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858B0" w14:textId="29EA6F84" w:rsidR="00974A2F" w:rsidRDefault="00974A2F" w:rsidP="00974A2F">
      <w:pPr>
        <w:spacing w:line="360" w:lineRule="auto"/>
        <w:rPr>
          <w:rFonts w:ascii="Times New Roman" w:hAnsi="Times New Roman" w:cs="Times New Roman"/>
        </w:rPr>
      </w:pPr>
      <w:r w:rsidRPr="00205A7E">
        <w:rPr>
          <w:rFonts w:ascii="Times New Roman" w:hAnsi="Times New Roman" w:cs="Times New Roman"/>
        </w:rPr>
        <w:t>Title: Frailty and depression pre</w:t>
      </w:r>
      <w:r>
        <w:rPr>
          <w:rFonts w:ascii="Times New Roman" w:hAnsi="Times New Roman" w:cs="Times New Roman"/>
        </w:rPr>
        <w:t xml:space="preserve">dict instrumental activities of daily living in older adults: a population-based longitudinal </w:t>
      </w:r>
      <w:r w:rsidRPr="00205A7E">
        <w:rPr>
          <w:rFonts w:ascii="Times New Roman" w:hAnsi="Times New Roman" w:cs="Times New Roman"/>
        </w:rPr>
        <w:t>study using the CARE75+ cohort</w:t>
      </w:r>
    </w:p>
    <w:p w14:paraId="4CFF0DA9" w14:textId="77777777" w:rsidR="00974A2F" w:rsidRDefault="00974A2F" w:rsidP="00974A2F">
      <w:pPr>
        <w:spacing w:line="360" w:lineRule="auto"/>
        <w:rPr>
          <w:rFonts w:ascii="Times New Roman" w:hAnsi="Times New Roman" w:cs="Times New Roman"/>
        </w:rPr>
      </w:pPr>
    </w:p>
    <w:p w14:paraId="6FBBEF4C" w14:textId="77777777" w:rsidR="00974A2F" w:rsidRDefault="00974A2F" w:rsidP="00974A2F">
      <w:pPr>
        <w:spacing w:line="360" w:lineRule="auto"/>
        <w:rPr>
          <w:rFonts w:ascii="Times New Roman" w:hAnsi="Times New Roman" w:cs="Times New Roman"/>
        </w:rPr>
      </w:pPr>
      <w:r>
        <w:rPr>
          <w:rFonts w:ascii="Times New Roman" w:hAnsi="Times New Roman" w:cs="Times New Roman"/>
        </w:rPr>
        <w:t>Short title: Frailty and depression in older adults</w:t>
      </w:r>
    </w:p>
    <w:p w14:paraId="17D82DD3" w14:textId="77777777" w:rsidR="00974A2F" w:rsidRPr="00205A7E" w:rsidRDefault="00974A2F" w:rsidP="00974A2F">
      <w:pPr>
        <w:spacing w:line="360" w:lineRule="auto"/>
        <w:rPr>
          <w:rFonts w:ascii="Times New Roman" w:hAnsi="Times New Roman" w:cs="Times New Roman"/>
        </w:rPr>
      </w:pPr>
    </w:p>
    <w:p w14:paraId="5B62AAD4" w14:textId="14DC23CF" w:rsidR="00974A2F" w:rsidRPr="00205A7E" w:rsidRDefault="00974A2F" w:rsidP="00974A2F">
      <w:pPr>
        <w:pStyle w:val="Authornames"/>
        <w:rPr>
          <w:sz w:val="24"/>
        </w:rPr>
      </w:pPr>
      <w:r w:rsidRPr="00205A7E">
        <w:rPr>
          <w:sz w:val="24"/>
        </w:rPr>
        <w:t xml:space="preserve">Peter A </w:t>
      </w:r>
      <w:proofErr w:type="spellStart"/>
      <w:r w:rsidRPr="00205A7E">
        <w:rPr>
          <w:sz w:val="24"/>
        </w:rPr>
        <w:t>Coventry</w:t>
      </w:r>
      <w:r w:rsidRPr="00205A7E">
        <w:rPr>
          <w:sz w:val="24"/>
          <w:vertAlign w:val="superscript"/>
        </w:rPr>
        <w:t>a</w:t>
      </w:r>
      <w:proofErr w:type="spellEnd"/>
      <w:r w:rsidRPr="00205A7E">
        <w:rPr>
          <w:sz w:val="24"/>
          <w:vertAlign w:val="superscript"/>
        </w:rPr>
        <w:t>*</w:t>
      </w:r>
      <w:r w:rsidRPr="00205A7E">
        <w:rPr>
          <w:sz w:val="24"/>
        </w:rPr>
        <w:t xml:space="preserve">, Dean </w:t>
      </w:r>
      <w:proofErr w:type="spellStart"/>
      <w:r w:rsidRPr="00205A7E">
        <w:rPr>
          <w:sz w:val="24"/>
        </w:rPr>
        <w:t>McMillan</w:t>
      </w:r>
      <w:r w:rsidRPr="00205A7E">
        <w:rPr>
          <w:sz w:val="24"/>
          <w:vertAlign w:val="superscript"/>
        </w:rPr>
        <w:t>b</w:t>
      </w:r>
      <w:proofErr w:type="spellEnd"/>
      <w:r w:rsidRPr="00205A7E">
        <w:rPr>
          <w:sz w:val="24"/>
        </w:rPr>
        <w:t xml:space="preserve">, Andrew </w:t>
      </w:r>
      <w:proofErr w:type="spellStart"/>
      <w:r w:rsidRPr="00205A7E">
        <w:rPr>
          <w:sz w:val="24"/>
        </w:rPr>
        <w:t>Clegg</w:t>
      </w:r>
      <w:r w:rsidRPr="00205A7E">
        <w:rPr>
          <w:sz w:val="24"/>
          <w:vertAlign w:val="superscript"/>
        </w:rPr>
        <w:t>c</w:t>
      </w:r>
      <w:proofErr w:type="spellEnd"/>
      <w:r w:rsidRPr="00205A7E">
        <w:rPr>
          <w:sz w:val="24"/>
        </w:rPr>
        <w:t xml:space="preserve">, Lesley </w:t>
      </w:r>
      <w:proofErr w:type="spellStart"/>
      <w:r w:rsidRPr="00205A7E">
        <w:rPr>
          <w:sz w:val="24"/>
        </w:rPr>
        <w:t>Brown</w:t>
      </w:r>
      <w:r w:rsidRPr="00205A7E">
        <w:rPr>
          <w:sz w:val="24"/>
          <w:vertAlign w:val="superscript"/>
        </w:rPr>
        <w:t>d</w:t>
      </w:r>
      <w:proofErr w:type="spellEnd"/>
      <w:r w:rsidRPr="00205A7E">
        <w:rPr>
          <w:sz w:val="24"/>
        </w:rPr>
        <w:t>, Christina van der Feltz-</w:t>
      </w:r>
      <w:proofErr w:type="spellStart"/>
      <w:r w:rsidRPr="00205A7E">
        <w:rPr>
          <w:sz w:val="24"/>
        </w:rPr>
        <w:t>Cornelis</w:t>
      </w:r>
      <w:r w:rsidRPr="00205A7E">
        <w:rPr>
          <w:sz w:val="24"/>
          <w:vertAlign w:val="superscript"/>
        </w:rPr>
        <w:t>b</w:t>
      </w:r>
      <w:proofErr w:type="spellEnd"/>
      <w:r w:rsidRPr="00205A7E">
        <w:rPr>
          <w:sz w:val="24"/>
        </w:rPr>
        <w:t xml:space="preserve">, Simon </w:t>
      </w:r>
      <w:proofErr w:type="spellStart"/>
      <w:r w:rsidRPr="00205A7E">
        <w:rPr>
          <w:sz w:val="24"/>
        </w:rPr>
        <w:t>Gilbody</w:t>
      </w:r>
      <w:r w:rsidRPr="00205A7E">
        <w:rPr>
          <w:sz w:val="24"/>
          <w:vertAlign w:val="superscript"/>
        </w:rPr>
        <w:t>b</w:t>
      </w:r>
      <w:proofErr w:type="spellEnd"/>
      <w:r w:rsidRPr="00205A7E">
        <w:rPr>
          <w:sz w:val="24"/>
        </w:rPr>
        <w:t xml:space="preserve">, Shehzad </w:t>
      </w:r>
      <w:proofErr w:type="spellStart"/>
      <w:r w:rsidRPr="00205A7E">
        <w:rPr>
          <w:sz w:val="24"/>
        </w:rPr>
        <w:t>Ali</w:t>
      </w:r>
      <w:r w:rsidR="002963DD">
        <w:rPr>
          <w:sz w:val="24"/>
          <w:vertAlign w:val="superscript"/>
        </w:rPr>
        <w:t>a,</w:t>
      </w:r>
      <w:r w:rsidRPr="002963DD">
        <w:rPr>
          <w:sz w:val="24"/>
          <w:vertAlign w:val="superscript"/>
        </w:rPr>
        <w:t>e</w:t>
      </w:r>
      <w:proofErr w:type="spellEnd"/>
    </w:p>
    <w:p w14:paraId="7340632D" w14:textId="77777777" w:rsidR="00974A2F" w:rsidRPr="00205A7E" w:rsidRDefault="00974A2F" w:rsidP="00974A2F">
      <w:pPr>
        <w:pStyle w:val="Affiliation"/>
      </w:pPr>
      <w:proofErr w:type="spellStart"/>
      <w:r w:rsidRPr="00205A7E">
        <w:rPr>
          <w:vertAlign w:val="superscript"/>
        </w:rPr>
        <w:t>a</w:t>
      </w:r>
      <w:r w:rsidRPr="00205A7E">
        <w:t>Department</w:t>
      </w:r>
      <w:proofErr w:type="spellEnd"/>
      <w:r w:rsidRPr="00205A7E">
        <w:t xml:space="preserve"> of Health Sciences, University of York, York, UK</w:t>
      </w:r>
    </w:p>
    <w:p w14:paraId="08299F3A" w14:textId="77777777" w:rsidR="00974A2F" w:rsidRPr="00205A7E" w:rsidRDefault="00974A2F" w:rsidP="00974A2F">
      <w:pPr>
        <w:pStyle w:val="Affiliation"/>
      </w:pPr>
      <w:proofErr w:type="spellStart"/>
      <w:r w:rsidRPr="00205A7E">
        <w:rPr>
          <w:vertAlign w:val="superscript"/>
        </w:rPr>
        <w:t>b</w:t>
      </w:r>
      <w:r w:rsidRPr="00205A7E">
        <w:t>Department</w:t>
      </w:r>
      <w:proofErr w:type="spellEnd"/>
      <w:r w:rsidRPr="00205A7E">
        <w:t xml:space="preserve"> of Health Sciences and Hull York Medical School, University of York, York, UK</w:t>
      </w:r>
    </w:p>
    <w:p w14:paraId="3FCE1A82" w14:textId="77777777" w:rsidR="00974A2F" w:rsidRPr="00205A7E" w:rsidRDefault="00974A2F" w:rsidP="00974A2F">
      <w:pPr>
        <w:pStyle w:val="Affiliation"/>
      </w:pPr>
      <w:proofErr w:type="spellStart"/>
      <w:r w:rsidRPr="00205A7E">
        <w:rPr>
          <w:vertAlign w:val="superscript"/>
        </w:rPr>
        <w:t>c</w:t>
      </w:r>
      <w:r w:rsidRPr="00205A7E">
        <w:t>Academic</w:t>
      </w:r>
      <w:proofErr w:type="spellEnd"/>
      <w:r w:rsidRPr="00205A7E">
        <w:t xml:space="preserve"> Unit of Elderly Care and Rehabilitation, University of Leeds, Bradford, UK</w:t>
      </w:r>
    </w:p>
    <w:p w14:paraId="60DBCE08" w14:textId="77777777" w:rsidR="00974A2F" w:rsidRPr="00205A7E" w:rsidRDefault="00974A2F" w:rsidP="00974A2F">
      <w:pPr>
        <w:pStyle w:val="Affiliation"/>
      </w:pPr>
      <w:proofErr w:type="spellStart"/>
      <w:r w:rsidRPr="00205A7E">
        <w:rPr>
          <w:vertAlign w:val="superscript"/>
        </w:rPr>
        <w:t>d</w:t>
      </w:r>
      <w:r w:rsidRPr="00205A7E">
        <w:t>Academic</w:t>
      </w:r>
      <w:proofErr w:type="spellEnd"/>
      <w:r w:rsidRPr="00205A7E">
        <w:t xml:space="preserve"> Unit of Elderly Care and Rehabilitation, Bradford, Institute for Health Research, Bradford, UK</w:t>
      </w:r>
    </w:p>
    <w:p w14:paraId="6B7BFCD1" w14:textId="77777777" w:rsidR="00974A2F" w:rsidRPr="00205A7E" w:rsidRDefault="00974A2F" w:rsidP="00974A2F">
      <w:pPr>
        <w:pStyle w:val="Affiliation"/>
      </w:pPr>
      <w:proofErr w:type="spellStart"/>
      <w:r w:rsidRPr="00205A7E">
        <w:rPr>
          <w:vertAlign w:val="superscript"/>
        </w:rPr>
        <w:t>e</w:t>
      </w:r>
      <w:r w:rsidRPr="00205A7E">
        <w:t>Department</w:t>
      </w:r>
      <w:proofErr w:type="spellEnd"/>
      <w:r w:rsidRPr="00205A7E">
        <w:t xml:space="preserve"> of Epidemiology and Biostatistics, Western University, Ontario, Canada</w:t>
      </w:r>
    </w:p>
    <w:p w14:paraId="0E9EDE0E" w14:textId="77777777" w:rsidR="00974A2F" w:rsidRPr="00205A7E" w:rsidRDefault="00974A2F" w:rsidP="00974A2F">
      <w:pPr>
        <w:spacing w:line="360" w:lineRule="auto"/>
        <w:rPr>
          <w:rFonts w:ascii="Times New Roman" w:hAnsi="Times New Roman" w:cs="Times New Roman"/>
        </w:rPr>
      </w:pPr>
    </w:p>
    <w:p w14:paraId="7FB989F0" w14:textId="77777777" w:rsidR="00974A2F" w:rsidRPr="00205A7E" w:rsidRDefault="00974A2F" w:rsidP="00974A2F">
      <w:pPr>
        <w:spacing w:line="360" w:lineRule="auto"/>
        <w:rPr>
          <w:rFonts w:ascii="Times New Roman" w:hAnsi="Times New Roman" w:cs="Times New Roman"/>
        </w:rPr>
      </w:pPr>
      <w:r w:rsidRPr="00205A7E">
        <w:rPr>
          <w:rFonts w:ascii="Times New Roman" w:hAnsi="Times New Roman" w:cs="Times New Roman"/>
        </w:rPr>
        <w:t>*Corresponding author:</w:t>
      </w:r>
    </w:p>
    <w:p w14:paraId="0BEDA7A3" w14:textId="77777777" w:rsidR="00974A2F" w:rsidRPr="00205A7E" w:rsidRDefault="00974A2F" w:rsidP="00974A2F">
      <w:pPr>
        <w:spacing w:line="360" w:lineRule="auto"/>
        <w:rPr>
          <w:rFonts w:ascii="Times New Roman" w:hAnsi="Times New Roman" w:cs="Times New Roman"/>
        </w:rPr>
      </w:pPr>
      <w:r w:rsidRPr="00205A7E">
        <w:rPr>
          <w:rFonts w:ascii="Times New Roman" w:hAnsi="Times New Roman" w:cs="Times New Roman"/>
        </w:rPr>
        <w:t>Peter A Coventry</w:t>
      </w:r>
    </w:p>
    <w:p w14:paraId="3744DDF9" w14:textId="77777777" w:rsidR="00974A2F" w:rsidRPr="00205A7E" w:rsidRDefault="00974A2F" w:rsidP="00974A2F">
      <w:pPr>
        <w:spacing w:line="360" w:lineRule="auto"/>
        <w:rPr>
          <w:rFonts w:ascii="Times New Roman" w:hAnsi="Times New Roman" w:cs="Times New Roman"/>
        </w:rPr>
      </w:pPr>
      <w:r w:rsidRPr="00205A7E">
        <w:rPr>
          <w:rFonts w:ascii="Times New Roman" w:hAnsi="Times New Roman" w:cs="Times New Roman"/>
        </w:rPr>
        <w:t>Department of Health Sciences</w:t>
      </w:r>
    </w:p>
    <w:p w14:paraId="6804776A" w14:textId="77777777" w:rsidR="00974A2F" w:rsidRPr="00205A7E" w:rsidRDefault="00974A2F" w:rsidP="00974A2F">
      <w:pPr>
        <w:spacing w:line="360" w:lineRule="auto"/>
        <w:rPr>
          <w:rFonts w:ascii="Times New Roman" w:hAnsi="Times New Roman" w:cs="Times New Roman"/>
        </w:rPr>
      </w:pPr>
      <w:r w:rsidRPr="00205A7E">
        <w:rPr>
          <w:rFonts w:ascii="Times New Roman" w:hAnsi="Times New Roman" w:cs="Times New Roman"/>
        </w:rPr>
        <w:t>ARRC Building</w:t>
      </w:r>
    </w:p>
    <w:p w14:paraId="0E66152C" w14:textId="77777777" w:rsidR="00974A2F" w:rsidRPr="00205A7E" w:rsidRDefault="00974A2F" w:rsidP="00974A2F">
      <w:pPr>
        <w:spacing w:line="360" w:lineRule="auto"/>
        <w:rPr>
          <w:rFonts w:ascii="Times New Roman" w:hAnsi="Times New Roman" w:cs="Times New Roman"/>
        </w:rPr>
      </w:pPr>
      <w:r w:rsidRPr="00205A7E">
        <w:rPr>
          <w:rFonts w:ascii="Times New Roman" w:hAnsi="Times New Roman" w:cs="Times New Roman"/>
        </w:rPr>
        <w:t>University of York</w:t>
      </w:r>
    </w:p>
    <w:p w14:paraId="7D46EF87" w14:textId="77777777" w:rsidR="00974A2F" w:rsidRPr="00205A7E" w:rsidRDefault="00974A2F" w:rsidP="00974A2F">
      <w:pPr>
        <w:spacing w:line="360" w:lineRule="auto"/>
        <w:rPr>
          <w:rFonts w:ascii="Times New Roman" w:hAnsi="Times New Roman" w:cs="Times New Roman"/>
        </w:rPr>
      </w:pPr>
      <w:r w:rsidRPr="00205A7E">
        <w:rPr>
          <w:rFonts w:ascii="Times New Roman" w:hAnsi="Times New Roman" w:cs="Times New Roman"/>
        </w:rPr>
        <w:t>YO10 5DD</w:t>
      </w:r>
    </w:p>
    <w:p w14:paraId="2560173D" w14:textId="77777777" w:rsidR="00974A2F" w:rsidRPr="00205A7E" w:rsidRDefault="00974A2F" w:rsidP="00974A2F">
      <w:pPr>
        <w:spacing w:line="360" w:lineRule="auto"/>
        <w:rPr>
          <w:rFonts w:ascii="Times New Roman" w:hAnsi="Times New Roman" w:cs="Times New Roman"/>
          <w:lang w:val="nl-NL"/>
        </w:rPr>
      </w:pPr>
      <w:r w:rsidRPr="00205A7E">
        <w:rPr>
          <w:rFonts w:ascii="Times New Roman" w:hAnsi="Times New Roman" w:cs="Times New Roman"/>
          <w:lang w:val="nl-NL"/>
        </w:rPr>
        <w:t>UK</w:t>
      </w:r>
    </w:p>
    <w:p w14:paraId="7268491D" w14:textId="77777777" w:rsidR="00974A2F" w:rsidRPr="00205A7E" w:rsidRDefault="00974A2F" w:rsidP="00974A2F">
      <w:pPr>
        <w:spacing w:line="360" w:lineRule="auto"/>
        <w:rPr>
          <w:rFonts w:ascii="Times New Roman" w:hAnsi="Times New Roman" w:cs="Times New Roman"/>
          <w:lang w:val="nl-NL"/>
        </w:rPr>
      </w:pPr>
    </w:p>
    <w:p w14:paraId="25C9C217" w14:textId="77777777" w:rsidR="00974A2F" w:rsidRPr="00205A7E" w:rsidRDefault="00974A2F" w:rsidP="00974A2F">
      <w:pPr>
        <w:spacing w:line="360" w:lineRule="auto"/>
        <w:rPr>
          <w:rFonts w:ascii="Times New Roman" w:hAnsi="Times New Roman" w:cs="Times New Roman"/>
          <w:lang w:val="nl-NL"/>
        </w:rPr>
      </w:pPr>
      <w:r w:rsidRPr="00205A7E">
        <w:rPr>
          <w:rFonts w:ascii="Times New Roman" w:hAnsi="Times New Roman" w:cs="Times New Roman"/>
          <w:lang w:val="nl-NL"/>
        </w:rPr>
        <w:t>e: peter.coventry@york.ac.uk</w:t>
      </w:r>
    </w:p>
    <w:p w14:paraId="4827BD34" w14:textId="77777777" w:rsidR="00974A2F" w:rsidRDefault="00974A2F" w:rsidP="00974A2F"/>
    <w:p w14:paraId="208EAE7B" w14:textId="77777777" w:rsidR="00974A2F" w:rsidRDefault="00974A2F">
      <w:pPr>
        <w:rPr>
          <w:rFonts w:ascii="Times New Roman" w:eastAsia="Times New Roman" w:hAnsi="Times New Roman" w:cs="Times New Roman"/>
          <w:b/>
          <w:sz w:val="28"/>
          <w:lang w:eastAsia="en-GB"/>
        </w:rPr>
      </w:pPr>
      <w:r>
        <w:rPr>
          <w:rFonts w:ascii="Times New Roman" w:eastAsia="Times New Roman" w:hAnsi="Times New Roman" w:cs="Times New Roman"/>
          <w:b/>
          <w:sz w:val="28"/>
          <w:lang w:eastAsia="en-GB"/>
        </w:rPr>
        <w:br w:type="page"/>
      </w:r>
    </w:p>
    <w:p w14:paraId="66E1251C" w14:textId="0515634A" w:rsidR="006158E4" w:rsidRPr="006158E4" w:rsidRDefault="00422B5B" w:rsidP="006158E4">
      <w:pPr>
        <w:rPr>
          <w:rFonts w:ascii="Times New Roman" w:eastAsia="Times New Roman" w:hAnsi="Times New Roman" w:cs="Times New Roman"/>
          <w:b/>
          <w:sz w:val="28"/>
          <w:lang w:eastAsia="en-GB"/>
        </w:rPr>
      </w:pPr>
      <w:r>
        <w:rPr>
          <w:rFonts w:ascii="Times New Roman" w:eastAsia="Times New Roman" w:hAnsi="Times New Roman" w:cs="Times New Roman"/>
          <w:b/>
          <w:sz w:val="28"/>
          <w:lang w:eastAsia="en-GB"/>
        </w:rPr>
        <w:lastRenderedPageBreak/>
        <w:t>Abstract</w:t>
      </w:r>
    </w:p>
    <w:p w14:paraId="43EDA19D" w14:textId="2D18331D" w:rsidR="006158E4" w:rsidRDefault="006158E4" w:rsidP="00A97FC2">
      <w:pPr>
        <w:spacing w:line="360" w:lineRule="auto"/>
        <w:rPr>
          <w:rFonts w:ascii="Times New Roman" w:hAnsi="Times New Roman" w:cs="Times New Roman"/>
          <w:b/>
          <w:sz w:val="22"/>
          <w:szCs w:val="22"/>
        </w:rPr>
      </w:pPr>
    </w:p>
    <w:p w14:paraId="146DA9CB" w14:textId="77777777" w:rsidR="006158E4" w:rsidRDefault="006158E4" w:rsidP="00A97FC2">
      <w:pPr>
        <w:spacing w:line="360" w:lineRule="auto"/>
        <w:rPr>
          <w:rFonts w:ascii="Times New Roman" w:hAnsi="Times New Roman" w:cs="Times New Roman"/>
          <w:b/>
          <w:sz w:val="22"/>
          <w:szCs w:val="22"/>
        </w:rPr>
      </w:pPr>
    </w:p>
    <w:p w14:paraId="42223C4C" w14:textId="006F2BBD" w:rsidR="002F40B4" w:rsidRPr="00A15FD9" w:rsidRDefault="002F40B4" w:rsidP="00A97FC2">
      <w:pPr>
        <w:spacing w:line="360" w:lineRule="auto"/>
        <w:rPr>
          <w:rFonts w:ascii="Times New Roman" w:hAnsi="Times New Roman" w:cs="Times New Roman"/>
          <w:sz w:val="22"/>
          <w:szCs w:val="22"/>
        </w:rPr>
      </w:pPr>
      <w:r w:rsidRPr="00A15FD9">
        <w:rPr>
          <w:rFonts w:ascii="Times New Roman" w:hAnsi="Times New Roman" w:cs="Times New Roman"/>
          <w:b/>
          <w:sz w:val="22"/>
          <w:szCs w:val="22"/>
        </w:rPr>
        <w:t>Objective</w:t>
      </w:r>
      <w:r w:rsidR="00184C7C" w:rsidRPr="00A15FD9">
        <w:rPr>
          <w:rFonts w:ascii="Times New Roman" w:hAnsi="Times New Roman" w:cs="Times New Roman"/>
          <w:b/>
          <w:sz w:val="22"/>
          <w:szCs w:val="22"/>
        </w:rPr>
        <w:t>s</w:t>
      </w:r>
      <w:r w:rsidR="000527B6" w:rsidRPr="00A15FD9">
        <w:rPr>
          <w:rFonts w:ascii="Times New Roman" w:hAnsi="Times New Roman" w:cs="Times New Roman"/>
          <w:sz w:val="22"/>
          <w:szCs w:val="22"/>
        </w:rPr>
        <w:t xml:space="preserve">: </w:t>
      </w:r>
      <w:r w:rsidR="00184C7C" w:rsidRPr="00A15FD9">
        <w:rPr>
          <w:rFonts w:ascii="Times New Roman" w:hAnsi="Times New Roman" w:cs="Times New Roman"/>
          <w:sz w:val="22"/>
          <w:szCs w:val="22"/>
        </w:rPr>
        <w:t>T</w:t>
      </w:r>
      <w:r w:rsidR="000527B6" w:rsidRPr="00A15FD9">
        <w:rPr>
          <w:rFonts w:ascii="Times New Roman" w:hAnsi="Times New Roman" w:cs="Times New Roman"/>
          <w:sz w:val="22"/>
          <w:szCs w:val="22"/>
        </w:rPr>
        <w:t xml:space="preserve">o </w:t>
      </w:r>
      <w:r w:rsidR="00C368AF" w:rsidRPr="00A15FD9">
        <w:rPr>
          <w:rFonts w:ascii="Times New Roman" w:hAnsi="Times New Roman" w:cs="Times New Roman"/>
          <w:sz w:val="22"/>
          <w:szCs w:val="22"/>
        </w:rPr>
        <w:t xml:space="preserve">evaluate if depression contributes, independently </w:t>
      </w:r>
      <w:r w:rsidR="00A66E97" w:rsidRPr="00A15FD9">
        <w:rPr>
          <w:rFonts w:ascii="Times New Roman" w:hAnsi="Times New Roman" w:cs="Times New Roman"/>
          <w:sz w:val="22"/>
          <w:szCs w:val="22"/>
        </w:rPr>
        <w:t xml:space="preserve">and/or </w:t>
      </w:r>
      <w:r w:rsidR="00C368AF" w:rsidRPr="00A15FD9">
        <w:rPr>
          <w:rFonts w:ascii="Times New Roman" w:hAnsi="Times New Roman" w:cs="Times New Roman"/>
          <w:sz w:val="22"/>
          <w:szCs w:val="22"/>
        </w:rPr>
        <w:t xml:space="preserve">in </w:t>
      </w:r>
      <w:r w:rsidR="00A66E97" w:rsidRPr="00A15FD9">
        <w:rPr>
          <w:rFonts w:ascii="Times New Roman" w:hAnsi="Times New Roman" w:cs="Times New Roman"/>
          <w:sz w:val="22"/>
          <w:szCs w:val="22"/>
        </w:rPr>
        <w:t xml:space="preserve">interaction </w:t>
      </w:r>
      <w:r w:rsidR="00C368AF" w:rsidRPr="00A15FD9">
        <w:rPr>
          <w:rFonts w:ascii="Times New Roman" w:hAnsi="Times New Roman" w:cs="Times New Roman"/>
          <w:sz w:val="22"/>
          <w:szCs w:val="22"/>
        </w:rPr>
        <w:t xml:space="preserve">with frailty, to </w:t>
      </w:r>
      <w:r w:rsidR="00184C7C" w:rsidRPr="00A15FD9">
        <w:rPr>
          <w:rFonts w:ascii="Times New Roman" w:hAnsi="Times New Roman" w:cs="Times New Roman"/>
          <w:sz w:val="22"/>
          <w:szCs w:val="22"/>
        </w:rPr>
        <w:t xml:space="preserve">loss of independence in </w:t>
      </w:r>
      <w:r w:rsidR="00826E97" w:rsidRPr="00A15FD9">
        <w:rPr>
          <w:rFonts w:ascii="Times New Roman" w:hAnsi="Times New Roman" w:cs="Times New Roman"/>
          <w:sz w:val="22"/>
          <w:szCs w:val="22"/>
        </w:rPr>
        <w:t>instrumental</w:t>
      </w:r>
      <w:r w:rsidR="000527B6" w:rsidRPr="00A15FD9">
        <w:rPr>
          <w:rFonts w:ascii="Times New Roman" w:hAnsi="Times New Roman" w:cs="Times New Roman"/>
          <w:sz w:val="22"/>
          <w:szCs w:val="22"/>
        </w:rPr>
        <w:t xml:space="preserve"> </w:t>
      </w:r>
      <w:r w:rsidR="00184C7C" w:rsidRPr="00A15FD9">
        <w:rPr>
          <w:rFonts w:ascii="Times New Roman" w:hAnsi="Times New Roman" w:cs="Times New Roman"/>
          <w:sz w:val="22"/>
          <w:szCs w:val="22"/>
        </w:rPr>
        <w:t>activities of daily living (</w:t>
      </w:r>
      <w:r w:rsidR="000527B6" w:rsidRPr="00A15FD9">
        <w:rPr>
          <w:rFonts w:ascii="Times New Roman" w:hAnsi="Times New Roman" w:cs="Times New Roman"/>
          <w:sz w:val="22"/>
          <w:szCs w:val="22"/>
        </w:rPr>
        <w:t>ADL</w:t>
      </w:r>
      <w:r w:rsidR="00184C7C" w:rsidRPr="00A15FD9">
        <w:rPr>
          <w:rFonts w:ascii="Times New Roman" w:hAnsi="Times New Roman" w:cs="Times New Roman"/>
          <w:sz w:val="22"/>
          <w:szCs w:val="22"/>
        </w:rPr>
        <w:t>)</w:t>
      </w:r>
      <w:r w:rsidR="000527B6" w:rsidRPr="00A15FD9">
        <w:rPr>
          <w:rFonts w:ascii="Times New Roman" w:hAnsi="Times New Roman" w:cs="Times New Roman"/>
          <w:sz w:val="22"/>
          <w:szCs w:val="22"/>
        </w:rPr>
        <w:t xml:space="preserve"> in older adults with frailty.</w:t>
      </w:r>
    </w:p>
    <w:p w14:paraId="5DDA2261" w14:textId="46CC862F" w:rsidR="002F40B4" w:rsidRPr="00A15FD9" w:rsidRDefault="002F40B4" w:rsidP="00A97FC2">
      <w:pPr>
        <w:spacing w:line="360" w:lineRule="auto"/>
        <w:rPr>
          <w:rFonts w:ascii="Times New Roman" w:hAnsi="Times New Roman" w:cs="Times New Roman"/>
          <w:sz w:val="22"/>
          <w:szCs w:val="22"/>
        </w:rPr>
      </w:pPr>
      <w:r w:rsidRPr="00A15FD9">
        <w:rPr>
          <w:rFonts w:ascii="Times New Roman" w:hAnsi="Times New Roman" w:cs="Times New Roman"/>
          <w:b/>
          <w:sz w:val="22"/>
          <w:szCs w:val="22"/>
        </w:rPr>
        <w:t>Methods</w:t>
      </w:r>
      <w:r w:rsidR="000527B6" w:rsidRPr="00A15FD9">
        <w:rPr>
          <w:rFonts w:ascii="Times New Roman" w:hAnsi="Times New Roman" w:cs="Times New Roman"/>
          <w:sz w:val="22"/>
          <w:szCs w:val="22"/>
        </w:rPr>
        <w:t xml:space="preserve">: </w:t>
      </w:r>
      <w:r w:rsidR="00184C7C" w:rsidRPr="00A15FD9">
        <w:rPr>
          <w:rFonts w:ascii="Times New Roman" w:hAnsi="Times New Roman" w:cs="Times New Roman"/>
          <w:sz w:val="22"/>
          <w:szCs w:val="22"/>
        </w:rPr>
        <w:t>Longitudinal cohort study of people aged ≥75 years living in the community. W</w:t>
      </w:r>
      <w:r w:rsidR="000527B6" w:rsidRPr="00A15FD9">
        <w:rPr>
          <w:rFonts w:ascii="Times New Roman" w:hAnsi="Times New Roman" w:cs="Times New Roman"/>
          <w:sz w:val="22"/>
          <w:szCs w:val="22"/>
        </w:rPr>
        <w:t xml:space="preserve">e used multi-level </w:t>
      </w:r>
      <w:r w:rsidR="00933881" w:rsidRPr="00A15FD9">
        <w:rPr>
          <w:rFonts w:ascii="Times New Roman" w:hAnsi="Times New Roman" w:cs="Times New Roman"/>
          <w:sz w:val="22"/>
          <w:szCs w:val="22"/>
        </w:rPr>
        <w:t xml:space="preserve">linear </w:t>
      </w:r>
      <w:r w:rsidR="000527B6" w:rsidRPr="00A15FD9">
        <w:rPr>
          <w:rFonts w:ascii="Times New Roman" w:hAnsi="Times New Roman" w:cs="Times New Roman"/>
          <w:sz w:val="22"/>
          <w:szCs w:val="22"/>
        </w:rPr>
        <w:t>regression</w:t>
      </w:r>
      <w:r w:rsidR="00933881" w:rsidRPr="00A15FD9">
        <w:rPr>
          <w:rFonts w:ascii="Times New Roman" w:hAnsi="Times New Roman" w:cs="Times New Roman"/>
          <w:sz w:val="22"/>
          <w:szCs w:val="22"/>
        </w:rPr>
        <w:t xml:space="preserve"> model</w:t>
      </w:r>
      <w:r w:rsidR="000527B6" w:rsidRPr="00A15FD9">
        <w:rPr>
          <w:rFonts w:ascii="Times New Roman" w:hAnsi="Times New Roman" w:cs="Times New Roman"/>
          <w:sz w:val="22"/>
          <w:szCs w:val="22"/>
        </w:rPr>
        <w:t xml:space="preserve"> to </w:t>
      </w:r>
      <w:r w:rsidR="00933881" w:rsidRPr="00A15FD9">
        <w:rPr>
          <w:rFonts w:ascii="Times New Roman" w:hAnsi="Times New Roman" w:cs="Times New Roman"/>
          <w:sz w:val="22"/>
          <w:szCs w:val="22"/>
        </w:rPr>
        <w:t xml:space="preserve">quantify </w:t>
      </w:r>
      <w:r w:rsidR="000527B6" w:rsidRPr="00A15FD9">
        <w:rPr>
          <w:rFonts w:ascii="Times New Roman" w:hAnsi="Times New Roman" w:cs="Times New Roman"/>
          <w:sz w:val="22"/>
          <w:szCs w:val="22"/>
        </w:rPr>
        <w:t>the relationship between depression (</w:t>
      </w:r>
      <w:r w:rsidR="006A7C9B" w:rsidRPr="00A15FD9">
        <w:rPr>
          <w:rFonts w:ascii="Times New Roman" w:hAnsi="Times New Roman" w:cs="Times New Roman"/>
          <w:sz w:val="22"/>
          <w:szCs w:val="22"/>
        </w:rPr>
        <w:t xml:space="preserve">≥5 </w:t>
      </w:r>
      <w:r w:rsidR="000527B6" w:rsidRPr="00A15FD9">
        <w:rPr>
          <w:rFonts w:ascii="Times New Roman" w:hAnsi="Times New Roman" w:cs="Times New Roman"/>
          <w:sz w:val="22"/>
          <w:szCs w:val="22"/>
        </w:rPr>
        <w:t>Geriatric Depression Scale</w:t>
      </w:r>
      <w:r w:rsidR="006A7C9B" w:rsidRPr="00A15FD9">
        <w:rPr>
          <w:rFonts w:ascii="Times New Roman" w:hAnsi="Times New Roman" w:cs="Times New Roman"/>
          <w:sz w:val="22"/>
          <w:szCs w:val="22"/>
        </w:rPr>
        <w:t>)</w:t>
      </w:r>
      <w:r w:rsidR="000527B6" w:rsidRPr="00A15FD9">
        <w:rPr>
          <w:rFonts w:ascii="Times New Roman" w:hAnsi="Times New Roman" w:cs="Times New Roman"/>
          <w:sz w:val="22"/>
          <w:szCs w:val="22"/>
        </w:rPr>
        <w:t xml:space="preserve"> and frailty </w:t>
      </w:r>
      <w:r w:rsidR="006A7C9B" w:rsidRPr="00A15FD9">
        <w:rPr>
          <w:rFonts w:ascii="Times New Roman" w:hAnsi="Times New Roman" w:cs="Times New Roman"/>
          <w:sz w:val="22"/>
          <w:szCs w:val="22"/>
        </w:rPr>
        <w:t xml:space="preserve">(electronic frailty index), </w:t>
      </w:r>
      <w:r w:rsidR="00B21145">
        <w:rPr>
          <w:rFonts w:ascii="Times New Roman" w:hAnsi="Times New Roman" w:cs="Times New Roman"/>
          <w:sz w:val="22"/>
          <w:szCs w:val="22"/>
        </w:rPr>
        <w:t xml:space="preserve">and instrumental activities of daily living </w:t>
      </w:r>
      <w:r w:rsidR="00F26024" w:rsidRPr="00A15FD9">
        <w:rPr>
          <w:rFonts w:ascii="Times New Roman" w:hAnsi="Times New Roman" w:cs="Times New Roman"/>
          <w:sz w:val="22"/>
          <w:szCs w:val="22"/>
        </w:rPr>
        <w:t>(Nottingham Extended Activities of Daily Living scale</w:t>
      </w:r>
      <w:r w:rsidR="00913488" w:rsidRPr="00A15FD9">
        <w:rPr>
          <w:rFonts w:ascii="Times New Roman" w:hAnsi="Times New Roman" w:cs="Times New Roman"/>
          <w:sz w:val="22"/>
          <w:szCs w:val="22"/>
        </w:rPr>
        <w:t>; range:</w:t>
      </w:r>
      <w:r w:rsidR="00946E7F" w:rsidRPr="00A15FD9">
        <w:rPr>
          <w:rFonts w:ascii="Times New Roman" w:hAnsi="Times New Roman" w:cs="Times New Roman"/>
          <w:sz w:val="22"/>
          <w:szCs w:val="22"/>
        </w:rPr>
        <w:t xml:space="preserve"> 0-66; higher score </w:t>
      </w:r>
      <w:r w:rsidR="00D14DD6" w:rsidRPr="00A15FD9">
        <w:rPr>
          <w:rFonts w:ascii="Times New Roman" w:hAnsi="Times New Roman" w:cs="Times New Roman"/>
          <w:sz w:val="22"/>
          <w:szCs w:val="22"/>
        </w:rPr>
        <w:t>implies</w:t>
      </w:r>
      <w:r w:rsidR="00946E7F" w:rsidRPr="00A15FD9">
        <w:rPr>
          <w:rFonts w:ascii="Times New Roman" w:hAnsi="Times New Roman" w:cs="Times New Roman"/>
          <w:sz w:val="22"/>
          <w:szCs w:val="22"/>
        </w:rPr>
        <w:t xml:space="preserve"> greater independence</w:t>
      </w:r>
      <w:r w:rsidR="00F26024" w:rsidRPr="00A15FD9">
        <w:rPr>
          <w:rFonts w:ascii="Times New Roman" w:hAnsi="Times New Roman" w:cs="Times New Roman"/>
          <w:sz w:val="22"/>
          <w:szCs w:val="22"/>
        </w:rPr>
        <w:t xml:space="preserve">). </w:t>
      </w:r>
      <w:r w:rsidR="00933881" w:rsidRPr="00A15FD9">
        <w:rPr>
          <w:rFonts w:ascii="Times New Roman" w:hAnsi="Times New Roman" w:cs="Times New Roman"/>
          <w:sz w:val="22"/>
          <w:szCs w:val="22"/>
        </w:rPr>
        <w:t>The m</w:t>
      </w:r>
      <w:r w:rsidR="00F26024" w:rsidRPr="00A15FD9">
        <w:rPr>
          <w:rFonts w:ascii="Times New Roman" w:hAnsi="Times New Roman" w:cs="Times New Roman"/>
          <w:sz w:val="22"/>
          <w:szCs w:val="22"/>
        </w:rPr>
        <w:t xml:space="preserve">odel </w:t>
      </w:r>
      <w:r w:rsidR="00933881" w:rsidRPr="00A15FD9">
        <w:rPr>
          <w:rFonts w:ascii="Times New Roman" w:hAnsi="Times New Roman" w:cs="Times New Roman"/>
          <w:sz w:val="22"/>
          <w:szCs w:val="22"/>
        </w:rPr>
        <w:t xml:space="preserve">was </w:t>
      </w:r>
      <w:r w:rsidR="00F26024" w:rsidRPr="00A15FD9">
        <w:rPr>
          <w:rFonts w:ascii="Times New Roman" w:hAnsi="Times New Roman" w:cs="Times New Roman"/>
          <w:sz w:val="22"/>
          <w:szCs w:val="22"/>
        </w:rPr>
        <w:t xml:space="preserve">adjusted for </w:t>
      </w:r>
      <w:r w:rsidR="006A7C9B" w:rsidRPr="00A15FD9">
        <w:rPr>
          <w:rFonts w:ascii="Times New Roman" w:hAnsi="Times New Roman" w:cs="Times New Roman"/>
          <w:sz w:val="22"/>
          <w:szCs w:val="22"/>
        </w:rPr>
        <w:t>known confounders (age; gender; ethnicity; education; living situation</w:t>
      </w:r>
      <w:r w:rsidR="003C5BBB" w:rsidRPr="00A15FD9">
        <w:rPr>
          <w:rFonts w:ascii="Times New Roman" w:hAnsi="Times New Roman" w:cs="Times New Roman"/>
          <w:sz w:val="22"/>
          <w:szCs w:val="22"/>
        </w:rPr>
        <w:t xml:space="preserve">; medical </w:t>
      </w:r>
      <w:r w:rsidR="006A7C9B" w:rsidRPr="00A15FD9">
        <w:rPr>
          <w:rFonts w:ascii="Times New Roman" w:hAnsi="Times New Roman" w:cs="Times New Roman"/>
          <w:sz w:val="22"/>
          <w:szCs w:val="22"/>
        </w:rPr>
        <w:t>comorbidity).</w:t>
      </w:r>
      <w:r w:rsidR="00830F3A" w:rsidRPr="00A15FD9">
        <w:rPr>
          <w:rFonts w:ascii="Times New Roman" w:hAnsi="Times New Roman" w:cs="Times New Roman"/>
          <w:sz w:val="22"/>
          <w:szCs w:val="22"/>
        </w:rPr>
        <w:t xml:space="preserve"> </w:t>
      </w:r>
    </w:p>
    <w:p w14:paraId="260CA9F2" w14:textId="5A29BB40" w:rsidR="002F40B4" w:rsidRPr="00A15FD9" w:rsidRDefault="002F40B4" w:rsidP="00A97FC2">
      <w:pPr>
        <w:spacing w:line="360" w:lineRule="auto"/>
        <w:rPr>
          <w:rFonts w:ascii="Times New Roman" w:hAnsi="Times New Roman" w:cs="Times New Roman"/>
          <w:sz w:val="22"/>
          <w:szCs w:val="22"/>
        </w:rPr>
      </w:pPr>
      <w:r w:rsidRPr="00A15FD9">
        <w:rPr>
          <w:rFonts w:ascii="Times New Roman" w:hAnsi="Times New Roman" w:cs="Times New Roman"/>
          <w:b/>
          <w:sz w:val="22"/>
          <w:szCs w:val="22"/>
        </w:rPr>
        <w:t>Results</w:t>
      </w:r>
      <w:r w:rsidR="006A7C9B" w:rsidRPr="00A15FD9">
        <w:rPr>
          <w:rFonts w:ascii="Times New Roman" w:hAnsi="Times New Roman" w:cs="Times New Roman"/>
          <w:sz w:val="22"/>
          <w:szCs w:val="22"/>
        </w:rPr>
        <w:t xml:space="preserve">: </w:t>
      </w:r>
      <w:r w:rsidR="00830F3A" w:rsidRPr="00A15FD9">
        <w:rPr>
          <w:rFonts w:ascii="Times New Roman" w:hAnsi="Times New Roman" w:cs="Times New Roman"/>
          <w:sz w:val="22"/>
          <w:szCs w:val="22"/>
        </w:rPr>
        <w:t xml:space="preserve">553 participants </w:t>
      </w:r>
      <w:r w:rsidR="00F26024" w:rsidRPr="00A15FD9">
        <w:rPr>
          <w:rFonts w:ascii="Times New Roman" w:hAnsi="Times New Roman" w:cs="Times New Roman"/>
          <w:sz w:val="22"/>
          <w:szCs w:val="22"/>
        </w:rPr>
        <w:t xml:space="preserve">were </w:t>
      </w:r>
      <w:r w:rsidR="00830F3A" w:rsidRPr="00A15FD9">
        <w:rPr>
          <w:rFonts w:ascii="Times New Roman" w:hAnsi="Times New Roman" w:cs="Times New Roman"/>
          <w:sz w:val="22"/>
          <w:szCs w:val="22"/>
        </w:rPr>
        <w:t>included at baseline</w:t>
      </w:r>
      <w:r w:rsidR="00F26024" w:rsidRPr="00A15FD9">
        <w:rPr>
          <w:rFonts w:ascii="Times New Roman" w:hAnsi="Times New Roman" w:cs="Times New Roman"/>
          <w:sz w:val="22"/>
          <w:szCs w:val="22"/>
        </w:rPr>
        <w:t>; 53%</w:t>
      </w:r>
      <w:r w:rsidR="00830F3A" w:rsidRPr="00A15FD9">
        <w:rPr>
          <w:rFonts w:ascii="Times New Roman" w:hAnsi="Times New Roman" w:cs="Times New Roman"/>
          <w:sz w:val="22"/>
          <w:szCs w:val="22"/>
        </w:rPr>
        <w:t xml:space="preserve"> were female with a mean age of 81 (5.0 SD) years</w:t>
      </w:r>
      <w:r w:rsidR="00F26024" w:rsidRPr="00A15FD9">
        <w:rPr>
          <w:rFonts w:ascii="Times New Roman" w:hAnsi="Times New Roman" w:cs="Times New Roman"/>
          <w:sz w:val="22"/>
          <w:szCs w:val="22"/>
        </w:rPr>
        <w:t xml:space="preserve">. </w:t>
      </w:r>
      <w:r w:rsidR="00D14DD6" w:rsidRPr="00A15FD9">
        <w:rPr>
          <w:rFonts w:ascii="Times New Roman" w:hAnsi="Times New Roman" w:cs="Times New Roman"/>
          <w:sz w:val="22"/>
          <w:szCs w:val="22"/>
        </w:rPr>
        <w:t>D</w:t>
      </w:r>
      <w:r w:rsidR="00F26024" w:rsidRPr="00A15FD9">
        <w:rPr>
          <w:rFonts w:ascii="Times New Roman" w:hAnsi="Times New Roman" w:cs="Times New Roman"/>
          <w:sz w:val="22"/>
          <w:szCs w:val="22"/>
        </w:rPr>
        <w:t>epression</w:t>
      </w:r>
      <w:r w:rsidR="00913488" w:rsidRPr="00A15FD9">
        <w:rPr>
          <w:rFonts w:ascii="Times New Roman" w:hAnsi="Times New Roman" w:cs="Times New Roman"/>
          <w:sz w:val="22"/>
          <w:szCs w:val="22"/>
        </w:rPr>
        <w:t xml:space="preserve"> and frailty</w:t>
      </w:r>
      <w:r w:rsidR="00D14DD6" w:rsidRPr="00A15FD9">
        <w:rPr>
          <w:rFonts w:ascii="Times New Roman" w:hAnsi="Times New Roman" w:cs="Times New Roman"/>
          <w:sz w:val="22"/>
          <w:szCs w:val="22"/>
        </w:rPr>
        <w:t xml:space="preserve"> (moderate and severe levels)</w:t>
      </w:r>
      <w:r w:rsidR="00913488" w:rsidRPr="00A15FD9">
        <w:rPr>
          <w:rFonts w:ascii="Times New Roman" w:hAnsi="Times New Roman" w:cs="Times New Roman"/>
          <w:sz w:val="22"/>
          <w:szCs w:val="22"/>
        </w:rPr>
        <w:t xml:space="preserve"> were </w:t>
      </w:r>
      <w:r w:rsidR="00946E7F" w:rsidRPr="00A15FD9">
        <w:rPr>
          <w:rFonts w:ascii="Times New Roman" w:hAnsi="Times New Roman" w:cs="Times New Roman"/>
          <w:sz w:val="22"/>
          <w:szCs w:val="22"/>
        </w:rPr>
        <w:t xml:space="preserve">independently </w:t>
      </w:r>
      <w:r w:rsidR="00913488" w:rsidRPr="00A15FD9">
        <w:rPr>
          <w:rFonts w:ascii="Times New Roman" w:hAnsi="Times New Roman" w:cs="Times New Roman"/>
          <w:sz w:val="22"/>
          <w:szCs w:val="22"/>
        </w:rPr>
        <w:t xml:space="preserve">associated with reduced </w:t>
      </w:r>
      <w:r w:rsidR="0079145C" w:rsidRPr="00A15FD9">
        <w:rPr>
          <w:rFonts w:ascii="Times New Roman" w:hAnsi="Times New Roman" w:cs="Times New Roman"/>
          <w:sz w:val="22"/>
          <w:szCs w:val="22"/>
        </w:rPr>
        <w:t xml:space="preserve">instrumental </w:t>
      </w:r>
      <w:r w:rsidR="00B81F00">
        <w:rPr>
          <w:rFonts w:ascii="Times New Roman" w:hAnsi="Times New Roman" w:cs="Times New Roman"/>
          <w:sz w:val="22"/>
          <w:szCs w:val="22"/>
        </w:rPr>
        <w:t>activities of daily living</w:t>
      </w:r>
      <w:r w:rsidR="00913488" w:rsidRPr="00A15FD9">
        <w:rPr>
          <w:rFonts w:ascii="Times New Roman" w:hAnsi="Times New Roman" w:cs="Times New Roman"/>
          <w:sz w:val="22"/>
          <w:szCs w:val="22"/>
        </w:rPr>
        <w:t xml:space="preserve"> scores</w:t>
      </w:r>
      <w:r w:rsidR="00D14DD6" w:rsidRPr="00A15FD9">
        <w:rPr>
          <w:rFonts w:ascii="Times New Roman" w:hAnsi="Times New Roman" w:cs="Times New Roman"/>
          <w:sz w:val="22"/>
          <w:szCs w:val="22"/>
        </w:rPr>
        <w:t xml:space="preserve">. In the adjusted analysis, the regression coefficient was </w:t>
      </w:r>
      <w:r w:rsidR="00913488" w:rsidRPr="00A15FD9">
        <w:rPr>
          <w:rFonts w:ascii="Times New Roman" w:hAnsi="Times New Roman" w:cs="Times New Roman"/>
          <w:sz w:val="22"/>
          <w:szCs w:val="22"/>
        </w:rPr>
        <w:t>-</w:t>
      </w:r>
      <w:r w:rsidR="00E579DE" w:rsidRPr="00A15FD9">
        <w:rPr>
          <w:rFonts w:ascii="Times New Roman" w:hAnsi="Times New Roman" w:cs="Times New Roman"/>
          <w:sz w:val="22"/>
          <w:szCs w:val="22"/>
        </w:rPr>
        <w:t>6.4</w:t>
      </w:r>
      <w:r w:rsidR="00913488" w:rsidRPr="00A15FD9">
        <w:rPr>
          <w:rFonts w:ascii="Times New Roman" w:hAnsi="Times New Roman" w:cs="Times New Roman"/>
          <w:sz w:val="22"/>
          <w:szCs w:val="22"/>
        </w:rPr>
        <w:t xml:space="preserve"> (95% CI: </w:t>
      </w:r>
      <w:r w:rsidR="00913488" w:rsidRPr="00A15FD9">
        <w:rPr>
          <w:rFonts w:ascii="Times New Roman" w:eastAsia="Times New Roman" w:hAnsi="Times New Roman" w:cs="Times New Roman"/>
          <w:color w:val="000000"/>
          <w:sz w:val="22"/>
          <w:szCs w:val="22"/>
          <w:lang w:val="en-CA" w:eastAsia="en-CA"/>
        </w:rPr>
        <w:t>-8.</w:t>
      </w:r>
      <w:r w:rsidR="00E579DE" w:rsidRPr="00A15FD9">
        <w:rPr>
          <w:rFonts w:ascii="Times New Roman" w:eastAsia="Times New Roman" w:hAnsi="Times New Roman" w:cs="Times New Roman"/>
          <w:color w:val="000000"/>
          <w:sz w:val="22"/>
          <w:szCs w:val="22"/>
          <w:lang w:val="en-CA" w:eastAsia="en-CA"/>
        </w:rPr>
        <w:t>3 to -4.5</w:t>
      </w:r>
      <w:r w:rsidR="00913488" w:rsidRPr="00A15FD9">
        <w:rPr>
          <w:rFonts w:ascii="Times New Roman" w:eastAsia="Times New Roman" w:hAnsi="Times New Roman" w:cs="Times New Roman"/>
          <w:color w:val="000000"/>
          <w:sz w:val="22"/>
          <w:szCs w:val="22"/>
          <w:lang w:val="en-CA" w:eastAsia="en-CA"/>
        </w:rPr>
        <w:t>, p&lt;0.05)</w:t>
      </w:r>
      <w:r w:rsidR="00D14DD6" w:rsidRPr="00A15FD9">
        <w:rPr>
          <w:rFonts w:ascii="Times New Roman" w:eastAsia="Times New Roman" w:hAnsi="Times New Roman" w:cs="Times New Roman"/>
          <w:color w:val="000000"/>
          <w:sz w:val="22"/>
          <w:szCs w:val="22"/>
          <w:lang w:val="en-CA" w:eastAsia="en-CA"/>
        </w:rPr>
        <w:t xml:space="preserve"> for depression, </w:t>
      </w:r>
      <w:r w:rsidR="00E579DE" w:rsidRPr="00A15FD9">
        <w:rPr>
          <w:rFonts w:ascii="Times New Roman" w:eastAsia="Times New Roman" w:hAnsi="Times New Roman" w:cs="Times New Roman"/>
          <w:color w:val="000000"/>
          <w:sz w:val="22"/>
          <w:szCs w:val="22"/>
          <w:lang w:val="en-CA" w:eastAsia="en-CA"/>
        </w:rPr>
        <w:t>-1.5</w:t>
      </w:r>
      <w:r w:rsidR="00946E7F" w:rsidRPr="00A15FD9">
        <w:rPr>
          <w:rFonts w:ascii="Times New Roman" w:eastAsia="Times New Roman" w:hAnsi="Times New Roman" w:cs="Times New Roman"/>
          <w:color w:val="000000"/>
          <w:sz w:val="22"/>
          <w:szCs w:val="22"/>
          <w:lang w:val="en-CA" w:eastAsia="en-CA"/>
        </w:rPr>
        <w:t xml:space="preserve"> </w:t>
      </w:r>
      <w:r w:rsidR="00946E7F" w:rsidRPr="00A15FD9">
        <w:rPr>
          <w:rFonts w:ascii="Times New Roman" w:hAnsi="Times New Roman" w:cs="Times New Roman"/>
          <w:sz w:val="22"/>
          <w:szCs w:val="22"/>
        </w:rPr>
        <w:t xml:space="preserve">(95% CI: </w:t>
      </w:r>
      <w:r w:rsidR="00E579DE" w:rsidRPr="00A15FD9">
        <w:rPr>
          <w:rFonts w:ascii="Times New Roman" w:hAnsi="Times New Roman" w:cs="Times New Roman"/>
          <w:sz w:val="22"/>
          <w:szCs w:val="22"/>
        </w:rPr>
        <w:t>-3.8</w:t>
      </w:r>
      <w:r w:rsidR="00E579DE" w:rsidRPr="00A15FD9">
        <w:rPr>
          <w:rFonts w:ascii="Times New Roman" w:eastAsia="Times New Roman" w:hAnsi="Times New Roman" w:cs="Times New Roman"/>
          <w:color w:val="000000"/>
          <w:sz w:val="22"/>
          <w:szCs w:val="22"/>
          <w:lang w:val="en-CA" w:eastAsia="en-CA"/>
        </w:rPr>
        <w:t xml:space="preserve"> to </w:t>
      </w:r>
      <w:r w:rsidR="00946E7F" w:rsidRPr="00A15FD9">
        <w:rPr>
          <w:rFonts w:ascii="Times New Roman" w:eastAsia="Times New Roman" w:hAnsi="Times New Roman" w:cs="Times New Roman"/>
          <w:color w:val="000000"/>
          <w:sz w:val="22"/>
          <w:szCs w:val="22"/>
          <w:lang w:val="en-CA" w:eastAsia="en-CA"/>
        </w:rPr>
        <w:t>0.</w:t>
      </w:r>
      <w:r w:rsidR="00E579DE" w:rsidRPr="00A15FD9">
        <w:rPr>
          <w:rFonts w:ascii="Times New Roman" w:eastAsia="Times New Roman" w:hAnsi="Times New Roman" w:cs="Times New Roman"/>
          <w:color w:val="000000"/>
          <w:sz w:val="22"/>
          <w:szCs w:val="22"/>
          <w:lang w:val="en-CA" w:eastAsia="en-CA"/>
        </w:rPr>
        <w:t>9, p=</w:t>
      </w:r>
      <w:r w:rsidR="00946E7F" w:rsidRPr="00A15FD9">
        <w:rPr>
          <w:rFonts w:ascii="Times New Roman" w:eastAsia="Times New Roman" w:hAnsi="Times New Roman" w:cs="Times New Roman"/>
          <w:color w:val="000000"/>
          <w:sz w:val="22"/>
          <w:szCs w:val="22"/>
          <w:lang w:val="en-CA" w:eastAsia="en-CA"/>
        </w:rPr>
        <w:t>0.</w:t>
      </w:r>
      <w:r w:rsidR="00E579DE" w:rsidRPr="00A15FD9">
        <w:rPr>
          <w:rFonts w:ascii="Times New Roman" w:eastAsia="Times New Roman" w:hAnsi="Times New Roman" w:cs="Times New Roman"/>
          <w:color w:val="000000"/>
          <w:sz w:val="22"/>
          <w:szCs w:val="22"/>
          <w:lang w:val="en-CA" w:eastAsia="en-CA"/>
        </w:rPr>
        <w:t>22</w:t>
      </w:r>
      <w:r w:rsidR="00946E7F" w:rsidRPr="00A15FD9">
        <w:rPr>
          <w:rFonts w:ascii="Times New Roman" w:eastAsia="Times New Roman" w:hAnsi="Times New Roman" w:cs="Times New Roman"/>
          <w:color w:val="000000"/>
          <w:sz w:val="22"/>
          <w:szCs w:val="22"/>
          <w:lang w:val="en-CA" w:eastAsia="en-CA"/>
        </w:rPr>
        <w:t>)</w:t>
      </w:r>
      <w:r w:rsidR="00D14DD6" w:rsidRPr="00A15FD9">
        <w:rPr>
          <w:rFonts w:ascii="Times New Roman" w:eastAsia="Times New Roman" w:hAnsi="Times New Roman" w:cs="Times New Roman"/>
          <w:color w:val="000000"/>
          <w:sz w:val="22"/>
          <w:szCs w:val="22"/>
          <w:lang w:val="en-CA" w:eastAsia="en-CA"/>
        </w:rPr>
        <w:t xml:space="preserve"> for mild frailty, </w:t>
      </w:r>
      <w:r w:rsidR="00946E7F" w:rsidRPr="00A15FD9">
        <w:rPr>
          <w:rFonts w:ascii="Times New Roman" w:eastAsia="Times New Roman" w:hAnsi="Times New Roman" w:cs="Times New Roman"/>
          <w:color w:val="000000"/>
          <w:sz w:val="22"/>
          <w:szCs w:val="22"/>
          <w:lang w:val="en-CA" w:eastAsia="en-CA"/>
        </w:rPr>
        <w:t>-</w:t>
      </w:r>
      <w:r w:rsidR="00E579DE" w:rsidRPr="00A15FD9">
        <w:rPr>
          <w:rFonts w:ascii="Times New Roman" w:eastAsia="Times New Roman" w:hAnsi="Times New Roman" w:cs="Times New Roman"/>
          <w:color w:val="000000"/>
          <w:sz w:val="22"/>
          <w:szCs w:val="22"/>
          <w:lang w:val="en-CA" w:eastAsia="en-CA"/>
        </w:rPr>
        <w:t>6.1</w:t>
      </w:r>
      <w:r w:rsidR="00946E7F" w:rsidRPr="00A15FD9">
        <w:rPr>
          <w:rFonts w:ascii="Times New Roman" w:eastAsia="Times New Roman" w:hAnsi="Times New Roman" w:cs="Times New Roman"/>
          <w:color w:val="000000"/>
          <w:sz w:val="22"/>
          <w:szCs w:val="22"/>
          <w:lang w:val="en-CA" w:eastAsia="en-CA"/>
        </w:rPr>
        <w:t xml:space="preserve"> (95% CI: -</w:t>
      </w:r>
      <w:r w:rsidR="00E579DE" w:rsidRPr="00A15FD9">
        <w:rPr>
          <w:rFonts w:ascii="Times New Roman" w:eastAsia="Times New Roman" w:hAnsi="Times New Roman" w:cs="Times New Roman"/>
          <w:color w:val="000000"/>
          <w:sz w:val="22"/>
          <w:szCs w:val="22"/>
          <w:lang w:val="en-CA" w:eastAsia="en-CA"/>
        </w:rPr>
        <w:t>8.6</w:t>
      </w:r>
      <w:r w:rsidR="00946E7F" w:rsidRPr="00A15FD9">
        <w:rPr>
          <w:rFonts w:ascii="Times New Roman" w:eastAsia="Times New Roman" w:hAnsi="Times New Roman" w:cs="Times New Roman"/>
          <w:color w:val="000000"/>
          <w:sz w:val="22"/>
          <w:szCs w:val="22"/>
          <w:lang w:val="en-CA" w:eastAsia="en-CA"/>
        </w:rPr>
        <w:t xml:space="preserve"> to -</w:t>
      </w:r>
      <w:r w:rsidR="00E579DE" w:rsidRPr="00A15FD9">
        <w:rPr>
          <w:rFonts w:ascii="Times New Roman" w:eastAsia="Times New Roman" w:hAnsi="Times New Roman" w:cs="Times New Roman"/>
          <w:color w:val="000000"/>
          <w:sz w:val="22"/>
          <w:szCs w:val="22"/>
          <w:lang w:val="en-CA" w:eastAsia="en-CA"/>
        </w:rPr>
        <w:t>3</w:t>
      </w:r>
      <w:r w:rsidR="00946E7F" w:rsidRPr="00A15FD9">
        <w:rPr>
          <w:rFonts w:ascii="Times New Roman" w:eastAsia="Times New Roman" w:hAnsi="Times New Roman" w:cs="Times New Roman"/>
          <w:color w:val="000000"/>
          <w:sz w:val="22"/>
          <w:szCs w:val="22"/>
          <w:lang w:val="en-CA" w:eastAsia="en-CA"/>
        </w:rPr>
        <w:t>.6</w:t>
      </w:r>
      <w:r w:rsidR="00E579DE" w:rsidRPr="00A15FD9">
        <w:rPr>
          <w:rFonts w:ascii="Times New Roman" w:eastAsia="Times New Roman" w:hAnsi="Times New Roman" w:cs="Times New Roman"/>
          <w:color w:val="000000"/>
          <w:sz w:val="22"/>
          <w:szCs w:val="22"/>
          <w:lang w:val="en-CA" w:eastAsia="en-CA"/>
        </w:rPr>
        <w:t>, p&lt;0.05</w:t>
      </w:r>
      <w:r w:rsidR="00946E7F" w:rsidRPr="00A15FD9">
        <w:rPr>
          <w:rFonts w:ascii="Times New Roman" w:eastAsia="Times New Roman" w:hAnsi="Times New Roman" w:cs="Times New Roman"/>
          <w:color w:val="000000"/>
          <w:sz w:val="22"/>
          <w:szCs w:val="22"/>
          <w:lang w:val="en-CA" w:eastAsia="en-CA"/>
        </w:rPr>
        <w:t xml:space="preserve">) </w:t>
      </w:r>
      <w:r w:rsidR="00D14DD6" w:rsidRPr="00A15FD9">
        <w:rPr>
          <w:rFonts w:ascii="Times New Roman" w:eastAsia="Times New Roman" w:hAnsi="Times New Roman" w:cs="Times New Roman"/>
          <w:color w:val="000000"/>
          <w:sz w:val="22"/>
          <w:szCs w:val="22"/>
          <w:lang w:val="en-CA" w:eastAsia="en-CA"/>
        </w:rPr>
        <w:t>for moderate frailty</w:t>
      </w:r>
      <w:r w:rsidR="0079145C" w:rsidRPr="00A15FD9">
        <w:rPr>
          <w:rFonts w:ascii="Times New Roman" w:eastAsia="Times New Roman" w:hAnsi="Times New Roman" w:cs="Times New Roman"/>
          <w:color w:val="000000"/>
          <w:sz w:val="22"/>
          <w:szCs w:val="22"/>
          <w:lang w:val="en-CA" w:eastAsia="en-CA"/>
        </w:rPr>
        <w:t>,</w:t>
      </w:r>
      <w:r w:rsidR="00D14DD6" w:rsidRPr="00A15FD9">
        <w:rPr>
          <w:rFonts w:ascii="Times New Roman" w:eastAsia="Times New Roman" w:hAnsi="Times New Roman" w:cs="Times New Roman"/>
          <w:color w:val="000000"/>
          <w:sz w:val="22"/>
          <w:szCs w:val="22"/>
          <w:lang w:val="en-CA" w:eastAsia="en-CA"/>
        </w:rPr>
        <w:t xml:space="preserve"> </w:t>
      </w:r>
      <w:r w:rsidR="00946E7F" w:rsidRPr="00A15FD9">
        <w:rPr>
          <w:rFonts w:ascii="Times New Roman" w:eastAsia="Times New Roman" w:hAnsi="Times New Roman" w:cs="Times New Roman"/>
          <w:color w:val="000000"/>
          <w:sz w:val="22"/>
          <w:szCs w:val="22"/>
          <w:lang w:val="en-CA" w:eastAsia="en-CA"/>
        </w:rPr>
        <w:t xml:space="preserve">and </w:t>
      </w:r>
      <w:r w:rsidR="00E579DE" w:rsidRPr="00A15FD9">
        <w:rPr>
          <w:rFonts w:ascii="Times New Roman" w:eastAsia="Times New Roman" w:hAnsi="Times New Roman" w:cs="Times New Roman"/>
          <w:color w:val="000000"/>
          <w:sz w:val="22"/>
          <w:szCs w:val="22"/>
          <w:lang w:val="en-CA" w:eastAsia="en-CA"/>
        </w:rPr>
        <w:t>-10</w:t>
      </w:r>
      <w:r w:rsidR="00946E7F" w:rsidRPr="00A15FD9">
        <w:rPr>
          <w:rFonts w:ascii="Times New Roman" w:eastAsia="Times New Roman" w:hAnsi="Times New Roman" w:cs="Times New Roman"/>
          <w:color w:val="000000"/>
          <w:sz w:val="22"/>
          <w:szCs w:val="22"/>
          <w:lang w:val="en-CA" w:eastAsia="en-CA"/>
        </w:rPr>
        <w:t>.</w:t>
      </w:r>
      <w:r w:rsidR="00E579DE" w:rsidRPr="00A15FD9">
        <w:rPr>
          <w:rFonts w:ascii="Times New Roman" w:eastAsia="Times New Roman" w:hAnsi="Times New Roman" w:cs="Times New Roman"/>
          <w:color w:val="000000"/>
          <w:sz w:val="22"/>
          <w:szCs w:val="22"/>
          <w:lang w:val="en-CA" w:eastAsia="en-CA"/>
        </w:rPr>
        <w:t>1</w:t>
      </w:r>
      <w:r w:rsidR="00946E7F" w:rsidRPr="00A15FD9">
        <w:rPr>
          <w:rFonts w:ascii="Times New Roman" w:eastAsia="Times New Roman" w:hAnsi="Times New Roman" w:cs="Times New Roman"/>
          <w:color w:val="000000"/>
          <w:sz w:val="22"/>
          <w:szCs w:val="22"/>
          <w:lang w:val="en-CA" w:eastAsia="en-CA"/>
        </w:rPr>
        <w:t xml:space="preserve"> (95% CI: -</w:t>
      </w:r>
      <w:r w:rsidR="00E579DE" w:rsidRPr="00A15FD9">
        <w:rPr>
          <w:rFonts w:ascii="Times New Roman" w:hAnsi="Times New Roman" w:cs="Times New Roman"/>
          <w:sz w:val="22"/>
          <w:szCs w:val="22"/>
        </w:rPr>
        <w:t>13.5</w:t>
      </w:r>
      <w:r w:rsidR="00946E7F" w:rsidRPr="00A15FD9">
        <w:rPr>
          <w:rFonts w:ascii="Times New Roman" w:eastAsia="Times New Roman" w:hAnsi="Times New Roman" w:cs="Times New Roman"/>
          <w:color w:val="000000"/>
          <w:sz w:val="22"/>
          <w:szCs w:val="22"/>
          <w:lang w:val="en-CA" w:eastAsia="en-CA"/>
        </w:rPr>
        <w:t xml:space="preserve"> to -</w:t>
      </w:r>
      <w:r w:rsidR="00E579DE" w:rsidRPr="00A15FD9">
        <w:rPr>
          <w:rFonts w:ascii="Times New Roman" w:hAnsi="Times New Roman" w:cs="Times New Roman"/>
          <w:sz w:val="22"/>
          <w:szCs w:val="22"/>
        </w:rPr>
        <w:t>6.8, p&lt;0.05</w:t>
      </w:r>
      <w:r w:rsidR="00946E7F" w:rsidRPr="00A15FD9">
        <w:rPr>
          <w:rFonts w:ascii="Times New Roman" w:eastAsia="Times New Roman" w:hAnsi="Times New Roman" w:cs="Times New Roman"/>
          <w:color w:val="000000"/>
          <w:sz w:val="22"/>
          <w:szCs w:val="22"/>
          <w:lang w:val="en-CA" w:eastAsia="en-CA"/>
        </w:rPr>
        <w:t>)</w:t>
      </w:r>
      <w:r w:rsidR="00D14DD6" w:rsidRPr="00A15FD9">
        <w:rPr>
          <w:rFonts w:ascii="Times New Roman" w:eastAsia="Times New Roman" w:hAnsi="Times New Roman" w:cs="Times New Roman"/>
          <w:color w:val="000000"/>
          <w:sz w:val="22"/>
          <w:szCs w:val="22"/>
          <w:lang w:val="en-CA" w:eastAsia="en-CA"/>
        </w:rPr>
        <w:t xml:space="preserve"> for severe frailty</w:t>
      </w:r>
      <w:r w:rsidR="00946E7F" w:rsidRPr="00A15FD9">
        <w:rPr>
          <w:rFonts w:ascii="Times New Roman" w:eastAsia="Times New Roman" w:hAnsi="Times New Roman" w:cs="Times New Roman"/>
          <w:color w:val="000000"/>
          <w:sz w:val="22"/>
          <w:szCs w:val="22"/>
          <w:lang w:val="en-CA" w:eastAsia="en-CA"/>
        </w:rPr>
        <w:t xml:space="preserve">. </w:t>
      </w:r>
      <w:r w:rsidR="005B6D54" w:rsidRPr="00A15FD9">
        <w:rPr>
          <w:rFonts w:ascii="Times New Roman" w:hAnsi="Times New Roman" w:cs="Times New Roman"/>
          <w:sz w:val="22"/>
          <w:szCs w:val="22"/>
        </w:rPr>
        <w:t>Moreover,</w:t>
      </w:r>
      <w:r w:rsidR="006C482F" w:rsidRPr="00A15FD9">
        <w:rPr>
          <w:rFonts w:ascii="Times New Roman" w:hAnsi="Times New Roman" w:cs="Times New Roman"/>
          <w:sz w:val="22"/>
          <w:szCs w:val="22"/>
        </w:rPr>
        <w:t xml:space="preserve"> depression interacted with frailty </w:t>
      </w:r>
      <w:r w:rsidR="00E579DE" w:rsidRPr="00A15FD9">
        <w:rPr>
          <w:rFonts w:ascii="Times New Roman" w:hAnsi="Times New Roman" w:cs="Times New Roman"/>
          <w:sz w:val="22"/>
          <w:szCs w:val="22"/>
        </w:rPr>
        <w:t>to further reduce</w:t>
      </w:r>
      <w:r w:rsidR="006C482F" w:rsidRPr="00A15FD9">
        <w:rPr>
          <w:rFonts w:ascii="Times New Roman" w:hAnsi="Times New Roman" w:cs="Times New Roman"/>
          <w:sz w:val="22"/>
          <w:szCs w:val="22"/>
        </w:rPr>
        <w:t xml:space="preserve"> </w:t>
      </w:r>
      <w:r w:rsidR="00B81F00">
        <w:rPr>
          <w:rFonts w:ascii="Times New Roman" w:hAnsi="Times New Roman" w:cs="Times New Roman"/>
          <w:sz w:val="22"/>
          <w:szCs w:val="22"/>
        </w:rPr>
        <w:t>instrumental activities of daily living</w:t>
      </w:r>
      <w:r w:rsidR="006C482F" w:rsidRPr="00A15FD9">
        <w:rPr>
          <w:rFonts w:ascii="Times New Roman" w:hAnsi="Times New Roman" w:cs="Times New Roman"/>
          <w:sz w:val="22"/>
          <w:szCs w:val="22"/>
        </w:rPr>
        <w:t xml:space="preserve"> score in individuals with mild or moderate frailty.</w:t>
      </w:r>
      <w:r w:rsidR="00A97FC2" w:rsidRPr="00A15FD9">
        <w:rPr>
          <w:rFonts w:ascii="Times New Roman" w:hAnsi="Times New Roman" w:cs="Times New Roman"/>
          <w:sz w:val="22"/>
          <w:szCs w:val="22"/>
        </w:rPr>
        <w:t xml:space="preserve"> Th</w:t>
      </w:r>
      <w:r w:rsidR="006C482F" w:rsidRPr="00A15FD9">
        <w:rPr>
          <w:rFonts w:ascii="Times New Roman" w:hAnsi="Times New Roman" w:cs="Times New Roman"/>
          <w:sz w:val="22"/>
          <w:szCs w:val="22"/>
        </w:rPr>
        <w:t>ese</w:t>
      </w:r>
      <w:r w:rsidR="00A97FC2" w:rsidRPr="00A15FD9">
        <w:rPr>
          <w:rFonts w:ascii="Times New Roman" w:hAnsi="Times New Roman" w:cs="Times New Roman"/>
          <w:sz w:val="22"/>
          <w:szCs w:val="22"/>
        </w:rPr>
        <w:t xml:space="preserve"> relationship</w:t>
      </w:r>
      <w:r w:rsidR="006C482F" w:rsidRPr="00A15FD9">
        <w:rPr>
          <w:rFonts w:ascii="Times New Roman" w:hAnsi="Times New Roman" w:cs="Times New Roman"/>
          <w:sz w:val="22"/>
          <w:szCs w:val="22"/>
        </w:rPr>
        <w:t>s</w:t>
      </w:r>
      <w:r w:rsidR="00A97FC2" w:rsidRPr="00A15FD9">
        <w:rPr>
          <w:rFonts w:ascii="Times New Roman" w:hAnsi="Times New Roman" w:cs="Times New Roman"/>
          <w:sz w:val="22"/>
          <w:szCs w:val="22"/>
        </w:rPr>
        <w:t xml:space="preserve"> remained significant </w:t>
      </w:r>
      <w:r w:rsidR="00A66E97" w:rsidRPr="00A15FD9">
        <w:rPr>
          <w:rFonts w:ascii="Times New Roman" w:hAnsi="Times New Roman" w:cs="Times New Roman"/>
          <w:sz w:val="22"/>
          <w:szCs w:val="22"/>
        </w:rPr>
        <w:t xml:space="preserve">after </w:t>
      </w:r>
      <w:r w:rsidR="00A97FC2" w:rsidRPr="00A15FD9">
        <w:rPr>
          <w:rFonts w:ascii="Times New Roman" w:hAnsi="Times New Roman" w:cs="Times New Roman"/>
          <w:sz w:val="22"/>
          <w:szCs w:val="22"/>
        </w:rPr>
        <w:t>adjust</w:t>
      </w:r>
      <w:r w:rsidR="00A92968" w:rsidRPr="00A15FD9">
        <w:rPr>
          <w:rFonts w:ascii="Times New Roman" w:hAnsi="Times New Roman" w:cs="Times New Roman"/>
          <w:sz w:val="22"/>
          <w:szCs w:val="22"/>
        </w:rPr>
        <w:t>ing</w:t>
      </w:r>
      <w:r w:rsidR="00A97FC2" w:rsidRPr="00A15FD9">
        <w:rPr>
          <w:rFonts w:ascii="Times New Roman" w:hAnsi="Times New Roman" w:cs="Times New Roman"/>
          <w:sz w:val="22"/>
          <w:szCs w:val="22"/>
        </w:rPr>
        <w:t xml:space="preserve"> for confounders. </w:t>
      </w:r>
    </w:p>
    <w:p w14:paraId="18691B62" w14:textId="0D014C05" w:rsidR="002F40B4" w:rsidRPr="00A15FD9" w:rsidRDefault="002F40B4" w:rsidP="00A97FC2">
      <w:pPr>
        <w:spacing w:line="360" w:lineRule="auto"/>
        <w:rPr>
          <w:rFonts w:ascii="Times New Roman" w:hAnsi="Times New Roman" w:cs="Times New Roman"/>
          <w:sz w:val="22"/>
          <w:szCs w:val="22"/>
        </w:rPr>
      </w:pPr>
      <w:r w:rsidRPr="00A15FD9">
        <w:rPr>
          <w:rFonts w:ascii="Times New Roman" w:hAnsi="Times New Roman" w:cs="Times New Roman"/>
          <w:b/>
          <w:sz w:val="22"/>
          <w:szCs w:val="22"/>
        </w:rPr>
        <w:t>Conclusion</w:t>
      </w:r>
      <w:r w:rsidR="00A97FC2" w:rsidRPr="00A15FD9">
        <w:rPr>
          <w:rFonts w:ascii="Times New Roman" w:hAnsi="Times New Roman" w:cs="Times New Roman"/>
          <w:sz w:val="22"/>
          <w:szCs w:val="22"/>
        </w:rPr>
        <w:t xml:space="preserve">: </w:t>
      </w:r>
      <w:r w:rsidR="00184C7C" w:rsidRPr="00A15FD9">
        <w:rPr>
          <w:rFonts w:ascii="Times New Roman" w:hAnsi="Times New Roman" w:cs="Times New Roman"/>
          <w:sz w:val="22"/>
          <w:szCs w:val="22"/>
        </w:rPr>
        <w:t>F</w:t>
      </w:r>
      <w:r w:rsidR="006876B0" w:rsidRPr="00A15FD9">
        <w:rPr>
          <w:rFonts w:ascii="Times New Roman" w:hAnsi="Times New Roman" w:cs="Times New Roman"/>
          <w:sz w:val="22"/>
          <w:szCs w:val="22"/>
        </w:rPr>
        <w:t xml:space="preserve">railty and depression </w:t>
      </w:r>
      <w:r w:rsidR="006C482F" w:rsidRPr="00A15FD9">
        <w:rPr>
          <w:rFonts w:ascii="Times New Roman" w:hAnsi="Times New Roman" w:cs="Times New Roman"/>
          <w:sz w:val="22"/>
          <w:szCs w:val="22"/>
        </w:rPr>
        <w:t xml:space="preserve">are </w:t>
      </w:r>
      <w:r w:rsidR="006876B0" w:rsidRPr="00A15FD9">
        <w:rPr>
          <w:rFonts w:ascii="Times New Roman" w:hAnsi="Times New Roman" w:cs="Times New Roman"/>
          <w:sz w:val="22"/>
          <w:szCs w:val="22"/>
        </w:rPr>
        <w:t xml:space="preserve">independently </w:t>
      </w:r>
      <w:r w:rsidR="006C482F" w:rsidRPr="00A15FD9">
        <w:rPr>
          <w:rFonts w:ascii="Times New Roman" w:hAnsi="Times New Roman" w:cs="Times New Roman"/>
          <w:sz w:val="22"/>
          <w:szCs w:val="22"/>
        </w:rPr>
        <w:t>associated with reduc</w:t>
      </w:r>
      <w:r w:rsidR="002C7DCF" w:rsidRPr="00A15FD9">
        <w:rPr>
          <w:rFonts w:ascii="Times New Roman" w:hAnsi="Times New Roman" w:cs="Times New Roman"/>
          <w:sz w:val="22"/>
          <w:szCs w:val="22"/>
        </w:rPr>
        <w:t xml:space="preserve">ed independence in </w:t>
      </w:r>
      <w:r w:rsidR="00B81F00">
        <w:rPr>
          <w:rFonts w:ascii="Times New Roman" w:hAnsi="Times New Roman" w:cs="Times New Roman"/>
          <w:sz w:val="22"/>
          <w:szCs w:val="22"/>
        </w:rPr>
        <w:t>instrumental activities of daily living</w:t>
      </w:r>
      <w:r w:rsidR="006C482F" w:rsidRPr="00A15FD9">
        <w:rPr>
          <w:rFonts w:ascii="Times New Roman" w:hAnsi="Times New Roman" w:cs="Times New Roman"/>
          <w:sz w:val="22"/>
          <w:szCs w:val="22"/>
        </w:rPr>
        <w:t>. Also, d</w:t>
      </w:r>
      <w:r w:rsidR="006876B0" w:rsidRPr="00A15FD9">
        <w:rPr>
          <w:rFonts w:ascii="Times New Roman" w:hAnsi="Times New Roman" w:cs="Times New Roman"/>
          <w:sz w:val="22"/>
          <w:szCs w:val="22"/>
        </w:rPr>
        <w:t xml:space="preserve">epression </w:t>
      </w:r>
      <w:r w:rsidR="006C482F" w:rsidRPr="00A15FD9">
        <w:rPr>
          <w:rFonts w:ascii="Times New Roman" w:hAnsi="Times New Roman" w:cs="Times New Roman"/>
          <w:sz w:val="22"/>
          <w:szCs w:val="22"/>
        </w:rPr>
        <w:t>interacts with frailty to furthe</w:t>
      </w:r>
      <w:r w:rsidR="00783898" w:rsidRPr="00A15FD9">
        <w:rPr>
          <w:rFonts w:ascii="Times New Roman" w:hAnsi="Times New Roman" w:cs="Times New Roman"/>
          <w:sz w:val="22"/>
          <w:szCs w:val="22"/>
        </w:rPr>
        <w:t xml:space="preserve">r reduce independence for mild to </w:t>
      </w:r>
      <w:r w:rsidR="006C482F" w:rsidRPr="00A15FD9">
        <w:rPr>
          <w:rFonts w:ascii="Times New Roman" w:hAnsi="Times New Roman" w:cs="Times New Roman"/>
          <w:sz w:val="22"/>
          <w:szCs w:val="22"/>
        </w:rPr>
        <w:t>moderately frail individuals</w:t>
      </w:r>
      <w:r w:rsidR="008C454D" w:rsidRPr="00A15FD9">
        <w:rPr>
          <w:rFonts w:ascii="Times New Roman" w:hAnsi="Times New Roman" w:cs="Times New Roman"/>
          <w:sz w:val="22"/>
          <w:szCs w:val="22"/>
        </w:rPr>
        <w:t xml:space="preserve">, </w:t>
      </w:r>
      <w:r w:rsidR="006876B0" w:rsidRPr="00A15FD9">
        <w:rPr>
          <w:rFonts w:ascii="Times New Roman" w:hAnsi="Times New Roman" w:cs="Times New Roman"/>
          <w:sz w:val="22"/>
          <w:szCs w:val="22"/>
        </w:rPr>
        <w:t>suggest</w:t>
      </w:r>
      <w:r w:rsidR="008C454D" w:rsidRPr="00A15FD9">
        <w:rPr>
          <w:rFonts w:ascii="Times New Roman" w:hAnsi="Times New Roman" w:cs="Times New Roman"/>
          <w:sz w:val="22"/>
          <w:szCs w:val="22"/>
        </w:rPr>
        <w:t>ing</w:t>
      </w:r>
      <w:r w:rsidR="006876B0" w:rsidRPr="00A15FD9">
        <w:rPr>
          <w:rFonts w:ascii="Times New Roman" w:hAnsi="Times New Roman" w:cs="Times New Roman"/>
          <w:sz w:val="22"/>
          <w:szCs w:val="22"/>
        </w:rPr>
        <w:t xml:space="preserve"> that clinical management of frailty should integrate physical and mental health care.</w:t>
      </w:r>
    </w:p>
    <w:p w14:paraId="2D6EA796" w14:textId="6D8607B2" w:rsidR="002F40B4" w:rsidRPr="00A15FD9" w:rsidRDefault="002F40B4" w:rsidP="00A97FC2">
      <w:pPr>
        <w:spacing w:line="360" w:lineRule="auto"/>
        <w:rPr>
          <w:rFonts w:ascii="Times New Roman" w:hAnsi="Times New Roman" w:cs="Times New Roman"/>
          <w:sz w:val="22"/>
          <w:szCs w:val="22"/>
        </w:rPr>
      </w:pPr>
    </w:p>
    <w:p w14:paraId="1B5B16A9" w14:textId="6ECDF533" w:rsidR="002F40B4" w:rsidRPr="00A15FD9" w:rsidRDefault="002F40B4" w:rsidP="00A97FC2">
      <w:pPr>
        <w:spacing w:line="360" w:lineRule="auto"/>
        <w:rPr>
          <w:rFonts w:ascii="Times New Roman" w:hAnsi="Times New Roman" w:cs="Times New Roman"/>
          <w:sz w:val="22"/>
          <w:szCs w:val="22"/>
        </w:rPr>
      </w:pPr>
      <w:r w:rsidRPr="00A15FD9">
        <w:rPr>
          <w:rFonts w:ascii="Times New Roman" w:hAnsi="Times New Roman" w:cs="Times New Roman"/>
          <w:b/>
          <w:sz w:val="22"/>
          <w:szCs w:val="22"/>
        </w:rPr>
        <w:t>Keywords</w:t>
      </w:r>
      <w:r w:rsidR="00644740" w:rsidRPr="00A15FD9">
        <w:rPr>
          <w:rFonts w:ascii="Times New Roman" w:hAnsi="Times New Roman" w:cs="Times New Roman"/>
          <w:sz w:val="22"/>
          <w:szCs w:val="22"/>
        </w:rPr>
        <w:t>: depression, frailty, disability, activitie</w:t>
      </w:r>
      <w:r w:rsidR="009C7ED7">
        <w:rPr>
          <w:rFonts w:ascii="Times New Roman" w:hAnsi="Times New Roman" w:cs="Times New Roman"/>
          <w:sz w:val="22"/>
          <w:szCs w:val="22"/>
        </w:rPr>
        <w:t>s of daily living</w:t>
      </w:r>
    </w:p>
    <w:p w14:paraId="1FC6E8F0" w14:textId="7C4AAC49" w:rsidR="002F40B4" w:rsidRPr="00A15FD9" w:rsidRDefault="002F40B4" w:rsidP="00A97FC2">
      <w:pPr>
        <w:spacing w:line="360" w:lineRule="auto"/>
        <w:rPr>
          <w:rFonts w:ascii="Times New Roman" w:hAnsi="Times New Roman" w:cs="Times New Roman"/>
          <w:sz w:val="22"/>
          <w:szCs w:val="22"/>
        </w:rPr>
      </w:pPr>
    </w:p>
    <w:p w14:paraId="16157E06" w14:textId="102CA69D" w:rsidR="002F40B4" w:rsidRPr="00A15FD9" w:rsidRDefault="002F40B4" w:rsidP="00783898">
      <w:pPr>
        <w:pStyle w:val="ListParagraph"/>
        <w:numPr>
          <w:ilvl w:val="0"/>
          <w:numId w:val="1"/>
        </w:numPr>
        <w:rPr>
          <w:rFonts w:ascii="Times New Roman" w:hAnsi="Times New Roman" w:cs="Times New Roman"/>
          <w:sz w:val="22"/>
          <w:szCs w:val="22"/>
        </w:rPr>
      </w:pPr>
      <w:r w:rsidRPr="00A15FD9">
        <w:rPr>
          <w:rFonts w:ascii="Times New Roman" w:hAnsi="Times New Roman" w:cs="Times New Roman"/>
          <w:b/>
          <w:sz w:val="22"/>
          <w:szCs w:val="22"/>
        </w:rPr>
        <w:br w:type="page"/>
      </w:r>
    </w:p>
    <w:p w14:paraId="23E1FC15" w14:textId="3B6E6B41" w:rsidR="00BD3945" w:rsidRPr="00614775" w:rsidRDefault="005334C4" w:rsidP="00A15FD9">
      <w:pPr>
        <w:pStyle w:val="Heading1"/>
        <w:rPr>
          <w:sz w:val="28"/>
          <w:szCs w:val="28"/>
        </w:rPr>
      </w:pPr>
      <w:r w:rsidRPr="00614775">
        <w:rPr>
          <w:sz w:val="28"/>
          <w:szCs w:val="28"/>
        </w:rPr>
        <w:lastRenderedPageBreak/>
        <w:t>Introduction</w:t>
      </w:r>
    </w:p>
    <w:p w14:paraId="2F90712B" w14:textId="77777777" w:rsidR="005334C4" w:rsidRPr="00A15FD9" w:rsidRDefault="005334C4" w:rsidP="00D21D0B">
      <w:pPr>
        <w:spacing w:line="360" w:lineRule="auto"/>
        <w:rPr>
          <w:rFonts w:ascii="Times New Roman" w:hAnsi="Times New Roman" w:cs="Times New Roman"/>
          <w:sz w:val="22"/>
          <w:szCs w:val="22"/>
        </w:rPr>
      </w:pPr>
    </w:p>
    <w:p w14:paraId="451A01AC" w14:textId="0C9E05BE" w:rsidR="001A00E0" w:rsidRPr="00A15FD9" w:rsidRDefault="00DD6760"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Globally, populations are rapidly ageing owing to increase in life expectancy and falling fertility rates. The fastest growing population is the oldest old, those aged 85 years and over. In the UK</w:t>
      </w:r>
      <w:r w:rsidR="000A36A0" w:rsidRPr="00A15FD9">
        <w:rPr>
          <w:rFonts w:ascii="Times New Roman" w:hAnsi="Times New Roman" w:cs="Times New Roman"/>
          <w:sz w:val="22"/>
          <w:szCs w:val="22"/>
        </w:rPr>
        <w:t>,</w:t>
      </w:r>
      <w:r w:rsidRPr="00A15FD9">
        <w:rPr>
          <w:rFonts w:ascii="Times New Roman" w:hAnsi="Times New Roman" w:cs="Times New Roman"/>
          <w:sz w:val="22"/>
          <w:szCs w:val="22"/>
        </w:rPr>
        <w:t xml:space="preserve"> the population of those </w:t>
      </w:r>
      <w:r w:rsidR="00266559" w:rsidRPr="00A15FD9">
        <w:rPr>
          <w:rFonts w:ascii="Times New Roman" w:hAnsi="Times New Roman" w:cs="Times New Roman"/>
          <w:sz w:val="22"/>
          <w:szCs w:val="22"/>
        </w:rPr>
        <w:t xml:space="preserve">aged </w:t>
      </w:r>
      <w:r w:rsidRPr="00A15FD9">
        <w:rPr>
          <w:rFonts w:ascii="Times New Roman" w:hAnsi="Times New Roman" w:cs="Times New Roman"/>
          <w:sz w:val="22"/>
          <w:szCs w:val="22"/>
        </w:rPr>
        <w:t>≥85 years is set to double to 3.2 millio</w:t>
      </w:r>
      <w:r w:rsidR="00DE698E" w:rsidRPr="00A15FD9">
        <w:rPr>
          <w:rFonts w:ascii="Times New Roman" w:hAnsi="Times New Roman" w:cs="Times New Roman"/>
          <w:sz w:val="22"/>
          <w:szCs w:val="22"/>
        </w:rPr>
        <w:t>n or 4% of the total population</w:t>
      </w:r>
      <w:r w:rsidRPr="00A15FD9">
        <w:rPr>
          <w:rFonts w:ascii="Times New Roman" w:hAnsi="Times New Roman" w:cs="Times New Roman"/>
          <w:sz w:val="22"/>
          <w:szCs w:val="22"/>
        </w:rPr>
        <w:t xml:space="preserve"> by mid-2041</w:t>
      </w:r>
      <w:r w:rsidR="00DE698E" w:rsidRPr="00A15FD9">
        <w:rPr>
          <w:rFonts w:ascii="Times New Roman" w:hAnsi="Times New Roman" w:cs="Times New Roman"/>
          <w:sz w:val="22"/>
          <w:szCs w:val="22"/>
        </w:rPr>
        <w:t>,</w:t>
      </w:r>
      <w:r w:rsidRPr="00A15FD9">
        <w:rPr>
          <w:rFonts w:ascii="Times New Roman" w:hAnsi="Times New Roman" w:cs="Times New Roman"/>
          <w:sz w:val="22"/>
          <w:szCs w:val="22"/>
        </w:rPr>
        <w:t xml:space="preserve"> and treble by 2066</w:t>
      </w:r>
      <w:r w:rsidR="00D425E4" w:rsidRPr="00A15FD9">
        <w:rPr>
          <w:rFonts w:ascii="Times New Roman" w:hAnsi="Times New Roman" w:cs="Times New Roman"/>
          <w:sz w:val="22"/>
          <w:szCs w:val="22"/>
        </w:rPr>
        <w:t xml:space="preserve"> with </w:t>
      </w:r>
      <w:r w:rsidR="001A00E0" w:rsidRPr="00A15FD9">
        <w:rPr>
          <w:rFonts w:ascii="Times New Roman" w:hAnsi="Times New Roman" w:cs="Times New Roman"/>
          <w:sz w:val="22"/>
          <w:szCs w:val="22"/>
        </w:rPr>
        <w:t>profound implications for health and social care services</w:t>
      </w:r>
      <w:r w:rsidR="004E5D8C" w:rsidRPr="00A15FD9">
        <w:rPr>
          <w:rFonts w:ascii="Times New Roman" w:hAnsi="Times New Roman" w:cs="Times New Roman"/>
          <w:sz w:val="22"/>
          <w:szCs w:val="22"/>
        </w:rPr>
        <w:t xml:space="preserve"> </w:t>
      </w:r>
      <w:r w:rsidR="00A23660" w:rsidRPr="00A15FD9">
        <w:rPr>
          <w:rFonts w:ascii="Times New Roman" w:hAnsi="Times New Roman" w:cs="Times New Roman"/>
          <w:sz w:val="22"/>
          <w:szCs w:val="22"/>
        </w:rPr>
        <w:fldChar w:fldCharType="begin"/>
      </w:r>
      <w:r w:rsidR="00DB590B">
        <w:rPr>
          <w:rFonts w:ascii="Times New Roman" w:hAnsi="Times New Roman" w:cs="Times New Roman"/>
          <w:sz w:val="22"/>
          <w:szCs w:val="22"/>
        </w:rPr>
        <w:instrText xml:space="preserve"> ADDIN EN.CITE &lt;EndNote&gt;&lt;Cite&gt;&lt;Author&gt;Office for National Statistics&lt;/Author&gt;&lt;Year&gt;2018&lt;/Year&gt;&lt;RecNum&gt;2785&lt;/RecNum&gt;&lt;DisplayText&gt;[1]&lt;/DisplayText&gt;&lt;record&gt;&lt;rec-number&gt;2785&lt;/rec-number&gt;&lt;foreign-keys&gt;&lt;key app="EN" db-id="05r50z2a7xvs92ed02o59v5x52tz99afspar" timestamp="1565189007"&gt;2785&lt;/key&gt;&lt;/foreign-keys&gt;&lt;ref-type name="Report"&gt;27&lt;/ref-type&gt;&lt;contributors&gt;&lt;authors&gt;&lt;author&gt;Office for National Statistics,&lt;/author&gt;&lt;/authors&gt;&lt;/contributors&gt;&lt;titles&gt;&lt;title&gt;Living longer: how our population is changing and why it matters. Overview of population ageing in the UK and some of the implications for the economy, public services, society and the individual&lt;/title&gt;&lt;/titles&gt;&lt;dates&gt;&lt;year&gt;2018&lt;/year&gt;&lt;/dates&gt;&lt;urls&gt;&lt;related-urls&gt;&lt;url&gt;https://www.ons.gov.uk/peoplepopulationandcommunity/birthsdeathsandmarriages/ageing/articles/livinglongerhowourpopulationischangingandwhyitmatters/2018-08-13&lt;/url&gt;&lt;/related-urls&gt;&lt;/urls&gt;&lt;/record&gt;&lt;/Cite&gt;&lt;/EndNote&gt;</w:instrText>
      </w:r>
      <w:r w:rsidR="00A23660"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[1]</w:t>
      </w:r>
      <w:r w:rsidR="00A23660" w:rsidRPr="00A15FD9">
        <w:rPr>
          <w:rFonts w:ascii="Times New Roman" w:hAnsi="Times New Roman" w:cs="Times New Roman"/>
          <w:sz w:val="22"/>
          <w:szCs w:val="22"/>
        </w:rPr>
        <w:fldChar w:fldCharType="end"/>
      </w:r>
      <w:r w:rsidR="00D45C23" w:rsidRPr="00A15FD9">
        <w:rPr>
          <w:rFonts w:ascii="Times New Roman" w:hAnsi="Times New Roman" w:cs="Times New Roman"/>
          <w:sz w:val="22"/>
          <w:szCs w:val="22"/>
        </w:rPr>
        <w:t>.</w:t>
      </w:r>
      <w:r w:rsidR="001A00E0" w:rsidRPr="00A15FD9">
        <w:rPr>
          <w:rFonts w:ascii="Times New Roman" w:hAnsi="Times New Roman" w:cs="Times New Roman"/>
          <w:sz w:val="22"/>
          <w:szCs w:val="22"/>
        </w:rPr>
        <w:t xml:space="preserve"> The likelihood of disability and/or experiencing multiple long</w:t>
      </w:r>
      <w:r w:rsidR="000579DE" w:rsidRPr="00A15FD9">
        <w:rPr>
          <w:rFonts w:ascii="Times New Roman" w:hAnsi="Times New Roman" w:cs="Times New Roman"/>
          <w:sz w:val="22"/>
          <w:szCs w:val="22"/>
        </w:rPr>
        <w:t xml:space="preserve"> term </w:t>
      </w:r>
      <w:r w:rsidR="001A00E0" w:rsidRPr="00A15FD9">
        <w:rPr>
          <w:rFonts w:ascii="Times New Roman" w:hAnsi="Times New Roman" w:cs="Times New Roman"/>
          <w:sz w:val="22"/>
          <w:szCs w:val="22"/>
        </w:rPr>
        <w:t xml:space="preserve"> conditions, so-called multimorbidity, increases with age among those aged </w:t>
      </w:r>
      <w:r w:rsidR="00B2790C" w:rsidRPr="00A15FD9">
        <w:rPr>
          <w:rFonts w:ascii="Times New Roman" w:hAnsi="Times New Roman" w:cs="Times New Roman"/>
          <w:sz w:val="22"/>
          <w:szCs w:val="22"/>
        </w:rPr>
        <w:t>≥</w:t>
      </w:r>
      <w:r w:rsidR="001A00E0" w:rsidRPr="00A15FD9">
        <w:rPr>
          <w:rFonts w:ascii="Times New Roman" w:hAnsi="Times New Roman" w:cs="Times New Roman"/>
          <w:sz w:val="22"/>
          <w:szCs w:val="22"/>
        </w:rPr>
        <w:t xml:space="preserve">65 </w:t>
      </w:r>
      <w:r w:rsidR="00B2790C" w:rsidRPr="00A15FD9">
        <w:rPr>
          <w:rFonts w:ascii="Times New Roman" w:hAnsi="Times New Roman" w:cs="Times New Roman"/>
          <w:sz w:val="22"/>
          <w:szCs w:val="22"/>
        </w:rPr>
        <w:t xml:space="preserve">years, </w:t>
      </w:r>
      <w:r w:rsidR="001A00E0" w:rsidRPr="00A15FD9">
        <w:rPr>
          <w:rFonts w:ascii="Times New Roman" w:hAnsi="Times New Roman" w:cs="Times New Roman"/>
          <w:sz w:val="22"/>
          <w:szCs w:val="22"/>
        </w:rPr>
        <w:t xml:space="preserve">leading to </w:t>
      </w:r>
      <w:r w:rsidR="004562B2" w:rsidRPr="00A15FD9">
        <w:rPr>
          <w:rFonts w:ascii="Times New Roman" w:hAnsi="Times New Roman" w:cs="Times New Roman"/>
          <w:sz w:val="22"/>
          <w:szCs w:val="22"/>
        </w:rPr>
        <w:t xml:space="preserve">the possibility of </w:t>
      </w:r>
      <w:r w:rsidR="001A00E0" w:rsidRPr="00A15FD9">
        <w:rPr>
          <w:rFonts w:ascii="Times New Roman" w:hAnsi="Times New Roman" w:cs="Times New Roman"/>
          <w:sz w:val="22"/>
          <w:szCs w:val="22"/>
        </w:rPr>
        <w:t>increased time spent in poor health</w:t>
      </w:r>
      <w:r w:rsidR="00D45C23" w:rsidRPr="00A15FD9">
        <w:rPr>
          <w:rFonts w:ascii="Times New Roman" w:hAnsi="Times New Roman" w:cs="Times New Roman"/>
          <w:sz w:val="22"/>
          <w:szCs w:val="22"/>
        </w:rPr>
        <w:t xml:space="preserve"> </w:t>
      </w:r>
      <w:r w:rsidR="00D45C23" w:rsidRPr="00A15FD9">
        <w:rPr>
          <w:rFonts w:ascii="Times New Roman" w:hAnsi="Times New Roman" w:cs="Times New Roman"/>
          <w:sz w:val="22"/>
          <w:szCs w:val="22"/>
        </w:rPr>
        <w:fldChar w:fldCharType="begin">
          <w:fldData xml:space="preserve">PEVuZE5vdGU+PENpdGU+PEF1dGhvcj5QcmluY2U8L0F1dGhvcj48WWVhcj4yMDE1PC9ZZWFyPjxS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</w:fldData>
        </w:fldChar>
      </w:r>
      <w:r w:rsidR="00DB590B">
        <w:rPr>
          <w:rFonts w:ascii="Times New Roman" w:hAnsi="Times New Roman" w:cs="Times New Roman"/>
          <w:sz w:val="22"/>
          <w:szCs w:val="22"/>
        </w:rPr>
        <w:instrText xml:space="preserve"> ADDIN EN.CITE </w:instrText>
      </w:r>
      <w:r w:rsidR="00DB590B">
        <w:rPr>
          <w:rFonts w:ascii="Times New Roman" w:hAnsi="Times New Roman" w:cs="Times New Roman"/>
          <w:sz w:val="22"/>
          <w:szCs w:val="22"/>
        </w:rPr>
        <w:fldChar w:fldCharType="begin">
          <w:fldData xml:space="preserve">PEVuZE5vdGU+PENpdGU+PEF1dGhvcj5QcmluY2U8L0F1dGhvcj48WWVhcj4yMDE1PC9ZZWFyPjxS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</w:fldData>
        </w:fldChar>
      </w:r>
      <w:r w:rsidR="00DB590B">
        <w:rPr>
          <w:rFonts w:ascii="Times New Roman" w:hAnsi="Times New Roman" w:cs="Times New Roman"/>
          <w:sz w:val="22"/>
          <w:szCs w:val="22"/>
        </w:rPr>
        <w:instrText xml:space="preserve"> ADDIN EN.CITE.DATA </w:instrText>
      </w:r>
      <w:r w:rsidR="00DB590B">
        <w:rPr>
          <w:rFonts w:ascii="Times New Roman" w:hAnsi="Times New Roman" w:cs="Times New Roman"/>
          <w:sz w:val="22"/>
          <w:szCs w:val="22"/>
        </w:rPr>
      </w:r>
      <w:r w:rsidR="00DB590B">
        <w:rPr>
          <w:rFonts w:ascii="Times New Roman" w:hAnsi="Times New Roman" w:cs="Times New Roman"/>
          <w:sz w:val="22"/>
          <w:szCs w:val="22"/>
        </w:rPr>
        <w:fldChar w:fldCharType="end"/>
      </w:r>
      <w:r w:rsidR="00D45C23" w:rsidRPr="00A15FD9">
        <w:rPr>
          <w:rFonts w:ascii="Times New Roman" w:hAnsi="Times New Roman" w:cs="Times New Roman"/>
          <w:sz w:val="22"/>
          <w:szCs w:val="22"/>
        </w:rPr>
      </w:r>
      <w:r w:rsidR="00D45C23"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[2]</w:t>
      </w:r>
      <w:r w:rsidR="00D45C23" w:rsidRPr="00A15FD9">
        <w:rPr>
          <w:rFonts w:ascii="Times New Roman" w:hAnsi="Times New Roman" w:cs="Times New Roman"/>
          <w:sz w:val="22"/>
          <w:szCs w:val="22"/>
        </w:rPr>
        <w:fldChar w:fldCharType="end"/>
      </w:r>
      <w:r w:rsidR="001A00E0" w:rsidRPr="00A15FD9">
        <w:rPr>
          <w:rFonts w:ascii="Times New Roman" w:hAnsi="Times New Roman" w:cs="Times New Roman"/>
          <w:sz w:val="22"/>
          <w:szCs w:val="22"/>
        </w:rPr>
        <w:t xml:space="preserve">. </w:t>
      </w:r>
      <w:r w:rsidR="00AC01B9" w:rsidRPr="00A15FD9">
        <w:rPr>
          <w:rFonts w:ascii="Times New Roman" w:hAnsi="Times New Roman" w:cs="Times New Roman"/>
          <w:sz w:val="22"/>
          <w:szCs w:val="22"/>
        </w:rPr>
        <w:t>While there is some evidence that morbidity has become compressed into later life</w:t>
      </w:r>
      <w:r w:rsidR="00B612C7" w:rsidRPr="00A15FD9">
        <w:rPr>
          <w:rFonts w:ascii="Times New Roman" w:hAnsi="Times New Roman" w:cs="Times New Roman"/>
          <w:sz w:val="22"/>
          <w:szCs w:val="22"/>
        </w:rPr>
        <w:t xml:space="preserve">, </w:t>
      </w:r>
      <w:r w:rsidR="00AC01B9" w:rsidRPr="00A15FD9">
        <w:rPr>
          <w:rFonts w:ascii="Times New Roman" w:hAnsi="Times New Roman" w:cs="Times New Roman"/>
          <w:sz w:val="22"/>
          <w:szCs w:val="22"/>
        </w:rPr>
        <w:t>in high income countries</w:t>
      </w:r>
      <w:r w:rsidR="00DB6FC2" w:rsidRPr="00A15FD9">
        <w:rPr>
          <w:rFonts w:ascii="Times New Roman" w:hAnsi="Times New Roman" w:cs="Times New Roman"/>
          <w:sz w:val="22"/>
          <w:szCs w:val="22"/>
        </w:rPr>
        <w:t xml:space="preserve"> 50% of disease burden in those </w:t>
      </w:r>
      <w:r w:rsidR="00603CC1" w:rsidRPr="00A15FD9">
        <w:rPr>
          <w:rFonts w:ascii="Times New Roman" w:hAnsi="Times New Roman" w:cs="Times New Roman"/>
          <w:sz w:val="22"/>
          <w:szCs w:val="22"/>
        </w:rPr>
        <w:t>aged ≥</w:t>
      </w:r>
      <w:r w:rsidR="00DB6FC2" w:rsidRPr="00A15FD9">
        <w:rPr>
          <w:rFonts w:ascii="Times New Roman" w:hAnsi="Times New Roman" w:cs="Times New Roman"/>
          <w:sz w:val="22"/>
          <w:szCs w:val="22"/>
        </w:rPr>
        <w:t>60 years is attributable to long term conditions and there is considerable uncertainty about the health of future generations of older adults</w:t>
      </w:r>
      <w:r w:rsidR="00D45C23" w:rsidRPr="00A15FD9">
        <w:rPr>
          <w:rFonts w:ascii="Times New Roman" w:hAnsi="Times New Roman" w:cs="Times New Roman"/>
          <w:sz w:val="22"/>
          <w:szCs w:val="22"/>
        </w:rPr>
        <w:t xml:space="preserve"> </w:t>
      </w:r>
      <w:r w:rsidR="00D45C23" w:rsidRPr="00A15FD9">
        <w:rPr>
          <w:rFonts w:ascii="Times New Roman" w:hAnsi="Times New Roman" w:cs="Times New Roman"/>
          <w:sz w:val="22"/>
          <w:szCs w:val="22"/>
        </w:rPr>
        <w:fldChar w:fldCharType="begin">
          <w:fldData xml:space="preserve">PEVuZE5vdGU+PENpdGU+PEF1dGhvcj5DaGF0dGVyamk8L0F1dGhvcj48WWVhcj4yMDE1PC9ZZWFy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</w:fldData>
        </w:fldChar>
      </w:r>
      <w:r w:rsidR="00DB590B">
        <w:rPr>
          <w:rFonts w:ascii="Times New Roman" w:hAnsi="Times New Roman" w:cs="Times New Roman"/>
          <w:sz w:val="22"/>
          <w:szCs w:val="22"/>
        </w:rPr>
        <w:instrText xml:space="preserve"> ADDIN EN.CITE </w:instrText>
      </w:r>
      <w:r w:rsidR="00DB590B">
        <w:rPr>
          <w:rFonts w:ascii="Times New Roman" w:hAnsi="Times New Roman" w:cs="Times New Roman"/>
          <w:sz w:val="22"/>
          <w:szCs w:val="22"/>
        </w:rPr>
        <w:fldChar w:fldCharType="begin">
          <w:fldData xml:space="preserve">PEVuZE5vdGU+PENpdGU+PEF1dGhvcj5DaGF0dGVyamk8L0F1dGhvcj48WWVhcj4yMDE1PC9ZZWFy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</w:fldData>
        </w:fldChar>
      </w:r>
      <w:r w:rsidR="00DB590B">
        <w:rPr>
          <w:rFonts w:ascii="Times New Roman" w:hAnsi="Times New Roman" w:cs="Times New Roman"/>
          <w:sz w:val="22"/>
          <w:szCs w:val="22"/>
        </w:rPr>
        <w:instrText xml:space="preserve"> ADDIN EN.CITE.DATA </w:instrText>
      </w:r>
      <w:r w:rsidR="00DB590B">
        <w:rPr>
          <w:rFonts w:ascii="Times New Roman" w:hAnsi="Times New Roman" w:cs="Times New Roman"/>
          <w:sz w:val="22"/>
          <w:szCs w:val="22"/>
        </w:rPr>
      </w:r>
      <w:r w:rsidR="00DB590B">
        <w:rPr>
          <w:rFonts w:ascii="Times New Roman" w:hAnsi="Times New Roman" w:cs="Times New Roman"/>
          <w:sz w:val="22"/>
          <w:szCs w:val="22"/>
        </w:rPr>
        <w:fldChar w:fldCharType="end"/>
      </w:r>
      <w:r w:rsidR="00D45C23" w:rsidRPr="00A15FD9">
        <w:rPr>
          <w:rFonts w:ascii="Times New Roman" w:hAnsi="Times New Roman" w:cs="Times New Roman"/>
          <w:sz w:val="22"/>
          <w:szCs w:val="22"/>
        </w:rPr>
      </w:r>
      <w:r w:rsidR="00D45C23"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[3]</w:t>
      </w:r>
      <w:r w:rsidR="00D45C23" w:rsidRPr="00A15FD9">
        <w:rPr>
          <w:rFonts w:ascii="Times New Roman" w:hAnsi="Times New Roman" w:cs="Times New Roman"/>
          <w:sz w:val="22"/>
          <w:szCs w:val="22"/>
        </w:rPr>
        <w:fldChar w:fldCharType="end"/>
      </w:r>
      <w:r w:rsidR="00DB6FC2" w:rsidRPr="00A15FD9">
        <w:rPr>
          <w:rFonts w:ascii="Times New Roman" w:hAnsi="Times New Roman" w:cs="Times New Roman"/>
          <w:sz w:val="22"/>
          <w:szCs w:val="22"/>
        </w:rPr>
        <w:t xml:space="preserve">. </w:t>
      </w:r>
    </w:p>
    <w:p w14:paraId="3F58FC26" w14:textId="77777777" w:rsidR="006517D7" w:rsidRPr="00A15FD9" w:rsidRDefault="006517D7" w:rsidP="00D21D0B">
      <w:pPr>
        <w:spacing w:line="360" w:lineRule="auto"/>
        <w:rPr>
          <w:rFonts w:ascii="Times New Roman" w:hAnsi="Times New Roman" w:cs="Times New Roman"/>
          <w:sz w:val="22"/>
          <w:szCs w:val="22"/>
        </w:rPr>
      </w:pPr>
    </w:p>
    <w:p w14:paraId="53CE0895" w14:textId="37F77EE0" w:rsidR="006517D7" w:rsidRPr="00A15FD9" w:rsidRDefault="000579DE"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Using disease based approaches to understanding and managing the complex health needs of older adults has limited value and using</w:t>
      </w:r>
      <w:r w:rsidR="00962355" w:rsidRPr="00A15FD9">
        <w:rPr>
          <w:rFonts w:ascii="Times New Roman" w:hAnsi="Times New Roman" w:cs="Times New Roman"/>
          <w:sz w:val="22"/>
          <w:szCs w:val="22"/>
        </w:rPr>
        <w:t xml:space="preserve"> </w:t>
      </w:r>
      <w:r w:rsidRPr="00A15FD9">
        <w:rPr>
          <w:rFonts w:ascii="Times New Roman" w:hAnsi="Times New Roman" w:cs="Times New Roman"/>
          <w:sz w:val="22"/>
          <w:szCs w:val="22"/>
        </w:rPr>
        <w:t xml:space="preserve">frailty to characterise health status in older adults </w:t>
      </w:r>
      <w:r w:rsidR="001C2F1E" w:rsidRPr="00A15FD9">
        <w:rPr>
          <w:rFonts w:ascii="Times New Roman" w:hAnsi="Times New Roman" w:cs="Times New Roman"/>
          <w:sz w:val="22"/>
          <w:szCs w:val="22"/>
        </w:rPr>
        <w:t>has emerged as a</w:t>
      </w:r>
      <w:r w:rsidRPr="00A15FD9">
        <w:rPr>
          <w:rFonts w:ascii="Times New Roman" w:hAnsi="Times New Roman" w:cs="Times New Roman"/>
          <w:sz w:val="22"/>
          <w:szCs w:val="22"/>
        </w:rPr>
        <w:t xml:space="preserve"> worthwhile </w:t>
      </w:r>
      <w:r w:rsidR="001C2F1E" w:rsidRPr="00A15FD9">
        <w:rPr>
          <w:rFonts w:ascii="Times New Roman" w:hAnsi="Times New Roman" w:cs="Times New Roman"/>
          <w:sz w:val="22"/>
          <w:szCs w:val="22"/>
        </w:rPr>
        <w:t xml:space="preserve">alternative </w:t>
      </w:r>
      <w:r w:rsidR="00992657" w:rsidRPr="00A15FD9">
        <w:rPr>
          <w:rFonts w:ascii="Times New Roman" w:hAnsi="Times New Roman" w:cs="Times New Roman"/>
          <w:sz w:val="22"/>
          <w:szCs w:val="22"/>
        </w:rPr>
        <w:t>approach</w:t>
      </w:r>
      <w:r w:rsidR="00C16FFC" w:rsidRPr="00A15FD9">
        <w:rPr>
          <w:rFonts w:ascii="Times New Roman" w:hAnsi="Times New Roman" w:cs="Times New Roman"/>
          <w:sz w:val="22"/>
          <w:szCs w:val="22"/>
        </w:rPr>
        <w:t>. There are a number of frailty definitions but there is</w:t>
      </w:r>
      <w:r w:rsidR="00D163AC" w:rsidRPr="00A15FD9">
        <w:rPr>
          <w:rFonts w:ascii="Times New Roman" w:hAnsi="Times New Roman" w:cs="Times New Roman"/>
          <w:sz w:val="22"/>
          <w:szCs w:val="22"/>
        </w:rPr>
        <w:t xml:space="preserve"> broad</w:t>
      </w:r>
      <w:r w:rsidR="00C16FFC" w:rsidRPr="00A15FD9">
        <w:rPr>
          <w:rFonts w:ascii="Times New Roman" w:hAnsi="Times New Roman" w:cs="Times New Roman"/>
          <w:sz w:val="22"/>
          <w:szCs w:val="22"/>
        </w:rPr>
        <w:t xml:space="preserve"> consensus that it is characterised by loss of biological reserves</w:t>
      </w:r>
      <w:r w:rsidR="00992657" w:rsidRPr="00A15FD9">
        <w:rPr>
          <w:rFonts w:ascii="Times New Roman" w:hAnsi="Times New Roman" w:cs="Times New Roman"/>
          <w:sz w:val="22"/>
          <w:szCs w:val="22"/>
        </w:rPr>
        <w:t>,</w:t>
      </w:r>
      <w:r w:rsidR="00C16FFC" w:rsidRPr="00A15FD9">
        <w:rPr>
          <w:rFonts w:ascii="Times New Roman" w:hAnsi="Times New Roman" w:cs="Times New Roman"/>
          <w:sz w:val="22"/>
          <w:szCs w:val="22"/>
        </w:rPr>
        <w:t xml:space="preserve"> failure of homeostatic mechanisms and heightened vulnerability to adverse health outcomes, including falls, hospitalisations and mortality</w:t>
      </w:r>
      <w:r w:rsidR="00D45C23" w:rsidRPr="00A15FD9">
        <w:rPr>
          <w:rFonts w:ascii="Times New Roman" w:hAnsi="Times New Roman" w:cs="Times New Roman"/>
          <w:sz w:val="22"/>
          <w:szCs w:val="22"/>
        </w:rPr>
        <w:t xml:space="preserve"> </w:t>
      </w:r>
      <w:r w:rsidR="00D45C23" w:rsidRPr="00A15FD9">
        <w:rPr>
          <w:rFonts w:ascii="Times New Roman" w:hAnsi="Times New Roman" w:cs="Times New Roman"/>
          <w:sz w:val="22"/>
          <w:szCs w:val="22"/>
        </w:rPr>
        <w:fldChar w:fldCharType="begin"/>
      </w:r>
      <w:r w:rsidR="00DB590B">
        <w:rPr>
          <w:rFonts w:ascii="Times New Roman" w:hAnsi="Times New Roman" w:cs="Times New Roman"/>
          <w:sz w:val="22"/>
          <w:szCs w:val="22"/>
        </w:rPr>
        <w:instrText xml:space="preserve"> ADDIN EN.CITE &lt;EndNote&gt;&lt;Cite&gt;&lt;Author&gt;Clegg&lt;/Author&gt;&lt;Year&gt;2013&lt;/Year&gt;&lt;RecNum&gt;2788&lt;/RecNum&gt;&lt;DisplayText&gt;[4]&lt;/DisplayText&gt;&lt;record&gt;&lt;rec-number&gt;2788&lt;/rec-number&gt;&lt;foreign-keys&gt;&lt;key app="EN" db-id="05r50z2a7xvs92ed02o59v5x52tz99afspar" timestamp="1565189008"&gt;2788&lt;/key&gt;&lt;/foreign-keys&gt;&lt;ref-type name="Journal Article"&gt;17&lt;/ref-type&gt;&lt;contributors&gt;&lt;authors&gt;&lt;author&gt;Clegg, A.&lt;/author&gt;&lt;author&gt;Young, J.&lt;/author&gt;&lt;author&gt;Iliffe, S.&lt;/author&gt;&lt;author&gt;Rikkert, M. O.&lt;/author&gt;&lt;author&gt;Rockwood, K.&lt;/author&gt;&lt;/authors&gt;&lt;/contributors&gt;&lt;auth-address&gt;Academic Unit of Elderly Care and Rehabilitation, University of Leeds, Leeds, UK. a.p.clegg@leeds.ac.uk&lt;/auth-address&gt;&lt;titles&gt;&lt;title&gt;Frailty in elderly people&lt;/title&gt;&lt;secondary-title&gt;Lancet&lt;/secondary-title&gt;&lt;/titles&gt;&lt;periodical&gt;&lt;full-title&gt;Lancet&lt;/full-title&gt;&lt;/periodical&gt;&lt;pages&gt;752-62&lt;/pages&gt;&lt;volume&gt;381&lt;/volume&gt;&lt;number&gt;9868&lt;/number&gt;&lt;edition&gt;2013/02/12&lt;/edition&gt;&lt;keywords&gt;&lt;keyword&gt;Aged&lt;/keyword&gt;&lt;keyword&gt;Aged, 80 and over/physiology&lt;/keyword&gt;&lt;keyword&gt;Aging/physiology&lt;/keyword&gt;&lt;keyword&gt;Brain/physiopathology&lt;/keyword&gt;&lt;keyword&gt;Endocrine System/physiopathology&lt;/keyword&gt;&lt;keyword&gt;Female&lt;/keyword&gt;&lt;keyword&gt;*Frail Elderly&lt;/keyword&gt;&lt;keyword&gt;Geriatric Assessment&lt;/keyword&gt;&lt;keyword&gt;*Health Services for the Aged&lt;/keyword&gt;&lt;keyword&gt;Humans&lt;/keyword&gt;&lt;keyword&gt;Immune System/physiopathology&lt;/keyword&gt;&lt;keyword&gt;Male&lt;/keyword&gt;&lt;keyword&gt;Models, Biological&lt;/keyword&gt;&lt;/keywords&gt;&lt;dates&gt;&lt;year&gt;2013&lt;/year&gt;&lt;pub-dates&gt;&lt;date&gt;Mar 2&lt;/date&gt;&lt;/pub-dates&gt;&lt;/dates&gt;&lt;isbn&gt;1474-547X (Electronic)&amp;#xD;0140-6736 (Linking)&lt;/isbn&gt;&lt;accession-num&gt;23395245&lt;/accession-num&gt;&lt;urls&gt;&lt;related-urls&gt;&lt;url&gt;https://www.ncbi.nlm.nih.gov/pubmed/23395245&lt;/url&gt;&lt;/related-urls&gt;&lt;/urls&gt;&lt;custom2&gt;PMC4098658&lt;/custom2&gt;&lt;electronic-resource-num&gt;10.1016/S0140-6736(12)62167-9&lt;/electronic-resource-num&gt;&lt;/record&gt;&lt;/Cite&gt;&lt;/EndNote&gt;</w:instrText>
      </w:r>
      <w:r w:rsidR="00D45C23"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[4]</w:t>
      </w:r>
      <w:r w:rsidR="00D45C23" w:rsidRPr="00A15FD9">
        <w:rPr>
          <w:rFonts w:ascii="Times New Roman" w:hAnsi="Times New Roman" w:cs="Times New Roman"/>
          <w:sz w:val="22"/>
          <w:szCs w:val="22"/>
        </w:rPr>
        <w:fldChar w:fldCharType="end"/>
      </w:r>
      <w:r w:rsidR="00C16FFC" w:rsidRPr="00A15FD9">
        <w:rPr>
          <w:rFonts w:ascii="Times New Roman" w:hAnsi="Times New Roman" w:cs="Times New Roman"/>
          <w:sz w:val="22"/>
          <w:szCs w:val="22"/>
        </w:rPr>
        <w:t xml:space="preserve">. </w:t>
      </w:r>
      <w:r w:rsidR="00413B59" w:rsidRPr="00A15FD9">
        <w:rPr>
          <w:rFonts w:ascii="Times New Roman" w:hAnsi="Times New Roman" w:cs="Times New Roman"/>
          <w:sz w:val="22"/>
          <w:szCs w:val="22"/>
        </w:rPr>
        <w:t xml:space="preserve">Frailty </w:t>
      </w:r>
      <w:r w:rsidR="00C16FFC" w:rsidRPr="00A15FD9">
        <w:rPr>
          <w:rFonts w:ascii="Times New Roman" w:hAnsi="Times New Roman" w:cs="Times New Roman"/>
          <w:sz w:val="22"/>
          <w:szCs w:val="22"/>
        </w:rPr>
        <w:t xml:space="preserve">is common in later life and the risk of frailty increases substantially with age, affecting 1 in 10 people aged ≥65 years and between </w:t>
      </w:r>
      <w:r w:rsidR="00541C60" w:rsidRPr="00A15FD9">
        <w:rPr>
          <w:rFonts w:ascii="Times New Roman" w:hAnsi="Times New Roman" w:cs="Times New Roman"/>
          <w:sz w:val="22"/>
          <w:szCs w:val="22"/>
        </w:rPr>
        <w:t>25% and 50%</w:t>
      </w:r>
      <w:r w:rsidR="002800D0" w:rsidRPr="00A15FD9">
        <w:rPr>
          <w:rFonts w:ascii="Times New Roman" w:hAnsi="Times New Roman" w:cs="Times New Roman"/>
          <w:sz w:val="22"/>
          <w:szCs w:val="22"/>
        </w:rPr>
        <w:t xml:space="preserve"> of adults aged ≥85 years.</w:t>
      </w:r>
      <w:r w:rsidR="00F51DCF" w:rsidRPr="00A15FD9">
        <w:rPr>
          <w:rFonts w:ascii="Times New Roman" w:hAnsi="Times New Roman" w:cs="Times New Roman"/>
          <w:sz w:val="22"/>
          <w:szCs w:val="22"/>
        </w:rPr>
        <w:t xml:space="preserve"> The urgency to address this growing problem is reflected in UK health policy which has highlighted the need to develop and </w:t>
      </w:r>
      <w:r w:rsidR="00D163AC" w:rsidRPr="00A15FD9">
        <w:rPr>
          <w:rFonts w:ascii="Times New Roman" w:hAnsi="Times New Roman" w:cs="Times New Roman"/>
          <w:sz w:val="22"/>
          <w:szCs w:val="22"/>
        </w:rPr>
        <w:t>implement</w:t>
      </w:r>
      <w:r w:rsidR="00F51DCF" w:rsidRPr="00A15FD9">
        <w:rPr>
          <w:rFonts w:ascii="Times New Roman" w:hAnsi="Times New Roman" w:cs="Times New Roman"/>
          <w:sz w:val="22"/>
          <w:szCs w:val="22"/>
        </w:rPr>
        <w:t xml:space="preserve"> innovative care models to support older people with frailty </w:t>
      </w:r>
      <w:r w:rsidR="002800D0" w:rsidRPr="00A15FD9">
        <w:rPr>
          <w:rFonts w:ascii="Times New Roman" w:hAnsi="Times New Roman" w:cs="Times New Roman"/>
          <w:sz w:val="22"/>
          <w:szCs w:val="22"/>
        </w:rPr>
        <w:fldChar w:fldCharType="begin"/>
      </w:r>
      <w:r w:rsidR="00DB590B">
        <w:rPr>
          <w:rFonts w:ascii="Times New Roman" w:hAnsi="Times New Roman" w:cs="Times New Roman"/>
          <w:sz w:val="22"/>
          <w:szCs w:val="22"/>
        </w:rPr>
        <w:instrText xml:space="preserve"> ADDIN EN.CITE &lt;EndNote&gt;&lt;Cite&gt;&lt;Author&gt;England&lt;/Author&gt;&lt;Year&gt;2014&lt;/Year&gt;&lt;RecNum&gt;2503&lt;/RecNum&gt;&lt;DisplayText&gt;[5]&lt;/DisplayText&gt;&lt;record&gt;&lt;rec-number&gt;2503&lt;/rec-number&gt;&lt;foreign-keys&gt;&lt;key app="EN" db-id="05r50z2a7xvs92ed02o59v5x52tz99afspar" timestamp="1525786050"&gt;2503&lt;/key&gt;&lt;/foreign-keys&gt;&lt;ref-type name="Report"&gt;27&lt;/ref-type&gt;&lt;contributors&gt;&lt;authors&gt;&lt;author&gt;NHS England,&lt;/author&gt;&lt;/authors&gt;&lt;/contributors&gt;&lt;titles&gt;&lt;title&gt;Five Year Forward View&lt;/title&gt;&lt;/titles&gt;&lt;dates&gt;&lt;year&gt;2014&lt;/year&gt;&lt;/dates&gt;&lt;urls&gt;&lt;/urls&gt;&lt;/record&gt;&lt;/Cite&gt;&lt;/EndNote&gt;</w:instrText>
      </w:r>
      <w:r w:rsidR="002800D0"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[5]</w:t>
      </w:r>
      <w:r w:rsidR="002800D0" w:rsidRPr="00A15FD9">
        <w:rPr>
          <w:rFonts w:ascii="Times New Roman" w:hAnsi="Times New Roman" w:cs="Times New Roman"/>
          <w:sz w:val="22"/>
          <w:szCs w:val="22"/>
        </w:rPr>
        <w:fldChar w:fldCharType="end"/>
      </w:r>
      <w:r w:rsidR="00F51DCF" w:rsidRPr="00A15FD9">
        <w:rPr>
          <w:rFonts w:ascii="Times New Roman" w:hAnsi="Times New Roman" w:cs="Times New Roman"/>
          <w:sz w:val="22"/>
          <w:szCs w:val="22"/>
        </w:rPr>
        <w:t xml:space="preserve">. </w:t>
      </w:r>
    </w:p>
    <w:p w14:paraId="6FC793FE" w14:textId="77777777" w:rsidR="00F85371" w:rsidRPr="00A15FD9" w:rsidRDefault="00F85371" w:rsidP="00D21D0B">
      <w:pPr>
        <w:spacing w:line="360" w:lineRule="auto"/>
        <w:rPr>
          <w:rFonts w:ascii="Times New Roman" w:hAnsi="Times New Roman" w:cs="Times New Roman"/>
          <w:sz w:val="22"/>
          <w:szCs w:val="22"/>
        </w:rPr>
      </w:pPr>
    </w:p>
    <w:p w14:paraId="0EE204BD" w14:textId="7AFF5797" w:rsidR="00163DFB" w:rsidRPr="00A15FD9" w:rsidRDefault="002B15CC"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 xml:space="preserve">A recent systematic review with meta-analysis (48 studies; n=78122 participants) </w:t>
      </w:r>
      <w:r w:rsidR="006C774B" w:rsidRPr="00A15FD9">
        <w:rPr>
          <w:rFonts w:ascii="Times New Roman" w:hAnsi="Times New Roman" w:cs="Times New Roman"/>
          <w:sz w:val="22"/>
          <w:szCs w:val="22"/>
        </w:rPr>
        <w:t xml:space="preserve">demonstrated </w:t>
      </w:r>
      <w:r w:rsidRPr="00A15FD9">
        <w:rPr>
          <w:rFonts w:ascii="Times New Roman" w:hAnsi="Times New Roman" w:cs="Times New Roman"/>
          <w:sz w:val="22"/>
          <w:szCs w:val="22"/>
        </w:rPr>
        <w:t xml:space="preserve">that multimorbidity increased the risk of frailty two fold and in pooled analysis multimorbidity was significantly associated with frailty in community-dwelling people (OR 2.27; 95%CI 1.97-2.62) </w:t>
      </w:r>
      <w:r w:rsidR="00D0353F" w:rsidRPr="00A15FD9">
        <w:rPr>
          <w:rFonts w:ascii="Times New Roman" w:hAnsi="Times New Roman" w:cs="Times New Roman"/>
          <w:sz w:val="22"/>
          <w:szCs w:val="22"/>
        </w:rPr>
        <w:fldChar w:fldCharType="begin"/>
      </w:r>
      <w:r w:rsidR="00DB590B">
        <w:rPr>
          <w:rFonts w:ascii="Times New Roman" w:hAnsi="Times New Roman" w:cs="Times New Roman"/>
          <w:sz w:val="22"/>
          <w:szCs w:val="22"/>
        </w:rPr>
        <w:instrText xml:space="preserve"> ADDIN EN.CITE &lt;EndNote&gt;&lt;Cite&gt;&lt;Author&gt;Vetrano&lt;/Author&gt;&lt;Year&gt;2018&lt;/Year&gt;&lt;RecNum&gt;2818&lt;/RecNum&gt;&lt;DisplayText&gt;[6]&lt;/DisplayText&gt;&lt;record&gt;&lt;rec-number&gt;2818&lt;/rec-number&gt;&lt;foreign-keys&gt;&lt;key app="EN" db-id="05r50z2a7xvs92ed02o59v5x52tz99afspar" timestamp="1565189965"&gt;2818&lt;/key&gt;&lt;/foreign-keys&gt;&lt;ref-type name="Journal Article"&gt;17&lt;/ref-type&gt;&lt;contributors&gt;&lt;authors&gt;&lt;author&gt;Vetrano, Davide L&lt;/author&gt;&lt;author&gt;Palmer, Katie&lt;/author&gt;&lt;author&gt;Marengoni, Alessandra&lt;/author&gt;&lt;author&gt;Marzetti, Emanuele&lt;/author&gt;&lt;author&gt;Lattanzio, Fabrizia&lt;/author&gt;&lt;author&gt;Roller-Wirnsberger, Regina&lt;/author&gt;&lt;author&gt;Lopez Samaniego, Luz&lt;/author&gt;&lt;author&gt;Rodríguez-Mañas, Leocadio&lt;/author&gt;&lt;author&gt;Bernabei, Roberto&lt;/author&gt;&lt;author&gt;Onder, Graziano&lt;/author&gt;&lt;/authors&gt;&lt;/contributors&gt;&lt;titles&gt;&lt;title&gt;Frailty and Multimorbidity: A Systematic Review and Meta-analysis&lt;/title&gt;&lt;secondary-title&gt;The Journals of Gerontology: Series A&lt;/secondary-title&gt;&lt;/titles&gt;&lt;periodical&gt;&lt;full-title&gt;The Journals of Gerontology: Series A&lt;/full-title&gt;&lt;/periodical&gt;&lt;pages&gt;659-666&lt;/pages&gt;&lt;volume&gt;74&lt;/volume&gt;&lt;number&gt;5&lt;/number&gt;&lt;dates&gt;&lt;year&gt;2018&lt;/year&gt;&lt;/dates&gt;&lt;isbn&gt;1079-5006&lt;/isbn&gt;&lt;urls&gt;&lt;related-urls&gt;&lt;url&gt;https://doi.org/10.1093/gerona/gly110&lt;/url&gt;&lt;/related-urls&gt;&lt;/urls&gt;&lt;electronic-resource-num&gt;10.1093/gerona/gly110&lt;/electronic-resource-num&gt;&lt;access-date&gt;8/7/2019&lt;/access-date&gt;&lt;/record&gt;&lt;/Cite&gt;&lt;/EndNote&gt;</w:instrText>
      </w:r>
      <w:r w:rsidR="00D0353F"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[6]</w:t>
      </w:r>
      <w:r w:rsidR="00D0353F" w:rsidRPr="00A15FD9">
        <w:rPr>
          <w:rFonts w:ascii="Times New Roman" w:hAnsi="Times New Roman" w:cs="Times New Roman"/>
          <w:sz w:val="22"/>
          <w:szCs w:val="22"/>
        </w:rPr>
        <w:fldChar w:fldCharType="end"/>
      </w:r>
      <w:r w:rsidRPr="00A15FD9">
        <w:rPr>
          <w:rFonts w:ascii="Times New Roman" w:hAnsi="Times New Roman" w:cs="Times New Roman"/>
          <w:sz w:val="22"/>
          <w:szCs w:val="22"/>
        </w:rPr>
        <w:t>. However</w:t>
      </w:r>
      <w:r w:rsidR="00413B59" w:rsidRPr="00A15FD9">
        <w:rPr>
          <w:rFonts w:ascii="Times New Roman" w:hAnsi="Times New Roman" w:cs="Times New Roman"/>
          <w:sz w:val="22"/>
          <w:szCs w:val="22"/>
        </w:rPr>
        <w:t>,</w:t>
      </w:r>
      <w:r w:rsidRPr="00A15FD9">
        <w:rPr>
          <w:rFonts w:ascii="Times New Roman" w:hAnsi="Times New Roman" w:cs="Times New Roman"/>
          <w:sz w:val="22"/>
          <w:szCs w:val="22"/>
        </w:rPr>
        <w:t xml:space="preserve"> while most people</w:t>
      </w:r>
      <w:r w:rsidR="0062088A" w:rsidRPr="00A15FD9">
        <w:rPr>
          <w:rFonts w:ascii="Times New Roman" w:hAnsi="Times New Roman" w:cs="Times New Roman"/>
          <w:sz w:val="22"/>
          <w:szCs w:val="22"/>
        </w:rPr>
        <w:t xml:space="preserve"> with frailty</w:t>
      </w:r>
      <w:r w:rsidRPr="00A15FD9">
        <w:rPr>
          <w:rFonts w:ascii="Times New Roman" w:hAnsi="Times New Roman" w:cs="Times New Roman"/>
          <w:sz w:val="22"/>
          <w:szCs w:val="22"/>
        </w:rPr>
        <w:t xml:space="preserve"> will have multimorbidity</w:t>
      </w:r>
      <w:r w:rsidR="00413B59" w:rsidRPr="00A15FD9">
        <w:rPr>
          <w:rFonts w:ascii="Times New Roman" w:hAnsi="Times New Roman" w:cs="Times New Roman"/>
          <w:sz w:val="22"/>
          <w:szCs w:val="22"/>
        </w:rPr>
        <w:t>,</w:t>
      </w:r>
      <w:r w:rsidRPr="00A15FD9">
        <w:rPr>
          <w:rFonts w:ascii="Times New Roman" w:hAnsi="Times New Roman" w:cs="Times New Roman"/>
          <w:sz w:val="22"/>
          <w:szCs w:val="22"/>
        </w:rPr>
        <w:t xml:space="preserve"> not all people with multimorbidity</w:t>
      </w:r>
      <w:r w:rsidR="00F533FF" w:rsidRPr="00A15FD9">
        <w:rPr>
          <w:rFonts w:ascii="Times New Roman" w:hAnsi="Times New Roman" w:cs="Times New Roman"/>
          <w:sz w:val="22"/>
          <w:szCs w:val="22"/>
        </w:rPr>
        <w:t xml:space="preserve"> will become frail</w:t>
      </w:r>
      <w:r w:rsidRPr="00A15FD9">
        <w:rPr>
          <w:rFonts w:ascii="Times New Roman" w:hAnsi="Times New Roman" w:cs="Times New Roman"/>
          <w:sz w:val="22"/>
          <w:szCs w:val="22"/>
        </w:rPr>
        <w:t xml:space="preserve">. </w:t>
      </w:r>
      <w:r w:rsidR="00B77ED5" w:rsidRPr="00A15FD9">
        <w:rPr>
          <w:rFonts w:ascii="Times New Roman" w:hAnsi="Times New Roman" w:cs="Times New Roman"/>
          <w:sz w:val="22"/>
          <w:szCs w:val="22"/>
        </w:rPr>
        <w:t>While physical and biological factors are preeminent in explaining vulnerability to poor health among those with frailty</w:t>
      </w:r>
      <w:r w:rsidR="0030156B" w:rsidRPr="00A15FD9">
        <w:rPr>
          <w:rFonts w:ascii="Times New Roman" w:hAnsi="Times New Roman" w:cs="Times New Roman"/>
          <w:sz w:val="22"/>
          <w:szCs w:val="22"/>
        </w:rPr>
        <w:t xml:space="preserve">, </w:t>
      </w:r>
      <w:r w:rsidR="00CB5DD1" w:rsidRPr="00A15FD9">
        <w:rPr>
          <w:rFonts w:ascii="Times New Roman" w:hAnsi="Times New Roman" w:cs="Times New Roman"/>
          <w:sz w:val="22"/>
          <w:szCs w:val="22"/>
        </w:rPr>
        <w:t>mental health is also implicated in adverse outcomes in older adults with disabling long</w:t>
      </w:r>
      <w:r w:rsidR="0030156B" w:rsidRPr="00A15FD9">
        <w:rPr>
          <w:rFonts w:ascii="Times New Roman" w:hAnsi="Times New Roman" w:cs="Times New Roman"/>
          <w:sz w:val="22"/>
          <w:szCs w:val="22"/>
        </w:rPr>
        <w:t>-</w:t>
      </w:r>
      <w:r w:rsidR="00CB5DD1" w:rsidRPr="00A15FD9">
        <w:rPr>
          <w:rFonts w:ascii="Times New Roman" w:hAnsi="Times New Roman" w:cs="Times New Roman"/>
          <w:sz w:val="22"/>
          <w:szCs w:val="22"/>
        </w:rPr>
        <w:t xml:space="preserve">term conditions </w:t>
      </w:r>
      <w:r w:rsidR="00884CB0" w:rsidRPr="00A15FD9">
        <w:rPr>
          <w:rFonts w:ascii="Times New Roman" w:hAnsi="Times New Roman" w:cs="Times New Roman"/>
          <w:sz w:val="22"/>
          <w:szCs w:val="22"/>
        </w:rPr>
        <w:fldChar w:fldCharType="begin">
          <w:fldData xml:space="preserve">PEVuZE5vdGU+PENpdGU+PEF1dGhvcj5CbGFrZW1vcmU8L0F1dGhvcj48WWVhcj4yMDE0PC9ZZWFy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</w:fldData>
        </w:fldChar>
      </w:r>
      <w:r w:rsidR="00DB590B">
        <w:rPr>
          <w:rFonts w:ascii="Times New Roman" w:hAnsi="Times New Roman" w:cs="Times New Roman"/>
          <w:sz w:val="22"/>
          <w:szCs w:val="22"/>
        </w:rPr>
        <w:instrText xml:space="preserve"> ADDIN EN.CITE </w:instrText>
      </w:r>
      <w:r w:rsidR="00DB590B">
        <w:rPr>
          <w:rFonts w:ascii="Times New Roman" w:hAnsi="Times New Roman" w:cs="Times New Roman"/>
          <w:sz w:val="22"/>
          <w:szCs w:val="22"/>
        </w:rPr>
        <w:fldChar w:fldCharType="begin">
          <w:fldData xml:space="preserve">PEVuZE5vdGU+PENpdGU+PEF1dGhvcj5CbGFrZW1vcmU8L0F1dGhvcj48WWVhcj4yMDE0PC9ZZWFy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</w:fldData>
        </w:fldChar>
      </w:r>
      <w:r w:rsidR="00DB590B">
        <w:rPr>
          <w:rFonts w:ascii="Times New Roman" w:hAnsi="Times New Roman" w:cs="Times New Roman"/>
          <w:sz w:val="22"/>
          <w:szCs w:val="22"/>
        </w:rPr>
        <w:instrText xml:space="preserve"> ADDIN EN.CITE.DATA </w:instrText>
      </w:r>
      <w:r w:rsidR="00DB590B">
        <w:rPr>
          <w:rFonts w:ascii="Times New Roman" w:hAnsi="Times New Roman" w:cs="Times New Roman"/>
          <w:sz w:val="22"/>
          <w:szCs w:val="22"/>
        </w:rPr>
      </w:r>
      <w:r w:rsidR="00DB590B">
        <w:rPr>
          <w:rFonts w:ascii="Times New Roman" w:hAnsi="Times New Roman" w:cs="Times New Roman"/>
          <w:sz w:val="22"/>
          <w:szCs w:val="22"/>
        </w:rPr>
        <w:fldChar w:fldCharType="end"/>
      </w:r>
      <w:r w:rsidR="00884CB0" w:rsidRPr="00A15FD9">
        <w:rPr>
          <w:rFonts w:ascii="Times New Roman" w:hAnsi="Times New Roman" w:cs="Times New Roman"/>
          <w:sz w:val="22"/>
          <w:szCs w:val="22"/>
        </w:rPr>
      </w:r>
      <w:r w:rsidR="00884CB0"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[7, 8]</w:t>
      </w:r>
      <w:r w:rsidR="00884CB0" w:rsidRPr="00A15FD9">
        <w:rPr>
          <w:rFonts w:ascii="Times New Roman" w:hAnsi="Times New Roman" w:cs="Times New Roman"/>
          <w:sz w:val="22"/>
          <w:szCs w:val="22"/>
        </w:rPr>
        <w:fldChar w:fldCharType="end"/>
      </w:r>
      <w:r w:rsidR="00CB5DD1" w:rsidRPr="00A15FD9">
        <w:rPr>
          <w:rFonts w:ascii="Times New Roman" w:hAnsi="Times New Roman" w:cs="Times New Roman"/>
          <w:sz w:val="22"/>
          <w:szCs w:val="22"/>
        </w:rPr>
        <w:t xml:space="preserve">. </w:t>
      </w:r>
      <w:r w:rsidR="00F25928" w:rsidRPr="00A15FD9">
        <w:rPr>
          <w:rFonts w:ascii="Times New Roman" w:hAnsi="Times New Roman" w:cs="Times New Roman"/>
          <w:sz w:val="22"/>
          <w:szCs w:val="22"/>
        </w:rPr>
        <w:t xml:space="preserve">Depression is </w:t>
      </w:r>
      <w:r w:rsidR="009A4683" w:rsidRPr="00A15FD9">
        <w:rPr>
          <w:rFonts w:ascii="Times New Roman" w:hAnsi="Times New Roman" w:cs="Times New Roman"/>
          <w:sz w:val="22"/>
          <w:szCs w:val="22"/>
        </w:rPr>
        <w:t>longitudinall</w:t>
      </w:r>
      <w:r w:rsidR="00884CB0" w:rsidRPr="00A15FD9">
        <w:rPr>
          <w:rFonts w:ascii="Times New Roman" w:hAnsi="Times New Roman" w:cs="Times New Roman"/>
          <w:sz w:val="22"/>
          <w:szCs w:val="22"/>
        </w:rPr>
        <w:t>y associated with frailty</w:t>
      </w:r>
      <w:r w:rsidR="009A4683" w:rsidRPr="00A15FD9">
        <w:rPr>
          <w:rFonts w:ascii="Times New Roman" w:hAnsi="Times New Roman" w:cs="Times New Roman"/>
          <w:sz w:val="22"/>
          <w:szCs w:val="22"/>
        </w:rPr>
        <w:t xml:space="preserve"> and those with frailty have a four-fold increase</w:t>
      </w:r>
      <w:r w:rsidR="002C0708" w:rsidRPr="00A15FD9">
        <w:rPr>
          <w:rFonts w:ascii="Times New Roman" w:hAnsi="Times New Roman" w:cs="Times New Roman"/>
          <w:sz w:val="22"/>
          <w:szCs w:val="22"/>
        </w:rPr>
        <w:t>d</w:t>
      </w:r>
      <w:r w:rsidR="009A4683" w:rsidRPr="00A15FD9">
        <w:rPr>
          <w:rFonts w:ascii="Times New Roman" w:hAnsi="Times New Roman" w:cs="Times New Roman"/>
          <w:sz w:val="22"/>
          <w:szCs w:val="22"/>
        </w:rPr>
        <w:t xml:space="preserve"> odds of having depression</w:t>
      </w:r>
      <w:r w:rsidR="00884CB0" w:rsidRPr="00A15FD9">
        <w:rPr>
          <w:rFonts w:ascii="Times New Roman" w:hAnsi="Times New Roman" w:cs="Times New Roman"/>
          <w:sz w:val="22"/>
          <w:szCs w:val="22"/>
        </w:rPr>
        <w:t xml:space="preserve"> </w:t>
      </w:r>
      <w:r w:rsidR="00884CB0" w:rsidRPr="00A15FD9">
        <w:rPr>
          <w:rFonts w:ascii="Times New Roman" w:hAnsi="Times New Roman" w:cs="Times New Roman"/>
          <w:sz w:val="22"/>
          <w:szCs w:val="22"/>
        </w:rPr>
        <w:fldChar w:fldCharType="begin">
          <w:fldData xml:space="preserve">PEVuZE5vdGU+PENpdGU+PEF1dGhvcj5GZW5nPC9BdXRob3I+PFllYXI+MjAxNzwvWWVhcj48UmVj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==
</w:fldData>
        </w:fldChar>
      </w:r>
      <w:r w:rsidR="00DB590B">
        <w:rPr>
          <w:rFonts w:ascii="Times New Roman" w:hAnsi="Times New Roman" w:cs="Times New Roman"/>
          <w:sz w:val="22"/>
          <w:szCs w:val="22"/>
        </w:rPr>
        <w:instrText xml:space="preserve"> ADDIN EN.CITE </w:instrText>
      </w:r>
      <w:r w:rsidR="00DB590B">
        <w:rPr>
          <w:rFonts w:ascii="Times New Roman" w:hAnsi="Times New Roman" w:cs="Times New Roman"/>
          <w:sz w:val="22"/>
          <w:szCs w:val="22"/>
        </w:rPr>
        <w:fldChar w:fldCharType="begin">
          <w:fldData xml:space="preserve">PEVuZE5vdGU+PENpdGU+PEF1dGhvcj5GZW5nPC9BdXRob3I+PFllYXI+MjAxNzwvWWVhcj48UmVj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==
</w:fldData>
        </w:fldChar>
      </w:r>
      <w:r w:rsidR="00DB590B">
        <w:rPr>
          <w:rFonts w:ascii="Times New Roman" w:hAnsi="Times New Roman" w:cs="Times New Roman"/>
          <w:sz w:val="22"/>
          <w:szCs w:val="22"/>
        </w:rPr>
        <w:instrText xml:space="preserve"> ADDIN EN.CITE.DATA </w:instrText>
      </w:r>
      <w:r w:rsidR="00DB590B">
        <w:rPr>
          <w:rFonts w:ascii="Times New Roman" w:hAnsi="Times New Roman" w:cs="Times New Roman"/>
          <w:sz w:val="22"/>
          <w:szCs w:val="22"/>
        </w:rPr>
      </w:r>
      <w:r w:rsidR="00DB590B">
        <w:rPr>
          <w:rFonts w:ascii="Times New Roman" w:hAnsi="Times New Roman" w:cs="Times New Roman"/>
          <w:sz w:val="22"/>
          <w:szCs w:val="22"/>
        </w:rPr>
        <w:fldChar w:fldCharType="end"/>
      </w:r>
      <w:r w:rsidR="00884CB0" w:rsidRPr="00A15FD9">
        <w:rPr>
          <w:rFonts w:ascii="Times New Roman" w:hAnsi="Times New Roman" w:cs="Times New Roman"/>
          <w:sz w:val="22"/>
          <w:szCs w:val="22"/>
        </w:rPr>
      </w:r>
      <w:r w:rsidR="00884CB0"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[9, 10]</w:t>
      </w:r>
      <w:r w:rsidR="00884CB0" w:rsidRPr="00A15FD9">
        <w:rPr>
          <w:rFonts w:ascii="Times New Roman" w:hAnsi="Times New Roman" w:cs="Times New Roman"/>
          <w:sz w:val="22"/>
          <w:szCs w:val="22"/>
        </w:rPr>
        <w:fldChar w:fldCharType="end"/>
      </w:r>
      <w:r w:rsidR="002C0708" w:rsidRPr="00A15FD9">
        <w:rPr>
          <w:rFonts w:ascii="Times New Roman" w:hAnsi="Times New Roman" w:cs="Times New Roman"/>
          <w:sz w:val="22"/>
          <w:szCs w:val="22"/>
        </w:rPr>
        <w:t>. Likewise</w:t>
      </w:r>
      <w:r w:rsidR="002800D0" w:rsidRPr="00A15FD9">
        <w:rPr>
          <w:rFonts w:ascii="Times New Roman" w:hAnsi="Times New Roman" w:cs="Times New Roman"/>
          <w:sz w:val="22"/>
          <w:szCs w:val="22"/>
        </w:rPr>
        <w:t>,</w:t>
      </w:r>
      <w:r w:rsidR="002C0708" w:rsidRPr="00A15FD9">
        <w:rPr>
          <w:rFonts w:ascii="Times New Roman" w:hAnsi="Times New Roman" w:cs="Times New Roman"/>
          <w:sz w:val="22"/>
          <w:szCs w:val="22"/>
        </w:rPr>
        <w:t xml:space="preserve"> those with depression have </w:t>
      </w:r>
      <w:r w:rsidR="00413B59" w:rsidRPr="00A15FD9">
        <w:rPr>
          <w:rFonts w:ascii="Times New Roman" w:hAnsi="Times New Roman" w:cs="Times New Roman"/>
          <w:sz w:val="22"/>
          <w:szCs w:val="22"/>
        </w:rPr>
        <w:t xml:space="preserve">similar </w:t>
      </w:r>
      <w:r w:rsidR="002C0708" w:rsidRPr="00A15FD9">
        <w:rPr>
          <w:rFonts w:ascii="Times New Roman" w:hAnsi="Times New Roman" w:cs="Times New Roman"/>
          <w:sz w:val="22"/>
          <w:szCs w:val="22"/>
        </w:rPr>
        <w:t xml:space="preserve">odds of having frailty, pointing to the reciprocal nature between depressive states and frailty. </w:t>
      </w:r>
      <w:r w:rsidR="002800D0" w:rsidRPr="00A15FD9">
        <w:rPr>
          <w:rFonts w:ascii="Times New Roman" w:hAnsi="Times New Roman" w:cs="Times New Roman"/>
          <w:sz w:val="22"/>
          <w:szCs w:val="22"/>
        </w:rPr>
        <w:t xml:space="preserve">Furthermore, the clinical manifestations of depression overlap with some of the key phenotypic components of frailty, such as exhaustion, low energy </w:t>
      </w:r>
      <w:r w:rsidR="002800D0" w:rsidRPr="00A15FD9">
        <w:rPr>
          <w:rFonts w:ascii="Times New Roman" w:hAnsi="Times New Roman" w:cs="Times New Roman"/>
          <w:sz w:val="22"/>
          <w:szCs w:val="22"/>
        </w:rPr>
        <w:lastRenderedPageBreak/>
        <w:t xml:space="preserve">expenditure, weight </w:t>
      </w:r>
      <w:r w:rsidR="00ED6A24" w:rsidRPr="00A15FD9">
        <w:rPr>
          <w:rFonts w:ascii="Times New Roman" w:hAnsi="Times New Roman" w:cs="Times New Roman"/>
          <w:sz w:val="22"/>
          <w:szCs w:val="22"/>
        </w:rPr>
        <w:t xml:space="preserve">loss </w:t>
      </w:r>
      <w:r w:rsidR="002800D0" w:rsidRPr="00A15FD9">
        <w:rPr>
          <w:rFonts w:ascii="Times New Roman" w:hAnsi="Times New Roman" w:cs="Times New Roman"/>
          <w:sz w:val="22"/>
          <w:szCs w:val="22"/>
        </w:rPr>
        <w:t xml:space="preserve">and possibly slow walking speed owing to lack of motivation. </w:t>
      </w:r>
      <w:r w:rsidR="002C0708" w:rsidRPr="00A15FD9">
        <w:rPr>
          <w:rFonts w:ascii="Times New Roman" w:hAnsi="Times New Roman" w:cs="Times New Roman"/>
          <w:sz w:val="22"/>
          <w:szCs w:val="22"/>
        </w:rPr>
        <w:t>Indeed the</w:t>
      </w:r>
      <w:r w:rsidR="00F60048" w:rsidRPr="00A15FD9">
        <w:rPr>
          <w:rFonts w:ascii="Times New Roman" w:hAnsi="Times New Roman" w:cs="Times New Roman"/>
          <w:sz w:val="22"/>
          <w:szCs w:val="22"/>
        </w:rPr>
        <w:t xml:space="preserve">re is a strong argument to consider </w:t>
      </w:r>
      <w:r w:rsidR="002C0708" w:rsidRPr="00A15FD9">
        <w:rPr>
          <w:rFonts w:ascii="Times New Roman" w:hAnsi="Times New Roman" w:cs="Times New Roman"/>
          <w:sz w:val="22"/>
          <w:szCs w:val="22"/>
        </w:rPr>
        <w:t xml:space="preserve">depression and frailty </w:t>
      </w:r>
      <w:r w:rsidR="00F60048" w:rsidRPr="00A15FD9">
        <w:rPr>
          <w:rFonts w:ascii="Times New Roman" w:hAnsi="Times New Roman" w:cs="Times New Roman"/>
          <w:sz w:val="22"/>
          <w:szCs w:val="22"/>
        </w:rPr>
        <w:t xml:space="preserve">as distinct but over-lapping constructs and as such these two inter-related syndromes should be evaluated together in efforts to </w:t>
      </w:r>
      <w:r w:rsidR="00613682" w:rsidRPr="00A15FD9">
        <w:rPr>
          <w:rFonts w:ascii="Times New Roman" w:hAnsi="Times New Roman" w:cs="Times New Roman"/>
          <w:sz w:val="22"/>
          <w:szCs w:val="22"/>
        </w:rPr>
        <w:t>understand how to optimally manage</w:t>
      </w:r>
      <w:r w:rsidR="00F60048" w:rsidRPr="00A15FD9">
        <w:rPr>
          <w:rFonts w:ascii="Times New Roman" w:hAnsi="Times New Roman" w:cs="Times New Roman"/>
          <w:sz w:val="22"/>
          <w:szCs w:val="22"/>
        </w:rPr>
        <w:t xml:space="preserve"> health and </w:t>
      </w:r>
      <w:r w:rsidR="00613682" w:rsidRPr="00A15FD9">
        <w:rPr>
          <w:rFonts w:ascii="Times New Roman" w:hAnsi="Times New Roman" w:cs="Times New Roman"/>
          <w:sz w:val="22"/>
          <w:szCs w:val="22"/>
        </w:rPr>
        <w:t xml:space="preserve">reduce </w:t>
      </w:r>
      <w:r w:rsidR="00F60048" w:rsidRPr="00A15FD9">
        <w:rPr>
          <w:rFonts w:ascii="Times New Roman" w:hAnsi="Times New Roman" w:cs="Times New Roman"/>
          <w:sz w:val="22"/>
          <w:szCs w:val="22"/>
        </w:rPr>
        <w:t xml:space="preserve">disability </w:t>
      </w:r>
      <w:r w:rsidR="00884CB0" w:rsidRPr="00A15FD9">
        <w:rPr>
          <w:rFonts w:ascii="Times New Roman" w:hAnsi="Times New Roman" w:cs="Times New Roman"/>
          <w:sz w:val="22"/>
          <w:szCs w:val="22"/>
        </w:rPr>
        <w:t xml:space="preserve">in older adults </w:t>
      </w:r>
      <w:r w:rsidR="00884CB0" w:rsidRPr="00A15FD9">
        <w:rPr>
          <w:rFonts w:ascii="Times New Roman" w:hAnsi="Times New Roman" w:cs="Times New Roman"/>
          <w:sz w:val="22"/>
          <w:szCs w:val="22"/>
        </w:rPr>
        <w:fldChar w:fldCharType="begin"/>
      </w:r>
      <w:r w:rsidR="00DB590B">
        <w:rPr>
          <w:rFonts w:ascii="Times New Roman" w:hAnsi="Times New Roman" w:cs="Times New Roman"/>
          <w:sz w:val="22"/>
          <w:szCs w:val="22"/>
        </w:rPr>
        <w:instrText xml:space="preserve"> ADDIN EN.CITE &lt;EndNote&gt;&lt;Cite&gt;&lt;Author&gt;Mezuk&lt;/Author&gt;&lt;Year&gt;2013&lt;/Year&gt;&lt;RecNum&gt;2791&lt;/RecNum&gt;&lt;DisplayText&gt;[11]&lt;/DisplayText&gt;&lt;record&gt;&lt;rec-number&gt;2791&lt;/rec-number&gt;&lt;foreign-keys&gt;&lt;key app="EN" db-id="05r50z2a7xvs92ed02o59v5x52tz99afspar" timestamp="1565189010"&gt;2791&lt;/key&gt;&lt;/foreign-keys&gt;&lt;ref-type name="Journal Article"&gt;17&lt;/ref-type&gt;&lt;contributors&gt;&lt;authors&gt;&lt;author&gt;Mezuk, B.&lt;/author&gt;&lt;author&gt;Lohman, M.&lt;/author&gt;&lt;author&gt;Dumenci, L.&lt;/author&gt;&lt;author&gt;Lapane, K. L.&lt;/author&gt;&lt;/authors&gt;&lt;/contributors&gt;&lt;auth-address&gt;Department of Epidemiology and Community Health, Virginia Commonwealth University School of Medicine, Richmond. Electronic address: bmezuk@vcu.edu.&lt;/auth-address&gt;&lt;titles&gt;&lt;title&gt;Are depression and frailty overlapping syndromes in mid- and late-life? A latent variable analysis&lt;/title&gt;&lt;secondary-title&gt;Am J Geriatr Psychiatry&lt;/secondary-title&gt;&lt;/titles&gt;&lt;periodical&gt;&lt;full-title&gt;Am J Geriatr Psychiatry&lt;/full-title&gt;&lt;/periodical&gt;&lt;pages&gt;560-9&lt;/pages&gt;&lt;volume&gt;21&lt;/volume&gt;&lt;number&gt;6&lt;/number&gt;&lt;edition&gt;2013/04/10&lt;/edition&gt;&lt;keywords&gt;&lt;keyword&gt;Adult&lt;/keyword&gt;&lt;keyword&gt;Aged&lt;/keyword&gt;&lt;keyword&gt;Aged, 80 and over&lt;/keyword&gt;&lt;keyword&gt;Aging/*psychology&lt;/keyword&gt;&lt;keyword&gt;Baltimore/epidemiology&lt;/keyword&gt;&lt;keyword&gt;Depression/*complications/*epidemiology/psychology&lt;/keyword&gt;&lt;keyword&gt;Frail Elderly/*psychology/*statistics &amp;amp; numerical data&lt;/keyword&gt;&lt;keyword&gt;Humans&lt;/keyword&gt;&lt;keyword&gt;Male&lt;/keyword&gt;&lt;keyword&gt;Middle Aged&lt;/keyword&gt;&lt;keyword&gt;Models, Statistical&lt;/keyword&gt;&lt;keyword&gt;Syndrome&lt;/keyword&gt;&lt;/keywords&gt;&lt;dates&gt;&lt;year&gt;2013&lt;/year&gt;&lt;pub-dates&gt;&lt;date&gt;Jun&lt;/date&gt;&lt;/pub-dates&gt;&lt;/dates&gt;&lt;isbn&gt;1545-7214 (Electronic)&amp;#xD;1064-7481 (Linking)&lt;/isbn&gt;&lt;accession-num&gt;23567406&lt;/accession-num&gt;&lt;urls&gt;&lt;related-urls&gt;&lt;url&gt;https://www.ncbi.nlm.nih.gov/pubmed/23567406&lt;/url&gt;&lt;/related-urls&gt;&lt;/urls&gt;&lt;custom2&gt;PMC3424389&lt;/custom2&gt;&lt;electronic-resource-num&gt;10.1016/j.jagp.2012.12.019&lt;/electronic-resource-num&gt;&lt;/record&gt;&lt;/Cite&gt;&lt;/EndNote&gt;</w:instrText>
      </w:r>
      <w:r w:rsidR="00884CB0"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[11]</w:t>
      </w:r>
      <w:r w:rsidR="00884CB0" w:rsidRPr="00A15FD9">
        <w:rPr>
          <w:rFonts w:ascii="Times New Roman" w:hAnsi="Times New Roman" w:cs="Times New Roman"/>
          <w:sz w:val="22"/>
          <w:szCs w:val="22"/>
        </w:rPr>
        <w:fldChar w:fldCharType="end"/>
      </w:r>
      <w:r w:rsidR="00800571" w:rsidRPr="00A15FD9">
        <w:rPr>
          <w:rFonts w:ascii="Times New Roman" w:hAnsi="Times New Roman" w:cs="Times New Roman"/>
          <w:sz w:val="22"/>
          <w:szCs w:val="22"/>
        </w:rPr>
        <w:t xml:space="preserve">. </w:t>
      </w:r>
    </w:p>
    <w:p w14:paraId="09453B4A" w14:textId="77777777" w:rsidR="00163DFB" w:rsidRPr="00A15FD9" w:rsidRDefault="00163DFB" w:rsidP="00D21D0B">
      <w:pPr>
        <w:spacing w:line="360" w:lineRule="auto"/>
        <w:rPr>
          <w:rFonts w:ascii="Times New Roman" w:hAnsi="Times New Roman" w:cs="Times New Roman"/>
          <w:sz w:val="22"/>
          <w:szCs w:val="22"/>
        </w:rPr>
      </w:pPr>
    </w:p>
    <w:p w14:paraId="56856531" w14:textId="0D0C64B5" w:rsidR="00F85371" w:rsidRPr="00A15FD9" w:rsidRDefault="009D63BF"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 xml:space="preserve">Frailty predicts functioning and </w:t>
      </w:r>
      <w:r w:rsidR="00071CB0" w:rsidRPr="00A15FD9">
        <w:rPr>
          <w:rFonts w:ascii="Times New Roman" w:hAnsi="Times New Roman" w:cs="Times New Roman"/>
          <w:sz w:val="22"/>
          <w:szCs w:val="22"/>
        </w:rPr>
        <w:t xml:space="preserve">disability in </w:t>
      </w:r>
      <w:r w:rsidR="00A14231" w:rsidRPr="00A15FD9">
        <w:rPr>
          <w:rFonts w:ascii="Times New Roman" w:hAnsi="Times New Roman" w:cs="Times New Roman"/>
          <w:sz w:val="22"/>
          <w:szCs w:val="22"/>
        </w:rPr>
        <w:t>activities of daily living</w:t>
      </w:r>
      <w:r w:rsidR="002E1151" w:rsidRPr="00A15FD9">
        <w:rPr>
          <w:rFonts w:ascii="Times New Roman" w:hAnsi="Times New Roman" w:cs="Times New Roman"/>
          <w:sz w:val="22"/>
          <w:szCs w:val="22"/>
        </w:rPr>
        <w:t xml:space="preserve"> </w:t>
      </w:r>
      <w:r w:rsidR="00660AA8" w:rsidRPr="00A15FD9">
        <w:rPr>
          <w:rFonts w:ascii="Times New Roman" w:hAnsi="Times New Roman" w:cs="Times New Roman"/>
          <w:sz w:val="22"/>
          <w:szCs w:val="22"/>
        </w:rPr>
        <w:t xml:space="preserve">(ADL) </w:t>
      </w:r>
      <w:r w:rsidRPr="00A15FD9">
        <w:rPr>
          <w:rFonts w:ascii="Times New Roman" w:hAnsi="Times New Roman" w:cs="Times New Roman"/>
          <w:sz w:val="22"/>
          <w:szCs w:val="22"/>
        </w:rPr>
        <w:t>in community dwellin</w:t>
      </w:r>
      <w:r w:rsidR="00884CB0" w:rsidRPr="00A15FD9">
        <w:rPr>
          <w:rFonts w:ascii="Times New Roman" w:hAnsi="Times New Roman" w:cs="Times New Roman"/>
          <w:sz w:val="22"/>
          <w:szCs w:val="22"/>
        </w:rPr>
        <w:t xml:space="preserve">g older adults </w:t>
      </w:r>
      <w:r w:rsidR="00B2790C" w:rsidRPr="00A15FD9">
        <w:rPr>
          <w:rFonts w:ascii="Times New Roman" w:hAnsi="Times New Roman" w:cs="Times New Roman"/>
          <w:sz w:val="22"/>
          <w:szCs w:val="22"/>
        </w:rPr>
        <w:t>and f</w:t>
      </w:r>
      <w:r w:rsidRPr="00A15FD9">
        <w:rPr>
          <w:rFonts w:ascii="Times New Roman" w:hAnsi="Times New Roman" w:cs="Times New Roman"/>
          <w:sz w:val="22"/>
          <w:szCs w:val="22"/>
        </w:rPr>
        <w:t xml:space="preserve">unctioning </w:t>
      </w:r>
      <w:r w:rsidR="004562B2" w:rsidRPr="00A15FD9">
        <w:rPr>
          <w:rFonts w:ascii="Times New Roman" w:hAnsi="Times New Roman" w:cs="Times New Roman"/>
          <w:sz w:val="22"/>
          <w:szCs w:val="22"/>
        </w:rPr>
        <w:t xml:space="preserve">and disability are </w:t>
      </w:r>
      <w:r w:rsidRPr="00A15FD9">
        <w:rPr>
          <w:rFonts w:ascii="Times New Roman" w:hAnsi="Times New Roman" w:cs="Times New Roman"/>
          <w:sz w:val="22"/>
          <w:szCs w:val="22"/>
        </w:rPr>
        <w:t>better marker</w:t>
      </w:r>
      <w:r w:rsidR="004562B2" w:rsidRPr="00A15FD9">
        <w:rPr>
          <w:rFonts w:ascii="Times New Roman" w:hAnsi="Times New Roman" w:cs="Times New Roman"/>
          <w:sz w:val="22"/>
          <w:szCs w:val="22"/>
        </w:rPr>
        <w:t>s</w:t>
      </w:r>
      <w:r w:rsidRPr="00A15FD9">
        <w:rPr>
          <w:rFonts w:ascii="Times New Roman" w:hAnsi="Times New Roman" w:cs="Times New Roman"/>
          <w:sz w:val="22"/>
          <w:szCs w:val="22"/>
        </w:rPr>
        <w:t xml:space="preserve"> of survival and future hea</w:t>
      </w:r>
      <w:r w:rsidR="0062088A" w:rsidRPr="00A15FD9">
        <w:rPr>
          <w:rFonts w:ascii="Times New Roman" w:hAnsi="Times New Roman" w:cs="Times New Roman"/>
          <w:sz w:val="22"/>
          <w:szCs w:val="22"/>
        </w:rPr>
        <w:t>l</w:t>
      </w:r>
      <w:r w:rsidRPr="00A15FD9">
        <w:rPr>
          <w:rFonts w:ascii="Times New Roman" w:hAnsi="Times New Roman" w:cs="Times New Roman"/>
          <w:sz w:val="22"/>
          <w:szCs w:val="22"/>
        </w:rPr>
        <w:t>th outcomes than disease status and comorbidity</w:t>
      </w:r>
      <w:r w:rsidR="00884CB0" w:rsidRPr="00A15FD9">
        <w:rPr>
          <w:rFonts w:ascii="Times New Roman" w:hAnsi="Times New Roman" w:cs="Times New Roman"/>
          <w:sz w:val="22"/>
          <w:szCs w:val="22"/>
        </w:rPr>
        <w:t xml:space="preserve"> </w:t>
      </w:r>
      <w:r w:rsidR="00884CB0" w:rsidRPr="00A15FD9">
        <w:rPr>
          <w:rFonts w:ascii="Times New Roman" w:hAnsi="Times New Roman" w:cs="Times New Roman"/>
          <w:sz w:val="22"/>
          <w:szCs w:val="22"/>
        </w:rPr>
        <w:fldChar w:fldCharType="begin">
          <w:fldData xml:space="preserve">PEVuZE5vdGU+PENpdGU+PEF1dGhvcj5Dcm9ja2VyPC9BdXRob3I+PFllYXI+MjAxOTwvWWVhcj48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</w:fldData>
        </w:fldChar>
      </w:r>
      <w:r w:rsidR="00DB590B">
        <w:rPr>
          <w:rFonts w:ascii="Times New Roman" w:hAnsi="Times New Roman" w:cs="Times New Roman"/>
          <w:sz w:val="22"/>
          <w:szCs w:val="22"/>
        </w:rPr>
        <w:instrText xml:space="preserve"> ADDIN EN.CITE </w:instrText>
      </w:r>
      <w:r w:rsidR="00DB590B">
        <w:rPr>
          <w:rFonts w:ascii="Times New Roman" w:hAnsi="Times New Roman" w:cs="Times New Roman"/>
          <w:sz w:val="22"/>
          <w:szCs w:val="22"/>
        </w:rPr>
        <w:fldChar w:fldCharType="begin">
          <w:fldData xml:space="preserve">PEVuZE5vdGU+PENpdGU+PEF1dGhvcj5Dcm9ja2VyPC9BdXRob3I+PFllYXI+MjAxOTwvWWVhcj48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</w:fldData>
        </w:fldChar>
      </w:r>
      <w:r w:rsidR="00DB590B">
        <w:rPr>
          <w:rFonts w:ascii="Times New Roman" w:hAnsi="Times New Roman" w:cs="Times New Roman"/>
          <w:sz w:val="22"/>
          <w:szCs w:val="22"/>
        </w:rPr>
        <w:instrText xml:space="preserve"> ADDIN EN.CITE.DATA </w:instrText>
      </w:r>
      <w:r w:rsidR="00DB590B">
        <w:rPr>
          <w:rFonts w:ascii="Times New Roman" w:hAnsi="Times New Roman" w:cs="Times New Roman"/>
          <w:sz w:val="22"/>
          <w:szCs w:val="22"/>
        </w:rPr>
      </w:r>
      <w:r w:rsidR="00DB590B">
        <w:rPr>
          <w:rFonts w:ascii="Times New Roman" w:hAnsi="Times New Roman" w:cs="Times New Roman"/>
          <w:sz w:val="22"/>
          <w:szCs w:val="22"/>
        </w:rPr>
        <w:fldChar w:fldCharType="end"/>
      </w:r>
      <w:r w:rsidR="00884CB0" w:rsidRPr="00A15FD9">
        <w:rPr>
          <w:rFonts w:ascii="Times New Roman" w:hAnsi="Times New Roman" w:cs="Times New Roman"/>
          <w:sz w:val="22"/>
          <w:szCs w:val="22"/>
        </w:rPr>
      </w:r>
      <w:r w:rsidR="00884CB0"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[12, 13]</w:t>
      </w:r>
      <w:r w:rsidR="00884CB0" w:rsidRPr="00A15FD9">
        <w:rPr>
          <w:rFonts w:ascii="Times New Roman" w:hAnsi="Times New Roman" w:cs="Times New Roman"/>
          <w:sz w:val="22"/>
          <w:szCs w:val="22"/>
        </w:rPr>
        <w:fldChar w:fldCharType="end"/>
      </w:r>
      <w:r w:rsidR="00B2790C" w:rsidRPr="00A15FD9">
        <w:rPr>
          <w:rFonts w:ascii="Times New Roman" w:hAnsi="Times New Roman" w:cs="Times New Roman"/>
          <w:sz w:val="22"/>
          <w:szCs w:val="22"/>
        </w:rPr>
        <w:t>. However</w:t>
      </w:r>
      <w:r w:rsidR="00E842D5">
        <w:rPr>
          <w:rFonts w:ascii="Times New Roman" w:hAnsi="Times New Roman" w:cs="Times New Roman"/>
          <w:sz w:val="22"/>
          <w:szCs w:val="22"/>
        </w:rPr>
        <w:t>,</w:t>
      </w:r>
      <w:r w:rsidR="00B2790C" w:rsidRPr="00A15FD9">
        <w:rPr>
          <w:rFonts w:ascii="Times New Roman" w:hAnsi="Times New Roman" w:cs="Times New Roman"/>
          <w:sz w:val="22"/>
          <w:szCs w:val="22"/>
        </w:rPr>
        <w:t xml:space="preserve"> </w:t>
      </w:r>
      <w:r w:rsidRPr="00A15FD9">
        <w:rPr>
          <w:rFonts w:ascii="Times New Roman" w:hAnsi="Times New Roman" w:cs="Times New Roman"/>
          <w:sz w:val="22"/>
          <w:szCs w:val="22"/>
        </w:rPr>
        <w:t xml:space="preserve">it is not known if depression contributes either independently or in combination with frailty </w:t>
      </w:r>
      <w:r w:rsidR="00F533FF" w:rsidRPr="00A15FD9">
        <w:rPr>
          <w:rFonts w:ascii="Times New Roman" w:hAnsi="Times New Roman" w:cs="Times New Roman"/>
          <w:sz w:val="22"/>
          <w:szCs w:val="22"/>
        </w:rPr>
        <w:t xml:space="preserve">and multimorbidity </w:t>
      </w:r>
      <w:r w:rsidRPr="00A15FD9">
        <w:rPr>
          <w:rFonts w:ascii="Times New Roman" w:hAnsi="Times New Roman" w:cs="Times New Roman"/>
          <w:sz w:val="22"/>
          <w:szCs w:val="22"/>
        </w:rPr>
        <w:t>to disability</w:t>
      </w:r>
      <w:r w:rsidR="00494E23" w:rsidRPr="00A15FD9">
        <w:rPr>
          <w:rFonts w:ascii="Times New Roman" w:hAnsi="Times New Roman" w:cs="Times New Roman"/>
          <w:sz w:val="22"/>
          <w:szCs w:val="22"/>
        </w:rPr>
        <w:t xml:space="preserve"> in older adults with frailty</w:t>
      </w:r>
      <w:r w:rsidRPr="00A15FD9">
        <w:rPr>
          <w:rFonts w:ascii="Times New Roman" w:hAnsi="Times New Roman" w:cs="Times New Roman"/>
          <w:sz w:val="22"/>
          <w:szCs w:val="22"/>
        </w:rPr>
        <w:t xml:space="preserve">. </w:t>
      </w:r>
      <w:r w:rsidR="00413B59" w:rsidRPr="00A15FD9">
        <w:rPr>
          <w:rFonts w:ascii="Times New Roman" w:hAnsi="Times New Roman" w:cs="Times New Roman"/>
          <w:sz w:val="22"/>
          <w:szCs w:val="22"/>
        </w:rPr>
        <w:t xml:space="preserve">IADL represent functional competence in everyday higher level tasks such as shopping or preparing a meal and are known to decline before basic ADLs associated with self-care. In this sense IADLs are appropriate markers of loss of independence and disability in older adults with a broad range of frailty. </w:t>
      </w:r>
      <w:r w:rsidRPr="00A15FD9">
        <w:rPr>
          <w:rFonts w:ascii="Times New Roman" w:hAnsi="Times New Roman" w:cs="Times New Roman"/>
          <w:sz w:val="22"/>
          <w:szCs w:val="22"/>
        </w:rPr>
        <w:t>We therefore evaluate</w:t>
      </w:r>
      <w:r w:rsidR="00582912" w:rsidRPr="00A15FD9">
        <w:rPr>
          <w:rFonts w:ascii="Times New Roman" w:hAnsi="Times New Roman" w:cs="Times New Roman"/>
          <w:sz w:val="22"/>
          <w:szCs w:val="22"/>
        </w:rPr>
        <w:t>d</w:t>
      </w:r>
      <w:r w:rsidRPr="00A15FD9">
        <w:rPr>
          <w:rFonts w:ascii="Times New Roman" w:hAnsi="Times New Roman" w:cs="Times New Roman"/>
          <w:sz w:val="22"/>
          <w:szCs w:val="22"/>
        </w:rPr>
        <w:t xml:space="preserve"> whether depression</w:t>
      </w:r>
      <w:r w:rsidR="00F533FF" w:rsidRPr="00A15FD9">
        <w:rPr>
          <w:rFonts w:ascii="Times New Roman" w:hAnsi="Times New Roman" w:cs="Times New Roman"/>
          <w:sz w:val="22"/>
          <w:szCs w:val="22"/>
        </w:rPr>
        <w:t xml:space="preserve"> </w:t>
      </w:r>
      <w:r w:rsidRPr="00A15FD9">
        <w:rPr>
          <w:rFonts w:ascii="Times New Roman" w:hAnsi="Times New Roman" w:cs="Times New Roman"/>
          <w:sz w:val="22"/>
          <w:szCs w:val="22"/>
        </w:rPr>
        <w:t xml:space="preserve">predicts instrumental </w:t>
      </w:r>
      <w:r w:rsidR="002E1151" w:rsidRPr="00A15FD9">
        <w:rPr>
          <w:rFonts w:ascii="Times New Roman" w:hAnsi="Times New Roman" w:cs="Times New Roman"/>
          <w:sz w:val="22"/>
          <w:szCs w:val="22"/>
        </w:rPr>
        <w:t>ADL</w:t>
      </w:r>
      <w:r w:rsidR="00D163AC" w:rsidRPr="00A15FD9">
        <w:rPr>
          <w:rFonts w:ascii="Times New Roman" w:hAnsi="Times New Roman" w:cs="Times New Roman"/>
          <w:sz w:val="22"/>
          <w:szCs w:val="22"/>
        </w:rPr>
        <w:t xml:space="preserve"> (IADL)</w:t>
      </w:r>
      <w:r w:rsidRPr="00A15FD9">
        <w:rPr>
          <w:rFonts w:ascii="Times New Roman" w:hAnsi="Times New Roman" w:cs="Times New Roman"/>
          <w:sz w:val="22"/>
          <w:szCs w:val="22"/>
        </w:rPr>
        <w:t xml:space="preserve"> disability in</w:t>
      </w:r>
      <w:r w:rsidR="00582912" w:rsidRPr="00A15FD9">
        <w:rPr>
          <w:rFonts w:ascii="Times New Roman" w:hAnsi="Times New Roman" w:cs="Times New Roman"/>
          <w:sz w:val="22"/>
          <w:szCs w:val="22"/>
        </w:rPr>
        <w:t xml:space="preserve"> a unique population-based cohort of adults aged ≥75 years with a focus on frailty</w:t>
      </w:r>
      <w:r w:rsidR="0062088A" w:rsidRPr="00A15FD9">
        <w:rPr>
          <w:rFonts w:ascii="Times New Roman" w:hAnsi="Times New Roman" w:cs="Times New Roman"/>
          <w:sz w:val="22"/>
          <w:szCs w:val="22"/>
        </w:rPr>
        <w:t xml:space="preserve"> status and frailty trajectories. </w:t>
      </w:r>
      <w:r w:rsidR="00660AA8" w:rsidRPr="00A15FD9">
        <w:rPr>
          <w:rFonts w:ascii="Times New Roman" w:hAnsi="Times New Roman" w:cs="Times New Roman"/>
          <w:sz w:val="22"/>
          <w:szCs w:val="22"/>
        </w:rPr>
        <w:t xml:space="preserve"> </w:t>
      </w:r>
    </w:p>
    <w:p w14:paraId="58679399" w14:textId="0E001DC6" w:rsidR="006F4F3D" w:rsidRPr="00A15FD9" w:rsidRDefault="006F4F3D" w:rsidP="00D21D0B">
      <w:pPr>
        <w:spacing w:line="360" w:lineRule="auto"/>
        <w:rPr>
          <w:rFonts w:ascii="Times New Roman" w:hAnsi="Times New Roman" w:cs="Times New Roman"/>
          <w:sz w:val="22"/>
          <w:szCs w:val="22"/>
        </w:rPr>
      </w:pPr>
    </w:p>
    <w:p w14:paraId="3582E722" w14:textId="4B5BCB62" w:rsidR="006F4F3D" w:rsidRDefault="00C42F4D" w:rsidP="00A15FD9">
      <w:pPr>
        <w:pStyle w:val="Heading1"/>
        <w:rPr>
          <w:sz w:val="28"/>
          <w:szCs w:val="28"/>
        </w:rPr>
      </w:pPr>
      <w:r>
        <w:rPr>
          <w:sz w:val="28"/>
          <w:szCs w:val="28"/>
        </w:rPr>
        <w:t>Materials and m</w:t>
      </w:r>
      <w:r w:rsidR="006F4F3D" w:rsidRPr="00614775">
        <w:rPr>
          <w:sz w:val="28"/>
          <w:szCs w:val="28"/>
        </w:rPr>
        <w:t>ethods</w:t>
      </w:r>
    </w:p>
    <w:p w14:paraId="1B965674" w14:textId="4C1F7334" w:rsidR="00B11241" w:rsidRDefault="00B11241" w:rsidP="00B11241">
      <w:pPr>
        <w:pStyle w:val="Heading2"/>
        <w:rPr>
          <w:b w:val="0"/>
          <w:i w:val="0"/>
        </w:rPr>
      </w:pPr>
      <w:r w:rsidRPr="00B11241">
        <w:rPr>
          <w:b w:val="0"/>
          <w:i w:val="0"/>
        </w:rPr>
        <w:t>Ethical approval</w:t>
      </w:r>
    </w:p>
    <w:p w14:paraId="4D1FA504" w14:textId="77777777" w:rsidR="00B11241" w:rsidRPr="00A15FD9" w:rsidRDefault="00B11241" w:rsidP="00B11241">
      <w:pPr>
        <w:spacing w:line="360" w:lineRule="auto"/>
        <w:rPr>
          <w:rFonts w:ascii="Times New Roman" w:eastAsia="Times New Roman" w:hAnsi="Times New Roman" w:cs="Times New Roman"/>
          <w:sz w:val="22"/>
          <w:szCs w:val="22"/>
        </w:rPr>
      </w:pPr>
      <w:r w:rsidRPr="00A15FD9">
        <w:rPr>
          <w:rFonts w:ascii="Times New Roman" w:eastAsia="Times New Roman" w:hAnsi="Times New Roman" w:cs="Times New Roman"/>
          <w:sz w:val="22"/>
          <w:szCs w:val="22"/>
        </w:rPr>
        <w:t xml:space="preserve">The Bradford and Leeds Research Ethics Committee granted ethical approval for the CARE 75+ study (ref: 14/YH/1120). The CARE 75+ study is registered at ISRCTN16588124. </w:t>
      </w:r>
    </w:p>
    <w:p w14:paraId="66355122" w14:textId="13322120" w:rsidR="006F4F3D" w:rsidRPr="00614775" w:rsidRDefault="0076367E" w:rsidP="00A15FD9">
      <w:pPr>
        <w:pStyle w:val="Heading2"/>
        <w:rPr>
          <w:b w:val="0"/>
          <w:i w:val="0"/>
          <w:szCs w:val="32"/>
        </w:rPr>
      </w:pPr>
      <w:r w:rsidRPr="00614775">
        <w:rPr>
          <w:b w:val="0"/>
          <w:i w:val="0"/>
        </w:rPr>
        <w:t>Study</w:t>
      </w:r>
      <w:r w:rsidR="00B11241">
        <w:rPr>
          <w:b w:val="0"/>
          <w:i w:val="0"/>
        </w:rPr>
        <w:t xml:space="preserve"> </w:t>
      </w:r>
      <w:r w:rsidRPr="00614775">
        <w:rPr>
          <w:b w:val="0"/>
          <w:i w:val="0"/>
          <w:szCs w:val="32"/>
        </w:rPr>
        <w:t xml:space="preserve">population </w:t>
      </w:r>
    </w:p>
    <w:p w14:paraId="66665D67" w14:textId="3F00398C" w:rsidR="00F56A7C" w:rsidRPr="00A15FD9" w:rsidRDefault="00E90439"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The Community Ageing Research 75+ Study (CARE75+)</w:t>
      </w:r>
      <w:r w:rsidR="006C774B" w:rsidRPr="00A15FD9">
        <w:rPr>
          <w:rFonts w:ascii="Times New Roman" w:hAnsi="Times New Roman" w:cs="Times New Roman"/>
          <w:sz w:val="22"/>
          <w:szCs w:val="22"/>
        </w:rPr>
        <w:t xml:space="preserve"> </w:t>
      </w:r>
      <w:r w:rsidR="0030156B" w:rsidRPr="00A15FD9">
        <w:rPr>
          <w:rFonts w:ascii="Times New Roman" w:hAnsi="Times New Roman" w:cs="Times New Roman"/>
          <w:sz w:val="22"/>
          <w:szCs w:val="22"/>
        </w:rPr>
        <w:t>(Trial registration number ISRCTN16588124)</w:t>
      </w:r>
      <w:r w:rsidRPr="00A15FD9">
        <w:rPr>
          <w:rFonts w:ascii="Times New Roman" w:hAnsi="Times New Roman" w:cs="Times New Roman"/>
          <w:sz w:val="22"/>
          <w:szCs w:val="22"/>
        </w:rPr>
        <w:t xml:space="preserve"> is a</w:t>
      </w:r>
      <w:r w:rsidR="00570554" w:rsidRPr="00A15FD9">
        <w:rPr>
          <w:rFonts w:ascii="Times New Roman" w:hAnsi="Times New Roman" w:cs="Times New Roman"/>
          <w:sz w:val="22"/>
          <w:szCs w:val="22"/>
        </w:rPr>
        <w:t>n on-going</w:t>
      </w:r>
      <w:r w:rsidR="006C774B" w:rsidRPr="00A15FD9">
        <w:rPr>
          <w:rFonts w:ascii="Times New Roman" w:hAnsi="Times New Roman" w:cs="Times New Roman"/>
          <w:sz w:val="22"/>
          <w:szCs w:val="22"/>
        </w:rPr>
        <w:t xml:space="preserve">, </w:t>
      </w:r>
      <w:r w:rsidRPr="00A15FD9">
        <w:rPr>
          <w:rFonts w:ascii="Times New Roman" w:hAnsi="Times New Roman" w:cs="Times New Roman"/>
          <w:sz w:val="22"/>
          <w:szCs w:val="22"/>
        </w:rPr>
        <w:t>longitudinal population ba</w:t>
      </w:r>
      <w:r w:rsidR="002800D0" w:rsidRPr="00A15FD9">
        <w:rPr>
          <w:rFonts w:ascii="Times New Roman" w:hAnsi="Times New Roman" w:cs="Times New Roman"/>
          <w:sz w:val="22"/>
          <w:szCs w:val="22"/>
        </w:rPr>
        <w:t xml:space="preserve">sed cohort study of older people. The data that comprise the analytic sample in this study were collected between </w:t>
      </w:r>
      <w:r w:rsidRPr="00A15FD9">
        <w:rPr>
          <w:rFonts w:ascii="Times New Roman" w:hAnsi="Times New Roman" w:cs="Times New Roman"/>
          <w:sz w:val="22"/>
          <w:szCs w:val="22"/>
        </w:rPr>
        <w:t xml:space="preserve">January 2014 and December 2018. </w:t>
      </w:r>
      <w:r w:rsidR="009922A2" w:rsidRPr="00A15FD9">
        <w:rPr>
          <w:rFonts w:ascii="Times New Roman" w:hAnsi="Times New Roman" w:cs="Times New Roman"/>
          <w:sz w:val="22"/>
          <w:szCs w:val="22"/>
        </w:rPr>
        <w:t>Community dwelling older people aged ≥75 years were eligible for inclusion. Exclusion criteria were: care home residents at point of recruitment; bedbound at home; have terminal cancer; in re</w:t>
      </w:r>
      <w:r w:rsidR="003C26C4">
        <w:rPr>
          <w:rFonts w:ascii="Times New Roman" w:hAnsi="Times New Roman" w:cs="Times New Roman"/>
          <w:sz w:val="22"/>
          <w:szCs w:val="22"/>
        </w:rPr>
        <w:t xml:space="preserve">ceipt of the Amber Care Bundle and </w:t>
      </w:r>
      <w:r w:rsidR="009922A2" w:rsidRPr="00A15FD9">
        <w:rPr>
          <w:rFonts w:ascii="Times New Roman" w:hAnsi="Times New Roman" w:cs="Times New Roman"/>
          <w:sz w:val="22"/>
          <w:szCs w:val="22"/>
        </w:rPr>
        <w:t>estimated life exp</w:t>
      </w:r>
      <w:r w:rsidR="003C26C4">
        <w:rPr>
          <w:rFonts w:ascii="Times New Roman" w:hAnsi="Times New Roman" w:cs="Times New Roman"/>
          <w:sz w:val="22"/>
          <w:szCs w:val="22"/>
        </w:rPr>
        <w:t>ectancy of three months or less</w:t>
      </w:r>
      <w:r w:rsidR="009922A2" w:rsidRPr="00A15FD9">
        <w:rPr>
          <w:rFonts w:ascii="Times New Roman" w:hAnsi="Times New Roman" w:cs="Times New Roman"/>
          <w:sz w:val="22"/>
          <w:szCs w:val="22"/>
        </w:rPr>
        <w:t xml:space="preserve">; and in receipt of palliative care services. Potential participants were </w:t>
      </w:r>
      <w:r w:rsidRPr="00A15FD9">
        <w:rPr>
          <w:rFonts w:ascii="Times New Roman" w:hAnsi="Times New Roman" w:cs="Times New Roman"/>
          <w:sz w:val="22"/>
          <w:szCs w:val="22"/>
        </w:rPr>
        <w:t>rec</w:t>
      </w:r>
      <w:r w:rsidR="009922A2" w:rsidRPr="00A15FD9">
        <w:rPr>
          <w:rFonts w:ascii="Times New Roman" w:hAnsi="Times New Roman" w:cs="Times New Roman"/>
          <w:sz w:val="22"/>
          <w:szCs w:val="22"/>
        </w:rPr>
        <w:t xml:space="preserve">ruited via their </w:t>
      </w:r>
      <w:r w:rsidR="00D163AC" w:rsidRPr="00A15FD9">
        <w:rPr>
          <w:rFonts w:ascii="Times New Roman" w:hAnsi="Times New Roman" w:cs="Times New Roman"/>
          <w:sz w:val="22"/>
          <w:szCs w:val="22"/>
        </w:rPr>
        <w:t>general</w:t>
      </w:r>
      <w:r w:rsidR="009922A2" w:rsidRPr="00A15FD9">
        <w:rPr>
          <w:rFonts w:ascii="Times New Roman" w:hAnsi="Times New Roman" w:cs="Times New Roman"/>
          <w:sz w:val="22"/>
          <w:szCs w:val="22"/>
        </w:rPr>
        <w:t xml:space="preserve"> practices. </w:t>
      </w:r>
      <w:r w:rsidRPr="00A15FD9">
        <w:rPr>
          <w:rFonts w:ascii="Times New Roman" w:hAnsi="Times New Roman" w:cs="Times New Roman"/>
          <w:sz w:val="22"/>
          <w:szCs w:val="22"/>
        </w:rPr>
        <w:t>Participants undergo a range of cognitive, physical and psychosocial</w:t>
      </w:r>
      <w:r w:rsidR="00091D23" w:rsidRPr="00A15FD9">
        <w:rPr>
          <w:rFonts w:ascii="Times New Roman" w:hAnsi="Times New Roman" w:cs="Times New Roman"/>
          <w:sz w:val="22"/>
          <w:szCs w:val="22"/>
        </w:rPr>
        <w:t xml:space="preserve"> assessments at baseline, 6 and 12</w:t>
      </w:r>
      <w:r w:rsidRPr="00A15FD9">
        <w:rPr>
          <w:rFonts w:ascii="Times New Roman" w:hAnsi="Times New Roman" w:cs="Times New Roman"/>
          <w:sz w:val="22"/>
          <w:szCs w:val="22"/>
        </w:rPr>
        <w:t xml:space="preserve"> months. Assessment </w:t>
      </w:r>
      <w:r w:rsidR="009922A2" w:rsidRPr="00A15FD9">
        <w:rPr>
          <w:rFonts w:ascii="Times New Roman" w:hAnsi="Times New Roman" w:cs="Times New Roman"/>
          <w:sz w:val="22"/>
          <w:szCs w:val="22"/>
        </w:rPr>
        <w:t>were</w:t>
      </w:r>
      <w:r w:rsidRPr="00A15FD9">
        <w:rPr>
          <w:rFonts w:ascii="Times New Roman" w:hAnsi="Times New Roman" w:cs="Times New Roman"/>
          <w:sz w:val="22"/>
          <w:szCs w:val="22"/>
        </w:rPr>
        <w:t xml:space="preserve"> </w:t>
      </w:r>
      <w:r w:rsidR="004D74F5" w:rsidRPr="00A15FD9">
        <w:rPr>
          <w:rFonts w:ascii="Times New Roman" w:hAnsi="Times New Roman" w:cs="Times New Roman"/>
          <w:sz w:val="22"/>
          <w:szCs w:val="22"/>
        </w:rPr>
        <w:t xml:space="preserve">conducted </w:t>
      </w:r>
      <w:r w:rsidRPr="00A15FD9">
        <w:rPr>
          <w:rFonts w:ascii="Times New Roman" w:hAnsi="Times New Roman" w:cs="Times New Roman"/>
          <w:sz w:val="22"/>
          <w:szCs w:val="22"/>
        </w:rPr>
        <w:t xml:space="preserve">face-to-face in the person’s home, with an optional modified follow-up at 6 </w:t>
      </w:r>
      <w:r w:rsidRPr="00A15FD9">
        <w:rPr>
          <w:rFonts w:ascii="Times New Roman" w:hAnsi="Times New Roman" w:cs="Times New Roman"/>
          <w:sz w:val="22"/>
          <w:szCs w:val="22"/>
        </w:rPr>
        <w:lastRenderedPageBreak/>
        <w:t xml:space="preserve">months </w:t>
      </w:r>
      <w:r w:rsidR="009922A2" w:rsidRPr="00A15FD9">
        <w:rPr>
          <w:rFonts w:ascii="Times New Roman" w:hAnsi="Times New Roman" w:cs="Times New Roman"/>
          <w:sz w:val="22"/>
          <w:szCs w:val="22"/>
        </w:rPr>
        <w:t xml:space="preserve">via telephone or the internet. </w:t>
      </w:r>
      <w:r w:rsidR="00C10ADB" w:rsidRPr="00A15FD9">
        <w:rPr>
          <w:rFonts w:ascii="Times New Roman" w:hAnsi="Times New Roman" w:cs="Times New Roman"/>
          <w:sz w:val="22"/>
          <w:szCs w:val="22"/>
        </w:rPr>
        <w:t xml:space="preserve">Full details of the CARE75+ protocol including recruitment, consent and data </w:t>
      </w:r>
      <w:r w:rsidR="00966A8A" w:rsidRPr="00A15FD9">
        <w:rPr>
          <w:rFonts w:ascii="Times New Roman" w:hAnsi="Times New Roman" w:cs="Times New Roman"/>
          <w:sz w:val="22"/>
          <w:szCs w:val="22"/>
        </w:rPr>
        <w:t xml:space="preserve">collection, </w:t>
      </w:r>
      <w:r w:rsidR="00C10ADB" w:rsidRPr="00A15FD9">
        <w:rPr>
          <w:rFonts w:ascii="Times New Roman" w:hAnsi="Times New Roman" w:cs="Times New Roman"/>
          <w:sz w:val="22"/>
          <w:szCs w:val="22"/>
        </w:rPr>
        <w:t>entry, coding, security and storage have p</w:t>
      </w:r>
      <w:r w:rsidR="00884CB0" w:rsidRPr="00A15FD9">
        <w:rPr>
          <w:rFonts w:ascii="Times New Roman" w:hAnsi="Times New Roman" w:cs="Times New Roman"/>
          <w:sz w:val="22"/>
          <w:szCs w:val="22"/>
        </w:rPr>
        <w:t xml:space="preserve">reviously been reported </w:t>
      </w:r>
      <w:r w:rsidR="00555C46" w:rsidRPr="00A15FD9">
        <w:rPr>
          <w:rFonts w:ascii="Times New Roman" w:hAnsi="Times New Roman" w:cs="Times New Roman"/>
          <w:sz w:val="22"/>
          <w:szCs w:val="22"/>
        </w:rPr>
        <w:fldChar w:fldCharType="begin"/>
      </w:r>
      <w:r w:rsidR="00B62830">
        <w:rPr>
          <w:rFonts w:ascii="Times New Roman" w:hAnsi="Times New Roman" w:cs="Times New Roman"/>
          <w:sz w:val="22"/>
          <w:szCs w:val="22"/>
        </w:rPr>
        <w:instrText xml:space="preserve"> ADDIN EN.CITE &lt;EndNote&gt;&lt;Cite&gt;&lt;Author&gt;Heaven&lt;/Author&gt;&lt;Year&gt;2019&lt;/Year&gt;&lt;RecNum&gt;2794&lt;/RecNum&gt;&lt;DisplayText&gt;[14]&lt;/DisplayText&gt;&lt;record&gt;&lt;rec-number&gt;2794&lt;/rec-number&gt;&lt;foreign-keys&gt;&lt;key app="EN" db-id="0xsd2dawc00ptqe5t0avt22xpax5erewezzt" timestamp="1560204127"&gt;2794&lt;/key&gt;&lt;/foreign-keys&gt;&lt;ref-type name="Journal Article"&gt;17&lt;/ref-type&gt;&lt;contributors&gt;&lt;authors&gt;&lt;author&gt;Brundle, C.&lt;/author&gt;&lt;author&gt;Heaven, A.&lt;/author&gt;&lt;author&gt;Brown, L.&lt;/author&gt;&lt;author&gt;Teale, E.&lt;/author&gt;&lt;author&gt;Young, J.&lt;/author&gt;&lt;author&gt;West, R.&lt;/author&gt;&lt;author&gt;Clegg, A.&lt;/author&gt;&lt;/authors&gt;&lt;/contributors&gt;&lt;auth-address&gt;Academic Unit of Elderly Care &amp;amp; Rehabilitation, Bradford Institute for Health Research, Bradford Teaching Hospitals NHS Foundation Trust, Bradford, UK.&amp;#xD;Academic Unit of Elderly Care &amp;amp; Rehabilitation, University of Leeds, Bradford Teaching Hospitals NHS Foundation Trust, Bradford, UK.&amp;#xD;Department of Health Services Research, Leeds Institute of Health Sciences, University of Leeds, Leeds, UK.&lt;/auth-address&gt;&lt;titles&gt;&lt;title&gt;Convergent validity of the electronic frailty index&lt;/title&gt;&lt;secondary-title&gt;Age Ageing&lt;/secondary-title&gt;&lt;/titles&gt;&lt;periodical&gt;&lt;full-title&gt;Age Ageing&lt;/full-title&gt;&lt;/periodical&gt;&lt;pages&gt;152-156&lt;/pages&gt;&lt;volume&gt;48&lt;/volume&gt;&lt;number&gt;1&lt;/number&gt;&lt;edition&gt;2018/10/16&lt;/edition&gt;&lt;dates&gt;&lt;year&gt;2019&lt;/year&gt;&lt;pub-dates&gt;&lt;date&gt;Jan 1&lt;/date&gt;&lt;/pub-dates&gt;&lt;/dates&gt;&lt;isbn&gt;1468-2834 (Electronic)&amp;#xD;0002-0729 (Linking)&lt;/isbn&gt;&lt;accession-num&gt;30321256&lt;/accession-num&gt;&lt;urls&gt;&lt;related-urls&gt;&lt;url&gt;https://www.ncbi.nlm.nih.gov/pubmed/30321256&lt;/url&gt;&lt;/related-urls&gt;&lt;/urls&gt;&lt;electronic-resource-num&gt;10.1093/ageing/afy162&lt;/electronic-resource-num&gt;&lt;/record&gt;&lt;/Cite&gt;&lt;/EndNote&gt;</w:instrText>
      </w:r>
      <w:r w:rsidR="00555C46"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[14]</w:t>
      </w:r>
      <w:r w:rsidR="00555C46" w:rsidRPr="00A15FD9">
        <w:rPr>
          <w:rFonts w:ascii="Times New Roman" w:hAnsi="Times New Roman" w:cs="Times New Roman"/>
          <w:sz w:val="22"/>
          <w:szCs w:val="22"/>
        </w:rPr>
        <w:fldChar w:fldCharType="end"/>
      </w:r>
      <w:r w:rsidR="00C10ADB" w:rsidRPr="00A15FD9">
        <w:rPr>
          <w:rFonts w:ascii="Times New Roman" w:hAnsi="Times New Roman" w:cs="Times New Roman"/>
          <w:sz w:val="22"/>
          <w:szCs w:val="22"/>
        </w:rPr>
        <w:t>.</w:t>
      </w:r>
      <w:r w:rsidR="004E4453" w:rsidRPr="00A15FD9">
        <w:rPr>
          <w:rFonts w:ascii="Times New Roman" w:hAnsi="Times New Roman" w:cs="Times New Roman"/>
        </w:rPr>
        <w:t xml:space="preserve"> </w:t>
      </w:r>
      <w:r w:rsidR="004E4453" w:rsidRPr="00A15FD9">
        <w:rPr>
          <w:rFonts w:ascii="Times New Roman" w:hAnsi="Times New Roman" w:cs="Times New Roman"/>
          <w:sz w:val="22"/>
          <w:szCs w:val="22"/>
        </w:rPr>
        <w:t>The p</w:t>
      </w:r>
      <w:r w:rsidR="00A720DD" w:rsidRPr="00A15FD9">
        <w:rPr>
          <w:rFonts w:ascii="Times New Roman" w:hAnsi="Times New Roman" w:cs="Times New Roman"/>
          <w:sz w:val="22"/>
          <w:szCs w:val="22"/>
        </w:rPr>
        <w:t xml:space="preserve">rotection and security of </w:t>
      </w:r>
      <w:r w:rsidR="00F64459" w:rsidRPr="00A15FD9">
        <w:rPr>
          <w:rFonts w:ascii="Times New Roman" w:hAnsi="Times New Roman" w:cs="Times New Roman"/>
          <w:sz w:val="22"/>
          <w:szCs w:val="22"/>
        </w:rPr>
        <w:t>CARE75+</w:t>
      </w:r>
      <w:r w:rsidR="004E4453" w:rsidRPr="00A15FD9">
        <w:rPr>
          <w:rFonts w:ascii="Times New Roman" w:hAnsi="Times New Roman" w:cs="Times New Roman"/>
          <w:sz w:val="22"/>
          <w:szCs w:val="22"/>
        </w:rPr>
        <w:t xml:space="preserve"> data was </w:t>
      </w:r>
      <w:r w:rsidR="00A720DD" w:rsidRPr="00A15FD9">
        <w:rPr>
          <w:rFonts w:ascii="Times New Roman" w:hAnsi="Times New Roman" w:cs="Times New Roman"/>
          <w:sz w:val="22"/>
          <w:szCs w:val="22"/>
        </w:rPr>
        <w:t xml:space="preserve">ensured through </w:t>
      </w:r>
      <w:r w:rsidR="004E4453" w:rsidRPr="00A15FD9">
        <w:rPr>
          <w:rFonts w:ascii="Times New Roman" w:hAnsi="Times New Roman" w:cs="Times New Roman"/>
          <w:sz w:val="22"/>
          <w:szCs w:val="22"/>
        </w:rPr>
        <w:t>an information sharing agreement between Bradford Teaching Hospitals NHS Foundation Trust and the University of York</w:t>
      </w:r>
      <w:r w:rsidR="00A720DD" w:rsidRPr="00A15FD9">
        <w:rPr>
          <w:rFonts w:ascii="Times New Roman" w:hAnsi="Times New Roman" w:cs="Times New Roman"/>
          <w:sz w:val="22"/>
          <w:szCs w:val="22"/>
        </w:rPr>
        <w:t xml:space="preserve"> in accordance with the Data Protection Act 1998</w:t>
      </w:r>
      <w:r w:rsidR="004E4453" w:rsidRPr="00A15FD9">
        <w:rPr>
          <w:rFonts w:ascii="Times New Roman" w:hAnsi="Times New Roman" w:cs="Times New Roman"/>
          <w:sz w:val="22"/>
          <w:szCs w:val="22"/>
        </w:rPr>
        <w:t>.</w:t>
      </w:r>
    </w:p>
    <w:p w14:paraId="00D274F6" w14:textId="64B1E104" w:rsidR="00FE0948" w:rsidRPr="00A15FD9" w:rsidRDefault="00FE0948" w:rsidP="00D21D0B">
      <w:pPr>
        <w:spacing w:line="360" w:lineRule="auto"/>
        <w:rPr>
          <w:rFonts w:ascii="Times New Roman" w:hAnsi="Times New Roman" w:cs="Times New Roman"/>
          <w:sz w:val="22"/>
          <w:szCs w:val="22"/>
        </w:rPr>
      </w:pPr>
    </w:p>
    <w:p w14:paraId="1BEB3672" w14:textId="69870B88" w:rsidR="00F56A7C" w:rsidRPr="00614775" w:rsidRDefault="00F56A7C" w:rsidP="00A15FD9">
      <w:pPr>
        <w:pStyle w:val="Heading2"/>
        <w:rPr>
          <w:b w:val="0"/>
          <w:i w:val="0"/>
        </w:rPr>
      </w:pPr>
      <w:r w:rsidRPr="00614775">
        <w:rPr>
          <w:b w:val="0"/>
          <w:i w:val="0"/>
        </w:rPr>
        <w:t>Outcomes and predictors</w:t>
      </w:r>
    </w:p>
    <w:p w14:paraId="05A7EA67" w14:textId="7EAD9672" w:rsidR="004D6BF1" w:rsidRPr="00A15FD9" w:rsidRDefault="002F1FD6"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 xml:space="preserve">The primary outcome was </w:t>
      </w:r>
      <w:r w:rsidR="00071CB0" w:rsidRPr="00A15FD9">
        <w:rPr>
          <w:rFonts w:ascii="Times New Roman" w:hAnsi="Times New Roman" w:cs="Times New Roman"/>
          <w:sz w:val="22"/>
          <w:szCs w:val="22"/>
        </w:rPr>
        <w:t xml:space="preserve">disability in </w:t>
      </w:r>
      <w:r w:rsidR="00D163AC" w:rsidRPr="00A15FD9">
        <w:rPr>
          <w:rFonts w:ascii="Times New Roman" w:hAnsi="Times New Roman" w:cs="Times New Roman"/>
          <w:sz w:val="22"/>
          <w:szCs w:val="22"/>
        </w:rPr>
        <w:t>IADL,</w:t>
      </w:r>
      <w:r w:rsidR="00071CB0" w:rsidRPr="00A15FD9">
        <w:rPr>
          <w:rFonts w:ascii="Times New Roman" w:hAnsi="Times New Roman" w:cs="Times New Roman"/>
          <w:sz w:val="22"/>
          <w:szCs w:val="22"/>
        </w:rPr>
        <w:t xml:space="preserve"> </w:t>
      </w:r>
      <w:r w:rsidR="002E1151" w:rsidRPr="00A15FD9">
        <w:rPr>
          <w:rFonts w:ascii="Times New Roman" w:hAnsi="Times New Roman" w:cs="Times New Roman"/>
          <w:sz w:val="22"/>
          <w:szCs w:val="22"/>
        </w:rPr>
        <w:t>measured using the Nottingham Extended ADL (NEADL) scale</w:t>
      </w:r>
      <w:r w:rsidR="00555C46" w:rsidRPr="00A15FD9">
        <w:rPr>
          <w:rFonts w:ascii="Times New Roman" w:hAnsi="Times New Roman" w:cs="Times New Roman"/>
          <w:sz w:val="22"/>
          <w:szCs w:val="22"/>
        </w:rPr>
        <w:t xml:space="preserve"> </w:t>
      </w:r>
      <w:r w:rsidR="00555C46" w:rsidRPr="00A15FD9">
        <w:rPr>
          <w:rFonts w:ascii="Times New Roman" w:hAnsi="Times New Roman" w:cs="Times New Roman"/>
          <w:sz w:val="22"/>
          <w:szCs w:val="22"/>
        </w:rPr>
        <w:fldChar w:fldCharType="begin"/>
      </w:r>
      <w:r w:rsidR="00B62830">
        <w:rPr>
          <w:rFonts w:ascii="Times New Roman" w:hAnsi="Times New Roman" w:cs="Times New Roman"/>
          <w:sz w:val="22"/>
          <w:szCs w:val="22"/>
        </w:rPr>
        <w:instrText xml:space="preserve"> ADDIN EN.CITE &lt;EndNote&gt;&lt;Cite&gt;&lt;Author&gt;Gladman&lt;/Author&gt;&lt;Year&gt;1993&lt;/Year&gt;&lt;RecNum&gt;2795&lt;/RecNum&gt;&lt;DisplayText&gt;[15]&lt;/DisplayText&gt;&lt;record&gt;&lt;rec-number&gt;2795&lt;/rec-number&gt;&lt;foreign-keys&gt;&lt;key app="EN" db-id="0xsd2dawc00ptqe5t0avt22xpax5erewezzt" timestamp="1560204253"&gt;2795&lt;/key&gt;&lt;/foreign-keys&gt;&lt;ref-type name="Journal Article"&gt;17&lt;/ref-type&gt;&lt;contributors&gt;&lt;authors&gt;&lt;author&gt;Gladman, J. R. F.&lt;/author&gt;&lt;author&gt;Lincoln, N. B.&lt;/author&gt;&lt;author&gt;Adams, S. A.&lt;/author&gt;&lt;/authors&gt;&lt;/contributors&gt;&lt;titles&gt;&lt;title&gt;Use of the Extended ADL Scale with Stroke Patients&lt;/title&gt;&lt;secondary-title&gt;Age and Ageing&lt;/secondary-title&gt;&lt;/titles&gt;&lt;periodical&gt;&lt;full-title&gt;Age and Ageing&lt;/full-title&gt;&lt;/periodical&gt;&lt;pages&gt;419-424&lt;/pages&gt;&lt;volume&gt;22&lt;/volume&gt;&lt;number&gt;6&lt;/number&gt;&lt;dates&gt;&lt;year&gt;1993&lt;/year&gt;&lt;/dates&gt;&lt;isbn&gt;0002-0729&lt;/isbn&gt;&lt;urls&gt;&lt;related-urls&gt;&lt;url&gt;https://doi.org/10.1093/ageing/22.6.419&lt;/url&gt;&lt;/related-urls&gt;&lt;/urls&gt;&lt;electronic-resource-num&gt;10.1093/ageing/22.6.419&lt;/electronic-resource-num&gt;&lt;access-date&gt;6/10/2019&lt;/access-date&gt;&lt;/record&gt;&lt;/Cite&gt;&lt;/EndNote&gt;</w:instrText>
      </w:r>
      <w:r w:rsidR="00555C46"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[15]</w:t>
      </w:r>
      <w:r w:rsidR="00555C46" w:rsidRPr="00A15FD9">
        <w:rPr>
          <w:rFonts w:ascii="Times New Roman" w:hAnsi="Times New Roman" w:cs="Times New Roman"/>
          <w:sz w:val="22"/>
          <w:szCs w:val="22"/>
        </w:rPr>
        <w:fldChar w:fldCharType="end"/>
      </w:r>
      <w:r w:rsidR="002E1151" w:rsidRPr="00A15FD9">
        <w:rPr>
          <w:rFonts w:ascii="Times New Roman" w:hAnsi="Times New Roman" w:cs="Times New Roman"/>
          <w:sz w:val="22"/>
          <w:szCs w:val="22"/>
        </w:rPr>
        <w:t xml:space="preserve">. The NEADL scale was first validated in stroke patients and includes sub-scales for mobility, kitchen and domestic ability, and leisure activity. It is scored between 0 and 66 with higher scores </w:t>
      </w:r>
      <w:r w:rsidR="00281AC6" w:rsidRPr="00A15FD9">
        <w:rPr>
          <w:rFonts w:ascii="Times New Roman" w:hAnsi="Times New Roman" w:cs="Times New Roman"/>
          <w:sz w:val="22"/>
          <w:szCs w:val="22"/>
        </w:rPr>
        <w:t xml:space="preserve">indicating </w:t>
      </w:r>
      <w:r w:rsidR="002E1151" w:rsidRPr="00A15FD9">
        <w:rPr>
          <w:rFonts w:ascii="Times New Roman" w:hAnsi="Times New Roman" w:cs="Times New Roman"/>
          <w:sz w:val="22"/>
          <w:szCs w:val="22"/>
        </w:rPr>
        <w:t>greater independence and less disability.</w:t>
      </w:r>
    </w:p>
    <w:p w14:paraId="3233C4A9" w14:textId="0DE79A85" w:rsidR="002F1FD6" w:rsidRPr="00A15FD9" w:rsidRDefault="002F1FD6" w:rsidP="00D21D0B">
      <w:pPr>
        <w:spacing w:line="360" w:lineRule="auto"/>
        <w:rPr>
          <w:rFonts w:ascii="Times New Roman" w:hAnsi="Times New Roman" w:cs="Times New Roman"/>
          <w:sz w:val="22"/>
          <w:szCs w:val="22"/>
        </w:rPr>
      </w:pPr>
    </w:p>
    <w:p w14:paraId="6B6E4F1B" w14:textId="296F9196" w:rsidR="00FF0B7F" w:rsidRPr="00A15FD9" w:rsidRDefault="002F1FD6"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Our list of potential predictors were based on the frailty</w:t>
      </w:r>
      <w:r w:rsidR="0061149C" w:rsidRPr="00A15FD9">
        <w:rPr>
          <w:rFonts w:ascii="Times New Roman" w:hAnsi="Times New Roman" w:cs="Times New Roman"/>
          <w:sz w:val="22"/>
          <w:szCs w:val="22"/>
        </w:rPr>
        <w:t xml:space="preserve"> literature: age,</w:t>
      </w:r>
      <w:r w:rsidRPr="00A15FD9">
        <w:rPr>
          <w:rFonts w:ascii="Times New Roman" w:hAnsi="Times New Roman" w:cs="Times New Roman"/>
          <w:sz w:val="22"/>
          <w:szCs w:val="22"/>
        </w:rPr>
        <w:t xml:space="preserve"> gender, ethnicity (white; mixed white/black Caribbean; black Caribbean; Asian Pakistani; Asian Indian; Asian Bangladeshi; other), education</w:t>
      </w:r>
      <w:r w:rsidR="00854824" w:rsidRPr="00A15FD9">
        <w:rPr>
          <w:rFonts w:ascii="Times New Roman" w:hAnsi="Times New Roman" w:cs="Times New Roman"/>
          <w:sz w:val="22"/>
          <w:szCs w:val="22"/>
        </w:rPr>
        <w:t xml:space="preserve">, </w:t>
      </w:r>
      <w:r w:rsidR="00F64459" w:rsidRPr="00A15FD9">
        <w:rPr>
          <w:rFonts w:ascii="Times New Roman" w:hAnsi="Times New Roman" w:cs="Times New Roman"/>
          <w:sz w:val="22"/>
          <w:szCs w:val="22"/>
        </w:rPr>
        <w:t xml:space="preserve">self-reported </w:t>
      </w:r>
      <w:r w:rsidR="003C5BBB" w:rsidRPr="00A15FD9">
        <w:rPr>
          <w:rFonts w:ascii="Times New Roman" w:hAnsi="Times New Roman" w:cs="Times New Roman"/>
          <w:sz w:val="22"/>
          <w:szCs w:val="22"/>
        </w:rPr>
        <w:t xml:space="preserve">medical </w:t>
      </w:r>
      <w:r w:rsidR="00854824" w:rsidRPr="00A15FD9">
        <w:rPr>
          <w:rFonts w:ascii="Times New Roman" w:hAnsi="Times New Roman" w:cs="Times New Roman"/>
          <w:sz w:val="22"/>
          <w:szCs w:val="22"/>
        </w:rPr>
        <w:t>comorbidities (using Katz index)</w:t>
      </w:r>
      <w:r w:rsidRPr="00A15FD9">
        <w:rPr>
          <w:rFonts w:ascii="Times New Roman" w:hAnsi="Times New Roman" w:cs="Times New Roman"/>
          <w:sz w:val="22"/>
          <w:szCs w:val="22"/>
        </w:rPr>
        <w:t xml:space="preserve">. Depression was measured using the </w:t>
      </w:r>
      <w:r w:rsidR="009C607E" w:rsidRPr="00A15FD9">
        <w:rPr>
          <w:rFonts w:ascii="Times New Roman" w:hAnsi="Times New Roman" w:cs="Times New Roman"/>
          <w:sz w:val="22"/>
          <w:szCs w:val="22"/>
        </w:rPr>
        <w:t xml:space="preserve">15-item </w:t>
      </w:r>
      <w:r w:rsidRPr="00A15FD9">
        <w:rPr>
          <w:rFonts w:ascii="Times New Roman" w:hAnsi="Times New Roman" w:cs="Times New Roman"/>
          <w:sz w:val="22"/>
          <w:szCs w:val="22"/>
        </w:rPr>
        <w:t xml:space="preserve">Geriatric Depression Scale </w:t>
      </w:r>
      <w:r w:rsidR="009C607E" w:rsidRPr="00A15FD9">
        <w:rPr>
          <w:rFonts w:ascii="Times New Roman" w:hAnsi="Times New Roman" w:cs="Times New Roman"/>
          <w:sz w:val="22"/>
          <w:szCs w:val="22"/>
        </w:rPr>
        <w:t xml:space="preserve">(GDS) </w:t>
      </w:r>
      <w:r w:rsidRPr="00A15FD9">
        <w:rPr>
          <w:rFonts w:ascii="Times New Roman" w:hAnsi="Times New Roman" w:cs="Times New Roman"/>
          <w:sz w:val="22"/>
          <w:szCs w:val="22"/>
        </w:rPr>
        <w:t xml:space="preserve">Short-Form </w:t>
      </w:r>
      <w:r w:rsidR="009D2AC1" w:rsidRPr="00A15FD9">
        <w:rPr>
          <w:rFonts w:ascii="Times New Roman" w:hAnsi="Times New Roman" w:cs="Times New Roman"/>
          <w:sz w:val="22"/>
          <w:szCs w:val="22"/>
        </w:rPr>
        <w:fldChar w:fldCharType="begin"/>
      </w:r>
      <w:r w:rsidR="00DB590B">
        <w:rPr>
          <w:rFonts w:ascii="Times New Roman" w:hAnsi="Times New Roman" w:cs="Times New Roman"/>
          <w:sz w:val="22"/>
          <w:szCs w:val="22"/>
        </w:rPr>
        <w:instrText xml:space="preserve"> ADDIN EN.CITE &lt;EndNote&gt;&lt;Cite&gt;&lt;Author&gt;Yesavage&lt;/Author&gt;&lt;Year&gt;1988&lt;/Year&gt;&lt;RecNum&gt;2796&lt;/RecNum&gt;&lt;DisplayText&gt;[16]&lt;/DisplayText&gt;&lt;record&gt;&lt;rec-number&gt;2796&lt;/rec-number&gt;&lt;foreign-keys&gt;&lt;key app="EN" db-id="05r50z2a7xvs92ed02o59v5x52tz99afspar" timestamp="1565189013"&gt;2796&lt;/key&gt;&lt;/foreign-keys&gt;&lt;ref-type name="Journal Article"&gt;17&lt;/ref-type&gt;&lt;contributors&gt;&lt;authors&gt;&lt;author&gt;Yesavage, J. A.&lt;/author&gt;&lt;/authors&gt;&lt;/contributors&gt;&lt;titles&gt;&lt;title&gt;Geriatric Depression Scale&lt;/title&gt;&lt;secondary-title&gt;Psychopharmacol Bull&lt;/secondary-title&gt;&lt;/titles&gt;&lt;periodical&gt;&lt;full-title&gt;Psychopharmacol Bull&lt;/full-title&gt;&lt;abbr-1&gt;Psychopharmacology bulletin&lt;/abbr-1&gt;&lt;/periodical&gt;&lt;pages&gt;709-11&lt;/pages&gt;&lt;volume&gt;24&lt;/volume&gt;&lt;number&gt;4&lt;/number&gt;&lt;edition&gt;1988/01/01&lt;/edition&gt;&lt;keywords&gt;&lt;keyword&gt;Aged/*psychology&lt;/keyword&gt;&lt;keyword&gt;Depressive Disorder/*diagnosis&lt;/keyword&gt;&lt;keyword&gt;Emotions&lt;/keyword&gt;&lt;keyword&gt;Humans&lt;/keyword&gt;&lt;keyword&gt;*Psychiatric Status Rating Scales&lt;/keyword&gt;&lt;/keywords&gt;&lt;dates&gt;&lt;year&gt;1988&lt;/year&gt;&lt;/dates&gt;&lt;isbn&gt;0048-5764 (Print)&amp;#xD;0048-5764 (Linking)&lt;/isbn&gt;&lt;accession-num&gt;3249773&lt;/accession-num&gt;&lt;urls&gt;&lt;related-urls&gt;&lt;url&gt;https://www.ncbi.nlm.nih.gov/pubmed/3249773&lt;/url&gt;&lt;/related-urls&gt;&lt;/urls&gt;&lt;/record&gt;&lt;/Cite&gt;&lt;/EndNote&gt;</w:instrText>
      </w:r>
      <w:r w:rsidR="009D2AC1"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[16]</w:t>
      </w:r>
      <w:r w:rsidR="009D2AC1" w:rsidRPr="00A15FD9">
        <w:rPr>
          <w:rFonts w:ascii="Times New Roman" w:hAnsi="Times New Roman" w:cs="Times New Roman"/>
          <w:sz w:val="22"/>
          <w:szCs w:val="22"/>
        </w:rPr>
        <w:fldChar w:fldCharType="end"/>
      </w:r>
      <w:r w:rsidR="009C607E" w:rsidRPr="00A15FD9">
        <w:rPr>
          <w:rFonts w:ascii="Times New Roman" w:hAnsi="Times New Roman" w:cs="Times New Roman"/>
          <w:sz w:val="22"/>
          <w:szCs w:val="22"/>
        </w:rPr>
        <w:t>. The GDS</w:t>
      </w:r>
      <w:r w:rsidR="00826560" w:rsidRPr="00A15FD9">
        <w:rPr>
          <w:rFonts w:ascii="Times New Roman" w:hAnsi="Times New Roman" w:cs="Times New Roman"/>
          <w:sz w:val="22"/>
          <w:szCs w:val="22"/>
        </w:rPr>
        <w:t>-15</w:t>
      </w:r>
      <w:r w:rsidR="009C607E" w:rsidRPr="00A15FD9">
        <w:rPr>
          <w:rFonts w:ascii="Times New Roman" w:hAnsi="Times New Roman" w:cs="Times New Roman"/>
          <w:sz w:val="22"/>
          <w:szCs w:val="22"/>
        </w:rPr>
        <w:t xml:space="preserve"> is scored from 0 to 15, with </w:t>
      </w:r>
      <w:r w:rsidR="0066203A" w:rsidRPr="00A15FD9">
        <w:rPr>
          <w:rFonts w:ascii="Times New Roman" w:hAnsi="Times New Roman" w:cs="Times New Roman"/>
          <w:sz w:val="22"/>
          <w:szCs w:val="22"/>
        </w:rPr>
        <w:t xml:space="preserve">a score of </w:t>
      </w:r>
      <w:r w:rsidR="00C6516A" w:rsidRPr="00A15FD9">
        <w:rPr>
          <w:rFonts w:ascii="Times New Roman" w:hAnsi="Times New Roman" w:cs="Times New Roman"/>
          <w:sz w:val="22"/>
          <w:szCs w:val="22"/>
        </w:rPr>
        <w:t>≥</w:t>
      </w:r>
      <w:r w:rsidR="0066203A" w:rsidRPr="00A15FD9">
        <w:rPr>
          <w:rFonts w:ascii="Times New Roman" w:hAnsi="Times New Roman" w:cs="Times New Roman"/>
          <w:sz w:val="22"/>
          <w:szCs w:val="22"/>
        </w:rPr>
        <w:t xml:space="preserve">5 </w:t>
      </w:r>
      <w:r w:rsidR="00C6516A" w:rsidRPr="00A15FD9">
        <w:rPr>
          <w:rFonts w:ascii="Times New Roman" w:hAnsi="Times New Roman" w:cs="Times New Roman"/>
          <w:sz w:val="22"/>
          <w:szCs w:val="22"/>
        </w:rPr>
        <w:t>is suggestive of</w:t>
      </w:r>
      <w:r w:rsidR="0066203A" w:rsidRPr="00A15FD9">
        <w:rPr>
          <w:rFonts w:ascii="Times New Roman" w:hAnsi="Times New Roman" w:cs="Times New Roman"/>
          <w:sz w:val="22"/>
          <w:szCs w:val="22"/>
        </w:rPr>
        <w:t xml:space="preserve"> depressive symptoms</w:t>
      </w:r>
      <w:r w:rsidR="00C6516A" w:rsidRPr="00A15FD9">
        <w:rPr>
          <w:rFonts w:ascii="Times New Roman" w:hAnsi="Times New Roman" w:cs="Times New Roman"/>
          <w:sz w:val="22"/>
          <w:szCs w:val="22"/>
        </w:rPr>
        <w:t xml:space="preserve"> and a score ≥ 10 is almost always indicative of depression</w:t>
      </w:r>
      <w:r w:rsidR="009C607E" w:rsidRPr="00A15FD9">
        <w:rPr>
          <w:rFonts w:ascii="Times New Roman" w:hAnsi="Times New Roman" w:cs="Times New Roman"/>
          <w:sz w:val="22"/>
          <w:szCs w:val="22"/>
        </w:rPr>
        <w:t xml:space="preserve">. In meta-analysis the GDS-15 has an average sensitivity of 0.805 and specificity of 0.750 for identifying cases of major depressive disorder </w:t>
      </w:r>
      <w:r w:rsidR="009D2AC1" w:rsidRPr="00A15FD9">
        <w:rPr>
          <w:rFonts w:ascii="Times New Roman" w:hAnsi="Times New Roman" w:cs="Times New Roman"/>
          <w:sz w:val="22"/>
          <w:szCs w:val="22"/>
        </w:rPr>
        <w:fldChar w:fldCharType="begin"/>
      </w:r>
      <w:r w:rsidR="00DB590B">
        <w:rPr>
          <w:rFonts w:ascii="Times New Roman" w:hAnsi="Times New Roman" w:cs="Times New Roman"/>
          <w:sz w:val="22"/>
          <w:szCs w:val="22"/>
        </w:rPr>
        <w:instrText xml:space="preserve"> ADDIN EN.CITE &lt;EndNote&gt;&lt;Cite&gt;&lt;Author&gt;Wancata&lt;/Author&gt;&lt;Year&gt;2006&lt;/Year&gt;&lt;RecNum&gt;2797&lt;/RecNum&gt;&lt;DisplayText&gt;[17]&lt;/DisplayText&gt;&lt;record&gt;&lt;rec-number&gt;2797&lt;/rec-number&gt;&lt;foreign-keys&gt;&lt;key app="EN" db-id="05r50z2a7xvs92ed02o59v5x52tz99afspar" timestamp="1565189013"&gt;2797&lt;/key&gt;&lt;/foreign-keys&gt;&lt;ref-type name="Journal Article"&gt;17&lt;/ref-type&gt;&lt;contributors&gt;&lt;authors&gt;&lt;author&gt;Wancata, J.&lt;/author&gt;&lt;author&gt;Alexandrowicz, R.&lt;/author&gt;&lt;author&gt;Marquart, B.&lt;/author&gt;&lt;author&gt;Weiss, M.&lt;/author&gt;&lt;author&gt;Friedrich, F.&lt;/author&gt;&lt;/authors&gt;&lt;/contributors&gt;&lt;auth-address&gt;Department of Psychiatry, Medical University of Vienna, Vienna, Austria.&lt;/auth-address&gt;&lt;titles&gt;&lt;title&gt;The criterion validity of the Geriatric Depression Scale: a systematic review&lt;/title&gt;&lt;secondary-title&gt;Acta Psychiatr Scand&lt;/secondary-title&gt;&lt;/titles&gt;&lt;periodical&gt;&lt;full-title&gt;Acta Psychiatr Scand&lt;/full-title&gt;&lt;/periodical&gt;&lt;pages&gt;398-410&lt;/pages&gt;&lt;volume&gt;114&lt;/volume&gt;&lt;number&gt;6&lt;/number&gt;&lt;edition&gt;2006/11/08&lt;/edition&gt;&lt;keywords&gt;&lt;keyword&gt;Aged&lt;/keyword&gt;&lt;keyword&gt;Depressive Disorder/*diagnosis/psychology&lt;/keyword&gt;&lt;keyword&gt;Depressive Disorder, Major/diagnosis/psychology&lt;/keyword&gt;&lt;keyword&gt;Geriatric Assessment&lt;/keyword&gt;&lt;keyword&gt;Humans&lt;/keyword&gt;&lt;keyword&gt;Mass Screening&lt;/keyword&gt;&lt;keyword&gt;Personality Inventory/*statistics &amp;amp; numerical data&lt;/keyword&gt;&lt;keyword&gt;Psychometrics/statistics &amp;amp; numerical data&lt;/keyword&gt;&lt;keyword&gt;Referral and Consultation&lt;/keyword&gt;&lt;keyword&gt;Reproducibility of Results&lt;/keyword&gt;&lt;/keywords&gt;&lt;dates&gt;&lt;year&gt;2006&lt;/year&gt;&lt;pub-dates&gt;&lt;date&gt;Dec&lt;/date&gt;&lt;/pub-dates&gt;&lt;/dates&gt;&lt;isbn&gt;0001-690X (Print)&amp;#xD;0001-690X (Linking)&lt;/isbn&gt;&lt;accession-num&gt;17087788&lt;/accession-num&gt;&lt;urls&gt;&lt;related-urls&gt;&lt;url&gt;https://www.ncbi.nlm.nih.gov/pubmed/17087788&lt;/url&gt;&lt;/related-urls&gt;&lt;/urls&gt;&lt;electronic-resource-num&gt;10.1111/j.1600-0447.2006.00888.x&lt;/electronic-resource-num&gt;&lt;/record&gt;&lt;/Cite&gt;&lt;/EndNote&gt;</w:instrText>
      </w:r>
      <w:r w:rsidR="009D2AC1"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[17]</w:t>
      </w:r>
      <w:r w:rsidR="009D2AC1" w:rsidRPr="00A15FD9">
        <w:rPr>
          <w:rFonts w:ascii="Times New Roman" w:hAnsi="Times New Roman" w:cs="Times New Roman"/>
          <w:sz w:val="22"/>
          <w:szCs w:val="22"/>
        </w:rPr>
        <w:fldChar w:fldCharType="end"/>
      </w:r>
      <w:r w:rsidR="0066203A" w:rsidRPr="00A15FD9">
        <w:rPr>
          <w:rFonts w:ascii="Times New Roman" w:hAnsi="Times New Roman" w:cs="Times New Roman"/>
          <w:sz w:val="22"/>
          <w:szCs w:val="22"/>
        </w:rPr>
        <w:t xml:space="preserve">. </w:t>
      </w:r>
      <w:r w:rsidR="00804963" w:rsidRPr="00A15FD9">
        <w:rPr>
          <w:rFonts w:ascii="Times New Roman" w:hAnsi="Times New Roman" w:cs="Times New Roman"/>
          <w:sz w:val="22"/>
          <w:szCs w:val="22"/>
        </w:rPr>
        <w:t xml:space="preserve">Frailty was measured using the </w:t>
      </w:r>
      <w:r w:rsidR="0057502C">
        <w:rPr>
          <w:rFonts w:ascii="Times New Roman" w:hAnsi="Times New Roman" w:cs="Times New Roman"/>
          <w:sz w:val="22"/>
          <w:szCs w:val="22"/>
        </w:rPr>
        <w:t>electronic frailty index (</w:t>
      </w:r>
      <w:proofErr w:type="spellStart"/>
      <w:r w:rsidR="00804963" w:rsidRPr="00A15FD9">
        <w:rPr>
          <w:rFonts w:ascii="Times New Roman" w:hAnsi="Times New Roman" w:cs="Times New Roman"/>
          <w:sz w:val="22"/>
          <w:szCs w:val="22"/>
        </w:rPr>
        <w:t>eFI</w:t>
      </w:r>
      <w:proofErr w:type="spellEnd"/>
      <w:r w:rsidR="0057502C">
        <w:rPr>
          <w:rFonts w:ascii="Times New Roman" w:hAnsi="Times New Roman" w:cs="Times New Roman"/>
          <w:sz w:val="22"/>
          <w:szCs w:val="22"/>
        </w:rPr>
        <w:t>)</w:t>
      </w:r>
      <w:r w:rsidR="00804963" w:rsidRPr="00A15FD9">
        <w:rPr>
          <w:rFonts w:ascii="Times New Roman" w:hAnsi="Times New Roman" w:cs="Times New Roman"/>
          <w:sz w:val="22"/>
          <w:szCs w:val="22"/>
        </w:rPr>
        <w:t xml:space="preserve"> which </w:t>
      </w:r>
      <w:r w:rsidR="007F0A4F" w:rsidRPr="00A15FD9">
        <w:rPr>
          <w:rFonts w:ascii="Times New Roman" w:hAnsi="Times New Roman" w:cs="Times New Roman"/>
          <w:sz w:val="22"/>
          <w:szCs w:val="22"/>
        </w:rPr>
        <w:t xml:space="preserve">is </w:t>
      </w:r>
      <w:r w:rsidR="00D163AC" w:rsidRPr="00A15FD9">
        <w:rPr>
          <w:rFonts w:ascii="Times New Roman" w:hAnsi="Times New Roman" w:cs="Times New Roman"/>
          <w:sz w:val="22"/>
          <w:szCs w:val="22"/>
        </w:rPr>
        <w:t xml:space="preserve">based </w:t>
      </w:r>
      <w:r w:rsidR="007F0A4F" w:rsidRPr="00A15FD9">
        <w:rPr>
          <w:rFonts w:ascii="Times New Roman" w:hAnsi="Times New Roman" w:cs="Times New Roman"/>
          <w:sz w:val="22"/>
          <w:szCs w:val="22"/>
        </w:rPr>
        <w:t xml:space="preserve">on the </w:t>
      </w:r>
      <w:r w:rsidR="00D163AC" w:rsidRPr="00A15FD9">
        <w:rPr>
          <w:rFonts w:ascii="Times New Roman" w:hAnsi="Times New Roman" w:cs="Times New Roman"/>
          <w:sz w:val="22"/>
          <w:szCs w:val="22"/>
        </w:rPr>
        <w:t xml:space="preserve">cumulative </w:t>
      </w:r>
      <w:r w:rsidR="007F0A4F" w:rsidRPr="00A15FD9">
        <w:rPr>
          <w:rFonts w:ascii="Times New Roman" w:hAnsi="Times New Roman" w:cs="Times New Roman"/>
          <w:sz w:val="22"/>
          <w:szCs w:val="22"/>
        </w:rPr>
        <w:t>deficit model of frailty</w:t>
      </w:r>
      <w:r w:rsidR="009D2AC1" w:rsidRPr="00A15FD9">
        <w:rPr>
          <w:rFonts w:ascii="Times New Roman" w:hAnsi="Times New Roman" w:cs="Times New Roman"/>
          <w:sz w:val="22"/>
          <w:szCs w:val="22"/>
        </w:rPr>
        <w:t xml:space="preserve"> </w:t>
      </w:r>
      <w:r w:rsidR="009D2AC1" w:rsidRPr="00A15FD9">
        <w:rPr>
          <w:rFonts w:ascii="Times New Roman" w:hAnsi="Times New Roman" w:cs="Times New Roman"/>
          <w:sz w:val="22"/>
          <w:szCs w:val="22"/>
        </w:rPr>
        <w:fldChar w:fldCharType="begin">
          <w:fldData xml:space="preserve">PEVuZE5vdGU+PENpdGU+PEF1dGhvcj5DbGVnZzwvQXV0aG9yPjxZZWFyPjIwMTY8L1llYXI+PFJl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</w:fldData>
        </w:fldChar>
      </w:r>
      <w:r w:rsidR="00DB590B">
        <w:rPr>
          <w:rFonts w:ascii="Times New Roman" w:hAnsi="Times New Roman" w:cs="Times New Roman"/>
          <w:sz w:val="22"/>
          <w:szCs w:val="22"/>
        </w:rPr>
        <w:instrText xml:space="preserve"> ADDIN EN.CITE </w:instrText>
      </w:r>
      <w:r w:rsidR="00DB590B">
        <w:rPr>
          <w:rFonts w:ascii="Times New Roman" w:hAnsi="Times New Roman" w:cs="Times New Roman"/>
          <w:sz w:val="22"/>
          <w:szCs w:val="22"/>
        </w:rPr>
        <w:fldChar w:fldCharType="begin">
          <w:fldData xml:space="preserve">PEVuZE5vdGU+PENpdGU+PEF1dGhvcj5DbGVnZzwvQXV0aG9yPjxZZWFyPjIwMTY8L1llYXI+PFJl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</w:fldData>
        </w:fldChar>
      </w:r>
      <w:r w:rsidR="00DB590B">
        <w:rPr>
          <w:rFonts w:ascii="Times New Roman" w:hAnsi="Times New Roman" w:cs="Times New Roman"/>
          <w:sz w:val="22"/>
          <w:szCs w:val="22"/>
        </w:rPr>
        <w:instrText xml:space="preserve"> ADDIN EN.CITE.DATA </w:instrText>
      </w:r>
      <w:r w:rsidR="00DB590B">
        <w:rPr>
          <w:rFonts w:ascii="Times New Roman" w:hAnsi="Times New Roman" w:cs="Times New Roman"/>
          <w:sz w:val="22"/>
          <w:szCs w:val="22"/>
        </w:rPr>
      </w:r>
      <w:r w:rsidR="00DB590B">
        <w:rPr>
          <w:rFonts w:ascii="Times New Roman" w:hAnsi="Times New Roman" w:cs="Times New Roman"/>
          <w:sz w:val="22"/>
          <w:szCs w:val="22"/>
        </w:rPr>
        <w:fldChar w:fldCharType="end"/>
      </w:r>
      <w:r w:rsidR="009D2AC1" w:rsidRPr="00A15FD9">
        <w:rPr>
          <w:rFonts w:ascii="Times New Roman" w:hAnsi="Times New Roman" w:cs="Times New Roman"/>
          <w:sz w:val="22"/>
          <w:szCs w:val="22"/>
        </w:rPr>
      </w:r>
      <w:r w:rsidR="009D2AC1" w:rsidRPr="00A15FD9">
        <w:rPr>
          <w:rFonts w:ascii="Times New Roman" w:hAnsi="Times New Roman" w:cs="Times New Roman"/>
          <w:sz w:val="22"/>
          <w:szCs w:val="22"/>
        </w:rPr>
        <w:fldChar w:fldCharType="separate"/>
      </w:r>
      <w:r w:rsidR="00DB590B">
        <w:rPr>
          <w:rFonts w:ascii="Times New Roman" w:hAnsi="Times New Roman" w:cs="Times New Roman"/>
          <w:noProof/>
          <w:sz w:val="22"/>
          <w:szCs w:val="22"/>
        </w:rPr>
        <w:t>[18]</w:t>
      </w:r>
      <w:r w:rsidR="009D2AC1" w:rsidRPr="00A15FD9">
        <w:rPr>
          <w:rFonts w:ascii="Times New Roman" w:hAnsi="Times New Roman" w:cs="Times New Roman"/>
          <w:sz w:val="22"/>
          <w:szCs w:val="22"/>
        </w:rPr>
        <w:fldChar w:fldCharType="end"/>
      </w:r>
      <w:r w:rsidR="007F0A4F" w:rsidRPr="00A15FD9">
        <w:rPr>
          <w:rFonts w:ascii="Times New Roman" w:hAnsi="Times New Roman" w:cs="Times New Roman"/>
          <w:sz w:val="22"/>
          <w:szCs w:val="22"/>
        </w:rPr>
        <w:t xml:space="preserve">. The </w:t>
      </w:r>
      <w:proofErr w:type="spellStart"/>
      <w:r w:rsidR="007F0A4F" w:rsidRPr="00A15FD9">
        <w:rPr>
          <w:rFonts w:ascii="Times New Roman" w:hAnsi="Times New Roman" w:cs="Times New Roman"/>
          <w:sz w:val="22"/>
          <w:szCs w:val="22"/>
        </w:rPr>
        <w:t>eFI</w:t>
      </w:r>
      <w:proofErr w:type="spellEnd"/>
      <w:r w:rsidR="007F0A4F" w:rsidRPr="00A15FD9">
        <w:rPr>
          <w:rFonts w:ascii="Times New Roman" w:hAnsi="Times New Roman" w:cs="Times New Roman"/>
          <w:sz w:val="22"/>
          <w:szCs w:val="22"/>
        </w:rPr>
        <w:t xml:space="preserve"> includes 36 equally weighted deficit variables based on Read codes and recorded routinely in the primary care electronic health record. The </w:t>
      </w:r>
      <w:proofErr w:type="spellStart"/>
      <w:r w:rsidR="007F0A4F" w:rsidRPr="00A15FD9">
        <w:rPr>
          <w:rFonts w:ascii="Times New Roman" w:hAnsi="Times New Roman" w:cs="Times New Roman"/>
          <w:sz w:val="22"/>
          <w:szCs w:val="22"/>
        </w:rPr>
        <w:t>eFI</w:t>
      </w:r>
      <w:proofErr w:type="spellEnd"/>
      <w:r w:rsidR="007F0A4F" w:rsidRPr="00A15FD9">
        <w:rPr>
          <w:rFonts w:ascii="Times New Roman" w:hAnsi="Times New Roman" w:cs="Times New Roman"/>
          <w:sz w:val="22"/>
          <w:szCs w:val="22"/>
        </w:rPr>
        <w:t xml:space="preserve"> score is derived from the number of deficits present relative to the proportion of the total possible and identifies four frailty categories: 0-0.12 = fit; 0.1</w:t>
      </w:r>
      <w:r w:rsidR="00356957" w:rsidRPr="00A15FD9">
        <w:rPr>
          <w:rFonts w:ascii="Times New Roman" w:hAnsi="Times New Roman" w:cs="Times New Roman"/>
          <w:sz w:val="22"/>
          <w:szCs w:val="22"/>
        </w:rPr>
        <w:t>3</w:t>
      </w:r>
      <w:r w:rsidR="007F0A4F" w:rsidRPr="00A15FD9">
        <w:rPr>
          <w:rFonts w:ascii="Times New Roman" w:hAnsi="Times New Roman" w:cs="Times New Roman"/>
          <w:sz w:val="22"/>
          <w:szCs w:val="22"/>
        </w:rPr>
        <w:t>-0.24 = mild frailty; 0.2</w:t>
      </w:r>
      <w:r w:rsidR="00356957" w:rsidRPr="00A15FD9">
        <w:rPr>
          <w:rFonts w:ascii="Times New Roman" w:hAnsi="Times New Roman" w:cs="Times New Roman"/>
          <w:sz w:val="22"/>
          <w:szCs w:val="22"/>
        </w:rPr>
        <w:t>5</w:t>
      </w:r>
      <w:r w:rsidR="007F0A4F" w:rsidRPr="00A15FD9">
        <w:rPr>
          <w:rFonts w:ascii="Times New Roman" w:hAnsi="Times New Roman" w:cs="Times New Roman"/>
          <w:sz w:val="22"/>
          <w:szCs w:val="22"/>
        </w:rPr>
        <w:t xml:space="preserve">-0.36 = moderate frailty; &gt;0.36 = severe </w:t>
      </w:r>
      <w:r w:rsidR="009D2AC1" w:rsidRPr="00A15FD9">
        <w:rPr>
          <w:rFonts w:ascii="Times New Roman" w:hAnsi="Times New Roman" w:cs="Times New Roman"/>
          <w:sz w:val="22"/>
          <w:szCs w:val="22"/>
        </w:rPr>
        <w:t>frailty</w:t>
      </w:r>
      <w:r w:rsidR="00826560" w:rsidRPr="00A15FD9">
        <w:rPr>
          <w:rFonts w:ascii="Times New Roman" w:hAnsi="Times New Roman" w:cs="Times New Roman"/>
          <w:sz w:val="22"/>
          <w:szCs w:val="22"/>
        </w:rPr>
        <w:t>.</w:t>
      </w:r>
      <w:r w:rsidR="0061149C" w:rsidRPr="00A15FD9">
        <w:rPr>
          <w:rFonts w:ascii="Times New Roman" w:hAnsi="Times New Roman" w:cs="Times New Roman"/>
          <w:sz w:val="22"/>
          <w:szCs w:val="22"/>
        </w:rPr>
        <w:t xml:space="preserve"> The </w:t>
      </w:r>
      <w:proofErr w:type="spellStart"/>
      <w:r w:rsidR="0061149C" w:rsidRPr="00A15FD9">
        <w:rPr>
          <w:rFonts w:ascii="Times New Roman" w:hAnsi="Times New Roman" w:cs="Times New Roman"/>
          <w:sz w:val="22"/>
          <w:szCs w:val="22"/>
        </w:rPr>
        <w:t>eFI</w:t>
      </w:r>
      <w:proofErr w:type="spellEnd"/>
      <w:r w:rsidR="0061149C" w:rsidRPr="00A15FD9">
        <w:rPr>
          <w:rFonts w:ascii="Times New Roman" w:hAnsi="Times New Roman" w:cs="Times New Roman"/>
          <w:sz w:val="22"/>
          <w:szCs w:val="22"/>
        </w:rPr>
        <w:t xml:space="preserve"> has good convergent validity with other research standard frailty measures </w:t>
      </w:r>
      <w:r w:rsidR="0061149C" w:rsidRPr="00A15FD9">
        <w:rPr>
          <w:rFonts w:ascii="Times New Roman" w:hAnsi="Times New Roman" w:cs="Times New Roman"/>
          <w:sz w:val="22"/>
          <w:szCs w:val="22"/>
        </w:rPr>
        <w:fldChar w:fldCharType="begin"/>
      </w:r>
      <w:r w:rsidR="00B62830">
        <w:rPr>
          <w:rFonts w:ascii="Times New Roman" w:hAnsi="Times New Roman" w:cs="Times New Roman"/>
          <w:sz w:val="22"/>
          <w:szCs w:val="22"/>
        </w:rPr>
        <w:instrText xml:space="preserve"> ADDIN EN.CITE &lt;EndNote&gt;&lt;Cite&gt;&lt;Author&gt;Brundle&lt;/Author&gt;&lt;Year&gt;2019&lt;/Year&gt;&lt;RecNum&gt;2757&lt;/RecNum&gt;&lt;DisplayText&gt;[14]&lt;/DisplayText&gt;&lt;record&gt;&lt;rec-number&gt;2757&lt;/rec-number&gt;&lt;foreign-keys&gt;&lt;key app="EN" db-id="05r50z2a7xvs92ed02o59v5x52tz99afspar" timestamp="1560954770"&gt;2757&lt;/key&gt;&lt;/foreign-keys&gt;&lt;ref-type name="Journal Article"&gt;17&lt;/ref-type&gt;&lt;contributors&gt;&lt;authors&gt;&lt;author&gt;Brundle, C.&lt;/author&gt;&lt;author&gt;Heaven, A.&lt;/author&gt;&lt;author&gt;Brown, L.&lt;/author&gt;&lt;author&gt;Teale, E.&lt;/author&gt;&lt;author&gt;Young, J.&lt;/author&gt;&lt;author&gt;West, R.&lt;/author&gt;&lt;author&gt;Clegg, A.&lt;/author&gt;&lt;/authors&gt;&lt;/contributors&gt;&lt;auth-address&gt;Academic Unit of Elderly Care &amp;amp; Rehabilitation, Bradford Institute for Health Research, Bradford Teaching Hospitals NHS Foundation Trust, Bradford, UK.&amp;#xD;Academic Unit of Elderly Care &amp;amp; Rehabilitation, University of Leeds, Bradford Teaching Hospitals NHS Foundation Trust, Bradford, UK.&amp;#xD;Department of Health Services Research, Leeds Institute of Health Sciences, University of Leeds, Leeds, UK.&lt;/auth-address&gt;&lt;titles&gt;&lt;title&gt;Convergent validity of the electronic frailty index&lt;/title&gt;&lt;secondary-title&gt;Age Ageing&lt;/secondary-title&gt;&lt;/titles&gt;&lt;periodical&gt;&lt;full-title&gt;Age Ageing&lt;/full-title&gt;&lt;/periodical&gt;&lt;pages&gt;152-156&lt;/pages&gt;&lt;volume&gt;48&lt;/volume&gt;&lt;number&gt;1&lt;/number&gt;&lt;edition&gt;2018/10/16&lt;/edition&gt;&lt;dates&gt;&lt;year&gt;2019&lt;/year&gt;&lt;pub-dates&gt;&lt;date&gt;Jan 1&lt;/date&gt;&lt;/pub-dates&gt;&lt;/dates&gt;&lt;isbn&gt;1468-2834 (Electronic)&amp;#xD;0002-0729 (Linking)&lt;/isbn&gt;&lt;accession-num&gt;30321256&lt;/accession-num&gt;&lt;urls&gt;&lt;related-urls&gt;&lt;url&gt;https://www.ncbi.nlm.nih.gov/pubmed/30321256&lt;/url&gt;&lt;/related-urls&gt;&lt;/urls&gt;&lt;electronic-resource-num&gt;10.1093/ageing/afy162&lt;/electronic-resource-num&gt;&lt;/record&gt;&lt;/Cite&gt;&lt;/EndNote&gt;</w:instrText>
      </w:r>
      <w:r w:rsidR="0061149C"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[14]</w:t>
      </w:r>
      <w:r w:rsidR="0061149C" w:rsidRPr="00A15FD9">
        <w:rPr>
          <w:rFonts w:ascii="Times New Roman" w:hAnsi="Times New Roman" w:cs="Times New Roman"/>
          <w:sz w:val="22"/>
          <w:szCs w:val="22"/>
        </w:rPr>
        <w:fldChar w:fldCharType="end"/>
      </w:r>
      <w:r w:rsidR="0061149C" w:rsidRPr="00A15FD9">
        <w:rPr>
          <w:rFonts w:ascii="Times New Roman" w:hAnsi="Times New Roman" w:cs="Times New Roman"/>
          <w:sz w:val="22"/>
          <w:szCs w:val="22"/>
        </w:rPr>
        <w:t>.</w:t>
      </w:r>
      <w:r w:rsidR="00826560" w:rsidRPr="00A15FD9">
        <w:rPr>
          <w:rFonts w:ascii="Times New Roman" w:hAnsi="Times New Roman" w:cs="Times New Roman"/>
          <w:sz w:val="22"/>
          <w:szCs w:val="22"/>
        </w:rPr>
        <w:t xml:space="preserve"> We also explored if comorbidity predicted instrumental ADL given their </w:t>
      </w:r>
      <w:r w:rsidR="00C26F72" w:rsidRPr="00A15FD9">
        <w:rPr>
          <w:rFonts w:ascii="Times New Roman" w:hAnsi="Times New Roman" w:cs="Times New Roman"/>
          <w:sz w:val="22"/>
          <w:szCs w:val="22"/>
        </w:rPr>
        <w:t>strong association with functional decline in community dwelling old</w:t>
      </w:r>
      <w:r w:rsidR="00F94F4D" w:rsidRPr="00A15FD9">
        <w:rPr>
          <w:rFonts w:ascii="Times New Roman" w:hAnsi="Times New Roman" w:cs="Times New Roman"/>
          <w:sz w:val="22"/>
          <w:szCs w:val="22"/>
        </w:rPr>
        <w:t xml:space="preserve">er adults </w:t>
      </w:r>
      <w:r w:rsidR="00F94F4D" w:rsidRPr="00A15FD9">
        <w:rPr>
          <w:rFonts w:ascii="Times New Roman" w:hAnsi="Times New Roman" w:cs="Times New Roman"/>
          <w:sz w:val="22"/>
          <w:szCs w:val="22"/>
        </w:rPr>
        <w:fldChar w:fldCharType="begin">
          <w:fldData xml:space="preserve">PEVuZE5vdGU+PENpdGU+PEF1dGhvcj5SeWFuPC9BdXRob3I+PFllYXI+MjAxNTwvWWVhcj48UmVj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PEVuZE5vdGU+PENpdGU+PEF1dGhvcj5SeWFuPC9BdXRob3I+PFllYXI+MjAxNTwvWWVhcj48UmVj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F94F4D" w:rsidRPr="00A15FD9">
        <w:rPr>
          <w:rFonts w:ascii="Times New Roman" w:hAnsi="Times New Roman" w:cs="Times New Roman"/>
          <w:sz w:val="22"/>
          <w:szCs w:val="22"/>
        </w:rPr>
      </w:r>
      <w:r w:rsidR="00F94F4D"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[19, 20]</w:t>
      </w:r>
      <w:r w:rsidR="00F94F4D" w:rsidRPr="00A15FD9">
        <w:rPr>
          <w:rFonts w:ascii="Times New Roman" w:hAnsi="Times New Roman" w:cs="Times New Roman"/>
          <w:sz w:val="22"/>
          <w:szCs w:val="22"/>
        </w:rPr>
        <w:fldChar w:fldCharType="end"/>
      </w:r>
      <w:r w:rsidR="005A5BF6" w:rsidRPr="00A15FD9">
        <w:rPr>
          <w:rFonts w:ascii="Times New Roman" w:hAnsi="Times New Roman" w:cs="Times New Roman"/>
          <w:sz w:val="22"/>
          <w:szCs w:val="22"/>
        </w:rPr>
        <w:t xml:space="preserve">. Comorbidity data were collected using the self-reported Katz comorbidity questionnaire that asks questions about the presence of absence </w:t>
      </w:r>
      <w:r w:rsidR="0040022B" w:rsidRPr="00A15FD9">
        <w:rPr>
          <w:rFonts w:ascii="Times New Roman" w:hAnsi="Times New Roman" w:cs="Times New Roman"/>
          <w:sz w:val="22"/>
          <w:szCs w:val="22"/>
        </w:rPr>
        <w:t>of long term physical and mental conditions that are given a “yes” or “no” response, giving a total number of comorbidities</w:t>
      </w:r>
      <w:r w:rsidR="0082455D" w:rsidRPr="00A15FD9">
        <w:rPr>
          <w:rFonts w:ascii="Times New Roman" w:hAnsi="Times New Roman" w:cs="Times New Roman"/>
          <w:sz w:val="22"/>
          <w:szCs w:val="22"/>
        </w:rPr>
        <w:t xml:space="preserve"> </w:t>
      </w:r>
      <w:r w:rsidR="0082455D" w:rsidRPr="00A15FD9">
        <w:rPr>
          <w:rFonts w:ascii="Times New Roman" w:hAnsi="Times New Roman" w:cs="Times New Roman"/>
          <w:sz w:val="22"/>
          <w:szCs w:val="22"/>
        </w:rPr>
        <w:fldChar w:fldCharType="begin"/>
      </w:r>
      <w:r w:rsidR="00B62830">
        <w:rPr>
          <w:rFonts w:ascii="Times New Roman" w:hAnsi="Times New Roman" w:cs="Times New Roman"/>
          <w:sz w:val="22"/>
          <w:szCs w:val="22"/>
        </w:rPr>
        <w:instrText xml:space="preserve"> ADDIN EN.CITE &lt;EndNote&gt;&lt;Cite&gt;&lt;Author&gt;Katz&lt;/Author&gt;&lt;Year&gt;1996&lt;/Year&gt;&lt;RecNum&gt;2801&lt;/RecNum&gt;&lt;DisplayText&gt;[21]&lt;/DisplayText&gt;&lt;record&gt;&lt;rec-number&gt;2801&lt;/rec-number&gt;&lt;foreign-keys&gt;&lt;key app="EN" db-id="05r50z2a7xvs92ed02o59v5x52tz99afspar" timestamp="1565189015"&gt;2801&lt;/key&gt;&lt;/foreign-keys&gt;&lt;ref-type name="Journal Article"&gt;17&lt;/ref-type&gt;&lt;contributors&gt;&lt;authors&gt;&lt;author&gt;Katz, J. N.&lt;/author&gt;&lt;author&gt;Chang, L. C.&lt;/author&gt;&lt;author&gt;Sangha, O.&lt;/author&gt;&lt;author&gt;Fossel, A. H.&lt;/author&gt;&lt;author&gt;Bates, D. W.&lt;/author&gt;&lt;/authors&gt;&lt;/contributors&gt;&lt;auth-address&gt;Department of Rheumatology and Immunology, Brigham and Women&amp;apos;s Hospital, Harvard Medical School, Boston, MA 02115, USA.&lt;/auth-address&gt;&lt;titles&gt;&lt;title&gt;Can comorbidity be measured by questionnaire rather than medical record review?&lt;/title&gt;&lt;secondary-title&gt;Med Care&lt;/secondary-title&gt;&lt;/titles&gt;&lt;periodical&gt;&lt;full-title&gt;Med Care&lt;/full-title&gt;&lt;/periodical&gt;&lt;pages&gt;73-84&lt;/pages&gt;&lt;volume&gt;34&lt;/volume&gt;&lt;number&gt;1&lt;/number&gt;&lt;edition&gt;1996/01/01&lt;/edition&gt;&lt;keywords&gt;&lt;keyword&gt;Aged&lt;/keyword&gt;&lt;keyword&gt;Aged, 80 and over&lt;/keyword&gt;&lt;keyword&gt;*Comorbidity&lt;/keyword&gt;&lt;keyword&gt;Drug Prescriptions/economics&lt;/keyword&gt;&lt;keyword&gt;Female&lt;/keyword&gt;&lt;keyword&gt;Health Services Research/*methods&lt;/keyword&gt;&lt;keyword&gt;Hospital Charges/statistics &amp;amp; numerical data&lt;/keyword&gt;&lt;keyword&gt;Hospitalization/statistics &amp;amp; numerical data&lt;/keyword&gt;&lt;keyword&gt;Humans&lt;/keyword&gt;&lt;keyword&gt;Length of Stay/statistics &amp;amp; numerical data&lt;/keyword&gt;&lt;keyword&gt;Male&lt;/keyword&gt;&lt;keyword&gt;Medical History Taking/*methods/standards&lt;/keyword&gt;&lt;keyword&gt;*Medical Records&lt;/keyword&gt;&lt;keyword&gt;Middle Aged&lt;/keyword&gt;&lt;keyword&gt;Reproducibility of Results&lt;/keyword&gt;&lt;keyword&gt;Surveys and Questionnaires/*standards&lt;/keyword&gt;&lt;keyword&gt;Utilization Review/standards&lt;/keyword&gt;&lt;/keywords&gt;&lt;dates&gt;&lt;year&gt;1996&lt;/year&gt;&lt;pub-dates&gt;&lt;date&gt;Jan&lt;/date&gt;&lt;/pub-dates&gt;&lt;/dates&gt;&lt;isbn&gt;0025-7079 (Print)&amp;#xD;0025-7079 (Linking)&lt;/isbn&gt;&lt;accession-num&gt;8551813&lt;/accession-num&gt;&lt;urls&gt;&lt;related-urls&gt;&lt;url&gt;https://www.ncbi.nlm.nih.gov/pubmed/8551813&lt;/url&gt;&lt;/related-urls&gt;&lt;/urls&gt;&lt;/record&gt;&lt;/Cite&gt;&lt;/EndNote&gt;</w:instrText>
      </w:r>
      <w:r w:rsidR="0082455D"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[21]</w:t>
      </w:r>
      <w:r w:rsidR="0082455D" w:rsidRPr="00A15FD9">
        <w:rPr>
          <w:rFonts w:ascii="Times New Roman" w:hAnsi="Times New Roman" w:cs="Times New Roman"/>
          <w:sz w:val="22"/>
          <w:szCs w:val="22"/>
        </w:rPr>
        <w:fldChar w:fldCharType="end"/>
      </w:r>
      <w:r w:rsidR="0040022B" w:rsidRPr="00A15FD9">
        <w:rPr>
          <w:rFonts w:ascii="Times New Roman" w:hAnsi="Times New Roman" w:cs="Times New Roman"/>
          <w:sz w:val="22"/>
          <w:szCs w:val="22"/>
        </w:rPr>
        <w:t xml:space="preserve">. </w:t>
      </w:r>
      <w:r w:rsidR="004C5FC5" w:rsidRPr="00A15FD9">
        <w:rPr>
          <w:rFonts w:ascii="Times New Roman" w:hAnsi="Times New Roman" w:cs="Times New Roman"/>
          <w:sz w:val="22"/>
          <w:szCs w:val="22"/>
        </w:rPr>
        <w:t>Variables were measured at baseline, 6-months and 12-months</w:t>
      </w:r>
      <w:r w:rsidR="0082455D" w:rsidRPr="00A15FD9">
        <w:rPr>
          <w:rFonts w:ascii="Times New Roman" w:hAnsi="Times New Roman" w:cs="Times New Roman"/>
          <w:sz w:val="22"/>
          <w:szCs w:val="22"/>
        </w:rPr>
        <w:t xml:space="preserve"> </w:t>
      </w:r>
      <w:r w:rsidR="0082455D" w:rsidRPr="00A15FD9">
        <w:rPr>
          <w:rFonts w:ascii="Times New Roman" w:hAnsi="Times New Roman" w:cs="Times New Roman"/>
          <w:sz w:val="22"/>
          <w:szCs w:val="22"/>
        </w:rPr>
        <w:fldChar w:fldCharType="begin"/>
      </w:r>
      <w:r w:rsidR="00B62830">
        <w:rPr>
          <w:rFonts w:ascii="Times New Roman" w:hAnsi="Times New Roman" w:cs="Times New Roman"/>
          <w:sz w:val="22"/>
          <w:szCs w:val="22"/>
        </w:rPr>
        <w:instrText xml:space="preserve"> ADDIN EN.CITE &lt;EndNote&gt;&lt;Cite&gt;&lt;Author&gt;De Jong Gierveld&lt;/Author&gt;&lt;Year&gt;2010&lt;/Year&gt;&lt;RecNum&gt;2802&lt;/RecNum&gt;&lt;DisplayText&gt;[22]&lt;/DisplayText&gt;&lt;record&gt;&lt;rec-number&gt;2802&lt;/rec-number&gt;&lt;foreign-keys&gt;&lt;key app="EN" db-id="05r50z2a7xvs92ed02o59v5x52tz99afspar" timestamp="1565189016"&gt;2802&lt;/key&gt;&lt;/foreign-keys&gt;&lt;ref-type name="Journal Article"&gt;17&lt;/ref-type&gt;&lt;contributors&gt;&lt;authors&gt;&lt;author&gt;De Jong Gierveld, J.&lt;/author&gt;&lt;author&gt;Van Tilburg, T.&lt;/author&gt;&lt;/authors&gt;&lt;/contributors&gt;&lt;titles&gt;&lt;title&gt;The De Jong Gierveld short scales for emotional and social loneliness: tested on data from 7 countries in the UN generations and gender surveys&lt;/title&gt;&lt;secondary-title&gt;Eur J Ageing&lt;/secondary-title&gt;&lt;/titles&gt;&lt;periodical&gt;&lt;full-title&gt;Eur J Ageing&lt;/full-title&gt;&lt;/periodical&gt;&lt;pages&gt;121-130&lt;/pages&gt;&lt;volume&gt;7&lt;/volume&gt;&lt;number&gt;2&lt;/number&gt;&lt;edition&gt;2010/08/24&lt;/edition&gt;&lt;dates&gt;&lt;year&gt;2010&lt;/year&gt;&lt;pub-dates&gt;&lt;date&gt;Jun&lt;/date&gt;&lt;/pub-dates&gt;&lt;/dates&gt;&lt;isbn&gt;1613-9372 (Print)&amp;#xD;1613-9372 (Linking)&lt;/isbn&gt;&lt;accession-num&gt;20730083&lt;/accession-num&gt;&lt;urls&gt;&lt;related-urls&gt;&lt;url&gt;https://www.ncbi.nlm.nih.gov/pubmed/20730083&lt;/url&gt;&lt;/related-urls&gt;&lt;/urls&gt;&lt;custom2&gt;PMC2921057&lt;/custom2&gt;&lt;electronic-resource-num&gt;10.1007/s10433-010-0144-6&lt;/electronic-resource-num&gt;&lt;/record&gt;&lt;/Cite&gt;&lt;/EndNote&gt;</w:instrText>
      </w:r>
      <w:r w:rsidR="0082455D"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[22]</w:t>
      </w:r>
      <w:r w:rsidR="0082455D" w:rsidRPr="00A15FD9">
        <w:rPr>
          <w:rFonts w:ascii="Times New Roman" w:hAnsi="Times New Roman" w:cs="Times New Roman"/>
          <w:sz w:val="22"/>
          <w:szCs w:val="22"/>
        </w:rPr>
        <w:fldChar w:fldCharType="end"/>
      </w:r>
      <w:r w:rsidR="004C5FC5" w:rsidRPr="00A15FD9">
        <w:rPr>
          <w:rFonts w:ascii="Times New Roman" w:hAnsi="Times New Roman" w:cs="Times New Roman"/>
          <w:sz w:val="22"/>
          <w:szCs w:val="22"/>
        </w:rPr>
        <w:t xml:space="preserve">. </w:t>
      </w:r>
    </w:p>
    <w:p w14:paraId="02B83FBD" w14:textId="77777777" w:rsidR="00FF0B7F" w:rsidRPr="00A15FD9" w:rsidRDefault="00FF0B7F" w:rsidP="00D21D0B">
      <w:pPr>
        <w:spacing w:line="360" w:lineRule="auto"/>
        <w:rPr>
          <w:rFonts w:ascii="Times New Roman" w:hAnsi="Times New Roman" w:cs="Times New Roman"/>
          <w:sz w:val="22"/>
          <w:szCs w:val="22"/>
        </w:rPr>
      </w:pPr>
    </w:p>
    <w:p w14:paraId="32BCD9C9" w14:textId="51C3C96B" w:rsidR="0076367E" w:rsidRPr="00614775" w:rsidRDefault="0076367E" w:rsidP="00A15FD9">
      <w:pPr>
        <w:pStyle w:val="Heading2"/>
        <w:rPr>
          <w:b w:val="0"/>
          <w:i w:val="0"/>
        </w:rPr>
      </w:pPr>
      <w:r w:rsidRPr="00614775">
        <w:rPr>
          <w:b w:val="0"/>
          <w:i w:val="0"/>
        </w:rPr>
        <w:lastRenderedPageBreak/>
        <w:t>Statistical analysis</w:t>
      </w:r>
    </w:p>
    <w:p w14:paraId="3AAA596F" w14:textId="4384FF19" w:rsidR="00CA6ABE" w:rsidRPr="00A15FD9" w:rsidRDefault="004C5FC5" w:rsidP="00D21D0B">
      <w:pPr>
        <w:spacing w:line="360" w:lineRule="auto"/>
        <w:rPr>
          <w:rFonts w:ascii="Times New Roman" w:hAnsi="Times New Roman" w:cs="Times New Roman"/>
          <w:b/>
        </w:rPr>
      </w:pPr>
      <w:r w:rsidRPr="00A15FD9">
        <w:rPr>
          <w:rFonts w:ascii="Times New Roman" w:hAnsi="Times New Roman" w:cs="Times New Roman"/>
          <w:sz w:val="22"/>
          <w:szCs w:val="22"/>
        </w:rPr>
        <w:t>Regression analyses were conducted with NEADL score as a continuous dependent variable</w:t>
      </w:r>
      <w:r w:rsidR="00854824" w:rsidRPr="00A15FD9">
        <w:rPr>
          <w:rFonts w:ascii="Times New Roman" w:hAnsi="Times New Roman" w:cs="Times New Roman"/>
          <w:sz w:val="22"/>
          <w:szCs w:val="22"/>
        </w:rPr>
        <w:t xml:space="preserve"> (range: 0-66, with higher score implying greater independence)</w:t>
      </w:r>
      <w:r w:rsidRPr="00A15FD9">
        <w:rPr>
          <w:rFonts w:ascii="Times New Roman" w:hAnsi="Times New Roman" w:cs="Times New Roman"/>
          <w:sz w:val="22"/>
          <w:szCs w:val="22"/>
        </w:rPr>
        <w:t xml:space="preserve"> and frailty levels (categorical</w:t>
      </w:r>
      <w:r w:rsidR="00F968F4" w:rsidRPr="00A15FD9">
        <w:rPr>
          <w:rFonts w:ascii="Times New Roman" w:hAnsi="Times New Roman" w:cs="Times New Roman"/>
          <w:sz w:val="22"/>
          <w:szCs w:val="22"/>
        </w:rPr>
        <w:t>: no, mild, moderate or severe frailty</w:t>
      </w:r>
      <w:r w:rsidRPr="00A15FD9">
        <w:rPr>
          <w:rFonts w:ascii="Times New Roman" w:hAnsi="Times New Roman" w:cs="Times New Roman"/>
          <w:sz w:val="22"/>
          <w:szCs w:val="22"/>
        </w:rPr>
        <w:t>), depression status (binary</w:t>
      </w:r>
      <w:r w:rsidR="00CD0372">
        <w:rPr>
          <w:rFonts w:ascii="Times New Roman" w:hAnsi="Times New Roman" w:cs="Times New Roman"/>
          <w:sz w:val="22"/>
          <w:szCs w:val="22"/>
        </w:rPr>
        <w:t xml:space="preserve"> variable,</w:t>
      </w:r>
      <w:r w:rsidR="00770CBA">
        <w:rPr>
          <w:rFonts w:ascii="Times New Roman" w:hAnsi="Times New Roman" w:cs="Times New Roman"/>
          <w:sz w:val="22"/>
          <w:szCs w:val="22"/>
        </w:rPr>
        <w:t xml:space="preserve"> based on GDS-15 score of </w:t>
      </w:r>
      <w:r w:rsidR="00770CBA" w:rsidRPr="00A15FD9">
        <w:rPr>
          <w:rFonts w:ascii="Times New Roman" w:hAnsi="Times New Roman" w:cs="Times New Roman"/>
          <w:sz w:val="22"/>
          <w:szCs w:val="22"/>
        </w:rPr>
        <w:t>≥5</w:t>
      </w:r>
      <w:r w:rsidRPr="00A15FD9">
        <w:rPr>
          <w:rFonts w:ascii="Times New Roman" w:hAnsi="Times New Roman" w:cs="Times New Roman"/>
          <w:sz w:val="22"/>
          <w:szCs w:val="22"/>
        </w:rPr>
        <w:t>) and the interaction between</w:t>
      </w:r>
      <w:r w:rsidR="00F968F4" w:rsidRPr="00A15FD9">
        <w:rPr>
          <w:rFonts w:ascii="Times New Roman" w:hAnsi="Times New Roman" w:cs="Times New Roman"/>
          <w:sz w:val="22"/>
          <w:szCs w:val="22"/>
        </w:rPr>
        <w:t xml:space="preserve"> frailty and depression</w:t>
      </w:r>
      <w:r w:rsidRPr="00A15FD9">
        <w:rPr>
          <w:rFonts w:ascii="Times New Roman" w:hAnsi="Times New Roman" w:cs="Times New Roman"/>
          <w:sz w:val="22"/>
          <w:szCs w:val="22"/>
        </w:rPr>
        <w:t>. Other covariates included age, gender, ethnicity</w:t>
      </w:r>
      <w:r w:rsidR="00F968F4" w:rsidRPr="00A15FD9">
        <w:rPr>
          <w:rFonts w:ascii="Times New Roman" w:hAnsi="Times New Roman" w:cs="Times New Roman"/>
          <w:sz w:val="22"/>
          <w:szCs w:val="22"/>
        </w:rPr>
        <w:t xml:space="preserve"> (white vs non-white),</w:t>
      </w:r>
      <w:r w:rsidRPr="00A15FD9">
        <w:rPr>
          <w:rFonts w:ascii="Times New Roman" w:hAnsi="Times New Roman" w:cs="Times New Roman"/>
          <w:sz w:val="22"/>
          <w:szCs w:val="22"/>
        </w:rPr>
        <w:t xml:space="preserve"> level of education</w:t>
      </w:r>
      <w:r w:rsidR="00F968F4" w:rsidRPr="00A15FD9">
        <w:rPr>
          <w:rFonts w:ascii="Times New Roman" w:hAnsi="Times New Roman" w:cs="Times New Roman"/>
          <w:sz w:val="22"/>
          <w:szCs w:val="22"/>
        </w:rPr>
        <w:t xml:space="preserve"> (no education; GCSE or AS/A levels; </w:t>
      </w:r>
      <w:r w:rsidR="00A92968" w:rsidRPr="00A15FD9">
        <w:rPr>
          <w:rFonts w:ascii="Times New Roman" w:hAnsi="Times New Roman" w:cs="Times New Roman"/>
          <w:sz w:val="22"/>
          <w:szCs w:val="22"/>
        </w:rPr>
        <w:t>Higher National Qualification (HNQ)</w:t>
      </w:r>
      <w:r w:rsidR="0037215A" w:rsidRPr="00A15FD9">
        <w:rPr>
          <w:rFonts w:ascii="Times New Roman" w:hAnsi="Times New Roman" w:cs="Times New Roman"/>
          <w:sz w:val="22"/>
          <w:szCs w:val="22"/>
        </w:rPr>
        <w:t>,</w:t>
      </w:r>
      <w:r w:rsidR="00A92968" w:rsidRPr="00A15FD9">
        <w:rPr>
          <w:rFonts w:ascii="Times New Roman" w:hAnsi="Times New Roman" w:cs="Times New Roman"/>
          <w:sz w:val="22"/>
          <w:szCs w:val="22"/>
        </w:rPr>
        <w:t xml:space="preserve"> diploma</w:t>
      </w:r>
      <w:r w:rsidR="0037215A" w:rsidRPr="00A15FD9">
        <w:rPr>
          <w:rFonts w:ascii="Times New Roman" w:hAnsi="Times New Roman" w:cs="Times New Roman"/>
          <w:sz w:val="22"/>
          <w:szCs w:val="22"/>
        </w:rPr>
        <w:t xml:space="preserve"> or University degree</w:t>
      </w:r>
      <w:r w:rsidR="00F968F4" w:rsidRPr="00A15FD9">
        <w:rPr>
          <w:rFonts w:ascii="Times New Roman" w:hAnsi="Times New Roman" w:cs="Times New Roman"/>
          <w:sz w:val="22"/>
          <w:szCs w:val="22"/>
        </w:rPr>
        <w:t>), living situation (living alone, with partner/spouse only, with family), comorbidity (measured using self-assessed Katz scale) and time (baseline, 6-months and 12-months)</w:t>
      </w:r>
      <w:r w:rsidRPr="00A15FD9">
        <w:rPr>
          <w:rFonts w:ascii="Times New Roman" w:hAnsi="Times New Roman" w:cs="Times New Roman"/>
          <w:sz w:val="22"/>
          <w:szCs w:val="22"/>
        </w:rPr>
        <w:t>. A</w:t>
      </w:r>
      <w:r w:rsidR="00E13846" w:rsidRPr="00A15FD9">
        <w:rPr>
          <w:rFonts w:ascii="Times New Roman" w:hAnsi="Times New Roman" w:cs="Times New Roman"/>
          <w:sz w:val="22"/>
          <w:szCs w:val="22"/>
        </w:rPr>
        <w:t xml:space="preserve"> multi-level regression model with</w:t>
      </w:r>
      <w:r w:rsidRPr="00A15FD9">
        <w:rPr>
          <w:rFonts w:ascii="Times New Roman" w:hAnsi="Times New Roman" w:cs="Times New Roman"/>
          <w:sz w:val="22"/>
          <w:szCs w:val="22"/>
        </w:rPr>
        <w:t xml:space="preserve"> linear mixed-effects</w:t>
      </w:r>
      <w:r w:rsidR="00E13846" w:rsidRPr="00A15FD9">
        <w:rPr>
          <w:rFonts w:ascii="Times New Roman" w:hAnsi="Times New Roman" w:cs="Times New Roman"/>
          <w:sz w:val="22"/>
          <w:szCs w:val="22"/>
        </w:rPr>
        <w:t xml:space="preserve"> was used</w:t>
      </w:r>
      <w:r w:rsidR="00B01089">
        <w:rPr>
          <w:rFonts w:ascii="Times New Roman" w:hAnsi="Times New Roman" w:cs="Times New Roman"/>
          <w:sz w:val="22"/>
          <w:szCs w:val="22"/>
        </w:rPr>
        <w:t xml:space="preserve"> which allows use of all available data at each time point. T</w:t>
      </w:r>
      <w:r w:rsidR="00E13846" w:rsidRPr="00A15FD9">
        <w:rPr>
          <w:rFonts w:ascii="Times New Roman" w:hAnsi="Times New Roman" w:cs="Times New Roman"/>
          <w:sz w:val="22"/>
          <w:szCs w:val="22"/>
        </w:rPr>
        <w:t xml:space="preserve">he model included </w:t>
      </w:r>
      <w:r w:rsidRPr="00A15FD9">
        <w:rPr>
          <w:rFonts w:ascii="Times New Roman" w:hAnsi="Times New Roman" w:cs="Times New Roman"/>
          <w:sz w:val="22"/>
          <w:szCs w:val="22"/>
        </w:rPr>
        <w:t>individual-level random intercept</w:t>
      </w:r>
      <w:r w:rsidR="00E13846" w:rsidRPr="00A15FD9">
        <w:rPr>
          <w:rFonts w:ascii="Times New Roman" w:hAnsi="Times New Roman" w:cs="Times New Roman"/>
          <w:sz w:val="22"/>
          <w:szCs w:val="22"/>
        </w:rPr>
        <w:t>s</w:t>
      </w:r>
      <w:r w:rsidRPr="00A15FD9">
        <w:rPr>
          <w:rFonts w:ascii="Times New Roman" w:hAnsi="Times New Roman" w:cs="Times New Roman"/>
          <w:sz w:val="22"/>
          <w:szCs w:val="22"/>
        </w:rPr>
        <w:t xml:space="preserve"> to account for repeated measurements nested within an individual</w:t>
      </w:r>
      <w:r w:rsidR="00E13846" w:rsidRPr="00A15FD9">
        <w:rPr>
          <w:rFonts w:ascii="Times New Roman" w:hAnsi="Times New Roman" w:cs="Times New Roman"/>
          <w:sz w:val="22"/>
          <w:szCs w:val="22"/>
        </w:rPr>
        <w:t xml:space="preserve"> (</w:t>
      </w:r>
      <w:r w:rsidR="00F968F4" w:rsidRPr="00A15FD9">
        <w:rPr>
          <w:rFonts w:ascii="Times New Roman" w:hAnsi="Times New Roman" w:cs="Times New Roman"/>
          <w:sz w:val="22"/>
          <w:szCs w:val="22"/>
        </w:rPr>
        <w:t xml:space="preserve">i.e. </w:t>
      </w:r>
      <w:r w:rsidR="00E13846" w:rsidRPr="00A15FD9">
        <w:rPr>
          <w:rFonts w:ascii="Times New Roman" w:hAnsi="Times New Roman" w:cs="Times New Roman"/>
          <w:sz w:val="22"/>
          <w:szCs w:val="22"/>
        </w:rPr>
        <w:t>repeated observations nested within individual-level)</w:t>
      </w:r>
      <w:r w:rsidRPr="00A15FD9">
        <w:rPr>
          <w:rFonts w:ascii="Times New Roman" w:hAnsi="Times New Roman" w:cs="Times New Roman"/>
          <w:sz w:val="22"/>
          <w:szCs w:val="22"/>
        </w:rPr>
        <w:t xml:space="preserve">. Models were fitted with increasing complexity, starting </w:t>
      </w:r>
      <w:r w:rsidR="00F968F4" w:rsidRPr="00A15FD9">
        <w:rPr>
          <w:rFonts w:ascii="Times New Roman" w:hAnsi="Times New Roman" w:cs="Times New Roman"/>
          <w:sz w:val="22"/>
          <w:szCs w:val="22"/>
        </w:rPr>
        <w:t xml:space="preserve">first </w:t>
      </w:r>
      <w:r w:rsidRPr="00A15FD9">
        <w:rPr>
          <w:rFonts w:ascii="Times New Roman" w:hAnsi="Times New Roman" w:cs="Times New Roman"/>
          <w:sz w:val="22"/>
          <w:szCs w:val="22"/>
        </w:rPr>
        <w:t>with main effects</w:t>
      </w:r>
      <w:r w:rsidR="00F968F4" w:rsidRPr="00A15FD9">
        <w:rPr>
          <w:rFonts w:ascii="Times New Roman" w:hAnsi="Times New Roman" w:cs="Times New Roman"/>
          <w:sz w:val="22"/>
          <w:szCs w:val="22"/>
        </w:rPr>
        <w:t xml:space="preserve"> for frailty and depression </w:t>
      </w:r>
      <w:r w:rsidRPr="00A15FD9">
        <w:rPr>
          <w:rFonts w:ascii="Times New Roman" w:hAnsi="Times New Roman" w:cs="Times New Roman"/>
          <w:sz w:val="22"/>
          <w:szCs w:val="22"/>
        </w:rPr>
        <w:t xml:space="preserve">and then introducing interaction effects. The interaction term evaluates whether the effect of frailty on </w:t>
      </w:r>
      <w:r w:rsidR="00C352FA" w:rsidRPr="00A15FD9">
        <w:rPr>
          <w:rFonts w:ascii="Times New Roman" w:hAnsi="Times New Roman" w:cs="Times New Roman"/>
          <w:sz w:val="22"/>
          <w:szCs w:val="22"/>
        </w:rPr>
        <w:t xml:space="preserve">instrumental </w:t>
      </w:r>
      <w:r w:rsidRPr="00A15FD9">
        <w:rPr>
          <w:rFonts w:ascii="Times New Roman" w:hAnsi="Times New Roman" w:cs="Times New Roman"/>
          <w:sz w:val="22"/>
          <w:szCs w:val="22"/>
        </w:rPr>
        <w:t xml:space="preserve">daily activities </w:t>
      </w:r>
      <w:r w:rsidR="00C352FA" w:rsidRPr="00A15FD9">
        <w:rPr>
          <w:rFonts w:ascii="Times New Roman" w:hAnsi="Times New Roman" w:cs="Times New Roman"/>
          <w:sz w:val="22"/>
          <w:szCs w:val="22"/>
        </w:rPr>
        <w:t xml:space="preserve">of living </w:t>
      </w:r>
      <w:r w:rsidRPr="00A15FD9">
        <w:rPr>
          <w:rFonts w:ascii="Times New Roman" w:hAnsi="Times New Roman" w:cs="Times New Roman"/>
          <w:sz w:val="22"/>
          <w:szCs w:val="22"/>
        </w:rPr>
        <w:t xml:space="preserve">is </w:t>
      </w:r>
      <w:r w:rsidR="00F968F4" w:rsidRPr="00A15FD9">
        <w:rPr>
          <w:rFonts w:ascii="Times New Roman" w:hAnsi="Times New Roman" w:cs="Times New Roman"/>
          <w:sz w:val="22"/>
          <w:szCs w:val="22"/>
        </w:rPr>
        <w:t xml:space="preserve">moderated </w:t>
      </w:r>
      <w:r w:rsidRPr="00A15FD9">
        <w:rPr>
          <w:rFonts w:ascii="Times New Roman" w:hAnsi="Times New Roman" w:cs="Times New Roman"/>
          <w:sz w:val="22"/>
          <w:szCs w:val="22"/>
        </w:rPr>
        <w:t xml:space="preserve">by the level of depression, i.e. does depression influence the relationship between frailty and daily activities. Finally, based on this model, marginal </w:t>
      </w:r>
      <w:r w:rsidR="00DA16F2">
        <w:rPr>
          <w:rFonts w:ascii="Times New Roman" w:hAnsi="Times New Roman" w:cs="Times New Roman"/>
          <w:sz w:val="22"/>
          <w:szCs w:val="22"/>
        </w:rPr>
        <w:t xml:space="preserve">(population-averaged) </w:t>
      </w:r>
      <w:r w:rsidRPr="00A15FD9">
        <w:rPr>
          <w:rFonts w:ascii="Times New Roman" w:hAnsi="Times New Roman" w:cs="Times New Roman"/>
          <w:sz w:val="22"/>
          <w:szCs w:val="22"/>
        </w:rPr>
        <w:t>effects were estimated. The analysis was conducted in Stata v.15.1.</w:t>
      </w:r>
    </w:p>
    <w:p w14:paraId="090985C3" w14:textId="77777777" w:rsidR="00CA6ABE" w:rsidRPr="00A15FD9" w:rsidRDefault="00CA6ABE" w:rsidP="00D21D0B">
      <w:pPr>
        <w:spacing w:line="360" w:lineRule="auto"/>
        <w:rPr>
          <w:rFonts w:ascii="Times New Roman" w:hAnsi="Times New Roman" w:cs="Times New Roman"/>
          <w:b/>
        </w:rPr>
      </w:pPr>
    </w:p>
    <w:p w14:paraId="6E026DFC" w14:textId="1FAB4883" w:rsidR="0076367E" w:rsidRPr="00614775" w:rsidRDefault="0076367E" w:rsidP="00A15FD9">
      <w:pPr>
        <w:pStyle w:val="Heading1"/>
        <w:rPr>
          <w:sz w:val="28"/>
          <w:szCs w:val="28"/>
        </w:rPr>
      </w:pPr>
      <w:r w:rsidRPr="00614775">
        <w:rPr>
          <w:sz w:val="28"/>
          <w:szCs w:val="28"/>
        </w:rPr>
        <w:t>Results</w:t>
      </w:r>
    </w:p>
    <w:p w14:paraId="775BD875" w14:textId="21C4D360" w:rsidR="00655586" w:rsidRDefault="006525ED" w:rsidP="00D21D0B">
      <w:pPr>
        <w:spacing w:line="360" w:lineRule="auto"/>
        <w:rPr>
          <w:rFonts w:ascii="Times New Roman" w:hAnsi="Times New Roman" w:cs="Times New Roman"/>
          <w:sz w:val="22"/>
          <w:szCs w:val="22"/>
        </w:rPr>
      </w:pPr>
      <w:r>
        <w:rPr>
          <w:rFonts w:ascii="Times New Roman" w:hAnsi="Times New Roman" w:cs="Times New Roman"/>
          <w:sz w:val="22"/>
          <w:szCs w:val="22"/>
        </w:rPr>
        <w:t xml:space="preserve">This study is reported in accordance with the </w:t>
      </w:r>
      <w:r w:rsidRPr="006525ED">
        <w:rPr>
          <w:rFonts w:ascii="Times New Roman" w:hAnsi="Times New Roman" w:cs="Times New Roman"/>
          <w:sz w:val="22"/>
          <w:szCs w:val="22"/>
        </w:rPr>
        <w:t>Strengthening The Reporting of O</w:t>
      </w:r>
      <w:r w:rsidR="00C47FE8">
        <w:rPr>
          <w:rFonts w:ascii="Times New Roman" w:hAnsi="Times New Roman" w:cs="Times New Roman"/>
          <w:sz w:val="22"/>
          <w:szCs w:val="22"/>
        </w:rPr>
        <w:t>b</w:t>
      </w:r>
      <w:r w:rsidRPr="006525ED">
        <w:rPr>
          <w:rFonts w:ascii="Times New Roman" w:hAnsi="Times New Roman" w:cs="Times New Roman"/>
          <w:sz w:val="22"/>
          <w:szCs w:val="22"/>
        </w:rPr>
        <w:t>servational Studies in Epidemiology</w:t>
      </w:r>
      <w:r>
        <w:rPr>
          <w:rFonts w:ascii="Times New Roman" w:hAnsi="Times New Roman" w:cs="Times New Roman"/>
          <w:sz w:val="22"/>
          <w:szCs w:val="22"/>
        </w:rPr>
        <w:t xml:space="preserve"> (STROBE) checklist (Supplementary material 1). </w:t>
      </w:r>
      <w:r w:rsidR="00801F45">
        <w:rPr>
          <w:rFonts w:ascii="Times New Roman" w:hAnsi="Times New Roman" w:cs="Times New Roman"/>
          <w:sz w:val="22"/>
          <w:szCs w:val="22"/>
        </w:rPr>
        <w:t>From a total of 1875 potentially eligible participants we identified baseline data for 553 participants (Figure 1)</w:t>
      </w:r>
      <w:r w:rsidR="00B01089">
        <w:rPr>
          <w:rFonts w:ascii="Times New Roman" w:hAnsi="Times New Roman" w:cs="Times New Roman"/>
          <w:sz w:val="22"/>
          <w:szCs w:val="22"/>
        </w:rPr>
        <w:t>.</w:t>
      </w:r>
      <w:r w:rsidR="00801F45">
        <w:rPr>
          <w:rFonts w:ascii="Times New Roman" w:hAnsi="Times New Roman" w:cs="Times New Roman"/>
          <w:sz w:val="22"/>
          <w:szCs w:val="22"/>
        </w:rPr>
        <w:t xml:space="preserve"> </w:t>
      </w:r>
      <w:r w:rsidR="00D62395">
        <w:rPr>
          <w:rFonts w:ascii="Times New Roman" w:hAnsi="Times New Roman" w:cs="Times New Roman"/>
          <w:sz w:val="22"/>
          <w:szCs w:val="22"/>
        </w:rPr>
        <w:t>We recorded</w:t>
      </w:r>
      <w:r w:rsidR="00D62395" w:rsidRPr="00D62395">
        <w:rPr>
          <w:rFonts w:ascii="Times New Roman" w:hAnsi="Times New Roman" w:cs="Times New Roman"/>
          <w:sz w:val="22"/>
          <w:szCs w:val="22"/>
        </w:rPr>
        <w:t xml:space="preserve"> a total of 14 deaths; half of these participants, i.e. 7/14, completed all three waves of the study (i.e. they died after the 12-month follow-up period). As a result, deaths accounted for only 7 cases of missing data during the study follow-up. </w:t>
      </w:r>
      <w:r w:rsidR="00D62395">
        <w:rPr>
          <w:rFonts w:ascii="Times New Roman" w:hAnsi="Times New Roman" w:cs="Times New Roman"/>
          <w:sz w:val="22"/>
          <w:szCs w:val="22"/>
        </w:rPr>
        <w:t>We did</w:t>
      </w:r>
      <w:r w:rsidR="00D62395" w:rsidRPr="00D62395">
        <w:rPr>
          <w:rFonts w:ascii="Times New Roman" w:hAnsi="Times New Roman" w:cs="Times New Roman"/>
          <w:sz w:val="22"/>
          <w:szCs w:val="22"/>
        </w:rPr>
        <w:t xml:space="preserve"> not collect data on possible transition to a care home.</w:t>
      </w:r>
      <w:r w:rsidR="00D62395">
        <w:rPr>
          <w:rFonts w:ascii="Times New Roman" w:hAnsi="Times New Roman" w:cs="Times New Roman"/>
          <w:sz w:val="22"/>
          <w:szCs w:val="22"/>
        </w:rPr>
        <w:t xml:space="preserve"> </w:t>
      </w:r>
      <w:r w:rsidR="0097324D" w:rsidRPr="00A15FD9">
        <w:rPr>
          <w:rFonts w:ascii="Times New Roman" w:hAnsi="Times New Roman" w:cs="Times New Roman"/>
          <w:sz w:val="22"/>
          <w:szCs w:val="22"/>
        </w:rPr>
        <w:t xml:space="preserve">Of the 553 participants included at baseline just over half (53%) were female with a mean age of 81 (5.0 SD) years. The majority (89%) were of white ethnicity and 57% had no formal educational qualifications. </w:t>
      </w:r>
      <w:r w:rsidR="00A63527" w:rsidRPr="00A15FD9">
        <w:rPr>
          <w:rFonts w:ascii="Times New Roman" w:hAnsi="Times New Roman" w:cs="Times New Roman"/>
          <w:sz w:val="22"/>
          <w:szCs w:val="22"/>
        </w:rPr>
        <w:t>A high proportion were either living alone (41%) or living with a partner or spouse (44%). The mean baseline total score on the NEADL</w:t>
      </w:r>
      <w:r w:rsidR="00BE2185" w:rsidRPr="00A15FD9">
        <w:rPr>
          <w:rFonts w:ascii="Times New Roman" w:hAnsi="Times New Roman" w:cs="Times New Roman"/>
          <w:sz w:val="22"/>
          <w:szCs w:val="22"/>
        </w:rPr>
        <w:t xml:space="preserve"> (50.95; SD = 15.47)</w:t>
      </w:r>
      <w:r w:rsidR="00A63527" w:rsidRPr="00A15FD9">
        <w:rPr>
          <w:rFonts w:ascii="Times New Roman" w:hAnsi="Times New Roman" w:cs="Times New Roman"/>
          <w:sz w:val="22"/>
          <w:szCs w:val="22"/>
        </w:rPr>
        <w:t xml:space="preserve"> indicated that participants generally had good global instrumental functioning</w:t>
      </w:r>
      <w:r w:rsidR="00931AE6">
        <w:rPr>
          <w:rFonts w:ascii="Times New Roman" w:hAnsi="Times New Roman" w:cs="Times New Roman"/>
          <w:sz w:val="22"/>
          <w:szCs w:val="22"/>
        </w:rPr>
        <w:t>; this score was lower at follow-up time points (6 months: mean = 46.19; SD = 19.31) and 12 months: mean = 46.27; SD = 18.42).</w:t>
      </w:r>
      <w:r w:rsidR="00A63527" w:rsidRPr="00A15FD9">
        <w:rPr>
          <w:rFonts w:ascii="Times New Roman" w:hAnsi="Times New Roman" w:cs="Times New Roman"/>
          <w:sz w:val="22"/>
          <w:szCs w:val="22"/>
        </w:rPr>
        <w:t xml:space="preserve"> All participants had multimorbidity with a mean of five long term health conditions. Fifty eight participants had </w:t>
      </w:r>
      <w:r w:rsidR="00A63527" w:rsidRPr="00A15FD9">
        <w:rPr>
          <w:rFonts w:ascii="Times New Roman" w:hAnsi="Times New Roman" w:cs="Times New Roman"/>
          <w:sz w:val="22"/>
          <w:szCs w:val="22"/>
        </w:rPr>
        <w:lastRenderedPageBreak/>
        <w:t>GDS scores that were</w:t>
      </w:r>
      <w:r w:rsidR="00C6516A" w:rsidRPr="00A15FD9">
        <w:rPr>
          <w:rFonts w:ascii="Times New Roman" w:hAnsi="Times New Roman" w:cs="Times New Roman"/>
          <w:sz w:val="22"/>
          <w:szCs w:val="22"/>
        </w:rPr>
        <w:t xml:space="preserve"> suggestive of depression</w:t>
      </w:r>
      <w:r w:rsidR="003A414D" w:rsidRPr="00A15FD9">
        <w:rPr>
          <w:rFonts w:ascii="Times New Roman" w:hAnsi="Times New Roman" w:cs="Times New Roman"/>
          <w:sz w:val="22"/>
          <w:szCs w:val="22"/>
        </w:rPr>
        <w:t xml:space="preserve"> (Table 1)</w:t>
      </w:r>
      <w:r w:rsidR="00A63527" w:rsidRPr="00A15FD9">
        <w:rPr>
          <w:rFonts w:ascii="Times New Roman" w:hAnsi="Times New Roman" w:cs="Times New Roman"/>
          <w:sz w:val="22"/>
          <w:szCs w:val="22"/>
        </w:rPr>
        <w:t>.</w:t>
      </w:r>
      <w:r w:rsidR="00C47FE8">
        <w:rPr>
          <w:rFonts w:ascii="Times New Roman" w:hAnsi="Times New Roman" w:cs="Times New Roman"/>
          <w:sz w:val="22"/>
          <w:szCs w:val="22"/>
        </w:rPr>
        <w:t xml:space="preserve"> Table 2 shows the number of people with depression at each level of frailty over time. </w:t>
      </w:r>
    </w:p>
    <w:p w14:paraId="63B8CC6E" w14:textId="438774A6" w:rsidR="00036A25" w:rsidRDefault="00036A25" w:rsidP="00D21D0B">
      <w:pPr>
        <w:spacing w:line="360" w:lineRule="auto"/>
        <w:rPr>
          <w:rFonts w:ascii="Times New Roman" w:hAnsi="Times New Roman" w:cs="Times New Roman"/>
          <w:sz w:val="22"/>
          <w:szCs w:val="22"/>
        </w:rPr>
      </w:pPr>
    </w:p>
    <w:p w14:paraId="3E92D23B" w14:textId="4C6407A3" w:rsidR="00036A25" w:rsidRPr="00036A25" w:rsidRDefault="00036A25" w:rsidP="00D21D0B">
      <w:pPr>
        <w:spacing w:line="360" w:lineRule="auto"/>
        <w:rPr>
          <w:rFonts w:ascii="Times New Roman" w:hAnsi="Times New Roman" w:cs="Times New Roman"/>
          <w:sz w:val="22"/>
          <w:szCs w:val="22"/>
        </w:rPr>
      </w:pPr>
      <w:r>
        <w:rPr>
          <w:rFonts w:ascii="Times New Roman" w:hAnsi="Times New Roman" w:cs="Times New Roman"/>
          <w:b/>
          <w:bCs/>
          <w:sz w:val="22"/>
          <w:szCs w:val="22"/>
        </w:rPr>
        <w:t xml:space="preserve">Figure 1. </w:t>
      </w:r>
      <w:r w:rsidRPr="00036A25">
        <w:rPr>
          <w:rFonts w:ascii="Times New Roman" w:hAnsi="Times New Roman" w:cs="Times New Roman"/>
          <w:sz w:val="22"/>
          <w:szCs w:val="22"/>
        </w:rPr>
        <w:t>STROBE flow diagram</w:t>
      </w:r>
    </w:p>
    <w:p w14:paraId="410EDEC3" w14:textId="39DF1420" w:rsidR="007A6860" w:rsidRDefault="007A6860">
      <w:pPr>
        <w:rPr>
          <w:rFonts w:ascii="Times New Roman" w:hAnsi="Times New Roman" w:cs="Times New Roman"/>
          <w:sz w:val="22"/>
          <w:szCs w:val="22"/>
        </w:rPr>
      </w:pPr>
      <w:r>
        <w:rPr>
          <w:rFonts w:ascii="Times New Roman" w:hAnsi="Times New Roman" w:cs="Times New Roman"/>
          <w:sz w:val="22"/>
          <w:szCs w:val="22"/>
        </w:rPr>
        <w:br w:type="page"/>
      </w:r>
    </w:p>
    <w:p w14:paraId="6B295F77" w14:textId="55B137F5" w:rsidR="007A6860" w:rsidRPr="007A6860" w:rsidRDefault="007A6860" w:rsidP="007A6860">
      <w:pPr>
        <w:pStyle w:val="Caption"/>
        <w:keepNext/>
        <w:rPr>
          <w:color w:val="auto"/>
          <w:sz w:val="22"/>
          <w:szCs w:val="22"/>
        </w:rPr>
      </w:pPr>
      <w:r w:rsidRPr="007A6860">
        <w:rPr>
          <w:color w:val="auto"/>
          <w:sz w:val="22"/>
          <w:szCs w:val="22"/>
        </w:rPr>
        <w:lastRenderedPageBreak/>
        <w:t xml:space="preserve">Table </w:t>
      </w:r>
      <w:r w:rsidRPr="007A6860">
        <w:rPr>
          <w:color w:val="auto"/>
          <w:sz w:val="22"/>
          <w:szCs w:val="22"/>
        </w:rPr>
        <w:fldChar w:fldCharType="begin"/>
      </w:r>
      <w:r w:rsidRPr="007A6860">
        <w:rPr>
          <w:color w:val="auto"/>
          <w:sz w:val="22"/>
          <w:szCs w:val="22"/>
        </w:rPr>
        <w:instrText xml:space="preserve"> SEQ Table \* ARABIC </w:instrText>
      </w:r>
      <w:r w:rsidRPr="007A6860">
        <w:rPr>
          <w:color w:val="auto"/>
          <w:sz w:val="22"/>
          <w:szCs w:val="22"/>
        </w:rPr>
        <w:fldChar w:fldCharType="separate"/>
      </w:r>
      <w:r w:rsidR="00C47FE8">
        <w:rPr>
          <w:noProof/>
          <w:color w:val="auto"/>
          <w:sz w:val="22"/>
          <w:szCs w:val="22"/>
        </w:rPr>
        <w:t>1</w:t>
      </w:r>
      <w:r w:rsidRPr="007A6860">
        <w:rPr>
          <w:color w:val="auto"/>
          <w:sz w:val="22"/>
          <w:szCs w:val="22"/>
        </w:rPr>
        <w:fldChar w:fldCharType="end"/>
      </w:r>
      <w:r w:rsidRPr="007A6860">
        <w:rPr>
          <w:color w:val="auto"/>
          <w:sz w:val="22"/>
          <w:szCs w:val="22"/>
        </w:rPr>
        <w:t xml:space="preserve"> Characteristics of participants</w:t>
      </w:r>
      <w:r w:rsidR="00817ACD">
        <w:rPr>
          <w:color w:val="auto"/>
          <w:sz w:val="22"/>
          <w:szCs w:val="22"/>
        </w:rPr>
        <w:t xml:space="preserve"> </w:t>
      </w:r>
      <w:r w:rsidR="00892962">
        <w:rPr>
          <w:color w:val="auto"/>
          <w:sz w:val="22"/>
          <w:szCs w:val="22"/>
        </w:rPr>
        <w:t>at baseline</w:t>
      </w:r>
    </w:p>
    <w:tbl>
      <w:tblPr>
        <w:tblStyle w:val="TableGrid"/>
        <w:tblpPr w:leftFromText="180" w:rightFromText="180" w:vertAnchor="text" w:tblpY="1"/>
        <w:tblOverlap w:val="never"/>
        <w:tblW w:w="0" w:type="auto"/>
        <w:tblLook w:val="04A0" w:firstRow="1" w:lastRow="0" w:firstColumn="1" w:lastColumn="0" w:noHBand="0" w:noVBand="1"/>
      </w:tblPr>
      <w:tblGrid>
        <w:gridCol w:w="5240"/>
        <w:gridCol w:w="1685"/>
        <w:gridCol w:w="1255"/>
      </w:tblGrid>
      <w:tr w:rsidR="007A6860" w:rsidRPr="00A15FD9" w14:paraId="5BFBB7FE" w14:textId="77777777" w:rsidTr="0001209E">
        <w:tc>
          <w:tcPr>
            <w:tcW w:w="5240" w:type="dxa"/>
          </w:tcPr>
          <w:p w14:paraId="47E405AF" w14:textId="77777777" w:rsidR="007A6860" w:rsidRPr="00A15FD9" w:rsidRDefault="007A6860" w:rsidP="007A6860">
            <w:pPr>
              <w:rPr>
                <w:rFonts w:ascii="Times New Roman" w:hAnsi="Times New Roman" w:cs="Times New Roman"/>
              </w:rPr>
            </w:pPr>
          </w:p>
        </w:tc>
        <w:tc>
          <w:tcPr>
            <w:tcW w:w="1685" w:type="dxa"/>
          </w:tcPr>
          <w:p w14:paraId="4BF8CFBD" w14:textId="53B28FD1" w:rsidR="007A6860" w:rsidRPr="00A15FD9" w:rsidRDefault="00F8520D" w:rsidP="00F8520D">
            <w:pPr>
              <w:rPr>
                <w:rFonts w:ascii="Times New Roman" w:hAnsi="Times New Roman" w:cs="Times New Roman"/>
              </w:rPr>
            </w:pPr>
            <w:r>
              <w:rPr>
                <w:rFonts w:ascii="Times New Roman" w:hAnsi="Times New Roman" w:cs="Times New Roman"/>
              </w:rPr>
              <w:t>Mean (continuous variables); no. of observations (categorical variables)</w:t>
            </w:r>
          </w:p>
        </w:tc>
        <w:tc>
          <w:tcPr>
            <w:tcW w:w="1134" w:type="dxa"/>
          </w:tcPr>
          <w:p w14:paraId="23465370" w14:textId="55733422" w:rsidR="007A6860" w:rsidRPr="00A15FD9" w:rsidRDefault="00F8520D" w:rsidP="00F8520D">
            <w:pPr>
              <w:rPr>
                <w:rFonts w:ascii="Times New Roman" w:hAnsi="Times New Roman" w:cs="Times New Roman"/>
              </w:rPr>
            </w:pPr>
            <w:r>
              <w:rPr>
                <w:rFonts w:ascii="Times New Roman" w:hAnsi="Times New Roman" w:cs="Times New Roman"/>
              </w:rPr>
              <w:t>SD (continuous variables); percentage (categorical variables)</w:t>
            </w:r>
          </w:p>
        </w:tc>
      </w:tr>
      <w:tr w:rsidR="007A6860" w:rsidRPr="00A15FD9" w14:paraId="14544A92" w14:textId="77777777" w:rsidTr="0001209E">
        <w:tc>
          <w:tcPr>
            <w:tcW w:w="5240" w:type="dxa"/>
          </w:tcPr>
          <w:p w14:paraId="62CE6FFA"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Females, n (%)</w:t>
            </w:r>
          </w:p>
        </w:tc>
        <w:tc>
          <w:tcPr>
            <w:tcW w:w="1685" w:type="dxa"/>
            <w:vAlign w:val="bottom"/>
          </w:tcPr>
          <w:p w14:paraId="24AAA875" w14:textId="77777777" w:rsidR="007A6860" w:rsidRPr="00A15FD9" w:rsidRDefault="007A6860" w:rsidP="007A6860">
            <w:pPr>
              <w:rPr>
                <w:rFonts w:ascii="Times New Roman" w:hAnsi="Times New Roman" w:cs="Times New Roman"/>
              </w:rPr>
            </w:pPr>
            <w:r w:rsidRPr="00A15FD9">
              <w:rPr>
                <w:rFonts w:ascii="Times New Roman" w:eastAsia="Times New Roman" w:hAnsi="Times New Roman" w:cs="Times New Roman"/>
                <w:color w:val="000000"/>
                <w:lang w:val="en-CA" w:eastAsia="en-CA"/>
              </w:rPr>
              <w:t>296</w:t>
            </w:r>
          </w:p>
        </w:tc>
        <w:tc>
          <w:tcPr>
            <w:tcW w:w="1134" w:type="dxa"/>
            <w:vAlign w:val="bottom"/>
          </w:tcPr>
          <w:p w14:paraId="420D53CA" w14:textId="77777777" w:rsidR="007A6860" w:rsidRPr="00A15FD9" w:rsidRDefault="007A6860" w:rsidP="007A6860">
            <w:pPr>
              <w:rPr>
                <w:rFonts w:ascii="Times New Roman" w:hAnsi="Times New Roman" w:cs="Times New Roman"/>
              </w:rPr>
            </w:pPr>
            <w:r w:rsidRPr="00A15FD9">
              <w:rPr>
                <w:rFonts w:ascii="Times New Roman" w:eastAsia="Times New Roman" w:hAnsi="Times New Roman" w:cs="Times New Roman"/>
                <w:color w:val="000000"/>
                <w:lang w:val="en-CA" w:eastAsia="en-CA"/>
              </w:rPr>
              <w:t>53.5</w:t>
            </w:r>
          </w:p>
        </w:tc>
      </w:tr>
      <w:tr w:rsidR="007A6860" w:rsidRPr="00A15FD9" w14:paraId="5D736922" w14:textId="77777777" w:rsidTr="0001209E">
        <w:tc>
          <w:tcPr>
            <w:tcW w:w="5240" w:type="dxa"/>
          </w:tcPr>
          <w:p w14:paraId="00BD82E2"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Mean (SD) age, years</w:t>
            </w:r>
          </w:p>
        </w:tc>
        <w:tc>
          <w:tcPr>
            <w:tcW w:w="1685" w:type="dxa"/>
            <w:vAlign w:val="bottom"/>
          </w:tcPr>
          <w:p w14:paraId="0152C24A" w14:textId="77777777" w:rsidR="007A6860" w:rsidRPr="00A15FD9" w:rsidRDefault="007A6860" w:rsidP="007A6860">
            <w:pPr>
              <w:rPr>
                <w:rFonts w:ascii="Times New Roman" w:hAnsi="Times New Roman" w:cs="Times New Roman"/>
              </w:rPr>
            </w:pPr>
            <w:r w:rsidRPr="00A15FD9">
              <w:rPr>
                <w:rFonts w:ascii="Times New Roman" w:eastAsia="Times New Roman" w:hAnsi="Times New Roman" w:cs="Times New Roman"/>
                <w:color w:val="000000"/>
                <w:lang w:val="en-CA" w:eastAsia="en-CA"/>
              </w:rPr>
              <w:t>81.0</w:t>
            </w:r>
          </w:p>
        </w:tc>
        <w:tc>
          <w:tcPr>
            <w:tcW w:w="1134" w:type="dxa"/>
            <w:vAlign w:val="bottom"/>
          </w:tcPr>
          <w:p w14:paraId="5EF44E79" w14:textId="77777777" w:rsidR="007A6860" w:rsidRPr="00A15FD9" w:rsidRDefault="007A6860" w:rsidP="007A6860">
            <w:pPr>
              <w:rPr>
                <w:rFonts w:ascii="Times New Roman" w:hAnsi="Times New Roman" w:cs="Times New Roman"/>
              </w:rPr>
            </w:pPr>
            <w:r w:rsidRPr="00A15FD9">
              <w:rPr>
                <w:rFonts w:ascii="Times New Roman" w:eastAsia="Times New Roman" w:hAnsi="Times New Roman" w:cs="Times New Roman"/>
                <w:color w:val="000000"/>
                <w:lang w:val="en-CA" w:eastAsia="en-CA"/>
              </w:rPr>
              <w:t>5.05</w:t>
            </w:r>
          </w:p>
        </w:tc>
      </w:tr>
      <w:tr w:rsidR="007A6860" w:rsidRPr="00A15FD9" w14:paraId="6EBB3389" w14:textId="77777777" w:rsidTr="0001209E">
        <w:tc>
          <w:tcPr>
            <w:tcW w:w="5240" w:type="dxa"/>
          </w:tcPr>
          <w:p w14:paraId="2F952188"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 xml:space="preserve">Ethnicity, n (%) </w:t>
            </w:r>
          </w:p>
        </w:tc>
        <w:tc>
          <w:tcPr>
            <w:tcW w:w="1685" w:type="dxa"/>
          </w:tcPr>
          <w:p w14:paraId="073432A1" w14:textId="77777777" w:rsidR="007A6860" w:rsidRPr="00A15FD9" w:rsidRDefault="007A6860" w:rsidP="007A6860">
            <w:pPr>
              <w:rPr>
                <w:rFonts w:ascii="Times New Roman" w:hAnsi="Times New Roman" w:cs="Times New Roman"/>
              </w:rPr>
            </w:pPr>
          </w:p>
        </w:tc>
        <w:tc>
          <w:tcPr>
            <w:tcW w:w="1134" w:type="dxa"/>
          </w:tcPr>
          <w:p w14:paraId="78870441" w14:textId="77777777" w:rsidR="007A6860" w:rsidRPr="00A15FD9" w:rsidRDefault="007A6860" w:rsidP="007A6860">
            <w:pPr>
              <w:rPr>
                <w:rFonts w:ascii="Times New Roman" w:hAnsi="Times New Roman" w:cs="Times New Roman"/>
              </w:rPr>
            </w:pPr>
          </w:p>
        </w:tc>
      </w:tr>
      <w:tr w:rsidR="007A6860" w:rsidRPr="00A15FD9" w14:paraId="2025751D" w14:textId="77777777" w:rsidTr="0001209E">
        <w:tc>
          <w:tcPr>
            <w:tcW w:w="5240" w:type="dxa"/>
          </w:tcPr>
          <w:p w14:paraId="1EB50DC6" w14:textId="77777777" w:rsidR="007A6860" w:rsidRPr="00A15FD9" w:rsidRDefault="007A6860" w:rsidP="007A6860">
            <w:pPr>
              <w:ind w:left="169"/>
              <w:rPr>
                <w:rFonts w:ascii="Times New Roman" w:hAnsi="Times New Roman" w:cs="Times New Roman"/>
              </w:rPr>
            </w:pPr>
            <w:r w:rsidRPr="00A15FD9">
              <w:rPr>
                <w:rFonts w:ascii="Times New Roman" w:hAnsi="Times New Roman" w:cs="Times New Roman"/>
              </w:rPr>
              <w:t>White</w:t>
            </w:r>
          </w:p>
        </w:tc>
        <w:tc>
          <w:tcPr>
            <w:tcW w:w="1685" w:type="dxa"/>
          </w:tcPr>
          <w:p w14:paraId="22DE3A46"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494</w:t>
            </w:r>
          </w:p>
        </w:tc>
        <w:tc>
          <w:tcPr>
            <w:tcW w:w="1134" w:type="dxa"/>
          </w:tcPr>
          <w:p w14:paraId="426E64FF"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89.49</w:t>
            </w:r>
          </w:p>
        </w:tc>
      </w:tr>
      <w:tr w:rsidR="007A6860" w:rsidRPr="00A15FD9" w14:paraId="66033037" w14:textId="77777777" w:rsidTr="0001209E">
        <w:tc>
          <w:tcPr>
            <w:tcW w:w="5240" w:type="dxa"/>
          </w:tcPr>
          <w:p w14:paraId="580A9148" w14:textId="77777777" w:rsidR="007A6860" w:rsidRPr="00A15FD9" w:rsidRDefault="007A6860" w:rsidP="007A6860">
            <w:pPr>
              <w:ind w:left="169"/>
              <w:rPr>
                <w:rFonts w:ascii="Times New Roman" w:hAnsi="Times New Roman" w:cs="Times New Roman"/>
              </w:rPr>
            </w:pPr>
            <w:r w:rsidRPr="00A15FD9">
              <w:rPr>
                <w:rFonts w:ascii="Times New Roman" w:hAnsi="Times New Roman" w:cs="Times New Roman"/>
              </w:rPr>
              <w:t>Asian Bangladeshi</w:t>
            </w:r>
          </w:p>
        </w:tc>
        <w:tc>
          <w:tcPr>
            <w:tcW w:w="1685" w:type="dxa"/>
          </w:tcPr>
          <w:p w14:paraId="28745664"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3</w:t>
            </w:r>
          </w:p>
        </w:tc>
        <w:tc>
          <w:tcPr>
            <w:tcW w:w="1134" w:type="dxa"/>
          </w:tcPr>
          <w:p w14:paraId="12230F00"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0.54</w:t>
            </w:r>
          </w:p>
        </w:tc>
      </w:tr>
      <w:tr w:rsidR="007A6860" w:rsidRPr="00A15FD9" w14:paraId="074F2C46" w14:textId="77777777" w:rsidTr="0001209E">
        <w:tc>
          <w:tcPr>
            <w:tcW w:w="5240" w:type="dxa"/>
          </w:tcPr>
          <w:p w14:paraId="235D972F" w14:textId="77777777" w:rsidR="007A6860" w:rsidRPr="00A15FD9" w:rsidRDefault="007A6860" w:rsidP="007A6860">
            <w:pPr>
              <w:ind w:left="169"/>
              <w:rPr>
                <w:rFonts w:ascii="Times New Roman" w:hAnsi="Times New Roman" w:cs="Times New Roman"/>
              </w:rPr>
            </w:pPr>
            <w:r w:rsidRPr="00A15FD9">
              <w:rPr>
                <w:rFonts w:ascii="Times New Roman" w:hAnsi="Times New Roman" w:cs="Times New Roman"/>
              </w:rPr>
              <w:t>Asian Indian</w:t>
            </w:r>
          </w:p>
        </w:tc>
        <w:tc>
          <w:tcPr>
            <w:tcW w:w="1685" w:type="dxa"/>
          </w:tcPr>
          <w:p w14:paraId="587D9A73"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3</w:t>
            </w:r>
          </w:p>
        </w:tc>
        <w:tc>
          <w:tcPr>
            <w:tcW w:w="1134" w:type="dxa"/>
          </w:tcPr>
          <w:p w14:paraId="659B0657"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0.54</w:t>
            </w:r>
          </w:p>
        </w:tc>
      </w:tr>
      <w:tr w:rsidR="007A6860" w:rsidRPr="00A15FD9" w14:paraId="441398DE" w14:textId="77777777" w:rsidTr="0001209E">
        <w:tc>
          <w:tcPr>
            <w:tcW w:w="5240" w:type="dxa"/>
          </w:tcPr>
          <w:p w14:paraId="036225CB" w14:textId="77777777" w:rsidR="007A6860" w:rsidRPr="00A15FD9" w:rsidRDefault="007A6860" w:rsidP="007A6860">
            <w:pPr>
              <w:ind w:left="169"/>
              <w:rPr>
                <w:rFonts w:ascii="Times New Roman" w:hAnsi="Times New Roman" w:cs="Times New Roman"/>
              </w:rPr>
            </w:pPr>
            <w:r w:rsidRPr="00A15FD9">
              <w:rPr>
                <w:rFonts w:ascii="Times New Roman" w:hAnsi="Times New Roman" w:cs="Times New Roman"/>
              </w:rPr>
              <w:t>Asian Pakistani</w:t>
            </w:r>
          </w:p>
        </w:tc>
        <w:tc>
          <w:tcPr>
            <w:tcW w:w="1685" w:type="dxa"/>
          </w:tcPr>
          <w:p w14:paraId="67507E3D"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50</w:t>
            </w:r>
          </w:p>
        </w:tc>
        <w:tc>
          <w:tcPr>
            <w:tcW w:w="1134" w:type="dxa"/>
          </w:tcPr>
          <w:p w14:paraId="1607CB6C"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9.06</w:t>
            </w:r>
          </w:p>
        </w:tc>
      </w:tr>
      <w:tr w:rsidR="007A6860" w:rsidRPr="00A15FD9" w14:paraId="2E0848BE" w14:textId="77777777" w:rsidTr="0001209E">
        <w:tc>
          <w:tcPr>
            <w:tcW w:w="5240" w:type="dxa"/>
          </w:tcPr>
          <w:p w14:paraId="3EDC640D" w14:textId="77777777" w:rsidR="007A6860" w:rsidRPr="00A15FD9" w:rsidRDefault="007A6860" w:rsidP="007A6860">
            <w:pPr>
              <w:ind w:left="169"/>
              <w:rPr>
                <w:rFonts w:ascii="Times New Roman" w:hAnsi="Times New Roman" w:cs="Times New Roman"/>
              </w:rPr>
            </w:pPr>
            <w:r w:rsidRPr="00A15FD9">
              <w:rPr>
                <w:rFonts w:ascii="Times New Roman" w:hAnsi="Times New Roman" w:cs="Times New Roman"/>
              </w:rPr>
              <w:t>Mixed white/black Caribbean</w:t>
            </w:r>
          </w:p>
        </w:tc>
        <w:tc>
          <w:tcPr>
            <w:tcW w:w="1685" w:type="dxa"/>
          </w:tcPr>
          <w:p w14:paraId="27F713AD"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1</w:t>
            </w:r>
          </w:p>
        </w:tc>
        <w:tc>
          <w:tcPr>
            <w:tcW w:w="1134" w:type="dxa"/>
          </w:tcPr>
          <w:p w14:paraId="4CBA9C3A"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0.18</w:t>
            </w:r>
          </w:p>
        </w:tc>
      </w:tr>
      <w:tr w:rsidR="007A6860" w:rsidRPr="00A15FD9" w14:paraId="56491BBE" w14:textId="77777777" w:rsidTr="0001209E">
        <w:tc>
          <w:tcPr>
            <w:tcW w:w="5240" w:type="dxa"/>
          </w:tcPr>
          <w:p w14:paraId="0EDB7B8A" w14:textId="77777777" w:rsidR="007A6860" w:rsidRPr="00A15FD9" w:rsidRDefault="007A6860" w:rsidP="007A6860">
            <w:pPr>
              <w:ind w:left="169"/>
              <w:rPr>
                <w:rFonts w:ascii="Times New Roman" w:hAnsi="Times New Roman" w:cs="Times New Roman"/>
              </w:rPr>
            </w:pPr>
            <w:r w:rsidRPr="00A15FD9">
              <w:rPr>
                <w:rFonts w:ascii="Times New Roman" w:hAnsi="Times New Roman" w:cs="Times New Roman"/>
              </w:rPr>
              <w:t>Black Caribbean</w:t>
            </w:r>
          </w:p>
        </w:tc>
        <w:tc>
          <w:tcPr>
            <w:tcW w:w="1685" w:type="dxa"/>
          </w:tcPr>
          <w:p w14:paraId="151F20CC"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1</w:t>
            </w:r>
          </w:p>
        </w:tc>
        <w:tc>
          <w:tcPr>
            <w:tcW w:w="1134" w:type="dxa"/>
          </w:tcPr>
          <w:p w14:paraId="6639E668"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0.18</w:t>
            </w:r>
          </w:p>
        </w:tc>
      </w:tr>
      <w:tr w:rsidR="007A6860" w:rsidRPr="00A15FD9" w14:paraId="43E888FE" w14:textId="77777777" w:rsidTr="0001209E">
        <w:tc>
          <w:tcPr>
            <w:tcW w:w="5240" w:type="dxa"/>
          </w:tcPr>
          <w:p w14:paraId="4DBA1A72" w14:textId="77777777" w:rsidR="007A6860" w:rsidRPr="00A15FD9" w:rsidRDefault="007A6860" w:rsidP="007A6860">
            <w:pPr>
              <w:ind w:left="169"/>
              <w:rPr>
                <w:rFonts w:ascii="Times New Roman" w:hAnsi="Times New Roman" w:cs="Times New Roman"/>
              </w:rPr>
            </w:pPr>
            <w:r w:rsidRPr="00A15FD9">
              <w:rPr>
                <w:rFonts w:ascii="Times New Roman" w:hAnsi="Times New Roman" w:cs="Times New Roman"/>
              </w:rPr>
              <w:t>Missing</w:t>
            </w:r>
          </w:p>
        </w:tc>
        <w:tc>
          <w:tcPr>
            <w:tcW w:w="1685" w:type="dxa"/>
          </w:tcPr>
          <w:p w14:paraId="779559C2"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1</w:t>
            </w:r>
          </w:p>
        </w:tc>
        <w:tc>
          <w:tcPr>
            <w:tcW w:w="1134" w:type="dxa"/>
          </w:tcPr>
          <w:p w14:paraId="37A15938"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0.18</w:t>
            </w:r>
          </w:p>
        </w:tc>
      </w:tr>
      <w:tr w:rsidR="007A6860" w:rsidRPr="00A15FD9" w14:paraId="0459F6E4" w14:textId="77777777" w:rsidTr="0001209E">
        <w:tc>
          <w:tcPr>
            <w:tcW w:w="5240" w:type="dxa"/>
          </w:tcPr>
          <w:p w14:paraId="4ADC5556"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Education, n (%)</w:t>
            </w:r>
          </w:p>
        </w:tc>
        <w:tc>
          <w:tcPr>
            <w:tcW w:w="1685" w:type="dxa"/>
          </w:tcPr>
          <w:p w14:paraId="01C28EA6" w14:textId="77777777" w:rsidR="007A6860" w:rsidRPr="00A15FD9" w:rsidRDefault="007A6860" w:rsidP="007A6860">
            <w:pPr>
              <w:rPr>
                <w:rFonts w:ascii="Times New Roman" w:hAnsi="Times New Roman" w:cs="Times New Roman"/>
              </w:rPr>
            </w:pPr>
          </w:p>
        </w:tc>
        <w:tc>
          <w:tcPr>
            <w:tcW w:w="1134" w:type="dxa"/>
          </w:tcPr>
          <w:p w14:paraId="1FE737F2" w14:textId="77777777" w:rsidR="007A6860" w:rsidRPr="00A15FD9" w:rsidRDefault="007A6860" w:rsidP="007A6860">
            <w:pPr>
              <w:rPr>
                <w:rFonts w:ascii="Times New Roman" w:hAnsi="Times New Roman" w:cs="Times New Roman"/>
              </w:rPr>
            </w:pPr>
          </w:p>
        </w:tc>
      </w:tr>
      <w:tr w:rsidR="007A6860" w:rsidRPr="00A15FD9" w14:paraId="3F0016BA" w14:textId="77777777" w:rsidTr="0001209E">
        <w:tc>
          <w:tcPr>
            <w:tcW w:w="5240" w:type="dxa"/>
          </w:tcPr>
          <w:p w14:paraId="0A61473F" w14:textId="77777777" w:rsidR="007A6860" w:rsidRPr="00A15FD9" w:rsidRDefault="007A6860" w:rsidP="007A6860">
            <w:pPr>
              <w:ind w:left="160"/>
              <w:rPr>
                <w:rFonts w:ascii="Times New Roman" w:hAnsi="Times New Roman" w:cs="Times New Roman"/>
              </w:rPr>
            </w:pPr>
            <w:r w:rsidRPr="00A15FD9">
              <w:rPr>
                <w:rFonts w:ascii="Times New Roman" w:hAnsi="Times New Roman" w:cs="Times New Roman"/>
              </w:rPr>
              <w:t>No qualifications</w:t>
            </w:r>
          </w:p>
        </w:tc>
        <w:tc>
          <w:tcPr>
            <w:tcW w:w="1685" w:type="dxa"/>
          </w:tcPr>
          <w:p w14:paraId="50F6FB20"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316</w:t>
            </w:r>
          </w:p>
        </w:tc>
        <w:tc>
          <w:tcPr>
            <w:tcW w:w="1134" w:type="dxa"/>
          </w:tcPr>
          <w:p w14:paraId="2E0CE027" w14:textId="2CF9517A" w:rsidR="007A6860" w:rsidRPr="00A15FD9" w:rsidRDefault="003E3EA8" w:rsidP="007A6860">
            <w:pPr>
              <w:rPr>
                <w:rFonts w:ascii="Times New Roman" w:hAnsi="Times New Roman" w:cs="Times New Roman"/>
              </w:rPr>
            </w:pPr>
            <w:r>
              <w:rPr>
                <w:rFonts w:ascii="Times New Roman" w:hAnsi="Times New Roman" w:cs="Times New Roman"/>
              </w:rPr>
              <w:t>57.2</w:t>
            </w:r>
          </w:p>
        </w:tc>
      </w:tr>
      <w:tr w:rsidR="007A6860" w:rsidRPr="00A15FD9" w14:paraId="2976DC31" w14:textId="77777777" w:rsidTr="0001209E">
        <w:tc>
          <w:tcPr>
            <w:tcW w:w="5240" w:type="dxa"/>
          </w:tcPr>
          <w:p w14:paraId="0174C041" w14:textId="77777777" w:rsidR="007A6860" w:rsidRPr="00A15FD9" w:rsidRDefault="007A6860" w:rsidP="007A6860">
            <w:pPr>
              <w:ind w:left="160"/>
              <w:rPr>
                <w:rFonts w:ascii="Times New Roman" w:hAnsi="Times New Roman" w:cs="Times New Roman"/>
              </w:rPr>
            </w:pPr>
            <w:r w:rsidRPr="00A15FD9">
              <w:rPr>
                <w:rFonts w:ascii="Times New Roman" w:hAnsi="Times New Roman" w:cs="Times New Roman"/>
              </w:rPr>
              <w:t>GCSE</w:t>
            </w:r>
          </w:p>
        </w:tc>
        <w:tc>
          <w:tcPr>
            <w:tcW w:w="1685" w:type="dxa"/>
          </w:tcPr>
          <w:p w14:paraId="7700398E"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79</w:t>
            </w:r>
          </w:p>
        </w:tc>
        <w:tc>
          <w:tcPr>
            <w:tcW w:w="1134" w:type="dxa"/>
          </w:tcPr>
          <w:p w14:paraId="5EACE26A" w14:textId="3C909D69" w:rsidR="007A6860" w:rsidRPr="00A15FD9" w:rsidRDefault="003E3EA8" w:rsidP="007A6860">
            <w:pPr>
              <w:rPr>
                <w:rFonts w:ascii="Times New Roman" w:hAnsi="Times New Roman" w:cs="Times New Roman"/>
              </w:rPr>
            </w:pPr>
            <w:r>
              <w:rPr>
                <w:rFonts w:ascii="Times New Roman" w:hAnsi="Times New Roman" w:cs="Times New Roman"/>
              </w:rPr>
              <w:t>14.3</w:t>
            </w:r>
          </w:p>
        </w:tc>
      </w:tr>
      <w:tr w:rsidR="007A6860" w:rsidRPr="00A15FD9" w14:paraId="1F38BB24" w14:textId="77777777" w:rsidTr="0001209E">
        <w:tc>
          <w:tcPr>
            <w:tcW w:w="5240" w:type="dxa"/>
          </w:tcPr>
          <w:p w14:paraId="4FEA1BEA" w14:textId="77777777" w:rsidR="007A6860" w:rsidRPr="00A15FD9" w:rsidRDefault="007A6860" w:rsidP="007A6860">
            <w:pPr>
              <w:ind w:left="160"/>
              <w:rPr>
                <w:rFonts w:ascii="Times New Roman" w:hAnsi="Times New Roman" w:cs="Times New Roman"/>
              </w:rPr>
            </w:pPr>
            <w:r w:rsidRPr="00A15FD9">
              <w:rPr>
                <w:rFonts w:ascii="Times New Roman" w:hAnsi="Times New Roman" w:cs="Times New Roman"/>
              </w:rPr>
              <w:t>AS and A levels</w:t>
            </w:r>
          </w:p>
        </w:tc>
        <w:tc>
          <w:tcPr>
            <w:tcW w:w="1685" w:type="dxa"/>
          </w:tcPr>
          <w:p w14:paraId="633DD139"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17</w:t>
            </w:r>
          </w:p>
        </w:tc>
        <w:tc>
          <w:tcPr>
            <w:tcW w:w="1134" w:type="dxa"/>
          </w:tcPr>
          <w:p w14:paraId="55906327" w14:textId="1B5FAD0D" w:rsidR="007A6860" w:rsidRPr="00A15FD9" w:rsidRDefault="007A6860" w:rsidP="007A6860">
            <w:pPr>
              <w:rPr>
                <w:rFonts w:ascii="Times New Roman" w:hAnsi="Times New Roman" w:cs="Times New Roman"/>
              </w:rPr>
            </w:pPr>
            <w:r w:rsidRPr="00A15FD9">
              <w:rPr>
                <w:rFonts w:ascii="Times New Roman" w:hAnsi="Times New Roman" w:cs="Times New Roman"/>
              </w:rPr>
              <w:t>3</w:t>
            </w:r>
            <w:r w:rsidR="003E3EA8">
              <w:rPr>
                <w:rFonts w:ascii="Times New Roman" w:hAnsi="Times New Roman" w:cs="Times New Roman"/>
              </w:rPr>
              <w:t>.0</w:t>
            </w:r>
          </w:p>
        </w:tc>
      </w:tr>
      <w:tr w:rsidR="007A6860" w:rsidRPr="00A15FD9" w14:paraId="7EE1AEA0" w14:textId="77777777" w:rsidTr="0001209E">
        <w:tc>
          <w:tcPr>
            <w:tcW w:w="5240" w:type="dxa"/>
          </w:tcPr>
          <w:p w14:paraId="5E70241A" w14:textId="77777777" w:rsidR="007A6860" w:rsidRPr="00A15FD9" w:rsidRDefault="007A6860" w:rsidP="007A6860">
            <w:pPr>
              <w:ind w:left="160"/>
              <w:rPr>
                <w:rFonts w:ascii="Times New Roman" w:hAnsi="Times New Roman" w:cs="Times New Roman"/>
              </w:rPr>
            </w:pPr>
            <w:r w:rsidRPr="00A15FD9">
              <w:rPr>
                <w:rFonts w:ascii="Times New Roman" w:hAnsi="Times New Roman" w:cs="Times New Roman"/>
              </w:rPr>
              <w:t>Higher National Certificate</w:t>
            </w:r>
          </w:p>
        </w:tc>
        <w:tc>
          <w:tcPr>
            <w:tcW w:w="1685" w:type="dxa"/>
          </w:tcPr>
          <w:p w14:paraId="0F25D2FD"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36</w:t>
            </w:r>
          </w:p>
        </w:tc>
        <w:tc>
          <w:tcPr>
            <w:tcW w:w="1134" w:type="dxa"/>
          </w:tcPr>
          <w:p w14:paraId="391BE9B6" w14:textId="34F06C3D" w:rsidR="007A6860" w:rsidRPr="00A15FD9" w:rsidRDefault="003E3EA8" w:rsidP="007A6860">
            <w:pPr>
              <w:rPr>
                <w:rFonts w:ascii="Times New Roman" w:hAnsi="Times New Roman" w:cs="Times New Roman"/>
              </w:rPr>
            </w:pPr>
            <w:r>
              <w:rPr>
                <w:rFonts w:ascii="Times New Roman" w:hAnsi="Times New Roman" w:cs="Times New Roman"/>
              </w:rPr>
              <w:t>6.5</w:t>
            </w:r>
          </w:p>
        </w:tc>
      </w:tr>
      <w:tr w:rsidR="007A6860" w:rsidRPr="00A15FD9" w14:paraId="66C9F9C1" w14:textId="77777777" w:rsidTr="0001209E">
        <w:tc>
          <w:tcPr>
            <w:tcW w:w="5240" w:type="dxa"/>
          </w:tcPr>
          <w:p w14:paraId="32F52337" w14:textId="77777777" w:rsidR="007A6860" w:rsidRPr="00A15FD9" w:rsidRDefault="007A6860" w:rsidP="007A6860">
            <w:pPr>
              <w:ind w:left="160"/>
              <w:rPr>
                <w:rFonts w:ascii="Times New Roman" w:hAnsi="Times New Roman" w:cs="Times New Roman"/>
              </w:rPr>
            </w:pPr>
            <w:r w:rsidRPr="00A15FD9">
              <w:rPr>
                <w:rFonts w:ascii="Times New Roman" w:hAnsi="Times New Roman" w:cs="Times New Roman"/>
              </w:rPr>
              <w:t>Diploma</w:t>
            </w:r>
          </w:p>
        </w:tc>
        <w:tc>
          <w:tcPr>
            <w:tcW w:w="1685" w:type="dxa"/>
          </w:tcPr>
          <w:p w14:paraId="0154CED3"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35</w:t>
            </w:r>
          </w:p>
        </w:tc>
        <w:tc>
          <w:tcPr>
            <w:tcW w:w="1134" w:type="dxa"/>
          </w:tcPr>
          <w:p w14:paraId="2D8F1FF6" w14:textId="5CAE13CE" w:rsidR="007A6860" w:rsidRPr="00A15FD9" w:rsidRDefault="003E3EA8" w:rsidP="007A6860">
            <w:pPr>
              <w:rPr>
                <w:rFonts w:ascii="Times New Roman" w:hAnsi="Times New Roman" w:cs="Times New Roman"/>
              </w:rPr>
            </w:pPr>
            <w:r>
              <w:rPr>
                <w:rFonts w:ascii="Times New Roman" w:hAnsi="Times New Roman" w:cs="Times New Roman"/>
              </w:rPr>
              <w:t>6.3</w:t>
            </w:r>
          </w:p>
        </w:tc>
      </w:tr>
      <w:tr w:rsidR="007A6860" w:rsidRPr="00A15FD9" w14:paraId="03647CAE" w14:textId="77777777" w:rsidTr="0001209E">
        <w:tc>
          <w:tcPr>
            <w:tcW w:w="5240" w:type="dxa"/>
          </w:tcPr>
          <w:p w14:paraId="6D7F6133" w14:textId="77777777" w:rsidR="007A6860" w:rsidRPr="00A15FD9" w:rsidRDefault="007A6860" w:rsidP="007A6860">
            <w:pPr>
              <w:ind w:left="160"/>
              <w:rPr>
                <w:rFonts w:ascii="Times New Roman" w:hAnsi="Times New Roman" w:cs="Times New Roman"/>
              </w:rPr>
            </w:pPr>
            <w:r w:rsidRPr="00A15FD9">
              <w:rPr>
                <w:rFonts w:ascii="Times New Roman" w:hAnsi="Times New Roman" w:cs="Times New Roman"/>
              </w:rPr>
              <w:t>Bachelor’s degree</w:t>
            </w:r>
          </w:p>
        </w:tc>
        <w:tc>
          <w:tcPr>
            <w:tcW w:w="1685" w:type="dxa"/>
          </w:tcPr>
          <w:p w14:paraId="4AC0E241"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37</w:t>
            </w:r>
          </w:p>
        </w:tc>
        <w:tc>
          <w:tcPr>
            <w:tcW w:w="1134" w:type="dxa"/>
          </w:tcPr>
          <w:p w14:paraId="64B4B3D9" w14:textId="0F0294B7" w:rsidR="007A6860" w:rsidRPr="00A15FD9" w:rsidRDefault="003E3EA8" w:rsidP="007A6860">
            <w:pPr>
              <w:rPr>
                <w:rFonts w:ascii="Times New Roman" w:hAnsi="Times New Roman" w:cs="Times New Roman"/>
              </w:rPr>
            </w:pPr>
            <w:r>
              <w:rPr>
                <w:rFonts w:ascii="Times New Roman" w:hAnsi="Times New Roman" w:cs="Times New Roman"/>
              </w:rPr>
              <w:t>6.7</w:t>
            </w:r>
          </w:p>
        </w:tc>
      </w:tr>
      <w:tr w:rsidR="007A6860" w:rsidRPr="00A15FD9" w14:paraId="6895CA66" w14:textId="77777777" w:rsidTr="0001209E">
        <w:tc>
          <w:tcPr>
            <w:tcW w:w="5240" w:type="dxa"/>
          </w:tcPr>
          <w:p w14:paraId="410FC174" w14:textId="77777777" w:rsidR="007A6860" w:rsidRPr="00A15FD9" w:rsidRDefault="007A6860" w:rsidP="007A6860">
            <w:pPr>
              <w:ind w:left="160"/>
              <w:rPr>
                <w:rFonts w:ascii="Times New Roman" w:hAnsi="Times New Roman" w:cs="Times New Roman"/>
              </w:rPr>
            </w:pPr>
          </w:p>
        </w:tc>
        <w:tc>
          <w:tcPr>
            <w:tcW w:w="1685" w:type="dxa"/>
          </w:tcPr>
          <w:p w14:paraId="147D595B" w14:textId="77777777" w:rsidR="007A6860" w:rsidRPr="00A15FD9" w:rsidRDefault="007A6860" w:rsidP="007A6860">
            <w:pPr>
              <w:rPr>
                <w:rFonts w:ascii="Times New Roman" w:hAnsi="Times New Roman" w:cs="Times New Roman"/>
              </w:rPr>
            </w:pPr>
          </w:p>
        </w:tc>
        <w:tc>
          <w:tcPr>
            <w:tcW w:w="1134" w:type="dxa"/>
          </w:tcPr>
          <w:p w14:paraId="27D9C636" w14:textId="77777777" w:rsidR="007A6860" w:rsidRPr="00A15FD9" w:rsidRDefault="007A6860" w:rsidP="007A6860">
            <w:pPr>
              <w:rPr>
                <w:rFonts w:ascii="Times New Roman" w:hAnsi="Times New Roman" w:cs="Times New Roman"/>
              </w:rPr>
            </w:pPr>
          </w:p>
        </w:tc>
      </w:tr>
      <w:tr w:rsidR="007A6860" w:rsidRPr="00A15FD9" w14:paraId="2A2B6988" w14:textId="77777777" w:rsidTr="0001209E">
        <w:tc>
          <w:tcPr>
            <w:tcW w:w="5240" w:type="dxa"/>
          </w:tcPr>
          <w:p w14:paraId="5582A184" w14:textId="77777777" w:rsidR="007A6860" w:rsidRPr="00A15FD9" w:rsidRDefault="007A6860" w:rsidP="007A6860">
            <w:pPr>
              <w:ind w:left="160"/>
              <w:rPr>
                <w:rFonts w:ascii="Times New Roman" w:hAnsi="Times New Roman" w:cs="Times New Roman"/>
              </w:rPr>
            </w:pPr>
            <w:r w:rsidRPr="00A15FD9">
              <w:rPr>
                <w:rFonts w:ascii="Times New Roman" w:hAnsi="Times New Roman" w:cs="Times New Roman"/>
              </w:rPr>
              <w:t>Postgraduate</w:t>
            </w:r>
          </w:p>
        </w:tc>
        <w:tc>
          <w:tcPr>
            <w:tcW w:w="1685" w:type="dxa"/>
          </w:tcPr>
          <w:p w14:paraId="0F7B2577"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15</w:t>
            </w:r>
          </w:p>
        </w:tc>
        <w:tc>
          <w:tcPr>
            <w:tcW w:w="1134" w:type="dxa"/>
          </w:tcPr>
          <w:p w14:paraId="0258F7E9" w14:textId="04E4E7D8" w:rsidR="007A6860" w:rsidRPr="00A15FD9" w:rsidRDefault="003E3EA8" w:rsidP="007A6860">
            <w:pPr>
              <w:rPr>
                <w:rFonts w:ascii="Times New Roman" w:hAnsi="Times New Roman" w:cs="Times New Roman"/>
              </w:rPr>
            </w:pPr>
            <w:r>
              <w:rPr>
                <w:rFonts w:ascii="Times New Roman" w:hAnsi="Times New Roman" w:cs="Times New Roman"/>
              </w:rPr>
              <w:t>2.7</w:t>
            </w:r>
          </w:p>
        </w:tc>
      </w:tr>
      <w:tr w:rsidR="007A6860" w:rsidRPr="00A15FD9" w14:paraId="03FCC441" w14:textId="77777777" w:rsidTr="0001209E">
        <w:tc>
          <w:tcPr>
            <w:tcW w:w="5240" w:type="dxa"/>
          </w:tcPr>
          <w:p w14:paraId="5E7C4F9D" w14:textId="77777777" w:rsidR="007A6860" w:rsidRPr="00A15FD9" w:rsidRDefault="007A6860" w:rsidP="007A6860">
            <w:pPr>
              <w:ind w:left="160"/>
              <w:rPr>
                <w:rFonts w:ascii="Times New Roman" w:hAnsi="Times New Roman" w:cs="Times New Roman"/>
              </w:rPr>
            </w:pPr>
            <w:r w:rsidRPr="00A15FD9">
              <w:rPr>
                <w:rFonts w:ascii="Times New Roman" w:hAnsi="Times New Roman" w:cs="Times New Roman"/>
              </w:rPr>
              <w:t>Missing</w:t>
            </w:r>
          </w:p>
        </w:tc>
        <w:tc>
          <w:tcPr>
            <w:tcW w:w="1685" w:type="dxa"/>
          </w:tcPr>
          <w:p w14:paraId="62071645"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17</w:t>
            </w:r>
          </w:p>
        </w:tc>
        <w:tc>
          <w:tcPr>
            <w:tcW w:w="1134" w:type="dxa"/>
          </w:tcPr>
          <w:p w14:paraId="44EE45E9" w14:textId="0077B65C" w:rsidR="007A6860" w:rsidRPr="00A15FD9" w:rsidRDefault="003E3EA8" w:rsidP="007A6860">
            <w:pPr>
              <w:rPr>
                <w:rFonts w:ascii="Times New Roman" w:hAnsi="Times New Roman" w:cs="Times New Roman"/>
              </w:rPr>
            </w:pPr>
            <w:r>
              <w:rPr>
                <w:rFonts w:ascii="Times New Roman" w:hAnsi="Times New Roman" w:cs="Times New Roman"/>
              </w:rPr>
              <w:t>3.0</w:t>
            </w:r>
          </w:p>
        </w:tc>
      </w:tr>
      <w:tr w:rsidR="007A6860" w:rsidRPr="00A15FD9" w14:paraId="34A1FE10" w14:textId="77777777" w:rsidTr="0001209E">
        <w:tc>
          <w:tcPr>
            <w:tcW w:w="5240" w:type="dxa"/>
          </w:tcPr>
          <w:p w14:paraId="1301A577"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Living situation, n (%)</w:t>
            </w:r>
          </w:p>
        </w:tc>
        <w:tc>
          <w:tcPr>
            <w:tcW w:w="1685" w:type="dxa"/>
          </w:tcPr>
          <w:p w14:paraId="41359462" w14:textId="77777777" w:rsidR="007A6860" w:rsidRPr="00A15FD9" w:rsidRDefault="007A6860" w:rsidP="007A6860">
            <w:pPr>
              <w:rPr>
                <w:rFonts w:ascii="Times New Roman" w:hAnsi="Times New Roman" w:cs="Times New Roman"/>
              </w:rPr>
            </w:pPr>
          </w:p>
        </w:tc>
        <w:tc>
          <w:tcPr>
            <w:tcW w:w="1134" w:type="dxa"/>
          </w:tcPr>
          <w:p w14:paraId="3F8A3863" w14:textId="77777777" w:rsidR="007A6860" w:rsidRPr="00A15FD9" w:rsidRDefault="007A6860" w:rsidP="007A6860">
            <w:pPr>
              <w:rPr>
                <w:rFonts w:ascii="Times New Roman" w:hAnsi="Times New Roman" w:cs="Times New Roman"/>
              </w:rPr>
            </w:pPr>
          </w:p>
        </w:tc>
      </w:tr>
      <w:tr w:rsidR="007A6860" w:rsidRPr="00A15FD9" w14:paraId="1CD331E9" w14:textId="77777777" w:rsidTr="0001209E">
        <w:tc>
          <w:tcPr>
            <w:tcW w:w="5240" w:type="dxa"/>
          </w:tcPr>
          <w:p w14:paraId="459C8C52" w14:textId="77777777" w:rsidR="007A6860" w:rsidRPr="00A15FD9" w:rsidRDefault="007A6860" w:rsidP="007A6860">
            <w:pPr>
              <w:ind w:left="340" w:hanging="160"/>
              <w:rPr>
                <w:rFonts w:ascii="Times New Roman" w:hAnsi="Times New Roman" w:cs="Times New Roman"/>
              </w:rPr>
            </w:pPr>
            <w:r w:rsidRPr="00A15FD9">
              <w:rPr>
                <w:rFonts w:ascii="Times New Roman" w:hAnsi="Times New Roman" w:cs="Times New Roman"/>
              </w:rPr>
              <w:t>Alone</w:t>
            </w:r>
          </w:p>
        </w:tc>
        <w:tc>
          <w:tcPr>
            <w:tcW w:w="1685" w:type="dxa"/>
            <w:vAlign w:val="bottom"/>
          </w:tcPr>
          <w:p w14:paraId="21BFFDD5" w14:textId="77777777" w:rsidR="007A6860" w:rsidRPr="00A15FD9" w:rsidRDefault="007A6860" w:rsidP="007A6860">
            <w:pPr>
              <w:rPr>
                <w:rFonts w:ascii="Times New Roman" w:hAnsi="Times New Roman" w:cs="Times New Roman"/>
              </w:rPr>
            </w:pPr>
            <w:r w:rsidRPr="00A15FD9">
              <w:rPr>
                <w:rFonts w:ascii="Times New Roman" w:eastAsia="Times New Roman" w:hAnsi="Times New Roman" w:cs="Times New Roman"/>
                <w:color w:val="000000"/>
                <w:lang w:val="en-CA" w:eastAsia="en-CA"/>
              </w:rPr>
              <w:t>225</w:t>
            </w:r>
          </w:p>
        </w:tc>
        <w:tc>
          <w:tcPr>
            <w:tcW w:w="1134" w:type="dxa"/>
            <w:vAlign w:val="bottom"/>
          </w:tcPr>
          <w:p w14:paraId="5D799843" w14:textId="51701687" w:rsidR="007A6860" w:rsidRPr="00A15FD9" w:rsidRDefault="003E3EA8" w:rsidP="007A6860">
            <w:pPr>
              <w:rPr>
                <w:rFonts w:ascii="Times New Roman" w:hAnsi="Times New Roman" w:cs="Times New Roman"/>
              </w:rPr>
            </w:pPr>
            <w:r>
              <w:rPr>
                <w:rFonts w:ascii="Times New Roman" w:hAnsi="Times New Roman" w:cs="Times New Roman"/>
              </w:rPr>
              <w:t>40.8</w:t>
            </w:r>
          </w:p>
        </w:tc>
      </w:tr>
      <w:tr w:rsidR="007A6860" w:rsidRPr="00A15FD9" w14:paraId="07FBAB23" w14:textId="77777777" w:rsidTr="0001209E">
        <w:tc>
          <w:tcPr>
            <w:tcW w:w="5240" w:type="dxa"/>
          </w:tcPr>
          <w:p w14:paraId="6D2E7CE0" w14:textId="77777777" w:rsidR="007A6860" w:rsidRPr="00A15FD9" w:rsidRDefault="007A6860" w:rsidP="007A6860">
            <w:pPr>
              <w:ind w:left="340" w:hanging="160"/>
              <w:rPr>
                <w:rFonts w:ascii="Times New Roman" w:hAnsi="Times New Roman" w:cs="Times New Roman"/>
              </w:rPr>
            </w:pPr>
            <w:r w:rsidRPr="00A15FD9">
              <w:rPr>
                <w:rFonts w:ascii="Times New Roman" w:hAnsi="Times New Roman" w:cs="Times New Roman"/>
              </w:rPr>
              <w:t>With family</w:t>
            </w:r>
          </w:p>
        </w:tc>
        <w:tc>
          <w:tcPr>
            <w:tcW w:w="1685" w:type="dxa"/>
            <w:vAlign w:val="bottom"/>
          </w:tcPr>
          <w:p w14:paraId="2B799749"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81</w:t>
            </w:r>
          </w:p>
        </w:tc>
        <w:tc>
          <w:tcPr>
            <w:tcW w:w="1134" w:type="dxa"/>
            <w:vAlign w:val="bottom"/>
          </w:tcPr>
          <w:p w14:paraId="72AD935F" w14:textId="63AA344D" w:rsidR="007A6860" w:rsidRPr="00A15FD9" w:rsidRDefault="003E3EA8" w:rsidP="007A6860">
            <w:pPr>
              <w:rPr>
                <w:rFonts w:ascii="Times New Roman" w:hAnsi="Times New Roman" w:cs="Times New Roman"/>
              </w:rPr>
            </w:pPr>
            <w:r>
              <w:rPr>
                <w:rFonts w:ascii="Times New Roman" w:hAnsi="Times New Roman" w:cs="Times New Roman"/>
              </w:rPr>
              <w:t>14.7</w:t>
            </w:r>
          </w:p>
        </w:tc>
      </w:tr>
      <w:tr w:rsidR="007A6860" w:rsidRPr="00A15FD9" w14:paraId="74CF8209" w14:textId="77777777" w:rsidTr="0001209E">
        <w:tc>
          <w:tcPr>
            <w:tcW w:w="5240" w:type="dxa"/>
          </w:tcPr>
          <w:p w14:paraId="5CE1087F" w14:textId="77777777" w:rsidR="007A6860" w:rsidRPr="00A15FD9" w:rsidRDefault="007A6860" w:rsidP="007A6860">
            <w:pPr>
              <w:ind w:left="340" w:hanging="160"/>
              <w:rPr>
                <w:rFonts w:ascii="Times New Roman" w:hAnsi="Times New Roman" w:cs="Times New Roman"/>
              </w:rPr>
            </w:pPr>
            <w:r w:rsidRPr="00A15FD9">
              <w:rPr>
                <w:rFonts w:ascii="Times New Roman" w:hAnsi="Times New Roman" w:cs="Times New Roman"/>
              </w:rPr>
              <w:t>With partner/spouse</w:t>
            </w:r>
          </w:p>
        </w:tc>
        <w:tc>
          <w:tcPr>
            <w:tcW w:w="1685" w:type="dxa"/>
            <w:vAlign w:val="bottom"/>
          </w:tcPr>
          <w:p w14:paraId="400FE57A" w14:textId="77777777" w:rsidR="007A6860" w:rsidRPr="00A15FD9" w:rsidRDefault="007A6860" w:rsidP="007A6860">
            <w:pPr>
              <w:rPr>
                <w:rFonts w:ascii="Times New Roman" w:hAnsi="Times New Roman" w:cs="Times New Roman"/>
              </w:rPr>
            </w:pPr>
            <w:r w:rsidRPr="00A15FD9">
              <w:rPr>
                <w:rFonts w:ascii="Times New Roman" w:hAnsi="Times New Roman" w:cs="Times New Roman"/>
              </w:rPr>
              <w:t>245</w:t>
            </w:r>
          </w:p>
        </w:tc>
        <w:tc>
          <w:tcPr>
            <w:tcW w:w="1134" w:type="dxa"/>
            <w:vAlign w:val="bottom"/>
          </w:tcPr>
          <w:p w14:paraId="3CE33E08" w14:textId="7C1CE2E7" w:rsidR="007A6860" w:rsidRPr="00A15FD9" w:rsidRDefault="003E3EA8" w:rsidP="007A6860">
            <w:pPr>
              <w:rPr>
                <w:rFonts w:ascii="Times New Roman" w:hAnsi="Times New Roman" w:cs="Times New Roman"/>
              </w:rPr>
            </w:pPr>
            <w:r>
              <w:rPr>
                <w:rFonts w:ascii="Times New Roman" w:hAnsi="Times New Roman" w:cs="Times New Roman"/>
              </w:rPr>
              <w:t>44.4</w:t>
            </w:r>
          </w:p>
        </w:tc>
      </w:tr>
      <w:tr w:rsidR="007A6860" w:rsidRPr="00A15FD9" w14:paraId="4960C463" w14:textId="77777777" w:rsidTr="0001209E">
        <w:tc>
          <w:tcPr>
            <w:tcW w:w="5240" w:type="dxa"/>
            <w:vAlign w:val="bottom"/>
          </w:tcPr>
          <w:p w14:paraId="57BC77E6" w14:textId="77777777" w:rsidR="007A6860" w:rsidRPr="00A15FD9" w:rsidRDefault="007A6860" w:rsidP="007A6860">
            <w:pPr>
              <w:ind w:left="160"/>
              <w:rPr>
                <w:rFonts w:ascii="Times New Roman" w:eastAsia="Times New Roman" w:hAnsi="Times New Roman" w:cs="Times New Roman"/>
                <w:color w:val="000000"/>
                <w:lang w:val="en-CA" w:eastAsia="en-CA"/>
              </w:rPr>
            </w:pPr>
            <w:r w:rsidRPr="00A15FD9">
              <w:rPr>
                <w:rFonts w:ascii="Times New Roman" w:hAnsi="Times New Roman" w:cs="Times New Roman"/>
              </w:rPr>
              <w:t>Missing</w:t>
            </w:r>
          </w:p>
        </w:tc>
        <w:tc>
          <w:tcPr>
            <w:tcW w:w="1685" w:type="dxa"/>
            <w:vAlign w:val="bottom"/>
          </w:tcPr>
          <w:p w14:paraId="74508A4B" w14:textId="77777777" w:rsidR="007A6860" w:rsidRPr="00A15FD9" w:rsidRDefault="007A6860" w:rsidP="007A6860">
            <w:pPr>
              <w:rPr>
                <w:rFonts w:ascii="Times New Roman" w:eastAsia="Times New Roman" w:hAnsi="Times New Roman" w:cs="Times New Roman"/>
                <w:color w:val="000000"/>
                <w:lang w:val="en-CA" w:eastAsia="en-CA"/>
              </w:rPr>
            </w:pPr>
            <w:r w:rsidRPr="00A15FD9">
              <w:rPr>
                <w:rFonts w:ascii="Times New Roman" w:eastAsia="Times New Roman" w:hAnsi="Times New Roman" w:cs="Times New Roman"/>
                <w:color w:val="000000"/>
                <w:lang w:val="en-CA" w:eastAsia="en-CA"/>
              </w:rPr>
              <w:t>1</w:t>
            </w:r>
          </w:p>
        </w:tc>
        <w:tc>
          <w:tcPr>
            <w:tcW w:w="1134" w:type="dxa"/>
            <w:vAlign w:val="bottom"/>
          </w:tcPr>
          <w:p w14:paraId="50D653FC" w14:textId="77777777" w:rsidR="007A6860" w:rsidRPr="00A15FD9" w:rsidRDefault="007A6860" w:rsidP="007A6860">
            <w:pPr>
              <w:rPr>
                <w:rFonts w:ascii="Times New Roman" w:eastAsia="Times New Roman" w:hAnsi="Times New Roman" w:cs="Times New Roman"/>
                <w:color w:val="000000"/>
                <w:lang w:val="en-CA" w:eastAsia="en-CA"/>
              </w:rPr>
            </w:pPr>
            <w:r w:rsidRPr="00A15FD9">
              <w:rPr>
                <w:rFonts w:ascii="Times New Roman" w:eastAsia="Times New Roman" w:hAnsi="Times New Roman" w:cs="Times New Roman"/>
                <w:color w:val="000000"/>
                <w:lang w:val="en-CA" w:eastAsia="en-CA"/>
              </w:rPr>
              <w:t>0.18</w:t>
            </w:r>
          </w:p>
        </w:tc>
      </w:tr>
      <w:tr w:rsidR="007A6860" w:rsidRPr="00A15FD9" w14:paraId="7D387885" w14:textId="77777777" w:rsidTr="0001209E">
        <w:tc>
          <w:tcPr>
            <w:tcW w:w="5240" w:type="dxa"/>
            <w:vAlign w:val="bottom"/>
          </w:tcPr>
          <w:p w14:paraId="205ADBA4" w14:textId="77777777" w:rsidR="007A6860" w:rsidRPr="00A15FD9" w:rsidRDefault="007A6860" w:rsidP="007A6860">
            <w:pPr>
              <w:rPr>
                <w:rFonts w:ascii="Times New Roman" w:hAnsi="Times New Roman" w:cs="Times New Roman"/>
              </w:rPr>
            </w:pPr>
            <w:r w:rsidRPr="00A15FD9">
              <w:rPr>
                <w:rFonts w:ascii="Times New Roman" w:eastAsia="Times New Roman" w:hAnsi="Times New Roman" w:cs="Times New Roman"/>
                <w:color w:val="000000"/>
                <w:lang w:val="en-CA" w:eastAsia="en-CA"/>
              </w:rPr>
              <w:t>Nottingham Extended ADL score (baseline), mean (SD)</w:t>
            </w:r>
          </w:p>
        </w:tc>
        <w:tc>
          <w:tcPr>
            <w:tcW w:w="1685" w:type="dxa"/>
            <w:vAlign w:val="bottom"/>
          </w:tcPr>
          <w:p w14:paraId="58A8D59A" w14:textId="77777777" w:rsidR="007A6860" w:rsidRPr="00A15FD9" w:rsidRDefault="007A6860" w:rsidP="007A6860">
            <w:pPr>
              <w:rPr>
                <w:rFonts w:ascii="Times New Roman" w:eastAsia="Times New Roman" w:hAnsi="Times New Roman" w:cs="Times New Roman"/>
                <w:color w:val="000000"/>
                <w:lang w:val="en-CA" w:eastAsia="en-CA"/>
              </w:rPr>
            </w:pPr>
            <w:r w:rsidRPr="00A15FD9">
              <w:rPr>
                <w:rFonts w:ascii="Times New Roman" w:eastAsia="Times New Roman" w:hAnsi="Times New Roman" w:cs="Times New Roman"/>
                <w:color w:val="000000"/>
                <w:lang w:val="en-CA" w:eastAsia="en-CA"/>
              </w:rPr>
              <w:t>50.95</w:t>
            </w:r>
          </w:p>
        </w:tc>
        <w:tc>
          <w:tcPr>
            <w:tcW w:w="1134" w:type="dxa"/>
            <w:vAlign w:val="bottom"/>
          </w:tcPr>
          <w:p w14:paraId="60176988" w14:textId="264AA33D" w:rsidR="007A6860" w:rsidRPr="00A15FD9" w:rsidRDefault="003E3EA8" w:rsidP="007A6860">
            <w:pPr>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15.5</w:t>
            </w:r>
          </w:p>
        </w:tc>
      </w:tr>
      <w:tr w:rsidR="007A6860" w:rsidRPr="00A15FD9" w14:paraId="59948256" w14:textId="77777777" w:rsidTr="0001209E">
        <w:tc>
          <w:tcPr>
            <w:tcW w:w="5240" w:type="dxa"/>
            <w:vAlign w:val="bottom"/>
          </w:tcPr>
          <w:p w14:paraId="7A7478A7" w14:textId="77777777" w:rsidR="007A6860" w:rsidRPr="00A15FD9" w:rsidRDefault="007A6860" w:rsidP="007A6860">
            <w:pPr>
              <w:rPr>
                <w:rFonts w:ascii="Times New Roman" w:hAnsi="Times New Roman" w:cs="Times New Roman"/>
              </w:rPr>
            </w:pPr>
            <w:r w:rsidRPr="00A15FD9">
              <w:rPr>
                <w:rFonts w:ascii="Times New Roman" w:eastAsia="Times New Roman" w:hAnsi="Times New Roman" w:cs="Times New Roman"/>
                <w:color w:val="000000"/>
                <w:lang w:eastAsia="en-CA"/>
              </w:rPr>
              <w:t>Geriatric Depression Scale score (baseline), mean (SD)</w:t>
            </w:r>
          </w:p>
        </w:tc>
        <w:tc>
          <w:tcPr>
            <w:tcW w:w="1685" w:type="dxa"/>
            <w:vAlign w:val="bottom"/>
          </w:tcPr>
          <w:p w14:paraId="6145A610" w14:textId="77777777" w:rsidR="007A6860" w:rsidRPr="00A15FD9" w:rsidRDefault="007A6860" w:rsidP="007A6860">
            <w:pPr>
              <w:rPr>
                <w:rFonts w:ascii="Times New Roman" w:eastAsia="Times New Roman" w:hAnsi="Times New Roman" w:cs="Times New Roman"/>
                <w:color w:val="000000"/>
                <w:lang w:val="en-CA" w:eastAsia="en-CA"/>
              </w:rPr>
            </w:pPr>
            <w:r w:rsidRPr="00A15FD9">
              <w:rPr>
                <w:rFonts w:ascii="Times New Roman" w:eastAsia="Times New Roman" w:hAnsi="Times New Roman" w:cs="Times New Roman"/>
                <w:color w:val="000000"/>
                <w:lang w:val="en-CA" w:eastAsia="en-CA"/>
              </w:rPr>
              <w:t>2.4</w:t>
            </w:r>
          </w:p>
        </w:tc>
        <w:tc>
          <w:tcPr>
            <w:tcW w:w="1134" w:type="dxa"/>
            <w:vAlign w:val="bottom"/>
          </w:tcPr>
          <w:p w14:paraId="48009658" w14:textId="05640632" w:rsidR="007A6860" w:rsidRPr="00A15FD9" w:rsidRDefault="003E3EA8" w:rsidP="007A6860">
            <w:pPr>
              <w:rPr>
                <w:rFonts w:ascii="Times New Roman" w:eastAsia="Times New Roman" w:hAnsi="Times New Roman" w:cs="Times New Roman"/>
                <w:color w:val="000000"/>
                <w:lang w:val="en-CA" w:eastAsia="en-CA"/>
              </w:rPr>
            </w:pPr>
            <w:r>
              <w:rPr>
                <w:rFonts w:ascii="Times New Roman" w:eastAsia="Times New Roman" w:hAnsi="Times New Roman" w:cs="Times New Roman"/>
                <w:color w:val="000000"/>
                <w:lang w:val="en-CA" w:eastAsia="en-CA"/>
              </w:rPr>
              <w:t>2.5</w:t>
            </w:r>
          </w:p>
        </w:tc>
      </w:tr>
      <w:tr w:rsidR="007A6860" w:rsidRPr="00A15FD9" w14:paraId="6ABE0DC1" w14:textId="77777777" w:rsidTr="0001209E">
        <w:tc>
          <w:tcPr>
            <w:tcW w:w="5240" w:type="dxa"/>
            <w:vAlign w:val="center"/>
          </w:tcPr>
          <w:p w14:paraId="31590B50" w14:textId="77777777" w:rsidR="007A6860" w:rsidRPr="00A15FD9" w:rsidRDefault="007A6860" w:rsidP="007A6860">
            <w:pPr>
              <w:rPr>
                <w:rFonts w:ascii="Times New Roman" w:hAnsi="Times New Roman" w:cs="Times New Roman"/>
              </w:rPr>
            </w:pPr>
            <w:r w:rsidRPr="00A15FD9">
              <w:rPr>
                <w:rFonts w:ascii="Times New Roman" w:eastAsia="Times New Roman" w:hAnsi="Times New Roman" w:cs="Times New Roman"/>
                <w:bCs/>
                <w:color w:val="000000"/>
                <w:lang w:val="en-CA" w:eastAsia="en-CA"/>
              </w:rPr>
              <w:t xml:space="preserve">Comorbidity </w:t>
            </w:r>
            <w:r w:rsidRPr="00A15FD9">
              <w:rPr>
                <w:rFonts w:ascii="Times New Roman" w:eastAsia="Times New Roman" w:hAnsi="Times New Roman" w:cs="Times New Roman"/>
                <w:bCs/>
                <w:color w:val="000000"/>
                <w:lang w:val="en-CA" w:eastAsia="en-CA"/>
              </w:rPr>
              <w:br/>
              <w:t>(based on Katz comorbidity index)</w:t>
            </w:r>
            <w:r w:rsidRPr="00A15FD9">
              <w:rPr>
                <w:rFonts w:ascii="Times New Roman" w:eastAsia="Times New Roman" w:hAnsi="Times New Roman" w:cs="Times New Roman"/>
                <w:color w:val="000000"/>
                <w:lang w:eastAsia="en-CA"/>
              </w:rPr>
              <w:t>, mean (SD)</w:t>
            </w:r>
          </w:p>
        </w:tc>
        <w:tc>
          <w:tcPr>
            <w:tcW w:w="1685" w:type="dxa"/>
            <w:vAlign w:val="center"/>
          </w:tcPr>
          <w:p w14:paraId="4013CF62" w14:textId="77777777" w:rsidR="007A6860" w:rsidRPr="00A15FD9" w:rsidRDefault="007A6860" w:rsidP="007A6860">
            <w:pPr>
              <w:rPr>
                <w:rFonts w:ascii="Times New Roman" w:eastAsia="Times New Roman" w:hAnsi="Times New Roman" w:cs="Times New Roman"/>
                <w:color w:val="000000"/>
                <w:lang w:val="en-CA" w:eastAsia="en-CA"/>
              </w:rPr>
            </w:pPr>
            <w:r w:rsidRPr="00A15FD9">
              <w:rPr>
                <w:rFonts w:ascii="Times New Roman" w:eastAsia="Times New Roman" w:hAnsi="Times New Roman" w:cs="Times New Roman"/>
                <w:color w:val="000000"/>
                <w:lang w:val="en-CA" w:eastAsia="en-CA"/>
              </w:rPr>
              <w:t>5.27</w:t>
            </w:r>
          </w:p>
        </w:tc>
        <w:tc>
          <w:tcPr>
            <w:tcW w:w="1134" w:type="dxa"/>
            <w:vAlign w:val="center"/>
          </w:tcPr>
          <w:p w14:paraId="5307BBD7" w14:textId="77777777" w:rsidR="007A6860" w:rsidRPr="00A15FD9" w:rsidRDefault="007A6860" w:rsidP="007A6860">
            <w:pPr>
              <w:rPr>
                <w:rFonts w:ascii="Times New Roman" w:eastAsia="Times New Roman" w:hAnsi="Times New Roman" w:cs="Times New Roman"/>
                <w:color w:val="000000"/>
                <w:lang w:val="en-CA" w:eastAsia="en-CA"/>
              </w:rPr>
            </w:pPr>
            <w:r w:rsidRPr="00A15FD9">
              <w:rPr>
                <w:rFonts w:ascii="Times New Roman" w:eastAsia="Times New Roman" w:hAnsi="Times New Roman" w:cs="Times New Roman"/>
                <w:color w:val="000000"/>
                <w:lang w:val="en-CA" w:eastAsia="en-CA"/>
              </w:rPr>
              <w:t>1.55</w:t>
            </w:r>
          </w:p>
        </w:tc>
      </w:tr>
    </w:tbl>
    <w:p w14:paraId="325133AD" w14:textId="21107BC2" w:rsidR="007A6860" w:rsidRDefault="003E3EA8" w:rsidP="00A15FD9">
      <w:pPr>
        <w:pStyle w:val="Heading2"/>
        <w:rPr>
          <w:rFonts w:eastAsiaTheme="minorEastAsia" w:cs="Times New Roman"/>
          <w:b w:val="0"/>
          <w:bCs w:val="0"/>
          <w:i w:val="0"/>
          <w:iCs w:val="0"/>
          <w:sz w:val="22"/>
          <w:szCs w:val="22"/>
          <w:lang w:eastAsia="en-US"/>
        </w:rPr>
      </w:pPr>
      <w:r>
        <w:rPr>
          <w:rFonts w:eastAsiaTheme="minorEastAsia" w:cs="Times New Roman"/>
          <w:b w:val="0"/>
          <w:bCs w:val="0"/>
          <w:i w:val="0"/>
          <w:iCs w:val="0"/>
          <w:sz w:val="22"/>
          <w:szCs w:val="22"/>
          <w:lang w:eastAsia="en-US"/>
        </w:rPr>
        <w:t xml:space="preserve">ADL: activities of daily living; </w:t>
      </w:r>
      <w:r w:rsidRPr="003E3EA8">
        <w:rPr>
          <w:rFonts w:eastAsiaTheme="minorEastAsia" w:cs="Times New Roman"/>
          <w:b w:val="0"/>
          <w:bCs w:val="0"/>
          <w:i w:val="0"/>
          <w:iCs w:val="0"/>
          <w:sz w:val="22"/>
          <w:szCs w:val="22"/>
          <w:lang w:eastAsia="en-US"/>
        </w:rPr>
        <w:t>AS/A Level: advanced subsidiary/advanced level; GCSE: general certificate of education; SD; standard deviation</w:t>
      </w:r>
    </w:p>
    <w:p w14:paraId="2D88646A" w14:textId="7CA2571A" w:rsidR="00C7346B" w:rsidRDefault="00C7346B" w:rsidP="00C7346B"/>
    <w:p w14:paraId="437FAF50" w14:textId="064EECF9" w:rsidR="00C47FE8" w:rsidRPr="00C47FE8" w:rsidRDefault="00C47FE8" w:rsidP="00A60599">
      <w:pPr>
        <w:pStyle w:val="Caption"/>
        <w:keepNext/>
        <w:rPr>
          <w:sz w:val="22"/>
          <w:szCs w:val="22"/>
        </w:rPr>
      </w:pPr>
      <w:r>
        <w:br w:type="page"/>
      </w:r>
      <w:r w:rsidRPr="00C47FE8">
        <w:rPr>
          <w:color w:val="auto"/>
          <w:sz w:val="22"/>
          <w:szCs w:val="22"/>
        </w:rPr>
        <w:lastRenderedPageBreak/>
        <w:t xml:space="preserve">Table </w:t>
      </w:r>
      <w:r w:rsidRPr="00C47FE8">
        <w:rPr>
          <w:color w:val="auto"/>
          <w:sz w:val="22"/>
          <w:szCs w:val="22"/>
        </w:rPr>
        <w:fldChar w:fldCharType="begin"/>
      </w:r>
      <w:r w:rsidRPr="00C47FE8">
        <w:rPr>
          <w:color w:val="auto"/>
          <w:sz w:val="22"/>
          <w:szCs w:val="22"/>
        </w:rPr>
        <w:instrText xml:space="preserve"> SEQ Table \* ARABIC </w:instrText>
      </w:r>
      <w:r w:rsidRPr="00C47FE8">
        <w:rPr>
          <w:color w:val="auto"/>
          <w:sz w:val="22"/>
          <w:szCs w:val="22"/>
        </w:rPr>
        <w:fldChar w:fldCharType="separate"/>
      </w:r>
      <w:r w:rsidRPr="00C47FE8">
        <w:rPr>
          <w:color w:val="auto"/>
          <w:sz w:val="22"/>
          <w:szCs w:val="22"/>
        </w:rPr>
        <w:t>2</w:t>
      </w:r>
      <w:r w:rsidRPr="00C47FE8">
        <w:rPr>
          <w:color w:val="auto"/>
          <w:sz w:val="22"/>
          <w:szCs w:val="22"/>
        </w:rPr>
        <w:fldChar w:fldCharType="end"/>
      </w:r>
      <w:r w:rsidRPr="00C47FE8">
        <w:rPr>
          <w:color w:val="auto"/>
          <w:sz w:val="22"/>
          <w:szCs w:val="22"/>
        </w:rPr>
        <w:t xml:space="preserve"> Cross-tabulation of depression and frailty at baseline, 6 months, and 12 months</w:t>
      </w:r>
    </w:p>
    <w:tbl>
      <w:tblPr>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60"/>
        <w:gridCol w:w="1260"/>
        <w:gridCol w:w="1710"/>
        <w:gridCol w:w="1710"/>
      </w:tblGrid>
      <w:tr w:rsidR="00C47FE8" w:rsidRPr="00E84F58" w14:paraId="26D25631" w14:textId="77777777" w:rsidTr="00655173">
        <w:trPr>
          <w:trHeight w:val="290"/>
        </w:trPr>
        <w:tc>
          <w:tcPr>
            <w:tcW w:w="1980" w:type="dxa"/>
            <w:shd w:val="clear" w:color="auto" w:fill="auto"/>
            <w:noWrap/>
            <w:vAlign w:val="bottom"/>
            <w:hideMark/>
          </w:tcPr>
          <w:p w14:paraId="3DD38B27" w14:textId="77777777" w:rsidR="00C47FE8" w:rsidRPr="00E84F58" w:rsidRDefault="00C47FE8" w:rsidP="00655173">
            <w:pP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Baseline</w:t>
            </w:r>
          </w:p>
        </w:tc>
        <w:tc>
          <w:tcPr>
            <w:tcW w:w="5940" w:type="dxa"/>
            <w:gridSpan w:val="4"/>
            <w:shd w:val="clear" w:color="auto" w:fill="auto"/>
            <w:noWrap/>
            <w:vAlign w:val="bottom"/>
            <w:hideMark/>
          </w:tcPr>
          <w:p w14:paraId="778E3D4B"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Electronic Frailty Index (EFI)</w:t>
            </w:r>
          </w:p>
        </w:tc>
      </w:tr>
      <w:tr w:rsidR="00C47FE8" w:rsidRPr="00E84F58" w14:paraId="0A29BE2E" w14:textId="77777777" w:rsidTr="00655173">
        <w:trPr>
          <w:trHeight w:val="290"/>
        </w:trPr>
        <w:tc>
          <w:tcPr>
            <w:tcW w:w="1980" w:type="dxa"/>
            <w:shd w:val="clear" w:color="auto" w:fill="auto"/>
            <w:noWrap/>
            <w:vAlign w:val="bottom"/>
            <w:hideMark/>
          </w:tcPr>
          <w:p w14:paraId="6E4157A9" w14:textId="77777777" w:rsidR="00C47FE8" w:rsidRPr="00E84F58" w:rsidRDefault="00C47FE8" w:rsidP="00655173">
            <w:pP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 </w:t>
            </w:r>
          </w:p>
        </w:tc>
        <w:tc>
          <w:tcPr>
            <w:tcW w:w="1260" w:type="dxa"/>
            <w:shd w:val="clear" w:color="auto" w:fill="auto"/>
            <w:noWrap/>
            <w:vAlign w:val="bottom"/>
            <w:hideMark/>
          </w:tcPr>
          <w:p w14:paraId="5BCCE1A2"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No frailty</w:t>
            </w:r>
          </w:p>
        </w:tc>
        <w:tc>
          <w:tcPr>
            <w:tcW w:w="1260" w:type="dxa"/>
            <w:shd w:val="clear" w:color="auto" w:fill="auto"/>
            <w:noWrap/>
            <w:vAlign w:val="bottom"/>
            <w:hideMark/>
          </w:tcPr>
          <w:p w14:paraId="5DF8EBC7"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Mild frailty</w:t>
            </w:r>
          </w:p>
        </w:tc>
        <w:tc>
          <w:tcPr>
            <w:tcW w:w="1710" w:type="dxa"/>
            <w:shd w:val="clear" w:color="auto" w:fill="auto"/>
            <w:noWrap/>
            <w:vAlign w:val="bottom"/>
            <w:hideMark/>
          </w:tcPr>
          <w:p w14:paraId="317A08A9"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Moderate frailty</w:t>
            </w:r>
          </w:p>
        </w:tc>
        <w:tc>
          <w:tcPr>
            <w:tcW w:w="1710" w:type="dxa"/>
            <w:shd w:val="clear" w:color="auto" w:fill="auto"/>
            <w:noWrap/>
            <w:vAlign w:val="bottom"/>
            <w:hideMark/>
          </w:tcPr>
          <w:p w14:paraId="31AB0D4B"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Severe frailty</w:t>
            </w:r>
          </w:p>
        </w:tc>
      </w:tr>
      <w:tr w:rsidR="00C47FE8" w:rsidRPr="00E84F58" w14:paraId="64A175E2" w14:textId="77777777" w:rsidTr="00655173">
        <w:trPr>
          <w:trHeight w:val="290"/>
        </w:trPr>
        <w:tc>
          <w:tcPr>
            <w:tcW w:w="1980" w:type="dxa"/>
            <w:shd w:val="clear" w:color="auto" w:fill="auto"/>
            <w:noWrap/>
            <w:vAlign w:val="bottom"/>
            <w:hideMark/>
          </w:tcPr>
          <w:p w14:paraId="7E71AC92" w14:textId="77777777" w:rsidR="00C47FE8" w:rsidRPr="00E84F58" w:rsidRDefault="00C47FE8" w:rsidP="00655173">
            <w:pP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Not depressed</w:t>
            </w:r>
          </w:p>
        </w:tc>
        <w:tc>
          <w:tcPr>
            <w:tcW w:w="1260" w:type="dxa"/>
            <w:shd w:val="clear" w:color="auto" w:fill="auto"/>
            <w:noWrap/>
            <w:vAlign w:val="bottom"/>
            <w:hideMark/>
          </w:tcPr>
          <w:p w14:paraId="69F65047"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84</w:t>
            </w:r>
          </w:p>
        </w:tc>
        <w:tc>
          <w:tcPr>
            <w:tcW w:w="1260" w:type="dxa"/>
            <w:shd w:val="clear" w:color="auto" w:fill="auto"/>
            <w:noWrap/>
            <w:vAlign w:val="bottom"/>
            <w:hideMark/>
          </w:tcPr>
          <w:p w14:paraId="29729BB8"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127</w:t>
            </w:r>
          </w:p>
        </w:tc>
        <w:tc>
          <w:tcPr>
            <w:tcW w:w="1710" w:type="dxa"/>
            <w:shd w:val="clear" w:color="auto" w:fill="auto"/>
            <w:noWrap/>
            <w:vAlign w:val="bottom"/>
            <w:hideMark/>
          </w:tcPr>
          <w:p w14:paraId="2CCCB936"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116</w:t>
            </w:r>
          </w:p>
        </w:tc>
        <w:tc>
          <w:tcPr>
            <w:tcW w:w="1710" w:type="dxa"/>
            <w:shd w:val="clear" w:color="auto" w:fill="auto"/>
            <w:noWrap/>
            <w:vAlign w:val="bottom"/>
            <w:hideMark/>
          </w:tcPr>
          <w:p w14:paraId="44EA1E84"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28</w:t>
            </w:r>
          </w:p>
        </w:tc>
      </w:tr>
      <w:tr w:rsidR="00C47FE8" w:rsidRPr="00E84F58" w14:paraId="144C400C" w14:textId="77777777" w:rsidTr="00655173">
        <w:trPr>
          <w:trHeight w:val="290"/>
        </w:trPr>
        <w:tc>
          <w:tcPr>
            <w:tcW w:w="1980" w:type="dxa"/>
            <w:shd w:val="clear" w:color="auto" w:fill="auto"/>
            <w:noWrap/>
            <w:vAlign w:val="bottom"/>
            <w:hideMark/>
          </w:tcPr>
          <w:p w14:paraId="21344754" w14:textId="55E97B09" w:rsidR="00C47FE8" w:rsidRPr="00E84F58" w:rsidRDefault="00050EAF" w:rsidP="00655173">
            <w:pP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D</w:t>
            </w:r>
            <w:r w:rsidR="00C47FE8" w:rsidRPr="00E84F58">
              <w:rPr>
                <w:rFonts w:ascii="Calibri" w:eastAsia="Times New Roman" w:hAnsi="Calibri" w:cs="Calibri"/>
                <w:sz w:val="22"/>
                <w:szCs w:val="22"/>
                <w:lang w:val="en-CA" w:eastAsia="en-CA"/>
              </w:rPr>
              <w:t>epressed</w:t>
            </w:r>
          </w:p>
        </w:tc>
        <w:tc>
          <w:tcPr>
            <w:tcW w:w="1260" w:type="dxa"/>
            <w:shd w:val="clear" w:color="auto" w:fill="auto"/>
            <w:noWrap/>
            <w:vAlign w:val="bottom"/>
            <w:hideMark/>
          </w:tcPr>
          <w:p w14:paraId="6DA12E64"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0</w:t>
            </w:r>
          </w:p>
        </w:tc>
        <w:tc>
          <w:tcPr>
            <w:tcW w:w="1260" w:type="dxa"/>
            <w:shd w:val="clear" w:color="auto" w:fill="auto"/>
            <w:noWrap/>
            <w:vAlign w:val="bottom"/>
            <w:hideMark/>
          </w:tcPr>
          <w:p w14:paraId="5B7D9A1A"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15</w:t>
            </w:r>
          </w:p>
        </w:tc>
        <w:tc>
          <w:tcPr>
            <w:tcW w:w="1710" w:type="dxa"/>
            <w:shd w:val="clear" w:color="auto" w:fill="auto"/>
            <w:noWrap/>
            <w:vAlign w:val="bottom"/>
            <w:hideMark/>
          </w:tcPr>
          <w:p w14:paraId="7C8DC74F"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30</w:t>
            </w:r>
          </w:p>
        </w:tc>
        <w:tc>
          <w:tcPr>
            <w:tcW w:w="1710" w:type="dxa"/>
            <w:shd w:val="clear" w:color="auto" w:fill="auto"/>
            <w:noWrap/>
            <w:vAlign w:val="bottom"/>
            <w:hideMark/>
          </w:tcPr>
          <w:p w14:paraId="6624292B"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20</w:t>
            </w:r>
          </w:p>
        </w:tc>
      </w:tr>
      <w:tr w:rsidR="00C47FE8" w:rsidRPr="00E84F58" w14:paraId="68C98814" w14:textId="77777777" w:rsidTr="00655173">
        <w:trPr>
          <w:trHeight w:val="290"/>
        </w:trPr>
        <w:tc>
          <w:tcPr>
            <w:tcW w:w="1980" w:type="dxa"/>
            <w:shd w:val="clear" w:color="auto" w:fill="auto"/>
            <w:noWrap/>
            <w:vAlign w:val="bottom"/>
            <w:hideMark/>
          </w:tcPr>
          <w:p w14:paraId="4C41D5A4" w14:textId="09D3A35C" w:rsidR="00C47FE8" w:rsidRPr="00E84F58" w:rsidRDefault="00C47FE8" w:rsidP="00655173">
            <w:pPr>
              <w:rPr>
                <w:rFonts w:ascii="Calibri" w:eastAsia="Times New Roman" w:hAnsi="Calibri" w:cs="Calibri"/>
                <w:sz w:val="22"/>
                <w:szCs w:val="22"/>
                <w:lang w:val="en-CA" w:eastAsia="en-CA"/>
              </w:rPr>
            </w:pPr>
          </w:p>
        </w:tc>
        <w:tc>
          <w:tcPr>
            <w:tcW w:w="5940" w:type="dxa"/>
            <w:gridSpan w:val="4"/>
            <w:shd w:val="clear" w:color="auto" w:fill="auto"/>
            <w:noWrap/>
            <w:vAlign w:val="bottom"/>
            <w:hideMark/>
          </w:tcPr>
          <w:p w14:paraId="14ADC0C8"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Electronic Frailty Index (EFI)</w:t>
            </w:r>
          </w:p>
        </w:tc>
      </w:tr>
      <w:tr w:rsidR="00C47FE8" w:rsidRPr="00E84F58" w14:paraId="2A40312E" w14:textId="77777777" w:rsidTr="00655173">
        <w:trPr>
          <w:trHeight w:val="290"/>
        </w:trPr>
        <w:tc>
          <w:tcPr>
            <w:tcW w:w="1980" w:type="dxa"/>
            <w:shd w:val="clear" w:color="auto" w:fill="auto"/>
            <w:noWrap/>
            <w:vAlign w:val="bottom"/>
            <w:hideMark/>
          </w:tcPr>
          <w:p w14:paraId="167655CA" w14:textId="4A671738" w:rsidR="00C47FE8" w:rsidRPr="00E84F58" w:rsidRDefault="00C47FE8" w:rsidP="00655173">
            <w:pP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 </w:t>
            </w:r>
            <w:r w:rsidR="007C5A3E" w:rsidRPr="00E84F58">
              <w:rPr>
                <w:rFonts w:ascii="Calibri" w:eastAsia="Times New Roman" w:hAnsi="Calibri" w:cs="Calibri"/>
                <w:sz w:val="22"/>
                <w:szCs w:val="22"/>
                <w:lang w:val="en-CA" w:eastAsia="en-CA"/>
              </w:rPr>
              <w:t>6-months</w:t>
            </w:r>
          </w:p>
        </w:tc>
        <w:tc>
          <w:tcPr>
            <w:tcW w:w="1260" w:type="dxa"/>
            <w:shd w:val="clear" w:color="auto" w:fill="auto"/>
            <w:noWrap/>
            <w:vAlign w:val="bottom"/>
            <w:hideMark/>
          </w:tcPr>
          <w:p w14:paraId="54C5D6C9"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No frailty</w:t>
            </w:r>
          </w:p>
        </w:tc>
        <w:tc>
          <w:tcPr>
            <w:tcW w:w="1260" w:type="dxa"/>
            <w:shd w:val="clear" w:color="auto" w:fill="auto"/>
            <w:noWrap/>
            <w:vAlign w:val="bottom"/>
            <w:hideMark/>
          </w:tcPr>
          <w:p w14:paraId="44CDC3E5"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Mild frailty</w:t>
            </w:r>
          </w:p>
        </w:tc>
        <w:tc>
          <w:tcPr>
            <w:tcW w:w="1710" w:type="dxa"/>
            <w:shd w:val="clear" w:color="auto" w:fill="auto"/>
            <w:noWrap/>
            <w:vAlign w:val="bottom"/>
            <w:hideMark/>
          </w:tcPr>
          <w:p w14:paraId="24E11118"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Moderate frailty</w:t>
            </w:r>
          </w:p>
        </w:tc>
        <w:tc>
          <w:tcPr>
            <w:tcW w:w="1710" w:type="dxa"/>
            <w:shd w:val="clear" w:color="auto" w:fill="auto"/>
            <w:noWrap/>
            <w:vAlign w:val="bottom"/>
            <w:hideMark/>
          </w:tcPr>
          <w:p w14:paraId="69598495"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Severe frailty</w:t>
            </w:r>
          </w:p>
        </w:tc>
      </w:tr>
      <w:tr w:rsidR="00C47FE8" w:rsidRPr="00E84F58" w14:paraId="3542AE36" w14:textId="77777777" w:rsidTr="00655173">
        <w:trPr>
          <w:trHeight w:val="290"/>
        </w:trPr>
        <w:tc>
          <w:tcPr>
            <w:tcW w:w="1980" w:type="dxa"/>
            <w:shd w:val="clear" w:color="auto" w:fill="auto"/>
            <w:noWrap/>
            <w:vAlign w:val="bottom"/>
            <w:hideMark/>
          </w:tcPr>
          <w:p w14:paraId="7BAB7E82" w14:textId="77777777" w:rsidR="00C47FE8" w:rsidRPr="00E84F58" w:rsidRDefault="00C47FE8" w:rsidP="00655173">
            <w:pP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Not depressed</w:t>
            </w:r>
          </w:p>
        </w:tc>
        <w:tc>
          <w:tcPr>
            <w:tcW w:w="1260" w:type="dxa"/>
            <w:shd w:val="clear" w:color="auto" w:fill="auto"/>
            <w:noWrap/>
            <w:vAlign w:val="bottom"/>
            <w:hideMark/>
          </w:tcPr>
          <w:p w14:paraId="7D214865"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47</w:t>
            </w:r>
          </w:p>
        </w:tc>
        <w:tc>
          <w:tcPr>
            <w:tcW w:w="1260" w:type="dxa"/>
            <w:shd w:val="clear" w:color="auto" w:fill="auto"/>
            <w:noWrap/>
            <w:vAlign w:val="bottom"/>
            <w:hideMark/>
          </w:tcPr>
          <w:p w14:paraId="00E33E9C"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79</w:t>
            </w:r>
          </w:p>
        </w:tc>
        <w:tc>
          <w:tcPr>
            <w:tcW w:w="1710" w:type="dxa"/>
            <w:shd w:val="clear" w:color="auto" w:fill="auto"/>
            <w:noWrap/>
            <w:vAlign w:val="bottom"/>
            <w:hideMark/>
          </w:tcPr>
          <w:p w14:paraId="28E59A26"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74</w:t>
            </w:r>
          </w:p>
        </w:tc>
        <w:tc>
          <w:tcPr>
            <w:tcW w:w="1710" w:type="dxa"/>
            <w:shd w:val="clear" w:color="auto" w:fill="auto"/>
            <w:noWrap/>
            <w:vAlign w:val="bottom"/>
            <w:hideMark/>
          </w:tcPr>
          <w:p w14:paraId="0B57757B"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21</w:t>
            </w:r>
          </w:p>
        </w:tc>
      </w:tr>
      <w:tr w:rsidR="00C47FE8" w:rsidRPr="00E84F58" w14:paraId="7CDDD9C8" w14:textId="77777777" w:rsidTr="00655173">
        <w:trPr>
          <w:trHeight w:val="290"/>
        </w:trPr>
        <w:tc>
          <w:tcPr>
            <w:tcW w:w="1980" w:type="dxa"/>
            <w:shd w:val="clear" w:color="auto" w:fill="auto"/>
            <w:noWrap/>
            <w:vAlign w:val="bottom"/>
            <w:hideMark/>
          </w:tcPr>
          <w:p w14:paraId="5A222A7D" w14:textId="051A78A2" w:rsidR="00C47FE8" w:rsidRPr="00E84F58" w:rsidRDefault="007C5A3E" w:rsidP="00655173">
            <w:pP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D</w:t>
            </w:r>
            <w:r w:rsidR="00C47FE8" w:rsidRPr="00E84F58">
              <w:rPr>
                <w:rFonts w:ascii="Calibri" w:eastAsia="Times New Roman" w:hAnsi="Calibri" w:cs="Calibri"/>
                <w:sz w:val="22"/>
                <w:szCs w:val="22"/>
                <w:lang w:val="en-CA" w:eastAsia="en-CA"/>
              </w:rPr>
              <w:t>epressed</w:t>
            </w:r>
          </w:p>
        </w:tc>
        <w:tc>
          <w:tcPr>
            <w:tcW w:w="1260" w:type="dxa"/>
            <w:shd w:val="clear" w:color="auto" w:fill="auto"/>
            <w:noWrap/>
            <w:vAlign w:val="bottom"/>
            <w:hideMark/>
          </w:tcPr>
          <w:p w14:paraId="6BC4EFF0"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0</w:t>
            </w:r>
          </w:p>
        </w:tc>
        <w:tc>
          <w:tcPr>
            <w:tcW w:w="1260" w:type="dxa"/>
            <w:shd w:val="clear" w:color="auto" w:fill="auto"/>
            <w:noWrap/>
            <w:vAlign w:val="bottom"/>
            <w:hideMark/>
          </w:tcPr>
          <w:p w14:paraId="7D35A958"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8</w:t>
            </w:r>
          </w:p>
        </w:tc>
        <w:tc>
          <w:tcPr>
            <w:tcW w:w="1710" w:type="dxa"/>
            <w:shd w:val="clear" w:color="auto" w:fill="auto"/>
            <w:noWrap/>
            <w:vAlign w:val="bottom"/>
            <w:hideMark/>
          </w:tcPr>
          <w:p w14:paraId="0EAE8930"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20</w:t>
            </w:r>
          </w:p>
        </w:tc>
        <w:tc>
          <w:tcPr>
            <w:tcW w:w="1710" w:type="dxa"/>
            <w:shd w:val="clear" w:color="auto" w:fill="auto"/>
            <w:noWrap/>
            <w:vAlign w:val="bottom"/>
            <w:hideMark/>
          </w:tcPr>
          <w:p w14:paraId="58D19F6C"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11</w:t>
            </w:r>
          </w:p>
        </w:tc>
      </w:tr>
      <w:tr w:rsidR="00C47FE8" w:rsidRPr="00E84F58" w14:paraId="012A44F4" w14:textId="77777777" w:rsidTr="00655173">
        <w:trPr>
          <w:trHeight w:val="290"/>
        </w:trPr>
        <w:tc>
          <w:tcPr>
            <w:tcW w:w="1980" w:type="dxa"/>
            <w:shd w:val="clear" w:color="auto" w:fill="auto"/>
            <w:noWrap/>
            <w:vAlign w:val="bottom"/>
            <w:hideMark/>
          </w:tcPr>
          <w:p w14:paraId="65F8CEE8" w14:textId="172EA644" w:rsidR="00C47FE8" w:rsidRPr="00E84F58" w:rsidRDefault="00C47FE8" w:rsidP="00655173">
            <w:pPr>
              <w:rPr>
                <w:rFonts w:ascii="Calibri" w:eastAsia="Times New Roman" w:hAnsi="Calibri" w:cs="Calibri"/>
                <w:sz w:val="22"/>
                <w:szCs w:val="22"/>
                <w:lang w:val="en-CA" w:eastAsia="en-CA"/>
              </w:rPr>
            </w:pPr>
          </w:p>
        </w:tc>
        <w:tc>
          <w:tcPr>
            <w:tcW w:w="5940" w:type="dxa"/>
            <w:gridSpan w:val="4"/>
            <w:shd w:val="clear" w:color="auto" w:fill="auto"/>
            <w:noWrap/>
            <w:vAlign w:val="bottom"/>
            <w:hideMark/>
          </w:tcPr>
          <w:p w14:paraId="152680DC"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Electronic Frailty Index (EFI)</w:t>
            </w:r>
          </w:p>
        </w:tc>
      </w:tr>
      <w:tr w:rsidR="00C47FE8" w:rsidRPr="00E84F58" w14:paraId="4B7208E6" w14:textId="77777777" w:rsidTr="00655173">
        <w:trPr>
          <w:trHeight w:val="290"/>
        </w:trPr>
        <w:tc>
          <w:tcPr>
            <w:tcW w:w="1980" w:type="dxa"/>
            <w:shd w:val="clear" w:color="auto" w:fill="auto"/>
            <w:noWrap/>
            <w:vAlign w:val="bottom"/>
            <w:hideMark/>
          </w:tcPr>
          <w:p w14:paraId="4DA3EDA0" w14:textId="2F3307AE" w:rsidR="00C47FE8" w:rsidRPr="00E84F58" w:rsidRDefault="00C47FE8" w:rsidP="00655173">
            <w:pP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 </w:t>
            </w:r>
            <w:r w:rsidR="007C5A3E" w:rsidRPr="00E84F58">
              <w:rPr>
                <w:rFonts w:ascii="Calibri" w:eastAsia="Times New Roman" w:hAnsi="Calibri" w:cs="Calibri"/>
                <w:sz w:val="22"/>
                <w:szCs w:val="22"/>
                <w:lang w:val="en-CA" w:eastAsia="en-CA"/>
              </w:rPr>
              <w:t>12-months</w:t>
            </w:r>
          </w:p>
        </w:tc>
        <w:tc>
          <w:tcPr>
            <w:tcW w:w="1260" w:type="dxa"/>
            <w:shd w:val="clear" w:color="auto" w:fill="auto"/>
            <w:noWrap/>
            <w:vAlign w:val="bottom"/>
            <w:hideMark/>
          </w:tcPr>
          <w:p w14:paraId="24DFFAAE"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No frailty</w:t>
            </w:r>
          </w:p>
        </w:tc>
        <w:tc>
          <w:tcPr>
            <w:tcW w:w="1260" w:type="dxa"/>
            <w:shd w:val="clear" w:color="auto" w:fill="auto"/>
            <w:noWrap/>
            <w:vAlign w:val="bottom"/>
            <w:hideMark/>
          </w:tcPr>
          <w:p w14:paraId="3FA0A533"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Mild frailty</w:t>
            </w:r>
          </w:p>
        </w:tc>
        <w:tc>
          <w:tcPr>
            <w:tcW w:w="1710" w:type="dxa"/>
            <w:shd w:val="clear" w:color="auto" w:fill="auto"/>
            <w:noWrap/>
            <w:vAlign w:val="bottom"/>
            <w:hideMark/>
          </w:tcPr>
          <w:p w14:paraId="10EE7404"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Moderate frailty</w:t>
            </w:r>
          </w:p>
        </w:tc>
        <w:tc>
          <w:tcPr>
            <w:tcW w:w="1710" w:type="dxa"/>
            <w:shd w:val="clear" w:color="auto" w:fill="auto"/>
            <w:noWrap/>
            <w:vAlign w:val="bottom"/>
            <w:hideMark/>
          </w:tcPr>
          <w:p w14:paraId="26E572CE" w14:textId="77777777" w:rsidR="00C47FE8" w:rsidRPr="00E84F58" w:rsidRDefault="00C47FE8" w:rsidP="00655173">
            <w:pPr>
              <w:jc w:val="center"/>
              <w:rPr>
                <w:rFonts w:ascii="Calibri" w:eastAsia="Times New Roman" w:hAnsi="Calibri" w:cs="Calibri"/>
                <w:sz w:val="22"/>
                <w:szCs w:val="22"/>
                <w:lang w:val="en-CA" w:eastAsia="en-CA"/>
              </w:rPr>
            </w:pPr>
            <w:r w:rsidRPr="00E84F58">
              <w:rPr>
                <w:rFonts w:ascii="Calibri" w:eastAsia="Times New Roman" w:hAnsi="Calibri" w:cs="Calibri"/>
                <w:sz w:val="22"/>
                <w:szCs w:val="22"/>
                <w:lang w:val="en-CA" w:eastAsia="en-CA"/>
              </w:rPr>
              <w:t>Severe frailty</w:t>
            </w:r>
          </w:p>
        </w:tc>
      </w:tr>
      <w:tr w:rsidR="00C47FE8" w:rsidRPr="003A26EB" w14:paraId="45701636" w14:textId="77777777" w:rsidTr="00655173">
        <w:trPr>
          <w:trHeight w:val="290"/>
        </w:trPr>
        <w:tc>
          <w:tcPr>
            <w:tcW w:w="1980" w:type="dxa"/>
            <w:shd w:val="clear" w:color="auto" w:fill="auto"/>
            <w:noWrap/>
            <w:vAlign w:val="bottom"/>
            <w:hideMark/>
          </w:tcPr>
          <w:p w14:paraId="70CC4501" w14:textId="77777777" w:rsidR="00C47FE8" w:rsidRPr="003A26EB" w:rsidRDefault="00C47FE8" w:rsidP="00655173">
            <w:pPr>
              <w:rPr>
                <w:rFonts w:ascii="Calibri" w:eastAsia="Times New Roman" w:hAnsi="Calibri" w:cs="Calibri"/>
                <w:color w:val="000000"/>
                <w:sz w:val="22"/>
                <w:szCs w:val="22"/>
                <w:lang w:val="en-CA" w:eastAsia="en-CA"/>
              </w:rPr>
            </w:pPr>
            <w:r w:rsidRPr="003A26EB">
              <w:rPr>
                <w:rFonts w:ascii="Calibri" w:eastAsia="Times New Roman" w:hAnsi="Calibri" w:cs="Calibri"/>
                <w:color w:val="000000"/>
                <w:sz w:val="22"/>
                <w:szCs w:val="22"/>
                <w:lang w:val="en-CA" w:eastAsia="en-CA"/>
              </w:rPr>
              <w:t>Not depressed</w:t>
            </w:r>
          </w:p>
        </w:tc>
        <w:tc>
          <w:tcPr>
            <w:tcW w:w="1260" w:type="dxa"/>
            <w:shd w:val="clear" w:color="auto" w:fill="auto"/>
            <w:noWrap/>
            <w:vAlign w:val="bottom"/>
            <w:hideMark/>
          </w:tcPr>
          <w:p w14:paraId="67803551" w14:textId="77777777" w:rsidR="00C47FE8" w:rsidRPr="003A26EB" w:rsidRDefault="00C47FE8" w:rsidP="00655173">
            <w:pPr>
              <w:jc w:val="center"/>
              <w:rPr>
                <w:rFonts w:ascii="Calibri" w:eastAsia="Times New Roman" w:hAnsi="Calibri" w:cs="Calibri"/>
                <w:color w:val="000000"/>
                <w:sz w:val="22"/>
                <w:szCs w:val="22"/>
                <w:lang w:val="en-CA" w:eastAsia="en-CA"/>
              </w:rPr>
            </w:pPr>
            <w:r w:rsidRPr="003A26EB">
              <w:rPr>
                <w:rFonts w:ascii="Calibri" w:eastAsia="Times New Roman" w:hAnsi="Calibri" w:cs="Calibri"/>
                <w:color w:val="000000"/>
                <w:sz w:val="22"/>
                <w:szCs w:val="22"/>
                <w:lang w:val="en-CA" w:eastAsia="en-CA"/>
              </w:rPr>
              <w:t>33</w:t>
            </w:r>
          </w:p>
        </w:tc>
        <w:tc>
          <w:tcPr>
            <w:tcW w:w="1260" w:type="dxa"/>
            <w:shd w:val="clear" w:color="auto" w:fill="auto"/>
            <w:noWrap/>
            <w:vAlign w:val="bottom"/>
            <w:hideMark/>
          </w:tcPr>
          <w:p w14:paraId="3C8A4B4E" w14:textId="77777777" w:rsidR="00C47FE8" w:rsidRPr="003A26EB" w:rsidRDefault="00C47FE8" w:rsidP="00655173">
            <w:pPr>
              <w:jc w:val="center"/>
              <w:rPr>
                <w:rFonts w:ascii="Calibri" w:eastAsia="Times New Roman" w:hAnsi="Calibri" w:cs="Calibri"/>
                <w:color w:val="000000"/>
                <w:sz w:val="22"/>
                <w:szCs w:val="22"/>
                <w:lang w:val="en-CA" w:eastAsia="en-CA"/>
              </w:rPr>
            </w:pPr>
            <w:r w:rsidRPr="003A26EB">
              <w:rPr>
                <w:rFonts w:ascii="Calibri" w:eastAsia="Times New Roman" w:hAnsi="Calibri" w:cs="Calibri"/>
                <w:color w:val="000000"/>
                <w:sz w:val="22"/>
                <w:szCs w:val="22"/>
                <w:lang w:val="en-CA" w:eastAsia="en-CA"/>
              </w:rPr>
              <w:t>52</w:t>
            </w:r>
          </w:p>
        </w:tc>
        <w:tc>
          <w:tcPr>
            <w:tcW w:w="1710" w:type="dxa"/>
            <w:shd w:val="clear" w:color="auto" w:fill="auto"/>
            <w:noWrap/>
            <w:vAlign w:val="bottom"/>
            <w:hideMark/>
          </w:tcPr>
          <w:p w14:paraId="2077B1E0" w14:textId="77777777" w:rsidR="00C47FE8" w:rsidRPr="003A26EB" w:rsidRDefault="00C47FE8" w:rsidP="00655173">
            <w:pPr>
              <w:jc w:val="center"/>
              <w:rPr>
                <w:rFonts w:ascii="Calibri" w:eastAsia="Times New Roman" w:hAnsi="Calibri" w:cs="Calibri"/>
                <w:color w:val="000000"/>
                <w:sz w:val="22"/>
                <w:szCs w:val="22"/>
                <w:lang w:val="en-CA" w:eastAsia="en-CA"/>
              </w:rPr>
            </w:pPr>
            <w:r w:rsidRPr="003A26EB">
              <w:rPr>
                <w:rFonts w:ascii="Calibri" w:eastAsia="Times New Roman" w:hAnsi="Calibri" w:cs="Calibri"/>
                <w:color w:val="000000"/>
                <w:sz w:val="22"/>
                <w:szCs w:val="22"/>
                <w:lang w:val="en-CA" w:eastAsia="en-CA"/>
              </w:rPr>
              <w:t>68</w:t>
            </w:r>
          </w:p>
        </w:tc>
        <w:tc>
          <w:tcPr>
            <w:tcW w:w="1710" w:type="dxa"/>
            <w:shd w:val="clear" w:color="auto" w:fill="auto"/>
            <w:noWrap/>
            <w:vAlign w:val="bottom"/>
            <w:hideMark/>
          </w:tcPr>
          <w:p w14:paraId="2AEF9D3E" w14:textId="77777777" w:rsidR="00C47FE8" w:rsidRPr="003A26EB" w:rsidRDefault="00C47FE8" w:rsidP="00655173">
            <w:pPr>
              <w:jc w:val="center"/>
              <w:rPr>
                <w:rFonts w:ascii="Calibri" w:eastAsia="Times New Roman" w:hAnsi="Calibri" w:cs="Calibri"/>
                <w:color w:val="000000"/>
                <w:sz w:val="22"/>
                <w:szCs w:val="22"/>
                <w:lang w:val="en-CA" w:eastAsia="en-CA"/>
              </w:rPr>
            </w:pPr>
            <w:r w:rsidRPr="003A26EB">
              <w:rPr>
                <w:rFonts w:ascii="Calibri" w:eastAsia="Times New Roman" w:hAnsi="Calibri" w:cs="Calibri"/>
                <w:color w:val="000000"/>
                <w:sz w:val="22"/>
                <w:szCs w:val="22"/>
                <w:lang w:val="en-CA" w:eastAsia="en-CA"/>
              </w:rPr>
              <w:t>20</w:t>
            </w:r>
          </w:p>
        </w:tc>
      </w:tr>
      <w:tr w:rsidR="00C47FE8" w:rsidRPr="003A26EB" w14:paraId="35E8169A" w14:textId="77777777" w:rsidTr="00655173">
        <w:trPr>
          <w:trHeight w:val="290"/>
        </w:trPr>
        <w:tc>
          <w:tcPr>
            <w:tcW w:w="1980" w:type="dxa"/>
            <w:shd w:val="clear" w:color="auto" w:fill="auto"/>
            <w:noWrap/>
            <w:vAlign w:val="bottom"/>
            <w:hideMark/>
          </w:tcPr>
          <w:p w14:paraId="7810E26A" w14:textId="77777777" w:rsidR="00C47FE8" w:rsidRPr="003A26EB" w:rsidRDefault="00C47FE8" w:rsidP="00655173">
            <w:pPr>
              <w:rPr>
                <w:rFonts w:ascii="Calibri" w:eastAsia="Times New Roman" w:hAnsi="Calibri" w:cs="Calibri"/>
                <w:color w:val="000000"/>
                <w:sz w:val="22"/>
                <w:szCs w:val="22"/>
                <w:lang w:val="en-CA" w:eastAsia="en-CA"/>
              </w:rPr>
            </w:pPr>
            <w:r w:rsidRPr="003A26EB">
              <w:rPr>
                <w:rFonts w:ascii="Calibri" w:eastAsia="Times New Roman" w:hAnsi="Calibri" w:cs="Calibri"/>
                <w:color w:val="000000"/>
                <w:sz w:val="22"/>
                <w:szCs w:val="22"/>
                <w:lang w:val="en-CA" w:eastAsia="en-CA"/>
              </w:rPr>
              <w:t>depressed</w:t>
            </w:r>
          </w:p>
        </w:tc>
        <w:tc>
          <w:tcPr>
            <w:tcW w:w="1260" w:type="dxa"/>
            <w:shd w:val="clear" w:color="auto" w:fill="auto"/>
            <w:noWrap/>
            <w:vAlign w:val="bottom"/>
            <w:hideMark/>
          </w:tcPr>
          <w:p w14:paraId="3ACB03AE" w14:textId="77777777" w:rsidR="00C47FE8" w:rsidRPr="003A26EB" w:rsidRDefault="00C47FE8" w:rsidP="00655173">
            <w:pPr>
              <w:jc w:val="center"/>
              <w:rPr>
                <w:rFonts w:ascii="Calibri" w:eastAsia="Times New Roman" w:hAnsi="Calibri" w:cs="Calibri"/>
                <w:color w:val="000000"/>
                <w:sz w:val="22"/>
                <w:szCs w:val="22"/>
                <w:lang w:val="en-CA" w:eastAsia="en-CA"/>
              </w:rPr>
            </w:pPr>
            <w:r w:rsidRPr="003A26EB">
              <w:rPr>
                <w:rFonts w:ascii="Calibri" w:eastAsia="Times New Roman" w:hAnsi="Calibri" w:cs="Calibri"/>
                <w:color w:val="000000"/>
                <w:sz w:val="22"/>
                <w:szCs w:val="22"/>
                <w:lang w:val="en-CA" w:eastAsia="en-CA"/>
              </w:rPr>
              <w:t>2</w:t>
            </w:r>
          </w:p>
        </w:tc>
        <w:tc>
          <w:tcPr>
            <w:tcW w:w="1260" w:type="dxa"/>
            <w:shd w:val="clear" w:color="auto" w:fill="auto"/>
            <w:noWrap/>
            <w:vAlign w:val="bottom"/>
            <w:hideMark/>
          </w:tcPr>
          <w:p w14:paraId="1958F7C4" w14:textId="77777777" w:rsidR="00C47FE8" w:rsidRPr="003A26EB" w:rsidRDefault="00C47FE8" w:rsidP="00655173">
            <w:pPr>
              <w:jc w:val="center"/>
              <w:rPr>
                <w:rFonts w:ascii="Calibri" w:eastAsia="Times New Roman" w:hAnsi="Calibri" w:cs="Calibri"/>
                <w:color w:val="000000"/>
                <w:sz w:val="22"/>
                <w:szCs w:val="22"/>
                <w:lang w:val="en-CA" w:eastAsia="en-CA"/>
              </w:rPr>
            </w:pPr>
            <w:r w:rsidRPr="003A26EB">
              <w:rPr>
                <w:rFonts w:ascii="Calibri" w:eastAsia="Times New Roman" w:hAnsi="Calibri" w:cs="Calibri"/>
                <w:color w:val="000000"/>
                <w:sz w:val="22"/>
                <w:szCs w:val="22"/>
                <w:lang w:val="en-CA" w:eastAsia="en-CA"/>
              </w:rPr>
              <w:t>2</w:t>
            </w:r>
          </w:p>
        </w:tc>
        <w:tc>
          <w:tcPr>
            <w:tcW w:w="1710" w:type="dxa"/>
            <w:shd w:val="clear" w:color="auto" w:fill="auto"/>
            <w:noWrap/>
            <w:vAlign w:val="bottom"/>
            <w:hideMark/>
          </w:tcPr>
          <w:p w14:paraId="0525CD9C" w14:textId="77777777" w:rsidR="00C47FE8" w:rsidRPr="003A26EB" w:rsidRDefault="00C47FE8" w:rsidP="00655173">
            <w:pPr>
              <w:jc w:val="center"/>
              <w:rPr>
                <w:rFonts w:ascii="Calibri" w:eastAsia="Times New Roman" w:hAnsi="Calibri" w:cs="Calibri"/>
                <w:color w:val="000000"/>
                <w:sz w:val="22"/>
                <w:szCs w:val="22"/>
                <w:lang w:val="en-CA" w:eastAsia="en-CA"/>
              </w:rPr>
            </w:pPr>
            <w:r w:rsidRPr="003A26EB">
              <w:rPr>
                <w:rFonts w:ascii="Calibri" w:eastAsia="Times New Roman" w:hAnsi="Calibri" w:cs="Calibri"/>
                <w:color w:val="000000"/>
                <w:sz w:val="22"/>
                <w:szCs w:val="22"/>
                <w:lang w:val="en-CA" w:eastAsia="en-CA"/>
              </w:rPr>
              <w:t>10</w:t>
            </w:r>
          </w:p>
        </w:tc>
        <w:tc>
          <w:tcPr>
            <w:tcW w:w="1710" w:type="dxa"/>
            <w:shd w:val="clear" w:color="auto" w:fill="auto"/>
            <w:noWrap/>
            <w:vAlign w:val="bottom"/>
            <w:hideMark/>
          </w:tcPr>
          <w:p w14:paraId="164D7E04" w14:textId="77777777" w:rsidR="00C47FE8" w:rsidRPr="003A26EB" w:rsidRDefault="00C47FE8" w:rsidP="00655173">
            <w:pPr>
              <w:jc w:val="center"/>
              <w:rPr>
                <w:rFonts w:ascii="Calibri" w:eastAsia="Times New Roman" w:hAnsi="Calibri" w:cs="Calibri"/>
                <w:color w:val="000000"/>
                <w:sz w:val="22"/>
                <w:szCs w:val="22"/>
                <w:lang w:val="en-CA" w:eastAsia="en-CA"/>
              </w:rPr>
            </w:pPr>
            <w:r w:rsidRPr="003A26EB">
              <w:rPr>
                <w:rFonts w:ascii="Calibri" w:eastAsia="Times New Roman" w:hAnsi="Calibri" w:cs="Calibri"/>
                <w:color w:val="000000"/>
                <w:sz w:val="22"/>
                <w:szCs w:val="22"/>
                <w:lang w:val="en-CA" w:eastAsia="en-CA"/>
              </w:rPr>
              <w:t>8</w:t>
            </w:r>
          </w:p>
        </w:tc>
      </w:tr>
    </w:tbl>
    <w:p w14:paraId="2237AC5F" w14:textId="77777777" w:rsidR="00C47FE8" w:rsidRPr="00C7346B" w:rsidRDefault="00C47FE8" w:rsidP="00C7346B"/>
    <w:p w14:paraId="6E7C308E" w14:textId="497DF9CC" w:rsidR="0076367E" w:rsidRPr="00614775" w:rsidRDefault="00AE596F" w:rsidP="00A15FD9">
      <w:pPr>
        <w:pStyle w:val="Heading2"/>
        <w:rPr>
          <w:b w:val="0"/>
          <w:i w:val="0"/>
        </w:rPr>
      </w:pPr>
      <w:r w:rsidRPr="00614775">
        <w:rPr>
          <w:b w:val="0"/>
          <w:i w:val="0"/>
        </w:rPr>
        <w:t xml:space="preserve">Regression results for </w:t>
      </w:r>
      <w:r w:rsidR="00F72C22" w:rsidRPr="00614775">
        <w:rPr>
          <w:b w:val="0"/>
          <w:i w:val="0"/>
        </w:rPr>
        <w:t xml:space="preserve">model 1: </w:t>
      </w:r>
      <w:r w:rsidR="00C07A23" w:rsidRPr="00614775">
        <w:rPr>
          <w:b w:val="0"/>
          <w:i w:val="0"/>
        </w:rPr>
        <w:t>un</w:t>
      </w:r>
      <w:r w:rsidR="0001184A" w:rsidRPr="00614775">
        <w:rPr>
          <w:b w:val="0"/>
          <w:i w:val="0"/>
        </w:rPr>
        <w:t>adjusted main effects analysis</w:t>
      </w:r>
    </w:p>
    <w:p w14:paraId="08193AF9" w14:textId="77777777" w:rsidR="00C67775" w:rsidRPr="00A15FD9" w:rsidRDefault="00C67775" w:rsidP="00D21D0B">
      <w:pPr>
        <w:spacing w:line="360" w:lineRule="auto"/>
        <w:rPr>
          <w:rFonts w:ascii="Times New Roman" w:hAnsi="Times New Roman" w:cs="Times New Roman"/>
          <w:sz w:val="22"/>
          <w:szCs w:val="22"/>
        </w:rPr>
      </w:pPr>
    </w:p>
    <w:p w14:paraId="4F1D8576" w14:textId="60D1B6F3" w:rsidR="00A15FD9" w:rsidRDefault="00BE2185"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I</w:t>
      </w:r>
      <w:r w:rsidR="00164B31" w:rsidRPr="00A15FD9">
        <w:rPr>
          <w:rFonts w:ascii="Times New Roman" w:hAnsi="Times New Roman" w:cs="Times New Roman"/>
          <w:sz w:val="22"/>
          <w:szCs w:val="22"/>
        </w:rPr>
        <w:t>nstrumental ADL</w:t>
      </w:r>
      <w:r w:rsidRPr="00A15FD9">
        <w:rPr>
          <w:rFonts w:ascii="Times New Roman" w:hAnsi="Times New Roman" w:cs="Times New Roman"/>
          <w:sz w:val="22"/>
          <w:szCs w:val="22"/>
        </w:rPr>
        <w:t>,</w:t>
      </w:r>
      <w:r w:rsidR="00164B31" w:rsidRPr="00A15FD9">
        <w:rPr>
          <w:rFonts w:ascii="Times New Roman" w:hAnsi="Times New Roman" w:cs="Times New Roman"/>
          <w:sz w:val="22"/>
          <w:szCs w:val="22"/>
        </w:rPr>
        <w:t xml:space="preserve"> measured by the NEADL</w:t>
      </w:r>
      <w:r w:rsidRPr="00A15FD9">
        <w:rPr>
          <w:rFonts w:ascii="Times New Roman" w:hAnsi="Times New Roman" w:cs="Times New Roman"/>
          <w:sz w:val="22"/>
          <w:szCs w:val="22"/>
        </w:rPr>
        <w:t xml:space="preserve"> scale,</w:t>
      </w:r>
      <w:r w:rsidR="00C07A23" w:rsidRPr="00A15FD9">
        <w:rPr>
          <w:rFonts w:ascii="Times New Roman" w:hAnsi="Times New Roman" w:cs="Times New Roman"/>
          <w:sz w:val="22"/>
          <w:szCs w:val="22"/>
        </w:rPr>
        <w:t xml:space="preserve"> </w:t>
      </w:r>
      <w:r w:rsidR="00164B31" w:rsidRPr="00A15FD9">
        <w:rPr>
          <w:rFonts w:ascii="Times New Roman" w:hAnsi="Times New Roman" w:cs="Times New Roman"/>
          <w:sz w:val="22"/>
          <w:szCs w:val="22"/>
        </w:rPr>
        <w:t xml:space="preserve">was significantly </w:t>
      </w:r>
      <w:r w:rsidRPr="00A15FD9">
        <w:rPr>
          <w:rFonts w:ascii="Times New Roman" w:hAnsi="Times New Roman" w:cs="Times New Roman"/>
          <w:sz w:val="22"/>
          <w:szCs w:val="22"/>
        </w:rPr>
        <w:t>lower at 6 and 12 months compared to the baseline</w:t>
      </w:r>
      <w:r w:rsidR="00164B31" w:rsidRPr="00A15FD9">
        <w:rPr>
          <w:rFonts w:ascii="Times New Roman" w:hAnsi="Times New Roman" w:cs="Times New Roman"/>
          <w:sz w:val="22"/>
          <w:szCs w:val="22"/>
        </w:rPr>
        <w:t xml:space="preserve">. </w:t>
      </w:r>
      <w:r w:rsidR="00AE596F" w:rsidRPr="00A15FD9">
        <w:rPr>
          <w:rFonts w:ascii="Times New Roman" w:hAnsi="Times New Roman" w:cs="Times New Roman"/>
          <w:sz w:val="22"/>
          <w:szCs w:val="22"/>
        </w:rPr>
        <w:t xml:space="preserve">Both frailty and depression </w:t>
      </w:r>
      <w:r w:rsidRPr="00A15FD9">
        <w:rPr>
          <w:rFonts w:ascii="Times New Roman" w:hAnsi="Times New Roman" w:cs="Times New Roman"/>
          <w:sz w:val="22"/>
          <w:szCs w:val="22"/>
        </w:rPr>
        <w:t xml:space="preserve">were </w:t>
      </w:r>
      <w:r w:rsidR="00AE596F" w:rsidRPr="00A15FD9">
        <w:rPr>
          <w:rFonts w:ascii="Times New Roman" w:hAnsi="Times New Roman" w:cs="Times New Roman"/>
          <w:sz w:val="22"/>
          <w:szCs w:val="22"/>
        </w:rPr>
        <w:t>independently</w:t>
      </w:r>
      <w:r w:rsidRPr="00A15FD9">
        <w:rPr>
          <w:rFonts w:ascii="Times New Roman" w:hAnsi="Times New Roman" w:cs="Times New Roman"/>
          <w:sz w:val="22"/>
          <w:szCs w:val="22"/>
        </w:rPr>
        <w:t xml:space="preserve"> and negatively associated with</w:t>
      </w:r>
      <w:r w:rsidR="00AE596F" w:rsidRPr="00A15FD9">
        <w:rPr>
          <w:rFonts w:ascii="Times New Roman" w:hAnsi="Times New Roman" w:cs="Times New Roman"/>
          <w:sz w:val="22"/>
          <w:szCs w:val="22"/>
        </w:rPr>
        <w:t xml:space="preserve"> NEADL</w:t>
      </w:r>
      <w:r w:rsidR="00E04A9A" w:rsidRPr="00A15FD9">
        <w:rPr>
          <w:rFonts w:ascii="Times New Roman" w:hAnsi="Times New Roman" w:cs="Times New Roman"/>
          <w:sz w:val="22"/>
          <w:szCs w:val="22"/>
        </w:rPr>
        <w:t xml:space="preserve"> score</w:t>
      </w:r>
      <w:r w:rsidR="00770CBA">
        <w:rPr>
          <w:rFonts w:ascii="Times New Roman" w:hAnsi="Times New Roman" w:cs="Times New Roman"/>
          <w:sz w:val="22"/>
          <w:szCs w:val="22"/>
        </w:rPr>
        <w:t>, i.e.</w:t>
      </w:r>
      <w:r w:rsidR="00E04A9A" w:rsidRPr="00A15FD9">
        <w:rPr>
          <w:rFonts w:ascii="Times New Roman" w:hAnsi="Times New Roman" w:cs="Times New Roman"/>
          <w:sz w:val="22"/>
          <w:szCs w:val="22"/>
        </w:rPr>
        <w:t xml:space="preserve"> </w:t>
      </w:r>
      <w:r w:rsidR="00770CBA">
        <w:rPr>
          <w:rFonts w:ascii="Times New Roman" w:hAnsi="Times New Roman" w:cs="Times New Roman"/>
          <w:sz w:val="22"/>
          <w:szCs w:val="22"/>
        </w:rPr>
        <w:t xml:space="preserve">depressed and more frail individuals had </w:t>
      </w:r>
      <w:r w:rsidR="00E04A9A" w:rsidRPr="00A15FD9">
        <w:rPr>
          <w:rFonts w:ascii="Times New Roman" w:hAnsi="Times New Roman" w:cs="Times New Roman"/>
          <w:sz w:val="22"/>
          <w:szCs w:val="22"/>
        </w:rPr>
        <w:t>lower</w:t>
      </w:r>
      <w:r w:rsidR="00770CBA">
        <w:rPr>
          <w:rFonts w:ascii="Times New Roman" w:hAnsi="Times New Roman" w:cs="Times New Roman"/>
          <w:sz w:val="22"/>
          <w:szCs w:val="22"/>
        </w:rPr>
        <w:t xml:space="preserve"> level</w:t>
      </w:r>
      <w:r w:rsidR="0001209E">
        <w:rPr>
          <w:rFonts w:ascii="Times New Roman" w:hAnsi="Times New Roman" w:cs="Times New Roman"/>
          <w:sz w:val="22"/>
          <w:szCs w:val="22"/>
        </w:rPr>
        <w:t>s</w:t>
      </w:r>
      <w:r w:rsidR="00770CBA">
        <w:rPr>
          <w:rFonts w:ascii="Times New Roman" w:hAnsi="Times New Roman" w:cs="Times New Roman"/>
          <w:sz w:val="22"/>
          <w:szCs w:val="22"/>
        </w:rPr>
        <w:t xml:space="preserve"> of</w:t>
      </w:r>
      <w:r w:rsidR="00E04A9A" w:rsidRPr="00A15FD9">
        <w:rPr>
          <w:rFonts w:ascii="Times New Roman" w:hAnsi="Times New Roman" w:cs="Times New Roman"/>
          <w:sz w:val="22"/>
          <w:szCs w:val="22"/>
        </w:rPr>
        <w:t xml:space="preserve"> </w:t>
      </w:r>
      <w:r w:rsidR="00770CBA" w:rsidRPr="00A15FD9">
        <w:rPr>
          <w:rFonts w:ascii="Times New Roman" w:hAnsi="Times New Roman" w:cs="Times New Roman"/>
          <w:sz w:val="22"/>
          <w:szCs w:val="22"/>
        </w:rPr>
        <w:t xml:space="preserve">independence and </w:t>
      </w:r>
      <w:r w:rsidR="00770CBA">
        <w:rPr>
          <w:rFonts w:ascii="Times New Roman" w:hAnsi="Times New Roman" w:cs="Times New Roman"/>
          <w:sz w:val="22"/>
          <w:szCs w:val="22"/>
        </w:rPr>
        <w:t xml:space="preserve">higher level of </w:t>
      </w:r>
      <w:r w:rsidR="00770CBA" w:rsidRPr="00A15FD9">
        <w:rPr>
          <w:rFonts w:ascii="Times New Roman" w:hAnsi="Times New Roman" w:cs="Times New Roman"/>
          <w:sz w:val="22"/>
          <w:szCs w:val="22"/>
        </w:rPr>
        <w:t xml:space="preserve">disability </w:t>
      </w:r>
      <w:r w:rsidR="00BB0525" w:rsidRPr="00A15FD9">
        <w:rPr>
          <w:rFonts w:ascii="Times New Roman" w:hAnsi="Times New Roman" w:cs="Times New Roman"/>
          <w:sz w:val="22"/>
          <w:szCs w:val="22"/>
        </w:rPr>
        <w:t xml:space="preserve">(Table </w:t>
      </w:r>
      <w:r w:rsidR="00061756">
        <w:rPr>
          <w:rFonts w:ascii="Times New Roman" w:hAnsi="Times New Roman" w:cs="Times New Roman"/>
          <w:sz w:val="22"/>
          <w:szCs w:val="22"/>
        </w:rPr>
        <w:t>3</w:t>
      </w:r>
      <w:r w:rsidR="00BB0525" w:rsidRPr="00A15FD9">
        <w:rPr>
          <w:rFonts w:ascii="Times New Roman" w:hAnsi="Times New Roman" w:cs="Times New Roman"/>
          <w:sz w:val="22"/>
          <w:szCs w:val="22"/>
        </w:rPr>
        <w:t>)</w:t>
      </w:r>
      <w:r w:rsidR="00AE596F" w:rsidRPr="00A15FD9">
        <w:rPr>
          <w:rFonts w:ascii="Times New Roman" w:hAnsi="Times New Roman" w:cs="Times New Roman"/>
          <w:sz w:val="22"/>
          <w:szCs w:val="22"/>
        </w:rPr>
        <w:t xml:space="preserve">. </w:t>
      </w:r>
    </w:p>
    <w:p w14:paraId="205C7F2B" w14:textId="77777777" w:rsidR="007A6860" w:rsidRDefault="007A6860" w:rsidP="00D21D0B">
      <w:pPr>
        <w:spacing w:line="360" w:lineRule="auto"/>
        <w:rPr>
          <w:rFonts w:ascii="Times New Roman" w:hAnsi="Times New Roman" w:cs="Times New Roman"/>
          <w:sz w:val="22"/>
          <w:szCs w:val="22"/>
        </w:rPr>
        <w:sectPr w:rsidR="007A6860" w:rsidSect="00BD3945">
          <w:footerReference w:type="even" r:id="rId8"/>
          <w:footerReference w:type="default" r:id="rId9"/>
          <w:pgSz w:w="11900" w:h="16840"/>
          <w:pgMar w:top="1440" w:right="1800" w:bottom="1440" w:left="1800" w:header="708" w:footer="708" w:gutter="0"/>
          <w:cols w:space="708"/>
          <w:docGrid w:linePitch="360"/>
        </w:sectPr>
      </w:pPr>
    </w:p>
    <w:p w14:paraId="3D055177" w14:textId="77777777" w:rsidR="007A6860" w:rsidRPr="00A15FD9" w:rsidRDefault="007A6860" w:rsidP="007A6860">
      <w:pPr>
        <w:rPr>
          <w:rFonts w:ascii="Times New Roman" w:hAnsi="Times New Roman" w:cs="Times New Roman"/>
        </w:rPr>
      </w:pPr>
    </w:p>
    <w:p w14:paraId="2BF34440" w14:textId="68646629" w:rsidR="00847979" w:rsidRPr="00847979" w:rsidRDefault="00847979" w:rsidP="00847979">
      <w:pPr>
        <w:pStyle w:val="Caption"/>
        <w:keepNext/>
        <w:rPr>
          <w:color w:val="auto"/>
          <w:sz w:val="22"/>
          <w:szCs w:val="22"/>
        </w:rPr>
      </w:pPr>
      <w:r w:rsidRPr="00847979">
        <w:rPr>
          <w:color w:val="auto"/>
          <w:sz w:val="22"/>
          <w:szCs w:val="22"/>
        </w:rPr>
        <w:t xml:space="preserve">Table </w:t>
      </w:r>
      <w:r w:rsidRPr="00847979">
        <w:rPr>
          <w:color w:val="auto"/>
          <w:sz w:val="22"/>
          <w:szCs w:val="22"/>
        </w:rPr>
        <w:fldChar w:fldCharType="begin"/>
      </w:r>
      <w:r w:rsidRPr="00847979">
        <w:rPr>
          <w:color w:val="auto"/>
          <w:sz w:val="22"/>
          <w:szCs w:val="22"/>
        </w:rPr>
        <w:instrText xml:space="preserve"> SEQ Table \* ARABIC </w:instrText>
      </w:r>
      <w:r w:rsidRPr="00847979">
        <w:rPr>
          <w:color w:val="auto"/>
          <w:sz w:val="22"/>
          <w:szCs w:val="22"/>
        </w:rPr>
        <w:fldChar w:fldCharType="separate"/>
      </w:r>
      <w:r w:rsidR="00C47FE8">
        <w:rPr>
          <w:noProof/>
          <w:color w:val="auto"/>
          <w:sz w:val="22"/>
          <w:szCs w:val="22"/>
        </w:rPr>
        <w:t>3</w:t>
      </w:r>
      <w:r w:rsidRPr="00847979">
        <w:rPr>
          <w:color w:val="auto"/>
          <w:sz w:val="22"/>
          <w:szCs w:val="22"/>
        </w:rPr>
        <w:fldChar w:fldCharType="end"/>
      </w:r>
      <w:r w:rsidRPr="00847979">
        <w:rPr>
          <w:color w:val="auto"/>
          <w:sz w:val="22"/>
          <w:szCs w:val="22"/>
        </w:rPr>
        <w:t>: Results of linear multilevel models with NEADL score as the dependent variable and individual-level random intercepts</w:t>
      </w:r>
    </w:p>
    <w:tbl>
      <w:tblPr>
        <w:tblW w:w="14373" w:type="dxa"/>
        <w:tblLook w:val="04A0" w:firstRow="1" w:lastRow="0" w:firstColumn="1" w:lastColumn="0" w:noHBand="0" w:noVBand="1"/>
      </w:tblPr>
      <w:tblGrid>
        <w:gridCol w:w="3240"/>
        <w:gridCol w:w="1900"/>
        <w:gridCol w:w="836"/>
        <w:gridCol w:w="1900"/>
        <w:gridCol w:w="836"/>
        <w:gridCol w:w="2067"/>
        <w:gridCol w:w="868"/>
        <w:gridCol w:w="1890"/>
        <w:gridCol w:w="836"/>
      </w:tblGrid>
      <w:tr w:rsidR="007A6860" w:rsidRPr="00A15FD9" w14:paraId="7101CE37" w14:textId="77777777" w:rsidTr="006F4B0B">
        <w:trPr>
          <w:trHeight w:val="310"/>
          <w:tblHeader/>
        </w:trPr>
        <w:tc>
          <w:tcPr>
            <w:tcW w:w="3240" w:type="dxa"/>
            <w:tcBorders>
              <w:top w:val="single" w:sz="4" w:space="0" w:color="auto"/>
              <w:left w:val="nil"/>
              <w:bottom w:val="single" w:sz="4" w:space="0" w:color="auto"/>
              <w:right w:val="nil"/>
            </w:tcBorders>
            <w:shd w:val="clear" w:color="auto" w:fill="auto"/>
            <w:noWrap/>
            <w:vAlign w:val="center"/>
          </w:tcPr>
          <w:p w14:paraId="1013187A" w14:textId="77777777" w:rsidR="007A6860" w:rsidRPr="008B6080" w:rsidRDefault="007A6860" w:rsidP="007A6860">
            <w:pPr>
              <w:rPr>
                <w:rFonts w:ascii="Times New Roman" w:eastAsia="Times New Roman" w:hAnsi="Times New Roman" w:cs="Times New Roman"/>
                <w:b/>
                <w:bCs/>
                <w:color w:val="000000"/>
                <w:sz w:val="22"/>
                <w:szCs w:val="22"/>
                <w:lang w:val="en-CA" w:eastAsia="en-CA"/>
              </w:rPr>
            </w:pPr>
          </w:p>
        </w:tc>
        <w:tc>
          <w:tcPr>
            <w:tcW w:w="5472" w:type="dxa"/>
            <w:gridSpan w:val="4"/>
            <w:tcBorders>
              <w:top w:val="single" w:sz="4" w:space="0" w:color="auto"/>
              <w:left w:val="single" w:sz="4" w:space="0" w:color="auto"/>
              <w:bottom w:val="single" w:sz="4" w:space="0" w:color="auto"/>
              <w:right w:val="nil"/>
            </w:tcBorders>
            <w:shd w:val="clear" w:color="auto" w:fill="auto"/>
            <w:noWrap/>
            <w:vAlign w:val="center"/>
          </w:tcPr>
          <w:p w14:paraId="479EB66B"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Unadjusted models</w:t>
            </w:r>
          </w:p>
        </w:tc>
        <w:tc>
          <w:tcPr>
            <w:tcW w:w="5661" w:type="dxa"/>
            <w:gridSpan w:val="4"/>
            <w:tcBorders>
              <w:top w:val="single" w:sz="4" w:space="0" w:color="auto"/>
              <w:left w:val="single" w:sz="4" w:space="0" w:color="auto"/>
              <w:bottom w:val="single" w:sz="4" w:space="0" w:color="auto"/>
              <w:right w:val="single" w:sz="4" w:space="0" w:color="auto"/>
            </w:tcBorders>
            <w:shd w:val="clear" w:color="auto" w:fill="auto"/>
          </w:tcPr>
          <w:p w14:paraId="2EC90642"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Adjusted models</w:t>
            </w:r>
          </w:p>
        </w:tc>
      </w:tr>
      <w:tr w:rsidR="007A6860" w:rsidRPr="00A15FD9" w14:paraId="49D50DBF" w14:textId="77777777" w:rsidTr="006F4B0B">
        <w:trPr>
          <w:trHeight w:val="310"/>
          <w:tblHeader/>
        </w:trPr>
        <w:tc>
          <w:tcPr>
            <w:tcW w:w="3240" w:type="dxa"/>
            <w:tcBorders>
              <w:top w:val="single" w:sz="4" w:space="0" w:color="auto"/>
              <w:left w:val="nil"/>
              <w:bottom w:val="single" w:sz="4" w:space="0" w:color="auto"/>
              <w:right w:val="nil"/>
            </w:tcBorders>
            <w:shd w:val="clear" w:color="auto" w:fill="auto"/>
            <w:noWrap/>
            <w:vAlign w:val="center"/>
            <w:hideMark/>
          </w:tcPr>
          <w:p w14:paraId="6D5115AE" w14:textId="77777777" w:rsidR="007A6860" w:rsidRPr="008B6080" w:rsidRDefault="007A6860" w:rsidP="007A6860">
            <w:pPr>
              <w:rPr>
                <w:rFonts w:ascii="Times New Roman" w:eastAsia="Times New Roman" w:hAnsi="Times New Roman" w:cs="Times New Roman"/>
                <w:b/>
                <w:bCs/>
                <w:color w:val="000000"/>
                <w:sz w:val="22"/>
                <w:szCs w:val="22"/>
                <w:lang w:val="en-CA" w:eastAsia="en-CA"/>
              </w:rPr>
            </w:pPr>
          </w:p>
        </w:tc>
        <w:tc>
          <w:tcPr>
            <w:tcW w:w="2736"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B99E3C"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Model 1:</w:t>
            </w:r>
          </w:p>
          <w:p w14:paraId="1DF83E8A"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unadjusted, no interaction </w:t>
            </w:r>
          </w:p>
        </w:tc>
        <w:tc>
          <w:tcPr>
            <w:tcW w:w="2736"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83E655"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Model 2: </w:t>
            </w:r>
          </w:p>
          <w:p w14:paraId="7A283F8A"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unadjusted, with interaction</w:t>
            </w:r>
          </w:p>
        </w:tc>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751A8A37"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Model 3:</w:t>
            </w:r>
          </w:p>
          <w:p w14:paraId="16354E34"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adjusted, no interaction</w:t>
            </w:r>
          </w:p>
        </w:tc>
        <w:tc>
          <w:tcPr>
            <w:tcW w:w="2726"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05DBDD"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Model 4:</w:t>
            </w:r>
          </w:p>
          <w:p w14:paraId="79D05EE2"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adjusted, with interaction </w:t>
            </w:r>
          </w:p>
        </w:tc>
      </w:tr>
      <w:tr w:rsidR="007A6860" w:rsidRPr="00A15FD9" w14:paraId="18F3DA07" w14:textId="77777777" w:rsidTr="006F4B0B">
        <w:trPr>
          <w:trHeight w:val="290"/>
          <w:tblHeader/>
        </w:trPr>
        <w:tc>
          <w:tcPr>
            <w:tcW w:w="3240" w:type="dxa"/>
            <w:tcBorders>
              <w:top w:val="single" w:sz="4" w:space="0" w:color="auto"/>
              <w:left w:val="nil"/>
              <w:bottom w:val="single" w:sz="4" w:space="0" w:color="auto"/>
              <w:right w:val="nil"/>
            </w:tcBorders>
            <w:shd w:val="clear" w:color="auto" w:fill="auto"/>
            <w:noWrap/>
            <w:vAlign w:val="center"/>
            <w:hideMark/>
          </w:tcPr>
          <w:p w14:paraId="0D7D25CB" w14:textId="77777777" w:rsidR="007A6860" w:rsidRPr="008B6080" w:rsidRDefault="007A6860" w:rsidP="007A6860">
            <w:pP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VARIABLES</w:t>
            </w:r>
          </w:p>
        </w:tc>
        <w:tc>
          <w:tcPr>
            <w:tcW w:w="1900" w:type="dxa"/>
            <w:tcBorders>
              <w:top w:val="single" w:sz="4" w:space="0" w:color="auto"/>
              <w:left w:val="single" w:sz="4" w:space="0" w:color="auto"/>
              <w:bottom w:val="single" w:sz="4" w:space="0" w:color="auto"/>
              <w:right w:val="nil"/>
            </w:tcBorders>
            <w:shd w:val="clear" w:color="auto" w:fill="auto"/>
            <w:vAlign w:val="center"/>
            <w:hideMark/>
          </w:tcPr>
          <w:p w14:paraId="151F8237"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 xml:space="preserve">Coefficients </w:t>
            </w:r>
          </w:p>
          <w:p w14:paraId="74D3248F"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(95% CI)</w:t>
            </w:r>
          </w:p>
        </w:tc>
        <w:tc>
          <w:tcPr>
            <w:tcW w:w="836" w:type="dxa"/>
            <w:tcBorders>
              <w:top w:val="single" w:sz="4" w:space="0" w:color="auto"/>
              <w:left w:val="nil"/>
              <w:bottom w:val="single" w:sz="4" w:space="0" w:color="auto"/>
              <w:right w:val="nil"/>
            </w:tcBorders>
            <w:shd w:val="clear" w:color="auto" w:fill="auto"/>
            <w:noWrap/>
            <w:vAlign w:val="center"/>
            <w:hideMark/>
          </w:tcPr>
          <w:p w14:paraId="632E8512"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p-value</w:t>
            </w:r>
          </w:p>
        </w:tc>
        <w:tc>
          <w:tcPr>
            <w:tcW w:w="1900" w:type="dxa"/>
            <w:tcBorders>
              <w:top w:val="single" w:sz="4" w:space="0" w:color="auto"/>
              <w:left w:val="single" w:sz="4" w:space="0" w:color="auto"/>
              <w:bottom w:val="single" w:sz="4" w:space="0" w:color="auto"/>
              <w:right w:val="nil"/>
            </w:tcBorders>
            <w:shd w:val="clear" w:color="auto" w:fill="auto"/>
            <w:vAlign w:val="center"/>
            <w:hideMark/>
          </w:tcPr>
          <w:p w14:paraId="0AB3FEF3"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 xml:space="preserve">Coefficients </w:t>
            </w:r>
          </w:p>
          <w:p w14:paraId="364869F9"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(95% CI)</w:t>
            </w:r>
          </w:p>
        </w:tc>
        <w:tc>
          <w:tcPr>
            <w:tcW w:w="836" w:type="dxa"/>
            <w:tcBorders>
              <w:top w:val="single" w:sz="4" w:space="0" w:color="auto"/>
              <w:left w:val="nil"/>
              <w:bottom w:val="single" w:sz="4" w:space="0" w:color="auto"/>
              <w:right w:val="nil"/>
            </w:tcBorders>
            <w:shd w:val="clear" w:color="auto" w:fill="auto"/>
            <w:noWrap/>
            <w:vAlign w:val="center"/>
            <w:hideMark/>
          </w:tcPr>
          <w:p w14:paraId="13164A0E"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p-value</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tcPr>
          <w:p w14:paraId="5923B155"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 xml:space="preserve">Coefficients </w:t>
            </w:r>
          </w:p>
          <w:p w14:paraId="4956F733"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(95% CI)</w:t>
            </w:r>
          </w:p>
        </w:tc>
        <w:tc>
          <w:tcPr>
            <w:tcW w:w="868" w:type="dxa"/>
            <w:tcBorders>
              <w:top w:val="single" w:sz="4" w:space="0" w:color="auto"/>
              <w:left w:val="single" w:sz="4" w:space="0" w:color="auto"/>
              <w:bottom w:val="single" w:sz="4" w:space="0" w:color="auto"/>
              <w:right w:val="nil"/>
            </w:tcBorders>
            <w:shd w:val="clear" w:color="auto" w:fill="auto"/>
            <w:vAlign w:val="center"/>
          </w:tcPr>
          <w:p w14:paraId="285639E5"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p-value</w:t>
            </w:r>
          </w:p>
        </w:tc>
        <w:tc>
          <w:tcPr>
            <w:tcW w:w="1890" w:type="dxa"/>
            <w:tcBorders>
              <w:top w:val="single" w:sz="4" w:space="0" w:color="auto"/>
              <w:left w:val="single" w:sz="4" w:space="0" w:color="auto"/>
              <w:bottom w:val="single" w:sz="4" w:space="0" w:color="auto"/>
              <w:right w:val="nil"/>
            </w:tcBorders>
            <w:shd w:val="clear" w:color="auto" w:fill="auto"/>
            <w:vAlign w:val="center"/>
            <w:hideMark/>
          </w:tcPr>
          <w:p w14:paraId="0EF7BBEB"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Coefficients</w:t>
            </w:r>
          </w:p>
          <w:p w14:paraId="50F0E2EA"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(95% CI)</w:t>
            </w:r>
          </w:p>
        </w:tc>
        <w:tc>
          <w:tcPr>
            <w:tcW w:w="836" w:type="dxa"/>
            <w:tcBorders>
              <w:top w:val="single" w:sz="4" w:space="0" w:color="auto"/>
              <w:left w:val="nil"/>
              <w:bottom w:val="single" w:sz="4" w:space="0" w:color="auto"/>
              <w:right w:val="nil"/>
            </w:tcBorders>
            <w:shd w:val="clear" w:color="auto" w:fill="auto"/>
            <w:noWrap/>
            <w:vAlign w:val="center"/>
            <w:hideMark/>
          </w:tcPr>
          <w:p w14:paraId="443DFBDB" w14:textId="77777777" w:rsidR="007A6860" w:rsidRPr="008B6080" w:rsidRDefault="007A6860" w:rsidP="007A6860">
            <w:pPr>
              <w:jc w:val="center"/>
              <w:rPr>
                <w:rFonts w:ascii="Times New Roman" w:eastAsia="Times New Roman" w:hAnsi="Times New Roman" w:cs="Times New Roman"/>
                <w:b/>
                <w:bCs/>
                <w:color w:val="000000"/>
                <w:sz w:val="22"/>
                <w:szCs w:val="22"/>
                <w:lang w:val="en-CA" w:eastAsia="en-CA"/>
              </w:rPr>
            </w:pPr>
            <w:r w:rsidRPr="008B6080">
              <w:rPr>
                <w:rFonts w:ascii="Times New Roman" w:eastAsia="Times New Roman" w:hAnsi="Times New Roman" w:cs="Times New Roman"/>
                <w:b/>
                <w:bCs/>
                <w:color w:val="000000"/>
                <w:sz w:val="22"/>
                <w:szCs w:val="22"/>
                <w:lang w:val="en-CA" w:eastAsia="en-CA"/>
              </w:rPr>
              <w:t>p-value</w:t>
            </w:r>
          </w:p>
        </w:tc>
      </w:tr>
      <w:tr w:rsidR="007A6860" w:rsidRPr="00A15FD9" w14:paraId="6385F3A4" w14:textId="77777777" w:rsidTr="007A6860">
        <w:trPr>
          <w:trHeight w:val="300"/>
        </w:trPr>
        <w:tc>
          <w:tcPr>
            <w:tcW w:w="3240" w:type="dxa"/>
            <w:tcBorders>
              <w:top w:val="single" w:sz="4" w:space="0" w:color="auto"/>
              <w:left w:val="nil"/>
              <w:bottom w:val="nil"/>
              <w:right w:val="nil"/>
            </w:tcBorders>
            <w:shd w:val="clear" w:color="auto" w:fill="auto"/>
            <w:noWrap/>
            <w:vAlign w:val="center"/>
            <w:hideMark/>
          </w:tcPr>
          <w:p w14:paraId="5DFFED5F"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Time point</w:t>
            </w:r>
            <w:r w:rsidRPr="00A15FD9">
              <w:rPr>
                <w:rFonts w:ascii="Times New Roman" w:eastAsia="Times New Roman" w:hAnsi="Times New Roman" w:cs="Times New Roman"/>
                <w:color w:val="000000"/>
                <w:sz w:val="22"/>
                <w:szCs w:val="22"/>
                <w:lang w:val="en-CA" w:eastAsia="en-CA"/>
              </w:rPr>
              <w:t xml:space="preserve"> (reference: baseline)</w:t>
            </w:r>
          </w:p>
        </w:tc>
        <w:tc>
          <w:tcPr>
            <w:tcW w:w="1900" w:type="dxa"/>
            <w:tcBorders>
              <w:top w:val="single" w:sz="4" w:space="0" w:color="auto"/>
              <w:left w:val="single" w:sz="4" w:space="0" w:color="auto"/>
              <w:bottom w:val="nil"/>
              <w:right w:val="nil"/>
            </w:tcBorders>
            <w:shd w:val="clear" w:color="auto" w:fill="auto"/>
            <w:noWrap/>
            <w:vAlign w:val="center"/>
            <w:hideMark/>
          </w:tcPr>
          <w:p w14:paraId="3E424382"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0F249E9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single" w:sz="4" w:space="0" w:color="auto"/>
              <w:left w:val="single" w:sz="4" w:space="0" w:color="auto"/>
              <w:bottom w:val="nil"/>
              <w:right w:val="nil"/>
            </w:tcBorders>
            <w:shd w:val="clear" w:color="auto" w:fill="auto"/>
            <w:noWrap/>
            <w:vAlign w:val="center"/>
            <w:hideMark/>
          </w:tcPr>
          <w:p w14:paraId="0AE47121"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78D4BEE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2067" w:type="dxa"/>
            <w:tcBorders>
              <w:top w:val="single" w:sz="4" w:space="0" w:color="auto"/>
              <w:left w:val="single" w:sz="4" w:space="0" w:color="auto"/>
              <w:bottom w:val="nil"/>
              <w:right w:val="single" w:sz="4" w:space="0" w:color="auto"/>
            </w:tcBorders>
          </w:tcPr>
          <w:p w14:paraId="14AC7B70"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868" w:type="dxa"/>
            <w:tcBorders>
              <w:top w:val="single" w:sz="4" w:space="0" w:color="auto"/>
              <w:left w:val="single" w:sz="4" w:space="0" w:color="auto"/>
              <w:bottom w:val="nil"/>
              <w:right w:val="nil"/>
            </w:tcBorders>
          </w:tcPr>
          <w:p w14:paraId="38083129"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890" w:type="dxa"/>
            <w:tcBorders>
              <w:top w:val="single" w:sz="4" w:space="0" w:color="auto"/>
              <w:left w:val="single" w:sz="4" w:space="0" w:color="auto"/>
              <w:bottom w:val="nil"/>
              <w:right w:val="nil"/>
            </w:tcBorders>
            <w:shd w:val="clear" w:color="auto" w:fill="auto"/>
            <w:noWrap/>
            <w:vAlign w:val="center"/>
            <w:hideMark/>
          </w:tcPr>
          <w:p w14:paraId="2D52B196"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58738A1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r>
      <w:tr w:rsidR="007A6860" w:rsidRPr="00A15FD9" w14:paraId="39E12B5C" w14:textId="77777777" w:rsidTr="007A6860">
        <w:trPr>
          <w:trHeight w:val="300"/>
        </w:trPr>
        <w:tc>
          <w:tcPr>
            <w:tcW w:w="3240" w:type="dxa"/>
            <w:tcBorders>
              <w:top w:val="nil"/>
              <w:left w:val="nil"/>
              <w:bottom w:val="nil"/>
              <w:right w:val="nil"/>
            </w:tcBorders>
            <w:shd w:val="clear" w:color="auto" w:fill="auto"/>
            <w:noWrap/>
            <w:vAlign w:val="center"/>
            <w:hideMark/>
          </w:tcPr>
          <w:p w14:paraId="24E0BF82"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6-months</w:t>
            </w:r>
          </w:p>
        </w:tc>
        <w:tc>
          <w:tcPr>
            <w:tcW w:w="1900" w:type="dxa"/>
            <w:tcBorders>
              <w:top w:val="nil"/>
              <w:left w:val="single" w:sz="4" w:space="0" w:color="auto"/>
              <w:bottom w:val="nil"/>
              <w:right w:val="nil"/>
            </w:tcBorders>
            <w:shd w:val="clear" w:color="auto" w:fill="auto"/>
            <w:noWrap/>
            <w:vAlign w:val="bottom"/>
            <w:hideMark/>
          </w:tcPr>
          <w:p w14:paraId="5D1FAB67" w14:textId="1CB88B02"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-1.017</w:t>
            </w:r>
          </w:p>
        </w:tc>
        <w:tc>
          <w:tcPr>
            <w:tcW w:w="836" w:type="dxa"/>
            <w:tcBorders>
              <w:top w:val="nil"/>
              <w:left w:val="nil"/>
              <w:bottom w:val="nil"/>
              <w:right w:val="nil"/>
            </w:tcBorders>
            <w:shd w:val="clear" w:color="auto" w:fill="auto"/>
            <w:noWrap/>
            <w:vAlign w:val="center"/>
            <w:hideMark/>
          </w:tcPr>
          <w:p w14:paraId="22FF6BB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0.063</w:t>
            </w:r>
          </w:p>
        </w:tc>
        <w:tc>
          <w:tcPr>
            <w:tcW w:w="1900" w:type="dxa"/>
            <w:tcBorders>
              <w:top w:val="nil"/>
              <w:left w:val="single" w:sz="4" w:space="0" w:color="auto"/>
              <w:bottom w:val="nil"/>
              <w:right w:val="nil"/>
            </w:tcBorders>
            <w:shd w:val="clear" w:color="auto" w:fill="auto"/>
            <w:noWrap/>
            <w:vAlign w:val="center"/>
            <w:hideMark/>
          </w:tcPr>
          <w:p w14:paraId="3BD3B7B3" w14:textId="764A606A"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-0.991</w:t>
            </w:r>
          </w:p>
        </w:tc>
        <w:tc>
          <w:tcPr>
            <w:tcW w:w="836" w:type="dxa"/>
            <w:tcBorders>
              <w:top w:val="nil"/>
              <w:left w:val="nil"/>
              <w:bottom w:val="nil"/>
              <w:right w:val="nil"/>
            </w:tcBorders>
            <w:shd w:val="clear" w:color="auto" w:fill="auto"/>
            <w:noWrap/>
            <w:vAlign w:val="center"/>
            <w:hideMark/>
          </w:tcPr>
          <w:p w14:paraId="443B29A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0.068</w:t>
            </w:r>
          </w:p>
        </w:tc>
        <w:tc>
          <w:tcPr>
            <w:tcW w:w="2067" w:type="dxa"/>
            <w:tcBorders>
              <w:top w:val="nil"/>
              <w:left w:val="single" w:sz="4" w:space="0" w:color="auto"/>
              <w:bottom w:val="nil"/>
              <w:right w:val="single" w:sz="4" w:space="0" w:color="auto"/>
            </w:tcBorders>
            <w:vAlign w:val="bottom"/>
          </w:tcPr>
          <w:p w14:paraId="2CBA3E38" w14:textId="0371CB4D"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-0.966</w:t>
            </w:r>
          </w:p>
        </w:tc>
        <w:tc>
          <w:tcPr>
            <w:tcW w:w="868" w:type="dxa"/>
            <w:tcBorders>
              <w:top w:val="nil"/>
              <w:left w:val="single" w:sz="4" w:space="0" w:color="auto"/>
              <w:bottom w:val="nil"/>
              <w:right w:val="nil"/>
            </w:tcBorders>
          </w:tcPr>
          <w:p w14:paraId="7FF1AD8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0.078</w:t>
            </w:r>
          </w:p>
        </w:tc>
        <w:tc>
          <w:tcPr>
            <w:tcW w:w="1890" w:type="dxa"/>
            <w:tcBorders>
              <w:top w:val="nil"/>
              <w:left w:val="single" w:sz="4" w:space="0" w:color="auto"/>
              <w:bottom w:val="nil"/>
              <w:right w:val="nil"/>
            </w:tcBorders>
            <w:shd w:val="clear" w:color="auto" w:fill="auto"/>
            <w:noWrap/>
            <w:vAlign w:val="center"/>
            <w:hideMark/>
          </w:tcPr>
          <w:p w14:paraId="759BF7CD" w14:textId="3909F5CD"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-0.961</w:t>
            </w:r>
          </w:p>
        </w:tc>
        <w:tc>
          <w:tcPr>
            <w:tcW w:w="836" w:type="dxa"/>
            <w:tcBorders>
              <w:top w:val="nil"/>
              <w:left w:val="nil"/>
              <w:bottom w:val="nil"/>
              <w:right w:val="nil"/>
            </w:tcBorders>
            <w:shd w:val="clear" w:color="auto" w:fill="auto"/>
            <w:noWrap/>
            <w:vAlign w:val="center"/>
            <w:hideMark/>
          </w:tcPr>
          <w:p w14:paraId="7B7E5DC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0.078</w:t>
            </w:r>
          </w:p>
        </w:tc>
      </w:tr>
      <w:tr w:rsidR="007A6860" w:rsidRPr="00A15FD9" w14:paraId="0EBBF732" w14:textId="77777777" w:rsidTr="007A6860">
        <w:trPr>
          <w:trHeight w:val="310"/>
        </w:trPr>
        <w:tc>
          <w:tcPr>
            <w:tcW w:w="3240" w:type="dxa"/>
            <w:tcBorders>
              <w:top w:val="nil"/>
              <w:left w:val="nil"/>
              <w:bottom w:val="nil"/>
              <w:right w:val="nil"/>
            </w:tcBorders>
            <w:shd w:val="clear" w:color="auto" w:fill="auto"/>
            <w:noWrap/>
            <w:vAlign w:val="bottom"/>
            <w:hideMark/>
          </w:tcPr>
          <w:p w14:paraId="0E49309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bottom"/>
            <w:hideMark/>
          </w:tcPr>
          <w:p w14:paraId="28D9748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(-2.087 to 0.053)</w:t>
            </w:r>
          </w:p>
        </w:tc>
        <w:tc>
          <w:tcPr>
            <w:tcW w:w="836" w:type="dxa"/>
            <w:tcBorders>
              <w:top w:val="nil"/>
              <w:left w:val="nil"/>
              <w:bottom w:val="nil"/>
              <w:right w:val="nil"/>
            </w:tcBorders>
            <w:shd w:val="clear" w:color="auto" w:fill="auto"/>
            <w:noWrap/>
            <w:vAlign w:val="center"/>
            <w:hideMark/>
          </w:tcPr>
          <w:p w14:paraId="39586C4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103EEF0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(-2.053 to 0.071)</w:t>
            </w:r>
          </w:p>
        </w:tc>
        <w:tc>
          <w:tcPr>
            <w:tcW w:w="836" w:type="dxa"/>
            <w:tcBorders>
              <w:top w:val="nil"/>
              <w:left w:val="nil"/>
              <w:bottom w:val="nil"/>
              <w:right w:val="nil"/>
            </w:tcBorders>
            <w:shd w:val="clear" w:color="auto" w:fill="auto"/>
            <w:noWrap/>
            <w:vAlign w:val="center"/>
            <w:hideMark/>
          </w:tcPr>
          <w:p w14:paraId="5965D15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321BD31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(-2.040 to 0.107)</w:t>
            </w:r>
          </w:p>
        </w:tc>
        <w:tc>
          <w:tcPr>
            <w:tcW w:w="868" w:type="dxa"/>
            <w:tcBorders>
              <w:top w:val="nil"/>
              <w:left w:val="single" w:sz="4" w:space="0" w:color="auto"/>
              <w:bottom w:val="nil"/>
              <w:right w:val="nil"/>
            </w:tcBorders>
          </w:tcPr>
          <w:p w14:paraId="707ECC5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center"/>
            <w:hideMark/>
          </w:tcPr>
          <w:p w14:paraId="4B71E00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(-2.028 to 0.107)</w:t>
            </w:r>
          </w:p>
        </w:tc>
        <w:tc>
          <w:tcPr>
            <w:tcW w:w="836" w:type="dxa"/>
            <w:tcBorders>
              <w:top w:val="nil"/>
              <w:left w:val="nil"/>
              <w:bottom w:val="nil"/>
              <w:right w:val="nil"/>
            </w:tcBorders>
            <w:shd w:val="clear" w:color="auto" w:fill="auto"/>
            <w:noWrap/>
            <w:vAlign w:val="center"/>
            <w:hideMark/>
          </w:tcPr>
          <w:p w14:paraId="6AAD204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610361F1" w14:textId="77777777" w:rsidTr="007A6860">
        <w:trPr>
          <w:trHeight w:val="300"/>
        </w:trPr>
        <w:tc>
          <w:tcPr>
            <w:tcW w:w="3240" w:type="dxa"/>
            <w:tcBorders>
              <w:top w:val="nil"/>
              <w:left w:val="nil"/>
              <w:right w:val="nil"/>
            </w:tcBorders>
            <w:shd w:val="clear" w:color="auto" w:fill="auto"/>
            <w:noWrap/>
            <w:vAlign w:val="center"/>
            <w:hideMark/>
          </w:tcPr>
          <w:p w14:paraId="5C0703DE"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12-months</w:t>
            </w:r>
          </w:p>
        </w:tc>
        <w:tc>
          <w:tcPr>
            <w:tcW w:w="1900" w:type="dxa"/>
            <w:tcBorders>
              <w:top w:val="nil"/>
              <w:left w:val="single" w:sz="4" w:space="0" w:color="auto"/>
              <w:right w:val="nil"/>
            </w:tcBorders>
            <w:shd w:val="clear" w:color="auto" w:fill="auto"/>
            <w:noWrap/>
            <w:vAlign w:val="bottom"/>
            <w:hideMark/>
          </w:tcPr>
          <w:p w14:paraId="142C3929" w14:textId="19EB53C5"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-1.163</w:t>
            </w:r>
          </w:p>
        </w:tc>
        <w:tc>
          <w:tcPr>
            <w:tcW w:w="836" w:type="dxa"/>
            <w:tcBorders>
              <w:top w:val="nil"/>
              <w:left w:val="nil"/>
              <w:right w:val="nil"/>
            </w:tcBorders>
            <w:shd w:val="clear" w:color="auto" w:fill="auto"/>
            <w:noWrap/>
            <w:vAlign w:val="center"/>
            <w:hideMark/>
          </w:tcPr>
          <w:p w14:paraId="7F99A7B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0.053</w:t>
            </w:r>
          </w:p>
        </w:tc>
        <w:tc>
          <w:tcPr>
            <w:tcW w:w="1900" w:type="dxa"/>
            <w:tcBorders>
              <w:top w:val="nil"/>
              <w:left w:val="single" w:sz="4" w:space="0" w:color="auto"/>
              <w:right w:val="nil"/>
            </w:tcBorders>
            <w:shd w:val="clear" w:color="auto" w:fill="auto"/>
            <w:noWrap/>
            <w:vAlign w:val="center"/>
            <w:hideMark/>
          </w:tcPr>
          <w:p w14:paraId="44C519A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-1.289**</w:t>
            </w:r>
          </w:p>
        </w:tc>
        <w:tc>
          <w:tcPr>
            <w:tcW w:w="836" w:type="dxa"/>
            <w:tcBorders>
              <w:top w:val="nil"/>
              <w:left w:val="nil"/>
              <w:right w:val="nil"/>
            </w:tcBorders>
            <w:shd w:val="clear" w:color="auto" w:fill="auto"/>
            <w:noWrap/>
            <w:vAlign w:val="center"/>
            <w:hideMark/>
          </w:tcPr>
          <w:p w14:paraId="5876492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0.032</w:t>
            </w:r>
          </w:p>
        </w:tc>
        <w:tc>
          <w:tcPr>
            <w:tcW w:w="2067" w:type="dxa"/>
            <w:tcBorders>
              <w:top w:val="nil"/>
              <w:left w:val="single" w:sz="4" w:space="0" w:color="auto"/>
              <w:right w:val="single" w:sz="4" w:space="0" w:color="auto"/>
            </w:tcBorders>
            <w:vAlign w:val="bottom"/>
          </w:tcPr>
          <w:p w14:paraId="4CE03D92" w14:textId="2CF74CA7"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-1.282*</w:t>
            </w:r>
          </w:p>
        </w:tc>
        <w:tc>
          <w:tcPr>
            <w:tcW w:w="868" w:type="dxa"/>
            <w:tcBorders>
              <w:top w:val="nil"/>
              <w:left w:val="single" w:sz="4" w:space="0" w:color="auto"/>
              <w:right w:val="nil"/>
            </w:tcBorders>
          </w:tcPr>
          <w:p w14:paraId="51A6E7EC" w14:textId="77777777" w:rsidR="007A6860" w:rsidRPr="00A15FD9" w:rsidRDefault="007A6860" w:rsidP="007A6860">
            <w:pPr>
              <w:jc w:val="center"/>
              <w:rPr>
                <w:rFonts w:ascii="Times New Roman" w:hAnsi="Times New Roman" w:cs="Times New Roman"/>
                <w:sz w:val="22"/>
                <w:szCs w:val="22"/>
                <w:lang w:val="en-CA"/>
              </w:rPr>
            </w:pPr>
            <w:r w:rsidRPr="00A15FD9">
              <w:rPr>
                <w:rFonts w:ascii="Times New Roman" w:hAnsi="Times New Roman" w:cs="Times New Roman"/>
                <w:sz w:val="22"/>
                <w:szCs w:val="22"/>
              </w:rPr>
              <w:t>0.033</w:t>
            </w:r>
          </w:p>
        </w:tc>
        <w:tc>
          <w:tcPr>
            <w:tcW w:w="1890" w:type="dxa"/>
            <w:tcBorders>
              <w:top w:val="nil"/>
              <w:left w:val="single" w:sz="4" w:space="0" w:color="auto"/>
              <w:right w:val="nil"/>
            </w:tcBorders>
            <w:shd w:val="clear" w:color="auto" w:fill="auto"/>
            <w:noWrap/>
            <w:vAlign w:val="center"/>
            <w:hideMark/>
          </w:tcPr>
          <w:p w14:paraId="0B1C396E" w14:textId="48A874C2"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-1.392*</w:t>
            </w:r>
          </w:p>
        </w:tc>
        <w:tc>
          <w:tcPr>
            <w:tcW w:w="836" w:type="dxa"/>
            <w:tcBorders>
              <w:top w:val="nil"/>
              <w:left w:val="nil"/>
              <w:right w:val="nil"/>
            </w:tcBorders>
            <w:shd w:val="clear" w:color="auto" w:fill="auto"/>
            <w:noWrap/>
            <w:vAlign w:val="center"/>
            <w:hideMark/>
          </w:tcPr>
          <w:p w14:paraId="54D3EBA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0.020</w:t>
            </w:r>
          </w:p>
        </w:tc>
      </w:tr>
      <w:tr w:rsidR="007A6860" w:rsidRPr="00A15FD9" w14:paraId="0877E243" w14:textId="77777777" w:rsidTr="007A6860">
        <w:trPr>
          <w:trHeight w:val="320"/>
        </w:trPr>
        <w:tc>
          <w:tcPr>
            <w:tcW w:w="3240" w:type="dxa"/>
            <w:tcBorders>
              <w:top w:val="nil"/>
              <w:left w:val="nil"/>
              <w:bottom w:val="single" w:sz="4" w:space="0" w:color="auto"/>
              <w:right w:val="nil"/>
            </w:tcBorders>
            <w:shd w:val="clear" w:color="auto" w:fill="auto"/>
            <w:noWrap/>
            <w:vAlign w:val="bottom"/>
            <w:hideMark/>
          </w:tcPr>
          <w:p w14:paraId="59D14E50"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nil"/>
              <w:left w:val="single" w:sz="4" w:space="0" w:color="auto"/>
              <w:bottom w:val="single" w:sz="4" w:space="0" w:color="auto"/>
              <w:right w:val="nil"/>
            </w:tcBorders>
            <w:shd w:val="clear" w:color="auto" w:fill="auto"/>
            <w:noWrap/>
            <w:vAlign w:val="bottom"/>
            <w:hideMark/>
          </w:tcPr>
          <w:p w14:paraId="4DB6454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(-2.343 to 0.017)</w:t>
            </w:r>
          </w:p>
        </w:tc>
        <w:tc>
          <w:tcPr>
            <w:tcW w:w="836" w:type="dxa"/>
            <w:tcBorders>
              <w:top w:val="nil"/>
              <w:left w:val="nil"/>
              <w:bottom w:val="single" w:sz="4" w:space="0" w:color="auto"/>
              <w:right w:val="nil"/>
            </w:tcBorders>
            <w:shd w:val="clear" w:color="auto" w:fill="auto"/>
            <w:noWrap/>
            <w:vAlign w:val="center"/>
            <w:hideMark/>
          </w:tcPr>
          <w:p w14:paraId="648BA18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single" w:sz="4" w:space="0" w:color="auto"/>
              <w:right w:val="nil"/>
            </w:tcBorders>
            <w:shd w:val="clear" w:color="auto" w:fill="auto"/>
            <w:noWrap/>
            <w:vAlign w:val="center"/>
            <w:hideMark/>
          </w:tcPr>
          <w:p w14:paraId="5BC1C7B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(-2.466 to -0.112)</w:t>
            </w:r>
          </w:p>
        </w:tc>
        <w:tc>
          <w:tcPr>
            <w:tcW w:w="836" w:type="dxa"/>
            <w:tcBorders>
              <w:top w:val="nil"/>
              <w:left w:val="nil"/>
              <w:bottom w:val="single" w:sz="4" w:space="0" w:color="auto"/>
              <w:right w:val="nil"/>
            </w:tcBorders>
            <w:shd w:val="clear" w:color="auto" w:fill="auto"/>
            <w:noWrap/>
            <w:vAlign w:val="center"/>
            <w:hideMark/>
          </w:tcPr>
          <w:p w14:paraId="3417660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single" w:sz="4" w:space="0" w:color="auto"/>
              <w:right w:val="single" w:sz="4" w:space="0" w:color="auto"/>
            </w:tcBorders>
            <w:vAlign w:val="bottom"/>
          </w:tcPr>
          <w:p w14:paraId="00B15337"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(-2.461 to -0.103)</w:t>
            </w:r>
          </w:p>
        </w:tc>
        <w:tc>
          <w:tcPr>
            <w:tcW w:w="868" w:type="dxa"/>
            <w:tcBorders>
              <w:top w:val="nil"/>
              <w:left w:val="single" w:sz="4" w:space="0" w:color="auto"/>
              <w:bottom w:val="single" w:sz="4" w:space="0" w:color="auto"/>
              <w:right w:val="nil"/>
            </w:tcBorders>
          </w:tcPr>
          <w:p w14:paraId="2DD21B7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single" w:sz="4" w:space="0" w:color="auto"/>
              <w:right w:val="nil"/>
            </w:tcBorders>
            <w:shd w:val="clear" w:color="auto" w:fill="auto"/>
            <w:noWrap/>
            <w:vAlign w:val="center"/>
            <w:hideMark/>
          </w:tcPr>
          <w:p w14:paraId="70740D0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(-2.568 to -0.215)</w:t>
            </w:r>
          </w:p>
        </w:tc>
        <w:tc>
          <w:tcPr>
            <w:tcW w:w="836" w:type="dxa"/>
            <w:tcBorders>
              <w:top w:val="nil"/>
              <w:left w:val="nil"/>
              <w:bottom w:val="single" w:sz="4" w:space="0" w:color="auto"/>
              <w:right w:val="nil"/>
            </w:tcBorders>
            <w:shd w:val="clear" w:color="auto" w:fill="auto"/>
            <w:noWrap/>
            <w:vAlign w:val="center"/>
            <w:hideMark/>
          </w:tcPr>
          <w:p w14:paraId="2F23B8D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r>
      <w:tr w:rsidR="007A6860" w:rsidRPr="00A15FD9" w14:paraId="5CEFD85F" w14:textId="77777777" w:rsidTr="007A6860">
        <w:trPr>
          <w:trHeight w:val="300"/>
        </w:trPr>
        <w:tc>
          <w:tcPr>
            <w:tcW w:w="3240" w:type="dxa"/>
            <w:tcBorders>
              <w:top w:val="single" w:sz="4" w:space="0" w:color="auto"/>
              <w:left w:val="nil"/>
              <w:bottom w:val="nil"/>
              <w:right w:val="nil"/>
            </w:tcBorders>
            <w:shd w:val="clear" w:color="auto" w:fill="auto"/>
            <w:noWrap/>
            <w:vAlign w:val="center"/>
            <w:hideMark/>
          </w:tcPr>
          <w:p w14:paraId="7A2FCDFF"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 xml:space="preserve">EFI: reference </w:t>
            </w:r>
            <w:r w:rsidRPr="00A15FD9">
              <w:rPr>
                <w:rFonts w:ascii="Times New Roman" w:eastAsia="Times New Roman" w:hAnsi="Times New Roman" w:cs="Times New Roman"/>
                <w:color w:val="000000"/>
                <w:sz w:val="22"/>
                <w:szCs w:val="22"/>
                <w:lang w:val="en-CA" w:eastAsia="en-CA"/>
              </w:rPr>
              <w:t>(reference: fit)</w:t>
            </w:r>
          </w:p>
        </w:tc>
        <w:tc>
          <w:tcPr>
            <w:tcW w:w="1900" w:type="dxa"/>
            <w:tcBorders>
              <w:top w:val="single" w:sz="4" w:space="0" w:color="auto"/>
              <w:left w:val="single" w:sz="4" w:space="0" w:color="auto"/>
              <w:bottom w:val="nil"/>
              <w:right w:val="nil"/>
            </w:tcBorders>
            <w:shd w:val="clear" w:color="auto" w:fill="auto"/>
            <w:noWrap/>
            <w:vAlign w:val="center"/>
            <w:hideMark/>
          </w:tcPr>
          <w:p w14:paraId="16FEAF8B"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43A11D5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single" w:sz="4" w:space="0" w:color="auto"/>
              <w:left w:val="single" w:sz="4" w:space="0" w:color="auto"/>
              <w:bottom w:val="nil"/>
              <w:right w:val="nil"/>
            </w:tcBorders>
            <w:shd w:val="clear" w:color="auto" w:fill="auto"/>
            <w:noWrap/>
            <w:vAlign w:val="center"/>
            <w:hideMark/>
          </w:tcPr>
          <w:p w14:paraId="16F08FFE"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25D0CBE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2067" w:type="dxa"/>
            <w:tcBorders>
              <w:top w:val="single" w:sz="4" w:space="0" w:color="auto"/>
              <w:left w:val="single" w:sz="4" w:space="0" w:color="auto"/>
              <w:bottom w:val="nil"/>
              <w:right w:val="single" w:sz="4" w:space="0" w:color="auto"/>
            </w:tcBorders>
          </w:tcPr>
          <w:p w14:paraId="562A50F3"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868" w:type="dxa"/>
            <w:tcBorders>
              <w:top w:val="single" w:sz="4" w:space="0" w:color="auto"/>
              <w:left w:val="single" w:sz="4" w:space="0" w:color="auto"/>
              <w:bottom w:val="nil"/>
              <w:right w:val="nil"/>
            </w:tcBorders>
          </w:tcPr>
          <w:p w14:paraId="30706ECB"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890" w:type="dxa"/>
            <w:tcBorders>
              <w:top w:val="single" w:sz="4" w:space="0" w:color="auto"/>
              <w:left w:val="single" w:sz="4" w:space="0" w:color="auto"/>
              <w:bottom w:val="nil"/>
              <w:right w:val="nil"/>
            </w:tcBorders>
            <w:shd w:val="clear" w:color="auto" w:fill="auto"/>
            <w:noWrap/>
            <w:vAlign w:val="center"/>
            <w:hideMark/>
          </w:tcPr>
          <w:p w14:paraId="64572687"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7E6DFF80"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r>
      <w:tr w:rsidR="007A6860" w:rsidRPr="00A15FD9" w14:paraId="15B3FAF3" w14:textId="77777777" w:rsidTr="007A6860">
        <w:trPr>
          <w:trHeight w:val="300"/>
        </w:trPr>
        <w:tc>
          <w:tcPr>
            <w:tcW w:w="3240" w:type="dxa"/>
            <w:tcBorders>
              <w:top w:val="nil"/>
              <w:left w:val="nil"/>
              <w:bottom w:val="nil"/>
              <w:right w:val="nil"/>
            </w:tcBorders>
            <w:shd w:val="clear" w:color="auto" w:fill="auto"/>
            <w:noWrap/>
            <w:vAlign w:val="center"/>
            <w:hideMark/>
          </w:tcPr>
          <w:p w14:paraId="784C8C8D"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EFI: mild frailty</w:t>
            </w:r>
          </w:p>
        </w:tc>
        <w:tc>
          <w:tcPr>
            <w:tcW w:w="1900" w:type="dxa"/>
            <w:tcBorders>
              <w:top w:val="nil"/>
              <w:left w:val="single" w:sz="4" w:space="0" w:color="auto"/>
              <w:bottom w:val="nil"/>
              <w:right w:val="nil"/>
            </w:tcBorders>
            <w:shd w:val="clear" w:color="auto" w:fill="auto"/>
            <w:noWrap/>
            <w:vAlign w:val="bottom"/>
            <w:hideMark/>
          </w:tcPr>
          <w:p w14:paraId="2BB8E779" w14:textId="7B1A1FFA"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-3.653**</w:t>
            </w:r>
          </w:p>
        </w:tc>
        <w:tc>
          <w:tcPr>
            <w:tcW w:w="836" w:type="dxa"/>
            <w:tcBorders>
              <w:top w:val="nil"/>
              <w:left w:val="nil"/>
              <w:bottom w:val="nil"/>
              <w:right w:val="nil"/>
            </w:tcBorders>
            <w:shd w:val="clear" w:color="auto" w:fill="auto"/>
            <w:noWrap/>
            <w:vAlign w:val="center"/>
            <w:hideMark/>
          </w:tcPr>
          <w:p w14:paraId="6F94D64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0.010</w:t>
            </w:r>
          </w:p>
        </w:tc>
        <w:tc>
          <w:tcPr>
            <w:tcW w:w="1900" w:type="dxa"/>
            <w:tcBorders>
              <w:top w:val="nil"/>
              <w:left w:val="single" w:sz="4" w:space="0" w:color="auto"/>
              <w:bottom w:val="nil"/>
              <w:right w:val="nil"/>
            </w:tcBorders>
            <w:shd w:val="clear" w:color="auto" w:fill="auto"/>
            <w:noWrap/>
            <w:vAlign w:val="center"/>
            <w:hideMark/>
          </w:tcPr>
          <w:p w14:paraId="3BEE8E3C" w14:textId="7E003919"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-3.313*</w:t>
            </w:r>
          </w:p>
        </w:tc>
        <w:tc>
          <w:tcPr>
            <w:tcW w:w="836" w:type="dxa"/>
            <w:tcBorders>
              <w:top w:val="nil"/>
              <w:left w:val="nil"/>
              <w:bottom w:val="nil"/>
              <w:right w:val="nil"/>
            </w:tcBorders>
            <w:shd w:val="clear" w:color="auto" w:fill="auto"/>
            <w:noWrap/>
            <w:vAlign w:val="center"/>
            <w:hideMark/>
          </w:tcPr>
          <w:p w14:paraId="49D35F4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0.019</w:t>
            </w:r>
          </w:p>
        </w:tc>
        <w:tc>
          <w:tcPr>
            <w:tcW w:w="2067" w:type="dxa"/>
            <w:tcBorders>
              <w:top w:val="nil"/>
              <w:left w:val="single" w:sz="4" w:space="0" w:color="auto"/>
              <w:bottom w:val="nil"/>
              <w:right w:val="single" w:sz="4" w:space="0" w:color="auto"/>
            </w:tcBorders>
            <w:vAlign w:val="bottom"/>
          </w:tcPr>
          <w:p w14:paraId="4CF9F0B7"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-1.464</w:t>
            </w:r>
          </w:p>
        </w:tc>
        <w:tc>
          <w:tcPr>
            <w:tcW w:w="868" w:type="dxa"/>
            <w:tcBorders>
              <w:top w:val="nil"/>
              <w:left w:val="single" w:sz="4" w:space="0" w:color="auto"/>
              <w:bottom w:val="nil"/>
              <w:right w:val="nil"/>
            </w:tcBorders>
          </w:tcPr>
          <w:p w14:paraId="2B948DD9" w14:textId="77777777" w:rsidR="007A6860" w:rsidRPr="00A15FD9" w:rsidRDefault="007A6860" w:rsidP="007A6860">
            <w:pPr>
              <w:keepNext/>
              <w:keepLines/>
              <w:spacing w:before="200"/>
              <w:jc w:val="center"/>
              <w:outlineLvl w:val="5"/>
              <w:rPr>
                <w:rFonts w:ascii="Times New Roman" w:hAnsi="Times New Roman" w:cs="Times New Roman"/>
                <w:sz w:val="22"/>
                <w:szCs w:val="22"/>
                <w:lang w:val="en-CA"/>
              </w:rPr>
            </w:pPr>
            <w:r w:rsidRPr="00A15FD9">
              <w:rPr>
                <w:rFonts w:ascii="Times New Roman" w:hAnsi="Times New Roman" w:cs="Times New Roman"/>
                <w:sz w:val="22"/>
                <w:szCs w:val="22"/>
              </w:rPr>
              <w:t>0.223</w:t>
            </w:r>
          </w:p>
        </w:tc>
        <w:tc>
          <w:tcPr>
            <w:tcW w:w="1890" w:type="dxa"/>
            <w:tcBorders>
              <w:top w:val="nil"/>
              <w:left w:val="single" w:sz="4" w:space="0" w:color="auto"/>
              <w:bottom w:val="nil"/>
              <w:right w:val="nil"/>
            </w:tcBorders>
            <w:shd w:val="clear" w:color="auto" w:fill="auto"/>
            <w:noWrap/>
            <w:vAlign w:val="center"/>
            <w:hideMark/>
          </w:tcPr>
          <w:p w14:paraId="7D1290D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-1.153</w:t>
            </w:r>
          </w:p>
        </w:tc>
        <w:tc>
          <w:tcPr>
            <w:tcW w:w="836" w:type="dxa"/>
            <w:tcBorders>
              <w:top w:val="nil"/>
              <w:left w:val="nil"/>
              <w:bottom w:val="nil"/>
              <w:right w:val="nil"/>
            </w:tcBorders>
            <w:shd w:val="clear" w:color="auto" w:fill="auto"/>
            <w:noWrap/>
            <w:vAlign w:val="center"/>
            <w:hideMark/>
          </w:tcPr>
          <w:p w14:paraId="4C4BDEE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0.340</w:t>
            </w:r>
          </w:p>
        </w:tc>
      </w:tr>
      <w:tr w:rsidR="007A6860" w:rsidRPr="00A15FD9" w14:paraId="29A3FFB0" w14:textId="77777777" w:rsidTr="007A6860">
        <w:trPr>
          <w:trHeight w:val="310"/>
        </w:trPr>
        <w:tc>
          <w:tcPr>
            <w:tcW w:w="3240" w:type="dxa"/>
            <w:tcBorders>
              <w:top w:val="nil"/>
              <w:left w:val="nil"/>
              <w:bottom w:val="nil"/>
              <w:right w:val="nil"/>
            </w:tcBorders>
            <w:shd w:val="clear" w:color="auto" w:fill="auto"/>
            <w:noWrap/>
            <w:vAlign w:val="bottom"/>
            <w:hideMark/>
          </w:tcPr>
          <w:p w14:paraId="34AEEF6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bottom"/>
            <w:hideMark/>
          </w:tcPr>
          <w:p w14:paraId="3622316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(-6.423 to -0.883)</w:t>
            </w:r>
          </w:p>
        </w:tc>
        <w:tc>
          <w:tcPr>
            <w:tcW w:w="836" w:type="dxa"/>
            <w:tcBorders>
              <w:top w:val="nil"/>
              <w:left w:val="nil"/>
              <w:bottom w:val="nil"/>
              <w:right w:val="nil"/>
            </w:tcBorders>
            <w:shd w:val="clear" w:color="auto" w:fill="auto"/>
            <w:noWrap/>
            <w:vAlign w:val="center"/>
            <w:hideMark/>
          </w:tcPr>
          <w:p w14:paraId="58CF36F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207C215C"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(-6.088 to -0.538)</w:t>
            </w:r>
          </w:p>
        </w:tc>
        <w:tc>
          <w:tcPr>
            <w:tcW w:w="836" w:type="dxa"/>
            <w:tcBorders>
              <w:top w:val="nil"/>
              <w:left w:val="nil"/>
              <w:bottom w:val="nil"/>
              <w:right w:val="nil"/>
            </w:tcBorders>
            <w:shd w:val="clear" w:color="auto" w:fill="auto"/>
            <w:noWrap/>
            <w:vAlign w:val="center"/>
            <w:hideMark/>
          </w:tcPr>
          <w:p w14:paraId="55187D6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2790582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(-3.818 to 0.891)</w:t>
            </w:r>
          </w:p>
        </w:tc>
        <w:tc>
          <w:tcPr>
            <w:tcW w:w="868" w:type="dxa"/>
            <w:tcBorders>
              <w:top w:val="nil"/>
              <w:left w:val="single" w:sz="4" w:space="0" w:color="auto"/>
              <w:bottom w:val="nil"/>
              <w:right w:val="nil"/>
            </w:tcBorders>
          </w:tcPr>
          <w:p w14:paraId="67928152"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center"/>
            <w:hideMark/>
          </w:tcPr>
          <w:p w14:paraId="7A78069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(-3.519 to 1.213)</w:t>
            </w:r>
          </w:p>
        </w:tc>
        <w:tc>
          <w:tcPr>
            <w:tcW w:w="836" w:type="dxa"/>
            <w:tcBorders>
              <w:top w:val="nil"/>
              <w:left w:val="nil"/>
              <w:bottom w:val="nil"/>
              <w:right w:val="nil"/>
            </w:tcBorders>
            <w:shd w:val="clear" w:color="auto" w:fill="auto"/>
            <w:noWrap/>
            <w:vAlign w:val="center"/>
            <w:hideMark/>
          </w:tcPr>
          <w:p w14:paraId="69A2E7D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29259756" w14:textId="77777777" w:rsidTr="007A6860">
        <w:trPr>
          <w:trHeight w:val="300"/>
        </w:trPr>
        <w:tc>
          <w:tcPr>
            <w:tcW w:w="3240" w:type="dxa"/>
            <w:tcBorders>
              <w:top w:val="nil"/>
              <w:left w:val="nil"/>
              <w:bottom w:val="nil"/>
              <w:right w:val="nil"/>
            </w:tcBorders>
            <w:shd w:val="clear" w:color="auto" w:fill="auto"/>
            <w:noWrap/>
            <w:vAlign w:val="center"/>
            <w:hideMark/>
          </w:tcPr>
          <w:p w14:paraId="1394D6B6"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EFI: moderate frailty</w:t>
            </w:r>
          </w:p>
        </w:tc>
        <w:tc>
          <w:tcPr>
            <w:tcW w:w="1900" w:type="dxa"/>
            <w:tcBorders>
              <w:top w:val="nil"/>
              <w:left w:val="single" w:sz="4" w:space="0" w:color="auto"/>
              <w:bottom w:val="nil"/>
              <w:right w:val="nil"/>
            </w:tcBorders>
            <w:shd w:val="clear" w:color="auto" w:fill="auto"/>
            <w:noWrap/>
            <w:vAlign w:val="bottom"/>
            <w:hideMark/>
          </w:tcPr>
          <w:p w14:paraId="4FFDBA71" w14:textId="60A05CB4"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-10.507**</w:t>
            </w:r>
          </w:p>
        </w:tc>
        <w:tc>
          <w:tcPr>
            <w:tcW w:w="836" w:type="dxa"/>
            <w:tcBorders>
              <w:top w:val="nil"/>
              <w:left w:val="nil"/>
              <w:bottom w:val="nil"/>
              <w:right w:val="nil"/>
            </w:tcBorders>
            <w:shd w:val="clear" w:color="auto" w:fill="auto"/>
            <w:noWrap/>
            <w:vAlign w:val="center"/>
            <w:hideMark/>
          </w:tcPr>
          <w:p w14:paraId="53E64EF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1900" w:type="dxa"/>
            <w:tcBorders>
              <w:top w:val="nil"/>
              <w:left w:val="single" w:sz="4" w:space="0" w:color="auto"/>
              <w:bottom w:val="nil"/>
              <w:right w:val="nil"/>
            </w:tcBorders>
            <w:shd w:val="clear" w:color="auto" w:fill="auto"/>
            <w:noWrap/>
            <w:vAlign w:val="center"/>
            <w:hideMark/>
          </w:tcPr>
          <w:p w14:paraId="4570A310" w14:textId="58B6CAA5"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-10.407**</w:t>
            </w:r>
          </w:p>
        </w:tc>
        <w:tc>
          <w:tcPr>
            <w:tcW w:w="836" w:type="dxa"/>
            <w:tcBorders>
              <w:top w:val="nil"/>
              <w:left w:val="nil"/>
              <w:bottom w:val="nil"/>
              <w:right w:val="nil"/>
            </w:tcBorders>
            <w:shd w:val="clear" w:color="auto" w:fill="auto"/>
            <w:noWrap/>
            <w:vAlign w:val="center"/>
            <w:hideMark/>
          </w:tcPr>
          <w:p w14:paraId="0D2C7947"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2067" w:type="dxa"/>
            <w:tcBorders>
              <w:top w:val="nil"/>
              <w:left w:val="single" w:sz="4" w:space="0" w:color="auto"/>
              <w:bottom w:val="nil"/>
              <w:right w:val="single" w:sz="4" w:space="0" w:color="auto"/>
            </w:tcBorders>
            <w:vAlign w:val="bottom"/>
          </w:tcPr>
          <w:p w14:paraId="7E3551CF" w14:textId="2890BF2D"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-6.104**</w:t>
            </w:r>
          </w:p>
        </w:tc>
        <w:tc>
          <w:tcPr>
            <w:tcW w:w="868" w:type="dxa"/>
            <w:tcBorders>
              <w:top w:val="nil"/>
              <w:left w:val="single" w:sz="4" w:space="0" w:color="auto"/>
              <w:bottom w:val="nil"/>
              <w:right w:val="nil"/>
            </w:tcBorders>
          </w:tcPr>
          <w:p w14:paraId="5E907B2B" w14:textId="77777777" w:rsidR="007A6860" w:rsidRPr="00A15FD9" w:rsidRDefault="007A6860" w:rsidP="007A6860">
            <w:pPr>
              <w:jc w:val="center"/>
              <w:rPr>
                <w:rFonts w:ascii="Times New Roman" w:hAnsi="Times New Roman" w:cs="Times New Roman"/>
                <w:sz w:val="22"/>
                <w:szCs w:val="22"/>
              </w:rPr>
            </w:pPr>
            <w:r w:rsidRPr="00A15FD9">
              <w:rPr>
                <w:rFonts w:ascii="Times New Roman" w:hAnsi="Times New Roman" w:cs="Times New Roman"/>
                <w:sz w:val="22"/>
                <w:szCs w:val="22"/>
              </w:rPr>
              <w:t>&lt;0.001</w:t>
            </w:r>
          </w:p>
        </w:tc>
        <w:tc>
          <w:tcPr>
            <w:tcW w:w="1890" w:type="dxa"/>
            <w:tcBorders>
              <w:top w:val="nil"/>
              <w:left w:val="single" w:sz="4" w:space="0" w:color="auto"/>
              <w:bottom w:val="nil"/>
              <w:right w:val="nil"/>
            </w:tcBorders>
            <w:shd w:val="clear" w:color="auto" w:fill="auto"/>
            <w:noWrap/>
            <w:vAlign w:val="center"/>
            <w:hideMark/>
          </w:tcPr>
          <w:p w14:paraId="67D1FBF5" w14:textId="227B8A24"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-5.836**</w:t>
            </w:r>
          </w:p>
        </w:tc>
        <w:tc>
          <w:tcPr>
            <w:tcW w:w="836" w:type="dxa"/>
            <w:tcBorders>
              <w:top w:val="nil"/>
              <w:left w:val="nil"/>
              <w:bottom w:val="nil"/>
              <w:right w:val="nil"/>
            </w:tcBorders>
            <w:shd w:val="clear" w:color="auto" w:fill="auto"/>
            <w:noWrap/>
            <w:vAlign w:val="center"/>
            <w:hideMark/>
          </w:tcPr>
          <w:p w14:paraId="7DBBCFF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r>
      <w:tr w:rsidR="007A6860" w:rsidRPr="00A15FD9" w14:paraId="3878F052" w14:textId="77777777" w:rsidTr="007A6860">
        <w:trPr>
          <w:trHeight w:val="310"/>
        </w:trPr>
        <w:tc>
          <w:tcPr>
            <w:tcW w:w="3240" w:type="dxa"/>
            <w:tcBorders>
              <w:top w:val="nil"/>
              <w:left w:val="nil"/>
              <w:bottom w:val="nil"/>
              <w:right w:val="nil"/>
            </w:tcBorders>
            <w:shd w:val="clear" w:color="auto" w:fill="auto"/>
            <w:noWrap/>
            <w:vAlign w:val="bottom"/>
            <w:hideMark/>
          </w:tcPr>
          <w:p w14:paraId="222B940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bottom"/>
            <w:hideMark/>
          </w:tcPr>
          <w:p w14:paraId="7CDAF64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(-13.441 to -7.572)</w:t>
            </w:r>
          </w:p>
        </w:tc>
        <w:tc>
          <w:tcPr>
            <w:tcW w:w="836" w:type="dxa"/>
            <w:tcBorders>
              <w:top w:val="nil"/>
              <w:left w:val="nil"/>
              <w:bottom w:val="nil"/>
              <w:right w:val="nil"/>
            </w:tcBorders>
            <w:shd w:val="clear" w:color="auto" w:fill="auto"/>
            <w:noWrap/>
            <w:vAlign w:val="center"/>
            <w:hideMark/>
          </w:tcPr>
          <w:p w14:paraId="7727204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330DB12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(-13.354 to -7.461)</w:t>
            </w:r>
          </w:p>
        </w:tc>
        <w:tc>
          <w:tcPr>
            <w:tcW w:w="836" w:type="dxa"/>
            <w:tcBorders>
              <w:top w:val="nil"/>
              <w:left w:val="nil"/>
              <w:bottom w:val="nil"/>
              <w:right w:val="nil"/>
            </w:tcBorders>
            <w:shd w:val="clear" w:color="auto" w:fill="auto"/>
            <w:noWrap/>
            <w:vAlign w:val="center"/>
            <w:hideMark/>
          </w:tcPr>
          <w:p w14:paraId="2F515CD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5F64594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(-8.606 to -3.601)</w:t>
            </w:r>
          </w:p>
        </w:tc>
        <w:tc>
          <w:tcPr>
            <w:tcW w:w="868" w:type="dxa"/>
            <w:tcBorders>
              <w:top w:val="nil"/>
              <w:left w:val="single" w:sz="4" w:space="0" w:color="auto"/>
              <w:bottom w:val="nil"/>
              <w:right w:val="nil"/>
            </w:tcBorders>
          </w:tcPr>
          <w:p w14:paraId="27C1240D"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center"/>
            <w:hideMark/>
          </w:tcPr>
          <w:p w14:paraId="3790CFD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(-8.365 to -3.308)</w:t>
            </w:r>
          </w:p>
        </w:tc>
        <w:tc>
          <w:tcPr>
            <w:tcW w:w="836" w:type="dxa"/>
            <w:tcBorders>
              <w:top w:val="nil"/>
              <w:left w:val="nil"/>
              <w:bottom w:val="nil"/>
              <w:right w:val="nil"/>
            </w:tcBorders>
            <w:shd w:val="clear" w:color="auto" w:fill="auto"/>
            <w:noWrap/>
            <w:vAlign w:val="center"/>
            <w:hideMark/>
          </w:tcPr>
          <w:p w14:paraId="4982C2D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64EF7396" w14:textId="77777777" w:rsidTr="007A6860">
        <w:trPr>
          <w:trHeight w:val="300"/>
        </w:trPr>
        <w:tc>
          <w:tcPr>
            <w:tcW w:w="3240" w:type="dxa"/>
            <w:tcBorders>
              <w:top w:val="nil"/>
              <w:left w:val="nil"/>
              <w:right w:val="nil"/>
            </w:tcBorders>
            <w:shd w:val="clear" w:color="auto" w:fill="auto"/>
            <w:noWrap/>
            <w:vAlign w:val="center"/>
            <w:hideMark/>
          </w:tcPr>
          <w:p w14:paraId="12A84133"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EFI: severe frailty</w:t>
            </w:r>
          </w:p>
        </w:tc>
        <w:tc>
          <w:tcPr>
            <w:tcW w:w="1900" w:type="dxa"/>
            <w:tcBorders>
              <w:top w:val="nil"/>
              <w:left w:val="single" w:sz="4" w:space="0" w:color="auto"/>
              <w:right w:val="nil"/>
            </w:tcBorders>
            <w:shd w:val="clear" w:color="auto" w:fill="auto"/>
            <w:noWrap/>
            <w:vAlign w:val="bottom"/>
            <w:hideMark/>
          </w:tcPr>
          <w:p w14:paraId="5BD9F8F9" w14:textId="6C528BAE"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-17.290**</w:t>
            </w:r>
          </w:p>
        </w:tc>
        <w:tc>
          <w:tcPr>
            <w:tcW w:w="836" w:type="dxa"/>
            <w:tcBorders>
              <w:top w:val="nil"/>
              <w:left w:val="nil"/>
              <w:right w:val="nil"/>
            </w:tcBorders>
            <w:shd w:val="clear" w:color="auto" w:fill="auto"/>
            <w:noWrap/>
            <w:vAlign w:val="center"/>
            <w:hideMark/>
          </w:tcPr>
          <w:p w14:paraId="5431522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1900" w:type="dxa"/>
            <w:tcBorders>
              <w:top w:val="nil"/>
              <w:left w:val="single" w:sz="4" w:space="0" w:color="auto"/>
              <w:right w:val="nil"/>
            </w:tcBorders>
            <w:shd w:val="clear" w:color="auto" w:fill="auto"/>
            <w:noWrap/>
            <w:vAlign w:val="center"/>
            <w:hideMark/>
          </w:tcPr>
          <w:p w14:paraId="032A93DE" w14:textId="73B9197E"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-18.058**</w:t>
            </w:r>
          </w:p>
        </w:tc>
        <w:tc>
          <w:tcPr>
            <w:tcW w:w="836" w:type="dxa"/>
            <w:tcBorders>
              <w:top w:val="nil"/>
              <w:left w:val="nil"/>
              <w:right w:val="nil"/>
            </w:tcBorders>
            <w:shd w:val="clear" w:color="auto" w:fill="auto"/>
            <w:noWrap/>
            <w:vAlign w:val="center"/>
            <w:hideMark/>
          </w:tcPr>
          <w:p w14:paraId="1377675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2067" w:type="dxa"/>
            <w:tcBorders>
              <w:top w:val="nil"/>
              <w:left w:val="single" w:sz="4" w:space="0" w:color="auto"/>
              <w:right w:val="single" w:sz="4" w:space="0" w:color="auto"/>
            </w:tcBorders>
            <w:vAlign w:val="bottom"/>
          </w:tcPr>
          <w:p w14:paraId="66C55212" w14:textId="2335D1F0"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-10.138**</w:t>
            </w:r>
          </w:p>
        </w:tc>
        <w:tc>
          <w:tcPr>
            <w:tcW w:w="868" w:type="dxa"/>
            <w:tcBorders>
              <w:top w:val="nil"/>
              <w:left w:val="single" w:sz="4" w:space="0" w:color="auto"/>
              <w:right w:val="nil"/>
            </w:tcBorders>
          </w:tcPr>
          <w:p w14:paraId="3AEA73F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&lt;0.001</w:t>
            </w:r>
          </w:p>
        </w:tc>
        <w:tc>
          <w:tcPr>
            <w:tcW w:w="1890" w:type="dxa"/>
            <w:tcBorders>
              <w:top w:val="nil"/>
              <w:left w:val="single" w:sz="4" w:space="0" w:color="auto"/>
              <w:right w:val="nil"/>
            </w:tcBorders>
            <w:shd w:val="clear" w:color="auto" w:fill="auto"/>
            <w:noWrap/>
            <w:vAlign w:val="center"/>
            <w:hideMark/>
          </w:tcPr>
          <w:p w14:paraId="4F7005D3" w14:textId="3BB60338"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-11.053**</w:t>
            </w:r>
          </w:p>
        </w:tc>
        <w:tc>
          <w:tcPr>
            <w:tcW w:w="836" w:type="dxa"/>
            <w:tcBorders>
              <w:top w:val="nil"/>
              <w:left w:val="nil"/>
              <w:right w:val="nil"/>
            </w:tcBorders>
            <w:shd w:val="clear" w:color="auto" w:fill="auto"/>
            <w:noWrap/>
            <w:vAlign w:val="center"/>
            <w:hideMark/>
          </w:tcPr>
          <w:p w14:paraId="179C5ED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r>
      <w:tr w:rsidR="007A6860" w:rsidRPr="00A15FD9" w14:paraId="71A72C47" w14:textId="77777777" w:rsidTr="007A6860">
        <w:trPr>
          <w:trHeight w:val="320"/>
        </w:trPr>
        <w:tc>
          <w:tcPr>
            <w:tcW w:w="3240" w:type="dxa"/>
            <w:tcBorders>
              <w:top w:val="nil"/>
              <w:left w:val="nil"/>
              <w:bottom w:val="single" w:sz="4" w:space="0" w:color="auto"/>
              <w:right w:val="nil"/>
            </w:tcBorders>
            <w:shd w:val="clear" w:color="auto" w:fill="auto"/>
            <w:noWrap/>
            <w:vAlign w:val="bottom"/>
            <w:hideMark/>
          </w:tcPr>
          <w:p w14:paraId="513229A4"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nil"/>
              <w:left w:val="single" w:sz="4" w:space="0" w:color="auto"/>
              <w:bottom w:val="single" w:sz="4" w:space="0" w:color="auto"/>
              <w:right w:val="nil"/>
            </w:tcBorders>
            <w:shd w:val="clear" w:color="auto" w:fill="auto"/>
            <w:noWrap/>
            <w:vAlign w:val="bottom"/>
            <w:hideMark/>
          </w:tcPr>
          <w:p w14:paraId="0C7464D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(-20.946 to -13.634)</w:t>
            </w:r>
          </w:p>
        </w:tc>
        <w:tc>
          <w:tcPr>
            <w:tcW w:w="836" w:type="dxa"/>
            <w:tcBorders>
              <w:top w:val="nil"/>
              <w:left w:val="nil"/>
              <w:bottom w:val="single" w:sz="4" w:space="0" w:color="auto"/>
              <w:right w:val="nil"/>
            </w:tcBorders>
            <w:shd w:val="clear" w:color="auto" w:fill="auto"/>
            <w:noWrap/>
            <w:vAlign w:val="center"/>
            <w:hideMark/>
          </w:tcPr>
          <w:p w14:paraId="684DC4B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nil"/>
              <w:left w:val="single" w:sz="4" w:space="0" w:color="auto"/>
              <w:bottom w:val="single" w:sz="4" w:space="0" w:color="auto"/>
              <w:right w:val="nil"/>
            </w:tcBorders>
            <w:shd w:val="clear" w:color="auto" w:fill="auto"/>
            <w:noWrap/>
            <w:vAlign w:val="center"/>
            <w:hideMark/>
          </w:tcPr>
          <w:p w14:paraId="0A8102F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(-21.924 to -14.192)</w:t>
            </w:r>
          </w:p>
        </w:tc>
        <w:tc>
          <w:tcPr>
            <w:tcW w:w="836" w:type="dxa"/>
            <w:tcBorders>
              <w:top w:val="nil"/>
              <w:left w:val="nil"/>
              <w:bottom w:val="single" w:sz="4" w:space="0" w:color="auto"/>
              <w:right w:val="nil"/>
            </w:tcBorders>
            <w:shd w:val="clear" w:color="auto" w:fill="auto"/>
            <w:noWrap/>
            <w:vAlign w:val="center"/>
            <w:hideMark/>
          </w:tcPr>
          <w:p w14:paraId="125C819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2067" w:type="dxa"/>
            <w:tcBorders>
              <w:top w:val="nil"/>
              <w:left w:val="single" w:sz="4" w:space="0" w:color="auto"/>
              <w:bottom w:val="single" w:sz="4" w:space="0" w:color="auto"/>
              <w:right w:val="single" w:sz="4" w:space="0" w:color="auto"/>
            </w:tcBorders>
            <w:vAlign w:val="bottom"/>
          </w:tcPr>
          <w:p w14:paraId="01E399D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(-13.525 to -6.751)</w:t>
            </w:r>
          </w:p>
        </w:tc>
        <w:tc>
          <w:tcPr>
            <w:tcW w:w="868" w:type="dxa"/>
            <w:tcBorders>
              <w:top w:val="nil"/>
              <w:left w:val="single" w:sz="4" w:space="0" w:color="auto"/>
              <w:bottom w:val="single" w:sz="4" w:space="0" w:color="auto"/>
              <w:right w:val="nil"/>
            </w:tcBorders>
          </w:tcPr>
          <w:p w14:paraId="1391210D"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single" w:sz="4" w:space="0" w:color="auto"/>
              <w:right w:val="nil"/>
            </w:tcBorders>
            <w:shd w:val="clear" w:color="auto" w:fill="auto"/>
            <w:noWrap/>
            <w:vAlign w:val="center"/>
            <w:hideMark/>
          </w:tcPr>
          <w:p w14:paraId="41ADAAB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(-14.610 to -7.496)</w:t>
            </w:r>
          </w:p>
        </w:tc>
        <w:tc>
          <w:tcPr>
            <w:tcW w:w="836" w:type="dxa"/>
            <w:tcBorders>
              <w:top w:val="nil"/>
              <w:left w:val="nil"/>
              <w:bottom w:val="single" w:sz="4" w:space="0" w:color="auto"/>
              <w:right w:val="nil"/>
            </w:tcBorders>
            <w:shd w:val="clear" w:color="auto" w:fill="auto"/>
            <w:noWrap/>
            <w:vAlign w:val="center"/>
            <w:hideMark/>
          </w:tcPr>
          <w:p w14:paraId="3E7A374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r>
      <w:tr w:rsidR="007A6860" w:rsidRPr="00A15FD9" w14:paraId="749366AD" w14:textId="77777777" w:rsidTr="007A6860">
        <w:trPr>
          <w:trHeight w:val="300"/>
        </w:trPr>
        <w:tc>
          <w:tcPr>
            <w:tcW w:w="3240" w:type="dxa"/>
            <w:vMerge w:val="restart"/>
            <w:tcBorders>
              <w:top w:val="single" w:sz="4" w:space="0" w:color="auto"/>
              <w:left w:val="nil"/>
              <w:right w:val="nil"/>
            </w:tcBorders>
            <w:shd w:val="clear" w:color="auto" w:fill="auto"/>
            <w:noWrap/>
            <w:vAlign w:val="center"/>
            <w:hideMark/>
          </w:tcPr>
          <w:p w14:paraId="355A944F"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Depressed (based on GDS-15)</w:t>
            </w:r>
          </w:p>
          <w:p w14:paraId="6EF85F8E"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single" w:sz="4" w:space="0" w:color="auto"/>
              <w:left w:val="single" w:sz="4" w:space="0" w:color="auto"/>
              <w:right w:val="nil"/>
            </w:tcBorders>
            <w:shd w:val="clear" w:color="auto" w:fill="auto"/>
            <w:noWrap/>
            <w:vAlign w:val="bottom"/>
            <w:hideMark/>
          </w:tcPr>
          <w:p w14:paraId="4976C804" w14:textId="28BD0CF4"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-6.710**</w:t>
            </w:r>
          </w:p>
        </w:tc>
        <w:tc>
          <w:tcPr>
            <w:tcW w:w="836" w:type="dxa"/>
            <w:tcBorders>
              <w:top w:val="single" w:sz="4" w:space="0" w:color="auto"/>
              <w:left w:val="nil"/>
              <w:right w:val="nil"/>
            </w:tcBorders>
            <w:shd w:val="clear" w:color="auto" w:fill="auto"/>
            <w:noWrap/>
            <w:vAlign w:val="center"/>
            <w:hideMark/>
          </w:tcPr>
          <w:p w14:paraId="6CE41DF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1900" w:type="dxa"/>
            <w:tcBorders>
              <w:top w:val="single" w:sz="4" w:space="0" w:color="auto"/>
              <w:left w:val="single" w:sz="4" w:space="0" w:color="auto"/>
              <w:right w:val="nil"/>
            </w:tcBorders>
            <w:shd w:val="clear" w:color="auto" w:fill="auto"/>
            <w:noWrap/>
            <w:vAlign w:val="center"/>
            <w:hideMark/>
          </w:tcPr>
          <w:p w14:paraId="065F594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4.213</w:t>
            </w:r>
          </w:p>
        </w:tc>
        <w:tc>
          <w:tcPr>
            <w:tcW w:w="836" w:type="dxa"/>
            <w:tcBorders>
              <w:top w:val="single" w:sz="4" w:space="0" w:color="auto"/>
              <w:left w:val="nil"/>
              <w:right w:val="nil"/>
            </w:tcBorders>
            <w:shd w:val="clear" w:color="auto" w:fill="auto"/>
            <w:noWrap/>
            <w:vAlign w:val="center"/>
            <w:hideMark/>
          </w:tcPr>
          <w:p w14:paraId="12F03DF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0.434</w:t>
            </w:r>
          </w:p>
        </w:tc>
        <w:tc>
          <w:tcPr>
            <w:tcW w:w="2067" w:type="dxa"/>
            <w:tcBorders>
              <w:top w:val="single" w:sz="4" w:space="0" w:color="auto"/>
              <w:left w:val="single" w:sz="4" w:space="0" w:color="auto"/>
              <w:right w:val="single" w:sz="4" w:space="0" w:color="auto"/>
            </w:tcBorders>
            <w:vAlign w:val="bottom"/>
          </w:tcPr>
          <w:p w14:paraId="2586631C" w14:textId="252D8870"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-6.411**</w:t>
            </w:r>
          </w:p>
        </w:tc>
        <w:tc>
          <w:tcPr>
            <w:tcW w:w="868" w:type="dxa"/>
            <w:tcBorders>
              <w:top w:val="single" w:sz="4" w:space="0" w:color="auto"/>
              <w:left w:val="single" w:sz="4" w:space="0" w:color="auto"/>
              <w:right w:val="nil"/>
            </w:tcBorders>
          </w:tcPr>
          <w:p w14:paraId="2F94E0F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&lt;0.001</w:t>
            </w:r>
          </w:p>
        </w:tc>
        <w:tc>
          <w:tcPr>
            <w:tcW w:w="1890" w:type="dxa"/>
            <w:tcBorders>
              <w:top w:val="single" w:sz="4" w:space="0" w:color="auto"/>
              <w:left w:val="single" w:sz="4" w:space="0" w:color="auto"/>
              <w:right w:val="nil"/>
            </w:tcBorders>
            <w:shd w:val="clear" w:color="auto" w:fill="auto"/>
            <w:noWrap/>
            <w:vAlign w:val="center"/>
            <w:hideMark/>
          </w:tcPr>
          <w:p w14:paraId="7D88567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3.958</w:t>
            </w:r>
          </w:p>
        </w:tc>
        <w:tc>
          <w:tcPr>
            <w:tcW w:w="836" w:type="dxa"/>
            <w:tcBorders>
              <w:top w:val="single" w:sz="4" w:space="0" w:color="auto"/>
              <w:left w:val="nil"/>
              <w:right w:val="nil"/>
            </w:tcBorders>
            <w:shd w:val="clear" w:color="auto" w:fill="auto"/>
            <w:noWrap/>
            <w:vAlign w:val="center"/>
            <w:hideMark/>
          </w:tcPr>
          <w:p w14:paraId="726A56D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0.505</w:t>
            </w:r>
          </w:p>
        </w:tc>
      </w:tr>
      <w:tr w:rsidR="007A6860" w:rsidRPr="00A15FD9" w14:paraId="5579227F" w14:textId="77777777" w:rsidTr="007A6860">
        <w:trPr>
          <w:trHeight w:val="320"/>
        </w:trPr>
        <w:tc>
          <w:tcPr>
            <w:tcW w:w="3240" w:type="dxa"/>
            <w:vMerge/>
            <w:tcBorders>
              <w:left w:val="nil"/>
              <w:bottom w:val="single" w:sz="4" w:space="0" w:color="auto"/>
              <w:right w:val="nil"/>
            </w:tcBorders>
            <w:shd w:val="clear" w:color="auto" w:fill="auto"/>
            <w:vAlign w:val="bottom"/>
            <w:hideMark/>
          </w:tcPr>
          <w:p w14:paraId="55D6E791"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single" w:sz="4" w:space="0" w:color="auto"/>
              <w:right w:val="nil"/>
            </w:tcBorders>
            <w:shd w:val="clear" w:color="auto" w:fill="auto"/>
            <w:noWrap/>
            <w:vAlign w:val="bottom"/>
            <w:hideMark/>
          </w:tcPr>
          <w:p w14:paraId="307E951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(-8.684 to -4.735)</w:t>
            </w:r>
          </w:p>
        </w:tc>
        <w:tc>
          <w:tcPr>
            <w:tcW w:w="836" w:type="dxa"/>
            <w:tcBorders>
              <w:top w:val="nil"/>
              <w:left w:val="nil"/>
              <w:bottom w:val="single" w:sz="4" w:space="0" w:color="auto"/>
              <w:right w:val="nil"/>
            </w:tcBorders>
            <w:shd w:val="clear" w:color="auto" w:fill="auto"/>
            <w:noWrap/>
            <w:vAlign w:val="center"/>
            <w:hideMark/>
          </w:tcPr>
          <w:p w14:paraId="032A976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nil"/>
              <w:left w:val="single" w:sz="4" w:space="0" w:color="auto"/>
              <w:bottom w:val="single" w:sz="4" w:space="0" w:color="auto"/>
              <w:right w:val="nil"/>
            </w:tcBorders>
            <w:shd w:val="clear" w:color="auto" w:fill="auto"/>
            <w:noWrap/>
            <w:vAlign w:val="center"/>
            <w:hideMark/>
          </w:tcPr>
          <w:p w14:paraId="13FE4007"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(-6.343 to 14.769)</w:t>
            </w:r>
          </w:p>
        </w:tc>
        <w:tc>
          <w:tcPr>
            <w:tcW w:w="836" w:type="dxa"/>
            <w:tcBorders>
              <w:top w:val="nil"/>
              <w:left w:val="nil"/>
              <w:bottom w:val="single" w:sz="4" w:space="0" w:color="auto"/>
              <w:right w:val="nil"/>
            </w:tcBorders>
            <w:shd w:val="clear" w:color="auto" w:fill="auto"/>
            <w:noWrap/>
            <w:vAlign w:val="center"/>
            <w:hideMark/>
          </w:tcPr>
          <w:p w14:paraId="1BEB139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2067" w:type="dxa"/>
            <w:tcBorders>
              <w:top w:val="nil"/>
              <w:left w:val="single" w:sz="4" w:space="0" w:color="auto"/>
              <w:bottom w:val="single" w:sz="4" w:space="0" w:color="auto"/>
              <w:right w:val="single" w:sz="4" w:space="0" w:color="auto"/>
            </w:tcBorders>
            <w:vAlign w:val="bottom"/>
          </w:tcPr>
          <w:p w14:paraId="245AE6B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(-8.274 to -4.549)</w:t>
            </w:r>
          </w:p>
        </w:tc>
        <w:tc>
          <w:tcPr>
            <w:tcW w:w="868" w:type="dxa"/>
            <w:tcBorders>
              <w:top w:val="nil"/>
              <w:left w:val="single" w:sz="4" w:space="0" w:color="auto"/>
              <w:bottom w:val="single" w:sz="4" w:space="0" w:color="auto"/>
              <w:right w:val="nil"/>
            </w:tcBorders>
          </w:tcPr>
          <w:p w14:paraId="4E52AF8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single" w:sz="4" w:space="0" w:color="auto"/>
              <w:right w:val="nil"/>
            </w:tcBorders>
            <w:shd w:val="clear" w:color="auto" w:fill="auto"/>
            <w:noWrap/>
            <w:vAlign w:val="center"/>
            <w:hideMark/>
          </w:tcPr>
          <w:p w14:paraId="5525E50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(-7.677 to 15.592)</w:t>
            </w:r>
          </w:p>
        </w:tc>
        <w:tc>
          <w:tcPr>
            <w:tcW w:w="836" w:type="dxa"/>
            <w:tcBorders>
              <w:top w:val="nil"/>
              <w:left w:val="nil"/>
              <w:bottom w:val="single" w:sz="4" w:space="0" w:color="auto"/>
              <w:right w:val="nil"/>
            </w:tcBorders>
            <w:shd w:val="clear" w:color="auto" w:fill="auto"/>
            <w:noWrap/>
            <w:vAlign w:val="center"/>
            <w:hideMark/>
          </w:tcPr>
          <w:p w14:paraId="29D11757"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r>
      <w:tr w:rsidR="007A6860" w:rsidRPr="00A15FD9" w14:paraId="63C9D832" w14:textId="77777777" w:rsidTr="007A6860">
        <w:trPr>
          <w:trHeight w:val="300"/>
        </w:trPr>
        <w:tc>
          <w:tcPr>
            <w:tcW w:w="3240" w:type="dxa"/>
            <w:tcBorders>
              <w:top w:val="single" w:sz="4" w:space="0" w:color="auto"/>
              <w:left w:val="nil"/>
              <w:bottom w:val="nil"/>
              <w:right w:val="nil"/>
            </w:tcBorders>
            <w:shd w:val="clear" w:color="auto" w:fill="auto"/>
            <w:vAlign w:val="center"/>
            <w:hideMark/>
          </w:tcPr>
          <w:p w14:paraId="232D3D54"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Interaction: Frailty X Depression</w:t>
            </w:r>
          </w:p>
        </w:tc>
        <w:tc>
          <w:tcPr>
            <w:tcW w:w="1900" w:type="dxa"/>
            <w:tcBorders>
              <w:top w:val="single" w:sz="4" w:space="0" w:color="auto"/>
              <w:left w:val="single" w:sz="4" w:space="0" w:color="auto"/>
              <w:bottom w:val="nil"/>
              <w:right w:val="nil"/>
            </w:tcBorders>
            <w:shd w:val="clear" w:color="auto" w:fill="auto"/>
            <w:noWrap/>
            <w:vAlign w:val="center"/>
            <w:hideMark/>
          </w:tcPr>
          <w:p w14:paraId="1996752B"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3C19A83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single" w:sz="4" w:space="0" w:color="auto"/>
              <w:left w:val="single" w:sz="4" w:space="0" w:color="auto"/>
              <w:bottom w:val="nil"/>
              <w:right w:val="nil"/>
            </w:tcBorders>
            <w:shd w:val="clear" w:color="auto" w:fill="auto"/>
            <w:noWrap/>
            <w:vAlign w:val="center"/>
            <w:hideMark/>
          </w:tcPr>
          <w:p w14:paraId="3F565B22"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6EF3007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2067" w:type="dxa"/>
            <w:tcBorders>
              <w:top w:val="single" w:sz="4" w:space="0" w:color="auto"/>
              <w:left w:val="single" w:sz="4" w:space="0" w:color="auto"/>
              <w:bottom w:val="nil"/>
              <w:right w:val="single" w:sz="4" w:space="0" w:color="auto"/>
            </w:tcBorders>
          </w:tcPr>
          <w:p w14:paraId="7B64C7C3"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868" w:type="dxa"/>
            <w:tcBorders>
              <w:top w:val="single" w:sz="4" w:space="0" w:color="auto"/>
              <w:left w:val="single" w:sz="4" w:space="0" w:color="auto"/>
              <w:bottom w:val="nil"/>
              <w:right w:val="nil"/>
            </w:tcBorders>
          </w:tcPr>
          <w:p w14:paraId="64508670"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890" w:type="dxa"/>
            <w:tcBorders>
              <w:top w:val="single" w:sz="4" w:space="0" w:color="auto"/>
              <w:left w:val="single" w:sz="4" w:space="0" w:color="auto"/>
              <w:bottom w:val="nil"/>
              <w:right w:val="nil"/>
            </w:tcBorders>
            <w:shd w:val="clear" w:color="auto" w:fill="auto"/>
            <w:noWrap/>
            <w:vAlign w:val="center"/>
            <w:hideMark/>
          </w:tcPr>
          <w:p w14:paraId="0042679C"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0E8D74E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r>
      <w:tr w:rsidR="007A6860" w:rsidRPr="00A15FD9" w14:paraId="59534324" w14:textId="77777777" w:rsidTr="007A6860">
        <w:trPr>
          <w:trHeight w:val="520"/>
        </w:trPr>
        <w:tc>
          <w:tcPr>
            <w:tcW w:w="3240" w:type="dxa"/>
            <w:vMerge w:val="restart"/>
            <w:tcBorders>
              <w:top w:val="nil"/>
              <w:left w:val="nil"/>
              <w:right w:val="nil"/>
            </w:tcBorders>
            <w:shd w:val="clear" w:color="auto" w:fill="auto"/>
            <w:vAlign w:val="center"/>
            <w:hideMark/>
          </w:tcPr>
          <w:p w14:paraId="5177D30E"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Interaction: mild frailty X depressed</w:t>
            </w:r>
          </w:p>
        </w:tc>
        <w:tc>
          <w:tcPr>
            <w:tcW w:w="1900" w:type="dxa"/>
            <w:tcBorders>
              <w:top w:val="nil"/>
              <w:left w:val="single" w:sz="4" w:space="0" w:color="auto"/>
              <w:bottom w:val="nil"/>
              <w:right w:val="nil"/>
            </w:tcBorders>
            <w:shd w:val="clear" w:color="auto" w:fill="auto"/>
            <w:noWrap/>
            <w:vAlign w:val="center"/>
            <w:hideMark/>
          </w:tcPr>
          <w:p w14:paraId="7CE8AAC8"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04ECADAD"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06CF726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-14.189**</w:t>
            </w:r>
          </w:p>
        </w:tc>
        <w:tc>
          <w:tcPr>
            <w:tcW w:w="836" w:type="dxa"/>
            <w:tcBorders>
              <w:top w:val="nil"/>
              <w:left w:val="nil"/>
              <w:bottom w:val="nil"/>
              <w:right w:val="nil"/>
            </w:tcBorders>
            <w:shd w:val="clear" w:color="auto" w:fill="auto"/>
            <w:noWrap/>
            <w:vAlign w:val="center"/>
            <w:hideMark/>
          </w:tcPr>
          <w:p w14:paraId="5F65C2B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0.014</w:t>
            </w:r>
          </w:p>
        </w:tc>
        <w:tc>
          <w:tcPr>
            <w:tcW w:w="2067" w:type="dxa"/>
            <w:tcBorders>
              <w:top w:val="nil"/>
              <w:left w:val="single" w:sz="4" w:space="0" w:color="auto"/>
              <w:bottom w:val="nil"/>
              <w:right w:val="single" w:sz="4" w:space="0" w:color="auto"/>
            </w:tcBorders>
          </w:tcPr>
          <w:p w14:paraId="5DEC081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868" w:type="dxa"/>
            <w:tcBorders>
              <w:top w:val="nil"/>
              <w:left w:val="single" w:sz="4" w:space="0" w:color="auto"/>
              <w:bottom w:val="nil"/>
              <w:right w:val="nil"/>
            </w:tcBorders>
          </w:tcPr>
          <w:p w14:paraId="42FF9F9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center"/>
            <w:hideMark/>
          </w:tcPr>
          <w:p w14:paraId="63995A8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-12.526**</w:t>
            </w:r>
          </w:p>
        </w:tc>
        <w:tc>
          <w:tcPr>
            <w:tcW w:w="836" w:type="dxa"/>
            <w:tcBorders>
              <w:top w:val="nil"/>
              <w:left w:val="nil"/>
              <w:bottom w:val="nil"/>
              <w:right w:val="nil"/>
            </w:tcBorders>
            <w:shd w:val="clear" w:color="auto" w:fill="auto"/>
            <w:noWrap/>
            <w:vAlign w:val="center"/>
            <w:hideMark/>
          </w:tcPr>
          <w:p w14:paraId="0D322F7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0.045</w:t>
            </w:r>
          </w:p>
        </w:tc>
      </w:tr>
      <w:tr w:rsidR="007A6860" w:rsidRPr="00A15FD9" w14:paraId="7C8444B8" w14:textId="77777777" w:rsidTr="007A6860">
        <w:trPr>
          <w:trHeight w:val="310"/>
        </w:trPr>
        <w:tc>
          <w:tcPr>
            <w:tcW w:w="3240" w:type="dxa"/>
            <w:vMerge/>
            <w:tcBorders>
              <w:left w:val="nil"/>
              <w:bottom w:val="nil"/>
              <w:right w:val="nil"/>
            </w:tcBorders>
            <w:shd w:val="clear" w:color="auto" w:fill="auto"/>
            <w:vAlign w:val="bottom"/>
            <w:hideMark/>
          </w:tcPr>
          <w:p w14:paraId="6A439949"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3E5C8439"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7E495E76"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5FB9DA5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(-25.526 to -2.851)</w:t>
            </w:r>
          </w:p>
        </w:tc>
        <w:tc>
          <w:tcPr>
            <w:tcW w:w="836" w:type="dxa"/>
            <w:tcBorders>
              <w:top w:val="nil"/>
              <w:left w:val="nil"/>
              <w:bottom w:val="nil"/>
              <w:right w:val="nil"/>
            </w:tcBorders>
            <w:shd w:val="clear" w:color="auto" w:fill="auto"/>
            <w:noWrap/>
            <w:vAlign w:val="center"/>
            <w:hideMark/>
          </w:tcPr>
          <w:p w14:paraId="77F91C3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tcPr>
          <w:p w14:paraId="2ABCF63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868" w:type="dxa"/>
            <w:tcBorders>
              <w:top w:val="nil"/>
              <w:left w:val="single" w:sz="4" w:space="0" w:color="auto"/>
              <w:bottom w:val="nil"/>
              <w:right w:val="nil"/>
            </w:tcBorders>
          </w:tcPr>
          <w:p w14:paraId="2E3ECD0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center"/>
            <w:hideMark/>
          </w:tcPr>
          <w:p w14:paraId="3A4CB46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(-24.790 to -0.262)</w:t>
            </w:r>
          </w:p>
        </w:tc>
        <w:tc>
          <w:tcPr>
            <w:tcW w:w="836" w:type="dxa"/>
            <w:tcBorders>
              <w:top w:val="nil"/>
              <w:left w:val="nil"/>
              <w:bottom w:val="nil"/>
              <w:right w:val="nil"/>
            </w:tcBorders>
            <w:shd w:val="clear" w:color="auto" w:fill="auto"/>
            <w:noWrap/>
            <w:vAlign w:val="center"/>
            <w:hideMark/>
          </w:tcPr>
          <w:p w14:paraId="2BB2917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00D04304" w14:textId="77777777" w:rsidTr="007A6860">
        <w:trPr>
          <w:trHeight w:val="520"/>
        </w:trPr>
        <w:tc>
          <w:tcPr>
            <w:tcW w:w="3240" w:type="dxa"/>
            <w:vMerge w:val="restart"/>
            <w:tcBorders>
              <w:top w:val="nil"/>
              <w:left w:val="nil"/>
              <w:right w:val="nil"/>
            </w:tcBorders>
            <w:shd w:val="clear" w:color="auto" w:fill="auto"/>
            <w:vAlign w:val="center"/>
            <w:hideMark/>
          </w:tcPr>
          <w:p w14:paraId="794D3EA7"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Interaction: moderate frailty X depressed</w:t>
            </w:r>
          </w:p>
        </w:tc>
        <w:tc>
          <w:tcPr>
            <w:tcW w:w="1900" w:type="dxa"/>
            <w:tcBorders>
              <w:top w:val="nil"/>
              <w:left w:val="single" w:sz="4" w:space="0" w:color="auto"/>
              <w:bottom w:val="nil"/>
              <w:right w:val="nil"/>
            </w:tcBorders>
            <w:shd w:val="clear" w:color="auto" w:fill="auto"/>
            <w:noWrap/>
            <w:vAlign w:val="center"/>
            <w:hideMark/>
          </w:tcPr>
          <w:p w14:paraId="23697798"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201DBD7D"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2FFB31E3" w14:textId="376C40A1"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-11.143*</w:t>
            </w:r>
          </w:p>
        </w:tc>
        <w:tc>
          <w:tcPr>
            <w:tcW w:w="836" w:type="dxa"/>
            <w:tcBorders>
              <w:top w:val="nil"/>
              <w:left w:val="nil"/>
              <w:bottom w:val="nil"/>
              <w:right w:val="nil"/>
            </w:tcBorders>
            <w:shd w:val="clear" w:color="auto" w:fill="auto"/>
            <w:noWrap/>
            <w:vAlign w:val="center"/>
            <w:hideMark/>
          </w:tcPr>
          <w:p w14:paraId="52B5A44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0.045</w:t>
            </w:r>
          </w:p>
        </w:tc>
        <w:tc>
          <w:tcPr>
            <w:tcW w:w="2067" w:type="dxa"/>
            <w:tcBorders>
              <w:top w:val="nil"/>
              <w:left w:val="single" w:sz="4" w:space="0" w:color="auto"/>
              <w:bottom w:val="nil"/>
              <w:right w:val="single" w:sz="4" w:space="0" w:color="auto"/>
            </w:tcBorders>
          </w:tcPr>
          <w:p w14:paraId="1D6B6D2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868" w:type="dxa"/>
            <w:tcBorders>
              <w:top w:val="nil"/>
              <w:left w:val="single" w:sz="4" w:space="0" w:color="auto"/>
              <w:bottom w:val="nil"/>
              <w:right w:val="nil"/>
            </w:tcBorders>
          </w:tcPr>
          <w:p w14:paraId="3D47C16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center"/>
            <w:hideMark/>
          </w:tcPr>
          <w:p w14:paraId="04D31111" w14:textId="31CC6738"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-11.200</w:t>
            </w:r>
          </w:p>
        </w:tc>
        <w:tc>
          <w:tcPr>
            <w:tcW w:w="836" w:type="dxa"/>
            <w:tcBorders>
              <w:top w:val="nil"/>
              <w:left w:val="nil"/>
              <w:bottom w:val="nil"/>
              <w:right w:val="nil"/>
            </w:tcBorders>
            <w:shd w:val="clear" w:color="auto" w:fill="auto"/>
            <w:noWrap/>
            <w:vAlign w:val="center"/>
            <w:hideMark/>
          </w:tcPr>
          <w:p w14:paraId="304276B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0.065</w:t>
            </w:r>
          </w:p>
        </w:tc>
      </w:tr>
      <w:tr w:rsidR="007A6860" w:rsidRPr="00A15FD9" w14:paraId="4ED0E63C" w14:textId="77777777" w:rsidTr="007A6860">
        <w:trPr>
          <w:trHeight w:val="310"/>
        </w:trPr>
        <w:tc>
          <w:tcPr>
            <w:tcW w:w="3240" w:type="dxa"/>
            <w:vMerge/>
            <w:tcBorders>
              <w:left w:val="nil"/>
              <w:bottom w:val="nil"/>
              <w:right w:val="nil"/>
            </w:tcBorders>
            <w:shd w:val="clear" w:color="auto" w:fill="auto"/>
            <w:vAlign w:val="bottom"/>
            <w:hideMark/>
          </w:tcPr>
          <w:p w14:paraId="50A7945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47F2CE09"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48D6FAF2"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7A66014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(-22.042 to -0.244)</w:t>
            </w:r>
          </w:p>
        </w:tc>
        <w:tc>
          <w:tcPr>
            <w:tcW w:w="836" w:type="dxa"/>
            <w:tcBorders>
              <w:top w:val="nil"/>
              <w:left w:val="nil"/>
              <w:bottom w:val="nil"/>
              <w:right w:val="nil"/>
            </w:tcBorders>
            <w:shd w:val="clear" w:color="auto" w:fill="auto"/>
            <w:noWrap/>
            <w:vAlign w:val="center"/>
            <w:hideMark/>
          </w:tcPr>
          <w:p w14:paraId="364C328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tcPr>
          <w:p w14:paraId="243B12D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868" w:type="dxa"/>
            <w:tcBorders>
              <w:top w:val="nil"/>
              <w:left w:val="single" w:sz="4" w:space="0" w:color="auto"/>
              <w:bottom w:val="nil"/>
              <w:right w:val="nil"/>
            </w:tcBorders>
          </w:tcPr>
          <w:p w14:paraId="094E01D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center"/>
            <w:hideMark/>
          </w:tcPr>
          <w:p w14:paraId="10A88E9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(-23.115 to 0.714)</w:t>
            </w:r>
          </w:p>
        </w:tc>
        <w:tc>
          <w:tcPr>
            <w:tcW w:w="836" w:type="dxa"/>
            <w:tcBorders>
              <w:top w:val="nil"/>
              <w:left w:val="nil"/>
              <w:bottom w:val="nil"/>
              <w:right w:val="nil"/>
            </w:tcBorders>
            <w:shd w:val="clear" w:color="auto" w:fill="auto"/>
            <w:noWrap/>
            <w:vAlign w:val="center"/>
            <w:hideMark/>
          </w:tcPr>
          <w:p w14:paraId="2D73CEC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11E2EDF4" w14:textId="77777777" w:rsidTr="007A6860">
        <w:trPr>
          <w:trHeight w:val="520"/>
        </w:trPr>
        <w:tc>
          <w:tcPr>
            <w:tcW w:w="3240" w:type="dxa"/>
            <w:vMerge w:val="restart"/>
            <w:tcBorders>
              <w:top w:val="nil"/>
              <w:left w:val="nil"/>
              <w:right w:val="nil"/>
            </w:tcBorders>
            <w:shd w:val="clear" w:color="auto" w:fill="auto"/>
            <w:vAlign w:val="center"/>
            <w:hideMark/>
          </w:tcPr>
          <w:p w14:paraId="3F1D773F"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Interaction: severe frailty X depressed</w:t>
            </w:r>
          </w:p>
          <w:p w14:paraId="6874717E"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nil"/>
              <w:left w:val="single" w:sz="4" w:space="0" w:color="auto"/>
              <w:right w:val="nil"/>
            </w:tcBorders>
            <w:shd w:val="clear" w:color="auto" w:fill="auto"/>
            <w:noWrap/>
            <w:vAlign w:val="center"/>
            <w:hideMark/>
          </w:tcPr>
          <w:p w14:paraId="5632E529"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right w:val="nil"/>
            </w:tcBorders>
            <w:shd w:val="clear" w:color="auto" w:fill="auto"/>
            <w:noWrap/>
            <w:vAlign w:val="center"/>
            <w:hideMark/>
          </w:tcPr>
          <w:p w14:paraId="798E2F6E"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right w:val="nil"/>
            </w:tcBorders>
            <w:shd w:val="clear" w:color="auto" w:fill="auto"/>
            <w:noWrap/>
            <w:vAlign w:val="center"/>
            <w:hideMark/>
          </w:tcPr>
          <w:p w14:paraId="5EBE917C"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-8.469</w:t>
            </w:r>
          </w:p>
        </w:tc>
        <w:tc>
          <w:tcPr>
            <w:tcW w:w="836" w:type="dxa"/>
            <w:tcBorders>
              <w:top w:val="nil"/>
              <w:left w:val="nil"/>
              <w:right w:val="nil"/>
            </w:tcBorders>
            <w:shd w:val="clear" w:color="auto" w:fill="auto"/>
            <w:noWrap/>
            <w:vAlign w:val="center"/>
            <w:hideMark/>
          </w:tcPr>
          <w:p w14:paraId="4FE02C1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0.144</w:t>
            </w:r>
          </w:p>
        </w:tc>
        <w:tc>
          <w:tcPr>
            <w:tcW w:w="2067" w:type="dxa"/>
            <w:tcBorders>
              <w:top w:val="nil"/>
              <w:left w:val="single" w:sz="4" w:space="0" w:color="auto"/>
              <w:right w:val="single" w:sz="4" w:space="0" w:color="auto"/>
            </w:tcBorders>
          </w:tcPr>
          <w:p w14:paraId="6607893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868" w:type="dxa"/>
            <w:tcBorders>
              <w:top w:val="nil"/>
              <w:left w:val="single" w:sz="4" w:space="0" w:color="auto"/>
              <w:right w:val="nil"/>
            </w:tcBorders>
          </w:tcPr>
          <w:p w14:paraId="4A27617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right w:val="nil"/>
            </w:tcBorders>
            <w:shd w:val="clear" w:color="auto" w:fill="auto"/>
            <w:noWrap/>
            <w:vAlign w:val="center"/>
            <w:hideMark/>
          </w:tcPr>
          <w:p w14:paraId="63D3CAD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-7.281</w:t>
            </w:r>
          </w:p>
        </w:tc>
        <w:tc>
          <w:tcPr>
            <w:tcW w:w="836" w:type="dxa"/>
            <w:tcBorders>
              <w:top w:val="nil"/>
              <w:left w:val="nil"/>
              <w:right w:val="nil"/>
            </w:tcBorders>
            <w:shd w:val="clear" w:color="auto" w:fill="auto"/>
            <w:noWrap/>
            <w:vAlign w:val="center"/>
            <w:hideMark/>
          </w:tcPr>
          <w:p w14:paraId="4F191FB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0.244</w:t>
            </w:r>
          </w:p>
        </w:tc>
      </w:tr>
      <w:tr w:rsidR="007A6860" w:rsidRPr="00A15FD9" w14:paraId="18C2E888" w14:textId="77777777" w:rsidTr="007A6860">
        <w:trPr>
          <w:trHeight w:val="320"/>
        </w:trPr>
        <w:tc>
          <w:tcPr>
            <w:tcW w:w="3240" w:type="dxa"/>
            <w:vMerge/>
            <w:tcBorders>
              <w:left w:val="nil"/>
              <w:bottom w:val="single" w:sz="4" w:space="0" w:color="auto"/>
              <w:right w:val="nil"/>
            </w:tcBorders>
            <w:shd w:val="clear" w:color="auto" w:fill="auto"/>
            <w:vAlign w:val="bottom"/>
            <w:hideMark/>
          </w:tcPr>
          <w:p w14:paraId="49CF52C7"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single" w:sz="4" w:space="0" w:color="auto"/>
              <w:right w:val="nil"/>
            </w:tcBorders>
            <w:shd w:val="clear" w:color="auto" w:fill="auto"/>
            <w:noWrap/>
            <w:vAlign w:val="center"/>
            <w:hideMark/>
          </w:tcPr>
          <w:p w14:paraId="31A76B6B"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single" w:sz="4" w:space="0" w:color="auto"/>
              <w:right w:val="nil"/>
            </w:tcBorders>
            <w:shd w:val="clear" w:color="auto" w:fill="auto"/>
            <w:noWrap/>
            <w:vAlign w:val="center"/>
            <w:hideMark/>
          </w:tcPr>
          <w:p w14:paraId="7ED0BA8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nil"/>
              <w:left w:val="single" w:sz="4" w:space="0" w:color="auto"/>
              <w:bottom w:val="single" w:sz="4" w:space="0" w:color="auto"/>
              <w:right w:val="nil"/>
            </w:tcBorders>
            <w:shd w:val="clear" w:color="auto" w:fill="auto"/>
            <w:noWrap/>
            <w:vAlign w:val="center"/>
            <w:hideMark/>
          </w:tcPr>
          <w:p w14:paraId="2890413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(-19.829 to 2.892)</w:t>
            </w:r>
          </w:p>
        </w:tc>
        <w:tc>
          <w:tcPr>
            <w:tcW w:w="836" w:type="dxa"/>
            <w:tcBorders>
              <w:top w:val="nil"/>
              <w:left w:val="nil"/>
              <w:bottom w:val="single" w:sz="4" w:space="0" w:color="auto"/>
              <w:right w:val="nil"/>
            </w:tcBorders>
            <w:shd w:val="clear" w:color="auto" w:fill="auto"/>
            <w:noWrap/>
            <w:vAlign w:val="center"/>
            <w:hideMark/>
          </w:tcPr>
          <w:p w14:paraId="41224D6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2067" w:type="dxa"/>
            <w:tcBorders>
              <w:top w:val="nil"/>
              <w:left w:val="single" w:sz="4" w:space="0" w:color="auto"/>
              <w:bottom w:val="single" w:sz="4" w:space="0" w:color="auto"/>
              <w:right w:val="single" w:sz="4" w:space="0" w:color="auto"/>
            </w:tcBorders>
          </w:tcPr>
          <w:p w14:paraId="5C00E06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868" w:type="dxa"/>
            <w:tcBorders>
              <w:top w:val="nil"/>
              <w:left w:val="single" w:sz="4" w:space="0" w:color="auto"/>
              <w:bottom w:val="single" w:sz="4" w:space="0" w:color="auto"/>
              <w:right w:val="nil"/>
            </w:tcBorders>
          </w:tcPr>
          <w:p w14:paraId="28AEBEA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single" w:sz="4" w:space="0" w:color="auto"/>
              <w:right w:val="nil"/>
            </w:tcBorders>
            <w:shd w:val="clear" w:color="auto" w:fill="auto"/>
            <w:noWrap/>
            <w:vAlign w:val="center"/>
            <w:hideMark/>
          </w:tcPr>
          <w:p w14:paraId="52D47BE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(-19.536 to 4.974)</w:t>
            </w:r>
          </w:p>
        </w:tc>
        <w:tc>
          <w:tcPr>
            <w:tcW w:w="836" w:type="dxa"/>
            <w:tcBorders>
              <w:top w:val="nil"/>
              <w:left w:val="nil"/>
              <w:bottom w:val="single" w:sz="4" w:space="0" w:color="auto"/>
              <w:right w:val="nil"/>
            </w:tcBorders>
            <w:shd w:val="clear" w:color="auto" w:fill="auto"/>
            <w:noWrap/>
            <w:vAlign w:val="center"/>
            <w:hideMark/>
          </w:tcPr>
          <w:p w14:paraId="3CA172E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r>
      <w:tr w:rsidR="007A6860" w:rsidRPr="00A15FD9" w14:paraId="51B4112F" w14:textId="77777777" w:rsidTr="007A6860">
        <w:trPr>
          <w:trHeight w:val="300"/>
        </w:trPr>
        <w:tc>
          <w:tcPr>
            <w:tcW w:w="3240" w:type="dxa"/>
            <w:tcBorders>
              <w:top w:val="single" w:sz="4" w:space="0" w:color="auto"/>
              <w:left w:val="nil"/>
              <w:bottom w:val="nil"/>
              <w:right w:val="nil"/>
            </w:tcBorders>
            <w:shd w:val="clear" w:color="auto" w:fill="auto"/>
            <w:noWrap/>
            <w:vAlign w:val="center"/>
            <w:hideMark/>
          </w:tcPr>
          <w:p w14:paraId="085F7B9B"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Age (in years)</w:t>
            </w:r>
          </w:p>
        </w:tc>
        <w:tc>
          <w:tcPr>
            <w:tcW w:w="1900" w:type="dxa"/>
            <w:tcBorders>
              <w:top w:val="single" w:sz="4" w:space="0" w:color="auto"/>
              <w:left w:val="single" w:sz="4" w:space="0" w:color="auto"/>
              <w:bottom w:val="nil"/>
              <w:right w:val="nil"/>
            </w:tcBorders>
            <w:shd w:val="clear" w:color="auto" w:fill="auto"/>
            <w:noWrap/>
            <w:vAlign w:val="center"/>
            <w:hideMark/>
          </w:tcPr>
          <w:p w14:paraId="5215A6C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23AAEB7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single" w:sz="4" w:space="0" w:color="auto"/>
              <w:left w:val="single" w:sz="4" w:space="0" w:color="auto"/>
              <w:bottom w:val="nil"/>
              <w:right w:val="nil"/>
            </w:tcBorders>
            <w:shd w:val="clear" w:color="auto" w:fill="auto"/>
            <w:noWrap/>
            <w:vAlign w:val="center"/>
            <w:hideMark/>
          </w:tcPr>
          <w:p w14:paraId="6F190F2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2F66FE7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single" w:sz="4" w:space="0" w:color="auto"/>
              <w:left w:val="single" w:sz="4" w:space="0" w:color="auto"/>
              <w:bottom w:val="nil"/>
              <w:right w:val="single" w:sz="4" w:space="0" w:color="auto"/>
            </w:tcBorders>
            <w:vAlign w:val="bottom"/>
          </w:tcPr>
          <w:p w14:paraId="1D3E11F3" w14:textId="7E89B011"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-0.703**</w:t>
            </w:r>
          </w:p>
        </w:tc>
        <w:tc>
          <w:tcPr>
            <w:tcW w:w="868" w:type="dxa"/>
            <w:tcBorders>
              <w:top w:val="single" w:sz="4" w:space="0" w:color="auto"/>
              <w:left w:val="single" w:sz="4" w:space="0" w:color="auto"/>
              <w:bottom w:val="nil"/>
              <w:right w:val="nil"/>
            </w:tcBorders>
          </w:tcPr>
          <w:p w14:paraId="7143598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1890" w:type="dxa"/>
            <w:tcBorders>
              <w:top w:val="single" w:sz="4" w:space="0" w:color="auto"/>
              <w:left w:val="single" w:sz="4" w:space="0" w:color="auto"/>
              <w:bottom w:val="nil"/>
              <w:right w:val="nil"/>
            </w:tcBorders>
            <w:shd w:val="clear" w:color="auto" w:fill="auto"/>
            <w:noWrap/>
            <w:vAlign w:val="bottom"/>
            <w:hideMark/>
          </w:tcPr>
          <w:p w14:paraId="3FCDE64F" w14:textId="19F843E2"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-0.713**</w:t>
            </w:r>
          </w:p>
        </w:tc>
        <w:tc>
          <w:tcPr>
            <w:tcW w:w="836" w:type="dxa"/>
            <w:tcBorders>
              <w:top w:val="single" w:sz="4" w:space="0" w:color="auto"/>
              <w:left w:val="nil"/>
              <w:bottom w:val="nil"/>
              <w:right w:val="nil"/>
            </w:tcBorders>
            <w:shd w:val="clear" w:color="auto" w:fill="auto"/>
            <w:noWrap/>
            <w:vAlign w:val="center"/>
            <w:hideMark/>
          </w:tcPr>
          <w:p w14:paraId="590937F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r>
      <w:tr w:rsidR="007A6860" w:rsidRPr="00A15FD9" w14:paraId="05568761" w14:textId="77777777" w:rsidTr="007A6860">
        <w:trPr>
          <w:trHeight w:val="310"/>
        </w:trPr>
        <w:tc>
          <w:tcPr>
            <w:tcW w:w="3240" w:type="dxa"/>
            <w:tcBorders>
              <w:top w:val="nil"/>
              <w:left w:val="nil"/>
              <w:bottom w:val="nil"/>
              <w:right w:val="nil"/>
            </w:tcBorders>
            <w:shd w:val="clear" w:color="auto" w:fill="auto"/>
            <w:noWrap/>
            <w:vAlign w:val="bottom"/>
            <w:hideMark/>
          </w:tcPr>
          <w:p w14:paraId="040422D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2DB9B27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47FFDAE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3D7D32F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071A362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139B737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(-0.899 to -0.507)</w:t>
            </w:r>
          </w:p>
        </w:tc>
        <w:tc>
          <w:tcPr>
            <w:tcW w:w="868" w:type="dxa"/>
            <w:tcBorders>
              <w:top w:val="nil"/>
              <w:left w:val="single" w:sz="4" w:space="0" w:color="auto"/>
              <w:bottom w:val="nil"/>
              <w:right w:val="nil"/>
            </w:tcBorders>
          </w:tcPr>
          <w:p w14:paraId="4DAA8B0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22A3843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(-0.909 to -0.517)</w:t>
            </w:r>
          </w:p>
        </w:tc>
        <w:tc>
          <w:tcPr>
            <w:tcW w:w="836" w:type="dxa"/>
            <w:tcBorders>
              <w:top w:val="nil"/>
              <w:left w:val="nil"/>
              <w:bottom w:val="nil"/>
              <w:right w:val="nil"/>
            </w:tcBorders>
            <w:shd w:val="clear" w:color="auto" w:fill="auto"/>
            <w:noWrap/>
            <w:vAlign w:val="center"/>
            <w:hideMark/>
          </w:tcPr>
          <w:p w14:paraId="761456E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2BC2D4FE" w14:textId="77777777" w:rsidTr="007A6860">
        <w:trPr>
          <w:trHeight w:val="300"/>
        </w:trPr>
        <w:tc>
          <w:tcPr>
            <w:tcW w:w="3240" w:type="dxa"/>
            <w:tcBorders>
              <w:top w:val="nil"/>
              <w:left w:val="nil"/>
              <w:bottom w:val="nil"/>
              <w:right w:val="nil"/>
            </w:tcBorders>
            <w:shd w:val="clear" w:color="auto" w:fill="auto"/>
            <w:noWrap/>
            <w:vAlign w:val="center"/>
            <w:hideMark/>
          </w:tcPr>
          <w:p w14:paraId="63945533"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Female</w:t>
            </w:r>
          </w:p>
        </w:tc>
        <w:tc>
          <w:tcPr>
            <w:tcW w:w="1900" w:type="dxa"/>
            <w:tcBorders>
              <w:top w:val="nil"/>
              <w:left w:val="single" w:sz="4" w:space="0" w:color="auto"/>
              <w:bottom w:val="nil"/>
              <w:right w:val="nil"/>
            </w:tcBorders>
            <w:shd w:val="clear" w:color="auto" w:fill="auto"/>
            <w:noWrap/>
            <w:vAlign w:val="center"/>
            <w:hideMark/>
          </w:tcPr>
          <w:p w14:paraId="4C9571E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1C3E6AE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2196FEA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38B4EA8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0F95C89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-0.634</w:t>
            </w:r>
          </w:p>
        </w:tc>
        <w:tc>
          <w:tcPr>
            <w:tcW w:w="868" w:type="dxa"/>
            <w:tcBorders>
              <w:top w:val="nil"/>
              <w:left w:val="single" w:sz="4" w:space="0" w:color="auto"/>
              <w:bottom w:val="nil"/>
              <w:right w:val="nil"/>
            </w:tcBorders>
          </w:tcPr>
          <w:p w14:paraId="003CD4EC" w14:textId="77777777" w:rsidR="007A6860" w:rsidRPr="00A15FD9" w:rsidRDefault="007A6860" w:rsidP="007A6860">
            <w:pPr>
              <w:keepNext/>
              <w:keepLines/>
              <w:spacing w:before="200"/>
              <w:jc w:val="center"/>
              <w:outlineLvl w:val="5"/>
              <w:rPr>
                <w:rFonts w:ascii="Times New Roman" w:hAnsi="Times New Roman" w:cs="Times New Roman"/>
                <w:sz w:val="22"/>
                <w:szCs w:val="22"/>
                <w:lang w:val="en-CA"/>
              </w:rPr>
            </w:pPr>
            <w:r w:rsidRPr="00A15FD9">
              <w:rPr>
                <w:rFonts w:ascii="Times New Roman" w:hAnsi="Times New Roman" w:cs="Times New Roman"/>
                <w:sz w:val="22"/>
                <w:szCs w:val="22"/>
              </w:rPr>
              <w:t>0.517</w:t>
            </w:r>
          </w:p>
        </w:tc>
        <w:tc>
          <w:tcPr>
            <w:tcW w:w="1890" w:type="dxa"/>
            <w:tcBorders>
              <w:top w:val="nil"/>
              <w:left w:val="single" w:sz="4" w:space="0" w:color="auto"/>
              <w:bottom w:val="nil"/>
              <w:right w:val="nil"/>
            </w:tcBorders>
            <w:shd w:val="clear" w:color="auto" w:fill="auto"/>
            <w:noWrap/>
            <w:vAlign w:val="bottom"/>
            <w:hideMark/>
          </w:tcPr>
          <w:p w14:paraId="38C11E9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-0.772</w:t>
            </w:r>
          </w:p>
        </w:tc>
        <w:tc>
          <w:tcPr>
            <w:tcW w:w="836" w:type="dxa"/>
            <w:tcBorders>
              <w:top w:val="nil"/>
              <w:left w:val="nil"/>
              <w:bottom w:val="nil"/>
              <w:right w:val="nil"/>
            </w:tcBorders>
            <w:shd w:val="clear" w:color="auto" w:fill="auto"/>
            <w:noWrap/>
            <w:vAlign w:val="center"/>
            <w:hideMark/>
          </w:tcPr>
          <w:p w14:paraId="63BEDA1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0.430</w:t>
            </w:r>
          </w:p>
        </w:tc>
      </w:tr>
      <w:tr w:rsidR="007A6860" w:rsidRPr="00A15FD9" w14:paraId="341D2672" w14:textId="77777777" w:rsidTr="007A6860">
        <w:trPr>
          <w:trHeight w:val="310"/>
        </w:trPr>
        <w:tc>
          <w:tcPr>
            <w:tcW w:w="3240" w:type="dxa"/>
            <w:tcBorders>
              <w:top w:val="nil"/>
              <w:left w:val="nil"/>
              <w:bottom w:val="nil"/>
              <w:right w:val="nil"/>
            </w:tcBorders>
            <w:shd w:val="clear" w:color="auto" w:fill="auto"/>
            <w:noWrap/>
            <w:vAlign w:val="bottom"/>
            <w:hideMark/>
          </w:tcPr>
          <w:p w14:paraId="6C71E62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6897EDE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278F123C"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36BB54A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4BAC324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2810FDC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(-2.550 to 1.283)</w:t>
            </w:r>
          </w:p>
        </w:tc>
        <w:tc>
          <w:tcPr>
            <w:tcW w:w="868" w:type="dxa"/>
            <w:tcBorders>
              <w:top w:val="nil"/>
              <w:left w:val="single" w:sz="4" w:space="0" w:color="auto"/>
              <w:bottom w:val="nil"/>
              <w:right w:val="nil"/>
            </w:tcBorders>
          </w:tcPr>
          <w:p w14:paraId="2EE448B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06C60EF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(-2.688 to 1.145)</w:t>
            </w:r>
          </w:p>
        </w:tc>
        <w:tc>
          <w:tcPr>
            <w:tcW w:w="836" w:type="dxa"/>
            <w:tcBorders>
              <w:top w:val="nil"/>
              <w:left w:val="nil"/>
              <w:bottom w:val="nil"/>
              <w:right w:val="nil"/>
            </w:tcBorders>
            <w:shd w:val="clear" w:color="auto" w:fill="auto"/>
            <w:noWrap/>
            <w:vAlign w:val="center"/>
            <w:hideMark/>
          </w:tcPr>
          <w:p w14:paraId="7737D617"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538802A9" w14:textId="77777777" w:rsidTr="007A6860">
        <w:trPr>
          <w:trHeight w:val="300"/>
        </w:trPr>
        <w:tc>
          <w:tcPr>
            <w:tcW w:w="3240" w:type="dxa"/>
            <w:tcBorders>
              <w:top w:val="nil"/>
              <w:left w:val="nil"/>
              <w:right w:val="nil"/>
            </w:tcBorders>
            <w:shd w:val="clear" w:color="auto" w:fill="auto"/>
            <w:noWrap/>
            <w:vAlign w:val="center"/>
            <w:hideMark/>
          </w:tcPr>
          <w:p w14:paraId="5D58A114"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Ethnicity: white</w:t>
            </w:r>
          </w:p>
        </w:tc>
        <w:tc>
          <w:tcPr>
            <w:tcW w:w="1900" w:type="dxa"/>
            <w:tcBorders>
              <w:top w:val="nil"/>
              <w:left w:val="single" w:sz="4" w:space="0" w:color="auto"/>
              <w:right w:val="nil"/>
            </w:tcBorders>
            <w:shd w:val="clear" w:color="auto" w:fill="auto"/>
            <w:noWrap/>
            <w:vAlign w:val="center"/>
            <w:hideMark/>
          </w:tcPr>
          <w:p w14:paraId="2C2868E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right w:val="nil"/>
            </w:tcBorders>
            <w:shd w:val="clear" w:color="auto" w:fill="auto"/>
            <w:noWrap/>
            <w:vAlign w:val="center"/>
            <w:hideMark/>
          </w:tcPr>
          <w:p w14:paraId="254D9B0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right w:val="nil"/>
            </w:tcBorders>
            <w:shd w:val="clear" w:color="auto" w:fill="auto"/>
            <w:noWrap/>
            <w:vAlign w:val="center"/>
            <w:hideMark/>
          </w:tcPr>
          <w:p w14:paraId="2D40E9A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right w:val="nil"/>
            </w:tcBorders>
            <w:shd w:val="clear" w:color="auto" w:fill="auto"/>
            <w:noWrap/>
            <w:vAlign w:val="center"/>
            <w:hideMark/>
          </w:tcPr>
          <w:p w14:paraId="2E4FA50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right w:val="single" w:sz="4" w:space="0" w:color="auto"/>
            </w:tcBorders>
            <w:vAlign w:val="bottom"/>
          </w:tcPr>
          <w:p w14:paraId="407AA15C" w14:textId="62CC44C0"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15.274**</w:t>
            </w:r>
          </w:p>
        </w:tc>
        <w:tc>
          <w:tcPr>
            <w:tcW w:w="868" w:type="dxa"/>
            <w:tcBorders>
              <w:top w:val="nil"/>
              <w:left w:val="single" w:sz="4" w:space="0" w:color="auto"/>
              <w:right w:val="nil"/>
            </w:tcBorders>
          </w:tcPr>
          <w:p w14:paraId="3B8D1985" w14:textId="77777777" w:rsidR="007A6860" w:rsidRPr="00A15FD9" w:rsidRDefault="007A6860" w:rsidP="007A6860">
            <w:pPr>
              <w:jc w:val="center"/>
              <w:rPr>
                <w:rFonts w:ascii="Times New Roman" w:hAnsi="Times New Roman" w:cs="Times New Roman"/>
                <w:sz w:val="22"/>
                <w:szCs w:val="22"/>
                <w:lang w:val="en-CA"/>
              </w:rPr>
            </w:pPr>
            <w:r w:rsidRPr="00A15FD9">
              <w:rPr>
                <w:rFonts w:ascii="Times New Roman" w:hAnsi="Times New Roman" w:cs="Times New Roman"/>
                <w:sz w:val="22"/>
                <w:szCs w:val="22"/>
              </w:rPr>
              <w:t>&lt;0.001</w:t>
            </w:r>
          </w:p>
        </w:tc>
        <w:tc>
          <w:tcPr>
            <w:tcW w:w="1890" w:type="dxa"/>
            <w:tcBorders>
              <w:top w:val="nil"/>
              <w:left w:val="single" w:sz="4" w:space="0" w:color="auto"/>
              <w:right w:val="nil"/>
            </w:tcBorders>
            <w:shd w:val="clear" w:color="auto" w:fill="auto"/>
            <w:noWrap/>
            <w:vAlign w:val="bottom"/>
            <w:hideMark/>
          </w:tcPr>
          <w:p w14:paraId="2F18C7A7" w14:textId="26153928"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15.315**</w:t>
            </w:r>
          </w:p>
        </w:tc>
        <w:tc>
          <w:tcPr>
            <w:tcW w:w="836" w:type="dxa"/>
            <w:tcBorders>
              <w:top w:val="nil"/>
              <w:left w:val="nil"/>
              <w:right w:val="nil"/>
            </w:tcBorders>
            <w:shd w:val="clear" w:color="auto" w:fill="auto"/>
            <w:noWrap/>
            <w:vAlign w:val="center"/>
            <w:hideMark/>
          </w:tcPr>
          <w:p w14:paraId="64B01E5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r>
      <w:tr w:rsidR="007A6860" w:rsidRPr="00A15FD9" w14:paraId="3FCA2531" w14:textId="77777777" w:rsidTr="007A6860">
        <w:trPr>
          <w:trHeight w:val="320"/>
        </w:trPr>
        <w:tc>
          <w:tcPr>
            <w:tcW w:w="3240" w:type="dxa"/>
            <w:tcBorders>
              <w:top w:val="nil"/>
              <w:left w:val="nil"/>
              <w:bottom w:val="single" w:sz="4" w:space="0" w:color="auto"/>
              <w:right w:val="nil"/>
            </w:tcBorders>
            <w:shd w:val="clear" w:color="auto" w:fill="auto"/>
            <w:noWrap/>
            <w:vAlign w:val="bottom"/>
            <w:hideMark/>
          </w:tcPr>
          <w:p w14:paraId="23DAE331"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nil"/>
              <w:left w:val="single" w:sz="4" w:space="0" w:color="auto"/>
              <w:bottom w:val="single" w:sz="4" w:space="0" w:color="auto"/>
              <w:right w:val="nil"/>
            </w:tcBorders>
            <w:shd w:val="clear" w:color="auto" w:fill="auto"/>
            <w:noWrap/>
            <w:vAlign w:val="center"/>
            <w:hideMark/>
          </w:tcPr>
          <w:p w14:paraId="1F4A817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single" w:sz="4" w:space="0" w:color="auto"/>
              <w:right w:val="nil"/>
            </w:tcBorders>
            <w:shd w:val="clear" w:color="auto" w:fill="auto"/>
            <w:noWrap/>
            <w:vAlign w:val="center"/>
            <w:hideMark/>
          </w:tcPr>
          <w:p w14:paraId="085510E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nil"/>
              <w:left w:val="single" w:sz="4" w:space="0" w:color="auto"/>
              <w:bottom w:val="single" w:sz="4" w:space="0" w:color="auto"/>
              <w:right w:val="nil"/>
            </w:tcBorders>
            <w:shd w:val="clear" w:color="auto" w:fill="auto"/>
            <w:noWrap/>
            <w:vAlign w:val="center"/>
            <w:hideMark/>
          </w:tcPr>
          <w:p w14:paraId="4275B4D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single" w:sz="4" w:space="0" w:color="auto"/>
              <w:right w:val="nil"/>
            </w:tcBorders>
            <w:shd w:val="clear" w:color="auto" w:fill="auto"/>
            <w:noWrap/>
            <w:vAlign w:val="center"/>
            <w:hideMark/>
          </w:tcPr>
          <w:p w14:paraId="38A6CCC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2067" w:type="dxa"/>
            <w:tcBorders>
              <w:top w:val="nil"/>
              <w:left w:val="single" w:sz="4" w:space="0" w:color="auto"/>
              <w:bottom w:val="single" w:sz="4" w:space="0" w:color="auto"/>
              <w:right w:val="single" w:sz="4" w:space="0" w:color="auto"/>
            </w:tcBorders>
            <w:vAlign w:val="bottom"/>
          </w:tcPr>
          <w:p w14:paraId="7209FA9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(12.189 to 18.359)</w:t>
            </w:r>
          </w:p>
        </w:tc>
        <w:tc>
          <w:tcPr>
            <w:tcW w:w="868" w:type="dxa"/>
            <w:tcBorders>
              <w:top w:val="nil"/>
              <w:left w:val="single" w:sz="4" w:space="0" w:color="auto"/>
              <w:bottom w:val="single" w:sz="4" w:space="0" w:color="auto"/>
              <w:right w:val="nil"/>
            </w:tcBorders>
          </w:tcPr>
          <w:p w14:paraId="03DFD4C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single" w:sz="4" w:space="0" w:color="auto"/>
              <w:right w:val="nil"/>
            </w:tcBorders>
            <w:shd w:val="clear" w:color="auto" w:fill="auto"/>
            <w:noWrap/>
            <w:vAlign w:val="bottom"/>
            <w:hideMark/>
          </w:tcPr>
          <w:p w14:paraId="3CF22F8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(12.233 to 18.396)</w:t>
            </w:r>
          </w:p>
        </w:tc>
        <w:tc>
          <w:tcPr>
            <w:tcW w:w="836" w:type="dxa"/>
            <w:tcBorders>
              <w:top w:val="nil"/>
              <w:left w:val="nil"/>
              <w:bottom w:val="single" w:sz="4" w:space="0" w:color="auto"/>
              <w:right w:val="nil"/>
            </w:tcBorders>
            <w:shd w:val="clear" w:color="auto" w:fill="auto"/>
            <w:noWrap/>
            <w:vAlign w:val="center"/>
            <w:hideMark/>
          </w:tcPr>
          <w:p w14:paraId="321737F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r>
      <w:tr w:rsidR="007A6860" w:rsidRPr="00A15FD9" w14:paraId="70EA5C03" w14:textId="77777777" w:rsidTr="007A6860">
        <w:trPr>
          <w:trHeight w:val="300"/>
        </w:trPr>
        <w:tc>
          <w:tcPr>
            <w:tcW w:w="3240" w:type="dxa"/>
            <w:tcBorders>
              <w:top w:val="single" w:sz="4" w:space="0" w:color="auto"/>
              <w:left w:val="nil"/>
              <w:bottom w:val="nil"/>
              <w:right w:val="nil"/>
            </w:tcBorders>
            <w:shd w:val="clear" w:color="auto" w:fill="auto"/>
            <w:noWrap/>
            <w:vAlign w:val="center"/>
            <w:hideMark/>
          </w:tcPr>
          <w:p w14:paraId="4901A051"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 xml:space="preserve">Education </w:t>
            </w:r>
            <w:r w:rsidRPr="00A15FD9">
              <w:rPr>
                <w:rFonts w:ascii="Times New Roman" w:eastAsia="Times New Roman" w:hAnsi="Times New Roman" w:cs="Times New Roman"/>
                <w:color w:val="000000"/>
                <w:sz w:val="22"/>
                <w:szCs w:val="22"/>
                <w:lang w:val="en-CA" w:eastAsia="en-CA"/>
              </w:rPr>
              <w:t>(reference: no formal qualification)</w:t>
            </w:r>
          </w:p>
        </w:tc>
        <w:tc>
          <w:tcPr>
            <w:tcW w:w="1900" w:type="dxa"/>
            <w:tcBorders>
              <w:top w:val="single" w:sz="4" w:space="0" w:color="auto"/>
              <w:left w:val="single" w:sz="4" w:space="0" w:color="auto"/>
              <w:bottom w:val="nil"/>
              <w:right w:val="nil"/>
            </w:tcBorders>
            <w:shd w:val="clear" w:color="auto" w:fill="auto"/>
            <w:noWrap/>
            <w:vAlign w:val="center"/>
            <w:hideMark/>
          </w:tcPr>
          <w:p w14:paraId="5E702342"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0F058108"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single" w:sz="4" w:space="0" w:color="auto"/>
              <w:left w:val="single" w:sz="4" w:space="0" w:color="auto"/>
              <w:bottom w:val="nil"/>
              <w:right w:val="nil"/>
            </w:tcBorders>
            <w:shd w:val="clear" w:color="auto" w:fill="auto"/>
            <w:noWrap/>
            <w:vAlign w:val="center"/>
            <w:hideMark/>
          </w:tcPr>
          <w:p w14:paraId="6133D284"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center"/>
            <w:hideMark/>
          </w:tcPr>
          <w:p w14:paraId="1C1FFE27"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single" w:sz="4" w:space="0" w:color="auto"/>
              <w:left w:val="single" w:sz="4" w:space="0" w:color="auto"/>
              <w:bottom w:val="nil"/>
              <w:right w:val="single" w:sz="4" w:space="0" w:color="auto"/>
            </w:tcBorders>
            <w:vAlign w:val="bottom"/>
          </w:tcPr>
          <w:p w14:paraId="1265DCBC"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868" w:type="dxa"/>
            <w:tcBorders>
              <w:top w:val="single" w:sz="4" w:space="0" w:color="auto"/>
              <w:left w:val="single" w:sz="4" w:space="0" w:color="auto"/>
              <w:bottom w:val="nil"/>
              <w:right w:val="nil"/>
            </w:tcBorders>
          </w:tcPr>
          <w:p w14:paraId="68D1E57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single" w:sz="4" w:space="0" w:color="auto"/>
              <w:left w:val="single" w:sz="4" w:space="0" w:color="auto"/>
              <w:bottom w:val="nil"/>
              <w:right w:val="nil"/>
            </w:tcBorders>
            <w:shd w:val="clear" w:color="auto" w:fill="auto"/>
            <w:noWrap/>
            <w:vAlign w:val="bottom"/>
            <w:hideMark/>
          </w:tcPr>
          <w:p w14:paraId="575D303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single" w:sz="4" w:space="0" w:color="auto"/>
              <w:left w:val="nil"/>
              <w:bottom w:val="nil"/>
              <w:right w:val="nil"/>
            </w:tcBorders>
            <w:shd w:val="clear" w:color="auto" w:fill="auto"/>
            <w:noWrap/>
            <w:vAlign w:val="bottom"/>
            <w:hideMark/>
          </w:tcPr>
          <w:p w14:paraId="2D1099D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5F95DA74" w14:textId="77777777" w:rsidTr="007A6860">
        <w:trPr>
          <w:trHeight w:val="300"/>
        </w:trPr>
        <w:tc>
          <w:tcPr>
            <w:tcW w:w="3240" w:type="dxa"/>
            <w:tcBorders>
              <w:top w:val="nil"/>
              <w:left w:val="nil"/>
              <w:bottom w:val="nil"/>
              <w:right w:val="nil"/>
            </w:tcBorders>
            <w:shd w:val="clear" w:color="auto" w:fill="auto"/>
            <w:noWrap/>
            <w:vAlign w:val="center"/>
            <w:hideMark/>
          </w:tcPr>
          <w:p w14:paraId="69D8E4E9"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GCSE or AS/A levels</w:t>
            </w:r>
          </w:p>
        </w:tc>
        <w:tc>
          <w:tcPr>
            <w:tcW w:w="1900" w:type="dxa"/>
            <w:tcBorders>
              <w:top w:val="nil"/>
              <w:left w:val="single" w:sz="4" w:space="0" w:color="auto"/>
              <w:bottom w:val="nil"/>
              <w:right w:val="nil"/>
            </w:tcBorders>
            <w:shd w:val="clear" w:color="auto" w:fill="auto"/>
            <w:noWrap/>
            <w:vAlign w:val="center"/>
            <w:hideMark/>
          </w:tcPr>
          <w:p w14:paraId="40D2A85E"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6C92034D"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3895830E"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5AD18115"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3251EA08" w14:textId="6FB3E5F8"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3.795**</w:t>
            </w:r>
          </w:p>
        </w:tc>
        <w:tc>
          <w:tcPr>
            <w:tcW w:w="868" w:type="dxa"/>
            <w:tcBorders>
              <w:top w:val="nil"/>
              <w:left w:val="single" w:sz="4" w:space="0" w:color="auto"/>
              <w:bottom w:val="nil"/>
              <w:right w:val="nil"/>
            </w:tcBorders>
          </w:tcPr>
          <w:p w14:paraId="0B8C01DC" w14:textId="77777777" w:rsidR="007A6860" w:rsidRPr="00A15FD9" w:rsidRDefault="007A6860" w:rsidP="007A6860">
            <w:pPr>
              <w:keepNext/>
              <w:keepLines/>
              <w:spacing w:before="200"/>
              <w:jc w:val="center"/>
              <w:outlineLvl w:val="5"/>
              <w:rPr>
                <w:rFonts w:ascii="Times New Roman" w:hAnsi="Times New Roman" w:cs="Times New Roman"/>
                <w:sz w:val="22"/>
                <w:szCs w:val="22"/>
                <w:lang w:val="en-CA"/>
              </w:rPr>
            </w:pPr>
            <w:r w:rsidRPr="00A15FD9">
              <w:rPr>
                <w:rFonts w:ascii="Times New Roman" w:hAnsi="Times New Roman" w:cs="Times New Roman"/>
                <w:sz w:val="22"/>
                <w:szCs w:val="22"/>
              </w:rPr>
              <w:t>0.002</w:t>
            </w:r>
          </w:p>
        </w:tc>
        <w:tc>
          <w:tcPr>
            <w:tcW w:w="1890" w:type="dxa"/>
            <w:tcBorders>
              <w:top w:val="nil"/>
              <w:left w:val="single" w:sz="4" w:space="0" w:color="auto"/>
              <w:bottom w:val="nil"/>
              <w:right w:val="nil"/>
            </w:tcBorders>
            <w:shd w:val="clear" w:color="auto" w:fill="auto"/>
            <w:noWrap/>
            <w:vAlign w:val="bottom"/>
            <w:hideMark/>
          </w:tcPr>
          <w:p w14:paraId="15301D4E" w14:textId="4B94D5F2"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3.705**</w:t>
            </w:r>
          </w:p>
        </w:tc>
        <w:tc>
          <w:tcPr>
            <w:tcW w:w="836" w:type="dxa"/>
            <w:tcBorders>
              <w:top w:val="nil"/>
              <w:left w:val="nil"/>
              <w:bottom w:val="nil"/>
              <w:right w:val="nil"/>
            </w:tcBorders>
            <w:shd w:val="clear" w:color="auto" w:fill="auto"/>
            <w:noWrap/>
            <w:vAlign w:val="bottom"/>
            <w:hideMark/>
          </w:tcPr>
          <w:p w14:paraId="71E0FEA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0.003</w:t>
            </w:r>
          </w:p>
        </w:tc>
      </w:tr>
      <w:tr w:rsidR="007A6860" w:rsidRPr="00A15FD9" w14:paraId="766096EC" w14:textId="77777777" w:rsidTr="007A6860">
        <w:trPr>
          <w:trHeight w:val="300"/>
        </w:trPr>
        <w:tc>
          <w:tcPr>
            <w:tcW w:w="3240" w:type="dxa"/>
            <w:tcBorders>
              <w:top w:val="nil"/>
              <w:left w:val="nil"/>
              <w:bottom w:val="nil"/>
              <w:right w:val="nil"/>
            </w:tcBorders>
            <w:shd w:val="clear" w:color="auto" w:fill="auto"/>
            <w:noWrap/>
            <w:vAlign w:val="center"/>
            <w:hideMark/>
          </w:tcPr>
          <w:p w14:paraId="12EA7E2B"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48F6EBEC"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43C58E55"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0CF2254E"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408DCD52"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1B0A8E2B"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(1.351 to 6.240)</w:t>
            </w:r>
          </w:p>
        </w:tc>
        <w:tc>
          <w:tcPr>
            <w:tcW w:w="868" w:type="dxa"/>
            <w:tcBorders>
              <w:top w:val="nil"/>
              <w:left w:val="single" w:sz="4" w:space="0" w:color="auto"/>
              <w:bottom w:val="nil"/>
              <w:right w:val="nil"/>
            </w:tcBorders>
          </w:tcPr>
          <w:p w14:paraId="7EFCD71E"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44D58F6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(1.255 to 6.156)</w:t>
            </w:r>
          </w:p>
        </w:tc>
        <w:tc>
          <w:tcPr>
            <w:tcW w:w="836" w:type="dxa"/>
            <w:tcBorders>
              <w:top w:val="nil"/>
              <w:left w:val="nil"/>
              <w:bottom w:val="nil"/>
              <w:right w:val="nil"/>
            </w:tcBorders>
            <w:shd w:val="clear" w:color="auto" w:fill="auto"/>
            <w:noWrap/>
            <w:vAlign w:val="center"/>
            <w:hideMark/>
          </w:tcPr>
          <w:p w14:paraId="4FEA9B9C"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23DED964" w14:textId="77777777" w:rsidTr="007A6860">
        <w:trPr>
          <w:trHeight w:val="300"/>
        </w:trPr>
        <w:tc>
          <w:tcPr>
            <w:tcW w:w="3240" w:type="dxa"/>
            <w:tcBorders>
              <w:top w:val="nil"/>
              <w:left w:val="nil"/>
              <w:bottom w:val="nil"/>
              <w:right w:val="nil"/>
            </w:tcBorders>
            <w:shd w:val="clear" w:color="auto" w:fill="auto"/>
            <w:noWrap/>
            <w:vAlign w:val="center"/>
            <w:hideMark/>
          </w:tcPr>
          <w:p w14:paraId="728AC11C" w14:textId="77777777" w:rsidR="007A6860" w:rsidRPr="00A15FD9" w:rsidRDefault="007A6860" w:rsidP="007A6860">
            <w:pPr>
              <w:ind w:firstLineChars="80" w:firstLine="192"/>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rPr>
              <w:t>Higher National Certificate or diploma</w:t>
            </w:r>
          </w:p>
        </w:tc>
        <w:tc>
          <w:tcPr>
            <w:tcW w:w="1900" w:type="dxa"/>
            <w:tcBorders>
              <w:top w:val="nil"/>
              <w:left w:val="single" w:sz="4" w:space="0" w:color="auto"/>
              <w:bottom w:val="nil"/>
              <w:right w:val="nil"/>
            </w:tcBorders>
            <w:shd w:val="clear" w:color="auto" w:fill="auto"/>
            <w:noWrap/>
            <w:vAlign w:val="center"/>
            <w:hideMark/>
          </w:tcPr>
          <w:p w14:paraId="501F463B"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5AD63766"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67182875"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24D4F9A1"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19796943" w14:textId="0B96AF09"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4.251**</w:t>
            </w:r>
          </w:p>
        </w:tc>
        <w:tc>
          <w:tcPr>
            <w:tcW w:w="868" w:type="dxa"/>
            <w:tcBorders>
              <w:top w:val="nil"/>
              <w:left w:val="single" w:sz="4" w:space="0" w:color="auto"/>
              <w:bottom w:val="nil"/>
              <w:right w:val="nil"/>
            </w:tcBorders>
          </w:tcPr>
          <w:p w14:paraId="61C7E5A9" w14:textId="77777777" w:rsidR="007A6860" w:rsidRPr="00A15FD9" w:rsidRDefault="007A6860" w:rsidP="007A6860">
            <w:pPr>
              <w:keepNext/>
              <w:keepLines/>
              <w:spacing w:before="200"/>
              <w:jc w:val="center"/>
              <w:outlineLvl w:val="5"/>
              <w:rPr>
                <w:rFonts w:ascii="Times New Roman" w:hAnsi="Times New Roman" w:cs="Times New Roman"/>
                <w:sz w:val="22"/>
                <w:szCs w:val="22"/>
                <w:lang w:val="en-CA"/>
              </w:rPr>
            </w:pPr>
            <w:r w:rsidRPr="00A15FD9">
              <w:rPr>
                <w:rFonts w:ascii="Times New Roman" w:hAnsi="Times New Roman" w:cs="Times New Roman"/>
                <w:sz w:val="22"/>
                <w:szCs w:val="22"/>
              </w:rPr>
              <w:t>0.003</w:t>
            </w:r>
          </w:p>
        </w:tc>
        <w:tc>
          <w:tcPr>
            <w:tcW w:w="1890" w:type="dxa"/>
            <w:tcBorders>
              <w:top w:val="nil"/>
              <w:left w:val="single" w:sz="4" w:space="0" w:color="auto"/>
              <w:bottom w:val="nil"/>
              <w:right w:val="nil"/>
            </w:tcBorders>
            <w:shd w:val="clear" w:color="auto" w:fill="auto"/>
            <w:noWrap/>
            <w:vAlign w:val="bottom"/>
            <w:hideMark/>
          </w:tcPr>
          <w:p w14:paraId="4CC278AF" w14:textId="11C27A2C"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4.205**</w:t>
            </w:r>
          </w:p>
        </w:tc>
        <w:tc>
          <w:tcPr>
            <w:tcW w:w="836" w:type="dxa"/>
            <w:tcBorders>
              <w:top w:val="nil"/>
              <w:left w:val="nil"/>
              <w:bottom w:val="nil"/>
              <w:right w:val="nil"/>
            </w:tcBorders>
            <w:shd w:val="clear" w:color="auto" w:fill="auto"/>
            <w:noWrap/>
            <w:vAlign w:val="bottom"/>
            <w:hideMark/>
          </w:tcPr>
          <w:p w14:paraId="5B9CA7D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0.003</w:t>
            </w:r>
          </w:p>
        </w:tc>
      </w:tr>
      <w:tr w:rsidR="007A6860" w:rsidRPr="00A15FD9" w14:paraId="154A9872" w14:textId="77777777" w:rsidTr="007A6860">
        <w:trPr>
          <w:trHeight w:val="300"/>
        </w:trPr>
        <w:tc>
          <w:tcPr>
            <w:tcW w:w="3240" w:type="dxa"/>
            <w:tcBorders>
              <w:top w:val="nil"/>
              <w:left w:val="nil"/>
              <w:bottom w:val="nil"/>
              <w:right w:val="nil"/>
            </w:tcBorders>
            <w:shd w:val="clear" w:color="auto" w:fill="auto"/>
            <w:noWrap/>
            <w:vAlign w:val="center"/>
            <w:hideMark/>
          </w:tcPr>
          <w:p w14:paraId="37468A5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28365AF0"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484B8486"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1427F2A2"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5B93DE2F"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52BF86C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(1.453 to 7.048)</w:t>
            </w:r>
          </w:p>
        </w:tc>
        <w:tc>
          <w:tcPr>
            <w:tcW w:w="868" w:type="dxa"/>
            <w:tcBorders>
              <w:top w:val="nil"/>
              <w:left w:val="single" w:sz="4" w:space="0" w:color="auto"/>
              <w:bottom w:val="nil"/>
              <w:right w:val="nil"/>
            </w:tcBorders>
          </w:tcPr>
          <w:p w14:paraId="18A2EBCC"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3D3CA09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(1.409 to 7.001)</w:t>
            </w:r>
          </w:p>
        </w:tc>
        <w:tc>
          <w:tcPr>
            <w:tcW w:w="836" w:type="dxa"/>
            <w:tcBorders>
              <w:top w:val="nil"/>
              <w:left w:val="nil"/>
              <w:bottom w:val="nil"/>
              <w:right w:val="nil"/>
            </w:tcBorders>
            <w:shd w:val="clear" w:color="auto" w:fill="auto"/>
            <w:noWrap/>
            <w:vAlign w:val="center"/>
            <w:hideMark/>
          </w:tcPr>
          <w:p w14:paraId="59EA870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3BC84AE5" w14:textId="77777777" w:rsidTr="007A6860">
        <w:trPr>
          <w:trHeight w:val="300"/>
        </w:trPr>
        <w:tc>
          <w:tcPr>
            <w:tcW w:w="3240" w:type="dxa"/>
            <w:vMerge w:val="restart"/>
            <w:tcBorders>
              <w:top w:val="nil"/>
              <w:left w:val="nil"/>
              <w:right w:val="nil"/>
            </w:tcBorders>
            <w:shd w:val="clear" w:color="auto" w:fill="auto"/>
            <w:noWrap/>
            <w:vAlign w:val="center"/>
            <w:hideMark/>
          </w:tcPr>
          <w:p w14:paraId="69C707C8"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University degree</w:t>
            </w:r>
          </w:p>
        </w:tc>
        <w:tc>
          <w:tcPr>
            <w:tcW w:w="1900" w:type="dxa"/>
            <w:tcBorders>
              <w:top w:val="nil"/>
              <w:left w:val="single" w:sz="4" w:space="0" w:color="auto"/>
              <w:bottom w:val="nil"/>
              <w:right w:val="nil"/>
            </w:tcBorders>
            <w:shd w:val="clear" w:color="auto" w:fill="auto"/>
            <w:noWrap/>
            <w:vAlign w:val="center"/>
            <w:hideMark/>
          </w:tcPr>
          <w:p w14:paraId="1382709B"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0E26A1D5"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7B1B32B4"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5D752AC9"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72F7438C" w14:textId="7EFD2386"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3.120</w:t>
            </w:r>
          </w:p>
        </w:tc>
        <w:tc>
          <w:tcPr>
            <w:tcW w:w="868" w:type="dxa"/>
            <w:tcBorders>
              <w:top w:val="nil"/>
              <w:left w:val="single" w:sz="4" w:space="0" w:color="auto"/>
              <w:bottom w:val="nil"/>
              <w:right w:val="nil"/>
            </w:tcBorders>
          </w:tcPr>
          <w:p w14:paraId="12E74C9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0.062</w:t>
            </w:r>
          </w:p>
        </w:tc>
        <w:tc>
          <w:tcPr>
            <w:tcW w:w="1890" w:type="dxa"/>
            <w:tcBorders>
              <w:top w:val="nil"/>
              <w:left w:val="single" w:sz="4" w:space="0" w:color="auto"/>
              <w:bottom w:val="nil"/>
              <w:right w:val="nil"/>
            </w:tcBorders>
            <w:shd w:val="clear" w:color="auto" w:fill="auto"/>
            <w:noWrap/>
            <w:vAlign w:val="bottom"/>
            <w:hideMark/>
          </w:tcPr>
          <w:p w14:paraId="4E722B13" w14:textId="1F296C4A"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2.876</w:t>
            </w:r>
          </w:p>
        </w:tc>
        <w:tc>
          <w:tcPr>
            <w:tcW w:w="836" w:type="dxa"/>
            <w:tcBorders>
              <w:top w:val="nil"/>
              <w:left w:val="nil"/>
              <w:bottom w:val="nil"/>
              <w:right w:val="nil"/>
            </w:tcBorders>
            <w:shd w:val="clear" w:color="auto" w:fill="auto"/>
            <w:noWrap/>
            <w:vAlign w:val="bottom"/>
            <w:hideMark/>
          </w:tcPr>
          <w:p w14:paraId="0CEB592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0.086</w:t>
            </w:r>
          </w:p>
        </w:tc>
      </w:tr>
      <w:tr w:rsidR="007A6860" w:rsidRPr="00A15FD9" w14:paraId="16AC1F24" w14:textId="77777777" w:rsidTr="007A6860">
        <w:trPr>
          <w:trHeight w:val="306"/>
        </w:trPr>
        <w:tc>
          <w:tcPr>
            <w:tcW w:w="3240" w:type="dxa"/>
            <w:vMerge/>
            <w:tcBorders>
              <w:left w:val="nil"/>
              <w:bottom w:val="nil"/>
              <w:right w:val="nil"/>
            </w:tcBorders>
            <w:shd w:val="clear" w:color="auto" w:fill="auto"/>
            <w:noWrap/>
            <w:vAlign w:val="bottom"/>
            <w:hideMark/>
          </w:tcPr>
          <w:p w14:paraId="0DEDF43C"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7CBF4862"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5148C658"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6FEE09CA"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19FA72D6"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3814375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(-0.156 to 6.395)</w:t>
            </w:r>
          </w:p>
        </w:tc>
        <w:tc>
          <w:tcPr>
            <w:tcW w:w="868" w:type="dxa"/>
            <w:tcBorders>
              <w:top w:val="nil"/>
              <w:left w:val="single" w:sz="4" w:space="0" w:color="auto"/>
              <w:bottom w:val="nil"/>
              <w:right w:val="nil"/>
            </w:tcBorders>
          </w:tcPr>
          <w:p w14:paraId="7A9ABB0C"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1D06A40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(-0.405 to 6.156)</w:t>
            </w:r>
          </w:p>
        </w:tc>
        <w:tc>
          <w:tcPr>
            <w:tcW w:w="836" w:type="dxa"/>
            <w:tcBorders>
              <w:top w:val="nil"/>
              <w:left w:val="nil"/>
              <w:bottom w:val="nil"/>
              <w:right w:val="nil"/>
            </w:tcBorders>
            <w:shd w:val="clear" w:color="auto" w:fill="auto"/>
            <w:noWrap/>
            <w:vAlign w:val="center"/>
            <w:hideMark/>
          </w:tcPr>
          <w:p w14:paraId="22CFBDA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3E7013B9" w14:textId="77777777" w:rsidTr="007A6860">
        <w:trPr>
          <w:trHeight w:val="300"/>
        </w:trPr>
        <w:tc>
          <w:tcPr>
            <w:tcW w:w="3240" w:type="dxa"/>
            <w:tcBorders>
              <w:top w:val="nil"/>
              <w:left w:val="nil"/>
              <w:bottom w:val="nil"/>
              <w:right w:val="nil"/>
            </w:tcBorders>
            <w:shd w:val="clear" w:color="auto" w:fill="auto"/>
            <w:noWrap/>
            <w:vAlign w:val="center"/>
            <w:hideMark/>
          </w:tcPr>
          <w:p w14:paraId="64336FA2"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 xml:space="preserve">Living situation </w:t>
            </w:r>
            <w:r w:rsidRPr="00A15FD9">
              <w:rPr>
                <w:rFonts w:ascii="Times New Roman" w:eastAsia="Times New Roman" w:hAnsi="Times New Roman" w:cs="Times New Roman"/>
                <w:color w:val="000000"/>
                <w:sz w:val="22"/>
                <w:szCs w:val="22"/>
                <w:lang w:val="en-CA" w:eastAsia="en-CA"/>
              </w:rPr>
              <w:t>(reference: living alone)</w:t>
            </w:r>
          </w:p>
        </w:tc>
        <w:tc>
          <w:tcPr>
            <w:tcW w:w="1900" w:type="dxa"/>
            <w:tcBorders>
              <w:top w:val="nil"/>
              <w:left w:val="single" w:sz="4" w:space="0" w:color="auto"/>
              <w:bottom w:val="nil"/>
              <w:right w:val="nil"/>
            </w:tcBorders>
            <w:shd w:val="clear" w:color="auto" w:fill="auto"/>
            <w:noWrap/>
            <w:vAlign w:val="center"/>
            <w:hideMark/>
          </w:tcPr>
          <w:p w14:paraId="244E859A"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73682010"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7CA2EBB6"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1139A686"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tcPr>
          <w:p w14:paraId="6BB60A77"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868" w:type="dxa"/>
            <w:tcBorders>
              <w:top w:val="nil"/>
              <w:left w:val="single" w:sz="4" w:space="0" w:color="auto"/>
              <w:bottom w:val="nil"/>
              <w:right w:val="nil"/>
            </w:tcBorders>
          </w:tcPr>
          <w:p w14:paraId="41BC6261"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center"/>
            <w:hideMark/>
          </w:tcPr>
          <w:p w14:paraId="7316F37C"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5287CA7E"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r>
      <w:tr w:rsidR="007A6860" w:rsidRPr="00A15FD9" w14:paraId="449DFF7F" w14:textId="77777777" w:rsidTr="007A6860">
        <w:trPr>
          <w:trHeight w:val="300"/>
        </w:trPr>
        <w:tc>
          <w:tcPr>
            <w:tcW w:w="3240" w:type="dxa"/>
            <w:tcBorders>
              <w:top w:val="nil"/>
              <w:left w:val="nil"/>
              <w:bottom w:val="nil"/>
              <w:right w:val="nil"/>
            </w:tcBorders>
            <w:shd w:val="clear" w:color="auto" w:fill="auto"/>
            <w:noWrap/>
            <w:vAlign w:val="center"/>
            <w:hideMark/>
          </w:tcPr>
          <w:p w14:paraId="6CB172C7"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With family</w:t>
            </w:r>
          </w:p>
        </w:tc>
        <w:tc>
          <w:tcPr>
            <w:tcW w:w="1900" w:type="dxa"/>
            <w:tcBorders>
              <w:top w:val="nil"/>
              <w:left w:val="single" w:sz="4" w:space="0" w:color="auto"/>
              <w:bottom w:val="nil"/>
              <w:right w:val="nil"/>
            </w:tcBorders>
            <w:shd w:val="clear" w:color="auto" w:fill="auto"/>
            <w:noWrap/>
            <w:vAlign w:val="center"/>
            <w:hideMark/>
          </w:tcPr>
          <w:p w14:paraId="6E8D1C93"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368E1CFA"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04FA7A1E"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182B7577"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56462248" w14:textId="057C0279"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-7.143*</w:t>
            </w:r>
          </w:p>
        </w:tc>
        <w:tc>
          <w:tcPr>
            <w:tcW w:w="868" w:type="dxa"/>
            <w:tcBorders>
              <w:top w:val="nil"/>
              <w:left w:val="single" w:sz="4" w:space="0" w:color="auto"/>
              <w:bottom w:val="nil"/>
              <w:right w:val="nil"/>
            </w:tcBorders>
          </w:tcPr>
          <w:p w14:paraId="5B9E0C0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1890" w:type="dxa"/>
            <w:tcBorders>
              <w:top w:val="nil"/>
              <w:left w:val="single" w:sz="4" w:space="0" w:color="auto"/>
              <w:bottom w:val="nil"/>
              <w:right w:val="nil"/>
            </w:tcBorders>
            <w:shd w:val="clear" w:color="auto" w:fill="auto"/>
            <w:noWrap/>
            <w:vAlign w:val="bottom"/>
            <w:hideMark/>
          </w:tcPr>
          <w:p w14:paraId="593F7920" w14:textId="5B81AA3F"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-7.132**</w:t>
            </w:r>
          </w:p>
        </w:tc>
        <w:tc>
          <w:tcPr>
            <w:tcW w:w="836" w:type="dxa"/>
            <w:tcBorders>
              <w:top w:val="nil"/>
              <w:left w:val="nil"/>
              <w:bottom w:val="nil"/>
              <w:right w:val="nil"/>
            </w:tcBorders>
            <w:shd w:val="clear" w:color="auto" w:fill="auto"/>
            <w:noWrap/>
            <w:vAlign w:val="bottom"/>
            <w:hideMark/>
          </w:tcPr>
          <w:p w14:paraId="731696A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r>
      <w:tr w:rsidR="007A6860" w:rsidRPr="00A15FD9" w14:paraId="339EC1C1" w14:textId="77777777" w:rsidTr="007A6860">
        <w:trPr>
          <w:trHeight w:val="310"/>
        </w:trPr>
        <w:tc>
          <w:tcPr>
            <w:tcW w:w="3240" w:type="dxa"/>
            <w:tcBorders>
              <w:top w:val="nil"/>
              <w:left w:val="nil"/>
              <w:bottom w:val="nil"/>
              <w:right w:val="nil"/>
            </w:tcBorders>
            <w:shd w:val="clear" w:color="auto" w:fill="auto"/>
            <w:noWrap/>
            <w:vAlign w:val="bottom"/>
            <w:hideMark/>
          </w:tcPr>
          <w:p w14:paraId="7C5F96F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7A2F1D73"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7C89CD12"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4D8D14F6"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386A1116"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581E4C2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(-10.108 to -4.178)</w:t>
            </w:r>
          </w:p>
        </w:tc>
        <w:tc>
          <w:tcPr>
            <w:tcW w:w="868" w:type="dxa"/>
            <w:tcBorders>
              <w:top w:val="nil"/>
              <w:left w:val="single" w:sz="4" w:space="0" w:color="auto"/>
              <w:bottom w:val="nil"/>
              <w:right w:val="nil"/>
            </w:tcBorders>
          </w:tcPr>
          <w:p w14:paraId="1D5CB29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083B06D9"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(-10.095 to -4.168)</w:t>
            </w:r>
          </w:p>
        </w:tc>
        <w:tc>
          <w:tcPr>
            <w:tcW w:w="836" w:type="dxa"/>
            <w:tcBorders>
              <w:top w:val="nil"/>
              <w:left w:val="nil"/>
              <w:bottom w:val="nil"/>
              <w:right w:val="nil"/>
            </w:tcBorders>
            <w:shd w:val="clear" w:color="auto" w:fill="auto"/>
            <w:noWrap/>
            <w:vAlign w:val="center"/>
            <w:hideMark/>
          </w:tcPr>
          <w:p w14:paraId="5B825FB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714A95D9" w14:textId="77777777" w:rsidTr="007A6860">
        <w:trPr>
          <w:trHeight w:val="300"/>
        </w:trPr>
        <w:tc>
          <w:tcPr>
            <w:tcW w:w="3240" w:type="dxa"/>
            <w:tcBorders>
              <w:top w:val="nil"/>
              <w:left w:val="nil"/>
              <w:bottom w:val="nil"/>
              <w:right w:val="nil"/>
            </w:tcBorders>
            <w:shd w:val="clear" w:color="auto" w:fill="auto"/>
            <w:noWrap/>
            <w:vAlign w:val="center"/>
            <w:hideMark/>
          </w:tcPr>
          <w:p w14:paraId="6C7BCD85"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With partner/spouse</w:t>
            </w:r>
          </w:p>
        </w:tc>
        <w:tc>
          <w:tcPr>
            <w:tcW w:w="1900" w:type="dxa"/>
            <w:tcBorders>
              <w:top w:val="nil"/>
              <w:left w:val="single" w:sz="4" w:space="0" w:color="auto"/>
              <w:bottom w:val="nil"/>
              <w:right w:val="nil"/>
            </w:tcBorders>
            <w:shd w:val="clear" w:color="auto" w:fill="auto"/>
            <w:noWrap/>
            <w:vAlign w:val="center"/>
            <w:hideMark/>
          </w:tcPr>
          <w:p w14:paraId="6488614C"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5F0995B9"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0DC1B061"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5A98285E"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1A5181A8" w14:textId="59C26126"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-2.284</w:t>
            </w:r>
            <w:r w:rsidR="007A6860" w:rsidRPr="00A15FD9">
              <w:rPr>
                <w:rFonts w:ascii="Times New Roman" w:hAnsi="Times New Roman" w:cs="Times New Roman"/>
                <w:sz w:val="22"/>
                <w:szCs w:val="22"/>
              </w:rPr>
              <w:t>*</w:t>
            </w:r>
          </w:p>
        </w:tc>
        <w:tc>
          <w:tcPr>
            <w:tcW w:w="868" w:type="dxa"/>
            <w:tcBorders>
              <w:top w:val="nil"/>
              <w:left w:val="single" w:sz="4" w:space="0" w:color="auto"/>
              <w:bottom w:val="nil"/>
              <w:right w:val="nil"/>
            </w:tcBorders>
          </w:tcPr>
          <w:p w14:paraId="43E7C5E6" w14:textId="77777777" w:rsidR="007A6860" w:rsidRPr="00A15FD9" w:rsidRDefault="007A6860" w:rsidP="007A6860">
            <w:pPr>
              <w:keepNext/>
              <w:keepLines/>
              <w:spacing w:before="200"/>
              <w:jc w:val="center"/>
              <w:outlineLvl w:val="5"/>
              <w:rPr>
                <w:rFonts w:ascii="Times New Roman" w:hAnsi="Times New Roman" w:cs="Times New Roman"/>
                <w:sz w:val="22"/>
                <w:szCs w:val="22"/>
                <w:lang w:val="en-CA"/>
              </w:rPr>
            </w:pPr>
            <w:r w:rsidRPr="00A15FD9">
              <w:rPr>
                <w:rFonts w:ascii="Times New Roman" w:hAnsi="Times New Roman" w:cs="Times New Roman"/>
                <w:sz w:val="22"/>
                <w:szCs w:val="22"/>
              </w:rPr>
              <w:t>0.036</w:t>
            </w:r>
          </w:p>
        </w:tc>
        <w:tc>
          <w:tcPr>
            <w:tcW w:w="1890" w:type="dxa"/>
            <w:tcBorders>
              <w:top w:val="nil"/>
              <w:left w:val="single" w:sz="4" w:space="0" w:color="auto"/>
              <w:bottom w:val="nil"/>
              <w:right w:val="nil"/>
            </w:tcBorders>
            <w:shd w:val="clear" w:color="auto" w:fill="auto"/>
            <w:noWrap/>
            <w:vAlign w:val="bottom"/>
            <w:hideMark/>
          </w:tcPr>
          <w:p w14:paraId="2D9FE76A" w14:textId="7026A515"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-2.460*</w:t>
            </w:r>
          </w:p>
        </w:tc>
        <w:tc>
          <w:tcPr>
            <w:tcW w:w="836" w:type="dxa"/>
            <w:tcBorders>
              <w:top w:val="nil"/>
              <w:left w:val="nil"/>
              <w:bottom w:val="nil"/>
              <w:right w:val="nil"/>
            </w:tcBorders>
            <w:shd w:val="clear" w:color="auto" w:fill="auto"/>
            <w:noWrap/>
            <w:vAlign w:val="bottom"/>
            <w:hideMark/>
          </w:tcPr>
          <w:p w14:paraId="6A7DA5B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0.024</w:t>
            </w:r>
          </w:p>
        </w:tc>
      </w:tr>
      <w:tr w:rsidR="007A6860" w:rsidRPr="00A15FD9" w14:paraId="143A79AF" w14:textId="77777777" w:rsidTr="007A6860">
        <w:trPr>
          <w:trHeight w:val="310"/>
        </w:trPr>
        <w:tc>
          <w:tcPr>
            <w:tcW w:w="3240" w:type="dxa"/>
            <w:tcBorders>
              <w:top w:val="nil"/>
              <w:left w:val="nil"/>
              <w:bottom w:val="nil"/>
              <w:right w:val="nil"/>
            </w:tcBorders>
            <w:shd w:val="clear" w:color="auto" w:fill="auto"/>
            <w:noWrap/>
            <w:vAlign w:val="bottom"/>
            <w:hideMark/>
          </w:tcPr>
          <w:p w14:paraId="55638D2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672B23F3"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7D0F1B1B"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478FE859"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76D17CD0"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5DAE39A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(-4.415 to -0.154)</w:t>
            </w:r>
          </w:p>
        </w:tc>
        <w:tc>
          <w:tcPr>
            <w:tcW w:w="868" w:type="dxa"/>
            <w:tcBorders>
              <w:top w:val="nil"/>
              <w:left w:val="single" w:sz="4" w:space="0" w:color="auto"/>
              <w:bottom w:val="nil"/>
              <w:right w:val="nil"/>
            </w:tcBorders>
          </w:tcPr>
          <w:p w14:paraId="7FE608A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36E6610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(-4.591 to -0.330)</w:t>
            </w:r>
          </w:p>
        </w:tc>
        <w:tc>
          <w:tcPr>
            <w:tcW w:w="836" w:type="dxa"/>
            <w:tcBorders>
              <w:top w:val="nil"/>
              <w:left w:val="nil"/>
              <w:bottom w:val="nil"/>
              <w:right w:val="nil"/>
            </w:tcBorders>
            <w:shd w:val="clear" w:color="auto" w:fill="auto"/>
            <w:noWrap/>
            <w:vAlign w:val="center"/>
            <w:hideMark/>
          </w:tcPr>
          <w:p w14:paraId="3F2547A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591A59E2" w14:textId="77777777" w:rsidTr="007A6860">
        <w:trPr>
          <w:trHeight w:val="300"/>
        </w:trPr>
        <w:tc>
          <w:tcPr>
            <w:tcW w:w="3240" w:type="dxa"/>
            <w:vMerge w:val="restart"/>
            <w:tcBorders>
              <w:top w:val="nil"/>
              <w:left w:val="nil"/>
              <w:bottom w:val="single" w:sz="4" w:space="0" w:color="000000"/>
              <w:right w:val="nil"/>
            </w:tcBorders>
            <w:shd w:val="clear" w:color="auto" w:fill="auto"/>
            <w:vAlign w:val="center"/>
            <w:hideMark/>
          </w:tcPr>
          <w:p w14:paraId="225AE1E7"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 xml:space="preserve">Comorbidity </w:t>
            </w:r>
            <w:r w:rsidRPr="00A15FD9">
              <w:rPr>
                <w:rFonts w:ascii="Times New Roman" w:eastAsia="Times New Roman" w:hAnsi="Times New Roman" w:cs="Times New Roman"/>
                <w:bCs/>
                <w:color w:val="000000"/>
                <w:sz w:val="22"/>
                <w:szCs w:val="22"/>
                <w:lang w:val="en-CA" w:eastAsia="en-CA"/>
              </w:rPr>
              <w:t>(Katz comorbidity index)</w:t>
            </w:r>
          </w:p>
        </w:tc>
        <w:tc>
          <w:tcPr>
            <w:tcW w:w="1900" w:type="dxa"/>
            <w:tcBorders>
              <w:top w:val="nil"/>
              <w:left w:val="single" w:sz="4" w:space="0" w:color="auto"/>
              <w:bottom w:val="nil"/>
              <w:right w:val="nil"/>
            </w:tcBorders>
            <w:shd w:val="clear" w:color="auto" w:fill="auto"/>
            <w:noWrap/>
            <w:vAlign w:val="center"/>
            <w:hideMark/>
          </w:tcPr>
          <w:p w14:paraId="13991EA8"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7439CE4C"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68AC2D72"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305867B9"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4A9000F8" w14:textId="0C42338B"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hAnsi="Times New Roman" w:cs="Times New Roman"/>
                <w:sz w:val="22"/>
                <w:szCs w:val="22"/>
              </w:rPr>
              <w:t>-0.930**</w:t>
            </w:r>
          </w:p>
        </w:tc>
        <w:tc>
          <w:tcPr>
            <w:tcW w:w="868" w:type="dxa"/>
            <w:tcBorders>
              <w:top w:val="nil"/>
              <w:left w:val="single" w:sz="4" w:space="0" w:color="auto"/>
              <w:bottom w:val="nil"/>
              <w:right w:val="nil"/>
            </w:tcBorders>
          </w:tcPr>
          <w:p w14:paraId="1181FEF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1890" w:type="dxa"/>
            <w:tcBorders>
              <w:top w:val="nil"/>
              <w:left w:val="single" w:sz="4" w:space="0" w:color="auto"/>
              <w:bottom w:val="nil"/>
              <w:right w:val="nil"/>
            </w:tcBorders>
            <w:shd w:val="clear" w:color="auto" w:fill="auto"/>
            <w:noWrap/>
            <w:vAlign w:val="bottom"/>
            <w:hideMark/>
          </w:tcPr>
          <w:p w14:paraId="43200208" w14:textId="30027D33" w:rsidR="007A6860" w:rsidRPr="00A15FD9" w:rsidRDefault="00F33511" w:rsidP="007A6860">
            <w:pPr>
              <w:jc w:val="center"/>
              <w:rPr>
                <w:rFonts w:ascii="Times New Roman" w:eastAsia="Times New Roman" w:hAnsi="Times New Roman" w:cs="Times New Roman"/>
                <w:color w:val="000000"/>
                <w:sz w:val="22"/>
                <w:szCs w:val="22"/>
                <w:lang w:val="en-CA" w:eastAsia="en-CA"/>
              </w:rPr>
            </w:pPr>
            <w:r>
              <w:rPr>
                <w:rFonts w:ascii="Times New Roman" w:eastAsia="Times New Roman" w:hAnsi="Times New Roman" w:cs="Times New Roman"/>
                <w:color w:val="000000"/>
                <w:sz w:val="22"/>
                <w:szCs w:val="22"/>
                <w:lang w:val="en-CA" w:eastAsia="en-CA"/>
              </w:rPr>
              <w:t>-0.936**</w:t>
            </w:r>
          </w:p>
        </w:tc>
        <w:tc>
          <w:tcPr>
            <w:tcW w:w="836" w:type="dxa"/>
            <w:tcBorders>
              <w:top w:val="nil"/>
              <w:left w:val="nil"/>
              <w:bottom w:val="nil"/>
              <w:right w:val="nil"/>
            </w:tcBorders>
            <w:shd w:val="clear" w:color="auto" w:fill="auto"/>
            <w:noWrap/>
            <w:vAlign w:val="bottom"/>
            <w:hideMark/>
          </w:tcPr>
          <w:p w14:paraId="3DFAC9B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r>
      <w:tr w:rsidR="007A6860" w:rsidRPr="00A15FD9" w14:paraId="327A7EA6" w14:textId="77777777" w:rsidTr="007A6860">
        <w:trPr>
          <w:trHeight w:val="310"/>
        </w:trPr>
        <w:tc>
          <w:tcPr>
            <w:tcW w:w="3240" w:type="dxa"/>
            <w:vMerge/>
            <w:tcBorders>
              <w:top w:val="nil"/>
              <w:left w:val="nil"/>
              <w:bottom w:val="single" w:sz="4" w:space="0" w:color="000000"/>
              <w:right w:val="nil"/>
            </w:tcBorders>
            <w:vAlign w:val="center"/>
            <w:hideMark/>
          </w:tcPr>
          <w:p w14:paraId="62F72777"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3EB1DD71"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48891064"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center"/>
            <w:hideMark/>
          </w:tcPr>
          <w:p w14:paraId="4D46AC16"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2B44A714" w14:textId="77777777" w:rsidR="007A6860" w:rsidRPr="00A15FD9" w:rsidRDefault="007A6860" w:rsidP="007A6860">
            <w:pP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vAlign w:val="bottom"/>
          </w:tcPr>
          <w:p w14:paraId="03CA710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(-1.428 to -0.433)</w:t>
            </w:r>
          </w:p>
        </w:tc>
        <w:tc>
          <w:tcPr>
            <w:tcW w:w="868" w:type="dxa"/>
            <w:tcBorders>
              <w:top w:val="nil"/>
              <w:left w:val="single" w:sz="4" w:space="0" w:color="auto"/>
              <w:bottom w:val="nil"/>
              <w:right w:val="nil"/>
            </w:tcBorders>
          </w:tcPr>
          <w:p w14:paraId="085DD27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125FBAF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(-1.432 to -0.439)</w:t>
            </w:r>
          </w:p>
        </w:tc>
        <w:tc>
          <w:tcPr>
            <w:tcW w:w="836" w:type="dxa"/>
            <w:tcBorders>
              <w:top w:val="nil"/>
              <w:left w:val="nil"/>
              <w:bottom w:val="nil"/>
              <w:right w:val="nil"/>
            </w:tcBorders>
            <w:shd w:val="clear" w:color="auto" w:fill="auto"/>
            <w:noWrap/>
            <w:vAlign w:val="center"/>
            <w:hideMark/>
          </w:tcPr>
          <w:p w14:paraId="7D94046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6517EDC2" w14:textId="77777777" w:rsidTr="007A6860">
        <w:trPr>
          <w:trHeight w:val="300"/>
        </w:trPr>
        <w:tc>
          <w:tcPr>
            <w:tcW w:w="3240" w:type="dxa"/>
            <w:tcBorders>
              <w:top w:val="nil"/>
              <w:left w:val="nil"/>
              <w:bottom w:val="nil"/>
              <w:right w:val="nil"/>
            </w:tcBorders>
            <w:shd w:val="clear" w:color="auto" w:fill="auto"/>
            <w:noWrap/>
            <w:vAlign w:val="center"/>
            <w:hideMark/>
          </w:tcPr>
          <w:p w14:paraId="205970DC"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Constant</w:t>
            </w:r>
          </w:p>
        </w:tc>
        <w:tc>
          <w:tcPr>
            <w:tcW w:w="1900" w:type="dxa"/>
            <w:tcBorders>
              <w:top w:val="single" w:sz="4" w:space="0" w:color="auto"/>
              <w:left w:val="single" w:sz="4" w:space="0" w:color="auto"/>
              <w:bottom w:val="nil"/>
              <w:right w:val="nil"/>
            </w:tcBorders>
            <w:shd w:val="clear" w:color="auto" w:fill="auto"/>
            <w:noWrap/>
            <w:vAlign w:val="bottom"/>
            <w:hideMark/>
          </w:tcPr>
          <w:p w14:paraId="224B777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58.426***</w:t>
            </w:r>
          </w:p>
        </w:tc>
        <w:tc>
          <w:tcPr>
            <w:tcW w:w="836" w:type="dxa"/>
            <w:tcBorders>
              <w:top w:val="single" w:sz="4" w:space="0" w:color="auto"/>
              <w:left w:val="nil"/>
              <w:bottom w:val="nil"/>
              <w:right w:val="nil"/>
            </w:tcBorders>
            <w:shd w:val="clear" w:color="auto" w:fill="auto"/>
            <w:noWrap/>
            <w:vAlign w:val="center"/>
            <w:hideMark/>
          </w:tcPr>
          <w:p w14:paraId="4434193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1900" w:type="dxa"/>
            <w:tcBorders>
              <w:top w:val="single" w:sz="4" w:space="0" w:color="auto"/>
              <w:left w:val="single" w:sz="4" w:space="0" w:color="auto"/>
              <w:bottom w:val="nil"/>
              <w:right w:val="nil"/>
            </w:tcBorders>
            <w:shd w:val="clear" w:color="auto" w:fill="auto"/>
            <w:noWrap/>
            <w:vAlign w:val="bottom"/>
            <w:hideMark/>
          </w:tcPr>
          <w:p w14:paraId="1DB8BAF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58.388***</w:t>
            </w:r>
          </w:p>
        </w:tc>
        <w:tc>
          <w:tcPr>
            <w:tcW w:w="836" w:type="dxa"/>
            <w:tcBorders>
              <w:top w:val="single" w:sz="4" w:space="0" w:color="auto"/>
              <w:left w:val="nil"/>
              <w:bottom w:val="nil"/>
              <w:right w:val="nil"/>
            </w:tcBorders>
            <w:shd w:val="clear" w:color="auto" w:fill="auto"/>
            <w:noWrap/>
            <w:vAlign w:val="center"/>
            <w:hideMark/>
          </w:tcPr>
          <w:p w14:paraId="52E930A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2067" w:type="dxa"/>
            <w:tcBorders>
              <w:top w:val="single" w:sz="4" w:space="0" w:color="auto"/>
              <w:left w:val="single" w:sz="4" w:space="0" w:color="auto"/>
              <w:bottom w:val="nil"/>
              <w:right w:val="single" w:sz="4" w:space="0" w:color="auto"/>
            </w:tcBorders>
            <w:vAlign w:val="bottom"/>
          </w:tcPr>
          <w:p w14:paraId="56FB725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43.033***</w:t>
            </w:r>
          </w:p>
        </w:tc>
        <w:tc>
          <w:tcPr>
            <w:tcW w:w="868" w:type="dxa"/>
            <w:tcBorders>
              <w:top w:val="single" w:sz="4" w:space="0" w:color="auto"/>
              <w:left w:val="single" w:sz="4" w:space="0" w:color="auto"/>
              <w:bottom w:val="nil"/>
              <w:right w:val="nil"/>
            </w:tcBorders>
          </w:tcPr>
          <w:p w14:paraId="075E7C5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c>
          <w:tcPr>
            <w:tcW w:w="1890" w:type="dxa"/>
            <w:tcBorders>
              <w:top w:val="single" w:sz="4" w:space="0" w:color="auto"/>
              <w:left w:val="single" w:sz="4" w:space="0" w:color="auto"/>
              <w:bottom w:val="nil"/>
              <w:right w:val="nil"/>
            </w:tcBorders>
            <w:shd w:val="clear" w:color="auto" w:fill="auto"/>
            <w:noWrap/>
            <w:vAlign w:val="bottom"/>
            <w:hideMark/>
          </w:tcPr>
          <w:p w14:paraId="4ED54F2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43.083***</w:t>
            </w:r>
          </w:p>
        </w:tc>
        <w:tc>
          <w:tcPr>
            <w:tcW w:w="836" w:type="dxa"/>
            <w:tcBorders>
              <w:top w:val="single" w:sz="4" w:space="0" w:color="auto"/>
              <w:left w:val="nil"/>
              <w:bottom w:val="nil"/>
              <w:right w:val="nil"/>
            </w:tcBorders>
            <w:shd w:val="clear" w:color="auto" w:fill="auto"/>
            <w:noWrap/>
            <w:vAlign w:val="center"/>
            <w:hideMark/>
          </w:tcPr>
          <w:p w14:paraId="684974E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&lt;0.001</w:t>
            </w:r>
          </w:p>
        </w:tc>
      </w:tr>
      <w:tr w:rsidR="007A6860" w:rsidRPr="00A15FD9" w14:paraId="33BFB61D" w14:textId="77777777" w:rsidTr="007A6860">
        <w:trPr>
          <w:trHeight w:val="310"/>
        </w:trPr>
        <w:tc>
          <w:tcPr>
            <w:tcW w:w="3240" w:type="dxa"/>
            <w:tcBorders>
              <w:top w:val="nil"/>
              <w:left w:val="nil"/>
              <w:bottom w:val="single" w:sz="4" w:space="0" w:color="auto"/>
              <w:right w:val="nil"/>
            </w:tcBorders>
            <w:shd w:val="clear" w:color="auto" w:fill="auto"/>
            <w:noWrap/>
            <w:vAlign w:val="bottom"/>
            <w:hideMark/>
          </w:tcPr>
          <w:p w14:paraId="62090BC2"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nil"/>
              <w:left w:val="single" w:sz="4" w:space="0" w:color="auto"/>
              <w:bottom w:val="single" w:sz="4" w:space="0" w:color="auto"/>
              <w:right w:val="nil"/>
            </w:tcBorders>
            <w:shd w:val="clear" w:color="auto" w:fill="auto"/>
            <w:noWrap/>
            <w:vAlign w:val="bottom"/>
            <w:hideMark/>
          </w:tcPr>
          <w:p w14:paraId="1014FAF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(56.020 to 60.831)</w:t>
            </w:r>
          </w:p>
        </w:tc>
        <w:tc>
          <w:tcPr>
            <w:tcW w:w="836" w:type="dxa"/>
            <w:tcBorders>
              <w:top w:val="nil"/>
              <w:left w:val="nil"/>
              <w:bottom w:val="single" w:sz="4" w:space="0" w:color="auto"/>
              <w:right w:val="nil"/>
            </w:tcBorders>
            <w:shd w:val="clear" w:color="auto" w:fill="auto"/>
            <w:noWrap/>
            <w:vAlign w:val="center"/>
            <w:hideMark/>
          </w:tcPr>
          <w:p w14:paraId="0FED191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1900" w:type="dxa"/>
            <w:tcBorders>
              <w:top w:val="nil"/>
              <w:left w:val="single" w:sz="4" w:space="0" w:color="auto"/>
              <w:bottom w:val="single" w:sz="4" w:space="0" w:color="auto"/>
              <w:right w:val="nil"/>
            </w:tcBorders>
            <w:shd w:val="clear" w:color="auto" w:fill="auto"/>
            <w:noWrap/>
            <w:vAlign w:val="bottom"/>
            <w:hideMark/>
          </w:tcPr>
          <w:p w14:paraId="15E78F9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(55.987 to 60.789)</w:t>
            </w:r>
          </w:p>
        </w:tc>
        <w:tc>
          <w:tcPr>
            <w:tcW w:w="836" w:type="dxa"/>
            <w:tcBorders>
              <w:top w:val="nil"/>
              <w:left w:val="nil"/>
              <w:bottom w:val="single" w:sz="4" w:space="0" w:color="auto"/>
              <w:right w:val="nil"/>
            </w:tcBorders>
            <w:shd w:val="clear" w:color="auto" w:fill="auto"/>
            <w:noWrap/>
            <w:vAlign w:val="center"/>
            <w:hideMark/>
          </w:tcPr>
          <w:p w14:paraId="6F7D968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2067" w:type="dxa"/>
            <w:tcBorders>
              <w:top w:val="nil"/>
              <w:left w:val="single" w:sz="4" w:space="0" w:color="auto"/>
              <w:bottom w:val="single" w:sz="4" w:space="0" w:color="auto"/>
              <w:right w:val="single" w:sz="4" w:space="0" w:color="auto"/>
            </w:tcBorders>
            <w:vAlign w:val="bottom"/>
          </w:tcPr>
          <w:p w14:paraId="4005D6F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hAnsi="Times New Roman" w:cs="Times New Roman"/>
                <w:sz w:val="22"/>
                <w:szCs w:val="22"/>
              </w:rPr>
              <w:t>(39.018 to 47.048)</w:t>
            </w:r>
          </w:p>
        </w:tc>
        <w:tc>
          <w:tcPr>
            <w:tcW w:w="868" w:type="dxa"/>
            <w:tcBorders>
              <w:top w:val="nil"/>
              <w:left w:val="single" w:sz="4" w:space="0" w:color="auto"/>
              <w:bottom w:val="single" w:sz="4" w:space="0" w:color="auto"/>
              <w:right w:val="nil"/>
            </w:tcBorders>
          </w:tcPr>
          <w:p w14:paraId="3B13EA7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single" w:sz="4" w:space="0" w:color="auto"/>
              <w:right w:val="nil"/>
            </w:tcBorders>
            <w:shd w:val="clear" w:color="auto" w:fill="auto"/>
            <w:noWrap/>
            <w:vAlign w:val="bottom"/>
            <w:hideMark/>
          </w:tcPr>
          <w:p w14:paraId="0615B37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(39.072 to 47.095)</w:t>
            </w:r>
          </w:p>
        </w:tc>
        <w:tc>
          <w:tcPr>
            <w:tcW w:w="836" w:type="dxa"/>
            <w:tcBorders>
              <w:top w:val="nil"/>
              <w:left w:val="nil"/>
              <w:bottom w:val="single" w:sz="4" w:space="0" w:color="auto"/>
              <w:right w:val="nil"/>
            </w:tcBorders>
            <w:shd w:val="clear" w:color="auto" w:fill="auto"/>
            <w:noWrap/>
            <w:vAlign w:val="center"/>
            <w:hideMark/>
          </w:tcPr>
          <w:p w14:paraId="0991A6FC"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r>
      <w:tr w:rsidR="007A6860" w:rsidRPr="00A15FD9" w14:paraId="42973003" w14:textId="77777777" w:rsidTr="007A6860">
        <w:trPr>
          <w:trHeight w:val="300"/>
        </w:trPr>
        <w:tc>
          <w:tcPr>
            <w:tcW w:w="3240" w:type="dxa"/>
            <w:tcBorders>
              <w:top w:val="nil"/>
              <w:left w:val="nil"/>
              <w:bottom w:val="nil"/>
              <w:right w:val="nil"/>
            </w:tcBorders>
            <w:shd w:val="clear" w:color="auto" w:fill="auto"/>
            <w:noWrap/>
            <w:vAlign w:val="center"/>
            <w:hideMark/>
          </w:tcPr>
          <w:p w14:paraId="5CBA4296" w14:textId="77777777" w:rsidR="007A6860" w:rsidRPr="00A15FD9" w:rsidRDefault="007A6860" w:rsidP="007A6860">
            <w:pPr>
              <w:rPr>
                <w:rFonts w:ascii="Times New Roman" w:eastAsia="Times New Roman" w:hAnsi="Times New Roman" w:cs="Times New Roman"/>
                <w:b/>
                <w:bCs/>
                <w:color w:val="000000"/>
                <w:sz w:val="22"/>
                <w:szCs w:val="22"/>
                <w:lang w:val="en-CA" w:eastAsia="en-CA"/>
              </w:rPr>
            </w:pPr>
            <w:r w:rsidRPr="00A15FD9">
              <w:rPr>
                <w:rFonts w:ascii="Times New Roman" w:eastAsia="Times New Roman" w:hAnsi="Times New Roman" w:cs="Times New Roman"/>
                <w:b/>
                <w:bCs/>
                <w:color w:val="000000"/>
                <w:sz w:val="22"/>
                <w:szCs w:val="22"/>
                <w:lang w:val="en-CA" w:eastAsia="en-CA"/>
              </w:rPr>
              <w:t>Random effects parameters</w:t>
            </w:r>
          </w:p>
        </w:tc>
        <w:tc>
          <w:tcPr>
            <w:tcW w:w="1900" w:type="dxa"/>
            <w:tcBorders>
              <w:top w:val="nil"/>
              <w:left w:val="single" w:sz="4" w:space="0" w:color="auto"/>
              <w:bottom w:val="nil"/>
              <w:right w:val="nil"/>
            </w:tcBorders>
            <w:shd w:val="clear" w:color="auto" w:fill="auto"/>
            <w:noWrap/>
            <w:vAlign w:val="bottom"/>
            <w:hideMark/>
          </w:tcPr>
          <w:p w14:paraId="70995C57"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46786C5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bottom"/>
            <w:hideMark/>
          </w:tcPr>
          <w:p w14:paraId="14E2283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432EA10C"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tcPr>
          <w:p w14:paraId="6EE530FC"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868" w:type="dxa"/>
            <w:tcBorders>
              <w:top w:val="nil"/>
              <w:left w:val="single" w:sz="4" w:space="0" w:color="auto"/>
              <w:bottom w:val="nil"/>
              <w:right w:val="nil"/>
            </w:tcBorders>
          </w:tcPr>
          <w:p w14:paraId="69951567"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1762F2F4"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w:t>
            </w:r>
          </w:p>
        </w:tc>
        <w:tc>
          <w:tcPr>
            <w:tcW w:w="836" w:type="dxa"/>
            <w:tcBorders>
              <w:top w:val="nil"/>
              <w:left w:val="nil"/>
              <w:bottom w:val="nil"/>
              <w:right w:val="nil"/>
            </w:tcBorders>
            <w:shd w:val="clear" w:color="auto" w:fill="auto"/>
            <w:noWrap/>
            <w:vAlign w:val="center"/>
            <w:hideMark/>
          </w:tcPr>
          <w:p w14:paraId="4A0F28A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52849895" w14:textId="77777777" w:rsidTr="007A6860">
        <w:trPr>
          <w:trHeight w:val="300"/>
        </w:trPr>
        <w:tc>
          <w:tcPr>
            <w:tcW w:w="3240" w:type="dxa"/>
            <w:tcBorders>
              <w:top w:val="nil"/>
              <w:left w:val="nil"/>
              <w:bottom w:val="nil"/>
              <w:right w:val="nil"/>
            </w:tcBorders>
            <w:shd w:val="clear" w:color="auto" w:fill="auto"/>
            <w:noWrap/>
            <w:vAlign w:val="center"/>
            <w:hideMark/>
          </w:tcPr>
          <w:p w14:paraId="3D19B669"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Patient-level (SD)</w:t>
            </w:r>
          </w:p>
        </w:tc>
        <w:tc>
          <w:tcPr>
            <w:tcW w:w="1900" w:type="dxa"/>
            <w:tcBorders>
              <w:top w:val="nil"/>
              <w:left w:val="single" w:sz="4" w:space="0" w:color="auto"/>
              <w:bottom w:val="nil"/>
              <w:right w:val="nil"/>
            </w:tcBorders>
            <w:shd w:val="clear" w:color="auto" w:fill="auto"/>
            <w:noWrap/>
            <w:vAlign w:val="bottom"/>
            <w:hideMark/>
          </w:tcPr>
          <w:p w14:paraId="1E77B363"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11.690</w:t>
            </w:r>
          </w:p>
        </w:tc>
        <w:tc>
          <w:tcPr>
            <w:tcW w:w="836" w:type="dxa"/>
            <w:tcBorders>
              <w:top w:val="nil"/>
              <w:left w:val="nil"/>
              <w:bottom w:val="nil"/>
              <w:right w:val="nil"/>
            </w:tcBorders>
            <w:shd w:val="clear" w:color="auto" w:fill="auto"/>
            <w:noWrap/>
            <w:vAlign w:val="center"/>
            <w:hideMark/>
          </w:tcPr>
          <w:p w14:paraId="71299D4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bottom"/>
            <w:hideMark/>
          </w:tcPr>
          <w:p w14:paraId="64829A9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11.693</w:t>
            </w:r>
          </w:p>
        </w:tc>
        <w:tc>
          <w:tcPr>
            <w:tcW w:w="836" w:type="dxa"/>
            <w:tcBorders>
              <w:top w:val="nil"/>
              <w:left w:val="nil"/>
              <w:bottom w:val="nil"/>
              <w:right w:val="nil"/>
            </w:tcBorders>
            <w:shd w:val="clear" w:color="auto" w:fill="auto"/>
            <w:noWrap/>
            <w:vAlign w:val="center"/>
            <w:hideMark/>
          </w:tcPr>
          <w:p w14:paraId="01721DF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tcPr>
          <w:p w14:paraId="11F4C85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 xml:space="preserve">8.099 </w:t>
            </w:r>
          </w:p>
        </w:tc>
        <w:tc>
          <w:tcPr>
            <w:tcW w:w="868" w:type="dxa"/>
            <w:tcBorders>
              <w:top w:val="nil"/>
              <w:left w:val="single" w:sz="4" w:space="0" w:color="auto"/>
              <w:bottom w:val="nil"/>
              <w:right w:val="nil"/>
            </w:tcBorders>
          </w:tcPr>
          <w:p w14:paraId="76B6F7F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6452B65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8.097</w:t>
            </w:r>
          </w:p>
        </w:tc>
        <w:tc>
          <w:tcPr>
            <w:tcW w:w="836" w:type="dxa"/>
            <w:tcBorders>
              <w:top w:val="nil"/>
              <w:left w:val="nil"/>
              <w:bottom w:val="nil"/>
              <w:right w:val="nil"/>
            </w:tcBorders>
            <w:shd w:val="clear" w:color="auto" w:fill="auto"/>
            <w:noWrap/>
            <w:vAlign w:val="center"/>
            <w:hideMark/>
          </w:tcPr>
          <w:p w14:paraId="5429613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0265BE83" w14:textId="77777777" w:rsidTr="007A6860">
        <w:trPr>
          <w:trHeight w:val="310"/>
        </w:trPr>
        <w:tc>
          <w:tcPr>
            <w:tcW w:w="3240" w:type="dxa"/>
            <w:tcBorders>
              <w:top w:val="nil"/>
              <w:left w:val="nil"/>
              <w:bottom w:val="nil"/>
              <w:right w:val="nil"/>
            </w:tcBorders>
            <w:shd w:val="clear" w:color="auto" w:fill="auto"/>
            <w:noWrap/>
            <w:vAlign w:val="bottom"/>
            <w:hideMark/>
          </w:tcPr>
          <w:p w14:paraId="43DE7F25" w14:textId="77777777" w:rsidR="007A6860" w:rsidRPr="00A15FD9" w:rsidRDefault="007A6860" w:rsidP="007A6860">
            <w:pPr>
              <w:jc w:val="center"/>
              <w:rPr>
                <w:rFonts w:ascii="Times New Roman" w:eastAsia="Times New Roman" w:hAnsi="Times New Roman" w:cs="Times New Roman"/>
                <w:sz w:val="22"/>
                <w:szCs w:val="22"/>
                <w:lang w:val="en-CA" w:eastAsia="en-CA"/>
              </w:rPr>
            </w:pPr>
          </w:p>
        </w:tc>
        <w:tc>
          <w:tcPr>
            <w:tcW w:w="1900" w:type="dxa"/>
            <w:tcBorders>
              <w:top w:val="nil"/>
              <w:left w:val="single" w:sz="4" w:space="0" w:color="auto"/>
              <w:bottom w:val="nil"/>
              <w:right w:val="nil"/>
            </w:tcBorders>
            <w:shd w:val="clear" w:color="auto" w:fill="auto"/>
            <w:noWrap/>
            <w:vAlign w:val="bottom"/>
            <w:hideMark/>
          </w:tcPr>
          <w:p w14:paraId="49C08150"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(10.820 - 12.631)</w:t>
            </w:r>
          </w:p>
        </w:tc>
        <w:tc>
          <w:tcPr>
            <w:tcW w:w="836" w:type="dxa"/>
            <w:tcBorders>
              <w:top w:val="nil"/>
              <w:left w:val="nil"/>
              <w:bottom w:val="nil"/>
              <w:right w:val="nil"/>
            </w:tcBorders>
            <w:shd w:val="clear" w:color="auto" w:fill="auto"/>
            <w:noWrap/>
            <w:vAlign w:val="center"/>
            <w:hideMark/>
          </w:tcPr>
          <w:p w14:paraId="792DAFD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nil"/>
              <w:right w:val="nil"/>
            </w:tcBorders>
            <w:shd w:val="clear" w:color="auto" w:fill="auto"/>
            <w:noWrap/>
            <w:vAlign w:val="bottom"/>
            <w:hideMark/>
          </w:tcPr>
          <w:p w14:paraId="68C03D9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(10.824 - 12.631)</w:t>
            </w:r>
          </w:p>
        </w:tc>
        <w:tc>
          <w:tcPr>
            <w:tcW w:w="836" w:type="dxa"/>
            <w:tcBorders>
              <w:top w:val="nil"/>
              <w:left w:val="nil"/>
              <w:bottom w:val="nil"/>
              <w:right w:val="nil"/>
            </w:tcBorders>
            <w:shd w:val="clear" w:color="auto" w:fill="auto"/>
            <w:noWrap/>
            <w:vAlign w:val="center"/>
            <w:hideMark/>
          </w:tcPr>
          <w:p w14:paraId="3207022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nil"/>
              <w:right w:val="single" w:sz="4" w:space="0" w:color="auto"/>
            </w:tcBorders>
          </w:tcPr>
          <w:p w14:paraId="51EA4C29" w14:textId="77777777" w:rsidR="007A6860" w:rsidRPr="00A15FD9" w:rsidRDefault="007A6860" w:rsidP="007A6860">
            <w:pP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(7.360 to 8.912)</w:t>
            </w:r>
          </w:p>
        </w:tc>
        <w:tc>
          <w:tcPr>
            <w:tcW w:w="868" w:type="dxa"/>
            <w:tcBorders>
              <w:top w:val="nil"/>
              <w:left w:val="single" w:sz="4" w:space="0" w:color="auto"/>
              <w:bottom w:val="nil"/>
              <w:right w:val="nil"/>
            </w:tcBorders>
          </w:tcPr>
          <w:p w14:paraId="2478B15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nil"/>
              <w:right w:val="nil"/>
            </w:tcBorders>
            <w:shd w:val="clear" w:color="auto" w:fill="auto"/>
            <w:noWrap/>
            <w:vAlign w:val="bottom"/>
            <w:hideMark/>
          </w:tcPr>
          <w:p w14:paraId="453908EA"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(7.360 - 8.909)</w:t>
            </w:r>
          </w:p>
        </w:tc>
        <w:tc>
          <w:tcPr>
            <w:tcW w:w="836" w:type="dxa"/>
            <w:tcBorders>
              <w:top w:val="nil"/>
              <w:left w:val="nil"/>
              <w:bottom w:val="nil"/>
              <w:right w:val="nil"/>
            </w:tcBorders>
            <w:shd w:val="clear" w:color="auto" w:fill="auto"/>
            <w:noWrap/>
            <w:vAlign w:val="center"/>
            <w:hideMark/>
          </w:tcPr>
          <w:p w14:paraId="3817C177"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0F30372C" w14:textId="77777777" w:rsidTr="007A6860">
        <w:trPr>
          <w:trHeight w:val="300"/>
        </w:trPr>
        <w:tc>
          <w:tcPr>
            <w:tcW w:w="3240" w:type="dxa"/>
            <w:tcBorders>
              <w:top w:val="nil"/>
              <w:left w:val="nil"/>
              <w:right w:val="nil"/>
            </w:tcBorders>
            <w:shd w:val="clear" w:color="auto" w:fill="auto"/>
            <w:noWrap/>
            <w:vAlign w:val="center"/>
            <w:hideMark/>
          </w:tcPr>
          <w:p w14:paraId="144A579F" w14:textId="77777777" w:rsidR="007A6860" w:rsidRPr="00A15FD9" w:rsidRDefault="007A6860" w:rsidP="007A6860">
            <w:pPr>
              <w:ind w:firstLineChars="80" w:firstLine="176"/>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Residual</w:t>
            </w:r>
          </w:p>
        </w:tc>
        <w:tc>
          <w:tcPr>
            <w:tcW w:w="1900" w:type="dxa"/>
            <w:tcBorders>
              <w:top w:val="nil"/>
              <w:left w:val="single" w:sz="4" w:space="0" w:color="auto"/>
              <w:right w:val="nil"/>
            </w:tcBorders>
            <w:shd w:val="clear" w:color="auto" w:fill="auto"/>
            <w:noWrap/>
            <w:vAlign w:val="bottom"/>
            <w:hideMark/>
          </w:tcPr>
          <w:p w14:paraId="031032C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6.040</w:t>
            </w:r>
          </w:p>
        </w:tc>
        <w:tc>
          <w:tcPr>
            <w:tcW w:w="836" w:type="dxa"/>
            <w:tcBorders>
              <w:top w:val="nil"/>
              <w:left w:val="nil"/>
              <w:right w:val="nil"/>
            </w:tcBorders>
            <w:shd w:val="clear" w:color="auto" w:fill="auto"/>
            <w:noWrap/>
            <w:vAlign w:val="center"/>
            <w:hideMark/>
          </w:tcPr>
          <w:p w14:paraId="1F79AA42"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right w:val="nil"/>
            </w:tcBorders>
            <w:shd w:val="clear" w:color="auto" w:fill="auto"/>
            <w:noWrap/>
            <w:vAlign w:val="bottom"/>
            <w:hideMark/>
          </w:tcPr>
          <w:p w14:paraId="198559E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5.990</w:t>
            </w:r>
          </w:p>
        </w:tc>
        <w:tc>
          <w:tcPr>
            <w:tcW w:w="836" w:type="dxa"/>
            <w:tcBorders>
              <w:top w:val="nil"/>
              <w:left w:val="nil"/>
              <w:right w:val="nil"/>
            </w:tcBorders>
            <w:shd w:val="clear" w:color="auto" w:fill="auto"/>
            <w:noWrap/>
            <w:vAlign w:val="center"/>
            <w:hideMark/>
          </w:tcPr>
          <w:p w14:paraId="2BD6DF0B"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right w:val="single" w:sz="4" w:space="0" w:color="auto"/>
            </w:tcBorders>
          </w:tcPr>
          <w:p w14:paraId="6D376097"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6.140</w:t>
            </w:r>
          </w:p>
        </w:tc>
        <w:tc>
          <w:tcPr>
            <w:tcW w:w="868" w:type="dxa"/>
            <w:tcBorders>
              <w:top w:val="nil"/>
              <w:left w:val="single" w:sz="4" w:space="0" w:color="auto"/>
              <w:right w:val="nil"/>
            </w:tcBorders>
          </w:tcPr>
          <w:p w14:paraId="0081788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right w:val="nil"/>
            </w:tcBorders>
            <w:shd w:val="clear" w:color="auto" w:fill="auto"/>
            <w:noWrap/>
            <w:vAlign w:val="bottom"/>
            <w:hideMark/>
          </w:tcPr>
          <w:p w14:paraId="01F93CF1"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6.099</w:t>
            </w:r>
          </w:p>
        </w:tc>
        <w:tc>
          <w:tcPr>
            <w:tcW w:w="836" w:type="dxa"/>
            <w:tcBorders>
              <w:top w:val="nil"/>
              <w:left w:val="nil"/>
              <w:right w:val="nil"/>
            </w:tcBorders>
            <w:shd w:val="clear" w:color="auto" w:fill="auto"/>
            <w:noWrap/>
            <w:vAlign w:val="center"/>
            <w:hideMark/>
          </w:tcPr>
          <w:p w14:paraId="51A3ACF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r w:rsidR="007A6860" w:rsidRPr="00A15FD9" w14:paraId="46D111AB" w14:textId="77777777" w:rsidTr="007A6860">
        <w:trPr>
          <w:trHeight w:val="320"/>
        </w:trPr>
        <w:tc>
          <w:tcPr>
            <w:tcW w:w="3240" w:type="dxa"/>
            <w:tcBorders>
              <w:top w:val="nil"/>
              <w:left w:val="nil"/>
              <w:bottom w:val="single" w:sz="4" w:space="0" w:color="auto"/>
              <w:right w:val="nil"/>
            </w:tcBorders>
            <w:shd w:val="clear" w:color="auto" w:fill="auto"/>
            <w:noWrap/>
            <w:vAlign w:val="bottom"/>
            <w:hideMark/>
          </w:tcPr>
          <w:p w14:paraId="47C14244" w14:textId="77777777" w:rsidR="007A6860" w:rsidRPr="00A15FD9" w:rsidRDefault="007A6860" w:rsidP="007A6860">
            <w:pPr>
              <w:jc w:val="center"/>
              <w:rPr>
                <w:rFonts w:ascii="Times New Roman" w:eastAsia="Times New Roman" w:hAnsi="Times New Roman" w:cs="Times New Roman"/>
                <w:sz w:val="22"/>
                <w:szCs w:val="22"/>
                <w:lang w:val="en-CA" w:eastAsia="en-CA"/>
              </w:rPr>
            </w:pPr>
          </w:p>
        </w:tc>
        <w:tc>
          <w:tcPr>
            <w:tcW w:w="1900" w:type="dxa"/>
            <w:tcBorders>
              <w:top w:val="nil"/>
              <w:left w:val="single" w:sz="4" w:space="0" w:color="auto"/>
              <w:bottom w:val="single" w:sz="4" w:space="0" w:color="auto"/>
              <w:right w:val="nil"/>
            </w:tcBorders>
            <w:shd w:val="clear" w:color="auto" w:fill="auto"/>
            <w:noWrap/>
            <w:vAlign w:val="bottom"/>
            <w:hideMark/>
          </w:tcPr>
          <w:p w14:paraId="5C17F5C8"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(5.637 - 6.472)</w:t>
            </w:r>
          </w:p>
        </w:tc>
        <w:tc>
          <w:tcPr>
            <w:tcW w:w="836" w:type="dxa"/>
            <w:tcBorders>
              <w:top w:val="nil"/>
              <w:left w:val="nil"/>
              <w:bottom w:val="single" w:sz="4" w:space="0" w:color="auto"/>
              <w:right w:val="nil"/>
            </w:tcBorders>
            <w:shd w:val="clear" w:color="auto" w:fill="auto"/>
            <w:noWrap/>
            <w:vAlign w:val="center"/>
            <w:hideMark/>
          </w:tcPr>
          <w:p w14:paraId="1E3CD3A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900" w:type="dxa"/>
            <w:tcBorders>
              <w:top w:val="nil"/>
              <w:left w:val="single" w:sz="4" w:space="0" w:color="auto"/>
              <w:bottom w:val="single" w:sz="4" w:space="0" w:color="auto"/>
              <w:right w:val="nil"/>
            </w:tcBorders>
            <w:shd w:val="clear" w:color="auto" w:fill="auto"/>
            <w:noWrap/>
            <w:vAlign w:val="bottom"/>
            <w:hideMark/>
          </w:tcPr>
          <w:p w14:paraId="1E90408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(5.591 - 6.418)</w:t>
            </w:r>
          </w:p>
        </w:tc>
        <w:tc>
          <w:tcPr>
            <w:tcW w:w="836" w:type="dxa"/>
            <w:tcBorders>
              <w:top w:val="nil"/>
              <w:left w:val="nil"/>
              <w:bottom w:val="single" w:sz="4" w:space="0" w:color="auto"/>
              <w:right w:val="nil"/>
            </w:tcBorders>
            <w:shd w:val="clear" w:color="auto" w:fill="auto"/>
            <w:noWrap/>
            <w:vAlign w:val="center"/>
            <w:hideMark/>
          </w:tcPr>
          <w:p w14:paraId="1F09325F"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2067" w:type="dxa"/>
            <w:tcBorders>
              <w:top w:val="nil"/>
              <w:left w:val="single" w:sz="4" w:space="0" w:color="auto"/>
              <w:bottom w:val="single" w:sz="4" w:space="0" w:color="auto"/>
              <w:right w:val="single" w:sz="4" w:space="0" w:color="auto"/>
            </w:tcBorders>
          </w:tcPr>
          <w:p w14:paraId="3EDE357D"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(5.719 to 6.592)</w:t>
            </w:r>
          </w:p>
        </w:tc>
        <w:tc>
          <w:tcPr>
            <w:tcW w:w="868" w:type="dxa"/>
            <w:tcBorders>
              <w:top w:val="nil"/>
              <w:left w:val="single" w:sz="4" w:space="0" w:color="auto"/>
              <w:bottom w:val="single" w:sz="4" w:space="0" w:color="auto"/>
              <w:right w:val="nil"/>
            </w:tcBorders>
          </w:tcPr>
          <w:p w14:paraId="6DB6C11E"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c>
          <w:tcPr>
            <w:tcW w:w="1890" w:type="dxa"/>
            <w:tcBorders>
              <w:top w:val="nil"/>
              <w:left w:val="single" w:sz="4" w:space="0" w:color="auto"/>
              <w:bottom w:val="single" w:sz="4" w:space="0" w:color="auto"/>
              <w:right w:val="nil"/>
            </w:tcBorders>
            <w:shd w:val="clear" w:color="auto" w:fill="auto"/>
            <w:noWrap/>
            <w:vAlign w:val="bottom"/>
            <w:hideMark/>
          </w:tcPr>
          <w:p w14:paraId="171B8B65"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r w:rsidRPr="00A15FD9">
              <w:rPr>
                <w:rFonts w:ascii="Times New Roman" w:eastAsia="Times New Roman" w:hAnsi="Times New Roman" w:cs="Times New Roman"/>
                <w:color w:val="000000"/>
                <w:sz w:val="22"/>
                <w:szCs w:val="22"/>
                <w:lang w:val="en-CA" w:eastAsia="en-CA"/>
              </w:rPr>
              <w:t>(5.680 - 6.548)</w:t>
            </w:r>
          </w:p>
        </w:tc>
        <w:tc>
          <w:tcPr>
            <w:tcW w:w="836" w:type="dxa"/>
            <w:tcBorders>
              <w:top w:val="nil"/>
              <w:left w:val="nil"/>
              <w:bottom w:val="single" w:sz="4" w:space="0" w:color="auto"/>
              <w:right w:val="nil"/>
            </w:tcBorders>
            <w:shd w:val="clear" w:color="auto" w:fill="auto"/>
            <w:noWrap/>
            <w:vAlign w:val="center"/>
            <w:hideMark/>
          </w:tcPr>
          <w:p w14:paraId="16BF5FF6" w14:textId="77777777" w:rsidR="007A6860" w:rsidRPr="00A15FD9" w:rsidRDefault="007A6860" w:rsidP="007A6860">
            <w:pPr>
              <w:jc w:val="center"/>
              <w:rPr>
                <w:rFonts w:ascii="Times New Roman" w:eastAsia="Times New Roman" w:hAnsi="Times New Roman" w:cs="Times New Roman"/>
                <w:color w:val="000000"/>
                <w:sz w:val="22"/>
                <w:szCs w:val="22"/>
                <w:lang w:val="en-CA" w:eastAsia="en-CA"/>
              </w:rPr>
            </w:pPr>
          </w:p>
        </w:tc>
      </w:tr>
    </w:tbl>
    <w:p w14:paraId="18B85FB0" w14:textId="4E71DE34" w:rsidR="007A6860" w:rsidRPr="00A15FD9" w:rsidRDefault="00847979" w:rsidP="007A6860">
      <w:pPr>
        <w:spacing w:line="360" w:lineRule="auto"/>
        <w:rPr>
          <w:rFonts w:ascii="Times New Roman" w:hAnsi="Times New Roman" w:cs="Times New Roman"/>
          <w:sz w:val="22"/>
          <w:szCs w:val="22"/>
        </w:rPr>
      </w:pPr>
      <w:r>
        <w:rPr>
          <w:rFonts w:ascii="Times New Roman" w:hAnsi="Times New Roman" w:cs="Times New Roman"/>
          <w:sz w:val="22"/>
          <w:szCs w:val="22"/>
        </w:rPr>
        <w:t xml:space="preserve">AS/A Level: advanced subsidiary/advanced level; </w:t>
      </w:r>
      <w:r w:rsidR="007A6860">
        <w:rPr>
          <w:rFonts w:ascii="Times New Roman" w:hAnsi="Times New Roman" w:cs="Times New Roman"/>
          <w:sz w:val="22"/>
          <w:szCs w:val="22"/>
        </w:rPr>
        <w:t xml:space="preserve">CI: confidence interval; EFI: electronic frailty index; </w:t>
      </w:r>
      <w:r>
        <w:rPr>
          <w:rFonts w:ascii="Times New Roman" w:hAnsi="Times New Roman" w:cs="Times New Roman"/>
          <w:sz w:val="22"/>
          <w:szCs w:val="22"/>
        </w:rPr>
        <w:t xml:space="preserve">GCSE: general certificate of education; </w:t>
      </w:r>
      <w:r w:rsidR="007A6860">
        <w:rPr>
          <w:rFonts w:ascii="Times New Roman" w:hAnsi="Times New Roman" w:cs="Times New Roman"/>
          <w:sz w:val="22"/>
          <w:szCs w:val="22"/>
        </w:rPr>
        <w:t>GDS: geriatric depression scale</w:t>
      </w:r>
      <w:r>
        <w:rPr>
          <w:rFonts w:ascii="Times New Roman" w:hAnsi="Times New Roman" w:cs="Times New Roman"/>
          <w:sz w:val="22"/>
          <w:szCs w:val="22"/>
        </w:rPr>
        <w:t>; SD; standard deviation</w:t>
      </w:r>
    </w:p>
    <w:p w14:paraId="195DB5C8" w14:textId="0E223800" w:rsidR="00A15FD9" w:rsidRDefault="00F33511" w:rsidP="00D21D0B">
      <w:pPr>
        <w:spacing w:line="360" w:lineRule="auto"/>
        <w:rPr>
          <w:rFonts w:ascii="Times New Roman" w:hAnsi="Times New Roman" w:cs="Times New Roman"/>
          <w:sz w:val="22"/>
          <w:szCs w:val="22"/>
        </w:rPr>
      </w:pPr>
      <w:r>
        <w:rPr>
          <w:rFonts w:ascii="Times New Roman" w:hAnsi="Times New Roman" w:cs="Times New Roman"/>
          <w:sz w:val="22"/>
          <w:szCs w:val="22"/>
        </w:rPr>
        <w:t>**</w:t>
      </w:r>
      <w:r w:rsidR="007F13B0">
        <w:rPr>
          <w:rFonts w:ascii="Times New Roman" w:hAnsi="Times New Roman" w:cs="Times New Roman"/>
          <w:sz w:val="22"/>
          <w:szCs w:val="22"/>
        </w:rPr>
        <w:t>*</w:t>
      </w:r>
      <w:r>
        <w:rPr>
          <w:rFonts w:ascii="Times New Roman" w:hAnsi="Times New Roman" w:cs="Times New Roman"/>
          <w:sz w:val="22"/>
          <w:szCs w:val="22"/>
        </w:rPr>
        <w:t xml:space="preserve"> p&lt;0.001,</w:t>
      </w:r>
      <w:r w:rsidR="007F13B0">
        <w:rPr>
          <w:rFonts w:ascii="Times New Roman" w:hAnsi="Times New Roman" w:cs="Times New Roman"/>
          <w:sz w:val="22"/>
          <w:szCs w:val="22"/>
        </w:rPr>
        <w:t xml:space="preserve"> ** p&lt;.001,</w:t>
      </w:r>
      <w:r>
        <w:rPr>
          <w:rFonts w:ascii="Times New Roman" w:hAnsi="Times New Roman" w:cs="Times New Roman"/>
          <w:sz w:val="22"/>
          <w:szCs w:val="22"/>
        </w:rPr>
        <w:t xml:space="preserve"> * p&lt;0.05</w:t>
      </w:r>
    </w:p>
    <w:p w14:paraId="35F2D28D" w14:textId="77777777" w:rsidR="007A6860" w:rsidRDefault="007A6860" w:rsidP="00D21D0B">
      <w:pPr>
        <w:spacing w:line="360" w:lineRule="auto"/>
        <w:rPr>
          <w:rFonts w:ascii="Times New Roman" w:hAnsi="Times New Roman" w:cs="Times New Roman"/>
          <w:sz w:val="22"/>
          <w:szCs w:val="22"/>
        </w:rPr>
        <w:sectPr w:rsidR="007A6860" w:rsidSect="007A6860">
          <w:pgSz w:w="16840" w:h="11900" w:orient="landscape"/>
          <w:pgMar w:top="1800" w:right="1440" w:bottom="1800" w:left="1440" w:header="708" w:footer="708" w:gutter="0"/>
          <w:cols w:space="708"/>
          <w:docGrid w:linePitch="360"/>
        </w:sectPr>
      </w:pPr>
    </w:p>
    <w:p w14:paraId="3E9AFFF3" w14:textId="4CB1A751" w:rsidR="00F72C22" w:rsidRPr="00614775" w:rsidRDefault="00F72C22" w:rsidP="00A15FD9">
      <w:pPr>
        <w:pStyle w:val="Heading2"/>
        <w:rPr>
          <w:rFonts w:cs="Times New Roman"/>
          <w:b w:val="0"/>
          <w:i w:val="0"/>
          <w:sz w:val="22"/>
          <w:szCs w:val="22"/>
        </w:rPr>
      </w:pPr>
      <w:r w:rsidRPr="00614775">
        <w:rPr>
          <w:rFonts w:cs="Times New Roman"/>
          <w:b w:val="0"/>
          <w:i w:val="0"/>
          <w:sz w:val="22"/>
          <w:szCs w:val="22"/>
        </w:rPr>
        <w:lastRenderedPageBreak/>
        <w:t>Regression results for model 2:</w:t>
      </w:r>
      <w:r w:rsidR="00164B31" w:rsidRPr="00614775">
        <w:rPr>
          <w:rFonts w:cs="Times New Roman"/>
          <w:b w:val="0"/>
          <w:i w:val="0"/>
          <w:sz w:val="22"/>
          <w:szCs w:val="22"/>
        </w:rPr>
        <w:t xml:space="preserve"> unadjusted main and interaction effects analysis</w:t>
      </w:r>
    </w:p>
    <w:p w14:paraId="2E04456C" w14:textId="77777777" w:rsidR="00F72C22" w:rsidRPr="00A15FD9" w:rsidRDefault="00F72C22" w:rsidP="00D21D0B">
      <w:pPr>
        <w:spacing w:line="360" w:lineRule="auto"/>
        <w:rPr>
          <w:rFonts w:ascii="Times New Roman" w:hAnsi="Times New Roman" w:cs="Times New Roman"/>
          <w:sz w:val="22"/>
          <w:szCs w:val="22"/>
        </w:rPr>
      </w:pPr>
    </w:p>
    <w:p w14:paraId="093BB283" w14:textId="6AD43DC7" w:rsidR="00F72C22" w:rsidRPr="00A15FD9" w:rsidRDefault="00164B31" w:rsidP="00BB0525">
      <w:pPr>
        <w:spacing w:line="360" w:lineRule="auto"/>
        <w:rPr>
          <w:rFonts w:ascii="Times New Roman" w:hAnsi="Times New Roman" w:cs="Times New Roman"/>
          <w:sz w:val="22"/>
          <w:szCs w:val="22"/>
        </w:rPr>
      </w:pPr>
      <w:r w:rsidRPr="00A15FD9">
        <w:rPr>
          <w:rFonts w:ascii="Times New Roman" w:hAnsi="Times New Roman" w:cs="Times New Roman"/>
          <w:sz w:val="22"/>
          <w:szCs w:val="22"/>
        </w:rPr>
        <w:t>In model 2,</w:t>
      </w:r>
      <w:r w:rsidR="00E04A9A" w:rsidRPr="00A15FD9">
        <w:rPr>
          <w:rFonts w:ascii="Times New Roman" w:hAnsi="Times New Roman" w:cs="Times New Roman"/>
          <w:sz w:val="22"/>
          <w:szCs w:val="22"/>
        </w:rPr>
        <w:t xml:space="preserve"> an interaction term for</w:t>
      </w:r>
      <w:r w:rsidRPr="00A15FD9">
        <w:rPr>
          <w:rFonts w:ascii="Times New Roman" w:hAnsi="Times New Roman" w:cs="Times New Roman"/>
          <w:sz w:val="22"/>
          <w:szCs w:val="22"/>
        </w:rPr>
        <w:t xml:space="preserve"> depression and frailty </w:t>
      </w:r>
      <w:r w:rsidR="00E04A9A" w:rsidRPr="00A15FD9">
        <w:rPr>
          <w:rFonts w:ascii="Times New Roman" w:hAnsi="Times New Roman" w:cs="Times New Roman"/>
          <w:sz w:val="22"/>
          <w:szCs w:val="22"/>
        </w:rPr>
        <w:t>was introduced</w:t>
      </w:r>
      <w:r w:rsidRPr="00A15FD9">
        <w:rPr>
          <w:rFonts w:ascii="Times New Roman" w:hAnsi="Times New Roman" w:cs="Times New Roman"/>
          <w:sz w:val="22"/>
          <w:szCs w:val="22"/>
        </w:rPr>
        <w:t xml:space="preserve">. </w:t>
      </w:r>
      <w:r w:rsidR="00E04A9A" w:rsidRPr="00A15FD9">
        <w:rPr>
          <w:rFonts w:ascii="Times New Roman" w:hAnsi="Times New Roman" w:cs="Times New Roman"/>
          <w:sz w:val="22"/>
          <w:szCs w:val="22"/>
        </w:rPr>
        <w:t>T</w:t>
      </w:r>
      <w:r w:rsidRPr="00A15FD9">
        <w:rPr>
          <w:rFonts w:ascii="Times New Roman" w:hAnsi="Times New Roman" w:cs="Times New Roman"/>
          <w:sz w:val="22"/>
          <w:szCs w:val="22"/>
        </w:rPr>
        <w:t xml:space="preserve">his model shows that </w:t>
      </w:r>
      <w:r w:rsidR="00BB0525" w:rsidRPr="00A15FD9">
        <w:rPr>
          <w:rFonts w:ascii="Times New Roman" w:hAnsi="Times New Roman" w:cs="Times New Roman"/>
          <w:sz w:val="22"/>
          <w:szCs w:val="22"/>
        </w:rPr>
        <w:t>there was a</w:t>
      </w:r>
      <w:r w:rsidR="00E04A9A" w:rsidRPr="00A15FD9">
        <w:rPr>
          <w:rFonts w:ascii="Times New Roman" w:hAnsi="Times New Roman" w:cs="Times New Roman"/>
          <w:sz w:val="22"/>
          <w:szCs w:val="22"/>
        </w:rPr>
        <w:t xml:space="preserve"> statistically</w:t>
      </w:r>
      <w:r w:rsidR="00BB0525" w:rsidRPr="00A15FD9">
        <w:rPr>
          <w:rFonts w:ascii="Times New Roman" w:hAnsi="Times New Roman" w:cs="Times New Roman"/>
          <w:sz w:val="22"/>
          <w:szCs w:val="22"/>
        </w:rPr>
        <w:t xml:space="preserve"> significant </w:t>
      </w:r>
      <w:r w:rsidRPr="00A15FD9">
        <w:rPr>
          <w:rFonts w:ascii="Times New Roman" w:hAnsi="Times New Roman" w:cs="Times New Roman"/>
          <w:sz w:val="22"/>
          <w:szCs w:val="22"/>
        </w:rPr>
        <w:t>interaction between depression</w:t>
      </w:r>
      <w:r w:rsidR="00E04A9A" w:rsidRPr="00A15FD9">
        <w:rPr>
          <w:rFonts w:ascii="Times New Roman" w:hAnsi="Times New Roman" w:cs="Times New Roman"/>
          <w:sz w:val="22"/>
          <w:szCs w:val="22"/>
        </w:rPr>
        <w:t xml:space="preserve"> and </w:t>
      </w:r>
      <w:r w:rsidRPr="00A15FD9">
        <w:rPr>
          <w:rFonts w:ascii="Times New Roman" w:hAnsi="Times New Roman" w:cs="Times New Roman"/>
          <w:sz w:val="22"/>
          <w:szCs w:val="22"/>
        </w:rPr>
        <w:t>mild</w:t>
      </w:r>
      <w:r w:rsidR="00E04A9A" w:rsidRPr="00A15FD9">
        <w:rPr>
          <w:rFonts w:ascii="Times New Roman" w:hAnsi="Times New Roman" w:cs="Times New Roman"/>
          <w:sz w:val="22"/>
          <w:szCs w:val="22"/>
        </w:rPr>
        <w:t xml:space="preserve"> frailty</w:t>
      </w:r>
      <w:r w:rsidRPr="00A15FD9">
        <w:rPr>
          <w:rFonts w:ascii="Times New Roman" w:hAnsi="Times New Roman" w:cs="Times New Roman"/>
          <w:sz w:val="22"/>
          <w:szCs w:val="22"/>
        </w:rPr>
        <w:t xml:space="preserve"> </w:t>
      </w:r>
      <w:r w:rsidR="00570554" w:rsidRPr="00A15FD9">
        <w:rPr>
          <w:rFonts w:ascii="Times New Roman" w:hAnsi="Times New Roman" w:cs="Times New Roman"/>
          <w:sz w:val="22"/>
          <w:szCs w:val="22"/>
        </w:rPr>
        <w:br/>
      </w:r>
      <w:r w:rsidR="00BB0525" w:rsidRPr="00A15FD9">
        <w:rPr>
          <w:rFonts w:ascii="Times New Roman" w:hAnsi="Times New Roman" w:cs="Times New Roman"/>
          <w:sz w:val="22"/>
          <w:szCs w:val="22"/>
        </w:rPr>
        <w:t xml:space="preserve">(-14.2, 95% CI -25.5 to -2.8, p&lt;0.05) </w:t>
      </w:r>
      <w:r w:rsidRPr="00A15FD9">
        <w:rPr>
          <w:rFonts w:ascii="Times New Roman" w:hAnsi="Times New Roman" w:cs="Times New Roman"/>
          <w:sz w:val="22"/>
          <w:szCs w:val="22"/>
        </w:rPr>
        <w:t>and moderate frailty levels (</w:t>
      </w:r>
      <w:r w:rsidR="00BB0525" w:rsidRPr="00A15FD9">
        <w:rPr>
          <w:rFonts w:ascii="Times New Roman" w:hAnsi="Times New Roman" w:cs="Times New Roman"/>
          <w:sz w:val="22"/>
          <w:szCs w:val="22"/>
        </w:rPr>
        <w:t>-11.1, 95% CI -22.0 to</w:t>
      </w:r>
      <w:r w:rsidR="0001209E">
        <w:rPr>
          <w:rFonts w:ascii="Times New Roman" w:hAnsi="Times New Roman" w:cs="Times New Roman"/>
          <w:sz w:val="22"/>
          <w:szCs w:val="22"/>
        </w:rPr>
        <w:br/>
      </w:r>
      <w:r w:rsidR="00BB0525" w:rsidRPr="00A15FD9">
        <w:rPr>
          <w:rFonts w:ascii="Times New Roman" w:hAnsi="Times New Roman" w:cs="Times New Roman"/>
          <w:sz w:val="22"/>
          <w:szCs w:val="22"/>
        </w:rPr>
        <w:t xml:space="preserve">-0.24, </w:t>
      </w:r>
      <w:r w:rsidRPr="00A15FD9">
        <w:rPr>
          <w:rFonts w:ascii="Times New Roman" w:hAnsi="Times New Roman" w:cs="Times New Roman"/>
          <w:sz w:val="22"/>
          <w:szCs w:val="22"/>
        </w:rPr>
        <w:t>p&lt;0.05)</w:t>
      </w:r>
      <w:r w:rsidR="00E04A9A" w:rsidRPr="00A15FD9">
        <w:rPr>
          <w:rFonts w:ascii="Times New Roman" w:hAnsi="Times New Roman" w:cs="Times New Roman"/>
          <w:sz w:val="22"/>
          <w:szCs w:val="22"/>
        </w:rPr>
        <w:t xml:space="preserve"> but not severe frailty</w:t>
      </w:r>
      <w:r w:rsidRPr="00A15FD9">
        <w:rPr>
          <w:rFonts w:ascii="Times New Roman" w:hAnsi="Times New Roman" w:cs="Times New Roman"/>
          <w:sz w:val="22"/>
          <w:szCs w:val="22"/>
        </w:rPr>
        <w:t>.</w:t>
      </w:r>
      <w:r w:rsidR="00E04A9A" w:rsidRPr="00A15FD9">
        <w:rPr>
          <w:rFonts w:ascii="Times New Roman" w:hAnsi="Times New Roman" w:cs="Times New Roman"/>
          <w:sz w:val="22"/>
          <w:szCs w:val="22"/>
        </w:rPr>
        <w:t xml:space="preserve"> This implies that</w:t>
      </w:r>
      <w:r w:rsidR="00772682" w:rsidRPr="00A15FD9">
        <w:rPr>
          <w:rFonts w:ascii="Times New Roman" w:hAnsi="Times New Roman" w:cs="Times New Roman"/>
          <w:sz w:val="22"/>
          <w:szCs w:val="22"/>
        </w:rPr>
        <w:t>,</w:t>
      </w:r>
      <w:r w:rsidR="00E04A9A" w:rsidRPr="00A15FD9">
        <w:rPr>
          <w:rFonts w:ascii="Times New Roman" w:hAnsi="Times New Roman" w:cs="Times New Roman"/>
          <w:sz w:val="22"/>
          <w:szCs w:val="22"/>
        </w:rPr>
        <w:t xml:space="preserve"> in patients with mild or moderate frailty</w:t>
      </w:r>
      <w:r w:rsidR="00772682" w:rsidRPr="00A15FD9">
        <w:rPr>
          <w:rFonts w:ascii="Times New Roman" w:hAnsi="Times New Roman" w:cs="Times New Roman"/>
          <w:sz w:val="22"/>
          <w:szCs w:val="22"/>
        </w:rPr>
        <w:t>,</w:t>
      </w:r>
      <w:r w:rsidR="00E04A9A" w:rsidRPr="00A15FD9">
        <w:rPr>
          <w:rFonts w:ascii="Times New Roman" w:hAnsi="Times New Roman" w:cs="Times New Roman"/>
          <w:sz w:val="22"/>
          <w:szCs w:val="22"/>
        </w:rPr>
        <w:t xml:space="preserve"> depression is associated with even lower levels of independence in </w:t>
      </w:r>
      <w:r w:rsidR="00726DD1" w:rsidRPr="00A15FD9">
        <w:rPr>
          <w:rFonts w:ascii="Times New Roman" w:hAnsi="Times New Roman" w:cs="Times New Roman"/>
          <w:sz w:val="22"/>
          <w:szCs w:val="22"/>
        </w:rPr>
        <w:t xml:space="preserve">terms of </w:t>
      </w:r>
      <w:r w:rsidR="00897F76">
        <w:rPr>
          <w:rFonts w:ascii="Times New Roman" w:hAnsi="Times New Roman" w:cs="Times New Roman"/>
          <w:sz w:val="22"/>
          <w:szCs w:val="22"/>
        </w:rPr>
        <w:t xml:space="preserve">instrumental </w:t>
      </w:r>
      <w:r w:rsidR="00770CBA">
        <w:rPr>
          <w:rFonts w:ascii="Times New Roman" w:hAnsi="Times New Roman" w:cs="Times New Roman"/>
          <w:sz w:val="22"/>
          <w:szCs w:val="22"/>
        </w:rPr>
        <w:t>activities of daily living</w:t>
      </w:r>
      <w:r w:rsidR="00E04A9A" w:rsidRPr="00A15FD9">
        <w:rPr>
          <w:rFonts w:ascii="Times New Roman" w:hAnsi="Times New Roman" w:cs="Times New Roman"/>
          <w:sz w:val="22"/>
          <w:szCs w:val="22"/>
        </w:rPr>
        <w:t>.</w:t>
      </w:r>
    </w:p>
    <w:p w14:paraId="040885DF" w14:textId="130D4AA6" w:rsidR="00164B31" w:rsidRPr="00A15FD9" w:rsidRDefault="00164B31" w:rsidP="00D21D0B">
      <w:pPr>
        <w:spacing w:line="360" w:lineRule="auto"/>
        <w:rPr>
          <w:rFonts w:ascii="Times New Roman" w:hAnsi="Times New Roman" w:cs="Times New Roman"/>
          <w:sz w:val="22"/>
          <w:szCs w:val="22"/>
        </w:rPr>
      </w:pPr>
    </w:p>
    <w:p w14:paraId="4BF49D52" w14:textId="5C9C6F77" w:rsidR="00F72C22" w:rsidRPr="00614775" w:rsidRDefault="00F72C22" w:rsidP="00A15FD9">
      <w:pPr>
        <w:pStyle w:val="Heading2"/>
        <w:rPr>
          <w:rFonts w:cs="Times New Roman"/>
          <w:b w:val="0"/>
          <w:i w:val="0"/>
          <w:sz w:val="22"/>
          <w:szCs w:val="22"/>
        </w:rPr>
      </w:pPr>
      <w:r w:rsidRPr="00614775">
        <w:rPr>
          <w:rFonts w:cs="Times New Roman"/>
          <w:b w:val="0"/>
          <w:i w:val="0"/>
          <w:sz w:val="22"/>
          <w:szCs w:val="22"/>
        </w:rPr>
        <w:t xml:space="preserve">Regression results for </w:t>
      </w:r>
      <w:r w:rsidR="00655586" w:rsidRPr="00614775">
        <w:rPr>
          <w:rFonts w:cs="Times New Roman"/>
          <w:b w:val="0"/>
          <w:i w:val="0"/>
          <w:sz w:val="22"/>
          <w:szCs w:val="22"/>
        </w:rPr>
        <w:t>Model 3</w:t>
      </w:r>
      <w:r w:rsidRPr="00614775">
        <w:rPr>
          <w:rFonts w:cs="Times New Roman"/>
          <w:b w:val="0"/>
          <w:i w:val="0"/>
          <w:sz w:val="22"/>
          <w:szCs w:val="22"/>
        </w:rPr>
        <w:t>:</w:t>
      </w:r>
      <w:r w:rsidR="0001184A" w:rsidRPr="00614775">
        <w:rPr>
          <w:rFonts w:cs="Times New Roman"/>
          <w:b w:val="0"/>
          <w:i w:val="0"/>
          <w:sz w:val="22"/>
          <w:szCs w:val="22"/>
        </w:rPr>
        <w:t xml:space="preserve"> adjusted main effect</w:t>
      </w:r>
      <w:r w:rsidR="003772A0" w:rsidRPr="00614775">
        <w:rPr>
          <w:rFonts w:cs="Times New Roman"/>
          <w:b w:val="0"/>
          <w:i w:val="0"/>
          <w:sz w:val="22"/>
          <w:szCs w:val="22"/>
        </w:rPr>
        <w:t>s</w:t>
      </w:r>
      <w:r w:rsidR="0001184A" w:rsidRPr="00614775">
        <w:rPr>
          <w:rFonts w:cs="Times New Roman"/>
          <w:b w:val="0"/>
          <w:i w:val="0"/>
          <w:sz w:val="22"/>
          <w:szCs w:val="22"/>
        </w:rPr>
        <w:t xml:space="preserve"> analysis</w:t>
      </w:r>
    </w:p>
    <w:p w14:paraId="5B0B1479" w14:textId="77777777" w:rsidR="0001184A" w:rsidRPr="00A15FD9" w:rsidRDefault="0001184A" w:rsidP="00D21D0B">
      <w:pPr>
        <w:spacing w:line="360" w:lineRule="auto"/>
        <w:rPr>
          <w:rFonts w:ascii="Times New Roman" w:hAnsi="Times New Roman" w:cs="Times New Roman"/>
          <w:b/>
          <w:sz w:val="22"/>
          <w:szCs w:val="22"/>
        </w:rPr>
      </w:pPr>
    </w:p>
    <w:p w14:paraId="3DE3436B" w14:textId="2F5A4FF5" w:rsidR="003772A0" w:rsidRPr="00A15FD9" w:rsidRDefault="009F655F" w:rsidP="00A97FC2">
      <w:pPr>
        <w:spacing w:line="360" w:lineRule="auto"/>
        <w:rPr>
          <w:rFonts w:ascii="Times New Roman" w:hAnsi="Times New Roman" w:cs="Times New Roman"/>
          <w:sz w:val="22"/>
          <w:szCs w:val="22"/>
        </w:rPr>
      </w:pPr>
      <w:r w:rsidRPr="00A15FD9">
        <w:rPr>
          <w:rFonts w:ascii="Times New Roman" w:hAnsi="Times New Roman" w:cs="Times New Roman"/>
          <w:sz w:val="22"/>
          <w:szCs w:val="22"/>
        </w:rPr>
        <w:t xml:space="preserve">Model three </w:t>
      </w:r>
      <w:r w:rsidR="00BD62D7" w:rsidRPr="00A15FD9">
        <w:rPr>
          <w:rFonts w:ascii="Times New Roman" w:hAnsi="Times New Roman" w:cs="Times New Roman"/>
          <w:sz w:val="22"/>
          <w:szCs w:val="22"/>
        </w:rPr>
        <w:t xml:space="preserve">adjusted for potential confounders and found </w:t>
      </w:r>
      <w:r w:rsidRPr="00A15FD9">
        <w:rPr>
          <w:rFonts w:ascii="Times New Roman" w:hAnsi="Times New Roman" w:cs="Times New Roman"/>
          <w:sz w:val="22"/>
          <w:szCs w:val="22"/>
        </w:rPr>
        <w:t xml:space="preserve">that older age, </w:t>
      </w:r>
      <w:r w:rsidR="003772A0" w:rsidRPr="00A15FD9">
        <w:rPr>
          <w:rFonts w:ascii="Times New Roman" w:hAnsi="Times New Roman" w:cs="Times New Roman"/>
          <w:sz w:val="22"/>
          <w:szCs w:val="22"/>
        </w:rPr>
        <w:t>non-</w:t>
      </w:r>
      <w:r w:rsidRPr="00A15FD9">
        <w:rPr>
          <w:rFonts w:ascii="Times New Roman" w:hAnsi="Times New Roman" w:cs="Times New Roman"/>
          <w:sz w:val="22"/>
          <w:szCs w:val="22"/>
        </w:rPr>
        <w:t>white ethnicity, lower education</w:t>
      </w:r>
      <w:r w:rsidR="00770CBA">
        <w:rPr>
          <w:rFonts w:ascii="Times New Roman" w:hAnsi="Times New Roman" w:cs="Times New Roman"/>
          <w:sz w:val="22"/>
          <w:szCs w:val="22"/>
        </w:rPr>
        <w:t xml:space="preserve"> level</w:t>
      </w:r>
      <w:r w:rsidRPr="00A15FD9">
        <w:rPr>
          <w:rFonts w:ascii="Times New Roman" w:hAnsi="Times New Roman" w:cs="Times New Roman"/>
          <w:sz w:val="22"/>
          <w:szCs w:val="22"/>
        </w:rPr>
        <w:t xml:space="preserve">, living situation, and higher comorbidity were all significantly associated with impaired instrumental ADL (Table </w:t>
      </w:r>
      <w:r w:rsidR="00B41F21" w:rsidRPr="00A15FD9">
        <w:rPr>
          <w:rFonts w:ascii="Times New Roman" w:hAnsi="Times New Roman" w:cs="Times New Roman"/>
          <w:sz w:val="22"/>
          <w:szCs w:val="22"/>
        </w:rPr>
        <w:t>2</w:t>
      </w:r>
      <w:r w:rsidRPr="00A15FD9">
        <w:rPr>
          <w:rFonts w:ascii="Times New Roman" w:hAnsi="Times New Roman" w:cs="Times New Roman"/>
          <w:sz w:val="22"/>
          <w:szCs w:val="22"/>
        </w:rPr>
        <w:t xml:space="preserve">). </w:t>
      </w:r>
      <w:r w:rsidR="00B53473" w:rsidRPr="00A15FD9">
        <w:rPr>
          <w:rFonts w:ascii="Times New Roman" w:hAnsi="Times New Roman" w:cs="Times New Roman"/>
          <w:sz w:val="22"/>
          <w:szCs w:val="22"/>
        </w:rPr>
        <w:t xml:space="preserve">Coefficients </w:t>
      </w:r>
      <w:r w:rsidR="003772A0" w:rsidRPr="00A15FD9">
        <w:rPr>
          <w:rFonts w:ascii="Times New Roman" w:hAnsi="Times New Roman" w:cs="Times New Roman"/>
          <w:sz w:val="22"/>
          <w:szCs w:val="22"/>
        </w:rPr>
        <w:t xml:space="preserve">for </w:t>
      </w:r>
      <w:r w:rsidR="00B53473" w:rsidRPr="00A15FD9">
        <w:rPr>
          <w:rFonts w:ascii="Times New Roman" w:hAnsi="Times New Roman" w:cs="Times New Roman"/>
          <w:sz w:val="22"/>
          <w:szCs w:val="22"/>
        </w:rPr>
        <w:t xml:space="preserve">the association between frailty and instrumental ADL were smaller after adjusting for </w:t>
      </w:r>
      <w:r w:rsidR="003772A0" w:rsidRPr="00A15FD9">
        <w:rPr>
          <w:rFonts w:ascii="Times New Roman" w:hAnsi="Times New Roman" w:cs="Times New Roman"/>
          <w:sz w:val="22"/>
          <w:szCs w:val="22"/>
        </w:rPr>
        <w:t xml:space="preserve">confounders </w:t>
      </w:r>
      <w:r w:rsidR="00B53473" w:rsidRPr="00A15FD9">
        <w:rPr>
          <w:rFonts w:ascii="Times New Roman" w:hAnsi="Times New Roman" w:cs="Times New Roman"/>
          <w:sz w:val="22"/>
          <w:szCs w:val="22"/>
        </w:rPr>
        <w:t>but remained significant for all</w:t>
      </w:r>
      <w:r w:rsidR="003772A0" w:rsidRPr="00A15FD9">
        <w:rPr>
          <w:rFonts w:ascii="Times New Roman" w:hAnsi="Times New Roman" w:cs="Times New Roman"/>
          <w:sz w:val="22"/>
          <w:szCs w:val="22"/>
        </w:rPr>
        <w:t xml:space="preserve"> levels</w:t>
      </w:r>
      <w:r w:rsidR="00B53473" w:rsidRPr="00A15FD9">
        <w:rPr>
          <w:rFonts w:ascii="Times New Roman" w:hAnsi="Times New Roman" w:cs="Times New Roman"/>
          <w:sz w:val="22"/>
          <w:szCs w:val="22"/>
        </w:rPr>
        <w:t xml:space="preserve"> </w:t>
      </w:r>
      <w:r w:rsidR="003772A0" w:rsidRPr="00A15FD9">
        <w:rPr>
          <w:rFonts w:ascii="Times New Roman" w:hAnsi="Times New Roman" w:cs="Times New Roman"/>
          <w:sz w:val="22"/>
          <w:szCs w:val="22"/>
        </w:rPr>
        <w:t xml:space="preserve">except mild </w:t>
      </w:r>
      <w:r w:rsidR="00B53473" w:rsidRPr="00A15FD9">
        <w:rPr>
          <w:rFonts w:ascii="Times New Roman" w:hAnsi="Times New Roman" w:cs="Times New Roman"/>
          <w:sz w:val="22"/>
          <w:szCs w:val="22"/>
        </w:rPr>
        <w:t>frailty.</w:t>
      </w:r>
      <w:r w:rsidR="003772A0" w:rsidRPr="00A15FD9">
        <w:rPr>
          <w:rFonts w:ascii="Times New Roman" w:hAnsi="Times New Roman" w:cs="Times New Roman"/>
          <w:sz w:val="22"/>
          <w:szCs w:val="22"/>
        </w:rPr>
        <w:t xml:space="preserve"> Compared </w:t>
      </w:r>
      <w:r w:rsidR="00570554" w:rsidRPr="00A15FD9">
        <w:rPr>
          <w:rFonts w:ascii="Times New Roman" w:hAnsi="Times New Roman" w:cs="Times New Roman"/>
          <w:sz w:val="22"/>
          <w:szCs w:val="22"/>
        </w:rPr>
        <w:t>with no frailty</w:t>
      </w:r>
      <w:r w:rsidR="003772A0" w:rsidRPr="00A15FD9">
        <w:rPr>
          <w:rFonts w:ascii="Times New Roman" w:hAnsi="Times New Roman" w:cs="Times New Roman"/>
          <w:sz w:val="22"/>
          <w:szCs w:val="22"/>
        </w:rPr>
        <w:t>, moderate and severe frailty levels were associated with about 6 and 10 points lower scores on NEADL, respectively.</w:t>
      </w:r>
      <w:r w:rsidR="00B53473" w:rsidRPr="00A15FD9">
        <w:rPr>
          <w:rFonts w:ascii="Times New Roman" w:hAnsi="Times New Roman" w:cs="Times New Roman"/>
          <w:sz w:val="22"/>
          <w:szCs w:val="22"/>
        </w:rPr>
        <w:t xml:space="preserve"> </w:t>
      </w:r>
      <w:r w:rsidR="00570554" w:rsidRPr="00A15FD9">
        <w:rPr>
          <w:rFonts w:ascii="Times New Roman" w:hAnsi="Times New Roman" w:cs="Times New Roman"/>
          <w:sz w:val="22"/>
          <w:szCs w:val="22"/>
        </w:rPr>
        <w:t>The c</w:t>
      </w:r>
      <w:r w:rsidR="003772A0" w:rsidRPr="00A15FD9">
        <w:rPr>
          <w:rFonts w:ascii="Times New Roman" w:hAnsi="Times New Roman" w:cs="Times New Roman"/>
          <w:sz w:val="22"/>
          <w:szCs w:val="22"/>
        </w:rPr>
        <w:t>oefficient for depression was also statistically significant</w:t>
      </w:r>
      <w:r w:rsidR="00E71A31">
        <w:rPr>
          <w:rFonts w:ascii="Times New Roman" w:hAnsi="Times New Roman" w:cs="Times New Roman"/>
          <w:sz w:val="22"/>
          <w:szCs w:val="22"/>
        </w:rPr>
        <w:t xml:space="preserve"> and indicate that depressed individuals had</w:t>
      </w:r>
      <w:r w:rsidR="003772A0" w:rsidRPr="00A15FD9">
        <w:rPr>
          <w:rFonts w:ascii="Times New Roman" w:hAnsi="Times New Roman" w:cs="Times New Roman"/>
          <w:sz w:val="22"/>
          <w:szCs w:val="22"/>
        </w:rPr>
        <w:t xml:space="preserve">6.4 points </w:t>
      </w:r>
      <w:r w:rsidR="00E71A31">
        <w:rPr>
          <w:rFonts w:ascii="Times New Roman" w:hAnsi="Times New Roman" w:cs="Times New Roman"/>
          <w:sz w:val="22"/>
          <w:szCs w:val="22"/>
        </w:rPr>
        <w:t>(</w:t>
      </w:r>
      <w:r w:rsidR="003772A0" w:rsidRPr="00A15FD9">
        <w:rPr>
          <w:rFonts w:ascii="Times New Roman" w:hAnsi="Times New Roman" w:cs="Times New Roman"/>
          <w:sz w:val="22"/>
          <w:szCs w:val="22"/>
        </w:rPr>
        <w:t>95% CI -8.274 to -4.549</w:t>
      </w:r>
      <w:r w:rsidR="00E71A31">
        <w:rPr>
          <w:rFonts w:ascii="Times New Roman" w:hAnsi="Times New Roman" w:cs="Times New Roman"/>
          <w:sz w:val="22"/>
          <w:szCs w:val="22"/>
        </w:rPr>
        <w:t>)</w:t>
      </w:r>
      <w:r w:rsidR="003772A0" w:rsidRPr="00A15FD9">
        <w:rPr>
          <w:rFonts w:ascii="Times New Roman" w:hAnsi="Times New Roman" w:cs="Times New Roman"/>
          <w:sz w:val="22"/>
          <w:szCs w:val="22"/>
        </w:rPr>
        <w:t xml:space="preserve"> lower NEADL score compared </w:t>
      </w:r>
      <w:r w:rsidR="00570554" w:rsidRPr="00A15FD9">
        <w:rPr>
          <w:rFonts w:ascii="Times New Roman" w:hAnsi="Times New Roman" w:cs="Times New Roman"/>
          <w:sz w:val="22"/>
          <w:szCs w:val="22"/>
        </w:rPr>
        <w:t>with</w:t>
      </w:r>
      <w:r w:rsidR="003772A0" w:rsidRPr="00A15FD9">
        <w:rPr>
          <w:rFonts w:ascii="Times New Roman" w:hAnsi="Times New Roman" w:cs="Times New Roman"/>
          <w:sz w:val="22"/>
          <w:szCs w:val="22"/>
        </w:rPr>
        <w:t xml:space="preserve"> non-depressed individuals).</w:t>
      </w:r>
    </w:p>
    <w:p w14:paraId="68A4D23D" w14:textId="13072986" w:rsidR="003772A0" w:rsidRPr="00A15FD9" w:rsidRDefault="003772A0" w:rsidP="00A97FC2">
      <w:pPr>
        <w:spacing w:line="360" w:lineRule="auto"/>
        <w:rPr>
          <w:rFonts w:ascii="Times New Roman" w:hAnsi="Times New Roman" w:cs="Times New Roman"/>
          <w:sz w:val="22"/>
          <w:szCs w:val="22"/>
        </w:rPr>
      </w:pPr>
    </w:p>
    <w:p w14:paraId="23D2C2E9" w14:textId="3D51C612" w:rsidR="003772A0" w:rsidRPr="00614775" w:rsidRDefault="003772A0" w:rsidP="00A15FD9">
      <w:pPr>
        <w:pStyle w:val="Heading2"/>
        <w:rPr>
          <w:rFonts w:cs="Times New Roman"/>
          <w:b w:val="0"/>
          <w:i w:val="0"/>
          <w:sz w:val="22"/>
          <w:szCs w:val="22"/>
        </w:rPr>
      </w:pPr>
      <w:r w:rsidRPr="00614775">
        <w:rPr>
          <w:rFonts w:cs="Times New Roman"/>
          <w:b w:val="0"/>
          <w:i w:val="0"/>
          <w:sz w:val="22"/>
          <w:szCs w:val="22"/>
        </w:rPr>
        <w:t>Regression results for Model 4: adjusted main effects and interaction analysis</w:t>
      </w:r>
    </w:p>
    <w:p w14:paraId="14D0BC98" w14:textId="77777777" w:rsidR="003772A0" w:rsidRPr="00A15FD9" w:rsidRDefault="003772A0" w:rsidP="00A97FC2">
      <w:pPr>
        <w:spacing w:line="360" w:lineRule="auto"/>
        <w:rPr>
          <w:rFonts w:ascii="Times New Roman" w:hAnsi="Times New Roman" w:cs="Times New Roman"/>
          <w:sz w:val="22"/>
          <w:szCs w:val="22"/>
        </w:rPr>
      </w:pPr>
    </w:p>
    <w:p w14:paraId="4E6BF642" w14:textId="4F618A6C" w:rsidR="00AE2012" w:rsidRPr="00A15FD9" w:rsidRDefault="003772A0" w:rsidP="00BA5046">
      <w:pPr>
        <w:spacing w:line="360" w:lineRule="auto"/>
        <w:rPr>
          <w:rFonts w:ascii="Times New Roman" w:hAnsi="Times New Roman" w:cs="Times New Roman"/>
          <w:sz w:val="22"/>
          <w:szCs w:val="22"/>
        </w:rPr>
      </w:pPr>
      <w:r w:rsidRPr="00A15FD9">
        <w:rPr>
          <w:rFonts w:ascii="Times New Roman" w:hAnsi="Times New Roman" w:cs="Times New Roman"/>
          <w:sz w:val="22"/>
          <w:szCs w:val="22"/>
        </w:rPr>
        <w:t xml:space="preserve">Finally, model 4 evaluated interaction effect in the adjusted model (i.e. same as model 3 but with interaction terms). </w:t>
      </w:r>
      <w:r w:rsidR="00660930" w:rsidRPr="00A15FD9">
        <w:rPr>
          <w:rFonts w:ascii="Times New Roman" w:hAnsi="Times New Roman" w:cs="Times New Roman"/>
          <w:sz w:val="22"/>
          <w:szCs w:val="22"/>
        </w:rPr>
        <w:t>The results showed that a</w:t>
      </w:r>
      <w:r w:rsidR="009F655F" w:rsidRPr="00A15FD9">
        <w:rPr>
          <w:rFonts w:ascii="Times New Roman" w:hAnsi="Times New Roman" w:cs="Times New Roman"/>
          <w:sz w:val="22"/>
          <w:szCs w:val="22"/>
        </w:rPr>
        <w:t xml:space="preserve">fter adjusting for potential confounders </w:t>
      </w:r>
      <w:r w:rsidR="00655586" w:rsidRPr="00A15FD9">
        <w:rPr>
          <w:rFonts w:ascii="Times New Roman" w:hAnsi="Times New Roman" w:cs="Times New Roman"/>
          <w:sz w:val="22"/>
          <w:szCs w:val="22"/>
        </w:rPr>
        <w:t xml:space="preserve">the interaction between </w:t>
      </w:r>
      <w:r w:rsidR="00660930" w:rsidRPr="00A15FD9">
        <w:rPr>
          <w:rFonts w:ascii="Times New Roman" w:hAnsi="Times New Roman" w:cs="Times New Roman"/>
          <w:sz w:val="22"/>
          <w:szCs w:val="22"/>
        </w:rPr>
        <w:t xml:space="preserve">mild </w:t>
      </w:r>
      <w:r w:rsidR="00655586" w:rsidRPr="00A15FD9">
        <w:rPr>
          <w:rFonts w:ascii="Times New Roman" w:hAnsi="Times New Roman" w:cs="Times New Roman"/>
          <w:sz w:val="22"/>
          <w:szCs w:val="22"/>
        </w:rPr>
        <w:t xml:space="preserve">frailty and depression was </w:t>
      </w:r>
      <w:r w:rsidR="009F655F" w:rsidRPr="00A15FD9">
        <w:rPr>
          <w:rFonts w:ascii="Times New Roman" w:hAnsi="Times New Roman" w:cs="Times New Roman"/>
          <w:sz w:val="22"/>
          <w:szCs w:val="22"/>
        </w:rPr>
        <w:t xml:space="preserve">still </w:t>
      </w:r>
      <w:r w:rsidR="00655586" w:rsidRPr="00A15FD9">
        <w:rPr>
          <w:rFonts w:ascii="Times New Roman" w:hAnsi="Times New Roman" w:cs="Times New Roman"/>
          <w:sz w:val="22"/>
          <w:szCs w:val="22"/>
        </w:rPr>
        <w:t xml:space="preserve">statistically significant </w:t>
      </w:r>
      <w:r w:rsidR="00A97FC2" w:rsidRPr="00A15FD9">
        <w:rPr>
          <w:rFonts w:ascii="Times New Roman" w:hAnsi="Times New Roman" w:cs="Times New Roman"/>
          <w:sz w:val="22"/>
          <w:szCs w:val="22"/>
        </w:rPr>
        <w:t>(-12.5, 95% CI -24.8 to -0.26, p&lt;0.05)</w:t>
      </w:r>
      <w:r w:rsidR="00570554" w:rsidRPr="00A15FD9">
        <w:rPr>
          <w:rFonts w:ascii="Times New Roman" w:hAnsi="Times New Roman" w:cs="Times New Roman"/>
          <w:sz w:val="22"/>
          <w:szCs w:val="22"/>
        </w:rPr>
        <w:t>. T</w:t>
      </w:r>
      <w:r w:rsidR="00660930" w:rsidRPr="00A15FD9">
        <w:rPr>
          <w:rFonts w:ascii="Times New Roman" w:hAnsi="Times New Roman" w:cs="Times New Roman"/>
          <w:sz w:val="22"/>
          <w:szCs w:val="22"/>
        </w:rPr>
        <w:t xml:space="preserve">he interaction between </w:t>
      </w:r>
      <w:r w:rsidR="00655586" w:rsidRPr="00A15FD9">
        <w:rPr>
          <w:rFonts w:ascii="Times New Roman" w:hAnsi="Times New Roman" w:cs="Times New Roman"/>
          <w:sz w:val="22"/>
          <w:szCs w:val="22"/>
        </w:rPr>
        <w:t>moderate frailty</w:t>
      </w:r>
      <w:r w:rsidR="00660930" w:rsidRPr="00A15FD9">
        <w:rPr>
          <w:rFonts w:ascii="Times New Roman" w:hAnsi="Times New Roman" w:cs="Times New Roman"/>
          <w:sz w:val="22"/>
          <w:szCs w:val="22"/>
        </w:rPr>
        <w:t xml:space="preserve"> and depression was weakly significant </w:t>
      </w:r>
      <w:r w:rsidR="00A97FC2" w:rsidRPr="00A15FD9">
        <w:rPr>
          <w:rFonts w:ascii="Times New Roman" w:hAnsi="Times New Roman" w:cs="Times New Roman"/>
          <w:sz w:val="22"/>
          <w:szCs w:val="22"/>
        </w:rPr>
        <w:t>(-11.2, 95% CI</w:t>
      </w:r>
      <w:r w:rsidR="00570554" w:rsidRPr="00A15FD9">
        <w:rPr>
          <w:rFonts w:ascii="Times New Roman" w:hAnsi="Times New Roman" w:cs="Times New Roman"/>
          <w:sz w:val="22"/>
          <w:szCs w:val="22"/>
        </w:rPr>
        <w:t xml:space="preserve"> </w:t>
      </w:r>
      <w:r w:rsidR="00A97FC2" w:rsidRPr="00A15FD9">
        <w:rPr>
          <w:rFonts w:ascii="Times New Roman" w:hAnsi="Times New Roman" w:cs="Times New Roman"/>
          <w:sz w:val="22"/>
          <w:szCs w:val="22"/>
        </w:rPr>
        <w:t>-23.1 to 0.71, p&lt;0.1)</w:t>
      </w:r>
      <w:r w:rsidR="00655586" w:rsidRPr="00A15FD9">
        <w:rPr>
          <w:rFonts w:ascii="Times New Roman" w:hAnsi="Times New Roman" w:cs="Times New Roman"/>
          <w:sz w:val="22"/>
          <w:szCs w:val="22"/>
        </w:rPr>
        <w:t xml:space="preserve">. </w:t>
      </w:r>
      <w:r w:rsidR="00AE2012" w:rsidRPr="00A15FD9">
        <w:rPr>
          <w:rFonts w:ascii="Times New Roman" w:hAnsi="Times New Roman" w:cs="Times New Roman"/>
          <w:sz w:val="22"/>
          <w:szCs w:val="22"/>
        </w:rPr>
        <w:t xml:space="preserve">The interaction term was not significant for severe frailty (-7.3, 95% CI -19.5 to 5.0). </w:t>
      </w:r>
    </w:p>
    <w:p w14:paraId="790FABCB" w14:textId="77777777" w:rsidR="00570554" w:rsidRPr="00A15FD9" w:rsidRDefault="00570554" w:rsidP="00D21D0B">
      <w:pPr>
        <w:spacing w:line="360" w:lineRule="auto"/>
        <w:rPr>
          <w:rFonts w:ascii="Times New Roman" w:hAnsi="Times New Roman" w:cs="Times New Roman"/>
          <w:sz w:val="22"/>
          <w:szCs w:val="22"/>
        </w:rPr>
      </w:pPr>
    </w:p>
    <w:p w14:paraId="38E02CD3" w14:textId="34F29842" w:rsidR="0076367E" w:rsidRDefault="00AE2012"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The results imply</w:t>
      </w:r>
      <w:r w:rsidR="00660930" w:rsidRPr="00A15FD9">
        <w:rPr>
          <w:rFonts w:ascii="Times New Roman" w:hAnsi="Times New Roman" w:cs="Times New Roman"/>
          <w:sz w:val="22"/>
          <w:szCs w:val="22"/>
        </w:rPr>
        <w:t xml:space="preserve"> that i</w:t>
      </w:r>
      <w:r w:rsidR="00655586" w:rsidRPr="00A15FD9">
        <w:rPr>
          <w:rFonts w:ascii="Times New Roman" w:hAnsi="Times New Roman" w:cs="Times New Roman"/>
          <w:sz w:val="22"/>
          <w:szCs w:val="22"/>
        </w:rPr>
        <w:t xml:space="preserve">ndividuals with mild </w:t>
      </w:r>
      <w:r w:rsidR="00660930" w:rsidRPr="00A15FD9">
        <w:rPr>
          <w:rFonts w:ascii="Times New Roman" w:hAnsi="Times New Roman" w:cs="Times New Roman"/>
          <w:sz w:val="22"/>
          <w:szCs w:val="22"/>
        </w:rPr>
        <w:t xml:space="preserve">or </w:t>
      </w:r>
      <w:r w:rsidR="00655586" w:rsidRPr="00A15FD9">
        <w:rPr>
          <w:rFonts w:ascii="Times New Roman" w:hAnsi="Times New Roman" w:cs="Times New Roman"/>
          <w:sz w:val="22"/>
          <w:szCs w:val="22"/>
        </w:rPr>
        <w:t xml:space="preserve">moderate frailty who also experience depressive symptoms are likely to have higher </w:t>
      </w:r>
      <w:r w:rsidR="00C624E5" w:rsidRPr="00A15FD9">
        <w:rPr>
          <w:rFonts w:ascii="Times New Roman" w:hAnsi="Times New Roman" w:cs="Times New Roman"/>
          <w:sz w:val="22"/>
          <w:szCs w:val="22"/>
        </w:rPr>
        <w:t xml:space="preserve">disability in instrumental ADL </w:t>
      </w:r>
      <w:r w:rsidR="00655586" w:rsidRPr="00A15FD9">
        <w:rPr>
          <w:rFonts w:ascii="Times New Roman" w:hAnsi="Times New Roman" w:cs="Times New Roman"/>
          <w:sz w:val="22"/>
          <w:szCs w:val="22"/>
        </w:rPr>
        <w:t xml:space="preserve">compared with non-depressed individuals with the same level of frailty. This </w:t>
      </w:r>
      <w:r w:rsidR="00570554" w:rsidRPr="00A15FD9">
        <w:rPr>
          <w:rFonts w:ascii="Times New Roman" w:hAnsi="Times New Roman" w:cs="Times New Roman"/>
          <w:sz w:val="22"/>
          <w:szCs w:val="22"/>
        </w:rPr>
        <w:t>relationship is represented</w:t>
      </w:r>
      <w:r w:rsidRPr="00A15FD9">
        <w:rPr>
          <w:rFonts w:ascii="Times New Roman" w:hAnsi="Times New Roman" w:cs="Times New Roman"/>
          <w:sz w:val="22"/>
          <w:szCs w:val="22"/>
        </w:rPr>
        <w:t xml:space="preserve"> </w:t>
      </w:r>
      <w:r w:rsidR="00B41F21" w:rsidRPr="00A15FD9">
        <w:rPr>
          <w:rFonts w:ascii="Times New Roman" w:hAnsi="Times New Roman" w:cs="Times New Roman"/>
          <w:sz w:val="22"/>
          <w:szCs w:val="22"/>
        </w:rPr>
        <w:t xml:space="preserve">in </w:t>
      </w:r>
      <w:r w:rsidR="00B41F21" w:rsidRPr="00A15FD9">
        <w:rPr>
          <w:rFonts w:ascii="Times New Roman" w:hAnsi="Times New Roman" w:cs="Times New Roman"/>
          <w:sz w:val="22"/>
          <w:szCs w:val="22"/>
        </w:rPr>
        <w:lastRenderedPageBreak/>
        <w:t xml:space="preserve">the margins plot </w:t>
      </w:r>
      <w:r w:rsidR="00655586" w:rsidRPr="00A15FD9">
        <w:rPr>
          <w:rFonts w:ascii="Times New Roman" w:hAnsi="Times New Roman" w:cs="Times New Roman"/>
          <w:sz w:val="22"/>
          <w:szCs w:val="22"/>
        </w:rPr>
        <w:t>which shows that the predicted NEADL score in depressed individuals is lower than non-depressed individuals</w:t>
      </w:r>
      <w:r w:rsidR="00B41F21" w:rsidRPr="00A15FD9">
        <w:rPr>
          <w:rFonts w:ascii="Times New Roman" w:hAnsi="Times New Roman" w:cs="Times New Roman"/>
          <w:sz w:val="22"/>
          <w:szCs w:val="22"/>
        </w:rPr>
        <w:t xml:space="preserve"> (Figure </w:t>
      </w:r>
      <w:r w:rsidR="00036A25">
        <w:rPr>
          <w:rFonts w:ascii="Times New Roman" w:hAnsi="Times New Roman" w:cs="Times New Roman"/>
          <w:sz w:val="22"/>
          <w:szCs w:val="22"/>
        </w:rPr>
        <w:t>2</w:t>
      </w:r>
      <w:r w:rsidR="00B41F21" w:rsidRPr="00A15FD9">
        <w:rPr>
          <w:rFonts w:ascii="Times New Roman" w:hAnsi="Times New Roman" w:cs="Times New Roman"/>
          <w:sz w:val="22"/>
          <w:szCs w:val="22"/>
        </w:rPr>
        <w:t>)</w:t>
      </w:r>
      <w:r w:rsidR="009F655F" w:rsidRPr="00A15FD9">
        <w:rPr>
          <w:rFonts w:ascii="Times New Roman" w:hAnsi="Times New Roman" w:cs="Times New Roman"/>
          <w:sz w:val="22"/>
          <w:szCs w:val="22"/>
        </w:rPr>
        <w:t xml:space="preserve">. </w:t>
      </w:r>
    </w:p>
    <w:p w14:paraId="0D2EC1DD" w14:textId="77777777" w:rsidR="008B6080" w:rsidRDefault="008B6080" w:rsidP="00D21D0B">
      <w:pPr>
        <w:spacing w:line="360" w:lineRule="auto"/>
        <w:rPr>
          <w:rFonts w:ascii="Times New Roman" w:hAnsi="Times New Roman" w:cs="Times New Roman"/>
          <w:sz w:val="22"/>
          <w:szCs w:val="22"/>
        </w:rPr>
      </w:pPr>
    </w:p>
    <w:p w14:paraId="1C401A1E" w14:textId="3F4E3A9E" w:rsidR="007A6860" w:rsidRPr="00A15FD9" w:rsidRDefault="007A6860" w:rsidP="007A6860">
      <w:pPr>
        <w:spacing w:line="360" w:lineRule="auto"/>
        <w:rPr>
          <w:rFonts w:ascii="Times New Roman" w:hAnsi="Times New Roman" w:cs="Times New Roman"/>
          <w:sz w:val="22"/>
          <w:szCs w:val="22"/>
        </w:rPr>
      </w:pPr>
      <w:r w:rsidRPr="00A15FD9">
        <w:rPr>
          <w:rFonts w:ascii="Times New Roman" w:hAnsi="Times New Roman" w:cs="Times New Roman"/>
          <w:b/>
          <w:sz w:val="22"/>
          <w:szCs w:val="22"/>
        </w:rPr>
        <w:t xml:space="preserve">Figure </w:t>
      </w:r>
      <w:r w:rsidR="00407886">
        <w:rPr>
          <w:rFonts w:ascii="Times New Roman" w:hAnsi="Times New Roman" w:cs="Times New Roman"/>
          <w:b/>
          <w:sz w:val="22"/>
          <w:szCs w:val="22"/>
        </w:rPr>
        <w:t>2</w:t>
      </w:r>
      <w:r w:rsidRPr="00A15FD9">
        <w:rPr>
          <w:rFonts w:ascii="Times New Roman" w:hAnsi="Times New Roman" w:cs="Times New Roman"/>
          <w:sz w:val="22"/>
          <w:szCs w:val="22"/>
        </w:rPr>
        <w:t>: Margins plot showing interaction between depression status (measured by GDS-15) and Electronic Frailty Index in predicting NEADL score</w:t>
      </w:r>
    </w:p>
    <w:p w14:paraId="55065E58" w14:textId="77777777" w:rsidR="007A6860" w:rsidRPr="00A15FD9" w:rsidRDefault="007A6860" w:rsidP="00D21D0B">
      <w:pPr>
        <w:spacing w:line="360" w:lineRule="auto"/>
        <w:rPr>
          <w:rFonts w:ascii="Times New Roman" w:hAnsi="Times New Roman" w:cs="Times New Roman"/>
        </w:rPr>
      </w:pPr>
    </w:p>
    <w:p w14:paraId="409D9EF5" w14:textId="67212967" w:rsidR="0076367E" w:rsidRPr="00C44F7F" w:rsidRDefault="0076367E" w:rsidP="00A15FD9">
      <w:pPr>
        <w:pStyle w:val="Heading2"/>
        <w:rPr>
          <w:i w:val="0"/>
          <w:iCs w:val="0"/>
          <w:sz w:val="28"/>
        </w:rPr>
      </w:pPr>
      <w:r w:rsidRPr="00C44F7F">
        <w:rPr>
          <w:i w:val="0"/>
          <w:iCs w:val="0"/>
          <w:sz w:val="28"/>
        </w:rPr>
        <w:t>Discussion</w:t>
      </w:r>
    </w:p>
    <w:p w14:paraId="35DA9C7A" w14:textId="2494783B" w:rsidR="00CA6ABE" w:rsidRPr="00A15FD9" w:rsidRDefault="00226943"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Using a large population ba</w:t>
      </w:r>
      <w:r w:rsidR="00146E77" w:rsidRPr="00A15FD9">
        <w:rPr>
          <w:rFonts w:ascii="Times New Roman" w:hAnsi="Times New Roman" w:cs="Times New Roman"/>
          <w:sz w:val="22"/>
          <w:szCs w:val="22"/>
        </w:rPr>
        <w:t>sed cohort of older adults aged</w:t>
      </w:r>
      <w:r w:rsidRPr="00A15FD9">
        <w:rPr>
          <w:rFonts w:ascii="Times New Roman" w:hAnsi="Times New Roman" w:cs="Times New Roman"/>
          <w:sz w:val="22"/>
          <w:szCs w:val="22"/>
        </w:rPr>
        <w:t xml:space="preserve"> ≥75 years we showed that frailty status and depression independently predicted </w:t>
      </w:r>
      <w:r w:rsidR="00C624E5" w:rsidRPr="00A15FD9">
        <w:rPr>
          <w:rFonts w:ascii="Times New Roman" w:hAnsi="Times New Roman" w:cs="Times New Roman"/>
          <w:sz w:val="22"/>
          <w:szCs w:val="22"/>
        </w:rPr>
        <w:t>disability in instrumental ADL</w:t>
      </w:r>
      <w:r w:rsidRPr="00A15FD9">
        <w:rPr>
          <w:rFonts w:ascii="Times New Roman" w:hAnsi="Times New Roman" w:cs="Times New Roman"/>
          <w:sz w:val="22"/>
          <w:szCs w:val="22"/>
        </w:rPr>
        <w:t>. More severe frailty and depressive symptoms predicted poorer instrumental ADL respectively. Beta-coefficients were slightly attenuated when frailty and depression were modelled together but both variables remained significant predictors</w:t>
      </w:r>
      <w:r w:rsidR="003C653B" w:rsidRPr="00A15FD9">
        <w:rPr>
          <w:rFonts w:ascii="Times New Roman" w:hAnsi="Times New Roman" w:cs="Times New Roman"/>
          <w:sz w:val="22"/>
          <w:szCs w:val="22"/>
        </w:rPr>
        <w:t xml:space="preserve"> even when adjusted for comorbidity and other known confounders</w:t>
      </w:r>
      <w:r w:rsidRPr="00A15FD9">
        <w:rPr>
          <w:rFonts w:ascii="Times New Roman" w:hAnsi="Times New Roman" w:cs="Times New Roman"/>
          <w:sz w:val="22"/>
          <w:szCs w:val="22"/>
        </w:rPr>
        <w:t xml:space="preserve">. There was evidence that depression </w:t>
      </w:r>
      <w:r w:rsidR="003C5BBB" w:rsidRPr="00A15FD9">
        <w:rPr>
          <w:rFonts w:ascii="Times New Roman" w:hAnsi="Times New Roman" w:cs="Times New Roman"/>
          <w:sz w:val="22"/>
          <w:szCs w:val="22"/>
        </w:rPr>
        <w:t xml:space="preserve">moderates </w:t>
      </w:r>
      <w:r w:rsidRPr="00A15FD9">
        <w:rPr>
          <w:rFonts w:ascii="Times New Roman" w:hAnsi="Times New Roman" w:cs="Times New Roman"/>
          <w:sz w:val="22"/>
          <w:szCs w:val="22"/>
        </w:rPr>
        <w:t>the relationship between frailty and instrumental ADL</w:t>
      </w:r>
      <w:r w:rsidR="00146E77" w:rsidRPr="00A15FD9">
        <w:rPr>
          <w:rFonts w:ascii="Times New Roman" w:hAnsi="Times New Roman" w:cs="Times New Roman"/>
          <w:sz w:val="22"/>
          <w:szCs w:val="22"/>
        </w:rPr>
        <w:t>,</w:t>
      </w:r>
      <w:r w:rsidRPr="00A15FD9">
        <w:rPr>
          <w:rFonts w:ascii="Times New Roman" w:hAnsi="Times New Roman" w:cs="Times New Roman"/>
          <w:sz w:val="22"/>
          <w:szCs w:val="22"/>
        </w:rPr>
        <w:t xml:space="preserve"> but only in those with mild and moderate frailty. </w:t>
      </w:r>
      <w:r w:rsidR="001B0EF0" w:rsidRPr="00A15FD9">
        <w:rPr>
          <w:rFonts w:ascii="Times New Roman" w:hAnsi="Times New Roman" w:cs="Times New Roman"/>
          <w:sz w:val="22"/>
          <w:szCs w:val="22"/>
        </w:rPr>
        <w:t>The absence of an effect in those with more severe frailty might stem from an underpowered analysis owing to smaller numbers</w:t>
      </w:r>
      <w:r w:rsidR="00C47FE8">
        <w:rPr>
          <w:rFonts w:ascii="Times New Roman" w:hAnsi="Times New Roman" w:cs="Times New Roman"/>
          <w:sz w:val="22"/>
          <w:szCs w:val="22"/>
        </w:rPr>
        <w:t xml:space="preserve"> of people with severe frailty with above threshold depressive symptoms</w:t>
      </w:r>
      <w:r w:rsidR="001B0EF0" w:rsidRPr="00A15FD9">
        <w:rPr>
          <w:rFonts w:ascii="Times New Roman" w:hAnsi="Times New Roman" w:cs="Times New Roman"/>
          <w:sz w:val="22"/>
          <w:szCs w:val="22"/>
        </w:rPr>
        <w:t xml:space="preserve">. </w:t>
      </w:r>
      <w:r w:rsidR="008C0823">
        <w:rPr>
          <w:rFonts w:ascii="Times New Roman" w:hAnsi="Times New Roman" w:cs="Times New Roman"/>
          <w:sz w:val="22"/>
          <w:szCs w:val="22"/>
        </w:rPr>
        <w:t>A</w:t>
      </w:r>
      <w:r w:rsidR="008C0823" w:rsidRPr="008C0823">
        <w:rPr>
          <w:rFonts w:ascii="Times New Roman" w:hAnsi="Times New Roman" w:cs="Times New Roman"/>
          <w:sz w:val="22"/>
          <w:szCs w:val="22"/>
        </w:rPr>
        <w:t xml:space="preserve">nother </w:t>
      </w:r>
      <w:r w:rsidR="008C0823">
        <w:rPr>
          <w:rFonts w:ascii="Times New Roman" w:hAnsi="Times New Roman" w:cs="Times New Roman"/>
          <w:sz w:val="22"/>
          <w:szCs w:val="22"/>
        </w:rPr>
        <w:t xml:space="preserve">possible explanation is that </w:t>
      </w:r>
      <w:r w:rsidR="008C0823" w:rsidRPr="008C0823">
        <w:rPr>
          <w:rFonts w:ascii="Times New Roman" w:hAnsi="Times New Roman" w:cs="Times New Roman"/>
          <w:sz w:val="22"/>
          <w:szCs w:val="22"/>
        </w:rPr>
        <w:t>severe frailty</w:t>
      </w:r>
      <w:r w:rsidR="008C0823">
        <w:rPr>
          <w:rFonts w:ascii="Times New Roman" w:hAnsi="Times New Roman" w:cs="Times New Roman"/>
          <w:sz w:val="22"/>
          <w:szCs w:val="22"/>
        </w:rPr>
        <w:t xml:space="preserve"> </w:t>
      </w:r>
      <w:r w:rsidR="008C0823" w:rsidRPr="008C0823">
        <w:rPr>
          <w:rFonts w:ascii="Times New Roman" w:hAnsi="Times New Roman" w:cs="Times New Roman"/>
          <w:sz w:val="22"/>
          <w:szCs w:val="22"/>
        </w:rPr>
        <w:t xml:space="preserve">in itself </w:t>
      </w:r>
      <w:r w:rsidR="008C0823">
        <w:rPr>
          <w:rFonts w:ascii="Times New Roman" w:hAnsi="Times New Roman" w:cs="Times New Roman"/>
          <w:sz w:val="22"/>
          <w:szCs w:val="22"/>
        </w:rPr>
        <w:t xml:space="preserve">is </w:t>
      </w:r>
      <w:r w:rsidR="008C0823" w:rsidRPr="008C0823">
        <w:rPr>
          <w:rFonts w:ascii="Times New Roman" w:hAnsi="Times New Roman" w:cs="Times New Roman"/>
          <w:sz w:val="22"/>
          <w:szCs w:val="22"/>
        </w:rPr>
        <w:t xml:space="preserve">so debilitating for </w:t>
      </w:r>
      <w:r w:rsidR="008C0823">
        <w:rPr>
          <w:rFonts w:ascii="Times New Roman" w:hAnsi="Times New Roman" w:cs="Times New Roman"/>
          <w:sz w:val="22"/>
          <w:szCs w:val="22"/>
        </w:rPr>
        <w:t xml:space="preserve">ADL </w:t>
      </w:r>
      <w:r w:rsidR="008C0823" w:rsidRPr="008C0823">
        <w:rPr>
          <w:rFonts w:ascii="Times New Roman" w:hAnsi="Times New Roman" w:cs="Times New Roman"/>
          <w:sz w:val="22"/>
          <w:szCs w:val="22"/>
        </w:rPr>
        <w:t xml:space="preserve">that </w:t>
      </w:r>
      <w:r w:rsidR="008C0823">
        <w:rPr>
          <w:rFonts w:ascii="Times New Roman" w:hAnsi="Times New Roman" w:cs="Times New Roman"/>
          <w:sz w:val="22"/>
          <w:szCs w:val="22"/>
        </w:rPr>
        <w:t xml:space="preserve">no </w:t>
      </w:r>
      <w:r w:rsidR="008C0823" w:rsidRPr="008C0823">
        <w:rPr>
          <w:rFonts w:ascii="Times New Roman" w:hAnsi="Times New Roman" w:cs="Times New Roman"/>
          <w:sz w:val="22"/>
          <w:szCs w:val="22"/>
        </w:rPr>
        <w:t>moderating effect</w:t>
      </w:r>
      <w:r w:rsidR="008C0823">
        <w:rPr>
          <w:rFonts w:ascii="Times New Roman" w:hAnsi="Times New Roman" w:cs="Times New Roman"/>
          <w:sz w:val="22"/>
          <w:szCs w:val="22"/>
        </w:rPr>
        <w:t>s</w:t>
      </w:r>
      <w:r w:rsidR="008C0823" w:rsidRPr="008C0823">
        <w:rPr>
          <w:rFonts w:ascii="Times New Roman" w:hAnsi="Times New Roman" w:cs="Times New Roman"/>
          <w:sz w:val="22"/>
          <w:szCs w:val="22"/>
        </w:rPr>
        <w:t xml:space="preserve"> </w:t>
      </w:r>
      <w:r w:rsidR="008C0823">
        <w:rPr>
          <w:rFonts w:ascii="Times New Roman" w:hAnsi="Times New Roman" w:cs="Times New Roman"/>
          <w:sz w:val="22"/>
          <w:szCs w:val="22"/>
        </w:rPr>
        <w:t>are observed.</w:t>
      </w:r>
    </w:p>
    <w:p w14:paraId="68B3754A" w14:textId="59C73524" w:rsidR="00146E77" w:rsidRPr="00A15FD9" w:rsidRDefault="00146E77" w:rsidP="00D21D0B">
      <w:pPr>
        <w:spacing w:line="360" w:lineRule="auto"/>
        <w:rPr>
          <w:rFonts w:ascii="Times New Roman" w:hAnsi="Times New Roman" w:cs="Times New Roman"/>
          <w:sz w:val="22"/>
          <w:szCs w:val="22"/>
        </w:rPr>
      </w:pPr>
    </w:p>
    <w:p w14:paraId="0579FBB7" w14:textId="1A5F0493" w:rsidR="0075010B" w:rsidRPr="00A15FD9" w:rsidRDefault="00B53473"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Previously</w:t>
      </w:r>
      <w:r w:rsidR="0071629F" w:rsidRPr="00A15FD9">
        <w:rPr>
          <w:rFonts w:ascii="Times New Roman" w:hAnsi="Times New Roman" w:cs="Times New Roman"/>
          <w:sz w:val="22"/>
          <w:szCs w:val="22"/>
        </w:rPr>
        <w:t>, Lohman et al</w:t>
      </w:r>
      <w:r w:rsidR="0061149C" w:rsidRPr="00A15FD9">
        <w:rPr>
          <w:rFonts w:ascii="Times New Roman" w:hAnsi="Times New Roman" w:cs="Times New Roman"/>
          <w:sz w:val="22"/>
          <w:szCs w:val="22"/>
        </w:rPr>
        <w:t>.</w:t>
      </w:r>
      <w:r w:rsidR="0071629F" w:rsidRPr="00A15FD9">
        <w:rPr>
          <w:rFonts w:ascii="Times New Roman" w:hAnsi="Times New Roman" w:cs="Times New Roman"/>
          <w:sz w:val="22"/>
          <w:szCs w:val="22"/>
        </w:rPr>
        <w:t xml:space="preserve"> have </w:t>
      </w:r>
      <w:r w:rsidRPr="00A15FD9">
        <w:rPr>
          <w:rFonts w:ascii="Times New Roman" w:hAnsi="Times New Roman" w:cs="Times New Roman"/>
          <w:sz w:val="22"/>
          <w:szCs w:val="22"/>
        </w:rPr>
        <w:t>shown that rapid increases in both frailty and depression predict nursing home admission and serious falls in community dwelling adults aged 51</w:t>
      </w:r>
      <w:r w:rsidR="0053334E" w:rsidRPr="00A15FD9">
        <w:rPr>
          <w:rFonts w:ascii="Times New Roman" w:hAnsi="Times New Roman" w:cs="Times New Roman"/>
          <w:sz w:val="22"/>
          <w:szCs w:val="22"/>
        </w:rPr>
        <w:t xml:space="preserve"> years </w:t>
      </w:r>
      <w:r w:rsidRPr="00A15FD9">
        <w:rPr>
          <w:rFonts w:ascii="Times New Roman" w:hAnsi="Times New Roman" w:cs="Times New Roman"/>
          <w:sz w:val="22"/>
          <w:szCs w:val="22"/>
        </w:rPr>
        <w:t xml:space="preserve"> and over</w:t>
      </w:r>
      <w:r w:rsidR="0082455D" w:rsidRPr="00A15FD9">
        <w:rPr>
          <w:rFonts w:ascii="Times New Roman" w:hAnsi="Times New Roman" w:cs="Times New Roman"/>
          <w:sz w:val="22"/>
          <w:szCs w:val="22"/>
        </w:rPr>
        <w:t xml:space="preserve"> </w:t>
      </w:r>
      <w:r w:rsidR="0082455D" w:rsidRPr="00A15FD9">
        <w:rPr>
          <w:rFonts w:ascii="Times New Roman" w:hAnsi="Times New Roman" w:cs="Times New Roman"/>
          <w:sz w:val="22"/>
          <w:szCs w:val="22"/>
        </w:rPr>
        <w:fldChar w:fldCharType="begin">
          <w:fldData xml:space="preserve">PEVuZE5vdGU+PENpdGU+PEF1dGhvcj5Mb2htYW48L0F1dGhvcj48WWVhcj4yMDE3PC9ZZWFyPjxS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PEVuZE5vdGU+PENpdGU+PEF1dGhvcj5Mb2htYW48L0F1dGhvcj48WWVhcj4yMDE3PC9ZZWFyPjxS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82455D" w:rsidRPr="00A15FD9">
        <w:rPr>
          <w:rFonts w:ascii="Times New Roman" w:hAnsi="Times New Roman" w:cs="Times New Roman"/>
          <w:sz w:val="22"/>
          <w:szCs w:val="22"/>
        </w:rPr>
      </w:r>
      <w:r w:rsidR="0082455D"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[23]</w:t>
      </w:r>
      <w:r w:rsidR="0082455D" w:rsidRPr="00A15FD9">
        <w:rPr>
          <w:rFonts w:ascii="Times New Roman" w:hAnsi="Times New Roman" w:cs="Times New Roman"/>
          <w:sz w:val="22"/>
          <w:szCs w:val="22"/>
        </w:rPr>
        <w:fldChar w:fldCharType="end"/>
      </w:r>
      <w:r w:rsidRPr="00A15FD9">
        <w:rPr>
          <w:rFonts w:ascii="Times New Roman" w:hAnsi="Times New Roman" w:cs="Times New Roman"/>
          <w:sz w:val="22"/>
          <w:szCs w:val="22"/>
        </w:rPr>
        <w:t xml:space="preserve">. Furthermore, as with our analysis, when modelled together the effects of depression and frailty </w:t>
      </w:r>
      <w:r w:rsidR="0071629F" w:rsidRPr="00A15FD9">
        <w:rPr>
          <w:rFonts w:ascii="Times New Roman" w:hAnsi="Times New Roman" w:cs="Times New Roman"/>
          <w:sz w:val="22"/>
          <w:szCs w:val="22"/>
        </w:rPr>
        <w:t>were</w:t>
      </w:r>
      <w:r w:rsidRPr="00A15FD9">
        <w:rPr>
          <w:rFonts w:ascii="Times New Roman" w:hAnsi="Times New Roman" w:cs="Times New Roman"/>
          <w:sz w:val="22"/>
          <w:szCs w:val="22"/>
        </w:rPr>
        <w:t xml:space="preserve"> attenuated suggesting</w:t>
      </w:r>
      <w:r w:rsidR="0071629F" w:rsidRPr="00A15FD9">
        <w:rPr>
          <w:rFonts w:ascii="Times New Roman" w:hAnsi="Times New Roman" w:cs="Times New Roman"/>
          <w:sz w:val="22"/>
          <w:szCs w:val="22"/>
        </w:rPr>
        <w:t xml:space="preserve"> that both frailty and depression explain vulnerability to adverse health outcomes. Indeed there is accumulating evidence to suggest that depressive symptoms contribute significantly to observed vulnerability to poor health in older people with frailty and that targeting depression might mitigate the negative effects of frailty on functioning and other health outcomes</w:t>
      </w:r>
      <w:r w:rsidR="0082455D" w:rsidRPr="00A15FD9">
        <w:rPr>
          <w:rFonts w:ascii="Times New Roman" w:hAnsi="Times New Roman" w:cs="Times New Roman"/>
          <w:sz w:val="22"/>
          <w:szCs w:val="22"/>
        </w:rPr>
        <w:t xml:space="preserve"> </w:t>
      </w:r>
      <w:r w:rsidR="0082455D" w:rsidRPr="00A15FD9">
        <w:rPr>
          <w:rFonts w:ascii="Times New Roman" w:hAnsi="Times New Roman" w:cs="Times New Roman"/>
          <w:sz w:val="22"/>
          <w:szCs w:val="22"/>
        </w:rPr>
        <w:fldChar w:fldCharType="begin">
          <w:fldData xml:space="preserve">PEVuZE5vdGU+PENpdGU+PEF1dGhvcj5Mb2htYW48L0F1dGhvcj48WWVhcj4yMDE2PC9ZZWFyPjxS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PEVuZE5vdGU+PENpdGU+PEF1dGhvcj5Mb2htYW48L0F1dGhvcj48WWVhcj4yMDE2PC9ZZWFyPjxS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82455D" w:rsidRPr="00A15FD9">
        <w:rPr>
          <w:rFonts w:ascii="Times New Roman" w:hAnsi="Times New Roman" w:cs="Times New Roman"/>
          <w:sz w:val="22"/>
          <w:szCs w:val="22"/>
        </w:rPr>
      </w:r>
      <w:r w:rsidR="0082455D"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[24]</w:t>
      </w:r>
      <w:r w:rsidR="0082455D" w:rsidRPr="00A15FD9">
        <w:rPr>
          <w:rFonts w:ascii="Times New Roman" w:hAnsi="Times New Roman" w:cs="Times New Roman"/>
          <w:sz w:val="22"/>
          <w:szCs w:val="22"/>
        </w:rPr>
        <w:fldChar w:fldCharType="end"/>
      </w:r>
      <w:r w:rsidR="0071629F" w:rsidRPr="00A15FD9">
        <w:rPr>
          <w:rFonts w:ascii="Times New Roman" w:hAnsi="Times New Roman" w:cs="Times New Roman"/>
          <w:sz w:val="22"/>
          <w:szCs w:val="22"/>
        </w:rPr>
        <w:t>.</w:t>
      </w:r>
      <w:r w:rsidR="00D75B2A" w:rsidRPr="00A15FD9">
        <w:rPr>
          <w:rFonts w:ascii="Times New Roman" w:hAnsi="Times New Roman" w:cs="Times New Roman"/>
          <w:sz w:val="22"/>
          <w:szCs w:val="22"/>
        </w:rPr>
        <w:t xml:space="preserve"> </w:t>
      </w:r>
      <w:r w:rsidR="00CF4646" w:rsidRPr="00A15FD9">
        <w:rPr>
          <w:rFonts w:ascii="Times New Roman" w:hAnsi="Times New Roman" w:cs="Times New Roman"/>
          <w:sz w:val="22"/>
          <w:szCs w:val="22"/>
        </w:rPr>
        <w:t xml:space="preserve">While the precise mechanisms that might explain such mediation are not </w:t>
      </w:r>
      <w:r w:rsidR="00C36F19" w:rsidRPr="00A15FD9">
        <w:rPr>
          <w:rFonts w:ascii="Times New Roman" w:hAnsi="Times New Roman" w:cs="Times New Roman"/>
          <w:sz w:val="22"/>
          <w:szCs w:val="22"/>
        </w:rPr>
        <w:t xml:space="preserve">yet </w:t>
      </w:r>
      <w:r w:rsidR="00CF4646" w:rsidRPr="00A15FD9">
        <w:rPr>
          <w:rFonts w:ascii="Times New Roman" w:hAnsi="Times New Roman" w:cs="Times New Roman"/>
          <w:sz w:val="22"/>
          <w:szCs w:val="22"/>
        </w:rPr>
        <w:t>clear</w:t>
      </w:r>
      <w:r w:rsidR="00A65A18" w:rsidRPr="00A15FD9">
        <w:rPr>
          <w:rFonts w:ascii="Times New Roman" w:hAnsi="Times New Roman" w:cs="Times New Roman"/>
          <w:sz w:val="22"/>
          <w:szCs w:val="22"/>
        </w:rPr>
        <w:t xml:space="preserve">, </w:t>
      </w:r>
      <w:r w:rsidR="00CF4646" w:rsidRPr="00A15FD9">
        <w:rPr>
          <w:rFonts w:ascii="Times New Roman" w:hAnsi="Times New Roman" w:cs="Times New Roman"/>
          <w:sz w:val="22"/>
          <w:szCs w:val="22"/>
        </w:rPr>
        <w:t xml:space="preserve">it is possible that </w:t>
      </w:r>
      <w:r w:rsidR="00C624E5" w:rsidRPr="00A15FD9">
        <w:rPr>
          <w:rFonts w:ascii="Times New Roman" w:hAnsi="Times New Roman" w:cs="Times New Roman"/>
          <w:sz w:val="22"/>
          <w:szCs w:val="22"/>
        </w:rPr>
        <w:t xml:space="preserve">disability in </w:t>
      </w:r>
      <w:r w:rsidR="009E6D47" w:rsidRPr="00A15FD9">
        <w:rPr>
          <w:rFonts w:ascii="Times New Roman" w:hAnsi="Times New Roman" w:cs="Times New Roman"/>
          <w:sz w:val="22"/>
          <w:szCs w:val="22"/>
        </w:rPr>
        <w:t>instrumenta</w:t>
      </w:r>
      <w:r w:rsidR="00C624E5" w:rsidRPr="00A15FD9">
        <w:rPr>
          <w:rFonts w:ascii="Times New Roman" w:hAnsi="Times New Roman" w:cs="Times New Roman"/>
          <w:sz w:val="22"/>
          <w:szCs w:val="22"/>
        </w:rPr>
        <w:t xml:space="preserve">l ADL </w:t>
      </w:r>
      <w:r w:rsidR="009E6D47" w:rsidRPr="00A15FD9">
        <w:rPr>
          <w:rFonts w:ascii="Times New Roman" w:hAnsi="Times New Roman" w:cs="Times New Roman"/>
          <w:sz w:val="22"/>
          <w:szCs w:val="22"/>
        </w:rPr>
        <w:t>is</w:t>
      </w:r>
      <w:r w:rsidR="00C36F19" w:rsidRPr="00A15FD9">
        <w:rPr>
          <w:rFonts w:ascii="Times New Roman" w:hAnsi="Times New Roman" w:cs="Times New Roman"/>
          <w:sz w:val="22"/>
          <w:szCs w:val="22"/>
        </w:rPr>
        <w:t xml:space="preserve"> exacerbated </w:t>
      </w:r>
      <w:r w:rsidR="009E6D47" w:rsidRPr="00A15FD9">
        <w:rPr>
          <w:rFonts w:ascii="Times New Roman" w:hAnsi="Times New Roman" w:cs="Times New Roman"/>
          <w:sz w:val="22"/>
          <w:szCs w:val="22"/>
        </w:rPr>
        <w:t>in older people with frailty because</w:t>
      </w:r>
      <w:r w:rsidR="00CF4646" w:rsidRPr="00A15FD9">
        <w:rPr>
          <w:rFonts w:ascii="Times New Roman" w:hAnsi="Times New Roman" w:cs="Times New Roman"/>
          <w:sz w:val="22"/>
          <w:szCs w:val="22"/>
        </w:rPr>
        <w:t xml:space="preserve"> depression is </w:t>
      </w:r>
      <w:r w:rsidR="00C31719" w:rsidRPr="00A15FD9">
        <w:rPr>
          <w:rFonts w:ascii="Times New Roman" w:hAnsi="Times New Roman" w:cs="Times New Roman"/>
          <w:sz w:val="22"/>
          <w:szCs w:val="22"/>
        </w:rPr>
        <w:t xml:space="preserve">a disabling condition in older adults and </w:t>
      </w:r>
      <w:r w:rsidR="008B6080">
        <w:rPr>
          <w:rFonts w:ascii="Times New Roman" w:hAnsi="Times New Roman" w:cs="Times New Roman"/>
          <w:sz w:val="22"/>
          <w:szCs w:val="22"/>
        </w:rPr>
        <w:t xml:space="preserve">is </w:t>
      </w:r>
      <w:r w:rsidR="00CF4646" w:rsidRPr="00A15FD9">
        <w:rPr>
          <w:rFonts w:ascii="Times New Roman" w:hAnsi="Times New Roman" w:cs="Times New Roman"/>
          <w:sz w:val="22"/>
          <w:szCs w:val="22"/>
        </w:rPr>
        <w:t xml:space="preserve">associated with </w:t>
      </w:r>
      <w:r w:rsidR="00C31719" w:rsidRPr="00A15FD9">
        <w:rPr>
          <w:rFonts w:ascii="Times New Roman" w:hAnsi="Times New Roman" w:cs="Times New Roman"/>
          <w:sz w:val="22"/>
          <w:szCs w:val="22"/>
        </w:rPr>
        <w:t>increased number and sever</w:t>
      </w:r>
      <w:r w:rsidR="00D27CF3" w:rsidRPr="00A15FD9">
        <w:rPr>
          <w:rFonts w:ascii="Times New Roman" w:hAnsi="Times New Roman" w:cs="Times New Roman"/>
          <w:sz w:val="22"/>
          <w:szCs w:val="22"/>
        </w:rPr>
        <w:t>ity of medical comorbidities</w:t>
      </w:r>
      <w:r w:rsidR="00C31719" w:rsidRPr="00A15FD9">
        <w:rPr>
          <w:rFonts w:ascii="Times New Roman" w:hAnsi="Times New Roman" w:cs="Times New Roman"/>
          <w:sz w:val="22"/>
          <w:szCs w:val="22"/>
        </w:rPr>
        <w:t xml:space="preserve"> and clusters of health-risk behaviours such as sed</w:t>
      </w:r>
      <w:r w:rsidR="005E7BD4" w:rsidRPr="00A15FD9">
        <w:rPr>
          <w:rFonts w:ascii="Times New Roman" w:hAnsi="Times New Roman" w:cs="Times New Roman"/>
          <w:sz w:val="22"/>
          <w:szCs w:val="22"/>
        </w:rPr>
        <w:t xml:space="preserve">entary lifestyles </w:t>
      </w:r>
      <w:r w:rsidR="005E7BD4" w:rsidRPr="00A15FD9">
        <w:rPr>
          <w:rFonts w:ascii="Times New Roman" w:hAnsi="Times New Roman" w:cs="Times New Roman"/>
          <w:sz w:val="22"/>
          <w:szCs w:val="22"/>
        </w:rPr>
        <w:fldChar w:fldCharType="begin">
          <w:fldData xml:space="preserve">PEVuZE5vdGU+PENpdGU+PEF1dGhvcj5WZXJnZXI8L0F1dGhvcj48WWVhcj4yMDA5PC9ZZWFyPjxS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PEVuZE5vdGU+PENpdGU+PEF1dGhvcj5WZXJnZXI8L0F1dGhvcj48WWVhcj4yMDA5PC9ZZWFyPjxS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5E7BD4" w:rsidRPr="00A15FD9">
        <w:rPr>
          <w:rFonts w:ascii="Times New Roman" w:hAnsi="Times New Roman" w:cs="Times New Roman"/>
          <w:sz w:val="22"/>
          <w:szCs w:val="22"/>
        </w:rPr>
      </w:r>
      <w:r w:rsidR="005E7BD4"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[25, 26]</w:t>
      </w:r>
      <w:r w:rsidR="005E7BD4" w:rsidRPr="00A15FD9">
        <w:rPr>
          <w:rFonts w:ascii="Times New Roman" w:hAnsi="Times New Roman" w:cs="Times New Roman"/>
          <w:sz w:val="22"/>
          <w:szCs w:val="22"/>
        </w:rPr>
        <w:fldChar w:fldCharType="end"/>
      </w:r>
      <w:r w:rsidR="00C31719" w:rsidRPr="00A15FD9">
        <w:rPr>
          <w:rFonts w:ascii="Times New Roman" w:hAnsi="Times New Roman" w:cs="Times New Roman"/>
          <w:sz w:val="22"/>
          <w:szCs w:val="22"/>
        </w:rPr>
        <w:t>.</w:t>
      </w:r>
      <w:r w:rsidR="00124312" w:rsidRPr="00A15FD9">
        <w:rPr>
          <w:rFonts w:ascii="Times New Roman" w:hAnsi="Times New Roman" w:cs="Times New Roman"/>
          <w:sz w:val="22"/>
          <w:szCs w:val="22"/>
        </w:rPr>
        <w:t xml:space="preserve"> </w:t>
      </w:r>
      <w:r w:rsidR="0075010B" w:rsidRPr="00A15FD9">
        <w:rPr>
          <w:rFonts w:ascii="Times New Roman" w:hAnsi="Times New Roman" w:cs="Times New Roman"/>
          <w:sz w:val="22"/>
          <w:szCs w:val="22"/>
        </w:rPr>
        <w:t>There is also the prospect that the relationship between depression and functioning is bi-directional. Low grip strength, a marker of physical functioning, is associated both cross-sectionally and longitudinally with depression</w:t>
      </w:r>
      <w:r w:rsidR="00C0001C" w:rsidRPr="00A15FD9">
        <w:rPr>
          <w:rFonts w:ascii="Times New Roman" w:hAnsi="Times New Roman" w:cs="Times New Roman"/>
          <w:sz w:val="22"/>
          <w:szCs w:val="22"/>
        </w:rPr>
        <w:t xml:space="preserve"> </w:t>
      </w:r>
      <w:r w:rsidR="00C0001C" w:rsidRPr="00A15FD9">
        <w:rPr>
          <w:rFonts w:ascii="Times New Roman" w:hAnsi="Times New Roman" w:cs="Times New Roman"/>
          <w:sz w:val="22"/>
          <w:szCs w:val="22"/>
        </w:rPr>
        <w:fldChar w:fldCharType="begin">
          <w:fldData xml:space="preserve">PEVuZE5vdGU+PENpdGU+PEF1dGhvcj5GdWt1bW9yaTwvQXV0aG9yPjxZZWFyPjIwMTU8L1llYXI+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PEVuZE5vdGU+PENpdGU+PEF1dGhvcj5GdWt1bW9yaTwvQXV0aG9yPjxZZWFyPjIwMTU8L1llYXI+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C0001C" w:rsidRPr="00A15FD9">
        <w:rPr>
          <w:rFonts w:ascii="Times New Roman" w:hAnsi="Times New Roman" w:cs="Times New Roman"/>
          <w:sz w:val="22"/>
          <w:szCs w:val="22"/>
        </w:rPr>
      </w:r>
      <w:r w:rsidR="00C0001C"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[27]</w:t>
      </w:r>
      <w:r w:rsidR="00C0001C" w:rsidRPr="00A15FD9">
        <w:rPr>
          <w:rFonts w:ascii="Times New Roman" w:hAnsi="Times New Roman" w:cs="Times New Roman"/>
          <w:sz w:val="22"/>
          <w:szCs w:val="22"/>
        </w:rPr>
        <w:fldChar w:fldCharType="end"/>
      </w:r>
      <w:r w:rsidR="0075010B" w:rsidRPr="00A15FD9">
        <w:rPr>
          <w:rFonts w:ascii="Times New Roman" w:hAnsi="Times New Roman" w:cs="Times New Roman"/>
          <w:sz w:val="22"/>
          <w:szCs w:val="22"/>
        </w:rPr>
        <w:t xml:space="preserve">. Grip strength is highly correlated with upper body </w:t>
      </w:r>
      <w:r w:rsidR="0075010B" w:rsidRPr="00A15FD9">
        <w:rPr>
          <w:rFonts w:ascii="Times New Roman" w:hAnsi="Times New Roman" w:cs="Times New Roman"/>
          <w:sz w:val="22"/>
          <w:szCs w:val="22"/>
        </w:rPr>
        <w:lastRenderedPageBreak/>
        <w:t>strength and predicts future ADLs</w:t>
      </w:r>
      <w:r w:rsidR="00C0001C" w:rsidRPr="00A15FD9">
        <w:rPr>
          <w:rFonts w:ascii="Times New Roman" w:hAnsi="Times New Roman" w:cs="Times New Roman"/>
          <w:sz w:val="22"/>
          <w:szCs w:val="22"/>
        </w:rPr>
        <w:t xml:space="preserve"> </w:t>
      </w:r>
      <w:r w:rsidR="00590B8C" w:rsidRPr="00A15FD9">
        <w:rPr>
          <w:rFonts w:ascii="Times New Roman" w:hAnsi="Times New Roman" w:cs="Times New Roman"/>
          <w:sz w:val="22"/>
          <w:szCs w:val="22"/>
        </w:rPr>
        <w:fldChar w:fldCharType="begin"/>
      </w:r>
      <w:r w:rsidR="00B62830">
        <w:rPr>
          <w:rFonts w:ascii="Times New Roman" w:hAnsi="Times New Roman" w:cs="Times New Roman"/>
          <w:sz w:val="22"/>
          <w:szCs w:val="22"/>
        </w:rPr>
        <w:instrText xml:space="preserve"> ADDIN EN.CITE &lt;EndNote&gt;&lt;Cite&gt;&lt;Author&gt;Rantanen&lt;/Author&gt;&lt;Year&gt;1999&lt;/Year&gt;&lt;RecNum&gt;2807&lt;/RecNum&gt;&lt;DisplayText&gt;[28]&lt;/DisplayText&gt;&lt;record&gt;&lt;rec-number&gt;2807&lt;/rec-number&gt;&lt;foreign-keys&gt;&lt;key app="EN" db-id="05r50z2a7xvs92ed02o59v5x52tz99afspar" timestamp="1565189018"&gt;2807&lt;/key&gt;&lt;/foreign-keys&gt;&lt;ref-type name="Journal Article"&gt;17&lt;/ref-type&gt;&lt;contributors&gt;&lt;authors&gt;&lt;author&gt;Rantanen, T.&lt;/author&gt;&lt;author&gt;Guralnik, J. M.&lt;/author&gt;&lt;author&gt;Foley, D.&lt;/author&gt;&lt;author&gt;Masaki, K.&lt;/author&gt;&lt;author&gt;Leveille, S.&lt;/author&gt;&lt;author&gt;Curb, J. D.&lt;/author&gt;&lt;author&gt;White, L.&lt;/author&gt;&lt;/authors&gt;&lt;/contributors&gt;&lt;auth-address&gt;Epidemiology, Demography and Biometry Program, National Institute on Aging, National Institutes of Health, Bethesda, MD, USA. Taina@maila.jyu.fi&lt;/auth-address&gt;&lt;titles&gt;&lt;title&gt;Midlife hand grip strength as a predictor of old age disability&lt;/title&gt;&lt;secondary-title&gt;JAMA&lt;/secondary-title&gt;&lt;/titles&gt;&lt;periodical&gt;&lt;full-title&gt;JAMA&lt;/full-title&gt;&lt;/periodical&gt;&lt;pages&gt;558-60&lt;/pages&gt;&lt;volume&gt;281&lt;/volume&gt;&lt;number&gt;6&lt;/number&gt;&lt;edition&gt;1999/02/18&lt;/edition&gt;&lt;keywords&gt;&lt;keyword&gt;*Activities of Daily Living&lt;/keyword&gt;&lt;keyword&gt;Aged&lt;/keyword&gt;&lt;keyword&gt;Aging/*physiology&lt;/keyword&gt;&lt;keyword&gt;*Disabled Persons&lt;/keyword&gt;&lt;keyword&gt;*Hand Strength&lt;/keyword&gt;&lt;keyword&gt;Humans&lt;/keyword&gt;&lt;keyword&gt;Logistic Models&lt;/keyword&gt;&lt;keyword&gt;Longitudinal Studies&lt;/keyword&gt;&lt;keyword&gt;Male&lt;/keyword&gt;&lt;keyword&gt;Middle Aged&lt;/keyword&gt;&lt;keyword&gt;Prospective Studies&lt;/keyword&gt;&lt;keyword&gt;Risk Factors&lt;/keyword&gt;&lt;/keywords&gt;&lt;dates&gt;&lt;year&gt;1999&lt;/year&gt;&lt;pub-dates&gt;&lt;date&gt;Feb 10&lt;/date&gt;&lt;/pub-dates&gt;&lt;/dates&gt;&lt;isbn&gt;0098-7484 (Print)&amp;#xD;0098-7484 (Linking)&lt;/isbn&gt;&lt;accession-num&gt;10022113&lt;/accession-num&gt;&lt;urls&gt;&lt;related-urls&gt;&lt;url&gt;https://www.ncbi.nlm.nih.gov/pubmed/10022113&lt;/url&gt;&lt;/related-urls&gt;&lt;/urls&gt;&lt;/record&gt;&lt;/Cite&gt;&lt;/EndNote&gt;</w:instrText>
      </w:r>
      <w:r w:rsidR="00590B8C"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[28]</w:t>
      </w:r>
      <w:r w:rsidR="00590B8C" w:rsidRPr="00A15FD9">
        <w:rPr>
          <w:rFonts w:ascii="Times New Roman" w:hAnsi="Times New Roman" w:cs="Times New Roman"/>
          <w:sz w:val="22"/>
          <w:szCs w:val="22"/>
        </w:rPr>
        <w:fldChar w:fldCharType="end"/>
      </w:r>
      <w:r w:rsidR="0075010B" w:rsidRPr="00A15FD9">
        <w:rPr>
          <w:rFonts w:ascii="Times New Roman" w:hAnsi="Times New Roman" w:cs="Times New Roman"/>
          <w:sz w:val="22"/>
          <w:szCs w:val="22"/>
        </w:rPr>
        <w:t xml:space="preserve">. </w:t>
      </w:r>
      <w:r w:rsidR="009467AA" w:rsidRPr="00A15FD9">
        <w:rPr>
          <w:rFonts w:ascii="Times New Roman" w:hAnsi="Times New Roman" w:cs="Times New Roman"/>
          <w:sz w:val="22"/>
          <w:szCs w:val="22"/>
        </w:rPr>
        <w:t>Considered together,</w:t>
      </w:r>
      <w:r w:rsidR="0075010B" w:rsidRPr="00A15FD9">
        <w:rPr>
          <w:rFonts w:ascii="Times New Roman" w:hAnsi="Times New Roman" w:cs="Times New Roman"/>
          <w:sz w:val="22"/>
          <w:szCs w:val="22"/>
        </w:rPr>
        <w:t xml:space="preserve"> treating depression is likely to be an effective way to delay or reduce the likelihood of frailty progression in older adults. </w:t>
      </w:r>
    </w:p>
    <w:p w14:paraId="3DE60691" w14:textId="77777777" w:rsidR="001C5B51" w:rsidRPr="00A15FD9" w:rsidRDefault="001C5B51" w:rsidP="00D21D0B">
      <w:pPr>
        <w:spacing w:line="360" w:lineRule="auto"/>
        <w:rPr>
          <w:rFonts w:ascii="Times New Roman" w:hAnsi="Times New Roman" w:cs="Times New Roman"/>
          <w:sz w:val="22"/>
          <w:szCs w:val="22"/>
        </w:rPr>
      </w:pPr>
    </w:p>
    <w:p w14:paraId="67BCB65F" w14:textId="3378D73D" w:rsidR="00124312" w:rsidRPr="00614775" w:rsidRDefault="00124312" w:rsidP="00A15FD9">
      <w:pPr>
        <w:pStyle w:val="Heading2"/>
        <w:rPr>
          <w:b w:val="0"/>
          <w:i w:val="0"/>
        </w:rPr>
      </w:pPr>
      <w:r w:rsidRPr="00614775">
        <w:rPr>
          <w:b w:val="0"/>
          <w:i w:val="0"/>
        </w:rPr>
        <w:t>Implications for research and practice</w:t>
      </w:r>
    </w:p>
    <w:p w14:paraId="7F144651" w14:textId="1AACF7B1" w:rsidR="00124312" w:rsidRPr="00A15FD9" w:rsidRDefault="003B61C9"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There is a persuasive argument that the management of frailty can be optimised if it is conceptualised as a long</w:t>
      </w:r>
      <w:r w:rsidR="0053334E" w:rsidRPr="00A15FD9">
        <w:rPr>
          <w:rFonts w:ascii="Times New Roman" w:hAnsi="Times New Roman" w:cs="Times New Roman"/>
          <w:sz w:val="22"/>
          <w:szCs w:val="22"/>
        </w:rPr>
        <w:t>-</w:t>
      </w:r>
      <w:r w:rsidRPr="00A15FD9">
        <w:rPr>
          <w:rFonts w:ascii="Times New Roman" w:hAnsi="Times New Roman" w:cs="Times New Roman"/>
          <w:sz w:val="22"/>
          <w:szCs w:val="22"/>
        </w:rPr>
        <w:t>term condition</w:t>
      </w:r>
      <w:r w:rsidR="00CA0676" w:rsidRPr="00A15FD9">
        <w:rPr>
          <w:rFonts w:ascii="Times New Roman" w:hAnsi="Times New Roman" w:cs="Times New Roman"/>
          <w:sz w:val="22"/>
          <w:szCs w:val="22"/>
        </w:rPr>
        <w:t xml:space="preserve">. In this sense, frailty can be </w:t>
      </w:r>
      <w:r w:rsidR="00F10F12" w:rsidRPr="00A15FD9">
        <w:rPr>
          <w:rFonts w:ascii="Times New Roman" w:hAnsi="Times New Roman" w:cs="Times New Roman"/>
          <w:sz w:val="22"/>
          <w:szCs w:val="22"/>
        </w:rPr>
        <w:t xml:space="preserve">used to identify </w:t>
      </w:r>
      <w:r w:rsidR="00CA0676" w:rsidRPr="00A15FD9">
        <w:rPr>
          <w:rFonts w:ascii="Times New Roman" w:eastAsia="Times New Roman" w:hAnsi="Times New Roman" w:cs="Times New Roman"/>
          <w:sz w:val="22"/>
          <w:szCs w:val="22"/>
        </w:rPr>
        <w:t xml:space="preserve">target groups </w:t>
      </w:r>
      <w:r w:rsidR="00F10F12" w:rsidRPr="00A15FD9">
        <w:rPr>
          <w:rFonts w:ascii="Times New Roman" w:eastAsia="Times New Roman" w:hAnsi="Times New Roman" w:cs="Times New Roman"/>
          <w:sz w:val="22"/>
          <w:szCs w:val="22"/>
        </w:rPr>
        <w:t xml:space="preserve">of people with multimorbidity </w:t>
      </w:r>
      <w:r w:rsidR="00CA0676" w:rsidRPr="00A15FD9">
        <w:rPr>
          <w:rFonts w:ascii="Times New Roman" w:eastAsia="Times New Roman" w:hAnsi="Times New Roman" w:cs="Times New Roman"/>
          <w:sz w:val="22"/>
          <w:szCs w:val="22"/>
        </w:rPr>
        <w:t>with complex needs such as those with combinations of mental and physical conditio</w:t>
      </w:r>
      <w:r w:rsidR="00BE455E" w:rsidRPr="00A15FD9">
        <w:rPr>
          <w:rFonts w:ascii="Times New Roman" w:eastAsia="Times New Roman" w:hAnsi="Times New Roman" w:cs="Times New Roman"/>
          <w:sz w:val="22"/>
          <w:szCs w:val="22"/>
        </w:rPr>
        <w:t>ns</w:t>
      </w:r>
      <w:r w:rsidR="00CA0676" w:rsidRPr="00A15FD9">
        <w:rPr>
          <w:rFonts w:ascii="Times New Roman" w:eastAsia="Times New Roman" w:hAnsi="Times New Roman" w:cs="Times New Roman"/>
          <w:sz w:val="22"/>
          <w:szCs w:val="22"/>
        </w:rPr>
        <w:t xml:space="preserve"> and functional impairment</w:t>
      </w:r>
      <w:r w:rsidR="00F10F12" w:rsidRPr="00A15FD9">
        <w:rPr>
          <w:rFonts w:ascii="Times New Roman" w:eastAsia="Times New Roman" w:hAnsi="Times New Roman" w:cs="Times New Roman"/>
          <w:sz w:val="22"/>
          <w:szCs w:val="22"/>
        </w:rPr>
        <w:t xml:space="preserve"> </w:t>
      </w:r>
      <w:r w:rsidR="00F10F12" w:rsidRPr="00A15FD9">
        <w:rPr>
          <w:rFonts w:ascii="Times New Roman" w:eastAsia="Times New Roman" w:hAnsi="Times New Roman" w:cs="Times New Roman"/>
          <w:sz w:val="22"/>
          <w:szCs w:val="22"/>
        </w:rPr>
        <w:fldChar w:fldCharType="begin"/>
      </w:r>
      <w:r w:rsidR="00B62830">
        <w:rPr>
          <w:rFonts w:ascii="Times New Roman" w:eastAsia="Times New Roman" w:hAnsi="Times New Roman" w:cs="Times New Roman"/>
          <w:sz w:val="22"/>
          <w:szCs w:val="22"/>
        </w:rPr>
        <w:instrText xml:space="preserve"> ADDIN EN.CITE &lt;EndNote&gt;&lt;Cite&gt;&lt;Author&gt;Farmer&lt;/Author&gt;&lt;Year&gt;2016&lt;/Year&gt;&lt;RecNum&gt;2514&lt;/RecNum&gt;&lt;DisplayText&gt;[29]&lt;/DisplayText&gt;&lt;record&gt;&lt;rec-number&gt;2514&lt;/rec-number&gt;&lt;foreign-keys&gt;&lt;key app="EN" db-id="05r50z2a7xvs92ed02o59v5x52tz99afspar" timestamp="1527238238"&gt;2514&lt;/key&gt;&lt;/foreign-keys&gt;&lt;ref-type name="Journal Article"&gt;17&lt;/ref-type&gt;&lt;contributors&gt;&lt;authors&gt;&lt;author&gt;Farmer, C.&lt;/author&gt;&lt;author&gt;Fenu, E.&lt;/author&gt;&lt;author&gt;O&amp;apos;Flynn, N.&lt;/author&gt;&lt;author&gt;Guthrie, B.&lt;/author&gt;&lt;/authors&gt;&lt;/contributors&gt;&lt;auth-address&gt;National Guideline Centre, Royal College of Physicians, London NW1 4LE, UK.&amp;#xD;National Guideline Centre, Royal College of Physicians, London NW1 4LE, UK Norma.oflynn@rcplondon.ac.uk.&amp;#xD;Population Health Sciences Division, University of Dundee, Dundee DD2 4BF, UK.&lt;/auth-address&gt;&lt;titles&gt;&lt;title&gt;Clinical assessment and management of multimorbidity: summary of NICE guidance&lt;/title&gt;&lt;secondary-title&gt;BMJ&lt;/secondary-title&gt;&lt;alt-title&gt;Bmj&lt;/alt-title&gt;&lt;/titles&gt;&lt;periodical&gt;&lt;full-title&gt;BMJ&lt;/full-title&gt;&lt;/periodical&gt;&lt;alt-periodical&gt;&lt;full-title&gt;BMJ&lt;/full-title&gt;&lt;/alt-periodical&gt;&lt;pages&gt;i4843&lt;/pages&gt;&lt;volume&gt;354&lt;/volume&gt;&lt;dates&gt;&lt;year&gt;2016&lt;/year&gt;&lt;pub-dates&gt;&lt;date&gt;Sep 21&lt;/date&gt;&lt;/pub-dates&gt;&lt;/dates&gt;&lt;isbn&gt;1756-1833 (Electronic)&amp;#xD;0959-8138 (Linking)&lt;/isbn&gt;&lt;accession-num&gt;27655884&lt;/accession-num&gt;&lt;urls&gt;&lt;related-urls&gt;&lt;url&gt;http://www.ncbi.nlm.nih.gov/pubmed/27655884&lt;/url&gt;&lt;/related-urls&gt;&lt;/urls&gt;&lt;electronic-resource-num&gt;10.1136/bmj.i4843&lt;/electronic-resource-num&gt;&lt;/record&gt;&lt;/Cite&gt;&lt;/EndNote&gt;</w:instrText>
      </w:r>
      <w:r w:rsidR="00F10F12" w:rsidRPr="00A15FD9">
        <w:rPr>
          <w:rFonts w:ascii="Times New Roman" w:eastAsia="Times New Roman" w:hAnsi="Times New Roman" w:cs="Times New Roman"/>
          <w:sz w:val="22"/>
          <w:szCs w:val="22"/>
        </w:rPr>
        <w:fldChar w:fldCharType="separate"/>
      </w:r>
      <w:r w:rsidR="00B62830">
        <w:rPr>
          <w:rFonts w:ascii="Times New Roman" w:eastAsia="Times New Roman" w:hAnsi="Times New Roman" w:cs="Times New Roman"/>
          <w:noProof/>
          <w:sz w:val="22"/>
          <w:szCs w:val="22"/>
        </w:rPr>
        <w:t>[29]</w:t>
      </w:r>
      <w:r w:rsidR="00F10F12" w:rsidRPr="00A15FD9">
        <w:rPr>
          <w:rFonts w:ascii="Times New Roman" w:eastAsia="Times New Roman" w:hAnsi="Times New Roman" w:cs="Times New Roman"/>
          <w:sz w:val="22"/>
          <w:szCs w:val="22"/>
        </w:rPr>
        <w:fldChar w:fldCharType="end"/>
      </w:r>
      <w:r w:rsidR="00CA0676" w:rsidRPr="00A15FD9">
        <w:rPr>
          <w:rFonts w:ascii="Times New Roman" w:eastAsia="Times New Roman" w:hAnsi="Times New Roman" w:cs="Times New Roman"/>
          <w:sz w:val="22"/>
          <w:szCs w:val="22"/>
        </w:rPr>
        <w:t>. Here</w:t>
      </w:r>
      <w:r w:rsidR="009467AA" w:rsidRPr="00A15FD9">
        <w:rPr>
          <w:rFonts w:ascii="Times New Roman" w:eastAsia="Times New Roman" w:hAnsi="Times New Roman" w:cs="Times New Roman"/>
          <w:sz w:val="22"/>
          <w:szCs w:val="22"/>
        </w:rPr>
        <w:t>,</w:t>
      </w:r>
      <w:r w:rsidR="00CA0676" w:rsidRPr="00A15FD9">
        <w:rPr>
          <w:rFonts w:ascii="Times New Roman" w:eastAsia="Times New Roman" w:hAnsi="Times New Roman" w:cs="Times New Roman"/>
          <w:sz w:val="22"/>
          <w:szCs w:val="22"/>
        </w:rPr>
        <w:t xml:space="preserve"> </w:t>
      </w:r>
      <w:r w:rsidRPr="00A15FD9">
        <w:rPr>
          <w:rFonts w:ascii="Times New Roman" w:hAnsi="Times New Roman" w:cs="Times New Roman"/>
          <w:sz w:val="22"/>
          <w:szCs w:val="22"/>
        </w:rPr>
        <w:t xml:space="preserve">engaging proactive approaches that draw on the chronic care model </w:t>
      </w:r>
      <w:r w:rsidR="00020250" w:rsidRPr="00A15FD9">
        <w:rPr>
          <w:rFonts w:ascii="Times New Roman" w:hAnsi="Times New Roman" w:cs="Times New Roman"/>
          <w:sz w:val="22"/>
          <w:szCs w:val="22"/>
        </w:rPr>
        <w:t xml:space="preserve">and behaviour change interventions </w:t>
      </w:r>
      <w:r w:rsidR="00CA0676" w:rsidRPr="00A15FD9">
        <w:rPr>
          <w:rFonts w:ascii="Times New Roman" w:hAnsi="Times New Roman" w:cs="Times New Roman"/>
          <w:sz w:val="22"/>
          <w:szCs w:val="22"/>
        </w:rPr>
        <w:t xml:space="preserve">may have some utility </w:t>
      </w:r>
      <w:r w:rsidR="00604A35" w:rsidRPr="00A15FD9">
        <w:rPr>
          <w:rFonts w:ascii="Times New Roman" w:hAnsi="Times New Roman" w:cs="Times New Roman"/>
          <w:sz w:val="22"/>
          <w:szCs w:val="22"/>
        </w:rPr>
        <w:fldChar w:fldCharType="begin">
          <w:fldData xml:space="preserve">PEVuZE5vdGU+PENpdGU+PEF1dGhvcj5IYXJyaXNvbjwvQXV0aG9yPjxZZWFyPjIwMTU8L1llYXI+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PEVuZE5vdGU+PENpdGU+PEF1dGhvcj5IYXJyaXNvbjwvQXV0aG9yPjxZZWFyPjIwMTU8L1llYXI+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604A35" w:rsidRPr="00A15FD9">
        <w:rPr>
          <w:rFonts w:ascii="Times New Roman" w:hAnsi="Times New Roman" w:cs="Times New Roman"/>
          <w:sz w:val="22"/>
          <w:szCs w:val="22"/>
        </w:rPr>
      </w:r>
      <w:r w:rsidR="00604A35"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[30]</w:t>
      </w:r>
      <w:r w:rsidR="00604A35" w:rsidRPr="00A15FD9">
        <w:rPr>
          <w:rFonts w:ascii="Times New Roman" w:hAnsi="Times New Roman" w:cs="Times New Roman"/>
          <w:sz w:val="22"/>
          <w:szCs w:val="22"/>
        </w:rPr>
        <w:fldChar w:fldCharType="end"/>
      </w:r>
      <w:r w:rsidRPr="00A15FD9">
        <w:rPr>
          <w:rFonts w:ascii="Times New Roman" w:hAnsi="Times New Roman" w:cs="Times New Roman"/>
          <w:sz w:val="22"/>
          <w:szCs w:val="22"/>
        </w:rPr>
        <w:t xml:space="preserve">. </w:t>
      </w:r>
      <w:r w:rsidR="00EF6120" w:rsidRPr="00A15FD9">
        <w:rPr>
          <w:rFonts w:ascii="Times New Roman" w:hAnsi="Times New Roman" w:cs="Times New Roman"/>
          <w:sz w:val="22"/>
          <w:szCs w:val="22"/>
        </w:rPr>
        <w:t>While there is good evidence that integrated collaborative care interventions that target depression in people with long term conditions are effective, even in people with high levels of disability and multimorbidity</w:t>
      </w:r>
      <w:r w:rsidR="00225B92" w:rsidRPr="00A15FD9">
        <w:rPr>
          <w:rFonts w:ascii="Times New Roman" w:hAnsi="Times New Roman" w:cs="Times New Roman"/>
          <w:sz w:val="22"/>
          <w:szCs w:val="22"/>
        </w:rPr>
        <w:t>,</w:t>
      </w:r>
      <w:r w:rsidR="00EF6120" w:rsidRPr="00A15FD9">
        <w:rPr>
          <w:rFonts w:ascii="Times New Roman" w:hAnsi="Times New Roman" w:cs="Times New Roman"/>
          <w:sz w:val="22"/>
          <w:szCs w:val="22"/>
        </w:rPr>
        <w:t xml:space="preserve"> these approaches have yet </w:t>
      </w:r>
      <w:r w:rsidR="00225B92" w:rsidRPr="00A15FD9">
        <w:rPr>
          <w:rFonts w:ascii="Times New Roman" w:hAnsi="Times New Roman" w:cs="Times New Roman"/>
          <w:sz w:val="22"/>
          <w:szCs w:val="22"/>
        </w:rPr>
        <w:t>to be proven effective in older adults</w:t>
      </w:r>
      <w:r w:rsidR="00604A35" w:rsidRPr="00A15FD9">
        <w:rPr>
          <w:rFonts w:ascii="Times New Roman" w:hAnsi="Times New Roman" w:cs="Times New Roman"/>
          <w:sz w:val="22"/>
          <w:szCs w:val="22"/>
        </w:rPr>
        <w:t xml:space="preserve"> with frailty </w:t>
      </w:r>
      <w:r w:rsidR="00604A35" w:rsidRPr="00A15FD9">
        <w:rPr>
          <w:rFonts w:ascii="Times New Roman" w:hAnsi="Times New Roman" w:cs="Times New Roman"/>
          <w:sz w:val="22"/>
          <w:szCs w:val="22"/>
        </w:rPr>
        <w:fldChar w:fldCharType="begin">
          <w:fldData xml:space="preserve">PEVuZE5vdGU+PENpdGU+PEF1dGhvcj5LYXRvbjwvQXV0aG9yPjxZZWFyPjIwMTA8L1llYXI+PFJl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PEVuZE5vdGU+PENpdGU+PEF1dGhvcj5LYXRvbjwvQXV0aG9yPjxZZWFyPjIwMTA8L1llYXI+PFJl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604A35" w:rsidRPr="00A15FD9">
        <w:rPr>
          <w:rFonts w:ascii="Times New Roman" w:hAnsi="Times New Roman" w:cs="Times New Roman"/>
          <w:sz w:val="22"/>
          <w:szCs w:val="22"/>
        </w:rPr>
      </w:r>
      <w:r w:rsidR="00604A35"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[31, 32]</w:t>
      </w:r>
      <w:r w:rsidR="00604A35" w:rsidRPr="00A15FD9">
        <w:rPr>
          <w:rFonts w:ascii="Times New Roman" w:hAnsi="Times New Roman" w:cs="Times New Roman"/>
          <w:sz w:val="22"/>
          <w:szCs w:val="22"/>
        </w:rPr>
        <w:fldChar w:fldCharType="end"/>
      </w:r>
      <w:r w:rsidR="00225B92" w:rsidRPr="00A15FD9">
        <w:rPr>
          <w:rFonts w:ascii="Times New Roman" w:hAnsi="Times New Roman" w:cs="Times New Roman"/>
          <w:sz w:val="22"/>
          <w:szCs w:val="22"/>
        </w:rPr>
        <w:t xml:space="preserve">. </w:t>
      </w:r>
      <w:r w:rsidR="00020250" w:rsidRPr="00A15FD9">
        <w:rPr>
          <w:rFonts w:ascii="Times New Roman" w:hAnsi="Times New Roman" w:cs="Times New Roman"/>
          <w:sz w:val="22"/>
          <w:szCs w:val="22"/>
        </w:rPr>
        <w:t>Similarly, there is evidence that behavioural activation for depression in older adults is effective but trials to date have</w:t>
      </w:r>
      <w:r w:rsidR="008C3087" w:rsidRPr="00A15FD9">
        <w:rPr>
          <w:rFonts w:ascii="Times New Roman" w:hAnsi="Times New Roman" w:cs="Times New Roman"/>
          <w:sz w:val="22"/>
          <w:szCs w:val="22"/>
        </w:rPr>
        <w:t xml:space="preserve"> historically been small with significant methodological limitations</w:t>
      </w:r>
      <w:r w:rsidR="00604A35" w:rsidRPr="00A15FD9">
        <w:rPr>
          <w:rFonts w:ascii="Times New Roman" w:hAnsi="Times New Roman" w:cs="Times New Roman"/>
          <w:sz w:val="22"/>
          <w:szCs w:val="22"/>
        </w:rPr>
        <w:t xml:space="preserve"> </w:t>
      </w:r>
      <w:r w:rsidR="00604A35" w:rsidRPr="00A15FD9">
        <w:rPr>
          <w:rFonts w:ascii="Times New Roman" w:hAnsi="Times New Roman" w:cs="Times New Roman"/>
          <w:sz w:val="22"/>
          <w:szCs w:val="22"/>
        </w:rPr>
        <w:fldChar w:fldCharType="begin"/>
      </w:r>
      <w:r w:rsidR="00B62830">
        <w:rPr>
          <w:rFonts w:ascii="Times New Roman" w:hAnsi="Times New Roman" w:cs="Times New Roman"/>
          <w:sz w:val="22"/>
          <w:szCs w:val="22"/>
        </w:rPr>
        <w:instrText xml:space="preserve"> ADDIN EN.CITE &lt;EndNote&gt;&lt;Cite&gt;&lt;Author&gt;Orgeta&lt;/Author&gt;&lt;Year&gt;2017&lt;/Year&gt;&lt;RecNum&gt;2810&lt;/RecNum&gt;&lt;DisplayText&gt;[33]&lt;/DisplayText&gt;&lt;record&gt;&lt;rec-number&gt;2810&lt;/rec-number&gt;&lt;foreign-keys&gt;&lt;key app="EN" db-id="05r50z2a7xvs92ed02o59v5x52tz99afspar" timestamp="1565189020"&gt;2810&lt;/key&gt;&lt;/foreign-keys&gt;&lt;ref-type name="Journal Article"&gt;17&lt;/ref-type&gt;&lt;contributors&gt;&lt;authors&gt;&lt;author&gt;Orgeta, V.&lt;/author&gt;&lt;author&gt;Brede, J.&lt;/author&gt;&lt;author&gt;Livingston, G.&lt;/author&gt;&lt;/authors&gt;&lt;/contributors&gt;&lt;auth-address&gt;Vasiliki Orgeta, PhD, Janina Brede, MSc, Gill Livingston, FRCPsych, MD, Division of Psychiatry, University College London, UK v.orgeta@ucl.ac.uk.&amp;#xD;Vasiliki Orgeta, PhD, Janina Brede, MSc, Gill Livingston, FRCPsych, MD, Division of Psychiatry, University College London, UK.&lt;/auth-address&gt;&lt;titles&gt;&lt;title&gt;Behavioural activation for depression in older people: systematic review and meta-analysis&lt;/title&gt;&lt;secondary-title&gt;Br J Psychiatry&lt;/secondary-title&gt;&lt;/titles&gt;&lt;periodical&gt;&lt;full-title&gt;Br J Psychiatry&lt;/full-title&gt;&lt;/periodical&gt;&lt;pages&gt;274-279&lt;/pages&gt;&lt;volume&gt;211&lt;/volume&gt;&lt;number&gt;5&lt;/number&gt;&lt;edition&gt;2017/10/07&lt;/edition&gt;&lt;keywords&gt;&lt;keyword&gt;Aged&lt;/keyword&gt;&lt;keyword&gt;*Aging&lt;/keyword&gt;&lt;keyword&gt;Behavior Therapy/*methods&lt;/keyword&gt;&lt;keyword&gt;Depressive Disorder/*therapy&lt;/keyword&gt;&lt;keyword&gt;Humans&lt;/keyword&gt;&lt;keyword&gt;trial.&lt;/keyword&gt;&lt;/keywords&gt;&lt;dates&gt;&lt;year&gt;2017&lt;/year&gt;&lt;pub-dates&gt;&lt;date&gt;Nov&lt;/date&gt;&lt;/pub-dates&gt;&lt;/dates&gt;&lt;isbn&gt;1472-1465 (Electronic)&amp;#xD;0007-1250 (Linking)&lt;/isbn&gt;&lt;accession-num&gt;28982660&lt;/accession-num&gt;&lt;urls&gt;&lt;related-urls&gt;&lt;url&gt;https://www.ncbi.nlm.nih.gov/pubmed/28982660&lt;/url&gt;&lt;/related-urls&gt;&lt;/urls&gt;&lt;electronic-resource-num&gt;10.1192/bjp.bp.117.205021&lt;/electronic-resource-num&gt;&lt;/record&gt;&lt;/Cite&gt;&lt;/EndNote&gt;</w:instrText>
      </w:r>
      <w:r w:rsidR="00604A35"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[33]</w:t>
      </w:r>
      <w:r w:rsidR="00604A35" w:rsidRPr="00A15FD9">
        <w:rPr>
          <w:rFonts w:ascii="Times New Roman" w:hAnsi="Times New Roman" w:cs="Times New Roman"/>
          <w:sz w:val="22"/>
          <w:szCs w:val="22"/>
        </w:rPr>
        <w:fldChar w:fldCharType="end"/>
      </w:r>
      <w:r w:rsidR="00020250" w:rsidRPr="00A15FD9">
        <w:rPr>
          <w:rFonts w:ascii="Times New Roman" w:hAnsi="Times New Roman" w:cs="Times New Roman"/>
          <w:sz w:val="22"/>
          <w:szCs w:val="22"/>
        </w:rPr>
        <w:t>. Additionally</w:t>
      </w:r>
      <w:r w:rsidR="000A0C20" w:rsidRPr="00A15FD9">
        <w:rPr>
          <w:rFonts w:ascii="Times New Roman" w:hAnsi="Times New Roman" w:cs="Times New Roman"/>
          <w:sz w:val="22"/>
          <w:szCs w:val="22"/>
        </w:rPr>
        <w:t>,</w:t>
      </w:r>
      <w:r w:rsidR="00020250" w:rsidRPr="00A15FD9">
        <w:rPr>
          <w:rFonts w:ascii="Times New Roman" w:hAnsi="Times New Roman" w:cs="Times New Roman"/>
          <w:sz w:val="22"/>
          <w:szCs w:val="22"/>
        </w:rPr>
        <w:t xml:space="preserve"> trials in behavioural activation have narrowly focused on depression rather than looking to impact both physical functioning and mental health outcomes in older adults. </w:t>
      </w:r>
    </w:p>
    <w:p w14:paraId="1419340D" w14:textId="77777777" w:rsidR="00020250" w:rsidRPr="00A15FD9" w:rsidRDefault="00020250" w:rsidP="00D21D0B">
      <w:pPr>
        <w:spacing w:line="360" w:lineRule="auto"/>
        <w:rPr>
          <w:rFonts w:ascii="Times New Roman" w:hAnsi="Times New Roman" w:cs="Times New Roman"/>
          <w:sz w:val="22"/>
          <w:szCs w:val="22"/>
        </w:rPr>
      </w:pPr>
    </w:p>
    <w:p w14:paraId="646123FD" w14:textId="45D66078" w:rsidR="0012278E" w:rsidRPr="00A15FD9" w:rsidRDefault="0012278E"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T</w:t>
      </w:r>
      <w:r w:rsidR="005B17AD" w:rsidRPr="00A15FD9">
        <w:rPr>
          <w:rFonts w:ascii="Times New Roman" w:hAnsi="Times New Roman" w:cs="Times New Roman"/>
          <w:sz w:val="22"/>
          <w:szCs w:val="22"/>
        </w:rPr>
        <w:t xml:space="preserve">here is </w:t>
      </w:r>
      <w:r w:rsidRPr="00A15FD9">
        <w:rPr>
          <w:rFonts w:ascii="Times New Roman" w:hAnsi="Times New Roman" w:cs="Times New Roman"/>
          <w:sz w:val="22"/>
          <w:szCs w:val="22"/>
        </w:rPr>
        <w:t xml:space="preserve">also </w:t>
      </w:r>
      <w:r w:rsidR="005B17AD" w:rsidRPr="00A15FD9">
        <w:rPr>
          <w:rFonts w:ascii="Times New Roman" w:hAnsi="Times New Roman" w:cs="Times New Roman"/>
          <w:sz w:val="22"/>
          <w:szCs w:val="22"/>
        </w:rPr>
        <w:t xml:space="preserve">scope to go beyond traditional medical approaches and consider public health strategies that can </w:t>
      </w:r>
      <w:r w:rsidR="005F0E69" w:rsidRPr="00A15FD9">
        <w:rPr>
          <w:rFonts w:ascii="Times New Roman" w:hAnsi="Times New Roman" w:cs="Times New Roman"/>
          <w:sz w:val="22"/>
          <w:szCs w:val="22"/>
        </w:rPr>
        <w:t xml:space="preserve">delay or slow physical decline in older adults with frailty and depression. </w:t>
      </w:r>
      <w:r w:rsidR="001108F1" w:rsidRPr="00A15FD9">
        <w:rPr>
          <w:rFonts w:ascii="Times New Roman" w:hAnsi="Times New Roman" w:cs="Times New Roman"/>
          <w:sz w:val="22"/>
          <w:szCs w:val="22"/>
        </w:rPr>
        <w:t>Here the natural environment as a community health asset could play a critical rol</w:t>
      </w:r>
      <w:r w:rsidR="00B14F11" w:rsidRPr="00A15FD9">
        <w:rPr>
          <w:rFonts w:ascii="Times New Roman" w:hAnsi="Times New Roman" w:cs="Times New Roman"/>
          <w:sz w:val="22"/>
          <w:szCs w:val="22"/>
        </w:rPr>
        <w:t>e in the management of frailty by making a positive impact on functioning and mental health. Green spaces in rural and urban areas have been shown in the general population to be highly beneficial to health and wellbeing and enhance social interaction</w:t>
      </w:r>
      <w:r w:rsidR="00604A35" w:rsidRPr="00A15FD9">
        <w:rPr>
          <w:rFonts w:ascii="Times New Roman" w:hAnsi="Times New Roman" w:cs="Times New Roman"/>
          <w:sz w:val="22"/>
          <w:szCs w:val="22"/>
        </w:rPr>
        <w:t xml:space="preserve"> </w:t>
      </w:r>
      <w:r w:rsidR="00604A35" w:rsidRPr="00A15FD9">
        <w:rPr>
          <w:rFonts w:ascii="Times New Roman" w:hAnsi="Times New Roman" w:cs="Times New Roman"/>
          <w:sz w:val="22"/>
          <w:szCs w:val="22"/>
        </w:rPr>
        <w:fldChar w:fldCharType="begin"/>
      </w:r>
      <w:r w:rsidR="00B62830">
        <w:rPr>
          <w:rFonts w:ascii="Times New Roman" w:hAnsi="Times New Roman" w:cs="Times New Roman"/>
          <w:sz w:val="22"/>
          <w:szCs w:val="22"/>
        </w:rPr>
        <w:instrText xml:space="preserve"> ADDIN EN.CITE &lt;EndNote&gt;&lt;Cite&gt;&lt;Author&gt;Hartig&lt;/Author&gt;&lt;Year&gt;2014&lt;/Year&gt;&lt;RecNum&gt;2716&lt;/RecNum&gt;&lt;DisplayText&gt;[34]&lt;/DisplayText&gt;&lt;record&gt;&lt;rec-number&gt;2716&lt;/rec-number&gt;&lt;foreign-keys&gt;&lt;key app="EN" db-id="05r50z2a7xvs92ed02o59v5x52tz99afspar" timestamp="1558698382"&gt;2716&lt;/key&gt;&lt;/foreign-keys&gt;&lt;ref-type name="Journal Article"&gt;17&lt;/ref-type&gt;&lt;contributors&gt;&lt;authors&gt;&lt;author&gt;Terry Hartig&lt;/author&gt;&lt;author&gt;Richard Mitchell&lt;/author&gt;&lt;author&gt;Sjerp de Vries&lt;/author&gt;&lt;author&gt;Howard Frumkin&lt;/author&gt;&lt;/authors&gt;&lt;/contributors&gt;&lt;titles&gt;&lt;title&gt;Nature and Health&lt;/title&gt;&lt;secondary-title&gt;Annual Review of Public Health&lt;/secondary-title&gt;&lt;/titles&gt;&lt;periodical&gt;&lt;full-title&gt;Annual Review of Public Health&lt;/full-title&gt;&lt;/periodical&gt;&lt;pages&gt;207-228&lt;/pages&gt;&lt;volume&gt;35&lt;/volume&gt;&lt;number&gt;1&lt;/number&gt;&lt;keywords&gt;&lt;keyword&gt;greenspace,green space,green infrastructure,landscape,parks,urban forests,community gardens&lt;/keyword&gt;&lt;/keywords&gt;&lt;dates&gt;&lt;year&gt;2014&lt;/year&gt;&lt;/dates&gt;&lt;accession-num&gt;24387090&lt;/accession-num&gt;&lt;urls&gt;&lt;related-urls&gt;&lt;url&gt;https://www.annualreviews.org/doi/abs/10.1146/annurev-publhealth-032013-182443&lt;/url&gt;&lt;/related-urls&gt;&lt;/urls&gt;&lt;electronic-resource-num&gt;10.1146/annurev-publhealth-032013-182443&lt;/electronic-resource-num&gt;&lt;/record&gt;&lt;/Cite&gt;&lt;/EndNote&gt;</w:instrText>
      </w:r>
      <w:r w:rsidR="00604A35"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[34]</w:t>
      </w:r>
      <w:r w:rsidR="00604A35" w:rsidRPr="00A15FD9">
        <w:rPr>
          <w:rFonts w:ascii="Times New Roman" w:hAnsi="Times New Roman" w:cs="Times New Roman"/>
          <w:sz w:val="22"/>
          <w:szCs w:val="22"/>
        </w:rPr>
        <w:fldChar w:fldCharType="end"/>
      </w:r>
      <w:r w:rsidR="00B14F11" w:rsidRPr="00A15FD9">
        <w:rPr>
          <w:rFonts w:ascii="Times New Roman" w:hAnsi="Times New Roman" w:cs="Times New Roman"/>
          <w:sz w:val="22"/>
          <w:szCs w:val="22"/>
        </w:rPr>
        <w:t xml:space="preserve">. </w:t>
      </w:r>
      <w:r w:rsidR="00E5449B" w:rsidRPr="00A15FD9">
        <w:rPr>
          <w:rFonts w:ascii="Times New Roman" w:hAnsi="Times New Roman" w:cs="Times New Roman"/>
          <w:sz w:val="22"/>
          <w:szCs w:val="22"/>
        </w:rPr>
        <w:t xml:space="preserve">There is also emerging evidence that exposure to the natural environment can </w:t>
      </w:r>
      <w:r w:rsidR="004150AC" w:rsidRPr="00A15FD9">
        <w:rPr>
          <w:rFonts w:ascii="Times New Roman" w:hAnsi="Times New Roman" w:cs="Times New Roman"/>
          <w:sz w:val="22"/>
          <w:szCs w:val="22"/>
        </w:rPr>
        <w:t xml:space="preserve">confer health benefits in </w:t>
      </w:r>
      <w:r w:rsidR="00E5449B" w:rsidRPr="00A15FD9">
        <w:rPr>
          <w:rFonts w:ascii="Times New Roman" w:hAnsi="Times New Roman" w:cs="Times New Roman"/>
          <w:sz w:val="22"/>
          <w:szCs w:val="22"/>
        </w:rPr>
        <w:t xml:space="preserve">older adults. Higher coverage of urban green space is associated with reduced risk of </w:t>
      </w:r>
      <w:proofErr w:type="spellStart"/>
      <w:r w:rsidR="00E5449B" w:rsidRPr="00A15FD9">
        <w:rPr>
          <w:rFonts w:ascii="Times New Roman" w:hAnsi="Times New Roman" w:cs="Times New Roman"/>
          <w:sz w:val="22"/>
          <w:szCs w:val="22"/>
        </w:rPr>
        <w:t>all cause</w:t>
      </w:r>
      <w:proofErr w:type="spellEnd"/>
      <w:r w:rsidR="00E5449B" w:rsidRPr="00A15FD9">
        <w:rPr>
          <w:rFonts w:ascii="Times New Roman" w:hAnsi="Times New Roman" w:cs="Times New Roman"/>
          <w:sz w:val="22"/>
          <w:szCs w:val="22"/>
        </w:rPr>
        <w:t xml:space="preserve"> mortality, circulatory system-caused mortality, and stroke-caused mortality in community dwelling older adults aged ≥65 years</w:t>
      </w:r>
      <w:r w:rsidR="00604A35" w:rsidRPr="00A15FD9">
        <w:rPr>
          <w:rFonts w:ascii="Times New Roman" w:hAnsi="Times New Roman" w:cs="Times New Roman"/>
          <w:sz w:val="22"/>
          <w:szCs w:val="22"/>
        </w:rPr>
        <w:t xml:space="preserve"> </w:t>
      </w:r>
      <w:r w:rsidR="00604A35" w:rsidRPr="00A15FD9">
        <w:rPr>
          <w:rFonts w:ascii="Times New Roman" w:hAnsi="Times New Roman" w:cs="Times New Roman"/>
          <w:sz w:val="22"/>
          <w:szCs w:val="22"/>
        </w:rPr>
        <w:fldChar w:fldCharType="begin">
          <w:fldData xml:space="preserve">PEVuZE5vdGU+PENpdGU+PEF1dGhvcj5XYW5nPC9BdXRob3I+PFllYXI+MjAxNzwvWWVhcj48UmVj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PEVuZE5vdGU+PENpdGU+PEF1dGhvcj5XYW5nPC9BdXRob3I+PFllYXI+MjAxNzwvWWVhcj48UmVj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604A35" w:rsidRPr="00A15FD9">
        <w:rPr>
          <w:rFonts w:ascii="Times New Roman" w:hAnsi="Times New Roman" w:cs="Times New Roman"/>
          <w:sz w:val="22"/>
          <w:szCs w:val="22"/>
        </w:rPr>
      </w:r>
      <w:r w:rsidR="00604A35"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[35]</w:t>
      </w:r>
      <w:r w:rsidR="00604A35" w:rsidRPr="00A15FD9">
        <w:rPr>
          <w:rFonts w:ascii="Times New Roman" w:hAnsi="Times New Roman" w:cs="Times New Roman"/>
          <w:sz w:val="22"/>
          <w:szCs w:val="22"/>
        </w:rPr>
        <w:fldChar w:fldCharType="end"/>
      </w:r>
      <w:r w:rsidR="00E5449B" w:rsidRPr="00A15FD9">
        <w:rPr>
          <w:rFonts w:ascii="Times New Roman" w:hAnsi="Times New Roman" w:cs="Times New Roman"/>
          <w:sz w:val="22"/>
          <w:szCs w:val="22"/>
        </w:rPr>
        <w:t xml:space="preserve">. </w:t>
      </w:r>
      <w:r w:rsidR="00D75B2A" w:rsidRPr="00A15FD9">
        <w:rPr>
          <w:rFonts w:ascii="Times New Roman" w:hAnsi="Times New Roman" w:cs="Times New Roman"/>
          <w:sz w:val="22"/>
          <w:szCs w:val="22"/>
        </w:rPr>
        <w:t>Moreover</w:t>
      </w:r>
      <w:r w:rsidR="00912E6A" w:rsidRPr="00A15FD9">
        <w:rPr>
          <w:rFonts w:ascii="Times New Roman" w:hAnsi="Times New Roman" w:cs="Times New Roman"/>
          <w:sz w:val="22"/>
          <w:szCs w:val="22"/>
        </w:rPr>
        <w:t xml:space="preserve">, </w:t>
      </w:r>
      <w:r w:rsidR="00E815AF" w:rsidRPr="00A15FD9">
        <w:rPr>
          <w:rFonts w:ascii="Times New Roman" w:hAnsi="Times New Roman" w:cs="Times New Roman"/>
          <w:sz w:val="22"/>
          <w:szCs w:val="22"/>
        </w:rPr>
        <w:t xml:space="preserve">the frailty status of </w:t>
      </w:r>
      <w:r w:rsidR="004150AC" w:rsidRPr="00A15FD9">
        <w:rPr>
          <w:rFonts w:ascii="Times New Roman" w:hAnsi="Times New Roman" w:cs="Times New Roman"/>
          <w:sz w:val="22"/>
          <w:szCs w:val="22"/>
        </w:rPr>
        <w:t xml:space="preserve">older adults living in neighbourhoods </w:t>
      </w:r>
      <w:r w:rsidR="00E815AF" w:rsidRPr="00A15FD9">
        <w:rPr>
          <w:rFonts w:ascii="Times New Roman" w:hAnsi="Times New Roman" w:cs="Times New Roman"/>
          <w:sz w:val="22"/>
          <w:szCs w:val="22"/>
        </w:rPr>
        <w:t>with higher levels of green space is more likely to improve over two years than in those living in neighbourhoods w</w:t>
      </w:r>
      <w:r w:rsidR="00604A35" w:rsidRPr="00A15FD9">
        <w:rPr>
          <w:rFonts w:ascii="Times New Roman" w:hAnsi="Times New Roman" w:cs="Times New Roman"/>
          <w:sz w:val="22"/>
          <w:szCs w:val="22"/>
        </w:rPr>
        <w:t xml:space="preserve">ith less green space </w:t>
      </w:r>
      <w:r w:rsidR="00604A35" w:rsidRPr="00A15FD9">
        <w:rPr>
          <w:rFonts w:ascii="Times New Roman" w:hAnsi="Times New Roman" w:cs="Times New Roman"/>
          <w:sz w:val="22"/>
          <w:szCs w:val="22"/>
        </w:rPr>
        <w:fldChar w:fldCharType="begin">
          <w:fldData xml:space="preserve">PEVuZE5vdGU+PENpdGU+PEF1dGhvcj5ZdTwvQXV0aG9yPjxZZWFyPjIwMTg8L1llYXI+PFJlY051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PEVuZE5vdGU+PENpdGU+PEF1dGhvcj5ZdTwvQXV0aG9yPjxZZWFyPjIwMTg8L1llYXI+PFJlY051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604A35" w:rsidRPr="00A15FD9">
        <w:rPr>
          <w:rFonts w:ascii="Times New Roman" w:hAnsi="Times New Roman" w:cs="Times New Roman"/>
          <w:sz w:val="22"/>
          <w:szCs w:val="22"/>
        </w:rPr>
      </w:r>
      <w:r w:rsidR="00604A35"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[36]</w:t>
      </w:r>
      <w:r w:rsidR="00604A35" w:rsidRPr="00A15FD9">
        <w:rPr>
          <w:rFonts w:ascii="Times New Roman" w:hAnsi="Times New Roman" w:cs="Times New Roman"/>
          <w:sz w:val="22"/>
          <w:szCs w:val="22"/>
        </w:rPr>
        <w:fldChar w:fldCharType="end"/>
      </w:r>
      <w:r w:rsidR="00E815AF" w:rsidRPr="00A15FD9">
        <w:rPr>
          <w:rFonts w:ascii="Times New Roman" w:hAnsi="Times New Roman" w:cs="Times New Roman"/>
          <w:sz w:val="22"/>
          <w:szCs w:val="22"/>
        </w:rPr>
        <w:t>.</w:t>
      </w:r>
      <w:r w:rsidR="00B021D1" w:rsidRPr="00A15FD9">
        <w:rPr>
          <w:rFonts w:ascii="Times New Roman" w:hAnsi="Times New Roman" w:cs="Times New Roman"/>
          <w:sz w:val="22"/>
          <w:szCs w:val="22"/>
        </w:rPr>
        <w:t xml:space="preserve"> The pathway to such frailty improvements might be through improving mental health. Recent analysis of the Whitehall II cohort has shown that </w:t>
      </w:r>
      <w:r w:rsidRPr="00A15FD9">
        <w:rPr>
          <w:rFonts w:ascii="Times New Roman" w:hAnsi="Times New Roman" w:cs="Times New Roman"/>
          <w:sz w:val="22"/>
          <w:szCs w:val="22"/>
        </w:rPr>
        <w:t xml:space="preserve">higher residential greenness </w:t>
      </w:r>
      <w:r w:rsidR="00B021D1" w:rsidRPr="00A15FD9">
        <w:rPr>
          <w:rFonts w:ascii="Times New Roman" w:hAnsi="Times New Roman" w:cs="Times New Roman"/>
          <w:sz w:val="22"/>
          <w:szCs w:val="22"/>
        </w:rPr>
        <w:t xml:space="preserve">and </w:t>
      </w:r>
      <w:r w:rsidRPr="00A15FD9">
        <w:rPr>
          <w:rFonts w:ascii="Times New Roman" w:hAnsi="Times New Roman" w:cs="Times New Roman"/>
          <w:sz w:val="22"/>
          <w:szCs w:val="22"/>
        </w:rPr>
        <w:t>proximity to any natural environment slows decline in walking sp</w:t>
      </w:r>
      <w:r w:rsidR="00D11D6E" w:rsidRPr="00A15FD9">
        <w:rPr>
          <w:rFonts w:ascii="Times New Roman" w:hAnsi="Times New Roman" w:cs="Times New Roman"/>
          <w:sz w:val="22"/>
          <w:szCs w:val="22"/>
        </w:rPr>
        <w:t>eed and grip strength</w:t>
      </w:r>
      <w:r w:rsidR="00B021D1" w:rsidRPr="00A15FD9">
        <w:rPr>
          <w:rFonts w:ascii="Times New Roman" w:hAnsi="Times New Roman" w:cs="Times New Roman"/>
          <w:sz w:val="22"/>
          <w:szCs w:val="22"/>
        </w:rPr>
        <w:t xml:space="preserve"> and this association is party mediated by mental health</w:t>
      </w:r>
      <w:r w:rsidR="00D11D6E" w:rsidRPr="00A15FD9">
        <w:rPr>
          <w:rFonts w:ascii="Times New Roman" w:hAnsi="Times New Roman" w:cs="Times New Roman"/>
          <w:sz w:val="22"/>
          <w:szCs w:val="22"/>
        </w:rPr>
        <w:t xml:space="preserve"> </w:t>
      </w:r>
      <w:r w:rsidR="00D11D6E" w:rsidRPr="00A15FD9">
        <w:rPr>
          <w:rFonts w:ascii="Times New Roman" w:hAnsi="Times New Roman" w:cs="Times New Roman"/>
          <w:sz w:val="22"/>
          <w:szCs w:val="22"/>
        </w:rPr>
        <w:fldChar w:fldCharType="begin">
          <w:fldData xml:space="preserve">PEVuZE5vdGU+PENpdGU+PEF1dGhvcj5kZSBLZWlqemVyPC9BdXRob3I+PFllYXI+MjAxOTwvWWVh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PEVuZE5vdGU+PENpdGU+PEF1dGhvcj5kZSBLZWlqemVyPC9BdXRob3I+PFllYXI+MjAxOTwvWWVh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D11D6E" w:rsidRPr="00A15FD9">
        <w:rPr>
          <w:rFonts w:ascii="Times New Roman" w:hAnsi="Times New Roman" w:cs="Times New Roman"/>
          <w:sz w:val="22"/>
          <w:szCs w:val="22"/>
        </w:rPr>
      </w:r>
      <w:r w:rsidR="00D11D6E"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[37]</w:t>
      </w:r>
      <w:r w:rsidR="00D11D6E" w:rsidRPr="00A15FD9">
        <w:rPr>
          <w:rFonts w:ascii="Times New Roman" w:hAnsi="Times New Roman" w:cs="Times New Roman"/>
          <w:sz w:val="22"/>
          <w:szCs w:val="22"/>
        </w:rPr>
        <w:fldChar w:fldCharType="end"/>
      </w:r>
      <w:r w:rsidRPr="00A15FD9">
        <w:rPr>
          <w:rFonts w:ascii="Times New Roman" w:hAnsi="Times New Roman" w:cs="Times New Roman"/>
          <w:sz w:val="22"/>
          <w:szCs w:val="22"/>
        </w:rPr>
        <w:t xml:space="preserve">. </w:t>
      </w:r>
      <w:r w:rsidR="00B021D1" w:rsidRPr="00A15FD9">
        <w:rPr>
          <w:rFonts w:ascii="Times New Roman" w:hAnsi="Times New Roman" w:cs="Times New Roman"/>
          <w:sz w:val="22"/>
          <w:szCs w:val="22"/>
        </w:rPr>
        <w:t>N</w:t>
      </w:r>
      <w:r w:rsidRPr="00A15FD9">
        <w:rPr>
          <w:rFonts w:ascii="Times New Roman" w:hAnsi="Times New Roman" w:cs="Times New Roman"/>
          <w:sz w:val="22"/>
          <w:szCs w:val="22"/>
        </w:rPr>
        <w:t>ature based interventions can benefit b</w:t>
      </w:r>
      <w:r w:rsidR="00B021D1" w:rsidRPr="00A15FD9">
        <w:rPr>
          <w:rFonts w:ascii="Times New Roman" w:hAnsi="Times New Roman" w:cs="Times New Roman"/>
          <w:sz w:val="22"/>
          <w:szCs w:val="22"/>
        </w:rPr>
        <w:t>oth physical and mental health and could confer health benefits for older adults across the frailty trajectory</w:t>
      </w:r>
      <w:r w:rsidRPr="00A15FD9">
        <w:rPr>
          <w:rFonts w:ascii="Times New Roman" w:hAnsi="Times New Roman" w:cs="Times New Roman"/>
          <w:sz w:val="22"/>
          <w:szCs w:val="22"/>
        </w:rPr>
        <w:t xml:space="preserve">. </w:t>
      </w:r>
      <w:r w:rsidR="00A958D2" w:rsidRPr="00A15FD9">
        <w:rPr>
          <w:rFonts w:ascii="Times New Roman" w:hAnsi="Times New Roman" w:cs="Times New Roman"/>
          <w:sz w:val="22"/>
          <w:szCs w:val="22"/>
        </w:rPr>
        <w:t xml:space="preserve">Well designed </w:t>
      </w:r>
      <w:r w:rsidR="00A958D2" w:rsidRPr="00A15FD9">
        <w:rPr>
          <w:rFonts w:ascii="Times New Roman" w:hAnsi="Times New Roman" w:cs="Times New Roman"/>
          <w:sz w:val="22"/>
          <w:szCs w:val="22"/>
        </w:rPr>
        <w:lastRenderedPageBreak/>
        <w:t xml:space="preserve">and robust studies are needed to test the effectiveness of </w:t>
      </w:r>
      <w:r w:rsidR="00B021D1" w:rsidRPr="00A15FD9">
        <w:rPr>
          <w:rFonts w:ascii="Times New Roman" w:hAnsi="Times New Roman" w:cs="Times New Roman"/>
          <w:sz w:val="22"/>
          <w:szCs w:val="22"/>
        </w:rPr>
        <w:t>public mental health</w:t>
      </w:r>
      <w:r w:rsidR="00A958D2" w:rsidRPr="00A15FD9">
        <w:rPr>
          <w:rFonts w:ascii="Times New Roman" w:hAnsi="Times New Roman" w:cs="Times New Roman"/>
          <w:sz w:val="22"/>
          <w:szCs w:val="22"/>
        </w:rPr>
        <w:t xml:space="preserve"> interventions that can be mapped to frailty status and promote health</w:t>
      </w:r>
      <w:r w:rsidR="009467AA" w:rsidRPr="00A15FD9">
        <w:rPr>
          <w:rFonts w:ascii="Times New Roman" w:hAnsi="Times New Roman" w:cs="Times New Roman"/>
          <w:sz w:val="22"/>
          <w:szCs w:val="22"/>
        </w:rPr>
        <w:t>y</w:t>
      </w:r>
      <w:r w:rsidR="00A958D2" w:rsidRPr="00A15FD9">
        <w:rPr>
          <w:rFonts w:ascii="Times New Roman" w:hAnsi="Times New Roman" w:cs="Times New Roman"/>
          <w:sz w:val="22"/>
          <w:szCs w:val="22"/>
        </w:rPr>
        <w:t xml:space="preserve"> ageing in older people. </w:t>
      </w:r>
    </w:p>
    <w:p w14:paraId="4662D295" w14:textId="77777777" w:rsidR="00A958D2" w:rsidRPr="00A15FD9" w:rsidRDefault="00A958D2" w:rsidP="00D21D0B">
      <w:pPr>
        <w:spacing w:line="360" w:lineRule="auto"/>
        <w:rPr>
          <w:rFonts w:ascii="Times New Roman" w:hAnsi="Times New Roman" w:cs="Times New Roman"/>
          <w:sz w:val="22"/>
          <w:szCs w:val="22"/>
        </w:rPr>
      </w:pPr>
    </w:p>
    <w:p w14:paraId="18677E53" w14:textId="41058AEA" w:rsidR="00A958D2" w:rsidRPr="00614775" w:rsidRDefault="00A958D2" w:rsidP="00A15FD9">
      <w:pPr>
        <w:pStyle w:val="Heading2"/>
        <w:rPr>
          <w:b w:val="0"/>
          <w:i w:val="0"/>
        </w:rPr>
      </w:pPr>
      <w:r w:rsidRPr="00614775">
        <w:rPr>
          <w:b w:val="0"/>
          <w:i w:val="0"/>
        </w:rPr>
        <w:t>Strengths and limitations</w:t>
      </w:r>
    </w:p>
    <w:p w14:paraId="25FF7FBA" w14:textId="77777777" w:rsidR="00D62395" w:rsidRDefault="00C624E5"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 xml:space="preserve">A key strength of this study is the use of the CARE75+ cohort </w:t>
      </w:r>
      <w:r w:rsidR="009467AA" w:rsidRPr="00A15FD9">
        <w:rPr>
          <w:rFonts w:ascii="Times New Roman" w:hAnsi="Times New Roman" w:cs="Times New Roman"/>
          <w:sz w:val="22"/>
          <w:szCs w:val="22"/>
        </w:rPr>
        <w:t>as a</w:t>
      </w:r>
      <w:r w:rsidRPr="00A15FD9">
        <w:rPr>
          <w:rFonts w:ascii="Times New Roman" w:hAnsi="Times New Roman" w:cs="Times New Roman"/>
          <w:sz w:val="22"/>
          <w:szCs w:val="22"/>
        </w:rPr>
        <w:t xml:space="preserve"> highly </w:t>
      </w:r>
      <w:proofErr w:type="spellStart"/>
      <w:r w:rsidRPr="00A15FD9">
        <w:rPr>
          <w:rFonts w:ascii="Times New Roman" w:hAnsi="Times New Roman" w:cs="Times New Roman"/>
          <w:sz w:val="22"/>
          <w:szCs w:val="22"/>
        </w:rPr>
        <w:t>phenotyped</w:t>
      </w:r>
      <w:proofErr w:type="spellEnd"/>
      <w:r w:rsidRPr="00A15FD9">
        <w:rPr>
          <w:rFonts w:ascii="Times New Roman" w:hAnsi="Times New Roman" w:cs="Times New Roman"/>
          <w:sz w:val="22"/>
          <w:szCs w:val="22"/>
        </w:rPr>
        <w:t xml:space="preserve"> primary care cohort </w:t>
      </w:r>
      <w:r w:rsidR="005C0AE0" w:rsidRPr="00A15FD9">
        <w:rPr>
          <w:rFonts w:ascii="Times New Roman" w:hAnsi="Times New Roman" w:cs="Times New Roman"/>
          <w:sz w:val="22"/>
          <w:szCs w:val="22"/>
        </w:rPr>
        <w:t xml:space="preserve">with a recruitment rate of </w:t>
      </w:r>
      <w:r w:rsidR="0053334E" w:rsidRPr="00A15FD9">
        <w:rPr>
          <w:rFonts w:ascii="Times New Roman" w:hAnsi="Times New Roman" w:cs="Times New Roman"/>
          <w:sz w:val="22"/>
          <w:szCs w:val="22"/>
        </w:rPr>
        <w:t xml:space="preserve">approximately </w:t>
      </w:r>
      <w:r w:rsidR="005C0AE0" w:rsidRPr="00A15FD9">
        <w:rPr>
          <w:rFonts w:ascii="Times New Roman" w:hAnsi="Times New Roman" w:cs="Times New Roman"/>
          <w:sz w:val="22"/>
          <w:szCs w:val="22"/>
        </w:rPr>
        <w:t xml:space="preserve">40%, comparable with other contemporary UK-based cohorts recruiting similar populations </w:t>
      </w:r>
      <w:r w:rsidR="005C0AE0" w:rsidRPr="00A15FD9">
        <w:rPr>
          <w:rFonts w:ascii="Times New Roman" w:hAnsi="Times New Roman" w:cs="Times New Roman"/>
          <w:sz w:val="22"/>
          <w:szCs w:val="22"/>
        </w:rPr>
        <w:fldChar w:fldCharType="begin"/>
      </w:r>
      <w:r w:rsidR="00B62830">
        <w:rPr>
          <w:rFonts w:ascii="Times New Roman" w:hAnsi="Times New Roman" w:cs="Times New Roman"/>
          <w:sz w:val="22"/>
          <w:szCs w:val="22"/>
        </w:rPr>
        <w:instrText xml:space="preserve"> ADDIN EN.CITE &lt;EndNote&gt;&lt;Cite&gt;&lt;Author&gt;Clegg&lt;/Author&gt;&lt;Year&gt;2015&lt;/Year&gt;&lt;RecNum&gt;2760&lt;/RecNum&gt;&lt;DisplayText&gt;[38]&lt;/DisplayText&gt;&lt;record&gt;&lt;rec-number&gt;2760&lt;/rec-number&gt;&lt;foreign-keys&gt;&lt;key app="EN" db-id="05r50z2a7xvs92ed02o59v5x52tz99afspar" timestamp="1560956417"&gt;2760&lt;/key&gt;&lt;/foreign-keys&gt;&lt;ref-type name="Journal Article"&gt;17&lt;/ref-type&gt;&lt;contributors&gt;&lt;authors&gt;&lt;author&gt;Clegg, A.&lt;/author&gt;&lt;author&gt;Relton, C.&lt;/author&gt;&lt;author&gt;Young, J.&lt;/author&gt;&lt;author&gt;Witham, M.&lt;/author&gt;&lt;/authors&gt;&lt;/contributors&gt;&lt;auth-address&gt;Academic Unit of Elderly Care &amp;amp; Rehabilitation, University of Leeds, Bradford Teaching Hospitals NHS Foundation Trust, Temple Bank House, Duckworth Lane, Bradford, West Yorkshire, UK.&amp;#xD;School of Health and Related Research, University of Sheffield, Sheffield, UK.&amp;#xD;Section of Ageing and Health, Ninewells Hospital, University of Dundee, Dundee, UK.&lt;/auth-address&gt;&lt;titles&gt;&lt;title&gt;Improving recruitment of older people to clinical trials: use of the cohort multiple randomised controlled trial design&lt;/title&gt;&lt;secondary-title&gt;Age Ageing&lt;/secondary-title&gt;&lt;/titles&gt;&lt;periodical&gt;&lt;full-title&gt;Age Ageing&lt;/full-title&gt;&lt;/periodical&gt;&lt;pages&gt;547-50&lt;/pages&gt;&lt;volume&gt;44&lt;/volume&gt;&lt;number&gt;4&lt;/number&gt;&lt;edition&gt;2015/04/11&lt;/edition&gt;&lt;keywords&gt;&lt;keyword&gt;Age Factors&lt;/keyword&gt;&lt;keyword&gt;Aged&lt;/keyword&gt;&lt;keyword&gt;*Aging&lt;/keyword&gt;&lt;keyword&gt;Humans&lt;/keyword&gt;&lt;keyword&gt;*Patient Selection&lt;/keyword&gt;&lt;keyword&gt;Randomized Controlled Trials as Topic/*methods&lt;/keyword&gt;&lt;keyword&gt;Research Personnel/*organization &amp;amp; administration&lt;/keyword&gt;&lt;keyword&gt;ageing&lt;/keyword&gt;&lt;keyword&gt;cmRCT&lt;/keyword&gt;&lt;keyword&gt;dementia&lt;/keyword&gt;&lt;keyword&gt;falls&lt;/keyword&gt;&lt;keyword&gt;frailty&lt;/keyword&gt;&lt;keyword&gt;older people&lt;/keyword&gt;&lt;/keywords&gt;&lt;dates&gt;&lt;year&gt;2015&lt;/year&gt;&lt;pub-dates&gt;&lt;date&gt;Jul&lt;/date&gt;&lt;/pub-dates&gt;&lt;/dates&gt;&lt;isbn&gt;1468-2834 (Electronic)&amp;#xD;0002-0729 (Linking)&lt;/isbn&gt;&lt;accession-num&gt;25857552&lt;/accession-num&gt;&lt;urls&gt;&lt;related-urls&gt;&lt;url&gt;https://www.ncbi.nlm.nih.gov/pubmed/25857552&lt;/url&gt;&lt;/related-urls&gt;&lt;/urls&gt;&lt;electronic-resource-num&gt;10.1093/ageing/afv044&lt;/electronic-resource-num&gt;&lt;/record&gt;&lt;/Cite&gt;&lt;/EndNote&gt;</w:instrText>
      </w:r>
      <w:r w:rsidR="005C0AE0"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[38]</w:t>
      </w:r>
      <w:r w:rsidR="005C0AE0" w:rsidRPr="00A15FD9">
        <w:rPr>
          <w:rFonts w:ascii="Times New Roman" w:hAnsi="Times New Roman" w:cs="Times New Roman"/>
          <w:sz w:val="22"/>
          <w:szCs w:val="22"/>
        </w:rPr>
        <w:fldChar w:fldCharType="end"/>
      </w:r>
      <w:r w:rsidR="005C0AE0" w:rsidRPr="00A15FD9">
        <w:rPr>
          <w:rFonts w:ascii="Times New Roman" w:hAnsi="Times New Roman" w:cs="Times New Roman"/>
          <w:sz w:val="22"/>
          <w:szCs w:val="22"/>
        </w:rPr>
        <w:t xml:space="preserve">. </w:t>
      </w:r>
      <w:r w:rsidR="009467AA" w:rsidRPr="00A15FD9">
        <w:rPr>
          <w:rFonts w:ascii="Times New Roman" w:hAnsi="Times New Roman" w:cs="Times New Roman"/>
          <w:sz w:val="22"/>
          <w:szCs w:val="22"/>
        </w:rPr>
        <w:t>Findings are therefore</w:t>
      </w:r>
      <w:r w:rsidR="005C0AE0" w:rsidRPr="00A15FD9">
        <w:rPr>
          <w:rFonts w:ascii="Times New Roman" w:hAnsi="Times New Roman" w:cs="Times New Roman"/>
          <w:sz w:val="22"/>
          <w:szCs w:val="22"/>
        </w:rPr>
        <w:t xml:space="preserve"> </w:t>
      </w:r>
      <w:r w:rsidRPr="00A15FD9">
        <w:rPr>
          <w:rFonts w:ascii="Times New Roman" w:hAnsi="Times New Roman" w:cs="Times New Roman"/>
          <w:sz w:val="22"/>
          <w:szCs w:val="22"/>
        </w:rPr>
        <w:t>likely to be representative of older adults</w:t>
      </w:r>
      <w:r w:rsidR="008B6080">
        <w:rPr>
          <w:rFonts w:ascii="Times New Roman" w:hAnsi="Times New Roman" w:cs="Times New Roman"/>
          <w:sz w:val="22"/>
          <w:szCs w:val="22"/>
        </w:rPr>
        <w:t xml:space="preserve"> recruited from primary care populations</w:t>
      </w:r>
      <w:r w:rsidRPr="00A15FD9">
        <w:rPr>
          <w:rFonts w:ascii="Times New Roman" w:hAnsi="Times New Roman" w:cs="Times New Roman"/>
          <w:sz w:val="22"/>
          <w:szCs w:val="22"/>
        </w:rPr>
        <w:t xml:space="preserve">. </w:t>
      </w:r>
      <w:r w:rsidR="004804FA">
        <w:rPr>
          <w:rFonts w:ascii="Times New Roman" w:hAnsi="Times New Roman" w:cs="Times New Roman"/>
          <w:sz w:val="22"/>
          <w:szCs w:val="22"/>
        </w:rPr>
        <w:t xml:space="preserve">However the sample was predominately white precluding exploration of whether ethnicity </w:t>
      </w:r>
      <w:r w:rsidR="008B6080">
        <w:rPr>
          <w:rFonts w:ascii="Times New Roman" w:hAnsi="Times New Roman" w:cs="Times New Roman"/>
          <w:sz w:val="22"/>
          <w:szCs w:val="22"/>
        </w:rPr>
        <w:t>potentially</w:t>
      </w:r>
      <w:r w:rsidR="004804FA">
        <w:rPr>
          <w:rFonts w:ascii="Times New Roman" w:hAnsi="Times New Roman" w:cs="Times New Roman"/>
          <w:sz w:val="22"/>
          <w:szCs w:val="22"/>
        </w:rPr>
        <w:t xml:space="preserve"> </w:t>
      </w:r>
      <w:r w:rsidR="008B6080">
        <w:rPr>
          <w:rFonts w:ascii="Times New Roman" w:hAnsi="Times New Roman" w:cs="Times New Roman"/>
          <w:sz w:val="22"/>
          <w:szCs w:val="22"/>
        </w:rPr>
        <w:t>explains</w:t>
      </w:r>
      <w:r w:rsidR="004804FA">
        <w:rPr>
          <w:rFonts w:ascii="Times New Roman" w:hAnsi="Times New Roman" w:cs="Times New Roman"/>
          <w:sz w:val="22"/>
          <w:szCs w:val="22"/>
        </w:rPr>
        <w:t xml:space="preserve"> variation in frailty and depression in older adults. Additionally, while</w:t>
      </w:r>
      <w:r w:rsidR="00CC7C30" w:rsidRPr="00A15FD9">
        <w:rPr>
          <w:rFonts w:ascii="Times New Roman" w:hAnsi="Times New Roman" w:cs="Times New Roman"/>
          <w:sz w:val="22"/>
          <w:szCs w:val="22"/>
        </w:rPr>
        <w:t xml:space="preserve"> the CARE75+ cohort </w:t>
      </w:r>
      <w:r w:rsidR="00104B95">
        <w:rPr>
          <w:rFonts w:ascii="Times New Roman" w:hAnsi="Times New Roman" w:cs="Times New Roman"/>
          <w:sz w:val="22"/>
          <w:szCs w:val="22"/>
        </w:rPr>
        <w:t xml:space="preserve">includes an extensive range of health, social and economic outcome data it </w:t>
      </w:r>
      <w:r w:rsidR="00CC7C30" w:rsidRPr="00A15FD9">
        <w:rPr>
          <w:rFonts w:ascii="Times New Roman" w:hAnsi="Times New Roman" w:cs="Times New Roman"/>
          <w:sz w:val="22"/>
          <w:szCs w:val="22"/>
        </w:rPr>
        <w:t xml:space="preserve">does </w:t>
      </w:r>
      <w:r w:rsidR="00363738" w:rsidRPr="00A15FD9">
        <w:rPr>
          <w:rFonts w:ascii="Times New Roman" w:hAnsi="Times New Roman" w:cs="Times New Roman"/>
          <w:sz w:val="22"/>
          <w:szCs w:val="22"/>
        </w:rPr>
        <w:t xml:space="preserve">not actively recruit older people from care homes, </w:t>
      </w:r>
      <w:r w:rsidR="00CC7C30" w:rsidRPr="00A15FD9">
        <w:rPr>
          <w:rFonts w:ascii="Times New Roman" w:hAnsi="Times New Roman" w:cs="Times New Roman"/>
          <w:sz w:val="22"/>
          <w:szCs w:val="22"/>
        </w:rPr>
        <w:t xml:space="preserve">limiting opportunities to explore the impact of frailty and depression in older adults with the worst functioning. </w:t>
      </w:r>
      <w:r w:rsidR="00363738" w:rsidRPr="00A15FD9">
        <w:rPr>
          <w:rFonts w:ascii="Times New Roman" w:hAnsi="Times New Roman" w:cs="Times New Roman"/>
          <w:sz w:val="22"/>
          <w:szCs w:val="22"/>
        </w:rPr>
        <w:t>However, if people transition</w:t>
      </w:r>
      <w:r w:rsidR="004804FA">
        <w:rPr>
          <w:rFonts w:ascii="Times New Roman" w:hAnsi="Times New Roman" w:cs="Times New Roman"/>
          <w:sz w:val="22"/>
          <w:szCs w:val="22"/>
        </w:rPr>
        <w:t>ed</w:t>
      </w:r>
      <w:r w:rsidR="00363738" w:rsidRPr="00A15FD9">
        <w:rPr>
          <w:rFonts w:ascii="Times New Roman" w:hAnsi="Times New Roman" w:cs="Times New Roman"/>
          <w:sz w:val="22"/>
          <w:szCs w:val="22"/>
        </w:rPr>
        <w:t xml:space="preserve"> to a care home during the course of the study attempts are made to follow these people up. Furthermore, because</w:t>
      </w:r>
      <w:r w:rsidR="00CC7C30" w:rsidRPr="00A15FD9">
        <w:rPr>
          <w:rFonts w:ascii="Times New Roman" w:hAnsi="Times New Roman" w:cs="Times New Roman"/>
          <w:sz w:val="22"/>
          <w:szCs w:val="22"/>
        </w:rPr>
        <w:t xml:space="preserve"> </w:t>
      </w:r>
      <w:r w:rsidR="001C5B51" w:rsidRPr="00A15FD9">
        <w:rPr>
          <w:rFonts w:ascii="Times New Roman" w:hAnsi="Times New Roman" w:cs="Times New Roman"/>
          <w:sz w:val="22"/>
          <w:szCs w:val="22"/>
        </w:rPr>
        <w:t>we found that depression moderate</w:t>
      </w:r>
      <w:r w:rsidR="00CC7C30" w:rsidRPr="00A15FD9">
        <w:rPr>
          <w:rFonts w:ascii="Times New Roman" w:hAnsi="Times New Roman" w:cs="Times New Roman"/>
          <w:sz w:val="22"/>
          <w:szCs w:val="22"/>
        </w:rPr>
        <w:t xml:space="preserve">d the impact of frailty on instrumental ADL in only those with mild and moderate frailty it is likely that therapeutic interventions to manage depression in these groups will be delivered outside of care homes. </w:t>
      </w:r>
    </w:p>
    <w:p w14:paraId="305B8BDF" w14:textId="40D331CE" w:rsidR="00124312" w:rsidRPr="00A15FD9" w:rsidRDefault="009D39FF" w:rsidP="00D21D0B">
      <w:pPr>
        <w:spacing w:line="360" w:lineRule="auto"/>
        <w:rPr>
          <w:rFonts w:ascii="Times New Roman" w:hAnsi="Times New Roman" w:cs="Times New Roman"/>
          <w:sz w:val="22"/>
          <w:szCs w:val="22"/>
        </w:rPr>
      </w:pPr>
      <w:r>
        <w:rPr>
          <w:rFonts w:ascii="Times New Roman" w:hAnsi="Times New Roman" w:cs="Times New Roman"/>
          <w:sz w:val="22"/>
          <w:szCs w:val="22"/>
        </w:rPr>
        <w:t xml:space="preserve">The CARE 75+ cohort study is an on-going study that started in January 2014 </w:t>
      </w:r>
      <w:r w:rsidR="00CF6DB1">
        <w:rPr>
          <w:rFonts w:ascii="Times New Roman" w:hAnsi="Times New Roman" w:cs="Times New Roman"/>
          <w:sz w:val="22"/>
          <w:szCs w:val="22"/>
        </w:rPr>
        <w:t>and</w:t>
      </w:r>
      <w:r w:rsidR="000209F0">
        <w:rPr>
          <w:rFonts w:ascii="Times New Roman" w:hAnsi="Times New Roman" w:cs="Times New Roman"/>
          <w:sz w:val="22"/>
          <w:szCs w:val="22"/>
        </w:rPr>
        <w:t xml:space="preserve"> n</w:t>
      </w:r>
      <w:r w:rsidR="00D62395">
        <w:rPr>
          <w:rFonts w:ascii="Times New Roman" w:hAnsi="Times New Roman" w:cs="Times New Roman"/>
          <w:sz w:val="22"/>
          <w:szCs w:val="22"/>
        </w:rPr>
        <w:t xml:space="preserve">ot all participants </w:t>
      </w:r>
      <w:r w:rsidR="00CF6DB1">
        <w:rPr>
          <w:rFonts w:ascii="Times New Roman" w:hAnsi="Times New Roman" w:cs="Times New Roman"/>
          <w:sz w:val="22"/>
          <w:szCs w:val="22"/>
        </w:rPr>
        <w:t xml:space="preserve">in this study </w:t>
      </w:r>
      <w:r w:rsidR="00D62395">
        <w:rPr>
          <w:rFonts w:ascii="Times New Roman" w:hAnsi="Times New Roman" w:cs="Times New Roman"/>
          <w:sz w:val="22"/>
          <w:szCs w:val="22"/>
        </w:rPr>
        <w:t xml:space="preserve">had </w:t>
      </w:r>
      <w:r w:rsidR="000209F0">
        <w:rPr>
          <w:rFonts w:ascii="Times New Roman" w:hAnsi="Times New Roman" w:cs="Times New Roman"/>
          <w:sz w:val="22"/>
          <w:szCs w:val="22"/>
        </w:rPr>
        <w:t xml:space="preserve">reached </w:t>
      </w:r>
      <w:r w:rsidR="00D62395">
        <w:rPr>
          <w:rFonts w:ascii="Times New Roman" w:hAnsi="Times New Roman" w:cs="Times New Roman"/>
          <w:sz w:val="22"/>
          <w:szCs w:val="22"/>
        </w:rPr>
        <w:t>the 6 month and 12 month follow-up assessment point at the time of the data extract</w:t>
      </w:r>
      <w:r w:rsidR="000209F0">
        <w:rPr>
          <w:rFonts w:ascii="Times New Roman" w:hAnsi="Times New Roman" w:cs="Times New Roman"/>
          <w:sz w:val="22"/>
          <w:szCs w:val="22"/>
        </w:rPr>
        <w:t>ion and analysis</w:t>
      </w:r>
      <w:r w:rsidR="00D62395">
        <w:rPr>
          <w:rFonts w:ascii="Times New Roman" w:hAnsi="Times New Roman" w:cs="Times New Roman"/>
          <w:sz w:val="22"/>
          <w:szCs w:val="22"/>
        </w:rPr>
        <w:t xml:space="preserve">. As a result </w:t>
      </w:r>
      <w:r w:rsidR="00D62395" w:rsidRPr="00D62395">
        <w:rPr>
          <w:rFonts w:ascii="Times New Roman" w:hAnsi="Times New Roman" w:cs="Times New Roman"/>
          <w:sz w:val="22"/>
          <w:szCs w:val="22"/>
        </w:rPr>
        <w:t>214 pa</w:t>
      </w:r>
      <w:r w:rsidR="00D62395">
        <w:rPr>
          <w:rFonts w:ascii="Times New Roman" w:hAnsi="Times New Roman" w:cs="Times New Roman"/>
          <w:sz w:val="22"/>
          <w:szCs w:val="22"/>
        </w:rPr>
        <w:t>rticipants</w:t>
      </w:r>
      <w:r w:rsidR="00D62395" w:rsidRPr="00D62395">
        <w:rPr>
          <w:rFonts w:ascii="Times New Roman" w:hAnsi="Times New Roman" w:cs="Times New Roman"/>
          <w:sz w:val="22"/>
          <w:szCs w:val="22"/>
        </w:rPr>
        <w:t xml:space="preserve"> were not included</w:t>
      </w:r>
      <w:r w:rsidR="00D62395">
        <w:rPr>
          <w:rFonts w:ascii="Times New Roman" w:hAnsi="Times New Roman" w:cs="Times New Roman"/>
          <w:sz w:val="22"/>
          <w:szCs w:val="22"/>
        </w:rPr>
        <w:t xml:space="preserve"> at 6-months, </w:t>
      </w:r>
      <w:r w:rsidR="00D62395" w:rsidRPr="00D62395">
        <w:rPr>
          <w:rFonts w:ascii="Times New Roman" w:hAnsi="Times New Roman" w:cs="Times New Roman"/>
          <w:sz w:val="22"/>
          <w:szCs w:val="22"/>
        </w:rPr>
        <w:t xml:space="preserve">and </w:t>
      </w:r>
      <w:r w:rsidR="00D62395">
        <w:rPr>
          <w:rFonts w:ascii="Times New Roman" w:hAnsi="Times New Roman" w:cs="Times New Roman"/>
          <w:sz w:val="22"/>
          <w:szCs w:val="22"/>
        </w:rPr>
        <w:t>an additional 117 participants were not included at 12 moths. These do not qualify as loss to follow-up but represent a lag in data accrual which is a feature of longitudinal stud</w:t>
      </w:r>
      <w:r w:rsidR="00AE3D48">
        <w:rPr>
          <w:rFonts w:ascii="Times New Roman" w:hAnsi="Times New Roman" w:cs="Times New Roman"/>
          <w:sz w:val="22"/>
          <w:szCs w:val="22"/>
        </w:rPr>
        <w:t>ies</w:t>
      </w:r>
      <w:r w:rsidR="00EC683D">
        <w:rPr>
          <w:rFonts w:ascii="Times New Roman" w:hAnsi="Times New Roman" w:cs="Times New Roman"/>
          <w:sz w:val="22"/>
          <w:szCs w:val="22"/>
        </w:rPr>
        <w:t>. However we were able to collect sufficient outcomes on cases at follow-up to undertake suitably powered analyses.</w:t>
      </w:r>
      <w:r w:rsidR="000209F0">
        <w:rPr>
          <w:rFonts w:ascii="Times New Roman" w:hAnsi="Times New Roman" w:cs="Times New Roman"/>
          <w:sz w:val="22"/>
          <w:szCs w:val="22"/>
        </w:rPr>
        <w:t xml:space="preserve"> </w:t>
      </w:r>
      <w:r w:rsidR="00492F1C">
        <w:rPr>
          <w:rFonts w:ascii="Times New Roman" w:hAnsi="Times New Roman" w:cs="Times New Roman"/>
          <w:sz w:val="22"/>
          <w:szCs w:val="22"/>
        </w:rPr>
        <w:t>O</w:t>
      </w:r>
      <w:r w:rsidR="00E359E8">
        <w:rPr>
          <w:rFonts w:ascii="Times New Roman" w:hAnsi="Times New Roman" w:cs="Times New Roman"/>
          <w:sz w:val="22"/>
          <w:szCs w:val="22"/>
        </w:rPr>
        <w:t>ther limitations relate to the instruments used to collect outcome data. T</w:t>
      </w:r>
      <w:r w:rsidR="00BC6B53" w:rsidRPr="00A15FD9">
        <w:rPr>
          <w:rFonts w:ascii="Times New Roman" w:hAnsi="Times New Roman" w:cs="Times New Roman"/>
          <w:sz w:val="22"/>
          <w:szCs w:val="22"/>
        </w:rPr>
        <w:t>he GDS-15 is not diagnostic but it does have proven capacity to screen for depressive symptoms across genders and age groups, from the youn</w:t>
      </w:r>
      <w:r w:rsidR="00D11D6E" w:rsidRPr="00A15FD9">
        <w:rPr>
          <w:rFonts w:ascii="Times New Roman" w:hAnsi="Times New Roman" w:cs="Times New Roman"/>
          <w:sz w:val="22"/>
          <w:szCs w:val="22"/>
        </w:rPr>
        <w:t xml:space="preserve">g-old to the oldest-old </w:t>
      </w:r>
      <w:r w:rsidR="00D11D6E" w:rsidRPr="00A15FD9">
        <w:rPr>
          <w:rFonts w:ascii="Times New Roman" w:hAnsi="Times New Roman" w:cs="Times New Roman"/>
          <w:sz w:val="22"/>
          <w:szCs w:val="22"/>
        </w:rPr>
        <w:fldChar w:fldCharType="begin"/>
      </w:r>
      <w:r w:rsidR="00B62830">
        <w:rPr>
          <w:rFonts w:ascii="Times New Roman" w:hAnsi="Times New Roman" w:cs="Times New Roman"/>
          <w:sz w:val="22"/>
          <w:szCs w:val="22"/>
        </w:rPr>
        <w:instrText xml:space="preserve"> ADDIN EN.CITE &lt;EndNote&gt;&lt;Cite&gt;&lt;Author&gt;Chiesi&lt;/Author&gt;&lt;Year&gt;2018&lt;/Year&gt;&lt;RecNum&gt;2815&lt;/RecNum&gt;&lt;DisplayText&gt;[39]&lt;/DisplayText&gt;&lt;record&gt;&lt;rec-number&gt;2815&lt;/rec-number&gt;&lt;foreign-keys&gt;&lt;key app="EN" db-id="05r50z2a7xvs92ed02o59v5x52tz99afspar" timestamp="1565189022"&gt;2815&lt;/key&gt;&lt;/foreign-keys&gt;&lt;ref-type name="Journal Article"&gt;17&lt;/ref-type&gt;&lt;contributors&gt;&lt;authors&gt;&lt;author&gt;Chiesi, Francesca&lt;/author&gt;&lt;author&gt;Primi, Caterina&lt;/author&gt;&lt;author&gt;Pigliautile, Martina&lt;/author&gt;&lt;author&gt;Baroni, Marta&lt;/author&gt;&lt;author&gt;Ercolani, Sara&lt;/author&gt;&lt;author&gt;Boccardi, Virginia&lt;/author&gt;&lt;author&gt;Ruggiero, Carmelinda&lt;/author&gt;&lt;author&gt;Mecocci, Patrizia&lt;/author&gt;&lt;/authors&gt;&lt;/contributors&gt;&lt;titles&gt;&lt;title&gt;Is the 15-item Geriatric Depression Scale a Fair Screening Tool? A Differential Item Functioning Analysis Across Gender and Age&lt;/title&gt;&lt;secondary-title&gt;Psychological Reports&lt;/secondary-title&gt;&lt;/titles&gt;&lt;periodical&gt;&lt;full-title&gt;Psychological Reports&lt;/full-title&gt;&lt;/periodical&gt;&lt;pages&gt;1167-1182&lt;/pages&gt;&lt;volume&gt;121&lt;/volume&gt;&lt;number&gt;6&lt;/number&gt;&lt;keywords&gt;&lt;keyword&gt;Geriatric depression,screening test,Differential Item Functioning,gender,age&lt;/keyword&gt;&lt;/keywords&gt;&lt;dates&gt;&lt;year&gt;2018&lt;/year&gt;&lt;/dates&gt;&lt;accession-num&gt;29298589&lt;/accession-num&gt;&lt;urls&gt;&lt;related-urls&gt;&lt;url&gt;https://journals.sagepub.com/doi/abs/10.1177/0033294117745561&lt;/url&gt;&lt;/related-urls&gt;&lt;/urls&gt;&lt;electronic-resource-num&gt;10.1177/0033294117745561&lt;/electronic-resource-num&gt;&lt;/record&gt;&lt;/Cite&gt;&lt;/EndNote&gt;</w:instrText>
      </w:r>
      <w:r w:rsidR="00D11D6E" w:rsidRPr="00A15FD9">
        <w:rPr>
          <w:rFonts w:ascii="Times New Roman" w:hAnsi="Times New Roman" w:cs="Times New Roman"/>
          <w:sz w:val="22"/>
          <w:szCs w:val="22"/>
        </w:rPr>
        <w:fldChar w:fldCharType="separate"/>
      </w:r>
      <w:r w:rsidR="00B62830">
        <w:rPr>
          <w:rFonts w:ascii="Times New Roman" w:hAnsi="Times New Roman" w:cs="Times New Roman"/>
          <w:noProof/>
          <w:sz w:val="22"/>
          <w:szCs w:val="22"/>
        </w:rPr>
        <w:t>[39]</w:t>
      </w:r>
      <w:r w:rsidR="00D11D6E" w:rsidRPr="00A15FD9">
        <w:rPr>
          <w:rFonts w:ascii="Times New Roman" w:hAnsi="Times New Roman" w:cs="Times New Roman"/>
          <w:sz w:val="22"/>
          <w:szCs w:val="22"/>
        </w:rPr>
        <w:fldChar w:fldCharType="end"/>
      </w:r>
      <w:r w:rsidR="00BC6B53" w:rsidRPr="00A15FD9">
        <w:rPr>
          <w:rFonts w:ascii="Times New Roman" w:hAnsi="Times New Roman" w:cs="Times New Roman"/>
          <w:sz w:val="22"/>
          <w:szCs w:val="22"/>
        </w:rPr>
        <w:t>.</w:t>
      </w:r>
      <w:r w:rsidR="002A7DC5" w:rsidRPr="002A7DC5">
        <w:t xml:space="preserve"> </w:t>
      </w:r>
      <w:r w:rsidR="00655173" w:rsidRPr="00655173">
        <w:rPr>
          <w:rFonts w:ascii="Times New Roman" w:hAnsi="Times New Roman" w:cs="Times New Roman"/>
          <w:sz w:val="22"/>
          <w:szCs w:val="22"/>
        </w:rPr>
        <w:t>Furthermore, the GDS has been shown to</w:t>
      </w:r>
      <w:r w:rsidR="00655173" w:rsidRPr="00655173">
        <w:rPr>
          <w:sz w:val="22"/>
          <w:szCs w:val="22"/>
        </w:rPr>
        <w:t xml:space="preserve"> </w:t>
      </w:r>
      <w:r w:rsidR="00655173" w:rsidRPr="00655173">
        <w:rPr>
          <w:rFonts w:ascii="Times New Roman" w:hAnsi="Times New Roman" w:cs="Times New Roman"/>
          <w:sz w:val="22"/>
          <w:szCs w:val="22"/>
        </w:rPr>
        <w:t xml:space="preserve">have predictive validity for mortality in populations </w:t>
      </w:r>
      <w:r w:rsidR="00655173">
        <w:rPr>
          <w:rFonts w:ascii="Times New Roman" w:hAnsi="Times New Roman" w:cs="Times New Roman"/>
          <w:sz w:val="22"/>
          <w:szCs w:val="22"/>
        </w:rPr>
        <w:t xml:space="preserve">aged ≥65 years </w:t>
      </w:r>
      <w:r w:rsidR="00655173" w:rsidRPr="00655173">
        <w:rPr>
          <w:rFonts w:ascii="Times New Roman" w:hAnsi="Times New Roman" w:cs="Times New Roman"/>
          <w:sz w:val="22"/>
          <w:szCs w:val="22"/>
        </w:rPr>
        <w:t xml:space="preserve">with chronic heart failure, </w:t>
      </w:r>
      <w:r w:rsidR="00655173">
        <w:rPr>
          <w:rFonts w:ascii="Times New Roman" w:hAnsi="Times New Roman" w:cs="Times New Roman"/>
          <w:sz w:val="22"/>
          <w:szCs w:val="22"/>
        </w:rPr>
        <w:t xml:space="preserve">disability and cognitive impairments, suggesting it does have some utility in measuring depression in older adults </w:t>
      </w:r>
      <w:r w:rsidR="00B62830">
        <w:rPr>
          <w:rFonts w:ascii="Times New Roman" w:hAnsi="Times New Roman" w:cs="Times New Roman"/>
          <w:sz w:val="22"/>
          <w:szCs w:val="22"/>
        </w:rPr>
        <w:fldChar w:fldCharType="begin">
          <w:fldData xml:space="preserve">PEVuZE5vdGU+PENpdGU+PEF1dGhvcj5UZXN0YTwvQXV0aG9yPjxZZWFyPjIwMTE8L1llYXI+PFJl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</w:fldData>
        </w:fldChar>
      </w:r>
      <w:r w:rsidR="00B62830">
        <w:rPr>
          <w:rFonts w:ascii="Times New Roman" w:hAnsi="Times New Roman" w:cs="Times New Roman"/>
          <w:sz w:val="22"/>
          <w:szCs w:val="22"/>
        </w:rPr>
        <w:instrText xml:space="preserve"> ADDIN EN.CITE </w:instrText>
      </w:r>
      <w:r w:rsidR="00B62830">
        <w:rPr>
          <w:rFonts w:ascii="Times New Roman" w:hAnsi="Times New Roman" w:cs="Times New Roman"/>
          <w:sz w:val="22"/>
          <w:szCs w:val="22"/>
        </w:rPr>
        <w:fldChar w:fldCharType="begin">
          <w:fldData xml:space="preserve">PEVuZE5vdGU+PENpdGU+PEF1dGhvcj5UZXN0YTwvQXV0aG9yPjxZZWFyPjIwMTE8L1llYXI+PFJl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</w:fldData>
        </w:fldChar>
      </w:r>
      <w:r w:rsidR="00B62830">
        <w:rPr>
          <w:rFonts w:ascii="Times New Roman" w:hAnsi="Times New Roman" w:cs="Times New Roman"/>
          <w:sz w:val="22"/>
          <w:szCs w:val="22"/>
        </w:rPr>
        <w:instrText xml:space="preserve"> ADDIN EN.CITE.DATA </w:instrText>
      </w:r>
      <w:r w:rsidR="00B62830">
        <w:rPr>
          <w:rFonts w:ascii="Times New Roman" w:hAnsi="Times New Roman" w:cs="Times New Roman"/>
          <w:sz w:val="22"/>
          <w:szCs w:val="22"/>
        </w:rPr>
      </w:r>
      <w:r w:rsidR="00B62830">
        <w:rPr>
          <w:rFonts w:ascii="Times New Roman" w:hAnsi="Times New Roman" w:cs="Times New Roman"/>
          <w:sz w:val="22"/>
          <w:szCs w:val="22"/>
        </w:rPr>
        <w:fldChar w:fldCharType="end"/>
      </w:r>
      <w:r w:rsidR="00B62830">
        <w:rPr>
          <w:rFonts w:ascii="Times New Roman" w:hAnsi="Times New Roman" w:cs="Times New Roman"/>
          <w:sz w:val="22"/>
          <w:szCs w:val="22"/>
        </w:rPr>
      </w:r>
      <w:r w:rsidR="00B62830">
        <w:rPr>
          <w:rFonts w:ascii="Times New Roman" w:hAnsi="Times New Roman" w:cs="Times New Roman"/>
          <w:sz w:val="22"/>
          <w:szCs w:val="22"/>
        </w:rPr>
        <w:fldChar w:fldCharType="separate"/>
      </w:r>
      <w:r w:rsidR="00B62830">
        <w:rPr>
          <w:rFonts w:ascii="Times New Roman" w:hAnsi="Times New Roman" w:cs="Times New Roman"/>
          <w:noProof/>
          <w:sz w:val="22"/>
          <w:szCs w:val="22"/>
        </w:rPr>
        <w:t>[40]</w:t>
      </w:r>
      <w:r w:rsidR="00B62830">
        <w:rPr>
          <w:rFonts w:ascii="Times New Roman" w:hAnsi="Times New Roman" w:cs="Times New Roman"/>
          <w:sz w:val="22"/>
          <w:szCs w:val="22"/>
        </w:rPr>
        <w:fldChar w:fldCharType="end"/>
      </w:r>
      <w:r w:rsidR="00655173">
        <w:rPr>
          <w:rFonts w:ascii="Times New Roman" w:hAnsi="Times New Roman" w:cs="Times New Roman"/>
          <w:sz w:val="22"/>
          <w:szCs w:val="22"/>
        </w:rPr>
        <w:t>.</w:t>
      </w:r>
      <w:r w:rsidR="00655173" w:rsidRPr="00655173">
        <w:rPr>
          <w:rFonts w:ascii="Times New Roman" w:hAnsi="Times New Roman" w:cs="Times New Roman"/>
          <w:sz w:val="22"/>
          <w:szCs w:val="22"/>
        </w:rPr>
        <w:t xml:space="preserve"> </w:t>
      </w:r>
      <w:r w:rsidR="002A7DC5" w:rsidRPr="00655173">
        <w:rPr>
          <w:rFonts w:ascii="Times New Roman" w:hAnsi="Times New Roman" w:cs="Times New Roman"/>
          <w:sz w:val="22"/>
          <w:szCs w:val="22"/>
        </w:rPr>
        <w:t>However,</w:t>
      </w:r>
      <w:r w:rsidR="002A7DC5" w:rsidRPr="002A7DC5">
        <w:rPr>
          <w:rFonts w:ascii="Times New Roman" w:hAnsi="Times New Roman" w:cs="Times New Roman"/>
          <w:sz w:val="22"/>
          <w:szCs w:val="22"/>
        </w:rPr>
        <w:t xml:space="preserve"> there remains a debate about the performance of the GDS in people with cognitive impairment</w:t>
      </w:r>
      <w:r w:rsidR="002A7DC5">
        <w:rPr>
          <w:rFonts w:ascii="Times New Roman" w:hAnsi="Times New Roman" w:cs="Times New Roman"/>
          <w:sz w:val="22"/>
          <w:szCs w:val="22"/>
        </w:rPr>
        <w:t xml:space="preserve"> </w:t>
      </w:r>
      <w:r w:rsidR="002A7DC5">
        <w:rPr>
          <w:rFonts w:ascii="Times New Roman" w:hAnsi="Times New Roman" w:cs="Times New Roman"/>
          <w:sz w:val="22"/>
          <w:szCs w:val="22"/>
        </w:rPr>
        <w:fldChar w:fldCharType="begin">
          <w:fldData xml:space="preserve">PEVuZE5vdGU+PENpdGU+PEF1dGhvcj5DaGllc2k8L0F1dGhvcj48WWVhcj4yMDE4PC9ZZWFyPjxS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</w:fldData>
        </w:fldChar>
      </w:r>
      <w:r w:rsidR="002A7DC5">
        <w:rPr>
          <w:rFonts w:ascii="Times New Roman" w:hAnsi="Times New Roman" w:cs="Times New Roman"/>
          <w:sz w:val="22"/>
          <w:szCs w:val="22"/>
        </w:rPr>
        <w:instrText xml:space="preserve"> ADDIN EN.CITE </w:instrText>
      </w:r>
      <w:r w:rsidR="002A7DC5">
        <w:rPr>
          <w:rFonts w:ascii="Times New Roman" w:hAnsi="Times New Roman" w:cs="Times New Roman"/>
          <w:sz w:val="22"/>
          <w:szCs w:val="22"/>
        </w:rPr>
        <w:fldChar w:fldCharType="begin">
          <w:fldData xml:space="preserve">PEVuZE5vdGU+PENpdGU+PEF1dGhvcj5DaGllc2k8L0F1dGhvcj48WWVhcj4yMDE4PC9ZZWFyPjxS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</w:fldData>
        </w:fldChar>
      </w:r>
      <w:r w:rsidR="002A7DC5">
        <w:rPr>
          <w:rFonts w:ascii="Times New Roman" w:hAnsi="Times New Roman" w:cs="Times New Roman"/>
          <w:sz w:val="22"/>
          <w:szCs w:val="22"/>
        </w:rPr>
        <w:instrText xml:space="preserve"> ADDIN EN.CITE.DATA </w:instrText>
      </w:r>
      <w:r w:rsidR="002A7DC5">
        <w:rPr>
          <w:rFonts w:ascii="Times New Roman" w:hAnsi="Times New Roman" w:cs="Times New Roman"/>
          <w:sz w:val="22"/>
          <w:szCs w:val="22"/>
        </w:rPr>
      </w:r>
      <w:r w:rsidR="002A7DC5">
        <w:rPr>
          <w:rFonts w:ascii="Times New Roman" w:hAnsi="Times New Roman" w:cs="Times New Roman"/>
          <w:sz w:val="22"/>
          <w:szCs w:val="22"/>
        </w:rPr>
        <w:fldChar w:fldCharType="end"/>
      </w:r>
      <w:r w:rsidR="002A7DC5">
        <w:rPr>
          <w:rFonts w:ascii="Times New Roman" w:hAnsi="Times New Roman" w:cs="Times New Roman"/>
          <w:sz w:val="22"/>
          <w:szCs w:val="22"/>
        </w:rPr>
      </w:r>
      <w:r w:rsidR="002A7DC5">
        <w:rPr>
          <w:rFonts w:ascii="Times New Roman" w:hAnsi="Times New Roman" w:cs="Times New Roman"/>
          <w:sz w:val="22"/>
          <w:szCs w:val="22"/>
        </w:rPr>
        <w:fldChar w:fldCharType="separate"/>
      </w:r>
      <w:r w:rsidR="002A7DC5">
        <w:rPr>
          <w:rFonts w:ascii="Times New Roman" w:hAnsi="Times New Roman" w:cs="Times New Roman"/>
          <w:noProof/>
          <w:sz w:val="22"/>
          <w:szCs w:val="22"/>
        </w:rPr>
        <w:t>[41]</w:t>
      </w:r>
      <w:r w:rsidR="002A7DC5">
        <w:rPr>
          <w:rFonts w:ascii="Times New Roman" w:hAnsi="Times New Roman" w:cs="Times New Roman"/>
          <w:sz w:val="22"/>
          <w:szCs w:val="22"/>
        </w:rPr>
        <w:fldChar w:fldCharType="end"/>
      </w:r>
      <w:r w:rsidR="00655173">
        <w:rPr>
          <w:rFonts w:ascii="Times New Roman" w:hAnsi="Times New Roman" w:cs="Times New Roman"/>
          <w:sz w:val="22"/>
          <w:szCs w:val="22"/>
        </w:rPr>
        <w:t>.</w:t>
      </w:r>
      <w:r w:rsidR="002A7DC5" w:rsidRPr="002A7DC5">
        <w:rPr>
          <w:rFonts w:ascii="Times New Roman" w:hAnsi="Times New Roman" w:cs="Times New Roman"/>
          <w:sz w:val="22"/>
          <w:szCs w:val="22"/>
        </w:rPr>
        <w:t xml:space="preserve"> Depression and cognitive impairment often overlap. The study did not include a measure of cognitive impairment. Future studies should seek to clarify the independent contribution of depressive symptoms to outcome controlling for cognitive impairment. </w:t>
      </w:r>
      <w:r w:rsidR="00BC6B53" w:rsidRPr="00A15FD9">
        <w:rPr>
          <w:rFonts w:ascii="Times New Roman" w:hAnsi="Times New Roman" w:cs="Times New Roman"/>
          <w:sz w:val="22"/>
          <w:szCs w:val="22"/>
        </w:rPr>
        <w:t>Finally</w:t>
      </w:r>
      <w:r w:rsidR="00A65A18" w:rsidRPr="00A15FD9">
        <w:rPr>
          <w:rFonts w:ascii="Times New Roman" w:hAnsi="Times New Roman" w:cs="Times New Roman"/>
          <w:sz w:val="22"/>
          <w:szCs w:val="22"/>
        </w:rPr>
        <w:t>,</w:t>
      </w:r>
      <w:r w:rsidR="00363738" w:rsidRPr="00A15FD9">
        <w:rPr>
          <w:rFonts w:ascii="Times New Roman" w:hAnsi="Times New Roman" w:cs="Times New Roman"/>
          <w:sz w:val="22"/>
          <w:szCs w:val="22"/>
        </w:rPr>
        <w:t xml:space="preserve"> while grip strength is included in measures of frailty captured by </w:t>
      </w:r>
      <w:r w:rsidR="00BC6B53" w:rsidRPr="00A15FD9">
        <w:rPr>
          <w:rFonts w:ascii="Times New Roman" w:hAnsi="Times New Roman" w:cs="Times New Roman"/>
          <w:sz w:val="22"/>
          <w:szCs w:val="22"/>
        </w:rPr>
        <w:t xml:space="preserve">CARE75+ </w:t>
      </w:r>
      <w:r w:rsidR="00363738" w:rsidRPr="00A15FD9">
        <w:rPr>
          <w:rFonts w:ascii="Times New Roman" w:hAnsi="Times New Roman" w:cs="Times New Roman"/>
          <w:sz w:val="22"/>
          <w:szCs w:val="22"/>
        </w:rPr>
        <w:t>w</w:t>
      </w:r>
      <w:r w:rsidR="00BC6B53" w:rsidRPr="00A15FD9">
        <w:rPr>
          <w:rFonts w:ascii="Times New Roman" w:hAnsi="Times New Roman" w:cs="Times New Roman"/>
          <w:sz w:val="22"/>
          <w:szCs w:val="22"/>
        </w:rPr>
        <w:t xml:space="preserve">e chose to use </w:t>
      </w:r>
      <w:r w:rsidR="00C624E5" w:rsidRPr="00A15FD9">
        <w:rPr>
          <w:rFonts w:ascii="Times New Roman" w:hAnsi="Times New Roman" w:cs="Times New Roman"/>
          <w:sz w:val="22"/>
          <w:szCs w:val="22"/>
        </w:rPr>
        <w:t>i</w:t>
      </w:r>
      <w:r w:rsidR="009A29A1" w:rsidRPr="00A15FD9">
        <w:rPr>
          <w:rFonts w:ascii="Times New Roman" w:hAnsi="Times New Roman" w:cs="Times New Roman"/>
          <w:sz w:val="22"/>
          <w:szCs w:val="22"/>
        </w:rPr>
        <w:t xml:space="preserve">nstrumental </w:t>
      </w:r>
      <w:r w:rsidR="00BC6B53" w:rsidRPr="00A15FD9">
        <w:rPr>
          <w:rFonts w:ascii="Times New Roman" w:hAnsi="Times New Roman" w:cs="Times New Roman"/>
          <w:sz w:val="22"/>
          <w:szCs w:val="22"/>
        </w:rPr>
        <w:t>ADL as a proxy for physical functioning</w:t>
      </w:r>
      <w:r w:rsidR="00363738" w:rsidRPr="00A15FD9">
        <w:rPr>
          <w:rFonts w:ascii="Times New Roman" w:hAnsi="Times New Roman" w:cs="Times New Roman"/>
          <w:sz w:val="22"/>
          <w:szCs w:val="22"/>
        </w:rPr>
        <w:t xml:space="preserve">. </w:t>
      </w:r>
      <w:r w:rsidR="00363738" w:rsidRPr="00A15FD9">
        <w:rPr>
          <w:rFonts w:ascii="Times New Roman" w:hAnsi="Times New Roman" w:cs="Times New Roman"/>
          <w:sz w:val="22"/>
          <w:szCs w:val="22"/>
        </w:rPr>
        <w:lastRenderedPageBreak/>
        <w:t xml:space="preserve">Instrumental ADLs are </w:t>
      </w:r>
      <w:r w:rsidR="00BC6B53" w:rsidRPr="00A15FD9">
        <w:rPr>
          <w:rFonts w:ascii="Times New Roman" w:hAnsi="Times New Roman" w:cs="Times New Roman"/>
          <w:sz w:val="22"/>
          <w:szCs w:val="22"/>
        </w:rPr>
        <w:t xml:space="preserve">essential to the maintenance of </w:t>
      </w:r>
      <w:r w:rsidR="008B517B" w:rsidRPr="00A15FD9">
        <w:rPr>
          <w:rFonts w:ascii="Times New Roman" w:hAnsi="Times New Roman" w:cs="Times New Roman"/>
          <w:sz w:val="22"/>
          <w:szCs w:val="22"/>
        </w:rPr>
        <w:t>autonomy and independence and decrements in instrumental ADL are critical markers of progression of disability</w:t>
      </w:r>
      <w:r w:rsidR="00D11D6E" w:rsidRPr="00A15FD9">
        <w:rPr>
          <w:rFonts w:ascii="Times New Roman" w:hAnsi="Times New Roman" w:cs="Times New Roman"/>
          <w:sz w:val="22"/>
          <w:szCs w:val="22"/>
        </w:rPr>
        <w:t xml:space="preserve"> </w:t>
      </w:r>
      <w:r w:rsidR="00D11D6E" w:rsidRPr="00A15FD9">
        <w:rPr>
          <w:rFonts w:ascii="Times New Roman" w:hAnsi="Times New Roman" w:cs="Times New Roman"/>
          <w:sz w:val="22"/>
          <w:szCs w:val="22"/>
        </w:rPr>
        <w:fldChar w:fldCharType="begin"/>
      </w:r>
      <w:r w:rsidR="002A7DC5">
        <w:rPr>
          <w:rFonts w:ascii="Times New Roman" w:hAnsi="Times New Roman" w:cs="Times New Roman"/>
          <w:sz w:val="22"/>
          <w:szCs w:val="22"/>
        </w:rPr>
        <w:instrText xml:space="preserve"> ADDIN EN.CITE &lt;EndNote&gt;&lt;Cite&gt;&lt;Author&gt;Dunlop&lt;/Author&gt;&lt;Year&gt;1997&lt;/Year&gt;&lt;RecNum&gt;2816&lt;/RecNum&gt;&lt;DisplayText&gt;[42]&lt;/DisplayText&gt;&lt;record&gt;&lt;rec-number&gt;2816&lt;/rec-number&gt;&lt;foreign-keys&gt;&lt;key app="EN" db-id="05r50z2a7xvs92ed02o59v5x52tz99afspar" timestamp="1565189023"&gt;2816&lt;/key&gt;&lt;/foreign-keys&gt;&lt;ref-type name="Journal Article"&gt;17&lt;/ref-type&gt;&lt;contributors&gt;&lt;authors&gt;&lt;author&gt;Dunlop, D. D.&lt;/author&gt;&lt;author&gt;Hughes, S. L.&lt;/author&gt;&lt;author&gt;Manheim, L. M.&lt;/author&gt;&lt;/authors&gt;&lt;/contributors&gt;&lt;auth-address&gt;Institute for Health Services Research and Policy Studies, Northwestern University, Evanston, IL 60208, USA.&lt;/auth-address&gt;&lt;titles&gt;&lt;title&gt;Disability in activities of daily living: patterns of change and a hierarchy of disability&lt;/title&gt;&lt;secondary-title&gt;Am J Public Health&lt;/secondary-title&gt;&lt;/titles&gt;&lt;periodical&gt;&lt;full-title&gt;Am J Public Health&lt;/full-title&gt;&lt;/periodical&gt;&lt;pages&gt;378-83&lt;/pages&gt;&lt;volume&gt;87&lt;/volume&gt;&lt;number&gt;3&lt;/number&gt;&lt;edition&gt;1997/03/01&lt;/edition&gt;&lt;keywords&gt;&lt;keyword&gt;*Activities of Daily Living&lt;/keyword&gt;&lt;keyword&gt;Age of Onset&lt;/keyword&gt;&lt;keyword&gt;Aged&lt;/keyword&gt;&lt;keyword&gt;Aged, 80 and over&lt;/keyword&gt;&lt;keyword&gt;Disabled Persons/*statistics &amp;amp; numerical data&lt;/keyword&gt;&lt;keyword&gt;Female&lt;/keyword&gt;&lt;keyword&gt;Frail Elderly/*statistics &amp;amp; numerical data&lt;/keyword&gt;&lt;keyword&gt;Humans&lt;/keyword&gt;&lt;keyword&gt;Longitudinal Studies&lt;/keyword&gt;&lt;keyword&gt;Male&lt;/keyword&gt;&lt;keyword&gt;Mortality&lt;/keyword&gt;&lt;keyword&gt;Risk&lt;/keyword&gt;&lt;keyword&gt;United States/epidemiology&lt;/keyword&gt;&lt;/keywords&gt;&lt;dates&gt;&lt;year&gt;1997&lt;/year&gt;&lt;pub-dates&gt;&lt;date&gt;Mar&lt;/date&gt;&lt;/pub-dates&gt;&lt;/dates&gt;&lt;isbn&gt;0090-0036 (Print)&amp;#xD;0090-0036 (Linking)&lt;/isbn&gt;&lt;accession-num&gt;9096537&lt;/accession-num&gt;&lt;urls&gt;&lt;related-urls&gt;&lt;url&gt;https://www.ncbi.nlm.nih.gov/pubmed/9096537&lt;/url&gt;&lt;/related-urls&gt;&lt;/urls&gt;&lt;custom2&gt;PMC1381008&lt;/custom2&gt;&lt;electronic-resource-num&gt;10.2105/ajph.87.3.378&lt;/electronic-resource-num&gt;&lt;/record&gt;&lt;/Cite&gt;&lt;/EndNote&gt;</w:instrText>
      </w:r>
      <w:r w:rsidR="00D11D6E" w:rsidRPr="00A15FD9">
        <w:rPr>
          <w:rFonts w:ascii="Times New Roman" w:hAnsi="Times New Roman" w:cs="Times New Roman"/>
          <w:sz w:val="22"/>
          <w:szCs w:val="22"/>
        </w:rPr>
        <w:fldChar w:fldCharType="separate"/>
      </w:r>
      <w:r w:rsidR="002A7DC5">
        <w:rPr>
          <w:rFonts w:ascii="Times New Roman" w:hAnsi="Times New Roman" w:cs="Times New Roman"/>
          <w:noProof/>
          <w:sz w:val="22"/>
          <w:szCs w:val="22"/>
        </w:rPr>
        <w:t>[42]</w:t>
      </w:r>
      <w:r w:rsidR="00D11D6E" w:rsidRPr="00A15FD9">
        <w:rPr>
          <w:rFonts w:ascii="Times New Roman" w:hAnsi="Times New Roman" w:cs="Times New Roman"/>
          <w:sz w:val="22"/>
          <w:szCs w:val="22"/>
        </w:rPr>
        <w:fldChar w:fldCharType="end"/>
      </w:r>
      <w:r w:rsidR="009A29A1" w:rsidRPr="00A15FD9">
        <w:rPr>
          <w:rFonts w:ascii="Times New Roman" w:hAnsi="Times New Roman" w:cs="Times New Roman"/>
          <w:sz w:val="22"/>
          <w:szCs w:val="22"/>
        </w:rPr>
        <w:t>.</w:t>
      </w:r>
      <w:r w:rsidR="00D11D6E" w:rsidRPr="00A15FD9">
        <w:rPr>
          <w:rFonts w:ascii="Times New Roman" w:hAnsi="Times New Roman" w:cs="Times New Roman"/>
          <w:sz w:val="22"/>
          <w:szCs w:val="22"/>
        </w:rPr>
        <w:t xml:space="preserve"> </w:t>
      </w:r>
    </w:p>
    <w:p w14:paraId="1146B34C" w14:textId="77777777" w:rsidR="00BC0236" w:rsidRPr="00A15FD9" w:rsidRDefault="00BC0236" w:rsidP="00D21D0B">
      <w:pPr>
        <w:spacing w:line="360" w:lineRule="auto"/>
        <w:rPr>
          <w:rFonts w:ascii="Times New Roman" w:hAnsi="Times New Roman" w:cs="Times New Roman"/>
          <w:sz w:val="22"/>
          <w:szCs w:val="22"/>
        </w:rPr>
      </w:pPr>
    </w:p>
    <w:p w14:paraId="554BC185" w14:textId="3B3263B8" w:rsidR="00BC0236" w:rsidRPr="00614775" w:rsidRDefault="00BC0236" w:rsidP="00A15FD9">
      <w:pPr>
        <w:pStyle w:val="Heading2"/>
        <w:rPr>
          <w:b w:val="0"/>
          <w:i w:val="0"/>
        </w:rPr>
      </w:pPr>
      <w:r w:rsidRPr="00614775">
        <w:rPr>
          <w:b w:val="0"/>
          <w:i w:val="0"/>
        </w:rPr>
        <w:t>Conclusion</w:t>
      </w:r>
    </w:p>
    <w:p w14:paraId="1EA072CE" w14:textId="2F2D04CF" w:rsidR="00A23660" w:rsidRDefault="00BC622B"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t>We have shown using data from a large population-based cohort of older adults that frailty and depression independently predict disability in instr</w:t>
      </w:r>
      <w:r w:rsidR="001C5B51" w:rsidRPr="00A15FD9">
        <w:rPr>
          <w:rFonts w:ascii="Times New Roman" w:hAnsi="Times New Roman" w:cs="Times New Roman"/>
          <w:sz w:val="22"/>
          <w:szCs w:val="22"/>
        </w:rPr>
        <w:t>umental ADL. Depression moderated</w:t>
      </w:r>
      <w:r w:rsidRPr="00A15FD9">
        <w:rPr>
          <w:rFonts w:ascii="Times New Roman" w:hAnsi="Times New Roman" w:cs="Times New Roman"/>
          <w:sz w:val="22"/>
          <w:szCs w:val="22"/>
        </w:rPr>
        <w:t xml:space="preserve"> the impact of frailty on instrumental ADL pointing to the potential for innovative solutions that target both physical and mental health in the management of frailty. </w:t>
      </w:r>
    </w:p>
    <w:p w14:paraId="1BF8324E" w14:textId="029B47F3" w:rsidR="00A15FD9" w:rsidRPr="00A15FD9" w:rsidRDefault="00A15FD9" w:rsidP="00D21D0B">
      <w:pPr>
        <w:spacing w:line="360" w:lineRule="auto"/>
        <w:rPr>
          <w:rFonts w:ascii="Times New Roman" w:hAnsi="Times New Roman" w:cs="Times New Roman"/>
          <w:sz w:val="22"/>
          <w:szCs w:val="22"/>
        </w:rPr>
      </w:pPr>
    </w:p>
    <w:p w14:paraId="043FE6C0" w14:textId="026312E9" w:rsidR="00582497" w:rsidRPr="00A15FD9" w:rsidRDefault="00582497">
      <w:pPr>
        <w:rPr>
          <w:rFonts w:ascii="Times New Roman" w:hAnsi="Times New Roman" w:cs="Times New Roman"/>
          <w:sz w:val="22"/>
          <w:szCs w:val="22"/>
        </w:rPr>
      </w:pPr>
      <w:r w:rsidRPr="00A15FD9">
        <w:rPr>
          <w:rFonts w:ascii="Times New Roman" w:hAnsi="Times New Roman" w:cs="Times New Roman"/>
          <w:sz w:val="22"/>
          <w:szCs w:val="22"/>
        </w:rPr>
        <w:br w:type="page"/>
      </w:r>
    </w:p>
    <w:p w14:paraId="7D788A0B" w14:textId="6ED8CF49" w:rsidR="00582497" w:rsidRPr="00A15FD9" w:rsidRDefault="00582497" w:rsidP="00D21D0B">
      <w:pPr>
        <w:spacing w:line="360" w:lineRule="auto"/>
        <w:rPr>
          <w:rFonts w:ascii="Times New Roman" w:hAnsi="Times New Roman" w:cs="Times New Roman"/>
          <w:sz w:val="22"/>
          <w:szCs w:val="22"/>
        </w:rPr>
      </w:pPr>
      <w:r w:rsidRPr="00A15FD9">
        <w:rPr>
          <w:rFonts w:ascii="Times New Roman" w:hAnsi="Times New Roman" w:cs="Times New Roman"/>
          <w:sz w:val="22"/>
          <w:szCs w:val="22"/>
        </w:rPr>
        <w:lastRenderedPageBreak/>
        <w:t>References</w:t>
      </w:r>
    </w:p>
    <w:p w14:paraId="3C06C993" w14:textId="77777777" w:rsidR="00B62830" w:rsidRPr="00B62830" w:rsidRDefault="00A23660" w:rsidP="00B62830">
      <w:pPr>
        <w:pStyle w:val="EndNoteBibliography"/>
        <w:rPr>
          <w:noProof/>
        </w:rPr>
      </w:pPr>
      <w:r w:rsidRPr="00A15FD9">
        <w:rPr>
          <w:rFonts w:ascii="Times New Roman" w:hAnsi="Times New Roman" w:cs="Times New Roman"/>
          <w:sz w:val="22"/>
          <w:szCs w:val="22"/>
        </w:rPr>
        <w:fldChar w:fldCharType="begin"/>
      </w:r>
      <w:r w:rsidRPr="00A15FD9">
        <w:rPr>
          <w:rFonts w:ascii="Times New Roman" w:hAnsi="Times New Roman" w:cs="Times New Roman"/>
          <w:sz w:val="22"/>
          <w:szCs w:val="22"/>
        </w:rPr>
        <w:instrText xml:space="preserve"> ADDIN EN.REFLIST </w:instrText>
      </w:r>
      <w:r w:rsidRPr="00A15FD9">
        <w:rPr>
          <w:rFonts w:ascii="Times New Roman" w:hAnsi="Times New Roman" w:cs="Times New Roman"/>
          <w:sz w:val="22"/>
          <w:szCs w:val="22"/>
        </w:rPr>
        <w:fldChar w:fldCharType="separate"/>
      </w:r>
      <w:r w:rsidR="00B62830" w:rsidRPr="00B62830">
        <w:rPr>
          <w:noProof/>
        </w:rPr>
        <w:t>1.</w:t>
      </w:r>
      <w:r w:rsidR="00B62830" w:rsidRPr="00B62830">
        <w:rPr>
          <w:noProof/>
        </w:rPr>
        <w:tab/>
        <w:t>Office for National Statistics. Living longer: how our population is changing and why it matters. Overview of population ageing in the UK and some of the implications for the economy, public services, society and the individual. 2018.</w:t>
      </w:r>
    </w:p>
    <w:p w14:paraId="7FE0C28D" w14:textId="77777777" w:rsidR="00B62830" w:rsidRPr="00B62830" w:rsidRDefault="00B62830" w:rsidP="00B62830">
      <w:pPr>
        <w:pStyle w:val="EndNoteBibliography"/>
        <w:rPr>
          <w:noProof/>
        </w:rPr>
      </w:pPr>
      <w:r w:rsidRPr="00B62830">
        <w:rPr>
          <w:noProof/>
        </w:rPr>
        <w:t>2.</w:t>
      </w:r>
      <w:r w:rsidRPr="00B62830">
        <w:rPr>
          <w:noProof/>
        </w:rPr>
        <w:tab/>
        <w:t>Prince MJ, Wu F, Guo Y, Gutierrez Robledo LM, O'Donnell M, Sullivan R, et al. The burden of disease in older people and implications for health policy and practice. Lancet. 2015;385(9967):549-62. Epub 2014/12/04. doi: 10.1016/S0140-6736(14)61347-7. PubMed PMID: 25468153.</w:t>
      </w:r>
    </w:p>
    <w:p w14:paraId="6B07493B" w14:textId="77777777" w:rsidR="00B62830" w:rsidRPr="00B62830" w:rsidRDefault="00B62830" w:rsidP="00B62830">
      <w:pPr>
        <w:pStyle w:val="EndNoteBibliography"/>
        <w:rPr>
          <w:noProof/>
        </w:rPr>
      </w:pPr>
      <w:r w:rsidRPr="00B62830">
        <w:rPr>
          <w:noProof/>
        </w:rPr>
        <w:t>3.</w:t>
      </w:r>
      <w:r w:rsidRPr="00B62830">
        <w:rPr>
          <w:noProof/>
        </w:rPr>
        <w:tab/>
        <w:t>Chatterji S, Byles J, Cutler D, Seeman T, Verdes E. Health, functioning, and disability in older adults--present status and future implications. Lancet. 2015;385(9967):563-75. Epub 2014/12/04. doi: 10.1016/S0140-6736(14)61462-8. PubMed PMID: 25468158; PubMed Central PMCID: PMCPMC4882096.</w:t>
      </w:r>
    </w:p>
    <w:p w14:paraId="1F7158DF" w14:textId="77777777" w:rsidR="00B62830" w:rsidRPr="00B62830" w:rsidRDefault="00B62830" w:rsidP="00B62830">
      <w:pPr>
        <w:pStyle w:val="EndNoteBibliography"/>
        <w:rPr>
          <w:noProof/>
        </w:rPr>
      </w:pPr>
      <w:r w:rsidRPr="00B62830">
        <w:rPr>
          <w:noProof/>
        </w:rPr>
        <w:t>4.</w:t>
      </w:r>
      <w:r w:rsidRPr="00B62830">
        <w:rPr>
          <w:noProof/>
        </w:rPr>
        <w:tab/>
        <w:t>Clegg A, Young J, Iliffe S, Rikkert MO, Rockwood K. Frailty in elderly people. Lancet. 2013;381(9868):752-62. Epub 2013/02/12. doi: 10.1016/S0140-6736(12)62167-9. PubMed PMID: 23395245; PubMed Central PMCID: PMCPMC4098658.</w:t>
      </w:r>
    </w:p>
    <w:p w14:paraId="5DCE1717" w14:textId="77777777" w:rsidR="00B62830" w:rsidRPr="00B62830" w:rsidRDefault="00B62830" w:rsidP="00B62830">
      <w:pPr>
        <w:pStyle w:val="EndNoteBibliography"/>
        <w:rPr>
          <w:noProof/>
        </w:rPr>
      </w:pPr>
      <w:r w:rsidRPr="00B62830">
        <w:rPr>
          <w:noProof/>
        </w:rPr>
        <w:t>5.</w:t>
      </w:r>
      <w:r w:rsidRPr="00B62830">
        <w:rPr>
          <w:noProof/>
        </w:rPr>
        <w:tab/>
        <w:t>NHS England. Five Year Forward View. 2014.</w:t>
      </w:r>
    </w:p>
    <w:p w14:paraId="36802816" w14:textId="77777777" w:rsidR="00B62830" w:rsidRPr="00B62830" w:rsidRDefault="00B62830" w:rsidP="00B62830">
      <w:pPr>
        <w:pStyle w:val="EndNoteBibliography"/>
        <w:rPr>
          <w:noProof/>
        </w:rPr>
      </w:pPr>
      <w:r w:rsidRPr="00B62830">
        <w:rPr>
          <w:noProof/>
        </w:rPr>
        <w:t>6.</w:t>
      </w:r>
      <w:r w:rsidRPr="00B62830">
        <w:rPr>
          <w:noProof/>
        </w:rPr>
        <w:tab/>
        <w:t>Vetrano DL, Palmer K, Marengoni A, Marzetti E, Lattanzio F, Roller-Wirnsberger R, et al. Frailty and Multimorbidity: A Systematic Review and Meta-analysis. The Journals of Gerontology: Series A. 2018;74(5):659-66. doi: 10.1093/gerona/gly110.</w:t>
      </w:r>
    </w:p>
    <w:p w14:paraId="72C723D2" w14:textId="77777777" w:rsidR="00B62830" w:rsidRPr="00B62830" w:rsidRDefault="00B62830" w:rsidP="00B62830">
      <w:pPr>
        <w:pStyle w:val="EndNoteBibliography"/>
        <w:rPr>
          <w:noProof/>
        </w:rPr>
      </w:pPr>
      <w:r w:rsidRPr="00B62830">
        <w:rPr>
          <w:noProof/>
        </w:rPr>
        <w:t>7.</w:t>
      </w:r>
      <w:r w:rsidRPr="00B62830">
        <w:rPr>
          <w:noProof/>
        </w:rPr>
        <w:tab/>
        <w:t>Blakemore A, Dickens C, Guthrie E, Bower P, Kontopantelis E, Afzal C, et al. Depression and anxiety predict health-related quality of life in chronic obstructive pulmonary disease: systematic review and meta-analysis. Int J Chron Obstruct Pulmon Dis. 2014;9:501-12. Epub 2014/05/31. doi: 10.2147/COPD.S58136. PubMed PMID: 24876770; PubMed Central PMCID: PMCPMC4035108.</w:t>
      </w:r>
    </w:p>
    <w:p w14:paraId="6013FF84" w14:textId="77777777" w:rsidR="00B62830" w:rsidRPr="00B62830" w:rsidRDefault="00B62830" w:rsidP="00B62830">
      <w:pPr>
        <w:pStyle w:val="EndNoteBibliography"/>
        <w:rPr>
          <w:noProof/>
        </w:rPr>
      </w:pPr>
      <w:r w:rsidRPr="00B62830">
        <w:rPr>
          <w:noProof/>
        </w:rPr>
        <w:t>8.</w:t>
      </w:r>
      <w:r w:rsidRPr="00B62830">
        <w:rPr>
          <w:noProof/>
        </w:rPr>
        <w:tab/>
        <w:t>Coventry P, Gemmell I, Todd CJ. Psychosocial risk factors for hospital readmission in COPD patients on early discharge services: a cohort study. BMC Pulm Med. 2011;11:49. Epub 2011/11/08. doi: 10.1186/1471-2466-11-49</w:t>
      </w:r>
    </w:p>
    <w:p w14:paraId="47067630" w14:textId="77777777" w:rsidR="00B62830" w:rsidRPr="00B62830" w:rsidRDefault="00B62830" w:rsidP="00B62830">
      <w:pPr>
        <w:pStyle w:val="EndNoteBibliography"/>
        <w:rPr>
          <w:noProof/>
        </w:rPr>
      </w:pPr>
      <w:r w:rsidRPr="00B62830">
        <w:rPr>
          <w:noProof/>
        </w:rPr>
        <w:t>1471-2466-11-49 [pii]. PubMed PMID: 22054636; PubMed Central PMCID: PMC3217878.</w:t>
      </w:r>
    </w:p>
    <w:p w14:paraId="17746C2A" w14:textId="77777777" w:rsidR="00B62830" w:rsidRPr="00B62830" w:rsidRDefault="00B62830" w:rsidP="00B62830">
      <w:pPr>
        <w:pStyle w:val="EndNoteBibliography"/>
        <w:rPr>
          <w:noProof/>
        </w:rPr>
      </w:pPr>
      <w:r w:rsidRPr="00B62830">
        <w:rPr>
          <w:noProof/>
        </w:rPr>
        <w:t>9.</w:t>
      </w:r>
      <w:r w:rsidRPr="00B62830">
        <w:rPr>
          <w:noProof/>
        </w:rPr>
        <w:tab/>
        <w:t>Feng Z, Lugtenberg M, Franse C, Fang X, Hu S, Jin C, et al. Risk factors and protective factors associated with incident or increase of frailty among community-dwelling older adults: A systematic review of longitudinal studies. PLoS One. 2017;12(6):e0178383. Epub 2017/06/16. doi: 10.1371/journal.pone.0178383. PubMed PMID: 28617837; PubMed Central PMCID: PMCPMC5472269.</w:t>
      </w:r>
    </w:p>
    <w:p w14:paraId="7251BFB3" w14:textId="77777777" w:rsidR="00B62830" w:rsidRPr="00B62830" w:rsidRDefault="00B62830" w:rsidP="00B62830">
      <w:pPr>
        <w:pStyle w:val="EndNoteBibliography"/>
        <w:rPr>
          <w:noProof/>
        </w:rPr>
      </w:pPr>
      <w:r w:rsidRPr="00B62830">
        <w:rPr>
          <w:noProof/>
        </w:rPr>
        <w:t>10.</w:t>
      </w:r>
      <w:r w:rsidRPr="00B62830">
        <w:rPr>
          <w:noProof/>
        </w:rPr>
        <w:tab/>
        <w:t>Soysal P, Veronese N, Thompson T, Kahl KG, Fernandes BS, Prina AM, et al. Relationship between depression and frailty in older adults: A systematic review and meta-analysis. Ageing Res Rev. 2017;36:78-87. Epub 2017/04/04. doi: 10.1016/j.arr.2017.03.005. PubMed PMID: 28366616.</w:t>
      </w:r>
    </w:p>
    <w:p w14:paraId="3BECC106" w14:textId="77777777" w:rsidR="00B62830" w:rsidRPr="00B62830" w:rsidRDefault="00B62830" w:rsidP="00B62830">
      <w:pPr>
        <w:pStyle w:val="EndNoteBibliography"/>
        <w:rPr>
          <w:noProof/>
        </w:rPr>
      </w:pPr>
      <w:r w:rsidRPr="00B62830">
        <w:rPr>
          <w:noProof/>
        </w:rPr>
        <w:t>11.</w:t>
      </w:r>
      <w:r w:rsidRPr="00B62830">
        <w:rPr>
          <w:noProof/>
        </w:rPr>
        <w:tab/>
        <w:t>Mezuk B, Lohman M, Dumenci L, Lapane KL. Are depression and frailty overlapping syndromes in mid- and late-life? A latent variable analysis. Am J Geriatr Psychiatry. 2013;21(6):560-9. Epub 2013/04/10. doi: 10.1016/j.jagp.2012.12.019. PubMed PMID: 23567406; PubMed Central PMCID: PMCPMC3424389.</w:t>
      </w:r>
    </w:p>
    <w:p w14:paraId="51A3D2B5" w14:textId="77777777" w:rsidR="00B62830" w:rsidRPr="00B62830" w:rsidRDefault="00B62830" w:rsidP="00B62830">
      <w:pPr>
        <w:pStyle w:val="EndNoteBibliography"/>
        <w:rPr>
          <w:noProof/>
        </w:rPr>
      </w:pPr>
      <w:r w:rsidRPr="00B62830">
        <w:rPr>
          <w:noProof/>
        </w:rPr>
        <w:lastRenderedPageBreak/>
        <w:t>12.</w:t>
      </w:r>
      <w:r w:rsidRPr="00B62830">
        <w:rPr>
          <w:noProof/>
        </w:rPr>
        <w:tab/>
        <w:t>Crocker TF, Brown L, Clegg A, Farley K, Franklin M, Simpkins S, et al. Quality of life is substantially worse for community-dwelling older people living with frailty: systematic review and meta-analysis. Quality of life research : an international journal of quality of life aspects of treatment, care and rehabilitation. 2019. Epub 2019/03/16. doi: 10.1007/s11136-019-02149-1. PubMed PMID: 30875008.</w:t>
      </w:r>
    </w:p>
    <w:p w14:paraId="5CC1C498" w14:textId="77777777" w:rsidR="00B62830" w:rsidRPr="00B62830" w:rsidRDefault="00B62830" w:rsidP="00B62830">
      <w:pPr>
        <w:pStyle w:val="EndNoteBibliography"/>
        <w:rPr>
          <w:noProof/>
        </w:rPr>
      </w:pPr>
      <w:r w:rsidRPr="00B62830">
        <w:rPr>
          <w:noProof/>
        </w:rPr>
        <w:t>13.</w:t>
      </w:r>
      <w:r w:rsidRPr="00B62830">
        <w:rPr>
          <w:noProof/>
        </w:rPr>
        <w:tab/>
        <w:t>Kojima G. Frailty as a predictor of disabilities among community-dwelling older people: a systematic review and meta-analysis. Disabil Rehabil. 2017;39(19):1897-908. Epub 2016/08/26. doi: 10.1080/09638288.2016.1212282. PubMed PMID: 27558741.</w:t>
      </w:r>
    </w:p>
    <w:p w14:paraId="5E58D6A5" w14:textId="77777777" w:rsidR="00B62830" w:rsidRPr="00B62830" w:rsidRDefault="00B62830" w:rsidP="00B62830">
      <w:pPr>
        <w:pStyle w:val="EndNoteBibliography"/>
        <w:rPr>
          <w:noProof/>
        </w:rPr>
      </w:pPr>
      <w:r w:rsidRPr="00B62830">
        <w:rPr>
          <w:noProof/>
        </w:rPr>
        <w:t>14.</w:t>
      </w:r>
      <w:r w:rsidRPr="00B62830">
        <w:rPr>
          <w:noProof/>
        </w:rPr>
        <w:tab/>
        <w:t>Brundle C, Heaven A, Brown L, Teale E, Young J, West R, et al. Convergent validity of the electronic frailty index. Age Ageing. 2019;48(1):152-6. Epub 2018/10/16. doi: 10.1093/ageing/afy162. PubMed PMID: 30321256.</w:t>
      </w:r>
    </w:p>
    <w:p w14:paraId="2AECD708" w14:textId="77777777" w:rsidR="00B62830" w:rsidRPr="00B62830" w:rsidRDefault="00B62830" w:rsidP="00B62830">
      <w:pPr>
        <w:pStyle w:val="EndNoteBibliography"/>
        <w:rPr>
          <w:noProof/>
        </w:rPr>
      </w:pPr>
      <w:r w:rsidRPr="00B62830">
        <w:rPr>
          <w:noProof/>
        </w:rPr>
        <w:t>15.</w:t>
      </w:r>
      <w:r w:rsidRPr="00B62830">
        <w:rPr>
          <w:noProof/>
        </w:rPr>
        <w:tab/>
        <w:t>Gladman JRF, Lincoln NB, Adams SA. Use of the Extended ADL Scale with Stroke Patients. Age and Ageing. 1993;22(6):419-24. doi: 10.1093/ageing/22.6.419.</w:t>
      </w:r>
    </w:p>
    <w:p w14:paraId="3527A454" w14:textId="77777777" w:rsidR="00B62830" w:rsidRPr="00B62830" w:rsidRDefault="00B62830" w:rsidP="00B62830">
      <w:pPr>
        <w:pStyle w:val="EndNoteBibliography"/>
        <w:rPr>
          <w:noProof/>
        </w:rPr>
      </w:pPr>
      <w:r w:rsidRPr="00B62830">
        <w:rPr>
          <w:noProof/>
        </w:rPr>
        <w:t>16.</w:t>
      </w:r>
      <w:r w:rsidRPr="00B62830">
        <w:rPr>
          <w:noProof/>
        </w:rPr>
        <w:tab/>
        <w:t>Yesavage JA. Geriatric Depression Scale. Psychopharmacology bulletin. 1988;24(4):709-11. Epub 1988/01/01. PubMed PMID: 3249773.</w:t>
      </w:r>
    </w:p>
    <w:p w14:paraId="319829AA" w14:textId="77777777" w:rsidR="00B62830" w:rsidRPr="00B62830" w:rsidRDefault="00B62830" w:rsidP="00B62830">
      <w:pPr>
        <w:pStyle w:val="EndNoteBibliography"/>
        <w:rPr>
          <w:noProof/>
        </w:rPr>
      </w:pPr>
      <w:r w:rsidRPr="00B62830">
        <w:rPr>
          <w:noProof/>
        </w:rPr>
        <w:t>17.</w:t>
      </w:r>
      <w:r w:rsidRPr="00B62830">
        <w:rPr>
          <w:noProof/>
        </w:rPr>
        <w:tab/>
        <w:t>Wancata J, Alexandrowicz R, Marquart B, Weiss M, Friedrich F. The criterion validity of the Geriatric Depression Scale: a systematic review. Acta Psychiatr Scand. 2006;114(6):398-410. Epub 2006/11/08. doi: 10.1111/j.1600-0447.2006.00888.x. PubMed PMID: 17087788.</w:t>
      </w:r>
    </w:p>
    <w:p w14:paraId="4E39A8AD" w14:textId="77777777" w:rsidR="00B62830" w:rsidRPr="00B62830" w:rsidRDefault="00B62830" w:rsidP="00B62830">
      <w:pPr>
        <w:pStyle w:val="EndNoteBibliography"/>
        <w:rPr>
          <w:noProof/>
        </w:rPr>
      </w:pPr>
      <w:r w:rsidRPr="00B62830">
        <w:rPr>
          <w:noProof/>
        </w:rPr>
        <w:t>18.</w:t>
      </w:r>
      <w:r w:rsidRPr="00B62830">
        <w:rPr>
          <w:noProof/>
        </w:rPr>
        <w:tab/>
        <w:t>Clegg A, Bates C, Young J, Ryan R, Nichols L, Ann Teale E, et al. Development and validation of an electronic frailty index using routine primary care electronic health record data. Age Ageing. 2016;45(3):353-60. Epub 2016/03/06. doi: 10.1093/ageing/afw039. PubMed PMID: 26944937; PubMed Central PMCID: PMCPMC4846793.</w:t>
      </w:r>
    </w:p>
    <w:p w14:paraId="09293962" w14:textId="77777777" w:rsidR="00B62830" w:rsidRPr="00B62830" w:rsidRDefault="00B62830" w:rsidP="00B62830">
      <w:pPr>
        <w:pStyle w:val="EndNoteBibliography"/>
        <w:rPr>
          <w:noProof/>
        </w:rPr>
      </w:pPr>
      <w:r w:rsidRPr="00B62830">
        <w:rPr>
          <w:noProof/>
        </w:rPr>
        <w:t>19.</w:t>
      </w:r>
      <w:r w:rsidRPr="00B62830">
        <w:rPr>
          <w:noProof/>
        </w:rPr>
        <w:tab/>
        <w:t>Ryan A, Wallace E, O’Hara P, Smith SM. Multimorbidity and functional decline in community-dwelling adults: a systematic review. Health and quality of life outcomes. 2015;13(1):168. doi: 10.1186/s12955-015-0355-9.</w:t>
      </w:r>
    </w:p>
    <w:p w14:paraId="61D3991A" w14:textId="77777777" w:rsidR="00B62830" w:rsidRPr="00B62830" w:rsidRDefault="00B62830" w:rsidP="00B62830">
      <w:pPr>
        <w:pStyle w:val="EndNoteBibliography"/>
        <w:rPr>
          <w:noProof/>
        </w:rPr>
      </w:pPr>
      <w:r w:rsidRPr="00B62830">
        <w:rPr>
          <w:noProof/>
        </w:rPr>
        <w:t>20.</w:t>
      </w:r>
      <w:r w:rsidRPr="00B62830">
        <w:rPr>
          <w:noProof/>
        </w:rPr>
        <w:tab/>
        <w:t>Perissinotto CM, Stijacic Cenzer I, Covinsky KE. Loneliness in Older Persons: A Predictor of Functional Decline and DeathLoneliness in Older Persons. JAMA Internal Medicine. 2012;172(14):1078-84. doi: 10.1001/archinternmed.2012.1993.</w:t>
      </w:r>
    </w:p>
    <w:p w14:paraId="1A770801" w14:textId="77777777" w:rsidR="00B62830" w:rsidRPr="00B62830" w:rsidRDefault="00B62830" w:rsidP="00B62830">
      <w:pPr>
        <w:pStyle w:val="EndNoteBibliography"/>
        <w:rPr>
          <w:noProof/>
        </w:rPr>
      </w:pPr>
      <w:r w:rsidRPr="00B62830">
        <w:rPr>
          <w:noProof/>
        </w:rPr>
        <w:t>21.</w:t>
      </w:r>
      <w:r w:rsidRPr="00B62830">
        <w:rPr>
          <w:noProof/>
        </w:rPr>
        <w:tab/>
        <w:t>Katz JN, Chang LC, Sangha O, Fossel AH, Bates DW. Can comorbidity be measured by questionnaire rather than medical record review? Med Care. 1996;34(1):73-84. Epub 1996/01/01. PubMed PMID: 8551813.</w:t>
      </w:r>
    </w:p>
    <w:p w14:paraId="4656EFF9" w14:textId="77777777" w:rsidR="00B62830" w:rsidRPr="00B62830" w:rsidRDefault="00B62830" w:rsidP="00B62830">
      <w:pPr>
        <w:pStyle w:val="EndNoteBibliography"/>
        <w:rPr>
          <w:noProof/>
        </w:rPr>
      </w:pPr>
      <w:r w:rsidRPr="00B62830">
        <w:rPr>
          <w:noProof/>
        </w:rPr>
        <w:t>22.</w:t>
      </w:r>
      <w:r w:rsidRPr="00B62830">
        <w:rPr>
          <w:noProof/>
        </w:rPr>
        <w:tab/>
        <w:t>De Jong Gierveld J, Van Tilburg T. The De Jong Gierveld short scales for emotional and social loneliness: tested on data from 7 countries in the UN generations and gender surveys. Eur J Ageing. 2010;7(2):121-30. Epub 2010/08/24. doi: 10.1007/s10433-010-0144-6. PubMed PMID: 20730083; PubMed Central PMCID: PMCPMC2921057.</w:t>
      </w:r>
    </w:p>
    <w:p w14:paraId="43018742" w14:textId="77777777" w:rsidR="00B62830" w:rsidRPr="00B62830" w:rsidRDefault="00B62830" w:rsidP="00B62830">
      <w:pPr>
        <w:pStyle w:val="EndNoteBibliography"/>
        <w:rPr>
          <w:noProof/>
        </w:rPr>
      </w:pPr>
      <w:r w:rsidRPr="00B62830">
        <w:rPr>
          <w:noProof/>
        </w:rPr>
        <w:t>23.</w:t>
      </w:r>
      <w:r w:rsidRPr="00B62830">
        <w:rPr>
          <w:noProof/>
        </w:rPr>
        <w:tab/>
        <w:t>Lohman M, Mezuk B, Dumenci L. Depression and frailty: concurrent risks for adverse health outcomes. Aging Ment Health. 2017;21(4):399-408. Epub 2015/10/22. doi: 10.1080/13607863.2015.1102199. PubMed PMID: 26488225; PubMed Central PMCID: PMCPMC4840081.</w:t>
      </w:r>
    </w:p>
    <w:p w14:paraId="487BED85" w14:textId="77777777" w:rsidR="00B62830" w:rsidRPr="00B62830" w:rsidRDefault="00B62830" w:rsidP="00B62830">
      <w:pPr>
        <w:pStyle w:val="EndNoteBibliography"/>
        <w:rPr>
          <w:noProof/>
        </w:rPr>
      </w:pPr>
      <w:r w:rsidRPr="00B62830">
        <w:rPr>
          <w:noProof/>
        </w:rPr>
        <w:t>24.</w:t>
      </w:r>
      <w:r w:rsidRPr="00B62830">
        <w:rPr>
          <w:noProof/>
        </w:rPr>
        <w:tab/>
        <w:t xml:space="preserve">Lohman M, Dumenci L, Mezuk B. Depression and Frailty in Late Life: Evidence for a Common Vulnerability. The journals of gerontology Series B, Psychological sciences and social sciences. 2016;71(4):630-40. Epub </w:t>
      </w:r>
      <w:r w:rsidRPr="00B62830">
        <w:rPr>
          <w:noProof/>
        </w:rPr>
        <w:lastRenderedPageBreak/>
        <w:t>2015/01/27. doi: 10.1093/geronb/gbu180. PubMed PMID: 25617399; PubMed Central PMCID: PMCPMC4903031.</w:t>
      </w:r>
    </w:p>
    <w:p w14:paraId="5544C5F9" w14:textId="77777777" w:rsidR="00B62830" w:rsidRPr="00B62830" w:rsidRDefault="00B62830" w:rsidP="00B62830">
      <w:pPr>
        <w:pStyle w:val="EndNoteBibliography"/>
        <w:rPr>
          <w:noProof/>
        </w:rPr>
      </w:pPr>
      <w:r w:rsidRPr="00B62830">
        <w:rPr>
          <w:noProof/>
        </w:rPr>
        <w:t>25.</w:t>
      </w:r>
      <w:r w:rsidRPr="00B62830">
        <w:rPr>
          <w:noProof/>
        </w:rPr>
        <w:tab/>
        <w:t>Verger P, Lions C, Ventelou B. Is depression associated with health risk-related behaviour clusters in adults? European Journal of Public Health. 2009;19(6):618-24. doi: 10.1093/eurpub/ckp057.</w:t>
      </w:r>
    </w:p>
    <w:p w14:paraId="3E795DF0" w14:textId="0EE2296E" w:rsidR="00B62830" w:rsidRPr="00B62830" w:rsidRDefault="00B62830" w:rsidP="00B62830">
      <w:pPr>
        <w:pStyle w:val="EndNoteBibliography"/>
        <w:rPr>
          <w:noProof/>
        </w:rPr>
      </w:pPr>
      <w:r w:rsidRPr="00B62830">
        <w:rPr>
          <w:noProof/>
        </w:rPr>
        <w:t>26.</w:t>
      </w:r>
      <w:r w:rsidRPr="00B62830">
        <w:rPr>
          <w:noProof/>
        </w:rPr>
        <w:tab/>
        <w:t xml:space="preserve">Barnett K, Mercer SW, Norbury M, Watt G, Wyke S, Guthrie B. Epidemiology of multimorbidity and implications for health care, research, and medical education: a cross-sectional study. The Lancet. 2012;380(9836):37-43. doi: </w:t>
      </w:r>
      <w:hyperlink r:id="rId10" w:history="1">
        <w:r w:rsidRPr="00B62830">
          <w:rPr>
            <w:rStyle w:val="Hyperlink"/>
            <w:noProof/>
          </w:rPr>
          <w:t>http://dx.doi.org/10.1016/S0140-6736(12)60240-2</w:t>
        </w:r>
      </w:hyperlink>
      <w:r w:rsidRPr="00B62830">
        <w:rPr>
          <w:noProof/>
        </w:rPr>
        <w:t>.</w:t>
      </w:r>
    </w:p>
    <w:p w14:paraId="4F7ACA47" w14:textId="77777777" w:rsidR="00B62830" w:rsidRPr="00B62830" w:rsidRDefault="00B62830" w:rsidP="00B62830">
      <w:pPr>
        <w:pStyle w:val="EndNoteBibliography"/>
        <w:rPr>
          <w:noProof/>
        </w:rPr>
      </w:pPr>
      <w:r w:rsidRPr="00B62830">
        <w:rPr>
          <w:noProof/>
        </w:rPr>
        <w:t>27.</w:t>
      </w:r>
      <w:r w:rsidRPr="00B62830">
        <w:rPr>
          <w:noProof/>
        </w:rPr>
        <w:tab/>
        <w:t>Fukumori N, Yamamoto Y, Takegami M, Yamazaki S, Onishi Y, Sekiguchi M, et al. Association between hand-grip strength and depressive symptoms: Locomotive Syndrome and Health Outcomes in Aizu Cohort Study (LOHAS). Age Ageing. 2015;44(4):592-8. Epub 2015/02/26. doi: 10.1093/ageing/afv013. PubMed PMID: 25712514.</w:t>
      </w:r>
    </w:p>
    <w:p w14:paraId="17394E8D" w14:textId="77777777" w:rsidR="00B62830" w:rsidRPr="00B62830" w:rsidRDefault="00B62830" w:rsidP="00B62830">
      <w:pPr>
        <w:pStyle w:val="EndNoteBibliography"/>
        <w:rPr>
          <w:noProof/>
        </w:rPr>
      </w:pPr>
      <w:r w:rsidRPr="00B62830">
        <w:rPr>
          <w:noProof/>
        </w:rPr>
        <w:t>28.</w:t>
      </w:r>
      <w:r w:rsidRPr="00B62830">
        <w:rPr>
          <w:noProof/>
        </w:rPr>
        <w:tab/>
        <w:t>Rantanen T, Guralnik JM, Foley D, Masaki K, Leveille S, Curb JD, et al. Midlife hand grip strength as a predictor of old age disability. JAMA. 1999;281(6):558-60. Epub 1999/02/18. PubMed PMID: 10022113.</w:t>
      </w:r>
    </w:p>
    <w:p w14:paraId="7FA684CD" w14:textId="77777777" w:rsidR="00B62830" w:rsidRPr="00B62830" w:rsidRDefault="00B62830" w:rsidP="00B62830">
      <w:pPr>
        <w:pStyle w:val="EndNoteBibliography"/>
        <w:rPr>
          <w:noProof/>
        </w:rPr>
      </w:pPr>
      <w:r w:rsidRPr="00B62830">
        <w:rPr>
          <w:noProof/>
        </w:rPr>
        <w:t>29.</w:t>
      </w:r>
      <w:r w:rsidRPr="00B62830">
        <w:rPr>
          <w:noProof/>
        </w:rPr>
        <w:tab/>
        <w:t>Farmer C, Fenu E, O'Flynn N, Guthrie B. Clinical assessment and management of multimorbidity: summary of NICE guidance. BMJ. 2016;354:i4843. doi: 10.1136/bmj.i4843. PubMed PMID: 27655884.</w:t>
      </w:r>
    </w:p>
    <w:p w14:paraId="1CDD96C6" w14:textId="77777777" w:rsidR="00B62830" w:rsidRPr="00B62830" w:rsidRDefault="00B62830" w:rsidP="00B62830">
      <w:pPr>
        <w:pStyle w:val="EndNoteBibliography"/>
        <w:rPr>
          <w:noProof/>
        </w:rPr>
      </w:pPr>
      <w:r w:rsidRPr="00B62830">
        <w:rPr>
          <w:noProof/>
        </w:rPr>
        <w:t>30.</w:t>
      </w:r>
      <w:r w:rsidRPr="00B62830">
        <w:rPr>
          <w:noProof/>
        </w:rPr>
        <w:tab/>
        <w:t>Harrison JK, Clegg A, Conroy SP, Young J. Managing frailty as a long-term condition. Age Ageing. 2015;44(5):732-5. Epub 2015/07/16. doi: 10.1093/ageing/afv085. PubMed PMID: 26175349.</w:t>
      </w:r>
    </w:p>
    <w:p w14:paraId="78C448B5" w14:textId="77777777" w:rsidR="00B62830" w:rsidRPr="00B62830" w:rsidRDefault="00B62830" w:rsidP="00B62830">
      <w:pPr>
        <w:pStyle w:val="EndNoteBibliography"/>
        <w:rPr>
          <w:noProof/>
        </w:rPr>
      </w:pPr>
      <w:r w:rsidRPr="00B62830">
        <w:rPr>
          <w:noProof/>
        </w:rPr>
        <w:t>31.</w:t>
      </w:r>
      <w:r w:rsidRPr="00B62830">
        <w:rPr>
          <w:noProof/>
        </w:rPr>
        <w:tab/>
        <w:t>Katon WJ, Lin EHB, Von Korff M, Ciechanowski P, Ludman EJ, Young B, et al. Collaborative Care for Patients with Depression and Chronic Illnesses. New England Journal of Medicine. 2010;363(27):2611-20. doi: doi:10.1056/NEJMoa1003955. PubMed PMID: 21190455.</w:t>
      </w:r>
    </w:p>
    <w:p w14:paraId="28E8EED4" w14:textId="77777777" w:rsidR="00B62830" w:rsidRPr="00B62830" w:rsidRDefault="00B62830" w:rsidP="00B62830">
      <w:pPr>
        <w:pStyle w:val="EndNoteBibliography"/>
        <w:rPr>
          <w:noProof/>
        </w:rPr>
      </w:pPr>
      <w:r w:rsidRPr="00B62830">
        <w:rPr>
          <w:noProof/>
        </w:rPr>
        <w:t>32.</w:t>
      </w:r>
      <w:r w:rsidRPr="00B62830">
        <w:rPr>
          <w:noProof/>
        </w:rPr>
        <w:tab/>
        <w:t>Coventry P, Lovell K, Dickens C, Bower P, Chew-Graham C, McElvenny D, et al. Integrated primary care for patients with mental and physical multimorbidity: cluster randomised controlled trial of collaborative care for patients with depression comorbid with diabetes or cardiovascular disease. BMJ. 2015;350:h638. doi: 10.1136/bmj.h638. PubMed PMID: 25687344.</w:t>
      </w:r>
    </w:p>
    <w:p w14:paraId="19ECF58B" w14:textId="77777777" w:rsidR="00B62830" w:rsidRPr="00B62830" w:rsidRDefault="00B62830" w:rsidP="00B62830">
      <w:pPr>
        <w:pStyle w:val="EndNoteBibliography"/>
        <w:rPr>
          <w:noProof/>
        </w:rPr>
      </w:pPr>
      <w:r w:rsidRPr="00B62830">
        <w:rPr>
          <w:noProof/>
        </w:rPr>
        <w:t>33.</w:t>
      </w:r>
      <w:r w:rsidRPr="00B62830">
        <w:rPr>
          <w:noProof/>
        </w:rPr>
        <w:tab/>
        <w:t>Orgeta V, Brede J, Livingston G. Behavioural activation for depression in older people: systematic review and meta-analysis. Br J Psychiatry. 2017;211(5):274-9. Epub 2017/10/07. doi: 10.1192/bjp.bp.117.205021. PubMed PMID: 28982660.</w:t>
      </w:r>
    </w:p>
    <w:p w14:paraId="07CA84F6" w14:textId="77777777" w:rsidR="00B62830" w:rsidRPr="00B62830" w:rsidRDefault="00B62830" w:rsidP="00B62830">
      <w:pPr>
        <w:pStyle w:val="EndNoteBibliography"/>
        <w:rPr>
          <w:noProof/>
        </w:rPr>
      </w:pPr>
      <w:r w:rsidRPr="00B62830">
        <w:rPr>
          <w:noProof/>
        </w:rPr>
        <w:t>34.</w:t>
      </w:r>
      <w:r w:rsidRPr="00B62830">
        <w:rPr>
          <w:noProof/>
        </w:rPr>
        <w:tab/>
        <w:t>Hartig T, Mitchell R, Vries Sd, Frumkin H. Nature and Health. Annual Review of Public Health. 2014;35(1):207-28. doi: 10.1146/annurev-publhealth-032013-182443. PubMed PMID: 24387090.</w:t>
      </w:r>
    </w:p>
    <w:p w14:paraId="67AE13DB" w14:textId="77777777" w:rsidR="00B62830" w:rsidRPr="00B62830" w:rsidRDefault="00B62830" w:rsidP="00B62830">
      <w:pPr>
        <w:pStyle w:val="EndNoteBibliography"/>
        <w:rPr>
          <w:noProof/>
        </w:rPr>
      </w:pPr>
      <w:r w:rsidRPr="00B62830">
        <w:rPr>
          <w:noProof/>
        </w:rPr>
        <w:t>35.</w:t>
      </w:r>
      <w:r w:rsidRPr="00B62830">
        <w:rPr>
          <w:noProof/>
        </w:rPr>
        <w:tab/>
        <w:t>Wang D, Lau KK, Yu R, Wong SYS, Kwok TTY, Woo J. Neighbouring green space and mortality in community-dwelling elderly Hong Kong Chinese: a cohort study. BMJ open. 2017;7(7):e015794. Epub 2017/08/03. doi: 10.1136/bmjopen-2016-015794. PubMed PMID: 28765127; PubMed Central PMCID: PMCPMC5642810.</w:t>
      </w:r>
    </w:p>
    <w:p w14:paraId="28683924" w14:textId="77777777" w:rsidR="00B62830" w:rsidRPr="00B62830" w:rsidRDefault="00B62830" w:rsidP="00B62830">
      <w:pPr>
        <w:pStyle w:val="EndNoteBibliography"/>
        <w:rPr>
          <w:noProof/>
        </w:rPr>
      </w:pPr>
      <w:r w:rsidRPr="00B62830">
        <w:rPr>
          <w:noProof/>
        </w:rPr>
        <w:t>36.</w:t>
      </w:r>
      <w:r w:rsidRPr="00B62830">
        <w:rPr>
          <w:noProof/>
        </w:rPr>
        <w:tab/>
        <w:t>Yu R, Wang D, Leung J, Lau K, Kwok T, Woo J. Is Neighborhood Green Space Associated With Less Frailty? Evidence From the Mr. and Ms. Os (Hong Kong) Study. J Am Med Dir Assoc. 2018;19(6):528-34. Epub 2018/02/07. doi: 10.1016/j.jamda.2017.12.015. PubMed PMID: 29402649.</w:t>
      </w:r>
    </w:p>
    <w:p w14:paraId="7D62FF2E" w14:textId="77777777" w:rsidR="00B62830" w:rsidRPr="00B62830" w:rsidRDefault="00B62830" w:rsidP="00B62830">
      <w:pPr>
        <w:pStyle w:val="EndNoteBibliography"/>
        <w:rPr>
          <w:noProof/>
        </w:rPr>
      </w:pPr>
      <w:r w:rsidRPr="00B62830">
        <w:rPr>
          <w:noProof/>
        </w:rPr>
        <w:lastRenderedPageBreak/>
        <w:t>37.</w:t>
      </w:r>
      <w:r w:rsidRPr="00B62830">
        <w:rPr>
          <w:noProof/>
        </w:rPr>
        <w:tab/>
        <w:t>de Keijzer C, Tonne C, Sabia S, Basagana X, Valentin A, Singh-Manoux A, et al. Green and blue spaces and physical functioning in older adults: Longitudinal analyses of the Whitehall II study. Environ Int. 2019;122:346-56. Epub 2018/12/07. doi: 10.1016/j.envint.2018.11.046. PubMed PMID: 30503316.</w:t>
      </w:r>
    </w:p>
    <w:p w14:paraId="0E45379F" w14:textId="77777777" w:rsidR="00B62830" w:rsidRPr="00B62830" w:rsidRDefault="00B62830" w:rsidP="00B62830">
      <w:pPr>
        <w:pStyle w:val="EndNoteBibliography"/>
        <w:rPr>
          <w:noProof/>
        </w:rPr>
      </w:pPr>
      <w:r w:rsidRPr="00B62830">
        <w:rPr>
          <w:noProof/>
        </w:rPr>
        <w:t>38.</w:t>
      </w:r>
      <w:r w:rsidRPr="00B62830">
        <w:rPr>
          <w:noProof/>
        </w:rPr>
        <w:tab/>
        <w:t>Clegg A, Relton C, Young J, Witham M. Improving recruitment of older people to clinical trials: use of the cohort multiple randomised controlled trial design. Age Ageing. 2015;44(4):547-50. Epub 2015/04/11. doi: 10.1093/ageing/afv044. PubMed PMID: 25857552.</w:t>
      </w:r>
    </w:p>
    <w:p w14:paraId="59F2B4CE" w14:textId="77777777" w:rsidR="00B62830" w:rsidRPr="00B62830" w:rsidRDefault="00B62830" w:rsidP="00B62830">
      <w:pPr>
        <w:pStyle w:val="EndNoteBibliography"/>
        <w:rPr>
          <w:noProof/>
        </w:rPr>
      </w:pPr>
      <w:r w:rsidRPr="00B62830">
        <w:rPr>
          <w:noProof/>
        </w:rPr>
        <w:t>39.</w:t>
      </w:r>
      <w:r w:rsidRPr="00B62830">
        <w:rPr>
          <w:noProof/>
        </w:rPr>
        <w:tab/>
        <w:t>Chiesi F, Primi C, Pigliautile M, Baroni M, Ercolani S, Boccardi V, et al. Is the 15-item Geriatric Depression Scale a Fair Screening Tool? A Differential Item Functioning Analysis Across Gender and Age. Psychological Reports. 2018;121(6):1167-82. doi: 10.1177/0033294117745561. PubMed PMID: 29298589.</w:t>
      </w:r>
    </w:p>
    <w:p w14:paraId="524935D4" w14:textId="77777777" w:rsidR="00B62830" w:rsidRPr="00B62830" w:rsidRDefault="00B62830" w:rsidP="00B62830">
      <w:pPr>
        <w:pStyle w:val="EndNoteBibliography"/>
        <w:rPr>
          <w:noProof/>
        </w:rPr>
      </w:pPr>
      <w:r w:rsidRPr="00B62830">
        <w:rPr>
          <w:noProof/>
        </w:rPr>
        <w:t>40.</w:t>
      </w:r>
      <w:r w:rsidRPr="00B62830">
        <w:rPr>
          <w:noProof/>
        </w:rPr>
        <w:tab/>
        <w:t>Testa G, Cacciatore F, Galizia G, Della-Morte D, Mazzella F, Gargiulo G, et al. Depressive symptoms predict mortality in elderly subjects with chronic heart failure. Eur J Clin Invest. 2011;41(12):1310-7. Epub 2011/05/28. doi: 10.1111/j.1365-2362.2011.02544.x. PubMed PMID: 21615393.</w:t>
      </w:r>
    </w:p>
    <w:p w14:paraId="62FCA654" w14:textId="77777777" w:rsidR="00B62830" w:rsidRPr="00B62830" w:rsidRDefault="00B62830" w:rsidP="00B62830">
      <w:pPr>
        <w:pStyle w:val="EndNoteBibliography"/>
        <w:rPr>
          <w:noProof/>
        </w:rPr>
      </w:pPr>
      <w:r w:rsidRPr="00B62830">
        <w:rPr>
          <w:noProof/>
        </w:rPr>
        <w:t>41.</w:t>
      </w:r>
      <w:r w:rsidRPr="00B62830">
        <w:rPr>
          <w:noProof/>
        </w:rPr>
        <w:tab/>
        <w:t>Chiesi F, Primi C, Pigliautile M, Baroni M, Ercolani S, Paolacci L, et al. Does the 15-item Geriatric Depression Scale function differently in old people with different levels of cognitive functioning? J Affect Disord. 2018;227:471-6. Epub 2017/11/21. doi: 10.1016/j.jad.2017.11.045. PubMed PMID: 29156360.</w:t>
      </w:r>
    </w:p>
    <w:p w14:paraId="298BF73B" w14:textId="77777777" w:rsidR="00B62830" w:rsidRPr="00B62830" w:rsidRDefault="00B62830" w:rsidP="00B62830">
      <w:pPr>
        <w:pStyle w:val="EndNoteBibliography"/>
        <w:rPr>
          <w:noProof/>
        </w:rPr>
      </w:pPr>
      <w:r w:rsidRPr="00B62830">
        <w:rPr>
          <w:noProof/>
        </w:rPr>
        <w:t>42.</w:t>
      </w:r>
      <w:r w:rsidRPr="00B62830">
        <w:rPr>
          <w:noProof/>
        </w:rPr>
        <w:tab/>
        <w:t>Dunlop DD, Hughes SL, Manheim LM. Disability in activities of daily living: patterns of change and a hierarchy of disability. Am J Public Health. 1997;87(3):378-83. Epub 1997/03/01. doi: 10.2105/ajph.87.3.378. PubMed PMID: 9096537; PubMed Central PMCID: PMCPMC1381008.</w:t>
      </w:r>
    </w:p>
    <w:p w14:paraId="0F85DE7F" w14:textId="787ED63B" w:rsidR="00EC46E6" w:rsidRPr="00A15FD9" w:rsidRDefault="00A23660" w:rsidP="00847979">
      <w:pPr>
        <w:spacing w:line="360" w:lineRule="auto"/>
        <w:rPr>
          <w:rFonts w:ascii="Times New Roman" w:hAnsi="Times New Roman" w:cs="Times New Roman"/>
          <w:b/>
        </w:rPr>
      </w:pPr>
      <w:r w:rsidRPr="00A15FD9">
        <w:rPr>
          <w:rFonts w:ascii="Times New Roman" w:hAnsi="Times New Roman" w:cs="Times New Roman"/>
          <w:sz w:val="22"/>
          <w:szCs w:val="22"/>
        </w:rPr>
        <w:fldChar w:fldCharType="end"/>
      </w:r>
    </w:p>
    <w:sectPr w:rsidR="00EC46E6" w:rsidRPr="00A15FD9" w:rsidSect="00847979">
      <w:pgSz w:w="11900" w:h="16840"/>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979AF" w14:textId="77777777" w:rsidR="005532A7" w:rsidRDefault="005532A7" w:rsidP="0021601E">
      <w:r>
        <w:separator/>
      </w:r>
    </w:p>
  </w:endnote>
  <w:endnote w:type="continuationSeparator" w:id="0">
    <w:p w14:paraId="78EEDD87" w14:textId="77777777" w:rsidR="005532A7" w:rsidRDefault="005532A7" w:rsidP="0021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B375A" w14:textId="77777777" w:rsidR="009D39FF" w:rsidRDefault="009D39FF" w:rsidP="008005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5A85C8" w14:textId="77777777" w:rsidR="009D39FF" w:rsidRDefault="009D39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1068443"/>
      <w:docPartObj>
        <w:docPartGallery w:val="Page Numbers (Bottom of Page)"/>
        <w:docPartUnique/>
      </w:docPartObj>
    </w:sdtPr>
    <w:sdtEndPr>
      <w:rPr>
        <w:noProof/>
      </w:rPr>
    </w:sdtEndPr>
    <w:sdtContent>
      <w:p w14:paraId="438EAF32" w14:textId="68C575D2" w:rsidR="009D39FF" w:rsidRDefault="009D39FF">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182CCB9E" w14:textId="77777777" w:rsidR="009D39FF" w:rsidRDefault="009D39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C138" w14:textId="77777777" w:rsidR="005532A7" w:rsidRDefault="005532A7" w:rsidP="0021601E">
      <w:r>
        <w:separator/>
      </w:r>
    </w:p>
  </w:footnote>
  <w:footnote w:type="continuationSeparator" w:id="0">
    <w:p w14:paraId="22295EE4" w14:textId="77777777" w:rsidR="005532A7" w:rsidRDefault="005532A7" w:rsidP="0021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F08CA"/>
    <w:multiLevelType w:val="multilevel"/>
    <w:tmpl w:val="C78E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754FBB"/>
    <w:multiLevelType w:val="hybridMultilevel"/>
    <w:tmpl w:val="0D0E3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ctiveWritingStyle w:appName="MSWord" w:lang="en-GB" w:vendorID="64" w:dllVersion="6" w:nlCheck="1" w:checkStyle="0"/>
  <w:activeWritingStyle w:appName="MSWord" w:lang="en-CA" w:vendorID="64" w:dllVersion="6" w:nlCheck="1" w:checkStyle="0"/>
  <w:activeWritingStyle w:appName="MSWord" w:lang="en-GB"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CA" w:vendorID="64" w:dllVersion="4096" w:nlCheck="1" w:checkStyle="0"/>
  <w:proofState w:spelling="clean"/>
  <w:trackRevisions/>
  <w:documentProtection w:edit="trackedChanges" w:enforcement="1" w:cryptProviderType="rsaAES" w:cryptAlgorithmClass="hash" w:cryptAlgorithmType="typeAny" w:cryptAlgorithmSid="14" w:cryptSpinCount="100000" w:hash="XdW66ZWSLJYDQ3yFEUapjLPgo+hr+B6SCMuR50E77EE2WVFCswbGQwZQHnzkmCd7q4DMw73VFVR78hGbs7lIjQ==" w:salt="YwoRaXM+sJMnSr/nxHM0S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sd2dawc00ptqe5t0avt22xpax5erewezzt&quot;&gt;My EndNote Library Copy 2-Converted&lt;record-ids&gt;&lt;item&gt;943&lt;/item&gt;&lt;item&gt;986&lt;/item&gt;&lt;item&gt;2742&lt;/item&gt;&lt;item&gt;2794&lt;/item&gt;&lt;item&gt;2795&lt;/item&gt;&lt;item&gt;3914&lt;/item&gt;&lt;/record-ids&gt;&lt;/item&gt;&lt;/Libraries&gt;"/>
  </w:docVars>
  <w:rsids>
    <w:rsidRoot w:val="005334C4"/>
    <w:rsid w:val="0000376C"/>
    <w:rsid w:val="00004E64"/>
    <w:rsid w:val="0001184A"/>
    <w:rsid w:val="0001209E"/>
    <w:rsid w:val="00012864"/>
    <w:rsid w:val="00020250"/>
    <w:rsid w:val="000209F0"/>
    <w:rsid w:val="00036A25"/>
    <w:rsid w:val="00050EAF"/>
    <w:rsid w:val="000527B6"/>
    <w:rsid w:val="000579DE"/>
    <w:rsid w:val="00061756"/>
    <w:rsid w:val="00071453"/>
    <w:rsid w:val="00071CB0"/>
    <w:rsid w:val="00072A2C"/>
    <w:rsid w:val="00085570"/>
    <w:rsid w:val="000865B4"/>
    <w:rsid w:val="00091D23"/>
    <w:rsid w:val="000A0C20"/>
    <w:rsid w:val="000A1CC9"/>
    <w:rsid w:val="000A36A0"/>
    <w:rsid w:val="000C5064"/>
    <w:rsid w:val="000D1696"/>
    <w:rsid w:val="000D66C4"/>
    <w:rsid w:val="000E4EE8"/>
    <w:rsid w:val="00101286"/>
    <w:rsid w:val="00104B95"/>
    <w:rsid w:val="001108F1"/>
    <w:rsid w:val="00121551"/>
    <w:rsid w:val="0012278E"/>
    <w:rsid w:val="00124312"/>
    <w:rsid w:val="00137158"/>
    <w:rsid w:val="00142B13"/>
    <w:rsid w:val="00146E77"/>
    <w:rsid w:val="00157859"/>
    <w:rsid w:val="00163DFB"/>
    <w:rsid w:val="00164B31"/>
    <w:rsid w:val="00164B4E"/>
    <w:rsid w:val="001834D8"/>
    <w:rsid w:val="00184C7C"/>
    <w:rsid w:val="001A00E0"/>
    <w:rsid w:val="001B0EF0"/>
    <w:rsid w:val="001B6F01"/>
    <w:rsid w:val="001B6FEB"/>
    <w:rsid w:val="001C06FF"/>
    <w:rsid w:val="001C2F1E"/>
    <w:rsid w:val="001C5B51"/>
    <w:rsid w:val="001D2692"/>
    <w:rsid w:val="001D2840"/>
    <w:rsid w:val="001D7008"/>
    <w:rsid w:val="001D7B8F"/>
    <w:rsid w:val="001F7B00"/>
    <w:rsid w:val="00211CF2"/>
    <w:rsid w:val="00215B49"/>
    <w:rsid w:val="0021601E"/>
    <w:rsid w:val="00220D6F"/>
    <w:rsid w:val="00225B92"/>
    <w:rsid w:val="00226943"/>
    <w:rsid w:val="00250F37"/>
    <w:rsid w:val="002611B9"/>
    <w:rsid w:val="00266559"/>
    <w:rsid w:val="0026740B"/>
    <w:rsid w:val="00267CEE"/>
    <w:rsid w:val="002800D0"/>
    <w:rsid w:val="00281AC6"/>
    <w:rsid w:val="0028549A"/>
    <w:rsid w:val="0029248E"/>
    <w:rsid w:val="002963DD"/>
    <w:rsid w:val="002A7DC5"/>
    <w:rsid w:val="002B15CC"/>
    <w:rsid w:val="002C0708"/>
    <w:rsid w:val="002C0C9A"/>
    <w:rsid w:val="002C1B07"/>
    <w:rsid w:val="002C6E57"/>
    <w:rsid w:val="002C7DCF"/>
    <w:rsid w:val="002D5613"/>
    <w:rsid w:val="002E1151"/>
    <w:rsid w:val="002F1FD6"/>
    <w:rsid w:val="002F40B4"/>
    <w:rsid w:val="0030156B"/>
    <w:rsid w:val="003059CB"/>
    <w:rsid w:val="00336F3C"/>
    <w:rsid w:val="00355415"/>
    <w:rsid w:val="00356957"/>
    <w:rsid w:val="00363738"/>
    <w:rsid w:val="0037215A"/>
    <w:rsid w:val="0037449B"/>
    <w:rsid w:val="003772A0"/>
    <w:rsid w:val="003801CF"/>
    <w:rsid w:val="003A414D"/>
    <w:rsid w:val="003B5C7A"/>
    <w:rsid w:val="003B61C9"/>
    <w:rsid w:val="003C1CCF"/>
    <w:rsid w:val="003C26C4"/>
    <w:rsid w:val="003C5BBB"/>
    <w:rsid w:val="003C653B"/>
    <w:rsid w:val="003D2E90"/>
    <w:rsid w:val="003E1532"/>
    <w:rsid w:val="003E3EA8"/>
    <w:rsid w:val="0040022B"/>
    <w:rsid w:val="00405D16"/>
    <w:rsid w:val="00406438"/>
    <w:rsid w:val="00407886"/>
    <w:rsid w:val="00413B59"/>
    <w:rsid w:val="00414F04"/>
    <w:rsid w:val="004150AC"/>
    <w:rsid w:val="00421891"/>
    <w:rsid w:val="00422B5B"/>
    <w:rsid w:val="00422BA4"/>
    <w:rsid w:val="00444CF7"/>
    <w:rsid w:val="00454F64"/>
    <w:rsid w:val="004562B2"/>
    <w:rsid w:val="004804FA"/>
    <w:rsid w:val="004859AB"/>
    <w:rsid w:val="00492F1C"/>
    <w:rsid w:val="00494E23"/>
    <w:rsid w:val="004A4C4C"/>
    <w:rsid w:val="004B02F3"/>
    <w:rsid w:val="004C35A6"/>
    <w:rsid w:val="004C5FC5"/>
    <w:rsid w:val="004D6BF1"/>
    <w:rsid w:val="004D6CFE"/>
    <w:rsid w:val="004D74F5"/>
    <w:rsid w:val="004E4453"/>
    <w:rsid w:val="004E5411"/>
    <w:rsid w:val="004E5D8C"/>
    <w:rsid w:val="00506D02"/>
    <w:rsid w:val="0051353D"/>
    <w:rsid w:val="00521352"/>
    <w:rsid w:val="0052552B"/>
    <w:rsid w:val="00531A49"/>
    <w:rsid w:val="0053334E"/>
    <w:rsid w:val="005334C4"/>
    <w:rsid w:val="005335F5"/>
    <w:rsid w:val="0053399F"/>
    <w:rsid w:val="00541C60"/>
    <w:rsid w:val="005532A7"/>
    <w:rsid w:val="00555C46"/>
    <w:rsid w:val="00570554"/>
    <w:rsid w:val="0057502C"/>
    <w:rsid w:val="00580402"/>
    <w:rsid w:val="00582497"/>
    <w:rsid w:val="00582912"/>
    <w:rsid w:val="00590B8C"/>
    <w:rsid w:val="00597C49"/>
    <w:rsid w:val="005A27A7"/>
    <w:rsid w:val="005A5BF6"/>
    <w:rsid w:val="005B17AD"/>
    <w:rsid w:val="005B6D54"/>
    <w:rsid w:val="005C0AE0"/>
    <w:rsid w:val="005E7BD4"/>
    <w:rsid w:val="005F0E69"/>
    <w:rsid w:val="00600819"/>
    <w:rsid w:val="00603CC1"/>
    <w:rsid w:val="00604A35"/>
    <w:rsid w:val="0061149C"/>
    <w:rsid w:val="00613682"/>
    <w:rsid w:val="00614775"/>
    <w:rsid w:val="006158E4"/>
    <w:rsid w:val="0062088A"/>
    <w:rsid w:val="00620EB7"/>
    <w:rsid w:val="006246BA"/>
    <w:rsid w:val="00626FFA"/>
    <w:rsid w:val="00644740"/>
    <w:rsid w:val="006517D7"/>
    <w:rsid w:val="006525ED"/>
    <w:rsid w:val="00655173"/>
    <w:rsid w:val="00655586"/>
    <w:rsid w:val="00660930"/>
    <w:rsid w:val="00660AA8"/>
    <w:rsid w:val="0066203A"/>
    <w:rsid w:val="0067094D"/>
    <w:rsid w:val="006876B0"/>
    <w:rsid w:val="0069620C"/>
    <w:rsid w:val="006A7C9B"/>
    <w:rsid w:val="006B0998"/>
    <w:rsid w:val="006B5C7D"/>
    <w:rsid w:val="006C482F"/>
    <w:rsid w:val="006C774B"/>
    <w:rsid w:val="006E533E"/>
    <w:rsid w:val="006E57B8"/>
    <w:rsid w:val="006E7A02"/>
    <w:rsid w:val="006E7BA7"/>
    <w:rsid w:val="006F21E2"/>
    <w:rsid w:val="006F393A"/>
    <w:rsid w:val="006F4B0B"/>
    <w:rsid w:val="006F4F3D"/>
    <w:rsid w:val="00707197"/>
    <w:rsid w:val="007128DB"/>
    <w:rsid w:val="0071629F"/>
    <w:rsid w:val="00722395"/>
    <w:rsid w:val="00726DD1"/>
    <w:rsid w:val="00733ED7"/>
    <w:rsid w:val="0075010B"/>
    <w:rsid w:val="0076367E"/>
    <w:rsid w:val="00770CBA"/>
    <w:rsid w:val="00772682"/>
    <w:rsid w:val="00774E6A"/>
    <w:rsid w:val="00783898"/>
    <w:rsid w:val="0079145C"/>
    <w:rsid w:val="007941B9"/>
    <w:rsid w:val="007A5F0A"/>
    <w:rsid w:val="007A6860"/>
    <w:rsid w:val="007A7BB6"/>
    <w:rsid w:val="007C487E"/>
    <w:rsid w:val="007C5A3E"/>
    <w:rsid w:val="007F0A4F"/>
    <w:rsid w:val="007F13B0"/>
    <w:rsid w:val="007F2D33"/>
    <w:rsid w:val="00800571"/>
    <w:rsid w:val="00801F45"/>
    <w:rsid w:val="008030BC"/>
    <w:rsid w:val="00804963"/>
    <w:rsid w:val="00811320"/>
    <w:rsid w:val="00812F64"/>
    <w:rsid w:val="008165EE"/>
    <w:rsid w:val="00817821"/>
    <w:rsid w:val="00817ACD"/>
    <w:rsid w:val="0082455D"/>
    <w:rsid w:val="00826560"/>
    <w:rsid w:val="00826E97"/>
    <w:rsid w:val="00830F3A"/>
    <w:rsid w:val="008336C4"/>
    <w:rsid w:val="00833DA0"/>
    <w:rsid w:val="00836B3C"/>
    <w:rsid w:val="00836B58"/>
    <w:rsid w:val="00847282"/>
    <w:rsid w:val="00847979"/>
    <w:rsid w:val="00854824"/>
    <w:rsid w:val="00864BA3"/>
    <w:rsid w:val="00866304"/>
    <w:rsid w:val="00870E8B"/>
    <w:rsid w:val="0088117C"/>
    <w:rsid w:val="00881C9B"/>
    <w:rsid w:val="00884CB0"/>
    <w:rsid w:val="00885E6F"/>
    <w:rsid w:val="00892962"/>
    <w:rsid w:val="00897F76"/>
    <w:rsid w:val="008A7201"/>
    <w:rsid w:val="008B00DF"/>
    <w:rsid w:val="008B40DA"/>
    <w:rsid w:val="008B517B"/>
    <w:rsid w:val="008B6080"/>
    <w:rsid w:val="008C0823"/>
    <w:rsid w:val="008C3087"/>
    <w:rsid w:val="008C454D"/>
    <w:rsid w:val="0090402A"/>
    <w:rsid w:val="00905F16"/>
    <w:rsid w:val="00912E6A"/>
    <w:rsid w:val="00913488"/>
    <w:rsid w:val="009303A2"/>
    <w:rsid w:val="00931AE6"/>
    <w:rsid w:val="00933881"/>
    <w:rsid w:val="0094101F"/>
    <w:rsid w:val="00942046"/>
    <w:rsid w:val="009467AA"/>
    <w:rsid w:val="00946E7F"/>
    <w:rsid w:val="00962355"/>
    <w:rsid w:val="00966A8A"/>
    <w:rsid w:val="00966EAE"/>
    <w:rsid w:val="0097324D"/>
    <w:rsid w:val="00974A2F"/>
    <w:rsid w:val="009922A2"/>
    <w:rsid w:val="00992657"/>
    <w:rsid w:val="009A29A1"/>
    <w:rsid w:val="009A4683"/>
    <w:rsid w:val="009B5281"/>
    <w:rsid w:val="009B6EFD"/>
    <w:rsid w:val="009C05BD"/>
    <w:rsid w:val="009C607E"/>
    <w:rsid w:val="009C7ED7"/>
    <w:rsid w:val="009D2AC1"/>
    <w:rsid w:val="009D39FF"/>
    <w:rsid w:val="009D63BF"/>
    <w:rsid w:val="009E40B6"/>
    <w:rsid w:val="009E6D47"/>
    <w:rsid w:val="009F655F"/>
    <w:rsid w:val="009F70B3"/>
    <w:rsid w:val="00A00D44"/>
    <w:rsid w:val="00A14231"/>
    <w:rsid w:val="00A15FD9"/>
    <w:rsid w:val="00A23660"/>
    <w:rsid w:val="00A40813"/>
    <w:rsid w:val="00A42DBB"/>
    <w:rsid w:val="00A43EC6"/>
    <w:rsid w:val="00A60599"/>
    <w:rsid w:val="00A63527"/>
    <w:rsid w:val="00A65A18"/>
    <w:rsid w:val="00A66E97"/>
    <w:rsid w:val="00A720DD"/>
    <w:rsid w:val="00A92968"/>
    <w:rsid w:val="00A958D2"/>
    <w:rsid w:val="00A97FC2"/>
    <w:rsid w:val="00AB0802"/>
    <w:rsid w:val="00AC01B9"/>
    <w:rsid w:val="00AC402F"/>
    <w:rsid w:val="00AC4960"/>
    <w:rsid w:val="00AE2012"/>
    <w:rsid w:val="00AE2AD1"/>
    <w:rsid w:val="00AE3D48"/>
    <w:rsid w:val="00AE596F"/>
    <w:rsid w:val="00AE71D8"/>
    <w:rsid w:val="00AF1625"/>
    <w:rsid w:val="00B01089"/>
    <w:rsid w:val="00B021D1"/>
    <w:rsid w:val="00B041B4"/>
    <w:rsid w:val="00B11241"/>
    <w:rsid w:val="00B14F11"/>
    <w:rsid w:val="00B21145"/>
    <w:rsid w:val="00B2790C"/>
    <w:rsid w:val="00B3038B"/>
    <w:rsid w:val="00B3266A"/>
    <w:rsid w:val="00B33690"/>
    <w:rsid w:val="00B40233"/>
    <w:rsid w:val="00B41F21"/>
    <w:rsid w:val="00B50933"/>
    <w:rsid w:val="00B53473"/>
    <w:rsid w:val="00B612C7"/>
    <w:rsid w:val="00B62830"/>
    <w:rsid w:val="00B716B0"/>
    <w:rsid w:val="00B77ED5"/>
    <w:rsid w:val="00B81F00"/>
    <w:rsid w:val="00B915B1"/>
    <w:rsid w:val="00BA5046"/>
    <w:rsid w:val="00BB0525"/>
    <w:rsid w:val="00BB5C88"/>
    <w:rsid w:val="00BC0236"/>
    <w:rsid w:val="00BC38E4"/>
    <w:rsid w:val="00BC622B"/>
    <w:rsid w:val="00BC6B53"/>
    <w:rsid w:val="00BD3945"/>
    <w:rsid w:val="00BD62D7"/>
    <w:rsid w:val="00BE2185"/>
    <w:rsid w:val="00BE455E"/>
    <w:rsid w:val="00C0001C"/>
    <w:rsid w:val="00C001EF"/>
    <w:rsid w:val="00C07A23"/>
    <w:rsid w:val="00C108AD"/>
    <w:rsid w:val="00C10ADB"/>
    <w:rsid w:val="00C14625"/>
    <w:rsid w:val="00C14F17"/>
    <w:rsid w:val="00C16FFC"/>
    <w:rsid w:val="00C219BF"/>
    <w:rsid w:val="00C26F72"/>
    <w:rsid w:val="00C31719"/>
    <w:rsid w:val="00C341FA"/>
    <w:rsid w:val="00C352FA"/>
    <w:rsid w:val="00C368AF"/>
    <w:rsid w:val="00C36F19"/>
    <w:rsid w:val="00C42F4D"/>
    <w:rsid w:val="00C44245"/>
    <w:rsid w:val="00C44F7F"/>
    <w:rsid w:val="00C45C54"/>
    <w:rsid w:val="00C47FE8"/>
    <w:rsid w:val="00C624E5"/>
    <w:rsid w:val="00C6516A"/>
    <w:rsid w:val="00C67775"/>
    <w:rsid w:val="00C7346B"/>
    <w:rsid w:val="00C73C6E"/>
    <w:rsid w:val="00CA0676"/>
    <w:rsid w:val="00CA5EB5"/>
    <w:rsid w:val="00CA6ABE"/>
    <w:rsid w:val="00CA6F4C"/>
    <w:rsid w:val="00CB5DD1"/>
    <w:rsid w:val="00CB61A4"/>
    <w:rsid w:val="00CC7C30"/>
    <w:rsid w:val="00CD0372"/>
    <w:rsid w:val="00CD2689"/>
    <w:rsid w:val="00CF34CC"/>
    <w:rsid w:val="00CF4646"/>
    <w:rsid w:val="00CF6DB1"/>
    <w:rsid w:val="00D02211"/>
    <w:rsid w:val="00D0353F"/>
    <w:rsid w:val="00D11CA8"/>
    <w:rsid w:val="00D11D6E"/>
    <w:rsid w:val="00D1286B"/>
    <w:rsid w:val="00D14DD6"/>
    <w:rsid w:val="00D163AC"/>
    <w:rsid w:val="00D21D0B"/>
    <w:rsid w:val="00D27CF3"/>
    <w:rsid w:val="00D32464"/>
    <w:rsid w:val="00D40792"/>
    <w:rsid w:val="00D425E4"/>
    <w:rsid w:val="00D45C23"/>
    <w:rsid w:val="00D510BD"/>
    <w:rsid w:val="00D60386"/>
    <w:rsid w:val="00D62395"/>
    <w:rsid w:val="00D70B1E"/>
    <w:rsid w:val="00D751A5"/>
    <w:rsid w:val="00D753D5"/>
    <w:rsid w:val="00D75A08"/>
    <w:rsid w:val="00D75B2A"/>
    <w:rsid w:val="00DA16F2"/>
    <w:rsid w:val="00DB590B"/>
    <w:rsid w:val="00DB6FC2"/>
    <w:rsid w:val="00DD6760"/>
    <w:rsid w:val="00DE698E"/>
    <w:rsid w:val="00DF62FC"/>
    <w:rsid w:val="00DF677D"/>
    <w:rsid w:val="00E04A9A"/>
    <w:rsid w:val="00E04B8E"/>
    <w:rsid w:val="00E13846"/>
    <w:rsid w:val="00E27EF8"/>
    <w:rsid w:val="00E33061"/>
    <w:rsid w:val="00E359E8"/>
    <w:rsid w:val="00E37CA8"/>
    <w:rsid w:val="00E5449B"/>
    <w:rsid w:val="00E5604B"/>
    <w:rsid w:val="00E579DE"/>
    <w:rsid w:val="00E667D8"/>
    <w:rsid w:val="00E71A31"/>
    <w:rsid w:val="00E81184"/>
    <w:rsid w:val="00E815AF"/>
    <w:rsid w:val="00E842D5"/>
    <w:rsid w:val="00E87B01"/>
    <w:rsid w:val="00E90439"/>
    <w:rsid w:val="00EB4DE9"/>
    <w:rsid w:val="00EC153C"/>
    <w:rsid w:val="00EC46E6"/>
    <w:rsid w:val="00EC683D"/>
    <w:rsid w:val="00ED005A"/>
    <w:rsid w:val="00ED01B4"/>
    <w:rsid w:val="00ED6A24"/>
    <w:rsid w:val="00EE294C"/>
    <w:rsid w:val="00EF59A9"/>
    <w:rsid w:val="00EF6120"/>
    <w:rsid w:val="00F06227"/>
    <w:rsid w:val="00F07035"/>
    <w:rsid w:val="00F10F12"/>
    <w:rsid w:val="00F11B00"/>
    <w:rsid w:val="00F16BCF"/>
    <w:rsid w:val="00F21473"/>
    <w:rsid w:val="00F25928"/>
    <w:rsid w:val="00F26024"/>
    <w:rsid w:val="00F33511"/>
    <w:rsid w:val="00F33CD9"/>
    <w:rsid w:val="00F353FE"/>
    <w:rsid w:val="00F40C07"/>
    <w:rsid w:val="00F47772"/>
    <w:rsid w:val="00F51DCF"/>
    <w:rsid w:val="00F533FF"/>
    <w:rsid w:val="00F56A7C"/>
    <w:rsid w:val="00F60048"/>
    <w:rsid w:val="00F62433"/>
    <w:rsid w:val="00F64459"/>
    <w:rsid w:val="00F64D29"/>
    <w:rsid w:val="00F72C22"/>
    <w:rsid w:val="00F75EE4"/>
    <w:rsid w:val="00F76E64"/>
    <w:rsid w:val="00F8520D"/>
    <w:rsid w:val="00F85371"/>
    <w:rsid w:val="00F863AD"/>
    <w:rsid w:val="00F941C6"/>
    <w:rsid w:val="00F94F4D"/>
    <w:rsid w:val="00F968F4"/>
    <w:rsid w:val="00FA2F19"/>
    <w:rsid w:val="00FB057B"/>
    <w:rsid w:val="00FB23DB"/>
    <w:rsid w:val="00FB2BD5"/>
    <w:rsid w:val="00FD7A4B"/>
    <w:rsid w:val="00FE0948"/>
    <w:rsid w:val="00FF0B7F"/>
    <w:rsid w:val="00FF5D0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3BBDC6"/>
  <w14:defaultImageDpi w14:val="300"/>
  <w15:docId w15:val="{3CDECA80-9F76-4D49-8CB4-5C714C1D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A15FD9"/>
    <w:pPr>
      <w:keepNext/>
      <w:spacing w:before="360" w:after="60" w:line="360" w:lineRule="auto"/>
      <w:ind w:right="567"/>
      <w:contextualSpacing/>
      <w:outlineLvl w:val="0"/>
    </w:pPr>
    <w:rPr>
      <w:rFonts w:ascii="Times New Roman" w:eastAsia="Times New Roman" w:hAnsi="Times New Roman" w:cs="Arial"/>
      <w:b/>
      <w:bCs/>
      <w:kern w:val="32"/>
      <w:szCs w:val="32"/>
      <w:lang w:eastAsia="en-GB"/>
    </w:rPr>
  </w:style>
  <w:style w:type="paragraph" w:styleId="Heading2">
    <w:name w:val="heading 2"/>
    <w:basedOn w:val="Normal"/>
    <w:next w:val="Normal"/>
    <w:link w:val="Heading2Char"/>
    <w:qFormat/>
    <w:rsid w:val="00A15FD9"/>
    <w:pPr>
      <w:keepNext/>
      <w:spacing w:before="360" w:after="60" w:line="360" w:lineRule="auto"/>
      <w:ind w:right="567"/>
      <w:contextualSpacing/>
      <w:outlineLvl w:val="1"/>
    </w:pPr>
    <w:rPr>
      <w:rFonts w:ascii="Times New Roman" w:eastAsia="Times New Roman" w:hAnsi="Times New Roman" w:cs="Arial"/>
      <w:b/>
      <w:bCs/>
      <w:i/>
      <w:iCs/>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1601E"/>
    <w:pPr>
      <w:tabs>
        <w:tab w:val="center" w:pos="4320"/>
        <w:tab w:val="right" w:pos="8640"/>
      </w:tabs>
    </w:pPr>
  </w:style>
  <w:style w:type="character" w:customStyle="1" w:styleId="FooterChar">
    <w:name w:val="Footer Char"/>
    <w:basedOn w:val="DefaultParagraphFont"/>
    <w:link w:val="Footer"/>
    <w:uiPriority w:val="99"/>
    <w:rsid w:val="0021601E"/>
    <w:rPr>
      <w:lang w:val="en-GB"/>
    </w:rPr>
  </w:style>
  <w:style w:type="character" w:styleId="PageNumber">
    <w:name w:val="page number"/>
    <w:basedOn w:val="DefaultParagraphFont"/>
    <w:uiPriority w:val="99"/>
    <w:semiHidden/>
    <w:unhideWhenUsed/>
    <w:rsid w:val="0021601E"/>
  </w:style>
  <w:style w:type="paragraph" w:customStyle="1" w:styleId="EndNoteBibliographyTitle">
    <w:name w:val="EndNote Bibliography Title"/>
    <w:basedOn w:val="Normal"/>
    <w:rsid w:val="00A23660"/>
    <w:pPr>
      <w:jc w:val="center"/>
    </w:pPr>
    <w:rPr>
      <w:rFonts w:ascii="Cambria" w:hAnsi="Cambria"/>
      <w:lang w:val="en-US"/>
    </w:rPr>
  </w:style>
  <w:style w:type="paragraph" w:customStyle="1" w:styleId="EndNoteBibliography">
    <w:name w:val="EndNote Bibliography"/>
    <w:basedOn w:val="Normal"/>
    <w:rsid w:val="00A23660"/>
    <w:rPr>
      <w:rFonts w:ascii="Cambria" w:hAnsi="Cambria"/>
      <w:lang w:val="en-US"/>
    </w:rPr>
  </w:style>
  <w:style w:type="paragraph" w:styleId="BalloonText">
    <w:name w:val="Balloon Text"/>
    <w:basedOn w:val="Normal"/>
    <w:link w:val="BalloonTextChar"/>
    <w:uiPriority w:val="99"/>
    <w:semiHidden/>
    <w:unhideWhenUsed/>
    <w:rsid w:val="00A42DBB"/>
    <w:rPr>
      <w:rFonts w:ascii="Tahoma" w:hAnsi="Tahoma" w:cs="Tahoma"/>
      <w:sz w:val="16"/>
      <w:szCs w:val="16"/>
    </w:rPr>
  </w:style>
  <w:style w:type="character" w:customStyle="1" w:styleId="BalloonTextChar">
    <w:name w:val="Balloon Text Char"/>
    <w:basedOn w:val="DefaultParagraphFont"/>
    <w:link w:val="BalloonText"/>
    <w:uiPriority w:val="99"/>
    <w:semiHidden/>
    <w:rsid w:val="00A42DBB"/>
    <w:rPr>
      <w:rFonts w:ascii="Tahoma" w:hAnsi="Tahoma" w:cs="Tahoma"/>
      <w:sz w:val="16"/>
      <w:szCs w:val="16"/>
      <w:lang w:val="en-GB"/>
    </w:rPr>
  </w:style>
  <w:style w:type="character" w:styleId="CommentReference">
    <w:name w:val="annotation reference"/>
    <w:basedOn w:val="DefaultParagraphFont"/>
    <w:uiPriority w:val="99"/>
    <w:semiHidden/>
    <w:unhideWhenUsed/>
    <w:rsid w:val="00B612C7"/>
    <w:rPr>
      <w:sz w:val="16"/>
      <w:szCs w:val="16"/>
    </w:rPr>
  </w:style>
  <w:style w:type="paragraph" w:styleId="CommentText">
    <w:name w:val="annotation text"/>
    <w:basedOn w:val="Normal"/>
    <w:link w:val="CommentTextChar"/>
    <w:uiPriority w:val="99"/>
    <w:semiHidden/>
    <w:unhideWhenUsed/>
    <w:rsid w:val="00B612C7"/>
    <w:rPr>
      <w:sz w:val="20"/>
      <w:szCs w:val="20"/>
    </w:rPr>
  </w:style>
  <w:style w:type="character" w:customStyle="1" w:styleId="CommentTextChar">
    <w:name w:val="Comment Text Char"/>
    <w:basedOn w:val="DefaultParagraphFont"/>
    <w:link w:val="CommentText"/>
    <w:uiPriority w:val="99"/>
    <w:semiHidden/>
    <w:rsid w:val="00B612C7"/>
    <w:rPr>
      <w:sz w:val="20"/>
      <w:szCs w:val="20"/>
      <w:lang w:val="en-GB"/>
    </w:rPr>
  </w:style>
  <w:style w:type="paragraph" w:styleId="CommentSubject">
    <w:name w:val="annotation subject"/>
    <w:basedOn w:val="CommentText"/>
    <w:next w:val="CommentText"/>
    <w:link w:val="CommentSubjectChar"/>
    <w:uiPriority w:val="99"/>
    <w:semiHidden/>
    <w:unhideWhenUsed/>
    <w:rsid w:val="00B612C7"/>
    <w:rPr>
      <w:b/>
      <w:bCs/>
    </w:rPr>
  </w:style>
  <w:style w:type="character" w:customStyle="1" w:styleId="CommentSubjectChar">
    <w:name w:val="Comment Subject Char"/>
    <w:basedOn w:val="CommentTextChar"/>
    <w:link w:val="CommentSubject"/>
    <w:uiPriority w:val="99"/>
    <w:semiHidden/>
    <w:rsid w:val="00B612C7"/>
    <w:rPr>
      <w:b/>
      <w:bCs/>
      <w:sz w:val="20"/>
      <w:szCs w:val="20"/>
      <w:lang w:val="en-GB"/>
    </w:rPr>
  </w:style>
  <w:style w:type="table" w:styleId="TableGrid">
    <w:name w:val="Table Grid"/>
    <w:basedOn w:val="TableNormal"/>
    <w:uiPriority w:val="39"/>
    <w:rsid w:val="00EC46E6"/>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C46E6"/>
    <w:pPr>
      <w:spacing w:after="200"/>
    </w:pPr>
    <w:rPr>
      <w:i/>
      <w:iCs/>
      <w:color w:val="1F497D" w:themeColor="text2"/>
      <w:sz w:val="18"/>
      <w:szCs w:val="18"/>
    </w:rPr>
  </w:style>
  <w:style w:type="paragraph" w:styleId="ListParagraph">
    <w:name w:val="List Paragraph"/>
    <w:basedOn w:val="Normal"/>
    <w:uiPriority w:val="34"/>
    <w:qFormat/>
    <w:rsid w:val="00644740"/>
    <w:pPr>
      <w:ind w:left="720"/>
      <w:contextualSpacing/>
    </w:pPr>
  </w:style>
  <w:style w:type="character" w:styleId="Hyperlink">
    <w:name w:val="Hyperlink"/>
    <w:basedOn w:val="DefaultParagraphFont"/>
    <w:uiPriority w:val="99"/>
    <w:unhideWhenUsed/>
    <w:rsid w:val="00A14231"/>
    <w:rPr>
      <w:color w:val="0000FF"/>
      <w:u w:val="single"/>
    </w:rPr>
  </w:style>
  <w:style w:type="paragraph" w:styleId="Revision">
    <w:name w:val="Revision"/>
    <w:hidden/>
    <w:uiPriority w:val="99"/>
    <w:semiHidden/>
    <w:rsid w:val="00137158"/>
    <w:rPr>
      <w:lang w:val="en-GB"/>
    </w:rPr>
  </w:style>
  <w:style w:type="character" w:customStyle="1" w:styleId="Heading1Char">
    <w:name w:val="Heading 1 Char"/>
    <w:basedOn w:val="DefaultParagraphFont"/>
    <w:link w:val="Heading1"/>
    <w:rsid w:val="00A15FD9"/>
    <w:rPr>
      <w:rFonts w:ascii="Times New Roman" w:eastAsia="Times New Roman" w:hAnsi="Times New Roman" w:cs="Arial"/>
      <w:b/>
      <w:bCs/>
      <w:kern w:val="32"/>
      <w:szCs w:val="32"/>
      <w:lang w:val="en-GB" w:eastAsia="en-GB"/>
    </w:rPr>
  </w:style>
  <w:style w:type="character" w:customStyle="1" w:styleId="Heading2Char">
    <w:name w:val="Heading 2 Char"/>
    <w:basedOn w:val="DefaultParagraphFont"/>
    <w:link w:val="Heading2"/>
    <w:rsid w:val="00A15FD9"/>
    <w:rPr>
      <w:rFonts w:ascii="Times New Roman" w:eastAsia="Times New Roman" w:hAnsi="Times New Roman" w:cs="Arial"/>
      <w:b/>
      <w:bCs/>
      <w:i/>
      <w:iCs/>
      <w:szCs w:val="28"/>
      <w:lang w:val="en-GB" w:eastAsia="en-GB"/>
    </w:rPr>
  </w:style>
  <w:style w:type="paragraph" w:styleId="Header">
    <w:name w:val="header"/>
    <w:basedOn w:val="Normal"/>
    <w:link w:val="HeaderChar"/>
    <w:uiPriority w:val="99"/>
    <w:unhideWhenUsed/>
    <w:rsid w:val="006158E4"/>
    <w:pPr>
      <w:tabs>
        <w:tab w:val="center" w:pos="4513"/>
        <w:tab w:val="right" w:pos="9026"/>
      </w:tabs>
    </w:pPr>
  </w:style>
  <w:style w:type="character" w:customStyle="1" w:styleId="HeaderChar">
    <w:name w:val="Header Char"/>
    <w:basedOn w:val="DefaultParagraphFont"/>
    <w:link w:val="Header"/>
    <w:uiPriority w:val="99"/>
    <w:rsid w:val="006158E4"/>
    <w:rPr>
      <w:lang w:val="en-GB"/>
    </w:rPr>
  </w:style>
  <w:style w:type="paragraph" w:customStyle="1" w:styleId="Authornames">
    <w:name w:val="Author names"/>
    <w:basedOn w:val="Normal"/>
    <w:next w:val="Normal"/>
    <w:qFormat/>
    <w:rsid w:val="006158E4"/>
    <w:pPr>
      <w:spacing w:before="240" w:line="360" w:lineRule="auto"/>
    </w:pPr>
    <w:rPr>
      <w:rFonts w:ascii="Times New Roman" w:eastAsia="Times New Roman" w:hAnsi="Times New Roman" w:cs="Times New Roman"/>
      <w:sz w:val="28"/>
      <w:lang w:eastAsia="en-GB"/>
    </w:rPr>
  </w:style>
  <w:style w:type="paragraph" w:customStyle="1" w:styleId="Affiliation">
    <w:name w:val="Affiliation"/>
    <w:basedOn w:val="Normal"/>
    <w:qFormat/>
    <w:rsid w:val="00454F64"/>
    <w:pPr>
      <w:spacing w:before="240" w:line="360" w:lineRule="auto"/>
    </w:pPr>
    <w:rPr>
      <w:rFonts w:ascii="Times New Roman" w:eastAsia="Times New Roman" w:hAnsi="Times New Roman" w:cs="Times New Roman"/>
      <w:i/>
      <w:lang w:eastAsia="en-GB"/>
    </w:rPr>
  </w:style>
  <w:style w:type="character" w:customStyle="1" w:styleId="UnresolvedMention1">
    <w:name w:val="Unresolved Mention1"/>
    <w:basedOn w:val="DefaultParagraphFont"/>
    <w:uiPriority w:val="99"/>
    <w:semiHidden/>
    <w:unhideWhenUsed/>
    <w:rsid w:val="002A7DC5"/>
    <w:rPr>
      <w:color w:val="605E5C"/>
      <w:shd w:val="clear" w:color="auto" w:fill="E1DFDD"/>
    </w:rPr>
  </w:style>
  <w:style w:type="character" w:styleId="PlaceholderText">
    <w:name w:val="Placeholder Text"/>
    <w:basedOn w:val="DefaultParagraphFont"/>
    <w:uiPriority w:val="99"/>
    <w:semiHidden/>
    <w:rsid w:val="00655173"/>
    <w:rPr>
      <w:color w:val="808080"/>
    </w:rPr>
  </w:style>
  <w:style w:type="character" w:customStyle="1" w:styleId="UnresolvedMention2">
    <w:name w:val="Unresolved Mention2"/>
    <w:basedOn w:val="DefaultParagraphFont"/>
    <w:uiPriority w:val="99"/>
    <w:semiHidden/>
    <w:unhideWhenUsed/>
    <w:rsid w:val="00B62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08825">
      <w:bodyDiv w:val="1"/>
      <w:marLeft w:val="0"/>
      <w:marRight w:val="0"/>
      <w:marTop w:val="0"/>
      <w:marBottom w:val="0"/>
      <w:divBdr>
        <w:top w:val="none" w:sz="0" w:space="0" w:color="auto"/>
        <w:left w:val="none" w:sz="0" w:space="0" w:color="auto"/>
        <w:bottom w:val="none" w:sz="0" w:space="0" w:color="auto"/>
        <w:right w:val="none" w:sz="0" w:space="0" w:color="auto"/>
      </w:divBdr>
    </w:div>
    <w:div w:id="182523669">
      <w:bodyDiv w:val="1"/>
      <w:marLeft w:val="0"/>
      <w:marRight w:val="0"/>
      <w:marTop w:val="0"/>
      <w:marBottom w:val="0"/>
      <w:divBdr>
        <w:top w:val="none" w:sz="0" w:space="0" w:color="auto"/>
        <w:left w:val="none" w:sz="0" w:space="0" w:color="auto"/>
        <w:bottom w:val="none" w:sz="0" w:space="0" w:color="auto"/>
        <w:right w:val="none" w:sz="0" w:space="0" w:color="auto"/>
      </w:divBdr>
    </w:div>
    <w:div w:id="368997061">
      <w:bodyDiv w:val="1"/>
      <w:marLeft w:val="0"/>
      <w:marRight w:val="0"/>
      <w:marTop w:val="0"/>
      <w:marBottom w:val="0"/>
      <w:divBdr>
        <w:top w:val="none" w:sz="0" w:space="0" w:color="auto"/>
        <w:left w:val="none" w:sz="0" w:space="0" w:color="auto"/>
        <w:bottom w:val="none" w:sz="0" w:space="0" w:color="auto"/>
        <w:right w:val="none" w:sz="0" w:space="0" w:color="auto"/>
      </w:divBdr>
    </w:div>
    <w:div w:id="586773589">
      <w:bodyDiv w:val="1"/>
      <w:marLeft w:val="0"/>
      <w:marRight w:val="0"/>
      <w:marTop w:val="0"/>
      <w:marBottom w:val="0"/>
      <w:divBdr>
        <w:top w:val="none" w:sz="0" w:space="0" w:color="auto"/>
        <w:left w:val="none" w:sz="0" w:space="0" w:color="auto"/>
        <w:bottom w:val="none" w:sz="0" w:space="0" w:color="auto"/>
        <w:right w:val="none" w:sz="0" w:space="0" w:color="auto"/>
      </w:divBdr>
    </w:div>
    <w:div w:id="833107634">
      <w:bodyDiv w:val="1"/>
      <w:marLeft w:val="0"/>
      <w:marRight w:val="0"/>
      <w:marTop w:val="0"/>
      <w:marBottom w:val="0"/>
      <w:divBdr>
        <w:top w:val="none" w:sz="0" w:space="0" w:color="auto"/>
        <w:left w:val="none" w:sz="0" w:space="0" w:color="auto"/>
        <w:bottom w:val="none" w:sz="0" w:space="0" w:color="auto"/>
        <w:right w:val="none" w:sz="0" w:space="0" w:color="auto"/>
      </w:divBdr>
    </w:div>
    <w:div w:id="1011957988">
      <w:bodyDiv w:val="1"/>
      <w:marLeft w:val="0"/>
      <w:marRight w:val="0"/>
      <w:marTop w:val="0"/>
      <w:marBottom w:val="0"/>
      <w:divBdr>
        <w:top w:val="none" w:sz="0" w:space="0" w:color="auto"/>
        <w:left w:val="none" w:sz="0" w:space="0" w:color="auto"/>
        <w:bottom w:val="none" w:sz="0" w:space="0" w:color="auto"/>
        <w:right w:val="none" w:sz="0" w:space="0" w:color="auto"/>
      </w:divBdr>
    </w:div>
    <w:div w:id="1033653619">
      <w:bodyDiv w:val="1"/>
      <w:marLeft w:val="0"/>
      <w:marRight w:val="0"/>
      <w:marTop w:val="0"/>
      <w:marBottom w:val="0"/>
      <w:divBdr>
        <w:top w:val="none" w:sz="0" w:space="0" w:color="auto"/>
        <w:left w:val="none" w:sz="0" w:space="0" w:color="auto"/>
        <w:bottom w:val="none" w:sz="0" w:space="0" w:color="auto"/>
        <w:right w:val="none" w:sz="0" w:space="0" w:color="auto"/>
      </w:divBdr>
    </w:div>
    <w:div w:id="1076395019">
      <w:bodyDiv w:val="1"/>
      <w:marLeft w:val="0"/>
      <w:marRight w:val="0"/>
      <w:marTop w:val="0"/>
      <w:marBottom w:val="0"/>
      <w:divBdr>
        <w:top w:val="none" w:sz="0" w:space="0" w:color="auto"/>
        <w:left w:val="none" w:sz="0" w:space="0" w:color="auto"/>
        <w:bottom w:val="none" w:sz="0" w:space="0" w:color="auto"/>
        <w:right w:val="none" w:sz="0" w:space="0" w:color="auto"/>
      </w:divBdr>
    </w:div>
    <w:div w:id="1105539450">
      <w:bodyDiv w:val="1"/>
      <w:marLeft w:val="0"/>
      <w:marRight w:val="0"/>
      <w:marTop w:val="0"/>
      <w:marBottom w:val="0"/>
      <w:divBdr>
        <w:top w:val="none" w:sz="0" w:space="0" w:color="auto"/>
        <w:left w:val="none" w:sz="0" w:space="0" w:color="auto"/>
        <w:bottom w:val="none" w:sz="0" w:space="0" w:color="auto"/>
        <w:right w:val="none" w:sz="0" w:space="0" w:color="auto"/>
      </w:divBdr>
    </w:div>
    <w:div w:id="1295722519">
      <w:bodyDiv w:val="1"/>
      <w:marLeft w:val="0"/>
      <w:marRight w:val="0"/>
      <w:marTop w:val="0"/>
      <w:marBottom w:val="0"/>
      <w:divBdr>
        <w:top w:val="none" w:sz="0" w:space="0" w:color="auto"/>
        <w:left w:val="none" w:sz="0" w:space="0" w:color="auto"/>
        <w:bottom w:val="none" w:sz="0" w:space="0" w:color="auto"/>
        <w:right w:val="none" w:sz="0" w:space="0" w:color="auto"/>
      </w:divBdr>
    </w:div>
    <w:div w:id="1426030161">
      <w:bodyDiv w:val="1"/>
      <w:marLeft w:val="0"/>
      <w:marRight w:val="0"/>
      <w:marTop w:val="0"/>
      <w:marBottom w:val="0"/>
      <w:divBdr>
        <w:top w:val="none" w:sz="0" w:space="0" w:color="auto"/>
        <w:left w:val="none" w:sz="0" w:space="0" w:color="auto"/>
        <w:bottom w:val="none" w:sz="0" w:space="0" w:color="auto"/>
        <w:right w:val="none" w:sz="0" w:space="0" w:color="auto"/>
      </w:divBdr>
    </w:div>
    <w:div w:id="1554390960">
      <w:bodyDiv w:val="1"/>
      <w:marLeft w:val="0"/>
      <w:marRight w:val="0"/>
      <w:marTop w:val="0"/>
      <w:marBottom w:val="0"/>
      <w:divBdr>
        <w:top w:val="none" w:sz="0" w:space="0" w:color="auto"/>
        <w:left w:val="none" w:sz="0" w:space="0" w:color="auto"/>
        <w:bottom w:val="none" w:sz="0" w:space="0" w:color="auto"/>
        <w:right w:val="none" w:sz="0" w:space="0" w:color="auto"/>
      </w:divBdr>
    </w:div>
    <w:div w:id="1573199126">
      <w:bodyDiv w:val="1"/>
      <w:marLeft w:val="0"/>
      <w:marRight w:val="0"/>
      <w:marTop w:val="0"/>
      <w:marBottom w:val="0"/>
      <w:divBdr>
        <w:top w:val="none" w:sz="0" w:space="0" w:color="auto"/>
        <w:left w:val="none" w:sz="0" w:space="0" w:color="auto"/>
        <w:bottom w:val="none" w:sz="0" w:space="0" w:color="auto"/>
        <w:right w:val="none" w:sz="0" w:space="0" w:color="auto"/>
      </w:divBdr>
    </w:div>
    <w:div w:id="1619406693">
      <w:bodyDiv w:val="1"/>
      <w:marLeft w:val="0"/>
      <w:marRight w:val="0"/>
      <w:marTop w:val="0"/>
      <w:marBottom w:val="0"/>
      <w:divBdr>
        <w:top w:val="none" w:sz="0" w:space="0" w:color="auto"/>
        <w:left w:val="none" w:sz="0" w:space="0" w:color="auto"/>
        <w:bottom w:val="none" w:sz="0" w:space="0" w:color="auto"/>
        <w:right w:val="none" w:sz="0" w:space="0" w:color="auto"/>
      </w:divBdr>
    </w:div>
    <w:div w:id="1809594526">
      <w:bodyDiv w:val="1"/>
      <w:marLeft w:val="0"/>
      <w:marRight w:val="0"/>
      <w:marTop w:val="0"/>
      <w:marBottom w:val="0"/>
      <w:divBdr>
        <w:top w:val="none" w:sz="0" w:space="0" w:color="auto"/>
        <w:left w:val="none" w:sz="0" w:space="0" w:color="auto"/>
        <w:bottom w:val="none" w:sz="0" w:space="0" w:color="auto"/>
        <w:right w:val="none" w:sz="0" w:space="0" w:color="auto"/>
      </w:divBdr>
    </w:div>
    <w:div w:id="1833721422">
      <w:bodyDiv w:val="1"/>
      <w:marLeft w:val="0"/>
      <w:marRight w:val="0"/>
      <w:marTop w:val="0"/>
      <w:marBottom w:val="0"/>
      <w:divBdr>
        <w:top w:val="none" w:sz="0" w:space="0" w:color="auto"/>
        <w:left w:val="none" w:sz="0" w:space="0" w:color="auto"/>
        <w:bottom w:val="none" w:sz="0" w:space="0" w:color="auto"/>
        <w:right w:val="none" w:sz="0" w:space="0" w:color="auto"/>
      </w:divBdr>
    </w:div>
    <w:div w:id="1852528738">
      <w:bodyDiv w:val="1"/>
      <w:marLeft w:val="0"/>
      <w:marRight w:val="0"/>
      <w:marTop w:val="0"/>
      <w:marBottom w:val="0"/>
      <w:divBdr>
        <w:top w:val="none" w:sz="0" w:space="0" w:color="auto"/>
        <w:left w:val="none" w:sz="0" w:space="0" w:color="auto"/>
        <w:bottom w:val="none" w:sz="0" w:space="0" w:color="auto"/>
        <w:right w:val="none" w:sz="0" w:space="0" w:color="auto"/>
      </w:divBdr>
    </w:div>
    <w:div w:id="1990789376">
      <w:bodyDiv w:val="1"/>
      <w:marLeft w:val="0"/>
      <w:marRight w:val="0"/>
      <w:marTop w:val="0"/>
      <w:marBottom w:val="0"/>
      <w:divBdr>
        <w:top w:val="none" w:sz="0" w:space="0" w:color="auto"/>
        <w:left w:val="none" w:sz="0" w:space="0" w:color="auto"/>
        <w:bottom w:val="none" w:sz="0" w:space="0" w:color="auto"/>
        <w:right w:val="none" w:sz="0" w:space="0" w:color="auto"/>
      </w:divBdr>
    </w:div>
    <w:div w:id="2005427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x.doi.org/10.1016/S0140-6736(12)60240-2"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28F63-DE85-41A9-82C9-CB390B9D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10587</Words>
  <Characters>60348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Coventry</dc:creator>
  <cp:lastModifiedBy>Peter Coventry</cp:lastModifiedBy>
  <cp:revision>2</cp:revision>
  <cp:lastPrinted>2019-06-12T08:54:00Z</cp:lastPrinted>
  <dcterms:created xsi:type="dcterms:W3CDTF">2020-12-04T08:45:00Z</dcterms:created>
  <dcterms:modified xsi:type="dcterms:W3CDTF">2020-12-04T08:45:00Z</dcterms:modified>
</cp:coreProperties>
</file>