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5623B" w14:textId="6861DC39" w:rsidR="00386E6A" w:rsidRDefault="00386E6A" w:rsidP="00493C0A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DC929A7" w14:textId="0D93E1B7" w:rsidR="00386E6A" w:rsidRPr="004D32C3" w:rsidRDefault="008D5962" w:rsidP="00386E6A">
      <w:pPr>
        <w:rPr>
          <w:rFonts w:cs="Arial"/>
          <w:b/>
        </w:rPr>
      </w:pPr>
      <w:r>
        <w:rPr>
          <w:rFonts w:cs="Arial"/>
          <w:b/>
        </w:rPr>
        <w:t>S1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264"/>
        <w:gridCol w:w="1326"/>
        <w:gridCol w:w="897"/>
        <w:gridCol w:w="1184"/>
        <w:gridCol w:w="1326"/>
        <w:gridCol w:w="1047"/>
        <w:gridCol w:w="897"/>
      </w:tblGrid>
      <w:tr w:rsidR="00386E6A" w:rsidRPr="00013483" w14:paraId="1F77E634" w14:textId="77777777" w:rsidTr="00386E6A">
        <w:tc>
          <w:tcPr>
            <w:tcW w:w="1418" w:type="dxa"/>
          </w:tcPr>
          <w:p w14:paraId="194FBFD1" w14:textId="77777777" w:rsidR="00386E6A" w:rsidRPr="00013483" w:rsidRDefault="00386E6A" w:rsidP="002C7C9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87" w:type="dxa"/>
            <w:gridSpan w:val="3"/>
          </w:tcPr>
          <w:p w14:paraId="237E67BB" w14:textId="77777777" w:rsidR="00386E6A" w:rsidRPr="00013483" w:rsidRDefault="00386E6A" w:rsidP="002C7C90">
            <w:pPr>
              <w:jc w:val="center"/>
              <w:rPr>
                <w:rFonts w:cs="Arial"/>
                <w:b/>
              </w:rPr>
            </w:pPr>
            <w:r w:rsidRPr="00013483">
              <w:rPr>
                <w:rFonts w:cs="Arial"/>
                <w:b/>
              </w:rPr>
              <w:t>EC</w:t>
            </w:r>
          </w:p>
          <w:p w14:paraId="435E2A41" w14:textId="77777777" w:rsidR="00386E6A" w:rsidRPr="00013483" w:rsidRDefault="00386E6A" w:rsidP="002C7C9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57" w:type="dxa"/>
            <w:gridSpan w:val="3"/>
          </w:tcPr>
          <w:p w14:paraId="0E87D7BB" w14:textId="77777777" w:rsidR="00386E6A" w:rsidRPr="00013483" w:rsidRDefault="00386E6A" w:rsidP="002C7C90">
            <w:pPr>
              <w:jc w:val="center"/>
              <w:rPr>
                <w:rFonts w:cs="Arial"/>
                <w:b/>
              </w:rPr>
            </w:pPr>
            <w:r w:rsidRPr="00013483">
              <w:rPr>
                <w:rFonts w:cs="Arial"/>
                <w:b/>
              </w:rPr>
              <w:t>UC</w:t>
            </w:r>
          </w:p>
          <w:p w14:paraId="0C6BEBCA" w14:textId="77777777" w:rsidR="00386E6A" w:rsidRPr="00013483" w:rsidRDefault="00386E6A" w:rsidP="002C7C9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97" w:type="dxa"/>
          </w:tcPr>
          <w:p w14:paraId="23416978" w14:textId="77777777" w:rsidR="00386E6A" w:rsidRDefault="00386E6A" w:rsidP="002C7C9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</w:t>
            </w:r>
          </w:p>
        </w:tc>
      </w:tr>
      <w:tr w:rsidR="00386E6A" w:rsidRPr="00013483" w14:paraId="2F020F8B" w14:textId="77777777" w:rsidTr="00386E6A">
        <w:tc>
          <w:tcPr>
            <w:tcW w:w="1418" w:type="dxa"/>
          </w:tcPr>
          <w:p w14:paraId="55C728EA" w14:textId="77777777" w:rsidR="00386E6A" w:rsidRPr="00013483" w:rsidRDefault="00386E6A" w:rsidP="002C7C90">
            <w:pPr>
              <w:rPr>
                <w:rFonts w:cs="Arial"/>
              </w:rPr>
            </w:pPr>
          </w:p>
        </w:tc>
        <w:tc>
          <w:tcPr>
            <w:tcW w:w="1264" w:type="dxa"/>
          </w:tcPr>
          <w:p w14:paraId="5479728C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Centre 1 Midlands </w:t>
            </w:r>
          </w:p>
          <w:p w14:paraId="522C4105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(day </w:t>
            </w:r>
            <w:proofErr w:type="spellStart"/>
            <w:r>
              <w:rPr>
                <w:rFonts w:cs="Arial"/>
              </w:rPr>
              <w:t>centre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326" w:type="dxa"/>
          </w:tcPr>
          <w:p w14:paraId="06C746B2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Centre 4</w:t>
            </w:r>
          </w:p>
          <w:p w14:paraId="25EFC107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London</w:t>
            </w:r>
          </w:p>
          <w:p w14:paraId="79CD0361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(residential)</w:t>
            </w:r>
          </w:p>
        </w:tc>
        <w:tc>
          <w:tcPr>
            <w:tcW w:w="897" w:type="dxa"/>
          </w:tcPr>
          <w:p w14:paraId="49079846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EC total</w:t>
            </w:r>
          </w:p>
        </w:tc>
        <w:tc>
          <w:tcPr>
            <w:tcW w:w="1184" w:type="dxa"/>
          </w:tcPr>
          <w:p w14:paraId="43698EF8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Centre 2</w:t>
            </w:r>
          </w:p>
          <w:p w14:paraId="439E9C41" w14:textId="77777777" w:rsidR="00386E6A" w:rsidRDefault="00386E6A" w:rsidP="002C7C90">
            <w:pPr>
              <w:jc w:val="center"/>
              <w:rPr>
                <w:rFonts w:cs="Arial"/>
              </w:rPr>
            </w:pPr>
            <w:r w:rsidRPr="00013483">
              <w:rPr>
                <w:rFonts w:cs="Arial"/>
              </w:rPr>
              <w:t>Edinburgh</w:t>
            </w:r>
          </w:p>
          <w:p w14:paraId="36DD537D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(day </w:t>
            </w:r>
            <w:proofErr w:type="spellStart"/>
            <w:r>
              <w:rPr>
                <w:rFonts w:cs="Arial"/>
              </w:rPr>
              <w:t>centre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1326" w:type="dxa"/>
          </w:tcPr>
          <w:p w14:paraId="63D8AF23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Centre 3</w:t>
            </w:r>
          </w:p>
          <w:p w14:paraId="0AC3AB8F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London</w:t>
            </w:r>
          </w:p>
          <w:p w14:paraId="0F993843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(residential)</w:t>
            </w:r>
          </w:p>
          <w:p w14:paraId="0410155F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</w:p>
        </w:tc>
        <w:tc>
          <w:tcPr>
            <w:tcW w:w="1047" w:type="dxa"/>
          </w:tcPr>
          <w:p w14:paraId="7810855F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UC total</w:t>
            </w:r>
          </w:p>
        </w:tc>
        <w:tc>
          <w:tcPr>
            <w:tcW w:w="897" w:type="dxa"/>
          </w:tcPr>
          <w:p w14:paraId="2CD97FA1" w14:textId="77777777" w:rsidR="00386E6A" w:rsidRDefault="00386E6A" w:rsidP="002C7C90">
            <w:pPr>
              <w:jc w:val="center"/>
              <w:rPr>
                <w:rFonts w:cs="Arial"/>
              </w:rPr>
            </w:pPr>
          </w:p>
        </w:tc>
      </w:tr>
      <w:tr w:rsidR="00386E6A" w:rsidRPr="00013483" w14:paraId="0E464F60" w14:textId="77777777" w:rsidTr="00386E6A">
        <w:tc>
          <w:tcPr>
            <w:tcW w:w="1418" w:type="dxa"/>
          </w:tcPr>
          <w:p w14:paraId="7D1B08FB" w14:textId="77777777" w:rsidR="00386E6A" w:rsidRPr="00013483" w:rsidRDefault="00386E6A" w:rsidP="002C7C90">
            <w:pPr>
              <w:rPr>
                <w:rFonts w:cs="Arial"/>
              </w:rPr>
            </w:pPr>
            <w:r>
              <w:rPr>
                <w:rFonts w:cs="Arial"/>
              </w:rPr>
              <w:t>Eligible participants i</w:t>
            </w:r>
            <w:r w:rsidRPr="00013483">
              <w:rPr>
                <w:rFonts w:cs="Arial"/>
              </w:rPr>
              <w:t>nvited: N</w:t>
            </w:r>
          </w:p>
        </w:tc>
        <w:tc>
          <w:tcPr>
            <w:tcW w:w="1264" w:type="dxa"/>
          </w:tcPr>
          <w:p w14:paraId="11347BF3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1326" w:type="dxa"/>
          </w:tcPr>
          <w:p w14:paraId="2583C902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897" w:type="dxa"/>
          </w:tcPr>
          <w:p w14:paraId="4BC32040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1184" w:type="dxa"/>
          </w:tcPr>
          <w:p w14:paraId="17B91EE1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1326" w:type="dxa"/>
          </w:tcPr>
          <w:p w14:paraId="33E2593B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047" w:type="dxa"/>
          </w:tcPr>
          <w:p w14:paraId="0D860ED1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897" w:type="dxa"/>
          </w:tcPr>
          <w:p w14:paraId="6AF32E5B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153</w:t>
            </w:r>
          </w:p>
        </w:tc>
      </w:tr>
      <w:tr w:rsidR="00386E6A" w:rsidRPr="00013483" w14:paraId="39A0296F" w14:textId="77777777" w:rsidTr="00386E6A">
        <w:tc>
          <w:tcPr>
            <w:tcW w:w="1418" w:type="dxa"/>
          </w:tcPr>
          <w:p w14:paraId="3A5FC229" w14:textId="77777777" w:rsidR="00386E6A" w:rsidRPr="00013483" w:rsidRDefault="00386E6A" w:rsidP="002C7C90">
            <w:pPr>
              <w:rPr>
                <w:rFonts w:cs="Arial"/>
              </w:rPr>
            </w:pPr>
            <w:r w:rsidRPr="00013483">
              <w:rPr>
                <w:rFonts w:cs="Arial"/>
              </w:rPr>
              <w:t>Consented: N (%</w:t>
            </w:r>
            <w:r>
              <w:rPr>
                <w:rFonts w:cs="Arial"/>
              </w:rPr>
              <w:t xml:space="preserve"> of those invited</w:t>
            </w:r>
            <w:r w:rsidRPr="00013483">
              <w:rPr>
                <w:rFonts w:cs="Arial"/>
              </w:rPr>
              <w:t>)</w:t>
            </w:r>
          </w:p>
        </w:tc>
        <w:tc>
          <w:tcPr>
            <w:tcW w:w="1264" w:type="dxa"/>
          </w:tcPr>
          <w:p w14:paraId="06A85FC9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 (52%)</w:t>
            </w:r>
          </w:p>
        </w:tc>
        <w:tc>
          <w:tcPr>
            <w:tcW w:w="1326" w:type="dxa"/>
          </w:tcPr>
          <w:p w14:paraId="046F610A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 (60%)</w:t>
            </w:r>
          </w:p>
        </w:tc>
        <w:tc>
          <w:tcPr>
            <w:tcW w:w="897" w:type="dxa"/>
          </w:tcPr>
          <w:p w14:paraId="3FEA66E5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48 (53.3%)</w:t>
            </w:r>
          </w:p>
        </w:tc>
        <w:tc>
          <w:tcPr>
            <w:tcW w:w="1184" w:type="dxa"/>
          </w:tcPr>
          <w:p w14:paraId="1E7A23C1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23 (51.1%)</w:t>
            </w:r>
          </w:p>
        </w:tc>
        <w:tc>
          <w:tcPr>
            <w:tcW w:w="1326" w:type="dxa"/>
          </w:tcPr>
          <w:p w14:paraId="4EBA5E4E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 (50%)</w:t>
            </w:r>
          </w:p>
        </w:tc>
        <w:tc>
          <w:tcPr>
            <w:tcW w:w="1047" w:type="dxa"/>
          </w:tcPr>
          <w:p w14:paraId="5EC0C335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32 (50.8%)</w:t>
            </w:r>
          </w:p>
        </w:tc>
        <w:tc>
          <w:tcPr>
            <w:tcW w:w="897" w:type="dxa"/>
          </w:tcPr>
          <w:p w14:paraId="240D9F2C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80 (52.3%)</w:t>
            </w:r>
          </w:p>
        </w:tc>
      </w:tr>
      <w:tr w:rsidR="00386E6A" w:rsidRPr="00013483" w14:paraId="6716E7F7" w14:textId="77777777" w:rsidTr="00386E6A">
        <w:tc>
          <w:tcPr>
            <w:tcW w:w="1418" w:type="dxa"/>
          </w:tcPr>
          <w:p w14:paraId="506267FB" w14:textId="77777777" w:rsidR="00386E6A" w:rsidRPr="00013483" w:rsidRDefault="00386E6A" w:rsidP="002C7C90">
            <w:pPr>
              <w:rPr>
                <w:rFonts w:cs="Arial"/>
              </w:rPr>
            </w:pPr>
            <w:r>
              <w:rPr>
                <w:rFonts w:cs="Arial"/>
              </w:rPr>
              <w:t>4 week retention</w:t>
            </w:r>
            <w:r w:rsidRPr="00013483">
              <w:rPr>
                <w:rFonts w:cs="Arial"/>
              </w:rPr>
              <w:t>: N (%</w:t>
            </w:r>
            <w:r>
              <w:rPr>
                <w:rFonts w:cs="Arial"/>
              </w:rPr>
              <w:t xml:space="preserve"> of those consented</w:t>
            </w:r>
            <w:r w:rsidRPr="00013483">
              <w:rPr>
                <w:rFonts w:cs="Arial"/>
              </w:rPr>
              <w:t>)</w:t>
            </w:r>
          </w:p>
        </w:tc>
        <w:tc>
          <w:tcPr>
            <w:tcW w:w="1264" w:type="dxa"/>
          </w:tcPr>
          <w:p w14:paraId="6A3BEE29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33 (84.6%)</w:t>
            </w:r>
          </w:p>
        </w:tc>
        <w:tc>
          <w:tcPr>
            <w:tcW w:w="1326" w:type="dxa"/>
          </w:tcPr>
          <w:p w14:paraId="182C7CE7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 (66.7%)</w:t>
            </w:r>
          </w:p>
        </w:tc>
        <w:tc>
          <w:tcPr>
            <w:tcW w:w="897" w:type="dxa"/>
          </w:tcPr>
          <w:p w14:paraId="7DC073DE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  <w:p w14:paraId="5B2A1690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(81.3%)</w:t>
            </w:r>
          </w:p>
        </w:tc>
        <w:tc>
          <w:tcPr>
            <w:tcW w:w="1184" w:type="dxa"/>
          </w:tcPr>
          <w:p w14:paraId="78B08985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 (60.9%)</w:t>
            </w:r>
          </w:p>
        </w:tc>
        <w:tc>
          <w:tcPr>
            <w:tcW w:w="1326" w:type="dxa"/>
          </w:tcPr>
          <w:p w14:paraId="2798B325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 (77.8%)</w:t>
            </w:r>
          </w:p>
        </w:tc>
        <w:tc>
          <w:tcPr>
            <w:tcW w:w="1047" w:type="dxa"/>
          </w:tcPr>
          <w:p w14:paraId="281D67C9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21 (65.6%)</w:t>
            </w:r>
          </w:p>
        </w:tc>
        <w:tc>
          <w:tcPr>
            <w:tcW w:w="897" w:type="dxa"/>
          </w:tcPr>
          <w:p w14:paraId="0B235F97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60 (75%)</w:t>
            </w:r>
          </w:p>
        </w:tc>
      </w:tr>
      <w:tr w:rsidR="00386E6A" w:rsidRPr="00013483" w14:paraId="3A7627FD" w14:textId="77777777" w:rsidTr="00386E6A">
        <w:tc>
          <w:tcPr>
            <w:tcW w:w="1418" w:type="dxa"/>
          </w:tcPr>
          <w:p w14:paraId="74CDCCD6" w14:textId="77777777" w:rsidR="00386E6A" w:rsidRPr="00013483" w:rsidRDefault="00386E6A" w:rsidP="002C7C90">
            <w:pPr>
              <w:rPr>
                <w:rFonts w:cs="Arial"/>
              </w:rPr>
            </w:pPr>
            <w:r w:rsidRPr="00013483">
              <w:rPr>
                <w:rFonts w:cs="Arial"/>
              </w:rPr>
              <w:t>12 week</w:t>
            </w:r>
            <w:r>
              <w:rPr>
                <w:rFonts w:cs="Arial"/>
              </w:rPr>
              <w:t xml:space="preserve"> retention</w:t>
            </w:r>
            <w:r w:rsidRPr="00013483">
              <w:rPr>
                <w:rFonts w:cs="Arial"/>
              </w:rPr>
              <w:t>: N (%</w:t>
            </w:r>
            <w:r>
              <w:rPr>
                <w:rFonts w:cs="Arial"/>
              </w:rPr>
              <w:t xml:space="preserve"> of those consented</w:t>
            </w:r>
            <w:r w:rsidRPr="00013483">
              <w:rPr>
                <w:rFonts w:cs="Arial"/>
              </w:rPr>
              <w:t>)</w:t>
            </w:r>
          </w:p>
        </w:tc>
        <w:tc>
          <w:tcPr>
            <w:tcW w:w="1264" w:type="dxa"/>
          </w:tcPr>
          <w:p w14:paraId="16383358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 (76.9%)</w:t>
            </w:r>
          </w:p>
        </w:tc>
        <w:tc>
          <w:tcPr>
            <w:tcW w:w="1326" w:type="dxa"/>
          </w:tcPr>
          <w:p w14:paraId="0516655A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 (44.4%)</w:t>
            </w:r>
          </w:p>
        </w:tc>
        <w:tc>
          <w:tcPr>
            <w:tcW w:w="897" w:type="dxa"/>
          </w:tcPr>
          <w:p w14:paraId="473AF1E1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34 (70.8%)</w:t>
            </w:r>
          </w:p>
        </w:tc>
        <w:tc>
          <w:tcPr>
            <w:tcW w:w="1184" w:type="dxa"/>
          </w:tcPr>
          <w:p w14:paraId="3B5E29D1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 (47.8%)</w:t>
            </w:r>
          </w:p>
        </w:tc>
        <w:tc>
          <w:tcPr>
            <w:tcW w:w="1326" w:type="dxa"/>
          </w:tcPr>
          <w:p w14:paraId="2677120A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 (77.8%)</w:t>
            </w:r>
          </w:p>
        </w:tc>
        <w:tc>
          <w:tcPr>
            <w:tcW w:w="1047" w:type="dxa"/>
          </w:tcPr>
          <w:p w14:paraId="40FBDEAD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 (56.3%)</w:t>
            </w:r>
          </w:p>
        </w:tc>
        <w:tc>
          <w:tcPr>
            <w:tcW w:w="897" w:type="dxa"/>
          </w:tcPr>
          <w:p w14:paraId="199A72E9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  <w:p w14:paraId="553702E0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(65%)</w:t>
            </w:r>
          </w:p>
        </w:tc>
      </w:tr>
      <w:tr w:rsidR="00386E6A" w:rsidRPr="00013483" w14:paraId="06AE371C" w14:textId="77777777" w:rsidTr="00386E6A">
        <w:tc>
          <w:tcPr>
            <w:tcW w:w="1418" w:type="dxa"/>
          </w:tcPr>
          <w:p w14:paraId="61E8DBDE" w14:textId="77777777" w:rsidR="00386E6A" w:rsidRPr="00013483" w:rsidRDefault="00386E6A" w:rsidP="002C7C90">
            <w:pPr>
              <w:rPr>
                <w:rFonts w:cs="Arial"/>
              </w:rPr>
            </w:pPr>
            <w:r w:rsidRPr="00013483">
              <w:rPr>
                <w:rFonts w:cs="Arial"/>
              </w:rPr>
              <w:t xml:space="preserve">24 week </w:t>
            </w:r>
            <w:r>
              <w:rPr>
                <w:rFonts w:cs="Arial"/>
              </w:rPr>
              <w:t>retention</w:t>
            </w:r>
            <w:r w:rsidRPr="00013483">
              <w:rPr>
                <w:rFonts w:cs="Arial"/>
              </w:rPr>
              <w:t>: N (%</w:t>
            </w:r>
            <w:r>
              <w:rPr>
                <w:rFonts w:cs="Arial"/>
              </w:rPr>
              <w:t xml:space="preserve"> of those consented</w:t>
            </w:r>
            <w:r w:rsidRPr="00013483">
              <w:rPr>
                <w:rFonts w:cs="Arial"/>
              </w:rPr>
              <w:t>)</w:t>
            </w:r>
          </w:p>
        </w:tc>
        <w:tc>
          <w:tcPr>
            <w:tcW w:w="1264" w:type="dxa"/>
          </w:tcPr>
          <w:p w14:paraId="3D47AE03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29 (74.4%)</w:t>
            </w:r>
          </w:p>
        </w:tc>
        <w:tc>
          <w:tcPr>
            <w:tcW w:w="1326" w:type="dxa"/>
          </w:tcPr>
          <w:p w14:paraId="01EB852E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 (66.7%)</w:t>
            </w:r>
          </w:p>
        </w:tc>
        <w:tc>
          <w:tcPr>
            <w:tcW w:w="897" w:type="dxa"/>
          </w:tcPr>
          <w:p w14:paraId="4360F241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 (72.9%)</w:t>
            </w:r>
          </w:p>
        </w:tc>
        <w:tc>
          <w:tcPr>
            <w:tcW w:w="1184" w:type="dxa"/>
          </w:tcPr>
          <w:p w14:paraId="793A7876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 (26.1%)</w:t>
            </w:r>
          </w:p>
        </w:tc>
        <w:tc>
          <w:tcPr>
            <w:tcW w:w="1326" w:type="dxa"/>
          </w:tcPr>
          <w:p w14:paraId="532C3755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 (66.7%)</w:t>
            </w:r>
          </w:p>
        </w:tc>
        <w:tc>
          <w:tcPr>
            <w:tcW w:w="1047" w:type="dxa"/>
          </w:tcPr>
          <w:p w14:paraId="6253AA71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 (37.5%)</w:t>
            </w:r>
          </w:p>
        </w:tc>
        <w:tc>
          <w:tcPr>
            <w:tcW w:w="897" w:type="dxa"/>
          </w:tcPr>
          <w:p w14:paraId="3EBEA6D7" w14:textId="77777777" w:rsidR="00386E6A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  <w:p w14:paraId="33134E43" w14:textId="77777777" w:rsidR="00386E6A" w:rsidRPr="00013483" w:rsidRDefault="00386E6A" w:rsidP="002C7C9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(58.8%)</w:t>
            </w:r>
          </w:p>
        </w:tc>
      </w:tr>
    </w:tbl>
    <w:p w14:paraId="21699074" w14:textId="7AB5D98A" w:rsidR="00386E6A" w:rsidRDefault="00386E6A" w:rsidP="00386E6A">
      <w:pPr>
        <w:rPr>
          <w:rFonts w:ascii="Arial" w:hAnsi="Arial" w:cs="Arial"/>
        </w:rPr>
      </w:pPr>
    </w:p>
    <w:p w14:paraId="2D678C1A" w14:textId="6190A427" w:rsidR="00386E6A" w:rsidRDefault="00386E6A" w:rsidP="00386E6A">
      <w:pPr>
        <w:rPr>
          <w:rFonts w:ascii="Arial" w:hAnsi="Arial" w:cs="Arial"/>
        </w:rPr>
      </w:pPr>
    </w:p>
    <w:p w14:paraId="04F64FE7" w14:textId="7863FB53" w:rsidR="00386E6A" w:rsidRDefault="00386E6A" w:rsidP="00386E6A">
      <w:pPr>
        <w:rPr>
          <w:rFonts w:ascii="Arial" w:hAnsi="Arial" w:cs="Arial"/>
        </w:rPr>
      </w:pPr>
    </w:p>
    <w:p w14:paraId="1FC030E9" w14:textId="5E83E93C" w:rsidR="00386E6A" w:rsidRDefault="00386E6A" w:rsidP="00386E6A">
      <w:pPr>
        <w:rPr>
          <w:rFonts w:ascii="Arial" w:hAnsi="Arial" w:cs="Arial"/>
        </w:rPr>
      </w:pPr>
    </w:p>
    <w:p w14:paraId="0B56028D" w14:textId="46660838" w:rsidR="00386E6A" w:rsidRDefault="00386E6A" w:rsidP="00386E6A">
      <w:pPr>
        <w:rPr>
          <w:rFonts w:ascii="Arial" w:hAnsi="Arial" w:cs="Arial"/>
        </w:rPr>
      </w:pPr>
    </w:p>
    <w:p w14:paraId="500228EF" w14:textId="28538D8F" w:rsidR="008D3055" w:rsidRPr="004D32C3" w:rsidRDefault="008D3055" w:rsidP="008D3055">
      <w:pPr>
        <w:rPr>
          <w:rFonts w:cs="Arial"/>
          <w:b/>
        </w:rPr>
      </w:pPr>
      <w:r>
        <w:rPr>
          <w:rFonts w:cs="Arial"/>
          <w:b/>
        </w:rPr>
        <w:t>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583"/>
        <w:gridCol w:w="1802"/>
        <w:gridCol w:w="1802"/>
      </w:tblGrid>
      <w:tr w:rsidR="0096432B" w14:paraId="432E7BC6" w14:textId="77777777" w:rsidTr="004E3390">
        <w:tc>
          <w:tcPr>
            <w:tcW w:w="2263" w:type="dxa"/>
          </w:tcPr>
          <w:p w14:paraId="7F6988D3" w14:textId="77777777" w:rsidR="0096432B" w:rsidRPr="001C3A97" w:rsidRDefault="0096432B" w:rsidP="004E3390">
            <w:pPr>
              <w:rPr>
                <w:b/>
              </w:rPr>
            </w:pPr>
          </w:p>
        </w:tc>
        <w:tc>
          <w:tcPr>
            <w:tcW w:w="1560" w:type="dxa"/>
          </w:tcPr>
          <w:p w14:paraId="0EB2FD7E" w14:textId="77777777" w:rsidR="0096432B" w:rsidRPr="001C3A97" w:rsidRDefault="0096432B" w:rsidP="004E3390">
            <w:pPr>
              <w:rPr>
                <w:b/>
              </w:rPr>
            </w:pPr>
            <w:r w:rsidRPr="001C3A97">
              <w:rPr>
                <w:b/>
              </w:rPr>
              <w:t>Baseline</w:t>
            </w:r>
          </w:p>
        </w:tc>
        <w:tc>
          <w:tcPr>
            <w:tcW w:w="1583" w:type="dxa"/>
          </w:tcPr>
          <w:p w14:paraId="03B3818D" w14:textId="77777777" w:rsidR="0096432B" w:rsidRPr="001C3A97" w:rsidRDefault="0096432B" w:rsidP="004E3390">
            <w:pPr>
              <w:rPr>
                <w:b/>
              </w:rPr>
            </w:pPr>
            <w:r w:rsidRPr="001C3A97">
              <w:rPr>
                <w:b/>
              </w:rPr>
              <w:t>4-week FU</w:t>
            </w:r>
          </w:p>
        </w:tc>
        <w:tc>
          <w:tcPr>
            <w:tcW w:w="1802" w:type="dxa"/>
          </w:tcPr>
          <w:p w14:paraId="187DA93C" w14:textId="77777777" w:rsidR="0096432B" w:rsidRPr="001C3A97" w:rsidRDefault="0096432B" w:rsidP="004E3390">
            <w:pPr>
              <w:rPr>
                <w:b/>
              </w:rPr>
            </w:pPr>
            <w:r w:rsidRPr="001C3A97">
              <w:rPr>
                <w:b/>
              </w:rPr>
              <w:t>12-week FU</w:t>
            </w:r>
          </w:p>
        </w:tc>
        <w:tc>
          <w:tcPr>
            <w:tcW w:w="1802" w:type="dxa"/>
          </w:tcPr>
          <w:p w14:paraId="27D22051" w14:textId="77777777" w:rsidR="0096432B" w:rsidRPr="001C3A97" w:rsidRDefault="0096432B" w:rsidP="004E3390">
            <w:pPr>
              <w:rPr>
                <w:b/>
              </w:rPr>
            </w:pPr>
            <w:r w:rsidRPr="001C3A97">
              <w:rPr>
                <w:b/>
              </w:rPr>
              <w:t>24-week</w:t>
            </w:r>
            <w:r>
              <w:rPr>
                <w:b/>
              </w:rPr>
              <w:t xml:space="preserve"> FU</w:t>
            </w:r>
            <w:r w:rsidRPr="001C3A97">
              <w:rPr>
                <w:b/>
              </w:rPr>
              <w:t xml:space="preserve"> </w:t>
            </w:r>
          </w:p>
        </w:tc>
      </w:tr>
      <w:tr w:rsidR="0096432B" w14:paraId="6563765E" w14:textId="77777777" w:rsidTr="004E3390">
        <w:tc>
          <w:tcPr>
            <w:tcW w:w="2263" w:type="dxa"/>
          </w:tcPr>
          <w:p w14:paraId="694F252E" w14:textId="77777777" w:rsidR="0096432B" w:rsidRDefault="0096432B" w:rsidP="004E3390">
            <w:pPr>
              <w:rPr>
                <w:b/>
              </w:rPr>
            </w:pPr>
            <w:r>
              <w:rPr>
                <w:b/>
              </w:rPr>
              <w:t>N = 39*</w:t>
            </w:r>
          </w:p>
          <w:p w14:paraId="1C525624" w14:textId="77777777" w:rsidR="0096432B" w:rsidRDefault="0096432B" w:rsidP="004E3390">
            <w:pPr>
              <w:rPr>
                <w:b/>
              </w:rPr>
            </w:pPr>
          </w:p>
          <w:p w14:paraId="1DBF634B" w14:textId="77777777" w:rsidR="0096432B" w:rsidRDefault="0096432B" w:rsidP="004E3390">
            <w:pPr>
              <w:rPr>
                <w:b/>
              </w:rPr>
            </w:pPr>
            <w:r w:rsidRPr="004F60BA">
              <w:rPr>
                <w:b/>
                <w:vertAlign w:val="superscript"/>
              </w:rPr>
              <w:t>+</w:t>
            </w:r>
            <w:r w:rsidRPr="001C3A97">
              <w:rPr>
                <w:b/>
              </w:rPr>
              <w:t>Sharing cigarettes</w:t>
            </w:r>
            <w:r>
              <w:rPr>
                <w:b/>
              </w:rPr>
              <w:t>:</w:t>
            </w:r>
            <w:r w:rsidRPr="001C3A97">
              <w:rPr>
                <w:b/>
              </w:rPr>
              <w:t xml:space="preserve"> </w:t>
            </w:r>
          </w:p>
          <w:p w14:paraId="52510146" w14:textId="77777777" w:rsidR="0096432B" w:rsidRPr="001C3A97" w:rsidRDefault="0096432B" w:rsidP="004E3390">
            <w:pPr>
              <w:rPr>
                <w:b/>
              </w:rPr>
            </w:pPr>
            <w:r>
              <w:rPr>
                <w:b/>
              </w:rPr>
              <w:t>N</w:t>
            </w:r>
            <w:r w:rsidRPr="001C3A97">
              <w:rPr>
                <w:b/>
              </w:rPr>
              <w:t xml:space="preserve"> (%)</w:t>
            </w:r>
          </w:p>
        </w:tc>
        <w:tc>
          <w:tcPr>
            <w:tcW w:w="1560" w:type="dxa"/>
          </w:tcPr>
          <w:p w14:paraId="08AAA9C8" w14:textId="77777777" w:rsidR="0096432B" w:rsidRPr="001C3A97" w:rsidRDefault="0096432B" w:rsidP="004E3390">
            <w:pPr>
              <w:rPr>
                <w:b/>
              </w:rPr>
            </w:pPr>
          </w:p>
        </w:tc>
        <w:tc>
          <w:tcPr>
            <w:tcW w:w="1583" w:type="dxa"/>
          </w:tcPr>
          <w:p w14:paraId="16401ED9" w14:textId="77777777" w:rsidR="0096432B" w:rsidRPr="001C3A97" w:rsidRDefault="0096432B" w:rsidP="004E3390">
            <w:pPr>
              <w:rPr>
                <w:b/>
              </w:rPr>
            </w:pPr>
          </w:p>
        </w:tc>
        <w:tc>
          <w:tcPr>
            <w:tcW w:w="1802" w:type="dxa"/>
          </w:tcPr>
          <w:p w14:paraId="34EC1F5C" w14:textId="77777777" w:rsidR="0096432B" w:rsidRPr="001C3A97" w:rsidRDefault="0096432B" w:rsidP="004E3390">
            <w:pPr>
              <w:rPr>
                <w:b/>
              </w:rPr>
            </w:pPr>
          </w:p>
        </w:tc>
        <w:tc>
          <w:tcPr>
            <w:tcW w:w="1802" w:type="dxa"/>
          </w:tcPr>
          <w:p w14:paraId="617BCC8F" w14:textId="77777777" w:rsidR="0096432B" w:rsidRPr="001C3A97" w:rsidRDefault="0096432B" w:rsidP="004E3390">
            <w:pPr>
              <w:rPr>
                <w:b/>
              </w:rPr>
            </w:pPr>
          </w:p>
        </w:tc>
      </w:tr>
      <w:tr w:rsidR="0096432B" w14:paraId="5FA80D47" w14:textId="77777777" w:rsidTr="004E3390">
        <w:tc>
          <w:tcPr>
            <w:tcW w:w="2263" w:type="dxa"/>
          </w:tcPr>
          <w:p w14:paraId="33C0EDFC" w14:textId="77777777" w:rsidR="0096432B" w:rsidRDefault="0096432B" w:rsidP="004E3390">
            <w:r>
              <w:t>Not at all</w:t>
            </w:r>
          </w:p>
        </w:tc>
        <w:tc>
          <w:tcPr>
            <w:tcW w:w="1560" w:type="dxa"/>
          </w:tcPr>
          <w:p w14:paraId="0B769D5D" w14:textId="77777777" w:rsidR="0096432B" w:rsidRPr="003235E7" w:rsidRDefault="0096432B" w:rsidP="004E3390">
            <w:r w:rsidRPr="003235E7">
              <w:t>20 (51.3)</w:t>
            </w:r>
          </w:p>
        </w:tc>
        <w:tc>
          <w:tcPr>
            <w:tcW w:w="1583" w:type="dxa"/>
          </w:tcPr>
          <w:p w14:paraId="607FB0D4" w14:textId="77777777" w:rsidR="0096432B" w:rsidRPr="003235E7" w:rsidRDefault="0096432B" w:rsidP="004E3390">
            <w:r w:rsidRPr="003235E7">
              <w:t>21 (53.8)</w:t>
            </w:r>
          </w:p>
        </w:tc>
        <w:tc>
          <w:tcPr>
            <w:tcW w:w="1802" w:type="dxa"/>
          </w:tcPr>
          <w:p w14:paraId="1DAFB020" w14:textId="77777777" w:rsidR="0096432B" w:rsidRPr="003235E7" w:rsidRDefault="0096432B" w:rsidP="004E3390">
            <w:r w:rsidRPr="003235E7">
              <w:t>22 (56.4)</w:t>
            </w:r>
          </w:p>
        </w:tc>
        <w:tc>
          <w:tcPr>
            <w:tcW w:w="1802" w:type="dxa"/>
          </w:tcPr>
          <w:p w14:paraId="78047FCF" w14:textId="77777777" w:rsidR="0096432B" w:rsidRPr="003235E7" w:rsidRDefault="0096432B" w:rsidP="004E3390">
            <w:r w:rsidRPr="003235E7">
              <w:t>18 (46.2)</w:t>
            </w:r>
          </w:p>
        </w:tc>
      </w:tr>
      <w:tr w:rsidR="0096432B" w14:paraId="72A9F51C" w14:textId="77777777" w:rsidTr="004E3390">
        <w:tc>
          <w:tcPr>
            <w:tcW w:w="2263" w:type="dxa"/>
          </w:tcPr>
          <w:p w14:paraId="4D1237FB" w14:textId="77777777" w:rsidR="0096432B" w:rsidRDefault="0096432B" w:rsidP="004E3390">
            <w:r>
              <w:t>Occasionally</w:t>
            </w:r>
          </w:p>
        </w:tc>
        <w:tc>
          <w:tcPr>
            <w:tcW w:w="1560" w:type="dxa"/>
          </w:tcPr>
          <w:p w14:paraId="4EFA7432" w14:textId="77777777" w:rsidR="0096432B" w:rsidRPr="003235E7" w:rsidRDefault="0096432B" w:rsidP="004E3390">
            <w:r w:rsidRPr="003235E7">
              <w:t>6 (15.4)</w:t>
            </w:r>
          </w:p>
        </w:tc>
        <w:tc>
          <w:tcPr>
            <w:tcW w:w="1583" w:type="dxa"/>
          </w:tcPr>
          <w:p w14:paraId="79487E19" w14:textId="77777777" w:rsidR="0096432B" w:rsidRPr="003235E7" w:rsidRDefault="0096432B" w:rsidP="004E3390">
            <w:r w:rsidRPr="003235E7">
              <w:t>11 (28.2)</w:t>
            </w:r>
          </w:p>
        </w:tc>
        <w:tc>
          <w:tcPr>
            <w:tcW w:w="1802" w:type="dxa"/>
          </w:tcPr>
          <w:p w14:paraId="6D1A8069" w14:textId="77777777" w:rsidR="0096432B" w:rsidRPr="003235E7" w:rsidRDefault="0096432B" w:rsidP="004E3390">
            <w:r w:rsidRPr="003235E7">
              <w:t>13 (33.3)</w:t>
            </w:r>
          </w:p>
        </w:tc>
        <w:tc>
          <w:tcPr>
            <w:tcW w:w="1802" w:type="dxa"/>
          </w:tcPr>
          <w:p w14:paraId="2CBD3BC0" w14:textId="77777777" w:rsidR="0096432B" w:rsidRPr="003235E7" w:rsidRDefault="0096432B" w:rsidP="004E3390">
            <w:r w:rsidRPr="003235E7">
              <w:t>10 (25.6)</w:t>
            </w:r>
          </w:p>
        </w:tc>
      </w:tr>
      <w:tr w:rsidR="0096432B" w14:paraId="0BBAEF7F" w14:textId="77777777" w:rsidTr="004E3390">
        <w:tc>
          <w:tcPr>
            <w:tcW w:w="2263" w:type="dxa"/>
          </w:tcPr>
          <w:p w14:paraId="7D2D347F" w14:textId="77777777" w:rsidR="0096432B" w:rsidRDefault="0096432B" w:rsidP="004E3390">
            <w:r>
              <w:t xml:space="preserve">Regularly </w:t>
            </w:r>
          </w:p>
        </w:tc>
        <w:tc>
          <w:tcPr>
            <w:tcW w:w="1560" w:type="dxa"/>
          </w:tcPr>
          <w:p w14:paraId="4A43D9C2" w14:textId="77777777" w:rsidR="0096432B" w:rsidRPr="003235E7" w:rsidRDefault="0096432B" w:rsidP="004E3390">
            <w:r w:rsidRPr="003235E7">
              <w:t>2 (5.1)</w:t>
            </w:r>
          </w:p>
        </w:tc>
        <w:tc>
          <w:tcPr>
            <w:tcW w:w="1583" w:type="dxa"/>
          </w:tcPr>
          <w:p w14:paraId="2805B76D" w14:textId="77777777" w:rsidR="0096432B" w:rsidRPr="003235E7" w:rsidRDefault="0096432B" w:rsidP="004E3390">
            <w:r w:rsidRPr="003235E7">
              <w:t>2 (5.1)</w:t>
            </w:r>
          </w:p>
        </w:tc>
        <w:tc>
          <w:tcPr>
            <w:tcW w:w="1802" w:type="dxa"/>
          </w:tcPr>
          <w:p w14:paraId="7E5AA32A" w14:textId="77777777" w:rsidR="0096432B" w:rsidRPr="003235E7" w:rsidRDefault="0096432B" w:rsidP="004E3390">
            <w:r w:rsidRPr="003235E7">
              <w:t>3 (7.7)</w:t>
            </w:r>
          </w:p>
        </w:tc>
        <w:tc>
          <w:tcPr>
            <w:tcW w:w="1802" w:type="dxa"/>
          </w:tcPr>
          <w:p w14:paraId="763288E7" w14:textId="77777777" w:rsidR="0096432B" w:rsidRPr="003235E7" w:rsidRDefault="0096432B" w:rsidP="004E3390">
            <w:r w:rsidRPr="003235E7">
              <w:t>5 (12.8)</w:t>
            </w:r>
          </w:p>
        </w:tc>
      </w:tr>
      <w:tr w:rsidR="0096432B" w14:paraId="3E166589" w14:textId="77777777" w:rsidTr="004E3390">
        <w:tc>
          <w:tcPr>
            <w:tcW w:w="2263" w:type="dxa"/>
          </w:tcPr>
          <w:p w14:paraId="1D828C11" w14:textId="77777777" w:rsidR="0096432B" w:rsidRDefault="0096432B" w:rsidP="004E3390">
            <w:r>
              <w:t xml:space="preserve">Daily </w:t>
            </w:r>
          </w:p>
        </w:tc>
        <w:tc>
          <w:tcPr>
            <w:tcW w:w="1560" w:type="dxa"/>
          </w:tcPr>
          <w:p w14:paraId="3444331B" w14:textId="77777777" w:rsidR="0096432B" w:rsidRPr="003235E7" w:rsidRDefault="0096432B" w:rsidP="004E3390">
            <w:r w:rsidRPr="003235E7">
              <w:t>11 (28.2)</w:t>
            </w:r>
          </w:p>
        </w:tc>
        <w:tc>
          <w:tcPr>
            <w:tcW w:w="1583" w:type="dxa"/>
          </w:tcPr>
          <w:p w14:paraId="37695EDD" w14:textId="77777777" w:rsidR="0096432B" w:rsidRPr="003235E7" w:rsidRDefault="0096432B" w:rsidP="004E3390">
            <w:r w:rsidRPr="003235E7">
              <w:t>5 (12.8)</w:t>
            </w:r>
          </w:p>
        </w:tc>
        <w:tc>
          <w:tcPr>
            <w:tcW w:w="1802" w:type="dxa"/>
          </w:tcPr>
          <w:p w14:paraId="606905C5" w14:textId="77777777" w:rsidR="0096432B" w:rsidRPr="003235E7" w:rsidRDefault="0096432B" w:rsidP="004E3390">
            <w:r w:rsidRPr="003235E7">
              <w:t>1 (2.6)</w:t>
            </w:r>
          </w:p>
        </w:tc>
        <w:tc>
          <w:tcPr>
            <w:tcW w:w="1802" w:type="dxa"/>
          </w:tcPr>
          <w:p w14:paraId="380F4D54" w14:textId="77777777" w:rsidR="0096432B" w:rsidRPr="003235E7" w:rsidRDefault="0096432B" w:rsidP="004E3390">
            <w:r w:rsidRPr="003235E7">
              <w:t>6 (15.4)</w:t>
            </w:r>
          </w:p>
        </w:tc>
      </w:tr>
      <w:tr w:rsidR="0096432B" w14:paraId="335AA620" w14:textId="77777777" w:rsidTr="004E3390">
        <w:tc>
          <w:tcPr>
            <w:tcW w:w="2263" w:type="dxa"/>
          </w:tcPr>
          <w:p w14:paraId="7C420053" w14:textId="77777777" w:rsidR="0096432B" w:rsidRPr="001C3A97" w:rsidRDefault="0096432B" w:rsidP="004E3390">
            <w:pPr>
              <w:rPr>
                <w:b/>
              </w:rPr>
            </w:pPr>
            <w:r w:rsidRPr="001C3A97">
              <w:rPr>
                <w:b/>
              </w:rPr>
              <w:t>Smoked discarded cigarettes</w:t>
            </w:r>
            <w:r>
              <w:rPr>
                <w:b/>
              </w:rPr>
              <w:t>: N (%)</w:t>
            </w:r>
          </w:p>
        </w:tc>
        <w:tc>
          <w:tcPr>
            <w:tcW w:w="1560" w:type="dxa"/>
          </w:tcPr>
          <w:p w14:paraId="0B135BE7" w14:textId="77777777" w:rsidR="0096432B" w:rsidRPr="003235E7" w:rsidRDefault="0096432B" w:rsidP="004E3390"/>
        </w:tc>
        <w:tc>
          <w:tcPr>
            <w:tcW w:w="1583" w:type="dxa"/>
          </w:tcPr>
          <w:p w14:paraId="00B96831" w14:textId="77777777" w:rsidR="0096432B" w:rsidRPr="003235E7" w:rsidRDefault="0096432B" w:rsidP="004E3390"/>
        </w:tc>
        <w:tc>
          <w:tcPr>
            <w:tcW w:w="1802" w:type="dxa"/>
          </w:tcPr>
          <w:p w14:paraId="63DEC6E9" w14:textId="77777777" w:rsidR="0096432B" w:rsidRPr="003235E7" w:rsidRDefault="0096432B" w:rsidP="004E3390"/>
        </w:tc>
        <w:tc>
          <w:tcPr>
            <w:tcW w:w="1802" w:type="dxa"/>
          </w:tcPr>
          <w:p w14:paraId="7481D1CD" w14:textId="77777777" w:rsidR="0096432B" w:rsidRPr="003235E7" w:rsidRDefault="0096432B" w:rsidP="004E3390"/>
        </w:tc>
      </w:tr>
      <w:tr w:rsidR="0096432B" w14:paraId="700D8A0C" w14:textId="77777777" w:rsidTr="004E3390">
        <w:tc>
          <w:tcPr>
            <w:tcW w:w="2263" w:type="dxa"/>
          </w:tcPr>
          <w:p w14:paraId="37A3EED2" w14:textId="77777777" w:rsidR="0096432B" w:rsidRPr="001C3A97" w:rsidRDefault="0096432B" w:rsidP="004E3390">
            <w:pPr>
              <w:rPr>
                <w:b/>
              </w:rPr>
            </w:pPr>
            <w:r>
              <w:t>Not at all</w:t>
            </w:r>
          </w:p>
        </w:tc>
        <w:tc>
          <w:tcPr>
            <w:tcW w:w="1560" w:type="dxa"/>
          </w:tcPr>
          <w:p w14:paraId="270DB5EC" w14:textId="77777777" w:rsidR="0096432B" w:rsidRPr="003235E7" w:rsidRDefault="0096432B" w:rsidP="004E3390">
            <w:r w:rsidRPr="003235E7">
              <w:t>24 (61.5)</w:t>
            </w:r>
          </w:p>
        </w:tc>
        <w:tc>
          <w:tcPr>
            <w:tcW w:w="1583" w:type="dxa"/>
          </w:tcPr>
          <w:p w14:paraId="5408EB16" w14:textId="77777777" w:rsidR="0096432B" w:rsidRPr="003235E7" w:rsidRDefault="0096432B" w:rsidP="004E3390">
            <w:r w:rsidRPr="003235E7">
              <w:t>31 (79.5)</w:t>
            </w:r>
          </w:p>
        </w:tc>
        <w:tc>
          <w:tcPr>
            <w:tcW w:w="1802" w:type="dxa"/>
          </w:tcPr>
          <w:p w14:paraId="752F885A" w14:textId="77777777" w:rsidR="0096432B" w:rsidRPr="003235E7" w:rsidRDefault="0096432B" w:rsidP="004E3390">
            <w:r w:rsidRPr="003235E7">
              <w:t>34 (87.2)</w:t>
            </w:r>
          </w:p>
        </w:tc>
        <w:tc>
          <w:tcPr>
            <w:tcW w:w="1802" w:type="dxa"/>
          </w:tcPr>
          <w:p w14:paraId="3B8ECAF9" w14:textId="77777777" w:rsidR="0096432B" w:rsidRPr="003235E7" w:rsidRDefault="0096432B" w:rsidP="004E3390">
            <w:r w:rsidRPr="003235E7">
              <w:t>30 (76.9)</w:t>
            </w:r>
          </w:p>
        </w:tc>
      </w:tr>
      <w:tr w:rsidR="0096432B" w14:paraId="2633D6E8" w14:textId="77777777" w:rsidTr="004E3390">
        <w:tc>
          <w:tcPr>
            <w:tcW w:w="2263" w:type="dxa"/>
          </w:tcPr>
          <w:p w14:paraId="5275D529" w14:textId="77777777" w:rsidR="0096432B" w:rsidRDefault="0096432B" w:rsidP="004E3390">
            <w:r>
              <w:t>Occasionally</w:t>
            </w:r>
          </w:p>
        </w:tc>
        <w:tc>
          <w:tcPr>
            <w:tcW w:w="1560" w:type="dxa"/>
          </w:tcPr>
          <w:p w14:paraId="0D7F67D4" w14:textId="77777777" w:rsidR="0096432B" w:rsidRPr="003235E7" w:rsidRDefault="0096432B" w:rsidP="004E3390">
            <w:r w:rsidRPr="003235E7">
              <w:t>11 (28.2)</w:t>
            </w:r>
          </w:p>
        </w:tc>
        <w:tc>
          <w:tcPr>
            <w:tcW w:w="1583" w:type="dxa"/>
          </w:tcPr>
          <w:p w14:paraId="6BBEF300" w14:textId="77777777" w:rsidR="0096432B" w:rsidRPr="003235E7" w:rsidRDefault="0096432B" w:rsidP="004E3390">
            <w:r w:rsidRPr="003235E7">
              <w:t>1 (2.6)</w:t>
            </w:r>
          </w:p>
        </w:tc>
        <w:tc>
          <w:tcPr>
            <w:tcW w:w="1802" w:type="dxa"/>
          </w:tcPr>
          <w:p w14:paraId="177D2FAD" w14:textId="77777777" w:rsidR="0096432B" w:rsidRPr="003235E7" w:rsidRDefault="0096432B" w:rsidP="004E3390">
            <w:r w:rsidRPr="003235E7">
              <w:t>3 (7.7)</w:t>
            </w:r>
          </w:p>
        </w:tc>
        <w:tc>
          <w:tcPr>
            <w:tcW w:w="1802" w:type="dxa"/>
          </w:tcPr>
          <w:p w14:paraId="389AD03F" w14:textId="77777777" w:rsidR="0096432B" w:rsidRPr="003235E7" w:rsidRDefault="0096432B" w:rsidP="004E3390">
            <w:r w:rsidRPr="003235E7">
              <w:t>4 (10.3)</w:t>
            </w:r>
          </w:p>
        </w:tc>
      </w:tr>
      <w:tr w:rsidR="0096432B" w14:paraId="4C63865E" w14:textId="77777777" w:rsidTr="004E3390">
        <w:tc>
          <w:tcPr>
            <w:tcW w:w="2263" w:type="dxa"/>
          </w:tcPr>
          <w:p w14:paraId="2DC849D7" w14:textId="77777777" w:rsidR="0096432B" w:rsidRDefault="0096432B" w:rsidP="004E3390">
            <w:r>
              <w:t xml:space="preserve">Regularly </w:t>
            </w:r>
          </w:p>
        </w:tc>
        <w:tc>
          <w:tcPr>
            <w:tcW w:w="1560" w:type="dxa"/>
          </w:tcPr>
          <w:p w14:paraId="77C5827C" w14:textId="77777777" w:rsidR="0096432B" w:rsidRPr="003235E7" w:rsidRDefault="0096432B" w:rsidP="004E3390">
            <w:r w:rsidRPr="003235E7">
              <w:t>0</w:t>
            </w:r>
          </w:p>
        </w:tc>
        <w:tc>
          <w:tcPr>
            <w:tcW w:w="1583" w:type="dxa"/>
          </w:tcPr>
          <w:p w14:paraId="6F2BD6E4" w14:textId="77777777" w:rsidR="0096432B" w:rsidRPr="003235E7" w:rsidRDefault="0096432B" w:rsidP="004E3390">
            <w:r w:rsidRPr="003235E7">
              <w:t>3 (7.7)</w:t>
            </w:r>
          </w:p>
        </w:tc>
        <w:tc>
          <w:tcPr>
            <w:tcW w:w="1802" w:type="dxa"/>
          </w:tcPr>
          <w:p w14:paraId="7FDFCECD" w14:textId="77777777" w:rsidR="0096432B" w:rsidRPr="003235E7" w:rsidRDefault="0096432B" w:rsidP="004E3390">
            <w:r w:rsidRPr="003235E7">
              <w:t>1 (2.6)</w:t>
            </w:r>
          </w:p>
        </w:tc>
        <w:tc>
          <w:tcPr>
            <w:tcW w:w="1802" w:type="dxa"/>
          </w:tcPr>
          <w:p w14:paraId="480D96EB" w14:textId="77777777" w:rsidR="0096432B" w:rsidRPr="003235E7" w:rsidRDefault="0096432B" w:rsidP="004E3390">
            <w:r w:rsidRPr="003235E7">
              <w:t>2 (5.1)</w:t>
            </w:r>
          </w:p>
        </w:tc>
      </w:tr>
      <w:tr w:rsidR="0096432B" w14:paraId="3965524B" w14:textId="77777777" w:rsidTr="004E3390">
        <w:tc>
          <w:tcPr>
            <w:tcW w:w="2263" w:type="dxa"/>
          </w:tcPr>
          <w:p w14:paraId="2126AB8D" w14:textId="77777777" w:rsidR="0096432B" w:rsidRDefault="0096432B" w:rsidP="004E3390">
            <w:r>
              <w:t xml:space="preserve">Daily </w:t>
            </w:r>
          </w:p>
        </w:tc>
        <w:tc>
          <w:tcPr>
            <w:tcW w:w="1560" w:type="dxa"/>
          </w:tcPr>
          <w:p w14:paraId="63900D2C" w14:textId="77777777" w:rsidR="0096432B" w:rsidRPr="003235E7" w:rsidRDefault="0096432B" w:rsidP="004E3390">
            <w:r w:rsidRPr="003235E7">
              <w:t>4 (10.3)</w:t>
            </w:r>
          </w:p>
        </w:tc>
        <w:tc>
          <w:tcPr>
            <w:tcW w:w="1583" w:type="dxa"/>
          </w:tcPr>
          <w:p w14:paraId="28563FBB" w14:textId="77777777" w:rsidR="0096432B" w:rsidRPr="003235E7" w:rsidRDefault="0096432B" w:rsidP="004E3390">
            <w:r w:rsidRPr="003235E7">
              <w:t>3 (7.7)</w:t>
            </w:r>
          </w:p>
        </w:tc>
        <w:tc>
          <w:tcPr>
            <w:tcW w:w="1802" w:type="dxa"/>
          </w:tcPr>
          <w:p w14:paraId="0FD7AE3F" w14:textId="77777777" w:rsidR="0096432B" w:rsidRPr="003235E7" w:rsidRDefault="0096432B" w:rsidP="004E3390">
            <w:r w:rsidRPr="003235E7">
              <w:t>1 (2.6)</w:t>
            </w:r>
          </w:p>
        </w:tc>
        <w:tc>
          <w:tcPr>
            <w:tcW w:w="1802" w:type="dxa"/>
          </w:tcPr>
          <w:p w14:paraId="60445B09" w14:textId="77777777" w:rsidR="0096432B" w:rsidRPr="003235E7" w:rsidRDefault="0096432B" w:rsidP="004E3390">
            <w:r w:rsidRPr="003235E7">
              <w:t>2 (5.1)</w:t>
            </w:r>
          </w:p>
        </w:tc>
      </w:tr>
      <w:tr w:rsidR="0096432B" w14:paraId="11C7AE8C" w14:textId="77777777" w:rsidTr="004E3390">
        <w:tc>
          <w:tcPr>
            <w:tcW w:w="2263" w:type="dxa"/>
          </w:tcPr>
          <w:p w14:paraId="7F12E1E8" w14:textId="77777777" w:rsidR="0096432B" w:rsidRPr="001C3A97" w:rsidRDefault="0096432B" w:rsidP="004E3390">
            <w:pPr>
              <w:rPr>
                <w:b/>
              </w:rPr>
            </w:pPr>
            <w:r w:rsidRPr="001C3A97">
              <w:rPr>
                <w:b/>
              </w:rPr>
              <w:t>Asked a stranger for a cigarette</w:t>
            </w:r>
            <w:r>
              <w:rPr>
                <w:b/>
              </w:rPr>
              <w:t>: N (%)</w:t>
            </w:r>
          </w:p>
        </w:tc>
        <w:tc>
          <w:tcPr>
            <w:tcW w:w="1560" w:type="dxa"/>
          </w:tcPr>
          <w:p w14:paraId="1271793F" w14:textId="77777777" w:rsidR="0096432B" w:rsidRPr="003235E7" w:rsidRDefault="0096432B" w:rsidP="004E3390"/>
        </w:tc>
        <w:tc>
          <w:tcPr>
            <w:tcW w:w="1583" w:type="dxa"/>
          </w:tcPr>
          <w:p w14:paraId="26451205" w14:textId="77777777" w:rsidR="0096432B" w:rsidRPr="003235E7" w:rsidRDefault="0096432B" w:rsidP="004E3390"/>
        </w:tc>
        <w:tc>
          <w:tcPr>
            <w:tcW w:w="1802" w:type="dxa"/>
          </w:tcPr>
          <w:p w14:paraId="42D12322" w14:textId="77777777" w:rsidR="0096432B" w:rsidRPr="003235E7" w:rsidRDefault="0096432B" w:rsidP="004E3390"/>
        </w:tc>
        <w:tc>
          <w:tcPr>
            <w:tcW w:w="1802" w:type="dxa"/>
          </w:tcPr>
          <w:p w14:paraId="6C3D969B" w14:textId="77777777" w:rsidR="0096432B" w:rsidRPr="003235E7" w:rsidRDefault="0096432B" w:rsidP="004E3390"/>
        </w:tc>
      </w:tr>
      <w:tr w:rsidR="0096432B" w14:paraId="0D522E50" w14:textId="77777777" w:rsidTr="004E3390">
        <w:tc>
          <w:tcPr>
            <w:tcW w:w="2263" w:type="dxa"/>
          </w:tcPr>
          <w:p w14:paraId="347FFC9D" w14:textId="77777777" w:rsidR="0096432B" w:rsidRPr="001C3A97" w:rsidRDefault="0096432B" w:rsidP="004E3390">
            <w:pPr>
              <w:rPr>
                <w:b/>
              </w:rPr>
            </w:pPr>
            <w:r>
              <w:t>Not at all</w:t>
            </w:r>
          </w:p>
        </w:tc>
        <w:tc>
          <w:tcPr>
            <w:tcW w:w="1560" w:type="dxa"/>
          </w:tcPr>
          <w:p w14:paraId="2D0ADF04" w14:textId="77777777" w:rsidR="0096432B" w:rsidRPr="003235E7" w:rsidRDefault="0096432B" w:rsidP="004E3390">
            <w:r w:rsidRPr="003235E7">
              <w:t>26 (66.7)</w:t>
            </w:r>
          </w:p>
        </w:tc>
        <w:tc>
          <w:tcPr>
            <w:tcW w:w="1583" w:type="dxa"/>
          </w:tcPr>
          <w:p w14:paraId="151A56FA" w14:textId="77777777" w:rsidR="0096432B" w:rsidRPr="003235E7" w:rsidRDefault="0096432B" w:rsidP="004E3390">
            <w:r w:rsidRPr="003235E7">
              <w:t>33 (84.6)</w:t>
            </w:r>
          </w:p>
        </w:tc>
        <w:tc>
          <w:tcPr>
            <w:tcW w:w="1802" w:type="dxa"/>
          </w:tcPr>
          <w:p w14:paraId="2E8762FA" w14:textId="77777777" w:rsidR="0096432B" w:rsidRPr="003235E7" w:rsidRDefault="0096432B" w:rsidP="004E3390">
            <w:r w:rsidRPr="003235E7">
              <w:t>31 (79.5)</w:t>
            </w:r>
          </w:p>
        </w:tc>
        <w:tc>
          <w:tcPr>
            <w:tcW w:w="1802" w:type="dxa"/>
          </w:tcPr>
          <w:p w14:paraId="1AECE677" w14:textId="77777777" w:rsidR="0096432B" w:rsidRPr="003235E7" w:rsidRDefault="0096432B" w:rsidP="004E3390">
            <w:r w:rsidRPr="003235E7">
              <w:t>35 (89.7)</w:t>
            </w:r>
          </w:p>
        </w:tc>
      </w:tr>
      <w:tr w:rsidR="0096432B" w14:paraId="25E18052" w14:textId="77777777" w:rsidTr="004E3390">
        <w:tc>
          <w:tcPr>
            <w:tcW w:w="2263" w:type="dxa"/>
          </w:tcPr>
          <w:p w14:paraId="24C766B1" w14:textId="77777777" w:rsidR="0096432B" w:rsidRDefault="0096432B" w:rsidP="004E3390">
            <w:r>
              <w:t>Occasionally</w:t>
            </w:r>
          </w:p>
        </w:tc>
        <w:tc>
          <w:tcPr>
            <w:tcW w:w="1560" w:type="dxa"/>
          </w:tcPr>
          <w:p w14:paraId="10BB4D8D" w14:textId="77777777" w:rsidR="0096432B" w:rsidRDefault="0096432B" w:rsidP="004E3390">
            <w:r>
              <w:t>9 (23.1)</w:t>
            </w:r>
          </w:p>
        </w:tc>
        <w:tc>
          <w:tcPr>
            <w:tcW w:w="1583" w:type="dxa"/>
          </w:tcPr>
          <w:p w14:paraId="7C9AC501" w14:textId="77777777" w:rsidR="0096432B" w:rsidRDefault="0096432B" w:rsidP="004E3390">
            <w:r>
              <w:t>4 (10.3)</w:t>
            </w:r>
          </w:p>
        </w:tc>
        <w:tc>
          <w:tcPr>
            <w:tcW w:w="1802" w:type="dxa"/>
          </w:tcPr>
          <w:p w14:paraId="5884ACB3" w14:textId="77777777" w:rsidR="0096432B" w:rsidRDefault="0096432B" w:rsidP="004E3390">
            <w:r>
              <w:t>7 (17.9)</w:t>
            </w:r>
          </w:p>
        </w:tc>
        <w:tc>
          <w:tcPr>
            <w:tcW w:w="1802" w:type="dxa"/>
          </w:tcPr>
          <w:p w14:paraId="74E23A3F" w14:textId="77777777" w:rsidR="0096432B" w:rsidRDefault="0096432B" w:rsidP="004E3390">
            <w:r>
              <w:t>2 (5.1)</w:t>
            </w:r>
          </w:p>
        </w:tc>
      </w:tr>
      <w:tr w:rsidR="0096432B" w14:paraId="4F1B45AA" w14:textId="77777777" w:rsidTr="004E3390">
        <w:tc>
          <w:tcPr>
            <w:tcW w:w="2263" w:type="dxa"/>
          </w:tcPr>
          <w:p w14:paraId="57047FF6" w14:textId="77777777" w:rsidR="0096432B" w:rsidRDefault="0096432B" w:rsidP="004E3390">
            <w:r>
              <w:t xml:space="preserve">Regularly </w:t>
            </w:r>
          </w:p>
        </w:tc>
        <w:tc>
          <w:tcPr>
            <w:tcW w:w="1560" w:type="dxa"/>
          </w:tcPr>
          <w:p w14:paraId="62ADE6B8" w14:textId="77777777" w:rsidR="0096432B" w:rsidRDefault="0096432B" w:rsidP="004E3390">
            <w:r>
              <w:t>2 (5.1)</w:t>
            </w:r>
          </w:p>
        </w:tc>
        <w:tc>
          <w:tcPr>
            <w:tcW w:w="1583" w:type="dxa"/>
          </w:tcPr>
          <w:p w14:paraId="4478FF54" w14:textId="77777777" w:rsidR="0096432B" w:rsidRDefault="0096432B" w:rsidP="004E3390">
            <w:r>
              <w:t>0</w:t>
            </w:r>
          </w:p>
        </w:tc>
        <w:tc>
          <w:tcPr>
            <w:tcW w:w="1802" w:type="dxa"/>
          </w:tcPr>
          <w:p w14:paraId="70E8153A" w14:textId="77777777" w:rsidR="0096432B" w:rsidRDefault="0096432B" w:rsidP="004E3390">
            <w:r>
              <w:t>1 (2.6)</w:t>
            </w:r>
          </w:p>
        </w:tc>
        <w:tc>
          <w:tcPr>
            <w:tcW w:w="1802" w:type="dxa"/>
          </w:tcPr>
          <w:p w14:paraId="12833880" w14:textId="77777777" w:rsidR="0096432B" w:rsidRDefault="0096432B" w:rsidP="004E3390">
            <w:r>
              <w:t>1 (2.6)</w:t>
            </w:r>
          </w:p>
        </w:tc>
      </w:tr>
      <w:tr w:rsidR="0096432B" w14:paraId="5C1DE9C1" w14:textId="77777777" w:rsidTr="004E3390">
        <w:tc>
          <w:tcPr>
            <w:tcW w:w="2263" w:type="dxa"/>
          </w:tcPr>
          <w:p w14:paraId="644C6951" w14:textId="77777777" w:rsidR="0096432B" w:rsidRDefault="0096432B" w:rsidP="004E3390">
            <w:r>
              <w:t xml:space="preserve">Daily </w:t>
            </w:r>
          </w:p>
        </w:tc>
        <w:tc>
          <w:tcPr>
            <w:tcW w:w="1560" w:type="dxa"/>
          </w:tcPr>
          <w:p w14:paraId="62712B1B" w14:textId="77777777" w:rsidR="0096432B" w:rsidRDefault="0096432B" w:rsidP="004E3390">
            <w:r>
              <w:t>2 (5.1)</w:t>
            </w:r>
          </w:p>
        </w:tc>
        <w:tc>
          <w:tcPr>
            <w:tcW w:w="1583" w:type="dxa"/>
          </w:tcPr>
          <w:p w14:paraId="2A8F8D1E" w14:textId="77777777" w:rsidR="0096432B" w:rsidRDefault="0096432B" w:rsidP="004E3390">
            <w:r>
              <w:t>1 (2.6)</w:t>
            </w:r>
          </w:p>
        </w:tc>
        <w:tc>
          <w:tcPr>
            <w:tcW w:w="1802" w:type="dxa"/>
          </w:tcPr>
          <w:p w14:paraId="6025775C" w14:textId="77777777" w:rsidR="0096432B" w:rsidRDefault="0096432B" w:rsidP="004E3390">
            <w:r>
              <w:t>0</w:t>
            </w:r>
          </w:p>
        </w:tc>
        <w:tc>
          <w:tcPr>
            <w:tcW w:w="1802" w:type="dxa"/>
          </w:tcPr>
          <w:p w14:paraId="1860FEDC" w14:textId="77777777" w:rsidR="0096432B" w:rsidRDefault="0096432B" w:rsidP="004E3390">
            <w:r>
              <w:t>0</w:t>
            </w:r>
          </w:p>
        </w:tc>
      </w:tr>
    </w:tbl>
    <w:p w14:paraId="029D74EC" w14:textId="77777777" w:rsidR="0096432B" w:rsidRDefault="0096432B" w:rsidP="0096432B"/>
    <w:p w14:paraId="6D9B331C" w14:textId="77777777" w:rsidR="0096432B" w:rsidRDefault="0096432B" w:rsidP="0096432B">
      <w:r>
        <w:t xml:space="preserve">*Sample includes only those who came back for all follow-up sessions (n=39). </w:t>
      </w:r>
      <w:r w:rsidRPr="004F60BA">
        <w:rPr>
          <w:vertAlign w:val="superscript"/>
        </w:rPr>
        <w:t>+</w:t>
      </w:r>
      <w:r>
        <w:t xml:space="preserve">Sharing cigarettes is referred to here as smoking from the same cigarette (not sharing an unsmoked cigarette from a packet). </w:t>
      </w:r>
    </w:p>
    <w:p w14:paraId="6F929DEE" w14:textId="77777777" w:rsidR="0096432B" w:rsidRDefault="0096432B" w:rsidP="00386E6A">
      <w:pPr>
        <w:rPr>
          <w:rFonts w:ascii="Arial" w:hAnsi="Arial" w:cs="Arial"/>
        </w:rPr>
      </w:pPr>
    </w:p>
    <w:p w14:paraId="446B2AAE" w14:textId="57565D63" w:rsidR="0096432B" w:rsidRDefault="0096432B" w:rsidP="00386E6A">
      <w:pPr>
        <w:rPr>
          <w:rFonts w:ascii="Arial" w:hAnsi="Arial" w:cs="Arial"/>
        </w:rPr>
      </w:pPr>
    </w:p>
    <w:p w14:paraId="5E332B66" w14:textId="7E6C53A0" w:rsidR="00386E6A" w:rsidRPr="00386E6A" w:rsidRDefault="0033339D" w:rsidP="00386E6A">
      <w:pPr>
        <w:jc w:val="both"/>
        <w:rPr>
          <w:b/>
        </w:rPr>
      </w:pPr>
      <w:r>
        <w:rPr>
          <w:b/>
        </w:rPr>
        <w:t>S3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3824"/>
        <w:gridCol w:w="3207"/>
      </w:tblGrid>
      <w:tr w:rsidR="00386E6A" w14:paraId="2073EA88" w14:textId="77777777" w:rsidTr="002C7C90">
        <w:tc>
          <w:tcPr>
            <w:tcW w:w="1979" w:type="dxa"/>
          </w:tcPr>
          <w:p w14:paraId="6C14D8AB" w14:textId="77777777" w:rsidR="00386E6A" w:rsidRDefault="00386E6A" w:rsidP="002C7C90"/>
        </w:tc>
        <w:tc>
          <w:tcPr>
            <w:tcW w:w="3824" w:type="dxa"/>
          </w:tcPr>
          <w:p w14:paraId="76C9188C" w14:textId="77777777" w:rsidR="00386E6A" w:rsidRDefault="00386E6A" w:rsidP="002C7C90">
            <w:r>
              <w:t>UC (n=32)</w:t>
            </w:r>
          </w:p>
        </w:tc>
        <w:tc>
          <w:tcPr>
            <w:tcW w:w="3207" w:type="dxa"/>
          </w:tcPr>
          <w:p w14:paraId="1BBF9997" w14:textId="77777777" w:rsidR="00386E6A" w:rsidRDefault="00386E6A" w:rsidP="002C7C90">
            <w:r>
              <w:t>EC (n=48)</w:t>
            </w:r>
          </w:p>
        </w:tc>
      </w:tr>
      <w:tr w:rsidR="00386E6A" w14:paraId="790475FE" w14:textId="77777777" w:rsidTr="002C7C90">
        <w:tc>
          <w:tcPr>
            <w:tcW w:w="1979" w:type="dxa"/>
          </w:tcPr>
          <w:p w14:paraId="19F9317C" w14:textId="77777777" w:rsidR="00386E6A" w:rsidRDefault="00386E6A" w:rsidP="002C7C90">
            <w:r>
              <w:t>SSS session attendance</w:t>
            </w:r>
          </w:p>
        </w:tc>
        <w:tc>
          <w:tcPr>
            <w:tcW w:w="3824" w:type="dxa"/>
          </w:tcPr>
          <w:p w14:paraId="07EC1FDE" w14:textId="77777777" w:rsidR="00386E6A" w:rsidRDefault="00386E6A" w:rsidP="002C7C90">
            <w:r>
              <w:t>4 weeks: 1 attended 2, 3 attended 1</w:t>
            </w:r>
            <w:r>
              <w:br/>
              <w:t>12 weeks: 1 attended 1, 1 attended 2</w:t>
            </w:r>
            <w:r>
              <w:br/>
              <w:t>24 weeks: 1 attended 1, 1 attended 2</w:t>
            </w:r>
          </w:p>
        </w:tc>
        <w:tc>
          <w:tcPr>
            <w:tcW w:w="3207" w:type="dxa"/>
          </w:tcPr>
          <w:p w14:paraId="088F3582" w14:textId="77777777" w:rsidR="00386E6A" w:rsidRDefault="00386E6A" w:rsidP="002C7C90">
            <w:r>
              <w:t>No one attended any at 4, 12 and 24 weeks</w:t>
            </w:r>
          </w:p>
        </w:tc>
      </w:tr>
      <w:tr w:rsidR="00386E6A" w14:paraId="6FB86B6D" w14:textId="77777777" w:rsidTr="002C7C90">
        <w:tc>
          <w:tcPr>
            <w:tcW w:w="1979" w:type="dxa"/>
          </w:tcPr>
          <w:p w14:paraId="3B2F9333" w14:textId="77777777" w:rsidR="00386E6A" w:rsidRDefault="00386E6A" w:rsidP="002C7C90">
            <w:r>
              <w:t>Other medication supplied by SSS</w:t>
            </w:r>
          </w:p>
        </w:tc>
        <w:tc>
          <w:tcPr>
            <w:tcW w:w="3824" w:type="dxa"/>
          </w:tcPr>
          <w:p w14:paraId="2B2EE42B" w14:textId="77777777" w:rsidR="00386E6A" w:rsidRDefault="00386E6A" w:rsidP="002C7C90">
            <w:r>
              <w:t>4 weeks: 3 (inhaler, patches, lozenges)</w:t>
            </w:r>
            <w:r>
              <w:br/>
              <w:t>12 weeks: 2 (patches, lozenges, mints)</w:t>
            </w:r>
            <w:r>
              <w:br/>
              <w:t>24 weeks: 1 (gums, patches)</w:t>
            </w:r>
          </w:p>
        </w:tc>
        <w:tc>
          <w:tcPr>
            <w:tcW w:w="3207" w:type="dxa"/>
          </w:tcPr>
          <w:p w14:paraId="40F41AE4" w14:textId="77777777" w:rsidR="00386E6A" w:rsidRDefault="00386E6A" w:rsidP="002C7C90">
            <w:r>
              <w:t>No one used any at 4, 12 and 24 weeks</w:t>
            </w:r>
          </w:p>
        </w:tc>
      </w:tr>
      <w:tr w:rsidR="00386E6A" w14:paraId="5E4DCBF4" w14:textId="77777777" w:rsidTr="002C7C90">
        <w:trPr>
          <w:trHeight w:val="804"/>
        </w:trPr>
        <w:tc>
          <w:tcPr>
            <w:tcW w:w="1979" w:type="dxa"/>
            <w:vMerge w:val="restart"/>
          </w:tcPr>
          <w:p w14:paraId="10FE2332" w14:textId="77777777" w:rsidR="00386E6A" w:rsidRDefault="00386E6A" w:rsidP="002C7C90">
            <w:r>
              <w:t>Smoking cessation from primary care professionals</w:t>
            </w:r>
          </w:p>
        </w:tc>
        <w:tc>
          <w:tcPr>
            <w:tcW w:w="3824" w:type="dxa"/>
            <w:tcBorders>
              <w:bottom w:val="dotted" w:sz="4" w:space="0" w:color="auto"/>
            </w:tcBorders>
          </w:tcPr>
          <w:p w14:paraId="0098EC8A" w14:textId="77777777" w:rsidR="00386E6A" w:rsidRDefault="00386E6A" w:rsidP="002C7C90">
            <w:r>
              <w:t>Baseline: 1 sought GP once, 1 sought practice nurse once</w:t>
            </w:r>
          </w:p>
        </w:tc>
        <w:tc>
          <w:tcPr>
            <w:tcW w:w="3207" w:type="dxa"/>
            <w:tcBorders>
              <w:bottom w:val="dotted" w:sz="4" w:space="0" w:color="auto"/>
            </w:tcBorders>
          </w:tcPr>
          <w:p w14:paraId="05B72687" w14:textId="77777777" w:rsidR="00386E6A" w:rsidRDefault="00386E6A" w:rsidP="002C7C90">
            <w:r>
              <w:t>Baseline: 3 sought GP 1-2 times, 2 sought practice nurse once, 1 sought pharmacist once</w:t>
            </w:r>
          </w:p>
        </w:tc>
      </w:tr>
      <w:tr w:rsidR="00386E6A" w14:paraId="79B55B7E" w14:textId="77777777" w:rsidTr="002C7C90">
        <w:trPr>
          <w:trHeight w:val="756"/>
        </w:trPr>
        <w:tc>
          <w:tcPr>
            <w:tcW w:w="1979" w:type="dxa"/>
            <w:vMerge/>
          </w:tcPr>
          <w:p w14:paraId="69963CD7" w14:textId="77777777" w:rsidR="00386E6A" w:rsidRDefault="00386E6A" w:rsidP="002C7C90"/>
        </w:tc>
        <w:tc>
          <w:tcPr>
            <w:tcW w:w="3824" w:type="dxa"/>
            <w:tcBorders>
              <w:top w:val="dotted" w:sz="4" w:space="0" w:color="auto"/>
              <w:bottom w:val="dotted" w:sz="4" w:space="0" w:color="auto"/>
            </w:tcBorders>
          </w:tcPr>
          <w:p w14:paraId="43A905F5" w14:textId="77777777" w:rsidR="00386E6A" w:rsidRDefault="00386E6A" w:rsidP="002C7C90">
            <w:r>
              <w:t>4 weeks: 2 sought GP once, 1 sought practice nurse once, 3 sought pharmacist 1-3 times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14:paraId="46565987" w14:textId="77777777" w:rsidR="00386E6A" w:rsidRDefault="00386E6A" w:rsidP="002C7C90">
            <w:r>
              <w:t>4 weeks: none</w:t>
            </w:r>
          </w:p>
        </w:tc>
      </w:tr>
      <w:tr w:rsidR="00386E6A" w14:paraId="3C34FB24" w14:textId="77777777" w:rsidTr="002C7C90">
        <w:trPr>
          <w:trHeight w:val="768"/>
        </w:trPr>
        <w:tc>
          <w:tcPr>
            <w:tcW w:w="1979" w:type="dxa"/>
            <w:vMerge/>
          </w:tcPr>
          <w:p w14:paraId="3D83ED9B" w14:textId="77777777" w:rsidR="00386E6A" w:rsidRDefault="00386E6A" w:rsidP="002C7C90"/>
        </w:tc>
        <w:tc>
          <w:tcPr>
            <w:tcW w:w="3824" w:type="dxa"/>
            <w:tcBorders>
              <w:top w:val="dotted" w:sz="4" w:space="0" w:color="auto"/>
              <w:bottom w:val="dotted" w:sz="4" w:space="0" w:color="auto"/>
            </w:tcBorders>
          </w:tcPr>
          <w:p w14:paraId="093F1E77" w14:textId="77777777" w:rsidR="00386E6A" w:rsidRDefault="00386E6A" w:rsidP="002C7C90">
            <w:r>
              <w:t>12 weeks: none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14:paraId="558075D3" w14:textId="77777777" w:rsidR="00386E6A" w:rsidRDefault="00386E6A" w:rsidP="002C7C90">
            <w:r>
              <w:t>12 weeks: 1 sought GP once, 1 sought practice nurse once, 1 sought pharmacist once</w:t>
            </w:r>
          </w:p>
        </w:tc>
      </w:tr>
      <w:tr w:rsidR="00386E6A" w14:paraId="688832AE" w14:textId="77777777" w:rsidTr="002C7C90">
        <w:trPr>
          <w:trHeight w:val="336"/>
        </w:trPr>
        <w:tc>
          <w:tcPr>
            <w:tcW w:w="1979" w:type="dxa"/>
            <w:vMerge/>
          </w:tcPr>
          <w:p w14:paraId="57936599" w14:textId="77777777" w:rsidR="00386E6A" w:rsidRDefault="00386E6A" w:rsidP="002C7C90"/>
        </w:tc>
        <w:tc>
          <w:tcPr>
            <w:tcW w:w="3824" w:type="dxa"/>
            <w:tcBorders>
              <w:top w:val="dotted" w:sz="4" w:space="0" w:color="auto"/>
            </w:tcBorders>
          </w:tcPr>
          <w:p w14:paraId="4CAD9066" w14:textId="77777777" w:rsidR="00386E6A" w:rsidRDefault="00386E6A" w:rsidP="002C7C90">
            <w:r>
              <w:t>24 weeks: none</w:t>
            </w:r>
          </w:p>
        </w:tc>
        <w:tc>
          <w:tcPr>
            <w:tcW w:w="3207" w:type="dxa"/>
            <w:tcBorders>
              <w:top w:val="dotted" w:sz="4" w:space="0" w:color="auto"/>
            </w:tcBorders>
          </w:tcPr>
          <w:p w14:paraId="39896F86" w14:textId="77777777" w:rsidR="00386E6A" w:rsidRDefault="00386E6A" w:rsidP="002C7C90">
            <w:r>
              <w:t>24 weeks: 1 sought GP once</w:t>
            </w:r>
          </w:p>
        </w:tc>
      </w:tr>
      <w:tr w:rsidR="00386E6A" w14:paraId="14A7BC39" w14:textId="77777777" w:rsidTr="002C7C90">
        <w:tc>
          <w:tcPr>
            <w:tcW w:w="1979" w:type="dxa"/>
          </w:tcPr>
          <w:p w14:paraId="4C0D3698" w14:textId="77777777" w:rsidR="00386E6A" w:rsidRDefault="00386E6A" w:rsidP="002C7C90">
            <w:r>
              <w:t>NRT on prescription</w:t>
            </w:r>
          </w:p>
        </w:tc>
        <w:tc>
          <w:tcPr>
            <w:tcW w:w="3824" w:type="dxa"/>
          </w:tcPr>
          <w:p w14:paraId="31F448F3" w14:textId="77777777" w:rsidR="00386E6A" w:rsidRDefault="00386E6A" w:rsidP="002C7C90">
            <w:r>
              <w:t>Baseline: 1 (patches)</w:t>
            </w:r>
            <w:r>
              <w:br/>
              <w:t>4 weeks: 2 (patches, lozenges, inhaler)</w:t>
            </w:r>
            <w:r>
              <w:br/>
              <w:t>12 weeks: 2 (patches, lozenges)</w:t>
            </w:r>
            <w:r>
              <w:br/>
              <w:t>24 weeks: 1 (patches, gums)</w:t>
            </w:r>
          </w:p>
        </w:tc>
        <w:tc>
          <w:tcPr>
            <w:tcW w:w="3207" w:type="dxa"/>
          </w:tcPr>
          <w:p w14:paraId="039F630E" w14:textId="77777777" w:rsidR="00386E6A" w:rsidRDefault="00386E6A" w:rsidP="002C7C90">
            <w:r>
              <w:t>Baseline: none</w:t>
            </w:r>
            <w:r>
              <w:br/>
              <w:t>4 weeks: none</w:t>
            </w:r>
            <w:r>
              <w:br/>
              <w:t>12 weeks: none</w:t>
            </w:r>
            <w:r>
              <w:br/>
              <w:t>24 weeks: 1 (nasal spray)</w:t>
            </w:r>
          </w:p>
        </w:tc>
      </w:tr>
    </w:tbl>
    <w:p w14:paraId="01EC89AA" w14:textId="77777777" w:rsidR="00386E6A" w:rsidRPr="00BF637E" w:rsidRDefault="00386E6A" w:rsidP="00386E6A">
      <w:bookmarkStart w:id="1" w:name="_Hlk38026013"/>
      <w:r w:rsidRPr="00BF637E">
        <w:t>UC: baseline n=32, 4 weeks n=21, 12 weeks n=18, 24 weeks n=12; EC: baseline n=48, 4 weeks n=39, 12 weeks n=34, 24 weeks n=35</w:t>
      </w:r>
    </w:p>
    <w:bookmarkEnd w:id="1"/>
    <w:p w14:paraId="6A69DFA6" w14:textId="77777777" w:rsidR="00386E6A" w:rsidRPr="007061C9" w:rsidRDefault="00386E6A" w:rsidP="00386E6A">
      <w:pPr>
        <w:rPr>
          <w:rFonts w:ascii="Arial" w:hAnsi="Arial" w:cs="Arial"/>
        </w:rPr>
      </w:pPr>
    </w:p>
    <w:p w14:paraId="60EDEF0F" w14:textId="77777777" w:rsidR="00386E6A" w:rsidRDefault="00386E6A" w:rsidP="00386E6A">
      <w:pPr>
        <w:rPr>
          <w:rFonts w:ascii="Arial" w:hAnsi="Arial" w:cs="Arial"/>
        </w:rPr>
      </w:pPr>
    </w:p>
    <w:p w14:paraId="0D4A6441" w14:textId="6A861328" w:rsidR="00386E6A" w:rsidRDefault="00386E6A" w:rsidP="00493C0A">
      <w:pPr>
        <w:jc w:val="center"/>
        <w:rPr>
          <w:b/>
          <w:sz w:val="28"/>
          <w:szCs w:val="28"/>
        </w:rPr>
      </w:pPr>
    </w:p>
    <w:p w14:paraId="3499CE48" w14:textId="714BF1CC" w:rsidR="00386E6A" w:rsidRDefault="00386E6A" w:rsidP="00493C0A">
      <w:pPr>
        <w:jc w:val="center"/>
        <w:rPr>
          <w:b/>
          <w:sz w:val="28"/>
          <w:szCs w:val="28"/>
        </w:rPr>
      </w:pPr>
    </w:p>
    <w:p w14:paraId="29BD2A29" w14:textId="3BE40470" w:rsidR="00386E6A" w:rsidRDefault="00386E6A" w:rsidP="005A49F9">
      <w:pPr>
        <w:rPr>
          <w:b/>
          <w:sz w:val="28"/>
          <w:szCs w:val="28"/>
        </w:rPr>
      </w:pPr>
    </w:p>
    <w:p w14:paraId="07569D36" w14:textId="6E527140" w:rsidR="005A49F9" w:rsidRPr="00692F17" w:rsidRDefault="005A49F9" w:rsidP="005A49F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S4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5A49F9" w:rsidRPr="00692F17" w14:paraId="46EA6C43" w14:textId="77777777" w:rsidTr="004E3390">
        <w:tc>
          <w:tcPr>
            <w:tcW w:w="1320" w:type="dxa"/>
          </w:tcPr>
          <w:p w14:paraId="20D9CF00" w14:textId="77777777" w:rsidR="005A49F9" w:rsidRPr="00692F17" w:rsidRDefault="005A49F9" w:rsidP="004E339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5EE6F72F" w14:textId="77777777" w:rsidR="005A49F9" w:rsidRPr="00692F17" w:rsidRDefault="005A49F9" w:rsidP="004E3390">
            <w:pPr>
              <w:jc w:val="center"/>
              <w:rPr>
                <w:rFonts w:cs="Arial"/>
                <w:b/>
              </w:rPr>
            </w:pPr>
            <w:r w:rsidRPr="00692F17">
              <w:rPr>
                <w:rFonts w:cs="Arial"/>
                <w:b/>
              </w:rPr>
              <w:t>Tobacco 18 mg/mL</w:t>
            </w:r>
          </w:p>
          <w:p w14:paraId="5DA5AB27" w14:textId="77777777" w:rsidR="005A49F9" w:rsidRPr="00692F17" w:rsidRDefault="005A49F9" w:rsidP="004E339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320" w:type="dxa"/>
          </w:tcPr>
          <w:p w14:paraId="37A3D248" w14:textId="77777777" w:rsidR="005A49F9" w:rsidRPr="00692F17" w:rsidRDefault="005A49F9" w:rsidP="004E3390">
            <w:pPr>
              <w:jc w:val="center"/>
              <w:rPr>
                <w:rFonts w:cs="Arial"/>
                <w:b/>
              </w:rPr>
            </w:pPr>
            <w:r w:rsidRPr="00692F17">
              <w:rPr>
                <w:rFonts w:cs="Arial"/>
                <w:b/>
              </w:rPr>
              <w:t>Tobacco 12 mg/mL</w:t>
            </w:r>
          </w:p>
        </w:tc>
        <w:tc>
          <w:tcPr>
            <w:tcW w:w="1320" w:type="dxa"/>
          </w:tcPr>
          <w:p w14:paraId="22C6E934" w14:textId="77777777" w:rsidR="005A49F9" w:rsidRPr="00692F17" w:rsidRDefault="005A49F9" w:rsidP="004E3390">
            <w:pPr>
              <w:jc w:val="center"/>
              <w:rPr>
                <w:rFonts w:cs="Arial"/>
                <w:b/>
              </w:rPr>
            </w:pPr>
            <w:r w:rsidRPr="00692F17">
              <w:rPr>
                <w:rFonts w:cs="Arial"/>
                <w:b/>
              </w:rPr>
              <w:t>Menthol 18 mg/mL</w:t>
            </w:r>
          </w:p>
        </w:tc>
        <w:tc>
          <w:tcPr>
            <w:tcW w:w="1320" w:type="dxa"/>
          </w:tcPr>
          <w:p w14:paraId="43ED2996" w14:textId="77777777" w:rsidR="005A49F9" w:rsidRPr="00692F17" w:rsidRDefault="005A49F9" w:rsidP="004E3390">
            <w:pPr>
              <w:jc w:val="center"/>
              <w:rPr>
                <w:rFonts w:cs="Arial"/>
                <w:b/>
              </w:rPr>
            </w:pPr>
            <w:r w:rsidRPr="00692F17">
              <w:rPr>
                <w:rFonts w:cs="Arial"/>
                <w:b/>
              </w:rPr>
              <w:t>Menthol 12 mg/mL</w:t>
            </w:r>
          </w:p>
        </w:tc>
        <w:tc>
          <w:tcPr>
            <w:tcW w:w="1321" w:type="dxa"/>
          </w:tcPr>
          <w:p w14:paraId="7C613415" w14:textId="77777777" w:rsidR="005A49F9" w:rsidRPr="00692F17" w:rsidRDefault="005A49F9" w:rsidP="004E3390">
            <w:pPr>
              <w:jc w:val="center"/>
              <w:rPr>
                <w:rFonts w:cs="Arial"/>
                <w:b/>
              </w:rPr>
            </w:pPr>
            <w:r w:rsidRPr="00692F17">
              <w:rPr>
                <w:rFonts w:cs="Arial"/>
                <w:b/>
              </w:rPr>
              <w:t xml:space="preserve">Fruit </w:t>
            </w:r>
          </w:p>
          <w:p w14:paraId="38180C9B" w14:textId="77777777" w:rsidR="005A49F9" w:rsidRPr="00692F17" w:rsidRDefault="005A49F9" w:rsidP="004E3390">
            <w:pPr>
              <w:jc w:val="center"/>
              <w:rPr>
                <w:rFonts w:cs="Arial"/>
                <w:b/>
              </w:rPr>
            </w:pPr>
            <w:r w:rsidRPr="00692F17">
              <w:rPr>
                <w:rFonts w:cs="Arial"/>
                <w:b/>
              </w:rPr>
              <w:t>18 mg/mL</w:t>
            </w:r>
          </w:p>
        </w:tc>
        <w:tc>
          <w:tcPr>
            <w:tcW w:w="1321" w:type="dxa"/>
          </w:tcPr>
          <w:p w14:paraId="0DA85D45" w14:textId="77777777" w:rsidR="005A49F9" w:rsidRPr="00692F17" w:rsidRDefault="005A49F9" w:rsidP="004E3390">
            <w:pPr>
              <w:jc w:val="center"/>
              <w:rPr>
                <w:rFonts w:cs="Arial"/>
                <w:b/>
              </w:rPr>
            </w:pPr>
            <w:r w:rsidRPr="00692F17">
              <w:rPr>
                <w:rFonts w:cs="Arial"/>
                <w:b/>
              </w:rPr>
              <w:t xml:space="preserve">Fruit </w:t>
            </w:r>
          </w:p>
          <w:p w14:paraId="0F0ED412" w14:textId="77777777" w:rsidR="005A49F9" w:rsidRPr="00692F17" w:rsidRDefault="005A49F9" w:rsidP="004E3390">
            <w:pPr>
              <w:jc w:val="center"/>
              <w:rPr>
                <w:rFonts w:cs="Arial"/>
                <w:b/>
              </w:rPr>
            </w:pPr>
            <w:r w:rsidRPr="00692F17">
              <w:rPr>
                <w:rFonts w:cs="Arial"/>
                <w:b/>
              </w:rPr>
              <w:t>12mg/mL</w:t>
            </w:r>
          </w:p>
        </w:tc>
      </w:tr>
      <w:tr w:rsidR="005A49F9" w:rsidRPr="00692F17" w14:paraId="0331BEE1" w14:textId="77777777" w:rsidTr="004E3390">
        <w:tc>
          <w:tcPr>
            <w:tcW w:w="1320" w:type="dxa"/>
          </w:tcPr>
          <w:p w14:paraId="2A48293F" w14:textId="77777777" w:rsidR="005A49F9" w:rsidRPr="00692F17" w:rsidRDefault="005A49F9" w:rsidP="004E3390">
            <w:pPr>
              <w:rPr>
                <w:rFonts w:cs="Arial"/>
              </w:rPr>
            </w:pPr>
            <w:r w:rsidRPr="00692F17">
              <w:rPr>
                <w:rFonts w:cs="Arial"/>
              </w:rPr>
              <w:t>Baseline</w:t>
            </w:r>
          </w:p>
        </w:tc>
        <w:tc>
          <w:tcPr>
            <w:tcW w:w="1320" w:type="dxa"/>
          </w:tcPr>
          <w:p w14:paraId="2D6326BC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34</w:t>
            </w:r>
          </w:p>
        </w:tc>
        <w:tc>
          <w:tcPr>
            <w:tcW w:w="1320" w:type="dxa"/>
          </w:tcPr>
          <w:p w14:paraId="4FD1D3C3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35</w:t>
            </w:r>
          </w:p>
        </w:tc>
        <w:tc>
          <w:tcPr>
            <w:tcW w:w="1320" w:type="dxa"/>
          </w:tcPr>
          <w:p w14:paraId="3FB5B509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22</w:t>
            </w:r>
          </w:p>
        </w:tc>
        <w:tc>
          <w:tcPr>
            <w:tcW w:w="1320" w:type="dxa"/>
          </w:tcPr>
          <w:p w14:paraId="38EEE1E7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25</w:t>
            </w:r>
          </w:p>
        </w:tc>
        <w:tc>
          <w:tcPr>
            <w:tcW w:w="1321" w:type="dxa"/>
          </w:tcPr>
          <w:p w14:paraId="3F5D2745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59</w:t>
            </w:r>
          </w:p>
        </w:tc>
        <w:tc>
          <w:tcPr>
            <w:tcW w:w="1321" w:type="dxa"/>
          </w:tcPr>
          <w:p w14:paraId="73B85F6D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60</w:t>
            </w:r>
          </w:p>
        </w:tc>
      </w:tr>
      <w:tr w:rsidR="005A49F9" w:rsidRPr="00692F17" w14:paraId="61B96880" w14:textId="77777777" w:rsidTr="004E3390">
        <w:tc>
          <w:tcPr>
            <w:tcW w:w="1320" w:type="dxa"/>
          </w:tcPr>
          <w:p w14:paraId="26746EF8" w14:textId="77777777" w:rsidR="005A49F9" w:rsidRPr="00692F17" w:rsidRDefault="005A49F9" w:rsidP="004E3390">
            <w:pPr>
              <w:rPr>
                <w:rFonts w:cs="Arial"/>
              </w:rPr>
            </w:pPr>
            <w:r w:rsidRPr="00692F17">
              <w:rPr>
                <w:rFonts w:cs="Arial"/>
              </w:rPr>
              <w:t>Week 1</w:t>
            </w:r>
          </w:p>
        </w:tc>
        <w:tc>
          <w:tcPr>
            <w:tcW w:w="1320" w:type="dxa"/>
          </w:tcPr>
          <w:p w14:paraId="5BD1E088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10</w:t>
            </w:r>
          </w:p>
        </w:tc>
        <w:tc>
          <w:tcPr>
            <w:tcW w:w="1320" w:type="dxa"/>
          </w:tcPr>
          <w:p w14:paraId="1D9FBA58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14</w:t>
            </w:r>
          </w:p>
        </w:tc>
        <w:tc>
          <w:tcPr>
            <w:tcW w:w="1320" w:type="dxa"/>
          </w:tcPr>
          <w:p w14:paraId="13BC7BE4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16</w:t>
            </w:r>
          </w:p>
        </w:tc>
        <w:tc>
          <w:tcPr>
            <w:tcW w:w="1320" w:type="dxa"/>
          </w:tcPr>
          <w:p w14:paraId="40E99CF7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27</w:t>
            </w:r>
          </w:p>
        </w:tc>
        <w:tc>
          <w:tcPr>
            <w:tcW w:w="1321" w:type="dxa"/>
          </w:tcPr>
          <w:p w14:paraId="5D377FFA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29</w:t>
            </w:r>
          </w:p>
        </w:tc>
        <w:tc>
          <w:tcPr>
            <w:tcW w:w="1321" w:type="dxa"/>
          </w:tcPr>
          <w:p w14:paraId="35358844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51</w:t>
            </w:r>
          </w:p>
        </w:tc>
      </w:tr>
      <w:tr w:rsidR="005A49F9" w:rsidRPr="00692F17" w14:paraId="50457BAC" w14:textId="77777777" w:rsidTr="004E3390">
        <w:tc>
          <w:tcPr>
            <w:tcW w:w="1320" w:type="dxa"/>
          </w:tcPr>
          <w:p w14:paraId="20EAE180" w14:textId="77777777" w:rsidR="005A49F9" w:rsidRPr="00692F17" w:rsidRDefault="005A49F9" w:rsidP="004E3390">
            <w:pPr>
              <w:rPr>
                <w:rFonts w:cs="Arial"/>
              </w:rPr>
            </w:pPr>
            <w:r w:rsidRPr="00692F17">
              <w:rPr>
                <w:rFonts w:cs="Arial"/>
              </w:rPr>
              <w:t>Week 2</w:t>
            </w:r>
          </w:p>
        </w:tc>
        <w:tc>
          <w:tcPr>
            <w:tcW w:w="1320" w:type="dxa"/>
          </w:tcPr>
          <w:p w14:paraId="6DD9ADA9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8</w:t>
            </w:r>
          </w:p>
        </w:tc>
        <w:tc>
          <w:tcPr>
            <w:tcW w:w="1320" w:type="dxa"/>
          </w:tcPr>
          <w:p w14:paraId="52E81525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13</w:t>
            </w:r>
          </w:p>
        </w:tc>
        <w:tc>
          <w:tcPr>
            <w:tcW w:w="1320" w:type="dxa"/>
          </w:tcPr>
          <w:p w14:paraId="2C8003E2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17</w:t>
            </w:r>
          </w:p>
        </w:tc>
        <w:tc>
          <w:tcPr>
            <w:tcW w:w="1320" w:type="dxa"/>
          </w:tcPr>
          <w:p w14:paraId="4621CDF7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17</w:t>
            </w:r>
          </w:p>
        </w:tc>
        <w:tc>
          <w:tcPr>
            <w:tcW w:w="1321" w:type="dxa"/>
          </w:tcPr>
          <w:p w14:paraId="19E766E8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17</w:t>
            </w:r>
          </w:p>
        </w:tc>
        <w:tc>
          <w:tcPr>
            <w:tcW w:w="1321" w:type="dxa"/>
          </w:tcPr>
          <w:p w14:paraId="5D639484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42</w:t>
            </w:r>
          </w:p>
        </w:tc>
      </w:tr>
      <w:tr w:rsidR="005A49F9" w:rsidRPr="00692F17" w14:paraId="3A1F0E01" w14:textId="77777777" w:rsidTr="004E3390">
        <w:tc>
          <w:tcPr>
            <w:tcW w:w="1320" w:type="dxa"/>
          </w:tcPr>
          <w:p w14:paraId="14A648A8" w14:textId="77777777" w:rsidR="005A49F9" w:rsidRPr="00692F17" w:rsidRDefault="005A49F9" w:rsidP="004E3390">
            <w:pPr>
              <w:rPr>
                <w:rFonts w:cs="Arial"/>
              </w:rPr>
            </w:pPr>
            <w:r w:rsidRPr="00692F17">
              <w:rPr>
                <w:rFonts w:cs="Arial"/>
              </w:rPr>
              <w:t>Week 3</w:t>
            </w:r>
          </w:p>
        </w:tc>
        <w:tc>
          <w:tcPr>
            <w:tcW w:w="1320" w:type="dxa"/>
          </w:tcPr>
          <w:p w14:paraId="4A3E2055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2</w:t>
            </w:r>
          </w:p>
        </w:tc>
        <w:tc>
          <w:tcPr>
            <w:tcW w:w="1320" w:type="dxa"/>
          </w:tcPr>
          <w:p w14:paraId="4C6B4BC6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17</w:t>
            </w:r>
          </w:p>
        </w:tc>
        <w:tc>
          <w:tcPr>
            <w:tcW w:w="1320" w:type="dxa"/>
          </w:tcPr>
          <w:p w14:paraId="4B46BE2D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17</w:t>
            </w:r>
          </w:p>
        </w:tc>
        <w:tc>
          <w:tcPr>
            <w:tcW w:w="1320" w:type="dxa"/>
          </w:tcPr>
          <w:p w14:paraId="73FA969E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14</w:t>
            </w:r>
          </w:p>
        </w:tc>
        <w:tc>
          <w:tcPr>
            <w:tcW w:w="1321" w:type="dxa"/>
          </w:tcPr>
          <w:p w14:paraId="6F71162B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16</w:t>
            </w:r>
          </w:p>
        </w:tc>
        <w:tc>
          <w:tcPr>
            <w:tcW w:w="1321" w:type="dxa"/>
          </w:tcPr>
          <w:p w14:paraId="606C69AD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44</w:t>
            </w:r>
          </w:p>
        </w:tc>
      </w:tr>
      <w:tr w:rsidR="005A49F9" w:rsidRPr="00692F17" w14:paraId="68BC9D84" w14:textId="77777777" w:rsidTr="004E3390">
        <w:tc>
          <w:tcPr>
            <w:tcW w:w="1320" w:type="dxa"/>
          </w:tcPr>
          <w:p w14:paraId="54691561" w14:textId="77777777" w:rsidR="005A49F9" w:rsidRPr="00692F17" w:rsidRDefault="005A49F9" w:rsidP="004E3390">
            <w:pPr>
              <w:rPr>
                <w:rFonts w:cs="Arial"/>
              </w:rPr>
            </w:pPr>
            <w:r w:rsidRPr="00692F17">
              <w:rPr>
                <w:rFonts w:cs="Arial"/>
              </w:rPr>
              <w:t>Total</w:t>
            </w:r>
          </w:p>
        </w:tc>
        <w:tc>
          <w:tcPr>
            <w:tcW w:w="1320" w:type="dxa"/>
          </w:tcPr>
          <w:p w14:paraId="5E65FBFC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54</w:t>
            </w:r>
          </w:p>
        </w:tc>
        <w:tc>
          <w:tcPr>
            <w:tcW w:w="1320" w:type="dxa"/>
          </w:tcPr>
          <w:p w14:paraId="0980D2E9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79</w:t>
            </w:r>
          </w:p>
        </w:tc>
        <w:tc>
          <w:tcPr>
            <w:tcW w:w="1320" w:type="dxa"/>
          </w:tcPr>
          <w:p w14:paraId="2E27D863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72</w:t>
            </w:r>
          </w:p>
        </w:tc>
        <w:tc>
          <w:tcPr>
            <w:tcW w:w="1320" w:type="dxa"/>
          </w:tcPr>
          <w:p w14:paraId="49A51A17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83</w:t>
            </w:r>
          </w:p>
        </w:tc>
        <w:tc>
          <w:tcPr>
            <w:tcW w:w="1321" w:type="dxa"/>
          </w:tcPr>
          <w:p w14:paraId="5DE6D32C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121</w:t>
            </w:r>
          </w:p>
        </w:tc>
        <w:tc>
          <w:tcPr>
            <w:tcW w:w="1321" w:type="dxa"/>
          </w:tcPr>
          <w:p w14:paraId="7B40319F" w14:textId="77777777" w:rsidR="005A49F9" w:rsidRPr="00692F17" w:rsidRDefault="005A49F9" w:rsidP="004E3390">
            <w:pPr>
              <w:jc w:val="center"/>
              <w:rPr>
                <w:rFonts w:cs="Arial"/>
              </w:rPr>
            </w:pPr>
            <w:r w:rsidRPr="00692F17">
              <w:rPr>
                <w:rFonts w:cs="Arial"/>
              </w:rPr>
              <w:t>197</w:t>
            </w:r>
          </w:p>
        </w:tc>
      </w:tr>
    </w:tbl>
    <w:p w14:paraId="26F3BB6E" w14:textId="77777777" w:rsidR="005A49F9" w:rsidRPr="00692F17" w:rsidRDefault="005A49F9" w:rsidP="005A49F9">
      <w:pPr>
        <w:rPr>
          <w:rFonts w:asciiTheme="minorHAnsi" w:hAnsiTheme="minorHAnsi" w:cs="Arial"/>
          <w:sz w:val="20"/>
          <w:szCs w:val="20"/>
        </w:rPr>
      </w:pPr>
      <w:r w:rsidRPr="00692F17">
        <w:rPr>
          <w:rFonts w:asciiTheme="minorHAnsi" w:hAnsiTheme="minorHAnsi" w:cs="Arial"/>
          <w:sz w:val="20"/>
          <w:szCs w:val="20"/>
        </w:rPr>
        <w:t>mg/mL = nicotine concentration in milligrams of nicotine per mL of e-liquid</w:t>
      </w:r>
    </w:p>
    <w:p w14:paraId="366694DB" w14:textId="77777777" w:rsidR="00386E6A" w:rsidRPr="00493C0A" w:rsidRDefault="00386E6A" w:rsidP="00493C0A">
      <w:pPr>
        <w:jc w:val="center"/>
        <w:rPr>
          <w:b/>
          <w:sz w:val="28"/>
          <w:szCs w:val="28"/>
        </w:rPr>
      </w:pPr>
    </w:p>
    <w:sectPr w:rsidR="00386E6A" w:rsidRPr="00493C0A" w:rsidSect="00DA0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3B"/>
    <w:rsid w:val="000269C5"/>
    <w:rsid w:val="00075767"/>
    <w:rsid w:val="000910F3"/>
    <w:rsid w:val="00172316"/>
    <w:rsid w:val="001E0B40"/>
    <w:rsid w:val="001F581F"/>
    <w:rsid w:val="00204EC5"/>
    <w:rsid w:val="002177B2"/>
    <w:rsid w:val="002E5807"/>
    <w:rsid w:val="0033339D"/>
    <w:rsid w:val="00386E6A"/>
    <w:rsid w:val="003A1A3D"/>
    <w:rsid w:val="0041013B"/>
    <w:rsid w:val="0047643B"/>
    <w:rsid w:val="00493C0A"/>
    <w:rsid w:val="004B2624"/>
    <w:rsid w:val="004C25C1"/>
    <w:rsid w:val="004D09E9"/>
    <w:rsid w:val="005A49F9"/>
    <w:rsid w:val="005E0CF2"/>
    <w:rsid w:val="005E6555"/>
    <w:rsid w:val="0060074E"/>
    <w:rsid w:val="006D5543"/>
    <w:rsid w:val="00715444"/>
    <w:rsid w:val="00774602"/>
    <w:rsid w:val="00791E9C"/>
    <w:rsid w:val="007B0DD7"/>
    <w:rsid w:val="007D6C95"/>
    <w:rsid w:val="00845732"/>
    <w:rsid w:val="0089276B"/>
    <w:rsid w:val="008D3055"/>
    <w:rsid w:val="008D5962"/>
    <w:rsid w:val="00925F3B"/>
    <w:rsid w:val="0096432B"/>
    <w:rsid w:val="009763F6"/>
    <w:rsid w:val="0099760A"/>
    <w:rsid w:val="00A04676"/>
    <w:rsid w:val="00A51EC8"/>
    <w:rsid w:val="00A60CD3"/>
    <w:rsid w:val="00AB3901"/>
    <w:rsid w:val="00AC276C"/>
    <w:rsid w:val="00AC3E84"/>
    <w:rsid w:val="00B1682A"/>
    <w:rsid w:val="00D948EA"/>
    <w:rsid w:val="00DA076B"/>
    <w:rsid w:val="00E82E12"/>
    <w:rsid w:val="00EC0DA2"/>
    <w:rsid w:val="00F1023D"/>
    <w:rsid w:val="00F40FAC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B011"/>
  <w15:docId w15:val="{1ED20D2B-64D4-4C31-AA37-54FEB392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6B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1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101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892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76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9276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7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76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276B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rsid w:val="00A51EC8"/>
  </w:style>
  <w:style w:type="table" w:styleId="TableGrid">
    <w:name w:val="Table Grid"/>
    <w:basedOn w:val="TableNormal"/>
    <w:uiPriority w:val="59"/>
    <w:rsid w:val="00386E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74664383A873448E085422CDE828BD" ma:contentTypeVersion="13" ma:contentTypeDescription="Create a new document." ma:contentTypeScope="" ma:versionID="795c159957848f2f2c0c6afc2accd8f8">
  <xsd:schema xmlns:xsd="http://www.w3.org/2001/XMLSchema" xmlns:xs="http://www.w3.org/2001/XMLSchema" xmlns:p="http://schemas.microsoft.com/office/2006/metadata/properties" xmlns:ns3="265d22e4-8ff5-4752-afeb-0f01bc9ea83d" xmlns:ns4="205e5b56-7121-4307-b16b-422c1a4e6d50" targetNamespace="http://schemas.microsoft.com/office/2006/metadata/properties" ma:root="true" ma:fieldsID="f3f4f919874d219bbeadec2c54a7774d" ns3:_="" ns4:_="">
    <xsd:import namespace="265d22e4-8ff5-4752-afeb-0f01bc9ea83d"/>
    <xsd:import namespace="205e5b56-7121-4307-b16b-422c1a4e6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d22e4-8ff5-4752-afeb-0f01bc9ea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5b56-7121-4307-b16b-422c1a4e6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489C-3EDF-4476-8890-62CC64612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676E9-9981-4014-A4F7-BA7783C4CFC1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05e5b56-7121-4307-b16b-422c1a4e6d50"/>
    <ds:schemaRef ds:uri="265d22e4-8ff5-4752-afeb-0f01bc9ea83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989266-9A81-4671-9EFC-A178FA94C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d22e4-8ff5-4752-afeb-0f01bc9ea83d"/>
    <ds:schemaRef ds:uri="205e5b56-7121-4307-b16b-422c1a4e6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72202-769A-45DB-B76D-2BF69BC6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and Tim;Allan Tyler;dawkinl3@lsbu.ac.uk</dc:creator>
  <cp:lastModifiedBy>Orchard, J.</cp:lastModifiedBy>
  <cp:revision>2</cp:revision>
  <cp:lastPrinted>2020-02-25T16:01:00Z</cp:lastPrinted>
  <dcterms:created xsi:type="dcterms:W3CDTF">2020-10-22T16:11:00Z</dcterms:created>
  <dcterms:modified xsi:type="dcterms:W3CDTF">2020-10-22T16:11:00Z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0x0101004874664383A873448E085422CDE828BD</vt:lpwstr>
  </property>
</Properties>
</file>