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AFED4" w14:textId="77777777" w:rsidR="003B0C4A" w:rsidRPr="00B645AA" w:rsidRDefault="003B0C4A" w:rsidP="003B0C4A">
      <w:pPr>
        <w:rPr>
          <w:rFonts w:ascii="Times New Roman" w:hAnsi="Times New Roman" w:cs="Times New Roman"/>
          <w:b/>
        </w:rPr>
      </w:pPr>
      <w:r w:rsidRPr="00B645AA">
        <w:rPr>
          <w:rFonts w:ascii="Times New Roman" w:hAnsi="Times New Roman" w:cs="Times New Roman"/>
          <w:b/>
        </w:rPr>
        <w:t xml:space="preserve">Appendix 1: </w:t>
      </w:r>
      <w:r>
        <w:rPr>
          <w:rFonts w:ascii="Times New Roman" w:hAnsi="Times New Roman" w:cs="Times New Roman"/>
          <w:b/>
        </w:rPr>
        <w:t xml:space="preserve">Evolution of the </w:t>
      </w:r>
      <w:r w:rsidRPr="00B645AA">
        <w:rPr>
          <w:rFonts w:ascii="Times New Roman" w:hAnsi="Times New Roman" w:cs="Times New Roman"/>
          <w:b/>
        </w:rPr>
        <w:t xml:space="preserve">Project </w:t>
      </w:r>
      <w:r>
        <w:rPr>
          <w:rFonts w:ascii="Times New Roman" w:hAnsi="Times New Roman" w:cs="Times New Roman"/>
          <w:b/>
        </w:rPr>
        <w:t>Organization</w:t>
      </w:r>
      <w:r w:rsidRPr="00B645AA">
        <w:rPr>
          <w:rFonts w:ascii="Times New Roman" w:hAnsi="Times New Roman" w:cs="Times New Roman"/>
          <w:b/>
        </w:rPr>
        <w:t xml:space="preserve"> </w:t>
      </w:r>
    </w:p>
    <w:p w14:paraId="454EFEEE" w14:textId="77777777" w:rsidR="003B0C4A" w:rsidRPr="00B645AA" w:rsidRDefault="003B0C4A" w:rsidP="003B0C4A">
      <w:pPr>
        <w:rPr>
          <w:rFonts w:ascii="Times New Roman" w:hAnsi="Times New Roman" w:cs="Times New Roman"/>
          <w:b/>
        </w:rPr>
      </w:pPr>
    </w:p>
    <w:p w14:paraId="0296CA4E" w14:textId="77777777" w:rsidR="003B0C4A" w:rsidRPr="00B645AA" w:rsidRDefault="003B0C4A" w:rsidP="003B0C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0"/>
        <w:gridCol w:w="2710"/>
        <w:gridCol w:w="2976"/>
        <w:gridCol w:w="2677"/>
        <w:gridCol w:w="3453"/>
      </w:tblGrid>
      <w:tr w:rsidR="003B0C4A" w:rsidRPr="00B645AA" w14:paraId="5B708803" w14:textId="77777777" w:rsidTr="00E719AA">
        <w:tc>
          <w:tcPr>
            <w:tcW w:w="2360" w:type="dxa"/>
          </w:tcPr>
          <w:p w14:paraId="6DDBBDA4" w14:textId="77777777" w:rsidR="003B0C4A" w:rsidRPr="00B645AA" w:rsidRDefault="003B0C4A" w:rsidP="00E719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0" w:type="dxa"/>
          </w:tcPr>
          <w:p w14:paraId="25C27455" w14:textId="0D9B8679" w:rsidR="00FC3C63" w:rsidRPr="009A6F78" w:rsidRDefault="00FC3C63" w:rsidP="00FC3C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Phase </w:t>
            </w:r>
            <w:r w:rsidR="006F5FE2"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</w:p>
          <w:p w14:paraId="00B59A45" w14:textId="77777777" w:rsidR="00FC3C63" w:rsidRPr="009A6F78" w:rsidRDefault="00FC3C63" w:rsidP="00FC3C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Formative Years </w:t>
            </w:r>
          </w:p>
          <w:p w14:paraId="22073C56" w14:textId="2FF5B88C" w:rsidR="003B0C4A" w:rsidRPr="009A6F78" w:rsidRDefault="00FC3C63" w:rsidP="00FC3C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3B0C4A" w:rsidRPr="009A6F78">
              <w:rPr>
                <w:rFonts w:ascii="Times New Roman" w:hAnsi="Times New Roman" w:cs="Times New Roman"/>
                <w:b/>
                <w:sz w:val="20"/>
              </w:rPr>
              <w:t>1987- 1990</w:t>
            </w:r>
            <w:r w:rsidRPr="009A6F7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</w:tcPr>
          <w:p w14:paraId="4487E127" w14:textId="7129C071" w:rsidR="00FC3C63" w:rsidRPr="009A6F78" w:rsidRDefault="00FC3C63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Phase </w:t>
            </w:r>
            <w:r w:rsidR="006F5FE2">
              <w:rPr>
                <w:rFonts w:ascii="Times New Roman" w:hAnsi="Times New Roman" w:cs="Times New Roman"/>
                <w:b/>
                <w:sz w:val="20"/>
              </w:rPr>
              <w:t>II</w:t>
            </w: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</w:p>
          <w:p w14:paraId="6096972D" w14:textId="77777777" w:rsidR="00FC3C63" w:rsidRPr="009A6F78" w:rsidRDefault="00FC3C63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>Establishing the Task Force</w:t>
            </w:r>
          </w:p>
          <w:p w14:paraId="002AD09C" w14:textId="77777777" w:rsidR="003B0C4A" w:rsidRPr="009A6F78" w:rsidRDefault="00FC3C63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3B0C4A" w:rsidRPr="009A6F78">
              <w:rPr>
                <w:rFonts w:ascii="Times New Roman" w:hAnsi="Times New Roman" w:cs="Times New Roman"/>
                <w:b/>
                <w:sz w:val="20"/>
              </w:rPr>
              <w:t>Nov 1990 – May 1994</w:t>
            </w:r>
            <w:r w:rsidRPr="009A6F7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0AA26E1C" w14:textId="4E2BC4D4" w:rsidR="00FC3C63" w:rsidRPr="009A6F78" w:rsidRDefault="00FC3C63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77" w:type="dxa"/>
          </w:tcPr>
          <w:p w14:paraId="59595F00" w14:textId="7D9DC7C1" w:rsidR="00FC3C63" w:rsidRPr="009A6F78" w:rsidRDefault="00FC3C63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Phase </w:t>
            </w:r>
            <w:r w:rsidR="006F5FE2">
              <w:rPr>
                <w:rFonts w:ascii="Times New Roman" w:hAnsi="Times New Roman" w:cs="Times New Roman"/>
                <w:b/>
                <w:sz w:val="20"/>
              </w:rPr>
              <w:t>III</w:t>
            </w: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</w:p>
          <w:p w14:paraId="131DBA35" w14:textId="6B3A845C" w:rsidR="00FC3C63" w:rsidRPr="009A6F78" w:rsidRDefault="00FC3C63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>The Tournament Arrives</w:t>
            </w:r>
          </w:p>
          <w:p w14:paraId="1466EADC" w14:textId="626B46EF" w:rsidR="003B0C4A" w:rsidRPr="009A6F78" w:rsidRDefault="00FC3C63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3B0C4A" w:rsidRPr="009A6F78">
              <w:rPr>
                <w:rFonts w:ascii="Times New Roman" w:hAnsi="Times New Roman" w:cs="Times New Roman"/>
                <w:b/>
                <w:sz w:val="20"/>
              </w:rPr>
              <w:t>Jun-Jul 1994</w:t>
            </w:r>
            <w:r w:rsidRPr="009A6F7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453" w:type="dxa"/>
          </w:tcPr>
          <w:p w14:paraId="4B4FB526" w14:textId="1138FC0B" w:rsidR="00FC3C63" w:rsidRPr="009A6F78" w:rsidRDefault="00FC3C63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Phase </w:t>
            </w:r>
            <w:r w:rsidR="006F5FE2">
              <w:rPr>
                <w:rFonts w:ascii="Times New Roman" w:hAnsi="Times New Roman" w:cs="Times New Roman"/>
                <w:b/>
                <w:sz w:val="20"/>
              </w:rPr>
              <w:t>IV</w:t>
            </w: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</w:p>
          <w:p w14:paraId="58D46933" w14:textId="29D50286" w:rsidR="00FC3C63" w:rsidRPr="009A6F78" w:rsidRDefault="00FC3C63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 xml:space="preserve">Lasting </w:t>
            </w:r>
            <w:r w:rsidR="003B0C4A" w:rsidRPr="009A6F78">
              <w:rPr>
                <w:rFonts w:ascii="Times New Roman" w:hAnsi="Times New Roman" w:cs="Times New Roman"/>
                <w:b/>
                <w:sz w:val="20"/>
              </w:rPr>
              <w:t xml:space="preserve">Legacy </w:t>
            </w:r>
          </w:p>
          <w:p w14:paraId="4B4CC6B9" w14:textId="3062C961" w:rsidR="003B0C4A" w:rsidRPr="009A6F78" w:rsidRDefault="003B0C4A" w:rsidP="00E719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6F78">
              <w:rPr>
                <w:rFonts w:ascii="Times New Roman" w:hAnsi="Times New Roman" w:cs="Times New Roman"/>
                <w:b/>
                <w:sz w:val="20"/>
              </w:rPr>
              <w:t>(Aug 1994 – 2010)</w:t>
            </w:r>
          </w:p>
        </w:tc>
      </w:tr>
      <w:tr w:rsidR="003B0C4A" w:rsidRPr="00B645AA" w14:paraId="6B6B5036" w14:textId="77777777" w:rsidTr="00E719AA">
        <w:tc>
          <w:tcPr>
            <w:tcW w:w="2360" w:type="dxa"/>
          </w:tcPr>
          <w:p w14:paraId="071ECF02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83321" w14:textId="77777777" w:rsidR="003B0C4A" w:rsidRPr="00B645AA" w:rsidRDefault="003B0C4A" w:rsidP="00E71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What is H</w:t>
            </w:r>
            <w:r w:rsidRPr="00B645AA">
              <w:rPr>
                <w:rFonts w:ascii="Times New Roman" w:hAnsi="Times New Roman" w:cs="Times New Roman"/>
                <w:b/>
                <w:sz w:val="20"/>
                <w:szCs w:val="20"/>
              </w:rPr>
              <w:t>appening</w:t>
            </w:r>
          </w:p>
        </w:tc>
        <w:tc>
          <w:tcPr>
            <w:tcW w:w="2710" w:type="dxa"/>
          </w:tcPr>
          <w:p w14:paraId="23CE43B2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7BAD0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USA bids to host, 1987</w:t>
            </w:r>
          </w:p>
          <w:p w14:paraId="32968B6A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F30C8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USA awarded hosting rights, July 1988</w:t>
            </w:r>
          </w:p>
          <w:p w14:paraId="48AF493D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9882C" w14:textId="61B8872A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 xml:space="preserve">Aim was for a long-term </w:t>
            </w:r>
            <w:r w:rsidR="00A9502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egacy for professional soccer in the USA</w:t>
            </w:r>
          </w:p>
          <w:p w14:paraId="2809BFC0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90DF255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66897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Established non-profit corporation as vehicle for Bid to Host in San Francisco Bay Area (SFBA) Region</w:t>
            </w:r>
          </w:p>
          <w:p w14:paraId="41B74E29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14:paraId="303E448D" w14:textId="77777777" w:rsidR="003B0C4A" w:rsidRP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 bid to host world Cup Games in the SFBA</w:t>
            </w:r>
          </w:p>
          <w:p w14:paraId="5FD89DE7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14:paraId="142E881A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1779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FIFA World Cup 1994</w:t>
            </w:r>
          </w:p>
          <w:p w14:paraId="1519687B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A0344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Six games held at Stanford Stadium</w:t>
            </w:r>
          </w:p>
        </w:tc>
        <w:tc>
          <w:tcPr>
            <w:tcW w:w="3453" w:type="dxa"/>
          </w:tcPr>
          <w:p w14:paraId="02EBED3F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93D70" w14:textId="1DE408AC" w:rsidR="003B0C4A" w:rsidRDefault="009860A1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Legacy Committee </w:t>
            </w:r>
            <w:r w:rsidR="003B0C4A">
              <w:rPr>
                <w:rFonts w:ascii="Times New Roman" w:hAnsi="Times New Roman" w:cs="Times New Roman"/>
                <w:sz w:val="20"/>
                <w:szCs w:val="20"/>
              </w:rPr>
              <w:t>established</w:t>
            </w:r>
          </w:p>
          <w:p w14:paraId="07B6CA55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CE4CA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Grants awarded to SFBA soccer community</w:t>
            </w:r>
          </w:p>
          <w:p w14:paraId="7461DEEA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1A66D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San Jose awarded an MLS franchise for inaugural season in 1996.  Hiatus in 2006 but returned to the League in 2008</w:t>
            </w:r>
          </w:p>
          <w:p w14:paraId="5F4A8155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07CA2" w14:textId="77777777" w:rsidR="003B0C4A" w:rsidRPr="00B645AA" w:rsidRDefault="003B0C4A" w:rsidP="003B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 xml:space="preserve">FIFA Women’s World Cup 1999 </w:t>
            </w:r>
          </w:p>
          <w:p w14:paraId="52CA3C20" w14:textId="77777777" w:rsidR="003B0C4A" w:rsidRPr="00B645AA" w:rsidRDefault="003B0C4A" w:rsidP="003B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included 1 game at Stanford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although the Host/Legacy Committee not directly involved in organizing it</w:t>
            </w:r>
          </w:p>
          <w:p w14:paraId="33717955" w14:textId="77777777" w:rsidR="003B0C4A" w:rsidRDefault="003B0C4A" w:rsidP="003B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88653" w14:textId="77777777" w:rsidR="003B0C4A" w:rsidRPr="00B645AA" w:rsidRDefault="003B0C4A" w:rsidP="003B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Legacy Committee dissolved</w:t>
            </w:r>
          </w:p>
          <w:p w14:paraId="3055ECD4" w14:textId="77777777" w:rsidR="003B0C4A" w:rsidRPr="00B645A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0C4A" w:rsidRPr="00B645AA" w14:paraId="409E0762" w14:textId="77777777" w:rsidTr="00E719AA">
        <w:trPr>
          <w:trHeight w:val="263"/>
        </w:trPr>
        <w:tc>
          <w:tcPr>
            <w:tcW w:w="2360" w:type="dxa"/>
          </w:tcPr>
          <w:p w14:paraId="1E5959D1" w14:textId="77777777" w:rsidR="00A12A90" w:rsidRDefault="00A12A90" w:rsidP="00E71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475050" w14:textId="05FEE30F" w:rsidR="003B0C4A" w:rsidRDefault="00A12A90" w:rsidP="00E71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Institutional </w:t>
            </w:r>
            <w:r w:rsidR="0016563D">
              <w:rPr>
                <w:rFonts w:ascii="Times New Roman" w:hAnsi="Times New Roman" w:cs="Times New Roman"/>
                <w:b/>
                <w:sz w:val="20"/>
                <w:szCs w:val="20"/>
              </w:rPr>
              <w:t>Logics</w:t>
            </w:r>
          </w:p>
          <w:p w14:paraId="5488D559" w14:textId="73838129" w:rsidR="0016563D" w:rsidRPr="00B645AA" w:rsidRDefault="0016563D" w:rsidP="00E71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64D77693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59E97" w14:textId="77777777" w:rsidR="00A12A90" w:rsidRDefault="00A12A90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Balanced Logics:</w:t>
            </w:r>
          </w:p>
          <w:p w14:paraId="198EDEF8" w14:textId="04B19A59" w:rsidR="00A12A90" w:rsidRDefault="00A12A90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Market,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orporation,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tate</w:t>
            </w:r>
          </w:p>
          <w:p w14:paraId="6DED19A2" w14:textId="77777777" w:rsidR="00A12A90" w:rsidRDefault="00A12A90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541B3" w14:textId="10F3C970" w:rsidR="00A12A90" w:rsidRPr="00B645AA" w:rsidRDefault="00A12A90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B450AEF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16E3B" w14:textId="6D5C4116" w:rsidR="00A12A90" w:rsidRDefault="00A12A90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Market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ogic </w:t>
            </w:r>
            <w:r w:rsidR="009860A1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860A1">
              <w:rPr>
                <w:rFonts w:ascii="Times New Roman" w:hAnsi="Times New Roman" w:cs="Times New Roman"/>
                <w:sz w:val="20"/>
                <w:szCs w:val="20"/>
              </w:rPr>
              <w:t xml:space="preserve">orporation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9860A1">
              <w:rPr>
                <w:rFonts w:ascii="Times New Roman" w:hAnsi="Times New Roman" w:cs="Times New Roman"/>
                <w:sz w:val="20"/>
                <w:szCs w:val="20"/>
              </w:rPr>
              <w:t xml:space="preserve">ogic stemming from the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860A1">
              <w:rPr>
                <w:rFonts w:ascii="Times New Roman" w:hAnsi="Times New Roman" w:cs="Times New Roman"/>
                <w:sz w:val="20"/>
                <w:szCs w:val="20"/>
              </w:rPr>
              <w:t>ational World Cup promoters are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dominant</w:t>
            </w:r>
            <w:r w:rsidR="009860A1">
              <w:rPr>
                <w:rFonts w:ascii="Times New Roman" w:hAnsi="Times New Roman" w:cs="Times New Roman"/>
                <w:sz w:val="20"/>
                <w:szCs w:val="20"/>
              </w:rPr>
              <w:t xml:space="preserve"> forces in early stages </w:t>
            </w:r>
          </w:p>
          <w:p w14:paraId="05456F3E" w14:textId="77777777" w:rsidR="00A12A90" w:rsidRDefault="00A12A90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94FA6" w14:textId="514FB088" w:rsidR="00A12A90" w:rsidRDefault="009860A1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r w:rsidR="00A12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12A90">
              <w:rPr>
                <w:rFonts w:ascii="Times New Roman" w:hAnsi="Times New Roman" w:cs="Times New Roman"/>
                <w:sz w:val="20"/>
                <w:szCs w:val="20"/>
              </w:rPr>
              <w:t xml:space="preserve">ogic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within the organization </w:t>
            </w:r>
            <w:r w:rsidR="00A12A90">
              <w:rPr>
                <w:rFonts w:ascii="Times New Roman" w:hAnsi="Times New Roman" w:cs="Times New Roman"/>
                <w:sz w:val="20"/>
                <w:szCs w:val="20"/>
              </w:rPr>
              <w:t>emerges as the corporate form takes shape</w:t>
            </w:r>
          </w:p>
          <w:p w14:paraId="6DBEB3D7" w14:textId="77777777" w:rsidR="00A12A90" w:rsidRDefault="00A12A90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62D06" w14:textId="62C1F22B" w:rsidR="00A12A90" w:rsidRDefault="00A12A90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State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ogic exists as local authority and tax laws dictate, but clashes with others (i.e. minimise the costs to ensure a profit) but with longer-term vision of co-exist</w:t>
            </w:r>
            <w:r w:rsidR="00A9502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nce, i.e. using commercial profits to invest in society whilst developing a sustainable market.</w:t>
            </w:r>
          </w:p>
          <w:p w14:paraId="1A901DA8" w14:textId="77777777" w:rsidR="009860A1" w:rsidRDefault="009860A1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3859C" w14:textId="04C5DB32" w:rsidR="009860A1" w:rsidRDefault="009860A1" w:rsidP="0098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Corporation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ogic stemming from the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ational World Cup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promoters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clashes with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arket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ogic and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tate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ogic, as its requirements and behaviours are perceived to at times undermine ‘local’ efforts</w:t>
            </w:r>
          </w:p>
          <w:p w14:paraId="25CE70A1" w14:textId="77777777" w:rsidR="009860A1" w:rsidRDefault="009860A1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631B" w14:textId="77777777" w:rsidR="00A12A90" w:rsidRPr="00B645AA" w:rsidRDefault="00A12A90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14:paraId="1E12BE5D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924CD" w14:textId="04D7F4DF" w:rsidR="00A12A90" w:rsidRPr="00B645AA" w:rsidRDefault="009860A1" w:rsidP="0098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Market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ogic,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orporation</w:t>
            </w:r>
            <w:r w:rsidR="00A12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12A90">
              <w:rPr>
                <w:rFonts w:ascii="Times New Roman" w:hAnsi="Times New Roman" w:cs="Times New Roman"/>
                <w:sz w:val="20"/>
                <w:szCs w:val="20"/>
              </w:rPr>
              <w:t xml:space="preserve">ogic, and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12A90">
              <w:rPr>
                <w:rFonts w:ascii="Times New Roman" w:hAnsi="Times New Roman" w:cs="Times New Roman"/>
                <w:sz w:val="20"/>
                <w:szCs w:val="20"/>
              </w:rPr>
              <w:t xml:space="preserve">tate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12A90">
              <w:rPr>
                <w:rFonts w:ascii="Times New Roman" w:hAnsi="Times New Roman" w:cs="Times New Roman"/>
                <w:sz w:val="20"/>
                <w:szCs w:val="20"/>
              </w:rPr>
              <w:t xml:space="preserve">ogic at times all clash,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over objectives to be profitable whilst providing effective public services (i.e. traffic and security/policing) and to fulfil requirements for Media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branding handed down from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national World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up organizing corporation</w:t>
            </w:r>
          </w:p>
        </w:tc>
        <w:tc>
          <w:tcPr>
            <w:tcW w:w="3453" w:type="dxa"/>
          </w:tcPr>
          <w:p w14:paraId="502D6DCC" w14:textId="77777777" w:rsidR="003B0C4A" w:rsidRDefault="003B0C4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770E8" w14:textId="300BEE57" w:rsidR="009860A1" w:rsidRDefault="009860A1" w:rsidP="00E719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ogic and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orporation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ogic co-exist as </w:t>
            </w:r>
            <w:r w:rsidRPr="009A6F78">
              <w:rPr>
                <w:rFonts w:ascii="Times New Roman" w:hAnsi="Times New Roman" w:cs="Times New Roman"/>
                <w:sz w:val="20"/>
                <w:szCs w:val="20"/>
              </w:rPr>
              <w:t>the Host Committee transforms into the Legacy Committee</w:t>
            </w:r>
          </w:p>
          <w:p w14:paraId="3EA37562" w14:textId="77777777" w:rsidR="009860A1" w:rsidRDefault="009860A1" w:rsidP="00E719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C1A32F" w14:textId="65F1F495" w:rsidR="009860A1" w:rsidRPr="009860A1" w:rsidRDefault="009860A1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Market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ogic also important but development of a sustainable soccer market is a potential and strived for by-product from societal objectives.</w:t>
            </w:r>
          </w:p>
        </w:tc>
      </w:tr>
      <w:tr w:rsidR="0016563D" w:rsidRPr="00E46E78" w14:paraId="075A70E1" w14:textId="77777777" w:rsidTr="00E719AA">
        <w:tc>
          <w:tcPr>
            <w:tcW w:w="2360" w:type="dxa"/>
          </w:tcPr>
          <w:p w14:paraId="5C1A014B" w14:textId="2FFA2B01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3CDFB" w14:textId="6CB07415" w:rsidR="0016563D" w:rsidRPr="00B645AA" w:rsidRDefault="0016563D" w:rsidP="00E719A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645AA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Form</w:t>
            </w:r>
          </w:p>
        </w:tc>
        <w:tc>
          <w:tcPr>
            <w:tcW w:w="2710" w:type="dxa"/>
          </w:tcPr>
          <w:p w14:paraId="486241AA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DF04B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 xml:space="preserve">A national level bid was made.  </w:t>
            </w:r>
          </w:p>
          <w:p w14:paraId="06786FC6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69821" w14:textId="5564C297" w:rsidR="0016563D" w:rsidRPr="00E46E78" w:rsidRDefault="0016563D" w:rsidP="00E719AA">
            <w:pPr>
              <w:rPr>
                <w:rFonts w:ascii="Times New Roman" w:hAnsi="Times New Roman" w:cs="Times New Roman"/>
                <w:sz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No regional host bodies yet formed</w:t>
            </w:r>
          </w:p>
        </w:tc>
        <w:tc>
          <w:tcPr>
            <w:tcW w:w="2976" w:type="dxa"/>
          </w:tcPr>
          <w:p w14:paraId="1589F586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CC0E9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501(c)(3) corporation:</w:t>
            </w:r>
          </w:p>
          <w:p w14:paraId="60A1A36D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7854F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“San Francisco Bay Task Force ‘94”</w:t>
            </w:r>
          </w:p>
          <w:p w14:paraId="1F91F314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14:paraId="3D2715C4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When awarded host venue status, changed name to:</w:t>
            </w:r>
          </w:p>
          <w:p w14:paraId="1F7ACF54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09C29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“San Francisco Bay Host Committee”</w:t>
            </w:r>
          </w:p>
          <w:p w14:paraId="0C23B826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812FA" w14:textId="77777777" w:rsidR="0016563D" w:rsidRPr="00E46E78" w:rsidRDefault="0016563D" w:rsidP="00E719A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7" w:type="dxa"/>
          </w:tcPr>
          <w:p w14:paraId="515C48D2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270E9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 xml:space="preserve">Still operating as “San Francisco </w:t>
            </w:r>
          </w:p>
          <w:p w14:paraId="47B724A3" w14:textId="77777777" w:rsidR="0016563D" w:rsidRDefault="0016563D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Bay Host Committee”</w:t>
            </w:r>
          </w:p>
          <w:p w14:paraId="6357592A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3E5F9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D6563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83040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9CC34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A09B2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E4F3C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F7DEA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D7D73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004C1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66302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D2D33" w14:textId="77777777" w:rsidR="00D8282A" w:rsidRDefault="00D8282A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ACF29" w14:textId="77777777" w:rsidR="00D8282A" w:rsidRDefault="00D8282A" w:rsidP="00E719A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3B1DBEA" w14:textId="6BD9D059" w:rsidR="00B407E4" w:rsidRPr="00E46E78" w:rsidRDefault="00B407E4" w:rsidP="00E719A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53" w:type="dxa"/>
          </w:tcPr>
          <w:p w14:paraId="5B1AED3B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BDD4E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“San Francisco Bay Area Youth Soccer Legacy”:</w:t>
            </w:r>
          </w:p>
          <w:p w14:paraId="6935D040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14:paraId="50831C10" w14:textId="77777777" w:rsidR="0016563D" w:rsidRPr="009A6F78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 xml:space="preserve">A unanimous decision to retain corporate name ‘San Francisco Bay Area Task Force ‘94’ but to do business as </w:t>
            </w:r>
            <w:r w:rsidRPr="009A6F78">
              <w:rPr>
                <w:rFonts w:ascii="Times New Roman" w:hAnsi="Times New Roman" w:cs="Times New Roman"/>
                <w:sz w:val="20"/>
                <w:szCs w:val="20"/>
              </w:rPr>
              <w:t>‘San Francisco World Cup Legacy Committee’</w:t>
            </w:r>
          </w:p>
          <w:p w14:paraId="50D87278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14:paraId="1AAC4B93" w14:textId="6C1F3696" w:rsidR="0016563D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 xml:space="preserve">Consensus for the </w:t>
            </w:r>
            <w:r w:rsidR="00B407E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egacy to emphasise disadvantaged youth aged 18 years and under in the Bay Area</w:t>
            </w:r>
          </w:p>
          <w:p w14:paraId="5EDC020B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A6FA9" w14:textId="1F5C8964" w:rsidR="0016563D" w:rsidRPr="00E46E78" w:rsidRDefault="0016563D" w:rsidP="00E719A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6563D" w14:paraId="68010F1B" w14:textId="77777777" w:rsidTr="00E719AA">
        <w:tc>
          <w:tcPr>
            <w:tcW w:w="2360" w:type="dxa"/>
          </w:tcPr>
          <w:p w14:paraId="6DFCD44F" w14:textId="77777777" w:rsidR="0016563D" w:rsidRPr="00B645AA" w:rsidRDefault="0016563D" w:rsidP="0016563D">
            <w:pPr>
              <w:rPr>
                <w:rFonts w:ascii="Times New Roman" w:hAnsi="Times New Roman" w:cs="Times New Roman"/>
                <w:sz w:val="20"/>
              </w:rPr>
            </w:pPr>
          </w:p>
          <w:p w14:paraId="03AE18CD" w14:textId="1769BFEE" w:rsidR="0016563D" w:rsidRPr="00B645AA" w:rsidRDefault="0016563D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b/>
                <w:sz w:val="20"/>
              </w:rPr>
              <w:t>Organizational Composition</w:t>
            </w:r>
          </w:p>
        </w:tc>
        <w:tc>
          <w:tcPr>
            <w:tcW w:w="2710" w:type="dxa"/>
          </w:tcPr>
          <w:p w14:paraId="4EF4D039" w14:textId="77777777" w:rsidR="0016563D" w:rsidRPr="00E46E78" w:rsidRDefault="0016563D" w:rsidP="0016563D">
            <w:pPr>
              <w:rPr>
                <w:rFonts w:ascii="Times New Roman" w:hAnsi="Times New Roman" w:cs="Times New Roman"/>
                <w:sz w:val="20"/>
              </w:rPr>
            </w:pPr>
          </w:p>
          <w:p w14:paraId="6A303385" w14:textId="20E4EE7B" w:rsidR="0016563D" w:rsidRPr="00E46E78" w:rsidRDefault="0016563D" w:rsidP="0098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78">
              <w:rPr>
                <w:rFonts w:ascii="Times New Roman" w:hAnsi="Times New Roman" w:cs="Times New Roman"/>
                <w:sz w:val="20"/>
              </w:rPr>
              <w:t>Formative: Loose collection of individuals, Bid Committee not yet existent</w:t>
            </w:r>
          </w:p>
        </w:tc>
        <w:tc>
          <w:tcPr>
            <w:tcW w:w="2976" w:type="dxa"/>
          </w:tcPr>
          <w:p w14:paraId="099D9B03" w14:textId="77777777" w:rsidR="0016563D" w:rsidRPr="00E46E78" w:rsidRDefault="0016563D" w:rsidP="0016563D">
            <w:pPr>
              <w:rPr>
                <w:rFonts w:ascii="Times New Roman" w:hAnsi="Times New Roman" w:cs="Times New Roman"/>
                <w:sz w:val="20"/>
              </w:rPr>
            </w:pPr>
          </w:p>
          <w:p w14:paraId="7E5069A6" w14:textId="0DDE0F66" w:rsidR="0016563D" w:rsidRPr="00E46E78" w:rsidRDefault="0016563D" w:rsidP="0016563D">
            <w:pPr>
              <w:rPr>
                <w:rFonts w:ascii="Times New Roman" w:hAnsi="Times New Roman" w:cs="Times New Roman"/>
                <w:sz w:val="20"/>
              </w:rPr>
            </w:pPr>
            <w:r w:rsidRPr="00E46E78">
              <w:rPr>
                <w:rFonts w:ascii="Times New Roman" w:hAnsi="Times New Roman" w:cs="Times New Roman"/>
                <w:sz w:val="20"/>
              </w:rPr>
              <w:t xml:space="preserve">Prominent </w:t>
            </w:r>
            <w:r w:rsidR="00B407E4">
              <w:rPr>
                <w:rFonts w:ascii="Times New Roman" w:hAnsi="Times New Roman" w:cs="Times New Roman"/>
                <w:sz w:val="20"/>
              </w:rPr>
              <w:t>SFBA</w:t>
            </w:r>
            <w:r w:rsidRPr="00E46E78">
              <w:rPr>
                <w:rFonts w:ascii="Times New Roman" w:hAnsi="Times New Roman" w:cs="Times New Roman"/>
                <w:sz w:val="20"/>
              </w:rPr>
              <w:t xml:space="preserve"> business and sports persons: Many alumni of the university venue, and with history of involvement and promotion of soccer in the </w:t>
            </w:r>
            <w:r w:rsidR="00B407E4">
              <w:rPr>
                <w:rFonts w:ascii="Times New Roman" w:hAnsi="Times New Roman" w:cs="Times New Roman"/>
                <w:sz w:val="20"/>
              </w:rPr>
              <w:t xml:space="preserve">SFBA </w:t>
            </w:r>
            <w:r w:rsidRPr="00E46E78">
              <w:rPr>
                <w:rFonts w:ascii="Times New Roman" w:hAnsi="Times New Roman" w:cs="Times New Roman"/>
                <w:sz w:val="20"/>
              </w:rPr>
              <w:t>since the 1950s, plus youth soccer representatives.</w:t>
            </w:r>
          </w:p>
          <w:p w14:paraId="6DF201E8" w14:textId="77777777" w:rsidR="0016563D" w:rsidRPr="00E46E78" w:rsidRDefault="0016563D" w:rsidP="0016563D">
            <w:pPr>
              <w:rPr>
                <w:rFonts w:ascii="Times New Roman" w:hAnsi="Times New Roman" w:cs="Times New Roman"/>
                <w:sz w:val="20"/>
              </w:rPr>
            </w:pPr>
          </w:p>
          <w:p w14:paraId="4FE6EA1D" w14:textId="77777777" w:rsidR="0016563D" w:rsidRPr="00E46E78" w:rsidRDefault="0016563D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14:paraId="7840242E" w14:textId="77777777" w:rsidR="0016563D" w:rsidRPr="00E46E78" w:rsidRDefault="0016563D" w:rsidP="0016563D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  <w:p w14:paraId="59538CF6" w14:textId="4FB8DF23" w:rsidR="0016563D" w:rsidRPr="00E46E78" w:rsidRDefault="0016563D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78">
              <w:rPr>
                <w:rFonts w:ascii="Times New Roman" w:hAnsi="Times New Roman" w:cs="Times New Roman"/>
                <w:color w:val="000000" w:themeColor="text1"/>
                <w:sz w:val="20"/>
              </w:rPr>
              <w:t>As per previous column</w:t>
            </w:r>
          </w:p>
        </w:tc>
        <w:tc>
          <w:tcPr>
            <w:tcW w:w="3453" w:type="dxa"/>
          </w:tcPr>
          <w:p w14:paraId="0255273F" w14:textId="77777777" w:rsidR="0016563D" w:rsidRPr="00E46E78" w:rsidRDefault="0016563D" w:rsidP="0016563D">
            <w:pPr>
              <w:rPr>
                <w:rFonts w:ascii="Times New Roman" w:hAnsi="Times New Roman" w:cs="Times New Roman"/>
                <w:sz w:val="20"/>
              </w:rPr>
            </w:pPr>
          </w:p>
          <w:p w14:paraId="327906A7" w14:textId="17CF5416" w:rsidR="0016563D" w:rsidRPr="00E46E78" w:rsidRDefault="0016563D" w:rsidP="00E7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78">
              <w:rPr>
                <w:rFonts w:ascii="Times New Roman" w:hAnsi="Times New Roman" w:cs="Times New Roman"/>
                <w:sz w:val="20"/>
              </w:rPr>
              <w:t>As per previous column but with some changes in membership to reflect greater emphasis on investment in youth soccer</w:t>
            </w:r>
          </w:p>
        </w:tc>
      </w:tr>
    </w:tbl>
    <w:p w14:paraId="3A0C4E51" w14:textId="77777777" w:rsidR="003B0C4A" w:rsidRDefault="003B0C4A"/>
    <w:sectPr w:rsidR="003B0C4A" w:rsidSect="003B0C4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17A4B"/>
    <w:multiLevelType w:val="hybridMultilevel"/>
    <w:tmpl w:val="2954EA06"/>
    <w:lvl w:ilvl="0" w:tplc="AB16D88C">
      <w:start w:val="198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A305C"/>
    <w:multiLevelType w:val="hybridMultilevel"/>
    <w:tmpl w:val="FB881940"/>
    <w:lvl w:ilvl="0" w:tplc="08CCFAD8">
      <w:start w:val="198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4A"/>
    <w:rsid w:val="0016563D"/>
    <w:rsid w:val="0038081B"/>
    <w:rsid w:val="003B0C4A"/>
    <w:rsid w:val="004935D4"/>
    <w:rsid w:val="005D1ED5"/>
    <w:rsid w:val="006F5FE2"/>
    <w:rsid w:val="0086619E"/>
    <w:rsid w:val="009860A1"/>
    <w:rsid w:val="009A6F78"/>
    <w:rsid w:val="009F3528"/>
    <w:rsid w:val="00A06B07"/>
    <w:rsid w:val="00A12A90"/>
    <w:rsid w:val="00A95029"/>
    <w:rsid w:val="00B407E4"/>
    <w:rsid w:val="00D16550"/>
    <w:rsid w:val="00D70E8F"/>
    <w:rsid w:val="00D8282A"/>
    <w:rsid w:val="00D84ABD"/>
    <w:rsid w:val="00E719AA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90DA1"/>
  <w14:defaultImageDpi w14:val="300"/>
  <w15:docId w15:val="{609CACAF-BB04-724F-BD0B-11D23D75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C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C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571</Words>
  <Characters>2744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Gillett</dc:creator>
  <cp:keywords/>
  <dc:description/>
  <cp:lastModifiedBy>Alex Gillett</cp:lastModifiedBy>
  <cp:revision>2</cp:revision>
  <dcterms:created xsi:type="dcterms:W3CDTF">2020-09-19T14:48:00Z</dcterms:created>
  <dcterms:modified xsi:type="dcterms:W3CDTF">2020-09-19T14:48:00Z</dcterms:modified>
</cp:coreProperties>
</file>