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FE2B7" w14:textId="0B23CB9D" w:rsidR="00DB3020" w:rsidRDefault="00DB3020" w:rsidP="00DB3020">
      <w:pPr>
        <w:rPr>
          <w:rFonts w:ascii="Times New Roman" w:hAnsi="Times New Roman" w:cs="Times New Roman"/>
          <w:b/>
        </w:rPr>
      </w:pPr>
      <w:r>
        <w:rPr>
          <w:rFonts w:ascii="Times New Roman" w:hAnsi="Times New Roman" w:cs="Times New Roman"/>
          <w:b/>
        </w:rPr>
        <w:t xml:space="preserve">Management and </w:t>
      </w:r>
      <w:r w:rsidR="00856865">
        <w:rPr>
          <w:rFonts w:ascii="Times New Roman" w:hAnsi="Times New Roman" w:cs="Times New Roman"/>
          <w:b/>
        </w:rPr>
        <w:t>b</w:t>
      </w:r>
      <w:r>
        <w:rPr>
          <w:rFonts w:ascii="Times New Roman" w:hAnsi="Times New Roman" w:cs="Times New Roman"/>
          <w:b/>
        </w:rPr>
        <w:t xml:space="preserve">usiness </w:t>
      </w:r>
      <w:r w:rsidR="00856865">
        <w:rPr>
          <w:rFonts w:ascii="Times New Roman" w:hAnsi="Times New Roman" w:cs="Times New Roman"/>
          <w:b/>
        </w:rPr>
        <w:t>h</w:t>
      </w:r>
      <w:r>
        <w:rPr>
          <w:rFonts w:ascii="Times New Roman" w:hAnsi="Times New Roman" w:cs="Times New Roman"/>
          <w:b/>
        </w:rPr>
        <w:t xml:space="preserve">istory – a </w:t>
      </w:r>
      <w:r w:rsidR="00304817">
        <w:rPr>
          <w:rFonts w:ascii="Times New Roman" w:hAnsi="Times New Roman" w:cs="Times New Roman"/>
          <w:b/>
        </w:rPr>
        <w:t xml:space="preserve">reflexive </w:t>
      </w:r>
      <w:r>
        <w:rPr>
          <w:rFonts w:ascii="Times New Roman" w:hAnsi="Times New Roman" w:cs="Times New Roman"/>
          <w:b/>
        </w:rPr>
        <w:t>research agenda for the 2020s</w:t>
      </w:r>
    </w:p>
    <w:p w14:paraId="0EF9542F" w14:textId="77777777" w:rsidR="00DB3020" w:rsidRDefault="00DB3020" w:rsidP="00DB3020">
      <w:pPr>
        <w:rPr>
          <w:rFonts w:ascii="Times New Roman" w:hAnsi="Times New Roman" w:cs="Times New Roman"/>
          <w:b/>
        </w:rPr>
      </w:pPr>
    </w:p>
    <w:p w14:paraId="0E1F506A" w14:textId="77777777" w:rsidR="00DB3020" w:rsidRDefault="00DB3020" w:rsidP="00DB3020">
      <w:pPr>
        <w:rPr>
          <w:rFonts w:ascii="Times New Roman" w:hAnsi="Times New Roman" w:cs="Times New Roman"/>
          <w:b/>
        </w:rPr>
      </w:pPr>
    </w:p>
    <w:p w14:paraId="5CF65AB5" w14:textId="4848A7FC" w:rsidR="00304817" w:rsidRPr="00304817" w:rsidRDefault="00304817" w:rsidP="00DB3020">
      <w:pPr>
        <w:rPr>
          <w:rFonts w:ascii="Times New Roman" w:hAnsi="Times New Roman" w:cs="Times New Roman"/>
        </w:rPr>
      </w:pPr>
      <w:r>
        <w:rPr>
          <w:rFonts w:ascii="Times New Roman" w:hAnsi="Times New Roman" w:cs="Times New Roman"/>
          <w:b/>
        </w:rPr>
        <w:t xml:space="preserve">Purpose:  </w:t>
      </w:r>
      <w:r>
        <w:rPr>
          <w:rFonts w:ascii="Times New Roman" w:hAnsi="Times New Roman" w:cs="Times New Roman"/>
        </w:rPr>
        <w:t>The author reflects back over his caree</w:t>
      </w:r>
      <w:bookmarkStart w:id="0" w:name="_GoBack"/>
      <w:bookmarkEnd w:id="0"/>
      <w:r>
        <w:rPr>
          <w:rFonts w:ascii="Times New Roman" w:hAnsi="Times New Roman" w:cs="Times New Roman"/>
        </w:rPr>
        <w:t>r as a management and business historian so far to consider opportunities for the future of management and business history as a disciplinary area.</w:t>
      </w:r>
    </w:p>
    <w:p w14:paraId="359E8259" w14:textId="77777777" w:rsidR="00304817" w:rsidRDefault="00304817" w:rsidP="00DB3020">
      <w:pPr>
        <w:rPr>
          <w:rFonts w:ascii="Times New Roman" w:hAnsi="Times New Roman" w:cs="Times New Roman"/>
          <w:b/>
        </w:rPr>
      </w:pPr>
    </w:p>
    <w:p w14:paraId="746428CF" w14:textId="7D007375" w:rsidR="00304817" w:rsidRPr="00304817" w:rsidRDefault="00304817" w:rsidP="00DB3020">
      <w:pPr>
        <w:rPr>
          <w:rFonts w:ascii="Times New Roman" w:hAnsi="Times New Roman" w:cs="Times New Roman"/>
        </w:rPr>
      </w:pPr>
      <w:r>
        <w:rPr>
          <w:rFonts w:ascii="Times New Roman" w:hAnsi="Times New Roman" w:cs="Times New Roman"/>
          <w:b/>
        </w:rPr>
        <w:t xml:space="preserve">Design/methodology/approach: </w:t>
      </w:r>
      <w:r>
        <w:rPr>
          <w:rFonts w:ascii="Times New Roman" w:hAnsi="Times New Roman" w:cs="Times New Roman"/>
        </w:rPr>
        <w:t>The paper consists of two segments – the first half is a</w:t>
      </w:r>
      <w:r w:rsidR="00817481">
        <w:rPr>
          <w:rFonts w:ascii="Times New Roman" w:hAnsi="Times New Roman" w:cs="Times New Roman"/>
        </w:rPr>
        <w:t>n auto-ethnographic</w:t>
      </w:r>
      <w:r>
        <w:rPr>
          <w:rFonts w:ascii="Times New Roman" w:hAnsi="Times New Roman" w:cs="Times New Roman"/>
        </w:rPr>
        <w:t xml:space="preserve"> personal reflection looking at the author’s research journey and how the discipline as experienced by the author has evolved over that time.  The second half </w:t>
      </w:r>
      <w:r w:rsidR="008F5F44">
        <w:rPr>
          <w:rFonts w:ascii="Times New Roman" w:hAnsi="Times New Roman" w:cs="Times New Roman"/>
        </w:rPr>
        <w:t>is a prescriptive look</w:t>
      </w:r>
      <w:r>
        <w:rPr>
          <w:rFonts w:ascii="Times New Roman" w:hAnsi="Times New Roman" w:cs="Times New Roman"/>
        </w:rPr>
        <w:t xml:space="preserve"> forward to consider how we should leverage our strengths as historians to progress our discipline forward.</w:t>
      </w:r>
    </w:p>
    <w:p w14:paraId="7EA3129B" w14:textId="77777777" w:rsidR="00304817" w:rsidRDefault="00304817" w:rsidP="00DB3020">
      <w:pPr>
        <w:rPr>
          <w:rFonts w:ascii="Times New Roman" w:hAnsi="Times New Roman" w:cs="Times New Roman"/>
          <w:b/>
        </w:rPr>
      </w:pPr>
    </w:p>
    <w:p w14:paraId="1694FA39" w14:textId="3998F4B8" w:rsidR="00304817" w:rsidRPr="00304817" w:rsidRDefault="00304817" w:rsidP="00DB3020">
      <w:pPr>
        <w:rPr>
          <w:rFonts w:ascii="Times New Roman" w:hAnsi="Times New Roman" w:cs="Times New Roman"/>
        </w:rPr>
      </w:pPr>
      <w:r>
        <w:rPr>
          <w:rFonts w:ascii="Times New Roman" w:hAnsi="Times New Roman" w:cs="Times New Roman"/>
          <w:b/>
        </w:rPr>
        <w:t xml:space="preserve">Findings: </w:t>
      </w:r>
      <w:r>
        <w:rPr>
          <w:rFonts w:ascii="Times New Roman" w:hAnsi="Times New Roman" w:cs="Times New Roman"/>
        </w:rPr>
        <w:t>The paper demonstrates opportunities for management and business history to encompass new agendas including the expansion of the topic into teaching, the possibility for the advancement of empirical contributions, and opportunities for findings in new research areas, including the global south and public and project management history.</w:t>
      </w:r>
    </w:p>
    <w:p w14:paraId="6C500A90" w14:textId="77777777" w:rsidR="00304817" w:rsidRDefault="00304817" w:rsidP="00DB3020">
      <w:pPr>
        <w:rPr>
          <w:rFonts w:ascii="Times New Roman" w:hAnsi="Times New Roman" w:cs="Times New Roman"/>
          <w:b/>
        </w:rPr>
      </w:pPr>
    </w:p>
    <w:p w14:paraId="2BA62ABD" w14:textId="0ED1C74F" w:rsidR="00304817" w:rsidRPr="00304817" w:rsidRDefault="00304817" w:rsidP="00DB3020">
      <w:pPr>
        <w:rPr>
          <w:rFonts w:ascii="Times New Roman" w:hAnsi="Times New Roman" w:cs="Times New Roman"/>
        </w:rPr>
      </w:pPr>
      <w:r>
        <w:rPr>
          <w:rFonts w:ascii="Times New Roman" w:hAnsi="Times New Roman" w:cs="Times New Roman"/>
          <w:b/>
        </w:rPr>
        <w:t xml:space="preserve">Originality: </w:t>
      </w:r>
      <w:r>
        <w:rPr>
          <w:rFonts w:ascii="Times New Roman" w:hAnsi="Times New Roman" w:cs="Times New Roman"/>
        </w:rPr>
        <w:t>The paper demonstrates that historians should be more confident in the disciplinary capabilities, particularly their understandings of historic context, continuity, change and chronologies when making empirical and theoretical contributions.</w:t>
      </w:r>
    </w:p>
    <w:p w14:paraId="7202B2A2" w14:textId="77777777" w:rsidR="00304817" w:rsidRDefault="00304817" w:rsidP="00DB3020">
      <w:pPr>
        <w:rPr>
          <w:rFonts w:ascii="Times New Roman" w:hAnsi="Times New Roman" w:cs="Times New Roman"/>
          <w:b/>
        </w:rPr>
      </w:pPr>
    </w:p>
    <w:p w14:paraId="6C8BEBBB" w14:textId="77777777" w:rsidR="00304817" w:rsidRDefault="00304817" w:rsidP="00DB3020">
      <w:pPr>
        <w:rPr>
          <w:rFonts w:ascii="Times New Roman" w:hAnsi="Times New Roman" w:cs="Times New Roman"/>
          <w:b/>
        </w:rPr>
      </w:pPr>
    </w:p>
    <w:p w14:paraId="625CB4F8" w14:textId="77777777" w:rsidR="00DB3020" w:rsidRDefault="00DB3020" w:rsidP="00DB3020">
      <w:pPr>
        <w:rPr>
          <w:rFonts w:ascii="Times New Roman" w:hAnsi="Times New Roman" w:cs="Times New Roman"/>
          <w:b/>
        </w:rPr>
      </w:pPr>
      <w:r>
        <w:rPr>
          <w:rFonts w:ascii="Times New Roman" w:hAnsi="Times New Roman" w:cs="Times New Roman"/>
          <w:b/>
        </w:rPr>
        <w:t>Reflection</w:t>
      </w:r>
    </w:p>
    <w:p w14:paraId="19976C5B" w14:textId="77777777" w:rsidR="00DB3020" w:rsidRDefault="00DB3020" w:rsidP="00DB3020">
      <w:pPr>
        <w:rPr>
          <w:rFonts w:ascii="Times New Roman" w:hAnsi="Times New Roman" w:cs="Times New Roman"/>
          <w:b/>
        </w:rPr>
      </w:pPr>
    </w:p>
    <w:p w14:paraId="10331533" w14:textId="767D5479" w:rsidR="00663CB4" w:rsidRDefault="00663CB4" w:rsidP="00225C69">
      <w:pPr>
        <w:spacing w:line="480" w:lineRule="auto"/>
        <w:jc w:val="both"/>
        <w:rPr>
          <w:rFonts w:ascii="Times New Roman" w:hAnsi="Times New Roman" w:cs="Times New Roman"/>
        </w:rPr>
      </w:pPr>
      <w:r>
        <w:rPr>
          <w:rFonts w:ascii="Times New Roman" w:hAnsi="Times New Roman" w:cs="Times New Roman"/>
        </w:rPr>
        <w:t>I was intrigued to be approached to write this paper at a time when the very form and purpose of the academy has come into question like never before.</w:t>
      </w:r>
      <w:r w:rsidR="00BF493C">
        <w:rPr>
          <w:rStyle w:val="EndnoteReference"/>
          <w:rFonts w:ascii="Times New Roman" w:hAnsi="Times New Roman" w:cs="Times New Roman"/>
        </w:rPr>
        <w:endnoteReference w:id="1"/>
      </w:r>
      <w:r>
        <w:rPr>
          <w:rFonts w:ascii="Times New Roman" w:hAnsi="Times New Roman" w:cs="Times New Roman"/>
        </w:rPr>
        <w:t xml:space="preserve"> At the time of writing the world seems in flux. Our universities have been blindsided by the Covid-19 </w:t>
      </w:r>
      <w:r w:rsidR="00497A96">
        <w:rPr>
          <w:rFonts w:ascii="Times New Roman" w:hAnsi="Times New Roman" w:cs="Times New Roman"/>
        </w:rPr>
        <w:t>pandemic, which</w:t>
      </w:r>
      <w:r>
        <w:rPr>
          <w:rFonts w:ascii="Times New Roman" w:hAnsi="Times New Roman" w:cs="Times New Roman"/>
        </w:rPr>
        <w:t xml:space="preserve"> will come to define </w:t>
      </w:r>
      <w:r w:rsidR="007F2EEB">
        <w:rPr>
          <w:rFonts w:ascii="Times New Roman" w:hAnsi="Times New Roman" w:cs="Times New Roman"/>
        </w:rPr>
        <w:t xml:space="preserve">historical understandings of the year </w:t>
      </w:r>
      <w:r>
        <w:rPr>
          <w:rFonts w:ascii="Times New Roman" w:hAnsi="Times New Roman" w:cs="Times New Roman"/>
        </w:rPr>
        <w:t xml:space="preserve">2020, and we have spent a lot of time thinking about what teaching will look like in the </w:t>
      </w:r>
      <w:r w:rsidR="007F2EEB">
        <w:rPr>
          <w:rFonts w:ascii="Times New Roman" w:hAnsi="Times New Roman" w:cs="Times New Roman"/>
        </w:rPr>
        <w:t>2020-21 academic year and beyond</w:t>
      </w:r>
      <w:r>
        <w:rPr>
          <w:rFonts w:ascii="Times New Roman" w:hAnsi="Times New Roman" w:cs="Times New Roman"/>
        </w:rPr>
        <w:t>.  In this paper, however, I want to think about what our research in management and business history might look like in the future</w:t>
      </w:r>
      <w:r w:rsidR="00817481">
        <w:rPr>
          <w:rFonts w:ascii="Times New Roman" w:hAnsi="Times New Roman" w:cs="Times New Roman"/>
        </w:rPr>
        <w:t>.</w:t>
      </w:r>
      <w:r w:rsidR="00497A96">
        <w:rPr>
          <w:rFonts w:ascii="Times New Roman" w:hAnsi="Times New Roman" w:cs="Times New Roman"/>
        </w:rPr>
        <w:t xml:space="preserve"> I do this firstly by reflecting on my own experience in the subject area as a lens through which t</w:t>
      </w:r>
      <w:r w:rsidR="00817481">
        <w:rPr>
          <w:rFonts w:ascii="Times New Roman" w:hAnsi="Times New Roman" w:cs="Times New Roman"/>
        </w:rPr>
        <w:t xml:space="preserve">o examine its broader practice, </w:t>
      </w:r>
      <w:r w:rsidR="00497A96">
        <w:rPr>
          <w:rFonts w:ascii="Times New Roman" w:hAnsi="Times New Roman" w:cs="Times New Roman"/>
        </w:rPr>
        <w:t>and secondly by using this experience to</w:t>
      </w:r>
      <w:r w:rsidR="007F2EEB">
        <w:rPr>
          <w:rFonts w:ascii="Times New Roman" w:hAnsi="Times New Roman" w:cs="Times New Roman"/>
        </w:rPr>
        <w:t xml:space="preserve"> reflexively think ahead about what</w:t>
      </w:r>
      <w:r w:rsidR="00497A96">
        <w:rPr>
          <w:rFonts w:ascii="Times New Roman" w:hAnsi="Times New Roman" w:cs="Times New Roman"/>
        </w:rPr>
        <w:t xml:space="preserve"> we might want to </w:t>
      </w:r>
      <w:r w:rsidR="007F2EEB">
        <w:rPr>
          <w:rFonts w:ascii="Times New Roman" w:hAnsi="Times New Roman" w:cs="Times New Roman"/>
        </w:rPr>
        <w:t>do as a</w:t>
      </w:r>
      <w:r w:rsidR="00497A96">
        <w:rPr>
          <w:rFonts w:ascii="Times New Roman" w:hAnsi="Times New Roman" w:cs="Times New Roman"/>
        </w:rPr>
        <w:t xml:space="preserve"> scholarly community </w:t>
      </w:r>
      <w:r w:rsidR="007F2EEB">
        <w:rPr>
          <w:rFonts w:ascii="Times New Roman" w:hAnsi="Times New Roman" w:cs="Times New Roman"/>
        </w:rPr>
        <w:t>to increase our impact in the</w:t>
      </w:r>
      <w:r w:rsidR="00497A96">
        <w:rPr>
          <w:rFonts w:ascii="Times New Roman" w:hAnsi="Times New Roman" w:cs="Times New Roman"/>
        </w:rPr>
        <w:t xml:space="preserve"> coming decade. There has been a broader awareness of management and business history’s relevance in the last few years, and perhaps in </w:t>
      </w:r>
      <w:r w:rsidR="00497A96">
        <w:rPr>
          <w:rFonts w:ascii="Times New Roman" w:hAnsi="Times New Roman" w:cs="Times New Roman"/>
        </w:rPr>
        <w:lastRenderedPageBreak/>
        <w:t>particular since the financial crisis, but at the same time we still remain unsure of our legitimacy in the broader academy, an unsureness of footing that we need to be more assertive in tackling.  Aside from Covid-19, the broader global crises and wicked problems of inequality, democracy, human rights and the environment</w:t>
      </w:r>
      <w:r w:rsidR="007F2EEB">
        <w:rPr>
          <w:rFonts w:ascii="Times New Roman" w:hAnsi="Times New Roman" w:cs="Times New Roman"/>
        </w:rPr>
        <w:t xml:space="preserve"> </w:t>
      </w:r>
      <w:r w:rsidR="007F2EEB">
        <w:rPr>
          <w:rFonts w:ascii="Times New Roman" w:hAnsi="Times New Roman" w:cs="Times New Roman"/>
        </w:rPr>
        <w:fldChar w:fldCharType="begin" w:fldLock="1"/>
      </w:r>
      <w:r w:rsidR="00AC423A">
        <w:rPr>
          <w:rFonts w:ascii="Times New Roman" w:hAnsi="Times New Roman" w:cs="Times New Roman"/>
        </w:rPr>
        <w:instrText>ADDIN CSL_CITATION {"citationItems":[{"id":"ITEM-1","itemData":{"author":[{"dropping-particle":"","family":"Camillus","given":"John C.","non-dropping-particle":"","parse-names":false,"suffix":""}],"container-title":"Harvard Business Review","id":"ITEM-1","issue":"May","issued":{"date-parts":[["2008"]]},"page":"1-10","title":"Strategy as a wicked problem","type":"article-journal","volume":"98"},"uris":["http://www.mendeley.com/documents/?uuid=0e9a2cdb-4f7b-467f-8f60-9aaecdfaa50d"]}],"mendeley":{"formattedCitation":"(Camillus, 2008)","plainTextFormattedCitation":"(Camillus, 2008)","previouslyFormattedCitation":"(Camillus, 2008)"},"properties":{"noteIndex":0},"schema":"https://github.com/citation-style-language/schema/raw/master/csl-citation.json"}</w:instrText>
      </w:r>
      <w:r w:rsidR="007F2EEB">
        <w:rPr>
          <w:rFonts w:ascii="Times New Roman" w:hAnsi="Times New Roman" w:cs="Times New Roman"/>
        </w:rPr>
        <w:fldChar w:fldCharType="separate"/>
      </w:r>
      <w:r w:rsidR="007F2EEB" w:rsidRPr="007F2EEB">
        <w:rPr>
          <w:rFonts w:ascii="Times New Roman" w:hAnsi="Times New Roman" w:cs="Times New Roman"/>
          <w:noProof/>
        </w:rPr>
        <w:t>(Camillus, 2008)</w:t>
      </w:r>
      <w:r w:rsidR="007F2EEB">
        <w:rPr>
          <w:rFonts w:ascii="Times New Roman" w:hAnsi="Times New Roman" w:cs="Times New Roman"/>
        </w:rPr>
        <w:fldChar w:fldCharType="end"/>
      </w:r>
      <w:r w:rsidR="00497A96">
        <w:rPr>
          <w:rFonts w:ascii="Times New Roman" w:hAnsi="Times New Roman" w:cs="Times New Roman"/>
        </w:rPr>
        <w:t>, many of which relate to the complex impacts of b</w:t>
      </w:r>
      <w:r w:rsidR="00225C69">
        <w:rPr>
          <w:rFonts w:ascii="Times New Roman" w:hAnsi="Times New Roman" w:cs="Times New Roman"/>
        </w:rPr>
        <w:t xml:space="preserve">usiness and management activity, seem to be problems which few are willing to listen to the academy to try to solve.  In some ways the academy has gradually deprived itself of legitimacy in cocooning and distancing itself from society through its self-legitimating and self-perpetuating systems, characterised by the building of disciplinary boundaries through the interlocking system of discipline specific conferences, journals, rankings and general DOI accumulation practices. Yet we as historians know that the world has long been characterised by crisis and what might be considered insoluble problems, and we have an opportunity to provide perspective, unsettle and challenge in a fashion that might be refreshing for the overall management studies discipline. </w:t>
      </w:r>
    </w:p>
    <w:p w14:paraId="3AB1F36F" w14:textId="2224EDB4" w:rsidR="00817481" w:rsidRDefault="00817481" w:rsidP="00817481">
      <w:pPr>
        <w:spacing w:line="480" w:lineRule="auto"/>
        <w:jc w:val="both"/>
        <w:rPr>
          <w:rFonts w:ascii="Times New Roman" w:hAnsi="Times New Roman" w:cs="Times New Roman"/>
        </w:rPr>
      </w:pPr>
      <w:r>
        <w:rPr>
          <w:rFonts w:ascii="Times New Roman" w:hAnsi="Times New Roman" w:cs="Times New Roman"/>
        </w:rPr>
        <w:tab/>
        <w:t>Firstly, a brief methodological note. I offer first a reflection on my past experience. This account is auto or self-ethnographic</w:t>
      </w:r>
      <w:r w:rsidR="004674F9">
        <w:rPr>
          <w:rFonts w:ascii="Times New Roman" w:hAnsi="Times New Roman" w:cs="Times New Roman"/>
        </w:rPr>
        <w:t xml:space="preserve"> </w:t>
      </w:r>
      <w:r w:rsidR="004674F9">
        <w:rPr>
          <w:rFonts w:ascii="Times New Roman" w:hAnsi="Times New Roman" w:cs="Times New Roman"/>
        </w:rPr>
        <w:fldChar w:fldCharType="begin" w:fldLock="1"/>
      </w:r>
      <w:r w:rsidR="00762BA7">
        <w:rPr>
          <w:rFonts w:ascii="Times New Roman" w:hAnsi="Times New Roman" w:cs="Times New Roman"/>
        </w:rPr>
        <w:instrText>ADDIN CSL_CITATION {"citationItems":[{"id":"ITEM-1","itemData":{"author":[{"dropping-particle":"","family":"Hayano","given":"D. M.","non-dropping-particle":"","parse-names":false,"suffix":""}],"container-title":"Human Organization","id":"ITEM-1","issue":"1","issued":{"date-parts":[["1979"]]},"page":"99-104","title":"Auto-Ethnography : Paradigms , Problems , and Prospects","type":"article-journal","volume":"38"},"uris":["http://www.mendeley.com/documents/?uuid=40b8d890-6799-4daf-9ac1-0310ba1be7c5"]},{"id":"ITEM-2","itemData":{"author":[{"dropping-particle":"","family":"Alvesson","given":"Mats","non-dropping-particle":"","parse-names":false,"suffix":""}],"container-title":"Human Relations","id":"ITEM-2","issue":"8","issued":{"date-parts":[["1998"]]},"page":"969-1005","title":"Gender Relations and Identity at Work: A Case Study of Masculinities and Feminities in an Advertising Agency","type":"article-journal","volume":"51"},"uris":["http://www.mendeley.com/documents/?uuid=cf2f4598-af7b-49cc-98df-8e5b6b8dbd0c"]}],"mendeley":{"formattedCitation":"(Alvesson, 1998; Hayano, 1979)","plainTextFormattedCitation":"(Alvesson, 1998; Hayano, 1979)","previouslyFormattedCitation":"(Alvesson, 1998; Hayano, 1979)"},"properties":{"noteIndex":0},"schema":"https://github.com/citation-style-language/schema/raw/master/csl-citation.json"}</w:instrText>
      </w:r>
      <w:r w:rsidR="004674F9">
        <w:rPr>
          <w:rFonts w:ascii="Times New Roman" w:hAnsi="Times New Roman" w:cs="Times New Roman"/>
        </w:rPr>
        <w:fldChar w:fldCharType="separate"/>
      </w:r>
      <w:r w:rsidR="004674F9" w:rsidRPr="004674F9">
        <w:rPr>
          <w:rFonts w:ascii="Times New Roman" w:hAnsi="Times New Roman" w:cs="Times New Roman"/>
          <w:noProof/>
        </w:rPr>
        <w:t>(Alvesson, 1998; Hayano, 1979)</w:t>
      </w:r>
      <w:r w:rsidR="004674F9">
        <w:rPr>
          <w:rFonts w:ascii="Times New Roman" w:hAnsi="Times New Roman" w:cs="Times New Roman"/>
        </w:rPr>
        <w:fldChar w:fldCharType="end"/>
      </w:r>
      <w:r>
        <w:rPr>
          <w:rFonts w:ascii="Times New Roman" w:hAnsi="Times New Roman" w:cs="Times New Roman"/>
        </w:rPr>
        <w:t xml:space="preserve"> in form, being heavily constructed from my own recollections togethe</w:t>
      </w:r>
      <w:r w:rsidR="00F641A5">
        <w:rPr>
          <w:rFonts w:ascii="Times New Roman" w:hAnsi="Times New Roman" w:cs="Times New Roman"/>
        </w:rPr>
        <w:t>r with those of colleagues – I did not do active historical research to reconstruct this, but rather draw on my own (limited) memory and perception. Where primary documentary sources are used, it has been to jog my memory. The second account is less personally narrated, but consists again of a discussion constructed from my own personal viewpoint of current practice, and offers prescriptions from my own perspective – agreement is left to the reader’s discretion.</w:t>
      </w:r>
    </w:p>
    <w:p w14:paraId="2A9A9D77" w14:textId="08979814" w:rsidR="00817481" w:rsidRDefault="00817481" w:rsidP="00225C69">
      <w:pPr>
        <w:spacing w:line="480" w:lineRule="auto"/>
        <w:jc w:val="both"/>
        <w:rPr>
          <w:rFonts w:ascii="Times New Roman" w:hAnsi="Times New Roman" w:cs="Times New Roman"/>
        </w:rPr>
      </w:pPr>
    </w:p>
    <w:p w14:paraId="00DB5643" w14:textId="77777777" w:rsidR="007F2EEB" w:rsidRDefault="007F2EEB" w:rsidP="00225C69">
      <w:pPr>
        <w:spacing w:line="480" w:lineRule="auto"/>
        <w:jc w:val="both"/>
        <w:rPr>
          <w:rFonts w:ascii="Times New Roman" w:hAnsi="Times New Roman" w:cs="Times New Roman"/>
        </w:rPr>
      </w:pPr>
    </w:p>
    <w:p w14:paraId="7988E842" w14:textId="1A29C178" w:rsidR="007F2EEB" w:rsidRPr="007F2EEB" w:rsidRDefault="007F2EEB" w:rsidP="00225C69">
      <w:pPr>
        <w:spacing w:line="480" w:lineRule="auto"/>
        <w:jc w:val="both"/>
        <w:rPr>
          <w:rFonts w:ascii="Times New Roman" w:hAnsi="Times New Roman" w:cs="Times New Roman"/>
          <w:i/>
        </w:rPr>
      </w:pPr>
      <w:r>
        <w:rPr>
          <w:rFonts w:ascii="Times New Roman" w:hAnsi="Times New Roman" w:cs="Times New Roman"/>
          <w:i/>
        </w:rPr>
        <w:t>Management and Business History: The Struggle for Legitimacy</w:t>
      </w:r>
    </w:p>
    <w:p w14:paraId="0323A3AC" w14:textId="7600B856" w:rsidR="00497A96" w:rsidRDefault="00497A96" w:rsidP="00337334">
      <w:pPr>
        <w:spacing w:line="480" w:lineRule="auto"/>
        <w:jc w:val="both"/>
        <w:rPr>
          <w:rFonts w:ascii="Times New Roman" w:hAnsi="Times New Roman" w:cs="Times New Roman"/>
        </w:rPr>
      </w:pPr>
      <w:r>
        <w:rPr>
          <w:rFonts w:ascii="Times New Roman" w:hAnsi="Times New Roman" w:cs="Times New Roman"/>
        </w:rPr>
        <w:tab/>
      </w:r>
      <w:r w:rsidR="007F2EEB">
        <w:rPr>
          <w:rFonts w:ascii="Times New Roman" w:hAnsi="Times New Roman" w:cs="Times New Roman"/>
        </w:rPr>
        <w:t>Management and Business History (MBH)</w:t>
      </w:r>
      <w:r w:rsidR="00816DF1">
        <w:rPr>
          <w:rStyle w:val="EndnoteReference"/>
          <w:rFonts w:ascii="Times New Roman" w:hAnsi="Times New Roman" w:cs="Times New Roman"/>
        </w:rPr>
        <w:endnoteReference w:id="2"/>
      </w:r>
      <w:r w:rsidR="00225C69">
        <w:rPr>
          <w:rFonts w:ascii="Times New Roman" w:hAnsi="Times New Roman" w:cs="Times New Roman"/>
        </w:rPr>
        <w:t xml:space="preserve"> always seems to have been struggling for legitimacy in some form, making entry into it an economically risky premise for any scholar. </w:t>
      </w:r>
      <w:r w:rsidR="00C42D06">
        <w:rPr>
          <w:rFonts w:ascii="Times New Roman" w:hAnsi="Times New Roman" w:cs="Times New Roman"/>
        </w:rPr>
        <w:t xml:space="preserve">Leslie </w:t>
      </w:r>
      <w:r w:rsidR="00503F5E" w:rsidRPr="00FC6A04">
        <w:rPr>
          <w:rFonts w:ascii="Times New Roman" w:hAnsi="Times New Roman" w:cs="Times New Roman"/>
        </w:rPr>
        <w:t>Hannah</w:t>
      </w:r>
      <w:r w:rsidR="00FC6A04">
        <w:rPr>
          <w:rFonts w:ascii="Times New Roman" w:hAnsi="Times New Roman" w:cs="Times New Roman"/>
        </w:rPr>
        <w:t xml:space="preserve"> </w:t>
      </w:r>
      <w:r w:rsidR="00FC6A04">
        <w:rPr>
          <w:rFonts w:ascii="Times New Roman" w:hAnsi="Times New Roman" w:cs="Times New Roman"/>
        </w:rPr>
        <w:fldChar w:fldCharType="begin" w:fldLock="1"/>
      </w:r>
      <w:r w:rsidR="00FE0726">
        <w:rPr>
          <w:rFonts w:ascii="Times New Roman" w:hAnsi="Times New Roman" w:cs="Times New Roman"/>
        </w:rPr>
        <w:instrText>ADDIN CSL_CITATION {"citationItems":[{"id":"ITEM-1","itemData":{"author":[{"dropping-particle":"","family":"Hannah","given":"Leslie","non-dropping-particle":"","parse-names":false,"suffix":""}],"container-title":"The Palgrave Companion to LSE Economics","editor":[{"dropping-particle":"","family":"Cord","given":"Robert A.","non-dropping-particle":"","parse-names":false,"suffix":""}],"id":"ITEM-1","issued":{"date-parts":[["2019"]]},"publisher":"Palgrave Macmillan","publisher-place":"London","title":"Business History at LSE: An Empiricist Voice","type":"chapter"},"suppress-author":1,"uris":["http://www.mendeley.com/documents/?uuid=ae69e989-2d64-4841-b16e-d91dfe5ed75f"]}],"mendeley":{"formattedCitation":"(2019)","plainTextFormattedCitation":"(2019)","previouslyFormattedCitation":"(2019)"},"properties":{"noteIndex":0},"schema":"https://github.com/citation-style-language/schema/raw/master/csl-citation.json"}</w:instrText>
      </w:r>
      <w:r w:rsidR="00FC6A04">
        <w:rPr>
          <w:rFonts w:ascii="Times New Roman" w:hAnsi="Times New Roman" w:cs="Times New Roman"/>
        </w:rPr>
        <w:fldChar w:fldCharType="separate"/>
      </w:r>
      <w:r w:rsidR="00FC6A04" w:rsidRPr="00FC6A04">
        <w:rPr>
          <w:rFonts w:ascii="Times New Roman" w:hAnsi="Times New Roman" w:cs="Times New Roman"/>
          <w:noProof/>
        </w:rPr>
        <w:t>(2019)</w:t>
      </w:r>
      <w:r w:rsidR="00FC6A04">
        <w:rPr>
          <w:rFonts w:ascii="Times New Roman" w:hAnsi="Times New Roman" w:cs="Times New Roman"/>
        </w:rPr>
        <w:fldChar w:fldCharType="end"/>
      </w:r>
      <w:r w:rsidR="00503F5E" w:rsidRPr="00FC6A04">
        <w:rPr>
          <w:rFonts w:ascii="Times New Roman" w:hAnsi="Times New Roman" w:cs="Times New Roman"/>
        </w:rPr>
        <w:t xml:space="preserve"> </w:t>
      </w:r>
      <w:r w:rsidR="0068225A">
        <w:rPr>
          <w:rFonts w:ascii="Times New Roman" w:hAnsi="Times New Roman" w:cs="Times New Roman"/>
        </w:rPr>
        <w:t xml:space="preserve">illustrates how </w:t>
      </w:r>
      <w:r w:rsidR="00816DF1">
        <w:rPr>
          <w:rFonts w:ascii="Times New Roman" w:hAnsi="Times New Roman" w:cs="Times New Roman"/>
        </w:rPr>
        <w:t>MBH</w:t>
      </w:r>
      <w:r w:rsidR="0068225A">
        <w:rPr>
          <w:rFonts w:ascii="Times New Roman" w:hAnsi="Times New Roman" w:cs="Times New Roman"/>
        </w:rPr>
        <w:t xml:space="preserve"> managed to evolve a semi-distinct existence for itself within the LSE’s Economic History department, in which I did my PhD between 2005 and 2009. </w:t>
      </w:r>
      <w:r w:rsidR="00FC6A04">
        <w:rPr>
          <w:rFonts w:ascii="Times New Roman" w:hAnsi="Times New Roman" w:cs="Times New Roman"/>
        </w:rPr>
        <w:t xml:space="preserve">Hannah locates </w:t>
      </w:r>
      <w:r w:rsidR="00816DF1">
        <w:rPr>
          <w:rFonts w:ascii="Times New Roman" w:hAnsi="Times New Roman" w:cs="Times New Roman"/>
        </w:rPr>
        <w:t>the</w:t>
      </w:r>
      <w:r w:rsidR="00FC6A04">
        <w:rPr>
          <w:rFonts w:ascii="Times New Roman" w:hAnsi="Times New Roman" w:cs="Times New Roman"/>
        </w:rPr>
        <w:t xml:space="preserve"> struggle as a product of the contested ground between </w:t>
      </w:r>
      <w:r w:rsidR="009E08C4">
        <w:rPr>
          <w:rFonts w:ascii="Times New Roman" w:hAnsi="Times New Roman" w:cs="Times New Roman"/>
        </w:rPr>
        <w:t>‘</w:t>
      </w:r>
      <w:r w:rsidR="00FC6A04">
        <w:rPr>
          <w:rFonts w:ascii="Times New Roman" w:hAnsi="Times New Roman" w:cs="Times New Roman"/>
        </w:rPr>
        <w:t>monks</w:t>
      </w:r>
      <w:r w:rsidR="009E08C4">
        <w:rPr>
          <w:rFonts w:ascii="Times New Roman" w:hAnsi="Times New Roman" w:cs="Times New Roman"/>
        </w:rPr>
        <w:t>’</w:t>
      </w:r>
      <w:r w:rsidR="00FC6A04">
        <w:rPr>
          <w:rFonts w:ascii="Times New Roman" w:hAnsi="Times New Roman" w:cs="Times New Roman"/>
        </w:rPr>
        <w:t xml:space="preserve"> and </w:t>
      </w:r>
      <w:r w:rsidR="009E08C4">
        <w:rPr>
          <w:rFonts w:ascii="Times New Roman" w:hAnsi="Times New Roman" w:cs="Times New Roman"/>
        </w:rPr>
        <w:t>‘</w:t>
      </w:r>
      <w:r w:rsidR="00FC6A04">
        <w:rPr>
          <w:rFonts w:ascii="Times New Roman" w:hAnsi="Times New Roman" w:cs="Times New Roman"/>
        </w:rPr>
        <w:t>technocrats</w:t>
      </w:r>
      <w:r w:rsidR="009E08C4">
        <w:rPr>
          <w:rFonts w:ascii="Times New Roman" w:hAnsi="Times New Roman" w:cs="Times New Roman"/>
        </w:rPr>
        <w:t>’</w:t>
      </w:r>
      <w:r w:rsidR="00FC6A04">
        <w:rPr>
          <w:rFonts w:ascii="Times New Roman" w:hAnsi="Times New Roman" w:cs="Times New Roman"/>
        </w:rPr>
        <w:t xml:space="preserve"> – or those who wanted to pursue pure economic (and other social science) theory versus whose who wanted economics to engage with the wider world. In this environment, such stratospheric figures as Coase and Penrose, who were interested in the practical and empirical application of theory had moved on from LSE, as government research funding for theory driven rese</w:t>
      </w:r>
      <w:r w:rsidR="00337334">
        <w:rPr>
          <w:rFonts w:ascii="Times New Roman" w:hAnsi="Times New Roman" w:cs="Times New Roman"/>
        </w:rPr>
        <w:t>arch had increased.  Hannah locates the Business History Unit</w:t>
      </w:r>
      <w:r w:rsidR="00816DF1">
        <w:rPr>
          <w:rFonts w:ascii="Times New Roman" w:hAnsi="Times New Roman" w:cs="Times New Roman"/>
        </w:rPr>
        <w:t xml:space="preserve"> (BHU)</w:t>
      </w:r>
      <w:r w:rsidR="00337334">
        <w:rPr>
          <w:rFonts w:ascii="Times New Roman" w:hAnsi="Times New Roman" w:cs="Times New Roman"/>
        </w:rPr>
        <w:t xml:space="preserve"> that he served as Director of from 1978-1989, firmly within the technocratic tradition.  The </w:t>
      </w:r>
      <w:r w:rsidR="00816DF1">
        <w:rPr>
          <w:rFonts w:ascii="Times New Roman" w:hAnsi="Times New Roman" w:cs="Times New Roman"/>
        </w:rPr>
        <w:t>BHU</w:t>
      </w:r>
      <w:r w:rsidR="00337334">
        <w:rPr>
          <w:rFonts w:ascii="Times New Roman" w:hAnsi="Times New Roman" w:cs="Times New Roman"/>
        </w:rPr>
        <w:t xml:space="preserve">, though part of LSE and, initially, Imperial College, was strictly self-funding, reliant on fundraising from business to survive, </w:t>
      </w:r>
      <w:r w:rsidR="00C42D06">
        <w:rPr>
          <w:rFonts w:ascii="Times New Roman" w:hAnsi="Times New Roman" w:cs="Times New Roman"/>
        </w:rPr>
        <w:t>but 1980s London proved a fertile market for business history research of various directions, with early research by figures such as Geoffrey Jones</w:t>
      </w:r>
      <w:r w:rsidR="00816DF1">
        <w:rPr>
          <w:rFonts w:ascii="Times New Roman" w:hAnsi="Times New Roman" w:cs="Times New Roman"/>
        </w:rPr>
        <w:t xml:space="preserve"> (now Isidor Straus Professor of Business History at the Harvard Business School)</w:t>
      </w:r>
      <w:r w:rsidR="00C42D06">
        <w:rPr>
          <w:rFonts w:ascii="Times New Roman" w:hAnsi="Times New Roman" w:cs="Times New Roman"/>
        </w:rPr>
        <w:t xml:space="preserve"> and Jonathan Liebenau contributing research on such growth industries of the time as banking and pharmaceuticals respectively.  Further, </w:t>
      </w:r>
      <w:r w:rsidR="004E6006">
        <w:rPr>
          <w:rFonts w:ascii="Times New Roman" w:hAnsi="Times New Roman" w:cs="Times New Roman"/>
        </w:rPr>
        <w:t xml:space="preserve">the </w:t>
      </w:r>
      <w:r w:rsidR="00816DF1">
        <w:rPr>
          <w:rFonts w:ascii="Times New Roman" w:hAnsi="Times New Roman" w:cs="Times New Roman"/>
        </w:rPr>
        <w:t>BHU</w:t>
      </w:r>
      <w:r w:rsidR="004E6006">
        <w:rPr>
          <w:rFonts w:ascii="Times New Roman" w:hAnsi="Times New Roman" w:cs="Times New Roman"/>
        </w:rPr>
        <w:t xml:space="preserve"> was a place of considerable institutional entrepreneurship, with</w:t>
      </w:r>
      <w:r w:rsidR="00C42D06">
        <w:rPr>
          <w:rFonts w:ascii="Times New Roman" w:hAnsi="Times New Roman" w:cs="Times New Roman"/>
        </w:rPr>
        <w:t xml:space="preserve"> the building of the </w:t>
      </w:r>
      <w:r w:rsidR="00816DF1">
        <w:rPr>
          <w:rFonts w:ascii="Times New Roman" w:hAnsi="Times New Roman" w:cs="Times New Roman"/>
        </w:rPr>
        <w:t>MBH</w:t>
      </w:r>
      <w:r w:rsidR="00C42D06">
        <w:rPr>
          <w:rFonts w:ascii="Times New Roman" w:hAnsi="Times New Roman" w:cs="Times New Roman"/>
        </w:rPr>
        <w:t xml:space="preserve"> academic subject area ecosystem that happened under Hannah an</w:t>
      </w:r>
      <w:r w:rsidR="00365968">
        <w:rPr>
          <w:rFonts w:ascii="Times New Roman" w:hAnsi="Times New Roman" w:cs="Times New Roman"/>
        </w:rPr>
        <w:t>d his successor, Terry Gourvish.</w:t>
      </w:r>
      <w:r w:rsidR="00C42D06">
        <w:rPr>
          <w:rFonts w:ascii="Times New Roman" w:hAnsi="Times New Roman" w:cs="Times New Roman"/>
        </w:rPr>
        <w:t xml:space="preserve"> </w:t>
      </w:r>
      <w:r w:rsidR="00365968">
        <w:rPr>
          <w:rFonts w:ascii="Times New Roman" w:hAnsi="Times New Roman" w:cs="Times New Roman"/>
        </w:rPr>
        <w:t>Hannah</w:t>
      </w:r>
      <w:r w:rsidR="00C42D06">
        <w:rPr>
          <w:rFonts w:ascii="Times New Roman" w:hAnsi="Times New Roman" w:cs="Times New Roman"/>
        </w:rPr>
        <w:t xml:space="preserve"> t</w:t>
      </w:r>
      <w:r w:rsidR="00365968">
        <w:rPr>
          <w:rFonts w:ascii="Times New Roman" w:hAnsi="Times New Roman" w:cs="Times New Roman"/>
        </w:rPr>
        <w:t>ook</w:t>
      </w:r>
      <w:r w:rsidR="00C42D06">
        <w:rPr>
          <w:rFonts w:ascii="Times New Roman" w:hAnsi="Times New Roman" w:cs="Times New Roman"/>
        </w:rPr>
        <w:t xml:space="preserve"> over the editorship of the journal </w:t>
      </w:r>
      <w:r w:rsidR="00C42D06">
        <w:rPr>
          <w:rFonts w:ascii="Times New Roman" w:hAnsi="Times New Roman" w:cs="Times New Roman"/>
          <w:i/>
        </w:rPr>
        <w:t xml:space="preserve">Business History, </w:t>
      </w:r>
      <w:r w:rsidR="00365968">
        <w:rPr>
          <w:rFonts w:ascii="Times New Roman" w:hAnsi="Times New Roman" w:cs="Times New Roman"/>
        </w:rPr>
        <w:t>the Director of the Unit took a</w:t>
      </w:r>
      <w:r w:rsidR="00C42D06">
        <w:rPr>
          <w:rFonts w:ascii="Times New Roman" w:hAnsi="Times New Roman" w:cs="Times New Roman"/>
        </w:rPr>
        <w:t xml:space="preserve"> seat on the Business Archives Council (a charity which works to preserve the records of </w:t>
      </w:r>
      <w:r w:rsidR="00365968">
        <w:rPr>
          <w:rFonts w:ascii="Times New Roman" w:hAnsi="Times New Roman" w:cs="Times New Roman"/>
        </w:rPr>
        <w:t>British</w:t>
      </w:r>
      <w:r w:rsidR="00C42D06">
        <w:rPr>
          <w:rFonts w:ascii="Times New Roman" w:hAnsi="Times New Roman" w:cs="Times New Roman"/>
        </w:rPr>
        <w:t xml:space="preserve"> business), and </w:t>
      </w:r>
      <w:r w:rsidR="00365968">
        <w:rPr>
          <w:rFonts w:ascii="Times New Roman" w:hAnsi="Times New Roman" w:cs="Times New Roman"/>
        </w:rPr>
        <w:t xml:space="preserve">the </w:t>
      </w:r>
      <w:r w:rsidR="00816DF1">
        <w:rPr>
          <w:rFonts w:ascii="Times New Roman" w:hAnsi="Times New Roman" w:cs="Times New Roman"/>
        </w:rPr>
        <w:t>BHU</w:t>
      </w:r>
      <w:r w:rsidR="00365968">
        <w:rPr>
          <w:rFonts w:ascii="Times New Roman" w:hAnsi="Times New Roman" w:cs="Times New Roman"/>
        </w:rPr>
        <w:t xml:space="preserve"> held</w:t>
      </w:r>
      <w:r w:rsidR="00C42D06">
        <w:rPr>
          <w:rFonts w:ascii="Times New Roman" w:hAnsi="Times New Roman" w:cs="Times New Roman"/>
        </w:rPr>
        <w:t xml:space="preserve"> predecessor conferences to those later held by the Association of Business Historians and the European Business History Association, both organizations that Jones had ta</w:t>
      </w:r>
      <w:r w:rsidR="006E408B">
        <w:rPr>
          <w:rFonts w:ascii="Times New Roman" w:hAnsi="Times New Roman" w:cs="Times New Roman"/>
        </w:rPr>
        <w:t xml:space="preserve">ken a leading part in founding.  </w:t>
      </w:r>
      <w:r w:rsidR="00365968">
        <w:rPr>
          <w:rFonts w:ascii="Times New Roman" w:hAnsi="Times New Roman" w:cs="Times New Roman"/>
        </w:rPr>
        <w:t xml:space="preserve">The self-funding nature of the </w:t>
      </w:r>
      <w:r w:rsidR="00816DF1">
        <w:rPr>
          <w:rFonts w:ascii="Times New Roman" w:hAnsi="Times New Roman" w:cs="Times New Roman"/>
        </w:rPr>
        <w:t>BHU</w:t>
      </w:r>
      <w:r w:rsidR="00365968">
        <w:rPr>
          <w:rFonts w:ascii="Times New Roman" w:hAnsi="Times New Roman" w:cs="Times New Roman"/>
        </w:rPr>
        <w:t xml:space="preserve"> made it vulnerable as funding from business dried up in the 2000s, and a further blow was the change to the UK Research Funding landscape after the election of the Conservative-Liberal </w:t>
      </w:r>
      <w:r w:rsidR="00816DF1">
        <w:rPr>
          <w:rFonts w:ascii="Times New Roman" w:hAnsi="Times New Roman" w:cs="Times New Roman"/>
        </w:rPr>
        <w:t>Democrat</w:t>
      </w:r>
      <w:r w:rsidR="00365968">
        <w:rPr>
          <w:rFonts w:ascii="Times New Roman" w:hAnsi="Times New Roman" w:cs="Times New Roman"/>
        </w:rPr>
        <w:t xml:space="preserve"> coalition in 2010 with its ‘austerity’ agenda, and so the </w:t>
      </w:r>
      <w:r w:rsidR="00816DF1">
        <w:rPr>
          <w:rFonts w:ascii="Times New Roman" w:hAnsi="Times New Roman" w:cs="Times New Roman"/>
        </w:rPr>
        <w:t>BHU</w:t>
      </w:r>
      <w:r w:rsidR="00365968">
        <w:rPr>
          <w:rFonts w:ascii="Times New Roman" w:hAnsi="Times New Roman" w:cs="Times New Roman"/>
        </w:rPr>
        <w:t xml:space="preserve"> closed when Gourvish retired. Yet the entrepreneurial activity undertaken meant that </w:t>
      </w:r>
      <w:r w:rsidR="00152F8C">
        <w:rPr>
          <w:rFonts w:ascii="Times New Roman" w:hAnsi="Times New Roman" w:cs="Times New Roman"/>
        </w:rPr>
        <w:t xml:space="preserve">a considerable international legacy in terms of the structures for </w:t>
      </w:r>
      <w:r w:rsidR="00816DF1">
        <w:rPr>
          <w:rFonts w:ascii="Times New Roman" w:hAnsi="Times New Roman" w:cs="Times New Roman"/>
        </w:rPr>
        <w:t>MBH</w:t>
      </w:r>
      <w:r w:rsidR="00152F8C">
        <w:rPr>
          <w:rFonts w:ascii="Times New Roman" w:hAnsi="Times New Roman" w:cs="Times New Roman"/>
        </w:rPr>
        <w:t xml:space="preserve"> research was bequeathed.</w:t>
      </w:r>
    </w:p>
    <w:p w14:paraId="578914A9" w14:textId="217C5618" w:rsidR="0053558B" w:rsidRDefault="00152F8C" w:rsidP="00337334">
      <w:pPr>
        <w:spacing w:line="480" w:lineRule="auto"/>
        <w:jc w:val="both"/>
        <w:rPr>
          <w:rFonts w:ascii="Times New Roman" w:hAnsi="Times New Roman" w:cs="Times New Roman"/>
        </w:rPr>
      </w:pPr>
      <w:r>
        <w:rPr>
          <w:rFonts w:ascii="Times New Roman" w:hAnsi="Times New Roman" w:cs="Times New Roman"/>
        </w:rPr>
        <w:tab/>
        <w:t>This provided an ideal environment for the fostering of my own PhD research agenda into Scottish foreign investment. Hannah’s intellectual contribution</w:t>
      </w:r>
      <w:r w:rsidR="00FE0726">
        <w:rPr>
          <w:rFonts w:ascii="Times New Roman" w:hAnsi="Times New Roman" w:cs="Times New Roman"/>
        </w:rPr>
        <w:t xml:space="preserve">, for instance in his landmark work </w:t>
      </w:r>
      <w:r w:rsidR="00FE0726">
        <w:rPr>
          <w:rFonts w:ascii="Times New Roman" w:hAnsi="Times New Roman" w:cs="Times New Roman"/>
          <w:i/>
        </w:rPr>
        <w:t xml:space="preserve">The Rise of the Corporate Economy </w:t>
      </w:r>
      <w:r w:rsidR="00FE0726">
        <w:rPr>
          <w:rFonts w:ascii="Times New Roman" w:hAnsi="Times New Roman" w:cs="Times New Roman"/>
          <w:i/>
        </w:rPr>
        <w:fldChar w:fldCharType="begin" w:fldLock="1"/>
      </w:r>
      <w:r w:rsidR="00FE0726">
        <w:rPr>
          <w:rFonts w:ascii="Times New Roman" w:hAnsi="Times New Roman" w:cs="Times New Roman"/>
          <w:i/>
        </w:rPr>
        <w:instrText>ADDIN CSL_CITATION {"citationItems":[{"id":"ITEM-1","itemData":{"author":[{"dropping-particle":"","family":"Hannah","given":"Leslie","non-dropping-particle":"","parse-names":false,"suffix":""}],"id":"ITEM-1","issued":{"date-parts":[["1976"]]},"publisher":"Methuen &amp; Co Ltd.","publisher-place":"London","title":"The Rise of the Corporate Economy","type":"book"},"suppress-author":1,"uris":["http://www.mendeley.com/documents/?uuid=b9056f14-4639-49f8-962e-6abda2726d36"]}],"mendeley":{"formattedCitation":"(1976)","plainTextFormattedCitation":"(1976)","previouslyFormattedCitation":"(1976)"},"properties":{"noteIndex":0},"schema":"https://github.com/citation-style-language/schema/raw/master/csl-citation.json"}</w:instrText>
      </w:r>
      <w:r w:rsidR="00FE0726">
        <w:rPr>
          <w:rFonts w:ascii="Times New Roman" w:hAnsi="Times New Roman" w:cs="Times New Roman"/>
          <w:i/>
        </w:rPr>
        <w:fldChar w:fldCharType="separate"/>
      </w:r>
      <w:r w:rsidR="00FE0726" w:rsidRPr="00FE0726">
        <w:rPr>
          <w:rFonts w:ascii="Times New Roman" w:hAnsi="Times New Roman" w:cs="Times New Roman"/>
          <w:noProof/>
        </w:rPr>
        <w:t>(1976)</w:t>
      </w:r>
      <w:r w:rsidR="00FE0726">
        <w:rPr>
          <w:rFonts w:ascii="Times New Roman" w:hAnsi="Times New Roman" w:cs="Times New Roman"/>
          <w:i/>
        </w:rPr>
        <w:fldChar w:fldCharType="end"/>
      </w:r>
      <w:r w:rsidR="00FE0726">
        <w:rPr>
          <w:rFonts w:ascii="Times New Roman" w:hAnsi="Times New Roman" w:cs="Times New Roman"/>
          <w:i/>
        </w:rPr>
        <w:t>,</w:t>
      </w:r>
      <w:r>
        <w:rPr>
          <w:rFonts w:ascii="Times New Roman" w:hAnsi="Times New Roman" w:cs="Times New Roman"/>
        </w:rPr>
        <w:t xml:space="preserve"> had been to </w:t>
      </w:r>
      <w:r w:rsidR="00FE0726">
        <w:rPr>
          <w:rFonts w:ascii="Times New Roman" w:hAnsi="Times New Roman" w:cs="Times New Roman"/>
        </w:rPr>
        <w:t xml:space="preserve">develop comparative work that was based on a broader synthesis than the work done by Chandler, especially in </w:t>
      </w:r>
      <w:r w:rsidR="00FE0726">
        <w:rPr>
          <w:rFonts w:ascii="Times New Roman" w:hAnsi="Times New Roman" w:cs="Times New Roman"/>
          <w:i/>
        </w:rPr>
        <w:t xml:space="preserve">Strategy and Structure </w:t>
      </w:r>
      <w:r w:rsidR="00FE0726">
        <w:rPr>
          <w:rFonts w:ascii="Times New Roman" w:hAnsi="Times New Roman" w:cs="Times New Roman"/>
          <w:i/>
        </w:rPr>
        <w:fldChar w:fldCharType="begin" w:fldLock="1"/>
      </w:r>
      <w:r w:rsidR="003B1D5C">
        <w:rPr>
          <w:rFonts w:ascii="Times New Roman" w:hAnsi="Times New Roman" w:cs="Times New Roman"/>
          <w:i/>
        </w:rPr>
        <w:instrText>ADDIN CSL_CITATION {"citationItems":[{"id":"ITEM-1","itemData":{"author":[{"dropping-particle":"","family":"Chandler","given":"Alfred Dupont","non-dropping-particle":"","parse-names":false,"suffix":""}],"id":"ITEM-1","issued":{"date-parts":[["1962"]]},"number-of-pages":"463","publisher":"M.I.T. Press,","publisher-place":"Cambridge :","title":"Strategy and structure : chapters in the history of the American industrial enterprise","type":"book"},"suppress-author":1,"uris":["http://www.mendeley.com/documents/?uuid=d1352a24-8076-4d29-b789-1b271ca2fdd2"]}],"mendeley":{"formattedCitation":"(1962)","plainTextFormattedCitation":"(1962)","previouslyFormattedCitation":"(1962)"},"properties":{"noteIndex":0},"schema":"https://github.com/citation-style-language/schema/raw/master/csl-citation.json"}</w:instrText>
      </w:r>
      <w:r w:rsidR="00FE0726">
        <w:rPr>
          <w:rFonts w:ascii="Times New Roman" w:hAnsi="Times New Roman" w:cs="Times New Roman"/>
          <w:i/>
        </w:rPr>
        <w:fldChar w:fldCharType="separate"/>
      </w:r>
      <w:r w:rsidR="00FE0726" w:rsidRPr="00FE0726">
        <w:rPr>
          <w:rFonts w:ascii="Times New Roman" w:hAnsi="Times New Roman" w:cs="Times New Roman"/>
          <w:noProof/>
        </w:rPr>
        <w:t>(1962)</w:t>
      </w:r>
      <w:r w:rsidR="00FE0726">
        <w:rPr>
          <w:rFonts w:ascii="Times New Roman" w:hAnsi="Times New Roman" w:cs="Times New Roman"/>
          <w:i/>
        </w:rPr>
        <w:fldChar w:fldCharType="end"/>
      </w:r>
      <w:r w:rsidR="00FE0726">
        <w:rPr>
          <w:rFonts w:ascii="Times New Roman" w:hAnsi="Times New Roman" w:cs="Times New Roman"/>
          <w:i/>
        </w:rPr>
        <w:t xml:space="preserve">.  </w:t>
      </w:r>
      <w:r w:rsidR="00FE0726">
        <w:rPr>
          <w:rFonts w:ascii="Times New Roman" w:hAnsi="Times New Roman" w:cs="Times New Roman"/>
        </w:rPr>
        <w:t xml:space="preserve">This style of </w:t>
      </w:r>
      <w:r w:rsidR="00AC423A">
        <w:rPr>
          <w:rFonts w:ascii="Times New Roman" w:hAnsi="Times New Roman" w:cs="Times New Roman"/>
        </w:rPr>
        <w:t>MBH</w:t>
      </w:r>
      <w:r w:rsidR="00FE0726">
        <w:rPr>
          <w:rFonts w:ascii="Times New Roman" w:hAnsi="Times New Roman" w:cs="Times New Roman"/>
        </w:rPr>
        <w:t xml:space="preserve"> attempted to gain social science legitimacy by </w:t>
      </w:r>
      <w:r w:rsidR="003B1D5C">
        <w:rPr>
          <w:rFonts w:ascii="Times New Roman" w:hAnsi="Times New Roman" w:cs="Times New Roman"/>
        </w:rPr>
        <w:t xml:space="preserve">subverting narrative to the cause of thematic explanation, for instance exploring systematically the factors behind the rise of large firms by exploring the influence of common factors such as management structure, technology and productivity. This theoretical-comparative approach, later labelled ‘analytically structured history’ by Rowlinson, Hassard and Decker </w:t>
      </w:r>
      <w:r w:rsidR="003B1D5C">
        <w:rPr>
          <w:rFonts w:ascii="Times New Roman" w:hAnsi="Times New Roman" w:cs="Times New Roman"/>
        </w:rPr>
        <w:fldChar w:fldCharType="begin" w:fldLock="1"/>
      </w:r>
      <w:r w:rsidR="00FE3E55">
        <w:rPr>
          <w:rFonts w:ascii="Times New Roman" w:hAnsi="Times New Roman" w:cs="Times New Roman"/>
        </w:rPr>
        <w:instrText>ADDIN CSL_CITATION {"citationItems":[{"id":"ITEM-1","itemData":{"author":[{"dropping-particle":"","family":"Rowlinson","given":"Michael","non-dropping-particle":"","parse-names":false,"suffix":""},{"dropping-particle":"","family":"Hassard","given":"John","non-dropping-particle":"","parse-names":false,"suffix":""},{"dropping-particle":"","family":"Decker","given":"Stephanie","non-dropping-particle":"","parse-names":false,"suffix":""}],"container-title":"The Academy of Management Review","id":"ITEM-1","issue":"3","issued":{"date-parts":[["2014"]]},"page":"250-274","title":"Research strategies for organizational history : a dialogue between historical theory and organization theory","type":"article-journal","volume":"39"},"suppress-author":1,"uris":["http://www.mendeley.com/documents/?uuid=2dbc4fe3-ff35-4064-bfa2-1fa218927087"]}],"mendeley":{"formattedCitation":"(2014)","plainTextFormattedCitation":"(2014)","previouslyFormattedCitation":"(2014)"},"properties":{"noteIndex":0},"schema":"https://github.com/citation-style-language/schema/raw/master/csl-citation.json"}</w:instrText>
      </w:r>
      <w:r w:rsidR="003B1D5C">
        <w:rPr>
          <w:rFonts w:ascii="Times New Roman" w:hAnsi="Times New Roman" w:cs="Times New Roman"/>
        </w:rPr>
        <w:fldChar w:fldCharType="separate"/>
      </w:r>
      <w:r w:rsidR="003B1D5C" w:rsidRPr="003B1D5C">
        <w:rPr>
          <w:rFonts w:ascii="Times New Roman" w:hAnsi="Times New Roman" w:cs="Times New Roman"/>
          <w:noProof/>
        </w:rPr>
        <w:t>(2014)</w:t>
      </w:r>
      <w:r w:rsidR="003B1D5C">
        <w:rPr>
          <w:rFonts w:ascii="Times New Roman" w:hAnsi="Times New Roman" w:cs="Times New Roman"/>
        </w:rPr>
        <w:fldChar w:fldCharType="end"/>
      </w:r>
      <w:r w:rsidR="003B1D5C">
        <w:rPr>
          <w:rFonts w:ascii="Times New Roman" w:hAnsi="Times New Roman" w:cs="Times New Roman"/>
        </w:rPr>
        <w:t>, allowed for abstraction and the</w:t>
      </w:r>
      <w:r w:rsidR="00012F8A">
        <w:rPr>
          <w:rFonts w:ascii="Times New Roman" w:hAnsi="Times New Roman" w:cs="Times New Roman"/>
        </w:rPr>
        <w:t xml:space="preserve"> construction of theoretical explanations out of the messy webs of evidence left by past business activity.  It was also somewhat broader in focus than the other main genre of </w:t>
      </w:r>
      <w:r w:rsidR="00AC423A">
        <w:rPr>
          <w:rFonts w:ascii="Times New Roman" w:hAnsi="Times New Roman" w:cs="Times New Roman"/>
        </w:rPr>
        <w:t>MBH</w:t>
      </w:r>
      <w:r w:rsidR="00012F8A">
        <w:rPr>
          <w:rFonts w:ascii="Times New Roman" w:hAnsi="Times New Roman" w:cs="Times New Roman"/>
        </w:rPr>
        <w:t xml:space="preserve">, the </w:t>
      </w:r>
      <w:r w:rsidR="00797353">
        <w:rPr>
          <w:rFonts w:ascii="Times New Roman" w:hAnsi="Times New Roman" w:cs="Times New Roman"/>
        </w:rPr>
        <w:t xml:space="preserve">longitudinal and multi-volume </w:t>
      </w:r>
      <w:r w:rsidR="00012F8A">
        <w:rPr>
          <w:rFonts w:ascii="Times New Roman" w:hAnsi="Times New Roman" w:cs="Times New Roman"/>
        </w:rPr>
        <w:t xml:space="preserve">‘corporate history’ </w:t>
      </w:r>
      <w:r w:rsidR="00FE3E55">
        <w:rPr>
          <w:rFonts w:ascii="Times New Roman" w:hAnsi="Times New Roman" w:cs="Times New Roman"/>
        </w:rPr>
        <w:t xml:space="preserve">as identified by Rowlinson, Hassard and Decker, </w:t>
      </w:r>
      <w:r w:rsidR="00012F8A">
        <w:rPr>
          <w:rFonts w:ascii="Times New Roman" w:hAnsi="Times New Roman" w:cs="Times New Roman"/>
        </w:rPr>
        <w:t>which focuse</w:t>
      </w:r>
      <w:r w:rsidR="009144DC">
        <w:rPr>
          <w:rFonts w:ascii="Times New Roman" w:hAnsi="Times New Roman" w:cs="Times New Roman"/>
        </w:rPr>
        <w:t>d</w:t>
      </w:r>
      <w:r w:rsidR="00012F8A">
        <w:rPr>
          <w:rFonts w:ascii="Times New Roman" w:hAnsi="Times New Roman" w:cs="Times New Roman"/>
        </w:rPr>
        <w:t xml:space="preserve"> on a single organization which had often fund</w:t>
      </w:r>
      <w:r w:rsidR="009144DC">
        <w:rPr>
          <w:rFonts w:ascii="Times New Roman" w:hAnsi="Times New Roman" w:cs="Times New Roman"/>
        </w:rPr>
        <w:t>ed</w:t>
      </w:r>
      <w:r w:rsidR="00012F8A">
        <w:rPr>
          <w:rFonts w:ascii="Times New Roman" w:hAnsi="Times New Roman" w:cs="Times New Roman"/>
        </w:rPr>
        <w:t xml:space="preserve"> the work, perhaps epitomised by the work of Coleman</w:t>
      </w:r>
      <w:r w:rsidR="00FE3E55">
        <w:rPr>
          <w:rFonts w:ascii="Times New Roman" w:hAnsi="Times New Roman" w:cs="Times New Roman"/>
        </w:rPr>
        <w:t xml:space="preserve"> </w:t>
      </w:r>
      <w:r w:rsidR="00FE3E55">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{"citationItems":[{"id":"ITEM-1","itemData":{"author":[{"dropping-particle":"","family":"Coleman","given":"Donald C.","non-dropping-particle":"","parse-names":false,"suffix":""}],"id":"ITEM-1","issued":{"date-parts":[["1969"]]},"publisher":"Clarendon Press","publisher-place":"Oxford","title":"Courtaulds: An Economic and Social History vol. 1, The Nineteeth Century: silk and crape","type":"book"},"uris":["http://www.mendeley.com/documents/?uuid=b3676ba2-8970-4111-983f-660ee85d5f5b"]},{"id":"ITEM-2","itemData":{"author":[{"dropping-particle":"","family":"Coleman","given":"Donald C","non-dropping-particle":"","parse-names":false,"suffix":""}],"id":"ITEM-2","issued":{"date-parts":[["1969"]]},"publisher":"Clarendon Press","publisher-place":"Oxford","title":"Courtaulds: An Economic and Social History, vol. 2 Rayon","type":"book"},"suppress-author":1,"uris":["http://www.mendeley.com/documents/?uuid=827b3748-5b56-4f60-bfca-ff03f80a4b38"]},{"id":"ITEM-3","itemData":{"author":[{"dropping-particle":"","family":"Coleman","given":"Donald C.","non-dropping-particle":"","parse-names":false,"suffix":""}],"id":"ITEM-3","issued":{"date-parts":[["1980"]]},"publisher":"Clarendon Press","publisher-place":"Oxford","title":"Courtaulds: an economic and social history. vol 3, Crisis and Change, 1940-1965.","type":"book"},"suppress-author":1,"uris":["http://www.mendeley.com/documents/?uuid=761463c2-74cc-479f-a008-3ba367dc0a7e"]}],"mendeley":{"formattedCitation":"(Coleman, 1969a, 1969b, 1980)","plainTextFormattedCitation":"(Coleman, 1969a, 1969b, 1980)","previouslyFormattedCitation":"(Coleman, 1969a, 1969b, 1980)"},"properties":{"noteIndex":0},"schema":"https://github.com/citation-style-language/schema/raw/master/csl-citation.json"}</w:instrText>
      </w:r>
      <w:r w:rsidR="00FE3E55">
        <w:rPr>
          <w:rFonts w:ascii="Times New Roman" w:hAnsi="Times New Roman" w:cs="Times New Roman"/>
        </w:rPr>
        <w:fldChar w:fldCharType="separate"/>
      </w:r>
      <w:r w:rsidR="006B0B2F" w:rsidRPr="006B0B2F">
        <w:rPr>
          <w:rFonts w:ascii="Times New Roman" w:hAnsi="Times New Roman" w:cs="Times New Roman"/>
          <w:noProof/>
        </w:rPr>
        <w:t>(Coleman, 1969a, 1969b, 1980)</w:t>
      </w:r>
      <w:r w:rsidR="00FE3E55">
        <w:rPr>
          <w:rFonts w:ascii="Times New Roman" w:hAnsi="Times New Roman" w:cs="Times New Roman"/>
        </w:rPr>
        <w:fldChar w:fldCharType="end"/>
      </w:r>
      <w:r w:rsidR="00012F8A">
        <w:rPr>
          <w:rFonts w:ascii="Times New Roman" w:hAnsi="Times New Roman" w:cs="Times New Roman"/>
        </w:rPr>
        <w:t xml:space="preserve"> on Courtaulds, Charles Wilson</w:t>
      </w:r>
      <w:r w:rsidR="00FE3E55">
        <w:rPr>
          <w:rFonts w:ascii="Times New Roman" w:hAnsi="Times New Roman" w:cs="Times New Roman"/>
        </w:rPr>
        <w:t xml:space="preserve"> </w:t>
      </w:r>
      <w:r w:rsidR="00FE3E55">
        <w:rPr>
          <w:rFonts w:ascii="Times New Roman" w:hAnsi="Times New Roman" w:cs="Times New Roman"/>
        </w:rPr>
        <w:fldChar w:fldCharType="begin" w:fldLock="1"/>
      </w:r>
      <w:r w:rsidR="000C0C32">
        <w:rPr>
          <w:rFonts w:ascii="Times New Roman" w:hAnsi="Times New Roman" w:cs="Times New Roman"/>
        </w:rPr>
        <w:instrText>ADDIN CSL_CITATION {"citationItems":[{"id":"ITEM-1","itemData":{"author":[{"dropping-particle":"","family":"Wilson","given":"Charles","non-dropping-particle":"","parse-names":false,"suffix":""}],"id":"ITEM-1","issued":{"date-parts":[["1968"]]},"publisher":"Praeger","publisher-place":"New York","title":"The history of Unilever; a study in economic growth and social change","type":"book"},"suppress-author":1,"uris":["http://www.mendeley.com/documents/?uuid=c300ad0a-7a36-4b38-a31f-09ec5fe37884"]}],"mendeley":{"formattedCitation":"(1968)","plainTextFormattedCitation":"(1968)","previouslyFormattedCitation":"(1968)"},"properties":{"noteIndex":0},"schema":"https://github.com/citation-style-language/schema/raw/master/csl-citation.json"}</w:instrText>
      </w:r>
      <w:r w:rsidR="00FE3E55">
        <w:rPr>
          <w:rFonts w:ascii="Times New Roman" w:hAnsi="Times New Roman" w:cs="Times New Roman"/>
        </w:rPr>
        <w:fldChar w:fldCharType="separate"/>
      </w:r>
      <w:r w:rsidR="00FE3E55" w:rsidRPr="00FE3E55">
        <w:rPr>
          <w:rFonts w:ascii="Times New Roman" w:hAnsi="Times New Roman" w:cs="Times New Roman"/>
          <w:noProof/>
        </w:rPr>
        <w:t>(1968)</w:t>
      </w:r>
      <w:r w:rsidR="00FE3E55">
        <w:rPr>
          <w:rFonts w:ascii="Times New Roman" w:hAnsi="Times New Roman" w:cs="Times New Roman"/>
        </w:rPr>
        <w:fldChar w:fldCharType="end"/>
      </w:r>
      <w:r w:rsidR="00012F8A">
        <w:rPr>
          <w:rFonts w:ascii="Times New Roman" w:hAnsi="Times New Roman" w:cs="Times New Roman"/>
        </w:rPr>
        <w:t xml:space="preserve"> on Unilever, John F. Wilson on Ferranti</w:t>
      </w:r>
      <w:r w:rsidR="00FE3E55">
        <w:rPr>
          <w:rFonts w:ascii="Times New Roman" w:hAnsi="Times New Roman" w:cs="Times New Roman"/>
        </w:rPr>
        <w:t xml:space="preserve"> </w:t>
      </w:r>
      <w:r w:rsidR="00797353">
        <w:rPr>
          <w:rFonts w:ascii="Times New Roman" w:hAnsi="Times New Roman" w:cs="Times New Roman"/>
        </w:rPr>
        <w:fldChar w:fldCharType="begin" w:fldLock="1"/>
      </w:r>
      <w:r w:rsidR="00797353">
        <w:rPr>
          <w:rFonts w:ascii="Times New Roman" w:hAnsi="Times New Roman" w:cs="Times New Roman"/>
        </w:rPr>
        <w:instrText>ADDIN CSL_CITATION {"citationItems":[{"id":"ITEM-1","itemData":{"author":[{"dropping-particle":"","family":"Wilson","given":"John F.","non-dropping-particle":"","parse-names":false,"suffix":""}],"id":"ITEM-1","issued":{"date-parts":[["2003"]]},"publisher":"Carnegie Publishers","publisher-place":"Lancaster","title":"Ferranti: a history: building a family business, 1882-1975","type":"book"},"suppress-author":1,"uris":["http://www.mendeley.com/documents/?uuid=5e80bcfd-9745-4dad-8092-60ca085036f3"]},{"id":"ITEM-2","itemData":{"author":[{"dropping-particle":"","family":"Wilson","given":"John F.","non-dropping-particle":"","parse-names":false,"suffix":""}],"id":"ITEM-2","issued":{"date-parts":[["2007"]]},"publisher":"Carnegie Publishers","publisher-place":"Lancaster","title":"Ferranti: a history: vol 2: From family firm to multinational, 1975-87","type":"book"},"suppress-author":1,"uris":["http://www.mendeley.com/documents/?uuid=61fd0194-7706-426b-a376-3e94c41eeb56"]},{"id":"ITEM-3","itemData":{"author":[{"dropping-particle":"","family":"Wilson","given":"John F.","non-dropping-particle":"","parse-names":false,"suffix":""}],"id":"ITEM-3","issued":{"date-parts":[["2013"]]},"publisher":"Manchester University Press","publisher-place":"Manchester","title":"Ferranti: a history: vol 3 Management, mergers and fraud, 1987-1993","type":"book"},"suppress-author":1,"uris":["http://www.mendeley.com/documents/?uuid=e6ccf8e9-fcf0-44e5-a4f4-884fc1300c95"]}],"mendeley":{"formattedCitation":"(2003, 2007, 2013)","plainTextFormattedCitation":"(2003, 2007, 2013)","previouslyFormattedCitation":"(2003, 2007, 2013)"},"properties":{"noteIndex":0},"schema":"https://github.com/citation-style-language/schema/raw/master/csl-citation.json"}</w:instrText>
      </w:r>
      <w:r w:rsidR="00797353">
        <w:rPr>
          <w:rFonts w:ascii="Times New Roman" w:hAnsi="Times New Roman" w:cs="Times New Roman"/>
        </w:rPr>
        <w:fldChar w:fldCharType="separate"/>
      </w:r>
      <w:r w:rsidR="00797353" w:rsidRPr="00797353">
        <w:rPr>
          <w:rFonts w:ascii="Times New Roman" w:hAnsi="Times New Roman" w:cs="Times New Roman"/>
          <w:noProof/>
        </w:rPr>
        <w:t>(2003, 2007, 2013)</w:t>
      </w:r>
      <w:r w:rsidR="00797353">
        <w:rPr>
          <w:rFonts w:ascii="Times New Roman" w:hAnsi="Times New Roman" w:cs="Times New Roman"/>
        </w:rPr>
        <w:fldChar w:fldCharType="end"/>
      </w:r>
      <w:r w:rsidR="00012F8A">
        <w:rPr>
          <w:rFonts w:ascii="Times New Roman" w:hAnsi="Times New Roman" w:cs="Times New Roman"/>
        </w:rPr>
        <w:t xml:space="preserve"> or Gourvish on British R</w:t>
      </w:r>
      <w:r w:rsidR="00FE3E55">
        <w:rPr>
          <w:rFonts w:ascii="Times New Roman" w:hAnsi="Times New Roman" w:cs="Times New Roman"/>
        </w:rPr>
        <w:t>ail</w:t>
      </w:r>
      <w:r w:rsidR="00797353">
        <w:rPr>
          <w:rFonts w:ascii="Times New Roman" w:hAnsi="Times New Roman" w:cs="Times New Roman"/>
        </w:rPr>
        <w:t xml:space="preserve"> </w:t>
      </w:r>
      <w:r w:rsidR="00797353">
        <w:rPr>
          <w:rFonts w:ascii="Times New Roman" w:hAnsi="Times New Roman" w:cs="Times New Roman"/>
        </w:rPr>
        <w:fldChar w:fldCharType="begin" w:fldLock="1"/>
      </w:r>
      <w:r w:rsidR="006B0B2F">
        <w:rPr>
          <w:rFonts w:ascii="Times New Roman" w:hAnsi="Times New Roman" w:cs="Times New Roman"/>
        </w:rPr>
        <w:instrText>ADDIN CSL_CITATION {"citationItems":[{"id":"ITEM-1","itemData":{"ISBN":"0521264804","author":[{"dropping-particle":"","family":"Gourvish","given":"T. R. (Terence Richard)","non-dropping-particle":"","parse-names":false,"suffix":""}],"id":"ITEM-1","issued":{"date-parts":[["1986"]]},"number-of-pages":"781","publisher":"Cambridge University Press,","publisher-place":"Cambridge :","title":"British railways, 1948-73 : a business history","type":"book"},"suppress-author":1,"uris":["http://www.mendeley.com/documents/?uuid=70f2c4fc-2b49-4737-bd48-4e39c956d846"]},{"id":"ITEM-2","itemData":{"ISBN":"0199269092","author":[{"dropping-particle":"","family":"Gourvish","given":"T. R. (Terence Richard)","non-dropping-particle":"","parse-names":false,"suffix":""}],"id":"ITEM-2","issued":{"date-parts":[["2004"]]},"number-of-pages":"700","publisher":"Oxford University Press,","publisher-place":"Oxford :","title":"British Rail, 1974-97 : from integration to privatisation","type":"book"},"suppress-author":1,"uris":["http://www.mendeley.com/documents/?uuid=332fbf35-ba98-4d4f-b2c0-d483406a3703"]},{"id":"ITEM-3","itemData":{"author":[{"dropping-particle":"","family":"Gourvish","given":"Terry","non-dropping-particle":"","parse-names":false,"suffix":""}],"id":"ITEM-3","issued":{"date-parts":[["2008"]]},"publisher":"Oxford University Press","publisher-place":"Oxford","title":"Britain's Railways 1997-2005: Labour's strategic experiment","type":"book"},"suppress-author":1,"uris":["http://www.mendeley.com/documents/?uuid=6ef9517b-417a-4245-a616-eafff31f2b31"]}],"mendeley":{"formattedCitation":"(2008, 1986, 2004)","plainTextFormattedCitation":"(2008, 1986, 2004)","previouslyFormattedCitation":"(2008, 1986, 2004)"},"properties":{"noteIndex":0},"schema":"https://github.com/citation-style-language/schema/raw/master/csl-citation.json"}</w:instrText>
      </w:r>
      <w:r w:rsidR="00797353">
        <w:rPr>
          <w:rFonts w:ascii="Times New Roman" w:hAnsi="Times New Roman" w:cs="Times New Roman"/>
        </w:rPr>
        <w:fldChar w:fldCharType="separate"/>
      </w:r>
      <w:r w:rsidR="006B0B2F" w:rsidRPr="006B0B2F">
        <w:rPr>
          <w:rFonts w:ascii="Times New Roman" w:hAnsi="Times New Roman" w:cs="Times New Roman"/>
          <w:noProof/>
        </w:rPr>
        <w:t>(2008, 1986, 2004)</w:t>
      </w:r>
      <w:r w:rsidR="00797353">
        <w:rPr>
          <w:rFonts w:ascii="Times New Roman" w:hAnsi="Times New Roman" w:cs="Times New Roman"/>
        </w:rPr>
        <w:fldChar w:fldCharType="end"/>
      </w:r>
      <w:r w:rsidR="00FE3E55">
        <w:rPr>
          <w:rFonts w:ascii="Times New Roman" w:hAnsi="Times New Roman" w:cs="Times New Roman"/>
        </w:rPr>
        <w:t xml:space="preserve"> (though it should be noted that this genre remains historically </w:t>
      </w:r>
      <w:r w:rsidR="00C2030F">
        <w:rPr>
          <w:rFonts w:ascii="Times New Roman" w:hAnsi="Times New Roman" w:cs="Times New Roman"/>
        </w:rPr>
        <w:t>rigorous</w:t>
      </w:r>
      <w:r w:rsidR="009144DC">
        <w:rPr>
          <w:rFonts w:ascii="Times New Roman" w:hAnsi="Times New Roman" w:cs="Times New Roman"/>
        </w:rPr>
        <w:t>, as it encourages studies of admirable depth</w:t>
      </w:r>
      <w:r w:rsidR="00FE3E55">
        <w:rPr>
          <w:rFonts w:ascii="Times New Roman" w:hAnsi="Times New Roman" w:cs="Times New Roman"/>
        </w:rPr>
        <w:t>).</w:t>
      </w:r>
      <w:r w:rsidR="0013441A">
        <w:rPr>
          <w:rFonts w:ascii="Times New Roman" w:hAnsi="Times New Roman" w:cs="Times New Roman"/>
        </w:rPr>
        <w:t xml:space="preserve">  More recent corporate histories</w:t>
      </w:r>
      <w:r w:rsidR="00177639">
        <w:rPr>
          <w:rFonts w:ascii="Times New Roman" w:hAnsi="Times New Roman" w:cs="Times New Roman"/>
        </w:rPr>
        <w:t xml:space="preserve"> </w:t>
      </w:r>
      <w:r w:rsidR="00177639">
        <w:rPr>
          <w:rFonts w:ascii="Times New Roman" w:hAnsi="Times New Roman" w:cs="Times New Roman"/>
        </w:rPr>
        <w:fldChar w:fldCharType="begin" w:fldLock="1"/>
      </w:r>
      <w:r w:rsidR="00177639">
        <w:rPr>
          <w:rFonts w:ascii="Times New Roman" w:hAnsi="Times New Roman" w:cs="Times New Roman"/>
        </w:rPr>
        <w:instrText>ADDIN CSL_CITATION {"citationItems":[{"id":"ITEM-1","itemData":{"DOI":"10.1177/1744935908090998","ISSN":"17449359","abstract":"The strength of historical accounts of organizations has been their ability to present the development of a particular company or companies in an apparently seamless, linear and concrete fashion (Rowlinson 2004). Recent academic literature on the subject has approached popular and conventional manners of writing company histories with much skepticism, questioning the particular nature and privileged status of knowledge produced in such accounts. Specifically, it has been suggested that understanding the intent of central historical actors, as well as grounding cultural accounts of company histories in the circumstances of their production can aid in a more holistic and in some cases plural (Boje 1995) understanding of the content of the history (Gillespie 1991; Rowlinson 2004).This paper begins with a review of the current literature on company histories in which two commonly discussed perspectives are outlined and discussed. We first argue that missing from the current perspectives of crafting company histories is an understanding of how the socio-political context in which the company history is crafted comes to influence the actual story told or knowledge produced about the company history. Second, it is suggested that a use of Actor-Network Theory or ANT (Latour 1987) may provide some useful insights as to the socio-political process of writing company histories and the influence of these processes on the nature of knowledge produced. Due to the emphasis on performativity in ANT (Law 1992), the third section of this paper extends the first two sections empirically by drawing on materials from the Pan American World Airways (Pan Am) archive at the University of Miami's Otto Richter Library. Through a presentation of the political process of writing a company history of Pan Am, ANT is used to show how the actors involved in crafting the company history negotiate and craft what is now a privileged and taken for granted 'factual' company history. Finally, it is proposed that the strength of our approach lies in a recasting of company histories as created and crafted through the negotiated 'ordering' (Law 1994) of story-tellers.","author":[{"dropping-particle":"","family":"Durepos","given":"Gabrielle","non-dropping-particle":"","parse-names":false,"suffix":""},{"dropping-particle":"","family":"Mills","given":"Albert A.","non-dropping-particle":"","parse-names":false,"suffix":""},{"dropping-particle":"","family":"Mills","given":"Helms Jean","non-dropping-particle":"","parse-names":false,"suffix":""}],"container-title":"Management and Organizational History","id":"ITEM-1","issue":"1","issued":{"date-parts":[["2008"]]},"page":"63-80","title":"Tales in the manufacture of knowledge: Writing a company history of Pan American World Airways","type":"article-journal","volume":"3"},"uris":["http://www.mendeley.com/documents/?uuid=73ddb761-262e-4143-9bf9-7ae584b0293e"]},{"id":"ITEM-2","itemData":{"DOI":"10.1108/17511340810860249","ISSN":"17587751","abstract":"Purpose Between 1927 and 1941 Pan American Airways (PAA) operated international flights from the USA with virtually no competition from US carriers. How PAA established and maintained its monopolistic position – by instrumentally creating a myth of “German threat” – and the implications for organizational theorizing and historiography is the proposed focus of this paper. Design/methodology/approach Drawing on a cultural theory approach to “doing history” and Barthes' 1972 notion of myth, this paper uses a critical hermeneutical exploration of the extensive PAA archive collection (at the Otto Richter Library of the University of Miami) and numerous secondary sources (e.g. various written histories). Following Barthes, the paper views myths as monolithic and authoritative historical constructions which conceal their ideological roots and instrumental conditions of creation. Through critical hermeneutics, the paper deciphers the myth of “German threat” by (re)contextualizing it and thus pluralizing history by showing how a threatening image of “foreign” and specifically “German” aviation operation in South America was instrumentally created to privilege PAA's operations and its close relationship with the US State Department. Findings Implications for the management theorist and historian as they pertain to a more fragile tone for “doing history” include the acknowledgement of history as multiple socially constructed interpretations of the past, an appreciation for histories that make their conditions of production transparent and the need for (re)writing histories that parade as authoritative monoliths. Originality/value The paper offers an empirical example of how an organization's instrumental use of myth facilitates manipulations of history in order to situate and secure the positioning and image of that organization. © 2008, Emerald Group Publishing Limited","author":[{"dropping-particle":"","family":"Durepos","given":"Gabrielle","non-dropping-particle":"","parse-names":false,"suffix":""},{"dropping-particle":"","family":"Helms Mills","given":"Jean","non-dropping-particle":"","parse-names":false,"suffix":""},{"dropping-particle":"","family":"Mills","given":"Albert J.","non-dropping-particle":"","parse-names":false,"suffix":""}],"container-title":"Journal of Management History","id":"ITEM-2","issue":"2","issued":{"date-parts":[["2008"]]},"page":"116-127","title":"Flights of fancy: Myth, monopoly and the making of Pan American Airways","type":"article-journal","volume":"14"},"uris":["http://www.mendeley.com/documents/?uuid=6ff4223d-e4da-4dfb-99d5-f36b89e85c4e"]},{"id":"ITEM-3","itemData":{"DOI":"10.1080/17449359.2018.1547647","ISSN":"17449367","abstract":"This paper focuses on the impact of warfare, gender, and memory on the development of Imperial Airways (British Airways’ predecessor airline). Through a ‘close reading’ of archival materials and published histories, we examine how wartime experience prior, during, and following World War I came to shape the development of gendered organizational processes and practices in the airline’s emergent organizational culture from 1924–1939. Gender is theorized from a feminist poststructuralist position serving to problematize singular notions of power. Analysis of culture is explored through an ANTi-History and microhistorical approach revealing how history is produced and constitutes the ‘sense’ of organization. We examine how references to warfare are introduced into the narratives of Imperial Airways and its predecessor airlines, how warfare is utilized in the airline’s historical accounts, and how this influences our understanding of gender over time. Findings suggest two key aspects of memory at play. Memory of warfare is more embedded in cultural practices (e.g. piloting as male only) and symbolism (e.g. military-style pilots’ uniforms) than in extant narratives of the time. However, despite the Women’s Royal Air Force in 1918 and exploits of pre-war female flyers, women’s role in warfare was largely forgotten at all levels of the airline.","author":[{"dropping-particle":"","family":"M. Deal","given":"Nicholous","non-dropping-particle":"","parse-names":false,"suffix":""},{"dropping-particle":"","family":"J. Mills","given":"Albert","non-dropping-particle":"","parse-names":false,"suffix":""},{"dropping-particle":"","family":"Helms Mills","given":"Jean","non-dropping-particle":"","parse-names":false,"suffix":""}],"container-title":"Management and Organizational History","id":"ITEM-3","issue":"4","issued":{"date-parts":[["2018"]]},"page":"373-396","publisher":"Routledge","title":"Amodern and modern warfare in the making of a commercial airline","type":"article-journal","volume":"13"},"uris":["http://www.mendeley.com/documents/?uuid=37bb22b2-4639-4ed9-843e-f4abf71ad1c3"]}],"mendeley":{"formattedCitation":"(Durepos, Helms Mills, et al., 2008; Durepos, Mills, et al., 2008; M. Deal et al., 2018)","plainTextFormattedCitation":"(Durepos, Helms Mills, et al., 2008; Durepos, Mills, et al., 2008; M. Deal et al., 2018)","previouslyFormattedCitation":"(Durepos, Helms Mills, et al., 2008; Durepos, Mills, et al., 2008; M. Deal et al., 2018)"},"properties":{"noteIndex":0},"schema":"https://github.com/citation-style-language/schema/raw/master/csl-citation.json"}</w:instrText>
      </w:r>
      <w:r w:rsidR="00177639">
        <w:rPr>
          <w:rFonts w:ascii="Times New Roman" w:hAnsi="Times New Roman" w:cs="Times New Roman"/>
        </w:rPr>
        <w:fldChar w:fldCharType="separate"/>
      </w:r>
      <w:r w:rsidR="00177639" w:rsidRPr="00177639">
        <w:rPr>
          <w:rFonts w:ascii="Times New Roman" w:hAnsi="Times New Roman" w:cs="Times New Roman"/>
          <w:noProof/>
        </w:rPr>
        <w:t>(Durepos, Helms Mills, et al., 2008; Durepos, Mills, et al., 2008; M. Deal et al., 2018)</w:t>
      </w:r>
      <w:r w:rsidR="00177639">
        <w:rPr>
          <w:rFonts w:ascii="Times New Roman" w:hAnsi="Times New Roman" w:cs="Times New Roman"/>
        </w:rPr>
        <w:fldChar w:fldCharType="end"/>
      </w:r>
      <w:r w:rsidR="0013441A">
        <w:rPr>
          <w:rFonts w:ascii="Times New Roman" w:hAnsi="Times New Roman" w:cs="Times New Roman"/>
        </w:rPr>
        <w:t xml:space="preserve"> have aimed to deconstruct and reconstruct</w:t>
      </w:r>
      <w:r w:rsidR="00177639">
        <w:rPr>
          <w:rFonts w:ascii="Times New Roman" w:hAnsi="Times New Roman" w:cs="Times New Roman"/>
        </w:rPr>
        <w:t xml:space="preserve"> this style somewhat.</w:t>
      </w:r>
      <w:r w:rsidR="0013441A">
        <w:rPr>
          <w:rFonts w:ascii="Times New Roman" w:hAnsi="Times New Roman" w:cs="Times New Roman"/>
        </w:rPr>
        <w:t xml:space="preserve"> </w:t>
      </w:r>
      <w:r w:rsidR="00012F8A">
        <w:rPr>
          <w:rFonts w:ascii="Times New Roman" w:hAnsi="Times New Roman" w:cs="Times New Roman"/>
        </w:rPr>
        <w:t xml:space="preserve"> </w:t>
      </w:r>
      <w:r w:rsidR="00C2030F">
        <w:rPr>
          <w:rFonts w:ascii="Times New Roman" w:hAnsi="Times New Roman" w:cs="Times New Roman"/>
        </w:rPr>
        <w:t>The analytically structured approach</w:t>
      </w:r>
      <w:r w:rsidR="00012F8A">
        <w:rPr>
          <w:rFonts w:ascii="Times New Roman" w:hAnsi="Times New Roman" w:cs="Times New Roman"/>
        </w:rPr>
        <w:t xml:space="preserve"> also allowed for an alternative mode of explanation </w:t>
      </w:r>
      <w:r w:rsidR="00AC423A">
        <w:rPr>
          <w:rFonts w:ascii="Times New Roman" w:hAnsi="Times New Roman" w:cs="Times New Roman"/>
        </w:rPr>
        <w:t>permitting</w:t>
      </w:r>
      <w:r w:rsidR="00C2030F">
        <w:rPr>
          <w:rFonts w:ascii="Times New Roman" w:hAnsi="Times New Roman" w:cs="Times New Roman"/>
        </w:rPr>
        <w:t xml:space="preserve"> a dialogue with yet circumvention of</w:t>
      </w:r>
      <w:r w:rsidR="00012F8A">
        <w:rPr>
          <w:rFonts w:ascii="Times New Roman" w:hAnsi="Times New Roman" w:cs="Times New Roman"/>
        </w:rPr>
        <w:t xml:space="preserve"> those proponents of the ‘New Economic History’ who privileged the total abstraction of the past through statistical estimation, otherwise known as the Cliometric School.  </w:t>
      </w:r>
      <w:r w:rsidR="0053558B">
        <w:rPr>
          <w:rFonts w:ascii="Times New Roman" w:hAnsi="Times New Roman" w:cs="Times New Roman"/>
        </w:rPr>
        <w:t>This school of thought privileges method</w:t>
      </w:r>
      <w:r w:rsidR="00C7527F">
        <w:rPr>
          <w:rFonts w:ascii="Times New Roman" w:hAnsi="Times New Roman" w:cs="Times New Roman"/>
        </w:rPr>
        <w:t xml:space="preserve"> over historical and theoretical explanation</w:t>
      </w:r>
      <w:r w:rsidR="0053558B">
        <w:rPr>
          <w:rFonts w:ascii="Times New Roman" w:hAnsi="Times New Roman" w:cs="Times New Roman"/>
        </w:rPr>
        <w:t xml:space="preserve">, </w:t>
      </w:r>
      <w:r w:rsidR="00AC423A">
        <w:rPr>
          <w:rFonts w:ascii="Times New Roman" w:hAnsi="Times New Roman" w:cs="Times New Roman"/>
        </w:rPr>
        <w:t xml:space="preserve">and </w:t>
      </w:r>
      <w:r w:rsidR="00DC5100">
        <w:rPr>
          <w:rFonts w:ascii="Times New Roman" w:hAnsi="Times New Roman" w:cs="Times New Roman"/>
        </w:rPr>
        <w:t xml:space="preserve">enjoyed </w:t>
      </w:r>
      <w:r w:rsidR="0053558B">
        <w:rPr>
          <w:rFonts w:ascii="Times New Roman" w:hAnsi="Times New Roman" w:cs="Times New Roman"/>
        </w:rPr>
        <w:t>hegemony over economic history research in the 2000s, but narrowed its focus to the very abstract</w:t>
      </w:r>
      <w:r w:rsidR="00C7527F">
        <w:rPr>
          <w:rFonts w:ascii="Times New Roman" w:hAnsi="Times New Roman" w:cs="Times New Roman"/>
        </w:rPr>
        <w:t>.</w:t>
      </w:r>
      <w:r w:rsidR="00012F8A">
        <w:rPr>
          <w:rFonts w:ascii="Times New Roman" w:hAnsi="Times New Roman" w:cs="Times New Roman"/>
        </w:rPr>
        <w:t xml:space="preserve"> </w:t>
      </w:r>
      <w:r w:rsidR="00C7527F">
        <w:rPr>
          <w:rFonts w:ascii="Times New Roman" w:hAnsi="Times New Roman" w:cs="Times New Roman"/>
        </w:rPr>
        <w:t>W</w:t>
      </w:r>
      <w:r w:rsidR="00012F8A">
        <w:rPr>
          <w:rFonts w:ascii="Times New Roman" w:hAnsi="Times New Roman" w:cs="Times New Roman"/>
        </w:rPr>
        <w:t xml:space="preserve">hile it might be considered to have </w:t>
      </w:r>
      <w:r w:rsidR="009144DC">
        <w:rPr>
          <w:rFonts w:ascii="Times New Roman" w:hAnsi="Times New Roman" w:cs="Times New Roman"/>
        </w:rPr>
        <w:t>‘</w:t>
      </w:r>
      <w:r w:rsidR="00012F8A">
        <w:rPr>
          <w:rFonts w:ascii="Times New Roman" w:hAnsi="Times New Roman" w:cs="Times New Roman"/>
        </w:rPr>
        <w:t>theoretical fluency</w:t>
      </w:r>
      <w:r w:rsidR="009144DC">
        <w:rPr>
          <w:rFonts w:ascii="Times New Roman" w:hAnsi="Times New Roman" w:cs="Times New Roman"/>
        </w:rPr>
        <w:t>’</w:t>
      </w:r>
      <w:r w:rsidR="00AC423A">
        <w:rPr>
          <w:rFonts w:ascii="Times New Roman" w:hAnsi="Times New Roman" w:cs="Times New Roman"/>
        </w:rPr>
        <w:t xml:space="preserve"> as Maclean, Harvey and Clegg </w:t>
      </w:r>
      <w:r w:rsidR="00AC423A">
        <w:rPr>
          <w:rFonts w:ascii="Times New Roman" w:hAnsi="Times New Roman" w:cs="Times New Roman"/>
        </w:rPr>
        <w:fldChar w:fldCharType="begin" w:fldLock="1"/>
      </w:r>
      <w:r w:rsidR="00B63FD4">
        <w:rPr>
          <w:rFonts w:ascii="Times New Roman" w:hAnsi="Times New Roman" w:cs="Times New Roman"/>
        </w:rPr>
        <w:instrText>ADDIN CSL_CITATION {"citationItems":[{"id":"ITEM-1","itemData":{"DOI":"10.5465/amr.2014.0133","abstract":"The promise of a closer union between organizational and historical research has long been recognized. However, its potential remains unfulfilled: the authenticity of theory development expected by organization studies and the authenticity of historical veracity required by historical research place exceptional conceptual and empirical demands on researchers. We elaborate the idea of historical organization studies—organizational research that draws extensively on historical data, methods, and knowledge to promote historically informed theoretical narratives attentive to both disciplines. Building on prior research, we propose a typology of four differing conceptions of history in orga-nizational research: history as evaluating, explicating, conceptualizing, and narrating. We identify five principles of historical organization studies—dual integrity, pluralistic understanding, representational truth, context sensitivity, and theoretical fluency—and illustrate our typology holistically from the perspective of institutional entrepreneur-ship. We explore practical avenues for a creative synthesis, drawing examples from social movement research and microhistory. Historically informed theoretical narratives whose validity derives from both historical veracity and conceptual rigor afford dual integrity that enhances scholarly legitimacy, enriching understanding of historical, contemporary, and future-directed social realities.","author":[{"dropping-particle":"","family":"Maclean","given":"Mairi","non-dropping-particle":"","parse-names":false,"suffix":""},{"dropping-particle":"","family":"Harvey","given":"Charles","non-dropping-particle":"","parse-names":false,"suffix":""},{"dropping-particle":"","family":"Clegg","given":"Stewart R","non-dropping-particle":"","parse-names":false,"suffix":""}],"container-title":"Academy of Management Review","id":"ITEM-1","issue":"4","issued":{"date-parts":[["2016"]]},"page":"609-632","title":"Conceptualizing Historical Organization Studies","type":"article-journal","volume":"41"},"suppress-author":1,"uris":["http://www.mendeley.com/documents/?uuid=2bb6c05c-145e-484e-bca0-9aa35bf24853"]}],"mendeley":{"formattedCitation":"(2016)","plainTextFormattedCitation":"(2016)","previouslyFormattedCitation":"(2016)"},"properties":{"noteIndex":0},"schema":"https://github.com/citation-style-language/schema/raw/master/csl-citation.json"}</w:instrText>
      </w:r>
      <w:r w:rsidR="00AC423A">
        <w:rPr>
          <w:rFonts w:ascii="Times New Roman" w:hAnsi="Times New Roman" w:cs="Times New Roman"/>
        </w:rPr>
        <w:fldChar w:fldCharType="separate"/>
      </w:r>
      <w:r w:rsidR="00AC423A" w:rsidRPr="00AC423A">
        <w:rPr>
          <w:rFonts w:ascii="Times New Roman" w:hAnsi="Times New Roman" w:cs="Times New Roman"/>
          <w:noProof/>
        </w:rPr>
        <w:t>(2016)</w:t>
      </w:r>
      <w:r w:rsidR="00AC423A">
        <w:rPr>
          <w:rFonts w:ascii="Times New Roman" w:hAnsi="Times New Roman" w:cs="Times New Roman"/>
        </w:rPr>
        <w:fldChar w:fldCharType="end"/>
      </w:r>
      <w:r w:rsidR="00AC423A">
        <w:rPr>
          <w:rFonts w:ascii="Times New Roman" w:hAnsi="Times New Roman" w:cs="Times New Roman"/>
        </w:rPr>
        <w:t xml:space="preserve"> would call it</w:t>
      </w:r>
      <w:r w:rsidR="00012F8A">
        <w:rPr>
          <w:rFonts w:ascii="Times New Roman" w:hAnsi="Times New Roman" w:cs="Times New Roman"/>
        </w:rPr>
        <w:t xml:space="preserve">, </w:t>
      </w:r>
      <w:r w:rsidR="0053558B">
        <w:rPr>
          <w:rFonts w:ascii="Times New Roman" w:hAnsi="Times New Roman" w:cs="Times New Roman"/>
        </w:rPr>
        <w:t xml:space="preserve">it </w:t>
      </w:r>
      <w:r w:rsidR="00C7527F">
        <w:rPr>
          <w:rFonts w:ascii="Times New Roman" w:hAnsi="Times New Roman" w:cs="Times New Roman"/>
        </w:rPr>
        <w:t xml:space="preserve">has come to be criticised even by its own creators for taking neither history or economics very seriously, ignoring historical context and theoretical integrity all at once </w:t>
      </w:r>
      <w:r w:rsidR="00DC5100">
        <w:rPr>
          <w:rFonts w:ascii="Times New Roman" w:hAnsi="Times New Roman" w:cs="Times New Roman"/>
        </w:rPr>
        <w:fldChar w:fldCharType="begin" w:fldLock="1"/>
      </w:r>
      <w:r w:rsidR="0084344F">
        <w:rPr>
          <w:rFonts w:ascii="Times New Roman" w:hAnsi="Times New Roman" w:cs="Times New Roman"/>
        </w:rPr>
        <w:instrText>ADDIN CSL_CITATION {"citationItems":[{"id":"ITEM-1","itemData":{"DOI":"10.26331/1108","author":[{"dropping-particle":"","family":"Fenoaltea","given":"S.","non-dropping-particle":"","parse-names":false,"suffix":""}],"container-title":"Annals of the Fondazione Luigi Einaudo","id":"ITEM-1","issue":"June","issued":{"date-parts":[["2020"]]},"page":"231-242fe","title":"Choler: The Failure of the Cliometric School","type":"article-journal","volume":"LIV"},"uris":["http://www.mendeley.com/documents/?uuid=70efe45f-d15d-4b0d-bf60-0e27386863e3"]}],"mendeley":{"formattedCitation":"(Fenoaltea, 2020)","plainTextFormattedCitation":"(Fenoaltea, 2020)","previouslyFormattedCitation":"(Fenoaltea, 2020)"},"properties":{"noteIndex":0},"schema":"https://github.com/citation-style-language/schema/raw/master/csl-citation.json"}</w:instrText>
      </w:r>
      <w:r w:rsidR="00DC5100">
        <w:rPr>
          <w:rFonts w:ascii="Times New Roman" w:hAnsi="Times New Roman" w:cs="Times New Roman"/>
        </w:rPr>
        <w:fldChar w:fldCharType="separate"/>
      </w:r>
      <w:r w:rsidR="00DC5100" w:rsidRPr="00DC5100">
        <w:rPr>
          <w:rFonts w:ascii="Times New Roman" w:hAnsi="Times New Roman" w:cs="Times New Roman"/>
          <w:noProof/>
        </w:rPr>
        <w:t>(Fenoaltea, 2020)</w:t>
      </w:r>
      <w:r w:rsidR="00DC5100">
        <w:rPr>
          <w:rFonts w:ascii="Times New Roman" w:hAnsi="Times New Roman" w:cs="Times New Roman"/>
        </w:rPr>
        <w:fldChar w:fldCharType="end"/>
      </w:r>
      <w:r w:rsidR="00C7527F">
        <w:rPr>
          <w:rFonts w:ascii="Times New Roman" w:hAnsi="Times New Roman" w:cs="Times New Roman"/>
        </w:rPr>
        <w:t>.</w:t>
      </w:r>
      <w:r w:rsidR="00272702">
        <w:rPr>
          <w:rFonts w:ascii="Times New Roman" w:hAnsi="Times New Roman" w:cs="Times New Roman"/>
        </w:rPr>
        <w:t xml:space="preserve"> </w:t>
      </w:r>
      <w:r w:rsidR="0053558B">
        <w:rPr>
          <w:rFonts w:ascii="Times New Roman" w:hAnsi="Times New Roman" w:cs="Times New Roman"/>
        </w:rPr>
        <w:t xml:space="preserve">Most importantly for those like myself interested in studying the historical development of specific organizations, </w:t>
      </w:r>
      <w:r w:rsidR="00272702">
        <w:rPr>
          <w:rFonts w:ascii="Times New Roman" w:hAnsi="Times New Roman" w:cs="Times New Roman"/>
        </w:rPr>
        <w:t>when I came to LSE hoping to focus on the motivations of late 19</w:t>
      </w:r>
      <w:r w:rsidR="00272702" w:rsidRPr="00272702">
        <w:rPr>
          <w:rFonts w:ascii="Times New Roman" w:hAnsi="Times New Roman" w:cs="Times New Roman"/>
          <w:vertAlign w:val="superscript"/>
        </w:rPr>
        <w:t>th</w:t>
      </w:r>
      <w:r w:rsidR="00272702">
        <w:rPr>
          <w:rFonts w:ascii="Times New Roman" w:hAnsi="Times New Roman" w:cs="Times New Roman"/>
        </w:rPr>
        <w:t xml:space="preserve"> century entrepreneurs and investors for pursuing foreign direct investment I found </w:t>
      </w:r>
      <w:r w:rsidR="00AC423A">
        <w:rPr>
          <w:rFonts w:ascii="Times New Roman" w:hAnsi="Times New Roman" w:cs="Times New Roman"/>
        </w:rPr>
        <w:t>in the Economic History department outside of the BHU</w:t>
      </w:r>
      <w:r w:rsidR="00272702">
        <w:rPr>
          <w:rFonts w:ascii="Times New Roman" w:hAnsi="Times New Roman" w:cs="Times New Roman"/>
        </w:rPr>
        <w:t xml:space="preserve"> an antithesis to the study of the role of individuals and intra-firm dynamics.  Though I quickly learned some basic quantitative methods, this was not a field of study that really interested me nor suited my aptitudes.</w:t>
      </w:r>
    </w:p>
    <w:p w14:paraId="1E7E6636" w14:textId="2F1B8F30" w:rsidR="00021499" w:rsidRDefault="00272702" w:rsidP="00337334">
      <w:pPr>
        <w:spacing w:line="480" w:lineRule="auto"/>
        <w:jc w:val="both"/>
        <w:rPr>
          <w:rFonts w:ascii="Times New Roman" w:hAnsi="Times New Roman" w:cs="Times New Roman"/>
        </w:rPr>
      </w:pPr>
      <w:r>
        <w:rPr>
          <w:rFonts w:ascii="Times New Roman" w:hAnsi="Times New Roman" w:cs="Times New Roman"/>
        </w:rPr>
        <w:tab/>
        <w:t xml:space="preserve">The </w:t>
      </w:r>
      <w:r w:rsidR="00AC423A">
        <w:rPr>
          <w:rFonts w:ascii="Times New Roman" w:hAnsi="Times New Roman" w:cs="Times New Roman"/>
        </w:rPr>
        <w:t>BHU</w:t>
      </w:r>
      <w:r w:rsidR="00B55B3F">
        <w:rPr>
          <w:rFonts w:ascii="Times New Roman" w:hAnsi="Times New Roman" w:cs="Times New Roman"/>
        </w:rPr>
        <w:t xml:space="preserve"> semi</w:t>
      </w:r>
      <w:r w:rsidR="006F3C45">
        <w:rPr>
          <w:rFonts w:ascii="Times New Roman" w:hAnsi="Times New Roman" w:cs="Times New Roman"/>
        </w:rPr>
        <w:t>nars, which focused on papers from the analytical and corporate history approaches, provided me with an alternative vision of how to be a ‘legitimate’ scholar in the h</w:t>
      </w:r>
      <w:r w:rsidR="0084344F">
        <w:rPr>
          <w:rFonts w:ascii="Times New Roman" w:hAnsi="Times New Roman" w:cs="Times New Roman"/>
        </w:rPr>
        <w:t xml:space="preserve">istorical social science field.  The vibrancy of this series was the fruit of the discipline building efforts of Hannah and Gourvish.  Papers in the series were diverse in topic and method – just a glance at the 2006-07 academic year schedule reminds me of sessions involving Janette Rutterford and the late Josephine Maltby on women investors, Andrew Godley and Bridget Williams on the role of Sainsbury’s in the emergence of the chicken industry, and Sir Geoffrey Owen on the historical decline of the British Courtaulds conglomerate </w:t>
      </w:r>
      <w:r w:rsidR="0084344F">
        <w:rPr>
          <w:rFonts w:ascii="Times New Roman" w:hAnsi="Times New Roman" w:cs="Times New Roman"/>
        </w:rPr>
        <w:fldChar w:fldCharType="begin" w:fldLock="1"/>
      </w:r>
      <w:r w:rsidR="00B40E51">
        <w:rPr>
          <w:rFonts w:ascii="Times New Roman" w:hAnsi="Times New Roman" w:cs="Times New Roman"/>
        </w:rPr>
        <w:instrText>ADDIN CSL_CITATION {"citationItems":[{"id":"ITEM-1","itemData":{"URL":"https://web.archive.org/web/20070208083348/http://www.lse.ac.uk/collections/BHU/seminars.htm","accessed":{"date-parts":[["2020","8","28"]]},"author":[{"dropping-particle":"","family":"LSE Business History Unit","given":"","non-dropping-particle":"","parse-names":false,"suffix":""}],"id":"ITEM-1","issued":{"date-parts":[["2007"]]},"title":"Seminars","type":"webpage"},"uris":["http://www.mendeley.com/documents/?uuid=2a58bf7b-af31-4c97-8488-655a86cf4c11"]}],"mendeley":{"formattedCitation":"(LSE Business History Unit, 2007a)","plainTextFormattedCitation":"(LSE Business History Unit, 2007a)","previouslyFormattedCitation":"(LSE Business History Unit, 2007a)"},"properties":{"noteIndex":0},"schema":"https://github.com/citation-style-language/schema/raw/master/csl-citation.json"}</w:instrText>
      </w:r>
      <w:r w:rsidR="0084344F">
        <w:rPr>
          <w:rFonts w:ascii="Times New Roman" w:hAnsi="Times New Roman" w:cs="Times New Roman"/>
        </w:rPr>
        <w:fldChar w:fldCharType="separate"/>
      </w:r>
      <w:r w:rsidR="00071272" w:rsidRPr="00071272">
        <w:rPr>
          <w:rFonts w:ascii="Times New Roman" w:hAnsi="Times New Roman" w:cs="Times New Roman"/>
          <w:noProof/>
        </w:rPr>
        <w:t>(LSE Business History Unit, 2007a)</w:t>
      </w:r>
      <w:r w:rsidR="0084344F">
        <w:rPr>
          <w:rFonts w:ascii="Times New Roman" w:hAnsi="Times New Roman" w:cs="Times New Roman"/>
        </w:rPr>
        <w:fldChar w:fldCharType="end"/>
      </w:r>
      <w:r w:rsidR="0084344F">
        <w:rPr>
          <w:rFonts w:ascii="Times New Roman" w:hAnsi="Times New Roman" w:cs="Times New Roman"/>
        </w:rPr>
        <w:t>.  Th</w:t>
      </w:r>
      <w:r w:rsidR="00AC423A">
        <w:rPr>
          <w:rFonts w:ascii="Times New Roman" w:hAnsi="Times New Roman" w:cs="Times New Roman"/>
        </w:rPr>
        <w:t>e BHU seminars</w:t>
      </w:r>
      <w:r w:rsidR="0084344F">
        <w:rPr>
          <w:rFonts w:ascii="Times New Roman" w:hAnsi="Times New Roman" w:cs="Times New Roman"/>
        </w:rPr>
        <w:t xml:space="preserve"> </w:t>
      </w:r>
      <w:r w:rsidR="00AC423A">
        <w:rPr>
          <w:rFonts w:ascii="Times New Roman" w:hAnsi="Times New Roman" w:cs="Times New Roman"/>
        </w:rPr>
        <w:t>were</w:t>
      </w:r>
      <w:r w:rsidR="0084344F">
        <w:rPr>
          <w:rFonts w:ascii="Times New Roman" w:hAnsi="Times New Roman" w:cs="Times New Roman"/>
        </w:rPr>
        <w:t xml:space="preserve"> a gateway drug for me to the Business History Conference and the Association of Business Historians </w:t>
      </w:r>
      <w:r w:rsidR="005F2CED">
        <w:rPr>
          <w:rFonts w:ascii="Times New Roman" w:hAnsi="Times New Roman" w:cs="Times New Roman"/>
        </w:rPr>
        <w:t xml:space="preserve">conferences, which proved to be more encouraging and fruitful outlets than those of the Economic History Society.  The unit also hosted an intriguing one day conference in September 2007 </w:t>
      </w:r>
      <w:r w:rsidR="00071272">
        <w:rPr>
          <w:rFonts w:ascii="Times New Roman" w:hAnsi="Times New Roman" w:cs="Times New Roman"/>
        </w:rPr>
        <w:t xml:space="preserve">on the business history of sport involving Dilwyn Porter, Tony Collins and Stefan Szymanski among others, which was key for my later career as it made me aware of the potential of sport history research </w:t>
      </w:r>
      <w:r w:rsidR="00071272">
        <w:rPr>
          <w:rFonts w:ascii="Times New Roman" w:hAnsi="Times New Roman" w:cs="Times New Roman"/>
        </w:rPr>
        <w:fldChar w:fldCharType="begin" w:fldLock="1"/>
      </w:r>
      <w:r w:rsidR="00B40E51">
        <w:rPr>
          <w:rFonts w:ascii="Times New Roman" w:hAnsi="Times New Roman" w:cs="Times New Roman"/>
        </w:rPr>
        <w:instrText>ADDIN CSL_CITATION {"citationItems":[{"id":"ITEM-1","itemData":{"author":[{"dropping-particle":"","family":"LSE Business History Unit","given":"","non-dropping-particle":"","parse-names":false,"suffix":""}],"id":"ITEM-1","issued":{"date-parts":[["2007"]]},"title":"The Business History of Sport","type":"webpage"},"uris":["http://www.mendeley.com/documents/?uuid=a3a8413b-eff7-40a0-90c9-13bd89fde0d2"]}],"mendeley":{"formattedCitation":"(LSE Business History Unit, 2007b)","plainTextFormattedCitation":"(LSE Business History Unit, 2007b)","previouslyFormattedCitation":"(LSE Business History Unit, 2007b)"},"properties":{"noteIndex":0},"schema":"https://github.com/citation-style-language/schema/raw/master/csl-citation.json"}</w:instrText>
      </w:r>
      <w:r w:rsidR="00071272">
        <w:rPr>
          <w:rFonts w:ascii="Times New Roman" w:hAnsi="Times New Roman" w:cs="Times New Roman"/>
        </w:rPr>
        <w:fldChar w:fldCharType="separate"/>
      </w:r>
      <w:r w:rsidR="00071272" w:rsidRPr="00071272">
        <w:rPr>
          <w:rFonts w:ascii="Times New Roman" w:hAnsi="Times New Roman" w:cs="Times New Roman"/>
          <w:noProof/>
        </w:rPr>
        <w:t>(LSE Business History Unit, 2007b)</w:t>
      </w:r>
      <w:r w:rsidR="00071272">
        <w:rPr>
          <w:rFonts w:ascii="Times New Roman" w:hAnsi="Times New Roman" w:cs="Times New Roman"/>
        </w:rPr>
        <w:fldChar w:fldCharType="end"/>
      </w:r>
      <w:r w:rsidR="00071272">
        <w:rPr>
          <w:rFonts w:ascii="Times New Roman" w:hAnsi="Times New Roman" w:cs="Times New Roman"/>
        </w:rPr>
        <w:t xml:space="preserve">. But </w:t>
      </w:r>
      <w:r w:rsidR="00AC423A">
        <w:rPr>
          <w:rFonts w:ascii="Times New Roman" w:hAnsi="Times New Roman" w:cs="Times New Roman"/>
        </w:rPr>
        <w:t>back in the 2006-09 period</w:t>
      </w:r>
      <w:r w:rsidR="00071272">
        <w:rPr>
          <w:rFonts w:ascii="Times New Roman" w:hAnsi="Times New Roman" w:cs="Times New Roman"/>
        </w:rPr>
        <w:t xml:space="preserve"> </w:t>
      </w:r>
      <w:r w:rsidR="00B40E51">
        <w:rPr>
          <w:rFonts w:ascii="Times New Roman" w:hAnsi="Times New Roman" w:cs="Times New Roman"/>
        </w:rPr>
        <w:t xml:space="preserve">these sessions taught me how to structure </w:t>
      </w:r>
      <w:r w:rsidR="00AC423A">
        <w:rPr>
          <w:rFonts w:ascii="Times New Roman" w:hAnsi="Times New Roman" w:cs="Times New Roman"/>
        </w:rPr>
        <w:t>MBH</w:t>
      </w:r>
      <w:r w:rsidR="00B40E51">
        <w:rPr>
          <w:rFonts w:ascii="Times New Roman" w:hAnsi="Times New Roman" w:cs="Times New Roman"/>
        </w:rPr>
        <w:t xml:space="preserve"> research and emboldened me to abandon my first approach at my thesis, which had been to look at the free-standing company phenomena in Scotland on a population level, and rather to focus on a case study approach. The work of Mira Wilkins </w:t>
      </w:r>
      <w:r w:rsidR="00B40E51">
        <w:rPr>
          <w:rFonts w:ascii="Times New Roman" w:hAnsi="Times New Roman" w:cs="Times New Roman"/>
        </w:rPr>
        <w:fldChar w:fldCharType="begin" w:fldLock="1"/>
      </w:r>
      <w:r w:rsidR="00B40E51">
        <w:rPr>
          <w:rFonts w:ascii="Times New Roman" w:hAnsi="Times New Roman" w:cs="Times New Roman"/>
        </w:rPr>
        <w:instrText>ADDIN CSL_CITATION {"citationItems":[{"id":"ITEM-1","itemData":{"author":[{"dropping-particle":"","family":"Wilkins","given":"Mira","non-dropping-particle":"","parse-names":false,"suffix":""}],"container-title":"Multinationals: Theory and History","editor":[{"dropping-particle":"","family":"Hertner","given":"Peter","non-dropping-particle":"","parse-names":false,"suffix":""},{"dropping-particle":"","family":"Jones","given":"Geoffrey","non-dropping-particle":"","parse-names":false,"suffix":""}],"id":"ITEM-1","issued":{"date-parts":[["1986"]]},"publisher":"Ashgate","publisher-place":"Aldershot","title":"Defining a Firm: History and Theory","type":"chapter"},"suppress-author":1,"uris":["http://www.mendeley.com/documents/?uuid=72869f80-4ebb-4757-afbd-9187b77309e6"]},{"id":"ITEM-2","itemData":{"abstract":"'The free-standing company'-the author's own phrase-appears to have been the most important conduit for British overseas direct investment, 1870-1914. An independent entity, registered in Britain, with a British head office, it was designed to do business abroad, combining British capital with overseas opportunities. Thousands of such companies were organized in these years; they operated inside and outside the empire in many different economic endeavours. This article considers the formation, operation, and performance of these companies. It identifies clusters of individuals and firms that provided services for the free-standing ones. Many free-standing companies were short lived. The main reason lay in the crucial characteristic of the free-standing company, its lean governance structure at origin. Survival required overcoming this disability. The typology, which considers the company, rather than its owners, offers a unique and illuminating perspective on British capital exports.","author":[{"dropping-particle":"","family":"Wilkins","given":"Mira","non-dropping-particle":"","parse-names":false,"suffix":""}],"collection-title":"New Series","container-title":"The Economic History Review","id":"ITEM-2","issue":"2","issued":{"date-parts":[["1988"]]},"page":"259-282","publisher":"Blackwell Publishing on behalf of the Economic History Society","title":"The Free-Standing Company, 1870-1914: An Important Type of British Foreign Direct Investment","type":"article-journal","volume":"41"},"suppress-author":1,"uris":["http://www.mendeley.com/documents/?uuid=b9d9100d-f989-4ee6-9032-b6b918a8b48c"]},{"id":"ITEM-3","itemData":{"author":[{"dropping-particle":"","family":"Wilkins","given":"Mira","non-dropping-particle":"","parse-names":false,"suffix":""}],"container-title":"The Free-Standing Company in the World Economy, 1830-1996","editor":[{"dropping-particle":"","family":"Wilkins","given":"Mira","non-dropping-particle":"","parse-names":false,"suffix":""},{"dropping-particle":"","family":"Schröter","given":"Harm","non-dropping-particle":"","parse-names":false,"suffix":""}],"id":"ITEM-3","issued":{"date-parts":[["1998"]]},"publisher":"Oxford University Press","publisher-place":"Oxford","title":"The Free-Standing Company Revisited","type":"chapter"},"suppress-author":1,"uris":["http://www.mendeley.com/documents/?uuid=6c090625-39d3-40ee-aae0-c726aca2cfc3"]}],"mendeley":{"formattedCitation":"(1986, 1988, 1998)","plainTextFormattedCitation":"(1986, 1988, 1998)","previouslyFormattedCitation":"(1986, 1988, 1998)"},"properties":{"noteIndex":0},"schema":"https://github.com/citation-style-language/schema/raw/master/csl-citation.json"}</w:instrText>
      </w:r>
      <w:r w:rsidR="00B40E51">
        <w:rPr>
          <w:rFonts w:ascii="Times New Roman" w:hAnsi="Times New Roman" w:cs="Times New Roman"/>
        </w:rPr>
        <w:fldChar w:fldCharType="separate"/>
      </w:r>
      <w:r w:rsidR="00B40E51" w:rsidRPr="00B40E51">
        <w:rPr>
          <w:rFonts w:ascii="Times New Roman" w:hAnsi="Times New Roman" w:cs="Times New Roman"/>
          <w:noProof/>
        </w:rPr>
        <w:t>(1986, 1988, 1998)</w:t>
      </w:r>
      <w:r w:rsidR="00B40E51">
        <w:rPr>
          <w:rFonts w:ascii="Times New Roman" w:hAnsi="Times New Roman" w:cs="Times New Roman"/>
        </w:rPr>
        <w:fldChar w:fldCharType="end"/>
      </w:r>
      <w:r w:rsidR="00B40E51">
        <w:rPr>
          <w:rFonts w:ascii="Times New Roman" w:hAnsi="Times New Roman" w:cs="Times New Roman"/>
        </w:rPr>
        <w:t xml:space="preserve"> on foreign direct investment together with the debates she had with her opponents </w:t>
      </w:r>
      <w:r w:rsidR="00B40E51">
        <w:rPr>
          <w:rFonts w:ascii="Times New Roman" w:hAnsi="Times New Roman" w:cs="Times New Roman"/>
        </w:rPr>
        <w:fldChar w:fldCharType="begin" w:fldLock="1"/>
      </w:r>
      <w:r w:rsidR="00021499">
        <w:rPr>
          <w:rFonts w:ascii="Times New Roman" w:hAnsi="Times New Roman" w:cs="Times New Roman"/>
        </w:rPr>
        <w:instrText>ADDIN CSL_CITATION {"citationItems":[{"id":"ITEM-1","itemData":{"author":[{"dropping-particle":"","family":"Chapman","given":"Stanley","non-dropping-particle":"","parse-names":false,"suffix":""}],"container-title":"The Free-Standing Company in the World Economy, 1830-1996","editor":[{"dropping-particle":"","family":"Wilkins","given":"Mira","non-dropping-particle":"","parse-names":false,"suffix":""},{"dropping-particle":"","family":"Schröter","given":"Harm","non-dropping-particle":"","parse-names":false,"suffix":""}],"id":"ITEM-1","issued":{"date-parts":[["1998"]]},"page":"202 - 217","publisher":"Oxford University Press","publisher-place":"Oxford","title":"British Free-Standing Companies and Investment Groups in India and the Far East","type":"chapter"},"uris":["http://www.mendeley.com/documents/?uuid=366e16bb-f053-41ac-a9c4-93bf9d1c0348"]},{"id":"ITEM-2","itemData":{"author":[{"dropping-particle":"","family":"Casson","given":"Mark","non-dropping-particle":"","parse-names":false,"suffix":""}],"container-title":"The Free Standing Company in the World Economy, 1830-1996","editor":[{"dropping-particle":"","family":"Wilkins","given":"M.","non-dropping-particle":"","parse-names":false,"suffix":""},{"dropping-particle":"","family":"Schröter","given":"H.","non-dropping-particle":"","parse-names":false,"suffix":""}],"id":"ITEM-2","issued":{"date-parts":[["1998"]]},"publisher":"Oxford University Press","publisher-place":"Oxford","title":"An economic theory of the Free-Standing Company","type":"chapter"},"uris":["http://www.mendeley.com/documents/?uuid=82e87f70-3aba-4485-a3bd-a8263a7ab907"]},{"id":"ITEM-3","itemData":{"author":[{"dropping-particle":"","family":"Miller","given":"Rory","non-dropping-particle":"","parse-names":false,"suffix":""}],"container-title":"The Free-Standing Company in the World Economy, 1830-1996","editor":[{"dropping-particle":"","family":"Wilkins","given":"Mira","non-dropping-particle":"","parse-names":false,"suffix":""},{"dropping-particle":"","family":"Schröter","given":"Harm","non-dropping-particle":"","parse-names":false,"suffix":""}],"id":"ITEM-3","issued":{"date-parts":[["1998"]]},"page":"218-252","publisher":"Oxford University Press","publisher-place":"Oxford","title":"British Free-Standing Companies on the West Coast of South America","type":"chapter"},"uris":["http://www.mendeley.com/documents/?uuid=a3f715dd-feff-490e-95cb-526bb108b100"]}],"mendeley":{"formattedCitation":"(Casson, 1998; Chapman, 1998; Miller, 1998)","plainTextFormattedCitation":"(Casson, 1998; Chapman, 1998; Miller, 1998)","previouslyFormattedCitation":"(Casson, 1998; Chapman, 1998; Miller, 1998)"},"properties":{"noteIndex":0},"schema":"https://github.com/citation-style-language/schema/raw/master/csl-citation.json"}</w:instrText>
      </w:r>
      <w:r w:rsidR="00B40E51">
        <w:rPr>
          <w:rFonts w:ascii="Times New Roman" w:hAnsi="Times New Roman" w:cs="Times New Roman"/>
        </w:rPr>
        <w:fldChar w:fldCharType="separate"/>
      </w:r>
      <w:r w:rsidR="00B40E51" w:rsidRPr="00B40E51">
        <w:rPr>
          <w:rFonts w:ascii="Times New Roman" w:hAnsi="Times New Roman" w:cs="Times New Roman"/>
          <w:noProof/>
        </w:rPr>
        <w:t>(Casson, 1998; Chapman, 1998; Miller, 1998)</w:t>
      </w:r>
      <w:r w:rsidR="00B40E51">
        <w:rPr>
          <w:rFonts w:ascii="Times New Roman" w:hAnsi="Times New Roman" w:cs="Times New Roman"/>
        </w:rPr>
        <w:fldChar w:fldCharType="end"/>
      </w:r>
      <w:r w:rsidR="00B40E51">
        <w:rPr>
          <w:rFonts w:ascii="Times New Roman" w:hAnsi="Times New Roman" w:cs="Times New Roman"/>
        </w:rPr>
        <w:t xml:space="preserve"> provided a useful framework to situate my work on Scottish registered firms which had not just invested in but also actively managed and developed farming, property development, mining and logging businesses in Australasia and North America be</w:t>
      </w:r>
      <w:r w:rsidR="00021499">
        <w:rPr>
          <w:rFonts w:ascii="Times New Roman" w:hAnsi="Times New Roman" w:cs="Times New Roman"/>
        </w:rPr>
        <w:t xml:space="preserve">tween the 1860s and early 1900s </w:t>
      </w:r>
      <w:r w:rsidR="00021499">
        <w:rPr>
          <w:rFonts w:ascii="Times New Roman" w:hAnsi="Times New Roman" w:cs="Times New Roman"/>
        </w:rPr>
        <w:fldChar w:fldCharType="begin" w:fldLock="1"/>
      </w:r>
      <w:r w:rsidR="006B0B2F">
        <w:rPr>
          <w:rFonts w:ascii="Times New Roman" w:hAnsi="Times New Roman" w:cs="Times New Roman"/>
        </w:rPr>
        <w:instrText>ADDIN CSL_CITATION {"citationItems":[{"id":"ITEM-1","itemData":{"abstract":"Mira Wilkins argues that the free-standing company was an important form of foreign investment in the pre-1914 period, although its implications for economic development in home and host countries remain unclear. The free-standing company, here defined as a company that invested abroad without any domestic operations, was held to be at an immediate disadvantage since it lacked competitive advantage and core competencies, and had to rely on intermediaries. Scotland was home to at least 400 free-standing companies between 1862 and 1900. A core debate around these firms has been the extent to which they were entrepreneurial firms or merely devices for speculation. This thesis examines five of these companies to analyse the role of their Scottish Head Offices within the company. Two of these five companies operated in Australasia and three operated in the USA. The thesis finds that the two firms operating in Australasia were more effective in establishing control over their operations there by devising clear command structures. They were more adept than the U.S.-based firms at using their head office presence to establish marketing links in the United Kingdom, and also better at internalising information and innovating to create new combinations. The Australasian companies further had the advantage that the UK formed their main marketplace, while domestic consumption was the main focus for the companies operating in the US. The thesis concludes that the role of the principal based in the home country was important for free-standing companies in establishing competitive advantage in their operations in the host country. The Home Office is therefore key in overcoming the lack of initial competitive advantage that Wilkins claimed disadvantaged them. This can be attained either by a relationship of direct hierarchical control or by close monitoring.","author":[{"dropping-particle":"","family":"Tennent","given":"Kevin D.","non-dropping-particle":"","parse-names":false,"suffix":""}],"id":"ITEM-1","issued":{"date-parts":[["2009","8","1"]]},"language":"en","publisher":"LSE","title":"Owned, monitored, but not always controlled: understanding the success and failure of Scottish Free-Standing Companies, 1862-1910","type":"thesis"},"uris":["http://www.mendeley.com/documents/?uuid=c5a2e88d-dc34-4d87-9526-e81426111593"]}],"mendeley":{"formattedCitation":"(Tennent, 2009)","plainTextFormattedCitation":"(Tennent, 2009)","previouslyFormattedCitation":"(Tennent, 2009)"},"properties":{"noteIndex":0},"schema":"https://github.com/citation-style-language/schema/raw/master/csl-citation.json"}</w:instrText>
      </w:r>
      <w:r w:rsidR="00021499">
        <w:rPr>
          <w:rFonts w:ascii="Times New Roman" w:hAnsi="Times New Roman" w:cs="Times New Roman"/>
        </w:rPr>
        <w:fldChar w:fldCharType="separate"/>
      </w:r>
      <w:r w:rsidR="006B0B2F" w:rsidRPr="006B0B2F">
        <w:rPr>
          <w:rFonts w:ascii="Times New Roman" w:hAnsi="Times New Roman" w:cs="Times New Roman"/>
          <w:noProof/>
        </w:rPr>
        <w:t>(Tennent, 2009)</w:t>
      </w:r>
      <w:r w:rsidR="00021499">
        <w:rPr>
          <w:rFonts w:ascii="Times New Roman" w:hAnsi="Times New Roman" w:cs="Times New Roman"/>
        </w:rPr>
        <w:fldChar w:fldCharType="end"/>
      </w:r>
      <w:r w:rsidR="00021499">
        <w:rPr>
          <w:rFonts w:ascii="Times New Roman" w:hAnsi="Times New Roman" w:cs="Times New Roman"/>
        </w:rPr>
        <w:t>.</w:t>
      </w:r>
    </w:p>
    <w:p w14:paraId="17D545A0" w14:textId="0418A532" w:rsidR="00021499" w:rsidRDefault="00021499" w:rsidP="00337334">
      <w:pPr>
        <w:spacing w:line="480" w:lineRule="auto"/>
        <w:jc w:val="both"/>
        <w:rPr>
          <w:rFonts w:ascii="Times New Roman" w:hAnsi="Times New Roman" w:cs="Times New Roman"/>
        </w:rPr>
      </w:pPr>
      <w:r>
        <w:rPr>
          <w:rFonts w:ascii="Times New Roman" w:hAnsi="Times New Roman" w:cs="Times New Roman"/>
        </w:rPr>
        <w:tab/>
        <w:t xml:space="preserve">At this time my theoretical orientation remained common to that of the orthodox </w:t>
      </w:r>
      <w:r w:rsidR="00AC423A">
        <w:rPr>
          <w:rFonts w:ascii="Times New Roman" w:hAnsi="Times New Roman" w:cs="Times New Roman"/>
        </w:rPr>
        <w:t>MBH</w:t>
      </w:r>
      <w:r>
        <w:rPr>
          <w:rFonts w:ascii="Times New Roman" w:hAnsi="Times New Roman" w:cs="Times New Roman"/>
        </w:rPr>
        <w:t xml:space="preserve"> school which had inspired my work, which continued to privilege</w:t>
      </w:r>
      <w:r w:rsidR="000D1459">
        <w:rPr>
          <w:rFonts w:ascii="Times New Roman" w:hAnsi="Times New Roman" w:cs="Times New Roman"/>
        </w:rPr>
        <w:t xml:space="preserve"> (sometimes implicitly)</w:t>
      </w:r>
      <w:r>
        <w:rPr>
          <w:rFonts w:ascii="Times New Roman" w:hAnsi="Times New Roman" w:cs="Times New Roman"/>
        </w:rPr>
        <w:t xml:space="preserve"> economic determinism largely based around transaction costs assumptions of internalisatio</w:t>
      </w:r>
      <w:r w:rsidR="000D1459">
        <w:rPr>
          <w:rFonts w:ascii="Times New Roman" w:hAnsi="Times New Roman" w:cs="Times New Roman"/>
        </w:rPr>
        <w:t xml:space="preserve">n and principal-agent theory.  This ‘economic history of business’ approach </w:t>
      </w:r>
      <w:r w:rsidR="008966BA">
        <w:rPr>
          <w:rFonts w:ascii="Times New Roman" w:hAnsi="Times New Roman" w:cs="Times New Roman"/>
        </w:rPr>
        <w:t>concern</w:t>
      </w:r>
      <w:r w:rsidR="00D7470D">
        <w:rPr>
          <w:rFonts w:ascii="Times New Roman" w:hAnsi="Times New Roman" w:cs="Times New Roman"/>
        </w:rPr>
        <w:t>s</w:t>
      </w:r>
      <w:r w:rsidR="008966BA">
        <w:rPr>
          <w:rFonts w:ascii="Times New Roman" w:hAnsi="Times New Roman" w:cs="Times New Roman"/>
        </w:rPr>
        <w:t xml:space="preserve"> itself heavily with the interplay of profitability, productivity and corporate structure, as well as sometimes considering the impact of technology and state intervention (an excellent example of this genre is Higgins and Toms </w:t>
      </w:r>
      <w:r w:rsidR="008966BA">
        <w:rPr>
          <w:rFonts w:ascii="Times New Roman" w:hAnsi="Times New Roman" w:cs="Times New Roman"/>
        </w:rPr>
        <w:fldChar w:fldCharType="begin" w:fldLock="1"/>
      </w:r>
      <w:r w:rsidR="008966BA">
        <w:rPr>
          <w:rFonts w:ascii="Times New Roman" w:hAnsi="Times New Roman" w:cs="Times New Roman"/>
        </w:rPr>
        <w:instrText>ADDIN CSL_CITATION {"citationItems":[{"id":"ITEM-1","itemData":{"DOI":"10.1080/00076791.2011.546668","ISBN":"0007-6791","ISSN":"17437938","abstract":"Predictions from dominant strands of the management strategy and business history literature suggest that the adoption of the multi-divisional form is associated with corporate success. There is theoretical support for this contention and, in certain non-British contexts and historical periods, also some confirmatory evidence. To examine the relationship in the British case, this article examines the strategy and structure characteristics of successful firms between 1950 and 1984. To do so it utilises an extensive accounting database to compute the return on capital employed for all quoted companies in the period. Using this measure, and applying it to a sub-sample of long-run surviving companies, it produces a ranking of firms according to profitability. A sample of best performing firms is matched to a paired sample of firms selected from the bottom of the financial performance ranking, and their organisation structures are contrasted. Examples are used to illustrate cases where strategies have been well supported by the structures adopted and have successful financial performance outcomes. A tendency for firms to adopt holding company structures in preference to the multi-divisional form is identified, particularly before 1970. Transitions from the functional to the holding company form tend to be successful in general and appear more successful than transitions to the multidivisional form, again in the earlier decades in particular. These findings cast doubt on the universal applicability of the Chandler-Williamson model of the large, professionally managed, multi-divisional enterprise. © 2011 Taylor &amp; Francis.","author":[{"dropping-particle":"","family":"Higgins","given":"David M.","non-dropping-particle":"","parse-names":false,"suffix":""},{"dropping-particle":"","family":"Toms","given":"Steven","non-dropping-particle":"","parse-names":false,"suffix":""}],"container-title":"Business History","id":"ITEM-1","issue":"1","issued":{"date-parts":[["2011"]]},"page":"85-118","title":"Explaining corporate success: The structure and performance of British firms, 1950-84","type":"article-journal","volume":"53"},"suppress-author":1,"uris":["http://www.mendeley.com/documents/?uuid=6781864d-fad9-4aa4-a4db-946807b2e773"]}],"mendeley":{"formattedCitation":"(2011)","plainTextFormattedCitation":"(2011)","previouslyFormattedCitation":"(2011)"},"properties":{"noteIndex":0},"schema":"https://github.com/citation-style-language/schema/raw/master/csl-citation.json"}</w:instrText>
      </w:r>
      <w:r w:rsidR="008966BA">
        <w:rPr>
          <w:rFonts w:ascii="Times New Roman" w:hAnsi="Times New Roman" w:cs="Times New Roman"/>
        </w:rPr>
        <w:fldChar w:fldCharType="separate"/>
      </w:r>
      <w:r w:rsidR="008966BA" w:rsidRPr="008966BA">
        <w:rPr>
          <w:rFonts w:ascii="Times New Roman" w:hAnsi="Times New Roman" w:cs="Times New Roman"/>
          <w:noProof/>
        </w:rPr>
        <w:t>(2011)</w:t>
      </w:r>
      <w:r w:rsidR="008966BA">
        <w:rPr>
          <w:rFonts w:ascii="Times New Roman" w:hAnsi="Times New Roman" w:cs="Times New Roman"/>
        </w:rPr>
        <w:fldChar w:fldCharType="end"/>
      </w:r>
      <w:r w:rsidR="008966BA">
        <w:rPr>
          <w:rFonts w:ascii="Times New Roman" w:hAnsi="Times New Roman" w:cs="Times New Roman"/>
        </w:rPr>
        <w:t xml:space="preserve">). To some extent, the works of Chandler and Williamson were still considered to be the major comparative frame in terms of understanding the structure of business.  This was how I cast the work on popular </w:t>
      </w:r>
      <w:r w:rsidR="00D7470D">
        <w:rPr>
          <w:rFonts w:ascii="Times New Roman" w:hAnsi="Times New Roman" w:cs="Times New Roman"/>
        </w:rPr>
        <w:t>music, which</w:t>
      </w:r>
      <w:r w:rsidR="008966BA">
        <w:rPr>
          <w:rFonts w:ascii="Times New Roman" w:hAnsi="Times New Roman" w:cs="Times New Roman"/>
        </w:rPr>
        <w:t xml:space="preserve"> I undertook at the </w:t>
      </w:r>
      <w:r w:rsidR="00AC423A">
        <w:rPr>
          <w:rFonts w:ascii="Times New Roman" w:hAnsi="Times New Roman" w:cs="Times New Roman"/>
        </w:rPr>
        <w:t>BHU</w:t>
      </w:r>
      <w:r w:rsidR="008966BA">
        <w:rPr>
          <w:rFonts w:ascii="Times New Roman" w:hAnsi="Times New Roman" w:cs="Times New Roman"/>
        </w:rPr>
        <w:t xml:space="preserve"> with Terry Gourvish and Richard Coopey. </w:t>
      </w:r>
      <w:r w:rsidR="00D7470D">
        <w:rPr>
          <w:rFonts w:ascii="Times New Roman" w:hAnsi="Times New Roman" w:cs="Times New Roman"/>
        </w:rPr>
        <w:t>Finding ourselves unable to access the archives of the major record companies, we initially carried out research into market concentration in the industry using the pop charts as a proxy for market share, using the Herfindahl-Hirschman index to analyse concentration</w:t>
      </w:r>
      <w:r w:rsidR="00A6481E">
        <w:rPr>
          <w:rFonts w:ascii="Times New Roman" w:hAnsi="Times New Roman" w:cs="Times New Roman"/>
        </w:rPr>
        <w:t>.</w:t>
      </w:r>
      <w:r w:rsidR="00D7470D">
        <w:rPr>
          <w:rFonts w:ascii="Times New Roman" w:hAnsi="Times New Roman" w:cs="Times New Roman"/>
        </w:rPr>
        <w:t xml:space="preserve"> </w:t>
      </w:r>
      <w:r w:rsidR="00A6481E">
        <w:rPr>
          <w:rFonts w:ascii="Times New Roman" w:hAnsi="Times New Roman" w:cs="Times New Roman"/>
        </w:rPr>
        <w:t>We were able to provide</w:t>
      </w:r>
      <w:r w:rsidR="00D7470D">
        <w:rPr>
          <w:rFonts w:ascii="Times New Roman" w:hAnsi="Times New Roman" w:cs="Times New Roman"/>
        </w:rPr>
        <w:t xml:space="preserve"> a </w:t>
      </w:r>
      <w:r w:rsidR="00A6481E">
        <w:rPr>
          <w:rFonts w:ascii="Times New Roman" w:hAnsi="Times New Roman" w:cs="Times New Roman"/>
        </w:rPr>
        <w:t xml:space="preserve">transatlantic comparison with the US by recalling the work of Peterson and Berger </w:t>
      </w:r>
      <w:r w:rsidR="00A6481E">
        <w:rPr>
          <w:rFonts w:ascii="Times New Roman" w:hAnsi="Times New Roman" w:cs="Times New Roman"/>
        </w:rPr>
        <w:fldChar w:fldCharType="begin" w:fldLock="1"/>
      </w:r>
      <w:r w:rsidR="00A6481E">
        <w:rPr>
          <w:rFonts w:ascii="Times New Roman" w:hAnsi="Times New Roman" w:cs="Times New Roman"/>
        </w:rPr>
        <w:instrText>ADDIN CSL_CITATION {"citationItems":[{"id":"ITEM-1","itemData":{"author":[{"dropping-particle":"","family":"Peterson","given":"Richard A","non-dropping-particle":"","parse-names":false,"suffix":""}],"container-title":"American Soociological Review","id":"ITEM-1","issue":"2","issued":{"date-parts":[["1975"]]},"page":"158-173","title":"Cycles in Symbol Production","type":"article-journal","volume":"40"},"suppress-author":1,"uris":["http://www.mendeley.com/documents/?uuid=269035b4-aa00-4a28-a25c-a66ceb2c1064"]},{"id":"ITEM-2","itemData":{"abstract":"Date of Input: 1/1/2009 Date Modified: 4/30/2010 Priority: Normal","author":[{"dropping-particle":"","family":"Peterson","given":"Richard A","non-dropping-particle":"","parse-names":false,"suffix":""},{"dropping-particle":"","family":"Berger","given":"David G","non-dropping-particle":"","parse-names":false,"suffix":""}],"container-title":"American Sociological Review","id":"ITEM-2","issue":"1","issued":{"date-parts":[["1996"]]},"page":"175-178","title":"Measuring Industry Concentration , Diversity , and Innovation","type":"article-journal","volume":"61"},"suppress-author":1,"uris":["http://www.mendeley.com/documents/?uuid=f9a1c218-53bd-433a-a32c-f4a5902ca4f7"]}],"mendeley":{"formattedCitation":"(1975; 1996)","plainTextFormattedCitation":"(1975; 1996)","previouslyFormattedCitation":"(1975; 1996)"},"properties":{"noteIndex":0},"schema":"https://github.com/citation-style-language/schema/raw/master/csl-citation.json"}</w:instrText>
      </w:r>
      <w:r w:rsidR="00A6481E">
        <w:rPr>
          <w:rFonts w:ascii="Times New Roman" w:hAnsi="Times New Roman" w:cs="Times New Roman"/>
        </w:rPr>
        <w:fldChar w:fldCharType="separate"/>
      </w:r>
      <w:r w:rsidR="00A6481E" w:rsidRPr="00A6481E">
        <w:rPr>
          <w:rFonts w:ascii="Times New Roman" w:hAnsi="Times New Roman" w:cs="Times New Roman"/>
          <w:noProof/>
        </w:rPr>
        <w:t>(1975; 1996)</w:t>
      </w:r>
      <w:r w:rsidR="00A6481E">
        <w:rPr>
          <w:rFonts w:ascii="Times New Roman" w:hAnsi="Times New Roman" w:cs="Times New Roman"/>
        </w:rPr>
        <w:fldChar w:fldCharType="end"/>
      </w:r>
      <w:r w:rsidR="00A6481E">
        <w:rPr>
          <w:rFonts w:ascii="Times New Roman" w:hAnsi="Times New Roman" w:cs="Times New Roman"/>
        </w:rPr>
        <w:t xml:space="preserve"> on the rise and fall of independent record companies in the US, showing that in the UK independents appeared later, and until the end of our sample period, seemed to erode the hold of the majors </w:t>
      </w:r>
      <w:r w:rsidR="00A6481E">
        <w:rPr>
          <w:rFonts w:ascii="Times New Roman" w:hAnsi="Times New Roman" w:cs="Times New Roman"/>
        </w:rPr>
        <w:fldChar w:fldCharType="begin" w:fldLock="1"/>
      </w:r>
      <w:r w:rsidR="006B0B2F">
        <w:rPr>
          <w:rFonts w:ascii="Times New Roman" w:hAnsi="Times New Roman" w:cs="Times New Roman"/>
        </w:rPr>
        <w:instrText>ADDIN CSL_CITATION {"citationItems":[{"id":"ITEM-1","itemData":{"abstract":"In studies of the popular music industry, there has been much interest in the market share of the leading firms (majors), and the apparent connections between a high level of concentration and musical innovation and diversity. Peterson and Berger argued that in the United States the majors lost market share to independent companies in 1955-62, then recovered their position to 1973. This article uses a newly-constructed database and concentration measures to test the proposition in relation to Britain for 1952-75. We find that British majors also lost market share, but the process started much later, and was not followed by a recovery. Instead, American majors entered the market directly from the late 1960s.","author":[{"dropping-particle":"","family":"Gourvish","given":"Terry","non-dropping-particle":"","parse-names":false,"suffix":""},{"dropping-particle":"","family":"Tennent","given":"Kevin D.","non-dropping-particle":"","parse-names":false,"suffix":""}],"container-title":"Business History","id":"ITEM-1","issue":"2","issued":{"date-parts":[["2010"]]},"page":"187-206","title":"Peterson and Berger revisited: changing market dominance in the British popular music industry, c.1950-80","type":"article-journal","volume":"52"},"uris":["http://www.mendeley.com/documents/?uuid=3d3a02cb-0942-44bc-b72d-a82a2e58b7f0"]}],"mendeley":{"formattedCitation":"(Gourvish and Tennent, 2010)","plainTextFormattedCitation":"(Gourvish and Tennent, 2010)","previouslyFormattedCitation":"(Gourvish and Tennent, 2010)"},"properties":{"noteIndex":0},"schema":"https://github.com/citation-style-language/schema/raw/master/csl-citation.json"}</w:instrText>
      </w:r>
      <w:r w:rsidR="00A6481E">
        <w:rPr>
          <w:rFonts w:ascii="Times New Roman" w:hAnsi="Times New Roman" w:cs="Times New Roman"/>
        </w:rPr>
        <w:fldChar w:fldCharType="separate"/>
      </w:r>
      <w:r w:rsidR="006B0B2F" w:rsidRPr="006B0B2F">
        <w:rPr>
          <w:rFonts w:ascii="Times New Roman" w:hAnsi="Times New Roman" w:cs="Times New Roman"/>
          <w:noProof/>
        </w:rPr>
        <w:t>(Gourvish and Tennent, 2010)</w:t>
      </w:r>
      <w:r w:rsidR="00A6481E">
        <w:rPr>
          <w:rFonts w:ascii="Times New Roman" w:hAnsi="Times New Roman" w:cs="Times New Roman"/>
        </w:rPr>
        <w:fldChar w:fldCharType="end"/>
      </w:r>
      <w:r w:rsidR="00A6481E">
        <w:rPr>
          <w:rFonts w:ascii="Times New Roman" w:hAnsi="Times New Roman" w:cs="Times New Roman"/>
        </w:rPr>
        <w:t xml:space="preserve">.  </w:t>
      </w:r>
      <w:r w:rsidR="00953CB1">
        <w:rPr>
          <w:rFonts w:ascii="Times New Roman" w:hAnsi="Times New Roman" w:cs="Times New Roman"/>
        </w:rPr>
        <w:t xml:space="preserve">On the other hand, it was also clear from quantitative research using the industry press that the majors had only ceded partial power to the independent companies whose output they </w:t>
      </w:r>
      <w:r w:rsidR="00484AAE">
        <w:rPr>
          <w:rFonts w:ascii="Times New Roman" w:hAnsi="Times New Roman" w:cs="Times New Roman"/>
        </w:rPr>
        <w:t xml:space="preserve">themselves </w:t>
      </w:r>
      <w:r w:rsidR="00953CB1">
        <w:rPr>
          <w:rFonts w:ascii="Times New Roman" w:hAnsi="Times New Roman" w:cs="Times New Roman"/>
        </w:rPr>
        <w:t xml:space="preserve">distributed </w:t>
      </w:r>
      <w:r w:rsidR="00953CB1">
        <w:rPr>
          <w:rFonts w:ascii="Times New Roman" w:hAnsi="Times New Roman" w:cs="Times New Roman"/>
        </w:rPr>
        <w:fldChar w:fldCharType="begin" w:fldLock="1"/>
      </w:r>
      <w:r w:rsidR="006B0B2F">
        <w:rPr>
          <w:rFonts w:ascii="Times New Roman" w:hAnsi="Times New Roman" w:cs="Times New Roman"/>
        </w:rPr>
        <w:instrText>ADDIN CSL_CITATION {"citationItems":[{"id":"ITEM-1","itemData":{"DOI":"10.1080/00076791.2012.712963","ISSN":"0007-6791","abstract":"Little business history has been written on the popular music industry while sociological study has tended to focus on the effect of the industry on society. This paper concentrates on how recorded popular music reached the customer, charting the evolution of the industry in the UK from a cartel structure distributing only to specialists, into an industry which allowed upstream entry freely but increasingly emphasised large-scale distribution through mass retailers by the mid-1970s. The paper examines the structure of music distribution in the UK prior to 1965 and how the industry adapted its distribution strategy to the changing environment after 1965. Little business history has been written on the popular music industry while sociological study has tended to focus on the effect of the industry on society. This paper concentrates on how recorded popular music reached the customer, charting the evolution of the industry in the UK from a cartel structure distributing only to specialists, into an industry which allowed upstream entry freely but increasingly emphasised large-scale distribution through mass retailers by the mid-1970s. The paper examines the structure of music distribution in the UK prior to 1965 and how the industry adapted its distribution strategy to the changing environment after 1965.","author":[{"dropping-particle":"","family":"Tennent","given":"Kevin D.","non-dropping-particle":"","parse-names":false,"suffix":""}],"container-title":"Business History","id":"ITEM-1","issue":"3","issued":{"date-parts":[["2013","4"]]},"page":"327-347","publisher":"Routledge","title":"A distribution revolution: Changes in music distribution in the UK 1950–76","type":"article-journal","volume":"55"},"uris":["http://www.mendeley.com/documents/?uuid=474b367b-405a-43a2-bf44-81e0492b4aca"]}],"mendeley":{"formattedCitation":"(Tennent, 2013a)","plainTextFormattedCitation":"(Tennent, 2013a)","previouslyFormattedCitation":"(Tennent, 2013a)"},"properties":{"noteIndex":0},"schema":"https://github.com/citation-style-language/schema/raw/master/csl-citation.json"}</w:instrText>
      </w:r>
      <w:r w:rsidR="00953CB1">
        <w:rPr>
          <w:rFonts w:ascii="Times New Roman" w:hAnsi="Times New Roman" w:cs="Times New Roman"/>
        </w:rPr>
        <w:fldChar w:fldCharType="separate"/>
      </w:r>
      <w:r w:rsidR="006B0B2F" w:rsidRPr="006B0B2F">
        <w:rPr>
          <w:rFonts w:ascii="Times New Roman" w:hAnsi="Times New Roman" w:cs="Times New Roman"/>
          <w:noProof/>
        </w:rPr>
        <w:t>(Tennent, 2013a)</w:t>
      </w:r>
      <w:r w:rsidR="00953CB1">
        <w:rPr>
          <w:rFonts w:ascii="Times New Roman" w:hAnsi="Times New Roman" w:cs="Times New Roman"/>
        </w:rPr>
        <w:fldChar w:fldCharType="end"/>
      </w:r>
      <w:r w:rsidR="00953CB1">
        <w:rPr>
          <w:rFonts w:ascii="Times New Roman" w:hAnsi="Times New Roman" w:cs="Times New Roman"/>
        </w:rPr>
        <w:t xml:space="preserve">.  </w:t>
      </w:r>
      <w:r w:rsidR="00484AAE">
        <w:rPr>
          <w:rFonts w:ascii="Times New Roman" w:hAnsi="Times New Roman" w:cs="Times New Roman"/>
        </w:rPr>
        <w:t>This was a piece of work entirely oriented around understanding the historical interplay of business within the markets, set amongst the backdrop of the British post-war business environment which had began to interest me through teaching.</w:t>
      </w:r>
    </w:p>
    <w:p w14:paraId="3A823511" w14:textId="77777777" w:rsidR="005C26A7" w:rsidRDefault="005C26A7" w:rsidP="00337334">
      <w:pPr>
        <w:spacing w:line="480" w:lineRule="auto"/>
        <w:jc w:val="both"/>
        <w:rPr>
          <w:rFonts w:ascii="Times New Roman" w:hAnsi="Times New Roman" w:cs="Times New Roman"/>
        </w:rPr>
      </w:pPr>
    </w:p>
    <w:p w14:paraId="303A93D6" w14:textId="5246373B" w:rsidR="005C26A7" w:rsidRPr="005C26A7" w:rsidRDefault="005C26A7" w:rsidP="00337334">
      <w:pPr>
        <w:spacing w:line="480" w:lineRule="auto"/>
        <w:jc w:val="both"/>
        <w:rPr>
          <w:rFonts w:ascii="Times New Roman" w:hAnsi="Times New Roman" w:cs="Times New Roman"/>
          <w:i/>
        </w:rPr>
      </w:pPr>
      <w:r>
        <w:rPr>
          <w:rFonts w:ascii="Times New Roman" w:hAnsi="Times New Roman" w:cs="Times New Roman"/>
          <w:i/>
        </w:rPr>
        <w:t>Moving into the Management School</w:t>
      </w:r>
    </w:p>
    <w:p w14:paraId="12C0F389" w14:textId="3B01D286" w:rsidR="00663CB4" w:rsidRDefault="00484AAE" w:rsidP="00983E88">
      <w:pPr>
        <w:spacing w:line="480" w:lineRule="auto"/>
        <w:jc w:val="both"/>
        <w:rPr>
          <w:rFonts w:ascii="Times New Roman" w:hAnsi="Times New Roman" w:cs="Times New Roman"/>
        </w:rPr>
      </w:pPr>
      <w:r>
        <w:rPr>
          <w:rFonts w:ascii="Times New Roman" w:hAnsi="Times New Roman" w:cs="Times New Roman"/>
        </w:rPr>
        <w:tab/>
      </w:r>
      <w:r w:rsidR="009B309F">
        <w:rPr>
          <w:rFonts w:ascii="Times New Roman" w:hAnsi="Times New Roman" w:cs="Times New Roman"/>
        </w:rPr>
        <w:t xml:space="preserve">As much as </w:t>
      </w:r>
      <w:r w:rsidR="00AC423A">
        <w:rPr>
          <w:rFonts w:ascii="Times New Roman" w:hAnsi="Times New Roman" w:cs="Times New Roman"/>
        </w:rPr>
        <w:t>MBH</w:t>
      </w:r>
      <w:r w:rsidR="009B309F">
        <w:rPr>
          <w:rFonts w:ascii="Times New Roman" w:hAnsi="Times New Roman" w:cs="Times New Roman"/>
        </w:rPr>
        <w:t xml:space="preserve"> had managed to assert its independence</w:t>
      </w:r>
      <w:r w:rsidR="00BD2895">
        <w:rPr>
          <w:rFonts w:ascii="Times New Roman" w:hAnsi="Times New Roman" w:cs="Times New Roman"/>
        </w:rPr>
        <w:t xml:space="preserve"> from economic history, a broader interface with management studies started to emerge which threatened to see the discipline become subject to different hegemonies.</w:t>
      </w:r>
      <w:r w:rsidR="009B309F">
        <w:rPr>
          <w:rFonts w:ascii="Times New Roman" w:hAnsi="Times New Roman" w:cs="Times New Roman"/>
        </w:rPr>
        <w:t xml:space="preserve"> </w:t>
      </w:r>
      <w:r w:rsidR="00A255C6">
        <w:rPr>
          <w:rFonts w:ascii="Times New Roman" w:hAnsi="Times New Roman" w:cs="Times New Roman"/>
        </w:rPr>
        <w:t xml:space="preserve">Almost imperceptibly through the early 2010s the momentum </w:t>
      </w:r>
      <w:r w:rsidR="00AC423A">
        <w:rPr>
          <w:rFonts w:ascii="Times New Roman" w:hAnsi="Times New Roman" w:cs="Times New Roman"/>
        </w:rPr>
        <w:t>expanded</w:t>
      </w:r>
      <w:r w:rsidR="00A255C6">
        <w:rPr>
          <w:rFonts w:ascii="Times New Roman" w:hAnsi="Times New Roman" w:cs="Times New Roman"/>
        </w:rPr>
        <w:t xml:space="preserve"> away from the economic history of business, partly through the</w:t>
      </w:r>
      <w:r w:rsidR="003D30F2">
        <w:rPr>
          <w:rFonts w:ascii="Times New Roman" w:hAnsi="Times New Roman" w:cs="Times New Roman"/>
        </w:rPr>
        <w:t xml:space="preserve"> inescapable influence of the</w:t>
      </w:r>
      <w:r w:rsidR="00A255C6">
        <w:rPr>
          <w:rFonts w:ascii="Times New Roman" w:hAnsi="Times New Roman" w:cs="Times New Roman"/>
        </w:rPr>
        <w:t xml:space="preserve"> histo</w:t>
      </w:r>
      <w:r w:rsidR="00E25831">
        <w:rPr>
          <w:rFonts w:ascii="Times New Roman" w:hAnsi="Times New Roman" w:cs="Times New Roman"/>
        </w:rPr>
        <w:t xml:space="preserve">ric turn in organization studies (even if this was only ironically meant </w:t>
      </w:r>
      <w:r w:rsidR="003D30F2">
        <w:rPr>
          <w:rFonts w:ascii="Times New Roman" w:hAnsi="Times New Roman" w:cs="Times New Roman"/>
        </w:rPr>
        <w:t>in</w:t>
      </w:r>
      <w:r w:rsidR="00E25831">
        <w:rPr>
          <w:rFonts w:ascii="Times New Roman" w:hAnsi="Times New Roman" w:cs="Times New Roman"/>
        </w:rPr>
        <w:t xml:space="preserve"> Clark and Rowlinson </w:t>
      </w:r>
      <w:r w:rsidR="0066280F">
        <w:rPr>
          <w:rFonts w:ascii="Times New Roman" w:hAnsi="Times New Roman" w:cs="Times New Roman"/>
        </w:rPr>
        <w:fldChar w:fldCharType="begin" w:fldLock="1"/>
      </w:r>
      <w:r w:rsidR="008D3D23">
        <w:rPr>
          <w:rFonts w:ascii="Times New Roman" w:hAnsi="Times New Roman" w:cs="Times New Roman"/>
        </w:rPr>
        <w:instrText>ADDIN CSL_CITATION {"citationItems":[{"id":"ITEM-1","itemData":{"DOI":"10.1080/0007679042000219175","ISSN":"0007-6791","abstract":"AbstractView full textDownload full textRelated\r\n    \r\n            \r\n\r\n\r\n\r\n\r\n\r\n\r\n\r\n    \r\n\r\n\r\n    \r\n\r\n\r\n\r\n\r\n\r\n    var addthis_config = {\r\n        ui_cobrand: \"Taylor &amp;amp; Francis Online\",\r\n        services_compact: \"citeulike,netvibes,twitter,technorati,delicious,linkedin,facebook,stumbleupon,digg,google,more\",\r\n        pubid: \"ra-4dff56cd6bb1830b\"\r\n    };\r\n\r\n                Share on facebook\r\n                Share on twitter\r\n                Share on email\r\n                More Sharing Services\r\n                \r\n                var addthis_config = {\"data_track_addressbar\":true,\"ui_click\":true};\r\n        \r\n            \r\n                    \r\n                        Add to shortlist\r\n                    \r\n                \r\n\r\n        \r\n\r\n        \r\n            \r\n                \r\n                        \r\n                            Link\r\n                        \r\n\r\n                        \r\n                            \r\n                                \r\n                                    Permalink\r\n                                \r\n\r\n                                \r\n                                    \r\n                                    \r\n\r\n                                    \r\n\r\n\r\n\r\n                                    \r\n                                        \r\n                                    \r\n\r\n\r\n\r\n\r\n                                    \r\n                                    \r\n                                            http://dx.doi.org/10.1080/0007679042000219175\r\n                                    \r\n                                \r\n                            \r\n                            \r\n                            \r\n                        \r\n                    \r\n            \r\n        \r\n\r\n        \r\n            \r\n                \r\n                        \r\n                            Download Citation\r\n                        \r\n                    \r\n\r\n            \r\n        \r\n    \r\n            Recommend to:\r\n        \r\n        \r\n            \r\n                    \r\n                \r\n\r\n            \r\n\r\n            \r\n                \r\n                \r\n                \r\n                \r\n\r\n                A friend","author":[{"dropping-particle":"","family":"Clark","given":"Peter","non-dropping-particle":"","parse-names":false,"suffix":""},{"dropping-particle":"","family":"Rowlinson","given":"Michael","non-dropping-particle":"","parse-names":false,"suffix":""}],"container-title":"Business History","id":"ITEM-1","issue":"3","issued":{"date-parts":[["2004","7"]]},"page":"331-352","publisher":"Routledge","title":"The Treatment of History in Organisation Studies: Towards an ‘Historic Turn’?","type":"article-journal","volume":"46"},"suppress-author":1,"uris":["http://www.mendeley.com/documents/?uuid=ac0b15d0-cecd-4baa-86a6-2f6850240f40"]}],"mendeley":{"formattedCitation":"(2004)","plainTextFormattedCitation":"(2004)","previouslyFormattedCitation":"(2004)"},"properties":{"noteIndex":0},"schema":"https://github.com/citation-style-language/schema/raw/master/csl-citation.json"}</w:instrText>
      </w:r>
      <w:r w:rsidR="0066280F">
        <w:rPr>
          <w:rFonts w:ascii="Times New Roman" w:hAnsi="Times New Roman" w:cs="Times New Roman"/>
        </w:rPr>
        <w:fldChar w:fldCharType="separate"/>
      </w:r>
      <w:r w:rsidR="0066280F" w:rsidRPr="0066280F">
        <w:rPr>
          <w:rFonts w:ascii="Times New Roman" w:hAnsi="Times New Roman" w:cs="Times New Roman"/>
          <w:noProof/>
        </w:rPr>
        <w:t>(2004)</w:t>
      </w:r>
      <w:r w:rsidR="0066280F">
        <w:rPr>
          <w:rFonts w:ascii="Times New Roman" w:hAnsi="Times New Roman" w:cs="Times New Roman"/>
        </w:rPr>
        <w:fldChar w:fldCharType="end"/>
      </w:r>
      <w:r w:rsidR="00E25831">
        <w:rPr>
          <w:rFonts w:ascii="Times New Roman" w:hAnsi="Times New Roman" w:cs="Times New Roman"/>
        </w:rPr>
        <w:t>).</w:t>
      </w:r>
      <w:r w:rsidR="00A255C6">
        <w:rPr>
          <w:rFonts w:ascii="Times New Roman" w:hAnsi="Times New Roman" w:cs="Times New Roman"/>
        </w:rPr>
        <w:t xml:space="preserve"> </w:t>
      </w:r>
      <w:r w:rsidR="001E0418">
        <w:rPr>
          <w:rFonts w:ascii="Times New Roman" w:hAnsi="Times New Roman" w:cs="Times New Roman"/>
        </w:rPr>
        <w:t xml:space="preserve">I </w:t>
      </w:r>
      <w:r w:rsidR="00E25831">
        <w:rPr>
          <w:rFonts w:ascii="Times New Roman" w:hAnsi="Times New Roman" w:cs="Times New Roman"/>
        </w:rPr>
        <w:t xml:space="preserve">also </w:t>
      </w:r>
      <w:r w:rsidR="001E0418">
        <w:rPr>
          <w:rFonts w:ascii="Times New Roman" w:hAnsi="Times New Roman" w:cs="Times New Roman"/>
        </w:rPr>
        <w:t>started to become more aware of the potential of the allied fields of management and organizational history</w:t>
      </w:r>
      <w:r w:rsidR="001C0BA1">
        <w:rPr>
          <w:rFonts w:ascii="Times New Roman" w:hAnsi="Times New Roman" w:cs="Times New Roman"/>
        </w:rPr>
        <w:t xml:space="preserve"> as distinct from business history</w:t>
      </w:r>
      <w:r w:rsidR="002C488A">
        <w:rPr>
          <w:rFonts w:ascii="Times New Roman" w:hAnsi="Times New Roman" w:cs="Times New Roman"/>
        </w:rPr>
        <w:t>, which tend towards an understanding of the functional concerns of business as well as the history of management theorisation rather than overall enterprise performance and strategy</w:t>
      </w:r>
      <w:r w:rsidR="001E0418">
        <w:rPr>
          <w:rFonts w:ascii="Times New Roman" w:hAnsi="Times New Roman" w:cs="Times New Roman"/>
        </w:rPr>
        <w:t>.</w:t>
      </w:r>
      <w:r w:rsidR="008C3E96">
        <w:rPr>
          <w:rFonts w:ascii="Times New Roman" w:hAnsi="Times New Roman" w:cs="Times New Roman"/>
        </w:rPr>
        <w:t xml:space="preserve">  This field saw rapid expansion in the UK especially after the establishment of the journal </w:t>
      </w:r>
      <w:r w:rsidR="008C3E96">
        <w:rPr>
          <w:rFonts w:ascii="Times New Roman" w:hAnsi="Times New Roman" w:cs="Times New Roman"/>
          <w:i/>
        </w:rPr>
        <w:t xml:space="preserve">Management and Organization History </w:t>
      </w:r>
      <w:r w:rsidR="008C3E96">
        <w:rPr>
          <w:rFonts w:ascii="Times New Roman" w:hAnsi="Times New Roman" w:cs="Times New Roman"/>
        </w:rPr>
        <w:t>in 2006.</w:t>
      </w:r>
      <w:r w:rsidR="002C488A">
        <w:rPr>
          <w:rFonts w:ascii="Times New Roman" w:hAnsi="Times New Roman" w:cs="Times New Roman"/>
        </w:rPr>
        <w:t xml:space="preserve"> I </w:t>
      </w:r>
      <w:r w:rsidR="008C3E96">
        <w:rPr>
          <w:rFonts w:ascii="Times New Roman" w:hAnsi="Times New Roman" w:cs="Times New Roman"/>
        </w:rPr>
        <w:t xml:space="preserve">also </w:t>
      </w:r>
      <w:r w:rsidR="002C488A">
        <w:rPr>
          <w:rFonts w:ascii="Times New Roman" w:hAnsi="Times New Roman" w:cs="Times New Roman"/>
        </w:rPr>
        <w:t>participated in a broader shift in the UK, which has seen business historians generally relocate themselves to the business school</w:t>
      </w:r>
      <w:r w:rsidR="00E25B49">
        <w:rPr>
          <w:rFonts w:ascii="Times New Roman" w:hAnsi="Times New Roman" w:cs="Times New Roman"/>
        </w:rPr>
        <w:t>, somewhat stretching and challenging the ecosystem built by Hannah and Gourvish</w:t>
      </w:r>
      <w:r w:rsidR="002C488A">
        <w:rPr>
          <w:rFonts w:ascii="Times New Roman" w:hAnsi="Times New Roman" w:cs="Times New Roman"/>
        </w:rPr>
        <w:t>.  This brought new opportunities</w:t>
      </w:r>
      <w:r w:rsidR="0066280F">
        <w:rPr>
          <w:rFonts w:ascii="Times New Roman" w:hAnsi="Times New Roman" w:cs="Times New Roman"/>
        </w:rPr>
        <w:t xml:space="preserve"> </w:t>
      </w:r>
      <w:r w:rsidR="009B309F">
        <w:rPr>
          <w:rFonts w:ascii="Times New Roman" w:hAnsi="Times New Roman" w:cs="Times New Roman"/>
        </w:rPr>
        <w:t xml:space="preserve">including involvement in the British Academy of Management, the Management History Research Group, and later on the Management History Division at the Academy of Management. </w:t>
      </w:r>
      <w:r w:rsidR="00E25831">
        <w:rPr>
          <w:rFonts w:ascii="Times New Roman" w:hAnsi="Times New Roman" w:cs="Times New Roman"/>
        </w:rPr>
        <w:t xml:space="preserve">Also important for my own research, however, </w:t>
      </w:r>
      <w:r w:rsidR="001C0BA1">
        <w:rPr>
          <w:rFonts w:ascii="Times New Roman" w:hAnsi="Times New Roman" w:cs="Times New Roman"/>
        </w:rPr>
        <w:t>were</w:t>
      </w:r>
      <w:r w:rsidR="00E25831">
        <w:rPr>
          <w:rFonts w:ascii="Times New Roman" w:hAnsi="Times New Roman" w:cs="Times New Roman"/>
        </w:rPr>
        <w:t xml:space="preserve"> opportunities which arose for cross-disciplinary conversations with sociologically oriented historians working </w:t>
      </w:r>
      <w:r w:rsidR="0066280F">
        <w:rPr>
          <w:rFonts w:ascii="Times New Roman" w:hAnsi="Times New Roman" w:cs="Times New Roman"/>
        </w:rPr>
        <w:t xml:space="preserve">in </w:t>
      </w:r>
      <w:r w:rsidR="00E25831">
        <w:rPr>
          <w:rFonts w:ascii="Times New Roman" w:hAnsi="Times New Roman" w:cs="Times New Roman"/>
        </w:rPr>
        <w:t>field</w:t>
      </w:r>
      <w:r w:rsidR="0066280F">
        <w:rPr>
          <w:rFonts w:ascii="Times New Roman" w:hAnsi="Times New Roman" w:cs="Times New Roman"/>
        </w:rPr>
        <w:t>s of study</w:t>
      </w:r>
      <w:r w:rsidR="00E25831">
        <w:rPr>
          <w:rFonts w:ascii="Times New Roman" w:hAnsi="Times New Roman" w:cs="Times New Roman"/>
        </w:rPr>
        <w:t xml:space="preserve"> </w:t>
      </w:r>
      <w:r w:rsidR="001C0BA1">
        <w:rPr>
          <w:rFonts w:ascii="Times New Roman" w:hAnsi="Times New Roman" w:cs="Times New Roman"/>
        </w:rPr>
        <w:t>which interested me</w:t>
      </w:r>
      <w:r w:rsidR="0066280F">
        <w:rPr>
          <w:rFonts w:ascii="Times New Roman" w:hAnsi="Times New Roman" w:cs="Times New Roman"/>
        </w:rPr>
        <w:t xml:space="preserve"> including sport and transport, as well as legal scholars working on corporate governance concerns</w:t>
      </w:r>
      <w:r w:rsidR="008C3E96">
        <w:rPr>
          <w:rFonts w:ascii="Times New Roman" w:hAnsi="Times New Roman" w:cs="Times New Roman"/>
        </w:rPr>
        <w:t>, and broader conversations with strategic management and organization studies scholars</w:t>
      </w:r>
      <w:r w:rsidR="0066280F">
        <w:rPr>
          <w:rFonts w:ascii="Times New Roman" w:hAnsi="Times New Roman" w:cs="Times New Roman"/>
        </w:rPr>
        <w:t xml:space="preserve">. </w:t>
      </w:r>
      <w:r w:rsidR="003D30F2">
        <w:rPr>
          <w:rFonts w:ascii="Times New Roman" w:hAnsi="Times New Roman" w:cs="Times New Roman"/>
        </w:rPr>
        <w:t xml:space="preserve">Perhaps the most exciting development was the opportunity that emerged for historians to publish in more mainstream management journals by </w:t>
      </w:r>
      <w:r w:rsidR="008D3D23">
        <w:rPr>
          <w:rFonts w:ascii="Times New Roman" w:hAnsi="Times New Roman" w:cs="Times New Roman"/>
        </w:rPr>
        <w:t xml:space="preserve">engaging with theory </w:t>
      </w:r>
      <w:r w:rsidR="008D3D23">
        <w:rPr>
          <w:rFonts w:ascii="Times New Roman" w:hAnsi="Times New Roman" w:cs="Times New Roman"/>
        </w:rPr>
        <w:fldChar w:fldCharType="begin" w:fldLock="1"/>
      </w:r>
      <w:r w:rsidR="00B63FD4">
        <w:rPr>
          <w:rFonts w:ascii="Times New Roman" w:hAnsi="Times New Roman" w:cs="Times New Roman"/>
        </w:rPr>
        <w:instrText>ADDIN CSL_CITATION {"citationItems":[{"id":"ITEM-1","itemData":{"DOI":"10.5465/amr.2014.0133","abstract":"The promise of a closer union between organizational and historical research has long been recognized. However, its potential remains unfulfilled: the authenticity of theory development expected by organization studies and the authenticity of historical veracity required by historical research place exceptional conceptual and empirical demands on researchers. We elaborate the idea of historical organization studies—organizational research that draws extensively on historical data, methods, and knowledge to promote historically informed theoretical narratives attentive to both disciplines. Building on prior research, we propose a typology of four differing conceptions of history in orga-nizational research: history as evaluating, explicating, conceptualizing, and narrating. We identify five principles of historical organization studies—dual integrity, pluralistic understanding, representational truth, context sensitivity, and theoretical fluency—and illustrate our typology holistically from the perspective of institutional entrepreneur-ship. We explore practical avenues for a creative synthesis, drawing examples from social movement research and microhistory. Historically informed theoretical narratives whose validity derives from both historical veracity and conceptual rigor afford dual integrity that enhances scholarly legitimacy, enriching understanding of historical, contemporary, and future-directed social realities.","author":[{"dropping-particle":"","family":"Maclean","given":"Mairi","non-dropping-particle":"","parse-names":false,"suffix":""},{"dropping-particle":"","family":"Harvey","given":"Charles","non-dropping-particle":"","parse-names":false,"suffix":""},{"dropping-particle":"","family":"Clegg","given":"Stewart R","non-dropping-particle":"","parse-names":false,"suffix":""}],"container-title":"Academy of Management Review","id":"ITEM-1","issue":"4","issued":{"date-parts":[["2016"]]},"page":"609-632","title":"Conceptualizing Historical Organization Studies","type":"article-journal","volume":"41"},"uris":["http://www.mendeley.com/documents/?uuid=2bb6c05c-145e-484e-bca0-9aa35bf24853"]}],"mendeley":{"formattedCitation":"(Maclean et al., 2016)","plainTextFormattedCitation":"(Maclean et al., 2016)","previouslyFormattedCitation":"(Maclean et al., 2016)"},"properties":{"noteIndex":0},"schema":"https://github.com/citation-style-language/schema/raw/master/csl-citation.json"}</w:instrText>
      </w:r>
      <w:r w:rsidR="008D3D23">
        <w:rPr>
          <w:rFonts w:ascii="Times New Roman" w:hAnsi="Times New Roman" w:cs="Times New Roman"/>
        </w:rPr>
        <w:fldChar w:fldCharType="separate"/>
      </w:r>
      <w:r w:rsidR="00AC423A" w:rsidRPr="00AC423A">
        <w:rPr>
          <w:rFonts w:ascii="Times New Roman" w:hAnsi="Times New Roman" w:cs="Times New Roman"/>
          <w:noProof/>
        </w:rPr>
        <w:t>(Maclean et al., 2016)</w:t>
      </w:r>
      <w:r w:rsidR="008D3D23">
        <w:rPr>
          <w:rFonts w:ascii="Times New Roman" w:hAnsi="Times New Roman" w:cs="Times New Roman"/>
        </w:rPr>
        <w:fldChar w:fldCharType="end"/>
      </w:r>
      <w:r w:rsidR="008D3D23">
        <w:rPr>
          <w:rFonts w:ascii="Times New Roman" w:hAnsi="Times New Roman" w:cs="Times New Roman"/>
        </w:rPr>
        <w:t xml:space="preserve">, and the additional plurality that came with the realisation that multiple business histories were possible </w:t>
      </w:r>
      <w:r w:rsidR="008D3D23">
        <w:rPr>
          <w:rFonts w:ascii="Times New Roman" w:hAnsi="Times New Roman" w:cs="Times New Roman"/>
        </w:rPr>
        <w:fldChar w:fldCharType="begin" w:fldLock="1"/>
      </w:r>
      <w:r w:rsidR="006B0B2F">
        <w:rPr>
          <w:rFonts w:ascii="Times New Roman" w:hAnsi="Times New Roman" w:cs="Times New Roman"/>
        </w:rPr>
        <w:instrText>ADDIN CSL_CITATION {"citationItems":[{"id":"ITEM-1","itemData":{"DOI":"10.1080/00076791.2014.977870","ISSN":"17437938","abstract":"We agree with de Jong et al.'s argument that business historians should make their methods more explicit and welcome a more general debate about the most appropriate methods for business historical research. But rather than advocating one ‘new business history’, we argue that contemporary debates about methodology in business history need greater appreciation for the diversity of approaches that have developed in the last decade. And while the hypothesis-testing framework prevalent in the mainstream social sciences favoured by de Jong et al. should have its place among these methodologies, we identify a number of additional streams of research that can legitimately claim to have contributed novel methodological insights by broadening the range of interpretative and qualitative approaches to business history. Thus, we reject privileging a single method, whatever it may be, and argue instead in favour of recognising the plurality of methods being developed and used by business historians – both within their own field and as a basis for interactions with others.","author":[{"dropping-particle":"","family":"Decker","given":"Stephanie","non-dropping-particle":"","parse-names":false,"suffix":""},{"dropping-particle":"","family":"Kipping","given":"Matthias","non-dropping-particle":"","parse-names":false,"suffix":""},{"dropping-particle":"","family":"Wadhwani","given":"R. Daniel","non-dropping-particle":"","parse-names":false,"suffix":""}],"container-title":"Business History","id":"ITEM-1","issue":"1","issued":{"date-parts":[["2015"]]},"page":"30-40","publisher":"Taylor &amp; Francis","title":"New business histories! Plurality in business history research methods","type":"article-journal","volume":"57"},"uris":["http://www.mendeley.com/documents/?uuid=71e50056-1633-45ba-86e3-67633dc75a68"]}],"mendeley":{"formattedCitation":"(Decker et al., 2015)","plainTextFormattedCitation":"(Decker et al., 2015)","previouslyFormattedCitation":"(Decker et al., 2015)"},"properties":{"noteIndex":0},"schema":"https://github.com/citation-style-language/schema/raw/master/csl-citation.json"}</w:instrText>
      </w:r>
      <w:r w:rsidR="008D3D23">
        <w:rPr>
          <w:rFonts w:ascii="Times New Roman" w:hAnsi="Times New Roman" w:cs="Times New Roman"/>
        </w:rPr>
        <w:fldChar w:fldCharType="separate"/>
      </w:r>
      <w:r w:rsidR="006B0B2F" w:rsidRPr="006B0B2F">
        <w:rPr>
          <w:rFonts w:ascii="Times New Roman" w:hAnsi="Times New Roman" w:cs="Times New Roman"/>
          <w:noProof/>
        </w:rPr>
        <w:t>(Decker et al., 2015)</w:t>
      </w:r>
      <w:r w:rsidR="008D3D23">
        <w:rPr>
          <w:rFonts w:ascii="Times New Roman" w:hAnsi="Times New Roman" w:cs="Times New Roman"/>
        </w:rPr>
        <w:fldChar w:fldCharType="end"/>
      </w:r>
      <w:r w:rsidR="008D3D23">
        <w:rPr>
          <w:rFonts w:ascii="Times New Roman" w:hAnsi="Times New Roman" w:cs="Times New Roman"/>
        </w:rPr>
        <w:t>.</w:t>
      </w:r>
      <w:r w:rsidR="0013441A">
        <w:rPr>
          <w:rFonts w:ascii="Times New Roman" w:hAnsi="Times New Roman" w:cs="Times New Roman"/>
        </w:rPr>
        <w:t xml:space="preserve"> Bucheli and Wadhwani’s </w:t>
      </w:r>
      <w:r w:rsidR="0013441A">
        <w:rPr>
          <w:rFonts w:ascii="Times New Roman" w:hAnsi="Times New Roman" w:cs="Times New Roman"/>
        </w:rPr>
        <w:fldChar w:fldCharType="begin" w:fldLock="1"/>
      </w:r>
      <w:r w:rsidR="00177639">
        <w:rPr>
          <w:rFonts w:ascii="Times New Roman" w:hAnsi="Times New Roman" w:cs="Times New Roman"/>
        </w:rPr>
        <w:instrText>ADDIN CSL_CITATION {"citationItems":[{"id":"ITEM-1","itemData":{"author":[{"dropping-particle":"","family":"Bucheli","given":"M","non-dropping-particle":"","parse-names":false,"suffix":""},{"dropping-particle":"","family":"Wadhwani","given":"R. Daniel","non-dropping-particle":"","parse-names":false,"suffix":""}],"id":"ITEM-1","issued":{"date-parts":[["2014"]]},"publisher":"Oxford University Press","publisher-place":"Oxford","title":"Organizations in time: History, theory, methods","type":"book"},"suppress-author":1,"uris":["http://www.mendeley.com/documents/?uuid=7f1a4cb1-8b0e-44b0-8f5c-c882299e4292"]}],"mendeley":{"formattedCitation":"(2014)","plainTextFormattedCitation":"(2014)","previouslyFormattedCitation":"(2014)"},"properties":{"noteIndex":0},"schema":"https://github.com/citation-style-language/schema/raw/master/csl-citation.json"}</w:instrText>
      </w:r>
      <w:r w:rsidR="0013441A">
        <w:rPr>
          <w:rFonts w:ascii="Times New Roman" w:hAnsi="Times New Roman" w:cs="Times New Roman"/>
        </w:rPr>
        <w:fldChar w:fldCharType="separate"/>
      </w:r>
      <w:r w:rsidR="0013441A" w:rsidRPr="0013441A">
        <w:rPr>
          <w:rFonts w:ascii="Times New Roman" w:hAnsi="Times New Roman" w:cs="Times New Roman"/>
          <w:noProof/>
        </w:rPr>
        <w:t>(2014)</w:t>
      </w:r>
      <w:r w:rsidR="0013441A">
        <w:rPr>
          <w:rFonts w:ascii="Times New Roman" w:hAnsi="Times New Roman" w:cs="Times New Roman"/>
        </w:rPr>
        <w:fldChar w:fldCharType="end"/>
      </w:r>
      <w:r w:rsidR="0013441A">
        <w:rPr>
          <w:rFonts w:ascii="Times New Roman" w:hAnsi="Times New Roman" w:cs="Times New Roman"/>
        </w:rPr>
        <w:t xml:space="preserve"> book, particularly the later chapters on methodology, also provided a range of intriguing possibilities for speaking to organizational research audiences.</w:t>
      </w:r>
    </w:p>
    <w:p w14:paraId="58769B7C" w14:textId="190FEF15" w:rsidR="006141A6" w:rsidRPr="001F2E15" w:rsidRDefault="008C3E96" w:rsidP="004F5D6E">
      <w:pPr>
        <w:spacing w:line="480" w:lineRule="auto"/>
        <w:jc w:val="both"/>
        <w:rPr>
          <w:rFonts w:ascii="Times New Roman" w:hAnsi="Times New Roman" w:cs="Times New Roman"/>
        </w:rPr>
      </w:pPr>
      <w:r>
        <w:rPr>
          <w:rFonts w:ascii="Times New Roman" w:hAnsi="Times New Roman" w:cs="Times New Roman"/>
        </w:rPr>
        <w:tab/>
        <w:t>At the same time, some historians saw the historic turn and the proximate calls for history to be located within theoretical rather historiographical literatures as quite threatening.  From the point of view of a</w:t>
      </w:r>
      <w:r w:rsidR="00B26583">
        <w:rPr>
          <w:rFonts w:ascii="Times New Roman" w:hAnsi="Times New Roman" w:cs="Times New Roman"/>
        </w:rPr>
        <w:t xml:space="preserve"> then</w:t>
      </w:r>
      <w:r>
        <w:rPr>
          <w:rFonts w:ascii="Times New Roman" w:hAnsi="Times New Roman" w:cs="Times New Roman"/>
        </w:rPr>
        <w:t xml:space="preserve"> emerging scholar the call of Taylor, Bell and Cooke </w:t>
      </w:r>
      <w:r w:rsidR="00B26583">
        <w:rPr>
          <w:rFonts w:ascii="Times New Roman" w:hAnsi="Times New Roman" w:cs="Times New Roman"/>
        </w:rPr>
        <w:fldChar w:fldCharType="begin" w:fldLock="1"/>
      </w:r>
      <w:r w:rsidR="00264FE1">
        <w:rPr>
          <w:rFonts w:ascii="Times New Roman" w:hAnsi="Times New Roman" w:cs="Times New Roman"/>
        </w:rPr>
        <w:instrText>ADDIN CSL_CITATION {"citationItems":[{"id":"ITEM-1","itemData":{"DOI":"10.1177/1744935909102906","ISSN":"1744-9359","abstract":"In this article we explore the implications of the epistemological position taken by writers of business history through a critical hermeneutic reading of recent key statements within this field. Using the theoretical lens provided by Ricoeur in Memory, History, Forgetting, we concentrate on the potentially reflexive nature of the historiographical operation that is involved in transforming memory into history. We argue that there is little sign of reflexive historiography within business history and suggest that this reluctance goes some way towards explaining the sub-discipline's relative isolation from the rest of organization and management studies.","author":[{"dropping-particle":"","family":"Taylor","given":"S","non-dropping-particle":"","parse-names":false,"suffix":""},{"dropping-particle":"","family":"Bell","given":"E","non-dropping-particle":"","parse-names":false,"suffix":""},{"dropping-particle":"","family":"Cooke","given":"B","non-dropping-particle":"","parse-names":false,"suffix":""}],"id":"ITEM-1","issue":"2","issued":{"date-parts":[["2009"]]},"page":"151-167","title":"Business history and the historiographical operation","type":"article-journal","volume":"4"},"suppress-author":1,"uris":["http://www.mendeley.com/documents/?uuid=e771a517-4f8b-4ad5-b4c1-08f279bee1cb"]}],"mendeley":{"formattedCitation":"(2009)","plainTextFormattedCitation":"(2009)","previouslyFormattedCitation":"(2009)"},"properties":{"noteIndex":0},"schema":"https://github.com/citation-style-language/schema/raw/master/csl-citation.json"}</w:instrText>
      </w:r>
      <w:r w:rsidR="00B26583">
        <w:rPr>
          <w:rFonts w:ascii="Times New Roman" w:hAnsi="Times New Roman" w:cs="Times New Roman"/>
        </w:rPr>
        <w:fldChar w:fldCharType="separate"/>
      </w:r>
      <w:r w:rsidR="00B26583" w:rsidRPr="00B26583">
        <w:rPr>
          <w:rFonts w:ascii="Times New Roman" w:hAnsi="Times New Roman" w:cs="Times New Roman"/>
          <w:noProof/>
        </w:rPr>
        <w:t>(2009)</w:t>
      </w:r>
      <w:r w:rsidR="00B26583">
        <w:rPr>
          <w:rFonts w:ascii="Times New Roman" w:hAnsi="Times New Roman" w:cs="Times New Roman"/>
        </w:rPr>
        <w:fldChar w:fldCharType="end"/>
      </w:r>
      <w:r w:rsidR="00B26583">
        <w:rPr>
          <w:rFonts w:ascii="Times New Roman" w:hAnsi="Times New Roman" w:cs="Times New Roman"/>
        </w:rPr>
        <w:t xml:space="preserve"> for historians to embrace enhanced reflexivity and visibility of method in an effort to reduce their isolation from the rest of management studies seemed a reasonable one, but it drew an angry rejoinder from the editors of </w:t>
      </w:r>
      <w:r w:rsidR="00B26583">
        <w:rPr>
          <w:rFonts w:ascii="Times New Roman" w:hAnsi="Times New Roman" w:cs="Times New Roman"/>
          <w:i/>
        </w:rPr>
        <w:t xml:space="preserve">Business History </w:t>
      </w:r>
      <w:r w:rsidR="00B26583">
        <w:rPr>
          <w:rFonts w:ascii="Times New Roman" w:hAnsi="Times New Roman" w:cs="Times New Roman"/>
          <w:i/>
        </w:rPr>
        <w:fldChar w:fldCharType="begin" w:fldLock="1"/>
      </w:r>
      <w:r w:rsidR="006B0B2F">
        <w:rPr>
          <w:rFonts w:ascii="Times New Roman" w:hAnsi="Times New Roman" w:cs="Times New Roman"/>
          <w:i/>
        </w:rPr>
        <w:instrText>ADDIN CSL_CITATION {"citationItems":[{"id":"ITEM-1","itemData":{"DOI":"10.1177/1744935909353919","ISSN":"17449367","abstract":"The article offers a defence of business history and responds to the suggestion from Taylor et al.(2009) that it should engage more with reflexive historiography and in particular with the work of the continental philosopher, Paul Ricoeur. We argue that such an engagement would not be helpful to business history in general, and would not address the specific issue of business history's isolation from management and organisation studies. To explain why, the article uses examples from literatures in business history, general history and historiography. It concludes that although business history's achievements are significant, they are predominantly empirical and to engage more with management and organization studies, it is necessary for business history to use a wider range of perspectives to become more theoretically informed. © The Author(s), 2010.","author":[{"dropping-particle":"","family":"Toms","given":"Steve","non-dropping-particle":"","parse-names":false,"suffix":""},{"dropping-particle":"","family":"Wilson","given":"John","non-dropping-particle":"","parse-names":false,"suffix":""}],"container-title":"Management and Organizational History","id":"ITEM-1","issue":"1","issued":{"date-parts":[["2010"]]},"page":"109-120","title":"In defence of business history: A reply to Taylor, Bell and Cooke","type":"article-journal","volume":"5"},"uris":["http://www.mendeley.com/documents/?uuid=d1300114-22f0-4e37-a1c7-de1b0a78d7f1"]}],"mendeley":{"formattedCitation":"(Toms and Wilson, 2010)","plainTextFormattedCitation":"(Toms and Wilson, 2010)","previouslyFormattedCitation":"(Toms and Wilson, 2010)"},"properties":{"noteIndex":0},"schema":"https://github.com/citation-style-language/schema/raw/master/csl-citation.json"}</w:instrText>
      </w:r>
      <w:r w:rsidR="00B26583">
        <w:rPr>
          <w:rFonts w:ascii="Times New Roman" w:hAnsi="Times New Roman" w:cs="Times New Roman"/>
          <w:i/>
        </w:rPr>
        <w:fldChar w:fldCharType="separate"/>
      </w:r>
      <w:r w:rsidR="006B0B2F" w:rsidRPr="006B0B2F">
        <w:rPr>
          <w:rFonts w:ascii="Times New Roman" w:hAnsi="Times New Roman" w:cs="Times New Roman"/>
          <w:noProof/>
        </w:rPr>
        <w:t>(Toms and Wilson, 2010)</w:t>
      </w:r>
      <w:r w:rsidR="00B26583">
        <w:rPr>
          <w:rFonts w:ascii="Times New Roman" w:hAnsi="Times New Roman" w:cs="Times New Roman"/>
          <w:i/>
        </w:rPr>
        <w:fldChar w:fldCharType="end"/>
      </w:r>
      <w:r w:rsidR="00B26583">
        <w:rPr>
          <w:rFonts w:ascii="Times New Roman" w:hAnsi="Times New Roman" w:cs="Times New Roman"/>
          <w:i/>
        </w:rPr>
        <w:t xml:space="preserve"> </w:t>
      </w:r>
      <w:r w:rsidR="00B26583">
        <w:rPr>
          <w:rFonts w:ascii="Times New Roman" w:hAnsi="Times New Roman" w:cs="Times New Roman"/>
        </w:rPr>
        <w:t>who explicitly rejected the possibility of relativism being valid in business history.</w:t>
      </w:r>
      <w:r w:rsidR="00F928FA">
        <w:rPr>
          <w:rFonts w:ascii="Times New Roman" w:hAnsi="Times New Roman" w:cs="Times New Roman"/>
        </w:rPr>
        <w:t xml:space="preserve">  </w:t>
      </w:r>
      <w:r w:rsidR="004916F6">
        <w:rPr>
          <w:rFonts w:ascii="Times New Roman" w:hAnsi="Times New Roman" w:cs="Times New Roman"/>
        </w:rPr>
        <w:t xml:space="preserve">This seemed to be followed by something of a crisis of confidence </w:t>
      </w:r>
      <w:r w:rsidR="00321513">
        <w:rPr>
          <w:rFonts w:ascii="Times New Roman" w:hAnsi="Times New Roman" w:cs="Times New Roman"/>
        </w:rPr>
        <w:t xml:space="preserve">in the </w:t>
      </w:r>
      <w:r w:rsidR="00B63FD4">
        <w:rPr>
          <w:rFonts w:ascii="Times New Roman" w:hAnsi="Times New Roman" w:cs="Times New Roman"/>
        </w:rPr>
        <w:t xml:space="preserve">integrity of the </w:t>
      </w:r>
      <w:r w:rsidR="00321513">
        <w:rPr>
          <w:rFonts w:ascii="Times New Roman" w:hAnsi="Times New Roman" w:cs="Times New Roman"/>
        </w:rPr>
        <w:t xml:space="preserve">subject area, with a perhaps misplaced call for more scientific approaches to the formation of a ‘new business history’, with increased application of </w:t>
      </w:r>
      <w:r w:rsidR="00B63FD4">
        <w:rPr>
          <w:rFonts w:ascii="Times New Roman" w:hAnsi="Times New Roman" w:cs="Times New Roman"/>
        </w:rPr>
        <w:t xml:space="preserve">economic theory, </w:t>
      </w:r>
      <w:r w:rsidR="00321513">
        <w:rPr>
          <w:rFonts w:ascii="Times New Roman" w:hAnsi="Times New Roman" w:cs="Times New Roman"/>
        </w:rPr>
        <w:t>quantitat</w:t>
      </w:r>
      <w:r w:rsidR="00983E88">
        <w:rPr>
          <w:rFonts w:ascii="Times New Roman" w:hAnsi="Times New Roman" w:cs="Times New Roman"/>
        </w:rPr>
        <w:t>ive methods and hypothesis testi</w:t>
      </w:r>
      <w:r w:rsidR="00321513">
        <w:rPr>
          <w:rFonts w:ascii="Times New Roman" w:hAnsi="Times New Roman" w:cs="Times New Roman"/>
        </w:rPr>
        <w:t>ng</w:t>
      </w:r>
      <w:r w:rsidR="00B63FD4">
        <w:rPr>
          <w:rFonts w:ascii="Times New Roman" w:hAnsi="Times New Roman" w:cs="Times New Roman"/>
          <w:color w:val="FF0000"/>
        </w:rPr>
        <w:t xml:space="preserve"> </w:t>
      </w:r>
      <w:r w:rsidR="00B63FD4" w:rsidRPr="00B63FD4">
        <w:rPr>
          <w:rFonts w:ascii="Times New Roman" w:hAnsi="Times New Roman" w:cs="Times New Roman"/>
        </w:rPr>
        <w:fldChar w:fldCharType="begin" w:fldLock="1"/>
      </w:r>
      <w:r w:rsidR="006B0B2F">
        <w:rPr>
          <w:rFonts w:ascii="Times New Roman" w:hAnsi="Times New Roman" w:cs="Times New Roman"/>
        </w:rPr>
        <w:instrText>ADDIN CSL_CITATION {"citationItems":[{"id":"ITEM-1","itemData":{"DOI":"10.1080/00076791.2014.977869","ISSN":"17437938","abstract":"This article calls for a discussion about business history research. We advocate that the current typical approach in business history – dominantly case study analysis – maintains its prominent position, but the purpose and relevance of this type of research in the scientific method for business history is made more explicit. Moreover, the article proposes the application of additional approaches in business history, which specifically aim to develop theory and test hypotheses. These approaches are well established in the social sciences, but require adaptation to the particular needs of business history. The purpose of this article is to argue that opportunities for scientific explanations in business history are enhanced by engagement with the circle of knowledge creation where theory is confronted with empirical evidence and empirical observations feed back into theory formation.","author":[{"dropping-particle":"","family":"Jong","given":"Abe","non-dropping-particle":"de","parse-names":false,"suffix":""},{"dropping-particle":"","family":"Higgins","given":"David Michael","non-dropping-particle":"","parse-names":false,"suffix":""},{"dropping-particle":"","family":"Driel","given":"Hugo","non-dropping-particle":"van","parse-names":false,"suffix":""}],"container-title":"Business History","id":"ITEM-1","issue":"1","issued":{"date-parts":[["2015"]]},"page":"5-29","publisher":"Taylor &amp; Francis","title":"Towards a new business history?","type":"article-journal","volume":"57"},"uris":["http://www.mendeley.com/documents/?uuid=238ef13f-9a34-467b-a608-4a6f141d64c5"]}],"mendeley":{"formattedCitation":"(de Jong et al., 2015)","plainTextFormattedCitation":"(de Jong et al., 2015)","previouslyFormattedCitation":"(de Jong et al., 2015)"},"properties":{"noteIndex":0},"schema":"https://github.com/citation-style-language/schema/raw/master/csl-citation.json"}</w:instrText>
      </w:r>
      <w:r w:rsidR="00B63FD4" w:rsidRPr="00B63FD4">
        <w:rPr>
          <w:rFonts w:ascii="Times New Roman" w:hAnsi="Times New Roman" w:cs="Times New Roman"/>
        </w:rPr>
        <w:fldChar w:fldCharType="separate"/>
      </w:r>
      <w:r w:rsidR="006B0B2F" w:rsidRPr="006B0B2F">
        <w:rPr>
          <w:rFonts w:ascii="Times New Roman" w:hAnsi="Times New Roman" w:cs="Times New Roman"/>
          <w:noProof/>
        </w:rPr>
        <w:t>(de Jong et al., 2015)</w:t>
      </w:r>
      <w:r w:rsidR="00B63FD4" w:rsidRPr="00B63FD4">
        <w:rPr>
          <w:rFonts w:ascii="Times New Roman" w:hAnsi="Times New Roman" w:cs="Times New Roman"/>
        </w:rPr>
        <w:fldChar w:fldCharType="end"/>
      </w:r>
      <w:r w:rsidR="00321513" w:rsidRPr="00B63FD4">
        <w:rPr>
          <w:rFonts w:ascii="Times New Roman" w:hAnsi="Times New Roman" w:cs="Times New Roman"/>
        </w:rPr>
        <w:t>.</w:t>
      </w:r>
      <w:r w:rsidR="00983E88">
        <w:rPr>
          <w:rFonts w:ascii="Times New Roman" w:hAnsi="Times New Roman" w:cs="Times New Roman"/>
        </w:rPr>
        <w:t xml:space="preserve">  These responses by leading scholars seemed problematic to me, because earlier literatures in the field had already started to warn of the ‘Whiggish history’ problem inherent in abstractive work</w:t>
      </w:r>
      <w:r w:rsidR="00B63FD4">
        <w:rPr>
          <w:rFonts w:ascii="Times New Roman" w:hAnsi="Times New Roman" w:cs="Times New Roman"/>
        </w:rPr>
        <w:t xml:space="preserve"> </w:t>
      </w:r>
      <w:r w:rsidR="00B63FD4">
        <w:rPr>
          <w:rFonts w:ascii="Times New Roman" w:hAnsi="Times New Roman" w:cs="Times New Roman"/>
        </w:rPr>
        <w:fldChar w:fldCharType="begin" w:fldLock="1"/>
      </w:r>
      <w:r w:rsidR="006B0B2F">
        <w:rPr>
          <w:rFonts w:ascii="Times New Roman" w:hAnsi="Times New Roman" w:cs="Times New Roman"/>
        </w:rPr>
        <w:instrText>ADDIN CSL_CITATION {"citationItems":[{"id":"ITEM-1","itemData":{"ISSN":"1467-2235","author":[{"dropping-particle":"","family":"Lamoreaux","given":"Naomi R.","non-dropping-particle":"","parse-names":false,"suffix":""},{"dropping-particle":"","family":"Raff","given":"Daniel M. G.","non-dropping-particle":"","parse-names":false,"suffix":""},{"dropping-particle":"","family":"Temin","given":"Peter","non-dropping-particle":"","parse-names":false,"suffix":""}],"container-title":"Enterprise &amp; Society","id":"ITEM-1","issue":"3","issued":{"date-parts":[["2004"]]},"page":"376-387","publisher":"Oxford University Press","title":"Against Whig History","type":"article-journal","volume":"5"},"uris":["http://www.mendeley.com/documents/?uuid=769e54c0-e5a6-4402-8263-e03e63d9e4d9"]}],"mendeley":{"formattedCitation":"(Lamoreaux et al., 2004)","plainTextFormattedCitation":"(Lamoreaux et al., 2004)","previouslyFormattedCitation":"(Lamoreaux et al., 2004)"},"properties":{"noteIndex":0},"schema":"https://github.com/citation-style-language/schema/raw/master/csl-citation.json"}</w:instrText>
      </w:r>
      <w:r w:rsidR="00B63FD4">
        <w:rPr>
          <w:rFonts w:ascii="Times New Roman" w:hAnsi="Times New Roman" w:cs="Times New Roman"/>
        </w:rPr>
        <w:fldChar w:fldCharType="separate"/>
      </w:r>
      <w:r w:rsidR="006B0B2F" w:rsidRPr="006B0B2F">
        <w:rPr>
          <w:rFonts w:ascii="Times New Roman" w:hAnsi="Times New Roman" w:cs="Times New Roman"/>
          <w:noProof/>
        </w:rPr>
        <w:t>(Lamoreaux et al., 2004)</w:t>
      </w:r>
      <w:r w:rsidR="00B63FD4">
        <w:rPr>
          <w:rFonts w:ascii="Times New Roman" w:hAnsi="Times New Roman" w:cs="Times New Roman"/>
        </w:rPr>
        <w:fldChar w:fldCharType="end"/>
      </w:r>
      <w:r w:rsidR="00983E88">
        <w:rPr>
          <w:rFonts w:ascii="Times New Roman" w:hAnsi="Times New Roman" w:cs="Times New Roman"/>
          <w:color w:val="FF0000"/>
        </w:rPr>
        <w:t>.</w:t>
      </w:r>
      <w:r w:rsidR="00513203">
        <w:rPr>
          <w:rFonts w:ascii="Times New Roman" w:hAnsi="Times New Roman" w:cs="Times New Roman"/>
        </w:rPr>
        <w:t xml:space="preserve">  </w:t>
      </w:r>
      <w:r w:rsidR="00E25B49">
        <w:rPr>
          <w:rFonts w:ascii="Times New Roman" w:hAnsi="Times New Roman" w:cs="Times New Roman"/>
        </w:rPr>
        <w:t xml:space="preserve">Hannah </w:t>
      </w:r>
      <w:r w:rsidR="00B63FD4">
        <w:rPr>
          <w:rFonts w:ascii="Times New Roman" w:hAnsi="Times New Roman" w:cs="Times New Roman"/>
        </w:rPr>
        <w:fldChar w:fldCharType="begin" w:fldLock="1"/>
      </w:r>
      <w:r w:rsidR="009D79BD">
        <w:rPr>
          <w:rFonts w:ascii="Times New Roman" w:hAnsi="Times New Roman" w:cs="Times New Roman"/>
        </w:rPr>
        <w:instrText>ADDIN CSL_CITATION {"citationItems":[{"id":"ITEM-1","itemData":{"author":[{"dropping-particle":"","family":"Hannah","given":"L","non-dropping-particle":"","parse-names":false,"suffix":""}],"container-title":"Business in Britian in the Twentieth Century","editor":[{"dropping-particle":"","family":"Coopey","given":"R","non-dropping-particle":"","parse-names":false,"suffix":""},{"dropping-particle":"","family":"Lyth","given":"P","non-dropping-particle":"","parse-names":false,"suffix":""}],"id":"ITEM-1","issued":{"date-parts":[["2009"]]},"page":"15-47","publisher":"Oxford University Press","publisher-place":"Oxford","title":"Strategic Games, Scale and Efficiency, or Chandler goes to Hollywood","type":"chapter"},"suppress-author":1,"uris":["http://www.mendeley.com/documents/?uuid=3c8656ee-3059-4b11-92db-276fc5ca73ca"]}],"mendeley":{"formattedCitation":"(2009)","plainTextFormattedCitation":"(2009)","previouslyFormattedCitation":"(2009)"},"properties":{"noteIndex":0},"schema":"https://github.com/citation-style-language/schema/raw/master/csl-citation.json"}</w:instrText>
      </w:r>
      <w:r w:rsidR="00B63FD4">
        <w:rPr>
          <w:rFonts w:ascii="Times New Roman" w:hAnsi="Times New Roman" w:cs="Times New Roman"/>
        </w:rPr>
        <w:fldChar w:fldCharType="separate"/>
      </w:r>
      <w:r w:rsidR="00B63FD4" w:rsidRPr="00B63FD4">
        <w:rPr>
          <w:rFonts w:ascii="Times New Roman" w:hAnsi="Times New Roman" w:cs="Times New Roman"/>
          <w:noProof/>
        </w:rPr>
        <w:t>(2009)</w:t>
      </w:r>
      <w:r w:rsidR="00B63FD4">
        <w:rPr>
          <w:rFonts w:ascii="Times New Roman" w:hAnsi="Times New Roman" w:cs="Times New Roman"/>
        </w:rPr>
        <w:fldChar w:fldCharType="end"/>
      </w:r>
      <w:r w:rsidR="00E25B49">
        <w:rPr>
          <w:rFonts w:ascii="Times New Roman" w:hAnsi="Times New Roman" w:cs="Times New Roman"/>
        </w:rPr>
        <w:t xml:space="preserve"> had also warned of the difficulties </w:t>
      </w:r>
      <w:r w:rsidR="004F5D6E">
        <w:rPr>
          <w:rFonts w:ascii="Times New Roman" w:hAnsi="Times New Roman" w:cs="Times New Roman"/>
        </w:rPr>
        <w:t>intrinsic</w:t>
      </w:r>
      <w:r w:rsidR="00E25B49">
        <w:rPr>
          <w:rFonts w:ascii="Times New Roman" w:hAnsi="Times New Roman" w:cs="Times New Roman"/>
        </w:rPr>
        <w:t xml:space="preserve"> in com</w:t>
      </w:r>
      <w:r w:rsidR="004F5D6E">
        <w:rPr>
          <w:rFonts w:ascii="Times New Roman" w:hAnsi="Times New Roman" w:cs="Times New Roman"/>
        </w:rPr>
        <w:t xml:space="preserve">parative historical approaches.  </w:t>
      </w:r>
      <w:r w:rsidR="006141A6">
        <w:rPr>
          <w:rFonts w:ascii="Times New Roman" w:hAnsi="Times New Roman" w:cs="Times New Roman"/>
        </w:rPr>
        <w:t>Historians surely are not a neutral conduit for archival information as Toms and Wilson seem to portray it, because historians</w:t>
      </w:r>
      <w:r w:rsidR="00EB767B">
        <w:rPr>
          <w:rFonts w:ascii="Times New Roman" w:hAnsi="Times New Roman" w:cs="Times New Roman"/>
        </w:rPr>
        <w:t>, bounded by practical concerns such as limited archival opening hours and access arrangements</w:t>
      </w:r>
      <w:r w:rsidR="006141A6">
        <w:rPr>
          <w:rFonts w:ascii="Times New Roman" w:hAnsi="Times New Roman" w:cs="Times New Roman"/>
        </w:rPr>
        <w:t xml:space="preserve"> clearly make active decisions on what to record in the archives and how to emplot these recordings into </w:t>
      </w:r>
      <w:r w:rsidR="001F2E15">
        <w:rPr>
          <w:rFonts w:ascii="Times New Roman" w:hAnsi="Times New Roman" w:cs="Times New Roman"/>
        </w:rPr>
        <w:t xml:space="preserve">narrative or abstraction. As in the example of the music research referred to above, the sources used and the limitations of working with them (for instance exhaustive availability or scarcity) can shape what it is possible to find, and to some extent this requires the historian to pursue research strategies to optimise their time with the sources.  While I do not fully agree with postmodernism’s critique of textuality it is clear to me as a reflexive practitioner that what historians write is shaped by the conscious and unconscious choices they make around source use, interpretation, and emplotment. Farge </w:t>
      </w:r>
      <w:r w:rsidR="009D79BD">
        <w:rPr>
          <w:rFonts w:ascii="Times New Roman" w:hAnsi="Times New Roman" w:cs="Times New Roman"/>
        </w:rPr>
        <w:fldChar w:fldCharType="begin" w:fldLock="1"/>
      </w:r>
      <w:r w:rsidR="00A30A43">
        <w:rPr>
          <w:rFonts w:ascii="Times New Roman" w:hAnsi="Times New Roman" w:cs="Times New Roman"/>
        </w:rPr>
        <w:instrText>ADDIN CSL_CITATION {"citationItems":[{"id":"ITEM-1","itemData":{"author":[{"dropping-particle":"","family":"Farge","given":"Arlette","non-dropping-particle":"","parse-names":false,"suffix":""}],"id":"ITEM-1","issued":{"date-parts":[["2013"]]},"publisher":"Yale University Press","publisher-place":"New Haven, CT","title":"The Allure of the Archives","type":"book"},"suppress-author":1,"uris":["http://www.mendeley.com/documents/?uuid=bf348a17-b9e2-4592-b394-bb030f854265"]}],"mendeley":{"formattedCitation":"(2013)","plainTextFormattedCitation":"(2013)","previouslyFormattedCitation":"(2013)"},"properties":{"noteIndex":0},"schema":"https://github.com/citation-style-language/schema/raw/master/csl-citation.json"}</w:instrText>
      </w:r>
      <w:r w:rsidR="009D79BD">
        <w:rPr>
          <w:rFonts w:ascii="Times New Roman" w:hAnsi="Times New Roman" w:cs="Times New Roman"/>
        </w:rPr>
        <w:fldChar w:fldCharType="separate"/>
      </w:r>
      <w:r w:rsidR="009D79BD" w:rsidRPr="009D79BD">
        <w:rPr>
          <w:rFonts w:ascii="Times New Roman" w:hAnsi="Times New Roman" w:cs="Times New Roman"/>
          <w:noProof/>
        </w:rPr>
        <w:t>(2013)</w:t>
      </w:r>
      <w:r w:rsidR="009D79BD">
        <w:rPr>
          <w:rFonts w:ascii="Times New Roman" w:hAnsi="Times New Roman" w:cs="Times New Roman"/>
        </w:rPr>
        <w:fldChar w:fldCharType="end"/>
      </w:r>
      <w:r w:rsidR="001F2E15">
        <w:rPr>
          <w:rFonts w:ascii="Times New Roman" w:hAnsi="Times New Roman" w:cs="Times New Roman"/>
          <w:color w:val="FF0000"/>
        </w:rPr>
        <w:t xml:space="preserve"> </w:t>
      </w:r>
      <w:r w:rsidR="001F2E15">
        <w:rPr>
          <w:rFonts w:ascii="Times New Roman" w:hAnsi="Times New Roman" w:cs="Times New Roman"/>
        </w:rPr>
        <w:t>provides some reflections on the messy process of interpreting the overwhelming volume of historical sources</w:t>
      </w:r>
      <w:r w:rsidR="003A6119">
        <w:rPr>
          <w:rFonts w:ascii="Times New Roman" w:hAnsi="Times New Roman" w:cs="Times New Roman"/>
        </w:rPr>
        <w:t xml:space="preserve"> using a government archive</w:t>
      </w:r>
      <w:r w:rsidR="001F2E15">
        <w:rPr>
          <w:rFonts w:ascii="Times New Roman" w:hAnsi="Times New Roman" w:cs="Times New Roman"/>
        </w:rPr>
        <w:t xml:space="preserve"> </w:t>
      </w:r>
      <w:r w:rsidR="003A6119">
        <w:rPr>
          <w:rFonts w:ascii="Times New Roman" w:hAnsi="Times New Roman" w:cs="Times New Roman"/>
        </w:rPr>
        <w:t>at the same time as realising that while we cannot fully know the context in which something was originally recorded, we also often do find ourselves emphasising with the people that the archives bring us into contact with. This very process seems unlikely to be one of dispassionate obje</w:t>
      </w:r>
      <w:r w:rsidR="00A26CDA">
        <w:rPr>
          <w:rFonts w:ascii="Times New Roman" w:hAnsi="Times New Roman" w:cs="Times New Roman"/>
        </w:rPr>
        <w:t>ctive discovery and replication, therefore I would identify myself with more of a relativist position.</w:t>
      </w:r>
    </w:p>
    <w:p w14:paraId="3DD95DB9" w14:textId="07135C8C" w:rsidR="00E6118D" w:rsidRDefault="00513203" w:rsidP="006141A6">
      <w:pPr>
        <w:spacing w:line="480" w:lineRule="auto"/>
        <w:ind w:firstLine="720"/>
        <w:jc w:val="both"/>
        <w:rPr>
          <w:rFonts w:ascii="Times New Roman" w:hAnsi="Times New Roman" w:cs="Times New Roman"/>
        </w:rPr>
      </w:pPr>
      <w:r>
        <w:rPr>
          <w:rFonts w:ascii="Times New Roman" w:hAnsi="Times New Roman" w:cs="Times New Roman"/>
        </w:rPr>
        <w:t xml:space="preserve">Classical </w:t>
      </w:r>
      <w:r w:rsidR="009D79BD">
        <w:rPr>
          <w:rFonts w:ascii="Times New Roman" w:hAnsi="Times New Roman" w:cs="Times New Roman"/>
        </w:rPr>
        <w:t>MBH</w:t>
      </w:r>
      <w:r>
        <w:rPr>
          <w:rFonts w:ascii="Times New Roman" w:hAnsi="Times New Roman" w:cs="Times New Roman"/>
        </w:rPr>
        <w:t>, in the sense of using archival research to investigate the economic or even social history of a business seemed to be in retreat to some extent</w:t>
      </w:r>
      <w:r w:rsidR="00983E88">
        <w:rPr>
          <w:rFonts w:ascii="Times New Roman" w:hAnsi="Times New Roman" w:cs="Times New Roman"/>
        </w:rPr>
        <w:t>.</w:t>
      </w:r>
      <w:r>
        <w:rPr>
          <w:rFonts w:ascii="Times New Roman" w:hAnsi="Times New Roman" w:cs="Times New Roman"/>
        </w:rPr>
        <w:t xml:space="preserve"> </w:t>
      </w:r>
      <w:r w:rsidR="00321513">
        <w:rPr>
          <w:rFonts w:ascii="Times New Roman" w:hAnsi="Times New Roman" w:cs="Times New Roman"/>
        </w:rPr>
        <w:t xml:space="preserve"> </w:t>
      </w:r>
      <w:r w:rsidR="00983E88">
        <w:rPr>
          <w:rFonts w:ascii="Times New Roman" w:hAnsi="Times New Roman" w:cs="Times New Roman"/>
        </w:rPr>
        <w:t xml:space="preserve">Around </w:t>
      </w:r>
      <w:r>
        <w:rPr>
          <w:rFonts w:ascii="Times New Roman" w:hAnsi="Times New Roman" w:cs="Times New Roman"/>
        </w:rPr>
        <w:t xml:space="preserve">the same time, I became aware of the rise of the ‘uses of history’ literature </w:t>
      </w:r>
      <w:r w:rsidR="00983E88">
        <w:rPr>
          <w:rFonts w:ascii="Times New Roman" w:hAnsi="Times New Roman" w:cs="Times New Roman"/>
        </w:rPr>
        <w:t>which, while interesting</w:t>
      </w:r>
      <w:r w:rsidR="00475566">
        <w:rPr>
          <w:rFonts w:ascii="Times New Roman" w:hAnsi="Times New Roman" w:cs="Times New Roman"/>
        </w:rPr>
        <w:t xml:space="preserve"> in terms of the relevance of archives and historical evidence to practicioners</w:t>
      </w:r>
      <w:r w:rsidR="00983E88">
        <w:rPr>
          <w:rFonts w:ascii="Times New Roman" w:hAnsi="Times New Roman" w:cs="Times New Roman"/>
        </w:rPr>
        <w:t xml:space="preserve">, </w:t>
      </w:r>
      <w:r w:rsidR="00F4371F">
        <w:rPr>
          <w:rFonts w:ascii="Times New Roman" w:hAnsi="Times New Roman" w:cs="Times New Roman"/>
        </w:rPr>
        <w:t>used</w:t>
      </w:r>
      <w:r w:rsidR="00983E88">
        <w:rPr>
          <w:rFonts w:ascii="Times New Roman" w:hAnsi="Times New Roman" w:cs="Times New Roman"/>
        </w:rPr>
        <w:t xml:space="preserve"> </w:t>
      </w:r>
      <w:r w:rsidR="00F4371F">
        <w:rPr>
          <w:rFonts w:ascii="Times New Roman" w:hAnsi="Times New Roman" w:cs="Times New Roman"/>
        </w:rPr>
        <w:t xml:space="preserve">somewhat static or ahistoricist </w:t>
      </w:r>
      <w:r w:rsidR="00983E88">
        <w:rPr>
          <w:rFonts w:ascii="Times New Roman" w:hAnsi="Times New Roman" w:cs="Times New Roman"/>
        </w:rPr>
        <w:t>conceptualisations o</w:t>
      </w:r>
      <w:r w:rsidR="00F4371F">
        <w:rPr>
          <w:rFonts w:ascii="Times New Roman" w:hAnsi="Times New Roman" w:cs="Times New Roman"/>
        </w:rPr>
        <w:t>f organizational histories that conjured notions of pasts that were somewhat simpler than might have been constructed if the history of the organization were itself the research question</w:t>
      </w:r>
      <w:r w:rsidR="00475566">
        <w:rPr>
          <w:rFonts w:ascii="Times New Roman" w:hAnsi="Times New Roman" w:cs="Times New Roman"/>
        </w:rPr>
        <w:t xml:space="preserve"> </w:t>
      </w:r>
      <w:r w:rsidR="00A30A43">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{"citationItems":[{"id":"ITEM-1","itemData":{"author":[{"dropping-particle":"","family":"Brunninge","given":"Olof","non-dropping-particle":"","parse-names":false,"suffix":""}],"container-title":"Journal of Organizational Change Management","id":"ITEM-1","issue":"1","issued":{"date-parts":[["2009"]]},"page":"8-26","title":"Using history in organizations: How managers make purposeful reference to history in strategy processes","type":"article-journal","volume":"22"},"uris":["http://www.mendeley.com/documents/?uuid=4eca7671-8629-4cdb-81f8-9357dbbdadc8"]},{"id":"ITEM-2","itemData":{"DOI":"10.1108/S0742-3322(2010)0000027009","ISBN":"ISSN: 0742-3322","ISSN":"0742-3322","abstract":"This paper develops a framework for understanding history as a source of competitive advantage. Prior research suggests that some firms enjoy preferential access to resources as a result of their past. Historians, by contrast, understand past events as more than an objective account of reality. History also has an interpretive function. History is a social and rhetorical construction that can be shaped and manipulated to motivate, persuade, and frame action, both within and outside an organization. Viewed as a malleable construct, the capacity to manage history can, itself, be a rare and inimitable resource.","author":[{"dropping-particle":"","family":"Suddaby","given":"Roy","non-dropping-particle":"","parse-names":false,"suffix":""},{"dropping-particle":"","family":"Foster","given":"William M.","non-dropping-particle":"","parse-names":false,"suffix":""},{"dropping-particle":"","family":"Quinn Trank","given":"Chris","non-dropping-particle":"","parse-names":false,"suffix":""}],"id":"ITEM-2","issue":"2010","issued":{"date-parts":[["2010"]]},"page":"147-173","title":"Rhetorical history as a source of competitive advantage","type":"article-journal","volume":"27"},"uris":["http://www.mendeley.com/documents/?uuid=82c3dd66-c8cc-4c19-8c58-38a8998fc04d"]},{"id":"ITEM-3","itemData":{"abstract":"Much organizational identity research has grappled with the question of identity emergence or change. Yet the question of identity endurance is equally puzzling. Relying primarily on an analysis of 309 internal bulletins produced at a French aeronautics firm over almost 50 years, we theorize a link between collective memory and organizational identity endurance. More specifically, we show how forgetting in a firm's ongoing rhetorical history—here, the bulletins' repeated omission of contradic tory elements in the firm's past (i.e., structural omission) or attempts to neutralize them with valued identity cues (i.e., preemptive neutralization)—sustains its identity. Thus, knowing \"who we are\" might depend in part on repeatedly remembering to forget \"who we were not.\"","author":[{"dropping-particle":"","family":"Anteby","given":"Michael","non-dropping-particle":"","parse-names":false,"suffix":""},{"dropping-particle":"","family":"Molnàr","given":"Viràg","non-dropping-particle":"","parse-names":false,"suffix":""}],"container-title":"The Academy of Management Journal","id":"ITEM-3","issue":"3","issued":{"date-parts":[["2012"]]},"page":"515-540","title":"Collective memory meets organizational identity: Remembering to forget in a firm's rhetorical history","type":"article-journal","volume":"55"},"uris":["http://www.mendeley.com/documents/?uuid=7eedbf4a-e0d2-4c51-ae8d-9b7182cae95f"]}],"mendeley":{"formattedCitation":"(Anteby and Molnàr, 2012; Brunninge, 2009; Suddaby et al., 2010)","plainTextFormattedCitation":"(Anteby and Molnàr, 2012; Brunninge, 2009; Suddaby et al., 2010)","previouslyFormattedCitation":"(Anteby and Molnàr, 2012; Brunninge, 2009; Suddaby et al., 2010)"},"properties":{"noteIndex":0},"schema":"https://github.com/citation-style-language/schema/raw/master/csl-citation.json"}</w:instrText>
      </w:r>
      <w:r w:rsidR="00A30A43">
        <w:rPr>
          <w:rFonts w:ascii="Times New Roman" w:hAnsi="Times New Roman" w:cs="Times New Roman"/>
        </w:rPr>
        <w:fldChar w:fldCharType="separate"/>
      </w:r>
      <w:r w:rsidR="006B0B2F" w:rsidRPr="006B0B2F">
        <w:rPr>
          <w:rFonts w:ascii="Times New Roman" w:hAnsi="Times New Roman" w:cs="Times New Roman"/>
          <w:noProof/>
        </w:rPr>
        <w:t>(Anteby and Molnàr, 2012; Brunninge, 2009; Suddaby et al., 2010)</w:t>
      </w:r>
      <w:r w:rsidR="00A30A43">
        <w:rPr>
          <w:rFonts w:ascii="Times New Roman" w:hAnsi="Times New Roman" w:cs="Times New Roman"/>
        </w:rPr>
        <w:fldChar w:fldCharType="end"/>
      </w:r>
      <w:r w:rsidR="00983E88">
        <w:rPr>
          <w:rFonts w:ascii="Times New Roman" w:hAnsi="Times New Roman" w:cs="Times New Roman"/>
        </w:rPr>
        <w:t>.</w:t>
      </w:r>
      <w:r w:rsidR="00475566">
        <w:rPr>
          <w:rFonts w:ascii="Times New Roman" w:hAnsi="Times New Roman" w:cs="Times New Roman"/>
        </w:rPr>
        <w:t xml:space="preserve">  This blurred Marwick’s</w:t>
      </w:r>
      <w:r w:rsidR="00A30A43">
        <w:rPr>
          <w:rFonts w:ascii="Times New Roman" w:hAnsi="Times New Roman" w:cs="Times New Roman"/>
        </w:rPr>
        <w:t xml:space="preserve"> </w:t>
      </w:r>
      <w:r w:rsidR="00177639">
        <w:rPr>
          <w:rFonts w:ascii="Times New Roman" w:hAnsi="Times New Roman" w:cs="Times New Roman"/>
        </w:rPr>
        <w:fldChar w:fldCharType="begin" w:fldLock="1"/>
      </w:r>
      <w:r w:rsidR="00177639">
        <w:rPr>
          <w:rFonts w:ascii="Times New Roman" w:hAnsi="Times New Roman" w:cs="Times New Roman"/>
        </w:rPr>
        <w:instrText>ADDIN CSL_CITATION {"citationItems":[{"id":"ITEM-1","itemData":{"author":[{"dropping-particle":"","family":"Marwick","given":"A","non-dropping-particle":"","parse-names":false,"suffix":""}],"id":"ITEM-1","issued":{"date-parts":[["2001"]]},"publisher":"Palgrave Macmillan","publisher-place":"Basingstoke","title":"The New Nature of History: Knowledge, Evidence, Language.","type":"book"},"suppress-author":1,"uris":["http://www.mendeley.com/documents/?uuid=886307d9-9251-4cdf-861f-2c796c6794ad"]}],"mendeley":{"formattedCitation":"(2001)","plainTextFormattedCitation":"(2001)","previouslyFormattedCitation":"(2001)"},"properties":{"noteIndex":0},"schema":"https://github.com/citation-style-language/schema/raw/master/csl-citation.json"}</w:instrText>
      </w:r>
      <w:r w:rsidR="00177639">
        <w:rPr>
          <w:rFonts w:ascii="Times New Roman" w:hAnsi="Times New Roman" w:cs="Times New Roman"/>
        </w:rPr>
        <w:fldChar w:fldCharType="separate"/>
      </w:r>
      <w:r w:rsidR="00177639" w:rsidRPr="00A30A43">
        <w:rPr>
          <w:rFonts w:ascii="Times New Roman" w:hAnsi="Times New Roman" w:cs="Times New Roman"/>
          <w:noProof/>
        </w:rPr>
        <w:t>(2001)</w:t>
      </w:r>
      <w:r w:rsidR="00177639">
        <w:rPr>
          <w:rFonts w:ascii="Times New Roman" w:hAnsi="Times New Roman" w:cs="Times New Roman"/>
        </w:rPr>
        <w:fldChar w:fldCharType="end"/>
      </w:r>
      <w:r w:rsidR="00177639">
        <w:rPr>
          <w:rFonts w:ascii="Times New Roman" w:hAnsi="Times New Roman" w:cs="Times New Roman"/>
        </w:rPr>
        <w:t xml:space="preserve"> </w:t>
      </w:r>
      <w:r w:rsidR="00A30A43">
        <w:rPr>
          <w:rFonts w:ascii="Times New Roman" w:hAnsi="Times New Roman" w:cs="Times New Roman"/>
        </w:rPr>
        <w:t xml:space="preserve">conceptually clear </w:t>
      </w:r>
      <w:r w:rsidR="00475566">
        <w:rPr>
          <w:rFonts w:ascii="Times New Roman" w:hAnsi="Times New Roman" w:cs="Times New Roman"/>
        </w:rPr>
        <w:t xml:space="preserve"> history/past dichotomy in a way that </w:t>
      </w:r>
      <w:r w:rsidR="00A30A43">
        <w:rPr>
          <w:rFonts w:ascii="Times New Roman" w:hAnsi="Times New Roman" w:cs="Times New Roman"/>
        </w:rPr>
        <w:t>seemed</w:t>
      </w:r>
      <w:r w:rsidR="00177639">
        <w:rPr>
          <w:rFonts w:ascii="Times New Roman" w:hAnsi="Times New Roman" w:cs="Times New Roman"/>
        </w:rPr>
        <w:t>, to me,</w:t>
      </w:r>
      <w:r w:rsidR="00475566">
        <w:rPr>
          <w:rFonts w:ascii="Times New Roman" w:hAnsi="Times New Roman" w:cs="Times New Roman"/>
        </w:rPr>
        <w:t xml:space="preserve"> difficult to process. </w:t>
      </w:r>
      <w:r w:rsidR="008107AF">
        <w:rPr>
          <w:rFonts w:ascii="Times New Roman" w:hAnsi="Times New Roman" w:cs="Times New Roman"/>
        </w:rPr>
        <w:t xml:space="preserve"> </w:t>
      </w:r>
      <w:r w:rsidR="00F4371F">
        <w:rPr>
          <w:rFonts w:ascii="Times New Roman" w:hAnsi="Times New Roman" w:cs="Times New Roman"/>
        </w:rPr>
        <w:t>If anything, ‘uses of heritage’ might have been a better title</w:t>
      </w:r>
      <w:r w:rsidR="00475566">
        <w:rPr>
          <w:rFonts w:ascii="Times New Roman" w:hAnsi="Times New Roman" w:cs="Times New Roman"/>
        </w:rPr>
        <w:t>, for often the ‘history’ discussed was how received memories of the past or heritage were used rather than the conclusions reached by historians about the past, which by necessity is a very different entity</w:t>
      </w:r>
      <w:r w:rsidR="008107AF">
        <w:rPr>
          <w:rFonts w:ascii="Times New Roman" w:hAnsi="Times New Roman" w:cs="Times New Roman"/>
        </w:rPr>
        <w:t>.</w:t>
      </w:r>
      <w:r w:rsidR="00A30A43">
        <w:rPr>
          <w:rFonts w:ascii="Times New Roman" w:hAnsi="Times New Roman" w:cs="Times New Roman"/>
        </w:rPr>
        <w:t xml:space="preserve"> </w:t>
      </w:r>
      <w:r w:rsidR="00475566">
        <w:rPr>
          <w:rFonts w:ascii="Times New Roman" w:hAnsi="Times New Roman" w:cs="Times New Roman"/>
        </w:rPr>
        <w:t>These blurrings of longstanding understandings and traditions, and the relative lack of</w:t>
      </w:r>
      <w:r w:rsidR="00893B2D">
        <w:rPr>
          <w:rFonts w:ascii="Times New Roman" w:hAnsi="Times New Roman" w:cs="Times New Roman"/>
        </w:rPr>
        <w:t xml:space="preserve"> discussion with</w:t>
      </w:r>
      <w:r w:rsidR="00475566">
        <w:rPr>
          <w:rFonts w:ascii="Times New Roman" w:hAnsi="Times New Roman" w:cs="Times New Roman"/>
        </w:rPr>
        <w:t xml:space="preserve"> them from the established MBH field</w:t>
      </w:r>
      <w:r w:rsidR="00177639">
        <w:rPr>
          <w:rFonts w:ascii="Times New Roman" w:hAnsi="Times New Roman" w:cs="Times New Roman"/>
        </w:rPr>
        <w:t xml:space="preserve"> seemed disorient</w:t>
      </w:r>
      <w:r w:rsidR="0052708D">
        <w:rPr>
          <w:rFonts w:ascii="Times New Roman" w:hAnsi="Times New Roman" w:cs="Times New Roman"/>
        </w:rPr>
        <w:t>at</w:t>
      </w:r>
      <w:r w:rsidR="00177639">
        <w:rPr>
          <w:rFonts w:ascii="Times New Roman" w:hAnsi="Times New Roman" w:cs="Times New Roman"/>
        </w:rPr>
        <w:t>ing</w:t>
      </w:r>
      <w:r w:rsidR="00475566">
        <w:rPr>
          <w:rFonts w:ascii="Times New Roman" w:hAnsi="Times New Roman" w:cs="Times New Roman"/>
        </w:rPr>
        <w:t>.</w:t>
      </w:r>
      <w:r w:rsidR="00893B2D">
        <w:rPr>
          <w:rFonts w:ascii="Times New Roman" w:hAnsi="Times New Roman" w:cs="Times New Roman"/>
        </w:rPr>
        <w:t xml:space="preserve">  </w:t>
      </w:r>
      <w:r w:rsidR="00E6118D">
        <w:rPr>
          <w:rFonts w:ascii="Times New Roman" w:hAnsi="Times New Roman" w:cs="Times New Roman"/>
        </w:rPr>
        <w:t>On the other hand,</w:t>
      </w:r>
      <w:r w:rsidR="00893B2D">
        <w:rPr>
          <w:rFonts w:ascii="Times New Roman" w:hAnsi="Times New Roman" w:cs="Times New Roman"/>
        </w:rPr>
        <w:t xml:space="preserve"> later work in this literature</w:t>
      </w:r>
      <w:r w:rsidR="00A30A43">
        <w:rPr>
          <w:rFonts w:ascii="Times New Roman" w:hAnsi="Times New Roman" w:cs="Times New Roman"/>
        </w:rPr>
        <w:t xml:space="preserve">, particularly that </w:t>
      </w:r>
      <w:r w:rsidR="00E6118D">
        <w:rPr>
          <w:rFonts w:ascii="Times New Roman" w:hAnsi="Times New Roman" w:cs="Times New Roman"/>
        </w:rPr>
        <w:t>of</w:t>
      </w:r>
      <w:r w:rsidR="00A30A43">
        <w:rPr>
          <w:rFonts w:ascii="Times New Roman" w:hAnsi="Times New Roman" w:cs="Times New Roman"/>
        </w:rPr>
        <w:t xml:space="preserve"> William M Foster which stressed the use of ‘tradition led narratives’, seemed to reflect th</w:t>
      </w:r>
      <w:r w:rsidR="00EE2263">
        <w:rPr>
          <w:rFonts w:ascii="Times New Roman" w:hAnsi="Times New Roman" w:cs="Times New Roman"/>
        </w:rPr>
        <w:t>e history/heritage</w:t>
      </w:r>
      <w:r w:rsidR="00A30A43">
        <w:rPr>
          <w:rFonts w:ascii="Times New Roman" w:hAnsi="Times New Roman" w:cs="Times New Roman"/>
        </w:rPr>
        <w:t xml:space="preserve"> nuance more carefully</w:t>
      </w:r>
      <w:r w:rsidR="00EE2263">
        <w:rPr>
          <w:rFonts w:ascii="Times New Roman" w:hAnsi="Times New Roman" w:cs="Times New Roman"/>
        </w:rPr>
        <w:t>, and unlocked the potential of this approach to me</w:t>
      </w:r>
      <w:r w:rsidR="00A30A43">
        <w:rPr>
          <w:rFonts w:ascii="Times New Roman" w:hAnsi="Times New Roman" w:cs="Times New Roman"/>
        </w:rPr>
        <w:t xml:space="preserve"> </w:t>
      </w:r>
      <w:r w:rsidR="00A30A43">
        <w:rPr>
          <w:rFonts w:ascii="Times New Roman" w:hAnsi="Times New Roman" w:cs="Times New Roman"/>
        </w:rPr>
        <w:fldChar w:fldCharType="begin" w:fldLock="1"/>
      </w:r>
      <w:r w:rsidR="006B0B2F">
        <w:rPr>
          <w:rFonts w:ascii="Times New Roman" w:hAnsi="Times New Roman" w:cs="Times New Roman"/>
        </w:rPr>
        <w:instrText>ADDIN CSL_CITATION {"citationItems":[{"id":"ITEM-1","itemData":{"DOI":"10.1177/1744935910387027","ISSN":"17449359","abstract":"Strategic management research has demonstrated that firm-specific resources can confer a distinct competitive advantage. This research, however, tends to assume that the resources are fixed and immutable and that they operate inside the organization. We offer a competing view in which resources are socially constructed and operate primarily on external stakeholders. Drawing from emerging research in social memory studies, we argue that historical narratives are an emerging means of socially constructing firm-specific social memory assets that can be used to create competitive advantage. We illustrate our argument through an analysis of how Tim Hortons, a now iconic Canadian company, uses historical and tradition-based narratives to construct its brand identity. © The Author(s), 2011.","author":[{"dropping-particle":"","family":"Foster","given":"William M.","non-dropping-particle":"","parse-names":false,"suffix":""},{"dropping-particle":"","family":"Suddaby","given":"Roy","non-dropping-particle":"","parse-names":false,"suffix":""},{"dropping-particle":"","family":"Minkus","given":"Alison","non-dropping-particle":"","parse-names":false,"suffix":""},{"dropping-particle":"","family":"Wiebe","given":"Elden","non-dropping-particle":"","parse-names":false,"suffix":""}],"container-title":"Management and Organizational History","id":"ITEM-1","issue":"1","issued":{"date-parts":[["2011"]]},"page":"101-120","title":"History as social memory assets: The example of tim hortons","type":"article-journal","volume":"6"},"uris":["http://www.mendeley.com/documents/?uuid=f3d6b855-3403-41e0-817d-d9b6b62112d2"]},{"id":"ITEM-2","itemData":{"DOI":"10.1080/00076791.2016.1224234","ISSN":"17437938","abstract":"History has long been recognised as a strategic and organisational resource. However, until recently, the advantage conferred by history was attributed to a firm’s ability to accumulate heterogeneous resources or develop opaque practices. In contrast, we argue that the advantage history confers on organisations is based on understanding when the knowledge of the past is referenced and the reasons why it is strategically communicated. We argue that managers package this knowledge in historical narratives to address particular organisational concerns and audiences. As well, we show that different historical narratives are produced with the goal of achieving different organisational outcomes. The success of an organisation is thus dependent on the ability of its managers to skilfully develop historical narratives that create a strategic advantage.","author":[{"dropping-particle":"","family":"Foster","given":"William M.","non-dropping-particle":"","parse-names":false,"suffix":""},{"dropping-particle":"","family":"Coraiola","given":"Diego M.","non-dropping-particle":"","parse-names":false,"suffix":""},{"dropping-particle":"","family":"Suddaby","given":"Roy","non-dropping-particle":"","parse-names":false,"suffix":""},{"dropping-particle":"","family":"Kroezen","given":"Jochem","non-dropping-particle":"","parse-names":false,"suffix":""},{"dropping-particle":"","family":"Chandler","given":"David","non-dropping-particle":"","parse-names":false,"suffix":""}],"container-title":"Business History","id":"ITEM-2","issue":"8","issued":{"date-parts":[["2017"]]},"page":"1176-1200","publisher":"Routledge","title":"The strategic use of historical narratives: a theoretical framework","type":"article-journal","volume":"59"},"uris":["http://www.mendeley.com/documents/?uuid=47aadd3a-d58b-48f8-a7fb-831d448f9a38"]}],"mendeley":{"formattedCitation":"(Foster et al., 2011, 2017)","plainTextFormattedCitation":"(Foster et al., 2011, 2017)","previouslyFormattedCitation":"(Foster et al., 2011, 2017)"},"properties":{"noteIndex":0},"schema":"https://github.com/citation-style-language/schema/raw/master/csl-citation.json"}</w:instrText>
      </w:r>
      <w:r w:rsidR="00A30A43">
        <w:rPr>
          <w:rFonts w:ascii="Times New Roman" w:hAnsi="Times New Roman" w:cs="Times New Roman"/>
        </w:rPr>
        <w:fldChar w:fldCharType="separate"/>
      </w:r>
      <w:r w:rsidR="006B0B2F" w:rsidRPr="006B0B2F">
        <w:rPr>
          <w:rFonts w:ascii="Times New Roman" w:hAnsi="Times New Roman" w:cs="Times New Roman"/>
          <w:noProof/>
        </w:rPr>
        <w:t>(Foster et al., 2011, 2017)</w:t>
      </w:r>
      <w:r w:rsidR="00A30A43">
        <w:rPr>
          <w:rFonts w:ascii="Times New Roman" w:hAnsi="Times New Roman" w:cs="Times New Roman"/>
        </w:rPr>
        <w:fldChar w:fldCharType="end"/>
      </w:r>
      <w:r w:rsidR="00A30A43">
        <w:rPr>
          <w:rFonts w:ascii="Times New Roman" w:hAnsi="Times New Roman" w:cs="Times New Roman"/>
        </w:rPr>
        <w:t>.</w:t>
      </w:r>
      <w:r w:rsidR="00177639">
        <w:rPr>
          <w:rFonts w:ascii="Times New Roman" w:hAnsi="Times New Roman" w:cs="Times New Roman"/>
        </w:rPr>
        <w:t xml:space="preserve"> </w:t>
      </w:r>
      <w:r w:rsidR="00EE2263">
        <w:rPr>
          <w:rFonts w:ascii="Times New Roman" w:hAnsi="Times New Roman" w:cs="Times New Roman"/>
        </w:rPr>
        <w:t>Meanwhile,</w:t>
      </w:r>
      <w:r w:rsidR="00177639">
        <w:rPr>
          <w:rFonts w:ascii="Times New Roman" w:hAnsi="Times New Roman" w:cs="Times New Roman"/>
        </w:rPr>
        <w:t xml:space="preserve"> Lubinski </w:t>
      </w:r>
      <w:r w:rsidR="00177639">
        <w:rPr>
          <w:rFonts w:ascii="Times New Roman" w:hAnsi="Times New Roman" w:cs="Times New Roman"/>
        </w:rPr>
        <w:fldChar w:fldCharType="begin" w:fldLock="1"/>
      </w:r>
      <w:r w:rsidR="006B467A">
        <w:rPr>
          <w:rFonts w:ascii="Times New Roman" w:hAnsi="Times New Roman" w:cs="Times New Roman"/>
        </w:rPr>
        <w:instrText>ADDIN CSL_CITATION {"citationItems":[{"id":"ITEM-1","itemData":{"DOI":"10.1177/0170840618800116","ISSN":"17413044","abstract":"Research has made great strides in understanding how and why organizational actors use the past. So far, scholars have largely focused the level of analysis on the organization, without exploring the intertwined nature of historical claim-making with the organizational field or society at large. This article extends the status quo by conceptualizing the role of context for organizational uses-of-the-past. It identifies three key aspects of context that shape how history contributes to the social construction of reality: the existence of multiple audiences, the landscape of pre-existing historical narratives and the experience of social practices giving credibility to historical claims. By analysing the historical case of German business in colonial India, the paper makes three broader claims that could move research toward a more contextualized conception of the uses-of-the-past: (i) historical claims are validated in a continuous dialogue with multiple audiences; (ii) they revise previously existing narratives by critiquing or ‘outpasting’, i.e. invoking earlier origins; (iii) they often result in ‘rhetorical frictions’ that require continuous and skilful history revisions to mitigate emerging conflicts in their reception. By contextualizing the uses-of-the-past in this way, the paper moves beyond ‘hypermuscular’ organizational actors bending history to their will and foregrounds the situated nature of historical rhetoric.","author":[{"dropping-particle":"","family":"Lubinski","given":"Christina","non-dropping-particle":"","parse-names":false,"suffix":""}],"container-title":"Organization Studies","id":"ITEM-1","issue":"12","issued":{"date-parts":[["2018"]]},"page":"1785-1809","title":"From ‘History as Told’ to ‘History as Experienced’: Contextualizing the Uses of the Past","type":"article-journal","volume":"39"},"suppress-author":1,"uris":["http://www.mendeley.com/documents/?uuid=2f53d102-eab9-4abb-855c-c3dfb7bb33f3"]}],"mendeley":{"formattedCitation":"(2018)","plainTextFormattedCitation":"(2018)","previouslyFormattedCitation":"(2018)"},"properties":{"noteIndex":0},"schema":"https://github.com/citation-style-language/schema/raw/master/csl-citation.json"}</w:instrText>
      </w:r>
      <w:r w:rsidR="00177639">
        <w:rPr>
          <w:rFonts w:ascii="Times New Roman" w:hAnsi="Times New Roman" w:cs="Times New Roman"/>
        </w:rPr>
        <w:fldChar w:fldCharType="separate"/>
      </w:r>
      <w:r w:rsidR="00177639" w:rsidRPr="00177639">
        <w:rPr>
          <w:rFonts w:ascii="Times New Roman" w:hAnsi="Times New Roman" w:cs="Times New Roman"/>
          <w:noProof/>
        </w:rPr>
        <w:t>(2018)</w:t>
      </w:r>
      <w:r w:rsidR="00177639">
        <w:rPr>
          <w:rFonts w:ascii="Times New Roman" w:hAnsi="Times New Roman" w:cs="Times New Roman"/>
        </w:rPr>
        <w:fldChar w:fldCharType="end"/>
      </w:r>
      <w:r w:rsidR="00177639">
        <w:rPr>
          <w:rFonts w:ascii="Times New Roman" w:hAnsi="Times New Roman" w:cs="Times New Roman"/>
        </w:rPr>
        <w:t xml:space="preserve"> </w:t>
      </w:r>
      <w:r w:rsidR="00EE2263">
        <w:rPr>
          <w:rFonts w:ascii="Times New Roman" w:hAnsi="Times New Roman" w:cs="Times New Roman"/>
        </w:rPr>
        <w:t xml:space="preserve">brought historical context more carefully back into the discussion, using a carefully researched history to try to move the discussion beyond the pure organizational exploitation of the past. </w:t>
      </w:r>
      <w:r w:rsidR="00983E88">
        <w:rPr>
          <w:rFonts w:ascii="Times New Roman" w:hAnsi="Times New Roman" w:cs="Times New Roman"/>
        </w:rPr>
        <w:t xml:space="preserve">  </w:t>
      </w:r>
    </w:p>
    <w:p w14:paraId="251ED5C2" w14:textId="56ED5F7E" w:rsidR="008C3E96" w:rsidRDefault="00983E88" w:rsidP="006141A6">
      <w:pPr>
        <w:spacing w:line="480" w:lineRule="auto"/>
        <w:ind w:firstLine="720"/>
        <w:jc w:val="both"/>
        <w:rPr>
          <w:rFonts w:ascii="Times New Roman" w:hAnsi="Times New Roman" w:cs="Times New Roman"/>
        </w:rPr>
      </w:pPr>
      <w:r>
        <w:rPr>
          <w:rFonts w:ascii="Times New Roman" w:hAnsi="Times New Roman" w:cs="Times New Roman"/>
        </w:rPr>
        <w:t xml:space="preserve">For a while leadership and guidance seemed difficult to find, and publication </w:t>
      </w:r>
      <w:r w:rsidR="00F4371F">
        <w:rPr>
          <w:rFonts w:ascii="Times New Roman" w:hAnsi="Times New Roman" w:cs="Times New Roman"/>
        </w:rPr>
        <w:t xml:space="preserve">of the sort of holistic MBH work that I wanted to do which meshed together the strategic, financial and organizational </w:t>
      </w:r>
      <w:r>
        <w:rPr>
          <w:rFonts w:ascii="Times New Roman" w:hAnsi="Times New Roman" w:cs="Times New Roman"/>
        </w:rPr>
        <w:t xml:space="preserve">seemed to become more difficult (though I am sure some of this was due to my hubris as a young scholar underestimating how difficult it would </w:t>
      </w:r>
      <w:r w:rsidR="003E613F">
        <w:rPr>
          <w:rFonts w:ascii="Times New Roman" w:hAnsi="Times New Roman" w:cs="Times New Roman"/>
        </w:rPr>
        <w:t>be to get published).</w:t>
      </w:r>
    </w:p>
    <w:p w14:paraId="25C96AC6" w14:textId="77777777" w:rsidR="005C26A7" w:rsidRDefault="005C26A7" w:rsidP="005C26A7">
      <w:pPr>
        <w:spacing w:line="480" w:lineRule="auto"/>
        <w:jc w:val="both"/>
        <w:rPr>
          <w:rFonts w:ascii="Times New Roman" w:hAnsi="Times New Roman" w:cs="Times New Roman"/>
        </w:rPr>
      </w:pPr>
    </w:p>
    <w:p w14:paraId="3B11E680" w14:textId="38C49BA9" w:rsidR="005C26A7" w:rsidRPr="005C26A7" w:rsidRDefault="005C26A7" w:rsidP="005C26A7">
      <w:pPr>
        <w:spacing w:line="480" w:lineRule="auto"/>
        <w:jc w:val="both"/>
        <w:rPr>
          <w:rFonts w:ascii="Times New Roman" w:hAnsi="Times New Roman" w:cs="Times New Roman"/>
          <w:i/>
        </w:rPr>
      </w:pPr>
      <w:r>
        <w:rPr>
          <w:rFonts w:ascii="Times New Roman" w:hAnsi="Times New Roman" w:cs="Times New Roman"/>
          <w:i/>
        </w:rPr>
        <w:t>New Opportunities</w:t>
      </w:r>
    </w:p>
    <w:p w14:paraId="471EA50E" w14:textId="6EE20842" w:rsidR="00983E88" w:rsidRDefault="003E613F" w:rsidP="00E25B49">
      <w:pPr>
        <w:spacing w:line="480" w:lineRule="auto"/>
        <w:jc w:val="both"/>
        <w:rPr>
          <w:rFonts w:ascii="Times New Roman" w:hAnsi="Times New Roman" w:cs="Times New Roman"/>
          <w:i/>
        </w:rPr>
      </w:pPr>
      <w:r>
        <w:rPr>
          <w:rFonts w:ascii="Times New Roman" w:hAnsi="Times New Roman" w:cs="Times New Roman"/>
        </w:rPr>
        <w:tab/>
        <w:t>However, these difficulties did not persist for long, as I was soon able to find new space and new confidence by engaging with a range of new influences</w:t>
      </w:r>
      <w:r w:rsidR="00893B2D">
        <w:rPr>
          <w:rFonts w:ascii="Times New Roman" w:hAnsi="Times New Roman" w:cs="Times New Roman"/>
        </w:rPr>
        <w:t>, including the rhetorical history concept</w:t>
      </w:r>
      <w:r>
        <w:rPr>
          <w:rFonts w:ascii="Times New Roman" w:hAnsi="Times New Roman" w:cs="Times New Roman"/>
        </w:rPr>
        <w:t>.  The historic turn brought thought provoking and new ideas, and provided new models and opportunities for publication, in particular for me by opening up the possibilities for dialogue with institutional theory as well as with notions of historical awareness and consciousness.</w:t>
      </w:r>
      <w:r w:rsidR="0013441A">
        <w:rPr>
          <w:rFonts w:ascii="Times New Roman" w:hAnsi="Times New Roman" w:cs="Times New Roman"/>
        </w:rPr>
        <w:t xml:space="preserve"> </w:t>
      </w:r>
      <w:r>
        <w:rPr>
          <w:rFonts w:ascii="Times New Roman" w:hAnsi="Times New Roman" w:cs="Times New Roman"/>
        </w:rPr>
        <w:t xml:space="preserve">This meant there were new opportunities for research outputs, and indeed to ‘dual output’ </w:t>
      </w:r>
      <w:r w:rsidR="00581767">
        <w:rPr>
          <w:rFonts w:ascii="Times New Roman" w:hAnsi="Times New Roman" w:cs="Times New Roman"/>
        </w:rPr>
        <w:t>research projects by publishing both ‘historical’ and ‘theoretical’ research.</w:t>
      </w:r>
      <w:r w:rsidR="00E25B49">
        <w:rPr>
          <w:rFonts w:ascii="Times New Roman" w:hAnsi="Times New Roman" w:cs="Times New Roman"/>
        </w:rPr>
        <w:t xml:space="preserve">  Critical to this was being willing to keep learning, including the crafting of papers for management audiences, and engaging with broader intellectual themes and theories.</w:t>
      </w:r>
      <w:r w:rsidR="00327812">
        <w:rPr>
          <w:rFonts w:ascii="Times New Roman" w:hAnsi="Times New Roman" w:cs="Times New Roman"/>
        </w:rPr>
        <w:t xml:space="preserve"> </w:t>
      </w:r>
      <w:r w:rsidR="00DD386A">
        <w:rPr>
          <w:rFonts w:ascii="Times New Roman" w:hAnsi="Times New Roman" w:cs="Times New Roman"/>
        </w:rPr>
        <w:t>In</w:t>
      </w:r>
      <w:r w:rsidR="00893B2D">
        <w:rPr>
          <w:rFonts w:ascii="Times New Roman" w:hAnsi="Times New Roman" w:cs="Times New Roman"/>
        </w:rPr>
        <w:t xml:space="preserve"> the process of </w:t>
      </w:r>
      <w:r w:rsidR="00E25B49">
        <w:rPr>
          <w:rFonts w:ascii="Times New Roman" w:hAnsi="Times New Roman" w:cs="Times New Roman"/>
        </w:rPr>
        <w:t>writing</w:t>
      </w:r>
      <w:r w:rsidR="00DD386A">
        <w:rPr>
          <w:rFonts w:ascii="Times New Roman" w:hAnsi="Times New Roman" w:cs="Times New Roman"/>
        </w:rPr>
        <w:t xml:space="preserve"> Tennent</w:t>
      </w:r>
      <w:r w:rsidR="00893B2D">
        <w:rPr>
          <w:rFonts w:ascii="Times New Roman" w:hAnsi="Times New Roman" w:cs="Times New Roman"/>
          <w:color w:val="FF0000"/>
        </w:rPr>
        <w:t xml:space="preserve"> </w:t>
      </w:r>
      <w:r w:rsidR="00893B2D" w:rsidRPr="00893B2D">
        <w:rPr>
          <w:rFonts w:ascii="Times New Roman" w:hAnsi="Times New Roman" w:cs="Times New Roman"/>
        </w:rPr>
        <w:fldChar w:fldCharType="begin" w:fldLock="1"/>
      </w:r>
      <w:r w:rsidR="00893B2D">
        <w:rPr>
          <w:rFonts w:ascii="Times New Roman" w:hAnsi="Times New Roman" w:cs="Times New Roman"/>
        </w:rPr>
        <w:instrText>ADDIN CSL_CITATION {"citationItems":[{"id":"ITEM-1","itemData":{"DOI":"10.1108/JMH-05-2017-0026","ISSN":"1751-1348","author":[{"dropping-particle":"","family":"Tennent","given":"Kevin D.","non-dropping-particle":"","parse-names":false,"suffix":""}],"container-title":"Journal of Management History","id":"ITEM-1","issue":"4","issued":{"date-parts":[["2017"]]},"page":"401-422","title":"Profit or utility maximizing? Strategy, tactics and the Municipal Tramways of York, c. 1918-1935","type":"article-journal","volume":"23"},"suppress-author":1,"uris":["http://www.mendeley.com/documents/?uuid=7e4c27d3-c0dc-4282-ba93-fe0dcdfdb7a6"]}],"mendeley":{"formattedCitation":"(2017)","plainTextFormattedCitation":"(2017)","previouslyFormattedCitation":"(2017)"},"properties":{"noteIndex":0},"schema":"https://github.com/citation-style-language/schema/raw/master/csl-citation.json"}</w:instrText>
      </w:r>
      <w:r w:rsidR="00893B2D" w:rsidRPr="00893B2D">
        <w:rPr>
          <w:rFonts w:ascii="Times New Roman" w:hAnsi="Times New Roman" w:cs="Times New Roman"/>
        </w:rPr>
        <w:fldChar w:fldCharType="separate"/>
      </w:r>
      <w:r w:rsidR="00893B2D" w:rsidRPr="00893B2D">
        <w:rPr>
          <w:rFonts w:ascii="Times New Roman" w:hAnsi="Times New Roman" w:cs="Times New Roman"/>
          <w:noProof/>
        </w:rPr>
        <w:t>(2017)</w:t>
      </w:r>
      <w:r w:rsidR="00893B2D" w:rsidRPr="00893B2D">
        <w:rPr>
          <w:rFonts w:ascii="Times New Roman" w:hAnsi="Times New Roman" w:cs="Times New Roman"/>
        </w:rPr>
        <w:fldChar w:fldCharType="end"/>
      </w:r>
      <w:r w:rsidR="00E25B49">
        <w:rPr>
          <w:rFonts w:ascii="Times New Roman" w:hAnsi="Times New Roman" w:cs="Times New Roman"/>
        </w:rPr>
        <w:t>,</w:t>
      </w:r>
      <w:r w:rsidR="00DD386A">
        <w:rPr>
          <w:rFonts w:ascii="Times New Roman" w:hAnsi="Times New Roman" w:cs="Times New Roman"/>
        </w:rPr>
        <w:t xml:space="preserve"> for instance, I learned that it was possible to propose a refination of</w:t>
      </w:r>
      <w:r w:rsidR="00893B2D">
        <w:rPr>
          <w:rFonts w:ascii="Times New Roman" w:hAnsi="Times New Roman" w:cs="Times New Roman"/>
        </w:rPr>
        <w:t xml:space="preserve"> the</w:t>
      </w:r>
      <w:r w:rsidR="00DD386A">
        <w:rPr>
          <w:rFonts w:ascii="Times New Roman" w:hAnsi="Times New Roman" w:cs="Times New Roman"/>
        </w:rPr>
        <w:t xml:space="preserve"> theory</w:t>
      </w:r>
      <w:r w:rsidR="00893B2D">
        <w:rPr>
          <w:rFonts w:ascii="Times New Roman" w:hAnsi="Times New Roman" w:cs="Times New Roman"/>
        </w:rPr>
        <w:t xml:space="preserve"> of Mees </w:t>
      </w:r>
      <w:r w:rsidR="00893B2D">
        <w:rPr>
          <w:rFonts w:ascii="Times New Roman" w:hAnsi="Times New Roman" w:cs="Times New Roman"/>
        </w:rPr>
        <w:fldChar w:fldCharType="begin" w:fldLock="1"/>
      </w:r>
      <w:r w:rsidR="00B44A47">
        <w:rPr>
          <w:rFonts w:ascii="Times New Roman" w:hAnsi="Times New Roman" w:cs="Times New Roman"/>
        </w:rPr>
        <w:instrText>ADDIN CSL_CITATION {"citationItems":[{"id":"ITEM-1","itemData":{"author":[{"dropping-particle":"","family":"Mees","given":"Paul","non-dropping-particle":"","parse-names":false,"suffix":""}],"id":"ITEM-1","issued":{"date-parts":[["2010"]]},"publisher":"Earthscan","publisher-place":"London","title":"Transport for Suburbia: Beyond the Automobile Age","type":"book"},"suppress-author":1,"uris":["http://www.mendeley.com/documents/?uuid=a678379a-c7d2-4a1b-8989-aa4e04ec2713"]}],"mendeley":{"formattedCitation":"(2010)","plainTextFormattedCitation":"(2010)","previouslyFormattedCitation":"(2010)"},"properties":{"noteIndex":0},"schema":"https://github.com/citation-style-language/schema/raw/master/csl-citation.json"}</w:instrText>
      </w:r>
      <w:r w:rsidR="00893B2D">
        <w:rPr>
          <w:rFonts w:ascii="Times New Roman" w:hAnsi="Times New Roman" w:cs="Times New Roman"/>
        </w:rPr>
        <w:fldChar w:fldCharType="separate"/>
      </w:r>
      <w:r w:rsidR="00893B2D" w:rsidRPr="00893B2D">
        <w:rPr>
          <w:rFonts w:ascii="Times New Roman" w:hAnsi="Times New Roman" w:cs="Times New Roman"/>
          <w:noProof/>
        </w:rPr>
        <w:t>(2010)</w:t>
      </w:r>
      <w:r w:rsidR="00893B2D">
        <w:rPr>
          <w:rFonts w:ascii="Times New Roman" w:hAnsi="Times New Roman" w:cs="Times New Roman"/>
        </w:rPr>
        <w:fldChar w:fldCharType="end"/>
      </w:r>
      <w:r w:rsidR="00E25B49">
        <w:rPr>
          <w:rFonts w:ascii="Times New Roman" w:hAnsi="Times New Roman" w:cs="Times New Roman"/>
        </w:rPr>
        <w:t xml:space="preserve"> around public transport policy</w:t>
      </w:r>
      <w:r w:rsidR="00DD386A">
        <w:rPr>
          <w:rFonts w:ascii="Times New Roman" w:hAnsi="Times New Roman" w:cs="Times New Roman"/>
        </w:rPr>
        <w:t xml:space="preserve"> using empirical </w:t>
      </w:r>
      <w:r w:rsidR="00BB66DA">
        <w:rPr>
          <w:rFonts w:ascii="Times New Roman" w:hAnsi="Times New Roman" w:cs="Times New Roman"/>
        </w:rPr>
        <w:t xml:space="preserve">historical </w:t>
      </w:r>
      <w:r w:rsidR="00DD386A">
        <w:rPr>
          <w:rFonts w:ascii="Times New Roman" w:hAnsi="Times New Roman" w:cs="Times New Roman"/>
        </w:rPr>
        <w:t>evidence.</w:t>
      </w:r>
      <w:r w:rsidR="0096334A">
        <w:rPr>
          <w:rFonts w:ascii="Times New Roman" w:hAnsi="Times New Roman" w:cs="Times New Roman"/>
        </w:rPr>
        <w:t xml:space="preserve"> </w:t>
      </w:r>
      <w:r w:rsidR="00DD386A">
        <w:rPr>
          <w:rFonts w:ascii="Times New Roman" w:hAnsi="Times New Roman" w:cs="Times New Roman"/>
        </w:rPr>
        <w:t>In my work on the 1966 FIFA World Cup with Alex Gillett, we wrote a historically oriented book</w:t>
      </w:r>
      <w:r w:rsidR="00E25B49">
        <w:rPr>
          <w:rFonts w:ascii="Times New Roman" w:hAnsi="Times New Roman" w:cs="Times New Roman"/>
        </w:rPr>
        <w:t xml:space="preserve"> about the preparations for the tournament</w:t>
      </w:r>
      <w:r w:rsidR="00284FCD">
        <w:rPr>
          <w:rFonts w:ascii="Times New Roman" w:hAnsi="Times New Roman" w:cs="Times New Roman"/>
        </w:rPr>
        <w:t xml:space="preserve"> </w:t>
      </w:r>
      <w:r w:rsidR="00284FCD">
        <w:rPr>
          <w:rFonts w:ascii="Times New Roman" w:hAnsi="Times New Roman" w:cs="Times New Roman"/>
        </w:rPr>
        <w:fldChar w:fldCharType="begin" w:fldLock="1"/>
      </w:r>
      <w:r w:rsidR="00284FCD">
        <w:rPr>
          <w:rFonts w:ascii="Times New Roman" w:hAnsi="Times New Roman" w:cs="Times New Roman"/>
        </w:rPr>
        <w:instrText>ADDIN CSL_CITATION {"citationItems":[{"id":"ITEM-1","itemData":{"DOI":"10.4324/9781315628295","ISBN":"9781315628295","abstract":"© 2017 Taylor &amp; Francis. All rights reserved. 2016 marks the 50th anniversary of the 1966 FIFA World Cup, hosted in England. Unlike previous literature, which has tended to focus activities on the field, this book brings an institutional level approach to organizing the 1966 FIFA World Cup and examines the management process in the buildup and execution of the event. This intriguing new volume looks at the first significant UK government intervention in football and how this created a significant legacy as the government started to take a real interest in leisure facilities and stadium safety as policy areas after this competition. Foundations of Managing Sporting Events will be of considerable interest to research academics working on aspects of post war British, Imperial, and World history including sport, social, business, economic, and political history.","author":[{"dropping-particle":"","family":"Tennent","given":"Kevin D.","non-dropping-particle":"","parse-names":false,"suffix":""},{"dropping-particle":"","family":"Gillett","given":"Alex G.","non-dropping-particle":"","parse-names":false,"suffix":""}],"container-title":"Foundations of Managing Sporting Events: Organising the 1966 FIFA World Cup","id":"ITEM-1","issued":{"date-parts":[["2016"]]},"publisher":"Routledge","publisher-place":"New York","title":"Foundations of Managing Sporting Events","type":"book"},"suppress-author":1,"uris":["http://www.mendeley.com/documents/?uuid=da90f917-c450-4cc2-8e74-ee9d4d452b97"]}],"mendeley":{"formattedCitation":"(2016)","plainTextFormattedCitation":"(2016)","previouslyFormattedCitation":"(2016)"},"properties":{"noteIndex":0},"schema":"https://github.com/citation-style-language/schema/raw/master/csl-citation.json"}</w:instrText>
      </w:r>
      <w:r w:rsidR="00284FCD">
        <w:rPr>
          <w:rFonts w:ascii="Times New Roman" w:hAnsi="Times New Roman" w:cs="Times New Roman"/>
        </w:rPr>
        <w:fldChar w:fldCharType="separate"/>
      </w:r>
      <w:r w:rsidR="00284FCD" w:rsidRPr="00284FCD">
        <w:rPr>
          <w:rFonts w:ascii="Times New Roman" w:hAnsi="Times New Roman" w:cs="Times New Roman"/>
          <w:noProof/>
        </w:rPr>
        <w:t>(2016)</w:t>
      </w:r>
      <w:r w:rsidR="00284FCD">
        <w:rPr>
          <w:rFonts w:ascii="Times New Roman" w:hAnsi="Times New Roman" w:cs="Times New Roman"/>
        </w:rPr>
        <w:fldChar w:fldCharType="end"/>
      </w:r>
      <w:r w:rsidR="00DD386A">
        <w:rPr>
          <w:rFonts w:ascii="Times New Roman" w:hAnsi="Times New Roman" w:cs="Times New Roman"/>
        </w:rPr>
        <w:t xml:space="preserve">, but Gillett and Tennent </w:t>
      </w:r>
      <w:r w:rsidR="00284FCD">
        <w:rPr>
          <w:rFonts w:ascii="Times New Roman" w:hAnsi="Times New Roman" w:cs="Times New Roman"/>
        </w:rPr>
        <w:fldChar w:fldCharType="begin" w:fldLock="1"/>
      </w:r>
      <w:r w:rsidR="00284FCD">
        <w:rPr>
          <w:rFonts w:ascii="Times New Roman" w:hAnsi="Times New Roman" w:cs="Times New Roman"/>
        </w:rPr>
        <w:instrText>ADDIN CSL_CITATION {"citationItems":[{"id":"ITEM-1","itemData":{"author":[{"dropping-particle":"","family":"Gillett","given":"Alex G","non-dropping-particle":"","parse-names":false,"suffix":""},{"dropping-particle":"","family":"Tennent","given":"Kevin D.","non-dropping-particle":"","parse-names":false,"suffix":""}],"container-title":"Project Management Journal","id":"ITEM-1","issue":"6","issued":{"date-parts":[["2017"]]},"page":"93-116","title":"Dynamic Sublimes, Changing Plans, and the Legacy of a Megaproject: The Case of the 1966 Soccer World Cup","type":"article-journal","volume":"48"},"suppress-author":1,"uris":["http://www.mendeley.com/documents/?uuid=5319d05f-a32a-4cb0-a30d-e2f42f470f94"]}],"mendeley":{"formattedCitation":"(2017)","plainTextFormattedCitation":"(2017)","previouslyFormattedCitation":"(2017)"},"properties":{"noteIndex":0},"schema":"https://github.com/citation-style-language/schema/raw/master/csl-citation.json"}</w:instrText>
      </w:r>
      <w:r w:rsidR="00284FCD">
        <w:rPr>
          <w:rFonts w:ascii="Times New Roman" w:hAnsi="Times New Roman" w:cs="Times New Roman"/>
        </w:rPr>
        <w:fldChar w:fldCharType="separate"/>
      </w:r>
      <w:r w:rsidR="00284FCD" w:rsidRPr="00284FCD">
        <w:rPr>
          <w:rFonts w:ascii="Times New Roman" w:hAnsi="Times New Roman" w:cs="Times New Roman"/>
          <w:noProof/>
        </w:rPr>
        <w:t>(2017)</w:t>
      </w:r>
      <w:r w:rsidR="00284FCD">
        <w:rPr>
          <w:rFonts w:ascii="Times New Roman" w:hAnsi="Times New Roman" w:cs="Times New Roman"/>
        </w:rPr>
        <w:fldChar w:fldCharType="end"/>
      </w:r>
      <w:r w:rsidR="00DD386A">
        <w:rPr>
          <w:rFonts w:ascii="Times New Roman" w:hAnsi="Times New Roman" w:cs="Times New Roman"/>
        </w:rPr>
        <w:t xml:space="preserve"> used the same evidential base to propose the historicisation of</w:t>
      </w:r>
      <w:r w:rsidR="00BB66DA">
        <w:rPr>
          <w:rFonts w:ascii="Times New Roman" w:hAnsi="Times New Roman" w:cs="Times New Roman"/>
        </w:rPr>
        <w:t xml:space="preserve"> Flybjerg’s </w:t>
      </w:r>
      <w:r w:rsidR="00284FCD">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{"citationItems":[{"id":"ITEM-1","itemData":{"author":[{"dropping-particle":"","family":"Flyvbjerg","given":"B.","non-dropping-particle":"","parse-names":false,"suffix":""}],"container-title":"Real social science: Applied phronesis","editor":[{"dropping-particle":"","family":"Flyvbjerg","given":"B.","non-dropping-particle":"","parse-names":false,"suffix":""},{"dropping-particle":"","family":"Landman","given":"T.","non-dropping-particle":"","parse-names":false,"suffix":""},{"dropping-particle":"","family":"Schram","given":"S.","non-dropping-particle":"","parse-names":false,"suffix":""}],"id":"ITEM-1","issued":{"date-parts":[["2012"]]},"publisher":"Cambridge University Press","publisher-place":"Cambridge","title":"Why mass media matter, and how to work with them: Phronesis and megaprojects.","type":"chapter"},"suppress-author":1,"uris":["http://www.mendeley.com/documents/?uuid=0de125d2-bf59-474d-8be5-3ed91eb2cddf"]},{"id":"ITEM-2","itemData":{"DOI":"10.1002/pmj","ISBN":"9780470481950","ISSN":"12045357","PMID":"41331846","author":[{"dropping-particle":"","family":"Flyvbjerg","given":"Bent","non-dropping-particle":"","parse-names":false,"suffix":""}],"container-title":"Project Management Journal","id":"ITEM-2","issue":"2","issued":{"date-parts":[["2014"]]},"page":"6-19","title":"What You Should Know About Megaprojects and Why: An Overview","type":"article-journal","volume":"45"},"suppress-author":1,"uris":["http://www.mendeley.com/documents/?uuid=d5ebbf47-b0e3-4d71-a7c9-29457cdaeb49"]}],"mendeley":{"formattedCitation":"(2012, 2014)","plainTextFormattedCitation":"(2012, 2014)","previouslyFormattedCitation":"(2012, 2014)"},"properties":{"noteIndex":0},"schema":"https://github.com/citation-style-language/schema/raw/master/csl-citation.json"}</w:instrText>
      </w:r>
      <w:r w:rsidR="00284FCD">
        <w:rPr>
          <w:rFonts w:ascii="Times New Roman" w:hAnsi="Times New Roman" w:cs="Times New Roman"/>
        </w:rPr>
        <w:fldChar w:fldCharType="separate"/>
      </w:r>
      <w:r w:rsidR="006B0B2F" w:rsidRPr="006B0B2F">
        <w:rPr>
          <w:rFonts w:ascii="Times New Roman" w:hAnsi="Times New Roman" w:cs="Times New Roman"/>
          <w:noProof/>
        </w:rPr>
        <w:t>(2012, 2014)</w:t>
      </w:r>
      <w:r w:rsidR="00284FCD">
        <w:rPr>
          <w:rFonts w:ascii="Times New Roman" w:hAnsi="Times New Roman" w:cs="Times New Roman"/>
        </w:rPr>
        <w:fldChar w:fldCharType="end"/>
      </w:r>
      <w:r w:rsidR="00DD386A">
        <w:rPr>
          <w:rFonts w:ascii="Times New Roman" w:hAnsi="Times New Roman" w:cs="Times New Roman"/>
        </w:rPr>
        <w:t xml:space="preserve"> project management theory. This conceptual idea, ‘dynamic sublimes’, has now been taken up in the study of sporting megaprojects</w:t>
      </w:r>
      <w:r w:rsidR="00384E07">
        <w:rPr>
          <w:rFonts w:ascii="Times New Roman" w:hAnsi="Times New Roman" w:cs="Times New Roman"/>
          <w:color w:val="FF0000"/>
        </w:rPr>
        <w:t xml:space="preserve"> </w:t>
      </w:r>
      <w:r w:rsidR="00384E07" w:rsidRPr="00384E07">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{"citationItems":[{"id":"ITEM-1","itemData":{"author":[{"dropping-particle":"","family":"Andrew","given":"Damon P. S.","non-dropping-particle":"","parse-names":false,"suffix":""},{"dropping-particle":"","family":"Pedersen","given":"Paul Mark","non-dropping-particle":"","parse-names":false,"suffix":""},{"dropping-particle":"","family":"McEvoy","given":"Chad D.","non-dropping-particle":"","parse-names":false,"suffix":""}],"id":"ITEM-1","issued":{"date-parts":[["2020"]]},"publisher":"Human Kinetics","publisher-place":"Champaign, IL","title":"Research Methods and Design in Sport Management","type":"book"},"uris":["http://www.mendeley.com/documents/?uuid=52083015-7e71-4180-87e0-02280e97270e"]}],"mendeley":{"formattedCitation":"(Andrew et al., 2020)","plainTextFormattedCitation":"(Andrew et al., 2020)","previouslyFormattedCitation":"(Andrew et al., 2020)"},"properties":{"noteIndex":0},"schema":"https://github.com/citation-style-language/schema/raw/master/csl-citation.json"}</w:instrText>
      </w:r>
      <w:r w:rsidR="00384E07" w:rsidRPr="00384E07">
        <w:rPr>
          <w:rFonts w:ascii="Times New Roman" w:hAnsi="Times New Roman" w:cs="Times New Roman"/>
        </w:rPr>
        <w:fldChar w:fldCharType="separate"/>
      </w:r>
      <w:r w:rsidR="006B0B2F" w:rsidRPr="006B0B2F">
        <w:rPr>
          <w:rFonts w:ascii="Times New Roman" w:hAnsi="Times New Roman" w:cs="Times New Roman"/>
          <w:noProof/>
        </w:rPr>
        <w:t>(Andrew et al., 2020)</w:t>
      </w:r>
      <w:r w:rsidR="00384E07" w:rsidRPr="00384E07">
        <w:rPr>
          <w:rFonts w:ascii="Times New Roman" w:hAnsi="Times New Roman" w:cs="Times New Roman"/>
        </w:rPr>
        <w:fldChar w:fldCharType="end"/>
      </w:r>
      <w:r w:rsidR="00DD386A" w:rsidRPr="00384E07">
        <w:rPr>
          <w:rFonts w:ascii="Times New Roman" w:hAnsi="Times New Roman" w:cs="Times New Roman"/>
        </w:rPr>
        <w:t>.</w:t>
      </w:r>
      <w:r w:rsidR="00DD386A">
        <w:rPr>
          <w:rFonts w:ascii="Times New Roman" w:hAnsi="Times New Roman" w:cs="Times New Roman"/>
          <w:color w:val="FF0000"/>
        </w:rPr>
        <w:t xml:space="preserve"> </w:t>
      </w:r>
      <w:r w:rsidR="0096334A">
        <w:rPr>
          <w:rFonts w:ascii="Times New Roman" w:hAnsi="Times New Roman" w:cs="Times New Roman"/>
        </w:rPr>
        <w:t xml:space="preserve">In a similar vein my work with Andrew Smith and Jason Russell on </w:t>
      </w:r>
      <w:r w:rsidR="00885E96">
        <w:rPr>
          <w:rFonts w:ascii="Times New Roman" w:hAnsi="Times New Roman" w:cs="Times New Roman"/>
        </w:rPr>
        <w:t xml:space="preserve">the militarising and managerialising impact of Berle and Means </w:t>
      </w:r>
      <w:r w:rsidR="00384E07">
        <w:rPr>
          <w:rFonts w:ascii="Times New Roman" w:hAnsi="Times New Roman" w:cs="Times New Roman"/>
        </w:rPr>
        <w:fldChar w:fldCharType="begin" w:fldLock="1"/>
      </w:r>
      <w:r w:rsidR="0014736C">
        <w:rPr>
          <w:rFonts w:ascii="Times New Roman" w:hAnsi="Times New Roman" w:cs="Times New Roman"/>
        </w:rPr>
        <w:instrText>ADDIN CSL_CITATION {"citationItems":[{"id":"ITEM-1","itemData":{"author":[{"dropping-particle":"","family":"Berle","given":"Adolf","non-dropping-particle":"","parse-names":false,"suffix":""},{"dropping-particle":"","family":"Means","given":"Gardiner","non-dropping-particle":"","parse-names":false,"suffix":""}],"id":"ITEM-1","issued":{"date-parts":[["1932"]]},"publisher":"Macmillan","publisher-place":"New York","title":"The Modern Corporation and Private Property","type":"book"},"suppress-author":1,"uris":["http://www.mendeley.com/documents/?uuid=1a2ef8df-133b-4505-a06a-fac25ddacc9d"]}],"mendeley":{"formattedCitation":"(1932)","plainTextFormattedCitation":"(1932)","previouslyFormattedCitation":"(1932)"},"properties":{"noteIndex":0},"schema":"https://github.com/citation-style-language/schema/raw/master/csl-citation.json"}</w:instrText>
      </w:r>
      <w:r w:rsidR="00384E07">
        <w:rPr>
          <w:rFonts w:ascii="Times New Roman" w:hAnsi="Times New Roman" w:cs="Times New Roman"/>
        </w:rPr>
        <w:fldChar w:fldCharType="separate"/>
      </w:r>
      <w:r w:rsidR="00384E07" w:rsidRPr="00384E07">
        <w:rPr>
          <w:rFonts w:ascii="Times New Roman" w:hAnsi="Times New Roman" w:cs="Times New Roman"/>
          <w:noProof/>
        </w:rPr>
        <w:t>(1932)</w:t>
      </w:r>
      <w:r w:rsidR="00384E07">
        <w:rPr>
          <w:rFonts w:ascii="Times New Roman" w:hAnsi="Times New Roman" w:cs="Times New Roman"/>
        </w:rPr>
        <w:fldChar w:fldCharType="end"/>
      </w:r>
      <w:r w:rsidR="00885E96">
        <w:rPr>
          <w:rFonts w:ascii="Times New Roman" w:hAnsi="Times New Roman" w:cs="Times New Roman"/>
        </w:rPr>
        <w:t xml:space="preserve"> opened up intriguing possibilities for discussions with legal and industrial relations scholars, allowing for dual publication in these fields</w:t>
      </w:r>
      <w:r w:rsidR="0014736C">
        <w:rPr>
          <w:rFonts w:ascii="Times New Roman" w:hAnsi="Times New Roman" w:cs="Times New Roman"/>
          <w:color w:val="FF0000"/>
        </w:rPr>
        <w:t xml:space="preserve"> </w:t>
      </w:r>
      <w:r w:rsidR="0014736C" w:rsidRPr="0014736C">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Russell","given":"Jason","non-dropping-particle":"","parse-names":false,"suffix":""},{"dropping-particle":"","family":"Smith","given":"Andrew","non-dropping-particle":"","parse-names":false,"suffix":""},{"dropping-particle":"","family":"Tennent","given":"Kevin D.","non-dropping-particle":"","parse-names":false,"suffix":""}],"container-title":"A History of Socially Responsible Business, c. 1600-1950","editor":[{"dropping-particle":"","family":"Pettigrew","given":"William A.","non-dropping-particle":"","parse-names":false,"suffix":""},{"dropping-particle":"","family":"Chan","given":"David","non-dropping-particle":"","parse-names":false,"suffix":""}],"id":"ITEM-1","issued":{"date-parts":[["2017"]]},"publisher":"Palgrave Macmillan","publisher-place":"New York","title":"Adolf Berle's Critique of US Corporate Interests in the Carribbean Basn","type":"chapter"},"uris":["http://www.mendeley.com/documents/?uuid=82662e81-c929-453e-944d-7c1614249a46"]},{"id":"ITEM-2","itemData":{"author":[{"dropping-particle":"","family":"Smith","given":"Andrew","non-dropping-particle":"","parse-names":false,"suffix":""},{"dropping-particle":"","family":"Tennent","given":"Kevin D.","non-dropping-particle":"","parse-names":false,"suffix":""},{"dropping-particle":"","family":"Russell","given":"Jason","non-dropping-particle":"","parse-names":false,"suffix":""}],"container-title":"Seattle University Law Review","id":"ITEM-2","issue":"2","issued":{"date-parts":[["2018"]]},"title":"Berle and Means’ The Modern Corporation and Private Property: The Military Roots of a Stakeholder Model of Corporate Governance.","type":"article-journal","volume":"42"},"uris":["http://www.mendeley.com/documents/?uuid=c3d757b2-cba5-484d-ba80-8648c1120e77"]},{"id":"ITEM-3","itemData":{"DOI":"10.1177/0143831X19883683","ISSN":"14617099","abstract":"One distinctive feature of the American variant of capitalism is the near absence of any of the industrial democracy institutions found in many European firms. This article examines ideology as a factor behind the absence of industrial democracy institutions in the United States. It focuses on the early 1930s, when the ideology of managerialism was being formulated by Adolf Berle and Gardiner Means, the authors of a book that had a well-documented influence on American business culture. As the article shows, many American firms in the 1910s and 1920s experimented with worker representation systems that contemporaries called industrial democracy. Berle and Means were aware of these moves to democratize the American workplace, but they rejected all forms of industrial democracy. The article advances an explanation for their rejection and thereby contributes to our understanding why the United States did not take the path towards democracy within companies.","author":[{"dropping-particle":"","family":"Smith","given":"Andrew","non-dropping-particle":"","parse-names":false,"suffix":""},{"dropping-particle":"","family":"Tennent","given":"Kevin","non-dropping-particle":"","parse-names":false,"suffix":""},{"dropping-particle":"","family":"Russell","given":"Jason","non-dropping-particle":"","parse-names":false,"suffix":""}],"container-title":"Economic and Industrial Democracy","id":"ITEM-3","issued":{"date-parts":[["2019"]]},"title":"The rejection of industrial democracy by Berle and Means and the emergence of the ideology of managerialism","type":"article-journal"},"uris":["http://www.mendeley.com/documents/?uuid=e8d51185-fde2-4d1b-ad2d-b264fed79f0d"]}],"mendeley":{"formattedCitation":"(Russell et al., 2017; Smith et al., 2018, 2019)","plainTextFormattedCitation":"(Russell et al., 2017; Smith et al., 2018, 2019)","previouslyFormattedCitation":"(Russell et al., 2017; Smith et al., 2018, 2019)"},"properties":{"noteIndex":0},"schema":"https://github.com/citation-style-language/schema/raw/master/csl-citation.json"}</w:instrText>
      </w:r>
      <w:r w:rsidR="0014736C" w:rsidRPr="0014736C">
        <w:rPr>
          <w:rFonts w:ascii="Times New Roman" w:hAnsi="Times New Roman" w:cs="Times New Roman"/>
        </w:rPr>
        <w:fldChar w:fldCharType="separate"/>
      </w:r>
      <w:r w:rsidR="006B0B2F" w:rsidRPr="006B0B2F">
        <w:rPr>
          <w:rFonts w:ascii="Times New Roman" w:hAnsi="Times New Roman" w:cs="Times New Roman"/>
          <w:noProof/>
        </w:rPr>
        <w:t>(Russell et al., 2017; Smith et al., 2018, 2019)</w:t>
      </w:r>
      <w:r w:rsidR="0014736C" w:rsidRPr="0014736C">
        <w:rPr>
          <w:rFonts w:ascii="Times New Roman" w:hAnsi="Times New Roman" w:cs="Times New Roman"/>
        </w:rPr>
        <w:fldChar w:fldCharType="end"/>
      </w:r>
      <w:r w:rsidR="00885E96">
        <w:rPr>
          <w:rFonts w:ascii="Times New Roman" w:hAnsi="Times New Roman" w:cs="Times New Roman"/>
        </w:rPr>
        <w:t>.  This also signalled a shift from the possibility of just working on the histories of organizations towards the history of management ideas in themselves</w:t>
      </w:r>
      <w:r w:rsidR="00DC25D4">
        <w:rPr>
          <w:rFonts w:ascii="Times New Roman" w:hAnsi="Times New Roman" w:cs="Times New Roman"/>
        </w:rPr>
        <w:t xml:space="preserve">, a theme I explored further in my chapter on the development of strategic management </w:t>
      </w:r>
      <w:r w:rsidR="00DC25D4">
        <w:rPr>
          <w:rFonts w:ascii="Times New Roman" w:hAnsi="Times New Roman" w:cs="Times New Roman"/>
        </w:rPr>
        <w:fldChar w:fldCharType="begin" w:fldLock="1"/>
      </w:r>
      <w:r w:rsidR="00DC25D4">
        <w:rPr>
          <w:rFonts w:ascii="Times New Roman" w:hAnsi="Times New Roman" w:cs="Times New Roman"/>
        </w:rPr>
        <w:instrText>ADDIN CSL_CITATION {"citationItems":[{"id":"ITEM-1","itemData":{"author":[{"dropping-particle":"","family":"Tennent","given":"K. D.","non-dropping-particle":"","parse-names":false,"suffix":""}],"container-title":"The Palgrave Handbook of Management History","editor":[{"dropping-particle":"","family":"Bowden","given":"B","non-dropping-particle":"","parse-names":false,"suffix":""},{"dropping-particle":"","family":"Muldoon","given":"J","non-dropping-particle":"","parse-names":false,"suffix":""},{"dropping-particle":"","family":"Gould","given":"A","non-dropping-particle":"","parse-names":false,"suffix":""},{"dropping-particle":"","family":"McMurray","given":"A","non-dropping-particle":"","parse-names":false,"suffix":""}],"id":"ITEM-1","issued":{"date-parts":[["2020"]]},"publisher":"Palgrave Macmillan","publisher-place":"London","title":"The Age of Strategy: From Drucker and Design to Planning and Porter","type":"chapter"},"uris":["http://www.mendeley.com/documents/?uuid=3b9763cc-f3cb-4872-b533-6f27196b4876"]}],"mendeley":{"formattedCitation":"(Tennent, 2020)","plainTextFormattedCitation":"(Tennent, 2020)","previouslyFormattedCitation":"(Tennent, 2020)"},"properties":{"noteIndex":0},"schema":"https://github.com/citation-style-language/schema/raw/master/csl-citation.json"}</w:instrText>
      </w:r>
      <w:r w:rsidR="00DC25D4">
        <w:rPr>
          <w:rFonts w:ascii="Times New Roman" w:hAnsi="Times New Roman" w:cs="Times New Roman"/>
        </w:rPr>
        <w:fldChar w:fldCharType="separate"/>
      </w:r>
      <w:r w:rsidR="00DC25D4" w:rsidRPr="00DC25D4">
        <w:rPr>
          <w:rFonts w:ascii="Times New Roman" w:hAnsi="Times New Roman" w:cs="Times New Roman"/>
          <w:noProof/>
        </w:rPr>
        <w:t>(Tennent, 2020)</w:t>
      </w:r>
      <w:r w:rsidR="00DC25D4">
        <w:rPr>
          <w:rFonts w:ascii="Times New Roman" w:hAnsi="Times New Roman" w:cs="Times New Roman"/>
        </w:rPr>
        <w:fldChar w:fldCharType="end"/>
      </w:r>
      <w:r w:rsidR="00885E96">
        <w:rPr>
          <w:rFonts w:ascii="Times New Roman" w:hAnsi="Times New Roman" w:cs="Times New Roman"/>
          <w:i/>
        </w:rPr>
        <w:t>.</w:t>
      </w:r>
    </w:p>
    <w:p w14:paraId="267B919D" w14:textId="668B07DD" w:rsidR="00885E96" w:rsidRPr="005C06F7" w:rsidRDefault="00885E96" w:rsidP="00E25B49">
      <w:pPr>
        <w:spacing w:line="480" w:lineRule="auto"/>
        <w:jc w:val="both"/>
        <w:rPr>
          <w:rFonts w:ascii="Times New Roman" w:hAnsi="Times New Roman" w:cs="Times New Roman"/>
        </w:rPr>
      </w:pPr>
      <w:r>
        <w:rPr>
          <w:rFonts w:ascii="Times New Roman" w:hAnsi="Times New Roman" w:cs="Times New Roman"/>
          <w:i/>
        </w:rPr>
        <w:tab/>
      </w:r>
      <w:r>
        <w:rPr>
          <w:rFonts w:ascii="Times New Roman" w:hAnsi="Times New Roman" w:cs="Times New Roman"/>
        </w:rPr>
        <w:t>A further positive field of development inspired by my broader involvement in teaching in the business school was the opportunity to contribute towards devising a confident pedagogy to introduce history in a meaningful sense</w:t>
      </w:r>
      <w:r w:rsidR="005C06F7">
        <w:rPr>
          <w:rFonts w:ascii="Times New Roman" w:hAnsi="Times New Roman" w:cs="Times New Roman"/>
        </w:rPr>
        <w:t xml:space="preserve"> (beyond the Chapter 2 history alluded to by </w:t>
      </w:r>
      <w:r w:rsidR="005C06F7" w:rsidRPr="00C070D1">
        <w:rPr>
          <w:rFonts w:ascii="Times New Roman" w:hAnsi="Times New Roman" w:cs="Times New Roman"/>
        </w:rPr>
        <w:t xml:space="preserve">Cummings, Bridgman, Hassard and Rowlinson, </w:t>
      </w:r>
      <w:r w:rsidR="00C070D1" w:rsidRPr="00C070D1">
        <w:rPr>
          <w:rFonts w:ascii="Times New Roman" w:hAnsi="Times New Roman" w:cs="Times New Roman"/>
        </w:rPr>
        <w:fldChar w:fldCharType="begin" w:fldLock="1"/>
      </w:r>
      <w:r w:rsidR="00C070D1">
        <w:rPr>
          <w:rFonts w:ascii="Times New Roman" w:hAnsi="Times New Roman" w:cs="Times New Roman"/>
        </w:rPr>
        <w:instrText>ADDIN CSL_CITATION {"citationItems":[{"id":"ITEM-1","itemData":{"author":[{"dropping-particle":"","family":"Cummings","given":"Stephen","non-dropping-particle":"","parse-names":false,"suffix":""},{"dropping-particle":"","family":"Bridgman","given":"Todd","non-dropping-particle":"","parse-names":false,"suffix":""},{"dropping-particle":"","family":"Hassard","given":"John","non-dropping-particle":"","parse-names":false,"suffix":""},{"dropping-particle":"","family":"Rowlinson","given":"Michael","non-dropping-particle":"","parse-names":false,"suffix":""}],"id":"ITEM-1","issued":{"date-parts":[["2017"]]},"publisher":"Cambridge University Press","publisher-place":"Cambridge","title":"A New History of Management","type":"book"},"suppress-author":1,"uris":["http://www.mendeley.com/documents/?uuid=f5958fc1-34a6-47bf-b052-0d5e6939a9ae"]}],"mendeley":{"formattedCitation":"(2017)","plainTextFormattedCitation":"(2017)","previouslyFormattedCitation":"(2017)"},"properties":{"noteIndex":0},"schema":"https://github.com/citation-style-language/schema/raw/master/csl-citation.json"}</w:instrText>
      </w:r>
      <w:r w:rsidR="00C070D1" w:rsidRPr="00C070D1">
        <w:rPr>
          <w:rFonts w:ascii="Times New Roman" w:hAnsi="Times New Roman" w:cs="Times New Roman"/>
        </w:rPr>
        <w:fldChar w:fldCharType="separate"/>
      </w:r>
      <w:r w:rsidR="00C070D1" w:rsidRPr="00C070D1">
        <w:rPr>
          <w:rFonts w:ascii="Times New Roman" w:hAnsi="Times New Roman" w:cs="Times New Roman"/>
          <w:noProof/>
        </w:rPr>
        <w:t>(2017)</w:t>
      </w:r>
      <w:r w:rsidR="00C070D1" w:rsidRPr="00C070D1">
        <w:rPr>
          <w:rFonts w:ascii="Times New Roman" w:hAnsi="Times New Roman" w:cs="Times New Roman"/>
        </w:rPr>
        <w:fldChar w:fldCharType="end"/>
      </w:r>
      <w:r>
        <w:rPr>
          <w:rFonts w:ascii="Times New Roman" w:hAnsi="Times New Roman" w:cs="Times New Roman"/>
        </w:rPr>
        <w:t xml:space="preserve"> to the business and management curriculum</w:t>
      </w:r>
      <w:r w:rsidR="00927FC8">
        <w:rPr>
          <w:rFonts w:ascii="Times New Roman" w:hAnsi="Times New Roman" w:cs="Times New Roman"/>
        </w:rPr>
        <w:t xml:space="preserve">.  Since I began teaching Strategic Management in 2010, and then the closely allied field of International Management, I had felt that these fields were intriguing (if not always conscious of their roots in historiography) but yet the case study method of teaching them to students was sometimes quite one dimensional. Alongside the destructive disconnect from reality which Mintzberg </w:t>
      </w:r>
      <w:r w:rsidR="00C070D1">
        <w:rPr>
          <w:rFonts w:ascii="Times New Roman" w:hAnsi="Times New Roman" w:cs="Times New Roman"/>
        </w:rPr>
        <w:fldChar w:fldCharType="begin" w:fldLock="1"/>
      </w:r>
      <w:r w:rsidR="00C070D1">
        <w:rPr>
          <w:rFonts w:ascii="Times New Roman" w:hAnsi="Times New Roman" w:cs="Times New Roman"/>
        </w:rPr>
        <w:instrText>ADDIN CSL_CITATION {"citationItems":[{"id":"ITEM-1","itemData":{"author":[{"dropping-particle":"","family":"Mintzberg","given":"Henry","non-dropping-particle":"","parse-names":false,"suffix":""}],"id":"ITEM-1","issued":{"date-parts":[["2004"]]},"publisher":"Berrett-Koehler Publishers, Inc.","publisher-place":"San Francisco","title":"Managers Not MBAs: A hard look at the soft practice of managing and management development","type":"book"},"suppress-author":1,"uris":["http://www.mendeley.com/documents/?uuid=b94b8cd5-6af0-4591-bb1a-c6ea4f4b9419"]}],"mendeley":{"formattedCitation":"(2004)","plainTextFormattedCitation":"(2004)","previouslyFormattedCitation":"(2004)"},"properties":{"noteIndex":0},"schema":"https://github.com/citation-style-language/schema/raw/master/csl-citation.json"}</w:instrText>
      </w:r>
      <w:r w:rsidR="00C070D1">
        <w:rPr>
          <w:rFonts w:ascii="Times New Roman" w:hAnsi="Times New Roman" w:cs="Times New Roman"/>
        </w:rPr>
        <w:fldChar w:fldCharType="separate"/>
      </w:r>
      <w:r w:rsidR="00C070D1" w:rsidRPr="00C070D1">
        <w:rPr>
          <w:rFonts w:ascii="Times New Roman" w:hAnsi="Times New Roman" w:cs="Times New Roman"/>
          <w:noProof/>
        </w:rPr>
        <w:t>(2004)</w:t>
      </w:r>
      <w:r w:rsidR="00C070D1">
        <w:rPr>
          <w:rFonts w:ascii="Times New Roman" w:hAnsi="Times New Roman" w:cs="Times New Roman"/>
        </w:rPr>
        <w:fldChar w:fldCharType="end"/>
      </w:r>
      <w:r w:rsidR="00927FC8">
        <w:rPr>
          <w:rFonts w:ascii="Times New Roman" w:hAnsi="Times New Roman" w:cs="Times New Roman"/>
          <w:color w:val="FF0000"/>
        </w:rPr>
        <w:t xml:space="preserve"> </w:t>
      </w:r>
      <w:r w:rsidR="00927FC8">
        <w:rPr>
          <w:rFonts w:ascii="Times New Roman" w:hAnsi="Times New Roman" w:cs="Times New Roman"/>
        </w:rPr>
        <w:t>identifies as a consequence of case study teaching there was a strong sense that students somehow lacked interest in cases over which they felt they had no ownership.  Further, case study teaching using fictionalised versions of real firms (often picked because they were ‘famous brands’ familiar to students) did not seem to equip students well for the social science research methods they were subsequently expected to use for dissertation research.   It seemed instead that for at least</w:t>
      </w:r>
      <w:r w:rsidR="005C06F7">
        <w:rPr>
          <w:rFonts w:ascii="Times New Roman" w:hAnsi="Times New Roman" w:cs="Times New Roman"/>
        </w:rPr>
        <w:t xml:space="preserve"> some teaching exposing learners</w:t>
      </w:r>
      <w:r w:rsidR="00927FC8">
        <w:rPr>
          <w:rFonts w:ascii="Times New Roman" w:hAnsi="Times New Roman" w:cs="Times New Roman"/>
        </w:rPr>
        <w:t xml:space="preserve"> to business archives</w:t>
      </w:r>
      <w:r w:rsidR="005C06F7">
        <w:rPr>
          <w:rFonts w:ascii="Times New Roman" w:hAnsi="Times New Roman" w:cs="Times New Roman"/>
        </w:rPr>
        <w:t xml:space="preserve"> (rather than just history in itself)</w:t>
      </w:r>
      <w:r w:rsidR="00927FC8">
        <w:rPr>
          <w:rFonts w:ascii="Times New Roman" w:hAnsi="Times New Roman" w:cs="Times New Roman"/>
        </w:rPr>
        <w:t xml:space="preserve"> might instead </w:t>
      </w:r>
      <w:r w:rsidR="005C06F7">
        <w:rPr>
          <w:rFonts w:ascii="Times New Roman" w:hAnsi="Times New Roman" w:cs="Times New Roman"/>
        </w:rPr>
        <w:t xml:space="preserve">provide an opportunity to wrench students away from this comfort zone by giving them the opportunity to see the traces of past business activity in practice. So alongside launching a third year teaching module attempting to do this we wrote a paper for </w:t>
      </w:r>
      <w:r w:rsidR="005C06F7">
        <w:rPr>
          <w:rFonts w:ascii="Times New Roman" w:hAnsi="Times New Roman" w:cs="Times New Roman"/>
          <w:i/>
        </w:rPr>
        <w:t xml:space="preserve">Management Learning </w:t>
      </w:r>
      <w:r w:rsidR="005C06F7">
        <w:rPr>
          <w:rFonts w:ascii="Times New Roman" w:hAnsi="Times New Roman" w:cs="Times New Roman"/>
        </w:rPr>
        <w:t>which attempted to encourage such an agenda, essentially attempting to bring the gains of the historic turn to the classroom</w:t>
      </w:r>
      <w:r w:rsidR="00C070D1">
        <w:rPr>
          <w:rFonts w:ascii="Times New Roman" w:hAnsi="Times New Roman" w:cs="Times New Roman"/>
        </w:rPr>
        <w:t xml:space="preserve"> </w:t>
      </w:r>
      <w:r w:rsidR="00C070D1">
        <w:rPr>
          <w:rFonts w:ascii="Times New Roman" w:hAnsi="Times New Roman" w:cs="Times New Roman"/>
        </w:rPr>
        <w:fldChar w:fldCharType="begin" w:fldLock="1"/>
      </w:r>
      <w:r w:rsidR="006B0B2F">
        <w:rPr>
          <w:rFonts w:ascii="Times New Roman" w:hAnsi="Times New Roman" w:cs="Times New Roman"/>
        </w:rPr>
        <w:instrText>ADDIN CSL_CITATION {"citationItems":[{"id":"ITEM-1","itemData":{"DOI":"10.1177/1350507619869669","ISSN":"14617307","abstract":"This article argues and advocates strategies for the development of historical consciousness to stimulate both first- and second-order critical reflexivity in management students with the goal of creating critical management learners. The historic turn in management and organizational studies has demonstrated that history is not the same as the past. This understanding has had implications for many areas of investigation but has not been felt as significantly as it might be in management learning and education. To make our argument, we discuss how archives can be used to stimulate the process of historical consciousness in management learners and we provide an illustrative example of how this can be done, together with a checklist to aid instructors in facilitating student use of archival material.","author":[{"dropping-particle":"","family":"Tennent","given":"Kevin D.","non-dropping-particle":"","parse-names":false,"suffix":""},{"dropping-particle":"","family":"Gillett","given":"Alex G.","non-dropping-particle":"","parse-names":false,"suffix":""},{"dropping-particle":"","family":"Foster","given":"William M.","non-dropping-particle":"","parse-names":false,"suffix":""}],"container-title":"Management Learning","id":"ITEM-1","issue":"1","issued":{"date-parts":[["2020"]]},"page":"73-88","title":"Developing historical consciousness in management learners","type":"article-journal","volume":"51"},"uris":["http://www.mendeley.com/documents/?uuid=94eb1216-9c66-42d1-8b9c-a1d60eef3b57"]}],"mendeley":{"formattedCitation":"(Tennent et al., 2020)","plainTextFormattedCitation":"(Tennent et al., 2020)","previouslyFormattedCitation":"(Tennent et al., 2020)"},"properties":{"noteIndex":0},"schema":"https://github.com/citation-style-language/schema/raw/master/csl-citation.json"}</w:instrText>
      </w:r>
      <w:r w:rsidR="00C070D1">
        <w:rPr>
          <w:rFonts w:ascii="Times New Roman" w:hAnsi="Times New Roman" w:cs="Times New Roman"/>
        </w:rPr>
        <w:fldChar w:fldCharType="separate"/>
      </w:r>
      <w:r w:rsidR="006B0B2F" w:rsidRPr="006B0B2F">
        <w:rPr>
          <w:rFonts w:ascii="Times New Roman" w:hAnsi="Times New Roman" w:cs="Times New Roman"/>
          <w:noProof/>
        </w:rPr>
        <w:t>(Tennent et al., 2020)</w:t>
      </w:r>
      <w:r w:rsidR="00C070D1">
        <w:rPr>
          <w:rFonts w:ascii="Times New Roman" w:hAnsi="Times New Roman" w:cs="Times New Roman"/>
        </w:rPr>
        <w:fldChar w:fldCharType="end"/>
      </w:r>
      <w:r w:rsidR="005C06F7">
        <w:rPr>
          <w:rFonts w:ascii="Times New Roman" w:hAnsi="Times New Roman" w:cs="Times New Roman"/>
        </w:rPr>
        <w:t>.  A positive contribution to teaching and learning in the business school that goes beyond the mere learning of historical fact, building reflexivity as a key skill, must surely also be crucial to the future development of the management and business history topic area.</w:t>
      </w:r>
    </w:p>
    <w:p w14:paraId="2CDA1897" w14:textId="77777777" w:rsidR="00DB3020" w:rsidRDefault="00DB3020" w:rsidP="00DB3020">
      <w:pPr>
        <w:rPr>
          <w:rFonts w:ascii="Times New Roman" w:hAnsi="Times New Roman" w:cs="Times New Roman"/>
          <w:b/>
        </w:rPr>
      </w:pPr>
    </w:p>
    <w:p w14:paraId="45EE2CB3" w14:textId="77777777" w:rsidR="00DB3020" w:rsidRDefault="00DB3020" w:rsidP="00DB3020">
      <w:pPr>
        <w:rPr>
          <w:rFonts w:ascii="Times New Roman" w:hAnsi="Times New Roman" w:cs="Times New Roman"/>
          <w:b/>
        </w:rPr>
      </w:pPr>
    </w:p>
    <w:p w14:paraId="5D35B2AE" w14:textId="77777777" w:rsidR="00DB3020" w:rsidRDefault="00DB3020" w:rsidP="00DB3020">
      <w:pPr>
        <w:rPr>
          <w:rFonts w:ascii="Times New Roman" w:hAnsi="Times New Roman" w:cs="Times New Roman"/>
          <w:b/>
        </w:rPr>
      </w:pPr>
    </w:p>
    <w:p w14:paraId="7014AD60" w14:textId="23F27CF4" w:rsidR="00DB3020" w:rsidRDefault="00DB3020" w:rsidP="00DB3020">
      <w:pPr>
        <w:rPr>
          <w:rFonts w:ascii="Times New Roman" w:hAnsi="Times New Roman" w:cs="Times New Roman"/>
          <w:b/>
        </w:rPr>
      </w:pPr>
      <w:r>
        <w:rPr>
          <w:rFonts w:ascii="Times New Roman" w:hAnsi="Times New Roman" w:cs="Times New Roman"/>
          <w:b/>
        </w:rPr>
        <w:t>Looking Ahead</w:t>
      </w:r>
      <w:r w:rsidR="005C06F7">
        <w:rPr>
          <w:rFonts w:ascii="Times New Roman" w:hAnsi="Times New Roman" w:cs="Times New Roman"/>
          <w:b/>
        </w:rPr>
        <w:t>: An Agenda for the 2020s</w:t>
      </w:r>
    </w:p>
    <w:p w14:paraId="644C38DA" w14:textId="77777777" w:rsidR="00DB3020" w:rsidRDefault="00DB3020" w:rsidP="00DB3020">
      <w:pPr>
        <w:rPr>
          <w:rFonts w:ascii="Times New Roman" w:hAnsi="Times New Roman" w:cs="Times New Roman"/>
          <w:b/>
        </w:rPr>
      </w:pPr>
    </w:p>
    <w:p w14:paraId="587CAD84" w14:textId="77777777" w:rsidR="00C070D1" w:rsidRDefault="00C070D1" w:rsidP="002D311B">
      <w:pPr>
        <w:spacing w:line="480" w:lineRule="auto"/>
        <w:jc w:val="both"/>
        <w:rPr>
          <w:rFonts w:ascii="Times New Roman" w:hAnsi="Times New Roman" w:cs="Times New Roman"/>
        </w:rPr>
      </w:pPr>
    </w:p>
    <w:p w14:paraId="28B05E21" w14:textId="7E4ADAC8" w:rsidR="005C06F7" w:rsidRDefault="00236A1E" w:rsidP="002D311B">
      <w:pPr>
        <w:spacing w:line="480" w:lineRule="auto"/>
        <w:jc w:val="both"/>
        <w:rPr>
          <w:rFonts w:ascii="Times New Roman" w:hAnsi="Times New Roman" w:cs="Times New Roman"/>
        </w:rPr>
      </w:pPr>
      <w:r>
        <w:rPr>
          <w:rFonts w:ascii="Times New Roman" w:hAnsi="Times New Roman" w:cs="Times New Roman"/>
        </w:rPr>
        <w:t xml:space="preserve">In the 2020s as management and business historians we will need to retain our identity as a sub-discipline – </w:t>
      </w:r>
      <w:r w:rsidR="00C070D1">
        <w:rPr>
          <w:rFonts w:ascii="Times New Roman" w:hAnsi="Times New Roman" w:cs="Times New Roman"/>
        </w:rPr>
        <w:t>while remaining</w:t>
      </w:r>
      <w:r>
        <w:rPr>
          <w:rFonts w:ascii="Times New Roman" w:hAnsi="Times New Roman" w:cs="Times New Roman"/>
        </w:rPr>
        <w:t xml:space="preserve"> both ambitious</w:t>
      </w:r>
      <w:r w:rsidR="00C070D1">
        <w:rPr>
          <w:rFonts w:ascii="Times New Roman" w:hAnsi="Times New Roman" w:cs="Times New Roman"/>
        </w:rPr>
        <w:t xml:space="preserve"> and confident in</w:t>
      </w:r>
      <w:r>
        <w:rPr>
          <w:rFonts w:ascii="Times New Roman" w:hAnsi="Times New Roman" w:cs="Times New Roman"/>
        </w:rPr>
        <w:t xml:space="preserve"> the su</w:t>
      </w:r>
      <w:r w:rsidR="00C070D1">
        <w:rPr>
          <w:rFonts w:ascii="Times New Roman" w:hAnsi="Times New Roman" w:cs="Times New Roman"/>
        </w:rPr>
        <w:t>b-discipline</w:t>
      </w:r>
      <w:r>
        <w:rPr>
          <w:rFonts w:ascii="Times New Roman" w:hAnsi="Times New Roman" w:cs="Times New Roman"/>
        </w:rPr>
        <w:t>.  While we should contribute to the mainstream of management and organization studies discussion we need to be wary of our identity becoming subsumed within it, much as the generation led by Hannah were wary of being subsumed by quantitative economic historians.  While the historicisation of the management discipline is certainly desirable</w:t>
      </w:r>
      <w:r w:rsidR="003B505A">
        <w:rPr>
          <w:rFonts w:ascii="Times New Roman" w:hAnsi="Times New Roman" w:cs="Times New Roman"/>
        </w:rPr>
        <w:t xml:space="preserve">, to </w:t>
      </w:r>
      <w:r w:rsidR="00FA5567">
        <w:rPr>
          <w:rFonts w:ascii="Times New Roman" w:hAnsi="Times New Roman" w:cs="Times New Roman"/>
        </w:rPr>
        <w:t>maintain</w:t>
      </w:r>
      <w:r w:rsidR="003B505A">
        <w:rPr>
          <w:rFonts w:ascii="Times New Roman" w:hAnsi="Times New Roman" w:cs="Times New Roman"/>
        </w:rPr>
        <w:t xml:space="preserve"> dual-integrity in the mode of Maclean, Harvey and Clegg</w:t>
      </w:r>
      <w:r w:rsidR="00C070D1">
        <w:rPr>
          <w:rFonts w:ascii="Times New Roman" w:hAnsi="Times New Roman" w:cs="Times New Roman"/>
          <w:color w:val="FF0000"/>
        </w:rPr>
        <w:t xml:space="preserve"> </w:t>
      </w:r>
      <w:r w:rsidR="00C070D1" w:rsidRPr="00C070D1">
        <w:rPr>
          <w:rFonts w:ascii="Times New Roman" w:hAnsi="Times New Roman" w:cs="Times New Roman"/>
        </w:rPr>
        <w:fldChar w:fldCharType="begin" w:fldLock="1"/>
      </w:r>
      <w:r w:rsidR="00C070D1">
        <w:rPr>
          <w:rFonts w:ascii="Times New Roman" w:hAnsi="Times New Roman" w:cs="Times New Roman"/>
        </w:rPr>
        <w:instrText>ADDIN CSL_CITATION {"citationItems":[{"id":"ITEM-1","itemData":{"DOI":"10.5465/amr.2014.0133","abstract":"The promise of a closer union between organizational and historical research has long been recognized. However, its potential remains unfulfilled: the authenticity of theory development expected by organization studies and the authenticity of historical veracity required by historical research place exceptional conceptual and empirical demands on researchers. We elaborate the idea of historical organization studies—organizational research that draws extensively on historical data, methods, and knowledge to promote historically informed theoretical narratives attentive to both disciplines. Building on prior research, we propose a typology of four differing conceptions of history in orga-nizational research: history as evaluating, explicating, conceptualizing, and narrating. We identify five principles of historical organization studies—dual integrity, pluralistic understanding, representational truth, context sensitivity, and theoretical fluency—and illustrate our typology holistically from the perspective of institutional entrepreneur-ship. We explore practical avenues for a creative synthesis, drawing examples from social movement research and microhistory. Historically informed theoretical narratives whose validity derives from both historical veracity and conceptual rigor afford dual integrity that enhances scholarly legitimacy, enriching understanding of historical, contemporary, and future-directed social realities.","author":[{"dropping-particle":"","family":"Maclean","given":"Mairi","non-dropping-particle":"","parse-names":false,"suffix":""},{"dropping-particle":"","family":"Harvey","given":"Charles","non-dropping-particle":"","parse-names":false,"suffix":""},{"dropping-particle":"","family":"Clegg","given":"Stewart R","non-dropping-particle":"","parse-names":false,"suffix":""}],"container-title":"Academy of Management Review","id":"ITEM-1","issue":"4","issued":{"date-parts":[["2016"]]},"page":"609-632","title":"Conceptualizing Historical Organization Studies","type":"article-journal","volume":"41"},"suppress-author":1,"uris":["http://www.mendeley.com/documents/?uuid=2bb6c05c-145e-484e-bca0-9aa35bf24853"]}],"mendeley":{"formattedCitation":"(2016)","plainTextFormattedCitation":"(2016)","previouslyFormattedCitation":"(2016)"},"properties":{"noteIndex":0},"schema":"https://github.com/citation-style-language/schema/raw/master/csl-citation.json"}</w:instrText>
      </w:r>
      <w:r w:rsidR="00C070D1" w:rsidRPr="00C070D1">
        <w:rPr>
          <w:rFonts w:ascii="Times New Roman" w:hAnsi="Times New Roman" w:cs="Times New Roman"/>
        </w:rPr>
        <w:fldChar w:fldCharType="separate"/>
      </w:r>
      <w:r w:rsidR="00C070D1" w:rsidRPr="00C070D1">
        <w:rPr>
          <w:rFonts w:ascii="Times New Roman" w:hAnsi="Times New Roman" w:cs="Times New Roman"/>
          <w:noProof/>
        </w:rPr>
        <w:t>(2016)</w:t>
      </w:r>
      <w:r w:rsidR="00C070D1" w:rsidRPr="00C070D1">
        <w:rPr>
          <w:rFonts w:ascii="Times New Roman" w:hAnsi="Times New Roman" w:cs="Times New Roman"/>
        </w:rPr>
        <w:fldChar w:fldCharType="end"/>
      </w:r>
      <w:r w:rsidR="003B505A" w:rsidRPr="00C070D1">
        <w:rPr>
          <w:rFonts w:ascii="Times New Roman" w:hAnsi="Times New Roman" w:cs="Times New Roman"/>
        </w:rPr>
        <w:t>,</w:t>
      </w:r>
      <w:r w:rsidR="003B505A">
        <w:rPr>
          <w:rFonts w:ascii="Times New Roman" w:hAnsi="Times New Roman" w:cs="Times New Roman"/>
        </w:rPr>
        <w:t xml:space="preserve"> we surely also need to maintain our distinctive historiographical and methodological capabilities.  This includes the unique understanding</w:t>
      </w:r>
      <w:r w:rsidR="00C070D1">
        <w:rPr>
          <w:rFonts w:ascii="Times New Roman" w:hAnsi="Times New Roman" w:cs="Times New Roman"/>
        </w:rPr>
        <w:t>s</w:t>
      </w:r>
      <w:r w:rsidR="003B505A">
        <w:rPr>
          <w:rFonts w:ascii="Times New Roman" w:hAnsi="Times New Roman" w:cs="Times New Roman"/>
        </w:rPr>
        <w:t xml:space="preserve"> of historical context</w:t>
      </w:r>
      <w:r w:rsidR="00C070D1">
        <w:rPr>
          <w:rFonts w:ascii="Times New Roman" w:hAnsi="Times New Roman" w:cs="Times New Roman"/>
        </w:rPr>
        <w:t>, chronology, continuity and change</w:t>
      </w:r>
      <w:r w:rsidR="003B505A">
        <w:rPr>
          <w:rFonts w:ascii="Times New Roman" w:hAnsi="Times New Roman" w:cs="Times New Roman"/>
        </w:rPr>
        <w:t xml:space="preserve"> </w:t>
      </w:r>
      <w:r w:rsidR="00FA5567">
        <w:rPr>
          <w:rFonts w:ascii="Times New Roman" w:hAnsi="Times New Roman" w:cs="Times New Roman"/>
        </w:rPr>
        <w:t xml:space="preserve">that we bring, and can </w:t>
      </w:r>
      <w:r w:rsidR="00C070D1">
        <w:rPr>
          <w:rFonts w:ascii="Times New Roman" w:hAnsi="Times New Roman" w:cs="Times New Roman"/>
        </w:rPr>
        <w:t xml:space="preserve">perpetuate </w:t>
      </w:r>
      <w:r w:rsidR="00FA5567">
        <w:rPr>
          <w:rFonts w:ascii="Times New Roman" w:hAnsi="Times New Roman" w:cs="Times New Roman"/>
        </w:rPr>
        <w:t>by fostering new generations of historians.</w:t>
      </w:r>
      <w:r w:rsidR="00EB2D88">
        <w:rPr>
          <w:rFonts w:ascii="Times New Roman" w:hAnsi="Times New Roman" w:cs="Times New Roman"/>
        </w:rPr>
        <w:t xml:space="preserve"> </w:t>
      </w:r>
      <w:r>
        <w:rPr>
          <w:rFonts w:ascii="Times New Roman" w:hAnsi="Times New Roman" w:cs="Times New Roman"/>
        </w:rPr>
        <w:t xml:space="preserve"> An involvement in management pedagogy is undoubtedly a critically important way to </w:t>
      </w:r>
      <w:r w:rsidR="00C070D1">
        <w:rPr>
          <w:rFonts w:ascii="Times New Roman" w:hAnsi="Times New Roman" w:cs="Times New Roman"/>
        </w:rPr>
        <w:t>achieve</w:t>
      </w:r>
      <w:r>
        <w:rPr>
          <w:rFonts w:ascii="Times New Roman" w:hAnsi="Times New Roman" w:cs="Times New Roman"/>
        </w:rPr>
        <w:t xml:space="preserve"> this, in addition to continuing to build and indeed r</w:t>
      </w:r>
      <w:r w:rsidR="00C070D1">
        <w:rPr>
          <w:rFonts w:ascii="Times New Roman" w:hAnsi="Times New Roman" w:cs="Times New Roman"/>
        </w:rPr>
        <w:t xml:space="preserve">einforce our research ecosystem. </w:t>
      </w:r>
      <w:r w:rsidR="00FA5567">
        <w:rPr>
          <w:rFonts w:ascii="Times New Roman" w:hAnsi="Times New Roman" w:cs="Times New Roman"/>
        </w:rPr>
        <w:t xml:space="preserve">This will involve being confident in our position </w:t>
      </w:r>
      <w:r w:rsidR="002D311B">
        <w:rPr>
          <w:rFonts w:ascii="Times New Roman" w:hAnsi="Times New Roman" w:cs="Times New Roman"/>
        </w:rPr>
        <w:t>in order to oversee the inclusion of history in pedagogy and perhaps</w:t>
      </w:r>
      <w:r w:rsidR="00C070D1">
        <w:rPr>
          <w:rFonts w:ascii="Times New Roman" w:hAnsi="Times New Roman" w:cs="Times New Roman"/>
        </w:rPr>
        <w:t xml:space="preserve"> involves</w:t>
      </w:r>
      <w:r w:rsidR="002D311B">
        <w:rPr>
          <w:rFonts w:ascii="Times New Roman" w:hAnsi="Times New Roman" w:cs="Times New Roman"/>
        </w:rPr>
        <w:t xml:space="preserve"> moving into administrative positions within business and management schools which allow us to influence these processes.  Further, we will need to play the soft political game that positioning our journals to gain esteem requires, alongside publishing relevant materi</w:t>
      </w:r>
      <w:r w:rsidR="00C070D1">
        <w:rPr>
          <w:rFonts w:ascii="Times New Roman" w:hAnsi="Times New Roman" w:cs="Times New Roman"/>
        </w:rPr>
        <w:t>al in them, assuming the</w:t>
      </w:r>
      <w:r w:rsidR="002D311B">
        <w:rPr>
          <w:rFonts w:ascii="Times New Roman" w:hAnsi="Times New Roman" w:cs="Times New Roman"/>
        </w:rPr>
        <w:t xml:space="preserve"> practice of assessing the output of academics by journal publication persists.</w:t>
      </w:r>
    </w:p>
    <w:p w14:paraId="69947018" w14:textId="77777777" w:rsidR="005C26A7" w:rsidRDefault="005C26A7" w:rsidP="002D311B">
      <w:pPr>
        <w:spacing w:line="480" w:lineRule="auto"/>
        <w:jc w:val="both"/>
        <w:rPr>
          <w:rFonts w:ascii="Times New Roman" w:hAnsi="Times New Roman" w:cs="Times New Roman"/>
        </w:rPr>
      </w:pPr>
    </w:p>
    <w:p w14:paraId="7E9D306A" w14:textId="244475DA" w:rsidR="005C26A7" w:rsidRPr="005C26A7" w:rsidRDefault="005C26A7" w:rsidP="002D311B">
      <w:pPr>
        <w:spacing w:line="480" w:lineRule="auto"/>
        <w:jc w:val="both"/>
        <w:rPr>
          <w:rFonts w:ascii="Times New Roman" w:hAnsi="Times New Roman" w:cs="Times New Roman"/>
          <w:i/>
        </w:rPr>
      </w:pPr>
      <w:r>
        <w:rPr>
          <w:rFonts w:ascii="Times New Roman" w:hAnsi="Times New Roman" w:cs="Times New Roman"/>
          <w:i/>
        </w:rPr>
        <w:t>Teach history to reinforce research</w:t>
      </w:r>
    </w:p>
    <w:p w14:paraId="611D3F08" w14:textId="2E1053FA" w:rsidR="002329A5" w:rsidRDefault="002D311B" w:rsidP="002D311B">
      <w:pPr>
        <w:spacing w:line="480" w:lineRule="auto"/>
        <w:jc w:val="both"/>
        <w:rPr>
          <w:rFonts w:ascii="Times New Roman" w:hAnsi="Times New Roman" w:cs="Times New Roman"/>
        </w:rPr>
      </w:pPr>
      <w:r>
        <w:rPr>
          <w:rFonts w:ascii="Times New Roman" w:hAnsi="Times New Roman" w:cs="Times New Roman"/>
        </w:rPr>
        <w:tab/>
      </w:r>
      <w:r w:rsidR="001D1C36">
        <w:rPr>
          <w:rFonts w:ascii="Times New Roman" w:hAnsi="Times New Roman" w:cs="Times New Roman"/>
        </w:rPr>
        <w:t xml:space="preserve">We further need to be confident in </w:t>
      </w:r>
      <w:r w:rsidR="00C070D1">
        <w:rPr>
          <w:rFonts w:ascii="Times New Roman" w:hAnsi="Times New Roman" w:cs="Times New Roman"/>
        </w:rPr>
        <w:t>history’s</w:t>
      </w:r>
      <w:r w:rsidR="001D1C36">
        <w:rPr>
          <w:rFonts w:ascii="Times New Roman" w:hAnsi="Times New Roman" w:cs="Times New Roman"/>
        </w:rPr>
        <w:t xml:space="preserve"> potential to stimulate managerial reflexivity</w:t>
      </w:r>
      <w:r w:rsidR="00762BA7">
        <w:rPr>
          <w:rFonts w:ascii="Times New Roman" w:hAnsi="Times New Roman" w:cs="Times New Roman"/>
        </w:rPr>
        <w:t xml:space="preserve"> </w:t>
      </w:r>
      <w:r w:rsidR="00762BA7">
        <w:rPr>
          <w:rFonts w:ascii="Times New Roman" w:hAnsi="Times New Roman" w:cs="Times New Roman"/>
        </w:rPr>
        <w:fldChar w:fldCharType="begin" w:fldLock="1"/>
      </w:r>
      <w:r w:rsidR="00327812">
        <w:rPr>
          <w:rFonts w:ascii="Times New Roman" w:hAnsi="Times New Roman" w:cs="Times New Roman"/>
        </w:rPr>
        <w:instrText>ADDIN CSL_CITATION {"citationItems":[{"id":"ITEM-1","itemData":{"DOI":"10.1177/1052562916674465","ISBN":"1052562904264","ISSN":"15526658","abstract":"Critically reflexive practice embraces subjective understandings of reality as a basis for thinking more critically about the impact of our assumptions, values, and actions on others. Such practice is important to management education, because it helps us understand how we constitute our realities and identities in relational ways and how we can develop more collaborative and responsive ways of managing organizations. This article offers three ways of stimulating critically reflexive practice: (a) an exercise to help students think about the socially constructed nature of reality, (b) a map to help situate reflective and reflexive practice, and (c) an outline and examples of critically reflexive journaling.","author":[{"dropping-particle":"","family":"Cunliffe","given":"Ann L.","non-dropping-particle":"","parse-names":false,"suffix":""}],"container-title":"Journal of Management Education","id":"ITEM-1","issue":"6","issued":{"date-parts":[["2016"]]},"page":"747-768","title":"Republication of “On Becoming a Critically Reflexive Practitioner”","type":"article-journal","volume":"40"},"uris":["http://www.mendeley.com/documents/?uuid=29314b22-ac55-41b0-bc48-ea39acc22d08"]},{"id":"ITEM-2","itemData":{"DOI":"10.1111/joms.12582","ISSN":"14676486","abstract":"In this paper we provide a counterpoint to conventional views on integrative reviews in knowledge development, as exemplified by Elsbach and Van Knippenberg (2020). First, we critique their proposed integrative review by identifying and problematizing several key assumptions underlying it, particularly their idea that the integrative review can simply build on existing studies and lead the way to knowledge. Second, based on this critique, we propose as an alternative the problematizing review, which is based on the following four core principles: the ideal of reflexivity, reading more broadly but selectively, not accumulating but problematizing, and the concept that ‘less is more’. In contrast to the integrative review, which regards reviews as a ‘building exercise’, the problematizing review regards reviews as an ‘opening up exercise’ that enables researchers to imagine how to rethink existing literature in ways that generate new and ‘better’ ways of thinking about specific phenomena.","author":[{"dropping-particle":"","family":"Alvesson","given":"Mats","non-dropping-particle":"","parse-names":false,"suffix":""},{"dropping-particle":"","family":"Sandberg","given":"Jörgen","non-dropping-particle":"","parse-names":false,"suffix":""}],"container-title":"Journal of Management Studies","id":"ITEM-2","issue":"6","issued":{"date-parts":[["2020"]]},"page":"1290-1304","title":"The Problematizing Review: A Counterpoint to Elsbach and Van Knippenberg’s Argument for Integrative Reviews","type":"article-journal","volume":"57"},"uris":["http://www.mendeley.com/documents/?uuid=50b3f0aa-0b03-4086-b49f-9b0a7a5ac5e9"]}],"mendeley":{"formattedCitation":"(Alvesson and Sandberg, 2020; Cunliffe, 2016)","plainTextFormattedCitation":"(Alvesson and Sandberg, 2020; Cunliffe, 2016)","previouslyFormattedCitation":"(Alvesson and Sandberg, 2020; Cunliffe, 2016)"},"properties":{"noteIndex":0},"schema":"https://github.com/citation-style-language/schema/raw/master/csl-citation.json"}</w:instrText>
      </w:r>
      <w:r w:rsidR="00762BA7">
        <w:rPr>
          <w:rFonts w:ascii="Times New Roman" w:hAnsi="Times New Roman" w:cs="Times New Roman"/>
        </w:rPr>
        <w:fldChar w:fldCharType="separate"/>
      </w:r>
      <w:r w:rsidR="00762BA7" w:rsidRPr="00762BA7">
        <w:rPr>
          <w:rFonts w:ascii="Times New Roman" w:hAnsi="Times New Roman" w:cs="Times New Roman"/>
          <w:noProof/>
        </w:rPr>
        <w:t>(Alvesson and Sandberg, 2020; Cunliffe, 2016)</w:t>
      </w:r>
      <w:r w:rsidR="00762BA7">
        <w:rPr>
          <w:rFonts w:ascii="Times New Roman" w:hAnsi="Times New Roman" w:cs="Times New Roman"/>
        </w:rPr>
        <w:fldChar w:fldCharType="end"/>
      </w:r>
      <w:r w:rsidR="001D1C36">
        <w:rPr>
          <w:rFonts w:ascii="Times New Roman" w:hAnsi="Times New Roman" w:cs="Times New Roman"/>
        </w:rPr>
        <w:t xml:space="preserve"> and historical consciousness</w:t>
      </w:r>
      <w:r w:rsidR="00762BA7">
        <w:rPr>
          <w:rFonts w:ascii="Times New Roman" w:hAnsi="Times New Roman" w:cs="Times New Roman"/>
        </w:rPr>
        <w:t xml:space="preserve"> </w:t>
      </w:r>
      <w:r w:rsidR="00327812">
        <w:rPr>
          <w:rFonts w:ascii="Times New Roman" w:hAnsi="Times New Roman" w:cs="Times New Roman"/>
        </w:rPr>
        <w:fldChar w:fldCharType="begin" w:fldLock="1"/>
      </w:r>
      <w:r w:rsidR="0013441A">
        <w:rPr>
          <w:rFonts w:ascii="Times New Roman" w:hAnsi="Times New Roman" w:cs="Times New Roman"/>
        </w:rPr>
        <w:instrText>ADDIN CSL_CITATION {"citationItems":[{"id":"ITEM-1","itemData":{"author":[{"dropping-particle":"","family":"Rüsen","given":"Jörn","non-dropping-particle":"","parse-names":false,"suffix":""}],"id":"ITEM-1","issued":{"date-parts":[["2017"]]},"publisher":"Berghahn","publisher-place":"New York","title":"Evidence and Meaning: A Theory of Historical Studies","type":"book"},"uris":["http://www.mendeley.com/documents/?uuid=f6b929ee-0354-453c-95c3-57209f682cfb"]}],"mendeley":{"formattedCitation":"(Rüsen, 2017)","plainTextFormattedCitation":"(Rüsen, 2017)","previouslyFormattedCitation":"(Rüsen, 2017)"},"properties":{"noteIndex":0},"schema":"https://github.com/citation-style-language/schema/raw/master/csl-citation.json"}</w:instrText>
      </w:r>
      <w:r w:rsidR="00327812">
        <w:rPr>
          <w:rFonts w:ascii="Times New Roman" w:hAnsi="Times New Roman" w:cs="Times New Roman"/>
        </w:rPr>
        <w:fldChar w:fldCharType="separate"/>
      </w:r>
      <w:r w:rsidR="00327812" w:rsidRPr="00327812">
        <w:rPr>
          <w:rFonts w:ascii="Times New Roman" w:hAnsi="Times New Roman" w:cs="Times New Roman"/>
          <w:noProof/>
        </w:rPr>
        <w:t>(Rüsen, 2017)</w:t>
      </w:r>
      <w:r w:rsidR="00327812">
        <w:rPr>
          <w:rFonts w:ascii="Times New Roman" w:hAnsi="Times New Roman" w:cs="Times New Roman"/>
        </w:rPr>
        <w:fldChar w:fldCharType="end"/>
      </w:r>
      <w:r w:rsidR="001D1C36">
        <w:rPr>
          <w:rFonts w:ascii="Times New Roman" w:hAnsi="Times New Roman" w:cs="Times New Roman"/>
        </w:rPr>
        <w:t xml:space="preserve"> in view of the on-going 21</w:t>
      </w:r>
      <w:r w:rsidR="001D1C36" w:rsidRPr="001D1C36">
        <w:rPr>
          <w:rFonts w:ascii="Times New Roman" w:hAnsi="Times New Roman" w:cs="Times New Roman"/>
          <w:vertAlign w:val="superscript"/>
        </w:rPr>
        <w:t>st</w:t>
      </w:r>
      <w:r w:rsidR="001D1C36">
        <w:rPr>
          <w:rFonts w:ascii="Times New Roman" w:hAnsi="Times New Roman" w:cs="Times New Roman"/>
        </w:rPr>
        <w:t xml:space="preserve"> century crisis in the various forms that it takes.  </w:t>
      </w:r>
      <w:r w:rsidR="00C070D1">
        <w:rPr>
          <w:rFonts w:ascii="Times New Roman" w:hAnsi="Times New Roman" w:cs="Times New Roman"/>
        </w:rPr>
        <w:t>We are in</w:t>
      </w:r>
      <w:r w:rsidR="001D1C36">
        <w:rPr>
          <w:rFonts w:ascii="Times New Roman" w:hAnsi="Times New Roman" w:cs="Times New Roman"/>
        </w:rPr>
        <w:t xml:space="preserve"> a tumultuous historical period</w:t>
      </w:r>
      <w:r w:rsidR="00664C57">
        <w:rPr>
          <w:rFonts w:ascii="Times New Roman" w:hAnsi="Times New Roman" w:cs="Times New Roman"/>
        </w:rPr>
        <w:t xml:space="preserve">, which demonstrates well the risks inherent in the gnomic </w:t>
      </w:r>
      <w:r w:rsidR="00C070D1">
        <w:rPr>
          <w:rFonts w:ascii="Times New Roman" w:hAnsi="Times New Roman" w:cs="Times New Roman"/>
        </w:rPr>
        <w:t>mode of thought</w:t>
      </w:r>
      <w:r w:rsidR="00664C57">
        <w:rPr>
          <w:rFonts w:ascii="Times New Roman" w:hAnsi="Times New Roman" w:cs="Times New Roman"/>
        </w:rPr>
        <w:t>, re-enforced by a teleological viewpoint assuming economic, social and technological process to be automatic, which is normative in much management and business school pedagogy</w:t>
      </w:r>
      <w:r w:rsidR="001D1C36">
        <w:rPr>
          <w:rFonts w:ascii="Times New Roman" w:hAnsi="Times New Roman" w:cs="Times New Roman"/>
        </w:rPr>
        <w:t xml:space="preserve">. To </w:t>
      </w:r>
      <w:r w:rsidR="00664C57">
        <w:rPr>
          <w:rFonts w:ascii="Times New Roman" w:hAnsi="Times New Roman" w:cs="Times New Roman"/>
        </w:rPr>
        <w:t>engage with</w:t>
      </w:r>
      <w:r w:rsidR="001D1C36">
        <w:rPr>
          <w:rFonts w:ascii="Times New Roman" w:hAnsi="Times New Roman" w:cs="Times New Roman"/>
        </w:rPr>
        <w:t xml:space="preserve"> some o</w:t>
      </w:r>
      <w:r w:rsidR="00C070D1">
        <w:rPr>
          <w:rFonts w:ascii="Times New Roman" w:hAnsi="Times New Roman" w:cs="Times New Roman"/>
        </w:rPr>
        <w:t>f the 21</w:t>
      </w:r>
      <w:r w:rsidR="00C070D1" w:rsidRPr="00C070D1">
        <w:rPr>
          <w:rFonts w:ascii="Times New Roman" w:hAnsi="Times New Roman" w:cs="Times New Roman"/>
          <w:vertAlign w:val="superscript"/>
        </w:rPr>
        <w:t>st</w:t>
      </w:r>
      <w:r w:rsidR="00C070D1">
        <w:rPr>
          <w:rFonts w:ascii="Times New Roman" w:hAnsi="Times New Roman" w:cs="Times New Roman"/>
        </w:rPr>
        <w:t xml:space="preserve"> century’s</w:t>
      </w:r>
      <w:r w:rsidR="00664C57">
        <w:rPr>
          <w:rFonts w:ascii="Times New Roman" w:hAnsi="Times New Roman" w:cs="Times New Roman"/>
        </w:rPr>
        <w:t xml:space="preserve"> ‘wicked problems’ </w:t>
      </w:r>
      <w:r w:rsidR="00C070D1">
        <w:rPr>
          <w:rFonts w:ascii="Times New Roman" w:hAnsi="Times New Roman" w:cs="Times New Roman"/>
        </w:rPr>
        <w:t>all of society needs</w:t>
      </w:r>
      <w:r w:rsidR="00664C57">
        <w:rPr>
          <w:rFonts w:ascii="Times New Roman" w:hAnsi="Times New Roman" w:cs="Times New Roman"/>
        </w:rPr>
        <w:t xml:space="preserve"> to think about crisis and change (as well as contin</w:t>
      </w:r>
      <w:r w:rsidR="000B7389">
        <w:rPr>
          <w:rFonts w:ascii="Times New Roman" w:hAnsi="Times New Roman" w:cs="Times New Roman"/>
        </w:rPr>
        <w:t xml:space="preserve">uity, indeed) more reflexively.  This includes to some extent encouraging the next generation of managers to think about their role in creating historical change.  Understanding change, whether say in markets, society or practices, is one of the central themes of our topic area.  While perhaps avoiding the construction of reductionist dialectics we can engage </w:t>
      </w:r>
      <w:r w:rsidR="00743EA6">
        <w:rPr>
          <w:rFonts w:ascii="Times New Roman" w:hAnsi="Times New Roman" w:cs="Times New Roman"/>
        </w:rPr>
        <w:t xml:space="preserve">with how change as a historical process has happened in the past, for instance when industries grow or decline, causing impacts onto broader organizations and society.  We can also conceptualise how the broader historical context </w:t>
      </w:r>
      <w:r w:rsidR="002329A5">
        <w:rPr>
          <w:rFonts w:ascii="Times New Roman" w:hAnsi="Times New Roman" w:cs="Times New Roman"/>
        </w:rPr>
        <w:t>interplayed with these changes.</w:t>
      </w:r>
    </w:p>
    <w:p w14:paraId="6A1D1AA1" w14:textId="7FB1F8E5" w:rsidR="002D311B" w:rsidRDefault="000B7389" w:rsidP="002329A5">
      <w:pPr>
        <w:spacing w:line="480" w:lineRule="auto"/>
        <w:ind w:firstLine="720"/>
        <w:jc w:val="both"/>
        <w:rPr>
          <w:rFonts w:ascii="Times New Roman" w:hAnsi="Times New Roman" w:cs="Times New Roman"/>
        </w:rPr>
      </w:pPr>
      <w:r>
        <w:rPr>
          <w:rFonts w:ascii="Times New Roman" w:hAnsi="Times New Roman" w:cs="Times New Roman"/>
        </w:rPr>
        <w:t xml:space="preserve">Further, while the idea that there are ‘lessons from history’ </w:t>
      </w:r>
      <w:r w:rsidR="00227F7F">
        <w:rPr>
          <w:rFonts w:ascii="Times New Roman" w:hAnsi="Times New Roman" w:cs="Times New Roman"/>
        </w:rPr>
        <w:t xml:space="preserve">may be controversial with some historians </w:t>
      </w:r>
      <w:r w:rsidR="00743EA6">
        <w:rPr>
          <w:rFonts w:ascii="Times New Roman" w:hAnsi="Times New Roman" w:cs="Times New Roman"/>
        </w:rPr>
        <w:t>we can provide some applied teachings from the past experience of business, management and organization in</w:t>
      </w:r>
      <w:r w:rsidR="00C070D1">
        <w:rPr>
          <w:rFonts w:ascii="Times New Roman" w:hAnsi="Times New Roman" w:cs="Times New Roman"/>
        </w:rPr>
        <w:t xml:space="preserve"> terms of events and strategies.</w:t>
      </w:r>
      <w:r w:rsidR="00743EA6">
        <w:rPr>
          <w:rFonts w:ascii="Times New Roman" w:hAnsi="Times New Roman" w:cs="Times New Roman"/>
        </w:rPr>
        <w:t xml:space="preserve"> </w:t>
      </w:r>
      <w:r w:rsidR="00C070D1">
        <w:rPr>
          <w:rFonts w:ascii="Times New Roman" w:hAnsi="Times New Roman" w:cs="Times New Roman"/>
        </w:rPr>
        <w:t>This might involve</w:t>
      </w:r>
      <w:r w:rsidR="00743EA6">
        <w:rPr>
          <w:rFonts w:ascii="Times New Roman" w:hAnsi="Times New Roman" w:cs="Times New Roman"/>
        </w:rPr>
        <w:t xml:space="preserve"> building empathy with historical actors to understand their </w:t>
      </w:r>
      <w:r w:rsidR="002329A5">
        <w:rPr>
          <w:rFonts w:ascii="Times New Roman" w:hAnsi="Times New Roman" w:cs="Times New Roman"/>
        </w:rPr>
        <w:t xml:space="preserve">emotional </w:t>
      </w:r>
      <w:r w:rsidR="00743EA6">
        <w:rPr>
          <w:rFonts w:ascii="Times New Roman" w:hAnsi="Times New Roman" w:cs="Times New Roman"/>
        </w:rPr>
        <w:t xml:space="preserve">decision processes rather than simply teaching </w:t>
      </w:r>
      <w:r w:rsidR="00C070D1">
        <w:rPr>
          <w:rFonts w:ascii="Times New Roman" w:hAnsi="Times New Roman" w:cs="Times New Roman"/>
        </w:rPr>
        <w:t>austere</w:t>
      </w:r>
      <w:r w:rsidR="00743EA6">
        <w:rPr>
          <w:rFonts w:ascii="Times New Roman" w:hAnsi="Times New Roman" w:cs="Times New Roman"/>
        </w:rPr>
        <w:t xml:space="preserve"> hypothetical theories about what might happen, a potentiality discussed by Popp and Holt</w:t>
      </w:r>
      <w:r w:rsidR="00C070D1">
        <w:rPr>
          <w:rFonts w:ascii="Times New Roman" w:hAnsi="Times New Roman" w:cs="Times New Roman"/>
          <w:color w:val="FF0000"/>
        </w:rPr>
        <w:t xml:space="preserve"> </w:t>
      </w:r>
      <w:r w:rsidR="00C070D1" w:rsidRPr="00C070D1">
        <w:rPr>
          <w:rFonts w:ascii="Times New Roman" w:hAnsi="Times New Roman" w:cs="Times New Roman"/>
        </w:rPr>
        <w:fldChar w:fldCharType="begin" w:fldLock="1"/>
      </w:r>
      <w:r w:rsidR="00C070D1">
        <w:rPr>
          <w:rFonts w:ascii="Times New Roman" w:hAnsi="Times New Roman" w:cs="Times New Roman"/>
        </w:rPr>
        <w:instrText>ADDIN CSL_CITATION {"citationItems":[{"id":"ITEM-1","itemData":{"DOI":"10.1080/00076791.2012.687539","ISBN":"0007-6791\r1743-7938","ISSN":"0007-6791","abstract":"Beginning in a critique of conceptualisations of entrepreneurial opportunity dominant in economics and entrepreneurship studies we draw on both the heterodox economics of G.L.S. Shackle and perspectives from phenomenology to recast entrepreneurship as an imaginative act of ‘making present’ unfolding through time and lived experience. We develop both the critique and the alternative perspective through a double reading of the case of T.E. Thomson and Co., a merchant house established in Calcutta in 1834.","author":[{"dropping-particle":"","family":"Popp","given":"Andrew","non-dropping-particle":"","parse-names":false,"suffix":""},{"dropping-particle":"","family":"Holt","given":"Robin","non-dropping-particle":"","parse-names":false,"suffix":""}],"container-title":"Business History","id":"ITEM-1","issue":"July 2015","issued":{"date-parts":[["2012"]]},"page":"1-20","title":"The presence of entrepreneurial opportunity","type":"article-journal"},"suppress-author":1,"uris":["http://www.mendeley.com/documents/?uuid=72715774-8658-42c5-b808-b2ef1a9a9cf5"]}],"mendeley":{"formattedCitation":"(2012)","plainTextFormattedCitation":"(2012)","previouslyFormattedCitation":"(2012)"},"properties":{"noteIndex":0},"schema":"https://github.com/citation-style-language/schema/raw/master/csl-citation.json"}</w:instrText>
      </w:r>
      <w:r w:rsidR="00C070D1" w:rsidRPr="00C070D1">
        <w:rPr>
          <w:rFonts w:ascii="Times New Roman" w:hAnsi="Times New Roman" w:cs="Times New Roman"/>
        </w:rPr>
        <w:fldChar w:fldCharType="separate"/>
      </w:r>
      <w:r w:rsidR="00C070D1" w:rsidRPr="00C070D1">
        <w:rPr>
          <w:rFonts w:ascii="Times New Roman" w:hAnsi="Times New Roman" w:cs="Times New Roman"/>
          <w:noProof/>
        </w:rPr>
        <w:t>(2012)</w:t>
      </w:r>
      <w:r w:rsidR="00C070D1" w:rsidRPr="00C070D1">
        <w:rPr>
          <w:rFonts w:ascii="Times New Roman" w:hAnsi="Times New Roman" w:cs="Times New Roman"/>
        </w:rPr>
        <w:fldChar w:fldCharType="end"/>
      </w:r>
      <w:r w:rsidR="00743EA6">
        <w:rPr>
          <w:rFonts w:ascii="Times New Roman" w:hAnsi="Times New Roman" w:cs="Times New Roman"/>
        </w:rPr>
        <w:t>.</w:t>
      </w:r>
      <w:r w:rsidR="002329A5">
        <w:rPr>
          <w:rFonts w:ascii="Times New Roman" w:hAnsi="Times New Roman" w:cs="Times New Roman"/>
        </w:rPr>
        <w:t xml:space="preserve">  While historical context means that </w:t>
      </w:r>
      <w:r w:rsidR="00E3545E">
        <w:rPr>
          <w:rFonts w:ascii="Times New Roman" w:hAnsi="Times New Roman" w:cs="Times New Roman"/>
        </w:rPr>
        <w:t>the same event can never happen twice, the very understanding of historical context which itself is typically comprehended through reference to dissimilarities from the present</w:t>
      </w:r>
      <w:r w:rsidR="00743EA6">
        <w:rPr>
          <w:rFonts w:ascii="Times New Roman" w:hAnsi="Times New Roman" w:cs="Times New Roman"/>
        </w:rPr>
        <w:t xml:space="preserve"> </w:t>
      </w:r>
      <w:r w:rsidR="00E3545E">
        <w:rPr>
          <w:rFonts w:ascii="Times New Roman" w:hAnsi="Times New Roman" w:cs="Times New Roman"/>
        </w:rPr>
        <w:t>means that we can attempt to interpret</w:t>
      </w:r>
      <w:r w:rsidR="00C070D1">
        <w:rPr>
          <w:rFonts w:ascii="Times New Roman" w:hAnsi="Times New Roman" w:cs="Times New Roman"/>
        </w:rPr>
        <w:t xml:space="preserve"> and evaluate</w:t>
      </w:r>
      <w:r w:rsidR="00E3545E">
        <w:rPr>
          <w:rFonts w:ascii="Times New Roman" w:hAnsi="Times New Roman" w:cs="Times New Roman"/>
        </w:rPr>
        <w:t xml:space="preserve"> the processes </w:t>
      </w:r>
      <w:r w:rsidR="00C070D1">
        <w:rPr>
          <w:rFonts w:ascii="Times New Roman" w:hAnsi="Times New Roman" w:cs="Times New Roman"/>
        </w:rPr>
        <w:t>affecting past</w:t>
      </w:r>
      <w:r w:rsidR="00E3545E">
        <w:rPr>
          <w:rFonts w:ascii="Times New Roman" w:hAnsi="Times New Roman" w:cs="Times New Roman"/>
        </w:rPr>
        <w:t xml:space="preserve"> event</w:t>
      </w:r>
      <w:r w:rsidR="00C070D1">
        <w:rPr>
          <w:rFonts w:ascii="Times New Roman" w:hAnsi="Times New Roman" w:cs="Times New Roman"/>
        </w:rPr>
        <w:t>s</w:t>
      </w:r>
      <w:r w:rsidR="00E3545E">
        <w:rPr>
          <w:rFonts w:ascii="Times New Roman" w:hAnsi="Times New Roman" w:cs="Times New Roman"/>
        </w:rPr>
        <w:t>.</w:t>
      </w:r>
      <w:r w:rsidR="00743EA6">
        <w:rPr>
          <w:rFonts w:ascii="Times New Roman" w:hAnsi="Times New Roman" w:cs="Times New Roman"/>
        </w:rPr>
        <w:t xml:space="preserve"> Even more powerfully, we </w:t>
      </w:r>
      <w:r w:rsidR="002329A5">
        <w:rPr>
          <w:rFonts w:ascii="Times New Roman" w:hAnsi="Times New Roman" w:cs="Times New Roman"/>
        </w:rPr>
        <w:t xml:space="preserve">can </w:t>
      </w:r>
      <w:r w:rsidR="00E3545E">
        <w:rPr>
          <w:rFonts w:ascii="Times New Roman" w:hAnsi="Times New Roman" w:cs="Times New Roman"/>
        </w:rPr>
        <w:t>teach students to identify</w:t>
      </w:r>
      <w:r w:rsidR="005327F0">
        <w:rPr>
          <w:rFonts w:ascii="Times New Roman" w:hAnsi="Times New Roman" w:cs="Times New Roman"/>
        </w:rPr>
        <w:t xml:space="preserve"> these historical processes themselves through the interpretation of archival material and the construction of an understanding of how we might interpret causality.  Students can further learn and become confident about building interpretation skills as they realise and become comfortable with the idea that competing explanations are possible for such historical processes.  Becoming comfortable with interpretive epistemology is a valuable skill especially for students who have come through educational </w:t>
      </w:r>
      <w:r w:rsidR="004119C5">
        <w:rPr>
          <w:rFonts w:ascii="Times New Roman" w:hAnsi="Times New Roman" w:cs="Times New Roman"/>
        </w:rPr>
        <w:t>systems that</w:t>
      </w:r>
      <w:r w:rsidR="005327F0">
        <w:rPr>
          <w:rFonts w:ascii="Times New Roman" w:hAnsi="Times New Roman" w:cs="Times New Roman"/>
        </w:rPr>
        <w:t xml:space="preserve"> privilege the positivist logic of STEM thinking.  Such skills encourage students to </w:t>
      </w:r>
      <w:r w:rsidR="00C070D1">
        <w:rPr>
          <w:rFonts w:ascii="Times New Roman" w:hAnsi="Times New Roman" w:cs="Times New Roman"/>
        </w:rPr>
        <w:t>detach</w:t>
      </w:r>
      <w:r w:rsidR="005327F0">
        <w:rPr>
          <w:rFonts w:ascii="Times New Roman" w:hAnsi="Times New Roman" w:cs="Times New Roman"/>
        </w:rPr>
        <w:t xml:space="preserve"> from themselves the notion that topics such as strategic management have positivist logics, allowing them to become critically reflexive practitioners able to understand and critique the strategic narratives that organizations that come to employ them build.</w:t>
      </w:r>
      <w:r w:rsidR="004341D2">
        <w:rPr>
          <w:rFonts w:ascii="Times New Roman" w:hAnsi="Times New Roman" w:cs="Times New Roman"/>
        </w:rPr>
        <w:t xml:space="preserve"> </w:t>
      </w:r>
    </w:p>
    <w:p w14:paraId="4B7CEB24" w14:textId="1FDFEA5A" w:rsidR="008D00C8" w:rsidRDefault="00A26CDA" w:rsidP="002329A5">
      <w:pPr>
        <w:spacing w:line="480" w:lineRule="auto"/>
        <w:ind w:firstLine="720"/>
        <w:jc w:val="both"/>
        <w:rPr>
          <w:rFonts w:ascii="Times New Roman" w:hAnsi="Times New Roman" w:cs="Times New Roman"/>
        </w:rPr>
      </w:pPr>
      <w:r>
        <w:rPr>
          <w:rFonts w:ascii="Times New Roman" w:hAnsi="Times New Roman" w:cs="Times New Roman"/>
        </w:rPr>
        <w:t>We therefo</w:t>
      </w:r>
      <w:r w:rsidR="004341D2">
        <w:rPr>
          <w:rFonts w:ascii="Times New Roman" w:hAnsi="Times New Roman" w:cs="Times New Roman"/>
        </w:rPr>
        <w:t xml:space="preserve">re need, as a research community to heed the call of Cummings and Bridgman </w:t>
      </w:r>
      <w:r w:rsidR="00C070D1">
        <w:rPr>
          <w:rFonts w:ascii="Times New Roman" w:hAnsi="Times New Roman" w:cs="Times New Roman"/>
        </w:rPr>
        <w:fldChar w:fldCharType="begin" w:fldLock="1"/>
      </w:r>
      <w:r w:rsidR="00C070D1">
        <w:rPr>
          <w:rFonts w:ascii="Times New Roman" w:hAnsi="Times New Roman" w:cs="Times New Roman"/>
        </w:rPr>
        <w:instrText>ADDIN CSL_CITATION {"citationItems":[{"id":"ITEM-1","itemData":{"abstract":"When history is covered in business schools, its simplistic and evolutionary treatment goes largely uquestioned by instructors and students. To demonstrate, we show the represenation of Max Weber in management texts to be dubious, a reflection of a perculiar perspective which is driven by the desire to justicy the latest management ideas. However by, encouraging students to develop an ability to think critically about historical representations such as these, not noly do w foster the benefits others have attributed to a greater historical awareness, we also encourage students to be more creative management thinkers for the future","author":[{"dropping-particle":"","family":"Bridgman","given":"Todd","non-dropping-particle":"","parse-names":false,"suffix":""},{"dropping-particle":"","family":"Cummings","given":"Stephen","non-dropping-particle":"","parse-names":false,"suffix":""}],"container-title":"Academy of Management Learning &amp; Education","id":"ITEM-1","issue":"1","issued":{"date-parts":[["2011"]]},"page":"77-93","title":"The relevant past : Why the history of management should be critical for our future","type":"article-journal","volume":"10"},"suppress-author":1,"uris":["http://www.mendeley.com/documents/?uuid=6976b2aa-1335-477e-8052-f04b0a8c2f92"]}],"mendeley":{"formattedCitation":"(2011)","plainTextFormattedCitation":"(2011)","previouslyFormattedCitation":"(2011)"},"properties":{"noteIndex":0},"schema":"https://github.com/citation-style-language/schema/raw/master/csl-citation.json"}</w:instrText>
      </w:r>
      <w:r w:rsidR="00C070D1">
        <w:rPr>
          <w:rFonts w:ascii="Times New Roman" w:hAnsi="Times New Roman" w:cs="Times New Roman"/>
        </w:rPr>
        <w:fldChar w:fldCharType="separate"/>
      </w:r>
      <w:r w:rsidR="00C070D1" w:rsidRPr="00C070D1">
        <w:rPr>
          <w:rFonts w:ascii="Times New Roman" w:hAnsi="Times New Roman" w:cs="Times New Roman"/>
          <w:noProof/>
        </w:rPr>
        <w:t>(2011)</w:t>
      </w:r>
      <w:r w:rsidR="00C070D1">
        <w:rPr>
          <w:rFonts w:ascii="Times New Roman" w:hAnsi="Times New Roman" w:cs="Times New Roman"/>
        </w:rPr>
        <w:fldChar w:fldCharType="end"/>
      </w:r>
      <w:r w:rsidR="004341D2">
        <w:rPr>
          <w:rFonts w:ascii="Times New Roman" w:hAnsi="Times New Roman" w:cs="Times New Roman"/>
          <w:color w:val="FF0000"/>
        </w:rPr>
        <w:t xml:space="preserve"> </w:t>
      </w:r>
      <w:r w:rsidR="004341D2">
        <w:rPr>
          <w:rFonts w:ascii="Times New Roman" w:hAnsi="Times New Roman" w:cs="Times New Roman"/>
        </w:rPr>
        <w:t xml:space="preserve">for greater teaching of history in business and management schools.  </w:t>
      </w:r>
      <w:r w:rsidR="006D74EC">
        <w:rPr>
          <w:rFonts w:ascii="Times New Roman" w:hAnsi="Times New Roman" w:cs="Times New Roman"/>
        </w:rPr>
        <w:t xml:space="preserve">This requires </w:t>
      </w:r>
      <w:r w:rsidR="00C070D1">
        <w:rPr>
          <w:rFonts w:ascii="Times New Roman" w:hAnsi="Times New Roman" w:cs="Times New Roman"/>
        </w:rPr>
        <w:t>MBH</w:t>
      </w:r>
      <w:r w:rsidR="006D74EC">
        <w:rPr>
          <w:rFonts w:ascii="Times New Roman" w:hAnsi="Times New Roman" w:cs="Times New Roman"/>
        </w:rPr>
        <w:t xml:space="preserve"> to establish itself pedagogically. </w:t>
      </w:r>
      <w:r w:rsidR="004341D2">
        <w:rPr>
          <w:rFonts w:ascii="Times New Roman" w:hAnsi="Times New Roman" w:cs="Times New Roman"/>
        </w:rPr>
        <w:t>One of the broader shortcomings of twenty-first century academia has been to emphasise the separation between teaching and research, which has led to an almost total decoupling between the two in the professional lives of some academ</w:t>
      </w:r>
      <w:r w:rsidR="002A2D8C">
        <w:rPr>
          <w:rFonts w:ascii="Times New Roman" w:hAnsi="Times New Roman" w:cs="Times New Roman"/>
        </w:rPr>
        <w:t xml:space="preserve">ics.  A more holistic approach in which we more </w:t>
      </w:r>
      <w:r w:rsidR="006D74EC">
        <w:rPr>
          <w:rFonts w:ascii="Times New Roman" w:hAnsi="Times New Roman" w:cs="Times New Roman"/>
        </w:rPr>
        <w:t>assertively</w:t>
      </w:r>
      <w:r w:rsidR="002A2D8C">
        <w:rPr>
          <w:rFonts w:ascii="Times New Roman" w:hAnsi="Times New Roman" w:cs="Times New Roman"/>
        </w:rPr>
        <w:t xml:space="preserve"> link our </w:t>
      </w:r>
      <w:r w:rsidR="006D74EC">
        <w:rPr>
          <w:rFonts w:ascii="Times New Roman" w:hAnsi="Times New Roman" w:cs="Times New Roman"/>
        </w:rPr>
        <w:t>teaching to research and vice versa</w:t>
      </w:r>
      <w:r w:rsidR="002A2D8C">
        <w:rPr>
          <w:rFonts w:ascii="Times New Roman" w:hAnsi="Times New Roman" w:cs="Times New Roman"/>
        </w:rPr>
        <w:t xml:space="preserve"> would provide an opportunity to introduce history </w:t>
      </w:r>
      <w:r w:rsidR="006D74EC">
        <w:rPr>
          <w:rFonts w:ascii="Times New Roman" w:hAnsi="Times New Roman" w:cs="Times New Roman"/>
        </w:rPr>
        <w:t xml:space="preserve">into management pedagogy.  </w:t>
      </w:r>
      <w:r w:rsidR="00062F5A">
        <w:rPr>
          <w:rFonts w:ascii="Times New Roman" w:hAnsi="Times New Roman" w:cs="Times New Roman"/>
        </w:rPr>
        <w:t>Following two main teaching strategies can achieve this</w:t>
      </w:r>
      <w:r w:rsidR="008D00C8">
        <w:rPr>
          <w:rFonts w:ascii="Times New Roman" w:hAnsi="Times New Roman" w:cs="Times New Roman"/>
        </w:rPr>
        <w:t>:</w:t>
      </w:r>
    </w:p>
    <w:p w14:paraId="277C1D95" w14:textId="77777777" w:rsidR="00E41D58" w:rsidRDefault="00E41D58" w:rsidP="002329A5">
      <w:pPr>
        <w:spacing w:line="480" w:lineRule="auto"/>
        <w:ind w:firstLine="720"/>
        <w:jc w:val="both"/>
        <w:rPr>
          <w:rFonts w:ascii="Times New Roman" w:hAnsi="Times New Roman" w:cs="Times New Roman"/>
        </w:rPr>
      </w:pPr>
    </w:p>
    <w:p w14:paraId="32536A0A" w14:textId="6FA951A2" w:rsidR="008D00C8" w:rsidRPr="00E41D58" w:rsidRDefault="008D00C8" w:rsidP="00E41D58">
      <w:pPr>
        <w:pStyle w:val="ListParagraph"/>
        <w:numPr>
          <w:ilvl w:val="0"/>
          <w:numId w:val="1"/>
        </w:numPr>
        <w:spacing w:line="480" w:lineRule="auto"/>
        <w:jc w:val="both"/>
        <w:rPr>
          <w:rFonts w:ascii="Times New Roman" w:hAnsi="Times New Roman" w:cs="Times New Roman"/>
        </w:rPr>
      </w:pPr>
      <w:r w:rsidRPr="00E41D58">
        <w:rPr>
          <w:rFonts w:ascii="Times New Roman" w:hAnsi="Times New Roman" w:cs="Times New Roman"/>
          <w:i/>
        </w:rPr>
        <w:t>Historical context of ideas</w:t>
      </w:r>
      <w:r w:rsidRPr="00E41D58">
        <w:rPr>
          <w:rFonts w:ascii="Times New Roman" w:hAnsi="Times New Roman" w:cs="Times New Roman"/>
        </w:rPr>
        <w:t>. H</w:t>
      </w:r>
      <w:r w:rsidR="006D74EC" w:rsidRPr="00E41D58">
        <w:rPr>
          <w:rFonts w:ascii="Times New Roman" w:hAnsi="Times New Roman" w:cs="Times New Roman"/>
        </w:rPr>
        <w:t>istorical background can be put into the teaching of ideas, so that students are aware of the context in which an idea arose. For instance, today the Ansoff</w:t>
      </w:r>
      <w:r w:rsidR="00C070D1" w:rsidRPr="00E41D58">
        <w:rPr>
          <w:rFonts w:ascii="Times New Roman" w:hAnsi="Times New Roman" w:cs="Times New Roman"/>
        </w:rPr>
        <w:t xml:space="preserve"> </w:t>
      </w:r>
      <w:r w:rsidR="00C070D1" w:rsidRPr="00E41D58">
        <w:rPr>
          <w:rFonts w:ascii="Times New Roman" w:hAnsi="Times New Roman" w:cs="Times New Roman"/>
        </w:rPr>
        <w:fldChar w:fldCharType="begin" w:fldLock="1"/>
      </w:r>
      <w:r w:rsidR="00C070D1" w:rsidRPr="00E41D58">
        <w:rPr>
          <w:rFonts w:ascii="Times New Roman" w:hAnsi="Times New Roman" w:cs="Times New Roman"/>
        </w:rPr>
        <w:instrText>ADDIN CSL_CITATION {"citationItems":[{"id":"ITEM-1","itemData":{"author":[{"dropping-particle":"","family":"Ansoff","given":"H. Igor","non-dropping-particle":"","parse-names":false,"suffix":""}],"id":"ITEM-1","issued":{"date-parts":[["1965"]]},"publisher":"McGraw Hill","publisher-place":"New York","title":"Corporate Strategy. An analytic approach to business policy for growth and expansion","type":"book"},"suppress-author":1,"uris":["http://www.mendeley.com/documents/?uuid=40a46cec-9a2b-4707-94ac-acd9d4b6b5e5"]}],"mendeley":{"formattedCitation":"(1965)","plainTextFormattedCitation":"(1965)","previouslyFormattedCitation":"(1965)"},"properties":{"noteIndex":0},"schema":"https://github.com/citation-style-language/schema/raw/master/csl-citation.json"}</w:instrText>
      </w:r>
      <w:r w:rsidR="00C070D1" w:rsidRPr="00E41D58">
        <w:rPr>
          <w:rFonts w:ascii="Times New Roman" w:hAnsi="Times New Roman" w:cs="Times New Roman"/>
        </w:rPr>
        <w:fldChar w:fldCharType="separate"/>
      </w:r>
      <w:r w:rsidR="00C070D1" w:rsidRPr="00E41D58">
        <w:rPr>
          <w:rFonts w:ascii="Times New Roman" w:hAnsi="Times New Roman" w:cs="Times New Roman"/>
          <w:noProof/>
        </w:rPr>
        <w:t>(1965)</w:t>
      </w:r>
      <w:r w:rsidR="00C070D1" w:rsidRPr="00E41D58">
        <w:rPr>
          <w:rFonts w:ascii="Times New Roman" w:hAnsi="Times New Roman" w:cs="Times New Roman"/>
        </w:rPr>
        <w:fldChar w:fldCharType="end"/>
      </w:r>
      <w:r w:rsidR="006D74EC" w:rsidRPr="00E41D58">
        <w:rPr>
          <w:rFonts w:ascii="Times New Roman" w:hAnsi="Times New Roman" w:cs="Times New Roman"/>
        </w:rPr>
        <w:t xml:space="preserve"> matrix </w:t>
      </w:r>
      <w:r w:rsidR="00632550" w:rsidRPr="00E41D58">
        <w:rPr>
          <w:rFonts w:ascii="Times New Roman" w:hAnsi="Times New Roman" w:cs="Times New Roman"/>
        </w:rPr>
        <w:t>is still</w:t>
      </w:r>
      <w:r w:rsidR="006D74EC" w:rsidRPr="00E41D58">
        <w:rPr>
          <w:rFonts w:ascii="Times New Roman" w:hAnsi="Times New Roman" w:cs="Times New Roman"/>
        </w:rPr>
        <w:t xml:space="preserve"> taught in strategic management, as are the ideas of Michael Porter</w:t>
      </w:r>
      <w:r w:rsidR="00C070D1" w:rsidRPr="00E41D58">
        <w:rPr>
          <w:rFonts w:ascii="Times New Roman" w:hAnsi="Times New Roman" w:cs="Times New Roman"/>
        </w:rPr>
        <w:t xml:space="preserve"> </w:t>
      </w:r>
      <w:r w:rsidR="00C070D1" w:rsidRPr="00E41D58">
        <w:rPr>
          <w:rFonts w:ascii="Times New Roman" w:hAnsi="Times New Roman" w:cs="Times New Roman"/>
        </w:rPr>
        <w:fldChar w:fldCharType="begin" w:fldLock="1"/>
      </w:r>
      <w:r w:rsidR="00632550" w:rsidRPr="00E41D58">
        <w:rPr>
          <w:rFonts w:ascii="Times New Roman" w:hAnsi="Times New Roman" w:cs="Times New Roman"/>
        </w:rPr>
        <w:instrText>ADDIN CSL_CITATION {"citationItems":[{"id":"ITEM-1","itemData":{"author":[{"dropping-particle":"","family":"Porter","given":"Michael E.","non-dropping-particle":"","parse-names":false,"suffix":""}],"id":"ITEM-1","issued":{"date-parts":[["1980"]]},"publisher":"Free Press","publisher-place":"New York","title":"Competitive Strategy: techniques for analyzing industries and competitors","type":"book"},"suppress-author":1,"uris":["http://www.mendeley.com/documents/?uuid=f4f0859c-46c8-40b9-b3db-67cd59080cea"]}],"mendeley":{"formattedCitation":"(1980)","plainTextFormattedCitation":"(1980)","previouslyFormattedCitation":"(1980)"},"properties":{"noteIndex":0},"schema":"https://github.com/citation-style-language/schema/raw/master/csl-citation.json"}</w:instrText>
      </w:r>
      <w:r w:rsidR="00C070D1" w:rsidRPr="00E41D58">
        <w:rPr>
          <w:rFonts w:ascii="Times New Roman" w:hAnsi="Times New Roman" w:cs="Times New Roman"/>
        </w:rPr>
        <w:fldChar w:fldCharType="separate"/>
      </w:r>
      <w:r w:rsidR="00C070D1" w:rsidRPr="00E41D58">
        <w:rPr>
          <w:rFonts w:ascii="Times New Roman" w:hAnsi="Times New Roman" w:cs="Times New Roman"/>
          <w:noProof/>
        </w:rPr>
        <w:t>(1980)</w:t>
      </w:r>
      <w:r w:rsidR="00C070D1" w:rsidRPr="00E41D58">
        <w:rPr>
          <w:rFonts w:ascii="Times New Roman" w:hAnsi="Times New Roman" w:cs="Times New Roman"/>
        </w:rPr>
        <w:fldChar w:fldCharType="end"/>
      </w:r>
      <w:r w:rsidR="006D74EC" w:rsidRPr="00E41D58">
        <w:rPr>
          <w:rFonts w:ascii="Times New Roman" w:hAnsi="Times New Roman" w:cs="Times New Roman"/>
        </w:rPr>
        <w:t xml:space="preserve">, but the pedagogy (and especially the textbooks which reproduce these ideas) rarely mentions the historical contexts in which these ideas arose – Ansoff as a product of the </w:t>
      </w:r>
      <w:r w:rsidR="00632550" w:rsidRPr="00E41D58">
        <w:rPr>
          <w:rFonts w:ascii="Times New Roman" w:hAnsi="Times New Roman" w:cs="Times New Roman"/>
        </w:rPr>
        <w:t xml:space="preserve">planning and </w:t>
      </w:r>
      <w:r w:rsidR="006D74EC" w:rsidRPr="00E41D58">
        <w:rPr>
          <w:rFonts w:ascii="Times New Roman" w:hAnsi="Times New Roman" w:cs="Times New Roman"/>
        </w:rPr>
        <w:t>diversification crazed 1960s, Porter as a product (or perhaps a producer) of the 1980s obsession with competition.  Strategic management pe</w:t>
      </w:r>
      <w:r w:rsidR="00632550" w:rsidRPr="00E41D58">
        <w:rPr>
          <w:rFonts w:ascii="Times New Roman" w:hAnsi="Times New Roman" w:cs="Times New Roman"/>
        </w:rPr>
        <w:t xml:space="preserve">dagogy thus fails its own PEST </w:t>
      </w:r>
      <w:r w:rsidR="00632550" w:rsidRPr="00E41D58">
        <w:rPr>
          <w:rFonts w:ascii="Times New Roman" w:hAnsi="Times New Roman" w:cs="Times New Roman"/>
        </w:rPr>
        <w:fldChar w:fldCharType="begin" w:fldLock="1"/>
      </w:r>
      <w:r w:rsidR="00632550" w:rsidRPr="00E41D58">
        <w:rPr>
          <w:rFonts w:ascii="Times New Roman" w:hAnsi="Times New Roman" w:cs="Times New Roman"/>
        </w:rPr>
        <w:instrText>ADDIN CSL_CITATION {"citationItems":[{"id":"ITEM-1","itemData":{"author":[{"dropping-particle":"","family":"Fahey","given":"L","non-dropping-particle":"","parse-names":false,"suffix":""},{"dropping-particle":"","family":"Narayanan","given":"V K","non-dropping-particle":"","parse-names":false,"suffix":""}],"id":"ITEM-1","issued":{"date-parts":[["1986"]]},"publisher":"West Publishing Company","publisher-place":"St Paul, MN","title":"Macroenvironmental analysis for strategic management","type":"book"},"suppress-author":1,"uris":["http://www.mendeley.com/documents/?uuid=4e38a792-7d53-4726-bc6c-ff60761ff153"]}],"mendeley":{"formattedCitation":"(1986)","plainTextFormattedCitation":"(1986)","previouslyFormattedCitation":"(1986)"},"properties":{"noteIndex":0},"schema":"https://github.com/citation-style-language/schema/raw/master/csl-citation.json"}</w:instrText>
      </w:r>
      <w:r w:rsidR="00632550" w:rsidRPr="00E41D58">
        <w:rPr>
          <w:rFonts w:ascii="Times New Roman" w:hAnsi="Times New Roman" w:cs="Times New Roman"/>
        </w:rPr>
        <w:fldChar w:fldCharType="separate"/>
      </w:r>
      <w:r w:rsidR="00632550" w:rsidRPr="00E41D58">
        <w:rPr>
          <w:rFonts w:ascii="Times New Roman" w:hAnsi="Times New Roman" w:cs="Times New Roman"/>
          <w:noProof/>
        </w:rPr>
        <w:t>(1986)</w:t>
      </w:r>
      <w:r w:rsidR="00632550" w:rsidRPr="00E41D58">
        <w:rPr>
          <w:rFonts w:ascii="Times New Roman" w:hAnsi="Times New Roman" w:cs="Times New Roman"/>
        </w:rPr>
        <w:fldChar w:fldCharType="end"/>
      </w:r>
      <w:r w:rsidR="00632550" w:rsidRPr="00E41D58">
        <w:rPr>
          <w:rFonts w:ascii="Times New Roman" w:hAnsi="Times New Roman" w:cs="Times New Roman"/>
        </w:rPr>
        <w:t xml:space="preserve"> analysis</w:t>
      </w:r>
      <w:r w:rsidR="006D74EC" w:rsidRPr="00E41D58">
        <w:rPr>
          <w:rFonts w:ascii="Times New Roman" w:hAnsi="Times New Roman" w:cs="Times New Roman"/>
        </w:rPr>
        <w:t xml:space="preserve">, as </w:t>
      </w:r>
      <w:r w:rsidR="00632550" w:rsidRPr="00E41D58">
        <w:rPr>
          <w:rFonts w:ascii="Times New Roman" w:hAnsi="Times New Roman" w:cs="Times New Roman"/>
        </w:rPr>
        <w:t>the as the political, social,</w:t>
      </w:r>
      <w:r w:rsidR="006D74EC" w:rsidRPr="00E41D58">
        <w:rPr>
          <w:rFonts w:ascii="Times New Roman" w:hAnsi="Times New Roman" w:cs="Times New Roman"/>
        </w:rPr>
        <w:t xml:space="preserve"> economic</w:t>
      </w:r>
      <w:r w:rsidR="00632550" w:rsidRPr="00E41D58">
        <w:rPr>
          <w:rFonts w:ascii="Times New Roman" w:hAnsi="Times New Roman" w:cs="Times New Roman"/>
        </w:rPr>
        <w:t xml:space="preserve"> and technological context</w:t>
      </w:r>
      <w:r w:rsidR="006D74EC" w:rsidRPr="00E41D58">
        <w:rPr>
          <w:rFonts w:ascii="Times New Roman" w:hAnsi="Times New Roman" w:cs="Times New Roman"/>
        </w:rPr>
        <w:t xml:space="preserve"> of these ideas is overlooked!  Clearly there is a danger </w:t>
      </w:r>
      <w:r w:rsidR="00FE4F45" w:rsidRPr="00E41D58">
        <w:rPr>
          <w:rFonts w:ascii="Times New Roman" w:hAnsi="Times New Roman" w:cs="Times New Roman"/>
        </w:rPr>
        <w:t xml:space="preserve">that such background history could be reduced to teleologically uncritical ‘chapter 2 history’ as Cummings, Bridgman, Rowlinson and Hassard </w:t>
      </w:r>
      <w:r w:rsidR="00632550" w:rsidRPr="00E41D58">
        <w:rPr>
          <w:rFonts w:ascii="Times New Roman" w:hAnsi="Times New Roman" w:cs="Times New Roman"/>
        </w:rPr>
        <w:fldChar w:fldCharType="begin" w:fldLock="1"/>
      </w:r>
      <w:r w:rsidR="003F17C3" w:rsidRPr="00E41D58">
        <w:rPr>
          <w:rFonts w:ascii="Times New Roman" w:hAnsi="Times New Roman" w:cs="Times New Roman"/>
        </w:rPr>
        <w:instrText>ADDIN CSL_CITATION {"citationItems":[{"id":"ITEM-1","itemData":{"author":[{"dropping-particle":"","family":"Cummings","given":"Stephen","non-dropping-particle":"","parse-names":false,"suffix":""},{"dropping-particle":"","family":"Bridgman","given":"Todd","non-dropping-particle":"","parse-names":false,"suffix":""},{"dropping-particle":"","family":"Hassard","given":"John","non-dropping-particle":"","parse-names":false,"suffix":""},{"dropping-particle":"","family":"Rowlinson","given":"Michael","non-dropping-particle":"","parse-names":false,"suffix":""}],"id":"ITEM-1","issued":{"date-parts":[["2017"]]},"publisher":"Cambridge University Press","publisher-place":"Cambridge","title":"A New History of Management","type":"book"},"suppress-author":1,"uris":["http://www.mendeley.com/documents/?uuid=f5958fc1-34a6-47bf-b052-0d5e6939a9ae"]}],"mendeley":{"formattedCitation":"(2017)","plainTextFormattedCitation":"(2017)","previouslyFormattedCitation":"(2017)"},"properties":{"noteIndex":0},"schema":"https://github.com/citation-style-language/schema/raw/master/csl-citation.json"}</w:instrText>
      </w:r>
      <w:r w:rsidR="00632550" w:rsidRPr="00E41D58">
        <w:rPr>
          <w:rFonts w:ascii="Times New Roman" w:hAnsi="Times New Roman" w:cs="Times New Roman"/>
        </w:rPr>
        <w:fldChar w:fldCharType="separate"/>
      </w:r>
      <w:r w:rsidR="00632550" w:rsidRPr="00E41D58">
        <w:rPr>
          <w:rFonts w:ascii="Times New Roman" w:hAnsi="Times New Roman" w:cs="Times New Roman"/>
          <w:noProof/>
        </w:rPr>
        <w:t>(2017)</w:t>
      </w:r>
      <w:r w:rsidR="00632550" w:rsidRPr="00E41D58">
        <w:rPr>
          <w:rFonts w:ascii="Times New Roman" w:hAnsi="Times New Roman" w:cs="Times New Roman"/>
        </w:rPr>
        <w:fldChar w:fldCharType="end"/>
      </w:r>
      <w:r w:rsidR="00632550" w:rsidRPr="00E41D58">
        <w:rPr>
          <w:rFonts w:ascii="Times New Roman" w:hAnsi="Times New Roman" w:cs="Times New Roman"/>
        </w:rPr>
        <w:t xml:space="preserve"> </w:t>
      </w:r>
      <w:r w:rsidR="00FE4F45" w:rsidRPr="00E41D58">
        <w:rPr>
          <w:rFonts w:ascii="Times New Roman" w:hAnsi="Times New Roman" w:cs="Times New Roman"/>
        </w:rPr>
        <w:t>call it, but a critical awareness of the temporal context of these ideas would build the historic consciousness of students</w:t>
      </w:r>
      <w:r w:rsidRPr="00E41D58">
        <w:rPr>
          <w:rFonts w:ascii="Times New Roman" w:hAnsi="Times New Roman" w:cs="Times New Roman"/>
        </w:rPr>
        <w:t>.</w:t>
      </w:r>
      <w:r w:rsidR="00FE4F45" w:rsidRPr="00E41D58">
        <w:rPr>
          <w:rFonts w:ascii="Times New Roman" w:hAnsi="Times New Roman" w:cs="Times New Roman"/>
        </w:rPr>
        <w:t xml:space="preserve"> </w:t>
      </w:r>
      <w:r w:rsidRPr="00E41D58">
        <w:rPr>
          <w:rFonts w:ascii="Times New Roman" w:hAnsi="Times New Roman" w:cs="Times New Roman"/>
        </w:rPr>
        <w:t>This would not only reduce</w:t>
      </w:r>
      <w:r w:rsidR="00FE4F45" w:rsidRPr="00E41D58">
        <w:rPr>
          <w:rFonts w:ascii="Times New Roman" w:hAnsi="Times New Roman" w:cs="Times New Roman"/>
        </w:rPr>
        <w:t xml:space="preserve"> t</w:t>
      </w:r>
      <w:r w:rsidRPr="00E41D58">
        <w:rPr>
          <w:rFonts w:ascii="Times New Roman" w:hAnsi="Times New Roman" w:cs="Times New Roman"/>
        </w:rPr>
        <w:t>he faux-scientific character of this theory but also led to students applying it to the needs</w:t>
      </w:r>
      <w:r w:rsidR="00632550" w:rsidRPr="00E41D58">
        <w:rPr>
          <w:rFonts w:ascii="Times New Roman" w:hAnsi="Times New Roman" w:cs="Times New Roman"/>
        </w:rPr>
        <w:t xml:space="preserve"> of the present more critically potentially introducing</w:t>
      </w:r>
      <w:r w:rsidR="00062F5A" w:rsidRPr="00E41D58">
        <w:rPr>
          <w:rFonts w:ascii="Times New Roman" w:hAnsi="Times New Roman" w:cs="Times New Roman"/>
        </w:rPr>
        <w:t xml:space="preserve"> ‘dual integrity’ into teaching.</w:t>
      </w:r>
    </w:p>
    <w:p w14:paraId="5F879699" w14:textId="77777777" w:rsidR="00E41D58" w:rsidRPr="00E41D58" w:rsidRDefault="00E41D58" w:rsidP="00E41D58">
      <w:pPr>
        <w:spacing w:line="480" w:lineRule="auto"/>
        <w:jc w:val="both"/>
        <w:rPr>
          <w:rFonts w:ascii="Times New Roman" w:hAnsi="Times New Roman" w:cs="Times New Roman"/>
        </w:rPr>
      </w:pPr>
    </w:p>
    <w:p w14:paraId="7272B013" w14:textId="4B6B4BAB" w:rsidR="001D2AD3" w:rsidRPr="00E41D58" w:rsidRDefault="008D00C8" w:rsidP="00E41D58">
      <w:pPr>
        <w:pStyle w:val="ListParagraph"/>
        <w:numPr>
          <w:ilvl w:val="0"/>
          <w:numId w:val="1"/>
        </w:numPr>
        <w:spacing w:line="480" w:lineRule="auto"/>
        <w:jc w:val="both"/>
        <w:rPr>
          <w:rFonts w:ascii="Times New Roman" w:hAnsi="Times New Roman" w:cs="Times New Roman"/>
        </w:rPr>
      </w:pPr>
      <w:r w:rsidRPr="00E41D58">
        <w:rPr>
          <w:rFonts w:ascii="Times New Roman" w:hAnsi="Times New Roman" w:cs="Times New Roman"/>
          <w:i/>
        </w:rPr>
        <w:t xml:space="preserve">Historiography and archival practice. </w:t>
      </w:r>
      <w:r w:rsidRPr="00E41D58">
        <w:rPr>
          <w:rFonts w:ascii="Times New Roman" w:hAnsi="Times New Roman" w:cs="Times New Roman"/>
        </w:rPr>
        <w:t xml:space="preserve">This would involve the introduction of </w:t>
      </w:r>
      <w:r w:rsidR="004E17FD" w:rsidRPr="00E41D58">
        <w:rPr>
          <w:rFonts w:ascii="Times New Roman" w:hAnsi="Times New Roman" w:cs="Times New Roman"/>
        </w:rPr>
        <w:t>modules that more specifically introduce students to history through the study of historiography and the use of primary sources, in a similar fashion to the pedagogy of university history departments. This could include a</w:t>
      </w:r>
      <w:r w:rsidR="001D2AD3" w:rsidRPr="00E41D58">
        <w:rPr>
          <w:rFonts w:ascii="Times New Roman" w:hAnsi="Times New Roman" w:cs="Times New Roman"/>
        </w:rPr>
        <w:t xml:space="preserve"> compulsory</w:t>
      </w:r>
      <w:r w:rsidR="004E17FD" w:rsidRPr="00E41D58">
        <w:rPr>
          <w:rFonts w:ascii="Times New Roman" w:hAnsi="Times New Roman" w:cs="Times New Roman"/>
        </w:rPr>
        <w:t xml:space="preserve"> first year general ‘Histories of Capitalism’ or ‘Histories of Management’ module providing a contextual overview of the historical development of business and management ideas and practices</w:t>
      </w:r>
      <w:r w:rsidR="004119C5" w:rsidRPr="00E41D58">
        <w:rPr>
          <w:rFonts w:ascii="Times New Roman" w:hAnsi="Times New Roman" w:cs="Times New Roman"/>
        </w:rPr>
        <w:t xml:space="preserve"> since the industrial revolution</w:t>
      </w:r>
      <w:r w:rsidR="004E17FD" w:rsidRPr="00E41D58">
        <w:rPr>
          <w:rFonts w:ascii="Times New Roman" w:hAnsi="Times New Roman" w:cs="Times New Roman"/>
        </w:rPr>
        <w:t>. Focusing mainly on historiography and using survey texts</w:t>
      </w:r>
      <w:r w:rsidR="001D2AD3" w:rsidRPr="00E41D58">
        <w:rPr>
          <w:rFonts w:ascii="Times New Roman" w:hAnsi="Times New Roman" w:cs="Times New Roman"/>
        </w:rPr>
        <w:t xml:space="preserve"> such as Blackford </w:t>
      </w:r>
      <w:r w:rsidR="003F17C3" w:rsidRPr="00E41D58">
        <w:rPr>
          <w:rFonts w:ascii="Times New Roman" w:hAnsi="Times New Roman" w:cs="Times New Roman"/>
        </w:rPr>
        <w:fldChar w:fldCharType="begin" w:fldLock="1"/>
      </w:r>
      <w:r w:rsidR="003F17C3" w:rsidRPr="00E41D58">
        <w:rPr>
          <w:rFonts w:ascii="Times New Roman" w:hAnsi="Times New Roman" w:cs="Times New Roman"/>
        </w:rPr>
        <w:instrText>ADDIN CSL_CITATION {"citationItems":[{"id":"ITEM-1","itemData":{"author":[{"dropping-particle":"","family":"Blackford","given":"Mansel G.","non-dropping-particle":"","parse-names":false,"suffix":""}],"id":"ITEM-1","issued":{"date-parts":[["2008"]]},"publisher":"The University of North Carolina Press","publisher-place":"Chapel Hill, NC","title":"The Rise of Modern Business: Great Britain, The United States, Germany, Japan and China","type":"book"},"suppress-author":1,"uris":["http://www.mendeley.com/documents/?uuid=0da50bd0-da2c-4e1d-8139-7dae302c1dd3"]}],"mendeley":{"formattedCitation":"(2008)","plainTextFormattedCitation":"(2008)","previouslyFormattedCitation":"(2008)"},"properties":{"noteIndex":0},"schema":"https://github.com/citation-style-language/schema/raw/master/csl-citation.json"}</w:instrText>
      </w:r>
      <w:r w:rsidR="003F17C3" w:rsidRPr="00E41D58">
        <w:rPr>
          <w:rFonts w:ascii="Times New Roman" w:hAnsi="Times New Roman" w:cs="Times New Roman"/>
        </w:rPr>
        <w:fldChar w:fldCharType="separate"/>
      </w:r>
      <w:r w:rsidR="003F17C3" w:rsidRPr="00E41D58">
        <w:rPr>
          <w:rFonts w:ascii="Times New Roman" w:hAnsi="Times New Roman" w:cs="Times New Roman"/>
          <w:noProof/>
        </w:rPr>
        <w:t>(2008)</w:t>
      </w:r>
      <w:r w:rsidR="003F17C3" w:rsidRPr="00E41D58">
        <w:rPr>
          <w:rFonts w:ascii="Times New Roman" w:hAnsi="Times New Roman" w:cs="Times New Roman"/>
        </w:rPr>
        <w:fldChar w:fldCharType="end"/>
      </w:r>
      <w:r w:rsidR="001D2AD3" w:rsidRPr="00E41D58">
        <w:rPr>
          <w:rFonts w:ascii="Times New Roman" w:hAnsi="Times New Roman" w:cs="Times New Roman"/>
        </w:rPr>
        <w:t xml:space="preserve"> for business history, and Wren and Bedeian </w:t>
      </w:r>
      <w:r w:rsidR="003F17C3" w:rsidRPr="00E41D58">
        <w:rPr>
          <w:rFonts w:ascii="Times New Roman" w:hAnsi="Times New Roman" w:cs="Times New Roman"/>
        </w:rPr>
        <w:fldChar w:fldCharType="begin" w:fldLock="1"/>
      </w:r>
      <w:r w:rsidR="00E41D58" w:rsidRPr="00E41D58">
        <w:rPr>
          <w:rFonts w:ascii="Times New Roman" w:hAnsi="Times New Roman" w:cs="Times New Roman"/>
        </w:rPr>
        <w:instrText>ADDIN CSL_CITATION {"citationItems":[{"id":"ITEM-1","itemData":{"author":[{"dropping-particle":"","family":"Wren","given":"Daniel A.","non-dropping-particle":"","parse-names":false,"suffix":""},{"dropping-particle":"","family":"Bedeian","given":"Arthur G.","non-dropping-particle":"","parse-names":false,"suffix":""}],"id":"ITEM-1","issued":{"date-parts":[["2020"]]},"publisher":"Wiley","publisher-place":"Hoboken, NJ","title":"The Evolution of Management Thought","type":"book"},"suppress-author":1,"uris":["http://www.mendeley.com/documents/?uuid=173f2767-1baf-4eca-9eb2-a2f35cf0563e"]}],"mendeley":{"formattedCitation":"(2020)","plainTextFormattedCitation":"(2020)","previouslyFormattedCitation":"(2020)"},"properties":{"noteIndex":0},"schema":"https://github.com/citation-style-language/schema/raw/master/csl-citation.json"}</w:instrText>
      </w:r>
      <w:r w:rsidR="003F17C3" w:rsidRPr="00E41D58">
        <w:rPr>
          <w:rFonts w:ascii="Times New Roman" w:hAnsi="Times New Roman" w:cs="Times New Roman"/>
        </w:rPr>
        <w:fldChar w:fldCharType="separate"/>
      </w:r>
      <w:r w:rsidR="003F17C3" w:rsidRPr="00E41D58">
        <w:rPr>
          <w:rFonts w:ascii="Times New Roman" w:hAnsi="Times New Roman" w:cs="Times New Roman"/>
          <w:noProof/>
        </w:rPr>
        <w:t>(2020)</w:t>
      </w:r>
      <w:r w:rsidR="003F17C3" w:rsidRPr="00E41D58">
        <w:rPr>
          <w:rFonts w:ascii="Times New Roman" w:hAnsi="Times New Roman" w:cs="Times New Roman"/>
        </w:rPr>
        <w:fldChar w:fldCharType="end"/>
      </w:r>
      <w:r w:rsidR="001D2AD3" w:rsidRPr="00E41D58">
        <w:rPr>
          <w:rFonts w:ascii="Times New Roman" w:hAnsi="Times New Roman" w:cs="Times New Roman"/>
        </w:rPr>
        <w:t xml:space="preserve"> for management history, this could mirror the scene setting guide to previous practice received by first year students in many professions, including architecture (see for instance University of Dundee,</w:t>
      </w:r>
      <w:r w:rsidR="00E41D58" w:rsidRPr="00E41D58">
        <w:rPr>
          <w:rFonts w:ascii="Times New Roman" w:hAnsi="Times New Roman" w:cs="Times New Roman"/>
        </w:rPr>
        <w:t xml:space="preserve"> </w:t>
      </w:r>
      <w:r w:rsidR="00E41D58" w:rsidRPr="00E41D58">
        <w:rPr>
          <w:rFonts w:ascii="Times New Roman" w:hAnsi="Times New Roman" w:cs="Times New Roman"/>
        </w:rPr>
        <w:fldChar w:fldCharType="begin" w:fldLock="1"/>
      </w:r>
      <w:r w:rsidR="00E41D58" w:rsidRPr="00E41D58">
        <w:rPr>
          <w:rFonts w:ascii="Times New Roman" w:hAnsi="Times New Roman" w:cs="Times New Roman"/>
        </w:rPr>
        <w:instrText>ADDIN CSL_CITATION {"citationItems":[{"id":"ITEM-1","itemData":{"URL":"https://www.dundee.ac.uk/module/ar11015","accessed":{"date-parts":[["2020","9","10"]]},"author":[{"dropping-particle":"","family":"University of Dundee","given":"","non-dropping-particle":"","parse-names":false,"suffix":""}],"container-title":"Architecture MArch (Hons)","id":"ITEM-1","issued":{"date-parts":[["2020"]]},"title":"Humanites 1.1: Understanding and Communicating Architecture module (AR11015)","type":"webpage"},"suppress-author":1,"uris":["http://www.mendeley.com/documents/?uuid=b371dc8b-41c9-4c8c-a43c-4fade17fb73d"]}],"mendeley":{"formattedCitation":"(2020)","plainTextFormattedCitation":"(2020)","previouslyFormattedCitation":"(2020)"},"properties":{"noteIndex":0},"schema":"https://github.com/citation-style-language/schema/raw/master/csl-citation.json"}</w:instrText>
      </w:r>
      <w:r w:rsidR="00E41D58" w:rsidRPr="00E41D58">
        <w:rPr>
          <w:rFonts w:ascii="Times New Roman" w:hAnsi="Times New Roman" w:cs="Times New Roman"/>
        </w:rPr>
        <w:fldChar w:fldCharType="separate"/>
      </w:r>
      <w:r w:rsidR="00E41D58" w:rsidRPr="00E41D58">
        <w:rPr>
          <w:rFonts w:ascii="Times New Roman" w:hAnsi="Times New Roman" w:cs="Times New Roman"/>
          <w:noProof/>
        </w:rPr>
        <w:t>(2020)</w:t>
      </w:r>
      <w:r w:rsidR="00E41D58" w:rsidRPr="00E41D58">
        <w:rPr>
          <w:rFonts w:ascii="Times New Roman" w:hAnsi="Times New Roman" w:cs="Times New Roman"/>
        </w:rPr>
        <w:fldChar w:fldCharType="end"/>
      </w:r>
      <w:r w:rsidR="001D2AD3" w:rsidRPr="00E41D58">
        <w:rPr>
          <w:rFonts w:ascii="Times New Roman" w:hAnsi="Times New Roman" w:cs="Times New Roman"/>
        </w:rPr>
        <w:t xml:space="preserve">).  Some limited primary source interaction could be introduced.  Such an approach would establish history as a legitimate and relevant field of study for management students and help to counter the perception frequently met by the author that few students would take an optional module in history.  An </w:t>
      </w:r>
      <w:r w:rsidR="004119C5" w:rsidRPr="00E41D58">
        <w:rPr>
          <w:rFonts w:ascii="Times New Roman" w:hAnsi="Times New Roman" w:cs="Times New Roman"/>
        </w:rPr>
        <w:t xml:space="preserve">option module pitched at second, third, </w:t>
      </w:r>
      <w:r w:rsidR="001D2AD3" w:rsidRPr="00E41D58">
        <w:rPr>
          <w:rFonts w:ascii="Times New Roman" w:hAnsi="Times New Roman" w:cs="Times New Roman"/>
        </w:rPr>
        <w:t>or fourth</w:t>
      </w:r>
      <w:r w:rsidR="004119C5" w:rsidRPr="00E41D58">
        <w:rPr>
          <w:rFonts w:ascii="Times New Roman" w:hAnsi="Times New Roman" w:cs="Times New Roman"/>
        </w:rPr>
        <w:t xml:space="preserve"> year</w:t>
      </w:r>
      <w:r w:rsidR="001D2AD3" w:rsidRPr="00E41D58">
        <w:rPr>
          <w:rFonts w:ascii="Times New Roman" w:hAnsi="Times New Roman" w:cs="Times New Roman"/>
        </w:rPr>
        <w:t xml:space="preserve"> </w:t>
      </w:r>
      <w:r w:rsidR="004119C5" w:rsidRPr="00E41D58">
        <w:rPr>
          <w:rFonts w:ascii="Times New Roman" w:hAnsi="Times New Roman" w:cs="Times New Roman"/>
        </w:rPr>
        <w:t>(</w:t>
      </w:r>
      <w:r w:rsidR="001D2AD3" w:rsidRPr="00E41D58">
        <w:rPr>
          <w:rFonts w:ascii="Times New Roman" w:hAnsi="Times New Roman" w:cs="Times New Roman"/>
        </w:rPr>
        <w:t>depending on the</w:t>
      </w:r>
      <w:r w:rsidR="004119C5" w:rsidRPr="00E41D58">
        <w:rPr>
          <w:rFonts w:ascii="Times New Roman" w:hAnsi="Times New Roman" w:cs="Times New Roman"/>
        </w:rPr>
        <w:t xml:space="preserve"> national</w:t>
      </w:r>
      <w:r w:rsidR="001D2AD3" w:rsidRPr="00E41D58">
        <w:rPr>
          <w:rFonts w:ascii="Times New Roman" w:hAnsi="Times New Roman" w:cs="Times New Roman"/>
        </w:rPr>
        <w:t xml:space="preserve"> sy</w:t>
      </w:r>
      <w:r w:rsidR="004119C5" w:rsidRPr="00E41D58">
        <w:rPr>
          <w:rFonts w:ascii="Times New Roman" w:hAnsi="Times New Roman" w:cs="Times New Roman"/>
        </w:rPr>
        <w:t xml:space="preserve">stem) could then be introduced to give students a chance to continue their learning journey.  This module could be more specialised around a certain time period (for instance, the comparative business history of one country after 1945), allowing accessibility and a central theme, but could also feature more exposure to archival enquiry, with students building up skills of archival interpretation across the module. This would allow students to engage with ‘unsettling knowledge’ about past business practice as discussed in Tennent, Gillett and Foster </w:t>
      </w:r>
      <w:r w:rsidR="00E41D58" w:rsidRPr="00E41D58">
        <w:rPr>
          <w:rFonts w:ascii="Times New Roman" w:hAnsi="Times New Roman" w:cs="Times New Roman"/>
        </w:rPr>
        <w:fldChar w:fldCharType="begin" w:fldLock="1"/>
      </w:r>
      <w:r w:rsidR="004A5E0E">
        <w:rPr>
          <w:rFonts w:ascii="Times New Roman" w:hAnsi="Times New Roman" w:cs="Times New Roman"/>
        </w:rPr>
        <w:instrText>ADDIN CSL_CITATION {"citationItems":[{"id":"ITEM-1","itemData":{"DOI":"10.1177/1350507619869669","ISSN":"14617307","abstract":"This article argues and advocates strategies for the development of historical consciousness to stimulate both first- and second-order critical reflexivity in management students with the goal of creating critical management learners. The historic turn in management and organizational studies has demonstrated that history is not the same as the past. This understanding has had implications for many areas of investigation but has not been felt as significantly as it might be in management learning and education. To make our argument, we discuss how archives can be used to stimulate the process of historical consciousness in management learners and we provide an illustrative example of how this can be done, together with a checklist to aid instructors in facilitating student use of archival material.","author":[{"dropping-particle":"","family":"Tennent","given":"Kevin D.","non-dropping-particle":"","parse-names":false,"suffix":""},{"dropping-particle":"","family":"Gillett","given":"Alex G.","non-dropping-particle":"","parse-names":false,"suffix":""},{"dropping-particle":"","family":"Foster","given":"William M.","non-dropping-particle":"","parse-names":false,"suffix":""}],"container-title":"Management Learning","id":"ITEM-1","issue":"1","issued":{"date-parts":[["2020"]]},"page":"73-88","title":"Developing historical consciousness in management learners","type":"article-journal","volume":"51"},"suppress-author":1,"uris":["http://www.mendeley.com/documents/?uuid=94eb1216-9c66-42d1-8b9c-a1d60eef3b57"]}],"mendeley":{"formattedCitation":"(2020)","plainTextFormattedCitation":"(2020)","previouslyFormattedCitation":"(2020)"},"properties":{"noteIndex":0},"schema":"https://github.com/citation-style-language/schema/raw/master/csl-citation.json"}</w:instrText>
      </w:r>
      <w:r w:rsidR="00E41D58" w:rsidRPr="00E41D58">
        <w:rPr>
          <w:rFonts w:ascii="Times New Roman" w:hAnsi="Times New Roman" w:cs="Times New Roman"/>
        </w:rPr>
        <w:fldChar w:fldCharType="separate"/>
      </w:r>
      <w:r w:rsidR="00E41D58" w:rsidRPr="00E41D58">
        <w:rPr>
          <w:rFonts w:ascii="Times New Roman" w:hAnsi="Times New Roman" w:cs="Times New Roman"/>
          <w:noProof/>
        </w:rPr>
        <w:t>(2020)</w:t>
      </w:r>
      <w:r w:rsidR="00E41D58" w:rsidRPr="00E41D58">
        <w:rPr>
          <w:rFonts w:ascii="Times New Roman" w:hAnsi="Times New Roman" w:cs="Times New Roman"/>
        </w:rPr>
        <w:fldChar w:fldCharType="end"/>
      </w:r>
      <w:r w:rsidR="004119C5" w:rsidRPr="00E41D58">
        <w:rPr>
          <w:rFonts w:ascii="Times New Roman" w:hAnsi="Times New Roman" w:cs="Times New Roman"/>
        </w:rPr>
        <w:t xml:space="preserve"> as well as building the qualitative skills of students, but might also encourage the potential for historical and archival dissertation topics to be studied. Such a module might usefully supplant some existing case study based modules too, because </w:t>
      </w:r>
      <w:r w:rsidR="00B612BD" w:rsidRPr="00E41D58">
        <w:rPr>
          <w:rFonts w:ascii="Times New Roman" w:hAnsi="Times New Roman" w:cs="Times New Roman"/>
        </w:rPr>
        <w:t>it would provide an opportunity for students to do the sensemaking of the messiness of ‘factual’ past business activity for themselves, rather than a comprehension exercise about a fictional abstraction as at present.</w:t>
      </w:r>
    </w:p>
    <w:p w14:paraId="60EF2844" w14:textId="77777777" w:rsidR="00E41D58" w:rsidRPr="00E41D58" w:rsidRDefault="00E41D58" w:rsidP="00E41D58">
      <w:pPr>
        <w:pStyle w:val="ListParagraph"/>
        <w:spacing w:line="480" w:lineRule="auto"/>
        <w:ind w:left="1080"/>
        <w:jc w:val="both"/>
        <w:rPr>
          <w:rFonts w:ascii="Times New Roman" w:hAnsi="Times New Roman" w:cs="Times New Roman"/>
        </w:rPr>
      </w:pPr>
    </w:p>
    <w:p w14:paraId="029F9D6D" w14:textId="5C4C3BC2" w:rsidR="00062F5A" w:rsidRDefault="007C5630" w:rsidP="00B612BD">
      <w:pPr>
        <w:spacing w:line="480" w:lineRule="auto"/>
        <w:jc w:val="both"/>
        <w:rPr>
          <w:rFonts w:ascii="Times New Roman" w:hAnsi="Times New Roman" w:cs="Times New Roman"/>
        </w:rPr>
      </w:pPr>
      <w:r>
        <w:rPr>
          <w:rFonts w:ascii="Times New Roman" w:hAnsi="Times New Roman" w:cs="Times New Roman"/>
        </w:rPr>
        <w:tab/>
        <w:t xml:space="preserve">The historicisation of the management school pedagogy would therefore go a long way towards the legitimation of our position as historians would no longer be an expensive luxury to Deans, but have practical utility in teaching a core element of the curriculum. There is also potential for such approaches to be included in and enrich the many MSc and MBA courses taught in management and business schools around the world, providing students who are closer to practice with new opportunities for reflection.  This would compliment the ‘war stories’ told by practitioner tutors. Further, </w:t>
      </w:r>
      <w:r w:rsidR="00062F5A">
        <w:rPr>
          <w:rFonts w:ascii="Times New Roman" w:hAnsi="Times New Roman" w:cs="Times New Roman"/>
        </w:rPr>
        <w:t>the broader teaching of history</w:t>
      </w:r>
      <w:r>
        <w:rPr>
          <w:rFonts w:ascii="Times New Roman" w:hAnsi="Times New Roman" w:cs="Times New Roman"/>
        </w:rPr>
        <w:t xml:space="preserve"> </w:t>
      </w:r>
      <w:r w:rsidR="00062F5A">
        <w:rPr>
          <w:rFonts w:ascii="Times New Roman" w:hAnsi="Times New Roman" w:cs="Times New Roman"/>
        </w:rPr>
        <w:t xml:space="preserve">would rebound </w:t>
      </w:r>
      <w:r>
        <w:rPr>
          <w:rFonts w:ascii="Times New Roman" w:hAnsi="Times New Roman" w:cs="Times New Roman"/>
        </w:rPr>
        <w:t>into the researc</w:t>
      </w:r>
      <w:r w:rsidR="00062F5A">
        <w:rPr>
          <w:rFonts w:ascii="Times New Roman" w:hAnsi="Times New Roman" w:cs="Times New Roman"/>
        </w:rPr>
        <w:t>h agenda creating the scope for the broadening of enquiry in our field also called for by Cummings, Bridgman, Rowlinson and Hassard</w:t>
      </w:r>
      <w:r w:rsidR="004A5E0E">
        <w:rPr>
          <w:rFonts w:ascii="Times New Roman" w:hAnsi="Times New Roman" w:cs="Times New Roman"/>
        </w:rPr>
        <w:t xml:space="preserve"> </w:t>
      </w:r>
      <w:r w:rsidR="004A5E0E">
        <w:rPr>
          <w:rFonts w:ascii="Times New Roman" w:hAnsi="Times New Roman" w:cs="Times New Roman"/>
        </w:rPr>
        <w:fldChar w:fldCharType="begin" w:fldLock="1"/>
      </w:r>
      <w:r w:rsidR="00920BBF">
        <w:rPr>
          <w:rFonts w:ascii="Times New Roman" w:hAnsi="Times New Roman" w:cs="Times New Roman"/>
        </w:rPr>
        <w:instrText>ADDIN CSL_CITATION {"citationItems":[{"id":"ITEM-1","itemData":{"author":[{"dropping-particle":"","family":"Cummings","given":"Stephen","non-dropping-particle":"","parse-names":false,"suffix":""},{"dropping-particle":"","family":"Bridgman","given":"Todd","non-dropping-particle":"","parse-names":false,"suffix":""},{"dropping-particle":"","family":"Hassard","given":"John","non-dropping-particle":"","parse-names":false,"suffix":""},{"dropping-particle":"","family":"Rowlinson","given":"Michael","non-dropping-particle":"","parse-names":false,"suffix":""}],"id":"ITEM-1","issued":{"date-parts":[["2017"]]},"publisher":"Cambridge University Press","publisher-place":"Cambridge","title":"A New History of Management","type":"book"},"suppress-author":1,"uris":["http://www.mendeley.com/documents/?uuid=f5958fc1-34a6-47bf-b052-0d5e6939a9ae"]}],"mendeley":{"formattedCitation":"(2017)","plainTextFormattedCitation":"(2017)","previouslyFormattedCitation":"(2017)"},"properties":{"noteIndex":0},"schema":"https://github.com/citation-style-language/schema/raw/master/csl-citation.json"}</w:instrText>
      </w:r>
      <w:r w:rsidR="004A5E0E">
        <w:rPr>
          <w:rFonts w:ascii="Times New Roman" w:hAnsi="Times New Roman" w:cs="Times New Roman"/>
        </w:rPr>
        <w:fldChar w:fldCharType="separate"/>
      </w:r>
      <w:r w:rsidR="004A5E0E" w:rsidRPr="004A5E0E">
        <w:rPr>
          <w:rFonts w:ascii="Times New Roman" w:hAnsi="Times New Roman" w:cs="Times New Roman"/>
          <w:noProof/>
        </w:rPr>
        <w:t>(2017)</w:t>
      </w:r>
      <w:r w:rsidR="004A5E0E">
        <w:rPr>
          <w:rFonts w:ascii="Times New Roman" w:hAnsi="Times New Roman" w:cs="Times New Roman"/>
        </w:rPr>
        <w:fldChar w:fldCharType="end"/>
      </w:r>
      <w:r w:rsidR="00062F5A">
        <w:rPr>
          <w:rFonts w:ascii="Times New Roman" w:hAnsi="Times New Roman" w:cs="Times New Roman"/>
        </w:rPr>
        <w:t>, as well as incorporating history into the development of management ideas in itself.</w:t>
      </w:r>
      <w:r w:rsidR="006736DD">
        <w:rPr>
          <w:rFonts w:ascii="Times New Roman" w:hAnsi="Times New Roman" w:cs="Times New Roman"/>
        </w:rPr>
        <w:t xml:space="preserve"> </w:t>
      </w:r>
      <w:r w:rsidR="00062F5A">
        <w:rPr>
          <w:rFonts w:ascii="Times New Roman" w:hAnsi="Times New Roman" w:cs="Times New Roman"/>
        </w:rPr>
        <w:t xml:space="preserve">The normalisation of </w:t>
      </w:r>
      <w:r w:rsidR="004A5E0E">
        <w:rPr>
          <w:rFonts w:ascii="Times New Roman" w:hAnsi="Times New Roman" w:cs="Times New Roman"/>
        </w:rPr>
        <w:t xml:space="preserve">MBH </w:t>
      </w:r>
      <w:r w:rsidR="00062F5A">
        <w:rPr>
          <w:rFonts w:ascii="Times New Roman" w:hAnsi="Times New Roman" w:cs="Times New Roman"/>
        </w:rPr>
        <w:t xml:space="preserve">teaching should therefore be paralleled by the continuation of ‘dual integrity’ type publication strategies by management historians where it is possible to use archival methods to refine theory. </w:t>
      </w:r>
      <w:r w:rsidR="006736DD">
        <w:rPr>
          <w:rFonts w:ascii="Times New Roman" w:hAnsi="Times New Roman" w:cs="Times New Roman"/>
        </w:rPr>
        <w:t>Papers that have achieved this in an applied way</w:t>
      </w:r>
      <w:r w:rsidR="004A5E0E">
        <w:rPr>
          <w:rFonts w:ascii="Times New Roman" w:hAnsi="Times New Roman" w:cs="Times New Roman"/>
        </w:rPr>
        <w:t xml:space="preserve"> include Maclean, Harvey, Suddaby, and O’Gorman’s </w:t>
      </w:r>
      <w:r w:rsidR="00920BBF">
        <w:rPr>
          <w:rFonts w:ascii="Times New Roman" w:hAnsi="Times New Roman" w:cs="Times New Roman"/>
        </w:rPr>
        <w:fldChar w:fldCharType="begin" w:fldLock="1"/>
      </w:r>
      <w:r w:rsidR="005B59A5">
        <w:rPr>
          <w:rFonts w:ascii="Times New Roman" w:hAnsi="Times New Roman" w:cs="Times New Roman"/>
        </w:rPr>
        <w:instrText>ADDIN CSL_CITATION {"citationItems":[{"id":"ITEM-1","itemData":{"DOI":"10.1177/0018726717718919","ISSN":"1741282X","abstract":"How might political ideology help to shape an organizational field? We explore the discursive construction of the multinational hotel industry through analysis of one of its leading actors, Hilton International (HI), conceived by Conrad Hilton as a means of combatting communism by facilitating world peace through international trade and travel. While the politicized rhetoric employed at hotel openings reflected institutional diversity, it resonated in parallel with a strong anti-communist discourse. We show that through astute political sensemaking and sensegiving, macro-political discourse that is ideological and universalizing may be allied to micro-political practices in strategic action fields. Our study illuminates the processes of early-stage post-war globalization and its accompanying discourses, demonstrating that the foundation of a global industry may be ideologically inspired. Our primary contribution to theory is specific acknowledgement of the importance of political ideology as a particular ‘social skill’, helping to determine how international business has been ‘won’.","author":[{"dropping-particle":"","family":"Maclean","given":"Mairi","non-dropping-particle":"","parse-names":false,"suffix":""},{"dropping-particle":"","family":"Harvey","given":"Charles","non-dropping-particle":"","parse-names":false,"suffix":""},{"dropping-particle":"","family":"Suddaby","given":"Roy","non-dropping-particle":"","parse-names":false,"suffix":""},{"dropping-particle":"","family":"O’Gorman","given":"Kevin","non-dropping-particle":"","parse-names":false,"suffix":""}],"container-title":"Human Relations","id":"ITEM-1","issue":"6","issued":{"date-parts":[["2018"]]},"page":"766-795","title":"Political ideology and the discursive construction of the multinational hotel industry","type":"article-journal","volume":"71"},"suppress-author":1,"uris":["http://www.mendeley.com/documents/?uuid=e10a722e-515d-4412-92c0-aa6375744065"]}],"mendeley":{"formattedCitation":"(2018)","plainTextFormattedCitation":"(2018)","previouslyFormattedCitation":"(2018)"},"properties":{"noteIndex":0},"schema":"https://github.com/citation-style-language/schema/raw/master/csl-citation.json"}</w:instrText>
      </w:r>
      <w:r w:rsidR="00920BBF">
        <w:rPr>
          <w:rFonts w:ascii="Times New Roman" w:hAnsi="Times New Roman" w:cs="Times New Roman"/>
        </w:rPr>
        <w:fldChar w:fldCharType="separate"/>
      </w:r>
      <w:r w:rsidR="00920BBF" w:rsidRPr="00920BBF">
        <w:rPr>
          <w:rFonts w:ascii="Times New Roman" w:hAnsi="Times New Roman" w:cs="Times New Roman"/>
          <w:noProof/>
        </w:rPr>
        <w:t>(2018)</w:t>
      </w:r>
      <w:r w:rsidR="00920BBF">
        <w:rPr>
          <w:rFonts w:ascii="Times New Roman" w:hAnsi="Times New Roman" w:cs="Times New Roman"/>
        </w:rPr>
        <w:fldChar w:fldCharType="end"/>
      </w:r>
      <w:r w:rsidR="00B810EB">
        <w:rPr>
          <w:rFonts w:ascii="Times New Roman" w:hAnsi="Times New Roman" w:cs="Times New Roman"/>
        </w:rPr>
        <w:t xml:space="preserve"> work on the </w:t>
      </w:r>
      <w:r w:rsidR="006736DD">
        <w:rPr>
          <w:rFonts w:ascii="Times New Roman" w:hAnsi="Times New Roman" w:cs="Times New Roman"/>
        </w:rPr>
        <w:t xml:space="preserve">institutional formation of the global </w:t>
      </w:r>
      <w:r w:rsidR="00B810EB">
        <w:rPr>
          <w:rFonts w:ascii="Times New Roman" w:hAnsi="Times New Roman" w:cs="Times New Roman"/>
        </w:rPr>
        <w:t>hotel industry, Perchard and Mac</w:t>
      </w:r>
      <w:r w:rsidR="00AA6B50">
        <w:rPr>
          <w:rFonts w:ascii="Times New Roman" w:hAnsi="Times New Roman" w:cs="Times New Roman"/>
        </w:rPr>
        <w:t>K</w:t>
      </w:r>
      <w:r w:rsidR="00B810EB">
        <w:rPr>
          <w:rFonts w:ascii="Times New Roman" w:hAnsi="Times New Roman" w:cs="Times New Roman"/>
        </w:rPr>
        <w:t xml:space="preserve">enzie </w:t>
      </w:r>
      <w:r w:rsidR="005B59A5">
        <w:rPr>
          <w:rFonts w:ascii="Times New Roman" w:hAnsi="Times New Roman" w:cs="Times New Roman"/>
        </w:rPr>
        <w:fldChar w:fldCharType="begin" w:fldLock="1"/>
      </w:r>
      <w:r w:rsidR="005B59A5">
        <w:rPr>
          <w:rFonts w:ascii="Times New Roman" w:hAnsi="Times New Roman" w:cs="Times New Roman"/>
        </w:rPr>
        <w:instrText>ADDIN CSL_CITATION {"citationItems":[{"id":"ITEM-1","itemData":{"DOI":"10.1177/0018726720908923","ISBN":"0018726720","ISSN":"1741282X","abstract":"To what extent should firms get close to government for competitive advantage? What happens if they get too close? In this article we explore how corporate political activity inculcated strategic homophily in leading UK aluminium producer, the British Aluminium Company Ltd, resulting in its path dependence and eventual lock-in. The article makes three main contributions: a longitudinal study of corporate political activity and strategic homophily revealing their organizational manifestations and detailed understanding of certain mechanisms of path dependence; articulating the value of historical methods and perspectives to exploring organizational path dependence; and exploring the impact that prolonged business-government relations can have on the organizational behaviour and strategic outlook of the firm with implications for TMT selection and environmental scanning. In so doing it responds to calls for firms to align market positions with political activity, as well as those for the recognition of the value of business history in better understanding the links between corporate political activity and firm performance. It further elucidates the longer-term consequences of strategic homophily, which has to date focused on the early stages of venture formation.","author":[{"dropping-particle":"","family":"Perchard","given":"Andrew","non-dropping-particle":"","parse-names":false,"suffix":""},{"dropping-particle":"","family":"MacKenzie","given":"Niall G.","non-dropping-particle":"","parse-names":false,"suffix":""}],"container-title":"Human Relations","id":"ITEM-1","issued":{"date-parts":[["2020"]]},"page":"1-29","title":"Aligning to disadvantage: How corporate political activity and strategic homophily create path dependence in the firm","type":"article-journal","volume":"online fir"},"suppress-author":1,"uris":["http://www.mendeley.com/documents/?uuid=09bad0cd-f529-40bd-931a-e5b5a33d40bc"]}],"mendeley":{"formattedCitation":"(2020)","plainTextFormattedCitation":"(2020)","previouslyFormattedCitation":"(2020)"},"properties":{"noteIndex":0},"schema":"https://github.com/citation-style-language/schema/raw/master/csl-citation.json"}</w:instrText>
      </w:r>
      <w:r w:rsidR="005B59A5">
        <w:rPr>
          <w:rFonts w:ascii="Times New Roman" w:hAnsi="Times New Roman" w:cs="Times New Roman"/>
        </w:rPr>
        <w:fldChar w:fldCharType="separate"/>
      </w:r>
      <w:r w:rsidR="005B59A5" w:rsidRPr="005B59A5">
        <w:rPr>
          <w:rFonts w:ascii="Times New Roman" w:hAnsi="Times New Roman" w:cs="Times New Roman"/>
          <w:noProof/>
        </w:rPr>
        <w:t>(2020)</w:t>
      </w:r>
      <w:r w:rsidR="005B59A5">
        <w:rPr>
          <w:rFonts w:ascii="Times New Roman" w:hAnsi="Times New Roman" w:cs="Times New Roman"/>
        </w:rPr>
        <w:fldChar w:fldCharType="end"/>
      </w:r>
      <w:r w:rsidR="00B810EB">
        <w:rPr>
          <w:rFonts w:ascii="Times New Roman" w:hAnsi="Times New Roman" w:cs="Times New Roman"/>
        </w:rPr>
        <w:t xml:space="preserve"> on </w:t>
      </w:r>
      <w:r w:rsidR="006736DD">
        <w:rPr>
          <w:rFonts w:ascii="Times New Roman" w:hAnsi="Times New Roman" w:cs="Times New Roman"/>
        </w:rPr>
        <w:t xml:space="preserve">path dependency in </w:t>
      </w:r>
      <w:r w:rsidR="00B810EB">
        <w:rPr>
          <w:rFonts w:ascii="Times New Roman" w:hAnsi="Times New Roman" w:cs="Times New Roman"/>
        </w:rPr>
        <w:t xml:space="preserve">government-business relations, and Heller and Rowlinson’s </w:t>
      </w:r>
      <w:r w:rsidR="005B59A5">
        <w:rPr>
          <w:rFonts w:ascii="Times New Roman" w:hAnsi="Times New Roman" w:cs="Times New Roman"/>
        </w:rPr>
        <w:fldChar w:fldCharType="begin" w:fldLock="1"/>
      </w:r>
      <w:r w:rsidR="005B59A5">
        <w:rPr>
          <w:rFonts w:ascii="Times New Roman" w:hAnsi="Times New Roman" w:cs="Times New Roman"/>
        </w:rPr>
        <w:instrText>ADDIN CSL_CITATION {"citationItems":[{"id":"ITEM-1","itemData":{"DOI":"10.1111/1467-8551.12349","ISSN":"14678551","abstract":"Corporations can be conceptualized as imagined communities, in which a sense of community is created through textual media rather than face-to-face communication. Historically the press, and newspapers in particular, provided texts through which nations could be imagined as communities. By analogy, historically company magazines can be seen as texts in which corporations were imagined as communities of employees. Company magazines were ubiquitous in large corporations by the second half of the twentieth century, and many continue in print or online. Three enduring discourses of ‘imagined corporate communities’ are identified from a sample of company magazines from four UK organizations for 1955, 1985 and 2005 – Royal Mail, Cadbury, the BBC and HSBC (formerly Midland Bank) – as well as periodicals for the professional bodies of magazine editors. These discourses explain the perceived role of company magazines and can be described as: ‘esprit de corps’, in which the corporation is imagined as an extended family, public school or tightly knit military unit with its own distinctive spirit; ‘brand community’, where the magazine's readers are imagined as ambassadors for the brand along with consumers; and ‘democratic polity’, where employees are seen as citizens and the magazine represents an independent voice holding management to account.","author":[{"dropping-particle":"","family":"Heller","given":"Michael","non-dropping-particle":"","parse-names":false,"suffix":""},{"dropping-particle":"","family":"Rowlinson","given":"Michael","non-dropping-particle":"","parse-names":false,"suffix":""}],"container-title":"British Journal of Management","id":"ITEM-1","issued":{"date-parts":[["2019"]]},"page":"1-17","title":"Imagined Corporate Communities: Historical Sources and Discourses","type":"article-journal","volume":"Online Fir"},"suppress-author":1,"uris":["http://www.mendeley.com/documents/?uuid=dbba4d03-6437-454e-bf8b-6575286d5ca7"]}],"mendeley":{"formattedCitation":"(2019)","plainTextFormattedCitation":"(2019)","previouslyFormattedCitation":"(2019)"},"properties":{"noteIndex":0},"schema":"https://github.com/citation-style-language/schema/raw/master/csl-citation.json"}</w:instrText>
      </w:r>
      <w:r w:rsidR="005B59A5">
        <w:rPr>
          <w:rFonts w:ascii="Times New Roman" w:hAnsi="Times New Roman" w:cs="Times New Roman"/>
        </w:rPr>
        <w:fldChar w:fldCharType="separate"/>
      </w:r>
      <w:r w:rsidR="005B59A5" w:rsidRPr="005B59A5">
        <w:rPr>
          <w:rFonts w:ascii="Times New Roman" w:hAnsi="Times New Roman" w:cs="Times New Roman"/>
          <w:noProof/>
        </w:rPr>
        <w:t>(2019)</w:t>
      </w:r>
      <w:r w:rsidR="005B59A5">
        <w:rPr>
          <w:rFonts w:ascii="Times New Roman" w:hAnsi="Times New Roman" w:cs="Times New Roman"/>
        </w:rPr>
        <w:fldChar w:fldCharType="end"/>
      </w:r>
      <w:r w:rsidR="00B810EB">
        <w:rPr>
          <w:rFonts w:ascii="Times New Roman" w:hAnsi="Times New Roman" w:cs="Times New Roman"/>
        </w:rPr>
        <w:t xml:space="preserve"> work on the formation of imagined communities in organizations. </w:t>
      </w:r>
      <w:r w:rsidR="006736DD">
        <w:rPr>
          <w:rFonts w:ascii="Times New Roman" w:hAnsi="Times New Roman" w:cs="Times New Roman"/>
        </w:rPr>
        <w:t>All of these papers demonstrate a theoretical contribution, which emerges from a rigorous engagement with historical evidence.</w:t>
      </w:r>
      <w:r w:rsidR="00AA6B50">
        <w:rPr>
          <w:rFonts w:ascii="Times New Roman" w:hAnsi="Times New Roman" w:cs="Times New Roman"/>
        </w:rPr>
        <w:t xml:space="preserve">  There is also, echoing the earlier concerns of Taylor, Bell and Cooke (2009) a visibility of method designed to overcome the misunderstanding between historians and social scientists that arises over the nature of secondary data as alluded to by Perchard, MacKenzie, Decker and Favero</w:t>
      </w:r>
      <w:r w:rsidR="005B59A5">
        <w:rPr>
          <w:rFonts w:ascii="Times New Roman" w:hAnsi="Times New Roman" w:cs="Times New Roman"/>
        </w:rPr>
        <w:t xml:space="preserve"> </w:t>
      </w:r>
      <w:r w:rsidR="005B59A5">
        <w:rPr>
          <w:rFonts w:ascii="Times New Roman" w:hAnsi="Times New Roman" w:cs="Times New Roman"/>
        </w:rPr>
        <w:fldChar w:fldCharType="begin" w:fldLock="1"/>
      </w:r>
      <w:r w:rsidR="005B59A5">
        <w:rPr>
          <w:rFonts w:ascii="Times New Roman" w:hAnsi="Times New Roman" w:cs="Times New Roman"/>
        </w:rPr>
        <w:instrText>ADDIN CSL_CITATION {"citationItems":[{"id":"ITEM-1","itemData":{"DOI":"10.1080/00076791.2017.1280025","ISSN":"17437938","abstract":"On the back of recent and significant new debates on the use of history within business and management studies, we consider the perception of historians as being anti-theory and of having methodological shortcomings; and business and management scholars displaying insufficient attention to historical context and privileging of certain social science methods over others. These are explored through an examination of three subjects: strategy, international business and entrepreneurship. We propose a framework for advancing the use of history within business and management studies more generally through greater understanding of historical perspectives and methodologies.","author":[{"dropping-particle":"","family":"Perchard","given":"Andrew","non-dropping-particle":"","parse-names":false,"suffix":""},{"dropping-particle":"","family":"MacKenzie","given":"Niall G.","non-dropping-particle":"","parse-names":false,"suffix":""},{"dropping-particle":"","family":"Decker","given":"Stephanie","non-dropping-particle":"","parse-names":false,"suffix":""},{"dropping-particle":"","family":"Favero","given":"Giovanni","non-dropping-particle":"","parse-names":false,"suffix":""}],"container-title":"Business History","id":"ITEM-1","issue":"6","issued":{"date-parts":[["2017"]]},"page":"904-927","publisher":"Routledge","title":"Clio in the business school: Historical approaches in strategy, international business and entrepreneurship","type":"article-journal","volume":"59"},"suppress-author":1,"uris":["http://www.mendeley.com/documents/?uuid=8f387daa-2b5c-4c01-b346-9ade90d6097b"]}],"mendeley":{"formattedCitation":"(2017)","plainTextFormattedCitation":"(2017)","previouslyFormattedCitation":"(2017)"},"properties":{"noteIndex":0},"schema":"https://github.com/citation-style-language/schema/raw/master/csl-citation.json"}</w:instrText>
      </w:r>
      <w:r w:rsidR="005B59A5">
        <w:rPr>
          <w:rFonts w:ascii="Times New Roman" w:hAnsi="Times New Roman" w:cs="Times New Roman"/>
        </w:rPr>
        <w:fldChar w:fldCharType="separate"/>
      </w:r>
      <w:r w:rsidR="005B59A5" w:rsidRPr="005B59A5">
        <w:rPr>
          <w:rFonts w:ascii="Times New Roman" w:hAnsi="Times New Roman" w:cs="Times New Roman"/>
          <w:noProof/>
        </w:rPr>
        <w:t>(2017)</w:t>
      </w:r>
      <w:r w:rsidR="005B59A5">
        <w:rPr>
          <w:rFonts w:ascii="Times New Roman" w:hAnsi="Times New Roman" w:cs="Times New Roman"/>
        </w:rPr>
        <w:fldChar w:fldCharType="end"/>
      </w:r>
      <w:r w:rsidR="00AA6B50">
        <w:rPr>
          <w:rFonts w:ascii="Times New Roman" w:hAnsi="Times New Roman" w:cs="Times New Roman"/>
        </w:rPr>
        <w:t>.</w:t>
      </w:r>
      <w:r w:rsidR="006736DD">
        <w:rPr>
          <w:rFonts w:ascii="Times New Roman" w:hAnsi="Times New Roman" w:cs="Times New Roman"/>
        </w:rPr>
        <w:t xml:space="preserve">  </w:t>
      </w:r>
      <w:r w:rsidR="003E0086">
        <w:rPr>
          <w:rFonts w:ascii="Times New Roman" w:hAnsi="Times New Roman" w:cs="Times New Roman"/>
        </w:rPr>
        <w:t>The</w:t>
      </w:r>
      <w:r w:rsidR="005B59A5">
        <w:rPr>
          <w:rFonts w:ascii="Times New Roman" w:hAnsi="Times New Roman" w:cs="Times New Roman"/>
        </w:rPr>
        <w:t>se studies</w:t>
      </w:r>
      <w:r w:rsidR="006736DD">
        <w:rPr>
          <w:rFonts w:ascii="Times New Roman" w:hAnsi="Times New Roman" w:cs="Times New Roman"/>
        </w:rPr>
        <w:t xml:space="preserve"> also have t</w:t>
      </w:r>
      <w:r w:rsidR="003E0086">
        <w:rPr>
          <w:rFonts w:ascii="Times New Roman" w:hAnsi="Times New Roman" w:cs="Times New Roman"/>
        </w:rPr>
        <w:t xml:space="preserve">he advantage of being teachable; being based on </w:t>
      </w:r>
      <w:r w:rsidR="005B59A5">
        <w:rPr>
          <w:rFonts w:ascii="Times New Roman" w:hAnsi="Times New Roman" w:cs="Times New Roman"/>
        </w:rPr>
        <w:t>archival</w:t>
      </w:r>
      <w:r w:rsidR="003E0086">
        <w:rPr>
          <w:rFonts w:ascii="Times New Roman" w:hAnsi="Times New Roman" w:cs="Times New Roman"/>
        </w:rPr>
        <w:t xml:space="preserve"> evidence, rather than interviews or other forms of research based on contemporary subjects, they feature named organizations within their contexts, making it easier for learners to relate to and emphasise with them. Their empirical nature means that they are not characterised by extreme abstraction and thus challenging for learners to get hold of; the historical examples create a sort of narrative that aids sensemaking.</w:t>
      </w:r>
    </w:p>
    <w:p w14:paraId="7169FB77" w14:textId="77777777" w:rsidR="005C26A7" w:rsidRDefault="005C26A7" w:rsidP="00B612BD">
      <w:pPr>
        <w:spacing w:line="480" w:lineRule="auto"/>
        <w:jc w:val="both"/>
        <w:rPr>
          <w:rFonts w:ascii="Times New Roman" w:hAnsi="Times New Roman" w:cs="Times New Roman"/>
        </w:rPr>
      </w:pPr>
    </w:p>
    <w:p w14:paraId="19769C6F" w14:textId="6EF7D095" w:rsidR="005C26A7" w:rsidRPr="005C26A7" w:rsidRDefault="005C26A7" w:rsidP="00B612BD">
      <w:pPr>
        <w:spacing w:line="480" w:lineRule="auto"/>
        <w:jc w:val="both"/>
        <w:rPr>
          <w:rFonts w:ascii="Times New Roman" w:hAnsi="Times New Roman" w:cs="Times New Roman"/>
          <w:i/>
        </w:rPr>
      </w:pPr>
      <w:r>
        <w:rPr>
          <w:rFonts w:ascii="Times New Roman" w:hAnsi="Times New Roman" w:cs="Times New Roman"/>
          <w:i/>
        </w:rPr>
        <w:t>Being confident in our capabilities</w:t>
      </w:r>
    </w:p>
    <w:p w14:paraId="0E925A7F" w14:textId="556F16CA" w:rsidR="00304520" w:rsidRDefault="003E0086" w:rsidP="00B612BD">
      <w:pPr>
        <w:spacing w:line="480" w:lineRule="auto"/>
        <w:jc w:val="both"/>
        <w:rPr>
          <w:rFonts w:ascii="Times New Roman" w:hAnsi="Times New Roman" w:cs="Times New Roman"/>
        </w:rPr>
      </w:pPr>
      <w:r>
        <w:rPr>
          <w:rFonts w:ascii="Times New Roman" w:hAnsi="Times New Roman" w:cs="Times New Roman"/>
        </w:rPr>
        <w:tab/>
        <w:t>At the same time we should not forget the potentiality of historical research in itself, perhaps getting relegated to a</w:t>
      </w:r>
      <w:r w:rsidR="00036935">
        <w:rPr>
          <w:rFonts w:ascii="Times New Roman" w:hAnsi="Times New Roman" w:cs="Times New Roman"/>
        </w:rPr>
        <w:t xml:space="preserve"> secondary role as scholars become more concerned with the prestige of publishing in certain journals. The danger of tilting </w:t>
      </w:r>
      <w:r w:rsidR="005B59A5">
        <w:rPr>
          <w:rFonts w:ascii="Times New Roman" w:hAnsi="Times New Roman" w:cs="Times New Roman"/>
        </w:rPr>
        <w:t>MBH</w:t>
      </w:r>
      <w:r w:rsidR="00036935">
        <w:rPr>
          <w:rFonts w:ascii="Times New Roman" w:hAnsi="Times New Roman" w:cs="Times New Roman"/>
        </w:rPr>
        <w:t xml:space="preserve"> too far towards a broad theoretical focus might therefore be that some of the diversity of the subject is lost, or that the potential for future diversity to be </w:t>
      </w:r>
      <w:r w:rsidR="00636D81">
        <w:rPr>
          <w:rFonts w:ascii="Times New Roman" w:hAnsi="Times New Roman" w:cs="Times New Roman"/>
        </w:rPr>
        <w:t>increased,</w:t>
      </w:r>
      <w:r w:rsidR="00036935">
        <w:rPr>
          <w:rFonts w:ascii="Times New Roman" w:hAnsi="Times New Roman" w:cs="Times New Roman"/>
        </w:rPr>
        <w:t xml:space="preserve"> is </w:t>
      </w:r>
      <w:r w:rsidR="00636D81">
        <w:rPr>
          <w:rFonts w:ascii="Times New Roman" w:hAnsi="Times New Roman" w:cs="Times New Roman"/>
        </w:rPr>
        <w:t xml:space="preserve">reduced.  Chasing historical and theoretical novelty by prioritising empirical research that has a clear theoretical importance therefore could lead to an overlooking of enquiry that has greater long term resonance – a sort of historical research </w:t>
      </w:r>
      <w:r w:rsidR="005B59A5">
        <w:rPr>
          <w:rFonts w:ascii="Times New Roman" w:hAnsi="Times New Roman" w:cs="Times New Roman"/>
        </w:rPr>
        <w:t xml:space="preserve">equivalent of </w:t>
      </w:r>
      <w:r w:rsidR="00636D81">
        <w:rPr>
          <w:rFonts w:ascii="Times New Roman" w:hAnsi="Times New Roman" w:cs="Times New Roman"/>
        </w:rPr>
        <w:t xml:space="preserve">overlooking of the riches of the Amazon. </w:t>
      </w:r>
      <w:r w:rsidR="00E06B00">
        <w:rPr>
          <w:rFonts w:ascii="Times New Roman" w:hAnsi="Times New Roman" w:cs="Times New Roman"/>
        </w:rPr>
        <w:t>Some exploratory research therefore surely remains necessary to discover future potential sources, topics and phenomena for theoretical explication and which should not require positioning for publication beyond the historiographical, because the topic is empirically novel on its own.  Chia and Holt</w:t>
      </w:r>
      <w:r w:rsidR="005B59A5">
        <w:rPr>
          <w:rFonts w:ascii="Times New Roman" w:hAnsi="Times New Roman" w:cs="Times New Roman"/>
        </w:rPr>
        <w:t xml:space="preserve"> </w:t>
      </w:r>
      <w:r w:rsidR="005B59A5">
        <w:rPr>
          <w:rFonts w:ascii="Times New Roman" w:hAnsi="Times New Roman" w:cs="Times New Roman"/>
        </w:rPr>
        <w:fldChar w:fldCharType="begin" w:fldLock="1"/>
      </w:r>
      <w:r w:rsidR="00DF7FD7">
        <w:rPr>
          <w:rFonts w:ascii="Times New Roman" w:hAnsi="Times New Roman" w:cs="Times New Roman"/>
        </w:rPr>
        <w:instrText>ADDIN CSL_CITATION {"citationItems":[{"id":"ITEM-1","itemData":{"author":[{"dropping-particle":"","family":"Chia","given":"Robert C. H.","non-dropping-particle":"","parse-names":false,"suffix":""},{"dropping-particle":"","family":"Holt","given":"Robin","non-dropping-particle":"","parse-names":false,"suffix":""}],"id":"ITEM-1","issued":{"date-parts":[["2009"]]},"publisher":"Cambridge University Press","publisher-place":"Cambridge","title":"Strategy without design: the silent efficacy of indirect action","type":"book"},"suppress-author":1,"uris":["http://www.mendeley.com/documents/?uuid=53c0f90c-96ce-4b23-8cb4-b475dec19bb9"]}],"mendeley":{"formattedCitation":"(2009)","plainTextFormattedCitation":"(2009)","previouslyFormattedCitation":"(2009)"},"properties":{"noteIndex":0},"schema":"https://github.com/citation-style-language/schema/raw/master/csl-citation.json"}</w:instrText>
      </w:r>
      <w:r w:rsidR="005B59A5">
        <w:rPr>
          <w:rFonts w:ascii="Times New Roman" w:hAnsi="Times New Roman" w:cs="Times New Roman"/>
        </w:rPr>
        <w:fldChar w:fldCharType="separate"/>
      </w:r>
      <w:r w:rsidR="005B59A5" w:rsidRPr="005B59A5">
        <w:rPr>
          <w:rFonts w:ascii="Times New Roman" w:hAnsi="Times New Roman" w:cs="Times New Roman"/>
          <w:noProof/>
        </w:rPr>
        <w:t>(2009)</w:t>
      </w:r>
      <w:r w:rsidR="005B59A5">
        <w:rPr>
          <w:rFonts w:ascii="Times New Roman" w:hAnsi="Times New Roman" w:cs="Times New Roman"/>
        </w:rPr>
        <w:fldChar w:fldCharType="end"/>
      </w:r>
      <w:r w:rsidR="00E06B00">
        <w:rPr>
          <w:rFonts w:ascii="Times New Roman" w:hAnsi="Times New Roman" w:cs="Times New Roman"/>
        </w:rPr>
        <w:t xml:space="preserve"> remind us that deliberate design is not always required for </w:t>
      </w:r>
      <w:r w:rsidR="00A87A0C">
        <w:rPr>
          <w:rFonts w:ascii="Times New Roman" w:hAnsi="Times New Roman" w:cs="Times New Roman"/>
        </w:rPr>
        <w:t>strategy – this insight can surely be applied to some extent</w:t>
      </w:r>
      <w:r w:rsidR="00AA6B50">
        <w:rPr>
          <w:rFonts w:ascii="Times New Roman" w:hAnsi="Times New Roman" w:cs="Times New Roman"/>
        </w:rPr>
        <w:t xml:space="preserve"> to our own research approaches, which to some extent might be recalibrated to take the specific as seriously as the generic.</w:t>
      </w:r>
      <w:r w:rsidR="00304520">
        <w:rPr>
          <w:rFonts w:ascii="Times New Roman" w:hAnsi="Times New Roman" w:cs="Times New Roman"/>
        </w:rPr>
        <w:t xml:space="preserve">  Othering a research topic as too specific, or not of ‘global interest’ [particularly if the reasoning for this is that no comparator to the USA is included], especially before it is fully developed, essentially amounts to a hegemonic exclusion process.  Here another new </w:t>
      </w:r>
      <w:r w:rsidR="00770B71">
        <w:rPr>
          <w:rFonts w:ascii="Times New Roman" w:hAnsi="Times New Roman" w:cs="Times New Roman"/>
        </w:rPr>
        <w:t>movement, which is emerging in the business history field, the ‘narrative turn’, argues for a move back and a reconnection with the broader field of history as a discipline, which as Decker</w:t>
      </w:r>
      <w:r w:rsidR="00DF7FD7">
        <w:rPr>
          <w:rFonts w:ascii="Times New Roman" w:hAnsi="Times New Roman" w:cs="Times New Roman"/>
        </w:rPr>
        <w:t xml:space="preserve"> </w:t>
      </w:r>
      <w:r w:rsidR="00DF7FD7">
        <w:rPr>
          <w:rFonts w:ascii="Times New Roman" w:hAnsi="Times New Roman" w:cs="Times New Roman"/>
        </w:rPr>
        <w:fldChar w:fldCharType="begin" w:fldLock="1"/>
      </w:r>
      <w:r w:rsidR="00DF7FD7">
        <w:rPr>
          <w:rFonts w:ascii="Times New Roman" w:hAnsi="Times New Roman" w:cs="Times New Roman"/>
        </w:rPr>
        <w:instrText>ADDIN CSL_CITATION {"citationItems":[{"id":"ITEM-1","itemData":{"author":[{"dropping-particle":"","family":"Decker","given":"Stephanie","non-dropping-particle":"","parse-names":false,"suffix":""}],"container-title":"Routledge Companion to Management and Organizational History","editor":[{"dropping-particle":"","family":"McLaren","given":"Patricia Genoe","non-dropping-particle":"","parse-names":false,"suffix":""},{"dropping-particle":"","family":"Mills","given":"Albert J.","non-dropping-particle":"","parse-names":false,"suffix":""},{"dropping-particle":"","family":"Weatherbee","given":"Terrance G.","non-dropping-particle":"","parse-names":false,"suffix":""}],"id":"ITEM-1","issued":{"date-parts":[["2015"]]},"publisher":"Routledge","publisher-place":"Abingdon","title":"Mothership Reconnection: Microhistory and Institutional Work Compared","type":"chapter"},"locator":"233","suppress-author":1,"uris":["http://www.mendeley.com/documents/?uuid=5c51ce41-bb65-4b74-bbaa-4a36419983cb"]}],"mendeley":{"formattedCitation":"(2015, p. 233)","plainTextFormattedCitation":"(2015, p. 233)","previouslyFormattedCitation":"(2015, p. 233)"},"properties":{"noteIndex":0},"schema":"https://github.com/citation-style-language/schema/raw/master/csl-citation.json"}</w:instrText>
      </w:r>
      <w:r w:rsidR="00DF7FD7">
        <w:rPr>
          <w:rFonts w:ascii="Times New Roman" w:hAnsi="Times New Roman" w:cs="Times New Roman"/>
        </w:rPr>
        <w:fldChar w:fldCharType="separate"/>
      </w:r>
      <w:r w:rsidR="00DF7FD7" w:rsidRPr="00DF7FD7">
        <w:rPr>
          <w:rFonts w:ascii="Times New Roman" w:hAnsi="Times New Roman" w:cs="Times New Roman"/>
          <w:noProof/>
        </w:rPr>
        <w:t>(2015, p. 233)</w:t>
      </w:r>
      <w:r w:rsidR="00DF7FD7">
        <w:rPr>
          <w:rFonts w:ascii="Times New Roman" w:hAnsi="Times New Roman" w:cs="Times New Roman"/>
        </w:rPr>
        <w:fldChar w:fldCharType="end"/>
      </w:r>
      <w:r w:rsidR="00770B71">
        <w:rPr>
          <w:rFonts w:ascii="Times New Roman" w:hAnsi="Times New Roman" w:cs="Times New Roman"/>
        </w:rPr>
        <w:t xml:space="preserve"> observes would require a broader historiographic focus, in which ‘theory’ might consist of considering antecedence to more ‘contemporary’ phenomena or practices. </w:t>
      </w:r>
      <w:r w:rsidR="008435B9">
        <w:rPr>
          <w:rFonts w:ascii="Times New Roman" w:hAnsi="Times New Roman" w:cs="Times New Roman"/>
        </w:rPr>
        <w:t xml:space="preserve">Mordhorst and Schwarzkopf </w:t>
      </w:r>
      <w:r w:rsidR="00DF7FD7">
        <w:rPr>
          <w:rFonts w:ascii="Times New Roman" w:hAnsi="Times New Roman" w:cs="Times New Roman"/>
        </w:rPr>
        <w:fldChar w:fldCharType="begin" w:fldLock="1"/>
      </w:r>
      <w:r w:rsidR="00DF7FD7">
        <w:rPr>
          <w:rFonts w:ascii="Times New Roman" w:hAnsi="Times New Roman" w:cs="Times New Roman"/>
        </w:rPr>
        <w:instrText>ADDIN CSL_CITATION {"citationItems":[{"id":"ITEM-1","itemData":{"DOI":"10.1080/00076791.2017.1357697","ISSN":"17437938","abstract":"This article, and the special issue that it introduces, encourages business historians to reflect on the narrative nature of the work they produce. The articles provides an overview of how and why narratives came to occupy such a prominent status during the linguistic and narrative ‘turns’ of the 1970s. It then compares the different conceptualisations of narrative analysis that have emerged in historical research and in management and organisational studies. Finally, this introduction points out various ways in which business history can become enriched if its practitioners become more aware of the communicative, rhetorical and argumentative character of their work.","author":[{"dropping-particle":"","family":"Mordhorst","given":"Mads","non-dropping-particle":"","parse-names":false,"suffix":""},{"dropping-particle":"","family":"Schwarzkopf","given":"Stefan","non-dropping-particle":"","parse-names":false,"suffix":""}],"container-title":"Business History","id":"ITEM-1","issue":"8","issued":{"date-parts":[["2017"]]},"page":"1155-1175","publisher":"Routledge","title":"Theorising narrative in business history*","type":"article-journal","volume":"59"},"suppress-author":1,"uris":["http://www.mendeley.com/documents/?uuid=217ced19-4199-4e4b-9ed7-1f9b1d3c5955"]}],"mendeley":{"formattedCitation":"(2017)","plainTextFormattedCitation":"(2017)","previouslyFormattedCitation":"(2017)"},"properties":{"noteIndex":0},"schema":"https://github.com/citation-style-language/schema/raw/master/csl-citation.json"}</w:instrText>
      </w:r>
      <w:r w:rsidR="00DF7FD7">
        <w:rPr>
          <w:rFonts w:ascii="Times New Roman" w:hAnsi="Times New Roman" w:cs="Times New Roman"/>
        </w:rPr>
        <w:fldChar w:fldCharType="separate"/>
      </w:r>
      <w:r w:rsidR="00DF7FD7" w:rsidRPr="00DF7FD7">
        <w:rPr>
          <w:rFonts w:ascii="Times New Roman" w:hAnsi="Times New Roman" w:cs="Times New Roman"/>
          <w:noProof/>
        </w:rPr>
        <w:t>(2017)</w:t>
      </w:r>
      <w:r w:rsidR="00DF7FD7">
        <w:rPr>
          <w:rFonts w:ascii="Times New Roman" w:hAnsi="Times New Roman" w:cs="Times New Roman"/>
        </w:rPr>
        <w:fldChar w:fldCharType="end"/>
      </w:r>
      <w:r w:rsidR="008435B9">
        <w:rPr>
          <w:rFonts w:ascii="Times New Roman" w:hAnsi="Times New Roman" w:cs="Times New Roman"/>
        </w:rPr>
        <w:t xml:space="preserve"> and Popp and Fellman </w:t>
      </w:r>
      <w:r w:rsidR="00DF7FD7">
        <w:rPr>
          <w:rFonts w:ascii="Times New Roman" w:hAnsi="Times New Roman" w:cs="Times New Roman"/>
        </w:rPr>
        <w:fldChar w:fldCharType="begin" w:fldLock="1"/>
      </w:r>
      <w:r w:rsidR="00F36E78">
        <w:rPr>
          <w:rFonts w:ascii="Times New Roman" w:hAnsi="Times New Roman" w:cs="Times New Roman"/>
        </w:rPr>
        <w:instrText>ADDIN CSL_CITATION {"citationItems":[{"id":"ITEM-1","itemData":{"DOI":"10.1080/00076791.2016.1250742","ISSN":"17437938","abstract":"In this article we examine business history’s relationship to narrative history writing. In so doing we respond to the Call for Paper’s question: ‘storytelling vs business history: do business historians create narratives and in what ways?’ We survey attitudes in business history to narrative history writing, the relationship between archive, narrative, and historical knowledge claims, and the importance of writing practices and qualities. We report the results of interviews with practicing business historians and conclude that whilst the discipline has an ambiguous relationship with narratives and narrative history writing, there is a recognition that all historians are to an extent engaged in the construction of narratives, whenever they write. We argue that a re-engagement with narrative history writing might provide a way of resolving a current epistemological impasse between realist and interpretivist positions. Ultimately, any narrative turn in business history will be incomplete without an examination of the status of narrative history writing within the field.","author":[{"dropping-particle":"","family":"Popp","given":"Andrew","non-dropping-particle":"","parse-names":false,"suffix":""},{"dropping-particle":"","family":"Fellman","given":"Susanna","non-dropping-particle":"","parse-names":false,"suffix":""}],"container-title":"Business History","id":"ITEM-1","issue":"8","issued":{"date-parts":[["2017"]]},"page":"1242-1260","publisher":"Routledge","title":"Writing business history: Creating narratives","type":"article-journal","volume":"59"},"suppress-author":1,"uris":["http://www.mendeley.com/documents/?uuid=79422ff4-3e33-4181-a599-0ec66c744e02"]}],"mendeley":{"formattedCitation":"(2017)","plainTextFormattedCitation":"(2017)","previouslyFormattedCitation":"(2017)"},"properties":{"noteIndex":0},"schema":"https://github.com/citation-style-language/schema/raw/master/csl-citation.json"}</w:instrText>
      </w:r>
      <w:r w:rsidR="00DF7FD7">
        <w:rPr>
          <w:rFonts w:ascii="Times New Roman" w:hAnsi="Times New Roman" w:cs="Times New Roman"/>
        </w:rPr>
        <w:fldChar w:fldCharType="separate"/>
      </w:r>
      <w:r w:rsidR="00DF7FD7" w:rsidRPr="00DF7FD7">
        <w:rPr>
          <w:rFonts w:ascii="Times New Roman" w:hAnsi="Times New Roman" w:cs="Times New Roman"/>
          <w:noProof/>
        </w:rPr>
        <w:t>(2017)</w:t>
      </w:r>
      <w:r w:rsidR="00DF7FD7">
        <w:rPr>
          <w:rFonts w:ascii="Times New Roman" w:hAnsi="Times New Roman" w:cs="Times New Roman"/>
        </w:rPr>
        <w:fldChar w:fldCharType="end"/>
      </w:r>
      <w:r w:rsidR="008435B9">
        <w:rPr>
          <w:rFonts w:ascii="Times New Roman" w:hAnsi="Times New Roman" w:cs="Times New Roman"/>
        </w:rPr>
        <w:t xml:space="preserve"> strengthen this call to return to a tacit use of narrative as the main storytelling and structuring device, arguing that such a turn might allow for an integration of the more realist and relativist positions in the discipline.  Here though the novelty includes a </w:t>
      </w:r>
      <w:r w:rsidR="007649C1">
        <w:rPr>
          <w:rFonts w:ascii="Times New Roman" w:hAnsi="Times New Roman" w:cs="Times New Roman"/>
        </w:rPr>
        <w:t xml:space="preserve">welcoming of the potentiality of narrative as well as the reflexive acceptance that the historian is the constructor of the narrative, and an escaping of White’s </w:t>
      </w:r>
      <w:r w:rsidR="00F36E78">
        <w:rPr>
          <w:rFonts w:ascii="Times New Roman" w:hAnsi="Times New Roman" w:cs="Times New Roman"/>
        </w:rPr>
        <w:fldChar w:fldCharType="begin" w:fldLock="1"/>
      </w:r>
      <w:r w:rsidR="00F36E78">
        <w:rPr>
          <w:rFonts w:ascii="Times New Roman" w:hAnsi="Times New Roman" w:cs="Times New Roman"/>
        </w:rPr>
        <w:instrText>ADDIN CSL_CITATION {"citationItems":[{"id":"ITEM-1","itemData":{"author":[{"dropping-particle":"V","family":"White","given":"Hayden","non-dropping-particle":"","parse-names":false,"suffix":""}],"id":"ITEM-1","issued":{"date-parts":[["1973"]]},"publisher":"Johns Hopkins University Press","publisher-place":"Baltimore","title":"Metahistory: the historical imagination in nineteenth-century Europe","type":"book"},"suppress-author":1,"uris":["http://www.mendeley.com/documents/?uuid=873ec738-9360-4da1-bb8e-136a94d6953f"]}],"mendeley":{"formattedCitation":"(1973)","plainTextFormattedCitation":"(1973)","previouslyFormattedCitation":"(1973)"},"properties":{"noteIndex":0},"schema":"https://github.com/citation-style-language/schema/raw/master/csl-citation.json"}</w:instrText>
      </w:r>
      <w:r w:rsidR="00F36E78">
        <w:rPr>
          <w:rFonts w:ascii="Times New Roman" w:hAnsi="Times New Roman" w:cs="Times New Roman"/>
        </w:rPr>
        <w:fldChar w:fldCharType="separate"/>
      </w:r>
      <w:r w:rsidR="00F36E78" w:rsidRPr="00F36E78">
        <w:rPr>
          <w:rFonts w:ascii="Times New Roman" w:hAnsi="Times New Roman" w:cs="Times New Roman"/>
          <w:noProof/>
        </w:rPr>
        <w:t>(1973)</w:t>
      </w:r>
      <w:r w:rsidR="00F36E78">
        <w:rPr>
          <w:rFonts w:ascii="Times New Roman" w:hAnsi="Times New Roman" w:cs="Times New Roman"/>
        </w:rPr>
        <w:fldChar w:fldCharType="end"/>
      </w:r>
      <w:r w:rsidR="00F36E78">
        <w:rPr>
          <w:rFonts w:ascii="Times New Roman" w:hAnsi="Times New Roman" w:cs="Times New Roman"/>
        </w:rPr>
        <w:t xml:space="preserve"> identification of</w:t>
      </w:r>
      <w:r w:rsidR="007649C1">
        <w:rPr>
          <w:rFonts w:ascii="Times New Roman" w:hAnsi="Times New Roman" w:cs="Times New Roman"/>
        </w:rPr>
        <w:t xml:space="preserve"> embarrassment that the narrative exists, which was at times a pitfall of the analytical and corporate history schools.  The premises of both movements interest me but it is worth reflecting that the potential growth of rival schools represents a depending and maturing of the </w:t>
      </w:r>
      <w:r w:rsidR="00F36E78">
        <w:rPr>
          <w:rFonts w:ascii="Times New Roman" w:hAnsi="Times New Roman" w:cs="Times New Roman"/>
        </w:rPr>
        <w:t>MBH</w:t>
      </w:r>
      <w:r w:rsidR="007649C1">
        <w:rPr>
          <w:rFonts w:ascii="Times New Roman" w:hAnsi="Times New Roman" w:cs="Times New Roman"/>
        </w:rPr>
        <w:t xml:space="preserve"> discipline – much as Porter encouraged the rival RBV school to emerge in strategic management, giving it a platform at conferences, in order to strengthen that discipline overall</w:t>
      </w:r>
      <w:r w:rsidR="00F36E78">
        <w:rPr>
          <w:rFonts w:ascii="Times New Roman" w:hAnsi="Times New Roman" w:cs="Times New Roman"/>
        </w:rPr>
        <w:t xml:space="preserve"> </w:t>
      </w:r>
      <w:r w:rsidR="00F36E78">
        <w:rPr>
          <w:rFonts w:ascii="Times New Roman" w:hAnsi="Times New Roman" w:cs="Times New Roman"/>
        </w:rPr>
        <w:fldChar w:fldCharType="begin" w:fldLock="1"/>
      </w:r>
      <w:r w:rsidR="00F14A18">
        <w:rPr>
          <w:rFonts w:ascii="Times New Roman" w:hAnsi="Times New Roman" w:cs="Times New Roman"/>
        </w:rPr>
        <w:instrText>ADDIN CSL_CITATION {"citationItems":[{"id":"ITEM-1","itemData":{"author":[{"dropping-particle":"","family":"Barney","given":"Jay","non-dropping-particle":"","parse-names":false,"suffix":""}],"container-title":"Competition, Compeititve Advantage, and Clusters: The Ideas of Michael Porter","id":"ITEM-1","issued":{"date-parts":[["2011"]]},"publisher":"Oxford University Press","publisher-place":"Oxford","title":"Establishing strategic management as an academic discipline","type":"chapter"},"uris":["http://www.mendeley.com/documents/?uuid=38d5b2d2-8418-47bc-bf25-396c3a532a42"]}],"mendeley":{"formattedCitation":"(Barney, 2011)","plainTextFormattedCitation":"(Barney, 2011)","previouslyFormattedCitation":"(Barney, 2011)"},"properties":{"noteIndex":0},"schema":"https://github.com/citation-style-language/schema/raw/master/csl-citation.json"}</w:instrText>
      </w:r>
      <w:r w:rsidR="00F36E78">
        <w:rPr>
          <w:rFonts w:ascii="Times New Roman" w:hAnsi="Times New Roman" w:cs="Times New Roman"/>
        </w:rPr>
        <w:fldChar w:fldCharType="separate"/>
      </w:r>
      <w:r w:rsidR="00F36E78" w:rsidRPr="00F36E78">
        <w:rPr>
          <w:rFonts w:ascii="Times New Roman" w:hAnsi="Times New Roman" w:cs="Times New Roman"/>
          <w:noProof/>
        </w:rPr>
        <w:t>(Barney, 2011)</w:t>
      </w:r>
      <w:r w:rsidR="00F36E78">
        <w:rPr>
          <w:rFonts w:ascii="Times New Roman" w:hAnsi="Times New Roman" w:cs="Times New Roman"/>
        </w:rPr>
        <w:fldChar w:fldCharType="end"/>
      </w:r>
      <w:r w:rsidR="007649C1">
        <w:rPr>
          <w:rFonts w:ascii="Times New Roman" w:hAnsi="Times New Roman" w:cs="Times New Roman"/>
        </w:rPr>
        <w:t>.</w:t>
      </w:r>
    </w:p>
    <w:p w14:paraId="4E77B0A6" w14:textId="40275155" w:rsidR="00177600" w:rsidRDefault="00AA6B50" w:rsidP="00304520">
      <w:pPr>
        <w:spacing w:line="480" w:lineRule="auto"/>
        <w:ind w:firstLine="720"/>
        <w:jc w:val="both"/>
        <w:rPr>
          <w:rFonts w:ascii="Times New Roman" w:hAnsi="Times New Roman" w:cs="Times New Roman"/>
        </w:rPr>
      </w:pPr>
      <w:r>
        <w:rPr>
          <w:rFonts w:ascii="Times New Roman" w:hAnsi="Times New Roman" w:cs="Times New Roman"/>
        </w:rPr>
        <w:t xml:space="preserve">While the rise of historical organization studies is undoubtedly important in placing historical research at the centre of management studies, there is a danger that without </w:t>
      </w:r>
      <w:r w:rsidR="00304520">
        <w:rPr>
          <w:rFonts w:ascii="Times New Roman" w:hAnsi="Times New Roman" w:cs="Times New Roman"/>
        </w:rPr>
        <w:t>paying attention to</w:t>
      </w:r>
      <w:r w:rsidR="00F36E78">
        <w:rPr>
          <w:rFonts w:ascii="Times New Roman" w:hAnsi="Times New Roman" w:cs="Times New Roman"/>
        </w:rPr>
        <w:t xml:space="preserve"> our strengths </w:t>
      </w:r>
      <w:r w:rsidR="00304520">
        <w:rPr>
          <w:rFonts w:ascii="Times New Roman" w:hAnsi="Times New Roman" w:cs="Times New Roman"/>
        </w:rPr>
        <w:t>that</w:t>
      </w:r>
      <w:r>
        <w:rPr>
          <w:rFonts w:ascii="Times New Roman" w:hAnsi="Times New Roman" w:cs="Times New Roman"/>
        </w:rPr>
        <w:t xml:space="preserve"> the field could eat itself </w:t>
      </w:r>
      <w:r w:rsidR="00F36E78">
        <w:rPr>
          <w:rFonts w:ascii="Times New Roman" w:hAnsi="Times New Roman" w:cs="Times New Roman"/>
        </w:rPr>
        <w:t>just as</w:t>
      </w:r>
      <w:r>
        <w:rPr>
          <w:rFonts w:ascii="Times New Roman" w:hAnsi="Times New Roman" w:cs="Times New Roman"/>
        </w:rPr>
        <w:t xml:space="preserve"> cliometrics </w:t>
      </w:r>
      <w:r w:rsidR="00F36E78">
        <w:rPr>
          <w:rFonts w:ascii="Times New Roman" w:hAnsi="Times New Roman" w:cs="Times New Roman"/>
        </w:rPr>
        <w:t>consumed</w:t>
      </w:r>
      <w:r>
        <w:rPr>
          <w:rFonts w:ascii="Times New Roman" w:hAnsi="Times New Roman" w:cs="Times New Roman"/>
        </w:rPr>
        <w:t xml:space="preserve"> economic history</w:t>
      </w:r>
      <w:r w:rsidR="00304520">
        <w:rPr>
          <w:rFonts w:ascii="Times New Roman" w:hAnsi="Times New Roman" w:cs="Times New Roman"/>
        </w:rPr>
        <w:t xml:space="preserve">, with the cherry picking of static historical moments as case studies to </w:t>
      </w:r>
      <w:r w:rsidR="008435B9">
        <w:rPr>
          <w:rFonts w:ascii="Times New Roman" w:hAnsi="Times New Roman" w:cs="Times New Roman"/>
        </w:rPr>
        <w:t>justify a theoretical refination.  The narrative turn allows potential for us to draw on our core competencies as historians, such as an understanding of context, process</w:t>
      </w:r>
      <w:r w:rsidR="00920F10">
        <w:rPr>
          <w:rFonts w:ascii="Times New Roman" w:hAnsi="Times New Roman" w:cs="Times New Roman"/>
        </w:rPr>
        <w:t>es of continuity and change and their reconstruction,</w:t>
      </w:r>
      <w:r w:rsidR="008435B9">
        <w:rPr>
          <w:rFonts w:ascii="Times New Roman" w:hAnsi="Times New Roman" w:cs="Times New Roman"/>
        </w:rPr>
        <w:t xml:space="preserve"> consolidating that internal integrity which is surely necessary to achieve dual integrity</w:t>
      </w:r>
      <w:r w:rsidR="007649C1">
        <w:rPr>
          <w:rFonts w:ascii="Times New Roman" w:hAnsi="Times New Roman" w:cs="Times New Roman"/>
        </w:rPr>
        <w:t>.  Knowledge in our field proceeds along two vectors, the theoretical and empirical – and it is unclear why the theoretical must always be privileged over the empirical, especially if the two are implicitly considered to have a symbiotic relationship.  If theoretical knowledge can be advanced incrementally through refination then we should have the confidence as historians to also be able to work it the other way.</w:t>
      </w:r>
      <w:r w:rsidR="002B196D">
        <w:rPr>
          <w:rFonts w:ascii="Times New Roman" w:hAnsi="Times New Roman" w:cs="Times New Roman"/>
        </w:rPr>
        <w:t xml:space="preserve">  Papers published in historical journals, if not making a theoretical contribution, should make their empirical contribution clear.</w:t>
      </w:r>
      <w:r w:rsidR="007649C1">
        <w:rPr>
          <w:rFonts w:ascii="Times New Roman" w:hAnsi="Times New Roman" w:cs="Times New Roman"/>
        </w:rPr>
        <w:t xml:space="preserve">  </w:t>
      </w:r>
      <w:r w:rsidR="00177600">
        <w:rPr>
          <w:rFonts w:ascii="Times New Roman" w:hAnsi="Times New Roman" w:cs="Times New Roman"/>
        </w:rPr>
        <w:t xml:space="preserve">Such theoretical refinations, pursued in a methodologically reflexive way, should encourage other social scientists interested in the past to pursue rigourous historical research methods based on principles of context and chronology, with a clear understanding of continuity and change. This will prevent </w:t>
      </w:r>
      <w:r w:rsidR="005A337B">
        <w:rPr>
          <w:rFonts w:ascii="Times New Roman" w:hAnsi="Times New Roman" w:cs="Times New Roman"/>
        </w:rPr>
        <w:t>further</w:t>
      </w:r>
      <w:r w:rsidR="00F14A18">
        <w:rPr>
          <w:rFonts w:ascii="Times New Roman" w:hAnsi="Times New Roman" w:cs="Times New Roman"/>
        </w:rPr>
        <w:t xml:space="preserve"> </w:t>
      </w:r>
      <w:r w:rsidR="00177600">
        <w:rPr>
          <w:rFonts w:ascii="Times New Roman" w:hAnsi="Times New Roman" w:cs="Times New Roman"/>
        </w:rPr>
        <w:t>attempts at methodological reinvention of the wheel</w:t>
      </w:r>
      <w:r w:rsidR="005A337B">
        <w:rPr>
          <w:rFonts w:ascii="Times New Roman" w:hAnsi="Times New Roman" w:cs="Times New Roman"/>
        </w:rPr>
        <w:t xml:space="preserve"> which seem unmindful of history’s deeper traditions,</w:t>
      </w:r>
      <w:r w:rsidR="00920F10">
        <w:rPr>
          <w:rFonts w:ascii="Times New Roman" w:hAnsi="Times New Roman" w:cs="Times New Roman"/>
        </w:rPr>
        <w:t xml:space="preserve"> such as Gill, Gill and Roulet’s</w:t>
      </w:r>
      <w:r w:rsidR="00F14A18">
        <w:rPr>
          <w:rFonts w:ascii="Times New Roman" w:hAnsi="Times New Roman" w:cs="Times New Roman"/>
        </w:rPr>
        <w:t xml:space="preserve"> </w:t>
      </w:r>
      <w:r w:rsidR="00F14A18">
        <w:rPr>
          <w:rFonts w:ascii="Times New Roman" w:hAnsi="Times New Roman" w:cs="Times New Roman"/>
        </w:rPr>
        <w:fldChar w:fldCharType="begin" w:fldLock="1"/>
      </w:r>
      <w:r w:rsidR="005A337B">
        <w:rPr>
          <w:rFonts w:ascii="Times New Roman" w:hAnsi="Times New Roman" w:cs="Times New Roman"/>
        </w:rPr>
        <w:instrText>ADDIN CSL_CITATION {"citationItems":[{"id":"ITEM-1","itemData":{"DOI":"10.1111/1467-8551.12262","ISSN":"14678551","abstract":"Organizational scholars increasingly recognize the value of employing historical research. Yet the fields of history and organization studies struggle to reconcile. In this paper, the authors contend that a closer connection between these two fields is possible if organizational historians bring their role in the construction of historical narratives to the fore and open up their research decisions for discussion. They provide guidelines to support this endeavor, drawing on four criteria that are prevalent within interpretive organization studies for developing the trustworthiness of research: credibility; confirmability; dependability; and transferability. In contrast to the traditional use of trustworthiness criteria to evaluate the quality of research, the authors advance the criteria to encourage historians to generate more transparent narratives. Such transparency allows others to comprehend and comment on the construction of narratives, thereby building trust and understanding. Each criterion is converted into a set of guiding principles to enhance the trustworthiness of historical research, pairing each principle with a practical technique gleaned from a range of disciplines within the social sciences to provide practical guidance.","author":[{"dropping-particle":"","family":"Gill","given":"Michael J.","non-dropping-particle":"","parse-names":false,"suffix":""},{"dropping-particle":"","family":"Gill","given":"David James","non-dropping-particle":"","parse-names":false,"suffix":""},{"dropping-particle":"","family":"Roulet","given":"Thomas J.","non-dropping-particle":"","parse-names":false,"suffix":""}],"container-title":"British Journal of Management","id":"ITEM-1","issue":"1","issued":{"date-parts":[["2018"]]},"page":"191-205","title":"Constructing Trustworthy Historical Narratives: Criteria, Principles and Techniques","type":"article-journal","volume":"29"},"suppress-author":1,"uris":["http://www.mendeley.com/documents/?uuid=813a9aec-acca-4636-ad68-44caa836b480"]}],"mendeley":{"formattedCitation":"(2018)","plainTextFormattedCitation":"(2018)","previouslyFormattedCitation":"(2018)"},"properties":{"noteIndex":0},"schema":"https://github.com/citation-style-language/schema/raw/master/csl-citation.json"}</w:instrText>
      </w:r>
      <w:r w:rsidR="00F14A18">
        <w:rPr>
          <w:rFonts w:ascii="Times New Roman" w:hAnsi="Times New Roman" w:cs="Times New Roman"/>
        </w:rPr>
        <w:fldChar w:fldCharType="separate"/>
      </w:r>
      <w:r w:rsidR="00F14A18" w:rsidRPr="00F14A18">
        <w:rPr>
          <w:rFonts w:ascii="Times New Roman" w:hAnsi="Times New Roman" w:cs="Times New Roman"/>
          <w:noProof/>
        </w:rPr>
        <w:t>(2018)</w:t>
      </w:r>
      <w:r w:rsidR="00F14A18">
        <w:rPr>
          <w:rFonts w:ascii="Times New Roman" w:hAnsi="Times New Roman" w:cs="Times New Roman"/>
        </w:rPr>
        <w:fldChar w:fldCharType="end"/>
      </w:r>
      <w:r w:rsidR="00F14A18">
        <w:rPr>
          <w:rFonts w:ascii="Times New Roman" w:hAnsi="Times New Roman" w:cs="Times New Roman"/>
        </w:rPr>
        <w:t xml:space="preserve"> </w:t>
      </w:r>
      <w:r w:rsidR="00920F10">
        <w:rPr>
          <w:rFonts w:ascii="Times New Roman" w:hAnsi="Times New Roman" w:cs="Times New Roman"/>
        </w:rPr>
        <w:t>claim that historical research</w:t>
      </w:r>
      <w:r w:rsidR="00F14A18">
        <w:rPr>
          <w:rFonts w:ascii="Times New Roman" w:hAnsi="Times New Roman" w:cs="Times New Roman"/>
        </w:rPr>
        <w:t xml:space="preserve"> someho</w:t>
      </w:r>
      <w:r w:rsidR="005A337B">
        <w:rPr>
          <w:rFonts w:ascii="Times New Roman" w:hAnsi="Times New Roman" w:cs="Times New Roman"/>
        </w:rPr>
        <w:t>w needs to be more ‘trustworthy’.</w:t>
      </w:r>
      <w:r w:rsidR="006B467A">
        <w:rPr>
          <w:rFonts w:ascii="Times New Roman" w:hAnsi="Times New Roman" w:cs="Times New Roman"/>
        </w:rPr>
        <w:t xml:space="preserve">  Historiography provides opportunities for greater contribution to historical organization studies too. Decker, Hassard and Rowlinson </w:t>
      </w:r>
      <w:r w:rsidR="006B467A">
        <w:rPr>
          <w:rFonts w:ascii="Times New Roman" w:hAnsi="Times New Roman" w:cs="Times New Roman"/>
        </w:rPr>
        <w:fldChar w:fldCharType="begin" w:fldLock="1"/>
      </w:r>
      <w:r w:rsidR="00DC25D4">
        <w:rPr>
          <w:rFonts w:ascii="Times New Roman" w:hAnsi="Times New Roman" w:cs="Times New Roman"/>
        </w:rPr>
        <w:instrText>ADDIN CSL_CITATION {"citationItems":[{"id":"ITEM-1","itemData":{"DOI":"10.1177/0018726720927443","ISBN":"0018726720","ISSN":"1741282X","abstract":"The historic turn in organization studies has led to greater appreciation of the potential contribution from historical research. However, there is increasing emphasis on integrating history into organization studies, rather than on recognizing how accommodating history might require a reorientation. As a result, key conceptual and methodological insights from historiography have been overlooked or at times misrepresented. We identify four modes of enquiry that highlight distinctions from history about ‘how to conceptualize’ and ‘how to research’ the past. First, historical organization studies research the past primarily through reference to archival sources. Second, retrospective organizational history reconstructs the past principally from retrospective accounts, such as those generated in oral history. Third, retrospective organizational memory uses ethnography and interviews to explore the role of memory in the present. Fourth, historical organizational memory traces the institutionalization of organizational memory through archival research. From the analysis, we argue that historical organization studies are increasingly established, and interest in ‘uses of the past’ has contributed to the rise of retrospective organizational memory. However, historiographical reflexivity – a new concept for organization studies – focuses attention on engaging with both history and collective memory, and on the distinct methodological choices between archival and retrospective methods.","author":[{"dropping-particle":"","family":"Decker","given":"Stephanie","non-dropping-particle":"","parse-names":false,"suffix":""},{"dropping-particle":"","family":"Hassard","given":"John","non-dropping-particle":"","parse-names":false,"suffix":""},{"dropping-particle":"","family":"Rowlinson","given":"Michael","non-dropping-particle":"","parse-names":false,"suffix":""}],"container-title":"Human Relations","id":"ITEM-1","issued":{"date-parts":[["2020"]]},"number-of-pages":"1-33","title":"Rethinking history and memory in organization studies: The case for historiographical reflexivity","type":"book"},"suppress-author":1,"uris":["http://www.mendeley.com/documents/?uuid=c33b0bec-3f24-4b89-9937-585df94066a8"]}],"mendeley":{"formattedCitation":"(2020)","plainTextFormattedCitation":"(2020)","previouslyFormattedCitation":"(2020)"},"properties":{"noteIndex":0},"schema":"https://github.com/citation-style-language/schema/raw/master/csl-citation.json"}</w:instrText>
      </w:r>
      <w:r w:rsidR="006B467A">
        <w:rPr>
          <w:rFonts w:ascii="Times New Roman" w:hAnsi="Times New Roman" w:cs="Times New Roman"/>
        </w:rPr>
        <w:fldChar w:fldCharType="separate"/>
      </w:r>
      <w:r w:rsidR="006B467A" w:rsidRPr="006B467A">
        <w:rPr>
          <w:rFonts w:ascii="Times New Roman" w:hAnsi="Times New Roman" w:cs="Times New Roman"/>
          <w:noProof/>
        </w:rPr>
        <w:t>(2020)</w:t>
      </w:r>
      <w:r w:rsidR="006B467A">
        <w:rPr>
          <w:rFonts w:ascii="Times New Roman" w:hAnsi="Times New Roman" w:cs="Times New Roman"/>
        </w:rPr>
        <w:fldChar w:fldCharType="end"/>
      </w:r>
      <w:r w:rsidR="006B467A">
        <w:rPr>
          <w:rFonts w:ascii="Times New Roman" w:hAnsi="Times New Roman" w:cs="Times New Roman"/>
        </w:rPr>
        <w:t xml:space="preserve"> reinforce the importance of historiography and its potential importance to historical organizational studies, while also offering the possibility for archival and memory based studies to enter into conversation with each other.</w:t>
      </w:r>
    </w:p>
    <w:p w14:paraId="7A27A705" w14:textId="254A7F29" w:rsidR="005C26A7" w:rsidRDefault="00177600" w:rsidP="005C26A7">
      <w:pPr>
        <w:spacing w:line="480" w:lineRule="auto"/>
        <w:ind w:firstLine="720"/>
        <w:jc w:val="both"/>
        <w:rPr>
          <w:rFonts w:ascii="Times New Roman" w:hAnsi="Times New Roman" w:cs="Times New Roman"/>
        </w:rPr>
      </w:pPr>
      <w:r>
        <w:rPr>
          <w:rFonts w:ascii="Times New Roman" w:hAnsi="Times New Roman" w:cs="Times New Roman"/>
        </w:rPr>
        <w:t>The privileging of an empirical contribution</w:t>
      </w:r>
      <w:r w:rsidR="002B196D">
        <w:rPr>
          <w:rFonts w:ascii="Times New Roman" w:hAnsi="Times New Roman" w:cs="Times New Roman"/>
        </w:rPr>
        <w:t xml:space="preserve"> is a practice which historians and historical journals have at times been weak at; </w:t>
      </w:r>
      <w:r w:rsidR="005A337B">
        <w:rPr>
          <w:rFonts w:ascii="Times New Roman" w:hAnsi="Times New Roman" w:cs="Times New Roman"/>
        </w:rPr>
        <w:t>MBH</w:t>
      </w:r>
      <w:r w:rsidR="002B196D">
        <w:rPr>
          <w:rFonts w:ascii="Times New Roman" w:hAnsi="Times New Roman" w:cs="Times New Roman"/>
        </w:rPr>
        <w:t xml:space="preserve"> journals have relatively low impact factors in part because we do not cite ourselves enough.</w:t>
      </w:r>
      <w:r w:rsidR="002114EC">
        <w:rPr>
          <w:rStyle w:val="EndnoteReference"/>
          <w:rFonts w:ascii="Times New Roman" w:hAnsi="Times New Roman" w:cs="Times New Roman"/>
        </w:rPr>
        <w:endnoteReference w:id="3"/>
      </w:r>
      <w:r w:rsidR="002B196D">
        <w:rPr>
          <w:rFonts w:ascii="Times New Roman" w:hAnsi="Times New Roman" w:cs="Times New Roman"/>
        </w:rPr>
        <w:t xml:space="preserve">  In the parallel and related applied field of sport history, Stone </w:t>
      </w:r>
      <w:r w:rsidR="005A337B">
        <w:rPr>
          <w:rFonts w:ascii="Times New Roman" w:hAnsi="Times New Roman" w:cs="Times New Roman"/>
        </w:rPr>
        <w:fldChar w:fldCharType="begin" w:fldLock="1"/>
      </w:r>
      <w:r w:rsidR="005A337B">
        <w:rPr>
          <w:rFonts w:ascii="Times New Roman" w:hAnsi="Times New Roman" w:cs="Times New Roman"/>
        </w:rPr>
        <w:instrText>ADDIN CSL_CITATION {"citationItems":[{"id":"ITEM-1","itemData":{"DOI":"10.1080/09523367.2017.1381596","ISSN":"17439035","abstract":"Why is sport history, despite the central position it plays in the examination of core issues such as gender, race, nationalism and other identities, still marginalized within the historical discipline? This brief reflection on the subject suggests–in broad terms–that this remains the case because many practitioners lack the ambition, or the imagination, to break free from well-worn areas of research and publication outlets. If sports historians consistently fail to recognize opportunities to examine new topics and publish in high-ranking non-sport journals, the historical ‘mainstream’ will continue to refer to ‘classic’, yet outdated, texts that ultimately demean both parties. As shown in the article, this blinkered approach is exacerbated by current trends in higher education funding and recruitment.","author":[{"dropping-particle":"","family":"Stone","given":"Duncan","non-dropping-particle":"","parse-names":false,"suffix":""}],"container-title":"International Journal of the History of Sport","id":"ITEM-1","issue":"5-6","issued":{"date-parts":[["2017"]]},"page":"442-446","publisher":"Routledge","title":"The firstborn is dead: Infanticide in the academy","type":"article-journal","volume":"34"},"suppress-author":1,"uris":["http://www.mendeley.com/documents/?uuid=dfc4b06d-7faa-4358-9b91-5e7e5c52c6b7"]}],"mendeley":{"formattedCitation":"(2017)","plainTextFormattedCitation":"(2017)","previouslyFormattedCitation":"(2017)"},"properties":{"noteIndex":0},"schema":"https://github.com/citation-style-language/schema/raw/master/csl-citation.json"}</w:instrText>
      </w:r>
      <w:r w:rsidR="005A337B">
        <w:rPr>
          <w:rFonts w:ascii="Times New Roman" w:hAnsi="Times New Roman" w:cs="Times New Roman"/>
        </w:rPr>
        <w:fldChar w:fldCharType="separate"/>
      </w:r>
      <w:r w:rsidR="005A337B" w:rsidRPr="005A337B">
        <w:rPr>
          <w:rFonts w:ascii="Times New Roman" w:hAnsi="Times New Roman" w:cs="Times New Roman"/>
          <w:noProof/>
        </w:rPr>
        <w:t>(2017)</w:t>
      </w:r>
      <w:r w:rsidR="005A337B">
        <w:rPr>
          <w:rFonts w:ascii="Times New Roman" w:hAnsi="Times New Roman" w:cs="Times New Roman"/>
        </w:rPr>
        <w:fldChar w:fldCharType="end"/>
      </w:r>
      <w:r w:rsidR="002B196D">
        <w:rPr>
          <w:rFonts w:ascii="Times New Roman" w:hAnsi="Times New Roman" w:cs="Times New Roman"/>
        </w:rPr>
        <w:t xml:space="preserve"> has criticised historians for lazily citing long published books as cannon instead of more recent revisionist historiography published in well respected journals.</w:t>
      </w:r>
      <w:r w:rsidR="00A45492">
        <w:rPr>
          <w:rFonts w:ascii="Times New Roman" w:hAnsi="Times New Roman" w:cs="Times New Roman"/>
        </w:rPr>
        <w:t xml:space="preserve"> While such books might constitute ‘standard’ works we should remember that they were constructed by their authors, who made conscious and subconscious choices about which sources to draw upon and how to emplot the narrative and abstract out their conclusions.</w:t>
      </w:r>
      <w:r w:rsidR="002B196D">
        <w:rPr>
          <w:rFonts w:ascii="Times New Roman" w:hAnsi="Times New Roman" w:cs="Times New Roman"/>
        </w:rPr>
        <w:t xml:space="preserve">  To become more reflexively aware and more impactful we must foster a culture of critical engagement with the work of our own pee</w:t>
      </w:r>
      <w:r w:rsidR="00A45492">
        <w:rPr>
          <w:rFonts w:ascii="Times New Roman" w:hAnsi="Times New Roman" w:cs="Times New Roman"/>
        </w:rPr>
        <w:t>rs, whether authored by an experienced and respected professor or an ‘early career researcher’.</w:t>
      </w:r>
      <w:r w:rsidR="00922ED1">
        <w:rPr>
          <w:rFonts w:ascii="Times New Roman" w:hAnsi="Times New Roman" w:cs="Times New Roman"/>
        </w:rPr>
        <w:t xml:space="preserve">  Further, a </w:t>
      </w:r>
      <w:r w:rsidR="005A337B">
        <w:rPr>
          <w:rFonts w:ascii="Times New Roman" w:hAnsi="Times New Roman" w:cs="Times New Roman"/>
        </w:rPr>
        <w:t>well-defined</w:t>
      </w:r>
      <w:r w:rsidR="00922ED1">
        <w:rPr>
          <w:rFonts w:ascii="Times New Roman" w:hAnsi="Times New Roman" w:cs="Times New Roman"/>
        </w:rPr>
        <w:t xml:space="preserve"> empirical contribution</w:t>
      </w:r>
      <w:r w:rsidR="00BD25E7">
        <w:rPr>
          <w:rFonts w:ascii="Times New Roman" w:hAnsi="Times New Roman" w:cs="Times New Roman"/>
        </w:rPr>
        <w:t xml:space="preserve"> with a clear idea of context and chronology</w:t>
      </w:r>
      <w:r w:rsidR="00922ED1">
        <w:rPr>
          <w:rFonts w:ascii="Times New Roman" w:hAnsi="Times New Roman" w:cs="Times New Roman"/>
        </w:rPr>
        <w:t xml:space="preserve"> can aid the identification of mul</w:t>
      </w:r>
      <w:r w:rsidR="00BD25E7">
        <w:rPr>
          <w:rFonts w:ascii="Times New Roman" w:hAnsi="Times New Roman" w:cs="Times New Roman"/>
        </w:rPr>
        <w:t>tiple theoretical contributions.</w:t>
      </w:r>
      <w:r>
        <w:rPr>
          <w:rFonts w:ascii="Times New Roman" w:hAnsi="Times New Roman" w:cs="Times New Roman"/>
        </w:rPr>
        <w:t xml:space="preserve">  Ideally, a</w:t>
      </w:r>
      <w:r w:rsidR="005A337B">
        <w:rPr>
          <w:rFonts w:ascii="Times New Roman" w:hAnsi="Times New Roman" w:cs="Times New Roman"/>
        </w:rPr>
        <w:t>n MBH</w:t>
      </w:r>
      <w:r>
        <w:rPr>
          <w:rFonts w:ascii="Times New Roman" w:hAnsi="Times New Roman" w:cs="Times New Roman"/>
        </w:rPr>
        <w:t xml:space="preserve"> researcher might pursue a research agenda on a topic, say the comparative history of an industry, firm or project, followed by a publication strategy entailing the production of a book and then several carefully targeted theoretical and empirical papers.</w:t>
      </w:r>
    </w:p>
    <w:p w14:paraId="5E3F6433" w14:textId="77777777" w:rsidR="005C26A7" w:rsidRDefault="005C26A7" w:rsidP="005C26A7">
      <w:pPr>
        <w:spacing w:line="480" w:lineRule="auto"/>
        <w:jc w:val="both"/>
        <w:rPr>
          <w:rFonts w:ascii="Times New Roman" w:hAnsi="Times New Roman" w:cs="Times New Roman"/>
        </w:rPr>
      </w:pPr>
    </w:p>
    <w:p w14:paraId="40F3DC42" w14:textId="6655A0BF" w:rsidR="005C26A7" w:rsidRPr="005C26A7" w:rsidRDefault="005C26A7" w:rsidP="005C26A7">
      <w:pPr>
        <w:spacing w:line="480" w:lineRule="auto"/>
        <w:jc w:val="both"/>
        <w:rPr>
          <w:rFonts w:ascii="Times New Roman" w:hAnsi="Times New Roman" w:cs="Times New Roman"/>
          <w:i/>
        </w:rPr>
      </w:pPr>
      <w:r>
        <w:rPr>
          <w:rFonts w:ascii="Times New Roman" w:hAnsi="Times New Roman" w:cs="Times New Roman"/>
          <w:i/>
        </w:rPr>
        <w:t>Breaking new ground</w:t>
      </w:r>
    </w:p>
    <w:p w14:paraId="4AE18660" w14:textId="58FAC5F3" w:rsidR="00062F5A" w:rsidRDefault="00140FBE" w:rsidP="00B612BD">
      <w:pPr>
        <w:spacing w:line="480" w:lineRule="auto"/>
        <w:jc w:val="both"/>
        <w:rPr>
          <w:rFonts w:ascii="Times New Roman" w:hAnsi="Times New Roman" w:cs="Times New Roman"/>
        </w:rPr>
      </w:pPr>
      <w:r>
        <w:rPr>
          <w:rFonts w:ascii="Times New Roman" w:hAnsi="Times New Roman" w:cs="Times New Roman"/>
        </w:rPr>
        <w:tab/>
        <w:t xml:space="preserve">Creating such a culture of critical engagement in terms of the empirical as well as theoretical development of </w:t>
      </w:r>
      <w:r w:rsidR="00E956B5">
        <w:rPr>
          <w:rFonts w:ascii="Times New Roman" w:hAnsi="Times New Roman" w:cs="Times New Roman"/>
        </w:rPr>
        <w:t>MBH</w:t>
      </w:r>
      <w:r>
        <w:rPr>
          <w:rFonts w:ascii="Times New Roman" w:hAnsi="Times New Roman" w:cs="Times New Roman"/>
        </w:rPr>
        <w:t xml:space="preserve"> would equip us well to further pursue a broadening of the topic area, as suggested by Cummin</w:t>
      </w:r>
      <w:r w:rsidR="005A337B">
        <w:rPr>
          <w:rFonts w:ascii="Times New Roman" w:hAnsi="Times New Roman" w:cs="Times New Roman"/>
        </w:rPr>
        <w:t>g</w:t>
      </w:r>
      <w:r>
        <w:rPr>
          <w:rFonts w:ascii="Times New Roman" w:hAnsi="Times New Roman" w:cs="Times New Roman"/>
        </w:rPr>
        <w:t xml:space="preserve">s, Bridgman, Rowlinson and Hassard </w:t>
      </w:r>
      <w:r w:rsidR="005A337B">
        <w:rPr>
          <w:rFonts w:ascii="Times New Roman" w:hAnsi="Times New Roman" w:cs="Times New Roman"/>
        </w:rPr>
        <w:fldChar w:fldCharType="begin" w:fldLock="1"/>
      </w:r>
      <w:r w:rsidR="00D17A12">
        <w:rPr>
          <w:rFonts w:ascii="Times New Roman" w:hAnsi="Times New Roman" w:cs="Times New Roman"/>
        </w:rPr>
        <w:instrText>ADDIN CSL_CITATION {"citationItems":[{"id":"ITEM-1","itemData":{"author":[{"dropping-particle":"","family":"Cummings","given":"Stephen","non-dropping-particle":"","parse-names":false,"suffix":""},{"dropping-particle":"","family":"Bridgman","given":"Todd","non-dropping-particle":"","parse-names":false,"suffix":""},{"dropping-particle":"","family":"Hassard","given":"John","non-dropping-particle":"","parse-names":false,"suffix":""},{"dropping-particle":"","family":"Rowlinson","given":"Michael","non-dropping-particle":"","parse-names":false,"suffix":""}],"id":"ITEM-1","issued":{"date-parts":[["2017"]]},"publisher":"Cambridge University Press","publisher-place":"Cambridge","title":"A New History of Management","type":"book"},"suppress-author":1,"uris":["http://www.mendeley.com/documents/?uuid=f5958fc1-34a6-47bf-b052-0d5e6939a9ae"]}],"mendeley":{"formattedCitation":"(2017)","plainTextFormattedCitation":"(2017)","previouslyFormattedCitation":"(2017)"},"properties":{"noteIndex":0},"schema":"https://github.com/citation-style-language/schema/raw/master/csl-citation.json"}</w:instrText>
      </w:r>
      <w:r w:rsidR="005A337B">
        <w:rPr>
          <w:rFonts w:ascii="Times New Roman" w:hAnsi="Times New Roman" w:cs="Times New Roman"/>
        </w:rPr>
        <w:fldChar w:fldCharType="separate"/>
      </w:r>
      <w:r w:rsidR="005A337B" w:rsidRPr="005A337B">
        <w:rPr>
          <w:rFonts w:ascii="Times New Roman" w:hAnsi="Times New Roman" w:cs="Times New Roman"/>
          <w:noProof/>
        </w:rPr>
        <w:t>(2017)</w:t>
      </w:r>
      <w:r w:rsidR="005A337B">
        <w:rPr>
          <w:rFonts w:ascii="Times New Roman" w:hAnsi="Times New Roman" w:cs="Times New Roman"/>
        </w:rPr>
        <w:fldChar w:fldCharType="end"/>
      </w:r>
      <w:r>
        <w:rPr>
          <w:rFonts w:ascii="Times New Roman" w:hAnsi="Times New Roman" w:cs="Times New Roman"/>
        </w:rPr>
        <w:t xml:space="preserve"> including the global south on its own terms as well as the global north.  Broadly speaking, to create the potentiality to contribute to the solution or mitigation of global problems we will need to use our capabilities to cast our net as broadly as possible</w:t>
      </w:r>
      <w:r w:rsidR="001A7465">
        <w:rPr>
          <w:rFonts w:ascii="Times New Roman" w:hAnsi="Times New Roman" w:cs="Times New Roman"/>
        </w:rPr>
        <w:t xml:space="preserve">, and one approach might be to think critically in terms of engaging with forms of management in other cultural traditions for the own terms, </w:t>
      </w:r>
      <w:r w:rsidR="00D17A12">
        <w:rPr>
          <w:rFonts w:ascii="Times New Roman" w:hAnsi="Times New Roman" w:cs="Times New Roman"/>
        </w:rPr>
        <w:t>using the multi-polar approach of</w:t>
      </w:r>
      <w:r w:rsidR="001A7465">
        <w:rPr>
          <w:rFonts w:ascii="Times New Roman" w:hAnsi="Times New Roman" w:cs="Times New Roman"/>
        </w:rPr>
        <w:t xml:space="preserve"> (de)coloniality as proposed by </w:t>
      </w:r>
      <w:r w:rsidR="00D17A12">
        <w:rPr>
          <w:rFonts w:ascii="Times New Roman" w:hAnsi="Times New Roman" w:cs="Times New Roman"/>
        </w:rPr>
        <w:t xml:space="preserve">Wanderley and </w:t>
      </w:r>
      <w:r w:rsidR="001A7465" w:rsidRPr="00D17A12">
        <w:rPr>
          <w:rFonts w:ascii="Times New Roman" w:hAnsi="Times New Roman" w:cs="Times New Roman"/>
        </w:rPr>
        <w:t>Faria</w:t>
      </w:r>
      <w:r w:rsidR="00D17A12">
        <w:rPr>
          <w:rFonts w:ascii="Times New Roman" w:hAnsi="Times New Roman" w:cs="Times New Roman"/>
        </w:rPr>
        <w:t xml:space="preserve"> </w:t>
      </w:r>
      <w:r w:rsidR="00D17A12">
        <w:rPr>
          <w:rFonts w:ascii="Times New Roman" w:hAnsi="Times New Roman" w:cs="Times New Roman"/>
        </w:rPr>
        <w:fldChar w:fldCharType="begin" w:fldLock="1"/>
      </w:r>
      <w:r w:rsidR="00D17A12">
        <w:rPr>
          <w:rFonts w:ascii="Times New Roman" w:hAnsi="Times New Roman" w:cs="Times New Roman"/>
        </w:rPr>
        <w:instrText>ADDIN CSL_CITATION {"citationItems":[{"id":"ITEM-1","itemData":{"DOI":"10.1177/1744935912444355","ISBN":"1744935912","ISSN":"17449359","abstract":"This paper shows that, although an encounter between the ideas of Alfred Chandler (from the USA) and Celso Furtado (from Brazil) within the Cold War period could have avoided the crisis of legitimacy faced by strategic management, it was only Chandler who became a universal authority in this field. Chandler and Furtado approached corporations and governments from different perspectives for more than 50 years, and this partially explains the disencounter between them. Although the contemporaneous crises of both US hegemony and strategic management suggest that a multipolar and pluriversal field of strategy is needed, influential authors from the USA have overlooked history and stood for the reinforcement of North/South coloniality to tackle global problems, which they enunciate from a universal and unilateral standpoint. A de-colonial historical analysis of the (dis)encounter between these two authors is undertaken by two Brazilian authors, in this paper, to show that their works are inseparable parts of the same phenomenon, in the same way as modernity and coloniality are. We develop a framework with three levels of analysis to re-frame such a North/South (dis)encounter: at the macro level, the grand narrative of the Cold War; at the meso level, the subaltern knowledges produced by the Economic Commission for Latin America and Caribbean (ECLAC) and by Celso Furtado; and at the micro level the national identity espoused by each author. We argue that the Chandler-Furtado encounter we produce in this paper helps create conditions for the development of a multipolar and pluriversal field of strategy in the post-Cold War period, which moves beyond the North/South divide. © The Author(s) 2012.","author":[{"dropping-particle":"","family":"Wanderley","given":"Sergio","non-dropping-particle":"","parse-names":false,"suffix":""},{"dropping-particle":"","family":"Faria","given":"Alex","non-dropping-particle":"","parse-names":false,"suffix":""}],"container-title":"Management and Organizational History","id":"ITEM-1","issue":"3","issued":{"date-parts":[["2012"]]},"page":"219-236","title":"The Chandler-Furtado case: A de-colonial re-framing of a North/South (dis)encounter","type":"article-journal","volume":"7"},"suppress-author":1,"uris":["http://www.mendeley.com/documents/?uuid=88d09058-c585-4996-95ea-05c1c81b69e4"]}],"mendeley":{"formattedCitation":"(2012)","plainTextFormattedCitation":"(2012)","previouslyFormattedCitation":"(2012)"},"properties":{"noteIndex":0},"schema":"https://github.com/citation-style-language/schema/raw/master/csl-citation.json"}</w:instrText>
      </w:r>
      <w:r w:rsidR="00D17A12">
        <w:rPr>
          <w:rFonts w:ascii="Times New Roman" w:hAnsi="Times New Roman" w:cs="Times New Roman"/>
        </w:rPr>
        <w:fldChar w:fldCharType="separate"/>
      </w:r>
      <w:r w:rsidR="00D17A12" w:rsidRPr="00D17A12">
        <w:rPr>
          <w:rFonts w:ascii="Times New Roman" w:hAnsi="Times New Roman" w:cs="Times New Roman"/>
          <w:noProof/>
        </w:rPr>
        <w:t>(2012)</w:t>
      </w:r>
      <w:r w:rsidR="00D17A12">
        <w:rPr>
          <w:rFonts w:ascii="Times New Roman" w:hAnsi="Times New Roman" w:cs="Times New Roman"/>
        </w:rPr>
        <w:fldChar w:fldCharType="end"/>
      </w:r>
      <w:r>
        <w:rPr>
          <w:rFonts w:ascii="Times New Roman" w:hAnsi="Times New Roman" w:cs="Times New Roman"/>
        </w:rPr>
        <w:t>.</w:t>
      </w:r>
      <w:r w:rsidR="001A7465">
        <w:rPr>
          <w:rFonts w:ascii="Times New Roman" w:hAnsi="Times New Roman" w:cs="Times New Roman"/>
        </w:rPr>
        <w:t xml:space="preserve">  We tend to cast our periodization from 1850 onwards, but a clear reason for needing more early modern and industrial revolution period management history would be to throw light on the origins of large scale business and management as the infrastructure for colonialism, with even imperialism itself constituting a business, thinking of early chartered corporations such as the Dutch and English East India Companies.  Smith and Tennent </w:t>
      </w:r>
      <w:r w:rsidR="00D17A12">
        <w:rPr>
          <w:rFonts w:ascii="Times New Roman" w:hAnsi="Times New Roman" w:cs="Times New Roman"/>
        </w:rPr>
        <w:fldChar w:fldCharType="begin" w:fldLock="1"/>
      </w:r>
      <w:r w:rsidR="00D17A12">
        <w:rPr>
          <w:rFonts w:ascii="Times New Roman" w:hAnsi="Times New Roman" w:cs="Times New Roman"/>
        </w:rPr>
        <w:instrText>ADDIN CSL_CITATION {"citationItems":[{"id":"ITEM-1","itemData":{"DOI":"10.4324/9780203736036","ISBN":"9781135007836","author":[{"dropping-particle":"","family":"Smith","given":"A.","non-dropping-particle":"","parse-names":false,"suffix":""},{"dropping-particle":"","family":"Tennent","given":"K.D.","non-dropping-particle":"","parse-names":false,"suffix":""}],"container-title":"The Routledge Companion to Business History","id":"ITEM-1","issued":{"date-parts":[["2016"]]},"title":"Stock markets and financial capitalism","type":"book"},"suppress-author":1,"uris":["http://www.mendeley.com/documents/?uuid=425dc378-e9e2-3665-8495-362ee320ede6"]}],"mendeley":{"formattedCitation":"(2016)","plainTextFormattedCitation":"(2016)","previouslyFormattedCitation":"(2016)"},"properties":{"noteIndex":0},"schema":"https://github.com/citation-style-language/schema/raw/master/csl-citation.json"}</w:instrText>
      </w:r>
      <w:r w:rsidR="00D17A12">
        <w:rPr>
          <w:rFonts w:ascii="Times New Roman" w:hAnsi="Times New Roman" w:cs="Times New Roman"/>
        </w:rPr>
        <w:fldChar w:fldCharType="separate"/>
      </w:r>
      <w:r w:rsidR="00D17A12" w:rsidRPr="00D17A12">
        <w:rPr>
          <w:rFonts w:ascii="Times New Roman" w:hAnsi="Times New Roman" w:cs="Times New Roman"/>
          <w:noProof/>
        </w:rPr>
        <w:t>(2016)</w:t>
      </w:r>
      <w:r w:rsidR="00D17A12">
        <w:rPr>
          <w:rFonts w:ascii="Times New Roman" w:hAnsi="Times New Roman" w:cs="Times New Roman"/>
        </w:rPr>
        <w:fldChar w:fldCharType="end"/>
      </w:r>
      <w:r w:rsidR="00D17A12">
        <w:rPr>
          <w:rFonts w:ascii="Times New Roman" w:hAnsi="Times New Roman" w:cs="Times New Roman"/>
        </w:rPr>
        <w:t xml:space="preserve"> </w:t>
      </w:r>
      <w:r w:rsidR="001A7465">
        <w:rPr>
          <w:rFonts w:ascii="Times New Roman" w:hAnsi="Times New Roman" w:cs="Times New Roman"/>
        </w:rPr>
        <w:t xml:space="preserve">illustrate that these developments encouraged steps towards shareholder value capitalism including the separation of ownership and control, and later limited liability.  This process built into the mid-nineteenth century in the Atlantic world </w:t>
      </w:r>
      <w:r w:rsidR="00D17A12">
        <w:rPr>
          <w:rFonts w:ascii="Times New Roman" w:hAnsi="Times New Roman" w:cs="Times New Roman"/>
        </w:rPr>
        <w:t>–</w:t>
      </w:r>
      <w:r>
        <w:rPr>
          <w:rFonts w:ascii="Times New Roman" w:hAnsi="Times New Roman" w:cs="Times New Roman"/>
        </w:rPr>
        <w:t xml:space="preserve"> Cooke</w:t>
      </w:r>
      <w:r w:rsidR="00D17A12">
        <w:rPr>
          <w:rFonts w:ascii="Times New Roman" w:hAnsi="Times New Roman" w:cs="Times New Roman"/>
        </w:rPr>
        <w:t xml:space="preserve"> </w:t>
      </w:r>
      <w:r w:rsidR="00D17A12">
        <w:rPr>
          <w:rFonts w:ascii="Times New Roman" w:hAnsi="Times New Roman" w:cs="Times New Roman"/>
        </w:rPr>
        <w:fldChar w:fldCharType="begin" w:fldLock="1"/>
      </w:r>
      <w:r w:rsidR="00D17A12">
        <w:rPr>
          <w:rFonts w:ascii="Times New Roman" w:hAnsi="Times New Roman" w:cs="Times New Roman"/>
        </w:rPr>
        <w:instrText>ADDIN CSL_CITATION {"citationItems":[{"id":"ITEM-1","itemData":{"DOI":"10.1046/j.1467-6486.2003.00405.x/abstract","ISSN":"00222380","abstract":"American slavery has been wrongfully excluded from histories of management. By 1860, when the historical orthodoxy has modern management emerging on the railroads, 38,000 managers were managing the 4 million slaves working in the US economy. Given slaves' worth, slaveholders could literally claim 'our people are our greatest asset.' Yet a review of histories of management shows ante-bellum slavery excluded from managerial modernity as pre-capitalist, unsophisticated in practice, and without non-owner managers identified as such. These grounds for exclusion are challenged. First, it is shown slavery is included within capitalism by many historians, who also see plantations as a site of the emergence of industrial discipline. Second, ante-bellum slavery is demonstrated to have been managed according to classical management and Taylorian principles. Third, those doing the managing are shown to have been employed at the time as 'managers.' In the idea of the manager, and of scientific and classical management slavery has therefore left an ongoing imprint in management practice and thought. A strong argument is made for not just for postcolonialist accounts of management, but for management histories in which anti-African-American racism is a continuing strand. The fundamental significance of the article however is its identification of slavery as of intrinsic, but hitherto denied, relevance to management studies. [ABSTRACT FROM AUTHOR] Copyright of Journal of Management Studies is the property of Blackwell Publishing Limited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Abstracts.)","author":[{"dropping-particle":"","family":"Cooke","given":"Bill","non-dropping-particle":"","parse-names":false,"suffix":""}],"container-title":"Journal of Management Studies","id":"ITEM-1","issue":"8","issued":{"date-parts":[["2003"]]},"page":"1895-1918","title":"The denial of slavery in management studies","type":"article-journal","volume":"40"},"suppress-author":1,"uris":["http://www.mendeley.com/documents/?uuid=ba50435c-9b8f-4ac0-861c-9ef52196beb7"]}],"mendeley":{"formattedCitation":"(2003)","plainTextFormattedCitation":"(2003)","previouslyFormattedCitation":"(2003)"},"properties":{"noteIndex":0},"schema":"https://github.com/citation-style-language/schema/raw/master/csl-citation.json"}</w:instrText>
      </w:r>
      <w:r w:rsidR="00D17A12">
        <w:rPr>
          <w:rFonts w:ascii="Times New Roman" w:hAnsi="Times New Roman" w:cs="Times New Roman"/>
        </w:rPr>
        <w:fldChar w:fldCharType="separate"/>
      </w:r>
      <w:r w:rsidR="00D17A12" w:rsidRPr="00D17A12">
        <w:rPr>
          <w:rFonts w:ascii="Times New Roman" w:hAnsi="Times New Roman" w:cs="Times New Roman"/>
          <w:noProof/>
        </w:rPr>
        <w:t>(2003)</w:t>
      </w:r>
      <w:r w:rsidR="00D17A12">
        <w:rPr>
          <w:rFonts w:ascii="Times New Roman" w:hAnsi="Times New Roman" w:cs="Times New Roman"/>
        </w:rPr>
        <w:fldChar w:fldCharType="end"/>
      </w:r>
      <w:r>
        <w:rPr>
          <w:rFonts w:ascii="Times New Roman" w:hAnsi="Times New Roman" w:cs="Times New Roman"/>
        </w:rPr>
        <w:t xml:space="preserve"> points directly </w:t>
      </w:r>
      <w:r w:rsidR="001A7465">
        <w:rPr>
          <w:rFonts w:ascii="Times New Roman" w:hAnsi="Times New Roman" w:cs="Times New Roman"/>
        </w:rPr>
        <w:t>to</w:t>
      </w:r>
      <w:r>
        <w:rPr>
          <w:rFonts w:ascii="Times New Roman" w:hAnsi="Times New Roman" w:cs="Times New Roman"/>
        </w:rPr>
        <w:t xml:space="preserve"> the straightforward denial of the role of slavery in management and business history, especially in the formation of management cadres and the emergence of techniques for motivating workers. </w:t>
      </w:r>
      <w:r w:rsidR="00C71AA9">
        <w:rPr>
          <w:rFonts w:ascii="Times New Roman" w:hAnsi="Times New Roman" w:cs="Times New Roman"/>
        </w:rPr>
        <w:t xml:space="preserve">Imperial historians such as Cain and Hopkins </w:t>
      </w:r>
      <w:r w:rsidR="00D17A12">
        <w:rPr>
          <w:rFonts w:ascii="Times New Roman" w:hAnsi="Times New Roman" w:cs="Times New Roman"/>
        </w:rPr>
        <w:fldChar w:fldCharType="begin" w:fldLock="1"/>
      </w:r>
      <w:r w:rsidR="00D17A12">
        <w:rPr>
          <w:rFonts w:ascii="Times New Roman" w:hAnsi="Times New Roman" w:cs="Times New Roman"/>
        </w:rPr>
        <w:instrText>ADDIN CSL_CITATION {"citationItems":[{"id":"ITEM-1","itemData":{"author":[{"dropping-particle":"","family":"Cain","given":"Peter J","non-dropping-particle":"","parse-names":false,"suffix":""},{"dropping-particle":"","family":"Hopkins","given":"A","non-dropping-particle":"","parse-names":false,"suffix":""}],"id":"ITEM-1","issued":{"date-parts":[["2002"]]},"publisher":"Longman","publisher-place":"Harlow","title":"British Imperialism, 1688-2000","type":"book"},"suppress-author":1,"uris":["http://www.mendeley.com/documents/?uuid=fc15b2e6-9337-408b-a80b-065ae30f1897"]}],"mendeley":{"formattedCitation":"(2002)","plainTextFormattedCitation":"(2002)","previouslyFormattedCitation":"(2002)"},"properties":{"noteIndex":0},"schema":"https://github.com/citation-style-language/schema/raw/master/csl-citation.json"}</w:instrText>
      </w:r>
      <w:r w:rsidR="00D17A12">
        <w:rPr>
          <w:rFonts w:ascii="Times New Roman" w:hAnsi="Times New Roman" w:cs="Times New Roman"/>
        </w:rPr>
        <w:fldChar w:fldCharType="separate"/>
      </w:r>
      <w:r w:rsidR="00D17A12" w:rsidRPr="00D17A12">
        <w:rPr>
          <w:rFonts w:ascii="Times New Roman" w:hAnsi="Times New Roman" w:cs="Times New Roman"/>
          <w:noProof/>
        </w:rPr>
        <w:t>(2002)</w:t>
      </w:r>
      <w:r w:rsidR="00D17A12">
        <w:rPr>
          <w:rFonts w:ascii="Times New Roman" w:hAnsi="Times New Roman" w:cs="Times New Roman"/>
        </w:rPr>
        <w:fldChar w:fldCharType="end"/>
      </w:r>
      <w:r w:rsidR="00C71AA9">
        <w:rPr>
          <w:rFonts w:ascii="Times New Roman" w:hAnsi="Times New Roman" w:cs="Times New Roman"/>
        </w:rPr>
        <w:t xml:space="preserve"> and </w:t>
      </w:r>
      <w:r w:rsidR="00D17A12">
        <w:rPr>
          <w:rFonts w:ascii="Times New Roman" w:hAnsi="Times New Roman" w:cs="Times New Roman"/>
        </w:rPr>
        <w:t xml:space="preserve">Davis and Huttenback </w:t>
      </w:r>
      <w:r w:rsidR="00D17A12">
        <w:rPr>
          <w:rFonts w:ascii="Times New Roman" w:hAnsi="Times New Roman" w:cs="Times New Roman"/>
        </w:rPr>
        <w:fldChar w:fldCharType="begin" w:fldLock="1"/>
      </w:r>
      <w:r w:rsidR="002A36D9">
        <w:rPr>
          <w:rFonts w:ascii="Times New Roman" w:hAnsi="Times New Roman" w:cs="Times New Roman"/>
        </w:rPr>
        <w:instrText>ADDIN CSL_CITATION {"citationItems":[{"id":"ITEM-1","itemData":{"author":[{"dropping-particle":"","family":"Davis","given":"Lance E","non-dropping-particle":"","parse-names":false,"suffix":""},{"dropping-particle":"","family":"Huttenback","given":"Robert A","non-dropping-particle":"","parse-names":false,"suffix":""}],"id":"ITEM-1","issued":{"date-parts":[["1987"]]},"publisher":"Cambridge University Press","publisher-place":"Cambridge","title":"Mammon and the Pursuit of Empire: the political economy of British imperialism, 1860-1912","type":"book"},"suppress-author":1,"uris":["http://www.mendeley.com/documents/?uuid=a7fafbd6-a811-47c1-b338-b736cf7dc9ce"]}],"mendeley":{"formattedCitation":"(1987)","plainTextFormattedCitation":"(1987)","previouslyFormattedCitation":"(1987)"},"properties":{"noteIndex":0},"schema":"https://github.com/citation-style-language/schema/raw/master/csl-citation.json"}</w:instrText>
      </w:r>
      <w:r w:rsidR="00D17A12">
        <w:rPr>
          <w:rFonts w:ascii="Times New Roman" w:hAnsi="Times New Roman" w:cs="Times New Roman"/>
        </w:rPr>
        <w:fldChar w:fldCharType="separate"/>
      </w:r>
      <w:r w:rsidR="00D17A12" w:rsidRPr="00D17A12">
        <w:rPr>
          <w:rFonts w:ascii="Times New Roman" w:hAnsi="Times New Roman" w:cs="Times New Roman"/>
          <w:noProof/>
        </w:rPr>
        <w:t>(1987)</w:t>
      </w:r>
      <w:r w:rsidR="00D17A12">
        <w:rPr>
          <w:rFonts w:ascii="Times New Roman" w:hAnsi="Times New Roman" w:cs="Times New Roman"/>
        </w:rPr>
        <w:fldChar w:fldCharType="end"/>
      </w:r>
      <w:r w:rsidR="00C71AA9">
        <w:rPr>
          <w:rFonts w:ascii="Times New Roman" w:hAnsi="Times New Roman" w:cs="Times New Roman"/>
        </w:rPr>
        <w:t xml:space="preserve"> have tended to view the development of Empire from the metropole, as a function of the political and economic strategy of the metropole.</w:t>
      </w:r>
      <w:r w:rsidR="000D63C6">
        <w:rPr>
          <w:rFonts w:ascii="Times New Roman" w:hAnsi="Times New Roman" w:cs="Times New Roman"/>
        </w:rPr>
        <w:t xml:space="preserve">  To some extent my own work on Australia and New Zealand, and the American West </w:t>
      </w:r>
      <w:r w:rsidR="002A36D9">
        <w:rPr>
          <w:rFonts w:ascii="Times New Roman" w:hAnsi="Times New Roman" w:cs="Times New Roman"/>
        </w:rPr>
        <w:fldChar w:fldCharType="begin" w:fldLock="1"/>
      </w:r>
      <w:r w:rsidR="006B0B2F">
        <w:rPr>
          <w:rFonts w:ascii="Times New Roman" w:hAnsi="Times New Roman" w:cs="Times New Roman"/>
        </w:rPr>
        <w:instrText>ADDIN CSL_CITATION {"citationItems":[{"id":"ITEM-1","itemData":{"abstract":"Mira Wilkins argues that the free-standing company was an important form of foreign investment in the pre-1914 period, although its implications for economic development in home and host countries remain unclear. The free-standing company, here defined as a company that invested abroad without any domestic operations, was held to be at an immediate disadvantage since it lacked competitive advantage and core competencies, and had to rely on intermediaries. Scotland was home to at least 400 free-standing companies between 1862 and 1900. A core debate around these firms has been the extent to which they were entrepreneurial firms or merely devices for speculation. This thesis examines five of these companies to analyse the role of their Scottish Head Offices within the company. Two of these five companies operated in Australasia and three operated in the USA. The thesis finds that the two firms operating in Australasia were more effective in establishing control over their operations there by devising clear command structures. They were more adept than the U.S.-based firms at using their head office presence to establish marketing links in the United Kingdom, and also better at internalising information and innovating to create new combinations. The Australasian companies further had the advantage that the UK formed their main marketplace, while domestic consumption was the main focus for the companies operating in the US. The thesis concludes that the role of the principal based in the home country was important for free-standing companies in establishing competitive advantage in their operations in the host country. The Home Office is therefore key in overcoming the lack of initial competitive advantage that Wilkins claimed disadvantaged them. This can be attained either by a relationship of direct hierarchical control or by close monitoring.","author":[{"dropping-particle":"","family":"Tennent","given":"Kevin D.","non-dropping-particle":"","parse-names":false,"suffix":""}],"id":"ITEM-1","issued":{"date-parts":[["2009","8","1"]]},"language":"en","publisher":"LSE","title":"Owned, monitored, but not always controlled: understanding the success and failure of Scottish Free-Standing Companies, 1862-1910","type":"thesis"},"uris":["http://www.mendeley.com/documents/?uuid=c5a2e88d-dc34-4d87-9526-e81426111593"]},{"id":"ITEM-2","itemData":{"DOI":"10.1080/03086534.2013.762158","ISSN":"0308-6534","abstract":"The scholarly reappraisal of the British imperial system as the ?British World? has given scholars the opportunity to examine anew the financial, commercial and industrial ties which held the empire together. This article examines the experience of one such tie, the New Zealand and Australian Land Company, a Scottish-based agricultural and land company which operated in late nineteenth- and early twentieth-century Australasia. This company contributed to the colonies' economic development directly, opening up new farming lands and initiating wool and protein exports, as well as influencing the development of the communities which grew up around its stations and factories. The article details the strategic development of the company until c. 1900 in the wider context of Australia and New Zealand's economic development, demonstrating that studying the evolution of commercial organisations can contribute to the wider debate around the role of British capital in development. The scholarly reappraisal of the British imperial system as the ?British World? has given scholars the opportunity to examine anew the financial, commercial and industrial ties which held the empire together. This article examines the experience of one such tie, the New Zealand and Australian Land Company, a Scottish-based agricultural and land company which operated in late nineteenth- and early twentieth-century Australasia. This company contributed to the colonies' economic development directly, opening up new farming lands and initiating wool and protein exports, as well as influencing the development of the communities which grew up around its stations and factories. The article details the strategic development of the company until c. 1900 in the wider context of Australia and New Zealand's economic development, demonstrating that studying the evolution of commercial organisations can contribute to the wider debate around the role of British capital in development.","author":[{"dropping-particle":"","family":"Tennent","given":"Kevin D.","non-dropping-particle":"","parse-names":false,"suffix":""}],"container-title":"The Journal of Imperial and Commonwealth History","id":"ITEM-2","issue":"1","issued":{"date-parts":[["2013","3"]]},"page":"81-97","publisher":"Routledge","title":"Management and the Free-Standing Company: The New Zealand and Australia Land Company c . 1866–1900","type":"article-journal","volume":"41"},"suppress-author":1,"uris":["http://www.mendeley.com/documents/?uuid=1c224c20-2051-4b15-b2c4-9c8356a22b80"]}],"mendeley":{"formattedCitation":"(Tennent, 2009, 2013b)","plainTextFormattedCitation":"(Tennent, 2009, 2013b)","previouslyFormattedCitation":"(Tennent, 2009, 2013b)"},"properties":{"noteIndex":0},"schema":"https://github.com/citation-style-language/schema/raw/master/csl-citation.json"}</w:instrText>
      </w:r>
      <w:r w:rsidR="002A36D9">
        <w:rPr>
          <w:rFonts w:ascii="Times New Roman" w:hAnsi="Times New Roman" w:cs="Times New Roman"/>
        </w:rPr>
        <w:fldChar w:fldCharType="separate"/>
      </w:r>
      <w:r w:rsidR="006B0B2F" w:rsidRPr="006B0B2F">
        <w:rPr>
          <w:rFonts w:ascii="Times New Roman" w:hAnsi="Times New Roman" w:cs="Times New Roman"/>
          <w:noProof/>
        </w:rPr>
        <w:t>(Tennent, 2009, 2013b)</w:t>
      </w:r>
      <w:r w:rsidR="002A36D9">
        <w:rPr>
          <w:rFonts w:ascii="Times New Roman" w:hAnsi="Times New Roman" w:cs="Times New Roman"/>
        </w:rPr>
        <w:fldChar w:fldCharType="end"/>
      </w:r>
      <w:r w:rsidR="000D63C6">
        <w:rPr>
          <w:rFonts w:ascii="Times New Roman" w:hAnsi="Times New Roman" w:cs="Times New Roman"/>
        </w:rPr>
        <w:t xml:space="preserve"> falls into this bracket, using archives generated by companies based in the metropole to uncover their contribution to colonisation processes.</w:t>
      </w:r>
      <w:r w:rsidR="00C71AA9">
        <w:rPr>
          <w:rFonts w:ascii="Times New Roman" w:hAnsi="Times New Roman" w:cs="Times New Roman"/>
        </w:rPr>
        <w:t xml:space="preserve">  </w:t>
      </w:r>
      <w:r w:rsidR="000D63C6">
        <w:rPr>
          <w:rFonts w:ascii="Times New Roman" w:hAnsi="Times New Roman" w:cs="Times New Roman"/>
        </w:rPr>
        <w:t>The focus on the metropole is not just a reflection of existing biases but also a</w:t>
      </w:r>
      <w:r w:rsidR="00C71AA9">
        <w:rPr>
          <w:rFonts w:ascii="Times New Roman" w:hAnsi="Times New Roman" w:cs="Times New Roman"/>
        </w:rPr>
        <w:t xml:space="preserve"> result of the concentration of paper records and archives </w:t>
      </w:r>
      <w:r w:rsidR="000D63C6">
        <w:rPr>
          <w:rFonts w:ascii="Times New Roman" w:hAnsi="Times New Roman" w:cs="Times New Roman"/>
        </w:rPr>
        <w:t xml:space="preserve">about the colonisation process </w:t>
      </w:r>
      <w:r w:rsidR="00C71AA9">
        <w:rPr>
          <w:rFonts w:ascii="Times New Roman" w:hAnsi="Times New Roman" w:cs="Times New Roman"/>
        </w:rPr>
        <w:t xml:space="preserve">in the </w:t>
      </w:r>
      <w:r w:rsidR="000D63C6">
        <w:rPr>
          <w:rFonts w:ascii="Times New Roman" w:hAnsi="Times New Roman" w:cs="Times New Roman"/>
        </w:rPr>
        <w:t>metropole, which</w:t>
      </w:r>
      <w:r w:rsidR="00C71AA9">
        <w:rPr>
          <w:rFonts w:ascii="Times New Roman" w:hAnsi="Times New Roman" w:cs="Times New Roman"/>
        </w:rPr>
        <w:t xml:space="preserve"> makes research in colonised countries more difficult, a problem alluded to by Decker</w:t>
      </w:r>
      <w:r w:rsidR="00E638B4">
        <w:rPr>
          <w:rFonts w:ascii="Times New Roman" w:hAnsi="Times New Roman" w:cs="Times New Roman"/>
        </w:rPr>
        <w:t xml:space="preserve"> </w:t>
      </w:r>
      <w:r w:rsidR="00E638B4">
        <w:rPr>
          <w:rFonts w:ascii="Times New Roman" w:hAnsi="Times New Roman" w:cs="Times New Roman"/>
        </w:rPr>
        <w:fldChar w:fldCharType="begin" w:fldLock="1"/>
      </w:r>
      <w:r w:rsidR="00E638B4">
        <w:rPr>
          <w:rFonts w:ascii="Times New Roman" w:hAnsi="Times New Roman" w:cs="Times New Roman"/>
        </w:rPr>
        <w:instrText>ADDIN CSL_CITATION {"citationItems":[{"id":"ITEM-1","itemData":{"DOI":"http://dx.doi.org/10.1080/17449359.2012.761491","author":[{"dropping-particle":"","family":"Decker","given":"Stephanie","non-dropping-particle":"","parse-names":false,"suffix":""}],"container-title":"Management and Organizational History","id":"ITEM-1","issue":"February 2015","issued":{"date-parts":[["2013"]]},"page":"155-173","title":"The silence of the archives : business history , post-colonialism and archival ethnography","type":"article-journal","volume":"8"},"suppress-author":1,"uris":["http://www.mendeley.com/documents/?uuid=7d62b8a0-f8d7-499c-aa57-79381b0363b4"]}],"mendeley":{"formattedCitation":"(2013)","plainTextFormattedCitation":"(2013)","previouslyFormattedCitation":"(2013)"},"properties":{"noteIndex":0},"schema":"https://github.com/citation-style-language/schema/raw/master/csl-citation.json"}</w:instrText>
      </w:r>
      <w:r w:rsidR="00E638B4">
        <w:rPr>
          <w:rFonts w:ascii="Times New Roman" w:hAnsi="Times New Roman" w:cs="Times New Roman"/>
        </w:rPr>
        <w:fldChar w:fldCharType="separate"/>
      </w:r>
      <w:r w:rsidR="00E638B4" w:rsidRPr="00E638B4">
        <w:rPr>
          <w:rFonts w:ascii="Times New Roman" w:hAnsi="Times New Roman" w:cs="Times New Roman"/>
          <w:noProof/>
        </w:rPr>
        <w:t>(2013)</w:t>
      </w:r>
      <w:r w:rsidR="00E638B4">
        <w:rPr>
          <w:rFonts w:ascii="Times New Roman" w:hAnsi="Times New Roman" w:cs="Times New Roman"/>
        </w:rPr>
        <w:fldChar w:fldCharType="end"/>
      </w:r>
      <w:r w:rsidR="00C71AA9">
        <w:rPr>
          <w:rFonts w:ascii="Times New Roman" w:hAnsi="Times New Roman" w:cs="Times New Roman"/>
        </w:rPr>
        <w:t>.</w:t>
      </w:r>
      <w:r w:rsidR="000D63C6">
        <w:rPr>
          <w:rFonts w:ascii="Times New Roman" w:hAnsi="Times New Roman" w:cs="Times New Roman"/>
        </w:rPr>
        <w:t xml:space="preserve"> </w:t>
      </w:r>
      <w:r w:rsidR="00E638B4">
        <w:rPr>
          <w:rFonts w:ascii="Times New Roman" w:hAnsi="Times New Roman" w:cs="Times New Roman"/>
        </w:rPr>
        <w:t xml:space="preserve">Cornelius, Amujo and Pezet </w:t>
      </w:r>
      <w:r w:rsidR="00E638B4">
        <w:rPr>
          <w:rFonts w:ascii="Times New Roman" w:hAnsi="Times New Roman" w:cs="Times New Roman"/>
        </w:rPr>
        <w:fldChar w:fldCharType="begin" w:fldLock="1"/>
      </w:r>
      <w:r w:rsidR="00E638B4">
        <w:rPr>
          <w:rFonts w:ascii="Times New Roman" w:hAnsi="Times New Roman" w:cs="Times New Roman"/>
        </w:rPr>
        <w:instrText>ADDIN CSL_CITATION {"citationItems":[{"id":"ITEM-1","itemData":{"DOI":"10.1080/17449359.2019.1578669","ISSN":"17449367","abstract":"In this article, we explore employment policies and practices in Colonial Nigeria, during a period of planned development, from the late 19th to early 20 th  century.  We consider the relationship between colonial government, commerce and development of a labour force against the working experiences and growing aspirations of many colonised locals. Our study draws on Michel Foucault's work on governmentality. We draw on an archive that comprises British government and colonial administrative reports, complimented by a range of official and unofficial documents of the period. There was a coexistence of colonial governmentality through waged labour (a non-traditional practice in precolonial Nigeria), sovereign power through localised rule by traditional leaders and slave labour) and forced labour (introduced by the British). In the Lagos area in particular there was concentration of commercial, administrative and waged employment, with Lagos also the main hub for the organisation of labour and the seeds of resistance to unfair working conditions and colonization among workers dissatisfied in particular with wage and taxation levels. We also use the Foucaudian approach of the deep archive, which captures the interplay between governmental policy and its outcomes, and accounts of the lived experience, as our method of evaluating our research archive.","author":[{"dropping-particle":"","family":"Cornelius","given":"Nelarine","non-dropping-particle":"","parse-names":false,"suffix":""},{"dropping-particle":"","family":"Amujo","given":"Olusanmi","non-dropping-particle":"","parse-names":false,"suffix":""},{"dropping-particle":"","family":"Pezet","given":"Eric","non-dropping-particle":"","parse-names":false,"suffix":""}],"container-title":"Management and Organizational History","id":"ITEM-1","issue":"1","issued":{"date-parts":[["2019"]]},"page":"10-32","publisher":"Routledge","title":"British ‘Colonial governmentality’: slave, forced and waged worker policies in colonial Nigeria, 1896–1930","type":"article-journal","volume":"14"},"suppress-author":1,"uris":["http://www.mendeley.com/documents/?uuid=9a6bb8a0-38fc-48a6-b277-55f9a7388f92"]}],"mendeley":{"formattedCitation":"(2019)","plainTextFormattedCitation":"(2019)","previouslyFormattedCitation":"(2019)"},"properties":{"noteIndex":0},"schema":"https://github.com/citation-style-language/schema/raw/master/csl-citation.json"}</w:instrText>
      </w:r>
      <w:r w:rsidR="00E638B4">
        <w:rPr>
          <w:rFonts w:ascii="Times New Roman" w:hAnsi="Times New Roman" w:cs="Times New Roman"/>
        </w:rPr>
        <w:fldChar w:fldCharType="separate"/>
      </w:r>
      <w:r w:rsidR="00E638B4" w:rsidRPr="00E638B4">
        <w:rPr>
          <w:rFonts w:ascii="Times New Roman" w:hAnsi="Times New Roman" w:cs="Times New Roman"/>
          <w:noProof/>
        </w:rPr>
        <w:t>(2019)</w:t>
      </w:r>
      <w:r w:rsidR="00E638B4">
        <w:rPr>
          <w:rFonts w:ascii="Times New Roman" w:hAnsi="Times New Roman" w:cs="Times New Roman"/>
        </w:rPr>
        <w:fldChar w:fldCharType="end"/>
      </w:r>
      <w:r w:rsidR="00E638B4">
        <w:rPr>
          <w:rFonts w:ascii="Times New Roman" w:hAnsi="Times New Roman" w:cs="Times New Roman"/>
        </w:rPr>
        <w:t xml:space="preserve"> take a multipolar perspective</w:t>
      </w:r>
      <w:r w:rsidR="00C71AA9">
        <w:rPr>
          <w:rFonts w:ascii="Times New Roman" w:hAnsi="Times New Roman" w:cs="Times New Roman"/>
        </w:rPr>
        <w:t>, looking at colonisation from the perspective of local rule</w:t>
      </w:r>
      <w:r w:rsidR="00E638B4">
        <w:rPr>
          <w:rFonts w:ascii="Times New Roman" w:hAnsi="Times New Roman" w:cs="Times New Roman"/>
        </w:rPr>
        <w:t>rs and workers in Colonial Nigeria as well as from the perspective of the British, demonstrating how the marginalised groups were able to mobilize resistance</w:t>
      </w:r>
      <w:r w:rsidR="00C71AA9">
        <w:rPr>
          <w:rFonts w:ascii="Times New Roman" w:hAnsi="Times New Roman" w:cs="Times New Roman"/>
        </w:rPr>
        <w:t>. There is also more potential for using the archives of the metropole to look at the pressures</w:t>
      </w:r>
      <w:r w:rsidR="000D63C6">
        <w:rPr>
          <w:rFonts w:ascii="Times New Roman" w:hAnsi="Times New Roman" w:cs="Times New Roman"/>
        </w:rPr>
        <w:t xml:space="preserve"> and tensions</w:t>
      </w:r>
      <w:r w:rsidR="00C71AA9">
        <w:rPr>
          <w:rFonts w:ascii="Times New Roman" w:hAnsi="Times New Roman" w:cs="Times New Roman"/>
        </w:rPr>
        <w:t xml:space="preserve"> of the decolonisation process, as seen in the work of White </w:t>
      </w:r>
      <w:r w:rsidR="00E638B4">
        <w:rPr>
          <w:rFonts w:ascii="Times New Roman" w:hAnsi="Times New Roman" w:cs="Times New Roman"/>
        </w:rPr>
        <w:fldChar w:fldCharType="begin" w:fldLock="1"/>
      </w:r>
      <w:r w:rsidR="00E638B4">
        <w:rPr>
          <w:rFonts w:ascii="Times New Roman" w:hAnsi="Times New Roman" w:cs="Times New Roman"/>
        </w:rPr>
        <w:instrText>ADDIN CSL_CITATION {"citationItems":[{"id":"ITEM-1","itemData":{"DOI":"10.1080/17449359.2018.1465826","ISSN":"17449367","abstract":"John Hay was one of Britain’s leading colonial capitalists, building his career from the 1900s to the 1960s in Malaya’s plantation industry. He became the leading spokesperson for the British rubber growers, and played a major role in the formulation of international restriction schemes during the 1930s. Hay was a remarkable entrepreneurial talent, consolidating his corporate power through the premiere Malayan agency house, Guthrie &amp; Co. This in itself challenges the notion that Britain’s myriad of ‘free-standing’ companies, which were typical of direct investment in the Empire, represented a relatively weak and unsustainable form of multinational enterprise. But Hay’s dominance of the Malayan plantation sector also questions the notion of ‘gentlemanly capitalism’ as the driving force behind the expansion and sustenance of the British imperial system. Hay’s network of colonial corporate influence did not extend into the corridors of ‘gentlemanly capitalist’ power in Whitehall and the City, where he often had frosty relations. Ultimately, it was the financial sector in London that brought about Hay’s forced resignation from Guthrie in 1963. Examining questions of class, ethnicity, personality, ideology and strategy, the article focuses on why Hay did not develop better relations with commercial, financial and official elites, issues that would also engender tensions with the post-colonial political and business leadership of Malaya/Malaysia.","author":[{"dropping-particle":"","family":"White","given":"Nicholas J.","non-dropping-particle":"","parse-names":false,"suffix":""}],"container-title":"Management and Organizational History","id":"ITEM-1","issue":"1","issued":{"date-parts":[["2019"]]},"page":"98-122","publisher":"Routledge","title":"‘Ungentlemanly capitalism’: John Hay and Malaya, 1904–1964","type":"article-journal","volume":"14"},"suppress-author":1,"uris":["http://www.mendeley.com/documents/?uuid=91e1acd3-9b7d-4ed4-becf-ee4ffa402f07"]}],"mendeley":{"formattedCitation":"(2019)","plainTextFormattedCitation":"(2019)","previouslyFormattedCitation":"(2019)"},"properties":{"noteIndex":0},"schema":"https://github.com/citation-style-language/schema/raw/master/csl-citation.json"}</w:instrText>
      </w:r>
      <w:r w:rsidR="00E638B4">
        <w:rPr>
          <w:rFonts w:ascii="Times New Roman" w:hAnsi="Times New Roman" w:cs="Times New Roman"/>
        </w:rPr>
        <w:fldChar w:fldCharType="separate"/>
      </w:r>
      <w:r w:rsidR="00E638B4" w:rsidRPr="00E638B4">
        <w:rPr>
          <w:rFonts w:ascii="Times New Roman" w:hAnsi="Times New Roman" w:cs="Times New Roman"/>
          <w:noProof/>
        </w:rPr>
        <w:t>(2019)</w:t>
      </w:r>
      <w:r w:rsidR="00E638B4">
        <w:rPr>
          <w:rFonts w:ascii="Times New Roman" w:hAnsi="Times New Roman" w:cs="Times New Roman"/>
        </w:rPr>
        <w:fldChar w:fldCharType="end"/>
      </w:r>
      <w:r w:rsidR="00C71AA9">
        <w:rPr>
          <w:rFonts w:ascii="Times New Roman" w:hAnsi="Times New Roman" w:cs="Times New Roman"/>
        </w:rPr>
        <w:t xml:space="preserve"> and Mollan, Frank and Tennent</w:t>
      </w:r>
      <w:r w:rsidR="00E638B4">
        <w:rPr>
          <w:rFonts w:ascii="Times New Roman" w:hAnsi="Times New Roman" w:cs="Times New Roman"/>
        </w:rPr>
        <w:t xml:space="preserve"> </w:t>
      </w:r>
      <w:r w:rsidR="00E638B4">
        <w:rPr>
          <w:rFonts w:ascii="Times New Roman" w:hAnsi="Times New Roman" w:cs="Times New Roman"/>
        </w:rPr>
        <w:fldChar w:fldCharType="begin" w:fldLock="1"/>
      </w:r>
      <w:r w:rsidR="002D2E31">
        <w:rPr>
          <w:rFonts w:ascii="Times New Roman" w:hAnsi="Times New Roman" w:cs="Times New Roman"/>
        </w:rPr>
        <w:instrText>ADDIN CSL_CITATION {"citationItems":[{"id":"ITEM-1","itemData":{"DOI":"10.1080/00076791.2020.1763308","ISSN":"17437938","abstract":"This article explores the transfer of corporate domicile of the Rhodesian Selection Trust group of ‘Free-Standing Companies’ (FSCs) from the UK to Northern Rhodesia. To explore the ‘nationality of the company’ we question how political and economic factors affected strategic decision-making. We contribute further understanding of the impact of international double taxation to the history of FSCs. The article illustrates how the ‘nationality of the firm’ became a contested zone of interaction as British imperial power waned, American capital investment became more dominant, and colonies began to assert themselves in their own ‘national’ interests. We conclude that international taxation was a decisive factor in the relocation of domicile, and was linked to changes in the organizational forms adopted by international business in this period. We use this to contribute to the historiographical debate about the decline of FSCs in the international economy, and the position of business in decolonization.","author":[{"dropping-particle":"","family":"Mollan","given":"Simon","non-dropping-particle":"","parse-names":false,"suffix":""},{"dropping-particle":"","family":"Frank","given":"Billy","non-dropping-particle":"","parse-names":false,"suffix":""},{"dropping-particle":"","family":"Tennent","given":"Kevin","non-dropping-particle":"","parse-names":false,"suffix":""}],"container-title":"Business History","id":"ITEM-1","issue":"0","issued":{"date-parts":[["2020"]]},"page":"1-23","publisher":"Routledge","title":"Changing corporate domicile: The case of the rhodesian selection trust companies","type":"article-journal","volume":"0"},"suppress-author":1,"uris":["http://www.mendeley.com/documents/?uuid=a6ea4914-c179-4777-99a1-2285c99b32ea"]}],"mendeley":{"formattedCitation":"(2020)","plainTextFormattedCitation":"(2020)","previouslyFormattedCitation":"(2020)"},"properties":{"noteIndex":0},"schema":"https://github.com/citation-style-language/schema/raw/master/csl-citation.json"}</w:instrText>
      </w:r>
      <w:r w:rsidR="00E638B4">
        <w:rPr>
          <w:rFonts w:ascii="Times New Roman" w:hAnsi="Times New Roman" w:cs="Times New Roman"/>
        </w:rPr>
        <w:fldChar w:fldCharType="separate"/>
      </w:r>
      <w:r w:rsidR="00E638B4" w:rsidRPr="00E638B4">
        <w:rPr>
          <w:rFonts w:ascii="Times New Roman" w:hAnsi="Times New Roman" w:cs="Times New Roman"/>
          <w:noProof/>
        </w:rPr>
        <w:t>(2020)</w:t>
      </w:r>
      <w:r w:rsidR="00E638B4">
        <w:rPr>
          <w:rFonts w:ascii="Times New Roman" w:hAnsi="Times New Roman" w:cs="Times New Roman"/>
        </w:rPr>
        <w:fldChar w:fldCharType="end"/>
      </w:r>
      <w:r w:rsidR="000D63C6">
        <w:rPr>
          <w:rFonts w:ascii="Times New Roman" w:hAnsi="Times New Roman" w:cs="Times New Roman"/>
        </w:rPr>
        <w:t>, as forms of soft colonial power attempted to maintain themselves through earlier investment linkages.</w:t>
      </w:r>
    </w:p>
    <w:p w14:paraId="79ED53BC" w14:textId="0E738A5E" w:rsidR="00544E95" w:rsidRDefault="00A04A5B" w:rsidP="00B612BD">
      <w:pPr>
        <w:spacing w:line="480" w:lineRule="auto"/>
        <w:jc w:val="both"/>
        <w:rPr>
          <w:rFonts w:ascii="Times New Roman" w:hAnsi="Times New Roman" w:cs="Times New Roman"/>
        </w:rPr>
      </w:pPr>
      <w:r>
        <w:rPr>
          <w:rFonts w:ascii="Times New Roman" w:hAnsi="Times New Roman" w:cs="Times New Roman"/>
        </w:rPr>
        <w:tab/>
        <w:t xml:space="preserve">Deeper resources also exist for the expansion of the topic area in countries that have already </w:t>
      </w:r>
      <w:r w:rsidR="00B71D30">
        <w:rPr>
          <w:rFonts w:ascii="Times New Roman" w:hAnsi="Times New Roman" w:cs="Times New Roman"/>
        </w:rPr>
        <w:t xml:space="preserve">been well covered by </w:t>
      </w:r>
      <w:r w:rsidR="00E956B5">
        <w:rPr>
          <w:rFonts w:ascii="Times New Roman" w:hAnsi="Times New Roman" w:cs="Times New Roman"/>
        </w:rPr>
        <w:t>MBH</w:t>
      </w:r>
      <w:r w:rsidR="00B71D30">
        <w:rPr>
          <w:rFonts w:ascii="Times New Roman" w:hAnsi="Times New Roman" w:cs="Times New Roman"/>
        </w:rPr>
        <w:t>, perhaps in industries away from the traditional heavy lifters of the industrial revolution such as textiles and engineering.  Here also historic accounts such as Owen</w:t>
      </w:r>
      <w:r w:rsidR="002D2E31">
        <w:rPr>
          <w:rFonts w:ascii="Times New Roman" w:hAnsi="Times New Roman" w:cs="Times New Roman"/>
        </w:rPr>
        <w:t xml:space="preserve"> </w:t>
      </w:r>
      <w:r w:rsidR="002D2E31">
        <w:rPr>
          <w:rFonts w:ascii="Times New Roman" w:hAnsi="Times New Roman" w:cs="Times New Roman"/>
        </w:rPr>
        <w:fldChar w:fldCharType="begin" w:fldLock="1"/>
      </w:r>
      <w:r w:rsidR="00130F76">
        <w:rPr>
          <w:rFonts w:ascii="Times New Roman" w:hAnsi="Times New Roman" w:cs="Times New Roman"/>
        </w:rPr>
        <w:instrText>ADDIN CSL_CITATION {"citationItems":[{"id":"ITEM-1","itemData":{"author":[{"dropping-particle":"","family":"Owen","given":"Geoffrey","non-dropping-particle":"","parse-names":false,"suffix":""}],"id":"ITEM-1","issued":{"date-parts":[["1999"]]},"publisher":"HarperCollins","title":"From Empire to Europe: The Decline and Revival of British Industry Since the Second World War","type":"book"},"suppress-author":1,"uris":["http://www.mendeley.com/documents/?uuid=dec825b7-73bb-4453-8cb9-e3febb7af6c6"]}],"mendeley":{"formattedCitation":"(1999)","plainTextFormattedCitation":"(1999)","previouslyFormattedCitation":"(1999)"},"properties":{"noteIndex":0},"schema":"https://github.com/citation-style-language/schema/raw/master/csl-citation.json"}</w:instrText>
      </w:r>
      <w:r w:rsidR="002D2E31">
        <w:rPr>
          <w:rFonts w:ascii="Times New Roman" w:hAnsi="Times New Roman" w:cs="Times New Roman"/>
        </w:rPr>
        <w:fldChar w:fldCharType="separate"/>
      </w:r>
      <w:r w:rsidR="002D2E31" w:rsidRPr="002D2E31">
        <w:rPr>
          <w:rFonts w:ascii="Times New Roman" w:hAnsi="Times New Roman" w:cs="Times New Roman"/>
          <w:noProof/>
        </w:rPr>
        <w:t>(1999)</w:t>
      </w:r>
      <w:r w:rsidR="002D2E31">
        <w:rPr>
          <w:rFonts w:ascii="Times New Roman" w:hAnsi="Times New Roman" w:cs="Times New Roman"/>
        </w:rPr>
        <w:fldChar w:fldCharType="end"/>
      </w:r>
      <w:r w:rsidR="00B71D30">
        <w:rPr>
          <w:rFonts w:ascii="Times New Roman" w:hAnsi="Times New Roman" w:cs="Times New Roman"/>
        </w:rPr>
        <w:t xml:space="preserve"> have tended to focus on the economic and strategic histories of firms</w:t>
      </w:r>
      <w:r w:rsidR="004A3CEA">
        <w:rPr>
          <w:rFonts w:ascii="Times New Roman" w:hAnsi="Times New Roman" w:cs="Times New Roman"/>
        </w:rPr>
        <w:t xml:space="preserve"> as well as industrial relations</w:t>
      </w:r>
      <w:r w:rsidR="00B71D30">
        <w:rPr>
          <w:rFonts w:ascii="Times New Roman" w:hAnsi="Times New Roman" w:cs="Times New Roman"/>
        </w:rPr>
        <w:t>, while social histories and other angles such as marketing, communication and PR often remain untold.</w:t>
      </w:r>
      <w:r w:rsidR="00922ED1">
        <w:rPr>
          <w:rFonts w:ascii="Times New Roman" w:hAnsi="Times New Roman" w:cs="Times New Roman"/>
        </w:rPr>
        <w:t xml:space="preserve">  Considerable resources remain for exploitation both in corporate archives and even at archival institutions well known to business historians, including the Hagley Institute in Wilmington, Delaware.</w:t>
      </w:r>
      <w:r w:rsidR="00B71D30">
        <w:rPr>
          <w:rFonts w:ascii="Times New Roman" w:hAnsi="Times New Roman" w:cs="Times New Roman"/>
        </w:rPr>
        <w:t xml:space="preserve">  Other sectors have not even benefited from much economic or strategic history, including rigorous financial analysis, of the sort which has become less common but which might itse</w:t>
      </w:r>
      <w:r w:rsidR="000A6D93">
        <w:rPr>
          <w:rFonts w:ascii="Times New Roman" w:hAnsi="Times New Roman" w:cs="Times New Roman"/>
        </w:rPr>
        <w:t>lf make more of a comeback as an analytical genre.</w:t>
      </w:r>
      <w:r w:rsidR="00B71D30">
        <w:rPr>
          <w:rFonts w:ascii="Times New Roman" w:hAnsi="Times New Roman" w:cs="Times New Roman"/>
        </w:rPr>
        <w:t xml:space="preserve"> Leisure and cultural industries are one area which continue to receive relatively little attention, despite their historic linkages to the consumer electronics industry and in the case of sport, sponsorship and philantrophic influence from local employers </w:t>
      </w:r>
      <w:r w:rsidR="00130F76">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{"citationItems":[{"id":"ITEM-1","itemData":{"author":[{"dropping-particle":"","family":"Gillett","given":"Alex","non-dropping-particle":"","parse-names":false,"suffix":""},{"dropping-particle":"","family":"Tennent","given":"Kevin D.","non-dropping-particle":"","parse-names":false,"suffix":""},{"dropping-particle":"","family":"Hutchinson","given":"Fred","non-dropping-particle":"","parse-names":false,"suffix":""}],"chapter-number":"15","container-title":"Brewing, Beer and Pubs: A Global Perspective","editor":[{"dropping-particle":"","family":"Cabras","given":"I","non-dropping-particle":"","parse-names":false,"suffix":""},{"dropping-particle":"","family":"Higgins","given":"D","non-dropping-particle":"","parse-names":false,"suffix":""},{"dropping-particle":"","family":"Preece","given":"D","non-dropping-particle":"","parse-names":false,"suffix":""}],"id":"ITEM-1","issued":{"date-parts":[["2016"]]},"publisher":"Palgrave Macmillan","publisher-place":"Basingstoke","title":"Beer and the Boro - A Perfect Match!","type":"chapter"},"uris":["http://www.mendeley.com/documents/?uuid=b09d9ba4-832f-436d-82e7-deea55b7208d"]},{"id":"ITEM-2","itemData":{"DOI":"10.1080/09523360701875541","ISSN":"0952-3367","abstract":"From the late nineteenth century a number of large-scale bureaucracies appeared in Britain, employing hundreds and sometimes thousands of clerical workers. An interesting feature of most of these bodies was a generous provision of sponsored sport for their employees. Examining a number of major employers of clerical workers in London between 1880 and 1939, this article will ask why sport was provided on such a large scale, what benefits it offered employers and organizations and what was its appeal to clerks. In doing so it will focus specifically on the contribution of company sport to the development of corporate identity and organizational culture, its role in the nexus of power within large-scale bureaucracies and the support it offered male clerks in their construction of masculinity. A key argument will be that sport offered important functional and discursive benefits to these organizations and members throughout the period, which explains its continued support from both employers and clerical employees.","author":[{"dropping-particle":"","family":"Heller","given":"Michael","non-dropping-particle":"","parse-names":false,"suffix":""}],"container-title":"The International Journal of the History of Sport","id":"ITEM-2","issue":"5","issued":{"date-parts":[["2008"]]},"page":"579-614","title":"Sport, bureaucracies and London clerks 1880–1939","type":"article-journal","volume":"25"},"uris":["http://www.mendeley.com/documents/?uuid=eb93b42c-2cf8-40c9-aafe-ace2c1845150"]}],"mendeley":{"formattedCitation":"(Gillett et al., 2016; Heller, 2008)","plainTextFormattedCitation":"(Gillett et al., 2016; Heller, 2008)","previouslyFormattedCitation":"(Gillett et al., 2016; Heller, 2008)"},"properties":{"noteIndex":0},"schema":"https://github.com/citation-style-language/schema/raw/master/csl-citation.json"}</w:instrText>
      </w:r>
      <w:r w:rsidR="00130F76">
        <w:rPr>
          <w:rFonts w:ascii="Times New Roman" w:hAnsi="Times New Roman" w:cs="Times New Roman"/>
        </w:rPr>
        <w:fldChar w:fldCharType="separate"/>
      </w:r>
      <w:r w:rsidR="006B0B2F" w:rsidRPr="006B0B2F">
        <w:rPr>
          <w:rFonts w:ascii="Times New Roman" w:hAnsi="Times New Roman" w:cs="Times New Roman"/>
          <w:noProof/>
        </w:rPr>
        <w:t>(Gillett et al., 2016; Heller, 2008)</w:t>
      </w:r>
      <w:r w:rsidR="00130F76">
        <w:rPr>
          <w:rFonts w:ascii="Times New Roman" w:hAnsi="Times New Roman" w:cs="Times New Roman"/>
        </w:rPr>
        <w:fldChar w:fldCharType="end"/>
      </w:r>
      <w:r w:rsidR="00130F76">
        <w:rPr>
          <w:rFonts w:ascii="Times New Roman" w:hAnsi="Times New Roman" w:cs="Times New Roman"/>
        </w:rPr>
        <w:t xml:space="preserve">. </w:t>
      </w:r>
      <w:r w:rsidR="00544E95">
        <w:rPr>
          <w:rFonts w:ascii="Times New Roman" w:hAnsi="Times New Roman" w:cs="Times New Roman"/>
        </w:rPr>
        <w:t xml:space="preserve">Gillett and Tennent </w:t>
      </w:r>
      <w:r w:rsidR="00F66F9F" w:rsidRPr="00F66F9F">
        <w:rPr>
          <w:rFonts w:ascii="Times New Roman" w:hAnsi="Times New Roman" w:cs="Times New Roman"/>
        </w:rPr>
        <w:fldChar w:fldCharType="begin" w:fldLock="1"/>
      </w:r>
      <w:r w:rsidR="00DC25D4">
        <w:rPr>
          <w:rFonts w:ascii="Times New Roman" w:hAnsi="Times New Roman" w:cs="Times New Roman"/>
        </w:rPr>
        <w:instrText>ADDIN CSL_CITATION {"citationItems":[{"id":"ITEM-1","itemData":{"author":[{"dropping-particle":"","family":"Gillett","given":"A. G.","non-dropping-particle":"","parse-names":false,"suffix":""},{"dropping-particle":"","family":"Tennent","given":"Kevin D.","non-dropping-particle":"","parse-names":false,"suffix":""}],"container-title":"Handbook of Research on Management and Organizational History","editor":[{"dropping-particle":"","family":"Bruce","given":"Kyle","non-dropping-particle":"","parse-names":false,"suffix":""}],"id":"ITEM-1","issued":{"date-parts":[["2020"]]},"publisher":"Edward Elgar","publisher-place":"Cheltenham","title":"Sport and project management: a window into the development of temporary organizations","type":"chapter"},"suppress-author":1,"uris":["http://www.mendeley.com/documents/?uuid=5dbf5e74-14c7-4235-9b3f-0812a092033e"]}],"mendeley":{"formattedCitation":"(2020)","plainTextFormattedCitation":"(2020)","previouslyFormattedCitation":"(2020)"},"properties":{"noteIndex":0},"schema":"https://github.com/citation-style-language/schema/raw/master/csl-citation.json"}</w:instrText>
      </w:r>
      <w:r w:rsidR="00F66F9F" w:rsidRPr="00F66F9F">
        <w:rPr>
          <w:rFonts w:ascii="Times New Roman" w:hAnsi="Times New Roman" w:cs="Times New Roman"/>
        </w:rPr>
        <w:fldChar w:fldCharType="separate"/>
      </w:r>
      <w:r w:rsidR="00DC25D4" w:rsidRPr="00DC25D4">
        <w:rPr>
          <w:rFonts w:ascii="Times New Roman" w:hAnsi="Times New Roman" w:cs="Times New Roman"/>
          <w:noProof/>
        </w:rPr>
        <w:t>(2020)</w:t>
      </w:r>
      <w:r w:rsidR="00F66F9F" w:rsidRPr="00F66F9F">
        <w:rPr>
          <w:rFonts w:ascii="Times New Roman" w:hAnsi="Times New Roman" w:cs="Times New Roman"/>
        </w:rPr>
        <w:fldChar w:fldCharType="end"/>
      </w:r>
      <w:r w:rsidR="00F66F9F">
        <w:rPr>
          <w:rFonts w:ascii="Times New Roman" w:hAnsi="Times New Roman" w:cs="Times New Roman"/>
        </w:rPr>
        <w:t xml:space="preserve"> </w:t>
      </w:r>
      <w:r w:rsidR="00544E95">
        <w:rPr>
          <w:rFonts w:ascii="Times New Roman" w:hAnsi="Times New Roman" w:cs="Times New Roman"/>
        </w:rPr>
        <w:t xml:space="preserve">have also followed Scranton </w:t>
      </w:r>
      <w:r w:rsidR="00F66F9F" w:rsidRPr="00F66F9F">
        <w:rPr>
          <w:rFonts w:ascii="Times New Roman" w:hAnsi="Times New Roman" w:cs="Times New Roman"/>
        </w:rPr>
        <w:fldChar w:fldCharType="begin" w:fldLock="1"/>
      </w:r>
      <w:r w:rsidR="00F66F9F">
        <w:rPr>
          <w:rFonts w:ascii="Times New Roman" w:hAnsi="Times New Roman" w:cs="Times New Roman"/>
        </w:rPr>
        <w:instrText>ADDIN CSL_CITATION {"citationItems":[{"id":"ITEM-1","itemData":{"DOI":"10.1080/07341512.2014.1003164","ISBN":"0734-1512","ISSN":"14772620","abstract":"\\nVolume 30, Issue 4, 2014\\n\\nSelect Language​</w:instrText>
      </w:r>
      <w:r w:rsidR="00F66F9F">
        <w:rPr>
          <w:rFonts w:ascii="Times New Roman" w:hAnsi="Times New Roman" w:cs="Times New Roman" w:hint="eastAsia"/>
        </w:rPr>
        <w:instrText>▼</w:instrText>
      </w:r>
      <w:r w:rsidR="00F66F9F">
        <w:rPr>
          <w:rFonts w:ascii="Times New Roman" w:hAnsi="Times New Roman" w:cs="Times New Roman"/>
        </w:rPr>
        <w:instrText>\\nTranslator disclaimer\\n\\n\\n\\nDOI:\\n\\n\\npages","author":[{"dropping-particle":"","family":"Scranton","given":"Philip","non-dropping-particle":"","parse-names":false,"suffix":""}],"container-title":"History and Technology","id":"ITEM-1","issue":"4","issued":{"date-parts":[["2014"]]},"page":"354-373","publisher":"Routledge","title":"Projects as a focus for historical analysis: surveying the landscape","type":"article-journal","volume":"30"},"suppress-author":1,"uris":["http://www.mendeley.com/documents/?uuid=485f6bc0-6904-40bc-b9ca-55063b9fba87"]}],"mendeley":{"formattedCitation":"(2014)","plainTextFormattedCitation":"(2014)","previouslyFormattedCitation":"(2014)"},"properties":{"noteIndex":0},"schema":"https://github.com/citation-style-language/schema/raw/master/csl-citation.json"}</w:instrText>
      </w:r>
      <w:r w:rsidR="00F66F9F" w:rsidRPr="00F66F9F">
        <w:rPr>
          <w:rFonts w:ascii="Times New Roman" w:hAnsi="Times New Roman" w:cs="Times New Roman"/>
        </w:rPr>
        <w:fldChar w:fldCharType="separate"/>
      </w:r>
      <w:r w:rsidR="00F66F9F" w:rsidRPr="00F66F9F">
        <w:rPr>
          <w:rFonts w:ascii="Times New Roman" w:hAnsi="Times New Roman" w:cs="Times New Roman"/>
          <w:noProof/>
        </w:rPr>
        <w:t>(2014)</w:t>
      </w:r>
      <w:r w:rsidR="00F66F9F" w:rsidRPr="00F66F9F">
        <w:rPr>
          <w:rFonts w:ascii="Times New Roman" w:hAnsi="Times New Roman" w:cs="Times New Roman"/>
        </w:rPr>
        <w:fldChar w:fldCharType="end"/>
      </w:r>
      <w:r w:rsidR="00544E95">
        <w:rPr>
          <w:rFonts w:ascii="Times New Roman" w:hAnsi="Times New Roman" w:cs="Times New Roman"/>
        </w:rPr>
        <w:t xml:space="preserve"> in suggesting that project management histories may offer management and business historians an alternative window into the institutional processes at play in many industries from heavy engineering to the organization of sport events.  The temporary organization </w:t>
      </w:r>
      <w:r w:rsidR="00F66F9F">
        <w:rPr>
          <w:rFonts w:ascii="Times New Roman" w:hAnsi="Times New Roman" w:cs="Times New Roman"/>
        </w:rPr>
        <w:fldChar w:fldCharType="begin" w:fldLock="1"/>
      </w:r>
      <w:r w:rsidR="006B0B2F">
        <w:rPr>
          <w:rFonts w:ascii="Times New Roman" w:hAnsi="Times New Roman" w:cs="Times New Roman"/>
        </w:rPr>
        <w:instrText>ADDIN CSL_CITATION {"citationItems":[{"id":"ITEM-1","itemData":{"ISBN":"0956-5221(95)00036-4","author":[{"dropping-particle":"","family":"Lundin","given":"Rolf A","non-dropping-particle":"","parse-names":false,"suffix":""},{"dropping-particle":"","family":"Soderholm","given":"Anders","non-dropping-particle":"","parse-names":false,"suffix":""}],"container-title":"Scandinavian Journal of Management","id":"ITEM-1","issue":"4","issued":{"date-parts":[["1995"]]},"page":"437-455","title":"A Theory of the Temporary Organization","type":"article-journal","volume":"11"},"uris":["http://www.mendeley.com/documents/?uuid=7821c48b-9e01-4edb-a97a-dbf9d8043063"]},{"id":"ITEM-2","itemData":{"DOI":"10.1002/pmj","ISBN":"9780470481950","ISSN":"12045357","PMID":"41331846","author":[{"dropping-particle":"","family":"Morris","given":"Peter W G","non-dropping-particle":"","parse-names":false,"suffix":""},{"dropping-particle":"","family":"Geraldi","given":"Joana","non-dropping-particle":"","parse-names":false,"suffix":""}],"container-title":"Project Management Journal","id":"ITEM-2","issue":"6","issued":{"date-parts":[["2011"]]},"page":"20-32","title":"Managing the Institutional Context for Projects","type":"article-journal","volume":"42"},"uris":["http://www.mendeley.com/documents/?uuid=75598479-fd46-4ea6-8f7d-242871839732"]}],"mendeley":{"formattedCitation":"(Lundin and Soderholm, 1995; Morris and Geraldi, 2011)","plainTextFormattedCitation":"(Lundin and Soderholm, 1995; Morris and Geraldi, 2011)","previouslyFormattedCitation":"(Lundin and Soderholm, 1995; Morris and Geraldi, 2011)"},"properties":{"noteIndex":0},"schema":"https://github.com/citation-style-language/schema/raw/master/csl-citation.json"}</w:instrText>
      </w:r>
      <w:r w:rsidR="00F66F9F">
        <w:rPr>
          <w:rFonts w:ascii="Times New Roman" w:hAnsi="Times New Roman" w:cs="Times New Roman"/>
        </w:rPr>
        <w:fldChar w:fldCharType="separate"/>
      </w:r>
      <w:r w:rsidR="006B0B2F" w:rsidRPr="006B0B2F">
        <w:rPr>
          <w:rFonts w:ascii="Times New Roman" w:hAnsi="Times New Roman" w:cs="Times New Roman"/>
          <w:noProof/>
        </w:rPr>
        <w:t>(Lundin and Soderholm, 1995; Morris and Geraldi, 2011)</w:t>
      </w:r>
      <w:r w:rsidR="00F66F9F">
        <w:rPr>
          <w:rFonts w:ascii="Times New Roman" w:hAnsi="Times New Roman" w:cs="Times New Roman"/>
        </w:rPr>
        <w:fldChar w:fldCharType="end"/>
      </w:r>
      <w:r w:rsidR="00544E95">
        <w:rPr>
          <w:rFonts w:ascii="Times New Roman" w:hAnsi="Times New Roman" w:cs="Times New Roman"/>
        </w:rPr>
        <w:t xml:space="preserve"> as a mode of governance is not new – the free-standing companies of Wilkins </w:t>
      </w:r>
      <w:r w:rsidR="00F66F9F">
        <w:rPr>
          <w:rFonts w:ascii="Times New Roman" w:hAnsi="Times New Roman" w:cs="Times New Roman"/>
        </w:rPr>
        <w:fldChar w:fldCharType="begin" w:fldLock="1"/>
      </w:r>
      <w:r w:rsidR="00BF287F">
        <w:rPr>
          <w:rFonts w:ascii="Times New Roman" w:hAnsi="Times New Roman" w:cs="Times New Roman"/>
        </w:rPr>
        <w:instrText>ADDIN CSL_CITATION {"citationItems":[{"id":"ITEM-1","itemData":{"abstract":"'The free-standing company'-the author's own phrase-appears to have been the most important conduit for British overseas direct investment, 1870-1914. An independent entity, registered in Britain, with a British head office, it was designed to do business abroad, combining British capital with overseas opportunities. Thousands of such companies were organized in these years; they operated inside and outside the empire in many different economic endeavours. This article considers the formation, operation, and performance of these companies. It identifies clusters of individuals and firms that provided services for the free-standing ones. Many free-standing companies were short lived. The main reason lay in the crucial characteristic of the free-standing company, its lean governance structure at origin. Survival required overcoming this disability. The typology, which considers the company, rather than its owners, offers a unique and illuminating perspective on British capital exports.","author":[{"dropping-particle":"","family":"Wilkins","given":"Mira","non-dropping-particle":"","parse-names":false,"suffix":""}],"collection-title":"New Series","container-title":"The Economic History Review","id":"ITEM-1","issue":"2","issued":{"date-parts":[["1988"]]},"page":"259-282","publisher":"Blackwell Publishing on behalf of the Economic History Society","title":"The Free-Standing Company, 1870-1914: An Important Type of British Foreign Direct Investment","type":"article-journal","volume":"41"},"suppress-author":1,"uris":["http://www.mendeley.com/documents/?uuid=b9d9100d-f989-4ee6-9032-b6b918a8b48c"]}],"mendeley":{"formattedCitation":"(1988)","plainTextFormattedCitation":"(1988)","previouslyFormattedCitation":"(1988)"},"properties":{"noteIndex":0},"schema":"https://github.com/citation-style-language/schema/raw/master/csl-citation.json"}</w:instrText>
      </w:r>
      <w:r w:rsidR="00F66F9F">
        <w:rPr>
          <w:rFonts w:ascii="Times New Roman" w:hAnsi="Times New Roman" w:cs="Times New Roman"/>
        </w:rPr>
        <w:fldChar w:fldCharType="separate"/>
      </w:r>
      <w:r w:rsidR="00F66F9F" w:rsidRPr="00F66F9F">
        <w:rPr>
          <w:rFonts w:ascii="Times New Roman" w:hAnsi="Times New Roman" w:cs="Times New Roman"/>
          <w:noProof/>
        </w:rPr>
        <w:t>(1988)</w:t>
      </w:r>
      <w:r w:rsidR="00F66F9F">
        <w:rPr>
          <w:rFonts w:ascii="Times New Roman" w:hAnsi="Times New Roman" w:cs="Times New Roman"/>
        </w:rPr>
        <w:fldChar w:fldCharType="end"/>
      </w:r>
      <w:r w:rsidR="00544E95">
        <w:rPr>
          <w:rFonts w:ascii="Times New Roman" w:hAnsi="Times New Roman" w:cs="Times New Roman"/>
        </w:rPr>
        <w:t xml:space="preserve"> which brought together </w:t>
      </w:r>
      <w:r w:rsidR="00382FFE">
        <w:rPr>
          <w:rFonts w:ascii="Times New Roman" w:hAnsi="Times New Roman" w:cs="Times New Roman"/>
        </w:rPr>
        <w:t>lawyers, accountants, merchants, company promoters and mining engineers could be re-conceptualised in this form.</w:t>
      </w:r>
      <w:r w:rsidR="00264FE1">
        <w:rPr>
          <w:rFonts w:ascii="Times New Roman" w:hAnsi="Times New Roman" w:cs="Times New Roman"/>
        </w:rPr>
        <w:t xml:space="preserve">  Mollan </w:t>
      </w:r>
      <w:r w:rsidR="00264FE1">
        <w:rPr>
          <w:rFonts w:ascii="Times New Roman" w:hAnsi="Times New Roman" w:cs="Times New Roman"/>
        </w:rPr>
        <w:fldChar w:fldCharType="begin" w:fldLock="1"/>
      </w:r>
      <w:r w:rsidR="00E6118D">
        <w:rPr>
          <w:rFonts w:ascii="Times New Roman" w:hAnsi="Times New Roman" w:cs="Times New Roman"/>
        </w:rPr>
        <w:instrText>ADDIN CSL_CITATION {"citationItems":[{"id":"ITEM-1","itemData":{"DOI":"10.1108/JMH-09-2017-0043","ISBN":"0120180006","ISSN":"17587751","author":[{"dropping-particle":"","family":"Mollan","given":"Simon","non-dropping-particle":"","parse-names":false,"suffix":""}],"container-title":"Journal of Management History","id":"ITEM-1","issue":"2","issued":{"date-parts":[["2018"]]},"page":"156-173","title":"The Free-Standing Company: a 'zombie' theory of international business history?","type":"article-journal","volume":"22"},"suppress-author":1,"uris":["http://www.mendeley.com/documents/?uuid=aacd2f4e-4c33-48f3-a466-9218ddb036b7"]}],"mendeley":{"formattedCitation":"(2018)","plainTextFormattedCitation":"(2018)","previouslyFormattedCitation":"(2018)"},"properties":{"noteIndex":0},"schema":"https://github.com/citation-style-language/schema/raw/master/csl-citation.json"}</w:instrText>
      </w:r>
      <w:r w:rsidR="00264FE1">
        <w:rPr>
          <w:rFonts w:ascii="Times New Roman" w:hAnsi="Times New Roman" w:cs="Times New Roman"/>
        </w:rPr>
        <w:fldChar w:fldCharType="separate"/>
      </w:r>
      <w:r w:rsidR="00264FE1" w:rsidRPr="00264FE1">
        <w:rPr>
          <w:rFonts w:ascii="Times New Roman" w:hAnsi="Times New Roman" w:cs="Times New Roman"/>
          <w:noProof/>
        </w:rPr>
        <w:t>(2018)</w:t>
      </w:r>
      <w:r w:rsidR="00264FE1">
        <w:rPr>
          <w:rFonts w:ascii="Times New Roman" w:hAnsi="Times New Roman" w:cs="Times New Roman"/>
        </w:rPr>
        <w:fldChar w:fldCharType="end"/>
      </w:r>
      <w:r w:rsidR="00264FE1">
        <w:rPr>
          <w:rFonts w:ascii="Times New Roman" w:hAnsi="Times New Roman" w:cs="Times New Roman"/>
        </w:rPr>
        <w:t xml:space="preserve"> has suggested that research on the FSC which sees the firm as the unit of analysis has reached its limits</w:t>
      </w:r>
      <w:r w:rsidR="00E6118D">
        <w:rPr>
          <w:rFonts w:ascii="Times New Roman" w:hAnsi="Times New Roman" w:cs="Times New Roman"/>
        </w:rPr>
        <w:t>, an insight which can applied to a broader range of empirical cases</w:t>
      </w:r>
      <w:r w:rsidR="00264FE1">
        <w:rPr>
          <w:rFonts w:ascii="Times New Roman" w:hAnsi="Times New Roman" w:cs="Times New Roman"/>
        </w:rPr>
        <w:t xml:space="preserve">. </w:t>
      </w:r>
      <w:r w:rsidR="00382FFE">
        <w:rPr>
          <w:rFonts w:ascii="Times New Roman" w:hAnsi="Times New Roman" w:cs="Times New Roman"/>
        </w:rPr>
        <w:t xml:space="preserve"> </w:t>
      </w:r>
      <w:r w:rsidR="00544E95">
        <w:rPr>
          <w:rFonts w:ascii="Times New Roman" w:hAnsi="Times New Roman" w:cs="Times New Roman"/>
        </w:rPr>
        <w:t xml:space="preserve"> Many industries now and in history have relied on</w:t>
      </w:r>
      <w:r w:rsidR="00382FFE">
        <w:rPr>
          <w:rFonts w:ascii="Times New Roman" w:hAnsi="Times New Roman" w:cs="Times New Roman"/>
        </w:rPr>
        <w:t xml:space="preserve"> such</w:t>
      </w:r>
      <w:r w:rsidR="00544E95">
        <w:rPr>
          <w:rFonts w:ascii="Times New Roman" w:hAnsi="Times New Roman" w:cs="Times New Roman"/>
        </w:rPr>
        <w:t xml:space="preserve"> P-form structures needed </w:t>
      </w:r>
      <w:r w:rsidR="00382FFE">
        <w:rPr>
          <w:rFonts w:ascii="Times New Roman" w:hAnsi="Times New Roman" w:cs="Times New Roman"/>
        </w:rPr>
        <w:t>only during the lifespan of a project, whether building a railway in the 1830s or making a computer game in the 21</w:t>
      </w:r>
      <w:r w:rsidR="00382FFE" w:rsidRPr="00382FFE">
        <w:rPr>
          <w:rFonts w:ascii="Times New Roman" w:hAnsi="Times New Roman" w:cs="Times New Roman"/>
          <w:vertAlign w:val="superscript"/>
        </w:rPr>
        <w:t>st</w:t>
      </w:r>
      <w:r w:rsidR="00382FFE">
        <w:rPr>
          <w:rFonts w:ascii="Times New Roman" w:hAnsi="Times New Roman" w:cs="Times New Roman"/>
        </w:rPr>
        <w:t xml:space="preserve"> century. A topic to be further explored from new perspectives, in say the film industry, is why a project form was desirable in some times and places, but the </w:t>
      </w:r>
      <w:r w:rsidR="00177639">
        <w:rPr>
          <w:rFonts w:ascii="Times New Roman" w:hAnsi="Times New Roman" w:cs="Times New Roman"/>
        </w:rPr>
        <w:t xml:space="preserve">internalisation of the Chandler or </w:t>
      </w:r>
      <w:r w:rsidR="00382FFE">
        <w:rPr>
          <w:rFonts w:ascii="Times New Roman" w:hAnsi="Times New Roman" w:cs="Times New Roman"/>
        </w:rPr>
        <w:t>Williamson type</w:t>
      </w:r>
      <w:r w:rsidR="00177639">
        <w:rPr>
          <w:rFonts w:ascii="Times New Roman" w:hAnsi="Times New Roman" w:cs="Times New Roman"/>
        </w:rPr>
        <w:t>s</w:t>
      </w:r>
      <w:r w:rsidR="00382FFE">
        <w:rPr>
          <w:rFonts w:ascii="Times New Roman" w:hAnsi="Times New Roman" w:cs="Times New Roman"/>
        </w:rPr>
        <w:t xml:space="preserve"> </w:t>
      </w:r>
      <w:r w:rsidR="00177639">
        <w:rPr>
          <w:rFonts w:ascii="Times New Roman" w:hAnsi="Times New Roman" w:cs="Times New Roman"/>
        </w:rPr>
        <w:t xml:space="preserve">of </w:t>
      </w:r>
      <w:r w:rsidR="00382FFE">
        <w:rPr>
          <w:rFonts w:ascii="Times New Roman" w:hAnsi="Times New Roman" w:cs="Times New Roman"/>
        </w:rPr>
        <w:t>corporation was considered more desirable in others.  Further, the study of projects as the unit of analysis forces the researcher to use sources from multiple archives, creating diversity of perspective and new opportunities for understandings of organizational phenomena not feasible when the corporation is the unit of analysis.</w:t>
      </w:r>
    </w:p>
    <w:p w14:paraId="17E6783D" w14:textId="7A471BE2" w:rsidR="00A04A5B" w:rsidRDefault="004A3CEA" w:rsidP="00544E95">
      <w:pPr>
        <w:spacing w:line="480" w:lineRule="auto"/>
        <w:ind w:firstLine="720"/>
        <w:jc w:val="both"/>
        <w:rPr>
          <w:rFonts w:ascii="Times New Roman" w:hAnsi="Times New Roman" w:cs="Times New Roman"/>
        </w:rPr>
      </w:pPr>
      <w:r>
        <w:rPr>
          <w:rFonts w:ascii="Times New Roman" w:hAnsi="Times New Roman" w:cs="Times New Roman"/>
        </w:rPr>
        <w:t xml:space="preserve">Even some apparently well-chronicled industries such as rail transport have new angles which can be explored, because of the sheer size and diversity of activities of the organizations in that sector  - a good example of recent activity in this direction is Turner’s </w:t>
      </w:r>
      <w:r w:rsidR="00BF287F" w:rsidRPr="00BF287F">
        <w:rPr>
          <w:rFonts w:ascii="Times New Roman" w:hAnsi="Times New Roman" w:cs="Times New Roman"/>
        </w:rPr>
        <w:fldChar w:fldCharType="begin" w:fldLock="1"/>
      </w:r>
      <w:r w:rsidR="00BF287F">
        <w:rPr>
          <w:rFonts w:ascii="Times New Roman" w:hAnsi="Times New Roman" w:cs="Times New Roman"/>
        </w:rPr>
        <w:instrText>ADDIN CSL_CITATION {"citationItems":[{"id":"ITEM-1","itemData":{"DOI":"10.1017/eso.2017.70","ISSN":"14672235","abstract":"This article discusses the London &amp; North Western Railway's (LNWR) marketing activities before 1914. It extends our understanding of British railway marketing by examining how the company forged links with stakeholders in North Wales, particularly the resort authorities, in support of its development of the tourist trade there. While the company remained the dominant force in promoting the region, cooperative working facilitated the sharing of market intelligence, exchange of best practice, coordination of advertising efforts, coordination of services, and the harmonizing of a promotional message that appealed to middle-class discretionary travelers that North Wales was a place for health and pleasure. The article also shows how the LNWR deployed a system of integrated marketing communications, providing one of the earliest known examples within British business of such practice. The sum result was positive impacts on the development of the North Welsh tourist trade in the years before the World War I.","author":[{"dropping-particle":"","family":"Turner","given":"David A.","non-dropping-particle":"","parse-names":false,"suffix":""}],"container-title":"Enterprise and Society","id":"ITEM-1","issue":"4","issued":{"date-parts":[["2018"]]},"page":"864-902","title":"Delectable north Wales and stakeholders: The London &amp; North Western Railway's Marketing of North Wales, c.1904-1914","type":"article-journal","volume":"19"},"suppress-author":1,"uris":["http://www.mendeley.com/documents/?uuid=427e9ce3-4a2e-4eae-9f66-49ae28d73b4a"]}],"mendeley":{"formattedCitation":"(2018)","plainTextFormattedCitation":"(2018)","previouslyFormattedCitation":"(2018)"},"properties":{"noteIndex":0},"schema":"https://github.com/citation-style-language/schema/raw/master/csl-citation.json"}</w:instrText>
      </w:r>
      <w:r w:rsidR="00BF287F" w:rsidRPr="00BF287F">
        <w:rPr>
          <w:rFonts w:ascii="Times New Roman" w:hAnsi="Times New Roman" w:cs="Times New Roman"/>
        </w:rPr>
        <w:fldChar w:fldCharType="separate"/>
      </w:r>
      <w:r w:rsidR="00BF287F" w:rsidRPr="00BF287F">
        <w:rPr>
          <w:rFonts w:ascii="Times New Roman" w:hAnsi="Times New Roman" w:cs="Times New Roman"/>
          <w:noProof/>
        </w:rPr>
        <w:t>(2018)</w:t>
      </w:r>
      <w:r w:rsidR="00BF287F" w:rsidRPr="00BF287F">
        <w:rPr>
          <w:rFonts w:ascii="Times New Roman" w:hAnsi="Times New Roman" w:cs="Times New Roman"/>
        </w:rPr>
        <w:fldChar w:fldCharType="end"/>
      </w:r>
      <w:r>
        <w:rPr>
          <w:rFonts w:ascii="Times New Roman" w:hAnsi="Times New Roman" w:cs="Times New Roman"/>
        </w:rPr>
        <w:t xml:space="preserve"> work on the role of railways in developing North Wales as a tourist destination. Related to transport is a</w:t>
      </w:r>
      <w:r w:rsidR="00922ED1">
        <w:rPr>
          <w:rFonts w:ascii="Times New Roman" w:hAnsi="Times New Roman" w:cs="Times New Roman"/>
        </w:rPr>
        <w:t>lso the extremely broad area of management and business in the public sector, political economy and municipal governance, including municipal trading.  Public institutions tend to have remarkable archival resources which historians can exploit – the accent has tended to be on those held by national government, but local government has considerable resources too, as demo</w:t>
      </w:r>
      <w:r w:rsidR="00BF287F">
        <w:rPr>
          <w:rFonts w:ascii="Times New Roman" w:hAnsi="Times New Roman" w:cs="Times New Roman"/>
        </w:rPr>
        <w:t xml:space="preserve">nstrated by Turner and Tennent </w:t>
      </w:r>
      <w:r w:rsidR="00BF287F">
        <w:rPr>
          <w:rFonts w:ascii="Times New Roman" w:hAnsi="Times New Roman" w:cs="Times New Roman"/>
        </w:rPr>
        <w:fldChar w:fldCharType="begin" w:fldLock="1"/>
      </w:r>
      <w:r w:rsidR="00BF287F">
        <w:rPr>
          <w:rFonts w:ascii="Times New Roman" w:hAnsi="Times New Roman" w:cs="Times New Roman"/>
        </w:rPr>
        <w:instrText>ADDIN CSL_CITATION {"citationItems":[{"id":"ITEM-1","itemData":{"DOI":"https://doi.org/10.1080/00076791.2019.1577823","author":[{"dropping-particle":"","family":"Turner","given":"David A.","non-dropping-particle":"","parse-names":false,"suffix":""},{"dropping-particle":"","family":"Tennent","given":"Kevin D.","non-dropping-particle":"","parse-names":false,"suffix":""}],"container-title":"Business History","id":"ITEM-1","issued":{"date-parts":[["2019"]]},"title":"Progressive strategies of municipal trading: The policies of the London County Council Tramways c. 1891–1914","type":"article-journal","volume":"Online Fir"},"suppress-author":1,"uris":["http://www.mendeley.com/documents/?uuid=d4aa8dd1-020b-49e2-bef7-044080c74244"]}],"mendeley":{"formattedCitation":"(2019)","plainTextFormattedCitation":"(2019)","previouslyFormattedCitation":"(2019)"},"properties":{"noteIndex":0},"schema":"https://github.com/citation-style-language/schema/raw/master/csl-citation.json"}</w:instrText>
      </w:r>
      <w:r w:rsidR="00BF287F">
        <w:rPr>
          <w:rFonts w:ascii="Times New Roman" w:hAnsi="Times New Roman" w:cs="Times New Roman"/>
        </w:rPr>
        <w:fldChar w:fldCharType="separate"/>
      </w:r>
      <w:r w:rsidR="00BF287F" w:rsidRPr="00BF287F">
        <w:rPr>
          <w:rFonts w:ascii="Times New Roman" w:hAnsi="Times New Roman" w:cs="Times New Roman"/>
          <w:noProof/>
        </w:rPr>
        <w:t>(2019)</w:t>
      </w:r>
      <w:r w:rsidR="00BF287F">
        <w:rPr>
          <w:rFonts w:ascii="Times New Roman" w:hAnsi="Times New Roman" w:cs="Times New Roman"/>
        </w:rPr>
        <w:fldChar w:fldCharType="end"/>
      </w:r>
      <w:r w:rsidR="00922ED1">
        <w:rPr>
          <w:rFonts w:ascii="Times New Roman" w:hAnsi="Times New Roman" w:cs="Times New Roman"/>
        </w:rPr>
        <w:t xml:space="preserve"> on trams in London, and Fowler’s </w:t>
      </w:r>
      <w:r w:rsidR="00BF287F">
        <w:rPr>
          <w:rFonts w:ascii="Times New Roman" w:hAnsi="Times New Roman" w:cs="Times New Roman"/>
        </w:rPr>
        <w:fldChar w:fldCharType="begin" w:fldLock="1"/>
      </w:r>
      <w:r w:rsidR="00BF287F">
        <w:rPr>
          <w:rFonts w:ascii="Times New Roman" w:hAnsi="Times New Roman" w:cs="Times New Roman"/>
        </w:rPr>
        <w:instrText>ADDIN CSL_CITATION {"citationItems":[{"id":"ITEM-1","itemData":{"author":[{"dropping-particle":"","family":"Fowler","given":"James","non-dropping-particle":"","parse-names":false,"suffix":""}],"id":"ITEM-1","issued":{"date-parts":[["2019"]]},"publisher":"Emerald","publisher-place":"Bingley","title":"London Transport: A Hybrid in History, 1905-48","type":"book"},"suppress-author":1,"uris":["http://www.mendeley.com/documents/?uuid=c00b86cb-57a1-4e8d-a913-87f44c1ba211"]}],"mendeley":{"formattedCitation":"(2019)","plainTextFormattedCitation":"(2019)","previouslyFormattedCitation":"(2019)"},"properties":{"noteIndex":0},"schema":"https://github.com/citation-style-language/schema/raw/master/csl-citation.json"}</w:instrText>
      </w:r>
      <w:r w:rsidR="00BF287F">
        <w:rPr>
          <w:rFonts w:ascii="Times New Roman" w:hAnsi="Times New Roman" w:cs="Times New Roman"/>
        </w:rPr>
        <w:fldChar w:fldCharType="separate"/>
      </w:r>
      <w:r w:rsidR="00BF287F" w:rsidRPr="00BF287F">
        <w:rPr>
          <w:rFonts w:ascii="Times New Roman" w:hAnsi="Times New Roman" w:cs="Times New Roman"/>
          <w:noProof/>
        </w:rPr>
        <w:t>(2019)</w:t>
      </w:r>
      <w:r w:rsidR="00BF287F">
        <w:rPr>
          <w:rFonts w:ascii="Times New Roman" w:hAnsi="Times New Roman" w:cs="Times New Roman"/>
        </w:rPr>
        <w:fldChar w:fldCharType="end"/>
      </w:r>
      <w:r w:rsidR="00922ED1">
        <w:rPr>
          <w:rFonts w:ascii="Times New Roman" w:hAnsi="Times New Roman" w:cs="Times New Roman"/>
        </w:rPr>
        <w:t xml:space="preserve"> history of governance in London Transport in the first half of the twentieth century.   Little has been done on other forms of public or quasi public institutions – for the universities at which we work tend to maintain excellent archives relating to their own activity which could be used by scholars interested in the history of education and professionalised organizations.  An except</w:t>
      </w:r>
      <w:r w:rsidR="00BF287F">
        <w:rPr>
          <w:rFonts w:ascii="Times New Roman" w:hAnsi="Times New Roman" w:cs="Times New Roman"/>
        </w:rPr>
        <w:t xml:space="preserve">ion to this is </w:t>
      </w:r>
      <w:r w:rsidR="006B0B2F" w:rsidRPr="006B0B2F">
        <w:rPr>
          <w:rFonts w:ascii="Times New Roman" w:hAnsi="Times New Roman" w:cs="Times New Roman"/>
        </w:rPr>
        <w:t>Pérez</w:t>
      </w:r>
      <w:r w:rsidR="006B0B2F">
        <w:rPr>
          <w:rFonts w:ascii="Times New Roman" w:hAnsi="Times New Roman" w:cs="Times New Roman"/>
        </w:rPr>
        <w:t>’s</w:t>
      </w:r>
      <w:r w:rsidR="00922ED1">
        <w:rPr>
          <w:rFonts w:ascii="Times New Roman" w:hAnsi="Times New Roman" w:cs="Times New Roman"/>
        </w:rPr>
        <w:t xml:space="preserve"> </w:t>
      </w:r>
      <w:r w:rsidR="00BF287F">
        <w:rPr>
          <w:rFonts w:ascii="Times New Roman" w:hAnsi="Times New Roman" w:cs="Times New Roman"/>
        </w:rPr>
        <w:fldChar w:fldCharType="begin" w:fldLock="1"/>
      </w:r>
      <w:r w:rsidR="006B0B2F">
        <w:rPr>
          <w:rFonts w:ascii="Times New Roman" w:hAnsi="Times New Roman" w:cs="Times New Roman"/>
        </w:rPr>
        <w:instrText>ADDIN CSL_CITATION {"citationItems":[{"id":"ITEM-1","itemData":{"author":[{"dropping-particle":"","family":"Pérez","given":"Paloma Fernández","non-dropping-particle":"","parse-names":false,"suffix":""}],"id":"ITEM-1","issued":{"date-parts":[["2021"]]},"publisher":"Emerald","publisher-place":"Bingley","title":"The Emergence of Modern Hospital Management and Organization in the World 1880s-1930s","type":"book"},"suppress-author":1,"uris":["http://www.mendeley.com/documents/?uuid=9407baf3-7121-4c60-b605-43bb9fa568d4"]}],"mendeley":{"formattedCitation":"(2021)","plainTextFormattedCitation":"(2021)","previouslyFormattedCitation":"(2021)"},"properties":{"noteIndex":0},"schema":"https://github.com/citation-style-language/schema/raw/master/csl-citation.json"}</w:instrText>
      </w:r>
      <w:r w:rsidR="00BF287F">
        <w:rPr>
          <w:rFonts w:ascii="Times New Roman" w:hAnsi="Times New Roman" w:cs="Times New Roman"/>
        </w:rPr>
        <w:fldChar w:fldCharType="separate"/>
      </w:r>
      <w:r w:rsidR="00BF287F" w:rsidRPr="00BF287F">
        <w:rPr>
          <w:rFonts w:ascii="Times New Roman" w:hAnsi="Times New Roman" w:cs="Times New Roman"/>
          <w:noProof/>
        </w:rPr>
        <w:t>(2021)</w:t>
      </w:r>
      <w:r w:rsidR="00BF287F">
        <w:rPr>
          <w:rFonts w:ascii="Times New Roman" w:hAnsi="Times New Roman" w:cs="Times New Roman"/>
        </w:rPr>
        <w:fldChar w:fldCharType="end"/>
      </w:r>
      <w:r w:rsidR="00922ED1">
        <w:rPr>
          <w:rFonts w:ascii="Times New Roman" w:hAnsi="Times New Roman" w:cs="Times New Roman"/>
        </w:rPr>
        <w:t xml:space="preserve"> </w:t>
      </w:r>
      <w:r w:rsidR="00BF287F">
        <w:rPr>
          <w:rFonts w:ascii="Times New Roman" w:hAnsi="Times New Roman" w:cs="Times New Roman"/>
        </w:rPr>
        <w:t xml:space="preserve">forthcoming </w:t>
      </w:r>
      <w:r w:rsidR="00922ED1">
        <w:rPr>
          <w:rFonts w:ascii="Times New Roman" w:hAnsi="Times New Roman" w:cs="Times New Roman"/>
        </w:rPr>
        <w:t>history of the hospital sector, which uses a global comparative history to examine the temporal development of these institutions.</w:t>
      </w:r>
      <w:r w:rsidR="00544E95">
        <w:rPr>
          <w:rFonts w:ascii="Times New Roman" w:hAnsi="Times New Roman" w:cs="Times New Roman"/>
        </w:rPr>
        <w:t xml:space="preserve">  A discussion of public management history is likely to provide ammunition to historians interested in engaging with the institutional logics perspective </w:t>
      </w:r>
      <w:r w:rsidR="00382FFE">
        <w:rPr>
          <w:rFonts w:ascii="Times New Roman" w:hAnsi="Times New Roman" w:cs="Times New Roman"/>
        </w:rPr>
        <w:t xml:space="preserve">as forms of hybridity </w:t>
      </w:r>
      <w:r w:rsidR="006B0B2F">
        <w:rPr>
          <w:rFonts w:ascii="Times New Roman" w:hAnsi="Times New Roman" w:cs="Times New Roman"/>
        </w:rPr>
        <w:fldChar w:fldCharType="begin" w:fldLock="1"/>
      </w:r>
      <w:r w:rsidR="006B0B2F">
        <w:rPr>
          <w:rFonts w:ascii="Times New Roman" w:hAnsi="Times New Roman" w:cs="Times New Roman"/>
        </w:rPr>
        <w:instrText>ADDIN CSL_CITATION {"citationItems":[{"id":"ITEM-1","itemData":{"DOI":"10.1080/14719037.2018.1438504","ISSN":"14719045","abstract":"It is commonly assumed that social enterprises (SEs) are able to meet social outcomes and also be financially viable; however, little research supports this claim. Using hybrid organizing as a lens to analyse case study interview data from ten SEs delivering adult day-care services, we identify three factors which affect an SE’s ability to simultaneously achieve social outcomes and financial sustainability and thus create value-spillovers for society. These are diverse income streams to strengthen financial viability and reduce reliance on service-level agreements and grants; delivering social quality (quality of social impact) as well as service quality, and a hybrid workforce.","author":[{"dropping-particle":"","family":"Powell","given":"Madeline","non-dropping-particle":"","parse-names":false,"suffix":""},{"dropping-particle":"","family":"Gillett","given":"Alex","non-dropping-particle":"","parse-names":false,"suffix":""},{"dropping-particle":"","family":"Doherty","given":"Bob","non-dropping-particle":"","parse-names":false,"suffix":""}],"container-title":"Public Management Review","id":"ITEM-1","issue":"2","issued":{"date-parts":[["2019"]]},"page":"159-186","publisher":"Routledge","title":"Sustainability in social enterprise: hybrid organizing in public services","type":"article-journal","volume":"21"},"uris":["http://www.mendeley.com/documents/?uuid=6d8891ea-4a91-472d-a916-e1ddc4f8e744"]}],"mendeley":{"formattedCitation":"(Powell et al., 2019)","plainTextFormattedCitation":"(Powell et al., 2019)","previouslyFormattedCitation":"(Powell et al., 2019)"},"properties":{"noteIndex":0},"schema":"https://github.com/citation-style-language/schema/raw/master/csl-citation.json"}</w:instrText>
      </w:r>
      <w:r w:rsidR="006B0B2F">
        <w:rPr>
          <w:rFonts w:ascii="Times New Roman" w:hAnsi="Times New Roman" w:cs="Times New Roman"/>
        </w:rPr>
        <w:fldChar w:fldCharType="separate"/>
      </w:r>
      <w:r w:rsidR="006B0B2F" w:rsidRPr="006B0B2F">
        <w:rPr>
          <w:rFonts w:ascii="Times New Roman" w:hAnsi="Times New Roman" w:cs="Times New Roman"/>
          <w:noProof/>
        </w:rPr>
        <w:t>(Powell et al., 2019)</w:t>
      </w:r>
      <w:r w:rsidR="006B0B2F">
        <w:rPr>
          <w:rFonts w:ascii="Times New Roman" w:hAnsi="Times New Roman" w:cs="Times New Roman"/>
        </w:rPr>
        <w:fldChar w:fldCharType="end"/>
      </w:r>
      <w:r w:rsidR="00382FFE">
        <w:rPr>
          <w:rFonts w:ascii="Times New Roman" w:hAnsi="Times New Roman" w:cs="Times New Roman"/>
        </w:rPr>
        <w:t xml:space="preserve"> in history can be considered.</w:t>
      </w:r>
    </w:p>
    <w:p w14:paraId="0FC038F2" w14:textId="77777777" w:rsidR="00177600" w:rsidRDefault="00177600" w:rsidP="00B612BD">
      <w:pPr>
        <w:spacing w:line="480" w:lineRule="auto"/>
        <w:jc w:val="both"/>
        <w:rPr>
          <w:rFonts w:ascii="Times New Roman" w:hAnsi="Times New Roman" w:cs="Times New Roman"/>
        </w:rPr>
      </w:pPr>
    </w:p>
    <w:p w14:paraId="0E085C1C" w14:textId="64A82DF6" w:rsidR="00922ED1" w:rsidRDefault="00544E95" w:rsidP="00B612BD">
      <w:pPr>
        <w:spacing w:line="480" w:lineRule="auto"/>
        <w:jc w:val="both"/>
        <w:rPr>
          <w:rFonts w:ascii="Times New Roman" w:hAnsi="Times New Roman" w:cs="Times New Roman"/>
          <w:b/>
        </w:rPr>
      </w:pPr>
      <w:r>
        <w:rPr>
          <w:rFonts w:ascii="Times New Roman" w:hAnsi="Times New Roman" w:cs="Times New Roman"/>
          <w:b/>
        </w:rPr>
        <w:t>Concluding Remarks</w:t>
      </w:r>
    </w:p>
    <w:p w14:paraId="22F83380" w14:textId="03D7847F" w:rsidR="00544E95" w:rsidRPr="00544E95" w:rsidRDefault="00544E95" w:rsidP="00B612BD">
      <w:pPr>
        <w:spacing w:line="480" w:lineRule="auto"/>
        <w:jc w:val="both"/>
        <w:rPr>
          <w:rFonts w:ascii="Times New Roman" w:hAnsi="Times New Roman" w:cs="Times New Roman"/>
        </w:rPr>
      </w:pPr>
      <w:r>
        <w:rPr>
          <w:rFonts w:ascii="Times New Roman" w:hAnsi="Times New Roman" w:cs="Times New Roman"/>
        </w:rPr>
        <w:tab/>
      </w:r>
      <w:r w:rsidR="00382FFE">
        <w:rPr>
          <w:rFonts w:ascii="Times New Roman" w:hAnsi="Times New Roman" w:cs="Times New Roman"/>
        </w:rPr>
        <w:t xml:space="preserve">I have offered here a </w:t>
      </w:r>
      <w:r w:rsidR="00F258F7">
        <w:rPr>
          <w:rFonts w:ascii="Times New Roman" w:hAnsi="Times New Roman" w:cs="Times New Roman"/>
        </w:rPr>
        <w:t xml:space="preserve">personal reflection on where we have been as a discipline since I joined it in order to suggest a </w:t>
      </w:r>
      <w:r w:rsidR="00382FFE">
        <w:rPr>
          <w:rFonts w:ascii="Times New Roman" w:hAnsi="Times New Roman" w:cs="Times New Roman"/>
        </w:rPr>
        <w:t xml:space="preserve">broad, holistic research agenda, both in terms of where </w:t>
      </w:r>
      <w:r w:rsidR="006B0B2F">
        <w:rPr>
          <w:rFonts w:ascii="Times New Roman" w:hAnsi="Times New Roman" w:cs="Times New Roman"/>
        </w:rPr>
        <w:t>MBH</w:t>
      </w:r>
      <w:r w:rsidR="00382FFE">
        <w:rPr>
          <w:rFonts w:ascii="Times New Roman" w:hAnsi="Times New Roman" w:cs="Times New Roman"/>
        </w:rPr>
        <w:t xml:space="preserve"> might make epistemological and ontological as well as pedagogical progress in the 2020s.  </w:t>
      </w:r>
      <w:r w:rsidR="001E1EFC">
        <w:rPr>
          <w:rFonts w:ascii="Times New Roman" w:hAnsi="Times New Roman" w:cs="Times New Roman"/>
        </w:rPr>
        <w:t xml:space="preserve">We should be ambitious and confident as historians going forward, not just in our integration of our work into the theoretical discussion of management and business studies as a whole, but also the empirical contributions that we can make to it – indeed, we can contribute empirical research expertise and contribute to teaching where other forms of social science research and pedagogy are potentially lacking. We need </w:t>
      </w:r>
      <w:r w:rsidR="00177600">
        <w:rPr>
          <w:rFonts w:ascii="Times New Roman" w:hAnsi="Times New Roman" w:cs="Times New Roman"/>
        </w:rPr>
        <w:t xml:space="preserve">to take </w:t>
      </w:r>
      <w:r w:rsidR="001E1EFC">
        <w:rPr>
          <w:rFonts w:ascii="Times New Roman" w:hAnsi="Times New Roman" w:cs="Times New Roman"/>
        </w:rPr>
        <w:t>a holistic</w:t>
      </w:r>
      <w:r w:rsidR="00177600">
        <w:rPr>
          <w:rFonts w:ascii="Times New Roman" w:hAnsi="Times New Roman" w:cs="Times New Roman"/>
        </w:rPr>
        <w:t xml:space="preserve"> yet reflexive</w:t>
      </w:r>
      <w:r w:rsidR="001E1EFC">
        <w:rPr>
          <w:rFonts w:ascii="Times New Roman" w:hAnsi="Times New Roman" w:cs="Times New Roman"/>
        </w:rPr>
        <w:t xml:space="preserve"> approach to the topic in which no one approach dominates, but in which different forms of historical research and presentation compliment and are in rigorous discussion and debate with each other – overall comparative styles of history of the sort pursed by Hannah and colleagues, and proto-Annales metanarratives are useful but should be challenged by microhistories and studies of more specific phenomena.  </w:t>
      </w:r>
      <w:r w:rsidR="006B0B2F">
        <w:rPr>
          <w:rFonts w:ascii="Times New Roman" w:hAnsi="Times New Roman" w:cs="Times New Roman"/>
        </w:rPr>
        <w:t>MBH</w:t>
      </w:r>
      <w:r w:rsidR="001E1EFC">
        <w:rPr>
          <w:rFonts w:ascii="Times New Roman" w:hAnsi="Times New Roman" w:cs="Times New Roman"/>
        </w:rPr>
        <w:t xml:space="preserve">, containing a diversity of approaches, should be emboldened and seek to retain a confident, rigorous independence within management studies. </w:t>
      </w:r>
      <w:r w:rsidR="00177600">
        <w:rPr>
          <w:rFonts w:ascii="Times New Roman" w:hAnsi="Times New Roman" w:cs="Times New Roman"/>
        </w:rPr>
        <w:t>Such an approach will allow us to expand the scope of the field and challenge some of the underlying premises and gnomic presentism of management studies itself, pursue research on the darker and more critical themes within management and business history, and even perhaps contribute an understanding that historical construction is a form of sensemaking in itself. Further we can assert our ownership of the study of the past within management studies through increased methodological reflexivity and confidence in the value of empirical contribution based upon our core competences of an understanding of historical context, construction and chronology, protecting our domain from more cosmetic or less critical uses of historical data.</w:t>
      </w:r>
      <w:r w:rsidR="00F258F7">
        <w:rPr>
          <w:rFonts w:ascii="Times New Roman" w:hAnsi="Times New Roman" w:cs="Times New Roman"/>
        </w:rPr>
        <w:t xml:space="preserve">  I would like to be able to emulate Hannah and Gourvish in helping to continue to construct the ecosystem which can support this kind of work. </w:t>
      </w:r>
      <w:r w:rsidR="00177600">
        <w:rPr>
          <w:rFonts w:ascii="Times New Roman" w:hAnsi="Times New Roman" w:cs="Times New Roman"/>
        </w:rPr>
        <w:t xml:space="preserve">  </w:t>
      </w:r>
      <w:r w:rsidR="001E1EFC">
        <w:rPr>
          <w:rFonts w:ascii="Times New Roman" w:hAnsi="Times New Roman" w:cs="Times New Roman"/>
        </w:rPr>
        <w:t xml:space="preserve">Finally </w:t>
      </w:r>
      <w:r w:rsidR="00F258F7">
        <w:rPr>
          <w:rFonts w:ascii="Times New Roman" w:hAnsi="Times New Roman" w:cs="Times New Roman"/>
        </w:rPr>
        <w:t xml:space="preserve">while </w:t>
      </w:r>
      <w:r w:rsidR="001E1EFC">
        <w:rPr>
          <w:rFonts w:ascii="Times New Roman" w:hAnsi="Times New Roman" w:cs="Times New Roman"/>
        </w:rPr>
        <w:t>it is fun to talk and write about how to do history – but I should really get back to actually doing it now!</w:t>
      </w:r>
    </w:p>
    <w:p w14:paraId="641E3EFA" w14:textId="77777777" w:rsidR="005C26A7" w:rsidRDefault="005C26A7" w:rsidP="00DB3020">
      <w:pPr>
        <w:rPr>
          <w:rFonts w:ascii="Times New Roman" w:hAnsi="Times New Roman" w:cs="Times New Roman"/>
        </w:rPr>
        <w:sectPr w:rsidR="005C26A7" w:rsidSect="00200BB9">
          <w:headerReference w:type="even" r:id="rId9"/>
          <w:headerReference w:type="default" r:id="rId10"/>
          <w:endnotePr>
            <w:numFmt w:val="decimal"/>
          </w:endnotePr>
          <w:pgSz w:w="11900" w:h="16840"/>
          <w:pgMar w:top="1440" w:right="1800" w:bottom="1440" w:left="1800" w:header="708" w:footer="708" w:gutter="0"/>
          <w:cols w:space="708"/>
          <w:docGrid w:linePitch="360"/>
        </w:sectPr>
      </w:pPr>
    </w:p>
    <w:p w14:paraId="3A6DEDA4" w14:textId="5FA77A00" w:rsidR="00797353" w:rsidRDefault="00797353" w:rsidP="00DB3020">
      <w:pPr>
        <w:rPr>
          <w:rFonts w:ascii="Times New Roman" w:hAnsi="Times New Roman" w:cs="Times New Roman"/>
          <w:b/>
        </w:rPr>
      </w:pPr>
      <w:r>
        <w:rPr>
          <w:rFonts w:ascii="Times New Roman" w:hAnsi="Times New Roman" w:cs="Times New Roman"/>
          <w:b/>
        </w:rPr>
        <w:t>References</w:t>
      </w:r>
    </w:p>
    <w:p w14:paraId="26427C4E" w14:textId="77777777" w:rsidR="00797353" w:rsidRDefault="00797353" w:rsidP="00DB3020">
      <w:pPr>
        <w:rPr>
          <w:rFonts w:ascii="Times New Roman" w:hAnsi="Times New Roman" w:cs="Times New Roman"/>
          <w:b/>
        </w:rPr>
      </w:pPr>
    </w:p>
    <w:p w14:paraId="7943AE16" w14:textId="5B5EB482" w:rsidR="00E6118D" w:rsidRPr="00E6118D" w:rsidRDefault="00797353" w:rsidP="00E6118D">
      <w:pPr>
        <w:widowControl w:val="0"/>
        <w:autoSpaceDE w:val="0"/>
        <w:autoSpaceDN w:val="0"/>
        <w:adjustRightInd w:val="0"/>
        <w:ind w:left="480" w:hanging="480"/>
        <w:rPr>
          <w:rFonts w:ascii="Times New Roman" w:hAnsi="Times New Roman" w:cs="Times New Roman"/>
          <w:noProof/>
          <w:lang w:val="en-US"/>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E6118D" w:rsidRPr="00E6118D">
        <w:rPr>
          <w:rFonts w:ascii="Times New Roman" w:hAnsi="Times New Roman" w:cs="Times New Roman"/>
          <w:noProof/>
          <w:lang w:val="en-US"/>
        </w:rPr>
        <w:t xml:space="preserve">Alvesson, M. (1998), “Gender Relations and Identity at Work: A Case Study of Masculinities and Feminities in an Advertising Agency”, </w:t>
      </w:r>
      <w:r w:rsidR="00E6118D" w:rsidRPr="00E6118D">
        <w:rPr>
          <w:rFonts w:ascii="Times New Roman" w:hAnsi="Times New Roman" w:cs="Times New Roman"/>
          <w:i/>
          <w:iCs/>
          <w:noProof/>
          <w:lang w:val="en-US"/>
        </w:rPr>
        <w:t>Human Relations</w:t>
      </w:r>
      <w:r w:rsidR="00E6118D" w:rsidRPr="00E6118D">
        <w:rPr>
          <w:rFonts w:ascii="Times New Roman" w:hAnsi="Times New Roman" w:cs="Times New Roman"/>
          <w:noProof/>
          <w:lang w:val="en-US"/>
        </w:rPr>
        <w:t>, Vol. 51 No. 8, pp. 969–1005.</w:t>
      </w:r>
    </w:p>
    <w:p w14:paraId="347A68B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Alvesson, M. and Sandberg, J. (2020), “The Problematizing Review: A Counterpoint to Elsbach and Van Knippenberg’s Argument for Integrative Reviews”, </w:t>
      </w:r>
      <w:r w:rsidRPr="00E6118D">
        <w:rPr>
          <w:rFonts w:ascii="Times New Roman" w:hAnsi="Times New Roman" w:cs="Times New Roman"/>
          <w:i/>
          <w:iCs/>
          <w:noProof/>
          <w:lang w:val="en-US"/>
        </w:rPr>
        <w:t>Journal of Management Studies</w:t>
      </w:r>
      <w:r w:rsidRPr="00E6118D">
        <w:rPr>
          <w:rFonts w:ascii="Times New Roman" w:hAnsi="Times New Roman" w:cs="Times New Roman"/>
          <w:noProof/>
          <w:lang w:val="en-US"/>
        </w:rPr>
        <w:t>, Vol. 57 No. 6, pp. 1290–1304.</w:t>
      </w:r>
    </w:p>
    <w:p w14:paraId="571035E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Andrew, D.P.S., Pedersen, P.M. and McEvoy, C.D. (2020), </w:t>
      </w:r>
      <w:r w:rsidRPr="00E6118D">
        <w:rPr>
          <w:rFonts w:ascii="Times New Roman" w:hAnsi="Times New Roman" w:cs="Times New Roman"/>
          <w:i/>
          <w:iCs/>
          <w:noProof/>
          <w:lang w:val="en-US"/>
        </w:rPr>
        <w:t>Research Methods and Design in Sport Management</w:t>
      </w:r>
      <w:r w:rsidRPr="00E6118D">
        <w:rPr>
          <w:rFonts w:ascii="Times New Roman" w:hAnsi="Times New Roman" w:cs="Times New Roman"/>
          <w:noProof/>
          <w:lang w:val="en-US"/>
        </w:rPr>
        <w:t>, Human Kinetics, Champaign, IL.</w:t>
      </w:r>
    </w:p>
    <w:p w14:paraId="23EFED2E"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Ansoff, H.I. (1965), </w:t>
      </w:r>
      <w:r w:rsidRPr="00E6118D">
        <w:rPr>
          <w:rFonts w:ascii="Times New Roman" w:hAnsi="Times New Roman" w:cs="Times New Roman"/>
          <w:i/>
          <w:iCs/>
          <w:noProof/>
          <w:lang w:val="en-US"/>
        </w:rPr>
        <w:t>Corporate Strategy. An Analytic Approach to Business Policy for Growth and Expansion</w:t>
      </w:r>
      <w:r w:rsidRPr="00E6118D">
        <w:rPr>
          <w:rFonts w:ascii="Times New Roman" w:hAnsi="Times New Roman" w:cs="Times New Roman"/>
          <w:noProof/>
          <w:lang w:val="en-US"/>
        </w:rPr>
        <w:t>, McGraw Hill, New York.</w:t>
      </w:r>
    </w:p>
    <w:p w14:paraId="466ABB87"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Anteby, M. and Molnàr, V. (2012), “Collective memory meets organizational identity: Remembering to forget in a firm’s rhetorical history”, </w:t>
      </w:r>
      <w:r w:rsidRPr="00E6118D">
        <w:rPr>
          <w:rFonts w:ascii="Times New Roman" w:hAnsi="Times New Roman" w:cs="Times New Roman"/>
          <w:i/>
          <w:iCs/>
          <w:noProof/>
          <w:lang w:val="en-US"/>
        </w:rPr>
        <w:t>The Academy of Management Journal</w:t>
      </w:r>
      <w:r w:rsidRPr="00E6118D">
        <w:rPr>
          <w:rFonts w:ascii="Times New Roman" w:hAnsi="Times New Roman" w:cs="Times New Roman"/>
          <w:noProof/>
          <w:lang w:val="en-US"/>
        </w:rPr>
        <w:t>, Vol. 55 No. 3, pp. 515–540.</w:t>
      </w:r>
    </w:p>
    <w:p w14:paraId="07A8FE4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Barney, J. (2011), “Establishing strategic management as an academic discipline”, </w:t>
      </w:r>
      <w:r w:rsidRPr="00E6118D">
        <w:rPr>
          <w:rFonts w:ascii="Times New Roman" w:hAnsi="Times New Roman" w:cs="Times New Roman"/>
          <w:i/>
          <w:iCs/>
          <w:noProof/>
          <w:lang w:val="en-US"/>
        </w:rPr>
        <w:t>Competition, Compeititve Advantage, and Clusters: The Ideas of Michael Porter</w:t>
      </w:r>
      <w:r w:rsidRPr="00E6118D">
        <w:rPr>
          <w:rFonts w:ascii="Times New Roman" w:hAnsi="Times New Roman" w:cs="Times New Roman"/>
          <w:noProof/>
          <w:lang w:val="en-US"/>
        </w:rPr>
        <w:t>, Oxford University Press, Oxford.</w:t>
      </w:r>
    </w:p>
    <w:p w14:paraId="792F307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Berle, A. and Means, G. (1932), </w:t>
      </w:r>
      <w:r w:rsidRPr="00E6118D">
        <w:rPr>
          <w:rFonts w:ascii="Times New Roman" w:hAnsi="Times New Roman" w:cs="Times New Roman"/>
          <w:i/>
          <w:iCs/>
          <w:noProof/>
          <w:lang w:val="en-US"/>
        </w:rPr>
        <w:t>The Modern Corporation and Private Property</w:t>
      </w:r>
      <w:r w:rsidRPr="00E6118D">
        <w:rPr>
          <w:rFonts w:ascii="Times New Roman" w:hAnsi="Times New Roman" w:cs="Times New Roman"/>
          <w:noProof/>
          <w:lang w:val="en-US"/>
        </w:rPr>
        <w:t>, Macmillan, New York.</w:t>
      </w:r>
    </w:p>
    <w:p w14:paraId="22636D86"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Blackford, M.G. (2008), </w:t>
      </w:r>
      <w:r w:rsidRPr="00E6118D">
        <w:rPr>
          <w:rFonts w:ascii="Times New Roman" w:hAnsi="Times New Roman" w:cs="Times New Roman"/>
          <w:i/>
          <w:iCs/>
          <w:noProof/>
          <w:lang w:val="en-US"/>
        </w:rPr>
        <w:t>The Rise of Modern Business: Great Britain, The United States, Germany, Japan and China</w:t>
      </w:r>
      <w:r w:rsidRPr="00E6118D">
        <w:rPr>
          <w:rFonts w:ascii="Times New Roman" w:hAnsi="Times New Roman" w:cs="Times New Roman"/>
          <w:noProof/>
          <w:lang w:val="en-US"/>
        </w:rPr>
        <w:t>, The University of North Carolina Press, Chapel Hill, NC.</w:t>
      </w:r>
    </w:p>
    <w:p w14:paraId="5B6D5FF5"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Bridgman, T. and Cummings, S. (2011), “The relevant past : Why the history of management should be critical for our future”, </w:t>
      </w:r>
      <w:r w:rsidRPr="00E6118D">
        <w:rPr>
          <w:rFonts w:ascii="Times New Roman" w:hAnsi="Times New Roman" w:cs="Times New Roman"/>
          <w:i/>
          <w:iCs/>
          <w:noProof/>
          <w:lang w:val="en-US"/>
        </w:rPr>
        <w:t>Academy of Management Learning &amp; Education</w:t>
      </w:r>
      <w:r w:rsidRPr="00E6118D">
        <w:rPr>
          <w:rFonts w:ascii="Times New Roman" w:hAnsi="Times New Roman" w:cs="Times New Roman"/>
          <w:noProof/>
          <w:lang w:val="en-US"/>
        </w:rPr>
        <w:t>, Vol. 10 No. 1, pp. 77–93.</w:t>
      </w:r>
    </w:p>
    <w:p w14:paraId="0E070F47"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Brunninge, O. (2009), “Using history in organizations: How managers make purposeful reference to history in strategy processes”, </w:t>
      </w:r>
      <w:r w:rsidRPr="00E6118D">
        <w:rPr>
          <w:rFonts w:ascii="Times New Roman" w:hAnsi="Times New Roman" w:cs="Times New Roman"/>
          <w:i/>
          <w:iCs/>
          <w:noProof/>
          <w:lang w:val="en-US"/>
        </w:rPr>
        <w:t>Journal of Organizational Change Management</w:t>
      </w:r>
      <w:r w:rsidRPr="00E6118D">
        <w:rPr>
          <w:rFonts w:ascii="Times New Roman" w:hAnsi="Times New Roman" w:cs="Times New Roman"/>
          <w:noProof/>
          <w:lang w:val="en-US"/>
        </w:rPr>
        <w:t>, Vol. 22 No. 1, pp. 8–26.</w:t>
      </w:r>
    </w:p>
    <w:p w14:paraId="3FE1BF0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Bucheli, M. and Wadhwani, R.D. (2014), </w:t>
      </w:r>
      <w:r w:rsidRPr="00E6118D">
        <w:rPr>
          <w:rFonts w:ascii="Times New Roman" w:hAnsi="Times New Roman" w:cs="Times New Roman"/>
          <w:i/>
          <w:iCs/>
          <w:noProof/>
          <w:lang w:val="en-US"/>
        </w:rPr>
        <w:t>Organizations in Time: History, Theory, Methods</w:t>
      </w:r>
      <w:r w:rsidRPr="00E6118D">
        <w:rPr>
          <w:rFonts w:ascii="Times New Roman" w:hAnsi="Times New Roman" w:cs="Times New Roman"/>
          <w:noProof/>
          <w:lang w:val="en-US"/>
        </w:rPr>
        <w:t>, Oxford University Press, Oxford.</w:t>
      </w:r>
    </w:p>
    <w:p w14:paraId="526A5E2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Cain, P.J. and Hopkins, A. (2002), </w:t>
      </w:r>
      <w:r w:rsidRPr="00E6118D">
        <w:rPr>
          <w:rFonts w:ascii="Times New Roman" w:hAnsi="Times New Roman" w:cs="Times New Roman"/>
          <w:i/>
          <w:iCs/>
          <w:noProof/>
          <w:lang w:val="en-US"/>
        </w:rPr>
        <w:t>British Imperialism, 1688-2000</w:t>
      </w:r>
      <w:r w:rsidRPr="00E6118D">
        <w:rPr>
          <w:rFonts w:ascii="Times New Roman" w:hAnsi="Times New Roman" w:cs="Times New Roman"/>
          <w:noProof/>
          <w:lang w:val="en-US"/>
        </w:rPr>
        <w:t>, Longman, Harlow.</w:t>
      </w:r>
    </w:p>
    <w:p w14:paraId="55AA427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Camillus, J.C. (2008), “Strategy as a wicked problem”, </w:t>
      </w:r>
      <w:r w:rsidRPr="00E6118D">
        <w:rPr>
          <w:rFonts w:ascii="Times New Roman" w:hAnsi="Times New Roman" w:cs="Times New Roman"/>
          <w:i/>
          <w:iCs/>
          <w:noProof/>
          <w:lang w:val="en-US"/>
        </w:rPr>
        <w:t>Harvard Business Review</w:t>
      </w:r>
      <w:r w:rsidRPr="00E6118D">
        <w:rPr>
          <w:rFonts w:ascii="Times New Roman" w:hAnsi="Times New Roman" w:cs="Times New Roman"/>
          <w:noProof/>
          <w:lang w:val="en-US"/>
        </w:rPr>
        <w:t>, Vol. 98 No. May, pp. 1–10.</w:t>
      </w:r>
    </w:p>
    <w:p w14:paraId="7FC41887"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Casson, M. (1998), “An economic theory of the Free-Standing Company”, in Wilkins, M. and Schröter, H. (Eds.), </w:t>
      </w:r>
      <w:r w:rsidRPr="00E6118D">
        <w:rPr>
          <w:rFonts w:ascii="Times New Roman" w:hAnsi="Times New Roman" w:cs="Times New Roman"/>
          <w:i/>
          <w:iCs/>
          <w:noProof/>
          <w:lang w:val="en-US"/>
        </w:rPr>
        <w:t>The Free Standing Company in the World Economy, 1830-1996</w:t>
      </w:r>
      <w:r w:rsidRPr="00E6118D">
        <w:rPr>
          <w:rFonts w:ascii="Times New Roman" w:hAnsi="Times New Roman" w:cs="Times New Roman"/>
          <w:noProof/>
          <w:lang w:val="en-US"/>
        </w:rPr>
        <w:t>, Oxford University Press, Oxford.</w:t>
      </w:r>
    </w:p>
    <w:p w14:paraId="20EE02A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Chandler, A.D. (1962), </w:t>
      </w:r>
      <w:r w:rsidRPr="00E6118D">
        <w:rPr>
          <w:rFonts w:ascii="Times New Roman" w:hAnsi="Times New Roman" w:cs="Times New Roman"/>
          <w:i/>
          <w:iCs/>
          <w:noProof/>
          <w:lang w:val="en-US"/>
        </w:rPr>
        <w:t>Strategy and Structure : Chapters in the History of the American Industrial Enterprise</w:t>
      </w:r>
      <w:r w:rsidRPr="00E6118D">
        <w:rPr>
          <w:rFonts w:ascii="Times New Roman" w:hAnsi="Times New Roman" w:cs="Times New Roman"/>
          <w:noProof/>
          <w:lang w:val="en-US"/>
        </w:rPr>
        <w:t>, M.I.T. Press, Cambridge :</w:t>
      </w:r>
    </w:p>
    <w:p w14:paraId="65E9AEFE"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Chapman, S. (1998), “British Free-Standing Companies and Investment Groups in India and the Far East”, in Wilkins, M. and Schröter, H. (Eds.), </w:t>
      </w:r>
      <w:r w:rsidRPr="00E6118D">
        <w:rPr>
          <w:rFonts w:ascii="Times New Roman" w:hAnsi="Times New Roman" w:cs="Times New Roman"/>
          <w:i/>
          <w:iCs/>
          <w:noProof/>
          <w:lang w:val="en-US"/>
        </w:rPr>
        <w:t>The Free-Standing Company in the World Economy, 1830-1996</w:t>
      </w:r>
      <w:r w:rsidRPr="00E6118D">
        <w:rPr>
          <w:rFonts w:ascii="Times New Roman" w:hAnsi="Times New Roman" w:cs="Times New Roman"/>
          <w:noProof/>
          <w:lang w:val="en-US"/>
        </w:rPr>
        <w:t>, Oxford University Press, Oxford, pp. 202–217.</w:t>
      </w:r>
    </w:p>
    <w:p w14:paraId="50EB21A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Chia, R.C.H. and Holt, R. (2009), </w:t>
      </w:r>
      <w:r w:rsidRPr="00E6118D">
        <w:rPr>
          <w:rFonts w:ascii="Times New Roman" w:hAnsi="Times New Roman" w:cs="Times New Roman"/>
          <w:i/>
          <w:iCs/>
          <w:noProof/>
          <w:lang w:val="en-US"/>
        </w:rPr>
        <w:t>Strategy without Design: The Silent Efficacy of Indirect Action</w:t>
      </w:r>
      <w:r w:rsidRPr="00E6118D">
        <w:rPr>
          <w:rFonts w:ascii="Times New Roman" w:hAnsi="Times New Roman" w:cs="Times New Roman"/>
          <w:noProof/>
          <w:lang w:val="en-US"/>
        </w:rPr>
        <w:t>, Cambridge University Press, Cambridge.</w:t>
      </w:r>
    </w:p>
    <w:p w14:paraId="6778277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Clark, P. and Rowlinson, M. (2004), “The Treatment of History in Organisation Studies: Towards an ‘Historic Turn’?”,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46 No. 3, pp. 331–352.</w:t>
      </w:r>
    </w:p>
    <w:p w14:paraId="078FDC5A"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Coleman, D.C. (1969a), </w:t>
      </w:r>
      <w:r w:rsidRPr="00E6118D">
        <w:rPr>
          <w:rFonts w:ascii="Times New Roman" w:hAnsi="Times New Roman" w:cs="Times New Roman"/>
          <w:i/>
          <w:iCs/>
          <w:noProof/>
          <w:lang w:val="en-US"/>
        </w:rPr>
        <w:t>Courtaulds: An Economic and Social History Vol. 1, The Nineteeth Century: Silk and Crape</w:t>
      </w:r>
      <w:r w:rsidRPr="00E6118D">
        <w:rPr>
          <w:rFonts w:ascii="Times New Roman" w:hAnsi="Times New Roman" w:cs="Times New Roman"/>
          <w:noProof/>
          <w:lang w:val="en-US"/>
        </w:rPr>
        <w:t>, Clarendon Press, Oxford.</w:t>
      </w:r>
    </w:p>
    <w:p w14:paraId="3505186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Coleman, D.C. (1969b), </w:t>
      </w:r>
      <w:r w:rsidRPr="00E6118D">
        <w:rPr>
          <w:rFonts w:ascii="Times New Roman" w:hAnsi="Times New Roman" w:cs="Times New Roman"/>
          <w:i/>
          <w:iCs/>
          <w:noProof/>
          <w:lang w:val="en-US"/>
        </w:rPr>
        <w:t>Courtaulds: An Economic and Social History, Vol. 2 Rayon</w:t>
      </w:r>
      <w:r w:rsidRPr="00E6118D">
        <w:rPr>
          <w:rFonts w:ascii="Times New Roman" w:hAnsi="Times New Roman" w:cs="Times New Roman"/>
          <w:noProof/>
          <w:lang w:val="en-US"/>
        </w:rPr>
        <w:t>, Clarendon Press, Oxford.</w:t>
      </w:r>
    </w:p>
    <w:p w14:paraId="1F86DC2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Coleman, D.C. (1980), </w:t>
      </w:r>
      <w:r w:rsidRPr="00E6118D">
        <w:rPr>
          <w:rFonts w:ascii="Times New Roman" w:hAnsi="Times New Roman" w:cs="Times New Roman"/>
          <w:i/>
          <w:iCs/>
          <w:noProof/>
          <w:lang w:val="en-US"/>
        </w:rPr>
        <w:t>Courtaulds: An Economic and Social History. Vol 3, Crisis and Change, 1940-1965.</w:t>
      </w:r>
      <w:r w:rsidRPr="00E6118D">
        <w:rPr>
          <w:rFonts w:ascii="Times New Roman" w:hAnsi="Times New Roman" w:cs="Times New Roman"/>
          <w:noProof/>
          <w:lang w:val="en-US"/>
        </w:rPr>
        <w:t>, Clarendon Press, Oxford.</w:t>
      </w:r>
    </w:p>
    <w:p w14:paraId="13B778E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Cooke, B. (2003), “The denial of slavery in management studies”, </w:t>
      </w:r>
      <w:r w:rsidRPr="00E6118D">
        <w:rPr>
          <w:rFonts w:ascii="Times New Roman" w:hAnsi="Times New Roman" w:cs="Times New Roman"/>
          <w:i/>
          <w:iCs/>
          <w:noProof/>
          <w:lang w:val="en-US"/>
        </w:rPr>
        <w:t>Journal of Management Studies</w:t>
      </w:r>
      <w:r w:rsidRPr="00E6118D">
        <w:rPr>
          <w:rFonts w:ascii="Times New Roman" w:hAnsi="Times New Roman" w:cs="Times New Roman"/>
          <w:noProof/>
          <w:lang w:val="en-US"/>
        </w:rPr>
        <w:t>, Vol. 40 No. 8, pp. 1895–1918.</w:t>
      </w:r>
    </w:p>
    <w:p w14:paraId="00A57E5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Cornelius, N., Amujo, O. and Pezet, E. (2019), “British ‘Colonial governmentality’: slave, forced and waged worker policies in colonial Nigeria, 1896–1930”,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Routledge, Vol. 14 No. 1, pp. 10–32.</w:t>
      </w:r>
    </w:p>
    <w:p w14:paraId="67EBF22B"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Cummings, S., Bridgman, T., Hassard, J. and Rowlinson, M. (2017), </w:t>
      </w:r>
      <w:r w:rsidRPr="00E6118D">
        <w:rPr>
          <w:rFonts w:ascii="Times New Roman" w:hAnsi="Times New Roman" w:cs="Times New Roman"/>
          <w:i/>
          <w:iCs/>
          <w:noProof/>
          <w:lang w:val="en-US"/>
        </w:rPr>
        <w:t>A New History of Management</w:t>
      </w:r>
      <w:r w:rsidRPr="00E6118D">
        <w:rPr>
          <w:rFonts w:ascii="Times New Roman" w:hAnsi="Times New Roman" w:cs="Times New Roman"/>
          <w:noProof/>
          <w:lang w:val="en-US"/>
        </w:rPr>
        <w:t>, Cambridge University Press, Cambridge.</w:t>
      </w:r>
    </w:p>
    <w:p w14:paraId="61B6486B"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Cunliffe, A.L. (2016), “Republication of ‘On Becoming a Critically Reflexive Practitioner’”, </w:t>
      </w:r>
      <w:r w:rsidRPr="00E6118D">
        <w:rPr>
          <w:rFonts w:ascii="Times New Roman" w:hAnsi="Times New Roman" w:cs="Times New Roman"/>
          <w:i/>
          <w:iCs/>
          <w:noProof/>
          <w:lang w:val="en-US"/>
        </w:rPr>
        <w:t>Journal of Management Education</w:t>
      </w:r>
      <w:r w:rsidRPr="00E6118D">
        <w:rPr>
          <w:rFonts w:ascii="Times New Roman" w:hAnsi="Times New Roman" w:cs="Times New Roman"/>
          <w:noProof/>
          <w:lang w:val="en-US"/>
        </w:rPr>
        <w:t>, Vol. 40 No. 6, pp. 747–768.</w:t>
      </w:r>
    </w:p>
    <w:p w14:paraId="29050C49"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Davis, L.E. and Huttenback, R.A. (1987), </w:t>
      </w:r>
      <w:r w:rsidRPr="00E6118D">
        <w:rPr>
          <w:rFonts w:ascii="Times New Roman" w:hAnsi="Times New Roman" w:cs="Times New Roman"/>
          <w:i/>
          <w:iCs/>
          <w:noProof/>
          <w:lang w:val="en-US"/>
        </w:rPr>
        <w:t>Mammon and the Pursuit of Empire: The Political Economy of British Imperialism, 1860-1912</w:t>
      </w:r>
      <w:r w:rsidRPr="00E6118D">
        <w:rPr>
          <w:rFonts w:ascii="Times New Roman" w:hAnsi="Times New Roman" w:cs="Times New Roman"/>
          <w:noProof/>
          <w:lang w:val="en-US"/>
        </w:rPr>
        <w:t>, Cambridge University Press, Cambridge.</w:t>
      </w:r>
    </w:p>
    <w:p w14:paraId="41B5171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Decker, S. (2013), “The silence of the archives : business history , post-colonialism and archival ethnography”,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Vol. 8 No. February 2015, pp. 155–173.</w:t>
      </w:r>
    </w:p>
    <w:p w14:paraId="5B43037A"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Decker, S. (2015), “Mothership Reconnection: Microhistory and Institutional Work Compared”, in McLaren, P.G., Mills, A.J. and Weatherbee, T.G. (Eds.), </w:t>
      </w:r>
      <w:r w:rsidRPr="00E6118D">
        <w:rPr>
          <w:rFonts w:ascii="Times New Roman" w:hAnsi="Times New Roman" w:cs="Times New Roman"/>
          <w:i/>
          <w:iCs/>
          <w:noProof/>
          <w:lang w:val="en-US"/>
        </w:rPr>
        <w:t>Routledge Companion to Management and Organizational History</w:t>
      </w:r>
      <w:r w:rsidRPr="00E6118D">
        <w:rPr>
          <w:rFonts w:ascii="Times New Roman" w:hAnsi="Times New Roman" w:cs="Times New Roman"/>
          <w:noProof/>
          <w:lang w:val="en-US"/>
        </w:rPr>
        <w:t>, Routledge, Abingdon.</w:t>
      </w:r>
    </w:p>
    <w:p w14:paraId="34E9356A"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Decker, S., Hassard, J. and Rowlinson, M. (2020), </w:t>
      </w:r>
      <w:r w:rsidRPr="00E6118D">
        <w:rPr>
          <w:rFonts w:ascii="Times New Roman" w:hAnsi="Times New Roman" w:cs="Times New Roman"/>
          <w:i/>
          <w:iCs/>
          <w:noProof/>
          <w:lang w:val="en-US"/>
        </w:rPr>
        <w:t>Rethinking History and Memory in Organization Studies: The Case for Historiographical Reflexivity</w:t>
      </w:r>
      <w:r w:rsidRPr="00E6118D">
        <w:rPr>
          <w:rFonts w:ascii="Times New Roman" w:hAnsi="Times New Roman" w:cs="Times New Roman"/>
          <w:noProof/>
          <w:lang w:val="en-US"/>
        </w:rPr>
        <w:t xml:space="preserve">, </w:t>
      </w:r>
      <w:r w:rsidRPr="00E6118D">
        <w:rPr>
          <w:rFonts w:ascii="Times New Roman" w:hAnsi="Times New Roman" w:cs="Times New Roman"/>
          <w:i/>
          <w:iCs/>
          <w:noProof/>
          <w:lang w:val="en-US"/>
        </w:rPr>
        <w:t>Human Relations</w:t>
      </w:r>
      <w:r w:rsidRPr="00E6118D">
        <w:rPr>
          <w:rFonts w:ascii="Times New Roman" w:hAnsi="Times New Roman" w:cs="Times New Roman"/>
          <w:noProof/>
          <w:lang w:val="en-US"/>
        </w:rPr>
        <w:t>, available at:https://doi.org/10.1177/0018726720927443.</w:t>
      </w:r>
    </w:p>
    <w:p w14:paraId="71B2F20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Decker, S., Kipping, M. and Wadhwani, R.D. (2015), “New business histories! Plurality in business history research methods”,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Taylor &amp; Francis, Vol. 57 No. 1, pp. 30–40.</w:t>
      </w:r>
    </w:p>
    <w:p w14:paraId="78FC0487"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Durepos, G., Helms Mills, J. and Mills, A.J. (2008), “Flights of fancy: Myth, monopoly and the making of Pan American Airways”, </w:t>
      </w:r>
      <w:r w:rsidRPr="00E6118D">
        <w:rPr>
          <w:rFonts w:ascii="Times New Roman" w:hAnsi="Times New Roman" w:cs="Times New Roman"/>
          <w:i/>
          <w:iCs/>
          <w:noProof/>
          <w:lang w:val="en-US"/>
        </w:rPr>
        <w:t>Journal of Management History</w:t>
      </w:r>
      <w:r w:rsidRPr="00E6118D">
        <w:rPr>
          <w:rFonts w:ascii="Times New Roman" w:hAnsi="Times New Roman" w:cs="Times New Roman"/>
          <w:noProof/>
          <w:lang w:val="en-US"/>
        </w:rPr>
        <w:t>, Vol. 14 No. 2, pp. 116–127.</w:t>
      </w:r>
    </w:p>
    <w:p w14:paraId="7746B756"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Durepos, G., Mills, A.A. and Mills, H.J. (2008), “Tales in the manufacture of knowledge: Writing a company history of Pan American World Airways”,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Vol. 3 No. 1, pp. 63–80.</w:t>
      </w:r>
    </w:p>
    <w:p w14:paraId="6EF447AA"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Fahey, L. and Narayanan, V.K. (1986), </w:t>
      </w:r>
      <w:r w:rsidRPr="00E6118D">
        <w:rPr>
          <w:rFonts w:ascii="Times New Roman" w:hAnsi="Times New Roman" w:cs="Times New Roman"/>
          <w:i/>
          <w:iCs/>
          <w:noProof/>
          <w:lang w:val="en-US"/>
        </w:rPr>
        <w:t>Macroenvironmental Analysis for Strategic Management</w:t>
      </w:r>
      <w:r w:rsidRPr="00E6118D">
        <w:rPr>
          <w:rFonts w:ascii="Times New Roman" w:hAnsi="Times New Roman" w:cs="Times New Roman"/>
          <w:noProof/>
          <w:lang w:val="en-US"/>
        </w:rPr>
        <w:t>, West Publishing Company, St Paul, MN.</w:t>
      </w:r>
    </w:p>
    <w:p w14:paraId="2C6E347A"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Farge, A. (2013), </w:t>
      </w:r>
      <w:r w:rsidRPr="00E6118D">
        <w:rPr>
          <w:rFonts w:ascii="Times New Roman" w:hAnsi="Times New Roman" w:cs="Times New Roman"/>
          <w:i/>
          <w:iCs/>
          <w:noProof/>
          <w:lang w:val="en-US"/>
        </w:rPr>
        <w:t>The Allure of the Archives</w:t>
      </w:r>
      <w:r w:rsidRPr="00E6118D">
        <w:rPr>
          <w:rFonts w:ascii="Times New Roman" w:hAnsi="Times New Roman" w:cs="Times New Roman"/>
          <w:noProof/>
          <w:lang w:val="en-US"/>
        </w:rPr>
        <w:t>, Yale University Press, New Haven, CT.</w:t>
      </w:r>
    </w:p>
    <w:p w14:paraId="1ADFFF9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Fenoaltea, S. (2020), “Choler: The Failure of the Cliometric School”, </w:t>
      </w:r>
      <w:r w:rsidRPr="00E6118D">
        <w:rPr>
          <w:rFonts w:ascii="Times New Roman" w:hAnsi="Times New Roman" w:cs="Times New Roman"/>
          <w:i/>
          <w:iCs/>
          <w:noProof/>
          <w:lang w:val="en-US"/>
        </w:rPr>
        <w:t>Annals of the Fondazione Luigi Einaudo</w:t>
      </w:r>
      <w:r w:rsidRPr="00E6118D">
        <w:rPr>
          <w:rFonts w:ascii="Times New Roman" w:hAnsi="Times New Roman" w:cs="Times New Roman"/>
          <w:noProof/>
          <w:lang w:val="en-US"/>
        </w:rPr>
        <w:t>, Vol. LIV No. June, pp. 231-242fe.</w:t>
      </w:r>
    </w:p>
    <w:p w14:paraId="1E5C2FF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Flyvbjerg, B. (2012), “Why mass media matter, and how to work with them: Phronesis and megaprojects.”, in Flyvbjerg, B., Landman, T. and Schram, S. (Eds.), </w:t>
      </w:r>
      <w:r w:rsidRPr="00E6118D">
        <w:rPr>
          <w:rFonts w:ascii="Times New Roman" w:hAnsi="Times New Roman" w:cs="Times New Roman"/>
          <w:i/>
          <w:iCs/>
          <w:noProof/>
          <w:lang w:val="en-US"/>
        </w:rPr>
        <w:t>Real Social Science: Applied Phronesis</w:t>
      </w:r>
      <w:r w:rsidRPr="00E6118D">
        <w:rPr>
          <w:rFonts w:ascii="Times New Roman" w:hAnsi="Times New Roman" w:cs="Times New Roman"/>
          <w:noProof/>
          <w:lang w:val="en-US"/>
        </w:rPr>
        <w:t>, Cambridge University Press, Cambridge.</w:t>
      </w:r>
    </w:p>
    <w:p w14:paraId="51A841B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Flyvbjerg, B. (2014), “What You Should Know About Megaprojects and Why: An Overview”, </w:t>
      </w:r>
      <w:r w:rsidRPr="00E6118D">
        <w:rPr>
          <w:rFonts w:ascii="Times New Roman" w:hAnsi="Times New Roman" w:cs="Times New Roman"/>
          <w:i/>
          <w:iCs/>
          <w:noProof/>
          <w:lang w:val="en-US"/>
        </w:rPr>
        <w:t>Project Management Journal</w:t>
      </w:r>
      <w:r w:rsidRPr="00E6118D">
        <w:rPr>
          <w:rFonts w:ascii="Times New Roman" w:hAnsi="Times New Roman" w:cs="Times New Roman"/>
          <w:noProof/>
          <w:lang w:val="en-US"/>
        </w:rPr>
        <w:t>, Vol. 45 No. 2, pp. 6–19.</w:t>
      </w:r>
    </w:p>
    <w:p w14:paraId="3EECD08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Foster, W.M., Coraiola, D.M., Suddaby, R., Kroezen, J. and Chandler, D. (2017), “The strategic use of historical narratives: a theoretical framework”,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59 No. 8, pp. 1176–1200.</w:t>
      </w:r>
    </w:p>
    <w:p w14:paraId="1E09CCB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Foster, W.M., Suddaby, R., Minkus, A. and Wiebe, E. (2011), “History as social memory assets: The example of tim hortons”,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Vol. 6 No. 1, pp. 101–120.</w:t>
      </w:r>
    </w:p>
    <w:p w14:paraId="78FEC53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Fowler, J. (2019), </w:t>
      </w:r>
      <w:r w:rsidRPr="00E6118D">
        <w:rPr>
          <w:rFonts w:ascii="Times New Roman" w:hAnsi="Times New Roman" w:cs="Times New Roman"/>
          <w:i/>
          <w:iCs/>
          <w:noProof/>
          <w:lang w:val="en-US"/>
        </w:rPr>
        <w:t>London Transport: A Hybrid in History, 1905-48</w:t>
      </w:r>
      <w:r w:rsidRPr="00E6118D">
        <w:rPr>
          <w:rFonts w:ascii="Times New Roman" w:hAnsi="Times New Roman" w:cs="Times New Roman"/>
          <w:noProof/>
          <w:lang w:val="en-US"/>
        </w:rPr>
        <w:t>, Emerald, Bingley.</w:t>
      </w:r>
    </w:p>
    <w:p w14:paraId="60DFE4A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Gill, M.J., Gill, D.J. and Roulet, T.J. (2018), “Constructing Trustworthy Historical Narratives: Criteria, Principles and Techniques”, </w:t>
      </w:r>
      <w:r w:rsidRPr="00E6118D">
        <w:rPr>
          <w:rFonts w:ascii="Times New Roman" w:hAnsi="Times New Roman" w:cs="Times New Roman"/>
          <w:i/>
          <w:iCs/>
          <w:noProof/>
          <w:lang w:val="en-US"/>
        </w:rPr>
        <w:t>British Journal of Management</w:t>
      </w:r>
      <w:r w:rsidRPr="00E6118D">
        <w:rPr>
          <w:rFonts w:ascii="Times New Roman" w:hAnsi="Times New Roman" w:cs="Times New Roman"/>
          <w:noProof/>
          <w:lang w:val="en-US"/>
        </w:rPr>
        <w:t>, Vol. 29 No. 1, pp. 191–205.</w:t>
      </w:r>
    </w:p>
    <w:p w14:paraId="0853E49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Gillett, A., Tennent, K.D. and Hutchinson, F. (2016), “Beer and the Boro - A Perfect Match!”, in Cabras, I., Higgins, D. and Preece, D. (Eds.), </w:t>
      </w:r>
      <w:r w:rsidRPr="00E6118D">
        <w:rPr>
          <w:rFonts w:ascii="Times New Roman" w:hAnsi="Times New Roman" w:cs="Times New Roman"/>
          <w:i/>
          <w:iCs/>
          <w:noProof/>
          <w:lang w:val="en-US"/>
        </w:rPr>
        <w:t>Brewing, Beer and Pubs: A Global Perspective</w:t>
      </w:r>
      <w:r w:rsidRPr="00E6118D">
        <w:rPr>
          <w:rFonts w:ascii="Times New Roman" w:hAnsi="Times New Roman" w:cs="Times New Roman"/>
          <w:noProof/>
          <w:lang w:val="en-US"/>
        </w:rPr>
        <w:t>, Palgrave Macmillan, Basingstoke.</w:t>
      </w:r>
    </w:p>
    <w:p w14:paraId="15761DE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Gillett, A.G. and Tennent, K.D. (2017), “Dynamic Sublimes, Changing Plans, and the Legacy of a Megaproject: The Case of the 1966 Soccer World Cup”, </w:t>
      </w:r>
      <w:r w:rsidRPr="00E6118D">
        <w:rPr>
          <w:rFonts w:ascii="Times New Roman" w:hAnsi="Times New Roman" w:cs="Times New Roman"/>
          <w:i/>
          <w:iCs/>
          <w:noProof/>
          <w:lang w:val="en-US"/>
        </w:rPr>
        <w:t>Project Management Journal</w:t>
      </w:r>
      <w:r w:rsidRPr="00E6118D">
        <w:rPr>
          <w:rFonts w:ascii="Times New Roman" w:hAnsi="Times New Roman" w:cs="Times New Roman"/>
          <w:noProof/>
          <w:lang w:val="en-US"/>
        </w:rPr>
        <w:t>, Vol. 48 No. 6, pp. 93–116.</w:t>
      </w:r>
    </w:p>
    <w:p w14:paraId="6F64CEB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Gillett, A.G. and Tennent, K.D. (2020), “Sport and project management: a window into the development of temporary organizations”, in Bruce, K. (Ed.), </w:t>
      </w:r>
      <w:r w:rsidRPr="00E6118D">
        <w:rPr>
          <w:rFonts w:ascii="Times New Roman" w:hAnsi="Times New Roman" w:cs="Times New Roman"/>
          <w:i/>
          <w:iCs/>
          <w:noProof/>
          <w:lang w:val="en-US"/>
        </w:rPr>
        <w:t>Handbook of Research on Management and Organizational History</w:t>
      </w:r>
      <w:r w:rsidRPr="00E6118D">
        <w:rPr>
          <w:rFonts w:ascii="Times New Roman" w:hAnsi="Times New Roman" w:cs="Times New Roman"/>
          <w:noProof/>
          <w:lang w:val="en-US"/>
        </w:rPr>
        <w:t>, Edward Elgar, Cheltenham.</w:t>
      </w:r>
    </w:p>
    <w:p w14:paraId="095C7452"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Gourvish, T. (2008), </w:t>
      </w:r>
      <w:r w:rsidRPr="00E6118D">
        <w:rPr>
          <w:rFonts w:ascii="Times New Roman" w:hAnsi="Times New Roman" w:cs="Times New Roman"/>
          <w:i/>
          <w:iCs/>
          <w:noProof/>
          <w:lang w:val="en-US"/>
        </w:rPr>
        <w:t>Britain’s Railways 1997-2005: Labour’s Strategic Experiment</w:t>
      </w:r>
      <w:r w:rsidRPr="00E6118D">
        <w:rPr>
          <w:rFonts w:ascii="Times New Roman" w:hAnsi="Times New Roman" w:cs="Times New Roman"/>
          <w:noProof/>
          <w:lang w:val="en-US"/>
        </w:rPr>
        <w:t>, Oxford University Press, Oxford.</w:t>
      </w:r>
    </w:p>
    <w:p w14:paraId="3AE715E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Gourvish, T. and Tennent, K.D. (2010), “Peterson and Berger revisited: changing market dominance in the British popular music industry, c.1950-80”,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Vol. 52 No. 2, pp. 187–206.</w:t>
      </w:r>
    </w:p>
    <w:p w14:paraId="4E3F130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Gourvish, T.R. (Terence R. (1986), </w:t>
      </w:r>
      <w:r w:rsidRPr="00E6118D">
        <w:rPr>
          <w:rFonts w:ascii="Times New Roman" w:hAnsi="Times New Roman" w:cs="Times New Roman"/>
          <w:i/>
          <w:iCs/>
          <w:noProof/>
          <w:lang w:val="en-US"/>
        </w:rPr>
        <w:t>British Railways, 1948-73 : A Business History</w:t>
      </w:r>
      <w:r w:rsidRPr="00E6118D">
        <w:rPr>
          <w:rFonts w:ascii="Times New Roman" w:hAnsi="Times New Roman" w:cs="Times New Roman"/>
          <w:noProof/>
          <w:lang w:val="en-US"/>
        </w:rPr>
        <w:t>, Cambridge University Press, Cambridge :</w:t>
      </w:r>
    </w:p>
    <w:p w14:paraId="64C9FFE2"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Gourvish, T.R. (Terence R. (2004), </w:t>
      </w:r>
      <w:r w:rsidRPr="00E6118D">
        <w:rPr>
          <w:rFonts w:ascii="Times New Roman" w:hAnsi="Times New Roman" w:cs="Times New Roman"/>
          <w:i/>
          <w:iCs/>
          <w:noProof/>
          <w:lang w:val="en-US"/>
        </w:rPr>
        <w:t>British Rail, 1974-97 : From Integration to Privatisation</w:t>
      </w:r>
      <w:r w:rsidRPr="00E6118D">
        <w:rPr>
          <w:rFonts w:ascii="Times New Roman" w:hAnsi="Times New Roman" w:cs="Times New Roman"/>
          <w:noProof/>
          <w:lang w:val="en-US"/>
        </w:rPr>
        <w:t>, Oxford University Press, Oxford :</w:t>
      </w:r>
    </w:p>
    <w:p w14:paraId="346A631C"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Hannah, L. (1976), </w:t>
      </w:r>
      <w:r w:rsidRPr="00E6118D">
        <w:rPr>
          <w:rFonts w:ascii="Times New Roman" w:hAnsi="Times New Roman" w:cs="Times New Roman"/>
          <w:i/>
          <w:iCs/>
          <w:noProof/>
          <w:lang w:val="en-US"/>
        </w:rPr>
        <w:t>The Rise of the Corporate Economy</w:t>
      </w:r>
      <w:r w:rsidRPr="00E6118D">
        <w:rPr>
          <w:rFonts w:ascii="Times New Roman" w:hAnsi="Times New Roman" w:cs="Times New Roman"/>
          <w:noProof/>
          <w:lang w:val="en-US"/>
        </w:rPr>
        <w:t>, Methuen &amp; Co Ltd., London.</w:t>
      </w:r>
    </w:p>
    <w:p w14:paraId="7068F32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Hannah, L. (2009), “Strategic Games, Scale and Efficiency, or Chandler goes to Hollywood”, in Coopey, R. and Lyth, P. (Eds.), </w:t>
      </w:r>
      <w:r w:rsidRPr="00E6118D">
        <w:rPr>
          <w:rFonts w:ascii="Times New Roman" w:hAnsi="Times New Roman" w:cs="Times New Roman"/>
          <w:i/>
          <w:iCs/>
          <w:noProof/>
          <w:lang w:val="en-US"/>
        </w:rPr>
        <w:t>Business in Britian in the Twentieth Century</w:t>
      </w:r>
      <w:r w:rsidRPr="00E6118D">
        <w:rPr>
          <w:rFonts w:ascii="Times New Roman" w:hAnsi="Times New Roman" w:cs="Times New Roman"/>
          <w:noProof/>
          <w:lang w:val="en-US"/>
        </w:rPr>
        <w:t>, Oxford University Press, Oxford, pp. 15–47.</w:t>
      </w:r>
    </w:p>
    <w:p w14:paraId="0543F72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Hannah, L. (2019), “Business History at LSE: An Empiricist Voice”, in Cord, R.A. (Ed.), </w:t>
      </w:r>
      <w:r w:rsidRPr="00E6118D">
        <w:rPr>
          <w:rFonts w:ascii="Times New Roman" w:hAnsi="Times New Roman" w:cs="Times New Roman"/>
          <w:i/>
          <w:iCs/>
          <w:noProof/>
          <w:lang w:val="en-US"/>
        </w:rPr>
        <w:t>The Palgrave Companion to LSE Economics</w:t>
      </w:r>
      <w:r w:rsidRPr="00E6118D">
        <w:rPr>
          <w:rFonts w:ascii="Times New Roman" w:hAnsi="Times New Roman" w:cs="Times New Roman"/>
          <w:noProof/>
          <w:lang w:val="en-US"/>
        </w:rPr>
        <w:t>, Palgrave Macmillan, London.</w:t>
      </w:r>
    </w:p>
    <w:p w14:paraId="1B6E709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Hayano, D.M. (1979), “Auto-Ethnography : Paradigms , Problems , and Prospects”, </w:t>
      </w:r>
      <w:r w:rsidRPr="00E6118D">
        <w:rPr>
          <w:rFonts w:ascii="Times New Roman" w:hAnsi="Times New Roman" w:cs="Times New Roman"/>
          <w:i/>
          <w:iCs/>
          <w:noProof/>
          <w:lang w:val="en-US"/>
        </w:rPr>
        <w:t>Human Organization</w:t>
      </w:r>
      <w:r w:rsidRPr="00E6118D">
        <w:rPr>
          <w:rFonts w:ascii="Times New Roman" w:hAnsi="Times New Roman" w:cs="Times New Roman"/>
          <w:noProof/>
          <w:lang w:val="en-US"/>
        </w:rPr>
        <w:t>, Vol. 38 No. 1, pp. 99–104.</w:t>
      </w:r>
    </w:p>
    <w:p w14:paraId="76E0F769"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Heller, M. (2008), “Sport, bureaucracies and London clerks 1880–1939”, </w:t>
      </w:r>
      <w:r w:rsidRPr="00E6118D">
        <w:rPr>
          <w:rFonts w:ascii="Times New Roman" w:hAnsi="Times New Roman" w:cs="Times New Roman"/>
          <w:i/>
          <w:iCs/>
          <w:noProof/>
          <w:lang w:val="en-US"/>
        </w:rPr>
        <w:t>The International Journal of the History of Sport</w:t>
      </w:r>
      <w:r w:rsidRPr="00E6118D">
        <w:rPr>
          <w:rFonts w:ascii="Times New Roman" w:hAnsi="Times New Roman" w:cs="Times New Roman"/>
          <w:noProof/>
          <w:lang w:val="en-US"/>
        </w:rPr>
        <w:t>, Vol. 25 No. 5, pp. 579–614.</w:t>
      </w:r>
    </w:p>
    <w:p w14:paraId="2F8072B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Heller, M. and Rowlinson, M. (2019), “Imagined Corporate Communities: Historical Sources and Discourses”, </w:t>
      </w:r>
      <w:r w:rsidRPr="00E6118D">
        <w:rPr>
          <w:rFonts w:ascii="Times New Roman" w:hAnsi="Times New Roman" w:cs="Times New Roman"/>
          <w:i/>
          <w:iCs/>
          <w:noProof/>
          <w:lang w:val="en-US"/>
        </w:rPr>
        <w:t>British Journal of Management</w:t>
      </w:r>
      <w:r w:rsidRPr="00E6118D">
        <w:rPr>
          <w:rFonts w:ascii="Times New Roman" w:hAnsi="Times New Roman" w:cs="Times New Roman"/>
          <w:noProof/>
          <w:lang w:val="en-US"/>
        </w:rPr>
        <w:t>, Vol. Online Fir, pp. 1–17.</w:t>
      </w:r>
    </w:p>
    <w:p w14:paraId="6DBD2B1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Higgins, D.M. and Toms, S. (2011), “Explaining corporate success: The structure and performance of British firms, 1950-84”,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Vol. 53 No. 1, pp. 85–118.</w:t>
      </w:r>
    </w:p>
    <w:p w14:paraId="0D2B316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de Jong, A., Higgins, D.M. and van Driel, H. (2015), “Towards a new business history?”,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Taylor &amp; Francis, Vol. 57 No. 1, pp. 5–29.</w:t>
      </w:r>
    </w:p>
    <w:p w14:paraId="4D1315A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Lamoreaux, N.R., Raff, D.M.G. and Temin, P. (2004), “Against Whig History”, </w:t>
      </w:r>
      <w:r w:rsidRPr="00E6118D">
        <w:rPr>
          <w:rFonts w:ascii="Times New Roman" w:hAnsi="Times New Roman" w:cs="Times New Roman"/>
          <w:i/>
          <w:iCs/>
          <w:noProof/>
          <w:lang w:val="en-US"/>
        </w:rPr>
        <w:t>Enterprise &amp; Society</w:t>
      </w:r>
      <w:r w:rsidRPr="00E6118D">
        <w:rPr>
          <w:rFonts w:ascii="Times New Roman" w:hAnsi="Times New Roman" w:cs="Times New Roman"/>
          <w:noProof/>
          <w:lang w:val="en-US"/>
        </w:rPr>
        <w:t>, Oxford University Press, Vol. 5 No. 3, pp. 376–387.</w:t>
      </w:r>
    </w:p>
    <w:p w14:paraId="7032B4AE"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LSE Business History Unit. (2007a), “Seminars”, available at: https://web.archive.org/web/20070208083348/http://www.lse.ac.uk/collections/BHU/seminars.htm (accessed 28 August 2020).</w:t>
      </w:r>
    </w:p>
    <w:p w14:paraId="644A719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LSE Business History Unit. (2007b), “The Business History of Sport”.</w:t>
      </w:r>
    </w:p>
    <w:p w14:paraId="16F3B95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Lubinski, C. (2018), “From ‘History as Told’ to ‘History as Experienced’: Contextualizing the Uses of the Past”, </w:t>
      </w:r>
      <w:r w:rsidRPr="00E6118D">
        <w:rPr>
          <w:rFonts w:ascii="Times New Roman" w:hAnsi="Times New Roman" w:cs="Times New Roman"/>
          <w:i/>
          <w:iCs/>
          <w:noProof/>
          <w:lang w:val="en-US"/>
        </w:rPr>
        <w:t>Organization Studies</w:t>
      </w:r>
      <w:r w:rsidRPr="00E6118D">
        <w:rPr>
          <w:rFonts w:ascii="Times New Roman" w:hAnsi="Times New Roman" w:cs="Times New Roman"/>
          <w:noProof/>
          <w:lang w:val="en-US"/>
        </w:rPr>
        <w:t>, Vol. 39 No. 12, pp. 1785–1809.</w:t>
      </w:r>
    </w:p>
    <w:p w14:paraId="1F1A2D8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Lundin, R.A. and Soderholm, A. (1995), “A Theory of the Temporary Organization”, </w:t>
      </w:r>
      <w:r w:rsidRPr="00E6118D">
        <w:rPr>
          <w:rFonts w:ascii="Times New Roman" w:hAnsi="Times New Roman" w:cs="Times New Roman"/>
          <w:i/>
          <w:iCs/>
          <w:noProof/>
          <w:lang w:val="en-US"/>
        </w:rPr>
        <w:t>Scandinavian Journal of Management</w:t>
      </w:r>
      <w:r w:rsidRPr="00E6118D">
        <w:rPr>
          <w:rFonts w:ascii="Times New Roman" w:hAnsi="Times New Roman" w:cs="Times New Roman"/>
          <w:noProof/>
          <w:lang w:val="en-US"/>
        </w:rPr>
        <w:t>, Vol. 11 No. 4, pp. 437–455.</w:t>
      </w:r>
    </w:p>
    <w:p w14:paraId="4A505AB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 Deal, N., J. Mills, A. and Helms Mills, J. (2018), “Amodern and modern warfare in the making of a commercial airline”,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Routledge, Vol. 13 No. 4, pp. 373–396.</w:t>
      </w:r>
    </w:p>
    <w:p w14:paraId="07B623A9"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Maclean, M., Harvey, C. and Clegg, S.R. (2016), “Conceptualizing Historical Organization Studies”, </w:t>
      </w:r>
      <w:r w:rsidRPr="00E6118D">
        <w:rPr>
          <w:rFonts w:ascii="Times New Roman" w:hAnsi="Times New Roman" w:cs="Times New Roman"/>
          <w:i/>
          <w:iCs/>
          <w:noProof/>
          <w:lang w:val="en-US"/>
        </w:rPr>
        <w:t>Academy of Management Review</w:t>
      </w:r>
      <w:r w:rsidRPr="00E6118D">
        <w:rPr>
          <w:rFonts w:ascii="Times New Roman" w:hAnsi="Times New Roman" w:cs="Times New Roman"/>
          <w:noProof/>
          <w:lang w:val="en-US"/>
        </w:rPr>
        <w:t>, Vol. 41 No. 4, pp. 609–632.</w:t>
      </w:r>
    </w:p>
    <w:p w14:paraId="7182CEC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Maclean, M., Harvey, C., Suddaby, R. and O’Gorman, K. (2018), “Political ideology and the discursive construction of the multinational hotel industry”, </w:t>
      </w:r>
      <w:r w:rsidRPr="00E6118D">
        <w:rPr>
          <w:rFonts w:ascii="Times New Roman" w:hAnsi="Times New Roman" w:cs="Times New Roman"/>
          <w:i/>
          <w:iCs/>
          <w:noProof/>
          <w:lang w:val="en-US"/>
        </w:rPr>
        <w:t>Human Relations</w:t>
      </w:r>
      <w:r w:rsidRPr="00E6118D">
        <w:rPr>
          <w:rFonts w:ascii="Times New Roman" w:hAnsi="Times New Roman" w:cs="Times New Roman"/>
          <w:noProof/>
          <w:lang w:val="en-US"/>
        </w:rPr>
        <w:t>, Vol. 71 No. 6, pp. 766–795.</w:t>
      </w:r>
    </w:p>
    <w:p w14:paraId="42448875"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Marwick, A. (2001), </w:t>
      </w:r>
      <w:r w:rsidRPr="00E6118D">
        <w:rPr>
          <w:rFonts w:ascii="Times New Roman" w:hAnsi="Times New Roman" w:cs="Times New Roman"/>
          <w:i/>
          <w:iCs/>
          <w:noProof/>
          <w:lang w:val="en-US"/>
        </w:rPr>
        <w:t>The New Nature of History: Knowledge, Evidence, Language.</w:t>
      </w:r>
      <w:r w:rsidRPr="00E6118D">
        <w:rPr>
          <w:rFonts w:ascii="Times New Roman" w:hAnsi="Times New Roman" w:cs="Times New Roman"/>
          <w:noProof/>
          <w:lang w:val="en-US"/>
        </w:rPr>
        <w:t>, Palgrave Macmillan, Basingstoke.</w:t>
      </w:r>
    </w:p>
    <w:p w14:paraId="5A33BF4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Mees, P. (2010), </w:t>
      </w:r>
      <w:r w:rsidRPr="00E6118D">
        <w:rPr>
          <w:rFonts w:ascii="Times New Roman" w:hAnsi="Times New Roman" w:cs="Times New Roman"/>
          <w:i/>
          <w:iCs/>
          <w:noProof/>
          <w:lang w:val="en-US"/>
        </w:rPr>
        <w:t>Transport for Suburbia: Beyond the Automobile Age</w:t>
      </w:r>
      <w:r w:rsidRPr="00E6118D">
        <w:rPr>
          <w:rFonts w:ascii="Times New Roman" w:hAnsi="Times New Roman" w:cs="Times New Roman"/>
          <w:noProof/>
          <w:lang w:val="en-US"/>
        </w:rPr>
        <w:t>, Earthscan, London.</w:t>
      </w:r>
    </w:p>
    <w:p w14:paraId="0E3CF6C9"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Miller, R. (1998), “British Free-Standing Companies on the West Coast of South America”, in Wilkins, M. and Schröter, H. (Eds.), </w:t>
      </w:r>
      <w:r w:rsidRPr="00E6118D">
        <w:rPr>
          <w:rFonts w:ascii="Times New Roman" w:hAnsi="Times New Roman" w:cs="Times New Roman"/>
          <w:i/>
          <w:iCs/>
          <w:noProof/>
          <w:lang w:val="en-US"/>
        </w:rPr>
        <w:t>The Free-Standing Company in the World Economy, 1830-1996</w:t>
      </w:r>
      <w:r w:rsidRPr="00E6118D">
        <w:rPr>
          <w:rFonts w:ascii="Times New Roman" w:hAnsi="Times New Roman" w:cs="Times New Roman"/>
          <w:noProof/>
          <w:lang w:val="en-US"/>
        </w:rPr>
        <w:t>, Oxford University Press, Oxford, pp. 218–252.</w:t>
      </w:r>
    </w:p>
    <w:p w14:paraId="53D42C26"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Mintzberg, H. (2004), </w:t>
      </w:r>
      <w:r w:rsidRPr="00E6118D">
        <w:rPr>
          <w:rFonts w:ascii="Times New Roman" w:hAnsi="Times New Roman" w:cs="Times New Roman"/>
          <w:i/>
          <w:iCs/>
          <w:noProof/>
          <w:lang w:val="en-US"/>
        </w:rPr>
        <w:t>Managers Not MBAs: A Hard Look at the Soft Practice of Managing and Management Development</w:t>
      </w:r>
      <w:r w:rsidRPr="00E6118D">
        <w:rPr>
          <w:rFonts w:ascii="Times New Roman" w:hAnsi="Times New Roman" w:cs="Times New Roman"/>
          <w:noProof/>
          <w:lang w:val="en-US"/>
        </w:rPr>
        <w:t>, Berrett-Koehler Publishers, Inc., San Francisco.</w:t>
      </w:r>
    </w:p>
    <w:p w14:paraId="0DAE915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Mollan, S. (2018), “The Free-Standing Company: a ‘zombie’ theory of international business history?”, </w:t>
      </w:r>
      <w:r w:rsidRPr="00E6118D">
        <w:rPr>
          <w:rFonts w:ascii="Times New Roman" w:hAnsi="Times New Roman" w:cs="Times New Roman"/>
          <w:i/>
          <w:iCs/>
          <w:noProof/>
          <w:lang w:val="en-US"/>
        </w:rPr>
        <w:t>Journal of Management History</w:t>
      </w:r>
      <w:r w:rsidRPr="00E6118D">
        <w:rPr>
          <w:rFonts w:ascii="Times New Roman" w:hAnsi="Times New Roman" w:cs="Times New Roman"/>
          <w:noProof/>
          <w:lang w:val="en-US"/>
        </w:rPr>
        <w:t>, Vol. 22 No. 2, pp. 156–173.</w:t>
      </w:r>
    </w:p>
    <w:p w14:paraId="7D0965E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Mollan, S., Frank, B. and Tennent, K. (2020), “Changing corporate domicile: The case of the rhodesian selection trust companies”,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0 No. 0, pp. 1–23.</w:t>
      </w:r>
    </w:p>
    <w:p w14:paraId="6C983A5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Mordhorst, M. and Schwarzkopf, S. (2017), “Theorising narrative in business history*”,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59 No. 8, pp. 1155–1175.</w:t>
      </w:r>
    </w:p>
    <w:p w14:paraId="27023422"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Morris, P.W.G. and Geraldi, J. (2011), “Managing the Institutional Context for Projects”, </w:t>
      </w:r>
      <w:r w:rsidRPr="00E6118D">
        <w:rPr>
          <w:rFonts w:ascii="Times New Roman" w:hAnsi="Times New Roman" w:cs="Times New Roman"/>
          <w:i/>
          <w:iCs/>
          <w:noProof/>
          <w:lang w:val="en-US"/>
        </w:rPr>
        <w:t>Project Management Journal</w:t>
      </w:r>
      <w:r w:rsidRPr="00E6118D">
        <w:rPr>
          <w:rFonts w:ascii="Times New Roman" w:hAnsi="Times New Roman" w:cs="Times New Roman"/>
          <w:noProof/>
          <w:lang w:val="en-US"/>
        </w:rPr>
        <w:t>, Vol. 42 No. 6, pp. 20–32.</w:t>
      </w:r>
    </w:p>
    <w:p w14:paraId="1A96B5D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Owen, G. (1999), </w:t>
      </w:r>
      <w:r w:rsidRPr="00E6118D">
        <w:rPr>
          <w:rFonts w:ascii="Times New Roman" w:hAnsi="Times New Roman" w:cs="Times New Roman"/>
          <w:i/>
          <w:iCs/>
          <w:noProof/>
          <w:lang w:val="en-US"/>
        </w:rPr>
        <w:t>From Empire to Europe: The Decline and Revival of British Industry Since the Second World War</w:t>
      </w:r>
      <w:r w:rsidRPr="00E6118D">
        <w:rPr>
          <w:rFonts w:ascii="Times New Roman" w:hAnsi="Times New Roman" w:cs="Times New Roman"/>
          <w:noProof/>
          <w:lang w:val="en-US"/>
        </w:rPr>
        <w:t>, HarperCollins.</w:t>
      </w:r>
    </w:p>
    <w:p w14:paraId="22CA1F5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Perchard, A. and MacKenzie, N.G. (2020), “Aligning to disadvantage: How corporate political activity and strategic homophily create path dependence in the firm”, </w:t>
      </w:r>
      <w:r w:rsidRPr="00E6118D">
        <w:rPr>
          <w:rFonts w:ascii="Times New Roman" w:hAnsi="Times New Roman" w:cs="Times New Roman"/>
          <w:i/>
          <w:iCs/>
          <w:noProof/>
          <w:lang w:val="en-US"/>
        </w:rPr>
        <w:t>Human Relations</w:t>
      </w:r>
      <w:r w:rsidRPr="00E6118D">
        <w:rPr>
          <w:rFonts w:ascii="Times New Roman" w:hAnsi="Times New Roman" w:cs="Times New Roman"/>
          <w:noProof/>
          <w:lang w:val="en-US"/>
        </w:rPr>
        <w:t>, Vol. online fir, pp. 1–29.</w:t>
      </w:r>
    </w:p>
    <w:p w14:paraId="3F213595"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Perchard, A., MacKenzie, N.G., Decker, S. and Favero, G. (2017), “Clio in the business school: Historical approaches in strategy, international business and entrepreneurship”,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59 No. 6, pp. 904–927.</w:t>
      </w:r>
    </w:p>
    <w:p w14:paraId="78115AF5"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Pérez, P.F. (2021), </w:t>
      </w:r>
      <w:r w:rsidRPr="00E6118D">
        <w:rPr>
          <w:rFonts w:ascii="Times New Roman" w:hAnsi="Times New Roman" w:cs="Times New Roman"/>
          <w:i/>
          <w:iCs/>
          <w:noProof/>
          <w:lang w:val="en-US"/>
        </w:rPr>
        <w:t>The Emergence of Modern Hospital Management and Organization in the World 1880s-1930s</w:t>
      </w:r>
      <w:r w:rsidRPr="00E6118D">
        <w:rPr>
          <w:rFonts w:ascii="Times New Roman" w:hAnsi="Times New Roman" w:cs="Times New Roman"/>
          <w:noProof/>
          <w:lang w:val="en-US"/>
        </w:rPr>
        <w:t>, Emerald, Bingley.</w:t>
      </w:r>
    </w:p>
    <w:p w14:paraId="4CDB744C"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Peterson, R.A. (1975), “Cycles in Symbol Production”, </w:t>
      </w:r>
      <w:r w:rsidRPr="00E6118D">
        <w:rPr>
          <w:rFonts w:ascii="Times New Roman" w:hAnsi="Times New Roman" w:cs="Times New Roman"/>
          <w:i/>
          <w:iCs/>
          <w:noProof/>
          <w:lang w:val="en-US"/>
        </w:rPr>
        <w:t>American Soociological Review</w:t>
      </w:r>
      <w:r w:rsidRPr="00E6118D">
        <w:rPr>
          <w:rFonts w:ascii="Times New Roman" w:hAnsi="Times New Roman" w:cs="Times New Roman"/>
          <w:noProof/>
          <w:lang w:val="en-US"/>
        </w:rPr>
        <w:t>, Vol. 40 No. 2, pp. 158–173.</w:t>
      </w:r>
    </w:p>
    <w:p w14:paraId="1A0954D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Peterson, R.A. and Berger, D.G. (1996), “Measuring Industry Concentration , Diversity , and Innovation”, </w:t>
      </w:r>
      <w:r w:rsidRPr="00E6118D">
        <w:rPr>
          <w:rFonts w:ascii="Times New Roman" w:hAnsi="Times New Roman" w:cs="Times New Roman"/>
          <w:i/>
          <w:iCs/>
          <w:noProof/>
          <w:lang w:val="en-US"/>
        </w:rPr>
        <w:t>American Sociological Review</w:t>
      </w:r>
      <w:r w:rsidRPr="00E6118D">
        <w:rPr>
          <w:rFonts w:ascii="Times New Roman" w:hAnsi="Times New Roman" w:cs="Times New Roman"/>
          <w:noProof/>
          <w:lang w:val="en-US"/>
        </w:rPr>
        <w:t>, Vol. 61 No. 1, pp. 175–178.</w:t>
      </w:r>
    </w:p>
    <w:p w14:paraId="7309602C"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Popp, A. and Fellman, S. (2017), “Writing business history: Creating narratives”,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59 No. 8, pp. 1242–1260.</w:t>
      </w:r>
    </w:p>
    <w:p w14:paraId="49BB7989"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Popp, A. and Holt, R. (2012), “The presence of entrepreneurial opportunity”,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No. July 2015, pp. 1–20.</w:t>
      </w:r>
    </w:p>
    <w:p w14:paraId="383258DB"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Porter, M.E. (1980), </w:t>
      </w:r>
      <w:r w:rsidRPr="00E6118D">
        <w:rPr>
          <w:rFonts w:ascii="Times New Roman" w:hAnsi="Times New Roman" w:cs="Times New Roman"/>
          <w:i/>
          <w:iCs/>
          <w:noProof/>
          <w:lang w:val="en-US"/>
        </w:rPr>
        <w:t>Competitive Strategy: Techniques for Analyzing Industries and Competitors</w:t>
      </w:r>
      <w:r w:rsidRPr="00E6118D">
        <w:rPr>
          <w:rFonts w:ascii="Times New Roman" w:hAnsi="Times New Roman" w:cs="Times New Roman"/>
          <w:noProof/>
          <w:lang w:val="en-US"/>
        </w:rPr>
        <w:t>, Free Press, New York.</w:t>
      </w:r>
    </w:p>
    <w:p w14:paraId="7E87AC76"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Powell, M., Gillett, A. and Doherty, B. (2019), “Sustainability in social enterprise: hybrid organizing in public services”, </w:t>
      </w:r>
      <w:r w:rsidRPr="00E6118D">
        <w:rPr>
          <w:rFonts w:ascii="Times New Roman" w:hAnsi="Times New Roman" w:cs="Times New Roman"/>
          <w:i/>
          <w:iCs/>
          <w:noProof/>
          <w:lang w:val="en-US"/>
        </w:rPr>
        <w:t>Public Management Review</w:t>
      </w:r>
      <w:r w:rsidRPr="00E6118D">
        <w:rPr>
          <w:rFonts w:ascii="Times New Roman" w:hAnsi="Times New Roman" w:cs="Times New Roman"/>
          <w:noProof/>
          <w:lang w:val="en-US"/>
        </w:rPr>
        <w:t>, Routledge, Vol. 21 No. 2, pp. 159–186.</w:t>
      </w:r>
    </w:p>
    <w:p w14:paraId="35F0221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Rowlinson, M., Hassard, J. and Decker, S. (2014), “Research strategies for organizational history : a dialogue between historical theory and organization theory”, </w:t>
      </w:r>
      <w:r w:rsidRPr="00E6118D">
        <w:rPr>
          <w:rFonts w:ascii="Times New Roman" w:hAnsi="Times New Roman" w:cs="Times New Roman"/>
          <w:i/>
          <w:iCs/>
          <w:noProof/>
          <w:lang w:val="en-US"/>
        </w:rPr>
        <w:t>The Academy of Management Review</w:t>
      </w:r>
      <w:r w:rsidRPr="00E6118D">
        <w:rPr>
          <w:rFonts w:ascii="Times New Roman" w:hAnsi="Times New Roman" w:cs="Times New Roman"/>
          <w:noProof/>
          <w:lang w:val="en-US"/>
        </w:rPr>
        <w:t>, Vol. 39 No. 3, pp. 250–274.</w:t>
      </w:r>
    </w:p>
    <w:p w14:paraId="585832CE"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Rüsen, J. (2017), </w:t>
      </w:r>
      <w:r w:rsidRPr="00E6118D">
        <w:rPr>
          <w:rFonts w:ascii="Times New Roman" w:hAnsi="Times New Roman" w:cs="Times New Roman"/>
          <w:i/>
          <w:iCs/>
          <w:noProof/>
          <w:lang w:val="en-US"/>
        </w:rPr>
        <w:t>Evidence and Meaning: A Theory of Historical Studies</w:t>
      </w:r>
      <w:r w:rsidRPr="00E6118D">
        <w:rPr>
          <w:rFonts w:ascii="Times New Roman" w:hAnsi="Times New Roman" w:cs="Times New Roman"/>
          <w:noProof/>
          <w:lang w:val="en-US"/>
        </w:rPr>
        <w:t>, Berghahn, New York.</w:t>
      </w:r>
    </w:p>
    <w:p w14:paraId="4AA1E4F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Russell, J., Smith, A. and Tennent, K.D. (2017), “Adolf Berle’s Critique of US Corporate Interests in the Carribbean Basn”, in Pettigrew, W.A. and Chan, D. (Eds.), </w:t>
      </w:r>
      <w:r w:rsidRPr="00E6118D">
        <w:rPr>
          <w:rFonts w:ascii="Times New Roman" w:hAnsi="Times New Roman" w:cs="Times New Roman"/>
          <w:i/>
          <w:iCs/>
          <w:noProof/>
          <w:lang w:val="en-US"/>
        </w:rPr>
        <w:t>A History of Socially Responsible Business, c. 1600-1950</w:t>
      </w:r>
      <w:r w:rsidRPr="00E6118D">
        <w:rPr>
          <w:rFonts w:ascii="Times New Roman" w:hAnsi="Times New Roman" w:cs="Times New Roman"/>
          <w:noProof/>
          <w:lang w:val="en-US"/>
        </w:rPr>
        <w:t>, Palgrave Macmillan, New York.</w:t>
      </w:r>
    </w:p>
    <w:p w14:paraId="3FDAF48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Scranton, P. (2014), “Projects as a focus for historical analysis: surveying the landscape”, </w:t>
      </w:r>
      <w:r w:rsidRPr="00E6118D">
        <w:rPr>
          <w:rFonts w:ascii="Times New Roman" w:hAnsi="Times New Roman" w:cs="Times New Roman"/>
          <w:i/>
          <w:iCs/>
          <w:noProof/>
          <w:lang w:val="en-US"/>
        </w:rPr>
        <w:t>History and Technology</w:t>
      </w:r>
      <w:r w:rsidRPr="00E6118D">
        <w:rPr>
          <w:rFonts w:ascii="Times New Roman" w:hAnsi="Times New Roman" w:cs="Times New Roman"/>
          <w:noProof/>
          <w:lang w:val="en-US"/>
        </w:rPr>
        <w:t>, Routledge, Vol. 30 No. 4, pp. 354–373.</w:t>
      </w:r>
    </w:p>
    <w:p w14:paraId="4DE3125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Smith, A., Tennent, K. and Russell, J. (2019), “The rejection of industrial democracy by Berle and Means and the emergence of the ideology of managerialism”, </w:t>
      </w:r>
      <w:r w:rsidRPr="00E6118D">
        <w:rPr>
          <w:rFonts w:ascii="Times New Roman" w:hAnsi="Times New Roman" w:cs="Times New Roman"/>
          <w:i/>
          <w:iCs/>
          <w:noProof/>
          <w:lang w:val="en-US"/>
        </w:rPr>
        <w:t>Economic and Industrial Democracy</w:t>
      </w:r>
      <w:r w:rsidRPr="00E6118D">
        <w:rPr>
          <w:rFonts w:ascii="Times New Roman" w:hAnsi="Times New Roman" w:cs="Times New Roman"/>
          <w:noProof/>
          <w:lang w:val="en-US"/>
        </w:rPr>
        <w:t>, available at:https://doi.org/10.1177/0143831X19883683.</w:t>
      </w:r>
    </w:p>
    <w:p w14:paraId="1B42874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Smith, A. and Tennent, K.D. (2016), </w:t>
      </w:r>
      <w:r w:rsidRPr="00E6118D">
        <w:rPr>
          <w:rFonts w:ascii="Times New Roman" w:hAnsi="Times New Roman" w:cs="Times New Roman"/>
          <w:i/>
          <w:iCs/>
          <w:noProof/>
          <w:lang w:val="en-US"/>
        </w:rPr>
        <w:t>Stock Markets and Financial Capitalism</w:t>
      </w:r>
      <w:r w:rsidRPr="00E6118D">
        <w:rPr>
          <w:rFonts w:ascii="Times New Roman" w:hAnsi="Times New Roman" w:cs="Times New Roman"/>
          <w:noProof/>
          <w:lang w:val="en-US"/>
        </w:rPr>
        <w:t xml:space="preserve">, </w:t>
      </w:r>
      <w:r w:rsidRPr="00E6118D">
        <w:rPr>
          <w:rFonts w:ascii="Times New Roman" w:hAnsi="Times New Roman" w:cs="Times New Roman"/>
          <w:i/>
          <w:iCs/>
          <w:noProof/>
          <w:lang w:val="en-US"/>
        </w:rPr>
        <w:t>The Routledge Companion to Business History</w:t>
      </w:r>
      <w:r w:rsidRPr="00E6118D">
        <w:rPr>
          <w:rFonts w:ascii="Times New Roman" w:hAnsi="Times New Roman" w:cs="Times New Roman"/>
          <w:noProof/>
          <w:lang w:val="en-US"/>
        </w:rPr>
        <w:t>, available at:https://doi.org/10.4324/9780203736036.</w:t>
      </w:r>
    </w:p>
    <w:p w14:paraId="624C0D6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Smith, A., Tennent, K.D. and Russell, J. (2018), “Berle and Means’ The Modern Corporation and Private Property: The Military Roots of a Stakeholder Model of Corporate Governance.”, </w:t>
      </w:r>
      <w:r w:rsidRPr="00E6118D">
        <w:rPr>
          <w:rFonts w:ascii="Times New Roman" w:hAnsi="Times New Roman" w:cs="Times New Roman"/>
          <w:i/>
          <w:iCs/>
          <w:noProof/>
          <w:lang w:val="en-US"/>
        </w:rPr>
        <w:t>Seattle University Law Review</w:t>
      </w:r>
      <w:r w:rsidRPr="00E6118D">
        <w:rPr>
          <w:rFonts w:ascii="Times New Roman" w:hAnsi="Times New Roman" w:cs="Times New Roman"/>
          <w:noProof/>
          <w:lang w:val="en-US"/>
        </w:rPr>
        <w:t>, Vol. 42 No. 2.</w:t>
      </w:r>
    </w:p>
    <w:p w14:paraId="1AA9F54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Stone, D. (2017), “The firstborn is dead: Infanticide in the academy”, </w:t>
      </w:r>
      <w:r w:rsidRPr="00E6118D">
        <w:rPr>
          <w:rFonts w:ascii="Times New Roman" w:hAnsi="Times New Roman" w:cs="Times New Roman"/>
          <w:i/>
          <w:iCs/>
          <w:noProof/>
          <w:lang w:val="en-US"/>
        </w:rPr>
        <w:t>International Journal of the History of Sport</w:t>
      </w:r>
      <w:r w:rsidRPr="00E6118D">
        <w:rPr>
          <w:rFonts w:ascii="Times New Roman" w:hAnsi="Times New Roman" w:cs="Times New Roman"/>
          <w:noProof/>
          <w:lang w:val="en-US"/>
        </w:rPr>
        <w:t>, Routledge, Vol. 34 No. 5–6, pp. 442–446.</w:t>
      </w:r>
    </w:p>
    <w:p w14:paraId="0532FFE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Suddaby, R., Foster, W.M. and Quinn Trank, C. (2010), “Rhetorical history as a source of competitive advantage”, Vol. 27 No. 2010, pp. 147–173.</w:t>
      </w:r>
    </w:p>
    <w:p w14:paraId="10911937"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Taylor, S., Bell, E. and Cooke, B. (2009), “Business history and the historiographical operation”, Vol. 4 No. 2, pp. 151–167.</w:t>
      </w:r>
    </w:p>
    <w:p w14:paraId="29811EF6"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(2009), </w:t>
      </w:r>
      <w:r w:rsidRPr="00E6118D">
        <w:rPr>
          <w:rFonts w:ascii="Times New Roman" w:hAnsi="Times New Roman" w:cs="Times New Roman"/>
          <w:i/>
          <w:iCs/>
          <w:noProof/>
          <w:lang w:val="en-US"/>
        </w:rPr>
        <w:t>Owned, Monitored, but Not Always Controlled: Understanding the Success and Failure of Scottish Free-Standing Companies, 1862-1910</w:t>
      </w:r>
      <w:r w:rsidRPr="00E6118D">
        <w:rPr>
          <w:rFonts w:ascii="Times New Roman" w:hAnsi="Times New Roman" w:cs="Times New Roman"/>
          <w:noProof/>
          <w:lang w:val="en-US"/>
        </w:rPr>
        <w:t>, LSE, 1 August.</w:t>
      </w:r>
    </w:p>
    <w:p w14:paraId="598D7DE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(2013a), “A distribution revolution: Changes in music distribution in the UK 1950–76”,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Routledge, Vol. 55 No. 3, pp. 327–347.</w:t>
      </w:r>
    </w:p>
    <w:p w14:paraId="242341FC"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(2013b), “Management and the Free-Standing Company: The New Zealand and Australia Land Company c . 1866–1900”, </w:t>
      </w:r>
      <w:r w:rsidRPr="00E6118D">
        <w:rPr>
          <w:rFonts w:ascii="Times New Roman" w:hAnsi="Times New Roman" w:cs="Times New Roman"/>
          <w:i/>
          <w:iCs/>
          <w:noProof/>
          <w:lang w:val="en-US"/>
        </w:rPr>
        <w:t>The Journal of Imperial and Commonwealth History</w:t>
      </w:r>
      <w:r w:rsidRPr="00E6118D">
        <w:rPr>
          <w:rFonts w:ascii="Times New Roman" w:hAnsi="Times New Roman" w:cs="Times New Roman"/>
          <w:noProof/>
          <w:lang w:val="en-US"/>
        </w:rPr>
        <w:t>, Routledge, Vol. 41 No. 1, pp. 81–97.</w:t>
      </w:r>
    </w:p>
    <w:p w14:paraId="77A7363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(2017), “Profit or utility maximizing? Strategy, tactics and the Municipal Tramways of York, c. 1918-1935”, </w:t>
      </w:r>
      <w:r w:rsidRPr="00E6118D">
        <w:rPr>
          <w:rFonts w:ascii="Times New Roman" w:hAnsi="Times New Roman" w:cs="Times New Roman"/>
          <w:i/>
          <w:iCs/>
          <w:noProof/>
          <w:lang w:val="en-US"/>
        </w:rPr>
        <w:t>Journal of Management History</w:t>
      </w:r>
      <w:r w:rsidRPr="00E6118D">
        <w:rPr>
          <w:rFonts w:ascii="Times New Roman" w:hAnsi="Times New Roman" w:cs="Times New Roman"/>
          <w:noProof/>
          <w:lang w:val="en-US"/>
        </w:rPr>
        <w:t>, Vol. 23 No. 4, pp. 401–422.</w:t>
      </w:r>
    </w:p>
    <w:p w14:paraId="64D6C0E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(2020), “The Age of Strategy: From Drucker and Design to Planning and Porter”, in Bowden, B., Muldoon, J., Gould, A. and McMurray, A. (Eds.), </w:t>
      </w:r>
      <w:r w:rsidRPr="00E6118D">
        <w:rPr>
          <w:rFonts w:ascii="Times New Roman" w:hAnsi="Times New Roman" w:cs="Times New Roman"/>
          <w:i/>
          <w:iCs/>
          <w:noProof/>
          <w:lang w:val="en-US"/>
        </w:rPr>
        <w:t>The Palgrave Handbook of Management History</w:t>
      </w:r>
      <w:r w:rsidRPr="00E6118D">
        <w:rPr>
          <w:rFonts w:ascii="Times New Roman" w:hAnsi="Times New Roman" w:cs="Times New Roman"/>
          <w:noProof/>
          <w:lang w:val="en-US"/>
        </w:rPr>
        <w:t>, Palgrave Macmillan, London.</w:t>
      </w:r>
    </w:p>
    <w:p w14:paraId="1DB251E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and Gillett, A.G. (2016), </w:t>
      </w:r>
      <w:r w:rsidRPr="00E6118D">
        <w:rPr>
          <w:rFonts w:ascii="Times New Roman" w:hAnsi="Times New Roman" w:cs="Times New Roman"/>
          <w:i/>
          <w:iCs/>
          <w:noProof/>
          <w:lang w:val="en-US"/>
        </w:rPr>
        <w:t>Foundations of Managing Sporting Events</w:t>
      </w:r>
      <w:r w:rsidRPr="00E6118D">
        <w:rPr>
          <w:rFonts w:ascii="Times New Roman" w:hAnsi="Times New Roman" w:cs="Times New Roman"/>
          <w:noProof/>
          <w:lang w:val="en-US"/>
        </w:rPr>
        <w:t xml:space="preserve">, </w:t>
      </w:r>
      <w:r w:rsidRPr="00E6118D">
        <w:rPr>
          <w:rFonts w:ascii="Times New Roman" w:hAnsi="Times New Roman" w:cs="Times New Roman"/>
          <w:i/>
          <w:iCs/>
          <w:noProof/>
          <w:lang w:val="en-US"/>
        </w:rPr>
        <w:t>Foundations of Managing Sporting Events: Organising the 1966 FIFA World Cup</w:t>
      </w:r>
      <w:r w:rsidRPr="00E6118D">
        <w:rPr>
          <w:rFonts w:ascii="Times New Roman" w:hAnsi="Times New Roman" w:cs="Times New Roman"/>
          <w:noProof/>
          <w:lang w:val="en-US"/>
        </w:rPr>
        <w:t>, Routledge, New York, available at:https://doi.org/10.4324/9781315628295.</w:t>
      </w:r>
    </w:p>
    <w:p w14:paraId="5CFBEBEB"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Tennent, K.D., Gillett, A.G. and Foster, W.M. (2020), “Developing historical consciousness in management learners”, </w:t>
      </w:r>
      <w:r w:rsidRPr="00E6118D">
        <w:rPr>
          <w:rFonts w:ascii="Times New Roman" w:hAnsi="Times New Roman" w:cs="Times New Roman"/>
          <w:i/>
          <w:iCs/>
          <w:noProof/>
          <w:lang w:val="en-US"/>
        </w:rPr>
        <w:t>Management Learning</w:t>
      </w:r>
      <w:r w:rsidRPr="00E6118D">
        <w:rPr>
          <w:rFonts w:ascii="Times New Roman" w:hAnsi="Times New Roman" w:cs="Times New Roman"/>
          <w:noProof/>
          <w:lang w:val="en-US"/>
        </w:rPr>
        <w:t>, Vol. 51 No. 1, pp. 73–88.</w:t>
      </w:r>
    </w:p>
    <w:p w14:paraId="479685A4"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Toms, S. and Wilson, J. (2010), “In defence of business history: A reply to Taylor, Bell and Cooke”,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Vol. 5 No. 1, pp. 109–120.</w:t>
      </w:r>
    </w:p>
    <w:p w14:paraId="7491B44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Turner, D.A. (2018), “Delectable north Wales and stakeholders: The London &amp; North Western Railway’s Marketing of North Wales, c.1904-1914”, </w:t>
      </w:r>
      <w:r w:rsidRPr="00E6118D">
        <w:rPr>
          <w:rFonts w:ascii="Times New Roman" w:hAnsi="Times New Roman" w:cs="Times New Roman"/>
          <w:i/>
          <w:iCs/>
          <w:noProof/>
          <w:lang w:val="en-US"/>
        </w:rPr>
        <w:t>Enterprise and Society</w:t>
      </w:r>
      <w:r w:rsidRPr="00E6118D">
        <w:rPr>
          <w:rFonts w:ascii="Times New Roman" w:hAnsi="Times New Roman" w:cs="Times New Roman"/>
          <w:noProof/>
          <w:lang w:val="en-US"/>
        </w:rPr>
        <w:t>, Vol. 19 No. 4, pp. 864–902.</w:t>
      </w:r>
    </w:p>
    <w:p w14:paraId="14BED20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Turner, D.A. and Tennent, K.D. (2019), “Progressive strategies of municipal trading: The policies of the London County Council Tramways c. 1891–1914”, </w:t>
      </w:r>
      <w:r w:rsidRPr="00E6118D">
        <w:rPr>
          <w:rFonts w:ascii="Times New Roman" w:hAnsi="Times New Roman" w:cs="Times New Roman"/>
          <w:i/>
          <w:iCs/>
          <w:noProof/>
          <w:lang w:val="en-US"/>
        </w:rPr>
        <w:t>Business History</w:t>
      </w:r>
      <w:r w:rsidRPr="00E6118D">
        <w:rPr>
          <w:rFonts w:ascii="Times New Roman" w:hAnsi="Times New Roman" w:cs="Times New Roman"/>
          <w:noProof/>
          <w:lang w:val="en-US"/>
        </w:rPr>
        <w:t>, Vol. Online Fir, available at:https://doi.org/https://doi.org/10.1080/00076791.2019.1577823.</w:t>
      </w:r>
    </w:p>
    <w:p w14:paraId="778B36B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University of Dundee. (2020), “Humanites 1.1: Understanding and Communicating Architecture module (AR11015)”, </w:t>
      </w:r>
      <w:r w:rsidRPr="00E6118D">
        <w:rPr>
          <w:rFonts w:ascii="Times New Roman" w:hAnsi="Times New Roman" w:cs="Times New Roman"/>
          <w:i/>
          <w:iCs/>
          <w:noProof/>
          <w:lang w:val="en-US"/>
        </w:rPr>
        <w:t>Architecture MArch (Hons)</w:t>
      </w:r>
      <w:r w:rsidRPr="00E6118D">
        <w:rPr>
          <w:rFonts w:ascii="Times New Roman" w:hAnsi="Times New Roman" w:cs="Times New Roman"/>
          <w:noProof/>
          <w:lang w:val="en-US"/>
        </w:rPr>
        <w:t>, available at: https://www.dundee.ac.uk/module/ar11015 (accessed 10 September 2020).</w:t>
      </w:r>
    </w:p>
    <w:p w14:paraId="32BF203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Wanderley, S. and Faria, A. (2012), “The Chandler-Furtado case: A de-colonial re-framing of a North/South (dis)encounter”,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Vol. 7 No. 3, pp. 219–236.</w:t>
      </w:r>
    </w:p>
    <w:p w14:paraId="6942A847"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White, H. V. (1973), </w:t>
      </w:r>
      <w:r w:rsidRPr="00E6118D">
        <w:rPr>
          <w:rFonts w:ascii="Times New Roman" w:hAnsi="Times New Roman" w:cs="Times New Roman"/>
          <w:i/>
          <w:iCs/>
          <w:noProof/>
          <w:lang w:val="en-US"/>
        </w:rPr>
        <w:t>Metahistory: The Historical Imagination in Nineteenth-Century Europe</w:t>
      </w:r>
      <w:r w:rsidRPr="00E6118D">
        <w:rPr>
          <w:rFonts w:ascii="Times New Roman" w:hAnsi="Times New Roman" w:cs="Times New Roman"/>
          <w:noProof/>
          <w:lang w:val="en-US"/>
        </w:rPr>
        <w:t>, Johns Hopkins University Press, Baltimore.</w:t>
      </w:r>
    </w:p>
    <w:p w14:paraId="3D3E99A3"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White, N.J. (2019), “‘Ungentlemanly capitalism’: John Hay and Malaya, 1904–1964”, </w:t>
      </w:r>
      <w:r w:rsidRPr="00E6118D">
        <w:rPr>
          <w:rFonts w:ascii="Times New Roman" w:hAnsi="Times New Roman" w:cs="Times New Roman"/>
          <w:i/>
          <w:iCs/>
          <w:noProof/>
          <w:lang w:val="en-US"/>
        </w:rPr>
        <w:t>Management and Organizational History</w:t>
      </w:r>
      <w:r w:rsidRPr="00E6118D">
        <w:rPr>
          <w:rFonts w:ascii="Times New Roman" w:hAnsi="Times New Roman" w:cs="Times New Roman"/>
          <w:noProof/>
          <w:lang w:val="en-US"/>
        </w:rPr>
        <w:t>, Routledge, Vol. 14 No. 1, pp. 98–122.</w:t>
      </w:r>
    </w:p>
    <w:p w14:paraId="2598E6FF"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Wilkins, M. (1986), “Defining a Firm: History and Theory”, in Hertner, P. and Jones, G. (Eds.), </w:t>
      </w:r>
      <w:r w:rsidRPr="00E6118D">
        <w:rPr>
          <w:rFonts w:ascii="Times New Roman" w:hAnsi="Times New Roman" w:cs="Times New Roman"/>
          <w:i/>
          <w:iCs/>
          <w:noProof/>
          <w:lang w:val="en-US"/>
        </w:rPr>
        <w:t>Multinationals: Theory and History</w:t>
      </w:r>
      <w:r w:rsidRPr="00E6118D">
        <w:rPr>
          <w:rFonts w:ascii="Times New Roman" w:hAnsi="Times New Roman" w:cs="Times New Roman"/>
          <w:noProof/>
          <w:lang w:val="en-US"/>
        </w:rPr>
        <w:t>, Ashgate, Aldershot.</w:t>
      </w:r>
    </w:p>
    <w:p w14:paraId="75E283E0"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Wilkins, M. (1988), “The Free-Standing Company, 1870-1914: An Important Type of British Foreign Direct Investment”, </w:t>
      </w:r>
      <w:r w:rsidRPr="00E6118D">
        <w:rPr>
          <w:rFonts w:ascii="Times New Roman" w:hAnsi="Times New Roman" w:cs="Times New Roman"/>
          <w:i/>
          <w:iCs/>
          <w:noProof/>
          <w:lang w:val="en-US"/>
        </w:rPr>
        <w:t>The Economic History Review</w:t>
      </w:r>
      <w:r w:rsidRPr="00E6118D">
        <w:rPr>
          <w:rFonts w:ascii="Times New Roman" w:hAnsi="Times New Roman" w:cs="Times New Roman"/>
          <w:noProof/>
          <w:lang w:val="en-US"/>
        </w:rPr>
        <w:t>, Blackwell Publishing on behalf of the Economic History Society, Vol. 41 No. 2, pp. 259–282.</w:t>
      </w:r>
    </w:p>
    <w:p w14:paraId="0DEA0DE8"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Wilkins, M. (1998), “The Free-Standing Company Revisited”, in Wilkins, M. and Schröter, H. (Eds.), </w:t>
      </w:r>
      <w:r w:rsidRPr="00E6118D">
        <w:rPr>
          <w:rFonts w:ascii="Times New Roman" w:hAnsi="Times New Roman" w:cs="Times New Roman"/>
          <w:i/>
          <w:iCs/>
          <w:noProof/>
          <w:lang w:val="en-US"/>
        </w:rPr>
        <w:t>The Free-Standing Company in the World Economy, 1830-1996</w:t>
      </w:r>
      <w:r w:rsidRPr="00E6118D">
        <w:rPr>
          <w:rFonts w:ascii="Times New Roman" w:hAnsi="Times New Roman" w:cs="Times New Roman"/>
          <w:noProof/>
          <w:lang w:val="en-US"/>
        </w:rPr>
        <w:t>, Oxford University Press, Oxford.</w:t>
      </w:r>
    </w:p>
    <w:p w14:paraId="6724358D"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Wilson, C. (1968), </w:t>
      </w:r>
      <w:r w:rsidRPr="00E6118D">
        <w:rPr>
          <w:rFonts w:ascii="Times New Roman" w:hAnsi="Times New Roman" w:cs="Times New Roman"/>
          <w:i/>
          <w:iCs/>
          <w:noProof/>
          <w:lang w:val="en-US"/>
        </w:rPr>
        <w:t>The History of Unilever; a Study in Economic Growth and Social Change</w:t>
      </w:r>
      <w:r w:rsidRPr="00E6118D">
        <w:rPr>
          <w:rFonts w:ascii="Times New Roman" w:hAnsi="Times New Roman" w:cs="Times New Roman"/>
          <w:noProof/>
          <w:lang w:val="en-US"/>
        </w:rPr>
        <w:t>, Praeger, New York.</w:t>
      </w:r>
    </w:p>
    <w:p w14:paraId="73274BDE"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Wilson, J.F. (2003), </w:t>
      </w:r>
      <w:r w:rsidRPr="00E6118D">
        <w:rPr>
          <w:rFonts w:ascii="Times New Roman" w:hAnsi="Times New Roman" w:cs="Times New Roman"/>
          <w:i/>
          <w:iCs/>
          <w:noProof/>
          <w:lang w:val="en-US"/>
        </w:rPr>
        <w:t>Ferranti: A History: Building a Family Business, 1882-1975</w:t>
      </w:r>
      <w:r w:rsidRPr="00E6118D">
        <w:rPr>
          <w:rFonts w:ascii="Times New Roman" w:hAnsi="Times New Roman" w:cs="Times New Roman"/>
          <w:noProof/>
          <w:lang w:val="en-US"/>
        </w:rPr>
        <w:t>, Carnegie Publishers, Lancaster.</w:t>
      </w:r>
    </w:p>
    <w:p w14:paraId="45968832"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Wilson, J.F. (2007), </w:t>
      </w:r>
      <w:r w:rsidRPr="00E6118D">
        <w:rPr>
          <w:rFonts w:ascii="Times New Roman" w:hAnsi="Times New Roman" w:cs="Times New Roman"/>
          <w:i/>
          <w:iCs/>
          <w:noProof/>
          <w:lang w:val="en-US"/>
        </w:rPr>
        <w:t>Ferranti: A History: Vol 2: From Family Firm to Multinational, 1975-87</w:t>
      </w:r>
      <w:r w:rsidRPr="00E6118D">
        <w:rPr>
          <w:rFonts w:ascii="Times New Roman" w:hAnsi="Times New Roman" w:cs="Times New Roman"/>
          <w:noProof/>
          <w:lang w:val="en-US"/>
        </w:rPr>
        <w:t>, Carnegie Publishers, Lancaster.</w:t>
      </w:r>
    </w:p>
    <w:p w14:paraId="3AF3CC7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lang w:val="en-US"/>
        </w:rPr>
      </w:pPr>
      <w:r w:rsidRPr="00E6118D">
        <w:rPr>
          <w:rFonts w:ascii="Times New Roman" w:hAnsi="Times New Roman" w:cs="Times New Roman"/>
          <w:noProof/>
          <w:lang w:val="en-US"/>
        </w:rPr>
        <w:t xml:space="preserve">Wilson, J.F. (2013), </w:t>
      </w:r>
      <w:r w:rsidRPr="00E6118D">
        <w:rPr>
          <w:rFonts w:ascii="Times New Roman" w:hAnsi="Times New Roman" w:cs="Times New Roman"/>
          <w:i/>
          <w:iCs/>
          <w:noProof/>
          <w:lang w:val="en-US"/>
        </w:rPr>
        <w:t>Ferranti: A History: Vol 3 Management, Mergers and Fraud, 1987-1993</w:t>
      </w:r>
      <w:r w:rsidRPr="00E6118D">
        <w:rPr>
          <w:rFonts w:ascii="Times New Roman" w:hAnsi="Times New Roman" w:cs="Times New Roman"/>
          <w:noProof/>
          <w:lang w:val="en-US"/>
        </w:rPr>
        <w:t>, Manchester University Press, Manchester.</w:t>
      </w:r>
    </w:p>
    <w:p w14:paraId="35F6E291" w14:textId="77777777" w:rsidR="00E6118D" w:rsidRPr="00E6118D" w:rsidRDefault="00E6118D" w:rsidP="00E6118D">
      <w:pPr>
        <w:widowControl w:val="0"/>
        <w:autoSpaceDE w:val="0"/>
        <w:autoSpaceDN w:val="0"/>
        <w:adjustRightInd w:val="0"/>
        <w:ind w:left="480" w:hanging="480"/>
        <w:rPr>
          <w:rFonts w:ascii="Times New Roman" w:hAnsi="Times New Roman" w:cs="Times New Roman"/>
          <w:noProof/>
        </w:rPr>
      </w:pPr>
      <w:r w:rsidRPr="00E6118D">
        <w:rPr>
          <w:rFonts w:ascii="Times New Roman" w:hAnsi="Times New Roman" w:cs="Times New Roman"/>
          <w:noProof/>
          <w:lang w:val="en-US"/>
        </w:rPr>
        <w:t xml:space="preserve">Wren, D.A. and Bedeian, A.G. (2020), </w:t>
      </w:r>
      <w:r w:rsidRPr="00E6118D">
        <w:rPr>
          <w:rFonts w:ascii="Times New Roman" w:hAnsi="Times New Roman" w:cs="Times New Roman"/>
          <w:i/>
          <w:iCs/>
          <w:noProof/>
          <w:lang w:val="en-US"/>
        </w:rPr>
        <w:t>The Evolution of Management Thought</w:t>
      </w:r>
      <w:r w:rsidRPr="00E6118D">
        <w:rPr>
          <w:rFonts w:ascii="Times New Roman" w:hAnsi="Times New Roman" w:cs="Times New Roman"/>
          <w:noProof/>
          <w:lang w:val="en-US"/>
        </w:rPr>
        <w:t>, Wiley, Hoboken, NJ.</w:t>
      </w:r>
    </w:p>
    <w:p w14:paraId="37003EA6" w14:textId="019003C1" w:rsidR="00797353" w:rsidRPr="00797353" w:rsidRDefault="00797353" w:rsidP="00E6118D">
      <w:pPr>
        <w:widowControl w:val="0"/>
        <w:autoSpaceDE w:val="0"/>
        <w:autoSpaceDN w:val="0"/>
        <w:adjustRightInd w:val="0"/>
        <w:ind w:left="480" w:hanging="480"/>
        <w:rPr>
          <w:rFonts w:ascii="Times New Roman" w:hAnsi="Times New Roman" w:cs="Times New Roman"/>
          <w:b/>
        </w:rPr>
      </w:pPr>
      <w:r>
        <w:rPr>
          <w:rFonts w:ascii="Times New Roman" w:hAnsi="Times New Roman" w:cs="Times New Roman"/>
          <w:b/>
        </w:rPr>
        <w:fldChar w:fldCharType="end"/>
      </w:r>
    </w:p>
    <w:sectPr w:rsidR="00797353" w:rsidRPr="00797353" w:rsidSect="00200BB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D0130" w14:textId="77777777" w:rsidR="003F5650" w:rsidRDefault="003F5650" w:rsidP="0053558B">
      <w:r>
        <w:separator/>
      </w:r>
    </w:p>
  </w:endnote>
  <w:endnote w:type="continuationSeparator" w:id="0">
    <w:p w14:paraId="4F5836E5" w14:textId="77777777" w:rsidR="003F5650" w:rsidRDefault="003F5650" w:rsidP="0053558B">
      <w:r>
        <w:continuationSeparator/>
      </w:r>
    </w:p>
  </w:endnote>
  <w:endnote w:id="1">
    <w:p w14:paraId="411E9FDE" w14:textId="647E9C8F" w:rsidR="003F5650" w:rsidRPr="00BF493C" w:rsidRDefault="003F5650" w:rsidP="00BF493C">
      <w:pPr>
        <w:rPr>
          <w:rFonts w:ascii="Times New Roman" w:hAnsi="Times New Roman" w:cs="Times New Roman"/>
        </w:rPr>
      </w:pPr>
      <w:r>
        <w:rPr>
          <w:rStyle w:val="EndnoteReference"/>
        </w:rPr>
        <w:endnoteRef/>
      </w:r>
      <w:r>
        <w:t xml:space="preserve"> </w:t>
      </w:r>
      <w:r w:rsidRPr="00BF493C">
        <w:rPr>
          <w:rFonts w:ascii="Times New Roman" w:hAnsi="Times New Roman" w:cs="Times New Roman"/>
          <w:sz w:val="20"/>
          <w:szCs w:val="20"/>
          <w:lang w:val="en-US"/>
        </w:rPr>
        <w:t>I’d like to thank Bradley Bowden and Jean Helms Mills for inviting me to contribute to this SI.  The discussion here is based on my own experiences and opinions but the issues here have been inspired by conversations with a number of colleagues, including supervisors and co-authors over the years – including but not limited to Leslie Hannah, Jim Tomlinson, Terry Gourvish, Tim Leunig, Stephanie Decker, John Singleton, Roy Edwards, Nelarine Cornelius, Alex Gillett, Simon Mollan, Andrew Smith, David Turner, Shane Hamilton, Bill Cooke, Michael Heller, Charles Harvey, Mairi Maclean, Chris Corker, Joe Lane, Peter Scott, Andrew Popp, Robin Holt, Rory Miller, Robin Pearson, Steven Toms, David Higgins, John F. Wilson, James Wilson, Andrew Perchard, Nick Wong, Bill Foster, Gabrielle Durepos, Jeffrey Muldoon, Bradley Bowden and the late Jo Maltby.  I’d also like to thank my wife Leah for her support.</w:t>
      </w:r>
    </w:p>
  </w:endnote>
  <w:endnote w:id="2">
    <w:p w14:paraId="208A94FA" w14:textId="677590B4" w:rsidR="003F5650" w:rsidRPr="00816DF1" w:rsidRDefault="003F5650">
      <w:pPr>
        <w:pStyle w:val="EndnoteText"/>
        <w:rPr>
          <w:rFonts w:ascii="Times New Roman" w:hAnsi="Times New Roman" w:cs="Times New Roman"/>
          <w:sz w:val="20"/>
          <w:szCs w:val="20"/>
          <w:lang w:val="en-US"/>
        </w:rPr>
      </w:pPr>
      <w:r>
        <w:rPr>
          <w:rStyle w:val="EndnoteReference"/>
        </w:rPr>
        <w:endnoteRef/>
      </w:r>
      <w:r>
        <w:t xml:space="preserve"> </w:t>
      </w:r>
      <w:r>
        <w:rPr>
          <w:rFonts w:ascii="Times New Roman" w:hAnsi="Times New Roman" w:cs="Times New Roman"/>
          <w:sz w:val="20"/>
          <w:szCs w:val="20"/>
          <w:lang w:val="en-US"/>
        </w:rPr>
        <w:t>I use Management and Business History as a short form here for the interlocking fields of management, business and organizational history that I realize do have slightly different units of analyses and traditions. However, scholars from these fields converse with each other through journals such as JMH and events so I think it legitimate to consider it a descriptive term for our broad field.</w:t>
      </w:r>
    </w:p>
  </w:endnote>
  <w:endnote w:id="3">
    <w:p w14:paraId="35FD1EF6" w14:textId="487C52D3" w:rsidR="003F5650" w:rsidRPr="002114EC" w:rsidRDefault="003F5650">
      <w:pPr>
        <w:pStyle w:val="EndnoteText"/>
        <w:rPr>
          <w:rFonts w:ascii="Times New Roman" w:hAnsi="Times New Roman" w:cs="Times New Roman"/>
          <w:i/>
          <w:sz w:val="20"/>
          <w:szCs w:val="20"/>
          <w:lang w:val="en-US"/>
        </w:rPr>
      </w:pPr>
      <w:r w:rsidRPr="002114EC">
        <w:rPr>
          <w:rStyle w:val="EndnoteReference"/>
          <w:rFonts w:ascii="Times New Roman" w:hAnsi="Times New Roman" w:cs="Times New Roman"/>
          <w:sz w:val="20"/>
          <w:szCs w:val="20"/>
        </w:rPr>
        <w:endnoteRef/>
      </w:r>
      <w:r w:rsidRPr="002114EC">
        <w:rPr>
          <w:rFonts w:ascii="Times New Roman" w:hAnsi="Times New Roman" w:cs="Times New Roman"/>
          <w:sz w:val="20"/>
          <w:szCs w:val="20"/>
        </w:rPr>
        <w:t xml:space="preserve"> </w:t>
      </w:r>
      <w:r w:rsidRPr="002114EC">
        <w:rPr>
          <w:rFonts w:ascii="Times New Roman" w:hAnsi="Times New Roman" w:cs="Times New Roman"/>
          <w:sz w:val="20"/>
          <w:szCs w:val="20"/>
          <w:lang w:val="en-US"/>
        </w:rPr>
        <w:t xml:space="preserve">Here I am referring not just to JMH but also what I would consider </w:t>
      </w:r>
      <w:r>
        <w:rPr>
          <w:rFonts w:ascii="Times New Roman" w:hAnsi="Times New Roman" w:cs="Times New Roman"/>
          <w:sz w:val="20"/>
          <w:szCs w:val="20"/>
          <w:lang w:val="en-US"/>
        </w:rPr>
        <w:t xml:space="preserve">the major journals aiming at a general audience in the MBH field – including </w:t>
      </w:r>
      <w:r>
        <w:rPr>
          <w:rFonts w:ascii="Times New Roman" w:hAnsi="Times New Roman" w:cs="Times New Roman"/>
          <w:i/>
          <w:sz w:val="20"/>
          <w:szCs w:val="20"/>
          <w:lang w:val="en-US"/>
        </w:rPr>
        <w:t>Business History Review</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Business History</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Enterprise and Society</w:t>
      </w:r>
      <w:r>
        <w:rPr>
          <w:rFonts w:ascii="Times New Roman" w:hAnsi="Times New Roman" w:cs="Times New Roman"/>
          <w:sz w:val="20"/>
          <w:szCs w:val="20"/>
          <w:lang w:val="en-US"/>
        </w:rPr>
        <w:t xml:space="preserve"> and </w:t>
      </w:r>
      <w:r>
        <w:rPr>
          <w:rFonts w:ascii="Times New Roman" w:hAnsi="Times New Roman" w:cs="Times New Roman"/>
          <w:i/>
          <w:sz w:val="20"/>
          <w:szCs w:val="20"/>
          <w:lang w:val="en-US"/>
        </w:rPr>
        <w:t>Management and Organizational History.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8EB56" w14:textId="77777777" w:rsidR="003F5650" w:rsidRDefault="003F5650" w:rsidP="0053558B">
      <w:r>
        <w:separator/>
      </w:r>
    </w:p>
  </w:footnote>
  <w:footnote w:type="continuationSeparator" w:id="0">
    <w:p w14:paraId="312A46B9" w14:textId="77777777" w:rsidR="003F5650" w:rsidRDefault="003F5650" w:rsidP="005355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C27F3" w14:textId="77777777" w:rsidR="003F5650" w:rsidRDefault="003F5650" w:rsidP="005355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9A499" w14:textId="77777777" w:rsidR="003F5650" w:rsidRDefault="003F5650" w:rsidP="0053558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2969" w14:textId="77777777" w:rsidR="003F5650" w:rsidRDefault="003F5650" w:rsidP="005355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9D5">
      <w:rPr>
        <w:rStyle w:val="PageNumber"/>
        <w:noProof/>
      </w:rPr>
      <w:t>1</w:t>
    </w:r>
    <w:r>
      <w:rPr>
        <w:rStyle w:val="PageNumber"/>
      </w:rPr>
      <w:fldChar w:fldCharType="end"/>
    </w:r>
  </w:p>
  <w:p w14:paraId="4AF4E5C9" w14:textId="77777777" w:rsidR="003F5650" w:rsidRDefault="003F5650" w:rsidP="0053558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0EA3"/>
    <w:multiLevelType w:val="hybridMultilevel"/>
    <w:tmpl w:val="DB46A048"/>
    <w:lvl w:ilvl="0" w:tplc="A93E5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20"/>
    <w:rsid w:val="00012F8A"/>
    <w:rsid w:val="00021499"/>
    <w:rsid w:val="00036935"/>
    <w:rsid w:val="00062F5A"/>
    <w:rsid w:val="00071272"/>
    <w:rsid w:val="000A6D93"/>
    <w:rsid w:val="000B7389"/>
    <w:rsid w:val="000C0C32"/>
    <w:rsid w:val="000D1459"/>
    <w:rsid w:val="000D63C6"/>
    <w:rsid w:val="00130F76"/>
    <w:rsid w:val="0013441A"/>
    <w:rsid w:val="00140FBE"/>
    <w:rsid w:val="0014736C"/>
    <w:rsid w:val="00152F8C"/>
    <w:rsid w:val="00177600"/>
    <w:rsid w:val="00177639"/>
    <w:rsid w:val="001A7465"/>
    <w:rsid w:val="001B6726"/>
    <w:rsid w:val="001C0BA1"/>
    <w:rsid w:val="001D1C36"/>
    <w:rsid w:val="001D2AD3"/>
    <w:rsid w:val="001E0418"/>
    <w:rsid w:val="001E1EFC"/>
    <w:rsid w:val="001E3419"/>
    <w:rsid w:val="001E49E4"/>
    <w:rsid w:val="001F2E15"/>
    <w:rsid w:val="00200BB9"/>
    <w:rsid w:val="002114EC"/>
    <w:rsid w:val="00225C69"/>
    <w:rsid w:val="00227F7F"/>
    <w:rsid w:val="002329A5"/>
    <w:rsid w:val="00236A1E"/>
    <w:rsid w:val="00264FE1"/>
    <w:rsid w:val="00272702"/>
    <w:rsid w:val="00282550"/>
    <w:rsid w:val="00284FCD"/>
    <w:rsid w:val="002A2D8C"/>
    <w:rsid w:val="002A36D9"/>
    <w:rsid w:val="002B196D"/>
    <w:rsid w:val="002C488A"/>
    <w:rsid w:val="002D0F31"/>
    <w:rsid w:val="002D2E31"/>
    <w:rsid w:val="002D311B"/>
    <w:rsid w:val="00304520"/>
    <w:rsid w:val="00304817"/>
    <w:rsid w:val="00321513"/>
    <w:rsid w:val="00325CB8"/>
    <w:rsid w:val="00327812"/>
    <w:rsid w:val="00337334"/>
    <w:rsid w:val="00365968"/>
    <w:rsid w:val="00382FFE"/>
    <w:rsid w:val="003842AB"/>
    <w:rsid w:val="00384E07"/>
    <w:rsid w:val="003A6119"/>
    <w:rsid w:val="003A6F50"/>
    <w:rsid w:val="003B1D5C"/>
    <w:rsid w:val="003B505A"/>
    <w:rsid w:val="003D30F2"/>
    <w:rsid w:val="003E0086"/>
    <w:rsid w:val="003E613F"/>
    <w:rsid w:val="003F17C3"/>
    <w:rsid w:val="003F5650"/>
    <w:rsid w:val="004119C5"/>
    <w:rsid w:val="004341D2"/>
    <w:rsid w:val="004674F9"/>
    <w:rsid w:val="00475566"/>
    <w:rsid w:val="00484AAE"/>
    <w:rsid w:val="004916F6"/>
    <w:rsid w:val="00497A96"/>
    <w:rsid w:val="004A3CEA"/>
    <w:rsid w:val="004A5E0E"/>
    <w:rsid w:val="004E17FD"/>
    <w:rsid w:val="004E2AA6"/>
    <w:rsid w:val="004E6006"/>
    <w:rsid w:val="004F5D6E"/>
    <w:rsid w:val="00503F5E"/>
    <w:rsid w:val="00513203"/>
    <w:rsid w:val="0052708D"/>
    <w:rsid w:val="005327F0"/>
    <w:rsid w:val="0053558B"/>
    <w:rsid w:val="00544E95"/>
    <w:rsid w:val="00577E94"/>
    <w:rsid w:val="00581767"/>
    <w:rsid w:val="005A337B"/>
    <w:rsid w:val="005B59A5"/>
    <w:rsid w:val="005C06F7"/>
    <w:rsid w:val="005C26A7"/>
    <w:rsid w:val="005F2CED"/>
    <w:rsid w:val="00613689"/>
    <w:rsid w:val="006141A6"/>
    <w:rsid w:val="00632550"/>
    <w:rsid w:val="00636D81"/>
    <w:rsid w:val="0066280F"/>
    <w:rsid w:val="00663CB4"/>
    <w:rsid w:val="00664C57"/>
    <w:rsid w:val="006736DD"/>
    <w:rsid w:val="0068225A"/>
    <w:rsid w:val="00691DC5"/>
    <w:rsid w:val="006B0B2F"/>
    <w:rsid w:val="006B467A"/>
    <w:rsid w:val="006D74EC"/>
    <w:rsid w:val="006E408B"/>
    <w:rsid w:val="006F3C45"/>
    <w:rsid w:val="00743EA6"/>
    <w:rsid w:val="00762BA7"/>
    <w:rsid w:val="007649C1"/>
    <w:rsid w:val="00770B71"/>
    <w:rsid w:val="00797353"/>
    <w:rsid w:val="007C5630"/>
    <w:rsid w:val="007F2EEB"/>
    <w:rsid w:val="008107AF"/>
    <w:rsid w:val="00813982"/>
    <w:rsid w:val="00816DF1"/>
    <w:rsid w:val="00817481"/>
    <w:rsid w:val="00831181"/>
    <w:rsid w:val="0083430E"/>
    <w:rsid w:val="0084344F"/>
    <w:rsid w:val="008435B9"/>
    <w:rsid w:val="00856865"/>
    <w:rsid w:val="00885E96"/>
    <w:rsid w:val="00893B2D"/>
    <w:rsid w:val="008966BA"/>
    <w:rsid w:val="008B2E9D"/>
    <w:rsid w:val="008C3E96"/>
    <w:rsid w:val="008D00C8"/>
    <w:rsid w:val="008D3D23"/>
    <w:rsid w:val="008F5F44"/>
    <w:rsid w:val="009144DC"/>
    <w:rsid w:val="00920BBF"/>
    <w:rsid w:val="00920F10"/>
    <w:rsid w:val="00921445"/>
    <w:rsid w:val="00922ED1"/>
    <w:rsid w:val="00927FC8"/>
    <w:rsid w:val="00953CB1"/>
    <w:rsid w:val="0096334A"/>
    <w:rsid w:val="00983E88"/>
    <w:rsid w:val="009B309F"/>
    <w:rsid w:val="009B56D0"/>
    <w:rsid w:val="009D79BD"/>
    <w:rsid w:val="009E08C4"/>
    <w:rsid w:val="00A04A5B"/>
    <w:rsid w:val="00A255C6"/>
    <w:rsid w:val="00A26CDA"/>
    <w:rsid w:val="00A30A43"/>
    <w:rsid w:val="00A45492"/>
    <w:rsid w:val="00A6481E"/>
    <w:rsid w:val="00A87A0C"/>
    <w:rsid w:val="00AA6B50"/>
    <w:rsid w:val="00AA7DAF"/>
    <w:rsid w:val="00AC423A"/>
    <w:rsid w:val="00AE02BF"/>
    <w:rsid w:val="00B26583"/>
    <w:rsid w:val="00B40E51"/>
    <w:rsid w:val="00B44A47"/>
    <w:rsid w:val="00B46BFC"/>
    <w:rsid w:val="00B55B3F"/>
    <w:rsid w:val="00B612BD"/>
    <w:rsid w:val="00B63FD4"/>
    <w:rsid w:val="00B71D30"/>
    <w:rsid w:val="00B810EB"/>
    <w:rsid w:val="00BB66DA"/>
    <w:rsid w:val="00BD09D5"/>
    <w:rsid w:val="00BD25E7"/>
    <w:rsid w:val="00BD2895"/>
    <w:rsid w:val="00BF287F"/>
    <w:rsid w:val="00BF493C"/>
    <w:rsid w:val="00C070D1"/>
    <w:rsid w:val="00C2030F"/>
    <w:rsid w:val="00C42D06"/>
    <w:rsid w:val="00C71AA9"/>
    <w:rsid w:val="00C7527F"/>
    <w:rsid w:val="00CF00D3"/>
    <w:rsid w:val="00D026ED"/>
    <w:rsid w:val="00D17A12"/>
    <w:rsid w:val="00D6036D"/>
    <w:rsid w:val="00D7470D"/>
    <w:rsid w:val="00DA2F59"/>
    <w:rsid w:val="00DB3020"/>
    <w:rsid w:val="00DC25D4"/>
    <w:rsid w:val="00DC5100"/>
    <w:rsid w:val="00DD386A"/>
    <w:rsid w:val="00DD61A8"/>
    <w:rsid w:val="00DF7FD7"/>
    <w:rsid w:val="00E06B00"/>
    <w:rsid w:val="00E25831"/>
    <w:rsid w:val="00E25B49"/>
    <w:rsid w:val="00E3545E"/>
    <w:rsid w:val="00E41D58"/>
    <w:rsid w:val="00E6118D"/>
    <w:rsid w:val="00E638B4"/>
    <w:rsid w:val="00E76487"/>
    <w:rsid w:val="00E956B5"/>
    <w:rsid w:val="00EB2D88"/>
    <w:rsid w:val="00EB767B"/>
    <w:rsid w:val="00EE2263"/>
    <w:rsid w:val="00F12659"/>
    <w:rsid w:val="00F14A18"/>
    <w:rsid w:val="00F258F7"/>
    <w:rsid w:val="00F36E78"/>
    <w:rsid w:val="00F4371F"/>
    <w:rsid w:val="00F641A5"/>
    <w:rsid w:val="00F66F9F"/>
    <w:rsid w:val="00F928FA"/>
    <w:rsid w:val="00FA5567"/>
    <w:rsid w:val="00FC6A04"/>
    <w:rsid w:val="00FE0726"/>
    <w:rsid w:val="00FE3E55"/>
    <w:rsid w:val="00FE4F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05F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0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2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3558B"/>
    <w:pPr>
      <w:tabs>
        <w:tab w:val="center" w:pos="4320"/>
        <w:tab w:val="right" w:pos="8640"/>
      </w:tabs>
    </w:pPr>
  </w:style>
  <w:style w:type="character" w:customStyle="1" w:styleId="HeaderChar">
    <w:name w:val="Header Char"/>
    <w:basedOn w:val="DefaultParagraphFont"/>
    <w:link w:val="Header"/>
    <w:uiPriority w:val="99"/>
    <w:rsid w:val="0053558B"/>
  </w:style>
  <w:style w:type="character" w:styleId="PageNumber">
    <w:name w:val="page number"/>
    <w:basedOn w:val="DefaultParagraphFont"/>
    <w:uiPriority w:val="99"/>
    <w:semiHidden/>
    <w:unhideWhenUsed/>
    <w:rsid w:val="0053558B"/>
  </w:style>
  <w:style w:type="paragraph" w:styleId="EndnoteText">
    <w:name w:val="endnote text"/>
    <w:basedOn w:val="Normal"/>
    <w:link w:val="EndnoteTextChar"/>
    <w:uiPriority w:val="99"/>
    <w:unhideWhenUsed/>
    <w:rsid w:val="007F2EEB"/>
  </w:style>
  <w:style w:type="character" w:customStyle="1" w:styleId="EndnoteTextChar">
    <w:name w:val="Endnote Text Char"/>
    <w:basedOn w:val="DefaultParagraphFont"/>
    <w:link w:val="EndnoteText"/>
    <w:uiPriority w:val="99"/>
    <w:rsid w:val="007F2EEB"/>
  </w:style>
  <w:style w:type="character" w:styleId="EndnoteReference">
    <w:name w:val="endnote reference"/>
    <w:basedOn w:val="DefaultParagraphFont"/>
    <w:uiPriority w:val="99"/>
    <w:unhideWhenUsed/>
    <w:rsid w:val="007F2EEB"/>
    <w:rPr>
      <w:vertAlign w:val="superscript"/>
    </w:rPr>
  </w:style>
  <w:style w:type="paragraph" w:styleId="ListParagraph">
    <w:name w:val="List Paragraph"/>
    <w:basedOn w:val="Normal"/>
    <w:uiPriority w:val="34"/>
    <w:qFormat/>
    <w:rsid w:val="00E41D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0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2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3558B"/>
    <w:pPr>
      <w:tabs>
        <w:tab w:val="center" w:pos="4320"/>
        <w:tab w:val="right" w:pos="8640"/>
      </w:tabs>
    </w:pPr>
  </w:style>
  <w:style w:type="character" w:customStyle="1" w:styleId="HeaderChar">
    <w:name w:val="Header Char"/>
    <w:basedOn w:val="DefaultParagraphFont"/>
    <w:link w:val="Header"/>
    <w:uiPriority w:val="99"/>
    <w:rsid w:val="0053558B"/>
  </w:style>
  <w:style w:type="character" w:styleId="PageNumber">
    <w:name w:val="page number"/>
    <w:basedOn w:val="DefaultParagraphFont"/>
    <w:uiPriority w:val="99"/>
    <w:semiHidden/>
    <w:unhideWhenUsed/>
    <w:rsid w:val="0053558B"/>
  </w:style>
  <w:style w:type="paragraph" w:styleId="EndnoteText">
    <w:name w:val="endnote text"/>
    <w:basedOn w:val="Normal"/>
    <w:link w:val="EndnoteTextChar"/>
    <w:uiPriority w:val="99"/>
    <w:unhideWhenUsed/>
    <w:rsid w:val="007F2EEB"/>
  </w:style>
  <w:style w:type="character" w:customStyle="1" w:styleId="EndnoteTextChar">
    <w:name w:val="Endnote Text Char"/>
    <w:basedOn w:val="DefaultParagraphFont"/>
    <w:link w:val="EndnoteText"/>
    <w:uiPriority w:val="99"/>
    <w:rsid w:val="007F2EEB"/>
  </w:style>
  <w:style w:type="character" w:styleId="EndnoteReference">
    <w:name w:val="endnote reference"/>
    <w:basedOn w:val="DefaultParagraphFont"/>
    <w:uiPriority w:val="99"/>
    <w:unhideWhenUsed/>
    <w:rsid w:val="007F2EEB"/>
    <w:rPr>
      <w:vertAlign w:val="superscript"/>
    </w:rPr>
  </w:style>
  <w:style w:type="paragraph" w:styleId="ListParagraph">
    <w:name w:val="List Paragraph"/>
    <w:basedOn w:val="Normal"/>
    <w:uiPriority w:val="34"/>
    <w:qFormat/>
    <w:rsid w:val="00E41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6038">
      <w:bodyDiv w:val="1"/>
      <w:marLeft w:val="0"/>
      <w:marRight w:val="0"/>
      <w:marTop w:val="0"/>
      <w:marBottom w:val="0"/>
      <w:divBdr>
        <w:top w:val="none" w:sz="0" w:space="0" w:color="auto"/>
        <w:left w:val="none" w:sz="0" w:space="0" w:color="auto"/>
        <w:bottom w:val="none" w:sz="0" w:space="0" w:color="auto"/>
        <w:right w:val="none" w:sz="0" w:space="0" w:color="auto"/>
      </w:divBdr>
    </w:div>
    <w:div w:id="1200555885">
      <w:bodyDiv w:val="1"/>
      <w:marLeft w:val="0"/>
      <w:marRight w:val="0"/>
      <w:marTop w:val="0"/>
      <w:marBottom w:val="0"/>
      <w:divBdr>
        <w:top w:val="none" w:sz="0" w:space="0" w:color="auto"/>
        <w:left w:val="none" w:sz="0" w:space="0" w:color="auto"/>
        <w:bottom w:val="none" w:sz="0" w:space="0" w:color="auto"/>
        <w:right w:val="none" w:sz="0" w:space="0" w:color="auto"/>
      </w:divBdr>
    </w:div>
    <w:div w:id="1295717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E19C-9100-2545-BD78-6ABD0BD1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36172</Words>
  <Characters>203289</Characters>
  <Application>Microsoft Macintosh Word</Application>
  <DocSecurity>0</DocSecurity>
  <Lines>3332</Lines>
  <Paragraphs>612</Paragraphs>
  <ScaleCrop>false</ScaleCrop>
  <Company/>
  <LinksUpToDate>false</LinksUpToDate>
  <CharactersWithSpaces>238849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Tennent</dc:creator>
  <cp:keywords/>
  <dc:description/>
  <cp:lastModifiedBy>Kevin Tennent</cp:lastModifiedBy>
  <cp:revision>5</cp:revision>
  <dcterms:created xsi:type="dcterms:W3CDTF">2020-09-14T11:54:00Z</dcterms:created>
  <dcterms:modified xsi:type="dcterms:W3CDTF">2020-09-14T17:06:00Z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a2a9cc3c-83fe-3b8a-9ac4-6dcb927ab4fc</vt:lpwstr>
  </property>
  <property fmtid="{D5CDD505-2E9C-101B-9397-08002B2CF9AE}" pid="4" name="Mendeley Citation Style_1">
    <vt:lpwstr>http://www.zotero.org/styles/emerald-harvard</vt:lpwstr>
  </property>
  <property fmtid="{D5CDD505-2E9C-101B-9397-08002B2CF9AE}" pid="5" name="Mendeley Recent Style Id 0_1">
    <vt:lpwstr>http://www.zotero.org/styles/academy-of-management-journal</vt:lpwstr>
  </property>
  <property fmtid="{D5CDD505-2E9C-101B-9397-08002B2CF9AE}" pid="6" name="Mendeley Recent Style Name 0_1">
    <vt:lpwstr>Academy of Management Journal</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http://www.zotero.org/styles/emerald-harvard</vt:lpwstr>
  </property>
  <property fmtid="{D5CDD505-2E9C-101B-9397-08002B2CF9AE}" pid="18" name="Mendeley Recent Style Name 6_1">
    <vt:lpwstr>Emerald journals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