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05AB5" w14:textId="27E73D60" w:rsidR="00881CE4" w:rsidRPr="00A63F6C" w:rsidRDefault="00715C1F" w:rsidP="00882119">
      <w:pPr>
        <w:rPr>
          <w:rFonts w:ascii="Times New Roman" w:hAnsi="Times New Roman" w:cs="Times New Roman"/>
          <w:sz w:val="24"/>
          <w:szCs w:val="24"/>
        </w:rPr>
      </w:pPr>
      <w:r>
        <w:rPr>
          <w:rFonts w:ascii="Times New Roman" w:hAnsi="Times New Roman" w:cs="Times New Roman"/>
          <w:sz w:val="24"/>
          <w:szCs w:val="24"/>
        </w:rPr>
        <w:t>‘</w:t>
      </w:r>
      <w:r w:rsidR="00A63F6C" w:rsidRPr="00A63F6C">
        <w:rPr>
          <w:rFonts w:ascii="Times New Roman" w:hAnsi="Times New Roman" w:cs="Times New Roman"/>
          <w:sz w:val="24"/>
          <w:szCs w:val="24"/>
        </w:rPr>
        <w:t>Brecht in Practice</w:t>
      </w:r>
      <w:r>
        <w:rPr>
          <w:rFonts w:ascii="Times New Roman" w:hAnsi="Times New Roman" w:cs="Times New Roman"/>
          <w:sz w:val="24"/>
          <w:szCs w:val="24"/>
        </w:rPr>
        <w:t>’</w:t>
      </w:r>
      <w:r w:rsidR="00A63F6C" w:rsidRPr="00A63F6C">
        <w:rPr>
          <w:rFonts w:ascii="Times New Roman" w:hAnsi="Times New Roman" w:cs="Times New Roman"/>
          <w:sz w:val="24"/>
          <w:szCs w:val="24"/>
        </w:rPr>
        <w:t>: Critical Reflections on Staging Drama Dialectically</w:t>
      </w:r>
    </w:p>
    <w:p w14:paraId="3914AF44" w14:textId="77777777" w:rsidR="00A63F6C" w:rsidRPr="00A63F6C" w:rsidRDefault="00A63F6C" w:rsidP="0032577C">
      <w:pPr>
        <w:jc w:val="center"/>
        <w:rPr>
          <w:rFonts w:ascii="Times New Roman" w:hAnsi="Times New Roman" w:cs="Times New Roman"/>
          <w:sz w:val="24"/>
          <w:szCs w:val="24"/>
        </w:rPr>
      </w:pPr>
    </w:p>
    <w:p w14:paraId="6994918D" w14:textId="77777777" w:rsidR="00A63F6C" w:rsidRDefault="00A63F6C" w:rsidP="00A63F6C">
      <w:pPr>
        <w:jc w:val="left"/>
        <w:rPr>
          <w:rFonts w:ascii="Times New Roman" w:hAnsi="Times New Roman" w:cs="Times New Roman"/>
          <w:sz w:val="24"/>
          <w:szCs w:val="24"/>
        </w:rPr>
      </w:pPr>
    </w:p>
    <w:p w14:paraId="03A0C3DD" w14:textId="77777777" w:rsidR="00A63F6C" w:rsidRDefault="000D0461" w:rsidP="00A63F6C">
      <w:pPr>
        <w:jc w:val="left"/>
        <w:rPr>
          <w:rFonts w:ascii="Times New Roman" w:hAnsi="Times New Roman" w:cs="Times New Roman"/>
          <w:sz w:val="24"/>
          <w:szCs w:val="24"/>
        </w:rPr>
      </w:pPr>
      <w:r>
        <w:rPr>
          <w:rFonts w:ascii="Times New Roman" w:hAnsi="Times New Roman" w:cs="Times New Roman"/>
          <w:sz w:val="24"/>
          <w:szCs w:val="24"/>
        </w:rPr>
        <w:t xml:space="preserve">The Challenge of Making Brechtian </w:t>
      </w:r>
      <w:r w:rsidR="004A09C0">
        <w:rPr>
          <w:rFonts w:ascii="Times New Roman" w:hAnsi="Times New Roman" w:cs="Times New Roman"/>
          <w:sz w:val="24"/>
          <w:szCs w:val="24"/>
        </w:rPr>
        <w:t>Theatre</w:t>
      </w:r>
      <w:r>
        <w:rPr>
          <w:rFonts w:ascii="Times New Roman" w:hAnsi="Times New Roman" w:cs="Times New Roman"/>
          <w:sz w:val="24"/>
          <w:szCs w:val="24"/>
        </w:rPr>
        <w:t xml:space="preserve">: </w:t>
      </w:r>
      <w:r w:rsidR="00AB28B8">
        <w:rPr>
          <w:rFonts w:ascii="Times New Roman" w:hAnsi="Times New Roman" w:cs="Times New Roman"/>
          <w:sz w:val="24"/>
          <w:szCs w:val="24"/>
        </w:rPr>
        <w:t>Ends without Means</w:t>
      </w:r>
    </w:p>
    <w:p w14:paraId="4986AF81" w14:textId="77777777" w:rsidR="00AB28B8" w:rsidRDefault="00AB28B8" w:rsidP="00A63F6C">
      <w:pPr>
        <w:jc w:val="left"/>
        <w:rPr>
          <w:rFonts w:ascii="Times New Roman" w:hAnsi="Times New Roman" w:cs="Times New Roman"/>
          <w:sz w:val="24"/>
          <w:szCs w:val="24"/>
        </w:rPr>
      </w:pPr>
    </w:p>
    <w:p w14:paraId="4F07C6DF" w14:textId="77777777" w:rsidR="006405F3" w:rsidRDefault="006405F3" w:rsidP="00A73EF4">
      <w:pPr>
        <w:jc w:val="left"/>
        <w:rPr>
          <w:rFonts w:ascii="Times New Roman" w:hAnsi="Times New Roman" w:cs="Times New Roman"/>
          <w:sz w:val="24"/>
          <w:szCs w:val="24"/>
        </w:rPr>
      </w:pPr>
      <w:r>
        <w:rPr>
          <w:rFonts w:ascii="Times New Roman" w:hAnsi="Times New Roman" w:cs="Times New Roman"/>
          <w:sz w:val="24"/>
          <w:szCs w:val="24"/>
        </w:rPr>
        <w:t xml:space="preserve">This article considers how contemporary theatre-makers might seek to activate Bertolt Brecht’s writings on a politicized theatre. It is predicated on the categorical difference between theory and practice, which Brecht exploited to encourage practical experiment </w:t>
      </w:r>
      <w:r w:rsidR="00413EF6">
        <w:rPr>
          <w:rFonts w:ascii="Times New Roman" w:hAnsi="Times New Roman" w:cs="Times New Roman"/>
          <w:sz w:val="24"/>
          <w:szCs w:val="24"/>
        </w:rPr>
        <w:t>by setting</w:t>
      </w:r>
      <w:r>
        <w:rPr>
          <w:rFonts w:ascii="Times New Roman" w:hAnsi="Times New Roman" w:cs="Times New Roman"/>
          <w:sz w:val="24"/>
          <w:szCs w:val="24"/>
        </w:rPr>
        <w:t xml:space="preserve"> a series of theoretical goals. I will be arguing that Brecht constructed</w:t>
      </w:r>
      <w:r w:rsidR="00413EF6">
        <w:rPr>
          <w:rFonts w:ascii="Times New Roman" w:hAnsi="Times New Roman" w:cs="Times New Roman"/>
          <w:sz w:val="24"/>
          <w:szCs w:val="24"/>
        </w:rPr>
        <w:t xml:space="preserve"> clearly articulated</w:t>
      </w:r>
      <w:r>
        <w:rPr>
          <w:rFonts w:ascii="Times New Roman" w:hAnsi="Times New Roman" w:cs="Times New Roman"/>
          <w:sz w:val="24"/>
          <w:szCs w:val="24"/>
        </w:rPr>
        <w:t xml:space="preserve"> ends for his theatre, but deliberately failed to provide sufficient means to realize them.</w:t>
      </w:r>
    </w:p>
    <w:p w14:paraId="78653F23" w14:textId="4A00D097" w:rsidR="00A73EF4" w:rsidRDefault="00926537" w:rsidP="006405F3">
      <w:pPr>
        <w:ind w:firstLine="720"/>
        <w:jc w:val="left"/>
        <w:rPr>
          <w:rFonts w:ascii="Times New Roman" w:hAnsi="Times New Roman" w:cs="Times New Roman"/>
          <w:sz w:val="24"/>
          <w:szCs w:val="24"/>
        </w:rPr>
      </w:pPr>
      <w:r>
        <w:rPr>
          <w:rFonts w:ascii="Times New Roman" w:hAnsi="Times New Roman" w:cs="Times New Roman"/>
          <w:sz w:val="24"/>
          <w:szCs w:val="24"/>
        </w:rPr>
        <w:t xml:space="preserve">In his essays, notes, and fragments, </w:t>
      </w:r>
      <w:r w:rsidR="00AB28B8">
        <w:rPr>
          <w:rFonts w:ascii="Times New Roman" w:hAnsi="Times New Roman" w:cs="Times New Roman"/>
          <w:sz w:val="24"/>
          <w:szCs w:val="24"/>
        </w:rPr>
        <w:t xml:space="preserve">Brecht hardly conceals the kind of </w:t>
      </w:r>
      <w:r w:rsidR="004A09C0">
        <w:rPr>
          <w:rFonts w:ascii="Times New Roman" w:hAnsi="Times New Roman" w:cs="Times New Roman"/>
          <w:sz w:val="24"/>
          <w:szCs w:val="24"/>
        </w:rPr>
        <w:t>theatre</w:t>
      </w:r>
      <w:r w:rsidR="00AB28B8">
        <w:rPr>
          <w:rFonts w:ascii="Times New Roman" w:hAnsi="Times New Roman" w:cs="Times New Roman"/>
          <w:sz w:val="24"/>
          <w:szCs w:val="24"/>
        </w:rPr>
        <w:t xml:space="preserve"> that he wants to stage. </w:t>
      </w:r>
      <w:r w:rsidR="00A73EF4">
        <w:rPr>
          <w:rFonts w:ascii="Times New Roman" w:hAnsi="Times New Roman" w:cs="Times New Roman"/>
          <w:sz w:val="24"/>
          <w:szCs w:val="24"/>
        </w:rPr>
        <w:t xml:space="preserve">His is a dialectical </w:t>
      </w:r>
      <w:r w:rsidR="004A09C0">
        <w:rPr>
          <w:rFonts w:ascii="Times New Roman" w:hAnsi="Times New Roman" w:cs="Times New Roman"/>
          <w:sz w:val="24"/>
          <w:szCs w:val="24"/>
        </w:rPr>
        <w:t>theatre</w:t>
      </w:r>
      <w:r w:rsidR="00A73EF4">
        <w:rPr>
          <w:rFonts w:ascii="Times New Roman" w:hAnsi="Times New Roman" w:cs="Times New Roman"/>
          <w:sz w:val="24"/>
          <w:szCs w:val="24"/>
        </w:rPr>
        <w:t xml:space="preserve">, and perhaps the most inclusive understanding of dialectics he offers can be found in the </w:t>
      </w:r>
      <w:r w:rsidR="00A73EF4">
        <w:rPr>
          <w:rFonts w:ascii="Times New Roman" w:hAnsi="Times New Roman" w:cs="Times New Roman"/>
          <w:i/>
          <w:sz w:val="24"/>
          <w:szCs w:val="24"/>
        </w:rPr>
        <w:t>Me-</w:t>
      </w:r>
      <w:proofErr w:type="spellStart"/>
      <w:r w:rsidR="00A73EF4">
        <w:rPr>
          <w:rFonts w:ascii="Times New Roman" w:hAnsi="Times New Roman" w:cs="Times New Roman"/>
          <w:i/>
          <w:sz w:val="24"/>
          <w:szCs w:val="24"/>
        </w:rPr>
        <w:t>ti</w:t>
      </w:r>
      <w:proofErr w:type="spellEnd"/>
      <w:r w:rsidR="00A73EF4">
        <w:rPr>
          <w:rFonts w:ascii="Times New Roman" w:hAnsi="Times New Roman" w:cs="Times New Roman"/>
          <w:sz w:val="24"/>
          <w:szCs w:val="24"/>
        </w:rPr>
        <w:t xml:space="preserve">, in which he uses the phrase </w:t>
      </w:r>
      <w:r w:rsidR="00715C1F">
        <w:rPr>
          <w:rFonts w:ascii="Times New Roman" w:hAnsi="Times New Roman" w:cs="Times New Roman"/>
          <w:sz w:val="24"/>
          <w:szCs w:val="24"/>
        </w:rPr>
        <w:t>‘</w:t>
      </w:r>
      <w:r w:rsidR="00A73EF4">
        <w:rPr>
          <w:rFonts w:ascii="Times New Roman" w:hAnsi="Times New Roman" w:cs="Times New Roman"/>
          <w:sz w:val="24"/>
          <w:szCs w:val="24"/>
        </w:rPr>
        <w:t>the great method</w:t>
      </w:r>
      <w:r w:rsidR="00715C1F">
        <w:rPr>
          <w:rFonts w:ascii="Times New Roman" w:hAnsi="Times New Roman" w:cs="Times New Roman"/>
          <w:sz w:val="24"/>
          <w:szCs w:val="24"/>
        </w:rPr>
        <w:t>’</w:t>
      </w:r>
      <w:r w:rsidR="00A73EF4">
        <w:rPr>
          <w:rFonts w:ascii="Times New Roman" w:hAnsi="Times New Roman" w:cs="Times New Roman"/>
          <w:sz w:val="24"/>
          <w:szCs w:val="24"/>
        </w:rPr>
        <w:t xml:space="preserve"> as a less technical surrogate: </w:t>
      </w:r>
    </w:p>
    <w:p w14:paraId="5F3411A8" w14:textId="77777777" w:rsidR="00A73EF4" w:rsidRDefault="00A73EF4" w:rsidP="00A73EF4">
      <w:pPr>
        <w:ind w:left="720"/>
        <w:jc w:val="left"/>
        <w:rPr>
          <w:rFonts w:ascii="Times New Roman" w:hAnsi="Times New Roman" w:cs="Times New Roman"/>
          <w:sz w:val="24"/>
          <w:szCs w:val="24"/>
        </w:rPr>
      </w:pPr>
    </w:p>
    <w:p w14:paraId="6B964241" w14:textId="77777777" w:rsidR="00A73EF4" w:rsidRDefault="00A73EF4" w:rsidP="00A73EF4">
      <w:pPr>
        <w:ind w:left="720"/>
        <w:jc w:val="left"/>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Great Method</w:t>
      </w:r>
      <w:r>
        <w:rPr>
          <w:rFonts w:ascii="Times New Roman" w:hAnsi="Times New Roman" w:cs="Times New Roman"/>
          <w:sz w:val="24"/>
          <w:szCs w:val="24"/>
        </w:rPr>
        <w:t xml:space="preserve"> is a practical science of alliances and dissolving alliances, of making use of changes and of dependence on changes, of bringing about change and changing those who bring it about, of the separation and formation of unities, of contraries’ lack of independence without each other, of the reconcilability of mutually exclusive contraries. The </w:t>
      </w:r>
      <w:r>
        <w:rPr>
          <w:rFonts w:ascii="Times New Roman" w:hAnsi="Times New Roman" w:cs="Times New Roman"/>
          <w:i/>
          <w:sz w:val="24"/>
          <w:szCs w:val="24"/>
        </w:rPr>
        <w:t>Great Method</w:t>
      </w:r>
      <w:r>
        <w:rPr>
          <w:rFonts w:ascii="Times New Roman" w:hAnsi="Times New Roman" w:cs="Times New Roman"/>
          <w:sz w:val="24"/>
          <w:szCs w:val="24"/>
        </w:rPr>
        <w:t xml:space="preserve"> allows us to recognize and make use of processes in things. It teaches how to ask questions that make action possible.</w:t>
      </w:r>
      <w:r>
        <w:rPr>
          <w:rStyle w:val="FootnoteReference"/>
          <w:rFonts w:ascii="Times New Roman" w:hAnsi="Times New Roman" w:cs="Times New Roman"/>
          <w:sz w:val="24"/>
          <w:szCs w:val="24"/>
        </w:rPr>
        <w:footnoteReference w:id="1"/>
      </w:r>
    </w:p>
    <w:p w14:paraId="7E78AAD9" w14:textId="77777777" w:rsidR="00A73EF4" w:rsidRDefault="00A73EF4" w:rsidP="00A73EF4">
      <w:pPr>
        <w:ind w:left="720"/>
        <w:jc w:val="left"/>
        <w:rPr>
          <w:rFonts w:ascii="Times New Roman" w:hAnsi="Times New Roman" w:cs="Times New Roman"/>
          <w:sz w:val="24"/>
          <w:szCs w:val="24"/>
        </w:rPr>
      </w:pPr>
    </w:p>
    <w:p w14:paraId="763F551E" w14:textId="43598FB7" w:rsidR="009159B9" w:rsidRDefault="00A73EF4" w:rsidP="00A63F6C">
      <w:pPr>
        <w:jc w:val="left"/>
        <w:rPr>
          <w:rFonts w:ascii="Times New Roman" w:hAnsi="Times New Roman" w:cs="Times New Roman"/>
          <w:sz w:val="24"/>
          <w:szCs w:val="24"/>
        </w:rPr>
      </w:pPr>
      <w:r w:rsidRPr="00A73EF4">
        <w:rPr>
          <w:rFonts w:ascii="Times New Roman" w:hAnsi="Times New Roman" w:cs="Times New Roman"/>
          <w:sz w:val="24"/>
          <w:szCs w:val="24"/>
        </w:rPr>
        <w:t>The chiastic style signals the full reach of dialectics: processes are mutually interdependent so that nothing remains unchanged</w:t>
      </w:r>
      <w:r w:rsidR="00C46BBE">
        <w:rPr>
          <w:rFonts w:ascii="Times New Roman" w:hAnsi="Times New Roman" w:cs="Times New Roman"/>
          <w:sz w:val="24"/>
          <w:szCs w:val="24"/>
        </w:rPr>
        <w:t xml:space="preserve"> after a dialectical encounter</w:t>
      </w:r>
      <w:r>
        <w:rPr>
          <w:rFonts w:ascii="Times New Roman" w:hAnsi="Times New Roman" w:cs="Times New Roman"/>
          <w:sz w:val="24"/>
          <w:szCs w:val="24"/>
        </w:rPr>
        <w:t>. Reality is in constant flux and thus subject to intervention</w:t>
      </w:r>
      <w:r w:rsidRPr="00A73EF4">
        <w:rPr>
          <w:rFonts w:ascii="Times New Roman" w:hAnsi="Times New Roman" w:cs="Times New Roman"/>
          <w:sz w:val="24"/>
          <w:szCs w:val="24"/>
        </w:rPr>
        <w:t xml:space="preserve">. </w:t>
      </w:r>
      <w:r>
        <w:rPr>
          <w:rFonts w:ascii="Times New Roman" w:hAnsi="Times New Roman" w:cs="Times New Roman"/>
          <w:sz w:val="24"/>
          <w:szCs w:val="24"/>
        </w:rPr>
        <w:t xml:space="preserve">In such an understanding of the nature of things, naturalistic representation </w:t>
      </w:r>
      <w:r w:rsidR="00C46BBE">
        <w:rPr>
          <w:rFonts w:ascii="Times New Roman" w:hAnsi="Times New Roman" w:cs="Times New Roman"/>
          <w:sz w:val="24"/>
          <w:szCs w:val="24"/>
        </w:rPr>
        <w:t xml:space="preserve">is unable </w:t>
      </w:r>
      <w:r w:rsidR="00B47F87">
        <w:rPr>
          <w:rFonts w:ascii="Times New Roman" w:hAnsi="Times New Roman" w:cs="Times New Roman"/>
          <w:sz w:val="24"/>
          <w:szCs w:val="24"/>
        </w:rPr>
        <w:t xml:space="preserve">to </w:t>
      </w:r>
      <w:r w:rsidR="00C46BBE">
        <w:rPr>
          <w:rFonts w:ascii="Times New Roman" w:hAnsi="Times New Roman" w:cs="Times New Roman"/>
          <w:sz w:val="24"/>
          <w:szCs w:val="24"/>
        </w:rPr>
        <w:t>probe the depths of interpenetration that give rise to the phenomena it is used to portraying</w:t>
      </w:r>
      <w:r>
        <w:rPr>
          <w:rFonts w:ascii="Times New Roman" w:hAnsi="Times New Roman" w:cs="Times New Roman"/>
          <w:sz w:val="24"/>
          <w:szCs w:val="24"/>
        </w:rPr>
        <w:t xml:space="preserve">. </w:t>
      </w:r>
      <w:r w:rsidR="00815728">
        <w:rPr>
          <w:rFonts w:ascii="Times New Roman" w:hAnsi="Times New Roman" w:cs="Times New Roman"/>
          <w:sz w:val="24"/>
          <w:szCs w:val="24"/>
        </w:rPr>
        <w:t>Brecht</w:t>
      </w:r>
      <w:r w:rsidR="00EF3D61">
        <w:rPr>
          <w:rFonts w:ascii="Times New Roman" w:hAnsi="Times New Roman" w:cs="Times New Roman"/>
          <w:sz w:val="24"/>
          <w:szCs w:val="24"/>
        </w:rPr>
        <w:t xml:space="preserve"> opposes naturalism because it is a faux realism: </w:t>
      </w:r>
      <w:r w:rsidR="00715C1F">
        <w:rPr>
          <w:rFonts w:ascii="Times New Roman" w:hAnsi="Times New Roman" w:cs="Times New Roman"/>
          <w:sz w:val="24"/>
          <w:szCs w:val="24"/>
        </w:rPr>
        <w:t>‘</w:t>
      </w:r>
      <w:r w:rsidR="00EF3D61">
        <w:rPr>
          <w:rFonts w:ascii="Times New Roman" w:hAnsi="Times New Roman" w:cs="Times New Roman"/>
          <w:sz w:val="24"/>
          <w:szCs w:val="24"/>
        </w:rPr>
        <w:t>Naturalism is to realism as sophistry is to dialectics, or better: as vulgar mechanical materialism to a dialectical one</w:t>
      </w:r>
      <w:r w:rsidR="00715C1F">
        <w:rPr>
          <w:rFonts w:ascii="Times New Roman" w:hAnsi="Times New Roman" w:cs="Times New Roman"/>
          <w:sz w:val="24"/>
          <w:szCs w:val="24"/>
        </w:rPr>
        <w:t>’</w:t>
      </w:r>
      <w:r w:rsidR="00EF3D61">
        <w:rPr>
          <w:rFonts w:ascii="Times New Roman" w:hAnsi="Times New Roman" w:cs="Times New Roman"/>
          <w:sz w:val="24"/>
          <w:szCs w:val="24"/>
        </w:rPr>
        <w:t>.</w:t>
      </w:r>
      <w:r w:rsidR="00EF3D61">
        <w:rPr>
          <w:rStyle w:val="FootnoteReference"/>
          <w:rFonts w:ascii="Times New Roman" w:hAnsi="Times New Roman" w:cs="Times New Roman"/>
          <w:sz w:val="24"/>
          <w:szCs w:val="24"/>
        </w:rPr>
        <w:footnoteReference w:id="2"/>
      </w:r>
      <w:r w:rsidR="009159B9">
        <w:rPr>
          <w:rFonts w:ascii="Times New Roman" w:hAnsi="Times New Roman" w:cs="Times New Roman"/>
          <w:sz w:val="24"/>
          <w:szCs w:val="24"/>
        </w:rPr>
        <w:t xml:space="preserve"> It is worth dwelling on this quotation because it contains a number of indicative </w:t>
      </w:r>
      <w:r w:rsidR="00C46BBE">
        <w:rPr>
          <w:rFonts w:ascii="Times New Roman" w:hAnsi="Times New Roman" w:cs="Times New Roman"/>
          <w:sz w:val="24"/>
          <w:szCs w:val="24"/>
        </w:rPr>
        <w:t>positions</w:t>
      </w:r>
      <w:r w:rsidR="009159B9">
        <w:rPr>
          <w:rFonts w:ascii="Times New Roman" w:hAnsi="Times New Roman" w:cs="Times New Roman"/>
          <w:sz w:val="24"/>
          <w:szCs w:val="24"/>
        </w:rPr>
        <w:t xml:space="preserve"> in its single sentence. First, the foregrounding of the dialectic is clear. If one is to represent reality, an engagement with dialectics is necessary. </w:t>
      </w:r>
      <w:r w:rsidR="00815728">
        <w:rPr>
          <w:rFonts w:ascii="Times New Roman" w:hAnsi="Times New Roman" w:cs="Times New Roman"/>
          <w:sz w:val="24"/>
          <w:szCs w:val="24"/>
        </w:rPr>
        <w:t>Second, naturalism offers a veneer of reality, but, on closer reflection, this veneer reveals nothing about reality’s workings and thus presents itself as impotent. Third, realism is dependent on a materialist analysis, but it must not be founded in determinism, the philosophical point of departure for naturalism,</w:t>
      </w:r>
      <w:r w:rsidR="00815728">
        <w:rPr>
          <w:rStyle w:val="FootnoteReference"/>
          <w:rFonts w:ascii="Times New Roman" w:hAnsi="Times New Roman" w:cs="Times New Roman"/>
          <w:sz w:val="24"/>
          <w:szCs w:val="24"/>
        </w:rPr>
        <w:footnoteReference w:id="3"/>
      </w:r>
      <w:r w:rsidR="00815728">
        <w:rPr>
          <w:rFonts w:ascii="Times New Roman" w:hAnsi="Times New Roman" w:cs="Times New Roman"/>
          <w:sz w:val="24"/>
          <w:szCs w:val="24"/>
        </w:rPr>
        <w:t xml:space="preserve"> but a dialectical </w:t>
      </w:r>
      <w:r w:rsidR="00C46BBE">
        <w:rPr>
          <w:rFonts w:ascii="Times New Roman" w:hAnsi="Times New Roman" w:cs="Times New Roman"/>
          <w:sz w:val="24"/>
          <w:szCs w:val="24"/>
        </w:rPr>
        <w:t>presentation</w:t>
      </w:r>
      <w:r w:rsidR="00815728">
        <w:rPr>
          <w:rFonts w:ascii="Times New Roman" w:hAnsi="Times New Roman" w:cs="Times New Roman"/>
          <w:sz w:val="24"/>
          <w:szCs w:val="24"/>
        </w:rPr>
        <w:t xml:space="preserve"> of </w:t>
      </w:r>
      <w:r w:rsidR="008C49AA">
        <w:rPr>
          <w:rFonts w:ascii="Times New Roman" w:hAnsi="Times New Roman" w:cs="Times New Roman"/>
          <w:sz w:val="24"/>
          <w:szCs w:val="24"/>
        </w:rPr>
        <w:t>the action on stage</w:t>
      </w:r>
      <w:r w:rsidR="00815728">
        <w:rPr>
          <w:rFonts w:ascii="Times New Roman" w:hAnsi="Times New Roman" w:cs="Times New Roman"/>
          <w:sz w:val="24"/>
          <w:szCs w:val="24"/>
        </w:rPr>
        <w:t>.</w:t>
      </w:r>
      <w:r w:rsidR="008C49AA">
        <w:rPr>
          <w:rFonts w:ascii="Times New Roman" w:hAnsi="Times New Roman" w:cs="Times New Roman"/>
          <w:sz w:val="24"/>
          <w:szCs w:val="24"/>
        </w:rPr>
        <w:t xml:space="preserve"> Two main objectives of such a </w:t>
      </w:r>
      <w:r w:rsidR="004A09C0">
        <w:rPr>
          <w:rFonts w:ascii="Times New Roman" w:hAnsi="Times New Roman" w:cs="Times New Roman"/>
          <w:sz w:val="24"/>
          <w:szCs w:val="24"/>
        </w:rPr>
        <w:t>theatre</w:t>
      </w:r>
      <w:r w:rsidR="00611C8A">
        <w:rPr>
          <w:rFonts w:ascii="Times New Roman" w:hAnsi="Times New Roman" w:cs="Times New Roman"/>
          <w:sz w:val="24"/>
          <w:szCs w:val="24"/>
        </w:rPr>
        <w:t xml:space="preserve"> that can be derived from</w:t>
      </w:r>
      <w:r w:rsidR="00C46BBE">
        <w:rPr>
          <w:rFonts w:ascii="Times New Roman" w:hAnsi="Times New Roman" w:cs="Times New Roman"/>
          <w:sz w:val="24"/>
          <w:szCs w:val="24"/>
        </w:rPr>
        <w:t xml:space="preserve"> this</w:t>
      </w:r>
      <w:r w:rsidR="00611C8A">
        <w:rPr>
          <w:rFonts w:ascii="Times New Roman" w:hAnsi="Times New Roman" w:cs="Times New Roman"/>
          <w:sz w:val="24"/>
          <w:szCs w:val="24"/>
        </w:rPr>
        <w:t xml:space="preserve"> brief summary </w:t>
      </w:r>
      <w:r w:rsidR="008C49AA">
        <w:rPr>
          <w:rFonts w:ascii="Times New Roman" w:hAnsi="Times New Roman" w:cs="Times New Roman"/>
          <w:sz w:val="24"/>
          <w:szCs w:val="24"/>
        </w:rPr>
        <w:t>are a critique of the natural as inevitable and unchangeable, and the articulation of the dialectic’s motor, contradiction.</w:t>
      </w:r>
    </w:p>
    <w:p w14:paraId="60B9B2E7" w14:textId="48916857" w:rsidR="001455E6" w:rsidRPr="00205008" w:rsidRDefault="008C49AA" w:rsidP="00CE780C">
      <w:pPr>
        <w:jc w:val="left"/>
        <w:rPr>
          <w:rFonts w:ascii="Times New Roman" w:hAnsi="Times New Roman" w:cs="Times New Roman"/>
          <w:sz w:val="24"/>
          <w:szCs w:val="24"/>
        </w:rPr>
      </w:pPr>
      <w:r>
        <w:rPr>
          <w:rFonts w:ascii="Times New Roman" w:hAnsi="Times New Roman" w:cs="Times New Roman"/>
          <w:sz w:val="24"/>
          <w:szCs w:val="24"/>
        </w:rPr>
        <w:tab/>
        <w:t xml:space="preserve">As is well known, Brecht offers </w:t>
      </w:r>
      <w:r w:rsidR="00AB0976">
        <w:rPr>
          <w:rFonts w:ascii="Times New Roman" w:hAnsi="Times New Roman" w:cs="Times New Roman"/>
          <w:sz w:val="24"/>
          <w:szCs w:val="24"/>
        </w:rPr>
        <w:t xml:space="preserve">a number of suggestions of how such a </w:t>
      </w:r>
      <w:r w:rsidR="004A09C0">
        <w:rPr>
          <w:rFonts w:ascii="Times New Roman" w:hAnsi="Times New Roman" w:cs="Times New Roman"/>
          <w:sz w:val="24"/>
          <w:szCs w:val="24"/>
        </w:rPr>
        <w:t>theatre</w:t>
      </w:r>
      <w:r w:rsidR="00AB0976">
        <w:rPr>
          <w:rFonts w:ascii="Times New Roman" w:hAnsi="Times New Roman" w:cs="Times New Roman"/>
          <w:sz w:val="24"/>
          <w:szCs w:val="24"/>
        </w:rPr>
        <w:t xml:space="preserve"> could be realized. It starts with the </w:t>
      </w:r>
      <w:r w:rsidR="00C46BBE">
        <w:rPr>
          <w:rFonts w:ascii="Times New Roman" w:hAnsi="Times New Roman" w:cs="Times New Roman"/>
          <w:sz w:val="24"/>
          <w:szCs w:val="24"/>
        </w:rPr>
        <w:t>interpretation</w:t>
      </w:r>
      <w:r w:rsidR="00AB0976">
        <w:rPr>
          <w:rFonts w:ascii="Times New Roman" w:hAnsi="Times New Roman" w:cs="Times New Roman"/>
          <w:sz w:val="24"/>
          <w:szCs w:val="24"/>
        </w:rPr>
        <w:t xml:space="preserve"> of the play’s action in the form of a </w:t>
      </w:r>
      <w:r w:rsidR="00AB0976">
        <w:rPr>
          <w:rFonts w:ascii="Times New Roman" w:hAnsi="Times New Roman" w:cs="Times New Roman"/>
          <w:i/>
          <w:sz w:val="24"/>
          <w:szCs w:val="24"/>
        </w:rPr>
        <w:t>Fabel</w:t>
      </w:r>
      <w:r w:rsidR="00AB0976">
        <w:rPr>
          <w:rFonts w:ascii="Times New Roman" w:hAnsi="Times New Roman" w:cs="Times New Roman"/>
          <w:sz w:val="24"/>
          <w:szCs w:val="24"/>
        </w:rPr>
        <w:t xml:space="preserve">. </w:t>
      </w:r>
      <w:r w:rsidR="00C46BBE" w:rsidRPr="00C46BBE">
        <w:rPr>
          <w:rFonts w:ascii="Times New Roman" w:hAnsi="Times New Roman" w:cs="Times New Roman"/>
          <w:sz w:val="24"/>
          <w:szCs w:val="24"/>
        </w:rPr>
        <w:t xml:space="preserve">Carl </w:t>
      </w:r>
      <w:r w:rsidR="00C46BBE" w:rsidRPr="00C46BBE">
        <w:rPr>
          <w:rFonts w:ascii="Times New Roman" w:hAnsi="Times New Roman" w:cs="Times New Roman"/>
          <w:sz w:val="24"/>
          <w:szCs w:val="24"/>
        </w:rPr>
        <w:lastRenderedPageBreak/>
        <w:t xml:space="preserve">Weber, one of Brecht’s assistants, elaborates on the nature of the interpretation: </w:t>
      </w:r>
      <w:r w:rsidR="00715C1F">
        <w:rPr>
          <w:rFonts w:ascii="Times New Roman" w:hAnsi="Times New Roman" w:cs="Times New Roman"/>
          <w:sz w:val="24"/>
          <w:szCs w:val="24"/>
        </w:rPr>
        <w:t>‘“</w:t>
      </w:r>
      <w:r w:rsidR="00C46BBE" w:rsidRPr="00C46BBE">
        <w:rPr>
          <w:rFonts w:ascii="Times New Roman" w:hAnsi="Times New Roman" w:cs="Times New Roman"/>
          <w:sz w:val="24"/>
          <w:szCs w:val="24"/>
        </w:rPr>
        <w:t>Fabel</w:t>
      </w:r>
      <w:r w:rsidR="00715C1F">
        <w:rPr>
          <w:rFonts w:ascii="Times New Roman" w:hAnsi="Times New Roman" w:cs="Times New Roman"/>
          <w:sz w:val="24"/>
          <w:szCs w:val="24"/>
        </w:rPr>
        <w:t>”</w:t>
      </w:r>
      <w:r w:rsidR="00C46BBE" w:rsidRPr="00C46BBE">
        <w:rPr>
          <w:rFonts w:ascii="Times New Roman" w:hAnsi="Times New Roman" w:cs="Times New Roman"/>
          <w:sz w:val="24"/>
          <w:szCs w:val="24"/>
        </w:rPr>
        <w:t xml:space="preserve"> was, of course, Brecht’s preferred term, designating a play’s plot as it is retold on stage from a specific point of view [ . . . ]; a </w:t>
      </w:r>
      <w:r w:rsidR="00C46BBE" w:rsidRPr="00C46BBE">
        <w:rPr>
          <w:rFonts w:ascii="Times New Roman" w:hAnsi="Times New Roman" w:cs="Times New Roman"/>
          <w:i/>
          <w:iCs/>
          <w:sz w:val="24"/>
          <w:szCs w:val="24"/>
        </w:rPr>
        <w:t xml:space="preserve">Fabel </w:t>
      </w:r>
      <w:r w:rsidR="00C46BBE" w:rsidRPr="00C46BBE">
        <w:rPr>
          <w:rFonts w:ascii="Times New Roman" w:hAnsi="Times New Roman" w:cs="Times New Roman"/>
          <w:sz w:val="24"/>
          <w:szCs w:val="24"/>
        </w:rPr>
        <w:t>was always to reveal the contradictions of a plot</w:t>
      </w:r>
      <w:r w:rsidR="00715C1F">
        <w:rPr>
          <w:rFonts w:ascii="Times New Roman" w:hAnsi="Times New Roman" w:cs="Times New Roman"/>
          <w:sz w:val="24"/>
          <w:szCs w:val="24"/>
        </w:rPr>
        <w:t>’</w:t>
      </w:r>
      <w:r w:rsidR="00C46BBE" w:rsidRPr="00C46BBE">
        <w:rPr>
          <w:rFonts w:ascii="Times New Roman" w:hAnsi="Times New Roman" w:cs="Times New Roman"/>
          <w:sz w:val="24"/>
          <w:szCs w:val="24"/>
        </w:rPr>
        <w:t>.</w:t>
      </w:r>
      <w:r w:rsidR="00C46BBE" w:rsidRPr="00C46BBE">
        <w:rPr>
          <w:rFonts w:ascii="Times New Roman" w:hAnsi="Times New Roman" w:cs="Times New Roman"/>
          <w:sz w:val="24"/>
          <w:szCs w:val="24"/>
          <w:vertAlign w:val="superscript"/>
        </w:rPr>
        <w:footnoteReference w:id="4"/>
      </w:r>
      <w:r w:rsidR="00C46BBE" w:rsidRPr="00C46BBE">
        <w:rPr>
          <w:rFonts w:ascii="Times New Roman" w:hAnsi="Times New Roman" w:cs="Times New Roman"/>
          <w:sz w:val="24"/>
          <w:szCs w:val="24"/>
        </w:rPr>
        <w:t xml:space="preserve"> </w:t>
      </w:r>
      <w:r w:rsidR="001455E6">
        <w:rPr>
          <w:rFonts w:ascii="Times New Roman" w:hAnsi="Times New Roman" w:cs="Times New Roman"/>
          <w:sz w:val="24"/>
          <w:szCs w:val="24"/>
        </w:rPr>
        <w:t xml:space="preserve">For Brecht, </w:t>
      </w:r>
      <w:r w:rsidR="00830D35">
        <w:rPr>
          <w:rFonts w:ascii="Times New Roman" w:hAnsi="Times New Roman" w:cs="Times New Roman"/>
          <w:sz w:val="24"/>
          <w:szCs w:val="24"/>
        </w:rPr>
        <w:t xml:space="preserve">a </w:t>
      </w:r>
      <w:r w:rsidR="00830D35">
        <w:rPr>
          <w:rFonts w:ascii="Times New Roman" w:hAnsi="Times New Roman" w:cs="Times New Roman"/>
          <w:i/>
          <w:iCs/>
          <w:sz w:val="24"/>
          <w:szCs w:val="24"/>
        </w:rPr>
        <w:t>Fabel</w:t>
      </w:r>
      <w:r w:rsidR="001455E6">
        <w:rPr>
          <w:rFonts w:ascii="Times New Roman" w:hAnsi="Times New Roman" w:cs="Times New Roman"/>
          <w:sz w:val="24"/>
          <w:szCs w:val="24"/>
        </w:rPr>
        <w:t xml:space="preserve"> could encompass a production as a whole. </w:t>
      </w:r>
      <w:r w:rsidR="001455E6" w:rsidRPr="001455E6">
        <w:rPr>
          <w:rFonts w:ascii="Times New Roman" w:hAnsi="Times New Roman" w:cs="Times New Roman"/>
          <w:sz w:val="24"/>
          <w:szCs w:val="24"/>
        </w:rPr>
        <w:t>According to</w:t>
      </w:r>
      <w:r w:rsidR="00830D35">
        <w:rPr>
          <w:rFonts w:ascii="Times New Roman" w:hAnsi="Times New Roman" w:cs="Times New Roman"/>
          <w:sz w:val="24"/>
          <w:szCs w:val="24"/>
        </w:rPr>
        <w:t xml:space="preserve"> the dramaturge</w:t>
      </w:r>
      <w:r w:rsidR="001455E6" w:rsidRPr="001455E6">
        <w:rPr>
          <w:rFonts w:ascii="Times New Roman" w:hAnsi="Times New Roman" w:cs="Times New Roman"/>
          <w:sz w:val="24"/>
          <w:szCs w:val="24"/>
        </w:rPr>
        <w:t xml:space="preserve"> </w:t>
      </w:r>
      <w:proofErr w:type="spellStart"/>
      <w:r w:rsidR="001455E6" w:rsidRPr="001455E6">
        <w:rPr>
          <w:rFonts w:ascii="Times New Roman" w:hAnsi="Times New Roman" w:cs="Times New Roman"/>
          <w:sz w:val="24"/>
          <w:szCs w:val="24"/>
        </w:rPr>
        <w:t>Käthe</w:t>
      </w:r>
      <w:proofErr w:type="spellEnd"/>
      <w:r w:rsidR="001455E6" w:rsidRPr="001455E6">
        <w:rPr>
          <w:rFonts w:ascii="Times New Roman" w:hAnsi="Times New Roman" w:cs="Times New Roman"/>
          <w:sz w:val="24"/>
          <w:szCs w:val="24"/>
        </w:rPr>
        <w:t xml:space="preserve"> Rülicke, </w:t>
      </w:r>
      <w:r w:rsidR="001455E6">
        <w:rPr>
          <w:rFonts w:ascii="Times New Roman" w:hAnsi="Times New Roman" w:cs="Times New Roman"/>
          <w:sz w:val="24"/>
          <w:szCs w:val="24"/>
        </w:rPr>
        <w:t>he</w:t>
      </w:r>
      <w:r w:rsidR="001455E6" w:rsidRPr="001455E6">
        <w:rPr>
          <w:rFonts w:ascii="Times New Roman" w:hAnsi="Times New Roman" w:cs="Times New Roman"/>
          <w:sz w:val="24"/>
          <w:szCs w:val="24"/>
        </w:rPr>
        <w:t xml:space="preserve"> summed up the </w:t>
      </w:r>
      <w:r w:rsidR="001455E6" w:rsidRPr="001455E6">
        <w:rPr>
          <w:rFonts w:ascii="Times New Roman" w:hAnsi="Times New Roman" w:cs="Times New Roman"/>
          <w:i/>
          <w:sz w:val="24"/>
          <w:szCs w:val="24"/>
        </w:rPr>
        <w:t>Fabel</w:t>
      </w:r>
      <w:r w:rsidR="001455E6" w:rsidRPr="001455E6">
        <w:rPr>
          <w:rFonts w:ascii="Times New Roman" w:hAnsi="Times New Roman" w:cs="Times New Roman"/>
          <w:sz w:val="24"/>
          <w:szCs w:val="24"/>
        </w:rPr>
        <w:t xml:space="preserve"> </w:t>
      </w:r>
      <w:r w:rsidR="001455E6">
        <w:rPr>
          <w:rFonts w:ascii="Times New Roman" w:hAnsi="Times New Roman" w:cs="Times New Roman"/>
          <w:sz w:val="24"/>
          <w:szCs w:val="24"/>
        </w:rPr>
        <w:t>for his production of</w:t>
      </w:r>
      <w:r w:rsidR="001455E6" w:rsidRPr="001455E6">
        <w:rPr>
          <w:rFonts w:ascii="Times New Roman" w:hAnsi="Times New Roman" w:cs="Times New Roman"/>
          <w:sz w:val="24"/>
          <w:szCs w:val="24"/>
        </w:rPr>
        <w:t xml:space="preserve"> </w:t>
      </w:r>
      <w:r w:rsidR="001455E6">
        <w:rPr>
          <w:rFonts w:ascii="Times New Roman" w:hAnsi="Times New Roman" w:cs="Times New Roman"/>
          <w:i/>
          <w:iCs/>
          <w:sz w:val="24"/>
          <w:szCs w:val="24"/>
        </w:rPr>
        <w:t>Life of Galileo</w:t>
      </w:r>
      <w:r w:rsidR="001455E6" w:rsidRPr="001455E6">
        <w:rPr>
          <w:rFonts w:ascii="Times New Roman" w:hAnsi="Times New Roman" w:cs="Times New Roman"/>
          <w:sz w:val="24"/>
          <w:szCs w:val="24"/>
        </w:rPr>
        <w:t xml:space="preserve"> </w:t>
      </w:r>
      <w:r w:rsidR="001455E6">
        <w:rPr>
          <w:rFonts w:ascii="Times New Roman" w:hAnsi="Times New Roman" w:cs="Times New Roman"/>
          <w:sz w:val="24"/>
          <w:szCs w:val="24"/>
        </w:rPr>
        <w:t xml:space="preserve">(1956) </w:t>
      </w:r>
      <w:r w:rsidR="001455E6" w:rsidRPr="001455E6">
        <w:rPr>
          <w:rFonts w:ascii="Times New Roman" w:hAnsi="Times New Roman" w:cs="Times New Roman"/>
          <w:sz w:val="24"/>
          <w:szCs w:val="24"/>
        </w:rPr>
        <w:t>in the English rhyme ‘Humpty Dumpty’.</w:t>
      </w:r>
      <w:r w:rsidR="001455E6" w:rsidRPr="001455E6">
        <w:rPr>
          <w:rFonts w:ascii="Times New Roman" w:hAnsi="Times New Roman" w:cs="Times New Roman"/>
          <w:sz w:val="24"/>
          <w:szCs w:val="24"/>
          <w:vertAlign w:val="superscript"/>
        </w:rPr>
        <w:footnoteReference w:id="5"/>
      </w:r>
      <w:r w:rsidR="001455E6" w:rsidRPr="001455E6">
        <w:rPr>
          <w:rFonts w:ascii="Times New Roman" w:hAnsi="Times New Roman" w:cs="Times New Roman"/>
          <w:sz w:val="24"/>
          <w:szCs w:val="24"/>
        </w:rPr>
        <w:t xml:space="preserve"> That is, once Galileo had recanted, there was no way for him to repair the damage, he could not be ‘put back together again’. Consequently, the production as a whole was concerned with building Galileo up in order to tear him down, although, as always, the </w:t>
      </w:r>
      <w:r w:rsidR="00830D35">
        <w:rPr>
          <w:rFonts w:ascii="Times New Roman" w:hAnsi="Times New Roman" w:cs="Times New Roman"/>
          <w:sz w:val="24"/>
          <w:szCs w:val="24"/>
        </w:rPr>
        <w:t>figure</w:t>
      </w:r>
      <w:r w:rsidR="001455E6" w:rsidRPr="001455E6">
        <w:rPr>
          <w:rFonts w:ascii="Times New Roman" w:hAnsi="Times New Roman" w:cs="Times New Roman"/>
          <w:sz w:val="24"/>
          <w:szCs w:val="24"/>
        </w:rPr>
        <w:t xml:space="preserve"> was not simply one thing or another, but dialectically both at the same time.</w:t>
      </w:r>
      <w:r w:rsidR="001455E6">
        <w:rPr>
          <w:rFonts w:ascii="Times New Roman" w:hAnsi="Times New Roman" w:cs="Times New Roman"/>
          <w:sz w:val="24"/>
          <w:szCs w:val="24"/>
        </w:rPr>
        <w:t xml:space="preserve"> The concept of a </w:t>
      </w:r>
      <w:r w:rsidR="001455E6">
        <w:rPr>
          <w:rFonts w:ascii="Times New Roman" w:hAnsi="Times New Roman" w:cs="Times New Roman"/>
          <w:i/>
          <w:iCs/>
          <w:sz w:val="24"/>
          <w:szCs w:val="24"/>
        </w:rPr>
        <w:t>Fabel</w:t>
      </w:r>
      <w:r w:rsidR="001455E6">
        <w:rPr>
          <w:rFonts w:ascii="Times New Roman" w:hAnsi="Times New Roman" w:cs="Times New Roman"/>
          <w:sz w:val="24"/>
          <w:szCs w:val="24"/>
        </w:rPr>
        <w:t xml:space="preserve"> also extended to whole scenes or sequences of actions within scenes. In all cases, the </w:t>
      </w:r>
      <w:r w:rsidR="001455E6">
        <w:rPr>
          <w:rFonts w:ascii="Times New Roman" w:hAnsi="Times New Roman" w:cs="Times New Roman"/>
          <w:i/>
          <w:iCs/>
          <w:sz w:val="24"/>
          <w:szCs w:val="24"/>
        </w:rPr>
        <w:t>Fabel</w:t>
      </w:r>
      <w:r w:rsidR="001455E6">
        <w:rPr>
          <w:rFonts w:ascii="Times New Roman" w:hAnsi="Times New Roman" w:cs="Times New Roman"/>
          <w:sz w:val="24"/>
          <w:szCs w:val="24"/>
        </w:rPr>
        <w:t xml:space="preserve"> is an interpretive guarantor that Brecht considered absolutely central to any production’s storytelling.</w:t>
      </w:r>
      <w:r w:rsidR="00205008">
        <w:rPr>
          <w:rStyle w:val="FootnoteReference"/>
          <w:rFonts w:ascii="Times New Roman" w:hAnsi="Times New Roman" w:cs="Times New Roman"/>
          <w:sz w:val="24"/>
          <w:szCs w:val="24"/>
        </w:rPr>
        <w:footnoteReference w:id="6"/>
      </w:r>
      <w:r w:rsidR="001455E6">
        <w:rPr>
          <w:rFonts w:ascii="Times New Roman" w:hAnsi="Times New Roman" w:cs="Times New Roman"/>
          <w:sz w:val="24"/>
          <w:szCs w:val="24"/>
        </w:rPr>
        <w:t xml:space="preserve"> </w:t>
      </w:r>
      <w:r w:rsidR="00205008">
        <w:rPr>
          <w:rFonts w:ascii="Times New Roman" w:hAnsi="Times New Roman" w:cs="Times New Roman"/>
          <w:sz w:val="24"/>
          <w:szCs w:val="24"/>
        </w:rPr>
        <w:t xml:space="preserve">Without a </w:t>
      </w:r>
      <w:r w:rsidR="00205008">
        <w:rPr>
          <w:rFonts w:ascii="Times New Roman" w:hAnsi="Times New Roman" w:cs="Times New Roman"/>
          <w:i/>
          <w:iCs/>
          <w:sz w:val="24"/>
          <w:szCs w:val="24"/>
        </w:rPr>
        <w:t>Fabel</w:t>
      </w:r>
      <w:r w:rsidR="00205008">
        <w:rPr>
          <w:rFonts w:ascii="Times New Roman" w:hAnsi="Times New Roman" w:cs="Times New Roman"/>
          <w:sz w:val="24"/>
          <w:szCs w:val="24"/>
        </w:rPr>
        <w:t>, Brecht believed that a production lacked the guidance required to articulate dialectical contradictions clearly</w:t>
      </w:r>
      <w:r w:rsidR="00830D35">
        <w:rPr>
          <w:rFonts w:ascii="Times New Roman" w:hAnsi="Times New Roman" w:cs="Times New Roman"/>
          <w:sz w:val="24"/>
          <w:szCs w:val="24"/>
        </w:rPr>
        <w:t xml:space="preserve"> as they unfolded over time</w:t>
      </w:r>
      <w:r w:rsidR="00205008">
        <w:rPr>
          <w:rFonts w:ascii="Times New Roman" w:hAnsi="Times New Roman" w:cs="Times New Roman"/>
          <w:sz w:val="24"/>
          <w:szCs w:val="24"/>
        </w:rPr>
        <w:t>.</w:t>
      </w:r>
    </w:p>
    <w:p w14:paraId="76B15DB3" w14:textId="5017A53A" w:rsidR="00CE780C" w:rsidRPr="00CE780C" w:rsidRDefault="0055677F" w:rsidP="001455E6">
      <w:pPr>
        <w:ind w:firstLine="720"/>
        <w:jc w:val="left"/>
        <w:rPr>
          <w:rFonts w:ascii="Times New Roman" w:hAnsi="Times New Roman" w:cs="Times New Roman"/>
          <w:sz w:val="24"/>
          <w:szCs w:val="24"/>
        </w:rPr>
      </w:pPr>
      <w:r>
        <w:rPr>
          <w:rFonts w:ascii="Times New Roman" w:hAnsi="Times New Roman" w:cs="Times New Roman"/>
          <w:sz w:val="24"/>
          <w:szCs w:val="24"/>
        </w:rPr>
        <w:t xml:space="preserve">In the light of the </w:t>
      </w:r>
      <w:r>
        <w:rPr>
          <w:rFonts w:ascii="Times New Roman" w:hAnsi="Times New Roman" w:cs="Times New Roman"/>
          <w:i/>
          <w:iCs/>
          <w:sz w:val="24"/>
          <w:szCs w:val="24"/>
        </w:rPr>
        <w:t>Fabel</w:t>
      </w:r>
      <w:r>
        <w:rPr>
          <w:rFonts w:ascii="Times New Roman" w:hAnsi="Times New Roman" w:cs="Times New Roman"/>
          <w:sz w:val="24"/>
          <w:szCs w:val="24"/>
        </w:rPr>
        <w:t>,</w:t>
      </w:r>
      <w:r w:rsidR="00AB0976">
        <w:rPr>
          <w:rFonts w:ascii="Times New Roman" w:hAnsi="Times New Roman" w:cs="Times New Roman"/>
          <w:sz w:val="24"/>
          <w:szCs w:val="24"/>
        </w:rPr>
        <w:t xml:space="preserve"> relationships on stage are then to be represented visually in the form of </w:t>
      </w:r>
      <w:r w:rsidR="00AB0976">
        <w:rPr>
          <w:rFonts w:ascii="Times New Roman" w:hAnsi="Times New Roman" w:cs="Times New Roman"/>
          <w:i/>
          <w:sz w:val="24"/>
          <w:szCs w:val="24"/>
        </w:rPr>
        <w:t>Arrangements</w:t>
      </w:r>
      <w:r w:rsidR="00205008">
        <w:rPr>
          <w:rFonts w:ascii="Times New Roman" w:hAnsi="Times New Roman" w:cs="Times New Roman"/>
          <w:sz w:val="24"/>
          <w:szCs w:val="24"/>
        </w:rPr>
        <w:t>. That is, Brecht hoped that the positioning of actors on a stage and the development of that positioning as the action progressed would provide a clear sense of the social relations, even if the audience were watching from behind a glass screen, unable to hear the dialogue. T</w:t>
      </w:r>
      <w:r w:rsidR="00AB0976">
        <w:rPr>
          <w:rFonts w:ascii="Times New Roman" w:hAnsi="Times New Roman" w:cs="Times New Roman"/>
          <w:sz w:val="24"/>
          <w:szCs w:val="24"/>
        </w:rPr>
        <w:t xml:space="preserve">he actors </w:t>
      </w:r>
      <w:r w:rsidR="00205008">
        <w:rPr>
          <w:rFonts w:ascii="Times New Roman" w:hAnsi="Times New Roman" w:cs="Times New Roman"/>
          <w:sz w:val="24"/>
          <w:szCs w:val="24"/>
        </w:rPr>
        <w:t xml:space="preserve">then </w:t>
      </w:r>
      <w:r w:rsidR="00AB0976">
        <w:rPr>
          <w:rFonts w:ascii="Times New Roman" w:hAnsi="Times New Roman" w:cs="Times New Roman"/>
          <w:sz w:val="24"/>
          <w:szCs w:val="24"/>
        </w:rPr>
        <w:t xml:space="preserve">perform </w:t>
      </w:r>
      <w:r w:rsidR="00205008">
        <w:rPr>
          <w:rFonts w:ascii="Times New Roman" w:hAnsi="Times New Roman" w:cs="Times New Roman"/>
          <w:sz w:val="24"/>
          <w:szCs w:val="24"/>
        </w:rPr>
        <w:t xml:space="preserve">the </w:t>
      </w:r>
      <w:r w:rsidR="00205008">
        <w:rPr>
          <w:rFonts w:ascii="Times New Roman" w:hAnsi="Times New Roman" w:cs="Times New Roman"/>
          <w:i/>
          <w:iCs/>
          <w:sz w:val="24"/>
          <w:szCs w:val="24"/>
        </w:rPr>
        <w:t xml:space="preserve">Arrangements </w:t>
      </w:r>
      <w:r w:rsidR="00715C1F">
        <w:rPr>
          <w:rFonts w:ascii="Times New Roman" w:hAnsi="Times New Roman" w:cs="Times New Roman"/>
          <w:sz w:val="24"/>
          <w:szCs w:val="24"/>
        </w:rPr>
        <w:t>‘</w:t>
      </w:r>
      <w:r w:rsidR="00AB0976">
        <w:rPr>
          <w:rFonts w:ascii="Times New Roman" w:hAnsi="Times New Roman" w:cs="Times New Roman"/>
          <w:sz w:val="24"/>
          <w:szCs w:val="24"/>
        </w:rPr>
        <w:t>gestically</w:t>
      </w:r>
      <w:r w:rsidR="00715C1F">
        <w:rPr>
          <w:rFonts w:ascii="Times New Roman" w:hAnsi="Times New Roman" w:cs="Times New Roman"/>
          <w:sz w:val="24"/>
          <w:szCs w:val="24"/>
        </w:rPr>
        <w:t>’</w:t>
      </w:r>
      <w:r w:rsidR="00CE780C">
        <w:rPr>
          <w:rFonts w:ascii="Times New Roman" w:hAnsi="Times New Roman" w:cs="Times New Roman"/>
          <w:sz w:val="24"/>
          <w:szCs w:val="24"/>
        </w:rPr>
        <w:t xml:space="preserve">. </w:t>
      </w:r>
      <w:r w:rsidR="00CE780C" w:rsidRPr="00CE780C">
        <w:rPr>
          <w:rFonts w:ascii="Times New Roman" w:hAnsi="Times New Roman" w:cs="Times New Roman"/>
          <w:sz w:val="24"/>
          <w:szCs w:val="24"/>
        </w:rPr>
        <w:t xml:space="preserve">As Meg Mumford has pointed out, the word </w:t>
      </w:r>
      <w:r w:rsidR="00CE780C" w:rsidRPr="00CE780C">
        <w:rPr>
          <w:rFonts w:ascii="Times New Roman" w:hAnsi="Times New Roman" w:cs="Times New Roman"/>
          <w:i/>
          <w:sz w:val="24"/>
          <w:szCs w:val="24"/>
        </w:rPr>
        <w:t>Gestus</w:t>
      </w:r>
      <w:r w:rsidR="00CE780C" w:rsidRPr="00CE780C">
        <w:rPr>
          <w:rFonts w:ascii="Times New Roman" w:hAnsi="Times New Roman" w:cs="Times New Roman"/>
          <w:sz w:val="24"/>
          <w:szCs w:val="24"/>
        </w:rPr>
        <w:t xml:space="preserve"> is a polyseme in the first place</w:t>
      </w:r>
      <w:r w:rsidR="00830D35">
        <w:rPr>
          <w:rFonts w:ascii="Times New Roman" w:hAnsi="Times New Roman" w:cs="Times New Roman"/>
          <w:sz w:val="24"/>
          <w:szCs w:val="24"/>
        </w:rPr>
        <w:t xml:space="preserve">; </w:t>
      </w:r>
      <w:r w:rsidR="00CE780C" w:rsidRPr="00CE780C">
        <w:rPr>
          <w:rFonts w:ascii="Times New Roman" w:hAnsi="Times New Roman" w:cs="Times New Roman"/>
          <w:sz w:val="24"/>
          <w:szCs w:val="24"/>
        </w:rPr>
        <w:t>Brecht’s use of the theatrical neologism is hard to pin down.</w:t>
      </w:r>
      <w:r w:rsidR="00CE780C" w:rsidRPr="00CE780C">
        <w:rPr>
          <w:rFonts w:ascii="Times New Roman" w:hAnsi="Times New Roman" w:cs="Times New Roman"/>
          <w:sz w:val="24"/>
          <w:szCs w:val="24"/>
          <w:vertAlign w:val="superscript"/>
        </w:rPr>
        <w:footnoteReference w:id="7"/>
      </w:r>
      <w:r w:rsidR="00CE780C" w:rsidRPr="00CE780C">
        <w:rPr>
          <w:rFonts w:ascii="Times New Roman" w:hAnsi="Times New Roman" w:cs="Times New Roman"/>
          <w:sz w:val="24"/>
          <w:szCs w:val="24"/>
        </w:rPr>
        <w:t xml:space="preserve"> Marc Silberman suggests: </w:t>
      </w:r>
    </w:p>
    <w:p w14:paraId="0D649B55" w14:textId="77777777" w:rsidR="00CE780C" w:rsidRPr="00CE780C" w:rsidRDefault="00CE780C" w:rsidP="00CE780C">
      <w:pPr>
        <w:jc w:val="left"/>
        <w:rPr>
          <w:rFonts w:ascii="Times New Roman" w:hAnsi="Times New Roman" w:cs="Times New Roman"/>
          <w:sz w:val="24"/>
          <w:szCs w:val="24"/>
        </w:rPr>
      </w:pPr>
    </w:p>
    <w:p w14:paraId="67A7D6BB" w14:textId="77777777" w:rsidR="00CE780C" w:rsidRDefault="00CE780C" w:rsidP="00CE780C">
      <w:pPr>
        <w:ind w:left="720"/>
        <w:jc w:val="left"/>
        <w:rPr>
          <w:rFonts w:ascii="Times New Roman" w:hAnsi="Times New Roman" w:cs="Times New Roman"/>
          <w:sz w:val="24"/>
          <w:szCs w:val="24"/>
        </w:rPr>
      </w:pPr>
      <w:r w:rsidRPr="00CE780C">
        <w:rPr>
          <w:rFonts w:ascii="Times New Roman" w:hAnsi="Times New Roman" w:cs="Times New Roman"/>
          <w:sz w:val="24"/>
          <w:szCs w:val="24"/>
        </w:rPr>
        <w:t xml:space="preserve">The performance of </w:t>
      </w:r>
      <w:r w:rsidRPr="00CE780C">
        <w:rPr>
          <w:rFonts w:ascii="Times New Roman" w:hAnsi="Times New Roman" w:cs="Times New Roman"/>
          <w:i/>
          <w:sz w:val="24"/>
          <w:szCs w:val="24"/>
        </w:rPr>
        <w:t>Gestus</w:t>
      </w:r>
      <w:r w:rsidRPr="00CE780C">
        <w:rPr>
          <w:rFonts w:ascii="Times New Roman" w:hAnsi="Times New Roman" w:cs="Times New Roman"/>
          <w:sz w:val="24"/>
          <w:szCs w:val="24"/>
        </w:rPr>
        <w:t xml:space="preserve">, understood as a typical, recognizable form of </w:t>
      </w:r>
      <w:proofErr w:type="spellStart"/>
      <w:r w:rsidR="00233CA2">
        <w:rPr>
          <w:rFonts w:ascii="Times New Roman" w:hAnsi="Times New Roman" w:cs="Times New Roman"/>
          <w:sz w:val="24"/>
          <w:szCs w:val="24"/>
        </w:rPr>
        <w:t>behavior</w:t>
      </w:r>
      <w:proofErr w:type="spellEnd"/>
      <w:r w:rsidRPr="00CE780C">
        <w:rPr>
          <w:rFonts w:ascii="Times New Roman" w:hAnsi="Times New Roman" w:cs="Times New Roman"/>
          <w:sz w:val="24"/>
          <w:szCs w:val="24"/>
        </w:rPr>
        <w:t xml:space="preserve">, aims at externalizing actions that traditionally are considered internal, psychological. The </w:t>
      </w:r>
      <w:r w:rsidRPr="00CE780C">
        <w:rPr>
          <w:rFonts w:ascii="Times New Roman" w:hAnsi="Times New Roman" w:cs="Times New Roman"/>
          <w:i/>
          <w:sz w:val="24"/>
          <w:szCs w:val="24"/>
        </w:rPr>
        <w:t xml:space="preserve">Gestus </w:t>
      </w:r>
      <w:r w:rsidRPr="00CE780C">
        <w:rPr>
          <w:rFonts w:ascii="Times New Roman" w:hAnsi="Times New Roman" w:cs="Times New Roman"/>
          <w:sz w:val="24"/>
          <w:szCs w:val="24"/>
        </w:rPr>
        <w:t>is not, however, the expression of a personality, rather externalization allows actions to be observed by actors and audience with the goal of producing an aesthetic image of the functional laws of a society.</w:t>
      </w:r>
      <w:r w:rsidRPr="00CE780C">
        <w:rPr>
          <w:rFonts w:ascii="Times New Roman" w:hAnsi="Times New Roman" w:cs="Times New Roman"/>
          <w:sz w:val="24"/>
          <w:szCs w:val="24"/>
          <w:vertAlign w:val="superscript"/>
        </w:rPr>
        <w:footnoteReference w:id="8"/>
      </w:r>
      <w:r w:rsidRPr="00CE780C">
        <w:rPr>
          <w:rFonts w:ascii="Times New Roman" w:hAnsi="Times New Roman" w:cs="Times New Roman"/>
          <w:sz w:val="24"/>
          <w:szCs w:val="24"/>
        </w:rPr>
        <w:t xml:space="preserve"> </w:t>
      </w:r>
    </w:p>
    <w:p w14:paraId="2CE5AF62" w14:textId="77777777" w:rsidR="00CE780C" w:rsidRDefault="00CE780C" w:rsidP="00CE780C">
      <w:pPr>
        <w:ind w:left="720"/>
        <w:jc w:val="left"/>
        <w:rPr>
          <w:rFonts w:ascii="Times New Roman" w:hAnsi="Times New Roman" w:cs="Times New Roman"/>
          <w:sz w:val="24"/>
          <w:szCs w:val="24"/>
        </w:rPr>
      </w:pPr>
    </w:p>
    <w:p w14:paraId="02860837" w14:textId="5CD41072" w:rsidR="00CE780C" w:rsidRDefault="00CE780C" w:rsidP="00CE780C">
      <w:pPr>
        <w:jc w:val="left"/>
        <w:rPr>
          <w:rFonts w:ascii="Times New Roman" w:hAnsi="Times New Roman" w:cs="Times New Roman"/>
          <w:sz w:val="24"/>
          <w:szCs w:val="24"/>
        </w:rPr>
      </w:pPr>
      <w:r>
        <w:rPr>
          <w:rFonts w:ascii="Times New Roman" w:hAnsi="Times New Roman" w:cs="Times New Roman"/>
          <w:i/>
          <w:sz w:val="24"/>
          <w:szCs w:val="24"/>
        </w:rPr>
        <w:t>Gestus</w:t>
      </w:r>
      <w:r>
        <w:rPr>
          <w:rFonts w:ascii="Times New Roman" w:hAnsi="Times New Roman" w:cs="Times New Roman"/>
          <w:sz w:val="24"/>
          <w:szCs w:val="24"/>
        </w:rPr>
        <w:t xml:space="preserve">, as a socially representative basis of physicality, </w:t>
      </w:r>
      <w:r w:rsidR="00205008">
        <w:rPr>
          <w:rFonts w:ascii="Times New Roman" w:hAnsi="Times New Roman" w:cs="Times New Roman"/>
          <w:sz w:val="24"/>
          <w:szCs w:val="24"/>
        </w:rPr>
        <w:t xml:space="preserve">provides a </w:t>
      </w:r>
      <w:r w:rsidR="00D134E3">
        <w:rPr>
          <w:rFonts w:ascii="Times New Roman" w:hAnsi="Times New Roman" w:cs="Times New Roman"/>
          <w:sz w:val="24"/>
          <w:szCs w:val="24"/>
        </w:rPr>
        <w:t>point of departure</w:t>
      </w:r>
      <w:r w:rsidR="00205008">
        <w:rPr>
          <w:rFonts w:ascii="Times New Roman" w:hAnsi="Times New Roman" w:cs="Times New Roman"/>
          <w:sz w:val="24"/>
          <w:szCs w:val="24"/>
        </w:rPr>
        <w:t xml:space="preserve"> for how the actors move and hold themselves on stage and this is to be arrived at dialectically. Th</w:t>
      </w:r>
      <w:r w:rsidR="00D134E3">
        <w:rPr>
          <w:rFonts w:ascii="Times New Roman" w:hAnsi="Times New Roman" w:cs="Times New Roman"/>
          <w:sz w:val="24"/>
          <w:szCs w:val="24"/>
        </w:rPr>
        <w:t>is</w:t>
      </w:r>
      <w:r w:rsidR="00205008">
        <w:rPr>
          <w:rFonts w:ascii="Times New Roman" w:hAnsi="Times New Roman" w:cs="Times New Roman"/>
          <w:sz w:val="24"/>
          <w:szCs w:val="24"/>
        </w:rPr>
        <w:t xml:space="preserve"> non-deterministic process suggest</w:t>
      </w:r>
      <w:r w:rsidR="00D134E3">
        <w:rPr>
          <w:rFonts w:ascii="Times New Roman" w:hAnsi="Times New Roman" w:cs="Times New Roman"/>
          <w:sz w:val="24"/>
          <w:szCs w:val="24"/>
        </w:rPr>
        <w:t>s</w:t>
      </w:r>
      <w:r w:rsidR="00205008">
        <w:rPr>
          <w:rFonts w:ascii="Times New Roman" w:hAnsi="Times New Roman" w:cs="Times New Roman"/>
          <w:sz w:val="24"/>
          <w:szCs w:val="24"/>
        </w:rPr>
        <w:t xml:space="preserve"> that an actor playing a worker</w:t>
      </w:r>
      <w:r w:rsidR="00D134E3">
        <w:rPr>
          <w:rFonts w:ascii="Times New Roman" w:hAnsi="Times New Roman" w:cs="Times New Roman"/>
          <w:sz w:val="24"/>
          <w:szCs w:val="24"/>
        </w:rPr>
        <w:t>, for example,</w:t>
      </w:r>
      <w:r w:rsidR="00205008">
        <w:rPr>
          <w:rFonts w:ascii="Times New Roman" w:hAnsi="Times New Roman" w:cs="Times New Roman"/>
          <w:sz w:val="24"/>
          <w:szCs w:val="24"/>
        </w:rPr>
        <w:t xml:space="preserve"> might choose to show how strenuous labour has ruined the figure’s body or how it has </w:t>
      </w:r>
      <w:r w:rsidR="005559BC">
        <w:rPr>
          <w:rFonts w:ascii="Times New Roman" w:hAnsi="Times New Roman" w:cs="Times New Roman"/>
          <w:sz w:val="24"/>
          <w:szCs w:val="24"/>
        </w:rPr>
        <w:t>strengthened it</w:t>
      </w:r>
      <w:r w:rsidR="00205008">
        <w:rPr>
          <w:rFonts w:ascii="Times New Roman" w:hAnsi="Times New Roman" w:cs="Times New Roman"/>
          <w:sz w:val="24"/>
          <w:szCs w:val="24"/>
        </w:rPr>
        <w:t xml:space="preserve">. </w:t>
      </w:r>
      <w:r w:rsidR="005559BC">
        <w:rPr>
          <w:rFonts w:ascii="Times New Roman" w:hAnsi="Times New Roman" w:cs="Times New Roman"/>
          <w:i/>
          <w:iCs/>
          <w:sz w:val="24"/>
          <w:szCs w:val="24"/>
        </w:rPr>
        <w:t xml:space="preserve">Gestus </w:t>
      </w:r>
      <w:r w:rsidR="005559BC">
        <w:rPr>
          <w:rFonts w:ascii="Times New Roman" w:hAnsi="Times New Roman" w:cs="Times New Roman"/>
          <w:sz w:val="24"/>
          <w:szCs w:val="24"/>
        </w:rPr>
        <w:t>is then refined by</w:t>
      </w:r>
      <w:r>
        <w:rPr>
          <w:rFonts w:ascii="Times New Roman" w:hAnsi="Times New Roman" w:cs="Times New Roman"/>
          <w:sz w:val="24"/>
          <w:szCs w:val="24"/>
        </w:rPr>
        <w:t xml:space="preserve"> </w:t>
      </w:r>
      <w:r>
        <w:rPr>
          <w:rFonts w:ascii="Times New Roman" w:hAnsi="Times New Roman" w:cs="Times New Roman"/>
          <w:i/>
          <w:sz w:val="24"/>
          <w:szCs w:val="24"/>
        </w:rPr>
        <w:t>Haltung</w:t>
      </w:r>
      <w:r>
        <w:rPr>
          <w:rFonts w:ascii="Times New Roman" w:hAnsi="Times New Roman" w:cs="Times New Roman"/>
          <w:sz w:val="24"/>
          <w:szCs w:val="24"/>
        </w:rPr>
        <w:t>, the German word that combines mental attitude with physical comportment. As such, actors adjust their physicality to tell the story of their changing relationships</w:t>
      </w:r>
      <w:r w:rsidR="004F35C8">
        <w:rPr>
          <w:rFonts w:ascii="Times New Roman" w:hAnsi="Times New Roman" w:cs="Times New Roman"/>
          <w:sz w:val="24"/>
          <w:szCs w:val="24"/>
        </w:rPr>
        <w:t xml:space="preserve"> to each other, events and/or ideas</w:t>
      </w:r>
      <w:r>
        <w:rPr>
          <w:rFonts w:ascii="Times New Roman" w:hAnsi="Times New Roman" w:cs="Times New Roman"/>
          <w:sz w:val="24"/>
          <w:szCs w:val="24"/>
        </w:rPr>
        <w:t xml:space="preserve"> over time</w:t>
      </w:r>
      <w:r w:rsidR="005559BC">
        <w:rPr>
          <w:rFonts w:ascii="Times New Roman" w:hAnsi="Times New Roman" w:cs="Times New Roman"/>
          <w:sz w:val="24"/>
          <w:szCs w:val="24"/>
        </w:rPr>
        <w:t>. Such a</w:t>
      </w:r>
      <w:r w:rsidR="004622A8">
        <w:rPr>
          <w:rFonts w:ascii="Times New Roman" w:hAnsi="Times New Roman" w:cs="Times New Roman"/>
          <w:sz w:val="24"/>
          <w:szCs w:val="24"/>
        </w:rPr>
        <w:t xml:space="preserve">n approach </w:t>
      </w:r>
      <w:r w:rsidR="005559BC">
        <w:rPr>
          <w:rFonts w:ascii="Times New Roman" w:hAnsi="Times New Roman" w:cs="Times New Roman"/>
          <w:sz w:val="24"/>
          <w:szCs w:val="24"/>
        </w:rPr>
        <w:t>can articulate contradiction</w:t>
      </w:r>
      <w:r w:rsidR="004622A8">
        <w:rPr>
          <w:rFonts w:ascii="Times New Roman" w:hAnsi="Times New Roman" w:cs="Times New Roman"/>
          <w:sz w:val="24"/>
          <w:szCs w:val="24"/>
        </w:rPr>
        <w:t>, as when, say, a</w:t>
      </w:r>
      <w:r w:rsidR="005559BC">
        <w:rPr>
          <w:rFonts w:ascii="Times New Roman" w:hAnsi="Times New Roman" w:cs="Times New Roman"/>
          <w:sz w:val="24"/>
          <w:szCs w:val="24"/>
        </w:rPr>
        <w:t xml:space="preserve"> middle manager might play the taskmaster over those working under him, but cower and scrape before his boss</w:t>
      </w:r>
      <w:r>
        <w:rPr>
          <w:rFonts w:ascii="Times New Roman" w:hAnsi="Times New Roman" w:cs="Times New Roman"/>
          <w:sz w:val="24"/>
          <w:szCs w:val="24"/>
        </w:rPr>
        <w:t>.</w:t>
      </w:r>
      <w:r w:rsidR="00C94396">
        <w:rPr>
          <w:rFonts w:ascii="Times New Roman" w:hAnsi="Times New Roman" w:cs="Times New Roman"/>
          <w:sz w:val="24"/>
          <w:szCs w:val="24"/>
        </w:rPr>
        <w:t xml:space="preserve"> </w:t>
      </w:r>
      <w:r w:rsidR="005559BC">
        <w:rPr>
          <w:rFonts w:ascii="Times New Roman" w:hAnsi="Times New Roman" w:cs="Times New Roman"/>
          <w:sz w:val="24"/>
          <w:szCs w:val="24"/>
        </w:rPr>
        <w:t>Actors</w:t>
      </w:r>
      <w:r w:rsidR="00C94396">
        <w:rPr>
          <w:rFonts w:ascii="Times New Roman" w:hAnsi="Times New Roman" w:cs="Times New Roman"/>
          <w:sz w:val="24"/>
          <w:szCs w:val="24"/>
        </w:rPr>
        <w:t xml:space="preserve"> perform clearly demarcated actions and reactions, inviting the audience to ask what has provoked such opposing behavio</w:t>
      </w:r>
      <w:r w:rsidR="00593CF3">
        <w:rPr>
          <w:rFonts w:ascii="Times New Roman" w:hAnsi="Times New Roman" w:cs="Times New Roman"/>
          <w:sz w:val="24"/>
          <w:szCs w:val="24"/>
        </w:rPr>
        <w:t>u</w:t>
      </w:r>
      <w:r w:rsidR="00C94396">
        <w:rPr>
          <w:rFonts w:ascii="Times New Roman" w:hAnsi="Times New Roman" w:cs="Times New Roman"/>
          <w:sz w:val="24"/>
          <w:szCs w:val="24"/>
        </w:rPr>
        <w:t>rs</w:t>
      </w:r>
      <w:r w:rsidR="004622A8">
        <w:rPr>
          <w:rFonts w:ascii="Times New Roman" w:hAnsi="Times New Roman" w:cs="Times New Roman"/>
          <w:sz w:val="24"/>
          <w:szCs w:val="24"/>
        </w:rPr>
        <w:t>. The hope is that spectators will trace</w:t>
      </w:r>
      <w:r w:rsidR="005559BC">
        <w:rPr>
          <w:rFonts w:ascii="Times New Roman" w:hAnsi="Times New Roman" w:cs="Times New Roman"/>
          <w:sz w:val="24"/>
          <w:szCs w:val="24"/>
        </w:rPr>
        <w:t xml:space="preserve"> them back to the situations </w:t>
      </w:r>
      <w:r w:rsidR="004622A8">
        <w:rPr>
          <w:rFonts w:ascii="Times New Roman" w:hAnsi="Times New Roman" w:cs="Times New Roman"/>
          <w:sz w:val="24"/>
          <w:szCs w:val="24"/>
        </w:rPr>
        <w:t>themselves and</w:t>
      </w:r>
      <w:r w:rsidR="004E1D85">
        <w:rPr>
          <w:rFonts w:ascii="Times New Roman" w:hAnsi="Times New Roman" w:cs="Times New Roman"/>
          <w:sz w:val="24"/>
          <w:szCs w:val="24"/>
        </w:rPr>
        <w:t xml:space="preserve"> to</w:t>
      </w:r>
      <w:r w:rsidR="004622A8">
        <w:rPr>
          <w:rFonts w:ascii="Times New Roman" w:hAnsi="Times New Roman" w:cs="Times New Roman"/>
          <w:sz w:val="24"/>
          <w:szCs w:val="24"/>
        </w:rPr>
        <w:t xml:space="preserve"> the social rules and conventions that have made them possible</w:t>
      </w:r>
      <w:r w:rsidR="00C94396">
        <w:rPr>
          <w:rFonts w:ascii="Times New Roman" w:hAnsi="Times New Roman" w:cs="Times New Roman"/>
          <w:sz w:val="24"/>
          <w:szCs w:val="24"/>
        </w:rPr>
        <w:t xml:space="preserve">. </w:t>
      </w:r>
    </w:p>
    <w:p w14:paraId="6AF5CFA3" w14:textId="49075C1D" w:rsidR="00CE780C" w:rsidRDefault="00CE780C" w:rsidP="00CE780C">
      <w:pPr>
        <w:jc w:val="left"/>
        <w:rPr>
          <w:rFonts w:ascii="Times New Roman" w:hAnsi="Times New Roman" w:cs="Times New Roman"/>
          <w:sz w:val="24"/>
          <w:szCs w:val="24"/>
        </w:rPr>
      </w:pPr>
      <w:r>
        <w:rPr>
          <w:rFonts w:ascii="Times New Roman" w:hAnsi="Times New Roman" w:cs="Times New Roman"/>
          <w:sz w:val="24"/>
          <w:szCs w:val="24"/>
        </w:rPr>
        <w:tab/>
        <w:t xml:space="preserve">For the most part, it is not difficult for </w:t>
      </w:r>
      <w:r w:rsidR="00B47F87">
        <w:rPr>
          <w:rFonts w:ascii="Times New Roman" w:hAnsi="Times New Roman" w:cs="Times New Roman"/>
          <w:sz w:val="24"/>
          <w:szCs w:val="24"/>
        </w:rPr>
        <w:t xml:space="preserve">theatre-makers </w:t>
      </w:r>
      <w:r>
        <w:rPr>
          <w:rFonts w:ascii="Times New Roman" w:hAnsi="Times New Roman" w:cs="Times New Roman"/>
          <w:sz w:val="24"/>
          <w:szCs w:val="24"/>
        </w:rPr>
        <w:t xml:space="preserve">to negotiate the movement from the dialectical analysis of stage action </w:t>
      </w:r>
      <w:r w:rsidR="004F35C8">
        <w:rPr>
          <w:rFonts w:ascii="Times New Roman" w:hAnsi="Times New Roman" w:cs="Times New Roman"/>
          <w:sz w:val="24"/>
          <w:szCs w:val="24"/>
        </w:rPr>
        <w:t>by carefully</w:t>
      </w:r>
      <w:r>
        <w:rPr>
          <w:rFonts w:ascii="Times New Roman" w:hAnsi="Times New Roman" w:cs="Times New Roman"/>
          <w:sz w:val="24"/>
          <w:szCs w:val="24"/>
        </w:rPr>
        <w:t xml:space="preserve"> identif</w:t>
      </w:r>
      <w:r w:rsidR="004F35C8">
        <w:rPr>
          <w:rFonts w:ascii="Times New Roman" w:hAnsi="Times New Roman" w:cs="Times New Roman"/>
          <w:sz w:val="24"/>
          <w:szCs w:val="24"/>
        </w:rPr>
        <w:t>ying and perhaps accounting for</w:t>
      </w:r>
      <w:r>
        <w:rPr>
          <w:rFonts w:ascii="Times New Roman" w:hAnsi="Times New Roman" w:cs="Times New Roman"/>
          <w:sz w:val="24"/>
          <w:szCs w:val="24"/>
        </w:rPr>
        <w:t xml:space="preserve"> </w:t>
      </w:r>
      <w:r>
        <w:rPr>
          <w:rFonts w:ascii="Times New Roman" w:hAnsi="Times New Roman" w:cs="Times New Roman"/>
          <w:sz w:val="24"/>
          <w:szCs w:val="24"/>
        </w:rPr>
        <w:lastRenderedPageBreak/>
        <w:t>contradictions to a dynamic series of physical embodiments.</w:t>
      </w:r>
      <w:r w:rsidR="00B47F87">
        <w:rPr>
          <w:rFonts w:ascii="Times New Roman" w:hAnsi="Times New Roman" w:cs="Times New Roman"/>
          <w:sz w:val="24"/>
          <w:szCs w:val="24"/>
        </w:rPr>
        <w:t xml:space="preserve"> </w:t>
      </w:r>
      <w:r>
        <w:rPr>
          <w:rFonts w:ascii="Times New Roman" w:hAnsi="Times New Roman" w:cs="Times New Roman"/>
          <w:sz w:val="24"/>
          <w:szCs w:val="24"/>
        </w:rPr>
        <w:t xml:space="preserve">Things become more </w:t>
      </w:r>
      <w:r w:rsidR="00C94396">
        <w:rPr>
          <w:rFonts w:ascii="Times New Roman" w:hAnsi="Times New Roman" w:cs="Times New Roman"/>
          <w:sz w:val="24"/>
          <w:szCs w:val="24"/>
        </w:rPr>
        <w:t xml:space="preserve">challenging </w:t>
      </w:r>
      <w:r>
        <w:rPr>
          <w:rFonts w:ascii="Times New Roman" w:hAnsi="Times New Roman" w:cs="Times New Roman"/>
          <w:sz w:val="24"/>
          <w:szCs w:val="24"/>
        </w:rPr>
        <w:t xml:space="preserve">when </w:t>
      </w:r>
      <w:r w:rsidR="00B47F87">
        <w:rPr>
          <w:rFonts w:ascii="Times New Roman" w:hAnsi="Times New Roman" w:cs="Times New Roman"/>
          <w:sz w:val="24"/>
          <w:szCs w:val="24"/>
        </w:rPr>
        <w:t xml:space="preserve">they </w:t>
      </w:r>
      <w:r>
        <w:rPr>
          <w:rFonts w:ascii="Times New Roman" w:hAnsi="Times New Roman" w:cs="Times New Roman"/>
          <w:sz w:val="24"/>
          <w:szCs w:val="24"/>
        </w:rPr>
        <w:t xml:space="preserve">consider the further aims of a Brechtian </w:t>
      </w:r>
      <w:r w:rsidR="004A09C0">
        <w:rPr>
          <w:rFonts w:ascii="Times New Roman" w:hAnsi="Times New Roman" w:cs="Times New Roman"/>
          <w:sz w:val="24"/>
          <w:szCs w:val="24"/>
        </w:rPr>
        <w:t>theatre</w:t>
      </w:r>
      <w:r>
        <w:rPr>
          <w:rFonts w:ascii="Times New Roman" w:hAnsi="Times New Roman" w:cs="Times New Roman"/>
          <w:sz w:val="24"/>
          <w:szCs w:val="24"/>
        </w:rPr>
        <w:t xml:space="preserve">. An epic </w:t>
      </w:r>
      <w:r w:rsidR="004A09C0">
        <w:rPr>
          <w:rFonts w:ascii="Times New Roman" w:hAnsi="Times New Roman" w:cs="Times New Roman"/>
          <w:sz w:val="24"/>
          <w:szCs w:val="24"/>
        </w:rPr>
        <w:t>theatre</w:t>
      </w:r>
      <w:r>
        <w:rPr>
          <w:rFonts w:ascii="Times New Roman" w:hAnsi="Times New Roman" w:cs="Times New Roman"/>
          <w:sz w:val="24"/>
          <w:szCs w:val="24"/>
        </w:rPr>
        <w:t>, following Aristotle’s division of artistic genre</w:t>
      </w:r>
      <w:r w:rsidR="004F35C8">
        <w:rPr>
          <w:rFonts w:ascii="Times New Roman" w:hAnsi="Times New Roman" w:cs="Times New Roman"/>
          <w:sz w:val="24"/>
          <w:szCs w:val="24"/>
        </w:rPr>
        <w:t xml:space="preserve"> in the </w:t>
      </w:r>
      <w:r w:rsidR="004F35C8">
        <w:rPr>
          <w:rFonts w:ascii="Times New Roman" w:hAnsi="Times New Roman" w:cs="Times New Roman"/>
          <w:i/>
          <w:sz w:val="24"/>
          <w:szCs w:val="24"/>
        </w:rPr>
        <w:t>Poetics</w:t>
      </w:r>
      <w:r>
        <w:rPr>
          <w:rFonts w:ascii="Times New Roman" w:hAnsi="Times New Roman" w:cs="Times New Roman"/>
          <w:sz w:val="24"/>
          <w:szCs w:val="24"/>
        </w:rPr>
        <w:t xml:space="preserve">, combines the </w:t>
      </w:r>
      <w:r w:rsidR="00745E3C">
        <w:rPr>
          <w:rFonts w:ascii="Times New Roman" w:hAnsi="Times New Roman" w:cs="Times New Roman"/>
          <w:sz w:val="24"/>
          <w:szCs w:val="24"/>
        </w:rPr>
        <w:t xml:space="preserve">narrative </w:t>
      </w:r>
      <w:r>
        <w:rPr>
          <w:rFonts w:ascii="Times New Roman" w:hAnsi="Times New Roman" w:cs="Times New Roman"/>
          <w:sz w:val="24"/>
          <w:szCs w:val="24"/>
        </w:rPr>
        <w:t xml:space="preserve">with the </w:t>
      </w:r>
      <w:r w:rsidR="00745E3C">
        <w:rPr>
          <w:rFonts w:ascii="Times New Roman" w:hAnsi="Times New Roman" w:cs="Times New Roman"/>
          <w:sz w:val="24"/>
          <w:szCs w:val="24"/>
        </w:rPr>
        <w:t>dramatic</w:t>
      </w:r>
      <w:r>
        <w:rPr>
          <w:rFonts w:ascii="Times New Roman" w:hAnsi="Times New Roman" w:cs="Times New Roman"/>
          <w:sz w:val="24"/>
          <w:szCs w:val="24"/>
        </w:rPr>
        <w:t>. Brecht wanted the actor</w:t>
      </w:r>
      <w:r w:rsidR="001B3070">
        <w:rPr>
          <w:rFonts w:ascii="Times New Roman" w:hAnsi="Times New Roman" w:cs="Times New Roman"/>
          <w:sz w:val="24"/>
          <w:szCs w:val="24"/>
        </w:rPr>
        <w:t xml:space="preserve"> not to be the character, but to show it, to narrate it</w:t>
      </w:r>
      <w:r w:rsidR="007E050B">
        <w:rPr>
          <w:rFonts w:ascii="Times New Roman" w:hAnsi="Times New Roman" w:cs="Times New Roman"/>
          <w:sz w:val="24"/>
          <w:szCs w:val="24"/>
        </w:rPr>
        <w:t xml:space="preserve"> as a more flexible figure</w:t>
      </w:r>
      <w:r w:rsidR="001B3070">
        <w:rPr>
          <w:rFonts w:ascii="Times New Roman" w:hAnsi="Times New Roman" w:cs="Times New Roman"/>
          <w:sz w:val="24"/>
          <w:szCs w:val="24"/>
        </w:rPr>
        <w:t xml:space="preserve">. He also sought to subject the action on stage to a process, </w:t>
      </w:r>
      <w:r w:rsidR="001B3070">
        <w:rPr>
          <w:rFonts w:ascii="Times New Roman" w:hAnsi="Times New Roman" w:cs="Times New Roman"/>
          <w:i/>
          <w:sz w:val="24"/>
          <w:szCs w:val="24"/>
        </w:rPr>
        <w:t>Verfremdung</w:t>
      </w:r>
      <w:r w:rsidR="001B3070">
        <w:rPr>
          <w:rFonts w:ascii="Times New Roman" w:hAnsi="Times New Roman" w:cs="Times New Roman"/>
          <w:sz w:val="24"/>
          <w:szCs w:val="24"/>
        </w:rPr>
        <w:t xml:space="preserve">, which may be translated as </w:t>
      </w:r>
      <w:r w:rsidR="00715C1F">
        <w:rPr>
          <w:rFonts w:ascii="Times New Roman" w:hAnsi="Times New Roman" w:cs="Times New Roman"/>
          <w:sz w:val="24"/>
          <w:szCs w:val="24"/>
        </w:rPr>
        <w:t>‘</w:t>
      </w:r>
      <w:r w:rsidR="001B3070">
        <w:rPr>
          <w:rFonts w:ascii="Times New Roman" w:hAnsi="Times New Roman" w:cs="Times New Roman"/>
          <w:sz w:val="24"/>
          <w:szCs w:val="24"/>
        </w:rPr>
        <w:t>making the familiar strange</w:t>
      </w:r>
      <w:r w:rsidR="00715C1F">
        <w:rPr>
          <w:rFonts w:ascii="Times New Roman" w:hAnsi="Times New Roman" w:cs="Times New Roman"/>
          <w:sz w:val="24"/>
          <w:szCs w:val="24"/>
        </w:rPr>
        <w:t>’</w:t>
      </w:r>
      <w:r w:rsidR="001B3070">
        <w:rPr>
          <w:rFonts w:ascii="Times New Roman" w:hAnsi="Times New Roman" w:cs="Times New Roman"/>
          <w:sz w:val="24"/>
          <w:szCs w:val="24"/>
        </w:rPr>
        <w:t xml:space="preserve">. As he noted: </w:t>
      </w:r>
    </w:p>
    <w:p w14:paraId="732BA01E" w14:textId="77777777" w:rsidR="001B3070" w:rsidRPr="00CE780C" w:rsidRDefault="001B3070" w:rsidP="00CE780C">
      <w:pPr>
        <w:jc w:val="left"/>
        <w:rPr>
          <w:rFonts w:ascii="Times New Roman" w:hAnsi="Times New Roman" w:cs="Times New Roman"/>
          <w:sz w:val="24"/>
          <w:szCs w:val="24"/>
        </w:rPr>
      </w:pPr>
    </w:p>
    <w:p w14:paraId="6BAA9210" w14:textId="77777777" w:rsidR="001B3070" w:rsidRDefault="001B3070" w:rsidP="001B3070">
      <w:pPr>
        <w:ind w:left="720"/>
        <w:jc w:val="left"/>
        <w:rPr>
          <w:rFonts w:ascii="Times New Roman" w:hAnsi="Times New Roman" w:cs="Times New Roman"/>
          <w:sz w:val="24"/>
          <w:szCs w:val="24"/>
        </w:rPr>
      </w:pPr>
      <w:r>
        <w:rPr>
          <w:rFonts w:ascii="Times New Roman" w:hAnsi="Times New Roman" w:cs="Times New Roman"/>
          <w:sz w:val="24"/>
          <w:szCs w:val="24"/>
        </w:rPr>
        <w:t>Briefly, this is a technique of taking the human social incidents to be portrayed and labelling them as something striking, something that calls for explanation, that is not to be taken for granted, not just natural.</w:t>
      </w:r>
      <w:r>
        <w:rPr>
          <w:rStyle w:val="FootnoteReference"/>
          <w:rFonts w:ascii="Times New Roman" w:hAnsi="Times New Roman" w:cs="Times New Roman"/>
          <w:sz w:val="24"/>
          <w:szCs w:val="24"/>
        </w:rPr>
        <w:footnoteReference w:id="9"/>
      </w:r>
    </w:p>
    <w:p w14:paraId="09B250B3" w14:textId="77777777" w:rsidR="008C49AA" w:rsidRDefault="008C49AA" w:rsidP="00A63F6C">
      <w:pPr>
        <w:jc w:val="left"/>
        <w:rPr>
          <w:rFonts w:ascii="Times New Roman" w:hAnsi="Times New Roman" w:cs="Times New Roman"/>
          <w:sz w:val="24"/>
          <w:szCs w:val="24"/>
        </w:rPr>
      </w:pPr>
    </w:p>
    <w:p w14:paraId="18CE9143" w14:textId="77777777" w:rsidR="00A63F6C" w:rsidRDefault="001B3070" w:rsidP="00A63F6C">
      <w:pPr>
        <w:jc w:val="left"/>
        <w:rPr>
          <w:rFonts w:ascii="Times New Roman" w:hAnsi="Times New Roman" w:cs="Times New Roman"/>
          <w:sz w:val="24"/>
          <w:szCs w:val="24"/>
        </w:rPr>
      </w:pPr>
      <w:r>
        <w:rPr>
          <w:rFonts w:ascii="Times New Roman" w:hAnsi="Times New Roman" w:cs="Times New Roman"/>
          <w:sz w:val="24"/>
          <w:szCs w:val="24"/>
        </w:rPr>
        <w:t xml:space="preserve">And, additionally, Brecht introduced the notion of historicization as a form of </w:t>
      </w:r>
      <w:r>
        <w:rPr>
          <w:rFonts w:ascii="Times New Roman" w:hAnsi="Times New Roman" w:cs="Times New Roman"/>
          <w:i/>
          <w:sz w:val="24"/>
          <w:szCs w:val="24"/>
        </w:rPr>
        <w:t>Verfremdung</w:t>
      </w:r>
      <w:r>
        <w:rPr>
          <w:rFonts w:ascii="Times New Roman" w:hAnsi="Times New Roman" w:cs="Times New Roman"/>
          <w:sz w:val="24"/>
          <w:szCs w:val="24"/>
        </w:rPr>
        <w:t>:</w:t>
      </w:r>
    </w:p>
    <w:p w14:paraId="47A76D96" w14:textId="77777777" w:rsidR="001B3070" w:rsidRDefault="001B3070" w:rsidP="00A63F6C">
      <w:pPr>
        <w:jc w:val="left"/>
        <w:rPr>
          <w:rFonts w:ascii="Times New Roman" w:hAnsi="Times New Roman" w:cs="Times New Roman"/>
          <w:sz w:val="24"/>
          <w:szCs w:val="24"/>
        </w:rPr>
      </w:pPr>
    </w:p>
    <w:p w14:paraId="7D2400CF" w14:textId="77777777" w:rsidR="001B3070" w:rsidRDefault="001B3070" w:rsidP="001B3070">
      <w:pPr>
        <w:ind w:left="720"/>
        <w:jc w:val="left"/>
        <w:rPr>
          <w:rFonts w:ascii="Times New Roman" w:hAnsi="Times New Roman" w:cs="Times New Roman"/>
          <w:sz w:val="24"/>
          <w:szCs w:val="24"/>
        </w:rPr>
      </w:pPr>
      <w:r>
        <w:rPr>
          <w:rFonts w:ascii="Times New Roman" w:hAnsi="Times New Roman" w:cs="Times New Roman"/>
          <w:sz w:val="24"/>
          <w:szCs w:val="24"/>
        </w:rPr>
        <w:t>The actor must play the incidents as historical ones. Historical incidents are unique, transitory incidents associated with particular periods. The conduct of the persons involved in them is not fixed and universally human.</w:t>
      </w:r>
      <w:r>
        <w:rPr>
          <w:rStyle w:val="FootnoteReference"/>
          <w:rFonts w:ascii="Times New Roman" w:hAnsi="Times New Roman" w:cs="Times New Roman"/>
          <w:sz w:val="24"/>
          <w:szCs w:val="24"/>
        </w:rPr>
        <w:footnoteReference w:id="10"/>
      </w:r>
    </w:p>
    <w:p w14:paraId="694005ED" w14:textId="77777777" w:rsidR="00373C32" w:rsidRDefault="00373C32" w:rsidP="001B3070">
      <w:pPr>
        <w:ind w:left="720"/>
        <w:jc w:val="left"/>
        <w:rPr>
          <w:rFonts w:ascii="Times New Roman" w:hAnsi="Times New Roman" w:cs="Times New Roman"/>
          <w:sz w:val="24"/>
          <w:szCs w:val="24"/>
        </w:rPr>
      </w:pPr>
    </w:p>
    <w:p w14:paraId="58303155" w14:textId="362A8E6B" w:rsidR="00373C32" w:rsidRDefault="00373C32" w:rsidP="00373C32">
      <w:pPr>
        <w:jc w:val="left"/>
        <w:rPr>
          <w:rFonts w:ascii="Times New Roman" w:hAnsi="Times New Roman" w:cs="Times New Roman"/>
          <w:sz w:val="24"/>
          <w:szCs w:val="24"/>
        </w:rPr>
      </w:pPr>
      <w:r>
        <w:rPr>
          <w:rFonts w:ascii="Times New Roman" w:hAnsi="Times New Roman" w:cs="Times New Roman"/>
          <w:sz w:val="24"/>
          <w:szCs w:val="24"/>
        </w:rPr>
        <w:t>Historicization, again understood as a</w:t>
      </w:r>
      <w:r w:rsidR="004F35C8">
        <w:rPr>
          <w:rFonts w:ascii="Times New Roman" w:hAnsi="Times New Roman" w:cs="Times New Roman"/>
          <w:sz w:val="24"/>
          <w:szCs w:val="24"/>
        </w:rPr>
        <w:t xml:space="preserve"> theatrical</w:t>
      </w:r>
      <w:r>
        <w:rPr>
          <w:rFonts w:ascii="Times New Roman" w:hAnsi="Times New Roman" w:cs="Times New Roman"/>
          <w:sz w:val="24"/>
          <w:szCs w:val="24"/>
        </w:rPr>
        <w:t xml:space="preserve"> process, is not the same as staging the past in minute, naturalistic detail</w:t>
      </w:r>
      <w:r w:rsidR="006412CC">
        <w:rPr>
          <w:rFonts w:ascii="Times New Roman" w:hAnsi="Times New Roman" w:cs="Times New Roman"/>
          <w:sz w:val="24"/>
          <w:szCs w:val="24"/>
        </w:rPr>
        <w:t>.</w:t>
      </w:r>
      <w:r>
        <w:rPr>
          <w:rFonts w:ascii="Times New Roman" w:hAnsi="Times New Roman" w:cs="Times New Roman"/>
          <w:sz w:val="24"/>
          <w:szCs w:val="24"/>
        </w:rPr>
        <w:t xml:space="preserve"> Brecht noted</w:t>
      </w:r>
      <w:r w:rsidR="006412CC">
        <w:rPr>
          <w:rFonts w:ascii="Times New Roman" w:hAnsi="Times New Roman" w:cs="Times New Roman"/>
          <w:sz w:val="24"/>
          <w:szCs w:val="24"/>
        </w:rPr>
        <w:t xml:space="preserve"> in a discussion of naturalism in the </w:t>
      </w:r>
      <w:r w:rsidR="006412CC">
        <w:rPr>
          <w:rFonts w:ascii="Times New Roman" w:hAnsi="Times New Roman" w:cs="Times New Roman"/>
          <w:i/>
          <w:sz w:val="24"/>
          <w:szCs w:val="24"/>
        </w:rPr>
        <w:t>Buying Brass</w:t>
      </w:r>
      <w:r w:rsidR="006412CC">
        <w:rPr>
          <w:rFonts w:ascii="Times New Roman" w:hAnsi="Times New Roman" w:cs="Times New Roman"/>
          <w:sz w:val="24"/>
          <w:szCs w:val="24"/>
        </w:rPr>
        <w:t xml:space="preserve"> project</w:t>
      </w:r>
      <w:r>
        <w:rPr>
          <w:rFonts w:ascii="Times New Roman" w:hAnsi="Times New Roman" w:cs="Times New Roman"/>
          <w:sz w:val="24"/>
          <w:szCs w:val="24"/>
        </w:rPr>
        <w:t xml:space="preserve"> </w:t>
      </w:r>
      <w:r w:rsidR="006412CC">
        <w:rPr>
          <w:rFonts w:ascii="Times New Roman" w:hAnsi="Times New Roman" w:cs="Times New Roman"/>
          <w:sz w:val="24"/>
          <w:szCs w:val="24"/>
        </w:rPr>
        <w:t>that</w:t>
      </w:r>
      <w:r>
        <w:rPr>
          <w:rFonts w:ascii="Times New Roman" w:hAnsi="Times New Roman" w:cs="Times New Roman"/>
          <w:sz w:val="24"/>
          <w:szCs w:val="24"/>
        </w:rPr>
        <w:t xml:space="preserve"> Stanislavsky’s </w:t>
      </w:r>
      <w:r w:rsidR="006412CC">
        <w:rPr>
          <w:rFonts w:ascii="Times New Roman" w:hAnsi="Times New Roman" w:cs="Times New Roman"/>
          <w:sz w:val="24"/>
          <w:szCs w:val="24"/>
        </w:rPr>
        <w:t xml:space="preserve">pre-Revolutionary </w:t>
      </w:r>
      <w:r>
        <w:rPr>
          <w:rFonts w:ascii="Times New Roman" w:hAnsi="Times New Roman" w:cs="Times New Roman"/>
          <w:sz w:val="24"/>
          <w:szCs w:val="24"/>
        </w:rPr>
        <w:t>productions</w:t>
      </w:r>
      <w:r w:rsidR="006412CC">
        <w:rPr>
          <w:rFonts w:ascii="Times New Roman" w:hAnsi="Times New Roman" w:cs="Times New Roman"/>
          <w:sz w:val="24"/>
          <w:szCs w:val="24"/>
        </w:rPr>
        <w:t xml:space="preserve"> were like being in a </w:t>
      </w:r>
      <w:r w:rsidR="00715C1F">
        <w:rPr>
          <w:rFonts w:ascii="Times New Roman" w:hAnsi="Times New Roman" w:cs="Times New Roman"/>
          <w:sz w:val="24"/>
          <w:szCs w:val="24"/>
        </w:rPr>
        <w:t>‘</w:t>
      </w:r>
      <w:r w:rsidR="006412CC">
        <w:rPr>
          <w:rFonts w:ascii="Times New Roman" w:hAnsi="Times New Roman" w:cs="Times New Roman"/>
          <w:sz w:val="24"/>
          <w:szCs w:val="24"/>
        </w:rPr>
        <w:t>museum</w:t>
      </w:r>
      <w:r w:rsidR="00715C1F">
        <w:rPr>
          <w:rFonts w:ascii="Times New Roman" w:hAnsi="Times New Roman" w:cs="Times New Roman"/>
          <w:sz w:val="24"/>
          <w:szCs w:val="24"/>
        </w:rPr>
        <w:t>’</w:t>
      </w:r>
      <w:r w:rsidR="006412CC">
        <w:rPr>
          <w:rFonts w:ascii="Times New Roman" w:hAnsi="Times New Roman" w:cs="Times New Roman"/>
          <w:sz w:val="24"/>
          <w:szCs w:val="24"/>
        </w:rPr>
        <w:t>.</w:t>
      </w:r>
      <w:r w:rsidR="006412CC">
        <w:rPr>
          <w:rStyle w:val="FootnoteReference"/>
          <w:rFonts w:ascii="Times New Roman" w:hAnsi="Times New Roman" w:cs="Times New Roman"/>
          <w:sz w:val="24"/>
          <w:szCs w:val="24"/>
        </w:rPr>
        <w:footnoteReference w:id="11"/>
      </w:r>
      <w:r w:rsidR="006412CC">
        <w:rPr>
          <w:rFonts w:ascii="Times New Roman" w:hAnsi="Times New Roman" w:cs="Times New Roman"/>
          <w:sz w:val="24"/>
          <w:szCs w:val="24"/>
        </w:rPr>
        <w:t xml:space="preserve"> Brecht’s idea is more dialogical</w:t>
      </w:r>
      <w:r w:rsidR="007E050B">
        <w:rPr>
          <w:rFonts w:ascii="Times New Roman" w:hAnsi="Times New Roman" w:cs="Times New Roman"/>
          <w:sz w:val="24"/>
          <w:szCs w:val="24"/>
        </w:rPr>
        <w:t>. A</w:t>
      </w:r>
      <w:r w:rsidR="006412CC" w:rsidRPr="006412CC">
        <w:rPr>
          <w:rFonts w:ascii="Times New Roman" w:hAnsi="Times New Roman" w:cs="Times New Roman"/>
          <w:sz w:val="24"/>
          <w:szCs w:val="24"/>
        </w:rPr>
        <w:t>s Tom Kuhn notes</w:t>
      </w:r>
      <w:r w:rsidR="00C94396">
        <w:rPr>
          <w:rFonts w:ascii="Times New Roman" w:hAnsi="Times New Roman" w:cs="Times New Roman"/>
          <w:sz w:val="24"/>
          <w:szCs w:val="24"/>
        </w:rPr>
        <w:t>,</w:t>
      </w:r>
      <w:r w:rsidR="006412CC" w:rsidRPr="006412CC">
        <w:rPr>
          <w:rFonts w:ascii="Times New Roman" w:hAnsi="Times New Roman" w:cs="Times New Roman"/>
          <w:sz w:val="24"/>
          <w:szCs w:val="24"/>
        </w:rPr>
        <w:t xml:space="preserve"> such a contextualization has a </w:t>
      </w:r>
      <w:r w:rsidR="00715C1F">
        <w:rPr>
          <w:rFonts w:ascii="Times New Roman" w:hAnsi="Times New Roman" w:cs="Times New Roman"/>
          <w:sz w:val="24"/>
          <w:szCs w:val="24"/>
        </w:rPr>
        <w:t>‘</w:t>
      </w:r>
      <w:r w:rsidR="006412CC" w:rsidRPr="006412CC">
        <w:rPr>
          <w:rFonts w:ascii="Times New Roman" w:hAnsi="Times New Roman" w:cs="Times New Roman"/>
          <w:sz w:val="24"/>
          <w:szCs w:val="24"/>
        </w:rPr>
        <w:t>two-way</w:t>
      </w:r>
      <w:r w:rsidR="00715C1F">
        <w:rPr>
          <w:rFonts w:ascii="Times New Roman" w:hAnsi="Times New Roman" w:cs="Times New Roman"/>
          <w:sz w:val="24"/>
          <w:szCs w:val="24"/>
        </w:rPr>
        <w:t>’</w:t>
      </w:r>
      <w:r w:rsidR="006412CC" w:rsidRPr="006412CC">
        <w:rPr>
          <w:rFonts w:ascii="Times New Roman" w:hAnsi="Times New Roman" w:cs="Times New Roman"/>
          <w:sz w:val="24"/>
          <w:szCs w:val="24"/>
        </w:rPr>
        <w:t xml:space="preserve"> </w:t>
      </w:r>
      <w:r w:rsidR="006412CC">
        <w:rPr>
          <w:rFonts w:ascii="Times New Roman" w:hAnsi="Times New Roman" w:cs="Times New Roman"/>
          <w:sz w:val="24"/>
          <w:szCs w:val="24"/>
        </w:rPr>
        <w:t>flow</w:t>
      </w:r>
      <w:r w:rsidR="006412CC" w:rsidRPr="006412CC">
        <w:rPr>
          <w:rFonts w:ascii="Times New Roman" w:hAnsi="Times New Roman" w:cs="Times New Roman"/>
          <w:sz w:val="24"/>
          <w:szCs w:val="24"/>
        </w:rPr>
        <w:t xml:space="preserve">: </w:t>
      </w:r>
      <w:r w:rsidR="00715C1F">
        <w:rPr>
          <w:rFonts w:ascii="Times New Roman" w:hAnsi="Times New Roman" w:cs="Times New Roman"/>
          <w:sz w:val="24"/>
          <w:szCs w:val="24"/>
        </w:rPr>
        <w:t>‘</w:t>
      </w:r>
      <w:r w:rsidR="006412CC" w:rsidRPr="006412CC">
        <w:rPr>
          <w:rFonts w:ascii="Times New Roman" w:hAnsi="Times New Roman" w:cs="Times New Roman"/>
          <w:sz w:val="24"/>
          <w:szCs w:val="24"/>
        </w:rPr>
        <w:t>there may be active analogies between past and present, and there may be continuities</w:t>
      </w:r>
      <w:r w:rsidR="00715C1F">
        <w:rPr>
          <w:rFonts w:ascii="Times New Roman" w:hAnsi="Times New Roman" w:cs="Times New Roman"/>
          <w:sz w:val="24"/>
          <w:szCs w:val="24"/>
        </w:rPr>
        <w:t>’</w:t>
      </w:r>
      <w:r w:rsidR="006412CC" w:rsidRPr="006412CC">
        <w:rPr>
          <w:rFonts w:ascii="Times New Roman" w:hAnsi="Times New Roman" w:cs="Times New Roman"/>
          <w:sz w:val="24"/>
          <w:szCs w:val="24"/>
        </w:rPr>
        <w:t>.</w:t>
      </w:r>
      <w:r w:rsidR="006412CC" w:rsidRPr="006412CC">
        <w:rPr>
          <w:rFonts w:ascii="Times New Roman" w:hAnsi="Times New Roman" w:cs="Times New Roman"/>
          <w:sz w:val="24"/>
          <w:szCs w:val="24"/>
          <w:vertAlign w:val="superscript"/>
        </w:rPr>
        <w:footnoteReference w:id="12"/>
      </w:r>
    </w:p>
    <w:p w14:paraId="207206D0" w14:textId="77777777" w:rsidR="0055677F" w:rsidRDefault="00F05134" w:rsidP="00B95D90">
      <w:pPr>
        <w:ind w:firstLine="720"/>
        <w:jc w:val="left"/>
        <w:rPr>
          <w:rFonts w:ascii="Times New Roman" w:hAnsi="Times New Roman" w:cs="Times New Roman"/>
          <w:sz w:val="24"/>
          <w:szCs w:val="24"/>
        </w:rPr>
      </w:pPr>
      <w:r>
        <w:rPr>
          <w:rFonts w:ascii="Times New Roman" w:hAnsi="Times New Roman" w:cs="Times New Roman"/>
          <w:sz w:val="24"/>
          <w:szCs w:val="24"/>
        </w:rPr>
        <w:t xml:space="preserve">The </w:t>
      </w:r>
      <w:r w:rsidR="00745E3C">
        <w:rPr>
          <w:rFonts w:ascii="Times New Roman" w:hAnsi="Times New Roman" w:cs="Times New Roman"/>
          <w:sz w:val="24"/>
          <w:szCs w:val="24"/>
        </w:rPr>
        <w:t xml:space="preserve">actor as demonstrator, </w:t>
      </w:r>
      <w:r w:rsidR="00745E3C">
        <w:rPr>
          <w:rFonts w:ascii="Times New Roman" w:hAnsi="Times New Roman" w:cs="Times New Roman"/>
          <w:i/>
          <w:iCs/>
          <w:sz w:val="24"/>
          <w:szCs w:val="24"/>
        </w:rPr>
        <w:t>Verfremdung</w:t>
      </w:r>
      <w:r w:rsidR="00745E3C">
        <w:rPr>
          <w:rFonts w:ascii="Times New Roman" w:hAnsi="Times New Roman" w:cs="Times New Roman"/>
          <w:sz w:val="24"/>
          <w:szCs w:val="24"/>
        </w:rPr>
        <w:t xml:space="preserve"> and historicization </w:t>
      </w:r>
      <w:r>
        <w:rPr>
          <w:rFonts w:ascii="Times New Roman" w:hAnsi="Times New Roman" w:cs="Times New Roman"/>
          <w:sz w:val="24"/>
          <w:szCs w:val="24"/>
        </w:rPr>
        <w:t>all share a desire to interrupt the spectator’s perception of the performed action.</w:t>
      </w:r>
      <w:r w:rsidR="00B95D90">
        <w:rPr>
          <w:rFonts w:ascii="Times New Roman" w:hAnsi="Times New Roman" w:cs="Times New Roman"/>
          <w:sz w:val="24"/>
          <w:szCs w:val="24"/>
        </w:rPr>
        <w:t xml:space="preserve"> Yet, as Freddie </w:t>
      </w:r>
      <w:proofErr w:type="spellStart"/>
      <w:r w:rsidR="00B95D90">
        <w:rPr>
          <w:rFonts w:ascii="Times New Roman" w:hAnsi="Times New Roman" w:cs="Times New Roman"/>
          <w:sz w:val="24"/>
          <w:szCs w:val="24"/>
        </w:rPr>
        <w:t>Rokem</w:t>
      </w:r>
      <w:proofErr w:type="spellEnd"/>
      <w:r w:rsidR="00B95D90">
        <w:rPr>
          <w:rFonts w:ascii="Times New Roman" w:hAnsi="Times New Roman" w:cs="Times New Roman"/>
          <w:sz w:val="24"/>
          <w:szCs w:val="24"/>
        </w:rPr>
        <w:t xml:space="preserve"> </w:t>
      </w:r>
      <w:r w:rsidR="00DA6D66">
        <w:rPr>
          <w:rFonts w:ascii="Times New Roman" w:hAnsi="Times New Roman" w:cs="Times New Roman"/>
          <w:sz w:val="24"/>
          <w:szCs w:val="24"/>
        </w:rPr>
        <w:t>argues</w:t>
      </w:r>
      <w:r w:rsidR="00B95D90">
        <w:rPr>
          <w:rFonts w:ascii="Times New Roman" w:hAnsi="Times New Roman" w:cs="Times New Roman"/>
          <w:sz w:val="24"/>
          <w:szCs w:val="24"/>
        </w:rPr>
        <w:t xml:space="preserve"> with respect to Walter Benjamin’s interpretation of interruption in Brecht, it is not astonishment at the interruption that produces knowledge. Instead, </w:t>
      </w:r>
      <w:r w:rsidR="00715C1F">
        <w:rPr>
          <w:rFonts w:ascii="Times New Roman" w:hAnsi="Times New Roman" w:cs="Times New Roman"/>
          <w:sz w:val="24"/>
          <w:szCs w:val="24"/>
        </w:rPr>
        <w:t>‘</w:t>
      </w:r>
      <w:r w:rsidR="00B95D90">
        <w:rPr>
          <w:rFonts w:ascii="Times New Roman" w:hAnsi="Times New Roman" w:cs="Times New Roman"/>
          <w:sz w:val="24"/>
          <w:szCs w:val="24"/>
        </w:rPr>
        <w:t>o</w:t>
      </w:r>
      <w:r w:rsidR="00B95D90" w:rsidRPr="00B95D90">
        <w:rPr>
          <w:rFonts w:ascii="Times New Roman" w:hAnsi="Times New Roman" w:cs="Times New Roman"/>
          <w:sz w:val="24"/>
          <w:szCs w:val="24"/>
        </w:rPr>
        <w:t>ur knowledge about the world</w:t>
      </w:r>
      <w:r w:rsidR="00B95D90">
        <w:rPr>
          <w:rFonts w:ascii="Times New Roman" w:hAnsi="Times New Roman" w:cs="Times New Roman"/>
          <w:sz w:val="24"/>
          <w:szCs w:val="24"/>
        </w:rPr>
        <w:t xml:space="preserve"> […]</w:t>
      </w:r>
      <w:r w:rsidR="00B95D90" w:rsidRPr="00B95D90">
        <w:rPr>
          <w:rFonts w:ascii="Times New Roman" w:hAnsi="Times New Roman" w:cs="Times New Roman"/>
          <w:sz w:val="24"/>
          <w:szCs w:val="24"/>
        </w:rPr>
        <w:t xml:space="preserve"> must adjust itself to the fact that this exception has actually become the rule</w:t>
      </w:r>
      <w:r w:rsidR="00715C1F">
        <w:rPr>
          <w:rFonts w:ascii="Times New Roman" w:hAnsi="Times New Roman" w:cs="Times New Roman"/>
          <w:sz w:val="24"/>
          <w:szCs w:val="24"/>
        </w:rPr>
        <w:t>’</w:t>
      </w:r>
      <w:r w:rsidR="00B95D90">
        <w:rPr>
          <w:rFonts w:ascii="Times New Roman" w:hAnsi="Times New Roman" w:cs="Times New Roman"/>
          <w:sz w:val="24"/>
          <w:szCs w:val="24"/>
        </w:rPr>
        <w:t>.</w:t>
      </w:r>
      <w:r w:rsidR="00B95D90">
        <w:rPr>
          <w:rStyle w:val="FootnoteReference"/>
          <w:rFonts w:ascii="Times New Roman" w:hAnsi="Times New Roman" w:cs="Times New Roman"/>
          <w:sz w:val="24"/>
          <w:szCs w:val="24"/>
        </w:rPr>
        <w:footnoteReference w:id="13"/>
      </w:r>
      <w:r w:rsidR="00B95D90">
        <w:rPr>
          <w:rFonts w:ascii="Times New Roman" w:hAnsi="Times New Roman" w:cs="Times New Roman"/>
          <w:sz w:val="24"/>
          <w:szCs w:val="24"/>
        </w:rPr>
        <w:t xml:space="preserve"> That is, what had previously appeared </w:t>
      </w:r>
      <w:r w:rsidR="00715C1F">
        <w:rPr>
          <w:rFonts w:ascii="Times New Roman" w:hAnsi="Times New Roman" w:cs="Times New Roman"/>
          <w:sz w:val="24"/>
          <w:szCs w:val="24"/>
        </w:rPr>
        <w:t>‘</w:t>
      </w:r>
      <w:r w:rsidR="00B95D90">
        <w:rPr>
          <w:rFonts w:ascii="Times New Roman" w:hAnsi="Times New Roman" w:cs="Times New Roman"/>
          <w:sz w:val="24"/>
          <w:szCs w:val="24"/>
        </w:rPr>
        <w:t>normal</w:t>
      </w:r>
      <w:r w:rsidR="00715C1F">
        <w:rPr>
          <w:rFonts w:ascii="Times New Roman" w:hAnsi="Times New Roman" w:cs="Times New Roman"/>
          <w:sz w:val="24"/>
          <w:szCs w:val="24"/>
        </w:rPr>
        <w:t>’</w:t>
      </w:r>
      <w:r w:rsidR="00B95D90">
        <w:rPr>
          <w:rFonts w:ascii="Times New Roman" w:hAnsi="Times New Roman" w:cs="Times New Roman"/>
          <w:sz w:val="24"/>
          <w:szCs w:val="24"/>
        </w:rPr>
        <w:t xml:space="preserve"> is actually something to which we have become inured, and the theatre has drawn our attention to this. </w:t>
      </w:r>
    </w:p>
    <w:p w14:paraId="4BE17AB8" w14:textId="107DC020" w:rsidR="006412CC" w:rsidRDefault="006412CC" w:rsidP="00B95D90">
      <w:pPr>
        <w:ind w:firstLine="720"/>
        <w:jc w:val="left"/>
        <w:rPr>
          <w:rFonts w:ascii="Times New Roman" w:hAnsi="Times New Roman" w:cs="Times New Roman"/>
          <w:sz w:val="24"/>
          <w:szCs w:val="24"/>
        </w:rPr>
      </w:pPr>
      <w:r>
        <w:rPr>
          <w:rFonts w:ascii="Times New Roman" w:hAnsi="Times New Roman" w:cs="Times New Roman"/>
          <w:sz w:val="24"/>
          <w:szCs w:val="24"/>
        </w:rPr>
        <w:t>What should</w:t>
      </w:r>
      <w:r w:rsidR="00B95D90">
        <w:rPr>
          <w:rFonts w:ascii="Times New Roman" w:hAnsi="Times New Roman" w:cs="Times New Roman"/>
          <w:sz w:val="24"/>
          <w:szCs w:val="24"/>
        </w:rPr>
        <w:t xml:space="preserve"> also</w:t>
      </w:r>
      <w:r>
        <w:rPr>
          <w:rFonts w:ascii="Times New Roman" w:hAnsi="Times New Roman" w:cs="Times New Roman"/>
          <w:sz w:val="24"/>
          <w:szCs w:val="24"/>
        </w:rPr>
        <w:t xml:space="preserve"> be clear from this second group of concepts is that they do not suggest practical methods for their own realization. How is one to show</w:t>
      </w:r>
      <w:r w:rsidR="0055677F">
        <w:rPr>
          <w:rFonts w:ascii="Times New Roman" w:hAnsi="Times New Roman" w:cs="Times New Roman"/>
          <w:sz w:val="24"/>
          <w:szCs w:val="24"/>
        </w:rPr>
        <w:t xml:space="preserve"> a figure</w:t>
      </w:r>
      <w:r w:rsidR="004F35C8">
        <w:rPr>
          <w:rFonts w:ascii="Times New Roman" w:hAnsi="Times New Roman" w:cs="Times New Roman"/>
          <w:sz w:val="24"/>
          <w:szCs w:val="24"/>
        </w:rPr>
        <w:t xml:space="preserve"> rather than to be</w:t>
      </w:r>
      <w:r>
        <w:rPr>
          <w:rFonts w:ascii="Times New Roman" w:hAnsi="Times New Roman" w:cs="Times New Roman"/>
          <w:sz w:val="24"/>
          <w:szCs w:val="24"/>
        </w:rPr>
        <w:t xml:space="preserve"> a character? How does one make the familiar strange? How does one both make an incident historical and bring it into dialogue with the audience in the present? I suggest</w:t>
      </w:r>
      <w:r w:rsidR="00261E30">
        <w:rPr>
          <w:rFonts w:ascii="Times New Roman" w:hAnsi="Times New Roman" w:cs="Times New Roman"/>
          <w:sz w:val="24"/>
          <w:szCs w:val="24"/>
        </w:rPr>
        <w:t xml:space="preserve"> that</w:t>
      </w:r>
      <w:r>
        <w:rPr>
          <w:rFonts w:ascii="Times New Roman" w:hAnsi="Times New Roman" w:cs="Times New Roman"/>
          <w:sz w:val="24"/>
          <w:szCs w:val="24"/>
        </w:rPr>
        <w:t xml:space="preserve"> Brecht </w:t>
      </w:r>
      <w:r>
        <w:rPr>
          <w:rFonts w:ascii="Times New Roman" w:hAnsi="Times New Roman" w:cs="Times New Roman"/>
          <w:i/>
          <w:sz w:val="24"/>
          <w:szCs w:val="24"/>
        </w:rPr>
        <w:t>deliberately</w:t>
      </w:r>
      <w:r>
        <w:rPr>
          <w:rFonts w:ascii="Times New Roman" w:hAnsi="Times New Roman" w:cs="Times New Roman"/>
          <w:sz w:val="24"/>
          <w:szCs w:val="24"/>
        </w:rPr>
        <w:t xml:space="preserve"> </w:t>
      </w:r>
      <w:r w:rsidR="00261E30">
        <w:rPr>
          <w:rFonts w:ascii="Times New Roman" w:hAnsi="Times New Roman" w:cs="Times New Roman"/>
          <w:sz w:val="24"/>
          <w:szCs w:val="24"/>
        </w:rPr>
        <w:t xml:space="preserve">leaves these questions open and fails to provide concrete means for realizing them. That is, he clearly describes the ends that his politicized </w:t>
      </w:r>
      <w:r w:rsidR="004A09C0">
        <w:rPr>
          <w:rFonts w:ascii="Times New Roman" w:hAnsi="Times New Roman" w:cs="Times New Roman"/>
          <w:sz w:val="24"/>
          <w:szCs w:val="24"/>
        </w:rPr>
        <w:t>theatre</w:t>
      </w:r>
      <w:r w:rsidR="00261E30">
        <w:rPr>
          <w:rFonts w:ascii="Times New Roman" w:hAnsi="Times New Roman" w:cs="Times New Roman"/>
          <w:sz w:val="24"/>
          <w:szCs w:val="24"/>
        </w:rPr>
        <w:t xml:space="preserve"> should achieve, but does not provide the concrete means. There are a number of reasons for </w:t>
      </w:r>
      <w:r w:rsidR="0055677F">
        <w:rPr>
          <w:rFonts w:ascii="Times New Roman" w:hAnsi="Times New Roman" w:cs="Times New Roman"/>
          <w:sz w:val="24"/>
          <w:szCs w:val="24"/>
        </w:rPr>
        <w:t xml:space="preserve">adopting </w:t>
      </w:r>
      <w:r w:rsidR="00261E30">
        <w:rPr>
          <w:rFonts w:ascii="Times New Roman" w:hAnsi="Times New Roman" w:cs="Times New Roman"/>
          <w:sz w:val="24"/>
          <w:szCs w:val="24"/>
        </w:rPr>
        <w:t>this strategy.</w:t>
      </w:r>
    </w:p>
    <w:p w14:paraId="242DD3D1" w14:textId="50D3D52F" w:rsidR="00261E30" w:rsidRDefault="00261E30" w:rsidP="00373C32">
      <w:pPr>
        <w:jc w:val="left"/>
        <w:rPr>
          <w:rFonts w:ascii="Times New Roman" w:hAnsi="Times New Roman" w:cs="Times New Roman"/>
          <w:sz w:val="24"/>
          <w:szCs w:val="24"/>
        </w:rPr>
      </w:pPr>
      <w:r>
        <w:rPr>
          <w:rFonts w:ascii="Times New Roman" w:hAnsi="Times New Roman" w:cs="Times New Roman"/>
          <w:sz w:val="24"/>
          <w:szCs w:val="24"/>
        </w:rPr>
        <w:tab/>
        <w:t xml:space="preserve">First, theory, by its very nature, is an attempt to generalize a set of principles. Practice is the application of theory to specific instances of concern, in this case, to particular plays. It would be pointless to propose broad approaches in order to address the specific problems of any given play. Second, the refusal acknowledges the non-deterministic nature of dialectics, </w:t>
      </w:r>
      <w:r>
        <w:rPr>
          <w:rFonts w:ascii="Times New Roman" w:hAnsi="Times New Roman" w:cs="Times New Roman"/>
          <w:sz w:val="24"/>
          <w:szCs w:val="24"/>
        </w:rPr>
        <w:lastRenderedPageBreak/>
        <w:t xml:space="preserve">set out in the quotation from </w:t>
      </w:r>
      <w:r>
        <w:rPr>
          <w:rFonts w:ascii="Times New Roman" w:hAnsi="Times New Roman" w:cs="Times New Roman"/>
          <w:i/>
          <w:sz w:val="24"/>
          <w:szCs w:val="24"/>
        </w:rPr>
        <w:t>Me-</w:t>
      </w:r>
      <w:proofErr w:type="spellStart"/>
      <w:r>
        <w:rPr>
          <w:rFonts w:ascii="Times New Roman" w:hAnsi="Times New Roman" w:cs="Times New Roman"/>
          <w:i/>
          <w:sz w:val="24"/>
          <w:szCs w:val="24"/>
        </w:rPr>
        <w:t>ti</w:t>
      </w:r>
      <w:proofErr w:type="spellEnd"/>
      <w:r>
        <w:rPr>
          <w:rFonts w:ascii="Times New Roman" w:hAnsi="Times New Roman" w:cs="Times New Roman"/>
          <w:sz w:val="24"/>
          <w:szCs w:val="24"/>
        </w:rPr>
        <w:t xml:space="preserve">, above. Brecht was concerned with creating lively </w:t>
      </w:r>
      <w:r w:rsidR="004A09C0">
        <w:rPr>
          <w:rFonts w:ascii="Times New Roman" w:hAnsi="Times New Roman" w:cs="Times New Roman"/>
          <w:sz w:val="24"/>
          <w:szCs w:val="24"/>
        </w:rPr>
        <w:t>theatre</w:t>
      </w:r>
      <w:r>
        <w:rPr>
          <w:rFonts w:ascii="Times New Roman" w:hAnsi="Times New Roman" w:cs="Times New Roman"/>
          <w:sz w:val="24"/>
          <w:szCs w:val="24"/>
        </w:rPr>
        <w:t xml:space="preserve">, </w:t>
      </w:r>
      <w:r w:rsidR="004E230F">
        <w:rPr>
          <w:rFonts w:ascii="Times New Roman" w:hAnsi="Times New Roman" w:cs="Times New Roman"/>
          <w:sz w:val="24"/>
          <w:szCs w:val="24"/>
        </w:rPr>
        <w:t>founded on</w:t>
      </w:r>
      <w:r>
        <w:rPr>
          <w:rFonts w:ascii="Times New Roman" w:hAnsi="Times New Roman" w:cs="Times New Roman"/>
          <w:sz w:val="24"/>
          <w:szCs w:val="24"/>
        </w:rPr>
        <w:t xml:space="preserve"> the</w:t>
      </w:r>
      <w:r w:rsidR="00D46558">
        <w:rPr>
          <w:rFonts w:ascii="Times New Roman" w:hAnsi="Times New Roman" w:cs="Times New Roman"/>
          <w:sz w:val="24"/>
          <w:szCs w:val="24"/>
        </w:rPr>
        <w:t xml:space="preserve"> rich</w:t>
      </w:r>
      <w:r>
        <w:rPr>
          <w:rFonts w:ascii="Times New Roman" w:hAnsi="Times New Roman" w:cs="Times New Roman"/>
          <w:sz w:val="24"/>
          <w:szCs w:val="24"/>
        </w:rPr>
        <w:t xml:space="preserve"> surprises the dialectic </w:t>
      </w:r>
      <w:r w:rsidR="00B23BF9">
        <w:rPr>
          <w:rFonts w:ascii="Times New Roman" w:hAnsi="Times New Roman" w:cs="Times New Roman"/>
          <w:sz w:val="24"/>
          <w:szCs w:val="24"/>
        </w:rPr>
        <w:t>produces</w:t>
      </w:r>
      <w:r>
        <w:rPr>
          <w:rFonts w:ascii="Times New Roman" w:hAnsi="Times New Roman" w:cs="Times New Roman"/>
          <w:sz w:val="24"/>
          <w:szCs w:val="24"/>
        </w:rPr>
        <w:t>. Prescribing the route to achiev</w:t>
      </w:r>
      <w:r w:rsidR="002B4ADA">
        <w:rPr>
          <w:rFonts w:ascii="Times New Roman" w:hAnsi="Times New Roman" w:cs="Times New Roman"/>
          <w:sz w:val="24"/>
          <w:szCs w:val="24"/>
        </w:rPr>
        <w:t>ing</w:t>
      </w:r>
      <w:r>
        <w:rPr>
          <w:rFonts w:ascii="Times New Roman" w:hAnsi="Times New Roman" w:cs="Times New Roman"/>
          <w:sz w:val="24"/>
          <w:szCs w:val="24"/>
        </w:rPr>
        <w:t xml:space="preserve"> successful </w:t>
      </w:r>
      <w:r>
        <w:rPr>
          <w:rFonts w:ascii="Times New Roman" w:hAnsi="Times New Roman" w:cs="Times New Roman"/>
          <w:i/>
          <w:sz w:val="24"/>
          <w:szCs w:val="24"/>
        </w:rPr>
        <w:t>Verfremdung</w:t>
      </w:r>
      <w:r>
        <w:rPr>
          <w:rFonts w:ascii="Times New Roman" w:hAnsi="Times New Roman" w:cs="Times New Roman"/>
          <w:sz w:val="24"/>
          <w:szCs w:val="24"/>
        </w:rPr>
        <w:t xml:space="preserve">, for example, would undermine the philosophical basis of Brecht’s understanding of realism. </w:t>
      </w:r>
      <w:r w:rsidR="00D866EC">
        <w:rPr>
          <w:rFonts w:ascii="Times New Roman" w:hAnsi="Times New Roman" w:cs="Times New Roman"/>
          <w:sz w:val="24"/>
          <w:szCs w:val="24"/>
        </w:rPr>
        <w:t xml:space="preserve">Third, if one understands making </w:t>
      </w:r>
      <w:r w:rsidR="004A09C0">
        <w:rPr>
          <w:rFonts w:ascii="Times New Roman" w:hAnsi="Times New Roman" w:cs="Times New Roman"/>
          <w:sz w:val="24"/>
          <w:szCs w:val="24"/>
        </w:rPr>
        <w:t>theatre</w:t>
      </w:r>
      <w:r w:rsidR="00D866EC">
        <w:rPr>
          <w:rFonts w:ascii="Times New Roman" w:hAnsi="Times New Roman" w:cs="Times New Roman"/>
          <w:sz w:val="24"/>
          <w:szCs w:val="24"/>
        </w:rPr>
        <w:t xml:space="preserve"> as a dynamic process</w:t>
      </w:r>
      <w:r w:rsidR="00734C71">
        <w:rPr>
          <w:rFonts w:ascii="Times New Roman" w:hAnsi="Times New Roman" w:cs="Times New Roman"/>
          <w:sz w:val="24"/>
          <w:szCs w:val="24"/>
        </w:rPr>
        <w:t xml:space="preserve">, engaged with the specificities of the </w:t>
      </w:r>
      <w:r w:rsidR="004A09C0">
        <w:rPr>
          <w:rFonts w:ascii="Times New Roman" w:hAnsi="Times New Roman" w:cs="Times New Roman"/>
          <w:sz w:val="24"/>
          <w:szCs w:val="24"/>
        </w:rPr>
        <w:t>theatre</w:t>
      </w:r>
      <w:r w:rsidR="00734C71">
        <w:rPr>
          <w:rFonts w:ascii="Times New Roman" w:hAnsi="Times New Roman" w:cs="Times New Roman"/>
          <w:sz w:val="24"/>
          <w:szCs w:val="24"/>
        </w:rPr>
        <w:t xml:space="preserve"> in question</w:t>
      </w:r>
      <w:r w:rsidR="00D866EC">
        <w:rPr>
          <w:rFonts w:ascii="Times New Roman" w:hAnsi="Times New Roman" w:cs="Times New Roman"/>
          <w:sz w:val="24"/>
          <w:szCs w:val="24"/>
        </w:rPr>
        <w:t>, then its means will change over time</w:t>
      </w:r>
      <w:r w:rsidR="00734C71">
        <w:rPr>
          <w:rFonts w:ascii="Times New Roman" w:hAnsi="Times New Roman" w:cs="Times New Roman"/>
          <w:sz w:val="24"/>
          <w:szCs w:val="24"/>
        </w:rPr>
        <w:t xml:space="preserve">. By </w:t>
      </w:r>
      <w:r w:rsidR="004E230F">
        <w:rPr>
          <w:rFonts w:ascii="Times New Roman" w:hAnsi="Times New Roman" w:cs="Times New Roman"/>
          <w:sz w:val="24"/>
          <w:szCs w:val="24"/>
        </w:rPr>
        <w:t>refraining from</w:t>
      </w:r>
      <w:r w:rsidR="00734C71">
        <w:rPr>
          <w:rFonts w:ascii="Times New Roman" w:hAnsi="Times New Roman" w:cs="Times New Roman"/>
          <w:sz w:val="24"/>
          <w:szCs w:val="24"/>
        </w:rPr>
        <w:t xml:space="preserve"> </w:t>
      </w:r>
      <w:r w:rsidR="004E230F">
        <w:rPr>
          <w:rFonts w:ascii="Times New Roman" w:hAnsi="Times New Roman" w:cs="Times New Roman"/>
          <w:sz w:val="24"/>
          <w:szCs w:val="24"/>
        </w:rPr>
        <w:t>stipulating</w:t>
      </w:r>
      <w:r w:rsidR="00734C71">
        <w:rPr>
          <w:rFonts w:ascii="Times New Roman" w:hAnsi="Times New Roman" w:cs="Times New Roman"/>
          <w:sz w:val="24"/>
          <w:szCs w:val="24"/>
        </w:rPr>
        <w:t xml:space="preserve"> the specific means of realizing his aims, Brecht was licensing </w:t>
      </w:r>
      <w:r w:rsidR="004A09C0">
        <w:rPr>
          <w:rFonts w:ascii="Times New Roman" w:hAnsi="Times New Roman" w:cs="Times New Roman"/>
          <w:sz w:val="24"/>
          <w:szCs w:val="24"/>
        </w:rPr>
        <w:t>theatre</w:t>
      </w:r>
      <w:r w:rsidR="00734C71">
        <w:rPr>
          <w:rFonts w:ascii="Times New Roman" w:hAnsi="Times New Roman" w:cs="Times New Roman"/>
          <w:sz w:val="24"/>
          <w:szCs w:val="24"/>
        </w:rPr>
        <w:t xml:space="preserve">-makers to make their own discoveries, appropriate to their </w:t>
      </w:r>
      <w:r w:rsidR="00DA6D66">
        <w:rPr>
          <w:rFonts w:ascii="Times New Roman" w:hAnsi="Times New Roman" w:cs="Times New Roman"/>
          <w:sz w:val="24"/>
          <w:szCs w:val="24"/>
        </w:rPr>
        <w:t xml:space="preserve">social, political and theatre-historical </w:t>
      </w:r>
      <w:r w:rsidR="00734C71">
        <w:rPr>
          <w:rFonts w:ascii="Times New Roman" w:hAnsi="Times New Roman" w:cs="Times New Roman"/>
          <w:sz w:val="24"/>
          <w:szCs w:val="24"/>
        </w:rPr>
        <w:t>context</w:t>
      </w:r>
      <w:r w:rsidR="00DA6D66">
        <w:rPr>
          <w:rFonts w:ascii="Times New Roman" w:hAnsi="Times New Roman" w:cs="Times New Roman"/>
          <w:sz w:val="24"/>
          <w:szCs w:val="24"/>
        </w:rPr>
        <w:t>s</w:t>
      </w:r>
      <w:r w:rsidR="00D866EC">
        <w:rPr>
          <w:rFonts w:ascii="Times New Roman" w:hAnsi="Times New Roman" w:cs="Times New Roman"/>
          <w:sz w:val="24"/>
          <w:szCs w:val="24"/>
        </w:rPr>
        <w:t xml:space="preserve">. </w:t>
      </w:r>
      <w:r w:rsidR="00D37872">
        <w:rPr>
          <w:rFonts w:ascii="Times New Roman" w:hAnsi="Times New Roman" w:cs="Times New Roman"/>
          <w:sz w:val="24"/>
          <w:szCs w:val="24"/>
        </w:rPr>
        <w:t xml:space="preserve">Fourth, since his encounter with Marxism in the mid-1920s, he became increasingly suspicious of the theatre as institution under the conditions of capitalism: </w:t>
      </w:r>
      <w:r w:rsidR="00715C1F">
        <w:rPr>
          <w:rFonts w:ascii="Times New Roman" w:hAnsi="Times New Roman" w:cs="Times New Roman"/>
          <w:sz w:val="24"/>
          <w:szCs w:val="24"/>
        </w:rPr>
        <w:t>‘</w:t>
      </w:r>
      <w:r w:rsidR="00890C4F">
        <w:rPr>
          <w:rFonts w:ascii="Times New Roman" w:hAnsi="Times New Roman" w:cs="Times New Roman"/>
          <w:sz w:val="24"/>
          <w:szCs w:val="24"/>
        </w:rPr>
        <w:t xml:space="preserve">[theatre] </w:t>
      </w:r>
      <w:r w:rsidR="00715C1F">
        <w:rPr>
          <w:rFonts w:ascii="Times New Roman" w:hAnsi="Times New Roman" w:cs="Times New Roman"/>
          <w:sz w:val="24"/>
          <w:szCs w:val="24"/>
        </w:rPr>
        <w:t>“</w:t>
      </w:r>
      <w:r w:rsidR="00890C4F">
        <w:rPr>
          <w:rFonts w:ascii="Times New Roman" w:hAnsi="Times New Roman" w:cs="Times New Roman"/>
          <w:sz w:val="24"/>
          <w:szCs w:val="24"/>
        </w:rPr>
        <w:t>theatres</w:t>
      </w:r>
      <w:r w:rsidR="00715C1F">
        <w:rPr>
          <w:rFonts w:ascii="Times New Roman" w:hAnsi="Times New Roman" w:cs="Times New Roman"/>
          <w:sz w:val="24"/>
          <w:szCs w:val="24"/>
        </w:rPr>
        <w:t>”</w:t>
      </w:r>
      <w:r w:rsidR="00890C4F">
        <w:rPr>
          <w:rFonts w:ascii="Times New Roman" w:hAnsi="Times New Roman" w:cs="Times New Roman"/>
          <w:sz w:val="24"/>
          <w:szCs w:val="24"/>
        </w:rPr>
        <w:t xml:space="preserve"> everything into theatre</w:t>
      </w:r>
      <w:r w:rsidR="00715C1F">
        <w:rPr>
          <w:rFonts w:ascii="Times New Roman" w:hAnsi="Times New Roman" w:cs="Times New Roman"/>
          <w:sz w:val="24"/>
          <w:szCs w:val="24"/>
        </w:rPr>
        <w:t>’</w:t>
      </w:r>
      <w:r w:rsidR="00D37872">
        <w:rPr>
          <w:rFonts w:ascii="Times New Roman" w:hAnsi="Times New Roman" w:cs="Times New Roman"/>
          <w:sz w:val="24"/>
          <w:szCs w:val="24"/>
        </w:rPr>
        <w:t>.</w:t>
      </w:r>
      <w:r w:rsidR="00890C4F">
        <w:rPr>
          <w:rStyle w:val="FootnoteReference"/>
          <w:rFonts w:ascii="Times New Roman" w:hAnsi="Times New Roman" w:cs="Times New Roman"/>
          <w:sz w:val="24"/>
          <w:szCs w:val="24"/>
        </w:rPr>
        <w:footnoteReference w:id="14"/>
      </w:r>
      <w:r w:rsidR="00D37872">
        <w:rPr>
          <w:rFonts w:ascii="Times New Roman" w:hAnsi="Times New Roman" w:cs="Times New Roman"/>
          <w:sz w:val="24"/>
          <w:szCs w:val="24"/>
        </w:rPr>
        <w:t xml:space="preserve"> </w:t>
      </w:r>
      <w:r w:rsidR="00890C4F">
        <w:rPr>
          <w:rFonts w:ascii="Times New Roman" w:hAnsi="Times New Roman" w:cs="Times New Roman"/>
          <w:sz w:val="24"/>
          <w:szCs w:val="24"/>
        </w:rPr>
        <w:t xml:space="preserve">That is, what might be </w:t>
      </w:r>
      <w:r w:rsidR="009749C3">
        <w:rPr>
          <w:rFonts w:ascii="Times New Roman" w:hAnsi="Times New Roman" w:cs="Times New Roman"/>
          <w:sz w:val="24"/>
          <w:szCs w:val="24"/>
        </w:rPr>
        <w:t>enlivening</w:t>
      </w:r>
      <w:r w:rsidR="00890C4F">
        <w:rPr>
          <w:rFonts w:ascii="Times New Roman" w:hAnsi="Times New Roman" w:cs="Times New Roman"/>
          <w:sz w:val="24"/>
          <w:szCs w:val="24"/>
        </w:rPr>
        <w:t xml:space="preserve"> or provocative on the page can be turned into a consumable commodity by an institution whose main concern is its own profitability. Resisting such mechanisms by compelling theatre-makers to develop their own means is a way of de-standardizing theatre practice. The more a theatre has to work to find appropriate means of representing dialectical realities, the less likely it is to be able to blunt their force, or at least, not initially. </w:t>
      </w:r>
      <w:r>
        <w:rPr>
          <w:rFonts w:ascii="Times New Roman" w:hAnsi="Times New Roman" w:cs="Times New Roman"/>
          <w:sz w:val="24"/>
          <w:szCs w:val="24"/>
        </w:rPr>
        <w:t>And finally, Brecht’s work at the company he co-founded, the Berliner Ensemble, clearly prioritize</w:t>
      </w:r>
      <w:r w:rsidR="0025458C">
        <w:rPr>
          <w:rFonts w:ascii="Times New Roman" w:hAnsi="Times New Roman" w:cs="Times New Roman"/>
          <w:sz w:val="24"/>
          <w:szCs w:val="24"/>
        </w:rPr>
        <w:t>d</w:t>
      </w:r>
      <w:r>
        <w:rPr>
          <w:rFonts w:ascii="Times New Roman" w:hAnsi="Times New Roman" w:cs="Times New Roman"/>
          <w:sz w:val="24"/>
          <w:szCs w:val="24"/>
        </w:rPr>
        <w:t xml:space="preserve"> the practice of </w:t>
      </w:r>
      <w:r w:rsidR="00715C1F">
        <w:rPr>
          <w:rFonts w:ascii="Times New Roman" w:hAnsi="Times New Roman" w:cs="Times New Roman"/>
          <w:sz w:val="24"/>
          <w:szCs w:val="24"/>
        </w:rPr>
        <w:t>‘</w:t>
      </w:r>
      <w:r>
        <w:rPr>
          <w:rFonts w:ascii="Times New Roman" w:hAnsi="Times New Roman" w:cs="Times New Roman"/>
          <w:sz w:val="24"/>
          <w:szCs w:val="24"/>
        </w:rPr>
        <w:t>learning through doing</w:t>
      </w:r>
      <w:r w:rsidR="00715C1F">
        <w:rPr>
          <w:rFonts w:ascii="Times New Roman" w:hAnsi="Times New Roman" w:cs="Times New Roman"/>
          <w:sz w:val="24"/>
          <w:szCs w:val="24"/>
        </w:rPr>
        <w:t>’</w:t>
      </w:r>
      <w:r>
        <w:rPr>
          <w:rFonts w:ascii="Times New Roman" w:hAnsi="Times New Roman" w:cs="Times New Roman"/>
          <w:sz w:val="24"/>
          <w:szCs w:val="24"/>
        </w:rPr>
        <w:t xml:space="preserve">. </w:t>
      </w:r>
      <w:r w:rsidR="0025458C">
        <w:rPr>
          <w:rFonts w:ascii="Times New Roman" w:hAnsi="Times New Roman" w:cs="Times New Roman"/>
          <w:sz w:val="24"/>
          <w:szCs w:val="24"/>
        </w:rPr>
        <w:t xml:space="preserve">In a document distributed to the new assistants to the BE’s first production, Brecht stressed the importance of pursuing one’s own theatrical interests, acquiring a </w:t>
      </w:r>
      <w:r w:rsidR="00715C1F">
        <w:rPr>
          <w:rFonts w:ascii="Times New Roman" w:hAnsi="Times New Roman" w:cs="Times New Roman"/>
          <w:sz w:val="24"/>
          <w:szCs w:val="24"/>
        </w:rPr>
        <w:t>‘</w:t>
      </w:r>
      <w:r w:rsidR="0025458C">
        <w:rPr>
          <w:rFonts w:ascii="Times New Roman" w:hAnsi="Times New Roman" w:cs="Times New Roman"/>
          <w:sz w:val="24"/>
          <w:szCs w:val="24"/>
        </w:rPr>
        <w:t>theoretical ‘toolkit’ and [making] it serviceable</w:t>
      </w:r>
      <w:r w:rsidR="00715C1F">
        <w:rPr>
          <w:rFonts w:ascii="Times New Roman" w:hAnsi="Times New Roman" w:cs="Times New Roman"/>
          <w:sz w:val="24"/>
          <w:szCs w:val="24"/>
        </w:rPr>
        <w:t>’</w:t>
      </w:r>
      <w:r w:rsidR="0025458C">
        <w:rPr>
          <w:rFonts w:ascii="Times New Roman" w:hAnsi="Times New Roman" w:cs="Times New Roman"/>
          <w:sz w:val="24"/>
          <w:szCs w:val="24"/>
        </w:rPr>
        <w:t>.</w:t>
      </w:r>
      <w:r w:rsidR="0025458C">
        <w:rPr>
          <w:rStyle w:val="FootnoteReference"/>
          <w:rFonts w:ascii="Times New Roman" w:hAnsi="Times New Roman" w:cs="Times New Roman"/>
          <w:sz w:val="24"/>
          <w:szCs w:val="24"/>
        </w:rPr>
        <w:footnoteReference w:id="15"/>
      </w:r>
      <w:r w:rsidR="0025458C">
        <w:rPr>
          <w:rFonts w:ascii="Times New Roman" w:hAnsi="Times New Roman" w:cs="Times New Roman"/>
          <w:sz w:val="24"/>
          <w:szCs w:val="24"/>
        </w:rPr>
        <w:t xml:space="preserve"> </w:t>
      </w:r>
      <w:r>
        <w:rPr>
          <w:rFonts w:ascii="Times New Roman" w:hAnsi="Times New Roman" w:cs="Times New Roman"/>
          <w:sz w:val="24"/>
          <w:szCs w:val="24"/>
        </w:rPr>
        <w:t xml:space="preserve">For example, part of the training of his directorial and dramaturgical assistants involved them compiling descriptive and </w:t>
      </w:r>
      <w:r w:rsidR="00D866EC">
        <w:rPr>
          <w:rFonts w:ascii="Times New Roman" w:hAnsi="Times New Roman" w:cs="Times New Roman"/>
          <w:sz w:val="24"/>
          <w:szCs w:val="24"/>
        </w:rPr>
        <w:t xml:space="preserve">reflective notes of rehearsals, the </w:t>
      </w:r>
      <w:r w:rsidR="00D866EC">
        <w:rPr>
          <w:rFonts w:ascii="Times New Roman" w:hAnsi="Times New Roman" w:cs="Times New Roman"/>
          <w:i/>
          <w:sz w:val="24"/>
          <w:szCs w:val="24"/>
        </w:rPr>
        <w:t>Notate</w:t>
      </w:r>
      <w:r w:rsidR="00D866EC">
        <w:rPr>
          <w:rFonts w:ascii="Times New Roman" w:hAnsi="Times New Roman" w:cs="Times New Roman"/>
          <w:sz w:val="24"/>
          <w:szCs w:val="24"/>
        </w:rPr>
        <w:t>. Brecht did not charge one assistant with this task, but preferred to have several engaged simultaneously. The practice of observation, articulation and deliberation allowed each participant to develop in their own time, under Brecht’s initial supervision, without prescribed benchmarks.</w:t>
      </w:r>
      <w:r w:rsidR="00D866EC">
        <w:rPr>
          <w:rStyle w:val="FootnoteReference"/>
          <w:rFonts w:ascii="Times New Roman" w:hAnsi="Times New Roman" w:cs="Times New Roman"/>
          <w:sz w:val="24"/>
          <w:szCs w:val="24"/>
        </w:rPr>
        <w:footnoteReference w:id="16"/>
      </w:r>
    </w:p>
    <w:p w14:paraId="0D23ACC8" w14:textId="728E50C7" w:rsidR="004E230F" w:rsidRPr="0096107E" w:rsidRDefault="004E230F" w:rsidP="00373C32">
      <w:pPr>
        <w:jc w:val="left"/>
        <w:rPr>
          <w:rFonts w:ascii="Times New Roman" w:hAnsi="Times New Roman" w:cs="Times New Roman"/>
          <w:sz w:val="24"/>
          <w:szCs w:val="24"/>
        </w:rPr>
      </w:pPr>
      <w:r>
        <w:rPr>
          <w:rFonts w:ascii="Times New Roman" w:hAnsi="Times New Roman" w:cs="Times New Roman"/>
          <w:sz w:val="24"/>
          <w:szCs w:val="24"/>
        </w:rPr>
        <w:tab/>
        <w:t xml:space="preserve">One could counter the thesis that Brecht provided no means </w:t>
      </w:r>
      <w:r w:rsidR="0096107E">
        <w:rPr>
          <w:rFonts w:ascii="Times New Roman" w:hAnsi="Times New Roman" w:cs="Times New Roman"/>
          <w:sz w:val="24"/>
          <w:szCs w:val="24"/>
        </w:rPr>
        <w:t>for</w:t>
      </w:r>
      <w:r>
        <w:rPr>
          <w:rFonts w:ascii="Times New Roman" w:hAnsi="Times New Roman" w:cs="Times New Roman"/>
          <w:sz w:val="24"/>
          <w:szCs w:val="24"/>
        </w:rPr>
        <w:t xml:space="preserve"> realizing his theatre by referring to the modelbooks, the </w:t>
      </w:r>
      <w:r w:rsidR="0096107E">
        <w:rPr>
          <w:rFonts w:ascii="Times New Roman" w:hAnsi="Times New Roman" w:cs="Times New Roman"/>
          <w:sz w:val="24"/>
          <w:szCs w:val="24"/>
        </w:rPr>
        <w:t>annotated</w:t>
      </w:r>
      <w:r>
        <w:rPr>
          <w:rFonts w:ascii="Times New Roman" w:hAnsi="Times New Roman" w:cs="Times New Roman"/>
          <w:sz w:val="24"/>
          <w:szCs w:val="24"/>
        </w:rPr>
        <w:t xml:space="preserve"> documentations of Brecht’s theatre practice. However, they offer the end point of the production process</w:t>
      </w:r>
      <w:r w:rsidR="0096107E">
        <w:rPr>
          <w:rFonts w:ascii="Times New Roman" w:hAnsi="Times New Roman" w:cs="Times New Roman"/>
          <w:sz w:val="24"/>
          <w:szCs w:val="24"/>
        </w:rPr>
        <w:t>, not a blueprint to enact it</w:t>
      </w:r>
      <w:r>
        <w:rPr>
          <w:rFonts w:ascii="Times New Roman" w:hAnsi="Times New Roman" w:cs="Times New Roman"/>
          <w:sz w:val="24"/>
          <w:szCs w:val="24"/>
        </w:rPr>
        <w:t xml:space="preserve">. </w:t>
      </w:r>
      <w:r w:rsidR="0096107E">
        <w:rPr>
          <w:rFonts w:ascii="Times New Roman" w:hAnsi="Times New Roman" w:cs="Times New Roman"/>
          <w:sz w:val="24"/>
          <w:szCs w:val="24"/>
        </w:rPr>
        <w:t xml:space="preserve">In the introduction to the </w:t>
      </w:r>
      <w:r w:rsidR="0096107E">
        <w:rPr>
          <w:rFonts w:ascii="Times New Roman" w:hAnsi="Times New Roman" w:cs="Times New Roman"/>
          <w:i/>
          <w:iCs/>
          <w:sz w:val="24"/>
          <w:szCs w:val="24"/>
        </w:rPr>
        <w:t>Courage Model</w:t>
      </w:r>
      <w:r w:rsidR="0096107E">
        <w:rPr>
          <w:rFonts w:ascii="Times New Roman" w:hAnsi="Times New Roman" w:cs="Times New Roman"/>
          <w:sz w:val="24"/>
          <w:szCs w:val="24"/>
        </w:rPr>
        <w:t xml:space="preserve">, for example, </w:t>
      </w:r>
      <w:r>
        <w:rPr>
          <w:rFonts w:ascii="Times New Roman" w:hAnsi="Times New Roman" w:cs="Times New Roman"/>
          <w:sz w:val="24"/>
          <w:szCs w:val="24"/>
        </w:rPr>
        <w:t>Brecht noted</w:t>
      </w:r>
      <w:r w:rsidR="0096107E">
        <w:rPr>
          <w:rFonts w:ascii="Times New Roman" w:hAnsi="Times New Roman" w:cs="Times New Roman"/>
          <w:sz w:val="24"/>
          <w:szCs w:val="24"/>
        </w:rPr>
        <w:t xml:space="preserve">: </w:t>
      </w:r>
      <w:r w:rsidR="00715C1F">
        <w:rPr>
          <w:rFonts w:ascii="Times New Roman" w:hAnsi="Times New Roman" w:cs="Times New Roman"/>
          <w:sz w:val="24"/>
          <w:szCs w:val="24"/>
        </w:rPr>
        <w:t>‘</w:t>
      </w:r>
      <w:r w:rsidR="0096107E">
        <w:rPr>
          <w:rFonts w:ascii="Times New Roman" w:hAnsi="Times New Roman" w:cs="Times New Roman"/>
          <w:sz w:val="24"/>
          <w:szCs w:val="24"/>
        </w:rPr>
        <w:t>although [modelbooks] are meant to simplify matters, they are not simple to use. And they were designed not to make thought unnecessary but to provoke it; not to replace but compel artistic creation</w:t>
      </w:r>
      <w:r w:rsidR="00715C1F">
        <w:rPr>
          <w:rFonts w:ascii="Times New Roman" w:hAnsi="Times New Roman" w:cs="Times New Roman"/>
          <w:sz w:val="24"/>
          <w:szCs w:val="24"/>
        </w:rPr>
        <w:t>’</w:t>
      </w:r>
      <w:r w:rsidR="0096107E">
        <w:rPr>
          <w:rFonts w:ascii="Times New Roman" w:hAnsi="Times New Roman" w:cs="Times New Roman"/>
          <w:sz w:val="24"/>
          <w:szCs w:val="24"/>
        </w:rPr>
        <w:t xml:space="preserve"> (</w:t>
      </w:r>
      <w:r w:rsidR="0096107E">
        <w:rPr>
          <w:rFonts w:ascii="Times New Roman" w:hAnsi="Times New Roman" w:cs="Times New Roman"/>
          <w:i/>
          <w:iCs/>
          <w:sz w:val="24"/>
          <w:szCs w:val="24"/>
        </w:rPr>
        <w:t>BoP</w:t>
      </w:r>
      <w:r w:rsidR="0096107E">
        <w:rPr>
          <w:rFonts w:ascii="Times New Roman" w:hAnsi="Times New Roman" w:cs="Times New Roman"/>
          <w:sz w:val="24"/>
          <w:szCs w:val="24"/>
        </w:rPr>
        <w:t xml:space="preserve"> 183). </w:t>
      </w:r>
      <w:r w:rsidR="009B3D10">
        <w:rPr>
          <w:rFonts w:ascii="Times New Roman" w:hAnsi="Times New Roman" w:cs="Times New Roman"/>
          <w:sz w:val="24"/>
          <w:szCs w:val="24"/>
        </w:rPr>
        <w:t xml:space="preserve">In the modelbooks, the productions themselves represent potential ends that are still open to further negotiation, but the means are once again lacking – here, by design. </w:t>
      </w:r>
    </w:p>
    <w:p w14:paraId="2CA81C72" w14:textId="1702FFB0" w:rsidR="00D866EC" w:rsidRDefault="00D866EC" w:rsidP="00373C32">
      <w:pPr>
        <w:jc w:val="left"/>
        <w:rPr>
          <w:rFonts w:ascii="Times New Roman" w:hAnsi="Times New Roman" w:cs="Times New Roman"/>
          <w:sz w:val="24"/>
          <w:szCs w:val="24"/>
        </w:rPr>
      </w:pPr>
      <w:r>
        <w:rPr>
          <w:rFonts w:ascii="Times New Roman" w:hAnsi="Times New Roman" w:cs="Times New Roman"/>
          <w:sz w:val="24"/>
          <w:szCs w:val="24"/>
        </w:rPr>
        <w:tab/>
      </w:r>
      <w:r w:rsidR="00734C71">
        <w:rPr>
          <w:rFonts w:ascii="Times New Roman" w:hAnsi="Times New Roman" w:cs="Times New Roman"/>
          <w:sz w:val="24"/>
          <w:szCs w:val="24"/>
        </w:rPr>
        <w:t xml:space="preserve">Brecht’s refusal to map out the specifics of a route to realizing the </w:t>
      </w:r>
      <w:r w:rsidR="004A09C0">
        <w:rPr>
          <w:rFonts w:ascii="Times New Roman" w:hAnsi="Times New Roman" w:cs="Times New Roman"/>
          <w:sz w:val="24"/>
          <w:szCs w:val="24"/>
        </w:rPr>
        <w:t>theatre</w:t>
      </w:r>
      <w:r w:rsidR="00734C71">
        <w:rPr>
          <w:rFonts w:ascii="Times New Roman" w:hAnsi="Times New Roman" w:cs="Times New Roman"/>
          <w:sz w:val="24"/>
          <w:szCs w:val="24"/>
        </w:rPr>
        <w:t xml:space="preserve"> he imagined </w:t>
      </w:r>
      <w:r w:rsidR="001F072D">
        <w:rPr>
          <w:rFonts w:ascii="Times New Roman" w:hAnsi="Times New Roman" w:cs="Times New Roman"/>
          <w:sz w:val="24"/>
          <w:szCs w:val="24"/>
        </w:rPr>
        <w:t xml:space="preserve">and documented </w:t>
      </w:r>
      <w:r w:rsidR="00734C71">
        <w:rPr>
          <w:rFonts w:ascii="Times New Roman" w:hAnsi="Times New Roman" w:cs="Times New Roman"/>
          <w:sz w:val="24"/>
          <w:szCs w:val="24"/>
        </w:rPr>
        <w:t>in his writings</w:t>
      </w:r>
      <w:r>
        <w:rPr>
          <w:rFonts w:ascii="Times New Roman" w:hAnsi="Times New Roman" w:cs="Times New Roman"/>
          <w:sz w:val="24"/>
          <w:szCs w:val="24"/>
        </w:rPr>
        <w:t xml:space="preserve"> may explain why it is difficult to understand precisely what </w:t>
      </w:r>
      <w:r w:rsidR="001F072D">
        <w:rPr>
          <w:rFonts w:ascii="Times New Roman" w:hAnsi="Times New Roman" w:cs="Times New Roman"/>
          <w:sz w:val="24"/>
          <w:szCs w:val="24"/>
        </w:rPr>
        <w:t xml:space="preserve">producing </w:t>
      </w:r>
      <w:r>
        <w:rPr>
          <w:rFonts w:ascii="Times New Roman" w:hAnsi="Times New Roman" w:cs="Times New Roman"/>
          <w:sz w:val="24"/>
          <w:szCs w:val="24"/>
        </w:rPr>
        <w:t xml:space="preserve">a Brechtian </w:t>
      </w:r>
      <w:r w:rsidR="004A09C0">
        <w:rPr>
          <w:rFonts w:ascii="Times New Roman" w:hAnsi="Times New Roman" w:cs="Times New Roman"/>
          <w:sz w:val="24"/>
          <w:szCs w:val="24"/>
        </w:rPr>
        <w:t>theatre</w:t>
      </w:r>
      <w:r>
        <w:rPr>
          <w:rFonts w:ascii="Times New Roman" w:hAnsi="Times New Roman" w:cs="Times New Roman"/>
          <w:sz w:val="24"/>
          <w:szCs w:val="24"/>
        </w:rPr>
        <w:t xml:space="preserve"> may entail for </w:t>
      </w:r>
      <w:r w:rsidR="004A09C0">
        <w:rPr>
          <w:rFonts w:ascii="Times New Roman" w:hAnsi="Times New Roman" w:cs="Times New Roman"/>
          <w:sz w:val="24"/>
          <w:szCs w:val="24"/>
        </w:rPr>
        <w:t>theatre</w:t>
      </w:r>
      <w:r>
        <w:rPr>
          <w:rFonts w:ascii="Times New Roman" w:hAnsi="Times New Roman" w:cs="Times New Roman"/>
          <w:sz w:val="24"/>
          <w:szCs w:val="24"/>
        </w:rPr>
        <w:t xml:space="preserve">-makers. </w:t>
      </w:r>
      <w:r w:rsidR="00734C71">
        <w:rPr>
          <w:rFonts w:ascii="Times New Roman" w:hAnsi="Times New Roman" w:cs="Times New Roman"/>
          <w:sz w:val="24"/>
          <w:szCs w:val="24"/>
        </w:rPr>
        <w:t xml:space="preserve">This gap in knowledge provided the point of departure for the </w:t>
      </w:r>
      <w:r w:rsidR="00715C1F">
        <w:rPr>
          <w:rFonts w:ascii="Times New Roman" w:hAnsi="Times New Roman" w:cs="Times New Roman"/>
          <w:sz w:val="24"/>
          <w:szCs w:val="24"/>
        </w:rPr>
        <w:t>‘</w:t>
      </w:r>
      <w:r w:rsidR="00734C71">
        <w:rPr>
          <w:rFonts w:ascii="Times New Roman" w:hAnsi="Times New Roman" w:cs="Times New Roman"/>
          <w:sz w:val="24"/>
          <w:szCs w:val="24"/>
        </w:rPr>
        <w:t>Brecht in Practice</w:t>
      </w:r>
      <w:r w:rsidR="00715C1F">
        <w:rPr>
          <w:rFonts w:ascii="Times New Roman" w:hAnsi="Times New Roman" w:cs="Times New Roman"/>
          <w:sz w:val="24"/>
          <w:szCs w:val="24"/>
        </w:rPr>
        <w:t>’</w:t>
      </w:r>
      <w:r w:rsidR="00734C71">
        <w:rPr>
          <w:rFonts w:ascii="Times New Roman" w:hAnsi="Times New Roman" w:cs="Times New Roman"/>
          <w:sz w:val="24"/>
          <w:szCs w:val="24"/>
        </w:rPr>
        <w:t xml:space="preserve"> project that </w:t>
      </w:r>
      <w:r w:rsidR="00E62E86">
        <w:rPr>
          <w:rFonts w:ascii="Times New Roman" w:hAnsi="Times New Roman" w:cs="Times New Roman"/>
          <w:sz w:val="24"/>
          <w:szCs w:val="24"/>
        </w:rPr>
        <w:t>is</w:t>
      </w:r>
      <w:r w:rsidR="00734C71">
        <w:rPr>
          <w:rFonts w:ascii="Times New Roman" w:hAnsi="Times New Roman" w:cs="Times New Roman"/>
          <w:sz w:val="24"/>
          <w:szCs w:val="24"/>
        </w:rPr>
        <w:t xml:space="preserve"> the focus for the rest of this article.</w:t>
      </w:r>
    </w:p>
    <w:p w14:paraId="48580633" w14:textId="77777777" w:rsidR="00734C71" w:rsidRDefault="00734C71" w:rsidP="00373C32">
      <w:pPr>
        <w:jc w:val="left"/>
        <w:rPr>
          <w:rFonts w:ascii="Times New Roman" w:hAnsi="Times New Roman" w:cs="Times New Roman"/>
          <w:sz w:val="24"/>
          <w:szCs w:val="24"/>
        </w:rPr>
      </w:pPr>
    </w:p>
    <w:p w14:paraId="73F2A29F" w14:textId="77777777" w:rsidR="00734C71" w:rsidRDefault="00734C71" w:rsidP="00373C32">
      <w:pPr>
        <w:jc w:val="left"/>
        <w:rPr>
          <w:rFonts w:ascii="Times New Roman" w:hAnsi="Times New Roman" w:cs="Times New Roman"/>
          <w:sz w:val="24"/>
          <w:szCs w:val="24"/>
        </w:rPr>
      </w:pPr>
    </w:p>
    <w:p w14:paraId="3E55B4A2" w14:textId="3C5996DF" w:rsidR="00734C71" w:rsidRDefault="00715C1F" w:rsidP="00373C32">
      <w:pPr>
        <w:jc w:val="left"/>
        <w:rPr>
          <w:rFonts w:ascii="Times New Roman" w:hAnsi="Times New Roman" w:cs="Times New Roman"/>
          <w:sz w:val="24"/>
          <w:szCs w:val="24"/>
        </w:rPr>
      </w:pPr>
      <w:r>
        <w:rPr>
          <w:rFonts w:ascii="Times New Roman" w:hAnsi="Times New Roman" w:cs="Times New Roman"/>
          <w:sz w:val="24"/>
          <w:szCs w:val="24"/>
        </w:rPr>
        <w:t>‘</w:t>
      </w:r>
      <w:r w:rsidR="00734C71">
        <w:rPr>
          <w:rFonts w:ascii="Times New Roman" w:hAnsi="Times New Roman" w:cs="Times New Roman"/>
          <w:sz w:val="24"/>
          <w:szCs w:val="24"/>
        </w:rPr>
        <w:t>Brecht in Practice</w:t>
      </w:r>
      <w:r>
        <w:rPr>
          <w:rFonts w:ascii="Times New Roman" w:hAnsi="Times New Roman" w:cs="Times New Roman"/>
          <w:sz w:val="24"/>
          <w:szCs w:val="24"/>
        </w:rPr>
        <w:t>’</w:t>
      </w:r>
      <w:r w:rsidR="00734C71">
        <w:rPr>
          <w:rFonts w:ascii="Times New Roman" w:hAnsi="Times New Roman" w:cs="Times New Roman"/>
          <w:sz w:val="24"/>
          <w:szCs w:val="24"/>
        </w:rPr>
        <w:t>: Scope and Ambitions</w:t>
      </w:r>
    </w:p>
    <w:p w14:paraId="78FF82E4" w14:textId="77777777" w:rsidR="00734C71" w:rsidRDefault="00734C71" w:rsidP="00373C32">
      <w:pPr>
        <w:jc w:val="left"/>
        <w:rPr>
          <w:rFonts w:ascii="Times New Roman" w:hAnsi="Times New Roman" w:cs="Times New Roman"/>
          <w:sz w:val="24"/>
          <w:szCs w:val="24"/>
        </w:rPr>
      </w:pPr>
    </w:p>
    <w:p w14:paraId="7D4D4F13" w14:textId="2B99D368" w:rsidR="00734C71" w:rsidRDefault="00715C1F" w:rsidP="00373C32">
      <w:pPr>
        <w:jc w:val="left"/>
        <w:rPr>
          <w:rFonts w:ascii="Times New Roman" w:hAnsi="Times New Roman" w:cs="Times New Roman"/>
          <w:sz w:val="24"/>
          <w:szCs w:val="24"/>
        </w:rPr>
      </w:pPr>
      <w:r>
        <w:rPr>
          <w:rFonts w:ascii="Times New Roman" w:hAnsi="Times New Roman" w:cs="Times New Roman"/>
          <w:sz w:val="24"/>
          <w:szCs w:val="24"/>
        </w:rPr>
        <w:t>‘</w:t>
      </w:r>
      <w:r w:rsidR="00734C71">
        <w:rPr>
          <w:rFonts w:ascii="Times New Roman" w:hAnsi="Times New Roman" w:cs="Times New Roman"/>
          <w:sz w:val="24"/>
          <w:szCs w:val="24"/>
        </w:rPr>
        <w:t>Brecht in Practice</w:t>
      </w:r>
      <w:r>
        <w:rPr>
          <w:rFonts w:ascii="Times New Roman" w:hAnsi="Times New Roman" w:cs="Times New Roman"/>
          <w:sz w:val="24"/>
          <w:szCs w:val="24"/>
        </w:rPr>
        <w:t>’</w:t>
      </w:r>
      <w:r w:rsidR="00734C71">
        <w:rPr>
          <w:rFonts w:ascii="Times New Roman" w:hAnsi="Times New Roman" w:cs="Times New Roman"/>
          <w:sz w:val="24"/>
          <w:szCs w:val="24"/>
        </w:rPr>
        <w:t xml:space="preserve"> was a practice-as-research project that I ran from September 2016 – October 2018 at the University of York, UK.</w:t>
      </w:r>
      <w:r w:rsidR="00734C71">
        <w:rPr>
          <w:rStyle w:val="FootnoteReference"/>
          <w:rFonts w:ascii="Times New Roman" w:hAnsi="Times New Roman" w:cs="Times New Roman"/>
          <w:sz w:val="24"/>
          <w:szCs w:val="24"/>
        </w:rPr>
        <w:footnoteReference w:id="17"/>
      </w:r>
      <w:r w:rsidR="00452F95">
        <w:rPr>
          <w:rFonts w:ascii="Times New Roman" w:hAnsi="Times New Roman" w:cs="Times New Roman"/>
          <w:sz w:val="24"/>
          <w:szCs w:val="24"/>
        </w:rPr>
        <w:t xml:space="preserve"> It was designed not only to address the </w:t>
      </w:r>
      <w:r w:rsidR="00452F95">
        <w:rPr>
          <w:rFonts w:ascii="Times New Roman" w:hAnsi="Times New Roman" w:cs="Times New Roman"/>
          <w:sz w:val="24"/>
          <w:szCs w:val="24"/>
        </w:rPr>
        <w:lastRenderedPageBreak/>
        <w:t xml:space="preserve">problem, outlined above, of how contemporary </w:t>
      </w:r>
      <w:r w:rsidR="004A09C0">
        <w:rPr>
          <w:rFonts w:ascii="Times New Roman" w:hAnsi="Times New Roman" w:cs="Times New Roman"/>
          <w:sz w:val="24"/>
          <w:szCs w:val="24"/>
        </w:rPr>
        <w:t>theatre</w:t>
      </w:r>
      <w:r w:rsidR="00452F95">
        <w:rPr>
          <w:rFonts w:ascii="Times New Roman" w:hAnsi="Times New Roman" w:cs="Times New Roman"/>
          <w:sz w:val="24"/>
          <w:szCs w:val="24"/>
        </w:rPr>
        <w:t xml:space="preserve">-makers might </w:t>
      </w:r>
      <w:r w:rsidR="007513EF">
        <w:rPr>
          <w:rFonts w:ascii="Times New Roman" w:hAnsi="Times New Roman" w:cs="Times New Roman"/>
          <w:sz w:val="24"/>
          <w:szCs w:val="24"/>
        </w:rPr>
        <w:t>effectively</w:t>
      </w:r>
      <w:r w:rsidR="00452F95">
        <w:rPr>
          <w:rFonts w:ascii="Times New Roman" w:hAnsi="Times New Roman" w:cs="Times New Roman"/>
          <w:sz w:val="24"/>
          <w:szCs w:val="24"/>
        </w:rPr>
        <w:t xml:space="preserve"> engage with Brecht’s theories, but also</w:t>
      </w:r>
      <w:r w:rsidR="007513EF">
        <w:rPr>
          <w:rFonts w:ascii="Times New Roman" w:hAnsi="Times New Roman" w:cs="Times New Roman"/>
          <w:sz w:val="24"/>
          <w:szCs w:val="24"/>
        </w:rPr>
        <w:t xml:space="preserve"> to reflect on the productive potential of such theatrical means. The project was also to be outward-facing,</w:t>
      </w:r>
      <w:r w:rsidR="00452F95">
        <w:rPr>
          <w:rFonts w:ascii="Times New Roman" w:hAnsi="Times New Roman" w:cs="Times New Roman"/>
          <w:sz w:val="24"/>
          <w:szCs w:val="24"/>
        </w:rPr>
        <w:t xml:space="preserve"> disseminat</w:t>
      </w:r>
      <w:r w:rsidR="007513EF">
        <w:rPr>
          <w:rFonts w:ascii="Times New Roman" w:hAnsi="Times New Roman" w:cs="Times New Roman"/>
          <w:sz w:val="24"/>
          <w:szCs w:val="24"/>
        </w:rPr>
        <w:t>ing</w:t>
      </w:r>
      <w:r w:rsidR="00452F95">
        <w:rPr>
          <w:rFonts w:ascii="Times New Roman" w:hAnsi="Times New Roman" w:cs="Times New Roman"/>
          <w:sz w:val="24"/>
          <w:szCs w:val="24"/>
        </w:rPr>
        <w:t xml:space="preserve"> its findings as widely as possible.</w:t>
      </w:r>
      <w:r w:rsidR="00452F95">
        <w:rPr>
          <w:rStyle w:val="FootnoteReference"/>
          <w:rFonts w:ascii="Times New Roman" w:hAnsi="Times New Roman" w:cs="Times New Roman"/>
          <w:sz w:val="24"/>
          <w:szCs w:val="24"/>
        </w:rPr>
        <w:footnoteReference w:id="18"/>
      </w:r>
    </w:p>
    <w:p w14:paraId="19DF7BA0" w14:textId="5FA702AA" w:rsidR="00013181" w:rsidRDefault="007513EF" w:rsidP="00373C32">
      <w:pPr>
        <w:jc w:val="left"/>
        <w:rPr>
          <w:rFonts w:ascii="Times New Roman" w:hAnsi="Times New Roman" w:cs="Times New Roman"/>
          <w:sz w:val="24"/>
          <w:szCs w:val="24"/>
        </w:rPr>
      </w:pPr>
      <w:r>
        <w:rPr>
          <w:rFonts w:ascii="Times New Roman" w:hAnsi="Times New Roman" w:cs="Times New Roman"/>
          <w:sz w:val="24"/>
          <w:szCs w:val="24"/>
        </w:rPr>
        <w:tab/>
        <w:t xml:space="preserve">The choice of plays to be staged was also important in that I was interested in understanding how Brecht’s aims for performance could be reconciled with plays that were not written in the Brechtian tradition. In </w:t>
      </w:r>
      <w:r>
        <w:rPr>
          <w:rFonts w:ascii="Times New Roman" w:hAnsi="Times New Roman" w:cs="Times New Roman"/>
          <w:i/>
          <w:sz w:val="24"/>
          <w:szCs w:val="24"/>
        </w:rPr>
        <w:t>Buying Brass</w:t>
      </w:r>
      <w:r>
        <w:rPr>
          <w:rFonts w:ascii="Times New Roman" w:hAnsi="Times New Roman" w:cs="Times New Roman"/>
          <w:sz w:val="24"/>
          <w:szCs w:val="24"/>
        </w:rPr>
        <w:t xml:space="preserve">, </w:t>
      </w:r>
      <w:r w:rsidR="00F4418B">
        <w:rPr>
          <w:rFonts w:ascii="Times New Roman" w:hAnsi="Times New Roman" w:cs="Times New Roman"/>
          <w:sz w:val="24"/>
          <w:szCs w:val="24"/>
        </w:rPr>
        <w:t>t</w:t>
      </w:r>
      <w:r>
        <w:rPr>
          <w:rFonts w:ascii="Times New Roman" w:hAnsi="Times New Roman" w:cs="Times New Roman"/>
          <w:sz w:val="24"/>
          <w:szCs w:val="24"/>
        </w:rPr>
        <w:t xml:space="preserve">he Philosopher gives the following advice to the </w:t>
      </w:r>
      <w:r w:rsidR="004A09C0">
        <w:rPr>
          <w:rFonts w:ascii="Times New Roman" w:hAnsi="Times New Roman" w:cs="Times New Roman"/>
          <w:sz w:val="24"/>
          <w:szCs w:val="24"/>
        </w:rPr>
        <w:t>theatre</w:t>
      </w:r>
      <w:r>
        <w:rPr>
          <w:rFonts w:ascii="Times New Roman" w:hAnsi="Times New Roman" w:cs="Times New Roman"/>
          <w:sz w:val="24"/>
          <w:szCs w:val="24"/>
        </w:rPr>
        <w:t xml:space="preserve">-makers, regarding plays that </w:t>
      </w:r>
      <w:r w:rsidR="006635A0">
        <w:rPr>
          <w:rFonts w:ascii="Times New Roman" w:hAnsi="Times New Roman" w:cs="Times New Roman"/>
          <w:sz w:val="24"/>
          <w:szCs w:val="24"/>
        </w:rPr>
        <w:t>may be considered realistic</w:t>
      </w:r>
      <w:r>
        <w:rPr>
          <w:rFonts w:ascii="Times New Roman" w:hAnsi="Times New Roman" w:cs="Times New Roman"/>
          <w:sz w:val="24"/>
          <w:szCs w:val="24"/>
        </w:rPr>
        <w:t xml:space="preserve">: </w:t>
      </w:r>
      <w:r w:rsidR="00715C1F">
        <w:rPr>
          <w:rFonts w:ascii="Times New Roman" w:hAnsi="Times New Roman" w:cs="Times New Roman"/>
          <w:sz w:val="24"/>
          <w:szCs w:val="24"/>
        </w:rPr>
        <w:t>‘</w:t>
      </w:r>
      <w:r w:rsidRPr="007513EF">
        <w:rPr>
          <w:rFonts w:ascii="Times New Roman" w:hAnsi="Times New Roman" w:cs="Times New Roman"/>
          <w:sz w:val="24"/>
          <w:szCs w:val="24"/>
        </w:rPr>
        <w:t>All you ought to do is take the incidents themselves as seriously as possible, and the playwright’s use of them as lightly as possible</w:t>
      </w:r>
      <w:r w:rsidR="00715C1F">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9"/>
      </w:r>
      <w:r w:rsidR="00283C8B">
        <w:rPr>
          <w:rFonts w:ascii="Times New Roman" w:hAnsi="Times New Roman" w:cs="Times New Roman"/>
          <w:sz w:val="24"/>
          <w:szCs w:val="24"/>
        </w:rPr>
        <w:t xml:space="preserve"> That is, realistic plays, as they stand on the page, are often configured in such a way (through the speeches themselves</w:t>
      </w:r>
      <w:r w:rsidR="006635A0">
        <w:rPr>
          <w:rFonts w:ascii="Times New Roman" w:hAnsi="Times New Roman" w:cs="Times New Roman"/>
          <w:sz w:val="24"/>
          <w:szCs w:val="24"/>
        </w:rPr>
        <w:t>, the</w:t>
      </w:r>
      <w:r w:rsidR="00283C8B">
        <w:rPr>
          <w:rFonts w:ascii="Times New Roman" w:hAnsi="Times New Roman" w:cs="Times New Roman"/>
          <w:sz w:val="24"/>
          <w:szCs w:val="24"/>
        </w:rPr>
        <w:t xml:space="preserve"> stage directions</w:t>
      </w:r>
      <w:r w:rsidR="006635A0">
        <w:rPr>
          <w:rFonts w:ascii="Times New Roman" w:hAnsi="Times New Roman" w:cs="Times New Roman"/>
          <w:sz w:val="24"/>
          <w:szCs w:val="24"/>
        </w:rPr>
        <w:t xml:space="preserve"> and other paratext</w:t>
      </w:r>
      <w:r w:rsidR="00283C8B">
        <w:rPr>
          <w:rFonts w:ascii="Times New Roman" w:hAnsi="Times New Roman" w:cs="Times New Roman"/>
          <w:sz w:val="24"/>
          <w:szCs w:val="24"/>
        </w:rPr>
        <w:t>) to offer reader</w:t>
      </w:r>
      <w:r w:rsidR="006635A0">
        <w:rPr>
          <w:rFonts w:ascii="Times New Roman" w:hAnsi="Times New Roman" w:cs="Times New Roman"/>
          <w:sz w:val="24"/>
          <w:szCs w:val="24"/>
        </w:rPr>
        <w:t>s</w:t>
      </w:r>
      <w:r w:rsidR="00283C8B">
        <w:rPr>
          <w:rFonts w:ascii="Times New Roman" w:hAnsi="Times New Roman" w:cs="Times New Roman"/>
          <w:sz w:val="24"/>
          <w:szCs w:val="24"/>
        </w:rPr>
        <w:t xml:space="preserve"> or </w:t>
      </w:r>
      <w:r w:rsidR="006635A0">
        <w:rPr>
          <w:rFonts w:ascii="Times New Roman" w:hAnsi="Times New Roman" w:cs="Times New Roman"/>
          <w:sz w:val="24"/>
          <w:szCs w:val="24"/>
        </w:rPr>
        <w:t>theatre-makers</w:t>
      </w:r>
      <w:r w:rsidR="00283C8B">
        <w:rPr>
          <w:rFonts w:ascii="Times New Roman" w:hAnsi="Times New Roman" w:cs="Times New Roman"/>
          <w:sz w:val="24"/>
          <w:szCs w:val="24"/>
        </w:rPr>
        <w:t xml:space="preserve"> a </w:t>
      </w:r>
      <w:r w:rsidR="006635A0">
        <w:rPr>
          <w:rFonts w:ascii="Times New Roman" w:hAnsi="Times New Roman" w:cs="Times New Roman"/>
          <w:sz w:val="24"/>
          <w:szCs w:val="24"/>
        </w:rPr>
        <w:t>guide to</w:t>
      </w:r>
      <w:r w:rsidR="00283C8B">
        <w:rPr>
          <w:rFonts w:ascii="Times New Roman" w:hAnsi="Times New Roman" w:cs="Times New Roman"/>
          <w:sz w:val="24"/>
          <w:szCs w:val="24"/>
        </w:rPr>
        <w:t xml:space="preserve"> working that will produce</w:t>
      </w:r>
      <w:r w:rsidR="006635A0">
        <w:rPr>
          <w:rFonts w:ascii="Times New Roman" w:hAnsi="Times New Roman" w:cs="Times New Roman"/>
          <w:sz w:val="24"/>
          <w:szCs w:val="24"/>
        </w:rPr>
        <w:t xml:space="preserve"> </w:t>
      </w:r>
      <w:r w:rsidR="00283C8B">
        <w:rPr>
          <w:rFonts w:ascii="Times New Roman" w:hAnsi="Times New Roman" w:cs="Times New Roman"/>
          <w:sz w:val="24"/>
          <w:szCs w:val="24"/>
        </w:rPr>
        <w:t xml:space="preserve">verisimilitude in performance. Such </w:t>
      </w:r>
      <w:r w:rsidR="006635A0">
        <w:rPr>
          <w:rFonts w:ascii="Times New Roman" w:hAnsi="Times New Roman" w:cs="Times New Roman"/>
          <w:sz w:val="24"/>
          <w:szCs w:val="24"/>
        </w:rPr>
        <w:t xml:space="preserve">a </w:t>
      </w:r>
      <w:r w:rsidR="00283C8B">
        <w:rPr>
          <w:rFonts w:ascii="Times New Roman" w:hAnsi="Times New Roman" w:cs="Times New Roman"/>
          <w:sz w:val="24"/>
          <w:szCs w:val="24"/>
        </w:rPr>
        <w:t xml:space="preserve">formal </w:t>
      </w:r>
      <w:r w:rsidR="006635A0">
        <w:rPr>
          <w:rFonts w:ascii="Times New Roman" w:hAnsi="Times New Roman" w:cs="Times New Roman"/>
          <w:sz w:val="24"/>
          <w:szCs w:val="24"/>
        </w:rPr>
        <w:t>framework</w:t>
      </w:r>
      <w:r w:rsidR="00283C8B">
        <w:rPr>
          <w:rFonts w:ascii="Times New Roman" w:hAnsi="Times New Roman" w:cs="Times New Roman"/>
          <w:sz w:val="24"/>
          <w:szCs w:val="24"/>
        </w:rPr>
        <w:t xml:space="preserve"> is at odds with the claims of Brecht’s realism </w:t>
      </w:r>
      <w:r w:rsidR="006635A0">
        <w:rPr>
          <w:rFonts w:ascii="Times New Roman" w:hAnsi="Times New Roman" w:cs="Times New Roman"/>
          <w:sz w:val="24"/>
          <w:szCs w:val="24"/>
        </w:rPr>
        <w:t>that</w:t>
      </w:r>
      <w:r w:rsidR="00283C8B">
        <w:rPr>
          <w:rFonts w:ascii="Times New Roman" w:hAnsi="Times New Roman" w:cs="Times New Roman"/>
          <w:sz w:val="24"/>
          <w:szCs w:val="24"/>
        </w:rPr>
        <w:t xml:space="preserve"> sought to expose the nexus of </w:t>
      </w:r>
      <w:r w:rsidR="006635A0">
        <w:rPr>
          <w:rFonts w:ascii="Times New Roman" w:hAnsi="Times New Roman" w:cs="Times New Roman"/>
          <w:sz w:val="24"/>
          <w:szCs w:val="24"/>
        </w:rPr>
        <w:t xml:space="preserve">social </w:t>
      </w:r>
      <w:r w:rsidR="00283C8B">
        <w:rPr>
          <w:rFonts w:ascii="Times New Roman" w:hAnsi="Times New Roman" w:cs="Times New Roman"/>
          <w:sz w:val="24"/>
          <w:szCs w:val="24"/>
        </w:rPr>
        <w:t xml:space="preserve">forces acting on the </w:t>
      </w:r>
      <w:r w:rsidR="00E821BB">
        <w:rPr>
          <w:rFonts w:ascii="Times New Roman" w:hAnsi="Times New Roman" w:cs="Times New Roman"/>
          <w:sz w:val="24"/>
          <w:szCs w:val="24"/>
        </w:rPr>
        <w:t>figures</w:t>
      </w:r>
      <w:r w:rsidR="006635A0">
        <w:rPr>
          <w:rFonts w:ascii="Times New Roman" w:hAnsi="Times New Roman" w:cs="Times New Roman"/>
          <w:sz w:val="24"/>
          <w:szCs w:val="24"/>
        </w:rPr>
        <w:t xml:space="preserve"> and their actions</w:t>
      </w:r>
      <w:r w:rsidR="00013181">
        <w:rPr>
          <w:rFonts w:ascii="Times New Roman" w:hAnsi="Times New Roman" w:cs="Times New Roman"/>
          <w:sz w:val="24"/>
          <w:szCs w:val="24"/>
        </w:rPr>
        <w:t>.</w:t>
      </w:r>
      <w:r w:rsidR="006635A0">
        <w:rPr>
          <w:rFonts w:ascii="Times New Roman" w:hAnsi="Times New Roman" w:cs="Times New Roman"/>
          <w:sz w:val="24"/>
          <w:szCs w:val="24"/>
        </w:rPr>
        <w:t xml:space="preserve"> </w:t>
      </w:r>
      <w:r w:rsidR="00013181">
        <w:rPr>
          <w:rFonts w:ascii="Times New Roman" w:hAnsi="Times New Roman" w:cs="Times New Roman"/>
          <w:sz w:val="24"/>
          <w:szCs w:val="24"/>
        </w:rPr>
        <w:t>Consequently, I wanted to work with plays that could be presented in a markedly different manner</w:t>
      </w:r>
      <w:r w:rsidR="00455253">
        <w:rPr>
          <w:rFonts w:ascii="Times New Roman" w:hAnsi="Times New Roman" w:cs="Times New Roman"/>
          <w:sz w:val="24"/>
          <w:szCs w:val="24"/>
        </w:rPr>
        <w:t xml:space="preserve"> from their conventional reception</w:t>
      </w:r>
      <w:r w:rsidR="00013181">
        <w:rPr>
          <w:rFonts w:ascii="Times New Roman" w:hAnsi="Times New Roman" w:cs="Times New Roman"/>
          <w:sz w:val="24"/>
          <w:szCs w:val="24"/>
        </w:rPr>
        <w:t xml:space="preserve"> in order to shed light on that which is usually left unperformed.</w:t>
      </w:r>
    </w:p>
    <w:p w14:paraId="2D965602" w14:textId="291210D6" w:rsidR="0050458E" w:rsidRDefault="00013181" w:rsidP="00373C32">
      <w:pPr>
        <w:jc w:val="left"/>
        <w:rPr>
          <w:rFonts w:ascii="Times New Roman" w:hAnsi="Times New Roman" w:cs="Times New Roman"/>
          <w:sz w:val="24"/>
          <w:szCs w:val="24"/>
        </w:rPr>
      </w:pPr>
      <w:r>
        <w:rPr>
          <w:rFonts w:ascii="Times New Roman" w:hAnsi="Times New Roman" w:cs="Times New Roman"/>
          <w:sz w:val="24"/>
          <w:szCs w:val="24"/>
        </w:rPr>
        <w:tab/>
        <w:t xml:space="preserve">My first choice was </w:t>
      </w:r>
      <w:r>
        <w:rPr>
          <w:rFonts w:ascii="Times New Roman" w:hAnsi="Times New Roman" w:cs="Times New Roman"/>
          <w:i/>
          <w:sz w:val="24"/>
          <w:szCs w:val="24"/>
        </w:rPr>
        <w:t>Closer</w:t>
      </w:r>
      <w:r>
        <w:rPr>
          <w:rFonts w:ascii="Times New Roman" w:hAnsi="Times New Roman" w:cs="Times New Roman"/>
          <w:sz w:val="24"/>
          <w:szCs w:val="24"/>
        </w:rPr>
        <w:t xml:space="preserve"> by Patrick Marber. This play is about the tangled love lives of its four characters: Dan, an obituary writer; </w:t>
      </w:r>
      <w:r w:rsidR="00715C1F">
        <w:rPr>
          <w:rFonts w:ascii="Times New Roman" w:hAnsi="Times New Roman" w:cs="Times New Roman"/>
          <w:sz w:val="24"/>
          <w:szCs w:val="24"/>
        </w:rPr>
        <w:t>‘</w:t>
      </w:r>
      <w:r>
        <w:rPr>
          <w:rFonts w:ascii="Times New Roman" w:hAnsi="Times New Roman" w:cs="Times New Roman"/>
          <w:sz w:val="24"/>
          <w:szCs w:val="24"/>
        </w:rPr>
        <w:t>Alice</w:t>
      </w:r>
      <w:r w:rsidR="00715C1F">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a waitress and stripper; Anna, a photographer; and Larry, a dermatologist. Over the course of twelve scenes, the characters couple, de-couple and re-couple. </w:t>
      </w:r>
      <w:r w:rsidR="006635A0">
        <w:rPr>
          <w:rFonts w:ascii="Times New Roman" w:hAnsi="Times New Roman" w:cs="Times New Roman"/>
          <w:sz w:val="24"/>
          <w:szCs w:val="24"/>
        </w:rPr>
        <w:t>It was premiered on May 22, 1997 at the National Theatre in London; transferred to</w:t>
      </w:r>
      <w:r w:rsidR="00326E57">
        <w:rPr>
          <w:rFonts w:ascii="Times New Roman" w:hAnsi="Times New Roman" w:cs="Times New Roman"/>
          <w:sz w:val="24"/>
          <w:szCs w:val="24"/>
        </w:rPr>
        <w:t xml:space="preserve"> Broadway in 1999</w:t>
      </w:r>
      <w:r w:rsidR="006635A0">
        <w:rPr>
          <w:rFonts w:ascii="Times New Roman" w:hAnsi="Times New Roman" w:cs="Times New Roman"/>
          <w:sz w:val="24"/>
          <w:szCs w:val="24"/>
        </w:rPr>
        <w:t>; was</w:t>
      </w:r>
      <w:r w:rsidR="00326E57">
        <w:rPr>
          <w:rFonts w:ascii="Times New Roman" w:hAnsi="Times New Roman" w:cs="Times New Roman"/>
          <w:sz w:val="24"/>
          <w:szCs w:val="24"/>
        </w:rPr>
        <w:t xml:space="preserve"> an Oscar-nominated and BAFTA award-winning film in 2004</w:t>
      </w:r>
      <w:r w:rsidR="006635A0">
        <w:rPr>
          <w:rFonts w:ascii="Times New Roman" w:hAnsi="Times New Roman" w:cs="Times New Roman"/>
          <w:sz w:val="24"/>
          <w:szCs w:val="24"/>
        </w:rPr>
        <w:t>;</w:t>
      </w:r>
      <w:r w:rsidR="00326E57">
        <w:rPr>
          <w:rFonts w:ascii="Times New Roman" w:hAnsi="Times New Roman" w:cs="Times New Roman"/>
          <w:sz w:val="24"/>
          <w:szCs w:val="24"/>
        </w:rPr>
        <w:t xml:space="preserve"> and further productions</w:t>
      </w:r>
      <w:r w:rsidR="006635A0">
        <w:rPr>
          <w:rFonts w:ascii="Times New Roman" w:hAnsi="Times New Roman" w:cs="Times New Roman"/>
          <w:sz w:val="24"/>
          <w:szCs w:val="24"/>
        </w:rPr>
        <w:t xml:space="preserve"> were staged</w:t>
      </w:r>
      <w:r w:rsidR="00326E57">
        <w:rPr>
          <w:rFonts w:ascii="Times New Roman" w:hAnsi="Times New Roman" w:cs="Times New Roman"/>
          <w:sz w:val="24"/>
          <w:szCs w:val="24"/>
        </w:rPr>
        <w:t xml:space="preserve"> across the world in Africa, Asia, Europe, North and South America</w:t>
      </w:r>
      <w:r>
        <w:rPr>
          <w:rFonts w:ascii="Times New Roman" w:hAnsi="Times New Roman" w:cs="Times New Roman"/>
          <w:sz w:val="24"/>
          <w:szCs w:val="24"/>
        </w:rPr>
        <w:t xml:space="preserve">. </w:t>
      </w:r>
      <w:r w:rsidR="00F86D4D">
        <w:rPr>
          <w:rFonts w:ascii="Times New Roman" w:hAnsi="Times New Roman" w:cs="Times New Roman"/>
          <w:sz w:val="24"/>
          <w:szCs w:val="24"/>
        </w:rPr>
        <w:t>I was led to ask w</w:t>
      </w:r>
      <w:r w:rsidR="006635A0">
        <w:rPr>
          <w:rFonts w:ascii="Times New Roman" w:hAnsi="Times New Roman" w:cs="Times New Roman"/>
          <w:sz w:val="24"/>
          <w:szCs w:val="24"/>
        </w:rPr>
        <w:t xml:space="preserve">hat might account for the international success of a play that </w:t>
      </w:r>
      <w:r w:rsidR="0050458E">
        <w:rPr>
          <w:rFonts w:ascii="Times New Roman" w:hAnsi="Times New Roman" w:cs="Times New Roman"/>
          <w:sz w:val="24"/>
          <w:szCs w:val="24"/>
        </w:rPr>
        <w:t>is set in London with recognizably British characters</w:t>
      </w:r>
      <w:r w:rsidR="00F86D4D">
        <w:rPr>
          <w:rFonts w:ascii="Times New Roman" w:hAnsi="Times New Roman" w:cs="Times New Roman"/>
          <w:sz w:val="24"/>
          <w:szCs w:val="24"/>
        </w:rPr>
        <w:t>.</w:t>
      </w:r>
      <w:r w:rsidR="006635A0">
        <w:rPr>
          <w:rFonts w:ascii="Times New Roman" w:hAnsi="Times New Roman" w:cs="Times New Roman"/>
          <w:sz w:val="24"/>
          <w:szCs w:val="24"/>
        </w:rPr>
        <w:t xml:space="preserve"> </w:t>
      </w:r>
    </w:p>
    <w:p w14:paraId="53F28D69" w14:textId="0A6714CF" w:rsidR="00013181" w:rsidRDefault="00013181" w:rsidP="00E821BB">
      <w:pPr>
        <w:ind w:firstLine="720"/>
        <w:jc w:val="left"/>
        <w:rPr>
          <w:rFonts w:ascii="Times New Roman" w:hAnsi="Times New Roman" w:cs="Times New Roman"/>
          <w:sz w:val="24"/>
          <w:szCs w:val="24"/>
        </w:rPr>
      </w:pPr>
      <w:r>
        <w:rPr>
          <w:rFonts w:ascii="Times New Roman" w:hAnsi="Times New Roman" w:cs="Times New Roman"/>
          <w:sz w:val="24"/>
          <w:szCs w:val="24"/>
        </w:rPr>
        <w:t>In the original script of the play, each scene had a specific date attached to it.</w:t>
      </w:r>
      <w:r w:rsidR="00326E57">
        <w:rPr>
          <w:rFonts w:ascii="Times New Roman" w:hAnsi="Times New Roman" w:cs="Times New Roman"/>
          <w:sz w:val="24"/>
          <w:szCs w:val="24"/>
        </w:rPr>
        <w:t xml:space="preserve"> For example, the first scene is set in January 1993; the final in June 1997.</w:t>
      </w:r>
      <w:r w:rsidR="00326E57">
        <w:rPr>
          <w:rStyle w:val="FootnoteReference"/>
          <w:rFonts w:ascii="Times New Roman" w:hAnsi="Times New Roman" w:cs="Times New Roman"/>
          <w:sz w:val="24"/>
          <w:szCs w:val="24"/>
        </w:rPr>
        <w:footnoteReference w:id="21"/>
      </w:r>
      <w:r w:rsidR="00326E57" w:rsidRPr="00326E57">
        <w:rPr>
          <w:rFonts w:ascii="Times New Roman" w:hAnsi="Times New Roman" w:cs="Times New Roman"/>
          <w:sz w:val="24"/>
          <w:szCs w:val="24"/>
        </w:rPr>
        <w:t xml:space="preserve"> </w:t>
      </w:r>
      <w:r w:rsidR="00326E57">
        <w:rPr>
          <w:rFonts w:ascii="Times New Roman" w:hAnsi="Times New Roman" w:cs="Times New Roman"/>
          <w:sz w:val="24"/>
          <w:szCs w:val="24"/>
        </w:rPr>
        <w:t xml:space="preserve">In </w:t>
      </w:r>
      <w:r w:rsidR="0050458E">
        <w:rPr>
          <w:rFonts w:ascii="Times New Roman" w:hAnsi="Times New Roman" w:cs="Times New Roman"/>
          <w:sz w:val="24"/>
          <w:szCs w:val="24"/>
        </w:rPr>
        <w:t>the play’s</w:t>
      </w:r>
      <w:r w:rsidR="00326E57">
        <w:rPr>
          <w:rFonts w:ascii="Times New Roman" w:hAnsi="Times New Roman" w:cs="Times New Roman"/>
          <w:sz w:val="24"/>
          <w:szCs w:val="24"/>
        </w:rPr>
        <w:t xml:space="preserve"> </w:t>
      </w:r>
      <w:r w:rsidR="00F56502">
        <w:rPr>
          <w:rFonts w:ascii="Times New Roman" w:hAnsi="Times New Roman" w:cs="Times New Roman"/>
          <w:sz w:val="24"/>
          <w:szCs w:val="24"/>
        </w:rPr>
        <w:t>subsequent revisions</w:t>
      </w:r>
      <w:r w:rsidR="0050458E">
        <w:rPr>
          <w:rFonts w:ascii="Times New Roman" w:hAnsi="Times New Roman" w:cs="Times New Roman"/>
          <w:sz w:val="24"/>
          <w:szCs w:val="24"/>
        </w:rPr>
        <w:t>, however</w:t>
      </w:r>
      <w:r w:rsidR="00326E57">
        <w:rPr>
          <w:rFonts w:ascii="Times New Roman" w:hAnsi="Times New Roman" w:cs="Times New Roman"/>
          <w:sz w:val="24"/>
          <w:szCs w:val="24"/>
        </w:rPr>
        <w:t xml:space="preserve">, the dates are relative and vague. The first scene now takes place in </w:t>
      </w:r>
      <w:r w:rsidR="00715C1F">
        <w:rPr>
          <w:rFonts w:ascii="Times New Roman" w:hAnsi="Times New Roman" w:cs="Times New Roman"/>
          <w:sz w:val="24"/>
          <w:szCs w:val="24"/>
        </w:rPr>
        <w:t>‘</w:t>
      </w:r>
      <w:r w:rsidR="00326E57">
        <w:rPr>
          <w:rFonts w:ascii="Times New Roman" w:hAnsi="Times New Roman" w:cs="Times New Roman"/>
          <w:sz w:val="24"/>
          <w:szCs w:val="24"/>
        </w:rPr>
        <w:t>January</w:t>
      </w:r>
      <w:r w:rsidR="00715C1F">
        <w:rPr>
          <w:rFonts w:ascii="Times New Roman" w:hAnsi="Times New Roman" w:cs="Times New Roman"/>
          <w:sz w:val="24"/>
          <w:szCs w:val="24"/>
        </w:rPr>
        <w:t>’</w:t>
      </w:r>
      <w:r w:rsidR="00326E57">
        <w:rPr>
          <w:rFonts w:ascii="Times New Roman" w:hAnsi="Times New Roman" w:cs="Times New Roman"/>
          <w:sz w:val="24"/>
          <w:szCs w:val="24"/>
        </w:rPr>
        <w:t xml:space="preserve">; the second in </w:t>
      </w:r>
      <w:r w:rsidR="00715C1F">
        <w:rPr>
          <w:rFonts w:ascii="Times New Roman" w:hAnsi="Times New Roman" w:cs="Times New Roman"/>
          <w:sz w:val="24"/>
          <w:szCs w:val="24"/>
        </w:rPr>
        <w:t>‘</w:t>
      </w:r>
      <w:r w:rsidR="00326E57">
        <w:rPr>
          <w:rFonts w:ascii="Times New Roman" w:hAnsi="Times New Roman" w:cs="Times New Roman"/>
          <w:sz w:val="24"/>
          <w:szCs w:val="24"/>
        </w:rPr>
        <w:t>June (the following year)</w:t>
      </w:r>
      <w:r w:rsidR="00715C1F">
        <w:rPr>
          <w:rFonts w:ascii="Times New Roman" w:hAnsi="Times New Roman" w:cs="Times New Roman"/>
          <w:sz w:val="24"/>
          <w:szCs w:val="24"/>
        </w:rPr>
        <w:t>’</w:t>
      </w:r>
      <w:r w:rsidR="00326E57">
        <w:rPr>
          <w:rFonts w:ascii="Times New Roman" w:hAnsi="Times New Roman" w:cs="Times New Roman"/>
          <w:sz w:val="24"/>
          <w:szCs w:val="24"/>
        </w:rPr>
        <w:t>.</w:t>
      </w:r>
      <w:r w:rsidR="00326E57">
        <w:rPr>
          <w:rStyle w:val="FootnoteReference"/>
          <w:rFonts w:ascii="Times New Roman" w:hAnsi="Times New Roman" w:cs="Times New Roman"/>
          <w:sz w:val="24"/>
          <w:szCs w:val="24"/>
        </w:rPr>
        <w:footnoteReference w:id="22"/>
      </w:r>
      <w:r w:rsidR="00326E57">
        <w:rPr>
          <w:rFonts w:ascii="Times New Roman" w:hAnsi="Times New Roman" w:cs="Times New Roman"/>
          <w:sz w:val="24"/>
          <w:szCs w:val="24"/>
        </w:rPr>
        <w:t xml:space="preserve"> </w:t>
      </w:r>
      <w:r w:rsidR="00440CF0">
        <w:rPr>
          <w:rFonts w:ascii="Times New Roman" w:hAnsi="Times New Roman" w:cs="Times New Roman"/>
          <w:sz w:val="24"/>
          <w:szCs w:val="24"/>
        </w:rPr>
        <w:t>This movement from the temporally specific to the general suggests that the playwright has detached the action from its specific historical moment, and this may well account for the play’s popularity</w:t>
      </w:r>
      <w:r w:rsidR="0050458E">
        <w:rPr>
          <w:rFonts w:ascii="Times New Roman" w:hAnsi="Times New Roman" w:cs="Times New Roman"/>
          <w:sz w:val="24"/>
          <w:szCs w:val="24"/>
        </w:rPr>
        <w:t xml:space="preserve"> across the world</w:t>
      </w:r>
      <w:r w:rsidR="00440CF0">
        <w:rPr>
          <w:rFonts w:ascii="Times New Roman" w:hAnsi="Times New Roman" w:cs="Times New Roman"/>
          <w:sz w:val="24"/>
          <w:szCs w:val="24"/>
        </w:rPr>
        <w:t xml:space="preserve">. </w:t>
      </w:r>
      <w:r w:rsidR="00C468C0">
        <w:rPr>
          <w:rFonts w:ascii="Times New Roman" w:hAnsi="Times New Roman" w:cs="Times New Roman"/>
          <w:sz w:val="24"/>
          <w:szCs w:val="24"/>
        </w:rPr>
        <w:t xml:space="preserve">A tale of the travails of love as a universal source of pleasure and pain </w:t>
      </w:r>
      <w:r w:rsidR="0050458E">
        <w:rPr>
          <w:rFonts w:ascii="Times New Roman" w:hAnsi="Times New Roman" w:cs="Times New Roman"/>
          <w:sz w:val="24"/>
          <w:szCs w:val="24"/>
        </w:rPr>
        <w:t>turned</w:t>
      </w:r>
      <w:r w:rsidR="00F86D4D">
        <w:rPr>
          <w:rFonts w:ascii="Times New Roman" w:hAnsi="Times New Roman" w:cs="Times New Roman"/>
          <w:sz w:val="24"/>
          <w:szCs w:val="24"/>
        </w:rPr>
        <w:t xml:space="preserve"> the play</w:t>
      </w:r>
      <w:r w:rsidR="0050458E">
        <w:rPr>
          <w:rFonts w:ascii="Times New Roman" w:hAnsi="Times New Roman" w:cs="Times New Roman"/>
          <w:sz w:val="24"/>
          <w:szCs w:val="24"/>
        </w:rPr>
        <w:t xml:space="preserve"> into</w:t>
      </w:r>
      <w:r w:rsidR="00C468C0">
        <w:rPr>
          <w:rFonts w:ascii="Times New Roman" w:hAnsi="Times New Roman" w:cs="Times New Roman"/>
          <w:sz w:val="24"/>
          <w:szCs w:val="24"/>
        </w:rPr>
        <w:t xml:space="preserve"> a</w:t>
      </w:r>
      <w:r w:rsidR="00455253">
        <w:rPr>
          <w:rFonts w:ascii="Times New Roman" w:hAnsi="Times New Roman" w:cs="Times New Roman"/>
          <w:sz w:val="24"/>
          <w:szCs w:val="24"/>
        </w:rPr>
        <w:t>n international</w:t>
      </w:r>
      <w:r w:rsidR="00C468C0">
        <w:rPr>
          <w:rFonts w:ascii="Times New Roman" w:hAnsi="Times New Roman" w:cs="Times New Roman"/>
          <w:sz w:val="24"/>
          <w:szCs w:val="24"/>
        </w:rPr>
        <w:t xml:space="preserve"> hit.</w:t>
      </w:r>
      <w:r w:rsidR="00E821BB">
        <w:rPr>
          <w:rFonts w:ascii="Times New Roman" w:hAnsi="Times New Roman" w:cs="Times New Roman"/>
          <w:sz w:val="24"/>
          <w:szCs w:val="24"/>
        </w:rPr>
        <w:t xml:space="preserve"> </w:t>
      </w:r>
      <w:r w:rsidR="00E83465">
        <w:rPr>
          <w:rFonts w:ascii="Times New Roman" w:hAnsi="Times New Roman" w:cs="Times New Roman"/>
          <w:sz w:val="24"/>
          <w:szCs w:val="24"/>
        </w:rPr>
        <w:t>Our</w:t>
      </w:r>
      <w:r w:rsidR="006A21B1">
        <w:rPr>
          <w:rFonts w:ascii="Times New Roman" w:hAnsi="Times New Roman" w:cs="Times New Roman"/>
          <w:sz w:val="24"/>
          <w:szCs w:val="24"/>
        </w:rPr>
        <w:t xml:space="preserve"> production’s overarching aim, then, was to historicize the action in the London of the mid-1990s in order to show a relationship between the </w:t>
      </w:r>
      <w:r w:rsidR="00233CA2">
        <w:rPr>
          <w:rFonts w:ascii="Times New Roman" w:hAnsi="Times New Roman" w:cs="Times New Roman"/>
          <w:sz w:val="24"/>
          <w:szCs w:val="24"/>
        </w:rPr>
        <w:t>behavio</w:t>
      </w:r>
      <w:r w:rsidR="005D395B">
        <w:rPr>
          <w:rFonts w:ascii="Times New Roman" w:hAnsi="Times New Roman" w:cs="Times New Roman"/>
          <w:sz w:val="24"/>
          <w:szCs w:val="24"/>
        </w:rPr>
        <w:t>u</w:t>
      </w:r>
      <w:r w:rsidR="00233CA2">
        <w:rPr>
          <w:rFonts w:ascii="Times New Roman" w:hAnsi="Times New Roman" w:cs="Times New Roman"/>
          <w:sz w:val="24"/>
          <w:szCs w:val="24"/>
        </w:rPr>
        <w:t>r</w:t>
      </w:r>
      <w:r w:rsidR="006A21B1">
        <w:rPr>
          <w:rFonts w:ascii="Times New Roman" w:hAnsi="Times New Roman" w:cs="Times New Roman"/>
          <w:sz w:val="24"/>
          <w:szCs w:val="24"/>
        </w:rPr>
        <w:t>s on stage and their specific historical moment.</w:t>
      </w:r>
    </w:p>
    <w:p w14:paraId="1B27C8D8" w14:textId="44EEA8E4" w:rsidR="00C468C0" w:rsidRDefault="00C468C0" w:rsidP="00440CF0">
      <w:pPr>
        <w:ind w:firstLine="720"/>
        <w:jc w:val="left"/>
        <w:rPr>
          <w:rFonts w:ascii="Times New Roman" w:hAnsi="Times New Roman" w:cs="Times New Roman"/>
          <w:sz w:val="24"/>
          <w:szCs w:val="24"/>
        </w:rPr>
      </w:pPr>
      <w:r>
        <w:rPr>
          <w:rFonts w:ascii="Times New Roman" w:hAnsi="Times New Roman" w:cs="Times New Roman"/>
          <w:sz w:val="24"/>
          <w:szCs w:val="24"/>
        </w:rPr>
        <w:t>The second play for the project was</w:t>
      </w:r>
      <w:r>
        <w:rPr>
          <w:rFonts w:ascii="Times New Roman" w:hAnsi="Times New Roman" w:cs="Times New Roman"/>
          <w:i/>
          <w:sz w:val="24"/>
          <w:szCs w:val="24"/>
        </w:rPr>
        <w:t xml:space="preserve"> The Crucible</w:t>
      </w:r>
      <w:r>
        <w:rPr>
          <w:rFonts w:ascii="Times New Roman" w:hAnsi="Times New Roman" w:cs="Times New Roman"/>
          <w:sz w:val="24"/>
          <w:szCs w:val="24"/>
        </w:rPr>
        <w:t xml:space="preserve"> by Arthur Miller. </w:t>
      </w:r>
      <w:r w:rsidR="006048A1">
        <w:rPr>
          <w:rFonts w:ascii="Times New Roman" w:hAnsi="Times New Roman" w:cs="Times New Roman"/>
          <w:sz w:val="24"/>
          <w:szCs w:val="24"/>
        </w:rPr>
        <w:t>This much</w:t>
      </w:r>
      <w:r w:rsidR="00E83465">
        <w:rPr>
          <w:rFonts w:ascii="Times New Roman" w:hAnsi="Times New Roman" w:cs="Times New Roman"/>
          <w:sz w:val="24"/>
          <w:szCs w:val="24"/>
        </w:rPr>
        <w:t>-</w:t>
      </w:r>
      <w:r w:rsidR="006048A1">
        <w:rPr>
          <w:rFonts w:ascii="Times New Roman" w:hAnsi="Times New Roman" w:cs="Times New Roman"/>
          <w:sz w:val="24"/>
          <w:szCs w:val="24"/>
        </w:rPr>
        <w:t xml:space="preserve">performed </w:t>
      </w:r>
      <w:r w:rsidR="002B4ADA">
        <w:rPr>
          <w:rFonts w:ascii="Times New Roman" w:hAnsi="Times New Roman" w:cs="Times New Roman"/>
          <w:sz w:val="24"/>
          <w:szCs w:val="24"/>
        </w:rPr>
        <w:t>drama</w:t>
      </w:r>
      <w:r w:rsidR="006048A1">
        <w:rPr>
          <w:rFonts w:ascii="Times New Roman" w:hAnsi="Times New Roman" w:cs="Times New Roman"/>
          <w:sz w:val="24"/>
          <w:szCs w:val="24"/>
        </w:rPr>
        <w:t xml:space="preserve"> concerns the Salem Witch Trials of 1692-3 and the role of the farmer John Proctor</w:t>
      </w:r>
      <w:r w:rsidR="004E0C30">
        <w:rPr>
          <w:rFonts w:ascii="Times New Roman" w:hAnsi="Times New Roman" w:cs="Times New Roman"/>
          <w:sz w:val="24"/>
          <w:szCs w:val="24"/>
        </w:rPr>
        <w:t xml:space="preserve"> in them</w:t>
      </w:r>
      <w:r w:rsidR="006048A1">
        <w:rPr>
          <w:rFonts w:ascii="Times New Roman" w:hAnsi="Times New Roman" w:cs="Times New Roman"/>
          <w:sz w:val="24"/>
          <w:szCs w:val="24"/>
        </w:rPr>
        <w:t>. He starts as a tainted figure, an adulterer</w:t>
      </w:r>
      <w:r w:rsidR="00E83465">
        <w:rPr>
          <w:rFonts w:ascii="Times New Roman" w:hAnsi="Times New Roman" w:cs="Times New Roman"/>
          <w:sz w:val="24"/>
          <w:szCs w:val="24"/>
        </w:rPr>
        <w:t xml:space="preserve"> who has had an affair with Abigail, the leader of the servant girls denouncing the townsfolk of Salem. He</w:t>
      </w:r>
      <w:r w:rsidR="006048A1">
        <w:rPr>
          <w:rFonts w:ascii="Times New Roman" w:hAnsi="Times New Roman" w:cs="Times New Roman"/>
          <w:sz w:val="24"/>
          <w:szCs w:val="24"/>
        </w:rPr>
        <w:t xml:space="preserve"> later redeems himself by standing up for the truth and condemning himself to be hanged for refusing to sign a false confession of complicity with witchcraft.</w:t>
      </w:r>
    </w:p>
    <w:p w14:paraId="6050B5D2" w14:textId="4E773F07" w:rsidR="00467617" w:rsidRDefault="00467617" w:rsidP="00440CF0">
      <w:pPr>
        <w:ind w:firstLine="720"/>
        <w:jc w:val="left"/>
        <w:rPr>
          <w:rFonts w:ascii="Times New Roman" w:hAnsi="Times New Roman" w:cs="Times New Roman"/>
          <w:sz w:val="24"/>
          <w:szCs w:val="24"/>
        </w:rPr>
      </w:pPr>
      <w:r>
        <w:rPr>
          <w:rFonts w:ascii="Times New Roman" w:hAnsi="Times New Roman" w:cs="Times New Roman"/>
          <w:sz w:val="24"/>
          <w:szCs w:val="24"/>
        </w:rPr>
        <w:t xml:space="preserve">The play’s </w:t>
      </w:r>
      <w:r w:rsidR="006254D7">
        <w:rPr>
          <w:rFonts w:ascii="Times New Roman" w:hAnsi="Times New Roman" w:cs="Times New Roman"/>
          <w:sz w:val="24"/>
          <w:szCs w:val="24"/>
        </w:rPr>
        <w:t xml:space="preserve">gendered representations have caused consternation for some decades. </w:t>
      </w:r>
      <w:proofErr w:type="spellStart"/>
      <w:r w:rsidR="006254D7" w:rsidRPr="006254D7">
        <w:rPr>
          <w:rFonts w:ascii="Times New Roman" w:hAnsi="Times New Roman" w:cs="Times New Roman"/>
          <w:sz w:val="24"/>
          <w:szCs w:val="24"/>
        </w:rPr>
        <w:t>Iska</w:t>
      </w:r>
      <w:proofErr w:type="spellEnd"/>
      <w:r w:rsidR="006254D7" w:rsidRPr="006254D7">
        <w:rPr>
          <w:rFonts w:ascii="Times New Roman" w:hAnsi="Times New Roman" w:cs="Times New Roman"/>
          <w:sz w:val="24"/>
          <w:szCs w:val="24"/>
        </w:rPr>
        <w:t xml:space="preserve"> Alter opens her feminist critique of the play with the contention: </w:t>
      </w:r>
      <w:r w:rsidR="00715C1F">
        <w:rPr>
          <w:rFonts w:ascii="Times New Roman" w:hAnsi="Times New Roman" w:cs="Times New Roman"/>
          <w:sz w:val="24"/>
          <w:szCs w:val="24"/>
        </w:rPr>
        <w:t>‘</w:t>
      </w:r>
      <w:r w:rsidR="006254D7" w:rsidRPr="006254D7">
        <w:rPr>
          <w:rFonts w:ascii="Times New Roman" w:hAnsi="Times New Roman" w:cs="Times New Roman"/>
          <w:sz w:val="24"/>
          <w:szCs w:val="24"/>
        </w:rPr>
        <w:t xml:space="preserve">It hardly needs to be argued </w:t>
      </w:r>
      <w:r w:rsidR="006254D7" w:rsidRPr="006254D7">
        <w:rPr>
          <w:rFonts w:ascii="Times New Roman" w:hAnsi="Times New Roman" w:cs="Times New Roman"/>
          <w:sz w:val="24"/>
          <w:szCs w:val="24"/>
        </w:rPr>
        <w:lastRenderedPageBreak/>
        <w:t xml:space="preserve">that Arthur Miller is </w:t>
      </w:r>
      <w:proofErr w:type="spellStart"/>
      <w:r w:rsidR="006254D7" w:rsidRPr="006254D7">
        <w:rPr>
          <w:rFonts w:ascii="Times New Roman" w:hAnsi="Times New Roman" w:cs="Times New Roman"/>
          <w:sz w:val="24"/>
          <w:szCs w:val="24"/>
        </w:rPr>
        <w:t>preeminently</w:t>
      </w:r>
      <w:proofErr w:type="spellEnd"/>
      <w:r w:rsidR="006254D7" w:rsidRPr="006254D7">
        <w:rPr>
          <w:rFonts w:ascii="Times New Roman" w:hAnsi="Times New Roman" w:cs="Times New Roman"/>
          <w:sz w:val="24"/>
          <w:szCs w:val="24"/>
        </w:rPr>
        <w:t xml:space="preserve"> [sic] a playwright concerned with exploring the dimensions of male authority and defining the constituents of male identity within patriarchal systems of culture</w:t>
      </w:r>
      <w:r w:rsidR="00715C1F">
        <w:rPr>
          <w:rFonts w:ascii="Times New Roman" w:hAnsi="Times New Roman" w:cs="Times New Roman"/>
          <w:sz w:val="24"/>
          <w:szCs w:val="24"/>
        </w:rPr>
        <w:t>’</w:t>
      </w:r>
      <w:r w:rsidR="006254D7" w:rsidRPr="006254D7">
        <w:rPr>
          <w:rFonts w:ascii="Times New Roman" w:hAnsi="Times New Roman" w:cs="Times New Roman"/>
          <w:sz w:val="24"/>
          <w:szCs w:val="24"/>
        </w:rPr>
        <w:t>.</w:t>
      </w:r>
      <w:r w:rsidR="006254D7" w:rsidRPr="006254D7">
        <w:rPr>
          <w:rFonts w:ascii="Times New Roman" w:hAnsi="Times New Roman" w:cs="Times New Roman"/>
          <w:sz w:val="24"/>
          <w:szCs w:val="24"/>
          <w:vertAlign w:val="superscript"/>
        </w:rPr>
        <w:footnoteReference w:id="23"/>
      </w:r>
      <w:r w:rsidR="006254D7" w:rsidRPr="006254D7">
        <w:t xml:space="preserve"> </w:t>
      </w:r>
      <w:r w:rsidR="006254D7" w:rsidRPr="006254D7">
        <w:rPr>
          <w:rFonts w:ascii="Times New Roman" w:hAnsi="Times New Roman" w:cs="Times New Roman"/>
          <w:sz w:val="24"/>
          <w:szCs w:val="24"/>
        </w:rPr>
        <w:t xml:space="preserve">Wendy </w:t>
      </w:r>
      <w:proofErr w:type="spellStart"/>
      <w:r w:rsidR="006254D7" w:rsidRPr="006254D7">
        <w:rPr>
          <w:rFonts w:ascii="Times New Roman" w:hAnsi="Times New Roman" w:cs="Times New Roman"/>
          <w:sz w:val="24"/>
          <w:szCs w:val="24"/>
        </w:rPr>
        <w:t>Schissel</w:t>
      </w:r>
      <w:proofErr w:type="spellEnd"/>
      <w:r w:rsidR="006254D7" w:rsidRPr="006254D7">
        <w:rPr>
          <w:rFonts w:ascii="Times New Roman" w:hAnsi="Times New Roman" w:cs="Times New Roman"/>
          <w:sz w:val="24"/>
          <w:szCs w:val="24"/>
        </w:rPr>
        <w:t xml:space="preserve"> extends the critique to the actual representation of women in the play: </w:t>
      </w:r>
      <w:r w:rsidR="00715C1F">
        <w:rPr>
          <w:rFonts w:ascii="Times New Roman" w:hAnsi="Times New Roman" w:cs="Times New Roman"/>
          <w:sz w:val="24"/>
          <w:szCs w:val="24"/>
        </w:rPr>
        <w:t>‘</w:t>
      </w:r>
      <w:r w:rsidR="006254D7" w:rsidRPr="006254D7">
        <w:rPr>
          <w:rFonts w:ascii="Times New Roman" w:hAnsi="Times New Roman" w:cs="Times New Roman"/>
          <w:sz w:val="24"/>
          <w:szCs w:val="24"/>
        </w:rPr>
        <w:t xml:space="preserve">In forty years of criticism very little has been said about the ways in which </w:t>
      </w:r>
      <w:r w:rsidR="006254D7" w:rsidRPr="006254D7">
        <w:rPr>
          <w:rFonts w:ascii="Times New Roman" w:hAnsi="Times New Roman" w:cs="Times New Roman"/>
          <w:i/>
          <w:sz w:val="24"/>
          <w:szCs w:val="24"/>
        </w:rPr>
        <w:t>The Crucible</w:t>
      </w:r>
      <w:r w:rsidR="006254D7" w:rsidRPr="006254D7">
        <w:rPr>
          <w:rFonts w:ascii="Times New Roman" w:hAnsi="Times New Roman" w:cs="Times New Roman"/>
          <w:sz w:val="24"/>
          <w:szCs w:val="24"/>
        </w:rPr>
        <w:t xml:space="preserve"> reinforces stereotypes of femme fatales and cold and unforgiving wives in order to assert apparently universal virtues</w:t>
      </w:r>
      <w:r w:rsidR="00715C1F">
        <w:rPr>
          <w:rFonts w:ascii="Times New Roman" w:hAnsi="Times New Roman" w:cs="Times New Roman"/>
          <w:sz w:val="24"/>
          <w:szCs w:val="24"/>
        </w:rPr>
        <w:t>’</w:t>
      </w:r>
      <w:r w:rsidR="006254D7" w:rsidRPr="006254D7">
        <w:rPr>
          <w:rFonts w:ascii="Times New Roman" w:hAnsi="Times New Roman" w:cs="Times New Roman"/>
          <w:sz w:val="24"/>
          <w:szCs w:val="24"/>
        </w:rPr>
        <w:t>.</w:t>
      </w:r>
      <w:r w:rsidR="006254D7" w:rsidRPr="006254D7">
        <w:rPr>
          <w:rFonts w:ascii="Times New Roman" w:hAnsi="Times New Roman" w:cs="Times New Roman"/>
          <w:sz w:val="24"/>
          <w:szCs w:val="24"/>
          <w:vertAlign w:val="superscript"/>
        </w:rPr>
        <w:footnoteReference w:id="24"/>
      </w:r>
      <w:r w:rsidR="006254D7" w:rsidRPr="006254D7">
        <w:rPr>
          <w:rFonts w:ascii="Times New Roman" w:hAnsi="Times New Roman" w:cs="Times New Roman"/>
          <w:sz w:val="24"/>
          <w:szCs w:val="24"/>
        </w:rPr>
        <w:t xml:space="preserve"> She is referencing Abigail as seductress and Proctor’s wife Elizabeth as the frigid spouse</w:t>
      </w:r>
      <w:r w:rsidR="006254D7">
        <w:rPr>
          <w:rFonts w:ascii="Times New Roman" w:hAnsi="Times New Roman" w:cs="Times New Roman"/>
          <w:sz w:val="24"/>
          <w:szCs w:val="24"/>
        </w:rPr>
        <w:t xml:space="preserve">, even though she has borne Proctor two children and a third is on the way by Act III. The play also offers some remarkable dialogue, such as when Elizabeth excuses Proctor for his infidelity in Act IV: </w:t>
      </w:r>
      <w:r w:rsidR="00715C1F">
        <w:rPr>
          <w:rFonts w:ascii="Times New Roman" w:hAnsi="Times New Roman" w:cs="Times New Roman"/>
          <w:sz w:val="24"/>
          <w:szCs w:val="24"/>
        </w:rPr>
        <w:t>‘</w:t>
      </w:r>
      <w:r w:rsidR="006254D7">
        <w:rPr>
          <w:rFonts w:ascii="Times New Roman" w:hAnsi="Times New Roman" w:cs="Times New Roman"/>
          <w:sz w:val="24"/>
          <w:szCs w:val="24"/>
        </w:rPr>
        <w:t>I have sins of my own to count. It needs a cold wife to prompt lechery</w:t>
      </w:r>
      <w:r w:rsidR="00715C1F">
        <w:rPr>
          <w:rFonts w:ascii="Times New Roman" w:hAnsi="Times New Roman" w:cs="Times New Roman"/>
          <w:sz w:val="24"/>
          <w:szCs w:val="24"/>
        </w:rPr>
        <w:t>’</w:t>
      </w:r>
      <w:r w:rsidR="006254D7">
        <w:rPr>
          <w:rFonts w:ascii="Times New Roman" w:hAnsi="Times New Roman" w:cs="Times New Roman"/>
          <w:sz w:val="24"/>
          <w:szCs w:val="24"/>
        </w:rPr>
        <w:t>.</w:t>
      </w:r>
      <w:r w:rsidR="006254D7">
        <w:rPr>
          <w:rStyle w:val="FootnoteReference"/>
          <w:rFonts w:ascii="Times New Roman" w:hAnsi="Times New Roman" w:cs="Times New Roman"/>
          <w:sz w:val="24"/>
          <w:szCs w:val="24"/>
        </w:rPr>
        <w:footnoteReference w:id="25"/>
      </w:r>
      <w:r w:rsidR="00EF38D1">
        <w:rPr>
          <w:rFonts w:ascii="Times New Roman" w:hAnsi="Times New Roman" w:cs="Times New Roman"/>
          <w:sz w:val="24"/>
          <w:szCs w:val="24"/>
        </w:rPr>
        <w:t xml:space="preserve"> That a male writer can put such words into Elizabeth’s mouth to obviate his protagonist’s guilt and allow the martyrdom to continue unhindered was an indicator that the play required fundamental revie</w:t>
      </w:r>
      <w:r w:rsidR="00F268B1">
        <w:rPr>
          <w:rFonts w:ascii="Times New Roman" w:hAnsi="Times New Roman" w:cs="Times New Roman"/>
          <w:sz w:val="24"/>
          <w:szCs w:val="24"/>
        </w:rPr>
        <w:t>w</w:t>
      </w:r>
      <w:r w:rsidR="00BA3AE0">
        <w:rPr>
          <w:rFonts w:ascii="Times New Roman" w:hAnsi="Times New Roman" w:cs="Times New Roman"/>
          <w:sz w:val="24"/>
          <w:szCs w:val="24"/>
        </w:rPr>
        <w:t xml:space="preserve"> in performance</w:t>
      </w:r>
      <w:r w:rsidR="00F268B1">
        <w:rPr>
          <w:rFonts w:ascii="Times New Roman" w:hAnsi="Times New Roman" w:cs="Times New Roman"/>
          <w:sz w:val="24"/>
          <w:szCs w:val="24"/>
        </w:rPr>
        <w:t>.</w:t>
      </w:r>
    </w:p>
    <w:p w14:paraId="135C31B4" w14:textId="77777777" w:rsidR="00EF38D1" w:rsidRDefault="00EF38D1" w:rsidP="00440CF0">
      <w:pPr>
        <w:ind w:firstLine="720"/>
        <w:jc w:val="left"/>
        <w:rPr>
          <w:rFonts w:ascii="Times New Roman" w:hAnsi="Times New Roman" w:cs="Times New Roman"/>
          <w:sz w:val="24"/>
          <w:szCs w:val="24"/>
        </w:rPr>
      </w:pPr>
      <w:r>
        <w:rPr>
          <w:rFonts w:ascii="Times New Roman" w:hAnsi="Times New Roman" w:cs="Times New Roman"/>
          <w:sz w:val="24"/>
          <w:szCs w:val="24"/>
        </w:rPr>
        <w:t>In both plays, the</w:t>
      </w:r>
      <w:r w:rsidR="004E0C30">
        <w:rPr>
          <w:rFonts w:ascii="Times New Roman" w:hAnsi="Times New Roman" w:cs="Times New Roman"/>
          <w:sz w:val="24"/>
          <w:szCs w:val="24"/>
        </w:rPr>
        <w:t xml:space="preserve"> project’s</w:t>
      </w:r>
      <w:r>
        <w:rPr>
          <w:rFonts w:ascii="Times New Roman" w:hAnsi="Times New Roman" w:cs="Times New Roman"/>
          <w:sz w:val="24"/>
          <w:szCs w:val="24"/>
        </w:rPr>
        <w:t xml:space="preserve"> Brechtian ambition was a critical one: to challenge the pla</w:t>
      </w:r>
      <w:r w:rsidR="00BA3AE0">
        <w:rPr>
          <w:rFonts w:ascii="Times New Roman" w:hAnsi="Times New Roman" w:cs="Times New Roman"/>
          <w:sz w:val="24"/>
          <w:szCs w:val="24"/>
        </w:rPr>
        <w:t>ywrights’ configurations of the plays</w:t>
      </w:r>
      <w:r>
        <w:rPr>
          <w:rFonts w:ascii="Times New Roman" w:hAnsi="Times New Roman" w:cs="Times New Roman"/>
          <w:sz w:val="24"/>
          <w:szCs w:val="24"/>
        </w:rPr>
        <w:t xml:space="preserve"> themselves by resisting the implicit staging instructions</w:t>
      </w:r>
      <w:r w:rsidR="004E0C30">
        <w:rPr>
          <w:rFonts w:ascii="Times New Roman" w:hAnsi="Times New Roman" w:cs="Times New Roman"/>
          <w:sz w:val="24"/>
          <w:szCs w:val="24"/>
        </w:rPr>
        <w:t xml:space="preserve"> and ideological underpinnings</w:t>
      </w:r>
      <w:r>
        <w:rPr>
          <w:rFonts w:ascii="Times New Roman" w:hAnsi="Times New Roman" w:cs="Times New Roman"/>
          <w:sz w:val="24"/>
          <w:szCs w:val="24"/>
        </w:rPr>
        <w:t xml:space="preserve"> encoded in the scripts. </w:t>
      </w:r>
      <w:r w:rsidR="00BA3AE0">
        <w:rPr>
          <w:rFonts w:ascii="Times New Roman" w:hAnsi="Times New Roman" w:cs="Times New Roman"/>
          <w:sz w:val="24"/>
          <w:szCs w:val="24"/>
        </w:rPr>
        <w:t>D</w:t>
      </w:r>
      <w:r>
        <w:rPr>
          <w:rFonts w:ascii="Times New Roman" w:hAnsi="Times New Roman" w:cs="Times New Roman"/>
          <w:sz w:val="24"/>
          <w:szCs w:val="24"/>
        </w:rPr>
        <w:t>ialectical productions would offer the audience new readings of popular drama, but they would also require the development of rehearsal and performance practice</w:t>
      </w:r>
      <w:r w:rsidR="00BA3AE0">
        <w:rPr>
          <w:rFonts w:ascii="Times New Roman" w:hAnsi="Times New Roman" w:cs="Times New Roman"/>
          <w:sz w:val="24"/>
          <w:szCs w:val="24"/>
        </w:rPr>
        <w:t>s</w:t>
      </w:r>
      <w:r>
        <w:rPr>
          <w:rFonts w:ascii="Times New Roman" w:hAnsi="Times New Roman" w:cs="Times New Roman"/>
          <w:sz w:val="24"/>
          <w:szCs w:val="24"/>
        </w:rPr>
        <w:t xml:space="preserve"> not </w:t>
      </w:r>
      <w:r w:rsidR="00BA3AE0">
        <w:rPr>
          <w:rFonts w:ascii="Times New Roman" w:hAnsi="Times New Roman" w:cs="Times New Roman"/>
          <w:sz w:val="24"/>
          <w:szCs w:val="24"/>
        </w:rPr>
        <w:t xml:space="preserve">explicitly </w:t>
      </w:r>
      <w:r>
        <w:rPr>
          <w:rFonts w:ascii="Times New Roman" w:hAnsi="Times New Roman" w:cs="Times New Roman"/>
          <w:sz w:val="24"/>
          <w:szCs w:val="24"/>
        </w:rPr>
        <w:t>provided by Brecht.</w:t>
      </w:r>
    </w:p>
    <w:p w14:paraId="52EB75E5" w14:textId="77777777" w:rsidR="00222F53" w:rsidRDefault="00222F53" w:rsidP="00440CF0">
      <w:pPr>
        <w:ind w:firstLine="720"/>
        <w:jc w:val="left"/>
        <w:rPr>
          <w:rFonts w:ascii="Times New Roman" w:hAnsi="Times New Roman" w:cs="Times New Roman"/>
          <w:sz w:val="24"/>
          <w:szCs w:val="24"/>
        </w:rPr>
      </w:pPr>
    </w:p>
    <w:p w14:paraId="2E16B22D" w14:textId="77777777" w:rsidR="00222F53" w:rsidRDefault="00222F53" w:rsidP="00440CF0">
      <w:pPr>
        <w:ind w:firstLine="720"/>
        <w:jc w:val="left"/>
        <w:rPr>
          <w:rFonts w:ascii="Times New Roman" w:hAnsi="Times New Roman" w:cs="Times New Roman"/>
          <w:sz w:val="24"/>
          <w:szCs w:val="24"/>
        </w:rPr>
      </w:pPr>
    </w:p>
    <w:p w14:paraId="37BE35F9" w14:textId="77777777" w:rsidR="00222F53" w:rsidRDefault="00222F53" w:rsidP="00222F53">
      <w:pPr>
        <w:jc w:val="left"/>
        <w:rPr>
          <w:rFonts w:ascii="Times New Roman" w:hAnsi="Times New Roman" w:cs="Times New Roman"/>
          <w:sz w:val="24"/>
          <w:szCs w:val="24"/>
        </w:rPr>
      </w:pPr>
      <w:r>
        <w:rPr>
          <w:rFonts w:ascii="Times New Roman" w:hAnsi="Times New Roman" w:cs="Times New Roman"/>
          <w:sz w:val="24"/>
          <w:szCs w:val="24"/>
        </w:rPr>
        <w:t>Commonalities in Rehearsal</w:t>
      </w:r>
    </w:p>
    <w:p w14:paraId="17297231" w14:textId="77777777" w:rsidR="00222F53" w:rsidRDefault="00222F53" w:rsidP="00222F53">
      <w:pPr>
        <w:jc w:val="left"/>
        <w:rPr>
          <w:rFonts w:ascii="Times New Roman" w:hAnsi="Times New Roman" w:cs="Times New Roman"/>
          <w:sz w:val="24"/>
          <w:szCs w:val="24"/>
        </w:rPr>
      </w:pPr>
    </w:p>
    <w:p w14:paraId="2C0E8863" w14:textId="56FA4AA5" w:rsidR="00222F53" w:rsidRDefault="00EB09B8" w:rsidP="00222F53">
      <w:pPr>
        <w:jc w:val="left"/>
        <w:rPr>
          <w:rFonts w:ascii="Times New Roman" w:hAnsi="Times New Roman" w:cs="Times New Roman"/>
          <w:sz w:val="24"/>
          <w:szCs w:val="24"/>
        </w:rPr>
      </w:pPr>
      <w:r>
        <w:rPr>
          <w:rFonts w:ascii="Times New Roman" w:hAnsi="Times New Roman" w:cs="Times New Roman"/>
          <w:sz w:val="24"/>
          <w:szCs w:val="24"/>
        </w:rPr>
        <w:t xml:space="preserve">Brecht </w:t>
      </w:r>
      <w:r w:rsidR="00BA3AE0">
        <w:rPr>
          <w:rFonts w:ascii="Times New Roman" w:hAnsi="Times New Roman" w:cs="Times New Roman"/>
          <w:sz w:val="24"/>
          <w:szCs w:val="24"/>
        </w:rPr>
        <w:t>sets out</w:t>
      </w:r>
      <w:r>
        <w:rPr>
          <w:rFonts w:ascii="Times New Roman" w:hAnsi="Times New Roman" w:cs="Times New Roman"/>
          <w:sz w:val="24"/>
          <w:szCs w:val="24"/>
        </w:rPr>
        <w:t xml:space="preserve"> a </w:t>
      </w:r>
      <w:r w:rsidR="00E771CF">
        <w:rPr>
          <w:rFonts w:ascii="Times New Roman" w:hAnsi="Times New Roman" w:cs="Times New Roman"/>
          <w:sz w:val="24"/>
          <w:szCs w:val="24"/>
        </w:rPr>
        <w:t>production schedule</w:t>
      </w:r>
      <w:r>
        <w:rPr>
          <w:rFonts w:ascii="Times New Roman" w:hAnsi="Times New Roman" w:cs="Times New Roman"/>
          <w:sz w:val="24"/>
          <w:szCs w:val="24"/>
        </w:rPr>
        <w:t xml:space="preserve"> in the book that documents the first six productions of the Berliner Ensemble, </w:t>
      </w:r>
      <w:r w:rsidR="004A09C0">
        <w:rPr>
          <w:rFonts w:ascii="Times New Roman" w:hAnsi="Times New Roman" w:cs="Times New Roman"/>
          <w:i/>
          <w:sz w:val="24"/>
          <w:szCs w:val="24"/>
        </w:rPr>
        <w:t>Theat</w:t>
      </w:r>
      <w:r w:rsidR="00BA3AE0">
        <w:rPr>
          <w:rFonts w:ascii="Times New Roman" w:hAnsi="Times New Roman" w:cs="Times New Roman"/>
          <w:i/>
          <w:sz w:val="24"/>
          <w:szCs w:val="24"/>
        </w:rPr>
        <w:t>er</w:t>
      </w:r>
      <w:r>
        <w:rPr>
          <w:rFonts w:ascii="Times New Roman" w:hAnsi="Times New Roman" w:cs="Times New Roman"/>
          <w:i/>
          <w:sz w:val="24"/>
          <w:szCs w:val="24"/>
        </w:rPr>
        <w:t>arbeit</w:t>
      </w:r>
      <w:r>
        <w:rPr>
          <w:rFonts w:ascii="Times New Roman" w:hAnsi="Times New Roman" w:cs="Times New Roman"/>
          <w:sz w:val="24"/>
          <w:szCs w:val="24"/>
        </w:rPr>
        <w:t xml:space="preserve"> (</w:t>
      </w:r>
      <w:r w:rsidR="004A09C0">
        <w:rPr>
          <w:rFonts w:ascii="Times New Roman" w:hAnsi="Times New Roman" w:cs="Times New Roman"/>
          <w:i/>
          <w:sz w:val="24"/>
          <w:szCs w:val="24"/>
        </w:rPr>
        <w:t>Theatre</w:t>
      </w:r>
      <w:r>
        <w:rPr>
          <w:rFonts w:ascii="Times New Roman" w:hAnsi="Times New Roman" w:cs="Times New Roman"/>
          <w:i/>
          <w:sz w:val="24"/>
          <w:szCs w:val="24"/>
        </w:rPr>
        <w:t xml:space="preserve"> Work</w:t>
      </w:r>
      <w:r>
        <w:rPr>
          <w:rFonts w:ascii="Times New Roman" w:hAnsi="Times New Roman" w:cs="Times New Roman"/>
          <w:sz w:val="24"/>
          <w:szCs w:val="24"/>
        </w:rPr>
        <w:t>).</w:t>
      </w:r>
      <w:r w:rsidR="00CF7558">
        <w:rPr>
          <w:rStyle w:val="FootnoteReference"/>
          <w:rFonts w:ascii="Times New Roman" w:hAnsi="Times New Roman" w:cs="Times New Roman"/>
          <w:sz w:val="24"/>
          <w:szCs w:val="24"/>
        </w:rPr>
        <w:footnoteReference w:id="26"/>
      </w:r>
      <w:r w:rsidR="00DB66D1">
        <w:rPr>
          <w:rFonts w:ascii="Times New Roman" w:hAnsi="Times New Roman" w:cs="Times New Roman"/>
          <w:sz w:val="24"/>
          <w:szCs w:val="24"/>
        </w:rPr>
        <w:t xml:space="preserve"> In the fifteen </w:t>
      </w:r>
      <w:r w:rsidR="00BA3AE0">
        <w:rPr>
          <w:rFonts w:ascii="Times New Roman" w:hAnsi="Times New Roman" w:cs="Times New Roman"/>
          <w:sz w:val="24"/>
          <w:szCs w:val="24"/>
        </w:rPr>
        <w:t>phases</w:t>
      </w:r>
      <w:r w:rsidR="00DB66D1">
        <w:rPr>
          <w:rFonts w:ascii="Times New Roman" w:hAnsi="Times New Roman" w:cs="Times New Roman"/>
          <w:sz w:val="24"/>
          <w:szCs w:val="24"/>
        </w:rPr>
        <w:t xml:space="preserve">, that begin with the analysis of the play and end with the first public performance, the emphasis is on the provisional nature of the work. The set design, the costume and make-up, and even the casting only become definite around the tenth </w:t>
      </w:r>
      <w:r w:rsidR="00BA3AE0">
        <w:rPr>
          <w:rFonts w:ascii="Times New Roman" w:hAnsi="Times New Roman" w:cs="Times New Roman"/>
          <w:sz w:val="24"/>
          <w:szCs w:val="24"/>
        </w:rPr>
        <w:t>phase</w:t>
      </w:r>
      <w:r w:rsidR="00DB66D1">
        <w:rPr>
          <w:rFonts w:ascii="Times New Roman" w:hAnsi="Times New Roman" w:cs="Times New Roman"/>
          <w:sz w:val="24"/>
          <w:szCs w:val="24"/>
        </w:rPr>
        <w:t xml:space="preserve">, the </w:t>
      </w:r>
      <w:r w:rsidR="00715C1F">
        <w:rPr>
          <w:rFonts w:ascii="Times New Roman" w:hAnsi="Times New Roman" w:cs="Times New Roman"/>
          <w:sz w:val="24"/>
          <w:szCs w:val="24"/>
        </w:rPr>
        <w:t>‘</w:t>
      </w:r>
      <w:proofErr w:type="spellStart"/>
      <w:r w:rsidR="00DB66D1">
        <w:rPr>
          <w:rFonts w:ascii="Times New Roman" w:hAnsi="Times New Roman" w:cs="Times New Roman"/>
          <w:sz w:val="24"/>
          <w:szCs w:val="24"/>
        </w:rPr>
        <w:t>Überprüfungsproben</w:t>
      </w:r>
      <w:proofErr w:type="spellEnd"/>
      <w:r w:rsidR="00715C1F">
        <w:rPr>
          <w:rFonts w:ascii="Times New Roman" w:hAnsi="Times New Roman" w:cs="Times New Roman"/>
          <w:sz w:val="24"/>
          <w:szCs w:val="24"/>
        </w:rPr>
        <w:t>’</w:t>
      </w:r>
      <w:r w:rsidR="00DB66D1">
        <w:rPr>
          <w:rFonts w:ascii="Times New Roman" w:hAnsi="Times New Roman" w:cs="Times New Roman"/>
          <w:sz w:val="24"/>
          <w:szCs w:val="24"/>
        </w:rPr>
        <w:t xml:space="preserve"> (roughly:</w:t>
      </w:r>
      <w:r w:rsidR="002D19F2">
        <w:rPr>
          <w:rFonts w:ascii="Times New Roman" w:hAnsi="Times New Roman" w:cs="Times New Roman"/>
          <w:sz w:val="24"/>
          <w:szCs w:val="24"/>
        </w:rPr>
        <w:t xml:space="preserve"> ‘</w:t>
      </w:r>
      <w:r w:rsidR="00DB66D1">
        <w:rPr>
          <w:rFonts w:ascii="Times New Roman" w:hAnsi="Times New Roman" w:cs="Times New Roman"/>
          <w:sz w:val="24"/>
          <w:szCs w:val="24"/>
        </w:rPr>
        <w:t xml:space="preserve">rehearsals </w:t>
      </w:r>
      <w:r w:rsidR="002D19F2">
        <w:rPr>
          <w:rFonts w:ascii="Times New Roman" w:hAnsi="Times New Roman" w:cs="Times New Roman"/>
          <w:sz w:val="24"/>
          <w:szCs w:val="24"/>
        </w:rPr>
        <w:t>to review the work already done</w:t>
      </w:r>
      <w:r w:rsidR="00715C1F">
        <w:rPr>
          <w:rFonts w:ascii="Times New Roman" w:hAnsi="Times New Roman" w:cs="Times New Roman"/>
          <w:sz w:val="24"/>
          <w:szCs w:val="24"/>
        </w:rPr>
        <w:t>’</w:t>
      </w:r>
      <w:r w:rsidR="00DB66D1">
        <w:rPr>
          <w:rFonts w:ascii="Times New Roman" w:hAnsi="Times New Roman" w:cs="Times New Roman"/>
          <w:sz w:val="24"/>
          <w:szCs w:val="24"/>
        </w:rPr>
        <w:t>). The build-up to these, in terms of the work the director does with the actors</w:t>
      </w:r>
      <w:r w:rsidR="00EA5276">
        <w:rPr>
          <w:rFonts w:ascii="Times New Roman" w:hAnsi="Times New Roman" w:cs="Times New Roman"/>
          <w:sz w:val="24"/>
          <w:szCs w:val="24"/>
        </w:rPr>
        <w:t>,</w:t>
      </w:r>
      <w:r w:rsidR="00DB66D1">
        <w:rPr>
          <w:rFonts w:ascii="Times New Roman" w:hAnsi="Times New Roman" w:cs="Times New Roman"/>
          <w:sz w:val="24"/>
          <w:szCs w:val="24"/>
        </w:rPr>
        <w:t xml:space="preserve"> unfolds thus: the main action is blocked</w:t>
      </w:r>
      <w:r w:rsidR="006A18C1">
        <w:rPr>
          <w:rFonts w:ascii="Times New Roman" w:hAnsi="Times New Roman" w:cs="Times New Roman"/>
          <w:sz w:val="24"/>
          <w:szCs w:val="24"/>
        </w:rPr>
        <w:t xml:space="preserve"> as a series of </w:t>
      </w:r>
      <w:r w:rsidR="006A18C1">
        <w:rPr>
          <w:rFonts w:ascii="Times New Roman" w:hAnsi="Times New Roman" w:cs="Times New Roman"/>
          <w:i/>
          <w:iCs/>
          <w:sz w:val="24"/>
          <w:szCs w:val="24"/>
        </w:rPr>
        <w:t>Arrangements</w:t>
      </w:r>
      <w:r w:rsidR="00DB66D1">
        <w:rPr>
          <w:rFonts w:ascii="Times New Roman" w:hAnsi="Times New Roman" w:cs="Times New Roman"/>
          <w:sz w:val="24"/>
          <w:szCs w:val="24"/>
        </w:rPr>
        <w:t xml:space="preserve"> to allow the</w:t>
      </w:r>
      <w:r w:rsidR="00BA3AE0">
        <w:rPr>
          <w:rFonts w:ascii="Times New Roman" w:hAnsi="Times New Roman" w:cs="Times New Roman"/>
          <w:sz w:val="24"/>
          <w:szCs w:val="24"/>
        </w:rPr>
        <w:t xml:space="preserve"> main action of the</w:t>
      </w:r>
      <w:r w:rsidR="00DB66D1">
        <w:rPr>
          <w:rFonts w:ascii="Times New Roman" w:hAnsi="Times New Roman" w:cs="Times New Roman"/>
          <w:sz w:val="24"/>
          <w:szCs w:val="24"/>
        </w:rPr>
        <w:t xml:space="preserve"> </w:t>
      </w:r>
      <w:r w:rsidR="00DB66D1">
        <w:rPr>
          <w:rFonts w:ascii="Times New Roman" w:hAnsi="Times New Roman" w:cs="Times New Roman"/>
          <w:i/>
          <w:sz w:val="24"/>
          <w:szCs w:val="24"/>
        </w:rPr>
        <w:t>Fabel</w:t>
      </w:r>
      <w:r w:rsidR="00DB66D1">
        <w:rPr>
          <w:rFonts w:ascii="Times New Roman" w:hAnsi="Times New Roman" w:cs="Times New Roman"/>
          <w:sz w:val="24"/>
          <w:szCs w:val="24"/>
        </w:rPr>
        <w:t xml:space="preserve"> to be visualized</w:t>
      </w:r>
      <w:r w:rsidR="003B20F1">
        <w:rPr>
          <w:rFonts w:ascii="Times New Roman" w:hAnsi="Times New Roman" w:cs="Times New Roman"/>
          <w:sz w:val="24"/>
          <w:szCs w:val="24"/>
        </w:rPr>
        <w:t xml:space="preserve">. Elements of </w:t>
      </w:r>
      <w:r w:rsidR="003B20F1">
        <w:rPr>
          <w:rFonts w:ascii="Times New Roman" w:hAnsi="Times New Roman" w:cs="Times New Roman"/>
          <w:i/>
          <w:sz w:val="24"/>
          <w:szCs w:val="24"/>
        </w:rPr>
        <w:t xml:space="preserve">Gestus </w:t>
      </w:r>
      <w:r w:rsidR="003B20F1">
        <w:rPr>
          <w:rFonts w:ascii="Times New Roman" w:hAnsi="Times New Roman" w:cs="Times New Roman"/>
          <w:sz w:val="24"/>
          <w:szCs w:val="24"/>
        </w:rPr>
        <w:t xml:space="preserve">and </w:t>
      </w:r>
      <w:r w:rsidR="003B20F1">
        <w:rPr>
          <w:rFonts w:ascii="Times New Roman" w:hAnsi="Times New Roman" w:cs="Times New Roman"/>
          <w:i/>
          <w:sz w:val="24"/>
          <w:szCs w:val="24"/>
        </w:rPr>
        <w:t>Haltung</w:t>
      </w:r>
      <w:r w:rsidR="003B20F1">
        <w:rPr>
          <w:rFonts w:ascii="Times New Roman" w:hAnsi="Times New Roman" w:cs="Times New Roman"/>
          <w:sz w:val="24"/>
          <w:szCs w:val="24"/>
        </w:rPr>
        <w:t xml:space="preserve"> are slowly developed here</w:t>
      </w:r>
      <w:r w:rsidR="00BA3AE0">
        <w:rPr>
          <w:rFonts w:ascii="Times New Roman" w:hAnsi="Times New Roman" w:cs="Times New Roman"/>
          <w:sz w:val="24"/>
          <w:szCs w:val="24"/>
        </w:rPr>
        <w:t>, too</w:t>
      </w:r>
      <w:r w:rsidR="00DB66D1">
        <w:rPr>
          <w:rFonts w:ascii="Times New Roman" w:hAnsi="Times New Roman" w:cs="Times New Roman"/>
          <w:sz w:val="24"/>
          <w:szCs w:val="24"/>
        </w:rPr>
        <w:t xml:space="preserve">. The focus then shifts to what Brecht calls the </w:t>
      </w:r>
      <w:r w:rsidR="00715C1F">
        <w:rPr>
          <w:rFonts w:ascii="Times New Roman" w:hAnsi="Times New Roman" w:cs="Times New Roman"/>
          <w:sz w:val="24"/>
          <w:szCs w:val="24"/>
        </w:rPr>
        <w:t>‘</w:t>
      </w:r>
      <w:r w:rsidR="00DB66D1">
        <w:rPr>
          <w:rFonts w:ascii="Times New Roman" w:hAnsi="Times New Roman" w:cs="Times New Roman"/>
          <w:sz w:val="24"/>
          <w:szCs w:val="24"/>
        </w:rPr>
        <w:t>details</w:t>
      </w:r>
      <w:r w:rsidR="00715C1F">
        <w:rPr>
          <w:rFonts w:ascii="Times New Roman" w:hAnsi="Times New Roman" w:cs="Times New Roman"/>
          <w:sz w:val="24"/>
          <w:szCs w:val="24"/>
        </w:rPr>
        <w:t>’</w:t>
      </w:r>
      <w:r w:rsidR="00DB66D1">
        <w:rPr>
          <w:rFonts w:ascii="Times New Roman" w:hAnsi="Times New Roman" w:cs="Times New Roman"/>
          <w:sz w:val="24"/>
          <w:szCs w:val="24"/>
        </w:rPr>
        <w:t xml:space="preserve">: </w:t>
      </w:r>
      <w:r w:rsidR="00715C1F">
        <w:rPr>
          <w:rFonts w:ascii="Times New Roman" w:hAnsi="Times New Roman" w:cs="Times New Roman"/>
          <w:sz w:val="24"/>
          <w:szCs w:val="24"/>
        </w:rPr>
        <w:t>‘</w:t>
      </w:r>
      <w:r w:rsidR="00DB66D1">
        <w:rPr>
          <w:rFonts w:ascii="Times New Roman" w:hAnsi="Times New Roman" w:cs="Times New Roman"/>
          <w:sz w:val="24"/>
          <w:szCs w:val="24"/>
        </w:rPr>
        <w:t>the actors construct their figures’ actions with respect to the others and get to know their own figures. When the main action has, to a certain extent, been established</w:t>
      </w:r>
      <w:r w:rsidR="007D1BA8">
        <w:rPr>
          <w:rFonts w:ascii="Times New Roman" w:hAnsi="Times New Roman" w:cs="Times New Roman"/>
          <w:sz w:val="24"/>
          <w:szCs w:val="24"/>
        </w:rPr>
        <w:t xml:space="preserve">, particular care is given to the </w:t>
      </w:r>
      <w:r w:rsidR="00C007A3">
        <w:rPr>
          <w:rFonts w:ascii="Times New Roman" w:hAnsi="Times New Roman" w:cs="Times New Roman"/>
          <w:sz w:val="24"/>
          <w:szCs w:val="24"/>
        </w:rPr>
        <w:t>“</w:t>
      </w:r>
      <w:r w:rsidR="007D1BA8">
        <w:rPr>
          <w:rFonts w:ascii="Times New Roman" w:hAnsi="Times New Roman" w:cs="Times New Roman"/>
          <w:sz w:val="24"/>
          <w:szCs w:val="24"/>
        </w:rPr>
        <w:t>transitions</w:t>
      </w:r>
      <w:r w:rsidR="00C007A3">
        <w:rPr>
          <w:rFonts w:ascii="Times New Roman" w:hAnsi="Times New Roman" w:cs="Times New Roman"/>
          <w:sz w:val="24"/>
          <w:szCs w:val="24"/>
        </w:rPr>
        <w:t>”</w:t>
      </w:r>
      <w:r w:rsidR="00BA3AE0">
        <w:rPr>
          <w:rFonts w:ascii="Times New Roman" w:hAnsi="Times New Roman" w:cs="Times New Roman"/>
          <w:sz w:val="24"/>
          <w:szCs w:val="24"/>
        </w:rPr>
        <w:t xml:space="preserve"> [between those actions]</w:t>
      </w:r>
      <w:r w:rsidR="00715C1F">
        <w:rPr>
          <w:rFonts w:ascii="Times New Roman" w:hAnsi="Times New Roman" w:cs="Times New Roman"/>
          <w:sz w:val="24"/>
          <w:szCs w:val="24"/>
        </w:rPr>
        <w:t>’</w:t>
      </w:r>
      <w:r w:rsidR="007D1BA8">
        <w:rPr>
          <w:rFonts w:ascii="Times New Roman" w:hAnsi="Times New Roman" w:cs="Times New Roman"/>
          <w:sz w:val="24"/>
          <w:szCs w:val="24"/>
        </w:rPr>
        <w:t>.</w:t>
      </w:r>
    </w:p>
    <w:p w14:paraId="4492F57D" w14:textId="700D0569" w:rsidR="007D1BA8" w:rsidRDefault="007D1BA8" w:rsidP="00222F53">
      <w:pPr>
        <w:jc w:val="left"/>
        <w:rPr>
          <w:rFonts w:ascii="Times New Roman" w:hAnsi="Times New Roman" w:cs="Times New Roman"/>
          <w:sz w:val="24"/>
          <w:szCs w:val="24"/>
        </w:rPr>
      </w:pPr>
      <w:r>
        <w:rPr>
          <w:rFonts w:ascii="Times New Roman" w:hAnsi="Times New Roman" w:cs="Times New Roman"/>
          <w:sz w:val="24"/>
          <w:szCs w:val="24"/>
        </w:rPr>
        <w:tab/>
        <w:t xml:space="preserve">On the whole, Brecht’s scheme is useful, but it assumes two important pre-requisites: that one is working with actors who understand the principles and working practices of a </w:t>
      </w:r>
      <w:r w:rsidR="00BA3AE0">
        <w:rPr>
          <w:rFonts w:ascii="Times New Roman" w:hAnsi="Times New Roman" w:cs="Times New Roman"/>
          <w:sz w:val="24"/>
          <w:szCs w:val="24"/>
        </w:rPr>
        <w:t>dialectical</w:t>
      </w:r>
      <w:r>
        <w:rPr>
          <w:rFonts w:ascii="Times New Roman" w:hAnsi="Times New Roman" w:cs="Times New Roman"/>
          <w:sz w:val="24"/>
          <w:szCs w:val="24"/>
        </w:rPr>
        <w:t xml:space="preserve"> </w:t>
      </w:r>
      <w:r w:rsidR="004A09C0">
        <w:rPr>
          <w:rFonts w:ascii="Times New Roman" w:hAnsi="Times New Roman" w:cs="Times New Roman"/>
          <w:sz w:val="24"/>
          <w:szCs w:val="24"/>
        </w:rPr>
        <w:t>theatre</w:t>
      </w:r>
      <w:r>
        <w:rPr>
          <w:rFonts w:ascii="Times New Roman" w:hAnsi="Times New Roman" w:cs="Times New Roman"/>
          <w:sz w:val="24"/>
          <w:szCs w:val="24"/>
        </w:rPr>
        <w:t xml:space="preserve"> and that rehearsal time can be extended </w:t>
      </w:r>
      <w:r w:rsidR="00A46E90">
        <w:rPr>
          <w:rFonts w:ascii="Times New Roman" w:hAnsi="Times New Roman" w:cs="Times New Roman"/>
          <w:sz w:val="24"/>
          <w:szCs w:val="24"/>
        </w:rPr>
        <w:t xml:space="preserve">for </w:t>
      </w:r>
      <w:r>
        <w:rPr>
          <w:rFonts w:ascii="Times New Roman" w:hAnsi="Times New Roman" w:cs="Times New Roman"/>
          <w:sz w:val="24"/>
          <w:szCs w:val="24"/>
        </w:rPr>
        <w:t xml:space="preserve">as long as is necessary. </w:t>
      </w:r>
      <w:r w:rsidR="00715C1F">
        <w:rPr>
          <w:rFonts w:ascii="Times New Roman" w:hAnsi="Times New Roman" w:cs="Times New Roman"/>
          <w:sz w:val="24"/>
          <w:szCs w:val="24"/>
        </w:rPr>
        <w:t>‘</w:t>
      </w:r>
      <w:r>
        <w:rPr>
          <w:rFonts w:ascii="Times New Roman" w:hAnsi="Times New Roman" w:cs="Times New Roman"/>
          <w:sz w:val="24"/>
          <w:szCs w:val="24"/>
        </w:rPr>
        <w:t>Brecht in Practice</w:t>
      </w:r>
      <w:r w:rsidR="00715C1F">
        <w:rPr>
          <w:rFonts w:ascii="Times New Roman" w:hAnsi="Times New Roman" w:cs="Times New Roman"/>
          <w:sz w:val="24"/>
          <w:szCs w:val="24"/>
        </w:rPr>
        <w:t>’</w:t>
      </w:r>
      <w:r>
        <w:rPr>
          <w:rFonts w:ascii="Times New Roman" w:hAnsi="Times New Roman" w:cs="Times New Roman"/>
          <w:sz w:val="24"/>
          <w:szCs w:val="24"/>
        </w:rPr>
        <w:t xml:space="preserve"> used four professional actors for </w:t>
      </w:r>
      <w:r>
        <w:rPr>
          <w:rFonts w:ascii="Times New Roman" w:hAnsi="Times New Roman" w:cs="Times New Roman"/>
          <w:i/>
          <w:sz w:val="24"/>
          <w:szCs w:val="24"/>
        </w:rPr>
        <w:t>Closer</w:t>
      </w:r>
      <w:r>
        <w:rPr>
          <w:rFonts w:ascii="Times New Roman" w:hAnsi="Times New Roman" w:cs="Times New Roman"/>
          <w:sz w:val="24"/>
          <w:szCs w:val="24"/>
        </w:rPr>
        <w:t xml:space="preserve"> and twenty student actors for </w:t>
      </w:r>
      <w:r>
        <w:rPr>
          <w:rFonts w:ascii="Times New Roman" w:hAnsi="Times New Roman" w:cs="Times New Roman"/>
          <w:i/>
          <w:sz w:val="24"/>
          <w:szCs w:val="24"/>
        </w:rPr>
        <w:t>The Crucible</w:t>
      </w:r>
      <w:r>
        <w:rPr>
          <w:rFonts w:ascii="Times New Roman" w:hAnsi="Times New Roman" w:cs="Times New Roman"/>
          <w:sz w:val="24"/>
          <w:szCs w:val="24"/>
        </w:rPr>
        <w:t xml:space="preserve">, </w:t>
      </w:r>
      <w:r w:rsidR="00E771CF">
        <w:rPr>
          <w:rFonts w:ascii="Times New Roman" w:hAnsi="Times New Roman" w:cs="Times New Roman"/>
          <w:sz w:val="24"/>
          <w:szCs w:val="24"/>
        </w:rPr>
        <w:t>all of whom were unfamiliar with the practice of Brechtian theatre. Each project</w:t>
      </w:r>
      <w:r>
        <w:rPr>
          <w:rFonts w:ascii="Times New Roman" w:hAnsi="Times New Roman" w:cs="Times New Roman"/>
          <w:sz w:val="24"/>
          <w:szCs w:val="24"/>
        </w:rPr>
        <w:t xml:space="preserve"> was </w:t>
      </w:r>
      <w:r w:rsidR="00EA5276">
        <w:rPr>
          <w:rFonts w:ascii="Times New Roman" w:hAnsi="Times New Roman" w:cs="Times New Roman"/>
          <w:sz w:val="24"/>
          <w:szCs w:val="24"/>
        </w:rPr>
        <w:t xml:space="preserve">also </w:t>
      </w:r>
      <w:r>
        <w:rPr>
          <w:rFonts w:ascii="Times New Roman" w:hAnsi="Times New Roman" w:cs="Times New Roman"/>
          <w:sz w:val="24"/>
          <w:szCs w:val="24"/>
        </w:rPr>
        <w:t xml:space="preserve">limited to a four-week rehearsal period prior to the performance week (which included one technical and one dress rehearsal). </w:t>
      </w:r>
      <w:r w:rsidR="00E771CF">
        <w:rPr>
          <w:rFonts w:ascii="Times New Roman" w:hAnsi="Times New Roman" w:cs="Times New Roman"/>
          <w:sz w:val="24"/>
          <w:szCs w:val="24"/>
        </w:rPr>
        <w:t>Brecht’s approach could not be applied to our</w:t>
      </w:r>
      <w:r w:rsidR="00EA5276">
        <w:rPr>
          <w:rFonts w:ascii="Times New Roman" w:hAnsi="Times New Roman" w:cs="Times New Roman"/>
          <w:sz w:val="24"/>
          <w:szCs w:val="24"/>
        </w:rPr>
        <w:t>s</w:t>
      </w:r>
      <w:r w:rsidR="00E771CF">
        <w:rPr>
          <w:rFonts w:ascii="Times New Roman" w:hAnsi="Times New Roman" w:cs="Times New Roman"/>
          <w:sz w:val="24"/>
          <w:szCs w:val="24"/>
        </w:rPr>
        <w:t xml:space="preserve"> due to the very different conditions </w:t>
      </w:r>
      <w:r w:rsidR="00EA5276">
        <w:rPr>
          <w:rFonts w:ascii="Times New Roman" w:hAnsi="Times New Roman" w:cs="Times New Roman"/>
          <w:sz w:val="24"/>
          <w:szCs w:val="24"/>
        </w:rPr>
        <w:t>under which we were working</w:t>
      </w:r>
      <w:r w:rsidR="00E771CF">
        <w:rPr>
          <w:rFonts w:ascii="Times New Roman" w:hAnsi="Times New Roman" w:cs="Times New Roman"/>
          <w:sz w:val="24"/>
          <w:szCs w:val="24"/>
        </w:rPr>
        <w:t>.</w:t>
      </w:r>
      <w:r w:rsidR="006A18C1">
        <w:rPr>
          <w:rFonts w:ascii="Times New Roman" w:hAnsi="Times New Roman" w:cs="Times New Roman"/>
          <w:sz w:val="24"/>
          <w:szCs w:val="24"/>
        </w:rPr>
        <w:t xml:space="preserve"> And, as will become clear, other divergences from the Brechtian path also arose.</w:t>
      </w:r>
    </w:p>
    <w:p w14:paraId="5C8FA34B" w14:textId="04DDE9B5" w:rsidR="00762B2F" w:rsidRDefault="007D1BA8" w:rsidP="00222F53">
      <w:pPr>
        <w:jc w:val="left"/>
        <w:rPr>
          <w:rFonts w:ascii="Times New Roman" w:hAnsi="Times New Roman" w:cs="Times New Roman"/>
          <w:sz w:val="24"/>
          <w:szCs w:val="24"/>
        </w:rPr>
      </w:pPr>
      <w:r>
        <w:rPr>
          <w:rFonts w:ascii="Times New Roman" w:hAnsi="Times New Roman" w:cs="Times New Roman"/>
          <w:sz w:val="24"/>
          <w:szCs w:val="24"/>
        </w:rPr>
        <w:lastRenderedPageBreak/>
        <w:tab/>
        <w:t>Rehearsals open</w:t>
      </w:r>
      <w:r w:rsidR="00E02F0F">
        <w:rPr>
          <w:rFonts w:ascii="Times New Roman" w:hAnsi="Times New Roman" w:cs="Times New Roman"/>
          <w:sz w:val="24"/>
          <w:szCs w:val="24"/>
        </w:rPr>
        <w:t>ed</w:t>
      </w:r>
      <w:r>
        <w:rPr>
          <w:rFonts w:ascii="Times New Roman" w:hAnsi="Times New Roman" w:cs="Times New Roman"/>
          <w:sz w:val="24"/>
          <w:szCs w:val="24"/>
        </w:rPr>
        <w:t xml:space="preserve"> with some</w:t>
      </w:r>
      <w:r w:rsidR="003B20F1">
        <w:rPr>
          <w:rFonts w:ascii="Times New Roman" w:hAnsi="Times New Roman" w:cs="Times New Roman"/>
          <w:sz w:val="24"/>
          <w:szCs w:val="24"/>
        </w:rPr>
        <w:t xml:space="preserve"> exercises I have developed to</w:t>
      </w:r>
      <w:r>
        <w:rPr>
          <w:rFonts w:ascii="Times New Roman" w:hAnsi="Times New Roman" w:cs="Times New Roman"/>
          <w:sz w:val="24"/>
          <w:szCs w:val="24"/>
        </w:rPr>
        <w:t xml:space="preserve"> familiariz</w:t>
      </w:r>
      <w:r w:rsidR="003B20F1">
        <w:rPr>
          <w:rFonts w:ascii="Times New Roman" w:hAnsi="Times New Roman" w:cs="Times New Roman"/>
          <w:sz w:val="24"/>
          <w:szCs w:val="24"/>
        </w:rPr>
        <w:t>e actors</w:t>
      </w:r>
      <w:r>
        <w:rPr>
          <w:rFonts w:ascii="Times New Roman" w:hAnsi="Times New Roman" w:cs="Times New Roman"/>
          <w:sz w:val="24"/>
          <w:szCs w:val="24"/>
        </w:rPr>
        <w:t xml:space="preserve"> with </w:t>
      </w:r>
      <w:r w:rsidR="003B20F1">
        <w:rPr>
          <w:rFonts w:ascii="Times New Roman" w:hAnsi="Times New Roman" w:cs="Times New Roman"/>
          <w:sz w:val="24"/>
          <w:szCs w:val="24"/>
        </w:rPr>
        <w:t xml:space="preserve">some basic principles of Brechtian </w:t>
      </w:r>
      <w:r w:rsidR="004A09C0">
        <w:rPr>
          <w:rFonts w:ascii="Times New Roman" w:hAnsi="Times New Roman" w:cs="Times New Roman"/>
          <w:sz w:val="24"/>
          <w:szCs w:val="24"/>
        </w:rPr>
        <w:t>theatre</w:t>
      </w:r>
      <w:r w:rsidR="003B20F1">
        <w:rPr>
          <w:rFonts w:ascii="Times New Roman" w:hAnsi="Times New Roman" w:cs="Times New Roman"/>
          <w:sz w:val="24"/>
          <w:szCs w:val="24"/>
        </w:rPr>
        <w:t xml:space="preserve"> (gestic acting, a </w:t>
      </w:r>
      <w:r w:rsidR="004A09C0">
        <w:rPr>
          <w:rFonts w:ascii="Times New Roman" w:hAnsi="Times New Roman" w:cs="Times New Roman"/>
          <w:sz w:val="24"/>
          <w:szCs w:val="24"/>
        </w:rPr>
        <w:t>theatre</w:t>
      </w:r>
      <w:r w:rsidR="003B20F1">
        <w:rPr>
          <w:rFonts w:ascii="Times New Roman" w:hAnsi="Times New Roman" w:cs="Times New Roman"/>
          <w:sz w:val="24"/>
          <w:szCs w:val="24"/>
        </w:rPr>
        <w:t xml:space="preserve"> of showing).</w:t>
      </w:r>
      <w:r w:rsidR="003B20F1">
        <w:rPr>
          <w:rStyle w:val="FootnoteReference"/>
          <w:rFonts w:ascii="Times New Roman" w:hAnsi="Times New Roman" w:cs="Times New Roman"/>
          <w:sz w:val="24"/>
          <w:szCs w:val="24"/>
        </w:rPr>
        <w:footnoteReference w:id="27"/>
      </w:r>
      <w:r w:rsidR="00E02F0F">
        <w:rPr>
          <w:rFonts w:ascii="Times New Roman" w:hAnsi="Times New Roman" w:cs="Times New Roman"/>
          <w:sz w:val="24"/>
          <w:szCs w:val="24"/>
        </w:rPr>
        <w:t xml:space="preserve"> Prior to rehearsal, the full-length texts were divided into roughly four equal parts, so that rehearsal, each day, might work </w:t>
      </w:r>
      <w:r w:rsidR="00A46E90">
        <w:rPr>
          <w:rFonts w:ascii="Times New Roman" w:hAnsi="Times New Roman" w:cs="Times New Roman"/>
          <w:sz w:val="24"/>
          <w:szCs w:val="24"/>
        </w:rPr>
        <w:t>with familiar groupings of acts, scenes and sub-scenes</w:t>
      </w:r>
      <w:r w:rsidR="00E02F0F">
        <w:rPr>
          <w:rFonts w:ascii="Times New Roman" w:hAnsi="Times New Roman" w:cs="Times New Roman"/>
          <w:sz w:val="24"/>
          <w:szCs w:val="24"/>
        </w:rPr>
        <w:t>. Each day’s rehearsal typically ran from 10-1 and 2-5, with a break in</w:t>
      </w:r>
      <w:r w:rsidR="00EA5276">
        <w:rPr>
          <w:rFonts w:ascii="Times New Roman" w:hAnsi="Times New Roman" w:cs="Times New Roman"/>
          <w:sz w:val="24"/>
          <w:szCs w:val="24"/>
        </w:rPr>
        <w:t xml:space="preserve"> each</w:t>
      </w:r>
      <w:r w:rsidR="00E02F0F">
        <w:rPr>
          <w:rFonts w:ascii="Times New Roman" w:hAnsi="Times New Roman" w:cs="Times New Roman"/>
          <w:sz w:val="24"/>
          <w:szCs w:val="24"/>
        </w:rPr>
        <w:t xml:space="preserve"> </w:t>
      </w:r>
      <w:r w:rsidR="00E771CF">
        <w:rPr>
          <w:rFonts w:ascii="Times New Roman" w:hAnsi="Times New Roman" w:cs="Times New Roman"/>
          <w:sz w:val="24"/>
          <w:szCs w:val="24"/>
        </w:rPr>
        <w:t>three-hour session</w:t>
      </w:r>
      <w:r w:rsidR="00E02F0F">
        <w:rPr>
          <w:rFonts w:ascii="Times New Roman" w:hAnsi="Times New Roman" w:cs="Times New Roman"/>
          <w:sz w:val="24"/>
          <w:szCs w:val="24"/>
        </w:rPr>
        <w:t xml:space="preserve"> for the obvious reasons. Brecht’s opening strategy of </w:t>
      </w:r>
      <w:r w:rsidR="00ED1C3A">
        <w:rPr>
          <w:rFonts w:ascii="Times New Roman" w:hAnsi="Times New Roman" w:cs="Times New Roman"/>
          <w:sz w:val="24"/>
          <w:szCs w:val="24"/>
        </w:rPr>
        <w:t>constructing initial</w:t>
      </w:r>
      <w:r w:rsidR="00E02F0F">
        <w:rPr>
          <w:rFonts w:ascii="Times New Roman" w:hAnsi="Times New Roman" w:cs="Times New Roman"/>
          <w:sz w:val="24"/>
          <w:szCs w:val="24"/>
        </w:rPr>
        <w:t xml:space="preserve"> </w:t>
      </w:r>
      <w:r w:rsidR="00E02F0F">
        <w:rPr>
          <w:rFonts w:ascii="Times New Roman" w:hAnsi="Times New Roman" w:cs="Times New Roman"/>
          <w:i/>
          <w:sz w:val="24"/>
          <w:szCs w:val="24"/>
        </w:rPr>
        <w:t>Arrangements</w:t>
      </w:r>
      <w:r w:rsidR="00E02F0F">
        <w:rPr>
          <w:rFonts w:ascii="Times New Roman" w:hAnsi="Times New Roman" w:cs="Times New Roman"/>
          <w:sz w:val="24"/>
          <w:szCs w:val="24"/>
        </w:rPr>
        <w:t>, however, struck me as reducing the agency of actors</w:t>
      </w:r>
      <w:r w:rsidR="00A46E90">
        <w:rPr>
          <w:rFonts w:ascii="Times New Roman" w:hAnsi="Times New Roman" w:cs="Times New Roman"/>
          <w:sz w:val="24"/>
          <w:szCs w:val="24"/>
        </w:rPr>
        <w:t xml:space="preserve"> unfamiliar with his theatre</w:t>
      </w:r>
      <w:r w:rsidR="00E02F0F">
        <w:rPr>
          <w:rFonts w:ascii="Times New Roman" w:hAnsi="Times New Roman" w:cs="Times New Roman"/>
          <w:sz w:val="24"/>
          <w:szCs w:val="24"/>
        </w:rPr>
        <w:t xml:space="preserve"> by imposing </w:t>
      </w:r>
      <w:r w:rsidR="00A46E90">
        <w:rPr>
          <w:rFonts w:ascii="Times New Roman" w:hAnsi="Times New Roman" w:cs="Times New Roman"/>
          <w:sz w:val="24"/>
          <w:szCs w:val="24"/>
        </w:rPr>
        <w:t>blocking decisions</w:t>
      </w:r>
      <w:r w:rsidR="00E02F0F">
        <w:rPr>
          <w:rFonts w:ascii="Times New Roman" w:hAnsi="Times New Roman" w:cs="Times New Roman"/>
          <w:sz w:val="24"/>
          <w:szCs w:val="24"/>
        </w:rPr>
        <w:t xml:space="preserve"> before we </w:t>
      </w:r>
      <w:r w:rsidR="00ED1C3A">
        <w:rPr>
          <w:rFonts w:ascii="Times New Roman" w:hAnsi="Times New Roman" w:cs="Times New Roman"/>
          <w:sz w:val="24"/>
          <w:szCs w:val="24"/>
        </w:rPr>
        <w:t>had had a chance to work through what</w:t>
      </w:r>
      <w:r w:rsidR="00E02F0F">
        <w:rPr>
          <w:rFonts w:ascii="Times New Roman" w:hAnsi="Times New Roman" w:cs="Times New Roman"/>
          <w:sz w:val="24"/>
          <w:szCs w:val="24"/>
        </w:rPr>
        <w:t xml:space="preserve"> was happening on stage. Instead, we worked on the </w:t>
      </w:r>
      <w:r w:rsidR="00E771CF">
        <w:rPr>
          <w:rFonts w:ascii="Times New Roman" w:hAnsi="Times New Roman" w:cs="Times New Roman"/>
          <w:sz w:val="24"/>
          <w:szCs w:val="24"/>
        </w:rPr>
        <w:t xml:space="preserve">spoken </w:t>
      </w:r>
      <w:r w:rsidR="00E02F0F">
        <w:rPr>
          <w:rFonts w:ascii="Times New Roman" w:hAnsi="Times New Roman" w:cs="Times New Roman"/>
          <w:sz w:val="24"/>
          <w:szCs w:val="24"/>
        </w:rPr>
        <w:t xml:space="preserve">language of the scenes in order to tease out the </w:t>
      </w:r>
      <w:r w:rsidR="00A46E90">
        <w:rPr>
          <w:rFonts w:ascii="Times New Roman" w:hAnsi="Times New Roman" w:cs="Times New Roman"/>
          <w:sz w:val="24"/>
          <w:szCs w:val="24"/>
        </w:rPr>
        <w:t>potential bases for the</w:t>
      </w:r>
      <w:r w:rsidR="00E02F0F">
        <w:rPr>
          <w:rFonts w:ascii="Times New Roman" w:hAnsi="Times New Roman" w:cs="Times New Roman"/>
          <w:sz w:val="24"/>
          <w:szCs w:val="24"/>
        </w:rPr>
        <w:t xml:space="preserve"> relationships between the figures</w:t>
      </w:r>
      <w:r w:rsidR="00762B2F">
        <w:rPr>
          <w:rFonts w:ascii="Times New Roman" w:hAnsi="Times New Roman" w:cs="Times New Roman"/>
          <w:sz w:val="24"/>
          <w:szCs w:val="24"/>
        </w:rPr>
        <w:t>. The historicized social backdrop and dialectical nature of those relationships had already been</w:t>
      </w:r>
      <w:r w:rsidR="00762B2F" w:rsidRPr="00762B2F">
        <w:rPr>
          <w:rFonts w:ascii="Times New Roman" w:hAnsi="Times New Roman" w:cs="Times New Roman"/>
          <w:sz w:val="24"/>
          <w:szCs w:val="24"/>
        </w:rPr>
        <w:t xml:space="preserve"> </w:t>
      </w:r>
      <w:r w:rsidR="00762B2F">
        <w:rPr>
          <w:rFonts w:ascii="Times New Roman" w:hAnsi="Times New Roman" w:cs="Times New Roman"/>
          <w:sz w:val="24"/>
          <w:szCs w:val="24"/>
        </w:rPr>
        <w:t xml:space="preserve">provisionally established by dramaturgical analysis carried out prior to rehearsals, and so, we were not working in a vacuum. As will be discussed below, the analysis drafted a </w:t>
      </w:r>
      <w:r w:rsidR="00762B2F">
        <w:rPr>
          <w:rFonts w:ascii="Times New Roman" w:hAnsi="Times New Roman" w:cs="Times New Roman"/>
          <w:i/>
          <w:iCs/>
          <w:sz w:val="24"/>
          <w:szCs w:val="24"/>
        </w:rPr>
        <w:t>Fabel</w:t>
      </w:r>
      <w:r w:rsidR="00762B2F">
        <w:rPr>
          <w:rFonts w:ascii="Times New Roman" w:hAnsi="Times New Roman" w:cs="Times New Roman"/>
          <w:sz w:val="24"/>
          <w:szCs w:val="24"/>
        </w:rPr>
        <w:t xml:space="preserve"> for </w:t>
      </w:r>
      <w:r w:rsidR="00762B2F">
        <w:rPr>
          <w:rFonts w:ascii="Times New Roman" w:hAnsi="Times New Roman" w:cs="Times New Roman"/>
          <w:i/>
          <w:iCs/>
          <w:sz w:val="24"/>
          <w:szCs w:val="24"/>
        </w:rPr>
        <w:t>The Crucible</w:t>
      </w:r>
      <w:r w:rsidR="00762B2F">
        <w:rPr>
          <w:rFonts w:ascii="Times New Roman" w:hAnsi="Times New Roman" w:cs="Times New Roman"/>
          <w:sz w:val="24"/>
          <w:szCs w:val="24"/>
        </w:rPr>
        <w:t xml:space="preserve">, but something </w:t>
      </w:r>
      <w:r w:rsidR="00ED1C3A">
        <w:rPr>
          <w:rFonts w:ascii="Times New Roman" w:hAnsi="Times New Roman" w:cs="Times New Roman"/>
          <w:sz w:val="24"/>
          <w:szCs w:val="24"/>
        </w:rPr>
        <w:t>looser</w:t>
      </w:r>
      <w:r w:rsidR="00762B2F">
        <w:rPr>
          <w:rFonts w:ascii="Times New Roman" w:hAnsi="Times New Roman" w:cs="Times New Roman"/>
          <w:sz w:val="24"/>
          <w:szCs w:val="24"/>
        </w:rPr>
        <w:t xml:space="preserve"> for </w:t>
      </w:r>
      <w:r w:rsidR="00762B2F">
        <w:rPr>
          <w:rFonts w:ascii="Times New Roman" w:hAnsi="Times New Roman" w:cs="Times New Roman"/>
          <w:i/>
          <w:iCs/>
          <w:sz w:val="24"/>
          <w:szCs w:val="24"/>
        </w:rPr>
        <w:t>Closer</w:t>
      </w:r>
      <w:r w:rsidR="00E02F0F">
        <w:rPr>
          <w:rFonts w:ascii="Times New Roman" w:hAnsi="Times New Roman" w:cs="Times New Roman"/>
          <w:sz w:val="24"/>
          <w:szCs w:val="24"/>
        </w:rPr>
        <w:t xml:space="preserve">. </w:t>
      </w:r>
    </w:p>
    <w:p w14:paraId="54E086BD" w14:textId="70CAEC63" w:rsidR="00E02F0F" w:rsidRDefault="00E02F0F" w:rsidP="00762B2F">
      <w:pPr>
        <w:ind w:firstLine="720"/>
        <w:jc w:val="left"/>
        <w:rPr>
          <w:rFonts w:ascii="Times New Roman" w:hAnsi="Times New Roman" w:cs="Times New Roman"/>
          <w:sz w:val="24"/>
          <w:szCs w:val="24"/>
        </w:rPr>
      </w:pPr>
      <w:r>
        <w:rPr>
          <w:rFonts w:ascii="Times New Roman" w:hAnsi="Times New Roman" w:cs="Times New Roman"/>
          <w:sz w:val="24"/>
          <w:szCs w:val="24"/>
        </w:rPr>
        <w:t>The linguistic articulation of social relationships offered the actors a starting point</w:t>
      </w:r>
      <w:r w:rsidR="00762B2F">
        <w:rPr>
          <w:rFonts w:ascii="Times New Roman" w:hAnsi="Times New Roman" w:cs="Times New Roman"/>
          <w:sz w:val="24"/>
          <w:szCs w:val="24"/>
        </w:rPr>
        <w:t xml:space="preserve"> for considering options for delivery</w:t>
      </w:r>
      <w:r>
        <w:rPr>
          <w:rFonts w:ascii="Times New Roman" w:hAnsi="Times New Roman" w:cs="Times New Roman"/>
          <w:sz w:val="24"/>
          <w:szCs w:val="24"/>
        </w:rPr>
        <w:t xml:space="preserve">, and my role as director helped to bring this out by simply encouraging the actors to think carefully about which word they were stressing in each sentence. The crucial question </w:t>
      </w:r>
      <w:r w:rsidR="00715C1F">
        <w:rPr>
          <w:rFonts w:ascii="Times New Roman" w:hAnsi="Times New Roman" w:cs="Times New Roman"/>
          <w:sz w:val="24"/>
          <w:szCs w:val="24"/>
        </w:rPr>
        <w:t>‘</w:t>
      </w:r>
      <w:r>
        <w:rPr>
          <w:rFonts w:ascii="Times New Roman" w:hAnsi="Times New Roman" w:cs="Times New Roman"/>
          <w:sz w:val="24"/>
          <w:szCs w:val="24"/>
        </w:rPr>
        <w:t>why?</w:t>
      </w:r>
      <w:r w:rsidR="00715C1F">
        <w:rPr>
          <w:rFonts w:ascii="Times New Roman" w:hAnsi="Times New Roman" w:cs="Times New Roman"/>
          <w:sz w:val="24"/>
          <w:szCs w:val="24"/>
        </w:rPr>
        <w:t>’</w:t>
      </w:r>
      <w:r>
        <w:rPr>
          <w:rFonts w:ascii="Times New Roman" w:hAnsi="Times New Roman" w:cs="Times New Roman"/>
          <w:sz w:val="24"/>
          <w:szCs w:val="24"/>
        </w:rPr>
        <w:t xml:space="preserve"> became something of a refrain whenever </w:t>
      </w:r>
      <w:r w:rsidR="00DB2991">
        <w:rPr>
          <w:rFonts w:ascii="Times New Roman" w:hAnsi="Times New Roman" w:cs="Times New Roman"/>
          <w:sz w:val="24"/>
          <w:szCs w:val="24"/>
        </w:rPr>
        <w:t>a</w:t>
      </w:r>
      <w:r w:rsidR="00A46E90">
        <w:rPr>
          <w:rFonts w:ascii="Times New Roman" w:hAnsi="Times New Roman" w:cs="Times New Roman"/>
          <w:sz w:val="24"/>
          <w:szCs w:val="24"/>
        </w:rPr>
        <w:t>n actor’s</w:t>
      </w:r>
      <w:r w:rsidR="00DB2991">
        <w:rPr>
          <w:rFonts w:ascii="Times New Roman" w:hAnsi="Times New Roman" w:cs="Times New Roman"/>
          <w:sz w:val="24"/>
          <w:szCs w:val="24"/>
        </w:rPr>
        <w:t xml:space="preserve"> decision was unclear. Such a simpl</w:t>
      </w:r>
      <w:r w:rsidR="00A46E90">
        <w:rPr>
          <w:rFonts w:ascii="Times New Roman" w:hAnsi="Times New Roman" w:cs="Times New Roman"/>
          <w:sz w:val="24"/>
          <w:szCs w:val="24"/>
        </w:rPr>
        <w:t>e</w:t>
      </w:r>
      <w:r w:rsidR="00DB2991">
        <w:rPr>
          <w:rFonts w:ascii="Times New Roman" w:hAnsi="Times New Roman" w:cs="Times New Roman"/>
          <w:sz w:val="24"/>
          <w:szCs w:val="24"/>
        </w:rPr>
        <w:t xml:space="preserve"> intervention invites the actors to be self-critical and judicious from the outset</w:t>
      </w:r>
      <w:r>
        <w:rPr>
          <w:rFonts w:ascii="Times New Roman" w:hAnsi="Times New Roman" w:cs="Times New Roman"/>
          <w:sz w:val="24"/>
          <w:szCs w:val="24"/>
        </w:rPr>
        <w:t xml:space="preserve">. </w:t>
      </w:r>
      <w:r w:rsidR="00A46E90">
        <w:rPr>
          <w:rFonts w:ascii="Times New Roman" w:hAnsi="Times New Roman" w:cs="Times New Roman"/>
          <w:sz w:val="24"/>
          <w:szCs w:val="24"/>
        </w:rPr>
        <w:t>O</w:t>
      </w:r>
      <w:r>
        <w:rPr>
          <w:rFonts w:ascii="Times New Roman" w:hAnsi="Times New Roman" w:cs="Times New Roman"/>
          <w:sz w:val="24"/>
          <w:szCs w:val="24"/>
        </w:rPr>
        <w:t xml:space="preserve">ver-emphasis </w:t>
      </w:r>
      <w:r w:rsidR="00A46E90">
        <w:rPr>
          <w:rFonts w:ascii="Times New Roman" w:hAnsi="Times New Roman" w:cs="Times New Roman"/>
          <w:sz w:val="24"/>
          <w:szCs w:val="24"/>
        </w:rPr>
        <w:t xml:space="preserve">in delivery </w:t>
      </w:r>
      <w:r>
        <w:rPr>
          <w:rFonts w:ascii="Times New Roman" w:hAnsi="Times New Roman" w:cs="Times New Roman"/>
          <w:sz w:val="24"/>
          <w:szCs w:val="24"/>
        </w:rPr>
        <w:t xml:space="preserve">at this stage pointed clearly to how the one figure related to the other in a clear and </w:t>
      </w:r>
      <w:r w:rsidR="00E771CF">
        <w:rPr>
          <w:rFonts w:ascii="Times New Roman" w:hAnsi="Times New Roman" w:cs="Times New Roman"/>
          <w:sz w:val="24"/>
          <w:szCs w:val="24"/>
        </w:rPr>
        <w:t>sensible</w:t>
      </w:r>
      <w:r>
        <w:rPr>
          <w:rFonts w:ascii="Times New Roman" w:hAnsi="Times New Roman" w:cs="Times New Roman"/>
          <w:sz w:val="24"/>
          <w:szCs w:val="24"/>
        </w:rPr>
        <w:t xml:space="preserve"> way. Only once this work had been done could blocking take place, and </w:t>
      </w:r>
      <w:r w:rsidR="00EA5276">
        <w:rPr>
          <w:rFonts w:ascii="Times New Roman" w:hAnsi="Times New Roman" w:cs="Times New Roman"/>
          <w:sz w:val="24"/>
          <w:szCs w:val="24"/>
        </w:rPr>
        <w:t>in proceeding like this,</w:t>
      </w:r>
      <w:r>
        <w:rPr>
          <w:rFonts w:ascii="Times New Roman" w:hAnsi="Times New Roman" w:cs="Times New Roman"/>
          <w:sz w:val="24"/>
          <w:szCs w:val="24"/>
        </w:rPr>
        <w:t xml:space="preserve"> </w:t>
      </w:r>
      <w:r w:rsidR="00A46E90">
        <w:rPr>
          <w:rFonts w:ascii="Times New Roman" w:hAnsi="Times New Roman" w:cs="Times New Roman"/>
          <w:sz w:val="24"/>
          <w:szCs w:val="24"/>
        </w:rPr>
        <w:t xml:space="preserve">the </w:t>
      </w:r>
      <w:r>
        <w:rPr>
          <w:rFonts w:ascii="Times New Roman" w:hAnsi="Times New Roman" w:cs="Times New Roman"/>
          <w:sz w:val="24"/>
          <w:szCs w:val="24"/>
        </w:rPr>
        <w:t>actors</w:t>
      </w:r>
      <w:r w:rsidR="00EA5276">
        <w:rPr>
          <w:rFonts w:ascii="Times New Roman" w:hAnsi="Times New Roman" w:cs="Times New Roman"/>
          <w:sz w:val="24"/>
          <w:szCs w:val="24"/>
        </w:rPr>
        <w:t xml:space="preserve"> </w:t>
      </w:r>
      <w:r>
        <w:rPr>
          <w:rFonts w:ascii="Times New Roman" w:hAnsi="Times New Roman" w:cs="Times New Roman"/>
          <w:sz w:val="24"/>
          <w:szCs w:val="24"/>
        </w:rPr>
        <w:t xml:space="preserve">could relate the work done on language to </w:t>
      </w:r>
      <w:r w:rsidR="00EA5276">
        <w:rPr>
          <w:rFonts w:ascii="Times New Roman" w:hAnsi="Times New Roman" w:cs="Times New Roman"/>
          <w:sz w:val="24"/>
          <w:szCs w:val="24"/>
        </w:rPr>
        <w:t>the developing spatial</w:t>
      </w:r>
      <w:r>
        <w:rPr>
          <w:rFonts w:ascii="Times New Roman" w:hAnsi="Times New Roman" w:cs="Times New Roman"/>
          <w:sz w:val="24"/>
          <w:szCs w:val="24"/>
        </w:rPr>
        <w:t xml:space="preserve"> representations of relationships on stage. This activity took place over four days and allowed </w:t>
      </w:r>
      <w:r w:rsidR="00EA5276">
        <w:rPr>
          <w:rFonts w:ascii="Times New Roman" w:hAnsi="Times New Roman" w:cs="Times New Roman"/>
          <w:sz w:val="24"/>
          <w:szCs w:val="24"/>
        </w:rPr>
        <w:t xml:space="preserve">the </w:t>
      </w:r>
      <w:r>
        <w:rPr>
          <w:rFonts w:ascii="Times New Roman" w:hAnsi="Times New Roman" w:cs="Times New Roman"/>
          <w:sz w:val="24"/>
          <w:szCs w:val="24"/>
        </w:rPr>
        <w:t>actors to move neatly from a spoken to a</w:t>
      </w:r>
      <w:r w:rsidR="00EA5276">
        <w:rPr>
          <w:rFonts w:ascii="Times New Roman" w:hAnsi="Times New Roman" w:cs="Times New Roman"/>
          <w:sz w:val="24"/>
          <w:szCs w:val="24"/>
        </w:rPr>
        <w:t>n embodied</w:t>
      </w:r>
      <w:r>
        <w:rPr>
          <w:rFonts w:ascii="Times New Roman" w:hAnsi="Times New Roman" w:cs="Times New Roman"/>
          <w:sz w:val="24"/>
          <w:szCs w:val="24"/>
        </w:rPr>
        <w:t xml:space="preserve"> </w:t>
      </w:r>
      <w:r w:rsidR="004A09C0">
        <w:rPr>
          <w:rFonts w:ascii="Times New Roman" w:hAnsi="Times New Roman" w:cs="Times New Roman"/>
          <w:sz w:val="24"/>
          <w:szCs w:val="24"/>
        </w:rPr>
        <w:t>theatre</w:t>
      </w:r>
      <w:r>
        <w:rPr>
          <w:rFonts w:ascii="Times New Roman" w:hAnsi="Times New Roman" w:cs="Times New Roman"/>
          <w:sz w:val="24"/>
          <w:szCs w:val="24"/>
        </w:rPr>
        <w:t>.</w:t>
      </w:r>
      <w:r w:rsidR="00ED1C3A">
        <w:rPr>
          <w:rFonts w:ascii="Times New Roman" w:hAnsi="Times New Roman" w:cs="Times New Roman"/>
          <w:sz w:val="24"/>
          <w:szCs w:val="24"/>
        </w:rPr>
        <w:t xml:space="preserve"> The linguistic focus was not, however, to be confused with table work, the mere discussion of </w:t>
      </w:r>
      <w:r w:rsidR="00051534">
        <w:rPr>
          <w:rFonts w:ascii="Times New Roman" w:hAnsi="Times New Roman" w:cs="Times New Roman"/>
          <w:sz w:val="24"/>
          <w:szCs w:val="24"/>
        </w:rPr>
        <w:t xml:space="preserve">possible </w:t>
      </w:r>
      <w:r w:rsidR="00ED1C3A">
        <w:rPr>
          <w:rFonts w:ascii="Times New Roman" w:hAnsi="Times New Roman" w:cs="Times New Roman"/>
          <w:sz w:val="24"/>
          <w:szCs w:val="24"/>
        </w:rPr>
        <w:t>meaning</w:t>
      </w:r>
      <w:r w:rsidR="00051534">
        <w:rPr>
          <w:rFonts w:ascii="Times New Roman" w:hAnsi="Times New Roman" w:cs="Times New Roman"/>
          <w:sz w:val="24"/>
          <w:szCs w:val="24"/>
        </w:rPr>
        <w:t>s</w:t>
      </w:r>
      <w:r w:rsidR="00ED1C3A">
        <w:rPr>
          <w:rFonts w:ascii="Times New Roman" w:hAnsi="Times New Roman" w:cs="Times New Roman"/>
          <w:sz w:val="24"/>
          <w:szCs w:val="24"/>
        </w:rPr>
        <w:t>. The rehearsal undertaken here involved the actors articulating their arguments through their performances.</w:t>
      </w:r>
    </w:p>
    <w:p w14:paraId="449DE1B1" w14:textId="44907E58" w:rsidR="00726948" w:rsidRDefault="00E02F0F" w:rsidP="00726948">
      <w:pPr>
        <w:jc w:val="left"/>
        <w:rPr>
          <w:rFonts w:ascii="Times New Roman" w:hAnsi="Times New Roman" w:cs="Times New Roman"/>
          <w:sz w:val="24"/>
          <w:szCs w:val="24"/>
        </w:rPr>
      </w:pPr>
      <w:r>
        <w:rPr>
          <w:rFonts w:ascii="Times New Roman" w:hAnsi="Times New Roman" w:cs="Times New Roman"/>
          <w:sz w:val="24"/>
          <w:szCs w:val="24"/>
        </w:rPr>
        <w:tab/>
        <w:t xml:space="preserve">What followed were </w:t>
      </w:r>
      <w:r w:rsidR="00DB2991">
        <w:rPr>
          <w:rFonts w:ascii="Times New Roman" w:hAnsi="Times New Roman" w:cs="Times New Roman"/>
          <w:sz w:val="24"/>
          <w:szCs w:val="24"/>
        </w:rPr>
        <w:t xml:space="preserve">four days of what I call </w:t>
      </w:r>
      <w:r w:rsidR="00715C1F">
        <w:rPr>
          <w:rFonts w:ascii="Times New Roman" w:hAnsi="Times New Roman" w:cs="Times New Roman"/>
          <w:sz w:val="24"/>
          <w:szCs w:val="24"/>
        </w:rPr>
        <w:t>‘</w:t>
      </w:r>
      <w:r w:rsidR="00DB2991">
        <w:rPr>
          <w:rFonts w:ascii="Times New Roman" w:hAnsi="Times New Roman" w:cs="Times New Roman"/>
          <w:sz w:val="24"/>
          <w:szCs w:val="24"/>
        </w:rPr>
        <w:t>forensic rehearsals</w:t>
      </w:r>
      <w:r w:rsidR="00715C1F">
        <w:rPr>
          <w:rFonts w:ascii="Times New Roman" w:hAnsi="Times New Roman" w:cs="Times New Roman"/>
          <w:sz w:val="24"/>
          <w:szCs w:val="24"/>
        </w:rPr>
        <w:t>’</w:t>
      </w:r>
      <w:r w:rsidR="00DB2991">
        <w:rPr>
          <w:rFonts w:ascii="Times New Roman" w:hAnsi="Times New Roman" w:cs="Times New Roman"/>
          <w:sz w:val="24"/>
          <w:szCs w:val="24"/>
        </w:rPr>
        <w:t xml:space="preserve">, an equivalent to Brecht’s </w:t>
      </w:r>
      <w:r w:rsidR="00715C1F">
        <w:rPr>
          <w:rFonts w:ascii="Times New Roman" w:hAnsi="Times New Roman" w:cs="Times New Roman"/>
          <w:sz w:val="24"/>
          <w:szCs w:val="24"/>
        </w:rPr>
        <w:t>‘</w:t>
      </w:r>
      <w:r w:rsidR="00DB2991">
        <w:rPr>
          <w:rFonts w:ascii="Times New Roman" w:hAnsi="Times New Roman" w:cs="Times New Roman"/>
          <w:sz w:val="24"/>
          <w:szCs w:val="24"/>
        </w:rPr>
        <w:t>rehearsals of details</w:t>
      </w:r>
      <w:r w:rsidR="00715C1F">
        <w:rPr>
          <w:rFonts w:ascii="Times New Roman" w:hAnsi="Times New Roman" w:cs="Times New Roman"/>
          <w:sz w:val="24"/>
          <w:szCs w:val="24"/>
        </w:rPr>
        <w:t>’</w:t>
      </w:r>
      <w:r w:rsidR="00DB2991">
        <w:rPr>
          <w:rFonts w:ascii="Times New Roman" w:hAnsi="Times New Roman" w:cs="Times New Roman"/>
          <w:sz w:val="24"/>
          <w:szCs w:val="24"/>
        </w:rPr>
        <w:t>. The difference</w:t>
      </w:r>
      <w:r w:rsidR="00A46E90">
        <w:rPr>
          <w:rFonts w:ascii="Times New Roman" w:hAnsi="Times New Roman" w:cs="Times New Roman"/>
          <w:sz w:val="24"/>
          <w:szCs w:val="24"/>
        </w:rPr>
        <w:t xml:space="preserve"> between the two</w:t>
      </w:r>
      <w:r w:rsidR="00DB2991">
        <w:rPr>
          <w:rFonts w:ascii="Times New Roman" w:hAnsi="Times New Roman" w:cs="Times New Roman"/>
          <w:sz w:val="24"/>
          <w:szCs w:val="24"/>
        </w:rPr>
        <w:t xml:space="preserve">, however, </w:t>
      </w:r>
      <w:r w:rsidR="00A46E90">
        <w:rPr>
          <w:rFonts w:ascii="Times New Roman" w:hAnsi="Times New Roman" w:cs="Times New Roman"/>
          <w:sz w:val="24"/>
          <w:szCs w:val="24"/>
        </w:rPr>
        <w:t>manifested itself in two ways</w:t>
      </w:r>
      <w:r w:rsidR="00DB2991">
        <w:rPr>
          <w:rFonts w:ascii="Times New Roman" w:hAnsi="Times New Roman" w:cs="Times New Roman"/>
          <w:sz w:val="24"/>
          <w:szCs w:val="24"/>
        </w:rPr>
        <w:t xml:space="preserve">. First, </w:t>
      </w:r>
      <w:r w:rsidR="00646597">
        <w:rPr>
          <w:rFonts w:ascii="Times New Roman" w:hAnsi="Times New Roman" w:cs="Times New Roman"/>
          <w:sz w:val="24"/>
          <w:szCs w:val="24"/>
        </w:rPr>
        <w:t>the focus returned to language as a means of articulating nuance and specificity,</w:t>
      </w:r>
      <w:r w:rsidR="007C211F">
        <w:rPr>
          <w:rFonts w:ascii="Times New Roman" w:hAnsi="Times New Roman" w:cs="Times New Roman"/>
          <w:sz w:val="24"/>
          <w:szCs w:val="24"/>
        </w:rPr>
        <w:t xml:space="preserve"> which, in turn, tightened the loose</w:t>
      </w:r>
      <w:r w:rsidR="00646597">
        <w:rPr>
          <w:rFonts w:ascii="Times New Roman" w:hAnsi="Times New Roman" w:cs="Times New Roman"/>
          <w:sz w:val="24"/>
          <w:szCs w:val="24"/>
        </w:rPr>
        <w:t xml:space="preserve"> physicalized form</w:t>
      </w:r>
      <w:r w:rsidR="007C211F">
        <w:rPr>
          <w:rFonts w:ascii="Times New Roman" w:hAnsi="Times New Roman" w:cs="Times New Roman"/>
          <w:sz w:val="24"/>
          <w:szCs w:val="24"/>
        </w:rPr>
        <w:t>s sketched previously</w:t>
      </w:r>
      <w:r w:rsidR="00646597">
        <w:rPr>
          <w:rFonts w:ascii="Times New Roman" w:hAnsi="Times New Roman" w:cs="Times New Roman"/>
          <w:sz w:val="24"/>
          <w:szCs w:val="24"/>
        </w:rPr>
        <w:t xml:space="preserve">. Take, for example, Proctor’s response to his servant Mary when he discovers that she knows about his affair with Abigail: </w:t>
      </w:r>
      <w:r w:rsidR="00715C1F">
        <w:rPr>
          <w:rFonts w:ascii="Times New Roman" w:hAnsi="Times New Roman" w:cs="Times New Roman"/>
          <w:sz w:val="24"/>
          <w:szCs w:val="24"/>
        </w:rPr>
        <w:t>‘</w:t>
      </w:r>
      <w:r w:rsidR="00646597">
        <w:rPr>
          <w:rFonts w:ascii="Times New Roman" w:hAnsi="Times New Roman" w:cs="Times New Roman"/>
          <w:sz w:val="24"/>
          <w:szCs w:val="24"/>
        </w:rPr>
        <w:t>She’s told you!</w:t>
      </w:r>
      <w:r w:rsidR="00715C1F">
        <w:rPr>
          <w:rFonts w:ascii="Times New Roman" w:hAnsi="Times New Roman" w:cs="Times New Roman"/>
          <w:sz w:val="24"/>
          <w:szCs w:val="24"/>
        </w:rPr>
        <w:t>’</w:t>
      </w:r>
      <w:r w:rsidR="00646597">
        <w:rPr>
          <w:rFonts w:ascii="Times New Roman" w:hAnsi="Times New Roman" w:cs="Times New Roman"/>
          <w:sz w:val="24"/>
          <w:szCs w:val="24"/>
        </w:rPr>
        <w:t>.</w:t>
      </w:r>
      <w:r w:rsidR="00646597">
        <w:rPr>
          <w:rStyle w:val="FootnoteReference"/>
          <w:rFonts w:ascii="Times New Roman" w:hAnsi="Times New Roman" w:cs="Times New Roman"/>
          <w:sz w:val="24"/>
          <w:szCs w:val="24"/>
        </w:rPr>
        <w:footnoteReference w:id="28"/>
      </w:r>
      <w:r w:rsidR="00646597">
        <w:rPr>
          <w:rFonts w:ascii="Times New Roman" w:hAnsi="Times New Roman" w:cs="Times New Roman"/>
          <w:sz w:val="24"/>
          <w:szCs w:val="24"/>
        </w:rPr>
        <w:t xml:space="preserve"> The </w:t>
      </w:r>
      <w:r w:rsidR="00726948">
        <w:rPr>
          <w:rFonts w:ascii="Times New Roman" w:hAnsi="Times New Roman" w:cs="Times New Roman"/>
          <w:sz w:val="24"/>
          <w:szCs w:val="24"/>
        </w:rPr>
        <w:t xml:space="preserve">obvious stress for this short sentence is on </w:t>
      </w:r>
      <w:r w:rsidR="00715C1F">
        <w:rPr>
          <w:rFonts w:ascii="Times New Roman" w:hAnsi="Times New Roman" w:cs="Times New Roman"/>
          <w:sz w:val="24"/>
          <w:szCs w:val="24"/>
        </w:rPr>
        <w:t>‘</w:t>
      </w:r>
      <w:r w:rsidR="00726948">
        <w:rPr>
          <w:rFonts w:ascii="Times New Roman" w:hAnsi="Times New Roman" w:cs="Times New Roman"/>
          <w:sz w:val="24"/>
          <w:szCs w:val="24"/>
        </w:rPr>
        <w:t>told</w:t>
      </w:r>
      <w:r w:rsidR="00715C1F">
        <w:rPr>
          <w:rFonts w:ascii="Times New Roman" w:hAnsi="Times New Roman" w:cs="Times New Roman"/>
          <w:sz w:val="24"/>
          <w:szCs w:val="24"/>
        </w:rPr>
        <w:t>’</w:t>
      </w:r>
      <w:r w:rsidR="00726948">
        <w:rPr>
          <w:rFonts w:ascii="Times New Roman" w:hAnsi="Times New Roman" w:cs="Times New Roman"/>
          <w:sz w:val="24"/>
          <w:szCs w:val="24"/>
        </w:rPr>
        <w:t xml:space="preserve">, the shock that the news is out. However, on closer inspection, a more </w:t>
      </w:r>
      <w:r w:rsidR="00EA5276">
        <w:rPr>
          <w:rFonts w:ascii="Times New Roman" w:hAnsi="Times New Roman" w:cs="Times New Roman"/>
          <w:sz w:val="24"/>
          <w:szCs w:val="24"/>
        </w:rPr>
        <w:t>brutal</w:t>
      </w:r>
      <w:r w:rsidR="00726948">
        <w:rPr>
          <w:rFonts w:ascii="Times New Roman" w:hAnsi="Times New Roman" w:cs="Times New Roman"/>
          <w:sz w:val="24"/>
          <w:szCs w:val="24"/>
        </w:rPr>
        <w:t xml:space="preserve"> social point could be made by emphasizing the </w:t>
      </w:r>
      <w:r w:rsidR="00715C1F">
        <w:rPr>
          <w:rFonts w:ascii="Times New Roman" w:hAnsi="Times New Roman" w:cs="Times New Roman"/>
          <w:sz w:val="24"/>
          <w:szCs w:val="24"/>
        </w:rPr>
        <w:t>‘</w:t>
      </w:r>
      <w:r w:rsidR="00726948">
        <w:rPr>
          <w:rFonts w:ascii="Times New Roman" w:hAnsi="Times New Roman" w:cs="Times New Roman"/>
          <w:sz w:val="24"/>
          <w:szCs w:val="24"/>
        </w:rPr>
        <w:t>you</w:t>
      </w:r>
      <w:r w:rsidR="00715C1F">
        <w:rPr>
          <w:rFonts w:ascii="Times New Roman" w:hAnsi="Times New Roman" w:cs="Times New Roman"/>
          <w:sz w:val="24"/>
          <w:szCs w:val="24"/>
        </w:rPr>
        <w:t>’</w:t>
      </w:r>
      <w:r w:rsidR="00726948">
        <w:rPr>
          <w:rFonts w:ascii="Times New Roman" w:hAnsi="Times New Roman" w:cs="Times New Roman"/>
          <w:sz w:val="24"/>
          <w:szCs w:val="24"/>
        </w:rPr>
        <w:t xml:space="preserve">, that someone as lowly as Mary could know such a secret. Consequently, the actor playing Proctor </w:t>
      </w:r>
      <w:r w:rsidR="0050173C">
        <w:rPr>
          <w:rFonts w:ascii="Times New Roman" w:hAnsi="Times New Roman" w:cs="Times New Roman"/>
          <w:sz w:val="24"/>
          <w:szCs w:val="24"/>
        </w:rPr>
        <w:t>shifted</w:t>
      </w:r>
      <w:r w:rsidR="00EA5276">
        <w:rPr>
          <w:rFonts w:ascii="Times New Roman" w:hAnsi="Times New Roman" w:cs="Times New Roman"/>
          <w:sz w:val="24"/>
          <w:szCs w:val="24"/>
        </w:rPr>
        <w:t xml:space="preserve"> his delivery</w:t>
      </w:r>
      <w:r w:rsidR="00726948">
        <w:rPr>
          <w:rFonts w:ascii="Times New Roman" w:hAnsi="Times New Roman" w:cs="Times New Roman"/>
          <w:sz w:val="24"/>
          <w:szCs w:val="24"/>
        </w:rPr>
        <w:t xml:space="preserve"> from shock to contempt</w:t>
      </w:r>
      <w:r w:rsidR="00EA5276">
        <w:rPr>
          <w:rFonts w:ascii="Times New Roman" w:hAnsi="Times New Roman" w:cs="Times New Roman"/>
          <w:sz w:val="24"/>
          <w:szCs w:val="24"/>
        </w:rPr>
        <w:t xml:space="preserve"> in rehearsal</w:t>
      </w:r>
      <w:r w:rsidR="00726948">
        <w:rPr>
          <w:rFonts w:ascii="Times New Roman" w:hAnsi="Times New Roman" w:cs="Times New Roman"/>
          <w:sz w:val="24"/>
          <w:szCs w:val="24"/>
        </w:rPr>
        <w:t xml:space="preserve">, underlining the social </w:t>
      </w:r>
      <w:r w:rsidR="00EA5276">
        <w:rPr>
          <w:rFonts w:ascii="Times New Roman" w:hAnsi="Times New Roman" w:cs="Times New Roman"/>
          <w:sz w:val="24"/>
          <w:szCs w:val="24"/>
        </w:rPr>
        <w:t>import</w:t>
      </w:r>
      <w:r w:rsidR="00726948">
        <w:rPr>
          <w:rFonts w:ascii="Times New Roman" w:hAnsi="Times New Roman" w:cs="Times New Roman"/>
          <w:sz w:val="24"/>
          <w:szCs w:val="24"/>
        </w:rPr>
        <w:t xml:space="preserve"> of the </w:t>
      </w:r>
      <w:r w:rsidR="00EA5276">
        <w:rPr>
          <w:rFonts w:ascii="Times New Roman" w:hAnsi="Times New Roman" w:cs="Times New Roman"/>
          <w:sz w:val="24"/>
          <w:szCs w:val="24"/>
        </w:rPr>
        <w:t>line</w:t>
      </w:r>
      <w:r w:rsidR="00726948">
        <w:rPr>
          <w:rFonts w:ascii="Times New Roman" w:hAnsi="Times New Roman" w:cs="Times New Roman"/>
          <w:sz w:val="24"/>
          <w:szCs w:val="24"/>
        </w:rPr>
        <w:t>.</w:t>
      </w:r>
      <w:r w:rsidR="0050173C">
        <w:rPr>
          <w:rFonts w:ascii="Times New Roman" w:hAnsi="Times New Roman" w:cs="Times New Roman"/>
          <w:sz w:val="24"/>
          <w:szCs w:val="24"/>
        </w:rPr>
        <w:t xml:space="preserve"> </w:t>
      </w:r>
      <w:r w:rsidR="00A46E90">
        <w:rPr>
          <w:rFonts w:ascii="Times New Roman" w:hAnsi="Times New Roman" w:cs="Times New Roman"/>
          <w:sz w:val="24"/>
          <w:szCs w:val="24"/>
        </w:rPr>
        <w:t>Second, t</w:t>
      </w:r>
      <w:r w:rsidR="00726948">
        <w:rPr>
          <w:rFonts w:ascii="Times New Roman" w:hAnsi="Times New Roman" w:cs="Times New Roman"/>
          <w:sz w:val="24"/>
          <w:szCs w:val="24"/>
        </w:rPr>
        <w:t xml:space="preserve">he </w:t>
      </w:r>
      <w:r w:rsidR="00715C1F">
        <w:rPr>
          <w:rFonts w:ascii="Times New Roman" w:hAnsi="Times New Roman" w:cs="Times New Roman"/>
          <w:sz w:val="24"/>
          <w:szCs w:val="24"/>
        </w:rPr>
        <w:t>‘</w:t>
      </w:r>
      <w:r w:rsidR="00726948">
        <w:rPr>
          <w:rFonts w:ascii="Times New Roman" w:hAnsi="Times New Roman" w:cs="Times New Roman"/>
          <w:sz w:val="24"/>
          <w:szCs w:val="24"/>
        </w:rPr>
        <w:t>forensic</w:t>
      </w:r>
      <w:r w:rsidR="00715C1F">
        <w:rPr>
          <w:rFonts w:ascii="Times New Roman" w:hAnsi="Times New Roman" w:cs="Times New Roman"/>
          <w:sz w:val="24"/>
          <w:szCs w:val="24"/>
        </w:rPr>
        <w:t>’</w:t>
      </w:r>
      <w:r w:rsidR="00726948">
        <w:rPr>
          <w:rFonts w:ascii="Times New Roman" w:hAnsi="Times New Roman" w:cs="Times New Roman"/>
          <w:sz w:val="24"/>
          <w:szCs w:val="24"/>
        </w:rPr>
        <w:t xml:space="preserve"> stages allowed me to develop and, indeed, enforce a principle taken from a note Brecht made in rehearsal</w:t>
      </w:r>
      <w:r w:rsidR="00A46E90">
        <w:rPr>
          <w:rFonts w:ascii="Times New Roman" w:hAnsi="Times New Roman" w:cs="Times New Roman"/>
          <w:sz w:val="24"/>
          <w:szCs w:val="24"/>
        </w:rPr>
        <w:t xml:space="preserve"> in 1955</w:t>
      </w:r>
      <w:r w:rsidR="00726948">
        <w:rPr>
          <w:rFonts w:ascii="Times New Roman" w:hAnsi="Times New Roman" w:cs="Times New Roman"/>
          <w:sz w:val="24"/>
          <w:szCs w:val="24"/>
        </w:rPr>
        <w:t xml:space="preserve">: </w:t>
      </w:r>
      <w:r w:rsidR="00715C1F">
        <w:rPr>
          <w:rFonts w:ascii="Times New Roman" w:hAnsi="Times New Roman" w:cs="Times New Roman"/>
          <w:sz w:val="24"/>
          <w:szCs w:val="24"/>
        </w:rPr>
        <w:t>‘</w:t>
      </w:r>
      <w:r w:rsidR="00726948" w:rsidRPr="00726948">
        <w:rPr>
          <w:rFonts w:ascii="Times New Roman" w:hAnsi="Times New Roman" w:cs="Times New Roman"/>
          <w:sz w:val="24"/>
          <w:szCs w:val="24"/>
        </w:rPr>
        <w:t>don’t put everything under one hat; on the contrary, always pull</w:t>
      </w:r>
      <w:r w:rsidR="00726948">
        <w:rPr>
          <w:rFonts w:ascii="Times New Roman" w:hAnsi="Times New Roman" w:cs="Times New Roman"/>
          <w:sz w:val="24"/>
          <w:szCs w:val="24"/>
        </w:rPr>
        <w:t xml:space="preserve"> </w:t>
      </w:r>
      <w:r w:rsidR="00726948" w:rsidRPr="00726948">
        <w:rPr>
          <w:rFonts w:ascii="Times New Roman" w:hAnsi="Times New Roman" w:cs="Times New Roman"/>
          <w:sz w:val="24"/>
          <w:szCs w:val="24"/>
        </w:rPr>
        <w:t>out a new rabbit from the hat. This is an art that’s hardly understood</w:t>
      </w:r>
      <w:r w:rsidR="0050173C">
        <w:rPr>
          <w:rFonts w:ascii="Times New Roman" w:hAnsi="Times New Roman" w:cs="Times New Roman"/>
          <w:sz w:val="24"/>
          <w:szCs w:val="24"/>
        </w:rPr>
        <w:t xml:space="preserve"> </w:t>
      </w:r>
      <w:r w:rsidR="00726948" w:rsidRPr="00726948">
        <w:rPr>
          <w:rFonts w:ascii="Times New Roman" w:hAnsi="Times New Roman" w:cs="Times New Roman"/>
          <w:sz w:val="24"/>
          <w:szCs w:val="24"/>
        </w:rPr>
        <w:t xml:space="preserve">in the </w:t>
      </w:r>
      <w:r w:rsidR="004A09C0">
        <w:rPr>
          <w:rFonts w:ascii="Times New Roman" w:hAnsi="Times New Roman" w:cs="Times New Roman"/>
          <w:sz w:val="24"/>
          <w:szCs w:val="24"/>
        </w:rPr>
        <w:t>theatre</w:t>
      </w:r>
      <w:r w:rsidR="00715C1F">
        <w:rPr>
          <w:rFonts w:ascii="Times New Roman" w:hAnsi="Times New Roman" w:cs="Times New Roman"/>
          <w:sz w:val="24"/>
          <w:szCs w:val="24"/>
        </w:rPr>
        <w:t>’</w:t>
      </w:r>
      <w:r w:rsidR="00726948">
        <w:rPr>
          <w:rFonts w:ascii="Times New Roman" w:hAnsi="Times New Roman" w:cs="Times New Roman"/>
          <w:sz w:val="24"/>
          <w:szCs w:val="24"/>
        </w:rPr>
        <w:t>.</w:t>
      </w:r>
      <w:r w:rsidR="00726948">
        <w:rPr>
          <w:rStyle w:val="FootnoteReference"/>
          <w:rFonts w:ascii="Times New Roman" w:hAnsi="Times New Roman" w:cs="Times New Roman"/>
          <w:sz w:val="24"/>
          <w:szCs w:val="24"/>
        </w:rPr>
        <w:footnoteReference w:id="29"/>
      </w:r>
      <w:r w:rsidR="00726948">
        <w:rPr>
          <w:rFonts w:ascii="Times New Roman" w:hAnsi="Times New Roman" w:cs="Times New Roman"/>
          <w:sz w:val="24"/>
          <w:szCs w:val="24"/>
        </w:rPr>
        <w:t xml:space="preserve"> </w:t>
      </w:r>
      <w:r w:rsidR="0087640A">
        <w:rPr>
          <w:rFonts w:ascii="Times New Roman" w:hAnsi="Times New Roman" w:cs="Times New Roman"/>
          <w:sz w:val="24"/>
          <w:szCs w:val="24"/>
        </w:rPr>
        <w:t xml:space="preserve">I understand this exhortation to suggest that only one thing happens on stage at a time, something that offers a practical analogue to an important principle that Brecht was seeking to set out on stage. As Anthony Squiers notes: </w:t>
      </w:r>
      <w:r w:rsidR="00715C1F">
        <w:rPr>
          <w:rFonts w:ascii="Times New Roman" w:hAnsi="Times New Roman" w:cs="Times New Roman"/>
          <w:sz w:val="24"/>
          <w:szCs w:val="24"/>
        </w:rPr>
        <w:t>‘</w:t>
      </w:r>
      <w:r w:rsidR="0087640A" w:rsidRPr="0087640A">
        <w:rPr>
          <w:rFonts w:ascii="Times New Roman" w:hAnsi="Times New Roman" w:cs="Times New Roman"/>
          <w:sz w:val="24"/>
          <w:szCs w:val="24"/>
        </w:rPr>
        <w:t>What Brecht means by the</w:t>
      </w:r>
      <w:r w:rsidR="0087640A">
        <w:rPr>
          <w:rFonts w:ascii="Times New Roman" w:hAnsi="Times New Roman" w:cs="Times New Roman" w:hint="eastAsia"/>
          <w:sz w:val="24"/>
          <w:szCs w:val="24"/>
        </w:rPr>
        <w:t xml:space="preserve"> </w:t>
      </w:r>
      <w:r w:rsidR="00953E3B">
        <w:rPr>
          <w:rFonts w:ascii="Times New Roman" w:hAnsi="Times New Roman" w:cs="Times New Roman"/>
          <w:sz w:val="24"/>
          <w:szCs w:val="24"/>
        </w:rPr>
        <w:t>“</w:t>
      </w:r>
      <w:r w:rsidR="0087640A" w:rsidRPr="0087640A">
        <w:rPr>
          <w:rFonts w:ascii="Times New Roman" w:hAnsi="Times New Roman" w:cs="Times New Roman"/>
          <w:sz w:val="24"/>
          <w:szCs w:val="24"/>
        </w:rPr>
        <w:t>laws of cause and effect</w:t>
      </w:r>
      <w:r w:rsidR="00953E3B">
        <w:rPr>
          <w:rFonts w:ascii="Times New Roman" w:hAnsi="Times New Roman" w:cs="Times New Roman"/>
          <w:sz w:val="24"/>
          <w:szCs w:val="24"/>
        </w:rPr>
        <w:t>”</w:t>
      </w:r>
      <w:r w:rsidR="0087640A">
        <w:rPr>
          <w:rFonts w:ascii="Times New Roman" w:hAnsi="Times New Roman" w:cs="Times New Roman"/>
          <w:sz w:val="24"/>
          <w:szCs w:val="24"/>
        </w:rPr>
        <w:t xml:space="preserve"> </w:t>
      </w:r>
      <w:r w:rsidR="0087640A" w:rsidRPr="0087640A">
        <w:rPr>
          <w:rFonts w:ascii="Times New Roman" w:hAnsi="Times New Roman" w:cs="Times New Roman"/>
          <w:sz w:val="24"/>
          <w:szCs w:val="24"/>
        </w:rPr>
        <w:t>is the laws of dialectics</w:t>
      </w:r>
      <w:r w:rsidR="00715C1F">
        <w:rPr>
          <w:rFonts w:ascii="Times New Roman" w:hAnsi="Times New Roman" w:cs="Times New Roman"/>
          <w:sz w:val="24"/>
          <w:szCs w:val="24"/>
        </w:rPr>
        <w:t>’</w:t>
      </w:r>
      <w:r w:rsidR="0087640A" w:rsidRPr="0087640A">
        <w:rPr>
          <w:rFonts w:ascii="Times New Roman" w:hAnsi="Times New Roman" w:cs="Times New Roman"/>
          <w:sz w:val="24"/>
          <w:szCs w:val="24"/>
        </w:rPr>
        <w:t>.</w:t>
      </w:r>
      <w:r w:rsidR="0087640A">
        <w:rPr>
          <w:rStyle w:val="FootnoteReference"/>
          <w:rFonts w:ascii="Times New Roman" w:hAnsi="Times New Roman" w:cs="Times New Roman"/>
          <w:sz w:val="24"/>
          <w:szCs w:val="24"/>
        </w:rPr>
        <w:footnoteReference w:id="30"/>
      </w:r>
      <w:r w:rsidR="0087640A">
        <w:rPr>
          <w:rFonts w:ascii="Times New Roman" w:hAnsi="Times New Roman" w:cs="Times New Roman"/>
          <w:sz w:val="24"/>
          <w:szCs w:val="24"/>
        </w:rPr>
        <w:t xml:space="preserve"> </w:t>
      </w:r>
      <w:r w:rsidR="00D44DBE">
        <w:rPr>
          <w:rFonts w:ascii="Times New Roman" w:hAnsi="Times New Roman" w:cs="Times New Roman"/>
          <w:sz w:val="24"/>
          <w:szCs w:val="24"/>
        </w:rPr>
        <w:t xml:space="preserve">In this understanding, the ‘new rabbit’ </w:t>
      </w:r>
      <w:r w:rsidR="000011FD">
        <w:rPr>
          <w:rFonts w:ascii="Times New Roman" w:hAnsi="Times New Roman" w:cs="Times New Roman"/>
          <w:sz w:val="24"/>
          <w:szCs w:val="24"/>
        </w:rPr>
        <w:t>provides a new link in</w:t>
      </w:r>
      <w:r w:rsidR="00D44DBE">
        <w:rPr>
          <w:rFonts w:ascii="Times New Roman" w:hAnsi="Times New Roman" w:cs="Times New Roman"/>
          <w:sz w:val="24"/>
          <w:szCs w:val="24"/>
        </w:rPr>
        <w:t xml:space="preserve"> the surprising </w:t>
      </w:r>
      <w:r w:rsidR="00D44DBE">
        <w:rPr>
          <w:rFonts w:ascii="Times New Roman" w:hAnsi="Times New Roman" w:cs="Times New Roman"/>
          <w:sz w:val="24"/>
          <w:szCs w:val="24"/>
        </w:rPr>
        <w:lastRenderedPageBreak/>
        <w:t>chain of actions that can be obscured</w:t>
      </w:r>
      <w:r w:rsidR="002E77DE">
        <w:rPr>
          <w:rFonts w:ascii="Times New Roman" w:hAnsi="Times New Roman" w:cs="Times New Roman"/>
          <w:sz w:val="24"/>
          <w:szCs w:val="24"/>
        </w:rPr>
        <w:t xml:space="preserve"> or</w:t>
      </w:r>
      <w:r w:rsidR="00D44DBE">
        <w:rPr>
          <w:rFonts w:ascii="Times New Roman" w:hAnsi="Times New Roman" w:cs="Times New Roman"/>
          <w:sz w:val="24"/>
          <w:szCs w:val="24"/>
        </w:rPr>
        <w:t xml:space="preserve"> ignored when an actor speaks, gestures and moves simultaneously. </w:t>
      </w:r>
      <w:r w:rsidR="0087640A">
        <w:rPr>
          <w:rFonts w:ascii="Times New Roman" w:hAnsi="Times New Roman" w:cs="Times New Roman"/>
          <w:sz w:val="24"/>
          <w:szCs w:val="24"/>
        </w:rPr>
        <w:t>In order to make causal connections clear to an audience, I introduced and directed a law of my own</w:t>
      </w:r>
      <w:r w:rsidR="00F870DB">
        <w:rPr>
          <w:rFonts w:ascii="Times New Roman" w:hAnsi="Times New Roman" w:cs="Times New Roman"/>
          <w:sz w:val="24"/>
          <w:szCs w:val="24"/>
        </w:rPr>
        <w:t>:</w:t>
      </w:r>
      <w:r w:rsidR="0087640A">
        <w:rPr>
          <w:rFonts w:ascii="Times New Roman" w:hAnsi="Times New Roman" w:cs="Times New Roman"/>
          <w:sz w:val="24"/>
          <w:szCs w:val="24"/>
        </w:rPr>
        <w:t xml:space="preserve"> </w:t>
      </w:r>
      <w:r w:rsidR="00715C1F">
        <w:rPr>
          <w:rFonts w:ascii="Times New Roman" w:hAnsi="Times New Roman" w:cs="Times New Roman"/>
          <w:sz w:val="24"/>
          <w:szCs w:val="24"/>
        </w:rPr>
        <w:t>‘</w:t>
      </w:r>
      <w:r w:rsidR="0087640A">
        <w:rPr>
          <w:rFonts w:ascii="Times New Roman" w:hAnsi="Times New Roman" w:cs="Times New Roman"/>
          <w:sz w:val="24"/>
          <w:szCs w:val="24"/>
        </w:rPr>
        <w:t>not walking and talking</w:t>
      </w:r>
      <w:r w:rsidR="00715C1F">
        <w:rPr>
          <w:rFonts w:ascii="Times New Roman" w:hAnsi="Times New Roman" w:cs="Times New Roman"/>
          <w:sz w:val="24"/>
          <w:szCs w:val="24"/>
        </w:rPr>
        <w:t>’</w:t>
      </w:r>
      <w:r w:rsidR="0087640A">
        <w:rPr>
          <w:rFonts w:ascii="Times New Roman" w:hAnsi="Times New Roman" w:cs="Times New Roman"/>
          <w:sz w:val="24"/>
          <w:szCs w:val="24"/>
        </w:rPr>
        <w:t>. That is, an actor may deliver a line, perform a gesture or move, but not at the same time.</w:t>
      </w:r>
    </w:p>
    <w:p w14:paraId="77E825C1" w14:textId="0BBFB950" w:rsidR="00F90F29" w:rsidRDefault="0087640A" w:rsidP="00726948">
      <w:pPr>
        <w:jc w:val="left"/>
        <w:rPr>
          <w:rFonts w:ascii="Times New Roman" w:hAnsi="Times New Roman" w:cs="Times New Roman"/>
          <w:sz w:val="24"/>
          <w:szCs w:val="24"/>
        </w:rPr>
      </w:pPr>
      <w:r>
        <w:rPr>
          <w:rFonts w:ascii="Times New Roman" w:hAnsi="Times New Roman" w:cs="Times New Roman"/>
          <w:sz w:val="24"/>
          <w:szCs w:val="24"/>
        </w:rPr>
        <w:tab/>
        <w:t xml:space="preserve">Suffice it to say, I have yet to encounter an actor who has found this </w:t>
      </w:r>
      <w:r w:rsidR="00F37CEE">
        <w:rPr>
          <w:rFonts w:ascii="Times New Roman" w:hAnsi="Times New Roman" w:cs="Times New Roman"/>
          <w:sz w:val="24"/>
          <w:szCs w:val="24"/>
        </w:rPr>
        <w:t>way of working easy. It is profoundly unnatural and requires a great deal of concentration to execute correctly</w:t>
      </w:r>
      <w:r w:rsidR="002E77DE">
        <w:rPr>
          <w:rFonts w:ascii="Times New Roman" w:hAnsi="Times New Roman" w:cs="Times New Roman"/>
          <w:sz w:val="24"/>
          <w:szCs w:val="24"/>
        </w:rPr>
        <w:t>, and thus cannot be applied in the first phase of rehearsal: there would be too much for the actor to contend with</w:t>
      </w:r>
      <w:r w:rsidR="00F37CEE">
        <w:rPr>
          <w:rFonts w:ascii="Times New Roman" w:hAnsi="Times New Roman" w:cs="Times New Roman"/>
          <w:sz w:val="24"/>
          <w:szCs w:val="24"/>
        </w:rPr>
        <w:t>. Yet its virtues for a politicized performance extend beyond a desire to create chains of cause and effect. The principle turns the business of acting into a task-based activity</w:t>
      </w:r>
      <w:r w:rsidR="0050173C">
        <w:rPr>
          <w:rFonts w:ascii="Times New Roman" w:hAnsi="Times New Roman" w:cs="Times New Roman"/>
          <w:sz w:val="24"/>
          <w:szCs w:val="24"/>
        </w:rPr>
        <w:t>, the performance of actions rather than the expression of inner motivations</w:t>
      </w:r>
      <w:r w:rsidR="00056BC0">
        <w:rPr>
          <w:rFonts w:ascii="Times New Roman" w:hAnsi="Times New Roman" w:cs="Times New Roman"/>
          <w:sz w:val="24"/>
          <w:szCs w:val="24"/>
        </w:rPr>
        <w:t xml:space="preserve"> – a clearly gestic modus operandi</w:t>
      </w:r>
      <w:r w:rsidR="00F37CEE">
        <w:rPr>
          <w:rFonts w:ascii="Times New Roman" w:hAnsi="Times New Roman" w:cs="Times New Roman"/>
          <w:sz w:val="24"/>
          <w:szCs w:val="24"/>
        </w:rPr>
        <w:t xml:space="preserve">. </w:t>
      </w:r>
      <w:r w:rsidR="00293CEA">
        <w:rPr>
          <w:rFonts w:ascii="Times New Roman" w:hAnsi="Times New Roman" w:cs="Times New Roman"/>
          <w:sz w:val="24"/>
          <w:szCs w:val="24"/>
        </w:rPr>
        <w:t xml:space="preserve">Because the tasks vary with the situation, the practice of changing </w:t>
      </w:r>
      <w:r w:rsidR="00293CEA">
        <w:rPr>
          <w:rFonts w:ascii="Times New Roman" w:hAnsi="Times New Roman" w:cs="Times New Roman"/>
          <w:i/>
          <w:sz w:val="24"/>
          <w:szCs w:val="24"/>
        </w:rPr>
        <w:t>Haltung</w:t>
      </w:r>
      <w:r w:rsidR="00293CEA">
        <w:rPr>
          <w:rFonts w:ascii="Times New Roman" w:hAnsi="Times New Roman" w:cs="Times New Roman"/>
          <w:sz w:val="24"/>
          <w:szCs w:val="24"/>
        </w:rPr>
        <w:t xml:space="preserve"> emerges in this phase, without having to be named as such</w:t>
      </w:r>
      <w:r w:rsidR="0050173C">
        <w:rPr>
          <w:rFonts w:ascii="Times New Roman" w:hAnsi="Times New Roman" w:cs="Times New Roman"/>
          <w:sz w:val="24"/>
          <w:szCs w:val="24"/>
        </w:rPr>
        <w:t xml:space="preserve"> to the actors</w:t>
      </w:r>
      <w:r w:rsidR="00293CEA">
        <w:rPr>
          <w:rFonts w:ascii="Times New Roman" w:hAnsi="Times New Roman" w:cs="Times New Roman"/>
          <w:sz w:val="24"/>
          <w:szCs w:val="24"/>
        </w:rPr>
        <w:t xml:space="preserve">. </w:t>
      </w:r>
      <w:r w:rsidR="00EC67BA">
        <w:rPr>
          <w:rFonts w:ascii="Times New Roman" w:hAnsi="Times New Roman" w:cs="Times New Roman"/>
          <w:sz w:val="24"/>
          <w:szCs w:val="24"/>
        </w:rPr>
        <w:t xml:space="preserve">In Scene 9 of </w:t>
      </w:r>
      <w:r w:rsidR="00EC67BA">
        <w:rPr>
          <w:rFonts w:ascii="Times New Roman" w:hAnsi="Times New Roman" w:cs="Times New Roman"/>
          <w:i/>
          <w:sz w:val="24"/>
          <w:szCs w:val="24"/>
        </w:rPr>
        <w:t>Closer</w:t>
      </w:r>
      <w:r w:rsidR="00EC67BA">
        <w:rPr>
          <w:rFonts w:ascii="Times New Roman" w:hAnsi="Times New Roman" w:cs="Times New Roman"/>
          <w:sz w:val="24"/>
          <w:szCs w:val="24"/>
        </w:rPr>
        <w:t xml:space="preserve">, for example, Alice, for the first and only time in the play, admits her own selfishness: </w:t>
      </w:r>
      <w:r w:rsidR="00715C1F">
        <w:rPr>
          <w:rFonts w:ascii="Times New Roman" w:hAnsi="Times New Roman" w:cs="Times New Roman"/>
          <w:sz w:val="24"/>
          <w:szCs w:val="24"/>
        </w:rPr>
        <w:t>‘</w:t>
      </w:r>
      <w:r w:rsidR="00EC67BA">
        <w:rPr>
          <w:rFonts w:ascii="Times New Roman" w:hAnsi="Times New Roman" w:cs="Times New Roman"/>
          <w:sz w:val="24"/>
          <w:szCs w:val="24"/>
        </w:rPr>
        <w:t>I stole Dan from someone else [in Scene 1]</w:t>
      </w:r>
      <w:r w:rsidR="00715C1F">
        <w:rPr>
          <w:rFonts w:ascii="Times New Roman" w:hAnsi="Times New Roman" w:cs="Times New Roman"/>
          <w:sz w:val="24"/>
          <w:szCs w:val="24"/>
        </w:rPr>
        <w:t>’</w:t>
      </w:r>
      <w:r w:rsidR="00EC67BA">
        <w:rPr>
          <w:rFonts w:ascii="Times New Roman" w:hAnsi="Times New Roman" w:cs="Times New Roman"/>
          <w:sz w:val="24"/>
          <w:szCs w:val="24"/>
        </w:rPr>
        <w:t xml:space="preserve"> (89). Alice had previously won a small victory over Anna and stood upstage from her, but after this line, Anna moved behind Alice in an attempt to capitalize on this admission. The to-ing and fro-ing of this exchange produced</w:t>
      </w:r>
      <w:r w:rsidR="00F90F29">
        <w:rPr>
          <w:rFonts w:ascii="Times New Roman" w:hAnsi="Times New Roman" w:cs="Times New Roman"/>
          <w:sz w:val="24"/>
          <w:szCs w:val="24"/>
        </w:rPr>
        <w:t xml:space="preserve"> differing </w:t>
      </w:r>
      <w:r w:rsidR="00F90F29">
        <w:rPr>
          <w:rFonts w:ascii="Times New Roman" w:hAnsi="Times New Roman" w:cs="Times New Roman"/>
          <w:i/>
          <w:sz w:val="24"/>
          <w:szCs w:val="24"/>
        </w:rPr>
        <w:t>Haltungen</w:t>
      </w:r>
      <w:r w:rsidR="00F90F29">
        <w:rPr>
          <w:rFonts w:ascii="Times New Roman" w:hAnsi="Times New Roman" w:cs="Times New Roman"/>
          <w:sz w:val="24"/>
          <w:szCs w:val="24"/>
        </w:rPr>
        <w:t xml:space="preserve"> in the actors as they portrayed their evolving relationships not only to each other, but to their </w:t>
      </w:r>
      <w:r w:rsidR="00F870DB">
        <w:rPr>
          <w:rFonts w:ascii="Times New Roman" w:hAnsi="Times New Roman" w:cs="Times New Roman"/>
          <w:sz w:val="24"/>
          <w:szCs w:val="24"/>
        </w:rPr>
        <w:t xml:space="preserve">off-stage </w:t>
      </w:r>
      <w:r w:rsidR="00F90F29">
        <w:rPr>
          <w:rFonts w:ascii="Times New Roman" w:hAnsi="Times New Roman" w:cs="Times New Roman"/>
          <w:sz w:val="24"/>
          <w:szCs w:val="24"/>
        </w:rPr>
        <w:t>lovers</w:t>
      </w:r>
      <w:r w:rsidR="00EC67BA">
        <w:rPr>
          <w:rFonts w:ascii="Times New Roman" w:hAnsi="Times New Roman" w:cs="Times New Roman"/>
          <w:sz w:val="24"/>
          <w:szCs w:val="24"/>
        </w:rPr>
        <w:t xml:space="preserve">. </w:t>
      </w:r>
      <w:r w:rsidR="00293CEA">
        <w:rPr>
          <w:rFonts w:ascii="Times New Roman" w:hAnsi="Times New Roman" w:cs="Times New Roman"/>
          <w:sz w:val="24"/>
          <w:szCs w:val="24"/>
        </w:rPr>
        <w:t xml:space="preserve">The emphasis </w:t>
      </w:r>
      <w:r w:rsidR="00F90F29">
        <w:rPr>
          <w:rFonts w:ascii="Times New Roman" w:hAnsi="Times New Roman" w:cs="Times New Roman"/>
          <w:sz w:val="24"/>
          <w:szCs w:val="24"/>
        </w:rPr>
        <w:t>wa</w:t>
      </w:r>
      <w:r w:rsidR="00293CEA">
        <w:rPr>
          <w:rFonts w:ascii="Times New Roman" w:hAnsi="Times New Roman" w:cs="Times New Roman"/>
          <w:sz w:val="24"/>
          <w:szCs w:val="24"/>
        </w:rPr>
        <w:t>s on discontinuity, something that is realistic</w:t>
      </w:r>
      <w:r w:rsidR="0050173C">
        <w:rPr>
          <w:rFonts w:ascii="Times New Roman" w:hAnsi="Times New Roman" w:cs="Times New Roman"/>
          <w:sz w:val="24"/>
          <w:szCs w:val="24"/>
        </w:rPr>
        <w:t>, lively</w:t>
      </w:r>
      <w:r w:rsidR="00293CEA">
        <w:rPr>
          <w:rFonts w:ascii="Times New Roman" w:hAnsi="Times New Roman" w:cs="Times New Roman"/>
          <w:sz w:val="24"/>
          <w:szCs w:val="24"/>
        </w:rPr>
        <w:t xml:space="preserve"> and surprising. </w:t>
      </w:r>
    </w:p>
    <w:p w14:paraId="1FFD50E1" w14:textId="35C78363" w:rsidR="00F870DB" w:rsidRDefault="00F37CEE" w:rsidP="00F90F29">
      <w:pPr>
        <w:ind w:firstLine="720"/>
        <w:jc w:val="left"/>
        <w:rPr>
          <w:rFonts w:ascii="Times New Roman" w:hAnsi="Times New Roman" w:cs="Times New Roman"/>
          <w:sz w:val="24"/>
          <w:szCs w:val="24"/>
        </w:rPr>
      </w:pPr>
      <w:r>
        <w:rPr>
          <w:rFonts w:ascii="Times New Roman" w:hAnsi="Times New Roman" w:cs="Times New Roman"/>
          <w:sz w:val="24"/>
          <w:szCs w:val="24"/>
        </w:rPr>
        <w:t>In the forensic rehearsal phase, the actors start</w:t>
      </w:r>
      <w:r w:rsidR="00F90F29">
        <w:rPr>
          <w:rFonts w:ascii="Times New Roman" w:hAnsi="Times New Roman" w:cs="Times New Roman"/>
          <w:sz w:val="24"/>
          <w:szCs w:val="24"/>
        </w:rPr>
        <w:t>ed</w:t>
      </w:r>
      <w:r>
        <w:rPr>
          <w:rFonts w:ascii="Times New Roman" w:hAnsi="Times New Roman" w:cs="Times New Roman"/>
          <w:sz w:val="24"/>
          <w:szCs w:val="24"/>
        </w:rPr>
        <w:t xml:space="preserve"> to develop and learn a choreography</w:t>
      </w:r>
      <w:r w:rsidR="00D11A00">
        <w:rPr>
          <w:rFonts w:ascii="Times New Roman" w:hAnsi="Times New Roman" w:cs="Times New Roman"/>
          <w:sz w:val="24"/>
          <w:szCs w:val="24"/>
        </w:rPr>
        <w:t>,</w:t>
      </w:r>
      <w:r>
        <w:rPr>
          <w:rFonts w:ascii="Times New Roman" w:hAnsi="Times New Roman" w:cs="Times New Roman"/>
          <w:sz w:val="24"/>
          <w:szCs w:val="24"/>
        </w:rPr>
        <w:t xml:space="preserve"> which </w:t>
      </w:r>
      <w:r w:rsidR="00F90F29">
        <w:rPr>
          <w:rFonts w:ascii="Times New Roman" w:hAnsi="Times New Roman" w:cs="Times New Roman"/>
          <w:sz w:val="24"/>
          <w:szCs w:val="24"/>
        </w:rPr>
        <w:t>wa</w:t>
      </w:r>
      <w:r>
        <w:rPr>
          <w:rFonts w:ascii="Times New Roman" w:hAnsi="Times New Roman" w:cs="Times New Roman"/>
          <w:sz w:val="24"/>
          <w:szCs w:val="24"/>
        </w:rPr>
        <w:t xml:space="preserve">s deliberate and precise. This choreography </w:t>
      </w:r>
      <w:r w:rsidR="00F90F29">
        <w:rPr>
          <w:rFonts w:ascii="Times New Roman" w:hAnsi="Times New Roman" w:cs="Times New Roman"/>
          <w:sz w:val="24"/>
          <w:szCs w:val="24"/>
        </w:rPr>
        <w:t>wa</w:t>
      </w:r>
      <w:r>
        <w:rPr>
          <w:rFonts w:ascii="Times New Roman" w:hAnsi="Times New Roman" w:cs="Times New Roman"/>
          <w:sz w:val="24"/>
          <w:szCs w:val="24"/>
        </w:rPr>
        <w:t>s derived from the work done on relationships as articulated through language and, as a result, short-circuit</w:t>
      </w:r>
      <w:r w:rsidR="00F90F29">
        <w:rPr>
          <w:rFonts w:ascii="Times New Roman" w:hAnsi="Times New Roman" w:cs="Times New Roman"/>
          <w:sz w:val="24"/>
          <w:szCs w:val="24"/>
        </w:rPr>
        <w:t>ed</w:t>
      </w:r>
      <w:r>
        <w:rPr>
          <w:rFonts w:ascii="Times New Roman" w:hAnsi="Times New Roman" w:cs="Times New Roman"/>
          <w:sz w:val="24"/>
          <w:szCs w:val="24"/>
        </w:rPr>
        <w:t xml:space="preserve"> </w:t>
      </w:r>
      <w:r w:rsidR="0050173C">
        <w:rPr>
          <w:rFonts w:ascii="Times New Roman" w:hAnsi="Times New Roman" w:cs="Times New Roman"/>
          <w:sz w:val="24"/>
          <w:szCs w:val="24"/>
        </w:rPr>
        <w:t xml:space="preserve">the </w:t>
      </w:r>
      <w:r>
        <w:rPr>
          <w:rFonts w:ascii="Times New Roman" w:hAnsi="Times New Roman" w:cs="Times New Roman"/>
          <w:sz w:val="24"/>
          <w:szCs w:val="24"/>
        </w:rPr>
        <w:t>discussion of interiority and psychology. Actors focus</w:t>
      </w:r>
      <w:r w:rsidR="00F90F29">
        <w:rPr>
          <w:rFonts w:ascii="Times New Roman" w:hAnsi="Times New Roman" w:cs="Times New Roman"/>
          <w:sz w:val="24"/>
          <w:szCs w:val="24"/>
        </w:rPr>
        <w:t>ed</w:t>
      </w:r>
      <w:r>
        <w:rPr>
          <w:rFonts w:ascii="Times New Roman" w:hAnsi="Times New Roman" w:cs="Times New Roman"/>
          <w:sz w:val="24"/>
          <w:szCs w:val="24"/>
        </w:rPr>
        <w:t xml:space="preserve"> on their social position and what this might mean for a particular exchange or action. In turn, this</w:t>
      </w:r>
      <w:r w:rsidR="00F90F29">
        <w:rPr>
          <w:rFonts w:ascii="Times New Roman" w:hAnsi="Times New Roman" w:cs="Times New Roman"/>
          <w:sz w:val="24"/>
          <w:szCs w:val="24"/>
        </w:rPr>
        <w:t xml:space="preserve"> approach</w:t>
      </w:r>
      <w:r>
        <w:rPr>
          <w:rFonts w:ascii="Times New Roman" w:hAnsi="Times New Roman" w:cs="Times New Roman"/>
          <w:sz w:val="24"/>
          <w:szCs w:val="24"/>
        </w:rPr>
        <w:t xml:space="preserve"> offers a practical response to the question of what epic acting might entail if it is to combine the dramatic and the narrative. That is, the actor oscillates between being and showing a figure: the deliveries are all </w:t>
      </w:r>
      <w:r w:rsidR="00F90F29">
        <w:rPr>
          <w:rFonts w:ascii="Times New Roman" w:hAnsi="Times New Roman" w:cs="Times New Roman"/>
          <w:sz w:val="24"/>
          <w:szCs w:val="24"/>
        </w:rPr>
        <w:t xml:space="preserve">recognizable and </w:t>
      </w:r>
      <w:r>
        <w:rPr>
          <w:rFonts w:ascii="Times New Roman" w:hAnsi="Times New Roman" w:cs="Times New Roman"/>
          <w:sz w:val="24"/>
          <w:szCs w:val="24"/>
        </w:rPr>
        <w:t>meaningful, yet the unnatural movements</w:t>
      </w:r>
      <w:r w:rsidR="00F90F29">
        <w:rPr>
          <w:rFonts w:ascii="Times New Roman" w:hAnsi="Times New Roman" w:cs="Times New Roman"/>
          <w:sz w:val="24"/>
          <w:szCs w:val="24"/>
        </w:rPr>
        <w:t xml:space="preserve"> and rhythms</w:t>
      </w:r>
      <w:r>
        <w:rPr>
          <w:rFonts w:ascii="Times New Roman" w:hAnsi="Times New Roman" w:cs="Times New Roman"/>
          <w:sz w:val="24"/>
          <w:szCs w:val="24"/>
        </w:rPr>
        <w:t xml:space="preserve"> prevent the actors from</w:t>
      </w:r>
      <w:r w:rsidR="0050173C">
        <w:rPr>
          <w:rFonts w:ascii="Times New Roman" w:hAnsi="Times New Roman" w:cs="Times New Roman"/>
          <w:sz w:val="24"/>
          <w:szCs w:val="24"/>
        </w:rPr>
        <w:t xml:space="preserve"> fully</w:t>
      </w:r>
      <w:r>
        <w:rPr>
          <w:rFonts w:ascii="Times New Roman" w:hAnsi="Times New Roman" w:cs="Times New Roman"/>
          <w:sz w:val="24"/>
          <w:szCs w:val="24"/>
        </w:rPr>
        <w:t xml:space="preserve"> inhabiting their figures. </w:t>
      </w:r>
      <w:r w:rsidR="00F870DB">
        <w:rPr>
          <w:rFonts w:ascii="Times New Roman" w:hAnsi="Times New Roman" w:cs="Times New Roman"/>
          <w:sz w:val="24"/>
          <w:szCs w:val="24"/>
        </w:rPr>
        <w:t>As Brecht noted in 1954, from his own experiences:</w:t>
      </w:r>
    </w:p>
    <w:p w14:paraId="541493A4" w14:textId="77777777" w:rsidR="00F870DB" w:rsidRDefault="00F870DB" w:rsidP="00F90F29">
      <w:pPr>
        <w:ind w:firstLine="720"/>
        <w:jc w:val="left"/>
        <w:rPr>
          <w:rFonts w:ascii="Times New Roman" w:hAnsi="Times New Roman" w:cs="Times New Roman"/>
          <w:sz w:val="24"/>
          <w:szCs w:val="24"/>
        </w:rPr>
      </w:pPr>
    </w:p>
    <w:p w14:paraId="3470D47E" w14:textId="77777777" w:rsidR="00F870DB" w:rsidRDefault="00F870DB" w:rsidP="00F870DB">
      <w:pPr>
        <w:ind w:left="720"/>
        <w:jc w:val="left"/>
        <w:rPr>
          <w:rFonts w:ascii="Times New Roman" w:hAnsi="Times New Roman" w:cs="Times New Roman"/>
          <w:sz w:val="24"/>
          <w:szCs w:val="24"/>
        </w:rPr>
      </w:pPr>
      <w:r>
        <w:rPr>
          <w:rFonts w:ascii="Times New Roman" w:hAnsi="Times New Roman" w:cs="Times New Roman"/>
          <w:sz w:val="24"/>
          <w:szCs w:val="24"/>
        </w:rPr>
        <w:t>the contradiction between acting (demonstration) and experience (empathy) often leads the uninstructed to suppose that only the one or the other can be manifest in the work of the actor […]. In reality we are of course dealing with two mutually hostile processes that are combined in the actors’ work […]. The actors derive their true effectiveness from the tussle and tension of the two opposites, and also from their depth. (</w:t>
      </w:r>
      <w:r>
        <w:rPr>
          <w:rFonts w:ascii="Times New Roman" w:hAnsi="Times New Roman" w:cs="Times New Roman"/>
          <w:i/>
          <w:iCs/>
          <w:sz w:val="24"/>
          <w:szCs w:val="24"/>
        </w:rPr>
        <w:t>BoT</w:t>
      </w:r>
      <w:r>
        <w:rPr>
          <w:rFonts w:ascii="Times New Roman" w:hAnsi="Times New Roman" w:cs="Times New Roman"/>
          <w:sz w:val="24"/>
          <w:szCs w:val="24"/>
        </w:rPr>
        <w:t xml:space="preserve">, 257). </w:t>
      </w:r>
    </w:p>
    <w:p w14:paraId="6794BE69" w14:textId="77777777" w:rsidR="00F870DB" w:rsidRDefault="00F870DB" w:rsidP="00F90F29">
      <w:pPr>
        <w:ind w:firstLine="720"/>
        <w:jc w:val="left"/>
        <w:rPr>
          <w:rFonts w:ascii="Times New Roman" w:hAnsi="Times New Roman" w:cs="Times New Roman"/>
          <w:sz w:val="24"/>
          <w:szCs w:val="24"/>
        </w:rPr>
      </w:pPr>
    </w:p>
    <w:p w14:paraId="5059BDC7" w14:textId="77777777" w:rsidR="0053587C" w:rsidRDefault="00F37CEE" w:rsidP="00F870DB">
      <w:pPr>
        <w:jc w:val="left"/>
        <w:rPr>
          <w:rFonts w:ascii="Times New Roman" w:hAnsi="Times New Roman" w:cs="Times New Roman"/>
          <w:sz w:val="24"/>
          <w:szCs w:val="24"/>
        </w:rPr>
      </w:pPr>
      <w:r>
        <w:rPr>
          <w:rFonts w:ascii="Times New Roman" w:hAnsi="Times New Roman" w:cs="Times New Roman"/>
          <w:sz w:val="24"/>
          <w:szCs w:val="24"/>
        </w:rPr>
        <w:t>The play of the natural and the artificial</w:t>
      </w:r>
      <w:r w:rsidR="00F90F29">
        <w:rPr>
          <w:rFonts w:ascii="Times New Roman" w:hAnsi="Times New Roman" w:cs="Times New Roman"/>
          <w:sz w:val="24"/>
          <w:szCs w:val="24"/>
        </w:rPr>
        <w:t xml:space="preserve"> also</w:t>
      </w:r>
      <w:r>
        <w:rPr>
          <w:rFonts w:ascii="Times New Roman" w:hAnsi="Times New Roman" w:cs="Times New Roman"/>
          <w:sz w:val="24"/>
          <w:szCs w:val="24"/>
        </w:rPr>
        <w:t xml:space="preserve"> </w:t>
      </w:r>
      <w:r w:rsidR="00F90F29">
        <w:rPr>
          <w:rFonts w:ascii="Times New Roman" w:hAnsi="Times New Roman" w:cs="Times New Roman"/>
          <w:sz w:val="24"/>
          <w:szCs w:val="24"/>
        </w:rPr>
        <w:t>instantiates</w:t>
      </w:r>
      <w:r>
        <w:rPr>
          <w:rFonts w:ascii="Times New Roman" w:hAnsi="Times New Roman" w:cs="Times New Roman"/>
          <w:sz w:val="24"/>
          <w:szCs w:val="24"/>
        </w:rPr>
        <w:t xml:space="preserve"> the process of </w:t>
      </w:r>
      <w:r>
        <w:rPr>
          <w:rFonts w:ascii="Times New Roman" w:hAnsi="Times New Roman" w:cs="Times New Roman"/>
          <w:i/>
          <w:sz w:val="24"/>
          <w:szCs w:val="24"/>
        </w:rPr>
        <w:t>Verfremdung</w:t>
      </w:r>
      <w:r>
        <w:rPr>
          <w:rFonts w:ascii="Times New Roman" w:hAnsi="Times New Roman" w:cs="Times New Roman"/>
          <w:sz w:val="24"/>
          <w:szCs w:val="24"/>
        </w:rPr>
        <w:t>, making the familiar strange</w:t>
      </w:r>
      <w:r w:rsidR="00F90F29">
        <w:rPr>
          <w:rFonts w:ascii="Times New Roman" w:hAnsi="Times New Roman" w:cs="Times New Roman"/>
          <w:sz w:val="24"/>
          <w:szCs w:val="24"/>
        </w:rPr>
        <w:t>,</w:t>
      </w:r>
      <w:r>
        <w:rPr>
          <w:rFonts w:ascii="Times New Roman" w:hAnsi="Times New Roman" w:cs="Times New Roman"/>
          <w:sz w:val="24"/>
          <w:szCs w:val="24"/>
        </w:rPr>
        <w:t xml:space="preserve"> in that the audience is constantly negotiating the two contradictory impulses </w:t>
      </w:r>
      <w:r w:rsidR="0053587C">
        <w:rPr>
          <w:rFonts w:ascii="Times New Roman" w:hAnsi="Times New Roman" w:cs="Times New Roman"/>
          <w:sz w:val="24"/>
          <w:szCs w:val="24"/>
        </w:rPr>
        <w:t>performed on stage.</w:t>
      </w:r>
    </w:p>
    <w:p w14:paraId="1DD249E5" w14:textId="1C337EFA" w:rsidR="004F2005" w:rsidRPr="004F2005" w:rsidRDefault="004F2005" w:rsidP="00726948">
      <w:pPr>
        <w:jc w:val="left"/>
        <w:rPr>
          <w:rFonts w:ascii="Times New Roman" w:hAnsi="Times New Roman" w:cs="Times New Roman"/>
          <w:sz w:val="24"/>
          <w:szCs w:val="24"/>
        </w:rPr>
      </w:pPr>
      <w:r>
        <w:rPr>
          <w:rFonts w:ascii="Times New Roman" w:hAnsi="Times New Roman" w:cs="Times New Roman"/>
          <w:sz w:val="24"/>
          <w:szCs w:val="24"/>
        </w:rPr>
        <w:tab/>
      </w:r>
      <w:r w:rsidR="004027F0">
        <w:rPr>
          <w:rFonts w:ascii="Times New Roman" w:hAnsi="Times New Roman" w:cs="Times New Roman"/>
          <w:sz w:val="24"/>
          <w:szCs w:val="24"/>
        </w:rPr>
        <w:t xml:space="preserve">Hans </w:t>
      </w:r>
      <w:proofErr w:type="spellStart"/>
      <w:r w:rsidR="004027F0">
        <w:rPr>
          <w:rFonts w:ascii="Times New Roman" w:hAnsi="Times New Roman" w:cs="Times New Roman"/>
          <w:sz w:val="24"/>
          <w:szCs w:val="24"/>
        </w:rPr>
        <w:t>Curjel</w:t>
      </w:r>
      <w:proofErr w:type="spellEnd"/>
      <w:r w:rsidR="004027F0">
        <w:rPr>
          <w:rFonts w:ascii="Times New Roman" w:hAnsi="Times New Roman" w:cs="Times New Roman"/>
          <w:sz w:val="24"/>
          <w:szCs w:val="24"/>
        </w:rPr>
        <w:t xml:space="preserve"> noted that Brecht worked with his actors as a sculptor would,</w:t>
      </w:r>
      <w:r w:rsidR="004027F0">
        <w:rPr>
          <w:rStyle w:val="FootnoteReference"/>
          <w:rFonts w:ascii="Times New Roman" w:hAnsi="Times New Roman" w:cs="Times New Roman"/>
          <w:sz w:val="24"/>
          <w:szCs w:val="24"/>
        </w:rPr>
        <w:footnoteReference w:id="31"/>
      </w:r>
      <w:r w:rsidR="004027F0">
        <w:rPr>
          <w:rFonts w:ascii="Times New Roman" w:hAnsi="Times New Roman" w:cs="Times New Roman"/>
          <w:sz w:val="24"/>
          <w:szCs w:val="24"/>
        </w:rPr>
        <w:t xml:space="preserve"> and I found that the</w:t>
      </w:r>
      <w:r>
        <w:rPr>
          <w:rFonts w:ascii="Times New Roman" w:hAnsi="Times New Roman" w:cs="Times New Roman"/>
          <w:sz w:val="24"/>
          <w:szCs w:val="24"/>
        </w:rPr>
        <w:t xml:space="preserve"> dominant aesthetic</w:t>
      </w:r>
      <w:r w:rsidR="00871C10">
        <w:rPr>
          <w:rFonts w:ascii="Times New Roman" w:hAnsi="Times New Roman" w:cs="Times New Roman"/>
          <w:sz w:val="24"/>
          <w:szCs w:val="24"/>
        </w:rPr>
        <w:t xml:space="preserve"> of the productions</w:t>
      </w:r>
      <w:r>
        <w:rPr>
          <w:rFonts w:ascii="Times New Roman" w:hAnsi="Times New Roman" w:cs="Times New Roman"/>
          <w:sz w:val="24"/>
          <w:szCs w:val="24"/>
        </w:rPr>
        <w:t xml:space="preserve"> </w:t>
      </w:r>
      <w:r w:rsidR="004027F0">
        <w:rPr>
          <w:rFonts w:ascii="Times New Roman" w:hAnsi="Times New Roman" w:cs="Times New Roman"/>
          <w:sz w:val="24"/>
          <w:szCs w:val="24"/>
        </w:rPr>
        <w:t>wa</w:t>
      </w:r>
      <w:r>
        <w:rPr>
          <w:rFonts w:ascii="Times New Roman" w:hAnsi="Times New Roman" w:cs="Times New Roman"/>
          <w:sz w:val="24"/>
          <w:szCs w:val="24"/>
        </w:rPr>
        <w:t xml:space="preserve">s statuary. </w:t>
      </w:r>
      <w:r w:rsidR="00F90F29">
        <w:rPr>
          <w:rFonts w:ascii="Times New Roman" w:hAnsi="Times New Roman" w:cs="Times New Roman"/>
          <w:sz w:val="24"/>
          <w:szCs w:val="24"/>
        </w:rPr>
        <w:t>Following Brecht’s idea, n</w:t>
      </w:r>
      <w:r>
        <w:rPr>
          <w:rFonts w:ascii="Times New Roman" w:hAnsi="Times New Roman" w:cs="Times New Roman"/>
          <w:sz w:val="24"/>
          <w:szCs w:val="24"/>
        </w:rPr>
        <w:t>o-one moves without good reason</w:t>
      </w:r>
      <w:r w:rsidR="00F90F29">
        <w:rPr>
          <w:rFonts w:ascii="Times New Roman" w:hAnsi="Times New Roman" w:cs="Times New Roman"/>
          <w:sz w:val="24"/>
          <w:szCs w:val="24"/>
        </w:rPr>
        <w:t>,</w:t>
      </w:r>
      <w:r>
        <w:rPr>
          <w:rFonts w:ascii="Times New Roman" w:hAnsi="Times New Roman" w:cs="Times New Roman"/>
          <w:sz w:val="24"/>
          <w:szCs w:val="24"/>
        </w:rPr>
        <w:t xml:space="preserve"> and every gesture has been carefully prepared</w:t>
      </w:r>
      <w:r w:rsidR="00F45776">
        <w:rPr>
          <w:rFonts w:ascii="Times New Roman" w:hAnsi="Times New Roman" w:cs="Times New Roman"/>
          <w:sz w:val="24"/>
          <w:szCs w:val="24"/>
        </w:rPr>
        <w:t>.</w:t>
      </w:r>
      <w:r w:rsidR="00774F4E">
        <w:rPr>
          <w:rStyle w:val="FootnoteReference"/>
          <w:rFonts w:ascii="Times New Roman" w:hAnsi="Times New Roman" w:cs="Times New Roman"/>
          <w:sz w:val="24"/>
          <w:szCs w:val="24"/>
        </w:rPr>
        <w:footnoteReference w:id="32"/>
      </w:r>
      <w:r w:rsidR="00F45776">
        <w:rPr>
          <w:rFonts w:ascii="Times New Roman" w:hAnsi="Times New Roman" w:cs="Times New Roman"/>
          <w:sz w:val="24"/>
          <w:szCs w:val="24"/>
        </w:rPr>
        <w:t xml:space="preserve"> </w:t>
      </w:r>
      <w:r>
        <w:rPr>
          <w:rFonts w:ascii="Times New Roman" w:hAnsi="Times New Roman" w:cs="Times New Roman"/>
          <w:sz w:val="24"/>
          <w:szCs w:val="24"/>
        </w:rPr>
        <w:t xml:space="preserve">This has the effect of focusing the audience’s gaze on what is happening at any given time. However, it should be clear that a play like </w:t>
      </w:r>
      <w:r>
        <w:rPr>
          <w:rFonts w:ascii="Times New Roman" w:hAnsi="Times New Roman" w:cs="Times New Roman"/>
          <w:i/>
          <w:sz w:val="24"/>
          <w:szCs w:val="24"/>
        </w:rPr>
        <w:t>Closer</w:t>
      </w:r>
      <w:r w:rsidR="00871C10">
        <w:rPr>
          <w:rFonts w:ascii="Times New Roman" w:hAnsi="Times New Roman" w:cs="Times New Roman"/>
          <w:iCs/>
          <w:sz w:val="24"/>
          <w:szCs w:val="24"/>
        </w:rPr>
        <w:t>,</w:t>
      </w:r>
      <w:r>
        <w:rPr>
          <w:rFonts w:ascii="Times New Roman" w:hAnsi="Times New Roman" w:cs="Times New Roman"/>
          <w:sz w:val="24"/>
          <w:szCs w:val="24"/>
        </w:rPr>
        <w:t xml:space="preserve"> with </w:t>
      </w:r>
      <w:r w:rsidR="00871C10">
        <w:rPr>
          <w:rFonts w:ascii="Times New Roman" w:hAnsi="Times New Roman" w:cs="Times New Roman"/>
          <w:sz w:val="24"/>
          <w:szCs w:val="24"/>
        </w:rPr>
        <w:t>its</w:t>
      </w:r>
      <w:r>
        <w:rPr>
          <w:rFonts w:ascii="Times New Roman" w:hAnsi="Times New Roman" w:cs="Times New Roman"/>
          <w:sz w:val="24"/>
          <w:szCs w:val="24"/>
        </w:rPr>
        <w:t xml:space="preserve"> cast of four</w:t>
      </w:r>
      <w:r w:rsidR="00871C10">
        <w:rPr>
          <w:rFonts w:ascii="Times New Roman" w:hAnsi="Times New Roman" w:cs="Times New Roman"/>
          <w:sz w:val="24"/>
          <w:szCs w:val="24"/>
        </w:rPr>
        <w:t>,</w:t>
      </w:r>
      <w:r>
        <w:rPr>
          <w:rFonts w:ascii="Times New Roman" w:hAnsi="Times New Roman" w:cs="Times New Roman"/>
          <w:sz w:val="24"/>
          <w:szCs w:val="24"/>
        </w:rPr>
        <w:t xml:space="preserve"> is very different from </w:t>
      </w:r>
      <w:r>
        <w:rPr>
          <w:rFonts w:ascii="Times New Roman" w:hAnsi="Times New Roman" w:cs="Times New Roman"/>
          <w:i/>
          <w:sz w:val="24"/>
          <w:szCs w:val="24"/>
        </w:rPr>
        <w:t>The Crucible</w:t>
      </w:r>
      <w:r>
        <w:rPr>
          <w:rFonts w:ascii="Times New Roman" w:hAnsi="Times New Roman" w:cs="Times New Roman"/>
          <w:sz w:val="24"/>
          <w:szCs w:val="24"/>
        </w:rPr>
        <w:t xml:space="preserve"> that, in </w:t>
      </w:r>
      <w:r w:rsidR="00F90F29">
        <w:rPr>
          <w:rFonts w:ascii="Times New Roman" w:hAnsi="Times New Roman" w:cs="Times New Roman"/>
          <w:sz w:val="24"/>
          <w:szCs w:val="24"/>
        </w:rPr>
        <w:t>Act III</w:t>
      </w:r>
      <w:r w:rsidR="004027F0">
        <w:rPr>
          <w:rFonts w:ascii="Times New Roman" w:hAnsi="Times New Roman" w:cs="Times New Roman"/>
          <w:sz w:val="24"/>
          <w:szCs w:val="24"/>
        </w:rPr>
        <w:t>,</w:t>
      </w:r>
      <w:r>
        <w:rPr>
          <w:rFonts w:ascii="Times New Roman" w:hAnsi="Times New Roman" w:cs="Times New Roman"/>
          <w:sz w:val="24"/>
          <w:szCs w:val="24"/>
        </w:rPr>
        <w:t xml:space="preserve"> can involve sixteen actors on stage at one time. </w:t>
      </w:r>
      <w:r w:rsidR="00243394">
        <w:rPr>
          <w:rFonts w:ascii="Times New Roman" w:hAnsi="Times New Roman" w:cs="Times New Roman"/>
          <w:sz w:val="24"/>
          <w:szCs w:val="24"/>
        </w:rPr>
        <w:t xml:space="preserve">In Figure </w:t>
      </w:r>
      <w:r w:rsidR="00F90F29">
        <w:rPr>
          <w:rFonts w:ascii="Times New Roman" w:hAnsi="Times New Roman" w:cs="Times New Roman"/>
          <w:sz w:val="24"/>
          <w:szCs w:val="24"/>
        </w:rPr>
        <w:t>1</w:t>
      </w:r>
      <w:r w:rsidR="00243394">
        <w:rPr>
          <w:rFonts w:ascii="Times New Roman" w:hAnsi="Times New Roman" w:cs="Times New Roman"/>
          <w:sz w:val="24"/>
          <w:szCs w:val="24"/>
        </w:rPr>
        <w:t xml:space="preserve">, </w:t>
      </w:r>
      <w:r w:rsidR="007C30D0">
        <w:rPr>
          <w:rFonts w:ascii="Times New Roman" w:hAnsi="Times New Roman" w:cs="Times New Roman"/>
          <w:sz w:val="24"/>
          <w:szCs w:val="24"/>
        </w:rPr>
        <w:t>Mary struggles to feign supernatural possession</w:t>
      </w:r>
      <w:r w:rsidR="00243394">
        <w:rPr>
          <w:rFonts w:ascii="Times New Roman" w:hAnsi="Times New Roman" w:cs="Times New Roman"/>
          <w:sz w:val="24"/>
          <w:szCs w:val="24"/>
        </w:rPr>
        <w:t xml:space="preserve"> while the girls </w:t>
      </w:r>
      <w:r w:rsidR="007C30D0">
        <w:rPr>
          <w:rFonts w:ascii="Times New Roman" w:hAnsi="Times New Roman" w:cs="Times New Roman"/>
          <w:sz w:val="24"/>
          <w:szCs w:val="24"/>
        </w:rPr>
        <w:t xml:space="preserve">add to the pressure with a chorus of </w:t>
      </w:r>
      <w:r w:rsidR="007C30D0">
        <w:rPr>
          <w:rFonts w:ascii="Times New Roman" w:hAnsi="Times New Roman" w:cs="Times New Roman"/>
          <w:sz w:val="24"/>
          <w:szCs w:val="24"/>
        </w:rPr>
        <w:lastRenderedPageBreak/>
        <w:t>malevolent grins</w:t>
      </w:r>
      <w:r w:rsidR="00243394">
        <w:rPr>
          <w:rFonts w:ascii="Times New Roman" w:hAnsi="Times New Roman" w:cs="Times New Roman"/>
          <w:sz w:val="24"/>
          <w:szCs w:val="24"/>
        </w:rPr>
        <w:t xml:space="preserve">. The focus of the spectators’ attention should be apparent, while the rest of the image </w:t>
      </w:r>
      <w:r w:rsidR="007C30D0">
        <w:rPr>
          <w:rFonts w:ascii="Times New Roman" w:hAnsi="Times New Roman" w:cs="Times New Roman"/>
          <w:sz w:val="24"/>
          <w:szCs w:val="24"/>
        </w:rPr>
        <w:t>presents</w:t>
      </w:r>
      <w:r w:rsidR="00243394">
        <w:rPr>
          <w:rFonts w:ascii="Times New Roman" w:hAnsi="Times New Roman" w:cs="Times New Roman"/>
          <w:sz w:val="24"/>
          <w:szCs w:val="24"/>
        </w:rPr>
        <w:t xml:space="preserve"> clear</w:t>
      </w:r>
      <w:r w:rsidR="007C30D0">
        <w:rPr>
          <w:rFonts w:ascii="Times New Roman" w:hAnsi="Times New Roman" w:cs="Times New Roman"/>
          <w:sz w:val="24"/>
          <w:szCs w:val="24"/>
        </w:rPr>
        <w:t>, yet disparate</w:t>
      </w:r>
      <w:r w:rsidR="00243394">
        <w:rPr>
          <w:rFonts w:ascii="Times New Roman" w:hAnsi="Times New Roman" w:cs="Times New Roman"/>
          <w:sz w:val="24"/>
          <w:szCs w:val="24"/>
        </w:rPr>
        <w:t xml:space="preserve"> responses to </w:t>
      </w:r>
      <w:r w:rsidR="007C30D0">
        <w:rPr>
          <w:rFonts w:ascii="Times New Roman" w:hAnsi="Times New Roman" w:cs="Times New Roman"/>
          <w:sz w:val="24"/>
          <w:szCs w:val="24"/>
        </w:rPr>
        <w:t>the central action</w:t>
      </w:r>
      <w:bookmarkStart w:id="1" w:name="_GoBack"/>
      <w:bookmarkEnd w:id="1"/>
      <w:r w:rsidR="00243394">
        <w:rPr>
          <w:rFonts w:ascii="Times New Roman" w:hAnsi="Times New Roman" w:cs="Times New Roman"/>
          <w:sz w:val="24"/>
          <w:szCs w:val="24"/>
        </w:rPr>
        <w:t>.</w:t>
      </w:r>
    </w:p>
    <w:p w14:paraId="27699E6D" w14:textId="7770A434" w:rsidR="00293CEA" w:rsidRPr="0047508A" w:rsidRDefault="00293CEA" w:rsidP="00726948">
      <w:pPr>
        <w:jc w:val="left"/>
        <w:rPr>
          <w:rFonts w:ascii="Times New Roman" w:hAnsi="Times New Roman" w:cs="Times New Roman"/>
          <w:sz w:val="24"/>
          <w:szCs w:val="24"/>
        </w:rPr>
      </w:pPr>
      <w:r>
        <w:rPr>
          <w:rFonts w:ascii="Times New Roman" w:hAnsi="Times New Roman" w:cs="Times New Roman"/>
          <w:sz w:val="24"/>
          <w:szCs w:val="24"/>
        </w:rPr>
        <w:tab/>
        <w:t xml:space="preserve">Once the production has a solid sense of the relationships between its figures and their actions, runs of gradually increasing length can take place to shore up and to test the emerging choreography. </w:t>
      </w:r>
      <w:r w:rsidR="00FA4489">
        <w:rPr>
          <w:rFonts w:ascii="Times New Roman" w:hAnsi="Times New Roman" w:cs="Times New Roman"/>
          <w:sz w:val="24"/>
          <w:szCs w:val="24"/>
        </w:rPr>
        <w:t>I</w:t>
      </w:r>
      <w:r>
        <w:rPr>
          <w:rFonts w:ascii="Times New Roman" w:hAnsi="Times New Roman" w:cs="Times New Roman"/>
          <w:sz w:val="24"/>
          <w:szCs w:val="24"/>
        </w:rPr>
        <w:t xml:space="preserve">t </w:t>
      </w:r>
      <w:r w:rsidR="004B04B0">
        <w:rPr>
          <w:rFonts w:ascii="Times New Roman" w:hAnsi="Times New Roman" w:cs="Times New Roman"/>
          <w:sz w:val="24"/>
          <w:szCs w:val="24"/>
        </w:rPr>
        <w:t>wa</w:t>
      </w:r>
      <w:r>
        <w:rPr>
          <w:rFonts w:ascii="Times New Roman" w:hAnsi="Times New Roman" w:cs="Times New Roman"/>
          <w:sz w:val="24"/>
          <w:szCs w:val="24"/>
        </w:rPr>
        <w:t>s only at this point that</w:t>
      </w:r>
      <w:r w:rsidR="00FA4489">
        <w:rPr>
          <w:rFonts w:ascii="Times New Roman" w:hAnsi="Times New Roman" w:cs="Times New Roman"/>
          <w:sz w:val="24"/>
          <w:szCs w:val="24"/>
        </w:rPr>
        <w:t xml:space="preserve"> I realized that</w:t>
      </w:r>
      <w:r>
        <w:rPr>
          <w:rFonts w:ascii="Times New Roman" w:hAnsi="Times New Roman" w:cs="Times New Roman"/>
          <w:sz w:val="24"/>
          <w:szCs w:val="24"/>
        </w:rPr>
        <w:t xml:space="preserve"> the Brechtian notion</w:t>
      </w:r>
      <w:r w:rsidR="004B04B0">
        <w:rPr>
          <w:rFonts w:ascii="Times New Roman" w:hAnsi="Times New Roman" w:cs="Times New Roman"/>
          <w:sz w:val="24"/>
          <w:szCs w:val="24"/>
        </w:rPr>
        <w:t xml:space="preserve"> of </w:t>
      </w:r>
      <w:r w:rsidR="004B04B0">
        <w:rPr>
          <w:rFonts w:ascii="Times New Roman" w:hAnsi="Times New Roman" w:cs="Times New Roman"/>
          <w:i/>
          <w:sz w:val="24"/>
          <w:szCs w:val="24"/>
        </w:rPr>
        <w:t>Gestus</w:t>
      </w:r>
      <w:r w:rsidR="004B04B0">
        <w:rPr>
          <w:rFonts w:ascii="Times New Roman" w:hAnsi="Times New Roman" w:cs="Times New Roman"/>
          <w:sz w:val="24"/>
          <w:szCs w:val="24"/>
        </w:rPr>
        <w:t xml:space="preserve"> </w:t>
      </w:r>
      <w:r w:rsidR="004027F0">
        <w:rPr>
          <w:rFonts w:ascii="Times New Roman" w:hAnsi="Times New Roman" w:cs="Times New Roman"/>
          <w:sz w:val="24"/>
          <w:szCs w:val="24"/>
        </w:rPr>
        <w:t>as a socially physical</w:t>
      </w:r>
      <w:r w:rsidR="00871C10">
        <w:rPr>
          <w:rFonts w:ascii="Times New Roman" w:hAnsi="Times New Roman" w:cs="Times New Roman"/>
          <w:sz w:val="24"/>
          <w:szCs w:val="24"/>
        </w:rPr>
        <w:t>ized</w:t>
      </w:r>
      <w:r w:rsidR="004027F0">
        <w:rPr>
          <w:rFonts w:ascii="Times New Roman" w:hAnsi="Times New Roman" w:cs="Times New Roman"/>
          <w:sz w:val="24"/>
          <w:szCs w:val="24"/>
        </w:rPr>
        <w:t xml:space="preserve"> base for each actor</w:t>
      </w:r>
      <w:r w:rsidR="00FA4489">
        <w:rPr>
          <w:rFonts w:ascii="Times New Roman" w:hAnsi="Times New Roman" w:cs="Times New Roman"/>
          <w:sz w:val="24"/>
          <w:szCs w:val="24"/>
        </w:rPr>
        <w:t xml:space="preserve"> had actually been woven into the figures’ different </w:t>
      </w:r>
      <w:r w:rsidR="00FA4489">
        <w:rPr>
          <w:rFonts w:ascii="Times New Roman" w:hAnsi="Times New Roman" w:cs="Times New Roman"/>
          <w:i/>
          <w:iCs/>
          <w:sz w:val="24"/>
          <w:szCs w:val="24"/>
        </w:rPr>
        <w:t>Haltungen</w:t>
      </w:r>
      <w:r w:rsidR="00FA4489">
        <w:rPr>
          <w:rFonts w:ascii="Times New Roman" w:hAnsi="Times New Roman" w:cs="Times New Roman"/>
          <w:sz w:val="24"/>
          <w:szCs w:val="24"/>
        </w:rPr>
        <w:t xml:space="preserve"> throughout the rehearsals</w:t>
      </w:r>
      <w:r w:rsidR="004B04B0">
        <w:rPr>
          <w:rFonts w:ascii="Times New Roman" w:hAnsi="Times New Roman" w:cs="Times New Roman"/>
          <w:sz w:val="24"/>
          <w:szCs w:val="24"/>
        </w:rPr>
        <w:t xml:space="preserve">. Yes, Brecht started to work with </w:t>
      </w:r>
      <w:r w:rsidR="00FA4489">
        <w:rPr>
          <w:rFonts w:ascii="Times New Roman" w:hAnsi="Times New Roman" w:cs="Times New Roman"/>
          <w:i/>
          <w:iCs/>
          <w:sz w:val="24"/>
          <w:szCs w:val="24"/>
        </w:rPr>
        <w:t>Gestus</w:t>
      </w:r>
      <w:r w:rsidR="004B04B0">
        <w:rPr>
          <w:rFonts w:ascii="Times New Roman" w:hAnsi="Times New Roman" w:cs="Times New Roman"/>
          <w:sz w:val="24"/>
          <w:szCs w:val="24"/>
        </w:rPr>
        <w:t xml:space="preserve"> far earlier in the process</w:t>
      </w:r>
      <w:r w:rsidR="00661F70">
        <w:rPr>
          <w:rFonts w:ascii="Times New Roman" w:hAnsi="Times New Roman" w:cs="Times New Roman"/>
          <w:sz w:val="24"/>
          <w:szCs w:val="24"/>
        </w:rPr>
        <w:t xml:space="preserve"> as a starting point for the articulation of </w:t>
      </w:r>
      <w:r w:rsidR="00661F70">
        <w:rPr>
          <w:rFonts w:ascii="Times New Roman" w:hAnsi="Times New Roman" w:cs="Times New Roman"/>
          <w:i/>
          <w:iCs/>
          <w:sz w:val="24"/>
          <w:szCs w:val="24"/>
        </w:rPr>
        <w:t>Haltungen</w:t>
      </w:r>
      <w:r w:rsidR="00661F70">
        <w:rPr>
          <w:rFonts w:ascii="Times New Roman" w:hAnsi="Times New Roman" w:cs="Times New Roman"/>
          <w:sz w:val="24"/>
          <w:szCs w:val="24"/>
        </w:rPr>
        <w:t xml:space="preserve">. However, </w:t>
      </w:r>
      <w:r w:rsidR="004B04B0">
        <w:rPr>
          <w:rFonts w:ascii="Times New Roman" w:hAnsi="Times New Roman" w:cs="Times New Roman"/>
          <w:sz w:val="24"/>
          <w:szCs w:val="24"/>
        </w:rPr>
        <w:t xml:space="preserve">it proved difficult for </w:t>
      </w:r>
      <w:r w:rsidR="00D41171">
        <w:rPr>
          <w:rFonts w:ascii="Times New Roman" w:hAnsi="Times New Roman" w:cs="Times New Roman"/>
          <w:sz w:val="24"/>
          <w:szCs w:val="24"/>
        </w:rPr>
        <w:t>untrained</w:t>
      </w:r>
      <w:r w:rsidR="004B04B0">
        <w:rPr>
          <w:rFonts w:ascii="Times New Roman" w:hAnsi="Times New Roman" w:cs="Times New Roman"/>
          <w:sz w:val="24"/>
          <w:szCs w:val="24"/>
        </w:rPr>
        <w:t xml:space="preserve"> actors to consider their physicality in a general sense while negotiating the specificity of their deliveries and the stop-start rhythms of not walking and talking. </w:t>
      </w:r>
      <w:r w:rsidR="00661F70">
        <w:rPr>
          <w:rFonts w:ascii="Times New Roman" w:hAnsi="Times New Roman" w:cs="Times New Roman"/>
          <w:sz w:val="24"/>
          <w:szCs w:val="24"/>
        </w:rPr>
        <w:t>Instead</w:t>
      </w:r>
      <w:r w:rsidR="004B04B0">
        <w:rPr>
          <w:rFonts w:ascii="Times New Roman" w:hAnsi="Times New Roman" w:cs="Times New Roman"/>
          <w:sz w:val="24"/>
          <w:szCs w:val="24"/>
        </w:rPr>
        <w:t>, the task-based actions</w:t>
      </w:r>
      <w:r w:rsidR="00FA4489">
        <w:rPr>
          <w:rFonts w:ascii="Times New Roman" w:hAnsi="Times New Roman" w:cs="Times New Roman"/>
          <w:sz w:val="24"/>
          <w:szCs w:val="24"/>
        </w:rPr>
        <w:t xml:space="preserve"> developed</w:t>
      </w:r>
      <w:r w:rsidR="004B04B0">
        <w:rPr>
          <w:rFonts w:ascii="Times New Roman" w:hAnsi="Times New Roman" w:cs="Times New Roman"/>
          <w:sz w:val="24"/>
          <w:szCs w:val="24"/>
        </w:rPr>
        <w:t xml:space="preserve"> </w:t>
      </w:r>
      <w:r w:rsidR="00FA4489">
        <w:rPr>
          <w:rFonts w:ascii="Times New Roman" w:hAnsi="Times New Roman" w:cs="Times New Roman"/>
          <w:sz w:val="24"/>
          <w:szCs w:val="24"/>
        </w:rPr>
        <w:t>the actors’</w:t>
      </w:r>
      <w:r w:rsidR="004B04B0">
        <w:rPr>
          <w:rFonts w:ascii="Times New Roman" w:hAnsi="Times New Roman" w:cs="Times New Roman"/>
          <w:sz w:val="24"/>
          <w:szCs w:val="24"/>
        </w:rPr>
        <w:t xml:space="preserve"> general physicalit</w:t>
      </w:r>
      <w:r w:rsidR="00FA4489">
        <w:rPr>
          <w:rFonts w:ascii="Times New Roman" w:hAnsi="Times New Roman" w:cs="Times New Roman"/>
          <w:sz w:val="24"/>
          <w:szCs w:val="24"/>
        </w:rPr>
        <w:t>ies</w:t>
      </w:r>
      <w:r w:rsidR="004B04B0">
        <w:rPr>
          <w:rFonts w:ascii="Times New Roman" w:hAnsi="Times New Roman" w:cs="Times New Roman"/>
          <w:sz w:val="24"/>
          <w:szCs w:val="24"/>
        </w:rPr>
        <w:t xml:space="preserve"> </w:t>
      </w:r>
      <w:r w:rsidR="00FA4489">
        <w:rPr>
          <w:rFonts w:ascii="Times New Roman" w:hAnsi="Times New Roman" w:cs="Times New Roman"/>
          <w:sz w:val="24"/>
          <w:szCs w:val="24"/>
        </w:rPr>
        <w:t>through the precision I demanded in the articulation of their changing relationships</w:t>
      </w:r>
      <w:r w:rsidR="00661F70">
        <w:rPr>
          <w:rFonts w:ascii="Times New Roman" w:hAnsi="Times New Roman" w:cs="Times New Roman"/>
          <w:sz w:val="24"/>
          <w:szCs w:val="24"/>
        </w:rPr>
        <w:t xml:space="preserve"> to each other</w:t>
      </w:r>
      <w:r w:rsidR="004B04B0">
        <w:rPr>
          <w:rFonts w:ascii="Times New Roman" w:hAnsi="Times New Roman" w:cs="Times New Roman"/>
          <w:sz w:val="24"/>
          <w:szCs w:val="24"/>
        </w:rPr>
        <w:t>.</w:t>
      </w:r>
      <w:r w:rsidR="00661F70">
        <w:rPr>
          <w:rFonts w:ascii="Times New Roman" w:hAnsi="Times New Roman" w:cs="Times New Roman"/>
          <w:sz w:val="24"/>
          <w:szCs w:val="24"/>
        </w:rPr>
        <w:t xml:space="preserve"> U</w:t>
      </w:r>
      <w:r w:rsidR="0047508A">
        <w:rPr>
          <w:rFonts w:ascii="Times New Roman" w:hAnsi="Times New Roman" w:cs="Times New Roman"/>
          <w:sz w:val="24"/>
          <w:szCs w:val="24"/>
        </w:rPr>
        <w:t xml:space="preserve">nderstanding the political force of an action or a delivery was more important for the actors than considering the idea of a basic </w:t>
      </w:r>
      <w:r w:rsidR="0047508A">
        <w:rPr>
          <w:rFonts w:ascii="Times New Roman" w:hAnsi="Times New Roman" w:cs="Times New Roman"/>
          <w:i/>
          <w:iCs/>
          <w:sz w:val="24"/>
          <w:szCs w:val="24"/>
        </w:rPr>
        <w:t>Gestus</w:t>
      </w:r>
      <w:r w:rsidR="0047508A">
        <w:rPr>
          <w:rFonts w:ascii="Times New Roman" w:hAnsi="Times New Roman" w:cs="Times New Roman"/>
          <w:sz w:val="24"/>
          <w:szCs w:val="24"/>
        </w:rPr>
        <w:t xml:space="preserve">. Indeed, as the great Brechtian actor Ekkehard Schall put it, ‘a figure is the sum of its </w:t>
      </w:r>
      <w:r w:rsidR="0047508A">
        <w:rPr>
          <w:rFonts w:ascii="Times New Roman" w:hAnsi="Times New Roman" w:cs="Times New Roman"/>
          <w:i/>
          <w:iCs/>
          <w:sz w:val="24"/>
          <w:szCs w:val="24"/>
        </w:rPr>
        <w:t>Haltungen</w:t>
      </w:r>
      <w:r w:rsidR="0047508A">
        <w:rPr>
          <w:rFonts w:ascii="Times New Roman" w:hAnsi="Times New Roman" w:cs="Times New Roman"/>
          <w:sz w:val="24"/>
          <w:szCs w:val="24"/>
        </w:rPr>
        <w:t>’.</w:t>
      </w:r>
      <w:r w:rsidR="0047508A">
        <w:rPr>
          <w:rStyle w:val="FootnoteReference"/>
          <w:rFonts w:ascii="Times New Roman" w:hAnsi="Times New Roman" w:cs="Times New Roman"/>
          <w:sz w:val="24"/>
          <w:szCs w:val="24"/>
        </w:rPr>
        <w:footnoteReference w:id="33"/>
      </w:r>
      <w:r w:rsidR="00FA4489">
        <w:rPr>
          <w:rFonts w:ascii="Times New Roman" w:hAnsi="Times New Roman" w:cs="Times New Roman"/>
          <w:sz w:val="24"/>
          <w:szCs w:val="24"/>
        </w:rPr>
        <w:t xml:space="preserve"> Again, this is a useful anti-psychological approach to acting; actors produce a series of contradictory relationships. As long as each one is justified, the</w:t>
      </w:r>
      <w:r w:rsidR="00661F70">
        <w:rPr>
          <w:rFonts w:ascii="Times New Roman" w:hAnsi="Times New Roman" w:cs="Times New Roman"/>
          <w:sz w:val="24"/>
          <w:szCs w:val="24"/>
        </w:rPr>
        <w:t>y</w:t>
      </w:r>
      <w:r w:rsidR="00FA4489">
        <w:rPr>
          <w:rFonts w:ascii="Times New Roman" w:hAnsi="Times New Roman" w:cs="Times New Roman"/>
          <w:sz w:val="24"/>
          <w:szCs w:val="24"/>
        </w:rPr>
        <w:t xml:space="preserve"> offer the audience a discontinuous set of behaviours</w:t>
      </w:r>
      <w:r w:rsidR="00661F70">
        <w:rPr>
          <w:rFonts w:ascii="Times New Roman" w:hAnsi="Times New Roman" w:cs="Times New Roman"/>
          <w:sz w:val="24"/>
          <w:szCs w:val="24"/>
        </w:rPr>
        <w:t xml:space="preserve"> that nonetheless cohere. It is then the audience’s job to make sense of the different qualities.</w:t>
      </w:r>
    </w:p>
    <w:p w14:paraId="19EF72F9" w14:textId="74FC513D" w:rsidR="004B04B0" w:rsidRPr="004B04B0" w:rsidRDefault="004B04B0" w:rsidP="00726948">
      <w:pPr>
        <w:jc w:val="left"/>
        <w:rPr>
          <w:rFonts w:ascii="Times New Roman" w:hAnsi="Times New Roman" w:cs="Times New Roman"/>
          <w:sz w:val="24"/>
          <w:szCs w:val="24"/>
        </w:rPr>
      </w:pPr>
      <w:r>
        <w:rPr>
          <w:rFonts w:ascii="Times New Roman" w:hAnsi="Times New Roman" w:cs="Times New Roman"/>
          <w:sz w:val="24"/>
          <w:szCs w:val="24"/>
        </w:rPr>
        <w:tab/>
      </w:r>
      <w:r w:rsidR="00EE6081">
        <w:rPr>
          <w:rFonts w:ascii="Times New Roman" w:hAnsi="Times New Roman" w:cs="Times New Roman"/>
          <w:sz w:val="24"/>
          <w:szCs w:val="24"/>
        </w:rPr>
        <w:t>T</w:t>
      </w:r>
      <w:r>
        <w:rPr>
          <w:rFonts w:ascii="Times New Roman" w:hAnsi="Times New Roman" w:cs="Times New Roman"/>
          <w:sz w:val="24"/>
          <w:szCs w:val="24"/>
        </w:rPr>
        <w:t xml:space="preserve">his rehearsal process, which was developed when working on the first production, </w:t>
      </w:r>
      <w:r>
        <w:rPr>
          <w:rFonts w:ascii="Times New Roman" w:hAnsi="Times New Roman" w:cs="Times New Roman"/>
          <w:i/>
          <w:sz w:val="24"/>
          <w:szCs w:val="24"/>
        </w:rPr>
        <w:t>Closer</w:t>
      </w:r>
      <w:r>
        <w:rPr>
          <w:rFonts w:ascii="Times New Roman" w:hAnsi="Times New Roman" w:cs="Times New Roman"/>
          <w:sz w:val="24"/>
          <w:szCs w:val="24"/>
        </w:rPr>
        <w:t xml:space="preserve">, </w:t>
      </w:r>
      <w:r w:rsidR="00C83DC2">
        <w:rPr>
          <w:rFonts w:ascii="Times New Roman" w:hAnsi="Times New Roman" w:cs="Times New Roman"/>
          <w:sz w:val="24"/>
          <w:szCs w:val="24"/>
        </w:rPr>
        <w:t>and</w:t>
      </w:r>
      <w:r>
        <w:rPr>
          <w:rFonts w:ascii="Times New Roman" w:hAnsi="Times New Roman" w:cs="Times New Roman"/>
          <w:sz w:val="24"/>
          <w:szCs w:val="24"/>
        </w:rPr>
        <w:t xml:space="preserve"> </w:t>
      </w:r>
      <w:r w:rsidR="00871C10">
        <w:rPr>
          <w:rFonts w:ascii="Times New Roman" w:hAnsi="Times New Roman" w:cs="Times New Roman"/>
          <w:sz w:val="24"/>
          <w:szCs w:val="24"/>
        </w:rPr>
        <w:t xml:space="preserve">was </w:t>
      </w:r>
      <w:r w:rsidR="00056BC0">
        <w:rPr>
          <w:rFonts w:ascii="Times New Roman" w:hAnsi="Times New Roman" w:cs="Times New Roman"/>
          <w:sz w:val="24"/>
          <w:szCs w:val="24"/>
        </w:rPr>
        <w:t>consolidated</w:t>
      </w:r>
      <w:r>
        <w:rPr>
          <w:rFonts w:ascii="Times New Roman" w:hAnsi="Times New Roman" w:cs="Times New Roman"/>
          <w:sz w:val="24"/>
          <w:szCs w:val="24"/>
        </w:rPr>
        <w:t xml:space="preserve"> for </w:t>
      </w:r>
      <w:r>
        <w:rPr>
          <w:rFonts w:ascii="Times New Roman" w:hAnsi="Times New Roman" w:cs="Times New Roman"/>
          <w:i/>
          <w:sz w:val="24"/>
          <w:szCs w:val="24"/>
        </w:rPr>
        <w:t>The Crucible</w:t>
      </w:r>
      <w:r>
        <w:rPr>
          <w:rFonts w:ascii="Times New Roman" w:hAnsi="Times New Roman" w:cs="Times New Roman"/>
          <w:sz w:val="24"/>
          <w:szCs w:val="24"/>
        </w:rPr>
        <w:t xml:space="preserve"> a year later</w:t>
      </w:r>
      <w:r w:rsidR="00EE6081">
        <w:rPr>
          <w:rFonts w:ascii="Times New Roman" w:hAnsi="Times New Roman" w:cs="Times New Roman"/>
          <w:sz w:val="24"/>
          <w:szCs w:val="24"/>
        </w:rPr>
        <w:t xml:space="preserve">, offered an actor-focused structure. It began by exploring relationships and then allowed for </w:t>
      </w:r>
      <w:r w:rsidR="00871C10">
        <w:rPr>
          <w:rFonts w:ascii="Times New Roman" w:hAnsi="Times New Roman" w:cs="Times New Roman"/>
          <w:sz w:val="24"/>
          <w:szCs w:val="24"/>
        </w:rPr>
        <w:t>the discovery</w:t>
      </w:r>
      <w:r w:rsidR="00EE6081">
        <w:rPr>
          <w:rFonts w:ascii="Times New Roman" w:hAnsi="Times New Roman" w:cs="Times New Roman"/>
          <w:sz w:val="24"/>
          <w:szCs w:val="24"/>
        </w:rPr>
        <w:t xml:space="preserve"> of nuance that retained Brecht’s imperative to keep decisions provisional for as long as possible</w:t>
      </w:r>
      <w:r>
        <w:rPr>
          <w:rFonts w:ascii="Times New Roman" w:hAnsi="Times New Roman" w:cs="Times New Roman"/>
          <w:sz w:val="24"/>
          <w:szCs w:val="24"/>
        </w:rPr>
        <w:t xml:space="preserve">. The move from dramaturgical analysis prior to rehearsal to its testing and </w:t>
      </w:r>
      <w:r w:rsidR="00B9577C">
        <w:rPr>
          <w:rFonts w:ascii="Times New Roman" w:hAnsi="Times New Roman" w:cs="Times New Roman"/>
          <w:sz w:val="24"/>
          <w:szCs w:val="24"/>
        </w:rPr>
        <w:t xml:space="preserve">enhancement </w:t>
      </w:r>
      <w:r>
        <w:rPr>
          <w:rFonts w:ascii="Times New Roman" w:hAnsi="Times New Roman" w:cs="Times New Roman"/>
          <w:sz w:val="24"/>
          <w:szCs w:val="24"/>
        </w:rPr>
        <w:t>in practice proved to be a productive process that allowed progress to be made based on social rather than psychological considerations.</w:t>
      </w:r>
    </w:p>
    <w:p w14:paraId="121A76DA" w14:textId="77777777" w:rsidR="0087640A" w:rsidRPr="00E02F0F" w:rsidRDefault="0053587C" w:rsidP="00726948">
      <w:pPr>
        <w:jc w:val="left"/>
        <w:rPr>
          <w:rFonts w:ascii="Times New Roman" w:hAnsi="Times New Roman" w:cs="Times New Roman"/>
          <w:sz w:val="24"/>
          <w:szCs w:val="24"/>
        </w:rPr>
      </w:pPr>
      <w:r>
        <w:rPr>
          <w:rFonts w:ascii="Times New Roman" w:hAnsi="Times New Roman" w:cs="Times New Roman"/>
          <w:sz w:val="24"/>
          <w:szCs w:val="24"/>
        </w:rPr>
        <w:tab/>
      </w:r>
      <w:r w:rsidR="00F37CEE">
        <w:rPr>
          <w:rFonts w:ascii="Times New Roman" w:hAnsi="Times New Roman" w:cs="Times New Roman"/>
          <w:sz w:val="24"/>
          <w:szCs w:val="24"/>
        </w:rPr>
        <w:t xml:space="preserve"> </w:t>
      </w:r>
    </w:p>
    <w:p w14:paraId="1C4E4C1C" w14:textId="77777777" w:rsidR="001A35D8" w:rsidRDefault="001A35D8" w:rsidP="001A35D8">
      <w:pPr>
        <w:jc w:val="left"/>
        <w:rPr>
          <w:rFonts w:ascii="Times New Roman" w:hAnsi="Times New Roman" w:cs="Times New Roman"/>
          <w:sz w:val="24"/>
          <w:szCs w:val="24"/>
        </w:rPr>
      </w:pPr>
    </w:p>
    <w:p w14:paraId="02CA8985" w14:textId="77777777" w:rsidR="001A35D8" w:rsidRDefault="001A35D8" w:rsidP="001A35D8">
      <w:pPr>
        <w:jc w:val="left"/>
        <w:rPr>
          <w:rFonts w:ascii="Times New Roman" w:hAnsi="Times New Roman" w:cs="Times New Roman"/>
          <w:sz w:val="24"/>
          <w:szCs w:val="24"/>
        </w:rPr>
      </w:pPr>
      <w:r>
        <w:rPr>
          <w:rFonts w:ascii="Times New Roman" w:hAnsi="Times New Roman" w:cs="Times New Roman"/>
          <w:sz w:val="24"/>
          <w:szCs w:val="24"/>
        </w:rPr>
        <w:t xml:space="preserve">Fashioning and Historicizing the </w:t>
      </w:r>
      <w:r>
        <w:rPr>
          <w:rFonts w:ascii="Times New Roman" w:hAnsi="Times New Roman" w:cs="Times New Roman"/>
          <w:i/>
          <w:sz w:val="24"/>
          <w:szCs w:val="24"/>
        </w:rPr>
        <w:t>Fabel</w:t>
      </w:r>
      <w:r>
        <w:rPr>
          <w:rFonts w:ascii="Times New Roman" w:hAnsi="Times New Roman" w:cs="Times New Roman"/>
          <w:sz w:val="24"/>
          <w:szCs w:val="24"/>
        </w:rPr>
        <w:t xml:space="preserve"> for </w:t>
      </w:r>
      <w:r>
        <w:rPr>
          <w:rFonts w:ascii="Times New Roman" w:hAnsi="Times New Roman" w:cs="Times New Roman"/>
          <w:i/>
          <w:sz w:val="24"/>
          <w:szCs w:val="24"/>
        </w:rPr>
        <w:t>The Crucible</w:t>
      </w:r>
    </w:p>
    <w:p w14:paraId="2F0A6166" w14:textId="77777777" w:rsidR="001A35D8" w:rsidRDefault="001A35D8" w:rsidP="001A35D8">
      <w:pPr>
        <w:jc w:val="left"/>
        <w:rPr>
          <w:rFonts w:ascii="Times New Roman" w:hAnsi="Times New Roman" w:cs="Times New Roman"/>
          <w:sz w:val="24"/>
          <w:szCs w:val="24"/>
        </w:rPr>
      </w:pPr>
    </w:p>
    <w:p w14:paraId="3C4754BB" w14:textId="77777777" w:rsidR="001A35D8" w:rsidRDefault="00EE6081" w:rsidP="00CB337C">
      <w:pPr>
        <w:jc w:val="left"/>
        <w:rPr>
          <w:rFonts w:ascii="Times New Roman" w:hAnsi="Times New Roman" w:cs="Times New Roman"/>
          <w:sz w:val="24"/>
          <w:szCs w:val="24"/>
        </w:rPr>
      </w:pPr>
      <w:r>
        <w:rPr>
          <w:rFonts w:ascii="Times New Roman" w:hAnsi="Times New Roman" w:cs="Times New Roman"/>
          <w:sz w:val="24"/>
          <w:szCs w:val="24"/>
        </w:rPr>
        <w:t xml:space="preserve">Although </w:t>
      </w:r>
      <w:r>
        <w:rPr>
          <w:rFonts w:ascii="Times New Roman" w:hAnsi="Times New Roman" w:cs="Times New Roman"/>
          <w:i/>
          <w:sz w:val="24"/>
          <w:szCs w:val="24"/>
        </w:rPr>
        <w:t>The Crucible</w:t>
      </w:r>
      <w:r>
        <w:rPr>
          <w:rFonts w:ascii="Times New Roman" w:hAnsi="Times New Roman" w:cs="Times New Roman"/>
          <w:sz w:val="24"/>
          <w:szCs w:val="24"/>
        </w:rPr>
        <w:t xml:space="preserve"> was the second production of the project, it followed a more established Brechtian methodology, and this is why I am discussing it first. The articulation of the </w:t>
      </w:r>
      <w:r>
        <w:rPr>
          <w:rFonts w:ascii="Times New Roman" w:hAnsi="Times New Roman" w:cs="Times New Roman"/>
          <w:i/>
          <w:sz w:val="24"/>
          <w:szCs w:val="24"/>
        </w:rPr>
        <w:t>Fabel</w:t>
      </w:r>
      <w:r>
        <w:rPr>
          <w:rFonts w:ascii="Times New Roman" w:hAnsi="Times New Roman" w:cs="Times New Roman"/>
          <w:sz w:val="24"/>
          <w:szCs w:val="24"/>
        </w:rPr>
        <w:t xml:space="preserve"> is the usual point of departure</w:t>
      </w:r>
      <w:r w:rsidR="00F053E5">
        <w:rPr>
          <w:rFonts w:ascii="Times New Roman" w:hAnsi="Times New Roman" w:cs="Times New Roman"/>
          <w:sz w:val="24"/>
          <w:szCs w:val="24"/>
        </w:rPr>
        <w:t xml:space="preserve"> because it offers an interpretive framework for the action</w:t>
      </w:r>
      <w:r>
        <w:rPr>
          <w:rFonts w:ascii="Times New Roman" w:hAnsi="Times New Roman" w:cs="Times New Roman"/>
          <w:sz w:val="24"/>
          <w:szCs w:val="24"/>
        </w:rPr>
        <w:t>, and in the case of this play, on</w:t>
      </w:r>
      <w:r w:rsidR="00F268B1">
        <w:rPr>
          <w:rFonts w:ascii="Times New Roman" w:hAnsi="Times New Roman" w:cs="Times New Roman"/>
          <w:sz w:val="24"/>
          <w:szCs w:val="24"/>
        </w:rPr>
        <w:t xml:space="preserve">e of the contradictions at the heart of my reading concerned </w:t>
      </w:r>
      <w:r>
        <w:rPr>
          <w:rFonts w:ascii="Times New Roman" w:hAnsi="Times New Roman" w:cs="Times New Roman"/>
          <w:sz w:val="24"/>
          <w:szCs w:val="24"/>
        </w:rPr>
        <w:t xml:space="preserve">the problematic relationship </w:t>
      </w:r>
      <w:r w:rsidR="00F268B1">
        <w:rPr>
          <w:rFonts w:ascii="Times New Roman" w:hAnsi="Times New Roman" w:cs="Times New Roman"/>
          <w:sz w:val="24"/>
          <w:szCs w:val="24"/>
        </w:rPr>
        <w:t xml:space="preserve">between </w:t>
      </w:r>
      <w:r>
        <w:rPr>
          <w:rFonts w:ascii="Times New Roman" w:hAnsi="Times New Roman" w:cs="Times New Roman"/>
          <w:sz w:val="24"/>
          <w:szCs w:val="24"/>
        </w:rPr>
        <w:t>form and content</w:t>
      </w:r>
      <w:r w:rsidR="00F268B1">
        <w:rPr>
          <w:rFonts w:ascii="Times New Roman" w:hAnsi="Times New Roman" w:cs="Times New Roman"/>
          <w:sz w:val="24"/>
          <w:szCs w:val="24"/>
        </w:rPr>
        <w:t>.</w:t>
      </w:r>
    </w:p>
    <w:p w14:paraId="178A7023" w14:textId="22079C97" w:rsidR="00F268B1" w:rsidRDefault="00F268B1" w:rsidP="00CB337C">
      <w:pPr>
        <w:jc w:val="left"/>
        <w:rPr>
          <w:rFonts w:ascii="Times New Roman" w:hAnsi="Times New Roman" w:cs="Times New Roman"/>
          <w:sz w:val="24"/>
          <w:szCs w:val="24"/>
        </w:rPr>
      </w:pPr>
      <w:r>
        <w:rPr>
          <w:rFonts w:ascii="Times New Roman" w:hAnsi="Times New Roman" w:cs="Times New Roman"/>
          <w:sz w:val="24"/>
          <w:szCs w:val="24"/>
        </w:rPr>
        <w:tab/>
        <w:t xml:space="preserve">Ostensibly, </w:t>
      </w:r>
      <w:r>
        <w:rPr>
          <w:rFonts w:ascii="Times New Roman" w:hAnsi="Times New Roman" w:cs="Times New Roman"/>
          <w:i/>
          <w:sz w:val="24"/>
          <w:szCs w:val="24"/>
        </w:rPr>
        <w:t>The Crucible</w:t>
      </w:r>
      <w:r>
        <w:rPr>
          <w:rFonts w:ascii="Times New Roman" w:hAnsi="Times New Roman" w:cs="Times New Roman"/>
          <w:sz w:val="24"/>
          <w:szCs w:val="24"/>
        </w:rPr>
        <w:t xml:space="preserve"> is about how power is wielded: under the cover of witchcraft, local citizens seek to settle scores and enhance their wealth by denouncing their neighbo</w:t>
      </w:r>
      <w:r w:rsidR="00FB0EB3">
        <w:rPr>
          <w:rFonts w:ascii="Times New Roman" w:hAnsi="Times New Roman" w:cs="Times New Roman"/>
          <w:sz w:val="24"/>
          <w:szCs w:val="24"/>
        </w:rPr>
        <w:t>u</w:t>
      </w:r>
      <w:r>
        <w:rPr>
          <w:rFonts w:ascii="Times New Roman" w:hAnsi="Times New Roman" w:cs="Times New Roman"/>
          <w:sz w:val="24"/>
          <w:szCs w:val="24"/>
        </w:rPr>
        <w:t xml:space="preserve">rs. The fiction of witchcraft then has to be defended in court in order to </w:t>
      </w:r>
      <w:r w:rsidR="00B771E1">
        <w:rPr>
          <w:rFonts w:ascii="Times New Roman" w:hAnsi="Times New Roman" w:cs="Times New Roman"/>
          <w:sz w:val="24"/>
          <w:szCs w:val="24"/>
        </w:rPr>
        <w:t xml:space="preserve">enforce its validity, and several </w:t>
      </w:r>
      <w:r w:rsidR="009D7813">
        <w:rPr>
          <w:rFonts w:ascii="Times New Roman" w:hAnsi="Times New Roman" w:cs="Times New Roman"/>
          <w:sz w:val="24"/>
          <w:szCs w:val="24"/>
        </w:rPr>
        <w:t>innocent</w:t>
      </w:r>
      <w:r w:rsidR="00B771E1">
        <w:rPr>
          <w:rFonts w:ascii="Times New Roman" w:hAnsi="Times New Roman" w:cs="Times New Roman"/>
          <w:sz w:val="24"/>
          <w:szCs w:val="24"/>
        </w:rPr>
        <w:t xml:space="preserve"> </w:t>
      </w:r>
      <w:r w:rsidR="00F85B31">
        <w:rPr>
          <w:rFonts w:ascii="Times New Roman" w:hAnsi="Times New Roman" w:cs="Times New Roman"/>
          <w:sz w:val="24"/>
          <w:szCs w:val="24"/>
        </w:rPr>
        <w:t>people</w:t>
      </w:r>
      <w:r w:rsidR="00B771E1">
        <w:rPr>
          <w:rFonts w:ascii="Times New Roman" w:hAnsi="Times New Roman" w:cs="Times New Roman"/>
          <w:sz w:val="24"/>
          <w:szCs w:val="24"/>
        </w:rPr>
        <w:t xml:space="preserve"> are sent to the gallows in a show of arbitrariness and cruelty. The content thus advocates for reason over hysteria and evidence over hearsay. The form, however, is driven by the passions of its protagonist. At the point at which Elizabeth lies for Proctor before the Deputy Governor in court, he is directed to </w:t>
      </w:r>
      <w:r w:rsidR="00715C1F">
        <w:rPr>
          <w:rFonts w:ascii="Times New Roman" w:hAnsi="Times New Roman" w:cs="Times New Roman"/>
          <w:sz w:val="24"/>
          <w:szCs w:val="24"/>
        </w:rPr>
        <w:t>‘</w:t>
      </w:r>
      <w:r w:rsidR="00B771E1">
        <w:rPr>
          <w:rFonts w:ascii="Times New Roman" w:hAnsi="Times New Roman" w:cs="Times New Roman"/>
          <w:i/>
          <w:sz w:val="24"/>
          <w:szCs w:val="24"/>
        </w:rPr>
        <w:t>cry</w:t>
      </w:r>
      <w:r w:rsidR="00C1207B">
        <w:rPr>
          <w:rFonts w:ascii="Times New Roman" w:hAnsi="Times New Roman" w:cs="Times New Roman"/>
          <w:i/>
          <w:sz w:val="24"/>
          <w:szCs w:val="24"/>
        </w:rPr>
        <w:t xml:space="preserve"> </w:t>
      </w:r>
      <w:r w:rsidR="00B771E1">
        <w:rPr>
          <w:rFonts w:ascii="Times New Roman" w:hAnsi="Times New Roman" w:cs="Times New Roman"/>
          <w:sz w:val="24"/>
          <w:szCs w:val="24"/>
        </w:rPr>
        <w:t xml:space="preserve">[…] </w:t>
      </w:r>
      <w:r w:rsidR="00B771E1">
        <w:rPr>
          <w:rFonts w:ascii="Times New Roman" w:hAnsi="Times New Roman" w:cs="Times New Roman"/>
          <w:i/>
          <w:sz w:val="24"/>
          <w:szCs w:val="24"/>
        </w:rPr>
        <w:t>out</w:t>
      </w:r>
      <w:r w:rsidR="00715C1F">
        <w:rPr>
          <w:rFonts w:ascii="Times New Roman" w:hAnsi="Times New Roman" w:cs="Times New Roman"/>
          <w:sz w:val="24"/>
          <w:szCs w:val="24"/>
        </w:rPr>
        <w:t>’</w:t>
      </w:r>
      <w:r w:rsidR="00B771E1">
        <w:rPr>
          <w:rFonts w:ascii="Times New Roman" w:hAnsi="Times New Roman" w:cs="Times New Roman"/>
          <w:sz w:val="24"/>
          <w:szCs w:val="24"/>
        </w:rPr>
        <w:t xml:space="preserve">; when Mary Warren turns on him later in the same act, we see he </w:t>
      </w:r>
      <w:r w:rsidR="00715C1F">
        <w:rPr>
          <w:rFonts w:ascii="Times New Roman" w:hAnsi="Times New Roman" w:cs="Times New Roman"/>
          <w:sz w:val="24"/>
          <w:szCs w:val="24"/>
        </w:rPr>
        <w:t>‘</w:t>
      </w:r>
      <w:r w:rsidR="00B771E1">
        <w:rPr>
          <w:rFonts w:ascii="Times New Roman" w:hAnsi="Times New Roman" w:cs="Times New Roman"/>
          <w:i/>
          <w:sz w:val="24"/>
          <w:szCs w:val="24"/>
        </w:rPr>
        <w:t>laughs insanely</w:t>
      </w:r>
      <w:r w:rsidR="00715C1F">
        <w:rPr>
          <w:rFonts w:ascii="Times New Roman" w:hAnsi="Times New Roman" w:cs="Times New Roman"/>
          <w:sz w:val="24"/>
          <w:szCs w:val="24"/>
        </w:rPr>
        <w:t>’</w:t>
      </w:r>
      <w:r w:rsidR="00B771E1">
        <w:rPr>
          <w:rFonts w:ascii="Times New Roman" w:hAnsi="Times New Roman" w:cs="Times New Roman"/>
          <w:sz w:val="24"/>
          <w:szCs w:val="24"/>
        </w:rPr>
        <w:t xml:space="preserve">; and in </w:t>
      </w:r>
      <w:r w:rsidR="00C1207B">
        <w:rPr>
          <w:rFonts w:ascii="Times New Roman" w:hAnsi="Times New Roman" w:cs="Times New Roman"/>
          <w:sz w:val="24"/>
          <w:szCs w:val="24"/>
        </w:rPr>
        <w:t xml:space="preserve">a </w:t>
      </w:r>
      <w:r w:rsidR="00B771E1">
        <w:rPr>
          <w:rFonts w:ascii="Times New Roman" w:hAnsi="Times New Roman" w:cs="Times New Roman"/>
          <w:sz w:val="24"/>
          <w:szCs w:val="24"/>
        </w:rPr>
        <w:t>speech grappling with his self-definition</w:t>
      </w:r>
      <w:r w:rsidR="00DF74E7">
        <w:rPr>
          <w:rFonts w:ascii="Times New Roman" w:hAnsi="Times New Roman" w:cs="Times New Roman"/>
          <w:sz w:val="24"/>
          <w:szCs w:val="24"/>
        </w:rPr>
        <w:t xml:space="preserve"> before his wife, </w:t>
      </w:r>
      <w:r w:rsidR="00715C1F">
        <w:rPr>
          <w:rFonts w:ascii="Times New Roman" w:hAnsi="Times New Roman" w:cs="Times New Roman"/>
          <w:sz w:val="24"/>
          <w:szCs w:val="24"/>
        </w:rPr>
        <w:t>‘</w:t>
      </w:r>
      <w:r w:rsidR="00DF74E7">
        <w:rPr>
          <w:rFonts w:ascii="Times New Roman" w:hAnsi="Times New Roman" w:cs="Times New Roman"/>
          <w:i/>
          <w:sz w:val="24"/>
          <w:szCs w:val="24"/>
        </w:rPr>
        <w:t>he moves as an animal, and a fury is riding in him, a tantalized search</w:t>
      </w:r>
      <w:r w:rsidR="00715C1F">
        <w:rPr>
          <w:rFonts w:ascii="Times New Roman" w:hAnsi="Times New Roman" w:cs="Times New Roman"/>
          <w:sz w:val="24"/>
          <w:szCs w:val="24"/>
        </w:rPr>
        <w:t>’</w:t>
      </w:r>
      <w:r w:rsidR="009D7813">
        <w:rPr>
          <w:rFonts w:ascii="Times New Roman" w:hAnsi="Times New Roman" w:cs="Times New Roman"/>
          <w:sz w:val="24"/>
          <w:szCs w:val="24"/>
        </w:rPr>
        <w:t xml:space="preserve"> (</w:t>
      </w:r>
      <w:r w:rsidR="009D7813" w:rsidRPr="009D7813">
        <w:rPr>
          <w:rFonts w:ascii="Times New Roman" w:hAnsi="Times New Roman" w:cs="Times New Roman"/>
          <w:sz w:val="24"/>
          <w:szCs w:val="24"/>
        </w:rPr>
        <w:t>103, 108, and 125</w:t>
      </w:r>
      <w:r w:rsidR="009D7813">
        <w:rPr>
          <w:rFonts w:ascii="Times New Roman" w:hAnsi="Times New Roman" w:cs="Times New Roman"/>
          <w:sz w:val="24"/>
          <w:szCs w:val="24"/>
        </w:rPr>
        <w:t>, respectively)</w:t>
      </w:r>
      <w:r w:rsidR="00DF74E7">
        <w:rPr>
          <w:rFonts w:ascii="Times New Roman" w:hAnsi="Times New Roman" w:cs="Times New Roman"/>
          <w:sz w:val="24"/>
          <w:szCs w:val="24"/>
        </w:rPr>
        <w:t xml:space="preserve">. On the one hand, such emotional outbursts reflect the pain and the </w:t>
      </w:r>
      <w:r w:rsidR="009D7813">
        <w:rPr>
          <w:rFonts w:ascii="Times New Roman" w:hAnsi="Times New Roman" w:cs="Times New Roman"/>
          <w:sz w:val="24"/>
          <w:szCs w:val="24"/>
        </w:rPr>
        <w:t>emotional investment</w:t>
      </w:r>
      <w:r w:rsidR="00DF74E7">
        <w:rPr>
          <w:rFonts w:ascii="Times New Roman" w:hAnsi="Times New Roman" w:cs="Times New Roman"/>
          <w:sz w:val="24"/>
          <w:szCs w:val="24"/>
        </w:rPr>
        <w:t xml:space="preserve"> of Proctor, yet on the other, </w:t>
      </w:r>
      <w:r w:rsidR="00DF74E7">
        <w:rPr>
          <w:rFonts w:ascii="Times New Roman" w:hAnsi="Times New Roman" w:cs="Times New Roman"/>
          <w:sz w:val="24"/>
          <w:szCs w:val="24"/>
        </w:rPr>
        <w:lastRenderedPageBreak/>
        <w:t>they play a</w:t>
      </w:r>
      <w:r w:rsidR="009D7813">
        <w:rPr>
          <w:rFonts w:ascii="Times New Roman" w:hAnsi="Times New Roman" w:cs="Times New Roman"/>
          <w:sz w:val="24"/>
          <w:szCs w:val="24"/>
        </w:rPr>
        <w:t xml:space="preserve"> more covert</w:t>
      </w:r>
      <w:r w:rsidR="00DF74E7">
        <w:rPr>
          <w:rFonts w:ascii="Times New Roman" w:hAnsi="Times New Roman" w:cs="Times New Roman"/>
          <w:sz w:val="24"/>
          <w:szCs w:val="24"/>
        </w:rPr>
        <w:t xml:space="preserve"> dramaturgical role. Through the </w:t>
      </w:r>
      <w:r w:rsidR="001667CB">
        <w:rPr>
          <w:rFonts w:ascii="Times New Roman" w:hAnsi="Times New Roman" w:cs="Times New Roman"/>
          <w:sz w:val="24"/>
          <w:szCs w:val="24"/>
        </w:rPr>
        <w:t>channel</w:t>
      </w:r>
      <w:r w:rsidR="00DF74E7">
        <w:rPr>
          <w:rFonts w:ascii="Times New Roman" w:hAnsi="Times New Roman" w:cs="Times New Roman"/>
          <w:sz w:val="24"/>
          <w:szCs w:val="24"/>
        </w:rPr>
        <w:t xml:space="preserve"> of undisrupted empathy,</w:t>
      </w:r>
      <w:r w:rsidR="00DF74E7">
        <w:rPr>
          <w:rStyle w:val="FootnoteReference"/>
          <w:rFonts w:ascii="Times New Roman" w:hAnsi="Times New Roman" w:cs="Times New Roman"/>
          <w:sz w:val="24"/>
          <w:szCs w:val="24"/>
        </w:rPr>
        <w:footnoteReference w:id="34"/>
      </w:r>
      <w:r w:rsidR="00DF74E7">
        <w:rPr>
          <w:rFonts w:ascii="Times New Roman" w:hAnsi="Times New Roman" w:cs="Times New Roman"/>
          <w:sz w:val="24"/>
          <w:szCs w:val="24"/>
        </w:rPr>
        <w:t xml:space="preserve"> the audience has little choice but to feel with Proctor rather than to step back and consider his actions. </w:t>
      </w:r>
      <w:r w:rsidR="00A306AB">
        <w:rPr>
          <w:rFonts w:ascii="Times New Roman" w:hAnsi="Times New Roman" w:cs="Times New Roman"/>
          <w:sz w:val="24"/>
          <w:szCs w:val="24"/>
        </w:rPr>
        <w:t xml:space="preserve">The form is thus coercive; the forceful emotionality that Proctor performs manipulates the spectator into agreement, something that is at odds with the rationalist content. But this is not simply a formal or an aesthetic problem, it is a political one, too. </w:t>
      </w:r>
      <w:r w:rsidR="00DF74E7">
        <w:rPr>
          <w:rFonts w:ascii="Times New Roman" w:hAnsi="Times New Roman" w:cs="Times New Roman"/>
          <w:sz w:val="24"/>
          <w:szCs w:val="24"/>
        </w:rPr>
        <w:t>Proctor is</w:t>
      </w:r>
      <w:r w:rsidR="00A306AB">
        <w:rPr>
          <w:rFonts w:ascii="Times New Roman" w:hAnsi="Times New Roman" w:cs="Times New Roman"/>
          <w:sz w:val="24"/>
          <w:szCs w:val="24"/>
        </w:rPr>
        <w:t xml:space="preserve"> a deliberately</w:t>
      </w:r>
      <w:r w:rsidR="00DF74E7">
        <w:rPr>
          <w:rFonts w:ascii="Times New Roman" w:hAnsi="Times New Roman" w:cs="Times New Roman"/>
          <w:sz w:val="24"/>
          <w:szCs w:val="24"/>
        </w:rPr>
        <w:t xml:space="preserve"> flawed</w:t>
      </w:r>
      <w:r w:rsidR="00A306AB">
        <w:rPr>
          <w:rFonts w:ascii="Times New Roman" w:hAnsi="Times New Roman" w:cs="Times New Roman"/>
          <w:sz w:val="24"/>
          <w:szCs w:val="24"/>
        </w:rPr>
        <w:t xml:space="preserve"> figure</w:t>
      </w:r>
      <w:r w:rsidR="001667CB">
        <w:rPr>
          <w:rFonts w:ascii="Times New Roman" w:hAnsi="Times New Roman" w:cs="Times New Roman"/>
          <w:sz w:val="24"/>
          <w:szCs w:val="24"/>
        </w:rPr>
        <w:t xml:space="preserve">; without </w:t>
      </w:r>
      <w:r w:rsidR="00F0332F">
        <w:rPr>
          <w:rFonts w:ascii="Times New Roman" w:hAnsi="Times New Roman" w:cs="Times New Roman"/>
          <w:sz w:val="24"/>
          <w:szCs w:val="24"/>
        </w:rPr>
        <w:t>error</w:t>
      </w:r>
      <w:r w:rsidR="001667CB">
        <w:rPr>
          <w:rFonts w:ascii="Times New Roman" w:hAnsi="Times New Roman" w:cs="Times New Roman"/>
          <w:sz w:val="24"/>
          <w:szCs w:val="24"/>
        </w:rPr>
        <w:t>,</w:t>
      </w:r>
      <w:r w:rsidR="00A306AB">
        <w:rPr>
          <w:rFonts w:ascii="Times New Roman" w:hAnsi="Times New Roman" w:cs="Times New Roman"/>
          <w:sz w:val="24"/>
          <w:szCs w:val="24"/>
        </w:rPr>
        <w:t xml:space="preserve"> there would be no redemption. However, his redemption can only take place if his seamier sides are forgotten by positioning the audience on his side in the second half of the </w:t>
      </w:r>
      <w:r w:rsidR="00C1207B">
        <w:rPr>
          <w:rFonts w:ascii="Times New Roman" w:hAnsi="Times New Roman" w:cs="Times New Roman"/>
          <w:sz w:val="24"/>
          <w:szCs w:val="24"/>
        </w:rPr>
        <w:t>play</w:t>
      </w:r>
      <w:r w:rsidR="00A306AB">
        <w:rPr>
          <w:rFonts w:ascii="Times New Roman" w:hAnsi="Times New Roman" w:cs="Times New Roman"/>
          <w:sz w:val="24"/>
          <w:szCs w:val="24"/>
        </w:rPr>
        <w:t>. In the text, he is misogynistic and violent,</w:t>
      </w:r>
      <w:r w:rsidR="00327416">
        <w:rPr>
          <w:rFonts w:ascii="Times New Roman" w:hAnsi="Times New Roman" w:cs="Times New Roman"/>
          <w:sz w:val="24"/>
          <w:szCs w:val="24"/>
        </w:rPr>
        <w:t xml:space="preserve"> qualities that do not disappear as he faces his final reckoning. Yet these qualities, in a materialist dialectical reading, are not just foibles; they run through the society </w:t>
      </w:r>
      <w:r w:rsidR="001667CB">
        <w:rPr>
          <w:rFonts w:ascii="Times New Roman" w:hAnsi="Times New Roman" w:cs="Times New Roman"/>
          <w:sz w:val="24"/>
          <w:szCs w:val="24"/>
        </w:rPr>
        <w:t xml:space="preserve">we see </w:t>
      </w:r>
      <w:r w:rsidR="00327416">
        <w:rPr>
          <w:rFonts w:ascii="Times New Roman" w:hAnsi="Times New Roman" w:cs="Times New Roman"/>
          <w:sz w:val="24"/>
          <w:szCs w:val="24"/>
        </w:rPr>
        <w:t xml:space="preserve">on stage. Proctor is a typical product of this patriarchal community, and his final act, the </w:t>
      </w:r>
      <w:r w:rsidR="00C1207B">
        <w:rPr>
          <w:rFonts w:ascii="Times New Roman" w:hAnsi="Times New Roman" w:cs="Times New Roman"/>
          <w:sz w:val="24"/>
          <w:szCs w:val="24"/>
        </w:rPr>
        <w:t xml:space="preserve">apparently </w:t>
      </w:r>
      <w:r w:rsidR="00327416">
        <w:rPr>
          <w:rFonts w:ascii="Times New Roman" w:hAnsi="Times New Roman" w:cs="Times New Roman"/>
          <w:sz w:val="24"/>
          <w:szCs w:val="24"/>
        </w:rPr>
        <w:t xml:space="preserve">heroic decision to face death voluntarily, is revealed to rest on a position of privilege that is granted by his </w:t>
      </w:r>
      <w:r w:rsidR="00F0332F">
        <w:rPr>
          <w:rFonts w:ascii="Times New Roman" w:hAnsi="Times New Roman" w:cs="Times New Roman"/>
          <w:sz w:val="24"/>
          <w:szCs w:val="24"/>
        </w:rPr>
        <w:t xml:space="preserve">sex and </w:t>
      </w:r>
      <w:r w:rsidR="00327416">
        <w:rPr>
          <w:rFonts w:ascii="Times New Roman" w:hAnsi="Times New Roman" w:cs="Times New Roman"/>
          <w:sz w:val="24"/>
          <w:szCs w:val="24"/>
        </w:rPr>
        <w:t>social position.</w:t>
      </w:r>
    </w:p>
    <w:p w14:paraId="34FCBF44" w14:textId="157AB04E" w:rsidR="00327416" w:rsidRDefault="00327416" w:rsidP="00CB337C">
      <w:pPr>
        <w:jc w:val="left"/>
        <w:rPr>
          <w:rFonts w:ascii="Times New Roman" w:hAnsi="Times New Roman" w:cs="Times New Roman"/>
          <w:sz w:val="24"/>
          <w:szCs w:val="24"/>
        </w:rPr>
      </w:pPr>
      <w:r>
        <w:rPr>
          <w:rFonts w:ascii="Times New Roman" w:hAnsi="Times New Roman" w:cs="Times New Roman"/>
          <w:sz w:val="24"/>
          <w:szCs w:val="24"/>
        </w:rPr>
        <w:tab/>
        <w:t>Th</w:t>
      </w:r>
      <w:r w:rsidR="00C1207B">
        <w:rPr>
          <w:rFonts w:ascii="Times New Roman" w:hAnsi="Times New Roman" w:cs="Times New Roman"/>
          <w:sz w:val="24"/>
          <w:szCs w:val="24"/>
        </w:rPr>
        <w:t>is</w:t>
      </w:r>
      <w:r>
        <w:rPr>
          <w:rFonts w:ascii="Times New Roman" w:hAnsi="Times New Roman" w:cs="Times New Roman"/>
          <w:sz w:val="24"/>
          <w:szCs w:val="24"/>
        </w:rPr>
        <w:t xml:space="preserve"> production sought to tell a story that clearly established the class and gender </w:t>
      </w:r>
      <w:r w:rsidR="00D509C7">
        <w:rPr>
          <w:rFonts w:ascii="Times New Roman" w:hAnsi="Times New Roman" w:cs="Times New Roman"/>
          <w:sz w:val="24"/>
          <w:szCs w:val="24"/>
        </w:rPr>
        <w:t>relationships</w:t>
      </w:r>
      <w:r>
        <w:rPr>
          <w:rFonts w:ascii="Times New Roman" w:hAnsi="Times New Roman" w:cs="Times New Roman"/>
          <w:sz w:val="24"/>
          <w:szCs w:val="24"/>
        </w:rPr>
        <w:t xml:space="preserve"> of the </w:t>
      </w:r>
      <w:r w:rsidR="009700D3">
        <w:rPr>
          <w:rFonts w:ascii="Times New Roman" w:hAnsi="Times New Roman" w:cs="Times New Roman"/>
          <w:sz w:val="24"/>
          <w:szCs w:val="24"/>
        </w:rPr>
        <w:t>seventeenth</w:t>
      </w:r>
      <w:r w:rsidR="00C1207B">
        <w:rPr>
          <w:rFonts w:ascii="Times New Roman" w:hAnsi="Times New Roman" w:cs="Times New Roman"/>
          <w:sz w:val="24"/>
          <w:szCs w:val="24"/>
        </w:rPr>
        <w:t>-</w:t>
      </w:r>
      <w:r w:rsidR="009700D3">
        <w:rPr>
          <w:rFonts w:ascii="Times New Roman" w:hAnsi="Times New Roman" w:cs="Times New Roman"/>
          <w:sz w:val="24"/>
          <w:szCs w:val="24"/>
        </w:rPr>
        <w:t xml:space="preserve">century puritans in order to dramatize </w:t>
      </w:r>
      <w:r w:rsidR="001667CB">
        <w:rPr>
          <w:rFonts w:ascii="Times New Roman" w:hAnsi="Times New Roman" w:cs="Times New Roman"/>
          <w:sz w:val="24"/>
          <w:szCs w:val="24"/>
        </w:rPr>
        <w:t>their</w:t>
      </w:r>
      <w:r w:rsidR="009700D3">
        <w:rPr>
          <w:rFonts w:ascii="Times New Roman" w:hAnsi="Times New Roman" w:cs="Times New Roman"/>
          <w:sz w:val="24"/>
          <w:szCs w:val="24"/>
        </w:rPr>
        <w:t xml:space="preserve"> contradictions.</w:t>
      </w:r>
      <w:r w:rsidR="00D509C7">
        <w:rPr>
          <w:rFonts w:ascii="Times New Roman" w:hAnsi="Times New Roman" w:cs="Times New Roman"/>
          <w:sz w:val="24"/>
          <w:szCs w:val="24"/>
        </w:rPr>
        <w:t xml:space="preserve"> </w:t>
      </w:r>
      <w:r w:rsidR="008C5DF2">
        <w:rPr>
          <w:rFonts w:ascii="Times New Roman" w:hAnsi="Times New Roman" w:cs="Times New Roman"/>
          <w:sz w:val="24"/>
          <w:szCs w:val="24"/>
        </w:rPr>
        <w:t>At the first rehearsal</w:t>
      </w:r>
      <w:r w:rsidR="004675BC">
        <w:rPr>
          <w:rFonts w:ascii="Times New Roman" w:hAnsi="Times New Roman" w:cs="Times New Roman"/>
          <w:sz w:val="24"/>
          <w:szCs w:val="24"/>
        </w:rPr>
        <w:t xml:space="preserve"> of the opening of Act II, for example</w:t>
      </w:r>
      <w:r w:rsidR="00C1207B">
        <w:rPr>
          <w:rFonts w:ascii="Times New Roman" w:hAnsi="Times New Roman" w:cs="Times New Roman"/>
          <w:sz w:val="24"/>
          <w:szCs w:val="24"/>
        </w:rPr>
        <w:t>,</w:t>
      </w:r>
      <w:r w:rsidR="008C5DF2">
        <w:rPr>
          <w:rFonts w:ascii="Times New Roman" w:hAnsi="Times New Roman" w:cs="Times New Roman"/>
          <w:sz w:val="24"/>
          <w:szCs w:val="24"/>
        </w:rPr>
        <w:t xml:space="preserve"> the actors</w:t>
      </w:r>
      <w:r w:rsidR="004675BC">
        <w:rPr>
          <w:rFonts w:ascii="Times New Roman" w:hAnsi="Times New Roman" w:cs="Times New Roman"/>
          <w:sz w:val="24"/>
          <w:szCs w:val="24"/>
        </w:rPr>
        <w:t xml:space="preserve"> playing Proctor and Elizabeth</w:t>
      </w:r>
      <w:r w:rsidR="008C5DF2">
        <w:rPr>
          <w:rFonts w:ascii="Times New Roman" w:hAnsi="Times New Roman" w:cs="Times New Roman"/>
          <w:sz w:val="24"/>
          <w:szCs w:val="24"/>
        </w:rPr>
        <w:t xml:space="preserve"> </w:t>
      </w:r>
      <w:r w:rsidR="001667CB">
        <w:rPr>
          <w:rFonts w:ascii="Times New Roman" w:hAnsi="Times New Roman" w:cs="Times New Roman"/>
          <w:sz w:val="24"/>
          <w:szCs w:val="24"/>
        </w:rPr>
        <w:t>talked</w:t>
      </w:r>
      <w:r w:rsidR="008C5DF2">
        <w:rPr>
          <w:rFonts w:ascii="Times New Roman" w:hAnsi="Times New Roman" w:cs="Times New Roman"/>
          <w:sz w:val="24"/>
          <w:szCs w:val="24"/>
        </w:rPr>
        <w:t xml:space="preserve"> as if they were a modern couple, something that was clearly at odds with the historical context. Yet by placing Proctor at the table with Elizabeth behind him, and articulating their bodies in positions of satisfied expectation and routine deference, respectively, the actors delivered their lines in more markedly differentiated and antagonistic ways.</w:t>
      </w:r>
      <w:r w:rsidR="00B43D78">
        <w:rPr>
          <w:rFonts w:ascii="Times New Roman" w:hAnsi="Times New Roman" w:cs="Times New Roman"/>
          <w:sz w:val="24"/>
          <w:szCs w:val="24"/>
        </w:rPr>
        <w:t xml:space="preserve"> </w:t>
      </w:r>
      <w:r w:rsidR="00C1207B">
        <w:rPr>
          <w:rFonts w:ascii="Times New Roman" w:hAnsi="Times New Roman" w:cs="Times New Roman"/>
          <w:sz w:val="24"/>
          <w:szCs w:val="24"/>
        </w:rPr>
        <w:t>A</w:t>
      </w:r>
      <w:r w:rsidR="00B43D78">
        <w:rPr>
          <w:rFonts w:ascii="Times New Roman" w:hAnsi="Times New Roman" w:cs="Times New Roman"/>
          <w:sz w:val="24"/>
          <w:szCs w:val="24"/>
        </w:rPr>
        <w:t>fter</w:t>
      </w:r>
      <w:r w:rsidR="00C1207B">
        <w:rPr>
          <w:rFonts w:ascii="Times New Roman" w:hAnsi="Times New Roman" w:cs="Times New Roman"/>
          <w:sz w:val="24"/>
          <w:szCs w:val="24"/>
        </w:rPr>
        <w:t>, for example,</w:t>
      </w:r>
      <w:r w:rsidR="00B43D78">
        <w:rPr>
          <w:rFonts w:ascii="Times New Roman" w:hAnsi="Times New Roman" w:cs="Times New Roman"/>
          <w:sz w:val="24"/>
          <w:szCs w:val="24"/>
        </w:rPr>
        <w:t xml:space="preserve"> a reflective moment, when Proctor enquires about </w:t>
      </w:r>
      <w:r w:rsidR="001667CB">
        <w:rPr>
          <w:rFonts w:ascii="Times New Roman" w:hAnsi="Times New Roman" w:cs="Times New Roman"/>
          <w:sz w:val="24"/>
          <w:szCs w:val="24"/>
        </w:rPr>
        <w:t>Elizabeth’s</w:t>
      </w:r>
      <w:r w:rsidR="00B43D78">
        <w:rPr>
          <w:rFonts w:ascii="Times New Roman" w:hAnsi="Times New Roman" w:cs="Times New Roman"/>
          <w:sz w:val="24"/>
          <w:szCs w:val="24"/>
        </w:rPr>
        <w:t xml:space="preserve"> melancholy, he could explode at her only lines later</w:t>
      </w:r>
      <w:r w:rsidR="001667CB">
        <w:rPr>
          <w:rFonts w:ascii="Times New Roman" w:hAnsi="Times New Roman" w:cs="Times New Roman"/>
          <w:sz w:val="24"/>
          <w:szCs w:val="24"/>
        </w:rPr>
        <w:t>.</w:t>
      </w:r>
      <w:r w:rsidR="00B43D78">
        <w:rPr>
          <w:rFonts w:ascii="Times New Roman" w:hAnsi="Times New Roman" w:cs="Times New Roman"/>
          <w:sz w:val="24"/>
          <w:szCs w:val="24"/>
        </w:rPr>
        <w:t xml:space="preserve"> </w:t>
      </w:r>
      <w:r w:rsidR="001667CB">
        <w:rPr>
          <w:rFonts w:ascii="Times New Roman" w:hAnsi="Times New Roman" w:cs="Times New Roman"/>
          <w:sz w:val="24"/>
          <w:szCs w:val="24"/>
        </w:rPr>
        <w:t>Here</w:t>
      </w:r>
      <w:r w:rsidR="00B43D78">
        <w:rPr>
          <w:rFonts w:ascii="Times New Roman" w:hAnsi="Times New Roman" w:cs="Times New Roman"/>
          <w:sz w:val="24"/>
          <w:szCs w:val="24"/>
        </w:rPr>
        <w:t xml:space="preserve"> he attacks her for weakness when she reveals that she could not prevent their servant, Mary Warren, </w:t>
      </w:r>
      <w:r w:rsidR="001667CB">
        <w:rPr>
          <w:rFonts w:ascii="Times New Roman" w:hAnsi="Times New Roman" w:cs="Times New Roman"/>
          <w:sz w:val="24"/>
          <w:szCs w:val="24"/>
        </w:rPr>
        <w:t xml:space="preserve">from </w:t>
      </w:r>
      <w:r w:rsidR="00B43D78">
        <w:rPr>
          <w:rFonts w:ascii="Times New Roman" w:hAnsi="Times New Roman" w:cs="Times New Roman"/>
          <w:sz w:val="24"/>
          <w:szCs w:val="24"/>
        </w:rPr>
        <w:t xml:space="preserve">leaving the house and attending the court. The </w:t>
      </w:r>
      <w:r w:rsidR="001667CB">
        <w:rPr>
          <w:rFonts w:ascii="Times New Roman" w:hAnsi="Times New Roman" w:cs="Times New Roman"/>
          <w:sz w:val="24"/>
          <w:szCs w:val="24"/>
        </w:rPr>
        <w:t>flexibility</w:t>
      </w:r>
      <w:r w:rsidR="00B43D78">
        <w:rPr>
          <w:rFonts w:ascii="Times New Roman" w:hAnsi="Times New Roman" w:cs="Times New Roman"/>
          <w:sz w:val="24"/>
          <w:szCs w:val="24"/>
        </w:rPr>
        <w:t xml:space="preserve"> in the actor in moving from care to aggression was one mark of the production, a willingness to follow the contradictory facets of the figure that are </w:t>
      </w:r>
      <w:r w:rsidR="00777C63">
        <w:rPr>
          <w:rFonts w:ascii="Times New Roman" w:hAnsi="Times New Roman" w:cs="Times New Roman"/>
          <w:sz w:val="24"/>
          <w:szCs w:val="24"/>
        </w:rPr>
        <w:t>provoked</w:t>
      </w:r>
      <w:r w:rsidR="00B43D78">
        <w:rPr>
          <w:rFonts w:ascii="Times New Roman" w:hAnsi="Times New Roman" w:cs="Times New Roman"/>
          <w:sz w:val="24"/>
          <w:szCs w:val="24"/>
        </w:rPr>
        <w:t xml:space="preserve"> by changes in the situation.</w:t>
      </w:r>
    </w:p>
    <w:p w14:paraId="5F42514B" w14:textId="4713DBA2" w:rsidR="00B43D78" w:rsidRDefault="00B43D78" w:rsidP="00CB337C">
      <w:pPr>
        <w:jc w:val="left"/>
        <w:rPr>
          <w:rFonts w:ascii="Times New Roman" w:hAnsi="Times New Roman" w:cs="Times New Roman"/>
          <w:sz w:val="24"/>
          <w:szCs w:val="24"/>
        </w:rPr>
      </w:pPr>
      <w:r>
        <w:rPr>
          <w:rFonts w:ascii="Times New Roman" w:hAnsi="Times New Roman" w:cs="Times New Roman"/>
          <w:sz w:val="24"/>
          <w:szCs w:val="24"/>
        </w:rPr>
        <w:tab/>
        <w:t xml:space="preserve">A dialectical </w:t>
      </w:r>
      <w:r>
        <w:rPr>
          <w:rFonts w:ascii="Times New Roman" w:hAnsi="Times New Roman" w:cs="Times New Roman"/>
          <w:i/>
          <w:sz w:val="24"/>
          <w:szCs w:val="24"/>
        </w:rPr>
        <w:t>Fabel</w:t>
      </w:r>
      <w:r>
        <w:rPr>
          <w:rFonts w:ascii="Times New Roman" w:hAnsi="Times New Roman" w:cs="Times New Roman"/>
          <w:sz w:val="24"/>
          <w:szCs w:val="24"/>
        </w:rPr>
        <w:t xml:space="preserve"> has to encompass all the figures on stage</w:t>
      </w:r>
      <w:r w:rsidR="00F0332F">
        <w:rPr>
          <w:rFonts w:ascii="Times New Roman" w:hAnsi="Times New Roman" w:cs="Times New Roman"/>
          <w:sz w:val="24"/>
          <w:szCs w:val="24"/>
        </w:rPr>
        <w:t>, of course</w:t>
      </w:r>
      <w:r>
        <w:rPr>
          <w:rFonts w:ascii="Times New Roman" w:hAnsi="Times New Roman" w:cs="Times New Roman"/>
          <w:sz w:val="24"/>
          <w:szCs w:val="24"/>
        </w:rPr>
        <w:t>. When Mary returns later in the act, Proctor is still angry at her for the dereliction of her domestic duties.</w:t>
      </w:r>
      <w:r w:rsidR="006A56E9">
        <w:rPr>
          <w:rFonts w:ascii="Times New Roman" w:hAnsi="Times New Roman" w:cs="Times New Roman"/>
          <w:sz w:val="24"/>
          <w:szCs w:val="24"/>
        </w:rPr>
        <w:t xml:space="preserve"> Elizabeth is not directed to be hostile in the text, yet she is nonetheless Mary’s mistress. </w:t>
      </w:r>
      <w:r w:rsidR="004675BC">
        <w:rPr>
          <w:rFonts w:ascii="Times New Roman" w:hAnsi="Times New Roman" w:cs="Times New Roman"/>
          <w:sz w:val="24"/>
          <w:szCs w:val="24"/>
        </w:rPr>
        <w:t>Here,</w:t>
      </w:r>
      <w:r w:rsidR="006A56E9">
        <w:rPr>
          <w:rFonts w:ascii="Times New Roman" w:hAnsi="Times New Roman" w:cs="Times New Roman"/>
          <w:sz w:val="24"/>
          <w:szCs w:val="24"/>
        </w:rPr>
        <w:t xml:space="preserve"> Proctor and Elizabeth assum</w:t>
      </w:r>
      <w:r w:rsidR="004675BC">
        <w:rPr>
          <w:rFonts w:ascii="Times New Roman" w:hAnsi="Times New Roman" w:cs="Times New Roman"/>
          <w:sz w:val="24"/>
          <w:szCs w:val="24"/>
        </w:rPr>
        <w:t>ed</w:t>
      </w:r>
      <w:r w:rsidR="006A56E9">
        <w:rPr>
          <w:rFonts w:ascii="Times New Roman" w:hAnsi="Times New Roman" w:cs="Times New Roman"/>
          <w:sz w:val="24"/>
          <w:szCs w:val="24"/>
        </w:rPr>
        <w:t xml:space="preserve"> the same </w:t>
      </w:r>
      <w:r w:rsidR="006A56E9">
        <w:rPr>
          <w:rFonts w:ascii="Times New Roman" w:hAnsi="Times New Roman" w:cs="Times New Roman"/>
          <w:i/>
          <w:sz w:val="24"/>
          <w:szCs w:val="24"/>
        </w:rPr>
        <w:t>Haltung</w:t>
      </w:r>
      <w:r w:rsidR="006A56E9">
        <w:rPr>
          <w:rFonts w:ascii="Times New Roman" w:hAnsi="Times New Roman" w:cs="Times New Roman"/>
          <w:sz w:val="24"/>
          <w:szCs w:val="24"/>
        </w:rPr>
        <w:t xml:space="preserve"> with hands on hips, indicating their social superiority to</w:t>
      </w:r>
      <w:r w:rsidR="00777C63">
        <w:rPr>
          <w:rFonts w:ascii="Times New Roman" w:hAnsi="Times New Roman" w:cs="Times New Roman"/>
          <w:sz w:val="24"/>
          <w:szCs w:val="24"/>
        </w:rPr>
        <w:t xml:space="preserve"> and disapprobation of</w:t>
      </w:r>
      <w:r w:rsidR="006A56E9">
        <w:rPr>
          <w:rFonts w:ascii="Times New Roman" w:hAnsi="Times New Roman" w:cs="Times New Roman"/>
          <w:sz w:val="24"/>
          <w:szCs w:val="24"/>
        </w:rPr>
        <w:t xml:space="preserve"> Mary through gesture. Elizabeth was thus presented as a contradictory figure herself: with Proctor his woman, with Mary her mistress. The careful articulation of body to reflect social role was designed to </w:t>
      </w:r>
      <w:r w:rsidR="00777C63">
        <w:rPr>
          <w:rFonts w:ascii="Times New Roman" w:hAnsi="Times New Roman" w:cs="Times New Roman"/>
          <w:sz w:val="24"/>
          <w:szCs w:val="24"/>
        </w:rPr>
        <w:t>elicit</w:t>
      </w:r>
      <w:r w:rsidR="006A56E9">
        <w:rPr>
          <w:rFonts w:ascii="Times New Roman" w:hAnsi="Times New Roman" w:cs="Times New Roman"/>
          <w:sz w:val="24"/>
          <w:szCs w:val="24"/>
        </w:rPr>
        <w:t xml:space="preserve"> questions </w:t>
      </w:r>
      <w:r w:rsidR="001667CB">
        <w:rPr>
          <w:rFonts w:ascii="Times New Roman" w:hAnsi="Times New Roman" w:cs="Times New Roman"/>
          <w:sz w:val="24"/>
          <w:szCs w:val="24"/>
        </w:rPr>
        <w:t>from</w:t>
      </w:r>
      <w:r w:rsidR="006A56E9">
        <w:rPr>
          <w:rFonts w:ascii="Times New Roman" w:hAnsi="Times New Roman" w:cs="Times New Roman"/>
          <w:sz w:val="24"/>
          <w:szCs w:val="24"/>
        </w:rPr>
        <w:t xml:space="preserve"> the audience, but also to show the fluidity of roles played in this particular society.</w:t>
      </w:r>
    </w:p>
    <w:p w14:paraId="0E358FED" w14:textId="789FC08D" w:rsidR="006A56E9" w:rsidRDefault="006A56E9" w:rsidP="002D456C">
      <w:pPr>
        <w:jc w:val="left"/>
        <w:rPr>
          <w:rFonts w:ascii="Times New Roman" w:hAnsi="Times New Roman" w:cs="Times New Roman"/>
          <w:sz w:val="24"/>
          <w:szCs w:val="24"/>
        </w:rPr>
      </w:pPr>
      <w:r>
        <w:rPr>
          <w:rFonts w:ascii="Times New Roman" w:hAnsi="Times New Roman" w:cs="Times New Roman"/>
          <w:sz w:val="24"/>
          <w:szCs w:val="24"/>
        </w:rPr>
        <w:tab/>
      </w:r>
      <w:r w:rsidR="00B531FD">
        <w:rPr>
          <w:rFonts w:ascii="Times New Roman" w:hAnsi="Times New Roman" w:cs="Times New Roman"/>
          <w:sz w:val="24"/>
          <w:szCs w:val="24"/>
        </w:rPr>
        <w:t>E</w:t>
      </w:r>
      <w:r w:rsidR="00905BC9">
        <w:rPr>
          <w:rFonts w:ascii="Times New Roman" w:hAnsi="Times New Roman" w:cs="Times New Roman"/>
          <w:sz w:val="24"/>
          <w:szCs w:val="24"/>
        </w:rPr>
        <w:t xml:space="preserve">stablishing social and gendered positions for the cast was an important prerequisite to enact the </w:t>
      </w:r>
      <w:proofErr w:type="spellStart"/>
      <w:r w:rsidR="00FC419E">
        <w:rPr>
          <w:rFonts w:ascii="Times New Roman" w:hAnsi="Times New Roman" w:cs="Times New Roman"/>
          <w:i/>
          <w:sz w:val="24"/>
          <w:szCs w:val="24"/>
        </w:rPr>
        <w:t>Fabel</w:t>
      </w:r>
      <w:r w:rsidR="00FC419E">
        <w:rPr>
          <w:rFonts w:ascii="Times New Roman" w:hAnsi="Times New Roman" w:cs="Times New Roman"/>
          <w:sz w:val="24"/>
          <w:szCs w:val="24"/>
        </w:rPr>
        <w:t>’s</w:t>
      </w:r>
      <w:proofErr w:type="spellEnd"/>
      <w:r w:rsidR="00FC419E">
        <w:rPr>
          <w:rFonts w:ascii="Times New Roman" w:hAnsi="Times New Roman" w:cs="Times New Roman"/>
          <w:sz w:val="24"/>
          <w:szCs w:val="24"/>
        </w:rPr>
        <w:t xml:space="preserve"> critique of Proctor.</w:t>
      </w:r>
      <w:r w:rsidR="00905BC9">
        <w:rPr>
          <w:rFonts w:ascii="Times New Roman" w:hAnsi="Times New Roman" w:cs="Times New Roman"/>
          <w:sz w:val="24"/>
          <w:szCs w:val="24"/>
        </w:rPr>
        <w:t xml:space="preserve"> </w:t>
      </w:r>
      <w:r w:rsidR="004B04B0">
        <w:rPr>
          <w:rFonts w:ascii="Times New Roman" w:hAnsi="Times New Roman" w:cs="Times New Roman"/>
          <w:sz w:val="24"/>
          <w:szCs w:val="24"/>
        </w:rPr>
        <w:t xml:space="preserve">The dialectical </w:t>
      </w:r>
      <w:r w:rsidR="00B531FD">
        <w:rPr>
          <w:rFonts w:ascii="Times New Roman" w:hAnsi="Times New Roman" w:cs="Times New Roman"/>
          <w:sz w:val="24"/>
          <w:szCs w:val="24"/>
        </w:rPr>
        <w:t>intention</w:t>
      </w:r>
      <w:r w:rsidR="004B04B0">
        <w:rPr>
          <w:rFonts w:ascii="Times New Roman" w:hAnsi="Times New Roman" w:cs="Times New Roman"/>
          <w:sz w:val="24"/>
          <w:szCs w:val="24"/>
        </w:rPr>
        <w:t xml:space="preserve"> for his portray</w:t>
      </w:r>
      <w:r w:rsidR="00B531FD">
        <w:rPr>
          <w:rFonts w:ascii="Times New Roman" w:hAnsi="Times New Roman" w:cs="Times New Roman"/>
          <w:sz w:val="24"/>
          <w:szCs w:val="24"/>
        </w:rPr>
        <w:t>al</w:t>
      </w:r>
      <w:r w:rsidR="004B04B0">
        <w:rPr>
          <w:rFonts w:ascii="Times New Roman" w:hAnsi="Times New Roman" w:cs="Times New Roman"/>
          <w:sz w:val="24"/>
          <w:szCs w:val="24"/>
        </w:rPr>
        <w:t xml:space="preserve"> was to </w:t>
      </w:r>
      <w:r w:rsidR="00644235">
        <w:rPr>
          <w:rFonts w:ascii="Times New Roman" w:hAnsi="Times New Roman" w:cs="Times New Roman"/>
          <w:sz w:val="24"/>
          <w:szCs w:val="24"/>
        </w:rPr>
        <w:t>set out</w:t>
      </w:r>
      <w:r w:rsidR="004B04B0">
        <w:rPr>
          <w:rFonts w:ascii="Times New Roman" w:hAnsi="Times New Roman" w:cs="Times New Roman"/>
          <w:sz w:val="24"/>
          <w:szCs w:val="24"/>
        </w:rPr>
        <w:t xml:space="preserve"> the contradictions of his martyrdom. On the one hand, he is a truth-seeker, the loudest voice to expose the sham of the witch-trials. He also accepts that he must die in order to stand up for the truth</w:t>
      </w:r>
      <w:r w:rsidR="002D456C">
        <w:rPr>
          <w:rFonts w:ascii="Times New Roman" w:hAnsi="Times New Roman" w:cs="Times New Roman"/>
          <w:sz w:val="24"/>
          <w:szCs w:val="24"/>
        </w:rPr>
        <w:t>, assuming the role of</w:t>
      </w:r>
      <w:r w:rsidR="004B04B0">
        <w:rPr>
          <w:rFonts w:ascii="Times New Roman" w:hAnsi="Times New Roman" w:cs="Times New Roman"/>
          <w:sz w:val="24"/>
          <w:szCs w:val="24"/>
        </w:rPr>
        <w:t xml:space="preserve"> martyr. On the other hand, he is a truth-denier: his redemption </w:t>
      </w:r>
      <w:r w:rsidR="002C422E">
        <w:rPr>
          <w:rFonts w:ascii="Times New Roman" w:hAnsi="Times New Roman" w:cs="Times New Roman"/>
          <w:sz w:val="24"/>
          <w:szCs w:val="24"/>
        </w:rPr>
        <w:t>is only possible because he is unable to recognize his own privileges in a class-based, patriarchal society. He is also self-centred</w:t>
      </w:r>
      <w:r w:rsidR="002D456C">
        <w:rPr>
          <w:rFonts w:ascii="Times New Roman" w:hAnsi="Times New Roman" w:cs="Times New Roman"/>
          <w:sz w:val="24"/>
          <w:szCs w:val="24"/>
        </w:rPr>
        <w:t xml:space="preserve"> and individualistic</w:t>
      </w:r>
      <w:r w:rsidR="002C422E">
        <w:rPr>
          <w:rFonts w:ascii="Times New Roman" w:hAnsi="Times New Roman" w:cs="Times New Roman"/>
          <w:sz w:val="24"/>
          <w:szCs w:val="24"/>
        </w:rPr>
        <w:t xml:space="preserve"> in his pursuit of the truth, insisting that his name cannot be associated with the lie of a confession</w:t>
      </w:r>
      <w:r w:rsidR="00B531FD">
        <w:rPr>
          <w:rFonts w:ascii="Times New Roman" w:hAnsi="Times New Roman" w:cs="Times New Roman"/>
          <w:sz w:val="24"/>
          <w:szCs w:val="24"/>
        </w:rPr>
        <w:t xml:space="preserve">. </w:t>
      </w:r>
      <w:r w:rsidR="00644235">
        <w:rPr>
          <w:rFonts w:ascii="Times New Roman" w:hAnsi="Times New Roman" w:cs="Times New Roman"/>
          <w:sz w:val="24"/>
          <w:szCs w:val="24"/>
        </w:rPr>
        <w:t>And he</w:t>
      </w:r>
      <w:r w:rsidR="00B531FD">
        <w:rPr>
          <w:rFonts w:ascii="Times New Roman" w:hAnsi="Times New Roman" w:cs="Times New Roman"/>
          <w:sz w:val="24"/>
          <w:szCs w:val="24"/>
        </w:rPr>
        <w:t xml:space="preserve"> </w:t>
      </w:r>
      <w:r w:rsidR="002C422E">
        <w:rPr>
          <w:rFonts w:ascii="Times New Roman" w:hAnsi="Times New Roman" w:cs="Times New Roman"/>
          <w:sz w:val="24"/>
          <w:szCs w:val="24"/>
        </w:rPr>
        <w:t xml:space="preserve">fails to acknowledge the material poverty </w:t>
      </w:r>
      <w:r w:rsidR="00B531FD">
        <w:rPr>
          <w:rFonts w:ascii="Times New Roman" w:hAnsi="Times New Roman" w:cs="Times New Roman"/>
          <w:sz w:val="24"/>
          <w:szCs w:val="24"/>
        </w:rPr>
        <w:t xml:space="preserve">into which </w:t>
      </w:r>
      <w:r w:rsidR="002C422E">
        <w:rPr>
          <w:rFonts w:ascii="Times New Roman" w:hAnsi="Times New Roman" w:cs="Times New Roman"/>
          <w:sz w:val="24"/>
          <w:szCs w:val="24"/>
        </w:rPr>
        <w:t xml:space="preserve">his death will </w:t>
      </w:r>
      <w:r w:rsidR="00B531FD">
        <w:rPr>
          <w:rFonts w:ascii="Times New Roman" w:hAnsi="Times New Roman" w:cs="Times New Roman"/>
          <w:sz w:val="24"/>
          <w:szCs w:val="24"/>
        </w:rPr>
        <w:t>plunge</w:t>
      </w:r>
      <w:r w:rsidR="002C422E">
        <w:rPr>
          <w:rFonts w:ascii="Times New Roman" w:hAnsi="Times New Roman" w:cs="Times New Roman"/>
          <w:sz w:val="24"/>
          <w:szCs w:val="24"/>
        </w:rPr>
        <w:t xml:space="preserve"> his wife and children. His redemption is </w:t>
      </w:r>
      <w:r w:rsidR="00B531FD">
        <w:rPr>
          <w:rFonts w:ascii="Times New Roman" w:hAnsi="Times New Roman" w:cs="Times New Roman"/>
          <w:sz w:val="24"/>
          <w:szCs w:val="24"/>
        </w:rPr>
        <w:t>fundamentally</w:t>
      </w:r>
      <w:r w:rsidR="002C422E">
        <w:rPr>
          <w:rFonts w:ascii="Times New Roman" w:hAnsi="Times New Roman" w:cs="Times New Roman"/>
          <w:sz w:val="24"/>
          <w:szCs w:val="24"/>
        </w:rPr>
        <w:t xml:space="preserve"> compromised, and this was what the </w:t>
      </w:r>
      <w:r w:rsidR="002D456C">
        <w:rPr>
          <w:rFonts w:ascii="Times New Roman" w:hAnsi="Times New Roman" w:cs="Times New Roman"/>
          <w:i/>
          <w:iCs/>
          <w:sz w:val="24"/>
          <w:szCs w:val="24"/>
        </w:rPr>
        <w:t>Fabel</w:t>
      </w:r>
      <w:r w:rsidR="002C422E">
        <w:rPr>
          <w:rFonts w:ascii="Times New Roman" w:hAnsi="Times New Roman" w:cs="Times New Roman"/>
          <w:sz w:val="24"/>
          <w:szCs w:val="24"/>
        </w:rPr>
        <w:t xml:space="preserve"> sought to </w:t>
      </w:r>
      <w:r w:rsidR="006C021C">
        <w:rPr>
          <w:rFonts w:ascii="Times New Roman" w:hAnsi="Times New Roman" w:cs="Times New Roman"/>
          <w:sz w:val="24"/>
          <w:szCs w:val="24"/>
        </w:rPr>
        <w:t>convey</w:t>
      </w:r>
      <w:r w:rsidR="002C422E">
        <w:rPr>
          <w:rFonts w:ascii="Times New Roman" w:hAnsi="Times New Roman" w:cs="Times New Roman"/>
          <w:sz w:val="24"/>
          <w:szCs w:val="24"/>
        </w:rPr>
        <w:t>.</w:t>
      </w:r>
    </w:p>
    <w:p w14:paraId="37DF3D3B" w14:textId="190F19E2" w:rsidR="002C422E" w:rsidRDefault="004F2005" w:rsidP="00905BC9">
      <w:pPr>
        <w:ind w:firstLine="720"/>
        <w:jc w:val="left"/>
        <w:rPr>
          <w:rFonts w:ascii="Times New Roman" w:hAnsi="Times New Roman" w:cs="Times New Roman"/>
          <w:sz w:val="24"/>
          <w:szCs w:val="24"/>
        </w:rPr>
      </w:pPr>
      <w:r>
        <w:rPr>
          <w:rFonts w:ascii="Times New Roman" w:hAnsi="Times New Roman" w:cs="Times New Roman"/>
          <w:sz w:val="24"/>
          <w:szCs w:val="24"/>
        </w:rPr>
        <w:t xml:space="preserve">First, it was important </w:t>
      </w:r>
      <w:r w:rsidR="00243394">
        <w:rPr>
          <w:rFonts w:ascii="Times New Roman" w:hAnsi="Times New Roman" w:cs="Times New Roman"/>
          <w:sz w:val="24"/>
          <w:szCs w:val="24"/>
        </w:rPr>
        <w:t xml:space="preserve">to show the audience Proctor’s privileges throughout the </w:t>
      </w:r>
      <w:r w:rsidR="00E30EF9">
        <w:rPr>
          <w:rFonts w:ascii="Times New Roman" w:hAnsi="Times New Roman" w:cs="Times New Roman"/>
          <w:sz w:val="24"/>
          <w:szCs w:val="24"/>
        </w:rPr>
        <w:t>play</w:t>
      </w:r>
      <w:r w:rsidR="00243394">
        <w:rPr>
          <w:rFonts w:ascii="Times New Roman" w:hAnsi="Times New Roman" w:cs="Times New Roman"/>
          <w:sz w:val="24"/>
          <w:szCs w:val="24"/>
        </w:rPr>
        <w:t xml:space="preserve">. When we meet him in Act I, he interrupts the servant girls’ conspiracy, and they all assumed </w:t>
      </w:r>
      <w:r w:rsidR="00243394">
        <w:rPr>
          <w:rFonts w:ascii="Times New Roman" w:hAnsi="Times New Roman" w:cs="Times New Roman"/>
          <w:sz w:val="24"/>
          <w:szCs w:val="24"/>
        </w:rPr>
        <w:lastRenderedPageBreak/>
        <w:t xml:space="preserve">a deferential </w:t>
      </w:r>
      <w:r w:rsidR="00243394">
        <w:rPr>
          <w:rFonts w:ascii="Times New Roman" w:hAnsi="Times New Roman" w:cs="Times New Roman"/>
          <w:i/>
          <w:sz w:val="24"/>
          <w:szCs w:val="24"/>
        </w:rPr>
        <w:t>Haltung</w:t>
      </w:r>
      <w:r w:rsidR="00243394">
        <w:rPr>
          <w:rFonts w:ascii="Times New Roman" w:hAnsi="Times New Roman" w:cs="Times New Roman"/>
          <w:sz w:val="24"/>
          <w:szCs w:val="24"/>
        </w:rPr>
        <w:t xml:space="preserve"> with heads lowered and hands together as an automatic response to the presence of a master. Proctor’s tendency to violence</w:t>
      </w:r>
      <w:r w:rsidR="00644235">
        <w:rPr>
          <w:rFonts w:ascii="Times New Roman" w:hAnsi="Times New Roman" w:cs="Times New Roman"/>
          <w:sz w:val="24"/>
          <w:szCs w:val="24"/>
        </w:rPr>
        <w:t>, a normal part of this society’s patriarchy,</w:t>
      </w:r>
      <w:r w:rsidR="00243394">
        <w:rPr>
          <w:rFonts w:ascii="Times New Roman" w:hAnsi="Times New Roman" w:cs="Times New Roman"/>
          <w:sz w:val="24"/>
          <w:szCs w:val="24"/>
        </w:rPr>
        <w:t xml:space="preserve"> was never underplayed, and, at certain points, was </w:t>
      </w:r>
      <w:r w:rsidR="00885768">
        <w:rPr>
          <w:rFonts w:ascii="Times New Roman" w:hAnsi="Times New Roman" w:cs="Times New Roman"/>
          <w:sz w:val="24"/>
          <w:szCs w:val="24"/>
        </w:rPr>
        <w:t xml:space="preserve">appended </w:t>
      </w:r>
      <w:r w:rsidR="00243394">
        <w:rPr>
          <w:rFonts w:ascii="Times New Roman" w:hAnsi="Times New Roman" w:cs="Times New Roman"/>
          <w:sz w:val="24"/>
          <w:szCs w:val="24"/>
        </w:rPr>
        <w:t>where the script itself suggested none</w:t>
      </w:r>
      <w:r w:rsidR="00925A3D">
        <w:rPr>
          <w:rFonts w:ascii="Times New Roman" w:hAnsi="Times New Roman" w:cs="Times New Roman"/>
          <w:sz w:val="24"/>
          <w:szCs w:val="24"/>
        </w:rPr>
        <w:t xml:space="preserve"> (see </w:t>
      </w:r>
      <w:r w:rsidR="006E4A96">
        <w:rPr>
          <w:rFonts w:ascii="Times New Roman" w:hAnsi="Times New Roman" w:cs="Times New Roman"/>
          <w:sz w:val="24"/>
          <w:szCs w:val="24"/>
        </w:rPr>
        <w:t>the following paragraph</w:t>
      </w:r>
      <w:r w:rsidR="00925A3D">
        <w:rPr>
          <w:rFonts w:ascii="Times New Roman" w:hAnsi="Times New Roman" w:cs="Times New Roman"/>
          <w:sz w:val="24"/>
          <w:szCs w:val="24"/>
        </w:rPr>
        <w:t xml:space="preserve">). With such unpleasant </w:t>
      </w:r>
      <w:r w:rsidR="00233CA2">
        <w:rPr>
          <w:rFonts w:ascii="Times New Roman" w:hAnsi="Times New Roman" w:cs="Times New Roman"/>
          <w:sz w:val="24"/>
          <w:szCs w:val="24"/>
        </w:rPr>
        <w:t>behavio</w:t>
      </w:r>
      <w:r w:rsidR="00FB0EB3">
        <w:rPr>
          <w:rFonts w:ascii="Times New Roman" w:hAnsi="Times New Roman" w:cs="Times New Roman"/>
          <w:sz w:val="24"/>
          <w:szCs w:val="24"/>
        </w:rPr>
        <w:t>u</w:t>
      </w:r>
      <w:r w:rsidR="00233CA2">
        <w:rPr>
          <w:rFonts w:ascii="Times New Roman" w:hAnsi="Times New Roman" w:cs="Times New Roman"/>
          <w:sz w:val="24"/>
          <w:szCs w:val="24"/>
        </w:rPr>
        <w:t>r</w:t>
      </w:r>
      <w:r w:rsidR="00925A3D">
        <w:rPr>
          <w:rFonts w:ascii="Times New Roman" w:hAnsi="Times New Roman" w:cs="Times New Roman"/>
          <w:sz w:val="24"/>
          <w:szCs w:val="24"/>
        </w:rPr>
        <w:t xml:space="preserve"> on show, </w:t>
      </w:r>
      <w:r w:rsidR="00E30EF9">
        <w:rPr>
          <w:rFonts w:ascii="Times New Roman" w:hAnsi="Times New Roman" w:cs="Times New Roman"/>
          <w:sz w:val="24"/>
          <w:szCs w:val="24"/>
        </w:rPr>
        <w:t>the action itself</w:t>
      </w:r>
      <w:r w:rsidR="00925A3D">
        <w:rPr>
          <w:rFonts w:ascii="Times New Roman" w:hAnsi="Times New Roman" w:cs="Times New Roman"/>
          <w:sz w:val="24"/>
          <w:szCs w:val="24"/>
        </w:rPr>
        <w:t xml:space="preserve"> made </w:t>
      </w:r>
      <w:r w:rsidR="00E30EF9">
        <w:rPr>
          <w:rFonts w:ascii="Times New Roman" w:hAnsi="Times New Roman" w:cs="Times New Roman"/>
          <w:sz w:val="24"/>
          <w:szCs w:val="24"/>
        </w:rPr>
        <w:t>Proctor’s</w:t>
      </w:r>
      <w:r w:rsidR="00925A3D">
        <w:rPr>
          <w:rFonts w:ascii="Times New Roman" w:hAnsi="Times New Roman" w:cs="Times New Roman"/>
          <w:sz w:val="24"/>
          <w:szCs w:val="24"/>
        </w:rPr>
        <w:t xml:space="preserve"> self-justifying speeches in Act IV ironic and self-deluding. In order to bring out these qualities, the actor playing Proctor was directed to develop gestures and a posture to indicate a self-pitying narcissism, so that when he</w:t>
      </w:r>
      <w:r w:rsidR="00E30EF9">
        <w:rPr>
          <w:rFonts w:ascii="Times New Roman" w:hAnsi="Times New Roman" w:cs="Times New Roman"/>
          <w:sz w:val="24"/>
          <w:szCs w:val="24"/>
        </w:rPr>
        <w:t>, for example,</w:t>
      </w:r>
      <w:r w:rsidR="00925A3D">
        <w:rPr>
          <w:rFonts w:ascii="Times New Roman" w:hAnsi="Times New Roman" w:cs="Times New Roman"/>
          <w:sz w:val="24"/>
          <w:szCs w:val="24"/>
        </w:rPr>
        <w:t xml:space="preserve"> says</w:t>
      </w:r>
      <w:r w:rsidR="00095680">
        <w:rPr>
          <w:rFonts w:ascii="Times New Roman" w:hAnsi="Times New Roman" w:cs="Times New Roman"/>
          <w:sz w:val="24"/>
          <w:szCs w:val="24"/>
        </w:rPr>
        <w:t xml:space="preserve"> to Elizabeth</w:t>
      </w:r>
      <w:r w:rsidR="00925A3D">
        <w:rPr>
          <w:rFonts w:ascii="Times New Roman" w:hAnsi="Times New Roman" w:cs="Times New Roman"/>
          <w:sz w:val="24"/>
          <w:szCs w:val="24"/>
        </w:rPr>
        <w:t xml:space="preserve">: </w:t>
      </w:r>
      <w:r w:rsidR="00715C1F">
        <w:rPr>
          <w:rFonts w:ascii="Times New Roman" w:hAnsi="Times New Roman" w:cs="Times New Roman"/>
          <w:sz w:val="24"/>
          <w:szCs w:val="24"/>
        </w:rPr>
        <w:t>‘</w:t>
      </w:r>
      <w:r w:rsidR="00095680">
        <w:rPr>
          <w:rFonts w:ascii="Times New Roman" w:hAnsi="Times New Roman" w:cs="Times New Roman"/>
          <w:sz w:val="24"/>
          <w:szCs w:val="24"/>
        </w:rPr>
        <w:t>Would you give them such a lie? Say it. Would you ever give them this? (</w:t>
      </w:r>
      <w:r w:rsidR="00095680">
        <w:rPr>
          <w:rFonts w:ascii="Times New Roman" w:hAnsi="Times New Roman" w:cs="Times New Roman"/>
          <w:i/>
          <w:sz w:val="24"/>
          <w:szCs w:val="24"/>
        </w:rPr>
        <w:t>She cannot answer</w:t>
      </w:r>
      <w:r w:rsidR="00095680">
        <w:rPr>
          <w:rFonts w:ascii="Times New Roman" w:hAnsi="Times New Roman" w:cs="Times New Roman"/>
          <w:sz w:val="24"/>
          <w:szCs w:val="24"/>
        </w:rPr>
        <w:t>.) You would not</w:t>
      </w:r>
      <w:r w:rsidR="00715C1F">
        <w:rPr>
          <w:rFonts w:ascii="Times New Roman" w:hAnsi="Times New Roman" w:cs="Times New Roman"/>
          <w:sz w:val="24"/>
          <w:szCs w:val="24"/>
        </w:rPr>
        <w:t>’</w:t>
      </w:r>
      <w:r w:rsidR="003F3D0C">
        <w:rPr>
          <w:rFonts w:ascii="Times New Roman" w:hAnsi="Times New Roman" w:cs="Times New Roman"/>
          <w:sz w:val="24"/>
          <w:szCs w:val="24"/>
        </w:rPr>
        <w:t xml:space="preserve"> (125)</w:t>
      </w:r>
      <w:r w:rsidR="00095680">
        <w:rPr>
          <w:rFonts w:ascii="Times New Roman" w:hAnsi="Times New Roman" w:cs="Times New Roman"/>
          <w:sz w:val="24"/>
          <w:szCs w:val="24"/>
        </w:rPr>
        <w:t xml:space="preserve">, the tone </w:t>
      </w:r>
      <w:r w:rsidR="00440E9A">
        <w:rPr>
          <w:rFonts w:ascii="Times New Roman" w:hAnsi="Times New Roman" w:cs="Times New Roman"/>
          <w:sz w:val="24"/>
          <w:szCs w:val="24"/>
        </w:rPr>
        <w:t>was</w:t>
      </w:r>
      <w:r w:rsidR="00095680">
        <w:rPr>
          <w:rFonts w:ascii="Times New Roman" w:hAnsi="Times New Roman" w:cs="Times New Roman"/>
          <w:sz w:val="24"/>
          <w:szCs w:val="24"/>
        </w:rPr>
        <w:t xml:space="preserve"> one of </w:t>
      </w:r>
      <w:r w:rsidR="00E30EF9">
        <w:rPr>
          <w:rFonts w:ascii="Times New Roman" w:hAnsi="Times New Roman" w:cs="Times New Roman"/>
          <w:sz w:val="24"/>
          <w:szCs w:val="24"/>
        </w:rPr>
        <w:t xml:space="preserve">enraged </w:t>
      </w:r>
      <w:r w:rsidR="00095680">
        <w:rPr>
          <w:rFonts w:ascii="Times New Roman" w:hAnsi="Times New Roman" w:cs="Times New Roman"/>
          <w:sz w:val="24"/>
          <w:szCs w:val="24"/>
        </w:rPr>
        <w:t xml:space="preserve">accusation, not </w:t>
      </w:r>
      <w:r w:rsidR="00E30EF9">
        <w:rPr>
          <w:rFonts w:ascii="Times New Roman" w:hAnsi="Times New Roman" w:cs="Times New Roman"/>
          <w:sz w:val="24"/>
          <w:szCs w:val="24"/>
        </w:rPr>
        <w:t xml:space="preserve">sympathetic </w:t>
      </w:r>
      <w:r w:rsidR="00095680">
        <w:rPr>
          <w:rFonts w:ascii="Times New Roman" w:hAnsi="Times New Roman" w:cs="Times New Roman"/>
          <w:sz w:val="24"/>
          <w:szCs w:val="24"/>
        </w:rPr>
        <w:t>understanding.</w:t>
      </w:r>
    </w:p>
    <w:p w14:paraId="0A3CDAE0" w14:textId="2B8F7BFE" w:rsidR="00095680" w:rsidRDefault="00095680" w:rsidP="00905BC9">
      <w:pPr>
        <w:ind w:firstLine="720"/>
        <w:jc w:val="left"/>
        <w:rPr>
          <w:rFonts w:ascii="Times New Roman" w:hAnsi="Times New Roman" w:cs="Times New Roman"/>
          <w:sz w:val="24"/>
          <w:szCs w:val="24"/>
        </w:rPr>
      </w:pPr>
      <w:r>
        <w:rPr>
          <w:rFonts w:ascii="Times New Roman" w:hAnsi="Times New Roman" w:cs="Times New Roman"/>
          <w:sz w:val="24"/>
          <w:szCs w:val="24"/>
        </w:rPr>
        <w:t>Elizabeth herself played a crucial role as a commentator on Proctor in Act IV. Her admission of frigidity was delivered highly ironically,</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as an open provocation to Proctor rather than as an admission of guilt. In our production, the baiting worked, and Proctor raised his hands subsequently as if to beat her, an action interrupted only by the appearance of Judge Hathorne. Later, she provided ironic commentary to Proctor’s self-justifying speeches by crossing her arms and looking on wearily as if she had heard it all before. Her final act of defiance came with the play’s curtain line, when she says: </w:t>
      </w:r>
      <w:r w:rsidR="00715C1F">
        <w:rPr>
          <w:rFonts w:ascii="Times New Roman" w:hAnsi="Times New Roman" w:cs="Times New Roman"/>
          <w:sz w:val="24"/>
          <w:szCs w:val="24"/>
        </w:rPr>
        <w:t>‘</w:t>
      </w:r>
      <w:r>
        <w:rPr>
          <w:rFonts w:ascii="Times New Roman" w:hAnsi="Times New Roman" w:cs="Times New Roman"/>
          <w:sz w:val="24"/>
          <w:szCs w:val="24"/>
        </w:rPr>
        <w:t>He have his goodness now. God forbid I take it from him!</w:t>
      </w:r>
      <w:r w:rsidR="00715C1F">
        <w:rPr>
          <w:rFonts w:ascii="Times New Roman" w:hAnsi="Times New Roman" w:cs="Times New Roman"/>
          <w:sz w:val="24"/>
          <w:szCs w:val="24"/>
        </w:rPr>
        <w:t>’</w:t>
      </w:r>
      <w:r>
        <w:rPr>
          <w:rFonts w:ascii="Times New Roman" w:hAnsi="Times New Roman" w:cs="Times New Roman"/>
          <w:sz w:val="24"/>
          <w:szCs w:val="24"/>
        </w:rPr>
        <w:t xml:space="preserve"> (</w:t>
      </w:r>
      <w:r w:rsidR="003F3D0C">
        <w:rPr>
          <w:rFonts w:ascii="Times New Roman" w:hAnsi="Times New Roman" w:cs="Times New Roman"/>
          <w:sz w:val="24"/>
          <w:szCs w:val="24"/>
        </w:rPr>
        <w:t xml:space="preserve">131) With stresses on the </w:t>
      </w:r>
      <w:r w:rsidR="00715C1F">
        <w:rPr>
          <w:rFonts w:ascii="Times New Roman" w:hAnsi="Times New Roman" w:cs="Times New Roman"/>
          <w:sz w:val="24"/>
          <w:szCs w:val="24"/>
        </w:rPr>
        <w:t>‘</w:t>
      </w:r>
      <w:r w:rsidR="003F3D0C">
        <w:rPr>
          <w:rFonts w:ascii="Times New Roman" w:hAnsi="Times New Roman" w:cs="Times New Roman"/>
          <w:sz w:val="24"/>
          <w:szCs w:val="24"/>
        </w:rPr>
        <w:t>his</w:t>
      </w:r>
      <w:r w:rsidR="00715C1F">
        <w:rPr>
          <w:rFonts w:ascii="Times New Roman" w:hAnsi="Times New Roman" w:cs="Times New Roman"/>
          <w:sz w:val="24"/>
          <w:szCs w:val="24"/>
        </w:rPr>
        <w:t>’</w:t>
      </w:r>
      <w:r w:rsidR="003F3D0C">
        <w:rPr>
          <w:rFonts w:ascii="Times New Roman" w:hAnsi="Times New Roman" w:cs="Times New Roman"/>
          <w:sz w:val="24"/>
          <w:szCs w:val="24"/>
        </w:rPr>
        <w:t xml:space="preserve"> and the </w:t>
      </w:r>
      <w:r w:rsidR="00715C1F">
        <w:rPr>
          <w:rFonts w:ascii="Times New Roman" w:hAnsi="Times New Roman" w:cs="Times New Roman"/>
          <w:sz w:val="24"/>
          <w:szCs w:val="24"/>
        </w:rPr>
        <w:t>‘</w:t>
      </w:r>
      <w:r w:rsidR="003F3D0C">
        <w:rPr>
          <w:rFonts w:ascii="Times New Roman" w:hAnsi="Times New Roman" w:cs="Times New Roman"/>
          <w:sz w:val="24"/>
          <w:szCs w:val="24"/>
        </w:rPr>
        <w:t>I</w:t>
      </w:r>
      <w:r w:rsidR="00715C1F">
        <w:rPr>
          <w:rFonts w:ascii="Times New Roman" w:hAnsi="Times New Roman" w:cs="Times New Roman"/>
          <w:sz w:val="24"/>
          <w:szCs w:val="24"/>
        </w:rPr>
        <w:t>’</w:t>
      </w:r>
      <w:r w:rsidR="003F3D0C">
        <w:rPr>
          <w:rFonts w:ascii="Times New Roman" w:hAnsi="Times New Roman" w:cs="Times New Roman"/>
          <w:sz w:val="24"/>
          <w:szCs w:val="24"/>
        </w:rPr>
        <w:t>, the audience was in no doubt as to Elizabeth’s attitude to his apparent heroism.</w:t>
      </w:r>
    </w:p>
    <w:p w14:paraId="5BA58011" w14:textId="7360C273" w:rsidR="003F3D0C" w:rsidRDefault="003F3D0C" w:rsidP="00905BC9">
      <w:pPr>
        <w:ind w:firstLine="720"/>
        <w:jc w:val="left"/>
        <w:rPr>
          <w:rFonts w:ascii="Times New Roman" w:hAnsi="Times New Roman" w:cs="Times New Roman"/>
          <w:sz w:val="24"/>
          <w:szCs w:val="24"/>
        </w:rPr>
      </w:pPr>
      <w:r>
        <w:rPr>
          <w:rFonts w:ascii="Times New Roman" w:hAnsi="Times New Roman" w:cs="Times New Roman"/>
          <w:sz w:val="24"/>
          <w:szCs w:val="24"/>
        </w:rPr>
        <w:t xml:space="preserve">Elizabeth’s role in the final act also reflected how historicization might work as a </w:t>
      </w:r>
      <w:r w:rsidR="00715C1F">
        <w:rPr>
          <w:rFonts w:ascii="Times New Roman" w:hAnsi="Times New Roman" w:cs="Times New Roman"/>
          <w:sz w:val="24"/>
          <w:szCs w:val="24"/>
        </w:rPr>
        <w:t>‘</w:t>
      </w:r>
      <w:r>
        <w:rPr>
          <w:rFonts w:ascii="Times New Roman" w:hAnsi="Times New Roman" w:cs="Times New Roman"/>
          <w:sz w:val="24"/>
          <w:szCs w:val="24"/>
        </w:rPr>
        <w:t>two-way</w:t>
      </w:r>
      <w:r w:rsidR="00715C1F">
        <w:rPr>
          <w:rFonts w:ascii="Times New Roman" w:hAnsi="Times New Roman" w:cs="Times New Roman"/>
          <w:sz w:val="24"/>
          <w:szCs w:val="24"/>
        </w:rPr>
        <w:t>’</w:t>
      </w:r>
      <w:r>
        <w:rPr>
          <w:rFonts w:ascii="Times New Roman" w:hAnsi="Times New Roman" w:cs="Times New Roman"/>
          <w:sz w:val="24"/>
          <w:szCs w:val="24"/>
        </w:rPr>
        <w:t xml:space="preserve"> flow. As should be clear, the production sought to present a society different from our own in terms of class and gender relations. It would be difficult, however, to imagine Elizabeth behaving as she does</w:t>
      </w:r>
      <w:r w:rsidR="00E30EF9">
        <w:rPr>
          <w:rFonts w:ascii="Times New Roman" w:hAnsi="Times New Roman" w:cs="Times New Roman"/>
          <w:sz w:val="24"/>
          <w:szCs w:val="24"/>
        </w:rPr>
        <w:t xml:space="preserve"> toward the end of the play</w:t>
      </w:r>
      <w:r>
        <w:rPr>
          <w:rFonts w:ascii="Times New Roman" w:hAnsi="Times New Roman" w:cs="Times New Roman"/>
          <w:sz w:val="24"/>
          <w:szCs w:val="24"/>
        </w:rPr>
        <w:t>. This was an example of a contemporary sensibility stepping outside the social conventions and behavio</w:t>
      </w:r>
      <w:r w:rsidR="00FB0EB3">
        <w:rPr>
          <w:rFonts w:ascii="Times New Roman" w:hAnsi="Times New Roman" w:cs="Times New Roman"/>
          <w:sz w:val="24"/>
          <w:szCs w:val="24"/>
        </w:rPr>
        <w:t>u</w:t>
      </w:r>
      <w:r>
        <w:rPr>
          <w:rFonts w:ascii="Times New Roman" w:hAnsi="Times New Roman" w:cs="Times New Roman"/>
          <w:sz w:val="24"/>
          <w:szCs w:val="24"/>
        </w:rPr>
        <w:t>rs of the time, acknowledging that the audience was not in a museum, but in a production that sought their opinions in the present.</w:t>
      </w:r>
    </w:p>
    <w:p w14:paraId="772EEAF5" w14:textId="1D06D84F" w:rsidR="00233CA2" w:rsidRPr="00BF18F9" w:rsidRDefault="00233CA2" w:rsidP="00905BC9">
      <w:pPr>
        <w:ind w:firstLine="720"/>
        <w:jc w:val="left"/>
        <w:rPr>
          <w:rFonts w:ascii="Times New Roman" w:hAnsi="Times New Roman" w:cs="Times New Roman"/>
          <w:sz w:val="24"/>
          <w:szCs w:val="24"/>
        </w:rPr>
      </w:pPr>
      <w:r>
        <w:rPr>
          <w:rFonts w:ascii="Times New Roman" w:hAnsi="Times New Roman" w:cs="Times New Roman"/>
          <w:sz w:val="24"/>
          <w:szCs w:val="24"/>
        </w:rPr>
        <w:t xml:space="preserve">The critical </w:t>
      </w:r>
      <w:r>
        <w:rPr>
          <w:rFonts w:ascii="Times New Roman" w:hAnsi="Times New Roman" w:cs="Times New Roman"/>
          <w:i/>
          <w:sz w:val="24"/>
          <w:szCs w:val="24"/>
        </w:rPr>
        <w:t>Fabel</w:t>
      </w:r>
      <w:r>
        <w:rPr>
          <w:rFonts w:ascii="Times New Roman" w:hAnsi="Times New Roman" w:cs="Times New Roman"/>
          <w:sz w:val="24"/>
          <w:szCs w:val="24"/>
        </w:rPr>
        <w:t xml:space="preserve"> the production told ran through the production and often made major interventions into the script as articulated by Arthur Miller. For Miller, Proctor was a version of </w:t>
      </w:r>
      <w:r w:rsidR="006C021C">
        <w:rPr>
          <w:rFonts w:ascii="Times New Roman" w:hAnsi="Times New Roman" w:cs="Times New Roman"/>
          <w:sz w:val="24"/>
          <w:szCs w:val="24"/>
        </w:rPr>
        <w:t xml:space="preserve">the author </w:t>
      </w:r>
      <w:r>
        <w:rPr>
          <w:rFonts w:ascii="Times New Roman" w:hAnsi="Times New Roman" w:cs="Times New Roman"/>
          <w:sz w:val="24"/>
          <w:szCs w:val="24"/>
        </w:rPr>
        <w:t>himself</w:t>
      </w:r>
      <w:r w:rsidR="006C021C">
        <w:rPr>
          <w:rFonts w:ascii="Times New Roman" w:hAnsi="Times New Roman" w:cs="Times New Roman"/>
          <w:sz w:val="24"/>
          <w:szCs w:val="24"/>
        </w:rPr>
        <w:t>:</w:t>
      </w:r>
      <w:r>
        <w:rPr>
          <w:rFonts w:ascii="Times New Roman" w:hAnsi="Times New Roman" w:cs="Times New Roman"/>
          <w:sz w:val="24"/>
          <w:szCs w:val="24"/>
        </w:rPr>
        <w:t xml:space="preserve"> guilt-ridden, yet striving to redeem himself.</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Such an impulse ran counter to this production’s social investigation and was jettisoned.</w:t>
      </w:r>
      <w:r w:rsidR="00C96C5C">
        <w:rPr>
          <w:rFonts w:ascii="Times New Roman" w:hAnsi="Times New Roman" w:cs="Times New Roman"/>
          <w:sz w:val="24"/>
          <w:szCs w:val="24"/>
        </w:rPr>
        <w:t xml:space="preserve"> What replaced it was a</w:t>
      </w:r>
      <w:r w:rsidR="009602D7">
        <w:rPr>
          <w:rFonts w:ascii="Times New Roman" w:hAnsi="Times New Roman" w:cs="Times New Roman"/>
          <w:sz w:val="24"/>
          <w:szCs w:val="24"/>
        </w:rPr>
        <w:t xml:space="preserve"> dialectical interpretation</w:t>
      </w:r>
      <w:r w:rsidR="00C96C5C">
        <w:rPr>
          <w:rFonts w:ascii="Times New Roman" w:hAnsi="Times New Roman" w:cs="Times New Roman"/>
          <w:sz w:val="24"/>
          <w:szCs w:val="24"/>
        </w:rPr>
        <w:t xml:space="preserve"> that shifted the focus from the individuals to the social context in which they act, re-presenting a much-staged play</w:t>
      </w:r>
      <w:r w:rsidR="00D938CB">
        <w:rPr>
          <w:rFonts w:ascii="Times New Roman" w:hAnsi="Times New Roman" w:cs="Times New Roman"/>
          <w:sz w:val="24"/>
          <w:szCs w:val="24"/>
        </w:rPr>
        <w:t xml:space="preserve"> with a very different set of emphases</w:t>
      </w:r>
      <w:r w:rsidR="00175C68">
        <w:rPr>
          <w:rFonts w:ascii="Times New Roman" w:hAnsi="Times New Roman" w:cs="Times New Roman"/>
          <w:sz w:val="24"/>
          <w:szCs w:val="24"/>
        </w:rPr>
        <w:t>.</w:t>
      </w:r>
      <w:r w:rsidR="00BF18F9">
        <w:rPr>
          <w:rFonts w:ascii="Times New Roman" w:hAnsi="Times New Roman" w:cs="Times New Roman"/>
          <w:sz w:val="24"/>
          <w:szCs w:val="24"/>
        </w:rPr>
        <w:t xml:space="preserve"> Consequently, the </w:t>
      </w:r>
      <w:proofErr w:type="spellStart"/>
      <w:r w:rsidR="00BF18F9">
        <w:rPr>
          <w:rFonts w:ascii="Times New Roman" w:hAnsi="Times New Roman" w:cs="Times New Roman"/>
          <w:i/>
          <w:iCs/>
          <w:sz w:val="24"/>
          <w:szCs w:val="24"/>
        </w:rPr>
        <w:t>Fabel</w:t>
      </w:r>
      <w:r w:rsidR="00BF18F9">
        <w:rPr>
          <w:rFonts w:ascii="Times New Roman" w:hAnsi="Times New Roman" w:cs="Times New Roman"/>
          <w:sz w:val="24"/>
          <w:szCs w:val="24"/>
        </w:rPr>
        <w:t>’s</w:t>
      </w:r>
      <w:proofErr w:type="spellEnd"/>
      <w:r w:rsidR="00BF18F9">
        <w:rPr>
          <w:rFonts w:ascii="Times New Roman" w:hAnsi="Times New Roman" w:cs="Times New Roman"/>
          <w:sz w:val="24"/>
          <w:szCs w:val="24"/>
        </w:rPr>
        <w:t xml:space="preserve"> reach could be said to include both the </w:t>
      </w:r>
      <w:r w:rsidR="00BD38D0">
        <w:rPr>
          <w:rFonts w:ascii="Times New Roman" w:hAnsi="Times New Roman" w:cs="Times New Roman"/>
          <w:sz w:val="24"/>
          <w:szCs w:val="24"/>
        </w:rPr>
        <w:t>political</w:t>
      </w:r>
      <w:r w:rsidR="00BF18F9">
        <w:rPr>
          <w:rFonts w:ascii="Times New Roman" w:hAnsi="Times New Roman" w:cs="Times New Roman"/>
          <w:sz w:val="24"/>
          <w:szCs w:val="24"/>
        </w:rPr>
        <w:t xml:space="preserve"> basis of the society Miller represents in </w:t>
      </w:r>
      <w:r w:rsidR="00BF18F9">
        <w:rPr>
          <w:rFonts w:ascii="Times New Roman" w:hAnsi="Times New Roman" w:cs="Times New Roman"/>
          <w:i/>
          <w:iCs/>
          <w:sz w:val="24"/>
          <w:szCs w:val="24"/>
        </w:rPr>
        <w:t>The Crucible</w:t>
      </w:r>
      <w:r w:rsidR="00BF18F9">
        <w:rPr>
          <w:rFonts w:ascii="Times New Roman" w:hAnsi="Times New Roman" w:cs="Times New Roman"/>
          <w:sz w:val="24"/>
          <w:szCs w:val="24"/>
        </w:rPr>
        <w:t xml:space="preserve"> and his particular articulations of that society in the language and behaviours of his figures.</w:t>
      </w:r>
    </w:p>
    <w:p w14:paraId="5DF8B097" w14:textId="77777777" w:rsidR="00233CA2" w:rsidRDefault="00233CA2" w:rsidP="00905BC9">
      <w:pPr>
        <w:ind w:firstLine="720"/>
        <w:jc w:val="left"/>
        <w:rPr>
          <w:rFonts w:ascii="Times New Roman" w:hAnsi="Times New Roman" w:cs="Times New Roman"/>
          <w:sz w:val="24"/>
          <w:szCs w:val="24"/>
        </w:rPr>
      </w:pPr>
    </w:p>
    <w:p w14:paraId="289B66CD" w14:textId="77777777" w:rsidR="00233CA2" w:rsidRDefault="00233CA2" w:rsidP="00905BC9">
      <w:pPr>
        <w:ind w:firstLine="720"/>
        <w:jc w:val="left"/>
        <w:rPr>
          <w:rFonts w:ascii="Times New Roman" w:hAnsi="Times New Roman" w:cs="Times New Roman"/>
          <w:sz w:val="24"/>
          <w:szCs w:val="24"/>
        </w:rPr>
      </w:pPr>
    </w:p>
    <w:p w14:paraId="6CC3870F" w14:textId="77777777" w:rsidR="00233CA2" w:rsidRDefault="00233CA2" w:rsidP="00233CA2">
      <w:pPr>
        <w:jc w:val="left"/>
        <w:rPr>
          <w:rFonts w:ascii="Times New Roman" w:hAnsi="Times New Roman" w:cs="Times New Roman"/>
          <w:sz w:val="24"/>
          <w:szCs w:val="24"/>
        </w:rPr>
      </w:pPr>
      <w:r>
        <w:rPr>
          <w:rFonts w:ascii="Times New Roman" w:hAnsi="Times New Roman" w:cs="Times New Roman"/>
          <w:i/>
          <w:sz w:val="24"/>
          <w:szCs w:val="24"/>
        </w:rPr>
        <w:t>Closer</w:t>
      </w:r>
      <w:r>
        <w:rPr>
          <w:rFonts w:ascii="Times New Roman" w:hAnsi="Times New Roman" w:cs="Times New Roman"/>
          <w:sz w:val="24"/>
          <w:szCs w:val="24"/>
        </w:rPr>
        <w:t xml:space="preserve">: Directing without a </w:t>
      </w:r>
      <w:r>
        <w:rPr>
          <w:rFonts w:ascii="Times New Roman" w:hAnsi="Times New Roman" w:cs="Times New Roman"/>
          <w:i/>
          <w:sz w:val="24"/>
          <w:szCs w:val="24"/>
        </w:rPr>
        <w:t>Fabel</w:t>
      </w:r>
    </w:p>
    <w:p w14:paraId="24213A52" w14:textId="77777777" w:rsidR="00233CA2" w:rsidRDefault="00233CA2" w:rsidP="00233CA2">
      <w:pPr>
        <w:jc w:val="left"/>
        <w:rPr>
          <w:rFonts w:ascii="Times New Roman" w:hAnsi="Times New Roman" w:cs="Times New Roman"/>
          <w:sz w:val="24"/>
          <w:szCs w:val="24"/>
        </w:rPr>
      </w:pPr>
    </w:p>
    <w:p w14:paraId="29C7169C" w14:textId="75D4795F" w:rsidR="00233CA2" w:rsidRDefault="00233CA2" w:rsidP="00233CA2">
      <w:pPr>
        <w:jc w:val="left"/>
        <w:rPr>
          <w:rFonts w:ascii="Times New Roman" w:hAnsi="Times New Roman" w:cs="Times New Roman"/>
          <w:sz w:val="24"/>
          <w:szCs w:val="24"/>
        </w:rPr>
      </w:pPr>
      <w:r>
        <w:rPr>
          <w:rFonts w:ascii="Times New Roman" w:hAnsi="Times New Roman" w:cs="Times New Roman"/>
          <w:sz w:val="24"/>
          <w:szCs w:val="24"/>
        </w:rPr>
        <w:t xml:space="preserve">In my book on Brechtian theory and practice, I construct a </w:t>
      </w:r>
      <w:r w:rsidR="00715C1F">
        <w:rPr>
          <w:rFonts w:ascii="Times New Roman" w:hAnsi="Times New Roman" w:cs="Times New Roman"/>
          <w:sz w:val="24"/>
          <w:szCs w:val="24"/>
        </w:rPr>
        <w:t>‘</w:t>
      </w:r>
      <w:r>
        <w:rPr>
          <w:rFonts w:ascii="Times New Roman" w:hAnsi="Times New Roman" w:cs="Times New Roman"/>
          <w:sz w:val="24"/>
          <w:szCs w:val="24"/>
        </w:rPr>
        <w:t>micro-</w:t>
      </w:r>
      <w:r>
        <w:rPr>
          <w:rFonts w:ascii="Times New Roman" w:hAnsi="Times New Roman" w:cs="Times New Roman"/>
          <w:i/>
          <w:sz w:val="24"/>
          <w:szCs w:val="24"/>
        </w:rPr>
        <w:t>Fabel</w:t>
      </w:r>
      <w:r w:rsidR="00715C1F">
        <w:rPr>
          <w:rFonts w:ascii="Times New Roman" w:hAnsi="Times New Roman" w:cs="Times New Roman"/>
          <w:sz w:val="24"/>
          <w:szCs w:val="24"/>
        </w:rPr>
        <w:t>’</w:t>
      </w:r>
      <w:r>
        <w:rPr>
          <w:rFonts w:ascii="Times New Roman" w:hAnsi="Times New Roman" w:cs="Times New Roman"/>
          <w:sz w:val="24"/>
          <w:szCs w:val="24"/>
        </w:rPr>
        <w:t xml:space="preserve"> for scene </w:t>
      </w:r>
      <w:r w:rsidR="00E25B86">
        <w:rPr>
          <w:rFonts w:ascii="Times New Roman" w:hAnsi="Times New Roman" w:cs="Times New Roman"/>
          <w:sz w:val="24"/>
          <w:szCs w:val="24"/>
        </w:rPr>
        <w:t>7</w:t>
      </w:r>
      <w:r w:rsidR="00175C68">
        <w:rPr>
          <w:rFonts w:ascii="Times New Roman" w:hAnsi="Times New Roman" w:cs="Times New Roman"/>
          <w:sz w:val="24"/>
          <w:szCs w:val="24"/>
        </w:rPr>
        <w:t xml:space="preserve"> of </w:t>
      </w:r>
      <w:r w:rsidR="00175C68">
        <w:rPr>
          <w:rFonts w:ascii="Times New Roman" w:hAnsi="Times New Roman" w:cs="Times New Roman"/>
          <w:i/>
          <w:sz w:val="24"/>
          <w:szCs w:val="24"/>
        </w:rPr>
        <w:t>Closer</w:t>
      </w:r>
      <w:r w:rsidR="00E25B86">
        <w:rPr>
          <w:rFonts w:ascii="Times New Roman" w:hAnsi="Times New Roman" w:cs="Times New Roman"/>
          <w:sz w:val="24"/>
          <w:szCs w:val="24"/>
        </w:rPr>
        <w:t>.</w:t>
      </w:r>
      <w:r w:rsidR="00E25B86">
        <w:rPr>
          <w:rStyle w:val="FootnoteReference"/>
          <w:rFonts w:ascii="Times New Roman" w:hAnsi="Times New Roman" w:cs="Times New Roman"/>
          <w:sz w:val="24"/>
          <w:szCs w:val="24"/>
        </w:rPr>
        <w:footnoteReference w:id="37"/>
      </w:r>
      <w:r w:rsidR="00F91C6B">
        <w:rPr>
          <w:rFonts w:ascii="Times New Roman" w:hAnsi="Times New Roman" w:cs="Times New Roman"/>
          <w:sz w:val="24"/>
          <w:szCs w:val="24"/>
        </w:rPr>
        <w:t xml:space="preserve"> Here, Larry visits a strip club at which Alice is </w:t>
      </w:r>
      <w:r w:rsidR="005417FF">
        <w:rPr>
          <w:rFonts w:ascii="Times New Roman" w:hAnsi="Times New Roman" w:cs="Times New Roman"/>
          <w:sz w:val="24"/>
          <w:szCs w:val="24"/>
        </w:rPr>
        <w:t xml:space="preserve">working. He offers her money to tell him her real name. This she does, but he (and the audience) believe that she is lying. He asks three times and </w:t>
      </w:r>
      <w:r w:rsidR="00175C68">
        <w:rPr>
          <w:rFonts w:ascii="Times New Roman" w:hAnsi="Times New Roman" w:cs="Times New Roman"/>
          <w:sz w:val="24"/>
          <w:szCs w:val="24"/>
        </w:rPr>
        <w:t>leaves himself penniless</w:t>
      </w:r>
      <w:r w:rsidR="005417FF">
        <w:rPr>
          <w:rFonts w:ascii="Times New Roman" w:hAnsi="Times New Roman" w:cs="Times New Roman"/>
          <w:sz w:val="24"/>
          <w:szCs w:val="24"/>
        </w:rPr>
        <w:t xml:space="preserve">, finally requesting a loan </w:t>
      </w:r>
      <w:r w:rsidR="00175C68">
        <w:rPr>
          <w:rFonts w:ascii="Times New Roman" w:hAnsi="Times New Roman" w:cs="Times New Roman"/>
          <w:sz w:val="24"/>
          <w:szCs w:val="24"/>
        </w:rPr>
        <w:t xml:space="preserve">from Alice </w:t>
      </w:r>
      <w:r w:rsidR="005417FF">
        <w:rPr>
          <w:rFonts w:ascii="Times New Roman" w:hAnsi="Times New Roman" w:cs="Times New Roman"/>
          <w:sz w:val="24"/>
          <w:szCs w:val="24"/>
        </w:rPr>
        <w:t xml:space="preserve">for a taxi home. </w:t>
      </w:r>
      <w:r w:rsidR="00A238C6">
        <w:rPr>
          <w:rFonts w:ascii="Times New Roman" w:hAnsi="Times New Roman" w:cs="Times New Roman"/>
          <w:sz w:val="24"/>
          <w:szCs w:val="24"/>
        </w:rPr>
        <w:lastRenderedPageBreak/>
        <w:t xml:space="preserve">Here, the </w:t>
      </w:r>
      <w:r w:rsidR="00A238C6">
        <w:rPr>
          <w:rFonts w:ascii="Times New Roman" w:hAnsi="Times New Roman" w:cs="Times New Roman"/>
          <w:i/>
          <w:sz w:val="24"/>
          <w:szCs w:val="24"/>
        </w:rPr>
        <w:t>Fabel</w:t>
      </w:r>
      <w:r w:rsidR="00A238C6">
        <w:rPr>
          <w:rFonts w:ascii="Times New Roman" w:hAnsi="Times New Roman" w:cs="Times New Roman"/>
          <w:sz w:val="24"/>
          <w:szCs w:val="24"/>
        </w:rPr>
        <w:t xml:space="preserve"> sought to clarify </w:t>
      </w:r>
      <w:r w:rsidR="00D665E6">
        <w:rPr>
          <w:rFonts w:ascii="Times New Roman" w:hAnsi="Times New Roman" w:cs="Times New Roman"/>
          <w:sz w:val="24"/>
          <w:szCs w:val="24"/>
        </w:rPr>
        <w:t>t</w:t>
      </w:r>
      <w:r w:rsidR="005417FF">
        <w:rPr>
          <w:rFonts w:ascii="Times New Roman" w:hAnsi="Times New Roman" w:cs="Times New Roman"/>
          <w:sz w:val="24"/>
          <w:szCs w:val="24"/>
        </w:rPr>
        <w:t xml:space="preserve">he way in which money corrodes trust and truth in a scene based </w:t>
      </w:r>
      <w:r w:rsidR="002027A4">
        <w:rPr>
          <w:rFonts w:ascii="Times New Roman" w:hAnsi="Times New Roman" w:cs="Times New Roman"/>
          <w:sz w:val="24"/>
          <w:szCs w:val="24"/>
        </w:rPr>
        <w:t>an apparently asymmetrical financial relationship</w:t>
      </w:r>
      <w:r w:rsidR="005417FF">
        <w:rPr>
          <w:rFonts w:ascii="Times New Roman" w:hAnsi="Times New Roman" w:cs="Times New Roman"/>
          <w:sz w:val="24"/>
          <w:szCs w:val="24"/>
        </w:rPr>
        <w:t xml:space="preserve">. Yet the rest of the </w:t>
      </w:r>
      <w:r w:rsidR="00732FD7">
        <w:rPr>
          <w:rFonts w:ascii="Times New Roman" w:hAnsi="Times New Roman" w:cs="Times New Roman"/>
          <w:sz w:val="24"/>
          <w:szCs w:val="24"/>
        </w:rPr>
        <w:t>scenes</w:t>
      </w:r>
      <w:r w:rsidR="005417FF">
        <w:rPr>
          <w:rFonts w:ascii="Times New Roman" w:hAnsi="Times New Roman" w:cs="Times New Roman"/>
          <w:sz w:val="24"/>
          <w:szCs w:val="24"/>
        </w:rPr>
        <w:t xml:space="preserve"> stubbornly refuse</w:t>
      </w:r>
      <w:r w:rsidR="00D665E6">
        <w:rPr>
          <w:rFonts w:ascii="Times New Roman" w:hAnsi="Times New Roman" w:cs="Times New Roman"/>
          <w:sz w:val="24"/>
          <w:szCs w:val="24"/>
        </w:rPr>
        <w:t>d</w:t>
      </w:r>
      <w:r w:rsidR="005417FF">
        <w:rPr>
          <w:rFonts w:ascii="Times New Roman" w:hAnsi="Times New Roman" w:cs="Times New Roman"/>
          <w:sz w:val="24"/>
          <w:szCs w:val="24"/>
        </w:rPr>
        <w:t xml:space="preserve"> to reveal a socially </w:t>
      </w:r>
      <w:r w:rsidR="002027A4">
        <w:rPr>
          <w:rFonts w:ascii="Times New Roman" w:hAnsi="Times New Roman" w:cs="Times New Roman"/>
          <w:sz w:val="24"/>
          <w:szCs w:val="24"/>
        </w:rPr>
        <w:t>focused</w:t>
      </w:r>
      <w:r w:rsidR="005417FF">
        <w:rPr>
          <w:rFonts w:ascii="Times New Roman" w:hAnsi="Times New Roman" w:cs="Times New Roman"/>
          <w:sz w:val="24"/>
          <w:szCs w:val="24"/>
        </w:rPr>
        <w:t xml:space="preserve"> </w:t>
      </w:r>
      <w:r w:rsidR="005417FF">
        <w:rPr>
          <w:rFonts w:ascii="Times New Roman" w:hAnsi="Times New Roman" w:cs="Times New Roman"/>
          <w:i/>
          <w:sz w:val="24"/>
          <w:szCs w:val="24"/>
        </w:rPr>
        <w:t>Fabel</w:t>
      </w:r>
      <w:r w:rsidR="005417FF">
        <w:rPr>
          <w:rFonts w:ascii="Times New Roman" w:hAnsi="Times New Roman" w:cs="Times New Roman"/>
          <w:sz w:val="24"/>
          <w:szCs w:val="24"/>
        </w:rPr>
        <w:t xml:space="preserve"> at all: the</w:t>
      </w:r>
      <w:r w:rsidR="00732FD7">
        <w:rPr>
          <w:rFonts w:ascii="Times New Roman" w:hAnsi="Times New Roman" w:cs="Times New Roman"/>
          <w:sz w:val="24"/>
          <w:szCs w:val="24"/>
        </w:rPr>
        <w:t>ir</w:t>
      </w:r>
      <w:r w:rsidR="005417FF">
        <w:rPr>
          <w:rFonts w:ascii="Times New Roman" w:hAnsi="Times New Roman" w:cs="Times New Roman"/>
          <w:sz w:val="24"/>
          <w:szCs w:val="24"/>
        </w:rPr>
        <w:t xml:space="preserve"> dynamics mostly revolve around a series of permutations concerned with the </w:t>
      </w:r>
      <w:r w:rsidR="00631033">
        <w:rPr>
          <w:rFonts w:ascii="Times New Roman" w:hAnsi="Times New Roman" w:cs="Times New Roman"/>
          <w:sz w:val="24"/>
          <w:szCs w:val="24"/>
        </w:rPr>
        <w:t>fickle</w:t>
      </w:r>
      <w:r w:rsidR="005417FF">
        <w:rPr>
          <w:rFonts w:ascii="Times New Roman" w:hAnsi="Times New Roman" w:cs="Times New Roman"/>
          <w:sz w:val="24"/>
          <w:szCs w:val="24"/>
        </w:rPr>
        <w:t xml:space="preserve"> love lives of the four figures. </w:t>
      </w:r>
    </w:p>
    <w:p w14:paraId="55BB28B3" w14:textId="306D55DE" w:rsidR="00615E45" w:rsidRDefault="005417FF" w:rsidP="00233CA2">
      <w:pPr>
        <w:jc w:val="left"/>
        <w:rPr>
          <w:rFonts w:ascii="Times New Roman" w:hAnsi="Times New Roman" w:cs="Times New Roman"/>
          <w:sz w:val="24"/>
          <w:szCs w:val="24"/>
        </w:rPr>
      </w:pPr>
      <w:r>
        <w:rPr>
          <w:rFonts w:ascii="Times New Roman" w:hAnsi="Times New Roman" w:cs="Times New Roman"/>
          <w:sz w:val="24"/>
          <w:szCs w:val="24"/>
        </w:rPr>
        <w:tab/>
        <w:t xml:space="preserve">In order to understand the play under </w:t>
      </w:r>
      <w:r w:rsidR="00C2347B">
        <w:rPr>
          <w:rFonts w:ascii="Times New Roman" w:hAnsi="Times New Roman" w:cs="Times New Roman"/>
          <w:sz w:val="24"/>
          <w:szCs w:val="24"/>
        </w:rPr>
        <w:t>its</w:t>
      </w:r>
      <w:r>
        <w:rPr>
          <w:rFonts w:ascii="Times New Roman" w:hAnsi="Times New Roman" w:cs="Times New Roman"/>
          <w:sz w:val="24"/>
          <w:szCs w:val="24"/>
        </w:rPr>
        <w:t xml:space="preserve"> social aspect</w:t>
      </w:r>
      <w:r w:rsidR="00C2347B">
        <w:rPr>
          <w:rFonts w:ascii="Times New Roman" w:hAnsi="Times New Roman" w:cs="Times New Roman"/>
          <w:sz w:val="24"/>
          <w:szCs w:val="24"/>
        </w:rPr>
        <w:t>s</w:t>
      </w:r>
      <w:r>
        <w:rPr>
          <w:rFonts w:ascii="Times New Roman" w:hAnsi="Times New Roman" w:cs="Times New Roman"/>
          <w:sz w:val="24"/>
          <w:szCs w:val="24"/>
        </w:rPr>
        <w:t xml:space="preserve">, </w:t>
      </w:r>
      <w:r w:rsidR="004A0C1F">
        <w:rPr>
          <w:rFonts w:ascii="Times New Roman" w:hAnsi="Times New Roman" w:cs="Times New Roman"/>
          <w:sz w:val="24"/>
          <w:szCs w:val="24"/>
        </w:rPr>
        <w:t>the relationships needed to</w:t>
      </w:r>
      <w:r w:rsidR="00440E9A">
        <w:rPr>
          <w:rFonts w:ascii="Times New Roman" w:hAnsi="Times New Roman" w:cs="Times New Roman"/>
          <w:sz w:val="24"/>
          <w:szCs w:val="24"/>
        </w:rPr>
        <w:t xml:space="preserve"> be</w:t>
      </w:r>
      <w:r w:rsidR="00601AF1">
        <w:rPr>
          <w:rFonts w:ascii="Times New Roman" w:hAnsi="Times New Roman" w:cs="Times New Roman"/>
          <w:sz w:val="24"/>
          <w:szCs w:val="24"/>
        </w:rPr>
        <w:t xml:space="preserve"> </w:t>
      </w:r>
      <w:r w:rsidR="00631033">
        <w:rPr>
          <w:rFonts w:ascii="Times New Roman" w:hAnsi="Times New Roman" w:cs="Times New Roman"/>
          <w:sz w:val="24"/>
          <w:szCs w:val="24"/>
        </w:rPr>
        <w:t>played</w:t>
      </w:r>
      <w:r w:rsidR="00601AF1">
        <w:rPr>
          <w:rFonts w:ascii="Times New Roman" w:hAnsi="Times New Roman" w:cs="Times New Roman"/>
          <w:sz w:val="24"/>
          <w:szCs w:val="24"/>
        </w:rPr>
        <w:t xml:space="preserve"> in such a way that </w:t>
      </w:r>
      <w:r w:rsidR="00F121EF">
        <w:rPr>
          <w:rFonts w:ascii="Times New Roman" w:hAnsi="Times New Roman" w:cs="Times New Roman"/>
          <w:sz w:val="24"/>
          <w:szCs w:val="24"/>
        </w:rPr>
        <w:t xml:space="preserve">the </w:t>
      </w:r>
      <w:r w:rsidR="00601AF1">
        <w:rPr>
          <w:rFonts w:ascii="Times New Roman" w:hAnsi="Times New Roman" w:cs="Times New Roman"/>
          <w:sz w:val="24"/>
          <w:szCs w:val="24"/>
        </w:rPr>
        <w:t>social element</w:t>
      </w:r>
      <w:r w:rsidR="00C2347B">
        <w:rPr>
          <w:rFonts w:ascii="Times New Roman" w:hAnsi="Times New Roman" w:cs="Times New Roman"/>
          <w:sz w:val="24"/>
          <w:szCs w:val="24"/>
        </w:rPr>
        <w:t>s</w:t>
      </w:r>
      <w:r w:rsidR="00601AF1">
        <w:rPr>
          <w:rFonts w:ascii="Times New Roman" w:hAnsi="Times New Roman" w:cs="Times New Roman"/>
          <w:sz w:val="24"/>
          <w:szCs w:val="24"/>
        </w:rPr>
        <w:t xml:space="preserve"> could be identified and made meaningful. </w:t>
      </w:r>
      <w:r w:rsidR="00615E45">
        <w:rPr>
          <w:rFonts w:ascii="Times New Roman" w:hAnsi="Times New Roman" w:cs="Times New Roman"/>
          <w:sz w:val="24"/>
          <w:szCs w:val="24"/>
        </w:rPr>
        <w:t>T</w:t>
      </w:r>
      <w:r w:rsidR="00601AF1">
        <w:rPr>
          <w:rFonts w:ascii="Times New Roman" w:hAnsi="Times New Roman" w:cs="Times New Roman"/>
          <w:sz w:val="24"/>
          <w:szCs w:val="24"/>
        </w:rPr>
        <w:t xml:space="preserve">he dialectic </w:t>
      </w:r>
      <w:r w:rsidR="00615E45">
        <w:rPr>
          <w:rFonts w:ascii="Times New Roman" w:hAnsi="Times New Roman" w:cs="Times New Roman"/>
          <w:sz w:val="24"/>
          <w:szCs w:val="24"/>
        </w:rPr>
        <w:t>is</w:t>
      </w:r>
      <w:r w:rsidR="00F121EF">
        <w:rPr>
          <w:rFonts w:ascii="Times New Roman" w:hAnsi="Times New Roman" w:cs="Times New Roman"/>
          <w:sz w:val="24"/>
          <w:szCs w:val="24"/>
        </w:rPr>
        <w:t xml:space="preserve"> a</w:t>
      </w:r>
      <w:r w:rsidR="00615E45">
        <w:rPr>
          <w:rFonts w:ascii="Times New Roman" w:hAnsi="Times New Roman" w:cs="Times New Roman"/>
          <w:sz w:val="24"/>
          <w:szCs w:val="24"/>
        </w:rPr>
        <w:t xml:space="preserve"> </w:t>
      </w:r>
      <w:r w:rsidR="00601AF1">
        <w:rPr>
          <w:rFonts w:ascii="Times New Roman" w:hAnsi="Times New Roman" w:cs="Times New Roman"/>
          <w:sz w:val="24"/>
          <w:szCs w:val="24"/>
        </w:rPr>
        <w:t xml:space="preserve">necessarily relativistic </w:t>
      </w:r>
      <w:r w:rsidR="00631033">
        <w:rPr>
          <w:rFonts w:ascii="Times New Roman" w:hAnsi="Times New Roman" w:cs="Times New Roman"/>
          <w:sz w:val="24"/>
          <w:szCs w:val="24"/>
        </w:rPr>
        <w:t>structure</w:t>
      </w:r>
      <w:r w:rsidR="00601AF1">
        <w:rPr>
          <w:rFonts w:ascii="Times New Roman" w:hAnsi="Times New Roman" w:cs="Times New Roman"/>
          <w:sz w:val="24"/>
          <w:szCs w:val="24"/>
        </w:rPr>
        <w:t>;</w:t>
      </w:r>
      <w:r w:rsidR="00631033">
        <w:rPr>
          <w:rFonts w:ascii="Times New Roman" w:hAnsi="Times New Roman" w:cs="Times New Roman"/>
          <w:sz w:val="24"/>
          <w:szCs w:val="24"/>
        </w:rPr>
        <w:t xml:space="preserve"> its contradictory facets can be interpreted differently from different standpoints</w:t>
      </w:r>
      <w:r w:rsidR="00601AF1">
        <w:rPr>
          <w:rFonts w:ascii="Times New Roman" w:hAnsi="Times New Roman" w:cs="Times New Roman"/>
          <w:sz w:val="24"/>
          <w:szCs w:val="24"/>
        </w:rPr>
        <w:t xml:space="preserve">. </w:t>
      </w:r>
      <w:r w:rsidR="00631033">
        <w:rPr>
          <w:rFonts w:ascii="Times New Roman" w:hAnsi="Times New Roman" w:cs="Times New Roman"/>
          <w:sz w:val="24"/>
          <w:szCs w:val="24"/>
        </w:rPr>
        <w:t>Yet a</w:t>
      </w:r>
      <w:r w:rsidR="00615E45">
        <w:rPr>
          <w:rFonts w:ascii="Times New Roman" w:hAnsi="Times New Roman" w:cs="Times New Roman"/>
          <w:sz w:val="24"/>
          <w:szCs w:val="24"/>
        </w:rPr>
        <w:t>s Bernd Stegemann notes,</w:t>
      </w:r>
      <w:r w:rsidR="00601AF1">
        <w:rPr>
          <w:rFonts w:ascii="Times New Roman" w:hAnsi="Times New Roman" w:cs="Times New Roman"/>
          <w:sz w:val="24"/>
          <w:szCs w:val="24"/>
        </w:rPr>
        <w:t xml:space="preserve"> when Marxists employ dialectical analysis, the</w:t>
      </w:r>
      <w:r w:rsidR="00615E45">
        <w:rPr>
          <w:rFonts w:ascii="Times New Roman" w:hAnsi="Times New Roman" w:cs="Times New Roman"/>
          <w:sz w:val="24"/>
          <w:szCs w:val="24"/>
        </w:rPr>
        <w:t xml:space="preserve"> interests of social</w:t>
      </w:r>
      <w:r w:rsidR="00601AF1">
        <w:rPr>
          <w:rFonts w:ascii="Times New Roman" w:hAnsi="Times New Roman" w:cs="Times New Roman"/>
          <w:sz w:val="24"/>
          <w:szCs w:val="24"/>
        </w:rPr>
        <w:t xml:space="preserve"> groups take precedence over the perspectives of the individual, and these groups are defined by class.</w:t>
      </w:r>
      <w:r w:rsidR="00601AF1">
        <w:rPr>
          <w:rStyle w:val="FootnoteReference"/>
          <w:rFonts w:ascii="Times New Roman" w:hAnsi="Times New Roman" w:cs="Times New Roman"/>
          <w:sz w:val="24"/>
          <w:szCs w:val="24"/>
        </w:rPr>
        <w:footnoteReference w:id="38"/>
      </w:r>
      <w:r w:rsidR="00615E45">
        <w:rPr>
          <w:rFonts w:ascii="Times New Roman" w:hAnsi="Times New Roman" w:cs="Times New Roman"/>
          <w:sz w:val="24"/>
          <w:szCs w:val="24"/>
        </w:rPr>
        <w:t xml:space="preserve"> </w:t>
      </w:r>
    </w:p>
    <w:p w14:paraId="0815468E" w14:textId="3176D5C4" w:rsidR="00D665E6" w:rsidRDefault="00615E45" w:rsidP="006B617C">
      <w:pPr>
        <w:ind w:firstLine="720"/>
        <w:jc w:val="left"/>
        <w:rPr>
          <w:rFonts w:ascii="Times New Roman" w:hAnsi="Times New Roman" w:cs="Times New Roman"/>
          <w:sz w:val="24"/>
          <w:szCs w:val="24"/>
        </w:rPr>
      </w:pPr>
      <w:r>
        <w:rPr>
          <w:rFonts w:ascii="Times New Roman" w:hAnsi="Times New Roman" w:cs="Times New Roman"/>
          <w:i/>
          <w:sz w:val="24"/>
          <w:szCs w:val="24"/>
        </w:rPr>
        <w:t xml:space="preserve">Closer </w:t>
      </w:r>
      <w:r>
        <w:rPr>
          <w:rFonts w:ascii="Times New Roman" w:hAnsi="Times New Roman" w:cs="Times New Roman"/>
          <w:sz w:val="24"/>
          <w:szCs w:val="24"/>
        </w:rPr>
        <w:t xml:space="preserve">is hardly a piece of social realism and pays scant attention to social questions throughout. </w:t>
      </w:r>
      <w:r w:rsidR="00201DF2">
        <w:rPr>
          <w:rFonts w:ascii="Times New Roman" w:hAnsi="Times New Roman" w:cs="Times New Roman"/>
          <w:sz w:val="24"/>
          <w:szCs w:val="24"/>
        </w:rPr>
        <w:t>Indeed, its symmetrical structure led some critics to consider it a dramatic ‘quadrille’, emphasizing its form over its content.</w:t>
      </w:r>
      <w:r w:rsidR="00201DF2">
        <w:rPr>
          <w:rStyle w:val="FootnoteReference"/>
          <w:rFonts w:ascii="Times New Roman" w:hAnsi="Times New Roman" w:cs="Times New Roman"/>
          <w:sz w:val="24"/>
          <w:szCs w:val="24"/>
        </w:rPr>
        <w:footnoteReference w:id="39"/>
      </w:r>
      <w:r w:rsidR="00201DF2">
        <w:rPr>
          <w:rFonts w:ascii="Times New Roman" w:hAnsi="Times New Roman" w:cs="Times New Roman"/>
          <w:sz w:val="24"/>
          <w:szCs w:val="24"/>
        </w:rPr>
        <w:t xml:space="preserve"> </w:t>
      </w:r>
      <w:r>
        <w:rPr>
          <w:rFonts w:ascii="Times New Roman" w:hAnsi="Times New Roman" w:cs="Times New Roman"/>
          <w:sz w:val="24"/>
          <w:szCs w:val="24"/>
        </w:rPr>
        <w:t xml:space="preserve">That said, the text reveals </w:t>
      </w:r>
      <w:r w:rsidR="00F121EF">
        <w:rPr>
          <w:rFonts w:ascii="Times New Roman" w:hAnsi="Times New Roman" w:cs="Times New Roman"/>
          <w:sz w:val="24"/>
          <w:szCs w:val="24"/>
        </w:rPr>
        <w:t xml:space="preserve">some </w:t>
      </w:r>
      <w:r>
        <w:rPr>
          <w:rFonts w:ascii="Times New Roman" w:hAnsi="Times New Roman" w:cs="Times New Roman"/>
          <w:sz w:val="24"/>
          <w:szCs w:val="24"/>
        </w:rPr>
        <w:t xml:space="preserve">social clues about three of the four figures. </w:t>
      </w:r>
      <w:r w:rsidR="00C2347B">
        <w:rPr>
          <w:rFonts w:ascii="Times New Roman" w:hAnsi="Times New Roman" w:cs="Times New Roman"/>
          <w:sz w:val="24"/>
          <w:szCs w:val="24"/>
        </w:rPr>
        <w:t xml:space="preserve">Early in the play, </w:t>
      </w:r>
      <w:r>
        <w:rPr>
          <w:rFonts w:ascii="Times New Roman" w:hAnsi="Times New Roman" w:cs="Times New Roman"/>
          <w:sz w:val="24"/>
          <w:szCs w:val="24"/>
        </w:rPr>
        <w:t xml:space="preserve">Dan remembers the dull confines of suburbia, </w:t>
      </w:r>
      <w:r w:rsidR="00D665E6">
        <w:rPr>
          <w:rFonts w:ascii="Times New Roman" w:hAnsi="Times New Roman" w:cs="Times New Roman"/>
          <w:sz w:val="24"/>
          <w:szCs w:val="24"/>
        </w:rPr>
        <w:t xml:space="preserve">we learn </w:t>
      </w:r>
      <w:r w:rsidR="00833DB9">
        <w:rPr>
          <w:rFonts w:ascii="Times New Roman" w:hAnsi="Times New Roman" w:cs="Times New Roman"/>
          <w:sz w:val="24"/>
          <w:szCs w:val="24"/>
        </w:rPr>
        <w:t xml:space="preserve">that </w:t>
      </w:r>
      <w:r w:rsidR="00F121EF">
        <w:rPr>
          <w:rFonts w:ascii="Times New Roman" w:hAnsi="Times New Roman" w:cs="Times New Roman"/>
          <w:sz w:val="24"/>
          <w:szCs w:val="24"/>
        </w:rPr>
        <w:t xml:space="preserve">he is now a journalist and </w:t>
      </w:r>
      <w:r>
        <w:rPr>
          <w:rFonts w:ascii="Times New Roman" w:hAnsi="Times New Roman" w:cs="Times New Roman"/>
          <w:sz w:val="24"/>
          <w:szCs w:val="24"/>
        </w:rPr>
        <w:t xml:space="preserve">his father was a teacher. All three point to a middle-class upbringing and career. Anna is upper-middle class; she comes from </w:t>
      </w:r>
      <w:r w:rsidR="00715C1F">
        <w:rPr>
          <w:rFonts w:ascii="Times New Roman" w:hAnsi="Times New Roman" w:cs="Times New Roman"/>
          <w:sz w:val="24"/>
          <w:szCs w:val="24"/>
        </w:rPr>
        <w:t>‘</w:t>
      </w:r>
      <w:r>
        <w:rPr>
          <w:rFonts w:ascii="Times New Roman" w:hAnsi="Times New Roman" w:cs="Times New Roman"/>
          <w:sz w:val="24"/>
          <w:szCs w:val="24"/>
        </w:rPr>
        <w:t>old money</w:t>
      </w:r>
      <w:r w:rsidR="00715C1F">
        <w:rPr>
          <w:rFonts w:ascii="Times New Roman" w:hAnsi="Times New Roman" w:cs="Times New Roman"/>
          <w:sz w:val="24"/>
          <w:szCs w:val="24"/>
        </w:rPr>
        <w:t>’</w:t>
      </w:r>
      <w:r>
        <w:rPr>
          <w:rFonts w:ascii="Times New Roman" w:hAnsi="Times New Roman" w:cs="Times New Roman"/>
          <w:sz w:val="24"/>
          <w:szCs w:val="24"/>
        </w:rPr>
        <w:t xml:space="preserve"> and decides to pause her work as a photographer at the end of the play to return to the country, her </w:t>
      </w:r>
      <w:r w:rsidR="00C2347B">
        <w:rPr>
          <w:rFonts w:ascii="Times New Roman" w:hAnsi="Times New Roman" w:cs="Times New Roman"/>
          <w:sz w:val="24"/>
          <w:szCs w:val="24"/>
        </w:rPr>
        <w:t xml:space="preserve">well-heeled </w:t>
      </w:r>
      <w:r>
        <w:rPr>
          <w:rFonts w:ascii="Times New Roman" w:hAnsi="Times New Roman" w:cs="Times New Roman"/>
          <w:sz w:val="24"/>
          <w:szCs w:val="24"/>
        </w:rPr>
        <w:t xml:space="preserve">place of provenance. Larry appears to be middle-class; he is a doctor, after all. But after a hint of social inferiority at the close of Scene 5 when </w:t>
      </w:r>
      <w:r w:rsidR="002F6D13">
        <w:rPr>
          <w:rFonts w:ascii="Times New Roman" w:hAnsi="Times New Roman" w:cs="Times New Roman"/>
          <w:sz w:val="24"/>
          <w:szCs w:val="24"/>
        </w:rPr>
        <w:t>he</w:t>
      </w:r>
      <w:r>
        <w:rPr>
          <w:rFonts w:ascii="Times New Roman" w:hAnsi="Times New Roman" w:cs="Times New Roman"/>
          <w:sz w:val="24"/>
          <w:szCs w:val="24"/>
        </w:rPr>
        <w:t xml:space="preserve"> asks whether Anna’s parents thought he was </w:t>
      </w:r>
      <w:r w:rsidR="00715C1F">
        <w:rPr>
          <w:rFonts w:ascii="Times New Roman" w:hAnsi="Times New Roman" w:cs="Times New Roman"/>
          <w:sz w:val="24"/>
          <w:szCs w:val="24"/>
        </w:rPr>
        <w:t>‘</w:t>
      </w:r>
      <w:r>
        <w:rPr>
          <w:rFonts w:ascii="Times New Roman" w:hAnsi="Times New Roman" w:cs="Times New Roman"/>
          <w:sz w:val="24"/>
          <w:szCs w:val="24"/>
        </w:rPr>
        <w:t>beneath her</w:t>
      </w:r>
      <w:r w:rsidR="00715C1F">
        <w:rPr>
          <w:rFonts w:ascii="Times New Roman" w:hAnsi="Times New Roman" w:cs="Times New Roman"/>
          <w:sz w:val="24"/>
          <w:szCs w:val="24"/>
        </w:rPr>
        <w:t>’</w:t>
      </w:r>
      <w:r>
        <w:rPr>
          <w:rFonts w:ascii="Times New Roman" w:hAnsi="Times New Roman" w:cs="Times New Roman"/>
          <w:sz w:val="24"/>
          <w:szCs w:val="24"/>
        </w:rPr>
        <w:t>,</w:t>
      </w:r>
      <w:r w:rsidR="00A068B5">
        <w:rPr>
          <w:rFonts w:ascii="Times New Roman" w:hAnsi="Times New Roman" w:cs="Times New Roman"/>
          <w:sz w:val="24"/>
          <w:szCs w:val="24"/>
        </w:rPr>
        <w:t xml:space="preserve"> he confesses to suffering from </w:t>
      </w:r>
      <w:r w:rsidR="00715C1F">
        <w:rPr>
          <w:rFonts w:ascii="Times New Roman" w:hAnsi="Times New Roman" w:cs="Times New Roman"/>
          <w:sz w:val="24"/>
          <w:szCs w:val="24"/>
        </w:rPr>
        <w:t>‘</w:t>
      </w:r>
      <w:r w:rsidR="00A068B5">
        <w:rPr>
          <w:rFonts w:ascii="Times New Roman" w:hAnsi="Times New Roman" w:cs="Times New Roman"/>
          <w:sz w:val="24"/>
          <w:szCs w:val="24"/>
        </w:rPr>
        <w:t>working class guilt</w:t>
      </w:r>
      <w:r w:rsidR="00715C1F">
        <w:rPr>
          <w:rFonts w:ascii="Times New Roman" w:hAnsi="Times New Roman" w:cs="Times New Roman"/>
          <w:sz w:val="24"/>
          <w:szCs w:val="24"/>
        </w:rPr>
        <w:t>’</w:t>
      </w:r>
      <w:r w:rsidR="00A068B5">
        <w:rPr>
          <w:rFonts w:ascii="Times New Roman" w:hAnsi="Times New Roman" w:cs="Times New Roman"/>
          <w:sz w:val="24"/>
          <w:szCs w:val="24"/>
        </w:rPr>
        <w:t xml:space="preserve"> </w:t>
      </w:r>
      <w:r w:rsidR="00D665E6">
        <w:rPr>
          <w:rFonts w:ascii="Times New Roman" w:hAnsi="Times New Roman" w:cs="Times New Roman"/>
          <w:sz w:val="24"/>
          <w:szCs w:val="24"/>
        </w:rPr>
        <w:t xml:space="preserve">in Scene 6, </w:t>
      </w:r>
      <w:r w:rsidR="00C2347B">
        <w:rPr>
          <w:rFonts w:ascii="Times New Roman" w:hAnsi="Times New Roman" w:cs="Times New Roman"/>
          <w:sz w:val="24"/>
          <w:szCs w:val="24"/>
        </w:rPr>
        <w:t>balking at the opulence</w:t>
      </w:r>
      <w:r w:rsidR="00A068B5">
        <w:rPr>
          <w:rFonts w:ascii="Times New Roman" w:hAnsi="Times New Roman" w:cs="Times New Roman"/>
          <w:sz w:val="24"/>
          <w:szCs w:val="24"/>
        </w:rPr>
        <w:t xml:space="preserve"> of their designer bathroom</w:t>
      </w:r>
      <w:r w:rsidR="00F121EF">
        <w:rPr>
          <w:rFonts w:ascii="Times New Roman" w:hAnsi="Times New Roman" w:cs="Times New Roman"/>
          <w:sz w:val="24"/>
          <w:szCs w:val="24"/>
        </w:rPr>
        <w:t xml:space="preserve"> (</w:t>
      </w:r>
      <w:r w:rsidR="00F121EF" w:rsidRPr="00F121EF">
        <w:rPr>
          <w:rFonts w:ascii="Times New Roman" w:hAnsi="Times New Roman" w:cs="Times New Roman"/>
          <w:sz w:val="24"/>
          <w:szCs w:val="24"/>
        </w:rPr>
        <w:t>47 and 51, respectively</w:t>
      </w:r>
      <w:r w:rsidR="00F121EF">
        <w:rPr>
          <w:rFonts w:ascii="Times New Roman" w:hAnsi="Times New Roman" w:cs="Times New Roman"/>
          <w:sz w:val="24"/>
          <w:szCs w:val="24"/>
        </w:rPr>
        <w:t>)</w:t>
      </w:r>
      <w:r w:rsidR="00A068B5">
        <w:rPr>
          <w:rFonts w:ascii="Times New Roman" w:hAnsi="Times New Roman" w:cs="Times New Roman"/>
          <w:sz w:val="24"/>
          <w:szCs w:val="24"/>
        </w:rPr>
        <w:t xml:space="preserve">. Alice is the only figure whose social status is not </w:t>
      </w:r>
      <w:r w:rsidR="00C2347B">
        <w:rPr>
          <w:rFonts w:ascii="Times New Roman" w:hAnsi="Times New Roman" w:cs="Times New Roman"/>
          <w:sz w:val="24"/>
          <w:szCs w:val="24"/>
        </w:rPr>
        <w:t>discernible</w:t>
      </w:r>
      <w:r w:rsidR="00A068B5">
        <w:rPr>
          <w:rFonts w:ascii="Times New Roman" w:hAnsi="Times New Roman" w:cs="Times New Roman"/>
          <w:sz w:val="24"/>
          <w:szCs w:val="24"/>
        </w:rPr>
        <w:t xml:space="preserve">. As a result, I chose to fix this in performance based on two small details. In Scene 9, when Alice finally confronts Anna, the latter asks why it has taken her so long to do so. Alice replies that </w:t>
      </w:r>
      <w:r w:rsidR="00715C1F">
        <w:rPr>
          <w:rFonts w:ascii="Times New Roman" w:hAnsi="Times New Roman" w:cs="Times New Roman"/>
          <w:sz w:val="24"/>
          <w:szCs w:val="24"/>
        </w:rPr>
        <w:t>‘</w:t>
      </w:r>
      <w:r w:rsidR="00A068B5">
        <w:rPr>
          <w:rFonts w:ascii="Times New Roman" w:hAnsi="Times New Roman" w:cs="Times New Roman"/>
          <w:sz w:val="24"/>
          <w:szCs w:val="24"/>
        </w:rPr>
        <w:t>it’s taken me five months to convince myself you’re not better than me</w:t>
      </w:r>
      <w:r w:rsidR="00715C1F">
        <w:rPr>
          <w:rFonts w:ascii="Times New Roman" w:hAnsi="Times New Roman" w:cs="Times New Roman"/>
          <w:sz w:val="24"/>
          <w:szCs w:val="24"/>
        </w:rPr>
        <w:t>’</w:t>
      </w:r>
      <w:r w:rsidR="00A068B5">
        <w:rPr>
          <w:rFonts w:ascii="Times New Roman" w:hAnsi="Times New Roman" w:cs="Times New Roman"/>
          <w:sz w:val="24"/>
          <w:szCs w:val="24"/>
        </w:rPr>
        <w:t xml:space="preserve"> (88). In British society, such a statement usually implies a class element. And later, when it becomes apparent that the name Alice is a pseudonym, the real Alice is revealed to be the daughter of a bricklayer. On the back of these two details, I decided to make Alice working class in order to round off the social definitions of the figures.</w:t>
      </w:r>
    </w:p>
    <w:p w14:paraId="33405BCD" w14:textId="77777777" w:rsidR="00A068B5" w:rsidRPr="00A068B5" w:rsidRDefault="00C2347B" w:rsidP="006B617C">
      <w:pPr>
        <w:ind w:firstLine="720"/>
        <w:jc w:val="left"/>
        <w:rPr>
          <w:rFonts w:ascii="Times New Roman" w:hAnsi="Times New Roman" w:cs="Times New Roman"/>
          <w:sz w:val="24"/>
          <w:szCs w:val="24"/>
        </w:rPr>
      </w:pPr>
      <w:r>
        <w:rPr>
          <w:rFonts w:ascii="Times New Roman" w:hAnsi="Times New Roman" w:cs="Times New Roman"/>
          <w:sz w:val="24"/>
          <w:szCs w:val="24"/>
        </w:rPr>
        <w:t xml:space="preserve">I only arrived at this decision one week into rehearsals and the actor playing Alice was initially resistant. She feared that lowering her social status would negatively affect the figure’s </w:t>
      </w:r>
      <w:r w:rsidR="00D665E6">
        <w:rPr>
          <w:rFonts w:ascii="Times New Roman" w:hAnsi="Times New Roman" w:cs="Times New Roman"/>
          <w:sz w:val="24"/>
          <w:szCs w:val="24"/>
        </w:rPr>
        <w:t>agency</w:t>
      </w:r>
      <w:r>
        <w:rPr>
          <w:rFonts w:ascii="Times New Roman" w:hAnsi="Times New Roman" w:cs="Times New Roman"/>
          <w:sz w:val="24"/>
          <w:szCs w:val="24"/>
        </w:rPr>
        <w:t>, but</w:t>
      </w:r>
      <w:r w:rsidR="006B617C">
        <w:rPr>
          <w:rFonts w:ascii="Times New Roman" w:hAnsi="Times New Roman" w:cs="Times New Roman"/>
          <w:sz w:val="24"/>
          <w:szCs w:val="24"/>
        </w:rPr>
        <w:t xml:space="preserve"> this was not the case. J</w:t>
      </w:r>
      <w:r w:rsidR="00A068B5">
        <w:rPr>
          <w:rFonts w:ascii="Times New Roman" w:hAnsi="Times New Roman" w:cs="Times New Roman"/>
          <w:sz w:val="24"/>
          <w:szCs w:val="24"/>
        </w:rPr>
        <w:t xml:space="preserve">ust </w:t>
      </w:r>
      <w:r w:rsidR="006B617C">
        <w:rPr>
          <w:rFonts w:ascii="Times New Roman" w:hAnsi="Times New Roman" w:cs="Times New Roman"/>
          <w:sz w:val="24"/>
          <w:szCs w:val="24"/>
        </w:rPr>
        <w:t>as</w:t>
      </w:r>
      <w:r w:rsidR="00A068B5">
        <w:rPr>
          <w:rFonts w:ascii="Times New Roman" w:hAnsi="Times New Roman" w:cs="Times New Roman"/>
          <w:sz w:val="24"/>
          <w:szCs w:val="24"/>
        </w:rPr>
        <w:t xml:space="preserve"> in </w:t>
      </w:r>
      <w:r w:rsidR="00A068B5">
        <w:rPr>
          <w:rFonts w:ascii="Times New Roman" w:hAnsi="Times New Roman" w:cs="Times New Roman"/>
          <w:i/>
          <w:sz w:val="24"/>
          <w:szCs w:val="24"/>
        </w:rPr>
        <w:t>The Crucible</w:t>
      </w:r>
      <w:r w:rsidR="00A068B5">
        <w:rPr>
          <w:rFonts w:ascii="Times New Roman" w:hAnsi="Times New Roman" w:cs="Times New Roman"/>
          <w:sz w:val="24"/>
          <w:szCs w:val="24"/>
        </w:rPr>
        <w:t xml:space="preserve">, social status is not a deterministic reflection of power or </w:t>
      </w:r>
      <w:r w:rsidR="00F121EF">
        <w:rPr>
          <w:rFonts w:ascii="Times New Roman" w:hAnsi="Times New Roman" w:cs="Times New Roman"/>
          <w:sz w:val="24"/>
          <w:szCs w:val="24"/>
        </w:rPr>
        <w:t>impotence</w:t>
      </w:r>
      <w:r w:rsidR="00A068B5">
        <w:rPr>
          <w:rFonts w:ascii="Times New Roman" w:hAnsi="Times New Roman" w:cs="Times New Roman"/>
          <w:sz w:val="24"/>
          <w:szCs w:val="24"/>
        </w:rPr>
        <w:t xml:space="preserve">. </w:t>
      </w:r>
      <w:r w:rsidR="006B617C">
        <w:rPr>
          <w:rFonts w:ascii="Times New Roman" w:hAnsi="Times New Roman" w:cs="Times New Roman"/>
          <w:sz w:val="24"/>
          <w:szCs w:val="24"/>
        </w:rPr>
        <w:t xml:space="preserve">In a materialist dialectical analysis, the </w:t>
      </w:r>
      <w:proofErr w:type="spellStart"/>
      <w:r w:rsidR="006B617C">
        <w:rPr>
          <w:rFonts w:ascii="Times New Roman" w:hAnsi="Times New Roman" w:cs="Times New Roman"/>
          <w:sz w:val="24"/>
          <w:szCs w:val="24"/>
        </w:rPr>
        <w:t>noumenous</w:t>
      </w:r>
      <w:proofErr w:type="spellEnd"/>
      <w:r w:rsidR="006B617C">
        <w:rPr>
          <w:rFonts w:ascii="Times New Roman" w:hAnsi="Times New Roman" w:cs="Times New Roman"/>
          <w:sz w:val="24"/>
          <w:szCs w:val="24"/>
        </w:rPr>
        <w:t xml:space="preserve"> ‘thing-in-itself’ cannot be said to exist;</w:t>
      </w:r>
      <w:r w:rsidR="006B617C">
        <w:rPr>
          <w:rStyle w:val="FootnoteReference"/>
          <w:rFonts w:ascii="Times New Roman" w:hAnsi="Times New Roman" w:cs="Times New Roman"/>
          <w:sz w:val="24"/>
          <w:szCs w:val="24"/>
        </w:rPr>
        <w:footnoteReference w:id="40"/>
      </w:r>
      <w:r w:rsidR="006B617C">
        <w:rPr>
          <w:rFonts w:ascii="Times New Roman" w:hAnsi="Times New Roman" w:cs="Times New Roman"/>
          <w:sz w:val="24"/>
          <w:szCs w:val="24"/>
        </w:rPr>
        <w:t xml:space="preserve"> everything on stage is a contradictory whole, in dialogue with its social contexts. </w:t>
      </w:r>
      <w:r w:rsidR="00A068B5">
        <w:rPr>
          <w:rFonts w:ascii="Times New Roman" w:hAnsi="Times New Roman" w:cs="Times New Roman"/>
          <w:sz w:val="24"/>
          <w:szCs w:val="24"/>
        </w:rPr>
        <w:t xml:space="preserve">Dan, for example, exuded </w:t>
      </w:r>
      <w:r w:rsidR="00560207">
        <w:rPr>
          <w:rFonts w:ascii="Times New Roman" w:hAnsi="Times New Roman" w:cs="Times New Roman"/>
          <w:sz w:val="24"/>
          <w:szCs w:val="24"/>
        </w:rPr>
        <w:t>the confidence and arrogance of a middle-class journalist, a</w:t>
      </w:r>
      <w:r w:rsidR="006B617C" w:rsidRPr="006B617C">
        <w:rPr>
          <w:rFonts w:ascii="Times New Roman" w:hAnsi="Times New Roman" w:cs="Times New Roman"/>
          <w:sz w:val="24"/>
          <w:szCs w:val="24"/>
        </w:rPr>
        <w:t xml:space="preserve"> </w:t>
      </w:r>
      <w:r w:rsidR="006B617C">
        <w:rPr>
          <w:rFonts w:ascii="Times New Roman" w:hAnsi="Times New Roman" w:cs="Times New Roman"/>
          <w:sz w:val="24"/>
          <w:szCs w:val="24"/>
        </w:rPr>
        <w:t>connoisseur</w:t>
      </w:r>
      <w:r w:rsidR="00560207">
        <w:rPr>
          <w:rFonts w:ascii="Times New Roman" w:hAnsi="Times New Roman" w:cs="Times New Roman"/>
          <w:sz w:val="24"/>
          <w:szCs w:val="24"/>
        </w:rPr>
        <w:t>, as it were, o</w:t>
      </w:r>
      <w:r w:rsidR="006B617C">
        <w:rPr>
          <w:rFonts w:ascii="Times New Roman" w:hAnsi="Times New Roman" w:cs="Times New Roman"/>
          <w:sz w:val="24"/>
          <w:szCs w:val="24"/>
        </w:rPr>
        <w:t>f</w:t>
      </w:r>
      <w:r w:rsidR="00560207">
        <w:rPr>
          <w:rFonts w:ascii="Times New Roman" w:hAnsi="Times New Roman" w:cs="Times New Roman"/>
          <w:sz w:val="24"/>
          <w:szCs w:val="24"/>
        </w:rPr>
        <w:t xml:space="preserve"> the human condition. But these qualities, that impress Alice and Anna, were also a weakness: a </w:t>
      </w:r>
      <w:r w:rsidR="00F121EF">
        <w:rPr>
          <w:rFonts w:ascii="Times New Roman" w:hAnsi="Times New Roman" w:cs="Times New Roman"/>
          <w:i/>
          <w:sz w:val="24"/>
          <w:szCs w:val="24"/>
        </w:rPr>
        <w:t>Haltung</w:t>
      </w:r>
      <w:r w:rsidR="00560207">
        <w:rPr>
          <w:rFonts w:ascii="Times New Roman" w:hAnsi="Times New Roman" w:cs="Times New Roman"/>
          <w:sz w:val="24"/>
          <w:szCs w:val="24"/>
        </w:rPr>
        <w:t xml:space="preserve"> the actor employed on </w:t>
      </w:r>
      <w:r w:rsidR="006B617C">
        <w:rPr>
          <w:rFonts w:ascii="Times New Roman" w:hAnsi="Times New Roman" w:cs="Times New Roman"/>
          <w:sz w:val="24"/>
          <w:szCs w:val="24"/>
        </w:rPr>
        <w:t>several</w:t>
      </w:r>
      <w:r w:rsidR="00560207">
        <w:rPr>
          <w:rFonts w:ascii="Times New Roman" w:hAnsi="Times New Roman" w:cs="Times New Roman"/>
          <w:sz w:val="24"/>
          <w:szCs w:val="24"/>
        </w:rPr>
        <w:t xml:space="preserve"> occasions was one of incredulous disappointment – he did not understand the world and found himself visibly shaken after a particular twist or turn of the plot. Similarly, the men treated Alice with an amount of disdain, born of their social superiority, but Alice did not find herself imprisoned by this and used her place on the social ladder to deploy her intelligence and guile to great effect, such as when she tells Larry the truth in the strip club, safe in the knowledge that it will be taken for a lie.</w:t>
      </w:r>
    </w:p>
    <w:p w14:paraId="470E9360" w14:textId="3B822303" w:rsidR="00A068B5" w:rsidRDefault="00043165" w:rsidP="00615E45">
      <w:pPr>
        <w:ind w:firstLine="720"/>
        <w:jc w:val="left"/>
        <w:rPr>
          <w:rFonts w:ascii="Times New Roman" w:hAnsi="Times New Roman" w:cs="Times New Roman"/>
          <w:sz w:val="24"/>
          <w:szCs w:val="24"/>
        </w:rPr>
      </w:pPr>
      <w:r>
        <w:rPr>
          <w:rFonts w:ascii="Times New Roman" w:hAnsi="Times New Roman" w:cs="Times New Roman"/>
          <w:sz w:val="24"/>
          <w:szCs w:val="24"/>
        </w:rPr>
        <w:t xml:space="preserve">The absence of a delineable </w:t>
      </w:r>
      <w:r>
        <w:rPr>
          <w:rFonts w:ascii="Times New Roman" w:hAnsi="Times New Roman" w:cs="Times New Roman"/>
          <w:i/>
          <w:iCs/>
          <w:sz w:val="24"/>
          <w:szCs w:val="24"/>
        </w:rPr>
        <w:t>Fabel</w:t>
      </w:r>
      <w:r>
        <w:rPr>
          <w:rFonts w:ascii="Times New Roman" w:hAnsi="Times New Roman" w:cs="Times New Roman"/>
          <w:sz w:val="24"/>
          <w:szCs w:val="24"/>
        </w:rPr>
        <w:t xml:space="preserve"> led us to take a more </w:t>
      </w:r>
      <w:r w:rsidR="00D665E6">
        <w:rPr>
          <w:rFonts w:ascii="Times New Roman" w:hAnsi="Times New Roman" w:cs="Times New Roman"/>
          <w:sz w:val="24"/>
          <w:szCs w:val="24"/>
        </w:rPr>
        <w:t>pragmatic</w:t>
      </w:r>
      <w:r>
        <w:rPr>
          <w:rFonts w:ascii="Times New Roman" w:hAnsi="Times New Roman" w:cs="Times New Roman"/>
          <w:sz w:val="24"/>
          <w:szCs w:val="24"/>
        </w:rPr>
        <w:t xml:space="preserve"> approach to establishing the figures’ socially predicated relationships</w:t>
      </w:r>
      <w:r w:rsidR="00834B2E">
        <w:rPr>
          <w:rFonts w:ascii="Times New Roman" w:hAnsi="Times New Roman" w:cs="Times New Roman"/>
          <w:sz w:val="24"/>
          <w:szCs w:val="24"/>
        </w:rPr>
        <w:t xml:space="preserve"> in rehearsal</w:t>
      </w:r>
      <w:r>
        <w:rPr>
          <w:rFonts w:ascii="Times New Roman" w:hAnsi="Times New Roman" w:cs="Times New Roman"/>
          <w:sz w:val="24"/>
          <w:szCs w:val="24"/>
        </w:rPr>
        <w:t xml:space="preserve">. </w:t>
      </w:r>
      <w:r w:rsidR="00560207" w:rsidRPr="00560207">
        <w:rPr>
          <w:rFonts w:ascii="Times New Roman" w:hAnsi="Times New Roman" w:cs="Times New Roman"/>
          <w:sz w:val="24"/>
          <w:szCs w:val="24"/>
        </w:rPr>
        <w:t>Brecht outlines</w:t>
      </w:r>
      <w:r w:rsidR="00560207">
        <w:rPr>
          <w:rFonts w:ascii="Times New Roman" w:hAnsi="Times New Roman" w:cs="Times New Roman"/>
          <w:sz w:val="24"/>
          <w:szCs w:val="24"/>
        </w:rPr>
        <w:t xml:space="preserve"> a </w:t>
      </w:r>
      <w:r w:rsidR="00560207">
        <w:rPr>
          <w:rFonts w:ascii="Times New Roman" w:hAnsi="Times New Roman" w:cs="Times New Roman"/>
          <w:sz w:val="24"/>
          <w:szCs w:val="24"/>
        </w:rPr>
        <w:lastRenderedPageBreak/>
        <w:t>model for</w:t>
      </w:r>
      <w:r w:rsidR="00560207" w:rsidRPr="00560207">
        <w:rPr>
          <w:rFonts w:ascii="Times New Roman" w:hAnsi="Times New Roman" w:cs="Times New Roman"/>
          <w:sz w:val="24"/>
          <w:szCs w:val="24"/>
        </w:rPr>
        <w:t xml:space="preserve"> rehearsal practice in an essay of c. 1939, </w:t>
      </w:r>
      <w:r w:rsidR="00715C1F">
        <w:rPr>
          <w:rFonts w:ascii="Times New Roman" w:hAnsi="Times New Roman" w:cs="Times New Roman"/>
          <w:sz w:val="24"/>
          <w:szCs w:val="24"/>
        </w:rPr>
        <w:t>‘</w:t>
      </w:r>
      <w:r w:rsidR="00560207" w:rsidRPr="00560207">
        <w:rPr>
          <w:rFonts w:ascii="Times New Roman" w:hAnsi="Times New Roman" w:cs="Times New Roman"/>
          <w:sz w:val="24"/>
          <w:szCs w:val="24"/>
        </w:rPr>
        <w:t>The Attitude of the Rehearsal Director  (in the Inductive Process)</w:t>
      </w:r>
      <w:r w:rsidR="00715C1F">
        <w:rPr>
          <w:rFonts w:ascii="Times New Roman" w:hAnsi="Times New Roman" w:cs="Times New Roman"/>
          <w:sz w:val="24"/>
          <w:szCs w:val="24"/>
        </w:rPr>
        <w:t>’</w:t>
      </w:r>
      <w:r w:rsidR="00560207" w:rsidRPr="00560207">
        <w:rPr>
          <w:rFonts w:ascii="Times New Roman" w:hAnsi="Times New Roman" w:cs="Times New Roman"/>
          <w:sz w:val="24"/>
          <w:szCs w:val="24"/>
        </w:rPr>
        <w:t xml:space="preserve"> (</w:t>
      </w:r>
      <w:r w:rsidR="00560207" w:rsidRPr="00560207">
        <w:rPr>
          <w:rFonts w:ascii="Times New Roman" w:hAnsi="Times New Roman" w:cs="Times New Roman"/>
          <w:i/>
          <w:sz w:val="24"/>
          <w:szCs w:val="24"/>
        </w:rPr>
        <w:t>BoT</w:t>
      </w:r>
      <w:r w:rsidR="00560207" w:rsidRPr="00560207">
        <w:rPr>
          <w:rFonts w:ascii="Times New Roman" w:hAnsi="Times New Roman" w:cs="Times New Roman"/>
          <w:sz w:val="24"/>
          <w:szCs w:val="24"/>
        </w:rPr>
        <w:t xml:space="preserve"> 212-13). </w:t>
      </w:r>
      <w:r w:rsidR="00560207">
        <w:rPr>
          <w:rFonts w:ascii="Times New Roman" w:hAnsi="Times New Roman" w:cs="Times New Roman"/>
          <w:sz w:val="24"/>
          <w:szCs w:val="24"/>
        </w:rPr>
        <w:t>T</w:t>
      </w:r>
      <w:r w:rsidR="00560207" w:rsidRPr="00560207">
        <w:rPr>
          <w:rFonts w:ascii="Times New Roman" w:hAnsi="Times New Roman" w:cs="Times New Roman"/>
          <w:sz w:val="24"/>
          <w:szCs w:val="24"/>
        </w:rPr>
        <w:t>his is hardly a lengthy treatise, but it does contain a number of useful points.</w:t>
      </w:r>
      <w:r w:rsidR="00560207" w:rsidRPr="00560207">
        <w:rPr>
          <w:rFonts w:ascii="Times New Roman" w:hAnsi="Times New Roman" w:cs="Times New Roman"/>
          <w:sz w:val="24"/>
          <w:szCs w:val="24"/>
          <w:vertAlign w:val="superscript"/>
        </w:rPr>
        <w:footnoteReference w:id="41"/>
      </w:r>
      <w:r w:rsidR="00560207" w:rsidRPr="00560207">
        <w:rPr>
          <w:rFonts w:ascii="Times New Roman" w:hAnsi="Times New Roman" w:cs="Times New Roman"/>
          <w:sz w:val="24"/>
          <w:szCs w:val="24"/>
        </w:rPr>
        <w:t xml:space="preserve"> Rehearsal becomes a testing ground, not for the director’s vision, but for the actors’ socially focused experiments in performing relationships. The director </w:t>
      </w:r>
      <w:r w:rsidR="00560207">
        <w:rPr>
          <w:rFonts w:ascii="Times New Roman" w:hAnsi="Times New Roman" w:cs="Times New Roman"/>
          <w:sz w:val="24"/>
          <w:szCs w:val="24"/>
        </w:rPr>
        <w:t>assumes the role of</w:t>
      </w:r>
      <w:r w:rsidR="00560207" w:rsidRPr="00560207">
        <w:rPr>
          <w:rFonts w:ascii="Times New Roman" w:hAnsi="Times New Roman" w:cs="Times New Roman"/>
          <w:sz w:val="24"/>
          <w:szCs w:val="24"/>
        </w:rPr>
        <w:t xml:space="preserve"> a kind of </w:t>
      </w:r>
      <w:r w:rsidR="00715C1F">
        <w:rPr>
          <w:rFonts w:ascii="Times New Roman" w:hAnsi="Times New Roman" w:cs="Times New Roman"/>
          <w:sz w:val="24"/>
          <w:szCs w:val="24"/>
        </w:rPr>
        <w:t>‘</w:t>
      </w:r>
      <w:r w:rsidR="00560207" w:rsidRPr="00560207">
        <w:rPr>
          <w:rFonts w:ascii="Times New Roman" w:hAnsi="Times New Roman" w:cs="Times New Roman"/>
          <w:sz w:val="24"/>
          <w:szCs w:val="24"/>
        </w:rPr>
        <w:t>lie detector</w:t>
      </w:r>
      <w:r w:rsidR="00715C1F">
        <w:rPr>
          <w:rFonts w:ascii="Times New Roman" w:hAnsi="Times New Roman" w:cs="Times New Roman"/>
          <w:sz w:val="24"/>
          <w:szCs w:val="24"/>
        </w:rPr>
        <w:t>’</w:t>
      </w:r>
      <w:r w:rsidR="00560207" w:rsidRPr="00560207">
        <w:rPr>
          <w:rFonts w:ascii="Times New Roman" w:hAnsi="Times New Roman" w:cs="Times New Roman"/>
          <w:sz w:val="24"/>
          <w:szCs w:val="24"/>
        </w:rPr>
        <w:t>, testing the realism of the offers made by the cast. There is nothing</w:t>
      </w:r>
      <w:r w:rsidR="00560207">
        <w:rPr>
          <w:rFonts w:ascii="Times New Roman" w:hAnsi="Times New Roman" w:cs="Times New Roman"/>
          <w:sz w:val="24"/>
          <w:szCs w:val="24"/>
        </w:rPr>
        <w:t xml:space="preserve"> in the short essay</w:t>
      </w:r>
      <w:r w:rsidR="00560207" w:rsidRPr="00560207">
        <w:rPr>
          <w:rFonts w:ascii="Times New Roman" w:hAnsi="Times New Roman" w:cs="Times New Roman"/>
          <w:sz w:val="24"/>
          <w:szCs w:val="24"/>
        </w:rPr>
        <w:t>, however, on the material that the actors offer, its quality or how they are to arrive at their decisions in the first place.</w:t>
      </w:r>
      <w:r w:rsidR="00560207">
        <w:rPr>
          <w:rFonts w:ascii="Times New Roman" w:hAnsi="Times New Roman" w:cs="Times New Roman"/>
          <w:sz w:val="24"/>
          <w:szCs w:val="24"/>
        </w:rPr>
        <w:t xml:space="preserve"> In our case, the actors, unfamiliar </w:t>
      </w:r>
      <w:r w:rsidR="00D665E6">
        <w:rPr>
          <w:rFonts w:ascii="Times New Roman" w:hAnsi="Times New Roman" w:cs="Times New Roman"/>
          <w:sz w:val="24"/>
          <w:szCs w:val="24"/>
        </w:rPr>
        <w:t xml:space="preserve">with </w:t>
      </w:r>
      <w:r w:rsidR="00560207">
        <w:rPr>
          <w:rFonts w:ascii="Times New Roman" w:hAnsi="Times New Roman" w:cs="Times New Roman"/>
          <w:sz w:val="24"/>
          <w:szCs w:val="24"/>
        </w:rPr>
        <w:t xml:space="preserve">a Brechtian </w:t>
      </w:r>
      <w:r w:rsidR="004A09C0">
        <w:rPr>
          <w:rFonts w:ascii="Times New Roman" w:hAnsi="Times New Roman" w:cs="Times New Roman"/>
          <w:sz w:val="24"/>
          <w:szCs w:val="24"/>
        </w:rPr>
        <w:t>theatre</w:t>
      </w:r>
      <w:r w:rsidR="00560207">
        <w:rPr>
          <w:rFonts w:ascii="Times New Roman" w:hAnsi="Times New Roman" w:cs="Times New Roman"/>
          <w:sz w:val="24"/>
          <w:szCs w:val="24"/>
        </w:rPr>
        <w:t>, required direction, and so this became a forum for me to experiment rather than the actors</w:t>
      </w:r>
      <w:r w:rsidR="00204230">
        <w:rPr>
          <w:rFonts w:ascii="Times New Roman" w:hAnsi="Times New Roman" w:cs="Times New Roman"/>
          <w:sz w:val="24"/>
          <w:szCs w:val="24"/>
        </w:rPr>
        <w:t>, initially at least</w:t>
      </w:r>
      <w:r w:rsidR="00560207">
        <w:rPr>
          <w:rFonts w:ascii="Times New Roman" w:hAnsi="Times New Roman" w:cs="Times New Roman"/>
          <w:sz w:val="24"/>
          <w:szCs w:val="24"/>
        </w:rPr>
        <w:t>.</w:t>
      </w:r>
    </w:p>
    <w:p w14:paraId="1538A3CB" w14:textId="1FFDADAD" w:rsidR="00D04E9D" w:rsidRDefault="00833DB9" w:rsidP="000F7177">
      <w:pPr>
        <w:ind w:firstLine="720"/>
        <w:jc w:val="left"/>
        <w:rPr>
          <w:rFonts w:ascii="Times New Roman" w:hAnsi="Times New Roman" w:cs="Times New Roman"/>
          <w:sz w:val="24"/>
          <w:szCs w:val="24"/>
        </w:rPr>
      </w:pPr>
      <w:r>
        <w:rPr>
          <w:rFonts w:ascii="Times New Roman" w:hAnsi="Times New Roman" w:cs="Times New Roman"/>
          <w:sz w:val="24"/>
          <w:szCs w:val="24"/>
        </w:rPr>
        <w:t>W</w:t>
      </w:r>
      <w:r w:rsidR="00560207">
        <w:rPr>
          <w:rFonts w:ascii="Times New Roman" w:hAnsi="Times New Roman" w:cs="Times New Roman"/>
          <w:sz w:val="24"/>
          <w:szCs w:val="24"/>
        </w:rPr>
        <w:t>hat emerged</w:t>
      </w:r>
      <w:r w:rsidR="006B617C">
        <w:rPr>
          <w:rFonts w:ascii="Times New Roman" w:hAnsi="Times New Roman" w:cs="Times New Roman"/>
          <w:sz w:val="24"/>
          <w:szCs w:val="24"/>
        </w:rPr>
        <w:t xml:space="preserve"> from the investigation of the scenes</w:t>
      </w:r>
      <w:r w:rsidR="00560207">
        <w:rPr>
          <w:rFonts w:ascii="Times New Roman" w:hAnsi="Times New Roman" w:cs="Times New Roman"/>
          <w:sz w:val="24"/>
          <w:szCs w:val="24"/>
        </w:rPr>
        <w:t xml:space="preserve"> constructed a gestic stage world of relationships in which particular gestures were performed and re-used. In Figure </w:t>
      </w:r>
      <w:r>
        <w:rPr>
          <w:rFonts w:ascii="Times New Roman" w:hAnsi="Times New Roman" w:cs="Times New Roman"/>
          <w:sz w:val="24"/>
          <w:szCs w:val="24"/>
        </w:rPr>
        <w:t>2</w:t>
      </w:r>
      <w:r w:rsidR="00560207">
        <w:rPr>
          <w:rFonts w:ascii="Times New Roman" w:hAnsi="Times New Roman" w:cs="Times New Roman"/>
          <w:sz w:val="24"/>
          <w:szCs w:val="24"/>
        </w:rPr>
        <w:t xml:space="preserve">, </w:t>
      </w:r>
      <w:r w:rsidR="00975975">
        <w:rPr>
          <w:rFonts w:ascii="Times New Roman" w:hAnsi="Times New Roman" w:cs="Times New Roman"/>
          <w:sz w:val="24"/>
          <w:szCs w:val="24"/>
        </w:rPr>
        <w:t xml:space="preserve">Dan introduces his girlfriend Alice to Anna, having just betrayed Alice with Anna. Dan grasps Alice as a proprietor, showing Anna what he has given up for her. In Figure </w:t>
      </w:r>
      <w:r>
        <w:rPr>
          <w:rFonts w:ascii="Times New Roman" w:hAnsi="Times New Roman" w:cs="Times New Roman"/>
          <w:sz w:val="24"/>
          <w:szCs w:val="24"/>
        </w:rPr>
        <w:t>3</w:t>
      </w:r>
      <w:r w:rsidR="00975975">
        <w:rPr>
          <w:rFonts w:ascii="Times New Roman" w:hAnsi="Times New Roman" w:cs="Times New Roman"/>
          <w:sz w:val="24"/>
          <w:szCs w:val="24"/>
        </w:rPr>
        <w:t xml:space="preserve">, the same gesture recurs when </w:t>
      </w:r>
      <w:r w:rsidR="00975975" w:rsidRPr="00975975">
        <w:rPr>
          <w:rFonts w:ascii="Times New Roman" w:hAnsi="Times New Roman" w:cs="Times New Roman"/>
          <w:sz w:val="24"/>
          <w:szCs w:val="24"/>
        </w:rPr>
        <w:t xml:space="preserve">Dan remembers telling a cab driver: </w:t>
      </w:r>
      <w:r w:rsidR="00715C1F">
        <w:rPr>
          <w:rFonts w:ascii="Times New Roman" w:hAnsi="Times New Roman" w:cs="Times New Roman"/>
          <w:sz w:val="24"/>
          <w:szCs w:val="24"/>
        </w:rPr>
        <w:t>‘</w:t>
      </w:r>
      <w:r w:rsidR="00975975" w:rsidRPr="00975975">
        <w:rPr>
          <w:rFonts w:ascii="Times New Roman" w:hAnsi="Times New Roman" w:cs="Times New Roman"/>
          <w:sz w:val="24"/>
          <w:szCs w:val="24"/>
        </w:rPr>
        <w:t xml:space="preserve">Yes... she's </w:t>
      </w:r>
      <w:r w:rsidR="00975975" w:rsidRPr="00975975">
        <w:rPr>
          <w:rFonts w:ascii="Times New Roman" w:hAnsi="Times New Roman" w:cs="Times New Roman"/>
          <w:i/>
          <w:sz w:val="24"/>
          <w:szCs w:val="24"/>
        </w:rPr>
        <w:t>mine</w:t>
      </w:r>
      <w:r w:rsidR="00715C1F">
        <w:rPr>
          <w:rFonts w:ascii="Times New Roman" w:hAnsi="Times New Roman" w:cs="Times New Roman"/>
          <w:sz w:val="24"/>
          <w:szCs w:val="24"/>
        </w:rPr>
        <w:t>’</w:t>
      </w:r>
      <w:r w:rsidR="00975975">
        <w:rPr>
          <w:rFonts w:ascii="Times New Roman" w:hAnsi="Times New Roman" w:cs="Times New Roman"/>
          <w:sz w:val="24"/>
          <w:szCs w:val="24"/>
        </w:rPr>
        <w:t xml:space="preserve"> (104, emphasis in the original). In the course of the inductive rehearsals, a network of gestures was developed and then deployed at strategic moments. The repetition of such gestures fulfilled Brecht’s definition of </w:t>
      </w:r>
      <w:r w:rsidR="00975975">
        <w:rPr>
          <w:rFonts w:ascii="Times New Roman" w:hAnsi="Times New Roman" w:cs="Times New Roman"/>
          <w:i/>
          <w:sz w:val="24"/>
          <w:szCs w:val="24"/>
        </w:rPr>
        <w:t>Verfremdung</w:t>
      </w:r>
      <w:r w:rsidR="00975975">
        <w:rPr>
          <w:rFonts w:ascii="Times New Roman" w:hAnsi="Times New Roman" w:cs="Times New Roman"/>
          <w:sz w:val="24"/>
          <w:szCs w:val="24"/>
        </w:rPr>
        <w:t xml:space="preserve"> by making the familiar strange and striking. These</w:t>
      </w:r>
      <w:r w:rsidR="00204230">
        <w:rPr>
          <w:rFonts w:ascii="Times New Roman" w:hAnsi="Times New Roman" w:cs="Times New Roman"/>
          <w:sz w:val="24"/>
          <w:szCs w:val="24"/>
        </w:rPr>
        <w:t xml:space="preserve"> </w:t>
      </w:r>
      <w:r w:rsidR="00204230">
        <w:rPr>
          <w:rFonts w:ascii="Times New Roman" w:hAnsi="Times New Roman" w:cs="Times New Roman"/>
          <w:i/>
          <w:sz w:val="24"/>
          <w:szCs w:val="24"/>
        </w:rPr>
        <w:t>Haltungen</w:t>
      </w:r>
      <w:r w:rsidR="00975975">
        <w:rPr>
          <w:rFonts w:ascii="Times New Roman" w:hAnsi="Times New Roman" w:cs="Times New Roman"/>
          <w:sz w:val="24"/>
          <w:szCs w:val="24"/>
        </w:rPr>
        <w:t xml:space="preserve"> became visual </w:t>
      </w:r>
      <w:r w:rsidR="00204230">
        <w:rPr>
          <w:rFonts w:ascii="Times New Roman" w:hAnsi="Times New Roman" w:cs="Times New Roman"/>
          <w:sz w:val="24"/>
          <w:szCs w:val="24"/>
        </w:rPr>
        <w:t>reference</w:t>
      </w:r>
      <w:r w:rsidR="00975975">
        <w:rPr>
          <w:rFonts w:ascii="Times New Roman" w:hAnsi="Times New Roman" w:cs="Times New Roman"/>
          <w:sz w:val="24"/>
          <w:szCs w:val="24"/>
        </w:rPr>
        <w:t xml:space="preserve"> points for the audience, and because different figures might employ the same </w:t>
      </w:r>
      <w:r w:rsidR="00204230">
        <w:rPr>
          <w:rFonts w:ascii="Times New Roman" w:hAnsi="Times New Roman" w:cs="Times New Roman"/>
          <w:i/>
          <w:sz w:val="24"/>
          <w:szCs w:val="24"/>
        </w:rPr>
        <w:t>Haltung</w:t>
      </w:r>
      <w:r w:rsidR="00975975">
        <w:rPr>
          <w:rFonts w:ascii="Times New Roman" w:hAnsi="Times New Roman" w:cs="Times New Roman"/>
          <w:sz w:val="24"/>
          <w:szCs w:val="24"/>
        </w:rPr>
        <w:t>, the system of coupling, de-coupling and re-coupling assumed the quality of a supra-individual transactional mechanism.</w:t>
      </w:r>
      <w:r w:rsidR="000F7177">
        <w:rPr>
          <w:rFonts w:ascii="Times New Roman" w:hAnsi="Times New Roman" w:cs="Times New Roman"/>
          <w:sz w:val="24"/>
          <w:szCs w:val="24"/>
        </w:rPr>
        <w:t xml:space="preserve"> Politically, this was a significant development in that it suggested that all the figures were operating in the same social context, one that </w:t>
      </w:r>
      <w:proofErr w:type="spellStart"/>
      <w:r w:rsidR="000F7177">
        <w:rPr>
          <w:rFonts w:ascii="Times New Roman" w:hAnsi="Times New Roman" w:cs="Times New Roman"/>
          <w:sz w:val="24"/>
          <w:szCs w:val="24"/>
        </w:rPr>
        <w:t>valorized</w:t>
      </w:r>
      <w:proofErr w:type="spellEnd"/>
      <w:r w:rsidR="000F7177">
        <w:rPr>
          <w:rFonts w:ascii="Times New Roman" w:hAnsi="Times New Roman" w:cs="Times New Roman"/>
          <w:sz w:val="24"/>
          <w:szCs w:val="24"/>
        </w:rPr>
        <w:t xml:space="preserve"> the individual over the group, its desires over those of </w:t>
      </w:r>
      <w:r w:rsidR="00204230">
        <w:rPr>
          <w:rFonts w:ascii="Times New Roman" w:hAnsi="Times New Roman" w:cs="Times New Roman"/>
          <w:sz w:val="24"/>
          <w:szCs w:val="24"/>
        </w:rPr>
        <w:t xml:space="preserve">the </w:t>
      </w:r>
      <w:r w:rsidR="000F7177">
        <w:rPr>
          <w:rFonts w:ascii="Times New Roman" w:hAnsi="Times New Roman" w:cs="Times New Roman"/>
          <w:sz w:val="24"/>
          <w:szCs w:val="24"/>
        </w:rPr>
        <w:t>others.</w:t>
      </w:r>
    </w:p>
    <w:p w14:paraId="38F05506" w14:textId="0B9149A9" w:rsidR="002B28D7" w:rsidRDefault="00D04E9D" w:rsidP="000F7177">
      <w:pPr>
        <w:ind w:firstLine="720"/>
        <w:jc w:val="left"/>
        <w:rPr>
          <w:rFonts w:ascii="Times New Roman" w:hAnsi="Times New Roman" w:cs="Times New Roman"/>
          <w:sz w:val="24"/>
          <w:szCs w:val="24"/>
        </w:rPr>
      </w:pPr>
      <w:r>
        <w:rPr>
          <w:rFonts w:ascii="Times New Roman" w:hAnsi="Times New Roman" w:cs="Times New Roman"/>
          <w:sz w:val="24"/>
          <w:szCs w:val="24"/>
        </w:rPr>
        <w:t>Historicizing a play that was scarcely twenty years old was</w:t>
      </w:r>
      <w:r w:rsidR="00204230">
        <w:rPr>
          <w:rFonts w:ascii="Times New Roman" w:hAnsi="Times New Roman" w:cs="Times New Roman"/>
          <w:sz w:val="24"/>
          <w:szCs w:val="24"/>
        </w:rPr>
        <w:t xml:space="preserve"> also</w:t>
      </w:r>
      <w:r>
        <w:rPr>
          <w:rFonts w:ascii="Times New Roman" w:hAnsi="Times New Roman" w:cs="Times New Roman"/>
          <w:sz w:val="24"/>
          <w:szCs w:val="24"/>
        </w:rPr>
        <w:t xml:space="preserve"> a challenge</w:t>
      </w:r>
      <w:r w:rsidR="00D665E6">
        <w:rPr>
          <w:rFonts w:ascii="Times New Roman" w:hAnsi="Times New Roman" w:cs="Times New Roman"/>
          <w:sz w:val="24"/>
          <w:szCs w:val="24"/>
        </w:rPr>
        <w:t>.</w:t>
      </w:r>
      <w:r w:rsidR="00A74C38">
        <w:rPr>
          <w:rFonts w:ascii="Times New Roman" w:hAnsi="Times New Roman" w:cs="Times New Roman"/>
          <w:sz w:val="24"/>
          <w:szCs w:val="24"/>
        </w:rPr>
        <w:t xml:space="preserve"> It was possible to present some lines in ways that acknowledged the </w:t>
      </w:r>
      <w:r w:rsidR="00834B2E">
        <w:rPr>
          <w:rFonts w:ascii="Times New Roman" w:hAnsi="Times New Roman" w:cs="Times New Roman"/>
          <w:sz w:val="24"/>
          <w:szCs w:val="24"/>
        </w:rPr>
        <w:t xml:space="preserve">temporal </w:t>
      </w:r>
      <w:r w:rsidR="00A74C38">
        <w:rPr>
          <w:rFonts w:ascii="Times New Roman" w:hAnsi="Times New Roman" w:cs="Times New Roman"/>
          <w:sz w:val="24"/>
          <w:szCs w:val="24"/>
        </w:rPr>
        <w:t xml:space="preserve">difference. In Scene 1, for example, Dan talks about the euphemisms he uses when writing obituaries. He decodes: </w:t>
      </w:r>
      <w:r w:rsidR="00715C1F">
        <w:rPr>
          <w:rFonts w:ascii="Times New Roman" w:hAnsi="Times New Roman" w:cs="Times New Roman"/>
          <w:sz w:val="24"/>
          <w:szCs w:val="24"/>
        </w:rPr>
        <w:t>‘</w:t>
      </w:r>
      <w:r w:rsidR="00A74C38">
        <w:rPr>
          <w:rFonts w:ascii="Times New Roman" w:hAnsi="Times New Roman" w:cs="Times New Roman"/>
          <w:sz w:val="24"/>
          <w:szCs w:val="24"/>
        </w:rPr>
        <w:t>He valued his privacy</w:t>
      </w:r>
      <w:r w:rsidR="00715C1F">
        <w:rPr>
          <w:rFonts w:ascii="Times New Roman" w:hAnsi="Times New Roman" w:cs="Times New Roman"/>
          <w:sz w:val="24"/>
          <w:szCs w:val="24"/>
        </w:rPr>
        <w:t>’</w:t>
      </w:r>
      <w:r w:rsidR="00A74C38">
        <w:rPr>
          <w:rFonts w:ascii="Times New Roman" w:hAnsi="Times New Roman" w:cs="Times New Roman"/>
          <w:sz w:val="24"/>
          <w:szCs w:val="24"/>
        </w:rPr>
        <w:t xml:space="preserve"> as </w:t>
      </w:r>
      <w:r w:rsidR="00715C1F">
        <w:rPr>
          <w:rFonts w:ascii="Times New Roman" w:hAnsi="Times New Roman" w:cs="Times New Roman"/>
          <w:sz w:val="24"/>
          <w:szCs w:val="24"/>
        </w:rPr>
        <w:t>‘</w:t>
      </w:r>
      <w:r w:rsidR="00A74C38">
        <w:rPr>
          <w:rFonts w:ascii="Times New Roman" w:hAnsi="Times New Roman" w:cs="Times New Roman"/>
          <w:sz w:val="24"/>
          <w:szCs w:val="24"/>
        </w:rPr>
        <w:t>gay</w:t>
      </w:r>
      <w:r w:rsidR="00715C1F">
        <w:rPr>
          <w:rFonts w:ascii="Times New Roman" w:hAnsi="Times New Roman" w:cs="Times New Roman"/>
          <w:sz w:val="24"/>
          <w:szCs w:val="24"/>
        </w:rPr>
        <w:t>’</w:t>
      </w:r>
      <w:r w:rsidR="00A74C38">
        <w:rPr>
          <w:rFonts w:ascii="Times New Roman" w:hAnsi="Times New Roman" w:cs="Times New Roman"/>
          <w:sz w:val="24"/>
          <w:szCs w:val="24"/>
        </w:rPr>
        <w:t xml:space="preserve"> (10). This the actor delivered in a salacious stage whisper</w:t>
      </w:r>
      <w:r w:rsidR="00B93588">
        <w:rPr>
          <w:rFonts w:ascii="Times New Roman" w:hAnsi="Times New Roman" w:cs="Times New Roman"/>
          <w:sz w:val="24"/>
          <w:szCs w:val="24"/>
        </w:rPr>
        <w:t xml:space="preserve"> </w:t>
      </w:r>
      <w:r w:rsidR="00A74C38">
        <w:rPr>
          <w:rFonts w:ascii="Times New Roman" w:hAnsi="Times New Roman" w:cs="Times New Roman"/>
          <w:sz w:val="24"/>
          <w:szCs w:val="24"/>
        </w:rPr>
        <w:t>in an attempt to note how this sexual orientation is far less the stuff of innuendo and secrecy</w:t>
      </w:r>
      <w:r w:rsidR="00204230">
        <w:rPr>
          <w:rFonts w:ascii="Times New Roman" w:hAnsi="Times New Roman" w:cs="Times New Roman"/>
          <w:sz w:val="24"/>
          <w:szCs w:val="24"/>
        </w:rPr>
        <w:t xml:space="preserve"> today</w:t>
      </w:r>
      <w:r w:rsidR="00A74C38">
        <w:rPr>
          <w:rFonts w:ascii="Times New Roman" w:hAnsi="Times New Roman" w:cs="Times New Roman"/>
          <w:sz w:val="24"/>
          <w:szCs w:val="24"/>
        </w:rPr>
        <w:t>. Scene 3 is set in an internet chatroom, a facility that would be chockful of digital dust</w:t>
      </w:r>
      <w:r w:rsidR="00204230">
        <w:rPr>
          <w:rFonts w:ascii="Times New Roman" w:hAnsi="Times New Roman" w:cs="Times New Roman"/>
          <w:sz w:val="24"/>
          <w:szCs w:val="24"/>
        </w:rPr>
        <w:t xml:space="preserve"> in a world of smartphones</w:t>
      </w:r>
      <w:r w:rsidR="00A74C38">
        <w:rPr>
          <w:rFonts w:ascii="Times New Roman" w:hAnsi="Times New Roman" w:cs="Times New Roman"/>
          <w:sz w:val="24"/>
          <w:szCs w:val="24"/>
        </w:rPr>
        <w:t>. At the time, though, they were new and exciting, and the actors played the scene thus. The main historicizing factor, however, was the behavio</w:t>
      </w:r>
      <w:r w:rsidR="00FB0EB3">
        <w:rPr>
          <w:rFonts w:ascii="Times New Roman" w:hAnsi="Times New Roman" w:cs="Times New Roman"/>
          <w:sz w:val="24"/>
          <w:szCs w:val="24"/>
        </w:rPr>
        <w:t>u</w:t>
      </w:r>
      <w:r w:rsidR="00A74C38">
        <w:rPr>
          <w:rFonts w:ascii="Times New Roman" w:hAnsi="Times New Roman" w:cs="Times New Roman"/>
          <w:sz w:val="24"/>
          <w:szCs w:val="24"/>
        </w:rPr>
        <w:t xml:space="preserve">r itself: the ego-centricism, the immunity to the pain of others and the quest for personal satisfaction were emphasized as ways of acting that we may not recognize </w:t>
      </w:r>
      <w:r w:rsidR="00204230">
        <w:rPr>
          <w:rFonts w:ascii="Times New Roman" w:hAnsi="Times New Roman" w:cs="Times New Roman"/>
          <w:sz w:val="24"/>
          <w:szCs w:val="24"/>
        </w:rPr>
        <w:t>as pervading</w:t>
      </w:r>
      <w:r w:rsidR="00A74C38">
        <w:rPr>
          <w:rFonts w:ascii="Times New Roman" w:hAnsi="Times New Roman" w:cs="Times New Roman"/>
          <w:sz w:val="24"/>
          <w:szCs w:val="24"/>
        </w:rPr>
        <w:t xml:space="preserve"> today’s </w:t>
      </w:r>
      <w:r w:rsidR="00204230">
        <w:rPr>
          <w:rFonts w:ascii="Times New Roman" w:hAnsi="Times New Roman" w:cs="Times New Roman"/>
          <w:sz w:val="24"/>
          <w:szCs w:val="24"/>
        </w:rPr>
        <w:t>Britain</w:t>
      </w:r>
      <w:r w:rsidR="00A74C38">
        <w:rPr>
          <w:rFonts w:ascii="Times New Roman" w:hAnsi="Times New Roman" w:cs="Times New Roman"/>
          <w:sz w:val="24"/>
          <w:szCs w:val="24"/>
        </w:rPr>
        <w:t>.</w:t>
      </w:r>
      <w:r w:rsidR="00BF18F9">
        <w:rPr>
          <w:rFonts w:ascii="Times New Roman" w:hAnsi="Times New Roman" w:cs="Times New Roman"/>
          <w:sz w:val="24"/>
          <w:szCs w:val="24"/>
        </w:rPr>
        <w:t xml:space="preserve"> These qualities are, of course, still present, but the play’s unremitting focus on them offered </w:t>
      </w:r>
      <w:r w:rsidR="00834B2E">
        <w:rPr>
          <w:rFonts w:ascii="Times New Roman" w:hAnsi="Times New Roman" w:cs="Times New Roman"/>
          <w:sz w:val="24"/>
          <w:szCs w:val="24"/>
        </w:rPr>
        <w:t>sustained</w:t>
      </w:r>
      <w:r w:rsidR="00BF18F9">
        <w:rPr>
          <w:rFonts w:ascii="Times New Roman" w:hAnsi="Times New Roman" w:cs="Times New Roman"/>
          <w:sz w:val="24"/>
          <w:szCs w:val="24"/>
        </w:rPr>
        <w:t xml:space="preserve"> contrast.</w:t>
      </w:r>
    </w:p>
    <w:p w14:paraId="76FA9C72" w14:textId="47559963" w:rsidR="002C1127" w:rsidRDefault="00A74C38" w:rsidP="00083A3F">
      <w:pPr>
        <w:ind w:firstLine="720"/>
        <w:jc w:val="left"/>
        <w:rPr>
          <w:rFonts w:ascii="Times New Roman" w:hAnsi="Times New Roman" w:cs="Times New Roman"/>
          <w:sz w:val="24"/>
          <w:szCs w:val="24"/>
        </w:rPr>
      </w:pPr>
      <w:r>
        <w:rPr>
          <w:rFonts w:ascii="Times New Roman" w:hAnsi="Times New Roman" w:cs="Times New Roman"/>
          <w:sz w:val="24"/>
          <w:szCs w:val="24"/>
        </w:rPr>
        <w:t xml:space="preserve">Our Brechtian production of </w:t>
      </w:r>
      <w:r>
        <w:rPr>
          <w:rFonts w:ascii="Times New Roman" w:hAnsi="Times New Roman" w:cs="Times New Roman"/>
          <w:i/>
          <w:sz w:val="24"/>
          <w:szCs w:val="24"/>
        </w:rPr>
        <w:t>Closer</w:t>
      </w:r>
      <w:r>
        <w:rPr>
          <w:rFonts w:ascii="Times New Roman" w:hAnsi="Times New Roman" w:cs="Times New Roman"/>
          <w:sz w:val="24"/>
          <w:szCs w:val="24"/>
        </w:rPr>
        <w:t xml:space="preserve"> sought to connect class </w:t>
      </w:r>
      <w:r w:rsidR="00CC35D1">
        <w:rPr>
          <w:rFonts w:ascii="Times New Roman" w:hAnsi="Times New Roman" w:cs="Times New Roman"/>
          <w:sz w:val="24"/>
          <w:szCs w:val="24"/>
        </w:rPr>
        <w:t>relations</w:t>
      </w:r>
      <w:r>
        <w:rPr>
          <w:rFonts w:ascii="Times New Roman" w:hAnsi="Times New Roman" w:cs="Times New Roman"/>
          <w:sz w:val="24"/>
          <w:szCs w:val="24"/>
        </w:rPr>
        <w:t xml:space="preserve"> with a set of </w:t>
      </w:r>
      <w:r w:rsidR="00204230">
        <w:rPr>
          <w:rFonts w:ascii="Times New Roman" w:hAnsi="Times New Roman" w:cs="Times New Roman"/>
          <w:sz w:val="24"/>
          <w:szCs w:val="24"/>
        </w:rPr>
        <w:t>attitudes and actions</w:t>
      </w:r>
      <w:r>
        <w:rPr>
          <w:rFonts w:ascii="Times New Roman" w:hAnsi="Times New Roman" w:cs="Times New Roman"/>
          <w:sz w:val="24"/>
          <w:szCs w:val="24"/>
        </w:rPr>
        <w:t xml:space="preserve"> that could be read as </w:t>
      </w:r>
      <w:r w:rsidR="00715C1F">
        <w:rPr>
          <w:rFonts w:ascii="Times New Roman" w:hAnsi="Times New Roman" w:cs="Times New Roman"/>
          <w:sz w:val="24"/>
          <w:szCs w:val="24"/>
        </w:rPr>
        <w:t>‘</w:t>
      </w:r>
      <w:r>
        <w:rPr>
          <w:rFonts w:ascii="Times New Roman" w:hAnsi="Times New Roman" w:cs="Times New Roman"/>
          <w:sz w:val="24"/>
          <w:szCs w:val="24"/>
        </w:rPr>
        <w:t>post-Thatcherite</w:t>
      </w:r>
      <w:r w:rsidR="00715C1F">
        <w:rPr>
          <w:rFonts w:ascii="Times New Roman" w:hAnsi="Times New Roman" w:cs="Times New Roman"/>
          <w:sz w:val="24"/>
          <w:szCs w:val="24"/>
        </w:rPr>
        <w:t>’</w:t>
      </w:r>
      <w:r>
        <w:rPr>
          <w:rFonts w:ascii="Times New Roman" w:hAnsi="Times New Roman" w:cs="Times New Roman"/>
          <w:sz w:val="24"/>
          <w:szCs w:val="24"/>
        </w:rPr>
        <w:t>, even though the former Prime Minister is not mentioned in the play. The personal deferred to a collective network of behavio</w:t>
      </w:r>
      <w:r w:rsidR="00FB0EB3">
        <w:rPr>
          <w:rFonts w:ascii="Times New Roman" w:hAnsi="Times New Roman" w:cs="Times New Roman"/>
          <w:sz w:val="24"/>
          <w:szCs w:val="24"/>
        </w:rPr>
        <w:t>u</w:t>
      </w:r>
      <w:r>
        <w:rPr>
          <w:rFonts w:ascii="Times New Roman" w:hAnsi="Times New Roman" w:cs="Times New Roman"/>
          <w:sz w:val="24"/>
          <w:szCs w:val="24"/>
        </w:rPr>
        <w:t xml:space="preserve">rs in which interpersonal relationships </w:t>
      </w:r>
      <w:r w:rsidR="002C1127">
        <w:rPr>
          <w:rFonts w:ascii="Times New Roman" w:hAnsi="Times New Roman" w:cs="Times New Roman"/>
          <w:sz w:val="24"/>
          <w:szCs w:val="24"/>
        </w:rPr>
        <w:t xml:space="preserve">began to resemble the </w:t>
      </w:r>
      <w:r w:rsidR="00204230">
        <w:rPr>
          <w:rFonts w:ascii="Times New Roman" w:hAnsi="Times New Roman" w:cs="Times New Roman"/>
          <w:sz w:val="24"/>
          <w:szCs w:val="24"/>
        </w:rPr>
        <w:t>market for</w:t>
      </w:r>
      <w:r w:rsidR="002C1127">
        <w:rPr>
          <w:rFonts w:ascii="Times New Roman" w:hAnsi="Times New Roman" w:cs="Times New Roman"/>
          <w:sz w:val="24"/>
          <w:szCs w:val="24"/>
        </w:rPr>
        <w:t xml:space="preserve"> commodities: with the exception of Alice, the figures traded in old models for something newer and more exciting, and these mechanisms laid the foundation for the production as a whole.</w:t>
      </w:r>
      <w:r w:rsidR="00204230">
        <w:rPr>
          <w:rFonts w:ascii="Times New Roman" w:hAnsi="Times New Roman" w:cs="Times New Roman"/>
          <w:sz w:val="24"/>
          <w:szCs w:val="24"/>
        </w:rPr>
        <w:t xml:space="preserve"> As Graham Saunders observes: </w:t>
      </w:r>
      <w:r w:rsidR="00715C1F">
        <w:rPr>
          <w:rFonts w:ascii="Times New Roman" w:hAnsi="Times New Roman" w:cs="Times New Roman"/>
          <w:sz w:val="24"/>
          <w:szCs w:val="24"/>
        </w:rPr>
        <w:t>‘</w:t>
      </w:r>
      <w:r w:rsidR="00204230">
        <w:rPr>
          <w:rFonts w:ascii="Times New Roman" w:hAnsi="Times New Roman" w:cs="Times New Roman"/>
          <w:sz w:val="24"/>
          <w:szCs w:val="24"/>
        </w:rPr>
        <w:t>Character development in the play is shown more as a form of slippage</w:t>
      </w:r>
      <w:r w:rsidR="00715C1F">
        <w:rPr>
          <w:rFonts w:ascii="Times New Roman" w:hAnsi="Times New Roman" w:cs="Times New Roman"/>
          <w:sz w:val="24"/>
          <w:szCs w:val="24"/>
        </w:rPr>
        <w:t>’</w:t>
      </w:r>
      <w:r w:rsidR="00204230">
        <w:rPr>
          <w:rFonts w:ascii="Times New Roman" w:hAnsi="Times New Roman" w:cs="Times New Roman"/>
          <w:sz w:val="24"/>
          <w:szCs w:val="24"/>
        </w:rPr>
        <w:t>.</w:t>
      </w:r>
      <w:r w:rsidR="00204230">
        <w:rPr>
          <w:rStyle w:val="FootnoteReference"/>
          <w:rFonts w:ascii="Times New Roman" w:hAnsi="Times New Roman" w:cs="Times New Roman"/>
          <w:sz w:val="24"/>
          <w:szCs w:val="24"/>
        </w:rPr>
        <w:footnoteReference w:id="42"/>
      </w:r>
      <w:r w:rsidR="00204230">
        <w:rPr>
          <w:rFonts w:ascii="Times New Roman" w:hAnsi="Times New Roman" w:cs="Times New Roman"/>
          <w:sz w:val="24"/>
          <w:szCs w:val="24"/>
        </w:rPr>
        <w:t xml:space="preserve"> This formal feature allowed the overlapping and repeated processes to infect all the figures, pointing to a de-individualized system</w:t>
      </w:r>
      <w:r w:rsidR="00083A3F">
        <w:rPr>
          <w:rFonts w:ascii="Times New Roman" w:hAnsi="Times New Roman" w:cs="Times New Roman"/>
          <w:sz w:val="24"/>
          <w:szCs w:val="24"/>
        </w:rPr>
        <w:t xml:space="preserve"> of power relations at work in the play. </w:t>
      </w:r>
    </w:p>
    <w:p w14:paraId="0750B662" w14:textId="71C7BCF3" w:rsidR="00414532" w:rsidRPr="00414532" w:rsidRDefault="00414532" w:rsidP="00FE6438">
      <w:pPr>
        <w:ind w:firstLine="720"/>
        <w:jc w:val="left"/>
        <w:rPr>
          <w:rFonts w:ascii="Times New Roman" w:hAnsi="Times New Roman" w:cs="Times New Roman"/>
          <w:sz w:val="24"/>
          <w:szCs w:val="24"/>
        </w:rPr>
      </w:pPr>
      <w:r w:rsidRPr="00414532">
        <w:rPr>
          <w:rFonts w:ascii="Times New Roman" w:hAnsi="Times New Roman" w:cs="Times New Roman"/>
          <w:sz w:val="24"/>
          <w:szCs w:val="24"/>
        </w:rPr>
        <w:t>As the posters for the two productions indicate</w:t>
      </w:r>
      <w:r w:rsidR="00E057C1">
        <w:rPr>
          <w:rFonts w:ascii="Times New Roman" w:hAnsi="Times New Roman" w:cs="Times New Roman"/>
          <w:sz w:val="24"/>
          <w:szCs w:val="24"/>
        </w:rPr>
        <w:t>d</w:t>
      </w:r>
      <w:r w:rsidRPr="00414532">
        <w:rPr>
          <w:rFonts w:ascii="Times New Roman" w:hAnsi="Times New Roman" w:cs="Times New Roman"/>
          <w:sz w:val="24"/>
          <w:szCs w:val="24"/>
        </w:rPr>
        <w:t xml:space="preserve">, an aim of the project </w:t>
      </w:r>
      <w:r>
        <w:rPr>
          <w:rFonts w:ascii="Times New Roman" w:hAnsi="Times New Roman" w:cs="Times New Roman"/>
          <w:sz w:val="24"/>
          <w:szCs w:val="24"/>
        </w:rPr>
        <w:t xml:space="preserve">as a whole </w:t>
      </w:r>
      <w:r w:rsidRPr="00414532">
        <w:rPr>
          <w:rFonts w:ascii="Times New Roman" w:hAnsi="Times New Roman" w:cs="Times New Roman"/>
          <w:sz w:val="24"/>
          <w:szCs w:val="24"/>
        </w:rPr>
        <w:t xml:space="preserve">was to move from the particular of the plays’ action to more general insights into the ways social </w:t>
      </w:r>
      <w:r w:rsidRPr="00414532">
        <w:rPr>
          <w:rFonts w:ascii="Times New Roman" w:hAnsi="Times New Roman" w:cs="Times New Roman"/>
          <w:sz w:val="24"/>
          <w:szCs w:val="24"/>
        </w:rPr>
        <w:lastRenderedPageBreak/>
        <w:t>groups interact.</w:t>
      </w:r>
      <w:r w:rsidR="00E057C1">
        <w:rPr>
          <w:rStyle w:val="FootnoteReference"/>
          <w:rFonts w:ascii="Times New Roman" w:hAnsi="Times New Roman" w:cs="Times New Roman"/>
          <w:sz w:val="24"/>
          <w:szCs w:val="24"/>
        </w:rPr>
        <w:footnoteReference w:id="43"/>
      </w:r>
      <w:r w:rsidRPr="00414532">
        <w:rPr>
          <w:rFonts w:ascii="Times New Roman" w:hAnsi="Times New Roman" w:cs="Times New Roman"/>
          <w:sz w:val="24"/>
          <w:szCs w:val="24"/>
        </w:rPr>
        <w:t xml:space="preserve"> The poster for </w:t>
      </w:r>
      <w:r w:rsidRPr="00414532">
        <w:rPr>
          <w:rFonts w:ascii="Times New Roman" w:hAnsi="Times New Roman" w:cs="Times New Roman"/>
          <w:i/>
          <w:sz w:val="24"/>
          <w:szCs w:val="24"/>
        </w:rPr>
        <w:t>Closer</w:t>
      </w:r>
      <w:r w:rsidRPr="00414532">
        <w:rPr>
          <w:rFonts w:ascii="Times New Roman" w:hAnsi="Times New Roman" w:cs="Times New Roman"/>
          <w:sz w:val="24"/>
          <w:szCs w:val="24"/>
        </w:rPr>
        <w:t xml:space="preserve"> show</w:t>
      </w:r>
      <w:r w:rsidR="00E057C1">
        <w:rPr>
          <w:rFonts w:ascii="Times New Roman" w:hAnsi="Times New Roman" w:cs="Times New Roman"/>
          <w:sz w:val="24"/>
          <w:szCs w:val="24"/>
        </w:rPr>
        <w:t>ed</w:t>
      </w:r>
      <w:r w:rsidR="00BF18F9">
        <w:rPr>
          <w:rFonts w:ascii="Times New Roman" w:hAnsi="Times New Roman" w:cs="Times New Roman"/>
          <w:sz w:val="24"/>
          <w:szCs w:val="24"/>
        </w:rPr>
        <w:t xml:space="preserve"> two figures, artists wooden mannikins</w:t>
      </w:r>
      <w:r w:rsidR="00834B2E">
        <w:rPr>
          <w:rFonts w:ascii="Times New Roman" w:hAnsi="Times New Roman" w:cs="Times New Roman"/>
          <w:sz w:val="24"/>
          <w:szCs w:val="24"/>
        </w:rPr>
        <w:t>,</w:t>
      </w:r>
      <w:r w:rsidR="00BF18F9">
        <w:rPr>
          <w:rFonts w:ascii="Times New Roman" w:hAnsi="Times New Roman" w:cs="Times New Roman"/>
          <w:sz w:val="24"/>
          <w:szCs w:val="24"/>
        </w:rPr>
        <w:t xml:space="preserve"> that can be posed in a variety of positions.</w:t>
      </w:r>
      <w:r w:rsidRPr="00414532">
        <w:rPr>
          <w:rFonts w:ascii="Times New Roman" w:hAnsi="Times New Roman" w:cs="Times New Roman"/>
          <w:sz w:val="24"/>
          <w:szCs w:val="24"/>
        </w:rPr>
        <w:t xml:space="preserve"> </w:t>
      </w:r>
      <w:r w:rsidR="00BF18F9">
        <w:rPr>
          <w:rFonts w:ascii="Times New Roman" w:hAnsi="Times New Roman" w:cs="Times New Roman"/>
          <w:sz w:val="24"/>
          <w:szCs w:val="24"/>
        </w:rPr>
        <w:t>O</w:t>
      </w:r>
      <w:r w:rsidRPr="00414532">
        <w:rPr>
          <w:rFonts w:ascii="Times New Roman" w:hAnsi="Times New Roman" w:cs="Times New Roman"/>
          <w:sz w:val="24"/>
          <w:szCs w:val="24"/>
        </w:rPr>
        <w:t xml:space="preserve">ne </w:t>
      </w:r>
      <w:r w:rsidR="00BF18F9">
        <w:rPr>
          <w:rFonts w:ascii="Times New Roman" w:hAnsi="Times New Roman" w:cs="Times New Roman"/>
          <w:sz w:val="24"/>
          <w:szCs w:val="24"/>
        </w:rPr>
        <w:t xml:space="preserve">is </w:t>
      </w:r>
      <w:r w:rsidRPr="00414532">
        <w:rPr>
          <w:rFonts w:ascii="Times New Roman" w:hAnsi="Times New Roman" w:cs="Times New Roman"/>
          <w:sz w:val="24"/>
          <w:szCs w:val="24"/>
        </w:rPr>
        <w:t xml:space="preserve">offering a love token to another, yet the </w:t>
      </w:r>
      <w:r w:rsidR="00E057C1">
        <w:rPr>
          <w:rFonts w:ascii="Times New Roman" w:hAnsi="Times New Roman" w:cs="Times New Roman"/>
          <w:sz w:val="24"/>
          <w:szCs w:val="24"/>
        </w:rPr>
        <w:t xml:space="preserve">technical </w:t>
      </w:r>
      <w:r w:rsidRPr="00414532">
        <w:rPr>
          <w:rFonts w:ascii="Times New Roman" w:hAnsi="Times New Roman" w:cs="Times New Roman"/>
          <w:sz w:val="24"/>
          <w:szCs w:val="24"/>
        </w:rPr>
        <w:t>measurements</w:t>
      </w:r>
      <w:r w:rsidR="00BF18F9">
        <w:rPr>
          <w:rFonts w:ascii="Times New Roman" w:hAnsi="Times New Roman" w:cs="Times New Roman"/>
          <w:sz w:val="24"/>
          <w:szCs w:val="24"/>
        </w:rPr>
        <w:t xml:space="preserve"> </w:t>
      </w:r>
      <w:r w:rsidRPr="00414532">
        <w:rPr>
          <w:rFonts w:ascii="Times New Roman" w:hAnsi="Times New Roman" w:cs="Times New Roman"/>
          <w:sz w:val="24"/>
          <w:szCs w:val="24"/>
        </w:rPr>
        <w:t>around each model provide</w:t>
      </w:r>
      <w:r w:rsidR="00E057C1">
        <w:rPr>
          <w:rFonts w:ascii="Times New Roman" w:hAnsi="Times New Roman" w:cs="Times New Roman"/>
          <w:sz w:val="24"/>
          <w:szCs w:val="24"/>
        </w:rPr>
        <w:t>d</w:t>
      </w:r>
      <w:r w:rsidRPr="00414532">
        <w:rPr>
          <w:rFonts w:ascii="Times New Roman" w:hAnsi="Times New Roman" w:cs="Times New Roman"/>
          <w:sz w:val="24"/>
          <w:szCs w:val="24"/>
        </w:rPr>
        <w:t xml:space="preserve"> a template for this exchange, a format already given</w:t>
      </w:r>
      <w:r w:rsidR="00FE6438">
        <w:rPr>
          <w:rFonts w:ascii="Times New Roman" w:hAnsi="Times New Roman" w:cs="Times New Roman"/>
          <w:sz w:val="24"/>
          <w:szCs w:val="24"/>
        </w:rPr>
        <w:t>. Brecht was a firm critic of the particularity of the individual: ‘</w:t>
      </w:r>
      <w:r w:rsidR="00FE6438" w:rsidRPr="00FE6438">
        <w:rPr>
          <w:rFonts w:ascii="Times New Roman" w:hAnsi="Times New Roman" w:cs="Times New Roman"/>
          <w:sz w:val="24"/>
          <w:szCs w:val="24"/>
        </w:rPr>
        <w:t>the reali</w:t>
      </w:r>
      <w:r w:rsidR="00FE6438">
        <w:rPr>
          <w:rFonts w:ascii="Times New Roman" w:hAnsi="Times New Roman" w:cs="Times New Roman"/>
          <w:sz w:val="24"/>
          <w:szCs w:val="24"/>
        </w:rPr>
        <w:t>z</w:t>
      </w:r>
      <w:r w:rsidR="00FE6438" w:rsidRPr="00FE6438">
        <w:rPr>
          <w:rFonts w:ascii="Times New Roman" w:hAnsi="Times New Roman" w:cs="Times New Roman"/>
          <w:sz w:val="24"/>
          <w:szCs w:val="24"/>
        </w:rPr>
        <w:t>ation “how very different people are!” is a partial</w:t>
      </w:r>
      <w:r w:rsidR="00FE6438">
        <w:rPr>
          <w:rFonts w:ascii="Times New Roman" w:hAnsi="Times New Roman" w:cs="Times New Roman"/>
          <w:sz w:val="24"/>
          <w:szCs w:val="24"/>
        </w:rPr>
        <w:t xml:space="preserve"> </w:t>
      </w:r>
      <w:r w:rsidR="00FE6438" w:rsidRPr="00FE6438">
        <w:rPr>
          <w:rFonts w:ascii="Times New Roman" w:hAnsi="Times New Roman" w:cs="Times New Roman"/>
          <w:sz w:val="24"/>
          <w:szCs w:val="24"/>
        </w:rPr>
        <w:t>reali</w:t>
      </w:r>
      <w:r w:rsidR="00FE6438">
        <w:rPr>
          <w:rFonts w:ascii="Times New Roman" w:hAnsi="Times New Roman" w:cs="Times New Roman"/>
          <w:sz w:val="24"/>
          <w:szCs w:val="24"/>
        </w:rPr>
        <w:t>z</w:t>
      </w:r>
      <w:r w:rsidR="00FE6438" w:rsidRPr="00FE6438">
        <w:rPr>
          <w:rFonts w:ascii="Times New Roman" w:hAnsi="Times New Roman" w:cs="Times New Roman"/>
          <w:sz w:val="24"/>
          <w:szCs w:val="24"/>
        </w:rPr>
        <w:t>ation’</w:t>
      </w:r>
      <w:r w:rsidRPr="00414532">
        <w:rPr>
          <w:rFonts w:ascii="Times New Roman" w:hAnsi="Times New Roman" w:cs="Times New Roman"/>
          <w:sz w:val="24"/>
          <w:szCs w:val="24"/>
        </w:rPr>
        <w:t>.</w:t>
      </w:r>
      <w:r w:rsidR="00FE6438">
        <w:rPr>
          <w:rStyle w:val="FootnoteReference"/>
          <w:rFonts w:ascii="Times New Roman" w:hAnsi="Times New Roman" w:cs="Times New Roman"/>
          <w:sz w:val="24"/>
          <w:szCs w:val="24"/>
        </w:rPr>
        <w:footnoteReference w:id="44"/>
      </w:r>
      <w:r w:rsidR="00C329D7">
        <w:rPr>
          <w:rFonts w:ascii="Times New Roman" w:hAnsi="Times New Roman" w:cs="Times New Roman"/>
          <w:sz w:val="24"/>
          <w:szCs w:val="24"/>
        </w:rPr>
        <w:t xml:space="preserve"> </w:t>
      </w:r>
      <w:r w:rsidR="00FE6438">
        <w:rPr>
          <w:rFonts w:ascii="Times New Roman" w:hAnsi="Times New Roman" w:cs="Times New Roman"/>
          <w:sz w:val="24"/>
          <w:szCs w:val="24"/>
        </w:rPr>
        <w:t xml:space="preserve">The poster invited spectators to </w:t>
      </w:r>
      <w:r w:rsidR="00C329D7">
        <w:rPr>
          <w:rFonts w:ascii="Times New Roman" w:hAnsi="Times New Roman" w:cs="Times New Roman"/>
          <w:sz w:val="24"/>
          <w:szCs w:val="24"/>
        </w:rPr>
        <w:t>reflect on the apparently ‘natural’ ebbs and flows of the interpersonal relationships represented on stage and to see them in a broader social context</w:t>
      </w:r>
      <w:r w:rsidR="00834B2E">
        <w:rPr>
          <w:rFonts w:ascii="Times New Roman" w:hAnsi="Times New Roman" w:cs="Times New Roman"/>
          <w:sz w:val="24"/>
          <w:szCs w:val="24"/>
        </w:rPr>
        <w:t xml:space="preserve"> of sanctioned behaviours</w:t>
      </w:r>
      <w:r w:rsidR="00C329D7">
        <w:rPr>
          <w:rFonts w:ascii="Times New Roman" w:hAnsi="Times New Roman" w:cs="Times New Roman"/>
          <w:sz w:val="24"/>
          <w:szCs w:val="24"/>
        </w:rPr>
        <w:t xml:space="preserve">. </w:t>
      </w:r>
      <w:r w:rsidRPr="00414532">
        <w:rPr>
          <w:rFonts w:ascii="Times New Roman" w:hAnsi="Times New Roman" w:cs="Times New Roman"/>
          <w:sz w:val="24"/>
          <w:szCs w:val="24"/>
        </w:rPr>
        <w:t xml:space="preserve">The poster for </w:t>
      </w:r>
      <w:r w:rsidRPr="00414532">
        <w:rPr>
          <w:rFonts w:ascii="Times New Roman" w:hAnsi="Times New Roman" w:cs="Times New Roman"/>
          <w:i/>
          <w:sz w:val="24"/>
          <w:szCs w:val="24"/>
        </w:rPr>
        <w:t>The Crucible</w:t>
      </w:r>
      <w:r w:rsidRPr="00414532">
        <w:rPr>
          <w:rFonts w:ascii="Times New Roman" w:hAnsi="Times New Roman" w:cs="Times New Roman"/>
          <w:sz w:val="24"/>
          <w:szCs w:val="24"/>
        </w:rPr>
        <w:t xml:space="preserve"> blanked out the eyes from Grant Wood’s painting, </w:t>
      </w:r>
      <w:r w:rsidRPr="00414532">
        <w:rPr>
          <w:rFonts w:ascii="Times New Roman" w:hAnsi="Times New Roman" w:cs="Times New Roman"/>
          <w:i/>
          <w:sz w:val="24"/>
          <w:szCs w:val="24"/>
        </w:rPr>
        <w:t>American Gothic</w:t>
      </w:r>
      <w:r w:rsidRPr="00414532">
        <w:rPr>
          <w:rFonts w:ascii="Times New Roman" w:hAnsi="Times New Roman" w:cs="Times New Roman"/>
          <w:sz w:val="24"/>
          <w:szCs w:val="24"/>
        </w:rPr>
        <w:t xml:space="preserve">, in a bid to make a similar point: it is not so much the individuals on stage, but their relationships to each other and society that count. A way of suggesting a more generalized reading of the productions </w:t>
      </w:r>
      <w:r w:rsidR="00AD3784">
        <w:rPr>
          <w:rFonts w:ascii="Times New Roman" w:hAnsi="Times New Roman" w:cs="Times New Roman"/>
          <w:sz w:val="24"/>
          <w:szCs w:val="24"/>
        </w:rPr>
        <w:t>wa</w:t>
      </w:r>
      <w:r w:rsidRPr="00414532">
        <w:rPr>
          <w:rFonts w:ascii="Times New Roman" w:hAnsi="Times New Roman" w:cs="Times New Roman"/>
          <w:sz w:val="24"/>
          <w:szCs w:val="24"/>
        </w:rPr>
        <w:t>s derived from the stylized performances themselves. The actors’ precise and deliberate choreography deindividuates the performers from what they are doing because the embodied relationships attain a citational quality over time. That is, the network of gestures, expressions and movements quote from each other, retaining and/or varying elements dependent on the situation. This understanding of action as social choreography was designed to elicit the question from the audience as to who was staging this elaborate dance, in the hope that the audience may have looked to the social context for an answer.</w:t>
      </w:r>
    </w:p>
    <w:p w14:paraId="3E716F8B" w14:textId="77777777" w:rsidR="002C1127" w:rsidRDefault="002C1127" w:rsidP="00AD3784">
      <w:pPr>
        <w:jc w:val="left"/>
        <w:rPr>
          <w:rFonts w:ascii="Times New Roman" w:hAnsi="Times New Roman" w:cs="Times New Roman"/>
          <w:sz w:val="24"/>
          <w:szCs w:val="24"/>
        </w:rPr>
      </w:pPr>
    </w:p>
    <w:p w14:paraId="20D10C34" w14:textId="77777777" w:rsidR="002C1127" w:rsidRDefault="002C1127" w:rsidP="000F7177">
      <w:pPr>
        <w:ind w:firstLine="720"/>
        <w:jc w:val="left"/>
        <w:rPr>
          <w:rFonts w:ascii="Times New Roman" w:hAnsi="Times New Roman" w:cs="Times New Roman"/>
          <w:sz w:val="24"/>
          <w:szCs w:val="24"/>
        </w:rPr>
      </w:pPr>
    </w:p>
    <w:p w14:paraId="0ECDDF2A" w14:textId="77777777" w:rsidR="002C1127" w:rsidRDefault="00057FE2" w:rsidP="002C1127">
      <w:pPr>
        <w:jc w:val="left"/>
        <w:rPr>
          <w:rFonts w:ascii="Times New Roman" w:hAnsi="Times New Roman" w:cs="Times New Roman"/>
          <w:sz w:val="24"/>
          <w:szCs w:val="24"/>
        </w:rPr>
      </w:pPr>
      <w:r>
        <w:rPr>
          <w:rFonts w:ascii="Times New Roman" w:hAnsi="Times New Roman" w:cs="Times New Roman"/>
          <w:sz w:val="24"/>
          <w:szCs w:val="24"/>
        </w:rPr>
        <w:t>Critical</w:t>
      </w:r>
      <w:r w:rsidR="002C1127">
        <w:rPr>
          <w:rFonts w:ascii="Times New Roman" w:hAnsi="Times New Roman" w:cs="Times New Roman"/>
          <w:sz w:val="24"/>
          <w:szCs w:val="24"/>
        </w:rPr>
        <w:t xml:space="preserve"> Reflections</w:t>
      </w:r>
    </w:p>
    <w:p w14:paraId="0AF7118C" w14:textId="5AB57491" w:rsidR="002C1127" w:rsidRDefault="002C1127" w:rsidP="002C1127">
      <w:pPr>
        <w:jc w:val="left"/>
        <w:rPr>
          <w:rFonts w:ascii="Times New Roman" w:hAnsi="Times New Roman" w:cs="Times New Roman"/>
          <w:sz w:val="24"/>
          <w:szCs w:val="24"/>
        </w:rPr>
      </w:pPr>
    </w:p>
    <w:p w14:paraId="2D1DF0CB" w14:textId="00F37989" w:rsidR="008758A5" w:rsidRDefault="00083A3F" w:rsidP="002C1127">
      <w:pPr>
        <w:jc w:val="left"/>
        <w:rPr>
          <w:rFonts w:ascii="Times New Roman" w:hAnsi="Times New Roman" w:cs="Times New Roman"/>
          <w:sz w:val="24"/>
          <w:szCs w:val="24"/>
        </w:rPr>
      </w:pPr>
      <w:r>
        <w:rPr>
          <w:rFonts w:ascii="Times New Roman" w:hAnsi="Times New Roman" w:cs="Times New Roman"/>
          <w:sz w:val="24"/>
          <w:szCs w:val="24"/>
        </w:rPr>
        <w:t>Perhaps one of the greatest senses of achievement was to have rehearsed the two productions</w:t>
      </w:r>
      <w:r w:rsidR="00C03FDD">
        <w:rPr>
          <w:rFonts w:ascii="Times New Roman" w:hAnsi="Times New Roman" w:cs="Times New Roman"/>
          <w:sz w:val="24"/>
          <w:szCs w:val="24"/>
        </w:rPr>
        <w:t xml:space="preserve"> to performance standard</w:t>
      </w:r>
      <w:r>
        <w:rPr>
          <w:rFonts w:ascii="Times New Roman" w:hAnsi="Times New Roman" w:cs="Times New Roman"/>
          <w:sz w:val="24"/>
          <w:szCs w:val="24"/>
        </w:rPr>
        <w:t xml:space="preserve"> in the space of four weeks</w:t>
      </w:r>
      <w:r w:rsidR="00352684">
        <w:rPr>
          <w:rFonts w:ascii="Times New Roman" w:hAnsi="Times New Roman" w:cs="Times New Roman"/>
          <w:sz w:val="24"/>
          <w:szCs w:val="24"/>
        </w:rPr>
        <w:t>,</w:t>
      </w:r>
      <w:r>
        <w:rPr>
          <w:rFonts w:ascii="Times New Roman" w:hAnsi="Times New Roman" w:cs="Times New Roman"/>
          <w:sz w:val="24"/>
          <w:szCs w:val="24"/>
        </w:rPr>
        <w:t xml:space="preserve"> a </w:t>
      </w:r>
      <w:r w:rsidR="00043165">
        <w:rPr>
          <w:rFonts w:ascii="Times New Roman" w:hAnsi="Times New Roman" w:cs="Times New Roman"/>
          <w:sz w:val="24"/>
          <w:szCs w:val="24"/>
        </w:rPr>
        <w:t xml:space="preserve">typical </w:t>
      </w:r>
      <w:r>
        <w:rPr>
          <w:rFonts w:ascii="Times New Roman" w:hAnsi="Times New Roman" w:cs="Times New Roman"/>
          <w:sz w:val="24"/>
          <w:szCs w:val="24"/>
        </w:rPr>
        <w:t>rehearsal period in the UK</w:t>
      </w:r>
      <w:r w:rsidR="00352684">
        <w:rPr>
          <w:rFonts w:ascii="Times New Roman" w:hAnsi="Times New Roman" w:cs="Times New Roman"/>
          <w:sz w:val="24"/>
          <w:szCs w:val="24"/>
        </w:rPr>
        <w:t xml:space="preserve"> for much professional theatre</w:t>
      </w:r>
      <w:r w:rsidR="008758A5">
        <w:rPr>
          <w:rFonts w:ascii="Times New Roman" w:hAnsi="Times New Roman" w:cs="Times New Roman"/>
          <w:sz w:val="24"/>
          <w:szCs w:val="24"/>
        </w:rPr>
        <w:t>. This emphasis on product</w:t>
      </w:r>
      <w:r w:rsidR="008F5096">
        <w:rPr>
          <w:rFonts w:ascii="Times New Roman" w:hAnsi="Times New Roman" w:cs="Times New Roman"/>
          <w:sz w:val="24"/>
          <w:szCs w:val="24"/>
        </w:rPr>
        <w:t xml:space="preserve"> over process</w:t>
      </w:r>
      <w:r w:rsidR="008758A5">
        <w:rPr>
          <w:rFonts w:ascii="Times New Roman" w:hAnsi="Times New Roman" w:cs="Times New Roman"/>
          <w:sz w:val="24"/>
          <w:szCs w:val="24"/>
        </w:rPr>
        <w:t xml:space="preserve"> is at odds with Brecht’s almost </w:t>
      </w:r>
      <w:r w:rsidR="008F5096">
        <w:rPr>
          <w:rFonts w:ascii="Times New Roman" w:hAnsi="Times New Roman" w:cs="Times New Roman"/>
          <w:sz w:val="24"/>
          <w:szCs w:val="24"/>
        </w:rPr>
        <w:t>fanatical</w:t>
      </w:r>
      <w:r w:rsidR="008758A5">
        <w:rPr>
          <w:rFonts w:ascii="Times New Roman" w:hAnsi="Times New Roman" w:cs="Times New Roman"/>
          <w:sz w:val="24"/>
          <w:szCs w:val="24"/>
        </w:rPr>
        <w:t xml:space="preserve"> monitoring of productions in performance through nightly reports written by his assistants and his re-rehearsals through</w:t>
      </w:r>
      <w:r w:rsidR="008F5096">
        <w:rPr>
          <w:rFonts w:ascii="Times New Roman" w:hAnsi="Times New Roman" w:cs="Times New Roman"/>
          <w:sz w:val="24"/>
          <w:szCs w:val="24"/>
        </w:rPr>
        <w:t>out</w:t>
      </w:r>
      <w:r w:rsidR="008758A5">
        <w:rPr>
          <w:rFonts w:ascii="Times New Roman" w:hAnsi="Times New Roman" w:cs="Times New Roman"/>
          <w:sz w:val="24"/>
          <w:szCs w:val="24"/>
        </w:rPr>
        <w:t xml:space="preserve"> runs that developed new angles and eliminated material that was no</w:t>
      </w:r>
      <w:r w:rsidR="00CB7070">
        <w:rPr>
          <w:rFonts w:ascii="Times New Roman" w:hAnsi="Times New Roman" w:cs="Times New Roman"/>
          <w:sz w:val="24"/>
          <w:szCs w:val="24"/>
        </w:rPr>
        <w:t xml:space="preserve"> longer</w:t>
      </w:r>
      <w:r w:rsidR="008758A5">
        <w:rPr>
          <w:rFonts w:ascii="Times New Roman" w:hAnsi="Times New Roman" w:cs="Times New Roman"/>
          <w:sz w:val="24"/>
          <w:szCs w:val="24"/>
        </w:rPr>
        <w:t xml:space="preserve"> working. Both </w:t>
      </w:r>
      <w:r w:rsidR="008F5096">
        <w:rPr>
          <w:rFonts w:ascii="Times New Roman" w:hAnsi="Times New Roman" w:cs="Times New Roman"/>
          <w:sz w:val="24"/>
          <w:szCs w:val="24"/>
        </w:rPr>
        <w:t xml:space="preserve">of our </w:t>
      </w:r>
      <w:r w:rsidR="008758A5">
        <w:rPr>
          <w:rFonts w:ascii="Times New Roman" w:hAnsi="Times New Roman" w:cs="Times New Roman"/>
          <w:sz w:val="24"/>
          <w:szCs w:val="24"/>
        </w:rPr>
        <w:t xml:space="preserve">productions ran for three nights only. However, </w:t>
      </w:r>
      <w:r w:rsidR="008F5096">
        <w:rPr>
          <w:rFonts w:ascii="Times New Roman" w:hAnsi="Times New Roman" w:cs="Times New Roman"/>
          <w:sz w:val="24"/>
          <w:szCs w:val="24"/>
        </w:rPr>
        <w:t>the underlying position that a production is never finished because it is always in dialogue with its society is one with which any Brechtian production should concur.</w:t>
      </w:r>
    </w:p>
    <w:p w14:paraId="1732081B" w14:textId="7C71D56E" w:rsidR="008F5096" w:rsidRPr="00D84913" w:rsidRDefault="008F5096" w:rsidP="002C1127">
      <w:pPr>
        <w:jc w:val="left"/>
        <w:rPr>
          <w:rFonts w:ascii="Times New Roman" w:hAnsi="Times New Roman" w:cs="Times New Roman"/>
          <w:sz w:val="24"/>
          <w:szCs w:val="24"/>
        </w:rPr>
      </w:pPr>
      <w:r>
        <w:rPr>
          <w:rFonts w:ascii="Times New Roman" w:hAnsi="Times New Roman" w:cs="Times New Roman"/>
          <w:sz w:val="24"/>
          <w:szCs w:val="24"/>
        </w:rPr>
        <w:tab/>
        <w:t xml:space="preserve">A major discrepancy between Brecht’s phases of rehearsal and our own was the unwillingness to block </w:t>
      </w:r>
      <w:r>
        <w:rPr>
          <w:rFonts w:ascii="Times New Roman" w:hAnsi="Times New Roman" w:cs="Times New Roman"/>
          <w:i/>
          <w:iCs/>
          <w:sz w:val="24"/>
          <w:szCs w:val="24"/>
        </w:rPr>
        <w:t>Arrangements</w:t>
      </w:r>
      <w:r>
        <w:rPr>
          <w:rFonts w:ascii="Times New Roman" w:hAnsi="Times New Roman" w:cs="Times New Roman"/>
          <w:sz w:val="24"/>
          <w:szCs w:val="24"/>
        </w:rPr>
        <w:t xml:space="preserve"> </w:t>
      </w:r>
      <w:r w:rsidR="00D84913">
        <w:rPr>
          <w:rFonts w:ascii="Times New Roman" w:hAnsi="Times New Roman" w:cs="Times New Roman"/>
          <w:sz w:val="24"/>
          <w:szCs w:val="24"/>
        </w:rPr>
        <w:t xml:space="preserve">and develop </w:t>
      </w:r>
      <w:r w:rsidR="00D84913">
        <w:rPr>
          <w:rFonts w:ascii="Times New Roman" w:hAnsi="Times New Roman" w:cs="Times New Roman"/>
          <w:i/>
          <w:iCs/>
          <w:sz w:val="24"/>
          <w:szCs w:val="24"/>
        </w:rPr>
        <w:t>Gestus</w:t>
      </w:r>
      <w:r w:rsidR="00D84913">
        <w:rPr>
          <w:rFonts w:ascii="Times New Roman" w:hAnsi="Times New Roman" w:cs="Times New Roman"/>
          <w:sz w:val="24"/>
          <w:szCs w:val="24"/>
        </w:rPr>
        <w:t xml:space="preserve"> </w:t>
      </w:r>
      <w:r>
        <w:rPr>
          <w:rFonts w:ascii="Times New Roman" w:hAnsi="Times New Roman" w:cs="Times New Roman"/>
          <w:sz w:val="24"/>
          <w:szCs w:val="24"/>
        </w:rPr>
        <w:t>before engaging with the actors’ speeches.</w:t>
      </w:r>
      <w:r w:rsidR="00D84913">
        <w:rPr>
          <w:rFonts w:ascii="Times New Roman" w:hAnsi="Times New Roman" w:cs="Times New Roman"/>
          <w:sz w:val="24"/>
          <w:szCs w:val="24"/>
        </w:rPr>
        <w:t xml:space="preserve"> As already discussed, these decisions mostly sprang from</w:t>
      </w:r>
      <w:r w:rsidR="00CC35D1">
        <w:rPr>
          <w:rFonts w:ascii="Times New Roman" w:hAnsi="Times New Roman" w:cs="Times New Roman"/>
          <w:sz w:val="24"/>
          <w:szCs w:val="24"/>
        </w:rPr>
        <w:t xml:space="preserve"> limited rehearsal time,</w:t>
      </w:r>
      <w:r w:rsidR="00D84913">
        <w:rPr>
          <w:rFonts w:ascii="Times New Roman" w:hAnsi="Times New Roman" w:cs="Times New Roman"/>
          <w:sz w:val="24"/>
          <w:szCs w:val="24"/>
        </w:rPr>
        <w:t xml:space="preserve"> the casts’ inexperience of Brechtian theatre and my willingness to introduce them to it in a more </w:t>
      </w:r>
      <w:r w:rsidR="00254B78">
        <w:rPr>
          <w:rFonts w:ascii="Times New Roman" w:hAnsi="Times New Roman" w:cs="Times New Roman"/>
          <w:sz w:val="24"/>
          <w:szCs w:val="24"/>
        </w:rPr>
        <w:t>engaging</w:t>
      </w:r>
      <w:r w:rsidR="00D84913">
        <w:rPr>
          <w:rFonts w:ascii="Times New Roman" w:hAnsi="Times New Roman" w:cs="Times New Roman"/>
          <w:sz w:val="24"/>
          <w:szCs w:val="24"/>
        </w:rPr>
        <w:t xml:space="preserve"> manner. It should be remembered that both approaches to the process were driven by either the </w:t>
      </w:r>
      <w:r w:rsidR="00D84913">
        <w:rPr>
          <w:rFonts w:ascii="Times New Roman" w:hAnsi="Times New Roman" w:cs="Times New Roman"/>
          <w:i/>
          <w:iCs/>
          <w:sz w:val="24"/>
          <w:szCs w:val="24"/>
        </w:rPr>
        <w:t>Fabel</w:t>
      </w:r>
      <w:r w:rsidR="00D84913">
        <w:rPr>
          <w:rFonts w:ascii="Times New Roman" w:hAnsi="Times New Roman" w:cs="Times New Roman"/>
          <w:sz w:val="24"/>
          <w:szCs w:val="24"/>
        </w:rPr>
        <w:t xml:space="preserve"> for </w:t>
      </w:r>
      <w:r w:rsidR="00D84913">
        <w:rPr>
          <w:rFonts w:ascii="Times New Roman" w:hAnsi="Times New Roman" w:cs="Times New Roman"/>
          <w:i/>
          <w:iCs/>
          <w:sz w:val="24"/>
          <w:szCs w:val="24"/>
        </w:rPr>
        <w:t>The Crucible</w:t>
      </w:r>
      <w:r w:rsidR="00D84913">
        <w:rPr>
          <w:rFonts w:ascii="Times New Roman" w:hAnsi="Times New Roman" w:cs="Times New Roman"/>
          <w:sz w:val="24"/>
          <w:szCs w:val="24"/>
        </w:rPr>
        <w:t xml:space="preserve"> and the figures’ social relations in </w:t>
      </w:r>
      <w:r w:rsidR="00D84913">
        <w:rPr>
          <w:rFonts w:ascii="Times New Roman" w:hAnsi="Times New Roman" w:cs="Times New Roman"/>
          <w:i/>
          <w:iCs/>
          <w:sz w:val="24"/>
          <w:szCs w:val="24"/>
        </w:rPr>
        <w:t>Closer</w:t>
      </w:r>
      <w:r w:rsidR="00D84913">
        <w:rPr>
          <w:rFonts w:ascii="Times New Roman" w:hAnsi="Times New Roman" w:cs="Times New Roman"/>
          <w:sz w:val="24"/>
          <w:szCs w:val="24"/>
        </w:rPr>
        <w:t>. Consequently, rehearsal for both Brecht and ‘Brecht in Practice’ sought the most appropriate</w:t>
      </w:r>
      <w:r w:rsidR="00DA70DD">
        <w:rPr>
          <w:rFonts w:ascii="Times New Roman" w:hAnsi="Times New Roman" w:cs="Times New Roman"/>
          <w:sz w:val="24"/>
          <w:szCs w:val="24"/>
        </w:rPr>
        <w:t xml:space="preserve"> </w:t>
      </w:r>
      <w:r w:rsidR="004D078A">
        <w:rPr>
          <w:rFonts w:ascii="Times New Roman" w:hAnsi="Times New Roman" w:cs="Times New Roman"/>
          <w:sz w:val="24"/>
          <w:szCs w:val="24"/>
        </w:rPr>
        <w:t>means</w:t>
      </w:r>
      <w:r w:rsidR="00DA70DD">
        <w:rPr>
          <w:rFonts w:ascii="Times New Roman" w:hAnsi="Times New Roman" w:cs="Times New Roman"/>
          <w:sz w:val="24"/>
          <w:szCs w:val="24"/>
        </w:rPr>
        <w:t xml:space="preserve"> to reach the same end – the production of socially critical and </w:t>
      </w:r>
      <w:r w:rsidR="00254B78">
        <w:rPr>
          <w:rFonts w:ascii="Times New Roman" w:hAnsi="Times New Roman" w:cs="Times New Roman"/>
          <w:sz w:val="24"/>
          <w:szCs w:val="24"/>
        </w:rPr>
        <w:t>provocative</w:t>
      </w:r>
      <w:r w:rsidR="00DA70DD">
        <w:rPr>
          <w:rFonts w:ascii="Times New Roman" w:hAnsi="Times New Roman" w:cs="Times New Roman"/>
          <w:sz w:val="24"/>
          <w:szCs w:val="24"/>
        </w:rPr>
        <w:t xml:space="preserve"> theatre. My order of the phases differed from Brecht’s</w:t>
      </w:r>
      <w:r w:rsidR="00254B78">
        <w:rPr>
          <w:rFonts w:ascii="Times New Roman" w:hAnsi="Times New Roman" w:cs="Times New Roman"/>
          <w:sz w:val="24"/>
          <w:szCs w:val="24"/>
        </w:rPr>
        <w:t xml:space="preserve"> and reflected the pressure to produce in a strictly defined period</w:t>
      </w:r>
      <w:r w:rsidR="004D078A">
        <w:rPr>
          <w:rFonts w:ascii="Times New Roman" w:hAnsi="Times New Roman" w:cs="Times New Roman"/>
          <w:sz w:val="24"/>
          <w:szCs w:val="24"/>
        </w:rPr>
        <w:t xml:space="preserve">. The most surprising discovery, however, was that careful work on </w:t>
      </w:r>
      <w:r w:rsidR="004D078A">
        <w:rPr>
          <w:rFonts w:ascii="Times New Roman" w:hAnsi="Times New Roman" w:cs="Times New Roman"/>
          <w:i/>
          <w:iCs/>
          <w:sz w:val="24"/>
          <w:szCs w:val="24"/>
        </w:rPr>
        <w:t>Haltung</w:t>
      </w:r>
      <w:r w:rsidR="004D078A">
        <w:rPr>
          <w:rFonts w:ascii="Times New Roman" w:hAnsi="Times New Roman" w:cs="Times New Roman"/>
          <w:sz w:val="24"/>
          <w:szCs w:val="24"/>
        </w:rPr>
        <w:t xml:space="preserve"> was all that was required to produce a figure’s basic </w:t>
      </w:r>
      <w:r w:rsidR="004D078A">
        <w:rPr>
          <w:rFonts w:ascii="Times New Roman" w:hAnsi="Times New Roman" w:cs="Times New Roman"/>
          <w:i/>
          <w:iCs/>
          <w:sz w:val="24"/>
          <w:szCs w:val="24"/>
        </w:rPr>
        <w:t>Gestus</w:t>
      </w:r>
      <w:r w:rsidR="004D078A">
        <w:rPr>
          <w:rFonts w:ascii="Times New Roman" w:hAnsi="Times New Roman" w:cs="Times New Roman"/>
          <w:sz w:val="24"/>
          <w:szCs w:val="24"/>
        </w:rPr>
        <w:t xml:space="preserve">. The productions were certainly gestic – changing gestures and deliveries articulated changing social relations – but here </w:t>
      </w:r>
      <w:r w:rsidR="004D078A">
        <w:rPr>
          <w:rFonts w:ascii="Times New Roman" w:hAnsi="Times New Roman" w:cs="Times New Roman"/>
          <w:i/>
          <w:iCs/>
          <w:sz w:val="24"/>
          <w:szCs w:val="24"/>
        </w:rPr>
        <w:t xml:space="preserve">Gestus </w:t>
      </w:r>
      <w:r w:rsidR="004D078A">
        <w:rPr>
          <w:rFonts w:ascii="Times New Roman" w:hAnsi="Times New Roman" w:cs="Times New Roman"/>
          <w:sz w:val="24"/>
          <w:szCs w:val="24"/>
        </w:rPr>
        <w:t xml:space="preserve">was not an overarching term, </w:t>
      </w:r>
      <w:r w:rsidR="003D7BBF">
        <w:rPr>
          <w:rFonts w:ascii="Times New Roman" w:hAnsi="Times New Roman" w:cs="Times New Roman"/>
          <w:sz w:val="24"/>
          <w:szCs w:val="24"/>
        </w:rPr>
        <w:t xml:space="preserve">rather </w:t>
      </w:r>
      <w:r w:rsidR="004D078A">
        <w:rPr>
          <w:rFonts w:ascii="Times New Roman" w:hAnsi="Times New Roman" w:cs="Times New Roman"/>
          <w:sz w:val="24"/>
          <w:szCs w:val="24"/>
        </w:rPr>
        <w:t>it underwrote every exchange</w:t>
      </w:r>
      <w:r w:rsidR="00DA70DD">
        <w:rPr>
          <w:rFonts w:ascii="Times New Roman" w:hAnsi="Times New Roman" w:cs="Times New Roman"/>
          <w:sz w:val="24"/>
          <w:szCs w:val="24"/>
        </w:rPr>
        <w:t>.</w:t>
      </w:r>
      <w:r w:rsidR="00254B78">
        <w:rPr>
          <w:rFonts w:ascii="Times New Roman" w:hAnsi="Times New Roman" w:cs="Times New Roman"/>
          <w:sz w:val="24"/>
          <w:szCs w:val="24"/>
        </w:rPr>
        <w:t xml:space="preserve"> </w:t>
      </w:r>
      <w:r w:rsidR="004D078A">
        <w:rPr>
          <w:rFonts w:ascii="Times New Roman" w:hAnsi="Times New Roman" w:cs="Times New Roman"/>
          <w:sz w:val="24"/>
          <w:szCs w:val="24"/>
        </w:rPr>
        <w:t xml:space="preserve">In addition, </w:t>
      </w:r>
      <w:r w:rsidR="00254B78">
        <w:rPr>
          <w:rFonts w:ascii="Times New Roman" w:hAnsi="Times New Roman" w:cs="Times New Roman"/>
          <w:sz w:val="24"/>
          <w:szCs w:val="24"/>
        </w:rPr>
        <w:t>Brecht’s desire to keep decisions provisional and open was</w:t>
      </w:r>
      <w:r w:rsidR="00254B78" w:rsidRPr="00254B78">
        <w:rPr>
          <w:rFonts w:ascii="Times New Roman" w:hAnsi="Times New Roman" w:cs="Times New Roman"/>
          <w:sz w:val="24"/>
          <w:szCs w:val="24"/>
        </w:rPr>
        <w:t xml:space="preserve"> </w:t>
      </w:r>
      <w:r w:rsidR="00CC35D1">
        <w:rPr>
          <w:rFonts w:ascii="Times New Roman" w:hAnsi="Times New Roman" w:cs="Times New Roman"/>
          <w:sz w:val="24"/>
          <w:szCs w:val="24"/>
        </w:rPr>
        <w:t>diminished in</w:t>
      </w:r>
      <w:r w:rsidR="00254B78">
        <w:rPr>
          <w:rFonts w:ascii="Times New Roman" w:hAnsi="Times New Roman" w:cs="Times New Roman"/>
          <w:sz w:val="24"/>
          <w:szCs w:val="24"/>
        </w:rPr>
        <w:t xml:space="preserve"> our productions, but the reconfiguration of his schema led to a productive method </w:t>
      </w:r>
      <w:r w:rsidR="00CC35D1">
        <w:rPr>
          <w:rFonts w:ascii="Times New Roman" w:hAnsi="Times New Roman" w:cs="Times New Roman"/>
          <w:sz w:val="24"/>
          <w:szCs w:val="24"/>
        </w:rPr>
        <w:t>that nonetheless</w:t>
      </w:r>
      <w:r w:rsidR="00254B78">
        <w:rPr>
          <w:rFonts w:ascii="Times New Roman" w:hAnsi="Times New Roman" w:cs="Times New Roman"/>
          <w:sz w:val="24"/>
          <w:szCs w:val="24"/>
        </w:rPr>
        <w:t xml:space="preserve"> </w:t>
      </w:r>
      <w:r w:rsidR="00CC35D1">
        <w:rPr>
          <w:rFonts w:ascii="Times New Roman" w:hAnsi="Times New Roman" w:cs="Times New Roman"/>
          <w:sz w:val="24"/>
          <w:szCs w:val="24"/>
        </w:rPr>
        <w:t xml:space="preserve">sought to </w:t>
      </w:r>
      <w:r w:rsidR="00254B78">
        <w:rPr>
          <w:rFonts w:ascii="Times New Roman" w:hAnsi="Times New Roman" w:cs="Times New Roman"/>
          <w:sz w:val="24"/>
          <w:szCs w:val="24"/>
        </w:rPr>
        <w:t xml:space="preserve">achieve </w:t>
      </w:r>
      <w:r w:rsidR="00D26149">
        <w:rPr>
          <w:rFonts w:ascii="Times New Roman" w:hAnsi="Times New Roman" w:cs="Times New Roman"/>
          <w:sz w:val="24"/>
          <w:szCs w:val="24"/>
        </w:rPr>
        <w:t>his aesthetic and</w:t>
      </w:r>
      <w:r w:rsidR="00254B78">
        <w:rPr>
          <w:rFonts w:ascii="Times New Roman" w:hAnsi="Times New Roman" w:cs="Times New Roman"/>
          <w:sz w:val="24"/>
          <w:szCs w:val="24"/>
        </w:rPr>
        <w:t xml:space="preserve"> political ends.</w:t>
      </w:r>
    </w:p>
    <w:p w14:paraId="4368DFAE" w14:textId="578F79FA" w:rsidR="00083A3F" w:rsidRDefault="00083A3F" w:rsidP="008758A5">
      <w:pPr>
        <w:ind w:firstLine="720"/>
        <w:jc w:val="left"/>
        <w:rPr>
          <w:rFonts w:ascii="Times New Roman" w:hAnsi="Times New Roman" w:cs="Times New Roman"/>
          <w:sz w:val="24"/>
          <w:szCs w:val="24"/>
        </w:rPr>
      </w:pPr>
      <w:r>
        <w:rPr>
          <w:rFonts w:ascii="Times New Roman" w:hAnsi="Times New Roman" w:cs="Times New Roman"/>
          <w:sz w:val="24"/>
          <w:szCs w:val="24"/>
        </w:rPr>
        <w:lastRenderedPageBreak/>
        <w:t xml:space="preserve">Initiating actors with no previous experience of Brechtian theatre into ways of working that were alien to them was at times a struggle. The professional cast for </w:t>
      </w:r>
      <w:r>
        <w:rPr>
          <w:rFonts w:ascii="Times New Roman" w:hAnsi="Times New Roman" w:cs="Times New Roman"/>
          <w:i/>
          <w:sz w:val="24"/>
          <w:szCs w:val="24"/>
        </w:rPr>
        <w:t>Closer</w:t>
      </w:r>
      <w:r>
        <w:rPr>
          <w:rFonts w:ascii="Times New Roman" w:hAnsi="Times New Roman" w:cs="Times New Roman"/>
          <w:sz w:val="24"/>
          <w:szCs w:val="24"/>
        </w:rPr>
        <w:t xml:space="preserve"> were mostly trained in Stanislavskian techniques and these proved difficult to overcome at times. </w:t>
      </w:r>
      <w:r w:rsidR="00043165">
        <w:rPr>
          <w:rFonts w:ascii="Times New Roman" w:hAnsi="Times New Roman" w:cs="Times New Roman"/>
          <w:sz w:val="24"/>
          <w:szCs w:val="24"/>
        </w:rPr>
        <w:t>W</w:t>
      </w:r>
      <w:r>
        <w:rPr>
          <w:rFonts w:ascii="Times New Roman" w:hAnsi="Times New Roman" w:cs="Times New Roman"/>
          <w:sz w:val="24"/>
          <w:szCs w:val="24"/>
        </w:rPr>
        <w:t>hile the</w:t>
      </w:r>
      <w:r w:rsidR="00352684">
        <w:rPr>
          <w:rFonts w:ascii="Times New Roman" w:hAnsi="Times New Roman" w:cs="Times New Roman"/>
          <w:sz w:val="24"/>
          <w:szCs w:val="24"/>
        </w:rPr>
        <w:t xml:space="preserve"> actors’</w:t>
      </w:r>
      <w:r>
        <w:rPr>
          <w:rFonts w:ascii="Times New Roman" w:hAnsi="Times New Roman" w:cs="Times New Roman"/>
          <w:sz w:val="24"/>
          <w:szCs w:val="24"/>
        </w:rPr>
        <w:t xml:space="preserve"> ability to deliver complex speeches and dialogue with </w:t>
      </w:r>
      <w:r w:rsidR="00352684">
        <w:rPr>
          <w:rFonts w:ascii="Times New Roman" w:hAnsi="Times New Roman" w:cs="Times New Roman"/>
          <w:sz w:val="24"/>
          <w:szCs w:val="24"/>
        </w:rPr>
        <w:t>conviction</w:t>
      </w:r>
      <w:r>
        <w:rPr>
          <w:rFonts w:ascii="Times New Roman" w:hAnsi="Times New Roman" w:cs="Times New Roman"/>
          <w:sz w:val="24"/>
          <w:szCs w:val="24"/>
        </w:rPr>
        <w:t xml:space="preserve"> and presence was already in place, they found it difficult to negotiate the unnatural strictures of the prohibition on walking and talking</w:t>
      </w:r>
      <w:r w:rsidR="00043165">
        <w:rPr>
          <w:rFonts w:ascii="Times New Roman" w:hAnsi="Times New Roman" w:cs="Times New Roman"/>
          <w:sz w:val="24"/>
          <w:szCs w:val="24"/>
        </w:rPr>
        <w:t>, or the requirement to represent an emotion rather than fully to embody it</w:t>
      </w:r>
      <w:r w:rsidR="00A672EE">
        <w:rPr>
          <w:rFonts w:ascii="Times New Roman" w:hAnsi="Times New Roman" w:cs="Times New Roman"/>
          <w:sz w:val="24"/>
          <w:szCs w:val="24"/>
        </w:rPr>
        <w:t>. This also manifested itself in a resistance to perform</w:t>
      </w:r>
      <w:r w:rsidR="00F71438">
        <w:rPr>
          <w:rFonts w:ascii="Times New Roman" w:hAnsi="Times New Roman" w:cs="Times New Roman"/>
          <w:sz w:val="24"/>
          <w:szCs w:val="24"/>
        </w:rPr>
        <w:t>ing</w:t>
      </w:r>
      <w:r w:rsidR="00A672EE">
        <w:rPr>
          <w:rFonts w:ascii="Times New Roman" w:hAnsi="Times New Roman" w:cs="Times New Roman"/>
          <w:sz w:val="24"/>
          <w:szCs w:val="24"/>
        </w:rPr>
        <w:t xml:space="preserve"> contradictions back to back. That is, the actors sometimes had difficulty lining up a moment of deep sorrow next to one of levity or joy because they were used to presenting more unified characters rather than contradictory figures</w:t>
      </w:r>
      <w:r>
        <w:rPr>
          <w:rFonts w:ascii="Times New Roman" w:hAnsi="Times New Roman" w:cs="Times New Roman"/>
          <w:sz w:val="24"/>
          <w:szCs w:val="24"/>
        </w:rPr>
        <w:t xml:space="preserve">. </w:t>
      </w:r>
      <w:r w:rsidR="00F62F6B">
        <w:rPr>
          <w:rFonts w:ascii="Times New Roman" w:hAnsi="Times New Roman" w:cs="Times New Roman"/>
          <w:sz w:val="24"/>
          <w:szCs w:val="24"/>
        </w:rPr>
        <w:t>Conversely, t</w:t>
      </w:r>
      <w:r>
        <w:rPr>
          <w:rFonts w:ascii="Times New Roman" w:hAnsi="Times New Roman" w:cs="Times New Roman"/>
          <w:sz w:val="24"/>
          <w:szCs w:val="24"/>
        </w:rPr>
        <w:t xml:space="preserve">he students in </w:t>
      </w:r>
      <w:r>
        <w:rPr>
          <w:rFonts w:ascii="Times New Roman" w:hAnsi="Times New Roman" w:cs="Times New Roman"/>
          <w:i/>
          <w:sz w:val="24"/>
          <w:szCs w:val="24"/>
        </w:rPr>
        <w:t>The Crucible</w:t>
      </w:r>
      <w:r>
        <w:rPr>
          <w:rFonts w:ascii="Times New Roman" w:hAnsi="Times New Roman" w:cs="Times New Roman"/>
          <w:sz w:val="24"/>
          <w:szCs w:val="24"/>
        </w:rPr>
        <w:t xml:space="preserve">, who were all untrained, required more careful direction to </w:t>
      </w:r>
      <w:r w:rsidR="00352684">
        <w:rPr>
          <w:rFonts w:ascii="Times New Roman" w:hAnsi="Times New Roman" w:cs="Times New Roman"/>
          <w:sz w:val="24"/>
          <w:szCs w:val="24"/>
        </w:rPr>
        <w:t>deliver</w:t>
      </w:r>
      <w:r>
        <w:rPr>
          <w:rFonts w:ascii="Times New Roman" w:hAnsi="Times New Roman" w:cs="Times New Roman"/>
          <w:sz w:val="24"/>
          <w:szCs w:val="24"/>
        </w:rPr>
        <w:t xml:space="preserve"> the language</w:t>
      </w:r>
      <w:r w:rsidR="00352684">
        <w:rPr>
          <w:rFonts w:ascii="Times New Roman" w:hAnsi="Times New Roman" w:cs="Times New Roman"/>
          <w:sz w:val="24"/>
          <w:szCs w:val="24"/>
        </w:rPr>
        <w:t xml:space="preserve"> engagingly</w:t>
      </w:r>
      <w:r>
        <w:rPr>
          <w:rFonts w:ascii="Times New Roman" w:hAnsi="Times New Roman" w:cs="Times New Roman"/>
          <w:sz w:val="24"/>
          <w:szCs w:val="24"/>
        </w:rPr>
        <w:t>, but were more open to an encounter with</w:t>
      </w:r>
      <w:r w:rsidR="00352684">
        <w:rPr>
          <w:rFonts w:ascii="Times New Roman" w:hAnsi="Times New Roman" w:cs="Times New Roman"/>
          <w:sz w:val="24"/>
          <w:szCs w:val="24"/>
        </w:rPr>
        <w:t xml:space="preserve"> the workings of</w:t>
      </w:r>
      <w:r>
        <w:rPr>
          <w:rFonts w:ascii="Times New Roman" w:hAnsi="Times New Roman" w:cs="Times New Roman"/>
          <w:sz w:val="24"/>
          <w:szCs w:val="24"/>
        </w:rPr>
        <w:t xml:space="preserve"> an unfamiliar theatre</w:t>
      </w:r>
      <w:r w:rsidR="00A672EE">
        <w:rPr>
          <w:rFonts w:ascii="Times New Roman" w:hAnsi="Times New Roman" w:cs="Times New Roman"/>
          <w:sz w:val="24"/>
          <w:szCs w:val="24"/>
        </w:rPr>
        <w:t xml:space="preserve"> and rarely balked at the </w:t>
      </w:r>
      <w:r w:rsidR="00D97DA9">
        <w:rPr>
          <w:rFonts w:ascii="Times New Roman" w:hAnsi="Times New Roman" w:cs="Times New Roman"/>
          <w:sz w:val="24"/>
          <w:szCs w:val="24"/>
        </w:rPr>
        <w:t>contrasting</w:t>
      </w:r>
      <w:r w:rsidR="00A672EE">
        <w:rPr>
          <w:rFonts w:ascii="Times New Roman" w:hAnsi="Times New Roman" w:cs="Times New Roman"/>
          <w:sz w:val="24"/>
          <w:szCs w:val="24"/>
        </w:rPr>
        <w:t xml:space="preserve"> positions they had to take up with their figures</w:t>
      </w:r>
      <w:r>
        <w:rPr>
          <w:rFonts w:ascii="Times New Roman" w:hAnsi="Times New Roman" w:cs="Times New Roman"/>
          <w:sz w:val="24"/>
          <w:szCs w:val="24"/>
        </w:rPr>
        <w:t xml:space="preserve">. </w:t>
      </w:r>
    </w:p>
    <w:p w14:paraId="2959FC6A" w14:textId="070324F1" w:rsidR="00A74C38" w:rsidRDefault="00352684" w:rsidP="00C01D08">
      <w:pPr>
        <w:ind w:firstLine="720"/>
        <w:jc w:val="left"/>
        <w:rPr>
          <w:rFonts w:ascii="Times New Roman" w:hAnsi="Times New Roman" w:cs="Times New Roman"/>
          <w:sz w:val="24"/>
          <w:szCs w:val="24"/>
        </w:rPr>
      </w:pPr>
      <w:r>
        <w:rPr>
          <w:rFonts w:ascii="Times New Roman" w:hAnsi="Times New Roman" w:cs="Times New Roman"/>
          <w:sz w:val="24"/>
          <w:szCs w:val="24"/>
        </w:rPr>
        <w:t>The actors in both productions</w:t>
      </w:r>
      <w:r w:rsidR="009D0D14">
        <w:rPr>
          <w:rFonts w:ascii="Times New Roman" w:hAnsi="Times New Roman" w:cs="Times New Roman"/>
          <w:sz w:val="24"/>
          <w:szCs w:val="24"/>
        </w:rPr>
        <w:t xml:space="preserve"> also</w:t>
      </w:r>
      <w:r w:rsidR="00C01D08">
        <w:rPr>
          <w:rFonts w:ascii="Times New Roman" w:hAnsi="Times New Roman" w:cs="Times New Roman"/>
          <w:sz w:val="24"/>
          <w:szCs w:val="24"/>
        </w:rPr>
        <w:t xml:space="preserve"> came up against a concrete problem that </w:t>
      </w:r>
      <w:r>
        <w:rPr>
          <w:rFonts w:ascii="Times New Roman" w:hAnsi="Times New Roman" w:cs="Times New Roman"/>
          <w:sz w:val="24"/>
          <w:szCs w:val="24"/>
        </w:rPr>
        <w:t>arises from the imperative to perform</w:t>
      </w:r>
      <w:r w:rsidR="00C01D08">
        <w:rPr>
          <w:rFonts w:ascii="Times New Roman" w:hAnsi="Times New Roman" w:cs="Times New Roman"/>
          <w:sz w:val="24"/>
          <w:szCs w:val="24"/>
        </w:rPr>
        <w:t xml:space="preserve"> relationships between </w:t>
      </w:r>
      <w:r w:rsidR="00B23D7E">
        <w:rPr>
          <w:rFonts w:ascii="Times New Roman" w:hAnsi="Times New Roman" w:cs="Times New Roman"/>
          <w:sz w:val="24"/>
          <w:szCs w:val="24"/>
        </w:rPr>
        <w:t xml:space="preserve">flexible </w:t>
      </w:r>
      <w:r w:rsidR="00C01D08">
        <w:rPr>
          <w:rFonts w:ascii="Times New Roman" w:hAnsi="Times New Roman" w:cs="Times New Roman"/>
          <w:sz w:val="24"/>
          <w:szCs w:val="24"/>
        </w:rPr>
        <w:t>figures</w:t>
      </w:r>
      <w:r w:rsidR="00B23D7E">
        <w:rPr>
          <w:rFonts w:ascii="Times New Roman" w:hAnsi="Times New Roman" w:cs="Times New Roman"/>
          <w:sz w:val="24"/>
          <w:szCs w:val="24"/>
        </w:rPr>
        <w:t xml:space="preserve"> in a Brechtian theatre</w:t>
      </w:r>
      <w:r w:rsidR="00C01D08">
        <w:rPr>
          <w:rFonts w:ascii="Times New Roman" w:hAnsi="Times New Roman" w:cs="Times New Roman"/>
          <w:sz w:val="24"/>
          <w:szCs w:val="24"/>
        </w:rPr>
        <w:t xml:space="preserve"> rather than the </w:t>
      </w:r>
      <w:r w:rsidR="00B23D7E">
        <w:rPr>
          <w:rFonts w:ascii="Times New Roman" w:hAnsi="Times New Roman" w:cs="Times New Roman"/>
          <w:sz w:val="24"/>
          <w:szCs w:val="24"/>
        </w:rPr>
        <w:t>rounded integrity</w:t>
      </w:r>
      <w:r w:rsidR="00C01D08">
        <w:rPr>
          <w:rFonts w:ascii="Times New Roman" w:hAnsi="Times New Roman" w:cs="Times New Roman"/>
          <w:sz w:val="24"/>
          <w:szCs w:val="24"/>
        </w:rPr>
        <w:t xml:space="preserve"> of </w:t>
      </w:r>
      <w:r w:rsidR="00AD3784">
        <w:rPr>
          <w:rFonts w:ascii="Times New Roman" w:hAnsi="Times New Roman" w:cs="Times New Roman"/>
          <w:sz w:val="24"/>
          <w:szCs w:val="24"/>
        </w:rPr>
        <w:t>a sovereign</w:t>
      </w:r>
      <w:r w:rsidR="00C01D08">
        <w:rPr>
          <w:rFonts w:ascii="Times New Roman" w:hAnsi="Times New Roman" w:cs="Times New Roman"/>
          <w:sz w:val="24"/>
          <w:szCs w:val="24"/>
        </w:rPr>
        <w:t xml:space="preserve"> </w:t>
      </w:r>
      <w:r w:rsidR="00B23D7E">
        <w:rPr>
          <w:rFonts w:ascii="Times New Roman" w:hAnsi="Times New Roman" w:cs="Times New Roman"/>
          <w:sz w:val="24"/>
          <w:szCs w:val="24"/>
        </w:rPr>
        <w:t>character</w:t>
      </w:r>
      <w:r w:rsidR="00C01D08">
        <w:rPr>
          <w:rFonts w:ascii="Times New Roman" w:hAnsi="Times New Roman" w:cs="Times New Roman"/>
          <w:sz w:val="24"/>
          <w:szCs w:val="24"/>
        </w:rPr>
        <w:t xml:space="preserve"> </w:t>
      </w:r>
      <w:r>
        <w:rPr>
          <w:rFonts w:ascii="Times New Roman" w:hAnsi="Times New Roman" w:cs="Times New Roman"/>
          <w:sz w:val="24"/>
          <w:szCs w:val="24"/>
        </w:rPr>
        <w:t>itself</w:t>
      </w:r>
      <w:r w:rsidR="00C01D08">
        <w:rPr>
          <w:rFonts w:ascii="Times New Roman" w:hAnsi="Times New Roman" w:cs="Times New Roman"/>
          <w:sz w:val="24"/>
          <w:szCs w:val="24"/>
        </w:rPr>
        <w:t xml:space="preserve">. </w:t>
      </w:r>
      <w:r>
        <w:rPr>
          <w:rFonts w:ascii="Times New Roman" w:hAnsi="Times New Roman" w:cs="Times New Roman"/>
          <w:sz w:val="24"/>
          <w:szCs w:val="24"/>
        </w:rPr>
        <w:t>As should be clear from</w:t>
      </w:r>
      <w:r w:rsidR="00C01D08">
        <w:rPr>
          <w:rFonts w:ascii="Times New Roman" w:hAnsi="Times New Roman" w:cs="Times New Roman"/>
          <w:sz w:val="24"/>
          <w:szCs w:val="24"/>
        </w:rPr>
        <w:t xml:space="preserve"> the</w:t>
      </w:r>
      <w:r>
        <w:rPr>
          <w:rFonts w:ascii="Times New Roman" w:hAnsi="Times New Roman" w:cs="Times New Roman"/>
          <w:sz w:val="24"/>
          <w:szCs w:val="24"/>
        </w:rPr>
        <w:t xml:space="preserve"> illustrative</w:t>
      </w:r>
      <w:r w:rsidR="00C01D08">
        <w:rPr>
          <w:rFonts w:ascii="Times New Roman" w:hAnsi="Times New Roman" w:cs="Times New Roman"/>
          <w:sz w:val="24"/>
          <w:szCs w:val="24"/>
        </w:rPr>
        <w:t xml:space="preserve"> Figures </w:t>
      </w:r>
      <w:r>
        <w:rPr>
          <w:rFonts w:ascii="Times New Roman" w:hAnsi="Times New Roman" w:cs="Times New Roman"/>
          <w:sz w:val="24"/>
          <w:szCs w:val="24"/>
        </w:rPr>
        <w:t>featured in this article</w:t>
      </w:r>
      <w:r w:rsidR="00C01D08">
        <w:rPr>
          <w:rFonts w:ascii="Times New Roman" w:hAnsi="Times New Roman" w:cs="Times New Roman"/>
          <w:sz w:val="24"/>
          <w:szCs w:val="24"/>
        </w:rPr>
        <w:t xml:space="preserve">, </w:t>
      </w:r>
      <w:r w:rsidR="00B23D7E">
        <w:rPr>
          <w:rFonts w:ascii="Times New Roman" w:hAnsi="Times New Roman" w:cs="Times New Roman"/>
          <w:sz w:val="24"/>
          <w:szCs w:val="24"/>
        </w:rPr>
        <w:t>meaning is</w:t>
      </w:r>
      <w:r>
        <w:rPr>
          <w:rFonts w:ascii="Times New Roman" w:hAnsi="Times New Roman" w:cs="Times New Roman"/>
          <w:sz w:val="24"/>
          <w:szCs w:val="24"/>
        </w:rPr>
        <w:t xml:space="preserve"> </w:t>
      </w:r>
      <w:r w:rsidR="00B23D7E">
        <w:rPr>
          <w:rFonts w:ascii="Times New Roman" w:hAnsi="Times New Roman" w:cs="Times New Roman"/>
          <w:sz w:val="24"/>
          <w:szCs w:val="24"/>
        </w:rPr>
        <w:t>significantly articulated by</w:t>
      </w:r>
      <w:r>
        <w:rPr>
          <w:rFonts w:ascii="Times New Roman" w:hAnsi="Times New Roman" w:cs="Times New Roman"/>
          <w:sz w:val="24"/>
          <w:szCs w:val="24"/>
        </w:rPr>
        <w:t xml:space="preserve"> a</w:t>
      </w:r>
      <w:r w:rsidR="00C01D08">
        <w:rPr>
          <w:rFonts w:ascii="Times New Roman" w:hAnsi="Times New Roman" w:cs="Times New Roman"/>
          <w:sz w:val="24"/>
          <w:szCs w:val="24"/>
        </w:rPr>
        <w:t xml:space="preserve"> connection between </w:t>
      </w:r>
      <w:r w:rsidR="00F71438">
        <w:rPr>
          <w:rFonts w:ascii="Times New Roman" w:hAnsi="Times New Roman" w:cs="Times New Roman"/>
          <w:iCs/>
          <w:sz w:val="24"/>
          <w:szCs w:val="24"/>
        </w:rPr>
        <w:t>different</w:t>
      </w:r>
      <w:r>
        <w:rPr>
          <w:rFonts w:ascii="Times New Roman" w:hAnsi="Times New Roman" w:cs="Times New Roman"/>
          <w:sz w:val="24"/>
          <w:szCs w:val="24"/>
        </w:rPr>
        <w:t xml:space="preserve"> </w:t>
      </w:r>
      <w:r>
        <w:rPr>
          <w:rFonts w:ascii="Times New Roman" w:hAnsi="Times New Roman" w:cs="Times New Roman"/>
          <w:i/>
          <w:sz w:val="24"/>
          <w:szCs w:val="24"/>
        </w:rPr>
        <w:t>Haltung</w:t>
      </w:r>
      <w:r w:rsidR="00F71438">
        <w:rPr>
          <w:rFonts w:ascii="Times New Roman" w:hAnsi="Times New Roman" w:cs="Times New Roman"/>
          <w:i/>
          <w:sz w:val="24"/>
          <w:szCs w:val="24"/>
        </w:rPr>
        <w:t>en</w:t>
      </w:r>
      <w:r>
        <w:rPr>
          <w:rFonts w:ascii="Times New Roman" w:hAnsi="Times New Roman" w:cs="Times New Roman"/>
          <w:sz w:val="24"/>
          <w:szCs w:val="24"/>
        </w:rPr>
        <w:t xml:space="preserve">, positioned in an </w:t>
      </w:r>
      <w:r>
        <w:rPr>
          <w:rFonts w:ascii="Times New Roman" w:hAnsi="Times New Roman" w:cs="Times New Roman"/>
          <w:i/>
          <w:sz w:val="24"/>
          <w:szCs w:val="24"/>
        </w:rPr>
        <w:t>Arrangement</w:t>
      </w:r>
      <w:r w:rsidR="00C01D08">
        <w:rPr>
          <w:rFonts w:ascii="Times New Roman" w:hAnsi="Times New Roman" w:cs="Times New Roman"/>
          <w:sz w:val="24"/>
          <w:szCs w:val="24"/>
        </w:rPr>
        <w:t xml:space="preserve">. </w:t>
      </w:r>
      <w:r w:rsidR="00057FE2">
        <w:rPr>
          <w:rFonts w:ascii="Times New Roman" w:hAnsi="Times New Roman" w:cs="Times New Roman"/>
          <w:sz w:val="24"/>
          <w:szCs w:val="24"/>
        </w:rPr>
        <w:t xml:space="preserve">In order for an </w:t>
      </w:r>
      <w:r w:rsidR="00057FE2">
        <w:rPr>
          <w:rFonts w:ascii="Times New Roman" w:hAnsi="Times New Roman" w:cs="Times New Roman"/>
          <w:i/>
          <w:iCs/>
          <w:sz w:val="24"/>
          <w:szCs w:val="24"/>
        </w:rPr>
        <w:t>Arrangement</w:t>
      </w:r>
      <w:r w:rsidR="00057FE2">
        <w:rPr>
          <w:rFonts w:ascii="Times New Roman" w:hAnsi="Times New Roman" w:cs="Times New Roman"/>
          <w:sz w:val="24"/>
          <w:szCs w:val="24"/>
        </w:rPr>
        <w:t xml:space="preserve"> to make sense</w:t>
      </w:r>
      <w:r w:rsidR="00C01D08">
        <w:rPr>
          <w:rFonts w:ascii="Times New Roman" w:hAnsi="Times New Roman" w:cs="Times New Roman"/>
          <w:sz w:val="24"/>
          <w:szCs w:val="24"/>
        </w:rPr>
        <w:t xml:space="preserve">, the actors are dependent on </w:t>
      </w:r>
      <w:r w:rsidR="00057FE2">
        <w:rPr>
          <w:rFonts w:ascii="Times New Roman" w:hAnsi="Times New Roman" w:cs="Times New Roman"/>
          <w:sz w:val="24"/>
          <w:szCs w:val="24"/>
        </w:rPr>
        <w:t>outside eyes</w:t>
      </w:r>
      <w:r w:rsidR="00C01D08">
        <w:rPr>
          <w:rFonts w:ascii="Times New Roman" w:hAnsi="Times New Roman" w:cs="Times New Roman"/>
          <w:sz w:val="24"/>
          <w:szCs w:val="24"/>
        </w:rPr>
        <w:t xml:space="preserve"> </w:t>
      </w:r>
      <w:r>
        <w:rPr>
          <w:rFonts w:ascii="Times New Roman" w:hAnsi="Times New Roman" w:cs="Times New Roman"/>
          <w:sz w:val="24"/>
          <w:szCs w:val="24"/>
        </w:rPr>
        <w:t>to evaluate</w:t>
      </w:r>
      <w:r w:rsidR="00C01D08">
        <w:rPr>
          <w:rFonts w:ascii="Times New Roman" w:hAnsi="Times New Roman" w:cs="Times New Roman"/>
          <w:sz w:val="24"/>
          <w:szCs w:val="24"/>
        </w:rPr>
        <w:t xml:space="preserve"> the </w:t>
      </w:r>
      <w:r w:rsidR="00D97DA9">
        <w:rPr>
          <w:rFonts w:ascii="Times New Roman" w:hAnsi="Times New Roman" w:cs="Times New Roman"/>
          <w:sz w:val="24"/>
          <w:szCs w:val="24"/>
        </w:rPr>
        <w:t>outcome</w:t>
      </w:r>
      <w:r w:rsidR="00C01D08">
        <w:rPr>
          <w:rFonts w:ascii="Times New Roman" w:hAnsi="Times New Roman" w:cs="Times New Roman"/>
          <w:sz w:val="24"/>
          <w:szCs w:val="24"/>
        </w:rPr>
        <w:t xml:space="preserve"> of their work; they can no longer test for truthfulness within themselves</w:t>
      </w:r>
      <w:r w:rsidR="00F71438">
        <w:rPr>
          <w:rFonts w:ascii="Times New Roman" w:hAnsi="Times New Roman" w:cs="Times New Roman"/>
          <w:sz w:val="24"/>
          <w:szCs w:val="24"/>
        </w:rPr>
        <w:t xml:space="preserve"> as in a psychologically anchored production</w:t>
      </w:r>
      <w:r w:rsidR="00C01D08">
        <w:rPr>
          <w:rFonts w:ascii="Times New Roman" w:hAnsi="Times New Roman" w:cs="Times New Roman"/>
          <w:sz w:val="24"/>
          <w:szCs w:val="24"/>
        </w:rPr>
        <w:t>. On the one hand, this</w:t>
      </w:r>
      <w:r w:rsidR="00F71438">
        <w:rPr>
          <w:rFonts w:ascii="Times New Roman" w:hAnsi="Times New Roman" w:cs="Times New Roman"/>
          <w:sz w:val="24"/>
          <w:szCs w:val="24"/>
        </w:rPr>
        <w:t xml:space="preserve"> situation</w:t>
      </w:r>
      <w:r w:rsidR="00C01D08">
        <w:rPr>
          <w:rFonts w:ascii="Times New Roman" w:hAnsi="Times New Roman" w:cs="Times New Roman"/>
          <w:sz w:val="24"/>
          <w:szCs w:val="24"/>
        </w:rPr>
        <w:t xml:space="preserve"> binds </w:t>
      </w:r>
      <w:r>
        <w:rPr>
          <w:rFonts w:ascii="Times New Roman" w:hAnsi="Times New Roman" w:cs="Times New Roman"/>
          <w:sz w:val="24"/>
          <w:szCs w:val="24"/>
        </w:rPr>
        <w:t xml:space="preserve">the </w:t>
      </w:r>
      <w:r w:rsidR="00C01D08">
        <w:rPr>
          <w:rFonts w:ascii="Times New Roman" w:hAnsi="Times New Roman" w:cs="Times New Roman"/>
          <w:sz w:val="24"/>
          <w:szCs w:val="24"/>
        </w:rPr>
        <w:t>creative forces on either side of the rehearsal</w:t>
      </w:r>
      <w:r>
        <w:rPr>
          <w:rFonts w:ascii="Times New Roman" w:hAnsi="Times New Roman" w:cs="Times New Roman"/>
          <w:sz w:val="24"/>
          <w:szCs w:val="24"/>
        </w:rPr>
        <w:t xml:space="preserve"> room</w:t>
      </w:r>
      <w:r w:rsidR="00C01D08">
        <w:rPr>
          <w:rFonts w:ascii="Times New Roman" w:hAnsi="Times New Roman" w:cs="Times New Roman"/>
          <w:sz w:val="24"/>
          <w:szCs w:val="24"/>
        </w:rPr>
        <w:t>, but, on the other, it deprives the actor</w:t>
      </w:r>
      <w:r>
        <w:rPr>
          <w:rFonts w:ascii="Times New Roman" w:hAnsi="Times New Roman" w:cs="Times New Roman"/>
          <w:sz w:val="24"/>
          <w:szCs w:val="24"/>
        </w:rPr>
        <w:t>s</w:t>
      </w:r>
      <w:r w:rsidR="00C01D08">
        <w:rPr>
          <w:rFonts w:ascii="Times New Roman" w:hAnsi="Times New Roman" w:cs="Times New Roman"/>
          <w:sz w:val="24"/>
          <w:szCs w:val="24"/>
        </w:rPr>
        <w:t xml:space="preserve"> of a way of gauging</w:t>
      </w:r>
      <w:r w:rsidR="00AD3784">
        <w:rPr>
          <w:rFonts w:ascii="Times New Roman" w:hAnsi="Times New Roman" w:cs="Times New Roman"/>
          <w:sz w:val="24"/>
          <w:szCs w:val="24"/>
        </w:rPr>
        <w:t xml:space="preserve"> the </w:t>
      </w:r>
      <w:r w:rsidR="00D97DA9">
        <w:rPr>
          <w:rFonts w:ascii="Times New Roman" w:hAnsi="Times New Roman" w:cs="Times New Roman"/>
          <w:sz w:val="24"/>
          <w:szCs w:val="24"/>
        </w:rPr>
        <w:t xml:space="preserve">effectiveness </w:t>
      </w:r>
      <w:r w:rsidR="00AD3784">
        <w:rPr>
          <w:rFonts w:ascii="Times New Roman" w:hAnsi="Times New Roman" w:cs="Times New Roman"/>
          <w:sz w:val="24"/>
          <w:szCs w:val="24"/>
        </w:rPr>
        <w:t>of</w:t>
      </w:r>
      <w:r w:rsidR="00C01D08">
        <w:rPr>
          <w:rFonts w:ascii="Times New Roman" w:hAnsi="Times New Roman" w:cs="Times New Roman"/>
          <w:sz w:val="24"/>
          <w:szCs w:val="24"/>
        </w:rPr>
        <w:t xml:space="preserve"> their own performances.</w:t>
      </w:r>
      <w:r w:rsidR="00B36D60">
        <w:rPr>
          <w:rFonts w:ascii="Times New Roman" w:hAnsi="Times New Roman" w:cs="Times New Roman"/>
          <w:sz w:val="24"/>
          <w:szCs w:val="24"/>
        </w:rPr>
        <w:t xml:space="preserve"> This is probably an inherent contradiction in the Brechtian rehearsal process as practiced here</w:t>
      </w:r>
      <w:r w:rsidR="008758A5">
        <w:rPr>
          <w:rFonts w:ascii="Times New Roman" w:hAnsi="Times New Roman" w:cs="Times New Roman"/>
          <w:sz w:val="24"/>
          <w:szCs w:val="24"/>
        </w:rPr>
        <w:t xml:space="preserve">, although I would speculate that a greater familiarity with this method may allow actors to assess the success of their approaches to staging particular relationships, if not being able to evaluate the success of an entire stage </w:t>
      </w:r>
      <w:r w:rsidR="00213917">
        <w:rPr>
          <w:rFonts w:ascii="Times New Roman" w:hAnsi="Times New Roman" w:cs="Times New Roman"/>
          <w:sz w:val="24"/>
          <w:szCs w:val="24"/>
        </w:rPr>
        <w:t>picture</w:t>
      </w:r>
      <w:r w:rsidR="008758A5">
        <w:rPr>
          <w:rFonts w:ascii="Times New Roman" w:hAnsi="Times New Roman" w:cs="Times New Roman"/>
          <w:sz w:val="24"/>
          <w:szCs w:val="24"/>
        </w:rPr>
        <w:t>.</w:t>
      </w:r>
    </w:p>
    <w:p w14:paraId="7C353F0D" w14:textId="26BFA11E" w:rsidR="00336497" w:rsidRDefault="00AD3784" w:rsidP="00C01D08">
      <w:pPr>
        <w:ind w:firstLine="720"/>
        <w:jc w:val="left"/>
        <w:rPr>
          <w:rFonts w:ascii="Times New Roman" w:hAnsi="Times New Roman" w:cs="Times New Roman"/>
          <w:sz w:val="24"/>
          <w:szCs w:val="24"/>
        </w:rPr>
      </w:pPr>
      <w:r>
        <w:rPr>
          <w:rFonts w:ascii="Times New Roman" w:hAnsi="Times New Roman" w:cs="Times New Roman"/>
          <w:sz w:val="24"/>
          <w:szCs w:val="24"/>
        </w:rPr>
        <w:t>An</w:t>
      </w:r>
      <w:r w:rsidR="00352684">
        <w:rPr>
          <w:rFonts w:ascii="Times New Roman" w:hAnsi="Times New Roman" w:cs="Times New Roman"/>
          <w:sz w:val="24"/>
          <w:szCs w:val="24"/>
        </w:rPr>
        <w:t xml:space="preserve"> emphasis on the visual integrity of the production also suggests another contradiction inherent in the process.</w:t>
      </w:r>
      <w:r w:rsidR="004C1597">
        <w:rPr>
          <w:rFonts w:ascii="Times New Roman" w:hAnsi="Times New Roman" w:cs="Times New Roman"/>
          <w:sz w:val="24"/>
          <w:szCs w:val="24"/>
        </w:rPr>
        <w:t xml:space="preserve"> Ideally, the role of the director in Brechtian </w:t>
      </w:r>
      <w:r w:rsidR="004A09C0">
        <w:rPr>
          <w:rFonts w:ascii="Times New Roman" w:hAnsi="Times New Roman" w:cs="Times New Roman"/>
          <w:sz w:val="24"/>
          <w:szCs w:val="24"/>
        </w:rPr>
        <w:t>theatre</w:t>
      </w:r>
      <w:r w:rsidR="00057FE2">
        <w:rPr>
          <w:rFonts w:ascii="Times New Roman" w:hAnsi="Times New Roman" w:cs="Times New Roman"/>
          <w:sz w:val="24"/>
          <w:szCs w:val="24"/>
        </w:rPr>
        <w:t>, as stated above with respect to inductive rehearsal,</w:t>
      </w:r>
      <w:r w:rsidR="004C1597">
        <w:rPr>
          <w:rFonts w:ascii="Times New Roman" w:hAnsi="Times New Roman" w:cs="Times New Roman"/>
          <w:sz w:val="24"/>
          <w:szCs w:val="24"/>
        </w:rPr>
        <w:t xml:space="preserve"> is not to act as a visionary, but as a defender of the </w:t>
      </w:r>
      <w:r w:rsidR="00425304">
        <w:rPr>
          <w:rFonts w:ascii="Times New Roman" w:hAnsi="Times New Roman" w:cs="Times New Roman"/>
          <w:sz w:val="24"/>
          <w:szCs w:val="24"/>
        </w:rPr>
        <w:t>production’s</w:t>
      </w:r>
      <w:r w:rsidR="004C1597">
        <w:rPr>
          <w:rFonts w:ascii="Times New Roman" w:hAnsi="Times New Roman" w:cs="Times New Roman"/>
          <w:sz w:val="24"/>
          <w:szCs w:val="24"/>
        </w:rPr>
        <w:t xml:space="preserve"> dialectical realism. As such, the director asks questions and makes suggestions rather</w:t>
      </w:r>
      <w:r w:rsidR="00425304">
        <w:rPr>
          <w:rFonts w:ascii="Times New Roman" w:hAnsi="Times New Roman" w:cs="Times New Roman"/>
          <w:sz w:val="24"/>
          <w:szCs w:val="24"/>
        </w:rPr>
        <w:t xml:space="preserve"> having a more dominant role</w:t>
      </w:r>
      <w:r w:rsidR="004C1597">
        <w:rPr>
          <w:rFonts w:ascii="Times New Roman" w:hAnsi="Times New Roman" w:cs="Times New Roman"/>
          <w:sz w:val="24"/>
          <w:szCs w:val="24"/>
        </w:rPr>
        <w:t xml:space="preserve">. However, it would be difficult to call the final productions anything other than a director’s </w:t>
      </w:r>
      <w:r w:rsidR="004A09C0">
        <w:rPr>
          <w:rFonts w:ascii="Times New Roman" w:hAnsi="Times New Roman" w:cs="Times New Roman"/>
          <w:sz w:val="24"/>
          <w:szCs w:val="24"/>
        </w:rPr>
        <w:t>theatre</w:t>
      </w:r>
      <w:r w:rsidR="004C1597">
        <w:rPr>
          <w:rFonts w:ascii="Times New Roman" w:hAnsi="Times New Roman" w:cs="Times New Roman"/>
          <w:sz w:val="24"/>
          <w:szCs w:val="24"/>
        </w:rPr>
        <w:t>. That is, the degree of artifice presented through a careful</w:t>
      </w:r>
      <w:r w:rsidR="00336497">
        <w:rPr>
          <w:rFonts w:ascii="Times New Roman" w:hAnsi="Times New Roman" w:cs="Times New Roman"/>
          <w:sz w:val="24"/>
          <w:szCs w:val="24"/>
        </w:rPr>
        <w:t>ly</w:t>
      </w:r>
      <w:r w:rsidR="0055173A">
        <w:rPr>
          <w:rFonts w:ascii="Times New Roman" w:hAnsi="Times New Roman" w:cs="Times New Roman"/>
          <w:sz w:val="24"/>
          <w:szCs w:val="24"/>
        </w:rPr>
        <w:t xml:space="preserve"> and deliberately</w:t>
      </w:r>
      <w:r w:rsidR="00336497">
        <w:rPr>
          <w:rFonts w:ascii="Times New Roman" w:hAnsi="Times New Roman" w:cs="Times New Roman"/>
          <w:sz w:val="24"/>
          <w:szCs w:val="24"/>
        </w:rPr>
        <w:t xml:space="preserve"> constructed</w:t>
      </w:r>
      <w:r w:rsidR="004C1597">
        <w:rPr>
          <w:rFonts w:ascii="Times New Roman" w:hAnsi="Times New Roman" w:cs="Times New Roman"/>
          <w:sz w:val="24"/>
          <w:szCs w:val="24"/>
        </w:rPr>
        <w:t xml:space="preserve"> performance signals sustained intervention.</w:t>
      </w:r>
      <w:r w:rsidR="008758A5">
        <w:rPr>
          <w:rFonts w:ascii="Times New Roman" w:hAnsi="Times New Roman" w:cs="Times New Roman"/>
          <w:sz w:val="24"/>
          <w:szCs w:val="24"/>
        </w:rPr>
        <w:t xml:space="preserve"> Again, one could reasonably expect that a more seasoned cast, familiar with Brechtian theatre, would make more viable embodied suggestions in rehearsal and allow the director to take up the role Brecht envisaged.</w:t>
      </w:r>
    </w:p>
    <w:p w14:paraId="7B534C98" w14:textId="5D116C64" w:rsidR="00327C9A" w:rsidRDefault="000545E9" w:rsidP="00134677">
      <w:pPr>
        <w:ind w:firstLine="720"/>
        <w:jc w:val="left"/>
        <w:rPr>
          <w:rFonts w:ascii="Times New Roman" w:hAnsi="Times New Roman" w:cs="Times New Roman"/>
          <w:sz w:val="24"/>
          <w:szCs w:val="24"/>
        </w:rPr>
      </w:pPr>
      <w:r>
        <w:rPr>
          <w:rFonts w:ascii="Times New Roman" w:hAnsi="Times New Roman" w:cs="Times New Roman"/>
          <w:sz w:val="24"/>
          <w:szCs w:val="24"/>
        </w:rPr>
        <w:t>More importantly,</w:t>
      </w:r>
      <w:r w:rsidR="00886F47">
        <w:rPr>
          <w:rFonts w:ascii="Times New Roman" w:hAnsi="Times New Roman" w:cs="Times New Roman"/>
          <w:sz w:val="24"/>
          <w:szCs w:val="24"/>
        </w:rPr>
        <w:t xml:space="preserve"> </w:t>
      </w:r>
      <w:r w:rsidR="00336497">
        <w:rPr>
          <w:rFonts w:ascii="Times New Roman" w:hAnsi="Times New Roman" w:cs="Times New Roman"/>
          <w:sz w:val="24"/>
          <w:szCs w:val="24"/>
        </w:rPr>
        <w:t>perhaps</w:t>
      </w:r>
      <w:r w:rsidR="00886F47">
        <w:rPr>
          <w:rFonts w:ascii="Times New Roman" w:hAnsi="Times New Roman" w:cs="Times New Roman"/>
          <w:sz w:val="24"/>
          <w:szCs w:val="24"/>
        </w:rPr>
        <w:t xml:space="preserve">, the approaches taken </w:t>
      </w:r>
      <w:r w:rsidR="00057FE2">
        <w:rPr>
          <w:rFonts w:ascii="Times New Roman" w:hAnsi="Times New Roman" w:cs="Times New Roman"/>
          <w:sz w:val="24"/>
          <w:szCs w:val="24"/>
        </w:rPr>
        <w:t>produce</w:t>
      </w:r>
      <w:r w:rsidR="00886F47">
        <w:rPr>
          <w:rFonts w:ascii="Times New Roman" w:hAnsi="Times New Roman" w:cs="Times New Roman"/>
          <w:sz w:val="24"/>
          <w:szCs w:val="24"/>
        </w:rPr>
        <w:t xml:space="preserve"> a deictic </w:t>
      </w:r>
      <w:r w:rsidR="004A09C0">
        <w:rPr>
          <w:rFonts w:ascii="Times New Roman" w:hAnsi="Times New Roman" w:cs="Times New Roman"/>
          <w:sz w:val="24"/>
          <w:szCs w:val="24"/>
        </w:rPr>
        <w:t>theatre</w:t>
      </w:r>
      <w:r w:rsidR="00886F47">
        <w:rPr>
          <w:rFonts w:ascii="Times New Roman" w:hAnsi="Times New Roman" w:cs="Times New Roman"/>
          <w:sz w:val="24"/>
          <w:szCs w:val="24"/>
        </w:rPr>
        <w:t xml:space="preserve">, a </w:t>
      </w:r>
      <w:r w:rsidR="004A09C0">
        <w:rPr>
          <w:rFonts w:ascii="Times New Roman" w:hAnsi="Times New Roman" w:cs="Times New Roman"/>
          <w:sz w:val="24"/>
          <w:szCs w:val="24"/>
        </w:rPr>
        <w:t>theatre</w:t>
      </w:r>
      <w:r w:rsidR="00886F47">
        <w:rPr>
          <w:rFonts w:ascii="Times New Roman" w:hAnsi="Times New Roman" w:cs="Times New Roman"/>
          <w:sz w:val="24"/>
          <w:szCs w:val="24"/>
        </w:rPr>
        <w:t xml:space="preserve"> of pointing. The stage beckons to the audience, tells it where to look and proposes that that is where the significant material is to be found</w:t>
      </w:r>
      <w:r w:rsidR="00F70030">
        <w:rPr>
          <w:rFonts w:ascii="Times New Roman" w:hAnsi="Times New Roman" w:cs="Times New Roman"/>
          <w:sz w:val="24"/>
          <w:szCs w:val="24"/>
        </w:rPr>
        <w:t xml:space="preserve">. As such, it is a theatre that </w:t>
      </w:r>
      <w:r w:rsidR="00D3039D">
        <w:rPr>
          <w:rFonts w:ascii="Times New Roman" w:hAnsi="Times New Roman" w:cs="Times New Roman"/>
          <w:sz w:val="24"/>
          <w:szCs w:val="24"/>
        </w:rPr>
        <w:t>seeks to control its audience’s gaze</w:t>
      </w:r>
      <w:r w:rsidR="00886F47">
        <w:rPr>
          <w:rFonts w:ascii="Times New Roman" w:hAnsi="Times New Roman" w:cs="Times New Roman"/>
          <w:sz w:val="24"/>
          <w:szCs w:val="24"/>
        </w:rPr>
        <w:t xml:space="preserve">. </w:t>
      </w:r>
      <w:r w:rsidR="00140DEE">
        <w:rPr>
          <w:rFonts w:ascii="Times New Roman" w:hAnsi="Times New Roman" w:cs="Times New Roman"/>
          <w:sz w:val="24"/>
          <w:szCs w:val="24"/>
        </w:rPr>
        <w:t>This is very much in keeping with Brecht’s own practices, as John J. White notes in an essay on Brecht’s relationship to semiotics: ‘one finds virtually nothing in [Brecht’s] theatre that could not be construed as in some respect “gestisch” and hence possessing a semiotic function’.</w:t>
      </w:r>
      <w:r w:rsidR="00140DEE">
        <w:rPr>
          <w:rStyle w:val="FootnoteReference"/>
          <w:rFonts w:ascii="Times New Roman" w:hAnsi="Times New Roman" w:cs="Times New Roman"/>
          <w:sz w:val="24"/>
          <w:szCs w:val="24"/>
        </w:rPr>
        <w:footnoteReference w:id="45"/>
      </w:r>
      <w:r w:rsidR="00140DEE">
        <w:rPr>
          <w:rFonts w:ascii="Times New Roman" w:hAnsi="Times New Roman" w:cs="Times New Roman"/>
          <w:sz w:val="24"/>
          <w:szCs w:val="24"/>
        </w:rPr>
        <w:t xml:space="preserve"> This kind of theatre could thus be understood as one that fetishizes the director’s composition of stage images. </w:t>
      </w:r>
      <w:r w:rsidR="00336497">
        <w:rPr>
          <w:rFonts w:ascii="Times New Roman" w:hAnsi="Times New Roman" w:cs="Times New Roman"/>
          <w:sz w:val="24"/>
          <w:szCs w:val="24"/>
        </w:rPr>
        <w:t xml:space="preserve">Meg Mumford has identified an ideological myopia in Brecht’s actual staging practices at the Berliner Ensemble, a restriction </w:t>
      </w:r>
      <w:r w:rsidR="00336497">
        <w:rPr>
          <w:rFonts w:ascii="Times New Roman" w:hAnsi="Times New Roman" w:cs="Times New Roman"/>
          <w:sz w:val="24"/>
          <w:szCs w:val="24"/>
        </w:rPr>
        <w:lastRenderedPageBreak/>
        <w:t>of audience response to the dialectical problems represented on stage.</w:t>
      </w:r>
      <w:r w:rsidR="00336497">
        <w:rPr>
          <w:rStyle w:val="FootnoteReference"/>
          <w:rFonts w:ascii="Times New Roman" w:hAnsi="Times New Roman" w:cs="Times New Roman"/>
          <w:sz w:val="24"/>
          <w:szCs w:val="24"/>
        </w:rPr>
        <w:footnoteReference w:id="46"/>
      </w:r>
      <w:r w:rsidR="00336497">
        <w:rPr>
          <w:rFonts w:ascii="Times New Roman" w:hAnsi="Times New Roman" w:cs="Times New Roman"/>
          <w:sz w:val="24"/>
          <w:szCs w:val="24"/>
        </w:rPr>
        <w:t xml:space="preserve"> She notes implicit, socialist solutions to the productions’ problems.</w:t>
      </w:r>
      <w:r w:rsidR="00886F47">
        <w:rPr>
          <w:rFonts w:ascii="Times New Roman" w:hAnsi="Times New Roman" w:cs="Times New Roman"/>
          <w:sz w:val="24"/>
          <w:szCs w:val="24"/>
        </w:rPr>
        <w:t xml:space="preserve"> </w:t>
      </w:r>
      <w:r w:rsidR="00C16197">
        <w:rPr>
          <w:rFonts w:ascii="Times New Roman" w:hAnsi="Times New Roman" w:cs="Times New Roman"/>
          <w:sz w:val="24"/>
          <w:szCs w:val="24"/>
        </w:rPr>
        <w:t xml:space="preserve">These violated a principle </w:t>
      </w:r>
      <w:r w:rsidR="00327C9A">
        <w:rPr>
          <w:rFonts w:ascii="Times New Roman" w:hAnsi="Times New Roman" w:cs="Times New Roman"/>
          <w:sz w:val="24"/>
          <w:szCs w:val="24"/>
        </w:rPr>
        <w:t>Elin Diamond notes with respect to meaning-making in Brechtian theatre</w:t>
      </w:r>
      <w:r w:rsidR="00C16197">
        <w:rPr>
          <w:rFonts w:ascii="Times New Roman" w:hAnsi="Times New Roman" w:cs="Times New Roman"/>
          <w:sz w:val="24"/>
          <w:szCs w:val="24"/>
        </w:rPr>
        <w:t>,</w:t>
      </w:r>
      <w:r w:rsidR="00327C9A">
        <w:rPr>
          <w:rFonts w:ascii="Times New Roman" w:hAnsi="Times New Roman" w:cs="Times New Roman"/>
          <w:sz w:val="24"/>
          <w:szCs w:val="24"/>
        </w:rPr>
        <w:t xml:space="preserve"> </w:t>
      </w:r>
      <w:r w:rsidR="00C16197">
        <w:rPr>
          <w:rFonts w:ascii="Times New Roman" w:hAnsi="Times New Roman" w:cs="Times New Roman"/>
          <w:sz w:val="24"/>
          <w:szCs w:val="24"/>
        </w:rPr>
        <w:t xml:space="preserve">that </w:t>
      </w:r>
      <w:r w:rsidR="00327C9A">
        <w:rPr>
          <w:rFonts w:ascii="Times New Roman" w:hAnsi="Times New Roman" w:cs="Times New Roman"/>
          <w:sz w:val="24"/>
          <w:szCs w:val="24"/>
        </w:rPr>
        <w:t xml:space="preserve">there is </w:t>
      </w:r>
      <w:r w:rsidR="00715C1F">
        <w:rPr>
          <w:rFonts w:ascii="Times New Roman" w:hAnsi="Times New Roman" w:cs="Times New Roman"/>
          <w:sz w:val="24"/>
          <w:szCs w:val="24"/>
        </w:rPr>
        <w:t>‘</w:t>
      </w:r>
      <w:r w:rsidR="00327C9A" w:rsidRPr="00327C9A">
        <w:rPr>
          <w:rFonts w:ascii="Times New Roman" w:hAnsi="Times New Roman" w:cs="Times New Roman"/>
          <w:sz w:val="24"/>
          <w:szCs w:val="24"/>
        </w:rPr>
        <w:t>a triangular structure of actor/subject-character-spectator</w:t>
      </w:r>
      <w:r w:rsidR="00C16197">
        <w:rPr>
          <w:rFonts w:ascii="Times New Roman" w:hAnsi="Times New Roman" w:cs="Times New Roman"/>
          <w:sz w:val="24"/>
          <w:szCs w:val="24"/>
        </w:rPr>
        <w:t xml:space="preserve">. […] </w:t>
      </w:r>
      <w:r w:rsidR="00C16197" w:rsidRPr="00C16197">
        <w:rPr>
          <w:rFonts w:ascii="Times New Roman" w:hAnsi="Times New Roman" w:cs="Times New Roman"/>
          <w:sz w:val="24"/>
          <w:szCs w:val="24"/>
        </w:rPr>
        <w:t>no one side signifies authority, knowledge, or the law</w:t>
      </w:r>
      <w:r w:rsidR="00715C1F">
        <w:rPr>
          <w:rFonts w:ascii="Times New Roman" w:hAnsi="Times New Roman" w:cs="Times New Roman"/>
          <w:sz w:val="24"/>
          <w:szCs w:val="24"/>
        </w:rPr>
        <w:t>’</w:t>
      </w:r>
      <w:r w:rsidR="00C16197">
        <w:rPr>
          <w:rFonts w:ascii="Times New Roman" w:hAnsi="Times New Roman" w:cs="Times New Roman"/>
          <w:sz w:val="24"/>
          <w:szCs w:val="24"/>
        </w:rPr>
        <w:t>.</w:t>
      </w:r>
      <w:r w:rsidR="00327C9A">
        <w:rPr>
          <w:rStyle w:val="FootnoteReference"/>
          <w:rFonts w:ascii="Times New Roman" w:hAnsi="Times New Roman" w:cs="Times New Roman"/>
          <w:sz w:val="24"/>
          <w:szCs w:val="24"/>
        </w:rPr>
        <w:footnoteReference w:id="47"/>
      </w:r>
      <w:r w:rsidR="00C16197">
        <w:rPr>
          <w:rFonts w:ascii="Times New Roman" w:hAnsi="Times New Roman" w:cs="Times New Roman"/>
          <w:sz w:val="24"/>
          <w:szCs w:val="24"/>
        </w:rPr>
        <w:t xml:space="preserve"> As should be clear from the analysis above, this was the case in both productions</w:t>
      </w:r>
      <w:r w:rsidR="008F7E3C">
        <w:rPr>
          <w:rFonts w:ascii="Times New Roman" w:hAnsi="Times New Roman" w:cs="Times New Roman"/>
          <w:sz w:val="24"/>
          <w:szCs w:val="24"/>
        </w:rPr>
        <w:t>, and this approach was certainly an attempt to avoid the trap implicit to a deictic theatre. That is, there is a temptation, when carefully articulating contradictions, to imply solutions.</w:t>
      </w:r>
    </w:p>
    <w:p w14:paraId="21C0E00B" w14:textId="60D5AA12" w:rsidR="00E24918" w:rsidRDefault="00057FE2" w:rsidP="00134677">
      <w:pPr>
        <w:ind w:firstLine="720"/>
        <w:jc w:val="left"/>
        <w:rPr>
          <w:rFonts w:ascii="Times New Roman" w:hAnsi="Times New Roman" w:cs="Times New Roman"/>
          <w:sz w:val="24"/>
          <w:szCs w:val="24"/>
        </w:rPr>
      </w:pPr>
      <w:r>
        <w:rPr>
          <w:rFonts w:ascii="Times New Roman" w:hAnsi="Times New Roman" w:cs="Times New Roman"/>
          <w:sz w:val="24"/>
          <w:szCs w:val="24"/>
        </w:rPr>
        <w:t xml:space="preserve">In terms of interpretive openness, however, the project’s productions were quite some distance from </w:t>
      </w:r>
      <w:r w:rsidR="00C519A7">
        <w:rPr>
          <w:rFonts w:ascii="Times New Roman" w:hAnsi="Times New Roman" w:cs="Times New Roman"/>
          <w:sz w:val="24"/>
          <w:szCs w:val="24"/>
        </w:rPr>
        <w:t xml:space="preserve">the varieties of post-Brechtian theatre found in continental Europe. </w:t>
      </w:r>
      <w:r w:rsidR="00336497">
        <w:rPr>
          <w:rFonts w:ascii="Times New Roman" w:hAnsi="Times New Roman" w:cs="Times New Roman"/>
          <w:sz w:val="24"/>
          <w:szCs w:val="24"/>
        </w:rPr>
        <w:t>Such a theatre extends</w:t>
      </w:r>
      <w:r w:rsidR="005C0AD7">
        <w:rPr>
          <w:rFonts w:ascii="Times New Roman" w:hAnsi="Times New Roman" w:cs="Times New Roman"/>
          <w:sz w:val="24"/>
          <w:szCs w:val="24"/>
        </w:rPr>
        <w:t xml:space="preserve"> the reach of the Brechtian performance tradition</w:t>
      </w:r>
      <w:r w:rsidR="00E97727">
        <w:rPr>
          <w:rFonts w:ascii="Times New Roman" w:hAnsi="Times New Roman" w:cs="Times New Roman"/>
          <w:sz w:val="24"/>
          <w:szCs w:val="24"/>
        </w:rPr>
        <w:t xml:space="preserve"> in a couple of ways</w:t>
      </w:r>
      <w:r w:rsidR="00FB3579">
        <w:rPr>
          <w:rFonts w:ascii="Times New Roman" w:hAnsi="Times New Roman" w:cs="Times New Roman"/>
          <w:sz w:val="24"/>
          <w:szCs w:val="24"/>
        </w:rPr>
        <w:t xml:space="preserve">. </w:t>
      </w:r>
      <w:proofErr w:type="spellStart"/>
      <w:r w:rsidR="00FB3579">
        <w:rPr>
          <w:rFonts w:ascii="Times New Roman" w:hAnsi="Times New Roman" w:cs="Times New Roman"/>
          <w:sz w:val="24"/>
          <w:szCs w:val="24"/>
        </w:rPr>
        <w:t>Angelos</w:t>
      </w:r>
      <w:proofErr w:type="spellEnd"/>
      <w:r w:rsidR="00FB3579">
        <w:rPr>
          <w:rFonts w:ascii="Times New Roman" w:hAnsi="Times New Roman" w:cs="Times New Roman"/>
          <w:sz w:val="24"/>
          <w:szCs w:val="24"/>
        </w:rPr>
        <w:t xml:space="preserve"> </w:t>
      </w:r>
      <w:proofErr w:type="spellStart"/>
      <w:r w:rsidR="00FB3579">
        <w:rPr>
          <w:rFonts w:ascii="Times New Roman" w:hAnsi="Times New Roman" w:cs="Times New Roman"/>
          <w:sz w:val="24"/>
          <w:szCs w:val="24"/>
        </w:rPr>
        <w:t>Koutsourakis</w:t>
      </w:r>
      <w:proofErr w:type="spellEnd"/>
      <w:r w:rsidR="00FB3579">
        <w:rPr>
          <w:rFonts w:ascii="Times New Roman" w:hAnsi="Times New Roman" w:cs="Times New Roman"/>
          <w:sz w:val="24"/>
          <w:szCs w:val="24"/>
        </w:rPr>
        <w:t xml:space="preserve"> notes how a strict adherence to a </w:t>
      </w:r>
      <w:r w:rsidR="00FB3579">
        <w:rPr>
          <w:rFonts w:ascii="Times New Roman" w:hAnsi="Times New Roman" w:cs="Times New Roman"/>
          <w:i/>
          <w:sz w:val="24"/>
          <w:szCs w:val="24"/>
        </w:rPr>
        <w:t>Fabel</w:t>
      </w:r>
      <w:r w:rsidR="00FB3579">
        <w:rPr>
          <w:rFonts w:ascii="Times New Roman" w:hAnsi="Times New Roman" w:cs="Times New Roman"/>
          <w:sz w:val="24"/>
          <w:szCs w:val="24"/>
        </w:rPr>
        <w:t xml:space="preserve"> is at odds with a greater spectatorial engagement with the complexity of the dialectic</w:t>
      </w:r>
      <w:r w:rsidR="005C0AD7">
        <w:rPr>
          <w:rFonts w:ascii="Times New Roman" w:hAnsi="Times New Roman" w:cs="Times New Roman"/>
          <w:sz w:val="24"/>
          <w:szCs w:val="24"/>
        </w:rPr>
        <w:t>.</w:t>
      </w:r>
      <w:r w:rsidR="00FB3579">
        <w:rPr>
          <w:rStyle w:val="FootnoteReference"/>
          <w:rFonts w:ascii="Times New Roman" w:hAnsi="Times New Roman" w:cs="Times New Roman"/>
          <w:sz w:val="24"/>
          <w:szCs w:val="24"/>
        </w:rPr>
        <w:footnoteReference w:id="48"/>
      </w:r>
      <w:r w:rsidR="005C0AD7">
        <w:rPr>
          <w:rFonts w:ascii="Times New Roman" w:hAnsi="Times New Roman" w:cs="Times New Roman"/>
          <w:sz w:val="24"/>
          <w:szCs w:val="24"/>
        </w:rPr>
        <w:t xml:space="preserve"> </w:t>
      </w:r>
      <w:r w:rsidR="00FB3579">
        <w:rPr>
          <w:rFonts w:ascii="Times New Roman" w:hAnsi="Times New Roman" w:cs="Times New Roman"/>
          <w:sz w:val="24"/>
          <w:szCs w:val="24"/>
        </w:rPr>
        <w:t xml:space="preserve">Stanton B. Garner, Jr. draws attention to the body’s import </w:t>
      </w:r>
      <w:r w:rsidR="00715C1F">
        <w:rPr>
          <w:rFonts w:ascii="Times New Roman" w:hAnsi="Times New Roman" w:cs="Times New Roman"/>
          <w:sz w:val="24"/>
          <w:szCs w:val="24"/>
        </w:rPr>
        <w:t>‘</w:t>
      </w:r>
      <w:r w:rsidR="00FB3579">
        <w:rPr>
          <w:rFonts w:ascii="Times New Roman" w:hAnsi="Times New Roman" w:cs="Times New Roman"/>
          <w:sz w:val="24"/>
          <w:szCs w:val="24"/>
        </w:rPr>
        <w:t>as the principle site of theatrical and political intervention</w:t>
      </w:r>
      <w:r w:rsidR="00715C1F">
        <w:rPr>
          <w:rFonts w:ascii="Times New Roman" w:hAnsi="Times New Roman" w:cs="Times New Roman"/>
          <w:sz w:val="24"/>
          <w:szCs w:val="24"/>
        </w:rPr>
        <w:t>’</w:t>
      </w:r>
      <w:r w:rsidR="00FB3579">
        <w:rPr>
          <w:rFonts w:ascii="Times New Roman" w:hAnsi="Times New Roman" w:cs="Times New Roman"/>
          <w:sz w:val="24"/>
          <w:szCs w:val="24"/>
        </w:rPr>
        <w:t xml:space="preserve"> in post-Brechtian theatre.</w:t>
      </w:r>
      <w:r w:rsidR="00FB3579">
        <w:rPr>
          <w:rStyle w:val="FootnoteReference"/>
          <w:rFonts w:ascii="Times New Roman" w:hAnsi="Times New Roman" w:cs="Times New Roman"/>
          <w:sz w:val="24"/>
          <w:szCs w:val="24"/>
        </w:rPr>
        <w:footnoteReference w:id="49"/>
      </w:r>
      <w:r w:rsidR="00FB3579">
        <w:rPr>
          <w:rFonts w:ascii="Times New Roman" w:hAnsi="Times New Roman" w:cs="Times New Roman"/>
          <w:sz w:val="24"/>
          <w:szCs w:val="24"/>
        </w:rPr>
        <w:t xml:space="preserve"> </w:t>
      </w:r>
      <w:r w:rsidR="005C0AD7">
        <w:rPr>
          <w:rFonts w:ascii="Times New Roman" w:hAnsi="Times New Roman" w:cs="Times New Roman"/>
          <w:sz w:val="24"/>
          <w:szCs w:val="24"/>
        </w:rPr>
        <w:t xml:space="preserve">Our productions, </w:t>
      </w:r>
      <w:r w:rsidR="009D1E6F">
        <w:rPr>
          <w:rFonts w:ascii="Times New Roman" w:hAnsi="Times New Roman" w:cs="Times New Roman"/>
          <w:sz w:val="24"/>
          <w:szCs w:val="24"/>
        </w:rPr>
        <w:t>on the other hand</w:t>
      </w:r>
      <w:r w:rsidR="005C0AD7">
        <w:rPr>
          <w:rFonts w:ascii="Times New Roman" w:hAnsi="Times New Roman" w:cs="Times New Roman"/>
          <w:sz w:val="24"/>
          <w:szCs w:val="24"/>
        </w:rPr>
        <w:t>,</w:t>
      </w:r>
      <w:r w:rsidR="00FB3579">
        <w:rPr>
          <w:rFonts w:ascii="Times New Roman" w:hAnsi="Times New Roman" w:cs="Times New Roman"/>
          <w:sz w:val="24"/>
          <w:szCs w:val="24"/>
        </w:rPr>
        <w:t xml:space="preserve"> were fairly orthodox in their Brechtianism</w:t>
      </w:r>
      <w:r w:rsidR="00E97727">
        <w:rPr>
          <w:rFonts w:ascii="Times New Roman" w:hAnsi="Times New Roman" w:cs="Times New Roman"/>
          <w:sz w:val="24"/>
          <w:szCs w:val="24"/>
        </w:rPr>
        <w:t>, following Brecht’s critical method, but rejecting its loaded ideological inflection</w:t>
      </w:r>
      <w:r w:rsidR="005C0AD7">
        <w:rPr>
          <w:rFonts w:ascii="Times New Roman" w:hAnsi="Times New Roman" w:cs="Times New Roman"/>
          <w:sz w:val="24"/>
          <w:szCs w:val="24"/>
        </w:rPr>
        <w:t xml:space="preserve">. Indeed, the project was designed to understand what Brecht could still offer contemporary </w:t>
      </w:r>
      <w:r w:rsidR="004A09C0">
        <w:rPr>
          <w:rFonts w:ascii="Times New Roman" w:hAnsi="Times New Roman" w:cs="Times New Roman"/>
          <w:sz w:val="24"/>
          <w:szCs w:val="24"/>
        </w:rPr>
        <w:t>theatre</w:t>
      </w:r>
      <w:r w:rsidR="005C0AD7">
        <w:rPr>
          <w:rFonts w:ascii="Times New Roman" w:hAnsi="Times New Roman" w:cs="Times New Roman"/>
          <w:sz w:val="24"/>
          <w:szCs w:val="24"/>
        </w:rPr>
        <w:t xml:space="preserve">-makers. In the UK, this kind of </w:t>
      </w:r>
      <w:r w:rsidR="004A09C0">
        <w:rPr>
          <w:rFonts w:ascii="Times New Roman" w:hAnsi="Times New Roman" w:cs="Times New Roman"/>
          <w:sz w:val="24"/>
          <w:szCs w:val="24"/>
        </w:rPr>
        <w:t>theatre</w:t>
      </w:r>
      <w:r w:rsidR="005C0AD7">
        <w:rPr>
          <w:rFonts w:ascii="Times New Roman" w:hAnsi="Times New Roman" w:cs="Times New Roman"/>
          <w:sz w:val="24"/>
          <w:szCs w:val="24"/>
        </w:rPr>
        <w:t xml:space="preserve"> and the methods used to produce it are</w:t>
      </w:r>
      <w:r w:rsidR="00FB3579">
        <w:rPr>
          <w:rFonts w:ascii="Times New Roman" w:hAnsi="Times New Roman" w:cs="Times New Roman"/>
          <w:sz w:val="24"/>
          <w:szCs w:val="24"/>
        </w:rPr>
        <w:t xml:space="preserve"> still</w:t>
      </w:r>
      <w:r w:rsidR="005C0AD7">
        <w:rPr>
          <w:rFonts w:ascii="Times New Roman" w:hAnsi="Times New Roman" w:cs="Times New Roman"/>
          <w:sz w:val="24"/>
          <w:szCs w:val="24"/>
        </w:rPr>
        <w:t xml:space="preserve"> unusual and novel.</w:t>
      </w:r>
      <w:r w:rsidR="008D23C3">
        <w:rPr>
          <w:rStyle w:val="FootnoteReference"/>
          <w:rFonts w:ascii="Times New Roman" w:hAnsi="Times New Roman" w:cs="Times New Roman"/>
          <w:sz w:val="24"/>
          <w:szCs w:val="24"/>
        </w:rPr>
        <w:footnoteReference w:id="50"/>
      </w:r>
      <w:r w:rsidR="008D23C3">
        <w:rPr>
          <w:rFonts w:ascii="Times New Roman" w:hAnsi="Times New Roman" w:cs="Times New Roman"/>
          <w:sz w:val="24"/>
          <w:szCs w:val="24"/>
        </w:rPr>
        <w:t xml:space="preserve"> </w:t>
      </w:r>
      <w:r w:rsidR="00E97727">
        <w:rPr>
          <w:rFonts w:ascii="Times New Roman" w:hAnsi="Times New Roman" w:cs="Times New Roman"/>
          <w:sz w:val="24"/>
          <w:szCs w:val="24"/>
        </w:rPr>
        <w:t>T</w:t>
      </w:r>
      <w:r w:rsidR="00284D57">
        <w:rPr>
          <w:rFonts w:ascii="Times New Roman" w:hAnsi="Times New Roman" w:cs="Times New Roman"/>
          <w:sz w:val="24"/>
          <w:szCs w:val="24"/>
        </w:rPr>
        <w:t xml:space="preserve">his approach </w:t>
      </w:r>
      <w:r w:rsidR="00E97727">
        <w:rPr>
          <w:rFonts w:ascii="Times New Roman" w:hAnsi="Times New Roman" w:cs="Times New Roman"/>
          <w:sz w:val="24"/>
          <w:szCs w:val="24"/>
        </w:rPr>
        <w:t>offered</w:t>
      </w:r>
      <w:r w:rsidR="00284D57">
        <w:rPr>
          <w:rFonts w:ascii="Times New Roman" w:hAnsi="Times New Roman" w:cs="Times New Roman"/>
          <w:sz w:val="24"/>
          <w:szCs w:val="24"/>
        </w:rPr>
        <w:t xml:space="preserve"> the audience new perspectives that were not based on </w:t>
      </w:r>
      <w:r w:rsidR="008E72E8">
        <w:rPr>
          <w:rFonts w:ascii="Times New Roman" w:hAnsi="Times New Roman" w:cs="Times New Roman"/>
          <w:sz w:val="24"/>
          <w:szCs w:val="24"/>
        </w:rPr>
        <w:t>fanciful</w:t>
      </w:r>
      <w:r w:rsidR="00284D57">
        <w:rPr>
          <w:rFonts w:ascii="Times New Roman" w:hAnsi="Times New Roman" w:cs="Times New Roman"/>
          <w:sz w:val="24"/>
          <w:szCs w:val="24"/>
        </w:rPr>
        <w:t xml:space="preserve"> re-readings, but</w:t>
      </w:r>
      <w:r w:rsidR="00E97727">
        <w:rPr>
          <w:rFonts w:ascii="Times New Roman" w:hAnsi="Times New Roman" w:cs="Times New Roman"/>
          <w:sz w:val="24"/>
          <w:szCs w:val="24"/>
        </w:rPr>
        <w:t xml:space="preserve"> on</w:t>
      </w:r>
      <w:r w:rsidR="00284D57">
        <w:rPr>
          <w:rFonts w:ascii="Times New Roman" w:hAnsi="Times New Roman" w:cs="Times New Roman"/>
          <w:sz w:val="24"/>
          <w:szCs w:val="24"/>
        </w:rPr>
        <w:t xml:space="preserve"> an excavation of social material often neglected or discarded in performance.</w:t>
      </w:r>
      <w:r w:rsidR="008E72E8">
        <w:rPr>
          <w:rFonts w:ascii="Times New Roman" w:hAnsi="Times New Roman" w:cs="Times New Roman"/>
          <w:sz w:val="24"/>
          <w:szCs w:val="24"/>
        </w:rPr>
        <w:t xml:space="preserve"> As such, there is </w:t>
      </w:r>
      <w:r w:rsidR="00134677">
        <w:rPr>
          <w:rFonts w:ascii="Times New Roman" w:hAnsi="Times New Roman" w:cs="Times New Roman"/>
          <w:sz w:val="24"/>
          <w:szCs w:val="24"/>
        </w:rPr>
        <w:t>still</w:t>
      </w:r>
      <w:r w:rsidR="008E72E8">
        <w:rPr>
          <w:rFonts w:ascii="Times New Roman" w:hAnsi="Times New Roman" w:cs="Times New Roman"/>
          <w:sz w:val="24"/>
          <w:szCs w:val="24"/>
        </w:rPr>
        <w:t xml:space="preserve"> room for</w:t>
      </w:r>
      <w:r w:rsidR="00134677">
        <w:rPr>
          <w:rFonts w:ascii="Times New Roman" w:hAnsi="Times New Roman" w:cs="Times New Roman"/>
          <w:sz w:val="24"/>
          <w:szCs w:val="24"/>
        </w:rPr>
        <w:t xml:space="preserve"> the</w:t>
      </w:r>
      <w:r w:rsidR="008E72E8">
        <w:rPr>
          <w:rFonts w:ascii="Times New Roman" w:hAnsi="Times New Roman" w:cs="Times New Roman"/>
          <w:sz w:val="24"/>
          <w:szCs w:val="24"/>
        </w:rPr>
        <w:t xml:space="preserve"> further development of projects like these in the UK and in similar theatre environments where naturalism and </w:t>
      </w:r>
      <w:r w:rsidR="009F241B">
        <w:rPr>
          <w:rFonts w:ascii="Times New Roman" w:hAnsi="Times New Roman" w:cs="Times New Roman"/>
          <w:sz w:val="24"/>
          <w:szCs w:val="24"/>
        </w:rPr>
        <w:t>a</w:t>
      </w:r>
      <w:r w:rsidR="008E72E8">
        <w:rPr>
          <w:rFonts w:ascii="Times New Roman" w:hAnsi="Times New Roman" w:cs="Times New Roman"/>
          <w:sz w:val="24"/>
          <w:szCs w:val="24"/>
        </w:rPr>
        <w:t>esthetic realism tend to dominate, and where the political is relegated to providing content rather than form.</w:t>
      </w:r>
    </w:p>
    <w:p w14:paraId="7FEA61B5" w14:textId="77777777" w:rsidR="00E24918" w:rsidRDefault="00E24918">
      <w:pPr>
        <w:contextualSpacing w:val="0"/>
        <w:rPr>
          <w:rFonts w:ascii="Times New Roman" w:hAnsi="Times New Roman" w:cs="Times New Roman"/>
          <w:sz w:val="24"/>
          <w:szCs w:val="24"/>
        </w:rPr>
      </w:pPr>
      <w:r>
        <w:rPr>
          <w:rFonts w:ascii="Times New Roman" w:hAnsi="Times New Roman" w:cs="Times New Roman"/>
          <w:sz w:val="24"/>
          <w:szCs w:val="24"/>
        </w:rPr>
        <w:br w:type="page"/>
      </w:r>
    </w:p>
    <w:p w14:paraId="32ED9E10" w14:textId="32A67A11" w:rsidR="00C519A7" w:rsidRDefault="00E24918" w:rsidP="00E24918">
      <w:pPr>
        <w:jc w:val="left"/>
        <w:rPr>
          <w:rFonts w:ascii="Times New Roman" w:hAnsi="Times New Roman" w:cs="Times New Roman"/>
          <w:sz w:val="24"/>
          <w:szCs w:val="24"/>
        </w:rPr>
      </w:pPr>
      <w:r>
        <w:rPr>
          <w:rFonts w:ascii="Times New Roman" w:hAnsi="Times New Roman" w:cs="Times New Roman"/>
          <w:sz w:val="24"/>
          <w:szCs w:val="24"/>
        </w:rPr>
        <w:lastRenderedPageBreak/>
        <w:t xml:space="preserve">Author </w:t>
      </w:r>
      <w:proofErr w:type="spellStart"/>
      <w:r>
        <w:rPr>
          <w:rFonts w:ascii="Times New Roman" w:hAnsi="Times New Roman" w:cs="Times New Roman"/>
          <w:sz w:val="24"/>
          <w:szCs w:val="24"/>
        </w:rPr>
        <w:t>Biog</w:t>
      </w:r>
      <w:proofErr w:type="spellEnd"/>
    </w:p>
    <w:p w14:paraId="37A5A702" w14:textId="6904C07B" w:rsidR="00E24918" w:rsidRDefault="00E24918" w:rsidP="00134677">
      <w:pPr>
        <w:ind w:firstLine="720"/>
        <w:jc w:val="left"/>
        <w:rPr>
          <w:rFonts w:ascii="Times New Roman" w:hAnsi="Times New Roman" w:cs="Times New Roman"/>
          <w:sz w:val="24"/>
          <w:szCs w:val="24"/>
        </w:rPr>
      </w:pPr>
    </w:p>
    <w:p w14:paraId="765916D5" w14:textId="17F4A23D" w:rsidR="00E24918" w:rsidRPr="005C0AD7" w:rsidRDefault="00E24918" w:rsidP="00E24918">
      <w:pPr>
        <w:jc w:val="left"/>
        <w:rPr>
          <w:rFonts w:ascii="Times New Roman" w:hAnsi="Times New Roman" w:cs="Times New Roman"/>
          <w:sz w:val="24"/>
          <w:szCs w:val="24"/>
        </w:rPr>
      </w:pPr>
      <w:r w:rsidRPr="00E24918">
        <w:rPr>
          <w:rFonts w:ascii="Times New Roman" w:hAnsi="Times New Roman" w:cs="Times New Roman"/>
          <w:sz w:val="24"/>
          <w:szCs w:val="24"/>
        </w:rPr>
        <w:t>David Barnett is Professor of Theatre at the University of York. He is the author of</w:t>
      </w:r>
      <w:r>
        <w:rPr>
          <w:rFonts w:ascii="Times New Roman" w:hAnsi="Times New Roman" w:cs="Times New Roman"/>
          <w:sz w:val="24"/>
          <w:szCs w:val="24"/>
        </w:rPr>
        <w:t xml:space="preserve"> </w:t>
      </w:r>
      <w:r w:rsidRPr="00E24918">
        <w:rPr>
          <w:rFonts w:ascii="Times New Roman" w:hAnsi="Times New Roman" w:cs="Times New Roman"/>
          <w:i/>
          <w:iCs/>
          <w:sz w:val="24"/>
          <w:szCs w:val="24"/>
        </w:rPr>
        <w:t>Heiner Müller’s ‘The Hamletmachine’</w:t>
      </w:r>
      <w:r w:rsidRPr="00E24918">
        <w:rPr>
          <w:rFonts w:ascii="Times New Roman" w:hAnsi="Times New Roman" w:cs="Times New Roman"/>
          <w:sz w:val="24"/>
          <w:szCs w:val="24"/>
        </w:rPr>
        <w:t xml:space="preserve"> (Routledge, 2016), </w:t>
      </w:r>
      <w:r w:rsidRPr="00E24918">
        <w:rPr>
          <w:rFonts w:ascii="Times New Roman" w:hAnsi="Times New Roman" w:cs="Times New Roman"/>
          <w:i/>
          <w:iCs/>
          <w:sz w:val="24"/>
          <w:szCs w:val="24"/>
        </w:rPr>
        <w:t>A History of the Berliner Ensemble</w:t>
      </w:r>
      <w:r w:rsidRPr="00E24918">
        <w:rPr>
          <w:rFonts w:ascii="Times New Roman" w:hAnsi="Times New Roman" w:cs="Times New Roman"/>
          <w:sz w:val="24"/>
          <w:szCs w:val="24"/>
        </w:rPr>
        <w:t xml:space="preserve"> (CUP, 2015), </w:t>
      </w:r>
      <w:r w:rsidRPr="00E24918">
        <w:rPr>
          <w:rFonts w:ascii="Times New Roman" w:hAnsi="Times New Roman" w:cs="Times New Roman"/>
          <w:i/>
          <w:iCs/>
          <w:sz w:val="24"/>
          <w:szCs w:val="24"/>
        </w:rPr>
        <w:t>Brecht in Practice: Theatre, Theory and Performance</w:t>
      </w:r>
      <w:r w:rsidRPr="00E24918">
        <w:rPr>
          <w:rFonts w:ascii="Times New Roman" w:hAnsi="Times New Roman" w:cs="Times New Roman"/>
          <w:sz w:val="24"/>
          <w:szCs w:val="24"/>
        </w:rPr>
        <w:t xml:space="preserve"> (Bloomsbury, 2014), </w:t>
      </w:r>
      <w:r w:rsidRPr="00E24918">
        <w:rPr>
          <w:rFonts w:ascii="Times New Roman" w:hAnsi="Times New Roman" w:cs="Times New Roman"/>
          <w:i/>
          <w:iCs/>
          <w:sz w:val="24"/>
          <w:szCs w:val="24"/>
        </w:rPr>
        <w:t>Rainer Werner Fassbinder and the German Theatre</w:t>
      </w:r>
      <w:r w:rsidRPr="00E24918">
        <w:rPr>
          <w:rFonts w:ascii="Times New Roman" w:hAnsi="Times New Roman" w:cs="Times New Roman"/>
          <w:sz w:val="24"/>
          <w:szCs w:val="24"/>
        </w:rPr>
        <w:t xml:space="preserve"> (CUP, 2005) and a monograph on Heiner Müller (Peter Lang, 1998). He has written</w:t>
      </w:r>
      <w:r>
        <w:rPr>
          <w:rFonts w:ascii="Times New Roman" w:hAnsi="Times New Roman" w:cs="Times New Roman"/>
          <w:sz w:val="24"/>
          <w:szCs w:val="24"/>
        </w:rPr>
        <w:t xml:space="preserve"> </w:t>
      </w:r>
      <w:r w:rsidRPr="00E24918">
        <w:rPr>
          <w:rFonts w:ascii="Times New Roman" w:hAnsi="Times New Roman" w:cs="Times New Roman"/>
          <w:sz w:val="24"/>
          <w:szCs w:val="24"/>
        </w:rPr>
        <w:t>several articles and essays on German-, English-language, political and postdramatic theatre.</w:t>
      </w:r>
    </w:p>
    <w:p w14:paraId="7F5FC575" w14:textId="77777777" w:rsidR="002E5DE7" w:rsidRPr="002F0EA1" w:rsidRDefault="00934D45" w:rsidP="002F0EA1">
      <w:pPr>
        <w:jc w:val="left"/>
        <w:rPr>
          <w:rFonts w:ascii="Times New Roman" w:hAnsi="Times New Roman" w:cs="Times New Roman"/>
          <w:sz w:val="24"/>
          <w:szCs w:val="24"/>
        </w:rPr>
      </w:pPr>
      <w:r>
        <w:rPr>
          <w:rFonts w:ascii="Times New Roman" w:hAnsi="Times New Roman" w:cs="Times New Roman"/>
          <w:sz w:val="24"/>
          <w:szCs w:val="24"/>
        </w:rPr>
        <w:tab/>
      </w:r>
      <w:r w:rsidR="002E5DE7">
        <w:rPr>
          <w:rFonts w:ascii="Times New Roman" w:hAnsi="Times New Roman" w:cs="Times New Roman"/>
          <w:sz w:val="24"/>
          <w:szCs w:val="24"/>
        </w:rPr>
        <w:tab/>
      </w:r>
    </w:p>
    <w:sectPr w:rsidR="002E5DE7" w:rsidRPr="002F0EA1" w:rsidSect="00881CE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4C954" w14:textId="77777777" w:rsidR="00803A65" w:rsidRDefault="00803A65" w:rsidP="00A63F6C">
      <w:pPr>
        <w:spacing w:after="0"/>
      </w:pPr>
      <w:r>
        <w:separator/>
      </w:r>
    </w:p>
  </w:endnote>
  <w:endnote w:type="continuationSeparator" w:id="0">
    <w:p w14:paraId="233BAE4A" w14:textId="77777777" w:rsidR="00803A65" w:rsidRDefault="00803A65" w:rsidP="00A63F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4095"/>
      <w:docPartObj>
        <w:docPartGallery w:val="Page Numbers (Bottom of Page)"/>
        <w:docPartUnique/>
      </w:docPartObj>
    </w:sdtPr>
    <w:sdtEndPr>
      <w:rPr>
        <w:noProof/>
      </w:rPr>
    </w:sdtEndPr>
    <w:sdtContent>
      <w:p w14:paraId="4FD9698B" w14:textId="00236147" w:rsidR="006523D6" w:rsidRDefault="006523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673696" w14:textId="77777777" w:rsidR="006523D6" w:rsidRDefault="00652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F9684" w14:textId="77777777" w:rsidR="00803A65" w:rsidRDefault="00803A65" w:rsidP="00A63F6C">
      <w:pPr>
        <w:spacing w:after="0"/>
      </w:pPr>
      <w:r>
        <w:separator/>
      </w:r>
    </w:p>
  </w:footnote>
  <w:footnote w:type="continuationSeparator" w:id="0">
    <w:p w14:paraId="1EE1B349" w14:textId="77777777" w:rsidR="00803A65" w:rsidRDefault="00803A65" w:rsidP="00A63F6C">
      <w:pPr>
        <w:spacing w:after="0"/>
      </w:pPr>
      <w:r>
        <w:continuationSeparator/>
      </w:r>
    </w:p>
  </w:footnote>
  <w:footnote w:id="1">
    <w:p w14:paraId="4A339527" w14:textId="036B9B19" w:rsidR="006523D6" w:rsidRPr="00FA4489" w:rsidRDefault="006523D6" w:rsidP="00A73EF4">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Brecht, ‘The Great Method’, in Brecht, </w:t>
      </w:r>
      <w:r w:rsidRPr="00FA4489">
        <w:rPr>
          <w:rFonts w:ascii="Times New Roman" w:hAnsi="Times New Roman" w:cs="Times New Roman"/>
          <w:i/>
        </w:rPr>
        <w:t>Bertolt Brecht’s Me-</w:t>
      </w:r>
      <w:proofErr w:type="spellStart"/>
      <w:r w:rsidRPr="00FA4489">
        <w:rPr>
          <w:rFonts w:ascii="Times New Roman" w:hAnsi="Times New Roman" w:cs="Times New Roman"/>
          <w:i/>
        </w:rPr>
        <w:t>ti</w:t>
      </w:r>
      <w:proofErr w:type="spellEnd"/>
      <w:r w:rsidRPr="00FA4489">
        <w:rPr>
          <w:rFonts w:ascii="Times New Roman" w:hAnsi="Times New Roman" w:cs="Times New Roman"/>
          <w:i/>
        </w:rPr>
        <w:t>. Book of Interventions in the Flow of Things</w:t>
      </w:r>
      <w:r w:rsidRPr="00FA4489">
        <w:rPr>
          <w:rFonts w:ascii="Times New Roman" w:hAnsi="Times New Roman" w:cs="Times New Roman"/>
        </w:rPr>
        <w:t xml:space="preserve">, ed. and tr. Antony </w:t>
      </w:r>
      <w:proofErr w:type="spellStart"/>
      <w:r w:rsidRPr="00FA4489">
        <w:rPr>
          <w:rFonts w:ascii="Times New Roman" w:hAnsi="Times New Roman" w:cs="Times New Roman"/>
        </w:rPr>
        <w:t>Tatlow</w:t>
      </w:r>
      <w:proofErr w:type="spellEnd"/>
      <w:r w:rsidRPr="00FA4489">
        <w:rPr>
          <w:rFonts w:ascii="Times New Roman" w:hAnsi="Times New Roman" w:cs="Times New Roman"/>
        </w:rPr>
        <w:t xml:space="preserve"> (London: Bloomsbury, 2016), p. 85.</w:t>
      </w:r>
    </w:p>
  </w:footnote>
  <w:footnote w:id="2">
    <w:p w14:paraId="37EDE750" w14:textId="36265CAE"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lang w:val="de-DE"/>
        </w:rPr>
        <w:t xml:space="preserve"> Bertolt Brecht, ‘Über Realismus’, in Brecht, </w:t>
      </w:r>
      <w:r w:rsidRPr="00FA4489">
        <w:rPr>
          <w:rFonts w:ascii="Times New Roman" w:hAnsi="Times New Roman" w:cs="Times New Roman"/>
          <w:i/>
          <w:lang w:val="de-DE"/>
        </w:rPr>
        <w:t>Große kommentierte Berliner und Frankfurter Ausgabe</w:t>
      </w:r>
      <w:r w:rsidRPr="00FA4489">
        <w:rPr>
          <w:rFonts w:ascii="Times New Roman" w:hAnsi="Times New Roman" w:cs="Times New Roman"/>
          <w:lang w:val="de-DE"/>
        </w:rPr>
        <w:t xml:space="preserve">, vol. 22, eds. Werner Hecht, Jan Knopf, Werner Mittenzwei and Klaus-Detlef Müller (Berlin and Frankfurt/Main: Aufbau and Suhrkamp, 1993), pp. 435-6 (p. 435). </w:t>
      </w:r>
      <w:r w:rsidRPr="00FA4489">
        <w:rPr>
          <w:rFonts w:ascii="Times New Roman" w:hAnsi="Times New Roman" w:cs="Times New Roman"/>
        </w:rPr>
        <w:t>Further references to this edition appear as BFA followed by volume number and page numbers. All translations from the German are mine unless otherwise acknowledged.</w:t>
      </w:r>
    </w:p>
  </w:footnote>
  <w:footnote w:id="3">
    <w:p w14:paraId="3CCFC25A" w14:textId="4DA20DC0"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See, for example, Emile Zola’s essay ‘Naturalism on the Stage’, written in 1881, that states: ‘I am waiting for environment to determine the characters and the characters to act according to the logic of facts combined with the logic of their own disposition’, in ed. Toby Cole, </w:t>
      </w:r>
      <w:r w:rsidRPr="00FA4489">
        <w:rPr>
          <w:rFonts w:ascii="Times New Roman" w:hAnsi="Times New Roman" w:cs="Times New Roman"/>
          <w:i/>
        </w:rPr>
        <w:t>Playwrights on Playwriting: From Ibsen to Ionesco</w:t>
      </w:r>
      <w:r w:rsidRPr="00FA4489">
        <w:rPr>
          <w:rFonts w:ascii="Times New Roman" w:hAnsi="Times New Roman" w:cs="Times New Roman"/>
        </w:rPr>
        <w:t xml:space="preserve"> (New York: Cooper Square Press, 2001), pp. 5-14 (p. 6).</w:t>
      </w:r>
    </w:p>
  </w:footnote>
  <w:footnote w:id="4">
    <w:p w14:paraId="095FCBD1" w14:textId="3B63A373" w:rsidR="006523D6" w:rsidRPr="00FA4489" w:rsidRDefault="006523D6" w:rsidP="00C46BBE">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Carl Weber, ‘The Actor and Brecht, or: The Truth is Concrete’, </w:t>
      </w:r>
      <w:r w:rsidRPr="00FA4489">
        <w:rPr>
          <w:rFonts w:ascii="Times New Roman" w:hAnsi="Times New Roman" w:cs="Times New Roman"/>
          <w:i/>
          <w:iCs/>
        </w:rPr>
        <w:t>Brecht Yearbook</w:t>
      </w:r>
      <w:r w:rsidRPr="00FA4489">
        <w:rPr>
          <w:rFonts w:ascii="Times New Roman" w:hAnsi="Times New Roman" w:cs="Times New Roman"/>
        </w:rPr>
        <w:t>, 13 (1984), pp. 63–74 (71).</w:t>
      </w:r>
    </w:p>
  </w:footnote>
  <w:footnote w:id="5">
    <w:p w14:paraId="7AF6BE54" w14:textId="711A0044" w:rsidR="006523D6" w:rsidRPr="00FA4489" w:rsidRDefault="006523D6" w:rsidP="001455E6">
      <w:pPr>
        <w:pStyle w:val="FootnoteText"/>
        <w:rPr>
          <w:rFonts w:ascii="Times New Roman" w:hAnsi="Times New Roman" w:cs="Times New Roman"/>
          <w:lang w:val="de-DE"/>
        </w:rPr>
      </w:pPr>
      <w:r w:rsidRPr="00FA4489">
        <w:rPr>
          <w:rStyle w:val="FootnoteReference"/>
          <w:rFonts w:ascii="Times New Roman" w:hAnsi="Times New Roman" w:cs="Times New Roman"/>
        </w:rPr>
        <w:footnoteRef/>
      </w:r>
      <w:r w:rsidRPr="00FA4489">
        <w:rPr>
          <w:rFonts w:ascii="Times New Roman" w:hAnsi="Times New Roman" w:cs="Times New Roman"/>
          <w:lang w:val="de-DE"/>
        </w:rPr>
        <w:t xml:space="preserve"> Käthe Rülicke, ‘</w:t>
      </w:r>
      <w:r w:rsidRPr="00FA4489">
        <w:rPr>
          <w:rFonts w:ascii="Times New Roman" w:hAnsi="Times New Roman" w:cs="Times New Roman"/>
          <w:i/>
          <w:lang w:val="de-DE"/>
        </w:rPr>
        <w:t>Leben des Galilei</w:t>
      </w:r>
      <w:r w:rsidRPr="00FA4489">
        <w:rPr>
          <w:rFonts w:ascii="Times New Roman" w:hAnsi="Times New Roman" w:cs="Times New Roman"/>
          <w:lang w:val="de-DE"/>
        </w:rPr>
        <w:t xml:space="preserve">. Bemerkungen zum Schlußszene’, </w:t>
      </w:r>
      <w:r w:rsidRPr="00FA4489">
        <w:rPr>
          <w:rFonts w:ascii="Times New Roman" w:hAnsi="Times New Roman" w:cs="Times New Roman"/>
          <w:i/>
          <w:lang w:val="de-DE"/>
        </w:rPr>
        <w:t>Sinn und Form</w:t>
      </w:r>
      <w:r w:rsidRPr="00FA4489">
        <w:rPr>
          <w:rFonts w:ascii="Times New Roman" w:hAnsi="Times New Roman" w:cs="Times New Roman"/>
          <w:lang w:val="de-DE"/>
        </w:rPr>
        <w:t>, Zweites Sonderheft Bertolt Brecht (1957), pp. 269-321 (p. 319).</w:t>
      </w:r>
    </w:p>
  </w:footnote>
  <w:footnote w:id="6">
    <w:p w14:paraId="0B2C4C7F" w14:textId="1FBFD117"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See Brecht, ‘About Our </w:t>
      </w:r>
      <w:proofErr w:type="spellStart"/>
      <w:r w:rsidRPr="00FA4489">
        <w:rPr>
          <w:rFonts w:ascii="Times New Roman" w:hAnsi="Times New Roman" w:cs="Times New Roman"/>
        </w:rPr>
        <w:t>Stagings</w:t>
      </w:r>
      <w:proofErr w:type="spellEnd"/>
      <w:r w:rsidRPr="00FA4489">
        <w:rPr>
          <w:rFonts w:ascii="Times New Roman" w:hAnsi="Times New Roman" w:cs="Times New Roman"/>
        </w:rPr>
        <w:t xml:space="preserve">’, in Brecht, </w:t>
      </w:r>
      <w:r w:rsidRPr="00FA4489">
        <w:rPr>
          <w:rFonts w:ascii="Times New Roman" w:hAnsi="Times New Roman" w:cs="Times New Roman"/>
          <w:i/>
        </w:rPr>
        <w:t>Brecht on Theatre</w:t>
      </w:r>
      <w:r w:rsidRPr="00FA4489">
        <w:rPr>
          <w:rFonts w:ascii="Times New Roman" w:hAnsi="Times New Roman" w:cs="Times New Roman"/>
        </w:rPr>
        <w:t xml:space="preserve">, third edition, eds. Marc Silberman, Steve Giles, and Tom Kuhn (London: Bloomsbury, 2015), p. 274. Hereafter: </w:t>
      </w:r>
      <w:proofErr w:type="spellStart"/>
      <w:r w:rsidRPr="00FA4489">
        <w:rPr>
          <w:rFonts w:ascii="Times New Roman" w:hAnsi="Times New Roman" w:cs="Times New Roman"/>
          <w:i/>
        </w:rPr>
        <w:t>BoT</w:t>
      </w:r>
      <w:r w:rsidRPr="00FA4489">
        <w:rPr>
          <w:rFonts w:ascii="Times New Roman" w:hAnsi="Times New Roman" w:cs="Times New Roman"/>
        </w:rPr>
        <w:t>.</w:t>
      </w:r>
      <w:proofErr w:type="spellEnd"/>
    </w:p>
  </w:footnote>
  <w:footnote w:id="7">
    <w:p w14:paraId="3B1AD197" w14:textId="78184B6B" w:rsidR="006523D6" w:rsidRPr="00FA4489" w:rsidRDefault="006523D6" w:rsidP="00CE780C">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See Meg Mumford, ‘Getting the Gist of Gestus’, in </w:t>
      </w:r>
      <w:r w:rsidRPr="00FA4489">
        <w:rPr>
          <w:rFonts w:ascii="Times New Roman" w:hAnsi="Times New Roman" w:cs="Times New Roman"/>
          <w:i/>
          <w:iCs/>
        </w:rPr>
        <w:t>Showing the Gestus.</w:t>
      </w:r>
      <w:r w:rsidRPr="00FA4489">
        <w:rPr>
          <w:rFonts w:ascii="Times New Roman" w:hAnsi="Times New Roman" w:cs="Times New Roman"/>
          <w:color w:val="333333"/>
          <w:shd w:val="clear" w:color="auto" w:fill="FFFFFF"/>
        </w:rPr>
        <w:t xml:space="preserve"> </w:t>
      </w:r>
      <w:r w:rsidRPr="00FA4489">
        <w:rPr>
          <w:rFonts w:ascii="Times New Roman" w:hAnsi="Times New Roman" w:cs="Times New Roman"/>
          <w:i/>
          <w:iCs/>
        </w:rPr>
        <w:t>A Study of Acting in Brecht's Theatre</w:t>
      </w:r>
      <w:r w:rsidRPr="00FA4489">
        <w:rPr>
          <w:rFonts w:ascii="Times New Roman" w:hAnsi="Times New Roman" w:cs="Times New Roman"/>
        </w:rPr>
        <w:t xml:space="preserve"> (PhD diss, University of Bristol, 1997), pp. 1–22.</w:t>
      </w:r>
    </w:p>
  </w:footnote>
  <w:footnote w:id="8">
    <w:p w14:paraId="0EE75E55" w14:textId="690D86AF" w:rsidR="006523D6" w:rsidRPr="00FA4489" w:rsidRDefault="006523D6" w:rsidP="00CE780C">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Marc Silberman, ‘Brecht’s </w:t>
      </w:r>
      <w:r w:rsidRPr="00FA4489">
        <w:rPr>
          <w:rFonts w:ascii="Times New Roman" w:hAnsi="Times New Roman" w:cs="Times New Roman"/>
          <w:i/>
        </w:rPr>
        <w:t>Gestus</w:t>
      </w:r>
      <w:r w:rsidRPr="00FA4489">
        <w:rPr>
          <w:rFonts w:ascii="Times New Roman" w:hAnsi="Times New Roman" w:cs="Times New Roman"/>
        </w:rPr>
        <w:t xml:space="preserve"> or Staging Contradictions’, </w:t>
      </w:r>
      <w:r w:rsidRPr="00FA4489">
        <w:rPr>
          <w:rFonts w:ascii="Times New Roman" w:hAnsi="Times New Roman" w:cs="Times New Roman"/>
          <w:i/>
        </w:rPr>
        <w:t>Brecht Yearbook</w:t>
      </w:r>
      <w:r w:rsidRPr="00FA4489">
        <w:rPr>
          <w:rFonts w:ascii="Times New Roman" w:hAnsi="Times New Roman" w:cs="Times New Roman"/>
        </w:rPr>
        <w:t xml:space="preserve"> 31 (2006): pp. 319-35 (p. 319).</w:t>
      </w:r>
    </w:p>
  </w:footnote>
  <w:footnote w:id="9">
    <w:p w14:paraId="5D1A9980" w14:textId="0E352D4F" w:rsidR="006523D6" w:rsidRPr="00FA4489" w:rsidRDefault="006523D6" w:rsidP="001B3070">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Brecht, ‘The Street Scene. A Basic Model for an Epic Theatre’, </w:t>
      </w:r>
      <w:r w:rsidRPr="00FA4489">
        <w:rPr>
          <w:rFonts w:ascii="Times New Roman" w:hAnsi="Times New Roman" w:cs="Times New Roman"/>
          <w:i/>
          <w:iCs/>
        </w:rPr>
        <w:t>BoT</w:t>
      </w:r>
      <w:r w:rsidRPr="00FA4489">
        <w:rPr>
          <w:rFonts w:ascii="Times New Roman" w:hAnsi="Times New Roman" w:cs="Times New Roman"/>
        </w:rPr>
        <w:t xml:space="preserve">, pp. 176-83 (p. 180). </w:t>
      </w:r>
    </w:p>
  </w:footnote>
  <w:footnote w:id="10">
    <w:p w14:paraId="607FAD4C" w14:textId="3E3D4C7C"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Brecht, ‘Short Description of a New Technique of Acting That Produces a </w:t>
      </w:r>
      <w:r w:rsidRPr="00FA4489">
        <w:rPr>
          <w:rFonts w:ascii="Times New Roman" w:hAnsi="Times New Roman" w:cs="Times New Roman"/>
          <w:i/>
        </w:rPr>
        <w:t>Verfremdung</w:t>
      </w:r>
      <w:r w:rsidRPr="00FA4489">
        <w:rPr>
          <w:rFonts w:ascii="Times New Roman" w:hAnsi="Times New Roman" w:cs="Times New Roman"/>
        </w:rPr>
        <w:t xml:space="preserve"> Effect’, in </w:t>
      </w:r>
      <w:r w:rsidRPr="00FA4489">
        <w:rPr>
          <w:rFonts w:ascii="Times New Roman" w:hAnsi="Times New Roman" w:cs="Times New Roman"/>
          <w:i/>
        </w:rPr>
        <w:t>BoT</w:t>
      </w:r>
      <w:r w:rsidRPr="00FA4489">
        <w:rPr>
          <w:rFonts w:ascii="Times New Roman" w:hAnsi="Times New Roman" w:cs="Times New Roman"/>
        </w:rPr>
        <w:t xml:space="preserve">, pp. 184-8 with appendices pp. 188-95 (pp. 187-8). </w:t>
      </w:r>
    </w:p>
  </w:footnote>
  <w:footnote w:id="11">
    <w:p w14:paraId="1D2828BC" w14:textId="52F02A47"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Brecht, </w:t>
      </w:r>
      <w:r w:rsidRPr="00FA4489">
        <w:rPr>
          <w:rFonts w:ascii="Times New Roman" w:hAnsi="Times New Roman" w:cs="Times New Roman"/>
          <w:i/>
        </w:rPr>
        <w:t>Buying Brass</w:t>
      </w:r>
      <w:r w:rsidRPr="00FA4489">
        <w:rPr>
          <w:rFonts w:ascii="Times New Roman" w:hAnsi="Times New Roman" w:cs="Times New Roman"/>
        </w:rPr>
        <w:t xml:space="preserve">, in Brecht, </w:t>
      </w:r>
      <w:r w:rsidRPr="00FA4489">
        <w:rPr>
          <w:rFonts w:ascii="Times New Roman" w:hAnsi="Times New Roman" w:cs="Times New Roman"/>
          <w:i/>
        </w:rPr>
        <w:t>Brecht on Performance</w:t>
      </w:r>
      <w:r w:rsidRPr="00FA4489">
        <w:rPr>
          <w:rFonts w:ascii="Times New Roman" w:hAnsi="Times New Roman" w:cs="Times New Roman"/>
        </w:rPr>
        <w:t xml:space="preserve">, eds. Tom Kuhn, Steve Giles and Marc Silberman (London: Bloomsbury, 2015), pp. 11-118 (p. 29). Hereafter: </w:t>
      </w:r>
      <w:r w:rsidRPr="00FA4489">
        <w:rPr>
          <w:rFonts w:ascii="Times New Roman" w:hAnsi="Times New Roman" w:cs="Times New Roman"/>
          <w:i/>
          <w:iCs/>
        </w:rPr>
        <w:t>BoP</w:t>
      </w:r>
      <w:r w:rsidRPr="00FA4489">
        <w:rPr>
          <w:rFonts w:ascii="Times New Roman" w:hAnsi="Times New Roman" w:cs="Times New Roman"/>
        </w:rPr>
        <w:t>.</w:t>
      </w:r>
    </w:p>
  </w:footnote>
  <w:footnote w:id="12">
    <w:p w14:paraId="28AF6BE5" w14:textId="53E5E2E2" w:rsidR="006523D6" w:rsidRPr="00FA4489" w:rsidRDefault="006523D6" w:rsidP="006412CC">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Tom Kuhn, ‘Brecht Reads Bruegel: </w:t>
      </w:r>
      <w:r w:rsidRPr="00FA4489">
        <w:rPr>
          <w:rFonts w:ascii="Times New Roman" w:hAnsi="Times New Roman" w:cs="Times New Roman"/>
          <w:i/>
        </w:rPr>
        <w:t>Verfremdung</w:t>
      </w:r>
      <w:r w:rsidRPr="00FA4489">
        <w:rPr>
          <w:rFonts w:ascii="Times New Roman" w:hAnsi="Times New Roman" w:cs="Times New Roman"/>
        </w:rPr>
        <w:t xml:space="preserve">, Gestic Realism and the Second Phase of Brechtian Theory’, </w:t>
      </w:r>
      <w:r w:rsidRPr="00FA4489">
        <w:rPr>
          <w:rFonts w:ascii="Times New Roman" w:hAnsi="Times New Roman" w:cs="Times New Roman"/>
          <w:i/>
        </w:rPr>
        <w:t>Monatshefte</w:t>
      </w:r>
      <w:r w:rsidRPr="00FA4489">
        <w:rPr>
          <w:rFonts w:ascii="Times New Roman" w:hAnsi="Times New Roman" w:cs="Times New Roman"/>
        </w:rPr>
        <w:t>, 2013; 105: 1 (2013), pp. 101-122 (p. 105).</w:t>
      </w:r>
    </w:p>
  </w:footnote>
  <w:footnote w:id="13">
    <w:p w14:paraId="6CCB017C" w14:textId="6E0B901C"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Freddie </w:t>
      </w:r>
      <w:proofErr w:type="spellStart"/>
      <w:r w:rsidRPr="00FA4489">
        <w:rPr>
          <w:rFonts w:ascii="Times New Roman" w:hAnsi="Times New Roman" w:cs="Times New Roman"/>
        </w:rPr>
        <w:t>Rokem</w:t>
      </w:r>
      <w:proofErr w:type="spellEnd"/>
      <w:r w:rsidRPr="00FA4489">
        <w:rPr>
          <w:rFonts w:ascii="Times New Roman" w:hAnsi="Times New Roman" w:cs="Times New Roman"/>
        </w:rPr>
        <w:t xml:space="preserve">, ‘‘Suddenly a Stranger Comes into the Room’: Interruptions in Brecht, Benjamin and Kafka’, </w:t>
      </w:r>
      <w:r w:rsidRPr="00FA4489">
        <w:rPr>
          <w:rFonts w:ascii="Times New Roman" w:hAnsi="Times New Roman" w:cs="Times New Roman"/>
          <w:i/>
          <w:iCs/>
        </w:rPr>
        <w:t>Studies in Theatre and Performance</w:t>
      </w:r>
      <w:r w:rsidRPr="00FA4489">
        <w:rPr>
          <w:rFonts w:ascii="Times New Roman" w:hAnsi="Times New Roman" w:cs="Times New Roman"/>
        </w:rPr>
        <w:t>, 2016; 36:1, pp. 21-26 (p. 24).</w:t>
      </w:r>
    </w:p>
  </w:footnote>
  <w:footnote w:id="14">
    <w:p w14:paraId="4304F552" w14:textId="34767A2D"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This is my translation of ‘[das </w:t>
      </w:r>
      <w:proofErr w:type="spellStart"/>
      <w:r w:rsidRPr="00FA4489">
        <w:rPr>
          <w:rFonts w:ascii="Times New Roman" w:hAnsi="Times New Roman" w:cs="Times New Roman"/>
        </w:rPr>
        <w:t>Theater</w:t>
      </w:r>
      <w:proofErr w:type="spellEnd"/>
      <w:r w:rsidRPr="00FA4489">
        <w:rPr>
          <w:rFonts w:ascii="Times New Roman" w:hAnsi="Times New Roman" w:cs="Times New Roman"/>
        </w:rPr>
        <w:t>] “</w:t>
      </w:r>
      <w:proofErr w:type="spellStart"/>
      <w:r w:rsidRPr="00FA4489">
        <w:rPr>
          <w:rFonts w:ascii="Times New Roman" w:hAnsi="Times New Roman" w:cs="Times New Roman"/>
        </w:rPr>
        <w:t>theatert</w:t>
      </w:r>
      <w:proofErr w:type="spellEnd"/>
      <w:r w:rsidRPr="00FA4489">
        <w:rPr>
          <w:rFonts w:ascii="Times New Roman" w:hAnsi="Times New Roman" w:cs="Times New Roman"/>
        </w:rPr>
        <w:t xml:space="preserve">” </w:t>
      </w:r>
      <w:proofErr w:type="spellStart"/>
      <w:r w:rsidRPr="00FA4489">
        <w:rPr>
          <w:rFonts w:ascii="Times New Roman" w:hAnsi="Times New Roman" w:cs="Times New Roman"/>
        </w:rPr>
        <w:t>alles</w:t>
      </w:r>
      <w:proofErr w:type="spellEnd"/>
      <w:r w:rsidRPr="00FA4489">
        <w:rPr>
          <w:rFonts w:ascii="Times New Roman" w:hAnsi="Times New Roman" w:cs="Times New Roman"/>
        </w:rPr>
        <w:t xml:space="preserve"> “</w:t>
      </w:r>
      <w:proofErr w:type="spellStart"/>
      <w:r w:rsidRPr="00FA4489">
        <w:rPr>
          <w:rFonts w:ascii="Times New Roman" w:hAnsi="Times New Roman" w:cs="Times New Roman"/>
        </w:rPr>
        <w:t>ein</w:t>
      </w:r>
      <w:proofErr w:type="spellEnd"/>
      <w:r w:rsidRPr="00FA4489">
        <w:rPr>
          <w:rFonts w:ascii="Times New Roman" w:hAnsi="Times New Roman" w:cs="Times New Roman"/>
        </w:rPr>
        <w:t xml:space="preserve">”’, BFA 24, 58. The most recent translation in </w:t>
      </w:r>
      <w:r w:rsidRPr="00FA4489">
        <w:rPr>
          <w:rFonts w:ascii="Times New Roman" w:hAnsi="Times New Roman" w:cs="Times New Roman"/>
          <w:i/>
        </w:rPr>
        <w:t>BoT</w:t>
      </w:r>
      <w:r w:rsidRPr="00FA4489">
        <w:rPr>
          <w:rFonts w:ascii="Times New Roman" w:hAnsi="Times New Roman" w:cs="Times New Roman"/>
        </w:rPr>
        <w:t xml:space="preserve"> offers ‘[theatre] ‘theatricalizes it all’ (71). As Brecht’s theatre often exploits theatricality, the ‘</w:t>
      </w:r>
      <w:proofErr w:type="spellStart"/>
      <w:r w:rsidRPr="00FA4489">
        <w:rPr>
          <w:rFonts w:ascii="Times New Roman" w:hAnsi="Times New Roman" w:cs="Times New Roman"/>
        </w:rPr>
        <w:t>theatreness</w:t>
      </w:r>
      <w:proofErr w:type="spellEnd"/>
      <w:r w:rsidRPr="00FA4489">
        <w:rPr>
          <w:rFonts w:ascii="Times New Roman" w:hAnsi="Times New Roman" w:cs="Times New Roman"/>
        </w:rPr>
        <w:t>’ of the theatre, I find this translation misleading.</w:t>
      </w:r>
    </w:p>
  </w:footnote>
  <w:footnote w:id="15">
    <w:p w14:paraId="30442D9F" w14:textId="77777777" w:rsidR="006523D6" w:rsidRPr="00FA4489" w:rsidRDefault="006523D6">
      <w:pPr>
        <w:pStyle w:val="FootnoteText"/>
        <w:rPr>
          <w:rFonts w:ascii="Times New Roman" w:hAnsi="Times New Roman" w:cs="Times New Roman"/>
          <w:lang w:val="de-DE"/>
        </w:rPr>
      </w:pPr>
      <w:r w:rsidRPr="00FA4489">
        <w:rPr>
          <w:rStyle w:val="FootnoteReference"/>
          <w:rFonts w:ascii="Times New Roman" w:hAnsi="Times New Roman" w:cs="Times New Roman"/>
        </w:rPr>
        <w:footnoteRef/>
      </w:r>
      <w:r w:rsidRPr="00FA4489">
        <w:rPr>
          <w:rFonts w:ascii="Times New Roman" w:hAnsi="Times New Roman" w:cs="Times New Roman"/>
          <w:lang w:val="de-DE"/>
        </w:rPr>
        <w:t xml:space="preserve"> [Brecht], ‘Pflichtbesuch’, September 25, 1949, Berliner Ensemble Archive File 2.</w:t>
      </w:r>
    </w:p>
  </w:footnote>
  <w:footnote w:id="16">
    <w:p w14:paraId="4296F6A4" w14:textId="193D441D"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See, for example, Egon Monk, </w:t>
      </w:r>
      <w:proofErr w:type="spellStart"/>
      <w:r w:rsidRPr="00FA4489">
        <w:rPr>
          <w:rFonts w:ascii="Times New Roman" w:hAnsi="Times New Roman" w:cs="Times New Roman"/>
          <w:i/>
        </w:rPr>
        <w:t>Regie</w:t>
      </w:r>
      <w:proofErr w:type="spellEnd"/>
      <w:r w:rsidRPr="00FA4489">
        <w:rPr>
          <w:rFonts w:ascii="Times New Roman" w:hAnsi="Times New Roman" w:cs="Times New Roman"/>
          <w:i/>
        </w:rPr>
        <w:t xml:space="preserve"> Egon Monk. </w:t>
      </w:r>
      <w:r w:rsidRPr="00FA4489">
        <w:rPr>
          <w:rFonts w:ascii="Times New Roman" w:hAnsi="Times New Roman" w:cs="Times New Roman"/>
          <w:i/>
          <w:lang w:val="de-DE"/>
        </w:rPr>
        <w:t xml:space="preserve">Von ‘Puntila’ zu den Bertinis. </w:t>
      </w:r>
      <w:proofErr w:type="spellStart"/>
      <w:r w:rsidRPr="00FA4489">
        <w:rPr>
          <w:rFonts w:ascii="Times New Roman" w:hAnsi="Times New Roman" w:cs="Times New Roman"/>
          <w:i/>
        </w:rPr>
        <w:t>Erinnerungen</w:t>
      </w:r>
      <w:proofErr w:type="spellEnd"/>
      <w:r w:rsidRPr="00FA4489">
        <w:rPr>
          <w:rFonts w:ascii="Times New Roman" w:hAnsi="Times New Roman" w:cs="Times New Roman"/>
        </w:rPr>
        <w:t xml:space="preserve">, ed. Rainer </w:t>
      </w:r>
      <w:proofErr w:type="spellStart"/>
      <w:r w:rsidRPr="00FA4489">
        <w:rPr>
          <w:rFonts w:ascii="Times New Roman" w:hAnsi="Times New Roman" w:cs="Times New Roman"/>
        </w:rPr>
        <w:t>Nitsche</w:t>
      </w:r>
      <w:proofErr w:type="spellEnd"/>
      <w:r w:rsidRPr="00FA4489">
        <w:rPr>
          <w:rFonts w:ascii="Times New Roman" w:hAnsi="Times New Roman" w:cs="Times New Roman"/>
        </w:rPr>
        <w:t xml:space="preserve"> (Berlin: Transit, 2007), p. 87.</w:t>
      </w:r>
    </w:p>
  </w:footnote>
  <w:footnote w:id="17">
    <w:p w14:paraId="3480CF2A" w14:textId="77777777"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This Arts and Humanities Research Council-funded project carries the serial number AH/N003047/1.</w:t>
      </w:r>
    </w:p>
  </w:footnote>
  <w:footnote w:id="18">
    <w:p w14:paraId="4C985314" w14:textId="1CA3B54A"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Visit </w:t>
      </w:r>
      <w:hyperlink r:id="rId1" w:history="1">
        <w:r w:rsidRPr="00FA4489">
          <w:rPr>
            <w:rStyle w:val="Hyperlink"/>
            <w:rFonts w:ascii="Times New Roman" w:hAnsi="Times New Roman" w:cs="Times New Roman"/>
          </w:rPr>
          <w:t>http://brechtinpractice.org/</w:t>
        </w:r>
      </w:hyperlink>
      <w:r w:rsidRPr="00FA4489">
        <w:rPr>
          <w:rFonts w:ascii="Times New Roman" w:hAnsi="Times New Roman" w:cs="Times New Roman"/>
        </w:rPr>
        <w:t xml:space="preserve"> for extensive documentations and reflections on the productions staged. In the calendar year from July 2019 – June 2020, the site attracted over 21,000 visitors (statistics provided by Google Analytics).</w:t>
      </w:r>
    </w:p>
  </w:footnote>
  <w:footnote w:id="19">
    <w:p w14:paraId="0AB7F16C" w14:textId="77777777"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Brecht, </w:t>
      </w:r>
      <w:r w:rsidRPr="00FA4489">
        <w:rPr>
          <w:rFonts w:ascii="Times New Roman" w:hAnsi="Times New Roman" w:cs="Times New Roman"/>
          <w:i/>
        </w:rPr>
        <w:t>Buying Brass</w:t>
      </w:r>
      <w:r w:rsidRPr="00FA4489">
        <w:rPr>
          <w:rFonts w:ascii="Times New Roman" w:hAnsi="Times New Roman" w:cs="Times New Roman"/>
        </w:rPr>
        <w:t>, 23.</w:t>
      </w:r>
    </w:p>
  </w:footnote>
  <w:footnote w:id="20">
    <w:p w14:paraId="4DB576D4" w14:textId="77777777"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Spoiler alert: we learn in the final scene that this is not her real name.</w:t>
      </w:r>
    </w:p>
  </w:footnote>
  <w:footnote w:id="21">
    <w:p w14:paraId="459C7E81" w14:textId="5ABB43B7"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Patrick Marber, </w:t>
      </w:r>
      <w:r w:rsidRPr="00FA4489">
        <w:rPr>
          <w:rFonts w:ascii="Times New Roman" w:hAnsi="Times New Roman" w:cs="Times New Roman"/>
          <w:i/>
          <w:iCs/>
        </w:rPr>
        <w:t>Closer</w:t>
      </w:r>
      <w:r w:rsidRPr="00FA4489">
        <w:rPr>
          <w:rFonts w:ascii="Times New Roman" w:hAnsi="Times New Roman" w:cs="Times New Roman"/>
        </w:rPr>
        <w:t xml:space="preserve"> (London: Methuen, 1997), </w:t>
      </w:r>
      <w:proofErr w:type="spellStart"/>
      <w:r w:rsidRPr="00FA4489">
        <w:rPr>
          <w:rFonts w:ascii="Times New Roman" w:hAnsi="Times New Roman" w:cs="Times New Roman"/>
        </w:rPr>
        <w:t>n.p.</w:t>
      </w:r>
      <w:proofErr w:type="spellEnd"/>
    </w:p>
  </w:footnote>
  <w:footnote w:id="22">
    <w:p w14:paraId="1FADEC63" w14:textId="67266EEC"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Patrick Marber, </w:t>
      </w:r>
      <w:r w:rsidRPr="00FA4489">
        <w:rPr>
          <w:rFonts w:ascii="Times New Roman" w:hAnsi="Times New Roman" w:cs="Times New Roman"/>
          <w:i/>
        </w:rPr>
        <w:t>Closer</w:t>
      </w:r>
      <w:r w:rsidRPr="00FA4489">
        <w:rPr>
          <w:rFonts w:ascii="Times New Roman" w:hAnsi="Times New Roman" w:cs="Times New Roman"/>
        </w:rPr>
        <w:t>, Students edition, ed. Daniel Rosenthal (London: Methuen, 2007), p. 4. Hereafter, referenced as a page number in the text itself.</w:t>
      </w:r>
    </w:p>
  </w:footnote>
  <w:footnote w:id="23">
    <w:p w14:paraId="68D6A856" w14:textId="082882B0" w:rsidR="006523D6" w:rsidRPr="00FA4489" w:rsidRDefault="006523D6" w:rsidP="006254D7">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w:t>
      </w:r>
      <w:proofErr w:type="spellStart"/>
      <w:r w:rsidRPr="00FA4489">
        <w:rPr>
          <w:rFonts w:ascii="Times New Roman" w:hAnsi="Times New Roman" w:cs="Times New Roman"/>
        </w:rPr>
        <w:t>Iska</w:t>
      </w:r>
      <w:proofErr w:type="spellEnd"/>
      <w:r w:rsidRPr="00FA4489">
        <w:rPr>
          <w:rFonts w:ascii="Times New Roman" w:hAnsi="Times New Roman" w:cs="Times New Roman"/>
        </w:rPr>
        <w:t xml:space="preserve"> Alter, ‘Betrayal and Blessedness: Explorations of Feminine Power in </w:t>
      </w:r>
      <w:r w:rsidRPr="00FA4489">
        <w:rPr>
          <w:rFonts w:ascii="Times New Roman" w:hAnsi="Times New Roman" w:cs="Times New Roman"/>
          <w:i/>
        </w:rPr>
        <w:t>The Crucible</w:t>
      </w:r>
      <w:r w:rsidRPr="00FA4489">
        <w:rPr>
          <w:rFonts w:ascii="Times New Roman" w:hAnsi="Times New Roman" w:cs="Times New Roman"/>
        </w:rPr>
        <w:t xml:space="preserve">, </w:t>
      </w:r>
      <w:r w:rsidRPr="00FA4489">
        <w:rPr>
          <w:rFonts w:ascii="Times New Roman" w:hAnsi="Times New Roman" w:cs="Times New Roman"/>
          <w:i/>
        </w:rPr>
        <w:t>A View from the Bridge</w:t>
      </w:r>
      <w:r w:rsidRPr="00FA4489">
        <w:rPr>
          <w:rFonts w:ascii="Times New Roman" w:hAnsi="Times New Roman" w:cs="Times New Roman"/>
        </w:rPr>
        <w:t xml:space="preserve">, and </w:t>
      </w:r>
      <w:r w:rsidRPr="00FA4489">
        <w:rPr>
          <w:rFonts w:ascii="Times New Roman" w:hAnsi="Times New Roman" w:cs="Times New Roman"/>
          <w:i/>
        </w:rPr>
        <w:t>After the Fall</w:t>
      </w:r>
      <w:r w:rsidRPr="00FA4489">
        <w:rPr>
          <w:rFonts w:ascii="Times New Roman" w:hAnsi="Times New Roman" w:cs="Times New Roman"/>
        </w:rPr>
        <w:t xml:space="preserve">’, ed. June Schlueter, </w:t>
      </w:r>
      <w:r w:rsidRPr="00FA4489">
        <w:rPr>
          <w:rFonts w:ascii="Times New Roman" w:hAnsi="Times New Roman" w:cs="Times New Roman"/>
          <w:i/>
        </w:rPr>
        <w:t xml:space="preserve">Feminist </w:t>
      </w:r>
      <w:proofErr w:type="spellStart"/>
      <w:r w:rsidRPr="00FA4489">
        <w:rPr>
          <w:rFonts w:ascii="Times New Roman" w:hAnsi="Times New Roman" w:cs="Times New Roman"/>
          <w:i/>
        </w:rPr>
        <w:t>Rereadings</w:t>
      </w:r>
      <w:proofErr w:type="spellEnd"/>
      <w:r w:rsidRPr="00FA4489">
        <w:rPr>
          <w:rFonts w:ascii="Times New Roman" w:hAnsi="Times New Roman" w:cs="Times New Roman"/>
          <w:i/>
        </w:rPr>
        <w:t xml:space="preserve"> of Modern American Drama</w:t>
      </w:r>
      <w:r w:rsidRPr="00FA4489">
        <w:rPr>
          <w:rFonts w:ascii="Times New Roman" w:hAnsi="Times New Roman" w:cs="Times New Roman"/>
        </w:rPr>
        <w:t xml:space="preserve"> (London and Toronto: Associated University Presses, 1989), pp. 116-45 (p. 116).</w:t>
      </w:r>
    </w:p>
  </w:footnote>
  <w:footnote w:id="24">
    <w:p w14:paraId="0E04DCC3" w14:textId="60510DF8" w:rsidR="006523D6" w:rsidRPr="00FA4489" w:rsidRDefault="006523D6" w:rsidP="006254D7">
      <w:pPr>
        <w:pStyle w:val="NoSpacing"/>
        <w:rPr>
          <w:rFonts w:ascii="Times New Roman" w:hAnsi="Times New Roman" w:cs="Times New Roman"/>
          <w:sz w:val="20"/>
          <w:szCs w:val="20"/>
        </w:rPr>
      </w:pPr>
      <w:r w:rsidRPr="00FA4489">
        <w:rPr>
          <w:rStyle w:val="FootnoteReference"/>
          <w:rFonts w:ascii="Times New Roman" w:hAnsi="Times New Roman" w:cs="Times New Roman"/>
          <w:sz w:val="20"/>
          <w:szCs w:val="20"/>
        </w:rPr>
        <w:footnoteRef/>
      </w:r>
      <w:r w:rsidRPr="00FA4489">
        <w:rPr>
          <w:rFonts w:ascii="Times New Roman" w:hAnsi="Times New Roman" w:cs="Times New Roman"/>
          <w:sz w:val="20"/>
          <w:szCs w:val="20"/>
        </w:rPr>
        <w:t xml:space="preserve">Wendy </w:t>
      </w:r>
      <w:proofErr w:type="spellStart"/>
      <w:r w:rsidRPr="00FA4489">
        <w:rPr>
          <w:rFonts w:ascii="Times New Roman" w:hAnsi="Times New Roman" w:cs="Times New Roman"/>
          <w:sz w:val="20"/>
          <w:szCs w:val="20"/>
        </w:rPr>
        <w:t>Schissel</w:t>
      </w:r>
      <w:proofErr w:type="spellEnd"/>
      <w:r w:rsidRPr="00FA4489">
        <w:rPr>
          <w:rFonts w:ascii="Times New Roman" w:hAnsi="Times New Roman" w:cs="Times New Roman"/>
          <w:sz w:val="20"/>
          <w:szCs w:val="20"/>
        </w:rPr>
        <w:t xml:space="preserve">, </w:t>
      </w:r>
      <w:proofErr w:type="spellStart"/>
      <w:r w:rsidRPr="00FA4489">
        <w:rPr>
          <w:rFonts w:ascii="Times New Roman" w:hAnsi="Times New Roman" w:cs="Times New Roman"/>
          <w:sz w:val="20"/>
          <w:szCs w:val="20"/>
        </w:rPr>
        <w:t>‘Re</w:t>
      </w:r>
      <w:proofErr w:type="spellEnd"/>
      <w:r w:rsidRPr="00FA4489">
        <w:rPr>
          <w:rFonts w:ascii="Times New Roman" w:hAnsi="Times New Roman" w:cs="Times New Roman"/>
          <w:sz w:val="20"/>
          <w:szCs w:val="20"/>
        </w:rPr>
        <w:t xml:space="preserve">(dis)covering the Witches in Arthur Miller’s </w:t>
      </w:r>
      <w:r w:rsidRPr="00FA4489">
        <w:rPr>
          <w:rFonts w:ascii="Times New Roman" w:hAnsi="Times New Roman" w:cs="Times New Roman"/>
          <w:i/>
          <w:sz w:val="20"/>
          <w:szCs w:val="20"/>
        </w:rPr>
        <w:t>The Crucible</w:t>
      </w:r>
      <w:r w:rsidRPr="00FA4489">
        <w:rPr>
          <w:rFonts w:ascii="Times New Roman" w:hAnsi="Times New Roman" w:cs="Times New Roman"/>
          <w:sz w:val="20"/>
          <w:szCs w:val="20"/>
        </w:rPr>
        <w:t xml:space="preserve">: A Feminist Reading’, </w:t>
      </w:r>
      <w:r w:rsidRPr="00FA4489">
        <w:rPr>
          <w:rFonts w:ascii="Times New Roman" w:hAnsi="Times New Roman" w:cs="Times New Roman"/>
          <w:i/>
          <w:sz w:val="20"/>
          <w:szCs w:val="20"/>
        </w:rPr>
        <w:t>Modern Drama</w:t>
      </w:r>
      <w:r w:rsidRPr="00FA4489">
        <w:rPr>
          <w:rFonts w:ascii="Times New Roman" w:hAnsi="Times New Roman" w:cs="Times New Roman"/>
          <w:sz w:val="20"/>
          <w:szCs w:val="20"/>
        </w:rPr>
        <w:t xml:space="preserve"> 37, no. 3 (1994): pp. 461-473 (461).</w:t>
      </w:r>
    </w:p>
  </w:footnote>
  <w:footnote w:id="25">
    <w:p w14:paraId="6B95DF6E" w14:textId="7607B232"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Arthur Miller, </w:t>
      </w:r>
      <w:r w:rsidRPr="00FA4489">
        <w:rPr>
          <w:rFonts w:ascii="Times New Roman" w:hAnsi="Times New Roman" w:cs="Times New Roman"/>
          <w:i/>
        </w:rPr>
        <w:t>The Crucible</w:t>
      </w:r>
      <w:r w:rsidRPr="00FA4489">
        <w:rPr>
          <w:rFonts w:ascii="Times New Roman" w:hAnsi="Times New Roman" w:cs="Times New Roman"/>
        </w:rPr>
        <w:t xml:space="preserve">, Student edition, ed. Susan C. W. </w:t>
      </w:r>
      <w:proofErr w:type="spellStart"/>
      <w:r w:rsidRPr="00FA4489">
        <w:rPr>
          <w:rFonts w:ascii="Times New Roman" w:hAnsi="Times New Roman" w:cs="Times New Roman"/>
        </w:rPr>
        <w:t>Abbotson</w:t>
      </w:r>
      <w:proofErr w:type="spellEnd"/>
      <w:r w:rsidRPr="00FA4489">
        <w:rPr>
          <w:rFonts w:ascii="Times New Roman" w:hAnsi="Times New Roman" w:cs="Times New Roman"/>
        </w:rPr>
        <w:t xml:space="preserve"> (London: Bloomsbury, 2010), p. 124. </w:t>
      </w:r>
      <w:bookmarkStart w:id="0" w:name="_Hlk26347236"/>
      <w:r w:rsidRPr="00FA4489">
        <w:rPr>
          <w:rFonts w:ascii="Times New Roman" w:hAnsi="Times New Roman" w:cs="Times New Roman"/>
        </w:rPr>
        <w:t>Hereafter, referenced as a page number in the text itself.</w:t>
      </w:r>
      <w:bookmarkEnd w:id="0"/>
    </w:p>
  </w:footnote>
  <w:footnote w:id="26">
    <w:p w14:paraId="6FA980CF" w14:textId="50434770"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All the following descriptions are taken from</w:t>
      </w:r>
      <w:r w:rsidR="003C4430">
        <w:rPr>
          <w:rFonts w:ascii="Times New Roman" w:hAnsi="Times New Roman" w:cs="Times New Roman"/>
        </w:rPr>
        <w:t xml:space="preserve"> its translation as ‘Phases of a Stage Direction’, </w:t>
      </w:r>
      <w:r w:rsidR="003C4430">
        <w:rPr>
          <w:rFonts w:ascii="Times New Roman" w:hAnsi="Times New Roman" w:cs="Times New Roman"/>
          <w:i/>
          <w:iCs/>
        </w:rPr>
        <w:t>BoP</w:t>
      </w:r>
      <w:r w:rsidR="003C4430">
        <w:rPr>
          <w:rFonts w:ascii="Times New Roman" w:hAnsi="Times New Roman" w:cs="Times New Roman"/>
        </w:rPr>
        <w:t>. pp. 230-2</w:t>
      </w:r>
      <w:r w:rsidRPr="00FA4489">
        <w:rPr>
          <w:rFonts w:ascii="Times New Roman" w:hAnsi="Times New Roman" w:cs="Times New Roman"/>
        </w:rPr>
        <w:t xml:space="preserve">. </w:t>
      </w:r>
      <w:r w:rsidR="00C007A3">
        <w:rPr>
          <w:rFonts w:ascii="Times New Roman" w:hAnsi="Times New Roman" w:cs="Times New Roman"/>
        </w:rPr>
        <w:t>I have, however, used my own translation in the subsequent quotation.</w:t>
      </w:r>
    </w:p>
  </w:footnote>
  <w:footnote w:id="27">
    <w:p w14:paraId="54BF7D29" w14:textId="7CF8A760"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These exercises, ‘Social Salutations’ and ‘The Posh Restaurant’ can be found here: </w:t>
      </w:r>
      <w:hyperlink r:id="rId2" w:history="1">
        <w:r w:rsidRPr="00FA4489">
          <w:rPr>
            <w:rStyle w:val="Hyperlink"/>
            <w:rFonts w:ascii="Times New Roman" w:hAnsi="Times New Roman" w:cs="Times New Roman"/>
          </w:rPr>
          <w:t>http://brechtinpractice.org/download-zone/</w:t>
        </w:r>
      </w:hyperlink>
      <w:r w:rsidRPr="00FA4489">
        <w:rPr>
          <w:rFonts w:ascii="Times New Roman" w:hAnsi="Times New Roman" w:cs="Times New Roman"/>
        </w:rPr>
        <w:t>.</w:t>
      </w:r>
    </w:p>
  </w:footnote>
  <w:footnote w:id="28">
    <w:p w14:paraId="51316064" w14:textId="77777777"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Miller, </w:t>
      </w:r>
      <w:r w:rsidRPr="00FA4489">
        <w:rPr>
          <w:rFonts w:ascii="Times New Roman" w:hAnsi="Times New Roman" w:cs="Times New Roman"/>
          <w:i/>
        </w:rPr>
        <w:t>The Crucible</w:t>
      </w:r>
      <w:r w:rsidRPr="00FA4489">
        <w:rPr>
          <w:rFonts w:ascii="Times New Roman" w:hAnsi="Times New Roman" w:cs="Times New Roman"/>
        </w:rPr>
        <w:t>, 75.</w:t>
      </w:r>
    </w:p>
  </w:footnote>
  <w:footnote w:id="29">
    <w:p w14:paraId="6E4BB5A4" w14:textId="2952EEE5" w:rsidR="006523D6" w:rsidRPr="00FA4489" w:rsidRDefault="006523D6" w:rsidP="00726948">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Brecht, quoted in Heinz </w:t>
      </w:r>
      <w:proofErr w:type="spellStart"/>
      <w:r w:rsidRPr="00FA4489">
        <w:rPr>
          <w:rFonts w:ascii="Times New Roman" w:hAnsi="Times New Roman" w:cs="Times New Roman"/>
        </w:rPr>
        <w:t>Kahlau</w:t>
      </w:r>
      <w:proofErr w:type="spellEnd"/>
      <w:r w:rsidRPr="00FA4489">
        <w:rPr>
          <w:rFonts w:ascii="Times New Roman" w:hAnsi="Times New Roman" w:cs="Times New Roman"/>
        </w:rPr>
        <w:t>, ‘</w:t>
      </w:r>
      <w:r w:rsidRPr="00FA4489">
        <w:rPr>
          <w:rFonts w:ascii="Times New Roman" w:hAnsi="Times New Roman" w:cs="Times New Roman"/>
          <w:i/>
          <w:iCs/>
        </w:rPr>
        <w:t xml:space="preserve">Winterschlacht </w:t>
      </w:r>
      <w:r w:rsidRPr="00FA4489">
        <w:rPr>
          <w:rFonts w:ascii="Times New Roman" w:hAnsi="Times New Roman" w:cs="Times New Roman"/>
        </w:rPr>
        <w:t>Notate’, undated, p. 25, Berliner Ensemble Archive File 18.</w:t>
      </w:r>
    </w:p>
  </w:footnote>
  <w:footnote w:id="30">
    <w:p w14:paraId="69844232" w14:textId="74CCA55D"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Anthony Squiers, </w:t>
      </w:r>
      <w:r w:rsidRPr="00FA4489">
        <w:rPr>
          <w:rFonts w:ascii="Times New Roman" w:hAnsi="Times New Roman" w:cs="Times New Roman"/>
          <w:i/>
        </w:rPr>
        <w:t>An Introduction to the Social and Political Philosophy of Bertolt Brecht. Revolution and Aesthetics</w:t>
      </w:r>
      <w:r w:rsidRPr="00FA4489">
        <w:rPr>
          <w:rFonts w:ascii="Times New Roman" w:hAnsi="Times New Roman" w:cs="Times New Roman"/>
        </w:rPr>
        <w:t xml:space="preserve"> (Amsterdam: </w:t>
      </w:r>
      <w:proofErr w:type="spellStart"/>
      <w:r w:rsidRPr="00FA4489">
        <w:rPr>
          <w:rFonts w:ascii="Times New Roman" w:hAnsi="Times New Roman" w:cs="Times New Roman"/>
        </w:rPr>
        <w:t>Rodopi</w:t>
      </w:r>
      <w:proofErr w:type="spellEnd"/>
      <w:r w:rsidRPr="00FA4489">
        <w:rPr>
          <w:rFonts w:ascii="Times New Roman" w:hAnsi="Times New Roman" w:cs="Times New Roman"/>
        </w:rPr>
        <w:t>, 2014), p. 49.</w:t>
      </w:r>
    </w:p>
  </w:footnote>
  <w:footnote w:id="31">
    <w:p w14:paraId="11EC6E7B" w14:textId="1ABC3925" w:rsidR="006523D6" w:rsidRPr="00FA4489" w:rsidRDefault="006523D6" w:rsidP="004027F0">
      <w:pPr>
        <w:pStyle w:val="FootnoteText"/>
        <w:rPr>
          <w:rFonts w:ascii="Times New Roman" w:hAnsi="Times New Roman" w:cs="Times New Roman"/>
          <w:lang w:val="de-DE"/>
        </w:rPr>
      </w:pPr>
      <w:r w:rsidRPr="00FA4489">
        <w:rPr>
          <w:rStyle w:val="FootnoteReference"/>
          <w:rFonts w:ascii="Times New Roman" w:hAnsi="Times New Roman" w:cs="Times New Roman"/>
        </w:rPr>
        <w:footnoteRef/>
      </w:r>
      <w:r w:rsidRPr="00FA4489">
        <w:rPr>
          <w:rFonts w:ascii="Times New Roman" w:hAnsi="Times New Roman" w:cs="Times New Roman"/>
        </w:rPr>
        <w:t xml:space="preserve"> See Hans </w:t>
      </w:r>
      <w:proofErr w:type="spellStart"/>
      <w:r w:rsidRPr="00FA4489">
        <w:rPr>
          <w:rFonts w:ascii="Times New Roman" w:hAnsi="Times New Roman" w:cs="Times New Roman"/>
        </w:rPr>
        <w:t>Curjel</w:t>
      </w:r>
      <w:proofErr w:type="spellEnd"/>
      <w:r w:rsidRPr="00FA4489">
        <w:rPr>
          <w:rFonts w:ascii="Times New Roman" w:hAnsi="Times New Roman" w:cs="Times New Roman"/>
        </w:rPr>
        <w:t xml:space="preserve">, ‘Brecht’s </w:t>
      </w:r>
      <w:r w:rsidRPr="00FA4489">
        <w:rPr>
          <w:rFonts w:ascii="Times New Roman" w:hAnsi="Times New Roman" w:cs="Times New Roman"/>
          <w:i/>
          <w:iCs/>
        </w:rPr>
        <w:t>Antigone</w:t>
      </w:r>
      <w:r w:rsidRPr="00FA4489">
        <w:rPr>
          <w:rFonts w:ascii="Times New Roman" w:hAnsi="Times New Roman" w:cs="Times New Roman"/>
        </w:rPr>
        <w:t>-</w:t>
      </w:r>
      <w:proofErr w:type="spellStart"/>
      <w:r w:rsidRPr="00FA4489">
        <w:rPr>
          <w:rFonts w:ascii="Times New Roman" w:hAnsi="Times New Roman" w:cs="Times New Roman"/>
        </w:rPr>
        <w:t>Inszenierung</w:t>
      </w:r>
      <w:proofErr w:type="spellEnd"/>
      <w:r w:rsidRPr="00FA4489">
        <w:rPr>
          <w:rFonts w:ascii="Times New Roman" w:hAnsi="Times New Roman" w:cs="Times New Roman"/>
        </w:rPr>
        <w:t xml:space="preserve"> in Chur 1948’, in Clemens Witt (ed.), </w:t>
      </w:r>
      <w:r w:rsidRPr="00FA4489">
        <w:rPr>
          <w:rFonts w:ascii="Times New Roman" w:hAnsi="Times New Roman" w:cs="Times New Roman"/>
          <w:i/>
          <w:iCs/>
        </w:rPr>
        <w:t xml:space="preserve">B. Brecht. </w:t>
      </w:r>
      <w:r w:rsidRPr="00FA4489">
        <w:rPr>
          <w:rFonts w:ascii="Times New Roman" w:hAnsi="Times New Roman" w:cs="Times New Roman"/>
          <w:i/>
          <w:iCs/>
          <w:lang w:val="de-DE"/>
        </w:rPr>
        <w:t>Gespräch auf der Probe</w:t>
      </w:r>
      <w:r w:rsidRPr="00FA4489">
        <w:rPr>
          <w:rFonts w:ascii="Times New Roman" w:hAnsi="Times New Roman" w:cs="Times New Roman"/>
          <w:lang w:val="de-DE"/>
        </w:rPr>
        <w:t xml:space="preserve"> (Zurich: Sanssouci, 1961), pp. 9-19 (</w:t>
      </w:r>
      <w:r w:rsidR="000833D4" w:rsidRPr="00FA4489">
        <w:rPr>
          <w:rFonts w:ascii="Times New Roman" w:hAnsi="Times New Roman" w:cs="Times New Roman"/>
          <w:lang w:val="de-DE"/>
        </w:rPr>
        <w:t xml:space="preserve">p. </w:t>
      </w:r>
      <w:r w:rsidRPr="00FA4489">
        <w:rPr>
          <w:rFonts w:ascii="Times New Roman" w:hAnsi="Times New Roman" w:cs="Times New Roman"/>
          <w:lang w:val="de-DE"/>
        </w:rPr>
        <w:t xml:space="preserve">17). </w:t>
      </w:r>
    </w:p>
  </w:footnote>
  <w:footnote w:id="32">
    <w:p w14:paraId="365710E4" w14:textId="3E45D558" w:rsidR="006523D6" w:rsidRPr="00FA4489" w:rsidRDefault="006523D6" w:rsidP="00774F4E">
      <w:pPr>
        <w:pStyle w:val="FootnoteText"/>
        <w:rPr>
          <w:rFonts w:ascii="Times New Roman" w:hAnsi="Times New Roman" w:cs="Times New Roman"/>
          <w:lang w:val="de-DE"/>
        </w:rPr>
      </w:pPr>
      <w:r w:rsidRPr="00FA4489">
        <w:rPr>
          <w:rStyle w:val="FootnoteReference"/>
          <w:rFonts w:ascii="Times New Roman" w:hAnsi="Times New Roman" w:cs="Times New Roman"/>
        </w:rPr>
        <w:footnoteRef/>
      </w:r>
      <w:r w:rsidRPr="00FA4489">
        <w:rPr>
          <w:rFonts w:ascii="Times New Roman" w:hAnsi="Times New Roman" w:cs="Times New Roman"/>
          <w:lang w:val="de-DE"/>
        </w:rPr>
        <w:t xml:space="preserve"> See Brecht, ‘Grundarrangement’, BFA 23, p. 183.</w:t>
      </w:r>
    </w:p>
  </w:footnote>
  <w:footnote w:id="33">
    <w:p w14:paraId="130E7F87" w14:textId="60D9A228" w:rsidR="0047508A" w:rsidRPr="00FA4489" w:rsidRDefault="0047508A">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Ekkehard Schall, </w:t>
      </w:r>
      <w:r w:rsidRPr="00FA4489">
        <w:rPr>
          <w:rFonts w:ascii="Times New Roman" w:hAnsi="Times New Roman" w:cs="Times New Roman"/>
          <w:i/>
          <w:iCs/>
        </w:rPr>
        <w:t>The Craft of Theatre. Seminars and Discussions in Brechtian Theatre</w:t>
      </w:r>
      <w:r w:rsidRPr="00FA4489">
        <w:rPr>
          <w:rFonts w:ascii="Times New Roman" w:hAnsi="Times New Roman" w:cs="Times New Roman"/>
        </w:rPr>
        <w:t xml:space="preserve"> (London: Methuen, 2008), p. 21. The official translation of ‘</w:t>
      </w:r>
      <w:r w:rsidRPr="00FA4489">
        <w:rPr>
          <w:rFonts w:ascii="Times New Roman" w:hAnsi="Times New Roman" w:cs="Times New Roman"/>
          <w:i/>
          <w:iCs/>
        </w:rPr>
        <w:t>Haltungen</w:t>
      </w:r>
      <w:r w:rsidRPr="00FA4489">
        <w:rPr>
          <w:rFonts w:ascii="Times New Roman" w:hAnsi="Times New Roman" w:cs="Times New Roman"/>
        </w:rPr>
        <w:t>’ is ‘stances’, but I have used the term Schall uses in the German original for clarity.</w:t>
      </w:r>
    </w:p>
  </w:footnote>
  <w:footnote w:id="34">
    <w:p w14:paraId="452FDB1C" w14:textId="7C50E404" w:rsidR="006523D6" w:rsidRPr="00FA4489" w:rsidRDefault="006523D6" w:rsidP="00DF74E7">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Bruce McConachie offers a useful definition here. Empathy is a process ‘by which one person can come to know something about what another person is intending and feeling. In this sense, empathy is a kind of mind-reading that allows one person to step into the shoes of another and experience that person’s world from her or his point of view’, in </w:t>
      </w:r>
      <w:r w:rsidRPr="00FA4489">
        <w:rPr>
          <w:rFonts w:ascii="Times New Roman" w:hAnsi="Times New Roman" w:cs="Times New Roman"/>
          <w:i/>
          <w:iCs/>
        </w:rPr>
        <w:t xml:space="preserve">Theatre and Mind </w:t>
      </w:r>
      <w:r w:rsidRPr="00FA4489">
        <w:rPr>
          <w:rFonts w:ascii="Times New Roman" w:hAnsi="Times New Roman" w:cs="Times New Roman"/>
        </w:rPr>
        <w:t>(Basingstoke: Palgrave, 2013), p. 15.</w:t>
      </w:r>
    </w:p>
  </w:footnote>
  <w:footnote w:id="35">
    <w:p w14:paraId="57F5AAAB" w14:textId="77777777"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With hindsight, providing the actor playing Elizabeth with a cushion under her costume to indicate her pregnancy would have compounded this effect, reminding Proctor and the audience that their relationship could not have been that cold that recently.</w:t>
      </w:r>
    </w:p>
  </w:footnote>
  <w:footnote w:id="36">
    <w:p w14:paraId="06A158BD" w14:textId="31087324"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See Arthur Miller, ‘Why I Wrote </w:t>
      </w:r>
      <w:r w:rsidRPr="00FA4489">
        <w:rPr>
          <w:rFonts w:ascii="Times New Roman" w:hAnsi="Times New Roman" w:cs="Times New Roman"/>
          <w:i/>
        </w:rPr>
        <w:t>The Crucible</w:t>
      </w:r>
      <w:r w:rsidRPr="00FA4489">
        <w:rPr>
          <w:rFonts w:ascii="Times New Roman" w:hAnsi="Times New Roman" w:cs="Times New Roman"/>
        </w:rPr>
        <w:t xml:space="preserve">. An Artist’s Answer to Politics’, </w:t>
      </w:r>
      <w:r w:rsidRPr="00FA4489">
        <w:rPr>
          <w:rFonts w:ascii="Times New Roman" w:hAnsi="Times New Roman" w:cs="Times New Roman"/>
          <w:i/>
        </w:rPr>
        <w:t>The New Yorker</w:t>
      </w:r>
      <w:r w:rsidRPr="00FA4489">
        <w:rPr>
          <w:rFonts w:ascii="Times New Roman" w:hAnsi="Times New Roman" w:cs="Times New Roman"/>
        </w:rPr>
        <w:t xml:space="preserve">, October 21, 1996 (available at </w:t>
      </w:r>
      <w:hyperlink r:id="rId3" w:history="1">
        <w:r w:rsidRPr="00FA4489">
          <w:rPr>
            <w:rStyle w:val="Hyperlink"/>
            <w:rFonts w:ascii="Times New Roman" w:hAnsi="Times New Roman" w:cs="Times New Roman"/>
          </w:rPr>
          <w:t>http://www.plosin.com/beatbegins/archive/millercrucible.htm</w:t>
        </w:r>
      </w:hyperlink>
      <w:r w:rsidRPr="00FA4489">
        <w:rPr>
          <w:rFonts w:ascii="Times New Roman" w:hAnsi="Times New Roman" w:cs="Times New Roman"/>
        </w:rPr>
        <w:t>) [accessed 1 August 2019].</w:t>
      </w:r>
    </w:p>
  </w:footnote>
  <w:footnote w:id="37">
    <w:p w14:paraId="76D5EC60" w14:textId="54D48519"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See David Barnett, </w:t>
      </w:r>
      <w:r w:rsidRPr="00FA4489">
        <w:rPr>
          <w:rFonts w:ascii="Times New Roman" w:hAnsi="Times New Roman" w:cs="Times New Roman"/>
          <w:i/>
        </w:rPr>
        <w:t>Brecht in Practice. Theatre, Theory and Performance</w:t>
      </w:r>
      <w:r w:rsidRPr="00FA4489">
        <w:rPr>
          <w:rFonts w:ascii="Times New Roman" w:hAnsi="Times New Roman" w:cs="Times New Roman"/>
        </w:rPr>
        <w:t xml:space="preserve"> (London: Bloomsbury, 2014), pp. 198-201.</w:t>
      </w:r>
    </w:p>
  </w:footnote>
  <w:footnote w:id="38">
    <w:p w14:paraId="07DA150A" w14:textId="482BDD23" w:rsidR="006523D6" w:rsidRPr="00FA4489" w:rsidRDefault="006523D6">
      <w:pPr>
        <w:pStyle w:val="FootnoteText"/>
        <w:rPr>
          <w:rFonts w:ascii="Times New Roman" w:hAnsi="Times New Roman" w:cs="Times New Roman"/>
          <w:lang w:val="de-DE"/>
        </w:rPr>
      </w:pPr>
      <w:r w:rsidRPr="00FA4489">
        <w:rPr>
          <w:rStyle w:val="FootnoteReference"/>
          <w:rFonts w:ascii="Times New Roman" w:hAnsi="Times New Roman" w:cs="Times New Roman"/>
        </w:rPr>
        <w:footnoteRef/>
      </w:r>
      <w:r w:rsidRPr="00FA4489">
        <w:rPr>
          <w:rFonts w:ascii="Times New Roman" w:hAnsi="Times New Roman" w:cs="Times New Roman"/>
          <w:lang w:val="de-DE"/>
        </w:rPr>
        <w:t xml:space="preserve"> See Bernd Stegemann, </w:t>
      </w:r>
      <w:r w:rsidRPr="00FA4489">
        <w:rPr>
          <w:rFonts w:ascii="Times New Roman" w:hAnsi="Times New Roman" w:cs="Times New Roman"/>
          <w:i/>
          <w:lang w:val="de-DE"/>
        </w:rPr>
        <w:t>Lob des Realismus</w:t>
      </w:r>
      <w:r w:rsidRPr="00FA4489">
        <w:rPr>
          <w:rFonts w:ascii="Times New Roman" w:hAnsi="Times New Roman" w:cs="Times New Roman"/>
          <w:lang w:val="de-DE"/>
        </w:rPr>
        <w:t xml:space="preserve"> (Berlin: Theater der Zeit, 2015), p. 17.</w:t>
      </w:r>
    </w:p>
  </w:footnote>
  <w:footnote w:id="39">
    <w:p w14:paraId="17628CA0" w14:textId="50132ADC" w:rsidR="00201DF2" w:rsidRPr="00201DF2" w:rsidRDefault="00201DF2">
      <w:pPr>
        <w:pStyle w:val="FootnoteText"/>
        <w:rPr>
          <w:rFonts w:ascii="Times New Roman" w:hAnsi="Times New Roman" w:cs="Times New Roman"/>
        </w:rPr>
      </w:pPr>
      <w:r w:rsidRPr="00201DF2">
        <w:rPr>
          <w:rStyle w:val="FootnoteReference"/>
          <w:rFonts w:ascii="Times New Roman" w:hAnsi="Times New Roman" w:cs="Times New Roman"/>
        </w:rPr>
        <w:footnoteRef/>
      </w:r>
      <w:r w:rsidRPr="00201DF2">
        <w:rPr>
          <w:rFonts w:ascii="Times New Roman" w:hAnsi="Times New Roman" w:cs="Times New Roman"/>
        </w:rPr>
        <w:t xml:space="preserve"> See, for example, Charles Spencer, ‘Marber Lays Bare the Passions of Betrayal’, </w:t>
      </w:r>
      <w:r w:rsidRPr="00201DF2">
        <w:rPr>
          <w:rFonts w:ascii="Times New Roman" w:hAnsi="Times New Roman" w:cs="Times New Roman"/>
          <w:i/>
          <w:iCs/>
        </w:rPr>
        <w:t>The Daily Telegraph</w:t>
      </w:r>
      <w:r w:rsidRPr="00201DF2">
        <w:rPr>
          <w:rFonts w:ascii="Times New Roman" w:hAnsi="Times New Roman" w:cs="Times New Roman"/>
        </w:rPr>
        <w:t>, 31 May 1997.</w:t>
      </w:r>
    </w:p>
  </w:footnote>
  <w:footnote w:id="40">
    <w:p w14:paraId="5465E557" w14:textId="5B7D37D1" w:rsidR="006523D6" w:rsidRPr="00FA4489" w:rsidRDefault="006523D6" w:rsidP="006B617C">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See, for example, John H. McClendon, </w:t>
      </w:r>
      <w:r w:rsidRPr="00FA4489">
        <w:rPr>
          <w:rFonts w:ascii="Times New Roman" w:hAnsi="Times New Roman" w:cs="Times New Roman"/>
          <w:i/>
          <w:iCs/>
        </w:rPr>
        <w:t>C.L.R. James's ‘Notes on Dialectics’: Left Hegelianism Or Marxism-Leninism?</w:t>
      </w:r>
      <w:r w:rsidRPr="00FA4489">
        <w:rPr>
          <w:rFonts w:ascii="Times New Roman" w:hAnsi="Times New Roman" w:cs="Times New Roman"/>
        </w:rPr>
        <w:t xml:space="preserve"> (Lanham MD: Lexington, 2005), pp. 239-46.</w:t>
      </w:r>
    </w:p>
  </w:footnote>
  <w:footnote w:id="41">
    <w:p w14:paraId="641C2A19" w14:textId="31935F4F" w:rsidR="006523D6" w:rsidRPr="00FA4489" w:rsidRDefault="006523D6" w:rsidP="00560207">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w:t>
      </w:r>
      <w:bookmarkStart w:id="2" w:name="_Hlk26265481"/>
      <w:r w:rsidRPr="00FA4489">
        <w:rPr>
          <w:rFonts w:ascii="Times New Roman" w:hAnsi="Times New Roman" w:cs="Times New Roman"/>
        </w:rPr>
        <w:t xml:space="preserve">See Barnett, </w:t>
      </w:r>
      <w:r w:rsidRPr="00FA4489">
        <w:rPr>
          <w:rFonts w:ascii="Times New Roman" w:hAnsi="Times New Roman" w:cs="Times New Roman"/>
          <w:i/>
        </w:rPr>
        <w:t>Brecht in Practice</w:t>
      </w:r>
      <w:r w:rsidRPr="00FA4489">
        <w:rPr>
          <w:rFonts w:ascii="Times New Roman" w:hAnsi="Times New Roman" w:cs="Times New Roman"/>
        </w:rPr>
        <w:t>,</w:t>
      </w:r>
      <w:bookmarkEnd w:id="2"/>
      <w:r w:rsidRPr="00FA4489">
        <w:rPr>
          <w:rFonts w:ascii="Times New Roman" w:hAnsi="Times New Roman" w:cs="Times New Roman"/>
        </w:rPr>
        <w:t xml:space="preserve"> pp. 139-42 for further discussion.</w:t>
      </w:r>
    </w:p>
  </w:footnote>
  <w:footnote w:id="42">
    <w:p w14:paraId="2787E5B6" w14:textId="22CE1E40"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Graham Saunders, </w:t>
      </w:r>
      <w:r w:rsidRPr="00FA4489">
        <w:rPr>
          <w:rFonts w:ascii="Times New Roman" w:hAnsi="Times New Roman" w:cs="Times New Roman"/>
          <w:i/>
        </w:rPr>
        <w:t>Patrick Marber’s ‘Closer’</w:t>
      </w:r>
      <w:r w:rsidRPr="00FA4489">
        <w:rPr>
          <w:rFonts w:ascii="Times New Roman" w:hAnsi="Times New Roman" w:cs="Times New Roman"/>
        </w:rPr>
        <w:t xml:space="preserve"> (London: Continuum, 2008), p. 21.</w:t>
      </w:r>
    </w:p>
  </w:footnote>
  <w:footnote w:id="43">
    <w:p w14:paraId="7005E335" w14:textId="54348232"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See </w:t>
      </w:r>
      <w:hyperlink r:id="rId4" w:history="1">
        <w:r w:rsidRPr="00FA4489">
          <w:rPr>
            <w:rStyle w:val="Hyperlink"/>
            <w:rFonts w:ascii="Times New Roman" w:hAnsi="Times New Roman" w:cs="Times New Roman"/>
          </w:rPr>
          <w:t>https://brechtinpractice.org/plays/closer/production-poster/</w:t>
        </w:r>
      </w:hyperlink>
      <w:r w:rsidRPr="00FA4489">
        <w:rPr>
          <w:rFonts w:ascii="Times New Roman" w:hAnsi="Times New Roman" w:cs="Times New Roman"/>
        </w:rPr>
        <w:t xml:space="preserve"> and </w:t>
      </w:r>
      <w:hyperlink r:id="rId5" w:history="1">
        <w:r w:rsidRPr="00FA4489">
          <w:rPr>
            <w:rStyle w:val="Hyperlink"/>
            <w:rFonts w:ascii="Times New Roman" w:hAnsi="Times New Roman" w:cs="Times New Roman"/>
          </w:rPr>
          <w:t>https://brechtinpractice.org/plays/the-crucible/production-poster/</w:t>
        </w:r>
      </w:hyperlink>
    </w:p>
  </w:footnote>
  <w:footnote w:id="44">
    <w:p w14:paraId="173D9514" w14:textId="2429AA48" w:rsidR="006523D6" w:rsidRPr="00FA4489" w:rsidRDefault="006523D6" w:rsidP="00FE6438">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Brecht, ‘Die </w:t>
      </w:r>
      <w:proofErr w:type="spellStart"/>
      <w:r w:rsidRPr="00FA4489">
        <w:rPr>
          <w:rFonts w:ascii="Times New Roman" w:hAnsi="Times New Roman" w:cs="Times New Roman"/>
        </w:rPr>
        <w:t>Verschiedenheit</w:t>
      </w:r>
      <w:proofErr w:type="spellEnd"/>
      <w:r w:rsidRPr="00FA4489">
        <w:rPr>
          <w:rFonts w:ascii="Times New Roman" w:hAnsi="Times New Roman" w:cs="Times New Roman"/>
        </w:rPr>
        <w:t xml:space="preserve"> um der </w:t>
      </w:r>
      <w:proofErr w:type="spellStart"/>
      <w:r w:rsidRPr="00FA4489">
        <w:rPr>
          <w:rFonts w:ascii="Times New Roman" w:hAnsi="Times New Roman" w:cs="Times New Roman"/>
        </w:rPr>
        <w:t>Verschiedenheit</w:t>
      </w:r>
      <w:proofErr w:type="spellEnd"/>
      <w:r w:rsidRPr="00FA4489">
        <w:rPr>
          <w:rFonts w:ascii="Times New Roman" w:hAnsi="Times New Roman" w:cs="Times New Roman"/>
        </w:rPr>
        <w:t xml:space="preserve"> </w:t>
      </w:r>
      <w:proofErr w:type="spellStart"/>
      <w:r w:rsidRPr="00FA4489">
        <w:rPr>
          <w:rFonts w:ascii="Times New Roman" w:hAnsi="Times New Roman" w:cs="Times New Roman"/>
        </w:rPr>
        <w:t>willen</w:t>
      </w:r>
      <w:proofErr w:type="spellEnd"/>
      <w:r w:rsidRPr="00FA4489">
        <w:rPr>
          <w:rFonts w:ascii="Times New Roman" w:hAnsi="Times New Roman" w:cs="Times New Roman"/>
        </w:rPr>
        <w:t xml:space="preserve"> </w:t>
      </w:r>
      <w:proofErr w:type="spellStart"/>
      <w:r w:rsidRPr="00FA4489">
        <w:rPr>
          <w:rFonts w:ascii="Times New Roman" w:hAnsi="Times New Roman" w:cs="Times New Roman"/>
        </w:rPr>
        <w:t>dargestellt</w:t>
      </w:r>
      <w:proofErr w:type="spellEnd"/>
      <w:r w:rsidRPr="00FA4489">
        <w:rPr>
          <w:rFonts w:ascii="Times New Roman" w:hAnsi="Times New Roman" w:cs="Times New Roman"/>
        </w:rPr>
        <w:t xml:space="preserve">’, </w:t>
      </w:r>
      <w:r w:rsidRPr="00FA4489">
        <w:rPr>
          <w:rFonts w:ascii="Times New Roman" w:hAnsi="Times New Roman" w:cs="Times New Roman"/>
          <w:i/>
          <w:iCs/>
        </w:rPr>
        <w:t xml:space="preserve">BFA </w:t>
      </w:r>
      <w:r w:rsidRPr="00FA4489">
        <w:rPr>
          <w:rFonts w:ascii="Times New Roman" w:hAnsi="Times New Roman" w:cs="Times New Roman"/>
        </w:rPr>
        <w:t>22</w:t>
      </w:r>
      <w:r w:rsidR="000833D4" w:rsidRPr="00FA4489">
        <w:rPr>
          <w:rFonts w:ascii="Times New Roman" w:hAnsi="Times New Roman" w:cs="Times New Roman"/>
        </w:rPr>
        <w:t>,</w:t>
      </w:r>
      <w:r w:rsidRPr="00FA4489">
        <w:rPr>
          <w:rFonts w:ascii="Times New Roman" w:hAnsi="Times New Roman" w:cs="Times New Roman"/>
        </w:rPr>
        <w:t xml:space="preserve"> p. 688.</w:t>
      </w:r>
    </w:p>
  </w:footnote>
  <w:footnote w:id="45">
    <w:p w14:paraId="2B00B60D" w14:textId="33FCA64D"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John J. White, ‘Brecht and Semiotics: Semiotics and Brecht’, in Steve Giles and Rodney Livingstone (eds.), </w:t>
      </w:r>
      <w:r w:rsidRPr="00FA4489">
        <w:rPr>
          <w:rFonts w:ascii="Times New Roman" w:hAnsi="Times New Roman" w:cs="Times New Roman"/>
          <w:i/>
          <w:iCs/>
        </w:rPr>
        <w:t>Bertolt Brecht: Centenary Essays</w:t>
      </w:r>
      <w:r w:rsidRPr="00FA4489">
        <w:rPr>
          <w:rFonts w:ascii="Times New Roman" w:hAnsi="Times New Roman" w:cs="Times New Roman"/>
        </w:rPr>
        <w:t xml:space="preserve"> (Amsterdam: </w:t>
      </w:r>
      <w:proofErr w:type="spellStart"/>
      <w:r w:rsidRPr="00FA4489">
        <w:rPr>
          <w:rFonts w:ascii="Times New Roman" w:hAnsi="Times New Roman" w:cs="Times New Roman"/>
        </w:rPr>
        <w:t>Rodopi</w:t>
      </w:r>
      <w:proofErr w:type="spellEnd"/>
      <w:r w:rsidRPr="00FA4489">
        <w:rPr>
          <w:rFonts w:ascii="Times New Roman" w:hAnsi="Times New Roman" w:cs="Times New Roman"/>
        </w:rPr>
        <w:t>, 1998), pp. 89-108 (</w:t>
      </w:r>
      <w:r w:rsidR="000833D4" w:rsidRPr="00FA4489">
        <w:rPr>
          <w:rFonts w:ascii="Times New Roman" w:hAnsi="Times New Roman" w:cs="Times New Roman"/>
        </w:rPr>
        <w:t xml:space="preserve">p. </w:t>
      </w:r>
      <w:r w:rsidRPr="00FA4489">
        <w:rPr>
          <w:rFonts w:ascii="Times New Roman" w:hAnsi="Times New Roman" w:cs="Times New Roman"/>
        </w:rPr>
        <w:t>90).</w:t>
      </w:r>
    </w:p>
  </w:footnote>
  <w:footnote w:id="46">
    <w:p w14:paraId="23844EC9" w14:textId="44CEC113" w:rsidR="006523D6" w:rsidRPr="00FA4489" w:rsidRDefault="006523D6" w:rsidP="00336497">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See Meg Mumford, ‘Brecht on Acting for the 21st Century: Interrogating and Re-Inscribing the Fixed’, </w:t>
      </w:r>
      <w:r w:rsidRPr="00FA4489">
        <w:rPr>
          <w:rFonts w:ascii="Times New Roman" w:hAnsi="Times New Roman" w:cs="Times New Roman"/>
          <w:i/>
        </w:rPr>
        <w:t>Communications from the International Brecht Society</w:t>
      </w:r>
      <w:r w:rsidRPr="00FA4489">
        <w:rPr>
          <w:rFonts w:ascii="Times New Roman" w:hAnsi="Times New Roman" w:cs="Times New Roman"/>
        </w:rPr>
        <w:t xml:space="preserve"> 29, nos. 1 and 2 (2000), pp. 44-9.</w:t>
      </w:r>
    </w:p>
  </w:footnote>
  <w:footnote w:id="47">
    <w:p w14:paraId="01A32AAB" w14:textId="717AE4B8" w:rsidR="006523D6" w:rsidRPr="00FA4489" w:rsidRDefault="006523D6" w:rsidP="00327C9A">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Elin Diamond, ‘Brechtian Theory/ Feminist Theory: Toward a Gestic Feminist Criticism’, </w:t>
      </w:r>
      <w:r w:rsidRPr="00FA4489">
        <w:rPr>
          <w:rFonts w:ascii="Times New Roman" w:hAnsi="Times New Roman" w:cs="Times New Roman"/>
          <w:i/>
          <w:iCs/>
        </w:rPr>
        <w:t>TDR</w:t>
      </w:r>
      <w:r w:rsidRPr="00FA4489">
        <w:rPr>
          <w:rFonts w:ascii="Times New Roman" w:hAnsi="Times New Roman" w:cs="Times New Roman"/>
        </w:rPr>
        <w:t xml:space="preserve"> 32, no.  1 (1988)</w:t>
      </w:r>
      <w:r w:rsidR="000833D4" w:rsidRPr="00FA4489">
        <w:rPr>
          <w:rFonts w:ascii="Times New Roman" w:hAnsi="Times New Roman" w:cs="Times New Roman"/>
        </w:rPr>
        <w:t>,</w:t>
      </w:r>
      <w:r w:rsidRPr="00FA4489">
        <w:rPr>
          <w:rFonts w:ascii="Times New Roman" w:hAnsi="Times New Roman" w:cs="Times New Roman"/>
        </w:rPr>
        <w:t xml:space="preserve"> pp. 82-94 (</w:t>
      </w:r>
      <w:r w:rsidR="000833D4" w:rsidRPr="00FA4489">
        <w:rPr>
          <w:rFonts w:ascii="Times New Roman" w:hAnsi="Times New Roman" w:cs="Times New Roman"/>
        </w:rPr>
        <w:t xml:space="preserve">p. </w:t>
      </w:r>
      <w:r w:rsidRPr="00FA4489">
        <w:rPr>
          <w:rFonts w:ascii="Times New Roman" w:hAnsi="Times New Roman" w:cs="Times New Roman"/>
        </w:rPr>
        <w:t>90).</w:t>
      </w:r>
    </w:p>
  </w:footnote>
  <w:footnote w:id="48">
    <w:p w14:paraId="25CF3C6E" w14:textId="5890A9E9"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w:t>
      </w:r>
      <w:proofErr w:type="spellStart"/>
      <w:r w:rsidRPr="00FA4489">
        <w:rPr>
          <w:rFonts w:ascii="Times New Roman" w:hAnsi="Times New Roman" w:cs="Times New Roman"/>
        </w:rPr>
        <w:t>Angelos</w:t>
      </w:r>
      <w:proofErr w:type="spellEnd"/>
      <w:r w:rsidRPr="00FA4489">
        <w:rPr>
          <w:rFonts w:ascii="Times New Roman" w:hAnsi="Times New Roman" w:cs="Times New Roman"/>
        </w:rPr>
        <w:t xml:space="preserve"> </w:t>
      </w:r>
      <w:proofErr w:type="spellStart"/>
      <w:r w:rsidRPr="00FA4489">
        <w:rPr>
          <w:rFonts w:ascii="Times New Roman" w:hAnsi="Times New Roman" w:cs="Times New Roman"/>
        </w:rPr>
        <w:t>Koutsourakis</w:t>
      </w:r>
      <w:proofErr w:type="spellEnd"/>
      <w:r w:rsidRPr="00FA4489">
        <w:rPr>
          <w:rFonts w:ascii="Times New Roman" w:hAnsi="Times New Roman" w:cs="Times New Roman"/>
        </w:rPr>
        <w:t xml:space="preserve">, </w:t>
      </w:r>
      <w:r w:rsidRPr="00FA4489">
        <w:rPr>
          <w:rFonts w:ascii="Times New Roman" w:hAnsi="Times New Roman" w:cs="Times New Roman"/>
          <w:i/>
        </w:rPr>
        <w:t>Politics as Form in Lars von Trier: A Post-Brechtian Reading</w:t>
      </w:r>
      <w:r w:rsidRPr="00FA4489">
        <w:rPr>
          <w:rFonts w:ascii="Times New Roman" w:hAnsi="Times New Roman" w:cs="Times New Roman"/>
        </w:rPr>
        <w:t xml:space="preserve"> (London: Bloomsbury, 2013), p. 51.</w:t>
      </w:r>
    </w:p>
  </w:footnote>
  <w:footnote w:id="49">
    <w:p w14:paraId="1A4DFF69" w14:textId="199D5D2C"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Stanton B. Garner, Jr., </w:t>
      </w:r>
      <w:r w:rsidRPr="00FA4489">
        <w:rPr>
          <w:rFonts w:ascii="Times New Roman" w:hAnsi="Times New Roman" w:cs="Times New Roman"/>
          <w:i/>
        </w:rPr>
        <w:t>Bodied Spaces: Phenomenology and Performance in Contemporary Drama</w:t>
      </w:r>
      <w:r w:rsidRPr="00FA4489">
        <w:rPr>
          <w:rFonts w:ascii="Times New Roman" w:hAnsi="Times New Roman" w:cs="Times New Roman"/>
        </w:rPr>
        <w:t xml:space="preserve"> (Ithaka: Cornell UP, 1994), p. 160.</w:t>
      </w:r>
    </w:p>
  </w:footnote>
  <w:footnote w:id="50">
    <w:p w14:paraId="3D4C2281" w14:textId="77777777" w:rsidR="006523D6" w:rsidRPr="00FA4489" w:rsidRDefault="006523D6">
      <w:pPr>
        <w:pStyle w:val="FootnoteText"/>
        <w:rPr>
          <w:rFonts w:ascii="Times New Roman" w:hAnsi="Times New Roman" w:cs="Times New Roman"/>
        </w:rPr>
      </w:pPr>
      <w:r w:rsidRPr="00FA4489">
        <w:rPr>
          <w:rStyle w:val="FootnoteReference"/>
          <w:rFonts w:ascii="Times New Roman" w:hAnsi="Times New Roman" w:cs="Times New Roman"/>
        </w:rPr>
        <w:footnoteRef/>
      </w:r>
      <w:r w:rsidRPr="00FA4489">
        <w:rPr>
          <w:rFonts w:ascii="Times New Roman" w:hAnsi="Times New Roman" w:cs="Times New Roman"/>
        </w:rPr>
        <w:t xml:space="preserve"> Based on 53 anonymous audience responses to an online questionnaire on the production of </w:t>
      </w:r>
      <w:r w:rsidRPr="00FA4489">
        <w:rPr>
          <w:rFonts w:ascii="Times New Roman" w:hAnsi="Times New Roman" w:cs="Times New Roman"/>
          <w:i/>
        </w:rPr>
        <w:t>The Crucible</w:t>
      </w:r>
      <w:r w:rsidRPr="00FA4489">
        <w:rPr>
          <w:rFonts w:ascii="Times New Roman" w:hAnsi="Times New Roman" w:cs="Times New Roman"/>
        </w:rPr>
        <w:t>. This represents roughly a sixth of the total audience and is a representative sample.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7C"/>
    <w:rsid w:val="000011FD"/>
    <w:rsid w:val="00013181"/>
    <w:rsid w:val="00036D6F"/>
    <w:rsid w:val="00043165"/>
    <w:rsid w:val="000440A4"/>
    <w:rsid w:val="00051534"/>
    <w:rsid w:val="000545E9"/>
    <w:rsid w:val="00056BC0"/>
    <w:rsid w:val="00057FE2"/>
    <w:rsid w:val="00064EF4"/>
    <w:rsid w:val="000833D4"/>
    <w:rsid w:val="00083A3F"/>
    <w:rsid w:val="00095680"/>
    <w:rsid w:val="000D0461"/>
    <w:rsid w:val="000F7177"/>
    <w:rsid w:val="00134677"/>
    <w:rsid w:val="00140DEE"/>
    <w:rsid w:val="001455E6"/>
    <w:rsid w:val="00145A8D"/>
    <w:rsid w:val="001667CB"/>
    <w:rsid w:val="00175C68"/>
    <w:rsid w:val="001805C6"/>
    <w:rsid w:val="001A35D8"/>
    <w:rsid w:val="001B3070"/>
    <w:rsid w:val="001B7BED"/>
    <w:rsid w:val="001F072D"/>
    <w:rsid w:val="001F0799"/>
    <w:rsid w:val="00201DF2"/>
    <w:rsid w:val="002027A4"/>
    <w:rsid w:val="00204230"/>
    <w:rsid w:val="00205008"/>
    <w:rsid w:val="00213917"/>
    <w:rsid w:val="00222F53"/>
    <w:rsid w:val="00233CA2"/>
    <w:rsid w:val="0023426F"/>
    <w:rsid w:val="00243394"/>
    <w:rsid w:val="0025458C"/>
    <w:rsid w:val="00254B78"/>
    <w:rsid w:val="00261E30"/>
    <w:rsid w:val="00283C8B"/>
    <w:rsid w:val="00284D57"/>
    <w:rsid w:val="00293CEA"/>
    <w:rsid w:val="002A1448"/>
    <w:rsid w:val="002B28D7"/>
    <w:rsid w:val="002B4ADA"/>
    <w:rsid w:val="002C1127"/>
    <w:rsid w:val="002C422E"/>
    <w:rsid w:val="002D19F2"/>
    <w:rsid w:val="002D456C"/>
    <w:rsid w:val="002E5DE7"/>
    <w:rsid w:val="002E77DE"/>
    <w:rsid w:val="002F0EA1"/>
    <w:rsid w:val="002F6D13"/>
    <w:rsid w:val="00310E9A"/>
    <w:rsid w:val="00320619"/>
    <w:rsid w:val="0032577C"/>
    <w:rsid w:val="00326E57"/>
    <w:rsid w:val="00327416"/>
    <w:rsid w:val="00327C9A"/>
    <w:rsid w:val="00331009"/>
    <w:rsid w:val="00336497"/>
    <w:rsid w:val="00352684"/>
    <w:rsid w:val="003623CE"/>
    <w:rsid w:val="00373C32"/>
    <w:rsid w:val="003B03F6"/>
    <w:rsid w:val="003B20F1"/>
    <w:rsid w:val="003C4430"/>
    <w:rsid w:val="003D7BBF"/>
    <w:rsid w:val="003F3D0C"/>
    <w:rsid w:val="004027F0"/>
    <w:rsid w:val="00413EF6"/>
    <w:rsid w:val="00414532"/>
    <w:rsid w:val="0042508C"/>
    <w:rsid w:val="00425304"/>
    <w:rsid w:val="00440CF0"/>
    <w:rsid w:val="00440E9A"/>
    <w:rsid w:val="004457BA"/>
    <w:rsid w:val="00452F95"/>
    <w:rsid w:val="00455253"/>
    <w:rsid w:val="004622A8"/>
    <w:rsid w:val="004675BC"/>
    <w:rsid w:val="00467617"/>
    <w:rsid w:val="0047508A"/>
    <w:rsid w:val="00482A7F"/>
    <w:rsid w:val="004A09C0"/>
    <w:rsid w:val="004A0C1F"/>
    <w:rsid w:val="004B04B0"/>
    <w:rsid w:val="004C1597"/>
    <w:rsid w:val="004D078A"/>
    <w:rsid w:val="004E0C30"/>
    <w:rsid w:val="004E1D85"/>
    <w:rsid w:val="004E230F"/>
    <w:rsid w:val="004F2005"/>
    <w:rsid w:val="004F35C8"/>
    <w:rsid w:val="0050173C"/>
    <w:rsid w:val="0050458E"/>
    <w:rsid w:val="0052517B"/>
    <w:rsid w:val="0053587C"/>
    <w:rsid w:val="005417FF"/>
    <w:rsid w:val="0055173A"/>
    <w:rsid w:val="005559BC"/>
    <w:rsid w:val="0055677F"/>
    <w:rsid w:val="00560207"/>
    <w:rsid w:val="00593CF3"/>
    <w:rsid w:val="005C0AD7"/>
    <w:rsid w:val="005D395B"/>
    <w:rsid w:val="00601AF1"/>
    <w:rsid w:val="006048A1"/>
    <w:rsid w:val="00611C8A"/>
    <w:rsid w:val="00615E45"/>
    <w:rsid w:val="006254D7"/>
    <w:rsid w:val="00631033"/>
    <w:rsid w:val="00636E42"/>
    <w:rsid w:val="006405F3"/>
    <w:rsid w:val="006412CC"/>
    <w:rsid w:val="00644235"/>
    <w:rsid w:val="00646597"/>
    <w:rsid w:val="006523D6"/>
    <w:rsid w:val="00661F70"/>
    <w:rsid w:val="006635A0"/>
    <w:rsid w:val="006854FF"/>
    <w:rsid w:val="00694D32"/>
    <w:rsid w:val="006A18C1"/>
    <w:rsid w:val="006A21B1"/>
    <w:rsid w:val="006A56E9"/>
    <w:rsid w:val="006B617C"/>
    <w:rsid w:val="006B775C"/>
    <w:rsid w:val="006C021C"/>
    <w:rsid w:val="006E4A96"/>
    <w:rsid w:val="006F3EBB"/>
    <w:rsid w:val="0070762F"/>
    <w:rsid w:val="00715C1F"/>
    <w:rsid w:val="00726948"/>
    <w:rsid w:val="00732FD7"/>
    <w:rsid w:val="00734C71"/>
    <w:rsid w:val="00745E3C"/>
    <w:rsid w:val="007513EF"/>
    <w:rsid w:val="00762B2F"/>
    <w:rsid w:val="00766B7F"/>
    <w:rsid w:val="00774F4E"/>
    <w:rsid w:val="00777C63"/>
    <w:rsid w:val="007A281A"/>
    <w:rsid w:val="007C211F"/>
    <w:rsid w:val="007C30D0"/>
    <w:rsid w:val="007D1BA8"/>
    <w:rsid w:val="007E050B"/>
    <w:rsid w:val="00803A65"/>
    <w:rsid w:val="00807A6A"/>
    <w:rsid w:val="00815728"/>
    <w:rsid w:val="00826912"/>
    <w:rsid w:val="00830D35"/>
    <w:rsid w:val="00833DB9"/>
    <w:rsid w:val="00834B2E"/>
    <w:rsid w:val="00871C10"/>
    <w:rsid w:val="008741BC"/>
    <w:rsid w:val="00874446"/>
    <w:rsid w:val="008758A5"/>
    <w:rsid w:val="0087640A"/>
    <w:rsid w:val="00881CE4"/>
    <w:rsid w:val="00882119"/>
    <w:rsid w:val="00885768"/>
    <w:rsid w:val="00886F47"/>
    <w:rsid w:val="00890C4F"/>
    <w:rsid w:val="008A6968"/>
    <w:rsid w:val="008C49AA"/>
    <w:rsid w:val="008C5DF2"/>
    <w:rsid w:val="008D23C3"/>
    <w:rsid w:val="008E72E8"/>
    <w:rsid w:val="008F5096"/>
    <w:rsid w:val="008F7E3C"/>
    <w:rsid w:val="009001E8"/>
    <w:rsid w:val="00905BC9"/>
    <w:rsid w:val="009159B9"/>
    <w:rsid w:val="00925A3D"/>
    <w:rsid w:val="00926537"/>
    <w:rsid w:val="00933518"/>
    <w:rsid w:val="00934D45"/>
    <w:rsid w:val="009369CC"/>
    <w:rsid w:val="00943645"/>
    <w:rsid w:val="00953E3B"/>
    <w:rsid w:val="009602D7"/>
    <w:rsid w:val="0096107E"/>
    <w:rsid w:val="009700D3"/>
    <w:rsid w:val="009749C3"/>
    <w:rsid w:val="00975975"/>
    <w:rsid w:val="00990118"/>
    <w:rsid w:val="009B3D10"/>
    <w:rsid w:val="009C5488"/>
    <w:rsid w:val="009C5C3F"/>
    <w:rsid w:val="009D0D14"/>
    <w:rsid w:val="009D1E6F"/>
    <w:rsid w:val="009D7813"/>
    <w:rsid w:val="009F241B"/>
    <w:rsid w:val="00A068B5"/>
    <w:rsid w:val="00A238C6"/>
    <w:rsid w:val="00A306AB"/>
    <w:rsid w:val="00A46159"/>
    <w:rsid w:val="00A46E90"/>
    <w:rsid w:val="00A62898"/>
    <w:rsid w:val="00A63F6C"/>
    <w:rsid w:val="00A672EE"/>
    <w:rsid w:val="00A721A1"/>
    <w:rsid w:val="00A73EF4"/>
    <w:rsid w:val="00A74C38"/>
    <w:rsid w:val="00AB0976"/>
    <w:rsid w:val="00AB28B8"/>
    <w:rsid w:val="00AC246B"/>
    <w:rsid w:val="00AD3784"/>
    <w:rsid w:val="00B23BF9"/>
    <w:rsid w:val="00B23D7E"/>
    <w:rsid w:val="00B36D60"/>
    <w:rsid w:val="00B43D78"/>
    <w:rsid w:val="00B47F87"/>
    <w:rsid w:val="00B531FD"/>
    <w:rsid w:val="00B771E1"/>
    <w:rsid w:val="00B93588"/>
    <w:rsid w:val="00B9577C"/>
    <w:rsid w:val="00B95D90"/>
    <w:rsid w:val="00BA3AE0"/>
    <w:rsid w:val="00BD38D0"/>
    <w:rsid w:val="00BE34BA"/>
    <w:rsid w:val="00BF0823"/>
    <w:rsid w:val="00BF18F9"/>
    <w:rsid w:val="00BF2789"/>
    <w:rsid w:val="00BF7EA4"/>
    <w:rsid w:val="00C007A3"/>
    <w:rsid w:val="00C01D08"/>
    <w:rsid w:val="00C03559"/>
    <w:rsid w:val="00C03FDD"/>
    <w:rsid w:val="00C1207B"/>
    <w:rsid w:val="00C16197"/>
    <w:rsid w:val="00C2347B"/>
    <w:rsid w:val="00C329D7"/>
    <w:rsid w:val="00C403FA"/>
    <w:rsid w:val="00C468C0"/>
    <w:rsid w:val="00C46BBE"/>
    <w:rsid w:val="00C519A7"/>
    <w:rsid w:val="00C56B23"/>
    <w:rsid w:val="00C82F65"/>
    <w:rsid w:val="00C83DC2"/>
    <w:rsid w:val="00C86B75"/>
    <w:rsid w:val="00C87684"/>
    <w:rsid w:val="00C94396"/>
    <w:rsid w:val="00C96C5C"/>
    <w:rsid w:val="00CB337C"/>
    <w:rsid w:val="00CB7070"/>
    <w:rsid w:val="00CC35D1"/>
    <w:rsid w:val="00CE780C"/>
    <w:rsid w:val="00CF7558"/>
    <w:rsid w:val="00D04E9D"/>
    <w:rsid w:val="00D11A00"/>
    <w:rsid w:val="00D134E3"/>
    <w:rsid w:val="00D26149"/>
    <w:rsid w:val="00D3039D"/>
    <w:rsid w:val="00D37872"/>
    <w:rsid w:val="00D41171"/>
    <w:rsid w:val="00D44DBE"/>
    <w:rsid w:val="00D46558"/>
    <w:rsid w:val="00D509C7"/>
    <w:rsid w:val="00D6262E"/>
    <w:rsid w:val="00D665E6"/>
    <w:rsid w:val="00D84913"/>
    <w:rsid w:val="00D866EC"/>
    <w:rsid w:val="00D938CB"/>
    <w:rsid w:val="00D97DA9"/>
    <w:rsid w:val="00D97DF9"/>
    <w:rsid w:val="00DA6D66"/>
    <w:rsid w:val="00DA70DD"/>
    <w:rsid w:val="00DB2991"/>
    <w:rsid w:val="00DB66D1"/>
    <w:rsid w:val="00DF74E7"/>
    <w:rsid w:val="00E02F0F"/>
    <w:rsid w:val="00E057C1"/>
    <w:rsid w:val="00E221A8"/>
    <w:rsid w:val="00E24918"/>
    <w:rsid w:val="00E25B86"/>
    <w:rsid w:val="00E30EF9"/>
    <w:rsid w:val="00E46DD0"/>
    <w:rsid w:val="00E62E86"/>
    <w:rsid w:val="00E75BB1"/>
    <w:rsid w:val="00E771CF"/>
    <w:rsid w:val="00E821BB"/>
    <w:rsid w:val="00E83465"/>
    <w:rsid w:val="00E97727"/>
    <w:rsid w:val="00EA5276"/>
    <w:rsid w:val="00EA7C39"/>
    <w:rsid w:val="00EB09B8"/>
    <w:rsid w:val="00EC67BA"/>
    <w:rsid w:val="00ED1C3A"/>
    <w:rsid w:val="00ED45D8"/>
    <w:rsid w:val="00ED4F19"/>
    <w:rsid w:val="00ED59C2"/>
    <w:rsid w:val="00EE6081"/>
    <w:rsid w:val="00EE7B35"/>
    <w:rsid w:val="00EF2BAC"/>
    <w:rsid w:val="00EF38D1"/>
    <w:rsid w:val="00EF3D61"/>
    <w:rsid w:val="00F0332F"/>
    <w:rsid w:val="00F05134"/>
    <w:rsid w:val="00F053E5"/>
    <w:rsid w:val="00F121EF"/>
    <w:rsid w:val="00F268B1"/>
    <w:rsid w:val="00F37CEE"/>
    <w:rsid w:val="00F4418B"/>
    <w:rsid w:val="00F45218"/>
    <w:rsid w:val="00F45776"/>
    <w:rsid w:val="00F56502"/>
    <w:rsid w:val="00F62F6B"/>
    <w:rsid w:val="00F70030"/>
    <w:rsid w:val="00F71438"/>
    <w:rsid w:val="00F85B31"/>
    <w:rsid w:val="00F86D4D"/>
    <w:rsid w:val="00F870DB"/>
    <w:rsid w:val="00F90F29"/>
    <w:rsid w:val="00F91C6B"/>
    <w:rsid w:val="00F9561D"/>
    <w:rsid w:val="00F95EDE"/>
    <w:rsid w:val="00FA4489"/>
    <w:rsid w:val="00FB0EB3"/>
    <w:rsid w:val="00FB3579"/>
    <w:rsid w:val="00FC171F"/>
    <w:rsid w:val="00FC3FA5"/>
    <w:rsid w:val="00FC419E"/>
    <w:rsid w:val="00FE2406"/>
    <w:rsid w:val="00FE6438"/>
    <w:rsid w:val="00FF3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3BB0"/>
  <w15:chartTrackingRefBased/>
  <w15:docId w15:val="{F03F3BD3-75BC-4B5E-8E9A-7FFE9EB0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6A"/>
    <w:pPr>
      <w:contextualSpacing/>
    </w:pPr>
  </w:style>
  <w:style w:type="paragraph" w:styleId="Heading3">
    <w:name w:val="heading 3"/>
    <w:basedOn w:val="Normal"/>
    <w:next w:val="Normal"/>
    <w:link w:val="Heading3Char"/>
    <w:uiPriority w:val="9"/>
    <w:semiHidden/>
    <w:unhideWhenUsed/>
    <w:qFormat/>
    <w:rsid w:val="002B28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3F6C"/>
    <w:pPr>
      <w:spacing w:after="0"/>
    </w:pPr>
    <w:rPr>
      <w:sz w:val="20"/>
      <w:szCs w:val="20"/>
    </w:rPr>
  </w:style>
  <w:style w:type="character" w:customStyle="1" w:styleId="FootnoteTextChar">
    <w:name w:val="Footnote Text Char"/>
    <w:basedOn w:val="DefaultParagraphFont"/>
    <w:link w:val="FootnoteText"/>
    <w:uiPriority w:val="99"/>
    <w:semiHidden/>
    <w:rsid w:val="00A63F6C"/>
    <w:rPr>
      <w:sz w:val="20"/>
      <w:szCs w:val="20"/>
    </w:rPr>
  </w:style>
  <w:style w:type="character" w:styleId="FootnoteReference">
    <w:name w:val="footnote reference"/>
    <w:basedOn w:val="DefaultParagraphFont"/>
    <w:uiPriority w:val="99"/>
    <w:semiHidden/>
    <w:unhideWhenUsed/>
    <w:rsid w:val="00A63F6C"/>
    <w:rPr>
      <w:vertAlign w:val="superscript"/>
    </w:rPr>
  </w:style>
  <w:style w:type="character" w:customStyle="1" w:styleId="Heading3Char">
    <w:name w:val="Heading 3 Char"/>
    <w:basedOn w:val="DefaultParagraphFont"/>
    <w:link w:val="Heading3"/>
    <w:uiPriority w:val="9"/>
    <w:semiHidden/>
    <w:rsid w:val="002B28D7"/>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52F95"/>
    <w:rPr>
      <w:color w:val="0000FF" w:themeColor="hyperlink"/>
      <w:u w:val="single"/>
    </w:rPr>
  </w:style>
  <w:style w:type="character" w:styleId="UnresolvedMention">
    <w:name w:val="Unresolved Mention"/>
    <w:basedOn w:val="DefaultParagraphFont"/>
    <w:uiPriority w:val="99"/>
    <w:semiHidden/>
    <w:unhideWhenUsed/>
    <w:rsid w:val="00452F95"/>
    <w:rPr>
      <w:color w:val="605E5C"/>
      <w:shd w:val="clear" w:color="auto" w:fill="E1DFDD"/>
    </w:rPr>
  </w:style>
  <w:style w:type="character" w:styleId="FollowedHyperlink">
    <w:name w:val="FollowedHyperlink"/>
    <w:basedOn w:val="DefaultParagraphFont"/>
    <w:uiPriority w:val="99"/>
    <w:semiHidden/>
    <w:unhideWhenUsed/>
    <w:rsid w:val="00BE34BA"/>
    <w:rPr>
      <w:color w:val="800080" w:themeColor="followedHyperlink"/>
      <w:u w:val="single"/>
    </w:rPr>
  </w:style>
  <w:style w:type="paragraph" w:styleId="NoSpacing">
    <w:name w:val="No Spacing"/>
    <w:uiPriority w:val="1"/>
    <w:qFormat/>
    <w:rsid w:val="006254D7"/>
    <w:pPr>
      <w:spacing w:after="0"/>
      <w:contextualSpacing/>
    </w:pPr>
  </w:style>
  <w:style w:type="character" w:styleId="CommentReference">
    <w:name w:val="annotation reference"/>
    <w:basedOn w:val="DefaultParagraphFont"/>
    <w:uiPriority w:val="99"/>
    <w:semiHidden/>
    <w:unhideWhenUsed/>
    <w:rsid w:val="00615E45"/>
    <w:rPr>
      <w:sz w:val="16"/>
      <w:szCs w:val="16"/>
    </w:rPr>
  </w:style>
  <w:style w:type="paragraph" w:styleId="CommentText">
    <w:name w:val="annotation text"/>
    <w:basedOn w:val="Normal"/>
    <w:link w:val="CommentTextChar"/>
    <w:uiPriority w:val="99"/>
    <w:semiHidden/>
    <w:unhideWhenUsed/>
    <w:rsid w:val="00615E45"/>
    <w:rPr>
      <w:sz w:val="20"/>
      <w:szCs w:val="20"/>
    </w:rPr>
  </w:style>
  <w:style w:type="character" w:customStyle="1" w:styleId="CommentTextChar">
    <w:name w:val="Comment Text Char"/>
    <w:basedOn w:val="DefaultParagraphFont"/>
    <w:link w:val="CommentText"/>
    <w:uiPriority w:val="99"/>
    <w:semiHidden/>
    <w:rsid w:val="00615E45"/>
    <w:rPr>
      <w:sz w:val="20"/>
      <w:szCs w:val="20"/>
    </w:rPr>
  </w:style>
  <w:style w:type="paragraph" w:styleId="CommentSubject">
    <w:name w:val="annotation subject"/>
    <w:basedOn w:val="CommentText"/>
    <w:next w:val="CommentText"/>
    <w:link w:val="CommentSubjectChar"/>
    <w:uiPriority w:val="99"/>
    <w:semiHidden/>
    <w:unhideWhenUsed/>
    <w:rsid w:val="00615E45"/>
    <w:rPr>
      <w:b/>
      <w:bCs/>
    </w:rPr>
  </w:style>
  <w:style w:type="character" w:customStyle="1" w:styleId="CommentSubjectChar">
    <w:name w:val="Comment Subject Char"/>
    <w:basedOn w:val="CommentTextChar"/>
    <w:link w:val="CommentSubject"/>
    <w:uiPriority w:val="99"/>
    <w:semiHidden/>
    <w:rsid w:val="00615E45"/>
    <w:rPr>
      <w:b/>
      <w:bCs/>
      <w:sz w:val="20"/>
      <w:szCs w:val="20"/>
    </w:rPr>
  </w:style>
  <w:style w:type="paragraph" w:styleId="BalloonText">
    <w:name w:val="Balloon Text"/>
    <w:basedOn w:val="Normal"/>
    <w:link w:val="BalloonTextChar"/>
    <w:uiPriority w:val="99"/>
    <w:semiHidden/>
    <w:unhideWhenUsed/>
    <w:rsid w:val="00615E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E45"/>
    <w:rPr>
      <w:rFonts w:ascii="Segoe UI" w:hAnsi="Segoe UI" w:cs="Segoe UI"/>
      <w:sz w:val="18"/>
      <w:szCs w:val="18"/>
    </w:rPr>
  </w:style>
  <w:style w:type="paragraph" w:styleId="Header">
    <w:name w:val="header"/>
    <w:basedOn w:val="Normal"/>
    <w:link w:val="HeaderChar"/>
    <w:uiPriority w:val="99"/>
    <w:unhideWhenUsed/>
    <w:rsid w:val="009C5C3F"/>
    <w:pPr>
      <w:tabs>
        <w:tab w:val="center" w:pos="4513"/>
        <w:tab w:val="right" w:pos="9026"/>
      </w:tabs>
      <w:spacing w:after="0"/>
    </w:pPr>
  </w:style>
  <w:style w:type="character" w:customStyle="1" w:styleId="HeaderChar">
    <w:name w:val="Header Char"/>
    <w:basedOn w:val="DefaultParagraphFont"/>
    <w:link w:val="Header"/>
    <w:uiPriority w:val="99"/>
    <w:rsid w:val="009C5C3F"/>
  </w:style>
  <w:style w:type="paragraph" w:styleId="Footer">
    <w:name w:val="footer"/>
    <w:basedOn w:val="Normal"/>
    <w:link w:val="FooterChar"/>
    <w:uiPriority w:val="99"/>
    <w:unhideWhenUsed/>
    <w:rsid w:val="009C5C3F"/>
    <w:pPr>
      <w:tabs>
        <w:tab w:val="center" w:pos="4513"/>
        <w:tab w:val="right" w:pos="9026"/>
      </w:tabs>
      <w:spacing w:after="0"/>
    </w:pPr>
  </w:style>
  <w:style w:type="character" w:customStyle="1" w:styleId="FooterChar">
    <w:name w:val="Footer Char"/>
    <w:basedOn w:val="DefaultParagraphFont"/>
    <w:link w:val="Footer"/>
    <w:uiPriority w:val="99"/>
    <w:rsid w:val="009C5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7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losin.com/beatbegins/archive/millercrucible.htm" TargetMode="External"/><Relationship Id="rId2" Type="http://schemas.openxmlformats.org/officeDocument/2006/relationships/hyperlink" Target="http://brechtinpractice.org/download-zone/" TargetMode="External"/><Relationship Id="rId1" Type="http://schemas.openxmlformats.org/officeDocument/2006/relationships/hyperlink" Target="http://brechtinpractice.org/" TargetMode="External"/><Relationship Id="rId5" Type="http://schemas.openxmlformats.org/officeDocument/2006/relationships/hyperlink" Target="https://brechtinpractice.org/plays/the-crucible/production-poster/" TargetMode="External"/><Relationship Id="rId4" Type="http://schemas.openxmlformats.org/officeDocument/2006/relationships/hyperlink" Target="https://brechtinpractice.org/plays/closer/production-po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90665-ED15-4719-A223-952014D9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8555</Words>
  <Characters>48766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DJB</dc:creator>
  <cp:keywords/>
  <dc:description/>
  <cp:lastModifiedBy>David Barnett</cp:lastModifiedBy>
  <cp:revision>3</cp:revision>
  <dcterms:created xsi:type="dcterms:W3CDTF">2020-08-25T08:02:00Z</dcterms:created>
  <dcterms:modified xsi:type="dcterms:W3CDTF">2020-08-25T08:11:00Z</dcterms:modified>
</cp:coreProperties>
</file>