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EA4C" w14:textId="317B0340" w:rsidR="003B21FF" w:rsidRPr="00FB013C" w:rsidRDefault="003B21FF" w:rsidP="00E75153">
      <w:pPr>
        <w:spacing w:line="480" w:lineRule="auto"/>
        <w:rPr>
          <w:rFonts w:ascii="Times New Roman" w:hAnsi="Times New Roman"/>
          <w:b/>
          <w:sz w:val="28"/>
          <w:szCs w:val="28"/>
        </w:rPr>
      </w:pPr>
      <w:bookmarkStart w:id="0" w:name="_GoBack"/>
      <w:bookmarkEnd w:id="0"/>
      <w:r w:rsidRPr="00FB013C">
        <w:rPr>
          <w:rFonts w:ascii="Times New Roman" w:hAnsi="Times New Roman"/>
          <w:b/>
        </w:rPr>
        <w:t>Running Head:</w:t>
      </w:r>
      <w:r w:rsidRPr="00FB013C">
        <w:rPr>
          <w:rFonts w:ascii="Times New Roman" w:hAnsi="Times New Roman" w:hint="eastAsia"/>
          <w:sz w:val="28"/>
          <w:szCs w:val="28"/>
        </w:rPr>
        <w:t xml:space="preserve"> </w:t>
      </w:r>
      <w:r w:rsidR="00B9376E" w:rsidRPr="00FB013C">
        <w:rPr>
          <w:rFonts w:ascii="Times New Roman" w:hAnsi="Times New Roman"/>
          <w:sz w:val="28"/>
          <w:szCs w:val="28"/>
        </w:rPr>
        <w:t>Language context and executive control</w:t>
      </w:r>
    </w:p>
    <w:p w14:paraId="7B645592" w14:textId="16D2CA38" w:rsidR="005006B3" w:rsidRPr="00FB013C" w:rsidRDefault="001A49B6" w:rsidP="006217A3">
      <w:pPr>
        <w:spacing w:beforeLines="600" w:before="1440" w:line="480" w:lineRule="auto"/>
        <w:jc w:val="center"/>
        <w:rPr>
          <w:rFonts w:ascii="Times New Roman" w:eastAsia="SimSun" w:hAnsi="Times New Roman" w:cs="Times New Roman"/>
          <w:b/>
          <w:sz w:val="30"/>
          <w:szCs w:val="30"/>
          <w:lang w:val="en-GB"/>
        </w:rPr>
      </w:pPr>
      <w:r w:rsidRPr="00FB013C">
        <w:rPr>
          <w:rFonts w:ascii="Times New Roman" w:eastAsia="SimSun" w:hAnsi="Times New Roman" w:cs="Times New Roman"/>
          <w:b/>
          <w:sz w:val="30"/>
          <w:szCs w:val="30"/>
          <w:lang w:val="en-GB"/>
        </w:rPr>
        <w:t>Effects</w:t>
      </w:r>
      <w:r w:rsidR="002238C7" w:rsidRPr="00FB013C">
        <w:rPr>
          <w:rFonts w:ascii="Times New Roman" w:eastAsia="SimSun" w:hAnsi="Times New Roman" w:cs="Times New Roman"/>
          <w:b/>
          <w:sz w:val="30"/>
          <w:szCs w:val="30"/>
          <w:lang w:val="en-GB"/>
        </w:rPr>
        <w:t xml:space="preserve"> of language context on executive control in unbalanced bilinguals: An ERP</w:t>
      </w:r>
      <w:r w:rsidR="00307915" w:rsidRPr="00FB013C">
        <w:rPr>
          <w:rFonts w:ascii="Times New Roman" w:eastAsia="SimSun" w:hAnsi="Times New Roman" w:cs="Times New Roman"/>
          <w:b/>
          <w:sz w:val="30"/>
          <w:szCs w:val="30"/>
          <w:lang w:val="en-GB"/>
        </w:rPr>
        <w:t>s</w:t>
      </w:r>
      <w:r w:rsidR="002238C7" w:rsidRPr="00FB013C">
        <w:rPr>
          <w:rFonts w:ascii="Times New Roman" w:eastAsia="SimSun" w:hAnsi="Times New Roman" w:cs="Times New Roman"/>
          <w:b/>
          <w:sz w:val="30"/>
          <w:szCs w:val="30"/>
          <w:lang w:val="en-GB"/>
        </w:rPr>
        <w:t xml:space="preserve"> study</w:t>
      </w:r>
    </w:p>
    <w:p w14:paraId="66882F5D" w14:textId="6A3A56A6" w:rsidR="001127FF" w:rsidRPr="00FB013C" w:rsidRDefault="002827EE" w:rsidP="00C85EFA">
      <w:pPr>
        <w:spacing w:beforeLines="50" w:before="120" w:line="480" w:lineRule="auto"/>
        <w:jc w:val="center"/>
        <w:rPr>
          <w:rFonts w:ascii="Times New Roman" w:eastAsia="SimHei" w:hAnsi="Times New Roman" w:cs="Times New Roman"/>
          <w:vertAlign w:val="superscript"/>
        </w:rPr>
      </w:pPr>
      <w:r w:rsidRPr="00FB013C">
        <w:rPr>
          <w:rFonts w:ascii="Times New Roman" w:eastAsia="SimHei" w:hAnsi="Times New Roman" w:cs="Times New Roman"/>
        </w:rPr>
        <w:t>Lu Jiao</w:t>
      </w:r>
      <w:r w:rsidR="00A34750" w:rsidRPr="00FB013C">
        <w:rPr>
          <w:rFonts w:ascii="Times New Roman" w:eastAsia="SimHei" w:hAnsi="Times New Roman" w:cs="Times New Roman"/>
          <w:vertAlign w:val="superscript"/>
        </w:rPr>
        <w:t>1</w:t>
      </w:r>
      <w:r w:rsidR="00F22D69" w:rsidRPr="00FB013C">
        <w:rPr>
          <w:rFonts w:ascii="Times New Roman" w:eastAsia="SimHei" w:hAnsi="Times New Roman" w:cs="Times New Roman"/>
          <w:vertAlign w:val="superscript"/>
        </w:rPr>
        <w:t>,</w:t>
      </w:r>
      <w:r w:rsidR="00BE136C" w:rsidRPr="00FB013C">
        <w:rPr>
          <w:rFonts w:ascii="Times New Roman" w:eastAsia="SimHei" w:hAnsi="Times New Roman" w:cs="Times New Roman"/>
          <w:vertAlign w:val="superscript"/>
        </w:rPr>
        <w:t xml:space="preserve"> </w:t>
      </w:r>
      <w:r w:rsidR="00F22D69" w:rsidRPr="00FB013C">
        <w:rPr>
          <w:rFonts w:ascii="Times New Roman" w:hAnsi="Times New Roman" w:cs="Times New Roman"/>
          <w:b/>
          <w:vertAlign w:val="superscript"/>
        </w:rPr>
        <w:t>*</w:t>
      </w:r>
      <w:r w:rsidR="0033083B" w:rsidRPr="00FB013C">
        <w:rPr>
          <w:rFonts w:ascii="Times New Roman" w:eastAsia="SimHei" w:hAnsi="Times New Roman" w:cs="Times New Roman"/>
        </w:rPr>
        <w:t xml:space="preserve">, </w:t>
      </w:r>
      <w:r w:rsidRPr="00FB013C">
        <w:rPr>
          <w:rFonts w:ascii="Times New Roman" w:eastAsia="SimHei" w:hAnsi="Times New Roman" w:cs="Times New Roman"/>
        </w:rPr>
        <w:t>Cong Liu</w:t>
      </w:r>
      <w:r w:rsidR="00A34750" w:rsidRPr="00FB013C">
        <w:rPr>
          <w:rFonts w:ascii="Times New Roman" w:eastAsia="SimHei" w:hAnsi="Times New Roman" w:cs="Times New Roman"/>
          <w:vertAlign w:val="superscript"/>
        </w:rPr>
        <w:t>2</w:t>
      </w:r>
      <w:r w:rsidR="00F22D69" w:rsidRPr="00FB013C">
        <w:rPr>
          <w:rFonts w:ascii="Times New Roman" w:eastAsia="SimHei" w:hAnsi="Times New Roman" w:cs="Times New Roman"/>
          <w:vertAlign w:val="superscript"/>
        </w:rPr>
        <w:t xml:space="preserve">, </w:t>
      </w:r>
      <w:r w:rsidR="00F22D69" w:rsidRPr="00FB013C">
        <w:rPr>
          <w:rFonts w:ascii="Times New Roman" w:hAnsi="Times New Roman" w:cs="Times New Roman"/>
          <w:b/>
          <w:vertAlign w:val="superscript"/>
        </w:rPr>
        <w:t>*</w:t>
      </w:r>
      <w:r w:rsidRPr="00FB013C">
        <w:rPr>
          <w:rFonts w:ascii="Times New Roman" w:eastAsia="SimSun" w:hAnsi="Times New Roman" w:cs="Times New Roman"/>
          <w:lang w:val="en-GB"/>
        </w:rPr>
        <w:t>,</w:t>
      </w:r>
      <w:r w:rsidR="00824A15" w:rsidRPr="00FB013C">
        <w:rPr>
          <w:rFonts w:ascii="Times New Roman" w:eastAsia="SimSun" w:hAnsi="Times New Roman" w:cs="Times New Roman"/>
          <w:sz w:val="28"/>
          <w:szCs w:val="28"/>
          <w:lang w:val="en-GB"/>
        </w:rPr>
        <w:t xml:space="preserve"> </w:t>
      </w:r>
      <w:r w:rsidR="00824A15" w:rsidRPr="00FB013C">
        <w:rPr>
          <w:rFonts w:ascii="Times New Roman" w:eastAsia="SimSun" w:hAnsi="Times New Roman" w:cs="Times New Roman"/>
          <w:lang w:val="en-GB"/>
        </w:rPr>
        <w:t>Angela de Bruin</w:t>
      </w:r>
      <w:r w:rsidR="00824A15" w:rsidRPr="00FB013C">
        <w:rPr>
          <w:rFonts w:ascii="Times New Roman" w:eastAsia="SimSun" w:hAnsi="Times New Roman" w:cs="Times New Roman"/>
          <w:vertAlign w:val="superscript"/>
          <w:lang w:val="en-GB"/>
        </w:rPr>
        <w:t>3</w:t>
      </w:r>
      <w:r w:rsidR="00824A15" w:rsidRPr="00FB013C">
        <w:rPr>
          <w:rFonts w:ascii="Times New Roman" w:eastAsia="SimHei" w:hAnsi="Times New Roman" w:cs="Times New Roman"/>
        </w:rPr>
        <w:t>,</w:t>
      </w:r>
      <w:r w:rsidRPr="00FB013C">
        <w:rPr>
          <w:rFonts w:ascii="Times New Roman" w:eastAsia="SimHei" w:hAnsi="Times New Roman" w:cs="Times New Roman"/>
        </w:rPr>
        <w:t xml:space="preserve"> </w:t>
      </w:r>
      <w:proofErr w:type="spellStart"/>
      <w:r w:rsidRPr="00FB013C">
        <w:rPr>
          <w:rFonts w:ascii="Times New Roman" w:eastAsia="SimHei" w:hAnsi="Times New Roman" w:cs="Times New Roman"/>
        </w:rPr>
        <w:t>Baoguo</w:t>
      </w:r>
      <w:proofErr w:type="spellEnd"/>
      <w:r w:rsidRPr="00FB013C">
        <w:rPr>
          <w:rFonts w:ascii="Times New Roman" w:eastAsia="SimHei" w:hAnsi="Times New Roman" w:cs="Times New Roman"/>
        </w:rPr>
        <w:t xml:space="preserve"> Chen</w:t>
      </w:r>
      <w:r w:rsidR="00A34750" w:rsidRPr="00FB013C">
        <w:rPr>
          <w:rFonts w:ascii="Times New Roman" w:eastAsia="SimHei" w:hAnsi="Times New Roman" w:cs="Times New Roman"/>
          <w:vertAlign w:val="superscript"/>
        </w:rPr>
        <w:t>1</w:t>
      </w:r>
    </w:p>
    <w:p w14:paraId="617E67ED" w14:textId="7DB8A33B" w:rsidR="00F15151" w:rsidRPr="00665148" w:rsidRDefault="00A34750" w:rsidP="00750CC4">
      <w:pPr>
        <w:spacing w:line="480" w:lineRule="auto"/>
        <w:jc w:val="both"/>
        <w:rPr>
          <w:rFonts w:ascii="Times New Roman" w:eastAsia="SimSun" w:hAnsi="Times New Roman" w:cs="Times New Roman"/>
          <w:iCs/>
          <w:sz w:val="28"/>
          <w:szCs w:val="28"/>
          <w:lang w:val="en-GB"/>
        </w:rPr>
      </w:pPr>
      <w:r w:rsidRPr="00665148">
        <w:rPr>
          <w:rFonts w:ascii="Times New Roman" w:hAnsi="Times New Roman" w:cs="Times New Roman"/>
          <w:iCs/>
          <w:vertAlign w:val="superscript"/>
        </w:rPr>
        <w:t>1</w:t>
      </w:r>
      <w:r w:rsidR="00F15151" w:rsidRPr="00665148">
        <w:rPr>
          <w:rFonts w:ascii="Times New Roman" w:eastAsia="SimHei" w:hAnsi="Times New Roman"/>
          <w:bCs/>
          <w:iCs/>
          <w:lang w:val="en-GB"/>
        </w:rPr>
        <w:t xml:space="preserve"> Beijing Key Laboratory of Applied Experimental Psychology, </w:t>
      </w:r>
      <w:r w:rsidR="0016311D" w:rsidRPr="00665148">
        <w:rPr>
          <w:rFonts w:ascii="Times New Roman" w:eastAsia="SimHei" w:hAnsi="Times New Roman"/>
          <w:bCs/>
          <w:iCs/>
          <w:lang w:val="en-GB"/>
        </w:rPr>
        <w:t xml:space="preserve">National Demonstration </w:t>
      </w:r>
      <w:proofErr w:type="spellStart"/>
      <w:r w:rsidR="0016311D" w:rsidRPr="00665148">
        <w:rPr>
          <w:rFonts w:ascii="Times New Roman" w:eastAsia="SimHei" w:hAnsi="Times New Roman"/>
          <w:bCs/>
          <w:iCs/>
          <w:lang w:val="en-GB"/>
        </w:rPr>
        <w:t>Center</w:t>
      </w:r>
      <w:proofErr w:type="spellEnd"/>
      <w:r w:rsidR="0016311D" w:rsidRPr="00665148">
        <w:rPr>
          <w:rFonts w:ascii="Times New Roman" w:eastAsia="SimHei" w:hAnsi="Times New Roman"/>
          <w:bCs/>
          <w:iCs/>
          <w:lang w:val="en-GB"/>
        </w:rPr>
        <w:t xml:space="preserve"> for Experimental Psychology Education</w:t>
      </w:r>
      <w:r w:rsidR="0016311D" w:rsidRPr="00665148">
        <w:rPr>
          <w:rFonts w:ascii="Times New Roman" w:eastAsia="SimHei" w:hAnsi="Times New Roman" w:hint="eastAsia"/>
          <w:bCs/>
          <w:iCs/>
          <w:lang w:val="en-GB"/>
        </w:rPr>
        <w:t>,</w:t>
      </w:r>
      <w:r w:rsidR="0016311D" w:rsidRPr="00665148">
        <w:rPr>
          <w:rFonts w:ascii="Times New Roman" w:eastAsia="SimHei" w:hAnsi="Times New Roman"/>
          <w:bCs/>
          <w:iCs/>
          <w:lang w:val="en-GB"/>
        </w:rPr>
        <w:t xml:space="preserve"> </w:t>
      </w:r>
      <w:r w:rsidR="001127FF" w:rsidRPr="00665148">
        <w:rPr>
          <w:rFonts w:ascii="Times New Roman" w:eastAsia="SimHei" w:hAnsi="Times New Roman"/>
          <w:bCs/>
          <w:iCs/>
          <w:lang w:val="en-GB"/>
        </w:rPr>
        <w:t>Faculty</w:t>
      </w:r>
      <w:r w:rsidR="00F15151" w:rsidRPr="00665148">
        <w:rPr>
          <w:rFonts w:ascii="Times New Roman" w:eastAsia="SimHei" w:hAnsi="Times New Roman"/>
          <w:bCs/>
          <w:iCs/>
          <w:lang w:val="en-GB"/>
        </w:rPr>
        <w:t xml:space="preserve"> of Psychology, Beijing</w:t>
      </w:r>
      <w:r w:rsidR="00750CC4" w:rsidRPr="00665148">
        <w:rPr>
          <w:rFonts w:ascii="Times New Roman" w:eastAsia="SimHei" w:hAnsi="Times New Roman"/>
          <w:bCs/>
          <w:iCs/>
          <w:lang w:val="en-GB"/>
        </w:rPr>
        <w:t xml:space="preserve"> </w:t>
      </w:r>
      <w:r w:rsidR="00F15151" w:rsidRPr="00665148">
        <w:rPr>
          <w:rFonts w:ascii="Times New Roman" w:eastAsia="SimHei" w:hAnsi="Times New Roman"/>
          <w:bCs/>
          <w:iCs/>
          <w:lang w:val="en-GB"/>
        </w:rPr>
        <w:t xml:space="preserve">Normal University, </w:t>
      </w:r>
      <w:r w:rsidR="00750CC4" w:rsidRPr="00665148">
        <w:rPr>
          <w:rFonts w:ascii="Times New Roman" w:eastAsia="SimHei" w:hAnsi="Times New Roman"/>
          <w:bCs/>
          <w:iCs/>
          <w:lang w:val="en-GB"/>
        </w:rPr>
        <w:t xml:space="preserve">Beijing, </w:t>
      </w:r>
      <w:r w:rsidR="00F15151" w:rsidRPr="00665148">
        <w:rPr>
          <w:rFonts w:ascii="Times New Roman" w:eastAsia="SimHei" w:hAnsi="Times New Roman"/>
          <w:bCs/>
          <w:iCs/>
          <w:lang w:val="en-GB"/>
        </w:rPr>
        <w:t>China</w:t>
      </w:r>
    </w:p>
    <w:p w14:paraId="2B9094B5" w14:textId="03A23260" w:rsidR="002827EE" w:rsidRPr="00665148" w:rsidRDefault="00A34750" w:rsidP="00F43750">
      <w:pPr>
        <w:spacing w:line="480" w:lineRule="auto"/>
        <w:ind w:left="120" w:hangingChars="50" w:hanging="120"/>
        <w:jc w:val="both"/>
        <w:rPr>
          <w:rFonts w:ascii="Times New Roman" w:eastAsia="SimSun" w:hAnsi="Times New Roman" w:cs="Times New Roman"/>
          <w:bCs/>
          <w:iCs/>
        </w:rPr>
      </w:pPr>
      <w:r w:rsidRPr="00665148">
        <w:rPr>
          <w:rFonts w:ascii="Times New Roman" w:hAnsi="Times New Roman" w:cs="Times New Roman"/>
          <w:iCs/>
          <w:vertAlign w:val="superscript"/>
        </w:rPr>
        <w:t>2</w:t>
      </w:r>
      <w:r w:rsidR="001127FF" w:rsidRPr="00665148">
        <w:rPr>
          <w:rFonts w:ascii="Times New Roman" w:eastAsia="SimHei" w:hAnsi="Times New Roman"/>
          <w:bCs/>
          <w:iCs/>
          <w:lang w:val="en-GB"/>
        </w:rPr>
        <w:t xml:space="preserve"> </w:t>
      </w:r>
      <w:r w:rsidR="00913B9E" w:rsidRPr="00665148">
        <w:rPr>
          <w:rFonts w:ascii="Times New Roman" w:eastAsia="SimHei" w:hAnsi="Times New Roman"/>
          <w:bCs/>
          <w:iCs/>
          <w:lang w:val="en-GB"/>
        </w:rPr>
        <w:t xml:space="preserve">Department of Psychology, </w:t>
      </w:r>
      <w:r w:rsidR="001127FF" w:rsidRPr="00665148">
        <w:rPr>
          <w:rFonts w:ascii="Times New Roman" w:eastAsia="SimSun" w:hAnsi="Times New Roman" w:cs="Times New Roman"/>
          <w:bCs/>
          <w:iCs/>
        </w:rPr>
        <w:t>Normal College &amp; School of Teacher Education, Qingdao University,</w:t>
      </w:r>
      <w:r w:rsidR="00F43750">
        <w:rPr>
          <w:rFonts w:ascii="Times New Roman" w:eastAsia="SimSun" w:hAnsi="Times New Roman" w:cs="Times New Roman"/>
          <w:bCs/>
          <w:iCs/>
        </w:rPr>
        <w:t xml:space="preserve"> </w:t>
      </w:r>
      <w:r w:rsidR="001127FF" w:rsidRPr="00665148">
        <w:rPr>
          <w:rFonts w:ascii="Times New Roman" w:eastAsia="SimSun" w:hAnsi="Times New Roman" w:cs="Times New Roman"/>
          <w:bCs/>
          <w:iCs/>
        </w:rPr>
        <w:t>Qingdao, China</w:t>
      </w:r>
    </w:p>
    <w:p w14:paraId="590D51F4" w14:textId="70C08C7A" w:rsidR="0021265F" w:rsidRPr="00665148" w:rsidRDefault="0021265F" w:rsidP="00750CC4">
      <w:pPr>
        <w:spacing w:line="480" w:lineRule="auto"/>
        <w:ind w:left="120" w:hangingChars="50" w:hanging="120"/>
        <w:jc w:val="both"/>
        <w:rPr>
          <w:rFonts w:ascii="Times New Roman" w:eastAsia="SimSun" w:hAnsi="Times New Roman" w:cs="Times New Roman"/>
          <w:bCs/>
          <w:iCs/>
          <w:lang w:val="en-GB"/>
        </w:rPr>
      </w:pPr>
      <w:r w:rsidRPr="00665148">
        <w:rPr>
          <w:rFonts w:ascii="Times New Roman" w:eastAsia="SimSun" w:hAnsi="Times New Roman" w:cs="Times New Roman"/>
          <w:bCs/>
          <w:iCs/>
          <w:vertAlign w:val="superscript"/>
          <w:lang w:val="en-GB"/>
        </w:rPr>
        <w:t xml:space="preserve">3 </w:t>
      </w:r>
      <w:r w:rsidRPr="00665148">
        <w:rPr>
          <w:rFonts w:ascii="Times New Roman" w:eastAsia="SimSun" w:hAnsi="Times New Roman" w:cs="Times New Roman"/>
          <w:bCs/>
          <w:iCs/>
          <w:lang w:val="en-GB"/>
        </w:rPr>
        <w:t>Department of Psychology, University of York, York, United Kingdom</w:t>
      </w:r>
    </w:p>
    <w:p w14:paraId="6F2CFB75" w14:textId="77777777" w:rsidR="003067F1" w:rsidRPr="00FB013C" w:rsidRDefault="003067F1" w:rsidP="00507B2F">
      <w:pPr>
        <w:spacing w:line="480" w:lineRule="auto"/>
        <w:jc w:val="both"/>
        <w:rPr>
          <w:rFonts w:ascii="Times New Roman" w:eastAsia="SimSun" w:hAnsi="Times New Roman" w:cs="Times New Roman"/>
          <w:b/>
          <w:lang w:val="en-GB"/>
        </w:rPr>
      </w:pPr>
    </w:p>
    <w:p w14:paraId="75A5AA00" w14:textId="19E33900" w:rsidR="00E558B6" w:rsidRPr="00FB013C" w:rsidRDefault="00F22D69" w:rsidP="00507B2F">
      <w:pPr>
        <w:spacing w:line="480" w:lineRule="auto"/>
        <w:jc w:val="both"/>
        <w:rPr>
          <w:rFonts w:ascii="Times New Roman" w:eastAsia="SimSun" w:hAnsi="Times New Roman" w:cs="Times New Roman"/>
          <w:bCs/>
          <w:lang w:val="en-GB"/>
        </w:rPr>
      </w:pPr>
      <w:r w:rsidRPr="00FB013C">
        <w:rPr>
          <w:rFonts w:ascii="Times New Roman" w:hAnsi="Times New Roman"/>
          <w:b/>
          <w:vertAlign w:val="superscript"/>
        </w:rPr>
        <w:t>*</w:t>
      </w:r>
      <w:r w:rsidRPr="00FB013C">
        <w:rPr>
          <w:rFonts w:ascii="Times New Roman" w:hAnsi="Times New Roman"/>
          <w:b/>
        </w:rPr>
        <w:t xml:space="preserve"> </w:t>
      </w:r>
      <w:r w:rsidRPr="00FB013C">
        <w:rPr>
          <w:rFonts w:ascii="Times New Roman" w:eastAsia="SimSun" w:hAnsi="Times New Roman" w:cs="Times New Roman"/>
          <w:bCs/>
          <w:lang w:val="en-GB"/>
        </w:rPr>
        <w:t>Lu Jiao and Cong Liu contributed equally.</w:t>
      </w:r>
    </w:p>
    <w:p w14:paraId="3EB3F318" w14:textId="77777777" w:rsidR="003067F1" w:rsidRPr="00FB013C" w:rsidRDefault="003067F1" w:rsidP="00507B2F">
      <w:pPr>
        <w:spacing w:line="480" w:lineRule="auto"/>
        <w:jc w:val="both"/>
        <w:rPr>
          <w:rFonts w:ascii="Times New Roman" w:eastAsia="SimSun" w:hAnsi="Times New Roman" w:cs="Times New Roman"/>
          <w:b/>
          <w:lang w:val="en-GB"/>
        </w:rPr>
      </w:pPr>
    </w:p>
    <w:p w14:paraId="70F63E70" w14:textId="544540D8" w:rsidR="003D38D0" w:rsidRPr="00FB013C" w:rsidRDefault="001B0002" w:rsidP="00C85EFA">
      <w:pPr>
        <w:spacing w:beforeLines="100" w:before="240" w:line="480" w:lineRule="auto"/>
        <w:rPr>
          <w:rFonts w:ascii="Times New Roman" w:hAnsi="Times New Roman"/>
          <w:b/>
        </w:rPr>
      </w:pPr>
      <w:r w:rsidRPr="00FB013C">
        <w:rPr>
          <w:rFonts w:ascii="Times New Roman" w:hAnsi="Times New Roman"/>
          <w:b/>
        </w:rPr>
        <w:t>Correspond</w:t>
      </w:r>
      <w:r w:rsidR="00CB47F7">
        <w:rPr>
          <w:rFonts w:ascii="Times New Roman" w:hAnsi="Times New Roman" w:hint="eastAsia"/>
          <w:b/>
        </w:rPr>
        <w:t>ence</w:t>
      </w:r>
      <w:r w:rsidRPr="00FB013C">
        <w:rPr>
          <w:rFonts w:ascii="Times New Roman" w:hAnsi="Times New Roman"/>
          <w:b/>
        </w:rPr>
        <w:t>:</w:t>
      </w:r>
    </w:p>
    <w:p w14:paraId="3A1F8130" w14:textId="48FBE0E4" w:rsidR="008660E7" w:rsidRPr="00FB013C" w:rsidRDefault="008660E7" w:rsidP="00507B2F">
      <w:pPr>
        <w:spacing w:line="480" w:lineRule="auto"/>
        <w:rPr>
          <w:rFonts w:ascii="Times New Roman" w:hAnsi="Times New Roman" w:cs="Times New Roman"/>
        </w:rPr>
      </w:pPr>
      <w:proofErr w:type="spellStart"/>
      <w:r w:rsidRPr="00FB013C">
        <w:rPr>
          <w:rFonts w:ascii="Times New Roman" w:hAnsi="Times New Roman" w:cs="Times New Roman" w:hint="eastAsia"/>
        </w:rPr>
        <w:t>Baoguo</w:t>
      </w:r>
      <w:proofErr w:type="spellEnd"/>
      <w:r w:rsidRPr="00FB013C">
        <w:rPr>
          <w:rFonts w:ascii="Times New Roman" w:hAnsi="Times New Roman" w:cs="Times New Roman" w:hint="eastAsia"/>
        </w:rPr>
        <w:t xml:space="preserve"> Chen</w:t>
      </w:r>
      <w:r w:rsidR="00C85EFA" w:rsidRPr="00FB013C">
        <w:rPr>
          <w:rFonts w:ascii="Times New Roman" w:hAnsi="Times New Roman" w:cs="Times New Roman"/>
        </w:rPr>
        <w:t xml:space="preserve">, </w:t>
      </w:r>
    </w:p>
    <w:p w14:paraId="65ABD11F" w14:textId="01EF6DF6" w:rsidR="008660E7" w:rsidRPr="00FB013C" w:rsidRDefault="00F91FE8" w:rsidP="00507B2F">
      <w:pPr>
        <w:spacing w:line="480" w:lineRule="auto"/>
        <w:rPr>
          <w:rFonts w:ascii="Times New Roman" w:hAnsi="Times New Roman" w:cs="Times New Roman"/>
        </w:rPr>
      </w:pPr>
      <w:r w:rsidRPr="00FB013C">
        <w:rPr>
          <w:rFonts w:ascii="Times New Roman" w:hAnsi="Times New Roman" w:cs="Times New Roman"/>
        </w:rPr>
        <w:t xml:space="preserve">Faculty </w:t>
      </w:r>
      <w:r w:rsidR="008660E7" w:rsidRPr="00FB013C">
        <w:rPr>
          <w:rFonts w:ascii="Times New Roman" w:hAnsi="Times New Roman" w:cs="Times New Roman" w:hint="eastAsia"/>
        </w:rPr>
        <w:t>of Psychology</w:t>
      </w:r>
      <w:r w:rsidR="002D0389">
        <w:rPr>
          <w:rFonts w:ascii="Times New Roman" w:hAnsi="Times New Roman" w:cs="Times New Roman"/>
        </w:rPr>
        <w:t>,</w:t>
      </w:r>
    </w:p>
    <w:p w14:paraId="0B82856E" w14:textId="595A35C1" w:rsidR="008660E7" w:rsidRPr="00FB013C" w:rsidRDefault="008660E7" w:rsidP="00507B2F">
      <w:pPr>
        <w:spacing w:line="480" w:lineRule="auto"/>
        <w:rPr>
          <w:rFonts w:ascii="Times New Roman" w:hAnsi="Times New Roman" w:cs="Times New Roman"/>
        </w:rPr>
      </w:pPr>
      <w:r w:rsidRPr="00FB013C">
        <w:rPr>
          <w:rFonts w:ascii="Times New Roman" w:hAnsi="Times New Roman" w:cs="Times New Roman"/>
        </w:rPr>
        <w:t>Beijing Normal University</w:t>
      </w:r>
      <w:r w:rsidR="002D0389">
        <w:rPr>
          <w:rFonts w:ascii="Times New Roman" w:hAnsi="Times New Roman" w:cs="Times New Roman"/>
        </w:rPr>
        <w:t>,</w:t>
      </w:r>
    </w:p>
    <w:p w14:paraId="29458768" w14:textId="6226A3D2" w:rsidR="008660E7" w:rsidRPr="00FB013C" w:rsidRDefault="00332C68" w:rsidP="00507B2F">
      <w:pPr>
        <w:spacing w:line="480" w:lineRule="auto"/>
        <w:rPr>
          <w:rFonts w:ascii="Times New Roman" w:hAnsi="Times New Roman" w:cs="Times New Roman"/>
        </w:rPr>
      </w:pPr>
      <w:r>
        <w:rPr>
          <w:rFonts w:ascii="Times New Roman" w:hAnsi="Times New Roman" w:cs="Times New Roman"/>
        </w:rPr>
        <w:t xml:space="preserve">No.19, </w:t>
      </w:r>
      <w:proofErr w:type="spellStart"/>
      <w:r>
        <w:rPr>
          <w:rFonts w:ascii="Times New Roman" w:hAnsi="Times New Roman" w:cs="Times New Roman"/>
        </w:rPr>
        <w:t>Xinjiekouwai</w:t>
      </w:r>
      <w:proofErr w:type="spellEnd"/>
      <w:r>
        <w:rPr>
          <w:rFonts w:ascii="Times New Roman" w:hAnsi="Times New Roman" w:cs="Times New Roman"/>
        </w:rPr>
        <w:t xml:space="preserve"> St, </w:t>
      </w:r>
      <w:r w:rsidR="008660E7" w:rsidRPr="00FB013C">
        <w:rPr>
          <w:rFonts w:ascii="Times New Roman" w:hAnsi="Times New Roman" w:cs="Times New Roman"/>
        </w:rPr>
        <w:t>Beijing, 100875, China.</w:t>
      </w:r>
    </w:p>
    <w:p w14:paraId="6B686E54" w14:textId="7077263C" w:rsidR="008660E7" w:rsidRPr="00FB013C" w:rsidRDefault="008660E7" w:rsidP="00507B2F">
      <w:pPr>
        <w:spacing w:line="480" w:lineRule="auto"/>
        <w:rPr>
          <w:rFonts w:ascii="Times New Roman" w:hAnsi="Times New Roman" w:cs="Times New Roman"/>
        </w:rPr>
      </w:pPr>
      <w:r w:rsidRPr="00FB013C">
        <w:rPr>
          <w:rFonts w:ascii="Times New Roman" w:hAnsi="Times New Roman" w:cs="Times New Roman"/>
        </w:rPr>
        <w:t xml:space="preserve">E-mail: </w:t>
      </w:r>
      <w:r w:rsidR="00287F8A" w:rsidRPr="00FB013C">
        <w:rPr>
          <w:rFonts w:ascii="Times New Roman" w:hAnsi="Times New Roman" w:cs="Times New Roman"/>
        </w:rPr>
        <w:t>c</w:t>
      </w:r>
      <w:r w:rsidRPr="00FB013C">
        <w:rPr>
          <w:rFonts w:ascii="Times New Roman" w:hAnsi="Times New Roman" w:cs="Times New Roman"/>
        </w:rPr>
        <w:t>henbg@bnu.edu.cn</w:t>
      </w:r>
    </w:p>
    <w:p w14:paraId="7B15A934" w14:textId="2972E2D6" w:rsidR="00E94FB5" w:rsidRPr="00FB013C" w:rsidRDefault="00152553" w:rsidP="00572CA0">
      <w:pPr>
        <w:spacing w:before="120" w:after="120" w:line="480" w:lineRule="auto"/>
        <w:jc w:val="both"/>
        <w:rPr>
          <w:rFonts w:ascii="Times New Roman" w:eastAsia="SimSun" w:hAnsi="Times New Roman" w:cs="Times New Roman"/>
          <w:b/>
          <w:lang w:val="en-GB"/>
        </w:rPr>
      </w:pPr>
      <w:r w:rsidRPr="00FB013C">
        <w:rPr>
          <w:rFonts w:ascii="Times New Roman" w:eastAsia="SimSun" w:hAnsi="Times New Roman" w:cs="Times New Roman"/>
          <w:b/>
          <w:lang w:val="en-GB"/>
        </w:rPr>
        <w:lastRenderedPageBreak/>
        <w:t>Abstract</w:t>
      </w:r>
    </w:p>
    <w:p w14:paraId="49459746" w14:textId="077814CA" w:rsidR="001E38EB" w:rsidRPr="00FB013C" w:rsidRDefault="0002332A" w:rsidP="00C63C8D">
      <w:pPr>
        <w:spacing w:line="480" w:lineRule="auto"/>
        <w:jc w:val="both"/>
        <w:rPr>
          <w:rFonts w:ascii="Times New Roman" w:eastAsia="SimSun" w:hAnsi="Times New Roman" w:cs="Times New Roman"/>
          <w:bCs/>
          <w:lang w:val="en-GB"/>
        </w:rPr>
      </w:pPr>
      <w:r w:rsidRPr="00FB013C">
        <w:rPr>
          <w:rFonts w:ascii="Times New Roman" w:eastAsia="SimSun" w:hAnsi="Times New Roman" w:cs="Times New Roman"/>
          <w:bCs/>
          <w:lang w:val="en-GB"/>
        </w:rPr>
        <w:t xml:space="preserve">The </w:t>
      </w:r>
      <w:r w:rsidR="00690B15" w:rsidRPr="00FB013C">
        <w:rPr>
          <w:rFonts w:ascii="Times New Roman" w:eastAsia="SimSun" w:hAnsi="Times New Roman" w:cs="Times New Roman"/>
          <w:bCs/>
          <w:lang w:val="en-GB"/>
        </w:rPr>
        <w:t xml:space="preserve">influence </w:t>
      </w:r>
      <w:r w:rsidRPr="00FB013C">
        <w:rPr>
          <w:rFonts w:ascii="Times New Roman" w:eastAsia="SimSun" w:hAnsi="Times New Roman" w:cs="Times New Roman"/>
          <w:bCs/>
          <w:lang w:val="en-GB"/>
        </w:rPr>
        <w:t>of</w:t>
      </w:r>
      <w:r w:rsidR="00690B15" w:rsidRPr="00FB013C">
        <w:rPr>
          <w:rFonts w:ascii="Times New Roman" w:eastAsia="SimSun" w:hAnsi="Times New Roman" w:cs="Times New Roman"/>
          <w:bCs/>
          <w:lang w:val="en-GB"/>
        </w:rPr>
        <w:t xml:space="preserve"> the</w:t>
      </w:r>
      <w:r w:rsidRPr="00FB013C">
        <w:rPr>
          <w:rFonts w:ascii="Times New Roman" w:eastAsia="SimSun" w:hAnsi="Times New Roman" w:cs="Times New Roman"/>
          <w:bCs/>
          <w:lang w:val="en-GB"/>
        </w:rPr>
        <w:t xml:space="preserve"> l</w:t>
      </w:r>
      <w:r w:rsidR="00E94FB5" w:rsidRPr="00FB013C">
        <w:rPr>
          <w:rFonts w:ascii="Times New Roman" w:eastAsia="SimSun" w:hAnsi="Times New Roman" w:cs="Times New Roman"/>
          <w:bCs/>
          <w:lang w:val="en-GB"/>
        </w:rPr>
        <w:t>anguage context</w:t>
      </w:r>
      <w:r w:rsidRPr="00FB013C">
        <w:rPr>
          <w:rFonts w:ascii="Times New Roman" w:eastAsia="SimSun" w:hAnsi="Times New Roman" w:cs="Times New Roman"/>
          <w:bCs/>
          <w:lang w:val="en-GB"/>
        </w:rPr>
        <w:t xml:space="preserve"> on language </w:t>
      </w:r>
      <w:r w:rsidR="002A60D1" w:rsidRPr="00FB013C">
        <w:rPr>
          <w:rFonts w:ascii="Times New Roman" w:eastAsia="SimSun" w:hAnsi="Times New Roman" w:cs="Times New Roman"/>
          <w:bCs/>
          <w:lang w:val="en-GB"/>
        </w:rPr>
        <w:t>control</w:t>
      </w:r>
      <w:r w:rsidR="00E94FB5" w:rsidRPr="00FB013C">
        <w:rPr>
          <w:rFonts w:ascii="Times New Roman" w:eastAsia="SimSun" w:hAnsi="Times New Roman" w:cs="Times New Roman"/>
          <w:bCs/>
          <w:lang w:val="en-GB"/>
        </w:rPr>
        <w:t xml:space="preserve"> has been widely discussed in </w:t>
      </w:r>
      <w:r w:rsidR="00690B15" w:rsidRPr="00FB013C">
        <w:rPr>
          <w:rFonts w:ascii="Times New Roman" w:eastAsia="SimSun" w:hAnsi="Times New Roman" w:cs="Times New Roman"/>
          <w:bCs/>
          <w:lang w:val="en-GB"/>
        </w:rPr>
        <w:t xml:space="preserve">the </w:t>
      </w:r>
      <w:r w:rsidR="00E94FB5" w:rsidRPr="00FB013C">
        <w:rPr>
          <w:rFonts w:ascii="Times New Roman" w:eastAsia="SimSun" w:hAnsi="Times New Roman" w:cs="Times New Roman"/>
          <w:bCs/>
          <w:lang w:val="en-GB"/>
        </w:rPr>
        <w:t xml:space="preserve">bilingualism literature, and </w:t>
      </w:r>
      <w:r w:rsidR="00690B15" w:rsidRPr="00FB013C">
        <w:rPr>
          <w:rFonts w:ascii="Times New Roman" w:eastAsia="SimSun" w:hAnsi="Times New Roman" w:cs="Times New Roman"/>
          <w:bCs/>
          <w:lang w:val="en-GB"/>
        </w:rPr>
        <w:t>there is an increase in</w:t>
      </w:r>
      <w:r w:rsidR="00E94FB5" w:rsidRPr="00FB013C">
        <w:rPr>
          <w:rFonts w:ascii="Times New Roman" w:eastAsia="SimSun" w:hAnsi="Times New Roman" w:cs="Times New Roman"/>
          <w:bCs/>
          <w:lang w:val="en-GB"/>
        </w:rPr>
        <w:t xml:space="preserve"> </w:t>
      </w:r>
      <w:r w:rsidR="00690B15" w:rsidRPr="00FB013C">
        <w:rPr>
          <w:rFonts w:ascii="Times New Roman" w:eastAsia="SimSun" w:hAnsi="Times New Roman" w:cs="Times New Roman"/>
          <w:bCs/>
          <w:lang w:val="en-GB"/>
        </w:rPr>
        <w:t>studies examining the</w:t>
      </w:r>
      <w:r w:rsidR="00E94FB5" w:rsidRPr="00FB013C">
        <w:rPr>
          <w:rFonts w:ascii="Times New Roman" w:eastAsia="SimSun" w:hAnsi="Times New Roman" w:cs="Times New Roman"/>
          <w:bCs/>
          <w:lang w:val="en-GB"/>
        </w:rPr>
        <w:t xml:space="preserve"> effect </w:t>
      </w:r>
      <w:r w:rsidR="007702E4" w:rsidRPr="00FB013C">
        <w:rPr>
          <w:rFonts w:ascii="Times New Roman" w:eastAsia="SimSun" w:hAnsi="Times New Roman" w:cs="Times New Roman"/>
          <w:bCs/>
          <w:lang w:val="en-GB"/>
        </w:rPr>
        <w:t xml:space="preserve">of </w:t>
      </w:r>
      <w:r w:rsidR="006C7423" w:rsidRPr="00FB013C">
        <w:rPr>
          <w:rFonts w:ascii="Times New Roman" w:eastAsia="SimSun" w:hAnsi="Times New Roman" w:cs="Times New Roman"/>
          <w:bCs/>
          <w:lang w:val="en-GB"/>
        </w:rPr>
        <w:t>language</w:t>
      </w:r>
      <w:r w:rsidR="007702E4" w:rsidRPr="00FB013C">
        <w:rPr>
          <w:rFonts w:ascii="Times New Roman" w:eastAsia="SimSun" w:hAnsi="Times New Roman" w:cs="Times New Roman"/>
          <w:bCs/>
          <w:lang w:val="en-GB"/>
        </w:rPr>
        <w:t xml:space="preserve"> context </w:t>
      </w:r>
      <w:r w:rsidR="00E94FB5" w:rsidRPr="00FB013C">
        <w:rPr>
          <w:rFonts w:ascii="Times New Roman" w:eastAsia="SimSun" w:hAnsi="Times New Roman" w:cs="Times New Roman"/>
          <w:bCs/>
          <w:lang w:val="en-GB"/>
        </w:rPr>
        <w:t>on domain-general executive control (Jiao et al., 2019</w:t>
      </w:r>
      <w:r w:rsidR="00C768EE" w:rsidRPr="00FB013C">
        <w:rPr>
          <w:rFonts w:ascii="Times New Roman" w:eastAsia="SimSun" w:hAnsi="Times New Roman" w:cs="Times New Roman"/>
          <w:bCs/>
          <w:lang w:val="en-GB"/>
        </w:rPr>
        <w:t>a</w:t>
      </w:r>
      <w:r w:rsidR="00E94FB5" w:rsidRPr="00FB013C">
        <w:rPr>
          <w:rFonts w:ascii="Times New Roman" w:eastAsia="SimSun" w:hAnsi="Times New Roman" w:cs="Times New Roman"/>
          <w:bCs/>
          <w:lang w:val="en-GB"/>
        </w:rPr>
        <w:t xml:space="preserve">). However, it </w:t>
      </w:r>
      <w:r w:rsidR="00690B15" w:rsidRPr="00FB013C">
        <w:rPr>
          <w:rFonts w:ascii="Times New Roman" w:eastAsia="SimSun" w:hAnsi="Times New Roman" w:cs="Times New Roman"/>
          <w:bCs/>
          <w:lang w:val="en-GB"/>
        </w:rPr>
        <w:t>remains</w:t>
      </w:r>
      <w:r w:rsidR="00E94FB5" w:rsidRPr="00FB013C">
        <w:rPr>
          <w:rFonts w:ascii="Times New Roman" w:eastAsia="SimSun" w:hAnsi="Times New Roman" w:cs="Times New Roman"/>
          <w:bCs/>
          <w:lang w:val="en-GB"/>
        </w:rPr>
        <w:t xml:space="preserve"> </w:t>
      </w:r>
      <w:r w:rsidR="00690B15" w:rsidRPr="00FB013C">
        <w:rPr>
          <w:rFonts w:ascii="Times New Roman" w:eastAsia="SimSun" w:hAnsi="Times New Roman" w:cs="Times New Roman"/>
          <w:bCs/>
          <w:lang w:val="en-GB"/>
        </w:rPr>
        <w:t>un</w:t>
      </w:r>
      <w:r w:rsidR="00E94FB5" w:rsidRPr="00FB013C">
        <w:rPr>
          <w:rFonts w:ascii="Times New Roman" w:eastAsia="SimSun" w:hAnsi="Times New Roman" w:cs="Times New Roman"/>
          <w:bCs/>
          <w:lang w:val="en-GB"/>
        </w:rPr>
        <w:t>clear</w:t>
      </w:r>
      <w:r w:rsidR="00EF1AE1" w:rsidRPr="00FB013C">
        <w:rPr>
          <w:rFonts w:ascii="Times New Roman" w:eastAsia="SimSun" w:hAnsi="Times New Roman" w:cs="Times New Roman"/>
          <w:bCs/>
          <w:lang w:val="en-GB"/>
        </w:rPr>
        <w:t xml:space="preserve"> how language contex</w:t>
      </w:r>
      <w:r w:rsidR="006C7423" w:rsidRPr="00FB013C">
        <w:rPr>
          <w:rFonts w:ascii="Times New Roman" w:eastAsia="SimSun" w:hAnsi="Times New Roman" w:cs="Times New Roman"/>
          <w:bCs/>
          <w:lang w:val="en-GB"/>
        </w:rPr>
        <w:t xml:space="preserve">ts </w:t>
      </w:r>
      <w:r w:rsidR="004C2BC8" w:rsidRPr="00FB013C">
        <w:rPr>
          <w:rFonts w:ascii="Times New Roman" w:eastAsia="SimSun" w:hAnsi="Times New Roman" w:cs="Times New Roman"/>
          <w:bCs/>
          <w:lang w:val="en-GB"/>
        </w:rPr>
        <w:t xml:space="preserve">affect executive control </w:t>
      </w:r>
      <w:r w:rsidR="00FF3D9E" w:rsidRPr="00FB013C">
        <w:rPr>
          <w:rFonts w:ascii="Times New Roman" w:eastAsia="SimSun" w:hAnsi="Times New Roman" w:cs="Times New Roman"/>
          <w:bCs/>
          <w:lang w:val="en-GB"/>
        </w:rPr>
        <w:t>performance</w:t>
      </w:r>
      <w:r w:rsidR="00E94FB5" w:rsidRPr="00FB013C">
        <w:rPr>
          <w:rFonts w:ascii="Times New Roman" w:eastAsia="SimSun" w:hAnsi="Times New Roman" w:cs="Times New Roman"/>
          <w:bCs/>
          <w:lang w:val="en-GB"/>
        </w:rPr>
        <w:t>.</w:t>
      </w:r>
      <w:r w:rsidR="00C20F16" w:rsidRPr="00FB013C">
        <w:rPr>
          <w:rFonts w:ascii="Times New Roman" w:eastAsia="SimSun" w:hAnsi="Times New Roman" w:cs="Times New Roman"/>
          <w:bCs/>
          <w:lang w:val="en-GB"/>
        </w:rPr>
        <w:t xml:space="preserve"> </w:t>
      </w:r>
      <w:r w:rsidRPr="00FB013C">
        <w:rPr>
          <w:rFonts w:ascii="Times New Roman" w:eastAsia="SimSun" w:hAnsi="Times New Roman" w:cs="Times New Roman"/>
          <w:bCs/>
          <w:lang w:val="en-GB"/>
        </w:rPr>
        <w:t xml:space="preserve">In the </w:t>
      </w:r>
      <w:r w:rsidR="00FF3D9E" w:rsidRPr="00FB013C">
        <w:rPr>
          <w:rFonts w:ascii="Times New Roman" w:eastAsia="SimSun" w:hAnsi="Times New Roman" w:cs="Times New Roman"/>
          <w:bCs/>
          <w:lang w:val="en-GB"/>
        </w:rPr>
        <w:t xml:space="preserve">present </w:t>
      </w:r>
      <w:r w:rsidRPr="00FB013C">
        <w:rPr>
          <w:rFonts w:ascii="Times New Roman" w:eastAsia="SimSun" w:hAnsi="Times New Roman" w:cs="Times New Roman"/>
          <w:bCs/>
          <w:lang w:val="en-GB"/>
        </w:rPr>
        <w:t>study</w:t>
      </w:r>
      <w:r w:rsidR="00C20F16" w:rsidRPr="00FB013C">
        <w:rPr>
          <w:rFonts w:ascii="Times New Roman" w:eastAsia="SimSun" w:hAnsi="Times New Roman" w:cs="Times New Roman"/>
          <w:bCs/>
          <w:lang w:val="en-GB"/>
        </w:rPr>
        <w:t xml:space="preserve">, </w:t>
      </w:r>
      <w:r w:rsidRPr="00FB013C">
        <w:rPr>
          <w:rFonts w:ascii="Times New Roman" w:eastAsia="SimSun" w:hAnsi="Times New Roman" w:cs="Times New Roman"/>
          <w:bCs/>
          <w:lang w:val="en-GB"/>
        </w:rPr>
        <w:t>we</w:t>
      </w:r>
      <w:r w:rsidR="00C20F16" w:rsidRPr="00FB013C">
        <w:rPr>
          <w:rFonts w:ascii="Times New Roman" w:eastAsia="SimSun" w:hAnsi="Times New Roman" w:cs="Times New Roman"/>
          <w:bCs/>
          <w:lang w:val="en-GB"/>
        </w:rPr>
        <w:t xml:space="preserve"> created</w:t>
      </w:r>
      <w:r w:rsidR="00FF3D9E" w:rsidRPr="00FB013C">
        <w:rPr>
          <w:rFonts w:ascii="Times New Roman" w:eastAsia="SimSun" w:hAnsi="Times New Roman" w:cs="Times New Roman"/>
          <w:bCs/>
          <w:lang w:val="en-GB"/>
        </w:rPr>
        <w:t xml:space="preserve"> single- and mixed-language </w:t>
      </w:r>
      <w:r w:rsidR="001E38EB" w:rsidRPr="00FB013C">
        <w:rPr>
          <w:rFonts w:ascii="Times New Roman" w:eastAsia="SimSun" w:hAnsi="Times New Roman" w:cs="Times New Roman"/>
          <w:bCs/>
          <w:lang w:val="en-GB"/>
        </w:rPr>
        <w:t xml:space="preserve">comprehension </w:t>
      </w:r>
      <w:r w:rsidR="00FF3D9E" w:rsidRPr="00FB013C">
        <w:rPr>
          <w:rFonts w:ascii="Times New Roman" w:eastAsia="SimSun" w:hAnsi="Times New Roman" w:cs="Times New Roman"/>
          <w:bCs/>
          <w:lang w:val="en-GB"/>
        </w:rPr>
        <w:t>contexts</w:t>
      </w:r>
      <w:r w:rsidR="00690B15" w:rsidRPr="00FB013C">
        <w:rPr>
          <w:rFonts w:ascii="Times New Roman" w:eastAsia="SimSun" w:hAnsi="Times New Roman" w:cs="Times New Roman"/>
          <w:bCs/>
          <w:lang w:val="en-GB"/>
        </w:rPr>
        <w:t>. Unbalanced Chinese-English bilinguals completed</w:t>
      </w:r>
      <w:r w:rsidR="00C20F16" w:rsidRPr="00FB013C">
        <w:rPr>
          <w:rFonts w:ascii="Times New Roman" w:eastAsia="SimSun" w:hAnsi="Times New Roman" w:cs="Times New Roman"/>
          <w:bCs/>
          <w:lang w:val="en-GB"/>
        </w:rPr>
        <w:t xml:space="preserve"> </w:t>
      </w:r>
      <w:r w:rsidR="00FF3D9E" w:rsidRPr="00FB013C">
        <w:rPr>
          <w:rFonts w:ascii="Times New Roman" w:eastAsia="SimSun" w:hAnsi="Times New Roman" w:cs="Times New Roman"/>
          <w:bCs/>
          <w:lang w:val="en-GB"/>
        </w:rPr>
        <w:t xml:space="preserve">a modified </w:t>
      </w:r>
      <w:r w:rsidR="001B7653" w:rsidRPr="00FB013C">
        <w:rPr>
          <w:rFonts w:ascii="Times New Roman" w:eastAsia="SimSun" w:hAnsi="Times New Roman" w:cs="Times New Roman"/>
          <w:bCs/>
          <w:lang w:val="en-GB"/>
        </w:rPr>
        <w:t>f</w:t>
      </w:r>
      <w:r w:rsidR="00FF3D9E" w:rsidRPr="00FB013C">
        <w:rPr>
          <w:rFonts w:ascii="Times New Roman" w:eastAsia="SimSun" w:hAnsi="Times New Roman" w:cs="Times New Roman"/>
          <w:bCs/>
          <w:lang w:val="en-GB"/>
        </w:rPr>
        <w:t xml:space="preserve">lanker task </w:t>
      </w:r>
      <w:r w:rsidR="00690B15" w:rsidRPr="00FB013C">
        <w:rPr>
          <w:rFonts w:ascii="Times New Roman" w:eastAsia="SimSun" w:hAnsi="Times New Roman" w:cs="Times New Roman"/>
          <w:bCs/>
          <w:lang w:val="en-GB"/>
        </w:rPr>
        <w:t xml:space="preserve">that was </w:t>
      </w:r>
      <w:r w:rsidR="00FF3D9E" w:rsidRPr="00FB013C">
        <w:rPr>
          <w:rFonts w:ascii="Times New Roman" w:eastAsia="SimSun" w:hAnsi="Times New Roman" w:cs="Times New Roman"/>
          <w:bCs/>
          <w:lang w:val="en-GB"/>
        </w:rPr>
        <w:t xml:space="preserve">interleaved with </w:t>
      </w:r>
      <w:r w:rsidR="009C4140" w:rsidRPr="00FB013C">
        <w:rPr>
          <w:rFonts w:ascii="Times New Roman" w:eastAsia="SimSun" w:hAnsi="Times New Roman" w:cs="Times New Roman"/>
          <w:bCs/>
          <w:lang w:val="en-GB"/>
        </w:rPr>
        <w:t>a</w:t>
      </w:r>
      <w:r w:rsidR="00690B15" w:rsidRPr="00FB013C">
        <w:rPr>
          <w:rFonts w:ascii="Times New Roman" w:eastAsia="SimSun" w:hAnsi="Times New Roman" w:cs="Times New Roman"/>
          <w:bCs/>
          <w:lang w:val="en-GB"/>
        </w:rPr>
        <w:t xml:space="preserve"> single-language or </w:t>
      </w:r>
      <w:r w:rsidR="0067394B" w:rsidRPr="00FB013C">
        <w:rPr>
          <w:rFonts w:ascii="Times New Roman" w:eastAsia="SimSun" w:hAnsi="Times New Roman" w:cs="Times New Roman"/>
          <w:bCs/>
          <w:lang w:val="en-GB"/>
        </w:rPr>
        <w:t>mixed</w:t>
      </w:r>
      <w:r w:rsidR="00690B15" w:rsidRPr="00FB013C">
        <w:rPr>
          <w:rFonts w:ascii="Times New Roman" w:eastAsia="SimSun" w:hAnsi="Times New Roman" w:cs="Times New Roman"/>
          <w:bCs/>
          <w:lang w:val="en-GB"/>
        </w:rPr>
        <w:t>-language</w:t>
      </w:r>
      <w:r w:rsidR="009C4140" w:rsidRPr="00FB013C">
        <w:rPr>
          <w:rFonts w:ascii="Times New Roman" w:eastAsia="SimSun" w:hAnsi="Times New Roman" w:cs="Times New Roman"/>
          <w:bCs/>
          <w:lang w:val="en-GB"/>
        </w:rPr>
        <w:t xml:space="preserve"> </w:t>
      </w:r>
      <w:r w:rsidRPr="00FB013C">
        <w:rPr>
          <w:rFonts w:ascii="Times New Roman" w:eastAsia="SimSun" w:hAnsi="Times New Roman" w:cs="Times New Roman"/>
          <w:bCs/>
          <w:lang w:val="en-GB"/>
        </w:rPr>
        <w:t>picture-word matching task</w:t>
      </w:r>
      <w:r w:rsidR="00FF3D9E" w:rsidRPr="00FB013C">
        <w:rPr>
          <w:rFonts w:ascii="Times New Roman" w:eastAsia="SimSun" w:hAnsi="Times New Roman" w:cs="Times New Roman"/>
          <w:bCs/>
          <w:lang w:val="en-GB"/>
        </w:rPr>
        <w:t xml:space="preserve">. The effects </w:t>
      </w:r>
      <w:r w:rsidR="001E38EB" w:rsidRPr="00FB013C">
        <w:rPr>
          <w:rFonts w:ascii="Times New Roman" w:eastAsia="SimSun" w:hAnsi="Times New Roman" w:cs="Times New Roman"/>
          <w:bCs/>
          <w:lang w:val="en-GB"/>
        </w:rPr>
        <w:t xml:space="preserve">of language comprehension context </w:t>
      </w:r>
      <w:r w:rsidR="00FF3D9E" w:rsidRPr="00FB013C">
        <w:rPr>
          <w:rFonts w:ascii="Times New Roman" w:eastAsia="SimSun" w:hAnsi="Times New Roman" w:cs="Times New Roman"/>
          <w:bCs/>
          <w:lang w:val="en-GB"/>
        </w:rPr>
        <w:t>on language control were reflected by the N2 and LPC effect</w:t>
      </w:r>
      <w:r w:rsidR="00690B15" w:rsidRPr="00FB013C">
        <w:rPr>
          <w:rFonts w:ascii="Times New Roman" w:eastAsia="SimSun" w:hAnsi="Times New Roman" w:cs="Times New Roman"/>
          <w:bCs/>
          <w:lang w:val="en-GB"/>
        </w:rPr>
        <w:t>s</w:t>
      </w:r>
      <w:r w:rsidR="00FF3D9E" w:rsidRPr="00FB013C">
        <w:rPr>
          <w:rFonts w:ascii="Times New Roman" w:eastAsia="SimSun" w:hAnsi="Times New Roman" w:cs="Times New Roman"/>
          <w:bCs/>
          <w:lang w:val="en-GB"/>
        </w:rPr>
        <w:t xml:space="preserve">. </w:t>
      </w:r>
      <w:r w:rsidR="00690B15" w:rsidRPr="00FB013C">
        <w:rPr>
          <w:rFonts w:ascii="Times New Roman" w:eastAsia="SimSun" w:hAnsi="Times New Roman" w:cs="Times New Roman"/>
          <w:bCs/>
          <w:lang w:val="en-GB"/>
        </w:rPr>
        <w:t>E</w:t>
      </w:r>
      <w:r w:rsidR="003511BF" w:rsidRPr="00FB013C">
        <w:rPr>
          <w:rFonts w:ascii="Times New Roman" w:eastAsia="SimSun" w:hAnsi="Times New Roman" w:cs="Times New Roman"/>
          <w:bCs/>
          <w:lang w:val="en-GB"/>
        </w:rPr>
        <w:t xml:space="preserve">xecutive control processes also </w:t>
      </w:r>
      <w:r w:rsidR="00690B15" w:rsidRPr="00FB013C">
        <w:rPr>
          <w:rFonts w:ascii="Times New Roman" w:eastAsia="SimSun" w:hAnsi="Times New Roman" w:cs="Times New Roman"/>
          <w:bCs/>
          <w:lang w:val="en-GB"/>
        </w:rPr>
        <w:t xml:space="preserve">differed </w:t>
      </w:r>
      <w:r w:rsidR="003511BF" w:rsidRPr="00FB013C">
        <w:rPr>
          <w:rFonts w:ascii="Times New Roman" w:eastAsia="SimSun" w:hAnsi="Times New Roman" w:cs="Times New Roman"/>
          <w:bCs/>
          <w:lang w:val="en-GB"/>
        </w:rPr>
        <w:t xml:space="preserve">depending on </w:t>
      </w:r>
      <w:r w:rsidR="00690B15" w:rsidRPr="00FB013C">
        <w:rPr>
          <w:rFonts w:ascii="Times New Roman" w:eastAsia="SimSun" w:hAnsi="Times New Roman" w:cs="Times New Roman"/>
          <w:bCs/>
          <w:lang w:val="en-GB"/>
        </w:rPr>
        <w:t xml:space="preserve">the </w:t>
      </w:r>
      <w:r w:rsidR="003511BF" w:rsidRPr="00FB013C">
        <w:rPr>
          <w:rFonts w:ascii="Times New Roman" w:eastAsia="SimSun" w:hAnsi="Times New Roman" w:cs="Times New Roman"/>
          <w:bCs/>
          <w:lang w:val="en-GB"/>
        </w:rPr>
        <w:t xml:space="preserve">language </w:t>
      </w:r>
      <w:r w:rsidR="001E38EB" w:rsidRPr="00FB013C">
        <w:rPr>
          <w:rFonts w:ascii="Times New Roman" w:eastAsia="SimSun" w:hAnsi="Times New Roman" w:cs="Times New Roman"/>
          <w:bCs/>
          <w:lang w:val="en-GB"/>
        </w:rPr>
        <w:t xml:space="preserve">comprehension </w:t>
      </w:r>
      <w:r w:rsidR="003511BF" w:rsidRPr="00FB013C">
        <w:rPr>
          <w:rFonts w:ascii="Times New Roman" w:eastAsia="SimSun" w:hAnsi="Times New Roman" w:cs="Times New Roman"/>
          <w:bCs/>
          <w:lang w:val="en-GB"/>
        </w:rPr>
        <w:t xml:space="preserve">context, </w:t>
      </w:r>
      <w:r w:rsidR="00C84D78" w:rsidRPr="00FB013C">
        <w:rPr>
          <w:rFonts w:ascii="Times New Roman" w:eastAsia="SimSun" w:hAnsi="Times New Roman" w:cs="Times New Roman"/>
          <w:bCs/>
          <w:lang w:val="en-GB"/>
        </w:rPr>
        <w:t>with</w:t>
      </w:r>
      <w:r w:rsidR="00C7311D" w:rsidRPr="00FB013C">
        <w:rPr>
          <w:rFonts w:ascii="Times New Roman" w:eastAsia="SimSun" w:hAnsi="Times New Roman" w:cs="Times New Roman"/>
          <w:bCs/>
          <w:lang w:val="en-GB"/>
        </w:rPr>
        <w:t xml:space="preserve"> </w:t>
      </w:r>
      <w:r w:rsidR="003511BF" w:rsidRPr="00FB013C">
        <w:rPr>
          <w:rFonts w:ascii="Times New Roman" w:eastAsia="SimSun" w:hAnsi="Times New Roman" w:cs="Times New Roman"/>
          <w:bCs/>
          <w:lang w:val="en-GB"/>
        </w:rPr>
        <w:t xml:space="preserve">faster </w:t>
      </w:r>
      <w:r w:rsidR="00FB74C0" w:rsidRPr="00FB013C">
        <w:rPr>
          <w:rFonts w:ascii="Times New Roman" w:eastAsia="SimSun" w:hAnsi="Times New Roman" w:cs="Times New Roman"/>
          <w:bCs/>
          <w:lang w:val="en-GB"/>
        </w:rPr>
        <w:t>behavioural</w:t>
      </w:r>
      <w:r w:rsidR="00C84D78" w:rsidRPr="00FB013C">
        <w:rPr>
          <w:rFonts w:ascii="Times New Roman" w:eastAsia="SimSun" w:hAnsi="Times New Roman" w:cs="Times New Roman"/>
          <w:bCs/>
          <w:lang w:val="en-GB"/>
        </w:rPr>
        <w:t xml:space="preserve"> </w:t>
      </w:r>
      <w:r w:rsidR="003511BF" w:rsidRPr="00FB013C">
        <w:rPr>
          <w:rFonts w:ascii="Times New Roman" w:eastAsia="SimSun" w:hAnsi="Times New Roman" w:cs="Times New Roman"/>
          <w:bCs/>
          <w:lang w:val="en-GB"/>
        </w:rPr>
        <w:t>response</w:t>
      </w:r>
      <w:r w:rsidR="00D807A8" w:rsidRPr="00FB013C">
        <w:rPr>
          <w:rFonts w:ascii="Times New Roman" w:eastAsia="SimSun" w:hAnsi="Times New Roman" w:cs="Times New Roman"/>
          <w:bCs/>
          <w:lang w:val="en-GB"/>
        </w:rPr>
        <w:t>s</w:t>
      </w:r>
      <w:r w:rsidR="003511BF" w:rsidRPr="00FB013C">
        <w:rPr>
          <w:rFonts w:ascii="Times New Roman" w:eastAsia="SimSun" w:hAnsi="Times New Roman" w:cs="Times New Roman"/>
          <w:bCs/>
          <w:lang w:val="en-GB"/>
        </w:rPr>
        <w:t xml:space="preserve"> </w:t>
      </w:r>
      <w:r w:rsidR="00C84D78" w:rsidRPr="00FB013C">
        <w:rPr>
          <w:rFonts w:ascii="Times New Roman" w:eastAsia="SimSun" w:hAnsi="Times New Roman" w:cs="Times New Roman"/>
          <w:bCs/>
          <w:lang w:val="en-GB"/>
        </w:rPr>
        <w:t>and</w:t>
      </w:r>
      <w:r w:rsidR="003511BF" w:rsidRPr="00FB013C">
        <w:rPr>
          <w:rFonts w:ascii="Times New Roman" w:eastAsia="SimSun" w:hAnsi="Times New Roman" w:cs="Times New Roman"/>
          <w:bCs/>
          <w:lang w:val="en-GB"/>
        </w:rPr>
        <w:t xml:space="preserve"> </w:t>
      </w:r>
      <w:r w:rsidR="00C7311D" w:rsidRPr="00FB013C">
        <w:rPr>
          <w:rFonts w:ascii="Times New Roman" w:eastAsia="SimSun" w:hAnsi="Times New Roman" w:cs="Times New Roman"/>
          <w:bCs/>
          <w:lang w:val="en-GB"/>
        </w:rPr>
        <w:t xml:space="preserve">larger N2 but smaller P3 electrophysiological components in the mixed-language context. Moreover, the LPC amplitude in </w:t>
      </w:r>
      <w:r w:rsidR="00690B15" w:rsidRPr="00FB013C">
        <w:rPr>
          <w:rFonts w:ascii="Times New Roman" w:eastAsia="SimSun" w:hAnsi="Times New Roman" w:cs="Times New Roman"/>
          <w:bCs/>
          <w:lang w:val="en-GB"/>
        </w:rPr>
        <w:t xml:space="preserve">the </w:t>
      </w:r>
      <w:r w:rsidR="00C7311D" w:rsidRPr="00FB013C">
        <w:rPr>
          <w:rFonts w:ascii="Times New Roman" w:eastAsia="SimSun" w:hAnsi="Times New Roman" w:cs="Times New Roman"/>
          <w:bCs/>
          <w:lang w:val="en-GB"/>
        </w:rPr>
        <w:t xml:space="preserve">mixed-language context predicted the </w:t>
      </w:r>
      <w:r w:rsidR="00FB74C0" w:rsidRPr="00FB013C">
        <w:rPr>
          <w:rFonts w:ascii="Times New Roman" w:eastAsia="SimSun" w:hAnsi="Times New Roman" w:cs="Times New Roman"/>
          <w:bCs/>
          <w:lang w:val="en-GB"/>
        </w:rPr>
        <w:t>behavioural</w:t>
      </w:r>
      <w:r w:rsidR="00C7311D" w:rsidRPr="00FB013C">
        <w:rPr>
          <w:rFonts w:ascii="Times New Roman" w:eastAsia="SimSun" w:hAnsi="Times New Roman" w:cs="Times New Roman"/>
          <w:bCs/>
          <w:lang w:val="en-GB"/>
        </w:rPr>
        <w:t xml:space="preserve"> performance </w:t>
      </w:r>
      <w:r w:rsidR="00AA4F93" w:rsidRPr="00FB013C">
        <w:rPr>
          <w:rFonts w:ascii="Times New Roman" w:eastAsia="SimSun" w:hAnsi="Times New Roman" w:cs="Times New Roman"/>
          <w:bCs/>
          <w:lang w:val="en-GB"/>
        </w:rPr>
        <w:t xml:space="preserve">in </w:t>
      </w:r>
      <w:r w:rsidR="00690B15" w:rsidRPr="00FB013C">
        <w:rPr>
          <w:rFonts w:ascii="Times New Roman" w:eastAsia="SimSun" w:hAnsi="Times New Roman" w:cs="Times New Roman"/>
          <w:bCs/>
          <w:lang w:val="en-GB"/>
        </w:rPr>
        <w:t xml:space="preserve">the </w:t>
      </w:r>
      <w:r w:rsidR="00C7311D" w:rsidRPr="00FB013C">
        <w:rPr>
          <w:rFonts w:ascii="Times New Roman" w:eastAsia="SimSun" w:hAnsi="Times New Roman" w:cs="Times New Roman"/>
          <w:bCs/>
          <w:lang w:val="en-GB"/>
        </w:rPr>
        <w:t xml:space="preserve">executive control task. </w:t>
      </w:r>
      <w:r w:rsidR="001E38EB" w:rsidRPr="00FB013C">
        <w:rPr>
          <w:rFonts w:ascii="Times New Roman" w:eastAsia="SimSun" w:hAnsi="Times New Roman" w:cs="Times New Roman"/>
          <w:bCs/>
          <w:lang w:val="en-GB"/>
        </w:rPr>
        <w:t xml:space="preserve">These findings suggested that </w:t>
      </w:r>
      <w:r w:rsidR="0079016F" w:rsidRPr="00FB013C">
        <w:rPr>
          <w:rFonts w:ascii="Times New Roman" w:eastAsia="SimSun" w:hAnsi="Times New Roman" w:cs="Times New Roman"/>
          <w:bCs/>
          <w:lang w:val="en-GB"/>
        </w:rPr>
        <w:t>flexible</w:t>
      </w:r>
      <w:r w:rsidR="001E38EB" w:rsidRPr="00FB013C">
        <w:rPr>
          <w:rFonts w:ascii="Times New Roman" w:eastAsia="SimSun" w:hAnsi="Times New Roman" w:cs="Times New Roman"/>
          <w:bCs/>
          <w:lang w:val="en-GB"/>
        </w:rPr>
        <w:t xml:space="preserve"> </w:t>
      </w:r>
      <w:r w:rsidR="0079016F" w:rsidRPr="00FB013C">
        <w:rPr>
          <w:rFonts w:ascii="Times New Roman" w:eastAsia="SimSun" w:hAnsi="Times New Roman" w:cs="Times New Roman"/>
          <w:bCs/>
          <w:lang w:val="en-GB"/>
        </w:rPr>
        <w:t>language control during language comprehension altered executive control processes in unbalanced bilinguals.</w:t>
      </w:r>
    </w:p>
    <w:p w14:paraId="1C7DABCF" w14:textId="77777777" w:rsidR="007A32D0" w:rsidRPr="00FB013C" w:rsidRDefault="007A32D0" w:rsidP="00507B2F">
      <w:pPr>
        <w:spacing w:line="480" w:lineRule="auto"/>
        <w:jc w:val="both"/>
        <w:rPr>
          <w:rFonts w:ascii="Times New Roman" w:eastAsia="SimSun" w:hAnsi="Times New Roman" w:cs="Times New Roman"/>
          <w:bCs/>
          <w:lang w:val="en-GB"/>
        </w:rPr>
      </w:pPr>
    </w:p>
    <w:p w14:paraId="7B2798FD" w14:textId="025D52DB" w:rsidR="00A666D1" w:rsidRPr="00FB013C" w:rsidRDefault="00152553" w:rsidP="00507B2F">
      <w:pPr>
        <w:spacing w:line="480" w:lineRule="auto"/>
        <w:jc w:val="both"/>
        <w:rPr>
          <w:rFonts w:ascii="Times New Roman" w:eastAsia="SimSun" w:hAnsi="Times New Roman" w:cs="Times New Roman"/>
          <w:bCs/>
          <w:lang w:val="en-GB"/>
        </w:rPr>
      </w:pPr>
      <w:r w:rsidRPr="00FB013C">
        <w:rPr>
          <w:rFonts w:ascii="Times New Roman" w:eastAsia="SimSun" w:hAnsi="Times New Roman" w:cs="Times New Roman"/>
          <w:b/>
          <w:lang w:val="en-GB"/>
        </w:rPr>
        <w:t>K</w:t>
      </w:r>
      <w:r w:rsidR="006861F5">
        <w:rPr>
          <w:rFonts w:ascii="Times New Roman" w:eastAsia="SimSun" w:hAnsi="Times New Roman" w:cs="Times New Roman"/>
          <w:b/>
          <w:lang w:val="en-GB"/>
        </w:rPr>
        <w:t>EYWORDS</w:t>
      </w:r>
      <w:r w:rsidRPr="00FB013C">
        <w:rPr>
          <w:rFonts w:ascii="Times New Roman" w:eastAsia="SimSun" w:hAnsi="Times New Roman" w:cs="Times New Roman"/>
          <w:b/>
          <w:lang w:val="en-GB"/>
        </w:rPr>
        <w:t>:</w:t>
      </w:r>
      <w:r w:rsidR="00BF74ED" w:rsidRPr="00FB013C">
        <w:rPr>
          <w:rFonts w:ascii="Times New Roman" w:eastAsia="SimSun" w:hAnsi="Times New Roman" w:cs="Times New Roman"/>
          <w:b/>
          <w:lang w:val="en-GB"/>
        </w:rPr>
        <w:t xml:space="preserve"> </w:t>
      </w:r>
      <w:r w:rsidR="006861F5">
        <w:rPr>
          <w:rFonts w:ascii="Times New Roman" w:eastAsia="SimSun" w:hAnsi="Times New Roman" w:cs="Times New Roman"/>
          <w:lang w:val="en-GB"/>
        </w:rPr>
        <w:t>b</w:t>
      </w:r>
      <w:r w:rsidR="00DF6DFC" w:rsidRPr="00FB013C">
        <w:rPr>
          <w:rFonts w:ascii="Times New Roman" w:eastAsia="SimSun" w:hAnsi="Times New Roman" w:cs="Times New Roman" w:hint="eastAsia"/>
          <w:lang w:val="en-GB"/>
        </w:rPr>
        <w:t>ilin</w:t>
      </w:r>
      <w:r w:rsidR="00DF6DFC" w:rsidRPr="00FB013C">
        <w:rPr>
          <w:rFonts w:ascii="Times New Roman" w:eastAsia="SimSun" w:hAnsi="Times New Roman" w:cs="Times New Roman"/>
          <w:lang w:val="en-GB"/>
        </w:rPr>
        <w:t xml:space="preserve">gualism, </w:t>
      </w:r>
      <w:r w:rsidR="0056216B">
        <w:rPr>
          <w:rFonts w:ascii="Times New Roman" w:eastAsia="SimSun" w:hAnsi="Times New Roman" w:cs="Times New Roman"/>
          <w:bCs/>
          <w:lang w:val="en-GB"/>
        </w:rPr>
        <w:t>l</w:t>
      </w:r>
      <w:r w:rsidR="00BF74ED" w:rsidRPr="00FB013C">
        <w:rPr>
          <w:rFonts w:ascii="Times New Roman" w:eastAsia="SimSun" w:hAnsi="Times New Roman" w:cs="Times New Roman"/>
          <w:bCs/>
          <w:lang w:val="en-GB"/>
        </w:rPr>
        <w:t xml:space="preserve">anguage context, </w:t>
      </w:r>
      <w:r w:rsidR="0056216B">
        <w:rPr>
          <w:rFonts w:ascii="Times New Roman" w:eastAsia="SimSun" w:hAnsi="Times New Roman" w:cs="Times New Roman"/>
          <w:bCs/>
          <w:lang w:val="en-GB"/>
        </w:rPr>
        <w:t>e</w:t>
      </w:r>
      <w:r w:rsidR="00BF74ED" w:rsidRPr="00FB013C">
        <w:rPr>
          <w:rFonts w:ascii="Times New Roman" w:eastAsia="SimSun" w:hAnsi="Times New Roman" w:cs="Times New Roman"/>
          <w:bCs/>
          <w:lang w:val="en-GB"/>
        </w:rPr>
        <w:t>xecutive control</w:t>
      </w:r>
      <w:r w:rsidR="00A666D1" w:rsidRPr="00FB013C">
        <w:rPr>
          <w:rFonts w:ascii="Times New Roman" w:eastAsia="SimSun" w:hAnsi="Times New Roman" w:cs="Times New Roman"/>
          <w:bCs/>
          <w:lang w:val="en-GB"/>
        </w:rPr>
        <w:t>, ERPs</w:t>
      </w:r>
    </w:p>
    <w:p w14:paraId="070943F5" w14:textId="77777777" w:rsidR="00D16953" w:rsidRPr="006861F5" w:rsidRDefault="00D16953" w:rsidP="00572CA0">
      <w:pPr>
        <w:spacing w:before="120" w:after="120" w:line="480" w:lineRule="auto"/>
        <w:jc w:val="both"/>
        <w:rPr>
          <w:rFonts w:ascii="Times New Roman" w:eastAsia="SimSun" w:hAnsi="Times New Roman" w:cs="Times New Roman"/>
          <w:b/>
          <w:sz w:val="28"/>
          <w:szCs w:val="28"/>
          <w:lang w:val="en-GB"/>
        </w:rPr>
      </w:pPr>
    </w:p>
    <w:p w14:paraId="2E0980A6" w14:textId="77777777" w:rsidR="00D16953" w:rsidRPr="00FB013C" w:rsidRDefault="00D16953" w:rsidP="00572CA0">
      <w:pPr>
        <w:spacing w:before="120" w:after="120" w:line="480" w:lineRule="auto"/>
        <w:jc w:val="both"/>
        <w:rPr>
          <w:rFonts w:ascii="Times New Roman" w:eastAsia="SimSun" w:hAnsi="Times New Roman" w:cs="Times New Roman"/>
          <w:b/>
          <w:sz w:val="28"/>
          <w:szCs w:val="28"/>
          <w:lang w:val="en-GB"/>
        </w:rPr>
      </w:pPr>
    </w:p>
    <w:p w14:paraId="3567A805" w14:textId="77777777" w:rsidR="00D16953" w:rsidRPr="00FB013C" w:rsidRDefault="00D16953" w:rsidP="00572CA0">
      <w:pPr>
        <w:spacing w:before="120" w:after="120" w:line="480" w:lineRule="auto"/>
        <w:jc w:val="both"/>
        <w:rPr>
          <w:rFonts w:ascii="Times New Roman" w:eastAsia="SimSun" w:hAnsi="Times New Roman" w:cs="Times New Roman"/>
          <w:b/>
          <w:sz w:val="28"/>
          <w:szCs w:val="28"/>
          <w:lang w:val="en-GB"/>
        </w:rPr>
      </w:pPr>
    </w:p>
    <w:p w14:paraId="3CED6D1B" w14:textId="77777777" w:rsidR="00D16953" w:rsidRPr="00FB013C" w:rsidRDefault="00D16953" w:rsidP="00572CA0">
      <w:pPr>
        <w:spacing w:before="120" w:after="120" w:line="480" w:lineRule="auto"/>
        <w:jc w:val="both"/>
        <w:rPr>
          <w:rFonts w:ascii="Times New Roman" w:eastAsia="SimSun" w:hAnsi="Times New Roman" w:cs="Times New Roman"/>
          <w:b/>
          <w:sz w:val="28"/>
          <w:szCs w:val="28"/>
          <w:lang w:val="en-GB"/>
        </w:rPr>
      </w:pPr>
    </w:p>
    <w:p w14:paraId="654CF66C" w14:textId="77777777" w:rsidR="00D16953" w:rsidRPr="00FB013C" w:rsidRDefault="00D16953" w:rsidP="00572CA0">
      <w:pPr>
        <w:spacing w:before="120" w:after="120" w:line="480" w:lineRule="auto"/>
        <w:jc w:val="both"/>
        <w:rPr>
          <w:rFonts w:ascii="Times New Roman" w:eastAsia="SimSun" w:hAnsi="Times New Roman" w:cs="Times New Roman"/>
          <w:b/>
          <w:sz w:val="28"/>
          <w:szCs w:val="28"/>
          <w:lang w:val="en-GB"/>
        </w:rPr>
      </w:pPr>
    </w:p>
    <w:p w14:paraId="140C8479" w14:textId="59486D11" w:rsidR="003E55F1" w:rsidRPr="00FB013C" w:rsidRDefault="00097EA7" w:rsidP="00572CA0">
      <w:pPr>
        <w:spacing w:before="120" w:after="120" w:line="480" w:lineRule="auto"/>
        <w:jc w:val="both"/>
        <w:rPr>
          <w:rFonts w:ascii="Times New Roman" w:eastAsia="SimSun" w:hAnsi="Times New Roman" w:cs="Times New Roman"/>
          <w:b/>
          <w:sz w:val="28"/>
          <w:szCs w:val="28"/>
          <w:lang w:val="en-GB"/>
        </w:rPr>
      </w:pPr>
      <w:r w:rsidRPr="00FB013C">
        <w:rPr>
          <w:rFonts w:ascii="Times New Roman" w:eastAsia="SimSun" w:hAnsi="Times New Roman" w:cs="Times New Roman"/>
          <w:b/>
          <w:sz w:val="28"/>
          <w:szCs w:val="28"/>
          <w:lang w:val="en-GB"/>
        </w:rPr>
        <w:lastRenderedPageBreak/>
        <w:t xml:space="preserve">1 </w:t>
      </w:r>
      <w:r w:rsidR="00220756" w:rsidRPr="00FB013C">
        <w:rPr>
          <w:rFonts w:ascii="Times New Roman" w:eastAsia="SimSun" w:hAnsi="Times New Roman" w:cs="Times New Roman"/>
          <w:b/>
          <w:sz w:val="28"/>
          <w:szCs w:val="28"/>
          <w:lang w:val="en-GB"/>
        </w:rPr>
        <w:t>I</w:t>
      </w:r>
      <w:r w:rsidR="00105686">
        <w:rPr>
          <w:rFonts w:ascii="Times New Roman" w:eastAsia="SimSun" w:hAnsi="Times New Roman" w:cs="Times New Roman"/>
          <w:b/>
          <w:sz w:val="28"/>
          <w:szCs w:val="28"/>
          <w:lang w:val="en-GB"/>
        </w:rPr>
        <w:t>ntroduction</w:t>
      </w:r>
    </w:p>
    <w:p w14:paraId="36DC5F19" w14:textId="2F3B5456" w:rsidR="001A4F9C" w:rsidRPr="00FB013C" w:rsidRDefault="00661279" w:rsidP="007B6165">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The relationship between language control and executive control has been </w:t>
      </w:r>
      <w:r w:rsidR="00690B15" w:rsidRPr="00FB013C">
        <w:rPr>
          <w:rFonts w:ascii="Times New Roman" w:eastAsia="SimSun" w:hAnsi="Times New Roman" w:cs="Times New Roman"/>
          <w:lang w:val="en-GB"/>
        </w:rPr>
        <w:t>the</w:t>
      </w:r>
      <w:r w:rsidR="0035413F" w:rsidRPr="00FB013C">
        <w:rPr>
          <w:rFonts w:ascii="Times New Roman" w:eastAsia="SimSun" w:hAnsi="Times New Roman" w:cs="Times New Roman"/>
          <w:lang w:val="en-GB"/>
        </w:rPr>
        <w:t xml:space="preserve"> </w:t>
      </w:r>
      <w:r w:rsidRPr="00FB013C">
        <w:rPr>
          <w:rFonts w:ascii="Times New Roman" w:eastAsia="SimSun" w:hAnsi="Times New Roman" w:cs="Times New Roman"/>
          <w:lang w:val="en-GB"/>
        </w:rPr>
        <w:t>focus</w:t>
      </w:r>
      <w:r w:rsidR="00690B15" w:rsidRPr="00FB013C">
        <w:rPr>
          <w:rFonts w:ascii="Times New Roman" w:eastAsia="SimSun" w:hAnsi="Times New Roman" w:cs="Times New Roman"/>
          <w:lang w:val="en-GB"/>
        </w:rPr>
        <w:t xml:space="preserve"> of much work</w:t>
      </w:r>
      <w:r w:rsidRPr="00FB013C">
        <w:rPr>
          <w:rFonts w:ascii="Times New Roman" w:eastAsia="SimSun" w:hAnsi="Times New Roman" w:cs="Times New Roman"/>
          <w:lang w:val="en-GB"/>
        </w:rPr>
        <w:t xml:space="preserve"> in the bilingualism literature. </w:t>
      </w:r>
      <w:r w:rsidR="00EA026F" w:rsidRPr="00FB013C">
        <w:rPr>
          <w:rFonts w:ascii="Times New Roman" w:eastAsia="SimSun" w:hAnsi="Times New Roman" w:cs="Times New Roman"/>
          <w:lang w:val="en-GB"/>
        </w:rPr>
        <w:t xml:space="preserve">However, </w:t>
      </w:r>
      <w:r w:rsidR="00690B15" w:rsidRPr="00FB013C">
        <w:rPr>
          <w:rFonts w:ascii="Times New Roman" w:eastAsia="SimSun" w:hAnsi="Times New Roman" w:cs="Times New Roman"/>
          <w:lang w:val="en-GB"/>
        </w:rPr>
        <w:t>the question whether bilingualism is related to executive control</w:t>
      </w:r>
      <w:r w:rsidR="007B6165" w:rsidRPr="00FB013C">
        <w:rPr>
          <w:rFonts w:ascii="Times New Roman" w:eastAsia="SimSun" w:hAnsi="Times New Roman" w:cs="Times New Roman"/>
          <w:lang w:val="en-GB"/>
        </w:rPr>
        <w:t xml:space="preserve"> remains </w:t>
      </w:r>
      <w:r w:rsidR="007B6165" w:rsidRPr="00FB013C">
        <w:rPr>
          <w:rFonts w:ascii="Times New Roman" w:eastAsia="SimSun" w:hAnsi="Times New Roman" w:cs="Times New Roman" w:hint="eastAsia"/>
          <w:lang w:val="en-GB"/>
        </w:rPr>
        <w:t>con</w:t>
      </w:r>
      <w:r w:rsidR="007B6165" w:rsidRPr="00FB013C">
        <w:rPr>
          <w:rFonts w:ascii="Times New Roman" w:eastAsia="SimSun" w:hAnsi="Times New Roman" w:cs="Times New Roman"/>
          <w:lang w:val="en-GB"/>
        </w:rPr>
        <w:t xml:space="preserve">troversial (see reviews in Bialystok, 2017; Lehtonen et al., 2018). </w:t>
      </w:r>
      <w:r w:rsidR="00E26A94" w:rsidRPr="00FB013C">
        <w:rPr>
          <w:rFonts w:ascii="Times New Roman" w:eastAsia="SimSun" w:hAnsi="Times New Roman" w:cs="Times New Roman"/>
          <w:lang w:val="en-GB"/>
        </w:rPr>
        <w:t xml:space="preserve">A </w:t>
      </w:r>
      <w:r w:rsidR="00B52C4D" w:rsidRPr="00FB013C">
        <w:rPr>
          <w:rFonts w:ascii="Times New Roman" w:eastAsia="SimSun" w:hAnsi="Times New Roman" w:cs="Times New Roman"/>
          <w:lang w:val="en-GB"/>
        </w:rPr>
        <w:t xml:space="preserve">recent </w:t>
      </w:r>
      <w:r w:rsidR="00E26A94" w:rsidRPr="00FB013C">
        <w:rPr>
          <w:rFonts w:ascii="Times New Roman" w:eastAsia="SimSun" w:hAnsi="Times New Roman" w:cs="Times New Roman"/>
          <w:lang w:val="en-GB"/>
        </w:rPr>
        <w:t xml:space="preserve">trend in </w:t>
      </w:r>
      <w:r w:rsidR="00690B15" w:rsidRPr="00FB013C">
        <w:rPr>
          <w:rFonts w:ascii="Times New Roman" w:eastAsia="SimSun" w:hAnsi="Times New Roman" w:cs="Times New Roman"/>
          <w:lang w:val="en-GB"/>
        </w:rPr>
        <w:t>this field</w:t>
      </w:r>
      <w:r w:rsidR="00E26A94" w:rsidRPr="00FB013C">
        <w:rPr>
          <w:rFonts w:ascii="Times New Roman" w:eastAsia="SimSun" w:hAnsi="Times New Roman" w:cs="Times New Roman"/>
          <w:lang w:val="en-GB"/>
        </w:rPr>
        <w:t xml:space="preserve"> </w:t>
      </w:r>
      <w:r w:rsidR="00F41A3B" w:rsidRPr="00FB013C">
        <w:rPr>
          <w:rFonts w:ascii="Times New Roman" w:eastAsia="SimSun" w:hAnsi="Times New Roman" w:cs="Times New Roman"/>
          <w:lang w:val="en-GB"/>
        </w:rPr>
        <w:t>h</w:t>
      </w:r>
      <w:r w:rsidR="00B52C4D" w:rsidRPr="00FB013C">
        <w:rPr>
          <w:rFonts w:ascii="Times New Roman" w:eastAsia="SimSun" w:hAnsi="Times New Roman" w:cs="Times New Roman"/>
          <w:lang w:val="en-GB"/>
        </w:rPr>
        <w:t xml:space="preserve">as </w:t>
      </w:r>
      <w:r w:rsidR="007B6165" w:rsidRPr="00FB013C">
        <w:rPr>
          <w:rFonts w:ascii="Times New Roman" w:eastAsia="SimSun" w:hAnsi="Times New Roman" w:cs="Times New Roman"/>
          <w:lang w:val="en-GB"/>
        </w:rPr>
        <w:t xml:space="preserve">paid more attention </w:t>
      </w:r>
      <w:r w:rsidR="00690B15" w:rsidRPr="00FB013C">
        <w:rPr>
          <w:rFonts w:ascii="Times New Roman" w:eastAsia="SimSun" w:hAnsi="Times New Roman" w:cs="Times New Roman"/>
          <w:lang w:val="en-GB"/>
        </w:rPr>
        <w:t xml:space="preserve">to </w:t>
      </w:r>
      <w:r w:rsidR="007B6165" w:rsidRPr="00FB013C">
        <w:rPr>
          <w:rFonts w:ascii="Times New Roman" w:eastAsia="SimSun" w:hAnsi="Times New Roman" w:cs="Times New Roman"/>
          <w:lang w:val="en-GB"/>
        </w:rPr>
        <w:t xml:space="preserve">the </w:t>
      </w:r>
      <w:r w:rsidR="00690B15" w:rsidRPr="00FB013C">
        <w:rPr>
          <w:rFonts w:ascii="Times New Roman" w:eastAsia="SimSun" w:hAnsi="Times New Roman" w:cs="Times New Roman"/>
          <w:lang w:val="en-GB"/>
        </w:rPr>
        <w:t>role</w:t>
      </w:r>
      <w:r w:rsidR="007B6165" w:rsidRPr="00FB013C">
        <w:rPr>
          <w:rFonts w:ascii="Times New Roman" w:eastAsia="SimSun" w:hAnsi="Times New Roman" w:cs="Times New Roman"/>
          <w:lang w:val="en-GB"/>
        </w:rPr>
        <w:t xml:space="preserve"> language </w:t>
      </w:r>
      <w:r w:rsidR="00B64FC0" w:rsidRPr="00FB013C">
        <w:rPr>
          <w:rFonts w:ascii="Times New Roman" w:eastAsia="SimSun" w:hAnsi="Times New Roman" w:cs="Times New Roman"/>
          <w:lang w:val="en-GB"/>
        </w:rPr>
        <w:t>context</w:t>
      </w:r>
      <w:r w:rsidR="00690B15" w:rsidRPr="00FB013C">
        <w:rPr>
          <w:rFonts w:ascii="Times New Roman" w:eastAsia="SimSun" w:hAnsi="Times New Roman" w:cs="Times New Roman"/>
          <w:lang w:val="en-GB"/>
        </w:rPr>
        <w:t xml:space="preserve">s might play </w:t>
      </w:r>
      <w:r w:rsidR="00E26A94" w:rsidRPr="00FB013C">
        <w:rPr>
          <w:rFonts w:ascii="Times New Roman" w:eastAsia="SimSun" w:hAnsi="Times New Roman" w:cs="Times New Roman"/>
          <w:lang w:val="en-GB"/>
        </w:rPr>
        <w:t>(</w:t>
      </w:r>
      <w:r w:rsidR="00B96E9D" w:rsidRPr="00FB013C">
        <w:rPr>
          <w:rFonts w:ascii="Times New Roman" w:eastAsia="SimSun" w:hAnsi="Times New Roman" w:cs="Times New Roman"/>
          <w:lang w:val="en-GB"/>
        </w:rPr>
        <w:t xml:space="preserve">Green &amp; </w:t>
      </w:r>
      <w:proofErr w:type="spellStart"/>
      <w:r w:rsidR="00B96E9D" w:rsidRPr="00FB013C">
        <w:rPr>
          <w:rFonts w:ascii="Times New Roman" w:eastAsia="SimSun" w:hAnsi="Times New Roman" w:cs="Times New Roman"/>
          <w:lang w:val="en-GB"/>
        </w:rPr>
        <w:t>Abutalebi</w:t>
      </w:r>
      <w:proofErr w:type="spellEnd"/>
      <w:r w:rsidR="00B96E9D" w:rsidRPr="00FB013C">
        <w:rPr>
          <w:rFonts w:ascii="Times New Roman" w:eastAsia="SimSun" w:hAnsi="Times New Roman" w:cs="Times New Roman"/>
          <w:lang w:val="en-GB"/>
        </w:rPr>
        <w:t>, 2013;</w:t>
      </w:r>
      <w:r w:rsidR="00640588" w:rsidRPr="00FB013C">
        <w:rPr>
          <w:rFonts w:ascii="Times New Roman" w:eastAsia="SimSun" w:hAnsi="Times New Roman" w:cs="Times New Roman"/>
          <w:lang w:val="en-GB"/>
        </w:rPr>
        <w:t xml:space="preserve"> </w:t>
      </w:r>
      <w:r w:rsidR="00B7327E" w:rsidRPr="00FB013C">
        <w:rPr>
          <w:rFonts w:ascii="Times New Roman" w:eastAsia="SimSun" w:hAnsi="Times New Roman" w:cs="Times New Roman"/>
          <w:lang w:val="en-GB"/>
        </w:rPr>
        <w:t>Jiao</w:t>
      </w:r>
      <w:r w:rsidR="004C593C">
        <w:rPr>
          <w:rFonts w:ascii="Times New Roman" w:eastAsia="SimSun" w:hAnsi="Times New Roman" w:cs="Times New Roman"/>
          <w:lang w:val="en-GB"/>
        </w:rPr>
        <w:t xml:space="preserve"> et al.</w:t>
      </w:r>
      <w:r w:rsidR="005304FF" w:rsidRPr="00FB013C">
        <w:rPr>
          <w:rFonts w:ascii="Times New Roman" w:eastAsia="SimSun" w:hAnsi="Times New Roman" w:cs="Times New Roman"/>
          <w:lang w:val="en-GB"/>
        </w:rPr>
        <w:t>, 2019</w:t>
      </w:r>
      <w:r w:rsidR="00C768EE" w:rsidRPr="00FB013C">
        <w:rPr>
          <w:rFonts w:ascii="Times New Roman" w:eastAsia="SimSun" w:hAnsi="Times New Roman" w:cs="Times New Roman"/>
          <w:lang w:val="en-GB"/>
        </w:rPr>
        <w:t>a</w:t>
      </w:r>
      <w:r w:rsidR="002237FA" w:rsidRPr="00FB013C">
        <w:rPr>
          <w:rFonts w:ascii="Times New Roman" w:eastAsia="SimSun" w:hAnsi="Times New Roman" w:cs="Times New Roman"/>
          <w:lang w:val="en-GB"/>
        </w:rPr>
        <w:t>; Jiao, Grundy, Liu, &amp; Chen, 2020</w:t>
      </w:r>
      <w:r w:rsidR="005304FF" w:rsidRPr="00FB013C">
        <w:rPr>
          <w:rFonts w:ascii="Times New Roman" w:eastAsia="SimSun" w:hAnsi="Times New Roman" w:cs="Times New Roman"/>
          <w:lang w:val="en-GB"/>
        </w:rPr>
        <w:t>)</w:t>
      </w:r>
      <w:r w:rsidR="003441CB" w:rsidRPr="00FB013C">
        <w:rPr>
          <w:rFonts w:ascii="Times New Roman" w:eastAsia="SimSun" w:hAnsi="Times New Roman" w:cs="Times New Roman"/>
          <w:lang w:val="en-GB"/>
        </w:rPr>
        <w:t>.</w:t>
      </w:r>
      <w:r w:rsidR="004C6211" w:rsidRPr="00FB013C">
        <w:rPr>
          <w:rFonts w:ascii="Times New Roman" w:eastAsia="SimSun" w:hAnsi="Times New Roman" w:cs="Times New Roman"/>
          <w:lang w:val="en-GB"/>
        </w:rPr>
        <w:t xml:space="preserve"> </w:t>
      </w:r>
      <w:r w:rsidR="00640588" w:rsidRPr="00FB013C">
        <w:rPr>
          <w:rFonts w:ascii="Times New Roman" w:eastAsia="SimSun" w:hAnsi="Times New Roman" w:cs="Times New Roman"/>
          <w:lang w:val="en-GB"/>
        </w:rPr>
        <w:t>Some</w:t>
      </w:r>
      <w:r w:rsidR="002E46E4" w:rsidRPr="00FB013C">
        <w:rPr>
          <w:rFonts w:ascii="Times New Roman" w:eastAsia="SimSun" w:hAnsi="Times New Roman" w:cs="Times New Roman"/>
          <w:lang w:val="en-GB"/>
        </w:rPr>
        <w:t xml:space="preserve"> studies have </w:t>
      </w:r>
      <w:r w:rsidR="002C6318" w:rsidRPr="00FB013C">
        <w:rPr>
          <w:rFonts w:ascii="Times New Roman" w:eastAsia="SimSun" w:hAnsi="Times New Roman" w:cs="Times New Roman" w:hint="eastAsia"/>
          <w:lang w:val="en-GB"/>
        </w:rPr>
        <w:t>su</w:t>
      </w:r>
      <w:r w:rsidR="002C6318" w:rsidRPr="00FB013C">
        <w:rPr>
          <w:rFonts w:ascii="Times New Roman" w:eastAsia="SimSun" w:hAnsi="Times New Roman" w:cs="Times New Roman"/>
          <w:lang w:val="en-GB"/>
        </w:rPr>
        <w:t xml:space="preserve">ggested </w:t>
      </w:r>
      <w:r w:rsidR="002E46E4" w:rsidRPr="00FB013C">
        <w:rPr>
          <w:rFonts w:ascii="Times New Roman" w:eastAsia="SimSun" w:hAnsi="Times New Roman" w:cs="Times New Roman"/>
          <w:lang w:val="en-GB"/>
        </w:rPr>
        <w:t xml:space="preserve">that </w:t>
      </w:r>
      <w:r w:rsidR="003E27B7" w:rsidRPr="00FB013C">
        <w:rPr>
          <w:rFonts w:ascii="Times New Roman" w:eastAsia="SimSun" w:hAnsi="Times New Roman" w:cs="Times New Roman"/>
          <w:lang w:val="en-GB"/>
        </w:rPr>
        <w:t xml:space="preserve">executive control </w:t>
      </w:r>
      <w:r w:rsidR="00EB2515" w:rsidRPr="00FB013C">
        <w:rPr>
          <w:rFonts w:ascii="Times New Roman" w:eastAsia="SimSun" w:hAnsi="Times New Roman" w:cs="Times New Roman"/>
          <w:lang w:val="en-GB"/>
        </w:rPr>
        <w:t xml:space="preserve">may </w:t>
      </w:r>
      <w:r w:rsidR="003E27B7" w:rsidRPr="00FB013C">
        <w:rPr>
          <w:rFonts w:ascii="Times New Roman" w:eastAsia="SimSun" w:hAnsi="Times New Roman" w:cs="Times New Roman"/>
          <w:lang w:val="en-GB"/>
        </w:rPr>
        <w:t>be influenced by</w:t>
      </w:r>
      <w:r w:rsidR="003510C0" w:rsidRPr="00FB013C">
        <w:rPr>
          <w:rFonts w:ascii="Times New Roman" w:eastAsia="SimSun" w:hAnsi="Times New Roman" w:cs="Times New Roman"/>
          <w:lang w:val="en-GB"/>
        </w:rPr>
        <w:t xml:space="preserve"> the</w:t>
      </w:r>
      <w:r w:rsidR="003E27B7" w:rsidRPr="00FB013C">
        <w:rPr>
          <w:rFonts w:ascii="Times New Roman" w:eastAsia="SimSun" w:hAnsi="Times New Roman" w:cs="Times New Roman"/>
          <w:lang w:val="en-GB"/>
        </w:rPr>
        <w:t xml:space="preserve"> </w:t>
      </w:r>
      <w:r w:rsidR="002E46E4" w:rsidRPr="00FB013C">
        <w:rPr>
          <w:rFonts w:ascii="Times New Roman" w:eastAsia="SimSun" w:hAnsi="Times New Roman" w:cs="Times New Roman"/>
          <w:lang w:val="en-GB"/>
        </w:rPr>
        <w:t>language context</w:t>
      </w:r>
      <w:r w:rsidR="003510C0" w:rsidRPr="00FB013C">
        <w:rPr>
          <w:rFonts w:ascii="Times New Roman" w:eastAsia="SimSun" w:hAnsi="Times New Roman" w:cs="Times New Roman"/>
          <w:lang w:val="en-GB"/>
        </w:rPr>
        <w:t xml:space="preserve"> that</w:t>
      </w:r>
      <w:r w:rsidR="002E46E4" w:rsidRPr="00FB013C">
        <w:rPr>
          <w:rFonts w:ascii="Times New Roman" w:eastAsia="SimSun" w:hAnsi="Times New Roman" w:cs="Times New Roman"/>
          <w:lang w:val="en-GB"/>
        </w:rPr>
        <w:t xml:space="preserve"> </w:t>
      </w:r>
      <w:r w:rsidR="003E27B7" w:rsidRPr="00FB013C">
        <w:rPr>
          <w:rFonts w:ascii="Times New Roman" w:eastAsia="SimSun" w:hAnsi="Times New Roman" w:cs="Times New Roman"/>
          <w:lang w:val="en-GB"/>
        </w:rPr>
        <w:t>bilinguals are exposed to</w:t>
      </w:r>
      <w:r w:rsidR="001A4F9C" w:rsidRPr="00FB013C">
        <w:rPr>
          <w:rFonts w:ascii="Times New Roman" w:eastAsia="SimSun" w:hAnsi="Times New Roman" w:cs="Times New Roman"/>
          <w:lang w:val="en-GB"/>
        </w:rPr>
        <w:t>, showing the benefi</w:t>
      </w:r>
      <w:r w:rsidR="00690B15" w:rsidRPr="00FB013C">
        <w:rPr>
          <w:rFonts w:ascii="Times New Roman" w:eastAsia="SimSun" w:hAnsi="Times New Roman" w:cs="Times New Roman"/>
          <w:lang w:val="en-GB"/>
        </w:rPr>
        <w:t>cial</w:t>
      </w:r>
      <w:r w:rsidR="001A4F9C" w:rsidRPr="00FB013C">
        <w:rPr>
          <w:rFonts w:ascii="Times New Roman" w:eastAsia="SimSun" w:hAnsi="Times New Roman" w:cs="Times New Roman"/>
          <w:lang w:val="en-GB"/>
        </w:rPr>
        <w:t xml:space="preserve"> effect</w:t>
      </w:r>
      <w:r w:rsidR="00690B15" w:rsidRPr="00FB013C">
        <w:rPr>
          <w:rFonts w:ascii="Times New Roman" w:eastAsia="SimSun" w:hAnsi="Times New Roman" w:cs="Times New Roman"/>
          <w:lang w:val="en-GB"/>
        </w:rPr>
        <w:t>s</w:t>
      </w:r>
      <w:r w:rsidR="001A4F9C" w:rsidRPr="00FB013C">
        <w:rPr>
          <w:rFonts w:ascii="Times New Roman" w:eastAsia="SimSun" w:hAnsi="Times New Roman" w:cs="Times New Roman"/>
          <w:lang w:val="en-GB"/>
        </w:rPr>
        <w:t xml:space="preserve"> of </w:t>
      </w:r>
      <w:r w:rsidR="00690B15" w:rsidRPr="00FB013C">
        <w:rPr>
          <w:rFonts w:ascii="Times New Roman" w:eastAsia="SimSun" w:hAnsi="Times New Roman" w:cs="Times New Roman"/>
          <w:lang w:val="en-GB"/>
        </w:rPr>
        <w:t xml:space="preserve">being exposed to a </w:t>
      </w:r>
      <w:r w:rsidR="001A4F9C" w:rsidRPr="00FB013C">
        <w:rPr>
          <w:rFonts w:ascii="Times New Roman" w:eastAsia="SimSun" w:hAnsi="Times New Roman" w:cs="Times New Roman"/>
          <w:lang w:val="en-GB"/>
        </w:rPr>
        <w:t>mixed-language context on executive control</w:t>
      </w:r>
      <w:r w:rsidR="003E27B7" w:rsidRPr="00FB013C">
        <w:rPr>
          <w:rFonts w:ascii="Times New Roman" w:eastAsia="SimSun" w:hAnsi="Times New Roman" w:cs="Times New Roman"/>
          <w:lang w:val="en-GB"/>
        </w:rPr>
        <w:t xml:space="preserve"> </w:t>
      </w:r>
      <w:r w:rsidR="002E46E4" w:rsidRPr="00FB013C">
        <w:rPr>
          <w:rFonts w:ascii="Times New Roman" w:eastAsia="SimSun" w:hAnsi="Times New Roman" w:cs="Times New Roman"/>
          <w:lang w:val="en-GB"/>
        </w:rPr>
        <w:t>(</w:t>
      </w:r>
      <w:r w:rsidR="0035413F" w:rsidRPr="00FB013C">
        <w:rPr>
          <w:rFonts w:ascii="Times New Roman" w:eastAsia="SimSun" w:hAnsi="Times New Roman" w:cs="Times New Roman"/>
          <w:lang w:val="en-GB"/>
        </w:rPr>
        <w:t xml:space="preserve">Jiao et al., 2019a; </w:t>
      </w:r>
      <w:r w:rsidR="002E46E4" w:rsidRPr="00FB013C">
        <w:rPr>
          <w:rFonts w:ascii="Times New Roman" w:eastAsia="SimSun" w:hAnsi="Times New Roman" w:cs="Times New Roman"/>
          <w:lang w:val="en-GB"/>
        </w:rPr>
        <w:t>Wu &amp; Thierry, 2013).</w:t>
      </w:r>
      <w:r w:rsidR="00B52C4D" w:rsidRPr="00FB013C">
        <w:rPr>
          <w:rFonts w:ascii="Times New Roman" w:eastAsia="SimSun" w:hAnsi="Times New Roman" w:cs="Times New Roman"/>
          <w:lang w:val="en-GB"/>
        </w:rPr>
        <w:t xml:space="preserve"> </w:t>
      </w:r>
      <w:r w:rsidR="003E27B7" w:rsidRPr="00FB013C">
        <w:rPr>
          <w:rFonts w:ascii="Times New Roman" w:eastAsia="SimSun" w:hAnsi="Times New Roman" w:cs="Times New Roman"/>
          <w:lang w:val="en-GB"/>
        </w:rPr>
        <w:t>Using EEG, t</w:t>
      </w:r>
      <w:r w:rsidR="00CF196F" w:rsidRPr="00FB013C">
        <w:rPr>
          <w:rFonts w:ascii="Times New Roman" w:eastAsia="SimSun" w:hAnsi="Times New Roman" w:cs="Times New Roman"/>
          <w:lang w:val="en-GB"/>
        </w:rPr>
        <w:t>he current study</w:t>
      </w:r>
      <w:r w:rsidR="001A4F9C" w:rsidRPr="00FB013C">
        <w:rPr>
          <w:rFonts w:ascii="Times New Roman" w:eastAsia="SimSun" w:hAnsi="Times New Roman" w:cs="Times New Roman"/>
          <w:lang w:val="en-GB"/>
        </w:rPr>
        <w:t xml:space="preserve"> </w:t>
      </w:r>
      <w:r w:rsidR="0029705B" w:rsidRPr="00FB013C">
        <w:rPr>
          <w:rFonts w:ascii="Times New Roman" w:eastAsia="SimSun" w:hAnsi="Times New Roman" w:cs="Times New Roman"/>
          <w:lang w:val="en-GB"/>
        </w:rPr>
        <w:t>aim</w:t>
      </w:r>
      <w:r w:rsidR="00EA026F" w:rsidRPr="00FB013C">
        <w:rPr>
          <w:rFonts w:ascii="Times New Roman" w:eastAsia="SimSun" w:hAnsi="Times New Roman" w:cs="Times New Roman"/>
          <w:lang w:val="en-GB"/>
        </w:rPr>
        <w:t>ed</w:t>
      </w:r>
      <w:r w:rsidR="0029705B" w:rsidRPr="00FB013C">
        <w:rPr>
          <w:rFonts w:ascii="Times New Roman" w:eastAsia="SimSun" w:hAnsi="Times New Roman" w:cs="Times New Roman"/>
          <w:lang w:val="en-GB"/>
        </w:rPr>
        <w:t xml:space="preserve"> to examine </w:t>
      </w:r>
      <w:r w:rsidR="001A4F9C" w:rsidRPr="00FB013C">
        <w:rPr>
          <w:rFonts w:ascii="Times New Roman" w:eastAsia="SimSun" w:hAnsi="Times New Roman" w:cs="Times New Roman"/>
          <w:lang w:val="en-GB"/>
        </w:rPr>
        <w:t>the effect</w:t>
      </w:r>
      <w:r w:rsidR="00347235" w:rsidRPr="00FB013C">
        <w:rPr>
          <w:rFonts w:ascii="Times New Roman" w:eastAsia="SimSun" w:hAnsi="Times New Roman" w:cs="Times New Roman"/>
          <w:lang w:val="en-GB"/>
        </w:rPr>
        <w:t>s</w:t>
      </w:r>
      <w:r w:rsidR="001A4F9C" w:rsidRPr="00FB013C">
        <w:rPr>
          <w:rFonts w:ascii="Times New Roman" w:eastAsia="SimSun" w:hAnsi="Times New Roman" w:cs="Times New Roman"/>
          <w:lang w:val="en-GB"/>
        </w:rPr>
        <w:t xml:space="preserve"> of </w:t>
      </w:r>
      <w:r w:rsidR="00690B15" w:rsidRPr="00FB013C">
        <w:rPr>
          <w:rFonts w:ascii="Times New Roman" w:eastAsia="SimSun" w:hAnsi="Times New Roman" w:cs="Times New Roman"/>
          <w:lang w:val="en-GB"/>
        </w:rPr>
        <w:t xml:space="preserve">single-language and </w:t>
      </w:r>
      <w:r w:rsidR="0067394B" w:rsidRPr="00FB013C">
        <w:rPr>
          <w:rFonts w:ascii="Times New Roman" w:eastAsia="SimSun" w:hAnsi="Times New Roman" w:cs="Times New Roman"/>
          <w:lang w:val="en-GB"/>
        </w:rPr>
        <w:t>mixed</w:t>
      </w:r>
      <w:r w:rsidR="00690B15" w:rsidRPr="00FB013C">
        <w:rPr>
          <w:rFonts w:ascii="Times New Roman" w:eastAsia="SimSun" w:hAnsi="Times New Roman" w:cs="Times New Roman"/>
          <w:lang w:val="en-GB"/>
        </w:rPr>
        <w:t>-language</w:t>
      </w:r>
      <w:r w:rsidR="001A4F9C" w:rsidRPr="00FB013C">
        <w:rPr>
          <w:rFonts w:ascii="Times New Roman" w:eastAsia="SimSun" w:hAnsi="Times New Roman" w:cs="Times New Roman"/>
          <w:lang w:val="en-GB"/>
        </w:rPr>
        <w:t xml:space="preserve"> </w:t>
      </w:r>
      <w:r w:rsidR="009C0697" w:rsidRPr="00FB013C">
        <w:rPr>
          <w:rFonts w:ascii="Times New Roman" w:eastAsia="SimSun" w:hAnsi="Times New Roman" w:cs="Times New Roman"/>
          <w:lang w:val="en-GB"/>
        </w:rPr>
        <w:t xml:space="preserve">comprehension </w:t>
      </w:r>
      <w:r w:rsidR="001A4F9C" w:rsidRPr="00FB013C">
        <w:rPr>
          <w:rFonts w:ascii="Times New Roman" w:eastAsia="SimSun" w:hAnsi="Times New Roman" w:cs="Times New Roman"/>
          <w:lang w:val="en-GB"/>
        </w:rPr>
        <w:t>context</w:t>
      </w:r>
      <w:r w:rsidR="00347235" w:rsidRPr="00FB013C">
        <w:rPr>
          <w:rFonts w:ascii="Times New Roman" w:eastAsia="SimSun" w:hAnsi="Times New Roman" w:cs="Times New Roman"/>
          <w:lang w:val="en-GB"/>
        </w:rPr>
        <w:t>s</w:t>
      </w:r>
      <w:r w:rsidR="001A4F9C" w:rsidRPr="00FB013C">
        <w:rPr>
          <w:rFonts w:ascii="Times New Roman" w:eastAsia="SimSun" w:hAnsi="Times New Roman" w:cs="Times New Roman"/>
          <w:lang w:val="en-GB"/>
        </w:rPr>
        <w:t xml:space="preserve"> on </w:t>
      </w:r>
      <w:r w:rsidR="0029705B" w:rsidRPr="00FB013C">
        <w:rPr>
          <w:rFonts w:ascii="Times New Roman" w:eastAsia="SimSun" w:hAnsi="Times New Roman" w:cs="Times New Roman"/>
          <w:lang w:val="en-GB"/>
        </w:rPr>
        <w:t xml:space="preserve">both </w:t>
      </w:r>
      <w:r w:rsidR="001A4F9C" w:rsidRPr="00FB013C">
        <w:rPr>
          <w:rFonts w:ascii="Times New Roman" w:eastAsia="SimSun" w:hAnsi="Times New Roman" w:cs="Times New Roman"/>
          <w:lang w:val="en-GB"/>
        </w:rPr>
        <w:t>language control and executive control</w:t>
      </w:r>
      <w:r w:rsidR="00690B15" w:rsidRPr="00FB013C">
        <w:rPr>
          <w:rFonts w:ascii="Times New Roman" w:eastAsia="SimSun" w:hAnsi="Times New Roman" w:cs="Times New Roman"/>
          <w:lang w:val="en-GB"/>
        </w:rPr>
        <w:t>.</w:t>
      </w:r>
    </w:p>
    <w:p w14:paraId="204124C5" w14:textId="206A1DD1" w:rsidR="00CB7501" w:rsidRPr="00D6640A" w:rsidRDefault="00572CA0" w:rsidP="00572CA0">
      <w:pPr>
        <w:spacing w:before="120" w:after="120" w:line="480" w:lineRule="auto"/>
        <w:jc w:val="both"/>
        <w:rPr>
          <w:rFonts w:ascii="Times New Roman" w:eastAsia="SimSun" w:hAnsi="Times New Roman" w:cs="Times New Roman"/>
          <w:b/>
          <w:bCs/>
          <w:sz w:val="28"/>
          <w:szCs w:val="28"/>
          <w:lang w:val="en-GB"/>
        </w:rPr>
      </w:pPr>
      <w:r w:rsidRPr="00D6640A">
        <w:rPr>
          <w:rFonts w:ascii="Times New Roman" w:eastAsia="SimSun" w:hAnsi="Times New Roman" w:cs="Times New Roman"/>
          <w:b/>
          <w:bCs/>
          <w:sz w:val="28"/>
          <w:szCs w:val="28"/>
          <w:lang w:val="en-GB"/>
        </w:rPr>
        <w:t xml:space="preserve">1.1 </w:t>
      </w:r>
      <w:r w:rsidR="00D67ED9" w:rsidRPr="00D6640A">
        <w:rPr>
          <w:rFonts w:ascii="Times New Roman" w:eastAsia="SimSun" w:hAnsi="Times New Roman" w:cs="Times New Roman"/>
          <w:b/>
          <w:bCs/>
          <w:sz w:val="28"/>
          <w:szCs w:val="28"/>
          <w:lang w:val="en-GB"/>
        </w:rPr>
        <w:t>The effects of bilingual</w:t>
      </w:r>
      <w:r w:rsidR="00265A81" w:rsidRPr="00D6640A">
        <w:rPr>
          <w:rFonts w:ascii="Times New Roman" w:eastAsia="SimSun" w:hAnsi="Times New Roman" w:cs="Times New Roman"/>
          <w:b/>
          <w:bCs/>
          <w:sz w:val="28"/>
          <w:szCs w:val="28"/>
          <w:lang w:val="en-GB"/>
        </w:rPr>
        <w:t>ism</w:t>
      </w:r>
      <w:r w:rsidR="00D67ED9" w:rsidRPr="00D6640A">
        <w:rPr>
          <w:rFonts w:ascii="Times New Roman" w:eastAsia="SimSun" w:hAnsi="Times New Roman" w:cs="Times New Roman"/>
          <w:b/>
          <w:bCs/>
          <w:sz w:val="28"/>
          <w:szCs w:val="28"/>
          <w:lang w:val="en-GB"/>
        </w:rPr>
        <w:t xml:space="preserve"> on executive control</w:t>
      </w:r>
    </w:p>
    <w:p w14:paraId="0F496B9F" w14:textId="62573BA5" w:rsidR="008B5C5F" w:rsidRPr="00FB013C" w:rsidRDefault="004F3A16" w:rsidP="00D56E94">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Many studies have suggested that the two languages of a bilingual are activated in parallel</w:t>
      </w:r>
      <w:r w:rsidR="009C0697" w:rsidRPr="00FB013C">
        <w:rPr>
          <w:rFonts w:ascii="Times New Roman" w:eastAsia="SimSun" w:hAnsi="Times New Roman" w:cs="Times New Roman"/>
          <w:lang w:val="en-GB"/>
        </w:rPr>
        <w:t xml:space="preserve"> (</w:t>
      </w:r>
      <w:r w:rsidRPr="00FB013C">
        <w:rPr>
          <w:rFonts w:ascii="Times New Roman" w:eastAsia="SimSun" w:hAnsi="Times New Roman" w:cs="Times New Roman"/>
          <w:lang w:val="en-GB"/>
        </w:rPr>
        <w:t xml:space="preserve">e.g., </w:t>
      </w:r>
      <w:r w:rsidR="009C0697" w:rsidRPr="00FB013C">
        <w:rPr>
          <w:rFonts w:ascii="Times New Roman" w:eastAsia="SimSun" w:hAnsi="Times New Roman" w:cs="Times New Roman"/>
          <w:lang w:val="en-GB"/>
        </w:rPr>
        <w:t xml:space="preserve">Marian &amp; Spivey, 2003). </w:t>
      </w:r>
      <w:r w:rsidRPr="00FB013C">
        <w:rPr>
          <w:rFonts w:ascii="Times New Roman" w:eastAsia="SimSun" w:hAnsi="Times New Roman" w:cs="Times New Roman"/>
          <w:lang w:val="en-GB"/>
        </w:rPr>
        <w:t xml:space="preserve">Control mechanisms are needed to manage this competing activation during bilingual language processing. </w:t>
      </w:r>
      <w:r w:rsidR="00375C89" w:rsidRPr="00FB013C">
        <w:rPr>
          <w:rFonts w:ascii="Times New Roman" w:eastAsia="SimSun" w:hAnsi="Times New Roman" w:cs="Times New Roman"/>
          <w:lang w:val="en-GB"/>
        </w:rPr>
        <w:t>While</w:t>
      </w:r>
      <w:r w:rsidR="00490B78" w:rsidRPr="00FB013C">
        <w:rPr>
          <w:rFonts w:ascii="Times New Roman" w:eastAsia="SimSun" w:hAnsi="Times New Roman" w:cs="Times New Roman"/>
          <w:lang w:val="en-GB"/>
        </w:rPr>
        <w:t xml:space="preserve"> there is no full agreement on the relation</w:t>
      </w:r>
      <w:r w:rsidR="0029705B" w:rsidRPr="00FB013C">
        <w:rPr>
          <w:rFonts w:ascii="Times New Roman" w:eastAsia="SimSun" w:hAnsi="Times New Roman" w:cs="Times New Roman"/>
          <w:lang w:val="en-GB"/>
        </w:rPr>
        <w:t>ship</w:t>
      </w:r>
      <w:r w:rsidR="00490B78" w:rsidRPr="00FB013C">
        <w:rPr>
          <w:rFonts w:ascii="Times New Roman" w:eastAsia="SimSun" w:hAnsi="Times New Roman" w:cs="Times New Roman"/>
          <w:lang w:val="en-GB"/>
        </w:rPr>
        <w:t xml:space="preserve"> between language control and executive control in bilinguals,</w:t>
      </w:r>
      <w:r w:rsidR="008409B7" w:rsidRPr="00FB013C">
        <w:rPr>
          <w:rFonts w:ascii="Times New Roman" w:eastAsia="SimSun" w:hAnsi="Times New Roman" w:cs="Times New Roman"/>
          <w:lang w:val="en-GB"/>
        </w:rPr>
        <w:t xml:space="preserve"> some studies </w:t>
      </w:r>
      <w:r w:rsidR="00375C89" w:rsidRPr="00FB013C">
        <w:rPr>
          <w:rFonts w:ascii="Times New Roman" w:eastAsia="SimSun" w:hAnsi="Times New Roman" w:cs="Times New Roman"/>
          <w:lang w:val="en-GB"/>
        </w:rPr>
        <w:t xml:space="preserve">have </w:t>
      </w:r>
      <w:r w:rsidR="008409B7" w:rsidRPr="00FB013C">
        <w:rPr>
          <w:rFonts w:ascii="Times New Roman" w:eastAsia="SimSun" w:hAnsi="Times New Roman" w:cs="Times New Roman"/>
          <w:lang w:val="en-GB"/>
        </w:rPr>
        <w:t xml:space="preserve">proposed </w:t>
      </w:r>
      <w:r w:rsidR="00375C89" w:rsidRPr="00FB013C">
        <w:rPr>
          <w:rFonts w:ascii="Times New Roman" w:eastAsia="SimSun" w:hAnsi="Times New Roman" w:cs="Times New Roman"/>
          <w:lang w:val="en-GB"/>
        </w:rPr>
        <w:t xml:space="preserve">that general executive control mechanisms are used to control language competition. This use of executive control mechanisms might facilitate </w:t>
      </w:r>
      <w:r w:rsidR="008409B7" w:rsidRPr="00FB013C">
        <w:rPr>
          <w:rFonts w:ascii="Times New Roman" w:eastAsia="SimSun" w:hAnsi="Times New Roman" w:cs="Times New Roman"/>
          <w:lang w:val="en-GB"/>
        </w:rPr>
        <w:t>executive control performance in bilinguals (see review in Bialystok, 2017).</w:t>
      </w:r>
    </w:p>
    <w:p w14:paraId="2236D004" w14:textId="2F4BECF8" w:rsidR="00FB68C7" w:rsidRPr="00FB013C" w:rsidRDefault="00375C89" w:rsidP="00FB68C7">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lang w:val="en-GB"/>
        </w:rPr>
        <w:t>Early studies on the relationship between bilingualism and executive control focused on comparisons between bilinguals and monolinguals.</w:t>
      </w:r>
      <w:r w:rsidR="00D56E94" w:rsidRPr="00FB013C">
        <w:rPr>
          <w:rFonts w:ascii="Times New Roman" w:eastAsia="SimSun" w:hAnsi="Times New Roman" w:cs="Times New Roman"/>
          <w:lang w:val="en-GB"/>
        </w:rPr>
        <w:t xml:space="preserve"> </w:t>
      </w:r>
      <w:r w:rsidR="004E510A" w:rsidRPr="00FB013C">
        <w:rPr>
          <w:rFonts w:ascii="Times New Roman" w:eastAsia="SimSun" w:hAnsi="Times New Roman" w:cs="Times New Roman"/>
        </w:rPr>
        <w:t>F</w:t>
      </w:r>
      <w:r w:rsidR="0065680E" w:rsidRPr="00FB013C">
        <w:rPr>
          <w:rFonts w:ascii="Times New Roman" w:eastAsia="SimSun" w:hAnsi="Times New Roman" w:cs="Times New Roman"/>
        </w:rPr>
        <w:t xml:space="preserve">or example, </w:t>
      </w:r>
      <w:r w:rsidR="009368D9" w:rsidRPr="00FB013C">
        <w:rPr>
          <w:rFonts w:ascii="Times New Roman" w:eastAsia="SimSun" w:hAnsi="Times New Roman" w:cs="Times New Roman"/>
        </w:rPr>
        <w:t xml:space="preserve">Costa and colleagues (2008) </w:t>
      </w:r>
      <w:r w:rsidR="00FB68C7" w:rsidRPr="00FB013C">
        <w:rPr>
          <w:rFonts w:ascii="Times New Roman" w:eastAsia="SimSun" w:hAnsi="Times New Roman" w:cs="Times New Roman"/>
        </w:rPr>
        <w:t xml:space="preserve">compared the performance of monolingual and bilingual </w:t>
      </w:r>
      <w:r w:rsidR="00BD323B" w:rsidRPr="00FB013C">
        <w:rPr>
          <w:rFonts w:ascii="Times New Roman" w:eastAsia="SimSun" w:hAnsi="Times New Roman" w:cs="Times New Roman"/>
        </w:rPr>
        <w:t xml:space="preserve">young </w:t>
      </w:r>
      <w:r w:rsidR="00FB68C7" w:rsidRPr="00FB013C">
        <w:rPr>
          <w:rFonts w:ascii="Times New Roman" w:eastAsia="SimSun" w:hAnsi="Times New Roman" w:cs="Times New Roman"/>
        </w:rPr>
        <w:t xml:space="preserve">adults in the attentional network </w:t>
      </w:r>
      <w:r w:rsidR="00FB68C7" w:rsidRPr="00FB013C">
        <w:rPr>
          <w:rFonts w:ascii="Times New Roman" w:eastAsia="SimSun" w:hAnsi="Times New Roman" w:cs="Times New Roman"/>
        </w:rPr>
        <w:lastRenderedPageBreak/>
        <w:t>task (ANT) that taps into three networks, including alerting, orienting and executive control (Costa, Hernández, &amp; Sebastián-</w:t>
      </w:r>
      <w:proofErr w:type="spellStart"/>
      <w:r w:rsidR="00FB68C7" w:rsidRPr="00FB013C">
        <w:rPr>
          <w:rFonts w:ascii="Times New Roman" w:eastAsia="SimSun" w:hAnsi="Times New Roman" w:cs="Times New Roman"/>
        </w:rPr>
        <w:t>Gallés</w:t>
      </w:r>
      <w:proofErr w:type="spellEnd"/>
      <w:r w:rsidR="00FB68C7" w:rsidRPr="00FB013C">
        <w:rPr>
          <w:rFonts w:ascii="Times New Roman" w:eastAsia="SimSun" w:hAnsi="Times New Roman" w:cs="Times New Roman"/>
        </w:rPr>
        <w:t xml:space="preserve">, 2008). The results revealed that bilinguals outperformed monolinguals in </w:t>
      </w:r>
      <w:r w:rsidRPr="00FB013C">
        <w:rPr>
          <w:rFonts w:ascii="Times New Roman" w:eastAsia="SimSun" w:hAnsi="Times New Roman" w:cs="Times New Roman"/>
        </w:rPr>
        <w:t xml:space="preserve">terms of the </w:t>
      </w:r>
      <w:r w:rsidR="00FB68C7" w:rsidRPr="00FB013C">
        <w:rPr>
          <w:rFonts w:ascii="Times New Roman" w:eastAsia="SimSun" w:hAnsi="Times New Roman" w:cs="Times New Roman"/>
        </w:rPr>
        <w:t>alerting network and executive control, suggesting that bilingualism exerted a positive effect on attentional networks</w:t>
      </w:r>
      <w:r w:rsidR="009E015C" w:rsidRPr="00FB013C">
        <w:rPr>
          <w:rFonts w:ascii="Times New Roman" w:eastAsia="SimSun" w:hAnsi="Times New Roman" w:cs="Times New Roman"/>
        </w:rPr>
        <w:t xml:space="preserve">. </w:t>
      </w:r>
    </w:p>
    <w:p w14:paraId="1454673E" w14:textId="5DD0ABAB" w:rsidR="00151DE6" w:rsidRPr="00FB013C" w:rsidRDefault="00375C89" w:rsidP="001F2300">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rPr>
        <w:t xml:space="preserve">More recent research has focused on the role language contexts can play within bilinguals. This </w:t>
      </w:r>
      <w:r w:rsidR="00FA1066" w:rsidRPr="00FB013C">
        <w:rPr>
          <w:rFonts w:ascii="Times New Roman" w:eastAsia="SimSun" w:hAnsi="Times New Roman" w:cs="Times New Roman"/>
        </w:rPr>
        <w:t>approach</w:t>
      </w:r>
      <w:r w:rsidRPr="00FB013C">
        <w:rPr>
          <w:rFonts w:ascii="Times New Roman" w:eastAsia="SimSun" w:hAnsi="Times New Roman" w:cs="Times New Roman"/>
        </w:rPr>
        <w:t xml:space="preserve"> has manipulated the language context bilinguals are in while completing an executive control task</w:t>
      </w:r>
      <w:r w:rsidR="00074048" w:rsidRPr="00FB013C">
        <w:rPr>
          <w:rFonts w:ascii="Times New Roman" w:eastAsia="SimSun" w:hAnsi="Times New Roman" w:cs="Times New Roman"/>
        </w:rPr>
        <w:t xml:space="preserve"> (</w:t>
      </w:r>
      <w:r w:rsidRPr="00FB013C">
        <w:rPr>
          <w:rFonts w:ascii="Times New Roman" w:eastAsia="SimSun" w:hAnsi="Times New Roman" w:cs="Times New Roman"/>
        </w:rPr>
        <w:t xml:space="preserve">e.g., </w:t>
      </w:r>
      <w:r w:rsidR="00074048" w:rsidRPr="00FB013C">
        <w:rPr>
          <w:rFonts w:ascii="Times New Roman" w:eastAsia="SimSun" w:hAnsi="Times New Roman" w:cs="Times New Roman"/>
        </w:rPr>
        <w:t>Adler</w:t>
      </w:r>
      <w:r w:rsidR="000E738D" w:rsidRPr="00FB013C">
        <w:rPr>
          <w:rFonts w:ascii="Times New Roman" w:eastAsia="SimSun" w:hAnsi="Times New Roman" w:cs="Times New Roman"/>
        </w:rPr>
        <w:t>,</w:t>
      </w:r>
      <w:r w:rsidR="00074048" w:rsidRPr="00FB013C">
        <w:rPr>
          <w:rFonts w:ascii="Times New Roman" w:eastAsia="SimSun" w:hAnsi="Times New Roman" w:cs="Times New Roman"/>
        </w:rPr>
        <w:t xml:space="preserve"> </w:t>
      </w:r>
      <w:r w:rsidR="000E738D" w:rsidRPr="00FB013C">
        <w:rPr>
          <w:rFonts w:ascii="Times New Roman" w:eastAsia="DengXian" w:hAnsi="Times New Roman" w:cs="Times New Roman"/>
        </w:rPr>
        <w:t xml:space="preserve">Valdés </w:t>
      </w:r>
      <w:proofErr w:type="spellStart"/>
      <w:r w:rsidR="000E738D" w:rsidRPr="00FB013C">
        <w:rPr>
          <w:rFonts w:ascii="Times New Roman" w:eastAsia="DengXian" w:hAnsi="Times New Roman" w:cs="Times New Roman"/>
        </w:rPr>
        <w:t>Kroff</w:t>
      </w:r>
      <w:proofErr w:type="spellEnd"/>
      <w:r w:rsidR="000E738D" w:rsidRPr="00FB013C">
        <w:rPr>
          <w:rFonts w:ascii="Times New Roman" w:eastAsia="DengXian" w:hAnsi="Times New Roman" w:cs="Times New Roman"/>
        </w:rPr>
        <w:t>, &amp; Novick</w:t>
      </w:r>
      <w:r w:rsidR="00074048" w:rsidRPr="00FB013C">
        <w:rPr>
          <w:rFonts w:ascii="Times New Roman" w:eastAsia="SimSun" w:hAnsi="Times New Roman" w:cs="Times New Roman"/>
        </w:rPr>
        <w:t xml:space="preserve">, </w:t>
      </w:r>
      <w:r w:rsidR="004F5CA0">
        <w:rPr>
          <w:rFonts w:ascii="Times New Roman" w:eastAsia="SimSun" w:hAnsi="Times New Roman" w:cs="Times New Roman"/>
        </w:rPr>
        <w:t>2020</w:t>
      </w:r>
      <w:r w:rsidR="00074048" w:rsidRPr="00FB013C">
        <w:rPr>
          <w:rFonts w:ascii="Times New Roman" w:eastAsia="SimSun" w:hAnsi="Times New Roman" w:cs="Times New Roman"/>
        </w:rPr>
        <w:t>; Jiao et al., 2019</w:t>
      </w:r>
      <w:r w:rsidR="00C768EE" w:rsidRPr="00FB013C">
        <w:rPr>
          <w:rFonts w:ascii="Times New Roman" w:eastAsia="SimSun" w:hAnsi="Times New Roman" w:cs="Times New Roman"/>
        </w:rPr>
        <w:t>a</w:t>
      </w:r>
      <w:r w:rsidR="00074048" w:rsidRPr="00FB013C">
        <w:rPr>
          <w:rFonts w:ascii="Times New Roman" w:eastAsia="SimSun" w:hAnsi="Times New Roman" w:cs="Times New Roman"/>
        </w:rPr>
        <w:t>).</w:t>
      </w:r>
      <w:r w:rsidR="003C28C4" w:rsidRPr="00FB013C">
        <w:rPr>
          <w:rFonts w:ascii="Times New Roman" w:eastAsia="SimSun" w:hAnsi="Times New Roman" w:cs="Times New Roman"/>
        </w:rPr>
        <w:t xml:space="preserve"> For example, Jiao and colleagues </w:t>
      </w:r>
      <w:r w:rsidR="006058B7" w:rsidRPr="00FB013C">
        <w:rPr>
          <w:rFonts w:ascii="Times New Roman" w:eastAsia="SimSun" w:hAnsi="Times New Roman" w:cs="Times New Roman"/>
        </w:rPr>
        <w:t>conducted</w:t>
      </w:r>
      <w:r w:rsidR="00CA1D47" w:rsidRPr="00FB013C">
        <w:rPr>
          <w:rFonts w:ascii="Times New Roman" w:eastAsia="SimSun" w:hAnsi="Times New Roman" w:cs="Times New Roman"/>
        </w:rPr>
        <w:t xml:space="preserve"> a </w:t>
      </w:r>
      <w:r w:rsidR="00FB74C0" w:rsidRPr="00FB013C">
        <w:rPr>
          <w:rFonts w:ascii="Times New Roman" w:eastAsia="SimSun" w:hAnsi="Times New Roman" w:cs="Times New Roman"/>
        </w:rPr>
        <w:t>behavio</w:t>
      </w:r>
      <w:r w:rsidR="00FB74C0">
        <w:rPr>
          <w:rFonts w:ascii="Times New Roman" w:eastAsia="SimSun" w:hAnsi="Times New Roman" w:cs="Times New Roman"/>
        </w:rPr>
        <w:t>r</w:t>
      </w:r>
      <w:r w:rsidR="00FB74C0" w:rsidRPr="00FB013C">
        <w:rPr>
          <w:rFonts w:ascii="Times New Roman" w:eastAsia="SimSun" w:hAnsi="Times New Roman" w:cs="Times New Roman"/>
        </w:rPr>
        <w:t>al</w:t>
      </w:r>
      <w:r w:rsidR="00CA1D47" w:rsidRPr="00FB013C">
        <w:rPr>
          <w:rFonts w:ascii="Times New Roman" w:eastAsia="SimSun" w:hAnsi="Times New Roman" w:cs="Times New Roman"/>
        </w:rPr>
        <w:t xml:space="preserve"> study </w:t>
      </w:r>
      <w:r w:rsidR="006058B7" w:rsidRPr="00FB013C">
        <w:rPr>
          <w:rFonts w:ascii="Times New Roman" w:eastAsia="SimSun" w:hAnsi="Times New Roman" w:cs="Times New Roman"/>
        </w:rPr>
        <w:t xml:space="preserve">in which they </w:t>
      </w:r>
      <w:r w:rsidR="003C28C4" w:rsidRPr="00FB013C">
        <w:rPr>
          <w:rFonts w:ascii="Times New Roman" w:eastAsia="SimSun" w:hAnsi="Times New Roman" w:cs="Times New Roman"/>
        </w:rPr>
        <w:t xml:space="preserve">created single- </w:t>
      </w:r>
      <w:r w:rsidR="002C620D" w:rsidRPr="00FB013C">
        <w:rPr>
          <w:rFonts w:ascii="Times New Roman" w:eastAsia="SimSun" w:hAnsi="Times New Roman" w:cs="Times New Roman"/>
        </w:rPr>
        <w:t xml:space="preserve">and </w:t>
      </w:r>
      <w:r w:rsidR="003C28C4" w:rsidRPr="00FB013C">
        <w:rPr>
          <w:rFonts w:ascii="Times New Roman" w:eastAsia="SimSun" w:hAnsi="Times New Roman" w:cs="Times New Roman"/>
        </w:rPr>
        <w:t xml:space="preserve">mixed-language </w:t>
      </w:r>
      <w:r w:rsidR="00EA026F" w:rsidRPr="00FB013C">
        <w:rPr>
          <w:rFonts w:ascii="Times New Roman" w:eastAsia="SimSun" w:hAnsi="Times New Roman" w:cs="Times New Roman"/>
        </w:rPr>
        <w:t>comprehension</w:t>
      </w:r>
      <w:r w:rsidR="006058B7" w:rsidRPr="00FB013C">
        <w:rPr>
          <w:rFonts w:ascii="Times New Roman" w:eastAsia="SimSun" w:hAnsi="Times New Roman" w:cs="Times New Roman"/>
        </w:rPr>
        <w:t xml:space="preserve"> contexts</w:t>
      </w:r>
      <w:r w:rsidR="00FA1066" w:rsidRPr="00FB013C">
        <w:rPr>
          <w:rFonts w:ascii="Times New Roman" w:eastAsia="SimSun" w:hAnsi="Times New Roman" w:cs="Times New Roman"/>
        </w:rPr>
        <w:t xml:space="preserve"> by using </w:t>
      </w:r>
      <w:r w:rsidR="00D807A8" w:rsidRPr="00FB013C">
        <w:rPr>
          <w:rFonts w:ascii="Times New Roman" w:eastAsia="SimSun" w:hAnsi="Times New Roman" w:cs="Times New Roman"/>
        </w:rPr>
        <w:t xml:space="preserve">a </w:t>
      </w:r>
      <w:r w:rsidR="00FA1066" w:rsidRPr="00FB013C">
        <w:rPr>
          <w:rFonts w:ascii="Times New Roman" w:eastAsia="SimSun" w:hAnsi="Times New Roman" w:cs="Times New Roman"/>
        </w:rPr>
        <w:t>cross-task adaptation paradigm</w:t>
      </w:r>
      <w:r w:rsidR="006058B7" w:rsidRPr="00FB013C">
        <w:rPr>
          <w:rFonts w:ascii="Times New Roman" w:eastAsia="SimSun" w:hAnsi="Times New Roman" w:cs="Times New Roman"/>
        </w:rPr>
        <w:t>. They</w:t>
      </w:r>
      <w:r w:rsidR="003C28C4" w:rsidRPr="00FB013C">
        <w:rPr>
          <w:rFonts w:ascii="Times New Roman" w:eastAsia="SimSun" w:hAnsi="Times New Roman" w:cs="Times New Roman"/>
        </w:rPr>
        <w:t xml:space="preserve"> compared </w:t>
      </w:r>
      <w:r w:rsidR="006058B7" w:rsidRPr="00FB013C">
        <w:rPr>
          <w:rFonts w:ascii="Times New Roman" w:eastAsia="SimSun" w:hAnsi="Times New Roman" w:cs="Times New Roman"/>
        </w:rPr>
        <w:t xml:space="preserve">how unbalanced bilinguals performed on </w:t>
      </w:r>
      <w:r w:rsidR="003C28C4" w:rsidRPr="00FB013C">
        <w:rPr>
          <w:rFonts w:ascii="Times New Roman" w:eastAsia="SimSun" w:hAnsi="Times New Roman" w:cs="Times New Roman"/>
        </w:rPr>
        <w:t xml:space="preserve">executive control </w:t>
      </w:r>
      <w:r w:rsidR="006058B7" w:rsidRPr="00FB013C">
        <w:rPr>
          <w:rFonts w:ascii="Times New Roman" w:eastAsia="SimSun" w:hAnsi="Times New Roman" w:cs="Times New Roman"/>
        </w:rPr>
        <w:t xml:space="preserve">tasks interleaved with </w:t>
      </w:r>
      <w:r w:rsidR="003C28C4" w:rsidRPr="00FB013C">
        <w:rPr>
          <w:rFonts w:ascii="Times New Roman" w:eastAsia="SimSun" w:hAnsi="Times New Roman" w:cs="Times New Roman"/>
        </w:rPr>
        <w:t>different language context</w:t>
      </w:r>
      <w:r w:rsidR="002C620D" w:rsidRPr="00FB013C">
        <w:rPr>
          <w:rFonts w:ascii="Times New Roman" w:eastAsia="SimSun" w:hAnsi="Times New Roman" w:cs="Times New Roman"/>
        </w:rPr>
        <w:t>s</w:t>
      </w:r>
      <w:r w:rsidR="003C28C4" w:rsidRPr="00FB013C">
        <w:rPr>
          <w:rFonts w:ascii="Times New Roman" w:eastAsia="SimSun" w:hAnsi="Times New Roman" w:cs="Times New Roman"/>
        </w:rPr>
        <w:t xml:space="preserve"> (Jiao et al., 2019</w:t>
      </w:r>
      <w:r w:rsidR="00C768EE" w:rsidRPr="00FB013C">
        <w:rPr>
          <w:rFonts w:ascii="Times New Roman" w:eastAsia="SimSun" w:hAnsi="Times New Roman" w:cs="Times New Roman"/>
        </w:rPr>
        <w:t>a</w:t>
      </w:r>
      <w:r w:rsidR="003C28C4" w:rsidRPr="00FB013C">
        <w:rPr>
          <w:rFonts w:ascii="Times New Roman" w:eastAsia="SimSun" w:hAnsi="Times New Roman" w:cs="Times New Roman"/>
        </w:rPr>
        <w:t>). This approach not only provide</w:t>
      </w:r>
      <w:r w:rsidR="006058B7" w:rsidRPr="00FB013C">
        <w:rPr>
          <w:rFonts w:ascii="Times New Roman" w:eastAsia="SimSun" w:hAnsi="Times New Roman" w:cs="Times New Roman"/>
        </w:rPr>
        <w:t>d</w:t>
      </w:r>
      <w:r w:rsidR="003C28C4" w:rsidRPr="00FB013C">
        <w:rPr>
          <w:rFonts w:ascii="Times New Roman" w:eastAsia="SimSun" w:hAnsi="Times New Roman" w:cs="Times New Roman"/>
        </w:rPr>
        <w:t xml:space="preserve"> the </w:t>
      </w:r>
      <w:r w:rsidR="00D94F26" w:rsidRPr="00FB013C">
        <w:rPr>
          <w:rFonts w:ascii="Times New Roman" w:eastAsia="SimSun" w:hAnsi="Times New Roman" w:cs="Times New Roman"/>
        </w:rPr>
        <w:t>possibility</w:t>
      </w:r>
      <w:r w:rsidR="003C28C4" w:rsidRPr="00FB013C">
        <w:rPr>
          <w:rFonts w:ascii="Times New Roman" w:eastAsia="SimSun" w:hAnsi="Times New Roman" w:cs="Times New Roman"/>
        </w:rPr>
        <w:t xml:space="preserve"> to measure language control and executive control simultaneously, but also rule</w:t>
      </w:r>
      <w:r w:rsidR="006058B7" w:rsidRPr="00FB013C">
        <w:rPr>
          <w:rFonts w:ascii="Times New Roman" w:eastAsia="SimSun" w:hAnsi="Times New Roman" w:cs="Times New Roman"/>
        </w:rPr>
        <w:t>d</w:t>
      </w:r>
      <w:r w:rsidR="003C28C4" w:rsidRPr="00FB013C">
        <w:rPr>
          <w:rFonts w:ascii="Times New Roman" w:eastAsia="SimSun" w:hAnsi="Times New Roman" w:cs="Times New Roman"/>
        </w:rPr>
        <w:t xml:space="preserve"> out </w:t>
      </w:r>
      <w:r w:rsidR="006058B7" w:rsidRPr="00FB013C">
        <w:rPr>
          <w:rFonts w:ascii="Times New Roman" w:eastAsia="SimSun" w:hAnsi="Times New Roman" w:cs="Times New Roman"/>
        </w:rPr>
        <w:t xml:space="preserve">potential </w:t>
      </w:r>
      <w:r w:rsidR="003C28C4" w:rsidRPr="00FB013C">
        <w:rPr>
          <w:rFonts w:ascii="Times New Roman" w:eastAsia="SimSun" w:hAnsi="Times New Roman" w:cs="Times New Roman"/>
        </w:rPr>
        <w:t>confound</w:t>
      </w:r>
      <w:r w:rsidR="006058B7" w:rsidRPr="00FB013C">
        <w:rPr>
          <w:rFonts w:ascii="Times New Roman" w:eastAsia="SimSun" w:hAnsi="Times New Roman" w:cs="Times New Roman"/>
        </w:rPr>
        <w:t xml:space="preserve">s that can arise when comparing different </w:t>
      </w:r>
      <w:r w:rsidR="00D807A8" w:rsidRPr="00FB013C">
        <w:rPr>
          <w:rFonts w:ascii="Times New Roman" w:eastAsia="SimSun" w:hAnsi="Times New Roman" w:cs="Times New Roman"/>
        </w:rPr>
        <w:t xml:space="preserve">participant </w:t>
      </w:r>
      <w:r w:rsidR="006058B7" w:rsidRPr="00FB013C">
        <w:rPr>
          <w:rFonts w:ascii="Times New Roman" w:eastAsia="SimSun" w:hAnsi="Times New Roman" w:cs="Times New Roman"/>
        </w:rPr>
        <w:t>groups</w:t>
      </w:r>
      <w:r w:rsidR="003C28C4" w:rsidRPr="00FB013C">
        <w:rPr>
          <w:rFonts w:ascii="Times New Roman" w:eastAsia="SimSun" w:hAnsi="Times New Roman" w:cs="Times New Roman"/>
        </w:rPr>
        <w:t>.</w:t>
      </w:r>
      <w:r w:rsidR="00CB2236" w:rsidRPr="00FB013C">
        <w:rPr>
          <w:rFonts w:ascii="Times New Roman" w:eastAsia="SimSun" w:hAnsi="Times New Roman" w:cs="Times New Roman"/>
        </w:rPr>
        <w:t xml:space="preserve"> </w:t>
      </w:r>
      <w:r w:rsidR="006058B7" w:rsidRPr="00FB013C">
        <w:rPr>
          <w:rFonts w:ascii="Times New Roman" w:eastAsia="SimSun" w:hAnsi="Times New Roman" w:cs="Times New Roman"/>
        </w:rPr>
        <w:t>In the current study</w:t>
      </w:r>
      <w:r w:rsidR="00D94F26" w:rsidRPr="00FB013C">
        <w:rPr>
          <w:rFonts w:ascii="Times New Roman" w:eastAsia="SimSun" w:hAnsi="Times New Roman" w:cs="Times New Roman"/>
        </w:rPr>
        <w:t xml:space="preserve">, </w:t>
      </w:r>
      <w:r w:rsidR="004F5C06" w:rsidRPr="00FB013C">
        <w:rPr>
          <w:rFonts w:ascii="Times New Roman" w:eastAsia="SimSun" w:hAnsi="Times New Roman" w:cs="Times New Roman"/>
        </w:rPr>
        <w:t>we</w:t>
      </w:r>
      <w:r w:rsidR="00D94F26" w:rsidRPr="00FB013C">
        <w:rPr>
          <w:rFonts w:ascii="Times New Roman" w:eastAsia="SimSun" w:hAnsi="Times New Roman" w:cs="Times New Roman"/>
        </w:rPr>
        <w:t xml:space="preserve"> used the </w:t>
      </w:r>
      <w:r w:rsidR="004F5C06" w:rsidRPr="00FB013C">
        <w:rPr>
          <w:rFonts w:ascii="Times New Roman" w:eastAsia="SimSun" w:hAnsi="Times New Roman" w:cs="Times New Roman"/>
        </w:rPr>
        <w:t xml:space="preserve">same </w:t>
      </w:r>
      <w:r w:rsidR="00D94F26" w:rsidRPr="00FB013C">
        <w:rPr>
          <w:rFonts w:ascii="Times New Roman" w:eastAsia="SimSun" w:hAnsi="Times New Roman" w:cs="Times New Roman"/>
        </w:rPr>
        <w:t xml:space="preserve">approach to investigate how language </w:t>
      </w:r>
      <w:r w:rsidR="007565B3" w:rsidRPr="00FB013C">
        <w:rPr>
          <w:rFonts w:ascii="Times New Roman" w:eastAsia="SimSun" w:hAnsi="Times New Roman" w:cs="Times New Roman"/>
        </w:rPr>
        <w:t xml:space="preserve">context </w:t>
      </w:r>
      <w:r w:rsidR="00BD323B" w:rsidRPr="00FB013C">
        <w:rPr>
          <w:rFonts w:ascii="Times New Roman" w:eastAsia="SimSun" w:hAnsi="Times New Roman" w:cs="Times New Roman"/>
        </w:rPr>
        <w:t xml:space="preserve">during </w:t>
      </w:r>
      <w:r w:rsidR="004F5C06" w:rsidRPr="00FB013C">
        <w:rPr>
          <w:rFonts w:ascii="Times New Roman" w:eastAsia="SimSun" w:hAnsi="Times New Roman" w:cs="Times New Roman"/>
        </w:rPr>
        <w:t xml:space="preserve">language comprehension </w:t>
      </w:r>
      <w:r w:rsidR="00D94F26" w:rsidRPr="00FB013C">
        <w:rPr>
          <w:rFonts w:ascii="Times New Roman" w:eastAsia="SimSun" w:hAnsi="Times New Roman" w:cs="Times New Roman"/>
        </w:rPr>
        <w:t xml:space="preserve">affects </w:t>
      </w:r>
      <w:r w:rsidR="004F5C06" w:rsidRPr="00FB013C">
        <w:rPr>
          <w:rFonts w:ascii="Times New Roman" w:eastAsia="SimSun" w:hAnsi="Times New Roman" w:cs="Times New Roman"/>
        </w:rPr>
        <w:t xml:space="preserve">both language control and </w:t>
      </w:r>
      <w:r w:rsidR="00D94F26" w:rsidRPr="00FB013C">
        <w:rPr>
          <w:rFonts w:ascii="Times New Roman" w:eastAsia="SimSun" w:hAnsi="Times New Roman" w:cs="Times New Roman"/>
        </w:rPr>
        <w:t>executive control.</w:t>
      </w:r>
    </w:p>
    <w:p w14:paraId="3716A3E3" w14:textId="07FFE61B" w:rsidR="00CB7501" w:rsidRPr="00D6640A" w:rsidRDefault="00572CA0" w:rsidP="00572CA0">
      <w:pPr>
        <w:spacing w:before="120" w:after="120" w:line="480" w:lineRule="auto"/>
        <w:jc w:val="both"/>
        <w:rPr>
          <w:rFonts w:ascii="Times New Roman" w:eastAsia="SimSun" w:hAnsi="Times New Roman" w:cs="Times New Roman"/>
          <w:b/>
          <w:bCs/>
          <w:sz w:val="28"/>
          <w:szCs w:val="28"/>
        </w:rPr>
      </w:pPr>
      <w:r w:rsidRPr="00D6640A">
        <w:rPr>
          <w:rFonts w:ascii="Times New Roman" w:eastAsia="SimSun" w:hAnsi="Times New Roman" w:cs="Times New Roman"/>
          <w:b/>
          <w:bCs/>
          <w:sz w:val="28"/>
          <w:szCs w:val="28"/>
          <w:lang w:val="en-GB"/>
        </w:rPr>
        <w:t xml:space="preserve">1.2 </w:t>
      </w:r>
      <w:r w:rsidR="008A3E0E" w:rsidRPr="00D6640A">
        <w:rPr>
          <w:rFonts w:ascii="Times New Roman" w:eastAsia="SimSun" w:hAnsi="Times New Roman" w:cs="Times New Roman"/>
          <w:b/>
          <w:bCs/>
          <w:sz w:val="28"/>
          <w:szCs w:val="28"/>
          <w:lang w:val="en-GB"/>
        </w:rPr>
        <w:t xml:space="preserve">The </w:t>
      </w:r>
      <w:r w:rsidR="00A329B1" w:rsidRPr="00D6640A">
        <w:rPr>
          <w:rFonts w:ascii="Times New Roman" w:eastAsia="SimSun" w:hAnsi="Times New Roman" w:cs="Times New Roman"/>
          <w:b/>
          <w:bCs/>
          <w:sz w:val="28"/>
          <w:szCs w:val="28"/>
          <w:lang w:val="en-GB"/>
        </w:rPr>
        <w:t>role of</w:t>
      </w:r>
      <w:r w:rsidR="008A3E0E" w:rsidRPr="00D6640A">
        <w:rPr>
          <w:rFonts w:ascii="Times New Roman" w:eastAsia="SimSun" w:hAnsi="Times New Roman" w:cs="Times New Roman"/>
          <w:b/>
          <w:bCs/>
          <w:sz w:val="28"/>
          <w:szCs w:val="28"/>
          <w:lang w:val="en-GB"/>
        </w:rPr>
        <w:t xml:space="preserve"> language context</w:t>
      </w:r>
    </w:p>
    <w:p w14:paraId="3717AD6C" w14:textId="0BA392DF" w:rsidR="004D7807" w:rsidRPr="00FB013C" w:rsidRDefault="00BA75A5" w:rsidP="00302A04">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The importance of language context has been </w:t>
      </w:r>
      <w:r w:rsidR="00D8000A" w:rsidRPr="00FB013C">
        <w:rPr>
          <w:rFonts w:ascii="Times New Roman" w:eastAsia="SimSun" w:hAnsi="Times New Roman" w:cs="Times New Roman"/>
          <w:lang w:val="en-GB"/>
        </w:rPr>
        <w:t>widely discussed</w:t>
      </w:r>
      <w:r w:rsidRPr="00FB013C">
        <w:rPr>
          <w:rFonts w:ascii="Times New Roman" w:eastAsia="SimSun" w:hAnsi="Times New Roman" w:cs="Times New Roman"/>
          <w:lang w:val="en-GB"/>
        </w:rPr>
        <w:t xml:space="preserve"> in </w:t>
      </w:r>
      <w:r w:rsidR="00434B13" w:rsidRPr="00FB013C">
        <w:rPr>
          <w:rFonts w:ascii="Times New Roman" w:eastAsia="SimSun" w:hAnsi="Times New Roman" w:cs="Times New Roman"/>
          <w:lang w:val="en-GB"/>
        </w:rPr>
        <w:t xml:space="preserve">the </w:t>
      </w:r>
      <w:r w:rsidRPr="00FB013C">
        <w:rPr>
          <w:rFonts w:ascii="Times New Roman" w:eastAsia="SimSun" w:hAnsi="Times New Roman" w:cs="Times New Roman"/>
          <w:lang w:val="en-GB"/>
        </w:rPr>
        <w:t>bilingualism literature</w:t>
      </w:r>
      <w:r w:rsidR="00042F76" w:rsidRPr="00FB013C">
        <w:rPr>
          <w:rFonts w:ascii="Times New Roman" w:eastAsia="SimSun" w:hAnsi="Times New Roman" w:cs="Times New Roman"/>
          <w:lang w:val="en-GB"/>
        </w:rPr>
        <w:t>.</w:t>
      </w:r>
      <w:r w:rsidRPr="00FB013C">
        <w:rPr>
          <w:rFonts w:ascii="Times New Roman" w:eastAsia="SimSun" w:hAnsi="Times New Roman" w:cs="Times New Roman"/>
          <w:lang w:val="en-GB"/>
        </w:rPr>
        <w:t xml:space="preserve"> </w:t>
      </w:r>
      <w:r w:rsidR="00AE3012" w:rsidRPr="00FB013C">
        <w:rPr>
          <w:rFonts w:ascii="Times New Roman" w:eastAsia="SimSun" w:hAnsi="Times New Roman" w:cs="Times New Roman"/>
          <w:lang w:val="en-GB"/>
        </w:rPr>
        <w:t xml:space="preserve">The theoretical motivation </w:t>
      </w:r>
      <w:r w:rsidR="001D555C" w:rsidRPr="00FB013C">
        <w:rPr>
          <w:rFonts w:ascii="Times New Roman" w:eastAsia="SimSun" w:hAnsi="Times New Roman" w:cs="Times New Roman"/>
          <w:lang w:val="en-GB"/>
        </w:rPr>
        <w:t>investigating</w:t>
      </w:r>
      <w:r w:rsidR="00AE3012" w:rsidRPr="00FB013C">
        <w:rPr>
          <w:rFonts w:ascii="Times New Roman" w:eastAsia="SimSun" w:hAnsi="Times New Roman" w:cs="Times New Roman"/>
          <w:lang w:val="en-GB"/>
        </w:rPr>
        <w:t xml:space="preserve"> the language context effect m</w:t>
      </w:r>
      <w:r w:rsidR="000C4BE5" w:rsidRPr="00FB013C">
        <w:rPr>
          <w:rFonts w:ascii="Times New Roman" w:eastAsia="SimSun" w:hAnsi="Times New Roman" w:cs="Times New Roman"/>
          <w:lang w:val="en-GB"/>
        </w:rPr>
        <w:t xml:space="preserve">ay </w:t>
      </w:r>
      <w:r w:rsidR="00AE3012" w:rsidRPr="00FB013C">
        <w:rPr>
          <w:rFonts w:ascii="Times New Roman" w:eastAsia="SimSun" w:hAnsi="Times New Roman" w:cs="Times New Roman"/>
          <w:lang w:val="en-GB"/>
        </w:rPr>
        <w:t>come from the language-mode framework and adaptive control hypothesis</w:t>
      </w:r>
      <w:r w:rsidR="00042F76" w:rsidRPr="00FB013C">
        <w:rPr>
          <w:rFonts w:ascii="Times New Roman" w:eastAsia="SimSun" w:hAnsi="Times New Roman" w:cs="Times New Roman"/>
          <w:lang w:val="en-GB"/>
        </w:rPr>
        <w:t xml:space="preserve"> (Green &amp; </w:t>
      </w:r>
      <w:proofErr w:type="spellStart"/>
      <w:r w:rsidR="00042F76" w:rsidRPr="00FB013C">
        <w:rPr>
          <w:rFonts w:ascii="Times New Roman" w:eastAsia="SimSun" w:hAnsi="Times New Roman" w:cs="Times New Roman"/>
          <w:lang w:val="en-GB"/>
        </w:rPr>
        <w:t>Abutalebi</w:t>
      </w:r>
      <w:proofErr w:type="spellEnd"/>
      <w:r w:rsidR="00042F76" w:rsidRPr="00FB013C">
        <w:rPr>
          <w:rFonts w:ascii="Times New Roman" w:eastAsia="SimSun" w:hAnsi="Times New Roman" w:cs="Times New Roman"/>
          <w:lang w:val="en-GB"/>
        </w:rPr>
        <w:t>, 2013; Grosjean, 2001</w:t>
      </w:r>
      <w:r w:rsidR="000E738D" w:rsidRPr="00FB013C">
        <w:rPr>
          <w:rFonts w:ascii="Times New Roman" w:eastAsia="SimSun" w:hAnsi="Times New Roman" w:cs="Times New Roman"/>
          <w:lang w:val="en-GB"/>
        </w:rPr>
        <w:t>, 2012</w:t>
      </w:r>
      <w:r w:rsidR="00042F76" w:rsidRPr="00FB013C">
        <w:rPr>
          <w:rFonts w:ascii="Times New Roman" w:eastAsia="SimSun" w:hAnsi="Times New Roman" w:cs="Times New Roman"/>
          <w:lang w:val="en-GB"/>
        </w:rPr>
        <w:t>)</w:t>
      </w:r>
      <w:r w:rsidR="00AE3012" w:rsidRPr="00FB013C">
        <w:rPr>
          <w:rFonts w:ascii="Times New Roman" w:eastAsia="SimSun" w:hAnsi="Times New Roman" w:cs="Times New Roman"/>
          <w:lang w:val="en-GB"/>
        </w:rPr>
        <w:t xml:space="preserve">. </w:t>
      </w:r>
      <w:r w:rsidR="00434B13" w:rsidRPr="00FB013C">
        <w:rPr>
          <w:rFonts w:ascii="Times New Roman" w:eastAsia="SimSun" w:hAnsi="Times New Roman" w:cs="Times New Roman"/>
          <w:lang w:val="en-GB"/>
        </w:rPr>
        <w:t>The l</w:t>
      </w:r>
      <w:r w:rsidR="00921371" w:rsidRPr="00FB013C">
        <w:rPr>
          <w:rFonts w:ascii="Times New Roman" w:eastAsia="SimSun" w:hAnsi="Times New Roman" w:cs="Times New Roman"/>
          <w:lang w:val="en-GB"/>
        </w:rPr>
        <w:t>anguage-mode continuum framework proposed</w:t>
      </w:r>
      <w:r w:rsidR="003510C0" w:rsidRPr="00FB013C">
        <w:rPr>
          <w:rFonts w:ascii="Times New Roman" w:eastAsia="SimSun" w:hAnsi="Times New Roman" w:cs="Times New Roman"/>
          <w:lang w:val="en-GB"/>
        </w:rPr>
        <w:t xml:space="preserve"> </w:t>
      </w:r>
      <w:r w:rsidR="00434B13" w:rsidRPr="00FB013C">
        <w:rPr>
          <w:rFonts w:ascii="Times New Roman" w:eastAsia="SimSun" w:hAnsi="Times New Roman" w:cs="Times New Roman"/>
          <w:lang w:val="en-GB"/>
        </w:rPr>
        <w:t>that there is</w:t>
      </w:r>
      <w:r w:rsidR="00921371" w:rsidRPr="00FB013C">
        <w:rPr>
          <w:rFonts w:ascii="Times New Roman" w:eastAsia="SimSun" w:hAnsi="Times New Roman" w:cs="Times New Roman"/>
          <w:lang w:val="en-GB"/>
        </w:rPr>
        <w:t xml:space="preserve"> a continuum represent</w:t>
      </w:r>
      <w:r w:rsidR="00434B13" w:rsidRPr="00FB013C">
        <w:rPr>
          <w:rFonts w:ascii="Times New Roman" w:eastAsia="SimSun" w:hAnsi="Times New Roman" w:cs="Times New Roman"/>
          <w:lang w:val="en-GB"/>
        </w:rPr>
        <w:t>ing</w:t>
      </w:r>
      <w:r w:rsidR="00921371" w:rsidRPr="00FB013C">
        <w:rPr>
          <w:rFonts w:ascii="Times New Roman" w:eastAsia="SimSun" w:hAnsi="Times New Roman" w:cs="Times New Roman"/>
          <w:lang w:val="en-GB"/>
        </w:rPr>
        <w:t xml:space="preserve"> the activation of two languages in diverse language modes (i.e., language contexts in the </w:t>
      </w:r>
      <w:r w:rsidR="00EA026F" w:rsidRPr="00FB013C">
        <w:rPr>
          <w:rFonts w:ascii="Times New Roman" w:eastAsia="SimSun" w:hAnsi="Times New Roman" w:cs="Times New Roman"/>
          <w:lang w:val="en-GB"/>
        </w:rPr>
        <w:t xml:space="preserve">present </w:t>
      </w:r>
      <w:r w:rsidR="00921371" w:rsidRPr="00FB013C">
        <w:rPr>
          <w:rFonts w:ascii="Times New Roman" w:eastAsia="SimSun" w:hAnsi="Times New Roman" w:cs="Times New Roman"/>
          <w:lang w:val="en-GB"/>
        </w:rPr>
        <w:t>study)</w:t>
      </w:r>
      <w:r w:rsidR="00FC1DE9" w:rsidRPr="00FB013C">
        <w:rPr>
          <w:rFonts w:ascii="Times New Roman" w:eastAsia="SimSun" w:hAnsi="Times New Roman" w:cs="Times New Roman"/>
          <w:lang w:val="en-GB"/>
        </w:rPr>
        <w:t xml:space="preserve"> and </w:t>
      </w:r>
      <w:r w:rsidR="00FF5148" w:rsidRPr="00FB013C">
        <w:rPr>
          <w:rFonts w:ascii="Times New Roman" w:eastAsia="SimSun" w:hAnsi="Times New Roman" w:cs="Times New Roman"/>
          <w:lang w:val="en-GB"/>
        </w:rPr>
        <w:t xml:space="preserve">defined two typical language contexts, </w:t>
      </w:r>
      <w:r w:rsidR="00DF4F4E" w:rsidRPr="00FB013C">
        <w:rPr>
          <w:rFonts w:ascii="Times New Roman" w:eastAsia="SimSun" w:hAnsi="Times New Roman" w:cs="Times New Roman"/>
          <w:lang w:val="en-GB"/>
        </w:rPr>
        <w:t xml:space="preserve">namely, </w:t>
      </w:r>
      <w:r w:rsidR="00434B13" w:rsidRPr="00FB013C">
        <w:rPr>
          <w:rFonts w:ascii="Times New Roman" w:eastAsia="SimSun" w:hAnsi="Times New Roman" w:cs="Times New Roman"/>
          <w:lang w:val="en-GB"/>
        </w:rPr>
        <w:t xml:space="preserve">a </w:t>
      </w:r>
      <w:r w:rsidR="0052663A" w:rsidRPr="00FB013C">
        <w:rPr>
          <w:rFonts w:ascii="Times New Roman" w:eastAsia="SimSun" w:hAnsi="Times New Roman" w:cs="Times New Roman"/>
          <w:lang w:val="en-GB"/>
        </w:rPr>
        <w:t>single-language</w:t>
      </w:r>
      <w:r w:rsidR="00FF5148" w:rsidRPr="00FB013C">
        <w:rPr>
          <w:rFonts w:ascii="Times New Roman" w:eastAsia="SimSun" w:hAnsi="Times New Roman" w:cs="Times New Roman"/>
          <w:lang w:val="en-GB"/>
        </w:rPr>
        <w:t xml:space="preserve"> context and </w:t>
      </w:r>
      <w:r w:rsidR="00434B13" w:rsidRPr="00FB013C">
        <w:rPr>
          <w:rFonts w:ascii="Times New Roman" w:eastAsia="SimSun" w:hAnsi="Times New Roman" w:cs="Times New Roman"/>
          <w:lang w:val="en-GB"/>
        </w:rPr>
        <w:t xml:space="preserve">a </w:t>
      </w:r>
      <w:r w:rsidR="0052663A" w:rsidRPr="00FB013C">
        <w:rPr>
          <w:rFonts w:ascii="Times New Roman" w:eastAsia="SimSun" w:hAnsi="Times New Roman" w:cs="Times New Roman"/>
          <w:lang w:val="en-GB"/>
        </w:rPr>
        <w:t xml:space="preserve">mixed-language </w:t>
      </w:r>
      <w:r w:rsidR="00FF5148" w:rsidRPr="00FB013C">
        <w:rPr>
          <w:rFonts w:ascii="Times New Roman" w:eastAsia="SimSun" w:hAnsi="Times New Roman" w:cs="Times New Roman"/>
          <w:lang w:val="en-GB"/>
        </w:rPr>
        <w:t>context.</w:t>
      </w:r>
      <w:r w:rsidR="003B1C4E" w:rsidRPr="00FB013C">
        <w:rPr>
          <w:rFonts w:ascii="Times New Roman" w:eastAsia="SimSun" w:hAnsi="Times New Roman" w:cs="Times New Roman"/>
          <w:lang w:val="en-GB"/>
        </w:rPr>
        <w:t xml:space="preserve"> Bilinguals in </w:t>
      </w:r>
      <w:r w:rsidR="00434B13" w:rsidRPr="00FB013C">
        <w:rPr>
          <w:rFonts w:ascii="Times New Roman" w:eastAsia="SimSun" w:hAnsi="Times New Roman" w:cs="Times New Roman"/>
          <w:lang w:val="en-GB"/>
        </w:rPr>
        <w:t xml:space="preserve">a </w:t>
      </w:r>
      <w:r w:rsidR="0052663A" w:rsidRPr="00FB013C">
        <w:rPr>
          <w:rFonts w:ascii="Times New Roman" w:eastAsia="SimSun" w:hAnsi="Times New Roman" w:cs="Times New Roman"/>
          <w:lang w:val="en-GB"/>
        </w:rPr>
        <w:t xml:space="preserve">single-language </w:t>
      </w:r>
      <w:r w:rsidR="003B1C4E" w:rsidRPr="00FB013C">
        <w:rPr>
          <w:rFonts w:ascii="Times New Roman" w:eastAsia="SimSun" w:hAnsi="Times New Roman" w:cs="Times New Roman"/>
          <w:lang w:val="en-GB"/>
        </w:rPr>
        <w:t xml:space="preserve">context only use one language (e.g., language A) </w:t>
      </w:r>
      <w:r w:rsidR="003B1C4E" w:rsidRPr="00FB013C">
        <w:rPr>
          <w:rFonts w:ascii="Times New Roman" w:eastAsia="SimSun" w:hAnsi="Times New Roman" w:cs="Times New Roman"/>
          <w:lang w:val="en-GB"/>
        </w:rPr>
        <w:lastRenderedPageBreak/>
        <w:t xml:space="preserve">when </w:t>
      </w:r>
      <w:r w:rsidR="00434B13" w:rsidRPr="00FB013C">
        <w:rPr>
          <w:rFonts w:ascii="Times New Roman" w:eastAsia="SimSun" w:hAnsi="Times New Roman" w:cs="Times New Roman"/>
          <w:lang w:val="en-GB"/>
        </w:rPr>
        <w:t xml:space="preserve">they </w:t>
      </w:r>
      <w:r w:rsidR="003B1C4E" w:rsidRPr="00FB013C">
        <w:rPr>
          <w:rFonts w:ascii="Times New Roman" w:eastAsia="SimSun" w:hAnsi="Times New Roman" w:cs="Times New Roman"/>
          <w:lang w:val="en-GB"/>
        </w:rPr>
        <w:t>are interacting with others who ha</w:t>
      </w:r>
      <w:r w:rsidR="00434B13" w:rsidRPr="00FB013C">
        <w:rPr>
          <w:rFonts w:ascii="Times New Roman" w:eastAsia="SimSun" w:hAnsi="Times New Roman" w:cs="Times New Roman"/>
          <w:lang w:val="en-GB"/>
        </w:rPr>
        <w:t>ve</w:t>
      </w:r>
      <w:r w:rsidR="003B1C4E" w:rsidRPr="00FB013C">
        <w:rPr>
          <w:rFonts w:ascii="Times New Roman" w:eastAsia="SimSun" w:hAnsi="Times New Roman" w:cs="Times New Roman"/>
          <w:lang w:val="en-GB"/>
        </w:rPr>
        <w:t xml:space="preserve"> no knowledge of the other language (e.g., language B). </w:t>
      </w:r>
      <w:r w:rsidR="00177BBD" w:rsidRPr="00FB013C">
        <w:rPr>
          <w:rFonts w:ascii="Times New Roman" w:eastAsia="SimSun" w:hAnsi="Times New Roman" w:cs="Times New Roman"/>
          <w:lang w:val="en-GB"/>
        </w:rPr>
        <w:t>During</w:t>
      </w:r>
      <w:r w:rsidR="003B1C4E" w:rsidRPr="00FB013C">
        <w:rPr>
          <w:rFonts w:ascii="Times New Roman" w:eastAsia="SimSun" w:hAnsi="Times New Roman" w:cs="Times New Roman"/>
          <w:lang w:val="en-GB"/>
        </w:rPr>
        <w:t xml:space="preserve"> </w:t>
      </w:r>
      <w:r w:rsidR="0052663A" w:rsidRPr="00FB013C">
        <w:rPr>
          <w:rFonts w:ascii="Times New Roman" w:eastAsia="SimSun" w:hAnsi="Times New Roman" w:cs="Times New Roman"/>
          <w:lang w:val="en-GB"/>
        </w:rPr>
        <w:t xml:space="preserve">single-language </w:t>
      </w:r>
      <w:r w:rsidR="003B1C4E" w:rsidRPr="00FB013C">
        <w:rPr>
          <w:rFonts w:ascii="Times New Roman" w:eastAsia="SimSun" w:hAnsi="Times New Roman" w:cs="Times New Roman"/>
          <w:lang w:val="en-GB"/>
        </w:rPr>
        <w:t xml:space="preserve">contexts, bilinguals have to </w:t>
      </w:r>
      <w:r w:rsidR="00355749" w:rsidRPr="00FB013C">
        <w:rPr>
          <w:rFonts w:ascii="Times New Roman" w:eastAsia="SimSun" w:hAnsi="Times New Roman" w:cs="Times New Roman"/>
          <w:lang w:val="en-GB"/>
        </w:rPr>
        <w:t>lower the activation of</w:t>
      </w:r>
      <w:r w:rsidR="003B1C4E" w:rsidRPr="00FB013C">
        <w:rPr>
          <w:rFonts w:ascii="Times New Roman" w:eastAsia="SimSun" w:hAnsi="Times New Roman" w:cs="Times New Roman"/>
          <w:lang w:val="en-GB"/>
        </w:rPr>
        <w:t xml:space="preserve"> non-target language</w:t>
      </w:r>
      <w:r w:rsidR="00D04F54" w:rsidRPr="00FB013C">
        <w:rPr>
          <w:rFonts w:ascii="Times New Roman" w:eastAsia="SimSun" w:hAnsi="Times New Roman" w:cs="Times New Roman"/>
          <w:lang w:val="en-GB"/>
        </w:rPr>
        <w:t xml:space="preserve"> to avoid language </w:t>
      </w:r>
      <w:r w:rsidR="00A54AD0" w:rsidRPr="00FB013C">
        <w:rPr>
          <w:rFonts w:ascii="Times New Roman" w:eastAsia="SimSun" w:hAnsi="Times New Roman" w:cs="Times New Roman"/>
          <w:lang w:val="en-GB"/>
        </w:rPr>
        <w:t>intrusions or inappropriate switching</w:t>
      </w:r>
      <w:r w:rsidR="00D04F54" w:rsidRPr="00FB013C">
        <w:rPr>
          <w:rFonts w:ascii="Times New Roman" w:eastAsia="SimSun" w:hAnsi="Times New Roman" w:cs="Times New Roman"/>
          <w:lang w:val="en-GB"/>
        </w:rPr>
        <w:t xml:space="preserve">. </w:t>
      </w:r>
      <w:r w:rsidR="00177BBD" w:rsidRPr="00FB013C">
        <w:rPr>
          <w:rFonts w:ascii="Times New Roman" w:eastAsia="SimSun" w:hAnsi="Times New Roman" w:cs="Times New Roman"/>
          <w:lang w:val="en-GB"/>
        </w:rPr>
        <w:t>When bilinguals are interacting with others who share their languages</w:t>
      </w:r>
      <w:r w:rsidR="003B1C4E" w:rsidRPr="00FB013C">
        <w:rPr>
          <w:rFonts w:ascii="Times New Roman" w:eastAsia="SimSun" w:hAnsi="Times New Roman" w:cs="Times New Roman"/>
          <w:lang w:val="en-GB"/>
        </w:rPr>
        <w:t xml:space="preserve"> </w:t>
      </w:r>
      <w:r w:rsidR="00177BBD" w:rsidRPr="00FB013C">
        <w:rPr>
          <w:rFonts w:ascii="Times New Roman" w:eastAsia="SimSun" w:hAnsi="Times New Roman" w:cs="Times New Roman"/>
          <w:lang w:val="en-GB"/>
        </w:rPr>
        <w:t xml:space="preserve">and </w:t>
      </w:r>
      <w:r w:rsidR="00434B13" w:rsidRPr="00FB013C">
        <w:rPr>
          <w:rFonts w:ascii="Times New Roman" w:eastAsia="SimSun" w:hAnsi="Times New Roman" w:cs="Times New Roman"/>
          <w:lang w:val="en-GB"/>
        </w:rPr>
        <w:t xml:space="preserve">are </w:t>
      </w:r>
      <w:r w:rsidR="00177BBD" w:rsidRPr="00FB013C">
        <w:rPr>
          <w:rFonts w:ascii="Times New Roman" w:eastAsia="SimSun" w:hAnsi="Times New Roman" w:cs="Times New Roman"/>
          <w:lang w:val="en-GB"/>
        </w:rPr>
        <w:t>switching between two language</w:t>
      </w:r>
      <w:r w:rsidR="00434B13" w:rsidRPr="00FB013C">
        <w:rPr>
          <w:rFonts w:ascii="Times New Roman" w:eastAsia="SimSun" w:hAnsi="Times New Roman" w:cs="Times New Roman"/>
          <w:lang w:val="en-GB"/>
        </w:rPr>
        <w:t>s</w:t>
      </w:r>
      <w:r w:rsidR="00177BBD" w:rsidRPr="00FB013C">
        <w:rPr>
          <w:rFonts w:ascii="Times New Roman" w:eastAsia="SimSun" w:hAnsi="Times New Roman" w:cs="Times New Roman"/>
          <w:lang w:val="en-GB"/>
        </w:rPr>
        <w:t xml:space="preserve">, they are in </w:t>
      </w:r>
      <w:r w:rsidR="00434B13" w:rsidRPr="00FB013C">
        <w:rPr>
          <w:rFonts w:ascii="Times New Roman" w:eastAsia="SimSun" w:hAnsi="Times New Roman" w:cs="Times New Roman"/>
          <w:lang w:val="en-GB"/>
        </w:rPr>
        <w:t>a</w:t>
      </w:r>
      <w:r w:rsidR="00A54AD0" w:rsidRPr="00FB013C">
        <w:rPr>
          <w:rFonts w:ascii="Times New Roman" w:eastAsia="SimSun" w:hAnsi="Times New Roman" w:cs="Times New Roman"/>
          <w:lang w:val="en-GB"/>
        </w:rPr>
        <w:t xml:space="preserve"> more</w:t>
      </w:r>
      <w:r w:rsidR="00434B13" w:rsidRPr="00FB013C">
        <w:rPr>
          <w:rFonts w:ascii="Times New Roman" w:eastAsia="SimSun" w:hAnsi="Times New Roman" w:cs="Times New Roman"/>
          <w:lang w:val="en-GB"/>
        </w:rPr>
        <w:t xml:space="preserve"> </w:t>
      </w:r>
      <w:r w:rsidR="0052663A" w:rsidRPr="00FB013C">
        <w:rPr>
          <w:rFonts w:ascii="Times New Roman" w:eastAsia="SimSun" w:hAnsi="Times New Roman" w:cs="Times New Roman"/>
          <w:lang w:val="en-GB"/>
        </w:rPr>
        <w:t xml:space="preserve">mixed-language </w:t>
      </w:r>
      <w:r w:rsidR="00177BBD" w:rsidRPr="00FB013C">
        <w:rPr>
          <w:rFonts w:ascii="Times New Roman" w:eastAsia="SimSun" w:hAnsi="Times New Roman" w:cs="Times New Roman"/>
          <w:lang w:val="en-GB"/>
        </w:rPr>
        <w:t xml:space="preserve">context. Both languages are active as potential candidates </w:t>
      </w:r>
      <w:r w:rsidR="00434B13" w:rsidRPr="00FB013C">
        <w:rPr>
          <w:rFonts w:ascii="Times New Roman" w:eastAsia="SimSun" w:hAnsi="Times New Roman" w:cs="Times New Roman"/>
          <w:lang w:val="en-GB"/>
        </w:rPr>
        <w:t>in a</w:t>
      </w:r>
      <w:r w:rsidR="0052663A" w:rsidRPr="00FB013C">
        <w:rPr>
          <w:rFonts w:ascii="Times New Roman" w:eastAsia="SimSun" w:hAnsi="Times New Roman" w:cs="Times New Roman"/>
          <w:lang w:val="en-GB"/>
        </w:rPr>
        <w:t xml:space="preserve"> mixed-language</w:t>
      </w:r>
      <w:r w:rsidR="00177BBD" w:rsidRPr="00FB013C">
        <w:rPr>
          <w:rFonts w:ascii="Times New Roman" w:eastAsia="SimSun" w:hAnsi="Times New Roman" w:cs="Times New Roman"/>
          <w:lang w:val="en-GB"/>
        </w:rPr>
        <w:t xml:space="preserve"> context</w:t>
      </w:r>
      <w:r w:rsidR="00E35B30" w:rsidRPr="00FB013C">
        <w:rPr>
          <w:rFonts w:ascii="Times New Roman" w:eastAsia="SimSun" w:hAnsi="Times New Roman" w:cs="Times New Roman"/>
          <w:lang w:val="en-GB"/>
        </w:rPr>
        <w:t xml:space="preserve"> (Green &amp; </w:t>
      </w:r>
      <w:proofErr w:type="spellStart"/>
      <w:r w:rsidR="00E35B30" w:rsidRPr="00FB013C">
        <w:rPr>
          <w:rFonts w:ascii="Times New Roman" w:eastAsia="SimSun" w:hAnsi="Times New Roman" w:cs="Times New Roman"/>
          <w:lang w:val="en-GB"/>
        </w:rPr>
        <w:t>Abutalebi</w:t>
      </w:r>
      <w:proofErr w:type="spellEnd"/>
      <w:r w:rsidR="00E35B30" w:rsidRPr="00FB013C">
        <w:rPr>
          <w:rFonts w:ascii="Times New Roman" w:eastAsia="SimSun" w:hAnsi="Times New Roman" w:cs="Times New Roman"/>
          <w:lang w:val="en-GB"/>
        </w:rPr>
        <w:t>, 2013; Grosjean, 2001, 2012)</w:t>
      </w:r>
      <w:r w:rsidR="00177BBD" w:rsidRPr="00FB013C">
        <w:rPr>
          <w:rFonts w:ascii="Times New Roman" w:eastAsia="SimSun" w:hAnsi="Times New Roman" w:cs="Times New Roman"/>
          <w:lang w:val="en-GB"/>
        </w:rPr>
        <w:t>.</w:t>
      </w:r>
      <w:r w:rsidR="009C7727" w:rsidRPr="00FB013C">
        <w:rPr>
          <w:rFonts w:ascii="Times New Roman" w:eastAsia="SimSun" w:hAnsi="Times New Roman" w:cs="Times New Roman"/>
          <w:lang w:val="en-GB"/>
        </w:rPr>
        <w:t xml:space="preserve"> </w:t>
      </w:r>
      <w:r w:rsidR="00302A04" w:rsidRPr="00FB013C">
        <w:rPr>
          <w:rFonts w:ascii="Times New Roman" w:eastAsia="SimSun" w:hAnsi="Times New Roman" w:cs="Times New Roman"/>
          <w:lang w:val="en-GB"/>
        </w:rPr>
        <w:t>T</w:t>
      </w:r>
      <w:r w:rsidR="005A1A55" w:rsidRPr="00FB013C">
        <w:rPr>
          <w:rFonts w:ascii="Times New Roman" w:eastAsia="SimSun" w:hAnsi="Times New Roman" w:cs="Times New Roman"/>
          <w:lang w:val="en-GB"/>
        </w:rPr>
        <w:t xml:space="preserve">he </w:t>
      </w:r>
      <w:r w:rsidR="00B8635B" w:rsidRPr="00FB013C">
        <w:rPr>
          <w:rFonts w:ascii="Times New Roman" w:eastAsia="SimSun" w:hAnsi="Times New Roman" w:cs="Times New Roman"/>
          <w:lang w:val="en-GB"/>
        </w:rPr>
        <w:t xml:space="preserve">other </w:t>
      </w:r>
      <w:r w:rsidR="005A1A55" w:rsidRPr="00FB013C">
        <w:rPr>
          <w:rFonts w:ascii="Times New Roman" w:eastAsia="SimSun" w:hAnsi="Times New Roman" w:cs="Times New Roman"/>
          <w:lang w:val="en-GB"/>
        </w:rPr>
        <w:t xml:space="preserve">popular theory </w:t>
      </w:r>
      <w:r w:rsidR="003510C0" w:rsidRPr="00FB013C">
        <w:rPr>
          <w:rFonts w:ascii="Times New Roman" w:eastAsia="SimSun" w:hAnsi="Times New Roman" w:cs="Times New Roman"/>
          <w:lang w:val="en-GB"/>
        </w:rPr>
        <w:t xml:space="preserve">regarding </w:t>
      </w:r>
      <w:r w:rsidR="00434B13" w:rsidRPr="00FB013C">
        <w:rPr>
          <w:rFonts w:ascii="Times New Roman" w:eastAsia="SimSun" w:hAnsi="Times New Roman" w:cs="Times New Roman"/>
          <w:lang w:val="en-GB"/>
        </w:rPr>
        <w:t>the</w:t>
      </w:r>
      <w:r w:rsidR="00A54AD0" w:rsidRPr="00FB013C">
        <w:rPr>
          <w:rFonts w:ascii="Times New Roman" w:eastAsia="SimSun" w:hAnsi="Times New Roman" w:cs="Times New Roman"/>
          <w:lang w:val="en-GB"/>
        </w:rPr>
        <w:t xml:space="preserve"> role of</w:t>
      </w:r>
      <w:r w:rsidR="00434B13" w:rsidRPr="00FB013C">
        <w:rPr>
          <w:rFonts w:ascii="Times New Roman" w:eastAsia="SimSun" w:hAnsi="Times New Roman" w:cs="Times New Roman"/>
          <w:lang w:val="en-GB"/>
        </w:rPr>
        <w:t xml:space="preserve"> </w:t>
      </w:r>
      <w:r w:rsidR="00CF7037" w:rsidRPr="00FB013C">
        <w:rPr>
          <w:rFonts w:ascii="Times New Roman" w:eastAsia="SimSun" w:hAnsi="Times New Roman" w:cs="Times New Roman"/>
          <w:lang w:val="en-GB"/>
        </w:rPr>
        <w:t xml:space="preserve">language </w:t>
      </w:r>
      <w:r w:rsidR="005A1A55" w:rsidRPr="00FB013C">
        <w:rPr>
          <w:rFonts w:ascii="Times New Roman" w:eastAsia="SimSun" w:hAnsi="Times New Roman" w:cs="Times New Roman"/>
          <w:lang w:val="en-GB"/>
        </w:rPr>
        <w:t xml:space="preserve">context is </w:t>
      </w:r>
      <w:r w:rsidR="00434B13" w:rsidRPr="00FB013C">
        <w:rPr>
          <w:rFonts w:ascii="Times New Roman" w:eastAsia="SimSun" w:hAnsi="Times New Roman" w:cs="Times New Roman"/>
          <w:lang w:val="en-GB"/>
        </w:rPr>
        <w:t xml:space="preserve">the </w:t>
      </w:r>
      <w:r w:rsidR="005A1A55" w:rsidRPr="00FB013C">
        <w:rPr>
          <w:rFonts w:ascii="Times New Roman" w:eastAsia="SimSun" w:hAnsi="Times New Roman" w:cs="Times New Roman"/>
          <w:lang w:val="en-GB"/>
        </w:rPr>
        <w:t xml:space="preserve">adaptive control hypothesis (Green &amp; </w:t>
      </w:r>
      <w:proofErr w:type="spellStart"/>
      <w:r w:rsidR="005A1A55" w:rsidRPr="00FB013C">
        <w:rPr>
          <w:rFonts w:ascii="Times New Roman" w:eastAsia="SimSun" w:hAnsi="Times New Roman" w:cs="Times New Roman"/>
          <w:lang w:val="en-GB"/>
        </w:rPr>
        <w:t>Abutalebi</w:t>
      </w:r>
      <w:proofErr w:type="spellEnd"/>
      <w:r w:rsidR="005A1A55" w:rsidRPr="00FB013C">
        <w:rPr>
          <w:rFonts w:ascii="Times New Roman" w:eastAsia="SimSun" w:hAnsi="Times New Roman" w:cs="Times New Roman"/>
          <w:lang w:val="en-GB"/>
        </w:rPr>
        <w:t>, 2013).</w:t>
      </w:r>
      <w:r w:rsidR="00CE6D7D" w:rsidRPr="00FB013C">
        <w:rPr>
          <w:rFonts w:ascii="Times New Roman" w:eastAsia="SimSun" w:hAnsi="Times New Roman" w:cs="Times New Roman"/>
          <w:lang w:val="en-GB"/>
        </w:rPr>
        <w:t xml:space="preserve"> </w:t>
      </w:r>
      <w:r w:rsidR="00A00A42" w:rsidRPr="00FB013C">
        <w:rPr>
          <w:rFonts w:ascii="Times New Roman" w:eastAsia="SimSun" w:hAnsi="Times New Roman" w:cs="Times New Roman"/>
          <w:lang w:val="en-GB"/>
        </w:rPr>
        <w:t xml:space="preserve">The adaptive control hypothesis </w:t>
      </w:r>
      <w:r w:rsidR="00A723F9" w:rsidRPr="00FB013C">
        <w:rPr>
          <w:rFonts w:ascii="Times New Roman" w:eastAsia="SimSun" w:hAnsi="Times New Roman" w:cs="Times New Roman"/>
          <w:lang w:val="en-GB"/>
        </w:rPr>
        <w:t xml:space="preserve">focuses on </w:t>
      </w:r>
      <w:r w:rsidR="007271AD" w:rsidRPr="00FB013C">
        <w:rPr>
          <w:rFonts w:ascii="Times New Roman" w:eastAsia="SimSun" w:hAnsi="Times New Roman" w:cs="Times New Roman"/>
          <w:lang w:val="en-GB"/>
        </w:rPr>
        <w:t xml:space="preserve">the adaptability of active control demands on languages according to </w:t>
      </w:r>
      <w:r w:rsidR="00A54AD0" w:rsidRPr="00FB013C">
        <w:rPr>
          <w:rFonts w:ascii="Times New Roman" w:eastAsia="SimSun" w:hAnsi="Times New Roman" w:cs="Times New Roman"/>
          <w:lang w:val="en-GB"/>
        </w:rPr>
        <w:t xml:space="preserve">the </w:t>
      </w:r>
      <w:r w:rsidR="00B8635B" w:rsidRPr="00FB013C">
        <w:rPr>
          <w:rFonts w:ascii="Times New Roman" w:eastAsia="SimSun" w:hAnsi="Times New Roman" w:cs="Times New Roman"/>
          <w:lang w:val="en-GB"/>
        </w:rPr>
        <w:t>language context</w:t>
      </w:r>
      <w:r w:rsidR="00A723F9" w:rsidRPr="00FB013C">
        <w:rPr>
          <w:rFonts w:ascii="Times New Roman" w:eastAsia="SimSun" w:hAnsi="Times New Roman" w:cs="Times New Roman"/>
          <w:lang w:val="en-GB"/>
        </w:rPr>
        <w:t>, emphasizing the effect of language context on language control</w:t>
      </w:r>
      <w:r w:rsidR="00A54AD0" w:rsidRPr="00FB013C">
        <w:rPr>
          <w:rFonts w:ascii="Times New Roman" w:eastAsia="SimSun" w:hAnsi="Times New Roman" w:cs="Times New Roman"/>
          <w:lang w:val="en-GB"/>
        </w:rPr>
        <w:t xml:space="preserve"> and executive control</w:t>
      </w:r>
      <w:r w:rsidR="00A723F9" w:rsidRPr="00FB013C">
        <w:rPr>
          <w:rFonts w:ascii="Times New Roman" w:eastAsia="SimSun" w:hAnsi="Times New Roman" w:cs="Times New Roman"/>
          <w:lang w:val="en-GB"/>
        </w:rPr>
        <w:t xml:space="preserve"> process</w:t>
      </w:r>
      <w:r w:rsidR="00121EE4" w:rsidRPr="00FB013C">
        <w:rPr>
          <w:rFonts w:ascii="Times New Roman" w:eastAsia="SimSun" w:hAnsi="Times New Roman" w:cs="Times New Roman"/>
          <w:lang w:val="en-GB"/>
        </w:rPr>
        <w:t>es</w:t>
      </w:r>
      <w:r w:rsidR="00A00A42" w:rsidRPr="00FB013C">
        <w:rPr>
          <w:rFonts w:ascii="Times New Roman" w:eastAsia="SimSun" w:hAnsi="Times New Roman" w:cs="Times New Roman"/>
          <w:lang w:val="en-GB"/>
        </w:rPr>
        <w:t xml:space="preserve">. </w:t>
      </w:r>
      <w:r w:rsidR="00A54AD0" w:rsidRPr="00FB013C">
        <w:rPr>
          <w:rFonts w:ascii="Times New Roman" w:eastAsia="SimSun" w:hAnsi="Times New Roman" w:cs="Times New Roman"/>
          <w:lang w:val="en-GB"/>
        </w:rPr>
        <w:t xml:space="preserve">Based on </w:t>
      </w:r>
      <w:r w:rsidR="00F54E6D" w:rsidRPr="00FB013C">
        <w:rPr>
          <w:rFonts w:ascii="Times New Roman" w:eastAsia="SimSun" w:hAnsi="Times New Roman" w:cs="Times New Roman"/>
          <w:lang w:val="en-GB"/>
        </w:rPr>
        <w:t>real-wo</w:t>
      </w:r>
      <w:r w:rsidR="005B65DC" w:rsidRPr="00FB013C">
        <w:rPr>
          <w:rFonts w:ascii="Times New Roman" w:eastAsia="SimSun" w:hAnsi="Times New Roman" w:cs="Times New Roman"/>
          <w:lang w:val="en-GB"/>
        </w:rPr>
        <w:t>rld i</w:t>
      </w:r>
      <w:r w:rsidR="00F54E6D" w:rsidRPr="00FB013C">
        <w:rPr>
          <w:rFonts w:ascii="Times New Roman" w:eastAsia="SimSun" w:hAnsi="Times New Roman" w:cs="Times New Roman"/>
          <w:lang w:val="en-GB"/>
        </w:rPr>
        <w:t>nteractional contexts, th</w:t>
      </w:r>
      <w:r w:rsidR="002957E9" w:rsidRPr="00FB013C">
        <w:rPr>
          <w:rFonts w:ascii="Times New Roman" w:eastAsia="SimSun" w:hAnsi="Times New Roman" w:cs="Times New Roman"/>
          <w:lang w:val="en-GB"/>
        </w:rPr>
        <w:t>is</w:t>
      </w:r>
      <w:r w:rsidR="00F54E6D" w:rsidRPr="00FB013C">
        <w:rPr>
          <w:rFonts w:ascii="Times New Roman" w:eastAsia="SimSun" w:hAnsi="Times New Roman" w:cs="Times New Roman"/>
          <w:lang w:val="en-GB"/>
        </w:rPr>
        <w:t xml:space="preserve"> hypothesis specifies three different language contexts, </w:t>
      </w:r>
      <w:r w:rsidR="00226F62" w:rsidRPr="00FB013C">
        <w:rPr>
          <w:rFonts w:ascii="Times New Roman" w:eastAsia="SimSun" w:hAnsi="Times New Roman" w:cs="Times New Roman"/>
          <w:lang w:val="en-GB"/>
        </w:rPr>
        <w:t>including</w:t>
      </w:r>
      <w:r w:rsidR="00E2447A" w:rsidRPr="00FB013C">
        <w:rPr>
          <w:rFonts w:ascii="Times New Roman" w:eastAsia="SimSun" w:hAnsi="Times New Roman" w:cs="Times New Roman"/>
          <w:lang w:val="en-GB"/>
        </w:rPr>
        <w:t xml:space="preserve"> a single-</w:t>
      </w:r>
      <w:r w:rsidR="00F54E6D" w:rsidRPr="00FB013C">
        <w:rPr>
          <w:rFonts w:ascii="Times New Roman" w:eastAsia="SimSun" w:hAnsi="Times New Roman" w:cs="Times New Roman"/>
          <w:lang w:val="en-GB"/>
        </w:rPr>
        <w:t xml:space="preserve">language context, </w:t>
      </w:r>
      <w:r w:rsidR="00E2447A" w:rsidRPr="00FB013C">
        <w:rPr>
          <w:rFonts w:ascii="Times New Roman" w:eastAsia="SimSun" w:hAnsi="Times New Roman" w:cs="Times New Roman"/>
          <w:lang w:val="en-GB"/>
        </w:rPr>
        <w:t xml:space="preserve">a </w:t>
      </w:r>
      <w:r w:rsidR="00302A04" w:rsidRPr="00FB013C">
        <w:rPr>
          <w:rFonts w:ascii="Times New Roman" w:eastAsia="SimSun" w:hAnsi="Times New Roman" w:cs="Times New Roman"/>
          <w:lang w:val="en-GB"/>
        </w:rPr>
        <w:t>mixed</w:t>
      </w:r>
      <w:r w:rsidR="00E2447A" w:rsidRPr="00FB013C">
        <w:rPr>
          <w:rFonts w:ascii="Times New Roman" w:eastAsia="SimSun" w:hAnsi="Times New Roman" w:cs="Times New Roman"/>
          <w:lang w:val="en-GB"/>
        </w:rPr>
        <w:t>-</w:t>
      </w:r>
      <w:r w:rsidR="00F54E6D" w:rsidRPr="00FB013C">
        <w:rPr>
          <w:rFonts w:ascii="Times New Roman" w:eastAsia="SimSun" w:hAnsi="Times New Roman" w:cs="Times New Roman"/>
          <w:lang w:val="en-GB"/>
        </w:rPr>
        <w:t xml:space="preserve">language context, and </w:t>
      </w:r>
      <w:r w:rsidR="00E2447A" w:rsidRPr="00FB013C">
        <w:rPr>
          <w:rFonts w:ascii="Times New Roman" w:eastAsia="SimSun" w:hAnsi="Times New Roman" w:cs="Times New Roman"/>
          <w:lang w:val="en-GB"/>
        </w:rPr>
        <w:t xml:space="preserve">a </w:t>
      </w:r>
      <w:r w:rsidR="00F54E6D" w:rsidRPr="00FB013C">
        <w:rPr>
          <w:rFonts w:ascii="Times New Roman" w:eastAsia="SimSun" w:hAnsi="Times New Roman" w:cs="Times New Roman"/>
          <w:lang w:val="en-GB"/>
        </w:rPr>
        <w:t>dense code-switching context</w:t>
      </w:r>
      <w:r w:rsidR="00226F62" w:rsidRPr="00FB013C">
        <w:rPr>
          <w:rFonts w:ascii="Times New Roman" w:eastAsia="SimSun" w:hAnsi="Times New Roman" w:cs="Times New Roman"/>
          <w:lang w:val="en-GB"/>
        </w:rPr>
        <w:t>.</w:t>
      </w:r>
      <w:r w:rsidR="00A00A42" w:rsidRPr="00FB013C">
        <w:rPr>
          <w:rFonts w:ascii="Times New Roman" w:eastAsia="SimSun" w:hAnsi="Times New Roman" w:cs="Times New Roman"/>
          <w:lang w:val="en-GB"/>
        </w:rPr>
        <w:t xml:space="preserve"> </w:t>
      </w:r>
      <w:r w:rsidR="003C5BC0" w:rsidRPr="00FB013C">
        <w:rPr>
          <w:rFonts w:ascii="Times New Roman" w:eastAsia="SimSun" w:hAnsi="Times New Roman" w:cs="Times New Roman"/>
          <w:lang w:val="en-GB"/>
        </w:rPr>
        <w:t xml:space="preserve">Bilinguals in the dense code-switching context routinely switch their languages in a </w:t>
      </w:r>
      <w:r w:rsidR="00642FF1" w:rsidRPr="00FB013C">
        <w:rPr>
          <w:rFonts w:ascii="Times New Roman" w:eastAsia="SimSun" w:hAnsi="Times New Roman" w:cs="Times New Roman"/>
          <w:lang w:val="en-GB"/>
        </w:rPr>
        <w:t xml:space="preserve">single utterance, whereas in the mixed-language context, </w:t>
      </w:r>
      <w:r w:rsidR="000638DA" w:rsidRPr="00FB013C">
        <w:rPr>
          <w:rFonts w:ascii="Times New Roman" w:eastAsia="SimSun" w:hAnsi="Times New Roman" w:cs="Times New Roman"/>
          <w:lang w:val="en-GB"/>
        </w:rPr>
        <w:t xml:space="preserve">language switching may occur within a conversation </w:t>
      </w:r>
      <w:r w:rsidR="007C15C0" w:rsidRPr="00FB013C">
        <w:rPr>
          <w:rFonts w:ascii="Times New Roman" w:eastAsia="SimSun" w:hAnsi="Times New Roman" w:cs="Times New Roman"/>
          <w:lang w:val="en-GB"/>
        </w:rPr>
        <w:t xml:space="preserve">with different speakers, not within an utterance. </w:t>
      </w:r>
      <w:r w:rsidR="00C46B9D" w:rsidRPr="00FB013C">
        <w:rPr>
          <w:rFonts w:ascii="Times New Roman" w:eastAsia="SimSun" w:hAnsi="Times New Roman" w:cs="Times New Roman"/>
          <w:lang w:val="en-GB"/>
        </w:rPr>
        <w:t>T</w:t>
      </w:r>
      <w:r w:rsidR="007C15C0" w:rsidRPr="00FB013C">
        <w:rPr>
          <w:rFonts w:ascii="Times New Roman" w:eastAsia="SimSun" w:hAnsi="Times New Roman" w:cs="Times New Roman"/>
          <w:lang w:val="en-GB"/>
        </w:rPr>
        <w:t xml:space="preserve">he present study mainly </w:t>
      </w:r>
      <w:r w:rsidR="00BE61C3" w:rsidRPr="00FB013C">
        <w:rPr>
          <w:rFonts w:ascii="Times New Roman" w:eastAsia="SimSun" w:hAnsi="Times New Roman" w:cs="Times New Roman"/>
          <w:lang w:val="en-GB"/>
        </w:rPr>
        <w:t xml:space="preserve">examined </w:t>
      </w:r>
      <w:r w:rsidR="00C46B9D" w:rsidRPr="00FB013C">
        <w:rPr>
          <w:rFonts w:ascii="Times New Roman" w:eastAsia="SimSun" w:hAnsi="Times New Roman" w:cs="Times New Roman"/>
          <w:lang w:val="en-GB"/>
        </w:rPr>
        <w:t xml:space="preserve">single-language and </w:t>
      </w:r>
      <w:r w:rsidR="007C15C0" w:rsidRPr="00FB013C">
        <w:rPr>
          <w:rFonts w:ascii="Times New Roman" w:eastAsia="SimSun" w:hAnsi="Times New Roman" w:cs="Times New Roman" w:hint="eastAsia"/>
          <w:lang w:val="en-GB"/>
        </w:rPr>
        <w:t>m</w:t>
      </w:r>
      <w:r w:rsidR="007C15C0" w:rsidRPr="00FB013C">
        <w:rPr>
          <w:rFonts w:ascii="Times New Roman" w:eastAsia="SimSun" w:hAnsi="Times New Roman" w:cs="Times New Roman"/>
          <w:lang w:val="en-GB"/>
        </w:rPr>
        <w:t>ixed-language context</w:t>
      </w:r>
      <w:r w:rsidR="00C46B9D" w:rsidRPr="00FB013C">
        <w:rPr>
          <w:rFonts w:ascii="Times New Roman" w:eastAsia="SimSun" w:hAnsi="Times New Roman" w:cs="Times New Roman"/>
          <w:lang w:val="en-GB"/>
        </w:rPr>
        <w:t>s</w:t>
      </w:r>
      <w:r w:rsidR="007C15C0" w:rsidRPr="00FB013C">
        <w:rPr>
          <w:rFonts w:ascii="Times New Roman" w:eastAsia="SimSun" w:hAnsi="Times New Roman" w:cs="Times New Roman"/>
          <w:lang w:val="en-GB"/>
        </w:rPr>
        <w:t xml:space="preserve">, not </w:t>
      </w:r>
      <w:r w:rsidR="00C46B9D" w:rsidRPr="00FB013C">
        <w:rPr>
          <w:rFonts w:ascii="Times New Roman" w:eastAsia="SimSun" w:hAnsi="Times New Roman" w:cs="Times New Roman"/>
          <w:lang w:val="en-GB"/>
        </w:rPr>
        <w:t xml:space="preserve">the </w:t>
      </w:r>
      <w:r w:rsidR="007C15C0" w:rsidRPr="00FB013C">
        <w:rPr>
          <w:rFonts w:ascii="Times New Roman" w:eastAsia="SimSun" w:hAnsi="Times New Roman" w:cs="Times New Roman"/>
          <w:lang w:val="en-GB"/>
        </w:rPr>
        <w:t>dense code-switching context.</w:t>
      </w:r>
    </w:p>
    <w:p w14:paraId="4CE0A9C8" w14:textId="59D5714D" w:rsidR="0054379B" w:rsidRPr="00FB013C" w:rsidRDefault="003305DF" w:rsidP="00302A04">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hint="eastAsia"/>
          <w:lang w:val="en-GB"/>
        </w:rPr>
        <w:t>Mo</w:t>
      </w:r>
      <w:r w:rsidRPr="00FB013C">
        <w:rPr>
          <w:rFonts w:ascii="Times New Roman" w:eastAsia="SimSun" w:hAnsi="Times New Roman" w:cs="Times New Roman"/>
          <w:lang w:val="en-GB"/>
        </w:rPr>
        <w:t>reover, s</w:t>
      </w:r>
      <w:r w:rsidR="00A54AD0" w:rsidRPr="00FB013C">
        <w:rPr>
          <w:rFonts w:ascii="Times New Roman" w:eastAsia="SimSun" w:hAnsi="Times New Roman" w:cs="Times New Roman"/>
          <w:lang w:val="en-GB"/>
        </w:rPr>
        <w:t>everal studies have suggested that the language context can modulate executive control.</w:t>
      </w:r>
      <w:r w:rsidR="003C3BAC" w:rsidRPr="00FB013C">
        <w:rPr>
          <w:rFonts w:ascii="Times New Roman" w:eastAsia="SimSun" w:hAnsi="Times New Roman" w:cs="Times New Roman"/>
          <w:lang w:val="en-GB"/>
        </w:rPr>
        <w:t xml:space="preserve"> </w:t>
      </w:r>
      <w:r w:rsidR="00291E59" w:rsidRPr="00FB013C">
        <w:rPr>
          <w:rFonts w:ascii="Times New Roman" w:eastAsia="SimSun" w:hAnsi="Times New Roman" w:cs="Times New Roman" w:hint="eastAsia"/>
          <w:lang w:val="en-GB"/>
        </w:rPr>
        <w:t>J</w:t>
      </w:r>
      <w:r w:rsidR="00291E59" w:rsidRPr="00FB013C">
        <w:rPr>
          <w:rFonts w:ascii="Times New Roman" w:eastAsia="SimSun" w:hAnsi="Times New Roman" w:cs="Times New Roman"/>
          <w:lang w:val="en-GB"/>
        </w:rPr>
        <w:t>iao et al. (2019</w:t>
      </w:r>
      <w:r w:rsidR="00C768EE" w:rsidRPr="00FB013C">
        <w:rPr>
          <w:rFonts w:ascii="Times New Roman" w:eastAsia="SimSun" w:hAnsi="Times New Roman" w:cs="Times New Roman"/>
          <w:lang w:val="en-GB"/>
        </w:rPr>
        <w:t>a</w:t>
      </w:r>
      <w:r w:rsidR="00291E59" w:rsidRPr="00FB013C">
        <w:rPr>
          <w:rFonts w:ascii="Times New Roman" w:eastAsia="SimSun" w:hAnsi="Times New Roman" w:cs="Times New Roman"/>
          <w:lang w:val="en-GB"/>
        </w:rPr>
        <w:t xml:space="preserve">) examined how the </w:t>
      </w:r>
      <w:r w:rsidR="00A54AD0" w:rsidRPr="00FB013C">
        <w:rPr>
          <w:rFonts w:ascii="Times New Roman" w:eastAsia="SimSun" w:hAnsi="Times New Roman" w:cs="Times New Roman"/>
          <w:lang w:val="en-GB"/>
        </w:rPr>
        <w:t xml:space="preserve">language </w:t>
      </w:r>
      <w:r w:rsidR="00291E59" w:rsidRPr="00FB013C">
        <w:rPr>
          <w:rFonts w:ascii="Times New Roman" w:eastAsia="SimSun" w:hAnsi="Times New Roman" w:cs="Times New Roman"/>
          <w:lang w:val="en-GB"/>
        </w:rPr>
        <w:t xml:space="preserve">context modulated </w:t>
      </w:r>
      <w:r w:rsidR="00A54AD0" w:rsidRPr="00FB013C">
        <w:rPr>
          <w:rFonts w:ascii="Times New Roman" w:eastAsia="SimSun" w:hAnsi="Times New Roman" w:cs="Times New Roman"/>
          <w:lang w:val="en-GB"/>
        </w:rPr>
        <w:t xml:space="preserve">the </w:t>
      </w:r>
      <w:r w:rsidR="00291E59" w:rsidRPr="00FB013C">
        <w:rPr>
          <w:rFonts w:ascii="Times New Roman" w:eastAsia="SimSun" w:hAnsi="Times New Roman" w:cs="Times New Roman"/>
          <w:lang w:val="en-GB"/>
        </w:rPr>
        <w:t xml:space="preserve">executive control system. A group of bilinguals performed a </w:t>
      </w:r>
      <w:r w:rsidR="001B7653" w:rsidRPr="00FB013C">
        <w:rPr>
          <w:rFonts w:ascii="Times New Roman" w:eastAsia="SimSun" w:hAnsi="Times New Roman" w:cs="Times New Roman"/>
          <w:lang w:val="en-GB"/>
        </w:rPr>
        <w:t>f</w:t>
      </w:r>
      <w:r w:rsidR="00291E59" w:rsidRPr="00FB013C">
        <w:rPr>
          <w:rFonts w:ascii="Times New Roman" w:eastAsia="SimSun" w:hAnsi="Times New Roman" w:cs="Times New Roman"/>
          <w:lang w:val="en-GB"/>
        </w:rPr>
        <w:t xml:space="preserve">lanker task interleaved with </w:t>
      </w:r>
      <w:r w:rsidR="00A54AD0" w:rsidRPr="00FB013C">
        <w:rPr>
          <w:rFonts w:ascii="Times New Roman" w:eastAsia="SimSun" w:hAnsi="Times New Roman" w:cs="Times New Roman"/>
          <w:lang w:val="en-GB"/>
        </w:rPr>
        <w:t xml:space="preserve">a </w:t>
      </w:r>
      <w:r w:rsidR="00291E59" w:rsidRPr="00FB013C">
        <w:rPr>
          <w:rFonts w:ascii="Times New Roman" w:eastAsia="SimSun" w:hAnsi="Times New Roman" w:cs="Times New Roman"/>
          <w:lang w:val="en-GB"/>
        </w:rPr>
        <w:t>picture-word matching task, which was used to create single-</w:t>
      </w:r>
      <w:r w:rsidR="005836FA">
        <w:rPr>
          <w:rFonts w:ascii="Times New Roman" w:eastAsia="SimSun" w:hAnsi="Times New Roman" w:cs="Times New Roman"/>
          <w:lang w:val="en-GB"/>
        </w:rPr>
        <w:t>language</w:t>
      </w:r>
      <w:r w:rsidR="00A54AD0" w:rsidRPr="00FB013C">
        <w:rPr>
          <w:rFonts w:ascii="Times New Roman" w:eastAsia="SimSun" w:hAnsi="Times New Roman" w:cs="Times New Roman"/>
          <w:lang w:val="en-GB"/>
        </w:rPr>
        <w:t xml:space="preserve"> (all words presented in the same language)</w:t>
      </w:r>
      <w:r w:rsidR="00291E59" w:rsidRPr="00FB013C">
        <w:rPr>
          <w:rFonts w:ascii="Times New Roman" w:eastAsia="SimSun" w:hAnsi="Times New Roman" w:cs="Times New Roman"/>
          <w:lang w:val="en-GB"/>
        </w:rPr>
        <w:t xml:space="preserve"> and mixed-language </w:t>
      </w:r>
      <w:r w:rsidR="00A54AD0" w:rsidRPr="00FB013C">
        <w:rPr>
          <w:rFonts w:ascii="Times New Roman" w:eastAsia="SimSun" w:hAnsi="Times New Roman" w:cs="Times New Roman"/>
          <w:lang w:val="en-GB"/>
        </w:rPr>
        <w:t xml:space="preserve">(words presented interchangeably in two languages) </w:t>
      </w:r>
      <w:r w:rsidR="00291E59" w:rsidRPr="00FB013C">
        <w:rPr>
          <w:rFonts w:ascii="Times New Roman" w:eastAsia="SimSun" w:hAnsi="Times New Roman" w:cs="Times New Roman"/>
          <w:lang w:val="en-GB"/>
        </w:rPr>
        <w:t xml:space="preserve">contexts. </w:t>
      </w:r>
      <w:r w:rsidR="00A54AD0" w:rsidRPr="00FB013C">
        <w:rPr>
          <w:rFonts w:ascii="Times New Roman" w:eastAsia="SimSun" w:hAnsi="Times New Roman" w:cs="Times New Roman"/>
          <w:lang w:val="en-GB"/>
        </w:rPr>
        <w:t>B</w:t>
      </w:r>
      <w:r w:rsidR="00291E59" w:rsidRPr="00FB013C">
        <w:rPr>
          <w:rFonts w:ascii="Times New Roman" w:eastAsia="SimSun" w:hAnsi="Times New Roman" w:cs="Times New Roman"/>
          <w:lang w:val="en-GB"/>
        </w:rPr>
        <w:t xml:space="preserve">ehavioural performance </w:t>
      </w:r>
      <w:r w:rsidR="00EB5330" w:rsidRPr="00FB013C">
        <w:rPr>
          <w:rFonts w:ascii="Times New Roman" w:eastAsia="SimSun" w:hAnsi="Times New Roman" w:cs="Times New Roman"/>
          <w:lang w:val="en-GB"/>
        </w:rPr>
        <w:t>showed</w:t>
      </w:r>
      <w:r w:rsidR="00291E59" w:rsidRPr="00FB013C">
        <w:rPr>
          <w:rFonts w:ascii="Times New Roman" w:eastAsia="SimSun" w:hAnsi="Times New Roman" w:cs="Times New Roman"/>
          <w:lang w:val="en-GB"/>
        </w:rPr>
        <w:t xml:space="preserve"> that </w:t>
      </w:r>
      <w:r w:rsidR="008A193E" w:rsidRPr="00FB013C">
        <w:rPr>
          <w:rFonts w:ascii="Times New Roman" w:eastAsia="SimSun" w:hAnsi="Times New Roman" w:cs="Times New Roman"/>
          <w:lang w:val="en-GB"/>
        </w:rPr>
        <w:t>the</w:t>
      </w:r>
      <w:r w:rsidR="00291E59" w:rsidRPr="00FB013C">
        <w:rPr>
          <w:rFonts w:ascii="Times New Roman" w:eastAsia="SimSun" w:hAnsi="Times New Roman" w:cs="Times New Roman"/>
          <w:lang w:val="en-GB"/>
        </w:rPr>
        <w:t xml:space="preserve"> mixed</w:t>
      </w:r>
      <w:r w:rsidR="00557DDD" w:rsidRPr="00FB013C">
        <w:rPr>
          <w:rFonts w:ascii="Times New Roman" w:eastAsia="SimSun" w:hAnsi="Times New Roman" w:cs="Times New Roman"/>
          <w:lang w:val="en-GB"/>
        </w:rPr>
        <w:t xml:space="preserve">-language context facilitated </w:t>
      </w:r>
      <w:r w:rsidR="00A54AD0" w:rsidRPr="00FB013C">
        <w:rPr>
          <w:rFonts w:ascii="Times New Roman" w:eastAsia="SimSun" w:hAnsi="Times New Roman" w:cs="Times New Roman"/>
          <w:lang w:val="en-GB"/>
        </w:rPr>
        <w:t xml:space="preserve">responses to both </w:t>
      </w:r>
      <w:r w:rsidR="00557DDD" w:rsidRPr="00FB013C">
        <w:rPr>
          <w:rFonts w:ascii="Times New Roman" w:eastAsia="SimSun" w:hAnsi="Times New Roman" w:cs="Times New Roman"/>
          <w:lang w:val="en-GB"/>
        </w:rPr>
        <w:t>congruent and incongruent</w:t>
      </w:r>
      <w:r w:rsidR="00A54AD0" w:rsidRPr="00FB013C">
        <w:rPr>
          <w:rFonts w:ascii="Times New Roman" w:eastAsia="SimSun" w:hAnsi="Times New Roman" w:cs="Times New Roman"/>
          <w:lang w:val="en-GB"/>
        </w:rPr>
        <w:t xml:space="preserve"> flanker</w:t>
      </w:r>
      <w:r w:rsidR="00557DDD" w:rsidRPr="00FB013C">
        <w:rPr>
          <w:rFonts w:ascii="Times New Roman" w:eastAsia="SimSun" w:hAnsi="Times New Roman" w:cs="Times New Roman"/>
          <w:lang w:val="en-GB"/>
        </w:rPr>
        <w:t xml:space="preserve"> trials</w:t>
      </w:r>
      <w:r w:rsidR="00EB5330" w:rsidRPr="00FB013C">
        <w:rPr>
          <w:rFonts w:ascii="Times New Roman" w:eastAsia="SimSun" w:hAnsi="Times New Roman" w:cs="Times New Roman"/>
          <w:lang w:val="en-GB"/>
        </w:rPr>
        <w:t xml:space="preserve">, </w:t>
      </w:r>
      <w:r w:rsidR="00AD76DF" w:rsidRPr="00FB013C">
        <w:rPr>
          <w:rFonts w:ascii="Times New Roman" w:eastAsia="SimSun" w:hAnsi="Times New Roman" w:cs="Times New Roman"/>
          <w:lang w:val="en-GB"/>
        </w:rPr>
        <w:t>reveal</w:t>
      </w:r>
      <w:r w:rsidR="00EB5330" w:rsidRPr="00FB013C">
        <w:rPr>
          <w:rFonts w:ascii="Times New Roman" w:eastAsia="SimSun" w:hAnsi="Times New Roman" w:cs="Times New Roman"/>
          <w:lang w:val="en-GB"/>
        </w:rPr>
        <w:t xml:space="preserve">ing </w:t>
      </w:r>
      <w:r w:rsidR="00AD76DF" w:rsidRPr="00FB013C">
        <w:rPr>
          <w:rFonts w:ascii="Times New Roman" w:eastAsia="SimSun" w:hAnsi="Times New Roman" w:cs="Times New Roman"/>
          <w:lang w:val="en-GB"/>
        </w:rPr>
        <w:t>a</w:t>
      </w:r>
      <w:r w:rsidR="00EB5330" w:rsidRPr="00FB013C">
        <w:rPr>
          <w:rFonts w:ascii="Times New Roman" w:eastAsia="SimSun" w:hAnsi="Times New Roman" w:cs="Times New Roman"/>
          <w:lang w:val="en-GB"/>
        </w:rPr>
        <w:t xml:space="preserve"> benefi</w:t>
      </w:r>
      <w:r w:rsidR="00A54AD0" w:rsidRPr="00FB013C">
        <w:rPr>
          <w:rFonts w:ascii="Times New Roman" w:eastAsia="SimSun" w:hAnsi="Times New Roman" w:cs="Times New Roman"/>
          <w:lang w:val="en-GB"/>
        </w:rPr>
        <w:t>cial</w:t>
      </w:r>
      <w:r w:rsidR="00EB5330" w:rsidRPr="00FB013C">
        <w:rPr>
          <w:rFonts w:ascii="Times New Roman" w:eastAsia="SimSun" w:hAnsi="Times New Roman" w:cs="Times New Roman"/>
          <w:lang w:val="en-GB"/>
        </w:rPr>
        <w:t xml:space="preserve"> effect of </w:t>
      </w:r>
      <w:r w:rsidR="00AD76DF" w:rsidRPr="00FB013C">
        <w:rPr>
          <w:rFonts w:ascii="Times New Roman" w:eastAsia="SimSun" w:hAnsi="Times New Roman" w:cs="Times New Roman"/>
          <w:lang w:val="en-GB"/>
        </w:rPr>
        <w:t>language</w:t>
      </w:r>
      <w:r w:rsidR="00EB5330" w:rsidRPr="00FB013C">
        <w:rPr>
          <w:rFonts w:ascii="Times New Roman" w:eastAsia="SimSun" w:hAnsi="Times New Roman" w:cs="Times New Roman"/>
          <w:lang w:val="en-GB"/>
        </w:rPr>
        <w:t xml:space="preserve"> context</w:t>
      </w:r>
      <w:r w:rsidR="00A54AD0" w:rsidRPr="00FB013C">
        <w:rPr>
          <w:rFonts w:ascii="Times New Roman" w:eastAsia="SimSun" w:hAnsi="Times New Roman" w:cs="Times New Roman"/>
          <w:lang w:val="en-GB"/>
        </w:rPr>
        <w:t xml:space="preserve"> during word </w:t>
      </w:r>
      <w:r w:rsidR="00A54AD0" w:rsidRPr="00FB013C">
        <w:rPr>
          <w:rFonts w:ascii="Times New Roman" w:eastAsia="SimSun" w:hAnsi="Times New Roman" w:cs="Times New Roman"/>
          <w:lang w:val="en-GB"/>
        </w:rPr>
        <w:lastRenderedPageBreak/>
        <w:t>comprehension</w:t>
      </w:r>
      <w:r w:rsidR="00EB5330" w:rsidRPr="00FB013C">
        <w:rPr>
          <w:rFonts w:ascii="Times New Roman" w:eastAsia="SimSun" w:hAnsi="Times New Roman" w:cs="Times New Roman"/>
          <w:lang w:val="en-GB"/>
        </w:rPr>
        <w:t xml:space="preserve"> </w:t>
      </w:r>
      <w:r w:rsidR="00AD76DF" w:rsidRPr="00FB013C">
        <w:rPr>
          <w:rFonts w:ascii="Times New Roman" w:eastAsia="SimSun" w:hAnsi="Times New Roman" w:cs="Times New Roman"/>
          <w:lang w:val="en-GB"/>
        </w:rPr>
        <w:t>on executive control</w:t>
      </w:r>
      <w:r w:rsidR="00557DDD" w:rsidRPr="00FB013C">
        <w:rPr>
          <w:rFonts w:ascii="Times New Roman" w:eastAsia="SimSun" w:hAnsi="Times New Roman" w:cs="Times New Roman"/>
          <w:lang w:val="en-GB"/>
        </w:rPr>
        <w:t>.</w:t>
      </w:r>
      <w:r w:rsidR="002270E0" w:rsidRPr="00FB013C">
        <w:rPr>
          <w:rFonts w:ascii="Times New Roman" w:eastAsia="SimSun" w:hAnsi="Times New Roman" w:cs="Times New Roman"/>
          <w:lang w:val="en-GB"/>
        </w:rPr>
        <w:t xml:space="preserve"> This benefi</w:t>
      </w:r>
      <w:r w:rsidR="00A54AD0" w:rsidRPr="00FB013C">
        <w:rPr>
          <w:rFonts w:ascii="Times New Roman" w:eastAsia="SimSun" w:hAnsi="Times New Roman" w:cs="Times New Roman"/>
          <w:lang w:val="en-GB"/>
        </w:rPr>
        <w:t>cial</w:t>
      </w:r>
      <w:r w:rsidR="002270E0" w:rsidRPr="00FB013C">
        <w:rPr>
          <w:rFonts w:ascii="Times New Roman" w:eastAsia="SimSun" w:hAnsi="Times New Roman" w:cs="Times New Roman"/>
          <w:lang w:val="en-GB"/>
        </w:rPr>
        <w:t xml:space="preserve"> effect of </w:t>
      </w:r>
      <w:r w:rsidR="00A54AD0" w:rsidRPr="00FB013C">
        <w:rPr>
          <w:rFonts w:ascii="Times New Roman" w:eastAsia="SimSun" w:hAnsi="Times New Roman" w:cs="Times New Roman"/>
          <w:lang w:val="en-GB"/>
        </w:rPr>
        <w:t xml:space="preserve">the </w:t>
      </w:r>
      <w:r w:rsidR="002270E0" w:rsidRPr="00FB013C">
        <w:rPr>
          <w:rFonts w:ascii="Times New Roman" w:eastAsia="SimSun" w:hAnsi="Times New Roman" w:cs="Times New Roman"/>
          <w:lang w:val="en-GB"/>
        </w:rPr>
        <w:t xml:space="preserve">mixed-language context on </w:t>
      </w:r>
      <w:r w:rsidR="00A54AD0" w:rsidRPr="00FB013C">
        <w:rPr>
          <w:rFonts w:ascii="Times New Roman" w:eastAsia="SimSun" w:hAnsi="Times New Roman" w:cs="Times New Roman"/>
          <w:lang w:val="en-GB"/>
        </w:rPr>
        <w:t>the f</w:t>
      </w:r>
      <w:r w:rsidR="002270E0" w:rsidRPr="00FB013C">
        <w:rPr>
          <w:rFonts w:ascii="Times New Roman" w:eastAsia="SimSun" w:hAnsi="Times New Roman" w:cs="Times New Roman"/>
          <w:lang w:val="en-GB"/>
        </w:rPr>
        <w:t xml:space="preserve">lanker task has also been supported by </w:t>
      </w:r>
      <w:r w:rsidR="003E79D0" w:rsidRPr="00FB013C">
        <w:rPr>
          <w:rFonts w:ascii="Times New Roman" w:eastAsia="SimSun" w:hAnsi="Times New Roman" w:cs="Times New Roman"/>
          <w:lang w:val="en-GB"/>
        </w:rPr>
        <w:t xml:space="preserve">electrophysiological evidence, with </w:t>
      </w:r>
      <w:r w:rsidR="00AF58F3" w:rsidRPr="00FB013C">
        <w:rPr>
          <w:rFonts w:ascii="Times New Roman" w:eastAsia="SimSun" w:hAnsi="Times New Roman" w:cs="Times New Roman"/>
          <w:lang w:val="en-GB"/>
        </w:rPr>
        <w:t xml:space="preserve">a higher accuracy and a smaller P3 amplitude </w:t>
      </w:r>
      <w:r w:rsidR="00F40EA9" w:rsidRPr="00FB013C">
        <w:rPr>
          <w:rFonts w:ascii="Times New Roman" w:eastAsia="SimSun" w:hAnsi="Times New Roman" w:cs="Times New Roman"/>
          <w:lang w:val="en-GB"/>
        </w:rPr>
        <w:t xml:space="preserve">of incongruent flanker trials </w:t>
      </w:r>
      <w:r w:rsidR="00A54AD0" w:rsidRPr="00FB013C">
        <w:rPr>
          <w:rFonts w:ascii="Times New Roman" w:eastAsia="SimSun" w:hAnsi="Times New Roman" w:cs="Times New Roman"/>
          <w:lang w:val="en-GB"/>
        </w:rPr>
        <w:t xml:space="preserve">when the flanker task was completed during a </w:t>
      </w:r>
      <w:r w:rsidR="00AF58F3" w:rsidRPr="00FB013C">
        <w:rPr>
          <w:rFonts w:ascii="Times New Roman" w:eastAsia="SimSun" w:hAnsi="Times New Roman" w:cs="Times New Roman"/>
          <w:lang w:val="en-GB"/>
        </w:rPr>
        <w:t xml:space="preserve">mixed-language context than </w:t>
      </w:r>
      <w:r w:rsidR="00A54AD0" w:rsidRPr="00FB013C">
        <w:rPr>
          <w:rFonts w:ascii="Times New Roman" w:eastAsia="SimSun" w:hAnsi="Times New Roman" w:cs="Times New Roman"/>
          <w:lang w:val="en-GB"/>
        </w:rPr>
        <w:t xml:space="preserve">a </w:t>
      </w:r>
      <w:r w:rsidR="00AF58F3" w:rsidRPr="00FB013C">
        <w:rPr>
          <w:rFonts w:ascii="Times New Roman" w:eastAsia="SimSun" w:hAnsi="Times New Roman" w:cs="Times New Roman"/>
          <w:lang w:val="en-GB"/>
        </w:rPr>
        <w:t>single-language context (Wu &amp; Thierry, 2013).</w:t>
      </w:r>
      <w:r w:rsidR="00F40EA9" w:rsidRPr="00FB013C">
        <w:rPr>
          <w:rFonts w:ascii="Times New Roman" w:eastAsia="SimSun" w:hAnsi="Times New Roman" w:cs="Times New Roman"/>
          <w:lang w:val="en-GB"/>
        </w:rPr>
        <w:t xml:space="preserve"> </w:t>
      </w:r>
      <w:r w:rsidR="004B4078" w:rsidRPr="00FB013C">
        <w:rPr>
          <w:rFonts w:ascii="Times New Roman" w:eastAsia="SimSun" w:hAnsi="Times New Roman" w:cs="Times New Roman"/>
          <w:lang w:val="en-GB"/>
        </w:rPr>
        <w:t xml:space="preserve">This beneficial effect on incongruent flanker trials suggested that </w:t>
      </w:r>
      <w:r w:rsidR="00C46B9D" w:rsidRPr="00FB013C">
        <w:rPr>
          <w:rFonts w:ascii="Times New Roman" w:eastAsia="SimSun" w:hAnsi="Times New Roman" w:cs="Times New Roman"/>
          <w:lang w:val="en-GB"/>
        </w:rPr>
        <w:t xml:space="preserve">the </w:t>
      </w:r>
      <w:r w:rsidR="0065122A" w:rsidRPr="00FB013C">
        <w:rPr>
          <w:rFonts w:ascii="Times New Roman" w:eastAsia="SimSun" w:hAnsi="Times New Roman" w:cs="Times New Roman"/>
          <w:lang w:val="en-GB"/>
        </w:rPr>
        <w:t>mixed-language context affected the conflict resolution process in</w:t>
      </w:r>
      <w:r w:rsidR="00C46B9D" w:rsidRPr="00FB013C">
        <w:rPr>
          <w:rFonts w:ascii="Times New Roman" w:eastAsia="SimSun" w:hAnsi="Times New Roman" w:cs="Times New Roman"/>
          <w:lang w:val="en-GB"/>
        </w:rPr>
        <w:t xml:space="preserve"> the</w:t>
      </w:r>
      <w:r w:rsidR="0065122A" w:rsidRPr="00FB013C">
        <w:rPr>
          <w:rFonts w:ascii="Times New Roman" w:eastAsia="SimSun" w:hAnsi="Times New Roman" w:cs="Times New Roman"/>
          <w:lang w:val="en-GB"/>
        </w:rPr>
        <w:t xml:space="preserve"> </w:t>
      </w:r>
      <w:r w:rsidR="001B7653" w:rsidRPr="00FB013C">
        <w:rPr>
          <w:rFonts w:ascii="Times New Roman" w:eastAsia="SimSun" w:hAnsi="Times New Roman" w:cs="Times New Roman"/>
          <w:lang w:val="en-GB"/>
        </w:rPr>
        <w:t>f</w:t>
      </w:r>
      <w:r w:rsidR="0065122A" w:rsidRPr="00FB013C">
        <w:rPr>
          <w:rFonts w:ascii="Times New Roman" w:eastAsia="SimSun" w:hAnsi="Times New Roman" w:cs="Times New Roman"/>
          <w:lang w:val="en-GB"/>
        </w:rPr>
        <w:t>lanker task.</w:t>
      </w:r>
    </w:p>
    <w:p w14:paraId="2C9E36FF" w14:textId="00693A57" w:rsidR="00C46B9D" w:rsidRPr="00FB013C" w:rsidRDefault="00243C45" w:rsidP="00FE693D">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lang w:val="en-GB"/>
        </w:rPr>
        <w:t>Moreover, using</w:t>
      </w:r>
      <w:r w:rsidR="00A54AD0" w:rsidRPr="00FB013C">
        <w:rPr>
          <w:rFonts w:ascii="Times New Roman" w:eastAsia="SimSun" w:hAnsi="Times New Roman" w:cs="Times New Roman"/>
          <w:lang w:val="en-GB"/>
        </w:rPr>
        <w:t xml:space="preserve"> sentences instead of words</w:t>
      </w:r>
      <w:r w:rsidRPr="00FB013C">
        <w:rPr>
          <w:rFonts w:ascii="Times New Roman" w:eastAsia="SimSun" w:hAnsi="Times New Roman" w:cs="Times New Roman"/>
          <w:lang w:val="en-GB"/>
        </w:rPr>
        <w:t xml:space="preserve">, one </w:t>
      </w:r>
      <w:r w:rsidR="008A193E" w:rsidRPr="00FB013C">
        <w:rPr>
          <w:rFonts w:ascii="Times New Roman" w:eastAsia="SimSun" w:hAnsi="Times New Roman" w:cs="Times New Roman"/>
          <w:lang w:val="en-GB"/>
        </w:rPr>
        <w:t xml:space="preserve">recent </w:t>
      </w:r>
      <w:r w:rsidRPr="00FB013C">
        <w:rPr>
          <w:rFonts w:ascii="Times New Roman" w:eastAsia="SimSun" w:hAnsi="Times New Roman" w:cs="Times New Roman"/>
          <w:lang w:val="en-GB"/>
        </w:rPr>
        <w:t>study further investigated the effect of language context on executive control by focusing on sentence reading (</w:t>
      </w:r>
      <w:r w:rsidRPr="00FB013C">
        <w:rPr>
          <w:rFonts w:ascii="Times New Roman" w:eastAsia="SimSun" w:hAnsi="Times New Roman" w:cs="Times New Roman"/>
        </w:rPr>
        <w:t>Adler</w:t>
      </w:r>
      <w:r w:rsidR="000E738D" w:rsidRPr="00FB013C">
        <w:rPr>
          <w:rFonts w:ascii="Times New Roman" w:eastAsia="SimSun" w:hAnsi="Times New Roman" w:cs="Times New Roman"/>
        </w:rPr>
        <w:t xml:space="preserve"> et al.,</w:t>
      </w:r>
      <w:r w:rsidRPr="00FB013C">
        <w:rPr>
          <w:rFonts w:ascii="Times New Roman" w:eastAsia="SimSun" w:hAnsi="Times New Roman" w:cs="Times New Roman"/>
        </w:rPr>
        <w:t xml:space="preserve"> </w:t>
      </w:r>
      <w:r w:rsidR="004F5CA0">
        <w:rPr>
          <w:rFonts w:ascii="Times New Roman" w:eastAsia="SimSun" w:hAnsi="Times New Roman" w:cs="Times New Roman"/>
        </w:rPr>
        <w:t>2020</w:t>
      </w:r>
      <w:r w:rsidRPr="00FB013C">
        <w:rPr>
          <w:rFonts w:ascii="Times New Roman" w:eastAsia="SimSun" w:hAnsi="Times New Roman" w:cs="Times New Roman"/>
        </w:rPr>
        <w:t xml:space="preserve">). </w:t>
      </w:r>
      <w:r w:rsidR="00A54AD0" w:rsidRPr="00FB013C">
        <w:rPr>
          <w:rFonts w:ascii="Times New Roman" w:eastAsia="SimSun" w:hAnsi="Times New Roman" w:cs="Times New Roman"/>
        </w:rPr>
        <w:t>T</w:t>
      </w:r>
      <w:r w:rsidR="00E20081" w:rsidRPr="00FB013C">
        <w:rPr>
          <w:rFonts w:ascii="Times New Roman" w:eastAsia="SimSun" w:hAnsi="Times New Roman" w:cs="Times New Roman"/>
        </w:rPr>
        <w:t>o examine whether comprehending a code-switch sentence affected</w:t>
      </w:r>
      <w:r w:rsidR="00A54AD0" w:rsidRPr="00FB013C">
        <w:rPr>
          <w:rFonts w:ascii="Times New Roman" w:eastAsia="SimSun" w:hAnsi="Times New Roman" w:cs="Times New Roman"/>
        </w:rPr>
        <w:t xml:space="preserve"> </w:t>
      </w:r>
      <w:r w:rsidR="00715473" w:rsidRPr="00FB013C">
        <w:rPr>
          <w:rFonts w:ascii="Times New Roman" w:eastAsia="SimSun" w:hAnsi="Times New Roman" w:cs="Times New Roman"/>
        </w:rPr>
        <w:t>executive control</w:t>
      </w:r>
      <w:r w:rsidR="00E20081" w:rsidRPr="00FB013C">
        <w:rPr>
          <w:rFonts w:ascii="Times New Roman" w:eastAsia="SimSun" w:hAnsi="Times New Roman" w:cs="Times New Roman"/>
        </w:rPr>
        <w:t xml:space="preserve"> performance, a group of Spanish-English bilinguals </w:t>
      </w:r>
      <w:r w:rsidR="00715473" w:rsidRPr="00FB013C">
        <w:rPr>
          <w:rFonts w:ascii="Times New Roman" w:eastAsia="SimSun" w:hAnsi="Times New Roman" w:cs="Times New Roman"/>
        </w:rPr>
        <w:t xml:space="preserve">completed the </w:t>
      </w:r>
      <w:r w:rsidR="001B7653" w:rsidRPr="00FB013C">
        <w:rPr>
          <w:rFonts w:ascii="Times New Roman" w:eastAsia="SimSun" w:hAnsi="Times New Roman" w:cs="Times New Roman"/>
        </w:rPr>
        <w:t>f</w:t>
      </w:r>
      <w:r w:rsidR="00715473" w:rsidRPr="00FB013C">
        <w:rPr>
          <w:rFonts w:ascii="Times New Roman" w:eastAsia="SimSun" w:hAnsi="Times New Roman" w:cs="Times New Roman"/>
        </w:rPr>
        <w:t xml:space="preserve">lanker task in </w:t>
      </w:r>
      <w:r w:rsidR="00A54AD0" w:rsidRPr="00FB013C">
        <w:rPr>
          <w:rFonts w:ascii="Times New Roman" w:eastAsia="SimSun" w:hAnsi="Times New Roman" w:cs="Times New Roman"/>
        </w:rPr>
        <w:t xml:space="preserve">a </w:t>
      </w:r>
      <w:r w:rsidR="00715473" w:rsidRPr="00FB013C">
        <w:rPr>
          <w:rFonts w:ascii="Times New Roman" w:eastAsia="SimSun" w:hAnsi="Times New Roman" w:cs="Times New Roman"/>
        </w:rPr>
        <w:t xml:space="preserve">non-switch (i.e., single-language) context and </w:t>
      </w:r>
      <w:r w:rsidR="00A54AD0" w:rsidRPr="00FB013C">
        <w:rPr>
          <w:rFonts w:ascii="Times New Roman" w:eastAsia="SimSun" w:hAnsi="Times New Roman" w:cs="Times New Roman"/>
        </w:rPr>
        <w:t xml:space="preserve">in a </w:t>
      </w:r>
      <w:r w:rsidR="00715473" w:rsidRPr="00FB013C">
        <w:rPr>
          <w:rFonts w:ascii="Times New Roman" w:eastAsia="SimSun" w:hAnsi="Times New Roman" w:cs="Times New Roman"/>
        </w:rPr>
        <w:t xml:space="preserve">code-switch (i.e., mixed-language) context. </w:t>
      </w:r>
      <w:r w:rsidR="00B11750" w:rsidRPr="00FB013C">
        <w:rPr>
          <w:rFonts w:ascii="Times New Roman" w:eastAsia="SimSun" w:hAnsi="Times New Roman" w:cs="Times New Roman"/>
        </w:rPr>
        <w:t>The behavioral performance revealed that compared to non-switch sentence</w:t>
      </w:r>
      <w:r w:rsidR="00C46B9D" w:rsidRPr="00FB013C">
        <w:rPr>
          <w:rFonts w:ascii="Times New Roman" w:eastAsia="SimSun" w:hAnsi="Times New Roman" w:cs="Times New Roman"/>
        </w:rPr>
        <w:t>s</w:t>
      </w:r>
      <w:r w:rsidR="00B11750" w:rsidRPr="00FB013C">
        <w:rPr>
          <w:rFonts w:ascii="Times New Roman" w:eastAsia="SimSun" w:hAnsi="Times New Roman" w:cs="Times New Roman"/>
        </w:rPr>
        <w:t xml:space="preserve">, participants </w:t>
      </w:r>
      <w:r w:rsidR="00B11750" w:rsidRPr="00FB013C">
        <w:rPr>
          <w:rFonts w:ascii="Times New Roman" w:eastAsia="SimSun" w:hAnsi="Times New Roman" w:cs="Times New Roman" w:hint="eastAsia"/>
        </w:rPr>
        <w:t>re</w:t>
      </w:r>
      <w:r w:rsidR="00B11750" w:rsidRPr="00FB013C">
        <w:rPr>
          <w:rFonts w:ascii="Times New Roman" w:eastAsia="SimSun" w:hAnsi="Times New Roman" w:cs="Times New Roman"/>
        </w:rPr>
        <w:t xml:space="preserve">sponded more quickly on incongruent flanker trials that followed </w:t>
      </w:r>
      <w:r w:rsidR="00C46B9D" w:rsidRPr="00FB013C">
        <w:rPr>
          <w:rFonts w:ascii="Times New Roman" w:eastAsia="SimSun" w:hAnsi="Times New Roman" w:cs="Times New Roman"/>
        </w:rPr>
        <w:t xml:space="preserve">a </w:t>
      </w:r>
      <w:r w:rsidR="00B11750" w:rsidRPr="00FB013C">
        <w:rPr>
          <w:rFonts w:ascii="Times New Roman" w:eastAsia="SimSun" w:hAnsi="Times New Roman" w:cs="Times New Roman"/>
        </w:rPr>
        <w:t>c</w:t>
      </w:r>
      <w:r w:rsidR="006733CF" w:rsidRPr="00FB013C">
        <w:rPr>
          <w:rFonts w:ascii="Times New Roman" w:eastAsia="SimSun" w:hAnsi="Times New Roman" w:cs="Times New Roman"/>
        </w:rPr>
        <w:t>ode-switch sentence</w:t>
      </w:r>
      <w:r w:rsidR="00B11750" w:rsidRPr="00FB013C">
        <w:rPr>
          <w:rFonts w:ascii="Times New Roman" w:eastAsia="SimSun" w:hAnsi="Times New Roman" w:cs="Times New Roman"/>
        </w:rPr>
        <w:t>, but the sentence context did not affect congruent flanker trials. This evidence supported the role of language context in executive control, especially in the conflict resolution processes reflected by the flanker effect.</w:t>
      </w:r>
      <w:r w:rsidR="00960326" w:rsidRPr="00FB013C">
        <w:rPr>
          <w:rFonts w:ascii="Times New Roman" w:eastAsia="SimSun" w:hAnsi="Times New Roman" w:cs="Times New Roman"/>
        </w:rPr>
        <w:t xml:space="preserve"> </w:t>
      </w:r>
      <w:r w:rsidR="00C46B9D" w:rsidRPr="00FB013C">
        <w:rPr>
          <w:rFonts w:ascii="Times New Roman" w:eastAsia="SimSun" w:hAnsi="Times New Roman" w:cs="Times New Roman"/>
        </w:rPr>
        <w:t>To sum up</w:t>
      </w:r>
      <w:r w:rsidR="000337F2" w:rsidRPr="00FB013C">
        <w:rPr>
          <w:rFonts w:ascii="Times New Roman" w:eastAsia="SimSun" w:hAnsi="Times New Roman" w:cs="Times New Roman"/>
        </w:rPr>
        <w:t xml:space="preserve">, </w:t>
      </w:r>
      <w:r w:rsidR="00A07F32" w:rsidRPr="00FB013C">
        <w:rPr>
          <w:rFonts w:ascii="Times New Roman" w:eastAsia="SimSun" w:hAnsi="Times New Roman" w:cs="Times New Roman" w:hint="eastAsia"/>
        </w:rPr>
        <w:t>man</w:t>
      </w:r>
      <w:r w:rsidR="00A07F32" w:rsidRPr="00FB013C">
        <w:rPr>
          <w:rFonts w:ascii="Times New Roman" w:eastAsia="SimSun" w:hAnsi="Times New Roman" w:cs="Times New Roman"/>
        </w:rPr>
        <w:t xml:space="preserve">y studies </w:t>
      </w:r>
      <w:r w:rsidR="00C46B9D" w:rsidRPr="00FB013C">
        <w:rPr>
          <w:rFonts w:ascii="Times New Roman" w:eastAsia="SimSun" w:hAnsi="Times New Roman" w:cs="Times New Roman"/>
        </w:rPr>
        <w:t>have shown</w:t>
      </w:r>
      <w:r w:rsidR="00A07F32" w:rsidRPr="00FB013C">
        <w:rPr>
          <w:rFonts w:ascii="Times New Roman" w:eastAsia="SimSun" w:hAnsi="Times New Roman" w:cs="Times New Roman"/>
        </w:rPr>
        <w:t xml:space="preserve"> facilitative effect</w:t>
      </w:r>
      <w:r w:rsidR="000E7797" w:rsidRPr="00FB013C">
        <w:rPr>
          <w:rFonts w:ascii="Times New Roman" w:eastAsia="SimSun" w:hAnsi="Times New Roman" w:cs="Times New Roman"/>
        </w:rPr>
        <w:t>s</w:t>
      </w:r>
      <w:r w:rsidR="00A07F32" w:rsidRPr="00FB013C">
        <w:rPr>
          <w:rFonts w:ascii="Times New Roman" w:eastAsia="SimSun" w:hAnsi="Times New Roman" w:cs="Times New Roman"/>
        </w:rPr>
        <w:t xml:space="preserve"> of mixed-language</w:t>
      </w:r>
      <w:r w:rsidR="000337F2" w:rsidRPr="00FB013C">
        <w:rPr>
          <w:rFonts w:ascii="Times New Roman" w:eastAsia="SimSun" w:hAnsi="Times New Roman" w:cs="Times New Roman"/>
        </w:rPr>
        <w:t xml:space="preserve"> context</w:t>
      </w:r>
      <w:r w:rsidR="00C46B9D" w:rsidRPr="00FB013C">
        <w:rPr>
          <w:rFonts w:ascii="Times New Roman" w:eastAsia="SimSun" w:hAnsi="Times New Roman" w:cs="Times New Roman"/>
        </w:rPr>
        <w:t>s</w:t>
      </w:r>
      <w:r w:rsidR="000337F2" w:rsidRPr="00FB013C">
        <w:rPr>
          <w:rFonts w:ascii="Times New Roman" w:eastAsia="SimSun" w:hAnsi="Times New Roman" w:cs="Times New Roman"/>
        </w:rPr>
        <w:t xml:space="preserve"> on executive control</w:t>
      </w:r>
      <w:r w:rsidR="00C46B9D" w:rsidRPr="00FB013C">
        <w:rPr>
          <w:rFonts w:ascii="Times New Roman" w:eastAsia="SimSun" w:hAnsi="Times New Roman" w:cs="Times New Roman"/>
        </w:rPr>
        <w:t xml:space="preserve">. One </w:t>
      </w:r>
      <w:r w:rsidR="000337F2" w:rsidRPr="00FB013C">
        <w:rPr>
          <w:rFonts w:ascii="Times New Roman" w:eastAsia="SimSun" w:hAnsi="Times New Roman" w:cs="Times New Roman"/>
        </w:rPr>
        <w:t>po</w:t>
      </w:r>
      <w:r w:rsidR="00C46B9D" w:rsidRPr="00FB013C">
        <w:rPr>
          <w:rFonts w:ascii="Times New Roman" w:eastAsia="SimSun" w:hAnsi="Times New Roman" w:cs="Times New Roman"/>
        </w:rPr>
        <w:t>tential</w:t>
      </w:r>
      <w:r w:rsidR="004B210A" w:rsidRPr="00FB013C">
        <w:rPr>
          <w:rFonts w:ascii="Times New Roman" w:eastAsia="SimSun" w:hAnsi="Times New Roman" w:cs="Times New Roman"/>
        </w:rPr>
        <w:t xml:space="preserve"> explanation</w:t>
      </w:r>
      <w:r w:rsidR="00B56EDE" w:rsidRPr="00FB013C">
        <w:rPr>
          <w:rFonts w:ascii="Times New Roman" w:eastAsia="SimSun" w:hAnsi="Times New Roman" w:cs="Times New Roman"/>
        </w:rPr>
        <w:t xml:space="preserve"> </w:t>
      </w:r>
      <w:r w:rsidR="00C46B9D" w:rsidRPr="00FB013C">
        <w:rPr>
          <w:rFonts w:ascii="Times New Roman" w:eastAsia="SimSun" w:hAnsi="Times New Roman" w:cs="Times New Roman"/>
        </w:rPr>
        <w:t xml:space="preserve">proposes </w:t>
      </w:r>
      <w:r w:rsidR="00960326" w:rsidRPr="00FB013C">
        <w:rPr>
          <w:rFonts w:ascii="Times New Roman" w:eastAsia="SimSun" w:hAnsi="Times New Roman" w:cs="Times New Roman" w:hint="eastAsia"/>
        </w:rPr>
        <w:t>t</w:t>
      </w:r>
      <w:r w:rsidR="00960326" w:rsidRPr="00FB013C">
        <w:rPr>
          <w:rFonts w:ascii="Times New Roman" w:eastAsia="SimSun" w:hAnsi="Times New Roman" w:cs="Times New Roman"/>
        </w:rPr>
        <w:t xml:space="preserve">hat real-time </w:t>
      </w:r>
      <w:r w:rsidR="000337F2" w:rsidRPr="00FB013C">
        <w:rPr>
          <w:rFonts w:ascii="Times New Roman" w:eastAsia="SimSun" w:hAnsi="Times New Roman" w:cs="Times New Roman"/>
        </w:rPr>
        <w:t>language control processes</w:t>
      </w:r>
      <w:r w:rsidR="00960326" w:rsidRPr="00FB013C">
        <w:rPr>
          <w:rFonts w:ascii="Times New Roman" w:eastAsia="SimSun" w:hAnsi="Times New Roman" w:cs="Times New Roman"/>
        </w:rPr>
        <w:t xml:space="preserve"> during </w:t>
      </w:r>
      <w:r w:rsidR="000337F2" w:rsidRPr="00FB013C">
        <w:rPr>
          <w:rFonts w:ascii="Times New Roman" w:eastAsia="SimSun" w:hAnsi="Times New Roman" w:cs="Times New Roman"/>
        </w:rPr>
        <w:t>mixed-language context</w:t>
      </w:r>
      <w:r w:rsidR="00960326" w:rsidRPr="00FB013C">
        <w:rPr>
          <w:rFonts w:ascii="Times New Roman" w:eastAsia="SimSun" w:hAnsi="Times New Roman" w:cs="Times New Roman"/>
        </w:rPr>
        <w:t xml:space="preserve"> </w:t>
      </w:r>
      <w:r w:rsidR="004B210A" w:rsidRPr="00FB013C">
        <w:rPr>
          <w:rFonts w:ascii="Times New Roman" w:eastAsia="SimSun" w:hAnsi="Times New Roman" w:cs="Times New Roman"/>
        </w:rPr>
        <w:t xml:space="preserve">might </w:t>
      </w:r>
      <w:r w:rsidR="00960326" w:rsidRPr="00FB013C">
        <w:rPr>
          <w:rFonts w:ascii="Times New Roman" w:eastAsia="SimSun" w:hAnsi="Times New Roman" w:cs="Times New Roman"/>
        </w:rPr>
        <w:t>trigger executive control engagement</w:t>
      </w:r>
      <w:r w:rsidR="000337F2" w:rsidRPr="00FB013C">
        <w:rPr>
          <w:rFonts w:ascii="Times New Roman" w:eastAsia="SimSun" w:hAnsi="Times New Roman" w:cs="Times New Roman"/>
        </w:rPr>
        <w:t xml:space="preserve"> </w:t>
      </w:r>
      <w:r w:rsidR="00C46B9D" w:rsidRPr="00FB013C">
        <w:rPr>
          <w:rFonts w:ascii="Times New Roman" w:eastAsia="SimSun" w:hAnsi="Times New Roman" w:cs="Times New Roman"/>
        </w:rPr>
        <w:t xml:space="preserve">and might subsequently </w:t>
      </w:r>
      <w:r w:rsidR="000337F2" w:rsidRPr="00FB013C">
        <w:rPr>
          <w:rFonts w:ascii="Times New Roman" w:eastAsia="SimSun" w:hAnsi="Times New Roman" w:cs="Times New Roman"/>
        </w:rPr>
        <w:t>facilitate executive control performance</w:t>
      </w:r>
      <w:r w:rsidR="005701C9" w:rsidRPr="00FB013C">
        <w:rPr>
          <w:rFonts w:ascii="Times New Roman" w:eastAsia="SimSun" w:hAnsi="Times New Roman" w:cs="Times New Roman"/>
        </w:rPr>
        <w:t xml:space="preserve">. </w:t>
      </w:r>
    </w:p>
    <w:p w14:paraId="1753CBD5" w14:textId="2D35B897" w:rsidR="00D700C9" w:rsidRPr="00FB013C" w:rsidRDefault="00FB0E48" w:rsidP="00FE693D">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rPr>
        <w:t>Considering the effects of language context on language control and executive control simultaneously, Jiao</w:t>
      </w:r>
      <w:r w:rsidR="000E738D" w:rsidRPr="00FB013C">
        <w:rPr>
          <w:rFonts w:ascii="Times New Roman" w:eastAsia="SimSun" w:hAnsi="Times New Roman" w:cs="Times New Roman"/>
        </w:rPr>
        <w:t xml:space="preserve"> et al. </w:t>
      </w:r>
      <w:r w:rsidRPr="00FB013C">
        <w:rPr>
          <w:rFonts w:ascii="Times New Roman" w:eastAsia="SimSun" w:hAnsi="Times New Roman" w:cs="Times New Roman"/>
        </w:rPr>
        <w:t xml:space="preserve">(2020) </w:t>
      </w:r>
      <w:r w:rsidR="004B210A" w:rsidRPr="00FB013C">
        <w:rPr>
          <w:rFonts w:ascii="Times New Roman" w:eastAsia="SimSun" w:hAnsi="Times New Roman" w:cs="Times New Roman"/>
        </w:rPr>
        <w:t>used a flanker task interleaved with a picture naming task</w:t>
      </w:r>
      <w:r w:rsidR="008A3E0E" w:rsidRPr="00FB013C">
        <w:rPr>
          <w:rFonts w:ascii="Times New Roman" w:eastAsia="SimSun" w:hAnsi="Times New Roman" w:cs="Times New Roman"/>
        </w:rPr>
        <w:t xml:space="preserve"> and </w:t>
      </w:r>
      <w:r w:rsidRPr="00FB013C">
        <w:rPr>
          <w:rFonts w:ascii="Times New Roman" w:eastAsia="SimSun" w:hAnsi="Times New Roman" w:cs="Times New Roman"/>
        </w:rPr>
        <w:t>conducted an ERP</w:t>
      </w:r>
      <w:r w:rsidR="00897DB7">
        <w:rPr>
          <w:rFonts w:ascii="Times New Roman" w:eastAsia="SimSun" w:hAnsi="Times New Roman" w:cs="Times New Roman"/>
        </w:rPr>
        <w:t>s</w:t>
      </w:r>
      <w:r w:rsidRPr="00FB013C">
        <w:rPr>
          <w:rFonts w:ascii="Times New Roman" w:eastAsia="SimSun" w:hAnsi="Times New Roman" w:cs="Times New Roman"/>
        </w:rPr>
        <w:t xml:space="preserve"> study </w:t>
      </w:r>
      <w:r w:rsidR="004B210A" w:rsidRPr="00FB013C">
        <w:rPr>
          <w:rFonts w:ascii="Times New Roman" w:eastAsia="SimSun" w:hAnsi="Times New Roman" w:cs="Times New Roman"/>
        </w:rPr>
        <w:t>manipulating context during language production</w:t>
      </w:r>
      <w:r w:rsidRPr="00FB013C">
        <w:rPr>
          <w:rFonts w:ascii="Times New Roman" w:eastAsia="SimSun" w:hAnsi="Times New Roman" w:cs="Times New Roman"/>
        </w:rPr>
        <w:t>. In both single- and mixed-language contexts, language control was measured by</w:t>
      </w:r>
      <w:r w:rsidR="00AC7DC7" w:rsidRPr="00FB013C">
        <w:rPr>
          <w:rFonts w:ascii="Times New Roman" w:eastAsia="SimSun" w:hAnsi="Times New Roman" w:cs="Times New Roman"/>
        </w:rPr>
        <w:t xml:space="preserve"> a</w:t>
      </w:r>
      <w:r w:rsidRPr="00FB013C">
        <w:rPr>
          <w:rFonts w:ascii="Times New Roman" w:eastAsia="SimSun" w:hAnsi="Times New Roman" w:cs="Times New Roman"/>
        </w:rPr>
        <w:t xml:space="preserve"> picture naming task, and executive </w:t>
      </w:r>
      <w:r w:rsidRPr="00FB013C">
        <w:rPr>
          <w:rFonts w:ascii="Times New Roman" w:eastAsia="SimSun" w:hAnsi="Times New Roman" w:cs="Times New Roman"/>
        </w:rPr>
        <w:lastRenderedPageBreak/>
        <w:t>control w</w:t>
      </w:r>
      <w:r w:rsidR="00AC7DC7" w:rsidRPr="00FB013C">
        <w:rPr>
          <w:rFonts w:ascii="Times New Roman" w:eastAsia="SimSun" w:hAnsi="Times New Roman" w:cs="Times New Roman"/>
        </w:rPr>
        <w:t xml:space="preserve">as measured by </w:t>
      </w:r>
      <w:r w:rsidR="004B210A" w:rsidRPr="00FB013C">
        <w:rPr>
          <w:rFonts w:ascii="Times New Roman" w:eastAsia="SimSun" w:hAnsi="Times New Roman" w:cs="Times New Roman"/>
        </w:rPr>
        <w:t>the f</w:t>
      </w:r>
      <w:r w:rsidR="00AC7DC7" w:rsidRPr="00FB013C">
        <w:rPr>
          <w:rFonts w:ascii="Times New Roman" w:eastAsia="SimSun" w:hAnsi="Times New Roman" w:cs="Times New Roman"/>
        </w:rPr>
        <w:t>lanker task consist</w:t>
      </w:r>
      <w:r w:rsidR="004B210A" w:rsidRPr="00FB013C">
        <w:rPr>
          <w:rFonts w:ascii="Times New Roman" w:eastAsia="SimSun" w:hAnsi="Times New Roman" w:cs="Times New Roman"/>
        </w:rPr>
        <w:t>ing</w:t>
      </w:r>
      <w:r w:rsidR="00AC7DC7" w:rsidRPr="00FB013C">
        <w:rPr>
          <w:rFonts w:ascii="Times New Roman" w:eastAsia="SimSun" w:hAnsi="Times New Roman" w:cs="Times New Roman"/>
        </w:rPr>
        <w:t xml:space="preserve"> of congruent and incongruent trials. </w:t>
      </w:r>
      <w:r w:rsidR="008E4A23" w:rsidRPr="00FB013C">
        <w:rPr>
          <w:rFonts w:ascii="Times New Roman" w:eastAsia="SimSun" w:hAnsi="Times New Roman" w:cs="Times New Roman"/>
        </w:rPr>
        <w:t xml:space="preserve">This study not only revealed </w:t>
      </w:r>
      <w:r w:rsidR="00C46B9D" w:rsidRPr="00FB013C">
        <w:rPr>
          <w:rFonts w:ascii="Times New Roman" w:eastAsia="SimSun" w:hAnsi="Times New Roman" w:cs="Times New Roman"/>
        </w:rPr>
        <w:t xml:space="preserve">an </w:t>
      </w:r>
      <w:r w:rsidR="008E4A23" w:rsidRPr="00FB013C">
        <w:rPr>
          <w:rFonts w:ascii="Times New Roman" w:eastAsia="SimSun" w:hAnsi="Times New Roman" w:cs="Times New Roman"/>
        </w:rPr>
        <w:t xml:space="preserve">effect of language context on language processing, but also revealed effects on executive control processing, </w:t>
      </w:r>
      <w:r w:rsidR="00915F1B" w:rsidRPr="00FB013C">
        <w:rPr>
          <w:rFonts w:ascii="Times New Roman" w:eastAsia="SimSun" w:hAnsi="Times New Roman" w:cs="Times New Roman"/>
        </w:rPr>
        <w:t xml:space="preserve">with </w:t>
      </w:r>
      <w:r w:rsidR="004B210A" w:rsidRPr="00FB013C">
        <w:rPr>
          <w:rFonts w:ascii="Times New Roman" w:eastAsia="SimSun" w:hAnsi="Times New Roman" w:cs="Times New Roman"/>
        </w:rPr>
        <w:t xml:space="preserve">a </w:t>
      </w:r>
      <w:r w:rsidR="00F44DBE" w:rsidRPr="00FB013C">
        <w:rPr>
          <w:rFonts w:ascii="Times New Roman" w:eastAsia="SimSun" w:hAnsi="Times New Roman" w:cs="Times New Roman"/>
        </w:rPr>
        <w:t xml:space="preserve">larger N2 but smaller P3/LPC amplitude of </w:t>
      </w:r>
      <w:r w:rsidR="004B210A" w:rsidRPr="00FB013C">
        <w:rPr>
          <w:rFonts w:ascii="Times New Roman" w:eastAsia="SimSun" w:hAnsi="Times New Roman" w:cs="Times New Roman"/>
        </w:rPr>
        <w:t xml:space="preserve">the </w:t>
      </w:r>
      <w:r w:rsidR="001B7653" w:rsidRPr="00FB013C">
        <w:rPr>
          <w:rFonts w:ascii="Times New Roman" w:eastAsia="SimSun" w:hAnsi="Times New Roman" w:cs="Times New Roman"/>
        </w:rPr>
        <w:t>f</w:t>
      </w:r>
      <w:r w:rsidR="00F44DBE" w:rsidRPr="00FB013C">
        <w:rPr>
          <w:rFonts w:ascii="Times New Roman" w:eastAsia="SimSun" w:hAnsi="Times New Roman" w:cs="Times New Roman"/>
        </w:rPr>
        <w:t xml:space="preserve">lanker task in </w:t>
      </w:r>
      <w:r w:rsidR="00C46B9D" w:rsidRPr="00FB013C">
        <w:rPr>
          <w:rFonts w:ascii="Times New Roman" w:eastAsia="SimSun" w:hAnsi="Times New Roman" w:cs="Times New Roman"/>
        </w:rPr>
        <w:t xml:space="preserve">the </w:t>
      </w:r>
      <w:r w:rsidR="00F44DBE" w:rsidRPr="00FB013C">
        <w:rPr>
          <w:rFonts w:ascii="Times New Roman" w:eastAsia="SimSun" w:hAnsi="Times New Roman" w:cs="Times New Roman"/>
        </w:rPr>
        <w:t>mixed-language context.</w:t>
      </w:r>
      <w:r w:rsidR="00850F63" w:rsidRPr="00FB013C">
        <w:rPr>
          <w:rFonts w:ascii="Times New Roman" w:eastAsia="SimSun" w:hAnsi="Times New Roman" w:cs="Times New Roman"/>
        </w:rPr>
        <w:t xml:space="preserve"> These findings suggested that language control processes could </w:t>
      </w:r>
      <w:r w:rsidR="004B210A" w:rsidRPr="00FB013C">
        <w:rPr>
          <w:rFonts w:ascii="Times New Roman" w:eastAsia="SimSun" w:hAnsi="Times New Roman" w:cs="Times New Roman"/>
        </w:rPr>
        <w:t xml:space="preserve">change in response </w:t>
      </w:r>
      <w:r w:rsidR="00850F63" w:rsidRPr="00FB013C">
        <w:rPr>
          <w:rFonts w:ascii="Times New Roman" w:eastAsia="SimSun" w:hAnsi="Times New Roman" w:cs="Times New Roman"/>
        </w:rPr>
        <w:t xml:space="preserve">to the language context, and speculated that </w:t>
      </w:r>
      <w:r w:rsidR="004B210A" w:rsidRPr="00FB013C">
        <w:rPr>
          <w:rFonts w:ascii="Times New Roman" w:eastAsia="SimSun" w:hAnsi="Times New Roman" w:cs="Times New Roman"/>
        </w:rPr>
        <w:t>changes in language control might be related with adjustments in executive control.</w:t>
      </w:r>
      <w:r w:rsidR="00850F63" w:rsidRPr="00FB013C">
        <w:rPr>
          <w:rFonts w:ascii="Times New Roman" w:eastAsia="SimSun" w:hAnsi="Times New Roman" w:cs="Times New Roman"/>
        </w:rPr>
        <w:t xml:space="preserve"> </w:t>
      </w:r>
      <w:r w:rsidR="00A57BFE" w:rsidRPr="00FB013C">
        <w:rPr>
          <w:rFonts w:ascii="Times New Roman" w:eastAsia="SimSun" w:hAnsi="Times New Roman" w:cs="Times New Roman"/>
        </w:rPr>
        <w:t>However, Jiao et al. (2020) only examined language production. Given th</w:t>
      </w:r>
      <w:r w:rsidR="004B210A" w:rsidRPr="00FB013C">
        <w:rPr>
          <w:rFonts w:ascii="Times New Roman" w:eastAsia="SimSun" w:hAnsi="Times New Roman" w:cs="Times New Roman"/>
        </w:rPr>
        <w:t xml:space="preserve">at there might be </w:t>
      </w:r>
      <w:r w:rsidR="00A57BFE" w:rsidRPr="00FB013C">
        <w:rPr>
          <w:rFonts w:ascii="Times New Roman" w:eastAsia="SimSun" w:hAnsi="Times New Roman" w:cs="Times New Roman"/>
        </w:rPr>
        <w:t xml:space="preserve">distinct control processes </w:t>
      </w:r>
      <w:r w:rsidR="004B210A" w:rsidRPr="00FB013C">
        <w:rPr>
          <w:rFonts w:ascii="Times New Roman" w:eastAsia="SimSun" w:hAnsi="Times New Roman" w:cs="Times New Roman"/>
        </w:rPr>
        <w:t xml:space="preserve">during </w:t>
      </w:r>
      <w:r w:rsidR="00A57BFE" w:rsidRPr="00FB013C">
        <w:rPr>
          <w:rFonts w:ascii="Times New Roman" w:eastAsia="SimSun" w:hAnsi="Times New Roman" w:cs="Times New Roman"/>
        </w:rPr>
        <w:t xml:space="preserve">language comprehension </w:t>
      </w:r>
      <w:r w:rsidR="004B210A" w:rsidRPr="00FB013C">
        <w:rPr>
          <w:rFonts w:ascii="Times New Roman" w:eastAsia="SimSun" w:hAnsi="Times New Roman" w:cs="Times New Roman"/>
        </w:rPr>
        <w:t xml:space="preserve">versus </w:t>
      </w:r>
      <w:r w:rsidR="00A57BFE" w:rsidRPr="00FB013C">
        <w:rPr>
          <w:rFonts w:ascii="Times New Roman" w:eastAsia="SimSun" w:hAnsi="Times New Roman" w:cs="Times New Roman"/>
        </w:rPr>
        <w:t>production</w:t>
      </w:r>
      <w:r w:rsidR="00FC2EEB" w:rsidRPr="00FB013C">
        <w:rPr>
          <w:rFonts w:ascii="Times New Roman" w:eastAsia="SimSun" w:hAnsi="Times New Roman" w:cs="Times New Roman"/>
        </w:rPr>
        <w:t xml:space="preserve"> (</w:t>
      </w:r>
      <w:r w:rsidR="004B210A" w:rsidRPr="00FB013C">
        <w:rPr>
          <w:rFonts w:ascii="Times New Roman" w:eastAsia="SimSun" w:hAnsi="Times New Roman" w:cs="Times New Roman"/>
        </w:rPr>
        <w:t xml:space="preserve">e.g., </w:t>
      </w:r>
      <w:r w:rsidR="004B6BFA" w:rsidRPr="00FB013C">
        <w:rPr>
          <w:rFonts w:ascii="Times New Roman" w:eastAsia="SimSun" w:hAnsi="Times New Roman" w:cs="Times New Roman"/>
        </w:rPr>
        <w:t>Blanco-</w:t>
      </w:r>
      <w:proofErr w:type="spellStart"/>
      <w:r w:rsidR="004B6BFA" w:rsidRPr="00FB013C">
        <w:rPr>
          <w:rFonts w:ascii="Times New Roman" w:eastAsia="SimSun" w:hAnsi="Times New Roman" w:cs="Times New Roman"/>
        </w:rPr>
        <w:t>Elorrieta</w:t>
      </w:r>
      <w:proofErr w:type="spellEnd"/>
      <w:r w:rsidR="004B6BFA" w:rsidRPr="00FB013C">
        <w:rPr>
          <w:rFonts w:ascii="Times New Roman" w:eastAsia="SimSun" w:hAnsi="Times New Roman" w:cs="Times New Roman"/>
        </w:rPr>
        <w:t xml:space="preserve"> &amp; </w:t>
      </w:r>
      <w:proofErr w:type="spellStart"/>
      <w:r w:rsidR="004B6BFA" w:rsidRPr="00FB013C">
        <w:rPr>
          <w:rFonts w:ascii="Times New Roman" w:eastAsia="SimSun" w:hAnsi="Times New Roman" w:cs="Times New Roman"/>
        </w:rPr>
        <w:t>Pylkkänen</w:t>
      </w:r>
      <w:proofErr w:type="spellEnd"/>
      <w:r w:rsidR="004B6BFA" w:rsidRPr="00FB013C">
        <w:rPr>
          <w:rFonts w:ascii="Times New Roman" w:eastAsia="SimSun" w:hAnsi="Times New Roman" w:cs="Times New Roman"/>
        </w:rPr>
        <w:t>, 2016)</w:t>
      </w:r>
      <w:r w:rsidR="00A57BFE" w:rsidRPr="00FB013C">
        <w:rPr>
          <w:rFonts w:ascii="Times New Roman" w:eastAsia="SimSun" w:hAnsi="Times New Roman" w:cs="Times New Roman"/>
        </w:rPr>
        <w:t>, it</w:t>
      </w:r>
      <w:r w:rsidR="00295DB1" w:rsidRPr="00FB013C">
        <w:rPr>
          <w:rFonts w:ascii="Times New Roman" w:eastAsia="SimSun" w:hAnsi="Times New Roman" w:cs="Times New Roman"/>
        </w:rPr>
        <w:t xml:space="preserve"> is </w:t>
      </w:r>
      <w:r w:rsidR="004B210A" w:rsidRPr="00FB013C">
        <w:rPr>
          <w:rFonts w:ascii="Times New Roman" w:eastAsia="SimSun" w:hAnsi="Times New Roman" w:cs="Times New Roman"/>
        </w:rPr>
        <w:t xml:space="preserve">necessary to study the simultaneous effects of language context on language control and executive control during </w:t>
      </w:r>
      <w:r w:rsidR="00295DB1" w:rsidRPr="00FB013C">
        <w:rPr>
          <w:rFonts w:ascii="Times New Roman" w:eastAsia="SimSun" w:hAnsi="Times New Roman" w:cs="Times New Roman"/>
        </w:rPr>
        <w:t>language comprehension.</w:t>
      </w:r>
      <w:r w:rsidR="00FE693D" w:rsidRPr="00FB013C">
        <w:rPr>
          <w:rFonts w:ascii="Times New Roman" w:eastAsia="SimSun" w:hAnsi="Times New Roman" w:cs="Times New Roman"/>
        </w:rPr>
        <w:t xml:space="preserve"> </w:t>
      </w:r>
    </w:p>
    <w:p w14:paraId="67C227B9" w14:textId="2E30AE59" w:rsidR="00601019" w:rsidRPr="00FB013C" w:rsidRDefault="00454002" w:rsidP="00507B2F">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In brief, </w:t>
      </w:r>
      <w:r w:rsidR="00F61F11" w:rsidRPr="00FB013C">
        <w:rPr>
          <w:rFonts w:ascii="Times New Roman" w:eastAsia="SimSun" w:hAnsi="Times New Roman" w:cs="Times New Roman"/>
          <w:lang w:val="en-GB"/>
        </w:rPr>
        <w:t>there is much evidence for a</w:t>
      </w:r>
      <w:r w:rsidR="008F5492" w:rsidRPr="00FB013C">
        <w:rPr>
          <w:rFonts w:ascii="Times New Roman" w:eastAsia="SimSun" w:hAnsi="Times New Roman" w:cs="Times New Roman"/>
          <w:lang w:val="en-GB"/>
        </w:rPr>
        <w:t xml:space="preserve"> role </w:t>
      </w:r>
      <w:r w:rsidRPr="00FB013C">
        <w:rPr>
          <w:rFonts w:ascii="Times New Roman" w:eastAsia="SimSun" w:hAnsi="Times New Roman" w:cs="Times New Roman"/>
          <w:lang w:val="en-GB"/>
        </w:rPr>
        <w:t>of language context</w:t>
      </w:r>
      <w:r w:rsidR="00F61F11" w:rsidRPr="00FB013C">
        <w:rPr>
          <w:rFonts w:ascii="Times New Roman" w:eastAsia="SimSun" w:hAnsi="Times New Roman" w:cs="Times New Roman"/>
          <w:lang w:val="en-GB"/>
        </w:rPr>
        <w:t xml:space="preserve"> during language control and executive control</w:t>
      </w:r>
      <w:r w:rsidRPr="00FB013C">
        <w:rPr>
          <w:rFonts w:ascii="Times New Roman" w:eastAsia="SimSun" w:hAnsi="Times New Roman" w:cs="Times New Roman"/>
          <w:lang w:val="en-GB"/>
        </w:rPr>
        <w:t xml:space="preserve">, but </w:t>
      </w:r>
      <w:r w:rsidR="00503157" w:rsidRPr="00FB013C">
        <w:rPr>
          <w:rFonts w:ascii="Times New Roman" w:eastAsia="SimSun" w:hAnsi="Times New Roman" w:cs="Times New Roman"/>
          <w:lang w:val="en-GB"/>
        </w:rPr>
        <w:t xml:space="preserve">it is still unclear how language </w:t>
      </w:r>
      <w:r w:rsidR="00525BFA" w:rsidRPr="00FB013C">
        <w:rPr>
          <w:rFonts w:ascii="Times New Roman" w:eastAsia="SimSun" w:hAnsi="Times New Roman" w:cs="Times New Roman"/>
          <w:lang w:val="en-GB"/>
        </w:rPr>
        <w:t>context</w:t>
      </w:r>
      <w:r w:rsidR="0050584F" w:rsidRPr="00FB013C">
        <w:rPr>
          <w:rFonts w:ascii="Times New Roman" w:eastAsia="SimSun" w:hAnsi="Times New Roman" w:cs="Times New Roman"/>
          <w:lang w:val="en-GB"/>
        </w:rPr>
        <w:t>s</w:t>
      </w:r>
      <w:r w:rsidR="00525BFA" w:rsidRPr="00FB013C">
        <w:rPr>
          <w:rFonts w:ascii="Times New Roman" w:eastAsia="SimSun" w:hAnsi="Times New Roman" w:cs="Times New Roman"/>
          <w:lang w:val="en-GB"/>
        </w:rPr>
        <w:t xml:space="preserve"> </w:t>
      </w:r>
      <w:r w:rsidR="0050584F" w:rsidRPr="00FB013C">
        <w:rPr>
          <w:rFonts w:ascii="Times New Roman" w:eastAsia="SimSun" w:hAnsi="Times New Roman" w:cs="Times New Roman"/>
          <w:lang w:val="en-GB"/>
        </w:rPr>
        <w:t>affect</w:t>
      </w:r>
      <w:r w:rsidR="00503157" w:rsidRPr="00FB013C">
        <w:rPr>
          <w:rFonts w:ascii="Times New Roman" w:eastAsia="SimSun" w:hAnsi="Times New Roman" w:cs="Times New Roman"/>
          <w:lang w:val="en-GB"/>
        </w:rPr>
        <w:t xml:space="preserve"> executive control</w:t>
      </w:r>
      <w:r w:rsidR="00893B66" w:rsidRPr="00FB013C">
        <w:rPr>
          <w:rFonts w:ascii="Times New Roman" w:eastAsia="SimSun" w:hAnsi="Times New Roman" w:cs="Times New Roman"/>
          <w:lang w:val="en-GB"/>
        </w:rPr>
        <w:t xml:space="preserve">, a question </w:t>
      </w:r>
      <w:r w:rsidR="00B72DED" w:rsidRPr="00FB013C">
        <w:rPr>
          <w:rFonts w:ascii="Times New Roman" w:eastAsia="SimSun" w:hAnsi="Times New Roman" w:cs="Times New Roman"/>
          <w:lang w:val="en-GB"/>
        </w:rPr>
        <w:t xml:space="preserve">that </w:t>
      </w:r>
      <w:r w:rsidR="0056798B" w:rsidRPr="00FB013C">
        <w:rPr>
          <w:rFonts w:ascii="Times New Roman" w:eastAsia="SimSun" w:hAnsi="Times New Roman" w:cs="Times New Roman"/>
          <w:lang w:val="en-GB"/>
        </w:rPr>
        <w:t xml:space="preserve">is </w:t>
      </w:r>
      <w:r w:rsidR="00893B66" w:rsidRPr="00FB013C">
        <w:rPr>
          <w:rFonts w:ascii="Times New Roman" w:eastAsia="SimSun" w:hAnsi="Times New Roman" w:cs="Times New Roman"/>
          <w:lang w:val="en-GB"/>
        </w:rPr>
        <w:t xml:space="preserve">tested in </w:t>
      </w:r>
      <w:r w:rsidR="00601019" w:rsidRPr="00FB013C">
        <w:rPr>
          <w:rFonts w:ascii="Times New Roman" w:eastAsia="SimSun" w:hAnsi="Times New Roman" w:cs="Times New Roman"/>
          <w:lang w:val="en-GB"/>
        </w:rPr>
        <w:t>our</w:t>
      </w:r>
      <w:r w:rsidR="00893B66" w:rsidRPr="00FB013C">
        <w:rPr>
          <w:rFonts w:ascii="Times New Roman" w:eastAsia="SimSun" w:hAnsi="Times New Roman" w:cs="Times New Roman"/>
          <w:lang w:val="en-GB"/>
        </w:rPr>
        <w:t xml:space="preserve"> study</w:t>
      </w:r>
      <w:r w:rsidR="00946DE7" w:rsidRPr="00FB013C">
        <w:rPr>
          <w:rFonts w:ascii="Times New Roman" w:eastAsia="SimSun" w:hAnsi="Times New Roman" w:cs="Times New Roman"/>
          <w:lang w:val="en-GB"/>
        </w:rPr>
        <w:t>.</w:t>
      </w:r>
      <w:r w:rsidR="000E660E" w:rsidRPr="00FB013C">
        <w:rPr>
          <w:rFonts w:ascii="Times New Roman" w:eastAsia="SimSun" w:hAnsi="Times New Roman" w:cs="Times New Roman"/>
          <w:lang w:val="en-GB"/>
        </w:rPr>
        <w:t xml:space="preserve"> Previous studies have argued that context </w:t>
      </w:r>
      <w:r w:rsidR="002879EF" w:rsidRPr="00FB013C">
        <w:rPr>
          <w:rFonts w:ascii="Times New Roman" w:eastAsia="SimSun" w:hAnsi="Times New Roman" w:cs="Times New Roman"/>
          <w:lang w:val="en-GB"/>
        </w:rPr>
        <w:t>e</w:t>
      </w:r>
      <w:r w:rsidR="000E660E" w:rsidRPr="00FB013C">
        <w:rPr>
          <w:rFonts w:ascii="Times New Roman" w:eastAsia="SimSun" w:hAnsi="Times New Roman" w:cs="Times New Roman"/>
          <w:lang w:val="en-GB"/>
        </w:rPr>
        <w:t xml:space="preserve">ffects on executive control are related with differences in language control in different language contexts. According to the adaptive control hypothesis (Green &amp; </w:t>
      </w:r>
      <w:proofErr w:type="spellStart"/>
      <w:r w:rsidR="000E660E" w:rsidRPr="00FB013C">
        <w:rPr>
          <w:rFonts w:ascii="Times New Roman" w:eastAsia="SimSun" w:hAnsi="Times New Roman" w:cs="Times New Roman"/>
          <w:lang w:val="en-GB"/>
        </w:rPr>
        <w:t>Abutalebi</w:t>
      </w:r>
      <w:proofErr w:type="spellEnd"/>
      <w:r w:rsidR="000E660E" w:rsidRPr="00FB013C">
        <w:rPr>
          <w:rFonts w:ascii="Times New Roman" w:eastAsia="SimSun" w:hAnsi="Times New Roman" w:cs="Times New Roman"/>
          <w:lang w:val="en-GB"/>
        </w:rPr>
        <w:t xml:space="preserve">, 2013), different </w:t>
      </w:r>
      <w:r w:rsidR="00AD162F" w:rsidRPr="00FB013C">
        <w:rPr>
          <w:rFonts w:ascii="Times New Roman" w:eastAsia="SimSun" w:hAnsi="Times New Roman" w:cs="Times New Roman"/>
          <w:lang w:val="en-GB"/>
        </w:rPr>
        <w:t>executive control</w:t>
      </w:r>
      <w:r w:rsidR="000E660E" w:rsidRPr="00FB013C">
        <w:rPr>
          <w:rFonts w:ascii="Times New Roman" w:eastAsia="SimSun" w:hAnsi="Times New Roman" w:cs="Times New Roman"/>
          <w:lang w:val="en-GB"/>
        </w:rPr>
        <w:t xml:space="preserve"> processes</w:t>
      </w:r>
      <w:r w:rsidR="00AD162F" w:rsidRPr="00FB013C">
        <w:rPr>
          <w:rFonts w:ascii="Times New Roman" w:eastAsia="SimSun" w:hAnsi="Times New Roman" w:cs="Times New Roman"/>
          <w:lang w:val="en-GB"/>
        </w:rPr>
        <w:t xml:space="preserve"> might be recruited to coordinate languages </w:t>
      </w:r>
      <w:r w:rsidR="000E660E" w:rsidRPr="00FB013C">
        <w:rPr>
          <w:rFonts w:ascii="Times New Roman" w:eastAsia="SimSun" w:hAnsi="Times New Roman" w:cs="Times New Roman"/>
          <w:lang w:val="en-GB"/>
        </w:rPr>
        <w:t xml:space="preserve">in a </w:t>
      </w:r>
      <w:r w:rsidR="00AD162F" w:rsidRPr="00FB013C">
        <w:rPr>
          <w:rFonts w:ascii="Times New Roman" w:eastAsia="SimSun" w:hAnsi="Times New Roman" w:cs="Times New Roman"/>
          <w:lang w:val="en-GB"/>
        </w:rPr>
        <w:t xml:space="preserve"> </w:t>
      </w:r>
      <w:r w:rsidR="00785D15" w:rsidRPr="00FB013C">
        <w:rPr>
          <w:rFonts w:ascii="Times New Roman" w:eastAsia="SimSun" w:hAnsi="Times New Roman" w:cs="Times New Roman"/>
          <w:lang w:val="en-GB"/>
        </w:rPr>
        <w:t xml:space="preserve">mixed-language </w:t>
      </w:r>
      <w:r w:rsidR="00AD162F" w:rsidRPr="00FB013C">
        <w:rPr>
          <w:rFonts w:ascii="Times New Roman" w:eastAsia="SimSun" w:hAnsi="Times New Roman" w:cs="Times New Roman"/>
          <w:lang w:val="en-GB"/>
        </w:rPr>
        <w:t xml:space="preserve">context </w:t>
      </w:r>
      <w:r w:rsidR="000E660E" w:rsidRPr="00FB013C">
        <w:rPr>
          <w:rFonts w:ascii="Times New Roman" w:eastAsia="SimSun" w:hAnsi="Times New Roman" w:cs="Times New Roman"/>
          <w:lang w:val="en-GB"/>
        </w:rPr>
        <w:t xml:space="preserve">than in a single-language context </w:t>
      </w:r>
      <w:r w:rsidR="00AD162F" w:rsidRPr="00FB013C">
        <w:rPr>
          <w:rFonts w:ascii="Times New Roman" w:eastAsia="SimSun" w:hAnsi="Times New Roman" w:cs="Times New Roman"/>
          <w:lang w:val="en-GB"/>
        </w:rPr>
        <w:t xml:space="preserve">and </w:t>
      </w:r>
      <w:r w:rsidR="000E660E" w:rsidRPr="00FB013C">
        <w:rPr>
          <w:rFonts w:ascii="Times New Roman" w:eastAsia="SimSun" w:hAnsi="Times New Roman" w:cs="Times New Roman"/>
          <w:lang w:val="en-GB"/>
        </w:rPr>
        <w:t xml:space="preserve">the activation of these </w:t>
      </w:r>
      <w:r w:rsidR="00AD162F" w:rsidRPr="00FB013C">
        <w:rPr>
          <w:rFonts w:ascii="Times New Roman" w:eastAsia="SimSun" w:hAnsi="Times New Roman" w:cs="Times New Roman"/>
          <w:lang w:val="en-GB"/>
        </w:rPr>
        <w:t xml:space="preserve">executive control mechanisms </w:t>
      </w:r>
      <w:r w:rsidR="000E660E" w:rsidRPr="00FB013C">
        <w:rPr>
          <w:rFonts w:ascii="Times New Roman" w:eastAsia="SimSun" w:hAnsi="Times New Roman" w:cs="Times New Roman"/>
          <w:lang w:val="en-GB"/>
        </w:rPr>
        <w:t xml:space="preserve">might </w:t>
      </w:r>
      <w:r w:rsidR="00AD162F" w:rsidRPr="00FB013C">
        <w:rPr>
          <w:rFonts w:ascii="Times New Roman" w:eastAsia="SimSun" w:hAnsi="Times New Roman" w:cs="Times New Roman"/>
          <w:lang w:val="en-GB"/>
        </w:rPr>
        <w:t>affect subsequent</w:t>
      </w:r>
      <w:r w:rsidR="000E660E" w:rsidRPr="00FB013C">
        <w:rPr>
          <w:rFonts w:ascii="Times New Roman" w:eastAsia="SimSun" w:hAnsi="Times New Roman" w:cs="Times New Roman"/>
          <w:lang w:val="en-GB"/>
        </w:rPr>
        <w:t xml:space="preserve"> performance during</w:t>
      </w:r>
      <w:r w:rsidR="00AD162F" w:rsidRPr="00FB013C">
        <w:rPr>
          <w:rFonts w:ascii="Times New Roman" w:eastAsia="SimSun" w:hAnsi="Times New Roman" w:cs="Times New Roman"/>
          <w:lang w:val="en-GB"/>
        </w:rPr>
        <w:t xml:space="preserve"> executive control task</w:t>
      </w:r>
      <w:r w:rsidR="000E660E" w:rsidRPr="00FB013C">
        <w:rPr>
          <w:rFonts w:ascii="Times New Roman" w:eastAsia="SimSun" w:hAnsi="Times New Roman" w:cs="Times New Roman"/>
          <w:lang w:val="en-GB"/>
        </w:rPr>
        <w:t>s</w:t>
      </w:r>
      <w:r w:rsidR="00AD162F" w:rsidRPr="00FB013C">
        <w:rPr>
          <w:rFonts w:ascii="Times New Roman" w:eastAsia="SimSun" w:hAnsi="Times New Roman" w:cs="Times New Roman"/>
          <w:lang w:val="en-GB"/>
        </w:rPr>
        <w:t xml:space="preserve"> (e.g., </w:t>
      </w:r>
      <w:r w:rsidR="001B7653" w:rsidRPr="00FB013C">
        <w:rPr>
          <w:rFonts w:ascii="Times New Roman" w:eastAsia="SimSun" w:hAnsi="Times New Roman" w:cs="Times New Roman"/>
          <w:lang w:val="en-GB"/>
        </w:rPr>
        <w:t>f</w:t>
      </w:r>
      <w:r w:rsidR="00AD162F" w:rsidRPr="00FB013C">
        <w:rPr>
          <w:rFonts w:ascii="Times New Roman" w:eastAsia="SimSun" w:hAnsi="Times New Roman" w:cs="Times New Roman"/>
          <w:lang w:val="en-GB"/>
        </w:rPr>
        <w:t xml:space="preserve">lanker task, </w:t>
      </w:r>
      <w:r w:rsidR="00601019" w:rsidRPr="00FB013C">
        <w:rPr>
          <w:rFonts w:ascii="Times New Roman" w:eastAsia="SimSun" w:hAnsi="Times New Roman" w:cs="Times New Roman"/>
          <w:lang w:val="en-GB"/>
        </w:rPr>
        <w:t xml:space="preserve">Adler et al., </w:t>
      </w:r>
      <w:r w:rsidR="004F5CA0">
        <w:rPr>
          <w:rFonts w:ascii="Times New Roman" w:eastAsia="SimSun" w:hAnsi="Times New Roman" w:cs="Times New Roman"/>
          <w:lang w:val="en-GB"/>
        </w:rPr>
        <w:t>2020</w:t>
      </w:r>
      <w:r w:rsidR="00601019" w:rsidRPr="00FB013C">
        <w:rPr>
          <w:rFonts w:ascii="Times New Roman" w:eastAsia="SimSun" w:hAnsi="Times New Roman" w:cs="Times New Roman"/>
          <w:lang w:val="en-GB"/>
        </w:rPr>
        <w:t xml:space="preserve">; </w:t>
      </w:r>
      <w:r w:rsidR="00AD162F" w:rsidRPr="00FB013C">
        <w:rPr>
          <w:rFonts w:ascii="Times New Roman" w:eastAsia="SimSun" w:hAnsi="Times New Roman" w:cs="Times New Roman"/>
          <w:lang w:val="en-GB"/>
        </w:rPr>
        <w:t>Jiao et al., 2019</w:t>
      </w:r>
      <w:r w:rsidR="00C768EE" w:rsidRPr="00FB013C">
        <w:rPr>
          <w:rFonts w:ascii="Times New Roman" w:eastAsia="SimSun" w:hAnsi="Times New Roman" w:cs="Times New Roman"/>
          <w:lang w:val="en-GB"/>
        </w:rPr>
        <w:t>a</w:t>
      </w:r>
      <w:r w:rsidR="00601019" w:rsidRPr="00FB013C">
        <w:rPr>
          <w:rFonts w:ascii="Times New Roman" w:eastAsia="SimSun" w:hAnsi="Times New Roman" w:cs="Times New Roman"/>
          <w:lang w:val="en-GB"/>
        </w:rPr>
        <w:t>, 2020</w:t>
      </w:r>
      <w:r w:rsidR="00AD162F" w:rsidRPr="00FB013C">
        <w:rPr>
          <w:rFonts w:ascii="Times New Roman" w:eastAsia="SimSun" w:hAnsi="Times New Roman" w:cs="Times New Roman"/>
          <w:lang w:val="en-GB"/>
        </w:rPr>
        <w:t xml:space="preserve">). </w:t>
      </w:r>
      <w:r w:rsidR="00601019" w:rsidRPr="00FB013C">
        <w:rPr>
          <w:rFonts w:ascii="Times New Roman" w:eastAsia="SimSun" w:hAnsi="Times New Roman" w:cs="Times New Roman"/>
          <w:lang w:val="en-GB"/>
        </w:rPr>
        <w:t xml:space="preserve">Hence, we </w:t>
      </w:r>
      <w:r w:rsidR="00FE693D" w:rsidRPr="00FB013C">
        <w:rPr>
          <w:rFonts w:ascii="Times New Roman" w:eastAsia="SimSun" w:hAnsi="Times New Roman" w:cs="Times New Roman"/>
          <w:lang w:val="en-GB"/>
        </w:rPr>
        <w:t xml:space="preserve">consider </w:t>
      </w:r>
      <w:r w:rsidR="000E660E" w:rsidRPr="00FB013C">
        <w:rPr>
          <w:rFonts w:ascii="Times New Roman" w:eastAsia="SimSun" w:hAnsi="Times New Roman" w:cs="Times New Roman"/>
          <w:lang w:val="en-GB"/>
        </w:rPr>
        <w:t xml:space="preserve">how the </w:t>
      </w:r>
      <w:r w:rsidR="00601019" w:rsidRPr="00FB013C">
        <w:rPr>
          <w:rFonts w:ascii="Times New Roman" w:eastAsia="SimSun" w:hAnsi="Times New Roman" w:cs="Times New Roman"/>
          <w:lang w:val="en-GB"/>
        </w:rPr>
        <w:t xml:space="preserve">language context </w:t>
      </w:r>
      <w:r w:rsidR="000E660E" w:rsidRPr="00FB013C">
        <w:rPr>
          <w:rFonts w:ascii="Times New Roman" w:eastAsia="SimSun" w:hAnsi="Times New Roman" w:cs="Times New Roman"/>
          <w:lang w:val="en-GB"/>
        </w:rPr>
        <w:t>affects</w:t>
      </w:r>
      <w:r w:rsidR="00601019" w:rsidRPr="00FB013C">
        <w:rPr>
          <w:rFonts w:ascii="Times New Roman" w:eastAsia="SimSun" w:hAnsi="Times New Roman" w:cs="Times New Roman"/>
          <w:lang w:val="en-GB"/>
        </w:rPr>
        <w:t xml:space="preserve"> </w:t>
      </w:r>
      <w:r w:rsidR="00FE693D" w:rsidRPr="00FB013C">
        <w:rPr>
          <w:rFonts w:ascii="Times New Roman" w:eastAsia="SimSun" w:hAnsi="Times New Roman" w:cs="Times New Roman"/>
          <w:lang w:val="en-GB"/>
        </w:rPr>
        <w:t xml:space="preserve">language control and </w:t>
      </w:r>
      <w:r w:rsidR="00601019" w:rsidRPr="00FB013C">
        <w:rPr>
          <w:rFonts w:ascii="Times New Roman" w:eastAsia="SimSun" w:hAnsi="Times New Roman" w:cs="Times New Roman"/>
          <w:lang w:val="en-GB"/>
        </w:rPr>
        <w:t xml:space="preserve">executive control </w:t>
      </w:r>
      <w:r w:rsidR="000E660E" w:rsidRPr="00FB013C">
        <w:rPr>
          <w:rFonts w:ascii="Times New Roman" w:eastAsia="SimSun" w:hAnsi="Times New Roman" w:cs="Times New Roman"/>
          <w:lang w:val="en-GB"/>
        </w:rPr>
        <w:t>at the same time. We hypothesised that the effect of language context on executive control could be predicted by differences in language control during single-language and mixed-language contexts.</w:t>
      </w:r>
    </w:p>
    <w:p w14:paraId="553EA57A" w14:textId="4C02F7B7" w:rsidR="00CB37D7" w:rsidRPr="00D6640A" w:rsidRDefault="00572CA0" w:rsidP="00572CA0">
      <w:pPr>
        <w:spacing w:before="120" w:after="120" w:line="480" w:lineRule="auto"/>
        <w:jc w:val="both"/>
        <w:rPr>
          <w:rFonts w:ascii="Times New Roman" w:eastAsia="SimSun" w:hAnsi="Times New Roman" w:cs="Times New Roman"/>
          <w:b/>
          <w:bCs/>
          <w:sz w:val="28"/>
          <w:szCs w:val="28"/>
          <w:lang w:val="en-GB"/>
        </w:rPr>
      </w:pPr>
      <w:r w:rsidRPr="00D6640A">
        <w:rPr>
          <w:rFonts w:ascii="Times New Roman" w:eastAsia="SimSun" w:hAnsi="Times New Roman" w:cs="Times New Roman"/>
          <w:b/>
          <w:bCs/>
          <w:sz w:val="28"/>
          <w:szCs w:val="28"/>
          <w:lang w:val="en-GB"/>
        </w:rPr>
        <w:t xml:space="preserve">1.3 </w:t>
      </w:r>
      <w:r w:rsidR="00CB37D7" w:rsidRPr="00D6640A">
        <w:rPr>
          <w:rFonts w:ascii="Times New Roman" w:eastAsia="SimSun" w:hAnsi="Times New Roman" w:cs="Times New Roman"/>
          <w:b/>
          <w:bCs/>
          <w:sz w:val="28"/>
          <w:szCs w:val="28"/>
          <w:lang w:val="en-GB"/>
        </w:rPr>
        <w:t>The present study</w:t>
      </w:r>
    </w:p>
    <w:p w14:paraId="2F019611" w14:textId="3F7F6C0C" w:rsidR="0025134A" w:rsidRPr="00FB013C" w:rsidRDefault="0025134A" w:rsidP="00382AE9">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lastRenderedPageBreak/>
        <w:t xml:space="preserve">Based on </w:t>
      </w:r>
      <w:r w:rsidR="001A56D9" w:rsidRPr="00FB013C">
        <w:rPr>
          <w:rFonts w:ascii="Times New Roman" w:eastAsia="SimSun" w:hAnsi="Times New Roman" w:cs="Times New Roman"/>
          <w:lang w:val="en-GB"/>
        </w:rPr>
        <w:t>previous studies</w:t>
      </w:r>
      <w:r w:rsidR="00D26082" w:rsidRPr="00FB013C">
        <w:rPr>
          <w:rFonts w:ascii="Times New Roman" w:eastAsia="SimSun" w:hAnsi="Times New Roman" w:cs="Times New Roman"/>
          <w:lang w:val="en-GB"/>
        </w:rPr>
        <w:t xml:space="preserve"> </w:t>
      </w:r>
      <w:r w:rsidR="00D26082" w:rsidRPr="00FB013C">
        <w:rPr>
          <w:rFonts w:ascii="Times New Roman" w:eastAsia="SimSun" w:hAnsi="Times New Roman" w:cs="Times New Roman" w:hint="eastAsia"/>
          <w:lang w:val="en-GB"/>
        </w:rPr>
        <w:t>(</w:t>
      </w:r>
      <w:r w:rsidR="00D26082" w:rsidRPr="00FB013C">
        <w:rPr>
          <w:rFonts w:ascii="Times New Roman" w:eastAsia="SimSun" w:hAnsi="Times New Roman" w:cs="Times New Roman"/>
          <w:lang w:val="en-GB"/>
        </w:rPr>
        <w:t xml:space="preserve">Adler et al., </w:t>
      </w:r>
      <w:r w:rsidR="004F5CA0">
        <w:rPr>
          <w:rFonts w:ascii="Times New Roman" w:eastAsia="SimSun" w:hAnsi="Times New Roman" w:cs="Times New Roman"/>
          <w:lang w:val="en-GB"/>
        </w:rPr>
        <w:t>2020</w:t>
      </w:r>
      <w:r w:rsidR="00D26082" w:rsidRPr="00FB013C">
        <w:rPr>
          <w:rFonts w:ascii="Times New Roman" w:eastAsia="SimSun" w:hAnsi="Times New Roman" w:cs="Times New Roman"/>
          <w:lang w:val="en-GB"/>
        </w:rPr>
        <w:t>; Jiao et al., 2019</w:t>
      </w:r>
      <w:r w:rsidR="00C768EE" w:rsidRPr="00FB013C">
        <w:rPr>
          <w:rFonts w:ascii="Times New Roman" w:eastAsia="SimSun" w:hAnsi="Times New Roman" w:cs="Times New Roman"/>
          <w:lang w:val="en-GB"/>
        </w:rPr>
        <w:t>a</w:t>
      </w:r>
      <w:r w:rsidR="00D26082" w:rsidRPr="00FB013C">
        <w:rPr>
          <w:rFonts w:ascii="Times New Roman" w:eastAsia="SimSun" w:hAnsi="Times New Roman" w:cs="Times New Roman"/>
          <w:lang w:val="en-GB"/>
        </w:rPr>
        <w:t>, 2020)</w:t>
      </w:r>
      <w:r w:rsidR="001A56D9" w:rsidRPr="00FB013C">
        <w:rPr>
          <w:rFonts w:ascii="Times New Roman" w:eastAsia="SimSun" w:hAnsi="Times New Roman" w:cs="Times New Roman"/>
          <w:lang w:val="en-GB"/>
        </w:rPr>
        <w:t>,</w:t>
      </w:r>
      <w:r w:rsidR="00767D6D" w:rsidRPr="00FB013C">
        <w:rPr>
          <w:rFonts w:ascii="Times New Roman" w:eastAsia="SimSun" w:hAnsi="Times New Roman" w:cs="Times New Roman"/>
          <w:lang w:val="en-GB"/>
        </w:rPr>
        <w:t xml:space="preserve"> the present study used </w:t>
      </w:r>
      <w:r w:rsidR="00AE4392" w:rsidRPr="00FB013C">
        <w:rPr>
          <w:rFonts w:ascii="Times New Roman" w:eastAsia="SimSun" w:hAnsi="Times New Roman" w:cs="Times New Roman"/>
          <w:lang w:val="en-GB"/>
        </w:rPr>
        <w:t>a</w:t>
      </w:r>
      <w:r w:rsidR="00767D6D" w:rsidRPr="00FB013C">
        <w:rPr>
          <w:rFonts w:ascii="Times New Roman" w:eastAsia="SimSun" w:hAnsi="Times New Roman" w:cs="Times New Roman"/>
          <w:lang w:val="en-GB"/>
        </w:rPr>
        <w:t xml:space="preserve"> </w:t>
      </w:r>
      <w:r w:rsidR="00AE4392" w:rsidRPr="00FB013C">
        <w:rPr>
          <w:rFonts w:ascii="Times New Roman" w:eastAsia="SimSun" w:hAnsi="Times New Roman" w:cs="Times New Roman"/>
          <w:lang w:val="en-GB"/>
        </w:rPr>
        <w:t>f</w:t>
      </w:r>
      <w:r w:rsidR="00767D6D" w:rsidRPr="00FB013C">
        <w:rPr>
          <w:rFonts w:ascii="Times New Roman" w:eastAsia="SimSun" w:hAnsi="Times New Roman" w:cs="Times New Roman"/>
          <w:lang w:val="en-GB"/>
        </w:rPr>
        <w:t xml:space="preserve">lanker task interleaved with </w:t>
      </w:r>
      <w:r w:rsidR="00AE4392" w:rsidRPr="00FB013C">
        <w:rPr>
          <w:rFonts w:ascii="Times New Roman" w:eastAsia="SimSun" w:hAnsi="Times New Roman" w:cs="Times New Roman"/>
          <w:lang w:val="en-GB"/>
        </w:rPr>
        <w:t xml:space="preserve">a </w:t>
      </w:r>
      <w:r w:rsidR="00767D6D" w:rsidRPr="00FB013C">
        <w:rPr>
          <w:rFonts w:ascii="Times New Roman" w:eastAsia="SimSun" w:hAnsi="Times New Roman" w:cs="Times New Roman"/>
          <w:lang w:val="en-GB"/>
        </w:rPr>
        <w:t>picture-word matching task, and examined the effect</w:t>
      </w:r>
      <w:r w:rsidR="00DF64BA">
        <w:rPr>
          <w:rFonts w:ascii="Times New Roman" w:eastAsia="SimSun" w:hAnsi="Times New Roman" w:cs="Times New Roman"/>
          <w:lang w:val="en-GB"/>
        </w:rPr>
        <w:t>s</w:t>
      </w:r>
      <w:r w:rsidR="00767D6D" w:rsidRPr="00FB013C">
        <w:rPr>
          <w:rFonts w:ascii="Times New Roman" w:eastAsia="SimSun" w:hAnsi="Times New Roman" w:cs="Times New Roman"/>
          <w:lang w:val="en-GB"/>
        </w:rPr>
        <w:t xml:space="preserve"> of </w:t>
      </w:r>
      <w:r w:rsidR="00AE4392" w:rsidRPr="00FB013C">
        <w:rPr>
          <w:rFonts w:ascii="Times New Roman" w:eastAsia="SimSun" w:hAnsi="Times New Roman" w:cs="Times New Roman"/>
          <w:lang w:val="en-GB"/>
        </w:rPr>
        <w:t>completing the picture-word matching task in a single-language context versus in a mixed-language context. There are two strengths of this type of paradigm.</w:t>
      </w:r>
      <w:r w:rsidR="00767D6D" w:rsidRPr="00FB013C">
        <w:rPr>
          <w:rFonts w:ascii="Times New Roman" w:eastAsia="SimSun" w:hAnsi="Times New Roman" w:cs="Times New Roman"/>
          <w:lang w:val="en-GB"/>
        </w:rPr>
        <w:t xml:space="preserve"> On the one hand, this paradigm is able to measure real-time language control and executive control at the same time. </w:t>
      </w:r>
      <w:r w:rsidR="00C46B9D" w:rsidRPr="00FB013C">
        <w:rPr>
          <w:rFonts w:ascii="Times New Roman" w:eastAsia="SimSun" w:hAnsi="Times New Roman" w:cs="Times New Roman"/>
          <w:lang w:val="en-GB"/>
        </w:rPr>
        <w:t>C</w:t>
      </w:r>
      <w:r w:rsidR="00767D6D" w:rsidRPr="00FB013C">
        <w:rPr>
          <w:rFonts w:ascii="Times New Roman" w:eastAsia="SimSun" w:hAnsi="Times New Roman" w:cs="Times New Roman"/>
          <w:lang w:val="en-GB"/>
        </w:rPr>
        <w:t>ombined with the high temporal resolution</w:t>
      </w:r>
      <w:r w:rsidR="00AE4392" w:rsidRPr="00FB013C">
        <w:rPr>
          <w:rFonts w:ascii="Times New Roman" w:eastAsia="SimSun" w:hAnsi="Times New Roman" w:cs="Times New Roman"/>
          <w:lang w:val="en-GB"/>
        </w:rPr>
        <w:t xml:space="preserve"> of</w:t>
      </w:r>
      <w:r w:rsidR="00767D6D" w:rsidRPr="00FB013C">
        <w:rPr>
          <w:rFonts w:ascii="Times New Roman" w:eastAsia="SimSun" w:hAnsi="Times New Roman" w:cs="Times New Roman"/>
          <w:lang w:val="en-GB"/>
        </w:rPr>
        <w:t xml:space="preserve"> EEG, it </w:t>
      </w:r>
      <w:r w:rsidR="00AE4392" w:rsidRPr="00FB013C">
        <w:rPr>
          <w:rFonts w:ascii="Times New Roman" w:eastAsia="SimSun" w:hAnsi="Times New Roman" w:cs="Times New Roman"/>
          <w:lang w:val="en-GB"/>
        </w:rPr>
        <w:t>is possible to separate</w:t>
      </w:r>
      <w:r w:rsidR="00767D6D" w:rsidRPr="00FB013C">
        <w:rPr>
          <w:rFonts w:ascii="Times New Roman" w:eastAsia="SimSun" w:hAnsi="Times New Roman" w:cs="Times New Roman"/>
          <w:lang w:val="en-GB"/>
        </w:rPr>
        <w:t xml:space="preserve"> the two types of control processes. On the other hand, this paradigm </w:t>
      </w:r>
      <w:r w:rsidR="00A01EBA" w:rsidRPr="00FB013C">
        <w:rPr>
          <w:rFonts w:ascii="Times New Roman" w:eastAsia="SimSun" w:hAnsi="Times New Roman" w:cs="Times New Roman"/>
          <w:lang w:val="en-GB"/>
        </w:rPr>
        <w:t xml:space="preserve">has been </w:t>
      </w:r>
      <w:r w:rsidR="00A01EBA" w:rsidRPr="00FB013C">
        <w:rPr>
          <w:rFonts w:ascii="Times New Roman" w:eastAsia="SimSun" w:hAnsi="Times New Roman" w:cs="Times New Roman" w:hint="eastAsia"/>
          <w:lang w:val="en-GB"/>
        </w:rPr>
        <w:t>wi</w:t>
      </w:r>
      <w:r w:rsidR="00A01EBA" w:rsidRPr="00FB013C">
        <w:rPr>
          <w:rFonts w:ascii="Times New Roman" w:eastAsia="SimSun" w:hAnsi="Times New Roman" w:cs="Times New Roman"/>
          <w:lang w:val="en-GB"/>
        </w:rPr>
        <w:t xml:space="preserve">dely </w:t>
      </w:r>
      <w:r w:rsidR="00AE4392" w:rsidRPr="00FB013C">
        <w:rPr>
          <w:rFonts w:ascii="Times New Roman" w:eastAsia="SimSun" w:hAnsi="Times New Roman" w:cs="Times New Roman"/>
          <w:lang w:val="en-GB"/>
        </w:rPr>
        <w:t xml:space="preserve">used </w:t>
      </w:r>
      <w:r w:rsidR="00A01EBA" w:rsidRPr="00FB013C">
        <w:rPr>
          <w:rFonts w:ascii="Times New Roman" w:eastAsia="SimSun" w:hAnsi="Times New Roman" w:cs="Times New Roman"/>
          <w:lang w:val="en-GB"/>
        </w:rPr>
        <w:t xml:space="preserve">in </w:t>
      </w:r>
      <w:r w:rsidR="00AE4392" w:rsidRPr="00FB013C">
        <w:rPr>
          <w:rFonts w:ascii="Times New Roman" w:eastAsia="SimSun" w:hAnsi="Times New Roman" w:cs="Times New Roman"/>
          <w:lang w:val="en-GB"/>
        </w:rPr>
        <w:t xml:space="preserve">similar </w:t>
      </w:r>
      <w:r w:rsidR="00A01EBA" w:rsidRPr="00FB013C">
        <w:rPr>
          <w:rFonts w:ascii="Times New Roman" w:eastAsia="SimSun" w:hAnsi="Times New Roman" w:cs="Times New Roman"/>
          <w:lang w:val="en-GB"/>
        </w:rPr>
        <w:t>studies, th</w:t>
      </w:r>
      <w:r w:rsidR="00AE4392" w:rsidRPr="00FB013C">
        <w:rPr>
          <w:rFonts w:ascii="Times New Roman" w:eastAsia="SimSun" w:hAnsi="Times New Roman" w:cs="Times New Roman"/>
          <w:lang w:val="en-GB"/>
        </w:rPr>
        <w:t>us</w:t>
      </w:r>
      <w:r w:rsidR="00A01EBA" w:rsidRPr="00FB013C">
        <w:rPr>
          <w:rFonts w:ascii="Times New Roman" w:eastAsia="SimSun" w:hAnsi="Times New Roman" w:cs="Times New Roman"/>
          <w:lang w:val="en-GB"/>
        </w:rPr>
        <w:t xml:space="preserve"> improv</w:t>
      </w:r>
      <w:r w:rsidR="00AE4392" w:rsidRPr="00FB013C">
        <w:rPr>
          <w:rFonts w:ascii="Times New Roman" w:eastAsia="SimSun" w:hAnsi="Times New Roman" w:cs="Times New Roman"/>
          <w:lang w:val="en-GB"/>
        </w:rPr>
        <w:t>ing</w:t>
      </w:r>
      <w:r w:rsidR="00A01EBA" w:rsidRPr="00FB013C">
        <w:rPr>
          <w:rFonts w:ascii="Times New Roman" w:eastAsia="SimSun" w:hAnsi="Times New Roman" w:cs="Times New Roman"/>
          <w:lang w:val="en-GB"/>
        </w:rPr>
        <w:t xml:space="preserve"> the comparability between the present study and previous relevant studies (e.g., Adler et al., </w:t>
      </w:r>
      <w:r w:rsidR="004F5CA0">
        <w:rPr>
          <w:rFonts w:ascii="Times New Roman" w:eastAsia="SimSun" w:hAnsi="Times New Roman" w:cs="Times New Roman"/>
          <w:lang w:val="en-GB"/>
        </w:rPr>
        <w:t>2020</w:t>
      </w:r>
      <w:r w:rsidR="00A01EBA" w:rsidRPr="00FB013C">
        <w:rPr>
          <w:rFonts w:ascii="Times New Roman" w:eastAsia="SimSun" w:hAnsi="Times New Roman" w:cs="Times New Roman"/>
          <w:lang w:val="en-GB"/>
        </w:rPr>
        <w:t>)</w:t>
      </w:r>
      <w:r w:rsidR="0094159C" w:rsidRPr="00FB013C">
        <w:rPr>
          <w:rFonts w:ascii="Times New Roman" w:eastAsia="SimSun" w:hAnsi="Times New Roman" w:cs="Times New Roman"/>
          <w:lang w:val="en-GB"/>
        </w:rPr>
        <w:t xml:space="preserve">. </w:t>
      </w:r>
      <w:r w:rsidR="00AE4392" w:rsidRPr="00FB013C">
        <w:rPr>
          <w:rFonts w:ascii="Times New Roman" w:eastAsia="SimSun" w:hAnsi="Times New Roman" w:cs="Times New Roman"/>
          <w:lang w:val="en-GB"/>
        </w:rPr>
        <w:t>We created</w:t>
      </w:r>
      <w:r w:rsidR="0094159C" w:rsidRPr="00FB013C">
        <w:rPr>
          <w:rFonts w:ascii="Times New Roman" w:eastAsia="SimSun" w:hAnsi="Times New Roman" w:cs="Times New Roman"/>
          <w:lang w:val="en-GB"/>
        </w:rPr>
        <w:t xml:space="preserve"> three language contexts </w:t>
      </w:r>
      <w:r w:rsidR="00AE4392" w:rsidRPr="00FB013C">
        <w:rPr>
          <w:rFonts w:ascii="Times New Roman" w:eastAsia="SimSun" w:hAnsi="Times New Roman" w:cs="Times New Roman"/>
          <w:lang w:val="en-GB"/>
        </w:rPr>
        <w:t xml:space="preserve">using a </w:t>
      </w:r>
      <w:r w:rsidR="0094159C" w:rsidRPr="00FB013C">
        <w:rPr>
          <w:rFonts w:ascii="Times New Roman" w:eastAsia="SimSun" w:hAnsi="Times New Roman" w:cs="Times New Roman"/>
          <w:lang w:val="en-GB"/>
        </w:rPr>
        <w:t xml:space="preserve">picture-word matching task, </w:t>
      </w:r>
      <w:r w:rsidR="00AE4392" w:rsidRPr="00FB013C">
        <w:rPr>
          <w:rFonts w:ascii="Times New Roman" w:eastAsia="SimSun" w:hAnsi="Times New Roman" w:cs="Times New Roman"/>
          <w:lang w:val="en-GB"/>
        </w:rPr>
        <w:t>namely</w:t>
      </w:r>
      <w:r w:rsidR="0094159C" w:rsidRPr="00FB013C">
        <w:rPr>
          <w:rFonts w:ascii="Times New Roman" w:eastAsia="SimSun" w:hAnsi="Times New Roman" w:cs="Times New Roman"/>
          <w:lang w:val="en-GB"/>
        </w:rPr>
        <w:t xml:space="preserve"> a Chinese (L1) context, an English (L2) context, and a Chinese-English </w:t>
      </w:r>
      <w:r w:rsidR="00FE693D" w:rsidRPr="00FB013C">
        <w:rPr>
          <w:rFonts w:ascii="Times New Roman" w:eastAsia="SimSun" w:hAnsi="Times New Roman" w:cs="Times New Roman"/>
          <w:lang w:val="en-GB"/>
        </w:rPr>
        <w:t xml:space="preserve">mixed-language </w:t>
      </w:r>
      <w:r w:rsidR="0094159C" w:rsidRPr="00FB013C">
        <w:rPr>
          <w:rFonts w:ascii="Times New Roman" w:eastAsia="SimSun" w:hAnsi="Times New Roman" w:cs="Times New Roman"/>
          <w:lang w:val="en-GB"/>
        </w:rPr>
        <w:t xml:space="preserve">context. The reason for establishing two </w:t>
      </w:r>
      <w:r w:rsidR="005E55DA" w:rsidRPr="00FB013C">
        <w:rPr>
          <w:rFonts w:ascii="Times New Roman" w:eastAsia="SimSun" w:hAnsi="Times New Roman" w:cs="Times New Roman"/>
          <w:lang w:val="en-GB"/>
        </w:rPr>
        <w:t xml:space="preserve">single-language </w:t>
      </w:r>
      <w:r w:rsidR="0094159C" w:rsidRPr="00FB013C">
        <w:rPr>
          <w:rFonts w:ascii="Times New Roman" w:eastAsia="SimSun" w:hAnsi="Times New Roman" w:cs="Times New Roman"/>
          <w:lang w:val="en-GB"/>
        </w:rPr>
        <w:t xml:space="preserve">contexts was based on the language-mode continuum framework, which specifies that language contexts are made up of two aspects — the target language and the comparative level of activation of the two languages (Grosjean, 2012). For unbalanced bilinguals, the stronger L1 </w:t>
      </w:r>
      <w:r w:rsidR="00AE4392" w:rsidRPr="00FB013C">
        <w:rPr>
          <w:rFonts w:ascii="Times New Roman" w:eastAsia="SimSun" w:hAnsi="Times New Roman" w:cs="Times New Roman"/>
          <w:lang w:val="en-GB"/>
        </w:rPr>
        <w:t xml:space="preserve">has been argued to have direct access to meaning while the, to some extent, weaker L2 might require </w:t>
      </w:r>
      <w:r w:rsidR="0094159C" w:rsidRPr="00FB013C">
        <w:rPr>
          <w:rFonts w:ascii="Times New Roman" w:eastAsia="SimSun" w:hAnsi="Times New Roman" w:cs="Times New Roman"/>
          <w:lang w:val="en-GB"/>
        </w:rPr>
        <w:t xml:space="preserve">mediation via the L1-translated equivalent (see details in Revised Hierarchical Model, Kroll &amp; Stewart, 1994). Therefore, at least for the unbalanced bilinguals in our study, the L1 and L2 contexts should be viewed as two different modes in the language-mode continuum. </w:t>
      </w:r>
      <w:r w:rsidR="001D2708" w:rsidRPr="00FB013C">
        <w:rPr>
          <w:rFonts w:ascii="Times New Roman" w:eastAsia="SimSun" w:hAnsi="Times New Roman" w:cs="Times New Roman"/>
          <w:lang w:val="en-GB"/>
        </w:rPr>
        <w:t>T</w:t>
      </w:r>
      <w:r w:rsidR="0094159C" w:rsidRPr="00FB013C">
        <w:rPr>
          <w:rFonts w:ascii="Times New Roman" w:eastAsia="SimSun" w:hAnsi="Times New Roman" w:cs="Times New Roman"/>
          <w:lang w:val="en-GB"/>
        </w:rPr>
        <w:t xml:space="preserve">he </w:t>
      </w:r>
      <w:r w:rsidR="001B7653" w:rsidRPr="00FB013C">
        <w:rPr>
          <w:rFonts w:ascii="Times New Roman" w:eastAsia="SimSun" w:hAnsi="Times New Roman" w:cs="Times New Roman"/>
          <w:lang w:val="en-GB"/>
        </w:rPr>
        <w:t>f</w:t>
      </w:r>
      <w:r w:rsidR="0094159C" w:rsidRPr="00FB013C">
        <w:rPr>
          <w:rFonts w:ascii="Times New Roman" w:eastAsia="SimSun" w:hAnsi="Times New Roman" w:cs="Times New Roman"/>
          <w:lang w:val="en-GB"/>
        </w:rPr>
        <w:t>lanker task was used to measure executive control</w:t>
      </w:r>
      <w:r w:rsidR="00AE4392" w:rsidRPr="00FB013C">
        <w:rPr>
          <w:rFonts w:ascii="Times New Roman" w:eastAsia="SimSun" w:hAnsi="Times New Roman" w:cs="Times New Roman"/>
          <w:lang w:val="en-GB"/>
        </w:rPr>
        <w:t xml:space="preserve"> and</w:t>
      </w:r>
      <w:r w:rsidR="0094159C" w:rsidRPr="00FB013C">
        <w:rPr>
          <w:rFonts w:ascii="Times New Roman" w:eastAsia="SimSun" w:hAnsi="Times New Roman" w:cs="Times New Roman"/>
          <w:lang w:val="en-GB"/>
        </w:rPr>
        <w:t xml:space="preserve"> includ</w:t>
      </w:r>
      <w:r w:rsidR="00AE4392" w:rsidRPr="00FB013C">
        <w:rPr>
          <w:rFonts w:ascii="Times New Roman" w:eastAsia="SimSun" w:hAnsi="Times New Roman" w:cs="Times New Roman"/>
          <w:lang w:val="en-GB"/>
        </w:rPr>
        <w:t>ed</w:t>
      </w:r>
      <w:r w:rsidR="0094159C" w:rsidRPr="00FB013C">
        <w:rPr>
          <w:rFonts w:ascii="Times New Roman" w:eastAsia="SimSun" w:hAnsi="Times New Roman" w:cs="Times New Roman"/>
          <w:lang w:val="en-GB"/>
        </w:rPr>
        <w:t xml:space="preserve"> congruent and incongruent trials (Dong &amp; Zhong, 2017; Jiao et al., 2019</w:t>
      </w:r>
      <w:r w:rsidR="00C768EE" w:rsidRPr="00FB013C">
        <w:rPr>
          <w:rFonts w:ascii="Times New Roman" w:eastAsia="SimSun" w:hAnsi="Times New Roman" w:cs="Times New Roman"/>
          <w:lang w:val="en-GB"/>
        </w:rPr>
        <w:t>a</w:t>
      </w:r>
      <w:r w:rsidR="00C576E7" w:rsidRPr="00FB013C">
        <w:rPr>
          <w:rFonts w:ascii="Times New Roman" w:eastAsia="SimSun" w:hAnsi="Times New Roman" w:cs="Times New Roman"/>
          <w:lang w:val="en-GB"/>
        </w:rPr>
        <w:t>, 2020</w:t>
      </w:r>
      <w:r w:rsidR="0094159C" w:rsidRPr="00FB013C">
        <w:rPr>
          <w:rFonts w:ascii="Times New Roman" w:eastAsia="SimSun" w:hAnsi="Times New Roman" w:cs="Times New Roman"/>
          <w:lang w:val="en-GB"/>
        </w:rPr>
        <w:t xml:space="preserve">; Wu &amp; Thierry, 2013). </w:t>
      </w:r>
      <w:r w:rsidR="00B30949" w:rsidRPr="00FB013C">
        <w:rPr>
          <w:rFonts w:ascii="Times New Roman" w:eastAsia="SimSun" w:hAnsi="Times New Roman" w:cs="Times New Roman"/>
          <w:lang w:val="en-GB"/>
        </w:rPr>
        <w:t>Base</w:t>
      </w:r>
      <w:r w:rsidR="00EE79E3" w:rsidRPr="00FB013C">
        <w:rPr>
          <w:rFonts w:ascii="Times New Roman" w:eastAsia="SimSun" w:hAnsi="Times New Roman" w:cs="Times New Roman"/>
          <w:lang w:val="en-GB"/>
        </w:rPr>
        <w:t>d</w:t>
      </w:r>
      <w:r w:rsidR="00B30949" w:rsidRPr="00FB013C">
        <w:rPr>
          <w:rFonts w:ascii="Times New Roman" w:eastAsia="SimSun" w:hAnsi="Times New Roman" w:cs="Times New Roman"/>
          <w:lang w:val="en-GB"/>
        </w:rPr>
        <w:t xml:space="preserve"> on relevant studies (Jiao et al., 2019</w:t>
      </w:r>
      <w:r w:rsidR="009C6987" w:rsidRPr="00FB013C">
        <w:rPr>
          <w:rFonts w:ascii="Times New Roman" w:eastAsia="SimSun" w:hAnsi="Times New Roman" w:cs="Times New Roman"/>
          <w:lang w:val="en-GB"/>
        </w:rPr>
        <w:t>a</w:t>
      </w:r>
      <w:r w:rsidR="00B30949" w:rsidRPr="00FB013C">
        <w:rPr>
          <w:rFonts w:ascii="Times New Roman" w:eastAsia="SimSun" w:hAnsi="Times New Roman" w:cs="Times New Roman"/>
          <w:lang w:val="en-GB"/>
        </w:rPr>
        <w:t xml:space="preserve">), we </w:t>
      </w:r>
      <w:r w:rsidR="009C6987" w:rsidRPr="00FB013C">
        <w:rPr>
          <w:rFonts w:ascii="Times New Roman" w:eastAsia="SimSun" w:hAnsi="Times New Roman" w:cs="Times New Roman"/>
          <w:lang w:val="en-GB"/>
        </w:rPr>
        <w:t xml:space="preserve">speculated that </w:t>
      </w:r>
      <w:r w:rsidR="00C46B9D" w:rsidRPr="00FB013C">
        <w:rPr>
          <w:rFonts w:ascii="Times New Roman" w:eastAsia="SimSun" w:hAnsi="Times New Roman" w:cs="Times New Roman"/>
          <w:lang w:val="en-GB"/>
        </w:rPr>
        <w:t xml:space="preserve">the </w:t>
      </w:r>
      <w:r w:rsidR="009C6987" w:rsidRPr="00FB013C">
        <w:rPr>
          <w:rFonts w:ascii="Times New Roman" w:eastAsia="SimSun" w:hAnsi="Times New Roman" w:cs="Times New Roman"/>
          <w:lang w:val="en-GB"/>
        </w:rPr>
        <w:t>language context</w:t>
      </w:r>
      <w:r w:rsidR="00B30949" w:rsidRPr="00FB013C">
        <w:rPr>
          <w:rFonts w:ascii="Times New Roman" w:eastAsia="SimSun" w:hAnsi="Times New Roman" w:cs="Times New Roman"/>
          <w:lang w:val="en-GB"/>
        </w:rPr>
        <w:t xml:space="preserve"> </w:t>
      </w:r>
      <w:r w:rsidR="009C6987" w:rsidRPr="00FB013C">
        <w:rPr>
          <w:rFonts w:ascii="Times New Roman" w:eastAsia="SimSun" w:hAnsi="Times New Roman" w:cs="Times New Roman"/>
          <w:lang w:val="en-GB"/>
        </w:rPr>
        <w:t>would affect</w:t>
      </w:r>
      <w:r w:rsidR="005824D5" w:rsidRPr="00FB013C">
        <w:rPr>
          <w:rFonts w:ascii="Times New Roman" w:eastAsia="SimSun" w:hAnsi="Times New Roman" w:cs="Times New Roman"/>
          <w:lang w:val="en-GB"/>
        </w:rPr>
        <w:t xml:space="preserve"> </w:t>
      </w:r>
      <w:r w:rsidR="00EE79E3" w:rsidRPr="00FB013C">
        <w:rPr>
          <w:rFonts w:ascii="Times New Roman" w:eastAsia="SimSun" w:hAnsi="Times New Roman" w:cs="Times New Roman"/>
          <w:lang w:val="en-GB"/>
        </w:rPr>
        <w:t xml:space="preserve">behavioural performance </w:t>
      </w:r>
      <w:r w:rsidR="00C46B9D" w:rsidRPr="00FB013C">
        <w:rPr>
          <w:rFonts w:ascii="Times New Roman" w:eastAsia="SimSun" w:hAnsi="Times New Roman" w:cs="Times New Roman"/>
          <w:lang w:val="en-GB"/>
        </w:rPr>
        <w:t>during the</w:t>
      </w:r>
      <w:r w:rsidR="00EE79E3" w:rsidRPr="00FB013C">
        <w:rPr>
          <w:rFonts w:ascii="Times New Roman" w:eastAsia="SimSun" w:hAnsi="Times New Roman" w:cs="Times New Roman"/>
          <w:lang w:val="en-GB"/>
        </w:rPr>
        <w:t xml:space="preserve"> </w:t>
      </w:r>
      <w:r w:rsidR="005824D5" w:rsidRPr="00FB013C">
        <w:rPr>
          <w:rFonts w:ascii="Times New Roman" w:eastAsia="SimSun" w:hAnsi="Times New Roman" w:cs="Times New Roman"/>
          <w:lang w:val="en-GB"/>
        </w:rPr>
        <w:t xml:space="preserve">flanker task, with </w:t>
      </w:r>
      <w:r w:rsidR="00C46B9D" w:rsidRPr="00FB013C">
        <w:rPr>
          <w:rFonts w:ascii="Times New Roman" w:eastAsia="SimSun" w:hAnsi="Times New Roman" w:cs="Times New Roman"/>
          <w:lang w:val="en-GB"/>
        </w:rPr>
        <w:t>shorter flanker RTs</w:t>
      </w:r>
      <w:r w:rsidR="005824D5" w:rsidRPr="00FB013C">
        <w:rPr>
          <w:rFonts w:ascii="Times New Roman" w:eastAsia="SimSun" w:hAnsi="Times New Roman" w:cs="Times New Roman"/>
          <w:lang w:val="en-GB"/>
        </w:rPr>
        <w:t xml:space="preserve"> in </w:t>
      </w:r>
      <w:r w:rsidR="00C46B9D" w:rsidRPr="00FB013C">
        <w:rPr>
          <w:rFonts w:ascii="Times New Roman" w:eastAsia="SimSun" w:hAnsi="Times New Roman" w:cs="Times New Roman"/>
          <w:lang w:val="en-GB"/>
        </w:rPr>
        <w:t xml:space="preserve">the </w:t>
      </w:r>
      <w:r w:rsidR="005824D5" w:rsidRPr="00FB013C">
        <w:rPr>
          <w:rFonts w:ascii="Times New Roman" w:eastAsia="SimSun" w:hAnsi="Times New Roman" w:cs="Times New Roman"/>
          <w:lang w:val="en-GB"/>
        </w:rPr>
        <w:t>mixed-language context than in single-language contexts.</w:t>
      </w:r>
      <w:r w:rsidR="008A0269" w:rsidRPr="00FB013C">
        <w:rPr>
          <w:rFonts w:ascii="Times New Roman" w:eastAsia="SimSun" w:hAnsi="Times New Roman" w:cs="Times New Roman"/>
          <w:lang w:val="en-GB"/>
        </w:rPr>
        <w:t xml:space="preserve"> Moreover, we expected that the effect of language context would be observed in both congruent and incongruent flanker trials in behavioural performance.</w:t>
      </w:r>
    </w:p>
    <w:p w14:paraId="78B1AB1E" w14:textId="1F5290EA" w:rsidR="00306602" w:rsidRPr="00FB013C" w:rsidRDefault="00A16CE6" w:rsidP="00306602">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lastRenderedPageBreak/>
        <w:t>Using EEG</w:t>
      </w:r>
      <w:r w:rsidR="00AB6962" w:rsidRPr="00FB013C">
        <w:rPr>
          <w:rFonts w:ascii="Times New Roman" w:eastAsia="SimSun" w:hAnsi="Times New Roman" w:cs="Times New Roman"/>
          <w:lang w:val="en-GB"/>
        </w:rPr>
        <w:t xml:space="preserve"> gives us </w:t>
      </w:r>
      <w:r w:rsidRPr="00FB013C">
        <w:rPr>
          <w:rFonts w:ascii="Times New Roman" w:eastAsia="SimSun" w:hAnsi="Times New Roman" w:cs="Times New Roman"/>
          <w:lang w:val="en-GB"/>
        </w:rPr>
        <w:t>the</w:t>
      </w:r>
      <w:r w:rsidR="00AB6962" w:rsidRPr="00FB013C">
        <w:rPr>
          <w:rFonts w:ascii="Times New Roman" w:eastAsia="SimSun" w:hAnsi="Times New Roman" w:cs="Times New Roman"/>
          <w:lang w:val="en-GB"/>
        </w:rPr>
        <w:t xml:space="preserve"> opportunity to measure </w:t>
      </w:r>
      <w:r w:rsidRPr="00FB013C">
        <w:rPr>
          <w:rFonts w:ascii="Times New Roman" w:eastAsia="SimSun" w:hAnsi="Times New Roman" w:cs="Times New Roman"/>
          <w:lang w:val="en-GB"/>
        </w:rPr>
        <w:t xml:space="preserve">temporal aspects of </w:t>
      </w:r>
      <w:r w:rsidR="00AB6962" w:rsidRPr="00FB013C">
        <w:rPr>
          <w:rFonts w:ascii="Times New Roman" w:eastAsia="SimSun" w:hAnsi="Times New Roman" w:cs="Times New Roman"/>
          <w:lang w:val="en-GB"/>
        </w:rPr>
        <w:t xml:space="preserve">language control and executive control </w:t>
      </w:r>
      <w:r w:rsidR="00BA58DE" w:rsidRPr="00FB013C">
        <w:rPr>
          <w:rFonts w:ascii="Times New Roman" w:eastAsia="SimSun" w:hAnsi="Times New Roman" w:cs="Times New Roman"/>
          <w:lang w:val="en-GB"/>
        </w:rPr>
        <w:t xml:space="preserve">in the </w:t>
      </w:r>
      <w:r w:rsidRPr="00FB013C">
        <w:rPr>
          <w:rFonts w:ascii="Times New Roman" w:eastAsia="SimSun" w:hAnsi="Times New Roman" w:cs="Times New Roman"/>
          <w:lang w:val="en-GB"/>
        </w:rPr>
        <w:t xml:space="preserve">same paradigm </w:t>
      </w:r>
      <w:r w:rsidR="00BA58DE" w:rsidRPr="00FB013C">
        <w:rPr>
          <w:rFonts w:ascii="Times New Roman" w:eastAsia="SimSun" w:hAnsi="Times New Roman" w:cs="Times New Roman"/>
          <w:lang w:val="en-GB"/>
        </w:rPr>
        <w:t xml:space="preserve">to explore how language </w:t>
      </w:r>
      <w:r w:rsidR="00FA6C62" w:rsidRPr="00FB013C">
        <w:rPr>
          <w:rFonts w:ascii="Times New Roman" w:eastAsia="SimSun" w:hAnsi="Times New Roman" w:cs="Times New Roman"/>
          <w:lang w:val="en-GB"/>
        </w:rPr>
        <w:t xml:space="preserve">contexts </w:t>
      </w:r>
      <w:r w:rsidR="00BA58DE" w:rsidRPr="00FB013C">
        <w:rPr>
          <w:rFonts w:ascii="Times New Roman" w:eastAsia="SimSun" w:hAnsi="Times New Roman" w:cs="Times New Roman"/>
          <w:lang w:val="en-GB"/>
        </w:rPr>
        <w:t xml:space="preserve">affect executive control performance. Based on previous ERPs studies in </w:t>
      </w:r>
      <w:r w:rsidRPr="00FB013C">
        <w:rPr>
          <w:rFonts w:ascii="Times New Roman" w:eastAsia="SimSun" w:hAnsi="Times New Roman" w:cs="Times New Roman"/>
          <w:lang w:val="en-GB"/>
        </w:rPr>
        <w:t xml:space="preserve">the </w:t>
      </w:r>
      <w:r w:rsidR="00BA58DE" w:rsidRPr="00FB013C">
        <w:rPr>
          <w:rFonts w:ascii="Times New Roman" w:eastAsia="SimSun" w:hAnsi="Times New Roman" w:cs="Times New Roman"/>
          <w:lang w:val="en-GB"/>
        </w:rPr>
        <w:t xml:space="preserve">bilingualism literature, the present study </w:t>
      </w:r>
      <w:r w:rsidRPr="00FB013C">
        <w:rPr>
          <w:rFonts w:ascii="Times New Roman" w:eastAsia="SimSun" w:hAnsi="Times New Roman" w:cs="Times New Roman"/>
          <w:lang w:val="en-GB"/>
        </w:rPr>
        <w:t>focused on</w:t>
      </w:r>
      <w:r w:rsidR="00AE05CC" w:rsidRPr="00FB013C">
        <w:rPr>
          <w:rFonts w:ascii="Times New Roman" w:eastAsia="SimSun" w:hAnsi="Times New Roman" w:cs="Times New Roman"/>
          <w:lang w:val="en-GB"/>
        </w:rPr>
        <w:t xml:space="preserve"> the N2 and LPC component</w:t>
      </w:r>
      <w:r w:rsidR="00680EB6" w:rsidRPr="00FB013C">
        <w:rPr>
          <w:rFonts w:ascii="Times New Roman" w:eastAsia="SimSun" w:hAnsi="Times New Roman" w:cs="Times New Roman"/>
          <w:lang w:val="en-GB"/>
        </w:rPr>
        <w:t>s</w:t>
      </w:r>
      <w:r w:rsidR="00AE05CC" w:rsidRPr="00FB013C">
        <w:rPr>
          <w:rFonts w:ascii="Times New Roman" w:eastAsia="SimSun" w:hAnsi="Times New Roman" w:cs="Times New Roman"/>
          <w:lang w:val="en-GB"/>
        </w:rPr>
        <w:t xml:space="preserve"> in </w:t>
      </w:r>
      <w:r w:rsidRPr="00FB013C">
        <w:rPr>
          <w:rFonts w:ascii="Times New Roman" w:eastAsia="SimSun" w:hAnsi="Times New Roman" w:cs="Times New Roman"/>
          <w:lang w:val="en-GB"/>
        </w:rPr>
        <w:t xml:space="preserve">the </w:t>
      </w:r>
      <w:r w:rsidR="00AE05CC" w:rsidRPr="00FB013C">
        <w:rPr>
          <w:rFonts w:ascii="Times New Roman" w:eastAsia="SimSun" w:hAnsi="Times New Roman" w:cs="Times New Roman"/>
          <w:lang w:val="en-GB"/>
        </w:rPr>
        <w:t>language control task</w:t>
      </w:r>
      <w:r w:rsidR="00B72481" w:rsidRPr="00FB013C">
        <w:rPr>
          <w:rFonts w:ascii="Times New Roman" w:eastAsia="SimSun" w:hAnsi="Times New Roman" w:cs="Times New Roman"/>
          <w:lang w:val="en-GB"/>
        </w:rPr>
        <w:t xml:space="preserve"> (Liu, Liang, Dunlap, Fan, &amp; Chen, 2016; Jiao et al., 2020),</w:t>
      </w:r>
      <w:r w:rsidR="00AE05CC" w:rsidRPr="00FB013C">
        <w:rPr>
          <w:rFonts w:ascii="Times New Roman" w:eastAsia="SimSun" w:hAnsi="Times New Roman" w:cs="Times New Roman"/>
          <w:lang w:val="en-GB"/>
        </w:rPr>
        <w:t xml:space="preserve"> and the N2 and P3 component</w:t>
      </w:r>
      <w:r w:rsidR="00680EB6" w:rsidRPr="00FB013C">
        <w:rPr>
          <w:rFonts w:ascii="Times New Roman" w:eastAsia="SimSun" w:hAnsi="Times New Roman" w:cs="Times New Roman"/>
          <w:lang w:val="en-GB"/>
        </w:rPr>
        <w:t>s</w:t>
      </w:r>
      <w:r w:rsidR="00AE05CC" w:rsidRPr="00FB013C">
        <w:rPr>
          <w:rFonts w:ascii="Times New Roman" w:eastAsia="SimSun" w:hAnsi="Times New Roman" w:cs="Times New Roman"/>
          <w:lang w:val="en-GB"/>
        </w:rPr>
        <w:t xml:space="preserve"> in </w:t>
      </w:r>
      <w:r w:rsidR="001B7653" w:rsidRPr="00FB013C">
        <w:rPr>
          <w:rFonts w:ascii="Times New Roman" w:eastAsia="SimSun" w:hAnsi="Times New Roman" w:cs="Times New Roman"/>
          <w:lang w:val="en-GB"/>
        </w:rPr>
        <w:t>fl</w:t>
      </w:r>
      <w:r w:rsidR="00AE05CC" w:rsidRPr="00FB013C">
        <w:rPr>
          <w:rFonts w:ascii="Times New Roman" w:eastAsia="SimSun" w:hAnsi="Times New Roman" w:cs="Times New Roman"/>
          <w:lang w:val="en-GB"/>
        </w:rPr>
        <w:t>anker task</w:t>
      </w:r>
      <w:r w:rsidR="00B72481" w:rsidRPr="00FB013C">
        <w:rPr>
          <w:rFonts w:ascii="Times New Roman" w:eastAsia="SimSun" w:hAnsi="Times New Roman" w:cs="Times New Roman"/>
          <w:lang w:val="en-GB"/>
        </w:rPr>
        <w:t xml:space="preserve"> (</w:t>
      </w:r>
      <w:r w:rsidR="00953230" w:rsidRPr="00FB013C">
        <w:rPr>
          <w:rFonts w:ascii="Times New Roman" w:eastAsia="SimSun" w:hAnsi="Times New Roman" w:cs="Times New Roman"/>
          <w:lang w:val="en-GB"/>
        </w:rPr>
        <w:t>Jiao et al</w:t>
      </w:r>
      <w:r w:rsidR="00DF64BA">
        <w:rPr>
          <w:rFonts w:ascii="Times New Roman" w:eastAsia="SimSun" w:hAnsi="Times New Roman" w:cs="Times New Roman"/>
          <w:lang w:val="en-GB"/>
        </w:rPr>
        <w:t>.</w:t>
      </w:r>
      <w:r w:rsidR="00953230" w:rsidRPr="00FB013C">
        <w:rPr>
          <w:rFonts w:ascii="Times New Roman" w:eastAsia="SimSun" w:hAnsi="Times New Roman" w:cs="Times New Roman"/>
          <w:lang w:val="en-GB"/>
        </w:rPr>
        <w:t xml:space="preserve">, 2020; </w:t>
      </w:r>
      <w:proofErr w:type="spellStart"/>
      <w:r w:rsidR="00953230" w:rsidRPr="00FB013C">
        <w:rPr>
          <w:rFonts w:ascii="Times New Roman" w:eastAsia="SimSun" w:hAnsi="Times New Roman" w:cs="Times New Roman"/>
          <w:lang w:val="en-GB"/>
        </w:rPr>
        <w:t>Kousaie</w:t>
      </w:r>
      <w:proofErr w:type="spellEnd"/>
      <w:r w:rsidR="00953230" w:rsidRPr="00FB013C">
        <w:rPr>
          <w:rFonts w:ascii="Times New Roman" w:eastAsia="SimSun" w:hAnsi="Times New Roman" w:cs="Times New Roman"/>
          <w:lang w:val="en-GB"/>
        </w:rPr>
        <w:t xml:space="preserve"> &amp; Phillips, 2017; </w:t>
      </w:r>
      <w:r w:rsidR="00B72481" w:rsidRPr="00FB013C">
        <w:rPr>
          <w:rFonts w:ascii="Times New Roman" w:eastAsia="SimSun" w:hAnsi="Times New Roman" w:cs="Times New Roman"/>
          <w:lang w:val="en-GB"/>
        </w:rPr>
        <w:t>Wu &amp; Thierry, 2013)</w:t>
      </w:r>
      <w:r w:rsidR="00AE05CC" w:rsidRPr="00FB013C">
        <w:rPr>
          <w:rFonts w:ascii="Times New Roman" w:eastAsia="SimSun" w:hAnsi="Times New Roman" w:cs="Times New Roman"/>
          <w:lang w:val="en-GB"/>
        </w:rPr>
        <w:t>.</w:t>
      </w:r>
      <w:r w:rsidR="00953230" w:rsidRPr="00FB013C">
        <w:rPr>
          <w:rFonts w:ascii="Times New Roman" w:eastAsia="SimSun" w:hAnsi="Times New Roman" w:cs="Times New Roman"/>
          <w:lang w:val="en-GB"/>
        </w:rPr>
        <w:t xml:space="preserve"> Specifically, </w:t>
      </w:r>
      <w:r w:rsidRPr="00FB013C">
        <w:rPr>
          <w:rFonts w:ascii="Times New Roman" w:eastAsia="SimSun" w:hAnsi="Times New Roman" w:cs="Times New Roman"/>
          <w:lang w:val="en-GB"/>
        </w:rPr>
        <w:t xml:space="preserve">the </w:t>
      </w:r>
      <w:r w:rsidR="00953230" w:rsidRPr="00FB013C">
        <w:rPr>
          <w:rFonts w:ascii="Times New Roman" w:eastAsia="SimSun" w:hAnsi="Times New Roman" w:cs="Times New Roman"/>
          <w:lang w:val="en-GB"/>
        </w:rPr>
        <w:t>N2 and LPC</w:t>
      </w:r>
      <w:r w:rsidRPr="00FB013C">
        <w:rPr>
          <w:rFonts w:ascii="Times New Roman" w:eastAsia="SimSun" w:hAnsi="Times New Roman" w:cs="Times New Roman"/>
          <w:lang w:val="en-GB"/>
        </w:rPr>
        <w:t xml:space="preserve"> respectively</w:t>
      </w:r>
      <w:r w:rsidR="00953230" w:rsidRPr="00FB013C">
        <w:rPr>
          <w:rFonts w:ascii="Times New Roman" w:eastAsia="SimSun" w:hAnsi="Times New Roman" w:cs="Times New Roman"/>
          <w:lang w:val="en-GB"/>
        </w:rPr>
        <w:t xml:space="preserve"> </w:t>
      </w:r>
      <w:r w:rsidRPr="00FB013C">
        <w:rPr>
          <w:rFonts w:ascii="Times New Roman" w:eastAsia="SimSun" w:hAnsi="Times New Roman" w:cs="Times New Roman"/>
          <w:lang w:val="en-GB"/>
        </w:rPr>
        <w:t>have been associated with</w:t>
      </w:r>
      <w:r w:rsidR="00953230" w:rsidRPr="00FB013C">
        <w:rPr>
          <w:rFonts w:ascii="Times New Roman" w:eastAsia="SimSun" w:hAnsi="Times New Roman" w:cs="Times New Roman"/>
          <w:lang w:val="en-GB"/>
        </w:rPr>
        <w:t xml:space="preserve"> the language task schema competition phase and the </w:t>
      </w:r>
      <w:r w:rsidR="002B487F" w:rsidRPr="00FB013C">
        <w:rPr>
          <w:rFonts w:ascii="Times New Roman" w:eastAsia="SimSun" w:hAnsi="Times New Roman" w:cs="Times New Roman"/>
          <w:lang w:val="en-GB"/>
        </w:rPr>
        <w:t>lexical</w:t>
      </w:r>
      <w:r w:rsidR="00953230" w:rsidRPr="00FB013C">
        <w:rPr>
          <w:rFonts w:ascii="Times New Roman" w:eastAsia="SimSun" w:hAnsi="Times New Roman" w:cs="Times New Roman"/>
          <w:lang w:val="en-GB"/>
        </w:rPr>
        <w:t xml:space="preserve"> selection response phase (Liu et al., 2016). </w:t>
      </w:r>
      <w:r w:rsidR="002B487F" w:rsidRPr="00FB013C">
        <w:rPr>
          <w:rFonts w:ascii="Times New Roman" w:eastAsia="SimSun" w:hAnsi="Times New Roman" w:cs="Times New Roman"/>
          <w:lang w:val="en-GB"/>
        </w:rPr>
        <w:t xml:space="preserve">As such, </w:t>
      </w:r>
      <w:r w:rsidRPr="00FB013C">
        <w:rPr>
          <w:rFonts w:ascii="Times New Roman" w:eastAsia="SimSun" w:hAnsi="Times New Roman" w:cs="Times New Roman"/>
          <w:lang w:val="en-GB"/>
        </w:rPr>
        <w:t>we expect</w:t>
      </w:r>
      <w:r w:rsidR="00DF64BA">
        <w:rPr>
          <w:rFonts w:ascii="Times New Roman" w:eastAsia="SimSun" w:hAnsi="Times New Roman" w:cs="Times New Roman"/>
          <w:lang w:val="en-GB"/>
        </w:rPr>
        <w:t>ed</w:t>
      </w:r>
      <w:r w:rsidRPr="00FB013C">
        <w:rPr>
          <w:rFonts w:ascii="Times New Roman" w:eastAsia="SimSun" w:hAnsi="Times New Roman" w:cs="Times New Roman"/>
          <w:lang w:val="en-GB"/>
        </w:rPr>
        <w:t xml:space="preserve"> </w:t>
      </w:r>
      <w:r w:rsidR="002B487F" w:rsidRPr="00FB013C">
        <w:rPr>
          <w:rFonts w:ascii="Times New Roman" w:eastAsia="SimSun" w:hAnsi="Times New Roman" w:cs="Times New Roman"/>
          <w:lang w:val="en-GB"/>
        </w:rPr>
        <w:t>the N2 effect</w:t>
      </w:r>
      <w:r w:rsidRPr="00FB013C">
        <w:rPr>
          <w:rFonts w:ascii="Times New Roman" w:eastAsia="SimSun" w:hAnsi="Times New Roman" w:cs="Times New Roman"/>
          <w:lang w:val="en-GB"/>
        </w:rPr>
        <w:t xml:space="preserve"> to reflect differences in inhibition of the non-target language and to mainly be elicited by the comparison between the Chinese and English single-language contexts requiring proactive control over the non-target language. T</w:t>
      </w:r>
      <w:r w:rsidR="002B487F" w:rsidRPr="00FB013C">
        <w:rPr>
          <w:rFonts w:ascii="Times New Roman" w:eastAsia="SimSun" w:hAnsi="Times New Roman" w:cs="Times New Roman"/>
          <w:lang w:val="en-GB"/>
        </w:rPr>
        <w:t>he LPC effect</w:t>
      </w:r>
      <w:r w:rsidR="00306602" w:rsidRPr="00FB013C">
        <w:rPr>
          <w:rFonts w:ascii="Times New Roman" w:eastAsia="SimSun" w:hAnsi="Times New Roman" w:cs="Times New Roman"/>
          <w:lang w:val="en-GB"/>
        </w:rPr>
        <w:t xml:space="preserve"> has been widely discussed in bilingual language switching tas</w:t>
      </w:r>
      <w:r w:rsidR="001E132B" w:rsidRPr="00FB013C">
        <w:rPr>
          <w:rFonts w:ascii="Times New Roman" w:eastAsia="SimSun" w:hAnsi="Times New Roman" w:cs="Times New Roman" w:hint="eastAsia"/>
          <w:lang w:val="en-GB"/>
        </w:rPr>
        <w:t>k</w:t>
      </w:r>
      <w:r w:rsidR="005F15EB" w:rsidRPr="00FB013C">
        <w:rPr>
          <w:rFonts w:ascii="Times New Roman" w:eastAsia="SimSun" w:hAnsi="Times New Roman" w:cs="Times New Roman"/>
          <w:lang w:val="en-GB"/>
        </w:rPr>
        <w:t>s</w:t>
      </w:r>
      <w:r w:rsidR="001E132B" w:rsidRPr="00FB013C">
        <w:rPr>
          <w:rFonts w:ascii="Times New Roman" w:eastAsia="SimSun" w:hAnsi="Times New Roman" w:cs="Times New Roman"/>
          <w:lang w:val="en-GB"/>
        </w:rPr>
        <w:t xml:space="preserve">, with </w:t>
      </w:r>
      <w:r w:rsidR="008E131B" w:rsidRPr="00FB013C">
        <w:rPr>
          <w:rFonts w:ascii="Times New Roman" w:eastAsia="SimSun" w:hAnsi="Times New Roman" w:cs="Times New Roman"/>
          <w:lang w:val="en-GB"/>
        </w:rPr>
        <w:t xml:space="preserve">a </w:t>
      </w:r>
      <w:r w:rsidR="001E132B" w:rsidRPr="00FB013C">
        <w:rPr>
          <w:rFonts w:ascii="Times New Roman" w:eastAsia="SimSun" w:hAnsi="Times New Roman" w:cs="Times New Roman"/>
          <w:lang w:val="en-GB"/>
        </w:rPr>
        <w:t xml:space="preserve">larger LPC </w:t>
      </w:r>
      <w:r w:rsidR="008E131B" w:rsidRPr="00FB013C">
        <w:rPr>
          <w:rFonts w:ascii="Times New Roman" w:eastAsia="SimSun" w:hAnsi="Times New Roman" w:cs="Times New Roman"/>
          <w:lang w:val="en-GB"/>
        </w:rPr>
        <w:t>in switch trials than non-switch trials</w:t>
      </w:r>
      <w:r w:rsidR="00306602" w:rsidRPr="00FB013C">
        <w:rPr>
          <w:rFonts w:ascii="Times New Roman" w:eastAsia="SimSun" w:hAnsi="Times New Roman" w:cs="Times New Roman" w:hint="eastAsia"/>
          <w:lang w:val="en-GB"/>
        </w:rPr>
        <w:t xml:space="preserve"> </w:t>
      </w:r>
      <w:r w:rsidR="00306602" w:rsidRPr="00FB013C">
        <w:rPr>
          <w:rFonts w:ascii="Times New Roman" w:eastAsia="SimSun" w:hAnsi="Times New Roman" w:cs="Times New Roman"/>
          <w:lang w:val="en-GB"/>
        </w:rPr>
        <w:t>(</w:t>
      </w:r>
      <w:r w:rsidR="0036060C" w:rsidRPr="00FB013C">
        <w:rPr>
          <w:rFonts w:ascii="Times New Roman" w:eastAsia="SimSun" w:hAnsi="Times New Roman" w:cs="Times New Roman"/>
          <w:lang w:val="en-GB"/>
        </w:rPr>
        <w:t xml:space="preserve">e.g., </w:t>
      </w:r>
      <w:r w:rsidR="00306602" w:rsidRPr="00FB013C">
        <w:rPr>
          <w:rFonts w:ascii="Times New Roman" w:eastAsia="SimSun" w:hAnsi="Times New Roman" w:cs="Times New Roman"/>
          <w:lang w:val="en-GB"/>
        </w:rPr>
        <w:t>Liu</w:t>
      </w:r>
      <w:r w:rsidR="0036060C" w:rsidRPr="00FB013C">
        <w:rPr>
          <w:rFonts w:ascii="Times New Roman" w:eastAsia="SimSun" w:hAnsi="Times New Roman" w:cs="Times New Roman"/>
          <w:lang w:val="en-GB"/>
        </w:rPr>
        <w:t xml:space="preserve"> et al., 2016)</w:t>
      </w:r>
      <w:r w:rsidR="008E131B" w:rsidRPr="00FB013C">
        <w:rPr>
          <w:rFonts w:ascii="Times New Roman" w:eastAsia="SimSun" w:hAnsi="Times New Roman" w:cs="Times New Roman"/>
          <w:lang w:val="en-GB"/>
        </w:rPr>
        <w:t xml:space="preserve">. </w:t>
      </w:r>
      <w:r w:rsidR="005F15EB" w:rsidRPr="00FB013C">
        <w:rPr>
          <w:rFonts w:ascii="Times New Roman" w:eastAsia="SimSun" w:hAnsi="Times New Roman" w:cs="Times New Roman"/>
          <w:lang w:val="en-GB"/>
        </w:rPr>
        <w:t>While the</w:t>
      </w:r>
      <w:r w:rsidR="008E131B" w:rsidRPr="00FB013C">
        <w:rPr>
          <w:rFonts w:ascii="Times New Roman" w:eastAsia="SimSun" w:hAnsi="Times New Roman" w:cs="Times New Roman"/>
          <w:lang w:val="en-GB"/>
        </w:rPr>
        <w:t xml:space="preserve"> N2 effect</w:t>
      </w:r>
      <w:r w:rsidR="005F15EB" w:rsidRPr="00FB013C">
        <w:rPr>
          <w:rFonts w:ascii="Times New Roman" w:eastAsia="SimSun" w:hAnsi="Times New Roman" w:cs="Times New Roman"/>
          <w:lang w:val="en-GB"/>
        </w:rPr>
        <w:t xml:space="preserve"> has been associated with inhibition</w:t>
      </w:r>
      <w:r w:rsidR="008E131B" w:rsidRPr="00FB013C">
        <w:rPr>
          <w:rFonts w:ascii="Times New Roman" w:eastAsia="SimSun" w:hAnsi="Times New Roman" w:cs="Times New Roman"/>
          <w:lang w:val="en-GB"/>
        </w:rPr>
        <w:t xml:space="preserve">, </w:t>
      </w:r>
      <w:r w:rsidR="005F15EB" w:rsidRPr="00FB013C">
        <w:rPr>
          <w:rFonts w:ascii="Times New Roman" w:eastAsia="SimSun" w:hAnsi="Times New Roman" w:cs="Times New Roman"/>
          <w:lang w:val="en-GB"/>
        </w:rPr>
        <w:t xml:space="preserve">the </w:t>
      </w:r>
      <w:r w:rsidR="008E131B" w:rsidRPr="00FB013C">
        <w:rPr>
          <w:rFonts w:ascii="Times New Roman" w:eastAsia="SimSun" w:hAnsi="Times New Roman" w:cs="Times New Roman"/>
          <w:lang w:val="en-GB"/>
        </w:rPr>
        <w:t xml:space="preserve">LPC is associated with the selection of </w:t>
      </w:r>
      <w:r w:rsidR="005F15EB" w:rsidRPr="00FB013C">
        <w:rPr>
          <w:rFonts w:ascii="Times New Roman" w:eastAsia="SimSun" w:hAnsi="Times New Roman" w:cs="Times New Roman"/>
          <w:lang w:val="en-GB"/>
        </w:rPr>
        <w:t xml:space="preserve">the </w:t>
      </w:r>
      <w:r w:rsidR="008E131B" w:rsidRPr="00FB013C">
        <w:rPr>
          <w:rFonts w:ascii="Times New Roman" w:eastAsia="SimSun" w:hAnsi="Times New Roman" w:cs="Times New Roman"/>
          <w:lang w:val="en-GB"/>
        </w:rPr>
        <w:t>lemma in the intended language (Martin et al., 2013) and represents releasing the previously suppressed L1/L2 lemma (</w:t>
      </w:r>
      <w:r w:rsidR="00DF64BA" w:rsidRPr="00FB013C">
        <w:rPr>
          <w:rFonts w:ascii="Times New Roman" w:eastAsia="SimSun" w:hAnsi="Times New Roman"/>
        </w:rPr>
        <w:t xml:space="preserve">Jackson, </w:t>
      </w:r>
      <w:proofErr w:type="spellStart"/>
      <w:r w:rsidR="00DF64BA" w:rsidRPr="00FB013C">
        <w:rPr>
          <w:rFonts w:ascii="Times New Roman" w:eastAsia="SimSun" w:hAnsi="Times New Roman"/>
        </w:rPr>
        <w:t>Swainson</w:t>
      </w:r>
      <w:proofErr w:type="spellEnd"/>
      <w:r w:rsidR="00DF64BA" w:rsidRPr="00FB013C">
        <w:rPr>
          <w:rFonts w:ascii="Times New Roman" w:eastAsia="SimSun" w:hAnsi="Times New Roman"/>
        </w:rPr>
        <w:t>, Cunnington, &amp; Jackson,</w:t>
      </w:r>
      <w:r w:rsidR="00DF64BA">
        <w:rPr>
          <w:rFonts w:ascii="Times New Roman" w:eastAsia="SimSun" w:hAnsi="Times New Roman"/>
        </w:rPr>
        <w:t xml:space="preserve"> </w:t>
      </w:r>
      <w:r w:rsidR="008E131B" w:rsidRPr="00FB013C">
        <w:rPr>
          <w:rFonts w:ascii="Times New Roman" w:eastAsia="SimSun" w:hAnsi="Times New Roman" w:cs="Times New Roman"/>
          <w:lang w:val="en-GB"/>
        </w:rPr>
        <w:t>2001).</w:t>
      </w:r>
      <w:r w:rsidR="00777A1A" w:rsidRPr="00FB013C">
        <w:rPr>
          <w:rFonts w:ascii="Times New Roman" w:eastAsia="SimSun" w:hAnsi="Times New Roman" w:cs="Times New Roman"/>
          <w:lang w:val="en-GB"/>
        </w:rPr>
        <w:t xml:space="preserve"> </w:t>
      </w:r>
      <w:r w:rsidR="008C6E99" w:rsidRPr="00FB013C">
        <w:rPr>
          <w:rFonts w:ascii="Times New Roman" w:eastAsia="SimSun" w:hAnsi="Times New Roman" w:cs="Times New Roman"/>
          <w:lang w:val="en-GB"/>
        </w:rPr>
        <w:t xml:space="preserve">Given </w:t>
      </w:r>
      <w:r w:rsidR="005F15EB" w:rsidRPr="00FB013C">
        <w:rPr>
          <w:rFonts w:ascii="Times New Roman" w:eastAsia="SimSun" w:hAnsi="Times New Roman" w:cs="Times New Roman"/>
          <w:lang w:val="en-GB"/>
        </w:rPr>
        <w:t>the presence of language switches in the</w:t>
      </w:r>
      <w:r w:rsidR="008C6E99" w:rsidRPr="00FB013C">
        <w:rPr>
          <w:rFonts w:ascii="Times New Roman" w:eastAsia="SimSun" w:hAnsi="Times New Roman" w:cs="Times New Roman"/>
          <w:lang w:val="en-GB"/>
        </w:rPr>
        <w:t xml:space="preserve"> mixed-lang</w:t>
      </w:r>
      <w:r w:rsidR="005F15EB" w:rsidRPr="00FB013C">
        <w:rPr>
          <w:rFonts w:ascii="Times New Roman" w:eastAsia="SimSun" w:hAnsi="Times New Roman" w:cs="Times New Roman"/>
          <w:lang w:val="en-GB"/>
        </w:rPr>
        <w:t>uage context</w:t>
      </w:r>
      <w:r w:rsidR="008C6E99" w:rsidRPr="00FB013C">
        <w:rPr>
          <w:rFonts w:ascii="Times New Roman" w:eastAsia="SimSun" w:hAnsi="Times New Roman" w:cs="Times New Roman"/>
          <w:lang w:val="en-GB"/>
        </w:rPr>
        <w:t>, we hypothesized that the language control task would elicit a larger LPC in</w:t>
      </w:r>
      <w:r w:rsidR="005F15EB" w:rsidRPr="00FB013C">
        <w:rPr>
          <w:rFonts w:ascii="Times New Roman" w:eastAsia="SimSun" w:hAnsi="Times New Roman" w:cs="Times New Roman"/>
          <w:lang w:val="en-GB"/>
        </w:rPr>
        <w:t xml:space="preserve"> the</w:t>
      </w:r>
      <w:r w:rsidR="008C6E99" w:rsidRPr="00FB013C">
        <w:rPr>
          <w:rFonts w:ascii="Times New Roman" w:eastAsia="SimSun" w:hAnsi="Times New Roman" w:cs="Times New Roman"/>
          <w:lang w:val="en-GB"/>
        </w:rPr>
        <w:t xml:space="preserve"> mixed-language context than in single-language contexts.</w:t>
      </w:r>
    </w:p>
    <w:p w14:paraId="271E2A6A" w14:textId="691B366A" w:rsidR="00A534B4" w:rsidRPr="00FB013C" w:rsidRDefault="007731CF" w:rsidP="005E5376">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hint="eastAsia"/>
          <w:lang w:val="en-GB"/>
        </w:rPr>
        <w:t>Wi</w:t>
      </w:r>
      <w:r w:rsidRPr="00FB013C">
        <w:rPr>
          <w:rFonts w:ascii="Times New Roman" w:eastAsia="SimSun" w:hAnsi="Times New Roman" w:cs="Times New Roman"/>
          <w:lang w:val="en-GB"/>
        </w:rPr>
        <w:t>th respect to the executive control</w:t>
      </w:r>
      <w:r w:rsidR="0004341C" w:rsidRPr="00FB013C">
        <w:rPr>
          <w:rFonts w:ascii="Times New Roman" w:eastAsia="SimSun" w:hAnsi="Times New Roman" w:cs="Times New Roman"/>
          <w:lang w:val="en-GB"/>
        </w:rPr>
        <w:t xml:space="preserve"> components</w:t>
      </w:r>
      <w:r w:rsidRPr="00FB013C">
        <w:rPr>
          <w:rFonts w:ascii="Times New Roman" w:eastAsia="SimSun" w:hAnsi="Times New Roman" w:cs="Times New Roman"/>
          <w:lang w:val="en-GB"/>
        </w:rPr>
        <w:t xml:space="preserve">, </w:t>
      </w:r>
      <w:r w:rsidR="0004341C" w:rsidRPr="00FB013C">
        <w:rPr>
          <w:rFonts w:ascii="Times New Roman" w:eastAsia="SimSun" w:hAnsi="Times New Roman" w:cs="Times New Roman"/>
          <w:lang w:val="en-GB"/>
        </w:rPr>
        <w:t xml:space="preserve">the </w:t>
      </w:r>
      <w:r w:rsidR="00213028" w:rsidRPr="00FB013C">
        <w:rPr>
          <w:rFonts w:ascii="Times New Roman" w:eastAsia="SimSun" w:hAnsi="Times New Roman" w:cs="Times New Roman"/>
          <w:lang w:val="en-GB"/>
        </w:rPr>
        <w:t xml:space="preserve">N2 and P3 are two ERP components </w:t>
      </w:r>
      <w:r w:rsidR="00B37CC0" w:rsidRPr="00FB013C">
        <w:rPr>
          <w:rFonts w:ascii="Times New Roman" w:eastAsia="SimSun" w:hAnsi="Times New Roman" w:cs="Times New Roman"/>
          <w:lang w:val="en-GB"/>
        </w:rPr>
        <w:t>that have been studied in the</w:t>
      </w:r>
      <w:r w:rsidR="00213028" w:rsidRPr="00FB013C">
        <w:rPr>
          <w:rFonts w:ascii="Times New Roman" w:eastAsia="SimSun" w:hAnsi="Times New Roman" w:cs="Times New Roman"/>
          <w:lang w:val="en-GB"/>
        </w:rPr>
        <w:t xml:space="preserve"> bilingualism literature. </w:t>
      </w:r>
      <w:r w:rsidR="00B37CC0" w:rsidRPr="00FB013C">
        <w:rPr>
          <w:rFonts w:ascii="Times New Roman" w:eastAsia="SimSun" w:hAnsi="Times New Roman" w:cs="Times New Roman"/>
          <w:lang w:val="en-GB"/>
        </w:rPr>
        <w:t xml:space="preserve">The </w:t>
      </w:r>
      <w:r w:rsidR="00D251EB" w:rsidRPr="00FB013C">
        <w:rPr>
          <w:rFonts w:ascii="Times New Roman" w:eastAsia="SimSun" w:hAnsi="Times New Roman" w:cs="Times New Roman"/>
          <w:lang w:val="en-GB"/>
        </w:rPr>
        <w:t>N2</w:t>
      </w:r>
      <w:r w:rsidR="005F15EB" w:rsidRPr="00FB013C">
        <w:rPr>
          <w:rFonts w:ascii="Times New Roman" w:eastAsia="SimSun" w:hAnsi="Times New Roman" w:cs="Times New Roman"/>
          <w:lang w:val="en-GB"/>
        </w:rPr>
        <w:t xml:space="preserve"> is</w:t>
      </w:r>
      <w:r w:rsidR="00D251EB" w:rsidRPr="00FB013C">
        <w:rPr>
          <w:rFonts w:ascii="Times New Roman" w:eastAsia="SimSun" w:hAnsi="Times New Roman" w:cs="Times New Roman"/>
          <w:lang w:val="en-GB"/>
        </w:rPr>
        <w:t xml:space="preserve"> a </w:t>
      </w:r>
      <w:r w:rsidR="00E965C7" w:rsidRPr="00FB013C">
        <w:rPr>
          <w:rFonts w:ascii="Times New Roman" w:eastAsia="SimSun" w:hAnsi="Times New Roman" w:cs="Times New Roman"/>
          <w:lang w:val="en-GB"/>
        </w:rPr>
        <w:t>negative</w:t>
      </w:r>
      <w:r w:rsidR="00D251EB" w:rsidRPr="00FB013C">
        <w:rPr>
          <w:rFonts w:ascii="Times New Roman" w:eastAsia="SimSun" w:hAnsi="Times New Roman" w:cs="Times New Roman"/>
          <w:lang w:val="en-GB"/>
        </w:rPr>
        <w:t>-going wave peaking between 200</w:t>
      </w:r>
      <w:r w:rsidR="006F6F31">
        <w:rPr>
          <w:rFonts w:ascii="Times New Roman" w:eastAsia="SimSun" w:hAnsi="Times New Roman" w:cs="Times New Roman"/>
          <w:lang w:val="en-GB"/>
        </w:rPr>
        <w:t>–</w:t>
      </w:r>
      <w:r w:rsidR="00D251EB" w:rsidRPr="00FB013C">
        <w:rPr>
          <w:rFonts w:ascii="Times New Roman" w:eastAsia="SimSun" w:hAnsi="Times New Roman" w:cs="Times New Roman"/>
          <w:lang w:val="en-GB"/>
        </w:rPr>
        <w:t xml:space="preserve">350 </w:t>
      </w:r>
      <w:proofErr w:type="spellStart"/>
      <w:r w:rsidR="00D251EB" w:rsidRPr="00FB013C">
        <w:rPr>
          <w:rFonts w:ascii="Times New Roman" w:eastAsia="SimSun" w:hAnsi="Times New Roman" w:cs="Times New Roman"/>
          <w:lang w:val="en-GB"/>
        </w:rPr>
        <w:t>ms</w:t>
      </w:r>
      <w:proofErr w:type="spellEnd"/>
      <w:r w:rsidR="00D251EB" w:rsidRPr="00FB013C">
        <w:rPr>
          <w:rFonts w:ascii="Times New Roman" w:eastAsia="SimSun" w:hAnsi="Times New Roman" w:cs="Times New Roman"/>
          <w:lang w:val="en-GB"/>
        </w:rPr>
        <w:t xml:space="preserve"> after stimulus onset</w:t>
      </w:r>
      <w:r w:rsidR="00B37CC0" w:rsidRPr="00FB013C">
        <w:rPr>
          <w:rFonts w:ascii="Times New Roman" w:eastAsia="SimSun" w:hAnsi="Times New Roman" w:cs="Times New Roman"/>
          <w:lang w:val="en-GB"/>
        </w:rPr>
        <w:t xml:space="preserve"> with an anterior scalp distribution</w:t>
      </w:r>
      <w:r w:rsidR="002547FA" w:rsidRPr="00FB013C">
        <w:rPr>
          <w:rFonts w:ascii="Times New Roman" w:eastAsia="SimSun" w:hAnsi="Times New Roman" w:cs="Times New Roman"/>
          <w:lang w:val="en-GB"/>
        </w:rPr>
        <w:t>. The N2 effect in nonverbal cognitive task</w:t>
      </w:r>
      <w:r w:rsidR="005F15EB" w:rsidRPr="00FB013C">
        <w:rPr>
          <w:rFonts w:ascii="Times New Roman" w:eastAsia="SimSun" w:hAnsi="Times New Roman" w:cs="Times New Roman"/>
          <w:lang w:val="en-GB"/>
        </w:rPr>
        <w:t>s</w:t>
      </w:r>
      <w:r w:rsidR="002547FA" w:rsidRPr="00FB013C">
        <w:rPr>
          <w:rFonts w:ascii="Times New Roman" w:eastAsia="SimSun" w:hAnsi="Times New Roman" w:cs="Times New Roman"/>
          <w:lang w:val="en-GB"/>
        </w:rPr>
        <w:t xml:space="preserve"> mainly reflects conflict detection processes (</w:t>
      </w:r>
      <w:r w:rsidR="002547FA" w:rsidRPr="00FB013C">
        <w:rPr>
          <w:rFonts w:ascii="Times New Roman" w:eastAsia="SimSun" w:hAnsi="Times New Roman" w:cs="Times New Roman"/>
        </w:rPr>
        <w:t xml:space="preserve">van Veen &amp; Carter, 2002a, 2002b). </w:t>
      </w:r>
      <w:r w:rsidR="002547FA" w:rsidRPr="00FB013C">
        <w:rPr>
          <w:rFonts w:ascii="Times New Roman" w:eastAsia="SimSun" w:hAnsi="Times New Roman" w:cs="Times New Roman"/>
          <w:lang w:val="en-GB"/>
        </w:rPr>
        <w:t xml:space="preserve"> </w:t>
      </w:r>
      <w:r w:rsidR="000D44A0" w:rsidRPr="00FB013C">
        <w:rPr>
          <w:rFonts w:ascii="Times New Roman" w:eastAsia="SimSun" w:hAnsi="Times New Roman" w:cs="Times New Roman"/>
          <w:lang w:val="en-GB"/>
        </w:rPr>
        <w:t xml:space="preserve">The N2 amplitude </w:t>
      </w:r>
      <w:r w:rsidR="002547FA" w:rsidRPr="00FB013C">
        <w:rPr>
          <w:rFonts w:ascii="Times New Roman" w:eastAsia="SimSun" w:hAnsi="Times New Roman" w:cs="Times New Roman"/>
          <w:lang w:val="en-GB"/>
        </w:rPr>
        <w:t xml:space="preserve">appears to be increased in conditions </w:t>
      </w:r>
      <w:r w:rsidR="000D44A0" w:rsidRPr="00FB013C">
        <w:rPr>
          <w:rFonts w:ascii="Times New Roman" w:eastAsia="SimSun" w:hAnsi="Times New Roman" w:cs="Times New Roman"/>
          <w:lang w:val="en-GB"/>
        </w:rPr>
        <w:t>that involved</w:t>
      </w:r>
      <w:r w:rsidR="002547FA" w:rsidRPr="00FB013C">
        <w:rPr>
          <w:rFonts w:ascii="Times New Roman" w:eastAsia="SimSun" w:hAnsi="Times New Roman" w:cs="Times New Roman"/>
          <w:lang w:val="en-GB"/>
        </w:rPr>
        <w:t xml:space="preserve"> high conflict and </w:t>
      </w:r>
      <w:r w:rsidR="000D44A0" w:rsidRPr="00FB013C">
        <w:rPr>
          <w:rFonts w:ascii="Times New Roman" w:eastAsia="SimSun" w:hAnsi="Times New Roman" w:cs="Times New Roman"/>
          <w:lang w:val="en-GB"/>
        </w:rPr>
        <w:t xml:space="preserve">in conditions that </w:t>
      </w:r>
      <w:r w:rsidR="005F15EB" w:rsidRPr="00FB013C">
        <w:rPr>
          <w:rFonts w:ascii="Times New Roman" w:eastAsia="SimSun" w:hAnsi="Times New Roman" w:cs="Times New Roman"/>
          <w:lang w:val="en-GB"/>
        </w:rPr>
        <w:t xml:space="preserve">allocate </w:t>
      </w:r>
      <w:r w:rsidR="000D44A0" w:rsidRPr="00FB013C">
        <w:rPr>
          <w:rFonts w:ascii="Times New Roman" w:eastAsia="SimSun" w:hAnsi="Times New Roman" w:cs="Times New Roman"/>
          <w:lang w:val="en-GB"/>
        </w:rPr>
        <w:t>more resources to conflict processing</w:t>
      </w:r>
      <w:r w:rsidR="005F15EB" w:rsidRPr="00FB013C">
        <w:rPr>
          <w:rFonts w:ascii="Times New Roman" w:eastAsia="SimSun" w:hAnsi="Times New Roman" w:cs="Times New Roman"/>
          <w:lang w:val="en-GB"/>
        </w:rPr>
        <w:t xml:space="preserve"> in an early stage</w:t>
      </w:r>
      <w:r w:rsidR="000D44A0" w:rsidRPr="00FB013C">
        <w:rPr>
          <w:rFonts w:ascii="Times New Roman" w:eastAsia="SimSun" w:hAnsi="Times New Roman" w:cs="Times New Roman"/>
          <w:lang w:val="en-GB"/>
        </w:rPr>
        <w:t xml:space="preserve"> (</w:t>
      </w:r>
      <w:r w:rsidR="0075609A" w:rsidRPr="00FB013C">
        <w:rPr>
          <w:rFonts w:ascii="Times New Roman" w:eastAsia="SimSun" w:hAnsi="Times New Roman" w:cs="Times New Roman"/>
          <w:lang w:val="en-GB"/>
        </w:rPr>
        <w:t>Grundy</w:t>
      </w:r>
      <w:r w:rsidR="00C4766F" w:rsidRPr="00FB013C">
        <w:rPr>
          <w:rFonts w:ascii="Times New Roman" w:eastAsia="SimSun" w:hAnsi="Times New Roman" w:cs="Times New Roman"/>
          <w:lang w:val="en-GB"/>
        </w:rPr>
        <w:t xml:space="preserve">, </w:t>
      </w:r>
      <w:r w:rsidR="00C4766F" w:rsidRPr="00FB013C">
        <w:rPr>
          <w:rFonts w:ascii="Times New Roman" w:eastAsia="SimSun" w:hAnsi="Times New Roman" w:cs="Times New Roman"/>
          <w:lang w:val="en-GB"/>
        </w:rPr>
        <w:lastRenderedPageBreak/>
        <w:t>Anderson, &amp; Bialystok,</w:t>
      </w:r>
      <w:r w:rsidR="0075609A" w:rsidRPr="00FB013C">
        <w:rPr>
          <w:rFonts w:ascii="Times New Roman" w:eastAsia="SimSun" w:hAnsi="Times New Roman" w:cs="Times New Roman"/>
          <w:lang w:val="en-GB"/>
        </w:rPr>
        <w:t xml:space="preserve"> 2017; Jiao et al., 2020)</w:t>
      </w:r>
      <w:r w:rsidR="00012B3A" w:rsidRPr="00FB013C">
        <w:rPr>
          <w:rFonts w:ascii="Times New Roman" w:eastAsia="SimSun" w:hAnsi="Times New Roman" w:cs="Times New Roman"/>
          <w:lang w:val="en-GB"/>
        </w:rPr>
        <w:t xml:space="preserve">. As such, we speculated that </w:t>
      </w:r>
      <w:r w:rsidR="005F15EB" w:rsidRPr="00FB013C">
        <w:rPr>
          <w:rFonts w:ascii="Times New Roman" w:eastAsia="SimSun" w:hAnsi="Times New Roman" w:cs="Times New Roman"/>
          <w:lang w:val="en-GB"/>
        </w:rPr>
        <w:t xml:space="preserve">the N2 component in the flanker task would reveal an effect of </w:t>
      </w:r>
      <w:r w:rsidR="00012B3A" w:rsidRPr="00FB013C">
        <w:rPr>
          <w:rFonts w:ascii="Times New Roman" w:eastAsia="SimSun" w:hAnsi="Times New Roman" w:cs="Times New Roman"/>
          <w:lang w:val="en-GB"/>
        </w:rPr>
        <w:t>language context, with a larger N2 effect in</w:t>
      </w:r>
      <w:r w:rsidR="005F15EB" w:rsidRPr="00FB013C">
        <w:rPr>
          <w:rFonts w:ascii="Times New Roman" w:eastAsia="SimSun" w:hAnsi="Times New Roman" w:cs="Times New Roman"/>
          <w:lang w:val="en-GB"/>
        </w:rPr>
        <w:t xml:space="preserve"> the</w:t>
      </w:r>
      <w:r w:rsidR="00012B3A" w:rsidRPr="00FB013C">
        <w:rPr>
          <w:rFonts w:ascii="Times New Roman" w:eastAsia="SimSun" w:hAnsi="Times New Roman" w:cs="Times New Roman"/>
          <w:lang w:val="en-GB"/>
        </w:rPr>
        <w:t xml:space="preserve"> mixed-language context </w:t>
      </w:r>
      <w:r w:rsidR="005E5376" w:rsidRPr="00FB013C">
        <w:rPr>
          <w:rFonts w:ascii="Times New Roman" w:eastAsia="SimSun" w:hAnsi="Times New Roman" w:cs="Times New Roman"/>
          <w:lang w:val="en-GB"/>
        </w:rPr>
        <w:t>than in single-lang</w:t>
      </w:r>
      <w:r w:rsidR="0073727D" w:rsidRPr="00FB013C">
        <w:rPr>
          <w:rFonts w:ascii="Times New Roman" w:eastAsia="SimSun" w:hAnsi="Times New Roman" w:cs="Times New Roman"/>
          <w:lang w:val="en-GB"/>
        </w:rPr>
        <w:t>ua</w:t>
      </w:r>
      <w:r w:rsidR="005E5376" w:rsidRPr="00FB013C">
        <w:rPr>
          <w:rFonts w:ascii="Times New Roman" w:eastAsia="SimSun" w:hAnsi="Times New Roman" w:cs="Times New Roman"/>
          <w:lang w:val="en-GB"/>
        </w:rPr>
        <w:t xml:space="preserve">ge contexts. </w:t>
      </w:r>
      <w:r w:rsidR="00CB1237" w:rsidRPr="00FB013C">
        <w:rPr>
          <w:rFonts w:ascii="Times New Roman" w:eastAsia="SimSun" w:hAnsi="Times New Roman" w:cs="Times New Roman"/>
        </w:rPr>
        <w:t xml:space="preserve">The P3 component is a broad positive-going wave </w:t>
      </w:r>
      <w:r w:rsidR="00B37CC0" w:rsidRPr="00FB013C">
        <w:rPr>
          <w:rFonts w:ascii="Times New Roman" w:eastAsia="SimSun" w:hAnsi="Times New Roman" w:cs="Times New Roman"/>
        </w:rPr>
        <w:t>peaking around</w:t>
      </w:r>
      <w:r w:rsidR="00CB1237" w:rsidRPr="00FB013C">
        <w:rPr>
          <w:rFonts w:ascii="Times New Roman" w:eastAsia="SimSun" w:hAnsi="Times New Roman" w:cs="Times New Roman"/>
        </w:rPr>
        <w:t xml:space="preserve"> 300</w:t>
      </w:r>
      <w:r w:rsidR="006F6F31">
        <w:rPr>
          <w:rFonts w:ascii="Times New Roman" w:eastAsia="SimSun" w:hAnsi="Times New Roman" w:cs="Times New Roman"/>
          <w:lang w:val="en-GB"/>
        </w:rPr>
        <w:t>–</w:t>
      </w:r>
      <w:r w:rsidR="006E7E15" w:rsidRPr="00FB013C">
        <w:rPr>
          <w:rFonts w:ascii="Times New Roman" w:eastAsia="SimSun" w:hAnsi="Times New Roman" w:cs="Times New Roman"/>
        </w:rPr>
        <w:t xml:space="preserve">500 </w:t>
      </w:r>
      <w:proofErr w:type="spellStart"/>
      <w:r w:rsidR="006E7E15" w:rsidRPr="00FB013C">
        <w:rPr>
          <w:rFonts w:ascii="Times New Roman" w:eastAsia="SimSun" w:hAnsi="Times New Roman" w:cs="Times New Roman"/>
        </w:rPr>
        <w:t>ms</w:t>
      </w:r>
      <w:proofErr w:type="spellEnd"/>
      <w:r w:rsidR="006E7E15" w:rsidRPr="00FB013C">
        <w:rPr>
          <w:rFonts w:ascii="Times New Roman" w:eastAsia="SimSun" w:hAnsi="Times New Roman" w:cs="Times New Roman"/>
        </w:rPr>
        <w:t>, reflecting response inhibition</w:t>
      </w:r>
      <w:r w:rsidR="005C759F" w:rsidRPr="00FB013C">
        <w:rPr>
          <w:rFonts w:ascii="Times New Roman" w:eastAsia="SimSun" w:hAnsi="Times New Roman" w:cs="Times New Roman"/>
        </w:rPr>
        <w:t xml:space="preserve">, stimulus categorization </w:t>
      </w:r>
      <w:r w:rsidR="006E7E15" w:rsidRPr="00FB013C">
        <w:rPr>
          <w:rFonts w:ascii="Times New Roman" w:eastAsia="SimSun" w:hAnsi="Times New Roman" w:cs="Times New Roman"/>
        </w:rPr>
        <w:t>and resource allocation (</w:t>
      </w:r>
      <w:proofErr w:type="spellStart"/>
      <w:r w:rsidR="006E7E15" w:rsidRPr="00FB013C">
        <w:rPr>
          <w:rFonts w:ascii="Times New Roman" w:eastAsia="SimSun" w:hAnsi="Times New Roman" w:cs="Times New Roman"/>
        </w:rPr>
        <w:t>Polich</w:t>
      </w:r>
      <w:proofErr w:type="spellEnd"/>
      <w:r w:rsidR="006E7E15" w:rsidRPr="00FB013C">
        <w:rPr>
          <w:rFonts w:ascii="Times New Roman" w:eastAsia="SimSun" w:hAnsi="Times New Roman" w:cs="Times New Roman"/>
        </w:rPr>
        <w:t xml:space="preserve">, 2007). Moreover, </w:t>
      </w:r>
      <w:r w:rsidR="005C759F" w:rsidRPr="00FB013C">
        <w:rPr>
          <w:rFonts w:ascii="Times New Roman" w:eastAsia="SimSun" w:hAnsi="Times New Roman" w:cs="Times New Roman"/>
        </w:rPr>
        <w:t xml:space="preserve">the </w:t>
      </w:r>
      <w:r w:rsidR="00B37CC0" w:rsidRPr="00FB013C">
        <w:rPr>
          <w:rFonts w:ascii="Times New Roman" w:eastAsia="SimSun" w:hAnsi="Times New Roman" w:cs="Times New Roman"/>
        </w:rPr>
        <w:t xml:space="preserve">P3 latency has been associated with the difficulty of stimulus </w:t>
      </w:r>
      <w:r w:rsidR="005C759F" w:rsidRPr="00FB013C">
        <w:rPr>
          <w:rFonts w:ascii="Times New Roman" w:eastAsia="SimSun" w:hAnsi="Times New Roman" w:cs="Times New Roman"/>
        </w:rPr>
        <w:t>categorization (</w:t>
      </w:r>
      <w:proofErr w:type="spellStart"/>
      <w:r w:rsidR="005C759F" w:rsidRPr="00FB013C">
        <w:rPr>
          <w:rFonts w:ascii="Times New Roman" w:eastAsia="SimSun" w:hAnsi="Times New Roman" w:cs="Times New Roman"/>
        </w:rPr>
        <w:t>Kok</w:t>
      </w:r>
      <w:proofErr w:type="spellEnd"/>
      <w:r w:rsidR="005C759F" w:rsidRPr="00FB013C">
        <w:rPr>
          <w:rFonts w:ascii="Times New Roman" w:eastAsia="SimSun" w:hAnsi="Times New Roman" w:cs="Times New Roman"/>
        </w:rPr>
        <w:t xml:space="preserve">, 2001). </w:t>
      </w:r>
      <w:r w:rsidR="00B37CC0" w:rsidRPr="00FB013C">
        <w:rPr>
          <w:rFonts w:ascii="Times New Roman" w:eastAsia="SimSun" w:hAnsi="Times New Roman" w:cs="Times New Roman"/>
        </w:rPr>
        <w:t xml:space="preserve">In the bilingualism literature, </w:t>
      </w:r>
      <w:r w:rsidR="009B74EA" w:rsidRPr="00FB013C">
        <w:rPr>
          <w:rFonts w:ascii="Times New Roman" w:eastAsia="SimSun" w:hAnsi="Times New Roman" w:cs="Times New Roman"/>
        </w:rPr>
        <w:t>one ERPs study compared monolingual and bilingual older adults in three executive control tasks</w:t>
      </w:r>
      <w:r w:rsidR="002D7126" w:rsidRPr="00FB013C">
        <w:rPr>
          <w:rFonts w:ascii="Times New Roman" w:eastAsia="SimSun" w:hAnsi="Times New Roman" w:cs="Times New Roman"/>
        </w:rPr>
        <w:t>, including Stroop, Simon</w:t>
      </w:r>
      <w:r w:rsidR="001B7653" w:rsidRPr="00FB013C">
        <w:rPr>
          <w:rFonts w:ascii="Times New Roman" w:eastAsia="SimSun" w:hAnsi="Times New Roman" w:cs="Times New Roman"/>
        </w:rPr>
        <w:t xml:space="preserve"> and </w:t>
      </w:r>
      <w:r w:rsidR="006F6F31">
        <w:rPr>
          <w:rFonts w:ascii="Times New Roman" w:eastAsia="SimSun" w:hAnsi="Times New Roman" w:cs="Times New Roman" w:hint="eastAsia"/>
        </w:rPr>
        <w:t>f</w:t>
      </w:r>
      <w:r w:rsidR="001B7653" w:rsidRPr="00FB013C">
        <w:rPr>
          <w:rFonts w:ascii="Times New Roman" w:eastAsia="SimSun" w:hAnsi="Times New Roman" w:cs="Times New Roman"/>
        </w:rPr>
        <w:t>lanker</w:t>
      </w:r>
      <w:r w:rsidR="002D7126" w:rsidRPr="00FB013C">
        <w:rPr>
          <w:rFonts w:ascii="Times New Roman" w:eastAsia="SimSun" w:hAnsi="Times New Roman" w:cs="Times New Roman"/>
        </w:rPr>
        <w:t xml:space="preserve"> tasks</w:t>
      </w:r>
      <w:r w:rsidR="009B74EA" w:rsidRPr="00FB013C">
        <w:rPr>
          <w:rFonts w:ascii="Times New Roman" w:eastAsia="SimSun" w:hAnsi="Times New Roman" w:cs="Times New Roman"/>
        </w:rPr>
        <w:t xml:space="preserve"> (</w:t>
      </w:r>
      <w:proofErr w:type="spellStart"/>
      <w:r w:rsidR="009B74EA" w:rsidRPr="00FB013C">
        <w:rPr>
          <w:rFonts w:ascii="Times New Roman" w:eastAsia="SimSun" w:hAnsi="Times New Roman" w:cs="Times New Roman"/>
        </w:rPr>
        <w:t>Kousaie</w:t>
      </w:r>
      <w:proofErr w:type="spellEnd"/>
      <w:r w:rsidR="009B74EA" w:rsidRPr="00FB013C">
        <w:rPr>
          <w:rFonts w:ascii="Times New Roman" w:eastAsia="SimSun" w:hAnsi="Times New Roman" w:cs="Times New Roman"/>
        </w:rPr>
        <w:t xml:space="preserve"> &amp; Phillips, 2017).</w:t>
      </w:r>
      <w:r w:rsidR="001914A6" w:rsidRPr="00FB013C">
        <w:rPr>
          <w:rFonts w:ascii="Times New Roman" w:eastAsia="SimSun" w:hAnsi="Times New Roman" w:cs="Times New Roman"/>
        </w:rPr>
        <w:t xml:space="preserve"> The results showed that </w:t>
      </w:r>
      <w:r w:rsidR="002538AD" w:rsidRPr="00FB013C">
        <w:rPr>
          <w:rFonts w:ascii="Times New Roman" w:eastAsia="SimSun" w:hAnsi="Times New Roman" w:cs="Times New Roman"/>
        </w:rPr>
        <w:t>in the Stroop task</w:t>
      </w:r>
      <w:r w:rsidR="00B37CC0" w:rsidRPr="00FB013C">
        <w:rPr>
          <w:rFonts w:ascii="Times New Roman" w:eastAsia="SimSun" w:hAnsi="Times New Roman" w:cs="Times New Roman"/>
        </w:rPr>
        <w:t xml:space="preserve"> the</w:t>
      </w:r>
      <w:r w:rsidR="002538AD" w:rsidRPr="00FB013C">
        <w:rPr>
          <w:rFonts w:ascii="Times New Roman" w:eastAsia="SimSun" w:hAnsi="Times New Roman" w:cs="Times New Roman"/>
        </w:rPr>
        <w:t xml:space="preserve"> </w:t>
      </w:r>
      <w:r w:rsidR="009B74EA" w:rsidRPr="00FB013C">
        <w:rPr>
          <w:rFonts w:ascii="Times New Roman" w:eastAsia="SimSun" w:hAnsi="Times New Roman" w:cs="Times New Roman"/>
        </w:rPr>
        <w:t>bilingual group outperformed</w:t>
      </w:r>
      <w:r w:rsidR="00B37CC0" w:rsidRPr="00FB013C">
        <w:rPr>
          <w:rFonts w:ascii="Times New Roman" w:eastAsia="SimSun" w:hAnsi="Times New Roman" w:cs="Times New Roman"/>
        </w:rPr>
        <w:t xml:space="preserve"> the</w:t>
      </w:r>
      <w:r w:rsidR="009B74EA" w:rsidRPr="00FB013C">
        <w:rPr>
          <w:rFonts w:ascii="Times New Roman" w:eastAsia="SimSun" w:hAnsi="Times New Roman" w:cs="Times New Roman"/>
        </w:rPr>
        <w:t xml:space="preserve"> monolingual group </w:t>
      </w:r>
      <w:r w:rsidR="00C576E7" w:rsidRPr="00FB013C">
        <w:rPr>
          <w:rFonts w:ascii="Times New Roman" w:eastAsia="SimSun" w:hAnsi="Times New Roman" w:cs="Times New Roman"/>
        </w:rPr>
        <w:t>on both behavioral and electrophysiological indicators</w:t>
      </w:r>
      <w:r w:rsidR="00B37CC0" w:rsidRPr="00FB013C">
        <w:rPr>
          <w:rFonts w:ascii="Times New Roman" w:eastAsia="SimSun" w:hAnsi="Times New Roman" w:cs="Times New Roman"/>
        </w:rPr>
        <w:t>. The bilinguals showed</w:t>
      </w:r>
      <w:r w:rsidR="00432EDC" w:rsidRPr="00FB013C">
        <w:rPr>
          <w:rFonts w:ascii="Times New Roman" w:eastAsia="SimSun" w:hAnsi="Times New Roman" w:cs="Times New Roman"/>
        </w:rPr>
        <w:t xml:space="preserve"> a higher accuracy and faster response in behavioral performance accompanied with </w:t>
      </w:r>
      <w:r w:rsidR="00B37CC0" w:rsidRPr="00FB013C">
        <w:rPr>
          <w:rFonts w:ascii="Times New Roman" w:eastAsia="SimSun" w:hAnsi="Times New Roman" w:cs="Times New Roman"/>
        </w:rPr>
        <w:t xml:space="preserve">an </w:t>
      </w:r>
      <w:r w:rsidR="00432EDC" w:rsidRPr="00FB013C">
        <w:rPr>
          <w:rFonts w:ascii="Times New Roman" w:eastAsia="SimSun" w:hAnsi="Times New Roman" w:cs="Times New Roman"/>
        </w:rPr>
        <w:t xml:space="preserve">earlier N2 latency and larger P3 amplitude. </w:t>
      </w:r>
      <w:r w:rsidR="00080BF8" w:rsidRPr="00FB013C">
        <w:rPr>
          <w:rFonts w:ascii="Times New Roman" w:eastAsia="SimSun" w:hAnsi="Times New Roman" w:cs="Times New Roman" w:hint="eastAsia"/>
        </w:rPr>
        <w:t>In</w:t>
      </w:r>
      <w:r w:rsidR="00B37CC0" w:rsidRPr="00FB013C">
        <w:rPr>
          <w:rFonts w:ascii="Times New Roman" w:eastAsia="SimSun" w:hAnsi="Times New Roman" w:cs="Times New Roman"/>
        </w:rPr>
        <w:t xml:space="preserve"> contrast,</w:t>
      </w:r>
      <w:r w:rsidR="00080BF8" w:rsidRPr="00FB013C">
        <w:rPr>
          <w:rFonts w:ascii="Times New Roman" w:eastAsia="SimSun" w:hAnsi="Times New Roman" w:cs="Times New Roman"/>
        </w:rPr>
        <w:t xml:space="preserve"> Wu and Thierry (2013) </w:t>
      </w:r>
      <w:r w:rsidR="00B37CC0" w:rsidRPr="00FB013C">
        <w:rPr>
          <w:rFonts w:ascii="Times New Roman" w:eastAsia="SimSun" w:hAnsi="Times New Roman" w:cs="Times New Roman"/>
        </w:rPr>
        <w:t xml:space="preserve">showed a smaller P3 amplitude during the </w:t>
      </w:r>
      <w:r w:rsidR="00D662B3" w:rsidRPr="00FB013C">
        <w:rPr>
          <w:rFonts w:ascii="Times New Roman" w:eastAsia="SimSun" w:hAnsi="Times New Roman" w:cs="Times New Roman"/>
        </w:rPr>
        <w:t xml:space="preserve">incongruent </w:t>
      </w:r>
      <w:r w:rsidR="00B37CC0" w:rsidRPr="00FB013C">
        <w:rPr>
          <w:rFonts w:ascii="Times New Roman" w:eastAsia="SimSun" w:hAnsi="Times New Roman" w:cs="Times New Roman"/>
        </w:rPr>
        <w:t>flanker t</w:t>
      </w:r>
      <w:r w:rsidR="000B3898">
        <w:rPr>
          <w:rFonts w:ascii="Times New Roman" w:eastAsia="SimSun" w:hAnsi="Times New Roman" w:cs="Times New Roman"/>
        </w:rPr>
        <w:t>rials</w:t>
      </w:r>
      <w:r w:rsidR="00B37CC0" w:rsidRPr="00FB013C">
        <w:rPr>
          <w:rFonts w:ascii="Times New Roman" w:eastAsia="SimSun" w:hAnsi="Times New Roman" w:cs="Times New Roman"/>
        </w:rPr>
        <w:t xml:space="preserve"> in mixed-language context in comparison with single-language contexts. </w:t>
      </w:r>
      <w:r w:rsidR="00020EFA" w:rsidRPr="00FB013C">
        <w:rPr>
          <w:rFonts w:ascii="Times New Roman" w:eastAsia="SimSun" w:hAnsi="Times New Roman" w:cs="Times New Roman"/>
        </w:rPr>
        <w:t xml:space="preserve">Based on above studies, </w:t>
      </w:r>
      <w:r w:rsidR="00B37CC0" w:rsidRPr="00FB013C">
        <w:rPr>
          <w:rFonts w:ascii="Times New Roman" w:eastAsia="SimSun" w:hAnsi="Times New Roman" w:cs="Times New Roman"/>
        </w:rPr>
        <w:t>there is no consensus on the P3 component and effects of bilingualism/language context on executive control</w:t>
      </w:r>
      <w:r w:rsidR="00F65FF0" w:rsidRPr="00FB013C">
        <w:rPr>
          <w:rFonts w:ascii="Times New Roman" w:eastAsia="SimSun" w:hAnsi="Times New Roman" w:cs="Times New Roman"/>
        </w:rPr>
        <w:t xml:space="preserve">. </w:t>
      </w:r>
      <w:r w:rsidR="00F65FF0" w:rsidRPr="00FB013C">
        <w:rPr>
          <w:rFonts w:ascii="Times New Roman" w:eastAsia="SimSun" w:hAnsi="Times New Roman" w:cs="Times New Roman" w:hint="eastAsia"/>
        </w:rPr>
        <w:t>Hen</w:t>
      </w:r>
      <w:r w:rsidR="00F65FF0" w:rsidRPr="00FB013C">
        <w:rPr>
          <w:rFonts w:ascii="Times New Roman" w:eastAsia="SimSun" w:hAnsi="Times New Roman" w:cs="Times New Roman"/>
        </w:rPr>
        <w:t xml:space="preserve">ce, the present study </w:t>
      </w:r>
      <w:r w:rsidR="00B37CC0" w:rsidRPr="00FB013C">
        <w:rPr>
          <w:rFonts w:ascii="Times New Roman" w:eastAsia="SimSun" w:hAnsi="Times New Roman" w:cs="Times New Roman"/>
        </w:rPr>
        <w:t>will interpret the P3 effect on the basis of the participants’ behavioral performance.</w:t>
      </w:r>
    </w:p>
    <w:p w14:paraId="5C265969" w14:textId="1EFFAB37" w:rsidR="00B12F13" w:rsidRPr="00FB013C" w:rsidRDefault="00CF3A6A" w:rsidP="00382AE9">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rPr>
        <w:t xml:space="preserve">In sum, the present study aimed to explore how </w:t>
      </w:r>
      <w:r w:rsidR="00CA2F19" w:rsidRPr="00FB013C">
        <w:rPr>
          <w:rFonts w:ascii="Times New Roman" w:eastAsia="SimSun" w:hAnsi="Times New Roman" w:cs="Times New Roman"/>
        </w:rPr>
        <w:t>the</w:t>
      </w:r>
      <w:r w:rsidRPr="00FB013C">
        <w:rPr>
          <w:rFonts w:ascii="Times New Roman" w:eastAsia="SimSun" w:hAnsi="Times New Roman" w:cs="Times New Roman"/>
        </w:rPr>
        <w:t xml:space="preserve"> language context affected </w:t>
      </w:r>
      <w:r w:rsidR="00CA2F19" w:rsidRPr="00FB013C">
        <w:rPr>
          <w:rFonts w:ascii="Times New Roman" w:eastAsia="SimSun" w:hAnsi="Times New Roman" w:cs="Times New Roman"/>
        </w:rPr>
        <w:t xml:space="preserve">the </w:t>
      </w:r>
      <w:r w:rsidRPr="00FB013C">
        <w:rPr>
          <w:rFonts w:ascii="Times New Roman" w:eastAsia="SimSun" w:hAnsi="Times New Roman" w:cs="Times New Roman"/>
        </w:rPr>
        <w:t>executive control system by measur</w:t>
      </w:r>
      <w:r w:rsidR="00CA2F19" w:rsidRPr="00FB013C">
        <w:rPr>
          <w:rFonts w:ascii="Times New Roman" w:eastAsia="SimSun" w:hAnsi="Times New Roman" w:cs="Times New Roman"/>
        </w:rPr>
        <w:t>ing</w:t>
      </w:r>
      <w:r w:rsidRPr="00FB013C">
        <w:rPr>
          <w:rFonts w:ascii="Times New Roman" w:eastAsia="SimSun" w:hAnsi="Times New Roman" w:cs="Times New Roman"/>
        </w:rPr>
        <w:t xml:space="preserve"> the effect</w:t>
      </w:r>
      <w:r w:rsidR="000B3898">
        <w:rPr>
          <w:rFonts w:ascii="Times New Roman" w:eastAsia="SimSun" w:hAnsi="Times New Roman" w:cs="Times New Roman"/>
        </w:rPr>
        <w:t>s</w:t>
      </w:r>
      <w:r w:rsidR="00CA2F19" w:rsidRPr="00FB013C">
        <w:rPr>
          <w:rFonts w:ascii="Times New Roman" w:eastAsia="SimSun" w:hAnsi="Times New Roman" w:cs="Times New Roman"/>
        </w:rPr>
        <w:t xml:space="preserve"> of language context</w:t>
      </w:r>
      <w:r w:rsidRPr="00FB013C">
        <w:rPr>
          <w:rFonts w:ascii="Times New Roman" w:eastAsia="SimSun" w:hAnsi="Times New Roman" w:cs="Times New Roman"/>
        </w:rPr>
        <w:t xml:space="preserve"> on language control and executive control simultaneously. Moreover, the present study conduct</w:t>
      </w:r>
      <w:r w:rsidR="00CA2F19" w:rsidRPr="00FB013C">
        <w:rPr>
          <w:rFonts w:ascii="Times New Roman" w:eastAsia="SimSun" w:hAnsi="Times New Roman" w:cs="Times New Roman"/>
        </w:rPr>
        <w:t>ed</w:t>
      </w:r>
      <w:r w:rsidRPr="00FB013C">
        <w:rPr>
          <w:rFonts w:ascii="Times New Roman" w:eastAsia="SimSun" w:hAnsi="Times New Roman" w:cs="Times New Roman"/>
        </w:rPr>
        <w:t xml:space="preserve"> </w:t>
      </w:r>
      <w:r w:rsidR="00CA2F19" w:rsidRPr="00FB013C">
        <w:rPr>
          <w:rFonts w:ascii="Times New Roman" w:eastAsia="SimSun" w:hAnsi="Times New Roman" w:cs="Times New Roman"/>
        </w:rPr>
        <w:t>a</w:t>
      </w:r>
      <w:r w:rsidRPr="00FB013C">
        <w:rPr>
          <w:rFonts w:ascii="Times New Roman" w:eastAsia="SimSun" w:hAnsi="Times New Roman" w:cs="Times New Roman"/>
        </w:rPr>
        <w:t xml:space="preserve"> regression analysis to examine whether real-time language control process</w:t>
      </w:r>
      <w:r w:rsidR="000B3898">
        <w:rPr>
          <w:rFonts w:ascii="Times New Roman" w:eastAsia="SimSun" w:hAnsi="Times New Roman" w:cs="Times New Roman"/>
        </w:rPr>
        <w:t>ing</w:t>
      </w:r>
      <w:r w:rsidRPr="00FB013C">
        <w:rPr>
          <w:rFonts w:ascii="Times New Roman" w:eastAsia="SimSun" w:hAnsi="Times New Roman" w:cs="Times New Roman"/>
        </w:rPr>
        <w:t xml:space="preserve"> </w:t>
      </w:r>
      <w:r w:rsidR="000B3898">
        <w:rPr>
          <w:rFonts w:ascii="Times New Roman" w:eastAsia="SimSun" w:hAnsi="Times New Roman" w:cs="Times New Roman"/>
        </w:rPr>
        <w:t>was associated with</w:t>
      </w:r>
      <w:r w:rsidRPr="00FB013C">
        <w:rPr>
          <w:rFonts w:ascii="Times New Roman" w:eastAsia="SimSun" w:hAnsi="Times New Roman" w:cs="Times New Roman"/>
        </w:rPr>
        <w:t xml:space="preserve"> behavioral performance </w:t>
      </w:r>
      <w:r w:rsidR="00CA2F19" w:rsidRPr="00FB013C">
        <w:rPr>
          <w:rFonts w:ascii="Times New Roman" w:eastAsia="SimSun" w:hAnsi="Times New Roman" w:cs="Times New Roman"/>
        </w:rPr>
        <w:t xml:space="preserve">on the </w:t>
      </w:r>
      <w:r w:rsidRPr="00FB013C">
        <w:rPr>
          <w:rFonts w:ascii="Times New Roman" w:eastAsia="SimSun" w:hAnsi="Times New Roman" w:cs="Times New Roman"/>
        </w:rPr>
        <w:t>executive control</w:t>
      </w:r>
      <w:r w:rsidR="00CA2F19" w:rsidRPr="00FB013C">
        <w:rPr>
          <w:rFonts w:ascii="Times New Roman" w:eastAsia="SimSun" w:hAnsi="Times New Roman" w:cs="Times New Roman"/>
        </w:rPr>
        <w:t xml:space="preserve"> task</w:t>
      </w:r>
      <w:r w:rsidRPr="00FB013C">
        <w:rPr>
          <w:rFonts w:ascii="Times New Roman" w:eastAsia="SimSun" w:hAnsi="Times New Roman" w:cs="Times New Roman"/>
        </w:rPr>
        <w:t xml:space="preserve">. </w:t>
      </w:r>
      <w:r w:rsidR="00B12F13" w:rsidRPr="00FB013C">
        <w:rPr>
          <w:rFonts w:ascii="Times New Roman" w:eastAsia="SimSun" w:hAnsi="Times New Roman" w:cs="Times New Roman" w:hint="eastAsia"/>
        </w:rPr>
        <w:t>Gi</w:t>
      </w:r>
      <w:r w:rsidR="00B12F13" w:rsidRPr="00FB013C">
        <w:rPr>
          <w:rFonts w:ascii="Times New Roman" w:eastAsia="SimSun" w:hAnsi="Times New Roman" w:cs="Times New Roman"/>
        </w:rPr>
        <w:t xml:space="preserve">ven previous studies (e.g., Adler et al., </w:t>
      </w:r>
      <w:r w:rsidR="004F5CA0">
        <w:rPr>
          <w:rFonts w:ascii="Times New Roman" w:eastAsia="SimSun" w:hAnsi="Times New Roman" w:cs="Times New Roman"/>
        </w:rPr>
        <w:t>2020</w:t>
      </w:r>
      <w:r w:rsidR="00B12F13" w:rsidRPr="00FB013C">
        <w:rPr>
          <w:rFonts w:ascii="Times New Roman" w:eastAsia="SimSun" w:hAnsi="Times New Roman" w:cs="Times New Roman"/>
        </w:rPr>
        <w:t xml:space="preserve">; Jiao et al., 2020), we </w:t>
      </w:r>
      <w:r w:rsidR="000F7AF8" w:rsidRPr="00FB013C">
        <w:rPr>
          <w:rFonts w:ascii="Times New Roman" w:eastAsia="SimSun" w:hAnsi="Times New Roman" w:cs="Times New Roman"/>
        </w:rPr>
        <w:t>predicted</w:t>
      </w:r>
      <w:r w:rsidR="00B12F13" w:rsidRPr="00FB013C">
        <w:rPr>
          <w:rFonts w:ascii="Times New Roman" w:eastAsia="SimSun" w:hAnsi="Times New Roman" w:cs="Times New Roman"/>
        </w:rPr>
        <w:t xml:space="preserve"> that the language context would modulate the control processes in</w:t>
      </w:r>
      <w:r w:rsidR="00273493">
        <w:rPr>
          <w:rFonts w:ascii="Times New Roman" w:eastAsia="SimSun" w:hAnsi="Times New Roman" w:cs="Times New Roman"/>
        </w:rPr>
        <w:t xml:space="preserve"> the</w:t>
      </w:r>
      <w:r w:rsidR="00B12F13" w:rsidRPr="00FB013C">
        <w:rPr>
          <w:rFonts w:ascii="Times New Roman" w:eastAsia="SimSun" w:hAnsi="Times New Roman" w:cs="Times New Roman"/>
        </w:rPr>
        <w:t xml:space="preserve"> language control </w:t>
      </w:r>
      <w:r w:rsidR="00273493">
        <w:rPr>
          <w:rFonts w:ascii="Times New Roman" w:eastAsia="SimSun" w:hAnsi="Times New Roman" w:cs="Times New Roman"/>
        </w:rPr>
        <w:t xml:space="preserve">task </w:t>
      </w:r>
      <w:r w:rsidR="00B12F13" w:rsidRPr="00FB013C">
        <w:rPr>
          <w:rFonts w:ascii="Times New Roman" w:eastAsia="SimSun" w:hAnsi="Times New Roman" w:cs="Times New Roman"/>
        </w:rPr>
        <w:t xml:space="preserve">and </w:t>
      </w:r>
      <w:r w:rsidR="00CA2F19" w:rsidRPr="00FB013C">
        <w:rPr>
          <w:rFonts w:ascii="Times New Roman" w:eastAsia="SimSun" w:hAnsi="Times New Roman" w:cs="Times New Roman"/>
        </w:rPr>
        <w:t xml:space="preserve">in the </w:t>
      </w:r>
      <w:r w:rsidR="00B12F13" w:rsidRPr="00FB013C">
        <w:rPr>
          <w:rFonts w:ascii="Times New Roman" w:eastAsia="SimSun" w:hAnsi="Times New Roman" w:cs="Times New Roman"/>
        </w:rPr>
        <w:t xml:space="preserve">executive control task. </w:t>
      </w:r>
      <w:r w:rsidR="000F7AF8" w:rsidRPr="00FB013C">
        <w:rPr>
          <w:rFonts w:ascii="Times New Roman" w:eastAsia="SimSun" w:hAnsi="Times New Roman" w:cs="Times New Roman"/>
        </w:rPr>
        <w:t>This is to say</w:t>
      </w:r>
      <w:r w:rsidR="00B12F13" w:rsidRPr="00FB013C">
        <w:rPr>
          <w:rFonts w:ascii="Times New Roman" w:eastAsia="SimSun" w:hAnsi="Times New Roman" w:cs="Times New Roman"/>
        </w:rPr>
        <w:t xml:space="preserve">, if the language context effect on executive </w:t>
      </w:r>
      <w:r w:rsidR="00B12F13" w:rsidRPr="00FB013C">
        <w:rPr>
          <w:rFonts w:ascii="Times New Roman" w:eastAsia="SimSun" w:hAnsi="Times New Roman" w:cs="Times New Roman"/>
        </w:rPr>
        <w:lastRenderedPageBreak/>
        <w:t xml:space="preserve">control </w:t>
      </w:r>
      <w:r w:rsidR="00CA2F19" w:rsidRPr="00FB013C">
        <w:rPr>
          <w:rFonts w:ascii="Times New Roman" w:eastAsia="SimSun" w:hAnsi="Times New Roman" w:cs="Times New Roman"/>
        </w:rPr>
        <w:t>results</w:t>
      </w:r>
      <w:r w:rsidR="00B12F13" w:rsidRPr="00FB013C">
        <w:rPr>
          <w:rFonts w:ascii="Times New Roman" w:eastAsia="SimSun" w:hAnsi="Times New Roman" w:cs="Times New Roman"/>
        </w:rPr>
        <w:t xml:space="preserve"> from the </w:t>
      </w:r>
      <w:r w:rsidR="00CA2F19" w:rsidRPr="00FB013C">
        <w:rPr>
          <w:rFonts w:ascii="Times New Roman" w:eastAsia="SimSun" w:hAnsi="Times New Roman" w:cs="Times New Roman"/>
        </w:rPr>
        <w:t>modulation</w:t>
      </w:r>
      <w:r w:rsidR="00B12F13" w:rsidRPr="00FB013C">
        <w:rPr>
          <w:rFonts w:ascii="Times New Roman" w:eastAsia="SimSun" w:hAnsi="Times New Roman" w:cs="Times New Roman"/>
        </w:rPr>
        <w:t xml:space="preserve"> of language control, the </w:t>
      </w:r>
      <w:r w:rsidR="00F50CCD" w:rsidRPr="00FB013C">
        <w:rPr>
          <w:rFonts w:ascii="Times New Roman" w:eastAsia="SimSun" w:hAnsi="Times New Roman" w:cs="Times New Roman"/>
        </w:rPr>
        <w:t>meas</w:t>
      </w:r>
      <w:r w:rsidR="00B12F13" w:rsidRPr="00FB013C">
        <w:rPr>
          <w:rFonts w:ascii="Times New Roman" w:eastAsia="SimSun" w:hAnsi="Times New Roman" w:cs="Times New Roman"/>
        </w:rPr>
        <w:t xml:space="preserve">ures of language control </w:t>
      </w:r>
      <w:r w:rsidR="00F50CCD" w:rsidRPr="00FB013C">
        <w:rPr>
          <w:rFonts w:ascii="Times New Roman" w:eastAsia="SimSun" w:hAnsi="Times New Roman" w:cs="Times New Roman"/>
        </w:rPr>
        <w:t>sh</w:t>
      </w:r>
      <w:r w:rsidR="00B12F13" w:rsidRPr="00FB013C">
        <w:rPr>
          <w:rFonts w:ascii="Times New Roman" w:eastAsia="SimSun" w:hAnsi="Times New Roman" w:cs="Times New Roman"/>
        </w:rPr>
        <w:t xml:space="preserve">ould predict the executive control </w:t>
      </w:r>
      <w:r w:rsidR="00F72D2A" w:rsidRPr="00FB013C">
        <w:rPr>
          <w:rFonts w:ascii="Times New Roman" w:eastAsia="SimSun" w:hAnsi="Times New Roman" w:cs="Times New Roman"/>
        </w:rPr>
        <w:t xml:space="preserve">performance </w:t>
      </w:r>
      <w:r w:rsidR="00B12F13" w:rsidRPr="00FB013C">
        <w:rPr>
          <w:rFonts w:ascii="Times New Roman" w:eastAsia="SimSun" w:hAnsi="Times New Roman" w:cs="Times New Roman"/>
        </w:rPr>
        <w:t xml:space="preserve">in </w:t>
      </w:r>
      <w:r w:rsidR="00CA2F19" w:rsidRPr="00FB013C">
        <w:rPr>
          <w:rFonts w:ascii="Times New Roman" w:eastAsia="SimSun" w:hAnsi="Times New Roman" w:cs="Times New Roman"/>
        </w:rPr>
        <w:t>the different</w:t>
      </w:r>
      <w:r w:rsidR="00B12F13" w:rsidRPr="00FB013C">
        <w:rPr>
          <w:rFonts w:ascii="Times New Roman" w:eastAsia="SimSun" w:hAnsi="Times New Roman" w:cs="Times New Roman"/>
        </w:rPr>
        <w:t xml:space="preserve"> language context</w:t>
      </w:r>
      <w:r w:rsidR="00CA2F19" w:rsidRPr="00FB013C">
        <w:rPr>
          <w:rFonts w:ascii="Times New Roman" w:eastAsia="SimSun" w:hAnsi="Times New Roman" w:cs="Times New Roman"/>
        </w:rPr>
        <w:t>s. If (changes in) executive control are not related to language control, there</w:t>
      </w:r>
      <w:r w:rsidR="00F72D2A" w:rsidRPr="00FB013C">
        <w:rPr>
          <w:rFonts w:ascii="Times New Roman" w:eastAsia="SimSun" w:hAnsi="Times New Roman" w:cs="Times New Roman"/>
        </w:rPr>
        <w:t xml:space="preserve"> should </w:t>
      </w:r>
      <w:r w:rsidR="00CA2F19" w:rsidRPr="00FB013C">
        <w:rPr>
          <w:rFonts w:ascii="Times New Roman" w:eastAsia="SimSun" w:hAnsi="Times New Roman" w:cs="Times New Roman"/>
        </w:rPr>
        <w:t xml:space="preserve">be </w:t>
      </w:r>
      <w:r w:rsidR="00F72D2A" w:rsidRPr="00FB013C">
        <w:rPr>
          <w:rFonts w:ascii="Times New Roman" w:eastAsia="SimSun" w:hAnsi="Times New Roman" w:cs="Times New Roman"/>
        </w:rPr>
        <w:t>no relationship be</w:t>
      </w:r>
      <w:r w:rsidR="00694060" w:rsidRPr="00FB013C">
        <w:rPr>
          <w:rFonts w:ascii="Times New Roman" w:eastAsia="SimSun" w:hAnsi="Times New Roman" w:cs="Times New Roman"/>
        </w:rPr>
        <w:t>tween the language control measures and executive control performance.</w:t>
      </w:r>
    </w:p>
    <w:p w14:paraId="52B2C345" w14:textId="68795094" w:rsidR="003549EF" w:rsidRPr="00FB013C" w:rsidRDefault="004D7807" w:rsidP="007529CB">
      <w:pPr>
        <w:spacing w:before="240" w:after="120" w:line="480" w:lineRule="auto"/>
        <w:jc w:val="both"/>
        <w:rPr>
          <w:rFonts w:ascii="Times New Roman" w:hAnsi="Times New Roman" w:cs="Times New Roman"/>
          <w:b/>
          <w:sz w:val="28"/>
          <w:szCs w:val="28"/>
          <w:lang w:val="en-GB"/>
        </w:rPr>
      </w:pPr>
      <w:r w:rsidRPr="00FB013C">
        <w:rPr>
          <w:rFonts w:ascii="Times New Roman" w:hAnsi="Times New Roman" w:cs="Times New Roman"/>
          <w:b/>
          <w:sz w:val="28"/>
          <w:szCs w:val="28"/>
          <w:lang w:val="en-GB"/>
        </w:rPr>
        <w:t xml:space="preserve">2 </w:t>
      </w:r>
      <w:r w:rsidR="003549EF" w:rsidRPr="00FB013C">
        <w:rPr>
          <w:rFonts w:ascii="Times New Roman" w:hAnsi="Times New Roman" w:cs="Times New Roman"/>
          <w:b/>
          <w:sz w:val="28"/>
          <w:szCs w:val="28"/>
          <w:lang w:val="en-GB"/>
        </w:rPr>
        <w:t>Method</w:t>
      </w:r>
    </w:p>
    <w:p w14:paraId="2EFA20C8" w14:textId="2A0CC57A" w:rsidR="003549EF" w:rsidRPr="00D6640A" w:rsidRDefault="004D7807" w:rsidP="008265E4">
      <w:pPr>
        <w:spacing w:before="120" w:after="120" w:line="480" w:lineRule="auto"/>
        <w:jc w:val="both"/>
        <w:rPr>
          <w:rFonts w:ascii="Times New Roman" w:hAnsi="Times New Roman" w:cs="Times New Roman"/>
          <w:b/>
          <w:sz w:val="28"/>
          <w:szCs w:val="28"/>
          <w:lang w:val="en-GB"/>
        </w:rPr>
      </w:pPr>
      <w:r w:rsidRPr="00D6640A">
        <w:rPr>
          <w:rFonts w:ascii="Times New Roman" w:hAnsi="Times New Roman" w:cs="Times New Roman"/>
          <w:b/>
          <w:sz w:val="28"/>
          <w:szCs w:val="28"/>
          <w:lang w:val="en-GB"/>
        </w:rPr>
        <w:t xml:space="preserve">2.1 </w:t>
      </w:r>
      <w:r w:rsidR="003549EF" w:rsidRPr="00D6640A">
        <w:rPr>
          <w:rFonts w:ascii="Times New Roman" w:hAnsi="Times New Roman" w:cs="Times New Roman"/>
          <w:b/>
          <w:sz w:val="28"/>
          <w:szCs w:val="28"/>
          <w:lang w:val="en-GB"/>
        </w:rPr>
        <w:t>Participants</w:t>
      </w:r>
    </w:p>
    <w:p w14:paraId="3DE704DB" w14:textId="0B64E48A" w:rsidR="004D7807"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Twenty-three students participated in the study for monetary compensation. All </w:t>
      </w:r>
      <w:r w:rsidR="00940AAE" w:rsidRPr="00FB013C">
        <w:rPr>
          <w:rFonts w:ascii="Times New Roman" w:hAnsi="Times New Roman" w:cs="Times New Roman"/>
          <w:lang w:val="en-GB"/>
        </w:rPr>
        <w:t>participants were Chinese (L1)</w:t>
      </w:r>
      <w:r w:rsidR="005009E7">
        <w:rPr>
          <w:rFonts w:ascii="Times New Roman" w:hAnsi="Times New Roman" w:cs="Times New Roman"/>
          <w:lang w:val="en-GB"/>
        </w:rPr>
        <w:t xml:space="preserve"> </w:t>
      </w:r>
      <w:r w:rsidR="00D6640A">
        <w:rPr>
          <w:rFonts w:ascii="Times New Roman" w:hAnsi="Times New Roman" w:cs="Times New Roman"/>
          <w:lang w:val="en-GB"/>
        </w:rPr>
        <w:t>–</w:t>
      </w:r>
      <w:r w:rsidR="005009E7">
        <w:rPr>
          <w:rFonts w:ascii="Times New Roman" w:hAnsi="Times New Roman" w:cs="Times New Roman"/>
          <w:lang w:val="en-GB"/>
        </w:rPr>
        <w:t xml:space="preserve"> </w:t>
      </w:r>
      <w:r w:rsidRPr="00FB013C">
        <w:rPr>
          <w:rFonts w:ascii="Times New Roman" w:hAnsi="Times New Roman" w:cs="Times New Roman"/>
          <w:lang w:val="en-GB"/>
        </w:rPr>
        <w:t>English (L2) bilingual</w:t>
      </w:r>
      <w:r w:rsidR="006E11CA" w:rsidRPr="00FB013C">
        <w:rPr>
          <w:rFonts w:ascii="Times New Roman" w:hAnsi="Times New Roman" w:cs="Times New Roman"/>
          <w:lang w:val="en-GB"/>
        </w:rPr>
        <w:t>s</w:t>
      </w:r>
      <w:r w:rsidRPr="00FB013C">
        <w:rPr>
          <w:rFonts w:ascii="Times New Roman" w:hAnsi="Times New Roman" w:cs="Times New Roman"/>
          <w:lang w:val="en-GB"/>
        </w:rPr>
        <w:t xml:space="preserve"> recruited from Beijing Normal University and </w:t>
      </w:r>
      <w:r w:rsidR="006E11CA" w:rsidRPr="00FB013C">
        <w:rPr>
          <w:rFonts w:ascii="Times New Roman" w:hAnsi="Times New Roman" w:cs="Times New Roman"/>
          <w:lang w:val="en-GB"/>
        </w:rPr>
        <w:t>provided</w:t>
      </w:r>
      <w:r w:rsidRPr="00FB013C">
        <w:rPr>
          <w:rFonts w:ascii="Times New Roman" w:hAnsi="Times New Roman" w:cs="Times New Roman"/>
          <w:lang w:val="en-GB"/>
        </w:rPr>
        <w:t xml:space="preserve"> written informed consent. They were right-handed bilinguals with normal or corrected-to-normal vision. None of the participants had neurological or psychological impairments or had used psychoactive medication. Ethical approval was obtained from the Committee of Protection of Subjects at Beijing Normal University. Data from four participants were eliminated due to excessive EEG </w:t>
      </w:r>
      <w:r w:rsidR="00F75F58" w:rsidRPr="00FB013C">
        <w:rPr>
          <w:rFonts w:ascii="Times New Roman" w:hAnsi="Times New Roman" w:cs="Times New Roman"/>
          <w:lang w:val="en-GB"/>
        </w:rPr>
        <w:t>artefacts</w:t>
      </w:r>
      <w:r w:rsidRPr="00FB013C">
        <w:rPr>
          <w:rFonts w:ascii="Times New Roman" w:hAnsi="Times New Roman" w:cs="Times New Roman"/>
          <w:lang w:val="en-GB"/>
        </w:rPr>
        <w:t>. The final sample consisted of nineteen participants (18 female</w:t>
      </w:r>
      <w:r w:rsidR="005009E7">
        <w:rPr>
          <w:rFonts w:ascii="Times New Roman" w:hAnsi="Times New Roman" w:cs="Times New Roman"/>
          <w:lang w:val="en-GB"/>
        </w:rPr>
        <w:t>s</w:t>
      </w:r>
      <w:r w:rsidRPr="00FB013C">
        <w:rPr>
          <w:rFonts w:ascii="Times New Roman" w:hAnsi="Times New Roman" w:cs="Times New Roman"/>
          <w:lang w:val="en-GB"/>
        </w:rPr>
        <w:t>), aged 18 to 25 years old (</w:t>
      </w:r>
      <w:r w:rsidRPr="005009E7">
        <w:rPr>
          <w:rFonts w:ascii="Times New Roman" w:hAnsi="Times New Roman" w:cs="Times New Roman"/>
          <w:i/>
          <w:iCs/>
          <w:lang w:val="en-GB"/>
        </w:rPr>
        <w:t>M</w:t>
      </w:r>
      <w:r w:rsidRPr="00FB013C">
        <w:rPr>
          <w:rFonts w:ascii="Times New Roman" w:hAnsi="Times New Roman" w:cs="Times New Roman"/>
          <w:lang w:val="en-GB"/>
        </w:rPr>
        <w:t xml:space="preserve"> = 21.26 ± 2.16).</w:t>
      </w:r>
      <w:r w:rsidR="004D3B32" w:rsidRPr="00FB013C">
        <w:rPr>
          <w:rFonts w:ascii="Times New Roman" w:hAnsi="Times New Roman" w:cs="Times New Roman"/>
          <w:lang w:val="en-GB"/>
        </w:rPr>
        <w:t xml:space="preserve"> </w:t>
      </w:r>
    </w:p>
    <w:p w14:paraId="7FB4DEF2" w14:textId="4E6A1E73" w:rsidR="00F21EAB" w:rsidRPr="00FB013C" w:rsidRDefault="004D3B32" w:rsidP="001511EB">
      <w:pPr>
        <w:spacing w:line="480" w:lineRule="auto"/>
        <w:ind w:firstLineChars="200" w:firstLine="480"/>
        <w:jc w:val="both"/>
        <w:rPr>
          <w:rFonts w:ascii="Times New Roman" w:hAnsi="Times New Roman"/>
          <w:bCs/>
        </w:rPr>
      </w:pPr>
      <w:r w:rsidRPr="00FB013C">
        <w:rPr>
          <w:rFonts w:ascii="Times New Roman" w:hAnsi="Times New Roman" w:cs="Times New Roman"/>
          <w:lang w:val="en-GB"/>
        </w:rPr>
        <w:t xml:space="preserve">All participants were born in China </w:t>
      </w:r>
      <w:r w:rsidR="00982B75" w:rsidRPr="00FB013C">
        <w:rPr>
          <w:rFonts w:ascii="Times New Roman" w:hAnsi="Times New Roman" w:cs="Times New Roman"/>
          <w:lang w:val="en-GB"/>
        </w:rPr>
        <w:t xml:space="preserve">and had </w:t>
      </w:r>
      <w:r w:rsidRPr="00FB013C">
        <w:rPr>
          <w:rFonts w:ascii="Times New Roman" w:hAnsi="Times New Roman" w:cs="Times New Roman"/>
          <w:lang w:val="en-GB"/>
        </w:rPr>
        <w:t xml:space="preserve">no immigration </w:t>
      </w:r>
      <w:r w:rsidR="00982B75" w:rsidRPr="00FB013C">
        <w:rPr>
          <w:rFonts w:ascii="Times New Roman" w:hAnsi="Times New Roman" w:cs="Times New Roman"/>
          <w:lang w:val="en-GB"/>
        </w:rPr>
        <w:t xml:space="preserve">experience </w:t>
      </w:r>
      <w:r w:rsidRPr="00FB013C">
        <w:rPr>
          <w:rFonts w:ascii="Times New Roman" w:hAnsi="Times New Roman" w:cs="Times New Roman"/>
          <w:lang w:val="en-GB"/>
        </w:rPr>
        <w:t xml:space="preserve">or overseas education. </w:t>
      </w:r>
      <w:r w:rsidR="006E11CA" w:rsidRPr="00FB013C">
        <w:rPr>
          <w:rFonts w:ascii="Times New Roman" w:hAnsi="Times New Roman" w:cs="Times New Roman"/>
          <w:lang w:val="en-GB"/>
        </w:rPr>
        <w:t xml:space="preserve">Moreover, </w:t>
      </w:r>
      <w:r w:rsidRPr="00FB013C">
        <w:rPr>
          <w:rFonts w:ascii="Times New Roman" w:hAnsi="Times New Roman" w:cs="Times New Roman"/>
          <w:lang w:val="en-GB"/>
        </w:rPr>
        <w:t xml:space="preserve">all participants were exposed to L1 (Chinese) from birth and learned L2 (English) at the </w:t>
      </w:r>
      <w:r w:rsidR="00576177" w:rsidRPr="00FB013C">
        <w:rPr>
          <w:rFonts w:ascii="Times New Roman" w:hAnsi="Times New Roman" w:cs="Times New Roman"/>
          <w:lang w:val="en-GB"/>
        </w:rPr>
        <w:t xml:space="preserve">mean </w:t>
      </w:r>
      <w:r w:rsidRPr="00FB013C">
        <w:rPr>
          <w:rFonts w:ascii="Times New Roman" w:hAnsi="Times New Roman" w:cs="Times New Roman"/>
          <w:lang w:val="en-GB"/>
        </w:rPr>
        <w:t xml:space="preserve">age of 8.6 years in </w:t>
      </w:r>
      <w:r w:rsidR="006E11CA" w:rsidRPr="00FB013C">
        <w:rPr>
          <w:rFonts w:ascii="Times New Roman" w:hAnsi="Times New Roman" w:cs="Times New Roman"/>
          <w:lang w:val="en-GB"/>
        </w:rPr>
        <w:t xml:space="preserve">a </w:t>
      </w:r>
      <w:r w:rsidRPr="00FB013C">
        <w:rPr>
          <w:rFonts w:ascii="Times New Roman" w:hAnsi="Times New Roman" w:cs="Times New Roman"/>
          <w:lang w:val="en-GB"/>
        </w:rPr>
        <w:t xml:space="preserve">classroom setting. </w:t>
      </w:r>
      <w:r w:rsidR="007D59EC" w:rsidRPr="00FB013C">
        <w:rPr>
          <w:rFonts w:ascii="Times New Roman" w:hAnsi="Times New Roman" w:cs="Times New Roman"/>
          <w:lang w:val="en-GB"/>
        </w:rPr>
        <w:t xml:space="preserve">Therefore, </w:t>
      </w:r>
      <w:r w:rsidR="006E11CA" w:rsidRPr="00FB013C">
        <w:rPr>
          <w:rFonts w:ascii="Times New Roman" w:hAnsi="Times New Roman" w:cs="Times New Roman"/>
          <w:lang w:val="en-GB"/>
        </w:rPr>
        <w:t xml:space="preserve">the </w:t>
      </w:r>
      <w:r w:rsidR="007D59EC" w:rsidRPr="00FB013C">
        <w:rPr>
          <w:rFonts w:ascii="Times New Roman" w:hAnsi="Times New Roman" w:cs="Times New Roman"/>
          <w:lang w:val="en-GB"/>
        </w:rPr>
        <w:t>participants were homogeneous in culture and</w:t>
      </w:r>
      <w:r w:rsidR="006E11CA" w:rsidRPr="00FB013C">
        <w:rPr>
          <w:rFonts w:ascii="Times New Roman" w:hAnsi="Times New Roman" w:cs="Times New Roman"/>
          <w:lang w:val="en-GB"/>
        </w:rPr>
        <w:t xml:space="preserve"> their</w:t>
      </w:r>
      <w:r w:rsidR="007D59EC" w:rsidRPr="00FB013C">
        <w:rPr>
          <w:rFonts w:ascii="Times New Roman" w:hAnsi="Times New Roman" w:cs="Times New Roman"/>
          <w:lang w:val="en-GB"/>
        </w:rPr>
        <w:t xml:space="preserve"> language</w:t>
      </w:r>
      <w:r w:rsidR="00231652">
        <w:rPr>
          <w:rFonts w:ascii="Times New Roman" w:hAnsi="Times New Roman" w:cs="Times New Roman"/>
          <w:lang w:val="en-GB"/>
        </w:rPr>
        <w:t xml:space="preserve"> </w:t>
      </w:r>
      <w:r w:rsidR="007D59EC" w:rsidRPr="00FB013C">
        <w:rPr>
          <w:rFonts w:ascii="Times New Roman" w:hAnsi="Times New Roman" w:cs="Times New Roman"/>
          <w:lang w:val="en-GB"/>
        </w:rPr>
        <w:t xml:space="preserve">learning background. </w:t>
      </w:r>
      <w:r w:rsidR="006E11CA" w:rsidRPr="00FB013C">
        <w:rPr>
          <w:rFonts w:ascii="Times New Roman" w:hAnsi="Times New Roman" w:cs="Times New Roman"/>
          <w:lang w:val="en-GB"/>
        </w:rPr>
        <w:t>L</w:t>
      </w:r>
      <w:r w:rsidR="003549EF" w:rsidRPr="00FB013C">
        <w:rPr>
          <w:rFonts w:ascii="Times New Roman" w:hAnsi="Times New Roman" w:cs="Times New Roman"/>
          <w:lang w:val="en-GB"/>
        </w:rPr>
        <w:t>anguage proficiency was measured by</w:t>
      </w:r>
      <w:r w:rsidR="00982B75" w:rsidRPr="00FB013C">
        <w:rPr>
          <w:rFonts w:ascii="Times New Roman" w:hAnsi="Times New Roman" w:cs="Times New Roman"/>
          <w:lang w:val="en-GB"/>
        </w:rPr>
        <w:t xml:space="preserve"> </w:t>
      </w:r>
      <w:r w:rsidR="006E11CA" w:rsidRPr="00FB013C">
        <w:rPr>
          <w:rFonts w:ascii="Times New Roman" w:hAnsi="Times New Roman" w:cs="Times New Roman"/>
          <w:lang w:val="en-GB"/>
        </w:rPr>
        <w:t>using</w:t>
      </w:r>
      <w:r w:rsidR="003549EF" w:rsidRPr="00FB013C">
        <w:rPr>
          <w:rFonts w:ascii="Times New Roman" w:hAnsi="Times New Roman" w:cs="Times New Roman"/>
          <w:lang w:val="en-GB"/>
        </w:rPr>
        <w:t xml:space="preserve"> the Oxford Placement Test (OPT) and a self-rating questionnaire (see Table 1). </w:t>
      </w:r>
      <w:r w:rsidR="00DF4F4E" w:rsidRPr="00FB013C">
        <w:rPr>
          <w:rFonts w:ascii="Times New Roman" w:hAnsi="Times New Roman" w:cs="Times New Roman"/>
          <w:lang w:val="en-GB"/>
        </w:rPr>
        <w:t xml:space="preserve">First, </w:t>
      </w:r>
      <w:r w:rsidR="003549EF" w:rsidRPr="00FB013C">
        <w:rPr>
          <w:rFonts w:ascii="Times New Roman" w:hAnsi="Times New Roman" w:cs="Times New Roman"/>
          <w:lang w:val="en-GB"/>
        </w:rPr>
        <w:t xml:space="preserve">the OPT </w:t>
      </w:r>
      <w:r w:rsidR="006E11CA" w:rsidRPr="00FB013C">
        <w:rPr>
          <w:rFonts w:ascii="Times New Roman" w:hAnsi="Times New Roman" w:cs="Times New Roman"/>
          <w:lang w:val="en-GB"/>
        </w:rPr>
        <w:t xml:space="preserve">score </w:t>
      </w:r>
      <w:r w:rsidR="003549EF" w:rsidRPr="00FB013C">
        <w:rPr>
          <w:rFonts w:ascii="Times New Roman" w:hAnsi="Times New Roman" w:cs="Times New Roman"/>
          <w:lang w:val="en-GB"/>
        </w:rPr>
        <w:t xml:space="preserve">is an objective indicator </w:t>
      </w:r>
      <w:r w:rsidR="006E11CA" w:rsidRPr="00FB013C">
        <w:rPr>
          <w:rFonts w:ascii="Times New Roman" w:hAnsi="Times New Roman" w:cs="Times New Roman"/>
          <w:lang w:val="en-GB"/>
        </w:rPr>
        <w:t>of</w:t>
      </w:r>
      <w:r w:rsidR="003549EF" w:rsidRPr="00FB013C">
        <w:rPr>
          <w:rFonts w:ascii="Times New Roman" w:hAnsi="Times New Roman" w:cs="Times New Roman"/>
          <w:lang w:val="en-GB"/>
        </w:rPr>
        <w:t xml:space="preserve"> L2 proficiency (</w:t>
      </w:r>
      <w:r w:rsidR="006E1D4D" w:rsidRPr="00FB013C">
        <w:rPr>
          <w:rFonts w:ascii="Times New Roman" w:hAnsi="Times New Roman" w:cs="Times New Roman"/>
          <w:lang w:val="en-GB"/>
        </w:rPr>
        <w:t>Jiao, Liu, Wang, &amp; Chen, 2019</w:t>
      </w:r>
      <w:r w:rsidR="00C768EE" w:rsidRPr="00FB013C">
        <w:rPr>
          <w:rFonts w:ascii="Times New Roman" w:hAnsi="Times New Roman" w:cs="Times New Roman"/>
          <w:lang w:val="en-GB"/>
        </w:rPr>
        <w:t>b</w:t>
      </w:r>
      <w:r w:rsidR="003549EF" w:rsidRPr="00FB013C">
        <w:rPr>
          <w:rFonts w:ascii="Times New Roman" w:hAnsi="Times New Roman" w:cs="Times New Roman"/>
          <w:lang w:val="en-GB"/>
        </w:rPr>
        <w:t xml:space="preserve">). The </w:t>
      </w:r>
      <w:r w:rsidR="006E11CA" w:rsidRPr="00FB013C">
        <w:rPr>
          <w:rFonts w:ascii="Times New Roman" w:hAnsi="Times New Roman" w:cs="Times New Roman"/>
          <w:lang w:val="en-GB"/>
        </w:rPr>
        <w:t xml:space="preserve">highest </w:t>
      </w:r>
      <w:r w:rsidR="003549EF" w:rsidRPr="00FB013C">
        <w:rPr>
          <w:rFonts w:ascii="Times New Roman" w:hAnsi="Times New Roman" w:cs="Times New Roman"/>
          <w:lang w:val="en-GB"/>
        </w:rPr>
        <w:t xml:space="preserve">total </w:t>
      </w:r>
      <w:r w:rsidR="006E11CA" w:rsidRPr="00FB013C">
        <w:rPr>
          <w:rFonts w:ascii="Times New Roman" w:hAnsi="Times New Roman" w:cs="Times New Roman"/>
          <w:lang w:val="en-GB"/>
        </w:rPr>
        <w:t xml:space="preserve">OPT </w:t>
      </w:r>
      <w:r w:rsidR="003549EF" w:rsidRPr="00FB013C">
        <w:rPr>
          <w:rFonts w:ascii="Times New Roman" w:hAnsi="Times New Roman" w:cs="Times New Roman"/>
          <w:lang w:val="en-GB"/>
        </w:rPr>
        <w:t xml:space="preserve">score </w:t>
      </w:r>
      <w:r w:rsidR="006E11CA" w:rsidRPr="00FB013C">
        <w:rPr>
          <w:rFonts w:ascii="Times New Roman" w:hAnsi="Times New Roman" w:cs="Times New Roman"/>
          <w:lang w:val="en-GB"/>
        </w:rPr>
        <w:t>is</w:t>
      </w:r>
      <w:r w:rsidR="003549EF" w:rsidRPr="00FB013C">
        <w:rPr>
          <w:rFonts w:ascii="Times New Roman" w:hAnsi="Times New Roman" w:cs="Times New Roman"/>
          <w:lang w:val="en-GB"/>
        </w:rPr>
        <w:t xml:space="preserve"> 50,</w:t>
      </w:r>
      <w:r w:rsidR="006E11CA" w:rsidRPr="00FB013C">
        <w:rPr>
          <w:rFonts w:ascii="Times New Roman" w:hAnsi="Times New Roman" w:cs="Times New Roman"/>
          <w:lang w:val="en-GB"/>
        </w:rPr>
        <w:t xml:space="preserve"> and</w:t>
      </w:r>
      <w:r w:rsidR="003549EF" w:rsidRPr="00FB013C">
        <w:rPr>
          <w:rFonts w:ascii="Times New Roman" w:hAnsi="Times New Roman" w:cs="Times New Roman"/>
          <w:lang w:val="en-GB"/>
        </w:rPr>
        <w:t xml:space="preserve"> </w:t>
      </w:r>
      <w:r w:rsidR="00982B75" w:rsidRPr="00FB013C">
        <w:rPr>
          <w:rFonts w:ascii="Times New Roman" w:hAnsi="Times New Roman" w:cs="Times New Roman"/>
          <w:lang w:val="en-GB"/>
        </w:rPr>
        <w:t xml:space="preserve">the OPT </w:t>
      </w:r>
      <w:r w:rsidR="003549EF" w:rsidRPr="00FB013C">
        <w:rPr>
          <w:rFonts w:ascii="Times New Roman" w:hAnsi="Times New Roman" w:cs="Times New Roman"/>
          <w:lang w:val="en-GB"/>
        </w:rPr>
        <w:t>consist</w:t>
      </w:r>
      <w:r w:rsidR="006E11CA" w:rsidRPr="00FB013C">
        <w:rPr>
          <w:rFonts w:ascii="Times New Roman" w:hAnsi="Times New Roman" w:cs="Times New Roman"/>
          <w:lang w:val="en-GB"/>
        </w:rPr>
        <w:t>s</w:t>
      </w:r>
      <w:r w:rsidR="003549EF" w:rsidRPr="00FB013C">
        <w:rPr>
          <w:rFonts w:ascii="Times New Roman" w:hAnsi="Times New Roman" w:cs="Times New Roman"/>
          <w:lang w:val="en-GB"/>
        </w:rPr>
        <w:t xml:space="preserve"> of 25 multiple</w:t>
      </w:r>
      <w:r w:rsidR="006E11CA" w:rsidRPr="00FB013C">
        <w:rPr>
          <w:rFonts w:ascii="Times New Roman" w:hAnsi="Times New Roman" w:cs="Times New Roman"/>
          <w:lang w:val="en-GB"/>
        </w:rPr>
        <w:t>-</w:t>
      </w:r>
      <w:r w:rsidR="003549EF" w:rsidRPr="00FB013C">
        <w:rPr>
          <w:rFonts w:ascii="Times New Roman" w:hAnsi="Times New Roman" w:cs="Times New Roman"/>
          <w:lang w:val="en-GB"/>
        </w:rPr>
        <w:t>choice questions and a cloze test. The higher the score</w:t>
      </w:r>
      <w:r w:rsidR="006E11CA" w:rsidRPr="00FB013C">
        <w:rPr>
          <w:rFonts w:ascii="Times New Roman" w:hAnsi="Times New Roman" w:cs="Times New Roman"/>
          <w:lang w:val="en-GB"/>
        </w:rPr>
        <w:t xml:space="preserve"> is</w:t>
      </w:r>
      <w:r w:rsidR="003549EF" w:rsidRPr="00FB013C">
        <w:rPr>
          <w:rFonts w:ascii="Times New Roman" w:hAnsi="Times New Roman" w:cs="Times New Roman"/>
          <w:lang w:val="en-GB"/>
        </w:rPr>
        <w:t xml:space="preserve">, the higher the English proficiency of the participant. The subjective indicator </w:t>
      </w:r>
      <w:r w:rsidR="006E11CA" w:rsidRPr="00FB013C">
        <w:rPr>
          <w:rFonts w:ascii="Times New Roman" w:hAnsi="Times New Roman" w:cs="Times New Roman"/>
          <w:lang w:val="en-GB"/>
        </w:rPr>
        <w:t>of</w:t>
      </w:r>
      <w:r w:rsidR="003549EF" w:rsidRPr="00FB013C">
        <w:rPr>
          <w:rFonts w:ascii="Times New Roman" w:hAnsi="Times New Roman" w:cs="Times New Roman"/>
          <w:lang w:val="en-GB"/>
        </w:rPr>
        <w:t xml:space="preserve"> </w:t>
      </w:r>
      <w:r w:rsidR="003549EF" w:rsidRPr="00FB013C">
        <w:rPr>
          <w:rFonts w:ascii="Times New Roman" w:hAnsi="Times New Roman" w:cs="Times New Roman"/>
          <w:lang w:val="en-GB"/>
        </w:rPr>
        <w:lastRenderedPageBreak/>
        <w:t>language proficiency was obtained by</w:t>
      </w:r>
      <w:r w:rsidR="00195B50" w:rsidRPr="00FB013C">
        <w:rPr>
          <w:rFonts w:ascii="Times New Roman" w:hAnsi="Times New Roman" w:cs="Times New Roman"/>
          <w:lang w:val="en-GB"/>
        </w:rPr>
        <w:t xml:space="preserve"> </w:t>
      </w:r>
      <w:r w:rsidR="006E11CA" w:rsidRPr="00FB013C">
        <w:rPr>
          <w:rFonts w:ascii="Times New Roman" w:hAnsi="Times New Roman" w:cs="Times New Roman"/>
          <w:lang w:val="en-GB"/>
        </w:rPr>
        <w:t>using</w:t>
      </w:r>
      <w:r w:rsidR="003549EF" w:rsidRPr="00FB013C">
        <w:rPr>
          <w:rFonts w:ascii="Times New Roman" w:hAnsi="Times New Roman" w:cs="Times New Roman"/>
          <w:lang w:val="en-GB"/>
        </w:rPr>
        <w:t xml:space="preserve"> a self-rating questionnaire. </w:t>
      </w:r>
      <w:r w:rsidR="00693420" w:rsidRPr="00FB013C">
        <w:rPr>
          <w:rFonts w:ascii="Times New Roman" w:hAnsi="Times New Roman" w:cs="Times New Roman"/>
          <w:lang w:val="en-GB"/>
        </w:rPr>
        <w:t>The p</w:t>
      </w:r>
      <w:r w:rsidR="003549EF" w:rsidRPr="00FB013C">
        <w:rPr>
          <w:rFonts w:ascii="Times New Roman" w:hAnsi="Times New Roman" w:cs="Times New Roman"/>
          <w:lang w:val="en-GB"/>
        </w:rPr>
        <w:t>articipants were asked to indicate their L1 and L2 language proficiency in listening, speaking, reading, and writing skills. Language proficiency was rated on a six-point scale, in which 1 suggested “</w:t>
      </w:r>
      <w:r w:rsidR="003B2233" w:rsidRPr="00FB013C">
        <w:rPr>
          <w:rFonts w:ascii="Times New Roman" w:hAnsi="Times New Roman" w:cs="Times New Roman"/>
          <w:lang w:val="en-GB"/>
        </w:rPr>
        <w:t>not proficient at all</w:t>
      </w:r>
      <w:r w:rsidR="003549EF" w:rsidRPr="00FB013C">
        <w:rPr>
          <w:rFonts w:ascii="Times New Roman" w:hAnsi="Times New Roman" w:cs="Times New Roman"/>
          <w:lang w:val="en-GB"/>
        </w:rPr>
        <w:t>”, and 6 suggested “very proficient”. Table 1 show</w:t>
      </w:r>
      <w:r w:rsidR="006E11CA" w:rsidRPr="00FB013C">
        <w:rPr>
          <w:rFonts w:ascii="Times New Roman" w:hAnsi="Times New Roman" w:cs="Times New Roman"/>
          <w:lang w:val="en-GB"/>
        </w:rPr>
        <w:t>s</w:t>
      </w:r>
      <w:r w:rsidR="003549EF" w:rsidRPr="00FB013C">
        <w:rPr>
          <w:rFonts w:ascii="Times New Roman" w:hAnsi="Times New Roman" w:cs="Times New Roman"/>
          <w:lang w:val="en-GB"/>
        </w:rPr>
        <w:t xml:space="preserve"> the average proficienc</w:t>
      </w:r>
      <w:r w:rsidR="006E11CA" w:rsidRPr="00FB013C">
        <w:rPr>
          <w:rFonts w:ascii="Times New Roman" w:hAnsi="Times New Roman" w:cs="Times New Roman"/>
          <w:lang w:val="en-GB"/>
        </w:rPr>
        <w:t>ies for</w:t>
      </w:r>
      <w:r w:rsidR="003549EF" w:rsidRPr="00FB013C">
        <w:rPr>
          <w:rFonts w:ascii="Times New Roman" w:hAnsi="Times New Roman" w:cs="Times New Roman"/>
          <w:lang w:val="en-GB"/>
        </w:rPr>
        <w:t xml:space="preserve"> L1 and L2 and the </w:t>
      </w:r>
      <w:r w:rsidR="00F8068D" w:rsidRPr="00FB013C">
        <w:rPr>
          <w:rFonts w:ascii="Times New Roman" w:hAnsi="Times New Roman" w:cs="Times New Roman"/>
          <w:lang w:val="en-GB"/>
        </w:rPr>
        <w:t xml:space="preserve">results of </w:t>
      </w:r>
      <w:r w:rsidR="003549EF" w:rsidRPr="00FB013C">
        <w:rPr>
          <w:rFonts w:ascii="Times New Roman" w:hAnsi="Times New Roman" w:cs="Times New Roman"/>
          <w:lang w:val="en-GB"/>
        </w:rPr>
        <w:t xml:space="preserve">paired-samples </w:t>
      </w:r>
      <w:r w:rsidR="003549EF" w:rsidRPr="00FB013C">
        <w:rPr>
          <w:rFonts w:ascii="Times New Roman" w:hAnsi="Times New Roman" w:cs="Times New Roman"/>
          <w:i/>
          <w:lang w:val="en-GB"/>
        </w:rPr>
        <w:t>t</w:t>
      </w:r>
      <w:r w:rsidR="003549EF" w:rsidRPr="00FB013C">
        <w:rPr>
          <w:rFonts w:ascii="Times New Roman" w:hAnsi="Times New Roman" w:cs="Times New Roman"/>
          <w:lang w:val="en-GB"/>
        </w:rPr>
        <w:t xml:space="preserve"> tests </w:t>
      </w:r>
      <w:r w:rsidR="006E11CA" w:rsidRPr="00FB013C">
        <w:rPr>
          <w:rFonts w:ascii="Times New Roman" w:hAnsi="Times New Roman" w:cs="Times New Roman"/>
          <w:lang w:val="en-GB"/>
        </w:rPr>
        <w:t>comparing the</w:t>
      </w:r>
      <w:r w:rsidR="003549EF" w:rsidRPr="00FB013C">
        <w:rPr>
          <w:rFonts w:ascii="Times New Roman" w:hAnsi="Times New Roman" w:cs="Times New Roman"/>
          <w:lang w:val="en-GB"/>
        </w:rPr>
        <w:t xml:space="preserve"> two languages in listening, speaking, reading, and writing</w:t>
      </w:r>
      <w:r w:rsidR="00692D8E" w:rsidRPr="00FB013C">
        <w:rPr>
          <w:rFonts w:ascii="Times New Roman" w:hAnsi="Times New Roman" w:cs="Times New Roman"/>
          <w:lang w:val="en-GB"/>
        </w:rPr>
        <w:t xml:space="preserve"> skills</w:t>
      </w:r>
      <w:r w:rsidR="003549EF" w:rsidRPr="00FB013C">
        <w:rPr>
          <w:rFonts w:ascii="Times New Roman" w:hAnsi="Times New Roman" w:cs="Times New Roman"/>
          <w:lang w:val="en-GB"/>
        </w:rPr>
        <w:t xml:space="preserve">. </w:t>
      </w:r>
    </w:p>
    <w:p w14:paraId="56F9417C" w14:textId="28A2E2C6" w:rsidR="00231652" w:rsidRPr="00FB013C" w:rsidRDefault="00231652" w:rsidP="00231652">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1 ABOUT HERE</w:t>
      </w:r>
      <w:r w:rsidRPr="00FB013C">
        <w:rPr>
          <w:rFonts w:ascii="Times New Roman" w:hAnsi="Times New Roman"/>
          <w:bCs/>
        </w:rPr>
        <w:t>]</w:t>
      </w:r>
    </w:p>
    <w:p w14:paraId="1D3A1A60" w14:textId="0D076BD4" w:rsidR="003549EF" w:rsidRPr="00D559CE" w:rsidRDefault="00DE50FB" w:rsidP="008265E4">
      <w:pPr>
        <w:spacing w:before="120" w:after="120" w:line="480" w:lineRule="auto"/>
        <w:jc w:val="both"/>
        <w:rPr>
          <w:rFonts w:ascii="Times New Roman" w:hAnsi="Times New Roman" w:cs="Times New Roman"/>
          <w:b/>
          <w:sz w:val="28"/>
          <w:szCs w:val="28"/>
          <w:lang w:val="en-GB"/>
        </w:rPr>
      </w:pPr>
      <w:r w:rsidRPr="00D559CE">
        <w:rPr>
          <w:rFonts w:ascii="Times New Roman" w:hAnsi="Times New Roman" w:cs="Times New Roman"/>
          <w:b/>
          <w:sz w:val="28"/>
          <w:szCs w:val="28"/>
          <w:lang w:val="en-GB"/>
        </w:rPr>
        <w:t xml:space="preserve">2.2 </w:t>
      </w:r>
      <w:r w:rsidR="003549EF" w:rsidRPr="00D559CE">
        <w:rPr>
          <w:rFonts w:ascii="Times New Roman" w:hAnsi="Times New Roman" w:cs="Times New Roman"/>
          <w:b/>
          <w:sz w:val="28"/>
          <w:szCs w:val="28"/>
          <w:lang w:val="en-GB"/>
        </w:rPr>
        <w:t>Design and Procedure</w:t>
      </w:r>
    </w:p>
    <w:p w14:paraId="5EA33BA1" w14:textId="235BAE4B" w:rsidR="00B3290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Th</w:t>
      </w:r>
      <w:r w:rsidR="007A0632" w:rsidRPr="00FB013C">
        <w:rPr>
          <w:rFonts w:ascii="Times New Roman" w:hAnsi="Times New Roman" w:cs="Times New Roman"/>
          <w:lang w:val="en-GB"/>
        </w:rPr>
        <w:t>is</w:t>
      </w:r>
      <w:r w:rsidRPr="00FB013C">
        <w:rPr>
          <w:rFonts w:ascii="Times New Roman" w:hAnsi="Times New Roman" w:cs="Times New Roman"/>
          <w:lang w:val="en-GB"/>
        </w:rPr>
        <w:t xml:space="preserve"> study </w:t>
      </w:r>
      <w:r w:rsidR="007A0632" w:rsidRPr="00FB013C">
        <w:rPr>
          <w:rFonts w:ascii="Times New Roman" w:hAnsi="Times New Roman" w:cs="Times New Roman"/>
          <w:lang w:val="en-GB"/>
        </w:rPr>
        <w:t xml:space="preserve">used </w:t>
      </w:r>
      <w:r w:rsidRPr="00FB013C">
        <w:rPr>
          <w:rFonts w:ascii="Times New Roman" w:hAnsi="Times New Roman" w:cs="Times New Roman"/>
          <w:lang w:val="en-GB"/>
        </w:rPr>
        <w:t>a 2 (congruency: congruent, incongruent) × 3 (</w:t>
      </w:r>
      <w:r w:rsidR="00692D8E" w:rsidRPr="00FB013C">
        <w:rPr>
          <w:rFonts w:ascii="Times New Roman" w:hAnsi="Times New Roman" w:cs="Times New Roman"/>
          <w:lang w:val="en-GB"/>
        </w:rPr>
        <w:t>c</w:t>
      </w:r>
      <w:r w:rsidRPr="00FB013C">
        <w:rPr>
          <w:rFonts w:ascii="Times New Roman" w:hAnsi="Times New Roman" w:cs="Times New Roman"/>
          <w:lang w:val="en-GB"/>
        </w:rPr>
        <w:t xml:space="preserve">ontext: L1, L2, and </w:t>
      </w:r>
      <w:r w:rsidR="0036109B" w:rsidRPr="00FB013C">
        <w:rPr>
          <w:rFonts w:ascii="Times New Roman" w:hAnsi="Times New Roman" w:cs="Times New Roman"/>
          <w:lang w:val="en-GB"/>
        </w:rPr>
        <w:t>mixed</w:t>
      </w:r>
      <w:r w:rsidR="00DB4A02" w:rsidRPr="00FB013C">
        <w:rPr>
          <w:rFonts w:ascii="Times New Roman" w:hAnsi="Times New Roman" w:cs="Times New Roman"/>
          <w:lang w:val="en-GB"/>
        </w:rPr>
        <w:t>-language</w:t>
      </w:r>
      <w:r w:rsidRPr="00FB013C">
        <w:rPr>
          <w:rFonts w:ascii="Times New Roman" w:hAnsi="Times New Roman" w:cs="Times New Roman"/>
          <w:lang w:val="en-GB"/>
        </w:rPr>
        <w:t>) within-subjects design</w:t>
      </w:r>
      <w:r w:rsidR="0028233D" w:rsidRPr="00FB013C">
        <w:rPr>
          <w:rFonts w:ascii="Times New Roman" w:hAnsi="Times New Roman" w:cs="Times New Roman"/>
          <w:lang w:val="en-GB"/>
        </w:rPr>
        <w:t>.</w:t>
      </w:r>
      <w:r w:rsidRPr="00FB013C">
        <w:rPr>
          <w:rFonts w:ascii="Times New Roman" w:hAnsi="Times New Roman" w:cs="Times New Roman"/>
          <w:lang w:val="en-GB"/>
        </w:rPr>
        <w:t xml:space="preserve"> </w:t>
      </w:r>
      <w:r w:rsidR="007A0632" w:rsidRPr="00FB013C">
        <w:rPr>
          <w:rFonts w:ascii="Times New Roman" w:hAnsi="Times New Roman" w:cs="Times New Roman"/>
          <w:lang w:val="en-GB"/>
        </w:rPr>
        <w:t xml:space="preserve">A </w:t>
      </w:r>
      <w:r w:rsidR="001B7653" w:rsidRPr="00FB013C">
        <w:rPr>
          <w:rFonts w:ascii="Times New Roman" w:hAnsi="Times New Roman" w:cs="Times New Roman"/>
          <w:lang w:val="en-GB"/>
        </w:rPr>
        <w:t>f</w:t>
      </w:r>
      <w:r w:rsidR="00AD2F39" w:rsidRPr="00FB013C">
        <w:rPr>
          <w:rFonts w:ascii="Times New Roman" w:hAnsi="Times New Roman" w:cs="Times New Roman"/>
          <w:lang w:val="en-GB"/>
        </w:rPr>
        <w:t xml:space="preserve">lanker task was used to measure executive control, including congruent and incongruent trials; </w:t>
      </w:r>
      <w:r w:rsidR="007A0632" w:rsidRPr="00FB013C">
        <w:rPr>
          <w:rFonts w:ascii="Times New Roman" w:hAnsi="Times New Roman" w:cs="Times New Roman"/>
          <w:lang w:val="en-GB"/>
        </w:rPr>
        <w:t xml:space="preserve">a </w:t>
      </w:r>
      <w:r w:rsidR="00AD2F39" w:rsidRPr="00FB013C">
        <w:rPr>
          <w:rFonts w:ascii="Times New Roman" w:hAnsi="Times New Roman" w:cs="Times New Roman"/>
          <w:lang w:val="en-GB"/>
        </w:rPr>
        <w:t xml:space="preserve">picture-word matching task was used to create </w:t>
      </w:r>
      <w:r w:rsidRPr="00FB013C">
        <w:rPr>
          <w:rFonts w:ascii="Times New Roman" w:hAnsi="Times New Roman" w:cs="Times New Roman"/>
          <w:lang w:val="en-GB"/>
        </w:rPr>
        <w:t xml:space="preserve">Chinese (L1), English (L2), and </w:t>
      </w:r>
      <w:r w:rsidR="0036109B" w:rsidRPr="00FB013C">
        <w:rPr>
          <w:rFonts w:ascii="Times New Roman" w:hAnsi="Times New Roman" w:cs="Times New Roman"/>
          <w:lang w:val="en-GB"/>
        </w:rPr>
        <w:t xml:space="preserve">mixed-language </w:t>
      </w:r>
      <w:r w:rsidRPr="00FB013C">
        <w:rPr>
          <w:rFonts w:ascii="Times New Roman" w:hAnsi="Times New Roman" w:cs="Times New Roman"/>
          <w:lang w:val="en-GB"/>
        </w:rPr>
        <w:t>contexts</w:t>
      </w:r>
      <w:r w:rsidR="00AD2F39" w:rsidRPr="00FB013C">
        <w:rPr>
          <w:rFonts w:ascii="Times New Roman" w:hAnsi="Times New Roman" w:cs="Times New Roman"/>
          <w:lang w:val="en-GB"/>
        </w:rPr>
        <w:t>.</w:t>
      </w:r>
    </w:p>
    <w:p w14:paraId="2C292DB1" w14:textId="14BA2038" w:rsidR="00B3290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The executive control task was </w:t>
      </w:r>
      <w:r w:rsidR="007A0632" w:rsidRPr="00FB013C">
        <w:rPr>
          <w:rFonts w:ascii="Times New Roman" w:hAnsi="Times New Roman" w:cs="Times New Roman"/>
          <w:lang w:val="en-GB"/>
        </w:rPr>
        <w:t>a</w:t>
      </w:r>
      <w:r w:rsidRPr="00FB013C">
        <w:rPr>
          <w:rFonts w:ascii="Times New Roman" w:hAnsi="Times New Roman" w:cs="Times New Roman"/>
          <w:lang w:val="en-GB"/>
        </w:rPr>
        <w:t xml:space="preserve"> </w:t>
      </w:r>
      <w:r w:rsidR="001B7653" w:rsidRPr="00FB013C">
        <w:rPr>
          <w:rFonts w:ascii="Times New Roman" w:hAnsi="Times New Roman" w:cs="Times New Roman"/>
          <w:lang w:val="en-GB"/>
        </w:rPr>
        <w:t>f</w:t>
      </w:r>
      <w:r w:rsidRPr="00FB013C">
        <w:rPr>
          <w:rFonts w:ascii="Times New Roman" w:hAnsi="Times New Roman" w:cs="Times New Roman"/>
          <w:lang w:val="en-GB"/>
        </w:rPr>
        <w:t>lanker task (Eriksen &amp; Eriksen, 1974)</w:t>
      </w:r>
      <w:r w:rsidR="003321C1" w:rsidRPr="00FB013C">
        <w:rPr>
          <w:rFonts w:ascii="Times New Roman" w:hAnsi="Times New Roman" w:cs="Times New Roman"/>
          <w:lang w:val="en-GB"/>
        </w:rPr>
        <w:t xml:space="preserve">, which </w:t>
      </w:r>
      <w:r w:rsidR="003321C1" w:rsidRPr="00FB013C">
        <w:rPr>
          <w:rFonts w:ascii="Times New Roman" w:eastAsia="SimSun" w:hAnsi="Times New Roman" w:cs="Times New Roman"/>
          <w:lang w:val="en-GB"/>
        </w:rPr>
        <w:t xml:space="preserve">has been widely used to measure executive control in </w:t>
      </w:r>
      <w:r w:rsidR="003B2233" w:rsidRPr="00FB013C">
        <w:rPr>
          <w:rFonts w:ascii="Times New Roman" w:eastAsia="SimSun" w:hAnsi="Times New Roman" w:cs="Times New Roman"/>
          <w:lang w:val="en-GB"/>
        </w:rPr>
        <w:t xml:space="preserve">studies on </w:t>
      </w:r>
      <w:r w:rsidR="003321C1" w:rsidRPr="00FB013C">
        <w:rPr>
          <w:rFonts w:ascii="Times New Roman" w:eastAsia="SimSun" w:hAnsi="Times New Roman" w:cs="Times New Roman"/>
          <w:lang w:val="en-GB"/>
        </w:rPr>
        <w:t xml:space="preserve">bilingualism (Adler et al., </w:t>
      </w:r>
      <w:r w:rsidR="004F5CA0">
        <w:rPr>
          <w:rFonts w:ascii="Times New Roman" w:eastAsia="SimSun" w:hAnsi="Times New Roman" w:cs="Times New Roman"/>
          <w:lang w:val="en-GB"/>
        </w:rPr>
        <w:t>2020</w:t>
      </w:r>
      <w:r w:rsidR="003321C1" w:rsidRPr="00FB013C">
        <w:rPr>
          <w:rFonts w:ascii="Times New Roman" w:eastAsia="SimSun" w:hAnsi="Times New Roman" w:cs="Times New Roman"/>
          <w:lang w:val="en-GB"/>
        </w:rPr>
        <w:t>; Dong &amp; Zhong, 2017; Jiao et al., 2019a, 2020; Wu &amp; Thierry, 2013).</w:t>
      </w:r>
      <w:r w:rsidRPr="00FB013C">
        <w:rPr>
          <w:rFonts w:ascii="Times New Roman" w:hAnsi="Times New Roman" w:cs="Times New Roman"/>
          <w:lang w:val="en-GB"/>
        </w:rPr>
        <w:t xml:space="preserve"> There were two types of trial</w:t>
      </w:r>
      <w:r w:rsidR="007A0632" w:rsidRPr="00FB013C">
        <w:rPr>
          <w:rFonts w:ascii="Times New Roman" w:hAnsi="Times New Roman" w:cs="Times New Roman"/>
          <w:lang w:val="en-GB"/>
        </w:rPr>
        <w:t>s</w:t>
      </w:r>
      <w:r w:rsidRPr="00FB013C">
        <w:rPr>
          <w:rFonts w:ascii="Times New Roman" w:hAnsi="Times New Roman" w:cs="Times New Roman"/>
          <w:lang w:val="en-GB"/>
        </w:rPr>
        <w:t xml:space="preserve"> in </w:t>
      </w:r>
      <w:r w:rsidR="007A0632" w:rsidRPr="00FB013C">
        <w:rPr>
          <w:rFonts w:ascii="Times New Roman" w:hAnsi="Times New Roman" w:cs="Times New Roman"/>
          <w:lang w:val="en-GB"/>
        </w:rPr>
        <w:t xml:space="preserve">the </w:t>
      </w:r>
      <w:r w:rsidR="001B7653" w:rsidRPr="00FB013C">
        <w:rPr>
          <w:rFonts w:ascii="Times New Roman" w:hAnsi="Times New Roman" w:cs="Times New Roman"/>
          <w:lang w:val="en-GB"/>
        </w:rPr>
        <w:t>f</w:t>
      </w:r>
      <w:r w:rsidRPr="00FB013C">
        <w:rPr>
          <w:rFonts w:ascii="Times New Roman" w:hAnsi="Times New Roman" w:cs="Times New Roman"/>
          <w:lang w:val="en-GB"/>
        </w:rPr>
        <w:t>lanker task,</w:t>
      </w:r>
      <w:r w:rsidR="00692D8E" w:rsidRPr="00FB013C">
        <w:rPr>
          <w:rFonts w:ascii="Times New Roman" w:hAnsi="Times New Roman" w:cs="Times New Roman"/>
          <w:lang w:val="en-GB"/>
        </w:rPr>
        <w:t xml:space="preserve"> i.e.,</w:t>
      </w:r>
      <w:r w:rsidRPr="00FB013C">
        <w:rPr>
          <w:rFonts w:ascii="Times New Roman" w:hAnsi="Times New Roman" w:cs="Times New Roman"/>
          <w:lang w:val="en-GB"/>
        </w:rPr>
        <w:t xml:space="preserve"> congruent and incongruent trials. In congruent trials, the central target arrow pointed </w:t>
      </w:r>
      <w:r w:rsidR="007A0632" w:rsidRPr="00FB013C">
        <w:rPr>
          <w:rFonts w:ascii="Times New Roman" w:hAnsi="Times New Roman" w:cs="Times New Roman"/>
          <w:lang w:val="en-GB"/>
        </w:rPr>
        <w:t>in</w:t>
      </w:r>
      <w:r w:rsidRPr="00FB013C">
        <w:rPr>
          <w:rFonts w:ascii="Times New Roman" w:hAnsi="Times New Roman" w:cs="Times New Roman"/>
          <w:lang w:val="en-GB"/>
        </w:rPr>
        <w:t xml:space="preserve"> the same direction </w:t>
      </w:r>
      <w:r w:rsidR="007A0632" w:rsidRPr="00FB013C">
        <w:rPr>
          <w:rFonts w:ascii="Times New Roman" w:hAnsi="Times New Roman" w:cs="Times New Roman"/>
          <w:lang w:val="en-GB"/>
        </w:rPr>
        <w:t>as</w:t>
      </w:r>
      <w:r w:rsidRPr="00FB013C">
        <w:rPr>
          <w:rFonts w:ascii="Times New Roman" w:hAnsi="Times New Roman" w:cs="Times New Roman"/>
          <w:lang w:val="en-GB"/>
        </w:rPr>
        <w:t xml:space="preserve"> the four flank</w:t>
      </w:r>
      <w:r w:rsidR="00D707C9" w:rsidRPr="00FB013C">
        <w:rPr>
          <w:rFonts w:ascii="Times New Roman" w:hAnsi="Times New Roman" w:cs="Times New Roman"/>
          <w:lang w:val="en-GB"/>
        </w:rPr>
        <w:t xml:space="preserve">ing arrows </w:t>
      </w:r>
      <w:r w:rsidRPr="00FB013C">
        <w:rPr>
          <w:rFonts w:ascii="Times New Roman" w:hAnsi="Times New Roman" w:cs="Times New Roman"/>
          <w:lang w:val="en-GB"/>
        </w:rPr>
        <w:t>(i.e., &lt; &lt; &lt; &lt; &lt; or &gt; &gt; &gt; &gt; &gt;)</w:t>
      </w:r>
      <w:r w:rsidR="003B2233" w:rsidRPr="00FB013C">
        <w:rPr>
          <w:rFonts w:ascii="Times New Roman" w:hAnsi="Times New Roman" w:cs="Times New Roman"/>
          <w:lang w:val="en-GB"/>
        </w:rPr>
        <w:t>. In incongruent trials,</w:t>
      </w:r>
      <w:r w:rsidRPr="00FB013C">
        <w:rPr>
          <w:rFonts w:ascii="Times New Roman" w:hAnsi="Times New Roman" w:cs="Times New Roman"/>
          <w:lang w:val="en-GB"/>
        </w:rPr>
        <w:t xml:space="preserve"> </w:t>
      </w:r>
      <w:r w:rsidR="007A0632" w:rsidRPr="00FB013C">
        <w:rPr>
          <w:rFonts w:ascii="Times New Roman" w:hAnsi="Times New Roman" w:cs="Times New Roman"/>
          <w:lang w:val="en-GB"/>
        </w:rPr>
        <w:t xml:space="preserve">the </w:t>
      </w:r>
      <w:r w:rsidRPr="00FB013C">
        <w:rPr>
          <w:rFonts w:ascii="Times New Roman" w:hAnsi="Times New Roman" w:cs="Times New Roman"/>
          <w:lang w:val="en-GB"/>
        </w:rPr>
        <w:t xml:space="preserve">target arrow pointed </w:t>
      </w:r>
      <w:r w:rsidR="007A0632" w:rsidRPr="00FB013C">
        <w:rPr>
          <w:rFonts w:ascii="Times New Roman" w:hAnsi="Times New Roman" w:cs="Times New Roman"/>
          <w:lang w:val="en-GB"/>
        </w:rPr>
        <w:t>in</w:t>
      </w:r>
      <w:r w:rsidRPr="00FB013C">
        <w:rPr>
          <w:rFonts w:ascii="Times New Roman" w:hAnsi="Times New Roman" w:cs="Times New Roman"/>
          <w:lang w:val="en-GB"/>
        </w:rPr>
        <w:t xml:space="preserve"> the opposite direction of </w:t>
      </w:r>
      <w:r w:rsidR="007A0632" w:rsidRPr="00FB013C">
        <w:rPr>
          <w:rFonts w:ascii="Times New Roman" w:hAnsi="Times New Roman" w:cs="Times New Roman"/>
          <w:lang w:val="en-GB"/>
        </w:rPr>
        <w:t xml:space="preserve">the </w:t>
      </w:r>
      <w:r w:rsidRPr="00FB013C">
        <w:rPr>
          <w:rFonts w:ascii="Times New Roman" w:hAnsi="Times New Roman" w:cs="Times New Roman"/>
          <w:lang w:val="en-GB"/>
        </w:rPr>
        <w:t>flank</w:t>
      </w:r>
      <w:r w:rsidR="00D707C9" w:rsidRPr="00FB013C">
        <w:rPr>
          <w:rFonts w:ascii="Times New Roman" w:hAnsi="Times New Roman" w:cs="Times New Roman"/>
          <w:lang w:val="en-GB"/>
        </w:rPr>
        <w:t xml:space="preserve">ing arrows </w:t>
      </w:r>
      <w:r w:rsidRPr="00FB013C">
        <w:rPr>
          <w:rFonts w:ascii="Times New Roman" w:hAnsi="Times New Roman" w:cs="Times New Roman"/>
          <w:lang w:val="en-GB"/>
        </w:rPr>
        <w:t xml:space="preserve">(i.e., &lt; &lt; &gt; &lt; &lt; or &gt; &gt; &lt; &gt; &gt;). Participants were asked to respond as quickly as possible to the pointing direction of </w:t>
      </w:r>
      <w:r w:rsidR="007A0632" w:rsidRPr="00FB013C">
        <w:rPr>
          <w:rFonts w:ascii="Times New Roman" w:hAnsi="Times New Roman" w:cs="Times New Roman"/>
          <w:lang w:val="en-GB"/>
        </w:rPr>
        <w:t xml:space="preserve">the </w:t>
      </w:r>
      <w:r w:rsidRPr="00FB013C">
        <w:rPr>
          <w:rFonts w:ascii="Times New Roman" w:hAnsi="Times New Roman" w:cs="Times New Roman"/>
          <w:lang w:val="en-GB"/>
        </w:rPr>
        <w:t xml:space="preserve">target arrow by pressing the left or right button (i.e., “F” or “J” button </w:t>
      </w:r>
      <w:r w:rsidR="007A0632" w:rsidRPr="00FB013C">
        <w:rPr>
          <w:rFonts w:ascii="Times New Roman" w:hAnsi="Times New Roman" w:cs="Times New Roman"/>
          <w:lang w:val="en-GB"/>
        </w:rPr>
        <w:t>on the</w:t>
      </w:r>
      <w:r w:rsidRPr="00FB013C">
        <w:rPr>
          <w:rFonts w:ascii="Times New Roman" w:hAnsi="Times New Roman" w:cs="Times New Roman"/>
          <w:lang w:val="en-GB"/>
        </w:rPr>
        <w:t xml:space="preserve"> keyboard).</w:t>
      </w:r>
    </w:p>
    <w:p w14:paraId="08BD2A64" w14:textId="30E3CE65" w:rsidR="00B3290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The </w:t>
      </w:r>
      <w:r w:rsidR="00D559CE">
        <w:rPr>
          <w:rFonts w:ascii="Times New Roman" w:hAnsi="Times New Roman" w:cs="Times New Roman"/>
          <w:lang w:val="en-GB"/>
        </w:rPr>
        <w:t>present</w:t>
      </w:r>
      <w:r w:rsidRPr="00FB013C">
        <w:rPr>
          <w:rFonts w:ascii="Times New Roman" w:hAnsi="Times New Roman" w:cs="Times New Roman"/>
          <w:lang w:val="en-GB"/>
        </w:rPr>
        <w:t xml:space="preserve"> study used </w:t>
      </w:r>
      <w:r w:rsidR="00FB220B" w:rsidRPr="00FB013C">
        <w:rPr>
          <w:rFonts w:ascii="Times New Roman" w:hAnsi="Times New Roman" w:cs="Times New Roman"/>
          <w:lang w:val="en-GB"/>
        </w:rPr>
        <w:t xml:space="preserve">an </w:t>
      </w:r>
      <w:r w:rsidRPr="00FB013C">
        <w:rPr>
          <w:rFonts w:ascii="Times New Roman" w:hAnsi="Times New Roman" w:cs="Times New Roman"/>
          <w:lang w:val="en-GB"/>
        </w:rPr>
        <w:t xml:space="preserve">auditory picture-word matching task to create </w:t>
      </w:r>
      <w:r w:rsidR="003B2233" w:rsidRPr="00FB013C">
        <w:rPr>
          <w:rFonts w:ascii="Times New Roman" w:hAnsi="Times New Roman" w:cs="Times New Roman"/>
          <w:lang w:val="en-GB"/>
        </w:rPr>
        <w:t xml:space="preserve">the three </w:t>
      </w:r>
      <w:r w:rsidRPr="00FB013C">
        <w:rPr>
          <w:rFonts w:ascii="Times New Roman" w:hAnsi="Times New Roman" w:cs="Times New Roman"/>
          <w:lang w:val="en-GB"/>
        </w:rPr>
        <w:t>language contexts. In t</w:t>
      </w:r>
      <w:r w:rsidR="003B2233" w:rsidRPr="00FB013C">
        <w:rPr>
          <w:rFonts w:ascii="Times New Roman" w:hAnsi="Times New Roman" w:cs="Times New Roman"/>
          <w:lang w:val="en-GB"/>
        </w:rPr>
        <w:t>his</w:t>
      </w:r>
      <w:r w:rsidR="001B7653" w:rsidRPr="00FB013C">
        <w:rPr>
          <w:rFonts w:ascii="Times New Roman" w:hAnsi="Times New Roman" w:cs="Times New Roman"/>
          <w:lang w:val="en-GB"/>
        </w:rPr>
        <w:t xml:space="preserve"> </w:t>
      </w:r>
      <w:r w:rsidRPr="00FB013C">
        <w:rPr>
          <w:rFonts w:ascii="Times New Roman" w:hAnsi="Times New Roman" w:cs="Times New Roman"/>
          <w:lang w:val="en-GB"/>
        </w:rPr>
        <w:t xml:space="preserve">task, participants saw a picture presented </w:t>
      </w:r>
      <w:r w:rsidR="00FB220B" w:rsidRPr="00FB013C">
        <w:rPr>
          <w:rFonts w:ascii="Times New Roman" w:hAnsi="Times New Roman" w:cs="Times New Roman"/>
          <w:lang w:val="en-GB"/>
        </w:rPr>
        <w:t>i</w:t>
      </w:r>
      <w:r w:rsidRPr="00FB013C">
        <w:rPr>
          <w:rFonts w:ascii="Times New Roman" w:hAnsi="Times New Roman" w:cs="Times New Roman"/>
          <w:lang w:val="en-GB"/>
        </w:rPr>
        <w:t>n the centr</w:t>
      </w:r>
      <w:r w:rsidR="00FB220B" w:rsidRPr="00FB013C">
        <w:rPr>
          <w:rFonts w:ascii="Times New Roman" w:hAnsi="Times New Roman" w:cs="Times New Roman"/>
          <w:lang w:val="en-GB"/>
        </w:rPr>
        <w:t>e</w:t>
      </w:r>
      <w:r w:rsidRPr="00FB013C">
        <w:rPr>
          <w:rFonts w:ascii="Times New Roman" w:hAnsi="Times New Roman" w:cs="Times New Roman"/>
          <w:lang w:val="en-GB"/>
        </w:rPr>
        <w:t xml:space="preserve"> of the computer screen and </w:t>
      </w:r>
      <w:r w:rsidRPr="00FB013C">
        <w:rPr>
          <w:rFonts w:ascii="Times New Roman" w:hAnsi="Times New Roman" w:cs="Times New Roman"/>
          <w:lang w:val="en-GB"/>
        </w:rPr>
        <w:lastRenderedPageBreak/>
        <w:t xml:space="preserve">heard a word simultaneously through </w:t>
      </w:r>
      <w:r w:rsidR="003B2233" w:rsidRPr="00FB013C">
        <w:rPr>
          <w:rFonts w:ascii="Times New Roman" w:hAnsi="Times New Roman" w:cs="Times New Roman"/>
          <w:lang w:val="en-GB"/>
        </w:rPr>
        <w:t>headphones</w:t>
      </w:r>
      <w:r w:rsidRPr="00FB013C">
        <w:rPr>
          <w:rFonts w:ascii="Times New Roman" w:hAnsi="Times New Roman" w:cs="Times New Roman"/>
          <w:lang w:val="en-GB"/>
        </w:rPr>
        <w:t xml:space="preserve">. The task was to judge and orally report whether the picture matched the </w:t>
      </w:r>
      <w:r w:rsidR="003B2233" w:rsidRPr="00FB013C">
        <w:rPr>
          <w:rFonts w:ascii="Times New Roman" w:hAnsi="Times New Roman" w:cs="Times New Roman"/>
          <w:lang w:val="en-GB"/>
        </w:rPr>
        <w:t>word</w:t>
      </w:r>
      <w:r w:rsidRPr="00FB013C">
        <w:rPr>
          <w:rFonts w:ascii="Times New Roman" w:hAnsi="Times New Roman" w:cs="Times New Roman"/>
          <w:lang w:val="en-GB"/>
        </w:rPr>
        <w:t xml:space="preserve"> </w:t>
      </w:r>
      <w:r w:rsidR="00FB220B" w:rsidRPr="00FB013C">
        <w:rPr>
          <w:rFonts w:ascii="Times New Roman" w:hAnsi="Times New Roman" w:cs="Times New Roman"/>
          <w:lang w:val="en-GB"/>
        </w:rPr>
        <w:t xml:space="preserve">that </w:t>
      </w:r>
      <w:r w:rsidRPr="00FB013C">
        <w:rPr>
          <w:rFonts w:ascii="Times New Roman" w:hAnsi="Times New Roman" w:cs="Times New Roman"/>
          <w:lang w:val="en-GB"/>
        </w:rPr>
        <w:t xml:space="preserve">they heard. </w:t>
      </w:r>
      <w:r w:rsidR="00DE2B8E" w:rsidRPr="00FB013C">
        <w:rPr>
          <w:rFonts w:ascii="Times New Roman" w:hAnsi="Times New Roman" w:cs="Times New Roman"/>
          <w:lang w:val="en-GB"/>
        </w:rPr>
        <w:t>To avoid language switching, the language of oral report was the same as the target language in each single-language context. In mixed-language context, participants reported in proficient Chinese throughout the block to avoid the potential confound</w:t>
      </w:r>
      <w:r w:rsidR="00DE2B8E" w:rsidRPr="00FB013C">
        <w:rPr>
          <w:rFonts w:ascii="Times New Roman" w:hAnsi="Times New Roman" w:cs="Times New Roman" w:hint="eastAsia"/>
          <w:lang w:val="en-GB"/>
        </w:rPr>
        <w:t>ing</w:t>
      </w:r>
      <w:r w:rsidR="00DE2B8E" w:rsidRPr="00FB013C">
        <w:rPr>
          <w:rFonts w:ascii="Times New Roman" w:hAnsi="Times New Roman" w:cs="Times New Roman"/>
          <w:lang w:val="en-GB"/>
        </w:rPr>
        <w:t xml:space="preserve"> effect of language production switching during oral report</w:t>
      </w:r>
      <w:r w:rsidR="003D3509" w:rsidRPr="00FB013C">
        <w:rPr>
          <w:rFonts w:ascii="Times New Roman" w:hAnsi="Times New Roman" w:cs="Times New Roman"/>
          <w:lang w:val="en-GB"/>
        </w:rPr>
        <w:t xml:space="preserve"> (Jiao et al., 2019a)</w:t>
      </w:r>
      <w:r w:rsidR="00DE2B8E" w:rsidRPr="00FB013C">
        <w:rPr>
          <w:rFonts w:ascii="Times New Roman" w:hAnsi="Times New Roman" w:cs="Times New Roman"/>
          <w:lang w:val="en-GB"/>
        </w:rPr>
        <w:t xml:space="preserve">. </w:t>
      </w:r>
      <w:r w:rsidR="003B2233" w:rsidRPr="00FB013C">
        <w:rPr>
          <w:rFonts w:ascii="Times New Roman" w:hAnsi="Times New Roman" w:cs="Times New Roman"/>
          <w:lang w:val="en-GB"/>
        </w:rPr>
        <w:t>We used sixty</w:t>
      </w:r>
      <w:r w:rsidRPr="00FB013C">
        <w:rPr>
          <w:rFonts w:ascii="Times New Roman" w:hAnsi="Times New Roman" w:cs="Times New Roman"/>
          <w:lang w:val="en-GB"/>
        </w:rPr>
        <w:t xml:space="preserve"> black-and-white line drawings</w:t>
      </w:r>
      <w:r w:rsidR="00FB220B" w:rsidRPr="00FB013C">
        <w:rPr>
          <w:rFonts w:ascii="Times New Roman" w:hAnsi="Times New Roman" w:cs="Times New Roman"/>
          <w:lang w:val="en-GB"/>
        </w:rPr>
        <w:t>,</w:t>
      </w:r>
      <w:r w:rsidRPr="00FB013C">
        <w:rPr>
          <w:rFonts w:ascii="Times New Roman" w:hAnsi="Times New Roman" w:cs="Times New Roman"/>
          <w:lang w:val="en-GB"/>
        </w:rPr>
        <w:t xml:space="preserve"> which </w:t>
      </w:r>
      <w:r w:rsidR="00FB220B" w:rsidRPr="00FB013C">
        <w:rPr>
          <w:rFonts w:ascii="Times New Roman" w:hAnsi="Times New Roman" w:cs="Times New Roman"/>
          <w:lang w:val="en-GB"/>
        </w:rPr>
        <w:t xml:space="preserve">were </w:t>
      </w:r>
      <w:r w:rsidRPr="00FB013C">
        <w:rPr>
          <w:rFonts w:ascii="Times New Roman" w:hAnsi="Times New Roman" w:cs="Times New Roman"/>
          <w:lang w:val="en-GB"/>
        </w:rPr>
        <w:t xml:space="preserve">selected from Snodgrass and </w:t>
      </w:r>
      <w:proofErr w:type="spellStart"/>
      <w:r w:rsidRPr="00FB013C">
        <w:rPr>
          <w:rFonts w:ascii="Times New Roman" w:hAnsi="Times New Roman" w:cs="Times New Roman"/>
          <w:lang w:val="en-GB"/>
        </w:rPr>
        <w:t>Vanderwart’s</w:t>
      </w:r>
      <w:proofErr w:type="spellEnd"/>
      <w:r w:rsidR="008B615C" w:rsidRPr="00FB013C">
        <w:rPr>
          <w:rFonts w:ascii="Times New Roman" w:hAnsi="Times New Roman" w:cs="Times New Roman"/>
          <w:lang w:val="en-GB"/>
        </w:rPr>
        <w:t xml:space="preserve"> (1980)</w:t>
      </w:r>
      <w:r w:rsidRPr="00FB013C">
        <w:rPr>
          <w:rFonts w:ascii="Times New Roman" w:hAnsi="Times New Roman" w:cs="Times New Roman"/>
          <w:lang w:val="en-GB"/>
        </w:rPr>
        <w:t xml:space="preserve"> photo gallery</w:t>
      </w:r>
      <w:r w:rsidR="00FB220B" w:rsidRPr="00FB013C">
        <w:rPr>
          <w:rFonts w:ascii="Times New Roman" w:hAnsi="Times New Roman" w:cs="Times New Roman"/>
          <w:lang w:val="en-GB"/>
        </w:rPr>
        <w:t xml:space="preserve"> and were</w:t>
      </w:r>
      <w:r w:rsidRPr="00FB013C">
        <w:rPr>
          <w:rFonts w:ascii="Times New Roman" w:hAnsi="Times New Roman" w:cs="Times New Roman"/>
          <w:lang w:val="en-GB"/>
        </w:rPr>
        <w:t xml:space="preserve"> standardized by Zhang and Yang (2003). The Chinese word for each picture was a two-character word, and the English equivalents ranged from 3 to 8 letters in length. The picture familiarity of </w:t>
      </w:r>
      <w:r w:rsidR="00FB220B" w:rsidRPr="00FB013C">
        <w:rPr>
          <w:rFonts w:ascii="Times New Roman" w:hAnsi="Times New Roman" w:cs="Times New Roman"/>
          <w:lang w:val="en-GB"/>
        </w:rPr>
        <w:t xml:space="preserve">the </w:t>
      </w:r>
      <w:r w:rsidRPr="00FB013C">
        <w:rPr>
          <w:rFonts w:ascii="Times New Roman" w:hAnsi="Times New Roman" w:cs="Times New Roman"/>
          <w:lang w:val="en-GB"/>
        </w:rPr>
        <w:t xml:space="preserve">L1 and L2 names was rated on a seven-point scale, in which 1 </w:t>
      </w:r>
      <w:r w:rsidR="00FB220B" w:rsidRPr="00FB013C">
        <w:rPr>
          <w:rFonts w:ascii="Times New Roman" w:hAnsi="Times New Roman" w:cs="Times New Roman"/>
          <w:lang w:val="en-GB"/>
        </w:rPr>
        <w:t xml:space="preserve">indicated </w:t>
      </w:r>
      <w:r w:rsidRPr="00FB013C">
        <w:rPr>
          <w:rFonts w:ascii="Times New Roman" w:hAnsi="Times New Roman" w:cs="Times New Roman"/>
          <w:lang w:val="en-GB"/>
        </w:rPr>
        <w:t xml:space="preserve">“very unfamiliar”, and 7 </w:t>
      </w:r>
      <w:r w:rsidR="00FB220B" w:rsidRPr="00FB013C">
        <w:rPr>
          <w:rFonts w:ascii="Times New Roman" w:hAnsi="Times New Roman" w:cs="Times New Roman"/>
          <w:lang w:val="en-GB"/>
        </w:rPr>
        <w:t xml:space="preserve">indicated </w:t>
      </w:r>
      <w:r w:rsidRPr="00FB013C">
        <w:rPr>
          <w:rFonts w:ascii="Times New Roman" w:hAnsi="Times New Roman" w:cs="Times New Roman"/>
          <w:lang w:val="en-GB"/>
        </w:rPr>
        <w:t xml:space="preserve">“very familiar”. A separate group of 25 </w:t>
      </w:r>
      <w:r w:rsidR="00B13046" w:rsidRPr="00FB013C">
        <w:rPr>
          <w:rFonts w:ascii="Times New Roman" w:hAnsi="Times New Roman" w:cs="Times New Roman"/>
          <w:lang w:val="en-GB"/>
        </w:rPr>
        <w:t xml:space="preserve">bilinguals </w:t>
      </w:r>
      <w:r w:rsidRPr="00FB013C">
        <w:rPr>
          <w:rFonts w:ascii="Times New Roman" w:hAnsi="Times New Roman" w:cs="Times New Roman"/>
          <w:lang w:val="en-GB"/>
        </w:rPr>
        <w:t xml:space="preserve">who had </w:t>
      </w:r>
      <w:r w:rsidR="003B2233" w:rsidRPr="00FB013C">
        <w:rPr>
          <w:rFonts w:ascii="Times New Roman" w:hAnsi="Times New Roman" w:cs="Times New Roman"/>
          <w:lang w:val="en-GB"/>
        </w:rPr>
        <w:t xml:space="preserve">a </w:t>
      </w:r>
      <w:r w:rsidRPr="00FB013C">
        <w:rPr>
          <w:rFonts w:ascii="Times New Roman" w:hAnsi="Times New Roman" w:cs="Times New Roman"/>
          <w:lang w:val="en-GB"/>
        </w:rPr>
        <w:t>similar language proficiency as the</w:t>
      </w:r>
      <w:r w:rsidR="003B2233" w:rsidRPr="00FB013C">
        <w:rPr>
          <w:rFonts w:ascii="Times New Roman" w:hAnsi="Times New Roman" w:cs="Times New Roman"/>
          <w:lang w:val="en-GB"/>
        </w:rPr>
        <w:t xml:space="preserve"> current</w:t>
      </w:r>
      <w:r w:rsidRPr="00FB013C">
        <w:rPr>
          <w:rFonts w:ascii="Times New Roman" w:hAnsi="Times New Roman" w:cs="Times New Roman"/>
          <w:lang w:val="en-GB"/>
        </w:rPr>
        <w:t xml:space="preserve"> participants completed the familiarity </w:t>
      </w:r>
      <w:r w:rsidR="003B2233" w:rsidRPr="00FB013C">
        <w:rPr>
          <w:rFonts w:ascii="Times New Roman" w:hAnsi="Times New Roman" w:cs="Times New Roman"/>
          <w:lang w:val="en-GB"/>
        </w:rPr>
        <w:t>task</w:t>
      </w:r>
      <w:r w:rsidRPr="00FB013C">
        <w:rPr>
          <w:rFonts w:ascii="Times New Roman" w:hAnsi="Times New Roman" w:cs="Times New Roman"/>
          <w:lang w:val="en-GB"/>
        </w:rPr>
        <w:t>. The pair</w:t>
      </w:r>
      <w:r w:rsidR="00FB220B" w:rsidRPr="00FB013C">
        <w:rPr>
          <w:rFonts w:ascii="Times New Roman" w:hAnsi="Times New Roman" w:cs="Times New Roman"/>
          <w:lang w:val="en-GB"/>
        </w:rPr>
        <w:t>ed</w:t>
      </w:r>
      <w:r w:rsidRPr="00FB013C">
        <w:rPr>
          <w:rFonts w:ascii="Times New Roman" w:hAnsi="Times New Roman" w:cs="Times New Roman"/>
          <w:lang w:val="en-GB"/>
        </w:rPr>
        <w:t xml:space="preserve">-samples </w:t>
      </w:r>
      <w:proofErr w:type="spellStart"/>
      <w:r w:rsidRPr="00FB013C">
        <w:rPr>
          <w:rFonts w:ascii="Times New Roman" w:hAnsi="Times New Roman" w:cs="Times New Roman"/>
          <w:i/>
          <w:lang w:val="en-GB"/>
        </w:rPr>
        <w:t>t</w:t>
      </w:r>
      <w:proofErr w:type="spellEnd"/>
      <w:r w:rsidRPr="00FB013C">
        <w:rPr>
          <w:rFonts w:ascii="Times New Roman" w:hAnsi="Times New Roman" w:cs="Times New Roman"/>
          <w:i/>
          <w:lang w:val="en-GB"/>
        </w:rPr>
        <w:t xml:space="preserve"> </w:t>
      </w:r>
      <w:r w:rsidRPr="00FB013C">
        <w:rPr>
          <w:rFonts w:ascii="Times New Roman" w:hAnsi="Times New Roman" w:cs="Times New Roman"/>
          <w:lang w:val="en-GB"/>
        </w:rPr>
        <w:t xml:space="preserve">test for familiarity showed no significant difference in average familiarity between L1 names (6.6 ± 0.3) and L2 names (6.6 ± 0.2), </w:t>
      </w:r>
      <w:proofErr w:type="gramStart"/>
      <w:r w:rsidRPr="00FB013C">
        <w:rPr>
          <w:rFonts w:ascii="Times New Roman" w:hAnsi="Times New Roman" w:cs="Times New Roman"/>
          <w:i/>
          <w:lang w:val="en-GB"/>
        </w:rPr>
        <w:t>t</w:t>
      </w:r>
      <w:r w:rsidRPr="00FB013C">
        <w:rPr>
          <w:rFonts w:ascii="Times New Roman" w:hAnsi="Times New Roman" w:cs="Times New Roman"/>
          <w:lang w:val="en-GB"/>
        </w:rPr>
        <w:t>(</w:t>
      </w:r>
      <w:proofErr w:type="gramEnd"/>
      <w:r w:rsidRPr="00FB013C">
        <w:rPr>
          <w:rFonts w:ascii="Times New Roman" w:hAnsi="Times New Roman" w:cs="Times New Roman"/>
          <w:lang w:val="en-GB"/>
        </w:rPr>
        <w:t xml:space="preserve">59) = -0.79, </w:t>
      </w:r>
      <w:r w:rsidRPr="00FB013C">
        <w:rPr>
          <w:rFonts w:ascii="Times New Roman" w:hAnsi="Times New Roman" w:cs="Times New Roman"/>
          <w:i/>
          <w:lang w:val="en-GB"/>
        </w:rPr>
        <w:t>p</w:t>
      </w:r>
      <w:r w:rsidRPr="00FB013C">
        <w:rPr>
          <w:rFonts w:ascii="Times New Roman" w:hAnsi="Times New Roman" w:cs="Times New Roman"/>
          <w:lang w:val="en-GB"/>
        </w:rPr>
        <w:t xml:space="preserve"> = .43. The </w:t>
      </w:r>
      <w:r w:rsidR="003B2233" w:rsidRPr="00FB013C">
        <w:rPr>
          <w:rFonts w:ascii="Times New Roman" w:hAnsi="Times New Roman" w:cs="Times New Roman"/>
          <w:lang w:val="en-GB"/>
        </w:rPr>
        <w:t xml:space="preserve">spoken word </w:t>
      </w:r>
      <w:r w:rsidR="00FB220B" w:rsidRPr="00FB013C">
        <w:rPr>
          <w:rFonts w:ascii="Times New Roman" w:hAnsi="Times New Roman" w:cs="Times New Roman"/>
          <w:lang w:val="en-GB"/>
        </w:rPr>
        <w:t>for</w:t>
      </w:r>
      <w:r w:rsidRPr="00FB013C">
        <w:rPr>
          <w:rFonts w:ascii="Times New Roman" w:hAnsi="Times New Roman" w:cs="Times New Roman"/>
          <w:lang w:val="en-GB"/>
        </w:rPr>
        <w:t xml:space="preserve"> </w:t>
      </w:r>
      <w:r w:rsidR="00FB220B" w:rsidRPr="00FB013C">
        <w:rPr>
          <w:rFonts w:ascii="Times New Roman" w:hAnsi="Times New Roman" w:cs="Times New Roman"/>
          <w:lang w:val="en-GB"/>
        </w:rPr>
        <w:t>each</w:t>
      </w:r>
      <w:r w:rsidRPr="00FB013C">
        <w:rPr>
          <w:rFonts w:ascii="Times New Roman" w:hAnsi="Times New Roman" w:cs="Times New Roman"/>
          <w:lang w:val="en-GB"/>
        </w:rPr>
        <w:t xml:space="preserve"> picture was recorded by a female speaker in a soundproof room. Before the formal experiment, participants were familiarize</w:t>
      </w:r>
      <w:r w:rsidR="003B2233" w:rsidRPr="00FB013C">
        <w:rPr>
          <w:rFonts w:ascii="Times New Roman" w:hAnsi="Times New Roman" w:cs="Times New Roman"/>
          <w:lang w:val="en-GB"/>
        </w:rPr>
        <w:t>d</w:t>
      </w:r>
      <w:r w:rsidR="003D3509" w:rsidRPr="00FB013C">
        <w:rPr>
          <w:rFonts w:ascii="Times New Roman" w:hAnsi="Times New Roman" w:cs="Times New Roman"/>
          <w:lang w:val="en-GB"/>
        </w:rPr>
        <w:t xml:space="preserve"> </w:t>
      </w:r>
      <w:r w:rsidRPr="00FB013C">
        <w:rPr>
          <w:rFonts w:ascii="Times New Roman" w:hAnsi="Times New Roman" w:cs="Times New Roman"/>
          <w:lang w:val="en-GB"/>
        </w:rPr>
        <w:t>with the L1 and L2 picture names</w:t>
      </w:r>
      <w:r w:rsidR="003B2233" w:rsidRPr="00FB013C">
        <w:rPr>
          <w:rFonts w:ascii="Times New Roman" w:hAnsi="Times New Roman" w:cs="Times New Roman"/>
          <w:lang w:val="en-GB"/>
        </w:rPr>
        <w:t xml:space="preserve"> to reduce errors</w:t>
      </w:r>
      <w:r w:rsidR="003D3509" w:rsidRPr="00FB013C">
        <w:rPr>
          <w:rFonts w:ascii="Times New Roman" w:hAnsi="Times New Roman" w:cs="Times New Roman"/>
          <w:lang w:val="en-GB"/>
        </w:rPr>
        <w:t>.</w:t>
      </w:r>
    </w:p>
    <w:p w14:paraId="4F00EFB4" w14:textId="33FBB2B0" w:rsidR="00B3290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To ex</w:t>
      </w:r>
      <w:r w:rsidR="007321D0" w:rsidRPr="00FB013C">
        <w:rPr>
          <w:rFonts w:ascii="Times New Roman" w:hAnsi="Times New Roman" w:cs="Times New Roman"/>
          <w:lang w:val="en-GB"/>
        </w:rPr>
        <w:t>amine</w:t>
      </w:r>
      <w:r w:rsidRPr="00FB013C">
        <w:rPr>
          <w:rFonts w:ascii="Times New Roman" w:hAnsi="Times New Roman" w:cs="Times New Roman"/>
          <w:lang w:val="en-GB"/>
        </w:rPr>
        <w:t xml:space="preserve"> the effect of language contexts on executive control in bilinguals, we interleaved </w:t>
      </w:r>
      <w:r w:rsidR="000E01D5" w:rsidRPr="00FB013C">
        <w:rPr>
          <w:rFonts w:ascii="Times New Roman" w:hAnsi="Times New Roman" w:cs="Times New Roman"/>
          <w:lang w:val="en-GB"/>
        </w:rPr>
        <w:t xml:space="preserve">the </w:t>
      </w:r>
      <w:r w:rsidRPr="00FB013C">
        <w:rPr>
          <w:rFonts w:ascii="Times New Roman" w:hAnsi="Times New Roman" w:cs="Times New Roman"/>
          <w:lang w:val="en-GB"/>
        </w:rPr>
        <w:t xml:space="preserve">language </w:t>
      </w:r>
      <w:r w:rsidR="008B615C" w:rsidRPr="00FB013C">
        <w:rPr>
          <w:rFonts w:ascii="Times New Roman" w:hAnsi="Times New Roman" w:cs="Times New Roman"/>
          <w:lang w:val="en-GB"/>
        </w:rPr>
        <w:t xml:space="preserve">control </w:t>
      </w:r>
      <w:r w:rsidRPr="00FB013C">
        <w:rPr>
          <w:rFonts w:ascii="Times New Roman" w:hAnsi="Times New Roman" w:cs="Times New Roman"/>
          <w:lang w:val="en-GB"/>
        </w:rPr>
        <w:t xml:space="preserve">task with </w:t>
      </w:r>
      <w:r w:rsidR="000E01D5" w:rsidRPr="00FB013C">
        <w:rPr>
          <w:rFonts w:ascii="Times New Roman" w:hAnsi="Times New Roman" w:cs="Times New Roman"/>
          <w:lang w:val="en-GB"/>
        </w:rPr>
        <w:t xml:space="preserve">the </w:t>
      </w:r>
      <w:r w:rsidR="001B7653" w:rsidRPr="00FB013C">
        <w:rPr>
          <w:rFonts w:ascii="Times New Roman" w:hAnsi="Times New Roman" w:cs="Times New Roman"/>
          <w:lang w:val="en-GB"/>
        </w:rPr>
        <w:t>f</w:t>
      </w:r>
      <w:r w:rsidRPr="00FB013C">
        <w:rPr>
          <w:rFonts w:ascii="Times New Roman" w:hAnsi="Times New Roman" w:cs="Times New Roman"/>
          <w:lang w:val="en-GB"/>
        </w:rPr>
        <w:t xml:space="preserve">lanker task, resulting in </w:t>
      </w:r>
      <w:r w:rsidR="00D76D57" w:rsidRPr="00FB013C">
        <w:rPr>
          <w:rFonts w:ascii="Times New Roman" w:hAnsi="Times New Roman" w:cs="Times New Roman"/>
          <w:lang w:val="en-GB"/>
        </w:rPr>
        <w:t xml:space="preserve">a </w:t>
      </w:r>
      <w:r w:rsidRPr="00FB013C">
        <w:rPr>
          <w:rFonts w:ascii="Times New Roman" w:hAnsi="Times New Roman" w:cs="Times New Roman"/>
          <w:lang w:val="en-GB"/>
        </w:rPr>
        <w:t xml:space="preserve">within-subjects design. </w:t>
      </w:r>
      <w:r w:rsidR="00E5469E" w:rsidRPr="00FB013C">
        <w:rPr>
          <w:rFonts w:ascii="Times New Roman" w:hAnsi="Times New Roman" w:cs="Times New Roman"/>
          <w:lang w:val="en-GB"/>
        </w:rPr>
        <w:t>The different language contexts were counterbalanced across participants.</w:t>
      </w:r>
      <w:r w:rsidRPr="00FB013C">
        <w:rPr>
          <w:rFonts w:ascii="Times New Roman" w:hAnsi="Times New Roman" w:cs="Times New Roman"/>
          <w:lang w:val="en-GB"/>
        </w:rPr>
        <w:t xml:space="preserve"> There were three separate blocks in the </w:t>
      </w:r>
      <w:r w:rsidR="004A775F">
        <w:rPr>
          <w:rFonts w:ascii="Times New Roman" w:hAnsi="Times New Roman" w:cs="Times New Roman"/>
          <w:lang w:val="en-GB"/>
        </w:rPr>
        <w:t>present</w:t>
      </w:r>
      <w:r w:rsidRPr="00FB013C">
        <w:rPr>
          <w:rFonts w:ascii="Times New Roman" w:hAnsi="Times New Roman" w:cs="Times New Roman"/>
          <w:lang w:val="en-GB"/>
        </w:rPr>
        <w:t xml:space="preserve"> study, </w:t>
      </w:r>
      <w:r w:rsidR="007321D0" w:rsidRPr="00FB013C">
        <w:rPr>
          <w:rFonts w:ascii="Times New Roman" w:hAnsi="Times New Roman" w:cs="Times New Roman"/>
          <w:lang w:val="en-GB"/>
        </w:rPr>
        <w:t>namely</w:t>
      </w:r>
      <w:r w:rsidRPr="00FB013C">
        <w:rPr>
          <w:rFonts w:ascii="Times New Roman" w:hAnsi="Times New Roman" w:cs="Times New Roman"/>
          <w:lang w:val="en-GB"/>
        </w:rPr>
        <w:t xml:space="preserve"> </w:t>
      </w:r>
      <w:r w:rsidR="0036109B" w:rsidRPr="00FB013C">
        <w:rPr>
          <w:rFonts w:ascii="Times New Roman" w:hAnsi="Times New Roman" w:cs="Times New Roman"/>
          <w:lang w:val="en-GB"/>
        </w:rPr>
        <w:t>single-L1, single-L2, and mixed-language contexts</w:t>
      </w:r>
      <w:r w:rsidRPr="00FB013C">
        <w:rPr>
          <w:rFonts w:ascii="Times New Roman" w:hAnsi="Times New Roman" w:cs="Times New Roman"/>
          <w:lang w:val="en-GB"/>
        </w:rPr>
        <w:t>. The</w:t>
      </w:r>
      <w:r w:rsidR="007321D0" w:rsidRPr="00FB013C">
        <w:rPr>
          <w:rFonts w:ascii="Times New Roman" w:hAnsi="Times New Roman" w:cs="Times New Roman"/>
          <w:lang w:val="en-GB"/>
        </w:rPr>
        <w:t xml:space="preserve"> two single-language blocks only included L1 words or L2 words</w:t>
      </w:r>
      <w:r w:rsidRPr="00FB013C">
        <w:rPr>
          <w:rFonts w:ascii="Times New Roman" w:hAnsi="Times New Roman" w:cs="Times New Roman"/>
          <w:lang w:val="en-GB"/>
        </w:rPr>
        <w:t xml:space="preserve">, </w:t>
      </w:r>
      <w:r w:rsidR="00D42CC5" w:rsidRPr="00FB013C">
        <w:rPr>
          <w:rFonts w:ascii="Times New Roman" w:hAnsi="Times New Roman" w:cs="Times New Roman"/>
          <w:lang w:val="en-GB"/>
        </w:rPr>
        <w:t>with</w:t>
      </w:r>
      <w:r w:rsidR="000E01D5" w:rsidRPr="00FB013C">
        <w:rPr>
          <w:rFonts w:ascii="Times New Roman" w:hAnsi="Times New Roman" w:cs="Times New Roman"/>
          <w:lang w:val="en-GB"/>
        </w:rPr>
        <w:t xml:space="preserve"> no</w:t>
      </w:r>
      <w:r w:rsidRPr="00FB013C">
        <w:rPr>
          <w:rFonts w:ascii="Times New Roman" w:hAnsi="Times New Roman" w:cs="Times New Roman"/>
          <w:lang w:val="en-GB"/>
        </w:rPr>
        <w:t xml:space="preserve"> language switching. </w:t>
      </w:r>
      <w:r w:rsidR="002C1143" w:rsidRPr="00FB013C">
        <w:rPr>
          <w:rFonts w:ascii="Times New Roman" w:hAnsi="Times New Roman" w:cs="Times New Roman"/>
          <w:lang w:val="en-GB"/>
        </w:rPr>
        <w:t xml:space="preserve">In </w:t>
      </w:r>
      <w:r w:rsidR="000E01D5" w:rsidRPr="00FB013C">
        <w:rPr>
          <w:rFonts w:ascii="Times New Roman" w:hAnsi="Times New Roman" w:cs="Times New Roman"/>
          <w:lang w:val="en-GB"/>
        </w:rPr>
        <w:t xml:space="preserve">contrast, </w:t>
      </w:r>
      <w:r w:rsidRPr="00FB013C">
        <w:rPr>
          <w:rFonts w:ascii="Times New Roman" w:hAnsi="Times New Roman" w:cs="Times New Roman"/>
          <w:lang w:val="en-GB"/>
        </w:rPr>
        <w:t xml:space="preserve">the </w:t>
      </w:r>
      <w:r w:rsidR="0036109B" w:rsidRPr="00FB013C">
        <w:rPr>
          <w:rFonts w:ascii="Times New Roman" w:hAnsi="Times New Roman" w:cs="Times New Roman"/>
          <w:lang w:val="en-GB"/>
        </w:rPr>
        <w:t xml:space="preserve">mixed-language </w:t>
      </w:r>
      <w:r w:rsidRPr="00FB013C">
        <w:rPr>
          <w:rFonts w:ascii="Times New Roman" w:hAnsi="Times New Roman" w:cs="Times New Roman"/>
          <w:lang w:val="en-GB"/>
        </w:rPr>
        <w:t xml:space="preserve">block contained 50% </w:t>
      </w:r>
      <w:r w:rsidR="008B615C" w:rsidRPr="00FB013C">
        <w:rPr>
          <w:rFonts w:ascii="Times New Roman" w:hAnsi="Times New Roman" w:cs="Times New Roman"/>
          <w:lang w:val="en-GB"/>
        </w:rPr>
        <w:t>L1</w:t>
      </w:r>
      <w:r w:rsidRPr="00FB013C">
        <w:rPr>
          <w:rFonts w:ascii="Times New Roman" w:hAnsi="Times New Roman" w:cs="Times New Roman"/>
          <w:lang w:val="en-GB"/>
        </w:rPr>
        <w:t xml:space="preserve"> words and 50%</w:t>
      </w:r>
      <w:r w:rsidR="008B615C" w:rsidRPr="00FB013C">
        <w:rPr>
          <w:rFonts w:ascii="Times New Roman" w:hAnsi="Times New Roman" w:cs="Times New Roman"/>
          <w:lang w:val="en-GB"/>
        </w:rPr>
        <w:t xml:space="preserve"> L2 </w:t>
      </w:r>
      <w:r w:rsidRPr="00FB013C">
        <w:rPr>
          <w:rFonts w:ascii="Times New Roman" w:hAnsi="Times New Roman" w:cs="Times New Roman"/>
          <w:lang w:val="en-GB"/>
        </w:rPr>
        <w:t xml:space="preserve">words, with switching between </w:t>
      </w:r>
      <w:r w:rsidR="000E01D5" w:rsidRPr="00FB013C">
        <w:rPr>
          <w:rFonts w:ascii="Times New Roman" w:hAnsi="Times New Roman" w:cs="Times New Roman"/>
          <w:lang w:val="en-GB"/>
        </w:rPr>
        <w:t xml:space="preserve">the </w:t>
      </w:r>
      <w:r w:rsidRPr="00FB013C">
        <w:rPr>
          <w:rFonts w:ascii="Times New Roman" w:hAnsi="Times New Roman" w:cs="Times New Roman"/>
          <w:lang w:val="en-GB"/>
        </w:rPr>
        <w:t xml:space="preserve">two languages. For each separate block, 120 picture-word matching trials and 120 </w:t>
      </w:r>
      <w:r w:rsidR="001B7653" w:rsidRPr="00FB013C">
        <w:rPr>
          <w:rFonts w:ascii="Times New Roman" w:hAnsi="Times New Roman" w:cs="Times New Roman"/>
          <w:lang w:val="en-GB"/>
        </w:rPr>
        <w:t>f</w:t>
      </w:r>
      <w:r w:rsidRPr="00FB013C">
        <w:rPr>
          <w:rFonts w:ascii="Times New Roman" w:hAnsi="Times New Roman" w:cs="Times New Roman"/>
          <w:lang w:val="en-GB"/>
        </w:rPr>
        <w:t xml:space="preserve">lanker trials were interleaved (see Figure 1). </w:t>
      </w:r>
      <w:r w:rsidR="002F7A41" w:rsidRPr="00FB013C">
        <w:rPr>
          <w:rFonts w:ascii="Times New Roman" w:hAnsi="Times New Roman" w:cs="Times New Roman"/>
          <w:lang w:val="en-GB"/>
        </w:rPr>
        <w:t xml:space="preserve">Specifically, </w:t>
      </w:r>
      <w:r w:rsidR="002F7A41" w:rsidRPr="00FB013C">
        <w:rPr>
          <w:rFonts w:ascii="Times New Roman" w:hAnsi="Times New Roman" w:cs="Times New Roman"/>
        </w:rPr>
        <w:t xml:space="preserve">for the language control task, half the trials were </w:t>
      </w:r>
      <w:r w:rsidR="002F7A41" w:rsidRPr="00FB013C">
        <w:rPr>
          <w:rFonts w:ascii="Times New Roman" w:hAnsi="Times New Roman" w:cs="Times New Roman"/>
        </w:rPr>
        <w:lastRenderedPageBreak/>
        <w:t xml:space="preserve">matching trials (i.e., matching the word and picture) and the other half were mismatching trials (i.e., mismatching the word and picture). </w:t>
      </w:r>
      <w:r w:rsidR="002F7A41" w:rsidRPr="00FB013C">
        <w:rPr>
          <w:rFonts w:ascii="Times New Roman" w:hAnsi="Times New Roman" w:cs="Times New Roman"/>
          <w:lang w:val="en-GB"/>
        </w:rPr>
        <w:t xml:space="preserve">Therefore, each picture stimulus was presented twice in every block. </w:t>
      </w:r>
      <w:r w:rsidR="002F7A41" w:rsidRPr="00FB013C">
        <w:rPr>
          <w:rFonts w:ascii="Times New Roman" w:hAnsi="Times New Roman" w:cs="Times New Roman"/>
        </w:rPr>
        <w:t xml:space="preserve">Similarly, the proportion of congruent trials and incongruent trials in </w:t>
      </w:r>
      <w:r w:rsidR="00E5469E" w:rsidRPr="00FB013C">
        <w:rPr>
          <w:rFonts w:ascii="Times New Roman" w:hAnsi="Times New Roman" w:cs="Times New Roman"/>
        </w:rPr>
        <w:t>f</w:t>
      </w:r>
      <w:r w:rsidR="002F7A41" w:rsidRPr="00FB013C">
        <w:rPr>
          <w:rFonts w:ascii="Times New Roman" w:hAnsi="Times New Roman" w:cs="Times New Roman"/>
        </w:rPr>
        <w:t xml:space="preserve">lanker task was 1:1 in each block. </w:t>
      </w:r>
      <w:r w:rsidR="000E01D5" w:rsidRPr="00FB013C">
        <w:rPr>
          <w:rFonts w:ascii="Times New Roman" w:hAnsi="Times New Roman" w:cs="Times New Roman"/>
          <w:lang w:val="en-GB"/>
        </w:rPr>
        <w:t>A</w:t>
      </w:r>
      <w:r w:rsidRPr="00FB013C">
        <w:rPr>
          <w:rFonts w:ascii="Times New Roman" w:hAnsi="Times New Roman" w:cs="Times New Roman"/>
          <w:lang w:val="en-GB"/>
        </w:rPr>
        <w:t xml:space="preserve"> </w:t>
      </w:r>
      <w:r w:rsidR="00E5469E" w:rsidRPr="00FB013C">
        <w:rPr>
          <w:rFonts w:ascii="Times New Roman" w:hAnsi="Times New Roman" w:cs="Times New Roman"/>
          <w:lang w:val="en-GB"/>
        </w:rPr>
        <w:t>f</w:t>
      </w:r>
      <w:r w:rsidRPr="00FB013C">
        <w:rPr>
          <w:rFonts w:ascii="Times New Roman" w:hAnsi="Times New Roman" w:cs="Times New Roman"/>
          <w:lang w:val="en-GB"/>
        </w:rPr>
        <w:t xml:space="preserve">lanker trial </w:t>
      </w:r>
      <w:r w:rsidR="000E01D5" w:rsidRPr="00FB013C">
        <w:rPr>
          <w:rFonts w:ascii="Times New Roman" w:hAnsi="Times New Roman" w:cs="Times New Roman"/>
          <w:lang w:val="en-GB"/>
        </w:rPr>
        <w:t xml:space="preserve">was </w:t>
      </w:r>
      <w:r w:rsidRPr="00FB013C">
        <w:rPr>
          <w:rFonts w:ascii="Times New Roman" w:hAnsi="Times New Roman" w:cs="Times New Roman"/>
          <w:lang w:val="en-GB"/>
        </w:rPr>
        <w:t xml:space="preserve">presented </w:t>
      </w:r>
      <w:r w:rsidR="00D37C32" w:rsidRPr="00FB013C">
        <w:rPr>
          <w:rFonts w:ascii="Times New Roman" w:hAnsi="Times New Roman" w:cs="Times New Roman"/>
          <w:lang w:val="en-GB"/>
        </w:rPr>
        <w:t xml:space="preserve">that </w:t>
      </w:r>
      <w:r w:rsidRPr="00FB013C">
        <w:rPr>
          <w:rFonts w:ascii="Times New Roman" w:hAnsi="Times New Roman" w:cs="Times New Roman"/>
          <w:lang w:val="en-GB"/>
        </w:rPr>
        <w:t>follow</w:t>
      </w:r>
      <w:r w:rsidR="00D37C32" w:rsidRPr="00FB013C">
        <w:rPr>
          <w:rFonts w:ascii="Times New Roman" w:hAnsi="Times New Roman" w:cs="Times New Roman"/>
          <w:lang w:val="en-GB"/>
        </w:rPr>
        <w:t>ed</w:t>
      </w:r>
      <w:r w:rsidRPr="00FB013C">
        <w:rPr>
          <w:rFonts w:ascii="Times New Roman" w:hAnsi="Times New Roman" w:cs="Times New Roman"/>
          <w:lang w:val="en-GB"/>
        </w:rPr>
        <w:t xml:space="preserve"> each picture-word matching trial. </w:t>
      </w:r>
    </w:p>
    <w:p w14:paraId="6978A957" w14:textId="495820B1" w:rsidR="00B32909" w:rsidRPr="00FB013C" w:rsidRDefault="003549EF" w:rsidP="00C17098">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The detailed procedure </w:t>
      </w:r>
      <w:r w:rsidR="000E01D5" w:rsidRPr="00FB013C">
        <w:rPr>
          <w:rFonts w:ascii="Times New Roman" w:hAnsi="Times New Roman" w:cs="Times New Roman"/>
          <w:lang w:val="en-GB"/>
        </w:rPr>
        <w:t xml:space="preserve">is </w:t>
      </w:r>
      <w:r w:rsidRPr="00FB013C">
        <w:rPr>
          <w:rFonts w:ascii="Times New Roman" w:hAnsi="Times New Roman" w:cs="Times New Roman"/>
          <w:lang w:val="en-GB"/>
        </w:rPr>
        <w:t>show</w:t>
      </w:r>
      <w:r w:rsidR="000E01D5" w:rsidRPr="00FB013C">
        <w:rPr>
          <w:rFonts w:ascii="Times New Roman" w:hAnsi="Times New Roman" w:cs="Times New Roman"/>
          <w:lang w:val="en-GB"/>
        </w:rPr>
        <w:t>n</w:t>
      </w:r>
      <w:r w:rsidRPr="00FB013C">
        <w:rPr>
          <w:rFonts w:ascii="Times New Roman" w:hAnsi="Times New Roman" w:cs="Times New Roman"/>
          <w:lang w:val="en-GB"/>
        </w:rPr>
        <w:t xml:space="preserve"> in Figure 1. A fixation </w:t>
      </w:r>
      <w:r w:rsidR="00DF4F4E" w:rsidRPr="00FB013C">
        <w:rPr>
          <w:rFonts w:ascii="Times New Roman" w:hAnsi="Times New Roman" w:cs="Times New Roman"/>
          <w:lang w:val="en-GB"/>
        </w:rPr>
        <w:t xml:space="preserve">first </w:t>
      </w:r>
      <w:r w:rsidRPr="00FB013C">
        <w:rPr>
          <w:rFonts w:ascii="Times New Roman" w:hAnsi="Times New Roman" w:cs="Times New Roman"/>
          <w:lang w:val="en-GB"/>
        </w:rPr>
        <w:t xml:space="preserve">appeared </w:t>
      </w:r>
      <w:r w:rsidR="00E5469E" w:rsidRPr="00FB013C">
        <w:rPr>
          <w:rFonts w:ascii="Times New Roman" w:hAnsi="Times New Roman" w:cs="Times New Roman"/>
          <w:lang w:val="en-GB"/>
        </w:rPr>
        <w:t>in</w:t>
      </w:r>
      <w:r w:rsidRPr="00FB013C">
        <w:rPr>
          <w:rFonts w:ascii="Times New Roman" w:hAnsi="Times New Roman" w:cs="Times New Roman"/>
          <w:lang w:val="en-GB"/>
        </w:rPr>
        <w:t xml:space="preserve"> the cent</w:t>
      </w:r>
      <w:r w:rsidR="000E01D5" w:rsidRPr="00FB013C">
        <w:rPr>
          <w:rFonts w:ascii="Times New Roman" w:hAnsi="Times New Roman" w:cs="Times New Roman"/>
          <w:lang w:val="en-GB"/>
        </w:rPr>
        <w:t>r</w:t>
      </w:r>
      <w:r w:rsidRPr="00FB013C">
        <w:rPr>
          <w:rFonts w:ascii="Times New Roman" w:hAnsi="Times New Roman" w:cs="Times New Roman"/>
          <w:lang w:val="en-GB"/>
        </w:rPr>
        <w:t xml:space="preserve">e of the computer screen for </w:t>
      </w:r>
      <w:r w:rsidR="00DF4F4E" w:rsidRPr="00FB013C">
        <w:rPr>
          <w:rFonts w:ascii="Times New Roman" w:hAnsi="Times New Roman" w:cs="Times New Roman"/>
          <w:lang w:val="en-GB"/>
        </w:rPr>
        <w:t xml:space="preserve">400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 xml:space="preserve">; after a </w:t>
      </w:r>
      <w:r w:rsidR="00DF4F4E" w:rsidRPr="00FB013C">
        <w:rPr>
          <w:rFonts w:ascii="Times New Roman" w:hAnsi="Times New Roman" w:cs="Times New Roman"/>
          <w:lang w:val="en-GB"/>
        </w:rPr>
        <w:t xml:space="preserve">200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 xml:space="preserve"> blank screen, the target picture</w:t>
      </w:r>
      <w:r w:rsidR="000E01D5" w:rsidRPr="00FB013C">
        <w:rPr>
          <w:rFonts w:ascii="Times New Roman" w:hAnsi="Times New Roman" w:cs="Times New Roman"/>
          <w:lang w:val="en-GB"/>
        </w:rPr>
        <w:t>,</w:t>
      </w:r>
      <w:r w:rsidRPr="00FB013C">
        <w:rPr>
          <w:rFonts w:ascii="Times New Roman" w:hAnsi="Times New Roman" w:cs="Times New Roman"/>
          <w:lang w:val="en-GB"/>
        </w:rPr>
        <w:t xml:space="preserve"> accompanied </w:t>
      </w:r>
      <w:r w:rsidR="000E01D5" w:rsidRPr="00FB013C">
        <w:rPr>
          <w:rFonts w:ascii="Times New Roman" w:hAnsi="Times New Roman" w:cs="Times New Roman"/>
          <w:lang w:val="en-GB"/>
        </w:rPr>
        <w:t>by</w:t>
      </w:r>
      <w:r w:rsidRPr="00FB013C">
        <w:rPr>
          <w:rFonts w:ascii="Times New Roman" w:hAnsi="Times New Roman" w:cs="Times New Roman"/>
          <w:lang w:val="en-GB"/>
        </w:rPr>
        <w:t xml:space="preserve"> a sound</w:t>
      </w:r>
      <w:r w:rsidR="000E01D5" w:rsidRPr="00FB013C">
        <w:rPr>
          <w:rFonts w:ascii="Times New Roman" w:hAnsi="Times New Roman" w:cs="Times New Roman"/>
          <w:lang w:val="en-GB"/>
        </w:rPr>
        <w:t>,</w:t>
      </w:r>
      <w:r w:rsidRPr="00FB013C">
        <w:rPr>
          <w:rFonts w:ascii="Times New Roman" w:hAnsi="Times New Roman" w:cs="Times New Roman"/>
          <w:lang w:val="en-GB"/>
        </w:rPr>
        <w:t xml:space="preserve"> w</w:t>
      </w:r>
      <w:r w:rsidR="000E01D5" w:rsidRPr="00FB013C">
        <w:rPr>
          <w:rFonts w:ascii="Times New Roman" w:hAnsi="Times New Roman" w:cs="Times New Roman"/>
          <w:lang w:val="en-GB"/>
        </w:rPr>
        <w:t>as</w:t>
      </w:r>
      <w:r w:rsidRPr="00FB013C">
        <w:rPr>
          <w:rFonts w:ascii="Times New Roman" w:hAnsi="Times New Roman" w:cs="Times New Roman"/>
          <w:lang w:val="en-GB"/>
        </w:rPr>
        <w:t xml:space="preserve"> presented for </w:t>
      </w:r>
      <w:r w:rsidR="00DF4F4E" w:rsidRPr="00FB013C">
        <w:rPr>
          <w:rFonts w:ascii="Times New Roman" w:hAnsi="Times New Roman" w:cs="Times New Roman"/>
          <w:lang w:val="en-GB"/>
        </w:rPr>
        <w:t xml:space="preserve">1000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 Afterward</w:t>
      </w:r>
      <w:r w:rsidR="00E5469E" w:rsidRPr="00FB013C">
        <w:rPr>
          <w:rFonts w:ascii="Times New Roman" w:hAnsi="Times New Roman" w:cs="Times New Roman"/>
          <w:lang w:val="en-GB"/>
        </w:rPr>
        <w:t>s</w:t>
      </w:r>
      <w:r w:rsidRPr="00FB013C">
        <w:rPr>
          <w:rFonts w:ascii="Times New Roman" w:hAnsi="Times New Roman" w:cs="Times New Roman"/>
          <w:lang w:val="en-GB"/>
        </w:rPr>
        <w:t xml:space="preserve">, the symbol “*****” appeared, </w:t>
      </w:r>
      <w:r w:rsidR="000E01D5" w:rsidRPr="00FB013C">
        <w:rPr>
          <w:rFonts w:ascii="Times New Roman" w:hAnsi="Times New Roman" w:cs="Times New Roman"/>
          <w:lang w:val="en-GB"/>
        </w:rPr>
        <w:t>which</w:t>
      </w:r>
      <w:r w:rsidRPr="00FB013C">
        <w:rPr>
          <w:rFonts w:ascii="Times New Roman" w:hAnsi="Times New Roman" w:cs="Times New Roman"/>
          <w:lang w:val="en-GB"/>
        </w:rPr>
        <w:t xml:space="preserve"> was a signal to </w:t>
      </w:r>
      <w:r w:rsidR="00D23D44" w:rsidRPr="00FB013C">
        <w:rPr>
          <w:rFonts w:ascii="Times New Roman" w:hAnsi="Times New Roman" w:cs="Times New Roman"/>
          <w:lang w:val="en-GB"/>
        </w:rPr>
        <w:t xml:space="preserve">orally </w:t>
      </w:r>
      <w:r w:rsidRPr="00FB013C">
        <w:rPr>
          <w:rFonts w:ascii="Times New Roman" w:hAnsi="Times New Roman" w:cs="Times New Roman"/>
          <w:lang w:val="en-GB"/>
        </w:rPr>
        <w:t xml:space="preserve">report </w:t>
      </w:r>
      <w:r w:rsidR="00E5469E" w:rsidRPr="00FB013C">
        <w:rPr>
          <w:rFonts w:ascii="Times New Roman" w:hAnsi="Times New Roman" w:cs="Times New Roman"/>
          <w:lang w:val="en-GB"/>
        </w:rPr>
        <w:t>whether there was a match between the picture and the word</w:t>
      </w:r>
      <w:r w:rsidRPr="00FB013C">
        <w:rPr>
          <w:rFonts w:ascii="Times New Roman" w:hAnsi="Times New Roman" w:cs="Times New Roman"/>
          <w:lang w:val="en-GB"/>
        </w:rPr>
        <w:t xml:space="preserve">. </w:t>
      </w:r>
      <w:r w:rsidR="00D23D44" w:rsidRPr="00FB013C">
        <w:rPr>
          <w:rFonts w:ascii="Times New Roman" w:hAnsi="Times New Roman" w:cs="Times New Roman"/>
        </w:rPr>
        <w:t xml:space="preserve">The reason why we asked participants to </w:t>
      </w:r>
      <w:r w:rsidR="00E5469E" w:rsidRPr="00FB013C">
        <w:rPr>
          <w:rFonts w:ascii="Times New Roman" w:hAnsi="Times New Roman" w:cs="Times New Roman"/>
        </w:rPr>
        <w:t>respond verbally in the</w:t>
      </w:r>
      <w:r w:rsidR="00D23D44" w:rsidRPr="00FB013C">
        <w:rPr>
          <w:rFonts w:ascii="Times New Roman" w:hAnsi="Times New Roman" w:cs="Times New Roman"/>
        </w:rPr>
        <w:t xml:space="preserve"> language control task is to prevent participants from confusing the response keys for </w:t>
      </w:r>
      <w:r w:rsidR="00E5469E" w:rsidRPr="00FB013C">
        <w:rPr>
          <w:rFonts w:ascii="Times New Roman" w:hAnsi="Times New Roman" w:cs="Times New Roman"/>
        </w:rPr>
        <w:t xml:space="preserve">the </w:t>
      </w:r>
      <w:r w:rsidR="00D23D44" w:rsidRPr="00FB013C">
        <w:rPr>
          <w:rFonts w:ascii="Times New Roman" w:hAnsi="Times New Roman" w:cs="Times New Roman"/>
        </w:rPr>
        <w:t xml:space="preserve">language control task and </w:t>
      </w:r>
      <w:r w:rsidR="00E5469E" w:rsidRPr="00FB013C">
        <w:rPr>
          <w:rFonts w:ascii="Times New Roman" w:hAnsi="Times New Roman" w:cs="Times New Roman"/>
        </w:rPr>
        <w:t>the</w:t>
      </w:r>
      <w:r w:rsidR="00046FF2" w:rsidRPr="00FB013C">
        <w:rPr>
          <w:rFonts w:ascii="Times New Roman" w:hAnsi="Times New Roman" w:cs="Times New Roman"/>
        </w:rPr>
        <w:t xml:space="preserve"> f</w:t>
      </w:r>
      <w:r w:rsidR="00D23D44" w:rsidRPr="00FB013C">
        <w:rPr>
          <w:rFonts w:ascii="Times New Roman" w:hAnsi="Times New Roman" w:cs="Times New Roman"/>
        </w:rPr>
        <w:t xml:space="preserve">lanker task. </w:t>
      </w:r>
      <w:r w:rsidR="00E5469E" w:rsidRPr="00FB013C">
        <w:rPr>
          <w:rFonts w:ascii="Times New Roman" w:hAnsi="Times New Roman" w:cs="Times New Roman"/>
          <w:lang w:val="en-GB"/>
        </w:rPr>
        <w:t xml:space="preserve">Participants were instructed to respond after a delay to </w:t>
      </w:r>
      <w:r w:rsidRPr="00FB013C">
        <w:rPr>
          <w:rFonts w:ascii="Times New Roman" w:hAnsi="Times New Roman" w:cs="Times New Roman"/>
          <w:lang w:val="en-GB"/>
        </w:rPr>
        <w:t xml:space="preserve">avoid </w:t>
      </w:r>
      <w:r w:rsidR="00E5469E" w:rsidRPr="00FB013C">
        <w:rPr>
          <w:rFonts w:ascii="Times New Roman" w:hAnsi="Times New Roman" w:cs="Times New Roman"/>
          <w:lang w:val="en-GB"/>
        </w:rPr>
        <w:t xml:space="preserve">artefacts of language production contaminating </w:t>
      </w:r>
      <w:r w:rsidRPr="00FB013C">
        <w:rPr>
          <w:rFonts w:ascii="Times New Roman" w:hAnsi="Times New Roman" w:cs="Times New Roman"/>
          <w:lang w:val="en-GB"/>
        </w:rPr>
        <w:t>the EEG signal (</w:t>
      </w:r>
      <w:proofErr w:type="spellStart"/>
      <w:r w:rsidRPr="00FB013C">
        <w:rPr>
          <w:rFonts w:ascii="Times New Roman" w:hAnsi="Times New Roman" w:cs="Times New Roman"/>
          <w:lang w:val="en-GB"/>
        </w:rPr>
        <w:t>Christoffels</w:t>
      </w:r>
      <w:proofErr w:type="spellEnd"/>
      <w:r w:rsidRPr="00FB013C">
        <w:rPr>
          <w:rFonts w:ascii="Times New Roman" w:hAnsi="Times New Roman" w:cs="Times New Roman"/>
          <w:lang w:val="en-GB"/>
        </w:rPr>
        <w:t xml:space="preserve">, </w:t>
      </w:r>
      <w:proofErr w:type="spellStart"/>
      <w:r w:rsidRPr="00FB013C">
        <w:rPr>
          <w:rFonts w:ascii="Times New Roman" w:hAnsi="Times New Roman" w:cs="Times New Roman"/>
          <w:lang w:val="en-GB"/>
        </w:rPr>
        <w:t>Firk</w:t>
      </w:r>
      <w:proofErr w:type="spellEnd"/>
      <w:r w:rsidRPr="00FB013C">
        <w:rPr>
          <w:rFonts w:ascii="Times New Roman" w:hAnsi="Times New Roman" w:cs="Times New Roman"/>
          <w:lang w:val="en-GB"/>
        </w:rPr>
        <w:t>, &amp; Schiller, 2007; Liu</w:t>
      </w:r>
      <w:r w:rsidR="00AE5FCE" w:rsidRPr="00FB013C">
        <w:rPr>
          <w:rFonts w:ascii="Times New Roman" w:hAnsi="Times New Roman" w:cs="Times New Roman"/>
          <w:lang w:val="en-GB"/>
        </w:rPr>
        <w:t xml:space="preserve"> et al.</w:t>
      </w:r>
      <w:r w:rsidRPr="00FB013C">
        <w:rPr>
          <w:rFonts w:ascii="Times New Roman" w:hAnsi="Times New Roman" w:cs="Times New Roman"/>
          <w:lang w:val="en-GB"/>
        </w:rPr>
        <w:t xml:space="preserve">, 2016). </w:t>
      </w:r>
      <w:r w:rsidR="00B30D78" w:rsidRPr="00FB013C">
        <w:rPr>
          <w:rFonts w:ascii="Times New Roman" w:hAnsi="Times New Roman" w:cs="Times New Roman"/>
          <w:lang w:val="en-GB"/>
        </w:rPr>
        <w:t>A</w:t>
      </w:r>
      <w:r w:rsidRPr="00FB013C">
        <w:rPr>
          <w:rFonts w:ascii="Times New Roman" w:hAnsi="Times New Roman" w:cs="Times New Roman"/>
          <w:lang w:val="en-GB"/>
        </w:rPr>
        <w:t xml:space="preserve"> </w:t>
      </w:r>
      <w:r w:rsidR="00DF4F4E" w:rsidRPr="00FB013C">
        <w:rPr>
          <w:rFonts w:ascii="Times New Roman" w:hAnsi="Times New Roman" w:cs="Times New Roman"/>
          <w:lang w:val="en-GB"/>
        </w:rPr>
        <w:t xml:space="preserve">500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 xml:space="preserve"> blank screen followed the picture-word matching task. Then, </w:t>
      </w:r>
      <w:r w:rsidR="00E5469E" w:rsidRPr="00FB013C">
        <w:rPr>
          <w:rFonts w:ascii="Times New Roman" w:hAnsi="Times New Roman" w:cs="Times New Roman"/>
          <w:lang w:val="en-GB"/>
        </w:rPr>
        <w:t>a flanker trial</w:t>
      </w:r>
      <w:r w:rsidRPr="00FB013C">
        <w:rPr>
          <w:rFonts w:ascii="Times New Roman" w:hAnsi="Times New Roman" w:cs="Times New Roman"/>
          <w:lang w:val="en-GB"/>
        </w:rPr>
        <w:t xml:space="preserve"> w</w:t>
      </w:r>
      <w:r w:rsidR="00E5469E" w:rsidRPr="00FB013C">
        <w:rPr>
          <w:rFonts w:ascii="Times New Roman" w:hAnsi="Times New Roman" w:cs="Times New Roman"/>
          <w:lang w:val="en-GB"/>
        </w:rPr>
        <w:t>as</w:t>
      </w:r>
      <w:r w:rsidRPr="00FB013C">
        <w:rPr>
          <w:rFonts w:ascii="Times New Roman" w:hAnsi="Times New Roman" w:cs="Times New Roman"/>
          <w:lang w:val="en-GB"/>
        </w:rPr>
        <w:t xml:space="preserve"> presented on the screen and remained until the participant responded or for a maximum duration of 1</w:t>
      </w:r>
      <w:r w:rsidR="00DF4F4E" w:rsidRPr="00FB013C">
        <w:rPr>
          <w:rFonts w:ascii="Times New Roman" w:hAnsi="Times New Roman" w:cs="Times New Roman"/>
          <w:lang w:val="en-GB"/>
        </w:rPr>
        <w:t xml:space="preserve">500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 xml:space="preserve">. Finally, </w:t>
      </w:r>
      <w:r w:rsidR="00B30D78" w:rsidRPr="00FB013C">
        <w:rPr>
          <w:rFonts w:ascii="Times New Roman" w:hAnsi="Times New Roman" w:cs="Times New Roman"/>
          <w:lang w:val="en-GB"/>
        </w:rPr>
        <w:t xml:space="preserve">there was </w:t>
      </w:r>
      <w:r w:rsidRPr="00FB013C">
        <w:rPr>
          <w:rFonts w:ascii="Times New Roman" w:hAnsi="Times New Roman" w:cs="Times New Roman"/>
          <w:lang w:val="en-GB"/>
        </w:rPr>
        <w:t xml:space="preserve">an inter-trial interval of </w:t>
      </w:r>
      <w:r w:rsidR="00DF4F4E" w:rsidRPr="00FB013C">
        <w:rPr>
          <w:rFonts w:ascii="Times New Roman" w:hAnsi="Times New Roman" w:cs="Times New Roman"/>
          <w:lang w:val="en-GB"/>
        </w:rPr>
        <w:t xml:space="preserve">2000 </w:t>
      </w:r>
      <w:proofErr w:type="spellStart"/>
      <w:r w:rsidR="00DF4F4E" w:rsidRPr="00FB013C">
        <w:rPr>
          <w:rFonts w:ascii="Times New Roman" w:hAnsi="Times New Roman" w:cs="Times New Roman"/>
          <w:lang w:val="en-GB"/>
        </w:rPr>
        <w:t>m</w:t>
      </w:r>
      <w:r w:rsidRPr="00FB013C">
        <w:rPr>
          <w:rFonts w:ascii="Times New Roman" w:hAnsi="Times New Roman" w:cs="Times New Roman"/>
          <w:lang w:val="en-GB"/>
        </w:rPr>
        <w:t>s</w:t>
      </w:r>
      <w:proofErr w:type="spellEnd"/>
      <w:r w:rsidRPr="00FB013C">
        <w:rPr>
          <w:rFonts w:ascii="Times New Roman" w:hAnsi="Times New Roman" w:cs="Times New Roman"/>
          <w:lang w:val="en-GB"/>
        </w:rPr>
        <w:t>.</w:t>
      </w:r>
      <w:r w:rsidRPr="00FB013C">
        <w:rPr>
          <w:rFonts w:ascii="Times New Roman" w:hAnsi="Times New Roman" w:cs="Times New Roman"/>
          <w:kern w:val="2"/>
          <w:lang w:val="en-GB"/>
        </w:rPr>
        <w:t xml:space="preserve"> </w:t>
      </w:r>
      <w:r w:rsidR="00B30D78" w:rsidRPr="00FB013C">
        <w:rPr>
          <w:rFonts w:ascii="Times New Roman" w:hAnsi="Times New Roman" w:cs="Times New Roman"/>
          <w:lang w:val="en-GB"/>
        </w:rPr>
        <w:t>P</w:t>
      </w:r>
      <w:r w:rsidRPr="00FB013C">
        <w:rPr>
          <w:rFonts w:ascii="Times New Roman" w:hAnsi="Times New Roman" w:cs="Times New Roman"/>
          <w:lang w:val="en-GB"/>
        </w:rPr>
        <w:t xml:space="preserve">articipants were asked to complete a practice block before </w:t>
      </w:r>
      <w:r w:rsidR="00B30D78" w:rsidRPr="00FB013C">
        <w:rPr>
          <w:rFonts w:ascii="Times New Roman" w:hAnsi="Times New Roman" w:cs="Times New Roman"/>
          <w:lang w:val="en-GB"/>
        </w:rPr>
        <w:t xml:space="preserve">the </w:t>
      </w:r>
      <w:r w:rsidRPr="00FB013C">
        <w:rPr>
          <w:rFonts w:ascii="Times New Roman" w:hAnsi="Times New Roman" w:cs="Times New Roman"/>
          <w:lang w:val="en-GB"/>
        </w:rPr>
        <w:t xml:space="preserve">experiment to make sure they understood the task. The practice block included 16 trials with feedback </w:t>
      </w:r>
      <w:r w:rsidR="00E5469E" w:rsidRPr="00FB013C">
        <w:rPr>
          <w:rFonts w:ascii="Times New Roman" w:hAnsi="Times New Roman" w:cs="Times New Roman"/>
          <w:lang w:val="en-GB"/>
        </w:rPr>
        <w:t>on</w:t>
      </w:r>
      <w:r w:rsidRPr="00FB013C">
        <w:rPr>
          <w:rFonts w:ascii="Times New Roman" w:hAnsi="Times New Roman" w:cs="Times New Roman"/>
          <w:lang w:val="en-GB"/>
        </w:rPr>
        <w:t xml:space="preserve"> </w:t>
      </w:r>
      <w:r w:rsidR="00B30D78" w:rsidRPr="00FB013C">
        <w:rPr>
          <w:rFonts w:ascii="Times New Roman" w:hAnsi="Times New Roman" w:cs="Times New Roman"/>
          <w:lang w:val="en-GB"/>
        </w:rPr>
        <w:t xml:space="preserve">the </w:t>
      </w:r>
      <w:r w:rsidR="001B7653" w:rsidRPr="00FB013C">
        <w:rPr>
          <w:rFonts w:ascii="Times New Roman" w:hAnsi="Times New Roman" w:cs="Times New Roman"/>
          <w:lang w:val="en-GB"/>
        </w:rPr>
        <w:t>f</w:t>
      </w:r>
      <w:r w:rsidRPr="00FB013C">
        <w:rPr>
          <w:rFonts w:ascii="Times New Roman" w:hAnsi="Times New Roman" w:cs="Times New Roman"/>
          <w:lang w:val="en-GB"/>
        </w:rPr>
        <w:t>lanker task.</w:t>
      </w:r>
    </w:p>
    <w:p w14:paraId="5B551907" w14:textId="4E3F21C5" w:rsidR="00231652" w:rsidRPr="00231652" w:rsidRDefault="00231652" w:rsidP="00231652">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1 ABOUT HERE</w:t>
      </w:r>
      <w:r w:rsidRPr="00FB013C">
        <w:rPr>
          <w:rFonts w:ascii="Times New Roman" w:hAnsi="Times New Roman"/>
          <w:bCs/>
        </w:rPr>
        <w:t>]</w:t>
      </w:r>
    </w:p>
    <w:p w14:paraId="2BDB1F42" w14:textId="1A0B0047" w:rsidR="003549EF" w:rsidRPr="00814917" w:rsidRDefault="00B87354" w:rsidP="00591E50">
      <w:pPr>
        <w:spacing w:before="120" w:after="120" w:line="480" w:lineRule="auto"/>
        <w:jc w:val="both"/>
        <w:rPr>
          <w:rFonts w:ascii="Times New Roman" w:hAnsi="Times New Roman" w:cs="Times New Roman"/>
          <w:b/>
          <w:sz w:val="28"/>
          <w:szCs w:val="28"/>
          <w:lang w:val="en-GB"/>
        </w:rPr>
      </w:pPr>
      <w:r w:rsidRPr="00814917">
        <w:rPr>
          <w:rFonts w:ascii="Times New Roman" w:hAnsi="Times New Roman" w:cs="Times New Roman"/>
          <w:b/>
          <w:sz w:val="28"/>
          <w:szCs w:val="28"/>
          <w:lang w:val="en-GB"/>
        </w:rPr>
        <w:t xml:space="preserve">2.3 </w:t>
      </w:r>
      <w:r w:rsidR="003549EF" w:rsidRPr="00814917">
        <w:rPr>
          <w:rFonts w:ascii="Times New Roman" w:hAnsi="Times New Roman" w:cs="Times New Roman"/>
          <w:b/>
          <w:sz w:val="28"/>
          <w:szCs w:val="28"/>
          <w:lang w:val="en-GB"/>
        </w:rPr>
        <w:t>Electrophysiological recordings</w:t>
      </w:r>
    </w:p>
    <w:p w14:paraId="5C0DAD44" w14:textId="0024864A" w:rsidR="00220BCB" w:rsidRPr="00FB013C" w:rsidRDefault="003549EF" w:rsidP="003321C1">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Electrophysiological data were recorded from 64 Ag/AgCl electrodes placed according to the extended 10-20 positioning system. The signal was recorded </w:t>
      </w:r>
      <w:r w:rsidR="00A13542" w:rsidRPr="00FB013C">
        <w:rPr>
          <w:rFonts w:ascii="Times New Roman" w:hAnsi="Times New Roman" w:cs="Times New Roman"/>
          <w:lang w:val="en-GB"/>
        </w:rPr>
        <w:t xml:space="preserve">at </w:t>
      </w:r>
      <w:r w:rsidRPr="00FB013C">
        <w:rPr>
          <w:rFonts w:ascii="Times New Roman" w:hAnsi="Times New Roman" w:cs="Times New Roman"/>
          <w:lang w:val="en-GB"/>
        </w:rPr>
        <w:t>a 1</w:t>
      </w:r>
      <w:r w:rsidR="008D05A8" w:rsidRPr="00FB013C">
        <w:rPr>
          <w:rFonts w:ascii="Times New Roman" w:hAnsi="Times New Roman" w:cs="Times New Roman"/>
          <w:lang w:val="en-GB"/>
        </w:rPr>
        <w:t xml:space="preserve">000 </w:t>
      </w:r>
      <w:r w:rsidRPr="00FB013C">
        <w:rPr>
          <w:rFonts w:ascii="Times New Roman" w:hAnsi="Times New Roman" w:cs="Times New Roman"/>
          <w:lang w:val="en-GB"/>
        </w:rPr>
        <w:t xml:space="preserve">Hz sampling rate and referenced online to the tip of the nose. Vertical and horizontal eye movements were recorded by electrodes placed on the supra- and infra-orbital ridges of </w:t>
      </w:r>
      <w:r w:rsidR="00A13542" w:rsidRPr="00FB013C">
        <w:rPr>
          <w:rFonts w:ascii="Times New Roman" w:hAnsi="Times New Roman" w:cs="Times New Roman"/>
          <w:lang w:val="en-GB"/>
        </w:rPr>
        <w:t xml:space="preserve">the </w:t>
      </w:r>
      <w:r w:rsidRPr="00FB013C">
        <w:rPr>
          <w:rFonts w:ascii="Times New Roman" w:hAnsi="Times New Roman" w:cs="Times New Roman"/>
          <w:lang w:val="en-GB"/>
        </w:rPr>
        <w:t xml:space="preserve">left eye (VEOG) and the outer canthi </w:t>
      </w:r>
      <w:r w:rsidRPr="00FB013C">
        <w:rPr>
          <w:rFonts w:ascii="Times New Roman" w:hAnsi="Times New Roman" w:cs="Times New Roman"/>
          <w:lang w:val="en-GB"/>
        </w:rPr>
        <w:lastRenderedPageBreak/>
        <w:t>of the left and right eye</w:t>
      </w:r>
      <w:r w:rsidR="00A13542" w:rsidRPr="00FB013C">
        <w:rPr>
          <w:rFonts w:ascii="Times New Roman" w:hAnsi="Times New Roman" w:cs="Times New Roman"/>
          <w:lang w:val="en-GB"/>
        </w:rPr>
        <w:t>s</w:t>
      </w:r>
      <w:r w:rsidRPr="00FB013C">
        <w:rPr>
          <w:rFonts w:ascii="Times New Roman" w:hAnsi="Times New Roman" w:cs="Times New Roman"/>
          <w:lang w:val="en-GB"/>
        </w:rPr>
        <w:t xml:space="preserve"> (HEOG). Impedances were </w:t>
      </w:r>
      <w:r w:rsidR="00EB5CC5" w:rsidRPr="00FB013C">
        <w:rPr>
          <w:rFonts w:ascii="Times New Roman" w:hAnsi="Times New Roman" w:cs="Times New Roman"/>
          <w:lang w:val="en-GB"/>
        </w:rPr>
        <w:t xml:space="preserve">maintained </w:t>
      </w:r>
      <w:r w:rsidRPr="00FB013C">
        <w:rPr>
          <w:rFonts w:ascii="Times New Roman" w:hAnsi="Times New Roman" w:cs="Times New Roman"/>
          <w:lang w:val="en-GB"/>
        </w:rPr>
        <w:t xml:space="preserve">below 5 </w:t>
      </w:r>
      <w:proofErr w:type="spellStart"/>
      <w:r w:rsidRPr="00FB013C">
        <w:rPr>
          <w:rFonts w:ascii="Times New Roman" w:hAnsi="Times New Roman" w:cs="Times New Roman"/>
          <w:lang w:val="en-GB"/>
        </w:rPr>
        <w:t>kΩ</w:t>
      </w:r>
      <w:proofErr w:type="spellEnd"/>
      <w:r w:rsidRPr="00FB013C">
        <w:rPr>
          <w:rFonts w:ascii="Times New Roman" w:hAnsi="Times New Roman" w:cs="Times New Roman"/>
          <w:lang w:val="en-GB"/>
        </w:rPr>
        <w:t>. Electroencephalographic activity was filtered online with a bandpass between 0.05</w:t>
      </w:r>
      <w:r w:rsidR="00275F28">
        <w:rPr>
          <w:rFonts w:ascii="Times New Roman" w:hAnsi="Times New Roman" w:cs="Times New Roman"/>
          <w:lang w:val="en-GB"/>
        </w:rPr>
        <w:t>–</w:t>
      </w:r>
      <w:r w:rsidRPr="00FB013C">
        <w:rPr>
          <w:rFonts w:ascii="Times New Roman" w:hAnsi="Times New Roman" w:cs="Times New Roman"/>
          <w:lang w:val="en-GB"/>
        </w:rPr>
        <w:t xml:space="preserve">100 Hz and re-filtered offline with a 30 Hz low-pass, zero-phase shift digital filter. </w:t>
      </w:r>
      <w:r w:rsidR="00A13542" w:rsidRPr="00FB013C">
        <w:rPr>
          <w:rFonts w:ascii="Times New Roman" w:hAnsi="Times New Roman" w:cs="Times New Roman"/>
          <w:lang w:val="en-GB"/>
        </w:rPr>
        <w:t>Based</w:t>
      </w:r>
      <w:r w:rsidRPr="00FB013C">
        <w:rPr>
          <w:rFonts w:ascii="Times New Roman" w:hAnsi="Times New Roman" w:cs="Times New Roman"/>
          <w:lang w:val="en-GB"/>
        </w:rPr>
        <w:t xml:space="preserve"> on the record</w:t>
      </w:r>
      <w:r w:rsidR="00A13542" w:rsidRPr="00FB013C">
        <w:rPr>
          <w:rFonts w:ascii="Times New Roman" w:hAnsi="Times New Roman" w:cs="Times New Roman"/>
          <w:lang w:val="en-GB"/>
        </w:rPr>
        <w:t>ing</w:t>
      </w:r>
      <w:r w:rsidRPr="00FB013C">
        <w:rPr>
          <w:rFonts w:ascii="Times New Roman" w:hAnsi="Times New Roman" w:cs="Times New Roman"/>
          <w:lang w:val="en-GB"/>
        </w:rPr>
        <w:t xml:space="preserve"> of eye movements, eye blinks were corrected for each subject by a regression-based algorithm (</w:t>
      </w:r>
      <w:proofErr w:type="spellStart"/>
      <w:r w:rsidRPr="00FB013C">
        <w:rPr>
          <w:rFonts w:ascii="Times New Roman" w:hAnsi="Times New Roman" w:cs="Times New Roman"/>
          <w:lang w:val="en-GB"/>
        </w:rPr>
        <w:t>Semlitsch</w:t>
      </w:r>
      <w:proofErr w:type="spellEnd"/>
      <w:r w:rsidRPr="00FB013C">
        <w:rPr>
          <w:rFonts w:ascii="Times New Roman" w:hAnsi="Times New Roman" w:cs="Times New Roman"/>
          <w:lang w:val="en-GB"/>
        </w:rPr>
        <w:t xml:space="preserve">, </w:t>
      </w:r>
      <w:proofErr w:type="spellStart"/>
      <w:r w:rsidRPr="00FB013C">
        <w:rPr>
          <w:rFonts w:ascii="Times New Roman" w:hAnsi="Times New Roman" w:cs="Times New Roman"/>
          <w:lang w:val="en-GB"/>
        </w:rPr>
        <w:t>Anderer</w:t>
      </w:r>
      <w:proofErr w:type="spellEnd"/>
      <w:r w:rsidRPr="00FB013C">
        <w:rPr>
          <w:rFonts w:ascii="Times New Roman" w:hAnsi="Times New Roman" w:cs="Times New Roman"/>
          <w:lang w:val="en-GB"/>
        </w:rPr>
        <w:t xml:space="preserve">, Schuster, &amp; </w:t>
      </w:r>
      <w:proofErr w:type="spellStart"/>
      <w:r w:rsidRPr="00FB013C">
        <w:rPr>
          <w:rFonts w:ascii="Times New Roman" w:hAnsi="Times New Roman" w:cs="Times New Roman"/>
          <w:lang w:val="en-GB"/>
        </w:rPr>
        <w:t>Presslich</w:t>
      </w:r>
      <w:proofErr w:type="spellEnd"/>
      <w:r w:rsidRPr="00FB013C">
        <w:rPr>
          <w:rFonts w:ascii="Times New Roman" w:hAnsi="Times New Roman" w:cs="Times New Roman"/>
          <w:lang w:val="en-GB"/>
        </w:rPr>
        <w:t xml:space="preserve">, 1986). The sampling rate was reduced to 500 Hz in offline processing, and the reference electrode was converted to bilateral mastoid (M1 and M2). In language </w:t>
      </w:r>
      <w:r w:rsidR="008D05A8" w:rsidRPr="00FB013C">
        <w:rPr>
          <w:rFonts w:ascii="Times New Roman" w:hAnsi="Times New Roman" w:cs="Times New Roman"/>
          <w:lang w:val="en-GB"/>
        </w:rPr>
        <w:t>control</w:t>
      </w:r>
      <w:r w:rsidRPr="00FB013C">
        <w:rPr>
          <w:rFonts w:ascii="Times New Roman" w:hAnsi="Times New Roman" w:cs="Times New Roman"/>
          <w:lang w:val="en-GB"/>
        </w:rPr>
        <w:t xml:space="preserve"> trials, continuous recordings were cut into epochs ranging from -100 to 800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relative to the onset of picture stimuli; in </w:t>
      </w:r>
      <w:r w:rsidR="00271299" w:rsidRPr="00FB013C">
        <w:rPr>
          <w:rFonts w:ascii="Times New Roman" w:hAnsi="Times New Roman" w:cs="Times New Roman"/>
          <w:lang w:val="en-GB"/>
        </w:rPr>
        <w:t>f</w:t>
      </w:r>
      <w:r w:rsidRPr="00FB013C">
        <w:rPr>
          <w:rFonts w:ascii="Times New Roman" w:hAnsi="Times New Roman" w:cs="Times New Roman"/>
          <w:lang w:val="en-GB"/>
        </w:rPr>
        <w:t xml:space="preserve">lanker trials, continuous recordings were cut into epochs ranging from -100 to 800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relative to arrow stimuli. Baseline correction was performed in reference to the </w:t>
      </w:r>
      <w:proofErr w:type="spellStart"/>
      <w:r w:rsidRPr="00FB013C">
        <w:rPr>
          <w:rFonts w:ascii="Times New Roman" w:hAnsi="Times New Roman" w:cs="Times New Roman"/>
          <w:lang w:val="en-GB"/>
        </w:rPr>
        <w:t>prestimulus</w:t>
      </w:r>
      <w:proofErr w:type="spellEnd"/>
      <w:r w:rsidRPr="00FB013C">
        <w:rPr>
          <w:rFonts w:ascii="Times New Roman" w:hAnsi="Times New Roman" w:cs="Times New Roman"/>
          <w:lang w:val="en-GB"/>
        </w:rPr>
        <w:t xml:space="preserve"> activity (-100 to 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Signals exceeding ±80 </w:t>
      </w:r>
      <w:proofErr w:type="spellStart"/>
      <w:r w:rsidRPr="00FB013C">
        <w:rPr>
          <w:rFonts w:ascii="Times New Roman" w:hAnsi="Times New Roman" w:cs="Times New Roman"/>
          <w:lang w:val="en-GB"/>
        </w:rPr>
        <w:t>μV</w:t>
      </w:r>
      <w:proofErr w:type="spellEnd"/>
      <w:r w:rsidRPr="00FB013C">
        <w:rPr>
          <w:rFonts w:ascii="Times New Roman" w:hAnsi="Times New Roman" w:cs="Times New Roman"/>
          <w:lang w:val="en-GB"/>
        </w:rPr>
        <w:t xml:space="preserve"> in any given epoch were automatically discarded.</w:t>
      </w:r>
    </w:p>
    <w:p w14:paraId="089619FE" w14:textId="1E4AA82E" w:rsidR="003549EF" w:rsidRPr="00FB013C" w:rsidRDefault="00B87354" w:rsidP="008265E4">
      <w:pPr>
        <w:spacing w:before="120" w:after="120" w:line="480" w:lineRule="auto"/>
        <w:jc w:val="both"/>
        <w:rPr>
          <w:rFonts w:ascii="Times New Roman" w:hAnsi="Times New Roman" w:cs="Times New Roman"/>
          <w:b/>
          <w:sz w:val="28"/>
          <w:szCs w:val="28"/>
          <w:lang w:val="en-GB"/>
        </w:rPr>
      </w:pPr>
      <w:r w:rsidRPr="00FB013C">
        <w:rPr>
          <w:rFonts w:ascii="Times New Roman" w:hAnsi="Times New Roman" w:cs="Times New Roman"/>
          <w:b/>
          <w:sz w:val="28"/>
          <w:szCs w:val="28"/>
          <w:lang w:val="en-GB"/>
        </w:rPr>
        <w:t>3</w:t>
      </w:r>
      <w:r w:rsidR="00A51ACC">
        <w:rPr>
          <w:rFonts w:ascii="Times New Roman" w:hAnsi="Times New Roman" w:cs="Times New Roman"/>
          <w:b/>
          <w:sz w:val="28"/>
          <w:szCs w:val="28"/>
          <w:lang w:val="en-GB"/>
        </w:rPr>
        <w:t xml:space="preserve"> </w:t>
      </w:r>
      <w:r w:rsidR="003549EF" w:rsidRPr="00FB013C">
        <w:rPr>
          <w:rFonts w:ascii="Times New Roman" w:hAnsi="Times New Roman" w:cs="Times New Roman"/>
          <w:b/>
          <w:sz w:val="28"/>
          <w:szCs w:val="28"/>
          <w:lang w:val="en-GB"/>
        </w:rPr>
        <w:t>Results</w:t>
      </w:r>
    </w:p>
    <w:p w14:paraId="5FC25573" w14:textId="31229BFE" w:rsidR="00EB5D4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For both behavio</w:t>
      </w:r>
      <w:r w:rsidR="00A13542" w:rsidRPr="00FB013C">
        <w:rPr>
          <w:rFonts w:ascii="Times New Roman" w:hAnsi="Times New Roman" w:cs="Times New Roman"/>
          <w:lang w:val="en-GB"/>
        </w:rPr>
        <w:t>u</w:t>
      </w:r>
      <w:r w:rsidRPr="00FB013C">
        <w:rPr>
          <w:rFonts w:ascii="Times New Roman" w:hAnsi="Times New Roman" w:cs="Times New Roman"/>
          <w:lang w:val="en-GB"/>
        </w:rPr>
        <w:t>ral and ERP (</w:t>
      </w:r>
      <w:r w:rsidR="00F21300" w:rsidRPr="00FB013C">
        <w:rPr>
          <w:rFonts w:ascii="Times New Roman" w:hAnsi="Times New Roman" w:cs="Times New Roman"/>
          <w:lang w:val="en-GB"/>
        </w:rPr>
        <w:t>e</w:t>
      </w:r>
      <w:r w:rsidRPr="00FB013C">
        <w:rPr>
          <w:rFonts w:ascii="Times New Roman" w:hAnsi="Times New Roman" w:cs="Times New Roman"/>
          <w:lang w:val="en-GB"/>
        </w:rPr>
        <w:t xml:space="preserve">vent-related brain potential) data analysis, we conducted mixed-effects models with </w:t>
      </w:r>
      <w:r w:rsidR="00A40770" w:rsidRPr="00FB013C">
        <w:rPr>
          <w:rFonts w:ascii="Times New Roman" w:hAnsi="Times New Roman" w:cs="Times New Roman"/>
          <w:lang w:val="en-GB"/>
        </w:rPr>
        <w:t>subjects</w:t>
      </w:r>
      <w:r w:rsidRPr="00FB013C">
        <w:rPr>
          <w:rFonts w:ascii="Times New Roman" w:hAnsi="Times New Roman" w:cs="Times New Roman"/>
          <w:lang w:val="en-GB"/>
        </w:rPr>
        <w:t xml:space="preserve"> and items as crossed random effects </w:t>
      </w:r>
      <w:r w:rsidR="00A13542" w:rsidRPr="00FB013C">
        <w:rPr>
          <w:rFonts w:ascii="Times New Roman" w:hAnsi="Times New Roman" w:cs="Times New Roman"/>
          <w:lang w:val="en-GB"/>
        </w:rPr>
        <w:t xml:space="preserve">with </w:t>
      </w:r>
      <w:r w:rsidRPr="00FB013C">
        <w:rPr>
          <w:rFonts w:ascii="Times New Roman" w:hAnsi="Times New Roman" w:cs="Times New Roman"/>
          <w:lang w:val="en-GB"/>
        </w:rPr>
        <w:t>R Project for Statistic</w:t>
      </w:r>
      <w:r w:rsidR="00A13542" w:rsidRPr="00FB013C">
        <w:rPr>
          <w:rFonts w:ascii="Times New Roman" w:hAnsi="Times New Roman" w:cs="Times New Roman"/>
          <w:lang w:val="en-GB"/>
        </w:rPr>
        <w:t>al</w:t>
      </w:r>
      <w:r w:rsidRPr="00FB013C">
        <w:rPr>
          <w:rFonts w:ascii="Times New Roman" w:hAnsi="Times New Roman" w:cs="Times New Roman"/>
          <w:lang w:val="en-GB"/>
        </w:rPr>
        <w:t xml:space="preserve"> Computing using the </w:t>
      </w:r>
      <w:r w:rsidRPr="00FB013C">
        <w:rPr>
          <w:rFonts w:ascii="Times New Roman" w:hAnsi="Times New Roman" w:cs="Times New Roman"/>
          <w:i/>
          <w:lang w:val="en-GB"/>
        </w:rPr>
        <w:t>lme4</w:t>
      </w:r>
      <w:r w:rsidRPr="00FB013C">
        <w:rPr>
          <w:rFonts w:ascii="Times New Roman" w:hAnsi="Times New Roman" w:cs="Times New Roman"/>
          <w:lang w:val="en-GB"/>
        </w:rPr>
        <w:t xml:space="preserve"> package (</w:t>
      </w:r>
      <w:proofErr w:type="spellStart"/>
      <w:r w:rsidRPr="00FB013C">
        <w:rPr>
          <w:rFonts w:ascii="Times New Roman" w:hAnsi="Times New Roman" w:cs="Times New Roman"/>
          <w:lang w:val="en-GB"/>
        </w:rPr>
        <w:t>Baayen</w:t>
      </w:r>
      <w:proofErr w:type="spellEnd"/>
      <w:r w:rsidRPr="00FB013C">
        <w:rPr>
          <w:rFonts w:ascii="Times New Roman" w:hAnsi="Times New Roman" w:cs="Times New Roman"/>
          <w:lang w:val="en-GB"/>
        </w:rPr>
        <w:t xml:space="preserve">, Davidson, &amp; Bates, 2008; Bates, </w:t>
      </w:r>
      <w:proofErr w:type="spellStart"/>
      <w:r w:rsidRPr="00FB013C">
        <w:rPr>
          <w:rFonts w:ascii="Times New Roman" w:hAnsi="Times New Roman" w:cs="Times New Roman"/>
          <w:lang w:val="en-GB"/>
        </w:rPr>
        <w:t>Maechler</w:t>
      </w:r>
      <w:proofErr w:type="spellEnd"/>
      <w:r w:rsidRPr="00FB013C">
        <w:rPr>
          <w:rFonts w:ascii="Times New Roman" w:hAnsi="Times New Roman" w:cs="Times New Roman"/>
          <w:lang w:val="en-GB"/>
        </w:rPr>
        <w:t xml:space="preserve">, </w:t>
      </w:r>
      <w:proofErr w:type="spellStart"/>
      <w:r w:rsidRPr="00FB013C">
        <w:rPr>
          <w:rFonts w:ascii="Times New Roman" w:hAnsi="Times New Roman" w:cs="Times New Roman"/>
          <w:lang w:val="en-GB"/>
        </w:rPr>
        <w:t>Bolker</w:t>
      </w:r>
      <w:proofErr w:type="spellEnd"/>
      <w:r w:rsidRPr="00FB013C">
        <w:rPr>
          <w:rFonts w:ascii="Times New Roman" w:hAnsi="Times New Roman" w:cs="Times New Roman"/>
          <w:lang w:val="en-GB"/>
        </w:rPr>
        <w:t>, &amp; Walker, 201</w:t>
      </w:r>
      <w:r w:rsidR="006E67E7" w:rsidRPr="00FB013C">
        <w:rPr>
          <w:rFonts w:ascii="Times New Roman" w:hAnsi="Times New Roman" w:cs="Times New Roman"/>
          <w:lang w:val="en-GB"/>
        </w:rPr>
        <w:t>4</w:t>
      </w:r>
      <w:r w:rsidRPr="00FB013C">
        <w:rPr>
          <w:rFonts w:ascii="Times New Roman" w:hAnsi="Times New Roman" w:cs="Times New Roman"/>
          <w:lang w:val="en-GB"/>
        </w:rPr>
        <w:t xml:space="preserve">). The benefit </w:t>
      </w:r>
      <w:r w:rsidR="00A13542" w:rsidRPr="00FB013C">
        <w:rPr>
          <w:rFonts w:ascii="Times New Roman" w:hAnsi="Times New Roman" w:cs="Times New Roman"/>
          <w:lang w:val="en-GB"/>
        </w:rPr>
        <w:t>of</w:t>
      </w:r>
      <w:r w:rsidRPr="00FB013C">
        <w:rPr>
          <w:rFonts w:ascii="Times New Roman" w:hAnsi="Times New Roman" w:cs="Times New Roman"/>
          <w:lang w:val="en-GB"/>
        </w:rPr>
        <w:t xml:space="preserve"> using mixed-effects models in favo</w:t>
      </w:r>
      <w:r w:rsidR="00A13542" w:rsidRPr="00FB013C">
        <w:rPr>
          <w:rFonts w:ascii="Times New Roman" w:hAnsi="Times New Roman" w:cs="Times New Roman"/>
          <w:lang w:val="en-GB"/>
        </w:rPr>
        <w:t>u</w:t>
      </w:r>
      <w:r w:rsidRPr="00FB013C">
        <w:rPr>
          <w:rFonts w:ascii="Times New Roman" w:hAnsi="Times New Roman" w:cs="Times New Roman"/>
          <w:lang w:val="en-GB"/>
        </w:rPr>
        <w:t xml:space="preserve">r of a traditional analysis is that mixed-effects </w:t>
      </w:r>
      <w:r w:rsidR="009C5BAA" w:rsidRPr="00FB013C">
        <w:rPr>
          <w:rFonts w:ascii="Times New Roman" w:hAnsi="Times New Roman" w:cs="Times New Roman"/>
          <w:lang w:val="en-GB"/>
        </w:rPr>
        <w:t xml:space="preserve">models </w:t>
      </w:r>
      <w:r w:rsidRPr="00FB013C">
        <w:rPr>
          <w:rFonts w:ascii="Times New Roman" w:hAnsi="Times New Roman" w:cs="Times New Roman"/>
          <w:lang w:val="en-GB"/>
        </w:rPr>
        <w:t>allow</w:t>
      </w:r>
      <w:r w:rsidR="00A13542" w:rsidRPr="00FB013C">
        <w:rPr>
          <w:rFonts w:ascii="Times New Roman" w:hAnsi="Times New Roman" w:cs="Times New Roman"/>
          <w:lang w:val="en-GB"/>
        </w:rPr>
        <w:t>ed us</w:t>
      </w:r>
      <w:r w:rsidRPr="00FB013C">
        <w:rPr>
          <w:rFonts w:ascii="Times New Roman" w:hAnsi="Times New Roman" w:cs="Times New Roman"/>
          <w:lang w:val="en-GB"/>
        </w:rPr>
        <w:t xml:space="preserve"> to consider </w:t>
      </w:r>
      <w:r w:rsidR="00A40770" w:rsidRPr="00FB013C">
        <w:rPr>
          <w:rFonts w:ascii="Times New Roman" w:hAnsi="Times New Roman" w:cs="Times New Roman"/>
          <w:lang w:val="en-GB"/>
        </w:rPr>
        <w:t>subjects</w:t>
      </w:r>
      <w:r w:rsidRPr="00FB013C">
        <w:rPr>
          <w:rFonts w:ascii="Times New Roman" w:hAnsi="Times New Roman" w:cs="Times New Roman"/>
          <w:lang w:val="en-GB"/>
        </w:rPr>
        <w:t xml:space="preserve"> and item</w:t>
      </w:r>
      <w:r w:rsidR="00AA5A0C" w:rsidRPr="00FB013C">
        <w:rPr>
          <w:rFonts w:ascii="Times New Roman" w:hAnsi="Times New Roman" w:cs="Times New Roman"/>
          <w:lang w:val="en-GB"/>
        </w:rPr>
        <w:t>s</w:t>
      </w:r>
      <w:r w:rsidRPr="00FB013C">
        <w:rPr>
          <w:rFonts w:ascii="Times New Roman" w:hAnsi="Times New Roman" w:cs="Times New Roman"/>
          <w:lang w:val="en-GB"/>
        </w:rPr>
        <w:t xml:space="preserve"> random effects simultaneously, making the data modelling more appropriate and the results generalizable to other </w:t>
      </w:r>
      <w:r w:rsidR="00A40770" w:rsidRPr="00FB013C">
        <w:rPr>
          <w:rFonts w:ascii="Times New Roman" w:hAnsi="Times New Roman" w:cs="Times New Roman"/>
          <w:lang w:val="en-GB"/>
        </w:rPr>
        <w:t>subjects</w:t>
      </w:r>
      <w:r w:rsidR="00E17A79" w:rsidRPr="00FB013C">
        <w:rPr>
          <w:rFonts w:ascii="Times New Roman" w:hAnsi="Times New Roman" w:cs="Times New Roman"/>
          <w:lang w:val="en-GB"/>
        </w:rPr>
        <w:t xml:space="preserve"> </w:t>
      </w:r>
      <w:r w:rsidRPr="00FB013C">
        <w:rPr>
          <w:rFonts w:ascii="Times New Roman" w:hAnsi="Times New Roman" w:cs="Times New Roman"/>
          <w:lang w:val="en-GB"/>
        </w:rPr>
        <w:t>and items (</w:t>
      </w:r>
      <w:proofErr w:type="spellStart"/>
      <w:r w:rsidRPr="00FB013C">
        <w:rPr>
          <w:rFonts w:ascii="Times New Roman" w:hAnsi="Times New Roman" w:cs="Times New Roman"/>
          <w:lang w:val="en-GB"/>
        </w:rPr>
        <w:t>Baayen</w:t>
      </w:r>
      <w:proofErr w:type="spellEnd"/>
      <w:r w:rsidRPr="00FB013C">
        <w:rPr>
          <w:rFonts w:ascii="Times New Roman" w:hAnsi="Times New Roman" w:cs="Times New Roman"/>
          <w:lang w:val="en-GB"/>
        </w:rPr>
        <w:t xml:space="preserve"> et al., 2008).</w:t>
      </w:r>
    </w:p>
    <w:p w14:paraId="1C530FD0" w14:textId="6C97B9FB" w:rsidR="00111B45"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The </w:t>
      </w:r>
      <w:r w:rsidR="00AA5A0C" w:rsidRPr="00FB013C">
        <w:rPr>
          <w:rFonts w:ascii="Times New Roman" w:hAnsi="Times New Roman" w:cs="Times New Roman"/>
          <w:lang w:val="en-GB"/>
        </w:rPr>
        <w:t>response time (</w:t>
      </w:r>
      <w:r w:rsidRPr="00FB013C">
        <w:rPr>
          <w:rFonts w:ascii="Times New Roman" w:hAnsi="Times New Roman" w:cs="Times New Roman"/>
          <w:lang w:val="en-GB"/>
        </w:rPr>
        <w:t>RT</w:t>
      </w:r>
      <w:r w:rsidR="00AA5A0C" w:rsidRPr="00FB013C">
        <w:rPr>
          <w:rFonts w:ascii="Times New Roman" w:hAnsi="Times New Roman" w:cs="Times New Roman"/>
          <w:lang w:val="en-GB"/>
        </w:rPr>
        <w:t>)</w:t>
      </w:r>
      <w:r w:rsidRPr="00FB013C">
        <w:rPr>
          <w:rFonts w:ascii="Times New Roman" w:hAnsi="Times New Roman" w:cs="Times New Roman"/>
          <w:lang w:val="en-GB"/>
        </w:rPr>
        <w:t xml:space="preserve"> and ERP data were submitted to linear mixed-effects models, and the accuracy data were submitted to logistic</w:t>
      </w:r>
      <w:r w:rsidR="006F55DD" w:rsidRPr="00FB013C">
        <w:rPr>
          <w:rFonts w:ascii="Times New Roman" w:hAnsi="Times New Roman" w:cs="Times New Roman"/>
          <w:lang w:val="en-GB"/>
        </w:rPr>
        <w:t xml:space="preserve"> mixed-effects</w:t>
      </w:r>
      <w:r w:rsidRPr="00FB013C">
        <w:rPr>
          <w:rFonts w:ascii="Times New Roman" w:hAnsi="Times New Roman" w:cs="Times New Roman"/>
          <w:lang w:val="en-GB"/>
        </w:rPr>
        <w:t xml:space="preserve"> models. The models included </w:t>
      </w:r>
      <w:r w:rsidR="009C5BAA" w:rsidRPr="00FB013C">
        <w:rPr>
          <w:rFonts w:ascii="Times New Roman" w:hAnsi="Times New Roman" w:cs="Times New Roman"/>
          <w:lang w:val="en-GB"/>
        </w:rPr>
        <w:t xml:space="preserve">the </w:t>
      </w:r>
      <w:r w:rsidRPr="00FB013C">
        <w:rPr>
          <w:rFonts w:ascii="Times New Roman" w:hAnsi="Times New Roman" w:cs="Times New Roman"/>
          <w:lang w:val="en-GB"/>
        </w:rPr>
        <w:t>fixed effects of theoretical interest (</w:t>
      </w:r>
      <w:r w:rsidR="009C5BAA" w:rsidRPr="00FB013C">
        <w:rPr>
          <w:rFonts w:ascii="Times New Roman" w:hAnsi="Times New Roman" w:cs="Times New Roman"/>
          <w:lang w:val="en-GB"/>
        </w:rPr>
        <w:t>c</w:t>
      </w:r>
      <w:r w:rsidRPr="00FB013C">
        <w:rPr>
          <w:rFonts w:ascii="Times New Roman" w:hAnsi="Times New Roman" w:cs="Times New Roman"/>
          <w:lang w:val="en-GB"/>
        </w:rPr>
        <w:t xml:space="preserve">ongruency, </w:t>
      </w:r>
      <w:r w:rsidR="009C5BAA" w:rsidRPr="00FB013C">
        <w:rPr>
          <w:rFonts w:ascii="Times New Roman" w:hAnsi="Times New Roman" w:cs="Times New Roman"/>
          <w:lang w:val="en-GB"/>
        </w:rPr>
        <w:t>c</w:t>
      </w:r>
      <w:r w:rsidRPr="00FB013C">
        <w:rPr>
          <w:rFonts w:ascii="Times New Roman" w:hAnsi="Times New Roman" w:cs="Times New Roman"/>
          <w:lang w:val="en-GB"/>
        </w:rPr>
        <w:t>ontext, and their interaction</w:t>
      </w:r>
      <w:r w:rsidR="009C5BAA" w:rsidRPr="00FB013C">
        <w:rPr>
          <w:rFonts w:ascii="Times New Roman" w:hAnsi="Times New Roman" w:cs="Times New Roman"/>
          <w:lang w:val="en-GB"/>
        </w:rPr>
        <w:t>s</w:t>
      </w:r>
      <w:r w:rsidRPr="00FB013C">
        <w:rPr>
          <w:rFonts w:ascii="Times New Roman" w:hAnsi="Times New Roman" w:cs="Times New Roman"/>
          <w:lang w:val="en-GB"/>
        </w:rPr>
        <w:t xml:space="preserve">) and </w:t>
      </w:r>
      <w:r w:rsidR="009C5BAA" w:rsidRPr="00FB013C">
        <w:rPr>
          <w:rFonts w:ascii="Times New Roman" w:hAnsi="Times New Roman" w:cs="Times New Roman"/>
          <w:lang w:val="en-GB"/>
        </w:rPr>
        <w:t>the</w:t>
      </w:r>
      <w:r w:rsidR="005706EF" w:rsidRPr="00FB013C">
        <w:rPr>
          <w:rFonts w:ascii="Times New Roman" w:hAnsi="Times New Roman" w:cs="Times New Roman"/>
          <w:lang w:val="en-GB"/>
        </w:rPr>
        <w:t xml:space="preserve"> </w:t>
      </w:r>
      <w:r w:rsidRPr="00FB013C">
        <w:rPr>
          <w:rFonts w:ascii="Times New Roman" w:hAnsi="Times New Roman" w:cs="Times New Roman"/>
          <w:lang w:val="en-GB"/>
        </w:rPr>
        <w:t xml:space="preserve">random intercepts capturing the differences across </w:t>
      </w:r>
      <w:r w:rsidR="00A40770" w:rsidRPr="00FB013C">
        <w:rPr>
          <w:rFonts w:ascii="Times New Roman" w:hAnsi="Times New Roman" w:cs="Times New Roman"/>
          <w:lang w:val="en-GB"/>
        </w:rPr>
        <w:t>subjects</w:t>
      </w:r>
      <w:r w:rsidRPr="00FB013C">
        <w:rPr>
          <w:rFonts w:ascii="Times New Roman" w:hAnsi="Times New Roman" w:cs="Times New Roman"/>
          <w:lang w:val="en-GB"/>
        </w:rPr>
        <w:t xml:space="preserve"> and items. We assessed the contribution of each </w:t>
      </w:r>
      <w:r w:rsidRPr="00FB013C">
        <w:rPr>
          <w:rFonts w:ascii="Times New Roman" w:hAnsi="Times New Roman" w:cs="Times New Roman"/>
          <w:lang w:val="en-GB"/>
        </w:rPr>
        <w:lastRenderedPageBreak/>
        <w:t>random slope to each model using likelihood-ratio tests and reported the best-fitt</w:t>
      </w:r>
      <w:r w:rsidR="00A13542" w:rsidRPr="00FB013C">
        <w:rPr>
          <w:rFonts w:ascii="Times New Roman" w:hAnsi="Times New Roman" w:cs="Times New Roman"/>
          <w:lang w:val="en-GB"/>
        </w:rPr>
        <w:t>ing</w:t>
      </w:r>
      <w:r w:rsidRPr="00FB013C">
        <w:rPr>
          <w:rFonts w:ascii="Times New Roman" w:hAnsi="Times New Roman" w:cs="Times New Roman"/>
          <w:lang w:val="en-GB"/>
        </w:rPr>
        <w:t xml:space="preserve"> model justified by the data. </w:t>
      </w:r>
      <w:r w:rsidR="00A45920" w:rsidRPr="00FB013C">
        <w:rPr>
          <w:rFonts w:ascii="Times New Roman" w:hAnsi="Times New Roman" w:cs="Times New Roman"/>
          <w:lang w:val="en-GB"/>
        </w:rPr>
        <w:t xml:space="preserve">The variable </w:t>
      </w:r>
      <w:r w:rsidR="00E12CC8">
        <w:rPr>
          <w:rFonts w:ascii="Times New Roman" w:hAnsi="Times New Roman" w:cs="Times New Roman"/>
          <w:lang w:val="en-GB"/>
        </w:rPr>
        <w:t>c</w:t>
      </w:r>
      <w:r w:rsidR="00A45920" w:rsidRPr="00FB013C">
        <w:rPr>
          <w:rFonts w:ascii="Times New Roman" w:hAnsi="Times New Roman" w:cs="Times New Roman"/>
          <w:lang w:val="en-GB"/>
        </w:rPr>
        <w:t>ongruency was centred</w:t>
      </w:r>
      <w:r w:rsidR="00E95565" w:rsidRPr="00FB013C">
        <w:rPr>
          <w:rFonts w:ascii="Times New Roman" w:hAnsi="Times New Roman" w:cs="Times New Roman"/>
          <w:lang w:val="en-GB"/>
        </w:rPr>
        <w:t xml:space="preserve"> (congruent = -0.5, incongruent = 0.5), and the</w:t>
      </w:r>
      <w:r w:rsidR="00A45920" w:rsidRPr="00FB013C">
        <w:rPr>
          <w:rFonts w:ascii="Times New Roman" w:hAnsi="Times New Roman" w:cs="Times New Roman"/>
          <w:lang w:val="en-GB"/>
        </w:rPr>
        <w:t xml:space="preserve"> variable</w:t>
      </w:r>
      <w:r w:rsidR="00E95565" w:rsidRPr="00FB013C">
        <w:rPr>
          <w:rFonts w:ascii="Times New Roman" w:hAnsi="Times New Roman" w:cs="Times New Roman"/>
          <w:lang w:val="en-GB"/>
        </w:rPr>
        <w:t xml:space="preserve"> </w:t>
      </w:r>
      <w:r w:rsidR="00E12CC8">
        <w:rPr>
          <w:rFonts w:ascii="Times New Roman" w:hAnsi="Times New Roman" w:cs="Times New Roman"/>
          <w:lang w:val="en-GB"/>
        </w:rPr>
        <w:t>c</w:t>
      </w:r>
      <w:r w:rsidRPr="00FB013C">
        <w:rPr>
          <w:rFonts w:ascii="Times New Roman" w:hAnsi="Times New Roman" w:cs="Times New Roman"/>
          <w:lang w:val="en-GB"/>
        </w:rPr>
        <w:t xml:space="preserve">ontext was coded </w:t>
      </w:r>
      <w:r w:rsidR="00F21300" w:rsidRPr="00FB013C">
        <w:rPr>
          <w:rFonts w:ascii="Times New Roman" w:hAnsi="Times New Roman" w:cs="Times New Roman"/>
          <w:lang w:val="en-GB"/>
        </w:rPr>
        <w:t xml:space="preserve">by </w:t>
      </w:r>
      <w:r w:rsidR="00E95565" w:rsidRPr="00FB013C">
        <w:rPr>
          <w:rFonts w:ascii="Times New Roman" w:hAnsi="Times New Roman" w:cs="Times New Roman"/>
          <w:lang w:val="en-GB"/>
        </w:rPr>
        <w:t>treatment coding</w:t>
      </w:r>
      <w:r w:rsidR="000E6717" w:rsidRPr="00FB013C">
        <w:rPr>
          <w:rFonts w:ascii="Times New Roman" w:hAnsi="Times New Roman" w:cs="Times New Roman"/>
          <w:lang w:val="en-GB"/>
        </w:rPr>
        <w:t xml:space="preserve">. The results reported in each table were the best-fitting model </w:t>
      </w:r>
      <w:r w:rsidR="00E95565" w:rsidRPr="00FB013C">
        <w:rPr>
          <w:rFonts w:ascii="Times New Roman" w:hAnsi="Times New Roman" w:cs="Times New Roman"/>
          <w:lang w:val="en-GB"/>
        </w:rPr>
        <w:t>with the mixed-language context as baseline.</w:t>
      </w:r>
      <w:r w:rsidR="000E6717" w:rsidRPr="00FB013C">
        <w:rPr>
          <w:rFonts w:ascii="Times New Roman" w:hAnsi="Times New Roman" w:cs="Times New Roman"/>
          <w:lang w:val="en-GB"/>
        </w:rPr>
        <w:t xml:space="preserve"> </w:t>
      </w:r>
      <w:r w:rsidR="00111B45" w:rsidRPr="00FB013C">
        <w:rPr>
          <w:rFonts w:ascii="Times New Roman" w:hAnsi="Times New Roman" w:cs="Times New Roman"/>
          <w:lang w:val="en-GB"/>
        </w:rPr>
        <w:t>Then</w:t>
      </w:r>
      <w:r w:rsidR="000E6717" w:rsidRPr="00FB013C">
        <w:rPr>
          <w:rFonts w:ascii="Times New Roman" w:hAnsi="Times New Roman" w:cs="Times New Roman"/>
          <w:lang w:val="en-GB"/>
        </w:rPr>
        <w:t xml:space="preserve">, </w:t>
      </w:r>
      <w:r w:rsidR="00111B45" w:rsidRPr="00FB013C">
        <w:rPr>
          <w:rFonts w:ascii="Times New Roman" w:hAnsi="Times New Roman" w:cs="Times New Roman" w:hint="eastAsia"/>
          <w:lang w:val="en-GB"/>
        </w:rPr>
        <w:t>t</w:t>
      </w:r>
      <w:r w:rsidR="00111B45" w:rsidRPr="00FB013C">
        <w:rPr>
          <w:rFonts w:ascii="Times New Roman" w:hAnsi="Times New Roman" w:cs="Times New Roman"/>
          <w:lang w:val="en-GB"/>
        </w:rPr>
        <w:t xml:space="preserve">he baseline </w:t>
      </w:r>
      <w:r w:rsidR="00F8493B" w:rsidRPr="00FB013C">
        <w:rPr>
          <w:rFonts w:ascii="Times New Roman" w:hAnsi="Times New Roman" w:cs="Times New Roman"/>
          <w:lang w:val="en-GB"/>
        </w:rPr>
        <w:t xml:space="preserve">was </w:t>
      </w:r>
      <w:r w:rsidR="00111B45" w:rsidRPr="00FB013C">
        <w:rPr>
          <w:rFonts w:ascii="Times New Roman" w:hAnsi="Times New Roman" w:cs="Times New Roman"/>
          <w:lang w:val="en-GB"/>
        </w:rPr>
        <w:t xml:space="preserve">changed to L1/L2 context and the </w:t>
      </w:r>
      <w:r w:rsidR="00111B45" w:rsidRPr="00FB013C">
        <w:rPr>
          <w:rFonts w:ascii="Times New Roman" w:hAnsi="Times New Roman" w:cs="Times New Roman" w:hint="eastAsia"/>
          <w:lang w:val="en-GB"/>
        </w:rPr>
        <w:t>other</w:t>
      </w:r>
      <w:r w:rsidR="00111B45" w:rsidRPr="00FB013C">
        <w:rPr>
          <w:rFonts w:ascii="Times New Roman" w:hAnsi="Times New Roman" w:cs="Times New Roman"/>
          <w:lang w:val="en-GB"/>
        </w:rPr>
        <w:t xml:space="preserve"> </w:t>
      </w:r>
      <w:r w:rsidR="00111B45" w:rsidRPr="00FB013C">
        <w:rPr>
          <w:rFonts w:ascii="Times New Roman" w:hAnsi="Times New Roman" w:cs="Times New Roman" w:hint="eastAsia"/>
          <w:lang w:val="en-GB"/>
        </w:rPr>
        <w:t>s</w:t>
      </w:r>
      <w:r w:rsidR="00111B45" w:rsidRPr="00FB013C">
        <w:rPr>
          <w:rFonts w:ascii="Times New Roman" w:hAnsi="Times New Roman" w:cs="Times New Roman"/>
          <w:lang w:val="en-GB"/>
        </w:rPr>
        <w:t xml:space="preserve">ignificant results </w:t>
      </w:r>
      <w:r w:rsidR="00F8493B" w:rsidRPr="00FB013C">
        <w:rPr>
          <w:rFonts w:ascii="Times New Roman" w:hAnsi="Times New Roman" w:cs="Times New Roman"/>
          <w:lang w:val="en-GB"/>
        </w:rPr>
        <w:t>are</w:t>
      </w:r>
      <w:r w:rsidR="00F070B2" w:rsidRPr="00FB013C">
        <w:rPr>
          <w:rFonts w:ascii="Times New Roman" w:hAnsi="Times New Roman" w:cs="Times New Roman"/>
          <w:lang w:val="en-GB"/>
        </w:rPr>
        <w:t xml:space="preserve"> also</w:t>
      </w:r>
      <w:r w:rsidR="00111B45" w:rsidRPr="00FB013C">
        <w:rPr>
          <w:rFonts w:ascii="Times New Roman" w:hAnsi="Times New Roman" w:cs="Times New Roman"/>
          <w:lang w:val="en-GB"/>
        </w:rPr>
        <w:t xml:space="preserve"> reported in the text.</w:t>
      </w:r>
    </w:p>
    <w:p w14:paraId="34BA3F97" w14:textId="3D4F3F32" w:rsidR="003549EF" w:rsidRPr="00E12CC8" w:rsidRDefault="00EB5D49" w:rsidP="00591E50">
      <w:pPr>
        <w:spacing w:before="120" w:after="120" w:line="480" w:lineRule="auto"/>
        <w:jc w:val="both"/>
        <w:rPr>
          <w:rFonts w:ascii="Times New Roman" w:hAnsi="Times New Roman" w:cs="Times New Roman"/>
          <w:b/>
          <w:sz w:val="28"/>
          <w:szCs w:val="28"/>
          <w:lang w:val="en-GB"/>
        </w:rPr>
      </w:pPr>
      <w:r w:rsidRPr="00E12CC8">
        <w:rPr>
          <w:rFonts w:ascii="Times New Roman" w:hAnsi="Times New Roman" w:cs="Times New Roman"/>
          <w:b/>
          <w:sz w:val="28"/>
          <w:szCs w:val="28"/>
          <w:lang w:val="en-GB"/>
        </w:rPr>
        <w:t xml:space="preserve">3.1 </w:t>
      </w:r>
      <w:r w:rsidR="003549EF" w:rsidRPr="00E12CC8">
        <w:rPr>
          <w:rFonts w:ascii="Times New Roman" w:hAnsi="Times New Roman" w:cs="Times New Roman"/>
          <w:b/>
          <w:sz w:val="28"/>
          <w:szCs w:val="28"/>
          <w:lang w:val="en-GB"/>
        </w:rPr>
        <w:t>Behavio</w:t>
      </w:r>
      <w:r w:rsidR="00A13542" w:rsidRPr="00E12CC8">
        <w:rPr>
          <w:rFonts w:ascii="Times New Roman" w:hAnsi="Times New Roman" w:cs="Times New Roman"/>
          <w:b/>
          <w:sz w:val="28"/>
          <w:szCs w:val="28"/>
          <w:lang w:val="en-GB"/>
        </w:rPr>
        <w:t>u</w:t>
      </w:r>
      <w:r w:rsidR="003549EF" w:rsidRPr="00E12CC8">
        <w:rPr>
          <w:rFonts w:ascii="Times New Roman" w:hAnsi="Times New Roman" w:cs="Times New Roman"/>
          <w:b/>
          <w:sz w:val="28"/>
          <w:szCs w:val="28"/>
          <w:lang w:val="en-GB"/>
        </w:rPr>
        <w:t>ral results</w:t>
      </w:r>
    </w:p>
    <w:p w14:paraId="68264FE8" w14:textId="0F84F554" w:rsidR="003549EF"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The behavio</w:t>
      </w:r>
      <w:r w:rsidR="00A13542" w:rsidRPr="00FB013C">
        <w:rPr>
          <w:rFonts w:ascii="Times New Roman" w:hAnsi="Times New Roman" w:cs="Times New Roman"/>
          <w:lang w:val="en-GB"/>
        </w:rPr>
        <w:t>u</w:t>
      </w:r>
      <w:r w:rsidRPr="00FB013C">
        <w:rPr>
          <w:rFonts w:ascii="Times New Roman" w:hAnsi="Times New Roman" w:cs="Times New Roman"/>
          <w:lang w:val="en-GB"/>
        </w:rPr>
        <w:t xml:space="preserve">ral data analysis mainly focused on </w:t>
      </w:r>
      <w:r w:rsidR="00A13542" w:rsidRPr="00FB013C">
        <w:rPr>
          <w:rFonts w:ascii="Times New Roman" w:hAnsi="Times New Roman" w:cs="Times New Roman"/>
          <w:lang w:val="en-GB"/>
        </w:rPr>
        <w:t>the</w:t>
      </w:r>
      <w:r w:rsidRPr="00FB013C">
        <w:rPr>
          <w:rFonts w:ascii="Times New Roman" w:hAnsi="Times New Roman" w:cs="Times New Roman"/>
          <w:lang w:val="en-GB"/>
        </w:rPr>
        <w:t xml:space="preserve"> </w:t>
      </w:r>
      <w:r w:rsidR="001B7653" w:rsidRPr="00FB013C">
        <w:rPr>
          <w:rFonts w:ascii="Times New Roman" w:hAnsi="Times New Roman" w:cs="Times New Roman"/>
          <w:lang w:val="en-GB"/>
        </w:rPr>
        <w:t>f</w:t>
      </w:r>
      <w:r w:rsidRPr="00FB013C">
        <w:rPr>
          <w:rFonts w:ascii="Times New Roman" w:hAnsi="Times New Roman" w:cs="Times New Roman"/>
          <w:lang w:val="en-GB"/>
        </w:rPr>
        <w:t xml:space="preserve">lanker task because the accuracy </w:t>
      </w:r>
      <w:r w:rsidR="00A45920" w:rsidRPr="00FB013C">
        <w:rPr>
          <w:rFonts w:ascii="Times New Roman" w:hAnsi="Times New Roman" w:cs="Times New Roman"/>
          <w:lang w:val="en-GB"/>
        </w:rPr>
        <w:t>i</w:t>
      </w:r>
      <w:r w:rsidR="00A13542" w:rsidRPr="00FB013C">
        <w:rPr>
          <w:rFonts w:ascii="Times New Roman" w:hAnsi="Times New Roman" w:cs="Times New Roman"/>
          <w:lang w:val="en-GB"/>
        </w:rPr>
        <w:t>n the</w:t>
      </w:r>
      <w:r w:rsidRPr="00FB013C">
        <w:rPr>
          <w:rFonts w:ascii="Times New Roman" w:hAnsi="Times New Roman" w:cs="Times New Roman"/>
          <w:lang w:val="en-GB"/>
        </w:rPr>
        <w:t xml:space="preserve"> </w:t>
      </w:r>
      <w:r w:rsidR="009C5BAA" w:rsidRPr="00FB013C">
        <w:rPr>
          <w:rFonts w:ascii="Times New Roman" w:hAnsi="Times New Roman" w:cs="Times New Roman"/>
          <w:lang w:val="en-GB"/>
        </w:rPr>
        <w:t xml:space="preserve">picture-word matching </w:t>
      </w:r>
      <w:r w:rsidRPr="00FB013C">
        <w:rPr>
          <w:rFonts w:ascii="Times New Roman" w:hAnsi="Times New Roman" w:cs="Times New Roman"/>
          <w:lang w:val="en-GB"/>
        </w:rPr>
        <w:t>task was at ceiling (&gt; 96%). For</w:t>
      </w:r>
      <w:r w:rsidR="008B108C" w:rsidRPr="00FB013C">
        <w:rPr>
          <w:rFonts w:ascii="Times New Roman" w:hAnsi="Times New Roman" w:cs="Times New Roman"/>
          <w:lang w:val="en-GB"/>
        </w:rPr>
        <w:t xml:space="preserve"> the</w:t>
      </w:r>
      <w:r w:rsidRPr="00FB013C">
        <w:rPr>
          <w:rFonts w:ascii="Times New Roman" w:hAnsi="Times New Roman" w:cs="Times New Roman"/>
          <w:lang w:val="en-GB"/>
        </w:rPr>
        <w:t xml:space="preserve"> RT </w:t>
      </w:r>
      <w:r w:rsidR="00A45920" w:rsidRPr="00FB013C">
        <w:rPr>
          <w:rFonts w:ascii="Times New Roman" w:hAnsi="Times New Roman" w:cs="Times New Roman"/>
          <w:lang w:val="en-GB"/>
        </w:rPr>
        <w:t xml:space="preserve">analysis </w:t>
      </w:r>
      <w:r w:rsidRPr="00FB013C">
        <w:rPr>
          <w:rFonts w:ascii="Times New Roman" w:hAnsi="Times New Roman" w:cs="Times New Roman"/>
          <w:lang w:val="en-GB"/>
        </w:rPr>
        <w:t>of</w:t>
      </w:r>
      <w:r w:rsidR="008B108C" w:rsidRPr="00FB013C">
        <w:rPr>
          <w:rFonts w:ascii="Times New Roman" w:hAnsi="Times New Roman" w:cs="Times New Roman"/>
          <w:lang w:val="en-GB"/>
        </w:rPr>
        <w:t xml:space="preserve"> </w:t>
      </w:r>
      <w:r w:rsidR="00A13542" w:rsidRPr="00FB013C">
        <w:rPr>
          <w:rFonts w:ascii="Times New Roman" w:hAnsi="Times New Roman" w:cs="Times New Roman"/>
          <w:lang w:val="en-GB"/>
        </w:rPr>
        <w:t>the</w:t>
      </w:r>
      <w:r w:rsidRPr="00FB013C">
        <w:rPr>
          <w:rFonts w:ascii="Times New Roman" w:hAnsi="Times New Roman" w:cs="Times New Roman"/>
          <w:lang w:val="en-GB"/>
        </w:rPr>
        <w:t xml:space="preserve"> </w:t>
      </w:r>
      <w:r w:rsidR="001B7653" w:rsidRPr="00FB013C">
        <w:rPr>
          <w:rFonts w:ascii="Times New Roman" w:hAnsi="Times New Roman" w:cs="Times New Roman"/>
          <w:lang w:val="en-GB"/>
        </w:rPr>
        <w:t>f</w:t>
      </w:r>
      <w:r w:rsidRPr="00FB013C">
        <w:rPr>
          <w:rFonts w:ascii="Times New Roman" w:hAnsi="Times New Roman" w:cs="Times New Roman"/>
          <w:lang w:val="en-GB"/>
        </w:rPr>
        <w:t>lanker task,</w:t>
      </w:r>
      <w:r w:rsidR="008B108C" w:rsidRPr="00FB013C">
        <w:rPr>
          <w:rFonts w:ascii="Times New Roman" w:hAnsi="Times New Roman" w:cs="Times New Roman"/>
          <w:lang w:val="en-GB"/>
        </w:rPr>
        <w:t xml:space="preserve"> the</w:t>
      </w:r>
      <w:r w:rsidRPr="00FB013C">
        <w:rPr>
          <w:rFonts w:ascii="Times New Roman" w:hAnsi="Times New Roman" w:cs="Times New Roman"/>
          <w:lang w:val="en-GB"/>
        </w:rPr>
        <w:t xml:space="preserve"> data from incorrect responses (2.2%), RT</w:t>
      </w:r>
      <w:r w:rsidR="00A45920" w:rsidRPr="00FB013C">
        <w:rPr>
          <w:rFonts w:ascii="Times New Roman" w:hAnsi="Times New Roman" w:cs="Times New Roman"/>
          <w:lang w:val="en-GB"/>
        </w:rPr>
        <w:t>s</w:t>
      </w:r>
      <w:r w:rsidRPr="00FB013C">
        <w:rPr>
          <w:rFonts w:ascii="Times New Roman" w:hAnsi="Times New Roman" w:cs="Times New Roman"/>
          <w:lang w:val="en-GB"/>
        </w:rPr>
        <w:t xml:space="preserve"> less than 200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or more than 1000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(0.9%), and RT</w:t>
      </w:r>
      <w:r w:rsidR="00A45920" w:rsidRPr="00FB013C">
        <w:rPr>
          <w:rFonts w:ascii="Times New Roman" w:hAnsi="Times New Roman" w:cs="Times New Roman"/>
          <w:lang w:val="en-GB"/>
        </w:rPr>
        <w:t>s</w:t>
      </w:r>
      <w:r w:rsidRPr="00FB013C">
        <w:rPr>
          <w:rFonts w:ascii="Times New Roman" w:hAnsi="Times New Roman" w:cs="Times New Roman"/>
          <w:lang w:val="en-GB"/>
        </w:rPr>
        <w:t xml:space="preserve"> beyond </w:t>
      </w:r>
      <w:r w:rsidRPr="00FB013C">
        <w:rPr>
          <w:rFonts w:ascii="Times New Roman" w:hAnsi="Times New Roman" w:cs="Times New Roman"/>
          <w:i/>
          <w:lang w:val="en-GB"/>
        </w:rPr>
        <w:t xml:space="preserve">M </w:t>
      </w:r>
      <w:r w:rsidRPr="00FB013C">
        <w:rPr>
          <w:rFonts w:ascii="Times New Roman" w:hAnsi="Times New Roman" w:cs="Times New Roman"/>
          <w:lang w:val="en-GB"/>
        </w:rPr>
        <w:t>± 2.5</w:t>
      </w:r>
      <w:r w:rsidRPr="00384F68">
        <w:rPr>
          <w:rFonts w:ascii="Times New Roman" w:hAnsi="Times New Roman" w:cs="Times New Roman"/>
          <w:i/>
          <w:iCs/>
          <w:lang w:val="en-GB"/>
        </w:rPr>
        <w:t>SD</w:t>
      </w:r>
      <w:r w:rsidRPr="00FB013C">
        <w:rPr>
          <w:rFonts w:ascii="Times New Roman" w:hAnsi="Times New Roman" w:cs="Times New Roman"/>
          <w:lang w:val="en-GB"/>
        </w:rPr>
        <w:t xml:space="preserve"> (2.9%) </w:t>
      </w:r>
      <w:r w:rsidR="00866984" w:rsidRPr="00FB013C">
        <w:rPr>
          <w:rFonts w:ascii="Times New Roman" w:hAnsi="Times New Roman" w:cs="Times New Roman" w:hint="eastAsia"/>
          <w:lang w:val="en-GB"/>
        </w:rPr>
        <w:t>f</w:t>
      </w:r>
      <w:r w:rsidR="00866984" w:rsidRPr="00FB013C">
        <w:rPr>
          <w:rFonts w:ascii="Times New Roman" w:hAnsi="Times New Roman" w:cs="Times New Roman"/>
          <w:lang w:val="en-GB"/>
        </w:rPr>
        <w:t xml:space="preserve">or per trial-type </w:t>
      </w:r>
      <w:r w:rsidRPr="00FB013C">
        <w:rPr>
          <w:rFonts w:ascii="Times New Roman" w:hAnsi="Times New Roman" w:cs="Times New Roman"/>
          <w:lang w:val="en-GB"/>
        </w:rPr>
        <w:t xml:space="preserve">were excluded. For accuracy, all </w:t>
      </w:r>
      <w:r w:rsidR="00CA1759" w:rsidRPr="00FB013C">
        <w:rPr>
          <w:rFonts w:ascii="Times New Roman" w:hAnsi="Times New Roman" w:cs="Times New Roman"/>
          <w:lang w:val="en-GB"/>
        </w:rPr>
        <w:t xml:space="preserve">available </w:t>
      </w:r>
      <w:r w:rsidRPr="00FB013C">
        <w:rPr>
          <w:rFonts w:ascii="Times New Roman" w:hAnsi="Times New Roman" w:cs="Times New Roman"/>
          <w:lang w:val="en-GB"/>
        </w:rPr>
        <w:t>data</w:t>
      </w:r>
      <w:r w:rsidR="00CA1759" w:rsidRPr="00FB013C">
        <w:rPr>
          <w:rFonts w:ascii="Times New Roman" w:hAnsi="Times New Roman" w:cs="Times New Roman"/>
          <w:lang w:val="en-GB"/>
        </w:rPr>
        <w:t xml:space="preserve"> were</w:t>
      </w:r>
      <w:r w:rsidRPr="00FB013C">
        <w:rPr>
          <w:rFonts w:ascii="Times New Roman" w:hAnsi="Times New Roman" w:cs="Times New Roman"/>
          <w:lang w:val="en-GB"/>
        </w:rPr>
        <w:t xml:space="preserve"> analy</w:t>
      </w:r>
      <w:r w:rsidR="00CA1759" w:rsidRPr="00FB013C">
        <w:rPr>
          <w:rFonts w:ascii="Times New Roman" w:hAnsi="Times New Roman" w:cs="Times New Roman"/>
          <w:lang w:val="en-GB"/>
        </w:rPr>
        <w:t>sed</w:t>
      </w:r>
      <w:r w:rsidRPr="00FB013C">
        <w:rPr>
          <w:rFonts w:ascii="Times New Roman" w:hAnsi="Times New Roman" w:cs="Times New Roman"/>
          <w:lang w:val="en-GB"/>
        </w:rPr>
        <w:t>.</w:t>
      </w:r>
    </w:p>
    <w:p w14:paraId="7E8BE140" w14:textId="0A8CCA44" w:rsidR="00BB3DAE" w:rsidRPr="00E12CC8" w:rsidRDefault="00B466F5" w:rsidP="008265E4">
      <w:pPr>
        <w:spacing w:before="120" w:after="120" w:line="480" w:lineRule="auto"/>
        <w:jc w:val="both"/>
        <w:rPr>
          <w:rFonts w:ascii="Times New Roman" w:hAnsi="Times New Roman" w:cs="Times New Roman"/>
          <w:b/>
          <w:sz w:val="28"/>
          <w:szCs w:val="28"/>
          <w:lang w:val="en-GB"/>
        </w:rPr>
      </w:pPr>
      <w:r w:rsidRPr="00E12CC8">
        <w:rPr>
          <w:rFonts w:ascii="Times New Roman" w:hAnsi="Times New Roman" w:cs="Times New Roman"/>
          <w:b/>
          <w:sz w:val="28"/>
          <w:szCs w:val="28"/>
          <w:lang w:val="en-GB"/>
        </w:rPr>
        <w:t>3.1.1</w:t>
      </w:r>
      <w:r w:rsidR="009E6562" w:rsidRPr="00E12CC8">
        <w:rPr>
          <w:rFonts w:ascii="Times New Roman" w:hAnsi="Times New Roman" w:cs="Times New Roman"/>
          <w:b/>
          <w:sz w:val="28"/>
          <w:szCs w:val="28"/>
          <w:lang w:val="en-GB"/>
        </w:rPr>
        <w:t xml:space="preserve"> </w:t>
      </w:r>
      <w:r w:rsidR="003549EF" w:rsidRPr="00E12CC8">
        <w:rPr>
          <w:rFonts w:ascii="Times New Roman" w:hAnsi="Times New Roman" w:cs="Times New Roman"/>
          <w:b/>
          <w:sz w:val="28"/>
          <w:szCs w:val="28"/>
          <w:lang w:val="en-GB"/>
        </w:rPr>
        <w:t>RT</w:t>
      </w:r>
    </w:p>
    <w:p w14:paraId="6B6168DF" w14:textId="4F1B5C5E" w:rsidR="001112CD" w:rsidRPr="00FB013C" w:rsidRDefault="009C5BAA" w:rsidP="00F508A2">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Figure 2 </w:t>
      </w:r>
      <w:r w:rsidR="00AF7ED5" w:rsidRPr="00FB013C">
        <w:rPr>
          <w:rFonts w:ascii="Times New Roman" w:hAnsi="Times New Roman" w:cs="Times New Roman"/>
          <w:lang w:val="en-GB"/>
        </w:rPr>
        <w:t>depicts</w:t>
      </w:r>
      <w:r w:rsidRPr="00FB013C">
        <w:rPr>
          <w:rFonts w:ascii="Times New Roman" w:hAnsi="Times New Roman" w:cs="Times New Roman"/>
          <w:lang w:val="en-GB"/>
        </w:rPr>
        <w:t xml:space="preserve"> t</w:t>
      </w:r>
      <w:r w:rsidR="003549EF" w:rsidRPr="00FB013C">
        <w:rPr>
          <w:rFonts w:ascii="Times New Roman" w:hAnsi="Times New Roman" w:cs="Times New Roman"/>
          <w:lang w:val="en-GB"/>
        </w:rPr>
        <w:t>he RT</w:t>
      </w:r>
      <w:r w:rsidR="006C1844" w:rsidRPr="00FB013C">
        <w:rPr>
          <w:rFonts w:ascii="Times New Roman" w:hAnsi="Times New Roman" w:cs="Times New Roman"/>
          <w:lang w:val="en-GB"/>
        </w:rPr>
        <w:t>s</w:t>
      </w:r>
      <w:r w:rsidR="003549EF" w:rsidRPr="00FB013C">
        <w:rPr>
          <w:rFonts w:ascii="Times New Roman" w:hAnsi="Times New Roman" w:cs="Times New Roman"/>
          <w:lang w:val="en-GB"/>
        </w:rPr>
        <w:t xml:space="preserve"> </w:t>
      </w:r>
      <w:r w:rsidR="00AF7ED5" w:rsidRPr="00FB013C">
        <w:rPr>
          <w:rFonts w:ascii="Times New Roman" w:hAnsi="Times New Roman" w:cs="Times New Roman"/>
          <w:lang w:val="en-GB"/>
        </w:rPr>
        <w:t>for the</w:t>
      </w:r>
      <w:r w:rsidR="003549EF" w:rsidRPr="00FB013C">
        <w:rPr>
          <w:rFonts w:ascii="Times New Roman" w:hAnsi="Times New Roman" w:cs="Times New Roman"/>
          <w:lang w:val="en-GB"/>
        </w:rPr>
        <w:t xml:space="preserve"> </w:t>
      </w:r>
      <w:r w:rsidR="001B7653" w:rsidRPr="00FB013C">
        <w:rPr>
          <w:rFonts w:ascii="Times New Roman" w:hAnsi="Times New Roman" w:cs="Times New Roman"/>
          <w:lang w:val="en-GB"/>
        </w:rPr>
        <w:t>f</w:t>
      </w:r>
      <w:r w:rsidR="003549EF" w:rsidRPr="00FB013C">
        <w:rPr>
          <w:rFonts w:ascii="Times New Roman" w:hAnsi="Times New Roman" w:cs="Times New Roman"/>
          <w:lang w:val="en-GB"/>
        </w:rPr>
        <w:t xml:space="preserve">lanker task </w:t>
      </w:r>
      <w:r w:rsidRPr="00FB013C">
        <w:rPr>
          <w:rFonts w:ascii="Times New Roman" w:hAnsi="Times New Roman" w:cs="Times New Roman"/>
          <w:lang w:val="en-GB"/>
        </w:rPr>
        <w:t>in</w:t>
      </w:r>
      <w:r w:rsidR="006C1844" w:rsidRPr="00FB013C">
        <w:rPr>
          <w:rFonts w:ascii="Times New Roman" w:hAnsi="Times New Roman" w:cs="Times New Roman"/>
          <w:lang w:val="en-GB"/>
        </w:rPr>
        <w:t xml:space="preserve"> the</w:t>
      </w:r>
      <w:r w:rsidR="003549EF" w:rsidRPr="00FB013C">
        <w:rPr>
          <w:rFonts w:ascii="Times New Roman" w:hAnsi="Times New Roman" w:cs="Times New Roman"/>
          <w:lang w:val="en-GB"/>
        </w:rPr>
        <w:t xml:space="preserve"> L1, L2, and </w:t>
      </w:r>
      <w:r w:rsidR="000A58BD" w:rsidRPr="00FB013C">
        <w:rPr>
          <w:rFonts w:ascii="Times New Roman" w:hAnsi="Times New Roman" w:cs="Times New Roman"/>
          <w:lang w:val="en-GB"/>
        </w:rPr>
        <w:t xml:space="preserve">mixed-language </w:t>
      </w:r>
      <w:r w:rsidR="003549EF" w:rsidRPr="00FB013C">
        <w:rPr>
          <w:rFonts w:ascii="Times New Roman" w:hAnsi="Times New Roman" w:cs="Times New Roman"/>
          <w:lang w:val="en-GB"/>
        </w:rPr>
        <w:t xml:space="preserve">contexts. </w:t>
      </w:r>
      <w:r w:rsidR="00DB3E21" w:rsidRPr="00FB013C">
        <w:rPr>
          <w:rFonts w:ascii="Times New Roman" w:hAnsi="Times New Roman" w:cs="Times New Roman"/>
          <w:lang w:val="en-GB"/>
        </w:rPr>
        <w:t>Given the theoretical interest of our study, t</w:t>
      </w:r>
      <w:r w:rsidR="003549EF" w:rsidRPr="00FB013C">
        <w:rPr>
          <w:rFonts w:ascii="Times New Roman" w:hAnsi="Times New Roman" w:cs="Times New Roman"/>
          <w:lang w:val="en-GB"/>
        </w:rPr>
        <w:t xml:space="preserve">he mixed-effects model for RT included congruency, context, and their interactions as fixed effects, </w:t>
      </w:r>
      <w:r w:rsidR="00AF7ED5" w:rsidRPr="00FB013C">
        <w:rPr>
          <w:rFonts w:ascii="Times New Roman" w:hAnsi="Times New Roman" w:cs="Times New Roman"/>
          <w:lang w:val="en-GB"/>
        </w:rPr>
        <w:t xml:space="preserve">as well as </w:t>
      </w:r>
      <w:r w:rsidR="00DB3E21" w:rsidRPr="00FB013C">
        <w:rPr>
          <w:rFonts w:ascii="Times New Roman" w:hAnsi="Times New Roman" w:cs="Times New Roman"/>
          <w:lang w:val="en-GB"/>
        </w:rPr>
        <w:t>the by-subject and by-item random intercepts. Because the model with maximal random slopes did not converge, we used a backward-fitting procedure to identify a model that would converge</w:t>
      </w:r>
      <w:r w:rsidR="00DB31B7" w:rsidRPr="00FB013C">
        <w:rPr>
          <w:rFonts w:ascii="Times New Roman" w:hAnsi="Times New Roman" w:cs="Times New Roman"/>
          <w:lang w:val="en-GB"/>
        </w:rPr>
        <w:t>. Then we continued to compare the models and included the random slopes that improved the model.</w:t>
      </w:r>
      <w:r w:rsidR="00DB3E21" w:rsidRPr="00FB013C">
        <w:rPr>
          <w:rFonts w:ascii="Times New Roman" w:hAnsi="Times New Roman" w:cs="Times New Roman"/>
          <w:lang w:val="en-GB"/>
        </w:rPr>
        <w:t xml:space="preserve"> As such, the </w:t>
      </w:r>
      <w:r w:rsidR="006C1844" w:rsidRPr="00FB013C">
        <w:rPr>
          <w:rFonts w:ascii="Times New Roman" w:hAnsi="Times New Roman" w:cs="Times New Roman"/>
          <w:lang w:val="en-GB"/>
        </w:rPr>
        <w:t xml:space="preserve">RT model </w:t>
      </w:r>
      <w:r w:rsidR="00DB3E21" w:rsidRPr="00FB013C">
        <w:rPr>
          <w:rFonts w:ascii="Times New Roman" w:hAnsi="Times New Roman" w:cs="Times New Roman"/>
          <w:lang w:val="en-GB"/>
        </w:rPr>
        <w:t>included the by-subject random slope for congruency and the by-item random slope for congruency. T</w:t>
      </w:r>
      <w:r w:rsidR="001F76EC" w:rsidRPr="00FB013C">
        <w:rPr>
          <w:rFonts w:ascii="Times New Roman" w:hAnsi="Times New Roman" w:cs="Times New Roman"/>
          <w:lang w:val="en-GB"/>
        </w:rPr>
        <w:t>able 2 present</w:t>
      </w:r>
      <w:r w:rsidR="006C1844" w:rsidRPr="00FB013C">
        <w:rPr>
          <w:rFonts w:ascii="Times New Roman" w:hAnsi="Times New Roman" w:cs="Times New Roman"/>
          <w:lang w:val="en-GB"/>
        </w:rPr>
        <w:t>s</w:t>
      </w:r>
      <w:r w:rsidR="001F76EC" w:rsidRPr="00FB013C">
        <w:rPr>
          <w:rFonts w:ascii="Times New Roman" w:hAnsi="Times New Roman" w:cs="Times New Roman"/>
          <w:lang w:val="en-GB"/>
        </w:rPr>
        <w:t xml:space="preserve"> the</w:t>
      </w:r>
      <w:r w:rsidR="003549EF" w:rsidRPr="00FB013C">
        <w:rPr>
          <w:rFonts w:ascii="Times New Roman" w:hAnsi="Times New Roman" w:cs="Times New Roman"/>
          <w:lang w:val="en-GB"/>
        </w:rPr>
        <w:t xml:space="preserve"> fixed effects structure for the linear model of RT</w:t>
      </w:r>
      <w:r w:rsidR="001F76EC" w:rsidRPr="00FB013C">
        <w:rPr>
          <w:rFonts w:ascii="Times New Roman" w:hAnsi="Times New Roman" w:cs="Times New Roman"/>
          <w:lang w:val="en-GB"/>
        </w:rPr>
        <w:t>, with mixed-language context as a baseline</w:t>
      </w:r>
      <w:r w:rsidR="003549EF" w:rsidRPr="00FB013C">
        <w:rPr>
          <w:rFonts w:ascii="Times New Roman" w:hAnsi="Times New Roman" w:cs="Times New Roman"/>
          <w:lang w:val="en-GB"/>
        </w:rPr>
        <w:t xml:space="preserve">. </w:t>
      </w:r>
      <w:r w:rsidR="000266E0" w:rsidRPr="00FB013C">
        <w:rPr>
          <w:rFonts w:ascii="Times New Roman" w:hAnsi="Times New Roman" w:cs="Times New Roman"/>
          <w:lang w:val="en-GB"/>
        </w:rPr>
        <w:t>First</w:t>
      </w:r>
      <w:r w:rsidR="003549EF" w:rsidRPr="00FB013C">
        <w:rPr>
          <w:rFonts w:ascii="Times New Roman" w:hAnsi="Times New Roman" w:cs="Times New Roman"/>
          <w:lang w:val="en-GB"/>
        </w:rPr>
        <w:t>, there was a significant effect of congruency, with slower response</w:t>
      </w:r>
      <w:r w:rsidR="00AF7ED5" w:rsidRPr="00FB013C">
        <w:rPr>
          <w:rFonts w:ascii="Times New Roman" w:hAnsi="Times New Roman" w:cs="Times New Roman"/>
          <w:lang w:val="en-GB"/>
        </w:rPr>
        <w:t>s</w:t>
      </w:r>
      <w:r w:rsidR="003549EF" w:rsidRPr="00FB013C">
        <w:rPr>
          <w:rFonts w:ascii="Times New Roman" w:hAnsi="Times New Roman" w:cs="Times New Roman"/>
          <w:lang w:val="en-GB"/>
        </w:rPr>
        <w:t xml:space="preserve"> </w:t>
      </w:r>
      <w:r w:rsidR="00AF7ED5" w:rsidRPr="00FB013C">
        <w:rPr>
          <w:rFonts w:ascii="Times New Roman" w:hAnsi="Times New Roman" w:cs="Times New Roman"/>
          <w:lang w:val="en-GB"/>
        </w:rPr>
        <w:t>for</w:t>
      </w:r>
      <w:r w:rsidR="003549EF" w:rsidRPr="00FB013C">
        <w:rPr>
          <w:rFonts w:ascii="Times New Roman" w:hAnsi="Times New Roman" w:cs="Times New Roman"/>
          <w:lang w:val="en-GB"/>
        </w:rPr>
        <w:t xml:space="preserve"> incongruent trials (</w:t>
      </w:r>
      <w:r w:rsidR="003549EF" w:rsidRPr="00582E99">
        <w:rPr>
          <w:rFonts w:ascii="Times New Roman" w:hAnsi="Times New Roman" w:cs="Times New Roman"/>
          <w:i/>
          <w:iCs/>
          <w:lang w:val="en-GB"/>
        </w:rPr>
        <w:t>M</w:t>
      </w:r>
      <w:r w:rsidR="003549EF" w:rsidRPr="00FB013C">
        <w:rPr>
          <w:rFonts w:ascii="Times New Roman" w:hAnsi="Times New Roman" w:cs="Times New Roman"/>
          <w:lang w:val="en-GB"/>
        </w:rPr>
        <w:t xml:space="preserve"> = 538</w:t>
      </w:r>
      <w:r w:rsidR="00416575" w:rsidRPr="00FB013C">
        <w:rPr>
          <w:rFonts w:ascii="Times New Roman" w:hAnsi="Times New Roman" w:cs="Times New Roman"/>
          <w:lang w:val="en-GB"/>
        </w:rPr>
        <w:t xml:space="preserve"> ± 87</w:t>
      </w:r>
      <w:r w:rsidR="003549EF" w:rsidRPr="00FB013C">
        <w:rPr>
          <w:rFonts w:ascii="Times New Roman" w:hAnsi="Times New Roman" w:cs="Times New Roman"/>
          <w:lang w:val="en-GB"/>
        </w:rPr>
        <w:t xml:space="preserve"> </w:t>
      </w:r>
      <w:proofErr w:type="spellStart"/>
      <w:r w:rsidR="003549EF" w:rsidRPr="00FB013C">
        <w:rPr>
          <w:rFonts w:ascii="Times New Roman" w:hAnsi="Times New Roman" w:cs="Times New Roman"/>
          <w:lang w:val="en-GB"/>
        </w:rPr>
        <w:t>ms</w:t>
      </w:r>
      <w:proofErr w:type="spellEnd"/>
      <w:r w:rsidR="003549EF" w:rsidRPr="00FB013C">
        <w:rPr>
          <w:rFonts w:ascii="Times New Roman" w:hAnsi="Times New Roman" w:cs="Times New Roman"/>
          <w:lang w:val="en-GB"/>
        </w:rPr>
        <w:t>) than congruent trials (</w:t>
      </w:r>
      <w:r w:rsidR="003549EF" w:rsidRPr="00582E99">
        <w:rPr>
          <w:rFonts w:ascii="Times New Roman" w:hAnsi="Times New Roman" w:cs="Times New Roman"/>
          <w:i/>
          <w:iCs/>
          <w:lang w:val="en-GB"/>
        </w:rPr>
        <w:t>M</w:t>
      </w:r>
      <w:r w:rsidR="003549EF" w:rsidRPr="00FB013C">
        <w:rPr>
          <w:rFonts w:ascii="Times New Roman" w:hAnsi="Times New Roman" w:cs="Times New Roman"/>
          <w:lang w:val="en-GB"/>
        </w:rPr>
        <w:t xml:space="preserve"> = 450</w:t>
      </w:r>
      <w:r w:rsidR="00416575" w:rsidRPr="00FB013C">
        <w:rPr>
          <w:rFonts w:ascii="Times New Roman" w:hAnsi="Times New Roman" w:cs="Times New Roman"/>
          <w:lang w:val="en-GB"/>
        </w:rPr>
        <w:t xml:space="preserve"> ± 71</w:t>
      </w:r>
      <w:r w:rsidR="003549EF" w:rsidRPr="00FB013C">
        <w:rPr>
          <w:rFonts w:ascii="Times New Roman" w:hAnsi="Times New Roman" w:cs="Times New Roman"/>
          <w:lang w:val="en-GB"/>
        </w:rPr>
        <w:t xml:space="preserve"> </w:t>
      </w:r>
      <w:proofErr w:type="spellStart"/>
      <w:r w:rsidR="003549EF" w:rsidRPr="00FB013C">
        <w:rPr>
          <w:rFonts w:ascii="Times New Roman" w:hAnsi="Times New Roman" w:cs="Times New Roman"/>
          <w:lang w:val="en-GB"/>
        </w:rPr>
        <w:t>ms</w:t>
      </w:r>
      <w:proofErr w:type="spellEnd"/>
      <w:r w:rsidR="003549EF" w:rsidRPr="00FB013C">
        <w:rPr>
          <w:rFonts w:ascii="Times New Roman" w:hAnsi="Times New Roman" w:cs="Times New Roman"/>
          <w:lang w:val="en-GB"/>
        </w:rPr>
        <w:t xml:space="preserve">). </w:t>
      </w:r>
      <w:r w:rsidR="000266E0" w:rsidRPr="00FB013C">
        <w:rPr>
          <w:rFonts w:ascii="Times New Roman" w:hAnsi="Times New Roman" w:cs="Times New Roman"/>
          <w:lang w:val="en-GB"/>
        </w:rPr>
        <w:t>Then, t</w:t>
      </w:r>
      <w:r w:rsidR="003549EF" w:rsidRPr="00FB013C">
        <w:rPr>
          <w:rFonts w:ascii="Times New Roman" w:hAnsi="Times New Roman" w:cs="Times New Roman"/>
          <w:lang w:val="en-GB"/>
        </w:rPr>
        <w:t xml:space="preserve">he effect of context </w:t>
      </w:r>
      <w:r w:rsidR="003549EF" w:rsidRPr="00FB013C">
        <w:rPr>
          <w:rFonts w:ascii="Times New Roman" w:hAnsi="Times New Roman" w:cs="Times New Roman"/>
          <w:lang w:val="en-GB"/>
        </w:rPr>
        <w:lastRenderedPageBreak/>
        <w:t>variable was significant</w:t>
      </w:r>
      <w:r w:rsidR="00747B1E" w:rsidRPr="00FB013C">
        <w:rPr>
          <w:rFonts w:ascii="Times New Roman" w:hAnsi="Times New Roman" w:cs="Times New Roman"/>
          <w:lang w:val="en-GB"/>
        </w:rPr>
        <w:t>, indicating</w:t>
      </w:r>
      <w:r w:rsidR="0047330C" w:rsidRPr="00FB013C">
        <w:rPr>
          <w:rFonts w:ascii="Times New Roman" w:hAnsi="Times New Roman" w:cs="Times New Roman"/>
          <w:lang w:val="en-GB"/>
        </w:rPr>
        <w:t xml:space="preserve"> that </w:t>
      </w:r>
      <w:r w:rsidR="007B1DCB" w:rsidRPr="00FB013C">
        <w:rPr>
          <w:rFonts w:ascii="Times New Roman" w:hAnsi="Times New Roman" w:cs="Times New Roman"/>
          <w:lang w:val="en-GB"/>
        </w:rPr>
        <w:t xml:space="preserve">the </w:t>
      </w:r>
      <w:r w:rsidR="00A40770" w:rsidRPr="00FB013C">
        <w:rPr>
          <w:rFonts w:ascii="Times New Roman" w:hAnsi="Times New Roman" w:cs="Times New Roman"/>
          <w:lang w:val="en-GB"/>
        </w:rPr>
        <w:t>RT</w:t>
      </w:r>
      <w:r w:rsidR="004A0CE2" w:rsidRPr="00FB013C">
        <w:rPr>
          <w:rFonts w:ascii="Times New Roman" w:hAnsi="Times New Roman" w:cs="Times New Roman"/>
          <w:lang w:val="en-GB"/>
        </w:rPr>
        <w:t>s</w:t>
      </w:r>
      <w:r w:rsidR="007B1DCB" w:rsidRPr="00FB013C">
        <w:rPr>
          <w:rFonts w:ascii="Times New Roman" w:hAnsi="Times New Roman" w:cs="Times New Roman"/>
          <w:lang w:val="en-GB"/>
        </w:rPr>
        <w:t xml:space="preserve"> in</w:t>
      </w:r>
      <w:r w:rsidR="004A0CE2" w:rsidRPr="00FB013C">
        <w:rPr>
          <w:rFonts w:ascii="Times New Roman" w:hAnsi="Times New Roman" w:cs="Times New Roman"/>
          <w:lang w:val="en-GB"/>
        </w:rPr>
        <w:t xml:space="preserve"> the</w:t>
      </w:r>
      <w:r w:rsidR="007B1DCB" w:rsidRPr="00FB013C">
        <w:rPr>
          <w:rFonts w:ascii="Times New Roman" w:hAnsi="Times New Roman" w:cs="Times New Roman"/>
          <w:lang w:val="en-GB"/>
        </w:rPr>
        <w:t xml:space="preserve"> mixed-language context (</w:t>
      </w:r>
      <w:r w:rsidR="007B1DCB" w:rsidRPr="00582E99">
        <w:rPr>
          <w:rFonts w:ascii="Times New Roman" w:hAnsi="Times New Roman" w:cs="Times New Roman"/>
          <w:i/>
          <w:iCs/>
          <w:lang w:val="en-GB"/>
        </w:rPr>
        <w:t>M</w:t>
      </w:r>
      <w:r w:rsidR="007B1DCB" w:rsidRPr="00FB013C">
        <w:rPr>
          <w:rFonts w:ascii="Times New Roman" w:hAnsi="Times New Roman" w:cs="Times New Roman"/>
          <w:lang w:val="en-GB"/>
        </w:rPr>
        <w:t xml:space="preserve"> = 489</w:t>
      </w:r>
      <w:r w:rsidR="00B06799" w:rsidRPr="00FB013C">
        <w:rPr>
          <w:rFonts w:ascii="Times New Roman" w:hAnsi="Times New Roman" w:cs="Times New Roman"/>
          <w:lang w:val="en-GB"/>
        </w:rPr>
        <w:t xml:space="preserve"> ± 91</w:t>
      </w:r>
      <w:r w:rsidR="007B1DCB" w:rsidRPr="00FB013C">
        <w:rPr>
          <w:rFonts w:ascii="Times New Roman" w:hAnsi="Times New Roman" w:cs="Times New Roman"/>
          <w:lang w:val="en-GB"/>
        </w:rPr>
        <w:t xml:space="preserve"> </w:t>
      </w:r>
      <w:proofErr w:type="spellStart"/>
      <w:r w:rsidR="007B1DCB" w:rsidRPr="00FB013C">
        <w:rPr>
          <w:rFonts w:ascii="Times New Roman" w:hAnsi="Times New Roman" w:cs="Times New Roman"/>
          <w:lang w:val="en-GB"/>
        </w:rPr>
        <w:t>ms</w:t>
      </w:r>
      <w:proofErr w:type="spellEnd"/>
      <w:r w:rsidR="0047330C" w:rsidRPr="00FB013C">
        <w:rPr>
          <w:rFonts w:ascii="Times New Roman" w:hAnsi="Times New Roman" w:cs="Times New Roman"/>
          <w:lang w:val="en-GB"/>
        </w:rPr>
        <w:t xml:space="preserve">) </w:t>
      </w:r>
      <w:r w:rsidR="009A077B" w:rsidRPr="00FB013C">
        <w:rPr>
          <w:rFonts w:ascii="Times New Roman" w:hAnsi="Times New Roman" w:cs="Times New Roman"/>
          <w:lang w:val="en-GB"/>
        </w:rPr>
        <w:t>w</w:t>
      </w:r>
      <w:r w:rsidR="004A0CE2" w:rsidRPr="00FB013C">
        <w:rPr>
          <w:rFonts w:ascii="Times New Roman" w:hAnsi="Times New Roman" w:cs="Times New Roman"/>
          <w:lang w:val="en-GB"/>
        </w:rPr>
        <w:t>ere</w:t>
      </w:r>
      <w:r w:rsidR="0047330C" w:rsidRPr="00FB013C">
        <w:rPr>
          <w:rFonts w:ascii="Times New Roman" w:hAnsi="Times New Roman" w:cs="Times New Roman"/>
          <w:lang w:val="en-GB"/>
        </w:rPr>
        <w:t xml:space="preserve"> shorter than</w:t>
      </w:r>
      <w:r w:rsidR="004A0CE2" w:rsidRPr="00FB013C">
        <w:rPr>
          <w:rFonts w:ascii="Times New Roman" w:hAnsi="Times New Roman" w:cs="Times New Roman"/>
          <w:lang w:val="en-GB"/>
        </w:rPr>
        <w:t xml:space="preserve"> in the</w:t>
      </w:r>
      <w:r w:rsidR="0047330C" w:rsidRPr="00FB013C">
        <w:rPr>
          <w:rFonts w:ascii="Times New Roman" w:hAnsi="Times New Roman" w:cs="Times New Roman"/>
          <w:lang w:val="en-GB"/>
        </w:rPr>
        <w:t xml:space="preserve"> </w:t>
      </w:r>
      <w:r w:rsidR="007B1DCB" w:rsidRPr="00FB013C">
        <w:rPr>
          <w:rFonts w:ascii="Times New Roman" w:hAnsi="Times New Roman" w:cs="Times New Roman"/>
          <w:lang w:val="en-GB"/>
        </w:rPr>
        <w:t>L1 context (</w:t>
      </w:r>
      <w:r w:rsidR="007B1DCB" w:rsidRPr="00582E99">
        <w:rPr>
          <w:rFonts w:ascii="Times New Roman" w:hAnsi="Times New Roman" w:cs="Times New Roman"/>
          <w:i/>
          <w:iCs/>
          <w:lang w:val="en-GB"/>
        </w:rPr>
        <w:t>M</w:t>
      </w:r>
      <w:r w:rsidR="007B1DCB" w:rsidRPr="00FB013C">
        <w:rPr>
          <w:rFonts w:ascii="Times New Roman" w:hAnsi="Times New Roman" w:cs="Times New Roman"/>
          <w:lang w:val="en-GB"/>
        </w:rPr>
        <w:t xml:space="preserve"> = 501 </w:t>
      </w:r>
      <w:r w:rsidR="00B06799" w:rsidRPr="00FB013C">
        <w:rPr>
          <w:rFonts w:ascii="Times New Roman" w:hAnsi="Times New Roman" w:cs="Times New Roman"/>
          <w:lang w:val="en-GB"/>
        </w:rPr>
        <w:t xml:space="preserve">± 89 </w:t>
      </w:r>
      <w:proofErr w:type="spellStart"/>
      <w:r w:rsidR="007B1DCB" w:rsidRPr="00FB013C">
        <w:rPr>
          <w:rFonts w:ascii="Times New Roman" w:hAnsi="Times New Roman" w:cs="Times New Roman"/>
          <w:lang w:val="en-GB"/>
        </w:rPr>
        <w:t>ms</w:t>
      </w:r>
      <w:proofErr w:type="spellEnd"/>
      <w:r w:rsidR="007B1DCB" w:rsidRPr="00FB013C">
        <w:rPr>
          <w:rFonts w:ascii="Times New Roman" w:hAnsi="Times New Roman" w:cs="Times New Roman"/>
          <w:lang w:val="en-GB"/>
        </w:rPr>
        <w:t>)</w:t>
      </w:r>
      <w:r w:rsidR="0047330C" w:rsidRPr="00FB013C">
        <w:rPr>
          <w:rFonts w:ascii="Times New Roman" w:hAnsi="Times New Roman" w:cs="Times New Roman"/>
          <w:lang w:val="en-GB"/>
        </w:rPr>
        <w:t>,</w:t>
      </w:r>
      <w:r w:rsidR="0047330C" w:rsidRPr="00FB013C">
        <w:rPr>
          <w:rFonts w:ascii="Times New Roman" w:hAnsi="Times New Roman" w:cs="Times New Roman"/>
          <w:i/>
          <w:iCs/>
          <w:lang w:val="en-GB"/>
        </w:rPr>
        <w:t xml:space="preserve"> t</w:t>
      </w:r>
      <w:r w:rsidR="0047330C" w:rsidRPr="00FB013C">
        <w:rPr>
          <w:rFonts w:ascii="Times New Roman" w:hAnsi="Times New Roman" w:cs="Times New Roman"/>
          <w:lang w:val="en-GB"/>
        </w:rPr>
        <w:t xml:space="preserve"> = 4.60, </w:t>
      </w:r>
      <w:r w:rsidR="0047330C" w:rsidRPr="00FB013C">
        <w:rPr>
          <w:rFonts w:ascii="Times New Roman" w:hAnsi="Times New Roman" w:cs="Times New Roman"/>
          <w:i/>
          <w:iCs/>
          <w:lang w:val="en-GB"/>
        </w:rPr>
        <w:t>p</w:t>
      </w:r>
      <w:r w:rsidR="0047330C" w:rsidRPr="00FB013C">
        <w:rPr>
          <w:rFonts w:ascii="Times New Roman" w:hAnsi="Times New Roman" w:cs="Times New Roman"/>
          <w:lang w:val="en-GB"/>
        </w:rPr>
        <w:t xml:space="preserve"> &lt; .001, </w:t>
      </w:r>
      <w:r w:rsidR="004A0CE2" w:rsidRPr="00FB013C">
        <w:rPr>
          <w:rFonts w:ascii="Times New Roman" w:hAnsi="Times New Roman" w:cs="Times New Roman"/>
          <w:lang w:val="en-GB"/>
        </w:rPr>
        <w:t xml:space="preserve">while there was no </w:t>
      </w:r>
      <w:r w:rsidR="0047330C" w:rsidRPr="00FB013C">
        <w:rPr>
          <w:rFonts w:ascii="Times New Roman" w:hAnsi="Times New Roman" w:cs="Times New Roman"/>
          <w:lang w:val="en-GB"/>
        </w:rPr>
        <w:t xml:space="preserve"> difference between </w:t>
      </w:r>
      <w:r w:rsidR="004A0CE2" w:rsidRPr="00FB013C">
        <w:rPr>
          <w:rFonts w:ascii="Times New Roman" w:hAnsi="Times New Roman" w:cs="Times New Roman"/>
          <w:lang w:val="en-GB"/>
        </w:rPr>
        <w:t xml:space="preserve">the </w:t>
      </w:r>
      <w:r w:rsidR="0047330C" w:rsidRPr="00FB013C">
        <w:rPr>
          <w:rFonts w:ascii="Times New Roman" w:hAnsi="Times New Roman" w:cs="Times New Roman"/>
          <w:lang w:val="en-GB"/>
        </w:rPr>
        <w:t xml:space="preserve">mixed-language context and </w:t>
      </w:r>
      <w:r w:rsidR="004A0CE2" w:rsidRPr="00FB013C">
        <w:rPr>
          <w:rFonts w:ascii="Times New Roman" w:hAnsi="Times New Roman" w:cs="Times New Roman"/>
          <w:lang w:val="en-GB"/>
        </w:rPr>
        <w:t xml:space="preserve">the </w:t>
      </w:r>
      <w:r w:rsidR="0047330C" w:rsidRPr="00FB013C">
        <w:rPr>
          <w:rFonts w:ascii="Times New Roman" w:hAnsi="Times New Roman" w:cs="Times New Roman"/>
          <w:lang w:val="en-GB"/>
        </w:rPr>
        <w:t>L2 context (</w:t>
      </w:r>
      <w:r w:rsidR="0047330C" w:rsidRPr="00582E99">
        <w:rPr>
          <w:rFonts w:ascii="Times New Roman" w:hAnsi="Times New Roman" w:cs="Times New Roman"/>
          <w:i/>
          <w:iCs/>
          <w:lang w:val="en-GB"/>
        </w:rPr>
        <w:t>M</w:t>
      </w:r>
      <w:r w:rsidR="0047330C" w:rsidRPr="00FB013C">
        <w:rPr>
          <w:rFonts w:ascii="Times New Roman" w:hAnsi="Times New Roman" w:cs="Times New Roman"/>
          <w:lang w:val="en-GB"/>
        </w:rPr>
        <w:t xml:space="preserve"> = 489 </w:t>
      </w:r>
      <w:r w:rsidR="00B06799" w:rsidRPr="00FB013C">
        <w:rPr>
          <w:rFonts w:ascii="Times New Roman" w:hAnsi="Times New Roman" w:cs="Times New Roman"/>
          <w:lang w:val="en-GB"/>
        </w:rPr>
        <w:t xml:space="preserve">± 92 </w:t>
      </w:r>
      <w:proofErr w:type="spellStart"/>
      <w:r w:rsidR="0047330C" w:rsidRPr="00FB013C">
        <w:rPr>
          <w:rFonts w:ascii="Times New Roman" w:hAnsi="Times New Roman" w:cs="Times New Roman"/>
          <w:lang w:val="en-GB"/>
        </w:rPr>
        <w:t>ms</w:t>
      </w:r>
      <w:proofErr w:type="spellEnd"/>
      <w:r w:rsidR="0047330C" w:rsidRPr="00FB013C">
        <w:rPr>
          <w:rFonts w:ascii="Times New Roman" w:hAnsi="Times New Roman" w:cs="Times New Roman"/>
          <w:lang w:val="en-GB"/>
        </w:rPr>
        <w:t>),</w:t>
      </w:r>
      <w:r w:rsidR="0047330C" w:rsidRPr="00FB013C">
        <w:rPr>
          <w:rFonts w:ascii="Times New Roman" w:hAnsi="Times New Roman" w:cs="Times New Roman"/>
          <w:i/>
          <w:iCs/>
          <w:lang w:val="en-GB"/>
        </w:rPr>
        <w:t xml:space="preserve"> t</w:t>
      </w:r>
      <w:r w:rsidR="0047330C" w:rsidRPr="00FB013C">
        <w:rPr>
          <w:rFonts w:ascii="Times New Roman" w:hAnsi="Times New Roman" w:cs="Times New Roman"/>
          <w:lang w:val="en-GB"/>
        </w:rPr>
        <w:t xml:space="preserve"> = </w:t>
      </w:r>
      <w:r w:rsidR="009A077B" w:rsidRPr="00FB013C">
        <w:rPr>
          <w:rFonts w:ascii="Times New Roman" w:hAnsi="Times New Roman" w:cs="Times New Roman"/>
          <w:lang w:val="en-GB"/>
        </w:rPr>
        <w:t>0.09</w:t>
      </w:r>
      <w:r w:rsidR="0047330C" w:rsidRPr="00FB013C">
        <w:rPr>
          <w:rFonts w:ascii="Times New Roman" w:hAnsi="Times New Roman" w:cs="Times New Roman"/>
          <w:lang w:val="en-GB"/>
        </w:rPr>
        <w:t xml:space="preserve">, </w:t>
      </w:r>
      <w:r w:rsidR="0047330C" w:rsidRPr="00FB013C">
        <w:rPr>
          <w:rFonts w:ascii="Times New Roman" w:hAnsi="Times New Roman" w:cs="Times New Roman"/>
          <w:i/>
          <w:iCs/>
          <w:lang w:val="en-GB"/>
        </w:rPr>
        <w:t>p</w:t>
      </w:r>
      <w:r w:rsidR="0047330C" w:rsidRPr="00FB013C">
        <w:rPr>
          <w:rFonts w:ascii="Times New Roman" w:hAnsi="Times New Roman" w:cs="Times New Roman"/>
          <w:lang w:val="en-GB"/>
        </w:rPr>
        <w:t xml:space="preserve"> </w:t>
      </w:r>
      <w:r w:rsidR="009A077B" w:rsidRPr="00FB013C">
        <w:rPr>
          <w:rFonts w:ascii="Times New Roman" w:hAnsi="Times New Roman" w:cs="Times New Roman"/>
          <w:lang w:val="en-GB"/>
        </w:rPr>
        <w:t xml:space="preserve">= .93. Further analysis using </w:t>
      </w:r>
      <w:r w:rsidR="004A0CE2" w:rsidRPr="00FB013C">
        <w:rPr>
          <w:rFonts w:ascii="Times New Roman" w:hAnsi="Times New Roman" w:cs="Times New Roman"/>
          <w:lang w:val="en-GB"/>
        </w:rPr>
        <w:t xml:space="preserve">the </w:t>
      </w:r>
      <w:r w:rsidR="009A077B" w:rsidRPr="00FB013C">
        <w:rPr>
          <w:rFonts w:ascii="Times New Roman" w:hAnsi="Times New Roman" w:cs="Times New Roman"/>
          <w:lang w:val="en-GB"/>
        </w:rPr>
        <w:t>L2</w:t>
      </w:r>
      <w:r w:rsidR="004A0CE2" w:rsidRPr="00FB013C">
        <w:rPr>
          <w:rFonts w:ascii="Times New Roman" w:hAnsi="Times New Roman" w:cs="Times New Roman"/>
          <w:lang w:val="en-GB"/>
        </w:rPr>
        <w:t xml:space="preserve"> context</w:t>
      </w:r>
      <w:r w:rsidR="009A077B" w:rsidRPr="00FB013C">
        <w:rPr>
          <w:rFonts w:ascii="Times New Roman" w:hAnsi="Times New Roman" w:cs="Times New Roman"/>
          <w:lang w:val="en-GB"/>
        </w:rPr>
        <w:t xml:space="preserve"> as </w:t>
      </w:r>
      <w:r w:rsidR="004A0CE2" w:rsidRPr="00FB013C">
        <w:rPr>
          <w:rFonts w:ascii="Times New Roman" w:hAnsi="Times New Roman" w:cs="Times New Roman"/>
          <w:lang w:val="en-GB"/>
        </w:rPr>
        <w:t>the</w:t>
      </w:r>
      <w:r w:rsidR="009A077B" w:rsidRPr="00FB013C">
        <w:rPr>
          <w:rFonts w:ascii="Times New Roman" w:hAnsi="Times New Roman" w:cs="Times New Roman"/>
          <w:lang w:val="en-GB"/>
        </w:rPr>
        <w:t xml:space="preserve"> baseline showed that the </w:t>
      </w:r>
      <w:r w:rsidR="00A40770" w:rsidRPr="00FB013C">
        <w:rPr>
          <w:rFonts w:ascii="Times New Roman" w:hAnsi="Times New Roman" w:cs="Times New Roman"/>
          <w:lang w:val="en-GB"/>
        </w:rPr>
        <w:t>RT</w:t>
      </w:r>
      <w:r w:rsidR="004A0CE2" w:rsidRPr="00FB013C">
        <w:rPr>
          <w:rFonts w:ascii="Times New Roman" w:hAnsi="Times New Roman" w:cs="Times New Roman"/>
          <w:lang w:val="en-GB"/>
        </w:rPr>
        <w:t>s</w:t>
      </w:r>
      <w:r w:rsidR="009A077B" w:rsidRPr="00FB013C">
        <w:rPr>
          <w:rFonts w:ascii="Times New Roman" w:hAnsi="Times New Roman" w:cs="Times New Roman"/>
          <w:lang w:val="en-GB"/>
        </w:rPr>
        <w:t xml:space="preserve"> in</w:t>
      </w:r>
      <w:r w:rsidR="004A0CE2" w:rsidRPr="00FB013C">
        <w:rPr>
          <w:rFonts w:ascii="Times New Roman" w:hAnsi="Times New Roman" w:cs="Times New Roman"/>
          <w:lang w:val="en-GB"/>
        </w:rPr>
        <w:t xml:space="preserve"> the</w:t>
      </w:r>
      <w:r w:rsidR="009A077B" w:rsidRPr="00FB013C">
        <w:rPr>
          <w:rFonts w:ascii="Times New Roman" w:hAnsi="Times New Roman" w:cs="Times New Roman"/>
          <w:lang w:val="en-GB"/>
        </w:rPr>
        <w:t xml:space="preserve"> L2 context w</w:t>
      </w:r>
      <w:r w:rsidR="004A0CE2" w:rsidRPr="00FB013C">
        <w:rPr>
          <w:rFonts w:ascii="Times New Roman" w:hAnsi="Times New Roman" w:cs="Times New Roman"/>
          <w:lang w:val="en-GB"/>
        </w:rPr>
        <w:t>ere</w:t>
      </w:r>
      <w:r w:rsidR="009A077B" w:rsidRPr="00FB013C">
        <w:rPr>
          <w:rFonts w:ascii="Times New Roman" w:hAnsi="Times New Roman" w:cs="Times New Roman"/>
          <w:lang w:val="en-GB"/>
        </w:rPr>
        <w:t xml:space="preserve"> also shorter than</w:t>
      </w:r>
      <w:r w:rsidR="004A0CE2" w:rsidRPr="00FB013C">
        <w:rPr>
          <w:rFonts w:ascii="Times New Roman" w:hAnsi="Times New Roman" w:cs="Times New Roman"/>
          <w:lang w:val="en-GB"/>
        </w:rPr>
        <w:t xml:space="preserve"> in the</w:t>
      </w:r>
      <w:r w:rsidR="009A077B" w:rsidRPr="00FB013C">
        <w:rPr>
          <w:rFonts w:ascii="Times New Roman" w:hAnsi="Times New Roman" w:cs="Times New Roman"/>
          <w:lang w:val="en-GB"/>
        </w:rPr>
        <w:t xml:space="preserve"> L1 context, </w:t>
      </w:r>
      <w:r w:rsidR="009A077B" w:rsidRPr="00FB013C">
        <w:rPr>
          <w:rFonts w:ascii="Times New Roman" w:hAnsi="Times New Roman" w:cs="Times New Roman"/>
          <w:i/>
          <w:iCs/>
          <w:lang w:val="en-GB"/>
        </w:rPr>
        <w:t>t</w:t>
      </w:r>
      <w:r w:rsidR="009A077B" w:rsidRPr="00FB013C">
        <w:rPr>
          <w:rFonts w:ascii="Times New Roman" w:hAnsi="Times New Roman" w:cs="Times New Roman"/>
          <w:lang w:val="en-GB"/>
        </w:rPr>
        <w:t xml:space="preserve"> = 4.51, </w:t>
      </w:r>
      <w:r w:rsidR="009A077B" w:rsidRPr="00FB013C">
        <w:rPr>
          <w:rFonts w:ascii="Times New Roman" w:hAnsi="Times New Roman" w:cs="Times New Roman"/>
          <w:i/>
          <w:iCs/>
          <w:lang w:val="en-GB"/>
        </w:rPr>
        <w:t>p</w:t>
      </w:r>
      <w:r w:rsidR="009A077B" w:rsidRPr="00FB013C">
        <w:rPr>
          <w:rFonts w:ascii="Times New Roman" w:hAnsi="Times New Roman" w:cs="Times New Roman"/>
          <w:lang w:val="en-GB"/>
        </w:rPr>
        <w:t xml:space="preserve"> &lt; .001.</w:t>
      </w:r>
      <w:r w:rsidR="00A11C6F" w:rsidRPr="00FB013C">
        <w:rPr>
          <w:rFonts w:ascii="Times New Roman" w:hAnsi="Times New Roman" w:cs="Times New Roman"/>
          <w:lang w:val="en-GB"/>
        </w:rPr>
        <w:t xml:space="preserve"> </w:t>
      </w:r>
      <w:r w:rsidR="003549EF" w:rsidRPr="00FB013C">
        <w:rPr>
          <w:rFonts w:ascii="Times New Roman" w:hAnsi="Times New Roman" w:cs="Times New Roman"/>
          <w:lang w:val="en-GB"/>
        </w:rPr>
        <w:t>There were no significant interactions.</w:t>
      </w:r>
    </w:p>
    <w:p w14:paraId="72CA853E" w14:textId="4B9410A8" w:rsidR="003621B6" w:rsidRPr="00FB013C"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2 ABOUT HERE</w:t>
      </w:r>
      <w:r w:rsidRPr="00FB013C">
        <w:rPr>
          <w:rFonts w:ascii="Times New Roman" w:hAnsi="Times New Roman"/>
          <w:bCs/>
        </w:rPr>
        <w:t>]</w:t>
      </w:r>
    </w:p>
    <w:p w14:paraId="2F1C7BEA" w14:textId="32FEA5AD" w:rsidR="003621B6" w:rsidRP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2 ABOUT HERE</w:t>
      </w:r>
      <w:r w:rsidRPr="00FB013C">
        <w:rPr>
          <w:rFonts w:ascii="Times New Roman" w:hAnsi="Times New Roman"/>
          <w:bCs/>
        </w:rPr>
        <w:t>]</w:t>
      </w:r>
    </w:p>
    <w:p w14:paraId="19F12213" w14:textId="38E411D7" w:rsidR="003549EF" w:rsidRPr="00582E99" w:rsidRDefault="00B466F5" w:rsidP="008265E4">
      <w:pPr>
        <w:spacing w:before="120" w:after="120" w:line="480" w:lineRule="auto"/>
        <w:jc w:val="both"/>
        <w:rPr>
          <w:rFonts w:ascii="Times New Roman" w:hAnsi="Times New Roman" w:cs="Times New Roman"/>
          <w:b/>
          <w:sz w:val="28"/>
          <w:szCs w:val="28"/>
          <w:lang w:val="en-GB"/>
        </w:rPr>
      </w:pPr>
      <w:r w:rsidRPr="00582E99">
        <w:rPr>
          <w:rFonts w:ascii="Times New Roman" w:hAnsi="Times New Roman" w:cs="Times New Roman"/>
          <w:b/>
          <w:sz w:val="28"/>
          <w:szCs w:val="28"/>
          <w:lang w:val="en-GB"/>
        </w:rPr>
        <w:t>3.1.2</w:t>
      </w:r>
      <w:r w:rsidR="00770411" w:rsidRPr="00582E99">
        <w:rPr>
          <w:rFonts w:ascii="Times New Roman" w:hAnsi="Times New Roman" w:cs="Times New Roman"/>
          <w:b/>
          <w:sz w:val="28"/>
          <w:szCs w:val="28"/>
          <w:lang w:val="en-GB"/>
        </w:rPr>
        <w:t xml:space="preserve"> </w:t>
      </w:r>
      <w:r w:rsidR="003549EF" w:rsidRPr="00582E99">
        <w:rPr>
          <w:rFonts w:ascii="Times New Roman" w:hAnsi="Times New Roman" w:cs="Times New Roman"/>
          <w:b/>
          <w:sz w:val="28"/>
          <w:szCs w:val="28"/>
          <w:lang w:val="en-GB"/>
        </w:rPr>
        <w:t>Accuracy</w:t>
      </w:r>
    </w:p>
    <w:p w14:paraId="1B21B5BA" w14:textId="12671C70" w:rsidR="00F809A6" w:rsidRPr="00FB013C" w:rsidRDefault="003549EF" w:rsidP="00C17098">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Figure 3 present</w:t>
      </w:r>
      <w:r w:rsidR="00AF7ED5" w:rsidRPr="00FB013C">
        <w:rPr>
          <w:rFonts w:ascii="Times New Roman" w:hAnsi="Times New Roman" w:cs="Times New Roman"/>
          <w:lang w:val="en-GB"/>
        </w:rPr>
        <w:t>s</w:t>
      </w:r>
      <w:r w:rsidRPr="00FB013C">
        <w:rPr>
          <w:rFonts w:ascii="Times New Roman" w:hAnsi="Times New Roman" w:cs="Times New Roman"/>
          <w:lang w:val="en-GB"/>
        </w:rPr>
        <w:t xml:space="preserve"> the accuracy </w:t>
      </w:r>
      <w:r w:rsidR="00AF7ED5" w:rsidRPr="00FB013C">
        <w:rPr>
          <w:rFonts w:ascii="Times New Roman" w:hAnsi="Times New Roman" w:cs="Times New Roman"/>
          <w:lang w:val="en-GB"/>
        </w:rPr>
        <w:t>for</w:t>
      </w:r>
      <w:r w:rsidRPr="00FB013C">
        <w:rPr>
          <w:rFonts w:ascii="Times New Roman" w:hAnsi="Times New Roman" w:cs="Times New Roman"/>
          <w:lang w:val="en-GB"/>
        </w:rPr>
        <w:t xml:space="preserve"> </w:t>
      </w:r>
      <w:r w:rsidR="00AF7ED5" w:rsidRPr="00FB013C">
        <w:rPr>
          <w:rFonts w:ascii="Times New Roman" w:hAnsi="Times New Roman" w:cs="Times New Roman"/>
          <w:lang w:val="en-GB"/>
        </w:rPr>
        <w:t xml:space="preserve">the </w:t>
      </w:r>
      <w:r w:rsidR="004A0CE2" w:rsidRPr="00FB013C">
        <w:rPr>
          <w:rFonts w:ascii="Times New Roman" w:hAnsi="Times New Roman" w:cs="Times New Roman"/>
          <w:lang w:val="en-GB"/>
        </w:rPr>
        <w:t>f</w:t>
      </w:r>
      <w:r w:rsidRPr="00FB013C">
        <w:rPr>
          <w:rFonts w:ascii="Times New Roman" w:hAnsi="Times New Roman" w:cs="Times New Roman"/>
          <w:lang w:val="en-GB"/>
        </w:rPr>
        <w:t>lanker task bas</w:t>
      </w:r>
      <w:r w:rsidR="00AF7ED5" w:rsidRPr="00FB013C">
        <w:rPr>
          <w:rFonts w:ascii="Times New Roman" w:hAnsi="Times New Roman" w:cs="Times New Roman"/>
          <w:lang w:val="en-GB"/>
        </w:rPr>
        <w:t>ed</w:t>
      </w:r>
      <w:r w:rsidRPr="00FB013C">
        <w:rPr>
          <w:rFonts w:ascii="Times New Roman" w:hAnsi="Times New Roman" w:cs="Times New Roman"/>
          <w:lang w:val="en-GB"/>
        </w:rPr>
        <w:t xml:space="preserve"> </w:t>
      </w:r>
      <w:r w:rsidR="00AF7ED5" w:rsidRPr="00FB013C">
        <w:rPr>
          <w:rFonts w:ascii="Times New Roman" w:hAnsi="Times New Roman" w:cs="Times New Roman"/>
          <w:lang w:val="en-GB"/>
        </w:rPr>
        <w:t>on</w:t>
      </w:r>
      <w:r w:rsidRPr="00FB013C">
        <w:rPr>
          <w:rFonts w:ascii="Times New Roman" w:hAnsi="Times New Roman" w:cs="Times New Roman"/>
          <w:lang w:val="en-GB"/>
        </w:rPr>
        <w:t xml:space="preserve"> the mean </w:t>
      </w:r>
      <w:r w:rsidR="00A27EE2" w:rsidRPr="00FB013C">
        <w:rPr>
          <w:rFonts w:ascii="Times New Roman" w:hAnsi="Times New Roman" w:cs="Times New Roman"/>
          <w:lang w:val="en-GB"/>
        </w:rPr>
        <w:t>value</w:t>
      </w:r>
      <w:r w:rsidRPr="00FB013C">
        <w:rPr>
          <w:rFonts w:ascii="Times New Roman" w:hAnsi="Times New Roman" w:cs="Times New Roman"/>
          <w:lang w:val="en-GB"/>
        </w:rPr>
        <w:t xml:space="preserve"> </w:t>
      </w:r>
      <w:r w:rsidR="00AF7ED5" w:rsidRPr="00FB013C">
        <w:rPr>
          <w:rFonts w:ascii="Times New Roman" w:hAnsi="Times New Roman" w:cs="Times New Roman"/>
          <w:lang w:val="en-GB"/>
        </w:rPr>
        <w:t>for</w:t>
      </w:r>
      <w:r w:rsidRPr="00FB013C">
        <w:rPr>
          <w:rFonts w:ascii="Times New Roman" w:hAnsi="Times New Roman" w:cs="Times New Roman"/>
          <w:lang w:val="en-GB"/>
        </w:rPr>
        <w:t xml:space="preserve"> each condition </w:t>
      </w:r>
      <w:r w:rsidR="00AF7ED5" w:rsidRPr="00FB013C">
        <w:rPr>
          <w:rFonts w:ascii="Times New Roman" w:hAnsi="Times New Roman" w:cs="Times New Roman"/>
          <w:lang w:val="en-GB"/>
        </w:rPr>
        <w:t>across</w:t>
      </w:r>
      <w:r w:rsidRPr="00FB013C">
        <w:rPr>
          <w:rFonts w:ascii="Times New Roman" w:hAnsi="Times New Roman" w:cs="Times New Roman"/>
          <w:lang w:val="en-GB"/>
        </w:rPr>
        <w:t xml:space="preserve"> all participants. The accuracy data w</w:t>
      </w:r>
      <w:r w:rsidR="00AF7ED5" w:rsidRPr="00FB013C">
        <w:rPr>
          <w:rFonts w:ascii="Times New Roman" w:hAnsi="Times New Roman" w:cs="Times New Roman"/>
          <w:lang w:val="en-GB"/>
        </w:rPr>
        <w:t>ere</w:t>
      </w:r>
      <w:r w:rsidRPr="00FB013C">
        <w:rPr>
          <w:rFonts w:ascii="Times New Roman" w:hAnsi="Times New Roman" w:cs="Times New Roman"/>
          <w:lang w:val="en-GB"/>
        </w:rPr>
        <w:t xml:space="preserve"> submitted to a logistic mixed-effects model, with congruency, contexts, and their interactions as fixed effects. </w:t>
      </w:r>
      <w:r w:rsidR="00077739" w:rsidRPr="00FB013C">
        <w:rPr>
          <w:rFonts w:ascii="Times New Roman" w:hAnsi="Times New Roman" w:cs="Times New Roman"/>
          <w:lang w:val="en-GB"/>
        </w:rPr>
        <w:t xml:space="preserve">Subjects </w:t>
      </w:r>
      <w:r w:rsidRPr="00FB013C">
        <w:rPr>
          <w:rFonts w:ascii="Times New Roman" w:hAnsi="Times New Roman" w:cs="Times New Roman"/>
          <w:lang w:val="en-GB"/>
        </w:rPr>
        <w:t xml:space="preserve">and items </w:t>
      </w:r>
      <w:r w:rsidR="00AF7ED5" w:rsidRPr="00FB013C">
        <w:rPr>
          <w:rFonts w:ascii="Times New Roman" w:hAnsi="Times New Roman" w:cs="Times New Roman"/>
          <w:lang w:val="en-GB"/>
        </w:rPr>
        <w:t xml:space="preserve">were simultaneously included </w:t>
      </w:r>
      <w:r w:rsidRPr="00FB013C">
        <w:rPr>
          <w:rFonts w:ascii="Times New Roman" w:hAnsi="Times New Roman" w:cs="Times New Roman"/>
          <w:lang w:val="en-GB"/>
        </w:rPr>
        <w:t>as crossed random effects</w:t>
      </w:r>
      <w:r w:rsidR="002B09DB" w:rsidRPr="00FB013C">
        <w:rPr>
          <w:rFonts w:ascii="Times New Roman" w:hAnsi="Times New Roman" w:cs="Times New Roman"/>
          <w:lang w:val="en-GB"/>
        </w:rPr>
        <w:t xml:space="preserve">, with the by-subject random slope for language </w:t>
      </w:r>
      <w:r w:rsidR="009D4BD8" w:rsidRPr="00FB013C">
        <w:rPr>
          <w:rFonts w:ascii="Times New Roman" w:hAnsi="Times New Roman" w:cs="Times New Roman"/>
          <w:lang w:val="en-GB"/>
        </w:rPr>
        <w:t xml:space="preserve">context </w:t>
      </w:r>
      <w:r w:rsidR="002B09DB" w:rsidRPr="00FB013C">
        <w:rPr>
          <w:rFonts w:ascii="Times New Roman" w:hAnsi="Times New Roman" w:cs="Times New Roman"/>
          <w:lang w:val="en-GB"/>
        </w:rPr>
        <w:t>and congruency.</w:t>
      </w:r>
      <w:r w:rsidRPr="00FB013C">
        <w:rPr>
          <w:rFonts w:ascii="Times New Roman" w:hAnsi="Times New Roman" w:cs="Times New Roman"/>
          <w:lang w:val="en-GB"/>
        </w:rPr>
        <w:t xml:space="preserve"> The fixed effects structure for the logistic model of accuracy </w:t>
      </w:r>
      <w:r w:rsidR="00AF7ED5" w:rsidRPr="00FB013C">
        <w:rPr>
          <w:rFonts w:ascii="Times New Roman" w:hAnsi="Times New Roman" w:cs="Times New Roman"/>
          <w:lang w:val="en-GB"/>
        </w:rPr>
        <w:t>i</w:t>
      </w:r>
      <w:r w:rsidRPr="00FB013C">
        <w:rPr>
          <w:rFonts w:ascii="Times New Roman" w:hAnsi="Times New Roman" w:cs="Times New Roman"/>
          <w:lang w:val="en-GB"/>
        </w:rPr>
        <w:t>s summarized in Table 3. As Table 3 show</w:t>
      </w:r>
      <w:r w:rsidR="00AF7ED5" w:rsidRPr="00FB013C">
        <w:rPr>
          <w:rFonts w:ascii="Times New Roman" w:hAnsi="Times New Roman" w:cs="Times New Roman"/>
          <w:lang w:val="en-GB"/>
        </w:rPr>
        <w:t>s</w:t>
      </w:r>
      <w:r w:rsidRPr="00FB013C">
        <w:rPr>
          <w:rFonts w:ascii="Times New Roman" w:hAnsi="Times New Roman" w:cs="Times New Roman"/>
          <w:lang w:val="en-GB"/>
        </w:rPr>
        <w:t xml:space="preserve">, only the effect </w:t>
      </w:r>
      <w:r w:rsidR="00F8493B" w:rsidRPr="00FB013C">
        <w:rPr>
          <w:rFonts w:ascii="Times New Roman" w:hAnsi="Times New Roman" w:cs="Times New Roman"/>
          <w:lang w:val="en-GB"/>
        </w:rPr>
        <w:t>of</w:t>
      </w:r>
      <w:r w:rsidRPr="00FB013C">
        <w:rPr>
          <w:rFonts w:ascii="Times New Roman" w:hAnsi="Times New Roman" w:cs="Times New Roman"/>
          <w:lang w:val="en-GB"/>
        </w:rPr>
        <w:t xml:space="preserve"> congruency reached significance, with higher accuracy o</w:t>
      </w:r>
      <w:r w:rsidR="00AF7ED5" w:rsidRPr="00FB013C">
        <w:rPr>
          <w:rFonts w:ascii="Times New Roman" w:hAnsi="Times New Roman" w:cs="Times New Roman"/>
          <w:lang w:val="en-GB"/>
        </w:rPr>
        <w:t>n</w:t>
      </w:r>
      <w:r w:rsidRPr="00FB013C">
        <w:rPr>
          <w:rFonts w:ascii="Times New Roman" w:hAnsi="Times New Roman" w:cs="Times New Roman"/>
          <w:lang w:val="en-GB"/>
        </w:rPr>
        <w:t xml:space="preserve"> congruent trials (</w:t>
      </w:r>
      <w:r w:rsidRPr="00582E99">
        <w:rPr>
          <w:rFonts w:ascii="Times New Roman" w:hAnsi="Times New Roman" w:cs="Times New Roman"/>
          <w:i/>
          <w:iCs/>
          <w:lang w:val="en-GB"/>
        </w:rPr>
        <w:t>M</w:t>
      </w:r>
      <w:r w:rsidRPr="00FB013C">
        <w:rPr>
          <w:rFonts w:ascii="Times New Roman" w:hAnsi="Times New Roman" w:cs="Times New Roman"/>
          <w:lang w:val="en-GB"/>
        </w:rPr>
        <w:t xml:space="preserve"> = 99%</w:t>
      </w:r>
      <w:r w:rsidR="0065548A" w:rsidRPr="00FB013C">
        <w:rPr>
          <w:rFonts w:ascii="Times New Roman" w:hAnsi="Times New Roman" w:cs="Times New Roman"/>
          <w:lang w:val="en-GB"/>
        </w:rPr>
        <w:t xml:space="preserve"> ± 8</w:t>
      </w:r>
      <w:r w:rsidRPr="00FB013C">
        <w:rPr>
          <w:rFonts w:ascii="Times New Roman" w:hAnsi="Times New Roman" w:cs="Times New Roman"/>
          <w:lang w:val="en-GB"/>
        </w:rPr>
        <w:t xml:space="preserve">) than </w:t>
      </w:r>
      <w:r w:rsidR="00AF7ED5" w:rsidRPr="00FB013C">
        <w:rPr>
          <w:rFonts w:ascii="Times New Roman" w:hAnsi="Times New Roman" w:cs="Times New Roman"/>
          <w:lang w:val="en-GB"/>
        </w:rPr>
        <w:t xml:space="preserve">on </w:t>
      </w:r>
      <w:r w:rsidRPr="00FB013C">
        <w:rPr>
          <w:rFonts w:ascii="Times New Roman" w:hAnsi="Times New Roman" w:cs="Times New Roman"/>
          <w:lang w:val="en-GB"/>
        </w:rPr>
        <w:t>incongruent trials (</w:t>
      </w:r>
      <w:r w:rsidRPr="00582E99">
        <w:rPr>
          <w:rFonts w:ascii="Times New Roman" w:hAnsi="Times New Roman" w:cs="Times New Roman"/>
          <w:i/>
          <w:iCs/>
          <w:lang w:val="en-GB"/>
        </w:rPr>
        <w:t>M</w:t>
      </w:r>
      <w:r w:rsidRPr="00FB013C">
        <w:rPr>
          <w:rFonts w:ascii="Times New Roman" w:hAnsi="Times New Roman" w:cs="Times New Roman"/>
          <w:lang w:val="en-GB"/>
        </w:rPr>
        <w:t xml:space="preserve"> = 96%</w:t>
      </w:r>
      <w:r w:rsidR="0065548A" w:rsidRPr="00FB013C">
        <w:rPr>
          <w:rFonts w:ascii="Times New Roman" w:hAnsi="Times New Roman" w:cs="Times New Roman"/>
          <w:lang w:val="en-GB"/>
        </w:rPr>
        <w:t xml:space="preserve"> ± 19</w:t>
      </w:r>
      <w:r w:rsidRPr="00FB013C">
        <w:rPr>
          <w:rFonts w:ascii="Times New Roman" w:hAnsi="Times New Roman" w:cs="Times New Roman"/>
          <w:lang w:val="en-GB"/>
        </w:rPr>
        <w:t>). There were no other significant main effect</w:t>
      </w:r>
      <w:r w:rsidR="00AF7ED5" w:rsidRPr="00FB013C">
        <w:rPr>
          <w:rFonts w:ascii="Times New Roman" w:hAnsi="Times New Roman" w:cs="Times New Roman"/>
          <w:lang w:val="en-GB"/>
        </w:rPr>
        <w:t>s</w:t>
      </w:r>
      <w:r w:rsidRPr="00FB013C">
        <w:rPr>
          <w:rFonts w:ascii="Times New Roman" w:hAnsi="Times New Roman" w:cs="Times New Roman"/>
          <w:lang w:val="en-GB"/>
        </w:rPr>
        <w:t xml:space="preserve"> or interactions</w:t>
      </w:r>
      <w:r w:rsidR="0065548A" w:rsidRPr="00FB013C">
        <w:rPr>
          <w:rFonts w:ascii="Times New Roman" w:hAnsi="Times New Roman" w:cs="Times New Roman"/>
          <w:lang w:val="en-GB"/>
        </w:rPr>
        <w:t xml:space="preserve"> (L1: </w:t>
      </w:r>
      <w:r w:rsidR="0065548A" w:rsidRPr="00582E99">
        <w:rPr>
          <w:rFonts w:ascii="Times New Roman" w:hAnsi="Times New Roman" w:cs="Times New Roman"/>
          <w:i/>
          <w:iCs/>
          <w:lang w:val="en-GB"/>
        </w:rPr>
        <w:t>M</w:t>
      </w:r>
      <w:r w:rsidR="0065548A" w:rsidRPr="00FB013C">
        <w:rPr>
          <w:rFonts w:ascii="Times New Roman" w:hAnsi="Times New Roman" w:cs="Times New Roman"/>
          <w:lang w:val="en-GB"/>
        </w:rPr>
        <w:t xml:space="preserve"> = </w:t>
      </w:r>
      <w:r w:rsidR="007846FB" w:rsidRPr="00FB013C">
        <w:rPr>
          <w:rFonts w:ascii="Times New Roman" w:hAnsi="Times New Roman" w:cs="Times New Roman"/>
          <w:lang w:val="en-GB"/>
        </w:rPr>
        <w:t xml:space="preserve">98% ± 14; L2: </w:t>
      </w:r>
      <w:r w:rsidR="007846FB" w:rsidRPr="00582E99">
        <w:rPr>
          <w:rFonts w:ascii="Times New Roman" w:hAnsi="Times New Roman" w:cs="Times New Roman"/>
          <w:i/>
          <w:iCs/>
          <w:lang w:val="en-GB"/>
        </w:rPr>
        <w:t>M</w:t>
      </w:r>
      <w:r w:rsidR="007846FB" w:rsidRPr="00FB013C">
        <w:rPr>
          <w:rFonts w:ascii="Times New Roman" w:hAnsi="Times New Roman" w:cs="Times New Roman"/>
          <w:lang w:val="en-GB"/>
        </w:rPr>
        <w:t xml:space="preserve"> = 98% ± 15; Mixed: </w:t>
      </w:r>
      <w:r w:rsidR="007846FB" w:rsidRPr="00582E99">
        <w:rPr>
          <w:rFonts w:ascii="Times New Roman" w:hAnsi="Times New Roman" w:cs="Times New Roman"/>
          <w:i/>
          <w:iCs/>
          <w:lang w:val="en-GB"/>
        </w:rPr>
        <w:t>M</w:t>
      </w:r>
      <w:r w:rsidR="007846FB" w:rsidRPr="00FB013C">
        <w:rPr>
          <w:rFonts w:ascii="Times New Roman" w:hAnsi="Times New Roman" w:cs="Times New Roman"/>
          <w:lang w:val="en-GB"/>
        </w:rPr>
        <w:t xml:space="preserve"> = 98% ± 15)</w:t>
      </w:r>
      <w:r w:rsidRPr="00FB013C">
        <w:rPr>
          <w:rFonts w:ascii="Times New Roman" w:hAnsi="Times New Roman" w:cs="Times New Roman"/>
          <w:lang w:val="en-GB"/>
        </w:rPr>
        <w:t xml:space="preserve">. </w:t>
      </w:r>
    </w:p>
    <w:p w14:paraId="2AEEF178" w14:textId="62BB8FDA" w:rsidR="003621B6" w:rsidRPr="00FB013C"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3 ABOUT HERE</w:t>
      </w:r>
      <w:r w:rsidRPr="00FB013C">
        <w:rPr>
          <w:rFonts w:ascii="Times New Roman" w:hAnsi="Times New Roman"/>
          <w:bCs/>
        </w:rPr>
        <w:t>]</w:t>
      </w:r>
    </w:p>
    <w:p w14:paraId="5F1104B8" w14:textId="6B65405A" w:rsidR="003621B6" w:rsidRP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3 ABOUT HERE</w:t>
      </w:r>
      <w:r w:rsidRPr="00FB013C">
        <w:rPr>
          <w:rFonts w:ascii="Times New Roman" w:hAnsi="Times New Roman"/>
          <w:bCs/>
        </w:rPr>
        <w:t>]</w:t>
      </w:r>
    </w:p>
    <w:p w14:paraId="48F1E629" w14:textId="109ED5AD" w:rsidR="003549EF" w:rsidRPr="00AA1B44" w:rsidRDefault="00EB5D49" w:rsidP="00572CA0">
      <w:pPr>
        <w:spacing w:before="120" w:after="120" w:line="480" w:lineRule="auto"/>
        <w:jc w:val="both"/>
        <w:rPr>
          <w:rFonts w:ascii="Times New Roman" w:hAnsi="Times New Roman" w:cs="Times New Roman"/>
          <w:b/>
          <w:sz w:val="28"/>
          <w:szCs w:val="28"/>
          <w:lang w:val="en-GB"/>
        </w:rPr>
      </w:pPr>
      <w:r w:rsidRPr="00AA1B44">
        <w:rPr>
          <w:rFonts w:ascii="Times New Roman" w:hAnsi="Times New Roman" w:cs="Times New Roman"/>
          <w:b/>
          <w:sz w:val="28"/>
          <w:szCs w:val="28"/>
          <w:lang w:val="en-GB"/>
        </w:rPr>
        <w:t xml:space="preserve">3.2 </w:t>
      </w:r>
      <w:r w:rsidR="003549EF" w:rsidRPr="00AA1B44">
        <w:rPr>
          <w:rFonts w:ascii="Times New Roman" w:hAnsi="Times New Roman" w:cs="Times New Roman"/>
          <w:b/>
          <w:sz w:val="28"/>
          <w:szCs w:val="28"/>
          <w:lang w:val="en-GB"/>
        </w:rPr>
        <w:t>ERP results</w:t>
      </w:r>
    </w:p>
    <w:p w14:paraId="599BE56D" w14:textId="586E4C63" w:rsidR="00324EBC"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lastRenderedPageBreak/>
        <w:t>The</w:t>
      </w:r>
      <w:r w:rsidR="00770411" w:rsidRPr="00FB013C">
        <w:rPr>
          <w:rFonts w:ascii="Times New Roman" w:hAnsi="Times New Roman" w:cs="Times New Roman"/>
          <w:lang w:val="en-GB"/>
        </w:rPr>
        <w:t xml:space="preserve">re were </w:t>
      </w:r>
      <w:r w:rsidRPr="00FB013C">
        <w:rPr>
          <w:rFonts w:ascii="Times New Roman" w:hAnsi="Times New Roman" w:cs="Times New Roman"/>
          <w:lang w:val="en-GB"/>
        </w:rPr>
        <w:t>three steps</w:t>
      </w:r>
      <w:r w:rsidR="00770411" w:rsidRPr="00FB013C">
        <w:rPr>
          <w:rFonts w:ascii="Times New Roman" w:hAnsi="Times New Roman" w:cs="Times New Roman"/>
          <w:lang w:val="en-GB"/>
        </w:rPr>
        <w:t xml:space="preserve"> </w:t>
      </w:r>
      <w:r w:rsidR="008B108C" w:rsidRPr="00FB013C">
        <w:rPr>
          <w:rFonts w:ascii="Times New Roman" w:hAnsi="Times New Roman" w:cs="Times New Roman"/>
          <w:lang w:val="en-GB"/>
        </w:rPr>
        <w:t xml:space="preserve">in </w:t>
      </w:r>
      <w:r w:rsidR="00AF7ED5" w:rsidRPr="00FB013C">
        <w:rPr>
          <w:rFonts w:ascii="Times New Roman" w:hAnsi="Times New Roman" w:cs="Times New Roman"/>
          <w:lang w:val="en-GB"/>
        </w:rPr>
        <w:t xml:space="preserve">the </w:t>
      </w:r>
      <w:r w:rsidR="00770411" w:rsidRPr="00FB013C">
        <w:rPr>
          <w:rFonts w:ascii="Times New Roman" w:hAnsi="Times New Roman" w:cs="Times New Roman"/>
          <w:lang w:val="en-GB"/>
        </w:rPr>
        <w:t>ERP data analysis</w:t>
      </w:r>
      <w:r w:rsidRPr="00FB013C">
        <w:rPr>
          <w:rFonts w:ascii="Times New Roman" w:hAnsi="Times New Roman" w:cs="Times New Roman"/>
          <w:lang w:val="en-GB"/>
        </w:rPr>
        <w:t xml:space="preserve">. </w:t>
      </w:r>
      <w:r w:rsidR="00DF4F4E" w:rsidRPr="00FB013C">
        <w:rPr>
          <w:rFonts w:ascii="Times New Roman" w:hAnsi="Times New Roman" w:cs="Times New Roman"/>
          <w:lang w:val="en-GB"/>
        </w:rPr>
        <w:t xml:space="preserve">First, </w:t>
      </w:r>
      <w:r w:rsidRPr="00FB013C">
        <w:rPr>
          <w:rFonts w:ascii="Times New Roman" w:hAnsi="Times New Roman" w:cs="Times New Roman"/>
          <w:lang w:val="en-GB"/>
        </w:rPr>
        <w:t xml:space="preserve">we </w:t>
      </w:r>
      <w:r w:rsidR="00035483" w:rsidRPr="00FB013C">
        <w:rPr>
          <w:rFonts w:ascii="Times New Roman" w:hAnsi="Times New Roman" w:cs="Times New Roman"/>
          <w:lang w:val="en-GB"/>
        </w:rPr>
        <w:t>analysed the effects of language context (L1, L2, mixed-language) on language control during the picture-word matching task</w:t>
      </w:r>
      <w:r w:rsidRPr="00FB013C">
        <w:rPr>
          <w:rFonts w:ascii="Times New Roman" w:hAnsi="Times New Roman" w:cs="Times New Roman"/>
          <w:lang w:val="en-GB"/>
        </w:rPr>
        <w:t xml:space="preserve">. Based on the grand average </w:t>
      </w:r>
      <w:r w:rsidR="00AF7ED5" w:rsidRPr="00FB013C">
        <w:rPr>
          <w:rFonts w:ascii="Times New Roman" w:hAnsi="Times New Roman" w:cs="Times New Roman"/>
          <w:lang w:val="en-GB"/>
        </w:rPr>
        <w:t>for the</w:t>
      </w:r>
      <w:r w:rsidRPr="00FB013C">
        <w:rPr>
          <w:rFonts w:ascii="Times New Roman" w:hAnsi="Times New Roman" w:cs="Times New Roman"/>
          <w:lang w:val="en-GB"/>
        </w:rPr>
        <w:t xml:space="preserve"> </w:t>
      </w:r>
      <w:r w:rsidR="00F719E4" w:rsidRPr="00FB013C">
        <w:rPr>
          <w:rFonts w:ascii="Times New Roman" w:hAnsi="Times New Roman" w:cs="Times New Roman"/>
          <w:lang w:val="en-GB"/>
        </w:rPr>
        <w:t>picture-word matching</w:t>
      </w:r>
      <w:r w:rsidRPr="00FB013C">
        <w:rPr>
          <w:rFonts w:ascii="Times New Roman" w:hAnsi="Times New Roman" w:cs="Times New Roman"/>
          <w:lang w:val="en-GB"/>
        </w:rPr>
        <w:t xml:space="preserve"> task and previous studies examining bilingual language </w:t>
      </w:r>
      <w:r w:rsidR="00F719E4" w:rsidRPr="00FB013C">
        <w:rPr>
          <w:rFonts w:ascii="Times New Roman" w:hAnsi="Times New Roman" w:cs="Times New Roman"/>
          <w:lang w:val="en-GB"/>
        </w:rPr>
        <w:t xml:space="preserve">control </w:t>
      </w:r>
      <w:r w:rsidRPr="00FB013C">
        <w:rPr>
          <w:rFonts w:ascii="Times New Roman" w:hAnsi="Times New Roman" w:cs="Times New Roman"/>
          <w:lang w:val="en-GB"/>
        </w:rPr>
        <w:t>(Liu</w:t>
      </w:r>
      <w:r w:rsidR="00770411" w:rsidRPr="00FB013C">
        <w:rPr>
          <w:rFonts w:ascii="Times New Roman" w:hAnsi="Times New Roman" w:cs="Times New Roman"/>
          <w:lang w:val="en-GB"/>
        </w:rPr>
        <w:t xml:space="preserve"> et al.</w:t>
      </w:r>
      <w:r w:rsidRPr="00FB013C">
        <w:rPr>
          <w:rFonts w:ascii="Times New Roman" w:hAnsi="Times New Roman" w:cs="Times New Roman"/>
          <w:lang w:val="en-GB"/>
        </w:rPr>
        <w:t xml:space="preserve">, 2016), </w:t>
      </w:r>
      <w:r w:rsidR="008B108C" w:rsidRPr="00FB013C">
        <w:rPr>
          <w:rFonts w:ascii="Times New Roman" w:hAnsi="Times New Roman" w:cs="Times New Roman"/>
          <w:lang w:val="en-GB"/>
        </w:rPr>
        <w:t xml:space="preserve">the </w:t>
      </w:r>
      <w:r w:rsidRPr="00FB013C">
        <w:rPr>
          <w:rFonts w:ascii="Times New Roman" w:hAnsi="Times New Roman" w:cs="Times New Roman"/>
          <w:lang w:val="en-GB"/>
        </w:rPr>
        <w:t>N2 (F1, FZ, F2, FC1 FCZ, FC2, C1, CZ, C2) and LPC (C1, CZ, C2, CP1, CPZ, CP2, P1, PZ, P2) were analy</w:t>
      </w:r>
      <w:r w:rsidR="00AF7ED5" w:rsidRPr="00FB013C">
        <w:rPr>
          <w:rFonts w:ascii="Times New Roman" w:hAnsi="Times New Roman" w:cs="Times New Roman"/>
          <w:lang w:val="en-GB"/>
        </w:rPr>
        <w:t>s</w:t>
      </w:r>
      <w:r w:rsidRPr="00FB013C">
        <w:rPr>
          <w:rFonts w:ascii="Times New Roman" w:hAnsi="Times New Roman" w:cs="Times New Roman"/>
          <w:lang w:val="en-GB"/>
        </w:rPr>
        <w:t>ed</w:t>
      </w:r>
      <w:r w:rsidR="00E72987" w:rsidRPr="00FB013C">
        <w:rPr>
          <w:rFonts w:ascii="Times New Roman" w:hAnsi="Times New Roman" w:cs="Times New Roman"/>
          <w:lang w:val="en-GB"/>
        </w:rPr>
        <w:t xml:space="preserve"> in the picture-word matching task</w:t>
      </w:r>
      <w:r w:rsidRPr="00FB013C">
        <w:rPr>
          <w:rFonts w:ascii="Times New Roman" w:hAnsi="Times New Roman" w:cs="Times New Roman"/>
          <w:lang w:val="en-GB"/>
        </w:rPr>
        <w:t>. On the basis of visual inspection</w:t>
      </w:r>
      <w:r w:rsidR="00770411" w:rsidRPr="00FB013C">
        <w:rPr>
          <w:rFonts w:ascii="Times New Roman" w:hAnsi="Times New Roman" w:cs="Times New Roman"/>
          <w:lang w:val="en-GB"/>
        </w:rPr>
        <w:t xml:space="preserve"> and previous studies</w:t>
      </w:r>
      <w:r w:rsidRPr="00FB013C">
        <w:rPr>
          <w:rFonts w:ascii="Times New Roman" w:hAnsi="Times New Roman" w:cs="Times New Roman"/>
          <w:lang w:val="en-GB"/>
        </w:rPr>
        <w:t>, three time</w:t>
      </w:r>
      <w:r w:rsidR="007B20A0" w:rsidRPr="00FB013C">
        <w:rPr>
          <w:rFonts w:ascii="Times New Roman" w:hAnsi="Times New Roman" w:cs="Times New Roman"/>
          <w:lang w:val="en-GB"/>
        </w:rPr>
        <w:t>-</w:t>
      </w:r>
      <w:r w:rsidRPr="00FB013C">
        <w:rPr>
          <w:rFonts w:ascii="Times New Roman" w:hAnsi="Times New Roman" w:cs="Times New Roman"/>
          <w:lang w:val="en-GB"/>
        </w:rPr>
        <w:t>windows were selected for statistical analysis, including the first time</w:t>
      </w:r>
      <w:r w:rsidR="007B20A0" w:rsidRPr="00FB013C">
        <w:rPr>
          <w:rFonts w:ascii="Times New Roman" w:hAnsi="Times New Roman" w:cs="Times New Roman"/>
          <w:lang w:val="en-GB"/>
        </w:rPr>
        <w:t>-</w:t>
      </w:r>
      <w:r w:rsidRPr="00FB013C">
        <w:rPr>
          <w:rFonts w:ascii="Times New Roman" w:hAnsi="Times New Roman" w:cs="Times New Roman"/>
          <w:lang w:val="en-GB"/>
        </w:rPr>
        <w:t>window (300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400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and the second time</w:t>
      </w:r>
      <w:r w:rsidR="007B20A0" w:rsidRPr="00FB013C">
        <w:rPr>
          <w:rFonts w:ascii="Times New Roman" w:hAnsi="Times New Roman" w:cs="Times New Roman"/>
          <w:lang w:val="en-GB"/>
        </w:rPr>
        <w:t>-</w:t>
      </w:r>
      <w:r w:rsidRPr="00FB013C">
        <w:rPr>
          <w:rFonts w:ascii="Times New Roman" w:hAnsi="Times New Roman" w:cs="Times New Roman"/>
          <w:lang w:val="en-GB"/>
        </w:rPr>
        <w:t>window (400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500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for N2 and the third time</w:t>
      </w:r>
      <w:r w:rsidR="00AA1B44">
        <w:rPr>
          <w:rFonts w:ascii="Times New Roman" w:hAnsi="Times New Roman" w:cs="Times New Roman"/>
          <w:lang w:val="en-GB"/>
        </w:rPr>
        <w:t>-</w:t>
      </w:r>
      <w:r w:rsidRPr="00FB013C">
        <w:rPr>
          <w:rFonts w:ascii="Times New Roman" w:hAnsi="Times New Roman" w:cs="Times New Roman"/>
          <w:lang w:val="en-GB"/>
        </w:rPr>
        <w:t>window (500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700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for LPC. There were two separate time</w:t>
      </w:r>
      <w:r w:rsidR="00AA1B44">
        <w:rPr>
          <w:rFonts w:ascii="Times New Roman" w:hAnsi="Times New Roman" w:cs="Times New Roman"/>
          <w:lang w:val="en-GB"/>
        </w:rPr>
        <w:t>-</w:t>
      </w:r>
      <w:r w:rsidRPr="00FB013C">
        <w:rPr>
          <w:rFonts w:ascii="Times New Roman" w:hAnsi="Times New Roman" w:cs="Times New Roman"/>
          <w:lang w:val="en-GB"/>
        </w:rPr>
        <w:t xml:space="preserve">windows </w:t>
      </w:r>
      <w:r w:rsidR="001C549F" w:rsidRPr="00FB013C">
        <w:rPr>
          <w:rFonts w:ascii="Times New Roman" w:hAnsi="Times New Roman" w:cs="Times New Roman"/>
          <w:lang w:val="en-GB"/>
        </w:rPr>
        <w:t xml:space="preserve">of language </w:t>
      </w:r>
      <w:r w:rsidR="00F719E4" w:rsidRPr="00FB013C">
        <w:rPr>
          <w:rFonts w:ascii="Times New Roman" w:hAnsi="Times New Roman" w:cs="Times New Roman"/>
          <w:lang w:val="en-GB"/>
        </w:rPr>
        <w:t xml:space="preserve">control </w:t>
      </w:r>
      <w:r w:rsidRPr="00FB013C">
        <w:rPr>
          <w:rFonts w:ascii="Times New Roman" w:hAnsi="Times New Roman" w:cs="Times New Roman"/>
          <w:lang w:val="en-GB"/>
        </w:rPr>
        <w:t xml:space="preserve">for N2 because </w:t>
      </w:r>
      <w:r w:rsidR="00141FB9" w:rsidRPr="00FB013C">
        <w:rPr>
          <w:rFonts w:ascii="Times New Roman" w:hAnsi="Times New Roman" w:cs="Times New Roman"/>
          <w:lang w:val="en-GB"/>
        </w:rPr>
        <w:t xml:space="preserve">there </w:t>
      </w:r>
      <w:r w:rsidRPr="00FB013C">
        <w:rPr>
          <w:rFonts w:ascii="Times New Roman" w:hAnsi="Times New Roman" w:cs="Times New Roman"/>
          <w:lang w:val="en-GB"/>
        </w:rPr>
        <w:t xml:space="preserve">seemed to </w:t>
      </w:r>
      <w:r w:rsidR="00141FB9" w:rsidRPr="00FB013C">
        <w:rPr>
          <w:rFonts w:ascii="Times New Roman" w:hAnsi="Times New Roman" w:cs="Times New Roman"/>
          <w:lang w:val="en-GB"/>
        </w:rPr>
        <w:t xml:space="preserve">be </w:t>
      </w:r>
      <w:r w:rsidRPr="00FB013C">
        <w:rPr>
          <w:rFonts w:ascii="Times New Roman" w:hAnsi="Times New Roman" w:cs="Times New Roman"/>
          <w:lang w:val="en-GB"/>
        </w:rPr>
        <w:t>two peaks (</w:t>
      </w:r>
      <w:proofErr w:type="spellStart"/>
      <w:r w:rsidRPr="00FB013C">
        <w:rPr>
          <w:rFonts w:ascii="Times New Roman" w:hAnsi="Times New Roman" w:cs="Times New Roman"/>
          <w:lang w:val="en-GB"/>
        </w:rPr>
        <w:t>Misra</w:t>
      </w:r>
      <w:proofErr w:type="spellEnd"/>
      <w:r w:rsidRPr="00FB013C">
        <w:rPr>
          <w:rFonts w:ascii="Times New Roman" w:hAnsi="Times New Roman" w:cs="Times New Roman"/>
          <w:lang w:val="en-GB"/>
        </w:rPr>
        <w:t>,</w:t>
      </w:r>
      <w:r w:rsidR="00031912" w:rsidRPr="00FB013C">
        <w:rPr>
          <w:rFonts w:ascii="Times New Roman" w:hAnsi="Times New Roman" w:cs="Times New Roman"/>
          <w:lang w:val="en-GB"/>
        </w:rPr>
        <w:t xml:space="preserve"> Guo, </w:t>
      </w:r>
      <w:proofErr w:type="spellStart"/>
      <w:r w:rsidR="00031912" w:rsidRPr="00FB013C">
        <w:rPr>
          <w:rFonts w:ascii="Times New Roman" w:hAnsi="Times New Roman" w:cs="Times New Roman"/>
          <w:lang w:val="en-GB"/>
        </w:rPr>
        <w:t>Bobb</w:t>
      </w:r>
      <w:proofErr w:type="spellEnd"/>
      <w:r w:rsidR="00031912" w:rsidRPr="00FB013C">
        <w:rPr>
          <w:rFonts w:ascii="Times New Roman" w:hAnsi="Times New Roman" w:cs="Times New Roman"/>
          <w:lang w:val="en-GB"/>
        </w:rPr>
        <w:t>, &amp; Kroll,</w:t>
      </w:r>
      <w:r w:rsidRPr="00FB013C">
        <w:rPr>
          <w:rFonts w:ascii="Times New Roman" w:hAnsi="Times New Roman" w:cs="Times New Roman"/>
          <w:lang w:val="en-GB"/>
        </w:rPr>
        <w:t xml:space="preserve"> 2012). </w:t>
      </w:r>
      <w:r w:rsidR="00035483" w:rsidRPr="00FB013C">
        <w:rPr>
          <w:rFonts w:ascii="Times New Roman" w:hAnsi="Times New Roman" w:cs="Times New Roman"/>
          <w:lang w:val="en-GB"/>
        </w:rPr>
        <w:t xml:space="preserve">The second analysis focused on the flanker task. </w:t>
      </w:r>
      <w:r w:rsidR="00DF4F4E" w:rsidRPr="00FB013C">
        <w:rPr>
          <w:rFonts w:ascii="Times New Roman" w:hAnsi="Times New Roman" w:cs="Times New Roman"/>
          <w:lang w:val="en-GB"/>
        </w:rPr>
        <w:t>To</w:t>
      </w:r>
      <w:r w:rsidRPr="00FB013C">
        <w:rPr>
          <w:rFonts w:ascii="Times New Roman" w:hAnsi="Times New Roman" w:cs="Times New Roman"/>
          <w:lang w:val="en-GB"/>
        </w:rPr>
        <w:t xml:space="preserve"> explore the</w:t>
      </w:r>
      <w:r w:rsidR="00DC5617" w:rsidRPr="00FB013C">
        <w:rPr>
          <w:rFonts w:ascii="Times New Roman" w:hAnsi="Times New Roman" w:cs="Times New Roman"/>
          <w:lang w:val="en-GB"/>
        </w:rPr>
        <w:t xml:space="preserve"> </w:t>
      </w:r>
      <w:r w:rsidRPr="00FB013C">
        <w:rPr>
          <w:rFonts w:ascii="Times New Roman" w:hAnsi="Times New Roman" w:cs="Times New Roman"/>
          <w:lang w:val="en-GB"/>
        </w:rPr>
        <w:t>effect</w:t>
      </w:r>
      <w:r w:rsidR="00DC5617" w:rsidRPr="00FB013C">
        <w:rPr>
          <w:rFonts w:ascii="Times New Roman" w:hAnsi="Times New Roman" w:cs="Times New Roman"/>
          <w:lang w:val="en-GB"/>
        </w:rPr>
        <w:t xml:space="preserve"> of language context</w:t>
      </w:r>
      <w:r w:rsidRPr="00FB013C">
        <w:rPr>
          <w:rFonts w:ascii="Times New Roman" w:hAnsi="Times New Roman" w:cs="Times New Roman"/>
          <w:lang w:val="en-GB"/>
        </w:rPr>
        <w:t xml:space="preserve"> on executive control, </w:t>
      </w:r>
      <w:r w:rsidR="00DC5617" w:rsidRPr="00FB013C">
        <w:rPr>
          <w:rFonts w:ascii="Times New Roman" w:hAnsi="Times New Roman" w:cs="Times New Roman"/>
          <w:lang w:val="en-GB"/>
        </w:rPr>
        <w:t>we also analy</w:t>
      </w:r>
      <w:r w:rsidR="001C549F" w:rsidRPr="00FB013C">
        <w:rPr>
          <w:rFonts w:ascii="Times New Roman" w:hAnsi="Times New Roman" w:cs="Times New Roman"/>
          <w:lang w:val="en-GB"/>
        </w:rPr>
        <w:t>s</w:t>
      </w:r>
      <w:r w:rsidR="00DC5617" w:rsidRPr="00FB013C">
        <w:rPr>
          <w:rFonts w:ascii="Times New Roman" w:hAnsi="Times New Roman" w:cs="Times New Roman"/>
          <w:lang w:val="en-GB"/>
        </w:rPr>
        <w:t>ed</w:t>
      </w:r>
      <w:r w:rsidRPr="00FB013C">
        <w:rPr>
          <w:rFonts w:ascii="Times New Roman" w:hAnsi="Times New Roman" w:cs="Times New Roman"/>
          <w:lang w:val="en-GB"/>
        </w:rPr>
        <w:t xml:space="preserve"> </w:t>
      </w:r>
      <w:r w:rsidR="00EB6CAA" w:rsidRPr="00FB013C">
        <w:rPr>
          <w:rFonts w:ascii="Times New Roman" w:hAnsi="Times New Roman" w:cs="Times New Roman"/>
          <w:lang w:val="en-GB"/>
        </w:rPr>
        <w:t xml:space="preserve">the </w:t>
      </w:r>
      <w:r w:rsidR="003674B3" w:rsidRPr="00FB013C">
        <w:rPr>
          <w:rFonts w:ascii="Times New Roman" w:hAnsi="Times New Roman" w:cs="Times New Roman"/>
          <w:lang w:val="en-GB"/>
        </w:rPr>
        <w:t>N2 (</w:t>
      </w:r>
      <w:r w:rsidR="008B2A8C" w:rsidRPr="00FB013C">
        <w:rPr>
          <w:rFonts w:ascii="Times New Roman" w:hAnsi="Times New Roman" w:cs="Times New Roman"/>
          <w:lang w:val="en-GB"/>
        </w:rPr>
        <w:t>first time-window: 200</w:t>
      </w:r>
      <w:r w:rsidR="00FB74C0">
        <w:rPr>
          <w:rFonts w:ascii="Times New Roman" w:eastAsia="SimSun" w:hAnsi="Times New Roman" w:cs="Times New Roman"/>
          <w:lang w:val="en-GB"/>
        </w:rPr>
        <w:t>–</w:t>
      </w:r>
      <w:r w:rsidR="008B2A8C" w:rsidRPr="00FB013C">
        <w:rPr>
          <w:rFonts w:ascii="Times New Roman" w:hAnsi="Times New Roman" w:cs="Times New Roman"/>
          <w:lang w:val="en-GB"/>
        </w:rPr>
        <w:t xml:space="preserve">250 </w:t>
      </w:r>
      <w:proofErr w:type="spellStart"/>
      <w:r w:rsidR="008B2A8C" w:rsidRPr="00FB013C">
        <w:rPr>
          <w:rFonts w:ascii="Times New Roman" w:hAnsi="Times New Roman" w:cs="Times New Roman"/>
          <w:lang w:val="en-GB"/>
        </w:rPr>
        <w:t>ms</w:t>
      </w:r>
      <w:proofErr w:type="spellEnd"/>
      <w:r w:rsidR="008B2A8C" w:rsidRPr="00FB013C">
        <w:rPr>
          <w:rFonts w:ascii="Times New Roman" w:hAnsi="Times New Roman" w:cs="Times New Roman"/>
          <w:lang w:val="en-GB"/>
        </w:rPr>
        <w:t xml:space="preserve">; second time-window: </w:t>
      </w:r>
      <w:r w:rsidR="003674B3" w:rsidRPr="00FB013C">
        <w:rPr>
          <w:rFonts w:ascii="Times New Roman" w:hAnsi="Times New Roman" w:cs="Times New Roman"/>
          <w:lang w:val="en-GB"/>
        </w:rPr>
        <w:t>250</w:t>
      </w:r>
      <w:r w:rsidR="00FB74C0">
        <w:rPr>
          <w:rFonts w:ascii="Times New Roman" w:eastAsia="SimSun" w:hAnsi="Times New Roman" w:cs="Times New Roman"/>
          <w:lang w:val="en-GB"/>
        </w:rPr>
        <w:t>–</w:t>
      </w:r>
      <w:r w:rsidR="003674B3" w:rsidRPr="00FB013C">
        <w:rPr>
          <w:rFonts w:ascii="Times New Roman" w:hAnsi="Times New Roman" w:cs="Times New Roman"/>
          <w:lang w:val="en-GB"/>
        </w:rPr>
        <w:t xml:space="preserve">350 </w:t>
      </w:r>
      <w:proofErr w:type="spellStart"/>
      <w:r w:rsidR="003674B3" w:rsidRPr="00FB013C">
        <w:rPr>
          <w:rFonts w:ascii="Times New Roman" w:hAnsi="Times New Roman" w:cs="Times New Roman"/>
          <w:lang w:val="en-GB"/>
        </w:rPr>
        <w:t>ms</w:t>
      </w:r>
      <w:proofErr w:type="spellEnd"/>
      <w:r w:rsidR="003674B3" w:rsidRPr="00FB013C">
        <w:rPr>
          <w:rFonts w:ascii="Times New Roman" w:hAnsi="Times New Roman" w:cs="Times New Roman"/>
          <w:lang w:val="en-GB"/>
        </w:rPr>
        <w:t xml:space="preserve">; F1, FZ, F2, FC1 FCZ, FC2, C1, CZ, C2) and </w:t>
      </w:r>
      <w:r w:rsidRPr="00FB013C">
        <w:rPr>
          <w:rFonts w:ascii="Times New Roman" w:hAnsi="Times New Roman" w:cs="Times New Roman"/>
          <w:lang w:val="en-GB"/>
        </w:rPr>
        <w:t>P3</w:t>
      </w:r>
      <w:r w:rsidR="00DC5617" w:rsidRPr="00FB013C">
        <w:rPr>
          <w:rFonts w:ascii="Times New Roman" w:hAnsi="Times New Roman" w:cs="Times New Roman"/>
          <w:lang w:val="en-GB"/>
        </w:rPr>
        <w:t xml:space="preserve"> </w:t>
      </w:r>
      <w:r w:rsidRPr="00FB013C">
        <w:rPr>
          <w:rFonts w:ascii="Times New Roman" w:hAnsi="Times New Roman" w:cs="Times New Roman"/>
          <w:lang w:val="en-GB"/>
        </w:rPr>
        <w:t>(350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550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FC1 FCZ, FC2, C1, CZ, C2, CP1, CPZ, CP2) of </w:t>
      </w:r>
      <w:r w:rsidR="001C549F" w:rsidRPr="00FB013C">
        <w:rPr>
          <w:rFonts w:ascii="Times New Roman" w:hAnsi="Times New Roman" w:cs="Times New Roman"/>
          <w:lang w:val="en-GB"/>
        </w:rPr>
        <w:t xml:space="preserve">the </w:t>
      </w:r>
      <w:r w:rsidR="00035483" w:rsidRPr="00FB013C">
        <w:rPr>
          <w:rFonts w:ascii="Times New Roman" w:hAnsi="Times New Roman" w:cs="Times New Roman"/>
          <w:lang w:val="en-GB"/>
        </w:rPr>
        <w:t>f</w:t>
      </w:r>
      <w:r w:rsidRPr="00FB013C">
        <w:rPr>
          <w:rFonts w:ascii="Times New Roman" w:hAnsi="Times New Roman" w:cs="Times New Roman"/>
          <w:lang w:val="en-GB"/>
        </w:rPr>
        <w:t>lanker task</w:t>
      </w:r>
      <w:r w:rsidR="00BA3E0A" w:rsidRPr="00FB013C">
        <w:rPr>
          <w:rFonts w:ascii="Times New Roman" w:hAnsi="Times New Roman" w:cs="Times New Roman"/>
          <w:lang w:val="en-GB"/>
        </w:rPr>
        <w:t xml:space="preserve"> (Moreno, </w:t>
      </w:r>
      <w:proofErr w:type="spellStart"/>
      <w:r w:rsidR="00BA3E0A" w:rsidRPr="00FB013C">
        <w:rPr>
          <w:rFonts w:ascii="Times New Roman" w:hAnsi="Times New Roman" w:cs="Times New Roman"/>
          <w:lang w:val="en-GB"/>
        </w:rPr>
        <w:t>Wodniecka</w:t>
      </w:r>
      <w:proofErr w:type="spellEnd"/>
      <w:r w:rsidR="00BA3E0A" w:rsidRPr="00FB013C">
        <w:rPr>
          <w:rFonts w:ascii="Times New Roman" w:hAnsi="Times New Roman" w:cs="Times New Roman"/>
          <w:lang w:val="en-GB"/>
        </w:rPr>
        <w:t xml:space="preserve">, </w:t>
      </w:r>
      <w:proofErr w:type="spellStart"/>
      <w:r w:rsidR="00BA3E0A" w:rsidRPr="00FB013C">
        <w:rPr>
          <w:rFonts w:ascii="Times New Roman" w:hAnsi="Times New Roman" w:cs="Times New Roman"/>
          <w:lang w:val="en-GB"/>
        </w:rPr>
        <w:t>Tays</w:t>
      </w:r>
      <w:proofErr w:type="spellEnd"/>
      <w:r w:rsidR="00BA3E0A" w:rsidRPr="00FB013C">
        <w:rPr>
          <w:rFonts w:ascii="Times New Roman" w:hAnsi="Times New Roman" w:cs="Times New Roman"/>
          <w:lang w:val="en-GB"/>
        </w:rPr>
        <w:t>, Alain, &amp; Bialystok, 2014)</w:t>
      </w:r>
      <w:r w:rsidRPr="00FB013C">
        <w:rPr>
          <w:rFonts w:ascii="Times New Roman" w:hAnsi="Times New Roman" w:cs="Times New Roman"/>
          <w:lang w:val="en-GB"/>
        </w:rPr>
        <w:t xml:space="preserve">. </w:t>
      </w:r>
      <w:r w:rsidR="001B44F8" w:rsidRPr="00FB013C">
        <w:rPr>
          <w:rFonts w:ascii="Times New Roman" w:hAnsi="Times New Roman" w:cs="Times New Roman"/>
          <w:lang w:val="en-GB"/>
        </w:rPr>
        <w:t xml:space="preserve">We analysed the </w:t>
      </w:r>
      <w:r w:rsidR="000B5B9B" w:rsidRPr="00FB013C">
        <w:rPr>
          <w:rFonts w:ascii="Times New Roman" w:hAnsi="Times New Roman" w:cs="Times New Roman"/>
          <w:lang w:val="en-GB"/>
        </w:rPr>
        <w:t xml:space="preserve">mean </w:t>
      </w:r>
      <w:r w:rsidR="001B44F8" w:rsidRPr="00FB013C">
        <w:rPr>
          <w:rFonts w:ascii="Times New Roman" w:hAnsi="Times New Roman" w:cs="Times New Roman"/>
          <w:lang w:val="en-GB"/>
        </w:rPr>
        <w:t>amplitude of the waveform across the selected time</w:t>
      </w:r>
      <w:r w:rsidR="00EE0A8C" w:rsidRPr="00FB013C">
        <w:rPr>
          <w:rFonts w:ascii="Times New Roman" w:hAnsi="Times New Roman" w:cs="Times New Roman"/>
          <w:lang w:val="en-GB"/>
        </w:rPr>
        <w:t>-</w:t>
      </w:r>
      <w:r w:rsidR="001B44F8" w:rsidRPr="00FB013C">
        <w:rPr>
          <w:rFonts w:ascii="Times New Roman" w:hAnsi="Times New Roman" w:cs="Times New Roman"/>
          <w:lang w:val="en-GB"/>
        </w:rPr>
        <w:t>window of each component and the latency of the maximum/minimum peak of each component.</w:t>
      </w:r>
      <w:r w:rsidR="00081348" w:rsidRPr="00FB013C">
        <w:rPr>
          <w:rFonts w:ascii="Times New Roman" w:hAnsi="Times New Roman" w:cs="Times New Roman"/>
          <w:lang w:val="en-GB"/>
        </w:rPr>
        <w:t xml:space="preserve"> </w:t>
      </w:r>
      <w:r w:rsidR="00DF4F4E" w:rsidRPr="00FB013C">
        <w:rPr>
          <w:rFonts w:ascii="Times New Roman" w:hAnsi="Times New Roman" w:cs="Times New Roman"/>
          <w:lang w:val="en-GB"/>
        </w:rPr>
        <w:t xml:space="preserve">Last, </w:t>
      </w:r>
      <w:r w:rsidRPr="00FB013C">
        <w:rPr>
          <w:rFonts w:ascii="Times New Roman" w:hAnsi="Times New Roman" w:cs="Times New Roman"/>
          <w:lang w:val="en-GB"/>
        </w:rPr>
        <w:t xml:space="preserve">we </w:t>
      </w:r>
      <w:r w:rsidR="00324EBC" w:rsidRPr="00FB013C">
        <w:rPr>
          <w:rFonts w:ascii="Times New Roman" w:hAnsi="Times New Roman" w:cs="Times New Roman"/>
          <w:lang w:val="en-GB"/>
        </w:rPr>
        <w:t>used</w:t>
      </w:r>
      <w:r w:rsidRPr="00FB013C">
        <w:rPr>
          <w:rFonts w:ascii="Times New Roman" w:hAnsi="Times New Roman" w:cs="Times New Roman"/>
          <w:lang w:val="en-GB"/>
        </w:rPr>
        <w:t xml:space="preserve"> linear regressions </w:t>
      </w:r>
      <w:r w:rsidR="00DC5617" w:rsidRPr="00FB013C">
        <w:rPr>
          <w:rFonts w:ascii="Times New Roman" w:hAnsi="Times New Roman" w:cs="Times New Roman"/>
          <w:lang w:val="en-GB"/>
        </w:rPr>
        <w:t xml:space="preserve">models </w:t>
      </w:r>
      <w:r w:rsidR="00324EBC" w:rsidRPr="00FB013C">
        <w:rPr>
          <w:rFonts w:ascii="Times New Roman" w:hAnsi="Times New Roman" w:cs="Times New Roman"/>
          <w:lang w:val="en-GB"/>
        </w:rPr>
        <w:t xml:space="preserve">to examine the relationship between language control and executive control. We used </w:t>
      </w:r>
      <w:r w:rsidR="00DC5617" w:rsidRPr="00FB013C">
        <w:rPr>
          <w:rFonts w:ascii="Times New Roman" w:hAnsi="Times New Roman" w:cs="Times New Roman"/>
          <w:lang w:val="en-GB"/>
        </w:rPr>
        <w:t xml:space="preserve">language </w:t>
      </w:r>
      <w:r w:rsidR="00F719E4" w:rsidRPr="00FB013C">
        <w:rPr>
          <w:rFonts w:ascii="Times New Roman" w:hAnsi="Times New Roman" w:cs="Times New Roman"/>
          <w:lang w:val="en-GB"/>
        </w:rPr>
        <w:t xml:space="preserve">control </w:t>
      </w:r>
      <w:r w:rsidR="00DC5617" w:rsidRPr="00FB013C">
        <w:rPr>
          <w:rFonts w:ascii="Times New Roman" w:hAnsi="Times New Roman" w:cs="Times New Roman"/>
          <w:lang w:val="en-GB"/>
        </w:rPr>
        <w:t>measures (i.e., N2 and LPC) as predictors o</w:t>
      </w:r>
      <w:r w:rsidR="001C549F" w:rsidRPr="00FB013C">
        <w:rPr>
          <w:rFonts w:ascii="Times New Roman" w:hAnsi="Times New Roman" w:cs="Times New Roman"/>
          <w:lang w:val="en-GB"/>
        </w:rPr>
        <w:t>f</w:t>
      </w:r>
      <w:r w:rsidR="00DC5617" w:rsidRPr="00FB013C">
        <w:rPr>
          <w:rFonts w:ascii="Times New Roman" w:hAnsi="Times New Roman" w:cs="Times New Roman"/>
          <w:lang w:val="en-GB"/>
        </w:rPr>
        <w:t xml:space="preserve"> behavio</w:t>
      </w:r>
      <w:r w:rsidR="001C549F" w:rsidRPr="00FB013C">
        <w:rPr>
          <w:rFonts w:ascii="Times New Roman" w:hAnsi="Times New Roman" w:cs="Times New Roman"/>
          <w:lang w:val="en-GB"/>
        </w:rPr>
        <w:t>u</w:t>
      </w:r>
      <w:r w:rsidR="00DC5617" w:rsidRPr="00FB013C">
        <w:rPr>
          <w:rFonts w:ascii="Times New Roman" w:hAnsi="Times New Roman" w:cs="Times New Roman"/>
          <w:lang w:val="en-GB"/>
        </w:rPr>
        <w:t>ral measures of executive control</w:t>
      </w:r>
      <w:r w:rsidR="00501EA2" w:rsidRPr="00FB013C">
        <w:rPr>
          <w:rFonts w:ascii="Times New Roman" w:hAnsi="Times New Roman" w:cs="Times New Roman"/>
          <w:lang w:val="en-GB"/>
        </w:rPr>
        <w:t xml:space="preserve"> (i.e., </w:t>
      </w:r>
      <w:r w:rsidR="00501EA2" w:rsidRPr="00FB013C">
        <w:rPr>
          <w:rFonts w:ascii="Times New Roman" w:hAnsi="Times New Roman" w:cs="Times New Roman" w:hint="eastAsia"/>
          <w:lang w:val="en-GB"/>
        </w:rPr>
        <w:t>RT</w:t>
      </w:r>
      <w:r w:rsidR="00501EA2" w:rsidRPr="00FB013C">
        <w:rPr>
          <w:rFonts w:ascii="Times New Roman" w:hAnsi="Times New Roman" w:cs="Times New Roman"/>
          <w:lang w:val="en-GB"/>
        </w:rPr>
        <w:t>)</w:t>
      </w:r>
      <w:r w:rsidR="00DC5617" w:rsidRPr="00FB013C">
        <w:rPr>
          <w:rFonts w:ascii="Times New Roman" w:hAnsi="Times New Roman" w:cs="Times New Roman" w:hint="eastAsia"/>
          <w:lang w:val="en-GB"/>
        </w:rPr>
        <w:t>.</w:t>
      </w:r>
      <w:r w:rsidR="00DC5617" w:rsidRPr="00FB013C">
        <w:rPr>
          <w:rFonts w:ascii="Times New Roman" w:hAnsi="Times New Roman" w:cs="Times New Roman"/>
          <w:lang w:val="en-GB"/>
        </w:rPr>
        <w:t xml:space="preserve"> </w:t>
      </w:r>
      <w:r w:rsidRPr="00FB013C">
        <w:rPr>
          <w:rFonts w:ascii="Times New Roman" w:hAnsi="Times New Roman" w:cs="Times New Roman"/>
          <w:lang w:val="en-GB"/>
        </w:rPr>
        <w:t xml:space="preserve">All continuous variables were centred by </w:t>
      </w:r>
      <w:r w:rsidRPr="00FB013C">
        <w:rPr>
          <w:rFonts w:ascii="Times New Roman" w:hAnsi="Times New Roman" w:cs="Times New Roman"/>
          <w:i/>
          <w:lang w:val="en-GB"/>
        </w:rPr>
        <w:t>z</w:t>
      </w:r>
      <w:r w:rsidRPr="00FB013C">
        <w:rPr>
          <w:rFonts w:ascii="Times New Roman" w:hAnsi="Times New Roman" w:cs="Times New Roman"/>
          <w:lang w:val="en-GB"/>
        </w:rPr>
        <w:t>-score transformation of raw scores to reduce collinearity (Tzeng, Hsu, Huang, &amp; Lee, 2017).</w:t>
      </w:r>
      <w:r w:rsidR="000A7E0C" w:rsidRPr="00FB013C">
        <w:rPr>
          <w:rFonts w:ascii="Times New Roman" w:hAnsi="Times New Roman" w:cs="Times New Roman"/>
          <w:lang w:val="en-GB"/>
        </w:rPr>
        <w:t xml:space="preserve"> In addition, in order to avoid error detection in the language control trials affecting </w:t>
      </w:r>
      <w:r w:rsidR="00324EBC" w:rsidRPr="00FB013C">
        <w:rPr>
          <w:rFonts w:ascii="Times New Roman" w:hAnsi="Times New Roman" w:cs="Times New Roman"/>
          <w:lang w:val="en-GB"/>
        </w:rPr>
        <w:t>flanker trials</w:t>
      </w:r>
      <w:r w:rsidR="000A7E0C" w:rsidRPr="00FB013C">
        <w:rPr>
          <w:rFonts w:ascii="Times New Roman" w:hAnsi="Times New Roman" w:cs="Times New Roman"/>
          <w:lang w:val="en-GB"/>
        </w:rPr>
        <w:t xml:space="preserve">, </w:t>
      </w:r>
      <w:r w:rsidR="00324EBC" w:rsidRPr="00FB013C">
        <w:rPr>
          <w:rFonts w:ascii="Times New Roman" w:hAnsi="Times New Roman" w:cs="Times New Roman"/>
          <w:lang w:val="en-GB"/>
        </w:rPr>
        <w:t>we only included correct flanker trials that were preceded by a correct language-trial response.</w:t>
      </w:r>
    </w:p>
    <w:p w14:paraId="14F9D743" w14:textId="278C1D81" w:rsidR="003549EF" w:rsidRPr="00E241EB" w:rsidRDefault="00B466F5" w:rsidP="0036758F">
      <w:pPr>
        <w:spacing w:before="120" w:after="120" w:line="480" w:lineRule="auto"/>
        <w:jc w:val="both"/>
        <w:rPr>
          <w:rFonts w:ascii="Times New Roman" w:hAnsi="Times New Roman" w:cs="Times New Roman"/>
          <w:b/>
          <w:sz w:val="28"/>
          <w:szCs w:val="28"/>
          <w:lang w:val="en-GB"/>
        </w:rPr>
      </w:pPr>
      <w:r w:rsidRPr="00E241EB">
        <w:rPr>
          <w:rFonts w:ascii="Times New Roman" w:hAnsi="Times New Roman" w:cs="Times New Roman"/>
          <w:b/>
          <w:sz w:val="28"/>
          <w:szCs w:val="28"/>
          <w:lang w:val="en-GB"/>
        </w:rPr>
        <w:t>3.2.1</w:t>
      </w:r>
      <w:r w:rsidR="00770411" w:rsidRPr="00E241EB">
        <w:rPr>
          <w:rFonts w:ascii="Times New Roman" w:hAnsi="Times New Roman" w:cs="Times New Roman"/>
          <w:b/>
          <w:sz w:val="28"/>
          <w:szCs w:val="28"/>
          <w:lang w:val="en-GB"/>
        </w:rPr>
        <w:t xml:space="preserve"> </w:t>
      </w:r>
      <w:r w:rsidR="00860D62">
        <w:rPr>
          <w:rFonts w:ascii="Times New Roman" w:hAnsi="Times New Roman" w:cs="Times New Roman"/>
          <w:b/>
          <w:sz w:val="28"/>
          <w:szCs w:val="28"/>
          <w:lang w:val="en-GB"/>
        </w:rPr>
        <w:t>N2 in the l</w:t>
      </w:r>
      <w:r w:rsidR="003549EF" w:rsidRPr="00E241EB">
        <w:rPr>
          <w:rFonts w:ascii="Times New Roman" w:hAnsi="Times New Roman" w:cs="Times New Roman"/>
          <w:b/>
          <w:sz w:val="28"/>
          <w:szCs w:val="28"/>
          <w:lang w:val="en-GB"/>
        </w:rPr>
        <w:t xml:space="preserve">anguage </w:t>
      </w:r>
      <w:r w:rsidR="00A27EE2" w:rsidRPr="00E241EB">
        <w:rPr>
          <w:rFonts w:ascii="Times New Roman" w:hAnsi="Times New Roman" w:cs="Times New Roman"/>
          <w:b/>
          <w:sz w:val="28"/>
          <w:szCs w:val="28"/>
          <w:lang w:val="en-GB"/>
        </w:rPr>
        <w:t>control</w:t>
      </w:r>
      <w:r w:rsidR="003549EF" w:rsidRPr="00E241EB">
        <w:rPr>
          <w:rFonts w:ascii="Times New Roman" w:hAnsi="Times New Roman" w:cs="Times New Roman"/>
          <w:b/>
          <w:sz w:val="28"/>
          <w:szCs w:val="28"/>
          <w:lang w:val="en-GB"/>
        </w:rPr>
        <w:t xml:space="preserve"> task</w:t>
      </w:r>
    </w:p>
    <w:p w14:paraId="37261EB7" w14:textId="3F7695B3" w:rsidR="007E3D00" w:rsidRPr="00FB013C" w:rsidRDefault="003549EF" w:rsidP="00C17098">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lastRenderedPageBreak/>
        <w:t>Figure 4 show</w:t>
      </w:r>
      <w:r w:rsidR="008C0B8D" w:rsidRPr="00FB013C">
        <w:rPr>
          <w:rFonts w:ascii="Times New Roman" w:hAnsi="Times New Roman" w:cs="Times New Roman"/>
          <w:lang w:val="en-GB"/>
        </w:rPr>
        <w:t>s</w:t>
      </w:r>
      <w:r w:rsidRPr="00FB013C">
        <w:rPr>
          <w:rFonts w:ascii="Times New Roman" w:hAnsi="Times New Roman" w:cs="Times New Roman"/>
          <w:lang w:val="en-GB"/>
        </w:rPr>
        <w:t xml:space="preserve"> the grand average event-related potential waveforms elicited by </w:t>
      </w:r>
      <w:r w:rsidR="008C0B8D" w:rsidRPr="00FB013C">
        <w:rPr>
          <w:rFonts w:ascii="Times New Roman" w:hAnsi="Times New Roman" w:cs="Times New Roman"/>
          <w:lang w:val="en-GB"/>
        </w:rPr>
        <w:t xml:space="preserve">the </w:t>
      </w:r>
      <w:r w:rsidRPr="00FB013C">
        <w:rPr>
          <w:rFonts w:ascii="Times New Roman" w:hAnsi="Times New Roman" w:cs="Times New Roman"/>
          <w:lang w:val="en-GB"/>
        </w:rPr>
        <w:t xml:space="preserve">language </w:t>
      </w:r>
      <w:r w:rsidR="00DC5617" w:rsidRPr="00FB013C">
        <w:rPr>
          <w:rFonts w:ascii="Times New Roman" w:hAnsi="Times New Roman" w:cs="Times New Roman"/>
          <w:lang w:val="en-GB"/>
        </w:rPr>
        <w:t>control</w:t>
      </w:r>
      <w:r w:rsidRPr="00FB013C">
        <w:rPr>
          <w:rFonts w:ascii="Times New Roman" w:hAnsi="Times New Roman" w:cs="Times New Roman"/>
          <w:lang w:val="en-GB"/>
        </w:rPr>
        <w:t xml:space="preserve"> trials. For the </w:t>
      </w:r>
      <w:r w:rsidR="00DC5617" w:rsidRPr="00FB013C">
        <w:rPr>
          <w:rFonts w:ascii="Times New Roman" w:hAnsi="Times New Roman" w:cs="Times New Roman"/>
          <w:lang w:val="en-GB"/>
        </w:rPr>
        <w:t>N2 amplitude</w:t>
      </w:r>
      <w:r w:rsidR="00077739" w:rsidRPr="00FB013C">
        <w:rPr>
          <w:rFonts w:ascii="Times New Roman" w:hAnsi="Times New Roman" w:cs="Times New Roman"/>
          <w:lang w:val="en-GB"/>
        </w:rPr>
        <w:t xml:space="preserve"> and latency</w:t>
      </w:r>
      <w:r w:rsidRPr="00FB013C">
        <w:rPr>
          <w:rFonts w:ascii="Times New Roman" w:hAnsi="Times New Roman" w:cs="Times New Roman"/>
          <w:lang w:val="en-GB"/>
        </w:rPr>
        <w:t xml:space="preserve"> (first time</w:t>
      </w:r>
      <w:r w:rsidR="00AA1B44">
        <w:rPr>
          <w:rFonts w:ascii="Times New Roman" w:hAnsi="Times New Roman" w:cs="Times New Roman"/>
          <w:lang w:val="en-GB"/>
        </w:rPr>
        <w:t>-</w:t>
      </w:r>
      <w:r w:rsidRPr="00FB013C">
        <w:rPr>
          <w:rFonts w:ascii="Times New Roman" w:hAnsi="Times New Roman" w:cs="Times New Roman"/>
          <w:lang w:val="en-GB"/>
        </w:rPr>
        <w:t>window: 300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400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second time</w:t>
      </w:r>
      <w:r w:rsidR="00AA1B44">
        <w:rPr>
          <w:rFonts w:ascii="Times New Roman" w:hAnsi="Times New Roman" w:cs="Times New Roman"/>
          <w:lang w:val="en-GB"/>
        </w:rPr>
        <w:t>-</w:t>
      </w:r>
      <w:r w:rsidRPr="00FB013C">
        <w:rPr>
          <w:rFonts w:ascii="Times New Roman" w:hAnsi="Times New Roman" w:cs="Times New Roman"/>
          <w:lang w:val="en-GB"/>
        </w:rPr>
        <w:t>window: 400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500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the linear mixed-effect</w:t>
      </w:r>
      <w:r w:rsidR="008C0B8D" w:rsidRPr="00FB013C">
        <w:rPr>
          <w:rFonts w:ascii="Times New Roman" w:hAnsi="Times New Roman" w:cs="Times New Roman"/>
          <w:lang w:val="en-GB"/>
        </w:rPr>
        <w:t>s</w:t>
      </w:r>
      <w:r w:rsidRPr="00FB013C">
        <w:rPr>
          <w:rFonts w:ascii="Times New Roman" w:hAnsi="Times New Roman" w:cs="Times New Roman"/>
          <w:lang w:val="en-GB"/>
        </w:rPr>
        <w:t xml:space="preserve"> models only included </w:t>
      </w:r>
      <w:r w:rsidR="008C0B8D" w:rsidRPr="00FB013C">
        <w:rPr>
          <w:rFonts w:ascii="Times New Roman" w:hAnsi="Times New Roman" w:cs="Times New Roman"/>
          <w:lang w:val="en-GB"/>
        </w:rPr>
        <w:t xml:space="preserve">the </w:t>
      </w:r>
      <w:r w:rsidR="00191580" w:rsidRPr="00FB013C">
        <w:rPr>
          <w:rFonts w:ascii="Times New Roman" w:hAnsi="Times New Roman" w:cs="Times New Roman"/>
          <w:lang w:val="en-GB"/>
        </w:rPr>
        <w:t xml:space="preserve">variable </w:t>
      </w:r>
      <w:r w:rsidR="00086CCF">
        <w:rPr>
          <w:rFonts w:ascii="Times New Roman" w:hAnsi="Times New Roman" w:cs="Times New Roman"/>
          <w:lang w:val="en-GB"/>
        </w:rPr>
        <w:t>c</w:t>
      </w:r>
      <w:r w:rsidRPr="00FB013C">
        <w:rPr>
          <w:rFonts w:ascii="Times New Roman" w:hAnsi="Times New Roman" w:cs="Times New Roman"/>
          <w:lang w:val="en-GB"/>
        </w:rPr>
        <w:t xml:space="preserve">ontext as </w:t>
      </w:r>
      <w:r w:rsidR="008C0B8D" w:rsidRPr="00FB013C">
        <w:rPr>
          <w:rFonts w:ascii="Times New Roman" w:hAnsi="Times New Roman" w:cs="Times New Roman"/>
          <w:lang w:val="en-GB"/>
        </w:rPr>
        <w:t xml:space="preserve">a </w:t>
      </w:r>
      <w:r w:rsidRPr="00FB013C">
        <w:rPr>
          <w:rFonts w:ascii="Times New Roman" w:hAnsi="Times New Roman" w:cs="Times New Roman"/>
          <w:lang w:val="en-GB"/>
        </w:rPr>
        <w:t>fixed effect</w:t>
      </w:r>
      <w:r w:rsidR="00611C92" w:rsidRPr="00FB013C">
        <w:rPr>
          <w:rFonts w:ascii="Times New Roman" w:hAnsi="Times New Roman" w:cs="Times New Roman"/>
          <w:lang w:val="en-GB"/>
        </w:rPr>
        <w:t>, with the by-</w:t>
      </w:r>
      <w:r w:rsidR="00077739" w:rsidRPr="00FB013C">
        <w:rPr>
          <w:rFonts w:ascii="Times New Roman" w:hAnsi="Times New Roman" w:cs="Times New Roman"/>
          <w:lang w:val="en-GB"/>
        </w:rPr>
        <w:t xml:space="preserve">subject and </w:t>
      </w:r>
      <w:r w:rsidR="00611C92" w:rsidRPr="00FB013C">
        <w:rPr>
          <w:rFonts w:ascii="Times New Roman" w:hAnsi="Times New Roman" w:cs="Times New Roman"/>
          <w:lang w:val="en-GB"/>
        </w:rPr>
        <w:t>by-</w:t>
      </w:r>
      <w:r w:rsidR="00077739" w:rsidRPr="00FB013C">
        <w:rPr>
          <w:rFonts w:ascii="Times New Roman" w:hAnsi="Times New Roman" w:cs="Times New Roman"/>
          <w:lang w:val="en-GB"/>
        </w:rPr>
        <w:t xml:space="preserve">item as crossed random effects. </w:t>
      </w:r>
      <w:r w:rsidR="008C0B8D" w:rsidRPr="00FB013C">
        <w:rPr>
          <w:rFonts w:ascii="Times New Roman" w:hAnsi="Times New Roman" w:cs="Times New Roman"/>
          <w:lang w:val="en-GB"/>
        </w:rPr>
        <w:t>Identical to the</w:t>
      </w:r>
      <w:r w:rsidRPr="00FB013C">
        <w:rPr>
          <w:rFonts w:ascii="Times New Roman" w:hAnsi="Times New Roman" w:cs="Times New Roman"/>
          <w:lang w:val="en-GB"/>
        </w:rPr>
        <w:t xml:space="preserve"> behavio</w:t>
      </w:r>
      <w:r w:rsidR="008C0B8D" w:rsidRPr="00FB013C">
        <w:rPr>
          <w:rFonts w:ascii="Times New Roman" w:hAnsi="Times New Roman" w:cs="Times New Roman"/>
          <w:lang w:val="en-GB"/>
        </w:rPr>
        <w:t>u</w:t>
      </w:r>
      <w:r w:rsidRPr="00FB013C">
        <w:rPr>
          <w:rFonts w:ascii="Times New Roman" w:hAnsi="Times New Roman" w:cs="Times New Roman"/>
          <w:lang w:val="en-GB"/>
        </w:rPr>
        <w:t xml:space="preserve">ral data analysis, </w:t>
      </w:r>
      <w:r w:rsidR="00834A31" w:rsidRPr="00FB013C">
        <w:rPr>
          <w:rFonts w:ascii="Times New Roman" w:hAnsi="Times New Roman" w:cs="Times New Roman"/>
          <w:lang w:val="en-GB"/>
        </w:rPr>
        <w:t xml:space="preserve">treatment coding was used for the variable </w:t>
      </w:r>
      <w:r w:rsidR="00086CCF">
        <w:rPr>
          <w:rFonts w:ascii="Times New Roman" w:hAnsi="Times New Roman" w:cs="Times New Roman"/>
          <w:lang w:val="en-GB"/>
        </w:rPr>
        <w:t>c</w:t>
      </w:r>
      <w:r w:rsidR="00834A31" w:rsidRPr="00FB013C">
        <w:rPr>
          <w:rFonts w:ascii="Times New Roman" w:hAnsi="Times New Roman" w:cs="Times New Roman"/>
          <w:lang w:val="en-GB"/>
        </w:rPr>
        <w:t>ontext</w:t>
      </w:r>
      <w:r w:rsidR="007E3D00" w:rsidRPr="00FB013C">
        <w:rPr>
          <w:rFonts w:ascii="Times New Roman" w:hAnsi="Times New Roman" w:cs="Times New Roman"/>
          <w:lang w:val="en-GB"/>
        </w:rPr>
        <w:t xml:space="preserve">, with the mixed-language context as </w:t>
      </w:r>
      <w:r w:rsidR="00834A31" w:rsidRPr="00FB013C">
        <w:rPr>
          <w:rFonts w:ascii="Times New Roman" w:hAnsi="Times New Roman" w:cs="Times New Roman"/>
          <w:lang w:val="en-GB"/>
        </w:rPr>
        <w:t>the</w:t>
      </w:r>
      <w:r w:rsidR="007E3D00" w:rsidRPr="00FB013C">
        <w:rPr>
          <w:rFonts w:ascii="Times New Roman" w:hAnsi="Times New Roman" w:cs="Times New Roman"/>
          <w:lang w:val="en-GB"/>
        </w:rPr>
        <w:t xml:space="preserve"> baseline</w:t>
      </w:r>
      <w:r w:rsidRPr="00FB013C">
        <w:rPr>
          <w:rFonts w:ascii="Times New Roman" w:hAnsi="Times New Roman" w:cs="Times New Roman"/>
          <w:lang w:val="en-GB"/>
        </w:rPr>
        <w:t>. The fixed effect</w:t>
      </w:r>
      <w:r w:rsidR="008C0B8D" w:rsidRPr="00FB013C">
        <w:rPr>
          <w:rFonts w:ascii="Times New Roman" w:hAnsi="Times New Roman" w:cs="Times New Roman"/>
          <w:lang w:val="en-GB"/>
        </w:rPr>
        <w:t>s</w:t>
      </w:r>
      <w:r w:rsidRPr="00FB013C">
        <w:rPr>
          <w:rFonts w:ascii="Times New Roman" w:hAnsi="Times New Roman" w:cs="Times New Roman"/>
          <w:lang w:val="en-GB"/>
        </w:rPr>
        <w:t xml:space="preserve"> structure for the linear model of N2 </w:t>
      </w:r>
      <w:r w:rsidR="007E3D00" w:rsidRPr="00FB013C">
        <w:rPr>
          <w:rFonts w:ascii="Times New Roman" w:hAnsi="Times New Roman" w:cs="Times New Roman"/>
          <w:lang w:val="en-GB"/>
        </w:rPr>
        <w:t xml:space="preserve">amplitude </w:t>
      </w:r>
      <w:r w:rsidR="008C0B8D" w:rsidRPr="00FB013C">
        <w:rPr>
          <w:rFonts w:ascii="Times New Roman" w:hAnsi="Times New Roman" w:cs="Times New Roman"/>
          <w:lang w:val="en-GB"/>
        </w:rPr>
        <w:t>i</w:t>
      </w:r>
      <w:r w:rsidRPr="00FB013C">
        <w:rPr>
          <w:rFonts w:ascii="Times New Roman" w:hAnsi="Times New Roman" w:cs="Times New Roman"/>
          <w:lang w:val="en-GB"/>
        </w:rPr>
        <w:t>s summarized in Table 4.</w:t>
      </w:r>
      <w:r w:rsidR="007E3D00" w:rsidRPr="00FB013C">
        <w:rPr>
          <w:rFonts w:ascii="Times New Roman" w:hAnsi="Times New Roman" w:cs="Times New Roman"/>
          <w:lang w:val="en-GB"/>
        </w:rPr>
        <w:t xml:space="preserve"> The results of N2 amplitude </w:t>
      </w:r>
      <w:r w:rsidR="00AE0EA4" w:rsidRPr="00FB013C">
        <w:rPr>
          <w:rFonts w:ascii="Times New Roman" w:hAnsi="Times New Roman" w:cs="Times New Roman"/>
          <w:lang w:val="en-GB"/>
        </w:rPr>
        <w:t xml:space="preserve">during the first time-window </w:t>
      </w:r>
      <w:r w:rsidR="007E3D00" w:rsidRPr="00FB013C">
        <w:rPr>
          <w:rFonts w:ascii="Times New Roman" w:hAnsi="Times New Roman" w:cs="Times New Roman"/>
          <w:lang w:val="en-GB"/>
        </w:rPr>
        <w:t xml:space="preserve">showed that </w:t>
      </w:r>
      <w:r w:rsidR="001A298E" w:rsidRPr="00FB013C">
        <w:rPr>
          <w:rFonts w:ascii="Times New Roman" w:hAnsi="Times New Roman" w:cs="Times New Roman"/>
          <w:lang w:val="en-GB"/>
        </w:rPr>
        <w:t xml:space="preserve">there was no difference between </w:t>
      </w:r>
      <w:r w:rsidR="00F8493B" w:rsidRPr="00FB013C">
        <w:rPr>
          <w:rFonts w:ascii="Times New Roman" w:hAnsi="Times New Roman" w:cs="Times New Roman"/>
          <w:lang w:val="en-GB"/>
        </w:rPr>
        <w:t xml:space="preserve">the </w:t>
      </w:r>
      <w:r w:rsidR="001A298E" w:rsidRPr="00FB013C">
        <w:rPr>
          <w:rFonts w:ascii="Times New Roman" w:hAnsi="Times New Roman" w:cs="Times New Roman"/>
          <w:lang w:val="en-GB"/>
        </w:rPr>
        <w:t>mixed-language context and single-language contexts (</w:t>
      </w:r>
      <w:r w:rsidR="00AE0EA4" w:rsidRPr="00FB013C">
        <w:rPr>
          <w:rFonts w:ascii="Times New Roman" w:hAnsi="Times New Roman" w:cs="Times New Roman"/>
          <w:lang w:val="en-GB"/>
        </w:rPr>
        <w:t xml:space="preserve">mixed vs. L1: </w:t>
      </w:r>
      <w:r w:rsidR="001A298E" w:rsidRPr="00FB013C">
        <w:rPr>
          <w:rFonts w:ascii="Times New Roman" w:hAnsi="Times New Roman" w:cs="Times New Roman"/>
          <w:i/>
          <w:iCs/>
          <w:lang w:val="en-GB"/>
        </w:rPr>
        <w:t>t</w:t>
      </w:r>
      <w:r w:rsidR="001A298E" w:rsidRPr="00FB013C">
        <w:rPr>
          <w:rFonts w:ascii="Times New Roman" w:hAnsi="Times New Roman" w:cs="Times New Roman"/>
          <w:lang w:val="en-GB"/>
        </w:rPr>
        <w:t xml:space="preserve"> = </w:t>
      </w:r>
      <w:r w:rsidR="00AE0EA4" w:rsidRPr="00FB013C">
        <w:rPr>
          <w:rFonts w:ascii="Times New Roman" w:hAnsi="Times New Roman" w:cs="Times New Roman"/>
          <w:lang w:val="en-GB"/>
        </w:rPr>
        <w:t>-0.45</w:t>
      </w:r>
      <w:r w:rsidR="001A298E" w:rsidRPr="00FB013C">
        <w:rPr>
          <w:rFonts w:ascii="Times New Roman" w:hAnsi="Times New Roman" w:cs="Times New Roman"/>
          <w:lang w:val="en-GB"/>
        </w:rPr>
        <w:t xml:space="preserve">, </w:t>
      </w:r>
      <w:r w:rsidR="001A298E" w:rsidRPr="00FB013C">
        <w:rPr>
          <w:rFonts w:ascii="Times New Roman" w:hAnsi="Times New Roman" w:cs="Times New Roman"/>
          <w:i/>
          <w:iCs/>
          <w:lang w:val="en-GB"/>
        </w:rPr>
        <w:t>p</w:t>
      </w:r>
      <w:r w:rsidR="001A298E" w:rsidRPr="00FB013C">
        <w:rPr>
          <w:rFonts w:ascii="Times New Roman" w:hAnsi="Times New Roman" w:cs="Times New Roman"/>
          <w:lang w:val="en-GB"/>
        </w:rPr>
        <w:t xml:space="preserve"> </w:t>
      </w:r>
      <w:r w:rsidR="00AE0EA4" w:rsidRPr="00FB013C">
        <w:rPr>
          <w:rFonts w:ascii="Times New Roman" w:hAnsi="Times New Roman" w:cs="Times New Roman"/>
          <w:lang w:val="en-GB"/>
        </w:rPr>
        <w:t>=</w:t>
      </w:r>
      <w:r w:rsidR="00577AF4">
        <w:rPr>
          <w:rFonts w:ascii="Times New Roman" w:hAnsi="Times New Roman" w:cs="Times New Roman"/>
          <w:lang w:val="en-GB"/>
        </w:rPr>
        <w:t xml:space="preserve"> </w:t>
      </w:r>
      <w:r w:rsidR="001A298E" w:rsidRPr="00FB013C">
        <w:rPr>
          <w:rFonts w:ascii="Times New Roman" w:hAnsi="Times New Roman" w:cs="Times New Roman"/>
          <w:lang w:val="en-GB"/>
        </w:rPr>
        <w:t>.</w:t>
      </w:r>
      <w:r w:rsidR="00AE0EA4" w:rsidRPr="00FB013C">
        <w:rPr>
          <w:rFonts w:ascii="Times New Roman" w:hAnsi="Times New Roman" w:cs="Times New Roman"/>
          <w:lang w:val="en-GB"/>
        </w:rPr>
        <w:t xml:space="preserve">65; mixed vs. L2: </w:t>
      </w:r>
      <w:r w:rsidR="00AE0EA4" w:rsidRPr="00FB013C">
        <w:rPr>
          <w:rFonts w:ascii="Times New Roman" w:hAnsi="Times New Roman" w:cs="Times New Roman"/>
          <w:i/>
          <w:iCs/>
          <w:lang w:val="en-GB"/>
        </w:rPr>
        <w:t>t</w:t>
      </w:r>
      <w:r w:rsidR="00AE0EA4" w:rsidRPr="00FB013C">
        <w:rPr>
          <w:rFonts w:ascii="Times New Roman" w:hAnsi="Times New Roman" w:cs="Times New Roman"/>
          <w:lang w:val="en-GB"/>
        </w:rPr>
        <w:t xml:space="preserve"> = 1.68, </w:t>
      </w:r>
      <w:r w:rsidR="00AE0EA4" w:rsidRPr="00FB013C">
        <w:rPr>
          <w:rFonts w:ascii="Times New Roman" w:hAnsi="Times New Roman" w:cs="Times New Roman"/>
          <w:i/>
          <w:iCs/>
          <w:lang w:val="en-GB"/>
        </w:rPr>
        <w:t>p</w:t>
      </w:r>
      <w:r w:rsidR="00AE0EA4" w:rsidRPr="00FB013C">
        <w:rPr>
          <w:rFonts w:ascii="Times New Roman" w:hAnsi="Times New Roman" w:cs="Times New Roman"/>
          <w:lang w:val="en-GB"/>
        </w:rPr>
        <w:t xml:space="preserve"> =</w:t>
      </w:r>
      <w:r w:rsidR="00577AF4">
        <w:rPr>
          <w:rFonts w:ascii="Times New Roman" w:hAnsi="Times New Roman" w:cs="Times New Roman"/>
          <w:lang w:val="en-GB"/>
        </w:rPr>
        <w:t xml:space="preserve"> </w:t>
      </w:r>
      <w:r w:rsidR="00AE0EA4" w:rsidRPr="00FB013C">
        <w:rPr>
          <w:rFonts w:ascii="Times New Roman" w:hAnsi="Times New Roman" w:cs="Times New Roman"/>
          <w:lang w:val="en-GB"/>
        </w:rPr>
        <w:t>.11</w:t>
      </w:r>
      <w:r w:rsidR="001A298E" w:rsidRPr="00FB013C">
        <w:rPr>
          <w:rFonts w:ascii="Times New Roman" w:hAnsi="Times New Roman" w:cs="Times New Roman"/>
          <w:lang w:val="en-GB"/>
        </w:rPr>
        <w:t>)</w:t>
      </w:r>
      <w:r w:rsidR="00AE0EA4" w:rsidRPr="00FB013C">
        <w:rPr>
          <w:rFonts w:ascii="Times New Roman" w:hAnsi="Times New Roman" w:cs="Times New Roman"/>
          <w:lang w:val="en-GB"/>
        </w:rPr>
        <w:t xml:space="preserve">, but further analysis using </w:t>
      </w:r>
      <w:r w:rsidR="00834A31" w:rsidRPr="00FB013C">
        <w:rPr>
          <w:rFonts w:ascii="Times New Roman" w:hAnsi="Times New Roman" w:cs="Times New Roman"/>
          <w:lang w:val="en-GB"/>
        </w:rPr>
        <w:t xml:space="preserve">the </w:t>
      </w:r>
      <w:r w:rsidR="00AE0EA4" w:rsidRPr="00FB013C">
        <w:rPr>
          <w:rFonts w:ascii="Times New Roman" w:hAnsi="Times New Roman" w:cs="Times New Roman"/>
          <w:lang w:val="en-GB"/>
        </w:rPr>
        <w:t xml:space="preserve">L1 </w:t>
      </w:r>
      <w:r w:rsidR="00834A31" w:rsidRPr="00FB013C">
        <w:rPr>
          <w:rFonts w:ascii="Times New Roman" w:hAnsi="Times New Roman" w:cs="Times New Roman"/>
          <w:lang w:val="en-GB"/>
        </w:rPr>
        <w:t xml:space="preserve">context </w:t>
      </w:r>
      <w:r w:rsidR="00AE0EA4" w:rsidRPr="00FB013C">
        <w:rPr>
          <w:rFonts w:ascii="Times New Roman" w:hAnsi="Times New Roman" w:cs="Times New Roman"/>
          <w:lang w:val="en-GB"/>
        </w:rPr>
        <w:t xml:space="preserve">as </w:t>
      </w:r>
      <w:r w:rsidR="00577AF4">
        <w:rPr>
          <w:rFonts w:ascii="Times New Roman" w:hAnsi="Times New Roman" w:cs="Times New Roman"/>
          <w:lang w:val="en-GB"/>
        </w:rPr>
        <w:t xml:space="preserve">a </w:t>
      </w:r>
      <w:r w:rsidR="00AE0EA4" w:rsidRPr="00FB013C">
        <w:rPr>
          <w:rFonts w:ascii="Times New Roman" w:hAnsi="Times New Roman" w:cs="Times New Roman"/>
          <w:lang w:val="en-GB"/>
        </w:rPr>
        <w:t xml:space="preserve">baseline revealed a </w:t>
      </w:r>
      <w:r w:rsidR="00F25EE2" w:rsidRPr="00FB013C">
        <w:rPr>
          <w:rFonts w:ascii="Times New Roman" w:hAnsi="Times New Roman" w:cs="Times New Roman"/>
          <w:lang w:val="en-GB"/>
        </w:rPr>
        <w:t>larger</w:t>
      </w:r>
      <w:r w:rsidR="00C8313F" w:rsidRPr="00FB013C">
        <w:rPr>
          <w:rFonts w:ascii="Times New Roman" w:hAnsi="Times New Roman" w:cs="Times New Roman"/>
          <w:lang w:val="en-GB"/>
        </w:rPr>
        <w:t xml:space="preserve"> N2</w:t>
      </w:r>
      <w:r w:rsidR="00C02028" w:rsidRPr="00FB013C">
        <w:rPr>
          <w:rFonts w:ascii="Times New Roman" w:hAnsi="Times New Roman" w:cs="Times New Roman" w:hint="eastAsia"/>
          <w:lang w:val="en-GB"/>
        </w:rPr>
        <w:t xml:space="preserve"> </w:t>
      </w:r>
      <w:r w:rsidR="00C02028" w:rsidRPr="00FB013C">
        <w:rPr>
          <w:rFonts w:ascii="Times New Roman" w:hAnsi="Times New Roman" w:cs="Times New Roman"/>
          <w:lang w:val="en-GB"/>
        </w:rPr>
        <w:t>in the L</w:t>
      </w:r>
      <w:r w:rsidR="00F25EE2" w:rsidRPr="00FB013C">
        <w:rPr>
          <w:rFonts w:ascii="Times New Roman" w:hAnsi="Times New Roman" w:cs="Times New Roman"/>
          <w:lang w:val="en-GB"/>
        </w:rPr>
        <w:t xml:space="preserve">1 </w:t>
      </w:r>
      <w:r w:rsidR="00C02028" w:rsidRPr="00FB013C">
        <w:rPr>
          <w:rFonts w:ascii="Times New Roman" w:hAnsi="Times New Roman" w:cs="Times New Roman"/>
          <w:lang w:val="en-GB"/>
        </w:rPr>
        <w:t xml:space="preserve">context than the </w:t>
      </w:r>
      <w:r w:rsidR="00F25EE2" w:rsidRPr="00FB013C">
        <w:rPr>
          <w:rFonts w:ascii="Times New Roman" w:hAnsi="Times New Roman" w:cs="Times New Roman"/>
          <w:lang w:val="en-GB"/>
        </w:rPr>
        <w:t xml:space="preserve">L2 </w:t>
      </w:r>
      <w:r w:rsidR="00C02028" w:rsidRPr="00FB013C">
        <w:rPr>
          <w:rFonts w:ascii="Times New Roman" w:hAnsi="Times New Roman" w:cs="Times New Roman"/>
          <w:lang w:val="en-GB"/>
        </w:rPr>
        <w:t>context (</w:t>
      </w:r>
      <w:r w:rsidR="00C02028" w:rsidRPr="00FB013C">
        <w:rPr>
          <w:rFonts w:ascii="Times New Roman" w:hAnsi="Times New Roman" w:cs="Times New Roman"/>
          <w:i/>
          <w:iCs/>
          <w:lang w:val="en-GB"/>
        </w:rPr>
        <w:t>t</w:t>
      </w:r>
      <w:r w:rsidR="00C02028" w:rsidRPr="00FB013C">
        <w:rPr>
          <w:rFonts w:ascii="Times New Roman" w:hAnsi="Times New Roman" w:cs="Times New Roman"/>
          <w:lang w:val="en-GB"/>
        </w:rPr>
        <w:t xml:space="preserve"> = 3.59, </w:t>
      </w:r>
      <w:r w:rsidR="00C02028" w:rsidRPr="00FB013C">
        <w:rPr>
          <w:rFonts w:ascii="Times New Roman" w:hAnsi="Times New Roman" w:cs="Times New Roman"/>
          <w:i/>
          <w:iCs/>
          <w:lang w:val="en-GB"/>
        </w:rPr>
        <w:t>p</w:t>
      </w:r>
      <w:r w:rsidR="00C02028" w:rsidRPr="00FB013C">
        <w:rPr>
          <w:rFonts w:ascii="Times New Roman" w:hAnsi="Times New Roman" w:cs="Times New Roman"/>
          <w:lang w:val="en-GB"/>
        </w:rPr>
        <w:t xml:space="preserve"> =</w:t>
      </w:r>
      <w:r w:rsidR="00577AF4">
        <w:rPr>
          <w:rFonts w:ascii="Times New Roman" w:hAnsi="Times New Roman" w:cs="Times New Roman"/>
          <w:lang w:val="en-GB"/>
        </w:rPr>
        <w:t xml:space="preserve"> </w:t>
      </w:r>
      <w:r w:rsidR="00C02028" w:rsidRPr="00FB013C">
        <w:rPr>
          <w:rFonts w:ascii="Times New Roman" w:hAnsi="Times New Roman" w:cs="Times New Roman"/>
          <w:lang w:val="en-GB"/>
        </w:rPr>
        <w:t>.002).</w:t>
      </w:r>
      <w:r w:rsidR="00352669" w:rsidRPr="00FB013C">
        <w:rPr>
          <w:rFonts w:ascii="Times New Roman" w:hAnsi="Times New Roman" w:cs="Times New Roman"/>
          <w:lang w:val="en-GB"/>
        </w:rPr>
        <w:t xml:space="preserve"> There was no significant effect for N2 amplitude during the second time-window.</w:t>
      </w:r>
      <w:r w:rsidR="006968CF" w:rsidRPr="00FB013C">
        <w:rPr>
          <w:rFonts w:ascii="Times New Roman" w:hAnsi="Times New Roman" w:cs="Times New Roman"/>
          <w:lang w:val="en-GB"/>
        </w:rPr>
        <w:t xml:space="preserve"> </w:t>
      </w:r>
    </w:p>
    <w:p w14:paraId="2CDFBCB5" w14:textId="4359D12A" w:rsidR="00352669" w:rsidRPr="00FB013C" w:rsidRDefault="00352669" w:rsidP="00C17098">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Table 5 summarized the fixed effects structure for N2 latency with the mixed-language context as a baseline. The </w:t>
      </w:r>
      <w:r w:rsidR="0003108E" w:rsidRPr="00FB013C">
        <w:rPr>
          <w:rFonts w:ascii="Times New Roman" w:hAnsi="Times New Roman" w:cs="Times New Roman"/>
          <w:lang w:val="en-GB"/>
        </w:rPr>
        <w:t>N2 latency in</w:t>
      </w:r>
      <w:r w:rsidR="0003108E" w:rsidRPr="0025720F">
        <w:rPr>
          <w:rFonts w:ascii="Times New Roman" w:hAnsi="Times New Roman" w:cs="Times New Roman"/>
          <w:lang w:val="en-GB"/>
        </w:rPr>
        <w:t xml:space="preserve"> the first time-window showed </w:t>
      </w:r>
      <w:r w:rsidR="00834A31" w:rsidRPr="0025720F">
        <w:rPr>
          <w:rFonts w:ascii="Times New Roman" w:hAnsi="Times New Roman" w:cs="Times New Roman"/>
          <w:lang w:val="en-GB"/>
        </w:rPr>
        <w:t>an earlier</w:t>
      </w:r>
      <w:r w:rsidR="0003108E" w:rsidRPr="0025720F">
        <w:rPr>
          <w:rFonts w:ascii="Times New Roman" w:hAnsi="Times New Roman" w:cs="Times New Roman"/>
          <w:lang w:val="en-GB"/>
        </w:rPr>
        <w:t xml:space="preserve"> N2 peak in </w:t>
      </w:r>
      <w:r w:rsidR="00834A31" w:rsidRPr="0025720F">
        <w:rPr>
          <w:rFonts w:ascii="Times New Roman" w:hAnsi="Times New Roman" w:cs="Times New Roman"/>
          <w:lang w:val="en-GB"/>
        </w:rPr>
        <w:t xml:space="preserve">the </w:t>
      </w:r>
      <w:r w:rsidR="0003108E" w:rsidRPr="0025720F">
        <w:rPr>
          <w:rFonts w:ascii="Times New Roman" w:hAnsi="Times New Roman" w:cs="Times New Roman"/>
          <w:lang w:val="en-GB"/>
        </w:rPr>
        <w:t>mixed-language context (</w:t>
      </w:r>
      <w:r w:rsidR="0003108E" w:rsidRPr="0025720F">
        <w:rPr>
          <w:rFonts w:ascii="Times New Roman" w:hAnsi="Times New Roman" w:cs="Times New Roman"/>
          <w:i/>
          <w:iCs/>
          <w:lang w:val="en-GB"/>
        </w:rPr>
        <w:t>M</w:t>
      </w:r>
      <w:r w:rsidR="0003108E" w:rsidRPr="0025720F">
        <w:rPr>
          <w:rFonts w:ascii="Times New Roman" w:hAnsi="Times New Roman" w:cs="Times New Roman"/>
          <w:lang w:val="en-GB"/>
        </w:rPr>
        <w:t xml:space="preserve"> = 361 </w:t>
      </w:r>
      <w:r w:rsidR="00371025" w:rsidRPr="0025720F">
        <w:rPr>
          <w:rFonts w:ascii="Times New Roman" w:hAnsi="Times New Roman" w:cs="Times New Roman"/>
          <w:lang w:val="en-GB"/>
        </w:rPr>
        <w:t xml:space="preserve">± 31 </w:t>
      </w:r>
      <w:proofErr w:type="spellStart"/>
      <w:r w:rsidR="0003108E" w:rsidRPr="0025720F">
        <w:rPr>
          <w:rFonts w:ascii="Times New Roman" w:hAnsi="Times New Roman" w:cs="Times New Roman"/>
          <w:lang w:val="en-GB"/>
        </w:rPr>
        <w:t>ms</w:t>
      </w:r>
      <w:proofErr w:type="spellEnd"/>
      <w:r w:rsidR="0003108E" w:rsidRPr="0025720F">
        <w:rPr>
          <w:rFonts w:ascii="Times New Roman" w:hAnsi="Times New Roman" w:cs="Times New Roman"/>
          <w:lang w:val="en-GB"/>
        </w:rPr>
        <w:t xml:space="preserve">) than </w:t>
      </w:r>
      <w:r w:rsidR="00834A31" w:rsidRPr="0025720F">
        <w:rPr>
          <w:rFonts w:ascii="Times New Roman" w:hAnsi="Times New Roman" w:cs="Times New Roman"/>
          <w:lang w:val="en-GB"/>
        </w:rPr>
        <w:t xml:space="preserve">in </w:t>
      </w:r>
      <w:r w:rsidR="0003108E" w:rsidRPr="0025720F">
        <w:rPr>
          <w:rFonts w:ascii="Times New Roman" w:hAnsi="Times New Roman" w:cs="Times New Roman"/>
          <w:lang w:val="en-GB"/>
        </w:rPr>
        <w:t>the L2 context (</w:t>
      </w:r>
      <w:r w:rsidR="0003108E" w:rsidRPr="0025720F">
        <w:rPr>
          <w:rFonts w:ascii="Times New Roman" w:hAnsi="Times New Roman" w:cs="Times New Roman"/>
          <w:i/>
          <w:iCs/>
          <w:lang w:val="en-GB"/>
        </w:rPr>
        <w:t>M</w:t>
      </w:r>
      <w:r w:rsidR="0003108E" w:rsidRPr="0025720F">
        <w:rPr>
          <w:rFonts w:ascii="Times New Roman" w:hAnsi="Times New Roman" w:cs="Times New Roman"/>
          <w:lang w:val="en-GB"/>
        </w:rPr>
        <w:t xml:space="preserve"> = 366 </w:t>
      </w:r>
      <w:r w:rsidR="00371025" w:rsidRPr="0025720F">
        <w:rPr>
          <w:rFonts w:ascii="Times New Roman" w:hAnsi="Times New Roman" w:cs="Times New Roman"/>
          <w:lang w:val="en-GB"/>
        </w:rPr>
        <w:t xml:space="preserve">± 30 </w:t>
      </w:r>
      <w:proofErr w:type="spellStart"/>
      <w:r w:rsidR="0003108E" w:rsidRPr="0025720F">
        <w:rPr>
          <w:rFonts w:ascii="Times New Roman" w:hAnsi="Times New Roman" w:cs="Times New Roman"/>
          <w:lang w:val="en-GB"/>
        </w:rPr>
        <w:t>ms</w:t>
      </w:r>
      <w:proofErr w:type="spellEnd"/>
      <w:r w:rsidR="0003108E" w:rsidRPr="0025720F">
        <w:rPr>
          <w:rFonts w:ascii="Times New Roman" w:hAnsi="Times New Roman" w:cs="Times New Roman"/>
          <w:lang w:val="en-GB"/>
        </w:rPr>
        <w:t xml:space="preserve">), </w:t>
      </w:r>
      <w:r w:rsidR="0003108E" w:rsidRPr="0025720F">
        <w:rPr>
          <w:rFonts w:ascii="Times New Roman" w:hAnsi="Times New Roman" w:cs="Times New Roman"/>
          <w:i/>
          <w:iCs/>
          <w:lang w:val="en-GB"/>
        </w:rPr>
        <w:t>t</w:t>
      </w:r>
      <w:r w:rsidR="0003108E" w:rsidRPr="0025720F">
        <w:rPr>
          <w:rFonts w:ascii="Times New Roman" w:hAnsi="Times New Roman" w:cs="Times New Roman"/>
          <w:lang w:val="en-GB"/>
        </w:rPr>
        <w:t xml:space="preserve"> = 3.50, </w:t>
      </w:r>
      <w:r w:rsidR="0003108E" w:rsidRPr="0025720F">
        <w:rPr>
          <w:rFonts w:ascii="Times New Roman" w:hAnsi="Times New Roman" w:cs="Times New Roman"/>
          <w:i/>
          <w:iCs/>
          <w:lang w:val="en-GB"/>
        </w:rPr>
        <w:t>p</w:t>
      </w:r>
      <w:r w:rsidR="0003108E" w:rsidRPr="0025720F">
        <w:rPr>
          <w:rFonts w:ascii="Times New Roman" w:hAnsi="Times New Roman" w:cs="Times New Roman"/>
          <w:lang w:val="en-GB"/>
        </w:rPr>
        <w:t xml:space="preserve"> =</w:t>
      </w:r>
      <w:r w:rsidR="0025720F">
        <w:rPr>
          <w:rFonts w:ascii="Times New Roman" w:hAnsi="Times New Roman" w:cs="Times New Roman"/>
          <w:lang w:val="en-GB"/>
        </w:rPr>
        <w:t xml:space="preserve"> </w:t>
      </w:r>
      <w:r w:rsidR="0003108E" w:rsidRPr="0025720F">
        <w:rPr>
          <w:rFonts w:ascii="Times New Roman" w:hAnsi="Times New Roman" w:cs="Times New Roman"/>
          <w:lang w:val="en-GB"/>
        </w:rPr>
        <w:t xml:space="preserve">.003. Further analysis using </w:t>
      </w:r>
      <w:r w:rsidR="00834A31" w:rsidRPr="0025720F">
        <w:rPr>
          <w:rFonts w:ascii="Times New Roman" w:hAnsi="Times New Roman" w:cs="Times New Roman"/>
          <w:lang w:val="en-GB"/>
        </w:rPr>
        <w:t xml:space="preserve">the </w:t>
      </w:r>
      <w:r w:rsidR="0003108E" w:rsidRPr="0025720F">
        <w:rPr>
          <w:rFonts w:ascii="Times New Roman" w:hAnsi="Times New Roman" w:cs="Times New Roman"/>
          <w:lang w:val="en-GB"/>
        </w:rPr>
        <w:t xml:space="preserve">L1 </w:t>
      </w:r>
      <w:r w:rsidR="00834A31" w:rsidRPr="0025720F">
        <w:rPr>
          <w:rFonts w:ascii="Times New Roman" w:hAnsi="Times New Roman" w:cs="Times New Roman"/>
          <w:lang w:val="en-GB"/>
        </w:rPr>
        <w:t xml:space="preserve">context </w:t>
      </w:r>
      <w:r w:rsidR="0003108E" w:rsidRPr="0025720F">
        <w:rPr>
          <w:rFonts w:ascii="Times New Roman" w:hAnsi="Times New Roman" w:cs="Times New Roman"/>
          <w:lang w:val="en-GB"/>
        </w:rPr>
        <w:t xml:space="preserve">as a baseline revealed </w:t>
      </w:r>
      <w:r w:rsidR="00834A31" w:rsidRPr="0025720F">
        <w:rPr>
          <w:rFonts w:ascii="Times New Roman" w:hAnsi="Times New Roman" w:cs="Times New Roman"/>
          <w:lang w:val="en-GB"/>
        </w:rPr>
        <w:t>an earlier peak of the</w:t>
      </w:r>
      <w:r w:rsidR="0003108E" w:rsidRPr="0025720F">
        <w:rPr>
          <w:rFonts w:ascii="Times New Roman" w:hAnsi="Times New Roman" w:cs="Times New Roman"/>
          <w:lang w:val="en-GB"/>
        </w:rPr>
        <w:t xml:space="preserve"> N2 in </w:t>
      </w:r>
      <w:r w:rsidR="00834A31" w:rsidRPr="0025720F">
        <w:rPr>
          <w:rFonts w:ascii="Times New Roman" w:hAnsi="Times New Roman" w:cs="Times New Roman"/>
          <w:lang w:val="en-GB"/>
        </w:rPr>
        <w:t xml:space="preserve">the </w:t>
      </w:r>
      <w:r w:rsidR="0003108E" w:rsidRPr="0025720F">
        <w:rPr>
          <w:rFonts w:ascii="Times New Roman" w:hAnsi="Times New Roman" w:cs="Times New Roman"/>
          <w:lang w:val="en-GB"/>
        </w:rPr>
        <w:t>L1 context (</w:t>
      </w:r>
      <w:r w:rsidR="0003108E" w:rsidRPr="0025720F">
        <w:rPr>
          <w:rFonts w:ascii="Times New Roman" w:hAnsi="Times New Roman" w:cs="Times New Roman"/>
          <w:i/>
          <w:iCs/>
          <w:lang w:val="en-GB"/>
        </w:rPr>
        <w:t>M</w:t>
      </w:r>
      <w:r w:rsidR="0003108E" w:rsidRPr="0025720F">
        <w:rPr>
          <w:rFonts w:ascii="Times New Roman" w:hAnsi="Times New Roman" w:cs="Times New Roman"/>
          <w:lang w:val="en-GB"/>
        </w:rPr>
        <w:t xml:space="preserve"> = 359 </w:t>
      </w:r>
      <w:r w:rsidR="00371025" w:rsidRPr="0025720F">
        <w:rPr>
          <w:rFonts w:ascii="Times New Roman" w:hAnsi="Times New Roman" w:cs="Times New Roman"/>
          <w:lang w:val="en-GB"/>
        </w:rPr>
        <w:t xml:space="preserve">± 32 </w:t>
      </w:r>
      <w:proofErr w:type="spellStart"/>
      <w:r w:rsidR="0003108E" w:rsidRPr="0025720F">
        <w:rPr>
          <w:rFonts w:ascii="Times New Roman" w:hAnsi="Times New Roman" w:cs="Times New Roman"/>
          <w:lang w:val="en-GB"/>
        </w:rPr>
        <w:t>ms</w:t>
      </w:r>
      <w:proofErr w:type="spellEnd"/>
      <w:r w:rsidR="0003108E" w:rsidRPr="0025720F">
        <w:rPr>
          <w:rFonts w:ascii="Times New Roman" w:hAnsi="Times New Roman" w:cs="Times New Roman"/>
          <w:lang w:val="en-GB"/>
        </w:rPr>
        <w:t>) than the L2 co</w:t>
      </w:r>
      <w:r w:rsidR="0003108E" w:rsidRPr="00FB013C">
        <w:rPr>
          <w:rFonts w:ascii="Times New Roman" w:hAnsi="Times New Roman" w:cs="Times New Roman"/>
          <w:lang w:val="en-GB"/>
        </w:rPr>
        <w:t>ntext</w:t>
      </w:r>
      <w:r w:rsidR="00ED13CC" w:rsidRPr="00FB013C">
        <w:rPr>
          <w:rFonts w:ascii="Times New Roman" w:hAnsi="Times New Roman" w:cs="Times New Roman"/>
          <w:lang w:val="en-GB"/>
        </w:rPr>
        <w:t xml:space="preserve"> (</w:t>
      </w:r>
      <w:r w:rsidR="00ED13CC" w:rsidRPr="00086CCF">
        <w:rPr>
          <w:rFonts w:ascii="Times New Roman" w:hAnsi="Times New Roman" w:cs="Times New Roman"/>
          <w:i/>
          <w:iCs/>
          <w:lang w:val="en-GB"/>
        </w:rPr>
        <w:t>M</w:t>
      </w:r>
      <w:r w:rsidR="00577AF4">
        <w:rPr>
          <w:rFonts w:ascii="Times New Roman" w:hAnsi="Times New Roman" w:cs="Times New Roman"/>
          <w:i/>
          <w:iCs/>
          <w:lang w:val="en-GB"/>
        </w:rPr>
        <w:t xml:space="preserve"> </w:t>
      </w:r>
      <w:r w:rsidR="00ED13CC" w:rsidRPr="00FB013C">
        <w:rPr>
          <w:rFonts w:ascii="Times New Roman" w:hAnsi="Times New Roman" w:cs="Times New Roman"/>
          <w:lang w:val="en-GB"/>
        </w:rPr>
        <w:t xml:space="preserve">= </w:t>
      </w:r>
      <w:r w:rsidR="00696F3E" w:rsidRPr="00FB013C">
        <w:rPr>
          <w:rFonts w:ascii="Times New Roman" w:hAnsi="Times New Roman" w:cs="Times New Roman"/>
          <w:lang w:val="en-GB"/>
        </w:rPr>
        <w:t xml:space="preserve">366 </w:t>
      </w:r>
      <w:r w:rsidR="00371025" w:rsidRPr="00FB013C">
        <w:rPr>
          <w:rFonts w:ascii="Times New Roman" w:hAnsi="Times New Roman" w:cs="Times New Roman"/>
          <w:lang w:val="en-GB"/>
        </w:rPr>
        <w:t xml:space="preserve">± 30 </w:t>
      </w:r>
      <w:proofErr w:type="spellStart"/>
      <w:r w:rsidR="00696F3E" w:rsidRPr="00FB013C">
        <w:rPr>
          <w:rFonts w:ascii="Times New Roman" w:hAnsi="Times New Roman" w:cs="Times New Roman"/>
          <w:lang w:val="en-GB"/>
        </w:rPr>
        <w:t>ms</w:t>
      </w:r>
      <w:proofErr w:type="spellEnd"/>
      <w:r w:rsidR="00ED13CC" w:rsidRPr="00FB013C">
        <w:rPr>
          <w:rFonts w:ascii="Times New Roman" w:hAnsi="Times New Roman" w:cs="Times New Roman"/>
          <w:lang w:val="en-GB"/>
        </w:rPr>
        <w:t>)</w:t>
      </w:r>
      <w:r w:rsidR="0003108E" w:rsidRPr="00FB013C">
        <w:rPr>
          <w:rFonts w:ascii="Times New Roman" w:hAnsi="Times New Roman" w:cs="Times New Roman"/>
          <w:lang w:val="en-GB"/>
        </w:rPr>
        <w:t xml:space="preserve">, </w:t>
      </w:r>
      <w:r w:rsidR="0003108E" w:rsidRPr="00FB013C">
        <w:rPr>
          <w:rFonts w:ascii="Times New Roman" w:hAnsi="Times New Roman" w:cs="Times New Roman"/>
          <w:i/>
          <w:iCs/>
          <w:lang w:val="en-GB"/>
        </w:rPr>
        <w:t>t</w:t>
      </w:r>
      <w:r w:rsidR="0003108E" w:rsidRPr="00FB013C">
        <w:rPr>
          <w:rFonts w:ascii="Times New Roman" w:hAnsi="Times New Roman" w:cs="Times New Roman"/>
          <w:lang w:val="en-GB"/>
        </w:rPr>
        <w:t xml:space="preserve"> = 7.03, </w:t>
      </w:r>
      <w:r w:rsidR="0003108E" w:rsidRPr="00FB013C">
        <w:rPr>
          <w:rFonts w:ascii="Times New Roman" w:hAnsi="Times New Roman" w:cs="Times New Roman"/>
          <w:i/>
          <w:iCs/>
          <w:lang w:val="en-GB"/>
        </w:rPr>
        <w:t>p</w:t>
      </w:r>
      <w:r w:rsidR="0003108E" w:rsidRPr="00FB013C">
        <w:rPr>
          <w:rFonts w:ascii="Times New Roman" w:hAnsi="Times New Roman" w:cs="Times New Roman"/>
          <w:lang w:val="en-GB"/>
        </w:rPr>
        <w:t xml:space="preserve"> &lt;</w:t>
      </w:r>
      <w:r w:rsidR="00086CCF">
        <w:rPr>
          <w:rFonts w:ascii="Times New Roman" w:hAnsi="Times New Roman" w:cs="Times New Roman"/>
          <w:lang w:val="en-GB"/>
        </w:rPr>
        <w:t xml:space="preserve"> </w:t>
      </w:r>
      <w:r w:rsidR="0003108E" w:rsidRPr="00FB013C">
        <w:rPr>
          <w:rFonts w:ascii="Times New Roman" w:hAnsi="Times New Roman" w:cs="Times New Roman"/>
          <w:lang w:val="en-GB"/>
        </w:rPr>
        <w:t xml:space="preserve">.001). </w:t>
      </w:r>
      <w:r w:rsidR="00140168" w:rsidRPr="00FB013C">
        <w:rPr>
          <w:rFonts w:ascii="Times New Roman" w:hAnsi="Times New Roman" w:cs="Times New Roman"/>
          <w:lang w:val="en-GB"/>
        </w:rPr>
        <w:t xml:space="preserve">In line with </w:t>
      </w:r>
      <w:r w:rsidR="00834A31" w:rsidRPr="00FB013C">
        <w:rPr>
          <w:rFonts w:ascii="Times New Roman" w:hAnsi="Times New Roman" w:cs="Times New Roman"/>
          <w:lang w:val="en-GB"/>
        </w:rPr>
        <w:t xml:space="preserve">the </w:t>
      </w:r>
      <w:r w:rsidR="00140168" w:rsidRPr="00FB013C">
        <w:rPr>
          <w:rFonts w:ascii="Times New Roman" w:hAnsi="Times New Roman" w:cs="Times New Roman"/>
          <w:lang w:val="en-GB"/>
        </w:rPr>
        <w:t>N2 amplitude</w:t>
      </w:r>
      <w:r w:rsidR="00834A31" w:rsidRPr="00FB013C">
        <w:rPr>
          <w:rFonts w:ascii="Times New Roman" w:hAnsi="Times New Roman" w:cs="Times New Roman"/>
          <w:lang w:val="en-GB"/>
        </w:rPr>
        <w:t xml:space="preserve"> results</w:t>
      </w:r>
      <w:r w:rsidR="00140168" w:rsidRPr="00FB013C">
        <w:rPr>
          <w:rFonts w:ascii="Times New Roman" w:hAnsi="Times New Roman" w:cs="Times New Roman"/>
          <w:lang w:val="en-GB"/>
        </w:rPr>
        <w:t>, there was no significant effect of N2 latency during second time-window.</w:t>
      </w:r>
      <w:r w:rsidR="001B295D" w:rsidRPr="00FB013C">
        <w:rPr>
          <w:rFonts w:ascii="Times New Roman" w:hAnsi="Times New Roman" w:cs="Times New Roman"/>
          <w:lang w:val="en-GB"/>
        </w:rPr>
        <w:t xml:space="preserve"> </w:t>
      </w:r>
      <w:r w:rsidR="00F8493B" w:rsidRPr="00FB013C">
        <w:rPr>
          <w:rFonts w:ascii="Times New Roman" w:hAnsi="Times New Roman" w:cs="Times New Roman"/>
          <w:lang w:val="en-GB"/>
        </w:rPr>
        <w:t>Given that t</w:t>
      </w:r>
      <w:r w:rsidR="001B295D" w:rsidRPr="00FB013C">
        <w:rPr>
          <w:rFonts w:ascii="Times New Roman" w:hAnsi="Times New Roman" w:cs="Times New Roman"/>
          <w:lang w:val="en-GB"/>
        </w:rPr>
        <w:t>he N2 effect of language context</w:t>
      </w:r>
      <w:r w:rsidR="00F8493B" w:rsidRPr="00FB013C">
        <w:rPr>
          <w:rFonts w:ascii="Times New Roman" w:hAnsi="Times New Roman" w:cs="Times New Roman"/>
          <w:lang w:val="en-GB"/>
        </w:rPr>
        <w:t xml:space="preserve"> was</w:t>
      </w:r>
      <w:r w:rsidR="001B295D" w:rsidRPr="00FB013C">
        <w:rPr>
          <w:rFonts w:ascii="Times New Roman" w:hAnsi="Times New Roman" w:cs="Times New Roman"/>
          <w:lang w:val="en-GB"/>
        </w:rPr>
        <w:t xml:space="preserve"> mainly present in the comparison between </w:t>
      </w:r>
      <w:r w:rsidR="00F8493B" w:rsidRPr="00FB013C">
        <w:rPr>
          <w:rFonts w:ascii="Times New Roman" w:hAnsi="Times New Roman" w:cs="Times New Roman"/>
          <w:lang w:val="en-GB"/>
        </w:rPr>
        <w:t xml:space="preserve">the </w:t>
      </w:r>
      <w:r w:rsidR="001B295D" w:rsidRPr="00FB013C">
        <w:rPr>
          <w:rFonts w:ascii="Times New Roman" w:hAnsi="Times New Roman" w:cs="Times New Roman"/>
          <w:lang w:val="en-GB"/>
        </w:rPr>
        <w:t xml:space="preserve">two single-language contexts, Table 4 and Table 5 also reported the results of the comparison between </w:t>
      </w:r>
      <w:r w:rsidR="00F8493B" w:rsidRPr="00FB013C">
        <w:rPr>
          <w:rFonts w:ascii="Times New Roman" w:hAnsi="Times New Roman" w:cs="Times New Roman"/>
          <w:lang w:val="en-GB"/>
        </w:rPr>
        <w:t xml:space="preserve">the </w:t>
      </w:r>
      <w:r w:rsidR="001B295D" w:rsidRPr="00FB013C">
        <w:rPr>
          <w:rFonts w:ascii="Times New Roman" w:hAnsi="Times New Roman" w:cs="Times New Roman"/>
          <w:lang w:val="en-GB"/>
        </w:rPr>
        <w:t>L1 and L2 context</w:t>
      </w:r>
      <w:r w:rsidR="00F8493B" w:rsidRPr="00FB013C">
        <w:rPr>
          <w:rFonts w:ascii="Times New Roman" w:hAnsi="Times New Roman" w:cs="Times New Roman"/>
          <w:lang w:val="en-GB"/>
        </w:rPr>
        <w:t>s</w:t>
      </w:r>
      <w:r w:rsidR="001B295D" w:rsidRPr="00FB013C">
        <w:rPr>
          <w:rFonts w:ascii="Times New Roman" w:hAnsi="Times New Roman" w:cs="Times New Roman"/>
          <w:lang w:val="en-GB"/>
        </w:rPr>
        <w:t>.</w:t>
      </w:r>
    </w:p>
    <w:p w14:paraId="5A777AD6" w14:textId="777F2172" w:rsidR="003621B6" w:rsidRPr="00FB013C"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4 ABOUT HERE</w:t>
      </w:r>
      <w:r w:rsidRPr="00FB013C">
        <w:rPr>
          <w:rFonts w:ascii="Times New Roman" w:hAnsi="Times New Roman"/>
          <w:bCs/>
        </w:rPr>
        <w:t>]</w:t>
      </w:r>
    </w:p>
    <w:p w14:paraId="09B406D9" w14:textId="462E218B" w:rsid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4 ABOUT HERE</w:t>
      </w:r>
      <w:r w:rsidRPr="00FB013C">
        <w:rPr>
          <w:rFonts w:ascii="Times New Roman" w:hAnsi="Times New Roman"/>
          <w:bCs/>
        </w:rPr>
        <w:t>]</w:t>
      </w:r>
    </w:p>
    <w:p w14:paraId="72C9B8E5" w14:textId="3EA77997" w:rsidR="003621B6" w:rsidRP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5 ABOUT HERE</w:t>
      </w:r>
      <w:r w:rsidRPr="00FB013C">
        <w:rPr>
          <w:rFonts w:ascii="Times New Roman" w:hAnsi="Times New Roman"/>
          <w:bCs/>
        </w:rPr>
        <w:t>]</w:t>
      </w:r>
    </w:p>
    <w:p w14:paraId="6710495E" w14:textId="40A5A65D" w:rsidR="00577AF4" w:rsidRPr="00E241EB" w:rsidRDefault="00577AF4" w:rsidP="00577AF4">
      <w:pPr>
        <w:spacing w:before="120" w:after="120" w:line="480" w:lineRule="auto"/>
        <w:jc w:val="both"/>
        <w:rPr>
          <w:rFonts w:ascii="Times New Roman" w:hAnsi="Times New Roman" w:cs="Times New Roman"/>
          <w:b/>
          <w:sz w:val="28"/>
          <w:szCs w:val="28"/>
          <w:lang w:val="en-GB"/>
        </w:rPr>
      </w:pPr>
      <w:r w:rsidRPr="00E241EB">
        <w:rPr>
          <w:rFonts w:ascii="Times New Roman" w:hAnsi="Times New Roman" w:cs="Times New Roman"/>
          <w:b/>
          <w:sz w:val="28"/>
          <w:szCs w:val="28"/>
          <w:lang w:val="en-GB"/>
        </w:rPr>
        <w:lastRenderedPageBreak/>
        <w:t>3.2.</w:t>
      </w:r>
      <w:r>
        <w:rPr>
          <w:rFonts w:ascii="Times New Roman" w:hAnsi="Times New Roman" w:cs="Times New Roman"/>
          <w:b/>
          <w:sz w:val="28"/>
          <w:szCs w:val="28"/>
          <w:lang w:val="en-GB"/>
        </w:rPr>
        <w:t>2</w:t>
      </w:r>
      <w:r w:rsidRPr="00E241EB">
        <w:rPr>
          <w:rFonts w:ascii="Times New Roman" w:hAnsi="Times New Roman" w:cs="Times New Roman"/>
          <w:b/>
          <w:sz w:val="28"/>
          <w:szCs w:val="28"/>
          <w:lang w:val="en-GB"/>
        </w:rPr>
        <w:t xml:space="preserve"> </w:t>
      </w:r>
      <w:r>
        <w:rPr>
          <w:rFonts w:ascii="Times New Roman" w:hAnsi="Times New Roman" w:cs="Times New Roman"/>
          <w:b/>
          <w:sz w:val="28"/>
          <w:szCs w:val="28"/>
          <w:lang w:val="en-GB"/>
        </w:rPr>
        <w:t>LPC in the l</w:t>
      </w:r>
      <w:r w:rsidRPr="00E241EB">
        <w:rPr>
          <w:rFonts w:ascii="Times New Roman" w:hAnsi="Times New Roman" w:cs="Times New Roman"/>
          <w:b/>
          <w:sz w:val="28"/>
          <w:szCs w:val="28"/>
          <w:lang w:val="en-GB"/>
        </w:rPr>
        <w:t>anguage control task</w:t>
      </w:r>
    </w:p>
    <w:p w14:paraId="0B33FEC1" w14:textId="6FFC258B" w:rsidR="000C06C8" w:rsidRPr="00FB013C" w:rsidRDefault="00AB0D83" w:rsidP="00AB0D83">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The linear model for </w:t>
      </w:r>
      <w:r w:rsidR="00390378" w:rsidRPr="00FB013C">
        <w:rPr>
          <w:rFonts w:ascii="Times New Roman" w:hAnsi="Times New Roman" w:cs="Times New Roman"/>
          <w:lang w:val="en-GB"/>
        </w:rPr>
        <w:t xml:space="preserve">the </w:t>
      </w:r>
      <w:r w:rsidRPr="00FB013C">
        <w:rPr>
          <w:rFonts w:ascii="Times New Roman" w:hAnsi="Times New Roman" w:cs="Times New Roman"/>
          <w:lang w:val="en-GB"/>
        </w:rPr>
        <w:t>LPC (500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700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was </w:t>
      </w:r>
      <w:r w:rsidR="00390378" w:rsidRPr="00FB013C">
        <w:rPr>
          <w:rFonts w:ascii="Times New Roman" w:hAnsi="Times New Roman" w:cs="Times New Roman"/>
          <w:lang w:val="en-GB"/>
        </w:rPr>
        <w:t xml:space="preserve">the </w:t>
      </w:r>
      <w:r w:rsidRPr="00FB013C">
        <w:rPr>
          <w:rFonts w:ascii="Times New Roman" w:hAnsi="Times New Roman" w:cs="Times New Roman"/>
          <w:lang w:val="en-GB"/>
        </w:rPr>
        <w:t xml:space="preserve">same as the mixed-effects model for </w:t>
      </w:r>
      <w:r w:rsidR="00390378" w:rsidRPr="00FB013C">
        <w:rPr>
          <w:rFonts w:ascii="Times New Roman" w:hAnsi="Times New Roman" w:cs="Times New Roman"/>
          <w:lang w:val="en-GB"/>
        </w:rPr>
        <w:t xml:space="preserve">the </w:t>
      </w:r>
      <w:r w:rsidRPr="00FB013C">
        <w:rPr>
          <w:rFonts w:ascii="Times New Roman" w:hAnsi="Times New Roman" w:cs="Times New Roman"/>
          <w:lang w:val="en-GB"/>
        </w:rPr>
        <w:t xml:space="preserve">N2. Table </w:t>
      </w:r>
      <w:r w:rsidR="005B12E3" w:rsidRPr="00FB013C">
        <w:rPr>
          <w:rFonts w:ascii="Times New Roman" w:hAnsi="Times New Roman" w:cs="Times New Roman"/>
          <w:lang w:val="en-GB"/>
        </w:rPr>
        <w:t>6 and Table 7</w:t>
      </w:r>
      <w:r w:rsidRPr="00FB013C">
        <w:rPr>
          <w:rFonts w:ascii="Times New Roman" w:hAnsi="Times New Roman" w:cs="Times New Roman"/>
          <w:lang w:val="en-GB"/>
        </w:rPr>
        <w:t xml:space="preserve"> present the fixed effects structure for the linear model</w:t>
      </w:r>
      <w:r w:rsidR="00390378" w:rsidRPr="00FB013C">
        <w:rPr>
          <w:rFonts w:ascii="Times New Roman" w:hAnsi="Times New Roman" w:cs="Times New Roman"/>
          <w:lang w:val="en-GB"/>
        </w:rPr>
        <w:t>s</w:t>
      </w:r>
      <w:r w:rsidRPr="00FB013C">
        <w:rPr>
          <w:rFonts w:ascii="Times New Roman" w:hAnsi="Times New Roman" w:cs="Times New Roman"/>
          <w:lang w:val="en-GB"/>
        </w:rPr>
        <w:t xml:space="preserve"> of </w:t>
      </w:r>
      <w:r w:rsidR="00390378" w:rsidRPr="00FB013C">
        <w:rPr>
          <w:rFonts w:ascii="Times New Roman" w:hAnsi="Times New Roman" w:cs="Times New Roman"/>
          <w:lang w:val="en-GB"/>
        </w:rPr>
        <w:t xml:space="preserve">the </w:t>
      </w:r>
      <w:r w:rsidRPr="00FB013C">
        <w:rPr>
          <w:rFonts w:ascii="Times New Roman" w:hAnsi="Times New Roman" w:cs="Times New Roman"/>
          <w:lang w:val="en-GB"/>
        </w:rPr>
        <w:t>LPC</w:t>
      </w:r>
      <w:r w:rsidR="005B12E3" w:rsidRPr="00FB013C">
        <w:rPr>
          <w:rFonts w:ascii="Times New Roman" w:hAnsi="Times New Roman" w:cs="Times New Roman"/>
          <w:lang w:val="en-GB"/>
        </w:rPr>
        <w:t xml:space="preserve"> amplitude and latency, respectively</w:t>
      </w:r>
      <w:r w:rsidRPr="00FB013C">
        <w:rPr>
          <w:rFonts w:ascii="Times New Roman" w:hAnsi="Times New Roman" w:cs="Times New Roman"/>
          <w:lang w:val="en-GB"/>
        </w:rPr>
        <w:t xml:space="preserve">. </w:t>
      </w:r>
      <w:r w:rsidR="00911B6B" w:rsidRPr="00FB013C">
        <w:rPr>
          <w:rFonts w:ascii="Times New Roman" w:hAnsi="Times New Roman" w:cs="Times New Roman"/>
          <w:lang w:val="en-GB"/>
        </w:rPr>
        <w:t>The results of</w:t>
      </w:r>
      <w:r w:rsidR="00390378" w:rsidRPr="00FB013C">
        <w:rPr>
          <w:rFonts w:ascii="Times New Roman" w:hAnsi="Times New Roman" w:cs="Times New Roman"/>
          <w:lang w:val="en-GB"/>
        </w:rPr>
        <w:t xml:space="preserve"> the </w:t>
      </w:r>
      <w:r w:rsidR="00911B6B" w:rsidRPr="00FB013C">
        <w:rPr>
          <w:rFonts w:ascii="Times New Roman" w:hAnsi="Times New Roman" w:cs="Times New Roman"/>
          <w:lang w:val="en-GB"/>
        </w:rPr>
        <w:t xml:space="preserve">LPC amplitude revealed a larger LPC in </w:t>
      </w:r>
      <w:r w:rsidR="00390378" w:rsidRPr="00FB013C">
        <w:rPr>
          <w:rFonts w:ascii="Times New Roman" w:hAnsi="Times New Roman" w:cs="Times New Roman"/>
          <w:lang w:val="en-GB"/>
        </w:rPr>
        <w:t xml:space="preserve">the </w:t>
      </w:r>
      <w:r w:rsidR="00911B6B" w:rsidRPr="00FB013C">
        <w:rPr>
          <w:rFonts w:ascii="Times New Roman" w:hAnsi="Times New Roman" w:cs="Times New Roman"/>
          <w:lang w:val="en-GB"/>
        </w:rPr>
        <w:t xml:space="preserve">mixed-language context than </w:t>
      </w:r>
      <w:r w:rsidR="00390378" w:rsidRPr="00FB013C">
        <w:rPr>
          <w:rFonts w:ascii="Times New Roman" w:hAnsi="Times New Roman" w:cs="Times New Roman"/>
          <w:lang w:val="en-GB"/>
        </w:rPr>
        <w:t xml:space="preserve">in the </w:t>
      </w:r>
      <w:r w:rsidR="00911B6B" w:rsidRPr="00FB013C">
        <w:rPr>
          <w:rFonts w:ascii="Times New Roman" w:hAnsi="Times New Roman" w:cs="Times New Roman"/>
          <w:lang w:val="en-GB"/>
        </w:rPr>
        <w:t>L1 context (</w:t>
      </w:r>
      <w:r w:rsidR="00911B6B" w:rsidRPr="00FB013C">
        <w:rPr>
          <w:rFonts w:ascii="Times New Roman" w:hAnsi="Times New Roman" w:cs="Times New Roman"/>
          <w:i/>
          <w:iCs/>
          <w:lang w:val="en-GB"/>
        </w:rPr>
        <w:t>t</w:t>
      </w:r>
      <w:r w:rsidR="00911B6B" w:rsidRPr="00FB013C">
        <w:rPr>
          <w:rFonts w:ascii="Times New Roman" w:hAnsi="Times New Roman" w:cs="Times New Roman"/>
          <w:lang w:val="en-GB"/>
        </w:rPr>
        <w:t xml:space="preserve"> = -2.25, </w:t>
      </w:r>
      <w:r w:rsidR="00911B6B" w:rsidRPr="00FB013C">
        <w:rPr>
          <w:rFonts w:ascii="Times New Roman" w:hAnsi="Times New Roman" w:cs="Times New Roman"/>
          <w:i/>
          <w:iCs/>
          <w:lang w:val="en-GB"/>
        </w:rPr>
        <w:t>p</w:t>
      </w:r>
      <w:r w:rsidR="00911B6B" w:rsidRPr="00FB013C">
        <w:rPr>
          <w:rFonts w:ascii="Times New Roman" w:hAnsi="Times New Roman" w:cs="Times New Roman"/>
          <w:lang w:val="en-GB"/>
        </w:rPr>
        <w:t xml:space="preserve"> =</w:t>
      </w:r>
      <w:r w:rsidR="00DD707E">
        <w:rPr>
          <w:rFonts w:ascii="Times New Roman" w:hAnsi="Times New Roman" w:cs="Times New Roman"/>
          <w:lang w:val="en-GB"/>
        </w:rPr>
        <w:t xml:space="preserve"> </w:t>
      </w:r>
      <w:r w:rsidR="00911B6B" w:rsidRPr="00FB013C">
        <w:rPr>
          <w:rFonts w:ascii="Times New Roman" w:hAnsi="Times New Roman" w:cs="Times New Roman"/>
          <w:lang w:val="en-GB"/>
        </w:rPr>
        <w:t xml:space="preserve">.02) </w:t>
      </w:r>
      <w:proofErr w:type="spellStart"/>
      <w:r w:rsidR="00911B6B" w:rsidRPr="00FB013C">
        <w:rPr>
          <w:rFonts w:ascii="Times New Roman" w:hAnsi="Times New Roman" w:cs="Times New Roman"/>
          <w:lang w:val="en-GB"/>
        </w:rPr>
        <w:t xml:space="preserve">and </w:t>
      </w:r>
      <w:r w:rsidR="00390378" w:rsidRPr="00FB013C">
        <w:rPr>
          <w:rFonts w:ascii="Times New Roman" w:hAnsi="Times New Roman" w:cs="Times New Roman"/>
          <w:lang w:val="en-GB"/>
        </w:rPr>
        <w:t>than</w:t>
      </w:r>
      <w:proofErr w:type="spellEnd"/>
      <w:r w:rsidR="00390378" w:rsidRPr="00FB013C">
        <w:rPr>
          <w:rFonts w:ascii="Times New Roman" w:hAnsi="Times New Roman" w:cs="Times New Roman"/>
          <w:lang w:val="en-GB"/>
        </w:rPr>
        <w:t xml:space="preserve"> in </w:t>
      </w:r>
      <w:r w:rsidR="00911B6B" w:rsidRPr="00FB013C">
        <w:rPr>
          <w:rFonts w:ascii="Times New Roman" w:hAnsi="Times New Roman" w:cs="Times New Roman"/>
          <w:lang w:val="en-GB"/>
        </w:rPr>
        <w:t>L2 context (</w:t>
      </w:r>
      <w:r w:rsidR="00911B6B" w:rsidRPr="00FB013C">
        <w:rPr>
          <w:rFonts w:ascii="Times New Roman" w:hAnsi="Times New Roman" w:cs="Times New Roman"/>
          <w:i/>
          <w:iCs/>
          <w:lang w:val="en-GB"/>
        </w:rPr>
        <w:t>t</w:t>
      </w:r>
      <w:r w:rsidR="00911B6B" w:rsidRPr="00FB013C">
        <w:rPr>
          <w:rFonts w:ascii="Times New Roman" w:hAnsi="Times New Roman" w:cs="Times New Roman"/>
          <w:lang w:val="en-GB"/>
        </w:rPr>
        <w:t xml:space="preserve"> = -3.03, </w:t>
      </w:r>
      <w:r w:rsidR="00911B6B" w:rsidRPr="00FB013C">
        <w:rPr>
          <w:rFonts w:ascii="Times New Roman" w:hAnsi="Times New Roman" w:cs="Times New Roman"/>
          <w:i/>
          <w:iCs/>
          <w:lang w:val="en-GB"/>
        </w:rPr>
        <w:t>p</w:t>
      </w:r>
      <w:r w:rsidR="00911B6B" w:rsidRPr="00FB013C">
        <w:rPr>
          <w:rFonts w:ascii="Times New Roman" w:hAnsi="Times New Roman" w:cs="Times New Roman"/>
          <w:lang w:val="en-GB"/>
        </w:rPr>
        <w:t xml:space="preserve"> = .002), with no significant difference between</w:t>
      </w:r>
      <w:r w:rsidR="00390378" w:rsidRPr="00FB013C">
        <w:rPr>
          <w:rFonts w:ascii="Times New Roman" w:hAnsi="Times New Roman" w:cs="Times New Roman"/>
          <w:lang w:val="en-GB"/>
        </w:rPr>
        <w:t xml:space="preserve"> the</w:t>
      </w:r>
      <w:r w:rsidR="00911B6B" w:rsidRPr="00FB013C">
        <w:rPr>
          <w:rFonts w:ascii="Times New Roman" w:hAnsi="Times New Roman" w:cs="Times New Roman"/>
          <w:lang w:val="en-GB"/>
        </w:rPr>
        <w:t xml:space="preserve"> two single-language contexts (</w:t>
      </w:r>
      <w:r w:rsidR="00911B6B" w:rsidRPr="00FB013C">
        <w:rPr>
          <w:rFonts w:ascii="Times New Roman" w:hAnsi="Times New Roman" w:cs="Times New Roman"/>
          <w:i/>
          <w:iCs/>
          <w:lang w:val="en-GB"/>
        </w:rPr>
        <w:t>t</w:t>
      </w:r>
      <w:r w:rsidR="00911B6B" w:rsidRPr="00FB013C">
        <w:rPr>
          <w:rFonts w:ascii="Times New Roman" w:hAnsi="Times New Roman" w:cs="Times New Roman"/>
          <w:lang w:val="en-GB"/>
        </w:rPr>
        <w:t xml:space="preserve"> = -0.73, </w:t>
      </w:r>
      <w:r w:rsidR="00911B6B" w:rsidRPr="00FB013C">
        <w:rPr>
          <w:rFonts w:ascii="Times New Roman" w:hAnsi="Times New Roman" w:cs="Times New Roman"/>
          <w:i/>
          <w:iCs/>
          <w:lang w:val="en-GB"/>
        </w:rPr>
        <w:t>p</w:t>
      </w:r>
      <w:r w:rsidR="00911B6B" w:rsidRPr="00FB013C">
        <w:rPr>
          <w:rFonts w:ascii="Times New Roman" w:hAnsi="Times New Roman" w:cs="Times New Roman"/>
          <w:lang w:val="en-GB"/>
        </w:rPr>
        <w:t xml:space="preserve"> = .47).</w:t>
      </w:r>
      <w:r w:rsidR="006543A7" w:rsidRPr="00FB013C">
        <w:rPr>
          <w:rFonts w:ascii="Times New Roman" w:hAnsi="Times New Roman" w:cs="Times New Roman"/>
          <w:lang w:val="en-GB"/>
        </w:rPr>
        <w:t xml:space="preserve"> For the LPC latency, Table 7 showed </w:t>
      </w:r>
      <w:r w:rsidR="00390378" w:rsidRPr="00FB013C">
        <w:rPr>
          <w:rFonts w:ascii="Times New Roman" w:hAnsi="Times New Roman" w:cs="Times New Roman"/>
          <w:lang w:val="en-GB"/>
        </w:rPr>
        <w:t>no significant differences</w:t>
      </w:r>
      <w:r w:rsidR="0022650D" w:rsidRPr="00FB013C">
        <w:rPr>
          <w:rFonts w:ascii="Times New Roman" w:hAnsi="Times New Roman" w:cs="Times New Roman"/>
          <w:lang w:val="en-GB"/>
        </w:rPr>
        <w:t xml:space="preserve"> between</w:t>
      </w:r>
      <w:r w:rsidR="00390378" w:rsidRPr="00FB013C">
        <w:rPr>
          <w:rFonts w:ascii="Times New Roman" w:hAnsi="Times New Roman" w:cs="Times New Roman"/>
          <w:lang w:val="en-GB"/>
        </w:rPr>
        <w:t xml:space="preserve"> the</w:t>
      </w:r>
      <w:r w:rsidR="0022650D" w:rsidRPr="00FB013C">
        <w:rPr>
          <w:rFonts w:ascii="Times New Roman" w:hAnsi="Times New Roman" w:cs="Times New Roman"/>
          <w:lang w:val="en-GB"/>
        </w:rPr>
        <w:t xml:space="preserve"> mixed-</w:t>
      </w:r>
      <w:r w:rsidR="00AD7014" w:rsidRPr="00FB013C">
        <w:rPr>
          <w:rFonts w:ascii="Times New Roman" w:hAnsi="Times New Roman" w:cs="Times New Roman"/>
          <w:lang w:val="en-GB"/>
        </w:rPr>
        <w:t>language context</w:t>
      </w:r>
      <w:r w:rsidR="0022650D" w:rsidRPr="00FB013C">
        <w:rPr>
          <w:rFonts w:ascii="Times New Roman" w:hAnsi="Times New Roman" w:cs="Times New Roman"/>
          <w:lang w:val="en-GB"/>
        </w:rPr>
        <w:t xml:space="preserve"> (</w:t>
      </w:r>
      <w:r w:rsidR="0022650D" w:rsidRPr="00DD707E">
        <w:rPr>
          <w:rFonts w:ascii="Times New Roman" w:hAnsi="Times New Roman" w:cs="Times New Roman"/>
          <w:i/>
          <w:iCs/>
          <w:lang w:val="en-GB"/>
        </w:rPr>
        <w:t>M</w:t>
      </w:r>
      <w:r w:rsidR="0022650D" w:rsidRPr="00FB013C">
        <w:rPr>
          <w:rFonts w:ascii="Times New Roman" w:hAnsi="Times New Roman" w:cs="Times New Roman"/>
          <w:lang w:val="en-GB"/>
        </w:rPr>
        <w:t xml:space="preserve"> = 602 ± 63 </w:t>
      </w:r>
      <w:proofErr w:type="spellStart"/>
      <w:r w:rsidR="0022650D" w:rsidRPr="00FB013C">
        <w:rPr>
          <w:rFonts w:ascii="Times New Roman" w:hAnsi="Times New Roman" w:cs="Times New Roman"/>
          <w:lang w:val="en-GB"/>
        </w:rPr>
        <w:t>ms</w:t>
      </w:r>
      <w:proofErr w:type="spellEnd"/>
      <w:r w:rsidR="0022650D" w:rsidRPr="00FB013C">
        <w:rPr>
          <w:rFonts w:ascii="Times New Roman" w:hAnsi="Times New Roman" w:cs="Times New Roman"/>
          <w:lang w:val="en-GB"/>
        </w:rPr>
        <w:t>) and</w:t>
      </w:r>
      <w:r w:rsidR="007472A7" w:rsidRPr="00FB013C">
        <w:rPr>
          <w:rFonts w:ascii="Times New Roman" w:hAnsi="Times New Roman" w:cs="Times New Roman"/>
          <w:lang w:val="en-GB"/>
        </w:rPr>
        <w:t xml:space="preserve"> </w:t>
      </w:r>
      <w:r w:rsidR="00390378" w:rsidRPr="00FB013C">
        <w:rPr>
          <w:rFonts w:ascii="Times New Roman" w:hAnsi="Times New Roman" w:cs="Times New Roman"/>
          <w:lang w:val="en-GB"/>
        </w:rPr>
        <w:t xml:space="preserve">the </w:t>
      </w:r>
      <w:r w:rsidR="007472A7" w:rsidRPr="00FB013C">
        <w:rPr>
          <w:rFonts w:ascii="Times New Roman" w:hAnsi="Times New Roman" w:cs="Times New Roman"/>
          <w:lang w:val="en-GB"/>
        </w:rPr>
        <w:t>single-language</w:t>
      </w:r>
      <w:r w:rsidR="0022650D" w:rsidRPr="00FB013C">
        <w:rPr>
          <w:rFonts w:ascii="Times New Roman" w:hAnsi="Times New Roman" w:cs="Times New Roman"/>
          <w:lang w:val="en-GB"/>
        </w:rPr>
        <w:t xml:space="preserve"> context (</w:t>
      </w:r>
      <w:r w:rsidR="007472A7" w:rsidRPr="00FB013C">
        <w:rPr>
          <w:rFonts w:ascii="Times New Roman" w:hAnsi="Times New Roman" w:cs="Times New Roman"/>
          <w:lang w:val="en-GB"/>
        </w:rPr>
        <w:t xml:space="preserve">L1: </w:t>
      </w:r>
      <w:r w:rsidR="007472A7" w:rsidRPr="00DD707E">
        <w:rPr>
          <w:rFonts w:ascii="Times New Roman" w:hAnsi="Times New Roman" w:cs="Times New Roman"/>
          <w:i/>
          <w:iCs/>
          <w:lang w:val="en-GB"/>
        </w:rPr>
        <w:t>M</w:t>
      </w:r>
      <w:r w:rsidR="007472A7" w:rsidRPr="00FB013C">
        <w:rPr>
          <w:rFonts w:ascii="Times New Roman" w:hAnsi="Times New Roman" w:cs="Times New Roman"/>
          <w:lang w:val="en-GB"/>
        </w:rPr>
        <w:t xml:space="preserve"> = </w:t>
      </w:r>
      <w:r w:rsidR="0022650D" w:rsidRPr="00FB013C">
        <w:rPr>
          <w:rFonts w:ascii="Times New Roman" w:hAnsi="Times New Roman" w:cs="Times New Roman"/>
          <w:lang w:val="en-GB"/>
        </w:rPr>
        <w:t xml:space="preserve">599 ± 64 </w:t>
      </w:r>
      <w:proofErr w:type="spellStart"/>
      <w:r w:rsidR="0022650D" w:rsidRPr="00FB013C">
        <w:rPr>
          <w:rFonts w:ascii="Times New Roman" w:hAnsi="Times New Roman" w:cs="Times New Roman"/>
          <w:lang w:val="en-GB"/>
        </w:rPr>
        <w:t>ms</w:t>
      </w:r>
      <w:proofErr w:type="spellEnd"/>
      <w:r w:rsidR="0022650D" w:rsidRPr="00FB013C">
        <w:rPr>
          <w:rFonts w:ascii="Times New Roman" w:hAnsi="Times New Roman" w:cs="Times New Roman"/>
          <w:lang w:val="en-GB"/>
        </w:rPr>
        <w:t xml:space="preserve">, </w:t>
      </w:r>
      <w:r w:rsidR="0022650D" w:rsidRPr="00FB013C">
        <w:rPr>
          <w:rFonts w:ascii="Times New Roman" w:hAnsi="Times New Roman" w:cs="Times New Roman"/>
          <w:i/>
          <w:iCs/>
          <w:lang w:val="en-GB"/>
        </w:rPr>
        <w:t>t</w:t>
      </w:r>
      <w:r w:rsidR="0022650D" w:rsidRPr="00FB013C">
        <w:rPr>
          <w:rFonts w:ascii="Times New Roman" w:hAnsi="Times New Roman" w:cs="Times New Roman"/>
          <w:lang w:val="en-GB"/>
        </w:rPr>
        <w:t xml:space="preserve"> = -</w:t>
      </w:r>
      <w:r w:rsidR="007472A7" w:rsidRPr="00FB013C">
        <w:rPr>
          <w:rFonts w:ascii="Times New Roman" w:hAnsi="Times New Roman" w:cs="Times New Roman"/>
          <w:lang w:val="en-GB"/>
        </w:rPr>
        <w:t>1.22</w:t>
      </w:r>
      <w:r w:rsidR="0022650D" w:rsidRPr="00FB013C">
        <w:rPr>
          <w:rFonts w:ascii="Times New Roman" w:hAnsi="Times New Roman" w:cs="Times New Roman"/>
          <w:lang w:val="en-GB"/>
        </w:rPr>
        <w:t xml:space="preserve">, </w:t>
      </w:r>
      <w:r w:rsidR="0022650D" w:rsidRPr="00FB013C">
        <w:rPr>
          <w:rFonts w:ascii="Times New Roman" w:hAnsi="Times New Roman" w:cs="Times New Roman"/>
          <w:i/>
          <w:iCs/>
          <w:lang w:val="en-GB"/>
        </w:rPr>
        <w:t>p</w:t>
      </w:r>
      <w:r w:rsidR="0022650D" w:rsidRPr="00FB013C">
        <w:rPr>
          <w:rFonts w:ascii="Times New Roman" w:hAnsi="Times New Roman" w:cs="Times New Roman"/>
          <w:lang w:val="en-GB"/>
        </w:rPr>
        <w:t xml:space="preserve"> =</w:t>
      </w:r>
      <w:r w:rsidR="00DD707E">
        <w:rPr>
          <w:rFonts w:ascii="Times New Roman" w:hAnsi="Times New Roman" w:cs="Times New Roman"/>
          <w:lang w:val="en-GB"/>
        </w:rPr>
        <w:t xml:space="preserve"> </w:t>
      </w:r>
      <w:r w:rsidR="0022650D" w:rsidRPr="00FB013C">
        <w:rPr>
          <w:rFonts w:ascii="Times New Roman" w:hAnsi="Times New Roman" w:cs="Times New Roman"/>
          <w:lang w:val="en-GB"/>
        </w:rPr>
        <w:t>.</w:t>
      </w:r>
      <w:r w:rsidR="007472A7" w:rsidRPr="00FB013C">
        <w:rPr>
          <w:rFonts w:ascii="Times New Roman" w:hAnsi="Times New Roman" w:cs="Times New Roman"/>
          <w:lang w:val="en-GB"/>
        </w:rPr>
        <w:t xml:space="preserve">24; L2: </w:t>
      </w:r>
      <w:r w:rsidR="007472A7" w:rsidRPr="00DD707E">
        <w:rPr>
          <w:rFonts w:ascii="Times New Roman" w:hAnsi="Times New Roman" w:cs="Times New Roman"/>
          <w:i/>
          <w:iCs/>
          <w:lang w:val="en-GB"/>
        </w:rPr>
        <w:t>M</w:t>
      </w:r>
      <w:r w:rsidR="007472A7" w:rsidRPr="00FB013C">
        <w:rPr>
          <w:rFonts w:ascii="Times New Roman" w:hAnsi="Times New Roman" w:cs="Times New Roman"/>
          <w:lang w:val="en-GB"/>
        </w:rPr>
        <w:t xml:space="preserve"> = 599 ± 64 </w:t>
      </w:r>
      <w:proofErr w:type="spellStart"/>
      <w:r w:rsidR="007472A7" w:rsidRPr="00FB013C">
        <w:rPr>
          <w:rFonts w:ascii="Times New Roman" w:hAnsi="Times New Roman" w:cs="Times New Roman"/>
          <w:lang w:val="en-GB"/>
        </w:rPr>
        <w:t>ms</w:t>
      </w:r>
      <w:proofErr w:type="spellEnd"/>
      <w:r w:rsidR="007472A7" w:rsidRPr="00FB013C">
        <w:rPr>
          <w:rFonts w:ascii="Times New Roman" w:hAnsi="Times New Roman" w:cs="Times New Roman"/>
          <w:lang w:val="en-GB"/>
        </w:rPr>
        <w:t xml:space="preserve">, </w:t>
      </w:r>
      <w:r w:rsidR="007472A7" w:rsidRPr="00FB013C">
        <w:rPr>
          <w:rFonts w:ascii="Times New Roman" w:hAnsi="Times New Roman" w:cs="Times New Roman"/>
          <w:i/>
          <w:iCs/>
          <w:lang w:val="en-GB"/>
        </w:rPr>
        <w:t>t</w:t>
      </w:r>
      <w:r w:rsidR="007472A7" w:rsidRPr="00FB013C">
        <w:rPr>
          <w:rFonts w:ascii="Times New Roman" w:hAnsi="Times New Roman" w:cs="Times New Roman"/>
          <w:lang w:val="en-GB"/>
        </w:rPr>
        <w:t xml:space="preserve"> = -1.14, </w:t>
      </w:r>
      <w:r w:rsidR="007472A7" w:rsidRPr="00FB013C">
        <w:rPr>
          <w:rFonts w:ascii="Times New Roman" w:hAnsi="Times New Roman" w:cs="Times New Roman"/>
          <w:i/>
          <w:iCs/>
          <w:lang w:val="en-GB"/>
        </w:rPr>
        <w:t>p</w:t>
      </w:r>
      <w:r w:rsidR="007472A7" w:rsidRPr="00FB013C">
        <w:rPr>
          <w:rFonts w:ascii="Times New Roman" w:hAnsi="Times New Roman" w:cs="Times New Roman"/>
          <w:lang w:val="en-GB"/>
        </w:rPr>
        <w:t xml:space="preserve"> =</w:t>
      </w:r>
      <w:r w:rsidR="00DD707E">
        <w:rPr>
          <w:rFonts w:ascii="Times New Roman" w:hAnsi="Times New Roman" w:cs="Times New Roman"/>
          <w:lang w:val="en-GB"/>
        </w:rPr>
        <w:t xml:space="preserve"> </w:t>
      </w:r>
      <w:r w:rsidR="007472A7" w:rsidRPr="00FB013C">
        <w:rPr>
          <w:rFonts w:ascii="Times New Roman" w:hAnsi="Times New Roman" w:cs="Times New Roman"/>
          <w:lang w:val="en-GB"/>
        </w:rPr>
        <w:t>.27) nor between</w:t>
      </w:r>
      <w:r w:rsidR="00390378" w:rsidRPr="00FB013C">
        <w:rPr>
          <w:rFonts w:ascii="Times New Roman" w:hAnsi="Times New Roman" w:cs="Times New Roman"/>
          <w:lang w:val="en-GB"/>
        </w:rPr>
        <w:t xml:space="preserve"> the</w:t>
      </w:r>
      <w:r w:rsidR="007472A7" w:rsidRPr="00FB013C">
        <w:rPr>
          <w:rFonts w:ascii="Times New Roman" w:hAnsi="Times New Roman" w:cs="Times New Roman"/>
          <w:lang w:val="en-GB"/>
        </w:rPr>
        <w:t xml:space="preserve"> two single-language contexts</w:t>
      </w:r>
      <w:r w:rsidR="00656EA4" w:rsidRPr="00FB013C">
        <w:rPr>
          <w:rFonts w:ascii="Times New Roman" w:hAnsi="Times New Roman" w:cs="Times New Roman"/>
          <w:lang w:val="en-GB"/>
        </w:rPr>
        <w:t xml:space="preserve"> (</w:t>
      </w:r>
      <w:r w:rsidR="00656EA4" w:rsidRPr="00FB013C">
        <w:rPr>
          <w:rFonts w:ascii="Times New Roman" w:hAnsi="Times New Roman" w:cs="Times New Roman"/>
          <w:i/>
          <w:iCs/>
          <w:lang w:val="en-GB"/>
        </w:rPr>
        <w:t>t</w:t>
      </w:r>
      <w:r w:rsidR="00656EA4" w:rsidRPr="00FB013C">
        <w:rPr>
          <w:rFonts w:ascii="Times New Roman" w:hAnsi="Times New Roman" w:cs="Times New Roman"/>
          <w:lang w:val="en-GB"/>
        </w:rPr>
        <w:t xml:space="preserve"> = 0.10, </w:t>
      </w:r>
      <w:r w:rsidR="00656EA4" w:rsidRPr="00FB013C">
        <w:rPr>
          <w:rFonts w:ascii="Times New Roman" w:hAnsi="Times New Roman" w:cs="Times New Roman"/>
          <w:i/>
          <w:iCs/>
          <w:lang w:val="en-GB"/>
        </w:rPr>
        <w:t>p</w:t>
      </w:r>
      <w:r w:rsidR="00656EA4" w:rsidRPr="00FB013C">
        <w:rPr>
          <w:rFonts w:ascii="Times New Roman" w:hAnsi="Times New Roman" w:cs="Times New Roman"/>
          <w:lang w:val="en-GB"/>
        </w:rPr>
        <w:t xml:space="preserve"> = .93). </w:t>
      </w:r>
    </w:p>
    <w:p w14:paraId="37C1C489" w14:textId="7A92BE13" w:rsidR="003621B6" w:rsidRP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6 ABOUT HERE</w:t>
      </w:r>
      <w:r w:rsidRPr="00FB013C">
        <w:rPr>
          <w:rFonts w:ascii="Times New Roman" w:hAnsi="Times New Roman"/>
          <w:bCs/>
        </w:rPr>
        <w:t>]</w:t>
      </w:r>
    </w:p>
    <w:p w14:paraId="54B556F8" w14:textId="1EF906F8" w:rsidR="003621B6" w:rsidRPr="003621B6" w:rsidRDefault="003621B6" w:rsidP="003621B6">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7 ABOUT HERE</w:t>
      </w:r>
      <w:r w:rsidRPr="00FB013C">
        <w:rPr>
          <w:rFonts w:ascii="Times New Roman" w:hAnsi="Times New Roman"/>
          <w:bCs/>
        </w:rPr>
        <w:t>]</w:t>
      </w:r>
    </w:p>
    <w:p w14:paraId="0247B671" w14:textId="18E04C3F" w:rsidR="003549EF" w:rsidRPr="00DD707E" w:rsidRDefault="00B466F5" w:rsidP="00BC16B1">
      <w:pPr>
        <w:spacing w:before="120" w:after="120" w:line="480" w:lineRule="auto"/>
        <w:jc w:val="both"/>
        <w:rPr>
          <w:rFonts w:ascii="Times New Roman" w:hAnsi="Times New Roman" w:cs="Times New Roman"/>
          <w:b/>
          <w:sz w:val="28"/>
          <w:szCs w:val="28"/>
          <w:lang w:val="en-GB"/>
        </w:rPr>
      </w:pPr>
      <w:r w:rsidRPr="00DD707E">
        <w:rPr>
          <w:rFonts w:ascii="Times New Roman" w:hAnsi="Times New Roman" w:cs="Times New Roman"/>
          <w:b/>
          <w:sz w:val="28"/>
          <w:szCs w:val="28"/>
          <w:lang w:val="en-GB"/>
        </w:rPr>
        <w:t>3.2.</w:t>
      </w:r>
      <w:r w:rsidR="00DD707E" w:rsidRPr="00DD707E">
        <w:rPr>
          <w:rFonts w:ascii="Times New Roman" w:hAnsi="Times New Roman" w:cs="Times New Roman"/>
          <w:b/>
          <w:sz w:val="28"/>
          <w:szCs w:val="28"/>
          <w:lang w:val="en-GB"/>
        </w:rPr>
        <w:t>3</w:t>
      </w:r>
      <w:r w:rsidR="001B07BC" w:rsidRPr="00DD707E">
        <w:rPr>
          <w:rFonts w:ascii="Times New Roman" w:hAnsi="Times New Roman" w:cs="Times New Roman"/>
          <w:b/>
          <w:sz w:val="28"/>
          <w:szCs w:val="28"/>
          <w:lang w:val="en-GB"/>
        </w:rPr>
        <w:t xml:space="preserve"> </w:t>
      </w:r>
      <w:r w:rsidR="00DD707E" w:rsidRPr="00DD707E">
        <w:rPr>
          <w:rFonts w:ascii="Times New Roman" w:hAnsi="Times New Roman" w:cs="Times New Roman"/>
          <w:b/>
          <w:sz w:val="28"/>
          <w:szCs w:val="28"/>
          <w:lang w:val="en-GB"/>
        </w:rPr>
        <w:t>N2 in the f</w:t>
      </w:r>
      <w:r w:rsidR="003549EF" w:rsidRPr="00DD707E">
        <w:rPr>
          <w:rFonts w:ascii="Times New Roman" w:hAnsi="Times New Roman" w:cs="Times New Roman"/>
          <w:b/>
          <w:sz w:val="28"/>
          <w:szCs w:val="28"/>
          <w:lang w:val="en-GB"/>
        </w:rPr>
        <w:t>lanker task</w:t>
      </w:r>
    </w:p>
    <w:p w14:paraId="7C798869" w14:textId="02292860" w:rsidR="005E346F" w:rsidRPr="00FB013C" w:rsidRDefault="003549EF" w:rsidP="00D6263B">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Figure 5 show</w:t>
      </w:r>
      <w:r w:rsidR="008C0B8D" w:rsidRPr="00FB013C">
        <w:rPr>
          <w:rFonts w:ascii="Times New Roman" w:hAnsi="Times New Roman" w:cs="Times New Roman"/>
          <w:lang w:val="en-GB"/>
        </w:rPr>
        <w:t>s</w:t>
      </w:r>
      <w:r w:rsidRPr="00FB013C">
        <w:rPr>
          <w:rFonts w:ascii="Times New Roman" w:hAnsi="Times New Roman" w:cs="Times New Roman"/>
          <w:lang w:val="en-GB"/>
        </w:rPr>
        <w:t xml:space="preserve"> the grand average event-related potential waveforms elicited by congruent and incongruent trials in </w:t>
      </w:r>
      <w:r w:rsidR="008C0B8D" w:rsidRPr="00FB013C">
        <w:rPr>
          <w:rFonts w:ascii="Times New Roman" w:hAnsi="Times New Roman" w:cs="Times New Roman"/>
          <w:lang w:val="en-GB"/>
        </w:rPr>
        <w:t xml:space="preserve">the </w:t>
      </w:r>
      <w:r w:rsidRPr="00FB013C">
        <w:rPr>
          <w:rFonts w:ascii="Times New Roman" w:hAnsi="Times New Roman" w:cs="Times New Roman"/>
          <w:lang w:val="en-GB"/>
        </w:rPr>
        <w:t xml:space="preserve">L1, L2 and </w:t>
      </w:r>
      <w:r w:rsidR="00210AA4" w:rsidRPr="00FB013C">
        <w:rPr>
          <w:rFonts w:ascii="Times New Roman" w:hAnsi="Times New Roman" w:cs="Times New Roman"/>
          <w:lang w:val="en-GB"/>
        </w:rPr>
        <w:t xml:space="preserve">mixed-language </w:t>
      </w:r>
      <w:r w:rsidRPr="00FB013C">
        <w:rPr>
          <w:rFonts w:ascii="Times New Roman" w:hAnsi="Times New Roman" w:cs="Times New Roman"/>
          <w:lang w:val="en-GB"/>
        </w:rPr>
        <w:t xml:space="preserve">contexts. </w:t>
      </w:r>
      <w:r w:rsidR="0036333A" w:rsidRPr="00FB013C">
        <w:rPr>
          <w:rFonts w:ascii="Times New Roman" w:hAnsi="Times New Roman" w:cs="Times New Roman"/>
          <w:lang w:val="en-GB"/>
        </w:rPr>
        <w:t>Based on the visual inspection of grand average waveforms, we selected two time-windows (200</w:t>
      </w:r>
      <w:r w:rsidR="00FB74C0">
        <w:rPr>
          <w:rFonts w:ascii="Times New Roman" w:eastAsia="SimSun" w:hAnsi="Times New Roman" w:cs="Times New Roman"/>
          <w:lang w:val="en-GB"/>
        </w:rPr>
        <w:t>–</w:t>
      </w:r>
      <w:r w:rsidR="0036333A" w:rsidRPr="00FB013C">
        <w:rPr>
          <w:rFonts w:ascii="Times New Roman" w:hAnsi="Times New Roman" w:cs="Times New Roman"/>
          <w:lang w:val="en-GB"/>
        </w:rPr>
        <w:t xml:space="preserve">250 </w:t>
      </w:r>
      <w:proofErr w:type="spellStart"/>
      <w:r w:rsidR="0036333A" w:rsidRPr="00FB013C">
        <w:rPr>
          <w:rFonts w:ascii="Times New Roman" w:hAnsi="Times New Roman" w:cs="Times New Roman"/>
          <w:lang w:val="en-GB"/>
        </w:rPr>
        <w:t>ms</w:t>
      </w:r>
      <w:proofErr w:type="spellEnd"/>
      <w:r w:rsidR="0036333A" w:rsidRPr="00FB013C">
        <w:rPr>
          <w:rFonts w:ascii="Times New Roman" w:hAnsi="Times New Roman" w:cs="Times New Roman"/>
          <w:lang w:val="en-GB"/>
        </w:rPr>
        <w:t xml:space="preserve"> and 250</w:t>
      </w:r>
      <w:r w:rsidR="00FB74C0">
        <w:rPr>
          <w:rFonts w:ascii="Times New Roman" w:eastAsia="SimSun" w:hAnsi="Times New Roman" w:cs="Times New Roman"/>
          <w:lang w:val="en-GB"/>
        </w:rPr>
        <w:t>–</w:t>
      </w:r>
      <w:r w:rsidR="0036333A" w:rsidRPr="00FB013C">
        <w:rPr>
          <w:rFonts w:ascii="Times New Roman" w:hAnsi="Times New Roman" w:cs="Times New Roman"/>
          <w:lang w:val="en-GB"/>
        </w:rPr>
        <w:t xml:space="preserve">350 </w:t>
      </w:r>
      <w:proofErr w:type="spellStart"/>
      <w:r w:rsidR="0036333A" w:rsidRPr="00FB013C">
        <w:rPr>
          <w:rFonts w:ascii="Times New Roman" w:hAnsi="Times New Roman" w:cs="Times New Roman"/>
          <w:lang w:val="en-GB"/>
        </w:rPr>
        <w:t>ms</w:t>
      </w:r>
      <w:proofErr w:type="spellEnd"/>
      <w:r w:rsidR="0036333A" w:rsidRPr="00FB013C">
        <w:rPr>
          <w:rFonts w:ascii="Times New Roman" w:hAnsi="Times New Roman" w:cs="Times New Roman"/>
          <w:lang w:val="en-GB"/>
        </w:rPr>
        <w:t>) for the statistical analysis of</w:t>
      </w:r>
      <w:r w:rsidR="00F8493B" w:rsidRPr="00FB013C">
        <w:rPr>
          <w:rFonts w:ascii="Times New Roman" w:hAnsi="Times New Roman" w:cs="Times New Roman"/>
          <w:lang w:val="en-GB"/>
        </w:rPr>
        <w:t xml:space="preserve"> the</w:t>
      </w:r>
      <w:r w:rsidR="0036333A" w:rsidRPr="00FB013C">
        <w:rPr>
          <w:rFonts w:ascii="Times New Roman" w:hAnsi="Times New Roman" w:cs="Times New Roman"/>
          <w:lang w:val="en-GB"/>
        </w:rPr>
        <w:t xml:space="preserve"> N2 component.</w:t>
      </w:r>
      <w:r w:rsidR="00D6263B" w:rsidRPr="00FB013C">
        <w:rPr>
          <w:rFonts w:ascii="Times New Roman" w:hAnsi="Times New Roman" w:cs="Times New Roman"/>
          <w:lang w:val="en-GB"/>
        </w:rPr>
        <w:t xml:space="preserve"> </w:t>
      </w:r>
      <w:r w:rsidRPr="00FB013C">
        <w:rPr>
          <w:rFonts w:ascii="Times New Roman" w:hAnsi="Times New Roman" w:cs="Times New Roman"/>
          <w:lang w:val="en-GB"/>
        </w:rPr>
        <w:t xml:space="preserve">The </w:t>
      </w:r>
      <w:r w:rsidR="00EE0A8C" w:rsidRPr="00FB013C">
        <w:rPr>
          <w:rFonts w:ascii="Times New Roman" w:hAnsi="Times New Roman" w:cs="Times New Roman"/>
          <w:lang w:val="en-GB"/>
        </w:rPr>
        <w:t>N2</w:t>
      </w:r>
      <w:r w:rsidR="0049324B" w:rsidRPr="00FB013C">
        <w:rPr>
          <w:rFonts w:ascii="Times New Roman" w:hAnsi="Times New Roman" w:cs="Times New Roman"/>
          <w:lang w:val="en-GB"/>
        </w:rPr>
        <w:t xml:space="preserve"> </w:t>
      </w:r>
      <w:r w:rsidRPr="00FB013C">
        <w:rPr>
          <w:rFonts w:ascii="Times New Roman" w:hAnsi="Times New Roman" w:cs="Times New Roman"/>
          <w:lang w:val="en-GB"/>
        </w:rPr>
        <w:t>amplitude</w:t>
      </w:r>
      <w:r w:rsidR="008C0B8D" w:rsidRPr="00FB013C">
        <w:rPr>
          <w:rFonts w:ascii="Times New Roman" w:hAnsi="Times New Roman" w:cs="Times New Roman"/>
          <w:lang w:val="en-GB"/>
        </w:rPr>
        <w:t>s</w:t>
      </w:r>
      <w:r w:rsidR="00E11A7A" w:rsidRPr="00FB013C">
        <w:rPr>
          <w:rFonts w:ascii="Times New Roman" w:hAnsi="Times New Roman" w:cs="Times New Roman"/>
          <w:lang w:val="en-GB"/>
        </w:rPr>
        <w:t xml:space="preserve"> and latency</w:t>
      </w:r>
      <w:r w:rsidRPr="00FB013C">
        <w:rPr>
          <w:rFonts w:ascii="Times New Roman" w:hAnsi="Times New Roman" w:cs="Times New Roman"/>
          <w:lang w:val="en-GB"/>
        </w:rPr>
        <w:t xml:space="preserve"> were submitted to the linear mixed-effect</w:t>
      </w:r>
      <w:r w:rsidR="008C0B8D" w:rsidRPr="00FB013C">
        <w:rPr>
          <w:rFonts w:ascii="Times New Roman" w:hAnsi="Times New Roman" w:cs="Times New Roman"/>
          <w:lang w:val="en-GB"/>
        </w:rPr>
        <w:t>s</w:t>
      </w:r>
      <w:r w:rsidRPr="00FB013C">
        <w:rPr>
          <w:rFonts w:ascii="Times New Roman" w:hAnsi="Times New Roman" w:cs="Times New Roman"/>
          <w:lang w:val="en-GB"/>
        </w:rPr>
        <w:t xml:space="preserve"> model</w:t>
      </w:r>
      <w:r w:rsidR="00005F1A">
        <w:rPr>
          <w:rFonts w:ascii="Times New Roman" w:hAnsi="Times New Roman" w:cs="Times New Roman"/>
          <w:lang w:val="en-GB"/>
        </w:rPr>
        <w:t>s</w:t>
      </w:r>
      <w:r w:rsidRPr="00FB013C">
        <w:rPr>
          <w:rFonts w:ascii="Times New Roman" w:hAnsi="Times New Roman" w:cs="Times New Roman"/>
          <w:lang w:val="en-GB"/>
        </w:rPr>
        <w:t xml:space="preserve">. </w:t>
      </w:r>
      <w:r w:rsidR="00E11A7A" w:rsidRPr="00FB013C">
        <w:rPr>
          <w:rFonts w:ascii="Times New Roman" w:hAnsi="Times New Roman" w:cs="Times New Roman"/>
          <w:lang w:val="en-GB"/>
        </w:rPr>
        <w:t>Each</w:t>
      </w:r>
      <w:r w:rsidRPr="00FB013C">
        <w:rPr>
          <w:rFonts w:ascii="Times New Roman" w:hAnsi="Times New Roman" w:cs="Times New Roman"/>
          <w:lang w:val="en-GB"/>
        </w:rPr>
        <w:t xml:space="preserve"> model included congruency, context and their interactions as fixed effects</w:t>
      </w:r>
      <w:r w:rsidR="00475C9D" w:rsidRPr="00FB013C">
        <w:rPr>
          <w:rFonts w:ascii="Times New Roman" w:hAnsi="Times New Roman" w:cs="Times New Roman"/>
          <w:lang w:val="en-GB"/>
        </w:rPr>
        <w:t>,</w:t>
      </w:r>
      <w:r w:rsidR="00475C9D" w:rsidRPr="00FB013C">
        <w:rPr>
          <w:rFonts w:ascii="Times New Roman" w:hAnsi="Times New Roman" w:cs="Times New Roman" w:hint="eastAsia"/>
          <w:lang w:val="en-GB"/>
        </w:rPr>
        <w:t xml:space="preserve"> </w:t>
      </w:r>
      <w:r w:rsidR="00475C9D" w:rsidRPr="00FB013C">
        <w:rPr>
          <w:rFonts w:ascii="Times New Roman" w:hAnsi="Times New Roman" w:cs="Times New Roman"/>
          <w:lang w:val="en-GB"/>
        </w:rPr>
        <w:t xml:space="preserve">and simultaneously included </w:t>
      </w:r>
      <w:r w:rsidRPr="00FB013C">
        <w:rPr>
          <w:rFonts w:ascii="Times New Roman" w:hAnsi="Times New Roman" w:cs="Times New Roman"/>
          <w:lang w:val="en-GB"/>
        </w:rPr>
        <w:t xml:space="preserve">by-subject and by-item random effects. </w:t>
      </w:r>
      <w:r w:rsidR="008C0B8D" w:rsidRPr="00FB013C">
        <w:rPr>
          <w:rFonts w:ascii="Times New Roman" w:hAnsi="Times New Roman" w:cs="Times New Roman"/>
          <w:lang w:val="en-GB"/>
        </w:rPr>
        <w:t xml:space="preserve">The </w:t>
      </w:r>
      <w:r w:rsidRPr="00FB013C">
        <w:rPr>
          <w:rFonts w:ascii="Times New Roman" w:hAnsi="Times New Roman" w:cs="Times New Roman"/>
          <w:lang w:val="en-GB"/>
        </w:rPr>
        <w:t xml:space="preserve">variable </w:t>
      </w:r>
      <w:r w:rsidR="00005F1A">
        <w:rPr>
          <w:rFonts w:ascii="Times New Roman" w:hAnsi="Times New Roman" w:cs="Times New Roman"/>
          <w:lang w:val="en-GB"/>
        </w:rPr>
        <w:t>c</w:t>
      </w:r>
      <w:r w:rsidR="006664FB" w:rsidRPr="00FB013C">
        <w:rPr>
          <w:rFonts w:ascii="Times New Roman" w:hAnsi="Times New Roman" w:cs="Times New Roman"/>
          <w:lang w:val="en-GB"/>
        </w:rPr>
        <w:t xml:space="preserve">ongruency </w:t>
      </w:r>
      <w:r w:rsidRPr="00FB013C">
        <w:rPr>
          <w:rFonts w:ascii="Times New Roman" w:hAnsi="Times New Roman" w:cs="Times New Roman"/>
          <w:lang w:val="en-GB"/>
        </w:rPr>
        <w:t>was mean-centred coded (congruent = -0.5, incongruent = 0.5)</w:t>
      </w:r>
      <w:r w:rsidR="008C0B8D" w:rsidRPr="00FB013C">
        <w:rPr>
          <w:rFonts w:ascii="Times New Roman" w:hAnsi="Times New Roman" w:cs="Times New Roman"/>
          <w:lang w:val="en-GB"/>
        </w:rPr>
        <w:t>, and the</w:t>
      </w:r>
      <w:r w:rsidRPr="00FB013C">
        <w:rPr>
          <w:rFonts w:ascii="Times New Roman" w:hAnsi="Times New Roman" w:cs="Times New Roman"/>
          <w:lang w:val="en-GB"/>
        </w:rPr>
        <w:t xml:space="preserve"> variable </w:t>
      </w:r>
      <w:r w:rsidR="00005F1A">
        <w:rPr>
          <w:rFonts w:ascii="Times New Roman" w:hAnsi="Times New Roman" w:cs="Times New Roman"/>
          <w:lang w:val="en-GB"/>
        </w:rPr>
        <w:t>c</w:t>
      </w:r>
      <w:r w:rsidR="006664FB" w:rsidRPr="00FB013C">
        <w:rPr>
          <w:rFonts w:ascii="Times New Roman" w:hAnsi="Times New Roman" w:cs="Times New Roman" w:hint="eastAsia"/>
          <w:lang w:val="en-GB"/>
        </w:rPr>
        <w:t>on</w:t>
      </w:r>
      <w:r w:rsidR="006664FB" w:rsidRPr="00FB013C">
        <w:rPr>
          <w:rFonts w:ascii="Times New Roman" w:hAnsi="Times New Roman" w:cs="Times New Roman"/>
          <w:lang w:val="en-GB"/>
        </w:rPr>
        <w:t xml:space="preserve">text </w:t>
      </w:r>
      <w:r w:rsidRPr="00FB013C">
        <w:rPr>
          <w:rFonts w:ascii="Times New Roman" w:hAnsi="Times New Roman" w:cs="Times New Roman"/>
          <w:lang w:val="en-GB"/>
        </w:rPr>
        <w:t xml:space="preserve">was coded </w:t>
      </w:r>
      <w:r w:rsidR="00E11A7A" w:rsidRPr="00FB013C">
        <w:rPr>
          <w:rFonts w:ascii="Times New Roman" w:hAnsi="Times New Roman" w:cs="Times New Roman"/>
          <w:lang w:val="en-GB"/>
        </w:rPr>
        <w:t>by treatment coding with the mixed-language context as a baseline.</w:t>
      </w:r>
      <w:r w:rsidR="00DC42DA" w:rsidRPr="00FB013C">
        <w:rPr>
          <w:rFonts w:ascii="Times New Roman" w:hAnsi="Times New Roman" w:cs="Times New Roman"/>
          <w:lang w:val="en-GB"/>
        </w:rPr>
        <w:t xml:space="preserve"> </w:t>
      </w:r>
      <w:r w:rsidRPr="00FB013C">
        <w:rPr>
          <w:rFonts w:ascii="Times New Roman" w:hAnsi="Times New Roman" w:cs="Times New Roman"/>
          <w:lang w:val="en-GB"/>
        </w:rPr>
        <w:t xml:space="preserve">The fixed effects structure </w:t>
      </w:r>
      <w:r w:rsidR="00DC42DA" w:rsidRPr="00FB013C">
        <w:rPr>
          <w:rFonts w:ascii="Times New Roman" w:hAnsi="Times New Roman" w:cs="Times New Roman"/>
          <w:lang w:val="en-GB"/>
        </w:rPr>
        <w:t>for N2 amplitude and latency</w:t>
      </w:r>
      <w:r w:rsidRPr="00FB013C">
        <w:rPr>
          <w:rFonts w:ascii="Times New Roman" w:hAnsi="Times New Roman" w:cs="Times New Roman"/>
          <w:lang w:val="en-GB"/>
        </w:rPr>
        <w:t xml:space="preserve"> </w:t>
      </w:r>
      <w:r w:rsidR="00115A09" w:rsidRPr="00FB013C">
        <w:rPr>
          <w:rFonts w:ascii="Times New Roman" w:hAnsi="Times New Roman" w:cs="Times New Roman"/>
          <w:lang w:val="en-GB"/>
        </w:rPr>
        <w:t>are</w:t>
      </w:r>
      <w:r w:rsidRPr="00FB013C">
        <w:rPr>
          <w:rFonts w:ascii="Times New Roman" w:hAnsi="Times New Roman" w:cs="Times New Roman"/>
          <w:lang w:val="en-GB"/>
        </w:rPr>
        <w:t xml:space="preserve"> summarized in Table </w:t>
      </w:r>
      <w:r w:rsidR="00DC42DA" w:rsidRPr="00FB013C">
        <w:rPr>
          <w:rFonts w:ascii="Times New Roman" w:hAnsi="Times New Roman" w:cs="Times New Roman"/>
          <w:lang w:val="en-GB"/>
        </w:rPr>
        <w:t>8 and Table 9</w:t>
      </w:r>
      <w:r w:rsidR="00D01FD4" w:rsidRPr="00FB013C">
        <w:rPr>
          <w:rFonts w:ascii="Times New Roman" w:hAnsi="Times New Roman" w:cs="Times New Roman"/>
          <w:lang w:val="en-GB"/>
        </w:rPr>
        <w:t xml:space="preserve"> respectively</w:t>
      </w:r>
      <w:r w:rsidRPr="00FB013C">
        <w:rPr>
          <w:rFonts w:ascii="Times New Roman" w:hAnsi="Times New Roman" w:cs="Times New Roman"/>
          <w:lang w:val="en-GB"/>
        </w:rPr>
        <w:t xml:space="preserve">. </w:t>
      </w:r>
    </w:p>
    <w:p w14:paraId="60FC25C3" w14:textId="170C582E" w:rsidR="00AE0FDF" w:rsidRPr="00FB013C" w:rsidRDefault="00B3214F" w:rsidP="00B3214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lastRenderedPageBreak/>
        <w:t xml:space="preserve">For </w:t>
      </w:r>
      <w:r w:rsidR="00F8493B" w:rsidRPr="00FB013C">
        <w:rPr>
          <w:rFonts w:ascii="Times New Roman" w:hAnsi="Times New Roman" w:cs="Times New Roman"/>
          <w:lang w:val="en-GB"/>
        </w:rPr>
        <w:t xml:space="preserve">the </w:t>
      </w:r>
      <w:r w:rsidRPr="00FB013C">
        <w:rPr>
          <w:rFonts w:ascii="Times New Roman" w:hAnsi="Times New Roman" w:cs="Times New Roman"/>
          <w:lang w:val="en-GB"/>
        </w:rPr>
        <w:t xml:space="preserve">N2 amplitude, </w:t>
      </w:r>
      <w:r w:rsidR="00F8493B" w:rsidRPr="00FB013C">
        <w:rPr>
          <w:rFonts w:ascii="Times New Roman" w:hAnsi="Times New Roman" w:cs="Times New Roman"/>
          <w:lang w:val="en-GB"/>
        </w:rPr>
        <w:t>although</w:t>
      </w:r>
      <w:r w:rsidRPr="00FB013C">
        <w:rPr>
          <w:rFonts w:ascii="Times New Roman" w:hAnsi="Times New Roman" w:cs="Times New Roman"/>
          <w:lang w:val="en-GB"/>
        </w:rPr>
        <w:t xml:space="preserve"> there was no significant effect during the first time-window, </w:t>
      </w:r>
      <w:r w:rsidR="00F8493B" w:rsidRPr="00FB013C">
        <w:rPr>
          <w:rFonts w:ascii="Times New Roman" w:hAnsi="Times New Roman" w:cs="Times New Roman"/>
          <w:lang w:val="en-GB"/>
        </w:rPr>
        <w:t>the second time-window showed an</w:t>
      </w:r>
      <w:r w:rsidR="00FC435A" w:rsidRPr="00FB013C">
        <w:rPr>
          <w:rFonts w:ascii="Times New Roman" w:hAnsi="Times New Roman" w:cs="Times New Roman"/>
          <w:lang w:val="en-GB"/>
        </w:rPr>
        <w:t xml:space="preserve"> effect of language context </w:t>
      </w:r>
      <w:r w:rsidR="000672B8" w:rsidRPr="00FB013C">
        <w:rPr>
          <w:rFonts w:ascii="Times New Roman" w:hAnsi="Times New Roman" w:cs="Times New Roman"/>
          <w:lang w:val="en-GB"/>
        </w:rPr>
        <w:t xml:space="preserve">on </w:t>
      </w:r>
      <w:r w:rsidR="00F8493B" w:rsidRPr="00FB013C">
        <w:rPr>
          <w:rFonts w:ascii="Times New Roman" w:hAnsi="Times New Roman" w:cs="Times New Roman"/>
          <w:lang w:val="en-GB"/>
        </w:rPr>
        <w:t xml:space="preserve">the </w:t>
      </w:r>
      <w:r w:rsidR="000672B8" w:rsidRPr="00FB013C">
        <w:rPr>
          <w:rFonts w:ascii="Times New Roman" w:hAnsi="Times New Roman" w:cs="Times New Roman"/>
          <w:lang w:val="en-GB"/>
        </w:rPr>
        <w:t xml:space="preserve">flanker task. Specifically, the results during </w:t>
      </w:r>
      <w:r w:rsidR="00F8493B" w:rsidRPr="00FB013C">
        <w:rPr>
          <w:rFonts w:ascii="Times New Roman" w:hAnsi="Times New Roman" w:cs="Times New Roman"/>
          <w:lang w:val="en-GB"/>
        </w:rPr>
        <w:t xml:space="preserve">the </w:t>
      </w:r>
      <w:r w:rsidR="000672B8" w:rsidRPr="00FB013C">
        <w:rPr>
          <w:rFonts w:ascii="Times New Roman" w:hAnsi="Times New Roman" w:cs="Times New Roman"/>
          <w:lang w:val="en-GB"/>
        </w:rPr>
        <w:t xml:space="preserve">second time-window showed </w:t>
      </w:r>
      <w:r w:rsidR="00115A09" w:rsidRPr="00FB013C">
        <w:rPr>
          <w:rFonts w:ascii="Times New Roman" w:hAnsi="Times New Roman" w:cs="Times New Roman"/>
          <w:lang w:val="en-GB"/>
        </w:rPr>
        <w:t xml:space="preserve">that </w:t>
      </w:r>
      <w:r w:rsidR="00CC2677" w:rsidRPr="00FB013C">
        <w:rPr>
          <w:rFonts w:ascii="Times New Roman" w:hAnsi="Times New Roman" w:cs="Times New Roman"/>
          <w:lang w:val="en-GB"/>
        </w:rPr>
        <w:t xml:space="preserve">the </w:t>
      </w:r>
      <w:r w:rsidR="00FC435A" w:rsidRPr="00FB013C">
        <w:rPr>
          <w:rFonts w:ascii="Times New Roman" w:hAnsi="Times New Roman" w:cs="Times New Roman"/>
          <w:lang w:val="en-GB"/>
        </w:rPr>
        <w:t xml:space="preserve">mixed-language context elicited </w:t>
      </w:r>
      <w:r w:rsidR="007A1C68" w:rsidRPr="00FB013C">
        <w:rPr>
          <w:rFonts w:ascii="Times New Roman" w:hAnsi="Times New Roman" w:cs="Times New Roman"/>
          <w:lang w:val="en-GB"/>
        </w:rPr>
        <w:t>the</w:t>
      </w:r>
      <w:r w:rsidR="00FC435A" w:rsidRPr="00FB013C">
        <w:rPr>
          <w:rFonts w:ascii="Times New Roman" w:hAnsi="Times New Roman" w:cs="Times New Roman"/>
          <w:lang w:val="en-GB"/>
        </w:rPr>
        <w:t xml:space="preserve"> largest N2 </w:t>
      </w:r>
      <w:r w:rsidR="000B49A8" w:rsidRPr="00FB013C">
        <w:rPr>
          <w:rFonts w:ascii="Times New Roman" w:hAnsi="Times New Roman" w:cs="Times New Roman"/>
          <w:lang w:val="en-GB"/>
        </w:rPr>
        <w:t>component</w:t>
      </w:r>
      <w:r w:rsidR="00FC435A" w:rsidRPr="00FB013C">
        <w:rPr>
          <w:rFonts w:ascii="Times New Roman" w:hAnsi="Times New Roman" w:cs="Times New Roman"/>
          <w:lang w:val="en-GB"/>
        </w:rPr>
        <w:t xml:space="preserve"> (mixed vs. L1: </w:t>
      </w:r>
      <w:r w:rsidR="00FC435A" w:rsidRPr="00FB013C">
        <w:rPr>
          <w:rFonts w:ascii="Times New Roman" w:hAnsi="Times New Roman" w:cs="Times New Roman"/>
          <w:i/>
          <w:iCs/>
          <w:lang w:val="en-GB"/>
        </w:rPr>
        <w:t xml:space="preserve">t </w:t>
      </w:r>
      <w:r w:rsidR="00FC435A" w:rsidRPr="00FB013C">
        <w:rPr>
          <w:rFonts w:ascii="Times New Roman" w:hAnsi="Times New Roman" w:cs="Times New Roman"/>
          <w:lang w:val="en-GB"/>
        </w:rPr>
        <w:t xml:space="preserve">= 4.11, </w:t>
      </w:r>
      <w:r w:rsidR="00FC435A" w:rsidRPr="00FB013C">
        <w:rPr>
          <w:rFonts w:ascii="Times New Roman" w:hAnsi="Times New Roman" w:cs="Times New Roman"/>
          <w:i/>
          <w:iCs/>
          <w:lang w:val="en-GB"/>
        </w:rPr>
        <w:t>p</w:t>
      </w:r>
      <w:r w:rsidR="00FC435A" w:rsidRPr="00FB013C">
        <w:rPr>
          <w:rFonts w:ascii="Times New Roman" w:hAnsi="Times New Roman" w:cs="Times New Roman"/>
          <w:lang w:val="en-GB"/>
        </w:rPr>
        <w:t xml:space="preserve"> &lt; .001; mixed vs. L2: </w:t>
      </w:r>
      <w:r w:rsidR="00FC435A" w:rsidRPr="00FB013C">
        <w:rPr>
          <w:rFonts w:ascii="Times New Roman" w:hAnsi="Times New Roman" w:cs="Times New Roman"/>
          <w:i/>
          <w:iCs/>
          <w:lang w:val="en-GB"/>
        </w:rPr>
        <w:t xml:space="preserve">t </w:t>
      </w:r>
      <w:r w:rsidR="00FC435A" w:rsidRPr="00FB013C">
        <w:rPr>
          <w:rFonts w:ascii="Times New Roman" w:hAnsi="Times New Roman" w:cs="Times New Roman"/>
          <w:lang w:val="en-GB"/>
        </w:rPr>
        <w:t xml:space="preserve">= 1.89, </w:t>
      </w:r>
      <w:r w:rsidR="00FC435A" w:rsidRPr="00FB013C">
        <w:rPr>
          <w:rFonts w:ascii="Times New Roman" w:hAnsi="Times New Roman" w:cs="Times New Roman"/>
          <w:i/>
          <w:iCs/>
          <w:lang w:val="en-GB"/>
        </w:rPr>
        <w:t>p</w:t>
      </w:r>
      <w:r w:rsidR="00FC435A" w:rsidRPr="00FB013C">
        <w:rPr>
          <w:rFonts w:ascii="Times New Roman" w:hAnsi="Times New Roman" w:cs="Times New Roman"/>
          <w:lang w:val="en-GB"/>
        </w:rPr>
        <w:t xml:space="preserve"> = .06)</w:t>
      </w:r>
      <w:r w:rsidR="000B49A8" w:rsidRPr="00FB013C">
        <w:rPr>
          <w:rFonts w:ascii="Times New Roman" w:hAnsi="Times New Roman" w:cs="Times New Roman"/>
          <w:lang w:val="en-GB"/>
        </w:rPr>
        <w:t xml:space="preserve">, and </w:t>
      </w:r>
      <w:r w:rsidR="007A1C68" w:rsidRPr="00FB013C">
        <w:rPr>
          <w:rFonts w:ascii="Times New Roman" w:hAnsi="Times New Roman" w:cs="Times New Roman"/>
          <w:lang w:val="en-GB"/>
        </w:rPr>
        <w:t xml:space="preserve">there was also </w:t>
      </w:r>
      <w:r w:rsidR="000B49A8" w:rsidRPr="00FB013C">
        <w:rPr>
          <w:rFonts w:ascii="Times New Roman" w:hAnsi="Times New Roman" w:cs="Times New Roman"/>
          <w:lang w:val="en-GB"/>
        </w:rPr>
        <w:t>a larger N2 in the L2 context than in the L1 context (</w:t>
      </w:r>
      <w:r w:rsidR="000B49A8" w:rsidRPr="00FB013C">
        <w:rPr>
          <w:rFonts w:ascii="Times New Roman" w:hAnsi="Times New Roman" w:cs="Times New Roman"/>
          <w:i/>
          <w:iCs/>
          <w:lang w:val="en-GB"/>
        </w:rPr>
        <w:t xml:space="preserve">t </w:t>
      </w:r>
      <w:r w:rsidR="000B49A8" w:rsidRPr="00FB013C">
        <w:rPr>
          <w:rFonts w:ascii="Times New Roman" w:hAnsi="Times New Roman" w:cs="Times New Roman"/>
          <w:lang w:val="en-GB"/>
        </w:rPr>
        <w:t xml:space="preserve">= 2.23, </w:t>
      </w:r>
      <w:r w:rsidR="000B49A8" w:rsidRPr="00FB013C">
        <w:rPr>
          <w:rFonts w:ascii="Times New Roman" w:hAnsi="Times New Roman" w:cs="Times New Roman"/>
          <w:i/>
          <w:iCs/>
          <w:lang w:val="en-GB"/>
        </w:rPr>
        <w:t>p</w:t>
      </w:r>
      <w:r w:rsidR="000B49A8" w:rsidRPr="00FB013C">
        <w:rPr>
          <w:rFonts w:ascii="Times New Roman" w:hAnsi="Times New Roman" w:cs="Times New Roman"/>
          <w:lang w:val="en-GB"/>
        </w:rPr>
        <w:t xml:space="preserve"> = .03).</w:t>
      </w:r>
      <w:r w:rsidR="00843F4B" w:rsidRPr="00FB013C">
        <w:rPr>
          <w:rFonts w:ascii="Times New Roman" w:hAnsi="Times New Roman" w:cs="Times New Roman"/>
          <w:lang w:val="en-GB"/>
        </w:rPr>
        <w:t xml:space="preserve"> Moreover,</w:t>
      </w:r>
      <w:r w:rsidRPr="00FB013C">
        <w:rPr>
          <w:rFonts w:ascii="Times New Roman" w:hAnsi="Times New Roman" w:cs="Times New Roman"/>
          <w:lang w:val="en-GB"/>
        </w:rPr>
        <w:t xml:space="preserve"> during the second time-window,</w:t>
      </w:r>
      <w:r w:rsidR="000568FB" w:rsidRPr="00FB013C">
        <w:rPr>
          <w:rFonts w:ascii="Times New Roman" w:hAnsi="Times New Roman" w:cs="Times New Roman"/>
          <w:lang w:val="en-GB"/>
        </w:rPr>
        <w:t xml:space="preserve"> </w:t>
      </w:r>
      <w:r w:rsidR="00843F4B" w:rsidRPr="00FB013C">
        <w:rPr>
          <w:rFonts w:ascii="Times New Roman" w:hAnsi="Times New Roman" w:cs="Times New Roman"/>
          <w:lang w:val="en-GB"/>
        </w:rPr>
        <w:t>t</w:t>
      </w:r>
      <w:r w:rsidR="000E2F8D" w:rsidRPr="00FB013C">
        <w:rPr>
          <w:rFonts w:ascii="Times New Roman" w:hAnsi="Times New Roman" w:cs="Times New Roman"/>
          <w:lang w:val="en-GB"/>
        </w:rPr>
        <w:t xml:space="preserve">here was an interaction </w:t>
      </w:r>
      <w:r w:rsidR="000568FB" w:rsidRPr="00FB013C">
        <w:rPr>
          <w:rFonts w:ascii="Times New Roman" w:hAnsi="Times New Roman" w:cs="Times New Roman"/>
          <w:lang w:val="en-GB"/>
        </w:rPr>
        <w:t>between language context (L1 vs. mixed-language) and congruency</w:t>
      </w:r>
      <w:r w:rsidR="00DA3B2F" w:rsidRPr="00FB013C">
        <w:rPr>
          <w:rFonts w:ascii="Times New Roman" w:hAnsi="Times New Roman" w:cs="Times New Roman"/>
          <w:lang w:val="en-GB"/>
        </w:rPr>
        <w:t xml:space="preserve"> (</w:t>
      </w:r>
      <w:r w:rsidR="00DA3B2F" w:rsidRPr="00FB013C">
        <w:rPr>
          <w:rFonts w:ascii="Times New Roman" w:hAnsi="Times New Roman" w:cs="Times New Roman"/>
          <w:i/>
          <w:iCs/>
          <w:lang w:val="en-GB"/>
        </w:rPr>
        <w:t xml:space="preserve">t </w:t>
      </w:r>
      <w:r w:rsidR="00DA3B2F" w:rsidRPr="00FB013C">
        <w:rPr>
          <w:rFonts w:ascii="Times New Roman" w:hAnsi="Times New Roman" w:cs="Times New Roman"/>
          <w:lang w:val="en-GB"/>
        </w:rPr>
        <w:t xml:space="preserve">= 1.98, </w:t>
      </w:r>
      <w:r w:rsidR="00DA3B2F" w:rsidRPr="00FB013C">
        <w:rPr>
          <w:rFonts w:ascii="Times New Roman" w:hAnsi="Times New Roman" w:cs="Times New Roman"/>
          <w:i/>
          <w:iCs/>
          <w:lang w:val="en-GB"/>
        </w:rPr>
        <w:t>p</w:t>
      </w:r>
      <w:r w:rsidR="00DA3B2F" w:rsidRPr="00FB013C">
        <w:rPr>
          <w:rFonts w:ascii="Times New Roman" w:hAnsi="Times New Roman" w:cs="Times New Roman"/>
          <w:lang w:val="en-GB"/>
        </w:rPr>
        <w:t xml:space="preserve"> = .05)</w:t>
      </w:r>
      <w:r w:rsidR="000E2F8D" w:rsidRPr="00FB013C">
        <w:rPr>
          <w:rFonts w:ascii="Times New Roman" w:hAnsi="Times New Roman" w:cs="Times New Roman"/>
          <w:lang w:val="en-GB"/>
        </w:rPr>
        <w:t>. Further</w:t>
      </w:r>
      <w:r w:rsidR="002124E2" w:rsidRPr="00FB013C">
        <w:rPr>
          <w:rFonts w:ascii="Times New Roman" w:hAnsi="Times New Roman" w:cs="Times New Roman"/>
          <w:lang w:val="en-GB"/>
        </w:rPr>
        <w:t xml:space="preserve"> </w:t>
      </w:r>
      <w:r w:rsidR="00DA3B2F" w:rsidRPr="00FB013C">
        <w:rPr>
          <w:rFonts w:ascii="Times New Roman" w:hAnsi="Times New Roman" w:cs="Times New Roman"/>
          <w:lang w:val="en-GB"/>
        </w:rPr>
        <w:t xml:space="preserve">analysis </w:t>
      </w:r>
      <w:r w:rsidR="000568FB" w:rsidRPr="00FB013C">
        <w:rPr>
          <w:rFonts w:ascii="Times New Roman" w:hAnsi="Times New Roman" w:cs="Times New Roman"/>
          <w:lang w:val="en-GB"/>
        </w:rPr>
        <w:t xml:space="preserve">revealed that </w:t>
      </w:r>
      <w:r w:rsidR="000E2F8D" w:rsidRPr="00FB013C">
        <w:rPr>
          <w:rFonts w:ascii="Times New Roman" w:hAnsi="Times New Roman" w:cs="Times New Roman"/>
          <w:lang w:val="en-GB"/>
        </w:rPr>
        <w:t xml:space="preserve">the </w:t>
      </w:r>
      <w:r w:rsidR="00B14C70" w:rsidRPr="00FB013C">
        <w:rPr>
          <w:rFonts w:ascii="Times New Roman" w:hAnsi="Times New Roman" w:cs="Times New Roman"/>
          <w:lang w:val="en-GB"/>
        </w:rPr>
        <w:t xml:space="preserve">mixed-language context elicited a larger N2 than </w:t>
      </w:r>
      <w:r w:rsidR="000E2F8D" w:rsidRPr="00FB013C">
        <w:rPr>
          <w:rFonts w:ascii="Times New Roman" w:hAnsi="Times New Roman" w:cs="Times New Roman"/>
          <w:lang w:val="en-GB"/>
        </w:rPr>
        <w:t xml:space="preserve">the </w:t>
      </w:r>
      <w:r w:rsidR="00B14C70" w:rsidRPr="00FB013C">
        <w:rPr>
          <w:rFonts w:ascii="Times New Roman" w:hAnsi="Times New Roman" w:cs="Times New Roman"/>
          <w:lang w:val="en-GB"/>
        </w:rPr>
        <w:t xml:space="preserve">L1 context in incongruent </w:t>
      </w:r>
      <w:r w:rsidR="006C3713" w:rsidRPr="00FB013C">
        <w:rPr>
          <w:rFonts w:ascii="Times New Roman" w:hAnsi="Times New Roman" w:cs="Times New Roman"/>
          <w:lang w:val="en-GB"/>
        </w:rPr>
        <w:t>f</w:t>
      </w:r>
      <w:r w:rsidR="00B14C70" w:rsidRPr="00FB013C">
        <w:rPr>
          <w:rFonts w:ascii="Times New Roman" w:hAnsi="Times New Roman" w:cs="Times New Roman"/>
          <w:lang w:val="en-GB"/>
        </w:rPr>
        <w:t>lanker trials</w:t>
      </w:r>
      <w:r w:rsidR="00384BCF" w:rsidRPr="00FB013C">
        <w:rPr>
          <w:rFonts w:ascii="Times New Roman" w:hAnsi="Times New Roman" w:cs="Times New Roman"/>
          <w:lang w:val="en-GB"/>
        </w:rPr>
        <w:t xml:space="preserve"> (</w:t>
      </w:r>
      <w:r w:rsidR="00384BCF" w:rsidRPr="00FB013C">
        <w:rPr>
          <w:rFonts w:ascii="Times New Roman" w:hAnsi="Times New Roman" w:cs="Times New Roman"/>
          <w:i/>
          <w:iCs/>
          <w:lang w:val="en-GB"/>
        </w:rPr>
        <w:t xml:space="preserve">t </w:t>
      </w:r>
      <w:r w:rsidR="00384BCF" w:rsidRPr="00FB013C">
        <w:rPr>
          <w:rFonts w:ascii="Times New Roman" w:hAnsi="Times New Roman" w:cs="Times New Roman"/>
          <w:lang w:val="en-GB"/>
        </w:rPr>
        <w:t xml:space="preserve">= 4.29, </w:t>
      </w:r>
      <w:r w:rsidR="00384BCF" w:rsidRPr="00FB013C">
        <w:rPr>
          <w:rFonts w:ascii="Times New Roman" w:hAnsi="Times New Roman" w:cs="Times New Roman"/>
          <w:i/>
          <w:iCs/>
          <w:lang w:val="en-GB"/>
        </w:rPr>
        <w:t>p</w:t>
      </w:r>
      <w:r w:rsidR="00384BCF" w:rsidRPr="00FB013C">
        <w:rPr>
          <w:rFonts w:ascii="Times New Roman" w:hAnsi="Times New Roman" w:cs="Times New Roman"/>
          <w:lang w:val="en-GB"/>
        </w:rPr>
        <w:t xml:space="preserve"> &lt; .001)</w:t>
      </w:r>
      <w:r w:rsidR="00B14C70" w:rsidRPr="00FB013C">
        <w:rPr>
          <w:rFonts w:ascii="Times New Roman" w:hAnsi="Times New Roman" w:cs="Times New Roman"/>
          <w:lang w:val="en-GB"/>
        </w:rPr>
        <w:t xml:space="preserve">, </w:t>
      </w:r>
      <w:r w:rsidR="000E2F8D" w:rsidRPr="00FB013C">
        <w:rPr>
          <w:rFonts w:ascii="Times New Roman" w:hAnsi="Times New Roman" w:cs="Times New Roman"/>
          <w:lang w:val="en-GB"/>
        </w:rPr>
        <w:t>while there was no difference between the mixed and L1 context</w:t>
      </w:r>
      <w:r w:rsidR="00B14C70" w:rsidRPr="00FB013C">
        <w:rPr>
          <w:rFonts w:ascii="Times New Roman" w:hAnsi="Times New Roman" w:cs="Times New Roman"/>
          <w:lang w:val="en-GB"/>
        </w:rPr>
        <w:t xml:space="preserve"> in congruent </w:t>
      </w:r>
      <w:r w:rsidR="006C3713" w:rsidRPr="00FB013C">
        <w:rPr>
          <w:rFonts w:ascii="Times New Roman" w:hAnsi="Times New Roman" w:cs="Times New Roman"/>
          <w:lang w:val="en-GB"/>
        </w:rPr>
        <w:t>f</w:t>
      </w:r>
      <w:r w:rsidR="00B14C70" w:rsidRPr="00FB013C">
        <w:rPr>
          <w:rFonts w:ascii="Times New Roman" w:hAnsi="Times New Roman" w:cs="Times New Roman"/>
          <w:lang w:val="en-GB"/>
        </w:rPr>
        <w:t>lanker trials</w:t>
      </w:r>
      <w:r w:rsidR="00384BCF" w:rsidRPr="00FB013C">
        <w:rPr>
          <w:rFonts w:ascii="Times New Roman" w:hAnsi="Times New Roman" w:cs="Times New Roman"/>
          <w:lang w:val="en-GB"/>
        </w:rPr>
        <w:t xml:space="preserve"> (</w:t>
      </w:r>
      <w:r w:rsidR="00384BCF" w:rsidRPr="00FB013C">
        <w:rPr>
          <w:rFonts w:ascii="Times New Roman" w:hAnsi="Times New Roman" w:cs="Times New Roman"/>
          <w:i/>
          <w:iCs/>
          <w:lang w:val="en-GB"/>
        </w:rPr>
        <w:t xml:space="preserve">t </w:t>
      </w:r>
      <w:r w:rsidR="00384BCF" w:rsidRPr="00FB013C">
        <w:rPr>
          <w:rFonts w:ascii="Times New Roman" w:hAnsi="Times New Roman" w:cs="Times New Roman"/>
          <w:lang w:val="en-GB"/>
        </w:rPr>
        <w:t xml:space="preserve">= 1.56, </w:t>
      </w:r>
      <w:r w:rsidR="00384BCF" w:rsidRPr="00FB013C">
        <w:rPr>
          <w:rFonts w:ascii="Times New Roman" w:hAnsi="Times New Roman" w:cs="Times New Roman"/>
          <w:i/>
          <w:iCs/>
          <w:lang w:val="en-GB"/>
        </w:rPr>
        <w:t>p</w:t>
      </w:r>
      <w:r w:rsidR="00384BCF" w:rsidRPr="00FB013C">
        <w:rPr>
          <w:rFonts w:ascii="Times New Roman" w:hAnsi="Times New Roman" w:cs="Times New Roman"/>
          <w:lang w:val="en-GB"/>
        </w:rPr>
        <w:t xml:space="preserve"> = .12)</w:t>
      </w:r>
      <w:r w:rsidR="00B14C70" w:rsidRPr="00FB013C">
        <w:rPr>
          <w:rFonts w:ascii="Times New Roman" w:hAnsi="Times New Roman" w:cs="Times New Roman"/>
          <w:lang w:val="en-GB"/>
        </w:rPr>
        <w:t>.</w:t>
      </w:r>
      <w:r w:rsidR="000672B8" w:rsidRPr="00FB013C">
        <w:rPr>
          <w:rFonts w:ascii="Times New Roman" w:hAnsi="Times New Roman" w:cs="Times New Roman"/>
          <w:lang w:val="en-GB"/>
        </w:rPr>
        <w:t xml:space="preserve"> </w:t>
      </w:r>
      <w:r w:rsidR="007A1C68" w:rsidRPr="00FB013C">
        <w:rPr>
          <w:rFonts w:ascii="Times New Roman" w:hAnsi="Times New Roman" w:cs="Times New Roman"/>
          <w:lang w:val="en-GB"/>
        </w:rPr>
        <w:t>Regarding</w:t>
      </w:r>
      <w:r w:rsidR="000672B8" w:rsidRPr="00FB013C">
        <w:rPr>
          <w:rFonts w:ascii="Times New Roman" w:hAnsi="Times New Roman" w:cs="Times New Roman"/>
          <w:lang w:val="en-GB"/>
        </w:rPr>
        <w:t xml:space="preserve"> N2 latency in </w:t>
      </w:r>
      <w:r w:rsidR="007A1C68" w:rsidRPr="00FB013C">
        <w:rPr>
          <w:rFonts w:ascii="Times New Roman" w:hAnsi="Times New Roman" w:cs="Times New Roman"/>
          <w:lang w:val="en-GB"/>
        </w:rPr>
        <w:t xml:space="preserve">the </w:t>
      </w:r>
      <w:r w:rsidR="000672B8" w:rsidRPr="00FB013C">
        <w:rPr>
          <w:rFonts w:ascii="Times New Roman" w:hAnsi="Times New Roman" w:cs="Times New Roman"/>
          <w:lang w:val="en-GB"/>
        </w:rPr>
        <w:t>flanker task, there was a significant effect of congruency during the second time-window (250</w:t>
      </w:r>
      <w:r w:rsidR="00FB74C0">
        <w:rPr>
          <w:rFonts w:ascii="Times New Roman" w:eastAsia="SimSun" w:hAnsi="Times New Roman" w:cs="Times New Roman"/>
          <w:lang w:val="en-GB"/>
        </w:rPr>
        <w:t>–</w:t>
      </w:r>
      <w:r w:rsidR="000672B8" w:rsidRPr="00FB013C">
        <w:rPr>
          <w:rFonts w:ascii="Times New Roman" w:hAnsi="Times New Roman" w:cs="Times New Roman"/>
          <w:lang w:val="en-GB"/>
        </w:rPr>
        <w:t xml:space="preserve">350 </w:t>
      </w:r>
      <w:proofErr w:type="spellStart"/>
      <w:r w:rsidR="000672B8" w:rsidRPr="00FB013C">
        <w:rPr>
          <w:rFonts w:ascii="Times New Roman" w:hAnsi="Times New Roman" w:cs="Times New Roman"/>
          <w:lang w:val="en-GB"/>
        </w:rPr>
        <w:t>ms</w:t>
      </w:r>
      <w:proofErr w:type="spellEnd"/>
      <w:r w:rsidR="000672B8" w:rsidRPr="00FB013C">
        <w:rPr>
          <w:rFonts w:ascii="Times New Roman" w:hAnsi="Times New Roman" w:cs="Times New Roman"/>
          <w:lang w:val="en-GB"/>
        </w:rPr>
        <w:t>), showing that the N2 component in congruent trials was earlier (</w:t>
      </w:r>
      <w:r w:rsidR="000672B8" w:rsidRPr="00005F1A">
        <w:rPr>
          <w:rFonts w:ascii="Times New Roman" w:hAnsi="Times New Roman" w:cs="Times New Roman"/>
          <w:i/>
          <w:iCs/>
          <w:lang w:val="en-GB"/>
        </w:rPr>
        <w:t>M</w:t>
      </w:r>
      <w:r w:rsidR="000672B8" w:rsidRPr="00FB013C">
        <w:rPr>
          <w:rFonts w:ascii="Times New Roman" w:hAnsi="Times New Roman" w:cs="Times New Roman"/>
          <w:lang w:val="en-GB"/>
        </w:rPr>
        <w:t xml:space="preserve"> = 296 ± 35 </w:t>
      </w:r>
      <w:proofErr w:type="spellStart"/>
      <w:r w:rsidR="000672B8" w:rsidRPr="00FB013C">
        <w:rPr>
          <w:rFonts w:ascii="Times New Roman" w:hAnsi="Times New Roman" w:cs="Times New Roman"/>
          <w:lang w:val="en-GB"/>
        </w:rPr>
        <w:t>ms</w:t>
      </w:r>
      <w:proofErr w:type="spellEnd"/>
      <w:r w:rsidR="000672B8" w:rsidRPr="00FB013C">
        <w:rPr>
          <w:rFonts w:ascii="Times New Roman" w:hAnsi="Times New Roman" w:cs="Times New Roman"/>
          <w:lang w:val="en-GB"/>
        </w:rPr>
        <w:t>) than the N2 component in incongruent trials (</w:t>
      </w:r>
      <w:r w:rsidR="000672B8" w:rsidRPr="00005F1A">
        <w:rPr>
          <w:rFonts w:ascii="Times New Roman" w:hAnsi="Times New Roman" w:cs="Times New Roman"/>
          <w:i/>
          <w:iCs/>
          <w:lang w:val="en-GB"/>
        </w:rPr>
        <w:t>M</w:t>
      </w:r>
      <w:r w:rsidR="000672B8" w:rsidRPr="00FB013C">
        <w:rPr>
          <w:rFonts w:ascii="Times New Roman" w:hAnsi="Times New Roman" w:cs="Times New Roman"/>
          <w:lang w:val="en-GB"/>
        </w:rPr>
        <w:t xml:space="preserve"> = 302 ± 35 </w:t>
      </w:r>
      <w:proofErr w:type="spellStart"/>
      <w:r w:rsidR="000672B8" w:rsidRPr="00FB013C">
        <w:rPr>
          <w:rFonts w:ascii="Times New Roman" w:hAnsi="Times New Roman" w:cs="Times New Roman"/>
          <w:lang w:val="en-GB"/>
        </w:rPr>
        <w:t>ms</w:t>
      </w:r>
      <w:proofErr w:type="spellEnd"/>
      <w:r w:rsidR="000672B8" w:rsidRPr="00FB013C">
        <w:rPr>
          <w:rFonts w:ascii="Times New Roman" w:hAnsi="Times New Roman" w:cs="Times New Roman"/>
          <w:lang w:val="en-GB"/>
        </w:rPr>
        <w:t xml:space="preserve">). </w:t>
      </w:r>
      <w:r w:rsidR="00050486" w:rsidRPr="00FB013C">
        <w:rPr>
          <w:rFonts w:ascii="Times New Roman" w:hAnsi="Times New Roman" w:cs="Times New Roman"/>
          <w:lang w:val="en-GB"/>
        </w:rPr>
        <w:t>Moreover, d</w:t>
      </w:r>
      <w:r w:rsidR="000672B8" w:rsidRPr="00FB013C">
        <w:rPr>
          <w:rFonts w:ascii="Times New Roman" w:hAnsi="Times New Roman" w:cs="Times New Roman"/>
          <w:lang w:val="en-GB"/>
        </w:rPr>
        <w:t>uring the first time-window (200</w:t>
      </w:r>
      <w:r w:rsidR="00FB74C0">
        <w:rPr>
          <w:rFonts w:ascii="Times New Roman" w:eastAsia="SimSun" w:hAnsi="Times New Roman" w:cs="Times New Roman"/>
          <w:lang w:val="en-GB"/>
        </w:rPr>
        <w:t>–</w:t>
      </w:r>
      <w:r w:rsidR="000672B8" w:rsidRPr="00FB013C">
        <w:rPr>
          <w:rFonts w:ascii="Times New Roman" w:hAnsi="Times New Roman" w:cs="Times New Roman"/>
          <w:lang w:val="en-GB"/>
        </w:rPr>
        <w:t xml:space="preserve">250 </w:t>
      </w:r>
      <w:proofErr w:type="spellStart"/>
      <w:r w:rsidR="000672B8" w:rsidRPr="00FB013C">
        <w:rPr>
          <w:rFonts w:ascii="Times New Roman" w:hAnsi="Times New Roman" w:cs="Times New Roman"/>
          <w:lang w:val="en-GB"/>
        </w:rPr>
        <w:t>ms</w:t>
      </w:r>
      <w:proofErr w:type="spellEnd"/>
      <w:r w:rsidR="000672B8" w:rsidRPr="00FB013C">
        <w:rPr>
          <w:rFonts w:ascii="Times New Roman" w:hAnsi="Times New Roman" w:cs="Times New Roman"/>
          <w:lang w:val="en-GB"/>
        </w:rPr>
        <w:t xml:space="preserve">), the </w:t>
      </w:r>
      <w:r w:rsidR="00050486" w:rsidRPr="00FB013C">
        <w:rPr>
          <w:rFonts w:ascii="Times New Roman" w:hAnsi="Times New Roman" w:cs="Times New Roman"/>
          <w:lang w:val="en-GB"/>
        </w:rPr>
        <w:t xml:space="preserve">significant </w:t>
      </w:r>
      <w:r w:rsidR="000672B8" w:rsidRPr="00FB013C">
        <w:rPr>
          <w:rFonts w:ascii="Times New Roman" w:hAnsi="Times New Roman" w:cs="Times New Roman"/>
          <w:lang w:val="en-GB"/>
        </w:rPr>
        <w:t>congruency effect on N2 latency was</w:t>
      </w:r>
      <w:r w:rsidR="00050486" w:rsidRPr="00FB013C">
        <w:rPr>
          <w:rFonts w:ascii="Times New Roman" w:hAnsi="Times New Roman" w:cs="Times New Roman"/>
          <w:lang w:val="en-GB"/>
        </w:rPr>
        <w:t xml:space="preserve"> also observed</w:t>
      </w:r>
      <w:r w:rsidR="000672B8" w:rsidRPr="00FB013C">
        <w:rPr>
          <w:rFonts w:ascii="Times New Roman" w:hAnsi="Times New Roman" w:cs="Times New Roman"/>
          <w:lang w:val="en-GB"/>
        </w:rPr>
        <w:t xml:space="preserve"> in</w:t>
      </w:r>
      <w:r w:rsidR="007A1C68" w:rsidRPr="00FB013C">
        <w:rPr>
          <w:rFonts w:ascii="Times New Roman" w:hAnsi="Times New Roman" w:cs="Times New Roman"/>
          <w:lang w:val="en-GB"/>
        </w:rPr>
        <w:t xml:space="preserve"> the</w:t>
      </w:r>
      <w:r w:rsidR="000672B8" w:rsidRPr="00FB013C">
        <w:rPr>
          <w:rFonts w:ascii="Times New Roman" w:hAnsi="Times New Roman" w:cs="Times New Roman"/>
          <w:lang w:val="en-GB"/>
        </w:rPr>
        <w:t xml:space="preserve"> mixed-language context (</w:t>
      </w:r>
      <w:r w:rsidR="000672B8" w:rsidRPr="00FB013C">
        <w:rPr>
          <w:rFonts w:ascii="Times New Roman" w:hAnsi="Times New Roman" w:cs="Times New Roman"/>
          <w:i/>
          <w:iCs/>
          <w:lang w:val="en-GB"/>
        </w:rPr>
        <w:t>t</w:t>
      </w:r>
      <w:r w:rsidR="000672B8" w:rsidRPr="00FB013C">
        <w:rPr>
          <w:rFonts w:ascii="Times New Roman" w:hAnsi="Times New Roman" w:cs="Times New Roman"/>
          <w:lang w:val="en-GB"/>
        </w:rPr>
        <w:t xml:space="preserve"> = 2.05, </w:t>
      </w:r>
      <w:r w:rsidR="000672B8" w:rsidRPr="00FB013C">
        <w:rPr>
          <w:rFonts w:ascii="Times New Roman" w:hAnsi="Times New Roman" w:cs="Times New Roman"/>
          <w:i/>
          <w:iCs/>
          <w:lang w:val="en-GB"/>
        </w:rPr>
        <w:t>p</w:t>
      </w:r>
      <w:r w:rsidR="000672B8" w:rsidRPr="00FB013C">
        <w:rPr>
          <w:rFonts w:ascii="Times New Roman" w:hAnsi="Times New Roman" w:cs="Times New Roman"/>
          <w:lang w:val="en-GB"/>
        </w:rPr>
        <w:t xml:space="preserve"> = .04)</w:t>
      </w:r>
      <w:r w:rsidR="00050486" w:rsidRPr="00FB013C">
        <w:rPr>
          <w:rFonts w:ascii="Times New Roman" w:hAnsi="Times New Roman" w:cs="Times New Roman"/>
          <w:lang w:val="en-GB"/>
        </w:rPr>
        <w:t>.</w:t>
      </w:r>
    </w:p>
    <w:p w14:paraId="15EF38E0" w14:textId="42E16F76" w:rsidR="00DD5D2E" w:rsidRPr="003621B6"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5 ABOUT HERE</w:t>
      </w:r>
      <w:r w:rsidRPr="00FB013C">
        <w:rPr>
          <w:rFonts w:ascii="Times New Roman" w:hAnsi="Times New Roman"/>
          <w:bCs/>
        </w:rPr>
        <w:t>]</w:t>
      </w:r>
    </w:p>
    <w:p w14:paraId="1565A35F" w14:textId="403D221B" w:rsidR="00DD5D2E" w:rsidRPr="003621B6"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8 ABOUT HERE</w:t>
      </w:r>
      <w:r w:rsidRPr="00FB013C">
        <w:rPr>
          <w:rFonts w:ascii="Times New Roman" w:hAnsi="Times New Roman"/>
          <w:bCs/>
        </w:rPr>
        <w:t>]</w:t>
      </w:r>
    </w:p>
    <w:p w14:paraId="10D351A1" w14:textId="6496DB7F" w:rsidR="00DD5D2E" w:rsidRPr="00DD5D2E"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9 ABOUT HERE</w:t>
      </w:r>
      <w:r w:rsidRPr="00FB013C">
        <w:rPr>
          <w:rFonts w:ascii="Times New Roman" w:hAnsi="Times New Roman"/>
          <w:bCs/>
        </w:rPr>
        <w:t>]</w:t>
      </w:r>
    </w:p>
    <w:p w14:paraId="3BA1429D" w14:textId="3808F34A" w:rsidR="00005F1A" w:rsidRPr="00DD707E" w:rsidRDefault="00005F1A" w:rsidP="00005F1A">
      <w:pPr>
        <w:spacing w:before="120" w:after="120" w:line="480" w:lineRule="auto"/>
        <w:jc w:val="both"/>
        <w:rPr>
          <w:rFonts w:ascii="Times New Roman" w:hAnsi="Times New Roman" w:cs="Times New Roman"/>
          <w:b/>
          <w:sz w:val="28"/>
          <w:szCs w:val="28"/>
          <w:lang w:val="en-GB"/>
        </w:rPr>
      </w:pPr>
      <w:r w:rsidRPr="00DD707E">
        <w:rPr>
          <w:rFonts w:ascii="Times New Roman" w:hAnsi="Times New Roman" w:cs="Times New Roman"/>
          <w:b/>
          <w:sz w:val="28"/>
          <w:szCs w:val="28"/>
          <w:lang w:val="en-GB"/>
        </w:rPr>
        <w:t>3.2.</w:t>
      </w:r>
      <w:r>
        <w:rPr>
          <w:rFonts w:ascii="Times New Roman" w:hAnsi="Times New Roman" w:cs="Times New Roman"/>
          <w:b/>
          <w:sz w:val="28"/>
          <w:szCs w:val="28"/>
          <w:lang w:val="en-GB"/>
        </w:rPr>
        <w:t>4</w:t>
      </w:r>
      <w:r w:rsidRPr="00DD707E">
        <w:rPr>
          <w:rFonts w:ascii="Times New Roman" w:hAnsi="Times New Roman" w:cs="Times New Roman"/>
          <w:b/>
          <w:sz w:val="28"/>
          <w:szCs w:val="28"/>
          <w:lang w:val="en-GB"/>
        </w:rPr>
        <w:t xml:space="preserve"> </w:t>
      </w:r>
      <w:r>
        <w:rPr>
          <w:rFonts w:ascii="Times New Roman" w:hAnsi="Times New Roman" w:cs="Times New Roman"/>
          <w:b/>
          <w:sz w:val="28"/>
          <w:szCs w:val="28"/>
          <w:lang w:val="en-GB"/>
        </w:rPr>
        <w:t>P3</w:t>
      </w:r>
      <w:r w:rsidRPr="00DD707E">
        <w:rPr>
          <w:rFonts w:ascii="Times New Roman" w:hAnsi="Times New Roman" w:cs="Times New Roman"/>
          <w:b/>
          <w:sz w:val="28"/>
          <w:szCs w:val="28"/>
          <w:lang w:val="en-GB"/>
        </w:rPr>
        <w:t xml:space="preserve"> in the flanker task</w:t>
      </w:r>
    </w:p>
    <w:p w14:paraId="61AF4A98" w14:textId="657B9E83" w:rsidR="00517203" w:rsidRPr="00FB013C" w:rsidRDefault="001F5BA3" w:rsidP="003C1DCA">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S</w:t>
      </w:r>
      <w:r w:rsidR="00D27F92" w:rsidRPr="00FB013C">
        <w:rPr>
          <w:rFonts w:ascii="Times New Roman" w:hAnsi="Times New Roman" w:cs="Times New Roman"/>
          <w:lang w:val="en-GB"/>
        </w:rPr>
        <w:t>imilar to</w:t>
      </w:r>
      <w:r w:rsidRPr="00FB013C">
        <w:rPr>
          <w:rFonts w:ascii="Times New Roman" w:hAnsi="Times New Roman" w:cs="Times New Roman"/>
          <w:lang w:val="en-GB"/>
        </w:rPr>
        <w:t xml:space="preserve"> the mixed-effect models for </w:t>
      </w:r>
      <w:r w:rsidR="00D27F92" w:rsidRPr="00FB013C">
        <w:rPr>
          <w:rFonts w:ascii="Times New Roman" w:hAnsi="Times New Roman" w:cs="Times New Roman"/>
          <w:lang w:val="en-GB"/>
        </w:rPr>
        <w:t xml:space="preserve">the </w:t>
      </w:r>
      <w:r w:rsidRPr="00FB013C">
        <w:rPr>
          <w:rFonts w:ascii="Times New Roman" w:hAnsi="Times New Roman" w:cs="Times New Roman"/>
          <w:lang w:val="en-GB"/>
        </w:rPr>
        <w:t xml:space="preserve">N2 component, the P3 </w:t>
      </w:r>
      <w:r w:rsidR="00F54E89" w:rsidRPr="00FB013C">
        <w:rPr>
          <w:rFonts w:ascii="Times New Roman" w:hAnsi="Times New Roman" w:cs="Times New Roman"/>
          <w:lang w:val="en-GB"/>
        </w:rPr>
        <w:t>(350</w:t>
      </w:r>
      <w:r w:rsidR="00FB74C0">
        <w:rPr>
          <w:rFonts w:ascii="Times New Roman" w:eastAsia="SimSun" w:hAnsi="Times New Roman" w:cs="Times New Roman"/>
          <w:lang w:val="en-GB"/>
        </w:rPr>
        <w:t>–</w:t>
      </w:r>
      <w:r w:rsidR="00F54E89" w:rsidRPr="00FB013C">
        <w:rPr>
          <w:rFonts w:ascii="Times New Roman" w:hAnsi="Times New Roman" w:cs="Times New Roman"/>
          <w:lang w:val="en-GB"/>
        </w:rPr>
        <w:t xml:space="preserve">550 </w:t>
      </w:r>
      <w:proofErr w:type="spellStart"/>
      <w:r w:rsidR="00F54E89" w:rsidRPr="00FB013C">
        <w:rPr>
          <w:rFonts w:ascii="Times New Roman" w:hAnsi="Times New Roman" w:cs="Times New Roman"/>
          <w:lang w:val="en-GB"/>
        </w:rPr>
        <w:t>ms</w:t>
      </w:r>
      <w:proofErr w:type="spellEnd"/>
      <w:r w:rsidR="00F54E89" w:rsidRPr="00FB013C">
        <w:rPr>
          <w:rFonts w:ascii="Times New Roman" w:hAnsi="Times New Roman" w:cs="Times New Roman"/>
          <w:lang w:val="en-GB"/>
        </w:rPr>
        <w:t xml:space="preserve">) </w:t>
      </w:r>
      <w:r w:rsidRPr="00FB013C">
        <w:rPr>
          <w:rFonts w:ascii="Times New Roman" w:hAnsi="Times New Roman" w:cs="Times New Roman"/>
          <w:lang w:val="en-GB"/>
        </w:rPr>
        <w:t>amplitude and latency were also submitted to linear models, including congruency, context and their interactions as fixed effects.</w:t>
      </w:r>
      <w:r w:rsidR="00517203" w:rsidRPr="00FB013C">
        <w:rPr>
          <w:rFonts w:ascii="Times New Roman" w:hAnsi="Times New Roman" w:cs="Times New Roman"/>
          <w:lang w:val="en-GB"/>
        </w:rPr>
        <w:t xml:space="preserve"> The fitted model for P3 amplitude included</w:t>
      </w:r>
      <w:r w:rsidRPr="00FB013C">
        <w:rPr>
          <w:rFonts w:ascii="Times New Roman" w:hAnsi="Times New Roman" w:cs="Times New Roman"/>
          <w:lang w:val="en-GB"/>
        </w:rPr>
        <w:t xml:space="preserve"> by-subject and by-item random effects</w:t>
      </w:r>
      <w:r w:rsidR="00517203" w:rsidRPr="00FB013C">
        <w:rPr>
          <w:rFonts w:ascii="Times New Roman" w:hAnsi="Times New Roman" w:cs="Times New Roman"/>
          <w:lang w:val="en-GB"/>
        </w:rPr>
        <w:t xml:space="preserve"> and </w:t>
      </w:r>
      <w:r w:rsidR="00D27F92" w:rsidRPr="00FB013C">
        <w:rPr>
          <w:rFonts w:ascii="Times New Roman" w:hAnsi="Times New Roman" w:cs="Times New Roman"/>
          <w:lang w:val="en-GB"/>
        </w:rPr>
        <w:t xml:space="preserve">is </w:t>
      </w:r>
      <w:r w:rsidR="00517203" w:rsidRPr="00FB013C">
        <w:rPr>
          <w:rFonts w:ascii="Times New Roman" w:hAnsi="Times New Roman" w:cs="Times New Roman"/>
          <w:lang w:val="en-GB"/>
        </w:rPr>
        <w:t xml:space="preserve">summarized in Table 10. </w:t>
      </w:r>
      <w:r w:rsidR="00451EA4" w:rsidRPr="00FB013C">
        <w:rPr>
          <w:rFonts w:ascii="Times New Roman" w:hAnsi="Times New Roman" w:cs="Times New Roman"/>
          <w:lang w:val="en-GB"/>
        </w:rPr>
        <w:t>As Table 10 show</w:t>
      </w:r>
      <w:r w:rsidR="00D27F92" w:rsidRPr="00FB013C">
        <w:rPr>
          <w:rFonts w:ascii="Times New Roman" w:hAnsi="Times New Roman" w:cs="Times New Roman"/>
          <w:lang w:val="en-GB"/>
        </w:rPr>
        <w:t>s</w:t>
      </w:r>
      <w:r w:rsidR="00451EA4" w:rsidRPr="00FB013C">
        <w:rPr>
          <w:rFonts w:ascii="Times New Roman" w:hAnsi="Times New Roman" w:cs="Times New Roman"/>
          <w:lang w:val="en-GB"/>
        </w:rPr>
        <w:t xml:space="preserve">, there was a significant effect </w:t>
      </w:r>
      <w:r w:rsidR="00451EA4" w:rsidRPr="00FB013C">
        <w:rPr>
          <w:rFonts w:ascii="Times New Roman" w:hAnsi="Times New Roman" w:cs="Times New Roman"/>
          <w:lang w:val="en-GB"/>
        </w:rPr>
        <w:lastRenderedPageBreak/>
        <w:t>of language context, showing that the P3 amplitude</w:t>
      </w:r>
      <w:r w:rsidR="00D27F92" w:rsidRPr="00FB013C">
        <w:rPr>
          <w:rFonts w:ascii="Times New Roman" w:hAnsi="Times New Roman" w:cs="Times New Roman"/>
          <w:lang w:val="en-GB"/>
        </w:rPr>
        <w:t xml:space="preserve"> is smaller</w:t>
      </w:r>
      <w:r w:rsidR="00451EA4" w:rsidRPr="00FB013C">
        <w:rPr>
          <w:rFonts w:ascii="Times New Roman" w:hAnsi="Times New Roman" w:cs="Times New Roman"/>
          <w:lang w:val="en-GB"/>
        </w:rPr>
        <w:t xml:space="preserve"> in </w:t>
      </w:r>
      <w:r w:rsidR="00D27F92" w:rsidRPr="00FB013C">
        <w:rPr>
          <w:rFonts w:ascii="Times New Roman" w:hAnsi="Times New Roman" w:cs="Times New Roman"/>
          <w:lang w:val="en-GB"/>
        </w:rPr>
        <w:t xml:space="preserve">the </w:t>
      </w:r>
      <w:r w:rsidR="00451EA4" w:rsidRPr="00FB013C">
        <w:rPr>
          <w:rFonts w:ascii="Times New Roman" w:hAnsi="Times New Roman" w:cs="Times New Roman"/>
          <w:lang w:val="en-GB"/>
        </w:rPr>
        <w:t>mixed-language context than</w:t>
      </w:r>
      <w:r w:rsidR="00D27F92" w:rsidRPr="00FB013C">
        <w:rPr>
          <w:rFonts w:ascii="Times New Roman" w:hAnsi="Times New Roman" w:cs="Times New Roman"/>
          <w:lang w:val="en-GB"/>
        </w:rPr>
        <w:t xml:space="preserve"> in the</w:t>
      </w:r>
      <w:r w:rsidR="00451EA4" w:rsidRPr="00FB013C">
        <w:rPr>
          <w:rFonts w:ascii="Times New Roman" w:hAnsi="Times New Roman" w:cs="Times New Roman"/>
          <w:lang w:val="en-GB"/>
        </w:rPr>
        <w:t xml:space="preserve"> L1 context (</w:t>
      </w:r>
      <w:r w:rsidR="00451EA4" w:rsidRPr="00FB013C">
        <w:rPr>
          <w:rFonts w:ascii="Times New Roman" w:hAnsi="Times New Roman" w:cs="Times New Roman"/>
          <w:i/>
          <w:iCs/>
          <w:lang w:val="en-GB"/>
        </w:rPr>
        <w:t>t</w:t>
      </w:r>
      <w:r w:rsidR="00451EA4" w:rsidRPr="00FB013C">
        <w:rPr>
          <w:rFonts w:ascii="Times New Roman" w:hAnsi="Times New Roman" w:cs="Times New Roman"/>
          <w:lang w:val="en-GB"/>
        </w:rPr>
        <w:t xml:space="preserve"> = 6.19, </w:t>
      </w:r>
      <w:r w:rsidR="00451EA4" w:rsidRPr="00FB013C">
        <w:rPr>
          <w:rFonts w:ascii="Times New Roman" w:hAnsi="Times New Roman" w:cs="Times New Roman"/>
          <w:i/>
          <w:iCs/>
          <w:lang w:val="en-GB"/>
        </w:rPr>
        <w:t>p</w:t>
      </w:r>
      <w:r w:rsidR="00451EA4" w:rsidRPr="00FB013C">
        <w:rPr>
          <w:rFonts w:ascii="Times New Roman" w:hAnsi="Times New Roman" w:cs="Times New Roman"/>
          <w:lang w:val="en-GB"/>
        </w:rPr>
        <w:t xml:space="preserve"> &lt; .001) and </w:t>
      </w:r>
      <w:r w:rsidR="00D27F92" w:rsidRPr="00FB013C">
        <w:rPr>
          <w:rFonts w:ascii="Times New Roman" w:hAnsi="Times New Roman" w:cs="Times New Roman"/>
          <w:lang w:val="en-GB"/>
        </w:rPr>
        <w:t xml:space="preserve">the </w:t>
      </w:r>
      <w:r w:rsidR="00451EA4" w:rsidRPr="00FB013C">
        <w:rPr>
          <w:rFonts w:ascii="Times New Roman" w:hAnsi="Times New Roman" w:cs="Times New Roman"/>
          <w:lang w:val="en-GB"/>
        </w:rPr>
        <w:t>L2 context (</w:t>
      </w:r>
      <w:r w:rsidR="00451EA4" w:rsidRPr="00FB013C">
        <w:rPr>
          <w:rFonts w:ascii="Times New Roman" w:hAnsi="Times New Roman" w:cs="Times New Roman"/>
          <w:i/>
          <w:iCs/>
          <w:lang w:val="en-GB"/>
        </w:rPr>
        <w:t>t</w:t>
      </w:r>
      <w:r w:rsidR="00451EA4" w:rsidRPr="00FB013C">
        <w:rPr>
          <w:rFonts w:ascii="Times New Roman" w:hAnsi="Times New Roman" w:cs="Times New Roman"/>
          <w:lang w:val="en-GB"/>
        </w:rPr>
        <w:t xml:space="preserve"> = 3.56, </w:t>
      </w:r>
      <w:r w:rsidR="00451EA4" w:rsidRPr="00FB013C">
        <w:rPr>
          <w:rFonts w:ascii="Times New Roman" w:hAnsi="Times New Roman" w:cs="Times New Roman"/>
          <w:i/>
          <w:iCs/>
          <w:lang w:val="en-GB"/>
        </w:rPr>
        <w:t>p</w:t>
      </w:r>
      <w:r w:rsidR="00451EA4" w:rsidRPr="00FB013C">
        <w:rPr>
          <w:rFonts w:ascii="Times New Roman" w:hAnsi="Times New Roman" w:cs="Times New Roman"/>
          <w:lang w:val="en-GB"/>
        </w:rPr>
        <w:t xml:space="preserve"> &lt; .001). Further analysis using L2 as a baseline revealed that the P3 amplitude in </w:t>
      </w:r>
      <w:r w:rsidR="004B043D" w:rsidRPr="00FB013C">
        <w:rPr>
          <w:rFonts w:ascii="Times New Roman" w:hAnsi="Times New Roman" w:cs="Times New Roman"/>
          <w:lang w:val="en-GB"/>
        </w:rPr>
        <w:t xml:space="preserve">the </w:t>
      </w:r>
      <w:r w:rsidR="00451EA4" w:rsidRPr="00FB013C">
        <w:rPr>
          <w:rFonts w:ascii="Times New Roman" w:hAnsi="Times New Roman" w:cs="Times New Roman"/>
          <w:lang w:val="en-GB"/>
        </w:rPr>
        <w:t xml:space="preserve">L2 context is also smaller than </w:t>
      </w:r>
      <w:r w:rsidR="00443052" w:rsidRPr="00FB013C">
        <w:rPr>
          <w:rFonts w:ascii="Times New Roman" w:hAnsi="Times New Roman" w:cs="Times New Roman"/>
          <w:lang w:val="en-GB"/>
        </w:rPr>
        <w:t xml:space="preserve">in the </w:t>
      </w:r>
      <w:r w:rsidR="00451EA4" w:rsidRPr="00FB013C">
        <w:rPr>
          <w:rFonts w:ascii="Times New Roman" w:hAnsi="Times New Roman" w:cs="Times New Roman"/>
          <w:lang w:val="en-GB"/>
        </w:rPr>
        <w:t>L1 context,</w:t>
      </w:r>
      <w:r w:rsidR="00451EA4" w:rsidRPr="00FB013C">
        <w:rPr>
          <w:rFonts w:ascii="Times New Roman" w:hAnsi="Times New Roman" w:cs="Times New Roman"/>
          <w:i/>
          <w:iCs/>
          <w:lang w:val="en-GB"/>
        </w:rPr>
        <w:t xml:space="preserve"> t</w:t>
      </w:r>
      <w:r w:rsidR="00451EA4" w:rsidRPr="00FB013C">
        <w:rPr>
          <w:rFonts w:ascii="Times New Roman" w:hAnsi="Times New Roman" w:cs="Times New Roman"/>
          <w:lang w:val="en-GB"/>
        </w:rPr>
        <w:t xml:space="preserve"> = 2.61, </w:t>
      </w:r>
      <w:r w:rsidR="00451EA4" w:rsidRPr="00FB013C">
        <w:rPr>
          <w:rFonts w:ascii="Times New Roman" w:hAnsi="Times New Roman" w:cs="Times New Roman"/>
          <w:i/>
          <w:iCs/>
          <w:lang w:val="en-GB"/>
        </w:rPr>
        <w:t>p</w:t>
      </w:r>
      <w:r w:rsidR="00451EA4" w:rsidRPr="00FB013C">
        <w:rPr>
          <w:rFonts w:ascii="Times New Roman" w:hAnsi="Times New Roman" w:cs="Times New Roman"/>
          <w:lang w:val="en-GB"/>
        </w:rPr>
        <w:t xml:space="preserve"> = .009.</w:t>
      </w:r>
      <w:r w:rsidR="004C2556" w:rsidRPr="00FB013C">
        <w:rPr>
          <w:rFonts w:ascii="Times New Roman" w:hAnsi="Times New Roman" w:cs="Times New Roman"/>
          <w:lang w:val="en-GB"/>
        </w:rPr>
        <w:t xml:space="preserve"> </w:t>
      </w:r>
      <w:r w:rsidR="00443052" w:rsidRPr="00FB013C">
        <w:rPr>
          <w:rFonts w:ascii="Times New Roman" w:hAnsi="Times New Roman" w:cs="Times New Roman"/>
          <w:lang w:val="en-GB"/>
        </w:rPr>
        <w:t>Thus</w:t>
      </w:r>
      <w:r w:rsidR="004C2556" w:rsidRPr="00FB013C">
        <w:rPr>
          <w:rFonts w:ascii="Times New Roman" w:hAnsi="Times New Roman" w:cs="Times New Roman"/>
          <w:lang w:val="en-GB"/>
        </w:rPr>
        <w:t xml:space="preserve">, the mixed-language context elicited the smallest P3 amplitude among </w:t>
      </w:r>
      <w:r w:rsidR="00443052" w:rsidRPr="00FB013C">
        <w:rPr>
          <w:rFonts w:ascii="Times New Roman" w:hAnsi="Times New Roman" w:cs="Times New Roman"/>
          <w:lang w:val="en-GB"/>
        </w:rPr>
        <w:t xml:space="preserve">the </w:t>
      </w:r>
      <w:r w:rsidR="004C2556" w:rsidRPr="00FB013C">
        <w:rPr>
          <w:rFonts w:ascii="Times New Roman" w:hAnsi="Times New Roman" w:cs="Times New Roman"/>
          <w:lang w:val="en-GB"/>
        </w:rPr>
        <w:t xml:space="preserve">three language contexts. </w:t>
      </w:r>
    </w:p>
    <w:p w14:paraId="3A009253" w14:textId="1F5662CD" w:rsidR="00C15BF3" w:rsidRPr="00FB013C" w:rsidRDefault="00C15BF3" w:rsidP="00DC31EA">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Table 11 summarized the fitted model for </w:t>
      </w:r>
      <w:r w:rsidR="00443052" w:rsidRPr="00FB013C">
        <w:rPr>
          <w:rFonts w:ascii="Times New Roman" w:hAnsi="Times New Roman" w:cs="Times New Roman"/>
          <w:lang w:val="en-GB"/>
        </w:rPr>
        <w:t xml:space="preserve">the </w:t>
      </w:r>
      <w:r w:rsidRPr="00FB013C">
        <w:rPr>
          <w:rFonts w:ascii="Times New Roman" w:hAnsi="Times New Roman" w:cs="Times New Roman"/>
          <w:lang w:val="en-GB"/>
        </w:rPr>
        <w:t>P3 latency with the by-subject random slope for language</w:t>
      </w:r>
      <w:r w:rsidR="009D4BD8" w:rsidRPr="00FB013C">
        <w:rPr>
          <w:rFonts w:ascii="Times New Roman" w:hAnsi="Times New Roman" w:cs="Times New Roman"/>
          <w:lang w:val="en-GB"/>
        </w:rPr>
        <w:t xml:space="preserve"> context</w:t>
      </w:r>
      <w:r w:rsidRPr="00FB013C">
        <w:rPr>
          <w:rFonts w:ascii="Times New Roman" w:hAnsi="Times New Roman" w:cs="Times New Roman"/>
          <w:lang w:val="en-GB"/>
        </w:rPr>
        <w:t xml:space="preserve"> and congruency. </w:t>
      </w:r>
      <w:r w:rsidR="00141970" w:rsidRPr="00FB013C">
        <w:rPr>
          <w:rFonts w:ascii="Times New Roman" w:hAnsi="Times New Roman" w:cs="Times New Roman"/>
          <w:lang w:val="en-GB"/>
        </w:rPr>
        <w:t xml:space="preserve">The results for </w:t>
      </w:r>
      <w:r w:rsidR="00443052" w:rsidRPr="00FB013C">
        <w:rPr>
          <w:rFonts w:ascii="Times New Roman" w:hAnsi="Times New Roman" w:cs="Times New Roman"/>
          <w:lang w:val="en-GB"/>
        </w:rPr>
        <w:t xml:space="preserve">the </w:t>
      </w:r>
      <w:r w:rsidR="00141970" w:rsidRPr="00FB013C">
        <w:rPr>
          <w:rFonts w:ascii="Times New Roman" w:hAnsi="Times New Roman" w:cs="Times New Roman"/>
          <w:lang w:val="en-GB"/>
        </w:rPr>
        <w:t xml:space="preserve">P3 latency showed a significant effect of congruency, with </w:t>
      </w:r>
      <w:r w:rsidR="00443052" w:rsidRPr="00FB013C">
        <w:rPr>
          <w:rFonts w:ascii="Times New Roman" w:hAnsi="Times New Roman" w:cs="Times New Roman"/>
          <w:lang w:val="en-GB"/>
        </w:rPr>
        <w:t xml:space="preserve">an </w:t>
      </w:r>
      <w:r w:rsidR="00141970" w:rsidRPr="00FB013C">
        <w:rPr>
          <w:rFonts w:ascii="Times New Roman" w:hAnsi="Times New Roman" w:cs="Times New Roman"/>
          <w:lang w:val="en-GB"/>
        </w:rPr>
        <w:t>earlier P3 in the congruent trials (</w:t>
      </w:r>
      <w:r w:rsidR="00141970" w:rsidRPr="004C78DD">
        <w:rPr>
          <w:rFonts w:ascii="Times New Roman" w:hAnsi="Times New Roman" w:cs="Times New Roman"/>
          <w:i/>
          <w:iCs/>
          <w:lang w:val="en-GB"/>
        </w:rPr>
        <w:t>M</w:t>
      </w:r>
      <w:r w:rsidR="00141970" w:rsidRPr="00FB013C">
        <w:rPr>
          <w:rFonts w:ascii="Times New Roman" w:hAnsi="Times New Roman" w:cs="Times New Roman"/>
          <w:lang w:val="en-GB"/>
        </w:rPr>
        <w:t xml:space="preserve"> = 442 </w:t>
      </w:r>
      <w:r w:rsidR="00FF2725" w:rsidRPr="00FB013C">
        <w:rPr>
          <w:rFonts w:ascii="Times New Roman" w:hAnsi="Times New Roman" w:cs="Times New Roman"/>
          <w:lang w:val="en-GB"/>
        </w:rPr>
        <w:t xml:space="preserve">± 65 </w:t>
      </w:r>
      <w:proofErr w:type="spellStart"/>
      <w:r w:rsidR="00141970" w:rsidRPr="00FB013C">
        <w:rPr>
          <w:rFonts w:ascii="Times New Roman" w:hAnsi="Times New Roman" w:cs="Times New Roman"/>
          <w:lang w:val="en-GB"/>
        </w:rPr>
        <w:t>ms</w:t>
      </w:r>
      <w:proofErr w:type="spellEnd"/>
      <w:r w:rsidR="00141970" w:rsidRPr="00FB013C">
        <w:rPr>
          <w:rFonts w:ascii="Times New Roman" w:hAnsi="Times New Roman" w:cs="Times New Roman"/>
          <w:lang w:val="en-GB"/>
        </w:rPr>
        <w:t xml:space="preserve">) </w:t>
      </w:r>
      <w:r w:rsidR="00141970" w:rsidRPr="00FB013C">
        <w:rPr>
          <w:rFonts w:ascii="Times New Roman" w:hAnsi="Times New Roman" w:cs="Times New Roman" w:hint="eastAsia"/>
          <w:lang w:val="en-GB"/>
        </w:rPr>
        <w:t>c</w:t>
      </w:r>
      <w:r w:rsidR="00141970" w:rsidRPr="00FB013C">
        <w:rPr>
          <w:rFonts w:ascii="Times New Roman" w:hAnsi="Times New Roman" w:cs="Times New Roman"/>
          <w:lang w:val="en-GB"/>
        </w:rPr>
        <w:t>ompared to the incongruent trials (</w:t>
      </w:r>
      <w:r w:rsidR="00141970" w:rsidRPr="004C78DD">
        <w:rPr>
          <w:rFonts w:ascii="Times New Roman" w:hAnsi="Times New Roman" w:cs="Times New Roman"/>
          <w:i/>
          <w:iCs/>
          <w:lang w:val="en-GB"/>
        </w:rPr>
        <w:t>M</w:t>
      </w:r>
      <w:r w:rsidR="00141970" w:rsidRPr="00FB013C">
        <w:rPr>
          <w:rFonts w:ascii="Times New Roman" w:hAnsi="Times New Roman" w:cs="Times New Roman"/>
          <w:lang w:val="en-GB"/>
        </w:rPr>
        <w:t xml:space="preserve"> = 458 </w:t>
      </w:r>
      <w:r w:rsidR="00FF2725" w:rsidRPr="00FB013C">
        <w:rPr>
          <w:rFonts w:ascii="Times New Roman" w:hAnsi="Times New Roman" w:cs="Times New Roman"/>
          <w:lang w:val="en-GB"/>
        </w:rPr>
        <w:t xml:space="preserve">± 59 </w:t>
      </w:r>
      <w:proofErr w:type="spellStart"/>
      <w:r w:rsidR="00141970" w:rsidRPr="00FB013C">
        <w:rPr>
          <w:rFonts w:ascii="Times New Roman" w:hAnsi="Times New Roman" w:cs="Times New Roman"/>
          <w:lang w:val="en-GB"/>
        </w:rPr>
        <w:t>ms</w:t>
      </w:r>
      <w:proofErr w:type="spellEnd"/>
      <w:r w:rsidR="00141970" w:rsidRPr="00FB013C">
        <w:rPr>
          <w:rFonts w:ascii="Times New Roman" w:hAnsi="Times New Roman" w:cs="Times New Roman"/>
          <w:lang w:val="en-GB"/>
        </w:rPr>
        <w:t>).</w:t>
      </w:r>
      <w:r w:rsidR="007F0A62" w:rsidRPr="00FB013C">
        <w:rPr>
          <w:rFonts w:ascii="Times New Roman" w:hAnsi="Times New Roman" w:cs="Times New Roman"/>
          <w:lang w:val="en-GB"/>
        </w:rPr>
        <w:t xml:space="preserve"> Moreover, there was a </w:t>
      </w:r>
      <w:r w:rsidR="00406F44" w:rsidRPr="00FB013C">
        <w:rPr>
          <w:rFonts w:ascii="Times New Roman" w:hAnsi="Times New Roman" w:cs="Times New Roman"/>
          <w:lang w:val="en-GB"/>
        </w:rPr>
        <w:t>signi</w:t>
      </w:r>
      <w:r w:rsidR="00406F44" w:rsidRPr="00FB013C">
        <w:rPr>
          <w:rFonts w:ascii="Times New Roman" w:hAnsi="Times New Roman" w:cs="Times New Roman" w:hint="eastAsia"/>
          <w:lang w:val="en-GB"/>
        </w:rPr>
        <w:t>f</w:t>
      </w:r>
      <w:r w:rsidR="00406F44" w:rsidRPr="00FB013C">
        <w:rPr>
          <w:rFonts w:ascii="Times New Roman" w:hAnsi="Times New Roman" w:cs="Times New Roman"/>
          <w:lang w:val="en-GB"/>
        </w:rPr>
        <w:t>icant</w:t>
      </w:r>
      <w:r w:rsidR="007F0A62" w:rsidRPr="00FB013C">
        <w:rPr>
          <w:rFonts w:ascii="Times New Roman" w:hAnsi="Times New Roman" w:cs="Times New Roman"/>
          <w:lang w:val="en-GB"/>
        </w:rPr>
        <w:t xml:space="preserve"> </w:t>
      </w:r>
      <w:r w:rsidR="00406F44" w:rsidRPr="00FB013C">
        <w:rPr>
          <w:rFonts w:ascii="Times New Roman" w:hAnsi="Times New Roman" w:cs="Times New Roman"/>
          <w:lang w:val="en-GB"/>
        </w:rPr>
        <w:t>interaction between</w:t>
      </w:r>
      <w:r w:rsidR="007F0A62" w:rsidRPr="00FB013C">
        <w:rPr>
          <w:rFonts w:ascii="Times New Roman" w:hAnsi="Times New Roman" w:cs="Times New Roman"/>
          <w:lang w:val="en-GB"/>
        </w:rPr>
        <w:t xml:space="preserve"> language context and congruency, indicating</w:t>
      </w:r>
      <w:r w:rsidR="00443052" w:rsidRPr="00FB013C">
        <w:rPr>
          <w:rFonts w:ascii="Times New Roman" w:hAnsi="Times New Roman" w:cs="Times New Roman"/>
          <w:lang w:val="en-GB"/>
        </w:rPr>
        <w:t xml:space="preserve"> that</w:t>
      </w:r>
      <w:r w:rsidR="007F0A62" w:rsidRPr="00FB013C">
        <w:rPr>
          <w:rFonts w:ascii="Times New Roman" w:hAnsi="Times New Roman" w:cs="Times New Roman"/>
          <w:lang w:val="en-GB"/>
        </w:rPr>
        <w:t xml:space="preserve"> the flanker effect (namely </w:t>
      </w:r>
      <w:r w:rsidR="00406F44" w:rsidRPr="00FB013C">
        <w:rPr>
          <w:rFonts w:ascii="Times New Roman" w:hAnsi="Times New Roman" w:cs="Times New Roman"/>
          <w:lang w:val="en-GB"/>
        </w:rPr>
        <w:t>subtracting the</w:t>
      </w:r>
      <w:r w:rsidR="007F0A62" w:rsidRPr="00FB013C">
        <w:rPr>
          <w:rFonts w:ascii="Times New Roman" w:hAnsi="Times New Roman" w:cs="Times New Roman"/>
          <w:lang w:val="en-GB"/>
        </w:rPr>
        <w:t xml:space="preserve"> congruent </w:t>
      </w:r>
      <w:r w:rsidR="00406F44" w:rsidRPr="00FB013C">
        <w:rPr>
          <w:rFonts w:ascii="Times New Roman" w:hAnsi="Times New Roman" w:cs="Times New Roman"/>
          <w:lang w:val="en-GB"/>
        </w:rPr>
        <w:t xml:space="preserve">trials from </w:t>
      </w:r>
      <w:r w:rsidR="007F0A62" w:rsidRPr="00FB013C">
        <w:rPr>
          <w:rFonts w:ascii="Times New Roman" w:hAnsi="Times New Roman" w:cs="Times New Roman"/>
          <w:lang w:val="en-GB"/>
        </w:rPr>
        <w:t>incongruent trials)</w:t>
      </w:r>
      <w:r w:rsidR="00406F44" w:rsidRPr="00FB013C">
        <w:rPr>
          <w:rFonts w:ascii="Times New Roman" w:hAnsi="Times New Roman" w:cs="Times New Roman"/>
          <w:lang w:val="en-GB"/>
        </w:rPr>
        <w:t xml:space="preserve"> in the L2 context (22</w:t>
      </w:r>
      <w:r w:rsidR="000612ED" w:rsidRPr="00FB013C">
        <w:rPr>
          <w:rFonts w:ascii="Times New Roman" w:hAnsi="Times New Roman" w:cs="Times New Roman"/>
          <w:lang w:val="en-GB"/>
        </w:rPr>
        <w:t>.2</w:t>
      </w:r>
      <w:r w:rsidR="008831E4" w:rsidRPr="00FB013C">
        <w:rPr>
          <w:rFonts w:ascii="Times New Roman" w:hAnsi="Times New Roman" w:cs="Times New Roman"/>
          <w:lang w:val="en-GB"/>
        </w:rPr>
        <w:t xml:space="preserve"> </w:t>
      </w:r>
      <w:proofErr w:type="spellStart"/>
      <w:r w:rsidR="008831E4" w:rsidRPr="00FB013C">
        <w:rPr>
          <w:rFonts w:ascii="Times New Roman" w:hAnsi="Times New Roman" w:cs="Times New Roman"/>
          <w:lang w:val="en-GB"/>
        </w:rPr>
        <w:t>ms</w:t>
      </w:r>
      <w:proofErr w:type="spellEnd"/>
      <w:r w:rsidR="008831E4" w:rsidRPr="00FB013C">
        <w:rPr>
          <w:rFonts w:ascii="Times New Roman" w:hAnsi="Times New Roman" w:cs="Times New Roman"/>
          <w:lang w:val="en-GB"/>
        </w:rPr>
        <w:t>) is great</w:t>
      </w:r>
      <w:r w:rsidR="00021CA8" w:rsidRPr="00FB013C">
        <w:rPr>
          <w:rFonts w:ascii="Times New Roman" w:hAnsi="Times New Roman" w:cs="Times New Roman"/>
          <w:lang w:val="en-GB"/>
        </w:rPr>
        <w:t>er</w:t>
      </w:r>
      <w:r w:rsidR="00406F44" w:rsidRPr="00FB013C">
        <w:rPr>
          <w:rFonts w:ascii="Times New Roman" w:hAnsi="Times New Roman" w:cs="Times New Roman"/>
          <w:lang w:val="en-GB"/>
        </w:rPr>
        <w:t xml:space="preserve"> than</w:t>
      </w:r>
      <w:r w:rsidR="00443052" w:rsidRPr="00FB013C">
        <w:rPr>
          <w:rFonts w:ascii="Times New Roman" w:hAnsi="Times New Roman" w:cs="Times New Roman"/>
          <w:lang w:val="en-GB"/>
        </w:rPr>
        <w:t xml:space="preserve"> in</w:t>
      </w:r>
      <w:r w:rsidR="00406F44" w:rsidRPr="00FB013C">
        <w:rPr>
          <w:rFonts w:ascii="Times New Roman" w:hAnsi="Times New Roman" w:cs="Times New Roman"/>
          <w:lang w:val="en-GB"/>
        </w:rPr>
        <w:t xml:space="preserve"> the mixed-language context (9.5 </w:t>
      </w:r>
      <w:proofErr w:type="spellStart"/>
      <w:r w:rsidR="00406F44" w:rsidRPr="00FB013C">
        <w:rPr>
          <w:rFonts w:ascii="Times New Roman" w:hAnsi="Times New Roman" w:cs="Times New Roman"/>
          <w:lang w:val="en-GB"/>
        </w:rPr>
        <w:t>ms</w:t>
      </w:r>
      <w:proofErr w:type="spellEnd"/>
      <w:r w:rsidR="00406F44" w:rsidRPr="00FB013C">
        <w:rPr>
          <w:rFonts w:ascii="Times New Roman" w:hAnsi="Times New Roman" w:cs="Times New Roman"/>
          <w:lang w:val="en-GB"/>
        </w:rPr>
        <w:t xml:space="preserve">, </w:t>
      </w:r>
      <w:r w:rsidR="00406F44" w:rsidRPr="00FB013C">
        <w:rPr>
          <w:rFonts w:ascii="Times New Roman" w:hAnsi="Times New Roman" w:cs="Times New Roman"/>
          <w:i/>
          <w:iCs/>
          <w:lang w:val="en-GB"/>
        </w:rPr>
        <w:t>p</w:t>
      </w:r>
      <w:r w:rsidR="00406F44" w:rsidRPr="00FB013C">
        <w:rPr>
          <w:rFonts w:ascii="Times New Roman" w:hAnsi="Times New Roman" w:cs="Times New Roman"/>
          <w:lang w:val="en-GB"/>
        </w:rPr>
        <w:t xml:space="preserve"> &lt; .01)</w:t>
      </w:r>
      <w:r w:rsidR="000612ED" w:rsidRPr="00FB013C">
        <w:rPr>
          <w:rFonts w:ascii="Times New Roman" w:hAnsi="Times New Roman" w:cs="Times New Roman"/>
          <w:lang w:val="en-GB"/>
        </w:rPr>
        <w:t xml:space="preserve"> and </w:t>
      </w:r>
      <w:r w:rsidR="00443052" w:rsidRPr="00FB013C">
        <w:rPr>
          <w:rFonts w:ascii="Times New Roman" w:hAnsi="Times New Roman" w:cs="Times New Roman"/>
          <w:lang w:val="en-GB"/>
        </w:rPr>
        <w:t xml:space="preserve">in </w:t>
      </w:r>
      <w:r w:rsidR="000612ED" w:rsidRPr="00FB013C">
        <w:rPr>
          <w:rFonts w:ascii="Times New Roman" w:hAnsi="Times New Roman" w:cs="Times New Roman"/>
          <w:lang w:val="en-GB"/>
        </w:rPr>
        <w:t xml:space="preserve">the L1 context (14.7 </w:t>
      </w:r>
      <w:proofErr w:type="spellStart"/>
      <w:r w:rsidR="000612ED" w:rsidRPr="00FB013C">
        <w:rPr>
          <w:rFonts w:ascii="Times New Roman" w:hAnsi="Times New Roman" w:cs="Times New Roman"/>
          <w:lang w:val="en-GB"/>
        </w:rPr>
        <w:t>ms</w:t>
      </w:r>
      <w:proofErr w:type="spellEnd"/>
      <w:r w:rsidR="000612ED" w:rsidRPr="00FB013C">
        <w:rPr>
          <w:rFonts w:ascii="Times New Roman" w:hAnsi="Times New Roman" w:cs="Times New Roman"/>
          <w:lang w:val="en-GB"/>
        </w:rPr>
        <w:t xml:space="preserve">, </w:t>
      </w:r>
      <w:r w:rsidR="000612ED" w:rsidRPr="00FB013C">
        <w:rPr>
          <w:rFonts w:ascii="Times New Roman" w:hAnsi="Times New Roman" w:cs="Times New Roman"/>
          <w:i/>
          <w:iCs/>
          <w:lang w:val="en-GB"/>
        </w:rPr>
        <w:t>p</w:t>
      </w:r>
      <w:r w:rsidR="000612ED" w:rsidRPr="00FB013C">
        <w:rPr>
          <w:rFonts w:ascii="Times New Roman" w:hAnsi="Times New Roman" w:cs="Times New Roman"/>
          <w:lang w:val="en-GB"/>
        </w:rPr>
        <w:t xml:space="preserve"> = .04)</w:t>
      </w:r>
    </w:p>
    <w:p w14:paraId="309BCAEA" w14:textId="75561C0B" w:rsidR="00DD5D2E" w:rsidRPr="003621B6"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10 ABOUT HERE</w:t>
      </w:r>
      <w:r w:rsidRPr="00FB013C">
        <w:rPr>
          <w:rFonts w:ascii="Times New Roman" w:hAnsi="Times New Roman"/>
          <w:bCs/>
        </w:rPr>
        <w:t>]</w:t>
      </w:r>
    </w:p>
    <w:p w14:paraId="7BC7FDE2" w14:textId="5B3508D2" w:rsidR="00DD5D2E" w:rsidRPr="00DD5D2E"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11 ABOUT HERE</w:t>
      </w:r>
      <w:r w:rsidRPr="00FB013C">
        <w:rPr>
          <w:rFonts w:ascii="Times New Roman" w:hAnsi="Times New Roman"/>
          <w:bCs/>
        </w:rPr>
        <w:t>]</w:t>
      </w:r>
    </w:p>
    <w:p w14:paraId="2605A8AE" w14:textId="06E946FB" w:rsidR="00782E4A" w:rsidRPr="004C78DD" w:rsidRDefault="00782E4A" w:rsidP="004340AB">
      <w:pPr>
        <w:spacing w:before="120" w:after="120" w:line="480" w:lineRule="auto"/>
        <w:jc w:val="both"/>
        <w:rPr>
          <w:rFonts w:ascii="Times New Roman" w:hAnsi="Times New Roman" w:cs="Times New Roman"/>
          <w:b/>
          <w:sz w:val="28"/>
          <w:szCs w:val="28"/>
          <w:lang w:val="en-GB"/>
        </w:rPr>
      </w:pPr>
      <w:r w:rsidRPr="004C78DD">
        <w:rPr>
          <w:rFonts w:ascii="Times New Roman" w:hAnsi="Times New Roman" w:cs="Times New Roman"/>
          <w:b/>
          <w:sz w:val="28"/>
          <w:szCs w:val="28"/>
          <w:lang w:val="en-GB"/>
        </w:rPr>
        <w:t>3.</w:t>
      </w:r>
      <w:r w:rsidRPr="004C78DD">
        <w:rPr>
          <w:rFonts w:ascii="Times New Roman" w:hAnsi="Times New Roman" w:cs="Times New Roman" w:hint="eastAsia"/>
          <w:b/>
          <w:sz w:val="28"/>
          <w:szCs w:val="28"/>
          <w:lang w:val="en-GB"/>
        </w:rPr>
        <w:t>3</w:t>
      </w:r>
      <w:r w:rsidRPr="004C78DD">
        <w:rPr>
          <w:rFonts w:ascii="Times New Roman" w:hAnsi="Times New Roman" w:cs="Times New Roman"/>
          <w:b/>
          <w:sz w:val="28"/>
          <w:szCs w:val="28"/>
          <w:lang w:val="en-GB"/>
        </w:rPr>
        <w:t xml:space="preserve"> R</w:t>
      </w:r>
      <w:r w:rsidRPr="004C78DD">
        <w:rPr>
          <w:rFonts w:ascii="Times New Roman" w:hAnsi="Times New Roman" w:cs="Times New Roman" w:hint="eastAsia"/>
          <w:b/>
          <w:sz w:val="28"/>
          <w:szCs w:val="28"/>
          <w:lang w:val="en-GB"/>
        </w:rPr>
        <w:t>e</w:t>
      </w:r>
      <w:r w:rsidRPr="004C78DD">
        <w:rPr>
          <w:rFonts w:ascii="Times New Roman" w:hAnsi="Times New Roman" w:cs="Times New Roman"/>
          <w:b/>
          <w:sz w:val="28"/>
          <w:szCs w:val="28"/>
          <w:lang w:val="en-GB"/>
        </w:rPr>
        <w:t>gression analysis</w:t>
      </w:r>
    </w:p>
    <w:p w14:paraId="62A820AE" w14:textId="24B86B03" w:rsidR="00EB5D49" w:rsidRPr="00FB013C" w:rsidRDefault="003549EF" w:rsidP="00507B2F">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t xml:space="preserve">Given the significant effects of </w:t>
      </w:r>
      <w:r w:rsidR="00DB088B" w:rsidRPr="00FB013C">
        <w:rPr>
          <w:rFonts w:ascii="Times New Roman" w:hAnsi="Times New Roman" w:cs="Times New Roman"/>
          <w:lang w:val="en-GB"/>
        </w:rPr>
        <w:t xml:space="preserve">language </w:t>
      </w:r>
      <w:r w:rsidRPr="00FB013C">
        <w:rPr>
          <w:rFonts w:ascii="Times New Roman" w:hAnsi="Times New Roman" w:cs="Times New Roman"/>
          <w:lang w:val="en-GB"/>
        </w:rPr>
        <w:t xml:space="preserve">context on </w:t>
      </w:r>
      <w:r w:rsidR="00136A85" w:rsidRPr="00FB013C">
        <w:rPr>
          <w:rFonts w:ascii="Times New Roman" w:hAnsi="Times New Roman" w:cs="Times New Roman"/>
          <w:lang w:val="en-GB"/>
        </w:rPr>
        <w:t xml:space="preserve">the </w:t>
      </w:r>
      <w:r w:rsidR="007E0241" w:rsidRPr="00FB013C">
        <w:rPr>
          <w:rFonts w:ascii="Times New Roman" w:hAnsi="Times New Roman" w:cs="Times New Roman"/>
          <w:lang w:val="en-GB"/>
        </w:rPr>
        <w:t xml:space="preserve">behavioural performance </w:t>
      </w:r>
      <w:r w:rsidR="00443052" w:rsidRPr="00FB013C">
        <w:rPr>
          <w:rFonts w:ascii="Times New Roman" w:hAnsi="Times New Roman" w:cs="Times New Roman"/>
          <w:lang w:val="en-GB"/>
        </w:rPr>
        <w:t>in</w:t>
      </w:r>
      <w:r w:rsidRPr="00FB013C">
        <w:rPr>
          <w:rFonts w:ascii="Times New Roman" w:hAnsi="Times New Roman" w:cs="Times New Roman"/>
          <w:lang w:val="en-GB"/>
        </w:rPr>
        <w:t xml:space="preserve"> </w:t>
      </w:r>
      <w:r w:rsidR="00D35D15" w:rsidRPr="00FB013C">
        <w:rPr>
          <w:rFonts w:ascii="Times New Roman" w:hAnsi="Times New Roman" w:cs="Times New Roman"/>
          <w:lang w:val="en-GB"/>
        </w:rPr>
        <w:t xml:space="preserve">the </w:t>
      </w:r>
      <w:r w:rsidR="006C3713" w:rsidRPr="00FB013C">
        <w:rPr>
          <w:rFonts w:ascii="Times New Roman" w:hAnsi="Times New Roman" w:cs="Times New Roman"/>
          <w:lang w:val="en-GB"/>
        </w:rPr>
        <w:t>f</w:t>
      </w:r>
      <w:r w:rsidRPr="00FB013C">
        <w:rPr>
          <w:rFonts w:ascii="Times New Roman" w:hAnsi="Times New Roman" w:cs="Times New Roman"/>
          <w:lang w:val="en-GB"/>
        </w:rPr>
        <w:t xml:space="preserve">lanker task, we conducted linear regression </w:t>
      </w:r>
      <w:r w:rsidR="00D35D15" w:rsidRPr="00FB013C">
        <w:rPr>
          <w:rFonts w:ascii="Times New Roman" w:hAnsi="Times New Roman" w:cs="Times New Roman"/>
          <w:lang w:val="en-GB"/>
        </w:rPr>
        <w:t xml:space="preserve">analyses </w:t>
      </w:r>
      <w:r w:rsidRPr="00FB013C">
        <w:rPr>
          <w:rFonts w:ascii="Times New Roman" w:hAnsi="Times New Roman" w:cs="Times New Roman"/>
          <w:lang w:val="en-GB"/>
        </w:rPr>
        <w:t xml:space="preserve">to explore </w:t>
      </w:r>
      <w:r w:rsidR="00130CDF" w:rsidRPr="00FB013C">
        <w:rPr>
          <w:rFonts w:ascii="Times New Roman" w:hAnsi="Times New Roman" w:cs="Times New Roman"/>
          <w:lang w:val="en-GB"/>
        </w:rPr>
        <w:t>how language control processes affected executive control performance in</w:t>
      </w:r>
      <w:r w:rsidR="00443052" w:rsidRPr="00FB013C">
        <w:rPr>
          <w:rFonts w:ascii="Times New Roman" w:hAnsi="Times New Roman" w:cs="Times New Roman"/>
          <w:lang w:val="en-GB"/>
        </w:rPr>
        <w:t xml:space="preserve"> the</w:t>
      </w:r>
      <w:r w:rsidR="00130CDF" w:rsidRPr="00FB013C">
        <w:rPr>
          <w:rFonts w:ascii="Times New Roman" w:hAnsi="Times New Roman" w:cs="Times New Roman"/>
          <w:lang w:val="en-GB"/>
        </w:rPr>
        <w:t xml:space="preserve"> three separate language contexts. </w:t>
      </w:r>
      <w:r w:rsidRPr="00FB013C">
        <w:rPr>
          <w:rFonts w:ascii="Times New Roman" w:hAnsi="Times New Roman" w:cs="Times New Roman"/>
          <w:lang w:val="en-GB"/>
        </w:rPr>
        <w:t xml:space="preserve">The regression models </w:t>
      </w:r>
      <w:r w:rsidR="008C23E2" w:rsidRPr="00FB013C">
        <w:rPr>
          <w:rFonts w:ascii="Times New Roman" w:hAnsi="Times New Roman" w:cs="Times New Roman"/>
          <w:lang w:val="en-GB"/>
        </w:rPr>
        <w:t xml:space="preserve">modelled the </w:t>
      </w:r>
      <w:r w:rsidRPr="00FB013C">
        <w:rPr>
          <w:rFonts w:ascii="Times New Roman" w:hAnsi="Times New Roman" w:cs="Times New Roman"/>
          <w:lang w:val="en-GB"/>
        </w:rPr>
        <w:t>RT</w:t>
      </w:r>
      <w:r w:rsidR="00443052" w:rsidRPr="00FB013C">
        <w:rPr>
          <w:rFonts w:ascii="Times New Roman" w:hAnsi="Times New Roman" w:cs="Times New Roman"/>
          <w:lang w:val="en-GB"/>
        </w:rPr>
        <w:t>s in the</w:t>
      </w:r>
      <w:r w:rsidR="006C3713" w:rsidRPr="00FB013C">
        <w:rPr>
          <w:rFonts w:ascii="Times New Roman" w:hAnsi="Times New Roman" w:cs="Times New Roman"/>
          <w:lang w:val="en-GB"/>
        </w:rPr>
        <w:t xml:space="preserve"> f</w:t>
      </w:r>
      <w:r w:rsidRPr="00FB013C">
        <w:rPr>
          <w:rFonts w:ascii="Times New Roman" w:hAnsi="Times New Roman" w:cs="Times New Roman"/>
          <w:lang w:val="en-GB"/>
        </w:rPr>
        <w:t xml:space="preserve">lanker task </w:t>
      </w:r>
      <w:r w:rsidR="008C23E2" w:rsidRPr="00FB013C">
        <w:rPr>
          <w:rFonts w:ascii="Times New Roman" w:hAnsi="Times New Roman" w:cs="Times New Roman"/>
          <w:lang w:val="en-GB"/>
        </w:rPr>
        <w:t>as a function of</w:t>
      </w:r>
      <w:r w:rsidRPr="00FB013C">
        <w:rPr>
          <w:rFonts w:ascii="Times New Roman" w:hAnsi="Times New Roman" w:cs="Times New Roman"/>
          <w:lang w:val="en-GB"/>
        </w:rPr>
        <w:t xml:space="preserve"> the first N2 amplitude (300</w:t>
      </w:r>
      <w:r w:rsidR="00FB74C0">
        <w:rPr>
          <w:rFonts w:ascii="Times New Roman" w:eastAsia="SimSun" w:hAnsi="Times New Roman" w:cs="Times New Roman"/>
          <w:lang w:val="en-GB"/>
        </w:rPr>
        <w:t>–</w:t>
      </w:r>
      <w:r w:rsidRPr="00FB013C">
        <w:rPr>
          <w:rFonts w:ascii="Times New Roman" w:hAnsi="Times New Roman" w:cs="Times New Roman"/>
          <w:lang w:val="en-GB"/>
        </w:rPr>
        <w:t xml:space="preserve">400 </w:t>
      </w:r>
      <w:proofErr w:type="spellStart"/>
      <w:r w:rsidRPr="00FB013C">
        <w:rPr>
          <w:rFonts w:ascii="Times New Roman" w:hAnsi="Times New Roman" w:cs="Times New Roman"/>
          <w:lang w:val="en-GB"/>
        </w:rPr>
        <w:t>ms</w:t>
      </w:r>
      <w:proofErr w:type="spellEnd"/>
      <w:r w:rsidRPr="00FB013C">
        <w:rPr>
          <w:rFonts w:ascii="Times New Roman" w:hAnsi="Times New Roman" w:cs="Times New Roman"/>
          <w:lang w:val="en-GB"/>
        </w:rPr>
        <w:t xml:space="preserve">) and </w:t>
      </w:r>
      <w:r w:rsidR="00420E4A" w:rsidRPr="00FB013C">
        <w:rPr>
          <w:rFonts w:ascii="Times New Roman" w:hAnsi="Times New Roman" w:cs="Times New Roman"/>
          <w:lang w:val="en-GB"/>
        </w:rPr>
        <w:t xml:space="preserve">the </w:t>
      </w:r>
      <w:r w:rsidRPr="00FB013C">
        <w:rPr>
          <w:rFonts w:ascii="Times New Roman" w:hAnsi="Times New Roman" w:cs="Times New Roman"/>
          <w:lang w:val="en-GB"/>
        </w:rPr>
        <w:t xml:space="preserve">LPC amplitude </w:t>
      </w:r>
      <w:r w:rsidR="008C23E2" w:rsidRPr="00FB013C">
        <w:rPr>
          <w:rFonts w:ascii="Times New Roman" w:hAnsi="Times New Roman" w:cs="Times New Roman"/>
          <w:lang w:val="en-GB"/>
        </w:rPr>
        <w:t>from the</w:t>
      </w:r>
      <w:r w:rsidRPr="00FB013C">
        <w:rPr>
          <w:rFonts w:ascii="Times New Roman" w:hAnsi="Times New Roman" w:cs="Times New Roman"/>
          <w:lang w:val="en-GB"/>
        </w:rPr>
        <w:t xml:space="preserve"> language </w:t>
      </w:r>
      <w:r w:rsidR="00063051" w:rsidRPr="00FB013C">
        <w:rPr>
          <w:rFonts w:ascii="Times New Roman" w:hAnsi="Times New Roman" w:cs="Times New Roman"/>
          <w:lang w:val="en-GB"/>
        </w:rPr>
        <w:t>control</w:t>
      </w:r>
      <w:r w:rsidRPr="00FB013C">
        <w:rPr>
          <w:rFonts w:ascii="Times New Roman" w:hAnsi="Times New Roman" w:cs="Times New Roman"/>
          <w:lang w:val="en-GB"/>
        </w:rPr>
        <w:t xml:space="preserve"> task. The second N2 time</w:t>
      </w:r>
      <w:r w:rsidR="00AA1B44">
        <w:rPr>
          <w:rFonts w:ascii="Times New Roman" w:hAnsi="Times New Roman" w:cs="Times New Roman"/>
          <w:lang w:val="en-GB"/>
        </w:rPr>
        <w:t>-</w:t>
      </w:r>
      <w:r w:rsidRPr="00FB013C">
        <w:rPr>
          <w:rFonts w:ascii="Times New Roman" w:hAnsi="Times New Roman" w:cs="Times New Roman"/>
          <w:lang w:val="en-GB"/>
        </w:rPr>
        <w:t xml:space="preserve">window was excluded from the predictors in </w:t>
      </w:r>
      <w:r w:rsidR="008C23E2" w:rsidRPr="00FB013C">
        <w:rPr>
          <w:rFonts w:ascii="Times New Roman" w:hAnsi="Times New Roman" w:cs="Times New Roman"/>
          <w:lang w:val="en-GB"/>
        </w:rPr>
        <w:t xml:space="preserve">the </w:t>
      </w:r>
      <w:r w:rsidRPr="00FB013C">
        <w:rPr>
          <w:rFonts w:ascii="Times New Roman" w:hAnsi="Times New Roman" w:cs="Times New Roman"/>
          <w:lang w:val="en-GB"/>
        </w:rPr>
        <w:t xml:space="preserve">regression models because </w:t>
      </w:r>
      <w:r w:rsidR="00264269" w:rsidRPr="00FB013C">
        <w:rPr>
          <w:rFonts w:ascii="Times New Roman" w:hAnsi="Times New Roman" w:cs="Times New Roman"/>
          <w:lang w:val="en-GB"/>
        </w:rPr>
        <w:t xml:space="preserve">there was no </w:t>
      </w:r>
      <w:r w:rsidR="00530EDB">
        <w:rPr>
          <w:rFonts w:ascii="Times New Roman" w:hAnsi="Times New Roman" w:cs="Times New Roman"/>
          <w:lang w:val="en-GB"/>
        </w:rPr>
        <w:t>language context</w:t>
      </w:r>
      <w:r w:rsidR="00130CDF" w:rsidRPr="00FB013C">
        <w:rPr>
          <w:rFonts w:ascii="Times New Roman" w:hAnsi="Times New Roman" w:cs="Times New Roman"/>
          <w:lang w:val="en-GB"/>
        </w:rPr>
        <w:t xml:space="preserve"> effect during t</w:t>
      </w:r>
      <w:r w:rsidR="008C23E2" w:rsidRPr="00FB013C">
        <w:rPr>
          <w:rFonts w:ascii="Times New Roman" w:hAnsi="Times New Roman" w:cs="Times New Roman"/>
          <w:lang w:val="en-GB"/>
        </w:rPr>
        <w:t xml:space="preserve">he </w:t>
      </w:r>
      <w:r w:rsidRPr="00FB013C">
        <w:rPr>
          <w:rFonts w:ascii="Times New Roman" w:hAnsi="Times New Roman" w:cs="Times New Roman"/>
          <w:lang w:val="en-GB"/>
        </w:rPr>
        <w:t>second N2 time</w:t>
      </w:r>
      <w:r w:rsidR="00AA1B44">
        <w:rPr>
          <w:rFonts w:ascii="Times New Roman" w:hAnsi="Times New Roman" w:cs="Times New Roman"/>
          <w:lang w:val="en-GB"/>
        </w:rPr>
        <w:t>-</w:t>
      </w:r>
      <w:r w:rsidRPr="00FB013C">
        <w:rPr>
          <w:rFonts w:ascii="Times New Roman" w:hAnsi="Times New Roman" w:cs="Times New Roman"/>
          <w:lang w:val="en-GB"/>
        </w:rPr>
        <w:t xml:space="preserve">window. </w:t>
      </w:r>
    </w:p>
    <w:p w14:paraId="08B3662A" w14:textId="1A256ECF" w:rsidR="0005313F" w:rsidRPr="00FB013C" w:rsidRDefault="003549EF" w:rsidP="008A6258">
      <w:pPr>
        <w:spacing w:line="480" w:lineRule="auto"/>
        <w:ind w:firstLineChars="200" w:firstLine="480"/>
        <w:jc w:val="both"/>
        <w:rPr>
          <w:rFonts w:ascii="Times New Roman" w:hAnsi="Times New Roman" w:cs="Times New Roman"/>
          <w:lang w:val="en-GB"/>
        </w:rPr>
      </w:pPr>
      <w:r w:rsidRPr="00FB013C">
        <w:rPr>
          <w:rFonts w:ascii="Times New Roman" w:hAnsi="Times New Roman" w:cs="Times New Roman"/>
          <w:lang w:val="en-GB"/>
        </w:rPr>
        <w:lastRenderedPageBreak/>
        <w:t xml:space="preserve">In </w:t>
      </w:r>
      <w:r w:rsidR="008C23E2" w:rsidRPr="00FB013C">
        <w:rPr>
          <w:rFonts w:ascii="Times New Roman" w:hAnsi="Times New Roman" w:cs="Times New Roman"/>
          <w:lang w:val="en-GB"/>
        </w:rPr>
        <w:t xml:space="preserve">the </w:t>
      </w:r>
      <w:r w:rsidRPr="00FB013C">
        <w:rPr>
          <w:rFonts w:ascii="Times New Roman" w:hAnsi="Times New Roman" w:cs="Times New Roman"/>
          <w:lang w:val="en-GB"/>
        </w:rPr>
        <w:t xml:space="preserve">R computing environment, </w:t>
      </w:r>
      <w:r w:rsidR="00443052" w:rsidRPr="00FB013C">
        <w:rPr>
          <w:rFonts w:ascii="Times New Roman" w:hAnsi="Times New Roman" w:cs="Times New Roman"/>
          <w:lang w:val="en-GB"/>
        </w:rPr>
        <w:t xml:space="preserve">a </w:t>
      </w:r>
      <w:r w:rsidRPr="00FB013C">
        <w:rPr>
          <w:rFonts w:ascii="Times New Roman" w:hAnsi="Times New Roman" w:cs="Times New Roman"/>
          <w:lang w:val="en-GB"/>
        </w:rPr>
        <w:t xml:space="preserve">linear regression analysis was conducted </w:t>
      </w:r>
      <w:r w:rsidR="008C23E2" w:rsidRPr="00FB013C">
        <w:rPr>
          <w:rFonts w:ascii="Times New Roman" w:hAnsi="Times New Roman" w:cs="Times New Roman"/>
          <w:lang w:val="en-GB"/>
        </w:rPr>
        <w:t>o</w:t>
      </w:r>
      <w:r w:rsidRPr="00FB013C">
        <w:rPr>
          <w:rFonts w:ascii="Times New Roman" w:hAnsi="Times New Roman" w:cs="Times New Roman"/>
          <w:lang w:val="en-GB"/>
        </w:rPr>
        <w:t xml:space="preserve">n the basis of the means of </w:t>
      </w:r>
      <w:r w:rsidR="00436B39" w:rsidRPr="00FB013C">
        <w:rPr>
          <w:rFonts w:ascii="Times New Roman" w:hAnsi="Times New Roman" w:cs="Times New Roman"/>
          <w:lang w:val="en-GB"/>
        </w:rPr>
        <w:t>each</w:t>
      </w:r>
      <w:r w:rsidRPr="00FB013C">
        <w:rPr>
          <w:rFonts w:ascii="Times New Roman" w:hAnsi="Times New Roman" w:cs="Times New Roman"/>
          <w:lang w:val="en-GB"/>
        </w:rPr>
        <w:t xml:space="preserve"> language context across all participants. Table </w:t>
      </w:r>
      <w:r w:rsidR="00436B39" w:rsidRPr="00FB013C">
        <w:rPr>
          <w:rFonts w:ascii="Times New Roman" w:hAnsi="Times New Roman" w:cs="Times New Roman"/>
          <w:lang w:val="en-GB"/>
        </w:rPr>
        <w:t>12</w:t>
      </w:r>
      <w:r w:rsidRPr="00FB013C">
        <w:rPr>
          <w:rFonts w:ascii="Times New Roman" w:hAnsi="Times New Roman" w:cs="Times New Roman"/>
          <w:lang w:val="en-GB"/>
        </w:rPr>
        <w:t xml:space="preserve"> present</w:t>
      </w:r>
      <w:r w:rsidR="008C23E2" w:rsidRPr="00FB013C">
        <w:rPr>
          <w:rFonts w:ascii="Times New Roman" w:hAnsi="Times New Roman" w:cs="Times New Roman"/>
          <w:lang w:val="en-GB"/>
        </w:rPr>
        <w:t>s</w:t>
      </w:r>
      <w:r w:rsidRPr="00FB013C">
        <w:rPr>
          <w:rFonts w:ascii="Times New Roman" w:hAnsi="Times New Roman" w:cs="Times New Roman"/>
          <w:lang w:val="en-GB"/>
        </w:rPr>
        <w:t xml:space="preserve"> the results of </w:t>
      </w:r>
      <w:r w:rsidR="008C23E2" w:rsidRPr="00FB013C">
        <w:rPr>
          <w:rFonts w:ascii="Times New Roman" w:hAnsi="Times New Roman" w:cs="Times New Roman"/>
          <w:lang w:val="en-GB"/>
        </w:rPr>
        <w:t xml:space="preserve">the </w:t>
      </w:r>
      <w:r w:rsidRPr="00FB013C">
        <w:rPr>
          <w:rFonts w:ascii="Times New Roman" w:hAnsi="Times New Roman" w:cs="Times New Roman"/>
          <w:lang w:val="en-GB"/>
        </w:rPr>
        <w:t xml:space="preserve">regression </w:t>
      </w:r>
      <w:r w:rsidR="00496ED6" w:rsidRPr="00FB013C">
        <w:rPr>
          <w:rFonts w:ascii="Times New Roman" w:hAnsi="Times New Roman" w:cs="Times New Roman"/>
          <w:lang w:val="en-GB"/>
        </w:rPr>
        <w:t>models</w:t>
      </w:r>
      <w:r w:rsidR="00436B39" w:rsidRPr="00FB013C">
        <w:rPr>
          <w:rFonts w:ascii="Times New Roman" w:hAnsi="Times New Roman" w:cs="Times New Roman"/>
          <w:lang w:val="en-GB"/>
        </w:rPr>
        <w:t>.</w:t>
      </w:r>
      <w:r w:rsidRPr="00FB013C">
        <w:rPr>
          <w:rFonts w:ascii="Times New Roman" w:hAnsi="Times New Roman" w:cs="Times New Roman"/>
          <w:lang w:val="en-GB"/>
        </w:rPr>
        <w:t xml:space="preserve"> Figure 6 visually present</w:t>
      </w:r>
      <w:r w:rsidR="008C23E2" w:rsidRPr="00FB013C">
        <w:rPr>
          <w:rFonts w:ascii="Times New Roman" w:hAnsi="Times New Roman" w:cs="Times New Roman"/>
          <w:lang w:val="en-GB"/>
        </w:rPr>
        <w:t>s</w:t>
      </w:r>
      <w:r w:rsidRPr="00FB013C">
        <w:rPr>
          <w:rFonts w:ascii="Times New Roman" w:hAnsi="Times New Roman" w:cs="Times New Roman"/>
          <w:lang w:val="en-GB"/>
        </w:rPr>
        <w:t xml:space="preserve"> the relation between </w:t>
      </w:r>
      <w:r w:rsidR="00AF63E1" w:rsidRPr="00FB013C">
        <w:rPr>
          <w:rFonts w:ascii="Times New Roman" w:hAnsi="Times New Roman" w:cs="Times New Roman"/>
          <w:lang w:val="en-GB"/>
        </w:rPr>
        <w:t xml:space="preserve">the LPC amplitude in </w:t>
      </w:r>
      <w:r w:rsidR="00443052" w:rsidRPr="00FB013C">
        <w:rPr>
          <w:rFonts w:ascii="Times New Roman" w:hAnsi="Times New Roman" w:cs="Times New Roman"/>
          <w:lang w:val="en-GB"/>
        </w:rPr>
        <w:t xml:space="preserve">the </w:t>
      </w:r>
      <w:r w:rsidRPr="00FB013C">
        <w:rPr>
          <w:rFonts w:ascii="Times New Roman" w:hAnsi="Times New Roman" w:cs="Times New Roman"/>
          <w:lang w:val="en-GB"/>
        </w:rPr>
        <w:t xml:space="preserve">language </w:t>
      </w:r>
      <w:r w:rsidR="00AA5FAC" w:rsidRPr="00FB013C">
        <w:rPr>
          <w:rFonts w:ascii="Times New Roman" w:hAnsi="Times New Roman" w:cs="Times New Roman"/>
          <w:lang w:val="en-GB"/>
        </w:rPr>
        <w:t xml:space="preserve">control </w:t>
      </w:r>
      <w:r w:rsidR="00AF63E1" w:rsidRPr="00FB013C">
        <w:rPr>
          <w:rFonts w:ascii="Times New Roman" w:hAnsi="Times New Roman" w:cs="Times New Roman"/>
          <w:lang w:val="en-GB"/>
        </w:rPr>
        <w:t>task</w:t>
      </w:r>
      <w:r w:rsidR="00DB088B" w:rsidRPr="00FB013C">
        <w:rPr>
          <w:rFonts w:ascii="Times New Roman" w:hAnsi="Times New Roman" w:cs="Times New Roman"/>
          <w:lang w:val="en-GB"/>
        </w:rPr>
        <w:t xml:space="preserve"> </w:t>
      </w:r>
      <w:r w:rsidRPr="00FB013C">
        <w:rPr>
          <w:rFonts w:ascii="Times New Roman" w:hAnsi="Times New Roman" w:cs="Times New Roman"/>
          <w:lang w:val="en-GB"/>
        </w:rPr>
        <w:t xml:space="preserve">and </w:t>
      </w:r>
      <w:r w:rsidR="00AF63E1" w:rsidRPr="00FB013C">
        <w:rPr>
          <w:rFonts w:ascii="Times New Roman" w:hAnsi="Times New Roman" w:cs="Times New Roman"/>
          <w:lang w:val="en-GB"/>
        </w:rPr>
        <w:t xml:space="preserve">the RT in </w:t>
      </w:r>
      <w:r w:rsidR="00443052" w:rsidRPr="00FB013C">
        <w:rPr>
          <w:rFonts w:ascii="Times New Roman" w:hAnsi="Times New Roman" w:cs="Times New Roman"/>
          <w:lang w:val="en-GB"/>
        </w:rPr>
        <w:t xml:space="preserve">the </w:t>
      </w:r>
      <w:r w:rsidRPr="00FB013C">
        <w:rPr>
          <w:rFonts w:ascii="Times New Roman" w:hAnsi="Times New Roman" w:cs="Times New Roman"/>
          <w:lang w:val="en-GB"/>
        </w:rPr>
        <w:t xml:space="preserve">executive control </w:t>
      </w:r>
      <w:r w:rsidR="001511EB" w:rsidRPr="00FB013C">
        <w:rPr>
          <w:rFonts w:ascii="Times New Roman" w:hAnsi="Times New Roman" w:cs="Times New Roman"/>
          <w:lang w:val="en-GB"/>
        </w:rPr>
        <w:t>task</w:t>
      </w:r>
      <w:r w:rsidR="00AF63E1" w:rsidRPr="00FB013C">
        <w:rPr>
          <w:rFonts w:ascii="Times New Roman" w:hAnsi="Times New Roman" w:cs="Times New Roman"/>
          <w:lang w:val="en-GB"/>
        </w:rPr>
        <w:t xml:space="preserve"> </w:t>
      </w:r>
      <w:r w:rsidR="001511EB" w:rsidRPr="00FB013C">
        <w:rPr>
          <w:rFonts w:ascii="Times New Roman" w:hAnsi="Times New Roman" w:cs="Times New Roman"/>
          <w:lang w:val="en-GB"/>
        </w:rPr>
        <w:t>for L1 context (left), L2 context (middle) and mixed-language context (right).</w:t>
      </w:r>
      <w:r w:rsidRPr="00FB013C">
        <w:rPr>
          <w:rFonts w:ascii="Times New Roman" w:hAnsi="Times New Roman" w:cs="Times New Roman"/>
          <w:lang w:val="en-GB"/>
        </w:rPr>
        <w:t xml:space="preserve"> The results show</w:t>
      </w:r>
      <w:r w:rsidR="00841A8B" w:rsidRPr="00FB013C">
        <w:rPr>
          <w:rFonts w:ascii="Times New Roman" w:hAnsi="Times New Roman" w:cs="Times New Roman"/>
          <w:lang w:val="en-GB"/>
        </w:rPr>
        <w:t>ed</w:t>
      </w:r>
      <w:r w:rsidRPr="00FB013C">
        <w:rPr>
          <w:rFonts w:ascii="Times New Roman" w:hAnsi="Times New Roman" w:cs="Times New Roman"/>
          <w:lang w:val="en-GB"/>
        </w:rPr>
        <w:t xml:space="preserve"> that</w:t>
      </w:r>
      <w:r w:rsidR="0035168D" w:rsidRPr="00FB013C">
        <w:rPr>
          <w:rFonts w:ascii="Times New Roman" w:hAnsi="Times New Roman" w:cs="Times New Roman"/>
          <w:lang w:val="en-GB"/>
        </w:rPr>
        <w:t xml:space="preserve"> </w:t>
      </w:r>
      <w:r w:rsidR="00883EC0" w:rsidRPr="00FB013C">
        <w:rPr>
          <w:rFonts w:ascii="Times New Roman" w:hAnsi="Times New Roman" w:cs="Times New Roman"/>
          <w:lang w:val="en-GB"/>
        </w:rPr>
        <w:t>during</w:t>
      </w:r>
      <w:r w:rsidR="00443052" w:rsidRPr="00FB013C">
        <w:rPr>
          <w:rFonts w:ascii="Times New Roman" w:hAnsi="Times New Roman" w:cs="Times New Roman"/>
          <w:lang w:val="en-GB"/>
        </w:rPr>
        <w:t xml:space="preserve"> the</w:t>
      </w:r>
      <w:r w:rsidR="00883EC0" w:rsidRPr="00FB013C">
        <w:rPr>
          <w:rFonts w:ascii="Times New Roman" w:hAnsi="Times New Roman" w:cs="Times New Roman"/>
          <w:lang w:val="en-GB"/>
        </w:rPr>
        <w:t xml:space="preserve"> two single-language contexts, </w:t>
      </w:r>
      <w:r w:rsidR="00C413A5" w:rsidRPr="00FB013C">
        <w:rPr>
          <w:rFonts w:ascii="Times New Roman" w:hAnsi="Times New Roman" w:cs="Times New Roman"/>
          <w:lang w:val="en-GB"/>
        </w:rPr>
        <w:t xml:space="preserve">neither </w:t>
      </w:r>
      <w:r w:rsidR="00443052" w:rsidRPr="00FB013C">
        <w:rPr>
          <w:rFonts w:ascii="Times New Roman" w:hAnsi="Times New Roman" w:cs="Times New Roman"/>
          <w:lang w:val="en-GB"/>
        </w:rPr>
        <w:t xml:space="preserve">the </w:t>
      </w:r>
      <w:r w:rsidR="00C413A5" w:rsidRPr="00FB013C">
        <w:rPr>
          <w:rFonts w:ascii="Times New Roman" w:hAnsi="Times New Roman" w:cs="Times New Roman"/>
          <w:lang w:val="en-GB"/>
        </w:rPr>
        <w:t>N2 nor</w:t>
      </w:r>
      <w:r w:rsidR="00443052" w:rsidRPr="00FB013C">
        <w:rPr>
          <w:rFonts w:ascii="Times New Roman" w:hAnsi="Times New Roman" w:cs="Times New Roman"/>
          <w:lang w:val="en-GB"/>
        </w:rPr>
        <w:t xml:space="preserve"> the</w:t>
      </w:r>
      <w:r w:rsidR="00C413A5" w:rsidRPr="00FB013C">
        <w:rPr>
          <w:rFonts w:ascii="Times New Roman" w:hAnsi="Times New Roman" w:cs="Times New Roman"/>
          <w:lang w:val="en-GB"/>
        </w:rPr>
        <w:t xml:space="preserve"> </w:t>
      </w:r>
      <w:r w:rsidR="00883EC0" w:rsidRPr="00FB013C">
        <w:rPr>
          <w:rFonts w:ascii="Times New Roman" w:hAnsi="Times New Roman" w:cs="Times New Roman"/>
          <w:lang w:val="en-GB"/>
        </w:rPr>
        <w:t>LPC</w:t>
      </w:r>
      <w:r w:rsidR="00C413A5" w:rsidRPr="00FB013C">
        <w:rPr>
          <w:rFonts w:ascii="Times New Roman" w:hAnsi="Times New Roman" w:cs="Times New Roman"/>
          <w:lang w:val="en-GB"/>
        </w:rPr>
        <w:t xml:space="preserve"> significantly predicted the behavioural performance in </w:t>
      </w:r>
      <w:r w:rsidR="00443052" w:rsidRPr="00FB013C">
        <w:rPr>
          <w:rFonts w:ascii="Times New Roman" w:hAnsi="Times New Roman" w:cs="Times New Roman"/>
          <w:lang w:val="en-GB"/>
        </w:rPr>
        <w:t xml:space="preserve">the </w:t>
      </w:r>
      <w:r w:rsidR="006C3713" w:rsidRPr="00FB013C">
        <w:rPr>
          <w:rFonts w:ascii="Times New Roman" w:hAnsi="Times New Roman" w:cs="Times New Roman"/>
          <w:lang w:val="en-GB"/>
        </w:rPr>
        <w:t>f</w:t>
      </w:r>
      <w:r w:rsidR="00C413A5" w:rsidRPr="00FB013C">
        <w:rPr>
          <w:rFonts w:ascii="Times New Roman" w:hAnsi="Times New Roman" w:cs="Times New Roman"/>
          <w:lang w:val="en-GB"/>
        </w:rPr>
        <w:t xml:space="preserve">lanker task; but </w:t>
      </w:r>
      <w:r w:rsidR="0035168D" w:rsidRPr="00FB013C">
        <w:rPr>
          <w:rFonts w:ascii="Times New Roman" w:hAnsi="Times New Roman" w:cs="Times New Roman"/>
          <w:lang w:val="en-GB"/>
        </w:rPr>
        <w:t>during the mixed-language context,</w:t>
      </w:r>
      <w:r w:rsidRPr="00FB013C">
        <w:rPr>
          <w:rFonts w:ascii="Times New Roman" w:hAnsi="Times New Roman" w:cs="Times New Roman"/>
          <w:lang w:val="en-GB"/>
        </w:rPr>
        <w:t xml:space="preserve"> </w:t>
      </w:r>
      <w:r w:rsidR="00120CDF" w:rsidRPr="00FB013C">
        <w:rPr>
          <w:rFonts w:ascii="Times New Roman" w:hAnsi="Times New Roman" w:cs="Times New Roman"/>
          <w:lang w:val="en-GB"/>
        </w:rPr>
        <w:t xml:space="preserve">the </w:t>
      </w:r>
      <w:r w:rsidRPr="00FB013C">
        <w:rPr>
          <w:rFonts w:ascii="Times New Roman" w:hAnsi="Times New Roman" w:cs="Times New Roman"/>
          <w:lang w:val="en-GB"/>
        </w:rPr>
        <w:t xml:space="preserve">LPC amplitude in </w:t>
      </w:r>
      <w:r w:rsidR="00443052" w:rsidRPr="00FB013C">
        <w:rPr>
          <w:rFonts w:ascii="Times New Roman" w:hAnsi="Times New Roman" w:cs="Times New Roman"/>
          <w:lang w:val="en-GB"/>
        </w:rPr>
        <w:t xml:space="preserve">the </w:t>
      </w:r>
      <w:r w:rsidR="00AA5FAC" w:rsidRPr="00FB013C">
        <w:rPr>
          <w:rFonts w:ascii="Times New Roman" w:hAnsi="Times New Roman" w:cs="Times New Roman"/>
          <w:lang w:val="en-GB"/>
        </w:rPr>
        <w:t>picture-word matching task</w:t>
      </w:r>
      <w:r w:rsidR="00447F39" w:rsidRPr="00FB013C">
        <w:rPr>
          <w:rFonts w:ascii="Times New Roman" w:hAnsi="Times New Roman" w:cs="Times New Roman"/>
          <w:lang w:val="en-GB"/>
        </w:rPr>
        <w:t xml:space="preserve"> </w:t>
      </w:r>
      <w:r w:rsidRPr="00FB013C">
        <w:rPr>
          <w:rFonts w:ascii="Times New Roman" w:hAnsi="Times New Roman" w:cs="Times New Roman"/>
          <w:lang w:val="en-GB"/>
        </w:rPr>
        <w:t xml:space="preserve">was a significant predictor </w:t>
      </w:r>
      <w:r w:rsidR="00443052" w:rsidRPr="00FB013C">
        <w:rPr>
          <w:rFonts w:ascii="Times New Roman" w:hAnsi="Times New Roman" w:cs="Times New Roman"/>
          <w:lang w:val="en-GB"/>
        </w:rPr>
        <w:t>of</w:t>
      </w:r>
      <w:r w:rsidRPr="00FB013C">
        <w:rPr>
          <w:rFonts w:ascii="Times New Roman" w:hAnsi="Times New Roman" w:cs="Times New Roman"/>
          <w:lang w:val="en-GB"/>
        </w:rPr>
        <w:t xml:space="preserve"> </w:t>
      </w:r>
      <w:r w:rsidR="00841A8B" w:rsidRPr="00FB013C">
        <w:rPr>
          <w:rFonts w:ascii="Times New Roman" w:hAnsi="Times New Roman" w:cs="Times New Roman"/>
          <w:lang w:val="en-GB"/>
        </w:rPr>
        <w:t xml:space="preserve">the </w:t>
      </w:r>
      <w:r w:rsidR="00C413A5" w:rsidRPr="00FB013C">
        <w:rPr>
          <w:rFonts w:ascii="Times New Roman" w:hAnsi="Times New Roman" w:cs="Times New Roman"/>
          <w:lang w:val="en-GB"/>
        </w:rPr>
        <w:t xml:space="preserve">overall performance </w:t>
      </w:r>
      <w:r w:rsidR="00443052" w:rsidRPr="00FB013C">
        <w:rPr>
          <w:rFonts w:ascii="Times New Roman" w:hAnsi="Times New Roman" w:cs="Times New Roman"/>
          <w:lang w:val="en-GB"/>
        </w:rPr>
        <w:t>in the</w:t>
      </w:r>
      <w:r w:rsidR="00841A8B" w:rsidRPr="00FB013C">
        <w:rPr>
          <w:rFonts w:ascii="Times New Roman" w:hAnsi="Times New Roman" w:cs="Times New Roman"/>
          <w:lang w:val="en-GB"/>
        </w:rPr>
        <w:t xml:space="preserve"> </w:t>
      </w:r>
      <w:r w:rsidR="00443052" w:rsidRPr="00FB013C">
        <w:rPr>
          <w:rFonts w:ascii="Times New Roman" w:hAnsi="Times New Roman" w:cs="Times New Roman"/>
          <w:lang w:val="en-GB"/>
        </w:rPr>
        <w:t>f</w:t>
      </w:r>
      <w:r w:rsidR="00841A8B" w:rsidRPr="00FB013C">
        <w:rPr>
          <w:rFonts w:ascii="Times New Roman" w:hAnsi="Times New Roman" w:cs="Times New Roman"/>
          <w:lang w:val="en-GB"/>
        </w:rPr>
        <w:t>lanker task</w:t>
      </w:r>
      <w:r w:rsidR="00C413A5" w:rsidRPr="00FB013C">
        <w:rPr>
          <w:rFonts w:ascii="Times New Roman" w:hAnsi="Times New Roman" w:cs="Times New Roman"/>
          <w:lang w:val="en-GB"/>
        </w:rPr>
        <w:t xml:space="preserve"> (i.e., the average response time across congruent and incongruent </w:t>
      </w:r>
      <w:r w:rsidR="00443052" w:rsidRPr="00FB013C">
        <w:rPr>
          <w:rFonts w:ascii="Times New Roman" w:hAnsi="Times New Roman" w:cs="Times New Roman"/>
          <w:lang w:val="en-GB"/>
        </w:rPr>
        <w:t>f</w:t>
      </w:r>
      <w:r w:rsidR="00C413A5" w:rsidRPr="00FB013C">
        <w:rPr>
          <w:rFonts w:ascii="Times New Roman" w:hAnsi="Times New Roman" w:cs="Times New Roman"/>
          <w:lang w:val="en-GB"/>
        </w:rPr>
        <w:t>lanker trials)</w:t>
      </w:r>
      <w:r w:rsidR="00841A8B" w:rsidRPr="00FB013C">
        <w:rPr>
          <w:rFonts w:ascii="Times New Roman" w:hAnsi="Times New Roman" w:cs="Times New Roman"/>
          <w:lang w:val="en-GB"/>
        </w:rPr>
        <w:t xml:space="preserve">. </w:t>
      </w:r>
      <w:r w:rsidRPr="00FB013C">
        <w:rPr>
          <w:rFonts w:ascii="Times New Roman" w:hAnsi="Times New Roman" w:cs="Times New Roman"/>
          <w:lang w:val="en-GB"/>
        </w:rPr>
        <w:t xml:space="preserve">Specifically, </w:t>
      </w:r>
      <w:r w:rsidR="00443052" w:rsidRPr="00FB013C">
        <w:rPr>
          <w:rFonts w:ascii="Times New Roman" w:hAnsi="Times New Roman" w:cs="Times New Roman"/>
          <w:lang w:val="en-GB"/>
        </w:rPr>
        <w:t xml:space="preserve">an </w:t>
      </w:r>
      <w:r w:rsidRPr="00FB013C">
        <w:rPr>
          <w:rFonts w:ascii="Times New Roman" w:hAnsi="Times New Roman" w:cs="Times New Roman"/>
          <w:lang w:val="en-GB"/>
        </w:rPr>
        <w:t xml:space="preserve">increasing LPC amplitude </w:t>
      </w:r>
      <w:r w:rsidR="00443052" w:rsidRPr="00FB013C">
        <w:rPr>
          <w:rFonts w:ascii="Times New Roman" w:hAnsi="Times New Roman" w:cs="Times New Roman"/>
          <w:lang w:val="en-GB"/>
        </w:rPr>
        <w:t>during the mixed-language context</w:t>
      </w:r>
      <w:r w:rsidRPr="00FB013C">
        <w:rPr>
          <w:rFonts w:ascii="Times New Roman" w:hAnsi="Times New Roman" w:cs="Times New Roman"/>
          <w:lang w:val="en-GB"/>
        </w:rPr>
        <w:t xml:space="preserve"> </w:t>
      </w:r>
      <w:r w:rsidR="00443052" w:rsidRPr="00FB013C">
        <w:rPr>
          <w:rFonts w:ascii="Times New Roman" w:hAnsi="Times New Roman" w:cs="Times New Roman"/>
          <w:lang w:val="en-GB"/>
        </w:rPr>
        <w:t>was associated with</w:t>
      </w:r>
      <w:r w:rsidRPr="00FB013C">
        <w:rPr>
          <w:rFonts w:ascii="Times New Roman" w:hAnsi="Times New Roman" w:cs="Times New Roman"/>
          <w:lang w:val="en-GB"/>
        </w:rPr>
        <w:t xml:space="preserve"> slower response</w:t>
      </w:r>
      <w:r w:rsidR="008C23E2" w:rsidRPr="00FB013C">
        <w:rPr>
          <w:rFonts w:ascii="Times New Roman" w:hAnsi="Times New Roman" w:cs="Times New Roman"/>
          <w:lang w:val="en-GB"/>
        </w:rPr>
        <w:t>s</w:t>
      </w:r>
      <w:r w:rsidRPr="00FB013C">
        <w:rPr>
          <w:rFonts w:ascii="Times New Roman" w:hAnsi="Times New Roman" w:cs="Times New Roman"/>
          <w:lang w:val="en-GB"/>
        </w:rPr>
        <w:t xml:space="preserve"> in </w:t>
      </w:r>
      <w:r w:rsidR="008C23E2" w:rsidRPr="00FB013C">
        <w:rPr>
          <w:rFonts w:ascii="Times New Roman" w:hAnsi="Times New Roman" w:cs="Times New Roman"/>
          <w:lang w:val="en-GB"/>
        </w:rPr>
        <w:t xml:space="preserve">the </w:t>
      </w:r>
      <w:r w:rsidRPr="00FB013C">
        <w:rPr>
          <w:rFonts w:ascii="Times New Roman" w:hAnsi="Times New Roman" w:cs="Times New Roman"/>
          <w:lang w:val="en-GB"/>
        </w:rPr>
        <w:t xml:space="preserve">subsequent executive control task. </w:t>
      </w:r>
      <w:r w:rsidR="00443052" w:rsidRPr="00FB013C">
        <w:rPr>
          <w:rFonts w:ascii="Times New Roman" w:hAnsi="Times New Roman" w:cs="Times New Roman"/>
          <w:lang w:val="en-GB"/>
        </w:rPr>
        <w:t>T</w:t>
      </w:r>
      <w:r w:rsidR="008A6258" w:rsidRPr="00FB013C">
        <w:rPr>
          <w:rFonts w:ascii="Times New Roman" w:hAnsi="Times New Roman" w:cs="Times New Roman"/>
          <w:lang w:val="en-GB"/>
        </w:rPr>
        <w:t xml:space="preserve">he predictive effect of </w:t>
      </w:r>
      <w:r w:rsidR="00443052" w:rsidRPr="00FB013C">
        <w:rPr>
          <w:rFonts w:ascii="Times New Roman" w:hAnsi="Times New Roman" w:cs="Times New Roman"/>
          <w:lang w:val="en-GB"/>
        </w:rPr>
        <w:t xml:space="preserve">the </w:t>
      </w:r>
      <w:r w:rsidR="008A6258" w:rsidRPr="00FB013C">
        <w:rPr>
          <w:rFonts w:ascii="Times New Roman" w:hAnsi="Times New Roman" w:cs="Times New Roman"/>
          <w:lang w:val="en-GB"/>
        </w:rPr>
        <w:t xml:space="preserve">LPC amplitude on RT performance was marginally significant during </w:t>
      </w:r>
      <w:r w:rsidR="00443052" w:rsidRPr="00FB013C">
        <w:rPr>
          <w:rFonts w:ascii="Times New Roman" w:hAnsi="Times New Roman" w:cs="Times New Roman"/>
          <w:lang w:val="en-GB"/>
        </w:rPr>
        <w:t xml:space="preserve">the </w:t>
      </w:r>
      <w:r w:rsidR="008A6258" w:rsidRPr="00FB013C">
        <w:rPr>
          <w:rFonts w:ascii="Times New Roman" w:hAnsi="Times New Roman" w:cs="Times New Roman"/>
          <w:lang w:val="en-GB"/>
        </w:rPr>
        <w:t>L2 context (</w:t>
      </w:r>
      <w:r w:rsidR="008A6258" w:rsidRPr="00FB013C">
        <w:rPr>
          <w:rFonts w:ascii="Times New Roman" w:hAnsi="Times New Roman" w:cs="Times New Roman"/>
          <w:i/>
          <w:iCs/>
          <w:lang w:val="en-GB"/>
        </w:rPr>
        <w:t>t</w:t>
      </w:r>
      <w:r w:rsidR="008A6258" w:rsidRPr="00FB013C">
        <w:rPr>
          <w:rFonts w:ascii="Times New Roman" w:hAnsi="Times New Roman" w:cs="Times New Roman"/>
          <w:lang w:val="en-GB"/>
        </w:rPr>
        <w:t xml:space="preserve"> = 1.89, </w:t>
      </w:r>
      <w:r w:rsidR="008A6258" w:rsidRPr="00FB013C">
        <w:rPr>
          <w:rFonts w:ascii="Times New Roman" w:hAnsi="Times New Roman" w:cs="Times New Roman"/>
          <w:i/>
          <w:iCs/>
          <w:lang w:val="en-GB"/>
        </w:rPr>
        <w:t>p</w:t>
      </w:r>
      <w:r w:rsidR="008A6258" w:rsidRPr="00FB013C">
        <w:rPr>
          <w:rFonts w:ascii="Times New Roman" w:hAnsi="Times New Roman" w:cs="Times New Roman"/>
          <w:lang w:val="en-GB"/>
        </w:rPr>
        <w:t xml:space="preserve"> = .08), but </w:t>
      </w:r>
      <w:r w:rsidR="00443052" w:rsidRPr="00FB013C">
        <w:rPr>
          <w:rFonts w:ascii="Times New Roman" w:hAnsi="Times New Roman" w:cs="Times New Roman"/>
          <w:lang w:val="en-GB"/>
        </w:rPr>
        <w:t>not</w:t>
      </w:r>
      <w:r w:rsidR="008A6258" w:rsidRPr="00FB013C">
        <w:rPr>
          <w:rFonts w:ascii="Times New Roman" w:hAnsi="Times New Roman" w:cs="Times New Roman"/>
          <w:lang w:val="en-GB"/>
        </w:rPr>
        <w:t xml:space="preserve"> during</w:t>
      </w:r>
      <w:r w:rsidR="00443052" w:rsidRPr="00FB013C">
        <w:rPr>
          <w:rFonts w:ascii="Times New Roman" w:hAnsi="Times New Roman" w:cs="Times New Roman"/>
          <w:lang w:val="en-GB"/>
        </w:rPr>
        <w:t xml:space="preserve"> the</w:t>
      </w:r>
      <w:r w:rsidR="008A6258" w:rsidRPr="00FB013C">
        <w:rPr>
          <w:rFonts w:ascii="Times New Roman" w:hAnsi="Times New Roman" w:cs="Times New Roman"/>
          <w:lang w:val="en-GB"/>
        </w:rPr>
        <w:t xml:space="preserve"> L1 context.</w:t>
      </w:r>
    </w:p>
    <w:p w14:paraId="452E47EB" w14:textId="22C439D0" w:rsidR="00DD5D2E" w:rsidRPr="003621B6"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TABLE 12 ABOUT HERE</w:t>
      </w:r>
      <w:r w:rsidRPr="00FB013C">
        <w:rPr>
          <w:rFonts w:ascii="Times New Roman" w:hAnsi="Times New Roman"/>
          <w:bCs/>
        </w:rPr>
        <w:t>]</w:t>
      </w:r>
    </w:p>
    <w:p w14:paraId="4C21BBCB" w14:textId="2FB2F7CC" w:rsidR="00DD5D2E" w:rsidRPr="00DD5D2E" w:rsidRDefault="00DD5D2E" w:rsidP="00DD5D2E">
      <w:pPr>
        <w:spacing w:before="120" w:after="120" w:line="480" w:lineRule="auto"/>
        <w:jc w:val="center"/>
        <w:rPr>
          <w:rFonts w:ascii="Times New Roman" w:hAnsi="Times New Roman"/>
          <w:bCs/>
        </w:rPr>
      </w:pPr>
      <w:r w:rsidRPr="00FB013C">
        <w:rPr>
          <w:rFonts w:ascii="Times New Roman" w:hAnsi="Times New Roman"/>
          <w:bCs/>
        </w:rPr>
        <w:t>[I</w:t>
      </w:r>
      <w:r>
        <w:rPr>
          <w:rFonts w:ascii="Times New Roman" w:hAnsi="Times New Roman"/>
          <w:bCs/>
        </w:rPr>
        <w:t>NSERT FIGURE 6 ABOUT HERE</w:t>
      </w:r>
      <w:r w:rsidRPr="00FB013C">
        <w:rPr>
          <w:rFonts w:ascii="Times New Roman" w:hAnsi="Times New Roman"/>
          <w:bCs/>
        </w:rPr>
        <w:t>]</w:t>
      </w:r>
    </w:p>
    <w:p w14:paraId="4F2D198F" w14:textId="0B5AC0F8" w:rsidR="00063ED0" w:rsidRPr="00FB013C" w:rsidRDefault="00EB5D49" w:rsidP="00334A32">
      <w:pPr>
        <w:spacing w:before="120" w:after="120" w:line="480" w:lineRule="auto"/>
        <w:jc w:val="both"/>
        <w:rPr>
          <w:rFonts w:ascii="Times New Roman" w:hAnsi="Times New Roman" w:cs="Times New Roman"/>
          <w:b/>
          <w:bCs/>
          <w:sz w:val="28"/>
          <w:szCs w:val="28"/>
          <w:lang w:val="en-GB"/>
        </w:rPr>
      </w:pPr>
      <w:r w:rsidRPr="00FB013C">
        <w:rPr>
          <w:rFonts w:ascii="Times New Roman" w:hAnsi="Times New Roman" w:cs="Times New Roman"/>
          <w:b/>
          <w:bCs/>
          <w:sz w:val="28"/>
          <w:szCs w:val="28"/>
          <w:lang w:val="en-GB"/>
        </w:rPr>
        <w:t xml:space="preserve">4 </w:t>
      </w:r>
      <w:r w:rsidR="00D94699" w:rsidRPr="00FB013C">
        <w:rPr>
          <w:rFonts w:ascii="Times New Roman" w:hAnsi="Times New Roman" w:cs="Times New Roman"/>
          <w:b/>
          <w:bCs/>
          <w:sz w:val="28"/>
          <w:szCs w:val="28"/>
          <w:lang w:val="en-GB"/>
        </w:rPr>
        <w:t>Discussion</w:t>
      </w:r>
    </w:p>
    <w:p w14:paraId="137A0688" w14:textId="5B284A06" w:rsidR="001E4FA0" w:rsidRPr="00FB013C" w:rsidRDefault="00CA5DB3" w:rsidP="00431273">
      <w:pPr>
        <w:spacing w:line="480" w:lineRule="auto"/>
        <w:ind w:firstLineChars="200" w:firstLine="480"/>
        <w:jc w:val="both"/>
        <w:rPr>
          <w:rFonts w:ascii="Times New Roman" w:hAnsi="Times New Roman" w:cs="Times New Roman"/>
          <w:lang w:val="en-GB"/>
        </w:rPr>
      </w:pPr>
      <w:r w:rsidRPr="00FB013C">
        <w:rPr>
          <w:rFonts w:ascii="Times New Roman" w:eastAsia="SimSun" w:hAnsi="Times New Roman" w:cs="Times New Roman"/>
          <w:lang w:val="en-GB"/>
        </w:rPr>
        <w:t>The present study investigated how external language context</w:t>
      </w:r>
      <w:r w:rsidR="006754C1" w:rsidRPr="00FB013C">
        <w:rPr>
          <w:rFonts w:ascii="Times New Roman" w:eastAsia="SimSun" w:hAnsi="Times New Roman" w:cs="Times New Roman"/>
          <w:lang w:val="en-GB"/>
        </w:rPr>
        <w:t>s</w:t>
      </w:r>
      <w:r w:rsidRPr="00FB013C">
        <w:rPr>
          <w:rFonts w:ascii="Times New Roman" w:eastAsia="SimSun" w:hAnsi="Times New Roman" w:cs="Times New Roman"/>
          <w:lang w:val="en-GB"/>
        </w:rPr>
        <w:t xml:space="preserve"> affect executive control performance</w:t>
      </w:r>
      <w:r w:rsidR="00D603BD" w:rsidRPr="00FB013C">
        <w:rPr>
          <w:rFonts w:ascii="Times New Roman" w:eastAsia="SimSun" w:hAnsi="Times New Roman" w:cs="Times New Roman"/>
          <w:lang w:val="en-GB"/>
        </w:rPr>
        <w:t xml:space="preserve"> from the perspective of language comprehension</w:t>
      </w:r>
      <w:r w:rsidRPr="00FB013C">
        <w:rPr>
          <w:rFonts w:ascii="Times New Roman" w:eastAsia="SimSun" w:hAnsi="Times New Roman" w:cs="Times New Roman"/>
          <w:lang w:val="en-GB"/>
        </w:rPr>
        <w:t xml:space="preserve"> </w:t>
      </w:r>
      <w:r w:rsidR="001E4FA0" w:rsidRPr="00FB013C">
        <w:rPr>
          <w:rFonts w:ascii="Times New Roman" w:eastAsia="SimSun" w:hAnsi="Times New Roman" w:cs="Times New Roman"/>
          <w:lang w:val="en-GB"/>
        </w:rPr>
        <w:t>in</w:t>
      </w:r>
      <w:r w:rsidR="00D603BD" w:rsidRPr="00FB013C">
        <w:rPr>
          <w:rFonts w:ascii="Times New Roman" w:eastAsia="SimSun" w:hAnsi="Times New Roman" w:cs="Times New Roman"/>
          <w:lang w:val="en-GB"/>
        </w:rPr>
        <w:t xml:space="preserve"> a</w:t>
      </w:r>
      <w:r w:rsidRPr="00FB013C">
        <w:rPr>
          <w:rFonts w:ascii="Times New Roman" w:eastAsia="SimSun" w:hAnsi="Times New Roman" w:cs="Times New Roman"/>
          <w:lang w:val="en-GB"/>
        </w:rPr>
        <w:t xml:space="preserve"> group of unbalanced</w:t>
      </w:r>
      <w:r w:rsidR="001E4FA0" w:rsidRPr="00FB013C">
        <w:rPr>
          <w:rFonts w:ascii="Times New Roman" w:eastAsia="SimSun" w:hAnsi="Times New Roman" w:cs="Times New Roman"/>
          <w:lang w:val="en-GB"/>
        </w:rPr>
        <w:t xml:space="preserve"> Chinese-English</w:t>
      </w:r>
      <w:r w:rsidRPr="00FB013C">
        <w:rPr>
          <w:rFonts w:ascii="Times New Roman" w:eastAsia="SimSun" w:hAnsi="Times New Roman" w:cs="Times New Roman"/>
          <w:lang w:val="en-GB"/>
        </w:rPr>
        <w:t xml:space="preserve"> bilinguals. </w:t>
      </w:r>
      <w:r w:rsidR="001E4FA0" w:rsidRPr="00FB013C">
        <w:rPr>
          <w:rFonts w:ascii="Times New Roman" w:eastAsia="SimSun" w:hAnsi="Times New Roman" w:cs="Times New Roman"/>
          <w:lang w:val="en-GB"/>
        </w:rPr>
        <w:t xml:space="preserve">We interleaved a flanker task with a </w:t>
      </w:r>
      <w:r w:rsidRPr="00FB013C">
        <w:rPr>
          <w:rFonts w:ascii="Times New Roman" w:eastAsia="SimSun" w:hAnsi="Times New Roman" w:cs="Times New Roman"/>
          <w:lang w:val="en-GB"/>
        </w:rPr>
        <w:t xml:space="preserve">single-L1, single-L2 and mixed-language context, and </w:t>
      </w:r>
      <w:r w:rsidR="00B40B74" w:rsidRPr="00FB013C">
        <w:rPr>
          <w:rFonts w:ascii="Times New Roman" w:eastAsia="SimSun" w:hAnsi="Times New Roman" w:cs="Times New Roman"/>
          <w:lang w:val="en-GB"/>
        </w:rPr>
        <w:t>measured</w:t>
      </w:r>
      <w:r w:rsidR="00A173A7" w:rsidRPr="00FB013C">
        <w:rPr>
          <w:rFonts w:ascii="Times New Roman" w:eastAsia="SimSun" w:hAnsi="Times New Roman" w:cs="Times New Roman" w:hint="eastAsia"/>
          <w:lang w:val="en-GB"/>
        </w:rPr>
        <w:t xml:space="preserve"> </w:t>
      </w:r>
      <w:r w:rsidRPr="00FB013C">
        <w:rPr>
          <w:rFonts w:ascii="Times New Roman" w:eastAsia="SimSun" w:hAnsi="Times New Roman" w:cs="Times New Roman"/>
          <w:lang w:val="en-GB"/>
        </w:rPr>
        <w:t xml:space="preserve">the language control and executive control </w:t>
      </w:r>
      <w:r w:rsidR="00B40B74" w:rsidRPr="00FB013C">
        <w:rPr>
          <w:rFonts w:ascii="Times New Roman" w:eastAsia="SimSun" w:hAnsi="Times New Roman" w:cs="Times New Roman"/>
          <w:lang w:val="en-GB"/>
        </w:rPr>
        <w:t xml:space="preserve">processes </w:t>
      </w:r>
      <w:r w:rsidRPr="00FB013C">
        <w:rPr>
          <w:rFonts w:ascii="Times New Roman" w:eastAsia="SimSun" w:hAnsi="Times New Roman" w:cs="Times New Roman"/>
          <w:lang w:val="en-GB"/>
        </w:rPr>
        <w:t xml:space="preserve">at the same time. </w:t>
      </w:r>
      <w:r w:rsidR="00663EA4" w:rsidRPr="00FB013C">
        <w:rPr>
          <w:rFonts w:ascii="Times New Roman" w:eastAsia="SimSun" w:hAnsi="Times New Roman" w:cs="Times New Roman"/>
          <w:lang w:val="en-GB"/>
        </w:rPr>
        <w:t>There were t</w:t>
      </w:r>
      <w:r w:rsidR="00984A4A" w:rsidRPr="00FB013C">
        <w:rPr>
          <w:rFonts w:ascii="Times New Roman" w:eastAsia="SimSun" w:hAnsi="Times New Roman" w:cs="Times New Roman"/>
          <w:lang w:val="en-GB"/>
        </w:rPr>
        <w:t>wo</w:t>
      </w:r>
      <w:r w:rsidR="00663EA4" w:rsidRPr="00FB013C">
        <w:rPr>
          <w:rFonts w:ascii="Times New Roman" w:eastAsia="SimSun" w:hAnsi="Times New Roman" w:cs="Times New Roman"/>
          <w:lang w:val="en-GB"/>
        </w:rPr>
        <w:t xml:space="preserve"> main findings. </w:t>
      </w:r>
      <w:r w:rsidR="00663EA4" w:rsidRPr="00FB013C">
        <w:rPr>
          <w:rFonts w:ascii="Times New Roman" w:hAnsi="Times New Roman" w:cs="Times New Roman"/>
          <w:lang w:val="en-GB"/>
        </w:rPr>
        <w:t>First, there w</w:t>
      </w:r>
      <w:r w:rsidR="00984A4A" w:rsidRPr="00FB013C">
        <w:rPr>
          <w:rFonts w:ascii="Times New Roman" w:hAnsi="Times New Roman" w:cs="Times New Roman"/>
          <w:lang w:val="en-GB"/>
        </w:rPr>
        <w:t>ere</w:t>
      </w:r>
      <w:r w:rsidR="00663EA4" w:rsidRPr="00FB013C">
        <w:rPr>
          <w:rFonts w:ascii="Times New Roman" w:hAnsi="Times New Roman" w:cs="Times New Roman"/>
          <w:lang w:val="en-GB"/>
        </w:rPr>
        <w:t xml:space="preserve"> significant effect</w:t>
      </w:r>
      <w:r w:rsidR="00984A4A" w:rsidRPr="00FB013C">
        <w:rPr>
          <w:rFonts w:ascii="Times New Roman" w:hAnsi="Times New Roman" w:cs="Times New Roman"/>
          <w:lang w:val="en-GB"/>
        </w:rPr>
        <w:t>s</w:t>
      </w:r>
      <w:r w:rsidR="00663EA4" w:rsidRPr="00FB013C">
        <w:rPr>
          <w:rFonts w:ascii="Times New Roman" w:hAnsi="Times New Roman" w:cs="Times New Roman"/>
          <w:lang w:val="en-GB"/>
        </w:rPr>
        <w:t xml:space="preserve"> of language context on language control </w:t>
      </w:r>
      <w:r w:rsidR="00984A4A" w:rsidRPr="00FB013C">
        <w:rPr>
          <w:rFonts w:ascii="Times New Roman" w:hAnsi="Times New Roman" w:cs="Times New Roman"/>
          <w:lang w:val="en-GB"/>
        </w:rPr>
        <w:t xml:space="preserve">and executive control. </w:t>
      </w:r>
      <w:r w:rsidR="009F1B62" w:rsidRPr="00FB013C">
        <w:rPr>
          <w:rFonts w:ascii="Times New Roman" w:hAnsi="Times New Roman" w:cs="Times New Roman"/>
          <w:lang w:val="en-GB"/>
        </w:rPr>
        <w:t>The results of</w:t>
      </w:r>
      <w:r w:rsidR="001E4FA0" w:rsidRPr="00FB013C">
        <w:rPr>
          <w:rFonts w:ascii="Times New Roman" w:hAnsi="Times New Roman" w:cs="Times New Roman"/>
          <w:lang w:val="en-GB"/>
        </w:rPr>
        <w:t xml:space="preserve"> the</w:t>
      </w:r>
      <w:r w:rsidR="00984A4A" w:rsidRPr="00FB013C">
        <w:rPr>
          <w:rFonts w:ascii="Times New Roman" w:hAnsi="Times New Roman" w:cs="Times New Roman"/>
          <w:lang w:val="en-GB"/>
        </w:rPr>
        <w:t xml:space="preserve"> picture-word matching task</w:t>
      </w:r>
      <w:r w:rsidR="00663EA4" w:rsidRPr="00FB013C">
        <w:rPr>
          <w:rFonts w:ascii="Times New Roman" w:hAnsi="Times New Roman" w:cs="Times New Roman"/>
          <w:lang w:val="en-GB"/>
        </w:rPr>
        <w:t xml:space="preserve"> show</w:t>
      </w:r>
      <w:r w:rsidR="00984A4A" w:rsidRPr="00FB013C">
        <w:rPr>
          <w:rFonts w:ascii="Times New Roman" w:hAnsi="Times New Roman" w:cs="Times New Roman"/>
          <w:lang w:val="en-GB"/>
        </w:rPr>
        <w:t>ed</w:t>
      </w:r>
      <w:r w:rsidR="00663EA4" w:rsidRPr="00FB013C">
        <w:rPr>
          <w:rFonts w:ascii="Times New Roman" w:hAnsi="Times New Roman" w:cs="Times New Roman"/>
          <w:lang w:val="en-GB"/>
        </w:rPr>
        <w:t xml:space="preserve"> </w:t>
      </w:r>
      <w:r w:rsidR="001E4FA0" w:rsidRPr="00FB013C">
        <w:rPr>
          <w:rFonts w:ascii="Times New Roman" w:hAnsi="Times New Roman" w:cs="Times New Roman"/>
          <w:lang w:val="en-GB"/>
        </w:rPr>
        <w:t>a different LPC effect for</w:t>
      </w:r>
      <w:r w:rsidR="009F1B62" w:rsidRPr="00FB013C">
        <w:rPr>
          <w:rFonts w:ascii="Times New Roman" w:hAnsi="Times New Roman" w:cs="Times New Roman"/>
          <w:lang w:val="en-GB"/>
        </w:rPr>
        <w:t xml:space="preserve"> mixed- and single-language contexts</w:t>
      </w:r>
      <w:r w:rsidR="001E4FA0" w:rsidRPr="00FB013C">
        <w:rPr>
          <w:rFonts w:ascii="Times New Roman" w:hAnsi="Times New Roman" w:cs="Times New Roman"/>
          <w:lang w:val="en-GB"/>
        </w:rPr>
        <w:t xml:space="preserve">. The N2 component showed a difference </w:t>
      </w:r>
      <w:r w:rsidR="001E4FA0" w:rsidRPr="00FB013C">
        <w:rPr>
          <w:rFonts w:ascii="Times New Roman" w:hAnsi="Times New Roman" w:cs="Times New Roman"/>
          <w:lang w:val="en-GB"/>
        </w:rPr>
        <w:lastRenderedPageBreak/>
        <w:t>between the L1 single-language and the L2 single-language contexts.</w:t>
      </w:r>
      <w:r w:rsidR="009F1B62" w:rsidRPr="00FB013C">
        <w:rPr>
          <w:rFonts w:ascii="Times New Roman" w:hAnsi="Times New Roman" w:cs="Times New Roman"/>
          <w:lang w:val="en-GB"/>
        </w:rPr>
        <w:t xml:space="preserve"> Second, </w:t>
      </w:r>
      <w:r w:rsidR="001E4FA0" w:rsidRPr="00FB013C">
        <w:rPr>
          <w:rFonts w:ascii="Times New Roman" w:hAnsi="Times New Roman" w:cs="Times New Roman"/>
          <w:lang w:val="en-GB"/>
        </w:rPr>
        <w:t xml:space="preserve">the flanker task showed shorter RTs, a larger N2, and a smaller P3 amplitude when completed in a mixed-language context. Furthermore, the regression analyses showed that the LPC amplitude </w:t>
      </w:r>
      <w:r w:rsidR="00431273" w:rsidRPr="00FB013C">
        <w:rPr>
          <w:rFonts w:ascii="Times New Roman" w:hAnsi="Times New Roman" w:cs="Times New Roman"/>
          <w:lang w:val="en-GB"/>
        </w:rPr>
        <w:t>reflecting</w:t>
      </w:r>
      <w:r w:rsidR="001E4FA0" w:rsidRPr="00FB013C">
        <w:rPr>
          <w:rFonts w:ascii="Times New Roman" w:hAnsi="Times New Roman" w:cs="Times New Roman"/>
          <w:lang w:val="en-GB"/>
        </w:rPr>
        <w:t xml:space="preserve"> language control in the mixed-language context was associated with overall RTs in the flanker task.</w:t>
      </w:r>
    </w:p>
    <w:p w14:paraId="0842861D" w14:textId="7684092C" w:rsidR="002765D4" w:rsidRPr="001E3FA6" w:rsidRDefault="00B40B74" w:rsidP="00334A32">
      <w:pPr>
        <w:spacing w:before="120" w:after="120" w:line="480" w:lineRule="auto"/>
        <w:jc w:val="both"/>
        <w:rPr>
          <w:rFonts w:ascii="Times New Roman" w:hAnsi="Times New Roman" w:cs="Times New Roman"/>
          <w:b/>
          <w:bCs/>
          <w:sz w:val="28"/>
          <w:szCs w:val="28"/>
          <w:lang w:val="en-GB"/>
        </w:rPr>
      </w:pPr>
      <w:r w:rsidRPr="001E3FA6">
        <w:rPr>
          <w:rFonts w:ascii="Times New Roman" w:hAnsi="Times New Roman" w:cs="Times New Roman"/>
          <w:b/>
          <w:bCs/>
          <w:sz w:val="28"/>
          <w:szCs w:val="28"/>
          <w:lang w:val="en-GB"/>
        </w:rPr>
        <w:t xml:space="preserve">4.1 </w:t>
      </w:r>
      <w:r w:rsidR="002765D4" w:rsidRPr="001E3FA6">
        <w:rPr>
          <w:rFonts w:ascii="Times New Roman" w:hAnsi="Times New Roman" w:cs="Times New Roman"/>
          <w:b/>
          <w:bCs/>
          <w:sz w:val="28"/>
          <w:szCs w:val="28"/>
          <w:lang w:val="en-GB"/>
        </w:rPr>
        <w:t xml:space="preserve">The effect of </w:t>
      </w:r>
      <w:r w:rsidR="001B37C5" w:rsidRPr="001E3FA6">
        <w:rPr>
          <w:rFonts w:ascii="Times New Roman" w:hAnsi="Times New Roman" w:cs="Times New Roman"/>
          <w:b/>
          <w:bCs/>
          <w:sz w:val="28"/>
          <w:szCs w:val="28"/>
          <w:lang w:val="en-GB"/>
        </w:rPr>
        <w:t xml:space="preserve">language context on executive control </w:t>
      </w:r>
    </w:p>
    <w:p w14:paraId="3A9E3BA5" w14:textId="75676F14" w:rsidR="00932CDE" w:rsidRPr="00FB013C" w:rsidRDefault="00F76699" w:rsidP="002736D3">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As mentioned in the Introduction, there are two lines of research examining the bilingualism effect on executive control. One approach is</w:t>
      </w:r>
      <w:r w:rsidR="00DC5953" w:rsidRPr="00FB013C">
        <w:rPr>
          <w:rFonts w:ascii="Times New Roman" w:eastAsia="SimSun" w:hAnsi="Times New Roman" w:cs="Times New Roman"/>
          <w:lang w:val="en-GB"/>
        </w:rPr>
        <w:t xml:space="preserve"> to compare </w:t>
      </w:r>
      <w:r w:rsidR="000545DD" w:rsidRPr="00FB013C">
        <w:rPr>
          <w:rFonts w:ascii="Times New Roman" w:eastAsia="SimSun" w:hAnsi="Times New Roman" w:cs="Times New Roman"/>
          <w:lang w:val="en-GB"/>
        </w:rPr>
        <w:t>different</w:t>
      </w:r>
      <w:r w:rsidR="00DC5953" w:rsidRPr="00FB013C">
        <w:rPr>
          <w:rFonts w:ascii="Times New Roman" w:eastAsia="SimSun" w:hAnsi="Times New Roman" w:cs="Times New Roman"/>
          <w:lang w:val="en-GB"/>
        </w:rPr>
        <w:t xml:space="preserve"> groups</w:t>
      </w:r>
      <w:r w:rsidR="00B10CCB" w:rsidRPr="00FB013C">
        <w:rPr>
          <w:rFonts w:ascii="Times New Roman" w:eastAsia="SimSun" w:hAnsi="Times New Roman" w:cs="Times New Roman"/>
          <w:lang w:val="en-GB"/>
        </w:rPr>
        <w:t xml:space="preserve"> (e.g., bilinguals and monolinguals)</w:t>
      </w:r>
      <w:r w:rsidR="00DC5953" w:rsidRPr="00FB013C">
        <w:rPr>
          <w:rFonts w:ascii="Times New Roman" w:eastAsia="SimSun" w:hAnsi="Times New Roman" w:cs="Times New Roman"/>
          <w:lang w:val="en-GB"/>
        </w:rPr>
        <w:t xml:space="preserve"> </w:t>
      </w:r>
      <w:r w:rsidR="00B10CCB" w:rsidRPr="00FB013C">
        <w:rPr>
          <w:rFonts w:ascii="Times New Roman" w:eastAsia="SimSun" w:hAnsi="Times New Roman" w:cs="Times New Roman"/>
          <w:lang w:val="en-GB"/>
        </w:rPr>
        <w:t>on executive control</w:t>
      </w:r>
      <w:r w:rsidR="00DC5953" w:rsidRPr="00FB013C">
        <w:rPr>
          <w:rFonts w:ascii="Times New Roman" w:eastAsia="SimSun" w:hAnsi="Times New Roman" w:cs="Times New Roman"/>
          <w:lang w:val="en-GB"/>
        </w:rPr>
        <w:t xml:space="preserve"> tasks (</w:t>
      </w:r>
      <w:r w:rsidR="00B10CCB" w:rsidRPr="00FB013C">
        <w:rPr>
          <w:rFonts w:ascii="Times New Roman" w:eastAsia="SimSun" w:hAnsi="Times New Roman" w:cs="Times New Roman"/>
          <w:lang w:val="en-GB"/>
        </w:rPr>
        <w:t xml:space="preserve">e.g., </w:t>
      </w:r>
      <w:r w:rsidR="009E015C" w:rsidRPr="00FB013C">
        <w:rPr>
          <w:rFonts w:ascii="Times New Roman" w:eastAsia="SimSun" w:hAnsi="Times New Roman" w:cs="Times New Roman" w:hint="eastAsia"/>
          <w:lang w:val="en-GB"/>
        </w:rPr>
        <w:t>Cos</w:t>
      </w:r>
      <w:r w:rsidR="009E015C" w:rsidRPr="00FB013C">
        <w:rPr>
          <w:rFonts w:ascii="Times New Roman" w:eastAsia="SimSun" w:hAnsi="Times New Roman" w:cs="Times New Roman"/>
          <w:lang w:val="en-GB"/>
        </w:rPr>
        <w:t>ta et al., 2008</w:t>
      </w:r>
      <w:r w:rsidR="00DC5953" w:rsidRPr="00FB013C">
        <w:rPr>
          <w:rFonts w:ascii="Times New Roman" w:eastAsia="SimSun" w:hAnsi="Times New Roman" w:cs="Times New Roman"/>
          <w:lang w:val="en-GB"/>
        </w:rPr>
        <w:t xml:space="preserve">; </w:t>
      </w:r>
      <w:proofErr w:type="spellStart"/>
      <w:r w:rsidR="00DC5953" w:rsidRPr="00FB013C">
        <w:rPr>
          <w:rFonts w:ascii="Times New Roman" w:eastAsia="SimSun" w:hAnsi="Times New Roman" w:cs="Times New Roman"/>
          <w:lang w:val="en-GB"/>
        </w:rPr>
        <w:t>Kousaie</w:t>
      </w:r>
      <w:proofErr w:type="spellEnd"/>
      <w:r w:rsidR="00DC5953" w:rsidRPr="00FB013C">
        <w:rPr>
          <w:rFonts w:ascii="Times New Roman" w:eastAsia="SimSun" w:hAnsi="Times New Roman" w:cs="Times New Roman"/>
          <w:lang w:val="en-GB"/>
        </w:rPr>
        <w:t xml:space="preserve"> &amp; Phillips, 2017). </w:t>
      </w:r>
      <w:r w:rsidR="003A544E" w:rsidRPr="00FB013C">
        <w:rPr>
          <w:rFonts w:ascii="Times New Roman" w:eastAsia="SimSun" w:hAnsi="Times New Roman" w:cs="Times New Roman"/>
          <w:lang w:val="en-GB"/>
        </w:rPr>
        <w:t xml:space="preserve">For example, </w:t>
      </w:r>
      <w:r w:rsidR="004C107F" w:rsidRPr="00FB013C">
        <w:rPr>
          <w:rFonts w:ascii="Times New Roman" w:eastAsia="SimSun" w:hAnsi="Times New Roman" w:cs="Times New Roman"/>
          <w:lang w:val="en-GB"/>
        </w:rPr>
        <w:t>one ERP</w:t>
      </w:r>
      <w:r w:rsidR="003A6E57">
        <w:rPr>
          <w:rFonts w:ascii="Times New Roman" w:eastAsia="SimSun" w:hAnsi="Times New Roman" w:cs="Times New Roman"/>
          <w:lang w:val="en-GB"/>
        </w:rPr>
        <w:t>s</w:t>
      </w:r>
      <w:r w:rsidR="004C107F" w:rsidRPr="00FB013C">
        <w:rPr>
          <w:rFonts w:ascii="Times New Roman" w:eastAsia="SimSun" w:hAnsi="Times New Roman" w:cs="Times New Roman"/>
          <w:lang w:val="en-GB"/>
        </w:rPr>
        <w:t xml:space="preserve"> study compared monolingual and bilingual older adults </w:t>
      </w:r>
      <w:r w:rsidR="00B10CCB" w:rsidRPr="00FB013C">
        <w:rPr>
          <w:rFonts w:ascii="Times New Roman" w:eastAsia="SimSun" w:hAnsi="Times New Roman" w:cs="Times New Roman"/>
          <w:lang w:val="en-GB"/>
        </w:rPr>
        <w:t xml:space="preserve">on the </w:t>
      </w:r>
      <w:r w:rsidR="004C107F" w:rsidRPr="00FB013C">
        <w:rPr>
          <w:rFonts w:ascii="Times New Roman" w:eastAsia="SimSun" w:hAnsi="Times New Roman" w:cs="Times New Roman"/>
          <w:lang w:val="en-GB"/>
        </w:rPr>
        <w:t xml:space="preserve">Flanker, Simon and Stroop tasks, </w:t>
      </w:r>
      <w:r w:rsidR="002540EB" w:rsidRPr="00FB013C">
        <w:rPr>
          <w:rFonts w:ascii="Times New Roman" w:eastAsia="SimSun" w:hAnsi="Times New Roman" w:cs="Times New Roman"/>
          <w:lang w:val="en-GB"/>
        </w:rPr>
        <w:t xml:space="preserve">and found </w:t>
      </w:r>
      <w:r w:rsidR="00B10CCB" w:rsidRPr="00FB013C">
        <w:rPr>
          <w:rFonts w:ascii="Times New Roman" w:eastAsia="SimSun" w:hAnsi="Times New Roman" w:cs="Times New Roman"/>
          <w:lang w:val="en-GB"/>
        </w:rPr>
        <w:t xml:space="preserve">some ERP </w:t>
      </w:r>
      <w:r w:rsidR="002540EB" w:rsidRPr="00FB013C">
        <w:rPr>
          <w:rFonts w:ascii="Times New Roman" w:eastAsia="SimSun" w:hAnsi="Times New Roman" w:cs="Times New Roman"/>
          <w:lang w:val="en-GB"/>
        </w:rPr>
        <w:t xml:space="preserve">differences between </w:t>
      </w:r>
      <w:r w:rsidR="00B10CCB" w:rsidRPr="00FB013C">
        <w:rPr>
          <w:rFonts w:ascii="Times New Roman" w:eastAsia="SimSun" w:hAnsi="Times New Roman" w:cs="Times New Roman"/>
          <w:lang w:val="en-GB"/>
        </w:rPr>
        <w:t xml:space="preserve">the </w:t>
      </w:r>
      <w:r w:rsidR="002540EB" w:rsidRPr="00FB013C">
        <w:rPr>
          <w:rFonts w:ascii="Times New Roman" w:eastAsia="SimSun" w:hAnsi="Times New Roman" w:cs="Times New Roman"/>
          <w:lang w:val="en-GB"/>
        </w:rPr>
        <w:t xml:space="preserve">two groups </w:t>
      </w:r>
      <w:r w:rsidR="00255DFC" w:rsidRPr="00FB013C">
        <w:rPr>
          <w:rFonts w:ascii="Times New Roman" w:eastAsia="SimSun" w:hAnsi="Times New Roman" w:cs="Times New Roman"/>
          <w:lang w:val="en-GB"/>
        </w:rPr>
        <w:t>(</w:t>
      </w:r>
      <w:proofErr w:type="spellStart"/>
      <w:r w:rsidR="00255DFC" w:rsidRPr="00FB013C">
        <w:rPr>
          <w:rFonts w:ascii="Times New Roman" w:eastAsia="SimSun" w:hAnsi="Times New Roman" w:cs="Times New Roman"/>
          <w:lang w:val="en-GB"/>
        </w:rPr>
        <w:t>Kousaie</w:t>
      </w:r>
      <w:proofErr w:type="spellEnd"/>
      <w:r w:rsidR="00255DFC" w:rsidRPr="00FB013C">
        <w:rPr>
          <w:rFonts w:ascii="Times New Roman" w:eastAsia="SimSun" w:hAnsi="Times New Roman" w:cs="Times New Roman"/>
          <w:lang w:val="en-GB"/>
        </w:rPr>
        <w:t xml:space="preserve"> &amp; Phillips, 2017)</w:t>
      </w:r>
      <w:r w:rsidR="002540EB" w:rsidRPr="00FB013C">
        <w:rPr>
          <w:rFonts w:ascii="Times New Roman" w:eastAsia="SimSun" w:hAnsi="Times New Roman" w:cs="Times New Roman"/>
          <w:lang w:val="en-GB"/>
        </w:rPr>
        <w:t>.</w:t>
      </w:r>
      <w:r w:rsidR="00255DFC" w:rsidRPr="00FB013C">
        <w:rPr>
          <w:rFonts w:ascii="Times New Roman" w:eastAsia="SimSun" w:hAnsi="Times New Roman" w:cs="Times New Roman"/>
          <w:lang w:val="en-GB"/>
        </w:rPr>
        <w:t xml:space="preserve"> However, </w:t>
      </w:r>
      <w:r w:rsidR="00B4655D" w:rsidRPr="00FB013C">
        <w:rPr>
          <w:rFonts w:ascii="Times New Roman" w:eastAsia="SimSun" w:hAnsi="Times New Roman" w:cs="Times New Roman"/>
          <w:lang w:val="en-GB"/>
        </w:rPr>
        <w:t xml:space="preserve">given </w:t>
      </w:r>
      <w:r w:rsidR="006754C1" w:rsidRPr="00FB013C">
        <w:rPr>
          <w:rFonts w:ascii="Times New Roman" w:eastAsia="SimSun" w:hAnsi="Times New Roman" w:cs="Times New Roman"/>
          <w:lang w:val="en-GB"/>
        </w:rPr>
        <w:t xml:space="preserve">that </w:t>
      </w:r>
      <w:r w:rsidR="00B4655D" w:rsidRPr="00FB013C">
        <w:rPr>
          <w:rFonts w:ascii="Times New Roman" w:eastAsia="SimSun" w:hAnsi="Times New Roman" w:cs="Times New Roman"/>
          <w:lang w:val="en-GB"/>
        </w:rPr>
        <w:t xml:space="preserve">some studies </w:t>
      </w:r>
      <w:r w:rsidR="00B10CCB" w:rsidRPr="00FB013C">
        <w:rPr>
          <w:rFonts w:ascii="Times New Roman" w:eastAsia="SimSun" w:hAnsi="Times New Roman" w:cs="Times New Roman"/>
          <w:lang w:val="en-GB"/>
        </w:rPr>
        <w:t xml:space="preserve">do not show </w:t>
      </w:r>
      <w:r w:rsidR="00B4655D" w:rsidRPr="00FB013C">
        <w:rPr>
          <w:rFonts w:ascii="Times New Roman" w:eastAsia="SimSun" w:hAnsi="Times New Roman" w:cs="Times New Roman"/>
          <w:lang w:val="en-GB"/>
        </w:rPr>
        <w:t>group differences in executive control performance (</w:t>
      </w:r>
      <w:proofErr w:type="spellStart"/>
      <w:r w:rsidR="00B4655D" w:rsidRPr="00FB013C">
        <w:rPr>
          <w:rFonts w:ascii="Times New Roman" w:eastAsia="SimSun" w:hAnsi="Times New Roman" w:cs="Times New Roman"/>
          <w:lang w:val="en-GB"/>
        </w:rPr>
        <w:t>Paap</w:t>
      </w:r>
      <w:proofErr w:type="spellEnd"/>
      <w:r w:rsidR="00B4655D" w:rsidRPr="00FB013C">
        <w:rPr>
          <w:rFonts w:ascii="Times New Roman" w:eastAsia="SimSun" w:hAnsi="Times New Roman" w:cs="Times New Roman"/>
          <w:lang w:val="en-GB"/>
        </w:rPr>
        <w:t xml:space="preserve"> &amp; Greenberg, 2013), </w:t>
      </w:r>
      <w:r w:rsidR="00B10CCB" w:rsidRPr="00FB013C">
        <w:rPr>
          <w:rFonts w:ascii="Times New Roman" w:eastAsia="SimSun" w:hAnsi="Times New Roman" w:cs="Times New Roman"/>
          <w:lang w:val="en-GB"/>
        </w:rPr>
        <w:t xml:space="preserve">comparing bilinguals and monolinguals has not </w:t>
      </w:r>
      <w:r w:rsidR="00A1027F" w:rsidRPr="00FB013C">
        <w:rPr>
          <w:rFonts w:ascii="Times New Roman" w:eastAsia="SimSun" w:hAnsi="Times New Roman" w:cs="Times New Roman"/>
          <w:lang w:val="en-GB"/>
        </w:rPr>
        <w:t>led</w:t>
      </w:r>
      <w:r w:rsidR="00B10CCB" w:rsidRPr="00FB013C">
        <w:rPr>
          <w:rFonts w:ascii="Times New Roman" w:eastAsia="SimSun" w:hAnsi="Times New Roman" w:cs="Times New Roman"/>
          <w:lang w:val="en-GB"/>
        </w:rPr>
        <w:t xml:space="preserve"> to a</w:t>
      </w:r>
      <w:r w:rsidR="00B4655D" w:rsidRPr="00FB013C">
        <w:rPr>
          <w:rFonts w:ascii="Times New Roman" w:eastAsia="SimSun" w:hAnsi="Times New Roman" w:cs="Times New Roman"/>
          <w:lang w:val="en-GB"/>
        </w:rPr>
        <w:t xml:space="preserve"> consensus</w:t>
      </w:r>
      <w:r w:rsidR="00255DFC" w:rsidRPr="00FB013C">
        <w:rPr>
          <w:rFonts w:ascii="Times New Roman" w:eastAsia="SimSun" w:hAnsi="Times New Roman" w:cs="Times New Roman"/>
          <w:lang w:val="en-GB"/>
        </w:rPr>
        <w:t xml:space="preserve"> on the b</w:t>
      </w:r>
      <w:r w:rsidR="00B4655D" w:rsidRPr="00FB013C">
        <w:rPr>
          <w:rFonts w:ascii="Times New Roman" w:eastAsia="SimSun" w:hAnsi="Times New Roman" w:cs="Times New Roman"/>
          <w:lang w:val="en-GB"/>
        </w:rPr>
        <w:t>ilingual advantage effect</w:t>
      </w:r>
      <w:r w:rsidR="00B10CCB" w:rsidRPr="00FB013C">
        <w:rPr>
          <w:rFonts w:ascii="Times New Roman" w:eastAsia="SimSun" w:hAnsi="Times New Roman" w:cs="Times New Roman"/>
          <w:lang w:val="en-GB"/>
        </w:rPr>
        <w:t>.</w:t>
      </w:r>
      <w:r w:rsidR="00B4655D" w:rsidRPr="00FB013C">
        <w:rPr>
          <w:rFonts w:ascii="Times New Roman" w:eastAsia="SimSun" w:hAnsi="Times New Roman" w:cs="Times New Roman"/>
          <w:lang w:val="en-GB"/>
        </w:rPr>
        <w:t xml:space="preserve"> </w:t>
      </w:r>
      <w:r w:rsidR="00B10CCB" w:rsidRPr="00FB013C">
        <w:rPr>
          <w:rFonts w:ascii="Times New Roman" w:eastAsia="SimSun" w:hAnsi="Times New Roman" w:cs="Times New Roman"/>
          <w:lang w:val="en-GB"/>
        </w:rPr>
        <w:t>These mixed results might come from confounds and individual differences affecting between-</w:t>
      </w:r>
      <w:proofErr w:type="gramStart"/>
      <w:r w:rsidR="00B10CCB" w:rsidRPr="00FB013C">
        <w:rPr>
          <w:rFonts w:ascii="Times New Roman" w:eastAsia="SimSun" w:hAnsi="Times New Roman" w:cs="Times New Roman"/>
          <w:lang w:val="en-GB"/>
        </w:rPr>
        <w:t>subject</w:t>
      </w:r>
      <w:r w:rsidR="003A6E57">
        <w:rPr>
          <w:rFonts w:ascii="Times New Roman" w:eastAsia="SimSun" w:hAnsi="Times New Roman" w:cs="Times New Roman"/>
          <w:lang w:val="en-GB"/>
        </w:rPr>
        <w:t>s</w:t>
      </w:r>
      <w:proofErr w:type="gramEnd"/>
      <w:r w:rsidR="00B10CCB" w:rsidRPr="00FB013C">
        <w:rPr>
          <w:rFonts w:ascii="Times New Roman" w:eastAsia="SimSun" w:hAnsi="Times New Roman" w:cs="Times New Roman"/>
          <w:lang w:val="en-GB"/>
        </w:rPr>
        <w:t xml:space="preserve"> comparisons. </w:t>
      </w:r>
    </w:p>
    <w:p w14:paraId="38FF3AC1" w14:textId="74C900C8" w:rsidR="00FA0D58" w:rsidRPr="00FB013C" w:rsidRDefault="00A37ED0" w:rsidP="00507B2F">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I</w:t>
      </w:r>
      <w:r w:rsidR="00D92317" w:rsidRPr="00FB013C">
        <w:rPr>
          <w:rFonts w:ascii="Times New Roman" w:eastAsia="SimSun" w:hAnsi="Times New Roman" w:cs="Times New Roman"/>
          <w:lang w:val="en-GB"/>
        </w:rPr>
        <w:t>t is important to acknowledge that bilingualism consist</w:t>
      </w:r>
      <w:r w:rsidRPr="00FB013C">
        <w:rPr>
          <w:rFonts w:ascii="Times New Roman" w:eastAsia="SimSun" w:hAnsi="Times New Roman" w:cs="Times New Roman"/>
          <w:lang w:val="en-GB"/>
        </w:rPr>
        <w:t xml:space="preserve">s </w:t>
      </w:r>
      <w:r w:rsidR="00D92317" w:rsidRPr="00FB013C">
        <w:rPr>
          <w:rFonts w:ascii="Times New Roman" w:eastAsia="SimSun" w:hAnsi="Times New Roman" w:cs="Times New Roman"/>
          <w:lang w:val="en-GB"/>
        </w:rPr>
        <w:t>of multifaceted experien</w:t>
      </w:r>
      <w:r w:rsidRPr="00FB013C">
        <w:rPr>
          <w:rFonts w:ascii="Times New Roman" w:eastAsia="SimSun" w:hAnsi="Times New Roman" w:cs="Times New Roman"/>
          <w:lang w:val="en-GB"/>
        </w:rPr>
        <w:t>ce</w:t>
      </w:r>
      <w:r w:rsidR="009F3CEF" w:rsidRPr="00FB013C">
        <w:rPr>
          <w:rFonts w:ascii="Times New Roman" w:eastAsia="SimSun" w:hAnsi="Times New Roman" w:cs="Times New Roman"/>
          <w:lang w:val="en-GB"/>
        </w:rPr>
        <w:t>s</w:t>
      </w:r>
      <w:r w:rsidR="00FA0D58" w:rsidRPr="00FB013C">
        <w:rPr>
          <w:rFonts w:ascii="Times New Roman" w:eastAsia="SimSun" w:hAnsi="Times New Roman" w:cs="Times New Roman"/>
          <w:lang w:val="en-GB"/>
        </w:rPr>
        <w:t xml:space="preserve"> and </w:t>
      </w:r>
      <w:r w:rsidR="00B10CCB" w:rsidRPr="00FB013C">
        <w:rPr>
          <w:rFonts w:ascii="Times New Roman" w:eastAsia="SimSun" w:hAnsi="Times New Roman" w:cs="Times New Roman"/>
          <w:lang w:val="en-GB"/>
        </w:rPr>
        <w:t xml:space="preserve">it has been argued that </w:t>
      </w:r>
      <w:r w:rsidR="00FA0D58" w:rsidRPr="00FB013C">
        <w:rPr>
          <w:rFonts w:ascii="Times New Roman" w:eastAsia="SimSun" w:hAnsi="Times New Roman" w:cs="Times New Roman"/>
          <w:lang w:val="en-GB"/>
        </w:rPr>
        <w:t xml:space="preserve">language control processes change when bilinguals </w:t>
      </w:r>
      <w:r w:rsidR="00B10CCB" w:rsidRPr="00FB013C">
        <w:rPr>
          <w:rFonts w:ascii="Times New Roman" w:eastAsia="SimSun" w:hAnsi="Times New Roman" w:cs="Times New Roman"/>
          <w:lang w:val="en-GB"/>
        </w:rPr>
        <w:t xml:space="preserve">are </w:t>
      </w:r>
      <w:r w:rsidR="00FA0D58" w:rsidRPr="00FB013C">
        <w:rPr>
          <w:rFonts w:ascii="Times New Roman" w:eastAsia="SimSun" w:hAnsi="Times New Roman" w:cs="Times New Roman"/>
          <w:lang w:val="en-GB"/>
        </w:rPr>
        <w:t>exposed to different language contexts (</w:t>
      </w:r>
      <w:r w:rsidR="006B2280" w:rsidRPr="00FB013C">
        <w:rPr>
          <w:rFonts w:ascii="Times New Roman" w:eastAsia="SimSun" w:hAnsi="Times New Roman" w:cs="Times New Roman"/>
          <w:lang w:val="en-GB"/>
        </w:rPr>
        <w:t xml:space="preserve">Green &amp; </w:t>
      </w:r>
      <w:proofErr w:type="spellStart"/>
      <w:r w:rsidR="006B2280" w:rsidRPr="00FB013C">
        <w:rPr>
          <w:rFonts w:ascii="Times New Roman" w:eastAsia="SimSun" w:hAnsi="Times New Roman" w:cs="Times New Roman"/>
          <w:lang w:val="en-GB"/>
        </w:rPr>
        <w:t>Abutalebi</w:t>
      </w:r>
      <w:proofErr w:type="spellEnd"/>
      <w:r w:rsidR="006B2280" w:rsidRPr="00FB013C">
        <w:rPr>
          <w:rFonts w:ascii="Times New Roman" w:eastAsia="SimSun" w:hAnsi="Times New Roman" w:cs="Times New Roman"/>
          <w:lang w:val="en-GB"/>
        </w:rPr>
        <w:t>, 2013).</w:t>
      </w:r>
      <w:r w:rsidR="00EA1A09" w:rsidRPr="00FB013C">
        <w:rPr>
          <w:rFonts w:ascii="Times New Roman" w:eastAsia="SimSun" w:hAnsi="Times New Roman" w:cs="Times New Roman"/>
          <w:lang w:val="en-GB"/>
        </w:rPr>
        <w:t xml:space="preserve"> </w:t>
      </w:r>
      <w:r w:rsidR="00B10CCB" w:rsidRPr="00FB013C">
        <w:rPr>
          <w:rFonts w:ascii="Times New Roman" w:eastAsia="SimSun" w:hAnsi="Times New Roman" w:cs="Times New Roman"/>
          <w:lang w:val="en-GB"/>
        </w:rPr>
        <w:t>Recent work has therefore studied whether exposure to different language contexts can modulate executive control</w:t>
      </w:r>
      <w:r w:rsidR="00EA1A09" w:rsidRPr="00FB013C">
        <w:rPr>
          <w:rFonts w:ascii="Times New Roman" w:eastAsia="SimSun" w:hAnsi="Times New Roman" w:cs="Times New Roman"/>
          <w:lang w:val="en-GB"/>
        </w:rPr>
        <w:t xml:space="preserve"> (Adler et al., 20</w:t>
      </w:r>
      <w:r w:rsidR="004F5CA0">
        <w:rPr>
          <w:rFonts w:ascii="Times New Roman" w:eastAsia="SimSun" w:hAnsi="Times New Roman" w:cs="Times New Roman"/>
          <w:lang w:val="en-GB"/>
        </w:rPr>
        <w:t>20</w:t>
      </w:r>
      <w:r w:rsidR="00EA1A09" w:rsidRPr="00FB013C">
        <w:rPr>
          <w:rFonts w:ascii="Times New Roman" w:eastAsia="SimSun" w:hAnsi="Times New Roman" w:cs="Times New Roman"/>
          <w:lang w:val="en-GB"/>
        </w:rPr>
        <w:t>; Jiao et al., 2019</w:t>
      </w:r>
      <w:r w:rsidR="00031912" w:rsidRPr="00FB013C">
        <w:rPr>
          <w:rFonts w:ascii="Times New Roman" w:eastAsia="SimSun" w:hAnsi="Times New Roman" w:cs="Times New Roman"/>
          <w:lang w:val="en-GB"/>
        </w:rPr>
        <w:t>a</w:t>
      </w:r>
      <w:r w:rsidR="00EA1A09" w:rsidRPr="00FB013C">
        <w:rPr>
          <w:rFonts w:ascii="Times New Roman" w:eastAsia="SimSun" w:hAnsi="Times New Roman" w:cs="Times New Roman"/>
          <w:lang w:val="en-GB"/>
        </w:rPr>
        <w:t>; Wu &amp; Thierry, 2013).</w:t>
      </w:r>
      <w:r w:rsidR="000569DB" w:rsidRPr="00FB013C">
        <w:rPr>
          <w:rFonts w:ascii="Times New Roman" w:eastAsia="SimSun" w:hAnsi="Times New Roman" w:cs="Times New Roman"/>
          <w:lang w:val="en-GB"/>
        </w:rPr>
        <w:t xml:space="preserve"> </w:t>
      </w:r>
      <w:r w:rsidR="00005461" w:rsidRPr="00FB013C">
        <w:rPr>
          <w:rFonts w:ascii="Times New Roman" w:eastAsia="SimSun" w:hAnsi="Times New Roman" w:cs="Times New Roman"/>
          <w:lang w:val="en-GB"/>
        </w:rPr>
        <w:t xml:space="preserve">In the present study, a group of unbalanced bilinguals completed </w:t>
      </w:r>
      <w:r w:rsidR="004C7081" w:rsidRPr="00FB013C">
        <w:rPr>
          <w:rFonts w:ascii="Times New Roman" w:eastAsia="SimSun" w:hAnsi="Times New Roman" w:cs="Times New Roman"/>
          <w:lang w:val="en-GB"/>
        </w:rPr>
        <w:t xml:space="preserve">a </w:t>
      </w:r>
      <w:r w:rsidR="00005461" w:rsidRPr="00FB013C">
        <w:rPr>
          <w:rFonts w:ascii="Times New Roman" w:eastAsia="SimSun" w:hAnsi="Times New Roman" w:cs="Times New Roman"/>
          <w:lang w:val="en-GB"/>
        </w:rPr>
        <w:t xml:space="preserve">modified </w:t>
      </w:r>
      <w:r w:rsidR="004C7081" w:rsidRPr="00FB013C">
        <w:rPr>
          <w:rFonts w:ascii="Times New Roman" w:eastAsia="SimSun" w:hAnsi="Times New Roman" w:cs="Times New Roman"/>
          <w:lang w:val="en-GB"/>
        </w:rPr>
        <w:t>f</w:t>
      </w:r>
      <w:r w:rsidR="00005461" w:rsidRPr="00FB013C">
        <w:rPr>
          <w:rFonts w:ascii="Times New Roman" w:eastAsia="SimSun" w:hAnsi="Times New Roman" w:cs="Times New Roman"/>
          <w:lang w:val="en-GB"/>
        </w:rPr>
        <w:t>lanker task</w:t>
      </w:r>
      <w:r w:rsidR="001C2990" w:rsidRPr="00FB013C">
        <w:rPr>
          <w:rFonts w:ascii="Times New Roman" w:eastAsia="SimSun" w:hAnsi="Times New Roman" w:cs="Times New Roman"/>
          <w:lang w:val="en-GB"/>
        </w:rPr>
        <w:t xml:space="preserve"> </w:t>
      </w:r>
      <w:r w:rsidR="00005461" w:rsidRPr="00FB013C">
        <w:rPr>
          <w:rFonts w:ascii="Times New Roman" w:eastAsia="SimSun" w:hAnsi="Times New Roman" w:cs="Times New Roman"/>
          <w:lang w:val="en-GB"/>
        </w:rPr>
        <w:t xml:space="preserve">in L1, L2, and mixed-language contexts. </w:t>
      </w:r>
      <w:r w:rsidR="006C5472" w:rsidRPr="00FB013C">
        <w:rPr>
          <w:rFonts w:ascii="Times New Roman" w:eastAsia="SimSun" w:hAnsi="Times New Roman" w:cs="Times New Roman"/>
          <w:lang w:val="en-GB"/>
        </w:rPr>
        <w:t xml:space="preserve">In line with previous studies, </w:t>
      </w:r>
      <w:r w:rsidR="00112FED" w:rsidRPr="00FB013C">
        <w:rPr>
          <w:rFonts w:ascii="Times New Roman" w:eastAsia="SimSun" w:hAnsi="Times New Roman" w:cs="Times New Roman"/>
          <w:lang w:val="en-GB"/>
        </w:rPr>
        <w:t>our findings found</w:t>
      </w:r>
      <w:r w:rsidR="00F50D6D" w:rsidRPr="00FB013C">
        <w:rPr>
          <w:rFonts w:ascii="Times New Roman" w:eastAsia="SimSun" w:hAnsi="Times New Roman" w:cs="Times New Roman"/>
          <w:lang w:val="en-GB"/>
        </w:rPr>
        <w:t xml:space="preserve"> </w:t>
      </w:r>
      <w:r w:rsidR="00220CE6" w:rsidRPr="00FB013C">
        <w:rPr>
          <w:rFonts w:ascii="Times New Roman" w:eastAsia="SimSun" w:hAnsi="Times New Roman" w:cs="Times New Roman"/>
          <w:lang w:val="en-GB"/>
        </w:rPr>
        <w:t xml:space="preserve">better </w:t>
      </w:r>
      <w:r w:rsidR="00F50D6D" w:rsidRPr="00FB013C">
        <w:rPr>
          <w:rFonts w:ascii="Times New Roman" w:eastAsia="SimSun" w:hAnsi="Times New Roman" w:cs="Times New Roman"/>
          <w:lang w:val="en-GB"/>
        </w:rPr>
        <w:t xml:space="preserve">behavioural </w:t>
      </w:r>
      <w:r w:rsidR="004C7081" w:rsidRPr="00FB013C">
        <w:rPr>
          <w:rFonts w:ascii="Times New Roman" w:eastAsia="SimSun" w:hAnsi="Times New Roman" w:cs="Times New Roman"/>
          <w:lang w:val="en-GB"/>
        </w:rPr>
        <w:t xml:space="preserve">flanker </w:t>
      </w:r>
      <w:r w:rsidR="00F50D6D" w:rsidRPr="00FB013C">
        <w:rPr>
          <w:rFonts w:ascii="Times New Roman" w:eastAsia="SimSun" w:hAnsi="Times New Roman" w:cs="Times New Roman"/>
          <w:lang w:val="en-GB"/>
        </w:rPr>
        <w:t xml:space="preserve">performance in </w:t>
      </w:r>
      <w:r w:rsidR="004C7081" w:rsidRPr="00FB013C">
        <w:rPr>
          <w:rFonts w:ascii="Times New Roman" w:eastAsia="SimSun" w:hAnsi="Times New Roman" w:cs="Times New Roman"/>
          <w:lang w:val="en-GB"/>
        </w:rPr>
        <w:t xml:space="preserve">the </w:t>
      </w:r>
      <w:r w:rsidR="00F50D6D" w:rsidRPr="00FB013C">
        <w:rPr>
          <w:rFonts w:ascii="Times New Roman" w:eastAsia="SimSun" w:hAnsi="Times New Roman" w:cs="Times New Roman"/>
          <w:lang w:val="en-GB"/>
        </w:rPr>
        <w:t xml:space="preserve">mixed-language context </w:t>
      </w:r>
      <w:r w:rsidR="00220CE6" w:rsidRPr="00FB013C">
        <w:rPr>
          <w:rFonts w:ascii="Times New Roman" w:eastAsia="SimSun" w:hAnsi="Times New Roman" w:cs="Times New Roman"/>
          <w:lang w:val="en-GB"/>
        </w:rPr>
        <w:t xml:space="preserve">as </w:t>
      </w:r>
      <w:r w:rsidR="00F50D6D" w:rsidRPr="00FB013C">
        <w:rPr>
          <w:rFonts w:ascii="Times New Roman" w:eastAsia="SimSun" w:hAnsi="Times New Roman" w:cs="Times New Roman"/>
          <w:lang w:val="en-GB"/>
        </w:rPr>
        <w:t xml:space="preserve">compared </w:t>
      </w:r>
      <w:r w:rsidR="00220CE6" w:rsidRPr="00FB013C">
        <w:rPr>
          <w:rFonts w:ascii="Times New Roman" w:eastAsia="SimSun" w:hAnsi="Times New Roman" w:cs="Times New Roman"/>
          <w:lang w:val="en-GB"/>
        </w:rPr>
        <w:t xml:space="preserve">to </w:t>
      </w:r>
      <w:r w:rsidR="00F50D6D" w:rsidRPr="00FB013C">
        <w:rPr>
          <w:rFonts w:ascii="Times New Roman" w:eastAsia="SimSun" w:hAnsi="Times New Roman" w:cs="Times New Roman"/>
          <w:lang w:val="en-GB"/>
        </w:rPr>
        <w:t>single-language contexts</w:t>
      </w:r>
      <w:r w:rsidR="004C7081" w:rsidRPr="00FB013C">
        <w:rPr>
          <w:rFonts w:ascii="Times New Roman" w:eastAsia="SimSun" w:hAnsi="Times New Roman" w:cs="Times New Roman"/>
          <w:lang w:val="en-GB"/>
        </w:rPr>
        <w:t>. In addition, the mixed-language context showed a larger N2 but smaller P3 during flanker trials.</w:t>
      </w:r>
      <w:r w:rsidR="00F50D6D" w:rsidRPr="00FB013C">
        <w:rPr>
          <w:rFonts w:ascii="Times New Roman" w:eastAsia="SimSun" w:hAnsi="Times New Roman" w:cs="Times New Roman"/>
          <w:lang w:val="en-GB"/>
        </w:rPr>
        <w:t xml:space="preserve"> </w:t>
      </w:r>
      <w:r w:rsidR="008C62C6" w:rsidRPr="00FB013C">
        <w:rPr>
          <w:rFonts w:ascii="Times New Roman" w:eastAsia="SimSun" w:hAnsi="Times New Roman" w:cs="Times New Roman"/>
          <w:lang w:val="en-GB"/>
        </w:rPr>
        <w:t xml:space="preserve">These findings </w:t>
      </w:r>
      <w:r w:rsidR="006754C1" w:rsidRPr="00FB013C">
        <w:rPr>
          <w:rFonts w:ascii="Times New Roman" w:eastAsia="SimSun" w:hAnsi="Times New Roman" w:cs="Times New Roman"/>
          <w:lang w:val="en-GB"/>
        </w:rPr>
        <w:t>showing an</w:t>
      </w:r>
      <w:r w:rsidR="008C62C6" w:rsidRPr="00FB013C">
        <w:rPr>
          <w:rFonts w:ascii="Times New Roman" w:eastAsia="SimSun" w:hAnsi="Times New Roman" w:cs="Times New Roman"/>
          <w:lang w:val="en-GB"/>
        </w:rPr>
        <w:t xml:space="preserve"> effect of language comprehension </w:t>
      </w:r>
      <w:r w:rsidR="008C62C6" w:rsidRPr="00FB013C">
        <w:rPr>
          <w:rFonts w:ascii="Times New Roman" w:eastAsia="SimSun" w:hAnsi="Times New Roman" w:cs="Times New Roman"/>
          <w:lang w:val="en-GB"/>
        </w:rPr>
        <w:lastRenderedPageBreak/>
        <w:t>contexts are consistent with one recent study examining the effect of language production context</w:t>
      </w:r>
      <w:r w:rsidR="006754C1" w:rsidRPr="00FB013C">
        <w:rPr>
          <w:rFonts w:ascii="Times New Roman" w:eastAsia="SimSun" w:hAnsi="Times New Roman" w:cs="Times New Roman"/>
          <w:lang w:val="en-GB"/>
        </w:rPr>
        <w:t>s</w:t>
      </w:r>
      <w:r w:rsidR="008C62C6" w:rsidRPr="00FB013C">
        <w:rPr>
          <w:rFonts w:ascii="Times New Roman" w:eastAsia="SimSun" w:hAnsi="Times New Roman" w:cs="Times New Roman"/>
          <w:lang w:val="en-GB"/>
        </w:rPr>
        <w:t xml:space="preserve"> on language control and executive control (Jiao et al., 2020), suggesting that language contexts play a role in language control and executive control processes in unbalanced bilinguals. </w:t>
      </w:r>
    </w:p>
    <w:p w14:paraId="1F168B7D" w14:textId="4DF0D443" w:rsidR="00264F6A" w:rsidRPr="00FB013C" w:rsidRDefault="00FA786F" w:rsidP="004E4807">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Compared with two single-language contexts, the </w:t>
      </w:r>
      <w:r w:rsidR="002443AA" w:rsidRPr="00FB013C">
        <w:rPr>
          <w:rFonts w:ascii="Times New Roman" w:eastAsia="SimSun" w:hAnsi="Times New Roman" w:cs="Times New Roman"/>
          <w:lang w:val="en-GB"/>
        </w:rPr>
        <w:t>faster</w:t>
      </w:r>
      <w:r w:rsidRPr="00FB013C">
        <w:rPr>
          <w:rFonts w:ascii="Times New Roman" w:eastAsia="SimSun" w:hAnsi="Times New Roman" w:cs="Times New Roman"/>
          <w:lang w:val="en-GB"/>
        </w:rPr>
        <w:t xml:space="preserve"> behavioural performance </w:t>
      </w:r>
      <w:r w:rsidR="002443AA" w:rsidRPr="00FB013C">
        <w:rPr>
          <w:rFonts w:ascii="Times New Roman" w:eastAsia="SimSun" w:hAnsi="Times New Roman" w:cs="Times New Roman"/>
          <w:lang w:val="en-GB"/>
        </w:rPr>
        <w:t>in the f</w:t>
      </w:r>
      <w:r w:rsidRPr="00FB013C">
        <w:rPr>
          <w:rFonts w:ascii="Times New Roman" w:eastAsia="SimSun" w:hAnsi="Times New Roman" w:cs="Times New Roman"/>
          <w:lang w:val="en-GB"/>
        </w:rPr>
        <w:t xml:space="preserve">lanker task in </w:t>
      </w:r>
      <w:r w:rsidR="002443AA" w:rsidRPr="00FB013C">
        <w:rPr>
          <w:rFonts w:ascii="Times New Roman" w:eastAsia="SimSun" w:hAnsi="Times New Roman" w:cs="Times New Roman"/>
          <w:lang w:val="en-GB"/>
        </w:rPr>
        <w:t xml:space="preserve">the </w:t>
      </w:r>
      <w:r w:rsidRPr="00FB013C">
        <w:rPr>
          <w:rFonts w:ascii="Times New Roman" w:eastAsia="SimSun" w:hAnsi="Times New Roman" w:cs="Times New Roman"/>
          <w:lang w:val="en-GB"/>
        </w:rPr>
        <w:t>mixed-language context</w:t>
      </w:r>
      <w:r w:rsidR="00690594" w:rsidRPr="00FB013C">
        <w:rPr>
          <w:rFonts w:ascii="Times New Roman" w:eastAsia="SimSun" w:hAnsi="Times New Roman" w:cs="Times New Roman"/>
          <w:lang w:val="en-GB"/>
        </w:rPr>
        <w:t xml:space="preserve"> provided direct evidence </w:t>
      </w:r>
      <w:r w:rsidR="002D5C48" w:rsidRPr="00FB013C">
        <w:rPr>
          <w:rFonts w:ascii="Times New Roman" w:eastAsia="SimSun" w:hAnsi="Times New Roman" w:cs="Times New Roman"/>
          <w:lang w:val="en-GB"/>
        </w:rPr>
        <w:t xml:space="preserve">that </w:t>
      </w:r>
      <w:r w:rsidR="002443AA" w:rsidRPr="00FB013C">
        <w:rPr>
          <w:rFonts w:ascii="Times New Roman" w:eastAsia="SimSun" w:hAnsi="Times New Roman" w:cs="Times New Roman"/>
          <w:lang w:val="en-GB"/>
        </w:rPr>
        <w:t xml:space="preserve">the </w:t>
      </w:r>
      <w:r w:rsidR="002D5C48" w:rsidRPr="00FB013C">
        <w:rPr>
          <w:rFonts w:ascii="Times New Roman" w:eastAsia="SimSun" w:hAnsi="Times New Roman" w:cs="Times New Roman"/>
          <w:lang w:val="en-GB"/>
        </w:rPr>
        <w:t xml:space="preserve">mixed-language context </w:t>
      </w:r>
      <w:r w:rsidR="0070785E" w:rsidRPr="00FB013C">
        <w:rPr>
          <w:rFonts w:ascii="Times New Roman" w:eastAsia="SimSun" w:hAnsi="Times New Roman" w:cs="Times New Roman"/>
          <w:lang w:val="en-GB"/>
        </w:rPr>
        <w:t xml:space="preserve">enhanced </w:t>
      </w:r>
      <w:r w:rsidR="002D5C48" w:rsidRPr="00FB013C">
        <w:rPr>
          <w:rFonts w:ascii="Times New Roman" w:eastAsia="SimSun" w:hAnsi="Times New Roman" w:cs="Times New Roman"/>
          <w:lang w:val="en-GB"/>
        </w:rPr>
        <w:t xml:space="preserve">subsequent </w:t>
      </w:r>
      <w:r w:rsidR="0070785E" w:rsidRPr="00FB013C">
        <w:rPr>
          <w:rFonts w:ascii="Times New Roman" w:eastAsia="SimSun" w:hAnsi="Times New Roman" w:cs="Times New Roman"/>
          <w:lang w:val="en-GB"/>
        </w:rPr>
        <w:t>executive control</w:t>
      </w:r>
      <w:r w:rsidR="002D5C48" w:rsidRPr="00FB013C">
        <w:rPr>
          <w:rFonts w:ascii="Times New Roman" w:eastAsia="SimSun" w:hAnsi="Times New Roman" w:cs="Times New Roman"/>
          <w:lang w:val="en-GB"/>
        </w:rPr>
        <w:t xml:space="preserve"> performance.</w:t>
      </w:r>
      <w:r w:rsidR="0086337B" w:rsidRPr="00FB013C">
        <w:rPr>
          <w:rFonts w:ascii="Times New Roman" w:eastAsia="SimSun" w:hAnsi="Times New Roman" w:cs="Times New Roman"/>
          <w:lang w:val="en-GB"/>
        </w:rPr>
        <w:t xml:space="preserve"> </w:t>
      </w:r>
      <w:r w:rsidR="00957D30" w:rsidRPr="00FB013C">
        <w:rPr>
          <w:rFonts w:ascii="Times New Roman" w:eastAsia="SimSun" w:hAnsi="Times New Roman" w:cs="Times New Roman"/>
          <w:lang w:val="en-GB"/>
        </w:rPr>
        <w:t xml:space="preserve">Moreover, </w:t>
      </w:r>
      <w:r w:rsidR="006754C1" w:rsidRPr="00FB013C">
        <w:rPr>
          <w:rFonts w:ascii="Times New Roman" w:eastAsia="SimSun" w:hAnsi="Times New Roman" w:cs="Times New Roman"/>
          <w:lang w:val="en-GB"/>
        </w:rPr>
        <w:t>flanker responses were also faster</w:t>
      </w:r>
      <w:r w:rsidR="00814391" w:rsidRPr="00FB013C">
        <w:rPr>
          <w:rFonts w:ascii="Times New Roman" w:eastAsia="SimSun" w:hAnsi="Times New Roman" w:cs="Times New Roman"/>
          <w:lang w:val="en-GB"/>
        </w:rPr>
        <w:t xml:space="preserve"> in</w:t>
      </w:r>
      <w:r w:rsidR="006754C1" w:rsidRPr="00FB013C">
        <w:rPr>
          <w:rFonts w:ascii="Times New Roman" w:eastAsia="SimSun" w:hAnsi="Times New Roman" w:cs="Times New Roman"/>
          <w:lang w:val="en-GB"/>
        </w:rPr>
        <w:t xml:space="preserve"> the</w:t>
      </w:r>
      <w:r w:rsidR="00814391" w:rsidRPr="00FB013C">
        <w:rPr>
          <w:rFonts w:ascii="Times New Roman" w:eastAsia="SimSun" w:hAnsi="Times New Roman" w:cs="Times New Roman"/>
          <w:lang w:val="en-GB"/>
        </w:rPr>
        <w:t xml:space="preserve"> L2 context compared with</w:t>
      </w:r>
      <w:r w:rsidR="006754C1" w:rsidRPr="00FB013C">
        <w:rPr>
          <w:rFonts w:ascii="Times New Roman" w:eastAsia="SimSun" w:hAnsi="Times New Roman" w:cs="Times New Roman"/>
          <w:lang w:val="en-GB"/>
        </w:rPr>
        <w:t xml:space="preserve"> the</w:t>
      </w:r>
      <w:r w:rsidR="00814391" w:rsidRPr="00FB013C">
        <w:rPr>
          <w:rFonts w:ascii="Times New Roman" w:eastAsia="SimSun" w:hAnsi="Times New Roman" w:cs="Times New Roman"/>
          <w:lang w:val="en-GB"/>
        </w:rPr>
        <w:t xml:space="preserve"> L1 context. </w:t>
      </w:r>
      <w:r w:rsidR="00264F6A" w:rsidRPr="00FB013C">
        <w:rPr>
          <w:rFonts w:ascii="Times New Roman" w:eastAsia="SimSun" w:hAnsi="Times New Roman" w:cs="Times New Roman"/>
          <w:lang w:val="en-GB"/>
        </w:rPr>
        <w:t xml:space="preserve">The bilinguals participating in the </w:t>
      </w:r>
      <w:r w:rsidR="003A6E57">
        <w:rPr>
          <w:rFonts w:ascii="Times New Roman" w:eastAsia="SimSun" w:hAnsi="Times New Roman" w:cs="Times New Roman"/>
          <w:lang w:val="en-GB"/>
        </w:rPr>
        <w:t>present</w:t>
      </w:r>
      <w:r w:rsidR="00264F6A" w:rsidRPr="00FB013C">
        <w:rPr>
          <w:rFonts w:ascii="Times New Roman" w:eastAsia="SimSun" w:hAnsi="Times New Roman" w:cs="Times New Roman"/>
          <w:lang w:val="en-GB"/>
        </w:rPr>
        <w:t xml:space="preserve"> study were unbalanced and more dominant in their L1 than L2. As a consequence, the L1 and L2 single-language contexts might have recruited different types and/or amounts of control. While the dominant L1 might have direct access to word meaning, the less-dominant L2 might rely on L1</w:t>
      </w:r>
      <w:r w:rsidR="003A6E57">
        <w:rPr>
          <w:rFonts w:ascii="Times New Roman" w:eastAsia="SimSun" w:hAnsi="Times New Roman" w:cs="Times New Roman"/>
          <w:lang w:val="en-GB"/>
        </w:rPr>
        <w:t>-</w:t>
      </w:r>
      <w:r w:rsidR="00264F6A" w:rsidRPr="00FB013C">
        <w:rPr>
          <w:rFonts w:ascii="Times New Roman" w:eastAsia="SimSun" w:hAnsi="Times New Roman" w:cs="Times New Roman"/>
          <w:lang w:val="en-GB"/>
        </w:rPr>
        <w:t>translation equivalents (</w:t>
      </w:r>
      <w:r w:rsidR="00264F6A" w:rsidRPr="00FB013C">
        <w:rPr>
          <w:rFonts w:ascii="Times New Roman" w:eastAsia="SimSun" w:hAnsi="Times New Roman" w:cs="Times New Roman" w:hint="eastAsia"/>
          <w:lang w:val="en-GB"/>
        </w:rPr>
        <w:t>K</w:t>
      </w:r>
      <w:r w:rsidR="00264F6A" w:rsidRPr="00FB013C">
        <w:rPr>
          <w:rFonts w:ascii="Times New Roman" w:eastAsia="SimSun" w:hAnsi="Times New Roman" w:cs="Times New Roman"/>
          <w:lang w:val="en-GB"/>
        </w:rPr>
        <w:t>roll &amp; Stewart, 1994). The L2 context might thus have been closer to a mixed-language context than the L1 context. Furthermore, unbalanced bilinguals might need to control the more dominant L1 more strongly during L2 use than vice versa (e.g., Green, 1998). Thus, the L2 context might have recruited more control and might subsequently have had a stronger effect on the flanker task than the L1 context.</w:t>
      </w:r>
    </w:p>
    <w:p w14:paraId="514BAC1E" w14:textId="2B0BDA65" w:rsidR="00A81C9F" w:rsidRPr="00FB013C" w:rsidRDefault="00A81C9F" w:rsidP="00A81C9F">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rPr>
        <w:t xml:space="preserve">In addition, compared to single-language contexts, the effect of mixed-language context on executive control performance suggested that language switching control in mixed-language context might play a part. This explanation was supported by previous studies. For example, </w:t>
      </w:r>
      <w:proofErr w:type="spellStart"/>
      <w:r w:rsidRPr="00FB013C">
        <w:rPr>
          <w:rFonts w:ascii="Times New Roman" w:eastAsia="SimSun" w:hAnsi="Times New Roman" w:cs="Times New Roman"/>
        </w:rPr>
        <w:t>Verreyt</w:t>
      </w:r>
      <w:proofErr w:type="spellEnd"/>
      <w:r w:rsidRPr="00FB013C">
        <w:rPr>
          <w:rFonts w:ascii="Times New Roman" w:eastAsia="SimSun" w:hAnsi="Times New Roman" w:cs="Times New Roman"/>
        </w:rPr>
        <w:t xml:space="preserve"> and colleagues discovered the key role of language switching by comparing three groups of bilinguals, namely unbalanced bilinguals, balanced </w:t>
      </w:r>
      <w:proofErr w:type="spellStart"/>
      <w:r w:rsidRPr="00FB013C">
        <w:rPr>
          <w:rFonts w:ascii="Times New Roman" w:eastAsia="SimSun" w:hAnsi="Times New Roman" w:cs="Times New Roman"/>
        </w:rPr>
        <w:t>nonswitching</w:t>
      </w:r>
      <w:proofErr w:type="spellEnd"/>
      <w:r w:rsidRPr="00FB013C">
        <w:rPr>
          <w:rFonts w:ascii="Times New Roman" w:eastAsia="SimSun" w:hAnsi="Times New Roman" w:cs="Times New Roman"/>
        </w:rPr>
        <w:t xml:space="preserve"> bilinguals and balanced switching bilinguals (</w:t>
      </w:r>
      <w:proofErr w:type="spellStart"/>
      <w:r w:rsidRPr="00FB013C">
        <w:rPr>
          <w:rFonts w:ascii="Times New Roman" w:eastAsia="SimSun" w:hAnsi="Times New Roman" w:cs="Times New Roman"/>
        </w:rPr>
        <w:t>Verreyt</w:t>
      </w:r>
      <w:proofErr w:type="spellEnd"/>
      <w:r w:rsidRPr="00FB013C">
        <w:rPr>
          <w:rFonts w:ascii="Times New Roman" w:eastAsia="SimSun" w:hAnsi="Times New Roman" w:cs="Times New Roman"/>
        </w:rPr>
        <w:t xml:space="preserve">, </w:t>
      </w:r>
      <w:proofErr w:type="spellStart"/>
      <w:r w:rsidRPr="00FB013C">
        <w:rPr>
          <w:rFonts w:ascii="Times New Roman" w:eastAsia="SimSun" w:hAnsi="Times New Roman" w:cs="Times New Roman"/>
        </w:rPr>
        <w:t>Woumans</w:t>
      </w:r>
      <w:proofErr w:type="spellEnd"/>
      <w:r w:rsidRPr="00FB013C">
        <w:rPr>
          <w:rFonts w:ascii="Times New Roman" w:eastAsia="SimSun" w:hAnsi="Times New Roman" w:cs="Times New Roman"/>
        </w:rPr>
        <w:t xml:space="preserve">, </w:t>
      </w:r>
      <w:proofErr w:type="spellStart"/>
      <w:r w:rsidRPr="00FB013C">
        <w:rPr>
          <w:rFonts w:ascii="Times New Roman" w:eastAsia="SimSun" w:hAnsi="Times New Roman" w:cs="Times New Roman"/>
        </w:rPr>
        <w:t>Vandelanotte</w:t>
      </w:r>
      <w:proofErr w:type="spellEnd"/>
      <w:r w:rsidRPr="00FB013C">
        <w:rPr>
          <w:rFonts w:ascii="Times New Roman" w:eastAsia="SimSun" w:hAnsi="Times New Roman" w:cs="Times New Roman"/>
        </w:rPr>
        <w:t xml:space="preserve">, </w:t>
      </w:r>
      <w:proofErr w:type="spellStart"/>
      <w:r w:rsidRPr="00FB013C">
        <w:rPr>
          <w:rFonts w:ascii="Times New Roman" w:eastAsia="SimSun" w:hAnsi="Times New Roman" w:cs="Times New Roman"/>
        </w:rPr>
        <w:t>Szmalec</w:t>
      </w:r>
      <w:proofErr w:type="spellEnd"/>
      <w:r w:rsidRPr="00FB013C">
        <w:rPr>
          <w:rFonts w:ascii="Times New Roman" w:eastAsia="SimSun" w:hAnsi="Times New Roman" w:cs="Times New Roman"/>
        </w:rPr>
        <w:t xml:space="preserve">, &amp; </w:t>
      </w:r>
      <w:proofErr w:type="spellStart"/>
      <w:r w:rsidRPr="00FB013C">
        <w:rPr>
          <w:rFonts w:ascii="Times New Roman" w:eastAsia="SimSun" w:hAnsi="Times New Roman" w:cs="Times New Roman"/>
        </w:rPr>
        <w:t>Duyck</w:t>
      </w:r>
      <w:proofErr w:type="spellEnd"/>
      <w:r w:rsidRPr="00FB013C">
        <w:rPr>
          <w:rFonts w:ascii="Times New Roman" w:eastAsia="SimSun" w:hAnsi="Times New Roman" w:cs="Times New Roman"/>
        </w:rPr>
        <w:t xml:space="preserve">, 2016). The behavioral performance in executive control tasks showed that the balanced switching bilinguals performed better than the other groups of bilinguals who had less experience with language switching. </w:t>
      </w:r>
      <w:r w:rsidRPr="00FB013C">
        <w:rPr>
          <w:rFonts w:ascii="Times New Roman" w:eastAsia="SimSun" w:hAnsi="Times New Roman" w:cs="Times New Roman"/>
        </w:rPr>
        <w:lastRenderedPageBreak/>
        <w:t xml:space="preserve">Moreover, from the perspective of language comprehension, the present study found the effect of mixed-language context across congruent and incongruent trials in the flanker task, consistent with previous studies investigating the relationship between bilingual language comprehension and executive control. For instance, one </w:t>
      </w:r>
      <w:r w:rsidRPr="00FB013C">
        <w:rPr>
          <w:rFonts w:ascii="Times New Roman" w:eastAsia="SimSun" w:hAnsi="Times New Roman" w:cs="Times New Roman" w:hint="eastAsia"/>
        </w:rPr>
        <w:t>cor</w:t>
      </w:r>
      <w:r w:rsidRPr="00FB013C">
        <w:rPr>
          <w:rFonts w:ascii="Times New Roman" w:eastAsia="SimSun" w:hAnsi="Times New Roman" w:cs="Times New Roman"/>
        </w:rPr>
        <w:t>relational study focused on the relationship between language comprehension and executive control in a group of Dutch-French bilinguals, and revealed a significant correlation between the switch costs in a bilingual categorization task and the global response time in a Simon task (</w:t>
      </w:r>
      <w:proofErr w:type="spellStart"/>
      <w:r w:rsidRPr="00FB013C">
        <w:rPr>
          <w:rFonts w:ascii="Times New Roman" w:eastAsia="SimSun" w:hAnsi="Times New Roman" w:cs="Times New Roman"/>
        </w:rPr>
        <w:t>Struys</w:t>
      </w:r>
      <w:proofErr w:type="spellEnd"/>
      <w:r w:rsidRPr="00FB013C">
        <w:rPr>
          <w:rFonts w:ascii="Times New Roman" w:eastAsia="SimSun" w:hAnsi="Times New Roman" w:cs="Times New Roman"/>
        </w:rPr>
        <w:t xml:space="preserve">, </w:t>
      </w:r>
      <w:proofErr w:type="spellStart"/>
      <w:r w:rsidRPr="00FB013C">
        <w:rPr>
          <w:rFonts w:ascii="Times New Roman" w:eastAsia="SimSun" w:hAnsi="Times New Roman" w:cs="Times New Roman"/>
        </w:rPr>
        <w:t>Woumans</w:t>
      </w:r>
      <w:proofErr w:type="spellEnd"/>
      <w:r w:rsidRPr="00FB013C">
        <w:rPr>
          <w:rFonts w:ascii="Times New Roman" w:eastAsia="SimSun" w:hAnsi="Times New Roman" w:cs="Times New Roman"/>
        </w:rPr>
        <w:t xml:space="preserve">, Nour, </w:t>
      </w:r>
      <w:proofErr w:type="spellStart"/>
      <w:r w:rsidRPr="00FB013C">
        <w:rPr>
          <w:rFonts w:ascii="Times New Roman" w:eastAsia="SimSun" w:hAnsi="Times New Roman" w:cs="Times New Roman"/>
        </w:rPr>
        <w:t>Kepinska</w:t>
      </w:r>
      <w:proofErr w:type="spellEnd"/>
      <w:r w:rsidRPr="00FB013C">
        <w:rPr>
          <w:rFonts w:ascii="Times New Roman" w:eastAsia="SimSun" w:hAnsi="Times New Roman" w:cs="Times New Roman"/>
        </w:rPr>
        <w:t xml:space="preserve">, &amp; Van den </w:t>
      </w:r>
      <w:proofErr w:type="spellStart"/>
      <w:r w:rsidRPr="00FB013C">
        <w:rPr>
          <w:rFonts w:ascii="Times New Roman" w:eastAsia="SimSun" w:hAnsi="Times New Roman" w:cs="Times New Roman"/>
        </w:rPr>
        <w:t>Noort</w:t>
      </w:r>
      <w:proofErr w:type="spellEnd"/>
      <w:r w:rsidRPr="00FB013C">
        <w:rPr>
          <w:rFonts w:ascii="Times New Roman" w:eastAsia="SimSun" w:hAnsi="Times New Roman" w:cs="Times New Roman"/>
        </w:rPr>
        <w:t xml:space="preserve">, 2019). This finding indicated that language control during bilingual language comprehension was closely related to monitoring mechanisms, as measured by the global performance in the executive control task (Costa, </w:t>
      </w:r>
      <w:r w:rsidRPr="00FB013C">
        <w:rPr>
          <w:rFonts w:ascii="Times New Roman" w:eastAsia="SimSun" w:hAnsi="Times New Roman"/>
        </w:rPr>
        <w:t>Hernández, Costa-</w:t>
      </w:r>
      <w:proofErr w:type="spellStart"/>
      <w:r w:rsidRPr="00FB013C">
        <w:rPr>
          <w:rFonts w:ascii="Times New Roman" w:eastAsia="SimSun" w:hAnsi="Times New Roman"/>
        </w:rPr>
        <w:t>Faidella</w:t>
      </w:r>
      <w:proofErr w:type="spellEnd"/>
      <w:r w:rsidRPr="00FB013C">
        <w:rPr>
          <w:rFonts w:ascii="Times New Roman" w:eastAsia="SimSun" w:hAnsi="Times New Roman"/>
        </w:rPr>
        <w:t>, &amp; Sebastián-</w:t>
      </w:r>
      <w:proofErr w:type="spellStart"/>
      <w:r w:rsidRPr="00FB013C">
        <w:rPr>
          <w:rFonts w:ascii="Times New Roman" w:eastAsia="SimSun" w:hAnsi="Times New Roman"/>
        </w:rPr>
        <w:t>Gallés</w:t>
      </w:r>
      <w:proofErr w:type="spellEnd"/>
      <w:r w:rsidRPr="00FB013C">
        <w:rPr>
          <w:rFonts w:ascii="Times New Roman" w:eastAsia="SimSun" w:hAnsi="Times New Roman"/>
        </w:rPr>
        <w:t xml:space="preserve">, </w:t>
      </w:r>
      <w:r w:rsidRPr="00FB013C">
        <w:rPr>
          <w:rFonts w:ascii="Times New Roman" w:eastAsia="SimSun" w:hAnsi="Times New Roman" w:cs="Times New Roman"/>
        </w:rPr>
        <w:t xml:space="preserve">2009; </w:t>
      </w:r>
      <w:proofErr w:type="spellStart"/>
      <w:r w:rsidRPr="00FB013C">
        <w:rPr>
          <w:rFonts w:ascii="Times New Roman" w:eastAsia="SimSun" w:hAnsi="Times New Roman" w:cs="Times New Roman"/>
        </w:rPr>
        <w:t>Struys</w:t>
      </w:r>
      <w:proofErr w:type="spellEnd"/>
      <w:r w:rsidRPr="00FB013C">
        <w:rPr>
          <w:rFonts w:ascii="Times New Roman" w:eastAsia="SimSun" w:hAnsi="Times New Roman" w:cs="Times New Roman"/>
        </w:rPr>
        <w:t xml:space="preserve"> et al., 2019).</w:t>
      </w:r>
    </w:p>
    <w:p w14:paraId="185AD767" w14:textId="71B19F62" w:rsidR="0025474A" w:rsidRPr="00FB013C" w:rsidRDefault="00AB7952" w:rsidP="00507B2F">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Combined with the larger N2 but smaller P3 in the mixed-language context, we speculate that </w:t>
      </w:r>
      <w:r w:rsidR="00A51053" w:rsidRPr="00FB013C">
        <w:rPr>
          <w:rFonts w:ascii="Times New Roman" w:eastAsia="SimSun" w:hAnsi="Times New Roman" w:cs="Times New Roman" w:hint="eastAsia"/>
          <w:lang w:val="en-GB"/>
        </w:rPr>
        <w:t>t</w:t>
      </w:r>
      <w:r w:rsidR="00A51053" w:rsidRPr="00FB013C">
        <w:rPr>
          <w:rFonts w:ascii="Times New Roman" w:eastAsia="SimSun" w:hAnsi="Times New Roman" w:cs="Times New Roman"/>
          <w:lang w:val="en-GB"/>
        </w:rPr>
        <w:t>he language switching process</w:t>
      </w:r>
      <w:r w:rsidR="002443AA" w:rsidRPr="00FB013C">
        <w:rPr>
          <w:rFonts w:ascii="Times New Roman" w:eastAsia="SimSun" w:hAnsi="Times New Roman" w:cs="Times New Roman"/>
          <w:lang w:val="en-GB"/>
        </w:rPr>
        <w:t>es</w:t>
      </w:r>
      <w:r w:rsidR="00A51053" w:rsidRPr="00FB013C">
        <w:rPr>
          <w:rFonts w:ascii="Times New Roman" w:eastAsia="SimSun" w:hAnsi="Times New Roman" w:cs="Times New Roman"/>
          <w:lang w:val="en-GB"/>
        </w:rPr>
        <w:t xml:space="preserve"> in</w:t>
      </w:r>
      <w:r w:rsidR="002443AA" w:rsidRPr="00FB013C">
        <w:rPr>
          <w:rFonts w:ascii="Times New Roman" w:eastAsia="SimSun" w:hAnsi="Times New Roman" w:cs="Times New Roman"/>
          <w:lang w:val="en-GB"/>
        </w:rPr>
        <w:t xml:space="preserve"> the</w:t>
      </w:r>
      <w:r w:rsidR="00A51053" w:rsidRPr="00FB013C">
        <w:rPr>
          <w:rFonts w:ascii="Times New Roman" w:eastAsia="SimSun" w:hAnsi="Times New Roman" w:cs="Times New Roman"/>
          <w:lang w:val="en-GB"/>
        </w:rPr>
        <w:t xml:space="preserve"> mixed-language context triggered the engagement of executive control process</w:t>
      </w:r>
      <w:r w:rsidR="002443AA" w:rsidRPr="00FB013C">
        <w:rPr>
          <w:rFonts w:ascii="Times New Roman" w:eastAsia="SimSun" w:hAnsi="Times New Roman" w:cs="Times New Roman"/>
          <w:lang w:val="en-GB"/>
        </w:rPr>
        <w:t>es</w:t>
      </w:r>
      <w:r w:rsidR="00A51053" w:rsidRPr="00FB013C">
        <w:rPr>
          <w:rFonts w:ascii="Times New Roman" w:eastAsia="SimSun" w:hAnsi="Times New Roman" w:cs="Times New Roman"/>
          <w:lang w:val="en-GB"/>
        </w:rPr>
        <w:t xml:space="preserve"> and affected the </w:t>
      </w:r>
      <w:r w:rsidR="002443AA" w:rsidRPr="00FB013C">
        <w:rPr>
          <w:rFonts w:ascii="Times New Roman" w:eastAsia="SimSun" w:hAnsi="Times New Roman" w:cs="Times New Roman"/>
          <w:lang w:val="en-GB"/>
        </w:rPr>
        <w:t>f</w:t>
      </w:r>
      <w:r w:rsidR="00A51053" w:rsidRPr="00FB013C">
        <w:rPr>
          <w:rFonts w:ascii="Times New Roman" w:eastAsia="SimSun" w:hAnsi="Times New Roman" w:cs="Times New Roman"/>
          <w:lang w:val="en-GB"/>
        </w:rPr>
        <w:t xml:space="preserve">lanker trials. </w:t>
      </w:r>
      <w:r w:rsidR="005F6107" w:rsidRPr="00FB013C">
        <w:rPr>
          <w:rFonts w:ascii="Times New Roman" w:eastAsia="SimSun" w:hAnsi="Times New Roman" w:cs="Times New Roman"/>
          <w:lang w:val="en-GB"/>
        </w:rPr>
        <w:t xml:space="preserve">Based on the viewpoint of Grundy et al. (2017), the increasing N2 but decreasing P3 tendency in </w:t>
      </w:r>
      <w:r w:rsidR="00C61065" w:rsidRPr="00FB013C">
        <w:rPr>
          <w:rFonts w:ascii="Times New Roman" w:eastAsia="SimSun" w:hAnsi="Times New Roman" w:cs="Times New Roman"/>
          <w:lang w:val="en-GB"/>
        </w:rPr>
        <w:t xml:space="preserve">the </w:t>
      </w:r>
      <w:r w:rsidR="005F6107" w:rsidRPr="00FB013C">
        <w:rPr>
          <w:rFonts w:ascii="Times New Roman" w:eastAsia="SimSun" w:hAnsi="Times New Roman" w:cs="Times New Roman"/>
          <w:lang w:val="en-GB"/>
        </w:rPr>
        <w:t>mixed-language context suggested that</w:t>
      </w:r>
      <w:r w:rsidR="005705A4" w:rsidRPr="00FB013C">
        <w:rPr>
          <w:rFonts w:ascii="Times New Roman" w:eastAsia="SimSun" w:hAnsi="Times New Roman" w:cs="Times New Roman"/>
          <w:lang w:val="en-GB"/>
        </w:rPr>
        <w:t>,</w:t>
      </w:r>
      <w:r w:rsidR="005F6107" w:rsidRPr="00FB013C">
        <w:rPr>
          <w:rFonts w:ascii="Times New Roman" w:eastAsia="SimSun" w:hAnsi="Times New Roman" w:cs="Times New Roman"/>
          <w:lang w:val="en-GB"/>
        </w:rPr>
        <w:t xml:space="preserve"> when perform</w:t>
      </w:r>
      <w:r w:rsidR="00C61065" w:rsidRPr="00FB013C">
        <w:rPr>
          <w:rFonts w:ascii="Times New Roman" w:eastAsia="SimSun" w:hAnsi="Times New Roman" w:cs="Times New Roman"/>
          <w:lang w:val="en-GB"/>
        </w:rPr>
        <w:t>ing</w:t>
      </w:r>
      <w:r w:rsidR="005F6107" w:rsidRPr="00FB013C">
        <w:rPr>
          <w:rFonts w:ascii="Times New Roman" w:eastAsia="SimSun" w:hAnsi="Times New Roman" w:cs="Times New Roman"/>
          <w:lang w:val="en-GB"/>
        </w:rPr>
        <w:t xml:space="preserve"> the </w:t>
      </w:r>
      <w:r w:rsidR="00C61065" w:rsidRPr="00FB013C">
        <w:rPr>
          <w:rFonts w:ascii="Times New Roman" w:eastAsia="SimSun" w:hAnsi="Times New Roman" w:cs="Times New Roman"/>
          <w:lang w:val="en-GB"/>
        </w:rPr>
        <w:t>f</w:t>
      </w:r>
      <w:r w:rsidR="005F6107" w:rsidRPr="00FB013C">
        <w:rPr>
          <w:rFonts w:ascii="Times New Roman" w:eastAsia="SimSun" w:hAnsi="Times New Roman" w:cs="Times New Roman"/>
          <w:lang w:val="en-GB"/>
        </w:rPr>
        <w:t>lanker task in</w:t>
      </w:r>
      <w:r w:rsidR="00C61065" w:rsidRPr="00FB013C">
        <w:rPr>
          <w:rFonts w:ascii="Times New Roman" w:eastAsia="SimSun" w:hAnsi="Times New Roman" w:cs="Times New Roman"/>
          <w:lang w:val="en-GB"/>
        </w:rPr>
        <w:t xml:space="preserve"> a</w:t>
      </w:r>
      <w:r w:rsidR="005F6107" w:rsidRPr="00FB013C">
        <w:rPr>
          <w:rFonts w:ascii="Times New Roman" w:eastAsia="SimSun" w:hAnsi="Times New Roman" w:cs="Times New Roman"/>
          <w:lang w:val="en-GB"/>
        </w:rPr>
        <w:t xml:space="preserve"> mixed-language context, participants relied more on early cognitive process</w:t>
      </w:r>
      <w:r w:rsidR="00C61065" w:rsidRPr="00FB013C">
        <w:rPr>
          <w:rFonts w:ascii="Times New Roman" w:eastAsia="SimSun" w:hAnsi="Times New Roman" w:cs="Times New Roman"/>
          <w:lang w:val="en-GB"/>
        </w:rPr>
        <w:t>es</w:t>
      </w:r>
      <w:r w:rsidR="005F6107" w:rsidRPr="00FB013C">
        <w:rPr>
          <w:rFonts w:ascii="Times New Roman" w:eastAsia="SimSun" w:hAnsi="Times New Roman" w:cs="Times New Roman"/>
          <w:lang w:val="en-GB"/>
        </w:rPr>
        <w:t>, such as conflict monitoring</w:t>
      </w:r>
      <w:r w:rsidR="006A5BE8" w:rsidRPr="00FB013C">
        <w:rPr>
          <w:rFonts w:ascii="Times New Roman" w:eastAsia="SimSun" w:hAnsi="Times New Roman" w:cs="Times New Roman"/>
          <w:lang w:val="en-GB"/>
        </w:rPr>
        <w:t xml:space="preserve"> and detection</w:t>
      </w:r>
      <w:r w:rsidR="005F6107" w:rsidRPr="00FB013C">
        <w:rPr>
          <w:rFonts w:ascii="Times New Roman" w:eastAsia="SimSun" w:hAnsi="Times New Roman" w:cs="Times New Roman"/>
          <w:lang w:val="en-GB"/>
        </w:rPr>
        <w:t xml:space="preserve">, leading to </w:t>
      </w:r>
      <w:r w:rsidR="00C61065" w:rsidRPr="00FB013C">
        <w:rPr>
          <w:rFonts w:ascii="Times New Roman" w:eastAsia="SimSun" w:hAnsi="Times New Roman" w:cs="Times New Roman"/>
          <w:lang w:val="en-GB"/>
        </w:rPr>
        <w:t>a lower</w:t>
      </w:r>
      <w:r w:rsidR="005F6107" w:rsidRPr="00FB013C">
        <w:rPr>
          <w:rFonts w:ascii="Times New Roman" w:eastAsia="SimSun" w:hAnsi="Times New Roman" w:cs="Times New Roman"/>
          <w:lang w:val="en-GB"/>
        </w:rPr>
        <w:t xml:space="preserve"> demand on cognitive resource</w:t>
      </w:r>
      <w:r w:rsidR="00C61065" w:rsidRPr="00FB013C">
        <w:rPr>
          <w:rFonts w:ascii="Times New Roman" w:eastAsia="SimSun" w:hAnsi="Times New Roman" w:cs="Times New Roman"/>
          <w:lang w:val="en-GB"/>
        </w:rPr>
        <w:t>s</w:t>
      </w:r>
      <w:r w:rsidR="005F6107" w:rsidRPr="00FB013C">
        <w:rPr>
          <w:rFonts w:ascii="Times New Roman" w:eastAsia="SimSun" w:hAnsi="Times New Roman" w:cs="Times New Roman"/>
          <w:lang w:val="en-GB"/>
        </w:rPr>
        <w:t xml:space="preserve"> during </w:t>
      </w:r>
      <w:r w:rsidR="00C61065" w:rsidRPr="00FB013C">
        <w:rPr>
          <w:rFonts w:ascii="Times New Roman" w:eastAsia="SimSun" w:hAnsi="Times New Roman" w:cs="Times New Roman"/>
          <w:lang w:val="en-GB"/>
        </w:rPr>
        <w:t xml:space="preserve">later stages, as </w:t>
      </w:r>
      <w:r w:rsidR="005F6107" w:rsidRPr="00FB013C">
        <w:rPr>
          <w:rFonts w:ascii="Times New Roman" w:eastAsia="SimSun" w:hAnsi="Times New Roman" w:cs="Times New Roman"/>
          <w:lang w:val="en-GB"/>
        </w:rPr>
        <w:t>reflected by</w:t>
      </w:r>
      <w:r w:rsidR="00C61065" w:rsidRPr="00FB013C">
        <w:rPr>
          <w:rFonts w:ascii="Times New Roman" w:eastAsia="SimSun" w:hAnsi="Times New Roman" w:cs="Times New Roman"/>
          <w:lang w:val="en-GB"/>
        </w:rPr>
        <w:t xml:space="preserve"> the</w:t>
      </w:r>
      <w:r w:rsidR="005F6107" w:rsidRPr="00FB013C">
        <w:rPr>
          <w:rFonts w:ascii="Times New Roman" w:eastAsia="SimSun" w:hAnsi="Times New Roman" w:cs="Times New Roman"/>
          <w:lang w:val="en-GB"/>
        </w:rPr>
        <w:t xml:space="preserve"> P3 time-window. </w:t>
      </w:r>
      <w:r w:rsidR="00947624" w:rsidRPr="00FB013C">
        <w:rPr>
          <w:rFonts w:ascii="Times New Roman" w:eastAsia="SimSun" w:hAnsi="Times New Roman" w:cs="Times New Roman"/>
          <w:lang w:val="en-GB"/>
        </w:rPr>
        <w:t xml:space="preserve">Moreover, the interaction between congruency and language context (L1 vs. mixed) indicated that </w:t>
      </w:r>
      <w:r w:rsidR="00C61065" w:rsidRPr="00FB013C">
        <w:rPr>
          <w:rFonts w:ascii="Times New Roman" w:eastAsia="SimSun" w:hAnsi="Times New Roman" w:cs="Times New Roman"/>
          <w:lang w:val="en-GB"/>
        </w:rPr>
        <w:t xml:space="preserve">the </w:t>
      </w:r>
      <w:r w:rsidR="00947624" w:rsidRPr="00FB013C">
        <w:rPr>
          <w:rFonts w:ascii="Times New Roman" w:eastAsia="SimSun" w:hAnsi="Times New Roman" w:cs="Times New Roman"/>
          <w:lang w:val="en-GB"/>
        </w:rPr>
        <w:t xml:space="preserve">mixed-language context </w:t>
      </w:r>
      <w:r w:rsidR="0025474A" w:rsidRPr="00FB013C">
        <w:rPr>
          <w:rFonts w:ascii="Times New Roman" w:eastAsia="SimSun" w:hAnsi="Times New Roman" w:cs="Times New Roman"/>
          <w:lang w:val="en-GB"/>
        </w:rPr>
        <w:t xml:space="preserve">played a more important role for incongruent trials than for congruent trials, with faster conflict resolution in </w:t>
      </w:r>
      <w:r w:rsidR="00C61065" w:rsidRPr="00FB013C">
        <w:rPr>
          <w:rFonts w:ascii="Times New Roman" w:eastAsia="SimSun" w:hAnsi="Times New Roman" w:cs="Times New Roman"/>
          <w:lang w:val="en-GB"/>
        </w:rPr>
        <w:t xml:space="preserve">the </w:t>
      </w:r>
      <w:r w:rsidR="0025474A" w:rsidRPr="00FB013C">
        <w:rPr>
          <w:rFonts w:ascii="Times New Roman" w:eastAsia="SimSun" w:hAnsi="Times New Roman" w:cs="Times New Roman"/>
          <w:lang w:val="en-GB"/>
        </w:rPr>
        <w:t>mixed-language context than in L1 context.</w:t>
      </w:r>
    </w:p>
    <w:p w14:paraId="45DEEAFA" w14:textId="4A4DB31C" w:rsidR="001C2990" w:rsidRPr="00FB013C" w:rsidRDefault="00F94A62" w:rsidP="00442B42">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hint="eastAsia"/>
        </w:rPr>
        <w:t>M</w:t>
      </w:r>
      <w:r w:rsidRPr="00FB013C">
        <w:rPr>
          <w:rFonts w:ascii="Times New Roman" w:eastAsia="SimSun" w:hAnsi="Times New Roman" w:cs="Times New Roman"/>
        </w:rPr>
        <w:t xml:space="preserve">oreover, </w:t>
      </w:r>
      <w:bookmarkStart w:id="1" w:name="_Hlk43816194"/>
      <w:r w:rsidRPr="00FB013C">
        <w:rPr>
          <w:rFonts w:ascii="Times New Roman" w:eastAsia="SimSun" w:hAnsi="Times New Roman" w:cs="Times New Roman"/>
        </w:rPr>
        <w:t xml:space="preserve">the regression models between language control and executive control revealed a potential relationship between </w:t>
      </w:r>
      <w:r w:rsidR="00264F6A" w:rsidRPr="00FB013C">
        <w:rPr>
          <w:rFonts w:ascii="Times New Roman" w:eastAsia="SimSun" w:hAnsi="Times New Roman" w:cs="Times New Roman"/>
        </w:rPr>
        <w:t xml:space="preserve">the </w:t>
      </w:r>
      <w:r w:rsidRPr="00FB013C">
        <w:rPr>
          <w:rFonts w:ascii="Times New Roman" w:eastAsia="SimSun" w:hAnsi="Times New Roman" w:cs="Times New Roman"/>
        </w:rPr>
        <w:t xml:space="preserve">two types of control in </w:t>
      </w:r>
      <w:r w:rsidR="00264F6A" w:rsidRPr="00FB013C">
        <w:rPr>
          <w:rFonts w:ascii="Times New Roman" w:eastAsia="SimSun" w:hAnsi="Times New Roman" w:cs="Times New Roman"/>
        </w:rPr>
        <w:t xml:space="preserve">the </w:t>
      </w:r>
      <w:r w:rsidRPr="00FB013C">
        <w:rPr>
          <w:rFonts w:ascii="Times New Roman" w:eastAsia="SimSun" w:hAnsi="Times New Roman" w:cs="Times New Roman"/>
        </w:rPr>
        <w:t>mixed-language context</w:t>
      </w:r>
      <w:r w:rsidR="0070124D" w:rsidRPr="00FB013C">
        <w:rPr>
          <w:rFonts w:ascii="Times New Roman" w:eastAsia="SimSun" w:hAnsi="Times New Roman" w:cs="Times New Roman"/>
        </w:rPr>
        <w:t>.</w:t>
      </w:r>
      <w:bookmarkEnd w:id="1"/>
      <w:r w:rsidRPr="00FB013C">
        <w:rPr>
          <w:rFonts w:ascii="Times New Roman" w:eastAsia="SimSun" w:hAnsi="Times New Roman" w:cs="Times New Roman"/>
        </w:rPr>
        <w:t xml:space="preserve"> </w:t>
      </w:r>
      <w:r w:rsidR="0070124D" w:rsidRPr="00FB013C">
        <w:rPr>
          <w:rFonts w:ascii="Times New Roman" w:eastAsia="SimSun" w:hAnsi="Times New Roman" w:cs="Times New Roman"/>
        </w:rPr>
        <w:t xml:space="preserve">In general, the LPC amplitude in </w:t>
      </w:r>
      <w:r w:rsidR="00264F6A" w:rsidRPr="00FB013C">
        <w:rPr>
          <w:rFonts w:ascii="Times New Roman" w:eastAsia="SimSun" w:hAnsi="Times New Roman" w:cs="Times New Roman"/>
        </w:rPr>
        <w:t xml:space="preserve">the </w:t>
      </w:r>
      <w:r w:rsidR="0070124D" w:rsidRPr="00FB013C">
        <w:rPr>
          <w:rFonts w:ascii="Times New Roman" w:eastAsia="SimSun" w:hAnsi="Times New Roman" w:cs="Times New Roman"/>
        </w:rPr>
        <w:t xml:space="preserve">bilingualism literature reflects </w:t>
      </w:r>
      <w:r w:rsidR="00264F6A" w:rsidRPr="00FB013C">
        <w:rPr>
          <w:rFonts w:ascii="Times New Roman" w:eastAsia="SimSun" w:hAnsi="Times New Roman" w:cs="Times New Roman"/>
        </w:rPr>
        <w:t>lexical control over nontarget lemmas</w:t>
      </w:r>
      <w:r w:rsidR="0070124D" w:rsidRPr="00FB013C">
        <w:rPr>
          <w:rFonts w:ascii="Times New Roman" w:eastAsia="SimSun" w:hAnsi="Times New Roman" w:cs="Times New Roman"/>
        </w:rPr>
        <w:t xml:space="preserve">, </w:t>
      </w:r>
      <w:r w:rsidR="0070124D" w:rsidRPr="00FB013C">
        <w:rPr>
          <w:rFonts w:ascii="Times New Roman" w:eastAsia="SimSun" w:hAnsi="Times New Roman" w:cs="Times New Roman"/>
        </w:rPr>
        <w:lastRenderedPageBreak/>
        <w:t>with larger control demand</w:t>
      </w:r>
      <w:r w:rsidR="00264F6A" w:rsidRPr="00FB013C">
        <w:rPr>
          <w:rFonts w:ascii="Times New Roman" w:eastAsia="SimSun" w:hAnsi="Times New Roman" w:cs="Times New Roman"/>
        </w:rPr>
        <w:t>s</w:t>
      </w:r>
      <w:r w:rsidR="0070124D" w:rsidRPr="00FB013C">
        <w:rPr>
          <w:rFonts w:ascii="Times New Roman" w:eastAsia="SimSun" w:hAnsi="Times New Roman" w:cs="Times New Roman"/>
        </w:rPr>
        <w:t xml:space="preserve"> eliciting larger LPC (Liu et al., 2016).</w:t>
      </w:r>
      <w:r w:rsidR="00F10854" w:rsidRPr="00FB013C">
        <w:rPr>
          <w:rFonts w:ascii="Times New Roman" w:eastAsia="SimSun" w:hAnsi="Times New Roman" w:cs="Times New Roman"/>
        </w:rPr>
        <w:t xml:space="preserve"> Compared </w:t>
      </w:r>
      <w:r w:rsidR="00326575" w:rsidRPr="00FB013C">
        <w:rPr>
          <w:rFonts w:ascii="Times New Roman" w:eastAsia="SimSun" w:hAnsi="Times New Roman" w:cs="Times New Roman"/>
        </w:rPr>
        <w:t>to</w:t>
      </w:r>
      <w:r w:rsidR="00F10854" w:rsidRPr="00FB013C">
        <w:rPr>
          <w:rFonts w:ascii="Times New Roman" w:eastAsia="SimSun" w:hAnsi="Times New Roman" w:cs="Times New Roman"/>
        </w:rPr>
        <w:t xml:space="preserve"> the</w:t>
      </w:r>
      <w:r w:rsidR="00326575" w:rsidRPr="00FB013C">
        <w:rPr>
          <w:rFonts w:ascii="Times New Roman" w:eastAsia="SimSun" w:hAnsi="Times New Roman" w:cs="Times New Roman"/>
        </w:rPr>
        <w:t xml:space="preserve"> single-language contexts where bilinguals applied proactive control over the nontarget language, in </w:t>
      </w:r>
      <w:r w:rsidR="00243AFE" w:rsidRPr="00FB013C">
        <w:rPr>
          <w:rFonts w:ascii="Times New Roman" w:eastAsia="SimSun" w:hAnsi="Times New Roman" w:cs="Times New Roman"/>
        </w:rPr>
        <w:t xml:space="preserve">the </w:t>
      </w:r>
      <w:r w:rsidR="00326575" w:rsidRPr="00FB013C">
        <w:rPr>
          <w:rFonts w:ascii="Times New Roman" w:eastAsia="SimSun" w:hAnsi="Times New Roman" w:cs="Times New Roman"/>
        </w:rPr>
        <w:t xml:space="preserve">mixed-language context </w:t>
      </w:r>
      <w:r w:rsidR="00243AFE" w:rsidRPr="00FB013C">
        <w:rPr>
          <w:rFonts w:ascii="Times New Roman" w:eastAsia="SimSun" w:hAnsi="Times New Roman" w:cs="Times New Roman"/>
        </w:rPr>
        <w:t xml:space="preserve">bilinguals </w:t>
      </w:r>
      <w:r w:rsidR="00326575" w:rsidRPr="00FB013C">
        <w:rPr>
          <w:rFonts w:ascii="Times New Roman" w:eastAsia="SimSun" w:hAnsi="Times New Roman" w:cs="Times New Roman"/>
        </w:rPr>
        <w:t xml:space="preserve">relied more on control at the lexical level to resolve competition because </w:t>
      </w:r>
      <w:r w:rsidR="00243AFE" w:rsidRPr="00FB013C">
        <w:rPr>
          <w:rFonts w:ascii="Times New Roman" w:eastAsia="SimSun" w:hAnsi="Times New Roman" w:cs="Times New Roman"/>
        </w:rPr>
        <w:t>both</w:t>
      </w:r>
      <w:r w:rsidR="00326575" w:rsidRPr="00FB013C">
        <w:rPr>
          <w:rFonts w:ascii="Times New Roman" w:eastAsia="SimSun" w:hAnsi="Times New Roman" w:cs="Times New Roman"/>
        </w:rPr>
        <w:t xml:space="preserve"> languages were potential candidates.</w:t>
      </w:r>
      <w:r w:rsidR="00994334" w:rsidRPr="00FB013C">
        <w:rPr>
          <w:rFonts w:ascii="Times New Roman" w:eastAsia="SimSun" w:hAnsi="Times New Roman" w:cs="Times New Roman"/>
        </w:rPr>
        <w:t xml:space="preserve"> </w:t>
      </w:r>
      <w:r w:rsidR="003E08E7" w:rsidRPr="00FB013C">
        <w:rPr>
          <w:rFonts w:ascii="Times New Roman" w:eastAsia="SimSun" w:hAnsi="Times New Roman" w:cs="Times New Roman"/>
        </w:rPr>
        <w:t xml:space="preserve">Therefore, one possible explanation for </w:t>
      </w:r>
      <w:r w:rsidR="00243AFE" w:rsidRPr="00FB013C">
        <w:rPr>
          <w:rFonts w:ascii="Times New Roman" w:eastAsia="SimSun" w:hAnsi="Times New Roman" w:cs="Times New Roman"/>
        </w:rPr>
        <w:t xml:space="preserve">the relationship between language control and executive control in the mixed-language context </w:t>
      </w:r>
      <w:r w:rsidR="003E08E7" w:rsidRPr="00FB013C">
        <w:rPr>
          <w:rFonts w:ascii="Times New Roman" w:eastAsia="SimSun" w:hAnsi="Times New Roman" w:cs="Times New Roman"/>
        </w:rPr>
        <w:t xml:space="preserve">is that </w:t>
      </w:r>
      <w:r w:rsidRPr="00FB013C">
        <w:rPr>
          <w:rFonts w:ascii="Times New Roman" w:eastAsia="SimSun" w:hAnsi="Times New Roman" w:cs="Times New Roman"/>
        </w:rPr>
        <w:t>the changed language control demand</w:t>
      </w:r>
      <w:r w:rsidR="00243AFE" w:rsidRPr="00FB013C">
        <w:rPr>
          <w:rFonts w:ascii="Times New Roman" w:eastAsia="SimSun" w:hAnsi="Times New Roman" w:cs="Times New Roman"/>
        </w:rPr>
        <w:t>s</w:t>
      </w:r>
      <w:r w:rsidRPr="00FB013C">
        <w:rPr>
          <w:rFonts w:ascii="Times New Roman" w:eastAsia="SimSun" w:hAnsi="Times New Roman" w:cs="Times New Roman"/>
        </w:rPr>
        <w:t xml:space="preserve"> in</w:t>
      </w:r>
      <w:r w:rsidR="00243AFE" w:rsidRPr="00FB013C">
        <w:rPr>
          <w:rFonts w:ascii="Times New Roman" w:eastAsia="SimSun" w:hAnsi="Times New Roman" w:cs="Times New Roman"/>
        </w:rPr>
        <w:t xml:space="preserve"> this context </w:t>
      </w:r>
      <w:r w:rsidRPr="00FB013C">
        <w:rPr>
          <w:rFonts w:ascii="Times New Roman" w:eastAsia="SimSun" w:hAnsi="Times New Roman" w:cs="Times New Roman"/>
        </w:rPr>
        <w:t xml:space="preserve">might affect the </w:t>
      </w:r>
      <w:r w:rsidR="005D34C2" w:rsidRPr="00FB013C">
        <w:rPr>
          <w:rFonts w:ascii="Times New Roman" w:eastAsia="SimSun" w:hAnsi="Times New Roman" w:cs="Times New Roman"/>
        </w:rPr>
        <w:t>involvement of executive control and the cooperation between two types of control, leading to change</w:t>
      </w:r>
      <w:r w:rsidR="00243AFE" w:rsidRPr="00FB013C">
        <w:rPr>
          <w:rFonts w:ascii="Times New Roman" w:eastAsia="SimSun" w:hAnsi="Times New Roman" w:cs="Times New Roman"/>
        </w:rPr>
        <w:t>s</w:t>
      </w:r>
      <w:r w:rsidR="005D34C2" w:rsidRPr="00FB013C">
        <w:rPr>
          <w:rFonts w:ascii="Times New Roman" w:eastAsia="SimSun" w:hAnsi="Times New Roman" w:cs="Times New Roman"/>
        </w:rPr>
        <w:t xml:space="preserve"> in </w:t>
      </w:r>
      <w:r w:rsidR="00243AFE" w:rsidRPr="00FB013C">
        <w:rPr>
          <w:rFonts w:ascii="Times New Roman" w:eastAsia="SimSun" w:hAnsi="Times New Roman" w:cs="Times New Roman"/>
        </w:rPr>
        <w:t>the</w:t>
      </w:r>
      <w:r w:rsidR="005D34C2" w:rsidRPr="00FB013C">
        <w:rPr>
          <w:rFonts w:ascii="Times New Roman" w:eastAsia="SimSun" w:hAnsi="Times New Roman" w:cs="Times New Roman"/>
        </w:rPr>
        <w:t xml:space="preserve"> flanker task.</w:t>
      </w:r>
      <w:r w:rsidR="00C70656" w:rsidRPr="00FB013C">
        <w:rPr>
          <w:rFonts w:ascii="Times New Roman" w:eastAsia="SimSun" w:hAnsi="Times New Roman" w:cs="Times New Roman"/>
        </w:rPr>
        <w:t xml:space="preserve"> The regression analyses</w:t>
      </w:r>
      <w:r w:rsidR="00562891" w:rsidRPr="00FB013C">
        <w:rPr>
          <w:rFonts w:ascii="Times New Roman" w:eastAsia="SimSun" w:hAnsi="Times New Roman" w:cs="Times New Roman"/>
        </w:rPr>
        <w:t xml:space="preserve"> </w:t>
      </w:r>
      <w:r w:rsidR="00C70656" w:rsidRPr="00FB013C">
        <w:rPr>
          <w:rFonts w:ascii="Times New Roman" w:eastAsia="SimSun" w:hAnsi="Times New Roman" w:cs="Times New Roman"/>
        </w:rPr>
        <w:t>showed that bilinguals with a larger LPC in the mixed-language context showe</w:t>
      </w:r>
      <w:r w:rsidR="00C70656" w:rsidRPr="003A6E57">
        <w:rPr>
          <w:rFonts w:ascii="Times New Roman" w:eastAsia="SimSun" w:hAnsi="Times New Roman" w:cs="Times New Roman"/>
        </w:rPr>
        <w:t>d longer flanker R</w:t>
      </w:r>
      <w:r w:rsidR="00C70656" w:rsidRPr="00FB013C">
        <w:rPr>
          <w:rFonts w:ascii="Times New Roman" w:eastAsia="SimSun" w:hAnsi="Times New Roman" w:cs="Times New Roman"/>
        </w:rPr>
        <w:t>Ts.</w:t>
      </w:r>
      <w:r w:rsidR="00CB46F3" w:rsidRPr="00FB013C">
        <w:rPr>
          <w:rFonts w:ascii="Times New Roman" w:eastAsia="SimSun" w:hAnsi="Times New Roman" w:cs="Times New Roman"/>
        </w:rPr>
        <w:t xml:space="preserve"> </w:t>
      </w:r>
      <w:r w:rsidR="00562891" w:rsidRPr="00FB013C">
        <w:rPr>
          <w:rFonts w:ascii="Times New Roman" w:eastAsia="SimSun" w:hAnsi="Times New Roman" w:cs="Times New Roman"/>
        </w:rPr>
        <w:t>This is inconsistent with the overall analyses showing a larger LPC in the mixed- compared to single-language contexts in combinatio</w:t>
      </w:r>
      <w:r w:rsidR="00562891" w:rsidRPr="003A6E57">
        <w:rPr>
          <w:rFonts w:ascii="Times New Roman" w:eastAsia="SimSun" w:hAnsi="Times New Roman" w:cs="Times New Roman"/>
        </w:rPr>
        <w:t>n with shorter flanker RTs in th</w:t>
      </w:r>
      <w:r w:rsidR="00562891" w:rsidRPr="00FB013C">
        <w:rPr>
          <w:rFonts w:ascii="Times New Roman" w:eastAsia="SimSun" w:hAnsi="Times New Roman" w:cs="Times New Roman"/>
        </w:rPr>
        <w:t xml:space="preserve">e mixed-language context. </w:t>
      </w:r>
      <w:r w:rsidR="00CB46F3" w:rsidRPr="00FB013C">
        <w:rPr>
          <w:rFonts w:ascii="Times New Roman" w:eastAsia="SimSun" w:hAnsi="Times New Roman" w:cs="Times New Roman"/>
        </w:rPr>
        <w:t xml:space="preserve">Further research is needed to </w:t>
      </w:r>
      <w:r w:rsidR="000C1DF2" w:rsidRPr="00FB013C">
        <w:rPr>
          <w:rFonts w:ascii="Times New Roman" w:eastAsia="SimSun" w:hAnsi="Times New Roman" w:cs="Times New Roman"/>
        </w:rPr>
        <w:t>examine the exact relationship between measures of language control and executive control.</w:t>
      </w:r>
      <w:r w:rsidR="005D34C2" w:rsidRPr="00FB013C">
        <w:rPr>
          <w:rFonts w:ascii="Times New Roman" w:eastAsia="SimSun" w:hAnsi="Times New Roman" w:cs="Times New Roman"/>
        </w:rPr>
        <w:t xml:space="preserve"> </w:t>
      </w:r>
    </w:p>
    <w:p w14:paraId="2F59A47D" w14:textId="56ABA58C" w:rsidR="00293D73" w:rsidRPr="00FB013C" w:rsidRDefault="00A66955" w:rsidP="001C2990">
      <w:pPr>
        <w:spacing w:line="480" w:lineRule="auto"/>
        <w:ind w:firstLineChars="200" w:firstLine="480"/>
        <w:jc w:val="both"/>
        <w:rPr>
          <w:rFonts w:ascii="Times New Roman" w:eastAsia="SimSun" w:hAnsi="Times New Roman" w:cs="Times New Roman"/>
        </w:rPr>
      </w:pPr>
      <w:r w:rsidRPr="00FB013C">
        <w:rPr>
          <w:rFonts w:ascii="Times New Roman" w:eastAsia="SimSun" w:hAnsi="Times New Roman" w:cs="Times New Roman"/>
        </w:rPr>
        <w:t xml:space="preserve">Given there are various factors modulating P3 amplitude, an alternative explanation of </w:t>
      </w:r>
      <w:r w:rsidR="007567AE" w:rsidRPr="00FB013C">
        <w:rPr>
          <w:rFonts w:ascii="Times New Roman" w:eastAsia="SimSun" w:hAnsi="Times New Roman" w:cs="Times New Roman"/>
        </w:rPr>
        <w:t xml:space="preserve">the </w:t>
      </w:r>
      <w:r w:rsidRPr="00FB013C">
        <w:rPr>
          <w:rFonts w:ascii="Times New Roman" w:eastAsia="SimSun" w:hAnsi="Times New Roman" w:cs="Times New Roman"/>
        </w:rPr>
        <w:t xml:space="preserve">present </w:t>
      </w:r>
      <w:r w:rsidR="007567AE" w:rsidRPr="00FB013C">
        <w:rPr>
          <w:rFonts w:ascii="Times New Roman" w:eastAsia="SimSun" w:hAnsi="Times New Roman" w:cs="Times New Roman"/>
        </w:rPr>
        <w:t>findings</w:t>
      </w:r>
      <w:r w:rsidRPr="00FB013C">
        <w:rPr>
          <w:rFonts w:ascii="Times New Roman" w:eastAsia="SimSun" w:hAnsi="Times New Roman" w:cs="Times New Roman"/>
        </w:rPr>
        <w:t xml:space="preserve"> is that the electrophysiological differences in P3 amplitude were caused by task difficulty for unbalanced bilingual</w:t>
      </w:r>
      <w:r w:rsidR="007567AE" w:rsidRPr="00FB013C">
        <w:rPr>
          <w:rFonts w:ascii="Times New Roman" w:eastAsia="SimSun" w:hAnsi="Times New Roman" w:cs="Times New Roman"/>
        </w:rPr>
        <w:t>s</w:t>
      </w:r>
      <w:r w:rsidRPr="00FB013C">
        <w:rPr>
          <w:rFonts w:ascii="Times New Roman" w:eastAsia="SimSun" w:hAnsi="Times New Roman" w:cs="Times New Roman"/>
        </w:rPr>
        <w:t>.</w:t>
      </w:r>
      <w:r w:rsidR="009F6BCE" w:rsidRPr="00FB013C">
        <w:rPr>
          <w:rFonts w:ascii="Times New Roman" w:eastAsia="SimSun" w:hAnsi="Times New Roman" w:cs="Times New Roman"/>
        </w:rPr>
        <w:t xml:space="preserve"> </w:t>
      </w:r>
      <w:r w:rsidR="009F6BCE" w:rsidRPr="00FB013C">
        <w:rPr>
          <w:rFonts w:ascii="Times New Roman" w:eastAsia="SimSun" w:hAnsi="Times New Roman" w:cs="Times New Roman" w:hint="eastAsia"/>
        </w:rPr>
        <w:t>In</w:t>
      </w:r>
      <w:r w:rsidR="009F6BCE" w:rsidRPr="00FB013C">
        <w:rPr>
          <w:rFonts w:ascii="Times New Roman" w:eastAsia="SimSun" w:hAnsi="Times New Roman" w:cs="Times New Roman"/>
        </w:rPr>
        <w:t xml:space="preserve"> general, </w:t>
      </w:r>
      <w:r w:rsidR="008F2B1F" w:rsidRPr="00FB013C">
        <w:rPr>
          <w:rFonts w:ascii="Times New Roman" w:eastAsia="SimSun" w:hAnsi="Times New Roman" w:cs="Times New Roman"/>
        </w:rPr>
        <w:t>greater task difficulty is associated with a</w:t>
      </w:r>
      <w:r w:rsidR="007567AE" w:rsidRPr="00FB013C">
        <w:rPr>
          <w:rFonts w:ascii="Times New Roman" w:eastAsia="SimSun" w:hAnsi="Times New Roman" w:cs="Times New Roman"/>
        </w:rPr>
        <w:t xml:space="preserve"> larger</w:t>
      </w:r>
      <w:r w:rsidR="008F2B1F" w:rsidRPr="00FB013C">
        <w:rPr>
          <w:rFonts w:ascii="Times New Roman" w:eastAsia="SimSun" w:hAnsi="Times New Roman" w:cs="Times New Roman"/>
        </w:rPr>
        <w:t xml:space="preserve"> P3 amplitude.</w:t>
      </w:r>
      <w:r w:rsidR="00CC089D" w:rsidRPr="00FB013C">
        <w:rPr>
          <w:rFonts w:ascii="Times New Roman" w:eastAsia="SimSun" w:hAnsi="Times New Roman" w:cs="Times New Roman"/>
        </w:rPr>
        <w:t xml:space="preserve"> </w:t>
      </w:r>
      <w:r w:rsidR="008F2B1F" w:rsidRPr="00FB013C">
        <w:rPr>
          <w:rFonts w:ascii="Times New Roman" w:eastAsia="SimSun" w:hAnsi="Times New Roman" w:cs="Times New Roman"/>
        </w:rPr>
        <w:t>If so, the more difficult mixed-language context should have elicited a larger P3 in comparison to easier single</w:t>
      </w:r>
      <w:r w:rsidR="007567AE" w:rsidRPr="00FB013C">
        <w:rPr>
          <w:rFonts w:ascii="Times New Roman" w:eastAsia="SimSun" w:hAnsi="Times New Roman" w:cs="Times New Roman"/>
        </w:rPr>
        <w:t>-</w:t>
      </w:r>
      <w:r w:rsidR="008F2B1F" w:rsidRPr="00FB013C">
        <w:rPr>
          <w:rFonts w:ascii="Times New Roman" w:eastAsia="SimSun" w:hAnsi="Times New Roman" w:cs="Times New Roman"/>
        </w:rPr>
        <w:t xml:space="preserve">language </w:t>
      </w:r>
      <w:r w:rsidR="007567AE" w:rsidRPr="00FB013C">
        <w:rPr>
          <w:rFonts w:ascii="Times New Roman" w:eastAsia="SimSun" w:hAnsi="Times New Roman" w:cs="Times New Roman"/>
        </w:rPr>
        <w:t>contexts</w:t>
      </w:r>
      <w:r w:rsidR="008F2B1F" w:rsidRPr="00FB013C">
        <w:rPr>
          <w:rFonts w:ascii="Times New Roman" w:eastAsia="SimSun" w:hAnsi="Times New Roman" w:cs="Times New Roman"/>
        </w:rPr>
        <w:t xml:space="preserve">. </w:t>
      </w:r>
      <w:r w:rsidR="007567AE" w:rsidRPr="00FB013C">
        <w:rPr>
          <w:rFonts w:ascii="Times New Roman" w:eastAsia="SimSun" w:hAnsi="Times New Roman" w:cs="Times New Roman"/>
        </w:rPr>
        <w:t>Instead</w:t>
      </w:r>
      <w:r w:rsidR="008F2B1F" w:rsidRPr="00FB013C">
        <w:rPr>
          <w:rFonts w:ascii="Times New Roman" w:eastAsia="SimSun" w:hAnsi="Times New Roman" w:cs="Times New Roman"/>
        </w:rPr>
        <w:t xml:space="preserve">, in our study, there was a reduced P3 amplitude </w:t>
      </w:r>
      <w:r w:rsidR="007567AE" w:rsidRPr="00FB013C">
        <w:rPr>
          <w:rFonts w:ascii="Times New Roman" w:eastAsia="SimSun" w:hAnsi="Times New Roman" w:cs="Times New Roman"/>
        </w:rPr>
        <w:t>in the f</w:t>
      </w:r>
      <w:r w:rsidR="008F2B1F" w:rsidRPr="00FB013C">
        <w:rPr>
          <w:rFonts w:ascii="Times New Roman" w:eastAsia="SimSun" w:hAnsi="Times New Roman" w:cs="Times New Roman"/>
        </w:rPr>
        <w:t>lanker task</w:t>
      </w:r>
      <w:r w:rsidR="007567AE" w:rsidRPr="00FB013C">
        <w:rPr>
          <w:rFonts w:ascii="Times New Roman" w:eastAsia="SimSun" w:hAnsi="Times New Roman" w:cs="Times New Roman"/>
        </w:rPr>
        <w:t xml:space="preserve"> completed</w:t>
      </w:r>
      <w:r w:rsidR="008F2B1F" w:rsidRPr="00FB013C">
        <w:rPr>
          <w:rFonts w:ascii="Times New Roman" w:eastAsia="SimSun" w:hAnsi="Times New Roman" w:cs="Times New Roman"/>
        </w:rPr>
        <w:t xml:space="preserve"> in</w:t>
      </w:r>
      <w:r w:rsidR="007567AE" w:rsidRPr="00FB013C">
        <w:rPr>
          <w:rFonts w:ascii="Times New Roman" w:eastAsia="SimSun" w:hAnsi="Times New Roman" w:cs="Times New Roman"/>
        </w:rPr>
        <w:t xml:space="preserve"> the</w:t>
      </w:r>
      <w:r w:rsidR="008F2B1F" w:rsidRPr="00FB013C">
        <w:rPr>
          <w:rFonts w:ascii="Times New Roman" w:eastAsia="SimSun" w:hAnsi="Times New Roman" w:cs="Times New Roman"/>
        </w:rPr>
        <w:t xml:space="preserve"> mixed-language context, </w:t>
      </w:r>
      <w:r w:rsidR="00DE1833" w:rsidRPr="00FB013C">
        <w:rPr>
          <w:rFonts w:ascii="Times New Roman" w:eastAsia="SimSun" w:hAnsi="Times New Roman" w:cs="Times New Roman"/>
        </w:rPr>
        <w:t xml:space="preserve">excluding the potential confounding factor of task difficulty. </w:t>
      </w:r>
      <w:r w:rsidR="000820A2" w:rsidRPr="00FB013C">
        <w:rPr>
          <w:rFonts w:ascii="Times New Roman" w:eastAsia="SimSun" w:hAnsi="Times New Roman" w:cs="Times New Roman"/>
        </w:rPr>
        <w:t xml:space="preserve">An alternative explanation is based on </w:t>
      </w:r>
      <w:r w:rsidR="001243F0" w:rsidRPr="00FB013C">
        <w:rPr>
          <w:rFonts w:ascii="Times New Roman" w:eastAsia="SimSun" w:hAnsi="Times New Roman" w:cs="Times New Roman"/>
        </w:rPr>
        <w:t xml:space="preserve">P3 amplitude </w:t>
      </w:r>
      <w:r w:rsidR="000820A2" w:rsidRPr="00FB013C">
        <w:rPr>
          <w:rFonts w:ascii="Times New Roman" w:eastAsia="SimSun" w:hAnsi="Times New Roman" w:cs="Times New Roman"/>
        </w:rPr>
        <w:t>as</w:t>
      </w:r>
      <w:r w:rsidR="001243F0" w:rsidRPr="00FB013C">
        <w:rPr>
          <w:rFonts w:ascii="Times New Roman" w:eastAsia="SimSun" w:hAnsi="Times New Roman" w:cs="Times New Roman"/>
        </w:rPr>
        <w:t xml:space="preserve"> an indicator of resource availability, with a larger P3 amplitude reflecting greater resource availability (</w:t>
      </w:r>
      <w:proofErr w:type="spellStart"/>
      <w:r w:rsidR="001243F0" w:rsidRPr="00FB013C">
        <w:rPr>
          <w:rFonts w:ascii="Times New Roman" w:eastAsia="SimSun" w:hAnsi="Times New Roman" w:cs="Times New Roman"/>
        </w:rPr>
        <w:t>Kok</w:t>
      </w:r>
      <w:proofErr w:type="spellEnd"/>
      <w:r w:rsidR="001243F0" w:rsidRPr="00FB013C">
        <w:rPr>
          <w:rFonts w:ascii="Times New Roman" w:eastAsia="SimSun" w:hAnsi="Times New Roman" w:cs="Times New Roman"/>
        </w:rPr>
        <w:t xml:space="preserve">, 2001). </w:t>
      </w:r>
      <w:r w:rsidR="00EE0E19" w:rsidRPr="00FB013C">
        <w:rPr>
          <w:rFonts w:ascii="Times New Roman" w:eastAsia="SimSun" w:hAnsi="Times New Roman" w:cs="Times New Roman"/>
        </w:rPr>
        <w:t xml:space="preserve">Combined </w:t>
      </w:r>
      <w:r w:rsidR="000820A2" w:rsidRPr="00FB013C">
        <w:rPr>
          <w:rFonts w:ascii="Times New Roman" w:eastAsia="SimSun" w:hAnsi="Times New Roman" w:cs="Times New Roman"/>
        </w:rPr>
        <w:t>with</w:t>
      </w:r>
      <w:r w:rsidR="00EE0E19" w:rsidRPr="00FB013C">
        <w:rPr>
          <w:rFonts w:ascii="Times New Roman" w:eastAsia="SimSun" w:hAnsi="Times New Roman" w:cs="Times New Roman"/>
        </w:rPr>
        <w:t xml:space="preserve"> previous</w:t>
      </w:r>
      <w:r w:rsidR="001243F0" w:rsidRPr="00FB013C">
        <w:rPr>
          <w:rFonts w:ascii="Times New Roman" w:eastAsia="SimSun" w:hAnsi="Times New Roman" w:cs="Times New Roman"/>
        </w:rPr>
        <w:t xml:space="preserve"> P3 effect</w:t>
      </w:r>
      <w:r w:rsidR="00EE0E19" w:rsidRPr="00FB013C">
        <w:rPr>
          <w:rFonts w:ascii="Times New Roman" w:eastAsia="SimSun" w:hAnsi="Times New Roman" w:cs="Times New Roman"/>
        </w:rPr>
        <w:t>s</w:t>
      </w:r>
      <w:r w:rsidR="001243F0" w:rsidRPr="00FB013C">
        <w:rPr>
          <w:rFonts w:ascii="Times New Roman" w:eastAsia="SimSun" w:hAnsi="Times New Roman" w:cs="Times New Roman"/>
        </w:rPr>
        <w:t xml:space="preserve"> in </w:t>
      </w:r>
      <w:r w:rsidR="000820A2" w:rsidRPr="00FB013C">
        <w:rPr>
          <w:rFonts w:ascii="Times New Roman" w:eastAsia="SimSun" w:hAnsi="Times New Roman" w:cs="Times New Roman"/>
        </w:rPr>
        <w:t xml:space="preserve">the </w:t>
      </w:r>
      <w:r w:rsidR="001243F0" w:rsidRPr="00FB013C">
        <w:rPr>
          <w:rFonts w:ascii="Times New Roman" w:eastAsia="SimSun" w:hAnsi="Times New Roman" w:cs="Times New Roman"/>
        </w:rPr>
        <w:t>bilingualism literature (</w:t>
      </w:r>
      <w:proofErr w:type="spellStart"/>
      <w:r w:rsidR="001243F0" w:rsidRPr="00FB013C">
        <w:rPr>
          <w:rFonts w:ascii="Times New Roman" w:eastAsia="SimSun" w:hAnsi="Times New Roman" w:cs="Times New Roman"/>
        </w:rPr>
        <w:t>Kousaie</w:t>
      </w:r>
      <w:proofErr w:type="spellEnd"/>
      <w:r w:rsidR="001243F0" w:rsidRPr="00FB013C">
        <w:rPr>
          <w:rFonts w:ascii="Times New Roman" w:eastAsia="SimSun" w:hAnsi="Times New Roman" w:cs="Times New Roman"/>
        </w:rPr>
        <w:t xml:space="preserve"> &amp; Phillips, 2017; Wu &amp; Thierry, 2013)</w:t>
      </w:r>
      <w:r w:rsidR="000820A2" w:rsidRPr="00FB013C">
        <w:rPr>
          <w:rFonts w:ascii="Times New Roman" w:eastAsia="SimSun" w:hAnsi="Times New Roman" w:cs="Times New Roman"/>
        </w:rPr>
        <w:t xml:space="preserve">, </w:t>
      </w:r>
      <w:r w:rsidR="00EE0E19" w:rsidRPr="00FB013C">
        <w:rPr>
          <w:rFonts w:ascii="Times New Roman" w:eastAsia="SimSun" w:hAnsi="Times New Roman" w:cs="Times New Roman"/>
        </w:rPr>
        <w:t xml:space="preserve">the smaller P3 effect in </w:t>
      </w:r>
      <w:r w:rsidR="000820A2" w:rsidRPr="00FB013C">
        <w:rPr>
          <w:rFonts w:ascii="Times New Roman" w:eastAsia="SimSun" w:hAnsi="Times New Roman" w:cs="Times New Roman"/>
        </w:rPr>
        <w:t xml:space="preserve">the </w:t>
      </w:r>
      <w:r w:rsidR="00EE0E19" w:rsidRPr="00FB013C">
        <w:rPr>
          <w:rFonts w:ascii="Times New Roman" w:eastAsia="SimSun" w:hAnsi="Times New Roman" w:cs="Times New Roman"/>
        </w:rPr>
        <w:t xml:space="preserve">mixed-language context </w:t>
      </w:r>
      <w:r w:rsidR="000820A2" w:rsidRPr="00FB013C">
        <w:rPr>
          <w:rFonts w:ascii="Times New Roman" w:eastAsia="SimSun" w:hAnsi="Times New Roman" w:cs="Times New Roman"/>
        </w:rPr>
        <w:t xml:space="preserve">in our study </w:t>
      </w:r>
      <w:r w:rsidR="00EE0E19" w:rsidRPr="00FB013C">
        <w:rPr>
          <w:rFonts w:ascii="Times New Roman" w:eastAsia="SimSun" w:hAnsi="Times New Roman" w:cs="Times New Roman"/>
        </w:rPr>
        <w:t>might reflect a l</w:t>
      </w:r>
      <w:r w:rsidR="000820A2" w:rsidRPr="00FB013C">
        <w:rPr>
          <w:rFonts w:ascii="Times New Roman" w:eastAsia="SimSun" w:hAnsi="Times New Roman" w:cs="Times New Roman"/>
        </w:rPr>
        <w:t>ower</w:t>
      </w:r>
      <w:r w:rsidR="00EE0E19" w:rsidRPr="00FB013C">
        <w:rPr>
          <w:rFonts w:ascii="Times New Roman" w:eastAsia="SimSun" w:hAnsi="Times New Roman" w:cs="Times New Roman"/>
        </w:rPr>
        <w:t xml:space="preserve"> demand on cognitive resource</w:t>
      </w:r>
      <w:r w:rsidR="000820A2" w:rsidRPr="00FB013C">
        <w:rPr>
          <w:rFonts w:ascii="Times New Roman" w:eastAsia="SimSun" w:hAnsi="Times New Roman" w:cs="Times New Roman"/>
        </w:rPr>
        <w:t>s</w:t>
      </w:r>
      <w:r w:rsidR="00EE0E19" w:rsidRPr="00FB013C">
        <w:rPr>
          <w:rFonts w:ascii="Times New Roman" w:eastAsia="SimSun" w:hAnsi="Times New Roman" w:cs="Times New Roman"/>
        </w:rPr>
        <w:t xml:space="preserve"> during later response stage</w:t>
      </w:r>
      <w:r w:rsidR="000820A2" w:rsidRPr="00FB013C">
        <w:rPr>
          <w:rFonts w:ascii="Times New Roman" w:eastAsia="SimSun" w:hAnsi="Times New Roman" w:cs="Times New Roman"/>
        </w:rPr>
        <w:t>s</w:t>
      </w:r>
      <w:r w:rsidR="00EE0E19" w:rsidRPr="00FB013C">
        <w:rPr>
          <w:rFonts w:ascii="Times New Roman" w:eastAsia="SimSun" w:hAnsi="Times New Roman" w:cs="Times New Roman"/>
        </w:rPr>
        <w:t xml:space="preserve"> (350</w:t>
      </w:r>
      <w:r w:rsidR="00FB74C0">
        <w:rPr>
          <w:rFonts w:ascii="Times New Roman" w:eastAsia="SimSun" w:hAnsi="Times New Roman" w:cs="Times New Roman"/>
          <w:lang w:val="en-GB"/>
        </w:rPr>
        <w:t>–</w:t>
      </w:r>
      <w:r w:rsidR="00EE0E19" w:rsidRPr="00FB013C">
        <w:rPr>
          <w:rFonts w:ascii="Times New Roman" w:eastAsia="SimSun" w:hAnsi="Times New Roman" w:cs="Times New Roman"/>
        </w:rPr>
        <w:t xml:space="preserve">550 </w:t>
      </w:r>
      <w:proofErr w:type="spellStart"/>
      <w:r w:rsidR="00EE0E19" w:rsidRPr="00FB013C">
        <w:rPr>
          <w:rFonts w:ascii="Times New Roman" w:eastAsia="SimSun" w:hAnsi="Times New Roman" w:cs="Times New Roman"/>
        </w:rPr>
        <w:t>ms</w:t>
      </w:r>
      <w:proofErr w:type="spellEnd"/>
      <w:r w:rsidR="00EE0E19" w:rsidRPr="00FB013C">
        <w:rPr>
          <w:rFonts w:ascii="Times New Roman" w:eastAsia="SimSun" w:hAnsi="Times New Roman" w:cs="Times New Roman"/>
        </w:rPr>
        <w:t xml:space="preserve">) because </w:t>
      </w:r>
      <w:r w:rsidR="00EE0E19" w:rsidRPr="00FB013C">
        <w:rPr>
          <w:rFonts w:ascii="Times New Roman" w:eastAsia="SimSun" w:hAnsi="Times New Roman" w:cs="Times New Roman"/>
        </w:rPr>
        <w:lastRenderedPageBreak/>
        <w:t>more cognitive resource</w:t>
      </w:r>
      <w:r w:rsidR="000820A2" w:rsidRPr="00FB013C">
        <w:rPr>
          <w:rFonts w:ascii="Times New Roman" w:eastAsia="SimSun" w:hAnsi="Times New Roman" w:cs="Times New Roman"/>
        </w:rPr>
        <w:t>s</w:t>
      </w:r>
      <w:r w:rsidR="00EE0E19" w:rsidRPr="00FB013C">
        <w:rPr>
          <w:rFonts w:ascii="Times New Roman" w:eastAsia="SimSun" w:hAnsi="Times New Roman" w:cs="Times New Roman"/>
        </w:rPr>
        <w:t xml:space="preserve"> ha</w:t>
      </w:r>
      <w:r w:rsidR="000820A2" w:rsidRPr="00FB013C">
        <w:rPr>
          <w:rFonts w:ascii="Times New Roman" w:eastAsia="SimSun" w:hAnsi="Times New Roman" w:cs="Times New Roman"/>
        </w:rPr>
        <w:t>ve</w:t>
      </w:r>
      <w:r w:rsidR="00EE0E19" w:rsidRPr="00FB013C">
        <w:rPr>
          <w:rFonts w:ascii="Times New Roman" w:eastAsia="SimSun" w:hAnsi="Times New Roman" w:cs="Times New Roman"/>
        </w:rPr>
        <w:t xml:space="preserve"> been allocated during early stage.</w:t>
      </w:r>
      <w:r w:rsidR="001243F0" w:rsidRPr="00FB013C">
        <w:rPr>
          <w:rFonts w:ascii="Times New Roman" w:eastAsia="SimSun" w:hAnsi="Times New Roman" w:cs="Times New Roman"/>
        </w:rPr>
        <w:t xml:space="preserve"> </w:t>
      </w:r>
      <w:r w:rsidR="004024F0" w:rsidRPr="00FB013C">
        <w:rPr>
          <w:rFonts w:ascii="Times New Roman" w:eastAsia="SimSun" w:hAnsi="Times New Roman" w:cs="Times New Roman"/>
        </w:rPr>
        <w:t>In addition</w:t>
      </w:r>
      <w:r w:rsidR="00890889" w:rsidRPr="00FB013C">
        <w:rPr>
          <w:rFonts w:ascii="Times New Roman" w:eastAsia="SimSun" w:hAnsi="Times New Roman" w:cs="Times New Roman"/>
        </w:rPr>
        <w:t xml:space="preserve">, our findings </w:t>
      </w:r>
      <w:r w:rsidR="007567AE" w:rsidRPr="00FB013C">
        <w:rPr>
          <w:rFonts w:ascii="Times New Roman" w:eastAsia="SimSun" w:hAnsi="Times New Roman" w:cs="Times New Roman"/>
        </w:rPr>
        <w:t>showing a smaller</w:t>
      </w:r>
      <w:r w:rsidR="00890889" w:rsidRPr="00FB013C">
        <w:rPr>
          <w:rFonts w:ascii="Times New Roman" w:eastAsia="SimSun" w:hAnsi="Times New Roman" w:cs="Times New Roman"/>
        </w:rPr>
        <w:t xml:space="preserve"> P3 amplitude </w:t>
      </w:r>
      <w:r w:rsidR="007567AE" w:rsidRPr="00FB013C">
        <w:rPr>
          <w:rFonts w:ascii="Times New Roman" w:eastAsia="SimSun" w:hAnsi="Times New Roman" w:cs="Times New Roman"/>
        </w:rPr>
        <w:t>are</w:t>
      </w:r>
      <w:r w:rsidR="00890889" w:rsidRPr="00FB013C">
        <w:rPr>
          <w:rFonts w:ascii="Times New Roman" w:eastAsia="SimSun" w:hAnsi="Times New Roman" w:cs="Times New Roman"/>
        </w:rPr>
        <w:t xml:space="preserve"> not consistent with Wu and Thierry (2013)</w:t>
      </w:r>
      <w:r w:rsidR="007567AE" w:rsidRPr="00FB013C">
        <w:rPr>
          <w:rFonts w:ascii="Times New Roman" w:eastAsia="SimSun" w:hAnsi="Times New Roman" w:cs="Times New Roman"/>
        </w:rPr>
        <w:t>, who found</w:t>
      </w:r>
      <w:r w:rsidR="00890889" w:rsidRPr="00FB013C">
        <w:rPr>
          <w:rFonts w:ascii="Times New Roman" w:eastAsia="SimSun" w:hAnsi="Times New Roman" w:cs="Times New Roman"/>
        </w:rPr>
        <w:t xml:space="preserve"> that the mixed-language context elicited a smaller P3 only in incongruent </w:t>
      </w:r>
      <w:r w:rsidR="006C3713" w:rsidRPr="00FB013C">
        <w:rPr>
          <w:rFonts w:ascii="Times New Roman" w:eastAsia="SimSun" w:hAnsi="Times New Roman" w:cs="Times New Roman"/>
        </w:rPr>
        <w:t>f</w:t>
      </w:r>
      <w:r w:rsidR="00890889" w:rsidRPr="00FB013C">
        <w:rPr>
          <w:rFonts w:ascii="Times New Roman" w:eastAsia="SimSun" w:hAnsi="Times New Roman" w:cs="Times New Roman"/>
        </w:rPr>
        <w:t xml:space="preserve">lanker trials. </w:t>
      </w:r>
      <w:r w:rsidR="00165037" w:rsidRPr="00FB013C">
        <w:rPr>
          <w:rFonts w:ascii="Times New Roman" w:eastAsia="SimSun" w:hAnsi="Times New Roman" w:cs="Times New Roman" w:hint="eastAsia"/>
        </w:rPr>
        <w:t>I</w:t>
      </w:r>
      <w:r w:rsidR="00165037" w:rsidRPr="00FB013C">
        <w:rPr>
          <w:rFonts w:ascii="Times New Roman" w:eastAsia="SimSun" w:hAnsi="Times New Roman" w:cs="Times New Roman"/>
        </w:rPr>
        <w:t>t may be related to the different tasks used to create language contexts, namely the picture-word matching task in our study and the presentation of word stimuli without any response in the study of Wu and Thierry (2013).</w:t>
      </w:r>
    </w:p>
    <w:p w14:paraId="296CF599" w14:textId="6B5E5165" w:rsidR="000F7A15" w:rsidRPr="001E3FA6" w:rsidRDefault="007F6C2F" w:rsidP="006C1DA7">
      <w:pPr>
        <w:spacing w:before="120" w:after="120" w:line="480" w:lineRule="auto"/>
        <w:jc w:val="both"/>
        <w:rPr>
          <w:rFonts w:ascii="Times New Roman" w:eastAsia="SimSun" w:hAnsi="Times New Roman" w:cs="Times New Roman"/>
          <w:b/>
          <w:bCs/>
          <w:sz w:val="28"/>
          <w:szCs w:val="28"/>
        </w:rPr>
      </w:pPr>
      <w:r w:rsidRPr="001E3FA6">
        <w:rPr>
          <w:rFonts w:ascii="Times New Roman" w:eastAsia="SimSun" w:hAnsi="Times New Roman" w:cs="Times New Roman"/>
          <w:b/>
          <w:bCs/>
          <w:sz w:val="28"/>
          <w:szCs w:val="28"/>
        </w:rPr>
        <w:t xml:space="preserve">4.2 </w:t>
      </w:r>
      <w:r w:rsidR="000F7A15" w:rsidRPr="001E3FA6">
        <w:rPr>
          <w:rFonts w:ascii="Times New Roman" w:eastAsia="SimSun" w:hAnsi="Times New Roman" w:cs="Times New Roman" w:hint="eastAsia"/>
          <w:b/>
          <w:bCs/>
          <w:sz w:val="28"/>
          <w:szCs w:val="28"/>
        </w:rPr>
        <w:t>The</w:t>
      </w:r>
      <w:r w:rsidR="000F7A15" w:rsidRPr="001E3FA6">
        <w:rPr>
          <w:rFonts w:ascii="Times New Roman" w:eastAsia="SimSun" w:hAnsi="Times New Roman" w:cs="Times New Roman"/>
          <w:b/>
          <w:bCs/>
          <w:sz w:val="28"/>
          <w:szCs w:val="28"/>
        </w:rPr>
        <w:t xml:space="preserve"> </w:t>
      </w:r>
      <w:r w:rsidR="008206A2" w:rsidRPr="001E3FA6">
        <w:rPr>
          <w:rFonts w:ascii="Times New Roman" w:eastAsia="SimSun" w:hAnsi="Times New Roman" w:cs="Times New Roman" w:hint="eastAsia"/>
          <w:b/>
          <w:bCs/>
          <w:sz w:val="28"/>
          <w:szCs w:val="28"/>
        </w:rPr>
        <w:t>effec</w:t>
      </w:r>
      <w:r w:rsidR="008206A2" w:rsidRPr="001E3FA6">
        <w:rPr>
          <w:rFonts w:ascii="Times New Roman" w:eastAsia="SimSun" w:hAnsi="Times New Roman" w:cs="Times New Roman"/>
          <w:b/>
          <w:bCs/>
          <w:sz w:val="28"/>
          <w:szCs w:val="28"/>
        </w:rPr>
        <w:t xml:space="preserve">t of </w:t>
      </w:r>
      <w:r w:rsidR="000F7A15" w:rsidRPr="001E3FA6">
        <w:rPr>
          <w:rFonts w:ascii="Times New Roman" w:eastAsia="SimSun" w:hAnsi="Times New Roman" w:cs="Times New Roman" w:hint="eastAsia"/>
          <w:b/>
          <w:bCs/>
          <w:sz w:val="28"/>
          <w:szCs w:val="28"/>
        </w:rPr>
        <w:t>language</w:t>
      </w:r>
      <w:r w:rsidR="000F7A15" w:rsidRPr="001E3FA6">
        <w:rPr>
          <w:rFonts w:ascii="Times New Roman" w:eastAsia="SimSun" w:hAnsi="Times New Roman" w:cs="Times New Roman"/>
          <w:b/>
          <w:bCs/>
          <w:sz w:val="28"/>
          <w:szCs w:val="28"/>
        </w:rPr>
        <w:t xml:space="preserve"> </w:t>
      </w:r>
      <w:r w:rsidR="000F7A15" w:rsidRPr="001E3FA6">
        <w:rPr>
          <w:rFonts w:ascii="Times New Roman" w:eastAsia="SimSun" w:hAnsi="Times New Roman" w:cs="Times New Roman" w:hint="eastAsia"/>
          <w:b/>
          <w:bCs/>
          <w:sz w:val="28"/>
          <w:szCs w:val="28"/>
        </w:rPr>
        <w:t>context</w:t>
      </w:r>
      <w:r w:rsidR="000F7A15" w:rsidRPr="001E3FA6">
        <w:rPr>
          <w:rFonts w:ascii="Times New Roman" w:eastAsia="SimSun" w:hAnsi="Times New Roman" w:cs="Times New Roman"/>
          <w:b/>
          <w:bCs/>
          <w:sz w:val="28"/>
          <w:szCs w:val="28"/>
        </w:rPr>
        <w:t xml:space="preserve"> </w:t>
      </w:r>
      <w:r w:rsidR="008206A2" w:rsidRPr="001E3FA6">
        <w:rPr>
          <w:rFonts w:ascii="Times New Roman" w:eastAsia="SimSun" w:hAnsi="Times New Roman" w:cs="Times New Roman"/>
          <w:b/>
          <w:bCs/>
          <w:sz w:val="28"/>
          <w:szCs w:val="28"/>
        </w:rPr>
        <w:t>on language control</w:t>
      </w:r>
    </w:p>
    <w:p w14:paraId="42ECC668" w14:textId="48CE0ED5" w:rsidR="00C3393D" w:rsidRPr="00FB013C" w:rsidRDefault="00F751A8" w:rsidP="008762DA">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Considering the language context effect on language control and executive control at the same time was one of the contributions of our study. </w:t>
      </w:r>
      <w:r w:rsidR="004C3E9D" w:rsidRPr="00FB013C">
        <w:rPr>
          <w:rFonts w:ascii="Times New Roman" w:eastAsia="SimSun" w:hAnsi="Times New Roman" w:cs="Times New Roman" w:hint="eastAsia"/>
          <w:lang w:val="en-GB"/>
        </w:rPr>
        <w:t>The</w:t>
      </w:r>
      <w:r w:rsidR="004C3E9D" w:rsidRPr="00FB013C">
        <w:rPr>
          <w:rFonts w:ascii="Times New Roman" w:eastAsia="SimSun" w:hAnsi="Times New Roman" w:cs="Times New Roman"/>
          <w:lang w:val="en-GB"/>
        </w:rPr>
        <w:t xml:space="preserve"> importance of language con</w:t>
      </w:r>
      <w:r w:rsidR="003A6E57">
        <w:rPr>
          <w:rFonts w:ascii="Times New Roman" w:eastAsia="SimSun" w:hAnsi="Times New Roman" w:cs="Times New Roman"/>
          <w:lang w:val="en-GB"/>
        </w:rPr>
        <w:t>text</w:t>
      </w:r>
      <w:r w:rsidR="004C3E9D" w:rsidRPr="00FB013C">
        <w:rPr>
          <w:rFonts w:ascii="Times New Roman" w:eastAsia="SimSun" w:hAnsi="Times New Roman" w:cs="Times New Roman"/>
          <w:lang w:val="en-GB"/>
        </w:rPr>
        <w:t xml:space="preserve"> has been emphasized by the adaptive control hypothesis (Green &amp; </w:t>
      </w:r>
      <w:proofErr w:type="spellStart"/>
      <w:r w:rsidR="004C3E9D" w:rsidRPr="00FB013C">
        <w:rPr>
          <w:rFonts w:ascii="Times New Roman" w:eastAsia="SimSun" w:hAnsi="Times New Roman" w:cs="Times New Roman"/>
          <w:lang w:val="en-GB"/>
        </w:rPr>
        <w:t>Abutalebi</w:t>
      </w:r>
      <w:proofErr w:type="spellEnd"/>
      <w:r w:rsidR="004C3E9D" w:rsidRPr="00FB013C">
        <w:rPr>
          <w:rFonts w:ascii="Times New Roman" w:eastAsia="SimSun" w:hAnsi="Times New Roman" w:cs="Times New Roman"/>
          <w:lang w:val="en-GB"/>
        </w:rPr>
        <w:t xml:space="preserve">, 2013) and has been widely discussed in bilingualism studies. </w:t>
      </w:r>
      <w:r w:rsidR="00C3393D" w:rsidRPr="00FB013C">
        <w:rPr>
          <w:rFonts w:ascii="Times New Roman" w:eastAsia="SimSun" w:hAnsi="Times New Roman" w:cs="Times New Roman"/>
          <w:lang w:val="en-GB"/>
        </w:rPr>
        <w:t xml:space="preserve">For example, </w:t>
      </w:r>
      <w:r w:rsidR="003A6E57">
        <w:rPr>
          <w:rFonts w:ascii="Times New Roman" w:eastAsia="SimSun" w:hAnsi="Times New Roman" w:cs="Times New Roman"/>
          <w:lang w:val="en-GB"/>
        </w:rPr>
        <w:t>one study</w:t>
      </w:r>
      <w:r w:rsidR="00C3393D" w:rsidRPr="00FB013C">
        <w:rPr>
          <w:rFonts w:ascii="Times New Roman" w:eastAsia="SimSun" w:hAnsi="Times New Roman" w:cs="Times New Roman"/>
          <w:lang w:val="en-GB"/>
        </w:rPr>
        <w:t xml:space="preserve"> </w:t>
      </w:r>
      <w:r w:rsidR="006F329B" w:rsidRPr="00FB013C">
        <w:rPr>
          <w:rFonts w:ascii="Times New Roman" w:eastAsia="SimSun" w:hAnsi="Times New Roman" w:cs="Times New Roman"/>
          <w:lang w:val="en-GB"/>
        </w:rPr>
        <w:t>investigated language control in context</w:t>
      </w:r>
      <w:r w:rsidR="00436ED9" w:rsidRPr="00FB013C">
        <w:rPr>
          <w:rFonts w:ascii="Times New Roman" w:eastAsia="SimSun" w:hAnsi="Times New Roman" w:cs="Times New Roman"/>
          <w:lang w:val="en-GB"/>
        </w:rPr>
        <w:t>s</w:t>
      </w:r>
      <w:r w:rsidR="006F329B" w:rsidRPr="00FB013C">
        <w:rPr>
          <w:rFonts w:ascii="Times New Roman" w:eastAsia="SimSun" w:hAnsi="Times New Roman" w:cs="Times New Roman"/>
          <w:lang w:val="en-GB"/>
        </w:rPr>
        <w:t xml:space="preserve"> involving mostly the use of a dominant or</w:t>
      </w:r>
      <w:r w:rsidR="00436ED9" w:rsidRPr="00FB013C">
        <w:rPr>
          <w:rFonts w:ascii="Times New Roman" w:eastAsia="SimSun" w:hAnsi="Times New Roman" w:cs="Times New Roman"/>
          <w:lang w:val="en-GB"/>
        </w:rPr>
        <w:t xml:space="preserve"> of a</w:t>
      </w:r>
      <w:r w:rsidR="006F329B" w:rsidRPr="00FB013C">
        <w:rPr>
          <w:rFonts w:ascii="Times New Roman" w:eastAsia="SimSun" w:hAnsi="Times New Roman" w:cs="Times New Roman"/>
          <w:lang w:val="en-GB"/>
        </w:rPr>
        <w:t xml:space="preserve"> non-dominant language (Timmer, </w:t>
      </w:r>
      <w:proofErr w:type="spellStart"/>
      <w:r w:rsidR="006F329B" w:rsidRPr="00FB013C">
        <w:rPr>
          <w:rFonts w:ascii="Times New Roman" w:eastAsia="SimSun" w:hAnsi="Times New Roman" w:cs="Times New Roman"/>
          <w:lang w:val="en-GB"/>
        </w:rPr>
        <w:t>Christoffels</w:t>
      </w:r>
      <w:proofErr w:type="spellEnd"/>
      <w:r w:rsidR="006F329B" w:rsidRPr="00FB013C">
        <w:rPr>
          <w:rFonts w:ascii="Times New Roman" w:eastAsia="SimSun" w:hAnsi="Times New Roman" w:cs="Times New Roman"/>
          <w:lang w:val="en-GB"/>
        </w:rPr>
        <w:t xml:space="preserve">, &amp; Costa, </w:t>
      </w:r>
      <w:r w:rsidR="00084BD5" w:rsidRPr="00FB013C">
        <w:rPr>
          <w:rFonts w:ascii="Times New Roman" w:eastAsia="SimSun" w:hAnsi="Times New Roman" w:cs="Times New Roman"/>
          <w:lang w:val="en-GB"/>
        </w:rPr>
        <w:t>201</w:t>
      </w:r>
      <w:r w:rsidR="00810881" w:rsidRPr="00FB013C">
        <w:rPr>
          <w:rFonts w:ascii="Times New Roman" w:eastAsia="SimSun" w:hAnsi="Times New Roman" w:cs="Times New Roman"/>
          <w:lang w:val="en-GB"/>
        </w:rPr>
        <w:t>9</w:t>
      </w:r>
      <w:r w:rsidR="00084BD5" w:rsidRPr="00FB013C">
        <w:rPr>
          <w:rFonts w:ascii="Times New Roman" w:eastAsia="SimSun" w:hAnsi="Times New Roman" w:cs="Times New Roman"/>
          <w:lang w:val="en-GB"/>
        </w:rPr>
        <w:t>)</w:t>
      </w:r>
      <w:r w:rsidR="002A7F5A" w:rsidRPr="00FB013C">
        <w:rPr>
          <w:rFonts w:ascii="Times New Roman" w:eastAsia="SimSun" w:hAnsi="Times New Roman" w:cs="Times New Roman"/>
          <w:lang w:val="en-GB"/>
        </w:rPr>
        <w:t xml:space="preserve"> and revealed that language context modulates the </w:t>
      </w:r>
      <w:r w:rsidR="008540ED" w:rsidRPr="00FB013C">
        <w:rPr>
          <w:rFonts w:ascii="Times New Roman" w:eastAsia="SimSun" w:hAnsi="Times New Roman" w:cs="Times New Roman"/>
          <w:lang w:val="en-GB"/>
        </w:rPr>
        <w:t>functioning of bilingual language control.</w:t>
      </w:r>
    </w:p>
    <w:p w14:paraId="7E90BCCC" w14:textId="7A03E8E3" w:rsidR="00BF2287" w:rsidRPr="00FB013C" w:rsidRDefault="00F33DA7" w:rsidP="008762DA">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In the present study, </w:t>
      </w:r>
      <w:r w:rsidR="008762DA" w:rsidRPr="00FB013C">
        <w:rPr>
          <w:rFonts w:ascii="Times New Roman" w:eastAsia="SimSun" w:hAnsi="Times New Roman" w:cs="Times New Roman"/>
          <w:lang w:val="en-GB"/>
        </w:rPr>
        <w:t>we</w:t>
      </w:r>
      <w:r w:rsidR="00CF0235" w:rsidRPr="00FB013C">
        <w:rPr>
          <w:rFonts w:ascii="Times New Roman" w:eastAsia="SimSun" w:hAnsi="Times New Roman" w:cs="Times New Roman"/>
          <w:lang w:val="en-GB"/>
        </w:rPr>
        <w:t xml:space="preserve"> </w:t>
      </w:r>
      <w:r w:rsidR="00BF2287" w:rsidRPr="00FB013C">
        <w:rPr>
          <w:rFonts w:ascii="Times New Roman" w:eastAsia="SimSun" w:hAnsi="Times New Roman" w:cs="Times New Roman"/>
          <w:lang w:val="en-GB"/>
        </w:rPr>
        <w:t>also revealed</w:t>
      </w:r>
      <w:r w:rsidR="00CF0235" w:rsidRPr="00FB013C">
        <w:rPr>
          <w:rFonts w:ascii="Times New Roman" w:eastAsia="SimSun" w:hAnsi="Times New Roman" w:cs="Times New Roman"/>
          <w:lang w:val="en-GB"/>
        </w:rPr>
        <w:t xml:space="preserve"> </w:t>
      </w:r>
      <w:r w:rsidR="00436ED9" w:rsidRPr="00FB013C">
        <w:rPr>
          <w:rFonts w:ascii="Times New Roman" w:eastAsia="SimSun" w:hAnsi="Times New Roman" w:cs="Times New Roman"/>
          <w:lang w:val="en-GB"/>
        </w:rPr>
        <w:t>effects of</w:t>
      </w:r>
      <w:r w:rsidR="00CF0235" w:rsidRPr="00FB013C">
        <w:rPr>
          <w:rFonts w:ascii="Times New Roman" w:eastAsia="SimSun" w:hAnsi="Times New Roman" w:cs="Times New Roman"/>
          <w:lang w:val="en-GB"/>
        </w:rPr>
        <w:t xml:space="preserve"> language context on language control</w:t>
      </w:r>
      <w:r w:rsidR="00BF2287" w:rsidRPr="00FB013C">
        <w:rPr>
          <w:rFonts w:ascii="Times New Roman" w:eastAsia="SimSun" w:hAnsi="Times New Roman" w:cs="Times New Roman"/>
          <w:lang w:val="en-GB"/>
        </w:rPr>
        <w:t xml:space="preserve"> functioning</w:t>
      </w:r>
      <w:r w:rsidR="00CF0235" w:rsidRPr="00FB013C">
        <w:rPr>
          <w:rFonts w:ascii="Times New Roman" w:eastAsia="SimSun" w:hAnsi="Times New Roman" w:cs="Times New Roman"/>
          <w:lang w:val="en-GB"/>
        </w:rPr>
        <w:t xml:space="preserve">, reflected by the N2 and LPC in the picture-word matching task. </w:t>
      </w:r>
      <w:r w:rsidR="00BF3D40" w:rsidRPr="00FB013C">
        <w:rPr>
          <w:rFonts w:ascii="Times New Roman" w:eastAsia="SimSun" w:hAnsi="Times New Roman" w:cs="Times New Roman"/>
          <w:lang w:val="en-GB"/>
        </w:rPr>
        <w:t xml:space="preserve">The possible explanation for these findings is that the activation levels of two languages are changed according to the language context (Grosjean, 2001). </w:t>
      </w:r>
      <w:r w:rsidR="00436ED9" w:rsidRPr="00FB013C">
        <w:rPr>
          <w:rFonts w:ascii="Times New Roman" w:eastAsia="SimSun" w:hAnsi="Times New Roman" w:cs="Times New Roman"/>
          <w:lang w:val="en-GB"/>
        </w:rPr>
        <w:t xml:space="preserve">The </w:t>
      </w:r>
      <w:r w:rsidR="00BF3D40" w:rsidRPr="00FB013C">
        <w:rPr>
          <w:rFonts w:ascii="Times New Roman" w:eastAsia="SimSun" w:hAnsi="Times New Roman" w:cs="Times New Roman"/>
          <w:lang w:val="en-GB"/>
        </w:rPr>
        <w:t>N2 is an indicator of whole-language control in the language task schema competition phase (Jackson et a</w:t>
      </w:r>
      <w:r w:rsidR="00E44D20">
        <w:rPr>
          <w:rFonts w:ascii="Times New Roman" w:eastAsia="SimSun" w:hAnsi="Times New Roman" w:cs="Times New Roman"/>
          <w:lang w:val="en-GB"/>
        </w:rPr>
        <w:t>l</w:t>
      </w:r>
      <w:r w:rsidR="00BF3D40" w:rsidRPr="00FB013C">
        <w:rPr>
          <w:rFonts w:ascii="Times New Roman" w:eastAsia="SimSun" w:hAnsi="Times New Roman" w:cs="Times New Roman"/>
          <w:lang w:val="en-GB"/>
        </w:rPr>
        <w:t>., 2001; Liu et al., 2016</w:t>
      </w:r>
      <w:r w:rsidR="00E242D0" w:rsidRPr="00FB013C">
        <w:rPr>
          <w:rFonts w:ascii="Times New Roman" w:eastAsia="SimSun" w:hAnsi="Times New Roman" w:cs="Times New Roman"/>
          <w:lang w:val="en-GB"/>
        </w:rPr>
        <w:t xml:space="preserve">). The N2 effect in our study </w:t>
      </w:r>
      <w:r w:rsidR="00236633" w:rsidRPr="00FB013C">
        <w:rPr>
          <w:rFonts w:ascii="Times New Roman" w:eastAsia="SimSun" w:hAnsi="Times New Roman" w:cs="Times New Roman" w:hint="eastAsia"/>
          <w:lang w:val="en-GB"/>
        </w:rPr>
        <w:t>a</w:t>
      </w:r>
      <w:r w:rsidR="00236633" w:rsidRPr="00FB013C">
        <w:rPr>
          <w:rFonts w:ascii="Times New Roman" w:eastAsia="SimSun" w:hAnsi="Times New Roman" w:cs="Times New Roman"/>
          <w:lang w:val="en-GB"/>
        </w:rPr>
        <w:t>ppeared on the contrasts between L1 and L2 single-language context</w:t>
      </w:r>
      <w:r w:rsidR="00436ED9" w:rsidRPr="00FB013C">
        <w:rPr>
          <w:rFonts w:ascii="Times New Roman" w:eastAsia="SimSun" w:hAnsi="Times New Roman" w:cs="Times New Roman"/>
          <w:lang w:val="en-GB"/>
        </w:rPr>
        <w:t>s</w:t>
      </w:r>
      <w:r w:rsidR="00236633" w:rsidRPr="00FB013C">
        <w:rPr>
          <w:rFonts w:ascii="Times New Roman" w:eastAsia="SimSun" w:hAnsi="Times New Roman" w:cs="Times New Roman"/>
          <w:lang w:val="en-GB"/>
        </w:rPr>
        <w:t xml:space="preserve"> and signified that unbalanced bilinguals</w:t>
      </w:r>
      <w:r w:rsidR="00274E63" w:rsidRPr="00FB013C">
        <w:rPr>
          <w:rFonts w:ascii="Times New Roman" w:eastAsia="SimSun" w:hAnsi="Times New Roman" w:cs="Times New Roman"/>
          <w:lang w:val="en-GB"/>
        </w:rPr>
        <w:t xml:space="preserve"> triggered different language control pattern</w:t>
      </w:r>
      <w:r w:rsidR="00911F0B" w:rsidRPr="00FB013C">
        <w:rPr>
          <w:rFonts w:ascii="Times New Roman" w:eastAsia="SimSun" w:hAnsi="Times New Roman" w:cs="Times New Roman"/>
          <w:lang w:val="en-GB"/>
        </w:rPr>
        <w:t>s</w:t>
      </w:r>
      <w:r w:rsidR="00274E63" w:rsidRPr="00FB013C">
        <w:rPr>
          <w:rFonts w:ascii="Times New Roman" w:eastAsia="SimSun" w:hAnsi="Times New Roman" w:cs="Times New Roman"/>
          <w:lang w:val="en-GB"/>
        </w:rPr>
        <w:t xml:space="preserve"> to control the </w:t>
      </w:r>
      <w:r w:rsidR="00236633" w:rsidRPr="00FB013C">
        <w:rPr>
          <w:rFonts w:ascii="Times New Roman" w:eastAsia="SimSun" w:hAnsi="Times New Roman" w:cs="Times New Roman"/>
          <w:lang w:val="en-GB"/>
        </w:rPr>
        <w:t>activation levels of</w:t>
      </w:r>
      <w:r w:rsidR="00236633" w:rsidRPr="00FB013C">
        <w:rPr>
          <w:rFonts w:ascii="Times New Roman" w:eastAsia="SimSun" w:hAnsi="Times New Roman" w:cs="Times New Roman" w:hint="eastAsia"/>
          <w:lang w:val="en-GB"/>
        </w:rPr>
        <w:t xml:space="preserve"> </w:t>
      </w:r>
      <w:r w:rsidR="00236633" w:rsidRPr="00FB013C">
        <w:rPr>
          <w:rFonts w:ascii="Times New Roman" w:eastAsia="SimSun" w:hAnsi="Times New Roman" w:cs="Times New Roman"/>
          <w:lang w:val="en-GB"/>
        </w:rPr>
        <w:t>two languages in dominant and non-dominant language context</w:t>
      </w:r>
      <w:r w:rsidR="00274E63" w:rsidRPr="00FB013C">
        <w:rPr>
          <w:rFonts w:ascii="Times New Roman" w:eastAsia="SimSun" w:hAnsi="Times New Roman" w:cs="Times New Roman"/>
          <w:lang w:val="en-GB"/>
        </w:rPr>
        <w:t>s</w:t>
      </w:r>
      <w:r w:rsidR="00911F0B" w:rsidRPr="00FB013C">
        <w:rPr>
          <w:rFonts w:ascii="Times New Roman" w:eastAsia="SimSun" w:hAnsi="Times New Roman" w:cs="Times New Roman"/>
          <w:lang w:val="en-GB"/>
        </w:rPr>
        <w:t>.</w:t>
      </w:r>
    </w:p>
    <w:p w14:paraId="6D5693D8" w14:textId="56814DC1" w:rsidR="00BF2287" w:rsidRPr="00FB013C" w:rsidRDefault="002535E6" w:rsidP="008762DA">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lastRenderedPageBreak/>
        <w:t xml:space="preserve">Moreover, there were differences between single- and mixed-language contexts in the LPC amplitude, with a larger LPC amplitude in </w:t>
      </w:r>
      <w:r w:rsidR="00436ED9" w:rsidRPr="00FB013C">
        <w:rPr>
          <w:rFonts w:ascii="Times New Roman" w:eastAsia="SimSun" w:hAnsi="Times New Roman" w:cs="Times New Roman"/>
          <w:lang w:val="en-GB"/>
        </w:rPr>
        <w:t xml:space="preserve">the </w:t>
      </w:r>
      <w:r w:rsidR="00F87EBD" w:rsidRPr="00FB013C">
        <w:rPr>
          <w:rFonts w:ascii="Times New Roman" w:eastAsia="SimSun" w:hAnsi="Times New Roman" w:cs="Times New Roman"/>
          <w:lang w:val="en-GB"/>
        </w:rPr>
        <w:t xml:space="preserve">mixed-language context. </w:t>
      </w:r>
      <w:r w:rsidR="00436ED9" w:rsidRPr="00FB013C">
        <w:rPr>
          <w:rFonts w:ascii="Times New Roman" w:eastAsia="SimSun" w:hAnsi="Times New Roman" w:cs="Times New Roman"/>
          <w:lang w:val="en-GB"/>
        </w:rPr>
        <w:t xml:space="preserve">The </w:t>
      </w:r>
      <w:r w:rsidR="00F87EBD" w:rsidRPr="00FB013C">
        <w:rPr>
          <w:rFonts w:ascii="Times New Roman" w:eastAsia="SimSun" w:hAnsi="Times New Roman" w:cs="Times New Roman"/>
          <w:lang w:val="en-GB"/>
        </w:rPr>
        <w:t xml:space="preserve">LPC mainly reflects language control in the lexical selection response phase in </w:t>
      </w:r>
      <w:r w:rsidR="00F57C44" w:rsidRPr="00FB013C">
        <w:rPr>
          <w:rFonts w:ascii="Times New Roman" w:eastAsia="SimSun" w:hAnsi="Times New Roman" w:cs="Times New Roman"/>
          <w:lang w:val="en-GB"/>
        </w:rPr>
        <w:t xml:space="preserve">the </w:t>
      </w:r>
      <w:r w:rsidR="00F87EBD" w:rsidRPr="00FB013C">
        <w:rPr>
          <w:rFonts w:ascii="Times New Roman" w:eastAsia="SimSun" w:hAnsi="Times New Roman" w:cs="Times New Roman"/>
          <w:lang w:val="en-GB"/>
        </w:rPr>
        <w:t>bilingualism literature (Jackson et a</w:t>
      </w:r>
      <w:r w:rsidR="00E44D20">
        <w:rPr>
          <w:rFonts w:ascii="Times New Roman" w:eastAsia="SimSun" w:hAnsi="Times New Roman" w:cs="Times New Roman"/>
          <w:lang w:val="en-GB"/>
        </w:rPr>
        <w:t>l</w:t>
      </w:r>
      <w:r w:rsidR="00F87EBD" w:rsidRPr="00FB013C">
        <w:rPr>
          <w:rFonts w:ascii="Times New Roman" w:eastAsia="SimSun" w:hAnsi="Times New Roman" w:cs="Times New Roman"/>
          <w:lang w:val="en-GB"/>
        </w:rPr>
        <w:t>., 2001; Liu et al., 2016).</w:t>
      </w:r>
      <w:r w:rsidR="00A85504" w:rsidRPr="00FB013C">
        <w:rPr>
          <w:rFonts w:ascii="Times New Roman" w:eastAsia="SimSun" w:hAnsi="Times New Roman" w:cs="Times New Roman"/>
          <w:lang w:val="en-GB"/>
        </w:rPr>
        <w:t xml:space="preserve"> Given </w:t>
      </w:r>
      <w:r w:rsidR="00436ED9" w:rsidRPr="00FB013C">
        <w:rPr>
          <w:rFonts w:ascii="Times New Roman" w:eastAsia="SimSun" w:hAnsi="Times New Roman" w:cs="Times New Roman"/>
          <w:lang w:val="en-GB"/>
        </w:rPr>
        <w:t xml:space="preserve">that </w:t>
      </w:r>
      <w:r w:rsidR="00A85504" w:rsidRPr="00FB013C">
        <w:rPr>
          <w:rFonts w:ascii="Times New Roman" w:eastAsia="SimSun" w:hAnsi="Times New Roman" w:cs="Times New Roman"/>
          <w:lang w:val="en-GB"/>
        </w:rPr>
        <w:t xml:space="preserve">both languages </w:t>
      </w:r>
      <w:r w:rsidR="0039291F" w:rsidRPr="00FB013C">
        <w:rPr>
          <w:rFonts w:ascii="Times New Roman" w:eastAsia="SimSun" w:hAnsi="Times New Roman" w:cs="Times New Roman"/>
          <w:lang w:val="en-GB"/>
        </w:rPr>
        <w:t xml:space="preserve">are </w:t>
      </w:r>
      <w:r w:rsidR="00A85504" w:rsidRPr="00FB013C">
        <w:rPr>
          <w:rFonts w:ascii="Times New Roman" w:eastAsia="SimSun" w:hAnsi="Times New Roman" w:cs="Times New Roman"/>
          <w:lang w:val="en-GB"/>
        </w:rPr>
        <w:t>potential target</w:t>
      </w:r>
      <w:r w:rsidR="00E44D20">
        <w:rPr>
          <w:rFonts w:ascii="Times New Roman" w:eastAsia="SimSun" w:hAnsi="Times New Roman" w:cs="Times New Roman"/>
          <w:lang w:val="en-GB"/>
        </w:rPr>
        <w:t xml:space="preserve"> </w:t>
      </w:r>
      <w:r w:rsidR="00A85504" w:rsidRPr="00FB013C">
        <w:rPr>
          <w:rFonts w:ascii="Times New Roman" w:eastAsia="SimSun" w:hAnsi="Times New Roman" w:cs="Times New Roman"/>
          <w:lang w:val="en-GB"/>
        </w:rPr>
        <w:t>language</w:t>
      </w:r>
      <w:r w:rsidR="00436ED9" w:rsidRPr="00FB013C">
        <w:rPr>
          <w:rFonts w:ascii="Times New Roman" w:eastAsia="SimSun" w:hAnsi="Times New Roman" w:cs="Times New Roman"/>
          <w:lang w:val="en-GB"/>
        </w:rPr>
        <w:t>s</w:t>
      </w:r>
      <w:r w:rsidR="00A85504" w:rsidRPr="00FB013C">
        <w:rPr>
          <w:rFonts w:ascii="Times New Roman" w:eastAsia="SimSun" w:hAnsi="Times New Roman" w:cs="Times New Roman"/>
          <w:lang w:val="en-GB"/>
        </w:rPr>
        <w:t xml:space="preserve"> in the mixed-language context, bilinguals </w:t>
      </w:r>
      <w:r w:rsidR="00436ED9" w:rsidRPr="00FB013C">
        <w:rPr>
          <w:rFonts w:ascii="Times New Roman" w:eastAsia="SimSun" w:hAnsi="Times New Roman" w:cs="Times New Roman"/>
          <w:lang w:val="en-GB"/>
        </w:rPr>
        <w:t xml:space="preserve">could </w:t>
      </w:r>
      <w:r w:rsidR="00A85504" w:rsidRPr="00FB013C">
        <w:rPr>
          <w:rFonts w:ascii="Times New Roman" w:eastAsia="SimSun" w:hAnsi="Times New Roman" w:cs="Times New Roman"/>
          <w:lang w:val="en-GB"/>
        </w:rPr>
        <w:t xml:space="preserve">prefer to rely on </w:t>
      </w:r>
      <w:r w:rsidR="00436ED9" w:rsidRPr="00FB013C">
        <w:rPr>
          <w:rFonts w:ascii="Times New Roman" w:eastAsia="SimSun" w:hAnsi="Times New Roman" w:cs="Times New Roman"/>
          <w:lang w:val="en-GB"/>
        </w:rPr>
        <w:t>control at the lexical level</w:t>
      </w:r>
      <w:r w:rsidR="00A85504" w:rsidRPr="00FB013C">
        <w:rPr>
          <w:rFonts w:ascii="Times New Roman" w:eastAsia="SimSun" w:hAnsi="Times New Roman" w:cs="Times New Roman"/>
          <w:lang w:val="en-GB"/>
        </w:rPr>
        <w:t xml:space="preserve"> to achieve fluent language switching.</w:t>
      </w:r>
    </w:p>
    <w:p w14:paraId="48FE7B8A" w14:textId="466C822B" w:rsidR="00FB2C36" w:rsidRPr="00FB013C" w:rsidRDefault="00436ED9" w:rsidP="00436ED9">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The current study focused on unbalanced bilinguals.</w:t>
      </w:r>
      <w:r w:rsidR="00083B66" w:rsidRPr="00FB013C">
        <w:rPr>
          <w:rFonts w:ascii="Times New Roman" w:eastAsia="SimSun" w:hAnsi="Times New Roman" w:cs="Times New Roman"/>
          <w:lang w:val="en-GB"/>
        </w:rPr>
        <w:t xml:space="preserve"> </w:t>
      </w:r>
      <w:r w:rsidR="00253C44" w:rsidRPr="00FB013C">
        <w:rPr>
          <w:rFonts w:ascii="Times New Roman" w:eastAsia="SimSun" w:hAnsi="Times New Roman" w:cs="Times New Roman"/>
          <w:lang w:val="en-GB"/>
        </w:rPr>
        <w:t xml:space="preserve">If we want to </w:t>
      </w:r>
      <w:r w:rsidR="00253C44" w:rsidRPr="00FB013C">
        <w:rPr>
          <w:rFonts w:ascii="Times New Roman" w:eastAsia="SimSun" w:hAnsi="Times New Roman" w:cs="Times New Roman" w:hint="eastAsia"/>
          <w:lang w:val="en-GB"/>
        </w:rPr>
        <w:t>have</w:t>
      </w:r>
      <w:r w:rsidR="00253C44" w:rsidRPr="00FB013C">
        <w:rPr>
          <w:rFonts w:ascii="Times New Roman" w:eastAsia="SimSun" w:hAnsi="Times New Roman" w:cs="Times New Roman"/>
          <w:lang w:val="en-GB"/>
        </w:rPr>
        <w:t xml:space="preserve"> a more comprehensive understand</w:t>
      </w:r>
      <w:r w:rsidRPr="00FB013C">
        <w:rPr>
          <w:rFonts w:ascii="Times New Roman" w:eastAsia="SimSun" w:hAnsi="Times New Roman" w:cs="Times New Roman"/>
          <w:lang w:val="en-GB"/>
        </w:rPr>
        <w:t xml:space="preserve">ing of the role of </w:t>
      </w:r>
      <w:r w:rsidR="00253C44" w:rsidRPr="00FB013C">
        <w:rPr>
          <w:rFonts w:ascii="Times New Roman" w:eastAsia="SimSun" w:hAnsi="Times New Roman" w:cs="Times New Roman"/>
          <w:lang w:val="en-GB"/>
        </w:rPr>
        <w:t xml:space="preserve">language context, we need to </w:t>
      </w:r>
      <w:r w:rsidRPr="00FB013C">
        <w:rPr>
          <w:rFonts w:ascii="Times New Roman" w:eastAsia="SimSun" w:hAnsi="Times New Roman" w:cs="Times New Roman"/>
          <w:lang w:val="en-GB"/>
        </w:rPr>
        <w:t xml:space="preserve">also </w:t>
      </w:r>
      <w:r w:rsidR="00253C44" w:rsidRPr="00FB013C">
        <w:rPr>
          <w:rFonts w:ascii="Times New Roman" w:eastAsia="SimSun" w:hAnsi="Times New Roman" w:cs="Times New Roman"/>
          <w:lang w:val="en-GB"/>
        </w:rPr>
        <w:t xml:space="preserve">consider balanced bilinguals who are </w:t>
      </w:r>
      <w:r w:rsidRPr="00FB013C">
        <w:rPr>
          <w:rFonts w:ascii="Times New Roman" w:eastAsia="SimSun" w:hAnsi="Times New Roman" w:cs="Times New Roman"/>
          <w:lang w:val="en-GB"/>
        </w:rPr>
        <w:t xml:space="preserve">highly </w:t>
      </w:r>
      <w:r w:rsidR="00253C44" w:rsidRPr="00FB013C">
        <w:rPr>
          <w:rFonts w:ascii="Times New Roman" w:eastAsia="SimSun" w:hAnsi="Times New Roman" w:cs="Times New Roman"/>
          <w:lang w:val="en-GB"/>
        </w:rPr>
        <w:t xml:space="preserve">proficient in both L1 and L2. </w:t>
      </w:r>
      <w:r w:rsidR="00BC1A59" w:rsidRPr="00FB013C">
        <w:rPr>
          <w:rFonts w:ascii="Times New Roman" w:eastAsia="SimSun" w:hAnsi="Times New Roman" w:cs="Times New Roman"/>
          <w:lang w:val="en-GB"/>
        </w:rPr>
        <w:t xml:space="preserve">Our study is a first step to </w:t>
      </w:r>
      <w:r w:rsidRPr="00FB013C">
        <w:rPr>
          <w:rFonts w:ascii="Times New Roman" w:eastAsia="SimSun" w:hAnsi="Times New Roman" w:cs="Times New Roman"/>
          <w:lang w:val="en-GB"/>
        </w:rPr>
        <w:t>examine</w:t>
      </w:r>
      <w:r w:rsidR="00BC1A59" w:rsidRPr="00FB013C">
        <w:rPr>
          <w:rFonts w:ascii="Times New Roman" w:eastAsia="SimSun" w:hAnsi="Times New Roman" w:cs="Times New Roman"/>
          <w:lang w:val="en-GB"/>
        </w:rPr>
        <w:t xml:space="preserve"> how language context changes the functioning of language control and executive control, but many other factors</w:t>
      </w:r>
      <w:r w:rsidR="00F57C44" w:rsidRPr="00FB013C">
        <w:rPr>
          <w:rFonts w:ascii="Times New Roman" w:eastAsia="SimSun" w:hAnsi="Times New Roman" w:cs="Times New Roman"/>
          <w:lang w:val="en-GB"/>
        </w:rPr>
        <w:t>,</w:t>
      </w:r>
      <w:r w:rsidR="00BC1A59" w:rsidRPr="00FB013C">
        <w:rPr>
          <w:rFonts w:ascii="Times New Roman" w:eastAsia="SimSun" w:hAnsi="Times New Roman" w:cs="Times New Roman"/>
          <w:lang w:val="en-GB"/>
        </w:rPr>
        <w:t xml:space="preserve"> </w:t>
      </w:r>
      <w:r w:rsidR="00F57C44" w:rsidRPr="00FB013C">
        <w:rPr>
          <w:rFonts w:ascii="Times New Roman" w:eastAsia="SimSun" w:hAnsi="Times New Roman" w:cs="Times New Roman"/>
          <w:lang w:val="en-GB"/>
        </w:rPr>
        <w:t xml:space="preserve">such as language proficiency and cultural context, </w:t>
      </w:r>
      <w:r w:rsidR="00BC1A59" w:rsidRPr="00FB013C">
        <w:rPr>
          <w:rFonts w:ascii="Times New Roman" w:eastAsia="SimSun" w:hAnsi="Times New Roman" w:cs="Times New Roman"/>
          <w:lang w:val="en-GB"/>
        </w:rPr>
        <w:t xml:space="preserve">could also </w:t>
      </w:r>
      <w:r w:rsidR="00BA55A2" w:rsidRPr="00FB013C">
        <w:rPr>
          <w:rFonts w:ascii="Times New Roman" w:eastAsia="SimSun" w:hAnsi="Times New Roman" w:cs="Times New Roman"/>
          <w:lang w:val="en-GB"/>
        </w:rPr>
        <w:t>potentially</w:t>
      </w:r>
      <w:r w:rsidR="00BC1A59" w:rsidRPr="00FB013C">
        <w:rPr>
          <w:rFonts w:ascii="Times New Roman" w:eastAsia="SimSun" w:hAnsi="Times New Roman" w:cs="Times New Roman"/>
          <w:lang w:val="en-GB"/>
        </w:rPr>
        <w:t xml:space="preserve"> influence the control processes in </w:t>
      </w:r>
      <w:r w:rsidRPr="00FB013C">
        <w:rPr>
          <w:rFonts w:ascii="Times New Roman" w:eastAsia="SimSun" w:hAnsi="Times New Roman" w:cs="Times New Roman"/>
          <w:lang w:val="en-GB"/>
        </w:rPr>
        <w:t xml:space="preserve">these </w:t>
      </w:r>
      <w:r w:rsidR="00BC1A59" w:rsidRPr="00FB013C">
        <w:rPr>
          <w:rFonts w:ascii="Times New Roman" w:eastAsia="SimSun" w:hAnsi="Times New Roman" w:cs="Times New Roman"/>
          <w:lang w:val="en-GB"/>
        </w:rPr>
        <w:t>two domains.</w:t>
      </w:r>
      <w:r w:rsidR="003C547C" w:rsidRPr="00FB013C">
        <w:rPr>
          <w:rFonts w:ascii="Times New Roman" w:eastAsia="SimSun" w:hAnsi="Times New Roman" w:cs="Times New Roman"/>
          <w:lang w:val="en-GB"/>
        </w:rPr>
        <w:t xml:space="preserve"> </w:t>
      </w:r>
    </w:p>
    <w:p w14:paraId="57A4A06F" w14:textId="3990B6A3" w:rsidR="00D33A16" w:rsidRPr="00FB013C" w:rsidRDefault="00D33A16" w:rsidP="006C1DA7">
      <w:pPr>
        <w:spacing w:before="120" w:after="120" w:line="480" w:lineRule="auto"/>
        <w:jc w:val="both"/>
        <w:rPr>
          <w:rFonts w:ascii="Times New Roman" w:eastAsia="SimSun" w:hAnsi="Times New Roman" w:cs="Times New Roman"/>
          <w:b/>
          <w:bCs/>
          <w:sz w:val="28"/>
          <w:szCs w:val="28"/>
          <w:lang w:val="en-GB"/>
        </w:rPr>
      </w:pPr>
      <w:r w:rsidRPr="00FB013C">
        <w:rPr>
          <w:rFonts w:ascii="Times New Roman" w:eastAsia="SimSun" w:hAnsi="Times New Roman" w:cs="Times New Roman"/>
          <w:b/>
          <w:bCs/>
          <w:sz w:val="28"/>
          <w:szCs w:val="28"/>
          <w:lang w:val="en-GB"/>
        </w:rPr>
        <w:t>5 Conclusion</w:t>
      </w:r>
    </w:p>
    <w:p w14:paraId="55FBDCC1" w14:textId="0B72EA7B" w:rsidR="00983DCF" w:rsidRPr="00FB013C" w:rsidRDefault="003701EC" w:rsidP="00D26189">
      <w:pPr>
        <w:spacing w:line="480" w:lineRule="auto"/>
        <w:ind w:firstLineChars="200" w:firstLine="480"/>
        <w:jc w:val="both"/>
        <w:rPr>
          <w:rFonts w:ascii="Times New Roman" w:eastAsia="SimSun" w:hAnsi="Times New Roman" w:cs="Times New Roman"/>
          <w:lang w:val="en-GB"/>
        </w:rPr>
      </w:pPr>
      <w:r w:rsidRPr="00FB013C">
        <w:rPr>
          <w:rFonts w:ascii="Times New Roman" w:eastAsia="SimSun" w:hAnsi="Times New Roman" w:cs="Times New Roman"/>
          <w:lang w:val="en-GB"/>
        </w:rPr>
        <w:t xml:space="preserve">To conclude, using high temporal resolution EEG, our study sheds light on the flexibility of language control and executive control </w:t>
      </w:r>
      <w:r w:rsidR="00436ED9" w:rsidRPr="00FB013C">
        <w:rPr>
          <w:rFonts w:ascii="Times New Roman" w:eastAsia="SimSun" w:hAnsi="Times New Roman" w:cs="Times New Roman"/>
          <w:lang w:val="en-GB"/>
        </w:rPr>
        <w:t>during different</w:t>
      </w:r>
      <w:r w:rsidRPr="00FB013C">
        <w:rPr>
          <w:rFonts w:ascii="Times New Roman" w:eastAsia="SimSun" w:hAnsi="Times New Roman" w:cs="Times New Roman"/>
          <w:lang w:val="en-GB"/>
        </w:rPr>
        <w:t xml:space="preserve"> language comprehension contexts. Compared with single-language contexts, Chinese-English bilinguals </w:t>
      </w:r>
      <w:r w:rsidR="00436ED9" w:rsidRPr="00FB013C">
        <w:rPr>
          <w:rFonts w:ascii="Times New Roman" w:eastAsia="SimSun" w:hAnsi="Times New Roman" w:cs="Times New Roman"/>
          <w:lang w:val="en-GB"/>
        </w:rPr>
        <w:t xml:space="preserve">made more use of control at the lexical level </w:t>
      </w:r>
      <w:r w:rsidRPr="00FB013C">
        <w:rPr>
          <w:rFonts w:ascii="Times New Roman" w:eastAsia="SimSun" w:hAnsi="Times New Roman" w:cs="Times New Roman"/>
          <w:lang w:val="en-GB"/>
        </w:rPr>
        <w:t xml:space="preserve">during the mixed-language context, reflected by the LPC component in </w:t>
      </w:r>
      <w:r w:rsidR="00436ED9" w:rsidRPr="00FB013C">
        <w:rPr>
          <w:rFonts w:ascii="Times New Roman" w:eastAsia="SimSun" w:hAnsi="Times New Roman" w:cs="Times New Roman"/>
          <w:lang w:val="en-GB"/>
        </w:rPr>
        <w:t xml:space="preserve">the </w:t>
      </w:r>
      <w:r w:rsidRPr="00FB013C">
        <w:rPr>
          <w:rFonts w:ascii="Times New Roman" w:eastAsia="SimSun" w:hAnsi="Times New Roman" w:cs="Times New Roman"/>
          <w:lang w:val="en-GB"/>
        </w:rPr>
        <w:t xml:space="preserve">picture-word matching task. </w:t>
      </w:r>
      <w:r w:rsidR="00436ED9" w:rsidRPr="00FB013C">
        <w:rPr>
          <w:rFonts w:ascii="Times New Roman" w:eastAsia="SimSun" w:hAnsi="Times New Roman" w:cs="Times New Roman"/>
          <w:lang w:val="en-GB"/>
        </w:rPr>
        <w:t>The language context also affect</w:t>
      </w:r>
      <w:r w:rsidR="00083B66" w:rsidRPr="00FB013C">
        <w:rPr>
          <w:rFonts w:ascii="Times New Roman" w:eastAsia="SimSun" w:hAnsi="Times New Roman" w:cs="Times New Roman"/>
          <w:lang w:val="en-GB"/>
        </w:rPr>
        <w:t>ed</w:t>
      </w:r>
      <w:r w:rsidR="00436ED9" w:rsidRPr="00FB013C">
        <w:rPr>
          <w:rFonts w:ascii="Times New Roman" w:eastAsia="SimSun" w:hAnsi="Times New Roman" w:cs="Times New Roman"/>
          <w:lang w:val="en-GB"/>
        </w:rPr>
        <w:t xml:space="preserve"> executive control processes, </w:t>
      </w:r>
      <w:r w:rsidRPr="00FB013C">
        <w:rPr>
          <w:rFonts w:ascii="Times New Roman" w:eastAsia="SimSun" w:hAnsi="Times New Roman" w:cs="Times New Roman"/>
          <w:lang w:val="en-GB"/>
        </w:rPr>
        <w:t>with a larger N2 but smaller P3 in</w:t>
      </w:r>
      <w:r w:rsidR="00436ED9" w:rsidRPr="00FB013C">
        <w:rPr>
          <w:rFonts w:ascii="Times New Roman" w:eastAsia="SimSun" w:hAnsi="Times New Roman" w:cs="Times New Roman"/>
          <w:lang w:val="en-GB"/>
        </w:rPr>
        <w:t xml:space="preserve"> the</w:t>
      </w:r>
      <w:r w:rsidR="006C3713" w:rsidRPr="00FB013C">
        <w:rPr>
          <w:rFonts w:ascii="Times New Roman" w:eastAsia="SimSun" w:hAnsi="Times New Roman" w:cs="Times New Roman"/>
          <w:lang w:val="en-GB"/>
        </w:rPr>
        <w:t xml:space="preserve"> </w:t>
      </w:r>
      <w:r w:rsidR="00436ED9" w:rsidRPr="00FB013C">
        <w:rPr>
          <w:rFonts w:ascii="Times New Roman" w:eastAsia="SimSun" w:hAnsi="Times New Roman" w:cs="Times New Roman"/>
          <w:lang w:val="en-GB"/>
        </w:rPr>
        <w:t>f</w:t>
      </w:r>
      <w:r w:rsidRPr="00FB013C">
        <w:rPr>
          <w:rFonts w:ascii="Times New Roman" w:eastAsia="SimSun" w:hAnsi="Times New Roman" w:cs="Times New Roman"/>
          <w:lang w:val="en-GB"/>
        </w:rPr>
        <w:t xml:space="preserve">lanker task during </w:t>
      </w:r>
      <w:r w:rsidR="00436ED9" w:rsidRPr="00FB013C">
        <w:rPr>
          <w:rFonts w:ascii="Times New Roman" w:eastAsia="SimSun" w:hAnsi="Times New Roman" w:cs="Times New Roman"/>
          <w:lang w:val="en-GB"/>
        </w:rPr>
        <w:t xml:space="preserve">the </w:t>
      </w:r>
      <w:r w:rsidRPr="00FB013C">
        <w:rPr>
          <w:rFonts w:ascii="Times New Roman" w:eastAsia="SimSun" w:hAnsi="Times New Roman" w:cs="Times New Roman"/>
          <w:lang w:val="en-GB"/>
        </w:rPr>
        <w:t xml:space="preserve">mixed-language context. </w:t>
      </w:r>
      <w:r w:rsidR="00436ED9" w:rsidRPr="00FB013C">
        <w:rPr>
          <w:rFonts w:ascii="Times New Roman" w:eastAsia="SimSun" w:hAnsi="Times New Roman" w:cs="Times New Roman"/>
          <w:lang w:val="en-GB"/>
        </w:rPr>
        <w:t>Furthermore</w:t>
      </w:r>
      <w:r w:rsidRPr="00FB013C">
        <w:rPr>
          <w:rFonts w:ascii="Times New Roman" w:eastAsia="SimSun" w:hAnsi="Times New Roman" w:cs="Times New Roman"/>
          <w:lang w:val="en-GB"/>
        </w:rPr>
        <w:t xml:space="preserve">, the language control process in </w:t>
      </w:r>
      <w:r w:rsidR="00436ED9" w:rsidRPr="00FB013C">
        <w:rPr>
          <w:rFonts w:ascii="Times New Roman" w:eastAsia="SimSun" w:hAnsi="Times New Roman" w:cs="Times New Roman"/>
          <w:lang w:val="en-GB"/>
        </w:rPr>
        <w:t xml:space="preserve">the </w:t>
      </w:r>
      <w:r w:rsidRPr="00FB013C">
        <w:rPr>
          <w:rFonts w:ascii="Times New Roman" w:eastAsia="SimSun" w:hAnsi="Times New Roman" w:cs="Times New Roman"/>
          <w:lang w:val="en-GB"/>
        </w:rPr>
        <w:t xml:space="preserve">mixed-language context </w:t>
      </w:r>
      <w:r w:rsidR="00E44D20">
        <w:rPr>
          <w:rFonts w:ascii="Times New Roman" w:eastAsia="SimSun" w:hAnsi="Times New Roman" w:cs="Times New Roman"/>
          <w:lang w:val="en-GB"/>
        </w:rPr>
        <w:t>was associated with</w:t>
      </w:r>
      <w:r w:rsidRPr="00FB013C">
        <w:rPr>
          <w:rFonts w:ascii="Times New Roman" w:eastAsia="SimSun" w:hAnsi="Times New Roman" w:cs="Times New Roman"/>
          <w:lang w:val="en-GB"/>
        </w:rPr>
        <w:t xml:space="preserve"> the behavioural performance </w:t>
      </w:r>
      <w:r w:rsidR="00436ED9" w:rsidRPr="00FB013C">
        <w:rPr>
          <w:rFonts w:ascii="Times New Roman" w:eastAsia="SimSun" w:hAnsi="Times New Roman" w:cs="Times New Roman"/>
          <w:lang w:val="en-GB"/>
        </w:rPr>
        <w:t>during the flanker task</w:t>
      </w:r>
      <w:r w:rsidRPr="00FB013C">
        <w:rPr>
          <w:rFonts w:ascii="Times New Roman" w:eastAsia="SimSun" w:hAnsi="Times New Roman" w:cs="Times New Roman"/>
          <w:lang w:val="en-GB"/>
        </w:rPr>
        <w:t xml:space="preserve">. </w:t>
      </w:r>
      <w:r w:rsidR="00F57C44" w:rsidRPr="00FB013C">
        <w:rPr>
          <w:rFonts w:ascii="Times New Roman" w:eastAsia="SimSun" w:hAnsi="Times New Roman" w:cs="Times New Roman"/>
          <w:lang w:val="en-GB"/>
        </w:rPr>
        <w:t>In conclusion, we</w:t>
      </w:r>
      <w:r w:rsidR="000D787C" w:rsidRPr="00FB013C">
        <w:rPr>
          <w:rFonts w:ascii="Times New Roman" w:eastAsia="SimSun" w:hAnsi="Times New Roman" w:cs="Times New Roman"/>
          <w:lang w:val="en-GB"/>
        </w:rPr>
        <w:t xml:space="preserve"> show that manipulating language comprehension context</w:t>
      </w:r>
      <w:r w:rsidR="00F57C44" w:rsidRPr="00FB013C">
        <w:rPr>
          <w:rFonts w:ascii="Times New Roman" w:eastAsia="SimSun" w:hAnsi="Times New Roman" w:cs="Times New Roman"/>
          <w:lang w:val="en-GB"/>
        </w:rPr>
        <w:t>s</w:t>
      </w:r>
      <w:r w:rsidR="000D787C" w:rsidRPr="00FB013C">
        <w:rPr>
          <w:rFonts w:ascii="Times New Roman" w:eastAsia="SimSun" w:hAnsi="Times New Roman" w:cs="Times New Roman"/>
          <w:lang w:val="en-GB"/>
        </w:rPr>
        <w:t xml:space="preserve"> </w:t>
      </w:r>
      <w:r w:rsidR="00F57C44" w:rsidRPr="00FB013C">
        <w:rPr>
          <w:rFonts w:ascii="Times New Roman" w:eastAsia="SimSun" w:hAnsi="Times New Roman" w:cs="Times New Roman"/>
          <w:lang w:val="en-GB"/>
        </w:rPr>
        <w:t xml:space="preserve">can </w:t>
      </w:r>
      <w:r w:rsidR="000D787C" w:rsidRPr="00FB013C">
        <w:rPr>
          <w:rFonts w:ascii="Times New Roman" w:eastAsia="SimSun" w:hAnsi="Times New Roman" w:cs="Times New Roman"/>
          <w:lang w:val="en-GB"/>
        </w:rPr>
        <w:t>alter language control and executive control processes within unbalanced bilinguals.</w:t>
      </w:r>
      <w:r w:rsidR="00F10CE6">
        <w:rPr>
          <w:rFonts w:ascii="Times New Roman" w:eastAsia="SimSun" w:hAnsi="Times New Roman" w:cs="Times New Roman" w:hint="eastAsia"/>
          <w:lang w:val="en-GB"/>
        </w:rPr>
        <w:t xml:space="preserve"> </w:t>
      </w:r>
    </w:p>
    <w:p w14:paraId="0043E419" w14:textId="75B12E64" w:rsidR="001C7E3C" w:rsidRPr="00FB013C" w:rsidRDefault="001C7E3C" w:rsidP="009F794D">
      <w:pPr>
        <w:spacing w:before="240" w:after="120" w:line="480" w:lineRule="auto"/>
        <w:ind w:left="720" w:hanging="720"/>
        <w:rPr>
          <w:rFonts w:ascii="Times New Roman" w:eastAsia="DengXian" w:hAnsi="Times New Roman" w:cs="Times New Roman"/>
          <w:b/>
          <w:bCs/>
          <w:sz w:val="28"/>
          <w:szCs w:val="28"/>
        </w:rPr>
      </w:pPr>
      <w:r w:rsidRPr="00FB013C">
        <w:rPr>
          <w:rFonts w:ascii="Times New Roman" w:eastAsia="DengXian" w:hAnsi="Times New Roman" w:cs="Times New Roman"/>
          <w:b/>
          <w:bCs/>
          <w:sz w:val="28"/>
          <w:szCs w:val="28"/>
        </w:rPr>
        <w:lastRenderedPageBreak/>
        <w:t>Reference</w:t>
      </w:r>
    </w:p>
    <w:p w14:paraId="6A8D8EAC" w14:textId="77E15767" w:rsidR="00C3731D" w:rsidRPr="00FB013C" w:rsidRDefault="00C3731D" w:rsidP="00C3731D">
      <w:pPr>
        <w:spacing w:line="480" w:lineRule="auto"/>
        <w:ind w:left="720" w:hanging="720"/>
        <w:jc w:val="both"/>
        <w:rPr>
          <w:rFonts w:ascii="Times New Roman" w:eastAsia="DengXian" w:hAnsi="Times New Roman" w:cs="Times New Roman"/>
        </w:rPr>
      </w:pPr>
      <w:bookmarkStart w:id="2" w:name="_Hlk43558855"/>
      <w:r w:rsidRPr="00FB013C">
        <w:rPr>
          <w:rFonts w:ascii="Times New Roman" w:eastAsia="DengXian" w:hAnsi="Times New Roman" w:cs="Times New Roman"/>
        </w:rPr>
        <w:t xml:space="preserve">Adler, R. M., Valdés </w:t>
      </w:r>
      <w:proofErr w:type="spellStart"/>
      <w:r w:rsidRPr="00FB013C">
        <w:rPr>
          <w:rFonts w:ascii="Times New Roman" w:eastAsia="DengXian" w:hAnsi="Times New Roman" w:cs="Times New Roman"/>
        </w:rPr>
        <w:t>Kroff</w:t>
      </w:r>
      <w:proofErr w:type="spellEnd"/>
      <w:r w:rsidRPr="00FB013C">
        <w:rPr>
          <w:rFonts w:ascii="Times New Roman" w:eastAsia="DengXian" w:hAnsi="Times New Roman" w:cs="Times New Roman"/>
        </w:rPr>
        <w:t>, J. R., &amp; Novick, J. M. (20</w:t>
      </w:r>
      <w:r w:rsidR="004F5CA0">
        <w:rPr>
          <w:rFonts w:ascii="Times New Roman" w:eastAsia="DengXian" w:hAnsi="Times New Roman" w:cs="Times New Roman"/>
        </w:rPr>
        <w:t>20</w:t>
      </w:r>
      <w:r w:rsidRPr="00FB013C">
        <w:rPr>
          <w:rFonts w:ascii="Times New Roman" w:eastAsia="DengXian" w:hAnsi="Times New Roman" w:cs="Times New Roman"/>
        </w:rPr>
        <w:t xml:space="preserve">). Does integrating a code-switch during comprehension engage cognitive control? </w:t>
      </w:r>
      <w:r w:rsidRPr="00FB013C">
        <w:rPr>
          <w:rFonts w:ascii="Times New Roman" w:eastAsia="DengXian" w:hAnsi="Times New Roman" w:cs="Times New Roman"/>
          <w:i/>
          <w:iCs/>
        </w:rPr>
        <w:t xml:space="preserve">Journal of </w:t>
      </w:r>
      <w:r w:rsidR="00E21E7C" w:rsidRPr="00FB013C">
        <w:rPr>
          <w:rFonts w:ascii="Times New Roman" w:eastAsia="DengXian" w:hAnsi="Times New Roman" w:cs="Times New Roman"/>
          <w:i/>
          <w:iCs/>
        </w:rPr>
        <w:t>E</w:t>
      </w:r>
      <w:r w:rsidRPr="00FB013C">
        <w:rPr>
          <w:rFonts w:ascii="Times New Roman" w:eastAsia="DengXian" w:hAnsi="Times New Roman" w:cs="Times New Roman"/>
          <w:i/>
          <w:iCs/>
        </w:rPr>
        <w:t xml:space="preserve">xperimental </w:t>
      </w:r>
      <w:r w:rsidR="00E21E7C" w:rsidRPr="00FB013C">
        <w:rPr>
          <w:rFonts w:ascii="Times New Roman" w:eastAsia="DengXian" w:hAnsi="Times New Roman" w:cs="Times New Roman"/>
          <w:i/>
          <w:iCs/>
        </w:rPr>
        <w:t>P</w:t>
      </w:r>
      <w:r w:rsidRPr="00FB013C">
        <w:rPr>
          <w:rFonts w:ascii="Times New Roman" w:eastAsia="DengXian" w:hAnsi="Times New Roman" w:cs="Times New Roman"/>
          <w:i/>
          <w:iCs/>
        </w:rPr>
        <w:t xml:space="preserve">sychology: </w:t>
      </w:r>
      <w:r w:rsidR="00E21E7C" w:rsidRPr="00FB013C">
        <w:rPr>
          <w:rFonts w:ascii="Times New Roman" w:eastAsia="DengXian" w:hAnsi="Times New Roman" w:cs="Times New Roman"/>
          <w:i/>
          <w:iCs/>
        </w:rPr>
        <w:t>L</w:t>
      </w:r>
      <w:r w:rsidRPr="00FB013C">
        <w:rPr>
          <w:rFonts w:ascii="Times New Roman" w:eastAsia="DengXian" w:hAnsi="Times New Roman" w:cs="Times New Roman"/>
          <w:i/>
          <w:iCs/>
        </w:rPr>
        <w:t xml:space="preserve">earning, </w:t>
      </w:r>
      <w:r w:rsidR="00E21E7C" w:rsidRPr="00FB013C">
        <w:rPr>
          <w:rFonts w:ascii="Times New Roman" w:eastAsia="DengXian" w:hAnsi="Times New Roman" w:cs="Times New Roman"/>
          <w:i/>
          <w:iCs/>
        </w:rPr>
        <w:t>M</w:t>
      </w:r>
      <w:r w:rsidRPr="00FB013C">
        <w:rPr>
          <w:rFonts w:ascii="Times New Roman" w:eastAsia="DengXian" w:hAnsi="Times New Roman" w:cs="Times New Roman"/>
          <w:i/>
          <w:iCs/>
        </w:rPr>
        <w:t xml:space="preserve">emory, and </w:t>
      </w:r>
      <w:r w:rsidR="00E21E7C" w:rsidRPr="00FB013C">
        <w:rPr>
          <w:rFonts w:ascii="Times New Roman" w:eastAsia="DengXian" w:hAnsi="Times New Roman" w:cs="Times New Roman"/>
          <w:i/>
          <w:iCs/>
        </w:rPr>
        <w:t>C</w:t>
      </w:r>
      <w:r w:rsidRPr="00FB013C">
        <w:rPr>
          <w:rFonts w:ascii="Times New Roman" w:eastAsia="DengXian" w:hAnsi="Times New Roman" w:cs="Times New Roman"/>
          <w:i/>
          <w:iCs/>
        </w:rPr>
        <w:t>ognition</w:t>
      </w:r>
      <w:r w:rsidR="004F5CA0">
        <w:rPr>
          <w:rFonts w:ascii="Times New Roman" w:eastAsia="DengXian" w:hAnsi="Times New Roman" w:cs="Times New Roman"/>
          <w:i/>
          <w:iCs/>
        </w:rPr>
        <w:t>, 46</w:t>
      </w:r>
      <w:r w:rsidR="004F5CA0" w:rsidRPr="004F5CA0">
        <w:rPr>
          <w:rFonts w:ascii="Times New Roman" w:eastAsia="DengXian" w:hAnsi="Times New Roman" w:cs="Times New Roman"/>
        </w:rPr>
        <w:t>(4),741-759</w:t>
      </w:r>
      <w:r w:rsidRPr="004F5CA0">
        <w:rPr>
          <w:rFonts w:ascii="Times New Roman" w:eastAsia="DengXian" w:hAnsi="Times New Roman" w:cs="Times New Roman"/>
        </w:rPr>
        <w:t>.</w:t>
      </w:r>
      <w:r w:rsidRPr="00FB013C">
        <w:rPr>
          <w:rFonts w:ascii="Times New Roman" w:eastAsia="DengXian" w:hAnsi="Times New Roman" w:cs="Times New Roman"/>
        </w:rPr>
        <w:t xml:space="preserve"> https://doi.org/10.1037/xlm0000755</w:t>
      </w:r>
    </w:p>
    <w:p w14:paraId="53A7599D" w14:textId="77777777" w:rsidR="00C3731D" w:rsidRPr="00FB013C" w:rsidRDefault="00C3731D" w:rsidP="00C3731D">
      <w:pPr>
        <w:spacing w:line="480" w:lineRule="auto"/>
        <w:ind w:left="720" w:hanging="720"/>
        <w:jc w:val="both"/>
        <w:rPr>
          <w:rFonts w:ascii="Times New Roman" w:eastAsia="DengXian" w:hAnsi="Times New Roman" w:cs="Times New Roman"/>
        </w:rPr>
      </w:pPr>
      <w:proofErr w:type="spellStart"/>
      <w:r w:rsidRPr="00FB013C">
        <w:rPr>
          <w:rFonts w:ascii="Times New Roman" w:eastAsia="DengXian" w:hAnsi="Times New Roman" w:cs="Times New Roman"/>
        </w:rPr>
        <w:t>Baayen</w:t>
      </w:r>
      <w:proofErr w:type="spellEnd"/>
      <w:r w:rsidRPr="00FB013C">
        <w:rPr>
          <w:rFonts w:ascii="Times New Roman" w:eastAsia="DengXian" w:hAnsi="Times New Roman" w:cs="Times New Roman"/>
        </w:rPr>
        <w:t xml:space="preserve">, R. H., Davidson, D. J., &amp; Bates, D. M. (2008). Mixed-effects modeling with crossed random effects for subjects and items. </w:t>
      </w:r>
      <w:r w:rsidRPr="00FB013C">
        <w:rPr>
          <w:rFonts w:ascii="Times New Roman" w:eastAsia="DengXian" w:hAnsi="Times New Roman" w:cs="Times New Roman"/>
          <w:i/>
        </w:rPr>
        <w:t>Journal of Memory and Language, 59</w:t>
      </w:r>
      <w:r w:rsidRPr="00FB013C">
        <w:rPr>
          <w:rFonts w:ascii="Times New Roman" w:eastAsia="DengXian" w:hAnsi="Times New Roman" w:cs="Times New Roman"/>
        </w:rPr>
        <w:t xml:space="preserve">(4), 390-412. </w:t>
      </w:r>
      <w:hyperlink r:id="rId8" w:tgtFrame="_blank" w:tooltip="Persistent link using digital object identifier" w:history="1">
        <w:r w:rsidRPr="00FB013C">
          <w:rPr>
            <w:rStyle w:val="Hyperlink"/>
            <w:rFonts w:ascii="Times New Roman" w:eastAsia="DengXian" w:hAnsi="Times New Roman" w:cs="Times New Roman"/>
            <w:color w:val="auto"/>
            <w:u w:val="none"/>
          </w:rPr>
          <w:t>https://doi.org/10.1016/j.jml.2007.12.005</w:t>
        </w:r>
      </w:hyperlink>
    </w:p>
    <w:p w14:paraId="01B34D8C" w14:textId="77777777" w:rsidR="00C3731D" w:rsidRPr="00FB013C" w:rsidRDefault="00C3731D" w:rsidP="00C3731D">
      <w:pPr>
        <w:spacing w:line="480" w:lineRule="auto"/>
        <w:ind w:left="720" w:hanging="720"/>
        <w:jc w:val="both"/>
        <w:rPr>
          <w:rFonts w:ascii="Times New Roman" w:eastAsia="DengXian" w:hAnsi="Times New Roman" w:cs="Times New Roman"/>
        </w:rPr>
      </w:pPr>
      <w:bookmarkStart w:id="3" w:name="_ENREF_4"/>
      <w:r w:rsidRPr="00FB013C">
        <w:rPr>
          <w:rFonts w:ascii="Times New Roman" w:eastAsia="DengXian" w:hAnsi="Times New Roman" w:cs="Times New Roman"/>
        </w:rPr>
        <w:t xml:space="preserve">Bates, D., </w:t>
      </w:r>
      <w:proofErr w:type="spellStart"/>
      <w:r w:rsidRPr="00FB013C">
        <w:rPr>
          <w:rFonts w:ascii="Times New Roman" w:eastAsia="DengXian" w:hAnsi="Times New Roman" w:cs="Times New Roman"/>
        </w:rPr>
        <w:t>Maechler</w:t>
      </w:r>
      <w:proofErr w:type="spellEnd"/>
      <w:r w:rsidRPr="00FB013C">
        <w:rPr>
          <w:rFonts w:ascii="Times New Roman" w:eastAsia="DengXian" w:hAnsi="Times New Roman" w:cs="Times New Roman"/>
        </w:rPr>
        <w:t xml:space="preserve">, M., </w:t>
      </w:r>
      <w:proofErr w:type="spellStart"/>
      <w:r w:rsidRPr="00FB013C">
        <w:rPr>
          <w:rFonts w:ascii="Times New Roman" w:eastAsia="DengXian" w:hAnsi="Times New Roman" w:cs="Times New Roman"/>
        </w:rPr>
        <w:t>Bolker</w:t>
      </w:r>
      <w:proofErr w:type="spellEnd"/>
      <w:r w:rsidRPr="00FB013C">
        <w:rPr>
          <w:rFonts w:ascii="Times New Roman" w:eastAsia="DengXian" w:hAnsi="Times New Roman" w:cs="Times New Roman"/>
        </w:rPr>
        <w:t xml:space="preserve">, B., &amp; Walker, S. (2014). lme4: Linear mixed-effects models using Eigen and S4. </w:t>
      </w:r>
      <w:r w:rsidRPr="00FB013C">
        <w:rPr>
          <w:rFonts w:ascii="Times New Roman" w:eastAsia="DengXian" w:hAnsi="Times New Roman" w:cs="Times New Roman"/>
          <w:i/>
        </w:rPr>
        <w:t>R package version, 1</w:t>
      </w:r>
      <w:r w:rsidRPr="00FB013C">
        <w:rPr>
          <w:rFonts w:ascii="Times New Roman" w:eastAsia="DengXian" w:hAnsi="Times New Roman" w:cs="Times New Roman"/>
        </w:rPr>
        <w:t xml:space="preserve">(7), 1-23. </w:t>
      </w:r>
      <w:bookmarkEnd w:id="3"/>
    </w:p>
    <w:p w14:paraId="56B2B2B9" w14:textId="77777777" w:rsidR="00C3731D" w:rsidRPr="00FB013C" w:rsidRDefault="00C3731D" w:rsidP="00C3731D">
      <w:pPr>
        <w:pStyle w:val="CommentText"/>
        <w:spacing w:line="480" w:lineRule="auto"/>
        <w:ind w:left="720" w:hanging="720"/>
        <w:jc w:val="both"/>
        <w:rPr>
          <w:rFonts w:ascii="Times New Roman" w:eastAsia="SimSun" w:hAnsi="Times New Roman" w:cs="Times New Roman"/>
          <w:sz w:val="24"/>
          <w:szCs w:val="24"/>
        </w:rPr>
      </w:pPr>
      <w:r w:rsidRPr="00FB013C">
        <w:rPr>
          <w:rFonts w:ascii="Times New Roman" w:eastAsia="SimSun" w:hAnsi="Times New Roman" w:cs="Times New Roman"/>
          <w:sz w:val="24"/>
          <w:szCs w:val="24"/>
        </w:rPr>
        <w:t xml:space="preserve">Bialystok, E. (2017). The bilingual adaptation: How minds accommodate experience. </w:t>
      </w:r>
      <w:r w:rsidRPr="00FB013C">
        <w:rPr>
          <w:rFonts w:ascii="Times New Roman" w:eastAsia="SimSun" w:hAnsi="Times New Roman" w:cs="Times New Roman"/>
          <w:i/>
          <w:iCs/>
          <w:sz w:val="24"/>
          <w:szCs w:val="24"/>
        </w:rPr>
        <w:t>Psychological Bulletin</w:t>
      </w:r>
      <w:r w:rsidRPr="00FB013C">
        <w:rPr>
          <w:rFonts w:ascii="Times New Roman" w:eastAsia="SimSun" w:hAnsi="Times New Roman" w:cs="Times New Roman"/>
          <w:sz w:val="24"/>
          <w:szCs w:val="24"/>
        </w:rPr>
        <w:t xml:space="preserve">, </w:t>
      </w:r>
      <w:r w:rsidRPr="00FB013C">
        <w:rPr>
          <w:rFonts w:ascii="Times New Roman" w:eastAsia="SimSun" w:hAnsi="Times New Roman" w:cs="Times New Roman"/>
          <w:i/>
          <w:iCs/>
          <w:sz w:val="24"/>
          <w:szCs w:val="24"/>
        </w:rPr>
        <w:t>143</w:t>
      </w:r>
      <w:r w:rsidRPr="00FB013C">
        <w:rPr>
          <w:rFonts w:ascii="Times New Roman" w:eastAsia="SimSun" w:hAnsi="Times New Roman" w:cs="Times New Roman"/>
          <w:sz w:val="24"/>
          <w:szCs w:val="24"/>
        </w:rPr>
        <w:t xml:space="preserve">(3), 233-262. </w:t>
      </w:r>
      <w:r w:rsidRPr="00FB013C">
        <w:rPr>
          <w:rFonts w:ascii="Times New Roman" w:eastAsia="DengXian" w:hAnsi="Times New Roman" w:cs="Times New Roman"/>
          <w:kern w:val="2"/>
          <w:sz w:val="24"/>
          <w:szCs w:val="24"/>
        </w:rPr>
        <w:t>http://dx.doi.org/10.1037/bul0000099</w:t>
      </w:r>
    </w:p>
    <w:p w14:paraId="610F0B17" w14:textId="6B68DC06" w:rsidR="005E6F8D" w:rsidRPr="00FB013C" w:rsidRDefault="005E6F8D" w:rsidP="005E6F8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Blanco-Elorrieta, E., &amp; Pylkkänen, L. (2016). Bilingual language control in perception versus action: MEG reveals comprehension control mechanisms in anterior cingulate cortex and domain-general control of production in dorsolateral prefrontal cortex. </w:t>
      </w:r>
      <w:r w:rsidRPr="00FB013C">
        <w:rPr>
          <w:rFonts w:ascii="Times New Roman" w:eastAsia="SimSun" w:hAnsi="Times New Roman"/>
          <w:i/>
          <w:iCs/>
          <w:sz w:val="24"/>
          <w:szCs w:val="24"/>
        </w:rPr>
        <w:t>Journal of Neuroscience</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36</w:t>
      </w:r>
      <w:r w:rsidRPr="00FB013C">
        <w:rPr>
          <w:rFonts w:ascii="Times New Roman" w:eastAsia="SimSun" w:hAnsi="Times New Roman"/>
          <w:sz w:val="24"/>
          <w:szCs w:val="24"/>
        </w:rPr>
        <w:t xml:space="preserve">(2), 290-301. </w:t>
      </w:r>
      <w:r w:rsidR="005A1BA8" w:rsidRPr="00FB013C">
        <w:rPr>
          <w:rFonts w:ascii="Times New Roman" w:eastAsia="SimSun" w:hAnsi="Times New Roman"/>
          <w:sz w:val="24"/>
          <w:szCs w:val="24"/>
        </w:rPr>
        <w:t>https://doi.org/10.1523/JNEUROSCI.2597-15.2016</w:t>
      </w:r>
    </w:p>
    <w:p w14:paraId="207F4C43" w14:textId="7D3B2533"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proofErr w:type="spellStart"/>
      <w:r w:rsidRPr="00FB013C">
        <w:rPr>
          <w:rFonts w:ascii="Times New Roman" w:eastAsia="DengXian" w:hAnsi="Times New Roman" w:cs="Times New Roman"/>
          <w:kern w:val="2"/>
        </w:rPr>
        <w:t>Christoffels</w:t>
      </w:r>
      <w:proofErr w:type="spellEnd"/>
      <w:r w:rsidRPr="00FB013C">
        <w:rPr>
          <w:rFonts w:ascii="Times New Roman" w:eastAsia="DengXian" w:hAnsi="Times New Roman" w:cs="Times New Roman"/>
          <w:kern w:val="2"/>
        </w:rPr>
        <w:t xml:space="preserve">, I. K., </w:t>
      </w:r>
      <w:proofErr w:type="spellStart"/>
      <w:r w:rsidRPr="00FB013C">
        <w:rPr>
          <w:rFonts w:ascii="Times New Roman" w:eastAsia="DengXian" w:hAnsi="Times New Roman" w:cs="Times New Roman"/>
          <w:kern w:val="2"/>
        </w:rPr>
        <w:t>Firk</w:t>
      </w:r>
      <w:proofErr w:type="spellEnd"/>
      <w:r w:rsidRPr="00FB013C">
        <w:rPr>
          <w:rFonts w:ascii="Times New Roman" w:eastAsia="DengXian" w:hAnsi="Times New Roman" w:cs="Times New Roman"/>
          <w:kern w:val="2"/>
        </w:rPr>
        <w:t xml:space="preserve">, C., &amp; Schiller, N. O. (2007). Bilingual language control: An event-related brain potential study. </w:t>
      </w:r>
      <w:r w:rsidRPr="00FB013C">
        <w:rPr>
          <w:rFonts w:ascii="Times New Roman" w:eastAsia="DengXian" w:hAnsi="Times New Roman" w:cs="Times New Roman"/>
          <w:i/>
          <w:iCs/>
          <w:kern w:val="2"/>
        </w:rPr>
        <w:t>Brain Research</w:t>
      </w:r>
      <w:r w:rsidRPr="00FB013C">
        <w:rPr>
          <w:rFonts w:ascii="Times New Roman" w:eastAsia="DengXian" w:hAnsi="Times New Roman" w:cs="Times New Roman"/>
          <w:kern w:val="2"/>
        </w:rPr>
        <w:t xml:space="preserve">, </w:t>
      </w:r>
      <w:r w:rsidRPr="00FB013C">
        <w:rPr>
          <w:rFonts w:ascii="Times New Roman" w:eastAsia="DengXian" w:hAnsi="Times New Roman" w:cs="Times New Roman"/>
          <w:i/>
          <w:iCs/>
          <w:kern w:val="2"/>
        </w:rPr>
        <w:t>1147</w:t>
      </w:r>
      <w:r w:rsidRPr="00FB013C">
        <w:rPr>
          <w:rFonts w:ascii="Times New Roman" w:eastAsia="DengXian" w:hAnsi="Times New Roman" w:cs="Times New Roman"/>
          <w:kern w:val="2"/>
        </w:rPr>
        <w:t xml:space="preserve">, 192-208. </w:t>
      </w:r>
      <w:hyperlink r:id="rId9" w:tgtFrame="_blank" w:tooltip="Persistent link using digital object identifier" w:history="1">
        <w:r w:rsidRPr="00FB013C">
          <w:rPr>
            <w:rStyle w:val="Hyperlink"/>
            <w:rFonts w:ascii="Times New Roman" w:eastAsia="DengXian" w:hAnsi="Times New Roman" w:cs="Times New Roman"/>
            <w:color w:val="auto"/>
            <w:kern w:val="2"/>
            <w:u w:val="none"/>
          </w:rPr>
          <w:t>https://doi.org/10.1016/j.brainres.2007.01.137</w:t>
        </w:r>
      </w:hyperlink>
    </w:p>
    <w:p w14:paraId="4E9D63C8" w14:textId="6B26E094" w:rsidR="00C3731D" w:rsidRPr="00FB013C" w:rsidRDefault="00C3731D" w:rsidP="00C3731D">
      <w:pPr>
        <w:pStyle w:val="EndNoteBibliography"/>
        <w:spacing w:line="480" w:lineRule="auto"/>
        <w:ind w:left="720" w:hanging="720"/>
        <w:rPr>
          <w:rStyle w:val="Hyperlink"/>
          <w:rFonts w:ascii="Times New Roman" w:eastAsia="SimSun" w:hAnsi="Times New Roman"/>
          <w:color w:val="auto"/>
          <w:sz w:val="24"/>
          <w:szCs w:val="24"/>
          <w:u w:val="none"/>
        </w:rPr>
      </w:pPr>
      <w:r w:rsidRPr="00FB013C">
        <w:rPr>
          <w:rFonts w:ascii="Times New Roman" w:eastAsia="SimSun" w:hAnsi="Times New Roman"/>
          <w:sz w:val="24"/>
          <w:szCs w:val="24"/>
        </w:rPr>
        <w:t xml:space="preserve">Costa, A., Hernández, M., Costa-Faidella, J., &amp; Sebastián-Gallés, N. (2009). On the bilingual advantage in conflict processing: Now you see it, now you don’t. </w:t>
      </w:r>
      <w:r w:rsidRPr="00FB013C">
        <w:rPr>
          <w:rFonts w:ascii="Times New Roman" w:eastAsia="SimSun" w:hAnsi="Times New Roman"/>
          <w:i/>
          <w:iCs/>
          <w:sz w:val="24"/>
          <w:szCs w:val="24"/>
        </w:rPr>
        <w:t>Cognition</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113</w:t>
      </w:r>
      <w:r w:rsidRPr="00FB013C">
        <w:rPr>
          <w:rFonts w:ascii="Times New Roman" w:eastAsia="SimSun" w:hAnsi="Times New Roman"/>
          <w:sz w:val="24"/>
          <w:szCs w:val="24"/>
        </w:rPr>
        <w:t xml:space="preserve">(2), 135-149. </w:t>
      </w:r>
      <w:hyperlink r:id="rId10" w:tgtFrame="_blank" w:tooltip="Persistent link using digital object identifier" w:history="1">
        <w:r w:rsidRPr="00FB013C">
          <w:rPr>
            <w:rStyle w:val="Hyperlink"/>
            <w:rFonts w:ascii="Times New Roman" w:eastAsia="SimSun" w:hAnsi="Times New Roman"/>
            <w:color w:val="auto"/>
            <w:sz w:val="24"/>
            <w:szCs w:val="24"/>
            <w:u w:val="none"/>
          </w:rPr>
          <w:t>https://doi.org/10.1016/j.cognition.2009.08.001</w:t>
        </w:r>
      </w:hyperlink>
    </w:p>
    <w:p w14:paraId="4D8279A9" w14:textId="39083ADD" w:rsidR="00106308" w:rsidRPr="00FB013C" w:rsidRDefault="00106308"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Costa, A., Hernández, M., &amp; Sebastián-Gallés, N. (200</w:t>
      </w:r>
      <w:r w:rsidR="00EF0843" w:rsidRPr="00FB013C">
        <w:rPr>
          <w:rFonts w:ascii="Times New Roman" w:eastAsia="SimSun" w:hAnsi="Times New Roman"/>
          <w:sz w:val="24"/>
          <w:szCs w:val="24"/>
        </w:rPr>
        <w:t>8</w:t>
      </w:r>
      <w:r w:rsidRPr="00FB013C">
        <w:rPr>
          <w:rFonts w:ascii="Times New Roman" w:eastAsia="SimSun" w:hAnsi="Times New Roman"/>
          <w:sz w:val="24"/>
          <w:szCs w:val="24"/>
        </w:rPr>
        <w:t xml:space="preserve">). Bilingualism aids conflict resolution: Evidence from the ANT task. </w:t>
      </w:r>
      <w:r w:rsidRPr="00FB013C">
        <w:rPr>
          <w:rFonts w:ascii="Times New Roman" w:eastAsia="SimSun" w:hAnsi="Times New Roman"/>
          <w:i/>
          <w:iCs/>
          <w:sz w:val="24"/>
          <w:szCs w:val="24"/>
        </w:rPr>
        <w:t>Cognition, 106</w:t>
      </w:r>
      <w:r w:rsidRPr="00FB013C">
        <w:rPr>
          <w:rFonts w:ascii="Times New Roman" w:eastAsia="SimSun" w:hAnsi="Times New Roman"/>
          <w:sz w:val="24"/>
          <w:szCs w:val="24"/>
        </w:rPr>
        <w:t>(1), 59-86.</w:t>
      </w:r>
      <w:r w:rsidR="00EB7208">
        <w:rPr>
          <w:rFonts w:ascii="Times New Roman" w:eastAsia="SimSun" w:hAnsi="Times New Roman"/>
          <w:sz w:val="24"/>
          <w:szCs w:val="24"/>
        </w:rPr>
        <w:t xml:space="preserve"> </w:t>
      </w:r>
      <w:r w:rsidR="00EB7208" w:rsidRPr="00EB7208">
        <w:rPr>
          <w:rFonts w:ascii="Times New Roman" w:eastAsia="SimSun" w:hAnsi="Times New Roman"/>
          <w:sz w:val="24"/>
          <w:szCs w:val="24"/>
        </w:rPr>
        <w:lastRenderedPageBreak/>
        <w:t>https://doi.org/10.</w:t>
      </w:r>
      <w:r w:rsidR="00EB7208">
        <w:rPr>
          <w:rFonts w:ascii="Times New Roman" w:eastAsia="SimSun" w:hAnsi="Times New Roman"/>
          <w:sz w:val="24"/>
          <w:szCs w:val="24"/>
        </w:rPr>
        <w:t>1016/j.cognition.2006.12.013</w:t>
      </w:r>
    </w:p>
    <w:p w14:paraId="0709C767" w14:textId="6C573293" w:rsidR="00C3731D" w:rsidRPr="00FB013C" w:rsidRDefault="00C3731D" w:rsidP="00C3731D">
      <w:pPr>
        <w:pStyle w:val="EndNoteBibliography"/>
        <w:spacing w:line="480" w:lineRule="auto"/>
        <w:ind w:left="720" w:hanging="720"/>
        <w:rPr>
          <w:rFonts w:ascii="Times New Roman" w:eastAsia="SimSun" w:hAnsi="Times New Roman"/>
          <w:sz w:val="24"/>
          <w:szCs w:val="32"/>
        </w:rPr>
      </w:pPr>
      <w:r w:rsidRPr="00FB013C">
        <w:rPr>
          <w:rFonts w:ascii="Times New Roman" w:eastAsia="SimSun" w:hAnsi="Times New Roman"/>
          <w:sz w:val="24"/>
          <w:szCs w:val="32"/>
        </w:rPr>
        <w:t xml:space="preserve">Dong, Y., &amp; Zhong, F. (2017). Interpreting experience enhances early attentional processing, conflict monitoring and interference suppression along the time course of processing. </w:t>
      </w:r>
      <w:r w:rsidRPr="00FB013C">
        <w:rPr>
          <w:rFonts w:ascii="Times New Roman" w:eastAsia="SimSun" w:hAnsi="Times New Roman"/>
          <w:i/>
          <w:iCs/>
          <w:sz w:val="24"/>
          <w:szCs w:val="32"/>
        </w:rPr>
        <w:t>Neuropsychologia</w:t>
      </w:r>
      <w:r w:rsidRPr="00FB013C">
        <w:rPr>
          <w:rFonts w:ascii="Times New Roman" w:eastAsia="SimSun" w:hAnsi="Times New Roman"/>
          <w:sz w:val="24"/>
          <w:szCs w:val="32"/>
        </w:rPr>
        <w:t xml:space="preserve">, </w:t>
      </w:r>
      <w:r w:rsidRPr="00FB013C">
        <w:rPr>
          <w:rFonts w:ascii="Times New Roman" w:eastAsia="SimSun" w:hAnsi="Times New Roman"/>
          <w:i/>
          <w:iCs/>
          <w:sz w:val="24"/>
          <w:szCs w:val="32"/>
        </w:rPr>
        <w:t>95</w:t>
      </w:r>
      <w:r w:rsidRPr="00FB013C">
        <w:rPr>
          <w:rFonts w:ascii="Times New Roman" w:eastAsia="SimSun" w:hAnsi="Times New Roman"/>
          <w:sz w:val="24"/>
          <w:szCs w:val="32"/>
        </w:rPr>
        <w:t xml:space="preserve">, 193-203. </w:t>
      </w:r>
      <w:hyperlink r:id="rId11" w:tgtFrame="_blank" w:tooltip="Persistent link using digital object identifier" w:history="1">
        <w:r w:rsidRPr="00FB013C">
          <w:rPr>
            <w:rStyle w:val="Hyperlink"/>
            <w:rFonts w:ascii="Times New Roman" w:eastAsia="SimSun" w:hAnsi="Times New Roman"/>
            <w:color w:val="auto"/>
            <w:sz w:val="24"/>
            <w:szCs w:val="32"/>
            <w:u w:val="none"/>
          </w:rPr>
          <w:t>https://doi.org/10.1016/j.neuropsychologia.2016.12.007</w:t>
        </w:r>
      </w:hyperlink>
    </w:p>
    <w:p w14:paraId="1D33626F"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Eriksen, B. A., &amp; Eriksen, C. W. (1974). Effects of noise letters upon the identification of a target letter in a nonsearch task. </w:t>
      </w:r>
      <w:r w:rsidRPr="00FB013C">
        <w:rPr>
          <w:rFonts w:ascii="Times New Roman" w:eastAsia="SimSun" w:hAnsi="Times New Roman"/>
          <w:i/>
          <w:iCs/>
          <w:sz w:val="24"/>
          <w:szCs w:val="24"/>
        </w:rPr>
        <w:t>Perception &amp; Psychophysics</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16(1)</w:t>
      </w:r>
      <w:r w:rsidRPr="00FB013C">
        <w:rPr>
          <w:rFonts w:ascii="Times New Roman" w:eastAsia="SimSun" w:hAnsi="Times New Roman"/>
          <w:sz w:val="24"/>
          <w:szCs w:val="24"/>
        </w:rPr>
        <w:t xml:space="preserve">, 143–149. </w:t>
      </w:r>
      <w:r w:rsidRPr="00FB013C">
        <w:rPr>
          <w:rFonts w:ascii="Times New Roman" w:hAnsi="Times New Roman"/>
          <w:sz w:val="24"/>
          <w:szCs w:val="24"/>
        </w:rPr>
        <w:t>https://doi.org/10.3758/BF03203267</w:t>
      </w:r>
    </w:p>
    <w:p w14:paraId="1B1516CA" w14:textId="0B4170DD" w:rsidR="00DC2AD9" w:rsidRPr="00FB013C" w:rsidRDefault="00DC2AD9" w:rsidP="00DC2AD9">
      <w:pPr>
        <w:widowControl w:val="0"/>
        <w:spacing w:line="480" w:lineRule="auto"/>
        <w:ind w:left="720" w:hanging="720"/>
        <w:jc w:val="both"/>
        <w:rPr>
          <w:rFonts w:ascii="Times New Roman" w:eastAsia="DengXian" w:hAnsi="Times New Roman" w:cs="Times New Roman"/>
          <w:kern w:val="2"/>
        </w:rPr>
      </w:pPr>
      <w:r w:rsidRPr="00FB013C">
        <w:rPr>
          <w:rFonts w:ascii="Times New Roman" w:eastAsia="DengXian" w:hAnsi="Times New Roman" w:cs="Times New Roman"/>
          <w:kern w:val="2"/>
        </w:rPr>
        <w:t xml:space="preserve">Green, D. W. (1998). Mental control of the bilingual </w:t>
      </w:r>
      <w:proofErr w:type="spellStart"/>
      <w:r w:rsidRPr="00FB013C">
        <w:rPr>
          <w:rFonts w:ascii="Times New Roman" w:eastAsia="DengXian" w:hAnsi="Times New Roman" w:cs="Times New Roman"/>
          <w:kern w:val="2"/>
        </w:rPr>
        <w:t>lexico</w:t>
      </w:r>
      <w:proofErr w:type="spellEnd"/>
      <w:r w:rsidRPr="00FB013C">
        <w:rPr>
          <w:rFonts w:ascii="Times New Roman" w:eastAsia="DengXian" w:hAnsi="Times New Roman" w:cs="Times New Roman"/>
          <w:kern w:val="2"/>
        </w:rPr>
        <w:t xml:space="preserve">-semantic system. </w:t>
      </w:r>
      <w:r w:rsidRPr="00FB013C">
        <w:rPr>
          <w:rFonts w:ascii="Times New Roman" w:eastAsia="DengXian" w:hAnsi="Times New Roman" w:cs="Times New Roman"/>
          <w:i/>
          <w:kern w:val="2"/>
        </w:rPr>
        <w:t>Bilingualism: Language and Cognition, 1</w:t>
      </w:r>
      <w:r w:rsidRPr="00FB013C">
        <w:rPr>
          <w:rFonts w:ascii="Times New Roman" w:eastAsia="DengXian" w:hAnsi="Times New Roman" w:cs="Times New Roman"/>
          <w:kern w:val="2"/>
        </w:rPr>
        <w:t>(2), 67-81. https://doi.org/10.1017/S1366728998000133</w:t>
      </w:r>
    </w:p>
    <w:p w14:paraId="5753EFA6" w14:textId="4B5F1E2A"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Green, D. W., &amp; Abutalebi, J. (2013). Language control in bilinguals: The adaptive control hypothesis. </w:t>
      </w:r>
      <w:r w:rsidRPr="00FB013C">
        <w:rPr>
          <w:rFonts w:ascii="Times New Roman" w:eastAsia="SimSun" w:hAnsi="Times New Roman"/>
          <w:i/>
          <w:iCs/>
          <w:sz w:val="24"/>
          <w:szCs w:val="24"/>
        </w:rPr>
        <w:t>Journal of Cognitive Psychology</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25</w:t>
      </w:r>
      <w:r w:rsidRPr="00FB013C">
        <w:rPr>
          <w:rFonts w:ascii="Times New Roman" w:eastAsia="SimSun" w:hAnsi="Times New Roman"/>
          <w:sz w:val="24"/>
          <w:szCs w:val="24"/>
        </w:rPr>
        <w:t xml:space="preserve">(5), 515-530. </w:t>
      </w:r>
      <w:hyperlink r:id="rId12" w:history="1">
        <w:r w:rsidRPr="00FB013C">
          <w:rPr>
            <w:rStyle w:val="Hyperlink"/>
            <w:rFonts w:ascii="Times New Roman" w:eastAsia="SimSun" w:hAnsi="Times New Roman"/>
            <w:color w:val="auto"/>
            <w:sz w:val="24"/>
            <w:szCs w:val="24"/>
            <w:u w:val="none"/>
          </w:rPr>
          <w:t>https://doi.org/10.1080/20445911.2013.796377</w:t>
        </w:r>
      </w:hyperlink>
    </w:p>
    <w:p w14:paraId="4A1D9D67"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Grosjean, F. (2001). The bilingual’s language modes. In J, Nicol(Ed.), </w:t>
      </w:r>
      <w:r w:rsidRPr="00FB013C">
        <w:rPr>
          <w:rFonts w:ascii="Times New Roman" w:eastAsia="SimSun" w:hAnsi="Times New Roman"/>
          <w:i/>
          <w:iCs/>
          <w:sz w:val="24"/>
          <w:szCs w:val="24"/>
        </w:rPr>
        <w:t>One mind, two languages: Bilingual language processing</w:t>
      </w:r>
      <w:r w:rsidRPr="00FB013C">
        <w:rPr>
          <w:rFonts w:ascii="Times New Roman" w:eastAsia="SimSun" w:hAnsi="Times New Roman"/>
          <w:sz w:val="24"/>
          <w:szCs w:val="24"/>
        </w:rPr>
        <w:t xml:space="preserve"> (pp. </w:t>
      </w:r>
      <w:r w:rsidRPr="00FB013C">
        <w:rPr>
          <w:rFonts w:ascii="Times New Roman" w:eastAsia="SimSun" w:hAnsi="Times New Roman"/>
          <w:iCs/>
          <w:sz w:val="24"/>
          <w:szCs w:val="24"/>
        </w:rPr>
        <w:t>1-22)</w:t>
      </w:r>
      <w:r w:rsidRPr="00FB013C">
        <w:rPr>
          <w:rFonts w:ascii="Times New Roman" w:eastAsia="SimSun" w:hAnsi="Times New Roman"/>
          <w:sz w:val="24"/>
          <w:szCs w:val="24"/>
        </w:rPr>
        <w:t>. Oxford: Blackwell.</w:t>
      </w:r>
    </w:p>
    <w:p w14:paraId="6D2C5A0C"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Grosjean, F. (2012). Bilingual and monolingual language modes. </w:t>
      </w:r>
      <w:r w:rsidRPr="00FB013C">
        <w:rPr>
          <w:rFonts w:ascii="Times New Roman" w:eastAsia="SimSun" w:hAnsi="Times New Roman"/>
          <w:i/>
          <w:iCs/>
          <w:sz w:val="24"/>
          <w:szCs w:val="24"/>
        </w:rPr>
        <w:t>The Encyclopedia of Applied Linguistics</w:t>
      </w:r>
      <w:r w:rsidRPr="00FB013C">
        <w:rPr>
          <w:rFonts w:ascii="Times New Roman" w:eastAsia="SimSun" w:hAnsi="Times New Roman"/>
          <w:sz w:val="24"/>
          <w:szCs w:val="24"/>
        </w:rPr>
        <w:t xml:space="preserve">. </w:t>
      </w:r>
      <w:r w:rsidRPr="00FB013C">
        <w:rPr>
          <w:rFonts w:ascii="Times New Roman" w:hAnsi="Times New Roman"/>
          <w:sz w:val="24"/>
          <w:szCs w:val="24"/>
        </w:rPr>
        <w:t>https://doi.org/10.1002/9781405198431.wbeal0090</w:t>
      </w:r>
    </w:p>
    <w:p w14:paraId="59877233"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Grundy, J. G., Anderson, J. A., &amp; Bialystok, E. (2017). Neural correlates of cognitive processing in monolinguals and bilinguals. </w:t>
      </w:r>
      <w:r w:rsidRPr="00FB013C">
        <w:rPr>
          <w:rFonts w:ascii="Times New Roman" w:eastAsia="SimSun" w:hAnsi="Times New Roman"/>
          <w:i/>
          <w:iCs/>
          <w:sz w:val="24"/>
          <w:szCs w:val="24"/>
        </w:rPr>
        <w:t>Annals of the New York Academy of Sciences, 1396</w:t>
      </w:r>
      <w:r w:rsidRPr="00FB013C">
        <w:rPr>
          <w:rFonts w:ascii="Times New Roman" w:eastAsia="SimSun" w:hAnsi="Times New Roman"/>
          <w:sz w:val="24"/>
          <w:szCs w:val="24"/>
        </w:rPr>
        <w:t>, 183-201. https://doi.org/10.1111/nyas.13333</w:t>
      </w:r>
    </w:p>
    <w:p w14:paraId="3DC056BD"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Jackson, G. M., Swainson, R., Cunnington, R., &amp; Jackson, S. R. (2001). ERP correlates of executive control during repeated language switching. </w:t>
      </w:r>
      <w:r w:rsidRPr="00FB013C">
        <w:rPr>
          <w:rFonts w:ascii="Times New Roman" w:eastAsia="SimSun" w:hAnsi="Times New Roman"/>
          <w:i/>
          <w:iCs/>
          <w:sz w:val="24"/>
          <w:szCs w:val="24"/>
        </w:rPr>
        <w:t>Bilingualism: Language and Cognition</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4</w:t>
      </w:r>
      <w:r w:rsidRPr="00FB013C">
        <w:rPr>
          <w:rFonts w:ascii="Times New Roman" w:eastAsia="SimSun" w:hAnsi="Times New Roman"/>
          <w:sz w:val="24"/>
          <w:szCs w:val="24"/>
        </w:rPr>
        <w:t xml:space="preserve">(2), 169-178. </w:t>
      </w:r>
      <w:hyperlink r:id="rId13" w:tgtFrame="_blank" w:history="1">
        <w:r w:rsidRPr="00FB013C">
          <w:rPr>
            <w:rStyle w:val="Hyperlink"/>
            <w:rFonts w:ascii="Times New Roman" w:eastAsia="SimSun" w:hAnsi="Times New Roman"/>
            <w:color w:val="auto"/>
            <w:sz w:val="24"/>
            <w:szCs w:val="24"/>
            <w:u w:val="none"/>
          </w:rPr>
          <w:t>https://doi.org/10.1017/S1366728901000268</w:t>
        </w:r>
      </w:hyperlink>
    </w:p>
    <w:p w14:paraId="16CC62C9" w14:textId="77777777" w:rsidR="00C3731D" w:rsidRPr="00FB013C" w:rsidRDefault="00C3731D" w:rsidP="00C3731D">
      <w:pPr>
        <w:spacing w:line="480" w:lineRule="auto"/>
        <w:ind w:left="480" w:hangingChars="200" w:hanging="480"/>
        <w:jc w:val="both"/>
        <w:rPr>
          <w:rFonts w:ascii="Times New Roman" w:eastAsia="Times New Roman" w:hAnsi="Times New Roman" w:cs="Times New Roman"/>
        </w:rPr>
      </w:pPr>
      <w:r w:rsidRPr="00FB013C">
        <w:rPr>
          <w:rFonts w:ascii="Times New Roman" w:eastAsia="Times New Roman" w:hAnsi="Times New Roman" w:cs="Times New Roman"/>
        </w:rPr>
        <w:lastRenderedPageBreak/>
        <w:t xml:space="preserve">Jiao, L., Liu, C., Liang, L., Plummer, P., </w:t>
      </w:r>
      <w:proofErr w:type="spellStart"/>
      <w:r w:rsidRPr="00FB013C">
        <w:rPr>
          <w:rFonts w:ascii="Times New Roman" w:eastAsia="Times New Roman" w:hAnsi="Times New Roman" w:cs="Times New Roman"/>
        </w:rPr>
        <w:t>Perfetti</w:t>
      </w:r>
      <w:proofErr w:type="spellEnd"/>
      <w:r w:rsidRPr="00FB013C">
        <w:rPr>
          <w:rFonts w:ascii="Times New Roman" w:eastAsia="Times New Roman" w:hAnsi="Times New Roman" w:cs="Times New Roman"/>
        </w:rPr>
        <w:t xml:space="preserve">, C. A., &amp; Chen, B. (2019a). The contributions of language control to executive functions: From the perspective of bilingual comprehension. </w:t>
      </w:r>
      <w:r w:rsidRPr="00FB013C">
        <w:rPr>
          <w:rFonts w:ascii="Times New Roman" w:eastAsia="Times New Roman" w:hAnsi="Times New Roman" w:cs="Times New Roman"/>
          <w:i/>
          <w:iCs/>
        </w:rPr>
        <w:t>Quarterly Journal of Experimental Psychology, 72</w:t>
      </w:r>
      <w:r w:rsidRPr="00FB013C">
        <w:rPr>
          <w:rFonts w:ascii="Times New Roman" w:eastAsia="Times New Roman" w:hAnsi="Times New Roman" w:cs="Times New Roman"/>
        </w:rPr>
        <w:t>(8), 1984-1997. https://doi.org/10.1177/1747021818821601</w:t>
      </w:r>
    </w:p>
    <w:p w14:paraId="39F66F7E" w14:textId="37DF6B0D" w:rsidR="00C3731D" w:rsidRPr="00FB013C" w:rsidRDefault="00C3731D" w:rsidP="00C3731D">
      <w:pPr>
        <w:widowControl w:val="0"/>
        <w:spacing w:line="480" w:lineRule="auto"/>
        <w:ind w:left="720" w:hanging="720"/>
        <w:jc w:val="both"/>
        <w:rPr>
          <w:rFonts w:ascii="Times New Roman" w:eastAsia="Times New Roman" w:hAnsi="Times New Roman" w:cs="Times New Roman"/>
        </w:rPr>
      </w:pPr>
      <w:r w:rsidRPr="00FB013C">
        <w:rPr>
          <w:rFonts w:ascii="Times New Roman" w:eastAsia="Times New Roman" w:hAnsi="Times New Roman" w:cs="Times New Roman"/>
        </w:rPr>
        <w:t>Jiao, L., Liu, C., Wang, R., &amp; Chen, B. (2019</w:t>
      </w:r>
      <w:r w:rsidR="00215947" w:rsidRPr="00FB013C">
        <w:rPr>
          <w:rFonts w:ascii="Times New Roman" w:eastAsia="Times New Roman" w:hAnsi="Times New Roman" w:cs="Times New Roman"/>
        </w:rPr>
        <w:t>b</w:t>
      </w:r>
      <w:r w:rsidRPr="00FB013C">
        <w:rPr>
          <w:rFonts w:ascii="Times New Roman" w:eastAsia="Times New Roman" w:hAnsi="Times New Roman" w:cs="Times New Roman"/>
        </w:rPr>
        <w:t xml:space="preserve">). Working memory demand of a task modulates bilingual advantage in executive functions. </w:t>
      </w:r>
      <w:r w:rsidRPr="00FB013C">
        <w:rPr>
          <w:rFonts w:ascii="Times New Roman" w:eastAsia="Times New Roman" w:hAnsi="Times New Roman" w:cs="Times New Roman"/>
          <w:i/>
          <w:iCs/>
        </w:rPr>
        <w:t>International Journal of Bilingualism</w:t>
      </w:r>
      <w:r w:rsidRPr="00FB013C">
        <w:rPr>
          <w:rFonts w:ascii="Times New Roman" w:eastAsia="Times New Roman" w:hAnsi="Times New Roman" w:cs="Times New Roman"/>
        </w:rPr>
        <w:t xml:space="preserve">, </w:t>
      </w:r>
      <w:r w:rsidRPr="00FB013C">
        <w:rPr>
          <w:rFonts w:ascii="Times New Roman" w:eastAsia="Times New Roman" w:hAnsi="Times New Roman" w:cs="Times New Roman"/>
          <w:i/>
          <w:iCs/>
        </w:rPr>
        <w:t>23</w:t>
      </w:r>
      <w:r w:rsidRPr="00FB013C">
        <w:rPr>
          <w:rFonts w:ascii="Times New Roman" w:eastAsia="Times New Roman" w:hAnsi="Times New Roman" w:cs="Times New Roman"/>
        </w:rPr>
        <w:t>(1), 102-117. https://doi.org/10.1177/1367006917709097</w:t>
      </w:r>
    </w:p>
    <w:p w14:paraId="3E2010A3" w14:textId="77777777"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r w:rsidRPr="00FB013C">
        <w:rPr>
          <w:rFonts w:ascii="Times New Roman" w:eastAsia="Times New Roman" w:hAnsi="Times New Roman" w:cs="Times New Roman"/>
        </w:rPr>
        <w:t xml:space="preserve">Jiao, L., Grundy, J. G., Liu, C., &amp; Chen, B. (2020). Language context modulates executive control in bilinguals: Evidence from language production. </w:t>
      </w:r>
      <w:proofErr w:type="spellStart"/>
      <w:r w:rsidRPr="00FB013C">
        <w:rPr>
          <w:rFonts w:ascii="Times New Roman" w:eastAsia="Times New Roman" w:hAnsi="Times New Roman" w:cs="Times New Roman"/>
          <w:i/>
          <w:iCs/>
        </w:rPr>
        <w:t>Neuropsychologia</w:t>
      </w:r>
      <w:proofErr w:type="spellEnd"/>
      <w:r w:rsidRPr="00FB013C">
        <w:rPr>
          <w:rFonts w:ascii="Times New Roman" w:eastAsia="Times New Roman" w:hAnsi="Times New Roman" w:cs="Times New Roman"/>
        </w:rPr>
        <w:t>. https://doi.org/10.1016/j.neuropsychologia.2020.107441</w:t>
      </w:r>
    </w:p>
    <w:p w14:paraId="6F2B0B36"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Kok, A. (2001). On the utility of P3 amplitude as a measure of processing capacity. </w:t>
      </w:r>
      <w:r w:rsidRPr="00FB013C">
        <w:rPr>
          <w:rFonts w:ascii="Times New Roman" w:eastAsia="SimSun" w:hAnsi="Times New Roman"/>
          <w:i/>
          <w:iCs/>
          <w:sz w:val="24"/>
          <w:szCs w:val="24"/>
        </w:rPr>
        <w:t>Psychophysiology, 38</w:t>
      </w:r>
      <w:r w:rsidRPr="00FB013C">
        <w:rPr>
          <w:rFonts w:ascii="Times New Roman" w:eastAsia="SimSun" w:hAnsi="Times New Roman"/>
          <w:sz w:val="24"/>
          <w:szCs w:val="24"/>
        </w:rPr>
        <w:t>(3), 557-577. https://doi.org/10.1017/s0048577201990559</w:t>
      </w:r>
    </w:p>
    <w:p w14:paraId="615A1A31"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Kousaie, S., &amp; Phillips, N. A. (2017). A behavioural and electrophysiological investigation of the effect of bilingualism on aging and cognitive control. </w:t>
      </w:r>
      <w:r w:rsidRPr="00FB013C">
        <w:rPr>
          <w:rFonts w:ascii="Times New Roman" w:eastAsia="SimSun" w:hAnsi="Times New Roman"/>
          <w:i/>
          <w:iCs/>
          <w:sz w:val="24"/>
          <w:szCs w:val="24"/>
        </w:rPr>
        <w:t>Neuropsychologia, 94</w:t>
      </w:r>
      <w:r w:rsidRPr="00FB013C">
        <w:rPr>
          <w:rFonts w:ascii="Times New Roman" w:eastAsia="SimSun" w:hAnsi="Times New Roman"/>
          <w:sz w:val="24"/>
          <w:szCs w:val="24"/>
        </w:rPr>
        <w:t>(8), 23-35. https://doi.org/10.1016/j.neuropsychologia.2016.11.013</w:t>
      </w:r>
    </w:p>
    <w:p w14:paraId="4B781ED6"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Kroll, J. F., &amp; Stewart, E. (1994). Category interference in translation and picture naming: Evidence for asymmetric connections between bilingual memory representations. </w:t>
      </w:r>
      <w:r w:rsidRPr="00FB013C">
        <w:rPr>
          <w:rFonts w:ascii="Times New Roman" w:eastAsia="SimSun" w:hAnsi="Times New Roman"/>
          <w:i/>
          <w:iCs/>
          <w:sz w:val="24"/>
          <w:szCs w:val="24"/>
        </w:rPr>
        <w:t>Journal of Memory and Language</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33</w:t>
      </w:r>
      <w:r w:rsidRPr="00FB013C">
        <w:rPr>
          <w:rFonts w:ascii="Times New Roman" w:eastAsia="SimSun" w:hAnsi="Times New Roman"/>
          <w:sz w:val="24"/>
          <w:szCs w:val="24"/>
        </w:rPr>
        <w:t>(2), 149-174. https://doi.org/10.1006/jmla.1994.1008</w:t>
      </w:r>
    </w:p>
    <w:p w14:paraId="5A43D6D3"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Lehtonen, M., Soveri, A., Laine, A., Järvenpää, J., de Bruin, A., &amp; Antfolk, J. (2018). Is bilingualism associated with enhanced executive functioning in adults? A meta-analytic review. </w:t>
      </w:r>
      <w:r w:rsidRPr="00FB013C">
        <w:rPr>
          <w:rFonts w:ascii="Times New Roman" w:eastAsia="SimSun" w:hAnsi="Times New Roman"/>
          <w:i/>
          <w:iCs/>
          <w:sz w:val="24"/>
          <w:szCs w:val="24"/>
        </w:rPr>
        <w:t>Psychological Bulletin</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144</w:t>
      </w:r>
      <w:r w:rsidRPr="00FB013C">
        <w:rPr>
          <w:rFonts w:ascii="Times New Roman" w:eastAsia="SimSun" w:hAnsi="Times New Roman"/>
          <w:sz w:val="24"/>
          <w:szCs w:val="24"/>
        </w:rPr>
        <w:t>(4), 394-425. https://doi.org/10.1037/ bul0000142</w:t>
      </w:r>
    </w:p>
    <w:p w14:paraId="779549BF"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Liu, H., Liang, L., Dunlap, S., Fan, N., &amp; Chen, B. (2016). The effect of domain-general inhibition-related training on language switching: An ERP study. </w:t>
      </w:r>
      <w:r w:rsidRPr="00FB013C">
        <w:rPr>
          <w:rFonts w:ascii="Times New Roman" w:eastAsia="SimSun" w:hAnsi="Times New Roman"/>
          <w:i/>
          <w:iCs/>
          <w:sz w:val="24"/>
          <w:szCs w:val="24"/>
        </w:rPr>
        <w:t>Cognition</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146</w:t>
      </w:r>
      <w:r w:rsidRPr="00FB013C">
        <w:rPr>
          <w:rFonts w:ascii="Times New Roman" w:eastAsia="SimSun" w:hAnsi="Times New Roman"/>
          <w:sz w:val="24"/>
          <w:szCs w:val="24"/>
        </w:rPr>
        <w:t xml:space="preserve">, 264–276. </w:t>
      </w:r>
      <w:r w:rsidRPr="00FB013C">
        <w:rPr>
          <w:rFonts w:ascii="Times New Roman" w:eastAsia="SimSun" w:hAnsi="Times New Roman"/>
          <w:sz w:val="24"/>
          <w:szCs w:val="24"/>
        </w:rPr>
        <w:lastRenderedPageBreak/>
        <w:t>https://doi.org/10.1016/j.cognition.2015.10.004</w:t>
      </w:r>
    </w:p>
    <w:p w14:paraId="58105659" w14:textId="6335ED72" w:rsidR="009C0697" w:rsidRPr="00FB013C" w:rsidRDefault="009C0697" w:rsidP="009C0697">
      <w:pPr>
        <w:widowControl w:val="0"/>
        <w:spacing w:line="480" w:lineRule="auto"/>
        <w:ind w:left="720" w:hanging="720"/>
        <w:jc w:val="both"/>
        <w:rPr>
          <w:rFonts w:ascii="Times New Roman" w:eastAsia="DengXian" w:hAnsi="Times New Roman" w:cs="Times New Roman"/>
          <w:kern w:val="2"/>
        </w:rPr>
      </w:pPr>
      <w:r w:rsidRPr="00FB013C">
        <w:rPr>
          <w:rFonts w:ascii="Times New Roman" w:eastAsia="DengXian" w:hAnsi="Times New Roman" w:cs="Times New Roman"/>
          <w:kern w:val="2"/>
        </w:rPr>
        <w:t xml:space="preserve">Marian, V., &amp; Spivey, M. (2003). Competing activation in bilingual language processing: Within- and between-language competition. </w:t>
      </w:r>
      <w:r w:rsidRPr="00FB013C">
        <w:rPr>
          <w:rFonts w:ascii="Times New Roman" w:eastAsia="DengXian" w:hAnsi="Times New Roman" w:cs="Times New Roman"/>
          <w:i/>
          <w:iCs/>
          <w:kern w:val="2"/>
        </w:rPr>
        <w:t>Bilingualism: Language and Cognition, 6</w:t>
      </w:r>
      <w:r w:rsidRPr="00FB013C">
        <w:rPr>
          <w:rFonts w:ascii="Times New Roman" w:eastAsia="DengXian" w:hAnsi="Times New Roman" w:cs="Times New Roman"/>
          <w:kern w:val="2"/>
        </w:rPr>
        <w:t>(2), 97-115. https://doi.org/10.1017/S1366728903001068</w:t>
      </w:r>
    </w:p>
    <w:p w14:paraId="78415D6B" w14:textId="4F9C9E56" w:rsidR="00307CA0" w:rsidRPr="00FB013C" w:rsidRDefault="00307CA0" w:rsidP="00307CA0">
      <w:pPr>
        <w:widowControl w:val="0"/>
        <w:spacing w:line="480" w:lineRule="auto"/>
        <w:ind w:left="720" w:hanging="720"/>
        <w:jc w:val="both"/>
        <w:rPr>
          <w:rFonts w:ascii="Times New Roman" w:eastAsia="DengXian" w:hAnsi="Times New Roman" w:cs="Times New Roman"/>
          <w:kern w:val="2"/>
        </w:rPr>
      </w:pPr>
      <w:r w:rsidRPr="00FB013C">
        <w:rPr>
          <w:rFonts w:ascii="Times New Roman" w:eastAsia="DengXian" w:hAnsi="Times New Roman" w:cs="Times New Roman"/>
          <w:kern w:val="2"/>
        </w:rPr>
        <w:t xml:space="preserve">Martin, C. D., </w:t>
      </w:r>
      <w:proofErr w:type="spellStart"/>
      <w:r w:rsidRPr="00FB013C">
        <w:rPr>
          <w:rFonts w:ascii="Times New Roman" w:eastAsia="DengXian" w:hAnsi="Times New Roman" w:cs="Times New Roman"/>
          <w:kern w:val="2"/>
        </w:rPr>
        <w:t>Strijkers</w:t>
      </w:r>
      <w:proofErr w:type="spellEnd"/>
      <w:r w:rsidRPr="00FB013C">
        <w:rPr>
          <w:rFonts w:ascii="Times New Roman" w:eastAsia="DengXian" w:hAnsi="Times New Roman" w:cs="Times New Roman"/>
          <w:kern w:val="2"/>
        </w:rPr>
        <w:t xml:space="preserve">, K., </w:t>
      </w:r>
      <w:proofErr w:type="spellStart"/>
      <w:r w:rsidRPr="00FB013C">
        <w:rPr>
          <w:rFonts w:ascii="Times New Roman" w:eastAsia="DengXian" w:hAnsi="Times New Roman" w:cs="Times New Roman"/>
          <w:kern w:val="2"/>
        </w:rPr>
        <w:t>Santesteban</w:t>
      </w:r>
      <w:proofErr w:type="spellEnd"/>
      <w:r w:rsidRPr="00FB013C">
        <w:rPr>
          <w:rFonts w:ascii="Times New Roman" w:eastAsia="DengXian" w:hAnsi="Times New Roman" w:cs="Times New Roman"/>
          <w:kern w:val="2"/>
        </w:rPr>
        <w:t xml:space="preserve">, M., </w:t>
      </w:r>
      <w:proofErr w:type="spellStart"/>
      <w:r w:rsidRPr="00FB013C">
        <w:rPr>
          <w:rFonts w:ascii="Times New Roman" w:eastAsia="DengXian" w:hAnsi="Times New Roman" w:cs="Times New Roman"/>
          <w:kern w:val="2"/>
        </w:rPr>
        <w:t>Escera</w:t>
      </w:r>
      <w:proofErr w:type="spellEnd"/>
      <w:r w:rsidRPr="00FB013C">
        <w:rPr>
          <w:rFonts w:ascii="Times New Roman" w:eastAsia="DengXian" w:hAnsi="Times New Roman" w:cs="Times New Roman"/>
          <w:kern w:val="2"/>
        </w:rPr>
        <w:t xml:space="preserve">, C., </w:t>
      </w:r>
      <w:proofErr w:type="spellStart"/>
      <w:r w:rsidRPr="00FB013C">
        <w:rPr>
          <w:rFonts w:ascii="Times New Roman" w:eastAsia="DengXian" w:hAnsi="Times New Roman" w:cs="Times New Roman"/>
          <w:kern w:val="2"/>
        </w:rPr>
        <w:t>Hartsuiker</w:t>
      </w:r>
      <w:proofErr w:type="spellEnd"/>
      <w:r w:rsidRPr="00FB013C">
        <w:rPr>
          <w:rFonts w:ascii="Times New Roman" w:eastAsia="DengXian" w:hAnsi="Times New Roman" w:cs="Times New Roman"/>
          <w:kern w:val="2"/>
        </w:rPr>
        <w:t xml:space="preserve">, R. J., &amp; Costa, A. (2013). The impact of early bilingualism on controlling a language learned late: </w:t>
      </w:r>
      <w:r w:rsidR="00806ABF">
        <w:rPr>
          <w:rFonts w:ascii="Times New Roman" w:eastAsia="DengXian" w:hAnsi="Times New Roman" w:cs="Times New Roman"/>
          <w:kern w:val="2"/>
        </w:rPr>
        <w:t>A</w:t>
      </w:r>
      <w:r w:rsidRPr="00FB013C">
        <w:rPr>
          <w:rFonts w:ascii="Times New Roman" w:eastAsia="DengXian" w:hAnsi="Times New Roman" w:cs="Times New Roman"/>
          <w:kern w:val="2"/>
        </w:rPr>
        <w:t xml:space="preserve">n ERP study. </w:t>
      </w:r>
      <w:r w:rsidRPr="00FB013C">
        <w:rPr>
          <w:rFonts w:ascii="Times New Roman" w:eastAsia="DengXian" w:hAnsi="Times New Roman" w:cs="Times New Roman"/>
          <w:i/>
          <w:iCs/>
          <w:kern w:val="2"/>
        </w:rPr>
        <w:t>Frontiers in Psychology, 4,</w:t>
      </w:r>
      <w:r w:rsidRPr="00FB013C">
        <w:rPr>
          <w:rFonts w:ascii="Times New Roman" w:eastAsia="DengXian" w:hAnsi="Times New Roman" w:cs="Times New Roman"/>
          <w:kern w:val="2"/>
        </w:rPr>
        <w:t xml:space="preserve"> 815. https://doi.org/10.3389/fpsyg.2013.00815</w:t>
      </w:r>
    </w:p>
    <w:p w14:paraId="353B1036" w14:textId="4F57D98A"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proofErr w:type="spellStart"/>
      <w:r w:rsidRPr="00FB013C">
        <w:rPr>
          <w:rFonts w:ascii="Times New Roman" w:eastAsia="DengXian" w:hAnsi="Times New Roman" w:cs="Times New Roman"/>
          <w:kern w:val="2"/>
        </w:rPr>
        <w:t>Misra</w:t>
      </w:r>
      <w:proofErr w:type="spellEnd"/>
      <w:r w:rsidRPr="00FB013C">
        <w:rPr>
          <w:rFonts w:ascii="Times New Roman" w:eastAsia="DengXian" w:hAnsi="Times New Roman" w:cs="Times New Roman"/>
          <w:kern w:val="2"/>
        </w:rPr>
        <w:t xml:space="preserve">, M., Guo, T., </w:t>
      </w:r>
      <w:proofErr w:type="spellStart"/>
      <w:r w:rsidRPr="00FB013C">
        <w:rPr>
          <w:rFonts w:ascii="Times New Roman" w:eastAsia="DengXian" w:hAnsi="Times New Roman" w:cs="Times New Roman"/>
          <w:kern w:val="2"/>
        </w:rPr>
        <w:t>Bobb</w:t>
      </w:r>
      <w:proofErr w:type="spellEnd"/>
      <w:r w:rsidRPr="00FB013C">
        <w:rPr>
          <w:rFonts w:ascii="Times New Roman" w:eastAsia="DengXian" w:hAnsi="Times New Roman" w:cs="Times New Roman"/>
          <w:kern w:val="2"/>
        </w:rPr>
        <w:t xml:space="preserve">, S. C., &amp; Kroll, J. F. (2012). When bilinguals choose a single word to speak: Electrophysiological evidence for inhibition of the native language. </w:t>
      </w:r>
      <w:r w:rsidRPr="00FB013C">
        <w:rPr>
          <w:rFonts w:ascii="Times New Roman" w:eastAsia="DengXian" w:hAnsi="Times New Roman" w:cs="Times New Roman"/>
          <w:i/>
          <w:iCs/>
          <w:kern w:val="2"/>
        </w:rPr>
        <w:t>Journal of Memory and Language</w:t>
      </w:r>
      <w:r w:rsidRPr="00FB013C">
        <w:rPr>
          <w:rFonts w:ascii="Times New Roman" w:eastAsia="DengXian" w:hAnsi="Times New Roman" w:cs="Times New Roman"/>
          <w:kern w:val="2"/>
        </w:rPr>
        <w:t xml:space="preserve">, </w:t>
      </w:r>
      <w:r w:rsidRPr="00FB013C">
        <w:rPr>
          <w:rFonts w:ascii="Times New Roman" w:eastAsia="DengXian" w:hAnsi="Times New Roman" w:cs="Times New Roman"/>
          <w:i/>
          <w:iCs/>
          <w:kern w:val="2"/>
        </w:rPr>
        <w:t>67</w:t>
      </w:r>
      <w:r w:rsidRPr="00FB013C">
        <w:rPr>
          <w:rFonts w:ascii="Times New Roman" w:eastAsia="DengXian" w:hAnsi="Times New Roman" w:cs="Times New Roman"/>
          <w:kern w:val="2"/>
        </w:rPr>
        <w:t>(1), 224-237. https://doi.org/10.1016/ j.jml.2012.05.001</w:t>
      </w:r>
    </w:p>
    <w:p w14:paraId="718BD6E2" w14:textId="0933EA63" w:rsidR="00BA3E0A" w:rsidRPr="00FB013C" w:rsidRDefault="00BA3E0A" w:rsidP="00BA3E0A">
      <w:pPr>
        <w:widowControl w:val="0"/>
        <w:spacing w:line="480" w:lineRule="auto"/>
        <w:ind w:left="720" w:hanging="720"/>
        <w:jc w:val="both"/>
        <w:rPr>
          <w:rFonts w:ascii="Times New Roman" w:eastAsia="DengXian" w:hAnsi="Times New Roman" w:cs="Times New Roman"/>
          <w:kern w:val="2"/>
        </w:rPr>
      </w:pPr>
      <w:r w:rsidRPr="00FB013C">
        <w:rPr>
          <w:rFonts w:ascii="Times New Roman" w:eastAsia="DengXian" w:hAnsi="Times New Roman" w:cs="Times New Roman"/>
          <w:kern w:val="2"/>
        </w:rPr>
        <w:t xml:space="preserve">Moreno, S., </w:t>
      </w:r>
      <w:proofErr w:type="spellStart"/>
      <w:r w:rsidRPr="00FB013C">
        <w:rPr>
          <w:rFonts w:ascii="Times New Roman" w:eastAsia="DengXian" w:hAnsi="Times New Roman" w:cs="Times New Roman"/>
          <w:kern w:val="2"/>
        </w:rPr>
        <w:t>Wodniecka</w:t>
      </w:r>
      <w:proofErr w:type="spellEnd"/>
      <w:r w:rsidRPr="00FB013C">
        <w:rPr>
          <w:rFonts w:ascii="Times New Roman" w:eastAsia="DengXian" w:hAnsi="Times New Roman" w:cs="Times New Roman"/>
          <w:kern w:val="2"/>
        </w:rPr>
        <w:t xml:space="preserve">, Z., </w:t>
      </w:r>
      <w:proofErr w:type="spellStart"/>
      <w:r w:rsidRPr="00FB013C">
        <w:rPr>
          <w:rFonts w:ascii="Times New Roman" w:eastAsia="DengXian" w:hAnsi="Times New Roman" w:cs="Times New Roman"/>
          <w:kern w:val="2"/>
        </w:rPr>
        <w:t>Tays</w:t>
      </w:r>
      <w:proofErr w:type="spellEnd"/>
      <w:r w:rsidRPr="00FB013C">
        <w:rPr>
          <w:rFonts w:ascii="Times New Roman" w:eastAsia="DengXian" w:hAnsi="Times New Roman" w:cs="Times New Roman"/>
          <w:kern w:val="2"/>
        </w:rPr>
        <w:t xml:space="preserve">, W., Alain, C., &amp; Bialystok, E. (2014). Inhibitory control in bilinguals and musicians: Event related potential (ERP) evidence for experience-specific effects. </w:t>
      </w:r>
      <w:r w:rsidRPr="00FB013C">
        <w:rPr>
          <w:rFonts w:ascii="Times New Roman" w:eastAsia="DengXian" w:hAnsi="Times New Roman" w:cs="Times New Roman"/>
          <w:i/>
          <w:iCs/>
          <w:kern w:val="2"/>
        </w:rPr>
        <w:t>PLOS ONE 9</w:t>
      </w:r>
      <w:r w:rsidRPr="00FB013C">
        <w:rPr>
          <w:rFonts w:ascii="Times New Roman" w:eastAsia="DengXian" w:hAnsi="Times New Roman" w:cs="Times New Roman"/>
          <w:kern w:val="2"/>
        </w:rPr>
        <w:t xml:space="preserve">(4), e94169. </w:t>
      </w:r>
      <w:hyperlink r:id="rId14" w:history="1">
        <w:r w:rsidRPr="00FB013C">
          <w:rPr>
            <w:rStyle w:val="Hyperlink"/>
            <w:rFonts w:ascii="Times New Roman" w:eastAsia="DengXian" w:hAnsi="Times New Roman" w:cs="Times New Roman"/>
            <w:color w:val="auto"/>
            <w:kern w:val="2"/>
          </w:rPr>
          <w:t>https://doi.org/10.1371/journal.pone.0094169</w:t>
        </w:r>
      </w:hyperlink>
    </w:p>
    <w:p w14:paraId="5EF70620" w14:textId="4D0CE882" w:rsidR="007113AD" w:rsidRPr="00FB013C" w:rsidRDefault="007113AD" w:rsidP="007113AD">
      <w:pPr>
        <w:widowControl w:val="0"/>
        <w:spacing w:line="480" w:lineRule="auto"/>
        <w:ind w:left="720" w:hanging="720"/>
        <w:jc w:val="both"/>
        <w:rPr>
          <w:rFonts w:ascii="Times New Roman" w:eastAsia="DengXian" w:hAnsi="Times New Roman" w:cs="Times New Roman"/>
          <w:kern w:val="2"/>
        </w:rPr>
      </w:pPr>
      <w:proofErr w:type="spellStart"/>
      <w:r w:rsidRPr="00FB013C">
        <w:rPr>
          <w:rFonts w:ascii="Times New Roman" w:eastAsia="DengXian" w:hAnsi="Times New Roman" w:cs="Times New Roman"/>
          <w:kern w:val="2"/>
        </w:rPr>
        <w:t>Paap</w:t>
      </w:r>
      <w:proofErr w:type="spellEnd"/>
      <w:r w:rsidRPr="00FB013C">
        <w:rPr>
          <w:rFonts w:ascii="Times New Roman" w:eastAsia="DengXian" w:hAnsi="Times New Roman" w:cs="Times New Roman"/>
          <w:kern w:val="2"/>
        </w:rPr>
        <w:t xml:space="preserve">, K. R., &amp; Greenberg, Z. I. (2013). There is no coherent evidence for a bilingual advantage in executive processing. </w:t>
      </w:r>
      <w:r w:rsidRPr="00FB013C">
        <w:rPr>
          <w:rFonts w:ascii="Times New Roman" w:eastAsia="DengXian" w:hAnsi="Times New Roman" w:cs="Times New Roman"/>
          <w:i/>
          <w:iCs/>
          <w:kern w:val="2"/>
        </w:rPr>
        <w:t>Cognitive Psychology, 66</w:t>
      </w:r>
      <w:r w:rsidRPr="00FB013C">
        <w:rPr>
          <w:rFonts w:ascii="Times New Roman" w:eastAsia="DengXian" w:hAnsi="Times New Roman" w:cs="Times New Roman"/>
          <w:kern w:val="2"/>
        </w:rPr>
        <w:t>(2), 232-258. https://doi.org/10.1016/j.cogpsych.2012.12.002</w:t>
      </w:r>
    </w:p>
    <w:p w14:paraId="35E9A9C8" w14:textId="0E68A10C"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proofErr w:type="spellStart"/>
      <w:r w:rsidRPr="00FB013C">
        <w:rPr>
          <w:rFonts w:ascii="Times New Roman" w:eastAsia="DengXian" w:hAnsi="Times New Roman" w:cs="Times New Roman"/>
          <w:kern w:val="2"/>
        </w:rPr>
        <w:t>Polich</w:t>
      </w:r>
      <w:proofErr w:type="spellEnd"/>
      <w:r w:rsidRPr="00FB013C">
        <w:rPr>
          <w:rFonts w:ascii="Times New Roman" w:eastAsia="DengXian" w:hAnsi="Times New Roman" w:cs="Times New Roman"/>
          <w:kern w:val="2"/>
        </w:rPr>
        <w:t xml:space="preserve">, J. (2007). Updating P300: An integrative theory of P3a and P3b. </w:t>
      </w:r>
      <w:r w:rsidRPr="00FB013C">
        <w:rPr>
          <w:rFonts w:ascii="Times New Roman" w:eastAsia="DengXian" w:hAnsi="Times New Roman" w:cs="Times New Roman"/>
          <w:i/>
          <w:kern w:val="2"/>
        </w:rPr>
        <w:t>Clinical Neurophysiology, 118</w:t>
      </w:r>
      <w:r w:rsidRPr="00FB013C">
        <w:rPr>
          <w:rFonts w:ascii="Times New Roman" w:eastAsia="DengXian" w:hAnsi="Times New Roman" w:cs="Times New Roman"/>
          <w:kern w:val="2"/>
        </w:rPr>
        <w:t>(10), 2128-2148. https://doi.org/10.1016/j.clinph.2007.04.019</w:t>
      </w:r>
    </w:p>
    <w:p w14:paraId="6023200B" w14:textId="77777777"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proofErr w:type="spellStart"/>
      <w:r w:rsidRPr="00FB013C">
        <w:rPr>
          <w:rFonts w:ascii="Times New Roman" w:eastAsia="DengXian" w:hAnsi="Times New Roman" w:cs="Times New Roman"/>
          <w:kern w:val="2"/>
        </w:rPr>
        <w:t>Semlitsch</w:t>
      </w:r>
      <w:proofErr w:type="spellEnd"/>
      <w:r w:rsidRPr="00FB013C">
        <w:rPr>
          <w:rFonts w:ascii="Times New Roman" w:eastAsia="DengXian" w:hAnsi="Times New Roman" w:cs="Times New Roman"/>
          <w:kern w:val="2"/>
        </w:rPr>
        <w:t xml:space="preserve">, H. V., </w:t>
      </w:r>
      <w:proofErr w:type="spellStart"/>
      <w:r w:rsidRPr="00FB013C">
        <w:rPr>
          <w:rFonts w:ascii="Times New Roman" w:eastAsia="DengXian" w:hAnsi="Times New Roman" w:cs="Times New Roman"/>
          <w:kern w:val="2"/>
        </w:rPr>
        <w:t>Anderer</w:t>
      </w:r>
      <w:proofErr w:type="spellEnd"/>
      <w:r w:rsidRPr="00FB013C">
        <w:rPr>
          <w:rFonts w:ascii="Times New Roman" w:eastAsia="DengXian" w:hAnsi="Times New Roman" w:cs="Times New Roman"/>
          <w:kern w:val="2"/>
        </w:rPr>
        <w:t xml:space="preserve">, P., Schuster, P., &amp; </w:t>
      </w:r>
      <w:proofErr w:type="spellStart"/>
      <w:r w:rsidRPr="00FB013C">
        <w:rPr>
          <w:rFonts w:ascii="Times New Roman" w:eastAsia="DengXian" w:hAnsi="Times New Roman" w:cs="Times New Roman"/>
          <w:kern w:val="2"/>
        </w:rPr>
        <w:t>Presslich</w:t>
      </w:r>
      <w:proofErr w:type="spellEnd"/>
      <w:r w:rsidRPr="00FB013C">
        <w:rPr>
          <w:rFonts w:ascii="Times New Roman" w:eastAsia="DengXian" w:hAnsi="Times New Roman" w:cs="Times New Roman"/>
          <w:kern w:val="2"/>
        </w:rPr>
        <w:t xml:space="preserve">, O. (1986). A solution for reliable and valid reduction of ocular artifacts, applied to the P300 ERP. </w:t>
      </w:r>
      <w:r w:rsidRPr="00FB013C">
        <w:rPr>
          <w:rFonts w:ascii="Times New Roman" w:eastAsia="DengXian" w:hAnsi="Times New Roman" w:cs="Times New Roman"/>
          <w:i/>
          <w:iCs/>
          <w:kern w:val="2"/>
        </w:rPr>
        <w:t>Psychophysiology</w:t>
      </w:r>
      <w:r w:rsidRPr="00FB013C">
        <w:rPr>
          <w:rFonts w:ascii="Times New Roman" w:eastAsia="DengXian" w:hAnsi="Times New Roman" w:cs="Times New Roman"/>
          <w:kern w:val="2"/>
        </w:rPr>
        <w:t xml:space="preserve">, </w:t>
      </w:r>
      <w:r w:rsidRPr="00FB013C">
        <w:rPr>
          <w:rFonts w:ascii="Times New Roman" w:eastAsia="DengXian" w:hAnsi="Times New Roman" w:cs="Times New Roman"/>
          <w:i/>
          <w:iCs/>
          <w:kern w:val="2"/>
        </w:rPr>
        <w:t>23</w:t>
      </w:r>
      <w:r w:rsidRPr="00FB013C">
        <w:rPr>
          <w:rFonts w:ascii="Times New Roman" w:eastAsia="DengXian" w:hAnsi="Times New Roman" w:cs="Times New Roman"/>
          <w:kern w:val="2"/>
        </w:rPr>
        <w:t>(6), 695-703. https://doi.org/10.1111/j.1469-8986.1986.tb00696.x</w:t>
      </w:r>
    </w:p>
    <w:p w14:paraId="3E911D4A" w14:textId="77777777" w:rsidR="00C3731D" w:rsidRPr="00FB013C" w:rsidRDefault="00C3731D" w:rsidP="00C3731D">
      <w:pPr>
        <w:widowControl w:val="0"/>
        <w:spacing w:line="480" w:lineRule="auto"/>
        <w:ind w:left="720" w:hanging="720"/>
        <w:jc w:val="both"/>
        <w:rPr>
          <w:rFonts w:ascii="Times New Roman" w:eastAsia="DengXian" w:hAnsi="Times New Roman" w:cs="Times New Roman"/>
          <w:kern w:val="2"/>
        </w:rPr>
      </w:pPr>
      <w:r w:rsidRPr="00FB013C">
        <w:rPr>
          <w:rFonts w:ascii="Times New Roman" w:eastAsia="DengXian" w:hAnsi="Times New Roman" w:cs="Times New Roman"/>
          <w:kern w:val="2"/>
        </w:rPr>
        <w:t xml:space="preserve">Snodgrass, J. G., &amp; </w:t>
      </w:r>
      <w:proofErr w:type="spellStart"/>
      <w:r w:rsidRPr="00FB013C">
        <w:rPr>
          <w:rFonts w:ascii="Times New Roman" w:eastAsia="DengXian" w:hAnsi="Times New Roman" w:cs="Times New Roman"/>
          <w:kern w:val="2"/>
        </w:rPr>
        <w:t>Vanderwart</w:t>
      </w:r>
      <w:proofErr w:type="spellEnd"/>
      <w:r w:rsidRPr="00FB013C">
        <w:rPr>
          <w:rFonts w:ascii="Times New Roman" w:eastAsia="DengXian" w:hAnsi="Times New Roman" w:cs="Times New Roman"/>
          <w:kern w:val="2"/>
        </w:rPr>
        <w:t xml:space="preserve">, M. (1980). A standardized set of 260 pictures: norms for name agreement, image agreement, familiarity, and visual complexity. </w:t>
      </w:r>
      <w:r w:rsidRPr="00FB013C">
        <w:rPr>
          <w:rFonts w:ascii="Times New Roman" w:eastAsia="DengXian" w:hAnsi="Times New Roman" w:cs="Times New Roman"/>
          <w:i/>
          <w:iCs/>
          <w:kern w:val="2"/>
        </w:rPr>
        <w:t xml:space="preserve">Journal of Experimental </w:t>
      </w:r>
      <w:r w:rsidRPr="00FB013C">
        <w:rPr>
          <w:rFonts w:ascii="Times New Roman" w:eastAsia="DengXian" w:hAnsi="Times New Roman" w:cs="Times New Roman"/>
          <w:i/>
          <w:iCs/>
          <w:kern w:val="2"/>
        </w:rPr>
        <w:lastRenderedPageBreak/>
        <w:t>Psychology: Human Learning and Memory</w:t>
      </w:r>
      <w:r w:rsidRPr="00FB013C">
        <w:rPr>
          <w:rFonts w:ascii="Times New Roman" w:eastAsia="DengXian" w:hAnsi="Times New Roman" w:cs="Times New Roman"/>
          <w:kern w:val="2"/>
        </w:rPr>
        <w:t xml:space="preserve">, </w:t>
      </w:r>
      <w:r w:rsidRPr="00FB013C">
        <w:rPr>
          <w:rFonts w:ascii="Times New Roman" w:eastAsia="DengXian" w:hAnsi="Times New Roman" w:cs="Times New Roman"/>
          <w:i/>
          <w:iCs/>
          <w:kern w:val="2"/>
        </w:rPr>
        <w:t>6</w:t>
      </w:r>
      <w:r w:rsidRPr="00FB013C">
        <w:rPr>
          <w:rFonts w:ascii="Times New Roman" w:eastAsia="DengXian" w:hAnsi="Times New Roman" w:cs="Times New Roman"/>
          <w:kern w:val="2"/>
        </w:rPr>
        <w:t>(2), 174-215. https://doi.org/10.1037//0278-7393.6.2.174</w:t>
      </w:r>
    </w:p>
    <w:p w14:paraId="601D6ACF" w14:textId="24B7C08D"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Struys, E., Woumans, E., Nour, S., Kepinska, O., &amp; Van den Noort, M. (201</w:t>
      </w:r>
      <w:r w:rsidR="00672E99" w:rsidRPr="00FB013C">
        <w:rPr>
          <w:rFonts w:ascii="Times New Roman" w:eastAsia="SimSun" w:hAnsi="Times New Roman"/>
          <w:sz w:val="24"/>
          <w:szCs w:val="24"/>
        </w:rPr>
        <w:t>9</w:t>
      </w:r>
      <w:r w:rsidRPr="00FB013C">
        <w:rPr>
          <w:rFonts w:ascii="Times New Roman" w:eastAsia="SimSun" w:hAnsi="Times New Roman"/>
          <w:sz w:val="24"/>
          <w:szCs w:val="24"/>
        </w:rPr>
        <w:t xml:space="preserve">). A domain-general monitoring account of language switching in recognition tasks: Evidence for adaptive control. </w:t>
      </w:r>
      <w:r w:rsidRPr="00FB013C">
        <w:rPr>
          <w:rFonts w:ascii="Times New Roman" w:eastAsia="SimSun" w:hAnsi="Times New Roman"/>
          <w:i/>
          <w:iCs/>
          <w:sz w:val="24"/>
          <w:szCs w:val="24"/>
        </w:rPr>
        <w:t>Bilingualism: Language and Cognition</w:t>
      </w:r>
      <w:r w:rsidRPr="00FB013C">
        <w:rPr>
          <w:rFonts w:ascii="Times New Roman" w:eastAsia="SimSun" w:hAnsi="Times New Roman"/>
          <w:sz w:val="24"/>
          <w:szCs w:val="24"/>
        </w:rPr>
        <w:t>, 1-18. https://doi.org/10.1017/S1366728918000342</w:t>
      </w:r>
    </w:p>
    <w:p w14:paraId="6397799D" w14:textId="5B5D84AF"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Timmer, K., Christoffels, I. K., &amp; Costa, A. (201</w:t>
      </w:r>
      <w:r w:rsidR="003B410A" w:rsidRPr="00FB013C">
        <w:rPr>
          <w:rFonts w:ascii="Times New Roman" w:eastAsia="SimSun" w:hAnsi="Times New Roman"/>
          <w:sz w:val="24"/>
          <w:szCs w:val="24"/>
        </w:rPr>
        <w:t>9</w:t>
      </w:r>
      <w:r w:rsidRPr="00FB013C">
        <w:rPr>
          <w:rFonts w:ascii="Times New Roman" w:eastAsia="SimSun" w:hAnsi="Times New Roman"/>
          <w:sz w:val="24"/>
          <w:szCs w:val="24"/>
        </w:rPr>
        <w:t xml:space="preserve">). On the flexibility of bilingual language control: The effect of language context. </w:t>
      </w:r>
      <w:r w:rsidRPr="00FB013C">
        <w:rPr>
          <w:rFonts w:ascii="Times New Roman" w:eastAsia="SimSun" w:hAnsi="Times New Roman"/>
          <w:i/>
          <w:iCs/>
          <w:sz w:val="24"/>
          <w:szCs w:val="24"/>
        </w:rPr>
        <w:t>Bilingualism: Language and Cognition</w:t>
      </w:r>
      <w:r w:rsidRPr="00FB013C">
        <w:rPr>
          <w:rFonts w:ascii="Times New Roman" w:eastAsia="SimSun" w:hAnsi="Times New Roman"/>
          <w:sz w:val="24"/>
          <w:szCs w:val="24"/>
        </w:rPr>
        <w:t>, 1-14. https://doi.org/10.1017/S1366728918000329</w:t>
      </w:r>
    </w:p>
    <w:p w14:paraId="452163E3" w14:textId="77777777" w:rsidR="00C3731D" w:rsidRPr="00FB013C" w:rsidRDefault="00C3731D" w:rsidP="00C3731D">
      <w:pPr>
        <w:spacing w:line="480" w:lineRule="auto"/>
        <w:ind w:left="720" w:hanging="720"/>
        <w:jc w:val="both"/>
        <w:rPr>
          <w:rFonts w:ascii="Times New Roman" w:eastAsia="DengXian" w:hAnsi="Times New Roman" w:cs="Times New Roman"/>
        </w:rPr>
      </w:pPr>
      <w:r w:rsidRPr="00FB013C">
        <w:rPr>
          <w:rFonts w:ascii="Times New Roman" w:eastAsia="DengXian" w:hAnsi="Times New Roman" w:cs="Times New Roman"/>
        </w:rPr>
        <w:t xml:space="preserve">Tzeng, Y.-L., Hsu, C.-H., Huang, Y.-C., &amp; Lee, C.-Y. (2017). The acquisition of orthographic knowledge: Evidence from the lexicality effects on N400. </w:t>
      </w:r>
      <w:r w:rsidRPr="00FB013C">
        <w:rPr>
          <w:rFonts w:ascii="Times New Roman" w:eastAsia="DengXian" w:hAnsi="Times New Roman" w:cs="Times New Roman"/>
          <w:i/>
        </w:rPr>
        <w:t>Frontiers in Psychology, 8</w:t>
      </w:r>
      <w:r w:rsidRPr="00FB013C">
        <w:rPr>
          <w:rFonts w:ascii="Times New Roman" w:eastAsia="DengXian" w:hAnsi="Times New Roman" w:cs="Times New Roman"/>
        </w:rPr>
        <w:t>, 433. https://doi.org/10.3389/fpsyg.2017.00433</w:t>
      </w:r>
    </w:p>
    <w:p w14:paraId="2D01CBDD"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van Veen, V., &amp; Carter, C. S. (2002a). The timing of action-monitoring processes in the anterior cingulate cortex. </w:t>
      </w:r>
      <w:r w:rsidRPr="00FB013C">
        <w:rPr>
          <w:rFonts w:ascii="Times New Roman" w:eastAsia="SimSun" w:hAnsi="Times New Roman"/>
          <w:i/>
          <w:iCs/>
          <w:sz w:val="24"/>
          <w:szCs w:val="24"/>
        </w:rPr>
        <w:t>Journal of Cognitive Neuroscience, 14</w:t>
      </w:r>
      <w:r w:rsidRPr="00FB013C">
        <w:rPr>
          <w:rFonts w:ascii="Times New Roman" w:eastAsia="SimSun" w:hAnsi="Times New Roman"/>
          <w:sz w:val="24"/>
          <w:szCs w:val="24"/>
        </w:rPr>
        <w:t>, 593-602. https://doi.org/10.1162/08989290260045837</w:t>
      </w:r>
    </w:p>
    <w:p w14:paraId="38F6B34E"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van Veen, V., &amp; Carter, C. S. (2002b). The anterior cingulate as a conflict monitor: fMRI and ERP studies. </w:t>
      </w:r>
      <w:r w:rsidRPr="00FB013C">
        <w:rPr>
          <w:rFonts w:ascii="Times New Roman" w:eastAsia="SimSun" w:hAnsi="Times New Roman"/>
          <w:i/>
          <w:iCs/>
          <w:sz w:val="24"/>
          <w:szCs w:val="24"/>
        </w:rPr>
        <w:t>Physiology &amp; Behavior, 77</w:t>
      </w:r>
      <w:r w:rsidRPr="00C54B77">
        <w:rPr>
          <w:rFonts w:ascii="Times New Roman" w:eastAsia="SimSun" w:hAnsi="Times New Roman"/>
          <w:sz w:val="24"/>
          <w:szCs w:val="24"/>
        </w:rPr>
        <w:t>(4-5),</w:t>
      </w:r>
      <w:r w:rsidRPr="00FB013C">
        <w:rPr>
          <w:rFonts w:ascii="Times New Roman" w:eastAsia="SimSun" w:hAnsi="Times New Roman"/>
          <w:sz w:val="24"/>
          <w:szCs w:val="24"/>
        </w:rPr>
        <w:t xml:space="preserve"> 477-482. https://doi.org/10.1016/S0031-9384(02)00930-7</w:t>
      </w:r>
    </w:p>
    <w:p w14:paraId="6B497EE4"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Verreyt, N., Woumans, E. V. Y., Vandelanotte, D., Szmalec, A., &amp; Duyck, W. (2016). The influence of language-switching experience on the bilingual executive control advantage. </w:t>
      </w:r>
      <w:r w:rsidRPr="00FB013C">
        <w:rPr>
          <w:rFonts w:ascii="Times New Roman" w:eastAsia="SimSun" w:hAnsi="Times New Roman"/>
          <w:i/>
          <w:iCs/>
          <w:sz w:val="24"/>
          <w:szCs w:val="24"/>
        </w:rPr>
        <w:t>Bilingualism: Language and Cognition, 19</w:t>
      </w:r>
      <w:r w:rsidRPr="00FB013C">
        <w:rPr>
          <w:rFonts w:ascii="Times New Roman" w:eastAsia="SimSun" w:hAnsi="Times New Roman"/>
          <w:sz w:val="24"/>
          <w:szCs w:val="24"/>
        </w:rPr>
        <w:t>(1), 181-190. https://doi.org/10.1017/S1366728914000352</w:t>
      </w:r>
    </w:p>
    <w:p w14:paraId="7D95DC92" w14:textId="77777777" w:rsidR="00C3731D" w:rsidRPr="00FB013C" w:rsidRDefault="00C3731D" w:rsidP="00C3731D">
      <w:pPr>
        <w:pStyle w:val="EndNoteBibliography"/>
        <w:spacing w:line="480" w:lineRule="auto"/>
        <w:ind w:left="720" w:hanging="720"/>
        <w:rPr>
          <w:rFonts w:ascii="Times New Roman" w:eastAsia="SimSun" w:hAnsi="Times New Roman"/>
          <w:sz w:val="24"/>
          <w:szCs w:val="24"/>
        </w:rPr>
      </w:pPr>
      <w:r w:rsidRPr="00FB013C">
        <w:rPr>
          <w:rFonts w:ascii="Times New Roman" w:eastAsia="SimSun" w:hAnsi="Times New Roman"/>
          <w:sz w:val="24"/>
          <w:szCs w:val="24"/>
        </w:rPr>
        <w:t xml:space="preserve">Wu, Y. J., &amp; Thierry, G. (2013). Fast modulation of executive function by language context in </w:t>
      </w:r>
      <w:r w:rsidRPr="00FB013C">
        <w:rPr>
          <w:rFonts w:ascii="Times New Roman" w:eastAsia="SimSun" w:hAnsi="Times New Roman"/>
          <w:sz w:val="24"/>
          <w:szCs w:val="24"/>
        </w:rPr>
        <w:lastRenderedPageBreak/>
        <w:t xml:space="preserve">bilinguals. </w:t>
      </w:r>
      <w:r w:rsidRPr="00FB013C">
        <w:rPr>
          <w:rFonts w:ascii="Times New Roman" w:eastAsia="SimSun" w:hAnsi="Times New Roman"/>
          <w:i/>
          <w:iCs/>
          <w:sz w:val="24"/>
          <w:szCs w:val="24"/>
        </w:rPr>
        <w:t>Journal of Neuroscience</w:t>
      </w:r>
      <w:r w:rsidRPr="00FB013C">
        <w:rPr>
          <w:rFonts w:ascii="Times New Roman" w:eastAsia="SimSun" w:hAnsi="Times New Roman"/>
          <w:sz w:val="24"/>
          <w:szCs w:val="24"/>
        </w:rPr>
        <w:t xml:space="preserve">, </w:t>
      </w:r>
      <w:r w:rsidRPr="00FB013C">
        <w:rPr>
          <w:rFonts w:ascii="Times New Roman" w:eastAsia="SimSun" w:hAnsi="Times New Roman"/>
          <w:i/>
          <w:iCs/>
          <w:sz w:val="24"/>
          <w:szCs w:val="24"/>
        </w:rPr>
        <w:t>33</w:t>
      </w:r>
      <w:r w:rsidRPr="00FB013C">
        <w:rPr>
          <w:rFonts w:ascii="Times New Roman" w:eastAsia="SimSun" w:hAnsi="Times New Roman"/>
          <w:sz w:val="24"/>
          <w:szCs w:val="24"/>
        </w:rPr>
        <w:t>(33), 13533-13537. https://doi.org/ 10.1523/JNEUROSCI.4760-12.2013</w:t>
      </w:r>
    </w:p>
    <w:p w14:paraId="4DAF91B6" w14:textId="6634651F" w:rsidR="00983DCF" w:rsidRPr="00FB013C" w:rsidRDefault="00C3731D" w:rsidP="00E0115E">
      <w:pPr>
        <w:widowControl w:val="0"/>
        <w:spacing w:line="480" w:lineRule="auto"/>
        <w:ind w:left="720" w:hanging="720"/>
        <w:jc w:val="both"/>
        <w:rPr>
          <w:rFonts w:ascii="Times New Roman" w:eastAsia="SimSun" w:hAnsi="Times New Roman"/>
        </w:rPr>
      </w:pPr>
      <w:r w:rsidRPr="00FB013C">
        <w:rPr>
          <w:rFonts w:ascii="Times New Roman" w:eastAsia="DengXian" w:hAnsi="Times New Roman" w:cs="Times New Roman"/>
          <w:kern w:val="2"/>
        </w:rPr>
        <w:t xml:space="preserve">Zhang, Q., &amp; Yang, Y. (2003). The determiners of picture naming latency. </w:t>
      </w:r>
      <w:r w:rsidRPr="00FB013C">
        <w:rPr>
          <w:rFonts w:ascii="Times New Roman" w:eastAsia="DengXian" w:hAnsi="Times New Roman" w:cs="Times New Roman"/>
          <w:i/>
          <w:kern w:val="2"/>
        </w:rPr>
        <w:t xml:space="preserve">Acta </w:t>
      </w:r>
      <w:proofErr w:type="spellStart"/>
      <w:r w:rsidRPr="00FB013C">
        <w:rPr>
          <w:rFonts w:ascii="Times New Roman" w:eastAsia="DengXian" w:hAnsi="Times New Roman" w:cs="Times New Roman"/>
          <w:i/>
          <w:kern w:val="2"/>
        </w:rPr>
        <w:t>Psychologica</w:t>
      </w:r>
      <w:proofErr w:type="spellEnd"/>
      <w:r w:rsidRPr="00FB013C">
        <w:rPr>
          <w:rFonts w:ascii="Times New Roman" w:eastAsia="DengXian" w:hAnsi="Times New Roman" w:cs="Times New Roman"/>
          <w:i/>
          <w:kern w:val="2"/>
        </w:rPr>
        <w:t xml:space="preserve"> </w:t>
      </w:r>
      <w:proofErr w:type="spellStart"/>
      <w:r w:rsidRPr="00FB013C">
        <w:rPr>
          <w:rFonts w:ascii="Times New Roman" w:eastAsia="DengXian" w:hAnsi="Times New Roman" w:cs="Times New Roman"/>
          <w:i/>
          <w:kern w:val="2"/>
        </w:rPr>
        <w:t>Sinica</w:t>
      </w:r>
      <w:proofErr w:type="spellEnd"/>
      <w:r w:rsidRPr="00FB013C">
        <w:rPr>
          <w:rFonts w:ascii="Times New Roman" w:eastAsia="DengXian" w:hAnsi="Times New Roman" w:cs="Times New Roman"/>
          <w:i/>
          <w:kern w:val="2"/>
        </w:rPr>
        <w:t>, 35</w:t>
      </w:r>
      <w:r w:rsidRPr="00FB013C">
        <w:rPr>
          <w:rFonts w:ascii="Times New Roman" w:eastAsia="DengXian" w:hAnsi="Times New Roman" w:cs="Times New Roman"/>
          <w:kern w:val="2"/>
        </w:rPr>
        <w:t xml:space="preserve">(4), 447-454. </w:t>
      </w:r>
      <w:bookmarkEnd w:id="2"/>
    </w:p>
    <w:p w14:paraId="2FA66124" w14:textId="77777777" w:rsidR="00DE06E3" w:rsidRPr="00FB013C" w:rsidRDefault="00DE06E3" w:rsidP="00702BE7">
      <w:pPr>
        <w:widowControl w:val="0"/>
        <w:spacing w:line="480" w:lineRule="auto"/>
        <w:ind w:left="720" w:hanging="720"/>
        <w:jc w:val="both"/>
        <w:rPr>
          <w:rFonts w:ascii="Times New Roman" w:eastAsia="SimSun" w:hAnsi="Times New Roman"/>
          <w:b/>
          <w:bCs/>
          <w:sz w:val="28"/>
          <w:szCs w:val="28"/>
        </w:rPr>
      </w:pPr>
    </w:p>
    <w:p w14:paraId="40EDFE74" w14:textId="77777777" w:rsidR="00DE06E3" w:rsidRPr="00FB013C" w:rsidRDefault="00DE06E3" w:rsidP="00702BE7">
      <w:pPr>
        <w:widowControl w:val="0"/>
        <w:spacing w:line="480" w:lineRule="auto"/>
        <w:ind w:left="720" w:hanging="720"/>
        <w:jc w:val="both"/>
        <w:rPr>
          <w:rFonts w:ascii="Times New Roman" w:eastAsia="SimSun" w:hAnsi="Times New Roman"/>
          <w:b/>
          <w:bCs/>
          <w:sz w:val="28"/>
          <w:szCs w:val="28"/>
        </w:rPr>
      </w:pPr>
    </w:p>
    <w:p w14:paraId="2EA18129" w14:textId="77777777" w:rsidR="00DE06E3" w:rsidRPr="00FB013C" w:rsidRDefault="00DE06E3" w:rsidP="00702BE7">
      <w:pPr>
        <w:widowControl w:val="0"/>
        <w:spacing w:line="480" w:lineRule="auto"/>
        <w:ind w:left="720" w:hanging="720"/>
        <w:jc w:val="both"/>
        <w:rPr>
          <w:rFonts w:ascii="Times New Roman" w:eastAsia="SimSun" w:hAnsi="Times New Roman"/>
          <w:b/>
          <w:bCs/>
          <w:sz w:val="28"/>
          <w:szCs w:val="28"/>
        </w:rPr>
      </w:pPr>
      <w:r w:rsidRPr="00FB013C">
        <w:rPr>
          <w:rFonts w:ascii="Times New Roman" w:eastAsia="SimSun" w:hAnsi="Times New Roman"/>
          <w:b/>
          <w:bCs/>
          <w:sz w:val="28"/>
          <w:szCs w:val="28"/>
        </w:rPr>
        <w:br w:type="page"/>
      </w:r>
    </w:p>
    <w:p w14:paraId="71E6607E" w14:textId="17C6546C" w:rsidR="00E179D3" w:rsidRPr="00FB013C" w:rsidRDefault="00CC0DDC" w:rsidP="00702BE7">
      <w:pPr>
        <w:widowControl w:val="0"/>
        <w:spacing w:line="480" w:lineRule="auto"/>
        <w:ind w:left="720" w:hanging="720"/>
        <w:jc w:val="both"/>
        <w:rPr>
          <w:rFonts w:ascii="Times New Roman" w:eastAsia="SimSun" w:hAnsi="Times New Roman"/>
          <w:b/>
          <w:bCs/>
          <w:sz w:val="28"/>
          <w:szCs w:val="28"/>
        </w:rPr>
      </w:pPr>
      <w:r w:rsidRPr="00FB013C">
        <w:rPr>
          <w:rFonts w:ascii="Times New Roman" w:eastAsia="SimSun" w:hAnsi="Times New Roman" w:hint="eastAsia"/>
          <w:b/>
          <w:bCs/>
          <w:sz w:val="28"/>
          <w:szCs w:val="28"/>
        </w:rPr>
        <w:lastRenderedPageBreak/>
        <w:t>A</w:t>
      </w:r>
      <w:r w:rsidRPr="00FB013C">
        <w:rPr>
          <w:rFonts w:ascii="Times New Roman" w:eastAsia="SimSun" w:hAnsi="Times New Roman"/>
          <w:b/>
          <w:bCs/>
          <w:sz w:val="28"/>
          <w:szCs w:val="28"/>
        </w:rPr>
        <w:t>uthor Notes</w:t>
      </w:r>
    </w:p>
    <w:p w14:paraId="579270A6" w14:textId="1425101E" w:rsidR="00932D7D" w:rsidRPr="00FB013C" w:rsidRDefault="005C03DB" w:rsidP="008F48C2">
      <w:pPr>
        <w:widowControl w:val="0"/>
        <w:spacing w:line="480" w:lineRule="auto"/>
        <w:ind w:firstLineChars="200" w:firstLine="480"/>
        <w:jc w:val="both"/>
        <w:rPr>
          <w:rFonts w:ascii="Times New Roman" w:eastAsia="SimSun" w:hAnsi="Times New Roman"/>
        </w:rPr>
      </w:pPr>
      <w:r w:rsidRPr="00FB013C">
        <w:rPr>
          <w:rFonts w:ascii="Times New Roman" w:eastAsia="SimSun" w:hAnsi="Times New Roman" w:hint="eastAsia"/>
        </w:rPr>
        <w:t xml:space="preserve">The study is supported by the National Natural Science Foundation of China </w:t>
      </w:r>
      <w:r w:rsidRPr="00FB013C">
        <w:rPr>
          <w:rFonts w:ascii="Times New Roman" w:eastAsia="SimSun" w:hAnsi="Times New Roman"/>
        </w:rPr>
        <w:t>(</w:t>
      </w:r>
      <w:r w:rsidRPr="00FB013C">
        <w:rPr>
          <w:rFonts w:ascii="Times New Roman" w:eastAsia="SimSun" w:hAnsi="Times New Roman" w:hint="eastAsia"/>
        </w:rPr>
        <w:t>31970976)</w:t>
      </w:r>
      <w:r w:rsidRPr="00FB013C">
        <w:rPr>
          <w:rFonts w:ascii="Times New Roman" w:eastAsia="SimSun" w:hAnsi="Times New Roman"/>
        </w:rPr>
        <w:t xml:space="preserve"> </w:t>
      </w:r>
      <w:r w:rsidRPr="00FB013C">
        <w:rPr>
          <w:rFonts w:ascii="Times New Roman" w:eastAsia="SimSun" w:hAnsi="Times New Roman" w:hint="eastAsia"/>
        </w:rPr>
        <w:t xml:space="preserve">for </w:t>
      </w:r>
      <w:proofErr w:type="spellStart"/>
      <w:r w:rsidRPr="00FB013C">
        <w:rPr>
          <w:rFonts w:ascii="Times New Roman" w:eastAsia="SimSun" w:hAnsi="Times New Roman" w:hint="eastAsia"/>
        </w:rPr>
        <w:t>Baoguo</w:t>
      </w:r>
      <w:proofErr w:type="spellEnd"/>
      <w:r w:rsidRPr="00FB013C">
        <w:rPr>
          <w:rFonts w:ascii="Times New Roman" w:eastAsia="SimSun" w:hAnsi="Times New Roman" w:hint="eastAsia"/>
        </w:rPr>
        <w:t xml:space="preserve"> Chen.</w:t>
      </w:r>
      <w:r w:rsidRPr="00FB013C">
        <w:rPr>
          <w:rFonts w:ascii="Times New Roman" w:eastAsia="SimSun" w:hAnsi="Times New Roman"/>
        </w:rPr>
        <w:t xml:space="preserve"> </w:t>
      </w:r>
      <w:r w:rsidR="00CC0DDC" w:rsidRPr="00FB013C">
        <w:rPr>
          <w:rFonts w:ascii="Times New Roman" w:eastAsia="SimSun" w:hAnsi="Times New Roman"/>
        </w:rPr>
        <w:t>No potential conflict of interest was reported by the authors.</w:t>
      </w:r>
    </w:p>
    <w:p w14:paraId="04A41157" w14:textId="2539DF38" w:rsidR="00D85877" w:rsidRPr="00FB013C" w:rsidRDefault="00D85877" w:rsidP="00D85877">
      <w:pPr>
        <w:widowControl w:val="0"/>
        <w:spacing w:line="480" w:lineRule="auto"/>
        <w:jc w:val="both"/>
        <w:rPr>
          <w:rFonts w:ascii="Times New Roman" w:eastAsia="SimSun" w:hAnsi="Times New Roman"/>
        </w:rPr>
      </w:pPr>
    </w:p>
    <w:p w14:paraId="38352C0E" w14:textId="2DD83A7C" w:rsidR="00D85877" w:rsidRPr="00FB013C" w:rsidRDefault="00D85877"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02F08AE8" w14:textId="77777777" w:rsidR="00D85877" w:rsidRPr="00FB013C" w:rsidRDefault="00D85877" w:rsidP="00D85877">
      <w:pPr>
        <w:spacing w:before="120" w:line="480" w:lineRule="auto"/>
        <w:jc w:val="both"/>
        <w:rPr>
          <w:rFonts w:ascii="Times New Roman" w:hAnsi="Times New Roman" w:cs="Times New Roman"/>
        </w:rPr>
      </w:pPr>
      <w:r w:rsidRPr="00FB013C">
        <w:rPr>
          <w:rFonts w:ascii="Times New Roman" w:hAnsi="Times New Roman" w:cs="Times New Roman" w:hint="eastAsia"/>
        </w:rPr>
        <w:lastRenderedPageBreak/>
        <w:t xml:space="preserve">Table 1. Means and </w:t>
      </w:r>
      <w:r w:rsidRPr="003335C1">
        <w:rPr>
          <w:rFonts w:ascii="Times New Roman" w:hAnsi="Times New Roman" w:cs="Times New Roman" w:hint="eastAsia"/>
          <w:i/>
          <w:iCs/>
        </w:rPr>
        <w:t>SD</w:t>
      </w:r>
      <w:r w:rsidRPr="00FB013C">
        <w:rPr>
          <w:rFonts w:ascii="Times New Roman" w:hAnsi="Times New Roman" w:cs="Times New Roman" w:hint="eastAsia"/>
        </w:rPr>
        <w:t xml:space="preserve">s of </w:t>
      </w:r>
      <w:proofErr w:type="spellStart"/>
      <w:r w:rsidRPr="00FB013C">
        <w:rPr>
          <w:rFonts w:ascii="Times New Roman" w:hAnsi="Times New Roman" w:cs="Times New Roman" w:hint="eastAsia"/>
        </w:rPr>
        <w:t>AoA</w:t>
      </w:r>
      <w:proofErr w:type="spellEnd"/>
      <w:r w:rsidRPr="00FB013C">
        <w:rPr>
          <w:rFonts w:ascii="Times New Roman" w:hAnsi="Times New Roman" w:cs="Times New Roman" w:hint="eastAsia"/>
        </w:rPr>
        <w:t xml:space="preserve"> </w:t>
      </w:r>
      <w:r w:rsidRPr="00FB013C">
        <w:rPr>
          <w:rFonts w:ascii="Times New Roman" w:hAnsi="Times New Roman" w:cs="Times New Roman"/>
        </w:rPr>
        <w:t>and</w:t>
      </w:r>
      <w:r w:rsidRPr="00FB013C">
        <w:rPr>
          <w:rFonts w:ascii="Times New Roman" w:hAnsi="Times New Roman" w:cs="Times New Roman" w:hint="eastAsia"/>
        </w:rPr>
        <w:t xml:space="preserve"> language proficiency in four language skills</w:t>
      </w:r>
      <w:r w:rsidRPr="00FB013C">
        <w:rPr>
          <w:rFonts w:ascii="Times New Roman" w:hAnsi="Times New Roman" w:cs="Times New Roman"/>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77"/>
        <w:gridCol w:w="1877"/>
        <w:gridCol w:w="1865"/>
        <w:gridCol w:w="1865"/>
      </w:tblGrid>
      <w:tr w:rsidR="00026A12" w:rsidRPr="00FB013C" w14:paraId="56B162A6" w14:textId="77777777" w:rsidTr="00D9392F">
        <w:trPr>
          <w:trHeight w:val="534"/>
        </w:trPr>
        <w:tc>
          <w:tcPr>
            <w:tcW w:w="1876" w:type="dxa"/>
            <w:tcBorders>
              <w:bottom w:val="single" w:sz="4" w:space="0" w:color="auto"/>
            </w:tcBorders>
            <w:vAlign w:val="center"/>
          </w:tcPr>
          <w:p w14:paraId="610D92B6" w14:textId="77777777" w:rsidR="00D85877" w:rsidRPr="00FB013C" w:rsidRDefault="00D85877" w:rsidP="00D9392F">
            <w:pPr>
              <w:spacing w:line="480" w:lineRule="auto"/>
              <w:jc w:val="both"/>
              <w:rPr>
                <w:rFonts w:ascii="Times New Roman" w:hAnsi="Times New Roman" w:cs="Times New Roman"/>
              </w:rPr>
            </w:pPr>
          </w:p>
        </w:tc>
        <w:tc>
          <w:tcPr>
            <w:tcW w:w="1877" w:type="dxa"/>
            <w:tcBorders>
              <w:bottom w:val="single" w:sz="4" w:space="0" w:color="auto"/>
            </w:tcBorders>
            <w:vAlign w:val="center"/>
          </w:tcPr>
          <w:p w14:paraId="60C2454E"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L1 (Chinese)</w:t>
            </w:r>
          </w:p>
        </w:tc>
        <w:tc>
          <w:tcPr>
            <w:tcW w:w="1877" w:type="dxa"/>
            <w:tcBorders>
              <w:bottom w:val="single" w:sz="4" w:space="0" w:color="auto"/>
            </w:tcBorders>
            <w:vAlign w:val="center"/>
          </w:tcPr>
          <w:p w14:paraId="17E9B57A"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L2 (English)</w:t>
            </w:r>
          </w:p>
        </w:tc>
        <w:tc>
          <w:tcPr>
            <w:tcW w:w="1865" w:type="dxa"/>
            <w:tcBorders>
              <w:bottom w:val="single" w:sz="4" w:space="0" w:color="auto"/>
            </w:tcBorders>
          </w:tcPr>
          <w:p w14:paraId="7BE3D19F" w14:textId="77777777" w:rsidR="00D85877" w:rsidRPr="00FB013C" w:rsidRDefault="00D85877" w:rsidP="00D9392F">
            <w:pPr>
              <w:spacing w:line="480" w:lineRule="auto"/>
              <w:jc w:val="both"/>
              <w:rPr>
                <w:rFonts w:ascii="Times New Roman" w:hAnsi="Times New Roman" w:cs="Times New Roman"/>
                <w:i/>
              </w:rPr>
            </w:pPr>
            <w:r w:rsidRPr="00FB013C">
              <w:rPr>
                <w:rFonts w:ascii="Times New Roman" w:hAnsi="Times New Roman" w:cs="Times New Roman"/>
                <w:i/>
              </w:rPr>
              <w:t>t</w:t>
            </w:r>
          </w:p>
        </w:tc>
        <w:tc>
          <w:tcPr>
            <w:tcW w:w="1865" w:type="dxa"/>
            <w:tcBorders>
              <w:bottom w:val="single" w:sz="4" w:space="0" w:color="auto"/>
            </w:tcBorders>
          </w:tcPr>
          <w:p w14:paraId="6DEDCBD3" w14:textId="77777777" w:rsidR="00D85877" w:rsidRPr="00FB013C" w:rsidRDefault="00D85877" w:rsidP="00D9392F">
            <w:pPr>
              <w:spacing w:line="480" w:lineRule="auto"/>
              <w:jc w:val="both"/>
              <w:rPr>
                <w:rFonts w:ascii="Times New Roman" w:hAnsi="Times New Roman" w:cs="Times New Roman"/>
                <w:i/>
              </w:rPr>
            </w:pPr>
            <w:r w:rsidRPr="00FB013C">
              <w:rPr>
                <w:rFonts w:ascii="Times New Roman" w:hAnsi="Times New Roman" w:cs="Times New Roman"/>
                <w:i/>
              </w:rPr>
              <w:t>p</w:t>
            </w:r>
          </w:p>
        </w:tc>
      </w:tr>
      <w:tr w:rsidR="00026A12" w:rsidRPr="00FB013C" w14:paraId="1A62CF93" w14:textId="77777777" w:rsidTr="00D9392F">
        <w:trPr>
          <w:trHeight w:val="534"/>
        </w:trPr>
        <w:tc>
          <w:tcPr>
            <w:tcW w:w="1876" w:type="dxa"/>
            <w:tcBorders>
              <w:top w:val="single" w:sz="4" w:space="0" w:color="auto"/>
              <w:bottom w:val="nil"/>
            </w:tcBorders>
            <w:vAlign w:val="center"/>
          </w:tcPr>
          <w:p w14:paraId="6E226407" w14:textId="77777777" w:rsidR="00D85877" w:rsidRPr="00FB013C" w:rsidRDefault="00D85877" w:rsidP="00D9392F">
            <w:pPr>
              <w:spacing w:line="480" w:lineRule="auto"/>
              <w:jc w:val="both"/>
              <w:rPr>
                <w:rFonts w:ascii="Times New Roman" w:hAnsi="Times New Roman" w:cs="Times New Roman"/>
              </w:rPr>
            </w:pPr>
            <w:proofErr w:type="spellStart"/>
            <w:r w:rsidRPr="00FB013C">
              <w:rPr>
                <w:rFonts w:ascii="Times New Roman" w:hAnsi="Times New Roman" w:cs="Times New Roman" w:hint="eastAsia"/>
              </w:rPr>
              <w:t>AoA</w:t>
            </w:r>
            <w:proofErr w:type="spellEnd"/>
          </w:p>
        </w:tc>
        <w:tc>
          <w:tcPr>
            <w:tcW w:w="1877" w:type="dxa"/>
            <w:tcBorders>
              <w:top w:val="single" w:sz="4" w:space="0" w:color="auto"/>
              <w:bottom w:val="nil"/>
            </w:tcBorders>
            <w:vAlign w:val="center"/>
          </w:tcPr>
          <w:p w14:paraId="386445B2"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c>
          <w:tcPr>
            <w:tcW w:w="1877" w:type="dxa"/>
            <w:tcBorders>
              <w:top w:val="single" w:sz="4" w:space="0" w:color="auto"/>
              <w:bottom w:val="nil"/>
            </w:tcBorders>
            <w:vAlign w:val="center"/>
          </w:tcPr>
          <w:p w14:paraId="79D29FE4"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8.</w:t>
            </w:r>
            <w:r w:rsidRPr="00FB013C">
              <w:rPr>
                <w:rFonts w:ascii="Times New Roman" w:hAnsi="Times New Roman" w:cs="Times New Roman"/>
              </w:rPr>
              <w:t xml:space="preserve">6 </w:t>
            </w:r>
            <w:r w:rsidRPr="00FB013C">
              <w:rPr>
                <w:rFonts w:ascii="Times New Roman" w:hAnsi="Times New Roman" w:cs="Times New Roman" w:hint="eastAsia"/>
              </w:rPr>
              <w:t>(1.</w:t>
            </w:r>
            <w:r w:rsidRPr="00FB013C">
              <w:rPr>
                <w:rFonts w:ascii="Times New Roman" w:hAnsi="Times New Roman" w:cs="Times New Roman"/>
              </w:rPr>
              <w:t>8</w:t>
            </w:r>
            <w:r w:rsidRPr="00FB013C">
              <w:rPr>
                <w:rFonts w:ascii="Times New Roman" w:hAnsi="Times New Roman" w:cs="Times New Roman" w:hint="eastAsia"/>
              </w:rPr>
              <w:t>)</w:t>
            </w:r>
          </w:p>
        </w:tc>
        <w:tc>
          <w:tcPr>
            <w:tcW w:w="1865" w:type="dxa"/>
            <w:tcBorders>
              <w:top w:val="single" w:sz="4" w:space="0" w:color="auto"/>
              <w:bottom w:val="nil"/>
            </w:tcBorders>
          </w:tcPr>
          <w:p w14:paraId="204CF30E"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c>
          <w:tcPr>
            <w:tcW w:w="1865" w:type="dxa"/>
            <w:tcBorders>
              <w:top w:val="single" w:sz="4" w:space="0" w:color="auto"/>
              <w:bottom w:val="nil"/>
            </w:tcBorders>
          </w:tcPr>
          <w:p w14:paraId="43151210"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r>
      <w:tr w:rsidR="00026A12" w:rsidRPr="00FB013C" w14:paraId="567AB5C1" w14:textId="77777777" w:rsidTr="00D9392F">
        <w:trPr>
          <w:trHeight w:val="551"/>
        </w:trPr>
        <w:tc>
          <w:tcPr>
            <w:tcW w:w="1876" w:type="dxa"/>
            <w:tcBorders>
              <w:top w:val="nil"/>
            </w:tcBorders>
            <w:vAlign w:val="center"/>
          </w:tcPr>
          <w:p w14:paraId="5BC1F31F"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OPT</w:t>
            </w:r>
          </w:p>
        </w:tc>
        <w:tc>
          <w:tcPr>
            <w:tcW w:w="1877" w:type="dxa"/>
            <w:tcBorders>
              <w:top w:val="nil"/>
            </w:tcBorders>
            <w:vAlign w:val="center"/>
          </w:tcPr>
          <w:p w14:paraId="3A98D95C"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c>
          <w:tcPr>
            <w:tcW w:w="1877" w:type="dxa"/>
            <w:tcBorders>
              <w:top w:val="nil"/>
            </w:tcBorders>
            <w:vAlign w:val="center"/>
          </w:tcPr>
          <w:p w14:paraId="14D763E2"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38 (4.</w:t>
            </w:r>
            <w:r w:rsidRPr="00FB013C">
              <w:rPr>
                <w:rFonts w:ascii="Times New Roman" w:hAnsi="Times New Roman" w:cs="Times New Roman"/>
              </w:rPr>
              <w:t>6</w:t>
            </w:r>
            <w:r w:rsidRPr="00FB013C">
              <w:rPr>
                <w:rFonts w:ascii="Times New Roman" w:hAnsi="Times New Roman" w:cs="Times New Roman" w:hint="eastAsia"/>
              </w:rPr>
              <w:t>)</w:t>
            </w:r>
          </w:p>
        </w:tc>
        <w:tc>
          <w:tcPr>
            <w:tcW w:w="1865" w:type="dxa"/>
            <w:tcBorders>
              <w:top w:val="nil"/>
            </w:tcBorders>
          </w:tcPr>
          <w:p w14:paraId="261F9731"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c>
          <w:tcPr>
            <w:tcW w:w="1865" w:type="dxa"/>
            <w:tcBorders>
              <w:top w:val="nil"/>
            </w:tcBorders>
          </w:tcPr>
          <w:p w14:paraId="24F7EE39"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w:t>
            </w:r>
          </w:p>
        </w:tc>
      </w:tr>
      <w:tr w:rsidR="00026A12" w:rsidRPr="00FB013C" w14:paraId="79539413" w14:textId="77777777" w:rsidTr="00D9392F">
        <w:trPr>
          <w:trHeight w:val="534"/>
        </w:trPr>
        <w:tc>
          <w:tcPr>
            <w:tcW w:w="1876" w:type="dxa"/>
            <w:vAlign w:val="center"/>
          </w:tcPr>
          <w:p w14:paraId="3C9B9E08"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Listening</w:t>
            </w:r>
          </w:p>
        </w:tc>
        <w:tc>
          <w:tcPr>
            <w:tcW w:w="1877" w:type="dxa"/>
            <w:vAlign w:val="center"/>
          </w:tcPr>
          <w:p w14:paraId="390A687B"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5.</w:t>
            </w:r>
            <w:r w:rsidRPr="00FB013C">
              <w:rPr>
                <w:rFonts w:ascii="Times New Roman" w:hAnsi="Times New Roman" w:cs="Times New Roman"/>
              </w:rPr>
              <w:t>6</w:t>
            </w:r>
            <w:r w:rsidRPr="00FB013C">
              <w:rPr>
                <w:rFonts w:ascii="Times New Roman" w:hAnsi="Times New Roman" w:cs="Times New Roman" w:hint="eastAsia"/>
              </w:rPr>
              <w:t xml:space="preserve"> (0.5)</w:t>
            </w:r>
          </w:p>
        </w:tc>
        <w:tc>
          <w:tcPr>
            <w:tcW w:w="1877" w:type="dxa"/>
            <w:vAlign w:val="center"/>
          </w:tcPr>
          <w:p w14:paraId="5F570CC6"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3.</w:t>
            </w:r>
            <w:r w:rsidRPr="00FB013C">
              <w:rPr>
                <w:rFonts w:ascii="Times New Roman" w:hAnsi="Times New Roman" w:cs="Times New Roman"/>
              </w:rPr>
              <w:t>7</w:t>
            </w:r>
            <w:r w:rsidRPr="00FB013C">
              <w:rPr>
                <w:rFonts w:ascii="Times New Roman" w:hAnsi="Times New Roman" w:cs="Times New Roman" w:hint="eastAsia"/>
              </w:rPr>
              <w:t xml:space="preserve"> (1.2)</w:t>
            </w:r>
          </w:p>
        </w:tc>
        <w:tc>
          <w:tcPr>
            <w:tcW w:w="1865" w:type="dxa"/>
          </w:tcPr>
          <w:p w14:paraId="2991FCD2"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7.52</w:t>
            </w:r>
          </w:p>
        </w:tc>
        <w:tc>
          <w:tcPr>
            <w:tcW w:w="1865" w:type="dxa"/>
          </w:tcPr>
          <w:p w14:paraId="609CC58D" w14:textId="706388E3"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&lt; .001</w:t>
            </w:r>
          </w:p>
        </w:tc>
      </w:tr>
      <w:tr w:rsidR="00026A12" w:rsidRPr="00FB013C" w14:paraId="6365DDB4" w14:textId="77777777" w:rsidTr="00D9392F">
        <w:trPr>
          <w:trHeight w:val="534"/>
        </w:trPr>
        <w:tc>
          <w:tcPr>
            <w:tcW w:w="1876" w:type="dxa"/>
            <w:vAlign w:val="center"/>
          </w:tcPr>
          <w:p w14:paraId="1664A5A6"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Speaking</w:t>
            </w:r>
          </w:p>
        </w:tc>
        <w:tc>
          <w:tcPr>
            <w:tcW w:w="1877" w:type="dxa"/>
            <w:vAlign w:val="center"/>
          </w:tcPr>
          <w:p w14:paraId="2E3397D0"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5.3 (0.</w:t>
            </w:r>
            <w:r w:rsidRPr="00FB013C">
              <w:rPr>
                <w:rFonts w:ascii="Times New Roman" w:hAnsi="Times New Roman" w:cs="Times New Roman"/>
              </w:rPr>
              <w:t>5</w:t>
            </w:r>
            <w:r w:rsidRPr="00FB013C">
              <w:rPr>
                <w:rFonts w:ascii="Times New Roman" w:hAnsi="Times New Roman" w:cs="Times New Roman" w:hint="eastAsia"/>
              </w:rPr>
              <w:t>)</w:t>
            </w:r>
          </w:p>
        </w:tc>
        <w:tc>
          <w:tcPr>
            <w:tcW w:w="1877" w:type="dxa"/>
            <w:vAlign w:val="center"/>
          </w:tcPr>
          <w:p w14:paraId="0C53DD7C"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3.</w:t>
            </w:r>
            <w:r w:rsidRPr="00FB013C">
              <w:rPr>
                <w:rFonts w:ascii="Times New Roman" w:hAnsi="Times New Roman" w:cs="Times New Roman"/>
              </w:rPr>
              <w:t>3</w:t>
            </w:r>
            <w:r w:rsidRPr="00FB013C">
              <w:rPr>
                <w:rFonts w:ascii="Times New Roman" w:hAnsi="Times New Roman" w:cs="Times New Roman" w:hint="eastAsia"/>
              </w:rPr>
              <w:t xml:space="preserve"> (1.1)</w:t>
            </w:r>
          </w:p>
        </w:tc>
        <w:tc>
          <w:tcPr>
            <w:tcW w:w="1865" w:type="dxa"/>
          </w:tcPr>
          <w:p w14:paraId="08648623"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8.27</w:t>
            </w:r>
          </w:p>
        </w:tc>
        <w:tc>
          <w:tcPr>
            <w:tcW w:w="1865" w:type="dxa"/>
          </w:tcPr>
          <w:p w14:paraId="137AA703" w14:textId="1C7568E0"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 xml:space="preserve">&lt; </w:t>
            </w:r>
            <w:r w:rsidR="003335C1">
              <w:rPr>
                <w:rFonts w:ascii="Times New Roman" w:hAnsi="Times New Roman" w:cs="Times New Roman"/>
              </w:rPr>
              <w:t>.</w:t>
            </w:r>
            <w:r w:rsidRPr="00FB013C">
              <w:rPr>
                <w:rFonts w:ascii="Times New Roman" w:hAnsi="Times New Roman" w:cs="Times New Roman"/>
              </w:rPr>
              <w:t>001</w:t>
            </w:r>
          </w:p>
        </w:tc>
      </w:tr>
      <w:tr w:rsidR="00026A12" w:rsidRPr="00FB013C" w14:paraId="6A83C84C" w14:textId="77777777" w:rsidTr="00D9392F">
        <w:trPr>
          <w:trHeight w:val="534"/>
        </w:trPr>
        <w:tc>
          <w:tcPr>
            <w:tcW w:w="1876" w:type="dxa"/>
            <w:vAlign w:val="center"/>
          </w:tcPr>
          <w:p w14:paraId="55F72465"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Reading</w:t>
            </w:r>
          </w:p>
        </w:tc>
        <w:tc>
          <w:tcPr>
            <w:tcW w:w="1877" w:type="dxa"/>
            <w:vAlign w:val="center"/>
          </w:tcPr>
          <w:p w14:paraId="053C2703"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4.6</w:t>
            </w:r>
            <w:r w:rsidRPr="00FB013C">
              <w:rPr>
                <w:rFonts w:ascii="Times New Roman" w:hAnsi="Times New Roman" w:cs="Times New Roman" w:hint="eastAsia"/>
              </w:rPr>
              <w:t xml:space="preserve"> (</w:t>
            </w:r>
            <w:r w:rsidRPr="00FB013C">
              <w:rPr>
                <w:rFonts w:ascii="Times New Roman" w:hAnsi="Times New Roman" w:cs="Times New Roman"/>
              </w:rPr>
              <w:t>1.0</w:t>
            </w:r>
            <w:r w:rsidRPr="00FB013C">
              <w:rPr>
                <w:rFonts w:ascii="Times New Roman" w:hAnsi="Times New Roman" w:cs="Times New Roman" w:hint="eastAsia"/>
              </w:rPr>
              <w:t>)</w:t>
            </w:r>
          </w:p>
        </w:tc>
        <w:tc>
          <w:tcPr>
            <w:tcW w:w="1877" w:type="dxa"/>
            <w:vAlign w:val="center"/>
          </w:tcPr>
          <w:p w14:paraId="6FB15C47"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2.</w:t>
            </w:r>
            <w:r w:rsidRPr="00FB013C">
              <w:rPr>
                <w:rFonts w:ascii="Times New Roman" w:hAnsi="Times New Roman" w:cs="Times New Roman"/>
              </w:rPr>
              <w:t>6</w:t>
            </w:r>
            <w:r w:rsidRPr="00FB013C">
              <w:rPr>
                <w:rFonts w:ascii="Times New Roman" w:hAnsi="Times New Roman" w:cs="Times New Roman" w:hint="eastAsia"/>
              </w:rPr>
              <w:t xml:space="preserve"> (1.1)</w:t>
            </w:r>
          </w:p>
        </w:tc>
        <w:tc>
          <w:tcPr>
            <w:tcW w:w="1865" w:type="dxa"/>
          </w:tcPr>
          <w:p w14:paraId="022E06DC"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10.88</w:t>
            </w:r>
          </w:p>
        </w:tc>
        <w:tc>
          <w:tcPr>
            <w:tcW w:w="1865" w:type="dxa"/>
          </w:tcPr>
          <w:p w14:paraId="3AC9CB29" w14:textId="5F4520EE"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&lt; .001</w:t>
            </w:r>
          </w:p>
        </w:tc>
      </w:tr>
      <w:tr w:rsidR="00026A12" w:rsidRPr="00FB013C" w14:paraId="1C9561AA" w14:textId="77777777" w:rsidTr="00D9392F">
        <w:trPr>
          <w:trHeight w:val="512"/>
        </w:trPr>
        <w:tc>
          <w:tcPr>
            <w:tcW w:w="1876" w:type="dxa"/>
            <w:vAlign w:val="center"/>
          </w:tcPr>
          <w:p w14:paraId="5CA80BBC"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Writing</w:t>
            </w:r>
          </w:p>
        </w:tc>
        <w:tc>
          <w:tcPr>
            <w:tcW w:w="1877" w:type="dxa"/>
            <w:vAlign w:val="center"/>
          </w:tcPr>
          <w:p w14:paraId="35D71C5D"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4.9</w:t>
            </w:r>
            <w:r w:rsidRPr="00FB013C">
              <w:rPr>
                <w:rFonts w:ascii="Times New Roman" w:hAnsi="Times New Roman" w:cs="Times New Roman" w:hint="eastAsia"/>
              </w:rPr>
              <w:t xml:space="preserve"> (</w:t>
            </w:r>
            <w:r w:rsidRPr="00FB013C">
              <w:rPr>
                <w:rFonts w:ascii="Times New Roman" w:hAnsi="Times New Roman" w:cs="Times New Roman"/>
              </w:rPr>
              <w:t>1.0</w:t>
            </w:r>
            <w:r w:rsidRPr="00FB013C">
              <w:rPr>
                <w:rFonts w:ascii="Times New Roman" w:hAnsi="Times New Roman" w:cs="Times New Roman" w:hint="eastAsia"/>
              </w:rPr>
              <w:t>)</w:t>
            </w:r>
          </w:p>
        </w:tc>
        <w:tc>
          <w:tcPr>
            <w:tcW w:w="1877" w:type="dxa"/>
            <w:vAlign w:val="center"/>
          </w:tcPr>
          <w:p w14:paraId="1867F94C"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hint="eastAsia"/>
              </w:rPr>
              <w:t>2.</w:t>
            </w:r>
            <w:r w:rsidRPr="00FB013C">
              <w:rPr>
                <w:rFonts w:ascii="Times New Roman" w:hAnsi="Times New Roman" w:cs="Times New Roman"/>
              </w:rPr>
              <w:t>8</w:t>
            </w:r>
            <w:r w:rsidRPr="00FB013C">
              <w:rPr>
                <w:rFonts w:ascii="Times New Roman" w:hAnsi="Times New Roman" w:cs="Times New Roman" w:hint="eastAsia"/>
              </w:rPr>
              <w:t xml:space="preserve"> (1.4)</w:t>
            </w:r>
          </w:p>
        </w:tc>
        <w:tc>
          <w:tcPr>
            <w:tcW w:w="1865" w:type="dxa"/>
          </w:tcPr>
          <w:p w14:paraId="67D3A675" w14:textId="77777777"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6.42</w:t>
            </w:r>
          </w:p>
        </w:tc>
        <w:tc>
          <w:tcPr>
            <w:tcW w:w="1865" w:type="dxa"/>
          </w:tcPr>
          <w:p w14:paraId="3DA5CC24" w14:textId="7A0D3634" w:rsidR="00D85877" w:rsidRPr="00FB013C" w:rsidRDefault="00D85877" w:rsidP="00D9392F">
            <w:pPr>
              <w:spacing w:line="480" w:lineRule="auto"/>
              <w:jc w:val="both"/>
              <w:rPr>
                <w:rFonts w:ascii="Times New Roman" w:hAnsi="Times New Roman" w:cs="Times New Roman"/>
              </w:rPr>
            </w:pPr>
            <w:r w:rsidRPr="00FB013C">
              <w:rPr>
                <w:rFonts w:ascii="Times New Roman" w:hAnsi="Times New Roman" w:cs="Times New Roman"/>
              </w:rPr>
              <w:t>&lt; .001</w:t>
            </w:r>
          </w:p>
        </w:tc>
      </w:tr>
    </w:tbl>
    <w:p w14:paraId="29D06F68" w14:textId="77777777" w:rsidR="00D85877" w:rsidRPr="00FB013C" w:rsidRDefault="00D85877" w:rsidP="00D85877">
      <w:pPr>
        <w:spacing w:before="120" w:line="480" w:lineRule="auto"/>
        <w:jc w:val="both"/>
        <w:rPr>
          <w:rFonts w:ascii="Times New Roman" w:hAnsi="Times New Roman" w:cs="Times New Roman"/>
          <w:sz w:val="21"/>
        </w:rPr>
      </w:pPr>
      <w:r w:rsidRPr="00FB013C">
        <w:rPr>
          <w:rFonts w:ascii="Times New Roman" w:hAnsi="Times New Roman" w:cs="Times New Roman" w:hint="eastAsia"/>
          <w:i/>
          <w:sz w:val="21"/>
        </w:rPr>
        <w:t>Note:</w:t>
      </w:r>
      <w:r w:rsidRPr="00FB013C">
        <w:rPr>
          <w:rFonts w:ascii="Times New Roman" w:hAnsi="Times New Roman" w:cs="Times New Roman" w:hint="eastAsia"/>
          <w:sz w:val="21"/>
        </w:rPr>
        <w:t xml:space="preserve"> </w:t>
      </w:r>
      <w:proofErr w:type="spellStart"/>
      <w:r w:rsidRPr="00FB013C">
        <w:rPr>
          <w:rFonts w:ascii="Times New Roman" w:hAnsi="Times New Roman" w:cs="Times New Roman" w:hint="eastAsia"/>
          <w:sz w:val="21"/>
        </w:rPr>
        <w:t>AoA</w:t>
      </w:r>
      <w:proofErr w:type="spellEnd"/>
      <w:r w:rsidRPr="00FB013C">
        <w:rPr>
          <w:rFonts w:ascii="Times New Roman" w:hAnsi="Times New Roman" w:cs="Times New Roman" w:hint="eastAsia"/>
          <w:sz w:val="21"/>
        </w:rPr>
        <w:t xml:space="preserve"> </w:t>
      </w:r>
      <w:r w:rsidRPr="00FB013C">
        <w:rPr>
          <w:rFonts w:ascii="Times New Roman" w:hAnsi="Times New Roman" w:cs="Times New Roman"/>
          <w:sz w:val="21"/>
        </w:rPr>
        <w:t xml:space="preserve">= </w:t>
      </w:r>
      <w:r w:rsidRPr="00FB013C">
        <w:rPr>
          <w:rFonts w:ascii="Times New Roman" w:hAnsi="Times New Roman" w:cs="Times New Roman" w:hint="eastAsia"/>
          <w:sz w:val="21"/>
        </w:rPr>
        <w:t xml:space="preserve">the age of L2 acquisition; OPT </w:t>
      </w:r>
      <w:r w:rsidRPr="00FB013C">
        <w:rPr>
          <w:rFonts w:ascii="Times New Roman" w:hAnsi="Times New Roman" w:cs="Times New Roman"/>
          <w:sz w:val="21"/>
        </w:rPr>
        <w:t>=</w:t>
      </w:r>
      <w:r w:rsidRPr="00FB013C">
        <w:rPr>
          <w:rFonts w:ascii="Times New Roman" w:hAnsi="Times New Roman" w:cs="Times New Roman" w:hint="eastAsia"/>
          <w:sz w:val="21"/>
        </w:rPr>
        <w:t xml:space="preserve"> the score of the Oxford Placement Test.</w:t>
      </w:r>
    </w:p>
    <w:p w14:paraId="5B486250" w14:textId="77777777" w:rsidR="00D85877" w:rsidRPr="00FB013C" w:rsidRDefault="00D85877" w:rsidP="00D85877">
      <w:pPr>
        <w:widowControl w:val="0"/>
        <w:spacing w:line="480" w:lineRule="auto"/>
        <w:jc w:val="both"/>
        <w:rPr>
          <w:rFonts w:ascii="Times New Roman" w:eastAsia="SimSun" w:hAnsi="Times New Roman"/>
        </w:rPr>
      </w:pPr>
    </w:p>
    <w:p w14:paraId="5C44C89C" w14:textId="4EDC1452" w:rsidR="00835BE1" w:rsidRPr="00FB013C" w:rsidRDefault="00835BE1"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7A1C2828" w14:textId="77777777" w:rsidR="008265E4" w:rsidRPr="00FB013C" w:rsidRDefault="008265E4" w:rsidP="008265E4">
      <w:pPr>
        <w:spacing w:line="480" w:lineRule="auto"/>
        <w:rPr>
          <w:rFonts w:ascii="Times New Roman" w:hAnsi="Times New Roman" w:cs="Times New Roman"/>
        </w:rPr>
      </w:pPr>
      <w:r w:rsidRPr="00FB013C">
        <w:rPr>
          <w:rFonts w:ascii="Times New Roman" w:hAnsi="Times New Roman" w:cs="Times New Roman"/>
        </w:rPr>
        <w:lastRenderedPageBreak/>
        <w:t xml:space="preserve">Table 2.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the flanker RT mixed-effects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251"/>
        <w:gridCol w:w="1571"/>
        <w:gridCol w:w="1009"/>
      </w:tblGrid>
      <w:tr w:rsidR="00026A12" w:rsidRPr="00FB013C" w14:paraId="65C5BB0B" w14:textId="77777777" w:rsidTr="00D9392F">
        <w:trPr>
          <w:trHeight w:val="539"/>
        </w:trPr>
        <w:tc>
          <w:tcPr>
            <w:tcW w:w="5400" w:type="dxa"/>
            <w:tcBorders>
              <w:bottom w:val="single" w:sz="4" w:space="0" w:color="auto"/>
            </w:tcBorders>
            <w:vAlign w:val="center"/>
          </w:tcPr>
          <w:p w14:paraId="253D6EE9"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Fixed effects</w:t>
            </w:r>
          </w:p>
        </w:tc>
        <w:tc>
          <w:tcPr>
            <w:tcW w:w="1251" w:type="dxa"/>
            <w:tcBorders>
              <w:bottom w:val="single" w:sz="4" w:space="0" w:color="auto"/>
            </w:tcBorders>
            <w:vAlign w:val="center"/>
          </w:tcPr>
          <w:p w14:paraId="40D4952B"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571" w:type="dxa"/>
            <w:tcBorders>
              <w:bottom w:val="single" w:sz="4" w:space="0" w:color="auto"/>
            </w:tcBorders>
            <w:vAlign w:val="center"/>
          </w:tcPr>
          <w:p w14:paraId="366B7920" w14:textId="77777777" w:rsidR="008265E4" w:rsidRPr="00E3014F" w:rsidRDefault="008265E4" w:rsidP="00D9392F">
            <w:pPr>
              <w:spacing w:line="480" w:lineRule="auto"/>
              <w:jc w:val="center"/>
              <w:rPr>
                <w:rFonts w:ascii="Times New Roman" w:hAnsi="Times New Roman" w:cs="Times New Roman"/>
                <w:i/>
                <w:iCs/>
              </w:rPr>
            </w:pPr>
            <w:r w:rsidRPr="00E3014F">
              <w:rPr>
                <w:rFonts w:ascii="Times New Roman" w:hAnsi="Times New Roman" w:cs="Times New Roman"/>
                <w:i/>
                <w:iCs/>
              </w:rPr>
              <w:t>SE</w:t>
            </w:r>
          </w:p>
        </w:tc>
        <w:tc>
          <w:tcPr>
            <w:tcW w:w="1009" w:type="dxa"/>
            <w:tcBorders>
              <w:bottom w:val="single" w:sz="4" w:space="0" w:color="auto"/>
            </w:tcBorders>
            <w:vAlign w:val="center"/>
          </w:tcPr>
          <w:p w14:paraId="541286AF" w14:textId="77777777" w:rsidR="008265E4" w:rsidRPr="00FB013C" w:rsidRDefault="008265E4" w:rsidP="00D9392F">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2591B098" w14:textId="77777777" w:rsidTr="00D9392F">
        <w:trPr>
          <w:trHeight w:val="539"/>
        </w:trPr>
        <w:tc>
          <w:tcPr>
            <w:tcW w:w="5400" w:type="dxa"/>
            <w:tcBorders>
              <w:top w:val="single" w:sz="4" w:space="0" w:color="auto"/>
              <w:bottom w:val="nil"/>
            </w:tcBorders>
            <w:vAlign w:val="center"/>
          </w:tcPr>
          <w:p w14:paraId="6DA57C2B"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(Intercept)</w:t>
            </w:r>
          </w:p>
        </w:tc>
        <w:tc>
          <w:tcPr>
            <w:tcW w:w="1251" w:type="dxa"/>
            <w:tcBorders>
              <w:top w:val="single" w:sz="4" w:space="0" w:color="auto"/>
              <w:bottom w:val="nil"/>
            </w:tcBorders>
            <w:vAlign w:val="center"/>
          </w:tcPr>
          <w:p w14:paraId="00998266"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491.29</w:t>
            </w:r>
          </w:p>
        </w:tc>
        <w:tc>
          <w:tcPr>
            <w:tcW w:w="1571" w:type="dxa"/>
            <w:tcBorders>
              <w:top w:val="single" w:sz="4" w:space="0" w:color="auto"/>
              <w:bottom w:val="nil"/>
            </w:tcBorders>
            <w:vAlign w:val="center"/>
          </w:tcPr>
          <w:p w14:paraId="1C2C3170"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9.01</w:t>
            </w:r>
          </w:p>
        </w:tc>
        <w:tc>
          <w:tcPr>
            <w:tcW w:w="1009" w:type="dxa"/>
            <w:tcBorders>
              <w:top w:val="single" w:sz="4" w:space="0" w:color="auto"/>
              <w:bottom w:val="nil"/>
            </w:tcBorders>
            <w:vAlign w:val="center"/>
          </w:tcPr>
          <w:p w14:paraId="667159DF"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54.54</w:t>
            </w:r>
            <w:r w:rsidRPr="00FB013C">
              <w:rPr>
                <w:rFonts w:ascii="Times New Roman" w:hAnsi="Times New Roman" w:cs="Times New Roman"/>
                <w:vertAlign w:val="superscript"/>
              </w:rPr>
              <w:t>***</w:t>
            </w:r>
          </w:p>
        </w:tc>
      </w:tr>
      <w:tr w:rsidR="00026A12" w:rsidRPr="00FB013C" w14:paraId="56DC399D" w14:textId="77777777" w:rsidTr="00D9392F">
        <w:trPr>
          <w:trHeight w:val="555"/>
        </w:trPr>
        <w:tc>
          <w:tcPr>
            <w:tcW w:w="5400" w:type="dxa"/>
            <w:tcBorders>
              <w:top w:val="nil"/>
            </w:tcBorders>
            <w:vAlign w:val="center"/>
          </w:tcPr>
          <w:p w14:paraId="61307AA7" w14:textId="6A972EE0" w:rsidR="008265E4" w:rsidRPr="00FB013C" w:rsidRDefault="00E3014F" w:rsidP="00D9392F">
            <w:pPr>
              <w:spacing w:line="480" w:lineRule="auto"/>
              <w:rPr>
                <w:rFonts w:ascii="Times New Roman" w:hAnsi="Times New Roman" w:cs="Times New Roman"/>
              </w:rPr>
            </w:pPr>
            <w:r>
              <w:rPr>
                <w:rFonts w:ascii="Times New Roman" w:hAnsi="Times New Roman" w:cs="Times New Roman"/>
              </w:rPr>
              <w:t>c</w:t>
            </w:r>
            <w:r w:rsidR="008265E4" w:rsidRPr="00FB013C">
              <w:rPr>
                <w:rFonts w:ascii="Times New Roman" w:hAnsi="Times New Roman" w:cs="Times New Roman"/>
              </w:rPr>
              <w:t>ontext (</w:t>
            </w:r>
            <w:r>
              <w:rPr>
                <w:rFonts w:ascii="Times New Roman" w:hAnsi="Times New Roman" w:cs="Times New Roman"/>
              </w:rPr>
              <w:t>m</w:t>
            </w:r>
            <w:r w:rsidR="008265E4" w:rsidRPr="00FB013C">
              <w:rPr>
                <w:rFonts w:ascii="Times New Roman" w:hAnsi="Times New Roman" w:cs="Times New Roman"/>
              </w:rPr>
              <w:t>ixed vs. L1)</w:t>
            </w:r>
          </w:p>
        </w:tc>
        <w:tc>
          <w:tcPr>
            <w:tcW w:w="1251" w:type="dxa"/>
            <w:tcBorders>
              <w:top w:val="nil"/>
            </w:tcBorders>
            <w:vAlign w:val="center"/>
          </w:tcPr>
          <w:p w14:paraId="1BDE44CB"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10.32</w:t>
            </w:r>
          </w:p>
        </w:tc>
        <w:tc>
          <w:tcPr>
            <w:tcW w:w="1571" w:type="dxa"/>
            <w:tcBorders>
              <w:top w:val="nil"/>
            </w:tcBorders>
            <w:vAlign w:val="center"/>
          </w:tcPr>
          <w:p w14:paraId="3901D758"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2.24</w:t>
            </w:r>
          </w:p>
        </w:tc>
        <w:tc>
          <w:tcPr>
            <w:tcW w:w="1009" w:type="dxa"/>
            <w:tcBorders>
              <w:top w:val="nil"/>
            </w:tcBorders>
            <w:vAlign w:val="center"/>
          </w:tcPr>
          <w:p w14:paraId="16AF1C45"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4.60</w:t>
            </w:r>
            <w:r w:rsidRPr="00FB013C">
              <w:rPr>
                <w:rFonts w:ascii="Times New Roman" w:hAnsi="Times New Roman" w:cs="Times New Roman"/>
                <w:vertAlign w:val="superscript"/>
              </w:rPr>
              <w:t>***</w:t>
            </w:r>
          </w:p>
        </w:tc>
      </w:tr>
      <w:tr w:rsidR="00026A12" w:rsidRPr="00FB013C" w14:paraId="75233ED9" w14:textId="77777777" w:rsidTr="00D9392F">
        <w:trPr>
          <w:trHeight w:val="539"/>
        </w:trPr>
        <w:tc>
          <w:tcPr>
            <w:tcW w:w="5400" w:type="dxa"/>
            <w:vAlign w:val="center"/>
          </w:tcPr>
          <w:p w14:paraId="599B1EDD" w14:textId="03C40FE0" w:rsidR="008265E4" w:rsidRPr="00FB013C" w:rsidRDefault="00E3014F" w:rsidP="00D9392F">
            <w:pPr>
              <w:spacing w:line="480" w:lineRule="auto"/>
              <w:rPr>
                <w:rFonts w:ascii="Times New Roman" w:hAnsi="Times New Roman" w:cs="Times New Roman"/>
              </w:rPr>
            </w:pPr>
            <w:r>
              <w:rPr>
                <w:rFonts w:ascii="Times New Roman" w:hAnsi="Times New Roman" w:cs="Times New Roman"/>
              </w:rPr>
              <w:t>c</w:t>
            </w:r>
            <w:r w:rsidR="008265E4" w:rsidRPr="00FB013C">
              <w:rPr>
                <w:rFonts w:ascii="Times New Roman" w:hAnsi="Times New Roman" w:cs="Times New Roman"/>
              </w:rPr>
              <w:t>ontext (</w:t>
            </w:r>
            <w:r>
              <w:rPr>
                <w:rFonts w:ascii="Times New Roman" w:hAnsi="Times New Roman" w:cs="Times New Roman"/>
              </w:rPr>
              <w:t>m</w:t>
            </w:r>
            <w:r w:rsidR="008265E4" w:rsidRPr="00FB013C">
              <w:rPr>
                <w:rFonts w:ascii="Times New Roman" w:hAnsi="Times New Roman" w:cs="Times New Roman"/>
              </w:rPr>
              <w:t>ixed vs. L2)</w:t>
            </w:r>
          </w:p>
        </w:tc>
        <w:tc>
          <w:tcPr>
            <w:tcW w:w="1251" w:type="dxa"/>
            <w:vAlign w:val="center"/>
          </w:tcPr>
          <w:p w14:paraId="2EFBF487"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0.20</w:t>
            </w:r>
          </w:p>
        </w:tc>
        <w:tc>
          <w:tcPr>
            <w:tcW w:w="1571" w:type="dxa"/>
            <w:vAlign w:val="center"/>
          </w:tcPr>
          <w:p w14:paraId="12E0BCA2"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2.23</w:t>
            </w:r>
          </w:p>
        </w:tc>
        <w:tc>
          <w:tcPr>
            <w:tcW w:w="1009" w:type="dxa"/>
            <w:vAlign w:val="center"/>
          </w:tcPr>
          <w:p w14:paraId="52B1414E"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0.09</w:t>
            </w:r>
          </w:p>
        </w:tc>
      </w:tr>
      <w:tr w:rsidR="00026A12" w:rsidRPr="00FB013C" w14:paraId="121B3C40" w14:textId="77777777" w:rsidTr="00D9392F">
        <w:trPr>
          <w:trHeight w:val="555"/>
        </w:trPr>
        <w:tc>
          <w:tcPr>
            <w:tcW w:w="5400" w:type="dxa"/>
            <w:vAlign w:val="center"/>
          </w:tcPr>
          <w:p w14:paraId="642F1227" w14:textId="2379783A" w:rsidR="008265E4" w:rsidRPr="00FB013C" w:rsidRDefault="00E3014F" w:rsidP="00D9392F">
            <w:pPr>
              <w:spacing w:line="480" w:lineRule="auto"/>
              <w:rPr>
                <w:rFonts w:ascii="Times New Roman" w:hAnsi="Times New Roman" w:cs="Times New Roman"/>
              </w:rPr>
            </w:pPr>
            <w:r>
              <w:rPr>
                <w:rFonts w:ascii="Times New Roman" w:hAnsi="Times New Roman" w:cs="Times New Roman"/>
              </w:rPr>
              <w:t>c</w:t>
            </w:r>
            <w:r w:rsidR="008265E4" w:rsidRPr="00FB013C">
              <w:rPr>
                <w:rFonts w:ascii="Times New Roman" w:hAnsi="Times New Roman" w:cs="Times New Roman"/>
              </w:rPr>
              <w:t>ongruency (C vs. I)</w:t>
            </w:r>
          </w:p>
        </w:tc>
        <w:tc>
          <w:tcPr>
            <w:tcW w:w="1251" w:type="dxa"/>
            <w:vAlign w:val="center"/>
          </w:tcPr>
          <w:p w14:paraId="7CD83DCD"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84.95</w:t>
            </w:r>
          </w:p>
        </w:tc>
        <w:tc>
          <w:tcPr>
            <w:tcW w:w="1571" w:type="dxa"/>
            <w:vAlign w:val="center"/>
          </w:tcPr>
          <w:p w14:paraId="0EC7E74C"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6.15</w:t>
            </w:r>
          </w:p>
        </w:tc>
        <w:tc>
          <w:tcPr>
            <w:tcW w:w="1009" w:type="dxa"/>
            <w:vAlign w:val="center"/>
          </w:tcPr>
          <w:p w14:paraId="260111F9"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13.82</w:t>
            </w:r>
            <w:r w:rsidRPr="00FB013C">
              <w:rPr>
                <w:rFonts w:ascii="Times New Roman" w:hAnsi="Times New Roman" w:cs="Times New Roman"/>
                <w:vertAlign w:val="superscript"/>
              </w:rPr>
              <w:t>***</w:t>
            </w:r>
          </w:p>
        </w:tc>
      </w:tr>
      <w:tr w:rsidR="00026A12" w:rsidRPr="00FB013C" w14:paraId="3E3B3D24" w14:textId="77777777" w:rsidTr="00D9392F">
        <w:trPr>
          <w:trHeight w:val="634"/>
        </w:trPr>
        <w:tc>
          <w:tcPr>
            <w:tcW w:w="5400" w:type="dxa"/>
            <w:vAlign w:val="center"/>
          </w:tcPr>
          <w:p w14:paraId="39E31EF8" w14:textId="370059C7" w:rsidR="008265E4" w:rsidRPr="00FB013C" w:rsidRDefault="00E3014F" w:rsidP="00D9392F">
            <w:pPr>
              <w:spacing w:line="480" w:lineRule="auto"/>
              <w:rPr>
                <w:rFonts w:ascii="Times New Roman" w:hAnsi="Times New Roman" w:cs="Times New Roman"/>
              </w:rPr>
            </w:pPr>
            <w:r>
              <w:rPr>
                <w:rFonts w:ascii="Times New Roman" w:hAnsi="Times New Roman" w:cs="Times New Roman"/>
              </w:rPr>
              <w:t>c</w:t>
            </w:r>
            <w:r w:rsidR="008265E4" w:rsidRPr="00FB013C">
              <w:rPr>
                <w:rFonts w:ascii="Times New Roman" w:hAnsi="Times New Roman" w:cs="Times New Roman"/>
              </w:rPr>
              <w:t>ontext (</w:t>
            </w:r>
            <w:r>
              <w:rPr>
                <w:rFonts w:ascii="Times New Roman" w:hAnsi="Times New Roman" w:cs="Times New Roman"/>
              </w:rPr>
              <w:t>m</w:t>
            </w:r>
            <w:r w:rsidR="008265E4" w:rsidRPr="00FB013C">
              <w:rPr>
                <w:rFonts w:ascii="Times New Roman" w:hAnsi="Times New Roman" w:cs="Times New Roman"/>
              </w:rPr>
              <w:t xml:space="preserve">ixed vs. L1) </w:t>
            </w:r>
            <w:r w:rsidR="008265E4" w:rsidRPr="00FB013C">
              <w:rPr>
                <w:rFonts w:ascii="Times New Roman" w:hAnsi="Times New Roman" w:cs="Times New Roman" w:hint="eastAsia"/>
              </w:rPr>
              <w:t>×</w:t>
            </w:r>
            <w:r w:rsidR="008265E4" w:rsidRPr="00FB013C">
              <w:rPr>
                <w:rFonts w:ascii="Times New Roman" w:hAnsi="Times New Roman" w:cs="Times New Roman" w:hint="eastAsia"/>
              </w:rPr>
              <w:t xml:space="preserve"> </w:t>
            </w:r>
            <w:r>
              <w:rPr>
                <w:rFonts w:ascii="Times New Roman" w:hAnsi="Times New Roman" w:cs="Times New Roman"/>
              </w:rPr>
              <w:t>c</w:t>
            </w:r>
            <w:r w:rsidR="008265E4" w:rsidRPr="00FB013C">
              <w:rPr>
                <w:rFonts w:ascii="Times New Roman" w:hAnsi="Times New Roman" w:cs="Times New Roman"/>
              </w:rPr>
              <w:t>ongruency (C vs. I)</w:t>
            </w:r>
          </w:p>
        </w:tc>
        <w:tc>
          <w:tcPr>
            <w:tcW w:w="1251" w:type="dxa"/>
            <w:vAlign w:val="center"/>
          </w:tcPr>
          <w:p w14:paraId="5927E104"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4.57</w:t>
            </w:r>
          </w:p>
        </w:tc>
        <w:tc>
          <w:tcPr>
            <w:tcW w:w="1571" w:type="dxa"/>
            <w:vAlign w:val="center"/>
          </w:tcPr>
          <w:p w14:paraId="69F036E2"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4.37</w:t>
            </w:r>
          </w:p>
        </w:tc>
        <w:tc>
          <w:tcPr>
            <w:tcW w:w="1009" w:type="dxa"/>
            <w:vAlign w:val="center"/>
          </w:tcPr>
          <w:p w14:paraId="3F76738A"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1.05</w:t>
            </w:r>
          </w:p>
        </w:tc>
      </w:tr>
      <w:tr w:rsidR="00026A12" w:rsidRPr="00FB013C" w14:paraId="21268602" w14:textId="77777777" w:rsidTr="00D9392F">
        <w:trPr>
          <w:trHeight w:val="650"/>
        </w:trPr>
        <w:tc>
          <w:tcPr>
            <w:tcW w:w="5400" w:type="dxa"/>
            <w:vAlign w:val="center"/>
          </w:tcPr>
          <w:p w14:paraId="01A556EA" w14:textId="25495BB8" w:rsidR="008265E4" w:rsidRPr="00FB013C" w:rsidRDefault="00E3014F" w:rsidP="00D9392F">
            <w:pPr>
              <w:spacing w:line="480" w:lineRule="auto"/>
              <w:rPr>
                <w:rFonts w:ascii="Times New Roman" w:hAnsi="Times New Roman" w:cs="Times New Roman"/>
              </w:rPr>
            </w:pPr>
            <w:r>
              <w:rPr>
                <w:rFonts w:ascii="Times New Roman" w:hAnsi="Times New Roman" w:cs="Times New Roman"/>
              </w:rPr>
              <w:t>c</w:t>
            </w:r>
            <w:r w:rsidR="008265E4" w:rsidRPr="00FB013C">
              <w:rPr>
                <w:rFonts w:ascii="Times New Roman" w:hAnsi="Times New Roman" w:cs="Times New Roman"/>
              </w:rPr>
              <w:t>ontext (</w:t>
            </w:r>
            <w:r>
              <w:rPr>
                <w:rFonts w:ascii="Times New Roman" w:hAnsi="Times New Roman" w:cs="Times New Roman"/>
              </w:rPr>
              <w:t>m</w:t>
            </w:r>
            <w:r w:rsidR="008265E4" w:rsidRPr="00FB013C">
              <w:rPr>
                <w:rFonts w:ascii="Times New Roman" w:hAnsi="Times New Roman" w:cs="Times New Roman"/>
              </w:rPr>
              <w:t>ixed vs. L2)</w:t>
            </w:r>
            <w:r w:rsidR="008265E4" w:rsidRPr="00FB013C">
              <w:rPr>
                <w:rFonts w:ascii="Times New Roman" w:hAnsi="Times New Roman" w:cs="Times New Roman" w:hint="eastAsia"/>
              </w:rPr>
              <w:t xml:space="preserve"> </w:t>
            </w:r>
            <w:r w:rsidR="008265E4" w:rsidRPr="00FB013C">
              <w:rPr>
                <w:rFonts w:ascii="Times New Roman" w:hAnsi="Times New Roman" w:cs="Times New Roman" w:hint="eastAsia"/>
              </w:rPr>
              <w:t>×</w:t>
            </w:r>
            <w:r w:rsidR="008265E4" w:rsidRPr="00FB013C">
              <w:rPr>
                <w:rFonts w:ascii="Times New Roman" w:hAnsi="Times New Roman" w:cs="Times New Roman" w:hint="eastAsia"/>
              </w:rPr>
              <w:t xml:space="preserve"> </w:t>
            </w:r>
            <w:r>
              <w:rPr>
                <w:rFonts w:ascii="Times New Roman" w:hAnsi="Times New Roman" w:cs="Times New Roman"/>
              </w:rPr>
              <w:t>c</w:t>
            </w:r>
            <w:r w:rsidR="008265E4" w:rsidRPr="00FB013C">
              <w:rPr>
                <w:rFonts w:ascii="Times New Roman" w:hAnsi="Times New Roman" w:cs="Times New Roman"/>
              </w:rPr>
              <w:t>ongruency (C vs. I)</w:t>
            </w:r>
          </w:p>
        </w:tc>
        <w:tc>
          <w:tcPr>
            <w:tcW w:w="1251" w:type="dxa"/>
            <w:vAlign w:val="center"/>
          </w:tcPr>
          <w:p w14:paraId="3F03F166"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6.73</w:t>
            </w:r>
          </w:p>
        </w:tc>
        <w:tc>
          <w:tcPr>
            <w:tcW w:w="1571" w:type="dxa"/>
            <w:vAlign w:val="center"/>
          </w:tcPr>
          <w:p w14:paraId="1550BE36" w14:textId="77777777" w:rsidR="008265E4" w:rsidRPr="00FB013C" w:rsidRDefault="008265E4" w:rsidP="00D9392F">
            <w:pPr>
              <w:spacing w:line="480" w:lineRule="auto"/>
              <w:jc w:val="center"/>
              <w:rPr>
                <w:rFonts w:ascii="Times New Roman" w:hAnsi="Times New Roman" w:cs="Times New Roman"/>
              </w:rPr>
            </w:pPr>
            <w:r w:rsidRPr="00FB013C">
              <w:rPr>
                <w:rFonts w:ascii="Times New Roman" w:hAnsi="Times New Roman" w:cs="Times New Roman"/>
              </w:rPr>
              <w:t>4.36</w:t>
            </w:r>
          </w:p>
        </w:tc>
        <w:tc>
          <w:tcPr>
            <w:tcW w:w="1009" w:type="dxa"/>
            <w:vAlign w:val="center"/>
          </w:tcPr>
          <w:p w14:paraId="559DC8A0" w14:textId="77777777" w:rsidR="008265E4" w:rsidRPr="00FB013C" w:rsidRDefault="008265E4" w:rsidP="00D9392F">
            <w:pPr>
              <w:spacing w:line="480" w:lineRule="auto"/>
              <w:rPr>
                <w:rFonts w:ascii="Times New Roman" w:hAnsi="Times New Roman" w:cs="Times New Roman"/>
              </w:rPr>
            </w:pPr>
            <w:r w:rsidRPr="00FB013C">
              <w:rPr>
                <w:rFonts w:ascii="Times New Roman" w:hAnsi="Times New Roman" w:cs="Times New Roman"/>
              </w:rPr>
              <w:t>1.55</w:t>
            </w:r>
          </w:p>
        </w:tc>
      </w:tr>
    </w:tbl>
    <w:p w14:paraId="5DEFB312" w14:textId="77777777" w:rsidR="008265E4" w:rsidRPr="00FB013C" w:rsidRDefault="008265E4" w:rsidP="008265E4">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p>
    <w:p w14:paraId="6C047FD4" w14:textId="77777777" w:rsidR="00D85877" w:rsidRPr="00FB013C" w:rsidRDefault="00D85877" w:rsidP="00D85877">
      <w:pPr>
        <w:widowControl w:val="0"/>
        <w:spacing w:line="480" w:lineRule="auto"/>
        <w:jc w:val="both"/>
        <w:rPr>
          <w:rFonts w:ascii="Times New Roman" w:eastAsia="SimSun" w:hAnsi="Times New Roman"/>
        </w:rPr>
      </w:pPr>
    </w:p>
    <w:p w14:paraId="6A0242D7" w14:textId="160278A3" w:rsidR="00E50444" w:rsidRPr="00FB013C" w:rsidRDefault="00E5044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13038227" w14:textId="77777777" w:rsidR="00107C6E" w:rsidRPr="00FB013C" w:rsidRDefault="00107C6E" w:rsidP="00107C6E">
      <w:pPr>
        <w:spacing w:line="480" w:lineRule="auto"/>
        <w:rPr>
          <w:rFonts w:ascii="Times New Roman" w:hAnsi="Times New Roman" w:cs="Times New Roman"/>
        </w:rPr>
      </w:pPr>
      <w:r w:rsidRPr="00FB013C">
        <w:rPr>
          <w:rFonts w:ascii="Times New Roman" w:hAnsi="Times New Roman" w:cs="Times New Roman"/>
        </w:rPr>
        <w:lastRenderedPageBreak/>
        <w:t xml:space="preserve">Table 3.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flanker accuracy mixed-effects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1541"/>
        <w:gridCol w:w="1420"/>
        <w:gridCol w:w="1071"/>
      </w:tblGrid>
      <w:tr w:rsidR="00026A12" w:rsidRPr="00FB013C" w14:paraId="05DF2558" w14:textId="77777777" w:rsidTr="00D9392F">
        <w:trPr>
          <w:trHeight w:val="548"/>
        </w:trPr>
        <w:tc>
          <w:tcPr>
            <w:tcW w:w="4880" w:type="dxa"/>
            <w:tcBorders>
              <w:bottom w:val="single" w:sz="4" w:space="0" w:color="auto"/>
            </w:tcBorders>
            <w:vAlign w:val="center"/>
          </w:tcPr>
          <w:p w14:paraId="08A4BD1B"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Fixed effects</w:t>
            </w:r>
          </w:p>
        </w:tc>
        <w:tc>
          <w:tcPr>
            <w:tcW w:w="1541" w:type="dxa"/>
            <w:tcBorders>
              <w:bottom w:val="single" w:sz="4" w:space="0" w:color="auto"/>
            </w:tcBorders>
            <w:vAlign w:val="center"/>
          </w:tcPr>
          <w:p w14:paraId="32F76B5C"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420" w:type="dxa"/>
            <w:tcBorders>
              <w:bottom w:val="single" w:sz="4" w:space="0" w:color="auto"/>
            </w:tcBorders>
            <w:vAlign w:val="center"/>
          </w:tcPr>
          <w:p w14:paraId="58DE64E3" w14:textId="77777777" w:rsidR="00107C6E" w:rsidRPr="00C66FBD" w:rsidRDefault="00107C6E" w:rsidP="00D9392F">
            <w:pPr>
              <w:spacing w:line="480" w:lineRule="auto"/>
              <w:jc w:val="center"/>
              <w:rPr>
                <w:rFonts w:ascii="Times New Roman" w:hAnsi="Times New Roman" w:cs="Times New Roman"/>
                <w:i/>
                <w:iCs/>
              </w:rPr>
            </w:pPr>
            <w:r w:rsidRPr="00C66FBD">
              <w:rPr>
                <w:rFonts w:ascii="Times New Roman" w:hAnsi="Times New Roman" w:cs="Times New Roman"/>
                <w:i/>
                <w:iCs/>
              </w:rPr>
              <w:t>SE</w:t>
            </w:r>
          </w:p>
        </w:tc>
        <w:tc>
          <w:tcPr>
            <w:tcW w:w="1071" w:type="dxa"/>
            <w:tcBorders>
              <w:bottom w:val="single" w:sz="4" w:space="0" w:color="auto"/>
            </w:tcBorders>
            <w:vAlign w:val="center"/>
          </w:tcPr>
          <w:p w14:paraId="66D148B5" w14:textId="77777777" w:rsidR="00107C6E" w:rsidRPr="00FB013C" w:rsidRDefault="00107C6E" w:rsidP="00D9392F">
            <w:pPr>
              <w:spacing w:line="480" w:lineRule="auto"/>
              <w:jc w:val="center"/>
              <w:rPr>
                <w:rFonts w:ascii="Times New Roman" w:hAnsi="Times New Roman" w:cs="Times New Roman"/>
                <w:i/>
              </w:rPr>
            </w:pPr>
            <w:r w:rsidRPr="00FB013C">
              <w:rPr>
                <w:rFonts w:ascii="Times New Roman" w:hAnsi="Times New Roman" w:cs="Times New Roman"/>
                <w:i/>
              </w:rPr>
              <w:t>z</w:t>
            </w:r>
          </w:p>
        </w:tc>
      </w:tr>
      <w:tr w:rsidR="00026A12" w:rsidRPr="00FB013C" w14:paraId="3AE2C00C" w14:textId="77777777" w:rsidTr="00D9392F">
        <w:trPr>
          <w:trHeight w:val="548"/>
        </w:trPr>
        <w:tc>
          <w:tcPr>
            <w:tcW w:w="4880" w:type="dxa"/>
            <w:tcBorders>
              <w:top w:val="single" w:sz="4" w:space="0" w:color="auto"/>
              <w:bottom w:val="nil"/>
            </w:tcBorders>
            <w:vAlign w:val="center"/>
          </w:tcPr>
          <w:p w14:paraId="5CA84F6C"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(Intercept)</w:t>
            </w:r>
          </w:p>
        </w:tc>
        <w:tc>
          <w:tcPr>
            <w:tcW w:w="1541" w:type="dxa"/>
            <w:tcBorders>
              <w:top w:val="single" w:sz="4" w:space="0" w:color="auto"/>
              <w:bottom w:val="nil"/>
            </w:tcBorders>
            <w:vAlign w:val="center"/>
          </w:tcPr>
          <w:p w14:paraId="3FFBD3C0"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4.29</w:t>
            </w:r>
          </w:p>
        </w:tc>
        <w:tc>
          <w:tcPr>
            <w:tcW w:w="1420" w:type="dxa"/>
            <w:tcBorders>
              <w:top w:val="single" w:sz="4" w:space="0" w:color="auto"/>
              <w:bottom w:val="nil"/>
            </w:tcBorders>
            <w:vAlign w:val="center"/>
          </w:tcPr>
          <w:p w14:paraId="3AF74DB5"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0.30</w:t>
            </w:r>
          </w:p>
        </w:tc>
        <w:tc>
          <w:tcPr>
            <w:tcW w:w="1071" w:type="dxa"/>
            <w:tcBorders>
              <w:top w:val="single" w:sz="4" w:space="0" w:color="auto"/>
              <w:bottom w:val="nil"/>
            </w:tcBorders>
            <w:vAlign w:val="center"/>
          </w:tcPr>
          <w:p w14:paraId="3C6CF43E"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14.30</w:t>
            </w:r>
            <w:r w:rsidRPr="00FB013C">
              <w:rPr>
                <w:rFonts w:ascii="Times New Roman" w:hAnsi="Times New Roman" w:cs="Times New Roman"/>
                <w:vertAlign w:val="superscript"/>
              </w:rPr>
              <w:t>***</w:t>
            </w:r>
          </w:p>
        </w:tc>
      </w:tr>
      <w:tr w:rsidR="00026A12" w:rsidRPr="00FB013C" w14:paraId="54559C5B" w14:textId="77777777" w:rsidTr="00D9392F">
        <w:trPr>
          <w:trHeight w:val="564"/>
        </w:trPr>
        <w:tc>
          <w:tcPr>
            <w:tcW w:w="4880" w:type="dxa"/>
            <w:tcBorders>
              <w:top w:val="nil"/>
            </w:tcBorders>
            <w:vAlign w:val="center"/>
          </w:tcPr>
          <w:p w14:paraId="27EE57D0" w14:textId="53AF6FAA" w:rsidR="00107C6E" w:rsidRPr="00FB013C" w:rsidRDefault="00C66FBD" w:rsidP="00D9392F">
            <w:pPr>
              <w:spacing w:line="480" w:lineRule="auto"/>
              <w:rPr>
                <w:rFonts w:ascii="Times New Roman" w:hAnsi="Times New Roman" w:cs="Times New Roman"/>
              </w:rPr>
            </w:pPr>
            <w:r>
              <w:rPr>
                <w:rFonts w:ascii="Times New Roman" w:hAnsi="Times New Roman" w:cs="Times New Roman"/>
              </w:rPr>
              <w:t>c</w:t>
            </w:r>
            <w:r w:rsidR="00107C6E" w:rsidRPr="00FB013C">
              <w:rPr>
                <w:rFonts w:ascii="Times New Roman" w:hAnsi="Times New Roman" w:cs="Times New Roman"/>
              </w:rPr>
              <w:t>ontext (</w:t>
            </w:r>
            <w:r>
              <w:rPr>
                <w:rFonts w:ascii="Times New Roman" w:hAnsi="Times New Roman" w:cs="Times New Roman"/>
              </w:rPr>
              <w:t>m</w:t>
            </w:r>
            <w:r w:rsidR="00107C6E" w:rsidRPr="00FB013C">
              <w:rPr>
                <w:rFonts w:ascii="Times New Roman" w:hAnsi="Times New Roman" w:cs="Times New Roman"/>
              </w:rPr>
              <w:t>ixed vs. L1)</w:t>
            </w:r>
          </w:p>
        </w:tc>
        <w:tc>
          <w:tcPr>
            <w:tcW w:w="1541" w:type="dxa"/>
            <w:tcBorders>
              <w:top w:val="nil"/>
            </w:tcBorders>
            <w:vAlign w:val="center"/>
          </w:tcPr>
          <w:p w14:paraId="7DAB9D07"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0.34</w:t>
            </w:r>
          </w:p>
        </w:tc>
        <w:tc>
          <w:tcPr>
            <w:tcW w:w="1420" w:type="dxa"/>
            <w:tcBorders>
              <w:top w:val="nil"/>
            </w:tcBorders>
            <w:vAlign w:val="center"/>
          </w:tcPr>
          <w:p w14:paraId="3BB406E9"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0.33</w:t>
            </w:r>
          </w:p>
        </w:tc>
        <w:tc>
          <w:tcPr>
            <w:tcW w:w="1071" w:type="dxa"/>
            <w:tcBorders>
              <w:top w:val="nil"/>
            </w:tcBorders>
            <w:vAlign w:val="center"/>
          </w:tcPr>
          <w:p w14:paraId="0479EBBE"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1.06</w:t>
            </w:r>
          </w:p>
        </w:tc>
      </w:tr>
      <w:tr w:rsidR="00026A12" w:rsidRPr="00FB013C" w14:paraId="126DBC3D" w14:textId="77777777" w:rsidTr="00D9392F">
        <w:trPr>
          <w:trHeight w:val="548"/>
        </w:trPr>
        <w:tc>
          <w:tcPr>
            <w:tcW w:w="4880" w:type="dxa"/>
            <w:vAlign w:val="center"/>
          </w:tcPr>
          <w:p w14:paraId="735C4212" w14:textId="31A8DD8D" w:rsidR="00107C6E" w:rsidRPr="00FB013C" w:rsidRDefault="00C66FBD" w:rsidP="00D9392F">
            <w:pPr>
              <w:spacing w:line="480" w:lineRule="auto"/>
              <w:rPr>
                <w:rFonts w:ascii="Times New Roman" w:hAnsi="Times New Roman" w:cs="Times New Roman"/>
              </w:rPr>
            </w:pPr>
            <w:r>
              <w:rPr>
                <w:rFonts w:ascii="Times New Roman" w:hAnsi="Times New Roman" w:cs="Times New Roman"/>
              </w:rPr>
              <w:t>c</w:t>
            </w:r>
            <w:r w:rsidR="00107C6E" w:rsidRPr="00FB013C">
              <w:rPr>
                <w:rFonts w:ascii="Times New Roman" w:hAnsi="Times New Roman" w:cs="Times New Roman"/>
              </w:rPr>
              <w:t>ontext (</w:t>
            </w:r>
            <w:r>
              <w:rPr>
                <w:rFonts w:ascii="Times New Roman" w:hAnsi="Times New Roman" w:cs="Times New Roman"/>
              </w:rPr>
              <w:t>m</w:t>
            </w:r>
            <w:r w:rsidR="00107C6E" w:rsidRPr="00FB013C">
              <w:rPr>
                <w:rFonts w:ascii="Times New Roman" w:hAnsi="Times New Roman" w:cs="Times New Roman"/>
              </w:rPr>
              <w:t>ixed vs. L2)</w:t>
            </w:r>
          </w:p>
        </w:tc>
        <w:tc>
          <w:tcPr>
            <w:tcW w:w="1541" w:type="dxa"/>
            <w:vAlign w:val="center"/>
          </w:tcPr>
          <w:p w14:paraId="355FA5C6"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0.28</w:t>
            </w:r>
          </w:p>
        </w:tc>
        <w:tc>
          <w:tcPr>
            <w:tcW w:w="1420" w:type="dxa"/>
            <w:vAlign w:val="center"/>
          </w:tcPr>
          <w:p w14:paraId="316772E0"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0.32</w:t>
            </w:r>
          </w:p>
        </w:tc>
        <w:tc>
          <w:tcPr>
            <w:tcW w:w="1071" w:type="dxa"/>
            <w:vAlign w:val="center"/>
          </w:tcPr>
          <w:p w14:paraId="68AEBBF6"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0.86</w:t>
            </w:r>
          </w:p>
        </w:tc>
      </w:tr>
      <w:tr w:rsidR="00026A12" w:rsidRPr="00FB013C" w14:paraId="056A564F" w14:textId="77777777" w:rsidTr="00D9392F">
        <w:trPr>
          <w:trHeight w:val="564"/>
        </w:trPr>
        <w:tc>
          <w:tcPr>
            <w:tcW w:w="4880" w:type="dxa"/>
            <w:vAlign w:val="center"/>
          </w:tcPr>
          <w:p w14:paraId="16DB2AE8" w14:textId="2B27C715" w:rsidR="00107C6E" w:rsidRPr="00FB013C" w:rsidRDefault="00C66FBD" w:rsidP="00D9392F">
            <w:pPr>
              <w:spacing w:line="480" w:lineRule="auto"/>
              <w:rPr>
                <w:rFonts w:ascii="Times New Roman" w:hAnsi="Times New Roman" w:cs="Times New Roman"/>
              </w:rPr>
            </w:pPr>
            <w:r>
              <w:rPr>
                <w:rFonts w:ascii="Times New Roman" w:hAnsi="Times New Roman" w:cs="Times New Roman"/>
              </w:rPr>
              <w:t>c</w:t>
            </w:r>
            <w:r w:rsidR="00107C6E" w:rsidRPr="00FB013C">
              <w:rPr>
                <w:rFonts w:ascii="Times New Roman" w:hAnsi="Times New Roman" w:cs="Times New Roman"/>
              </w:rPr>
              <w:t>ongruency (C vs. I)</w:t>
            </w:r>
          </w:p>
        </w:tc>
        <w:tc>
          <w:tcPr>
            <w:tcW w:w="1541" w:type="dxa"/>
            <w:vAlign w:val="center"/>
          </w:tcPr>
          <w:p w14:paraId="7109C957"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-1.42</w:t>
            </w:r>
          </w:p>
        </w:tc>
        <w:tc>
          <w:tcPr>
            <w:tcW w:w="1420" w:type="dxa"/>
            <w:vAlign w:val="center"/>
          </w:tcPr>
          <w:p w14:paraId="1F7DFE40"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0.42</w:t>
            </w:r>
          </w:p>
        </w:tc>
        <w:tc>
          <w:tcPr>
            <w:tcW w:w="1071" w:type="dxa"/>
            <w:vAlign w:val="center"/>
          </w:tcPr>
          <w:p w14:paraId="3F8FA99A"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-3.34</w:t>
            </w:r>
            <w:r w:rsidRPr="00FB013C">
              <w:rPr>
                <w:rFonts w:ascii="Times New Roman" w:hAnsi="Times New Roman" w:cs="Times New Roman"/>
                <w:vertAlign w:val="superscript"/>
              </w:rPr>
              <w:t>***</w:t>
            </w:r>
          </w:p>
        </w:tc>
      </w:tr>
      <w:tr w:rsidR="00026A12" w:rsidRPr="00FB013C" w14:paraId="0DFA7DB1" w14:textId="77777777" w:rsidTr="00D9392F">
        <w:trPr>
          <w:trHeight w:val="645"/>
        </w:trPr>
        <w:tc>
          <w:tcPr>
            <w:tcW w:w="4880" w:type="dxa"/>
            <w:vAlign w:val="center"/>
          </w:tcPr>
          <w:p w14:paraId="5B7DD49D" w14:textId="01A6F2A6" w:rsidR="00107C6E" w:rsidRPr="00FB013C" w:rsidRDefault="00C66FBD" w:rsidP="00D9392F">
            <w:pPr>
              <w:spacing w:line="480" w:lineRule="auto"/>
              <w:rPr>
                <w:rFonts w:ascii="Times New Roman" w:hAnsi="Times New Roman" w:cs="Times New Roman"/>
              </w:rPr>
            </w:pPr>
            <w:r>
              <w:rPr>
                <w:rFonts w:ascii="Times New Roman" w:hAnsi="Times New Roman" w:cs="Times New Roman"/>
              </w:rPr>
              <w:t>c</w:t>
            </w:r>
            <w:r w:rsidR="00107C6E" w:rsidRPr="00FB013C">
              <w:rPr>
                <w:rFonts w:ascii="Times New Roman" w:hAnsi="Times New Roman" w:cs="Times New Roman"/>
              </w:rPr>
              <w:t>ontext (</w:t>
            </w:r>
            <w:r>
              <w:rPr>
                <w:rFonts w:ascii="Times New Roman" w:hAnsi="Times New Roman" w:cs="Times New Roman"/>
              </w:rPr>
              <w:t>m</w:t>
            </w:r>
            <w:r w:rsidR="00107C6E" w:rsidRPr="00FB013C">
              <w:rPr>
                <w:rFonts w:ascii="Times New Roman" w:hAnsi="Times New Roman" w:cs="Times New Roman"/>
              </w:rPr>
              <w:t xml:space="preserve">ixed vs. L1) </w:t>
            </w:r>
            <w:r w:rsidR="00107C6E" w:rsidRPr="00FB013C">
              <w:rPr>
                <w:rFonts w:ascii="Times New Roman" w:hAnsi="Times New Roman" w:cs="Times New Roman" w:hint="eastAsia"/>
              </w:rPr>
              <w:t>×</w:t>
            </w:r>
            <w:r w:rsidR="00107C6E" w:rsidRPr="00FB013C">
              <w:rPr>
                <w:rFonts w:ascii="Times New Roman" w:hAnsi="Times New Roman" w:cs="Times New Roman" w:hint="eastAsia"/>
              </w:rPr>
              <w:t xml:space="preserve"> </w:t>
            </w:r>
            <w:r>
              <w:rPr>
                <w:rFonts w:ascii="Times New Roman" w:hAnsi="Times New Roman" w:cs="Times New Roman"/>
              </w:rPr>
              <w:t>c</w:t>
            </w:r>
            <w:r w:rsidR="00107C6E" w:rsidRPr="00FB013C">
              <w:rPr>
                <w:rFonts w:ascii="Times New Roman" w:hAnsi="Times New Roman" w:cs="Times New Roman"/>
              </w:rPr>
              <w:t>ongruency (C vs. I)</w:t>
            </w:r>
          </w:p>
        </w:tc>
        <w:tc>
          <w:tcPr>
            <w:tcW w:w="1541" w:type="dxa"/>
            <w:vAlign w:val="center"/>
          </w:tcPr>
          <w:p w14:paraId="0552628E"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-0.83</w:t>
            </w:r>
          </w:p>
        </w:tc>
        <w:tc>
          <w:tcPr>
            <w:tcW w:w="1420" w:type="dxa"/>
            <w:vAlign w:val="center"/>
          </w:tcPr>
          <w:p w14:paraId="449B9B0E"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0.58</w:t>
            </w:r>
          </w:p>
        </w:tc>
        <w:tc>
          <w:tcPr>
            <w:tcW w:w="1071" w:type="dxa"/>
            <w:vAlign w:val="center"/>
          </w:tcPr>
          <w:p w14:paraId="20984E24"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-1.44</w:t>
            </w:r>
          </w:p>
        </w:tc>
      </w:tr>
      <w:tr w:rsidR="00026A12" w:rsidRPr="00FB013C" w14:paraId="0A9F2150" w14:textId="77777777" w:rsidTr="00D9392F">
        <w:trPr>
          <w:trHeight w:val="661"/>
        </w:trPr>
        <w:tc>
          <w:tcPr>
            <w:tcW w:w="4880" w:type="dxa"/>
            <w:vAlign w:val="center"/>
          </w:tcPr>
          <w:p w14:paraId="5DB4B522" w14:textId="27EDE17C" w:rsidR="00107C6E" w:rsidRPr="00FB013C" w:rsidRDefault="00C66FBD" w:rsidP="00D9392F">
            <w:pPr>
              <w:spacing w:line="480" w:lineRule="auto"/>
              <w:rPr>
                <w:rFonts w:ascii="Times New Roman" w:hAnsi="Times New Roman" w:cs="Times New Roman"/>
              </w:rPr>
            </w:pPr>
            <w:r>
              <w:rPr>
                <w:rFonts w:ascii="Times New Roman" w:hAnsi="Times New Roman" w:cs="Times New Roman"/>
              </w:rPr>
              <w:t>c</w:t>
            </w:r>
            <w:r w:rsidR="00107C6E" w:rsidRPr="00FB013C">
              <w:rPr>
                <w:rFonts w:ascii="Times New Roman" w:hAnsi="Times New Roman" w:cs="Times New Roman"/>
              </w:rPr>
              <w:t>ontext (</w:t>
            </w:r>
            <w:r>
              <w:rPr>
                <w:rFonts w:ascii="Times New Roman" w:hAnsi="Times New Roman" w:cs="Times New Roman"/>
              </w:rPr>
              <w:t>m</w:t>
            </w:r>
            <w:r w:rsidR="00107C6E" w:rsidRPr="00FB013C">
              <w:rPr>
                <w:rFonts w:ascii="Times New Roman" w:hAnsi="Times New Roman" w:cs="Times New Roman"/>
              </w:rPr>
              <w:t>ixed vs. L</w:t>
            </w:r>
            <w:r w:rsidR="00107C6E" w:rsidRPr="00FB013C">
              <w:rPr>
                <w:rFonts w:ascii="Times New Roman" w:hAnsi="Times New Roman" w:cs="Times New Roman" w:hint="eastAsia"/>
              </w:rPr>
              <w:t>2</w:t>
            </w:r>
            <w:r w:rsidR="00107C6E" w:rsidRPr="00FB013C">
              <w:rPr>
                <w:rFonts w:ascii="Times New Roman" w:hAnsi="Times New Roman" w:cs="Times New Roman"/>
              </w:rPr>
              <w:t>)</w:t>
            </w:r>
            <w:r w:rsidR="00107C6E" w:rsidRPr="00FB013C">
              <w:rPr>
                <w:rFonts w:ascii="Times New Roman" w:hAnsi="Times New Roman" w:cs="Times New Roman" w:hint="eastAsia"/>
              </w:rPr>
              <w:t xml:space="preserve"> </w:t>
            </w:r>
            <w:r w:rsidR="00107C6E" w:rsidRPr="00FB013C">
              <w:rPr>
                <w:rFonts w:ascii="Times New Roman" w:hAnsi="Times New Roman" w:cs="Times New Roman" w:hint="eastAsia"/>
              </w:rPr>
              <w:t>×</w:t>
            </w:r>
            <w:r w:rsidR="00107C6E" w:rsidRPr="00FB013C">
              <w:rPr>
                <w:rFonts w:ascii="Times New Roman" w:hAnsi="Times New Roman" w:cs="Times New Roman" w:hint="eastAsia"/>
              </w:rPr>
              <w:t xml:space="preserve"> </w:t>
            </w:r>
            <w:r>
              <w:rPr>
                <w:rFonts w:ascii="Times New Roman" w:hAnsi="Times New Roman" w:cs="Times New Roman"/>
              </w:rPr>
              <w:t>c</w:t>
            </w:r>
            <w:r w:rsidR="00107C6E" w:rsidRPr="00FB013C">
              <w:rPr>
                <w:rFonts w:ascii="Times New Roman" w:hAnsi="Times New Roman" w:cs="Times New Roman"/>
              </w:rPr>
              <w:t>ongruency (C vs. I)</w:t>
            </w:r>
          </w:p>
        </w:tc>
        <w:tc>
          <w:tcPr>
            <w:tcW w:w="1541" w:type="dxa"/>
            <w:vAlign w:val="center"/>
          </w:tcPr>
          <w:p w14:paraId="7895BE47"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-0.98</w:t>
            </w:r>
          </w:p>
        </w:tc>
        <w:tc>
          <w:tcPr>
            <w:tcW w:w="1420" w:type="dxa"/>
            <w:vAlign w:val="center"/>
          </w:tcPr>
          <w:p w14:paraId="23B19D56" w14:textId="77777777" w:rsidR="00107C6E" w:rsidRPr="00FB013C" w:rsidRDefault="00107C6E" w:rsidP="00D9392F">
            <w:pPr>
              <w:spacing w:line="480" w:lineRule="auto"/>
              <w:jc w:val="center"/>
              <w:rPr>
                <w:rFonts w:ascii="Times New Roman" w:hAnsi="Times New Roman" w:cs="Times New Roman"/>
              </w:rPr>
            </w:pPr>
            <w:r w:rsidRPr="00FB013C">
              <w:rPr>
                <w:rFonts w:ascii="Times New Roman" w:hAnsi="Times New Roman" w:cs="Times New Roman"/>
              </w:rPr>
              <w:t>0.58</w:t>
            </w:r>
          </w:p>
        </w:tc>
        <w:tc>
          <w:tcPr>
            <w:tcW w:w="1071" w:type="dxa"/>
            <w:vAlign w:val="center"/>
          </w:tcPr>
          <w:p w14:paraId="6FEDA350" w14:textId="77777777" w:rsidR="00107C6E" w:rsidRPr="00FB013C" w:rsidRDefault="00107C6E" w:rsidP="00D9392F">
            <w:pPr>
              <w:spacing w:line="480" w:lineRule="auto"/>
              <w:rPr>
                <w:rFonts w:ascii="Times New Roman" w:hAnsi="Times New Roman" w:cs="Times New Roman"/>
              </w:rPr>
            </w:pPr>
            <w:r w:rsidRPr="00FB013C">
              <w:rPr>
                <w:rFonts w:ascii="Times New Roman" w:hAnsi="Times New Roman" w:cs="Times New Roman"/>
              </w:rPr>
              <w:t xml:space="preserve"> -1.69</w:t>
            </w:r>
          </w:p>
        </w:tc>
      </w:tr>
    </w:tbl>
    <w:p w14:paraId="15CDA73F" w14:textId="77777777" w:rsidR="00107C6E" w:rsidRPr="00FB013C" w:rsidRDefault="00107C6E" w:rsidP="00107C6E">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p>
    <w:p w14:paraId="31AC2249" w14:textId="77777777" w:rsidR="00835BE1" w:rsidRPr="00FB013C" w:rsidRDefault="00835BE1" w:rsidP="00D85877">
      <w:pPr>
        <w:widowControl w:val="0"/>
        <w:spacing w:line="480" w:lineRule="auto"/>
        <w:jc w:val="both"/>
        <w:rPr>
          <w:rFonts w:ascii="Times New Roman" w:eastAsia="SimSun" w:hAnsi="Times New Roman"/>
        </w:rPr>
      </w:pPr>
    </w:p>
    <w:p w14:paraId="503A0437" w14:textId="4A4BF169" w:rsidR="00107C6E" w:rsidRPr="00FB013C" w:rsidRDefault="00107C6E"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55830B5B" w14:textId="77777777" w:rsidR="00D9392F" w:rsidRPr="00FB013C" w:rsidRDefault="00D9392F" w:rsidP="00D9392F">
      <w:pPr>
        <w:spacing w:line="480" w:lineRule="auto"/>
        <w:rPr>
          <w:rFonts w:ascii="Times New Roman" w:hAnsi="Times New Roman" w:cs="Times New Roman"/>
        </w:rPr>
      </w:pPr>
      <w:r w:rsidRPr="00FB013C">
        <w:rPr>
          <w:rFonts w:ascii="Times New Roman" w:hAnsi="Times New Roman" w:cs="Times New Roman"/>
        </w:rPr>
        <w:lastRenderedPageBreak/>
        <w:t xml:space="preserve">Table 4.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models of N2 amplitude in the language control task.</w:t>
      </w:r>
    </w:p>
    <w:tbl>
      <w:tblPr>
        <w:tblStyle w:val="TableGrid"/>
        <w:tblW w:w="9319"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260"/>
        <w:gridCol w:w="912"/>
        <w:gridCol w:w="888"/>
        <w:gridCol w:w="270"/>
        <w:gridCol w:w="1233"/>
        <w:gridCol w:w="1011"/>
        <w:gridCol w:w="1045"/>
      </w:tblGrid>
      <w:tr w:rsidR="00026A12" w:rsidRPr="00FB013C" w14:paraId="2AC3B23B" w14:textId="77777777" w:rsidTr="00D9392F">
        <w:trPr>
          <w:trHeight w:val="453"/>
        </w:trPr>
        <w:tc>
          <w:tcPr>
            <w:tcW w:w="2700" w:type="dxa"/>
            <w:tcBorders>
              <w:bottom w:val="nil"/>
            </w:tcBorders>
            <w:vAlign w:val="center"/>
          </w:tcPr>
          <w:p w14:paraId="1F5773F5" w14:textId="77777777" w:rsidR="00D9392F" w:rsidRPr="00FB013C" w:rsidRDefault="00D9392F" w:rsidP="00D9392F">
            <w:pPr>
              <w:spacing w:line="480" w:lineRule="auto"/>
              <w:rPr>
                <w:rFonts w:ascii="Times New Roman" w:hAnsi="Times New Roman" w:cs="Times New Roman"/>
              </w:rPr>
            </w:pPr>
          </w:p>
        </w:tc>
        <w:tc>
          <w:tcPr>
            <w:tcW w:w="3060" w:type="dxa"/>
            <w:gridSpan w:val="3"/>
            <w:tcBorders>
              <w:bottom w:val="single" w:sz="4" w:space="0" w:color="auto"/>
            </w:tcBorders>
            <w:vAlign w:val="bottom"/>
          </w:tcPr>
          <w:p w14:paraId="790845EF" w14:textId="5E7EDEAD" w:rsidR="00D9392F" w:rsidRPr="00FB013C" w:rsidRDefault="00D9392F" w:rsidP="00D9392F">
            <w:pPr>
              <w:spacing w:line="480" w:lineRule="auto"/>
              <w:jc w:val="center"/>
              <w:rPr>
                <w:rFonts w:ascii="Times New Roman" w:hAnsi="Times New Roman" w:cs="Times New Roman"/>
                <w:iCs/>
              </w:rPr>
            </w:pPr>
            <w:r w:rsidRPr="00FB013C">
              <w:rPr>
                <w:rFonts w:ascii="Times New Roman" w:hAnsi="Times New Roman" w:cs="Times New Roman"/>
                <w:iCs/>
              </w:rPr>
              <w:t>300</w:t>
            </w:r>
            <w:r w:rsidR="00FB74C0">
              <w:rPr>
                <w:rFonts w:ascii="Times New Roman" w:eastAsia="SimSun" w:hAnsi="Times New Roman" w:cs="Times New Roman"/>
                <w:lang w:val="en-GB"/>
              </w:rPr>
              <w:t>–</w:t>
            </w:r>
            <w:r w:rsidRPr="00FB013C">
              <w:rPr>
                <w:rFonts w:ascii="Times New Roman" w:hAnsi="Times New Roman" w:cs="Times New Roman"/>
                <w:iCs/>
              </w:rPr>
              <w:t>400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c>
          <w:tcPr>
            <w:tcW w:w="270" w:type="dxa"/>
            <w:tcBorders>
              <w:bottom w:val="nil"/>
            </w:tcBorders>
            <w:vAlign w:val="bottom"/>
          </w:tcPr>
          <w:p w14:paraId="4D6FCA0D" w14:textId="77777777" w:rsidR="00D9392F" w:rsidRPr="00FB013C" w:rsidRDefault="00D9392F" w:rsidP="00D9392F">
            <w:pPr>
              <w:spacing w:line="480" w:lineRule="auto"/>
              <w:jc w:val="center"/>
              <w:rPr>
                <w:rFonts w:ascii="Times New Roman" w:hAnsi="Times New Roman" w:cs="Times New Roman"/>
                <w:i/>
              </w:rPr>
            </w:pPr>
          </w:p>
        </w:tc>
        <w:tc>
          <w:tcPr>
            <w:tcW w:w="3289" w:type="dxa"/>
            <w:gridSpan w:val="3"/>
            <w:tcBorders>
              <w:bottom w:val="single" w:sz="4" w:space="0" w:color="auto"/>
            </w:tcBorders>
            <w:vAlign w:val="bottom"/>
          </w:tcPr>
          <w:p w14:paraId="54A721AC" w14:textId="3C1FB430" w:rsidR="00D9392F" w:rsidRPr="00FB013C" w:rsidRDefault="00D9392F" w:rsidP="00D9392F">
            <w:pPr>
              <w:spacing w:line="480" w:lineRule="auto"/>
              <w:jc w:val="center"/>
              <w:rPr>
                <w:rFonts w:ascii="Times New Roman" w:hAnsi="Times New Roman" w:cs="Times New Roman"/>
                <w:i/>
              </w:rPr>
            </w:pPr>
            <w:r w:rsidRPr="00FB013C">
              <w:rPr>
                <w:rFonts w:ascii="Times New Roman" w:hAnsi="Times New Roman" w:cs="Times New Roman"/>
                <w:iCs/>
              </w:rPr>
              <w:t>400</w:t>
            </w:r>
            <w:r w:rsidR="00FB74C0">
              <w:rPr>
                <w:rFonts w:ascii="Times New Roman" w:eastAsia="SimSun" w:hAnsi="Times New Roman" w:cs="Times New Roman"/>
                <w:lang w:val="en-GB"/>
              </w:rPr>
              <w:t>–</w:t>
            </w:r>
            <w:r w:rsidRPr="00FB013C">
              <w:rPr>
                <w:rFonts w:ascii="Times New Roman" w:hAnsi="Times New Roman" w:cs="Times New Roman"/>
                <w:iCs/>
              </w:rPr>
              <w:t>500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r>
      <w:tr w:rsidR="00026A12" w:rsidRPr="00FB013C" w14:paraId="784A8D1F" w14:textId="77777777" w:rsidTr="00D9392F">
        <w:trPr>
          <w:trHeight w:val="458"/>
        </w:trPr>
        <w:tc>
          <w:tcPr>
            <w:tcW w:w="2700" w:type="dxa"/>
            <w:tcBorders>
              <w:top w:val="nil"/>
              <w:bottom w:val="single" w:sz="4" w:space="0" w:color="auto"/>
            </w:tcBorders>
            <w:vAlign w:val="center"/>
          </w:tcPr>
          <w:p w14:paraId="309946BE" w14:textId="77777777" w:rsidR="00D9392F" w:rsidRPr="00FB013C" w:rsidRDefault="00D9392F" w:rsidP="00D9392F">
            <w:pPr>
              <w:spacing w:line="480" w:lineRule="auto"/>
              <w:rPr>
                <w:rFonts w:ascii="Times New Roman" w:hAnsi="Times New Roman" w:cs="Times New Roman"/>
              </w:rPr>
            </w:pPr>
            <w:r w:rsidRPr="00FB013C">
              <w:rPr>
                <w:rFonts w:ascii="Times New Roman" w:hAnsi="Times New Roman" w:cs="Times New Roman"/>
              </w:rPr>
              <w:t>Fixed effects</w:t>
            </w:r>
          </w:p>
        </w:tc>
        <w:tc>
          <w:tcPr>
            <w:tcW w:w="1260" w:type="dxa"/>
            <w:tcBorders>
              <w:top w:val="single" w:sz="4" w:space="0" w:color="auto"/>
              <w:bottom w:val="single" w:sz="4" w:space="0" w:color="auto"/>
            </w:tcBorders>
            <w:vAlign w:val="center"/>
          </w:tcPr>
          <w:p w14:paraId="033BC18A"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912" w:type="dxa"/>
            <w:tcBorders>
              <w:top w:val="single" w:sz="4" w:space="0" w:color="auto"/>
              <w:bottom w:val="single" w:sz="4" w:space="0" w:color="auto"/>
            </w:tcBorders>
            <w:vAlign w:val="center"/>
          </w:tcPr>
          <w:p w14:paraId="267C8ECC" w14:textId="77777777" w:rsidR="00D9392F" w:rsidRPr="00AC4091" w:rsidRDefault="00D9392F" w:rsidP="00D9392F">
            <w:pPr>
              <w:spacing w:line="480" w:lineRule="auto"/>
              <w:jc w:val="center"/>
              <w:rPr>
                <w:rFonts w:ascii="Times New Roman" w:hAnsi="Times New Roman" w:cs="Times New Roman"/>
                <w:i/>
                <w:iCs/>
              </w:rPr>
            </w:pPr>
            <w:r w:rsidRPr="00AC4091">
              <w:rPr>
                <w:rFonts w:ascii="Times New Roman" w:hAnsi="Times New Roman" w:cs="Times New Roman"/>
                <w:i/>
                <w:iCs/>
              </w:rPr>
              <w:t>SE</w:t>
            </w:r>
          </w:p>
        </w:tc>
        <w:tc>
          <w:tcPr>
            <w:tcW w:w="888" w:type="dxa"/>
            <w:tcBorders>
              <w:top w:val="single" w:sz="4" w:space="0" w:color="auto"/>
              <w:bottom w:val="single" w:sz="4" w:space="0" w:color="auto"/>
            </w:tcBorders>
            <w:vAlign w:val="center"/>
          </w:tcPr>
          <w:p w14:paraId="137EDC6A" w14:textId="77777777" w:rsidR="00D9392F" w:rsidRPr="00FB013C" w:rsidRDefault="00D9392F" w:rsidP="00D9392F">
            <w:pPr>
              <w:spacing w:line="480" w:lineRule="auto"/>
              <w:jc w:val="center"/>
              <w:rPr>
                <w:rFonts w:ascii="Times New Roman" w:hAnsi="Times New Roman" w:cs="Times New Roman"/>
                <w:i/>
              </w:rPr>
            </w:pPr>
            <w:r w:rsidRPr="00FB013C">
              <w:rPr>
                <w:rFonts w:ascii="Times New Roman" w:hAnsi="Times New Roman" w:cs="Times New Roman"/>
                <w:i/>
              </w:rPr>
              <w:t>t</w:t>
            </w:r>
          </w:p>
        </w:tc>
        <w:tc>
          <w:tcPr>
            <w:tcW w:w="270" w:type="dxa"/>
            <w:tcBorders>
              <w:top w:val="nil"/>
              <w:bottom w:val="single" w:sz="4" w:space="0" w:color="auto"/>
            </w:tcBorders>
            <w:vAlign w:val="center"/>
          </w:tcPr>
          <w:p w14:paraId="04DA90C0" w14:textId="77777777" w:rsidR="00D9392F" w:rsidRPr="00FB013C" w:rsidRDefault="00D9392F" w:rsidP="00D9392F">
            <w:pPr>
              <w:spacing w:line="480" w:lineRule="auto"/>
              <w:jc w:val="center"/>
              <w:rPr>
                <w:rFonts w:ascii="Times New Roman" w:hAnsi="Times New Roman" w:cs="Times New Roman"/>
                <w:i/>
              </w:rPr>
            </w:pPr>
          </w:p>
        </w:tc>
        <w:tc>
          <w:tcPr>
            <w:tcW w:w="1233" w:type="dxa"/>
            <w:tcBorders>
              <w:top w:val="single" w:sz="4" w:space="0" w:color="auto"/>
              <w:bottom w:val="single" w:sz="4" w:space="0" w:color="auto"/>
            </w:tcBorders>
            <w:vAlign w:val="center"/>
          </w:tcPr>
          <w:p w14:paraId="4FEFB8BE" w14:textId="77777777" w:rsidR="00D9392F" w:rsidRPr="00FB013C" w:rsidRDefault="00D9392F" w:rsidP="00D9392F">
            <w:pPr>
              <w:spacing w:line="480" w:lineRule="auto"/>
              <w:jc w:val="center"/>
              <w:rPr>
                <w:rFonts w:ascii="Times New Roman" w:hAnsi="Times New Roman" w:cs="Times New Roman"/>
                <w:i/>
              </w:rPr>
            </w:pPr>
            <w:r w:rsidRPr="00FB013C">
              <w:rPr>
                <w:rFonts w:ascii="Times New Roman" w:hAnsi="Times New Roman" w:cs="Times New Roman"/>
              </w:rPr>
              <w:t>Estimated</w:t>
            </w:r>
          </w:p>
        </w:tc>
        <w:tc>
          <w:tcPr>
            <w:tcW w:w="1011" w:type="dxa"/>
            <w:tcBorders>
              <w:top w:val="single" w:sz="4" w:space="0" w:color="auto"/>
              <w:bottom w:val="single" w:sz="4" w:space="0" w:color="auto"/>
            </w:tcBorders>
            <w:vAlign w:val="center"/>
          </w:tcPr>
          <w:p w14:paraId="3A8F2432" w14:textId="77777777" w:rsidR="00D9392F" w:rsidRPr="00AC4091" w:rsidRDefault="00D9392F" w:rsidP="00D9392F">
            <w:pPr>
              <w:spacing w:line="480" w:lineRule="auto"/>
              <w:jc w:val="center"/>
              <w:rPr>
                <w:rFonts w:ascii="Times New Roman" w:hAnsi="Times New Roman" w:cs="Times New Roman"/>
                <w:i/>
                <w:iCs/>
              </w:rPr>
            </w:pPr>
            <w:r w:rsidRPr="00AC4091">
              <w:rPr>
                <w:rFonts w:ascii="Times New Roman" w:hAnsi="Times New Roman" w:cs="Times New Roman"/>
                <w:i/>
                <w:iCs/>
              </w:rPr>
              <w:t>SE</w:t>
            </w:r>
          </w:p>
        </w:tc>
        <w:tc>
          <w:tcPr>
            <w:tcW w:w="1045" w:type="dxa"/>
            <w:tcBorders>
              <w:top w:val="single" w:sz="4" w:space="0" w:color="auto"/>
              <w:bottom w:val="single" w:sz="4" w:space="0" w:color="auto"/>
            </w:tcBorders>
            <w:vAlign w:val="center"/>
          </w:tcPr>
          <w:p w14:paraId="206C5D78" w14:textId="77777777" w:rsidR="00D9392F" w:rsidRPr="00FB013C" w:rsidRDefault="00D9392F" w:rsidP="00D9392F">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015EC3FC" w14:textId="77777777" w:rsidTr="00D9392F">
        <w:trPr>
          <w:trHeight w:val="453"/>
        </w:trPr>
        <w:tc>
          <w:tcPr>
            <w:tcW w:w="2700" w:type="dxa"/>
            <w:tcBorders>
              <w:top w:val="single" w:sz="4" w:space="0" w:color="auto"/>
            </w:tcBorders>
            <w:vAlign w:val="center"/>
          </w:tcPr>
          <w:p w14:paraId="5F14D7DE" w14:textId="77777777" w:rsidR="00D9392F" w:rsidRPr="00FB013C" w:rsidRDefault="00D9392F" w:rsidP="00D9392F">
            <w:pPr>
              <w:spacing w:line="480" w:lineRule="auto"/>
              <w:rPr>
                <w:rFonts w:ascii="Times New Roman" w:hAnsi="Times New Roman" w:cs="Times New Roman"/>
              </w:rPr>
            </w:pPr>
            <w:r w:rsidRPr="00FB013C">
              <w:rPr>
                <w:rFonts w:ascii="Times New Roman" w:hAnsi="Times New Roman" w:cs="Times New Roman"/>
              </w:rPr>
              <w:t>(Intercept)</w:t>
            </w:r>
          </w:p>
        </w:tc>
        <w:tc>
          <w:tcPr>
            <w:tcW w:w="1260" w:type="dxa"/>
            <w:tcBorders>
              <w:top w:val="single" w:sz="4" w:space="0" w:color="auto"/>
            </w:tcBorders>
            <w:vAlign w:val="center"/>
          </w:tcPr>
          <w:p w14:paraId="3DAA585C"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-2.42</w:t>
            </w:r>
          </w:p>
        </w:tc>
        <w:tc>
          <w:tcPr>
            <w:tcW w:w="912" w:type="dxa"/>
            <w:tcBorders>
              <w:top w:val="single" w:sz="4" w:space="0" w:color="auto"/>
            </w:tcBorders>
            <w:vAlign w:val="center"/>
          </w:tcPr>
          <w:p w14:paraId="4B0C8CCD"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1.13</w:t>
            </w:r>
          </w:p>
        </w:tc>
        <w:tc>
          <w:tcPr>
            <w:tcW w:w="888" w:type="dxa"/>
            <w:tcBorders>
              <w:top w:val="single" w:sz="4" w:space="0" w:color="auto"/>
            </w:tcBorders>
            <w:vAlign w:val="center"/>
          </w:tcPr>
          <w:p w14:paraId="3B8263F9"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-2.14</w:t>
            </w:r>
            <w:r w:rsidRPr="00FB013C">
              <w:rPr>
                <w:rFonts w:ascii="Times New Roman" w:hAnsi="Times New Roman" w:cs="Times New Roman"/>
                <w:vertAlign w:val="superscript"/>
              </w:rPr>
              <w:t>*</w:t>
            </w:r>
          </w:p>
        </w:tc>
        <w:tc>
          <w:tcPr>
            <w:tcW w:w="270" w:type="dxa"/>
            <w:tcBorders>
              <w:top w:val="single" w:sz="4" w:space="0" w:color="auto"/>
            </w:tcBorders>
          </w:tcPr>
          <w:p w14:paraId="14421696" w14:textId="77777777" w:rsidR="00D9392F" w:rsidRPr="00FB013C" w:rsidRDefault="00D9392F" w:rsidP="00D9392F">
            <w:pPr>
              <w:spacing w:line="480" w:lineRule="auto"/>
              <w:jc w:val="center"/>
              <w:rPr>
                <w:rFonts w:ascii="Times New Roman" w:hAnsi="Times New Roman" w:cs="Times New Roman"/>
              </w:rPr>
            </w:pPr>
          </w:p>
        </w:tc>
        <w:tc>
          <w:tcPr>
            <w:tcW w:w="1233" w:type="dxa"/>
            <w:tcBorders>
              <w:top w:val="single" w:sz="4" w:space="0" w:color="auto"/>
            </w:tcBorders>
            <w:vAlign w:val="center"/>
          </w:tcPr>
          <w:p w14:paraId="466924C6"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-5.06</w:t>
            </w:r>
          </w:p>
        </w:tc>
        <w:tc>
          <w:tcPr>
            <w:tcW w:w="1011" w:type="dxa"/>
            <w:tcBorders>
              <w:top w:val="single" w:sz="4" w:space="0" w:color="auto"/>
            </w:tcBorders>
            <w:vAlign w:val="center"/>
          </w:tcPr>
          <w:p w14:paraId="4AB4A72E"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0.96</w:t>
            </w:r>
          </w:p>
        </w:tc>
        <w:tc>
          <w:tcPr>
            <w:tcW w:w="1045" w:type="dxa"/>
            <w:tcBorders>
              <w:top w:val="single" w:sz="4" w:space="0" w:color="auto"/>
            </w:tcBorders>
            <w:vAlign w:val="center"/>
          </w:tcPr>
          <w:p w14:paraId="0F7E7518"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-5.25</w:t>
            </w:r>
            <w:r w:rsidRPr="00FB013C">
              <w:rPr>
                <w:rFonts w:ascii="Times New Roman" w:hAnsi="Times New Roman" w:cs="Times New Roman"/>
                <w:vertAlign w:val="superscript"/>
              </w:rPr>
              <w:t>***</w:t>
            </w:r>
          </w:p>
        </w:tc>
      </w:tr>
      <w:tr w:rsidR="00026A12" w:rsidRPr="00FB013C" w14:paraId="7AD393AE" w14:textId="77777777" w:rsidTr="00D9392F">
        <w:trPr>
          <w:trHeight w:val="453"/>
        </w:trPr>
        <w:tc>
          <w:tcPr>
            <w:tcW w:w="2700" w:type="dxa"/>
            <w:vAlign w:val="center"/>
          </w:tcPr>
          <w:p w14:paraId="2B9138BF" w14:textId="7AFDA2CE" w:rsidR="00D9392F" w:rsidRPr="00FB013C" w:rsidRDefault="00AC4091" w:rsidP="00D9392F">
            <w:pPr>
              <w:spacing w:line="480" w:lineRule="auto"/>
              <w:rPr>
                <w:rFonts w:ascii="Times New Roman" w:hAnsi="Times New Roman" w:cs="Times New Roman"/>
              </w:rPr>
            </w:pPr>
            <w:r>
              <w:rPr>
                <w:rFonts w:ascii="Times New Roman" w:hAnsi="Times New Roman" w:cs="Times New Roman"/>
              </w:rPr>
              <w:t>c</w:t>
            </w:r>
            <w:r w:rsidR="00D9392F" w:rsidRPr="00FB013C">
              <w:rPr>
                <w:rFonts w:ascii="Times New Roman" w:hAnsi="Times New Roman" w:cs="Times New Roman"/>
              </w:rPr>
              <w:t>ontext (</w:t>
            </w:r>
            <w:r>
              <w:rPr>
                <w:rFonts w:ascii="Times New Roman" w:hAnsi="Times New Roman" w:cs="Times New Roman"/>
              </w:rPr>
              <w:t>m</w:t>
            </w:r>
            <w:r w:rsidR="00D9392F" w:rsidRPr="00FB013C">
              <w:rPr>
                <w:rFonts w:ascii="Times New Roman" w:hAnsi="Times New Roman" w:cs="Times New Roman"/>
              </w:rPr>
              <w:t>ixed vs. L1)</w:t>
            </w:r>
          </w:p>
        </w:tc>
        <w:tc>
          <w:tcPr>
            <w:tcW w:w="1260" w:type="dxa"/>
            <w:vAlign w:val="center"/>
          </w:tcPr>
          <w:p w14:paraId="7D3AB294"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-0.34</w:t>
            </w:r>
          </w:p>
        </w:tc>
        <w:tc>
          <w:tcPr>
            <w:tcW w:w="912" w:type="dxa"/>
            <w:vAlign w:val="center"/>
          </w:tcPr>
          <w:p w14:paraId="4FE1D023"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0.76</w:t>
            </w:r>
          </w:p>
        </w:tc>
        <w:tc>
          <w:tcPr>
            <w:tcW w:w="888" w:type="dxa"/>
            <w:vAlign w:val="center"/>
          </w:tcPr>
          <w:p w14:paraId="24FAB465"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-0.45</w:t>
            </w:r>
          </w:p>
        </w:tc>
        <w:tc>
          <w:tcPr>
            <w:tcW w:w="270" w:type="dxa"/>
          </w:tcPr>
          <w:p w14:paraId="40E74CD3" w14:textId="77777777" w:rsidR="00D9392F" w:rsidRPr="00FB013C" w:rsidRDefault="00D9392F" w:rsidP="00D9392F">
            <w:pPr>
              <w:spacing w:line="480" w:lineRule="auto"/>
              <w:jc w:val="center"/>
              <w:rPr>
                <w:rFonts w:ascii="Times New Roman" w:hAnsi="Times New Roman" w:cs="Times New Roman"/>
              </w:rPr>
            </w:pPr>
          </w:p>
        </w:tc>
        <w:tc>
          <w:tcPr>
            <w:tcW w:w="1233" w:type="dxa"/>
            <w:vAlign w:val="center"/>
          </w:tcPr>
          <w:p w14:paraId="047B1518"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-0.22</w:t>
            </w:r>
          </w:p>
        </w:tc>
        <w:tc>
          <w:tcPr>
            <w:tcW w:w="1011" w:type="dxa"/>
            <w:vAlign w:val="center"/>
          </w:tcPr>
          <w:p w14:paraId="00E4F66A"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0.58</w:t>
            </w:r>
          </w:p>
        </w:tc>
        <w:tc>
          <w:tcPr>
            <w:tcW w:w="1045" w:type="dxa"/>
            <w:vAlign w:val="center"/>
          </w:tcPr>
          <w:p w14:paraId="6ACDF8ED"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-0.39</w:t>
            </w:r>
          </w:p>
        </w:tc>
      </w:tr>
      <w:tr w:rsidR="00026A12" w:rsidRPr="00FB013C" w14:paraId="39836D64" w14:textId="77777777" w:rsidTr="00D9392F">
        <w:trPr>
          <w:trHeight w:val="453"/>
        </w:trPr>
        <w:tc>
          <w:tcPr>
            <w:tcW w:w="2700" w:type="dxa"/>
            <w:vAlign w:val="center"/>
          </w:tcPr>
          <w:p w14:paraId="21D5820F" w14:textId="2AE25CE2" w:rsidR="00D9392F" w:rsidRPr="00FB013C" w:rsidRDefault="00AC4091" w:rsidP="00D9392F">
            <w:pPr>
              <w:spacing w:line="480" w:lineRule="auto"/>
              <w:rPr>
                <w:rFonts w:ascii="Times New Roman" w:hAnsi="Times New Roman" w:cs="Times New Roman"/>
              </w:rPr>
            </w:pPr>
            <w:r>
              <w:rPr>
                <w:rFonts w:ascii="Times New Roman" w:hAnsi="Times New Roman" w:cs="Times New Roman"/>
              </w:rPr>
              <w:t>c</w:t>
            </w:r>
            <w:r w:rsidR="00D9392F" w:rsidRPr="00FB013C">
              <w:rPr>
                <w:rFonts w:ascii="Times New Roman" w:hAnsi="Times New Roman" w:cs="Times New Roman"/>
              </w:rPr>
              <w:t>ontext (</w:t>
            </w:r>
            <w:r>
              <w:rPr>
                <w:rFonts w:ascii="Times New Roman" w:hAnsi="Times New Roman" w:cs="Times New Roman"/>
              </w:rPr>
              <w:t>m</w:t>
            </w:r>
            <w:r w:rsidR="00D9392F" w:rsidRPr="00FB013C">
              <w:rPr>
                <w:rFonts w:ascii="Times New Roman" w:hAnsi="Times New Roman" w:cs="Times New Roman"/>
              </w:rPr>
              <w:t>ixed vs. L2)</w:t>
            </w:r>
          </w:p>
        </w:tc>
        <w:tc>
          <w:tcPr>
            <w:tcW w:w="1260" w:type="dxa"/>
            <w:vAlign w:val="center"/>
          </w:tcPr>
          <w:p w14:paraId="16EB3911"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1.63</w:t>
            </w:r>
          </w:p>
        </w:tc>
        <w:tc>
          <w:tcPr>
            <w:tcW w:w="912" w:type="dxa"/>
            <w:vAlign w:val="center"/>
          </w:tcPr>
          <w:p w14:paraId="58F8FCD1"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0.97</w:t>
            </w:r>
          </w:p>
        </w:tc>
        <w:tc>
          <w:tcPr>
            <w:tcW w:w="888" w:type="dxa"/>
            <w:vAlign w:val="center"/>
          </w:tcPr>
          <w:p w14:paraId="6307CE3E"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1.68</w:t>
            </w:r>
          </w:p>
        </w:tc>
        <w:tc>
          <w:tcPr>
            <w:tcW w:w="270" w:type="dxa"/>
          </w:tcPr>
          <w:p w14:paraId="3D800514" w14:textId="77777777" w:rsidR="00D9392F" w:rsidRPr="00FB013C" w:rsidRDefault="00D9392F" w:rsidP="00D9392F">
            <w:pPr>
              <w:spacing w:line="480" w:lineRule="auto"/>
              <w:jc w:val="center"/>
              <w:rPr>
                <w:rFonts w:ascii="Times New Roman" w:hAnsi="Times New Roman" w:cs="Times New Roman"/>
              </w:rPr>
            </w:pPr>
          </w:p>
        </w:tc>
        <w:tc>
          <w:tcPr>
            <w:tcW w:w="1233" w:type="dxa"/>
            <w:vAlign w:val="center"/>
          </w:tcPr>
          <w:p w14:paraId="734FA0F6"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0.11</w:t>
            </w:r>
          </w:p>
        </w:tc>
        <w:tc>
          <w:tcPr>
            <w:tcW w:w="1011" w:type="dxa"/>
            <w:vAlign w:val="center"/>
          </w:tcPr>
          <w:p w14:paraId="50DEEF42"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0.54</w:t>
            </w:r>
          </w:p>
        </w:tc>
        <w:tc>
          <w:tcPr>
            <w:tcW w:w="1045" w:type="dxa"/>
            <w:vAlign w:val="center"/>
          </w:tcPr>
          <w:p w14:paraId="138D946A"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0.19</w:t>
            </w:r>
          </w:p>
        </w:tc>
      </w:tr>
      <w:tr w:rsidR="00026A12" w:rsidRPr="00FB013C" w14:paraId="3FCB6A06" w14:textId="77777777" w:rsidTr="00D9392F">
        <w:trPr>
          <w:trHeight w:val="453"/>
        </w:trPr>
        <w:tc>
          <w:tcPr>
            <w:tcW w:w="2700" w:type="dxa"/>
            <w:vAlign w:val="center"/>
          </w:tcPr>
          <w:p w14:paraId="020868BA" w14:textId="24863231" w:rsidR="00D9392F" w:rsidRPr="00FB013C" w:rsidRDefault="00AC4091" w:rsidP="00D9392F">
            <w:pPr>
              <w:spacing w:line="480" w:lineRule="auto"/>
              <w:rPr>
                <w:rFonts w:ascii="Times New Roman" w:hAnsi="Times New Roman" w:cs="Times New Roman"/>
              </w:rPr>
            </w:pPr>
            <w:r>
              <w:rPr>
                <w:rFonts w:ascii="Times New Roman" w:hAnsi="Times New Roman" w:cs="Times New Roman"/>
              </w:rPr>
              <w:t>c</w:t>
            </w:r>
            <w:r w:rsidR="00D9392F" w:rsidRPr="00FB013C">
              <w:rPr>
                <w:rFonts w:ascii="Times New Roman" w:hAnsi="Times New Roman" w:cs="Times New Roman"/>
              </w:rPr>
              <w:t>ontext (L1 vs. L2)</w:t>
            </w:r>
          </w:p>
        </w:tc>
        <w:tc>
          <w:tcPr>
            <w:tcW w:w="1260" w:type="dxa"/>
            <w:vAlign w:val="center"/>
          </w:tcPr>
          <w:p w14:paraId="17A6616B"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1.97</w:t>
            </w:r>
          </w:p>
        </w:tc>
        <w:tc>
          <w:tcPr>
            <w:tcW w:w="912" w:type="dxa"/>
            <w:vAlign w:val="center"/>
          </w:tcPr>
          <w:p w14:paraId="64F4020A"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0.55</w:t>
            </w:r>
          </w:p>
        </w:tc>
        <w:tc>
          <w:tcPr>
            <w:tcW w:w="888" w:type="dxa"/>
            <w:vAlign w:val="center"/>
          </w:tcPr>
          <w:p w14:paraId="7FFF2500"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3.58</w:t>
            </w:r>
            <w:r w:rsidRPr="00FB013C">
              <w:rPr>
                <w:rFonts w:ascii="Times New Roman" w:hAnsi="Times New Roman" w:cs="Times New Roman"/>
                <w:vertAlign w:val="superscript"/>
              </w:rPr>
              <w:t>**</w:t>
            </w:r>
          </w:p>
        </w:tc>
        <w:tc>
          <w:tcPr>
            <w:tcW w:w="270" w:type="dxa"/>
          </w:tcPr>
          <w:p w14:paraId="7A3B7C5D" w14:textId="77777777" w:rsidR="00D9392F" w:rsidRPr="00FB013C" w:rsidRDefault="00D9392F" w:rsidP="00D9392F">
            <w:pPr>
              <w:spacing w:line="480" w:lineRule="auto"/>
              <w:jc w:val="center"/>
              <w:rPr>
                <w:rFonts w:ascii="Times New Roman" w:hAnsi="Times New Roman" w:cs="Times New Roman"/>
              </w:rPr>
            </w:pPr>
          </w:p>
        </w:tc>
        <w:tc>
          <w:tcPr>
            <w:tcW w:w="1233" w:type="dxa"/>
            <w:vAlign w:val="center"/>
          </w:tcPr>
          <w:p w14:paraId="571EF64B"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0.33</w:t>
            </w:r>
          </w:p>
        </w:tc>
        <w:tc>
          <w:tcPr>
            <w:tcW w:w="1011" w:type="dxa"/>
            <w:vAlign w:val="center"/>
          </w:tcPr>
          <w:p w14:paraId="59DB747C"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0.50</w:t>
            </w:r>
          </w:p>
        </w:tc>
        <w:tc>
          <w:tcPr>
            <w:tcW w:w="1045" w:type="dxa"/>
            <w:vAlign w:val="center"/>
          </w:tcPr>
          <w:p w14:paraId="53109FB3" w14:textId="77777777" w:rsidR="00D9392F" w:rsidRPr="00FB013C" w:rsidRDefault="00D9392F" w:rsidP="00D9392F">
            <w:pPr>
              <w:spacing w:line="480" w:lineRule="auto"/>
              <w:jc w:val="center"/>
              <w:rPr>
                <w:rFonts w:ascii="Times New Roman" w:hAnsi="Times New Roman" w:cs="Times New Roman"/>
              </w:rPr>
            </w:pPr>
            <w:r w:rsidRPr="00FB013C">
              <w:rPr>
                <w:rFonts w:ascii="Times New Roman" w:hAnsi="Times New Roman" w:cs="Times New Roman"/>
              </w:rPr>
              <w:t>0.65</w:t>
            </w:r>
          </w:p>
        </w:tc>
      </w:tr>
    </w:tbl>
    <w:p w14:paraId="79AF3368" w14:textId="77777777" w:rsidR="00D9392F" w:rsidRPr="00FB013C" w:rsidRDefault="00D9392F" w:rsidP="00D9392F">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.01;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.05.</w:t>
      </w:r>
    </w:p>
    <w:p w14:paraId="5E791E43" w14:textId="41739382" w:rsidR="00835BE1" w:rsidRPr="00FB013C" w:rsidRDefault="00835BE1" w:rsidP="00D85877">
      <w:pPr>
        <w:widowControl w:val="0"/>
        <w:spacing w:line="480" w:lineRule="auto"/>
        <w:jc w:val="both"/>
        <w:rPr>
          <w:rFonts w:ascii="Times New Roman" w:eastAsia="SimSun" w:hAnsi="Times New Roman"/>
        </w:rPr>
      </w:pPr>
    </w:p>
    <w:p w14:paraId="09EEB061" w14:textId="7E48EDD0" w:rsidR="00E50444" w:rsidRPr="00FB013C" w:rsidRDefault="00E5044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62C17F39" w14:textId="443215CB" w:rsidR="00DB3AE4" w:rsidRPr="00FB013C" w:rsidRDefault="00DB3AE4" w:rsidP="00DB3AE4">
      <w:pPr>
        <w:spacing w:line="480" w:lineRule="auto"/>
        <w:rPr>
          <w:rFonts w:ascii="Times New Roman" w:hAnsi="Times New Roman" w:cs="Times New Roman"/>
        </w:rPr>
      </w:pPr>
      <w:r w:rsidRPr="00FB013C">
        <w:rPr>
          <w:rFonts w:ascii="Times New Roman" w:hAnsi="Times New Roman" w:cs="Times New Roman"/>
        </w:rPr>
        <w:lastRenderedPageBreak/>
        <w:t xml:space="preserve">Table 5.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models of N2 latency in </w:t>
      </w:r>
      <w:r w:rsidR="00F47711">
        <w:rPr>
          <w:rFonts w:ascii="Times New Roman" w:hAnsi="Times New Roman" w:cs="Times New Roman"/>
        </w:rPr>
        <w:t xml:space="preserve">the </w:t>
      </w:r>
      <w:r w:rsidRPr="00FB013C">
        <w:rPr>
          <w:rFonts w:ascii="Times New Roman" w:hAnsi="Times New Roman" w:cs="Times New Roman"/>
        </w:rPr>
        <w:t>language control task.</w:t>
      </w:r>
    </w:p>
    <w:tbl>
      <w:tblPr>
        <w:tblStyle w:val="TableGrid"/>
        <w:tblW w:w="9450"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260"/>
        <w:gridCol w:w="720"/>
        <w:gridCol w:w="1170"/>
        <w:gridCol w:w="270"/>
        <w:gridCol w:w="1233"/>
        <w:gridCol w:w="927"/>
        <w:gridCol w:w="1260"/>
      </w:tblGrid>
      <w:tr w:rsidR="00026A12" w:rsidRPr="00FB013C" w14:paraId="5BB1C361" w14:textId="77777777" w:rsidTr="00E46809">
        <w:trPr>
          <w:trHeight w:val="453"/>
        </w:trPr>
        <w:tc>
          <w:tcPr>
            <w:tcW w:w="2610" w:type="dxa"/>
            <w:tcBorders>
              <w:bottom w:val="nil"/>
            </w:tcBorders>
            <w:vAlign w:val="center"/>
          </w:tcPr>
          <w:p w14:paraId="343AA512" w14:textId="77777777" w:rsidR="00DB3AE4" w:rsidRPr="00FB013C" w:rsidRDefault="00DB3AE4" w:rsidP="00E46809">
            <w:pPr>
              <w:spacing w:line="480" w:lineRule="auto"/>
              <w:rPr>
                <w:rFonts w:ascii="Times New Roman" w:hAnsi="Times New Roman" w:cs="Times New Roman"/>
              </w:rPr>
            </w:pPr>
          </w:p>
        </w:tc>
        <w:tc>
          <w:tcPr>
            <w:tcW w:w="3150" w:type="dxa"/>
            <w:gridSpan w:val="3"/>
            <w:tcBorders>
              <w:bottom w:val="single" w:sz="4" w:space="0" w:color="auto"/>
            </w:tcBorders>
            <w:vAlign w:val="bottom"/>
          </w:tcPr>
          <w:p w14:paraId="48DB6494" w14:textId="51D5F396" w:rsidR="00DB3AE4" w:rsidRPr="00FB013C" w:rsidRDefault="00DB3AE4" w:rsidP="00E46809">
            <w:pPr>
              <w:spacing w:line="480" w:lineRule="auto"/>
              <w:jc w:val="center"/>
              <w:rPr>
                <w:rFonts w:ascii="Times New Roman" w:hAnsi="Times New Roman" w:cs="Times New Roman"/>
                <w:iCs/>
              </w:rPr>
            </w:pPr>
            <w:r w:rsidRPr="00FB013C">
              <w:rPr>
                <w:rFonts w:ascii="Times New Roman" w:hAnsi="Times New Roman" w:cs="Times New Roman"/>
                <w:iCs/>
              </w:rPr>
              <w:t>300</w:t>
            </w:r>
            <w:r w:rsidR="00FB74C0">
              <w:rPr>
                <w:rFonts w:ascii="Times New Roman" w:eastAsia="SimSun" w:hAnsi="Times New Roman" w:cs="Times New Roman"/>
                <w:lang w:val="en-GB"/>
              </w:rPr>
              <w:t>–</w:t>
            </w:r>
            <w:r w:rsidRPr="00FB013C">
              <w:rPr>
                <w:rFonts w:ascii="Times New Roman" w:hAnsi="Times New Roman" w:cs="Times New Roman"/>
                <w:iCs/>
              </w:rPr>
              <w:t>400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c>
          <w:tcPr>
            <w:tcW w:w="270" w:type="dxa"/>
            <w:tcBorders>
              <w:bottom w:val="nil"/>
            </w:tcBorders>
            <w:vAlign w:val="bottom"/>
          </w:tcPr>
          <w:p w14:paraId="23AE4EB8" w14:textId="77777777" w:rsidR="00DB3AE4" w:rsidRPr="00FB013C" w:rsidRDefault="00DB3AE4" w:rsidP="00E46809">
            <w:pPr>
              <w:spacing w:line="480" w:lineRule="auto"/>
              <w:jc w:val="center"/>
              <w:rPr>
                <w:rFonts w:ascii="Times New Roman" w:hAnsi="Times New Roman" w:cs="Times New Roman"/>
                <w:i/>
              </w:rPr>
            </w:pPr>
          </w:p>
        </w:tc>
        <w:tc>
          <w:tcPr>
            <w:tcW w:w="3420" w:type="dxa"/>
            <w:gridSpan w:val="3"/>
            <w:tcBorders>
              <w:bottom w:val="single" w:sz="4" w:space="0" w:color="auto"/>
            </w:tcBorders>
            <w:vAlign w:val="bottom"/>
          </w:tcPr>
          <w:p w14:paraId="710EB139" w14:textId="382E7906" w:rsidR="00DB3AE4" w:rsidRPr="00FB013C" w:rsidRDefault="00DB3AE4" w:rsidP="00E46809">
            <w:pPr>
              <w:spacing w:line="480" w:lineRule="auto"/>
              <w:jc w:val="center"/>
              <w:rPr>
                <w:rFonts w:ascii="Times New Roman" w:hAnsi="Times New Roman" w:cs="Times New Roman"/>
                <w:i/>
              </w:rPr>
            </w:pPr>
            <w:r w:rsidRPr="00FB013C">
              <w:rPr>
                <w:rFonts w:ascii="Times New Roman" w:hAnsi="Times New Roman" w:cs="Times New Roman"/>
                <w:iCs/>
              </w:rPr>
              <w:t>400</w:t>
            </w:r>
            <w:r w:rsidR="00FB74C0">
              <w:rPr>
                <w:rFonts w:ascii="Times New Roman" w:eastAsia="SimSun" w:hAnsi="Times New Roman" w:cs="Times New Roman"/>
                <w:lang w:val="en-GB"/>
              </w:rPr>
              <w:t>–</w:t>
            </w:r>
            <w:r w:rsidRPr="00FB013C">
              <w:rPr>
                <w:rFonts w:ascii="Times New Roman" w:hAnsi="Times New Roman" w:cs="Times New Roman"/>
                <w:iCs/>
              </w:rPr>
              <w:t>500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r>
      <w:tr w:rsidR="00026A12" w:rsidRPr="00FB013C" w14:paraId="5A0624FB" w14:textId="77777777" w:rsidTr="00E46809">
        <w:trPr>
          <w:trHeight w:val="458"/>
        </w:trPr>
        <w:tc>
          <w:tcPr>
            <w:tcW w:w="2610" w:type="dxa"/>
            <w:tcBorders>
              <w:top w:val="nil"/>
              <w:bottom w:val="single" w:sz="4" w:space="0" w:color="auto"/>
            </w:tcBorders>
            <w:vAlign w:val="center"/>
          </w:tcPr>
          <w:p w14:paraId="4DA13AD3"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260" w:type="dxa"/>
            <w:tcBorders>
              <w:top w:val="single" w:sz="4" w:space="0" w:color="auto"/>
              <w:bottom w:val="single" w:sz="4" w:space="0" w:color="auto"/>
            </w:tcBorders>
            <w:vAlign w:val="center"/>
          </w:tcPr>
          <w:p w14:paraId="3D5AA1A5"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720" w:type="dxa"/>
            <w:tcBorders>
              <w:top w:val="single" w:sz="4" w:space="0" w:color="auto"/>
              <w:bottom w:val="single" w:sz="4" w:space="0" w:color="auto"/>
            </w:tcBorders>
            <w:vAlign w:val="center"/>
          </w:tcPr>
          <w:p w14:paraId="58F80D7B" w14:textId="77777777" w:rsidR="00DB3AE4" w:rsidRPr="00F47711" w:rsidRDefault="00DB3AE4" w:rsidP="00E46809">
            <w:pPr>
              <w:spacing w:line="480" w:lineRule="auto"/>
              <w:jc w:val="center"/>
              <w:rPr>
                <w:rFonts w:ascii="Times New Roman" w:hAnsi="Times New Roman" w:cs="Times New Roman"/>
                <w:i/>
                <w:iCs/>
              </w:rPr>
            </w:pPr>
            <w:r w:rsidRPr="00F47711">
              <w:rPr>
                <w:rFonts w:ascii="Times New Roman" w:hAnsi="Times New Roman" w:cs="Times New Roman"/>
                <w:i/>
                <w:iCs/>
              </w:rPr>
              <w:t>SE</w:t>
            </w:r>
          </w:p>
        </w:tc>
        <w:tc>
          <w:tcPr>
            <w:tcW w:w="1170" w:type="dxa"/>
            <w:tcBorders>
              <w:top w:val="single" w:sz="4" w:space="0" w:color="auto"/>
              <w:bottom w:val="single" w:sz="4" w:space="0" w:color="auto"/>
            </w:tcBorders>
            <w:vAlign w:val="center"/>
          </w:tcPr>
          <w:p w14:paraId="3F2A2005" w14:textId="77777777" w:rsidR="00DB3AE4" w:rsidRPr="00FB013C" w:rsidRDefault="00DB3AE4" w:rsidP="00E46809">
            <w:pPr>
              <w:spacing w:line="480" w:lineRule="auto"/>
              <w:jc w:val="center"/>
              <w:rPr>
                <w:rFonts w:ascii="Times New Roman" w:hAnsi="Times New Roman" w:cs="Times New Roman"/>
                <w:i/>
              </w:rPr>
            </w:pPr>
            <w:r w:rsidRPr="00FB013C">
              <w:rPr>
                <w:rFonts w:ascii="Times New Roman" w:hAnsi="Times New Roman" w:cs="Times New Roman"/>
                <w:i/>
              </w:rPr>
              <w:t>t</w:t>
            </w:r>
          </w:p>
        </w:tc>
        <w:tc>
          <w:tcPr>
            <w:tcW w:w="270" w:type="dxa"/>
            <w:tcBorders>
              <w:top w:val="nil"/>
              <w:bottom w:val="single" w:sz="4" w:space="0" w:color="auto"/>
            </w:tcBorders>
            <w:vAlign w:val="center"/>
          </w:tcPr>
          <w:p w14:paraId="4E1B2EB7" w14:textId="77777777" w:rsidR="00DB3AE4" w:rsidRPr="00FB013C" w:rsidRDefault="00DB3AE4" w:rsidP="00E46809">
            <w:pPr>
              <w:spacing w:line="480" w:lineRule="auto"/>
              <w:jc w:val="center"/>
              <w:rPr>
                <w:rFonts w:ascii="Times New Roman" w:hAnsi="Times New Roman" w:cs="Times New Roman"/>
                <w:i/>
              </w:rPr>
            </w:pPr>
          </w:p>
        </w:tc>
        <w:tc>
          <w:tcPr>
            <w:tcW w:w="1233" w:type="dxa"/>
            <w:tcBorders>
              <w:top w:val="single" w:sz="4" w:space="0" w:color="auto"/>
              <w:bottom w:val="single" w:sz="4" w:space="0" w:color="auto"/>
            </w:tcBorders>
            <w:vAlign w:val="center"/>
          </w:tcPr>
          <w:p w14:paraId="03DC0697" w14:textId="77777777" w:rsidR="00DB3AE4" w:rsidRPr="00FB013C" w:rsidRDefault="00DB3AE4" w:rsidP="00E46809">
            <w:pPr>
              <w:spacing w:line="480" w:lineRule="auto"/>
              <w:jc w:val="center"/>
              <w:rPr>
                <w:rFonts w:ascii="Times New Roman" w:hAnsi="Times New Roman" w:cs="Times New Roman"/>
                <w:i/>
              </w:rPr>
            </w:pPr>
            <w:r w:rsidRPr="00FB013C">
              <w:rPr>
                <w:rFonts w:ascii="Times New Roman" w:hAnsi="Times New Roman" w:cs="Times New Roman"/>
              </w:rPr>
              <w:t>Estimated</w:t>
            </w:r>
          </w:p>
        </w:tc>
        <w:tc>
          <w:tcPr>
            <w:tcW w:w="927" w:type="dxa"/>
            <w:tcBorders>
              <w:top w:val="single" w:sz="4" w:space="0" w:color="auto"/>
              <w:bottom w:val="single" w:sz="4" w:space="0" w:color="auto"/>
            </w:tcBorders>
            <w:vAlign w:val="center"/>
          </w:tcPr>
          <w:p w14:paraId="2AF575BF" w14:textId="77777777" w:rsidR="00DB3AE4" w:rsidRPr="00F47711" w:rsidRDefault="00DB3AE4" w:rsidP="00E46809">
            <w:pPr>
              <w:spacing w:line="480" w:lineRule="auto"/>
              <w:jc w:val="center"/>
              <w:rPr>
                <w:rFonts w:ascii="Times New Roman" w:hAnsi="Times New Roman" w:cs="Times New Roman"/>
                <w:i/>
                <w:iCs/>
              </w:rPr>
            </w:pPr>
            <w:r w:rsidRPr="00F47711">
              <w:rPr>
                <w:rFonts w:ascii="Times New Roman" w:hAnsi="Times New Roman" w:cs="Times New Roman"/>
                <w:i/>
                <w:iCs/>
              </w:rPr>
              <w:t>SE</w:t>
            </w:r>
          </w:p>
        </w:tc>
        <w:tc>
          <w:tcPr>
            <w:tcW w:w="1260" w:type="dxa"/>
            <w:tcBorders>
              <w:top w:val="single" w:sz="4" w:space="0" w:color="auto"/>
              <w:bottom w:val="single" w:sz="4" w:space="0" w:color="auto"/>
            </w:tcBorders>
            <w:vAlign w:val="center"/>
          </w:tcPr>
          <w:p w14:paraId="25B2DE48" w14:textId="77777777" w:rsidR="00DB3AE4" w:rsidRPr="00FB013C" w:rsidRDefault="00DB3AE4"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21304B56" w14:textId="77777777" w:rsidTr="00E46809">
        <w:trPr>
          <w:trHeight w:val="453"/>
        </w:trPr>
        <w:tc>
          <w:tcPr>
            <w:tcW w:w="2610" w:type="dxa"/>
            <w:tcBorders>
              <w:top w:val="single" w:sz="4" w:space="0" w:color="auto"/>
            </w:tcBorders>
            <w:vAlign w:val="center"/>
          </w:tcPr>
          <w:p w14:paraId="38C58D32"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(Intercept)</w:t>
            </w:r>
          </w:p>
        </w:tc>
        <w:tc>
          <w:tcPr>
            <w:tcW w:w="1260" w:type="dxa"/>
            <w:tcBorders>
              <w:top w:val="single" w:sz="4" w:space="0" w:color="auto"/>
            </w:tcBorders>
            <w:vAlign w:val="center"/>
          </w:tcPr>
          <w:p w14:paraId="0DC6931B"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361.37</w:t>
            </w:r>
          </w:p>
        </w:tc>
        <w:tc>
          <w:tcPr>
            <w:tcW w:w="720" w:type="dxa"/>
            <w:tcBorders>
              <w:top w:val="single" w:sz="4" w:space="0" w:color="auto"/>
            </w:tcBorders>
            <w:vAlign w:val="center"/>
          </w:tcPr>
          <w:p w14:paraId="1606216B"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1.27</w:t>
            </w:r>
          </w:p>
        </w:tc>
        <w:tc>
          <w:tcPr>
            <w:tcW w:w="1170" w:type="dxa"/>
            <w:tcBorders>
              <w:top w:val="single" w:sz="4" w:space="0" w:color="auto"/>
            </w:tcBorders>
            <w:vAlign w:val="center"/>
          </w:tcPr>
          <w:p w14:paraId="043CB89A"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284.10</w:t>
            </w:r>
            <w:r w:rsidRPr="00FB013C">
              <w:rPr>
                <w:rFonts w:ascii="Times New Roman" w:hAnsi="Times New Roman" w:cs="Times New Roman"/>
                <w:vertAlign w:val="superscript"/>
              </w:rPr>
              <w:t>***</w:t>
            </w:r>
          </w:p>
        </w:tc>
        <w:tc>
          <w:tcPr>
            <w:tcW w:w="270" w:type="dxa"/>
            <w:tcBorders>
              <w:top w:val="single" w:sz="4" w:space="0" w:color="auto"/>
            </w:tcBorders>
          </w:tcPr>
          <w:p w14:paraId="28829E4D" w14:textId="77777777" w:rsidR="00DB3AE4" w:rsidRPr="00FB013C" w:rsidRDefault="00DB3AE4" w:rsidP="00E46809">
            <w:pPr>
              <w:spacing w:line="480" w:lineRule="auto"/>
              <w:jc w:val="center"/>
              <w:rPr>
                <w:rFonts w:ascii="Times New Roman" w:hAnsi="Times New Roman" w:cs="Times New Roman"/>
              </w:rPr>
            </w:pPr>
          </w:p>
        </w:tc>
        <w:tc>
          <w:tcPr>
            <w:tcW w:w="1233" w:type="dxa"/>
            <w:tcBorders>
              <w:top w:val="single" w:sz="4" w:space="0" w:color="auto"/>
            </w:tcBorders>
            <w:vAlign w:val="center"/>
          </w:tcPr>
          <w:p w14:paraId="35FFA5D9"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451.44</w:t>
            </w:r>
          </w:p>
        </w:tc>
        <w:tc>
          <w:tcPr>
            <w:tcW w:w="927" w:type="dxa"/>
            <w:tcBorders>
              <w:top w:val="single" w:sz="4" w:space="0" w:color="auto"/>
            </w:tcBorders>
            <w:vAlign w:val="center"/>
          </w:tcPr>
          <w:p w14:paraId="2B8A4050"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1.65</w:t>
            </w:r>
          </w:p>
        </w:tc>
        <w:tc>
          <w:tcPr>
            <w:tcW w:w="1260" w:type="dxa"/>
            <w:tcBorders>
              <w:top w:val="single" w:sz="4" w:space="0" w:color="auto"/>
            </w:tcBorders>
            <w:vAlign w:val="center"/>
          </w:tcPr>
          <w:p w14:paraId="71D205AA"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 xml:space="preserve">  273.87</w:t>
            </w:r>
            <w:r w:rsidRPr="00FB013C">
              <w:rPr>
                <w:rFonts w:ascii="Times New Roman" w:hAnsi="Times New Roman" w:cs="Times New Roman"/>
                <w:vertAlign w:val="superscript"/>
              </w:rPr>
              <w:t>***</w:t>
            </w:r>
          </w:p>
        </w:tc>
      </w:tr>
      <w:tr w:rsidR="00026A12" w:rsidRPr="00FB013C" w14:paraId="41FDFFD1" w14:textId="77777777" w:rsidTr="00E46809">
        <w:trPr>
          <w:trHeight w:val="453"/>
        </w:trPr>
        <w:tc>
          <w:tcPr>
            <w:tcW w:w="2610" w:type="dxa"/>
            <w:vAlign w:val="center"/>
          </w:tcPr>
          <w:p w14:paraId="54C6F064" w14:textId="5B0BE3E7" w:rsidR="00DB3AE4" w:rsidRPr="00FB013C" w:rsidRDefault="00F47711" w:rsidP="00E46809">
            <w:pPr>
              <w:spacing w:line="480" w:lineRule="auto"/>
              <w:rPr>
                <w:rFonts w:ascii="Times New Roman" w:hAnsi="Times New Roman" w:cs="Times New Roman"/>
              </w:rPr>
            </w:pPr>
            <w:r>
              <w:rPr>
                <w:rFonts w:ascii="Times New Roman" w:hAnsi="Times New Roman" w:cs="Times New Roman"/>
              </w:rPr>
              <w:t>c</w:t>
            </w:r>
            <w:r w:rsidR="00DB3AE4" w:rsidRPr="00FB013C">
              <w:rPr>
                <w:rFonts w:ascii="Times New Roman" w:hAnsi="Times New Roman" w:cs="Times New Roman"/>
              </w:rPr>
              <w:t>ontext (</w:t>
            </w:r>
            <w:r>
              <w:rPr>
                <w:rFonts w:ascii="Times New Roman" w:hAnsi="Times New Roman" w:cs="Times New Roman"/>
              </w:rPr>
              <w:t>m</w:t>
            </w:r>
            <w:r w:rsidR="00DB3AE4" w:rsidRPr="00FB013C">
              <w:rPr>
                <w:rFonts w:ascii="Times New Roman" w:hAnsi="Times New Roman" w:cs="Times New Roman"/>
              </w:rPr>
              <w:t>ixed vs. L1)</w:t>
            </w:r>
          </w:p>
        </w:tc>
        <w:tc>
          <w:tcPr>
            <w:tcW w:w="1260" w:type="dxa"/>
            <w:vAlign w:val="center"/>
          </w:tcPr>
          <w:p w14:paraId="6F011779"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-2.62</w:t>
            </w:r>
          </w:p>
        </w:tc>
        <w:tc>
          <w:tcPr>
            <w:tcW w:w="720" w:type="dxa"/>
            <w:vAlign w:val="center"/>
          </w:tcPr>
          <w:p w14:paraId="17EE736C"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1.52</w:t>
            </w:r>
          </w:p>
        </w:tc>
        <w:tc>
          <w:tcPr>
            <w:tcW w:w="1170" w:type="dxa"/>
            <w:vAlign w:val="center"/>
          </w:tcPr>
          <w:p w14:paraId="31CEB074"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 xml:space="preserve">   -1.73</w:t>
            </w:r>
          </w:p>
        </w:tc>
        <w:tc>
          <w:tcPr>
            <w:tcW w:w="270" w:type="dxa"/>
          </w:tcPr>
          <w:p w14:paraId="61543126" w14:textId="77777777" w:rsidR="00DB3AE4" w:rsidRPr="00FB013C" w:rsidRDefault="00DB3AE4" w:rsidP="00E46809">
            <w:pPr>
              <w:spacing w:line="480" w:lineRule="auto"/>
              <w:jc w:val="center"/>
              <w:rPr>
                <w:rFonts w:ascii="Times New Roman" w:hAnsi="Times New Roman" w:cs="Times New Roman"/>
              </w:rPr>
            </w:pPr>
          </w:p>
        </w:tc>
        <w:tc>
          <w:tcPr>
            <w:tcW w:w="1233" w:type="dxa"/>
            <w:vAlign w:val="center"/>
          </w:tcPr>
          <w:p w14:paraId="75EE64EE"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-0.20</w:t>
            </w:r>
          </w:p>
        </w:tc>
        <w:tc>
          <w:tcPr>
            <w:tcW w:w="927" w:type="dxa"/>
            <w:vAlign w:val="center"/>
          </w:tcPr>
          <w:p w14:paraId="55A2EE67"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1.41</w:t>
            </w:r>
          </w:p>
        </w:tc>
        <w:tc>
          <w:tcPr>
            <w:tcW w:w="1260" w:type="dxa"/>
            <w:vAlign w:val="center"/>
          </w:tcPr>
          <w:p w14:paraId="66A0CDA4"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 xml:space="preserve">  - 0.14</w:t>
            </w:r>
          </w:p>
        </w:tc>
      </w:tr>
      <w:tr w:rsidR="00026A12" w:rsidRPr="00FB013C" w14:paraId="311C744A" w14:textId="77777777" w:rsidTr="00E46809">
        <w:trPr>
          <w:trHeight w:val="453"/>
        </w:trPr>
        <w:tc>
          <w:tcPr>
            <w:tcW w:w="2610" w:type="dxa"/>
            <w:vAlign w:val="center"/>
          </w:tcPr>
          <w:p w14:paraId="484BDCB4" w14:textId="382657D2" w:rsidR="00DB3AE4" w:rsidRPr="00FB013C" w:rsidRDefault="00F47711" w:rsidP="00E46809">
            <w:pPr>
              <w:spacing w:line="480" w:lineRule="auto"/>
              <w:rPr>
                <w:rFonts w:ascii="Times New Roman" w:hAnsi="Times New Roman" w:cs="Times New Roman"/>
              </w:rPr>
            </w:pPr>
            <w:r>
              <w:rPr>
                <w:rFonts w:ascii="Times New Roman" w:hAnsi="Times New Roman" w:cs="Times New Roman"/>
              </w:rPr>
              <w:t>c</w:t>
            </w:r>
            <w:r w:rsidR="00DB3AE4" w:rsidRPr="00FB013C">
              <w:rPr>
                <w:rFonts w:ascii="Times New Roman" w:hAnsi="Times New Roman" w:cs="Times New Roman"/>
              </w:rPr>
              <w:t>ontext (</w:t>
            </w:r>
            <w:r>
              <w:rPr>
                <w:rFonts w:ascii="Times New Roman" w:hAnsi="Times New Roman" w:cs="Times New Roman"/>
              </w:rPr>
              <w:t>m</w:t>
            </w:r>
            <w:r w:rsidR="00DB3AE4" w:rsidRPr="00FB013C">
              <w:rPr>
                <w:rFonts w:ascii="Times New Roman" w:hAnsi="Times New Roman" w:cs="Times New Roman"/>
              </w:rPr>
              <w:t>ixed vs. L2)</w:t>
            </w:r>
          </w:p>
        </w:tc>
        <w:tc>
          <w:tcPr>
            <w:tcW w:w="1260" w:type="dxa"/>
            <w:vAlign w:val="center"/>
          </w:tcPr>
          <w:p w14:paraId="215EAED3"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4.84</w:t>
            </w:r>
          </w:p>
        </w:tc>
        <w:tc>
          <w:tcPr>
            <w:tcW w:w="720" w:type="dxa"/>
            <w:vAlign w:val="center"/>
          </w:tcPr>
          <w:p w14:paraId="4865886D"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1.38</w:t>
            </w:r>
          </w:p>
        </w:tc>
        <w:tc>
          <w:tcPr>
            <w:tcW w:w="1170" w:type="dxa"/>
            <w:vAlign w:val="center"/>
          </w:tcPr>
          <w:p w14:paraId="7A2FAB24"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3.50</w:t>
            </w:r>
            <w:r w:rsidRPr="00FB013C">
              <w:rPr>
                <w:rFonts w:ascii="Times New Roman" w:hAnsi="Times New Roman" w:cs="Times New Roman"/>
                <w:vertAlign w:val="superscript"/>
              </w:rPr>
              <w:t>**</w:t>
            </w:r>
          </w:p>
        </w:tc>
        <w:tc>
          <w:tcPr>
            <w:tcW w:w="270" w:type="dxa"/>
          </w:tcPr>
          <w:p w14:paraId="11C5735A" w14:textId="77777777" w:rsidR="00DB3AE4" w:rsidRPr="00FB013C" w:rsidRDefault="00DB3AE4" w:rsidP="00E46809">
            <w:pPr>
              <w:spacing w:line="480" w:lineRule="auto"/>
              <w:jc w:val="center"/>
              <w:rPr>
                <w:rFonts w:ascii="Times New Roman" w:hAnsi="Times New Roman" w:cs="Times New Roman"/>
              </w:rPr>
            </w:pPr>
          </w:p>
        </w:tc>
        <w:tc>
          <w:tcPr>
            <w:tcW w:w="1233" w:type="dxa"/>
            <w:vAlign w:val="center"/>
          </w:tcPr>
          <w:p w14:paraId="5EE6ED21"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2.64</w:t>
            </w:r>
          </w:p>
        </w:tc>
        <w:tc>
          <w:tcPr>
            <w:tcW w:w="927" w:type="dxa"/>
            <w:vAlign w:val="center"/>
          </w:tcPr>
          <w:p w14:paraId="5C23F5FC"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1.40</w:t>
            </w:r>
          </w:p>
        </w:tc>
        <w:tc>
          <w:tcPr>
            <w:tcW w:w="1260" w:type="dxa"/>
            <w:vAlign w:val="center"/>
          </w:tcPr>
          <w:p w14:paraId="6AA0AD12"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 xml:space="preserve">   1.88</w:t>
            </w:r>
          </w:p>
        </w:tc>
      </w:tr>
      <w:tr w:rsidR="00026A12" w:rsidRPr="00FB013C" w14:paraId="61F45FA5" w14:textId="77777777" w:rsidTr="00E46809">
        <w:trPr>
          <w:trHeight w:val="453"/>
        </w:trPr>
        <w:tc>
          <w:tcPr>
            <w:tcW w:w="2610" w:type="dxa"/>
            <w:vAlign w:val="center"/>
          </w:tcPr>
          <w:p w14:paraId="2BA6122D" w14:textId="580C9E2E" w:rsidR="00DB3AE4" w:rsidRPr="00FB013C" w:rsidRDefault="00F47711" w:rsidP="00E46809">
            <w:pPr>
              <w:spacing w:line="480" w:lineRule="auto"/>
              <w:rPr>
                <w:rFonts w:ascii="Times New Roman" w:hAnsi="Times New Roman" w:cs="Times New Roman"/>
              </w:rPr>
            </w:pPr>
            <w:r>
              <w:rPr>
                <w:rFonts w:ascii="Times New Roman" w:hAnsi="Times New Roman" w:cs="Times New Roman"/>
              </w:rPr>
              <w:t>c</w:t>
            </w:r>
            <w:r w:rsidR="00DB3AE4" w:rsidRPr="00FB013C">
              <w:rPr>
                <w:rFonts w:ascii="Times New Roman" w:hAnsi="Times New Roman" w:cs="Times New Roman"/>
              </w:rPr>
              <w:t>ontext (L1 vs. L2)</w:t>
            </w:r>
          </w:p>
        </w:tc>
        <w:tc>
          <w:tcPr>
            <w:tcW w:w="1260" w:type="dxa"/>
            <w:vAlign w:val="center"/>
          </w:tcPr>
          <w:p w14:paraId="1D141347"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7.46</w:t>
            </w:r>
          </w:p>
        </w:tc>
        <w:tc>
          <w:tcPr>
            <w:tcW w:w="720" w:type="dxa"/>
            <w:vAlign w:val="center"/>
          </w:tcPr>
          <w:p w14:paraId="263456D9"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1.06</w:t>
            </w:r>
          </w:p>
        </w:tc>
        <w:tc>
          <w:tcPr>
            <w:tcW w:w="1170" w:type="dxa"/>
            <w:vAlign w:val="center"/>
          </w:tcPr>
          <w:p w14:paraId="40F48452"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7.03</w:t>
            </w:r>
            <w:r w:rsidRPr="00FB013C">
              <w:rPr>
                <w:rFonts w:ascii="Times New Roman" w:hAnsi="Times New Roman" w:cs="Times New Roman"/>
                <w:vertAlign w:val="superscript"/>
              </w:rPr>
              <w:t>***</w:t>
            </w:r>
          </w:p>
        </w:tc>
        <w:tc>
          <w:tcPr>
            <w:tcW w:w="270" w:type="dxa"/>
          </w:tcPr>
          <w:p w14:paraId="7F850E2F" w14:textId="77777777" w:rsidR="00DB3AE4" w:rsidRPr="00FB013C" w:rsidRDefault="00DB3AE4" w:rsidP="00E46809">
            <w:pPr>
              <w:spacing w:line="480" w:lineRule="auto"/>
              <w:jc w:val="center"/>
              <w:rPr>
                <w:rFonts w:ascii="Times New Roman" w:hAnsi="Times New Roman" w:cs="Times New Roman"/>
              </w:rPr>
            </w:pPr>
          </w:p>
        </w:tc>
        <w:tc>
          <w:tcPr>
            <w:tcW w:w="1233" w:type="dxa"/>
            <w:vAlign w:val="center"/>
          </w:tcPr>
          <w:p w14:paraId="2E7E1D75"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2.84</w:t>
            </w:r>
          </w:p>
        </w:tc>
        <w:tc>
          <w:tcPr>
            <w:tcW w:w="927" w:type="dxa"/>
            <w:vAlign w:val="center"/>
          </w:tcPr>
          <w:p w14:paraId="373CD910" w14:textId="77777777" w:rsidR="00DB3AE4" w:rsidRPr="00FB013C" w:rsidRDefault="00DB3AE4" w:rsidP="00E46809">
            <w:pPr>
              <w:spacing w:line="480" w:lineRule="auto"/>
              <w:jc w:val="center"/>
              <w:rPr>
                <w:rFonts w:ascii="Times New Roman" w:hAnsi="Times New Roman" w:cs="Times New Roman"/>
              </w:rPr>
            </w:pPr>
            <w:r w:rsidRPr="00FB013C">
              <w:rPr>
                <w:rFonts w:ascii="Times New Roman" w:hAnsi="Times New Roman" w:cs="Times New Roman"/>
              </w:rPr>
              <w:t>1.89</w:t>
            </w:r>
          </w:p>
        </w:tc>
        <w:tc>
          <w:tcPr>
            <w:tcW w:w="1260" w:type="dxa"/>
            <w:vAlign w:val="center"/>
          </w:tcPr>
          <w:p w14:paraId="34600032" w14:textId="77777777" w:rsidR="00DB3AE4" w:rsidRPr="00FB013C" w:rsidRDefault="00DB3AE4" w:rsidP="00E46809">
            <w:pPr>
              <w:spacing w:line="480" w:lineRule="auto"/>
              <w:rPr>
                <w:rFonts w:ascii="Times New Roman" w:hAnsi="Times New Roman" w:cs="Times New Roman"/>
              </w:rPr>
            </w:pPr>
            <w:r w:rsidRPr="00FB013C">
              <w:rPr>
                <w:rFonts w:ascii="Times New Roman" w:hAnsi="Times New Roman" w:cs="Times New Roman"/>
              </w:rPr>
              <w:t xml:space="preserve">   1.50</w:t>
            </w:r>
          </w:p>
        </w:tc>
      </w:tr>
    </w:tbl>
    <w:p w14:paraId="770622D7" w14:textId="4485A866" w:rsidR="00DB3AE4" w:rsidRPr="00FB013C" w:rsidRDefault="00DB3AE4" w:rsidP="00DB3AE4">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 </w:t>
      </w:r>
      <w:r w:rsidR="002E2BD3" w:rsidRPr="00FB013C">
        <w:rPr>
          <w:rFonts w:ascii="Times New Roman" w:hAnsi="Times New Roman" w:cs="Times New Roman"/>
          <w:sz w:val="21"/>
          <w:vertAlign w:val="superscript"/>
        </w:rPr>
        <w:t>*</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.01.</w:t>
      </w:r>
    </w:p>
    <w:p w14:paraId="074D9A99" w14:textId="47309FCC" w:rsidR="008265E4" w:rsidRPr="00FB013C" w:rsidRDefault="008265E4" w:rsidP="00D85877">
      <w:pPr>
        <w:widowControl w:val="0"/>
        <w:spacing w:line="480" w:lineRule="auto"/>
        <w:jc w:val="both"/>
        <w:rPr>
          <w:rFonts w:ascii="Times New Roman" w:eastAsia="SimSun" w:hAnsi="Times New Roman"/>
        </w:rPr>
      </w:pPr>
    </w:p>
    <w:p w14:paraId="2F6F2223" w14:textId="55E53C47" w:rsidR="00DB3AE4" w:rsidRPr="00FB013C" w:rsidRDefault="00DB3AE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00CA892D" w14:textId="77777777" w:rsidR="00BC77A3" w:rsidRPr="00FB013C" w:rsidRDefault="00BC77A3" w:rsidP="00BC77A3">
      <w:pPr>
        <w:spacing w:line="480" w:lineRule="auto"/>
        <w:rPr>
          <w:rFonts w:ascii="Times New Roman" w:hAnsi="Times New Roman" w:cs="Times New Roman"/>
        </w:rPr>
      </w:pPr>
      <w:r w:rsidRPr="00FB013C">
        <w:rPr>
          <w:rFonts w:ascii="Times New Roman" w:hAnsi="Times New Roman" w:cs="Times New Roman"/>
        </w:rPr>
        <w:lastRenderedPageBreak/>
        <w:t xml:space="preserve">Table 6.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LPC amplitude in the language control task.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1696"/>
        <w:gridCol w:w="1675"/>
        <w:gridCol w:w="1696"/>
      </w:tblGrid>
      <w:tr w:rsidR="00026A12" w:rsidRPr="00FB013C" w14:paraId="571FE28D" w14:textId="77777777" w:rsidTr="00E46809">
        <w:trPr>
          <w:trHeight w:val="547"/>
        </w:trPr>
        <w:tc>
          <w:tcPr>
            <w:tcW w:w="2884" w:type="dxa"/>
            <w:tcBorders>
              <w:bottom w:val="single" w:sz="4" w:space="0" w:color="auto"/>
            </w:tcBorders>
            <w:vAlign w:val="center"/>
          </w:tcPr>
          <w:p w14:paraId="74FD39BE"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696" w:type="dxa"/>
            <w:tcBorders>
              <w:bottom w:val="single" w:sz="4" w:space="0" w:color="auto"/>
            </w:tcBorders>
            <w:vAlign w:val="center"/>
          </w:tcPr>
          <w:p w14:paraId="319D2948"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675" w:type="dxa"/>
            <w:tcBorders>
              <w:bottom w:val="single" w:sz="4" w:space="0" w:color="auto"/>
            </w:tcBorders>
            <w:vAlign w:val="center"/>
          </w:tcPr>
          <w:p w14:paraId="75458CE3" w14:textId="77777777" w:rsidR="00BC77A3" w:rsidRPr="00386EC4" w:rsidRDefault="00BC77A3" w:rsidP="00E46809">
            <w:pPr>
              <w:spacing w:line="480" w:lineRule="auto"/>
              <w:jc w:val="center"/>
              <w:rPr>
                <w:rFonts w:ascii="Times New Roman" w:hAnsi="Times New Roman" w:cs="Times New Roman"/>
                <w:i/>
                <w:iCs/>
              </w:rPr>
            </w:pPr>
            <w:r w:rsidRPr="00386EC4">
              <w:rPr>
                <w:rFonts w:ascii="Times New Roman" w:hAnsi="Times New Roman" w:cs="Times New Roman"/>
                <w:i/>
                <w:iCs/>
              </w:rPr>
              <w:t>SE</w:t>
            </w:r>
          </w:p>
        </w:tc>
        <w:tc>
          <w:tcPr>
            <w:tcW w:w="1696" w:type="dxa"/>
            <w:tcBorders>
              <w:bottom w:val="single" w:sz="4" w:space="0" w:color="auto"/>
            </w:tcBorders>
            <w:vAlign w:val="center"/>
          </w:tcPr>
          <w:p w14:paraId="083AE996" w14:textId="77777777" w:rsidR="00BC77A3" w:rsidRPr="00FB013C" w:rsidRDefault="00BC77A3"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02AD2B08" w14:textId="77777777" w:rsidTr="00E46809">
        <w:trPr>
          <w:trHeight w:val="547"/>
        </w:trPr>
        <w:tc>
          <w:tcPr>
            <w:tcW w:w="2884" w:type="dxa"/>
            <w:tcBorders>
              <w:top w:val="single" w:sz="4" w:space="0" w:color="auto"/>
              <w:bottom w:val="nil"/>
            </w:tcBorders>
            <w:vAlign w:val="center"/>
          </w:tcPr>
          <w:p w14:paraId="7D432ADD"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(Intercept)</w:t>
            </w:r>
          </w:p>
        </w:tc>
        <w:tc>
          <w:tcPr>
            <w:tcW w:w="1696" w:type="dxa"/>
            <w:tcBorders>
              <w:top w:val="single" w:sz="4" w:space="0" w:color="auto"/>
              <w:bottom w:val="nil"/>
            </w:tcBorders>
            <w:vAlign w:val="center"/>
          </w:tcPr>
          <w:p w14:paraId="14D052DA"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2.07</w:t>
            </w:r>
          </w:p>
        </w:tc>
        <w:tc>
          <w:tcPr>
            <w:tcW w:w="1675" w:type="dxa"/>
            <w:tcBorders>
              <w:top w:val="single" w:sz="4" w:space="0" w:color="auto"/>
              <w:bottom w:val="nil"/>
            </w:tcBorders>
            <w:vAlign w:val="center"/>
          </w:tcPr>
          <w:p w14:paraId="170744B2"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0.74</w:t>
            </w:r>
          </w:p>
        </w:tc>
        <w:tc>
          <w:tcPr>
            <w:tcW w:w="1696" w:type="dxa"/>
            <w:tcBorders>
              <w:top w:val="single" w:sz="4" w:space="0" w:color="auto"/>
              <w:bottom w:val="nil"/>
            </w:tcBorders>
            <w:vAlign w:val="center"/>
          </w:tcPr>
          <w:p w14:paraId="0CE32FCB"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2.80</w:t>
            </w:r>
            <w:r w:rsidRPr="00FB013C">
              <w:rPr>
                <w:rFonts w:ascii="Times New Roman" w:hAnsi="Times New Roman" w:cs="Times New Roman"/>
                <w:vertAlign w:val="superscript"/>
              </w:rPr>
              <w:t>*</w:t>
            </w:r>
          </w:p>
        </w:tc>
      </w:tr>
      <w:tr w:rsidR="00026A12" w:rsidRPr="00FB013C" w14:paraId="3C6B3531" w14:textId="77777777" w:rsidTr="00E46809">
        <w:trPr>
          <w:trHeight w:val="564"/>
        </w:trPr>
        <w:tc>
          <w:tcPr>
            <w:tcW w:w="2884" w:type="dxa"/>
            <w:tcBorders>
              <w:top w:val="nil"/>
            </w:tcBorders>
            <w:vAlign w:val="center"/>
          </w:tcPr>
          <w:p w14:paraId="485892CB" w14:textId="2896144A" w:rsidR="00BC77A3" w:rsidRPr="00FB013C" w:rsidRDefault="00386EC4" w:rsidP="00E46809">
            <w:pPr>
              <w:spacing w:line="480" w:lineRule="auto"/>
              <w:rPr>
                <w:rFonts w:ascii="Times New Roman" w:hAnsi="Times New Roman" w:cs="Times New Roman"/>
              </w:rPr>
            </w:pPr>
            <w:r>
              <w:rPr>
                <w:rFonts w:ascii="Times New Roman" w:hAnsi="Times New Roman" w:cs="Times New Roman"/>
              </w:rPr>
              <w:t>c</w:t>
            </w:r>
            <w:r w:rsidR="00BC77A3" w:rsidRPr="00FB013C">
              <w:rPr>
                <w:rFonts w:ascii="Times New Roman" w:hAnsi="Times New Roman" w:cs="Times New Roman"/>
              </w:rPr>
              <w:t>ontext (</w:t>
            </w:r>
            <w:r>
              <w:rPr>
                <w:rFonts w:ascii="Times New Roman" w:hAnsi="Times New Roman" w:cs="Times New Roman"/>
              </w:rPr>
              <w:t>m</w:t>
            </w:r>
            <w:r w:rsidR="00BC77A3" w:rsidRPr="00FB013C">
              <w:rPr>
                <w:rFonts w:ascii="Times New Roman" w:hAnsi="Times New Roman" w:cs="Times New Roman"/>
              </w:rPr>
              <w:t>ixed vs. L1)</w:t>
            </w:r>
          </w:p>
        </w:tc>
        <w:tc>
          <w:tcPr>
            <w:tcW w:w="1696" w:type="dxa"/>
            <w:tcBorders>
              <w:top w:val="nil"/>
            </w:tcBorders>
            <w:vAlign w:val="center"/>
          </w:tcPr>
          <w:p w14:paraId="09045B21"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-0.82</w:t>
            </w:r>
          </w:p>
        </w:tc>
        <w:tc>
          <w:tcPr>
            <w:tcW w:w="1675" w:type="dxa"/>
            <w:tcBorders>
              <w:top w:val="nil"/>
            </w:tcBorders>
            <w:vAlign w:val="center"/>
          </w:tcPr>
          <w:p w14:paraId="0728C241"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0.36</w:t>
            </w:r>
          </w:p>
        </w:tc>
        <w:tc>
          <w:tcPr>
            <w:tcW w:w="1696" w:type="dxa"/>
            <w:tcBorders>
              <w:top w:val="nil"/>
            </w:tcBorders>
            <w:vAlign w:val="center"/>
          </w:tcPr>
          <w:p w14:paraId="41B0F31B"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-2.25</w:t>
            </w:r>
            <w:r w:rsidRPr="00FB013C">
              <w:rPr>
                <w:rFonts w:ascii="Times New Roman" w:hAnsi="Times New Roman" w:cs="Times New Roman"/>
                <w:vertAlign w:val="superscript"/>
              </w:rPr>
              <w:t>*</w:t>
            </w:r>
          </w:p>
        </w:tc>
      </w:tr>
      <w:tr w:rsidR="00026A12" w:rsidRPr="00FB013C" w14:paraId="2C0267E9" w14:textId="77777777" w:rsidTr="00E46809">
        <w:trPr>
          <w:trHeight w:val="547"/>
        </w:trPr>
        <w:tc>
          <w:tcPr>
            <w:tcW w:w="2884" w:type="dxa"/>
            <w:vAlign w:val="center"/>
          </w:tcPr>
          <w:p w14:paraId="77E45F3B" w14:textId="725A4033" w:rsidR="00BC77A3" w:rsidRPr="00FB013C" w:rsidRDefault="00386EC4" w:rsidP="00E46809">
            <w:pPr>
              <w:spacing w:line="480" w:lineRule="auto"/>
              <w:rPr>
                <w:rFonts w:ascii="Times New Roman" w:hAnsi="Times New Roman" w:cs="Times New Roman"/>
              </w:rPr>
            </w:pPr>
            <w:r>
              <w:rPr>
                <w:rFonts w:ascii="Times New Roman" w:hAnsi="Times New Roman" w:cs="Times New Roman"/>
              </w:rPr>
              <w:t>c</w:t>
            </w:r>
            <w:r w:rsidR="00BC77A3" w:rsidRPr="00FB013C">
              <w:rPr>
                <w:rFonts w:ascii="Times New Roman" w:hAnsi="Times New Roman" w:cs="Times New Roman"/>
              </w:rPr>
              <w:t>ontext (</w:t>
            </w:r>
            <w:r>
              <w:rPr>
                <w:rFonts w:ascii="Times New Roman" w:hAnsi="Times New Roman" w:cs="Times New Roman"/>
              </w:rPr>
              <w:t>m</w:t>
            </w:r>
            <w:r w:rsidR="00BC77A3" w:rsidRPr="00FB013C">
              <w:rPr>
                <w:rFonts w:ascii="Times New Roman" w:hAnsi="Times New Roman" w:cs="Times New Roman"/>
              </w:rPr>
              <w:t>ixed vs. L2)</w:t>
            </w:r>
          </w:p>
        </w:tc>
        <w:tc>
          <w:tcPr>
            <w:tcW w:w="1696" w:type="dxa"/>
            <w:vAlign w:val="center"/>
          </w:tcPr>
          <w:p w14:paraId="0F2650C0"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-1.10</w:t>
            </w:r>
          </w:p>
        </w:tc>
        <w:tc>
          <w:tcPr>
            <w:tcW w:w="1675" w:type="dxa"/>
            <w:vAlign w:val="center"/>
          </w:tcPr>
          <w:p w14:paraId="4BF48208"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0.36</w:t>
            </w:r>
          </w:p>
        </w:tc>
        <w:tc>
          <w:tcPr>
            <w:tcW w:w="1696" w:type="dxa"/>
            <w:vAlign w:val="center"/>
          </w:tcPr>
          <w:p w14:paraId="7E2D5427"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 xml:space="preserve">  -3.03</w:t>
            </w:r>
            <w:r w:rsidRPr="00FB013C">
              <w:rPr>
                <w:rFonts w:ascii="Times New Roman" w:hAnsi="Times New Roman" w:cs="Times New Roman"/>
                <w:vertAlign w:val="superscript"/>
              </w:rPr>
              <w:t>**</w:t>
            </w:r>
          </w:p>
        </w:tc>
      </w:tr>
    </w:tbl>
    <w:p w14:paraId="73592657" w14:textId="77777777" w:rsidR="00BC77A3" w:rsidRPr="00FB013C" w:rsidRDefault="00BC77A3" w:rsidP="00BC77A3">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.01;</w:t>
      </w:r>
      <w:r w:rsidRPr="00FB013C">
        <w:rPr>
          <w:rFonts w:ascii="Times New Roman" w:hAnsi="Times New Roman" w:cs="Times New Roman"/>
          <w:sz w:val="21"/>
          <w:vertAlign w:val="superscript"/>
        </w:rPr>
        <w:t xml:space="preserve"> *</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.05.</w:t>
      </w:r>
    </w:p>
    <w:p w14:paraId="5646504D" w14:textId="77777777" w:rsidR="008265E4" w:rsidRPr="00FB013C" w:rsidRDefault="008265E4" w:rsidP="00D85877">
      <w:pPr>
        <w:widowControl w:val="0"/>
        <w:spacing w:line="480" w:lineRule="auto"/>
        <w:jc w:val="both"/>
        <w:rPr>
          <w:rFonts w:ascii="Times New Roman" w:eastAsia="SimSun" w:hAnsi="Times New Roman"/>
        </w:rPr>
      </w:pPr>
    </w:p>
    <w:p w14:paraId="470E155D" w14:textId="6716B52E" w:rsidR="00E50444" w:rsidRPr="00FB013C" w:rsidRDefault="00E5044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06EA932A" w14:textId="77777777" w:rsidR="00BC77A3" w:rsidRPr="00FB013C" w:rsidRDefault="00BC77A3" w:rsidP="00BC77A3">
      <w:pPr>
        <w:spacing w:line="480" w:lineRule="auto"/>
        <w:rPr>
          <w:rFonts w:ascii="Times New Roman" w:hAnsi="Times New Roman" w:cs="Times New Roman"/>
        </w:rPr>
      </w:pPr>
      <w:r w:rsidRPr="00FB013C">
        <w:rPr>
          <w:rFonts w:ascii="Times New Roman" w:hAnsi="Times New Roman" w:cs="Times New Roman"/>
        </w:rPr>
        <w:lastRenderedPageBreak/>
        <w:t xml:space="preserve">Table 7.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LPC latency in the language control task.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1696"/>
        <w:gridCol w:w="1675"/>
        <w:gridCol w:w="1696"/>
      </w:tblGrid>
      <w:tr w:rsidR="00026A12" w:rsidRPr="00FB013C" w14:paraId="03BB6789" w14:textId="77777777" w:rsidTr="00E46809">
        <w:trPr>
          <w:trHeight w:val="547"/>
        </w:trPr>
        <w:tc>
          <w:tcPr>
            <w:tcW w:w="2884" w:type="dxa"/>
            <w:tcBorders>
              <w:bottom w:val="single" w:sz="4" w:space="0" w:color="auto"/>
            </w:tcBorders>
            <w:vAlign w:val="center"/>
          </w:tcPr>
          <w:p w14:paraId="701C6B20"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696" w:type="dxa"/>
            <w:tcBorders>
              <w:bottom w:val="single" w:sz="4" w:space="0" w:color="auto"/>
            </w:tcBorders>
            <w:vAlign w:val="center"/>
          </w:tcPr>
          <w:p w14:paraId="0D46A5A9"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675" w:type="dxa"/>
            <w:tcBorders>
              <w:bottom w:val="single" w:sz="4" w:space="0" w:color="auto"/>
            </w:tcBorders>
            <w:vAlign w:val="center"/>
          </w:tcPr>
          <w:p w14:paraId="6A4E01C2" w14:textId="77777777" w:rsidR="00BC77A3" w:rsidRPr="00B9093B" w:rsidRDefault="00BC77A3" w:rsidP="00E46809">
            <w:pPr>
              <w:spacing w:line="480" w:lineRule="auto"/>
              <w:jc w:val="center"/>
              <w:rPr>
                <w:rFonts w:ascii="Times New Roman" w:hAnsi="Times New Roman" w:cs="Times New Roman"/>
                <w:i/>
                <w:iCs/>
              </w:rPr>
            </w:pPr>
            <w:r w:rsidRPr="00B9093B">
              <w:rPr>
                <w:rFonts w:ascii="Times New Roman" w:hAnsi="Times New Roman" w:cs="Times New Roman"/>
                <w:i/>
                <w:iCs/>
              </w:rPr>
              <w:t>SE</w:t>
            </w:r>
          </w:p>
        </w:tc>
        <w:tc>
          <w:tcPr>
            <w:tcW w:w="1696" w:type="dxa"/>
            <w:tcBorders>
              <w:bottom w:val="single" w:sz="4" w:space="0" w:color="auto"/>
            </w:tcBorders>
            <w:vAlign w:val="center"/>
          </w:tcPr>
          <w:p w14:paraId="4DA6669D" w14:textId="77777777" w:rsidR="00BC77A3" w:rsidRPr="00FB013C" w:rsidRDefault="00BC77A3"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7C687D9F" w14:textId="77777777" w:rsidTr="00E46809">
        <w:trPr>
          <w:trHeight w:val="547"/>
        </w:trPr>
        <w:tc>
          <w:tcPr>
            <w:tcW w:w="2884" w:type="dxa"/>
            <w:tcBorders>
              <w:top w:val="single" w:sz="4" w:space="0" w:color="auto"/>
              <w:bottom w:val="nil"/>
            </w:tcBorders>
            <w:vAlign w:val="center"/>
          </w:tcPr>
          <w:p w14:paraId="477FA5B8"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(Intercept)</w:t>
            </w:r>
          </w:p>
        </w:tc>
        <w:tc>
          <w:tcPr>
            <w:tcW w:w="1696" w:type="dxa"/>
            <w:tcBorders>
              <w:top w:val="single" w:sz="4" w:space="0" w:color="auto"/>
              <w:bottom w:val="nil"/>
            </w:tcBorders>
            <w:vAlign w:val="center"/>
          </w:tcPr>
          <w:p w14:paraId="07057178"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602.19</w:t>
            </w:r>
          </w:p>
        </w:tc>
        <w:tc>
          <w:tcPr>
            <w:tcW w:w="1675" w:type="dxa"/>
            <w:tcBorders>
              <w:top w:val="single" w:sz="4" w:space="0" w:color="auto"/>
              <w:bottom w:val="nil"/>
            </w:tcBorders>
            <w:vAlign w:val="center"/>
          </w:tcPr>
          <w:p w14:paraId="76DEB21A"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2.95</w:t>
            </w:r>
          </w:p>
        </w:tc>
        <w:tc>
          <w:tcPr>
            <w:tcW w:w="1696" w:type="dxa"/>
            <w:tcBorders>
              <w:top w:val="single" w:sz="4" w:space="0" w:color="auto"/>
              <w:bottom w:val="nil"/>
            </w:tcBorders>
            <w:vAlign w:val="center"/>
          </w:tcPr>
          <w:p w14:paraId="58638169"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204.02</w:t>
            </w:r>
            <w:r w:rsidRPr="00FB013C">
              <w:rPr>
                <w:rFonts w:ascii="Times New Roman" w:hAnsi="Times New Roman" w:cs="Times New Roman"/>
                <w:vertAlign w:val="superscript"/>
              </w:rPr>
              <w:t>***</w:t>
            </w:r>
          </w:p>
        </w:tc>
      </w:tr>
      <w:tr w:rsidR="00026A12" w:rsidRPr="00FB013C" w14:paraId="0A80AC06" w14:textId="77777777" w:rsidTr="00E46809">
        <w:trPr>
          <w:trHeight w:val="564"/>
        </w:trPr>
        <w:tc>
          <w:tcPr>
            <w:tcW w:w="2884" w:type="dxa"/>
            <w:tcBorders>
              <w:top w:val="nil"/>
            </w:tcBorders>
            <w:vAlign w:val="center"/>
          </w:tcPr>
          <w:p w14:paraId="4FA82CDB" w14:textId="3673EF03" w:rsidR="00BC77A3" w:rsidRPr="00FB013C" w:rsidRDefault="00B9093B" w:rsidP="00E46809">
            <w:pPr>
              <w:spacing w:line="480" w:lineRule="auto"/>
              <w:rPr>
                <w:rFonts w:ascii="Times New Roman" w:hAnsi="Times New Roman" w:cs="Times New Roman"/>
              </w:rPr>
            </w:pPr>
            <w:r>
              <w:rPr>
                <w:rFonts w:ascii="Times New Roman" w:hAnsi="Times New Roman" w:cs="Times New Roman"/>
              </w:rPr>
              <w:t>c</w:t>
            </w:r>
            <w:r w:rsidR="00BC77A3" w:rsidRPr="00FB013C">
              <w:rPr>
                <w:rFonts w:ascii="Times New Roman" w:hAnsi="Times New Roman" w:cs="Times New Roman"/>
              </w:rPr>
              <w:t>ontext (</w:t>
            </w:r>
            <w:r>
              <w:rPr>
                <w:rFonts w:ascii="Times New Roman" w:hAnsi="Times New Roman" w:cs="Times New Roman"/>
              </w:rPr>
              <w:t>m</w:t>
            </w:r>
            <w:r w:rsidR="00BC77A3" w:rsidRPr="00FB013C">
              <w:rPr>
                <w:rFonts w:ascii="Times New Roman" w:hAnsi="Times New Roman" w:cs="Times New Roman"/>
              </w:rPr>
              <w:t>ixed vs. L1)</w:t>
            </w:r>
          </w:p>
        </w:tc>
        <w:tc>
          <w:tcPr>
            <w:tcW w:w="1696" w:type="dxa"/>
            <w:tcBorders>
              <w:top w:val="nil"/>
            </w:tcBorders>
            <w:vAlign w:val="center"/>
          </w:tcPr>
          <w:p w14:paraId="01CD9D36"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-3.82</w:t>
            </w:r>
          </w:p>
        </w:tc>
        <w:tc>
          <w:tcPr>
            <w:tcW w:w="1675" w:type="dxa"/>
            <w:tcBorders>
              <w:top w:val="nil"/>
            </w:tcBorders>
            <w:vAlign w:val="center"/>
          </w:tcPr>
          <w:p w14:paraId="4814D751"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3.13</w:t>
            </w:r>
          </w:p>
        </w:tc>
        <w:tc>
          <w:tcPr>
            <w:tcW w:w="1696" w:type="dxa"/>
            <w:tcBorders>
              <w:top w:val="nil"/>
            </w:tcBorders>
            <w:vAlign w:val="center"/>
          </w:tcPr>
          <w:p w14:paraId="629508D5"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 xml:space="preserve">    -1.22</w:t>
            </w:r>
          </w:p>
        </w:tc>
      </w:tr>
      <w:tr w:rsidR="00026A12" w:rsidRPr="00FB013C" w14:paraId="035D4359" w14:textId="77777777" w:rsidTr="00E46809">
        <w:trPr>
          <w:trHeight w:val="547"/>
        </w:trPr>
        <w:tc>
          <w:tcPr>
            <w:tcW w:w="2884" w:type="dxa"/>
            <w:vAlign w:val="center"/>
          </w:tcPr>
          <w:p w14:paraId="05541117" w14:textId="485AE6EE" w:rsidR="00BC77A3" w:rsidRPr="00FB013C" w:rsidRDefault="00B9093B" w:rsidP="00E46809">
            <w:pPr>
              <w:spacing w:line="480" w:lineRule="auto"/>
              <w:rPr>
                <w:rFonts w:ascii="Times New Roman" w:hAnsi="Times New Roman" w:cs="Times New Roman"/>
              </w:rPr>
            </w:pPr>
            <w:r>
              <w:rPr>
                <w:rFonts w:ascii="Times New Roman" w:hAnsi="Times New Roman" w:cs="Times New Roman"/>
              </w:rPr>
              <w:t>c</w:t>
            </w:r>
            <w:r w:rsidR="00BC77A3" w:rsidRPr="00FB013C">
              <w:rPr>
                <w:rFonts w:ascii="Times New Roman" w:hAnsi="Times New Roman" w:cs="Times New Roman"/>
              </w:rPr>
              <w:t>ontext (</w:t>
            </w:r>
            <w:r>
              <w:rPr>
                <w:rFonts w:ascii="Times New Roman" w:hAnsi="Times New Roman" w:cs="Times New Roman"/>
              </w:rPr>
              <w:t>m</w:t>
            </w:r>
            <w:r w:rsidR="00BC77A3" w:rsidRPr="00FB013C">
              <w:rPr>
                <w:rFonts w:ascii="Times New Roman" w:hAnsi="Times New Roman" w:cs="Times New Roman"/>
              </w:rPr>
              <w:t>ixed vs. L2)</w:t>
            </w:r>
          </w:p>
        </w:tc>
        <w:tc>
          <w:tcPr>
            <w:tcW w:w="1696" w:type="dxa"/>
            <w:vAlign w:val="center"/>
          </w:tcPr>
          <w:p w14:paraId="05204799"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-3.53</w:t>
            </w:r>
          </w:p>
        </w:tc>
        <w:tc>
          <w:tcPr>
            <w:tcW w:w="1675" w:type="dxa"/>
            <w:vAlign w:val="center"/>
          </w:tcPr>
          <w:p w14:paraId="42675A73" w14:textId="77777777" w:rsidR="00BC77A3" w:rsidRPr="00FB013C" w:rsidRDefault="00BC77A3" w:rsidP="00E46809">
            <w:pPr>
              <w:spacing w:line="480" w:lineRule="auto"/>
              <w:jc w:val="center"/>
              <w:rPr>
                <w:rFonts w:ascii="Times New Roman" w:hAnsi="Times New Roman" w:cs="Times New Roman"/>
              </w:rPr>
            </w:pPr>
            <w:r w:rsidRPr="00FB013C">
              <w:rPr>
                <w:rFonts w:ascii="Times New Roman" w:hAnsi="Times New Roman" w:cs="Times New Roman"/>
              </w:rPr>
              <w:t>3.08</w:t>
            </w:r>
          </w:p>
        </w:tc>
        <w:tc>
          <w:tcPr>
            <w:tcW w:w="1696" w:type="dxa"/>
            <w:vAlign w:val="center"/>
          </w:tcPr>
          <w:p w14:paraId="1205CB84" w14:textId="77777777" w:rsidR="00BC77A3" w:rsidRPr="00FB013C" w:rsidRDefault="00BC77A3" w:rsidP="00E46809">
            <w:pPr>
              <w:spacing w:line="480" w:lineRule="auto"/>
              <w:rPr>
                <w:rFonts w:ascii="Times New Roman" w:hAnsi="Times New Roman" w:cs="Times New Roman"/>
              </w:rPr>
            </w:pPr>
            <w:r w:rsidRPr="00FB013C">
              <w:rPr>
                <w:rFonts w:ascii="Times New Roman" w:hAnsi="Times New Roman" w:cs="Times New Roman"/>
              </w:rPr>
              <w:t xml:space="preserve">    -1.14</w:t>
            </w:r>
          </w:p>
        </w:tc>
      </w:tr>
    </w:tbl>
    <w:p w14:paraId="2BED703F" w14:textId="0B6D2EEC" w:rsidR="00BC77A3" w:rsidRPr="00FB013C" w:rsidRDefault="00BC77A3" w:rsidP="00BC77A3">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w:t>
      </w:r>
      <w:r w:rsidRPr="00FB013C">
        <w:rPr>
          <w:rFonts w:ascii="Times New Roman" w:hAnsi="Times New Roman" w:cs="Times New Roman"/>
          <w:sz w:val="21"/>
          <w:vertAlign w:val="superscript"/>
        </w:rPr>
        <w:t>*</w:t>
      </w:r>
      <w:r w:rsidR="00B9093B" w:rsidRPr="00FB013C">
        <w:rPr>
          <w:rFonts w:ascii="Times New Roman" w:hAnsi="Times New Roman" w:cs="Times New Roman"/>
          <w:sz w:val="21"/>
          <w:vertAlign w:val="superscript"/>
        </w:rPr>
        <w:t>*</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p>
    <w:p w14:paraId="0ADEEA93" w14:textId="24D9D049" w:rsidR="00BC77A3" w:rsidRPr="00FB013C" w:rsidRDefault="00BC77A3" w:rsidP="00D85877">
      <w:pPr>
        <w:widowControl w:val="0"/>
        <w:spacing w:line="480" w:lineRule="auto"/>
        <w:jc w:val="both"/>
        <w:rPr>
          <w:rFonts w:ascii="Times New Roman" w:eastAsia="SimSun" w:hAnsi="Times New Roman"/>
        </w:rPr>
      </w:pPr>
    </w:p>
    <w:p w14:paraId="531853EA" w14:textId="15C897E1" w:rsidR="00BC77A3" w:rsidRPr="00FB013C" w:rsidRDefault="00BC77A3"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05EC0776" w14:textId="77777777" w:rsidR="005E346F" w:rsidRPr="00FB013C" w:rsidRDefault="005E346F" w:rsidP="005E346F">
      <w:pPr>
        <w:spacing w:line="480" w:lineRule="auto"/>
        <w:rPr>
          <w:rFonts w:ascii="Times New Roman" w:hAnsi="Times New Roman" w:cs="Times New Roman"/>
        </w:rPr>
      </w:pPr>
      <w:r w:rsidRPr="00FB013C">
        <w:rPr>
          <w:rFonts w:ascii="Times New Roman" w:hAnsi="Times New Roman" w:cs="Times New Roman"/>
        </w:rPr>
        <w:lastRenderedPageBreak/>
        <w:t xml:space="preserve">Table 8.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N2 amplitude in the flanker task.</w:t>
      </w:r>
    </w:p>
    <w:tbl>
      <w:tblPr>
        <w:tblStyle w:val="TableGrid"/>
        <w:tblW w:w="9450"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260"/>
        <w:gridCol w:w="720"/>
        <w:gridCol w:w="1170"/>
        <w:gridCol w:w="270"/>
        <w:gridCol w:w="1233"/>
        <w:gridCol w:w="927"/>
        <w:gridCol w:w="1260"/>
      </w:tblGrid>
      <w:tr w:rsidR="00026A12" w:rsidRPr="00FB013C" w14:paraId="66E5BE35" w14:textId="77777777" w:rsidTr="00E46809">
        <w:trPr>
          <w:trHeight w:val="453"/>
        </w:trPr>
        <w:tc>
          <w:tcPr>
            <w:tcW w:w="2610" w:type="dxa"/>
            <w:tcBorders>
              <w:bottom w:val="nil"/>
            </w:tcBorders>
            <w:vAlign w:val="center"/>
          </w:tcPr>
          <w:p w14:paraId="4BBC0D6B" w14:textId="77777777" w:rsidR="005E346F" w:rsidRPr="00FB013C" w:rsidRDefault="005E346F" w:rsidP="00E46809">
            <w:pPr>
              <w:spacing w:line="480" w:lineRule="auto"/>
              <w:rPr>
                <w:rFonts w:ascii="Times New Roman" w:hAnsi="Times New Roman" w:cs="Times New Roman"/>
              </w:rPr>
            </w:pPr>
          </w:p>
        </w:tc>
        <w:tc>
          <w:tcPr>
            <w:tcW w:w="3150" w:type="dxa"/>
            <w:gridSpan w:val="3"/>
            <w:tcBorders>
              <w:bottom w:val="single" w:sz="4" w:space="0" w:color="auto"/>
            </w:tcBorders>
            <w:vAlign w:val="bottom"/>
          </w:tcPr>
          <w:p w14:paraId="085B8CF4" w14:textId="2DAEA35C" w:rsidR="005E346F" w:rsidRPr="00FB013C" w:rsidRDefault="005E346F" w:rsidP="00E46809">
            <w:pPr>
              <w:spacing w:line="480" w:lineRule="auto"/>
              <w:jc w:val="center"/>
              <w:rPr>
                <w:rFonts w:ascii="Times New Roman" w:hAnsi="Times New Roman" w:cs="Times New Roman"/>
                <w:iCs/>
              </w:rPr>
            </w:pPr>
            <w:r w:rsidRPr="00FB013C">
              <w:rPr>
                <w:rFonts w:ascii="Times New Roman" w:hAnsi="Times New Roman" w:cs="Times New Roman"/>
                <w:iCs/>
              </w:rPr>
              <w:t>200</w:t>
            </w:r>
            <w:r w:rsidR="00FB74C0">
              <w:rPr>
                <w:rFonts w:ascii="Times New Roman" w:eastAsia="SimSun" w:hAnsi="Times New Roman" w:cs="Times New Roman"/>
                <w:lang w:val="en-GB"/>
              </w:rPr>
              <w:t>–</w:t>
            </w:r>
            <w:r w:rsidRPr="00FB013C">
              <w:rPr>
                <w:rFonts w:ascii="Times New Roman" w:hAnsi="Times New Roman" w:cs="Times New Roman"/>
                <w:iCs/>
              </w:rPr>
              <w:t>250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c>
          <w:tcPr>
            <w:tcW w:w="270" w:type="dxa"/>
            <w:tcBorders>
              <w:bottom w:val="nil"/>
            </w:tcBorders>
            <w:vAlign w:val="bottom"/>
          </w:tcPr>
          <w:p w14:paraId="3B3B2044" w14:textId="77777777" w:rsidR="005E346F" w:rsidRPr="00FB013C" w:rsidRDefault="005E346F" w:rsidP="00E46809">
            <w:pPr>
              <w:spacing w:line="480" w:lineRule="auto"/>
              <w:jc w:val="center"/>
              <w:rPr>
                <w:rFonts w:ascii="Times New Roman" w:hAnsi="Times New Roman" w:cs="Times New Roman"/>
                <w:i/>
              </w:rPr>
            </w:pPr>
          </w:p>
        </w:tc>
        <w:tc>
          <w:tcPr>
            <w:tcW w:w="3420" w:type="dxa"/>
            <w:gridSpan w:val="3"/>
            <w:tcBorders>
              <w:bottom w:val="single" w:sz="4" w:space="0" w:color="auto"/>
            </w:tcBorders>
            <w:vAlign w:val="bottom"/>
          </w:tcPr>
          <w:p w14:paraId="6651B04F" w14:textId="4E15546C" w:rsidR="005E346F" w:rsidRPr="00FB013C" w:rsidRDefault="005E346F" w:rsidP="00E46809">
            <w:pPr>
              <w:spacing w:line="480" w:lineRule="auto"/>
              <w:jc w:val="center"/>
              <w:rPr>
                <w:rFonts w:ascii="Times New Roman" w:hAnsi="Times New Roman" w:cs="Times New Roman"/>
                <w:i/>
              </w:rPr>
            </w:pPr>
            <w:r w:rsidRPr="00FB013C">
              <w:rPr>
                <w:rFonts w:ascii="Times New Roman" w:hAnsi="Times New Roman" w:cs="Times New Roman"/>
                <w:iCs/>
              </w:rPr>
              <w:t>250</w:t>
            </w:r>
            <w:r w:rsidR="00FB74C0">
              <w:rPr>
                <w:rFonts w:ascii="Times New Roman" w:eastAsia="SimSun" w:hAnsi="Times New Roman" w:cs="Times New Roman"/>
                <w:lang w:val="en-GB"/>
              </w:rPr>
              <w:t>–</w:t>
            </w:r>
            <w:r w:rsidRPr="00FB013C">
              <w:rPr>
                <w:rFonts w:ascii="Times New Roman" w:hAnsi="Times New Roman" w:cs="Times New Roman"/>
                <w:iCs/>
              </w:rPr>
              <w:t>350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r>
      <w:tr w:rsidR="00026A12" w:rsidRPr="00FB013C" w14:paraId="42FDF452" w14:textId="77777777" w:rsidTr="00E46809">
        <w:trPr>
          <w:trHeight w:val="458"/>
        </w:trPr>
        <w:tc>
          <w:tcPr>
            <w:tcW w:w="2610" w:type="dxa"/>
            <w:tcBorders>
              <w:top w:val="nil"/>
              <w:bottom w:val="single" w:sz="4" w:space="0" w:color="auto"/>
            </w:tcBorders>
            <w:vAlign w:val="center"/>
          </w:tcPr>
          <w:p w14:paraId="16BEEC98" w14:textId="77777777" w:rsidR="005E346F" w:rsidRPr="00FB013C" w:rsidRDefault="005E346F"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260" w:type="dxa"/>
            <w:tcBorders>
              <w:top w:val="single" w:sz="4" w:space="0" w:color="auto"/>
              <w:bottom w:val="single" w:sz="4" w:space="0" w:color="auto"/>
            </w:tcBorders>
            <w:vAlign w:val="center"/>
          </w:tcPr>
          <w:p w14:paraId="358747EE" w14:textId="77777777" w:rsidR="005E346F" w:rsidRPr="00FB013C" w:rsidRDefault="005E346F"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720" w:type="dxa"/>
            <w:tcBorders>
              <w:top w:val="single" w:sz="4" w:space="0" w:color="auto"/>
              <w:bottom w:val="single" w:sz="4" w:space="0" w:color="auto"/>
            </w:tcBorders>
            <w:vAlign w:val="center"/>
          </w:tcPr>
          <w:p w14:paraId="21DF3E98" w14:textId="77777777" w:rsidR="005E346F" w:rsidRPr="00106A97" w:rsidRDefault="005E346F" w:rsidP="00E46809">
            <w:pPr>
              <w:spacing w:line="480" w:lineRule="auto"/>
              <w:jc w:val="center"/>
              <w:rPr>
                <w:rFonts w:ascii="Times New Roman" w:hAnsi="Times New Roman" w:cs="Times New Roman"/>
                <w:i/>
                <w:iCs/>
              </w:rPr>
            </w:pPr>
            <w:r w:rsidRPr="00106A97">
              <w:rPr>
                <w:rFonts w:ascii="Times New Roman" w:hAnsi="Times New Roman" w:cs="Times New Roman"/>
                <w:i/>
                <w:iCs/>
              </w:rPr>
              <w:t>SE</w:t>
            </w:r>
          </w:p>
        </w:tc>
        <w:tc>
          <w:tcPr>
            <w:tcW w:w="1170" w:type="dxa"/>
            <w:tcBorders>
              <w:top w:val="single" w:sz="4" w:space="0" w:color="auto"/>
              <w:bottom w:val="single" w:sz="4" w:space="0" w:color="auto"/>
            </w:tcBorders>
            <w:vAlign w:val="center"/>
          </w:tcPr>
          <w:p w14:paraId="0C710B7D" w14:textId="77777777" w:rsidR="005E346F" w:rsidRPr="00FB013C" w:rsidRDefault="005E346F" w:rsidP="00E46809">
            <w:pPr>
              <w:spacing w:line="480" w:lineRule="auto"/>
              <w:jc w:val="center"/>
              <w:rPr>
                <w:rFonts w:ascii="Times New Roman" w:hAnsi="Times New Roman" w:cs="Times New Roman"/>
                <w:i/>
              </w:rPr>
            </w:pPr>
            <w:r w:rsidRPr="00FB013C">
              <w:rPr>
                <w:rFonts w:ascii="Times New Roman" w:hAnsi="Times New Roman" w:cs="Times New Roman"/>
                <w:i/>
              </w:rPr>
              <w:t>t</w:t>
            </w:r>
          </w:p>
        </w:tc>
        <w:tc>
          <w:tcPr>
            <w:tcW w:w="270" w:type="dxa"/>
            <w:tcBorders>
              <w:top w:val="nil"/>
              <w:bottom w:val="single" w:sz="4" w:space="0" w:color="auto"/>
            </w:tcBorders>
            <w:vAlign w:val="center"/>
          </w:tcPr>
          <w:p w14:paraId="67D26BB6" w14:textId="77777777" w:rsidR="005E346F" w:rsidRPr="00FB013C" w:rsidRDefault="005E346F" w:rsidP="00E46809">
            <w:pPr>
              <w:spacing w:line="480" w:lineRule="auto"/>
              <w:jc w:val="center"/>
              <w:rPr>
                <w:rFonts w:ascii="Times New Roman" w:hAnsi="Times New Roman" w:cs="Times New Roman"/>
                <w:i/>
              </w:rPr>
            </w:pPr>
          </w:p>
        </w:tc>
        <w:tc>
          <w:tcPr>
            <w:tcW w:w="1233" w:type="dxa"/>
            <w:tcBorders>
              <w:top w:val="single" w:sz="4" w:space="0" w:color="auto"/>
              <w:bottom w:val="single" w:sz="4" w:space="0" w:color="auto"/>
            </w:tcBorders>
            <w:vAlign w:val="center"/>
          </w:tcPr>
          <w:p w14:paraId="0E7B12E4" w14:textId="77777777" w:rsidR="005E346F" w:rsidRPr="00FB013C" w:rsidRDefault="005E346F" w:rsidP="00E46809">
            <w:pPr>
              <w:spacing w:line="480" w:lineRule="auto"/>
              <w:jc w:val="center"/>
              <w:rPr>
                <w:rFonts w:ascii="Times New Roman" w:hAnsi="Times New Roman" w:cs="Times New Roman"/>
                <w:i/>
              </w:rPr>
            </w:pPr>
            <w:r w:rsidRPr="00FB013C">
              <w:rPr>
                <w:rFonts w:ascii="Times New Roman" w:hAnsi="Times New Roman" w:cs="Times New Roman"/>
              </w:rPr>
              <w:t>Estimated</w:t>
            </w:r>
          </w:p>
        </w:tc>
        <w:tc>
          <w:tcPr>
            <w:tcW w:w="927" w:type="dxa"/>
            <w:tcBorders>
              <w:top w:val="single" w:sz="4" w:space="0" w:color="auto"/>
              <w:bottom w:val="single" w:sz="4" w:space="0" w:color="auto"/>
            </w:tcBorders>
            <w:vAlign w:val="center"/>
          </w:tcPr>
          <w:p w14:paraId="22906C47" w14:textId="77777777" w:rsidR="005E346F" w:rsidRPr="00106A97" w:rsidRDefault="005E346F" w:rsidP="00E46809">
            <w:pPr>
              <w:spacing w:line="480" w:lineRule="auto"/>
              <w:jc w:val="center"/>
              <w:rPr>
                <w:rFonts w:ascii="Times New Roman" w:hAnsi="Times New Roman" w:cs="Times New Roman"/>
                <w:i/>
                <w:iCs/>
              </w:rPr>
            </w:pPr>
            <w:r w:rsidRPr="00106A97">
              <w:rPr>
                <w:rFonts w:ascii="Times New Roman" w:hAnsi="Times New Roman" w:cs="Times New Roman"/>
                <w:i/>
                <w:iCs/>
              </w:rPr>
              <w:t>SE</w:t>
            </w:r>
          </w:p>
        </w:tc>
        <w:tc>
          <w:tcPr>
            <w:tcW w:w="1260" w:type="dxa"/>
            <w:tcBorders>
              <w:top w:val="single" w:sz="4" w:space="0" w:color="auto"/>
              <w:bottom w:val="single" w:sz="4" w:space="0" w:color="auto"/>
            </w:tcBorders>
            <w:vAlign w:val="center"/>
          </w:tcPr>
          <w:p w14:paraId="1996A328" w14:textId="77777777" w:rsidR="005E346F" w:rsidRPr="00FB013C" w:rsidRDefault="005E346F"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03ADE672" w14:textId="77777777" w:rsidTr="00E46809">
        <w:trPr>
          <w:trHeight w:val="453"/>
        </w:trPr>
        <w:tc>
          <w:tcPr>
            <w:tcW w:w="2610" w:type="dxa"/>
            <w:tcBorders>
              <w:top w:val="single" w:sz="4" w:space="0" w:color="auto"/>
            </w:tcBorders>
            <w:vAlign w:val="center"/>
          </w:tcPr>
          <w:p w14:paraId="2392CFDF" w14:textId="77777777"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(Intercept)</w:t>
            </w:r>
          </w:p>
        </w:tc>
        <w:tc>
          <w:tcPr>
            <w:tcW w:w="1260" w:type="dxa"/>
            <w:tcBorders>
              <w:top w:val="single" w:sz="4" w:space="0" w:color="auto"/>
            </w:tcBorders>
            <w:vAlign w:val="center"/>
          </w:tcPr>
          <w:p w14:paraId="523D6EEF" w14:textId="36E80BAF" w:rsidR="00B273DB" w:rsidRPr="00FB013C" w:rsidRDefault="00E46809"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.10</w:t>
            </w:r>
          </w:p>
        </w:tc>
        <w:tc>
          <w:tcPr>
            <w:tcW w:w="720" w:type="dxa"/>
            <w:tcBorders>
              <w:top w:val="single" w:sz="4" w:space="0" w:color="auto"/>
            </w:tcBorders>
            <w:vAlign w:val="center"/>
          </w:tcPr>
          <w:p w14:paraId="19D5A742" w14:textId="5E2AB84A"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.91</w:t>
            </w:r>
          </w:p>
        </w:tc>
        <w:tc>
          <w:tcPr>
            <w:tcW w:w="1170" w:type="dxa"/>
            <w:tcBorders>
              <w:top w:val="single" w:sz="4" w:space="0" w:color="auto"/>
            </w:tcBorders>
            <w:vAlign w:val="center"/>
          </w:tcPr>
          <w:p w14:paraId="347E600D" w14:textId="0D4DD3BC"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.20</w:t>
            </w:r>
          </w:p>
        </w:tc>
        <w:tc>
          <w:tcPr>
            <w:tcW w:w="270" w:type="dxa"/>
            <w:tcBorders>
              <w:top w:val="single" w:sz="4" w:space="0" w:color="auto"/>
            </w:tcBorders>
          </w:tcPr>
          <w:p w14:paraId="6F379ABA" w14:textId="77777777" w:rsidR="00B273DB" w:rsidRPr="00FB013C" w:rsidRDefault="00B273DB" w:rsidP="00B273DB">
            <w:pPr>
              <w:spacing w:line="480" w:lineRule="auto"/>
              <w:jc w:val="center"/>
              <w:rPr>
                <w:rFonts w:ascii="Times New Roman" w:hAnsi="Times New Roman" w:cs="Times New Roman"/>
              </w:rPr>
            </w:pPr>
          </w:p>
        </w:tc>
        <w:tc>
          <w:tcPr>
            <w:tcW w:w="1233" w:type="dxa"/>
            <w:tcBorders>
              <w:top w:val="single" w:sz="4" w:space="0" w:color="auto"/>
            </w:tcBorders>
            <w:vAlign w:val="center"/>
          </w:tcPr>
          <w:p w14:paraId="4337C0C4" w14:textId="284E1CDA"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1.35</w:t>
            </w:r>
          </w:p>
        </w:tc>
        <w:tc>
          <w:tcPr>
            <w:tcW w:w="927" w:type="dxa"/>
            <w:tcBorders>
              <w:top w:val="single" w:sz="4" w:space="0" w:color="auto"/>
            </w:tcBorders>
            <w:vAlign w:val="center"/>
          </w:tcPr>
          <w:p w14:paraId="4CEAE7F5" w14:textId="57B59370"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0.77</w:t>
            </w:r>
          </w:p>
        </w:tc>
        <w:tc>
          <w:tcPr>
            <w:tcW w:w="1260" w:type="dxa"/>
            <w:tcBorders>
              <w:top w:val="single" w:sz="4" w:space="0" w:color="auto"/>
            </w:tcBorders>
            <w:vAlign w:val="center"/>
          </w:tcPr>
          <w:p w14:paraId="6AD18A27" w14:textId="3B01D9FC"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1.75</w:t>
            </w:r>
          </w:p>
        </w:tc>
      </w:tr>
      <w:tr w:rsidR="00026A12" w:rsidRPr="00FB013C" w14:paraId="4D096C67" w14:textId="77777777" w:rsidTr="00E46809">
        <w:trPr>
          <w:trHeight w:val="453"/>
        </w:trPr>
        <w:tc>
          <w:tcPr>
            <w:tcW w:w="2610" w:type="dxa"/>
            <w:vAlign w:val="center"/>
          </w:tcPr>
          <w:p w14:paraId="416E42A9" w14:textId="0CA646CD" w:rsidR="00B273DB" w:rsidRPr="00FB013C" w:rsidRDefault="00106A97" w:rsidP="00B273DB">
            <w:pPr>
              <w:spacing w:line="480" w:lineRule="auto"/>
              <w:rPr>
                <w:rFonts w:ascii="Times New Roman" w:hAnsi="Times New Roman" w:cs="Times New Roman"/>
              </w:rPr>
            </w:pPr>
            <w:r>
              <w:rPr>
                <w:rFonts w:ascii="Times New Roman" w:hAnsi="Times New Roman" w:cs="Times New Roman"/>
              </w:rPr>
              <w:t>c</w:t>
            </w:r>
            <w:r w:rsidR="00B273DB" w:rsidRPr="00FB013C">
              <w:rPr>
                <w:rFonts w:ascii="Times New Roman" w:hAnsi="Times New Roman" w:cs="Times New Roman"/>
              </w:rPr>
              <w:t>ontext (</w:t>
            </w:r>
            <w:r>
              <w:rPr>
                <w:rFonts w:ascii="Times New Roman" w:hAnsi="Times New Roman" w:cs="Times New Roman"/>
              </w:rPr>
              <w:t>m</w:t>
            </w:r>
            <w:r w:rsidR="00B273DB" w:rsidRPr="00FB013C">
              <w:rPr>
                <w:rFonts w:ascii="Times New Roman" w:hAnsi="Times New Roman" w:cs="Times New Roman"/>
              </w:rPr>
              <w:t>ixed vs. L1)</w:t>
            </w:r>
          </w:p>
        </w:tc>
        <w:tc>
          <w:tcPr>
            <w:tcW w:w="1260" w:type="dxa"/>
            <w:vAlign w:val="center"/>
          </w:tcPr>
          <w:p w14:paraId="3E001D6B" w14:textId="23FBBE9D"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.91</w:t>
            </w:r>
          </w:p>
        </w:tc>
        <w:tc>
          <w:tcPr>
            <w:tcW w:w="720" w:type="dxa"/>
            <w:vAlign w:val="center"/>
          </w:tcPr>
          <w:p w14:paraId="25756B6A" w14:textId="21B63900"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.18</w:t>
            </w:r>
          </w:p>
        </w:tc>
        <w:tc>
          <w:tcPr>
            <w:tcW w:w="1170" w:type="dxa"/>
            <w:vAlign w:val="center"/>
          </w:tcPr>
          <w:p w14:paraId="24A6774F" w14:textId="7E581D54" w:rsidR="00B273DB" w:rsidRPr="00FB013C" w:rsidRDefault="00BE322A" w:rsidP="00BE322A">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.77</w:t>
            </w:r>
          </w:p>
        </w:tc>
        <w:tc>
          <w:tcPr>
            <w:tcW w:w="270" w:type="dxa"/>
          </w:tcPr>
          <w:p w14:paraId="213BD536" w14:textId="77777777" w:rsidR="00B273DB" w:rsidRPr="00FB013C" w:rsidRDefault="00B273DB" w:rsidP="00B273DB">
            <w:pPr>
              <w:spacing w:line="480" w:lineRule="auto"/>
              <w:jc w:val="center"/>
              <w:rPr>
                <w:rFonts w:ascii="Times New Roman" w:hAnsi="Times New Roman" w:cs="Times New Roman"/>
              </w:rPr>
            </w:pPr>
          </w:p>
        </w:tc>
        <w:tc>
          <w:tcPr>
            <w:tcW w:w="1233" w:type="dxa"/>
            <w:vAlign w:val="center"/>
          </w:tcPr>
          <w:p w14:paraId="0F6F4559" w14:textId="6BE60B06"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1.34</w:t>
            </w:r>
          </w:p>
        </w:tc>
        <w:tc>
          <w:tcPr>
            <w:tcW w:w="927" w:type="dxa"/>
            <w:vAlign w:val="center"/>
          </w:tcPr>
          <w:p w14:paraId="3AC41ACF" w14:textId="7341CF20"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0.33</w:t>
            </w:r>
          </w:p>
        </w:tc>
        <w:tc>
          <w:tcPr>
            <w:tcW w:w="1260" w:type="dxa"/>
            <w:vAlign w:val="center"/>
          </w:tcPr>
          <w:p w14:paraId="104548E0" w14:textId="51146559"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4.11</w:t>
            </w:r>
            <w:r w:rsidRPr="00FB013C">
              <w:rPr>
                <w:rFonts w:ascii="Times New Roman" w:hAnsi="Times New Roman" w:cs="Times New Roman"/>
                <w:vertAlign w:val="superscript"/>
              </w:rPr>
              <w:t>***</w:t>
            </w:r>
          </w:p>
        </w:tc>
      </w:tr>
      <w:tr w:rsidR="00026A12" w:rsidRPr="00FB013C" w14:paraId="6325E06C" w14:textId="77777777" w:rsidTr="00E46809">
        <w:trPr>
          <w:trHeight w:val="453"/>
        </w:trPr>
        <w:tc>
          <w:tcPr>
            <w:tcW w:w="2610" w:type="dxa"/>
            <w:vAlign w:val="center"/>
          </w:tcPr>
          <w:p w14:paraId="7D9079A4" w14:textId="55229BD0" w:rsidR="00B273DB" w:rsidRPr="00FB013C" w:rsidRDefault="00106A97" w:rsidP="00B273DB">
            <w:pPr>
              <w:spacing w:line="480" w:lineRule="auto"/>
              <w:rPr>
                <w:rFonts w:ascii="Times New Roman" w:hAnsi="Times New Roman" w:cs="Times New Roman"/>
              </w:rPr>
            </w:pPr>
            <w:r>
              <w:rPr>
                <w:rFonts w:ascii="Times New Roman" w:hAnsi="Times New Roman" w:cs="Times New Roman"/>
              </w:rPr>
              <w:t>c</w:t>
            </w:r>
            <w:r w:rsidR="00B273DB" w:rsidRPr="00FB013C">
              <w:rPr>
                <w:rFonts w:ascii="Times New Roman" w:hAnsi="Times New Roman" w:cs="Times New Roman"/>
              </w:rPr>
              <w:t>ontext (</w:t>
            </w:r>
            <w:r>
              <w:rPr>
                <w:rFonts w:ascii="Times New Roman" w:hAnsi="Times New Roman" w:cs="Times New Roman"/>
              </w:rPr>
              <w:t>m</w:t>
            </w:r>
            <w:r w:rsidR="00B273DB" w:rsidRPr="00FB013C">
              <w:rPr>
                <w:rFonts w:ascii="Times New Roman" w:hAnsi="Times New Roman" w:cs="Times New Roman"/>
              </w:rPr>
              <w:t>ixed vs. L2)</w:t>
            </w:r>
          </w:p>
        </w:tc>
        <w:tc>
          <w:tcPr>
            <w:tcW w:w="1260" w:type="dxa"/>
            <w:vAlign w:val="center"/>
          </w:tcPr>
          <w:p w14:paraId="2A977AB2" w14:textId="14671FA0"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.36</w:t>
            </w:r>
          </w:p>
        </w:tc>
        <w:tc>
          <w:tcPr>
            <w:tcW w:w="720" w:type="dxa"/>
            <w:vAlign w:val="center"/>
          </w:tcPr>
          <w:p w14:paraId="104ACAB8" w14:textId="372A7359"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.13</w:t>
            </w:r>
          </w:p>
        </w:tc>
        <w:tc>
          <w:tcPr>
            <w:tcW w:w="1170" w:type="dxa"/>
            <w:vAlign w:val="center"/>
          </w:tcPr>
          <w:p w14:paraId="204FB655" w14:textId="604C4CD7"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.32</w:t>
            </w:r>
          </w:p>
        </w:tc>
        <w:tc>
          <w:tcPr>
            <w:tcW w:w="270" w:type="dxa"/>
          </w:tcPr>
          <w:p w14:paraId="2D12AB47" w14:textId="77777777" w:rsidR="00B273DB" w:rsidRPr="00FB013C" w:rsidRDefault="00B273DB" w:rsidP="00B273DB">
            <w:pPr>
              <w:spacing w:line="480" w:lineRule="auto"/>
              <w:jc w:val="center"/>
              <w:rPr>
                <w:rFonts w:ascii="Times New Roman" w:hAnsi="Times New Roman" w:cs="Times New Roman"/>
              </w:rPr>
            </w:pPr>
          </w:p>
        </w:tc>
        <w:tc>
          <w:tcPr>
            <w:tcW w:w="1233" w:type="dxa"/>
            <w:vAlign w:val="center"/>
          </w:tcPr>
          <w:p w14:paraId="404198D0" w14:textId="3EB3F8D5"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0.62</w:t>
            </w:r>
          </w:p>
        </w:tc>
        <w:tc>
          <w:tcPr>
            <w:tcW w:w="927" w:type="dxa"/>
            <w:vAlign w:val="center"/>
          </w:tcPr>
          <w:p w14:paraId="2F902B1F" w14:textId="195DE71C"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0.33</w:t>
            </w:r>
          </w:p>
        </w:tc>
        <w:tc>
          <w:tcPr>
            <w:tcW w:w="1260" w:type="dxa"/>
            <w:vAlign w:val="center"/>
          </w:tcPr>
          <w:p w14:paraId="48D309A5" w14:textId="1680E824"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1.89</w:t>
            </w:r>
          </w:p>
        </w:tc>
      </w:tr>
      <w:tr w:rsidR="00026A12" w:rsidRPr="00FB013C" w14:paraId="7C55D445" w14:textId="77777777" w:rsidTr="00E46809">
        <w:trPr>
          <w:trHeight w:val="453"/>
        </w:trPr>
        <w:tc>
          <w:tcPr>
            <w:tcW w:w="2610" w:type="dxa"/>
            <w:vAlign w:val="center"/>
          </w:tcPr>
          <w:p w14:paraId="2415FC4D" w14:textId="3724119C" w:rsidR="00B273DB" w:rsidRPr="00FB013C" w:rsidRDefault="00106A97" w:rsidP="00B273DB">
            <w:pPr>
              <w:spacing w:line="480" w:lineRule="auto"/>
              <w:rPr>
                <w:rFonts w:ascii="Times New Roman" w:hAnsi="Times New Roman" w:cs="Times New Roman"/>
              </w:rPr>
            </w:pPr>
            <w:r>
              <w:rPr>
                <w:rFonts w:ascii="Times New Roman" w:hAnsi="Times New Roman" w:cs="Times New Roman"/>
              </w:rPr>
              <w:t>c</w:t>
            </w:r>
            <w:r w:rsidR="00B273DB" w:rsidRPr="00FB013C">
              <w:rPr>
                <w:rFonts w:ascii="Times New Roman" w:hAnsi="Times New Roman" w:cs="Times New Roman"/>
              </w:rPr>
              <w:t>ongruency (C vs. I)</w:t>
            </w:r>
          </w:p>
        </w:tc>
        <w:tc>
          <w:tcPr>
            <w:tcW w:w="1260" w:type="dxa"/>
            <w:vAlign w:val="center"/>
          </w:tcPr>
          <w:p w14:paraId="7A7CDB6E" w14:textId="432F9397"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w:t>
            </w:r>
            <w:r w:rsidRPr="00FB013C">
              <w:rPr>
                <w:rFonts w:ascii="Times New Roman" w:hAnsi="Times New Roman" w:cs="Times New Roman"/>
              </w:rPr>
              <w:t>0.09</w:t>
            </w:r>
          </w:p>
        </w:tc>
        <w:tc>
          <w:tcPr>
            <w:tcW w:w="720" w:type="dxa"/>
            <w:vAlign w:val="center"/>
          </w:tcPr>
          <w:p w14:paraId="22FAF36A" w14:textId="552A49FE"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.46</w:t>
            </w:r>
          </w:p>
        </w:tc>
        <w:tc>
          <w:tcPr>
            <w:tcW w:w="1170" w:type="dxa"/>
            <w:vAlign w:val="center"/>
          </w:tcPr>
          <w:p w14:paraId="1058E514" w14:textId="0F21C191"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w:t>
            </w:r>
            <w:r w:rsidRPr="00FB013C">
              <w:rPr>
                <w:rFonts w:ascii="Times New Roman" w:hAnsi="Times New Roman" w:cs="Times New Roman"/>
              </w:rPr>
              <w:t>0.20</w:t>
            </w:r>
          </w:p>
        </w:tc>
        <w:tc>
          <w:tcPr>
            <w:tcW w:w="270" w:type="dxa"/>
          </w:tcPr>
          <w:p w14:paraId="3D58F341" w14:textId="77777777" w:rsidR="00B273DB" w:rsidRPr="00FB013C" w:rsidRDefault="00B273DB" w:rsidP="00B273DB">
            <w:pPr>
              <w:spacing w:line="480" w:lineRule="auto"/>
              <w:jc w:val="center"/>
              <w:rPr>
                <w:rFonts w:ascii="Times New Roman" w:hAnsi="Times New Roman" w:cs="Times New Roman"/>
              </w:rPr>
            </w:pPr>
          </w:p>
        </w:tc>
        <w:tc>
          <w:tcPr>
            <w:tcW w:w="1233" w:type="dxa"/>
            <w:vAlign w:val="center"/>
          </w:tcPr>
          <w:p w14:paraId="1878C6ED" w14:textId="4277EDF2"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-1.82</w:t>
            </w:r>
          </w:p>
        </w:tc>
        <w:tc>
          <w:tcPr>
            <w:tcW w:w="927" w:type="dxa"/>
            <w:vAlign w:val="center"/>
          </w:tcPr>
          <w:p w14:paraId="6C74426B" w14:textId="0DF02F6A"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0.47</w:t>
            </w:r>
          </w:p>
        </w:tc>
        <w:tc>
          <w:tcPr>
            <w:tcW w:w="1260" w:type="dxa"/>
            <w:vAlign w:val="center"/>
          </w:tcPr>
          <w:p w14:paraId="4324F849" w14:textId="6A567AA0"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-3.91</w:t>
            </w:r>
            <w:r w:rsidRPr="00FB013C">
              <w:rPr>
                <w:rFonts w:ascii="Times New Roman" w:hAnsi="Times New Roman" w:cs="Times New Roman"/>
                <w:vertAlign w:val="superscript"/>
              </w:rPr>
              <w:t>***</w:t>
            </w:r>
          </w:p>
        </w:tc>
      </w:tr>
      <w:tr w:rsidR="00026A12" w:rsidRPr="00FB013C" w14:paraId="05859357" w14:textId="77777777" w:rsidTr="00E46809">
        <w:trPr>
          <w:trHeight w:val="453"/>
        </w:trPr>
        <w:tc>
          <w:tcPr>
            <w:tcW w:w="2610" w:type="dxa"/>
            <w:vAlign w:val="center"/>
          </w:tcPr>
          <w:p w14:paraId="6C4E0F8D" w14:textId="0C840451" w:rsidR="00B273DB" w:rsidRPr="00FB013C" w:rsidRDefault="00106A97" w:rsidP="00B273DB">
            <w:pPr>
              <w:spacing w:line="480" w:lineRule="auto"/>
              <w:rPr>
                <w:rFonts w:ascii="Times New Roman" w:hAnsi="Times New Roman" w:cs="Times New Roman"/>
              </w:rPr>
            </w:pPr>
            <w:r>
              <w:rPr>
                <w:rFonts w:ascii="Times New Roman" w:hAnsi="Times New Roman" w:cs="Times New Roman"/>
              </w:rPr>
              <w:t>c</w:t>
            </w:r>
            <w:r w:rsidR="00B273DB" w:rsidRPr="00FB013C">
              <w:rPr>
                <w:rFonts w:ascii="Times New Roman" w:hAnsi="Times New Roman" w:cs="Times New Roman"/>
              </w:rPr>
              <w:t>ontext (</w:t>
            </w:r>
            <w:r>
              <w:rPr>
                <w:rFonts w:ascii="Times New Roman" w:hAnsi="Times New Roman" w:cs="Times New Roman"/>
              </w:rPr>
              <w:t>m</w:t>
            </w:r>
            <w:r w:rsidR="00B273DB" w:rsidRPr="00FB013C">
              <w:rPr>
                <w:rFonts w:ascii="Times New Roman" w:hAnsi="Times New Roman" w:cs="Times New Roman"/>
              </w:rPr>
              <w:t xml:space="preserve">ixed vs. L1) </w:t>
            </w:r>
            <w:r w:rsidR="00B273DB" w:rsidRPr="00FB013C">
              <w:rPr>
                <w:rFonts w:ascii="Times New Roman" w:hAnsi="Times New Roman" w:cs="Times New Roman" w:hint="eastAsia"/>
              </w:rPr>
              <w:t>×</w:t>
            </w:r>
            <w:r w:rsidR="00B273DB" w:rsidRPr="00FB013C">
              <w:rPr>
                <w:rFonts w:ascii="Times New Roman" w:hAnsi="Times New Roman" w:cs="Times New Roman" w:hint="eastAsia"/>
              </w:rPr>
              <w:t xml:space="preserve"> </w:t>
            </w:r>
            <w:r>
              <w:rPr>
                <w:rFonts w:ascii="Times New Roman" w:hAnsi="Times New Roman" w:cs="Times New Roman"/>
              </w:rPr>
              <w:t>c</w:t>
            </w:r>
            <w:r w:rsidR="00B273DB" w:rsidRPr="00FB013C">
              <w:rPr>
                <w:rFonts w:ascii="Times New Roman" w:hAnsi="Times New Roman" w:cs="Times New Roman"/>
              </w:rPr>
              <w:t>ongruency (C vs. I)</w:t>
            </w:r>
          </w:p>
        </w:tc>
        <w:tc>
          <w:tcPr>
            <w:tcW w:w="1260" w:type="dxa"/>
            <w:vAlign w:val="center"/>
          </w:tcPr>
          <w:p w14:paraId="09B77E7A" w14:textId="3865A758"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.11</w:t>
            </w:r>
          </w:p>
        </w:tc>
        <w:tc>
          <w:tcPr>
            <w:tcW w:w="720" w:type="dxa"/>
            <w:vAlign w:val="center"/>
          </w:tcPr>
          <w:p w14:paraId="5F7BB14F" w14:textId="14C6D7FF"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.64</w:t>
            </w:r>
          </w:p>
        </w:tc>
        <w:tc>
          <w:tcPr>
            <w:tcW w:w="1170" w:type="dxa"/>
            <w:vAlign w:val="center"/>
          </w:tcPr>
          <w:p w14:paraId="274E1D3C" w14:textId="2F55BAC6"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.73</w:t>
            </w:r>
          </w:p>
        </w:tc>
        <w:tc>
          <w:tcPr>
            <w:tcW w:w="270" w:type="dxa"/>
          </w:tcPr>
          <w:p w14:paraId="7AC45219" w14:textId="77777777" w:rsidR="00B273DB" w:rsidRPr="00FB013C" w:rsidRDefault="00B273DB" w:rsidP="00B273DB">
            <w:pPr>
              <w:spacing w:line="480" w:lineRule="auto"/>
              <w:jc w:val="center"/>
              <w:rPr>
                <w:rFonts w:ascii="Times New Roman" w:hAnsi="Times New Roman" w:cs="Times New Roman"/>
              </w:rPr>
            </w:pPr>
          </w:p>
        </w:tc>
        <w:tc>
          <w:tcPr>
            <w:tcW w:w="1233" w:type="dxa"/>
            <w:vAlign w:val="center"/>
          </w:tcPr>
          <w:p w14:paraId="588E77FA" w14:textId="5257A875"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1.29</w:t>
            </w:r>
          </w:p>
        </w:tc>
        <w:tc>
          <w:tcPr>
            <w:tcW w:w="927" w:type="dxa"/>
            <w:vAlign w:val="center"/>
          </w:tcPr>
          <w:p w14:paraId="6C9D8510" w14:textId="07E67E21"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0.65</w:t>
            </w:r>
          </w:p>
        </w:tc>
        <w:tc>
          <w:tcPr>
            <w:tcW w:w="1260" w:type="dxa"/>
            <w:vAlign w:val="center"/>
          </w:tcPr>
          <w:p w14:paraId="7206AF72" w14:textId="12AB4C41"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1.98</w:t>
            </w:r>
          </w:p>
        </w:tc>
      </w:tr>
      <w:tr w:rsidR="00026A12" w:rsidRPr="00FB013C" w14:paraId="36C1D0DE" w14:textId="77777777" w:rsidTr="00E46809">
        <w:trPr>
          <w:trHeight w:val="453"/>
        </w:trPr>
        <w:tc>
          <w:tcPr>
            <w:tcW w:w="2610" w:type="dxa"/>
            <w:vAlign w:val="center"/>
          </w:tcPr>
          <w:p w14:paraId="3F1F7523" w14:textId="6B8E3AD3" w:rsidR="00B273DB" w:rsidRPr="00FB013C" w:rsidRDefault="00106A97" w:rsidP="00B273DB">
            <w:pPr>
              <w:spacing w:line="480" w:lineRule="auto"/>
              <w:rPr>
                <w:rFonts w:ascii="Times New Roman" w:hAnsi="Times New Roman" w:cs="Times New Roman"/>
              </w:rPr>
            </w:pPr>
            <w:r>
              <w:rPr>
                <w:rFonts w:ascii="Times New Roman" w:hAnsi="Times New Roman" w:cs="Times New Roman"/>
              </w:rPr>
              <w:t>c</w:t>
            </w:r>
            <w:r w:rsidR="00B273DB" w:rsidRPr="00FB013C">
              <w:rPr>
                <w:rFonts w:ascii="Times New Roman" w:hAnsi="Times New Roman" w:cs="Times New Roman"/>
              </w:rPr>
              <w:t>ontext (</w:t>
            </w:r>
            <w:r>
              <w:rPr>
                <w:rFonts w:ascii="Times New Roman" w:hAnsi="Times New Roman" w:cs="Times New Roman"/>
              </w:rPr>
              <w:t>m</w:t>
            </w:r>
            <w:r w:rsidR="00B273DB" w:rsidRPr="00FB013C">
              <w:rPr>
                <w:rFonts w:ascii="Times New Roman" w:hAnsi="Times New Roman" w:cs="Times New Roman"/>
              </w:rPr>
              <w:t>ixed vs. L2)</w:t>
            </w:r>
            <w:r w:rsidR="00B273DB" w:rsidRPr="00FB013C">
              <w:rPr>
                <w:rFonts w:ascii="Times New Roman" w:hAnsi="Times New Roman" w:cs="Times New Roman" w:hint="eastAsia"/>
              </w:rPr>
              <w:t xml:space="preserve"> </w:t>
            </w:r>
            <w:r w:rsidR="00B273DB" w:rsidRPr="00FB013C">
              <w:rPr>
                <w:rFonts w:ascii="Times New Roman" w:hAnsi="Times New Roman" w:cs="Times New Roman" w:hint="eastAsia"/>
              </w:rPr>
              <w:t>×</w:t>
            </w:r>
            <w:r w:rsidR="00B273DB" w:rsidRPr="00FB013C">
              <w:rPr>
                <w:rFonts w:ascii="Times New Roman" w:hAnsi="Times New Roman" w:cs="Times New Roman" w:hint="eastAsia"/>
              </w:rPr>
              <w:t xml:space="preserve"> </w:t>
            </w:r>
            <w:r>
              <w:rPr>
                <w:rFonts w:ascii="Times New Roman" w:hAnsi="Times New Roman" w:cs="Times New Roman"/>
              </w:rPr>
              <w:t>c</w:t>
            </w:r>
            <w:r w:rsidR="00B273DB" w:rsidRPr="00FB013C">
              <w:rPr>
                <w:rFonts w:ascii="Times New Roman" w:hAnsi="Times New Roman" w:cs="Times New Roman"/>
              </w:rPr>
              <w:t>ongruency (C vs. I)</w:t>
            </w:r>
          </w:p>
        </w:tc>
        <w:tc>
          <w:tcPr>
            <w:tcW w:w="1260" w:type="dxa"/>
            <w:vAlign w:val="center"/>
          </w:tcPr>
          <w:p w14:paraId="34DD9AC1" w14:textId="63422AA2"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.55</w:t>
            </w:r>
          </w:p>
        </w:tc>
        <w:tc>
          <w:tcPr>
            <w:tcW w:w="720" w:type="dxa"/>
            <w:vAlign w:val="center"/>
          </w:tcPr>
          <w:p w14:paraId="3486AC31" w14:textId="67927F1A"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.64</w:t>
            </w:r>
          </w:p>
        </w:tc>
        <w:tc>
          <w:tcPr>
            <w:tcW w:w="1170" w:type="dxa"/>
            <w:vAlign w:val="center"/>
          </w:tcPr>
          <w:p w14:paraId="2D88919E" w14:textId="397DD344" w:rsidR="00B273DB" w:rsidRPr="00FB013C" w:rsidRDefault="00BE322A" w:rsidP="00B273DB">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.86</w:t>
            </w:r>
          </w:p>
        </w:tc>
        <w:tc>
          <w:tcPr>
            <w:tcW w:w="270" w:type="dxa"/>
          </w:tcPr>
          <w:p w14:paraId="6B472E9E" w14:textId="77777777" w:rsidR="00B273DB" w:rsidRPr="00FB013C" w:rsidRDefault="00B273DB" w:rsidP="00B273DB">
            <w:pPr>
              <w:spacing w:line="480" w:lineRule="auto"/>
              <w:jc w:val="center"/>
              <w:rPr>
                <w:rFonts w:ascii="Times New Roman" w:hAnsi="Times New Roman" w:cs="Times New Roman"/>
              </w:rPr>
            </w:pPr>
          </w:p>
        </w:tc>
        <w:tc>
          <w:tcPr>
            <w:tcW w:w="1233" w:type="dxa"/>
            <w:vAlign w:val="center"/>
          </w:tcPr>
          <w:p w14:paraId="24D44389" w14:textId="30816180"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0.62</w:t>
            </w:r>
          </w:p>
        </w:tc>
        <w:tc>
          <w:tcPr>
            <w:tcW w:w="927" w:type="dxa"/>
            <w:vAlign w:val="center"/>
          </w:tcPr>
          <w:p w14:paraId="7E2F940A" w14:textId="6E86371A" w:rsidR="00B273DB" w:rsidRPr="00FB013C" w:rsidRDefault="00B273DB" w:rsidP="00B273DB">
            <w:pPr>
              <w:spacing w:line="480" w:lineRule="auto"/>
              <w:jc w:val="center"/>
              <w:rPr>
                <w:rFonts w:ascii="Times New Roman" w:hAnsi="Times New Roman" w:cs="Times New Roman"/>
              </w:rPr>
            </w:pPr>
            <w:r w:rsidRPr="00FB013C">
              <w:rPr>
                <w:rFonts w:ascii="Times New Roman" w:hAnsi="Times New Roman" w:cs="Times New Roman"/>
              </w:rPr>
              <w:t>0.65</w:t>
            </w:r>
          </w:p>
        </w:tc>
        <w:tc>
          <w:tcPr>
            <w:tcW w:w="1260" w:type="dxa"/>
            <w:vAlign w:val="center"/>
          </w:tcPr>
          <w:p w14:paraId="024F4975" w14:textId="50992451" w:rsidR="00B273DB" w:rsidRPr="00FB013C" w:rsidRDefault="00B273DB" w:rsidP="00B273DB">
            <w:pPr>
              <w:spacing w:line="480" w:lineRule="auto"/>
              <w:rPr>
                <w:rFonts w:ascii="Times New Roman" w:hAnsi="Times New Roman" w:cs="Times New Roman"/>
              </w:rPr>
            </w:pPr>
            <w:r w:rsidRPr="00FB013C">
              <w:rPr>
                <w:rFonts w:ascii="Times New Roman" w:hAnsi="Times New Roman" w:cs="Times New Roman"/>
              </w:rPr>
              <w:t xml:space="preserve">  0.95</w:t>
            </w:r>
          </w:p>
        </w:tc>
      </w:tr>
    </w:tbl>
    <w:p w14:paraId="0A79060F" w14:textId="77777777" w:rsidR="005E346F" w:rsidRPr="00FB013C" w:rsidRDefault="005E346F" w:rsidP="005E346F">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p>
    <w:p w14:paraId="7960CE6E" w14:textId="77777777" w:rsidR="005E346F" w:rsidRPr="00FB013C" w:rsidRDefault="005E346F" w:rsidP="00D85877">
      <w:pPr>
        <w:widowControl w:val="0"/>
        <w:spacing w:line="480" w:lineRule="auto"/>
        <w:jc w:val="both"/>
        <w:rPr>
          <w:rFonts w:ascii="Times New Roman" w:eastAsia="SimSun" w:hAnsi="Times New Roman"/>
        </w:rPr>
      </w:pPr>
    </w:p>
    <w:p w14:paraId="39A5D883" w14:textId="2F50BFEE" w:rsidR="00E50444" w:rsidRPr="00FB013C" w:rsidRDefault="00E5044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506ED4AF" w14:textId="1DD1AC0F" w:rsidR="00DC31EA" w:rsidRPr="00FB013C" w:rsidRDefault="00DC31EA" w:rsidP="00DC31EA">
      <w:pPr>
        <w:spacing w:line="480" w:lineRule="auto"/>
        <w:rPr>
          <w:rFonts w:ascii="Times New Roman" w:hAnsi="Times New Roman" w:cs="Times New Roman"/>
        </w:rPr>
      </w:pPr>
      <w:r w:rsidRPr="00FB013C">
        <w:rPr>
          <w:rFonts w:ascii="Times New Roman" w:hAnsi="Times New Roman" w:cs="Times New Roman"/>
        </w:rPr>
        <w:lastRenderedPageBreak/>
        <w:t xml:space="preserve">Table 9.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N2 latency in the flanker task.</w:t>
      </w:r>
    </w:p>
    <w:tbl>
      <w:tblPr>
        <w:tblStyle w:val="TableGrid"/>
        <w:tblW w:w="9450"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260"/>
        <w:gridCol w:w="720"/>
        <w:gridCol w:w="1170"/>
        <w:gridCol w:w="270"/>
        <w:gridCol w:w="1233"/>
        <w:gridCol w:w="927"/>
        <w:gridCol w:w="1260"/>
      </w:tblGrid>
      <w:tr w:rsidR="00026A12" w:rsidRPr="00FB013C" w14:paraId="6C9554B5" w14:textId="77777777" w:rsidTr="004F28E9">
        <w:trPr>
          <w:trHeight w:val="453"/>
        </w:trPr>
        <w:tc>
          <w:tcPr>
            <w:tcW w:w="2610" w:type="dxa"/>
            <w:tcBorders>
              <w:bottom w:val="nil"/>
            </w:tcBorders>
            <w:vAlign w:val="center"/>
          </w:tcPr>
          <w:p w14:paraId="33C12DC4" w14:textId="77777777" w:rsidR="00F33326" w:rsidRPr="00FB013C" w:rsidRDefault="00F33326" w:rsidP="004F28E9">
            <w:pPr>
              <w:spacing w:line="480" w:lineRule="auto"/>
              <w:rPr>
                <w:rFonts w:ascii="Times New Roman" w:hAnsi="Times New Roman" w:cs="Times New Roman"/>
              </w:rPr>
            </w:pPr>
          </w:p>
        </w:tc>
        <w:tc>
          <w:tcPr>
            <w:tcW w:w="3150" w:type="dxa"/>
            <w:gridSpan w:val="3"/>
            <w:tcBorders>
              <w:bottom w:val="single" w:sz="4" w:space="0" w:color="auto"/>
            </w:tcBorders>
            <w:vAlign w:val="bottom"/>
          </w:tcPr>
          <w:p w14:paraId="15059498" w14:textId="7D16CAAF" w:rsidR="00F33326" w:rsidRPr="00FB013C" w:rsidRDefault="00F33326" w:rsidP="004F28E9">
            <w:pPr>
              <w:spacing w:line="480" w:lineRule="auto"/>
              <w:jc w:val="center"/>
              <w:rPr>
                <w:rFonts w:ascii="Times New Roman" w:hAnsi="Times New Roman" w:cs="Times New Roman"/>
                <w:iCs/>
              </w:rPr>
            </w:pPr>
            <w:r w:rsidRPr="00FB013C">
              <w:rPr>
                <w:rFonts w:ascii="Times New Roman" w:hAnsi="Times New Roman" w:cs="Times New Roman"/>
                <w:iCs/>
              </w:rPr>
              <w:t>200</w:t>
            </w:r>
            <w:r w:rsidR="00FB74C0">
              <w:rPr>
                <w:rFonts w:ascii="Times New Roman" w:eastAsia="SimSun" w:hAnsi="Times New Roman" w:cs="Times New Roman"/>
                <w:lang w:val="en-GB"/>
              </w:rPr>
              <w:t>–</w:t>
            </w:r>
            <w:r w:rsidRPr="00FB013C">
              <w:rPr>
                <w:rFonts w:ascii="Times New Roman" w:hAnsi="Times New Roman" w:cs="Times New Roman"/>
                <w:iCs/>
              </w:rPr>
              <w:t>250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c>
          <w:tcPr>
            <w:tcW w:w="270" w:type="dxa"/>
            <w:tcBorders>
              <w:bottom w:val="nil"/>
            </w:tcBorders>
            <w:vAlign w:val="bottom"/>
          </w:tcPr>
          <w:p w14:paraId="12223D46" w14:textId="77777777" w:rsidR="00F33326" w:rsidRPr="00FB013C" w:rsidRDefault="00F33326" w:rsidP="004F28E9">
            <w:pPr>
              <w:spacing w:line="480" w:lineRule="auto"/>
              <w:jc w:val="center"/>
              <w:rPr>
                <w:rFonts w:ascii="Times New Roman" w:hAnsi="Times New Roman" w:cs="Times New Roman"/>
                <w:i/>
              </w:rPr>
            </w:pPr>
          </w:p>
        </w:tc>
        <w:tc>
          <w:tcPr>
            <w:tcW w:w="3420" w:type="dxa"/>
            <w:gridSpan w:val="3"/>
            <w:tcBorders>
              <w:bottom w:val="single" w:sz="4" w:space="0" w:color="auto"/>
            </w:tcBorders>
            <w:vAlign w:val="bottom"/>
          </w:tcPr>
          <w:p w14:paraId="469566CB" w14:textId="0A4E99F9" w:rsidR="00F33326" w:rsidRPr="00FB013C" w:rsidRDefault="00F33326" w:rsidP="004F28E9">
            <w:pPr>
              <w:spacing w:line="480" w:lineRule="auto"/>
              <w:jc w:val="center"/>
              <w:rPr>
                <w:rFonts w:ascii="Times New Roman" w:hAnsi="Times New Roman" w:cs="Times New Roman"/>
                <w:i/>
              </w:rPr>
            </w:pPr>
            <w:r w:rsidRPr="00FB013C">
              <w:rPr>
                <w:rFonts w:ascii="Times New Roman" w:hAnsi="Times New Roman" w:cs="Times New Roman"/>
                <w:iCs/>
              </w:rPr>
              <w:t>250</w:t>
            </w:r>
            <w:r w:rsidR="00FB74C0">
              <w:rPr>
                <w:rFonts w:ascii="Times New Roman" w:eastAsia="SimSun" w:hAnsi="Times New Roman" w:cs="Times New Roman"/>
                <w:lang w:val="en-GB"/>
              </w:rPr>
              <w:t>–</w:t>
            </w:r>
            <w:r w:rsidRPr="00FB013C">
              <w:rPr>
                <w:rFonts w:ascii="Times New Roman" w:hAnsi="Times New Roman" w:cs="Times New Roman"/>
                <w:iCs/>
              </w:rPr>
              <w:t>350</w:t>
            </w:r>
            <w:r w:rsidRPr="00FB013C">
              <w:rPr>
                <w:rFonts w:ascii="Times New Roman" w:hAnsi="Times New Roman" w:cs="Times New Roman" w:hint="eastAsia"/>
                <w:iCs/>
              </w:rPr>
              <w:t>ms</w:t>
            </w:r>
            <w:r w:rsidRPr="00FB013C">
              <w:rPr>
                <w:rFonts w:ascii="Times New Roman" w:hAnsi="Times New Roman" w:cs="Times New Roman"/>
                <w:iCs/>
              </w:rPr>
              <w:t xml:space="preserve"> time-window </w:t>
            </w:r>
          </w:p>
        </w:tc>
      </w:tr>
      <w:tr w:rsidR="00026A12" w:rsidRPr="00FB013C" w14:paraId="76247D60" w14:textId="77777777" w:rsidTr="004F28E9">
        <w:trPr>
          <w:trHeight w:val="458"/>
        </w:trPr>
        <w:tc>
          <w:tcPr>
            <w:tcW w:w="2610" w:type="dxa"/>
            <w:tcBorders>
              <w:top w:val="nil"/>
              <w:bottom w:val="single" w:sz="4" w:space="0" w:color="auto"/>
            </w:tcBorders>
            <w:vAlign w:val="center"/>
          </w:tcPr>
          <w:p w14:paraId="37DF913A" w14:textId="77777777" w:rsidR="00F33326" w:rsidRPr="00FB013C" w:rsidRDefault="00F33326" w:rsidP="004F28E9">
            <w:pPr>
              <w:spacing w:line="480" w:lineRule="auto"/>
              <w:rPr>
                <w:rFonts w:ascii="Times New Roman" w:hAnsi="Times New Roman" w:cs="Times New Roman"/>
              </w:rPr>
            </w:pPr>
            <w:r w:rsidRPr="00FB013C">
              <w:rPr>
                <w:rFonts w:ascii="Times New Roman" w:hAnsi="Times New Roman" w:cs="Times New Roman"/>
              </w:rPr>
              <w:t>Fixed effects</w:t>
            </w:r>
          </w:p>
        </w:tc>
        <w:tc>
          <w:tcPr>
            <w:tcW w:w="1260" w:type="dxa"/>
            <w:tcBorders>
              <w:top w:val="single" w:sz="4" w:space="0" w:color="auto"/>
              <w:bottom w:val="single" w:sz="4" w:space="0" w:color="auto"/>
            </w:tcBorders>
            <w:vAlign w:val="center"/>
          </w:tcPr>
          <w:p w14:paraId="16D32016" w14:textId="77777777" w:rsidR="00F33326" w:rsidRPr="00FB013C" w:rsidRDefault="00F33326" w:rsidP="004F28E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720" w:type="dxa"/>
            <w:tcBorders>
              <w:top w:val="single" w:sz="4" w:space="0" w:color="auto"/>
              <w:bottom w:val="single" w:sz="4" w:space="0" w:color="auto"/>
            </w:tcBorders>
            <w:vAlign w:val="center"/>
          </w:tcPr>
          <w:p w14:paraId="3C82A071" w14:textId="77777777" w:rsidR="00F33326" w:rsidRPr="000E5ECB" w:rsidRDefault="00F33326" w:rsidP="004F28E9">
            <w:pPr>
              <w:spacing w:line="480" w:lineRule="auto"/>
              <w:jc w:val="center"/>
              <w:rPr>
                <w:rFonts w:ascii="Times New Roman" w:hAnsi="Times New Roman" w:cs="Times New Roman"/>
                <w:i/>
                <w:iCs/>
              </w:rPr>
            </w:pPr>
            <w:r w:rsidRPr="000E5ECB">
              <w:rPr>
                <w:rFonts w:ascii="Times New Roman" w:hAnsi="Times New Roman" w:cs="Times New Roman"/>
                <w:i/>
                <w:iCs/>
              </w:rPr>
              <w:t>SE</w:t>
            </w:r>
          </w:p>
        </w:tc>
        <w:tc>
          <w:tcPr>
            <w:tcW w:w="1170" w:type="dxa"/>
            <w:tcBorders>
              <w:top w:val="single" w:sz="4" w:space="0" w:color="auto"/>
              <w:bottom w:val="single" w:sz="4" w:space="0" w:color="auto"/>
            </w:tcBorders>
            <w:vAlign w:val="center"/>
          </w:tcPr>
          <w:p w14:paraId="7A51EE95" w14:textId="77777777" w:rsidR="00F33326" w:rsidRPr="00FB013C" w:rsidRDefault="00F33326" w:rsidP="004F28E9">
            <w:pPr>
              <w:spacing w:line="480" w:lineRule="auto"/>
              <w:jc w:val="center"/>
              <w:rPr>
                <w:rFonts w:ascii="Times New Roman" w:hAnsi="Times New Roman" w:cs="Times New Roman"/>
                <w:i/>
              </w:rPr>
            </w:pPr>
            <w:r w:rsidRPr="00FB013C">
              <w:rPr>
                <w:rFonts w:ascii="Times New Roman" w:hAnsi="Times New Roman" w:cs="Times New Roman"/>
                <w:i/>
              </w:rPr>
              <w:t>t</w:t>
            </w:r>
          </w:p>
        </w:tc>
        <w:tc>
          <w:tcPr>
            <w:tcW w:w="270" w:type="dxa"/>
            <w:tcBorders>
              <w:top w:val="nil"/>
              <w:bottom w:val="single" w:sz="4" w:space="0" w:color="auto"/>
            </w:tcBorders>
            <w:vAlign w:val="center"/>
          </w:tcPr>
          <w:p w14:paraId="343ABAAC" w14:textId="77777777" w:rsidR="00F33326" w:rsidRPr="00FB013C" w:rsidRDefault="00F33326" w:rsidP="004F28E9">
            <w:pPr>
              <w:spacing w:line="480" w:lineRule="auto"/>
              <w:jc w:val="center"/>
              <w:rPr>
                <w:rFonts w:ascii="Times New Roman" w:hAnsi="Times New Roman" w:cs="Times New Roman"/>
                <w:i/>
              </w:rPr>
            </w:pPr>
          </w:p>
        </w:tc>
        <w:tc>
          <w:tcPr>
            <w:tcW w:w="1233" w:type="dxa"/>
            <w:tcBorders>
              <w:top w:val="single" w:sz="4" w:space="0" w:color="auto"/>
              <w:bottom w:val="single" w:sz="4" w:space="0" w:color="auto"/>
            </w:tcBorders>
            <w:vAlign w:val="center"/>
          </w:tcPr>
          <w:p w14:paraId="4C182BBB" w14:textId="77777777" w:rsidR="00F33326" w:rsidRPr="00FB013C" w:rsidRDefault="00F33326" w:rsidP="004F28E9">
            <w:pPr>
              <w:spacing w:line="480" w:lineRule="auto"/>
              <w:jc w:val="center"/>
              <w:rPr>
                <w:rFonts w:ascii="Times New Roman" w:hAnsi="Times New Roman" w:cs="Times New Roman"/>
                <w:i/>
              </w:rPr>
            </w:pPr>
            <w:r w:rsidRPr="00FB013C">
              <w:rPr>
                <w:rFonts w:ascii="Times New Roman" w:hAnsi="Times New Roman" w:cs="Times New Roman"/>
              </w:rPr>
              <w:t>Estimated</w:t>
            </w:r>
          </w:p>
        </w:tc>
        <w:tc>
          <w:tcPr>
            <w:tcW w:w="927" w:type="dxa"/>
            <w:tcBorders>
              <w:top w:val="single" w:sz="4" w:space="0" w:color="auto"/>
              <w:bottom w:val="single" w:sz="4" w:space="0" w:color="auto"/>
            </w:tcBorders>
            <w:vAlign w:val="center"/>
          </w:tcPr>
          <w:p w14:paraId="56527734" w14:textId="77777777" w:rsidR="00F33326" w:rsidRPr="000E5ECB" w:rsidRDefault="00F33326" w:rsidP="004F28E9">
            <w:pPr>
              <w:spacing w:line="480" w:lineRule="auto"/>
              <w:jc w:val="center"/>
              <w:rPr>
                <w:rFonts w:ascii="Times New Roman" w:hAnsi="Times New Roman" w:cs="Times New Roman"/>
                <w:i/>
                <w:iCs/>
              </w:rPr>
            </w:pPr>
            <w:r w:rsidRPr="000E5ECB">
              <w:rPr>
                <w:rFonts w:ascii="Times New Roman" w:hAnsi="Times New Roman" w:cs="Times New Roman"/>
                <w:i/>
                <w:iCs/>
              </w:rPr>
              <w:t>SE</w:t>
            </w:r>
          </w:p>
        </w:tc>
        <w:tc>
          <w:tcPr>
            <w:tcW w:w="1260" w:type="dxa"/>
            <w:tcBorders>
              <w:top w:val="single" w:sz="4" w:space="0" w:color="auto"/>
              <w:bottom w:val="single" w:sz="4" w:space="0" w:color="auto"/>
            </w:tcBorders>
            <w:vAlign w:val="center"/>
          </w:tcPr>
          <w:p w14:paraId="34B3F0AA" w14:textId="77777777" w:rsidR="00F33326" w:rsidRPr="00FB013C" w:rsidRDefault="00F33326" w:rsidP="004F28E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65AFD2E8" w14:textId="77777777" w:rsidTr="004F28E9">
        <w:trPr>
          <w:trHeight w:val="453"/>
        </w:trPr>
        <w:tc>
          <w:tcPr>
            <w:tcW w:w="2610" w:type="dxa"/>
            <w:tcBorders>
              <w:top w:val="single" w:sz="4" w:space="0" w:color="auto"/>
            </w:tcBorders>
            <w:vAlign w:val="center"/>
          </w:tcPr>
          <w:p w14:paraId="70EAC0FC" w14:textId="77777777"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(Intercept)</w:t>
            </w:r>
          </w:p>
        </w:tc>
        <w:tc>
          <w:tcPr>
            <w:tcW w:w="1260" w:type="dxa"/>
            <w:tcBorders>
              <w:top w:val="single" w:sz="4" w:space="0" w:color="auto"/>
            </w:tcBorders>
            <w:vAlign w:val="center"/>
          </w:tcPr>
          <w:p w14:paraId="78FA8026" w14:textId="23B79269"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2</w:t>
            </w:r>
            <w:r w:rsidRPr="00FB013C">
              <w:rPr>
                <w:rFonts w:ascii="Times New Roman" w:hAnsi="Times New Roman" w:cs="Times New Roman"/>
              </w:rPr>
              <w:t>26.48</w:t>
            </w:r>
          </w:p>
        </w:tc>
        <w:tc>
          <w:tcPr>
            <w:tcW w:w="720" w:type="dxa"/>
            <w:tcBorders>
              <w:top w:val="single" w:sz="4" w:space="0" w:color="auto"/>
            </w:tcBorders>
            <w:vAlign w:val="center"/>
          </w:tcPr>
          <w:p w14:paraId="3D1334B4" w14:textId="3D9041F0"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.48</w:t>
            </w:r>
          </w:p>
        </w:tc>
        <w:tc>
          <w:tcPr>
            <w:tcW w:w="1170" w:type="dxa"/>
            <w:tcBorders>
              <w:top w:val="single" w:sz="4" w:space="0" w:color="auto"/>
            </w:tcBorders>
            <w:vAlign w:val="center"/>
          </w:tcPr>
          <w:p w14:paraId="24D9C3D2" w14:textId="3CFF3BB5"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52.63</w:t>
            </w:r>
          </w:p>
        </w:tc>
        <w:tc>
          <w:tcPr>
            <w:tcW w:w="270" w:type="dxa"/>
            <w:tcBorders>
              <w:top w:val="single" w:sz="4" w:space="0" w:color="auto"/>
            </w:tcBorders>
          </w:tcPr>
          <w:p w14:paraId="513A0E61" w14:textId="77777777" w:rsidR="002203C2" w:rsidRPr="00FB013C" w:rsidRDefault="002203C2" w:rsidP="002203C2">
            <w:pPr>
              <w:spacing w:line="480" w:lineRule="auto"/>
              <w:jc w:val="center"/>
              <w:rPr>
                <w:rFonts w:ascii="Times New Roman" w:hAnsi="Times New Roman" w:cs="Times New Roman"/>
              </w:rPr>
            </w:pPr>
          </w:p>
        </w:tc>
        <w:tc>
          <w:tcPr>
            <w:tcW w:w="1233" w:type="dxa"/>
            <w:tcBorders>
              <w:top w:val="single" w:sz="4" w:space="0" w:color="auto"/>
            </w:tcBorders>
            <w:vAlign w:val="center"/>
          </w:tcPr>
          <w:p w14:paraId="3B4676D4" w14:textId="27A46B33"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300.25</w:t>
            </w:r>
          </w:p>
        </w:tc>
        <w:tc>
          <w:tcPr>
            <w:tcW w:w="927" w:type="dxa"/>
            <w:tcBorders>
              <w:top w:val="single" w:sz="4" w:space="0" w:color="auto"/>
            </w:tcBorders>
            <w:vAlign w:val="center"/>
          </w:tcPr>
          <w:p w14:paraId="194989D2" w14:textId="1A5CC5D0"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2.49</w:t>
            </w:r>
          </w:p>
        </w:tc>
        <w:tc>
          <w:tcPr>
            <w:tcW w:w="1260" w:type="dxa"/>
            <w:tcBorders>
              <w:top w:val="single" w:sz="4" w:space="0" w:color="auto"/>
            </w:tcBorders>
            <w:vAlign w:val="center"/>
          </w:tcPr>
          <w:p w14:paraId="3538F8DC" w14:textId="6AB7249B" w:rsidR="002203C2" w:rsidRPr="00FB013C" w:rsidRDefault="002203C2" w:rsidP="002203C2">
            <w:pPr>
              <w:spacing w:line="480" w:lineRule="auto"/>
              <w:rPr>
                <w:rFonts w:ascii="Times New Roman" w:hAnsi="Times New Roman" w:cs="Times New Roman"/>
                <w:b/>
                <w:bCs/>
              </w:rPr>
            </w:pPr>
            <w:r w:rsidRPr="00FB013C">
              <w:rPr>
                <w:rFonts w:ascii="Times New Roman" w:hAnsi="Times New Roman" w:cs="Times New Roman"/>
              </w:rPr>
              <w:t>120.50</w:t>
            </w:r>
            <w:r w:rsidRPr="00FB013C">
              <w:rPr>
                <w:rFonts w:ascii="Times New Roman" w:hAnsi="Times New Roman" w:cs="Times New Roman"/>
                <w:vertAlign w:val="superscript"/>
              </w:rPr>
              <w:t>***</w:t>
            </w:r>
          </w:p>
        </w:tc>
      </w:tr>
      <w:tr w:rsidR="00026A12" w:rsidRPr="00FB013C" w14:paraId="5791A3E4" w14:textId="77777777" w:rsidTr="004F28E9">
        <w:trPr>
          <w:trHeight w:val="453"/>
        </w:trPr>
        <w:tc>
          <w:tcPr>
            <w:tcW w:w="2610" w:type="dxa"/>
            <w:vAlign w:val="center"/>
          </w:tcPr>
          <w:p w14:paraId="253AF6F5" w14:textId="6D2DC05C" w:rsidR="002203C2" w:rsidRPr="00FB013C" w:rsidRDefault="000E5ECB" w:rsidP="002203C2">
            <w:pPr>
              <w:spacing w:line="480" w:lineRule="auto"/>
              <w:rPr>
                <w:rFonts w:ascii="Times New Roman" w:hAnsi="Times New Roman" w:cs="Times New Roman"/>
              </w:rPr>
            </w:pPr>
            <w:r>
              <w:rPr>
                <w:rFonts w:ascii="Times New Roman" w:hAnsi="Times New Roman" w:cs="Times New Roman"/>
              </w:rPr>
              <w:t>c</w:t>
            </w:r>
            <w:r w:rsidR="002203C2" w:rsidRPr="00FB013C">
              <w:rPr>
                <w:rFonts w:ascii="Times New Roman" w:hAnsi="Times New Roman" w:cs="Times New Roman"/>
              </w:rPr>
              <w:t>ontext (</w:t>
            </w:r>
            <w:r>
              <w:rPr>
                <w:rFonts w:ascii="Times New Roman" w:hAnsi="Times New Roman" w:cs="Times New Roman"/>
              </w:rPr>
              <w:t>m</w:t>
            </w:r>
            <w:r w:rsidR="002203C2" w:rsidRPr="00FB013C">
              <w:rPr>
                <w:rFonts w:ascii="Times New Roman" w:hAnsi="Times New Roman" w:cs="Times New Roman"/>
              </w:rPr>
              <w:t>ixed vs. L1)</w:t>
            </w:r>
          </w:p>
        </w:tc>
        <w:tc>
          <w:tcPr>
            <w:tcW w:w="1260" w:type="dxa"/>
            <w:vAlign w:val="center"/>
          </w:tcPr>
          <w:p w14:paraId="6220E553" w14:textId="42926E3D"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.46</w:t>
            </w:r>
          </w:p>
        </w:tc>
        <w:tc>
          <w:tcPr>
            <w:tcW w:w="720" w:type="dxa"/>
            <w:vAlign w:val="center"/>
          </w:tcPr>
          <w:p w14:paraId="230A9691" w14:textId="18309B1B"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.54</w:t>
            </w:r>
          </w:p>
        </w:tc>
        <w:tc>
          <w:tcPr>
            <w:tcW w:w="1170" w:type="dxa"/>
            <w:vAlign w:val="center"/>
          </w:tcPr>
          <w:p w14:paraId="683F045A" w14:textId="34DF1CFE"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.85</w:t>
            </w:r>
          </w:p>
        </w:tc>
        <w:tc>
          <w:tcPr>
            <w:tcW w:w="270" w:type="dxa"/>
          </w:tcPr>
          <w:p w14:paraId="5496DC11" w14:textId="77777777" w:rsidR="002203C2" w:rsidRPr="00FB013C" w:rsidRDefault="002203C2" w:rsidP="002203C2">
            <w:pPr>
              <w:spacing w:line="480" w:lineRule="auto"/>
              <w:jc w:val="center"/>
              <w:rPr>
                <w:rFonts w:ascii="Times New Roman" w:hAnsi="Times New Roman" w:cs="Times New Roman"/>
              </w:rPr>
            </w:pPr>
          </w:p>
        </w:tc>
        <w:tc>
          <w:tcPr>
            <w:tcW w:w="1233" w:type="dxa"/>
            <w:vAlign w:val="center"/>
          </w:tcPr>
          <w:p w14:paraId="3A855D2E" w14:textId="69B1562C"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-1.12</w:t>
            </w:r>
          </w:p>
        </w:tc>
        <w:tc>
          <w:tcPr>
            <w:tcW w:w="927" w:type="dxa"/>
            <w:vAlign w:val="center"/>
          </w:tcPr>
          <w:p w14:paraId="295481DB" w14:textId="741D8F6E"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1.86</w:t>
            </w:r>
          </w:p>
        </w:tc>
        <w:tc>
          <w:tcPr>
            <w:tcW w:w="1260" w:type="dxa"/>
            <w:vAlign w:val="center"/>
          </w:tcPr>
          <w:p w14:paraId="2A0687BA" w14:textId="0F044C1E"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 xml:space="preserve">  -0.60</w:t>
            </w:r>
          </w:p>
        </w:tc>
      </w:tr>
      <w:tr w:rsidR="00026A12" w:rsidRPr="00FB013C" w14:paraId="528BED9E" w14:textId="77777777" w:rsidTr="004F28E9">
        <w:trPr>
          <w:trHeight w:val="453"/>
        </w:trPr>
        <w:tc>
          <w:tcPr>
            <w:tcW w:w="2610" w:type="dxa"/>
            <w:vAlign w:val="center"/>
          </w:tcPr>
          <w:p w14:paraId="094939F3" w14:textId="678B5BC8" w:rsidR="002203C2" w:rsidRPr="00FB013C" w:rsidRDefault="000E5ECB" w:rsidP="002203C2">
            <w:pPr>
              <w:spacing w:line="480" w:lineRule="auto"/>
              <w:rPr>
                <w:rFonts w:ascii="Times New Roman" w:hAnsi="Times New Roman" w:cs="Times New Roman"/>
              </w:rPr>
            </w:pPr>
            <w:r>
              <w:rPr>
                <w:rFonts w:ascii="Times New Roman" w:hAnsi="Times New Roman" w:cs="Times New Roman"/>
              </w:rPr>
              <w:t>c</w:t>
            </w:r>
            <w:r w:rsidR="002203C2" w:rsidRPr="00FB013C">
              <w:rPr>
                <w:rFonts w:ascii="Times New Roman" w:hAnsi="Times New Roman" w:cs="Times New Roman"/>
              </w:rPr>
              <w:t>ontext (</w:t>
            </w:r>
            <w:r>
              <w:rPr>
                <w:rFonts w:ascii="Times New Roman" w:hAnsi="Times New Roman" w:cs="Times New Roman"/>
              </w:rPr>
              <w:t>m</w:t>
            </w:r>
            <w:r w:rsidR="002203C2" w:rsidRPr="00FB013C">
              <w:rPr>
                <w:rFonts w:ascii="Times New Roman" w:hAnsi="Times New Roman" w:cs="Times New Roman"/>
              </w:rPr>
              <w:t>ixed vs. L2)</w:t>
            </w:r>
          </w:p>
        </w:tc>
        <w:tc>
          <w:tcPr>
            <w:tcW w:w="1260" w:type="dxa"/>
            <w:vAlign w:val="center"/>
          </w:tcPr>
          <w:p w14:paraId="5940C3C4" w14:textId="0D9A2C62"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.67</w:t>
            </w:r>
          </w:p>
        </w:tc>
        <w:tc>
          <w:tcPr>
            <w:tcW w:w="720" w:type="dxa"/>
            <w:vAlign w:val="center"/>
          </w:tcPr>
          <w:p w14:paraId="24A321A7" w14:textId="77586682"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.55</w:t>
            </w:r>
          </w:p>
        </w:tc>
        <w:tc>
          <w:tcPr>
            <w:tcW w:w="1170" w:type="dxa"/>
            <w:vAlign w:val="center"/>
          </w:tcPr>
          <w:p w14:paraId="214EC947" w14:textId="3E050BE7"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.22</w:t>
            </w:r>
          </w:p>
        </w:tc>
        <w:tc>
          <w:tcPr>
            <w:tcW w:w="270" w:type="dxa"/>
          </w:tcPr>
          <w:p w14:paraId="668C78D0" w14:textId="77777777" w:rsidR="002203C2" w:rsidRPr="00FB013C" w:rsidRDefault="002203C2" w:rsidP="002203C2">
            <w:pPr>
              <w:spacing w:line="480" w:lineRule="auto"/>
              <w:jc w:val="center"/>
              <w:rPr>
                <w:rFonts w:ascii="Times New Roman" w:hAnsi="Times New Roman" w:cs="Times New Roman"/>
              </w:rPr>
            </w:pPr>
          </w:p>
        </w:tc>
        <w:tc>
          <w:tcPr>
            <w:tcW w:w="1233" w:type="dxa"/>
            <w:vAlign w:val="center"/>
          </w:tcPr>
          <w:p w14:paraId="3603C377" w14:textId="5343BD3C"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-1.41</w:t>
            </w:r>
          </w:p>
        </w:tc>
        <w:tc>
          <w:tcPr>
            <w:tcW w:w="927" w:type="dxa"/>
            <w:vAlign w:val="center"/>
          </w:tcPr>
          <w:p w14:paraId="496E8864" w14:textId="2D146B1E"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2.07</w:t>
            </w:r>
          </w:p>
        </w:tc>
        <w:tc>
          <w:tcPr>
            <w:tcW w:w="1260" w:type="dxa"/>
            <w:vAlign w:val="center"/>
          </w:tcPr>
          <w:p w14:paraId="30734E34" w14:textId="32E8CD67"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 xml:space="preserve">  -0.68</w:t>
            </w:r>
          </w:p>
        </w:tc>
      </w:tr>
      <w:tr w:rsidR="00026A12" w:rsidRPr="00FB013C" w14:paraId="67EBD691" w14:textId="77777777" w:rsidTr="004F28E9">
        <w:trPr>
          <w:trHeight w:val="453"/>
        </w:trPr>
        <w:tc>
          <w:tcPr>
            <w:tcW w:w="2610" w:type="dxa"/>
            <w:vAlign w:val="center"/>
          </w:tcPr>
          <w:p w14:paraId="5D27A03C" w14:textId="7A8CA313" w:rsidR="002203C2" w:rsidRPr="00FB013C" w:rsidRDefault="000E5ECB" w:rsidP="002203C2">
            <w:pPr>
              <w:spacing w:line="480" w:lineRule="auto"/>
              <w:rPr>
                <w:rFonts w:ascii="Times New Roman" w:hAnsi="Times New Roman" w:cs="Times New Roman"/>
              </w:rPr>
            </w:pPr>
            <w:r>
              <w:rPr>
                <w:rFonts w:ascii="Times New Roman" w:hAnsi="Times New Roman" w:cs="Times New Roman"/>
              </w:rPr>
              <w:t>c</w:t>
            </w:r>
            <w:r w:rsidR="002203C2" w:rsidRPr="00FB013C">
              <w:rPr>
                <w:rFonts w:ascii="Times New Roman" w:hAnsi="Times New Roman" w:cs="Times New Roman"/>
              </w:rPr>
              <w:t>ongruency (C vs. I)</w:t>
            </w:r>
          </w:p>
        </w:tc>
        <w:tc>
          <w:tcPr>
            <w:tcW w:w="1260" w:type="dxa"/>
            <w:vAlign w:val="center"/>
          </w:tcPr>
          <w:p w14:paraId="543B15D5" w14:textId="3EF5BCF7"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.89</w:t>
            </w:r>
          </w:p>
        </w:tc>
        <w:tc>
          <w:tcPr>
            <w:tcW w:w="720" w:type="dxa"/>
            <w:vAlign w:val="center"/>
          </w:tcPr>
          <w:p w14:paraId="79C165C4" w14:textId="034AF26D"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0</w:t>
            </w:r>
            <w:r w:rsidRPr="00FB013C">
              <w:rPr>
                <w:rFonts w:ascii="Times New Roman" w:hAnsi="Times New Roman" w:cs="Times New Roman"/>
              </w:rPr>
              <w:t>.92</w:t>
            </w:r>
          </w:p>
        </w:tc>
        <w:tc>
          <w:tcPr>
            <w:tcW w:w="1170" w:type="dxa"/>
            <w:vAlign w:val="center"/>
          </w:tcPr>
          <w:p w14:paraId="0B6A04CC" w14:textId="734D5D20" w:rsidR="002203C2" w:rsidRPr="00FB013C" w:rsidRDefault="00247269" w:rsidP="002203C2">
            <w:pPr>
              <w:spacing w:line="480" w:lineRule="auto"/>
              <w:jc w:val="center"/>
              <w:rPr>
                <w:rFonts w:ascii="Times New Roman" w:hAnsi="Times New Roman" w:cs="Times New Roman"/>
              </w:rPr>
            </w:pPr>
            <w:r w:rsidRPr="00FB013C">
              <w:rPr>
                <w:rFonts w:ascii="Times New Roman" w:hAnsi="Times New Roman" w:cs="Times New Roman" w:hint="eastAsia"/>
              </w:rPr>
              <w:t>2</w:t>
            </w:r>
            <w:r w:rsidRPr="00FB013C">
              <w:rPr>
                <w:rFonts w:ascii="Times New Roman" w:hAnsi="Times New Roman" w:cs="Times New Roman"/>
              </w:rPr>
              <w:t>.05</w:t>
            </w:r>
            <w:r w:rsidRPr="00FB013C">
              <w:rPr>
                <w:rFonts w:ascii="Times New Roman" w:hAnsi="Times New Roman" w:cs="Times New Roman"/>
                <w:vertAlign w:val="superscript"/>
              </w:rPr>
              <w:t>*</w:t>
            </w:r>
          </w:p>
        </w:tc>
        <w:tc>
          <w:tcPr>
            <w:tcW w:w="270" w:type="dxa"/>
          </w:tcPr>
          <w:p w14:paraId="7D46AB7F" w14:textId="77777777" w:rsidR="002203C2" w:rsidRPr="00FB013C" w:rsidRDefault="002203C2" w:rsidP="002203C2">
            <w:pPr>
              <w:spacing w:line="480" w:lineRule="auto"/>
              <w:jc w:val="center"/>
              <w:rPr>
                <w:rFonts w:ascii="Times New Roman" w:hAnsi="Times New Roman" w:cs="Times New Roman"/>
              </w:rPr>
            </w:pPr>
          </w:p>
        </w:tc>
        <w:tc>
          <w:tcPr>
            <w:tcW w:w="1233" w:type="dxa"/>
            <w:vAlign w:val="center"/>
          </w:tcPr>
          <w:p w14:paraId="1B2E197B" w14:textId="68BF8C2C"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4.89</w:t>
            </w:r>
          </w:p>
        </w:tc>
        <w:tc>
          <w:tcPr>
            <w:tcW w:w="927" w:type="dxa"/>
            <w:vAlign w:val="center"/>
          </w:tcPr>
          <w:p w14:paraId="52943E5A" w14:textId="035E36FE"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1.45</w:t>
            </w:r>
          </w:p>
        </w:tc>
        <w:tc>
          <w:tcPr>
            <w:tcW w:w="1260" w:type="dxa"/>
            <w:vAlign w:val="center"/>
          </w:tcPr>
          <w:p w14:paraId="1C28E527" w14:textId="281CAC3B"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 xml:space="preserve">  3.37</w:t>
            </w:r>
            <w:r w:rsidRPr="00FB013C">
              <w:rPr>
                <w:rFonts w:ascii="Times New Roman" w:hAnsi="Times New Roman" w:cs="Times New Roman"/>
                <w:vertAlign w:val="superscript"/>
              </w:rPr>
              <w:t>***</w:t>
            </w:r>
          </w:p>
        </w:tc>
      </w:tr>
      <w:tr w:rsidR="00026A12" w:rsidRPr="00FB013C" w14:paraId="3FF14B8C" w14:textId="77777777" w:rsidTr="004F28E9">
        <w:trPr>
          <w:trHeight w:val="453"/>
        </w:trPr>
        <w:tc>
          <w:tcPr>
            <w:tcW w:w="2610" w:type="dxa"/>
            <w:vAlign w:val="center"/>
          </w:tcPr>
          <w:p w14:paraId="5D936ADD" w14:textId="21B3F5B0" w:rsidR="002203C2" w:rsidRPr="00FB013C" w:rsidRDefault="000E5ECB" w:rsidP="002203C2">
            <w:pPr>
              <w:spacing w:line="480" w:lineRule="auto"/>
              <w:rPr>
                <w:rFonts w:ascii="Times New Roman" w:hAnsi="Times New Roman" w:cs="Times New Roman"/>
              </w:rPr>
            </w:pPr>
            <w:r>
              <w:rPr>
                <w:rFonts w:ascii="Times New Roman" w:hAnsi="Times New Roman" w:cs="Times New Roman"/>
              </w:rPr>
              <w:t>c</w:t>
            </w:r>
            <w:r w:rsidR="002203C2" w:rsidRPr="00FB013C">
              <w:rPr>
                <w:rFonts w:ascii="Times New Roman" w:hAnsi="Times New Roman" w:cs="Times New Roman"/>
              </w:rPr>
              <w:t>ontext (</w:t>
            </w:r>
            <w:r>
              <w:rPr>
                <w:rFonts w:ascii="Times New Roman" w:hAnsi="Times New Roman" w:cs="Times New Roman"/>
              </w:rPr>
              <w:t>m</w:t>
            </w:r>
            <w:r w:rsidR="002203C2" w:rsidRPr="00FB013C">
              <w:rPr>
                <w:rFonts w:ascii="Times New Roman" w:hAnsi="Times New Roman" w:cs="Times New Roman"/>
              </w:rPr>
              <w:t xml:space="preserve">ixed vs. L1) </w:t>
            </w:r>
            <w:r w:rsidR="002203C2" w:rsidRPr="00FB013C">
              <w:rPr>
                <w:rFonts w:ascii="Times New Roman" w:hAnsi="Times New Roman" w:cs="Times New Roman" w:hint="eastAsia"/>
              </w:rPr>
              <w:t>×</w:t>
            </w:r>
            <w:r w:rsidR="002203C2" w:rsidRPr="00FB013C">
              <w:rPr>
                <w:rFonts w:ascii="Times New Roman" w:hAnsi="Times New Roman" w:cs="Times New Roman" w:hint="eastAsia"/>
              </w:rPr>
              <w:t xml:space="preserve"> </w:t>
            </w:r>
            <w:r>
              <w:rPr>
                <w:rFonts w:ascii="Times New Roman" w:hAnsi="Times New Roman" w:cs="Times New Roman"/>
              </w:rPr>
              <w:t>c</w:t>
            </w:r>
            <w:r w:rsidR="002203C2" w:rsidRPr="00FB013C">
              <w:rPr>
                <w:rFonts w:ascii="Times New Roman" w:hAnsi="Times New Roman" w:cs="Times New Roman"/>
              </w:rPr>
              <w:t>ongruency (C vs. I)</w:t>
            </w:r>
          </w:p>
        </w:tc>
        <w:tc>
          <w:tcPr>
            <w:tcW w:w="1260" w:type="dxa"/>
            <w:vAlign w:val="center"/>
          </w:tcPr>
          <w:p w14:paraId="7B779997" w14:textId="1ABA0C26"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hint="eastAsia"/>
              </w:rPr>
              <w:t>-</w:t>
            </w:r>
            <w:r w:rsidRPr="00FB013C">
              <w:rPr>
                <w:rFonts w:ascii="Times New Roman" w:hAnsi="Times New Roman" w:cs="Times New Roman"/>
              </w:rPr>
              <w:t>0.72</w:t>
            </w:r>
          </w:p>
        </w:tc>
        <w:tc>
          <w:tcPr>
            <w:tcW w:w="720" w:type="dxa"/>
            <w:vAlign w:val="center"/>
          </w:tcPr>
          <w:p w14:paraId="364C38FB" w14:textId="670FCAD1"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.08</w:t>
            </w:r>
          </w:p>
        </w:tc>
        <w:tc>
          <w:tcPr>
            <w:tcW w:w="1170" w:type="dxa"/>
            <w:vAlign w:val="center"/>
          </w:tcPr>
          <w:p w14:paraId="2532CA3B" w14:textId="77E4D481"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rPr>
              <w:t>-</w:t>
            </w:r>
            <w:r w:rsidRPr="00FB013C">
              <w:rPr>
                <w:rFonts w:ascii="Times New Roman" w:hAnsi="Times New Roman" w:cs="Times New Roman" w:hint="eastAsia"/>
              </w:rPr>
              <w:t>0</w:t>
            </w:r>
            <w:r w:rsidRPr="00FB013C">
              <w:rPr>
                <w:rFonts w:ascii="Times New Roman" w:hAnsi="Times New Roman" w:cs="Times New Roman"/>
              </w:rPr>
              <w:t>.66</w:t>
            </w:r>
          </w:p>
        </w:tc>
        <w:tc>
          <w:tcPr>
            <w:tcW w:w="270" w:type="dxa"/>
          </w:tcPr>
          <w:p w14:paraId="2884F321" w14:textId="77777777" w:rsidR="002203C2" w:rsidRPr="00FB013C" w:rsidRDefault="002203C2" w:rsidP="002203C2">
            <w:pPr>
              <w:spacing w:line="480" w:lineRule="auto"/>
              <w:jc w:val="center"/>
              <w:rPr>
                <w:rFonts w:ascii="Times New Roman" w:hAnsi="Times New Roman" w:cs="Times New Roman"/>
              </w:rPr>
            </w:pPr>
          </w:p>
        </w:tc>
        <w:tc>
          <w:tcPr>
            <w:tcW w:w="1233" w:type="dxa"/>
            <w:vAlign w:val="center"/>
          </w:tcPr>
          <w:p w14:paraId="0F700D96" w14:textId="17716AF9"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0.17</w:t>
            </w:r>
          </w:p>
        </w:tc>
        <w:tc>
          <w:tcPr>
            <w:tcW w:w="927" w:type="dxa"/>
            <w:vAlign w:val="center"/>
          </w:tcPr>
          <w:p w14:paraId="58C5E9BD" w14:textId="507060A0"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2.02</w:t>
            </w:r>
          </w:p>
        </w:tc>
        <w:tc>
          <w:tcPr>
            <w:tcW w:w="1260" w:type="dxa"/>
            <w:vAlign w:val="center"/>
          </w:tcPr>
          <w:p w14:paraId="3BA4E4FB" w14:textId="6F0815AB"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 xml:space="preserve">  0.08</w:t>
            </w:r>
          </w:p>
        </w:tc>
      </w:tr>
      <w:tr w:rsidR="00026A12" w:rsidRPr="00FB013C" w14:paraId="7A401DEE" w14:textId="77777777" w:rsidTr="004F28E9">
        <w:trPr>
          <w:trHeight w:val="453"/>
        </w:trPr>
        <w:tc>
          <w:tcPr>
            <w:tcW w:w="2610" w:type="dxa"/>
            <w:vAlign w:val="center"/>
          </w:tcPr>
          <w:p w14:paraId="26EC15F3" w14:textId="211F131E" w:rsidR="002203C2" w:rsidRPr="00FB013C" w:rsidRDefault="000E5ECB" w:rsidP="002203C2">
            <w:pPr>
              <w:spacing w:line="480" w:lineRule="auto"/>
              <w:rPr>
                <w:rFonts w:ascii="Times New Roman" w:hAnsi="Times New Roman" w:cs="Times New Roman"/>
              </w:rPr>
            </w:pPr>
            <w:r>
              <w:rPr>
                <w:rFonts w:ascii="Times New Roman" w:hAnsi="Times New Roman" w:cs="Times New Roman"/>
              </w:rPr>
              <w:t>c</w:t>
            </w:r>
            <w:r w:rsidR="002203C2" w:rsidRPr="00FB013C">
              <w:rPr>
                <w:rFonts w:ascii="Times New Roman" w:hAnsi="Times New Roman" w:cs="Times New Roman"/>
              </w:rPr>
              <w:t>ontext (</w:t>
            </w:r>
            <w:r>
              <w:rPr>
                <w:rFonts w:ascii="Times New Roman" w:hAnsi="Times New Roman" w:cs="Times New Roman"/>
              </w:rPr>
              <w:t>m</w:t>
            </w:r>
            <w:r w:rsidR="002203C2" w:rsidRPr="00FB013C">
              <w:rPr>
                <w:rFonts w:ascii="Times New Roman" w:hAnsi="Times New Roman" w:cs="Times New Roman"/>
              </w:rPr>
              <w:t>ixed vs. L2)</w:t>
            </w:r>
            <w:r w:rsidR="002203C2" w:rsidRPr="00FB013C">
              <w:rPr>
                <w:rFonts w:ascii="Times New Roman" w:hAnsi="Times New Roman" w:cs="Times New Roman" w:hint="eastAsia"/>
              </w:rPr>
              <w:t xml:space="preserve"> </w:t>
            </w:r>
            <w:r w:rsidR="002203C2" w:rsidRPr="00FB013C">
              <w:rPr>
                <w:rFonts w:ascii="Times New Roman" w:hAnsi="Times New Roman" w:cs="Times New Roman" w:hint="eastAsia"/>
              </w:rPr>
              <w:t>×</w:t>
            </w:r>
            <w:r w:rsidR="002203C2" w:rsidRPr="00FB013C">
              <w:rPr>
                <w:rFonts w:ascii="Times New Roman" w:hAnsi="Times New Roman" w:cs="Times New Roman" w:hint="eastAsia"/>
              </w:rPr>
              <w:t xml:space="preserve"> </w:t>
            </w:r>
            <w:r>
              <w:rPr>
                <w:rFonts w:ascii="Times New Roman" w:hAnsi="Times New Roman" w:cs="Times New Roman"/>
              </w:rPr>
              <w:t>c</w:t>
            </w:r>
            <w:r w:rsidR="002203C2" w:rsidRPr="00FB013C">
              <w:rPr>
                <w:rFonts w:ascii="Times New Roman" w:hAnsi="Times New Roman" w:cs="Times New Roman"/>
              </w:rPr>
              <w:t>ongruency (C vs. I)</w:t>
            </w:r>
          </w:p>
        </w:tc>
        <w:tc>
          <w:tcPr>
            <w:tcW w:w="1260" w:type="dxa"/>
            <w:vAlign w:val="center"/>
          </w:tcPr>
          <w:p w14:paraId="4A12C7D2" w14:textId="05BF7BCF"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hint="eastAsia"/>
              </w:rPr>
              <w:t>-</w:t>
            </w:r>
            <w:r w:rsidRPr="00FB013C">
              <w:rPr>
                <w:rFonts w:ascii="Times New Roman" w:hAnsi="Times New Roman" w:cs="Times New Roman"/>
              </w:rPr>
              <w:t>0.12</w:t>
            </w:r>
          </w:p>
        </w:tc>
        <w:tc>
          <w:tcPr>
            <w:tcW w:w="720" w:type="dxa"/>
            <w:vAlign w:val="center"/>
          </w:tcPr>
          <w:p w14:paraId="4D889423" w14:textId="6782158E"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hint="eastAsia"/>
              </w:rPr>
              <w:t>1</w:t>
            </w:r>
            <w:r w:rsidRPr="00FB013C">
              <w:rPr>
                <w:rFonts w:ascii="Times New Roman" w:hAnsi="Times New Roman" w:cs="Times New Roman"/>
              </w:rPr>
              <w:t>.09</w:t>
            </w:r>
          </w:p>
        </w:tc>
        <w:tc>
          <w:tcPr>
            <w:tcW w:w="1170" w:type="dxa"/>
            <w:vAlign w:val="center"/>
          </w:tcPr>
          <w:p w14:paraId="0BA7DC2F" w14:textId="312DDFC4" w:rsidR="002203C2" w:rsidRPr="00FB013C" w:rsidRDefault="008663AE" w:rsidP="002203C2">
            <w:pPr>
              <w:spacing w:line="480" w:lineRule="auto"/>
              <w:jc w:val="center"/>
              <w:rPr>
                <w:rFonts w:ascii="Times New Roman" w:hAnsi="Times New Roman" w:cs="Times New Roman"/>
              </w:rPr>
            </w:pPr>
            <w:r w:rsidRPr="00FB013C">
              <w:rPr>
                <w:rFonts w:ascii="Times New Roman" w:hAnsi="Times New Roman" w:cs="Times New Roman" w:hint="eastAsia"/>
              </w:rPr>
              <w:t>-</w:t>
            </w:r>
            <w:r w:rsidRPr="00FB013C">
              <w:rPr>
                <w:rFonts w:ascii="Times New Roman" w:hAnsi="Times New Roman" w:cs="Times New Roman"/>
              </w:rPr>
              <w:t>0.11</w:t>
            </w:r>
          </w:p>
        </w:tc>
        <w:tc>
          <w:tcPr>
            <w:tcW w:w="270" w:type="dxa"/>
          </w:tcPr>
          <w:p w14:paraId="41B6A5E8" w14:textId="77777777" w:rsidR="002203C2" w:rsidRPr="00FB013C" w:rsidRDefault="002203C2" w:rsidP="002203C2">
            <w:pPr>
              <w:spacing w:line="480" w:lineRule="auto"/>
              <w:jc w:val="center"/>
              <w:rPr>
                <w:rFonts w:ascii="Times New Roman" w:hAnsi="Times New Roman" w:cs="Times New Roman"/>
              </w:rPr>
            </w:pPr>
          </w:p>
        </w:tc>
        <w:tc>
          <w:tcPr>
            <w:tcW w:w="1233" w:type="dxa"/>
            <w:vAlign w:val="center"/>
          </w:tcPr>
          <w:p w14:paraId="17077CEA" w14:textId="75219703"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1.95</w:t>
            </w:r>
          </w:p>
        </w:tc>
        <w:tc>
          <w:tcPr>
            <w:tcW w:w="927" w:type="dxa"/>
            <w:vAlign w:val="center"/>
          </w:tcPr>
          <w:p w14:paraId="154FE95D" w14:textId="0237B65E" w:rsidR="002203C2" w:rsidRPr="00FB013C" w:rsidRDefault="002203C2" w:rsidP="002203C2">
            <w:pPr>
              <w:spacing w:line="480" w:lineRule="auto"/>
              <w:jc w:val="center"/>
              <w:rPr>
                <w:rFonts w:ascii="Times New Roman" w:hAnsi="Times New Roman" w:cs="Times New Roman"/>
              </w:rPr>
            </w:pPr>
            <w:r w:rsidRPr="00FB013C">
              <w:rPr>
                <w:rFonts w:ascii="Times New Roman" w:hAnsi="Times New Roman" w:cs="Times New Roman"/>
              </w:rPr>
              <w:t>2.03</w:t>
            </w:r>
          </w:p>
        </w:tc>
        <w:tc>
          <w:tcPr>
            <w:tcW w:w="1260" w:type="dxa"/>
            <w:vAlign w:val="center"/>
          </w:tcPr>
          <w:p w14:paraId="35B84BC9" w14:textId="243430D7" w:rsidR="002203C2" w:rsidRPr="00FB013C" w:rsidRDefault="002203C2" w:rsidP="002203C2">
            <w:pPr>
              <w:spacing w:line="480" w:lineRule="auto"/>
              <w:rPr>
                <w:rFonts w:ascii="Times New Roman" w:hAnsi="Times New Roman" w:cs="Times New Roman"/>
              </w:rPr>
            </w:pPr>
            <w:r w:rsidRPr="00FB013C">
              <w:rPr>
                <w:rFonts w:ascii="Times New Roman" w:hAnsi="Times New Roman" w:cs="Times New Roman"/>
              </w:rPr>
              <w:t xml:space="preserve">  0.96</w:t>
            </w:r>
          </w:p>
        </w:tc>
      </w:tr>
    </w:tbl>
    <w:p w14:paraId="08C93158" w14:textId="0246BD82" w:rsidR="00F33326" w:rsidRPr="00FB013C" w:rsidRDefault="00F33326" w:rsidP="00F33326">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r w:rsidR="00247269" w:rsidRPr="00FB013C">
        <w:rPr>
          <w:rFonts w:ascii="Times New Roman" w:hAnsi="Times New Roman" w:cs="Times New Roman"/>
          <w:sz w:val="21"/>
        </w:rPr>
        <w:t>;</w:t>
      </w:r>
      <w:r w:rsidR="00247269" w:rsidRPr="00FB013C">
        <w:rPr>
          <w:rFonts w:ascii="Times New Roman" w:hAnsi="Times New Roman" w:cs="Times New Roman"/>
          <w:sz w:val="21"/>
          <w:vertAlign w:val="superscript"/>
        </w:rPr>
        <w:t xml:space="preserve"> *</w:t>
      </w:r>
      <w:r w:rsidR="00247269" w:rsidRPr="00FB013C">
        <w:rPr>
          <w:rFonts w:ascii="Times New Roman" w:hAnsi="Times New Roman" w:cs="Times New Roman"/>
          <w:sz w:val="21"/>
        </w:rPr>
        <w:t xml:space="preserve">, </w:t>
      </w:r>
      <w:r w:rsidR="00247269" w:rsidRPr="00FB013C">
        <w:rPr>
          <w:rFonts w:ascii="Times New Roman" w:hAnsi="Times New Roman" w:cs="Times New Roman"/>
          <w:i/>
          <w:sz w:val="21"/>
        </w:rPr>
        <w:t>p</w:t>
      </w:r>
      <w:r w:rsidR="00247269" w:rsidRPr="00FB013C">
        <w:rPr>
          <w:rFonts w:ascii="Times New Roman" w:hAnsi="Times New Roman" w:cs="Times New Roman"/>
          <w:sz w:val="21"/>
        </w:rPr>
        <w:t xml:space="preserve"> &lt; .05.</w:t>
      </w:r>
    </w:p>
    <w:p w14:paraId="0FC28050" w14:textId="77777777" w:rsidR="00F33326" w:rsidRPr="00FB013C" w:rsidRDefault="00F33326" w:rsidP="00DC31EA">
      <w:pPr>
        <w:spacing w:line="480" w:lineRule="auto"/>
        <w:rPr>
          <w:rFonts w:ascii="Times New Roman" w:hAnsi="Times New Roman" w:cs="Times New Roman"/>
        </w:rPr>
      </w:pPr>
    </w:p>
    <w:p w14:paraId="7100CCA4" w14:textId="77777777" w:rsidR="00A4476D" w:rsidRPr="00FB013C" w:rsidRDefault="00A4476D" w:rsidP="00D85877">
      <w:pPr>
        <w:widowControl w:val="0"/>
        <w:spacing w:line="480" w:lineRule="auto"/>
        <w:jc w:val="both"/>
        <w:rPr>
          <w:rFonts w:ascii="Times New Roman" w:hAnsi="Times New Roman" w:cs="Times New Roman"/>
        </w:rPr>
      </w:pPr>
    </w:p>
    <w:p w14:paraId="4695EF25" w14:textId="632DD993" w:rsidR="00DC31EA" w:rsidRPr="00FB013C" w:rsidRDefault="00DC31EA"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7B2E546B" w14:textId="77777777" w:rsidR="00DC31EA" w:rsidRPr="00FB013C" w:rsidRDefault="00DC31EA" w:rsidP="00DC31EA">
      <w:pPr>
        <w:spacing w:line="480" w:lineRule="auto"/>
        <w:rPr>
          <w:rFonts w:ascii="Times New Roman" w:hAnsi="Times New Roman" w:cs="Times New Roman"/>
        </w:rPr>
      </w:pPr>
      <w:r w:rsidRPr="00FB013C">
        <w:rPr>
          <w:rFonts w:ascii="Times New Roman" w:hAnsi="Times New Roman" w:cs="Times New Roman"/>
        </w:rPr>
        <w:lastRenderedPageBreak/>
        <w:t xml:space="preserve">Table 10.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P3 amplitude in the flanker task.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1517"/>
        <w:gridCol w:w="1400"/>
        <w:gridCol w:w="1036"/>
      </w:tblGrid>
      <w:tr w:rsidR="00026A12" w:rsidRPr="00FB013C" w14:paraId="26BCAFEC" w14:textId="77777777" w:rsidTr="00E46809">
        <w:trPr>
          <w:trHeight w:val="552"/>
        </w:trPr>
        <w:tc>
          <w:tcPr>
            <w:tcW w:w="4813" w:type="dxa"/>
            <w:tcBorders>
              <w:bottom w:val="single" w:sz="4" w:space="0" w:color="auto"/>
            </w:tcBorders>
            <w:vAlign w:val="center"/>
          </w:tcPr>
          <w:p w14:paraId="3B69849B"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517" w:type="dxa"/>
            <w:tcBorders>
              <w:bottom w:val="single" w:sz="4" w:space="0" w:color="auto"/>
            </w:tcBorders>
            <w:vAlign w:val="center"/>
          </w:tcPr>
          <w:p w14:paraId="5A111256"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400" w:type="dxa"/>
            <w:tcBorders>
              <w:bottom w:val="single" w:sz="4" w:space="0" w:color="auto"/>
            </w:tcBorders>
            <w:vAlign w:val="center"/>
          </w:tcPr>
          <w:p w14:paraId="5BF959E3" w14:textId="77777777" w:rsidR="00DC31EA" w:rsidRPr="00AE16AE" w:rsidRDefault="00DC31EA" w:rsidP="00E46809">
            <w:pPr>
              <w:spacing w:line="480" w:lineRule="auto"/>
              <w:jc w:val="center"/>
              <w:rPr>
                <w:rFonts w:ascii="Times New Roman" w:hAnsi="Times New Roman" w:cs="Times New Roman"/>
                <w:i/>
                <w:iCs/>
              </w:rPr>
            </w:pPr>
            <w:r w:rsidRPr="00AE16AE">
              <w:rPr>
                <w:rFonts w:ascii="Times New Roman" w:hAnsi="Times New Roman" w:cs="Times New Roman"/>
                <w:i/>
                <w:iCs/>
              </w:rPr>
              <w:t>SE</w:t>
            </w:r>
          </w:p>
        </w:tc>
        <w:tc>
          <w:tcPr>
            <w:tcW w:w="1036" w:type="dxa"/>
            <w:tcBorders>
              <w:bottom w:val="single" w:sz="4" w:space="0" w:color="auto"/>
            </w:tcBorders>
            <w:vAlign w:val="center"/>
          </w:tcPr>
          <w:p w14:paraId="07FA41D8" w14:textId="77777777" w:rsidR="00DC31EA" w:rsidRPr="00FB013C" w:rsidRDefault="00DC31EA"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523108D4" w14:textId="77777777" w:rsidTr="00E46809">
        <w:trPr>
          <w:trHeight w:val="552"/>
        </w:trPr>
        <w:tc>
          <w:tcPr>
            <w:tcW w:w="4813" w:type="dxa"/>
            <w:tcBorders>
              <w:top w:val="single" w:sz="4" w:space="0" w:color="auto"/>
              <w:bottom w:val="nil"/>
            </w:tcBorders>
            <w:vAlign w:val="center"/>
          </w:tcPr>
          <w:p w14:paraId="2FB5A9E8"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(Intercept)</w:t>
            </w:r>
          </w:p>
        </w:tc>
        <w:tc>
          <w:tcPr>
            <w:tcW w:w="1517" w:type="dxa"/>
            <w:tcBorders>
              <w:top w:val="single" w:sz="4" w:space="0" w:color="auto"/>
              <w:bottom w:val="nil"/>
            </w:tcBorders>
            <w:vAlign w:val="center"/>
          </w:tcPr>
          <w:p w14:paraId="6743F375"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4.18</w:t>
            </w:r>
          </w:p>
        </w:tc>
        <w:tc>
          <w:tcPr>
            <w:tcW w:w="1400" w:type="dxa"/>
            <w:tcBorders>
              <w:top w:val="single" w:sz="4" w:space="0" w:color="auto"/>
              <w:bottom w:val="nil"/>
            </w:tcBorders>
            <w:vAlign w:val="center"/>
          </w:tcPr>
          <w:p w14:paraId="34DFC8F7" w14:textId="1074C6ED"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.64</w:t>
            </w:r>
          </w:p>
        </w:tc>
        <w:tc>
          <w:tcPr>
            <w:tcW w:w="1036" w:type="dxa"/>
            <w:tcBorders>
              <w:top w:val="single" w:sz="4" w:space="0" w:color="auto"/>
              <w:bottom w:val="nil"/>
            </w:tcBorders>
            <w:vAlign w:val="center"/>
          </w:tcPr>
          <w:p w14:paraId="082D7012"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6.51</w:t>
            </w:r>
            <w:r w:rsidRPr="00FB013C">
              <w:rPr>
                <w:rFonts w:ascii="Times New Roman" w:hAnsi="Times New Roman" w:cs="Times New Roman"/>
                <w:vertAlign w:val="superscript"/>
              </w:rPr>
              <w:t>***</w:t>
            </w:r>
          </w:p>
        </w:tc>
      </w:tr>
      <w:tr w:rsidR="00026A12" w:rsidRPr="00FB013C" w14:paraId="3562472D" w14:textId="77777777" w:rsidTr="00E46809">
        <w:trPr>
          <w:trHeight w:val="568"/>
        </w:trPr>
        <w:tc>
          <w:tcPr>
            <w:tcW w:w="4813" w:type="dxa"/>
            <w:tcBorders>
              <w:top w:val="nil"/>
            </w:tcBorders>
            <w:vAlign w:val="center"/>
          </w:tcPr>
          <w:p w14:paraId="3E2C7FE3" w14:textId="0BAF3772"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L1)</w:t>
            </w:r>
          </w:p>
        </w:tc>
        <w:tc>
          <w:tcPr>
            <w:tcW w:w="1517" w:type="dxa"/>
            <w:tcBorders>
              <w:top w:val="nil"/>
            </w:tcBorders>
            <w:vAlign w:val="center"/>
          </w:tcPr>
          <w:p w14:paraId="4C32FD42"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2.04</w:t>
            </w:r>
          </w:p>
        </w:tc>
        <w:tc>
          <w:tcPr>
            <w:tcW w:w="1400" w:type="dxa"/>
            <w:tcBorders>
              <w:top w:val="nil"/>
            </w:tcBorders>
            <w:vAlign w:val="center"/>
          </w:tcPr>
          <w:p w14:paraId="5B2AA5FD" w14:textId="6B002E30"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.33</w:t>
            </w:r>
          </w:p>
        </w:tc>
        <w:tc>
          <w:tcPr>
            <w:tcW w:w="1036" w:type="dxa"/>
            <w:tcBorders>
              <w:top w:val="nil"/>
            </w:tcBorders>
            <w:vAlign w:val="center"/>
          </w:tcPr>
          <w:p w14:paraId="0E2ED306"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6.19</w:t>
            </w:r>
            <w:r w:rsidRPr="00FB013C">
              <w:rPr>
                <w:rFonts w:ascii="Times New Roman" w:hAnsi="Times New Roman" w:cs="Times New Roman"/>
                <w:vertAlign w:val="superscript"/>
              </w:rPr>
              <w:t>***</w:t>
            </w:r>
          </w:p>
        </w:tc>
      </w:tr>
      <w:tr w:rsidR="00026A12" w:rsidRPr="00FB013C" w14:paraId="25BDED8C" w14:textId="77777777" w:rsidTr="00E46809">
        <w:trPr>
          <w:trHeight w:val="552"/>
        </w:trPr>
        <w:tc>
          <w:tcPr>
            <w:tcW w:w="4813" w:type="dxa"/>
            <w:vAlign w:val="center"/>
          </w:tcPr>
          <w:p w14:paraId="16515374" w14:textId="5F5138CD"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L2)</w:t>
            </w:r>
          </w:p>
        </w:tc>
        <w:tc>
          <w:tcPr>
            <w:tcW w:w="1517" w:type="dxa"/>
            <w:vAlign w:val="center"/>
          </w:tcPr>
          <w:p w14:paraId="48FB5544"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1.18</w:t>
            </w:r>
          </w:p>
        </w:tc>
        <w:tc>
          <w:tcPr>
            <w:tcW w:w="1400" w:type="dxa"/>
            <w:vAlign w:val="center"/>
          </w:tcPr>
          <w:p w14:paraId="6D030085" w14:textId="00F8DB35"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.33</w:t>
            </w:r>
          </w:p>
        </w:tc>
        <w:tc>
          <w:tcPr>
            <w:tcW w:w="1036" w:type="dxa"/>
            <w:vAlign w:val="center"/>
          </w:tcPr>
          <w:p w14:paraId="2737E0F5"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3.56</w:t>
            </w:r>
            <w:r w:rsidRPr="00FB013C">
              <w:rPr>
                <w:rFonts w:ascii="Times New Roman" w:hAnsi="Times New Roman" w:cs="Times New Roman"/>
                <w:vertAlign w:val="superscript"/>
              </w:rPr>
              <w:t>***</w:t>
            </w:r>
          </w:p>
        </w:tc>
      </w:tr>
      <w:tr w:rsidR="00026A12" w:rsidRPr="00FB013C" w14:paraId="67C18563" w14:textId="77777777" w:rsidTr="00E46809">
        <w:trPr>
          <w:trHeight w:val="568"/>
        </w:trPr>
        <w:tc>
          <w:tcPr>
            <w:tcW w:w="4813" w:type="dxa"/>
            <w:vAlign w:val="center"/>
          </w:tcPr>
          <w:p w14:paraId="024EE5D6" w14:textId="290E4080"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27D3EB48" w14:textId="5D75B25F"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w:t>
            </w:r>
            <w:r w:rsidR="004C4149">
              <w:rPr>
                <w:rFonts w:ascii="Times New Roman" w:hAnsi="Times New Roman" w:cs="Times New Roman"/>
              </w:rPr>
              <w:t>0</w:t>
            </w:r>
            <w:r w:rsidRPr="00FB013C">
              <w:rPr>
                <w:rFonts w:ascii="Times New Roman" w:hAnsi="Times New Roman" w:cs="Times New Roman"/>
              </w:rPr>
              <w:t>.17</w:t>
            </w:r>
          </w:p>
        </w:tc>
        <w:tc>
          <w:tcPr>
            <w:tcW w:w="1400" w:type="dxa"/>
            <w:vAlign w:val="center"/>
          </w:tcPr>
          <w:p w14:paraId="07F5E6E7" w14:textId="65FE25CA"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.47</w:t>
            </w:r>
          </w:p>
        </w:tc>
        <w:tc>
          <w:tcPr>
            <w:tcW w:w="1036" w:type="dxa"/>
            <w:vAlign w:val="center"/>
          </w:tcPr>
          <w:p w14:paraId="7FA7E9CE" w14:textId="479043C0"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 xml:space="preserve"> -0.36</w:t>
            </w:r>
          </w:p>
        </w:tc>
      </w:tr>
      <w:tr w:rsidR="00026A12" w:rsidRPr="00FB013C" w14:paraId="6F1815F2" w14:textId="77777777" w:rsidTr="00E46809">
        <w:trPr>
          <w:trHeight w:val="650"/>
        </w:trPr>
        <w:tc>
          <w:tcPr>
            <w:tcW w:w="4813" w:type="dxa"/>
            <w:vAlign w:val="center"/>
          </w:tcPr>
          <w:p w14:paraId="0627030E" w14:textId="742B18FC"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 xml:space="preserve">ixed vs. L1) </w:t>
            </w:r>
            <w:r w:rsidR="00DC31EA" w:rsidRPr="00FB013C">
              <w:rPr>
                <w:rFonts w:ascii="Times New Roman" w:hAnsi="Times New Roman" w:cs="Times New Roman" w:hint="eastAsia"/>
              </w:rPr>
              <w:t>×</w:t>
            </w:r>
            <w:r w:rsidR="00DC31EA" w:rsidRPr="00FB013C">
              <w:rPr>
                <w:rFonts w:ascii="Times New Roman" w:hAnsi="Times New Roman" w:cs="Times New Roman" w:hint="eastAsia"/>
              </w:rPr>
              <w:t xml:space="preserve"> </w:t>
            </w: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21ACECA1"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0.69</w:t>
            </w:r>
          </w:p>
        </w:tc>
        <w:tc>
          <w:tcPr>
            <w:tcW w:w="1400" w:type="dxa"/>
            <w:vAlign w:val="center"/>
          </w:tcPr>
          <w:p w14:paraId="01FEAD57" w14:textId="61FCB6A9"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.66</w:t>
            </w:r>
          </w:p>
        </w:tc>
        <w:tc>
          <w:tcPr>
            <w:tcW w:w="1036" w:type="dxa"/>
            <w:vAlign w:val="center"/>
          </w:tcPr>
          <w:p w14:paraId="224C95B5" w14:textId="0483FD7D"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 xml:space="preserve"> 1.05</w:t>
            </w:r>
          </w:p>
        </w:tc>
      </w:tr>
      <w:tr w:rsidR="00026A12" w:rsidRPr="00FB013C" w14:paraId="02F455C1" w14:textId="77777777" w:rsidTr="00E46809">
        <w:trPr>
          <w:trHeight w:val="666"/>
        </w:trPr>
        <w:tc>
          <w:tcPr>
            <w:tcW w:w="4813" w:type="dxa"/>
            <w:vAlign w:val="center"/>
          </w:tcPr>
          <w:p w14:paraId="0A0EE9EA" w14:textId="73E968C4"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L2)</w:t>
            </w:r>
            <w:r w:rsidR="00DC31EA" w:rsidRPr="00FB013C">
              <w:rPr>
                <w:rFonts w:ascii="Times New Roman" w:hAnsi="Times New Roman" w:cs="Times New Roman" w:hint="eastAsia"/>
              </w:rPr>
              <w:t xml:space="preserve"> </w:t>
            </w:r>
            <w:r w:rsidR="00DC31EA" w:rsidRPr="00FB013C">
              <w:rPr>
                <w:rFonts w:ascii="Times New Roman" w:hAnsi="Times New Roman" w:cs="Times New Roman" w:hint="eastAsia"/>
              </w:rPr>
              <w:t>×</w:t>
            </w:r>
            <w:r w:rsidR="00DC31EA" w:rsidRPr="00FB013C">
              <w:rPr>
                <w:rFonts w:ascii="Times New Roman" w:hAnsi="Times New Roman" w:cs="Times New Roman" w:hint="eastAsia"/>
              </w:rPr>
              <w:t xml:space="preserve"> </w:t>
            </w: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7930795D" w14:textId="0748D735"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w:t>
            </w:r>
            <w:r w:rsidR="004C4149">
              <w:rPr>
                <w:rFonts w:ascii="Times New Roman" w:hAnsi="Times New Roman" w:cs="Times New Roman"/>
              </w:rPr>
              <w:t>0</w:t>
            </w:r>
            <w:r w:rsidRPr="00FB013C">
              <w:rPr>
                <w:rFonts w:ascii="Times New Roman" w:hAnsi="Times New Roman" w:cs="Times New Roman"/>
              </w:rPr>
              <w:t>.11</w:t>
            </w:r>
          </w:p>
        </w:tc>
        <w:tc>
          <w:tcPr>
            <w:tcW w:w="1400" w:type="dxa"/>
            <w:vAlign w:val="center"/>
          </w:tcPr>
          <w:p w14:paraId="53ACF04D" w14:textId="36F85580" w:rsidR="00DC31EA"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DC31EA" w:rsidRPr="00FB013C">
              <w:rPr>
                <w:rFonts w:ascii="Times New Roman" w:hAnsi="Times New Roman" w:cs="Times New Roman"/>
              </w:rPr>
              <w:t>.65</w:t>
            </w:r>
          </w:p>
        </w:tc>
        <w:tc>
          <w:tcPr>
            <w:tcW w:w="1036" w:type="dxa"/>
            <w:vAlign w:val="center"/>
          </w:tcPr>
          <w:p w14:paraId="2C8B9C35" w14:textId="56A044A1"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 xml:space="preserve"> -0.17</w:t>
            </w:r>
          </w:p>
        </w:tc>
      </w:tr>
    </w:tbl>
    <w:p w14:paraId="728A7EF0" w14:textId="77777777" w:rsidR="00DC31EA" w:rsidRPr="00FB013C" w:rsidRDefault="00DC31EA" w:rsidP="00DC31EA">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p>
    <w:p w14:paraId="0203ADBF" w14:textId="77777777" w:rsidR="00DC31EA" w:rsidRPr="00FB013C" w:rsidRDefault="00DC31EA" w:rsidP="00D85877">
      <w:pPr>
        <w:widowControl w:val="0"/>
        <w:spacing w:line="480" w:lineRule="auto"/>
        <w:jc w:val="both"/>
        <w:rPr>
          <w:rFonts w:ascii="Times New Roman" w:eastAsia="SimSun" w:hAnsi="Times New Roman"/>
        </w:rPr>
      </w:pPr>
    </w:p>
    <w:p w14:paraId="2308BE13" w14:textId="18A6E1FE" w:rsidR="00E50444" w:rsidRPr="00FB013C" w:rsidRDefault="00E5044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7AE693B6" w14:textId="77777777" w:rsidR="00DC31EA" w:rsidRPr="00FB013C" w:rsidRDefault="00DC31EA" w:rsidP="00DC31EA">
      <w:pPr>
        <w:spacing w:line="480" w:lineRule="auto"/>
        <w:rPr>
          <w:rFonts w:ascii="Times New Roman" w:hAnsi="Times New Roman" w:cs="Times New Roman"/>
        </w:rPr>
      </w:pPr>
      <w:r w:rsidRPr="00FB013C">
        <w:rPr>
          <w:rFonts w:ascii="Times New Roman" w:hAnsi="Times New Roman" w:cs="Times New Roman"/>
        </w:rPr>
        <w:lastRenderedPageBreak/>
        <w:t xml:space="preserve">Table 11. Fixed effects </w:t>
      </w:r>
      <w:proofErr w:type="gramStart"/>
      <w:r w:rsidRPr="00FB013C">
        <w:rPr>
          <w:rFonts w:ascii="Times New Roman" w:hAnsi="Times New Roman" w:cs="Times New Roman"/>
        </w:rPr>
        <w:t>estimates</w:t>
      </w:r>
      <w:proofErr w:type="gramEnd"/>
      <w:r w:rsidRPr="00FB013C">
        <w:rPr>
          <w:rFonts w:ascii="Times New Roman" w:hAnsi="Times New Roman" w:cs="Times New Roman"/>
        </w:rPr>
        <w:t xml:space="preserve"> </w:t>
      </w:r>
      <w:r w:rsidRPr="00FB013C">
        <w:rPr>
          <w:rFonts w:ascii="Times New Roman" w:hAnsi="Times New Roman" w:cs="Times New Roman" w:hint="eastAsia"/>
        </w:rPr>
        <w:t>for</w:t>
      </w:r>
      <w:r w:rsidRPr="00FB013C">
        <w:rPr>
          <w:rFonts w:ascii="Times New Roman" w:hAnsi="Times New Roman" w:cs="Times New Roman"/>
        </w:rPr>
        <w:t xml:space="preserve"> mixed-effects model of P3 latency in the flanker task.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1517"/>
        <w:gridCol w:w="1400"/>
        <w:gridCol w:w="1036"/>
      </w:tblGrid>
      <w:tr w:rsidR="00026A12" w:rsidRPr="00FB013C" w14:paraId="6E67A724" w14:textId="77777777" w:rsidTr="00E46809">
        <w:trPr>
          <w:trHeight w:val="552"/>
        </w:trPr>
        <w:tc>
          <w:tcPr>
            <w:tcW w:w="4813" w:type="dxa"/>
            <w:tcBorders>
              <w:bottom w:val="single" w:sz="4" w:space="0" w:color="auto"/>
            </w:tcBorders>
            <w:vAlign w:val="center"/>
          </w:tcPr>
          <w:p w14:paraId="7ABDAB5E"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Fixed effects</w:t>
            </w:r>
          </w:p>
        </w:tc>
        <w:tc>
          <w:tcPr>
            <w:tcW w:w="1517" w:type="dxa"/>
            <w:tcBorders>
              <w:bottom w:val="single" w:sz="4" w:space="0" w:color="auto"/>
            </w:tcBorders>
            <w:vAlign w:val="center"/>
          </w:tcPr>
          <w:p w14:paraId="596437E6"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Estimated</w:t>
            </w:r>
          </w:p>
        </w:tc>
        <w:tc>
          <w:tcPr>
            <w:tcW w:w="1400" w:type="dxa"/>
            <w:tcBorders>
              <w:bottom w:val="single" w:sz="4" w:space="0" w:color="auto"/>
            </w:tcBorders>
            <w:vAlign w:val="center"/>
          </w:tcPr>
          <w:p w14:paraId="74C14B0B" w14:textId="77777777" w:rsidR="00DC31EA" w:rsidRPr="00AE16AE" w:rsidRDefault="00DC31EA" w:rsidP="00E46809">
            <w:pPr>
              <w:spacing w:line="480" w:lineRule="auto"/>
              <w:jc w:val="center"/>
              <w:rPr>
                <w:rFonts w:ascii="Times New Roman" w:hAnsi="Times New Roman" w:cs="Times New Roman"/>
                <w:i/>
                <w:iCs/>
              </w:rPr>
            </w:pPr>
            <w:r w:rsidRPr="00AE16AE">
              <w:rPr>
                <w:rFonts w:ascii="Times New Roman" w:hAnsi="Times New Roman" w:cs="Times New Roman"/>
                <w:i/>
                <w:iCs/>
              </w:rPr>
              <w:t>SE</w:t>
            </w:r>
          </w:p>
        </w:tc>
        <w:tc>
          <w:tcPr>
            <w:tcW w:w="1036" w:type="dxa"/>
            <w:tcBorders>
              <w:bottom w:val="single" w:sz="4" w:space="0" w:color="auto"/>
            </w:tcBorders>
            <w:vAlign w:val="center"/>
          </w:tcPr>
          <w:p w14:paraId="3668D2B1" w14:textId="77777777" w:rsidR="00DC31EA" w:rsidRPr="00FB013C" w:rsidRDefault="00DC31EA"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3362D439" w14:textId="77777777" w:rsidTr="00E46809">
        <w:trPr>
          <w:trHeight w:val="552"/>
        </w:trPr>
        <w:tc>
          <w:tcPr>
            <w:tcW w:w="4813" w:type="dxa"/>
            <w:tcBorders>
              <w:top w:val="single" w:sz="4" w:space="0" w:color="auto"/>
              <w:bottom w:val="nil"/>
            </w:tcBorders>
            <w:vAlign w:val="center"/>
          </w:tcPr>
          <w:p w14:paraId="1983FDED"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(Intercept)</w:t>
            </w:r>
          </w:p>
        </w:tc>
        <w:tc>
          <w:tcPr>
            <w:tcW w:w="1517" w:type="dxa"/>
            <w:tcBorders>
              <w:top w:val="single" w:sz="4" w:space="0" w:color="auto"/>
              <w:bottom w:val="nil"/>
            </w:tcBorders>
            <w:vAlign w:val="center"/>
          </w:tcPr>
          <w:p w14:paraId="77B12BA9"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447.73</w:t>
            </w:r>
          </w:p>
        </w:tc>
        <w:tc>
          <w:tcPr>
            <w:tcW w:w="1400" w:type="dxa"/>
            <w:tcBorders>
              <w:top w:val="single" w:sz="4" w:space="0" w:color="auto"/>
              <w:bottom w:val="nil"/>
            </w:tcBorders>
            <w:vAlign w:val="center"/>
          </w:tcPr>
          <w:p w14:paraId="62E4E5EF"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4.65</w:t>
            </w:r>
          </w:p>
        </w:tc>
        <w:tc>
          <w:tcPr>
            <w:tcW w:w="1036" w:type="dxa"/>
            <w:tcBorders>
              <w:top w:val="single" w:sz="4" w:space="0" w:color="auto"/>
              <w:bottom w:val="nil"/>
            </w:tcBorders>
            <w:vAlign w:val="center"/>
          </w:tcPr>
          <w:p w14:paraId="0255DF44"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96.38</w:t>
            </w:r>
            <w:r w:rsidRPr="00FB013C">
              <w:rPr>
                <w:rFonts w:ascii="Times New Roman" w:hAnsi="Times New Roman" w:cs="Times New Roman"/>
                <w:vertAlign w:val="superscript"/>
              </w:rPr>
              <w:t>***</w:t>
            </w:r>
          </w:p>
        </w:tc>
      </w:tr>
      <w:tr w:rsidR="00026A12" w:rsidRPr="00FB013C" w14:paraId="36B03B67" w14:textId="77777777" w:rsidTr="00E46809">
        <w:trPr>
          <w:trHeight w:val="568"/>
        </w:trPr>
        <w:tc>
          <w:tcPr>
            <w:tcW w:w="4813" w:type="dxa"/>
            <w:tcBorders>
              <w:top w:val="nil"/>
            </w:tcBorders>
            <w:vAlign w:val="center"/>
          </w:tcPr>
          <w:p w14:paraId="7174621A" w14:textId="52C3A6B5"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L1)</w:t>
            </w:r>
          </w:p>
        </w:tc>
        <w:tc>
          <w:tcPr>
            <w:tcW w:w="1517" w:type="dxa"/>
            <w:tcBorders>
              <w:top w:val="nil"/>
            </w:tcBorders>
            <w:vAlign w:val="center"/>
          </w:tcPr>
          <w:p w14:paraId="18E476A9"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4.96</w:t>
            </w:r>
          </w:p>
        </w:tc>
        <w:tc>
          <w:tcPr>
            <w:tcW w:w="1400" w:type="dxa"/>
            <w:tcBorders>
              <w:top w:val="nil"/>
            </w:tcBorders>
            <w:vAlign w:val="center"/>
          </w:tcPr>
          <w:p w14:paraId="0FA8E493"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3.22</w:t>
            </w:r>
          </w:p>
        </w:tc>
        <w:tc>
          <w:tcPr>
            <w:tcW w:w="1036" w:type="dxa"/>
            <w:tcBorders>
              <w:top w:val="nil"/>
            </w:tcBorders>
            <w:vAlign w:val="center"/>
          </w:tcPr>
          <w:p w14:paraId="5D559133"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1.54</w:t>
            </w:r>
          </w:p>
        </w:tc>
      </w:tr>
      <w:tr w:rsidR="00026A12" w:rsidRPr="00FB013C" w14:paraId="3BAD1115" w14:textId="77777777" w:rsidTr="00E46809">
        <w:trPr>
          <w:trHeight w:val="552"/>
        </w:trPr>
        <w:tc>
          <w:tcPr>
            <w:tcW w:w="4813" w:type="dxa"/>
            <w:vAlign w:val="center"/>
          </w:tcPr>
          <w:p w14:paraId="21E3AB26" w14:textId="15E64A1A"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L2)</w:t>
            </w:r>
          </w:p>
        </w:tc>
        <w:tc>
          <w:tcPr>
            <w:tcW w:w="1517" w:type="dxa"/>
            <w:vAlign w:val="center"/>
          </w:tcPr>
          <w:p w14:paraId="36298448"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2.92</w:t>
            </w:r>
          </w:p>
        </w:tc>
        <w:tc>
          <w:tcPr>
            <w:tcW w:w="1400" w:type="dxa"/>
            <w:vAlign w:val="center"/>
          </w:tcPr>
          <w:p w14:paraId="71C48FD3"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3.05</w:t>
            </w:r>
          </w:p>
        </w:tc>
        <w:tc>
          <w:tcPr>
            <w:tcW w:w="1036" w:type="dxa"/>
            <w:vAlign w:val="center"/>
          </w:tcPr>
          <w:p w14:paraId="1CCE9168"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0.96</w:t>
            </w:r>
          </w:p>
        </w:tc>
      </w:tr>
      <w:tr w:rsidR="00026A12" w:rsidRPr="00FB013C" w14:paraId="71786280" w14:textId="77777777" w:rsidTr="00E46809">
        <w:trPr>
          <w:trHeight w:val="568"/>
        </w:trPr>
        <w:tc>
          <w:tcPr>
            <w:tcW w:w="4813" w:type="dxa"/>
            <w:vAlign w:val="center"/>
          </w:tcPr>
          <w:p w14:paraId="79752559" w14:textId="2A3D4783"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1E26B58E"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10.06</w:t>
            </w:r>
          </w:p>
        </w:tc>
        <w:tc>
          <w:tcPr>
            <w:tcW w:w="1400" w:type="dxa"/>
            <w:vAlign w:val="center"/>
          </w:tcPr>
          <w:p w14:paraId="4E0FC38E"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4.43</w:t>
            </w:r>
          </w:p>
        </w:tc>
        <w:tc>
          <w:tcPr>
            <w:tcW w:w="1036" w:type="dxa"/>
            <w:vAlign w:val="center"/>
          </w:tcPr>
          <w:p w14:paraId="4DCDF68D"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2.27</w:t>
            </w:r>
            <w:r w:rsidRPr="00FB013C">
              <w:rPr>
                <w:rFonts w:ascii="Times New Roman" w:hAnsi="Times New Roman" w:cs="Times New Roman"/>
                <w:vertAlign w:val="superscript"/>
              </w:rPr>
              <w:t>*</w:t>
            </w:r>
          </w:p>
        </w:tc>
      </w:tr>
      <w:tr w:rsidR="00026A12" w:rsidRPr="00FB013C" w14:paraId="06631708" w14:textId="77777777" w:rsidTr="00E46809">
        <w:trPr>
          <w:trHeight w:val="650"/>
        </w:trPr>
        <w:tc>
          <w:tcPr>
            <w:tcW w:w="4813" w:type="dxa"/>
            <w:vAlign w:val="center"/>
          </w:tcPr>
          <w:p w14:paraId="3267BC31" w14:textId="05F1FA99"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 xml:space="preserve">ixed vs. L1) </w:t>
            </w:r>
            <w:r w:rsidR="00DC31EA" w:rsidRPr="00FB013C">
              <w:rPr>
                <w:rFonts w:ascii="Times New Roman" w:hAnsi="Times New Roman" w:cs="Times New Roman" w:hint="eastAsia"/>
              </w:rPr>
              <w:t>×</w:t>
            </w:r>
            <w:r w:rsidR="00DC31EA" w:rsidRPr="00FB013C">
              <w:rPr>
                <w:rFonts w:ascii="Times New Roman" w:hAnsi="Times New Roman" w:cs="Times New Roman" w:hint="eastAsia"/>
              </w:rPr>
              <w:t xml:space="preserve"> </w:t>
            </w: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50AB68A9"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4.94</w:t>
            </w:r>
          </w:p>
        </w:tc>
        <w:tc>
          <w:tcPr>
            <w:tcW w:w="1400" w:type="dxa"/>
            <w:vAlign w:val="center"/>
          </w:tcPr>
          <w:p w14:paraId="5ADAF276"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3.64</w:t>
            </w:r>
          </w:p>
        </w:tc>
        <w:tc>
          <w:tcPr>
            <w:tcW w:w="1036" w:type="dxa"/>
            <w:vAlign w:val="center"/>
          </w:tcPr>
          <w:p w14:paraId="1C947542"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1.35</w:t>
            </w:r>
          </w:p>
        </w:tc>
      </w:tr>
      <w:tr w:rsidR="00026A12" w:rsidRPr="00FB013C" w14:paraId="404FD12C" w14:textId="77777777" w:rsidTr="00E46809">
        <w:trPr>
          <w:trHeight w:val="666"/>
        </w:trPr>
        <w:tc>
          <w:tcPr>
            <w:tcW w:w="4813" w:type="dxa"/>
            <w:vAlign w:val="center"/>
          </w:tcPr>
          <w:p w14:paraId="22774E46" w14:textId="6ECD626C" w:rsidR="00DC31EA" w:rsidRPr="00FB013C" w:rsidRDefault="00AE16AE" w:rsidP="00E46809">
            <w:pPr>
              <w:spacing w:line="480" w:lineRule="auto"/>
              <w:rPr>
                <w:rFonts w:ascii="Times New Roman" w:hAnsi="Times New Roman" w:cs="Times New Roman"/>
              </w:rPr>
            </w:pPr>
            <w:r>
              <w:rPr>
                <w:rFonts w:ascii="Times New Roman" w:hAnsi="Times New Roman" w:cs="Times New Roman"/>
              </w:rPr>
              <w:t>c</w:t>
            </w:r>
            <w:r w:rsidR="00DC31EA" w:rsidRPr="00FB013C">
              <w:rPr>
                <w:rFonts w:ascii="Times New Roman" w:hAnsi="Times New Roman" w:cs="Times New Roman"/>
              </w:rPr>
              <w:t>ontext (</w:t>
            </w:r>
            <w:r>
              <w:rPr>
                <w:rFonts w:ascii="Times New Roman" w:hAnsi="Times New Roman" w:cs="Times New Roman"/>
              </w:rPr>
              <w:t>m</w:t>
            </w:r>
            <w:r w:rsidR="00DC31EA" w:rsidRPr="00FB013C">
              <w:rPr>
                <w:rFonts w:ascii="Times New Roman" w:hAnsi="Times New Roman" w:cs="Times New Roman"/>
              </w:rPr>
              <w:t>ixed vs. L2)</w:t>
            </w:r>
            <w:r w:rsidR="00DC31EA" w:rsidRPr="00FB013C">
              <w:rPr>
                <w:rFonts w:ascii="Times New Roman" w:hAnsi="Times New Roman" w:cs="Times New Roman" w:hint="eastAsia"/>
              </w:rPr>
              <w:t xml:space="preserve"> </w:t>
            </w:r>
            <w:r w:rsidR="00DC31EA" w:rsidRPr="00FB013C">
              <w:rPr>
                <w:rFonts w:ascii="Times New Roman" w:hAnsi="Times New Roman" w:cs="Times New Roman" w:hint="eastAsia"/>
              </w:rPr>
              <w:t>×</w:t>
            </w:r>
            <w:r w:rsidR="00DC31EA" w:rsidRPr="00FB013C">
              <w:rPr>
                <w:rFonts w:ascii="Times New Roman" w:hAnsi="Times New Roman" w:cs="Times New Roman" w:hint="eastAsia"/>
              </w:rPr>
              <w:t xml:space="preserve"> </w:t>
            </w:r>
            <w:r>
              <w:rPr>
                <w:rFonts w:ascii="Times New Roman" w:hAnsi="Times New Roman" w:cs="Times New Roman"/>
              </w:rPr>
              <w:t>c</w:t>
            </w:r>
            <w:r w:rsidR="00DC31EA" w:rsidRPr="00FB013C">
              <w:rPr>
                <w:rFonts w:ascii="Times New Roman" w:hAnsi="Times New Roman" w:cs="Times New Roman"/>
              </w:rPr>
              <w:t>ongruency (C vs. I)</w:t>
            </w:r>
          </w:p>
        </w:tc>
        <w:tc>
          <w:tcPr>
            <w:tcW w:w="1517" w:type="dxa"/>
            <w:vAlign w:val="center"/>
          </w:tcPr>
          <w:p w14:paraId="56028807"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12.22</w:t>
            </w:r>
          </w:p>
        </w:tc>
        <w:tc>
          <w:tcPr>
            <w:tcW w:w="1400" w:type="dxa"/>
            <w:vAlign w:val="center"/>
          </w:tcPr>
          <w:p w14:paraId="3A296204" w14:textId="77777777" w:rsidR="00DC31EA" w:rsidRPr="00FB013C" w:rsidRDefault="00DC31EA" w:rsidP="00E46809">
            <w:pPr>
              <w:spacing w:line="480" w:lineRule="auto"/>
              <w:jc w:val="center"/>
              <w:rPr>
                <w:rFonts w:ascii="Times New Roman" w:hAnsi="Times New Roman" w:cs="Times New Roman"/>
              </w:rPr>
            </w:pPr>
            <w:r w:rsidRPr="00FB013C">
              <w:rPr>
                <w:rFonts w:ascii="Times New Roman" w:hAnsi="Times New Roman" w:cs="Times New Roman"/>
              </w:rPr>
              <w:t>3.66</w:t>
            </w:r>
          </w:p>
        </w:tc>
        <w:tc>
          <w:tcPr>
            <w:tcW w:w="1036" w:type="dxa"/>
            <w:vAlign w:val="center"/>
          </w:tcPr>
          <w:p w14:paraId="60A1F563" w14:textId="77777777" w:rsidR="00DC31EA" w:rsidRPr="00FB013C" w:rsidRDefault="00DC31EA" w:rsidP="00E46809">
            <w:pPr>
              <w:spacing w:line="480" w:lineRule="auto"/>
              <w:rPr>
                <w:rFonts w:ascii="Times New Roman" w:hAnsi="Times New Roman" w:cs="Times New Roman"/>
              </w:rPr>
            </w:pPr>
            <w:r w:rsidRPr="00FB013C">
              <w:rPr>
                <w:rFonts w:ascii="Times New Roman" w:hAnsi="Times New Roman" w:cs="Times New Roman"/>
              </w:rPr>
              <w:t>3.34</w:t>
            </w:r>
            <w:r w:rsidRPr="00FB013C">
              <w:rPr>
                <w:rFonts w:ascii="Times New Roman" w:hAnsi="Times New Roman" w:cs="Times New Roman"/>
                <w:vertAlign w:val="superscript"/>
              </w:rPr>
              <w:t>***</w:t>
            </w:r>
          </w:p>
        </w:tc>
      </w:tr>
    </w:tbl>
    <w:p w14:paraId="511868A3" w14:textId="77777777" w:rsidR="00DC31EA" w:rsidRPr="00FB013C" w:rsidRDefault="00DC31EA" w:rsidP="00DC31EA">
      <w:pPr>
        <w:spacing w:before="120" w:line="480" w:lineRule="auto"/>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C = congruent; I = incongruent.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.001;</w:t>
      </w:r>
      <w:r w:rsidRPr="00FB013C">
        <w:rPr>
          <w:rFonts w:ascii="Times New Roman" w:hAnsi="Times New Roman" w:cs="Times New Roman"/>
          <w:sz w:val="21"/>
          <w:vertAlign w:val="superscript"/>
        </w:rPr>
        <w:t xml:space="preserve"> *</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.05.</w:t>
      </w:r>
    </w:p>
    <w:p w14:paraId="6F1EFBEA" w14:textId="4C6DF738" w:rsidR="00DC31EA" w:rsidRPr="00FB013C" w:rsidRDefault="00DC31EA"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4CC4F6DD" w14:textId="77777777" w:rsidR="004340AB" w:rsidRPr="00FB013C" w:rsidRDefault="004340AB" w:rsidP="004340AB">
      <w:pPr>
        <w:spacing w:before="120" w:line="480" w:lineRule="auto"/>
        <w:rPr>
          <w:rFonts w:ascii="Times New Roman" w:hAnsi="Times New Roman" w:cs="Times New Roman"/>
        </w:rPr>
      </w:pPr>
      <w:r w:rsidRPr="00FB013C">
        <w:rPr>
          <w:rFonts w:ascii="Times New Roman" w:hAnsi="Times New Roman" w:cs="Times New Roman"/>
        </w:rPr>
        <w:lastRenderedPageBreak/>
        <w:t xml:space="preserve">Table 12. The coefficients </w:t>
      </w:r>
      <w:r w:rsidRPr="00FB013C">
        <w:rPr>
          <w:rFonts w:ascii="Times New Roman" w:hAnsi="Times New Roman" w:cs="Times New Roman" w:hint="eastAsia"/>
        </w:rPr>
        <w:t>for</w:t>
      </w:r>
      <w:r w:rsidRPr="00FB013C">
        <w:rPr>
          <w:rFonts w:ascii="Times New Roman" w:hAnsi="Times New Roman" w:cs="Times New Roman"/>
        </w:rPr>
        <w:t xml:space="preserve"> linear regression models.</w:t>
      </w:r>
    </w:p>
    <w:tbl>
      <w:tblPr>
        <w:tblStyle w:val="TableGrid"/>
        <w:tblW w:w="7686" w:type="dxa"/>
        <w:tblBorders>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04"/>
        <w:gridCol w:w="1872"/>
        <w:gridCol w:w="1397"/>
        <w:gridCol w:w="1144"/>
        <w:gridCol w:w="969"/>
      </w:tblGrid>
      <w:tr w:rsidR="00026A12" w:rsidRPr="00FB013C" w14:paraId="1D83D329" w14:textId="77777777" w:rsidTr="00E46809">
        <w:tc>
          <w:tcPr>
            <w:tcW w:w="2304" w:type="dxa"/>
            <w:tcBorders>
              <w:bottom w:val="single" w:sz="4" w:space="0" w:color="auto"/>
            </w:tcBorders>
          </w:tcPr>
          <w:p w14:paraId="3B3F60EA"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Language context</w:t>
            </w:r>
          </w:p>
        </w:tc>
        <w:tc>
          <w:tcPr>
            <w:tcW w:w="1872" w:type="dxa"/>
            <w:tcBorders>
              <w:bottom w:val="single" w:sz="4" w:space="0" w:color="auto"/>
            </w:tcBorders>
            <w:vAlign w:val="center"/>
          </w:tcPr>
          <w:p w14:paraId="0975C8AD"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Measures of language control</w:t>
            </w:r>
          </w:p>
        </w:tc>
        <w:tc>
          <w:tcPr>
            <w:tcW w:w="1397" w:type="dxa"/>
            <w:tcBorders>
              <w:bottom w:val="single" w:sz="4" w:space="0" w:color="auto"/>
            </w:tcBorders>
            <w:vAlign w:val="center"/>
          </w:tcPr>
          <w:p w14:paraId="06A05C42" w14:textId="77777777" w:rsidR="004340AB" w:rsidRPr="0074219E" w:rsidRDefault="004340AB" w:rsidP="00E46809">
            <w:pPr>
              <w:spacing w:line="480" w:lineRule="auto"/>
              <w:jc w:val="center"/>
              <w:rPr>
                <w:rFonts w:ascii="Times New Roman" w:hAnsi="Times New Roman" w:cs="Times New Roman"/>
                <w:i/>
                <w:iCs/>
              </w:rPr>
            </w:pPr>
            <w:r w:rsidRPr="0074219E">
              <w:rPr>
                <w:rFonts w:ascii="Times New Roman" w:hAnsi="Times New Roman" w:cs="Times New Roman"/>
                <w:i/>
                <w:iCs/>
              </w:rPr>
              <w:t>Beta</w:t>
            </w:r>
          </w:p>
        </w:tc>
        <w:tc>
          <w:tcPr>
            <w:tcW w:w="1144" w:type="dxa"/>
            <w:tcBorders>
              <w:bottom w:val="single" w:sz="4" w:space="0" w:color="auto"/>
            </w:tcBorders>
            <w:vAlign w:val="center"/>
          </w:tcPr>
          <w:p w14:paraId="5100076C" w14:textId="77777777" w:rsidR="004340AB" w:rsidRPr="0074219E" w:rsidRDefault="004340AB" w:rsidP="00E46809">
            <w:pPr>
              <w:spacing w:line="480" w:lineRule="auto"/>
              <w:jc w:val="center"/>
              <w:rPr>
                <w:rFonts w:ascii="Times New Roman" w:hAnsi="Times New Roman" w:cs="Times New Roman"/>
                <w:i/>
                <w:iCs/>
              </w:rPr>
            </w:pPr>
            <w:r w:rsidRPr="0074219E">
              <w:rPr>
                <w:rFonts w:ascii="Times New Roman" w:hAnsi="Times New Roman" w:cs="Times New Roman"/>
                <w:i/>
                <w:iCs/>
              </w:rPr>
              <w:t>SE</w:t>
            </w:r>
          </w:p>
        </w:tc>
        <w:tc>
          <w:tcPr>
            <w:tcW w:w="969" w:type="dxa"/>
            <w:tcBorders>
              <w:bottom w:val="single" w:sz="4" w:space="0" w:color="auto"/>
            </w:tcBorders>
            <w:vAlign w:val="center"/>
          </w:tcPr>
          <w:p w14:paraId="0929A3F6" w14:textId="77777777" w:rsidR="004340AB" w:rsidRPr="00FB013C" w:rsidRDefault="004340AB" w:rsidP="00E46809">
            <w:pPr>
              <w:spacing w:line="480" w:lineRule="auto"/>
              <w:jc w:val="center"/>
              <w:rPr>
                <w:rFonts w:ascii="Times New Roman" w:hAnsi="Times New Roman" w:cs="Times New Roman"/>
                <w:i/>
              </w:rPr>
            </w:pPr>
            <w:r w:rsidRPr="00FB013C">
              <w:rPr>
                <w:rFonts w:ascii="Times New Roman" w:hAnsi="Times New Roman" w:cs="Times New Roman"/>
                <w:i/>
              </w:rPr>
              <w:t>t</w:t>
            </w:r>
          </w:p>
        </w:tc>
      </w:tr>
      <w:tr w:rsidR="00026A12" w:rsidRPr="00FB013C" w14:paraId="2C8663AA" w14:textId="77777777" w:rsidTr="00E46809">
        <w:tc>
          <w:tcPr>
            <w:tcW w:w="2304" w:type="dxa"/>
            <w:tcBorders>
              <w:top w:val="nil"/>
            </w:tcBorders>
          </w:tcPr>
          <w:p w14:paraId="6548879C"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L1</w:t>
            </w:r>
          </w:p>
        </w:tc>
        <w:tc>
          <w:tcPr>
            <w:tcW w:w="1872" w:type="dxa"/>
            <w:tcBorders>
              <w:top w:val="nil"/>
              <w:bottom w:val="nil"/>
            </w:tcBorders>
          </w:tcPr>
          <w:p w14:paraId="2A8762F6"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N2</w:t>
            </w:r>
          </w:p>
        </w:tc>
        <w:tc>
          <w:tcPr>
            <w:tcW w:w="1397" w:type="dxa"/>
            <w:tcBorders>
              <w:top w:val="nil"/>
              <w:bottom w:val="nil"/>
            </w:tcBorders>
          </w:tcPr>
          <w:p w14:paraId="26EC3170" w14:textId="6FF4DCC0"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.09</w:t>
            </w:r>
          </w:p>
        </w:tc>
        <w:tc>
          <w:tcPr>
            <w:tcW w:w="1144" w:type="dxa"/>
            <w:tcBorders>
              <w:top w:val="nil"/>
              <w:bottom w:val="nil"/>
            </w:tcBorders>
          </w:tcPr>
          <w:p w14:paraId="4E3166C2" w14:textId="618A276B"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.27</w:t>
            </w:r>
          </w:p>
        </w:tc>
        <w:tc>
          <w:tcPr>
            <w:tcW w:w="969" w:type="dxa"/>
            <w:tcBorders>
              <w:top w:val="nil"/>
              <w:bottom w:val="nil"/>
            </w:tcBorders>
          </w:tcPr>
          <w:p w14:paraId="58400ED8"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0.34</w:t>
            </w:r>
          </w:p>
        </w:tc>
      </w:tr>
      <w:tr w:rsidR="00026A12" w:rsidRPr="00FB013C" w14:paraId="4DB5C9FB" w14:textId="77777777" w:rsidTr="00E46809">
        <w:trPr>
          <w:trHeight w:val="279"/>
        </w:trPr>
        <w:tc>
          <w:tcPr>
            <w:tcW w:w="2304" w:type="dxa"/>
            <w:tcBorders>
              <w:bottom w:val="nil"/>
            </w:tcBorders>
          </w:tcPr>
          <w:p w14:paraId="3AAA3984" w14:textId="77777777" w:rsidR="004340AB" w:rsidRPr="00FB013C" w:rsidRDefault="004340AB" w:rsidP="00E46809">
            <w:pPr>
              <w:spacing w:line="480" w:lineRule="auto"/>
              <w:rPr>
                <w:rFonts w:ascii="Times New Roman" w:hAnsi="Times New Roman" w:cs="Times New Roman"/>
              </w:rPr>
            </w:pPr>
          </w:p>
        </w:tc>
        <w:tc>
          <w:tcPr>
            <w:tcW w:w="1872" w:type="dxa"/>
            <w:tcBorders>
              <w:top w:val="nil"/>
              <w:bottom w:val="dotted" w:sz="4" w:space="0" w:color="auto"/>
            </w:tcBorders>
          </w:tcPr>
          <w:p w14:paraId="2F6D3EBE"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LPC</w:t>
            </w:r>
          </w:p>
        </w:tc>
        <w:tc>
          <w:tcPr>
            <w:tcW w:w="1397" w:type="dxa"/>
            <w:tcBorders>
              <w:top w:val="nil"/>
              <w:bottom w:val="dotted" w:sz="4" w:space="0" w:color="auto"/>
            </w:tcBorders>
          </w:tcPr>
          <w:p w14:paraId="0D0CC4EF" w14:textId="1FC59602"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w:t>
            </w:r>
            <w:r w:rsidR="004C4149">
              <w:rPr>
                <w:rFonts w:ascii="Times New Roman" w:hAnsi="Times New Roman" w:cs="Times New Roman"/>
              </w:rPr>
              <w:t>0</w:t>
            </w:r>
            <w:r w:rsidRPr="00FB013C">
              <w:rPr>
                <w:rFonts w:ascii="Times New Roman" w:hAnsi="Times New Roman" w:cs="Times New Roman"/>
              </w:rPr>
              <w:t>.13</w:t>
            </w:r>
          </w:p>
        </w:tc>
        <w:tc>
          <w:tcPr>
            <w:tcW w:w="1144" w:type="dxa"/>
            <w:tcBorders>
              <w:top w:val="nil"/>
              <w:bottom w:val="dotted" w:sz="4" w:space="0" w:color="auto"/>
            </w:tcBorders>
          </w:tcPr>
          <w:p w14:paraId="3DEBCA5C" w14:textId="6B6D7764"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.27</w:t>
            </w:r>
          </w:p>
        </w:tc>
        <w:tc>
          <w:tcPr>
            <w:tcW w:w="969" w:type="dxa"/>
            <w:tcBorders>
              <w:top w:val="nil"/>
              <w:bottom w:val="dotted" w:sz="4" w:space="0" w:color="auto"/>
            </w:tcBorders>
          </w:tcPr>
          <w:p w14:paraId="19BEF47B"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-0.50</w:t>
            </w:r>
          </w:p>
        </w:tc>
      </w:tr>
      <w:tr w:rsidR="00026A12" w:rsidRPr="00FB013C" w14:paraId="1803FA21" w14:textId="77777777" w:rsidTr="00E46809">
        <w:tc>
          <w:tcPr>
            <w:tcW w:w="2304" w:type="dxa"/>
            <w:tcBorders>
              <w:top w:val="nil"/>
              <w:bottom w:val="nil"/>
            </w:tcBorders>
          </w:tcPr>
          <w:p w14:paraId="52127DF8"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L2</w:t>
            </w:r>
          </w:p>
        </w:tc>
        <w:tc>
          <w:tcPr>
            <w:tcW w:w="1872" w:type="dxa"/>
            <w:tcBorders>
              <w:top w:val="dotted" w:sz="4" w:space="0" w:color="auto"/>
              <w:bottom w:val="nil"/>
            </w:tcBorders>
          </w:tcPr>
          <w:p w14:paraId="2A77807E"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N2</w:t>
            </w:r>
          </w:p>
        </w:tc>
        <w:tc>
          <w:tcPr>
            <w:tcW w:w="1397" w:type="dxa"/>
            <w:tcBorders>
              <w:top w:val="dotted" w:sz="4" w:space="0" w:color="auto"/>
              <w:bottom w:val="nil"/>
            </w:tcBorders>
          </w:tcPr>
          <w:p w14:paraId="45891CBE" w14:textId="7A187FB3"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w:t>
            </w:r>
            <w:r w:rsidR="004C4149">
              <w:rPr>
                <w:rFonts w:ascii="Times New Roman" w:hAnsi="Times New Roman" w:cs="Times New Roman"/>
              </w:rPr>
              <w:t>0</w:t>
            </w:r>
            <w:r w:rsidRPr="00FB013C">
              <w:rPr>
                <w:rFonts w:ascii="Times New Roman" w:hAnsi="Times New Roman" w:cs="Times New Roman"/>
              </w:rPr>
              <w:t>.29</w:t>
            </w:r>
          </w:p>
        </w:tc>
        <w:tc>
          <w:tcPr>
            <w:tcW w:w="1144" w:type="dxa"/>
            <w:tcBorders>
              <w:top w:val="dotted" w:sz="4" w:space="0" w:color="auto"/>
              <w:bottom w:val="nil"/>
            </w:tcBorders>
          </w:tcPr>
          <w:p w14:paraId="38207CFD" w14:textId="48EA9BF2"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.24</w:t>
            </w:r>
          </w:p>
        </w:tc>
        <w:tc>
          <w:tcPr>
            <w:tcW w:w="969" w:type="dxa"/>
            <w:tcBorders>
              <w:top w:val="dotted" w:sz="4" w:space="0" w:color="auto"/>
              <w:bottom w:val="nil"/>
            </w:tcBorders>
          </w:tcPr>
          <w:p w14:paraId="5167D930"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-1.19</w:t>
            </w:r>
          </w:p>
        </w:tc>
      </w:tr>
      <w:tr w:rsidR="00026A12" w:rsidRPr="00FB013C" w14:paraId="28E5F49E" w14:textId="77777777" w:rsidTr="00E46809">
        <w:trPr>
          <w:trHeight w:val="342"/>
        </w:trPr>
        <w:tc>
          <w:tcPr>
            <w:tcW w:w="2304" w:type="dxa"/>
            <w:tcBorders>
              <w:top w:val="nil"/>
            </w:tcBorders>
          </w:tcPr>
          <w:p w14:paraId="6B9F88D8" w14:textId="77777777" w:rsidR="004340AB" w:rsidRPr="00FB013C" w:rsidRDefault="004340AB" w:rsidP="00E46809">
            <w:pPr>
              <w:spacing w:line="480" w:lineRule="auto"/>
              <w:rPr>
                <w:rFonts w:ascii="Times New Roman" w:hAnsi="Times New Roman" w:cs="Times New Roman"/>
              </w:rPr>
            </w:pPr>
          </w:p>
        </w:tc>
        <w:tc>
          <w:tcPr>
            <w:tcW w:w="1872" w:type="dxa"/>
            <w:tcBorders>
              <w:top w:val="nil"/>
              <w:bottom w:val="dotted" w:sz="4" w:space="0" w:color="auto"/>
            </w:tcBorders>
          </w:tcPr>
          <w:p w14:paraId="6251C3E6"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LPC</w:t>
            </w:r>
          </w:p>
        </w:tc>
        <w:tc>
          <w:tcPr>
            <w:tcW w:w="1397" w:type="dxa"/>
            <w:tcBorders>
              <w:top w:val="nil"/>
              <w:bottom w:val="dotted" w:sz="4" w:space="0" w:color="auto"/>
            </w:tcBorders>
          </w:tcPr>
          <w:p w14:paraId="75D52B17" w14:textId="18E7DFFB"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.46</w:t>
            </w:r>
          </w:p>
        </w:tc>
        <w:tc>
          <w:tcPr>
            <w:tcW w:w="1144" w:type="dxa"/>
            <w:tcBorders>
              <w:top w:val="nil"/>
              <w:bottom w:val="dotted" w:sz="4" w:space="0" w:color="auto"/>
            </w:tcBorders>
          </w:tcPr>
          <w:p w14:paraId="0DE2F7B6" w14:textId="2AA64D27"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.24</w:t>
            </w:r>
          </w:p>
        </w:tc>
        <w:tc>
          <w:tcPr>
            <w:tcW w:w="969" w:type="dxa"/>
            <w:tcBorders>
              <w:top w:val="nil"/>
              <w:bottom w:val="dotted" w:sz="4" w:space="0" w:color="auto"/>
            </w:tcBorders>
          </w:tcPr>
          <w:p w14:paraId="5745B963"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1.89</w:t>
            </w:r>
          </w:p>
        </w:tc>
      </w:tr>
      <w:tr w:rsidR="00026A12" w:rsidRPr="00FB013C" w14:paraId="6D4E20F3" w14:textId="77777777" w:rsidTr="00E46809">
        <w:tc>
          <w:tcPr>
            <w:tcW w:w="2304" w:type="dxa"/>
          </w:tcPr>
          <w:p w14:paraId="18E60939" w14:textId="558F4DD9" w:rsidR="004340AB" w:rsidRPr="00FB013C" w:rsidRDefault="0074219E" w:rsidP="00E46809">
            <w:pPr>
              <w:spacing w:line="480" w:lineRule="auto"/>
              <w:rPr>
                <w:rFonts w:ascii="Times New Roman" w:hAnsi="Times New Roman" w:cs="Times New Roman"/>
              </w:rPr>
            </w:pPr>
            <w:r>
              <w:rPr>
                <w:rFonts w:ascii="Times New Roman" w:hAnsi="Times New Roman" w:cs="Times New Roman"/>
              </w:rPr>
              <w:t>m</w:t>
            </w:r>
            <w:r w:rsidR="004340AB" w:rsidRPr="00FB013C">
              <w:rPr>
                <w:rFonts w:ascii="Times New Roman" w:hAnsi="Times New Roman" w:cs="Times New Roman"/>
              </w:rPr>
              <w:t>ixed</w:t>
            </w:r>
          </w:p>
        </w:tc>
        <w:tc>
          <w:tcPr>
            <w:tcW w:w="1872" w:type="dxa"/>
            <w:tcBorders>
              <w:top w:val="dotted" w:sz="4" w:space="0" w:color="auto"/>
            </w:tcBorders>
            <w:vAlign w:val="center"/>
          </w:tcPr>
          <w:p w14:paraId="4BFC8F8C"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N2</w:t>
            </w:r>
          </w:p>
        </w:tc>
        <w:tc>
          <w:tcPr>
            <w:tcW w:w="1397" w:type="dxa"/>
            <w:tcBorders>
              <w:top w:val="dotted" w:sz="4" w:space="0" w:color="auto"/>
            </w:tcBorders>
            <w:vAlign w:val="center"/>
          </w:tcPr>
          <w:p w14:paraId="331BBE69" w14:textId="12884DAB"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.17</w:t>
            </w:r>
          </w:p>
        </w:tc>
        <w:tc>
          <w:tcPr>
            <w:tcW w:w="1144" w:type="dxa"/>
            <w:tcBorders>
              <w:top w:val="dotted" w:sz="4" w:space="0" w:color="auto"/>
            </w:tcBorders>
            <w:vAlign w:val="center"/>
          </w:tcPr>
          <w:p w14:paraId="4A647FBC" w14:textId="0CA4D5AF"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.22</w:t>
            </w:r>
          </w:p>
        </w:tc>
        <w:tc>
          <w:tcPr>
            <w:tcW w:w="969" w:type="dxa"/>
            <w:tcBorders>
              <w:top w:val="dotted" w:sz="4" w:space="0" w:color="auto"/>
            </w:tcBorders>
            <w:vAlign w:val="center"/>
          </w:tcPr>
          <w:p w14:paraId="0C8534FA"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0.77</w:t>
            </w:r>
          </w:p>
        </w:tc>
      </w:tr>
      <w:tr w:rsidR="00026A12" w:rsidRPr="00FB013C" w14:paraId="7F5C027F" w14:textId="77777777" w:rsidTr="00E46809">
        <w:tc>
          <w:tcPr>
            <w:tcW w:w="2304" w:type="dxa"/>
          </w:tcPr>
          <w:p w14:paraId="69530B14" w14:textId="77777777" w:rsidR="004340AB" w:rsidRPr="00FB013C" w:rsidRDefault="004340AB" w:rsidP="00E46809">
            <w:pPr>
              <w:spacing w:line="480" w:lineRule="auto"/>
              <w:rPr>
                <w:rFonts w:ascii="Times New Roman" w:hAnsi="Times New Roman" w:cs="Times New Roman"/>
              </w:rPr>
            </w:pPr>
          </w:p>
        </w:tc>
        <w:tc>
          <w:tcPr>
            <w:tcW w:w="1872" w:type="dxa"/>
            <w:vAlign w:val="center"/>
          </w:tcPr>
          <w:p w14:paraId="31DCE166" w14:textId="77777777" w:rsidR="004340AB" w:rsidRPr="00FB013C" w:rsidRDefault="004340AB" w:rsidP="00E46809">
            <w:pPr>
              <w:spacing w:line="480" w:lineRule="auto"/>
              <w:rPr>
                <w:rFonts w:ascii="Times New Roman" w:hAnsi="Times New Roman" w:cs="Times New Roman"/>
              </w:rPr>
            </w:pPr>
            <w:r w:rsidRPr="00FB013C">
              <w:rPr>
                <w:rFonts w:ascii="Times New Roman" w:hAnsi="Times New Roman" w:cs="Times New Roman"/>
              </w:rPr>
              <w:t>LPC</w:t>
            </w:r>
          </w:p>
        </w:tc>
        <w:tc>
          <w:tcPr>
            <w:tcW w:w="1397" w:type="dxa"/>
            <w:vAlign w:val="center"/>
          </w:tcPr>
          <w:p w14:paraId="01BFC573" w14:textId="1218566A"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.47</w:t>
            </w:r>
          </w:p>
        </w:tc>
        <w:tc>
          <w:tcPr>
            <w:tcW w:w="1144" w:type="dxa"/>
            <w:vAlign w:val="center"/>
          </w:tcPr>
          <w:p w14:paraId="35067384" w14:textId="4AB7EA50" w:rsidR="004340AB" w:rsidRPr="00FB013C" w:rsidRDefault="004C4149" w:rsidP="00E46809">
            <w:pPr>
              <w:spacing w:line="480" w:lineRule="auto"/>
              <w:jc w:val="center"/>
              <w:rPr>
                <w:rFonts w:ascii="Times New Roman" w:hAnsi="Times New Roman" w:cs="Times New Roman"/>
              </w:rPr>
            </w:pPr>
            <w:r>
              <w:rPr>
                <w:rFonts w:ascii="Times New Roman" w:hAnsi="Times New Roman" w:cs="Times New Roman"/>
              </w:rPr>
              <w:t>0</w:t>
            </w:r>
            <w:r w:rsidR="004340AB" w:rsidRPr="00FB013C">
              <w:rPr>
                <w:rFonts w:ascii="Times New Roman" w:hAnsi="Times New Roman" w:cs="Times New Roman"/>
              </w:rPr>
              <w:t>.22</w:t>
            </w:r>
          </w:p>
        </w:tc>
        <w:tc>
          <w:tcPr>
            <w:tcW w:w="969" w:type="dxa"/>
            <w:vAlign w:val="center"/>
          </w:tcPr>
          <w:p w14:paraId="538A6546" w14:textId="77777777" w:rsidR="004340AB" w:rsidRPr="00FB013C" w:rsidRDefault="004340AB" w:rsidP="00E46809">
            <w:pPr>
              <w:spacing w:line="480" w:lineRule="auto"/>
              <w:jc w:val="center"/>
              <w:rPr>
                <w:rFonts w:ascii="Times New Roman" w:hAnsi="Times New Roman" w:cs="Times New Roman"/>
              </w:rPr>
            </w:pPr>
            <w:r w:rsidRPr="00FB013C">
              <w:rPr>
                <w:rFonts w:ascii="Times New Roman" w:hAnsi="Times New Roman" w:cs="Times New Roman"/>
              </w:rPr>
              <w:t>2.15</w:t>
            </w:r>
            <w:r w:rsidRPr="00FB013C">
              <w:rPr>
                <w:rFonts w:ascii="Times New Roman" w:hAnsi="Times New Roman" w:cs="Times New Roman"/>
                <w:vertAlign w:val="superscript"/>
              </w:rPr>
              <w:t>*</w:t>
            </w:r>
          </w:p>
        </w:tc>
      </w:tr>
    </w:tbl>
    <w:p w14:paraId="07D8BAB3" w14:textId="77777777" w:rsidR="004340AB" w:rsidRPr="00FB013C" w:rsidRDefault="004340AB" w:rsidP="004340AB">
      <w:pPr>
        <w:spacing w:before="120" w:after="120" w:line="480" w:lineRule="auto"/>
        <w:jc w:val="both"/>
        <w:rPr>
          <w:rFonts w:ascii="Times New Roman" w:hAnsi="Times New Roman" w:cs="Times New Roman"/>
          <w:sz w:val="21"/>
        </w:rPr>
      </w:pPr>
      <w:r w:rsidRPr="00FB013C">
        <w:rPr>
          <w:rFonts w:ascii="Times New Roman" w:hAnsi="Times New Roman" w:cs="Times New Roman"/>
          <w:i/>
          <w:sz w:val="21"/>
        </w:rPr>
        <w:t>Note:</w:t>
      </w:r>
      <w:r w:rsidRPr="00FB013C">
        <w:rPr>
          <w:rFonts w:ascii="Times New Roman" w:hAnsi="Times New Roman" w:cs="Times New Roman"/>
          <w:sz w:val="21"/>
        </w:rPr>
        <w:t xml:space="preserve"> </w:t>
      </w:r>
      <w:r w:rsidRPr="00FB013C">
        <w:rPr>
          <w:rFonts w:ascii="Times New Roman" w:hAnsi="Times New Roman" w:cs="Times New Roman"/>
          <w:sz w:val="21"/>
          <w:vertAlign w:val="superscript"/>
        </w:rPr>
        <w:t>*</w:t>
      </w:r>
      <w:r w:rsidRPr="00FB013C">
        <w:rPr>
          <w:rFonts w:ascii="Times New Roman" w:hAnsi="Times New Roman" w:cs="Times New Roman"/>
          <w:sz w:val="21"/>
        </w:rPr>
        <w:t xml:space="preserve">, </w:t>
      </w:r>
      <w:r w:rsidRPr="00FB013C">
        <w:rPr>
          <w:rFonts w:ascii="Times New Roman" w:hAnsi="Times New Roman" w:cs="Times New Roman"/>
          <w:i/>
          <w:sz w:val="21"/>
        </w:rPr>
        <w:t>p</w:t>
      </w:r>
      <w:r w:rsidRPr="00FB013C">
        <w:rPr>
          <w:rFonts w:ascii="Times New Roman" w:hAnsi="Times New Roman" w:cs="Times New Roman"/>
          <w:sz w:val="21"/>
        </w:rPr>
        <w:t xml:space="preserve"> &lt; .05.</w:t>
      </w:r>
    </w:p>
    <w:p w14:paraId="31B1F849" w14:textId="77777777" w:rsidR="00DC31EA" w:rsidRPr="00FB013C" w:rsidRDefault="00DC31EA" w:rsidP="00D85877">
      <w:pPr>
        <w:widowControl w:val="0"/>
        <w:spacing w:line="480" w:lineRule="auto"/>
        <w:jc w:val="both"/>
        <w:rPr>
          <w:rFonts w:ascii="Times New Roman" w:eastAsia="SimSun" w:hAnsi="Times New Roman"/>
        </w:rPr>
      </w:pPr>
    </w:p>
    <w:p w14:paraId="7B720DF1" w14:textId="485D0D35" w:rsidR="004340AB" w:rsidRPr="00FB013C" w:rsidRDefault="004340AB"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7EC2620A" w14:textId="77777777" w:rsidR="00835BE1" w:rsidRPr="00FB013C" w:rsidRDefault="00835BE1" w:rsidP="00835BE1">
      <w:pPr>
        <w:pStyle w:val="EndNoteBibliography"/>
        <w:spacing w:line="480" w:lineRule="auto"/>
        <w:ind w:left="720" w:hanging="720"/>
        <w:rPr>
          <w:rFonts w:ascii="Times New Roman" w:eastAsia="SimSun" w:hAnsi="Times New Roman"/>
          <w:b/>
          <w:bCs/>
          <w:sz w:val="24"/>
          <w:szCs w:val="24"/>
        </w:rPr>
      </w:pPr>
      <w:r w:rsidRPr="00FB013C">
        <w:rPr>
          <w:rFonts w:ascii="Times New Roman" w:eastAsia="SimSun" w:hAnsi="Times New Roman" w:hint="eastAsia"/>
          <w:b/>
          <w:bCs/>
          <w:sz w:val="24"/>
          <w:szCs w:val="24"/>
        </w:rPr>
        <w:lastRenderedPageBreak/>
        <w:t>Figure</w:t>
      </w:r>
      <w:r w:rsidRPr="00FB013C">
        <w:rPr>
          <w:rFonts w:ascii="Times New Roman" w:eastAsia="SimSun" w:hAnsi="Times New Roman"/>
          <w:b/>
          <w:bCs/>
          <w:sz w:val="24"/>
          <w:szCs w:val="24"/>
        </w:rPr>
        <w:t xml:space="preserve"> </w:t>
      </w:r>
      <w:r w:rsidRPr="00FB013C">
        <w:rPr>
          <w:rFonts w:ascii="Times New Roman" w:eastAsia="SimSun" w:hAnsi="Times New Roman" w:hint="eastAsia"/>
          <w:b/>
          <w:bCs/>
          <w:sz w:val="24"/>
          <w:szCs w:val="24"/>
        </w:rPr>
        <w:t>c</w:t>
      </w:r>
      <w:r w:rsidRPr="00FB013C">
        <w:rPr>
          <w:rFonts w:ascii="Times New Roman" w:eastAsia="SimSun" w:hAnsi="Times New Roman"/>
          <w:b/>
          <w:bCs/>
          <w:sz w:val="24"/>
          <w:szCs w:val="24"/>
        </w:rPr>
        <w:t>aption</w:t>
      </w:r>
    </w:p>
    <w:p w14:paraId="1E744C1C" w14:textId="5F219BAE" w:rsidR="00835BE1" w:rsidRPr="00FB013C" w:rsidRDefault="003C191B" w:rsidP="0056117D">
      <w:pPr>
        <w:spacing w:line="480" w:lineRule="auto"/>
        <w:jc w:val="both"/>
        <w:rPr>
          <w:rFonts w:ascii="Times New Roman" w:hAnsi="Times New Roman" w:cs="Times New Roman"/>
        </w:rPr>
      </w:pPr>
      <w:r w:rsidRPr="00FB013C">
        <w:rPr>
          <w:rFonts w:ascii="Times New Roman" w:hAnsi="Times New Roman" w:cs="Times New Roman"/>
        </w:rPr>
        <w:t>Figure 1. Experimental procedure for the interleaved presentation of language control task and flanker task.</w:t>
      </w:r>
    </w:p>
    <w:p w14:paraId="275E3921" w14:textId="77777777" w:rsidR="00997A21" w:rsidRPr="00FB013C" w:rsidRDefault="00997A21" w:rsidP="0056117D">
      <w:pPr>
        <w:spacing w:line="480" w:lineRule="auto"/>
        <w:jc w:val="both"/>
        <w:rPr>
          <w:rFonts w:ascii="Times New Roman" w:hAnsi="Times New Roman" w:cs="Times New Roman"/>
        </w:rPr>
      </w:pPr>
    </w:p>
    <w:p w14:paraId="43A2FF1C" w14:textId="2494CE4E" w:rsidR="00997A21" w:rsidRPr="00FB013C" w:rsidRDefault="00997A21" w:rsidP="00997A21">
      <w:pPr>
        <w:spacing w:line="480" w:lineRule="auto"/>
        <w:jc w:val="both"/>
        <w:rPr>
          <w:rFonts w:ascii="Times New Roman" w:hAnsi="Times New Roman" w:cs="Times New Roman"/>
        </w:rPr>
      </w:pPr>
      <w:r w:rsidRPr="00FB013C">
        <w:rPr>
          <w:rFonts w:ascii="Times New Roman" w:hAnsi="Times New Roman" w:cs="Times New Roman"/>
        </w:rPr>
        <w:t xml:space="preserve">Figure 2. Violin plots showing the RTs in the flanker task for each language context [left: Chinese (L1) context; center: English (L2) context; right: mixed-language context] for each trial type (congruent and incongruent trials). The </w:t>
      </w:r>
      <w:r w:rsidRPr="00FB013C">
        <w:rPr>
          <w:rFonts w:ascii="Times New Roman" w:hAnsi="Times New Roman" w:cs="Times New Roman" w:hint="eastAsia"/>
        </w:rPr>
        <w:t>gr</w:t>
      </w:r>
      <w:r w:rsidRPr="00FB013C">
        <w:rPr>
          <w:rFonts w:ascii="Times New Roman" w:hAnsi="Times New Roman" w:cs="Times New Roman"/>
        </w:rPr>
        <w:t>ay dot represents the mean value, while the thin horizontal black line represents the median. The violin plot outline shows the density of data points for different RTs, and the boxplot shows the interquartile range with the 95% confidence interval represented by the thin vertical black line.</w:t>
      </w:r>
    </w:p>
    <w:p w14:paraId="7BBB5A67" w14:textId="5D8819FA" w:rsidR="00B153FC" w:rsidRPr="00FB013C" w:rsidRDefault="00B153FC" w:rsidP="00997A21">
      <w:pPr>
        <w:spacing w:line="480" w:lineRule="auto"/>
        <w:jc w:val="both"/>
        <w:rPr>
          <w:rFonts w:ascii="Times New Roman" w:hAnsi="Times New Roman" w:cs="Times New Roman"/>
        </w:rPr>
      </w:pPr>
    </w:p>
    <w:p w14:paraId="630FA050" w14:textId="0DE1D03A" w:rsidR="008265E4" w:rsidRPr="00FB013C" w:rsidRDefault="008265E4" w:rsidP="008265E4">
      <w:pPr>
        <w:spacing w:line="480" w:lineRule="auto"/>
        <w:jc w:val="both"/>
        <w:rPr>
          <w:rFonts w:ascii="Times New Roman" w:hAnsi="Times New Roman" w:cs="Times New Roman"/>
        </w:rPr>
      </w:pPr>
      <w:r w:rsidRPr="00FB013C">
        <w:rPr>
          <w:rFonts w:ascii="Times New Roman" w:hAnsi="Times New Roman" w:cs="Times New Roman"/>
        </w:rPr>
        <w:t xml:space="preserve">Figure 3. Violin plots showing the </w:t>
      </w:r>
      <w:r w:rsidRPr="00FB013C">
        <w:rPr>
          <w:rFonts w:ascii="Times New Roman" w:hAnsi="Times New Roman" w:cs="Times New Roman" w:hint="eastAsia"/>
        </w:rPr>
        <w:t>ac</w:t>
      </w:r>
      <w:r w:rsidRPr="00FB013C">
        <w:rPr>
          <w:rFonts w:ascii="Times New Roman" w:hAnsi="Times New Roman" w:cs="Times New Roman"/>
        </w:rPr>
        <w:t xml:space="preserve">curacy scores in the flanker task for each language context [left: Chinese (L1) context; center: English (L2) context; right: mixed-language context] for each trial type (congruent and incongruent trial). The </w:t>
      </w:r>
      <w:r w:rsidRPr="00FB013C">
        <w:rPr>
          <w:rFonts w:ascii="Times New Roman" w:hAnsi="Times New Roman" w:cs="Times New Roman" w:hint="eastAsia"/>
        </w:rPr>
        <w:t>gr</w:t>
      </w:r>
      <w:r w:rsidRPr="00FB013C">
        <w:rPr>
          <w:rFonts w:ascii="Times New Roman" w:hAnsi="Times New Roman" w:cs="Times New Roman"/>
        </w:rPr>
        <w:t>ay dot represents the mean value, while the thin horizontal black line represents the median. The violin plot outline shows the density of data points for different accuracy, and the boxplot shows the interquartile range with the 95% confidence interval represented by the thin vertical black line.</w:t>
      </w:r>
    </w:p>
    <w:p w14:paraId="2AFDEB2E" w14:textId="6A3420B2" w:rsidR="00D9392F" w:rsidRPr="00FB013C" w:rsidRDefault="00D9392F" w:rsidP="008265E4">
      <w:pPr>
        <w:spacing w:line="480" w:lineRule="auto"/>
        <w:jc w:val="both"/>
        <w:rPr>
          <w:rFonts w:ascii="Times New Roman" w:hAnsi="Times New Roman" w:cs="Times New Roman"/>
        </w:rPr>
      </w:pPr>
    </w:p>
    <w:p w14:paraId="27324081" w14:textId="77777777" w:rsidR="00D9392F" w:rsidRPr="00FB013C" w:rsidRDefault="00D9392F" w:rsidP="00D9392F">
      <w:pPr>
        <w:spacing w:line="480" w:lineRule="auto"/>
        <w:jc w:val="both"/>
        <w:rPr>
          <w:rFonts w:ascii="Times New Roman" w:hAnsi="Times New Roman" w:cs="Times New Roman"/>
        </w:rPr>
      </w:pPr>
      <w:r w:rsidRPr="00FB013C">
        <w:rPr>
          <w:rFonts w:ascii="Times New Roman" w:hAnsi="Times New Roman" w:cs="Times New Roman"/>
        </w:rPr>
        <w:t>Figure 4. Grand average waveform (left</w:t>
      </w:r>
      <w:r w:rsidRPr="00FB013C">
        <w:rPr>
          <w:rFonts w:ascii="Times New Roman" w:hAnsi="Times New Roman" w:cs="Times New Roman" w:hint="eastAsia"/>
        </w:rPr>
        <w:t xml:space="preserve"> </w:t>
      </w:r>
      <w:r w:rsidRPr="00FB013C">
        <w:rPr>
          <w:rFonts w:ascii="Times New Roman" w:hAnsi="Times New Roman" w:cs="Times New Roman"/>
        </w:rPr>
        <w:t>panel) and topographic maps (right panel) of language control trials in L1, L2 and mixed-language contexts.</w:t>
      </w:r>
    </w:p>
    <w:p w14:paraId="6CD73676" w14:textId="77777777" w:rsidR="00D9392F" w:rsidRPr="00FB013C" w:rsidRDefault="00D9392F" w:rsidP="008265E4">
      <w:pPr>
        <w:spacing w:line="480" w:lineRule="auto"/>
        <w:jc w:val="both"/>
        <w:rPr>
          <w:rFonts w:ascii="Times New Roman" w:hAnsi="Times New Roman" w:cs="Times New Roman"/>
        </w:rPr>
      </w:pPr>
    </w:p>
    <w:p w14:paraId="05096564" w14:textId="47E029B5" w:rsidR="00BC16B1" w:rsidRPr="00FB013C" w:rsidRDefault="00BC16B1" w:rsidP="00BC16B1">
      <w:pPr>
        <w:spacing w:line="480" w:lineRule="auto"/>
        <w:jc w:val="both"/>
        <w:rPr>
          <w:rFonts w:ascii="Times New Roman" w:hAnsi="Times New Roman" w:cs="Times New Roman"/>
        </w:rPr>
      </w:pPr>
      <w:r w:rsidRPr="00FB013C">
        <w:rPr>
          <w:rFonts w:ascii="Times New Roman" w:hAnsi="Times New Roman" w:cs="Times New Roman" w:hint="eastAsia"/>
        </w:rPr>
        <w:t>Figure</w:t>
      </w:r>
      <w:r w:rsidRPr="00FB013C">
        <w:rPr>
          <w:rFonts w:ascii="Times New Roman" w:hAnsi="Times New Roman" w:cs="Times New Roman"/>
        </w:rPr>
        <w:t xml:space="preserve"> 5. Grand average waveforms (upper panel) and topographic maps (lower panel) of congruent and incongruent flanker trials in L1, L2 and mixed-language contexts.</w:t>
      </w:r>
    </w:p>
    <w:p w14:paraId="7DACE316" w14:textId="6C90B721" w:rsidR="0056117D" w:rsidRPr="00FB013C" w:rsidRDefault="0056117D" w:rsidP="00BC16B1">
      <w:pPr>
        <w:spacing w:line="480" w:lineRule="auto"/>
        <w:jc w:val="both"/>
        <w:rPr>
          <w:rFonts w:ascii="Times New Roman" w:hAnsi="Times New Roman" w:cs="Times New Roman"/>
        </w:rPr>
      </w:pPr>
    </w:p>
    <w:p w14:paraId="3BD2287F" w14:textId="12C0A11B" w:rsidR="008265E4" w:rsidRPr="00FB013C" w:rsidRDefault="0056117D" w:rsidP="0056117D">
      <w:pPr>
        <w:spacing w:line="480" w:lineRule="auto"/>
        <w:jc w:val="both"/>
        <w:rPr>
          <w:rFonts w:ascii="Times New Roman" w:hAnsi="Times New Roman" w:cs="Times New Roman"/>
        </w:rPr>
      </w:pPr>
      <w:r w:rsidRPr="00FB013C">
        <w:rPr>
          <w:rFonts w:ascii="Times New Roman" w:hAnsi="Times New Roman" w:cs="Times New Roman"/>
        </w:rPr>
        <w:t>Figure 6. The relation between language control measures and executive control measures.</w:t>
      </w:r>
    </w:p>
    <w:p w14:paraId="27495DEB" w14:textId="77777777" w:rsidR="008265E4" w:rsidRPr="00FB013C" w:rsidRDefault="008265E4" w:rsidP="00D85877">
      <w:pPr>
        <w:widowControl w:val="0"/>
        <w:spacing w:line="480" w:lineRule="auto"/>
        <w:jc w:val="both"/>
        <w:rPr>
          <w:rFonts w:ascii="Times New Roman" w:eastAsia="SimSun" w:hAnsi="Times New Roman"/>
        </w:rPr>
      </w:pPr>
    </w:p>
    <w:p w14:paraId="58252F4A" w14:textId="77777777" w:rsidR="00CF5F36" w:rsidRPr="00FB013C" w:rsidRDefault="00CF5F36" w:rsidP="00D85877">
      <w:pPr>
        <w:widowControl w:val="0"/>
        <w:spacing w:line="480" w:lineRule="auto"/>
        <w:jc w:val="both"/>
        <w:rPr>
          <w:rFonts w:ascii="Times New Roman" w:eastAsia="SimSun" w:hAnsi="Times New Roman"/>
        </w:rPr>
      </w:pPr>
    </w:p>
    <w:p w14:paraId="10F475F8" w14:textId="393A6F12" w:rsidR="00CF5F36" w:rsidRPr="00FB013C" w:rsidRDefault="00CF5F36"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32D50795" w14:textId="77777777" w:rsidR="003C191B" w:rsidRPr="00FB013C" w:rsidRDefault="003C191B" w:rsidP="003C191B">
      <w:pPr>
        <w:spacing w:line="480" w:lineRule="auto"/>
        <w:jc w:val="center"/>
        <w:rPr>
          <w:rFonts w:ascii="Times New Roman" w:hAnsi="Times New Roman" w:cs="Times New Roman"/>
        </w:rPr>
      </w:pPr>
      <w:r w:rsidRPr="00FB013C">
        <w:rPr>
          <w:rFonts w:ascii="Times New Roman" w:eastAsia="SimSun" w:hAnsi="Times New Roman"/>
          <w:noProof/>
        </w:rPr>
        <w:lastRenderedPageBreak/>
        <w:drawing>
          <wp:inline distT="0" distB="0" distL="0" distR="0" wp14:anchorId="177C7A9F" wp14:editId="507B1BBD">
            <wp:extent cx="5212080" cy="2824484"/>
            <wp:effectExtent l="0" t="0" r="0" b="0"/>
            <wp:docPr id="1" name="图片 1" descr="L:\2019 QDU科研资料\2018~ Article_All\Article2_ListenERP\submission\tiff\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19 QDU科研资料\2018~ Article_All\Article2_ListenERP\submission\tiff\Figure 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2824484"/>
                    </a:xfrm>
                    <a:prstGeom prst="rect">
                      <a:avLst/>
                    </a:prstGeom>
                    <a:noFill/>
                    <a:ln>
                      <a:noFill/>
                    </a:ln>
                  </pic:spPr>
                </pic:pic>
              </a:graphicData>
            </a:graphic>
          </wp:inline>
        </w:drawing>
      </w:r>
    </w:p>
    <w:p w14:paraId="0517955F" w14:textId="77777777" w:rsidR="00835BE1" w:rsidRPr="00FB013C" w:rsidRDefault="00835BE1" w:rsidP="00D85877">
      <w:pPr>
        <w:widowControl w:val="0"/>
        <w:spacing w:line="480" w:lineRule="auto"/>
        <w:jc w:val="both"/>
        <w:rPr>
          <w:rFonts w:ascii="Times New Roman" w:eastAsia="SimSun" w:hAnsi="Times New Roman"/>
        </w:rPr>
      </w:pPr>
    </w:p>
    <w:p w14:paraId="6BB84EB7" w14:textId="3D84D54A" w:rsidR="00997A21" w:rsidRPr="00FB013C" w:rsidRDefault="00997A21"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3688998A" w14:textId="77777777" w:rsidR="00997A21" w:rsidRPr="00FB013C" w:rsidRDefault="00997A21" w:rsidP="00997A21">
      <w:pPr>
        <w:spacing w:line="480" w:lineRule="auto"/>
        <w:jc w:val="center"/>
        <w:rPr>
          <w:rFonts w:ascii="Times New Roman" w:hAnsi="Times New Roman" w:cs="Times New Roman"/>
        </w:rPr>
      </w:pPr>
      <w:r w:rsidRPr="00FB013C">
        <w:rPr>
          <w:rFonts w:ascii="Times New Roman" w:hAnsi="Times New Roman" w:cs="Times New Roman" w:hint="eastAsia"/>
          <w:noProof/>
        </w:rPr>
        <w:lastRenderedPageBreak/>
        <w:drawing>
          <wp:inline distT="0" distB="0" distL="0" distR="0" wp14:anchorId="3DE21932" wp14:editId="25ED63CA">
            <wp:extent cx="5943600" cy="30587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058795"/>
                    </a:xfrm>
                    <a:prstGeom prst="rect">
                      <a:avLst/>
                    </a:prstGeom>
                  </pic:spPr>
                </pic:pic>
              </a:graphicData>
            </a:graphic>
          </wp:inline>
        </w:drawing>
      </w:r>
    </w:p>
    <w:p w14:paraId="2BF74A4E" w14:textId="77777777" w:rsidR="00835BE1" w:rsidRPr="00FB013C" w:rsidRDefault="00835BE1" w:rsidP="00D85877">
      <w:pPr>
        <w:widowControl w:val="0"/>
        <w:spacing w:line="480" w:lineRule="auto"/>
        <w:jc w:val="both"/>
        <w:rPr>
          <w:rFonts w:ascii="Times New Roman" w:eastAsia="SimSun" w:hAnsi="Times New Roman"/>
        </w:rPr>
      </w:pPr>
    </w:p>
    <w:p w14:paraId="002A908B" w14:textId="106DE6B2" w:rsidR="008265E4" w:rsidRPr="00FB013C" w:rsidRDefault="008265E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1EE38454" w14:textId="77777777" w:rsidR="008265E4" w:rsidRPr="00FB013C" w:rsidRDefault="008265E4" w:rsidP="008265E4">
      <w:pPr>
        <w:spacing w:line="480" w:lineRule="auto"/>
        <w:jc w:val="center"/>
        <w:rPr>
          <w:rFonts w:ascii="Times New Roman" w:hAnsi="Times New Roman" w:cs="Times New Roman"/>
        </w:rPr>
      </w:pPr>
      <w:r w:rsidRPr="00FB013C">
        <w:rPr>
          <w:rFonts w:ascii="Times New Roman" w:hAnsi="Times New Roman" w:cs="Times New Roman"/>
          <w:noProof/>
        </w:rPr>
        <w:lastRenderedPageBreak/>
        <w:drawing>
          <wp:inline distT="0" distB="0" distL="0" distR="0" wp14:anchorId="6DBB97FD" wp14:editId="63F58FB5">
            <wp:extent cx="5943600" cy="299212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992121"/>
                    </a:xfrm>
                    <a:prstGeom prst="rect">
                      <a:avLst/>
                    </a:prstGeom>
                  </pic:spPr>
                </pic:pic>
              </a:graphicData>
            </a:graphic>
          </wp:inline>
        </w:drawing>
      </w:r>
    </w:p>
    <w:p w14:paraId="6337F016" w14:textId="77777777" w:rsidR="00997A21" w:rsidRPr="00FB013C" w:rsidRDefault="00997A21" w:rsidP="00D85877">
      <w:pPr>
        <w:widowControl w:val="0"/>
        <w:spacing w:line="480" w:lineRule="auto"/>
        <w:jc w:val="both"/>
        <w:rPr>
          <w:rFonts w:ascii="Times New Roman" w:eastAsia="SimSun" w:hAnsi="Times New Roman"/>
        </w:rPr>
      </w:pPr>
    </w:p>
    <w:p w14:paraId="6D9E2335" w14:textId="4C6E039B" w:rsidR="008265E4" w:rsidRPr="00FB013C" w:rsidRDefault="008265E4"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7EBB94BC" w14:textId="77777777" w:rsidR="00D9392F" w:rsidRPr="00FB013C" w:rsidRDefault="00D9392F" w:rsidP="00D9392F">
      <w:pPr>
        <w:spacing w:line="480" w:lineRule="auto"/>
        <w:rPr>
          <w:rFonts w:ascii="Times New Roman" w:hAnsi="Times New Roman" w:cs="Times New Roman"/>
        </w:rPr>
      </w:pPr>
      <w:r w:rsidRPr="00FB013C">
        <w:rPr>
          <w:rFonts w:ascii="Times New Roman" w:hAnsi="Times New Roman" w:cs="Times New Roman"/>
          <w:noProof/>
        </w:rPr>
        <w:lastRenderedPageBreak/>
        <w:drawing>
          <wp:inline distT="0" distB="0" distL="0" distR="0" wp14:anchorId="7FD058A4" wp14:editId="76E583FC">
            <wp:extent cx="5943600" cy="22186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 tas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218690"/>
                    </a:xfrm>
                    <a:prstGeom prst="rect">
                      <a:avLst/>
                    </a:prstGeom>
                  </pic:spPr>
                </pic:pic>
              </a:graphicData>
            </a:graphic>
          </wp:inline>
        </w:drawing>
      </w:r>
    </w:p>
    <w:p w14:paraId="338D29A6" w14:textId="77777777" w:rsidR="00997A21" w:rsidRPr="00FB013C" w:rsidRDefault="00997A21" w:rsidP="00D85877">
      <w:pPr>
        <w:widowControl w:val="0"/>
        <w:spacing w:line="480" w:lineRule="auto"/>
        <w:jc w:val="both"/>
        <w:rPr>
          <w:rFonts w:ascii="Times New Roman" w:eastAsia="SimSun" w:hAnsi="Times New Roman"/>
        </w:rPr>
      </w:pPr>
    </w:p>
    <w:p w14:paraId="7822090C" w14:textId="1A230B41" w:rsidR="00BC16B1" w:rsidRPr="00FB013C" w:rsidRDefault="00BC16B1"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6307185A" w14:textId="0AE94A67" w:rsidR="00BC16B1" w:rsidRPr="00FB013C" w:rsidRDefault="00ED3EC4" w:rsidP="00BC16B1">
      <w:pPr>
        <w:pStyle w:val="EndNoteBibliography"/>
        <w:spacing w:line="480" w:lineRule="auto"/>
        <w:ind w:left="720" w:hanging="720"/>
        <w:jc w:val="center"/>
        <w:rPr>
          <w:rFonts w:ascii="Times New Roman" w:eastAsia="SimSun" w:hAnsi="Times New Roman"/>
          <w:sz w:val="24"/>
          <w:szCs w:val="24"/>
        </w:rPr>
      </w:pPr>
      <w:r w:rsidRPr="00FB013C">
        <w:lastRenderedPageBreak/>
        <w:drawing>
          <wp:inline distT="0" distB="0" distL="0" distR="0" wp14:anchorId="001A13F2" wp14:editId="4703C01E">
            <wp:extent cx="5943600" cy="3735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35705"/>
                    </a:xfrm>
                    <a:prstGeom prst="rect">
                      <a:avLst/>
                    </a:prstGeom>
                    <a:noFill/>
                    <a:ln>
                      <a:noFill/>
                    </a:ln>
                  </pic:spPr>
                </pic:pic>
              </a:graphicData>
            </a:graphic>
          </wp:inline>
        </w:drawing>
      </w:r>
    </w:p>
    <w:p w14:paraId="4D738020" w14:textId="77777777" w:rsidR="00997A21" w:rsidRPr="00FB013C" w:rsidRDefault="00997A21" w:rsidP="00D85877">
      <w:pPr>
        <w:widowControl w:val="0"/>
        <w:spacing w:line="480" w:lineRule="auto"/>
        <w:jc w:val="both"/>
        <w:rPr>
          <w:rFonts w:ascii="Times New Roman" w:eastAsia="SimSun" w:hAnsi="Times New Roman"/>
        </w:rPr>
      </w:pPr>
    </w:p>
    <w:p w14:paraId="48B05B18" w14:textId="701D90BE" w:rsidR="0056117D" w:rsidRPr="00FB013C" w:rsidRDefault="0056117D" w:rsidP="00D85877">
      <w:pPr>
        <w:widowControl w:val="0"/>
        <w:spacing w:line="480" w:lineRule="auto"/>
        <w:jc w:val="both"/>
        <w:rPr>
          <w:rFonts w:ascii="Times New Roman" w:eastAsia="SimSun" w:hAnsi="Times New Roman"/>
        </w:rPr>
      </w:pPr>
      <w:r w:rsidRPr="00FB013C">
        <w:rPr>
          <w:rFonts w:ascii="Times New Roman" w:eastAsia="SimSun" w:hAnsi="Times New Roman"/>
        </w:rPr>
        <w:br w:type="page"/>
      </w:r>
    </w:p>
    <w:p w14:paraId="68BCE92E" w14:textId="77777777" w:rsidR="0056117D" w:rsidRPr="00FB013C" w:rsidRDefault="0056117D" w:rsidP="0056117D">
      <w:pPr>
        <w:pStyle w:val="EndNoteBibliography"/>
        <w:spacing w:line="480" w:lineRule="auto"/>
        <w:ind w:left="720" w:hanging="720"/>
        <w:jc w:val="center"/>
        <w:rPr>
          <w:rFonts w:ascii="Times New Roman" w:eastAsia="SimSun" w:hAnsi="Times New Roman"/>
          <w:sz w:val="24"/>
          <w:szCs w:val="24"/>
        </w:rPr>
      </w:pPr>
      <w:r w:rsidRPr="00FB013C">
        <w:rPr>
          <w:rFonts w:ascii="Times New Roman" w:eastAsia="SimSun" w:hAnsi="Times New Roman"/>
          <w:sz w:val="24"/>
          <w:szCs w:val="24"/>
        </w:rPr>
        <w:lastRenderedPageBreak/>
        <w:drawing>
          <wp:inline distT="0" distB="0" distL="0" distR="0" wp14:anchorId="6FF00F4F" wp14:editId="6788300D">
            <wp:extent cx="5691349" cy="310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ressi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96866" cy="3111974"/>
                    </a:xfrm>
                    <a:prstGeom prst="rect">
                      <a:avLst/>
                    </a:prstGeom>
                  </pic:spPr>
                </pic:pic>
              </a:graphicData>
            </a:graphic>
          </wp:inline>
        </w:drawing>
      </w:r>
    </w:p>
    <w:p w14:paraId="3946B5E5" w14:textId="77777777" w:rsidR="00997A21" w:rsidRPr="00FB013C" w:rsidRDefault="00997A21" w:rsidP="00D85877">
      <w:pPr>
        <w:widowControl w:val="0"/>
        <w:spacing w:line="480" w:lineRule="auto"/>
        <w:jc w:val="both"/>
        <w:rPr>
          <w:rFonts w:ascii="Times New Roman" w:eastAsia="SimSun" w:hAnsi="Times New Roman"/>
        </w:rPr>
      </w:pPr>
    </w:p>
    <w:p w14:paraId="0ED0188B" w14:textId="604A40A5" w:rsidR="00997A21" w:rsidRPr="00FB013C" w:rsidRDefault="00997A21" w:rsidP="00D85877">
      <w:pPr>
        <w:widowControl w:val="0"/>
        <w:spacing w:line="480" w:lineRule="auto"/>
        <w:jc w:val="both"/>
        <w:rPr>
          <w:rFonts w:ascii="Times New Roman" w:eastAsia="SimSun" w:hAnsi="Times New Roman"/>
        </w:rPr>
      </w:pPr>
    </w:p>
    <w:p w14:paraId="1B9EE3F8" w14:textId="77777777" w:rsidR="00997A21" w:rsidRPr="00FB013C" w:rsidRDefault="00997A21" w:rsidP="00D85877">
      <w:pPr>
        <w:widowControl w:val="0"/>
        <w:spacing w:line="480" w:lineRule="auto"/>
        <w:jc w:val="both"/>
        <w:rPr>
          <w:rFonts w:ascii="Times New Roman" w:eastAsia="SimSun" w:hAnsi="Times New Roman"/>
        </w:rPr>
      </w:pPr>
    </w:p>
    <w:p w14:paraId="493E10E2" w14:textId="77777777" w:rsidR="00D85877" w:rsidRPr="00FB013C" w:rsidRDefault="00D85877" w:rsidP="00D85877">
      <w:pPr>
        <w:widowControl w:val="0"/>
        <w:spacing w:line="480" w:lineRule="auto"/>
        <w:jc w:val="both"/>
        <w:rPr>
          <w:rFonts w:ascii="Times New Roman" w:eastAsia="SimSun" w:hAnsi="Times New Roman"/>
        </w:rPr>
      </w:pPr>
    </w:p>
    <w:p w14:paraId="45EE738B" w14:textId="77777777" w:rsidR="004C593C" w:rsidRPr="00FB013C" w:rsidRDefault="004C593C">
      <w:pPr>
        <w:widowControl w:val="0"/>
        <w:spacing w:line="480" w:lineRule="auto"/>
        <w:jc w:val="both"/>
        <w:rPr>
          <w:rFonts w:ascii="Times New Roman" w:eastAsia="SimSun" w:hAnsi="Times New Roman"/>
        </w:rPr>
      </w:pPr>
    </w:p>
    <w:sectPr w:rsidR="004C593C" w:rsidRPr="00FB013C" w:rsidSect="00E1099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E9C6" w14:textId="77777777" w:rsidR="00747B93" w:rsidRDefault="00747B93" w:rsidP="005B0FDB">
      <w:r>
        <w:separator/>
      </w:r>
    </w:p>
  </w:endnote>
  <w:endnote w:type="continuationSeparator" w:id="0">
    <w:p w14:paraId="7A07F991" w14:textId="77777777" w:rsidR="00747B93" w:rsidRDefault="00747B93" w:rsidP="005B0FDB">
      <w:r>
        <w:continuationSeparator/>
      </w:r>
    </w:p>
  </w:endnote>
  <w:endnote w:type="continuationNotice" w:id="1">
    <w:p w14:paraId="1799A6D5" w14:textId="77777777" w:rsidR="00747B93" w:rsidRDefault="0074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D404" w14:textId="77777777" w:rsidR="00394D87" w:rsidRDefault="00394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44A8" w14:textId="77777777" w:rsidR="00394D87" w:rsidRDefault="00394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B7B3" w14:textId="77777777" w:rsidR="00394D87" w:rsidRDefault="0039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4B9F" w14:textId="77777777" w:rsidR="00747B93" w:rsidRDefault="00747B93" w:rsidP="005B0FDB">
      <w:r>
        <w:separator/>
      </w:r>
    </w:p>
  </w:footnote>
  <w:footnote w:type="continuationSeparator" w:id="0">
    <w:p w14:paraId="6A72C5D3" w14:textId="77777777" w:rsidR="00747B93" w:rsidRDefault="00747B93" w:rsidP="005B0FDB">
      <w:r>
        <w:continuationSeparator/>
      </w:r>
    </w:p>
  </w:footnote>
  <w:footnote w:type="continuationNotice" w:id="1">
    <w:p w14:paraId="64C671D5" w14:textId="77777777" w:rsidR="00747B93" w:rsidRDefault="00747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2035276"/>
      <w:docPartObj>
        <w:docPartGallery w:val="Page Numbers (Top of Page)"/>
        <w:docPartUnique/>
      </w:docPartObj>
    </w:sdtPr>
    <w:sdtEndPr>
      <w:rPr>
        <w:rStyle w:val="PageNumber"/>
      </w:rPr>
    </w:sdtEndPr>
    <w:sdtContent>
      <w:p w14:paraId="3E44246E" w14:textId="5E7FC3E4" w:rsidR="00394D87" w:rsidRDefault="00394D87" w:rsidP="00A723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36556E" w14:textId="77777777" w:rsidR="00394D87" w:rsidRDefault="00394D87" w:rsidP="004F53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eastAsia="SimSun" w:hAnsi="Times New Roman" w:cs="Times New Roman"/>
        <w:sz w:val="24"/>
        <w:szCs w:val="24"/>
      </w:rPr>
      <w:id w:val="448978769"/>
      <w:docPartObj>
        <w:docPartGallery w:val="Page Numbers (Top of Page)"/>
        <w:docPartUnique/>
      </w:docPartObj>
    </w:sdtPr>
    <w:sdtEndPr>
      <w:rPr>
        <w:rStyle w:val="PageNumber"/>
      </w:rPr>
    </w:sdtEndPr>
    <w:sdtContent>
      <w:p w14:paraId="2315C8CE" w14:textId="554140EF" w:rsidR="00394D87" w:rsidRPr="004F5304" w:rsidRDefault="00394D87" w:rsidP="00A84D5A">
        <w:pPr>
          <w:pStyle w:val="Header"/>
          <w:framePr w:w="440" w:wrap="none" w:vAnchor="text" w:hAnchor="page" w:x="10444" w:y="-1"/>
          <w:jc w:val="left"/>
          <w:rPr>
            <w:rStyle w:val="PageNumber"/>
            <w:rFonts w:ascii="Times New Roman" w:eastAsia="SimSun" w:hAnsi="Times New Roman" w:cs="Times New Roman"/>
            <w:sz w:val="24"/>
            <w:szCs w:val="24"/>
          </w:rPr>
        </w:pPr>
        <w:r w:rsidRPr="00A84D5A">
          <w:rPr>
            <w:rStyle w:val="PageNumber"/>
            <w:rFonts w:ascii="Times New Roman" w:eastAsia="SimSun" w:hAnsi="Times New Roman" w:cs="Times New Roman"/>
            <w:sz w:val="24"/>
            <w:szCs w:val="24"/>
          </w:rPr>
          <w:fldChar w:fldCharType="begin"/>
        </w:r>
        <w:r w:rsidRPr="00A84D5A">
          <w:rPr>
            <w:rStyle w:val="PageNumber"/>
            <w:rFonts w:ascii="Times New Roman" w:eastAsia="SimSun" w:hAnsi="Times New Roman" w:cs="Times New Roman"/>
            <w:sz w:val="24"/>
            <w:szCs w:val="24"/>
          </w:rPr>
          <w:instrText xml:space="preserve"> PAGE </w:instrText>
        </w:r>
        <w:r w:rsidRPr="00A84D5A">
          <w:rPr>
            <w:rStyle w:val="PageNumber"/>
            <w:rFonts w:ascii="Times New Roman" w:eastAsia="SimSun" w:hAnsi="Times New Roman" w:cs="Times New Roman"/>
            <w:sz w:val="24"/>
            <w:szCs w:val="24"/>
          </w:rPr>
          <w:fldChar w:fldCharType="separate"/>
        </w:r>
        <w:r w:rsidRPr="00A84D5A">
          <w:rPr>
            <w:rStyle w:val="PageNumber"/>
            <w:rFonts w:ascii="Times New Roman" w:eastAsia="SimSun" w:hAnsi="Times New Roman" w:cs="Times New Roman"/>
            <w:noProof/>
            <w:sz w:val="24"/>
            <w:szCs w:val="24"/>
          </w:rPr>
          <w:t>1</w:t>
        </w:r>
        <w:r w:rsidRPr="00A84D5A">
          <w:rPr>
            <w:rStyle w:val="PageNumber"/>
            <w:rFonts w:ascii="Times New Roman" w:eastAsia="SimSun" w:hAnsi="Times New Roman" w:cs="Times New Roman"/>
            <w:sz w:val="24"/>
            <w:szCs w:val="24"/>
          </w:rPr>
          <w:fldChar w:fldCharType="end"/>
        </w:r>
      </w:p>
    </w:sdtContent>
  </w:sdt>
  <w:p w14:paraId="7147712E" w14:textId="77777777" w:rsidR="00394D87" w:rsidRDefault="00394D87" w:rsidP="00913B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9D2A" w14:textId="77777777" w:rsidR="00394D87" w:rsidRDefault="00394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668"/>
    <w:multiLevelType w:val="hybridMultilevel"/>
    <w:tmpl w:val="5A3AD24E"/>
    <w:lvl w:ilvl="0" w:tplc="31C2560A">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FE3246"/>
    <w:multiLevelType w:val="multilevel"/>
    <w:tmpl w:val="A9B4C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A46FA"/>
    <w:multiLevelType w:val="multilevel"/>
    <w:tmpl w:val="55C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36122"/>
    <w:multiLevelType w:val="hybridMultilevel"/>
    <w:tmpl w:val="A476E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hineID" w:val="189|207|197|185|188|197|204|201|197|201|190|197|207|206|197|201|202|"/>
    <w:docVar w:name="Username" w:val="Quality Control Editor"/>
  </w:docVars>
  <w:rsids>
    <w:rsidRoot w:val="00220756"/>
    <w:rsid w:val="000007C8"/>
    <w:rsid w:val="00004D3A"/>
    <w:rsid w:val="00005461"/>
    <w:rsid w:val="00005F1A"/>
    <w:rsid w:val="00006761"/>
    <w:rsid w:val="00007681"/>
    <w:rsid w:val="00007C46"/>
    <w:rsid w:val="00010264"/>
    <w:rsid w:val="00012B3A"/>
    <w:rsid w:val="00013E45"/>
    <w:rsid w:val="0001413B"/>
    <w:rsid w:val="00016D86"/>
    <w:rsid w:val="00017DA1"/>
    <w:rsid w:val="00020AD3"/>
    <w:rsid w:val="00020EFA"/>
    <w:rsid w:val="00021CA8"/>
    <w:rsid w:val="000222DA"/>
    <w:rsid w:val="0002332A"/>
    <w:rsid w:val="000255CB"/>
    <w:rsid w:val="000266E0"/>
    <w:rsid w:val="00026A12"/>
    <w:rsid w:val="00026F06"/>
    <w:rsid w:val="00030477"/>
    <w:rsid w:val="0003108E"/>
    <w:rsid w:val="00031912"/>
    <w:rsid w:val="00031E59"/>
    <w:rsid w:val="00033023"/>
    <w:rsid w:val="000337F2"/>
    <w:rsid w:val="00035483"/>
    <w:rsid w:val="00037858"/>
    <w:rsid w:val="00037998"/>
    <w:rsid w:val="00040361"/>
    <w:rsid w:val="00040F42"/>
    <w:rsid w:val="000424E5"/>
    <w:rsid w:val="00042C35"/>
    <w:rsid w:val="00042F76"/>
    <w:rsid w:val="00043350"/>
    <w:rsid w:val="0004341C"/>
    <w:rsid w:val="00046C27"/>
    <w:rsid w:val="00046FF2"/>
    <w:rsid w:val="00050486"/>
    <w:rsid w:val="00050EBF"/>
    <w:rsid w:val="00050F93"/>
    <w:rsid w:val="00051D2F"/>
    <w:rsid w:val="00051FC7"/>
    <w:rsid w:val="00052849"/>
    <w:rsid w:val="0005313F"/>
    <w:rsid w:val="0005337A"/>
    <w:rsid w:val="000545DD"/>
    <w:rsid w:val="000568FB"/>
    <w:rsid w:val="000569DB"/>
    <w:rsid w:val="00056EFD"/>
    <w:rsid w:val="000612ED"/>
    <w:rsid w:val="00062A3A"/>
    <w:rsid w:val="00063051"/>
    <w:rsid w:val="000638DA"/>
    <w:rsid w:val="00063ED0"/>
    <w:rsid w:val="00065FC9"/>
    <w:rsid w:val="000672B8"/>
    <w:rsid w:val="000707F6"/>
    <w:rsid w:val="000716E7"/>
    <w:rsid w:val="00072CC5"/>
    <w:rsid w:val="00073213"/>
    <w:rsid w:val="00074048"/>
    <w:rsid w:val="00076158"/>
    <w:rsid w:val="000762AD"/>
    <w:rsid w:val="00077739"/>
    <w:rsid w:val="00077AFC"/>
    <w:rsid w:val="00077E1D"/>
    <w:rsid w:val="00080BF8"/>
    <w:rsid w:val="00080D31"/>
    <w:rsid w:val="00081348"/>
    <w:rsid w:val="000820A2"/>
    <w:rsid w:val="00082CBA"/>
    <w:rsid w:val="00083B66"/>
    <w:rsid w:val="00084BD5"/>
    <w:rsid w:val="00084CE4"/>
    <w:rsid w:val="00084E42"/>
    <w:rsid w:val="00086CCF"/>
    <w:rsid w:val="00086DC9"/>
    <w:rsid w:val="000873A5"/>
    <w:rsid w:val="00087B80"/>
    <w:rsid w:val="00090201"/>
    <w:rsid w:val="00090396"/>
    <w:rsid w:val="00090873"/>
    <w:rsid w:val="00090E91"/>
    <w:rsid w:val="0009513C"/>
    <w:rsid w:val="00095802"/>
    <w:rsid w:val="00097EA7"/>
    <w:rsid w:val="000A0B16"/>
    <w:rsid w:val="000A32DC"/>
    <w:rsid w:val="000A3B48"/>
    <w:rsid w:val="000A4F05"/>
    <w:rsid w:val="000A58BD"/>
    <w:rsid w:val="000A5C15"/>
    <w:rsid w:val="000A781A"/>
    <w:rsid w:val="000A7E0C"/>
    <w:rsid w:val="000B26F5"/>
    <w:rsid w:val="000B29DF"/>
    <w:rsid w:val="000B2C7F"/>
    <w:rsid w:val="000B3898"/>
    <w:rsid w:val="000B49A8"/>
    <w:rsid w:val="000B4BB2"/>
    <w:rsid w:val="000B500A"/>
    <w:rsid w:val="000B5B9B"/>
    <w:rsid w:val="000B6A33"/>
    <w:rsid w:val="000C0402"/>
    <w:rsid w:val="000C06C8"/>
    <w:rsid w:val="000C0C1C"/>
    <w:rsid w:val="000C0E3D"/>
    <w:rsid w:val="000C0ED3"/>
    <w:rsid w:val="000C1DF2"/>
    <w:rsid w:val="000C3D19"/>
    <w:rsid w:val="000C4027"/>
    <w:rsid w:val="000C4BE5"/>
    <w:rsid w:val="000D0C6D"/>
    <w:rsid w:val="000D2B32"/>
    <w:rsid w:val="000D3E29"/>
    <w:rsid w:val="000D44A0"/>
    <w:rsid w:val="000D5E1C"/>
    <w:rsid w:val="000D657A"/>
    <w:rsid w:val="000D787C"/>
    <w:rsid w:val="000E01D5"/>
    <w:rsid w:val="000E06B8"/>
    <w:rsid w:val="000E137D"/>
    <w:rsid w:val="000E2F8D"/>
    <w:rsid w:val="000E3083"/>
    <w:rsid w:val="000E3276"/>
    <w:rsid w:val="000E4520"/>
    <w:rsid w:val="000E4884"/>
    <w:rsid w:val="000E4958"/>
    <w:rsid w:val="000E50E3"/>
    <w:rsid w:val="000E586F"/>
    <w:rsid w:val="000E595A"/>
    <w:rsid w:val="000E5ECB"/>
    <w:rsid w:val="000E660E"/>
    <w:rsid w:val="000E6717"/>
    <w:rsid w:val="000E738D"/>
    <w:rsid w:val="000E7797"/>
    <w:rsid w:val="000F0F5E"/>
    <w:rsid w:val="000F279F"/>
    <w:rsid w:val="000F2C09"/>
    <w:rsid w:val="000F3FDE"/>
    <w:rsid w:val="000F4B93"/>
    <w:rsid w:val="000F58BD"/>
    <w:rsid w:val="000F5942"/>
    <w:rsid w:val="000F72ED"/>
    <w:rsid w:val="000F7A15"/>
    <w:rsid w:val="000F7AF8"/>
    <w:rsid w:val="00105686"/>
    <w:rsid w:val="00106308"/>
    <w:rsid w:val="00106A97"/>
    <w:rsid w:val="00107C6E"/>
    <w:rsid w:val="00110BAE"/>
    <w:rsid w:val="001112CD"/>
    <w:rsid w:val="00111B45"/>
    <w:rsid w:val="001127FF"/>
    <w:rsid w:val="001128A5"/>
    <w:rsid w:val="00112FED"/>
    <w:rsid w:val="0011316B"/>
    <w:rsid w:val="00113D21"/>
    <w:rsid w:val="00115637"/>
    <w:rsid w:val="00115A09"/>
    <w:rsid w:val="001204DC"/>
    <w:rsid w:val="00120CDF"/>
    <w:rsid w:val="00121545"/>
    <w:rsid w:val="00121EE4"/>
    <w:rsid w:val="00122110"/>
    <w:rsid w:val="0012264A"/>
    <w:rsid w:val="00122799"/>
    <w:rsid w:val="001243F0"/>
    <w:rsid w:val="00124514"/>
    <w:rsid w:val="00126029"/>
    <w:rsid w:val="001261B1"/>
    <w:rsid w:val="001265E7"/>
    <w:rsid w:val="00126E00"/>
    <w:rsid w:val="001309C8"/>
    <w:rsid w:val="00130CDF"/>
    <w:rsid w:val="00130F0A"/>
    <w:rsid w:val="00132254"/>
    <w:rsid w:val="00136A85"/>
    <w:rsid w:val="00137F40"/>
    <w:rsid w:val="00140168"/>
    <w:rsid w:val="00141970"/>
    <w:rsid w:val="00141FB9"/>
    <w:rsid w:val="0014231E"/>
    <w:rsid w:val="00143421"/>
    <w:rsid w:val="001445B1"/>
    <w:rsid w:val="0015052B"/>
    <w:rsid w:val="001511EB"/>
    <w:rsid w:val="001516B4"/>
    <w:rsid w:val="00151AC0"/>
    <w:rsid w:val="00151DE6"/>
    <w:rsid w:val="00152553"/>
    <w:rsid w:val="001549DA"/>
    <w:rsid w:val="00154F23"/>
    <w:rsid w:val="0015540C"/>
    <w:rsid w:val="00155CFB"/>
    <w:rsid w:val="001629CE"/>
    <w:rsid w:val="0016311D"/>
    <w:rsid w:val="00165037"/>
    <w:rsid w:val="00170069"/>
    <w:rsid w:val="001736A0"/>
    <w:rsid w:val="00174312"/>
    <w:rsid w:val="0017518A"/>
    <w:rsid w:val="00175A5A"/>
    <w:rsid w:val="00176EB0"/>
    <w:rsid w:val="00177BBD"/>
    <w:rsid w:val="0018481D"/>
    <w:rsid w:val="00185D17"/>
    <w:rsid w:val="0018662B"/>
    <w:rsid w:val="001868F1"/>
    <w:rsid w:val="0019081E"/>
    <w:rsid w:val="00191366"/>
    <w:rsid w:val="001914A6"/>
    <w:rsid w:val="00191580"/>
    <w:rsid w:val="001932D9"/>
    <w:rsid w:val="00194058"/>
    <w:rsid w:val="00195B50"/>
    <w:rsid w:val="00197004"/>
    <w:rsid w:val="001A046F"/>
    <w:rsid w:val="001A298E"/>
    <w:rsid w:val="001A47F1"/>
    <w:rsid w:val="001A49B6"/>
    <w:rsid w:val="001A4F9C"/>
    <w:rsid w:val="001A56D9"/>
    <w:rsid w:val="001A5965"/>
    <w:rsid w:val="001A693D"/>
    <w:rsid w:val="001A7FEF"/>
    <w:rsid w:val="001B0002"/>
    <w:rsid w:val="001B07BC"/>
    <w:rsid w:val="001B0C02"/>
    <w:rsid w:val="001B1264"/>
    <w:rsid w:val="001B1357"/>
    <w:rsid w:val="001B2884"/>
    <w:rsid w:val="001B295D"/>
    <w:rsid w:val="001B3006"/>
    <w:rsid w:val="001B37C5"/>
    <w:rsid w:val="001B44F8"/>
    <w:rsid w:val="001B66D9"/>
    <w:rsid w:val="001B7653"/>
    <w:rsid w:val="001C177E"/>
    <w:rsid w:val="001C2990"/>
    <w:rsid w:val="001C3545"/>
    <w:rsid w:val="001C4613"/>
    <w:rsid w:val="001C549F"/>
    <w:rsid w:val="001C6350"/>
    <w:rsid w:val="001C6830"/>
    <w:rsid w:val="001C6BD5"/>
    <w:rsid w:val="001C7298"/>
    <w:rsid w:val="001C7E3C"/>
    <w:rsid w:val="001D073A"/>
    <w:rsid w:val="001D0D17"/>
    <w:rsid w:val="001D0E0A"/>
    <w:rsid w:val="001D1524"/>
    <w:rsid w:val="001D1F00"/>
    <w:rsid w:val="001D2322"/>
    <w:rsid w:val="001D2708"/>
    <w:rsid w:val="001D2BBC"/>
    <w:rsid w:val="001D42BE"/>
    <w:rsid w:val="001D555C"/>
    <w:rsid w:val="001D70F2"/>
    <w:rsid w:val="001E0C90"/>
    <w:rsid w:val="001E132B"/>
    <w:rsid w:val="001E38EB"/>
    <w:rsid w:val="001E3C31"/>
    <w:rsid w:val="001E3FA6"/>
    <w:rsid w:val="001E400D"/>
    <w:rsid w:val="001E452F"/>
    <w:rsid w:val="001E4FA0"/>
    <w:rsid w:val="001E5463"/>
    <w:rsid w:val="001E7A88"/>
    <w:rsid w:val="001F2300"/>
    <w:rsid w:val="001F3A0B"/>
    <w:rsid w:val="001F5552"/>
    <w:rsid w:val="001F5BA3"/>
    <w:rsid w:val="001F76EC"/>
    <w:rsid w:val="00200EE7"/>
    <w:rsid w:val="00200FA2"/>
    <w:rsid w:val="0020149E"/>
    <w:rsid w:val="002044F2"/>
    <w:rsid w:val="0020687C"/>
    <w:rsid w:val="00206D0C"/>
    <w:rsid w:val="002074D5"/>
    <w:rsid w:val="00210AA4"/>
    <w:rsid w:val="002124E2"/>
    <w:rsid w:val="0021265F"/>
    <w:rsid w:val="002129B8"/>
    <w:rsid w:val="00213028"/>
    <w:rsid w:val="00215947"/>
    <w:rsid w:val="002169A4"/>
    <w:rsid w:val="00217B9B"/>
    <w:rsid w:val="00217BB2"/>
    <w:rsid w:val="002203C2"/>
    <w:rsid w:val="00220756"/>
    <w:rsid w:val="00220BCB"/>
    <w:rsid w:val="00220CE6"/>
    <w:rsid w:val="002237FA"/>
    <w:rsid w:val="002238C7"/>
    <w:rsid w:val="00223AA2"/>
    <w:rsid w:val="00224CA2"/>
    <w:rsid w:val="00225435"/>
    <w:rsid w:val="00225C30"/>
    <w:rsid w:val="0022650D"/>
    <w:rsid w:val="00226F62"/>
    <w:rsid w:val="002270E0"/>
    <w:rsid w:val="002271F4"/>
    <w:rsid w:val="00230728"/>
    <w:rsid w:val="002307E1"/>
    <w:rsid w:val="00231019"/>
    <w:rsid w:val="00231652"/>
    <w:rsid w:val="00231BCE"/>
    <w:rsid w:val="00232A08"/>
    <w:rsid w:val="00235B06"/>
    <w:rsid w:val="00236633"/>
    <w:rsid w:val="00236883"/>
    <w:rsid w:val="00240C5A"/>
    <w:rsid w:val="00243AFE"/>
    <w:rsid w:val="00243C45"/>
    <w:rsid w:val="00243CCF"/>
    <w:rsid w:val="002443AA"/>
    <w:rsid w:val="002451DA"/>
    <w:rsid w:val="00245A4F"/>
    <w:rsid w:val="00245F71"/>
    <w:rsid w:val="00247269"/>
    <w:rsid w:val="00247F92"/>
    <w:rsid w:val="00250530"/>
    <w:rsid w:val="0025134A"/>
    <w:rsid w:val="00251C3F"/>
    <w:rsid w:val="00252007"/>
    <w:rsid w:val="00252AB7"/>
    <w:rsid w:val="002535E6"/>
    <w:rsid w:val="002538AD"/>
    <w:rsid w:val="00253C44"/>
    <w:rsid w:val="00253E6A"/>
    <w:rsid w:val="002540EB"/>
    <w:rsid w:val="0025474A"/>
    <w:rsid w:val="002547FA"/>
    <w:rsid w:val="00255DFC"/>
    <w:rsid w:val="0025720F"/>
    <w:rsid w:val="00264269"/>
    <w:rsid w:val="00264F6A"/>
    <w:rsid w:val="002657A0"/>
    <w:rsid w:val="00265A81"/>
    <w:rsid w:val="002662D3"/>
    <w:rsid w:val="00270532"/>
    <w:rsid w:val="00270668"/>
    <w:rsid w:val="00271299"/>
    <w:rsid w:val="00273493"/>
    <w:rsid w:val="002736D3"/>
    <w:rsid w:val="00273866"/>
    <w:rsid w:val="00274A36"/>
    <w:rsid w:val="00274E63"/>
    <w:rsid w:val="00275F28"/>
    <w:rsid w:val="002765D4"/>
    <w:rsid w:val="00277575"/>
    <w:rsid w:val="002818EC"/>
    <w:rsid w:val="0028233D"/>
    <w:rsid w:val="002823AB"/>
    <w:rsid w:val="002827EE"/>
    <w:rsid w:val="002879EF"/>
    <w:rsid w:val="00287F8A"/>
    <w:rsid w:val="002917DD"/>
    <w:rsid w:val="00291E59"/>
    <w:rsid w:val="00293D73"/>
    <w:rsid w:val="002957E9"/>
    <w:rsid w:val="00295DB1"/>
    <w:rsid w:val="0029705B"/>
    <w:rsid w:val="002A60D1"/>
    <w:rsid w:val="002A71FC"/>
    <w:rsid w:val="002A7F5A"/>
    <w:rsid w:val="002B09DB"/>
    <w:rsid w:val="002B0A5E"/>
    <w:rsid w:val="002B0BD9"/>
    <w:rsid w:val="002B1AC7"/>
    <w:rsid w:val="002B1D38"/>
    <w:rsid w:val="002B3197"/>
    <w:rsid w:val="002B46B3"/>
    <w:rsid w:val="002B487F"/>
    <w:rsid w:val="002B5627"/>
    <w:rsid w:val="002B5AD5"/>
    <w:rsid w:val="002B66E7"/>
    <w:rsid w:val="002B7155"/>
    <w:rsid w:val="002B752B"/>
    <w:rsid w:val="002B7E64"/>
    <w:rsid w:val="002C10EF"/>
    <w:rsid w:val="002C1143"/>
    <w:rsid w:val="002C1CDC"/>
    <w:rsid w:val="002C5D0A"/>
    <w:rsid w:val="002C620D"/>
    <w:rsid w:val="002C6318"/>
    <w:rsid w:val="002C6EA4"/>
    <w:rsid w:val="002C749C"/>
    <w:rsid w:val="002D0389"/>
    <w:rsid w:val="002D06BB"/>
    <w:rsid w:val="002D0B88"/>
    <w:rsid w:val="002D2321"/>
    <w:rsid w:val="002D5052"/>
    <w:rsid w:val="002D5224"/>
    <w:rsid w:val="002D5C48"/>
    <w:rsid w:val="002D7126"/>
    <w:rsid w:val="002D7658"/>
    <w:rsid w:val="002E297B"/>
    <w:rsid w:val="002E2BD3"/>
    <w:rsid w:val="002E46E4"/>
    <w:rsid w:val="002E4C4C"/>
    <w:rsid w:val="002E7708"/>
    <w:rsid w:val="002F17BE"/>
    <w:rsid w:val="002F3C31"/>
    <w:rsid w:val="002F42FF"/>
    <w:rsid w:val="002F4488"/>
    <w:rsid w:val="002F5BDE"/>
    <w:rsid w:val="002F67D2"/>
    <w:rsid w:val="002F7A41"/>
    <w:rsid w:val="00302A04"/>
    <w:rsid w:val="0030412D"/>
    <w:rsid w:val="003046B6"/>
    <w:rsid w:val="00306602"/>
    <w:rsid w:val="0030674C"/>
    <w:rsid w:val="003067F1"/>
    <w:rsid w:val="00306817"/>
    <w:rsid w:val="00306856"/>
    <w:rsid w:val="00306BC9"/>
    <w:rsid w:val="00307915"/>
    <w:rsid w:val="00307CA0"/>
    <w:rsid w:val="00311AE3"/>
    <w:rsid w:val="00311CA7"/>
    <w:rsid w:val="003142EE"/>
    <w:rsid w:val="00314330"/>
    <w:rsid w:val="00316855"/>
    <w:rsid w:val="00316C84"/>
    <w:rsid w:val="00321058"/>
    <w:rsid w:val="00321310"/>
    <w:rsid w:val="00321D53"/>
    <w:rsid w:val="00322A95"/>
    <w:rsid w:val="00322D62"/>
    <w:rsid w:val="00323478"/>
    <w:rsid w:val="00324EBC"/>
    <w:rsid w:val="00324F37"/>
    <w:rsid w:val="003259AF"/>
    <w:rsid w:val="00326575"/>
    <w:rsid w:val="00326712"/>
    <w:rsid w:val="00326C7A"/>
    <w:rsid w:val="003305DF"/>
    <w:rsid w:val="0033083B"/>
    <w:rsid w:val="00331353"/>
    <w:rsid w:val="003321C1"/>
    <w:rsid w:val="003328EF"/>
    <w:rsid w:val="00332C68"/>
    <w:rsid w:val="00332CA3"/>
    <w:rsid w:val="003335C1"/>
    <w:rsid w:val="00334A32"/>
    <w:rsid w:val="0033508B"/>
    <w:rsid w:val="00336A03"/>
    <w:rsid w:val="003375CA"/>
    <w:rsid w:val="00343957"/>
    <w:rsid w:val="003441CB"/>
    <w:rsid w:val="003447EA"/>
    <w:rsid w:val="00347235"/>
    <w:rsid w:val="00350637"/>
    <w:rsid w:val="003510C0"/>
    <w:rsid w:val="003511BF"/>
    <w:rsid w:val="00351601"/>
    <w:rsid w:val="0035168D"/>
    <w:rsid w:val="00352669"/>
    <w:rsid w:val="0035413F"/>
    <w:rsid w:val="003549EF"/>
    <w:rsid w:val="00355749"/>
    <w:rsid w:val="0036060C"/>
    <w:rsid w:val="00360623"/>
    <w:rsid w:val="0036109B"/>
    <w:rsid w:val="0036136C"/>
    <w:rsid w:val="00361562"/>
    <w:rsid w:val="003621B6"/>
    <w:rsid w:val="0036333A"/>
    <w:rsid w:val="00363533"/>
    <w:rsid w:val="003637F6"/>
    <w:rsid w:val="003662FA"/>
    <w:rsid w:val="003669C8"/>
    <w:rsid w:val="003674B3"/>
    <w:rsid w:val="0036758F"/>
    <w:rsid w:val="0036771A"/>
    <w:rsid w:val="003701EC"/>
    <w:rsid w:val="00371025"/>
    <w:rsid w:val="00371818"/>
    <w:rsid w:val="00371C7C"/>
    <w:rsid w:val="00372736"/>
    <w:rsid w:val="0037319A"/>
    <w:rsid w:val="00375290"/>
    <w:rsid w:val="00375C89"/>
    <w:rsid w:val="0037748B"/>
    <w:rsid w:val="00381B4E"/>
    <w:rsid w:val="0038202D"/>
    <w:rsid w:val="00382AE9"/>
    <w:rsid w:val="003846E2"/>
    <w:rsid w:val="00384BCF"/>
    <w:rsid w:val="00384F68"/>
    <w:rsid w:val="003850F4"/>
    <w:rsid w:val="00385FFA"/>
    <w:rsid w:val="00386EC4"/>
    <w:rsid w:val="00387213"/>
    <w:rsid w:val="00390378"/>
    <w:rsid w:val="0039110C"/>
    <w:rsid w:val="00391305"/>
    <w:rsid w:val="0039291F"/>
    <w:rsid w:val="00393E1F"/>
    <w:rsid w:val="00394065"/>
    <w:rsid w:val="0039450D"/>
    <w:rsid w:val="00394D87"/>
    <w:rsid w:val="003A046F"/>
    <w:rsid w:val="003A08B2"/>
    <w:rsid w:val="003A0BB0"/>
    <w:rsid w:val="003A2090"/>
    <w:rsid w:val="003A2209"/>
    <w:rsid w:val="003A544E"/>
    <w:rsid w:val="003A5F2B"/>
    <w:rsid w:val="003A6E57"/>
    <w:rsid w:val="003B00CA"/>
    <w:rsid w:val="003B059C"/>
    <w:rsid w:val="003B09F1"/>
    <w:rsid w:val="003B0ADC"/>
    <w:rsid w:val="003B1C4E"/>
    <w:rsid w:val="003B1F48"/>
    <w:rsid w:val="003B21FF"/>
    <w:rsid w:val="003B2233"/>
    <w:rsid w:val="003B34AC"/>
    <w:rsid w:val="003B410A"/>
    <w:rsid w:val="003B641B"/>
    <w:rsid w:val="003B6BDC"/>
    <w:rsid w:val="003C191B"/>
    <w:rsid w:val="003C1DCA"/>
    <w:rsid w:val="003C1F0A"/>
    <w:rsid w:val="003C28C4"/>
    <w:rsid w:val="003C2DDC"/>
    <w:rsid w:val="003C32B0"/>
    <w:rsid w:val="003C3352"/>
    <w:rsid w:val="003C3BAC"/>
    <w:rsid w:val="003C4863"/>
    <w:rsid w:val="003C528A"/>
    <w:rsid w:val="003C547C"/>
    <w:rsid w:val="003C57E2"/>
    <w:rsid w:val="003C5BC0"/>
    <w:rsid w:val="003D11D9"/>
    <w:rsid w:val="003D11E8"/>
    <w:rsid w:val="003D14EE"/>
    <w:rsid w:val="003D16AC"/>
    <w:rsid w:val="003D1D90"/>
    <w:rsid w:val="003D33B4"/>
    <w:rsid w:val="003D3430"/>
    <w:rsid w:val="003D3509"/>
    <w:rsid w:val="003D38D0"/>
    <w:rsid w:val="003D3A4A"/>
    <w:rsid w:val="003D3C91"/>
    <w:rsid w:val="003D522B"/>
    <w:rsid w:val="003E04C5"/>
    <w:rsid w:val="003E064B"/>
    <w:rsid w:val="003E08E7"/>
    <w:rsid w:val="003E27B7"/>
    <w:rsid w:val="003E3020"/>
    <w:rsid w:val="003E5530"/>
    <w:rsid w:val="003E55F1"/>
    <w:rsid w:val="003E6158"/>
    <w:rsid w:val="003E71FE"/>
    <w:rsid w:val="003E7648"/>
    <w:rsid w:val="003E79D0"/>
    <w:rsid w:val="003F02B8"/>
    <w:rsid w:val="003F05FB"/>
    <w:rsid w:val="003F1561"/>
    <w:rsid w:val="003F255D"/>
    <w:rsid w:val="003F3E31"/>
    <w:rsid w:val="003F6C48"/>
    <w:rsid w:val="004002AE"/>
    <w:rsid w:val="004003DB"/>
    <w:rsid w:val="004009B9"/>
    <w:rsid w:val="004024F0"/>
    <w:rsid w:val="0040391C"/>
    <w:rsid w:val="0040544A"/>
    <w:rsid w:val="00406772"/>
    <w:rsid w:val="00406DB4"/>
    <w:rsid w:val="00406EED"/>
    <w:rsid w:val="00406F44"/>
    <w:rsid w:val="00412614"/>
    <w:rsid w:val="00413C30"/>
    <w:rsid w:val="004147DD"/>
    <w:rsid w:val="00415FBA"/>
    <w:rsid w:val="00416575"/>
    <w:rsid w:val="00417C59"/>
    <w:rsid w:val="0042016B"/>
    <w:rsid w:val="00420A0A"/>
    <w:rsid w:val="00420E4A"/>
    <w:rsid w:val="00420F3D"/>
    <w:rsid w:val="00422343"/>
    <w:rsid w:val="00423179"/>
    <w:rsid w:val="00423769"/>
    <w:rsid w:val="0042479F"/>
    <w:rsid w:val="0042494C"/>
    <w:rsid w:val="00426EDF"/>
    <w:rsid w:val="00427450"/>
    <w:rsid w:val="00431273"/>
    <w:rsid w:val="00432EDC"/>
    <w:rsid w:val="0043396F"/>
    <w:rsid w:val="004340AB"/>
    <w:rsid w:val="00434B13"/>
    <w:rsid w:val="00434C60"/>
    <w:rsid w:val="00434DD4"/>
    <w:rsid w:val="00436B39"/>
    <w:rsid w:val="00436ED9"/>
    <w:rsid w:val="0043747A"/>
    <w:rsid w:val="0044032F"/>
    <w:rsid w:val="00440EA6"/>
    <w:rsid w:val="004418A9"/>
    <w:rsid w:val="00441A08"/>
    <w:rsid w:val="00442B42"/>
    <w:rsid w:val="00442CDD"/>
    <w:rsid w:val="00442F4F"/>
    <w:rsid w:val="00443052"/>
    <w:rsid w:val="004466F9"/>
    <w:rsid w:val="00446F4E"/>
    <w:rsid w:val="00447F39"/>
    <w:rsid w:val="00451EA4"/>
    <w:rsid w:val="00452AF5"/>
    <w:rsid w:val="00454002"/>
    <w:rsid w:val="00454AA5"/>
    <w:rsid w:val="00455001"/>
    <w:rsid w:val="00455367"/>
    <w:rsid w:val="0045791A"/>
    <w:rsid w:val="00457C1E"/>
    <w:rsid w:val="0046092E"/>
    <w:rsid w:val="0046106A"/>
    <w:rsid w:val="00461C8B"/>
    <w:rsid w:val="00462666"/>
    <w:rsid w:val="00462DE1"/>
    <w:rsid w:val="00464297"/>
    <w:rsid w:val="00464792"/>
    <w:rsid w:val="004663BE"/>
    <w:rsid w:val="0047330C"/>
    <w:rsid w:val="004741EF"/>
    <w:rsid w:val="00475C9D"/>
    <w:rsid w:val="00476119"/>
    <w:rsid w:val="004778ED"/>
    <w:rsid w:val="0048498D"/>
    <w:rsid w:val="00484B23"/>
    <w:rsid w:val="0048716D"/>
    <w:rsid w:val="00490159"/>
    <w:rsid w:val="00490B78"/>
    <w:rsid w:val="004914D6"/>
    <w:rsid w:val="00492167"/>
    <w:rsid w:val="0049324B"/>
    <w:rsid w:val="00494CC3"/>
    <w:rsid w:val="00496B7C"/>
    <w:rsid w:val="00496C77"/>
    <w:rsid w:val="00496ED6"/>
    <w:rsid w:val="004A0CE2"/>
    <w:rsid w:val="004A2B24"/>
    <w:rsid w:val="004A5650"/>
    <w:rsid w:val="004A775F"/>
    <w:rsid w:val="004A7D5D"/>
    <w:rsid w:val="004B043D"/>
    <w:rsid w:val="004B210A"/>
    <w:rsid w:val="004B4078"/>
    <w:rsid w:val="004B54C8"/>
    <w:rsid w:val="004B6BFA"/>
    <w:rsid w:val="004C107F"/>
    <w:rsid w:val="004C1BD0"/>
    <w:rsid w:val="004C2556"/>
    <w:rsid w:val="004C2B49"/>
    <w:rsid w:val="004C2BC8"/>
    <w:rsid w:val="004C3E9D"/>
    <w:rsid w:val="004C4149"/>
    <w:rsid w:val="004C469B"/>
    <w:rsid w:val="004C517C"/>
    <w:rsid w:val="004C593C"/>
    <w:rsid w:val="004C6211"/>
    <w:rsid w:val="004C7081"/>
    <w:rsid w:val="004C78DD"/>
    <w:rsid w:val="004D211E"/>
    <w:rsid w:val="004D3543"/>
    <w:rsid w:val="004D3B32"/>
    <w:rsid w:val="004D49D0"/>
    <w:rsid w:val="004D7807"/>
    <w:rsid w:val="004E1044"/>
    <w:rsid w:val="004E24D7"/>
    <w:rsid w:val="004E4807"/>
    <w:rsid w:val="004E4D62"/>
    <w:rsid w:val="004E4DA2"/>
    <w:rsid w:val="004E4ED7"/>
    <w:rsid w:val="004E510A"/>
    <w:rsid w:val="004E5573"/>
    <w:rsid w:val="004E5B50"/>
    <w:rsid w:val="004E5F17"/>
    <w:rsid w:val="004E66B1"/>
    <w:rsid w:val="004E7572"/>
    <w:rsid w:val="004E76BC"/>
    <w:rsid w:val="004F0414"/>
    <w:rsid w:val="004F06A1"/>
    <w:rsid w:val="004F0F99"/>
    <w:rsid w:val="004F14C9"/>
    <w:rsid w:val="004F28E9"/>
    <w:rsid w:val="004F2A77"/>
    <w:rsid w:val="004F2AAE"/>
    <w:rsid w:val="004F3A16"/>
    <w:rsid w:val="004F3F3E"/>
    <w:rsid w:val="004F5304"/>
    <w:rsid w:val="004F5C06"/>
    <w:rsid w:val="004F5CA0"/>
    <w:rsid w:val="004F61C9"/>
    <w:rsid w:val="004F6B5F"/>
    <w:rsid w:val="005006B3"/>
    <w:rsid w:val="005009E7"/>
    <w:rsid w:val="00501EA2"/>
    <w:rsid w:val="00502336"/>
    <w:rsid w:val="00502485"/>
    <w:rsid w:val="00503157"/>
    <w:rsid w:val="00503E08"/>
    <w:rsid w:val="0050584F"/>
    <w:rsid w:val="00505E37"/>
    <w:rsid w:val="00507B2F"/>
    <w:rsid w:val="0051281A"/>
    <w:rsid w:val="00512EDB"/>
    <w:rsid w:val="005145D9"/>
    <w:rsid w:val="00514BEE"/>
    <w:rsid w:val="00515351"/>
    <w:rsid w:val="00515C46"/>
    <w:rsid w:val="0051633C"/>
    <w:rsid w:val="00517203"/>
    <w:rsid w:val="005174F3"/>
    <w:rsid w:val="00520C42"/>
    <w:rsid w:val="00520E75"/>
    <w:rsid w:val="00522153"/>
    <w:rsid w:val="0052228F"/>
    <w:rsid w:val="005223BD"/>
    <w:rsid w:val="00522DCE"/>
    <w:rsid w:val="005234A3"/>
    <w:rsid w:val="00523AB3"/>
    <w:rsid w:val="00525BFA"/>
    <w:rsid w:val="0052628D"/>
    <w:rsid w:val="0052663A"/>
    <w:rsid w:val="005270CE"/>
    <w:rsid w:val="005304FF"/>
    <w:rsid w:val="00530EDB"/>
    <w:rsid w:val="00540012"/>
    <w:rsid w:val="00541C54"/>
    <w:rsid w:val="00542FC6"/>
    <w:rsid w:val="005432DA"/>
    <w:rsid w:val="0054379B"/>
    <w:rsid w:val="005456C4"/>
    <w:rsid w:val="00546533"/>
    <w:rsid w:val="005516C3"/>
    <w:rsid w:val="005518BB"/>
    <w:rsid w:val="00554C0D"/>
    <w:rsid w:val="00556F31"/>
    <w:rsid w:val="0055700A"/>
    <w:rsid w:val="00557DDD"/>
    <w:rsid w:val="005609A6"/>
    <w:rsid w:val="0056117D"/>
    <w:rsid w:val="00561EE7"/>
    <w:rsid w:val="00562141"/>
    <w:rsid w:val="0056216B"/>
    <w:rsid w:val="00562891"/>
    <w:rsid w:val="00567467"/>
    <w:rsid w:val="0056798B"/>
    <w:rsid w:val="005701C9"/>
    <w:rsid w:val="0057029E"/>
    <w:rsid w:val="005705A4"/>
    <w:rsid w:val="005706EF"/>
    <w:rsid w:val="0057187B"/>
    <w:rsid w:val="00571A61"/>
    <w:rsid w:val="00572CA0"/>
    <w:rsid w:val="0057339E"/>
    <w:rsid w:val="00573622"/>
    <w:rsid w:val="00576177"/>
    <w:rsid w:val="005773A0"/>
    <w:rsid w:val="00577AF4"/>
    <w:rsid w:val="005823E0"/>
    <w:rsid w:val="005824D5"/>
    <w:rsid w:val="00582846"/>
    <w:rsid w:val="00582E99"/>
    <w:rsid w:val="005836FA"/>
    <w:rsid w:val="005837A3"/>
    <w:rsid w:val="00583AA0"/>
    <w:rsid w:val="005858FB"/>
    <w:rsid w:val="005908D4"/>
    <w:rsid w:val="00591E50"/>
    <w:rsid w:val="005935A9"/>
    <w:rsid w:val="00594CE6"/>
    <w:rsid w:val="005951C9"/>
    <w:rsid w:val="00595EAC"/>
    <w:rsid w:val="005A02D7"/>
    <w:rsid w:val="005A1A55"/>
    <w:rsid w:val="005A1BA8"/>
    <w:rsid w:val="005A2B7E"/>
    <w:rsid w:val="005A4143"/>
    <w:rsid w:val="005A4367"/>
    <w:rsid w:val="005A7095"/>
    <w:rsid w:val="005B0CFD"/>
    <w:rsid w:val="005B0FDB"/>
    <w:rsid w:val="005B12B3"/>
    <w:rsid w:val="005B12E3"/>
    <w:rsid w:val="005B1A27"/>
    <w:rsid w:val="005B354D"/>
    <w:rsid w:val="005B3F38"/>
    <w:rsid w:val="005B5328"/>
    <w:rsid w:val="005B65DC"/>
    <w:rsid w:val="005B7AAE"/>
    <w:rsid w:val="005C00AE"/>
    <w:rsid w:val="005C03DB"/>
    <w:rsid w:val="005C1541"/>
    <w:rsid w:val="005C2255"/>
    <w:rsid w:val="005C265F"/>
    <w:rsid w:val="005C2F62"/>
    <w:rsid w:val="005C45EA"/>
    <w:rsid w:val="005C67D6"/>
    <w:rsid w:val="005C759F"/>
    <w:rsid w:val="005D34C2"/>
    <w:rsid w:val="005D62FC"/>
    <w:rsid w:val="005D69C2"/>
    <w:rsid w:val="005D75A2"/>
    <w:rsid w:val="005E0D4A"/>
    <w:rsid w:val="005E346F"/>
    <w:rsid w:val="005E3ACF"/>
    <w:rsid w:val="005E40AF"/>
    <w:rsid w:val="005E4D73"/>
    <w:rsid w:val="005E50DC"/>
    <w:rsid w:val="005E5376"/>
    <w:rsid w:val="005E55DA"/>
    <w:rsid w:val="005E5CE0"/>
    <w:rsid w:val="005E6367"/>
    <w:rsid w:val="005E6F8D"/>
    <w:rsid w:val="005E70D4"/>
    <w:rsid w:val="005E7374"/>
    <w:rsid w:val="005E78CA"/>
    <w:rsid w:val="005E7DD1"/>
    <w:rsid w:val="005F0D6B"/>
    <w:rsid w:val="005F15C5"/>
    <w:rsid w:val="005F15EB"/>
    <w:rsid w:val="005F221C"/>
    <w:rsid w:val="005F24CC"/>
    <w:rsid w:val="005F5D09"/>
    <w:rsid w:val="005F6107"/>
    <w:rsid w:val="005F731D"/>
    <w:rsid w:val="005F77B0"/>
    <w:rsid w:val="00600C07"/>
    <w:rsid w:val="00601019"/>
    <w:rsid w:val="0060438F"/>
    <w:rsid w:val="006058B7"/>
    <w:rsid w:val="006060BF"/>
    <w:rsid w:val="00611820"/>
    <w:rsid w:val="00611C92"/>
    <w:rsid w:val="00612B29"/>
    <w:rsid w:val="0061516F"/>
    <w:rsid w:val="0061672D"/>
    <w:rsid w:val="006217A3"/>
    <w:rsid w:val="006242AD"/>
    <w:rsid w:val="006249BC"/>
    <w:rsid w:val="00625D28"/>
    <w:rsid w:val="00626BDA"/>
    <w:rsid w:val="00626C06"/>
    <w:rsid w:val="00630A6D"/>
    <w:rsid w:val="00632313"/>
    <w:rsid w:val="00633621"/>
    <w:rsid w:val="0063519B"/>
    <w:rsid w:val="00635C08"/>
    <w:rsid w:val="00640588"/>
    <w:rsid w:val="00641AF7"/>
    <w:rsid w:val="00642FF1"/>
    <w:rsid w:val="006448F9"/>
    <w:rsid w:val="00645FC6"/>
    <w:rsid w:val="0064627B"/>
    <w:rsid w:val="0065122A"/>
    <w:rsid w:val="0065236A"/>
    <w:rsid w:val="00652482"/>
    <w:rsid w:val="006536D5"/>
    <w:rsid w:val="006543A7"/>
    <w:rsid w:val="006547A9"/>
    <w:rsid w:val="0065548A"/>
    <w:rsid w:val="0065666C"/>
    <w:rsid w:val="0065680E"/>
    <w:rsid w:val="00656EA4"/>
    <w:rsid w:val="006570E8"/>
    <w:rsid w:val="00660265"/>
    <w:rsid w:val="006604E4"/>
    <w:rsid w:val="00661279"/>
    <w:rsid w:val="00663930"/>
    <w:rsid w:val="00663EA4"/>
    <w:rsid w:val="00665148"/>
    <w:rsid w:val="00665950"/>
    <w:rsid w:val="006664FB"/>
    <w:rsid w:val="006702FF"/>
    <w:rsid w:val="0067090B"/>
    <w:rsid w:val="006724A9"/>
    <w:rsid w:val="00672E99"/>
    <w:rsid w:val="006733CF"/>
    <w:rsid w:val="0067394B"/>
    <w:rsid w:val="006740AF"/>
    <w:rsid w:val="006754C1"/>
    <w:rsid w:val="00675660"/>
    <w:rsid w:val="006768C2"/>
    <w:rsid w:val="0067767F"/>
    <w:rsid w:val="0068064C"/>
    <w:rsid w:val="00680EB6"/>
    <w:rsid w:val="006824F3"/>
    <w:rsid w:val="00682EC6"/>
    <w:rsid w:val="006842F8"/>
    <w:rsid w:val="00685A47"/>
    <w:rsid w:val="006861F5"/>
    <w:rsid w:val="00687A09"/>
    <w:rsid w:val="00687F15"/>
    <w:rsid w:val="00690594"/>
    <w:rsid w:val="00690A4F"/>
    <w:rsid w:val="00690B15"/>
    <w:rsid w:val="00691AF9"/>
    <w:rsid w:val="006928E7"/>
    <w:rsid w:val="00692D8E"/>
    <w:rsid w:val="00693420"/>
    <w:rsid w:val="00694060"/>
    <w:rsid w:val="006947DE"/>
    <w:rsid w:val="00696393"/>
    <w:rsid w:val="006964C5"/>
    <w:rsid w:val="006968CF"/>
    <w:rsid w:val="00696F3E"/>
    <w:rsid w:val="006973F0"/>
    <w:rsid w:val="006A1096"/>
    <w:rsid w:val="006A14A7"/>
    <w:rsid w:val="006A3C04"/>
    <w:rsid w:val="006A4CA0"/>
    <w:rsid w:val="006A5BE8"/>
    <w:rsid w:val="006B05A7"/>
    <w:rsid w:val="006B2280"/>
    <w:rsid w:val="006B301F"/>
    <w:rsid w:val="006B3FB4"/>
    <w:rsid w:val="006B5203"/>
    <w:rsid w:val="006B7A75"/>
    <w:rsid w:val="006C0A07"/>
    <w:rsid w:val="006C1844"/>
    <w:rsid w:val="006C1DA7"/>
    <w:rsid w:val="006C2009"/>
    <w:rsid w:val="006C3713"/>
    <w:rsid w:val="006C3B43"/>
    <w:rsid w:val="006C5472"/>
    <w:rsid w:val="006C6ACF"/>
    <w:rsid w:val="006C7423"/>
    <w:rsid w:val="006D1835"/>
    <w:rsid w:val="006D2F84"/>
    <w:rsid w:val="006D4FA5"/>
    <w:rsid w:val="006D70DF"/>
    <w:rsid w:val="006E0429"/>
    <w:rsid w:val="006E11CA"/>
    <w:rsid w:val="006E1D4D"/>
    <w:rsid w:val="006E27F3"/>
    <w:rsid w:val="006E309D"/>
    <w:rsid w:val="006E31F8"/>
    <w:rsid w:val="006E4765"/>
    <w:rsid w:val="006E67E7"/>
    <w:rsid w:val="006E7E15"/>
    <w:rsid w:val="006F1776"/>
    <w:rsid w:val="006F329B"/>
    <w:rsid w:val="006F3EA9"/>
    <w:rsid w:val="006F55DD"/>
    <w:rsid w:val="006F6F31"/>
    <w:rsid w:val="007008ED"/>
    <w:rsid w:val="0070096F"/>
    <w:rsid w:val="0070124D"/>
    <w:rsid w:val="00701719"/>
    <w:rsid w:val="00701DB2"/>
    <w:rsid w:val="00702386"/>
    <w:rsid w:val="00702BE7"/>
    <w:rsid w:val="007054AC"/>
    <w:rsid w:val="007055BD"/>
    <w:rsid w:val="007077A4"/>
    <w:rsid w:val="0070785E"/>
    <w:rsid w:val="007113AD"/>
    <w:rsid w:val="00711856"/>
    <w:rsid w:val="00711D8A"/>
    <w:rsid w:val="00712619"/>
    <w:rsid w:val="00712803"/>
    <w:rsid w:val="007129D4"/>
    <w:rsid w:val="00715473"/>
    <w:rsid w:val="00715651"/>
    <w:rsid w:val="00717865"/>
    <w:rsid w:val="00723B78"/>
    <w:rsid w:val="007269CB"/>
    <w:rsid w:val="007271AD"/>
    <w:rsid w:val="0072725C"/>
    <w:rsid w:val="007321D0"/>
    <w:rsid w:val="007328BD"/>
    <w:rsid w:val="00732E0F"/>
    <w:rsid w:val="0073322E"/>
    <w:rsid w:val="007354AE"/>
    <w:rsid w:val="007368DF"/>
    <w:rsid w:val="0073711F"/>
    <w:rsid w:val="0073727D"/>
    <w:rsid w:val="00737A10"/>
    <w:rsid w:val="0074219E"/>
    <w:rsid w:val="0074626D"/>
    <w:rsid w:val="00746F7B"/>
    <w:rsid w:val="007472A7"/>
    <w:rsid w:val="00747B1E"/>
    <w:rsid w:val="00747B93"/>
    <w:rsid w:val="007505C8"/>
    <w:rsid w:val="00750BC4"/>
    <w:rsid w:val="00750CC4"/>
    <w:rsid w:val="007514CB"/>
    <w:rsid w:val="007529CB"/>
    <w:rsid w:val="00753105"/>
    <w:rsid w:val="00753C78"/>
    <w:rsid w:val="007547BA"/>
    <w:rsid w:val="007555B8"/>
    <w:rsid w:val="0075609A"/>
    <w:rsid w:val="00756396"/>
    <w:rsid w:val="007565B3"/>
    <w:rsid w:val="007567AE"/>
    <w:rsid w:val="00760556"/>
    <w:rsid w:val="00760BC7"/>
    <w:rsid w:val="007613C3"/>
    <w:rsid w:val="00763D24"/>
    <w:rsid w:val="007667AA"/>
    <w:rsid w:val="00767D6D"/>
    <w:rsid w:val="0077017E"/>
    <w:rsid w:val="007702E4"/>
    <w:rsid w:val="00770411"/>
    <w:rsid w:val="007717E3"/>
    <w:rsid w:val="007731CF"/>
    <w:rsid w:val="0077341C"/>
    <w:rsid w:val="00773887"/>
    <w:rsid w:val="007770A1"/>
    <w:rsid w:val="00777A1A"/>
    <w:rsid w:val="00777B26"/>
    <w:rsid w:val="0078011B"/>
    <w:rsid w:val="00780313"/>
    <w:rsid w:val="00780EE1"/>
    <w:rsid w:val="00782621"/>
    <w:rsid w:val="00782CCD"/>
    <w:rsid w:val="00782E4A"/>
    <w:rsid w:val="00782E94"/>
    <w:rsid w:val="0078447A"/>
    <w:rsid w:val="007846FB"/>
    <w:rsid w:val="0078498C"/>
    <w:rsid w:val="00784B3D"/>
    <w:rsid w:val="00785D15"/>
    <w:rsid w:val="00786873"/>
    <w:rsid w:val="0079016F"/>
    <w:rsid w:val="0079231C"/>
    <w:rsid w:val="007941D8"/>
    <w:rsid w:val="0079523E"/>
    <w:rsid w:val="00797C96"/>
    <w:rsid w:val="00797ECA"/>
    <w:rsid w:val="00797FF3"/>
    <w:rsid w:val="007A0632"/>
    <w:rsid w:val="007A1611"/>
    <w:rsid w:val="007A1BFC"/>
    <w:rsid w:val="007A1C68"/>
    <w:rsid w:val="007A26F6"/>
    <w:rsid w:val="007A32D0"/>
    <w:rsid w:val="007A4B4B"/>
    <w:rsid w:val="007A4E90"/>
    <w:rsid w:val="007A5562"/>
    <w:rsid w:val="007A7A50"/>
    <w:rsid w:val="007B09D1"/>
    <w:rsid w:val="007B1DCB"/>
    <w:rsid w:val="007B20A0"/>
    <w:rsid w:val="007B28B9"/>
    <w:rsid w:val="007B2BEB"/>
    <w:rsid w:val="007B3395"/>
    <w:rsid w:val="007B440C"/>
    <w:rsid w:val="007B576B"/>
    <w:rsid w:val="007B6165"/>
    <w:rsid w:val="007B6DC7"/>
    <w:rsid w:val="007B7E91"/>
    <w:rsid w:val="007C04C8"/>
    <w:rsid w:val="007C15C0"/>
    <w:rsid w:val="007C17C3"/>
    <w:rsid w:val="007C3898"/>
    <w:rsid w:val="007C7D7D"/>
    <w:rsid w:val="007D3F43"/>
    <w:rsid w:val="007D46DC"/>
    <w:rsid w:val="007D494D"/>
    <w:rsid w:val="007D59EC"/>
    <w:rsid w:val="007D60AB"/>
    <w:rsid w:val="007D60DD"/>
    <w:rsid w:val="007D78C8"/>
    <w:rsid w:val="007E0241"/>
    <w:rsid w:val="007E0BA3"/>
    <w:rsid w:val="007E1F0B"/>
    <w:rsid w:val="007E31E4"/>
    <w:rsid w:val="007E378F"/>
    <w:rsid w:val="007E3D00"/>
    <w:rsid w:val="007E4404"/>
    <w:rsid w:val="007E5810"/>
    <w:rsid w:val="007E691A"/>
    <w:rsid w:val="007E6C3D"/>
    <w:rsid w:val="007E763F"/>
    <w:rsid w:val="007E7E8F"/>
    <w:rsid w:val="007F0A62"/>
    <w:rsid w:val="007F0C69"/>
    <w:rsid w:val="007F499B"/>
    <w:rsid w:val="007F6C2F"/>
    <w:rsid w:val="008001B0"/>
    <w:rsid w:val="00800736"/>
    <w:rsid w:val="0080254B"/>
    <w:rsid w:val="008026AF"/>
    <w:rsid w:val="00802B66"/>
    <w:rsid w:val="008048A2"/>
    <w:rsid w:val="00805137"/>
    <w:rsid w:val="0080607B"/>
    <w:rsid w:val="008069FE"/>
    <w:rsid w:val="00806ABF"/>
    <w:rsid w:val="00810881"/>
    <w:rsid w:val="00812597"/>
    <w:rsid w:val="00814391"/>
    <w:rsid w:val="00814917"/>
    <w:rsid w:val="008206A2"/>
    <w:rsid w:val="00821158"/>
    <w:rsid w:val="0082126C"/>
    <w:rsid w:val="00822728"/>
    <w:rsid w:val="00822A62"/>
    <w:rsid w:val="00824A15"/>
    <w:rsid w:val="008265E4"/>
    <w:rsid w:val="008266B2"/>
    <w:rsid w:val="008305CA"/>
    <w:rsid w:val="00832C7B"/>
    <w:rsid w:val="0083300B"/>
    <w:rsid w:val="0083308B"/>
    <w:rsid w:val="00834A31"/>
    <w:rsid w:val="00835BE1"/>
    <w:rsid w:val="00836C78"/>
    <w:rsid w:val="0083766D"/>
    <w:rsid w:val="008409B7"/>
    <w:rsid w:val="008413BE"/>
    <w:rsid w:val="00841802"/>
    <w:rsid w:val="00841A8B"/>
    <w:rsid w:val="008422E3"/>
    <w:rsid w:val="00843F4B"/>
    <w:rsid w:val="00844876"/>
    <w:rsid w:val="00846318"/>
    <w:rsid w:val="00846B74"/>
    <w:rsid w:val="00846C39"/>
    <w:rsid w:val="00847871"/>
    <w:rsid w:val="00847AFC"/>
    <w:rsid w:val="00850861"/>
    <w:rsid w:val="00850F63"/>
    <w:rsid w:val="00851622"/>
    <w:rsid w:val="008540ED"/>
    <w:rsid w:val="00854955"/>
    <w:rsid w:val="0085759B"/>
    <w:rsid w:val="00860D62"/>
    <w:rsid w:val="00860E00"/>
    <w:rsid w:val="008611DF"/>
    <w:rsid w:val="00862A39"/>
    <w:rsid w:val="0086337B"/>
    <w:rsid w:val="00864D68"/>
    <w:rsid w:val="008653F2"/>
    <w:rsid w:val="00865560"/>
    <w:rsid w:val="008658A3"/>
    <w:rsid w:val="008660E7"/>
    <w:rsid w:val="008663AE"/>
    <w:rsid w:val="00866984"/>
    <w:rsid w:val="008711F3"/>
    <w:rsid w:val="00873ADC"/>
    <w:rsid w:val="00873F36"/>
    <w:rsid w:val="00874FDB"/>
    <w:rsid w:val="00875F02"/>
    <w:rsid w:val="008762DA"/>
    <w:rsid w:val="0087664C"/>
    <w:rsid w:val="008805DD"/>
    <w:rsid w:val="008831E4"/>
    <w:rsid w:val="00883EC0"/>
    <w:rsid w:val="0088662C"/>
    <w:rsid w:val="008904DC"/>
    <w:rsid w:val="00890889"/>
    <w:rsid w:val="00891DA0"/>
    <w:rsid w:val="00892785"/>
    <w:rsid w:val="00893B66"/>
    <w:rsid w:val="008945F5"/>
    <w:rsid w:val="00896AEE"/>
    <w:rsid w:val="00896C48"/>
    <w:rsid w:val="00897370"/>
    <w:rsid w:val="00897DB7"/>
    <w:rsid w:val="008A020C"/>
    <w:rsid w:val="008A0269"/>
    <w:rsid w:val="008A068A"/>
    <w:rsid w:val="008A193E"/>
    <w:rsid w:val="008A3E0E"/>
    <w:rsid w:val="008A5307"/>
    <w:rsid w:val="008A6258"/>
    <w:rsid w:val="008A6A6B"/>
    <w:rsid w:val="008A71F1"/>
    <w:rsid w:val="008A7327"/>
    <w:rsid w:val="008A74AE"/>
    <w:rsid w:val="008B108C"/>
    <w:rsid w:val="008B1C76"/>
    <w:rsid w:val="008B2A8C"/>
    <w:rsid w:val="008B5C5F"/>
    <w:rsid w:val="008B615C"/>
    <w:rsid w:val="008B66D3"/>
    <w:rsid w:val="008B6AE4"/>
    <w:rsid w:val="008B6AE6"/>
    <w:rsid w:val="008B7590"/>
    <w:rsid w:val="008C0B8D"/>
    <w:rsid w:val="008C165A"/>
    <w:rsid w:val="008C22D9"/>
    <w:rsid w:val="008C23E2"/>
    <w:rsid w:val="008C24C5"/>
    <w:rsid w:val="008C28D8"/>
    <w:rsid w:val="008C34DB"/>
    <w:rsid w:val="008C62C6"/>
    <w:rsid w:val="008C69A3"/>
    <w:rsid w:val="008C6E99"/>
    <w:rsid w:val="008D05A8"/>
    <w:rsid w:val="008D0C91"/>
    <w:rsid w:val="008D1A63"/>
    <w:rsid w:val="008D1AEB"/>
    <w:rsid w:val="008D391A"/>
    <w:rsid w:val="008D7CC9"/>
    <w:rsid w:val="008E0332"/>
    <w:rsid w:val="008E0EA5"/>
    <w:rsid w:val="008E131B"/>
    <w:rsid w:val="008E4A23"/>
    <w:rsid w:val="008E749A"/>
    <w:rsid w:val="008F2B1F"/>
    <w:rsid w:val="008F2E63"/>
    <w:rsid w:val="008F48C2"/>
    <w:rsid w:val="008F4CC5"/>
    <w:rsid w:val="008F5492"/>
    <w:rsid w:val="008F5A2D"/>
    <w:rsid w:val="008F6AE5"/>
    <w:rsid w:val="008F7358"/>
    <w:rsid w:val="00901AA0"/>
    <w:rsid w:val="00902337"/>
    <w:rsid w:val="00903DF4"/>
    <w:rsid w:val="00906238"/>
    <w:rsid w:val="00907683"/>
    <w:rsid w:val="009100C4"/>
    <w:rsid w:val="009109BD"/>
    <w:rsid w:val="00910D6A"/>
    <w:rsid w:val="00911B6B"/>
    <w:rsid w:val="00911F0B"/>
    <w:rsid w:val="0091239F"/>
    <w:rsid w:val="0091249C"/>
    <w:rsid w:val="00912BCB"/>
    <w:rsid w:val="00913B9E"/>
    <w:rsid w:val="00915F1B"/>
    <w:rsid w:val="00916364"/>
    <w:rsid w:val="00921371"/>
    <w:rsid w:val="009219DA"/>
    <w:rsid w:val="00922772"/>
    <w:rsid w:val="0092554F"/>
    <w:rsid w:val="00925CDF"/>
    <w:rsid w:val="00926326"/>
    <w:rsid w:val="0092632F"/>
    <w:rsid w:val="00926600"/>
    <w:rsid w:val="0092695F"/>
    <w:rsid w:val="009276E9"/>
    <w:rsid w:val="00927A5B"/>
    <w:rsid w:val="00931D12"/>
    <w:rsid w:val="00932A89"/>
    <w:rsid w:val="00932CDE"/>
    <w:rsid w:val="00932D7D"/>
    <w:rsid w:val="00934981"/>
    <w:rsid w:val="009368D9"/>
    <w:rsid w:val="00936EAF"/>
    <w:rsid w:val="00937977"/>
    <w:rsid w:val="00940AAE"/>
    <w:rsid w:val="00940EB5"/>
    <w:rsid w:val="0094159C"/>
    <w:rsid w:val="009457AC"/>
    <w:rsid w:val="00946DE7"/>
    <w:rsid w:val="00947624"/>
    <w:rsid w:val="00950F32"/>
    <w:rsid w:val="00950F7E"/>
    <w:rsid w:val="0095176F"/>
    <w:rsid w:val="00952233"/>
    <w:rsid w:val="00953230"/>
    <w:rsid w:val="009532F9"/>
    <w:rsid w:val="0095332C"/>
    <w:rsid w:val="0095435B"/>
    <w:rsid w:val="009545A1"/>
    <w:rsid w:val="009562F9"/>
    <w:rsid w:val="00957D30"/>
    <w:rsid w:val="00960326"/>
    <w:rsid w:val="00960A01"/>
    <w:rsid w:val="00961922"/>
    <w:rsid w:val="009626AA"/>
    <w:rsid w:val="0096527B"/>
    <w:rsid w:val="00966230"/>
    <w:rsid w:val="009678E9"/>
    <w:rsid w:val="00970EF4"/>
    <w:rsid w:val="00971DB6"/>
    <w:rsid w:val="00973439"/>
    <w:rsid w:val="00973530"/>
    <w:rsid w:val="009749E9"/>
    <w:rsid w:val="0097513D"/>
    <w:rsid w:val="009757CF"/>
    <w:rsid w:val="00975DE0"/>
    <w:rsid w:val="00977696"/>
    <w:rsid w:val="00977E47"/>
    <w:rsid w:val="0098006A"/>
    <w:rsid w:val="00982B75"/>
    <w:rsid w:val="00983BB5"/>
    <w:rsid w:val="00983DCF"/>
    <w:rsid w:val="00984A4A"/>
    <w:rsid w:val="00984F85"/>
    <w:rsid w:val="009856B8"/>
    <w:rsid w:val="0098595E"/>
    <w:rsid w:val="009878A5"/>
    <w:rsid w:val="00991DF3"/>
    <w:rsid w:val="00993732"/>
    <w:rsid w:val="009939BD"/>
    <w:rsid w:val="009941EC"/>
    <w:rsid w:val="00994334"/>
    <w:rsid w:val="0099742A"/>
    <w:rsid w:val="00997A21"/>
    <w:rsid w:val="009A077B"/>
    <w:rsid w:val="009A11D4"/>
    <w:rsid w:val="009A25A3"/>
    <w:rsid w:val="009A4B3E"/>
    <w:rsid w:val="009A58A1"/>
    <w:rsid w:val="009A62CE"/>
    <w:rsid w:val="009A65DF"/>
    <w:rsid w:val="009B0512"/>
    <w:rsid w:val="009B3EB9"/>
    <w:rsid w:val="009B3ECF"/>
    <w:rsid w:val="009B52BE"/>
    <w:rsid w:val="009B5361"/>
    <w:rsid w:val="009B74EA"/>
    <w:rsid w:val="009C0697"/>
    <w:rsid w:val="009C0B86"/>
    <w:rsid w:val="009C2020"/>
    <w:rsid w:val="009C4140"/>
    <w:rsid w:val="009C47D2"/>
    <w:rsid w:val="009C4EA2"/>
    <w:rsid w:val="009C5BAA"/>
    <w:rsid w:val="009C6269"/>
    <w:rsid w:val="009C6987"/>
    <w:rsid w:val="009C6E33"/>
    <w:rsid w:val="009C7727"/>
    <w:rsid w:val="009C77CE"/>
    <w:rsid w:val="009D01A9"/>
    <w:rsid w:val="009D2622"/>
    <w:rsid w:val="009D4461"/>
    <w:rsid w:val="009D4BD8"/>
    <w:rsid w:val="009E015C"/>
    <w:rsid w:val="009E051F"/>
    <w:rsid w:val="009E154E"/>
    <w:rsid w:val="009E3655"/>
    <w:rsid w:val="009E38AB"/>
    <w:rsid w:val="009E458E"/>
    <w:rsid w:val="009E4708"/>
    <w:rsid w:val="009E5556"/>
    <w:rsid w:val="009E57A9"/>
    <w:rsid w:val="009E5E9F"/>
    <w:rsid w:val="009E6562"/>
    <w:rsid w:val="009E7C92"/>
    <w:rsid w:val="009F0C11"/>
    <w:rsid w:val="009F0FD7"/>
    <w:rsid w:val="009F142C"/>
    <w:rsid w:val="009F1B62"/>
    <w:rsid w:val="009F1FD1"/>
    <w:rsid w:val="009F2A67"/>
    <w:rsid w:val="009F3692"/>
    <w:rsid w:val="009F3934"/>
    <w:rsid w:val="009F3CEF"/>
    <w:rsid w:val="009F486C"/>
    <w:rsid w:val="009F5100"/>
    <w:rsid w:val="009F621E"/>
    <w:rsid w:val="009F6BCE"/>
    <w:rsid w:val="009F794D"/>
    <w:rsid w:val="00A0002B"/>
    <w:rsid w:val="00A00A42"/>
    <w:rsid w:val="00A00EB0"/>
    <w:rsid w:val="00A01EBA"/>
    <w:rsid w:val="00A026AB"/>
    <w:rsid w:val="00A04DE7"/>
    <w:rsid w:val="00A07F32"/>
    <w:rsid w:val="00A10267"/>
    <w:rsid w:val="00A1027F"/>
    <w:rsid w:val="00A10ECF"/>
    <w:rsid w:val="00A113E7"/>
    <w:rsid w:val="00A11C6F"/>
    <w:rsid w:val="00A12161"/>
    <w:rsid w:val="00A13542"/>
    <w:rsid w:val="00A137F1"/>
    <w:rsid w:val="00A1419A"/>
    <w:rsid w:val="00A1427D"/>
    <w:rsid w:val="00A14372"/>
    <w:rsid w:val="00A144F1"/>
    <w:rsid w:val="00A14C5B"/>
    <w:rsid w:val="00A15D0B"/>
    <w:rsid w:val="00A16CE6"/>
    <w:rsid w:val="00A173A7"/>
    <w:rsid w:val="00A178FD"/>
    <w:rsid w:val="00A2155B"/>
    <w:rsid w:val="00A2222D"/>
    <w:rsid w:val="00A237F7"/>
    <w:rsid w:val="00A25CA1"/>
    <w:rsid w:val="00A26C21"/>
    <w:rsid w:val="00A2793A"/>
    <w:rsid w:val="00A27EE2"/>
    <w:rsid w:val="00A3027C"/>
    <w:rsid w:val="00A329B1"/>
    <w:rsid w:val="00A3328B"/>
    <w:rsid w:val="00A33D24"/>
    <w:rsid w:val="00A3433E"/>
    <w:rsid w:val="00A34419"/>
    <w:rsid w:val="00A34750"/>
    <w:rsid w:val="00A350DB"/>
    <w:rsid w:val="00A35C6A"/>
    <w:rsid w:val="00A37563"/>
    <w:rsid w:val="00A37D77"/>
    <w:rsid w:val="00A37ED0"/>
    <w:rsid w:val="00A40770"/>
    <w:rsid w:val="00A416F5"/>
    <w:rsid w:val="00A42ABF"/>
    <w:rsid w:val="00A4476D"/>
    <w:rsid w:val="00A44802"/>
    <w:rsid w:val="00A448E5"/>
    <w:rsid w:val="00A45920"/>
    <w:rsid w:val="00A468DA"/>
    <w:rsid w:val="00A507B0"/>
    <w:rsid w:val="00A51053"/>
    <w:rsid w:val="00A51ACC"/>
    <w:rsid w:val="00A51DB9"/>
    <w:rsid w:val="00A5209C"/>
    <w:rsid w:val="00A52BAB"/>
    <w:rsid w:val="00A52D28"/>
    <w:rsid w:val="00A534B4"/>
    <w:rsid w:val="00A53F52"/>
    <w:rsid w:val="00A53FC5"/>
    <w:rsid w:val="00A54AD0"/>
    <w:rsid w:val="00A54CC6"/>
    <w:rsid w:val="00A57BFE"/>
    <w:rsid w:val="00A57D78"/>
    <w:rsid w:val="00A60B4D"/>
    <w:rsid w:val="00A644AD"/>
    <w:rsid w:val="00A65AB3"/>
    <w:rsid w:val="00A666D1"/>
    <w:rsid w:val="00A666DE"/>
    <w:rsid w:val="00A66955"/>
    <w:rsid w:val="00A67396"/>
    <w:rsid w:val="00A679AC"/>
    <w:rsid w:val="00A70E13"/>
    <w:rsid w:val="00A723F9"/>
    <w:rsid w:val="00A73216"/>
    <w:rsid w:val="00A73F36"/>
    <w:rsid w:val="00A77D8B"/>
    <w:rsid w:val="00A80BAD"/>
    <w:rsid w:val="00A81C9F"/>
    <w:rsid w:val="00A82E51"/>
    <w:rsid w:val="00A8495D"/>
    <w:rsid w:val="00A84B89"/>
    <w:rsid w:val="00A84D5A"/>
    <w:rsid w:val="00A85504"/>
    <w:rsid w:val="00A87490"/>
    <w:rsid w:val="00A90728"/>
    <w:rsid w:val="00A9234F"/>
    <w:rsid w:val="00A9418E"/>
    <w:rsid w:val="00A94CA8"/>
    <w:rsid w:val="00AA03CD"/>
    <w:rsid w:val="00AA0501"/>
    <w:rsid w:val="00AA0DC4"/>
    <w:rsid w:val="00AA1B44"/>
    <w:rsid w:val="00AA2C83"/>
    <w:rsid w:val="00AA455A"/>
    <w:rsid w:val="00AA4F93"/>
    <w:rsid w:val="00AA5A0C"/>
    <w:rsid w:val="00AA5FAC"/>
    <w:rsid w:val="00AB0792"/>
    <w:rsid w:val="00AB0D83"/>
    <w:rsid w:val="00AB146A"/>
    <w:rsid w:val="00AB6962"/>
    <w:rsid w:val="00AB7952"/>
    <w:rsid w:val="00AC05B5"/>
    <w:rsid w:val="00AC2688"/>
    <w:rsid w:val="00AC2B36"/>
    <w:rsid w:val="00AC4091"/>
    <w:rsid w:val="00AC41D1"/>
    <w:rsid w:val="00AC44D2"/>
    <w:rsid w:val="00AC5566"/>
    <w:rsid w:val="00AC678B"/>
    <w:rsid w:val="00AC7DC7"/>
    <w:rsid w:val="00AD05DD"/>
    <w:rsid w:val="00AD162F"/>
    <w:rsid w:val="00AD27F8"/>
    <w:rsid w:val="00AD2F17"/>
    <w:rsid w:val="00AD2F39"/>
    <w:rsid w:val="00AD4CA6"/>
    <w:rsid w:val="00AD7014"/>
    <w:rsid w:val="00AD72D2"/>
    <w:rsid w:val="00AD76DF"/>
    <w:rsid w:val="00AD7ADC"/>
    <w:rsid w:val="00AE0554"/>
    <w:rsid w:val="00AE05CC"/>
    <w:rsid w:val="00AE0EA4"/>
    <w:rsid w:val="00AE0F1C"/>
    <w:rsid w:val="00AE0FDF"/>
    <w:rsid w:val="00AE13D5"/>
    <w:rsid w:val="00AE16AE"/>
    <w:rsid w:val="00AE2D21"/>
    <w:rsid w:val="00AE3012"/>
    <w:rsid w:val="00AE30B1"/>
    <w:rsid w:val="00AE364F"/>
    <w:rsid w:val="00AE3DF8"/>
    <w:rsid w:val="00AE4392"/>
    <w:rsid w:val="00AE5199"/>
    <w:rsid w:val="00AE5FCE"/>
    <w:rsid w:val="00AE615A"/>
    <w:rsid w:val="00AE6C9C"/>
    <w:rsid w:val="00AF0519"/>
    <w:rsid w:val="00AF0B58"/>
    <w:rsid w:val="00AF3A60"/>
    <w:rsid w:val="00AF53D7"/>
    <w:rsid w:val="00AF58F3"/>
    <w:rsid w:val="00AF63E1"/>
    <w:rsid w:val="00AF6700"/>
    <w:rsid w:val="00AF6A82"/>
    <w:rsid w:val="00AF7ED5"/>
    <w:rsid w:val="00B011C5"/>
    <w:rsid w:val="00B01637"/>
    <w:rsid w:val="00B018F3"/>
    <w:rsid w:val="00B03957"/>
    <w:rsid w:val="00B06799"/>
    <w:rsid w:val="00B06C74"/>
    <w:rsid w:val="00B07382"/>
    <w:rsid w:val="00B077F7"/>
    <w:rsid w:val="00B10CCB"/>
    <w:rsid w:val="00B112F8"/>
    <w:rsid w:val="00B11750"/>
    <w:rsid w:val="00B11BE9"/>
    <w:rsid w:val="00B12F13"/>
    <w:rsid w:val="00B13046"/>
    <w:rsid w:val="00B14C70"/>
    <w:rsid w:val="00B14EE3"/>
    <w:rsid w:val="00B14FE0"/>
    <w:rsid w:val="00B153FC"/>
    <w:rsid w:val="00B157CE"/>
    <w:rsid w:val="00B211A5"/>
    <w:rsid w:val="00B23156"/>
    <w:rsid w:val="00B243A1"/>
    <w:rsid w:val="00B267C0"/>
    <w:rsid w:val="00B273DB"/>
    <w:rsid w:val="00B306AB"/>
    <w:rsid w:val="00B30949"/>
    <w:rsid w:val="00B30D78"/>
    <w:rsid w:val="00B310A7"/>
    <w:rsid w:val="00B3214F"/>
    <w:rsid w:val="00B325EA"/>
    <w:rsid w:val="00B32909"/>
    <w:rsid w:val="00B37CC0"/>
    <w:rsid w:val="00B37EE0"/>
    <w:rsid w:val="00B40B74"/>
    <w:rsid w:val="00B418B3"/>
    <w:rsid w:val="00B41AB8"/>
    <w:rsid w:val="00B45D77"/>
    <w:rsid w:val="00B4655D"/>
    <w:rsid w:val="00B466F5"/>
    <w:rsid w:val="00B47BC9"/>
    <w:rsid w:val="00B50001"/>
    <w:rsid w:val="00B51B11"/>
    <w:rsid w:val="00B52C4D"/>
    <w:rsid w:val="00B52CFE"/>
    <w:rsid w:val="00B52E32"/>
    <w:rsid w:val="00B5436D"/>
    <w:rsid w:val="00B5437A"/>
    <w:rsid w:val="00B54ED6"/>
    <w:rsid w:val="00B55340"/>
    <w:rsid w:val="00B55498"/>
    <w:rsid w:val="00B56EDE"/>
    <w:rsid w:val="00B57C30"/>
    <w:rsid w:val="00B57CDC"/>
    <w:rsid w:val="00B635C3"/>
    <w:rsid w:val="00B637A9"/>
    <w:rsid w:val="00B6491B"/>
    <w:rsid w:val="00B64E22"/>
    <w:rsid w:val="00B64FC0"/>
    <w:rsid w:val="00B656D5"/>
    <w:rsid w:val="00B660D2"/>
    <w:rsid w:val="00B72481"/>
    <w:rsid w:val="00B72DED"/>
    <w:rsid w:val="00B7327E"/>
    <w:rsid w:val="00B752E5"/>
    <w:rsid w:val="00B75479"/>
    <w:rsid w:val="00B75C86"/>
    <w:rsid w:val="00B77871"/>
    <w:rsid w:val="00B80502"/>
    <w:rsid w:val="00B80593"/>
    <w:rsid w:val="00B8184E"/>
    <w:rsid w:val="00B819C4"/>
    <w:rsid w:val="00B8635B"/>
    <w:rsid w:val="00B86990"/>
    <w:rsid w:val="00B87354"/>
    <w:rsid w:val="00B878E1"/>
    <w:rsid w:val="00B9093B"/>
    <w:rsid w:val="00B90FCB"/>
    <w:rsid w:val="00B91218"/>
    <w:rsid w:val="00B92710"/>
    <w:rsid w:val="00B92E33"/>
    <w:rsid w:val="00B93232"/>
    <w:rsid w:val="00B9376E"/>
    <w:rsid w:val="00B94293"/>
    <w:rsid w:val="00B94F77"/>
    <w:rsid w:val="00B95395"/>
    <w:rsid w:val="00B9547C"/>
    <w:rsid w:val="00B96135"/>
    <w:rsid w:val="00B96615"/>
    <w:rsid w:val="00B96B8A"/>
    <w:rsid w:val="00B96E9D"/>
    <w:rsid w:val="00BA15F7"/>
    <w:rsid w:val="00BA2191"/>
    <w:rsid w:val="00BA3C1E"/>
    <w:rsid w:val="00BA3E0A"/>
    <w:rsid w:val="00BA55A2"/>
    <w:rsid w:val="00BA58DE"/>
    <w:rsid w:val="00BA65D7"/>
    <w:rsid w:val="00BA75A5"/>
    <w:rsid w:val="00BB277E"/>
    <w:rsid w:val="00BB3DAE"/>
    <w:rsid w:val="00BB4BC8"/>
    <w:rsid w:val="00BB6239"/>
    <w:rsid w:val="00BB70F6"/>
    <w:rsid w:val="00BB778A"/>
    <w:rsid w:val="00BC0D02"/>
    <w:rsid w:val="00BC16B1"/>
    <w:rsid w:val="00BC1A59"/>
    <w:rsid w:val="00BC1E9F"/>
    <w:rsid w:val="00BC24BA"/>
    <w:rsid w:val="00BC2C06"/>
    <w:rsid w:val="00BC3851"/>
    <w:rsid w:val="00BC656E"/>
    <w:rsid w:val="00BC77A3"/>
    <w:rsid w:val="00BD084D"/>
    <w:rsid w:val="00BD1196"/>
    <w:rsid w:val="00BD1F3E"/>
    <w:rsid w:val="00BD2B73"/>
    <w:rsid w:val="00BD323B"/>
    <w:rsid w:val="00BD42A4"/>
    <w:rsid w:val="00BD5705"/>
    <w:rsid w:val="00BD6B7E"/>
    <w:rsid w:val="00BD7F48"/>
    <w:rsid w:val="00BE136C"/>
    <w:rsid w:val="00BE172E"/>
    <w:rsid w:val="00BE322A"/>
    <w:rsid w:val="00BE61C3"/>
    <w:rsid w:val="00BE6CA9"/>
    <w:rsid w:val="00BF027C"/>
    <w:rsid w:val="00BF13EF"/>
    <w:rsid w:val="00BF16AB"/>
    <w:rsid w:val="00BF171B"/>
    <w:rsid w:val="00BF1AF3"/>
    <w:rsid w:val="00BF2287"/>
    <w:rsid w:val="00BF3D40"/>
    <w:rsid w:val="00BF4D19"/>
    <w:rsid w:val="00BF74ED"/>
    <w:rsid w:val="00C00C34"/>
    <w:rsid w:val="00C00EAF"/>
    <w:rsid w:val="00C00FC8"/>
    <w:rsid w:val="00C0164B"/>
    <w:rsid w:val="00C01BEC"/>
    <w:rsid w:val="00C02028"/>
    <w:rsid w:val="00C02E79"/>
    <w:rsid w:val="00C03109"/>
    <w:rsid w:val="00C042E9"/>
    <w:rsid w:val="00C04F9D"/>
    <w:rsid w:val="00C0505E"/>
    <w:rsid w:val="00C108F1"/>
    <w:rsid w:val="00C148E1"/>
    <w:rsid w:val="00C14FAA"/>
    <w:rsid w:val="00C151EA"/>
    <w:rsid w:val="00C15BF3"/>
    <w:rsid w:val="00C17098"/>
    <w:rsid w:val="00C17574"/>
    <w:rsid w:val="00C20F16"/>
    <w:rsid w:val="00C2228B"/>
    <w:rsid w:val="00C22CF8"/>
    <w:rsid w:val="00C23AA3"/>
    <w:rsid w:val="00C23C86"/>
    <w:rsid w:val="00C25E90"/>
    <w:rsid w:val="00C27C0F"/>
    <w:rsid w:val="00C27C83"/>
    <w:rsid w:val="00C32E67"/>
    <w:rsid w:val="00C3374A"/>
    <w:rsid w:val="00C3393D"/>
    <w:rsid w:val="00C34404"/>
    <w:rsid w:val="00C346F4"/>
    <w:rsid w:val="00C36003"/>
    <w:rsid w:val="00C36309"/>
    <w:rsid w:val="00C3731D"/>
    <w:rsid w:val="00C413A5"/>
    <w:rsid w:val="00C426D8"/>
    <w:rsid w:val="00C44932"/>
    <w:rsid w:val="00C450D1"/>
    <w:rsid w:val="00C451FE"/>
    <w:rsid w:val="00C462B3"/>
    <w:rsid w:val="00C46B9D"/>
    <w:rsid w:val="00C4766F"/>
    <w:rsid w:val="00C52970"/>
    <w:rsid w:val="00C5313B"/>
    <w:rsid w:val="00C5485E"/>
    <w:rsid w:val="00C54B77"/>
    <w:rsid w:val="00C552B4"/>
    <w:rsid w:val="00C55599"/>
    <w:rsid w:val="00C56300"/>
    <w:rsid w:val="00C576E7"/>
    <w:rsid w:val="00C60495"/>
    <w:rsid w:val="00C61065"/>
    <w:rsid w:val="00C62306"/>
    <w:rsid w:val="00C6232D"/>
    <w:rsid w:val="00C63C8D"/>
    <w:rsid w:val="00C64C45"/>
    <w:rsid w:val="00C65DEC"/>
    <w:rsid w:val="00C66FBD"/>
    <w:rsid w:val="00C67E15"/>
    <w:rsid w:val="00C70656"/>
    <w:rsid w:val="00C7113F"/>
    <w:rsid w:val="00C72F46"/>
    <w:rsid w:val="00C73091"/>
    <w:rsid w:val="00C7311D"/>
    <w:rsid w:val="00C73541"/>
    <w:rsid w:val="00C7426A"/>
    <w:rsid w:val="00C768EE"/>
    <w:rsid w:val="00C77140"/>
    <w:rsid w:val="00C77A3D"/>
    <w:rsid w:val="00C81D1C"/>
    <w:rsid w:val="00C82085"/>
    <w:rsid w:val="00C821DD"/>
    <w:rsid w:val="00C8273C"/>
    <w:rsid w:val="00C82DD3"/>
    <w:rsid w:val="00C8313F"/>
    <w:rsid w:val="00C84712"/>
    <w:rsid w:val="00C84D78"/>
    <w:rsid w:val="00C85EFA"/>
    <w:rsid w:val="00C86345"/>
    <w:rsid w:val="00C869E7"/>
    <w:rsid w:val="00C87ABE"/>
    <w:rsid w:val="00C92829"/>
    <w:rsid w:val="00C93A3A"/>
    <w:rsid w:val="00C94E8A"/>
    <w:rsid w:val="00C9507C"/>
    <w:rsid w:val="00C956B5"/>
    <w:rsid w:val="00C95AC1"/>
    <w:rsid w:val="00C95D58"/>
    <w:rsid w:val="00C96913"/>
    <w:rsid w:val="00C96990"/>
    <w:rsid w:val="00C97803"/>
    <w:rsid w:val="00CA1759"/>
    <w:rsid w:val="00CA1D47"/>
    <w:rsid w:val="00CA2F19"/>
    <w:rsid w:val="00CA5DB3"/>
    <w:rsid w:val="00CA6B9B"/>
    <w:rsid w:val="00CB0DA5"/>
    <w:rsid w:val="00CB1237"/>
    <w:rsid w:val="00CB2236"/>
    <w:rsid w:val="00CB255B"/>
    <w:rsid w:val="00CB37D7"/>
    <w:rsid w:val="00CB46F3"/>
    <w:rsid w:val="00CB47F7"/>
    <w:rsid w:val="00CB7501"/>
    <w:rsid w:val="00CC089D"/>
    <w:rsid w:val="00CC0DDC"/>
    <w:rsid w:val="00CC1617"/>
    <w:rsid w:val="00CC2677"/>
    <w:rsid w:val="00CC3393"/>
    <w:rsid w:val="00CC474D"/>
    <w:rsid w:val="00CC4E40"/>
    <w:rsid w:val="00CC4F91"/>
    <w:rsid w:val="00CC7C4A"/>
    <w:rsid w:val="00CD0F7A"/>
    <w:rsid w:val="00CD4EE7"/>
    <w:rsid w:val="00CD539D"/>
    <w:rsid w:val="00CD6BE9"/>
    <w:rsid w:val="00CD73D9"/>
    <w:rsid w:val="00CE0E04"/>
    <w:rsid w:val="00CE0EDD"/>
    <w:rsid w:val="00CE6D7D"/>
    <w:rsid w:val="00CF0235"/>
    <w:rsid w:val="00CF0D94"/>
    <w:rsid w:val="00CF196F"/>
    <w:rsid w:val="00CF2098"/>
    <w:rsid w:val="00CF333C"/>
    <w:rsid w:val="00CF39AE"/>
    <w:rsid w:val="00CF3A6A"/>
    <w:rsid w:val="00CF3BAE"/>
    <w:rsid w:val="00CF4311"/>
    <w:rsid w:val="00CF5B86"/>
    <w:rsid w:val="00CF5F36"/>
    <w:rsid w:val="00CF6985"/>
    <w:rsid w:val="00CF7037"/>
    <w:rsid w:val="00CF77AD"/>
    <w:rsid w:val="00D01FD4"/>
    <w:rsid w:val="00D03FAF"/>
    <w:rsid w:val="00D04F54"/>
    <w:rsid w:val="00D0697E"/>
    <w:rsid w:val="00D07A6B"/>
    <w:rsid w:val="00D10132"/>
    <w:rsid w:val="00D1320D"/>
    <w:rsid w:val="00D13745"/>
    <w:rsid w:val="00D13E9F"/>
    <w:rsid w:val="00D1423F"/>
    <w:rsid w:val="00D14475"/>
    <w:rsid w:val="00D16953"/>
    <w:rsid w:val="00D17883"/>
    <w:rsid w:val="00D17D0D"/>
    <w:rsid w:val="00D21983"/>
    <w:rsid w:val="00D23D44"/>
    <w:rsid w:val="00D23DF2"/>
    <w:rsid w:val="00D251EB"/>
    <w:rsid w:val="00D26082"/>
    <w:rsid w:val="00D26189"/>
    <w:rsid w:val="00D26C6B"/>
    <w:rsid w:val="00D276E0"/>
    <w:rsid w:val="00D27F92"/>
    <w:rsid w:val="00D30880"/>
    <w:rsid w:val="00D32004"/>
    <w:rsid w:val="00D32A50"/>
    <w:rsid w:val="00D32C19"/>
    <w:rsid w:val="00D33A16"/>
    <w:rsid w:val="00D35D15"/>
    <w:rsid w:val="00D37608"/>
    <w:rsid w:val="00D37C32"/>
    <w:rsid w:val="00D40F4F"/>
    <w:rsid w:val="00D4243E"/>
    <w:rsid w:val="00D425E5"/>
    <w:rsid w:val="00D4272C"/>
    <w:rsid w:val="00D42CC5"/>
    <w:rsid w:val="00D4354E"/>
    <w:rsid w:val="00D43F25"/>
    <w:rsid w:val="00D44CE0"/>
    <w:rsid w:val="00D454AD"/>
    <w:rsid w:val="00D46E11"/>
    <w:rsid w:val="00D473EE"/>
    <w:rsid w:val="00D47497"/>
    <w:rsid w:val="00D509F9"/>
    <w:rsid w:val="00D51E5F"/>
    <w:rsid w:val="00D52CBF"/>
    <w:rsid w:val="00D53AF1"/>
    <w:rsid w:val="00D559CE"/>
    <w:rsid w:val="00D56E94"/>
    <w:rsid w:val="00D57D60"/>
    <w:rsid w:val="00D603BD"/>
    <w:rsid w:val="00D621B7"/>
    <w:rsid w:val="00D6263B"/>
    <w:rsid w:val="00D62F5E"/>
    <w:rsid w:val="00D643AE"/>
    <w:rsid w:val="00D662B3"/>
    <w:rsid w:val="00D6640A"/>
    <w:rsid w:val="00D669FC"/>
    <w:rsid w:val="00D67ED9"/>
    <w:rsid w:val="00D700C9"/>
    <w:rsid w:val="00D707C9"/>
    <w:rsid w:val="00D715DD"/>
    <w:rsid w:val="00D720D6"/>
    <w:rsid w:val="00D74C40"/>
    <w:rsid w:val="00D76923"/>
    <w:rsid w:val="00D76D57"/>
    <w:rsid w:val="00D8000A"/>
    <w:rsid w:val="00D801F0"/>
    <w:rsid w:val="00D807A8"/>
    <w:rsid w:val="00D80F91"/>
    <w:rsid w:val="00D828CD"/>
    <w:rsid w:val="00D82913"/>
    <w:rsid w:val="00D85579"/>
    <w:rsid w:val="00D85877"/>
    <w:rsid w:val="00D8640D"/>
    <w:rsid w:val="00D8734F"/>
    <w:rsid w:val="00D91269"/>
    <w:rsid w:val="00D92317"/>
    <w:rsid w:val="00D9267B"/>
    <w:rsid w:val="00D92F31"/>
    <w:rsid w:val="00D9392F"/>
    <w:rsid w:val="00D94699"/>
    <w:rsid w:val="00D94F26"/>
    <w:rsid w:val="00D954DB"/>
    <w:rsid w:val="00D95C58"/>
    <w:rsid w:val="00D95F3C"/>
    <w:rsid w:val="00D961FD"/>
    <w:rsid w:val="00DA04A3"/>
    <w:rsid w:val="00DA09EE"/>
    <w:rsid w:val="00DA21D5"/>
    <w:rsid w:val="00DA3B2F"/>
    <w:rsid w:val="00DA4599"/>
    <w:rsid w:val="00DA48C2"/>
    <w:rsid w:val="00DA4EAF"/>
    <w:rsid w:val="00DA6F2B"/>
    <w:rsid w:val="00DB0177"/>
    <w:rsid w:val="00DB088B"/>
    <w:rsid w:val="00DB0BBF"/>
    <w:rsid w:val="00DB111C"/>
    <w:rsid w:val="00DB31B7"/>
    <w:rsid w:val="00DB38B9"/>
    <w:rsid w:val="00DB3A77"/>
    <w:rsid w:val="00DB3AE4"/>
    <w:rsid w:val="00DB3E21"/>
    <w:rsid w:val="00DB4A02"/>
    <w:rsid w:val="00DB72DD"/>
    <w:rsid w:val="00DB7AB3"/>
    <w:rsid w:val="00DB7B6D"/>
    <w:rsid w:val="00DC1235"/>
    <w:rsid w:val="00DC1DB2"/>
    <w:rsid w:val="00DC2303"/>
    <w:rsid w:val="00DC2AD9"/>
    <w:rsid w:val="00DC31EA"/>
    <w:rsid w:val="00DC3E8A"/>
    <w:rsid w:val="00DC42DA"/>
    <w:rsid w:val="00DC5617"/>
    <w:rsid w:val="00DC577C"/>
    <w:rsid w:val="00DC5953"/>
    <w:rsid w:val="00DC59BB"/>
    <w:rsid w:val="00DC5EEF"/>
    <w:rsid w:val="00DC6815"/>
    <w:rsid w:val="00DC6B1E"/>
    <w:rsid w:val="00DC6EB2"/>
    <w:rsid w:val="00DD35D4"/>
    <w:rsid w:val="00DD5D2E"/>
    <w:rsid w:val="00DD6C55"/>
    <w:rsid w:val="00DD707E"/>
    <w:rsid w:val="00DD7189"/>
    <w:rsid w:val="00DD7C06"/>
    <w:rsid w:val="00DE068D"/>
    <w:rsid w:val="00DE06E3"/>
    <w:rsid w:val="00DE1833"/>
    <w:rsid w:val="00DE1868"/>
    <w:rsid w:val="00DE2491"/>
    <w:rsid w:val="00DE2B8E"/>
    <w:rsid w:val="00DE2BA5"/>
    <w:rsid w:val="00DE2C15"/>
    <w:rsid w:val="00DE412B"/>
    <w:rsid w:val="00DE4DCE"/>
    <w:rsid w:val="00DE50FB"/>
    <w:rsid w:val="00DE5776"/>
    <w:rsid w:val="00DE5CD5"/>
    <w:rsid w:val="00DE6331"/>
    <w:rsid w:val="00DF13C7"/>
    <w:rsid w:val="00DF179E"/>
    <w:rsid w:val="00DF4CA5"/>
    <w:rsid w:val="00DF4F4E"/>
    <w:rsid w:val="00DF5F36"/>
    <w:rsid w:val="00DF64BA"/>
    <w:rsid w:val="00DF6C04"/>
    <w:rsid w:val="00DF6C53"/>
    <w:rsid w:val="00DF6DFC"/>
    <w:rsid w:val="00DF7E92"/>
    <w:rsid w:val="00E00337"/>
    <w:rsid w:val="00E003B4"/>
    <w:rsid w:val="00E0115E"/>
    <w:rsid w:val="00E04557"/>
    <w:rsid w:val="00E06922"/>
    <w:rsid w:val="00E07DBF"/>
    <w:rsid w:val="00E1099C"/>
    <w:rsid w:val="00E111A6"/>
    <w:rsid w:val="00E1173E"/>
    <w:rsid w:val="00E117B0"/>
    <w:rsid w:val="00E11A7A"/>
    <w:rsid w:val="00E12CC8"/>
    <w:rsid w:val="00E14DF9"/>
    <w:rsid w:val="00E1652B"/>
    <w:rsid w:val="00E179D3"/>
    <w:rsid w:val="00E17A79"/>
    <w:rsid w:val="00E20081"/>
    <w:rsid w:val="00E21E7C"/>
    <w:rsid w:val="00E241EB"/>
    <w:rsid w:val="00E242D0"/>
    <w:rsid w:val="00E2447A"/>
    <w:rsid w:val="00E25332"/>
    <w:rsid w:val="00E26A94"/>
    <w:rsid w:val="00E26F69"/>
    <w:rsid w:val="00E3014F"/>
    <w:rsid w:val="00E31968"/>
    <w:rsid w:val="00E32FA6"/>
    <w:rsid w:val="00E3536F"/>
    <w:rsid w:val="00E355FD"/>
    <w:rsid w:val="00E35B0E"/>
    <w:rsid w:val="00E35B30"/>
    <w:rsid w:val="00E36879"/>
    <w:rsid w:val="00E375DA"/>
    <w:rsid w:val="00E376C2"/>
    <w:rsid w:val="00E409F9"/>
    <w:rsid w:val="00E427BE"/>
    <w:rsid w:val="00E43083"/>
    <w:rsid w:val="00E449C5"/>
    <w:rsid w:val="00E44D20"/>
    <w:rsid w:val="00E46296"/>
    <w:rsid w:val="00E46809"/>
    <w:rsid w:val="00E50444"/>
    <w:rsid w:val="00E51A09"/>
    <w:rsid w:val="00E53846"/>
    <w:rsid w:val="00E53CCE"/>
    <w:rsid w:val="00E53EB7"/>
    <w:rsid w:val="00E5469E"/>
    <w:rsid w:val="00E548C5"/>
    <w:rsid w:val="00E558B6"/>
    <w:rsid w:val="00E55EF4"/>
    <w:rsid w:val="00E57774"/>
    <w:rsid w:val="00E57BBB"/>
    <w:rsid w:val="00E600B3"/>
    <w:rsid w:val="00E6050A"/>
    <w:rsid w:val="00E60975"/>
    <w:rsid w:val="00E632CB"/>
    <w:rsid w:val="00E63463"/>
    <w:rsid w:val="00E63574"/>
    <w:rsid w:val="00E63F1F"/>
    <w:rsid w:val="00E64EE9"/>
    <w:rsid w:val="00E6520E"/>
    <w:rsid w:val="00E65E36"/>
    <w:rsid w:val="00E67537"/>
    <w:rsid w:val="00E71DE0"/>
    <w:rsid w:val="00E72987"/>
    <w:rsid w:val="00E7346A"/>
    <w:rsid w:val="00E73B70"/>
    <w:rsid w:val="00E75153"/>
    <w:rsid w:val="00E76443"/>
    <w:rsid w:val="00E77899"/>
    <w:rsid w:val="00E819C5"/>
    <w:rsid w:val="00E821A8"/>
    <w:rsid w:val="00E8354E"/>
    <w:rsid w:val="00E8617F"/>
    <w:rsid w:val="00E912DC"/>
    <w:rsid w:val="00E914C4"/>
    <w:rsid w:val="00E915DA"/>
    <w:rsid w:val="00E9277B"/>
    <w:rsid w:val="00E92808"/>
    <w:rsid w:val="00E929C4"/>
    <w:rsid w:val="00E94FB5"/>
    <w:rsid w:val="00E95565"/>
    <w:rsid w:val="00E965C7"/>
    <w:rsid w:val="00E977C7"/>
    <w:rsid w:val="00EA026F"/>
    <w:rsid w:val="00EA0A1E"/>
    <w:rsid w:val="00EA1A09"/>
    <w:rsid w:val="00EA1DBE"/>
    <w:rsid w:val="00EA2786"/>
    <w:rsid w:val="00EA7D47"/>
    <w:rsid w:val="00EB2515"/>
    <w:rsid w:val="00EB2749"/>
    <w:rsid w:val="00EB2C70"/>
    <w:rsid w:val="00EB50C9"/>
    <w:rsid w:val="00EB5330"/>
    <w:rsid w:val="00EB5A51"/>
    <w:rsid w:val="00EB5CC5"/>
    <w:rsid w:val="00EB5D49"/>
    <w:rsid w:val="00EB6CAA"/>
    <w:rsid w:val="00EB7115"/>
    <w:rsid w:val="00EB7138"/>
    <w:rsid w:val="00EB7208"/>
    <w:rsid w:val="00EB7933"/>
    <w:rsid w:val="00EB7D67"/>
    <w:rsid w:val="00EC0DE1"/>
    <w:rsid w:val="00EC16D7"/>
    <w:rsid w:val="00EC1DB3"/>
    <w:rsid w:val="00EC2DF5"/>
    <w:rsid w:val="00ED083A"/>
    <w:rsid w:val="00ED0DD7"/>
    <w:rsid w:val="00ED13CC"/>
    <w:rsid w:val="00ED233E"/>
    <w:rsid w:val="00ED3EC4"/>
    <w:rsid w:val="00ED44A9"/>
    <w:rsid w:val="00ED5A1A"/>
    <w:rsid w:val="00ED784F"/>
    <w:rsid w:val="00EE0A8C"/>
    <w:rsid w:val="00EE0E19"/>
    <w:rsid w:val="00EE1553"/>
    <w:rsid w:val="00EE4A9A"/>
    <w:rsid w:val="00EE6926"/>
    <w:rsid w:val="00EE79E3"/>
    <w:rsid w:val="00EF0768"/>
    <w:rsid w:val="00EF0843"/>
    <w:rsid w:val="00EF1AE1"/>
    <w:rsid w:val="00EF35D9"/>
    <w:rsid w:val="00EF454E"/>
    <w:rsid w:val="00EF5FCF"/>
    <w:rsid w:val="00F00523"/>
    <w:rsid w:val="00F009F7"/>
    <w:rsid w:val="00F00CC2"/>
    <w:rsid w:val="00F01707"/>
    <w:rsid w:val="00F01E12"/>
    <w:rsid w:val="00F045C2"/>
    <w:rsid w:val="00F053D4"/>
    <w:rsid w:val="00F06A4C"/>
    <w:rsid w:val="00F070B2"/>
    <w:rsid w:val="00F101A0"/>
    <w:rsid w:val="00F1062B"/>
    <w:rsid w:val="00F10854"/>
    <w:rsid w:val="00F10CE6"/>
    <w:rsid w:val="00F11FA5"/>
    <w:rsid w:val="00F13058"/>
    <w:rsid w:val="00F14DC5"/>
    <w:rsid w:val="00F15097"/>
    <w:rsid w:val="00F15151"/>
    <w:rsid w:val="00F15FC8"/>
    <w:rsid w:val="00F21300"/>
    <w:rsid w:val="00F21EAB"/>
    <w:rsid w:val="00F22D69"/>
    <w:rsid w:val="00F24571"/>
    <w:rsid w:val="00F248C2"/>
    <w:rsid w:val="00F24C02"/>
    <w:rsid w:val="00F25EE2"/>
    <w:rsid w:val="00F26939"/>
    <w:rsid w:val="00F26A37"/>
    <w:rsid w:val="00F27A8F"/>
    <w:rsid w:val="00F30588"/>
    <w:rsid w:val="00F30A2B"/>
    <w:rsid w:val="00F33326"/>
    <w:rsid w:val="00F33A31"/>
    <w:rsid w:val="00F33DA7"/>
    <w:rsid w:val="00F34CFA"/>
    <w:rsid w:val="00F35F7B"/>
    <w:rsid w:val="00F36782"/>
    <w:rsid w:val="00F40022"/>
    <w:rsid w:val="00F40C8E"/>
    <w:rsid w:val="00F40EA9"/>
    <w:rsid w:val="00F41A3B"/>
    <w:rsid w:val="00F42842"/>
    <w:rsid w:val="00F43009"/>
    <w:rsid w:val="00F43750"/>
    <w:rsid w:val="00F44DBE"/>
    <w:rsid w:val="00F453DA"/>
    <w:rsid w:val="00F466AB"/>
    <w:rsid w:val="00F469D5"/>
    <w:rsid w:val="00F47711"/>
    <w:rsid w:val="00F5017E"/>
    <w:rsid w:val="00F508A2"/>
    <w:rsid w:val="00F50C35"/>
    <w:rsid w:val="00F50C7B"/>
    <w:rsid w:val="00F50CCD"/>
    <w:rsid w:val="00F50D6D"/>
    <w:rsid w:val="00F52A67"/>
    <w:rsid w:val="00F52CC2"/>
    <w:rsid w:val="00F54E6D"/>
    <w:rsid w:val="00F54E89"/>
    <w:rsid w:val="00F55DFD"/>
    <w:rsid w:val="00F56CB2"/>
    <w:rsid w:val="00F56CBA"/>
    <w:rsid w:val="00F57702"/>
    <w:rsid w:val="00F57C44"/>
    <w:rsid w:val="00F604F9"/>
    <w:rsid w:val="00F6107A"/>
    <w:rsid w:val="00F61F11"/>
    <w:rsid w:val="00F6230D"/>
    <w:rsid w:val="00F63D55"/>
    <w:rsid w:val="00F64318"/>
    <w:rsid w:val="00F64D3E"/>
    <w:rsid w:val="00F65FF0"/>
    <w:rsid w:val="00F6661C"/>
    <w:rsid w:val="00F66824"/>
    <w:rsid w:val="00F678A7"/>
    <w:rsid w:val="00F708E5"/>
    <w:rsid w:val="00F70961"/>
    <w:rsid w:val="00F70B24"/>
    <w:rsid w:val="00F719E4"/>
    <w:rsid w:val="00F72D2A"/>
    <w:rsid w:val="00F751A8"/>
    <w:rsid w:val="00F75F58"/>
    <w:rsid w:val="00F76699"/>
    <w:rsid w:val="00F76EA8"/>
    <w:rsid w:val="00F76F2E"/>
    <w:rsid w:val="00F7719E"/>
    <w:rsid w:val="00F8068D"/>
    <w:rsid w:val="00F809A6"/>
    <w:rsid w:val="00F80A16"/>
    <w:rsid w:val="00F81A4F"/>
    <w:rsid w:val="00F823EA"/>
    <w:rsid w:val="00F83281"/>
    <w:rsid w:val="00F83784"/>
    <w:rsid w:val="00F84828"/>
    <w:rsid w:val="00F8493B"/>
    <w:rsid w:val="00F85DFB"/>
    <w:rsid w:val="00F87573"/>
    <w:rsid w:val="00F87EBD"/>
    <w:rsid w:val="00F905AF"/>
    <w:rsid w:val="00F91CEB"/>
    <w:rsid w:val="00F91FE8"/>
    <w:rsid w:val="00F9310F"/>
    <w:rsid w:val="00F9394E"/>
    <w:rsid w:val="00F94A62"/>
    <w:rsid w:val="00F9552C"/>
    <w:rsid w:val="00F96C2D"/>
    <w:rsid w:val="00F96CF5"/>
    <w:rsid w:val="00FA0D58"/>
    <w:rsid w:val="00FA1066"/>
    <w:rsid w:val="00FA31E1"/>
    <w:rsid w:val="00FA46F9"/>
    <w:rsid w:val="00FA61AD"/>
    <w:rsid w:val="00FA6C62"/>
    <w:rsid w:val="00FA73D8"/>
    <w:rsid w:val="00FA786F"/>
    <w:rsid w:val="00FA7C69"/>
    <w:rsid w:val="00FB013C"/>
    <w:rsid w:val="00FB0E48"/>
    <w:rsid w:val="00FB1B3F"/>
    <w:rsid w:val="00FB220B"/>
    <w:rsid w:val="00FB2C36"/>
    <w:rsid w:val="00FB3F0C"/>
    <w:rsid w:val="00FB4F78"/>
    <w:rsid w:val="00FB5FC1"/>
    <w:rsid w:val="00FB68C7"/>
    <w:rsid w:val="00FB74C0"/>
    <w:rsid w:val="00FC1DE9"/>
    <w:rsid w:val="00FC2EEB"/>
    <w:rsid w:val="00FC3A9C"/>
    <w:rsid w:val="00FC40D7"/>
    <w:rsid w:val="00FC435A"/>
    <w:rsid w:val="00FC59EE"/>
    <w:rsid w:val="00FC6207"/>
    <w:rsid w:val="00FC69A5"/>
    <w:rsid w:val="00FD00DC"/>
    <w:rsid w:val="00FD1C5F"/>
    <w:rsid w:val="00FD2E6E"/>
    <w:rsid w:val="00FD4BF4"/>
    <w:rsid w:val="00FD6FBF"/>
    <w:rsid w:val="00FE0630"/>
    <w:rsid w:val="00FE0699"/>
    <w:rsid w:val="00FE2072"/>
    <w:rsid w:val="00FE2D1A"/>
    <w:rsid w:val="00FE33C5"/>
    <w:rsid w:val="00FE3D78"/>
    <w:rsid w:val="00FE693D"/>
    <w:rsid w:val="00FF07E0"/>
    <w:rsid w:val="00FF1F7C"/>
    <w:rsid w:val="00FF2725"/>
    <w:rsid w:val="00FF2A7D"/>
    <w:rsid w:val="00FF3D9E"/>
    <w:rsid w:val="00FF3ECA"/>
    <w:rsid w:val="00FF47FE"/>
    <w:rsid w:val="00FF5148"/>
    <w:rsid w:val="00FF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5D11D"/>
  <w15:chartTrackingRefBased/>
  <w15:docId w15:val="{BA2E95C1-9C86-A844-972B-A00FDDB7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4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40C"/>
    <w:rPr>
      <w:rFonts w:ascii="Times New Roman" w:hAnsi="Times New Roman" w:cs="Times New Roman"/>
      <w:sz w:val="18"/>
      <w:szCs w:val="18"/>
    </w:rPr>
  </w:style>
  <w:style w:type="table" w:styleId="TableGrid">
    <w:name w:val="Table Grid"/>
    <w:basedOn w:val="TableNormal"/>
    <w:uiPriority w:val="39"/>
    <w:rsid w:val="0035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8F1"/>
    <w:rPr>
      <w:rFonts w:ascii="Tahoma" w:hAnsi="Tahoma" w:cs="Tahoma"/>
      <w:b w:val="0"/>
      <w:i w:val="0"/>
      <w:caps w:val="0"/>
      <w:strike w:val="0"/>
      <w:sz w:val="16"/>
      <w:szCs w:val="16"/>
      <w:u w:val="none"/>
    </w:rPr>
  </w:style>
  <w:style w:type="paragraph" w:styleId="CommentText">
    <w:name w:val="annotation text"/>
    <w:basedOn w:val="Normal"/>
    <w:link w:val="CommentTextChar"/>
    <w:uiPriority w:val="99"/>
    <w:semiHidden/>
    <w:unhideWhenUsed/>
    <w:rsid w:val="001868F1"/>
    <w:rPr>
      <w:rFonts w:ascii="Tahoma" w:hAnsi="Tahoma" w:cs="Tahoma"/>
      <w:sz w:val="16"/>
      <w:szCs w:val="20"/>
    </w:rPr>
  </w:style>
  <w:style w:type="character" w:customStyle="1" w:styleId="CommentTextChar">
    <w:name w:val="Comment Text Char"/>
    <w:basedOn w:val="DefaultParagraphFont"/>
    <w:link w:val="CommentText"/>
    <w:uiPriority w:val="99"/>
    <w:semiHidden/>
    <w:rsid w:val="001868F1"/>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1868F1"/>
    <w:rPr>
      <w:b/>
      <w:bCs/>
    </w:rPr>
  </w:style>
  <w:style w:type="character" w:customStyle="1" w:styleId="CommentSubjectChar">
    <w:name w:val="Comment Subject Char"/>
    <w:basedOn w:val="CommentTextChar"/>
    <w:link w:val="CommentSubject"/>
    <w:uiPriority w:val="99"/>
    <w:semiHidden/>
    <w:rsid w:val="001868F1"/>
    <w:rPr>
      <w:rFonts w:ascii="Tahoma" w:hAnsi="Tahoma" w:cs="Tahoma"/>
      <w:b/>
      <w:bCs/>
      <w:sz w:val="16"/>
      <w:szCs w:val="20"/>
    </w:rPr>
  </w:style>
  <w:style w:type="paragraph" w:customStyle="1" w:styleId="EndNoteBibliography">
    <w:name w:val="EndNote Bibliography"/>
    <w:basedOn w:val="Normal"/>
    <w:link w:val="EndNoteBibliography0"/>
    <w:rsid w:val="00780EE1"/>
    <w:pPr>
      <w:widowControl w:val="0"/>
      <w:jc w:val="both"/>
    </w:pPr>
    <w:rPr>
      <w:rFonts w:ascii="DengXian" w:eastAsia="DengXian" w:hAnsi="DengXian" w:cs="Times New Roman"/>
      <w:noProof/>
      <w:kern w:val="2"/>
      <w:sz w:val="20"/>
      <w:szCs w:val="22"/>
    </w:rPr>
  </w:style>
  <w:style w:type="character" w:customStyle="1" w:styleId="EndNoteBibliography0">
    <w:name w:val="EndNote Bibliography 字符"/>
    <w:basedOn w:val="DefaultParagraphFont"/>
    <w:link w:val="EndNoteBibliography"/>
    <w:rsid w:val="00780EE1"/>
    <w:rPr>
      <w:rFonts w:ascii="DengXian" w:eastAsia="DengXian" w:hAnsi="DengXian" w:cs="Times New Roman"/>
      <w:noProof/>
      <w:kern w:val="2"/>
      <w:sz w:val="20"/>
      <w:szCs w:val="22"/>
    </w:rPr>
  </w:style>
  <w:style w:type="paragraph" w:styleId="Header">
    <w:name w:val="header"/>
    <w:basedOn w:val="Normal"/>
    <w:link w:val="HeaderChar"/>
    <w:uiPriority w:val="99"/>
    <w:unhideWhenUsed/>
    <w:rsid w:val="005B0F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B0FDB"/>
    <w:rPr>
      <w:sz w:val="18"/>
      <w:szCs w:val="18"/>
    </w:rPr>
  </w:style>
  <w:style w:type="paragraph" w:styleId="Footer">
    <w:name w:val="footer"/>
    <w:basedOn w:val="Normal"/>
    <w:link w:val="FooterChar"/>
    <w:uiPriority w:val="99"/>
    <w:unhideWhenUsed/>
    <w:rsid w:val="005B0FD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B0FDB"/>
    <w:rPr>
      <w:sz w:val="18"/>
      <w:szCs w:val="18"/>
    </w:rPr>
  </w:style>
  <w:style w:type="paragraph" w:styleId="Revision">
    <w:name w:val="Revision"/>
    <w:hidden/>
    <w:uiPriority w:val="99"/>
    <w:semiHidden/>
    <w:rsid w:val="00E003B4"/>
  </w:style>
  <w:style w:type="character" w:styleId="Hyperlink">
    <w:name w:val="Hyperlink"/>
    <w:basedOn w:val="DefaultParagraphFont"/>
    <w:uiPriority w:val="99"/>
    <w:unhideWhenUsed/>
    <w:rsid w:val="00B418B3"/>
    <w:rPr>
      <w:color w:val="0563C1" w:themeColor="hyperlink"/>
      <w:u w:val="single"/>
    </w:rPr>
  </w:style>
  <w:style w:type="character" w:styleId="PageNumber">
    <w:name w:val="page number"/>
    <w:basedOn w:val="DefaultParagraphFont"/>
    <w:uiPriority w:val="99"/>
    <w:semiHidden/>
    <w:unhideWhenUsed/>
    <w:rsid w:val="004F5304"/>
  </w:style>
  <w:style w:type="paragraph" w:styleId="HTMLPreformatted">
    <w:name w:val="HTML Preformatted"/>
    <w:basedOn w:val="Normal"/>
    <w:link w:val="HTMLPreformattedChar"/>
    <w:uiPriority w:val="99"/>
    <w:unhideWhenUsed/>
    <w:rsid w:val="0052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character" w:customStyle="1" w:styleId="HTMLPreformattedChar">
    <w:name w:val="HTML Preformatted Char"/>
    <w:basedOn w:val="DefaultParagraphFont"/>
    <w:link w:val="HTMLPreformatted"/>
    <w:uiPriority w:val="99"/>
    <w:rsid w:val="00523AB3"/>
    <w:rPr>
      <w:rFonts w:ascii="SimSun" w:eastAsia="SimSun" w:hAnsi="SimSun" w:cs="SimSun"/>
    </w:rPr>
  </w:style>
  <w:style w:type="paragraph" w:styleId="ListParagraph">
    <w:name w:val="List Paragraph"/>
    <w:basedOn w:val="Normal"/>
    <w:uiPriority w:val="34"/>
    <w:qFormat/>
    <w:rsid w:val="00F22D69"/>
    <w:pPr>
      <w:ind w:left="720"/>
      <w:contextualSpacing/>
    </w:pPr>
  </w:style>
  <w:style w:type="character" w:customStyle="1" w:styleId="UnresolvedMention1">
    <w:name w:val="Unresolved Mention1"/>
    <w:basedOn w:val="DefaultParagraphFont"/>
    <w:uiPriority w:val="99"/>
    <w:semiHidden/>
    <w:unhideWhenUsed/>
    <w:rsid w:val="00BA3E0A"/>
    <w:rPr>
      <w:color w:val="605E5C"/>
      <w:shd w:val="clear" w:color="auto" w:fill="E1DFDD"/>
    </w:rPr>
  </w:style>
  <w:style w:type="character" w:styleId="FollowedHyperlink">
    <w:name w:val="FollowedHyperlink"/>
    <w:basedOn w:val="DefaultParagraphFont"/>
    <w:uiPriority w:val="99"/>
    <w:semiHidden/>
    <w:unhideWhenUsed/>
    <w:rsid w:val="00BA3E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105">
      <w:bodyDiv w:val="1"/>
      <w:marLeft w:val="0"/>
      <w:marRight w:val="0"/>
      <w:marTop w:val="0"/>
      <w:marBottom w:val="0"/>
      <w:divBdr>
        <w:top w:val="none" w:sz="0" w:space="0" w:color="auto"/>
        <w:left w:val="none" w:sz="0" w:space="0" w:color="auto"/>
        <w:bottom w:val="none" w:sz="0" w:space="0" w:color="auto"/>
        <w:right w:val="none" w:sz="0" w:space="0" w:color="auto"/>
      </w:divBdr>
    </w:div>
    <w:div w:id="215971130">
      <w:bodyDiv w:val="1"/>
      <w:marLeft w:val="0"/>
      <w:marRight w:val="0"/>
      <w:marTop w:val="0"/>
      <w:marBottom w:val="0"/>
      <w:divBdr>
        <w:top w:val="none" w:sz="0" w:space="0" w:color="auto"/>
        <w:left w:val="none" w:sz="0" w:space="0" w:color="auto"/>
        <w:bottom w:val="none" w:sz="0" w:space="0" w:color="auto"/>
        <w:right w:val="none" w:sz="0" w:space="0" w:color="auto"/>
      </w:divBdr>
    </w:div>
    <w:div w:id="280497001">
      <w:bodyDiv w:val="1"/>
      <w:marLeft w:val="0"/>
      <w:marRight w:val="0"/>
      <w:marTop w:val="0"/>
      <w:marBottom w:val="0"/>
      <w:divBdr>
        <w:top w:val="none" w:sz="0" w:space="0" w:color="auto"/>
        <w:left w:val="none" w:sz="0" w:space="0" w:color="auto"/>
        <w:bottom w:val="none" w:sz="0" w:space="0" w:color="auto"/>
        <w:right w:val="none" w:sz="0" w:space="0" w:color="auto"/>
      </w:divBdr>
    </w:div>
    <w:div w:id="476991449">
      <w:bodyDiv w:val="1"/>
      <w:marLeft w:val="0"/>
      <w:marRight w:val="0"/>
      <w:marTop w:val="0"/>
      <w:marBottom w:val="0"/>
      <w:divBdr>
        <w:top w:val="none" w:sz="0" w:space="0" w:color="auto"/>
        <w:left w:val="none" w:sz="0" w:space="0" w:color="auto"/>
        <w:bottom w:val="none" w:sz="0" w:space="0" w:color="auto"/>
        <w:right w:val="none" w:sz="0" w:space="0" w:color="auto"/>
      </w:divBdr>
    </w:div>
    <w:div w:id="500780769">
      <w:bodyDiv w:val="1"/>
      <w:marLeft w:val="0"/>
      <w:marRight w:val="0"/>
      <w:marTop w:val="0"/>
      <w:marBottom w:val="0"/>
      <w:divBdr>
        <w:top w:val="none" w:sz="0" w:space="0" w:color="auto"/>
        <w:left w:val="none" w:sz="0" w:space="0" w:color="auto"/>
        <w:bottom w:val="none" w:sz="0" w:space="0" w:color="auto"/>
        <w:right w:val="none" w:sz="0" w:space="0" w:color="auto"/>
      </w:divBdr>
    </w:div>
    <w:div w:id="526675960">
      <w:bodyDiv w:val="1"/>
      <w:marLeft w:val="0"/>
      <w:marRight w:val="0"/>
      <w:marTop w:val="0"/>
      <w:marBottom w:val="0"/>
      <w:divBdr>
        <w:top w:val="none" w:sz="0" w:space="0" w:color="auto"/>
        <w:left w:val="none" w:sz="0" w:space="0" w:color="auto"/>
        <w:bottom w:val="none" w:sz="0" w:space="0" w:color="auto"/>
        <w:right w:val="none" w:sz="0" w:space="0" w:color="auto"/>
      </w:divBdr>
    </w:div>
    <w:div w:id="546527678">
      <w:bodyDiv w:val="1"/>
      <w:marLeft w:val="0"/>
      <w:marRight w:val="0"/>
      <w:marTop w:val="0"/>
      <w:marBottom w:val="0"/>
      <w:divBdr>
        <w:top w:val="none" w:sz="0" w:space="0" w:color="auto"/>
        <w:left w:val="none" w:sz="0" w:space="0" w:color="auto"/>
        <w:bottom w:val="none" w:sz="0" w:space="0" w:color="auto"/>
        <w:right w:val="none" w:sz="0" w:space="0" w:color="auto"/>
      </w:divBdr>
    </w:div>
    <w:div w:id="581912446">
      <w:bodyDiv w:val="1"/>
      <w:marLeft w:val="0"/>
      <w:marRight w:val="0"/>
      <w:marTop w:val="0"/>
      <w:marBottom w:val="0"/>
      <w:divBdr>
        <w:top w:val="none" w:sz="0" w:space="0" w:color="auto"/>
        <w:left w:val="none" w:sz="0" w:space="0" w:color="auto"/>
        <w:bottom w:val="none" w:sz="0" w:space="0" w:color="auto"/>
        <w:right w:val="none" w:sz="0" w:space="0" w:color="auto"/>
      </w:divBdr>
    </w:div>
    <w:div w:id="600995961">
      <w:bodyDiv w:val="1"/>
      <w:marLeft w:val="0"/>
      <w:marRight w:val="0"/>
      <w:marTop w:val="0"/>
      <w:marBottom w:val="0"/>
      <w:divBdr>
        <w:top w:val="none" w:sz="0" w:space="0" w:color="auto"/>
        <w:left w:val="none" w:sz="0" w:space="0" w:color="auto"/>
        <w:bottom w:val="none" w:sz="0" w:space="0" w:color="auto"/>
        <w:right w:val="none" w:sz="0" w:space="0" w:color="auto"/>
      </w:divBdr>
    </w:div>
    <w:div w:id="862671736">
      <w:bodyDiv w:val="1"/>
      <w:marLeft w:val="0"/>
      <w:marRight w:val="0"/>
      <w:marTop w:val="0"/>
      <w:marBottom w:val="0"/>
      <w:divBdr>
        <w:top w:val="none" w:sz="0" w:space="0" w:color="auto"/>
        <w:left w:val="none" w:sz="0" w:space="0" w:color="auto"/>
        <w:bottom w:val="none" w:sz="0" w:space="0" w:color="auto"/>
        <w:right w:val="none" w:sz="0" w:space="0" w:color="auto"/>
      </w:divBdr>
    </w:div>
    <w:div w:id="867647463">
      <w:bodyDiv w:val="1"/>
      <w:marLeft w:val="0"/>
      <w:marRight w:val="0"/>
      <w:marTop w:val="0"/>
      <w:marBottom w:val="0"/>
      <w:divBdr>
        <w:top w:val="none" w:sz="0" w:space="0" w:color="auto"/>
        <w:left w:val="none" w:sz="0" w:space="0" w:color="auto"/>
        <w:bottom w:val="none" w:sz="0" w:space="0" w:color="auto"/>
        <w:right w:val="none" w:sz="0" w:space="0" w:color="auto"/>
      </w:divBdr>
    </w:div>
    <w:div w:id="1119569850">
      <w:bodyDiv w:val="1"/>
      <w:marLeft w:val="0"/>
      <w:marRight w:val="0"/>
      <w:marTop w:val="0"/>
      <w:marBottom w:val="0"/>
      <w:divBdr>
        <w:top w:val="none" w:sz="0" w:space="0" w:color="auto"/>
        <w:left w:val="none" w:sz="0" w:space="0" w:color="auto"/>
        <w:bottom w:val="none" w:sz="0" w:space="0" w:color="auto"/>
        <w:right w:val="none" w:sz="0" w:space="0" w:color="auto"/>
      </w:divBdr>
    </w:div>
    <w:div w:id="1203593328">
      <w:bodyDiv w:val="1"/>
      <w:marLeft w:val="0"/>
      <w:marRight w:val="0"/>
      <w:marTop w:val="0"/>
      <w:marBottom w:val="0"/>
      <w:divBdr>
        <w:top w:val="none" w:sz="0" w:space="0" w:color="auto"/>
        <w:left w:val="none" w:sz="0" w:space="0" w:color="auto"/>
        <w:bottom w:val="none" w:sz="0" w:space="0" w:color="auto"/>
        <w:right w:val="none" w:sz="0" w:space="0" w:color="auto"/>
      </w:divBdr>
    </w:div>
    <w:div w:id="1599948525">
      <w:bodyDiv w:val="1"/>
      <w:marLeft w:val="0"/>
      <w:marRight w:val="0"/>
      <w:marTop w:val="0"/>
      <w:marBottom w:val="0"/>
      <w:divBdr>
        <w:top w:val="none" w:sz="0" w:space="0" w:color="auto"/>
        <w:left w:val="none" w:sz="0" w:space="0" w:color="auto"/>
        <w:bottom w:val="none" w:sz="0" w:space="0" w:color="auto"/>
        <w:right w:val="none" w:sz="0" w:space="0" w:color="auto"/>
      </w:divBdr>
    </w:div>
    <w:div w:id="1687561651">
      <w:bodyDiv w:val="1"/>
      <w:marLeft w:val="0"/>
      <w:marRight w:val="0"/>
      <w:marTop w:val="0"/>
      <w:marBottom w:val="0"/>
      <w:divBdr>
        <w:top w:val="none" w:sz="0" w:space="0" w:color="auto"/>
        <w:left w:val="none" w:sz="0" w:space="0" w:color="auto"/>
        <w:bottom w:val="none" w:sz="0" w:space="0" w:color="auto"/>
        <w:right w:val="none" w:sz="0" w:space="0" w:color="auto"/>
      </w:divBdr>
    </w:div>
    <w:div w:id="1708943137">
      <w:bodyDiv w:val="1"/>
      <w:marLeft w:val="0"/>
      <w:marRight w:val="0"/>
      <w:marTop w:val="0"/>
      <w:marBottom w:val="0"/>
      <w:divBdr>
        <w:top w:val="none" w:sz="0" w:space="0" w:color="auto"/>
        <w:left w:val="none" w:sz="0" w:space="0" w:color="auto"/>
        <w:bottom w:val="none" w:sz="0" w:space="0" w:color="auto"/>
        <w:right w:val="none" w:sz="0" w:space="0" w:color="auto"/>
      </w:divBdr>
    </w:div>
    <w:div w:id="1713462498">
      <w:bodyDiv w:val="1"/>
      <w:marLeft w:val="0"/>
      <w:marRight w:val="0"/>
      <w:marTop w:val="0"/>
      <w:marBottom w:val="0"/>
      <w:divBdr>
        <w:top w:val="none" w:sz="0" w:space="0" w:color="auto"/>
        <w:left w:val="none" w:sz="0" w:space="0" w:color="auto"/>
        <w:bottom w:val="none" w:sz="0" w:space="0" w:color="auto"/>
        <w:right w:val="none" w:sz="0" w:space="0" w:color="auto"/>
      </w:divBdr>
    </w:div>
    <w:div w:id="1748501231">
      <w:bodyDiv w:val="1"/>
      <w:marLeft w:val="0"/>
      <w:marRight w:val="0"/>
      <w:marTop w:val="0"/>
      <w:marBottom w:val="0"/>
      <w:divBdr>
        <w:top w:val="none" w:sz="0" w:space="0" w:color="auto"/>
        <w:left w:val="none" w:sz="0" w:space="0" w:color="auto"/>
        <w:bottom w:val="none" w:sz="0" w:space="0" w:color="auto"/>
        <w:right w:val="none" w:sz="0" w:space="0" w:color="auto"/>
      </w:divBdr>
    </w:div>
    <w:div w:id="1781795565">
      <w:bodyDiv w:val="1"/>
      <w:marLeft w:val="0"/>
      <w:marRight w:val="0"/>
      <w:marTop w:val="0"/>
      <w:marBottom w:val="0"/>
      <w:divBdr>
        <w:top w:val="none" w:sz="0" w:space="0" w:color="auto"/>
        <w:left w:val="none" w:sz="0" w:space="0" w:color="auto"/>
        <w:bottom w:val="none" w:sz="0" w:space="0" w:color="auto"/>
        <w:right w:val="none" w:sz="0" w:space="0" w:color="auto"/>
      </w:divBdr>
    </w:div>
    <w:div w:id="1785542626">
      <w:bodyDiv w:val="1"/>
      <w:marLeft w:val="0"/>
      <w:marRight w:val="0"/>
      <w:marTop w:val="0"/>
      <w:marBottom w:val="0"/>
      <w:divBdr>
        <w:top w:val="none" w:sz="0" w:space="0" w:color="auto"/>
        <w:left w:val="none" w:sz="0" w:space="0" w:color="auto"/>
        <w:bottom w:val="none" w:sz="0" w:space="0" w:color="auto"/>
        <w:right w:val="none" w:sz="0" w:space="0" w:color="auto"/>
      </w:divBdr>
    </w:div>
    <w:div w:id="1808931731">
      <w:bodyDiv w:val="1"/>
      <w:marLeft w:val="0"/>
      <w:marRight w:val="0"/>
      <w:marTop w:val="0"/>
      <w:marBottom w:val="0"/>
      <w:divBdr>
        <w:top w:val="none" w:sz="0" w:space="0" w:color="auto"/>
        <w:left w:val="none" w:sz="0" w:space="0" w:color="auto"/>
        <w:bottom w:val="none" w:sz="0" w:space="0" w:color="auto"/>
        <w:right w:val="none" w:sz="0" w:space="0" w:color="auto"/>
      </w:divBdr>
    </w:div>
    <w:div w:id="1851332252">
      <w:bodyDiv w:val="1"/>
      <w:marLeft w:val="0"/>
      <w:marRight w:val="0"/>
      <w:marTop w:val="0"/>
      <w:marBottom w:val="0"/>
      <w:divBdr>
        <w:top w:val="none" w:sz="0" w:space="0" w:color="auto"/>
        <w:left w:val="none" w:sz="0" w:space="0" w:color="auto"/>
        <w:bottom w:val="none" w:sz="0" w:space="0" w:color="auto"/>
        <w:right w:val="none" w:sz="0" w:space="0" w:color="auto"/>
      </w:divBdr>
    </w:div>
    <w:div w:id="1954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ml.2007.12.005" TargetMode="External"/><Relationship Id="rId13" Type="http://schemas.openxmlformats.org/officeDocument/2006/relationships/hyperlink" Target="https://doi.org/10.1017/S1366728901000268"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xs.scihub.ltd/https:/doi.org/10.1080/20445911.2013.796377"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europsychologia.2016.12.00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cognition.2009.08.001"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doi.org/10.1016/j.brainres.2007.01.137" TargetMode="External"/><Relationship Id="rId14" Type="http://schemas.openxmlformats.org/officeDocument/2006/relationships/hyperlink" Target="https://doi.org/10.1371/journal.pone.009416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5846-BE1E-40AF-8307-6603C054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10710</Words>
  <Characters>61047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2</cp:revision>
  <dcterms:created xsi:type="dcterms:W3CDTF">2020-07-14T08:47:00Z</dcterms:created>
  <dcterms:modified xsi:type="dcterms:W3CDTF">2020-07-14T08:47:00Z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ReminderText">
    <vt:lpwstr>NFHQ0PSN</vt:lpwstr>
  </property>
  <property fmtid="{D5CDD505-2E9C-101B-9397-08002B2CF9AE}" pid="4" name="LastTick">
    <vt:r8>43635.5757407407</vt:r8>
  </property>
  <property fmtid="{D5CDD505-2E9C-101B-9397-08002B2CF9AE}" pid="5" name="EditTimer">
    <vt:i4>2360</vt:i4>
  </property>
</Properties>
</file>