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null)" ContentType="image/x-emf"/>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76D9E7" w14:textId="77777777" w:rsidR="00500650" w:rsidRDefault="00500650" w:rsidP="006B127C">
      <w:pPr>
        <w:spacing w:line="480" w:lineRule="auto"/>
        <w:rPr>
          <w:b/>
          <w:lang w:val="en-GB"/>
        </w:rPr>
      </w:pPr>
    </w:p>
    <w:p w14:paraId="29B003EB" w14:textId="77777777" w:rsidR="006B127C" w:rsidRPr="007E1782" w:rsidRDefault="00AC49D1" w:rsidP="006B127C">
      <w:pPr>
        <w:spacing w:line="480" w:lineRule="auto"/>
        <w:rPr>
          <w:b/>
          <w:lang w:val="en-GB"/>
        </w:rPr>
      </w:pPr>
      <w:r w:rsidRPr="007E1782">
        <w:rPr>
          <w:b/>
          <w:lang w:val="en-GB"/>
        </w:rPr>
        <w:t xml:space="preserve">Seeing Films Through Sound: </w:t>
      </w:r>
    </w:p>
    <w:p w14:paraId="4229B3EF" w14:textId="2E9D4397" w:rsidR="00027BE0" w:rsidRDefault="00AC49D1" w:rsidP="006B127C">
      <w:pPr>
        <w:spacing w:line="480" w:lineRule="auto"/>
        <w:rPr>
          <w:b/>
          <w:lang w:val="en-GB"/>
        </w:rPr>
      </w:pPr>
      <w:r w:rsidRPr="007E1782">
        <w:rPr>
          <w:b/>
          <w:lang w:val="en-GB"/>
        </w:rPr>
        <w:t>Sound Design</w:t>
      </w:r>
      <w:r w:rsidR="009F29B4" w:rsidRPr="007E1782">
        <w:rPr>
          <w:b/>
          <w:lang w:val="en-GB"/>
        </w:rPr>
        <w:t>, Spatial Audio</w:t>
      </w:r>
      <w:r w:rsidRPr="007E1782">
        <w:rPr>
          <w:b/>
          <w:lang w:val="en-GB"/>
        </w:rPr>
        <w:t xml:space="preserve"> and Accessibility</w:t>
      </w:r>
      <w:r w:rsidR="00CB67BF" w:rsidRPr="007E1782">
        <w:rPr>
          <w:b/>
          <w:lang w:val="en-GB"/>
        </w:rPr>
        <w:t xml:space="preserve"> for Visually Impaired Audiences</w:t>
      </w:r>
    </w:p>
    <w:p w14:paraId="6236B4B2" w14:textId="77777777" w:rsidR="00B726F5" w:rsidRPr="007E1782" w:rsidRDefault="00B726F5" w:rsidP="006B127C">
      <w:pPr>
        <w:spacing w:line="480" w:lineRule="auto"/>
        <w:rPr>
          <w:b/>
          <w:lang w:val="en-GB"/>
        </w:rPr>
      </w:pPr>
    </w:p>
    <w:p w14:paraId="38EAB4BE" w14:textId="088E2C48" w:rsidR="00F274E3" w:rsidRPr="007E1782" w:rsidRDefault="00FD241B" w:rsidP="006B127C">
      <w:pPr>
        <w:pStyle w:val="ListParagraph"/>
        <w:numPr>
          <w:ilvl w:val="0"/>
          <w:numId w:val="4"/>
        </w:numPr>
        <w:spacing w:line="480" w:lineRule="auto"/>
        <w:rPr>
          <w:rFonts w:ascii="Times New Roman" w:hAnsi="Times New Roman" w:cs="Times New Roman"/>
          <w:b/>
          <w:color w:val="auto"/>
          <w:sz w:val="20"/>
          <w:szCs w:val="20"/>
        </w:rPr>
      </w:pPr>
      <w:r w:rsidRPr="007E1782">
        <w:rPr>
          <w:rFonts w:ascii="Times New Roman" w:hAnsi="Times New Roman" w:cs="Times New Roman"/>
          <w:b/>
          <w:color w:val="auto"/>
          <w:sz w:val="20"/>
          <w:szCs w:val="20"/>
        </w:rPr>
        <w:t>Introduction</w:t>
      </w:r>
    </w:p>
    <w:p w14:paraId="1F24B810" w14:textId="77777777" w:rsidR="00F274E3" w:rsidRPr="007E1782" w:rsidRDefault="00F274E3" w:rsidP="006B127C">
      <w:pPr>
        <w:spacing w:line="480" w:lineRule="auto"/>
        <w:rPr>
          <w:sz w:val="20"/>
          <w:szCs w:val="20"/>
          <w:lang w:val="en-GB"/>
        </w:rPr>
      </w:pPr>
    </w:p>
    <w:p w14:paraId="4944CD27" w14:textId="2B43582A" w:rsidR="000E3C6D" w:rsidRPr="006C407E" w:rsidRDefault="00232BC9" w:rsidP="006B127C">
      <w:pPr>
        <w:spacing w:line="480" w:lineRule="auto"/>
        <w:jc w:val="both"/>
        <w:rPr>
          <w:color w:val="000000" w:themeColor="text1"/>
          <w:sz w:val="20"/>
          <w:szCs w:val="20"/>
          <w:lang w:val="en-GB"/>
        </w:rPr>
      </w:pPr>
      <w:r w:rsidRPr="007E1782">
        <w:rPr>
          <w:color w:val="000000" w:themeColor="text1"/>
          <w:sz w:val="20"/>
          <w:szCs w:val="20"/>
          <w:lang w:val="en-GB"/>
        </w:rPr>
        <w:t xml:space="preserve">Audio Description (AD) for film and television refers to a pre-recorded verbal commentary that describes visual elements, and sometimes sonic elements, for visually impaired audiences. </w:t>
      </w:r>
      <w:r w:rsidR="000E3C6D" w:rsidRPr="007E1782">
        <w:rPr>
          <w:color w:val="000000" w:themeColor="text1"/>
          <w:sz w:val="20"/>
          <w:szCs w:val="20"/>
          <w:lang w:val="en-GB"/>
        </w:rPr>
        <w:t xml:space="preserve">Users of AD report </w:t>
      </w:r>
      <w:r w:rsidR="00E96B5F">
        <w:rPr>
          <w:color w:val="000000" w:themeColor="text1"/>
          <w:sz w:val="20"/>
          <w:szCs w:val="20"/>
          <w:lang w:val="en-GB"/>
        </w:rPr>
        <w:t>an</w:t>
      </w:r>
      <w:r w:rsidR="009E191D" w:rsidRPr="007E1782">
        <w:rPr>
          <w:color w:val="000000" w:themeColor="text1"/>
          <w:sz w:val="20"/>
          <w:szCs w:val="20"/>
          <w:lang w:val="en-GB"/>
        </w:rPr>
        <w:t xml:space="preserve"> increase in engagement</w:t>
      </w:r>
      <w:r w:rsidR="000E3C6D" w:rsidRPr="007E1782">
        <w:rPr>
          <w:color w:val="000000" w:themeColor="text1"/>
          <w:sz w:val="20"/>
          <w:szCs w:val="20"/>
          <w:lang w:val="en-GB"/>
        </w:rPr>
        <w:t xml:space="preserve"> with the source material and </w:t>
      </w:r>
      <w:r w:rsidR="00E96B5F">
        <w:rPr>
          <w:color w:val="000000" w:themeColor="text1"/>
          <w:sz w:val="20"/>
          <w:szCs w:val="20"/>
          <w:lang w:val="en-GB"/>
        </w:rPr>
        <w:t xml:space="preserve">they </w:t>
      </w:r>
      <w:r w:rsidR="003B535D">
        <w:rPr>
          <w:color w:val="000000" w:themeColor="text1"/>
          <w:sz w:val="20"/>
          <w:szCs w:val="20"/>
          <w:lang w:val="en-GB"/>
        </w:rPr>
        <w:t xml:space="preserve">regard </w:t>
      </w:r>
      <w:r w:rsidR="009E191D" w:rsidRPr="007E1782">
        <w:rPr>
          <w:color w:val="000000" w:themeColor="text1"/>
          <w:sz w:val="20"/>
          <w:szCs w:val="20"/>
          <w:lang w:val="en-GB"/>
        </w:rPr>
        <w:t>having</w:t>
      </w:r>
      <w:r w:rsidR="000E3C6D" w:rsidRPr="007E1782">
        <w:rPr>
          <w:color w:val="000000" w:themeColor="text1"/>
          <w:sz w:val="20"/>
          <w:szCs w:val="20"/>
          <w:lang w:val="en-GB"/>
        </w:rPr>
        <w:t xml:space="preserve"> access </w:t>
      </w:r>
      <w:r w:rsidR="00CD5A62" w:rsidRPr="007E1782">
        <w:rPr>
          <w:color w:val="000000" w:themeColor="text1"/>
          <w:sz w:val="20"/>
          <w:szCs w:val="20"/>
          <w:lang w:val="en-GB"/>
        </w:rPr>
        <w:t xml:space="preserve">to </w:t>
      </w:r>
      <w:r w:rsidR="000E3C6D" w:rsidRPr="007E1782">
        <w:rPr>
          <w:color w:val="000000" w:themeColor="text1"/>
          <w:sz w:val="20"/>
          <w:szCs w:val="20"/>
          <w:lang w:val="en-GB"/>
        </w:rPr>
        <w:t>information they would have otherwise missed</w:t>
      </w:r>
      <w:r w:rsidR="009E191D" w:rsidRPr="007E1782">
        <w:rPr>
          <w:color w:val="000000" w:themeColor="text1"/>
          <w:sz w:val="20"/>
          <w:szCs w:val="20"/>
          <w:lang w:val="en-GB"/>
        </w:rPr>
        <w:t xml:space="preserve"> </w:t>
      </w:r>
      <w:r w:rsidR="00E96B5F">
        <w:rPr>
          <w:color w:val="000000" w:themeColor="text1"/>
          <w:sz w:val="20"/>
          <w:szCs w:val="20"/>
          <w:lang w:val="en-GB"/>
        </w:rPr>
        <w:t>as</w:t>
      </w:r>
      <w:r w:rsidR="009E191D" w:rsidRPr="007E1782">
        <w:rPr>
          <w:color w:val="000000" w:themeColor="text1"/>
          <w:sz w:val="20"/>
          <w:szCs w:val="20"/>
          <w:lang w:val="en-GB"/>
        </w:rPr>
        <w:t xml:space="preserve"> </w:t>
      </w:r>
      <w:r w:rsidR="0007099A" w:rsidRPr="007E1782">
        <w:rPr>
          <w:color w:val="000000" w:themeColor="text1"/>
          <w:sz w:val="20"/>
          <w:szCs w:val="20"/>
          <w:lang w:val="en-GB"/>
        </w:rPr>
        <w:t xml:space="preserve">crucial </w:t>
      </w:r>
      <w:r w:rsidR="009E191D" w:rsidRPr="007E1782">
        <w:rPr>
          <w:color w:val="000000" w:themeColor="text1"/>
          <w:sz w:val="20"/>
          <w:szCs w:val="20"/>
          <w:lang w:val="en-GB"/>
        </w:rPr>
        <w:t xml:space="preserve">to their audio-visual experiences </w:t>
      </w:r>
      <w:r w:rsidR="000E3C6D" w:rsidRPr="007E1782">
        <w:rPr>
          <w:color w:val="000000" w:themeColor="text1"/>
          <w:sz w:val="20"/>
          <w:szCs w:val="20"/>
          <w:lang w:val="en-GB"/>
        </w:rPr>
        <w:t>(</w:t>
      </w:r>
      <w:r w:rsidR="007F6385">
        <w:rPr>
          <w:sz w:val="20"/>
          <w:szCs w:val="20"/>
          <w:lang w:val="en-GB"/>
        </w:rPr>
        <w:t xml:space="preserve">Lopez, Kearney and </w:t>
      </w:r>
      <w:proofErr w:type="spellStart"/>
      <w:r w:rsidR="007F6385">
        <w:rPr>
          <w:sz w:val="20"/>
          <w:szCs w:val="20"/>
          <w:lang w:val="en-GB"/>
        </w:rPr>
        <w:t>Hofstädter</w:t>
      </w:r>
      <w:proofErr w:type="spellEnd"/>
      <w:r w:rsidR="00ED63F8" w:rsidRPr="007E1782">
        <w:rPr>
          <w:sz w:val="20"/>
          <w:szCs w:val="20"/>
          <w:lang w:val="en-GB"/>
        </w:rPr>
        <w:t xml:space="preserve"> 2018</w:t>
      </w:r>
      <w:r w:rsidR="000E3C6D" w:rsidRPr="006C407E">
        <w:rPr>
          <w:color w:val="000000" w:themeColor="text1"/>
          <w:sz w:val="20"/>
          <w:szCs w:val="20"/>
          <w:lang w:val="en-GB"/>
        </w:rPr>
        <w:t>)</w:t>
      </w:r>
      <w:r w:rsidR="001924EC" w:rsidRPr="006C407E">
        <w:rPr>
          <w:color w:val="000000" w:themeColor="text1"/>
          <w:sz w:val="20"/>
          <w:szCs w:val="20"/>
          <w:lang w:val="en-GB"/>
        </w:rPr>
        <w:t>.</w:t>
      </w:r>
      <w:r w:rsidR="002C3DE2" w:rsidRPr="006C407E">
        <w:rPr>
          <w:color w:val="000000" w:themeColor="text1"/>
          <w:sz w:val="20"/>
          <w:szCs w:val="20"/>
          <w:lang w:val="en-GB"/>
        </w:rPr>
        <w:t xml:space="preserve"> </w:t>
      </w:r>
      <w:r w:rsidR="00E96B5F" w:rsidRPr="006C407E">
        <w:rPr>
          <w:color w:val="000000" w:themeColor="text1"/>
          <w:sz w:val="20"/>
          <w:szCs w:val="20"/>
          <w:lang w:val="en-GB"/>
        </w:rPr>
        <w:t>I</w:t>
      </w:r>
      <w:r w:rsidR="002C3DE2" w:rsidRPr="006C407E">
        <w:rPr>
          <w:color w:val="000000" w:themeColor="text1"/>
          <w:sz w:val="20"/>
          <w:szCs w:val="20"/>
          <w:lang w:val="en-GB"/>
        </w:rPr>
        <w:t xml:space="preserve">t is </w:t>
      </w:r>
      <w:r w:rsidR="00E96B5F" w:rsidRPr="006C407E">
        <w:rPr>
          <w:color w:val="000000" w:themeColor="text1"/>
          <w:sz w:val="20"/>
          <w:szCs w:val="20"/>
          <w:lang w:val="en-GB"/>
        </w:rPr>
        <w:t>such</w:t>
      </w:r>
      <w:r w:rsidR="002C3DE2" w:rsidRPr="006C407E">
        <w:rPr>
          <w:color w:val="000000" w:themeColor="text1"/>
          <w:sz w:val="20"/>
          <w:szCs w:val="20"/>
          <w:lang w:val="en-GB"/>
        </w:rPr>
        <w:t xml:space="preserve"> access to information that allows audiences to reconstruct the stories experienced (</w:t>
      </w:r>
      <w:proofErr w:type="spellStart"/>
      <w:r w:rsidR="002C3DE2" w:rsidRPr="006C407E">
        <w:rPr>
          <w:color w:val="000000" w:themeColor="text1"/>
          <w:sz w:val="20"/>
          <w:szCs w:val="20"/>
          <w:lang w:val="en-GB"/>
        </w:rPr>
        <w:t>Remael</w:t>
      </w:r>
      <w:proofErr w:type="spellEnd"/>
      <w:r w:rsidR="002C3DE2" w:rsidRPr="006C407E">
        <w:rPr>
          <w:color w:val="000000" w:themeColor="text1"/>
          <w:sz w:val="20"/>
          <w:szCs w:val="20"/>
          <w:lang w:val="en-GB"/>
        </w:rPr>
        <w:t xml:space="preserve"> 2012)</w:t>
      </w:r>
      <w:r w:rsidR="009B6755" w:rsidRPr="006C407E">
        <w:rPr>
          <w:color w:val="000000" w:themeColor="text1"/>
          <w:sz w:val="20"/>
          <w:szCs w:val="20"/>
          <w:lang w:val="en-GB"/>
        </w:rPr>
        <w:t>.  Furthermore,</w:t>
      </w:r>
      <w:r w:rsidR="002C3DE2" w:rsidRPr="006C407E">
        <w:rPr>
          <w:color w:val="000000" w:themeColor="text1"/>
          <w:sz w:val="20"/>
          <w:szCs w:val="20"/>
          <w:lang w:val="en-GB"/>
        </w:rPr>
        <w:t xml:space="preserve"> </w:t>
      </w:r>
      <w:r w:rsidR="00E96B5F" w:rsidRPr="006C407E">
        <w:rPr>
          <w:color w:val="000000" w:themeColor="text1"/>
          <w:sz w:val="20"/>
          <w:szCs w:val="20"/>
          <w:lang w:val="en-GB"/>
        </w:rPr>
        <w:t xml:space="preserve">an </w:t>
      </w:r>
      <w:r w:rsidR="002C3DE2" w:rsidRPr="006C407E">
        <w:rPr>
          <w:color w:val="000000" w:themeColor="text1"/>
          <w:sz w:val="20"/>
          <w:szCs w:val="20"/>
          <w:lang w:val="en-GB"/>
        </w:rPr>
        <w:t>increase in confidence and self-esteem, have been associated with the use of AD services (</w:t>
      </w:r>
      <w:proofErr w:type="spellStart"/>
      <w:r w:rsidR="002C3DE2" w:rsidRPr="006C407E">
        <w:rPr>
          <w:color w:val="000000" w:themeColor="text1"/>
          <w:sz w:val="20"/>
          <w:szCs w:val="20"/>
          <w:lang w:val="en-GB"/>
        </w:rPr>
        <w:t>Schmeidler</w:t>
      </w:r>
      <w:proofErr w:type="spellEnd"/>
      <w:r w:rsidR="002C3DE2" w:rsidRPr="006C407E">
        <w:rPr>
          <w:color w:val="000000" w:themeColor="text1"/>
          <w:sz w:val="20"/>
          <w:szCs w:val="20"/>
          <w:lang w:val="en-GB"/>
        </w:rPr>
        <w:t xml:space="preserve"> and Kirchner 2011).</w:t>
      </w:r>
      <w:r w:rsidR="00E43968" w:rsidRPr="006C407E">
        <w:rPr>
          <w:color w:val="000000" w:themeColor="text1"/>
          <w:sz w:val="20"/>
          <w:szCs w:val="20"/>
          <w:lang w:val="en-GB"/>
        </w:rPr>
        <w:t xml:space="preserve">  Moreover, </w:t>
      </w:r>
      <w:r w:rsidR="002C3DE2" w:rsidRPr="006C407E">
        <w:rPr>
          <w:color w:val="000000" w:themeColor="text1"/>
          <w:sz w:val="20"/>
          <w:szCs w:val="20"/>
          <w:lang w:val="en-GB"/>
        </w:rPr>
        <w:t xml:space="preserve">research on the use of cinematic AD (that is, AD that includes information related to camera angles and types of shot) </w:t>
      </w:r>
      <w:r w:rsidR="00882188" w:rsidRPr="006C407E">
        <w:rPr>
          <w:color w:val="000000" w:themeColor="text1"/>
          <w:sz w:val="20"/>
          <w:szCs w:val="20"/>
          <w:lang w:val="en-GB"/>
        </w:rPr>
        <w:t>demonstrat</w:t>
      </w:r>
      <w:r w:rsidR="002C3DE2" w:rsidRPr="006C407E">
        <w:rPr>
          <w:color w:val="000000" w:themeColor="text1"/>
          <w:sz w:val="20"/>
          <w:szCs w:val="20"/>
          <w:lang w:val="en-GB"/>
        </w:rPr>
        <w:t>ed</w:t>
      </w:r>
      <w:r w:rsidR="00882188" w:rsidRPr="006C407E">
        <w:rPr>
          <w:color w:val="000000" w:themeColor="text1"/>
          <w:sz w:val="20"/>
          <w:szCs w:val="20"/>
          <w:lang w:val="en-GB"/>
        </w:rPr>
        <w:t xml:space="preserve"> that</w:t>
      </w:r>
      <w:r w:rsidR="002C3DE2" w:rsidRPr="006C407E">
        <w:rPr>
          <w:color w:val="000000" w:themeColor="text1"/>
          <w:sz w:val="20"/>
          <w:szCs w:val="20"/>
          <w:lang w:val="en-GB"/>
        </w:rPr>
        <w:t xml:space="preserve"> the inclusion of such terminology</w:t>
      </w:r>
      <w:r w:rsidR="00882188" w:rsidRPr="006C407E">
        <w:rPr>
          <w:color w:val="000000" w:themeColor="text1"/>
          <w:sz w:val="20"/>
          <w:szCs w:val="20"/>
          <w:lang w:val="en-GB"/>
        </w:rPr>
        <w:t xml:space="preserve"> increased the sense of presence in people with sight loss</w:t>
      </w:r>
      <w:r w:rsidR="009B6755" w:rsidRPr="006C407E">
        <w:rPr>
          <w:color w:val="000000" w:themeColor="text1"/>
          <w:sz w:val="20"/>
          <w:szCs w:val="20"/>
          <w:lang w:val="en-GB"/>
        </w:rPr>
        <w:t xml:space="preserve"> (Fryer and Freeman 2013)</w:t>
      </w:r>
      <w:r w:rsidR="00882188" w:rsidRPr="006C407E">
        <w:rPr>
          <w:color w:val="000000" w:themeColor="text1"/>
          <w:sz w:val="20"/>
          <w:szCs w:val="20"/>
          <w:lang w:val="en-GB"/>
        </w:rPr>
        <w:t xml:space="preserve">. </w:t>
      </w:r>
    </w:p>
    <w:p w14:paraId="2A7B57A0" w14:textId="58DD4C32" w:rsidR="000E3C6D" w:rsidRPr="007E1782" w:rsidRDefault="000E3C6D" w:rsidP="006B127C">
      <w:pPr>
        <w:spacing w:line="480" w:lineRule="auto"/>
        <w:jc w:val="both"/>
        <w:rPr>
          <w:color w:val="000000" w:themeColor="text1"/>
          <w:sz w:val="20"/>
          <w:szCs w:val="20"/>
          <w:lang w:val="en-GB"/>
        </w:rPr>
      </w:pPr>
    </w:p>
    <w:p w14:paraId="3CC10769" w14:textId="20FA34E2" w:rsidR="000E3C6D" w:rsidRPr="00926D8B" w:rsidRDefault="00D701EC" w:rsidP="006B127C">
      <w:pPr>
        <w:spacing w:line="480" w:lineRule="auto"/>
        <w:jc w:val="both"/>
        <w:rPr>
          <w:color w:val="000000" w:themeColor="text1"/>
          <w:sz w:val="20"/>
          <w:szCs w:val="20"/>
          <w:highlight w:val="yellow"/>
          <w:lang w:val="en-GB"/>
        </w:rPr>
      </w:pPr>
      <w:r w:rsidRPr="007E1782">
        <w:rPr>
          <w:color w:val="000000" w:themeColor="text1"/>
          <w:sz w:val="20"/>
          <w:szCs w:val="20"/>
          <w:lang w:val="en-GB"/>
        </w:rPr>
        <w:t>However, there are r</w:t>
      </w:r>
      <w:r w:rsidR="0027488D" w:rsidRPr="007E1782">
        <w:rPr>
          <w:color w:val="000000" w:themeColor="text1"/>
          <w:sz w:val="20"/>
          <w:szCs w:val="20"/>
          <w:lang w:val="en-GB"/>
        </w:rPr>
        <w:t>eported disadvantages</w:t>
      </w:r>
      <w:r w:rsidR="00CB5069" w:rsidRPr="007E1782">
        <w:rPr>
          <w:color w:val="000000" w:themeColor="text1"/>
          <w:sz w:val="20"/>
          <w:szCs w:val="20"/>
          <w:lang w:val="en-GB"/>
        </w:rPr>
        <w:t xml:space="preserve"> </w:t>
      </w:r>
      <w:r w:rsidR="0027488D" w:rsidRPr="007E1782">
        <w:rPr>
          <w:color w:val="000000" w:themeColor="text1"/>
          <w:sz w:val="20"/>
          <w:szCs w:val="20"/>
          <w:lang w:val="en-GB"/>
        </w:rPr>
        <w:t>of AD</w:t>
      </w:r>
      <w:r w:rsidRPr="007E1782">
        <w:rPr>
          <w:color w:val="000000" w:themeColor="text1"/>
          <w:sz w:val="20"/>
          <w:szCs w:val="20"/>
          <w:lang w:val="en-GB"/>
        </w:rPr>
        <w:t>,</w:t>
      </w:r>
      <w:r w:rsidR="0027488D" w:rsidRPr="007E1782">
        <w:rPr>
          <w:color w:val="000000" w:themeColor="text1"/>
          <w:sz w:val="20"/>
          <w:szCs w:val="20"/>
          <w:lang w:val="en-GB"/>
        </w:rPr>
        <w:t xml:space="preserve"> includ</w:t>
      </w:r>
      <w:r w:rsidRPr="007E1782">
        <w:rPr>
          <w:color w:val="000000" w:themeColor="text1"/>
          <w:sz w:val="20"/>
          <w:szCs w:val="20"/>
          <w:lang w:val="en-GB"/>
        </w:rPr>
        <w:t>ing</w:t>
      </w:r>
      <w:r w:rsidR="00CB5069" w:rsidRPr="007E1782">
        <w:rPr>
          <w:color w:val="000000" w:themeColor="text1"/>
          <w:sz w:val="20"/>
          <w:szCs w:val="20"/>
          <w:lang w:val="en-GB"/>
        </w:rPr>
        <w:t xml:space="preserve"> the fact that it masks elements in the soundtrack and the </w:t>
      </w:r>
      <w:r w:rsidR="0027488D" w:rsidRPr="007E1782">
        <w:rPr>
          <w:color w:val="000000" w:themeColor="text1"/>
          <w:sz w:val="20"/>
          <w:szCs w:val="20"/>
          <w:lang w:val="en-GB"/>
        </w:rPr>
        <w:t xml:space="preserve">challenge of achieving a </w:t>
      </w:r>
      <w:r w:rsidR="00CB5069" w:rsidRPr="007E1782">
        <w:rPr>
          <w:color w:val="000000" w:themeColor="text1"/>
          <w:sz w:val="20"/>
          <w:szCs w:val="20"/>
          <w:lang w:val="en-GB"/>
        </w:rPr>
        <w:t xml:space="preserve">balance between AD and the original soundtrack </w:t>
      </w:r>
      <w:r w:rsidR="0027488D" w:rsidRPr="007E1782">
        <w:rPr>
          <w:color w:val="000000" w:themeColor="text1"/>
          <w:sz w:val="20"/>
          <w:szCs w:val="20"/>
          <w:lang w:val="en-GB"/>
        </w:rPr>
        <w:t>that is satisfactory to</w:t>
      </w:r>
      <w:r w:rsidR="00CB5069" w:rsidRPr="007E1782">
        <w:rPr>
          <w:color w:val="000000" w:themeColor="text1"/>
          <w:sz w:val="20"/>
          <w:szCs w:val="20"/>
          <w:lang w:val="en-GB"/>
        </w:rPr>
        <w:t xml:space="preserve"> audiences (</w:t>
      </w:r>
      <w:r w:rsidR="00AA24E9">
        <w:rPr>
          <w:sz w:val="20"/>
          <w:szCs w:val="20"/>
          <w:lang w:val="en-GB"/>
        </w:rPr>
        <w:t xml:space="preserve">Lopez, Kearney and </w:t>
      </w:r>
      <w:proofErr w:type="spellStart"/>
      <w:r w:rsidR="00AA24E9">
        <w:rPr>
          <w:sz w:val="20"/>
          <w:szCs w:val="20"/>
          <w:lang w:val="en-GB"/>
        </w:rPr>
        <w:t>Hofstädter</w:t>
      </w:r>
      <w:proofErr w:type="spellEnd"/>
      <w:r w:rsidR="00ED63F8" w:rsidRPr="007E1782">
        <w:rPr>
          <w:sz w:val="20"/>
          <w:szCs w:val="20"/>
          <w:lang w:val="en-GB"/>
        </w:rPr>
        <w:t xml:space="preserve"> 2018;</w:t>
      </w:r>
      <w:r w:rsidR="00371F9D" w:rsidRPr="007E1782">
        <w:rPr>
          <w:color w:val="000000" w:themeColor="text1"/>
          <w:sz w:val="20"/>
          <w:szCs w:val="20"/>
          <w:lang w:val="en-GB"/>
        </w:rPr>
        <w:t xml:space="preserve"> </w:t>
      </w:r>
      <w:proofErr w:type="spellStart"/>
      <w:r w:rsidR="00371F9D" w:rsidRPr="007E1782">
        <w:rPr>
          <w:color w:val="000000" w:themeColor="text1"/>
          <w:sz w:val="20"/>
          <w:szCs w:val="20"/>
          <w:lang w:val="en-GB"/>
        </w:rPr>
        <w:t>Remael</w:t>
      </w:r>
      <w:proofErr w:type="spellEnd"/>
      <w:r w:rsidR="00371F9D" w:rsidRPr="007E1782">
        <w:rPr>
          <w:color w:val="000000" w:themeColor="text1"/>
          <w:sz w:val="20"/>
          <w:szCs w:val="20"/>
          <w:lang w:val="en-GB"/>
        </w:rPr>
        <w:t xml:space="preserve"> 2012</w:t>
      </w:r>
      <w:r w:rsidR="00CB5069" w:rsidRPr="007E1782">
        <w:rPr>
          <w:color w:val="000000" w:themeColor="text1"/>
          <w:sz w:val="20"/>
          <w:szCs w:val="20"/>
          <w:lang w:val="en-GB"/>
        </w:rPr>
        <w:t>).</w:t>
      </w:r>
      <w:r w:rsidR="0027488D" w:rsidRPr="007E1782">
        <w:rPr>
          <w:color w:val="000000" w:themeColor="text1"/>
          <w:sz w:val="20"/>
          <w:szCs w:val="20"/>
          <w:lang w:val="en-GB"/>
        </w:rPr>
        <w:t xml:space="preserve">  Furthermore, it is an accessibility measure that is outside the creative process involved in </w:t>
      </w:r>
      <w:r w:rsidR="005E3B36" w:rsidRPr="007E1782">
        <w:rPr>
          <w:color w:val="000000" w:themeColor="text1"/>
          <w:sz w:val="20"/>
          <w:szCs w:val="20"/>
          <w:lang w:val="en-GB"/>
        </w:rPr>
        <w:t xml:space="preserve">a </w:t>
      </w:r>
      <w:r w:rsidR="0027488D" w:rsidRPr="007E1782">
        <w:rPr>
          <w:color w:val="000000" w:themeColor="text1"/>
          <w:sz w:val="20"/>
          <w:szCs w:val="20"/>
          <w:lang w:val="en-GB"/>
        </w:rPr>
        <w:t>film or TV production (Whitfield and Fels 2013)</w:t>
      </w:r>
      <w:r w:rsidR="001662E6" w:rsidRPr="007E1782">
        <w:rPr>
          <w:color w:val="000000" w:themeColor="text1"/>
          <w:sz w:val="20"/>
          <w:szCs w:val="20"/>
          <w:lang w:val="en-GB"/>
        </w:rPr>
        <w:t xml:space="preserve">, which results in the describer providing </w:t>
      </w:r>
      <w:r w:rsidR="00371F9D" w:rsidRPr="007E1782">
        <w:rPr>
          <w:color w:val="000000" w:themeColor="text1"/>
          <w:sz w:val="20"/>
          <w:szCs w:val="20"/>
          <w:lang w:val="en-GB"/>
        </w:rPr>
        <w:t>their</w:t>
      </w:r>
      <w:r w:rsidR="0027488D" w:rsidRPr="007E1782">
        <w:rPr>
          <w:color w:val="000000" w:themeColor="text1"/>
          <w:sz w:val="20"/>
          <w:szCs w:val="20"/>
          <w:lang w:val="en-GB"/>
        </w:rPr>
        <w:t xml:space="preserve"> own interpretation of a particular piece</w:t>
      </w:r>
      <w:r w:rsidR="001662E6" w:rsidRPr="007E1782">
        <w:rPr>
          <w:color w:val="000000" w:themeColor="text1"/>
          <w:sz w:val="20"/>
          <w:szCs w:val="20"/>
          <w:lang w:val="en-GB"/>
        </w:rPr>
        <w:t xml:space="preserve"> rather than the artistic vision of the filmmaking team</w:t>
      </w:r>
      <w:r w:rsidR="0027488D" w:rsidRPr="007E1782">
        <w:rPr>
          <w:color w:val="000000" w:themeColor="text1"/>
          <w:sz w:val="20"/>
          <w:szCs w:val="20"/>
          <w:lang w:val="en-GB"/>
        </w:rPr>
        <w:t xml:space="preserve"> (Udo and Fels 2010</w:t>
      </w:r>
      <w:r w:rsidR="001662E6" w:rsidRPr="007E1782">
        <w:rPr>
          <w:color w:val="000000" w:themeColor="text1"/>
          <w:sz w:val="20"/>
          <w:szCs w:val="20"/>
          <w:lang w:val="en-GB"/>
        </w:rPr>
        <w:t xml:space="preserve">; </w:t>
      </w:r>
      <w:r w:rsidR="0027488D" w:rsidRPr="007E1782">
        <w:rPr>
          <w:color w:val="000000" w:themeColor="text1"/>
          <w:sz w:val="20"/>
          <w:szCs w:val="20"/>
          <w:lang w:val="en-GB"/>
        </w:rPr>
        <w:t>Whitfield and Fels 2013)</w:t>
      </w:r>
      <w:r w:rsidR="00554BFC" w:rsidRPr="007E1782">
        <w:rPr>
          <w:color w:val="000000" w:themeColor="text1"/>
          <w:sz w:val="20"/>
          <w:szCs w:val="20"/>
          <w:lang w:val="en-GB"/>
        </w:rPr>
        <w:t xml:space="preserve">. </w:t>
      </w:r>
      <w:r w:rsidR="009C0C9F" w:rsidRPr="007E1782">
        <w:rPr>
          <w:color w:val="000000" w:themeColor="text1"/>
          <w:sz w:val="20"/>
          <w:szCs w:val="20"/>
          <w:lang w:val="en-GB"/>
        </w:rPr>
        <w:t>AD users have expressed disappointment at finding out that the AD script does not have any input from filmmakers (</w:t>
      </w:r>
      <w:r w:rsidR="0052472A">
        <w:rPr>
          <w:sz w:val="20"/>
          <w:szCs w:val="20"/>
          <w:lang w:val="en-GB"/>
        </w:rPr>
        <w:t xml:space="preserve">Lopez, Kearney and </w:t>
      </w:r>
      <w:proofErr w:type="spellStart"/>
      <w:r w:rsidR="0052472A">
        <w:rPr>
          <w:sz w:val="20"/>
          <w:szCs w:val="20"/>
          <w:lang w:val="en-GB"/>
        </w:rPr>
        <w:t>Hofstädter</w:t>
      </w:r>
      <w:proofErr w:type="spellEnd"/>
      <w:r w:rsidR="0052472A" w:rsidRPr="007E1782">
        <w:rPr>
          <w:sz w:val="20"/>
          <w:szCs w:val="20"/>
          <w:lang w:val="en-GB"/>
        </w:rPr>
        <w:t xml:space="preserve"> </w:t>
      </w:r>
      <w:r w:rsidR="00ED63F8" w:rsidRPr="007E1782">
        <w:rPr>
          <w:sz w:val="20"/>
          <w:szCs w:val="20"/>
          <w:lang w:val="en-GB"/>
        </w:rPr>
        <w:t>2018</w:t>
      </w:r>
      <w:r w:rsidR="009C0C9F" w:rsidRPr="007E1782">
        <w:rPr>
          <w:color w:val="000000" w:themeColor="text1"/>
          <w:sz w:val="20"/>
          <w:szCs w:val="20"/>
          <w:lang w:val="en-GB"/>
        </w:rPr>
        <w:t>).</w:t>
      </w:r>
      <w:r w:rsidR="001924EC" w:rsidRPr="007E1782">
        <w:rPr>
          <w:color w:val="000000" w:themeColor="text1"/>
          <w:sz w:val="20"/>
          <w:szCs w:val="20"/>
          <w:lang w:val="en-GB"/>
        </w:rPr>
        <w:t xml:space="preserve"> </w:t>
      </w:r>
      <w:r w:rsidR="00371F9D" w:rsidRPr="007E1782">
        <w:rPr>
          <w:color w:val="000000" w:themeColor="text1"/>
          <w:sz w:val="20"/>
          <w:szCs w:val="20"/>
          <w:lang w:val="en-GB"/>
        </w:rPr>
        <w:t>In addition to this, AD follows a ‘one-fits-all’ model</w:t>
      </w:r>
      <w:r w:rsidR="00F85C3E" w:rsidRPr="007E1782">
        <w:rPr>
          <w:color w:val="000000" w:themeColor="text1"/>
          <w:sz w:val="20"/>
          <w:szCs w:val="20"/>
          <w:lang w:val="en-GB"/>
        </w:rPr>
        <w:t xml:space="preserve"> as</w:t>
      </w:r>
      <w:r w:rsidR="00371F9D" w:rsidRPr="007E1782">
        <w:rPr>
          <w:color w:val="000000" w:themeColor="text1"/>
          <w:sz w:val="20"/>
          <w:szCs w:val="20"/>
          <w:lang w:val="en-GB"/>
        </w:rPr>
        <w:t xml:space="preserve"> it </w:t>
      </w:r>
      <w:r w:rsidR="001662E6" w:rsidRPr="007E1782">
        <w:rPr>
          <w:color w:val="000000" w:themeColor="text1"/>
          <w:sz w:val="20"/>
          <w:szCs w:val="20"/>
          <w:lang w:val="en-GB"/>
        </w:rPr>
        <w:t xml:space="preserve">is </w:t>
      </w:r>
      <w:r w:rsidR="00371F9D" w:rsidRPr="007E1782">
        <w:rPr>
          <w:color w:val="000000" w:themeColor="text1"/>
          <w:sz w:val="20"/>
          <w:szCs w:val="20"/>
          <w:lang w:val="en-GB"/>
        </w:rPr>
        <w:t>assumed that all visually impaired people will find the system useful</w:t>
      </w:r>
      <w:r w:rsidR="005E3B36" w:rsidRPr="007E1782">
        <w:rPr>
          <w:color w:val="000000" w:themeColor="text1"/>
          <w:sz w:val="20"/>
          <w:szCs w:val="20"/>
          <w:lang w:val="en-GB"/>
        </w:rPr>
        <w:t xml:space="preserve"> and enjoyable</w:t>
      </w:r>
      <w:r w:rsidR="006E7C6E" w:rsidRPr="007E1782">
        <w:rPr>
          <w:color w:val="000000" w:themeColor="text1"/>
          <w:sz w:val="20"/>
          <w:szCs w:val="20"/>
          <w:lang w:val="en-GB"/>
        </w:rPr>
        <w:t xml:space="preserve"> and there is not an alternative</w:t>
      </w:r>
      <w:r w:rsidR="005E3B36" w:rsidRPr="007E1782">
        <w:rPr>
          <w:color w:val="000000" w:themeColor="text1"/>
          <w:sz w:val="20"/>
          <w:szCs w:val="20"/>
          <w:lang w:val="en-GB"/>
        </w:rPr>
        <w:t xml:space="preserve"> accessibility method</w:t>
      </w:r>
      <w:r w:rsidR="006E7C6E" w:rsidRPr="007E1782">
        <w:rPr>
          <w:color w:val="000000" w:themeColor="text1"/>
          <w:sz w:val="20"/>
          <w:szCs w:val="20"/>
          <w:lang w:val="en-GB"/>
        </w:rPr>
        <w:t>.</w:t>
      </w:r>
      <w:r w:rsidR="00630439" w:rsidRPr="007E1782">
        <w:rPr>
          <w:color w:val="000000" w:themeColor="text1"/>
          <w:sz w:val="20"/>
          <w:szCs w:val="20"/>
          <w:lang w:val="en-GB"/>
        </w:rPr>
        <w:t xml:space="preserve"> Previous</w:t>
      </w:r>
      <w:r w:rsidR="006E7C6E" w:rsidRPr="007E1782">
        <w:rPr>
          <w:color w:val="000000" w:themeColor="text1"/>
          <w:sz w:val="20"/>
          <w:szCs w:val="20"/>
          <w:lang w:val="en-GB"/>
        </w:rPr>
        <w:t xml:space="preserve"> </w:t>
      </w:r>
      <w:r w:rsidR="00630439" w:rsidRPr="007E1782">
        <w:rPr>
          <w:color w:val="000000" w:themeColor="text1"/>
          <w:sz w:val="20"/>
          <w:szCs w:val="20"/>
          <w:lang w:val="en-GB"/>
        </w:rPr>
        <w:t>r</w:t>
      </w:r>
      <w:r w:rsidR="00371F9D" w:rsidRPr="007E1782">
        <w:rPr>
          <w:color w:val="000000" w:themeColor="text1"/>
          <w:sz w:val="20"/>
          <w:szCs w:val="20"/>
          <w:lang w:val="en-GB"/>
        </w:rPr>
        <w:t>esearch</w:t>
      </w:r>
      <w:r w:rsidR="00EC67B7" w:rsidRPr="007E1782">
        <w:rPr>
          <w:color w:val="000000" w:themeColor="text1"/>
          <w:sz w:val="20"/>
          <w:szCs w:val="20"/>
          <w:lang w:val="en-GB"/>
        </w:rPr>
        <w:t xml:space="preserve"> by the authors</w:t>
      </w:r>
      <w:r w:rsidR="00371F9D" w:rsidRPr="007E1782">
        <w:rPr>
          <w:color w:val="000000" w:themeColor="text1"/>
          <w:sz w:val="20"/>
          <w:szCs w:val="20"/>
          <w:lang w:val="en-GB"/>
        </w:rPr>
        <w:t xml:space="preserve"> has found that there is a need </w:t>
      </w:r>
      <w:r w:rsidR="00371F9D" w:rsidRPr="006C407E">
        <w:rPr>
          <w:color w:val="000000" w:themeColor="text1"/>
          <w:sz w:val="20"/>
          <w:szCs w:val="20"/>
          <w:lang w:val="en-GB"/>
        </w:rPr>
        <w:t>to personalise access services due to the diversity of needs and preferences among visually impaired people</w:t>
      </w:r>
      <w:r w:rsidR="00A92C9C" w:rsidRPr="006C407E">
        <w:rPr>
          <w:color w:val="000000" w:themeColor="text1"/>
          <w:sz w:val="20"/>
          <w:szCs w:val="20"/>
          <w:lang w:val="en-GB"/>
        </w:rPr>
        <w:t xml:space="preserve"> (</w:t>
      </w:r>
      <w:r w:rsidR="0052472A">
        <w:rPr>
          <w:sz w:val="20"/>
          <w:szCs w:val="20"/>
          <w:lang w:val="en-GB"/>
        </w:rPr>
        <w:t xml:space="preserve">Lopez, Kearney and </w:t>
      </w:r>
      <w:proofErr w:type="spellStart"/>
      <w:r w:rsidR="0052472A">
        <w:rPr>
          <w:sz w:val="20"/>
          <w:szCs w:val="20"/>
          <w:lang w:val="en-GB"/>
        </w:rPr>
        <w:t>Hofstädter</w:t>
      </w:r>
      <w:proofErr w:type="spellEnd"/>
      <w:r w:rsidR="00A92C9C" w:rsidRPr="006C407E">
        <w:rPr>
          <w:color w:val="000000" w:themeColor="text1"/>
          <w:sz w:val="20"/>
          <w:szCs w:val="20"/>
          <w:lang w:val="en-GB"/>
        </w:rPr>
        <w:t xml:space="preserve"> 2018)</w:t>
      </w:r>
      <w:r w:rsidR="001662E6" w:rsidRPr="006C407E">
        <w:rPr>
          <w:color w:val="000000" w:themeColor="text1"/>
          <w:sz w:val="20"/>
          <w:szCs w:val="20"/>
          <w:lang w:val="en-GB"/>
        </w:rPr>
        <w:t>.</w:t>
      </w:r>
      <w:r w:rsidR="00740CD8" w:rsidRPr="006C407E">
        <w:rPr>
          <w:color w:val="000000" w:themeColor="text1"/>
          <w:sz w:val="20"/>
          <w:szCs w:val="20"/>
          <w:lang w:val="en-GB"/>
        </w:rPr>
        <w:t xml:space="preserve">  For example, the age of the AD user,</w:t>
      </w:r>
      <w:r w:rsidR="004B3329" w:rsidRPr="006C407E">
        <w:rPr>
          <w:color w:val="000000" w:themeColor="text1"/>
          <w:sz w:val="20"/>
          <w:szCs w:val="20"/>
          <w:lang w:val="en-GB"/>
        </w:rPr>
        <w:t xml:space="preserve"> the type of sight loss, whether it is congenital or acquired, and whether the audience member has background knowledge of the media </w:t>
      </w:r>
      <w:r w:rsidR="00740CD8" w:rsidRPr="006C407E">
        <w:rPr>
          <w:color w:val="000000" w:themeColor="text1"/>
          <w:sz w:val="20"/>
          <w:szCs w:val="20"/>
          <w:lang w:val="en-GB"/>
        </w:rPr>
        <w:t>ha</w:t>
      </w:r>
      <w:r w:rsidR="004B3329" w:rsidRPr="006C407E">
        <w:rPr>
          <w:color w:val="000000" w:themeColor="text1"/>
          <w:sz w:val="20"/>
          <w:szCs w:val="20"/>
          <w:lang w:val="en-GB"/>
        </w:rPr>
        <w:t>ve</w:t>
      </w:r>
      <w:r w:rsidR="00740CD8" w:rsidRPr="006C407E">
        <w:rPr>
          <w:color w:val="000000" w:themeColor="text1"/>
          <w:sz w:val="20"/>
          <w:szCs w:val="20"/>
          <w:lang w:val="en-GB"/>
        </w:rPr>
        <w:t xml:space="preserve"> been shown to result in varying needs and expectations in relation to AD</w:t>
      </w:r>
      <w:r w:rsidR="004B3329" w:rsidRPr="006C407E">
        <w:rPr>
          <w:color w:val="000000" w:themeColor="text1"/>
          <w:sz w:val="20"/>
          <w:szCs w:val="20"/>
          <w:lang w:val="en-GB"/>
        </w:rPr>
        <w:t xml:space="preserve"> (ITC 2000).  Such expectations may affect the amount of detail preferred in the descriptions, the type of content being described, and whether cinematic </w:t>
      </w:r>
      <w:r w:rsidR="004B3329" w:rsidRPr="006C407E">
        <w:rPr>
          <w:color w:val="000000" w:themeColor="text1"/>
          <w:sz w:val="20"/>
          <w:szCs w:val="20"/>
          <w:lang w:val="en-GB"/>
        </w:rPr>
        <w:lastRenderedPageBreak/>
        <w:t xml:space="preserve">language is used </w:t>
      </w:r>
      <w:r w:rsidR="00740CD8" w:rsidRPr="006C407E">
        <w:rPr>
          <w:color w:val="000000" w:themeColor="text1"/>
          <w:sz w:val="20"/>
          <w:szCs w:val="20"/>
          <w:lang w:val="en-GB"/>
        </w:rPr>
        <w:t>(ITC 2000).</w:t>
      </w:r>
      <w:r w:rsidR="00751836" w:rsidRPr="006C407E">
        <w:rPr>
          <w:color w:val="000000" w:themeColor="text1"/>
          <w:sz w:val="20"/>
          <w:szCs w:val="20"/>
          <w:lang w:val="en-GB"/>
        </w:rPr>
        <w:t xml:space="preserve">  </w:t>
      </w:r>
      <w:r w:rsidR="00554BFC" w:rsidRPr="007E1782">
        <w:rPr>
          <w:color w:val="000000" w:themeColor="text1"/>
          <w:sz w:val="20"/>
          <w:szCs w:val="20"/>
          <w:lang w:val="en-GB"/>
        </w:rPr>
        <w:t>Simila</w:t>
      </w:r>
      <w:r w:rsidR="006E7C6E" w:rsidRPr="007E1782">
        <w:rPr>
          <w:color w:val="000000" w:themeColor="text1"/>
          <w:sz w:val="20"/>
          <w:szCs w:val="20"/>
          <w:lang w:val="en-GB"/>
        </w:rPr>
        <w:t>rly</w:t>
      </w:r>
      <w:r w:rsidR="00554BFC" w:rsidRPr="007E1782">
        <w:rPr>
          <w:color w:val="000000" w:themeColor="text1"/>
          <w:sz w:val="20"/>
          <w:szCs w:val="20"/>
          <w:lang w:val="en-GB"/>
        </w:rPr>
        <w:t xml:space="preserve">, the need for personalisation of access has been studied in relation to </w:t>
      </w:r>
      <w:r w:rsidR="00445AD7" w:rsidRPr="007E1782">
        <w:rPr>
          <w:color w:val="000000" w:themeColor="text1"/>
          <w:sz w:val="20"/>
          <w:szCs w:val="20"/>
          <w:lang w:val="en-GB"/>
        </w:rPr>
        <w:t>accessibility for audiences with hearing loss (</w:t>
      </w:r>
      <w:r w:rsidR="00C2600A" w:rsidRPr="007E1782">
        <w:rPr>
          <w:color w:val="000000" w:themeColor="text1"/>
          <w:sz w:val="20"/>
          <w:szCs w:val="20"/>
          <w:lang w:val="en-GB"/>
        </w:rPr>
        <w:t>Ward and Shirley 2017).</w:t>
      </w:r>
      <w:r w:rsidR="00926D8B">
        <w:rPr>
          <w:color w:val="000000" w:themeColor="text1"/>
          <w:sz w:val="20"/>
          <w:szCs w:val="20"/>
          <w:lang w:val="en-GB"/>
        </w:rPr>
        <w:t xml:space="preserve">  </w:t>
      </w:r>
    </w:p>
    <w:p w14:paraId="140F4361" w14:textId="28989417" w:rsidR="001662E6" w:rsidRPr="007E1782" w:rsidRDefault="001662E6" w:rsidP="006B127C">
      <w:pPr>
        <w:spacing w:line="480" w:lineRule="auto"/>
        <w:jc w:val="both"/>
        <w:rPr>
          <w:color w:val="000000" w:themeColor="text1"/>
          <w:sz w:val="20"/>
          <w:szCs w:val="20"/>
          <w:lang w:val="en-GB"/>
        </w:rPr>
      </w:pPr>
    </w:p>
    <w:p w14:paraId="0F29DE40" w14:textId="6344863A" w:rsidR="00A3161C" w:rsidRPr="00CE00C3" w:rsidRDefault="001662E6" w:rsidP="006B127C">
      <w:pPr>
        <w:spacing w:line="480" w:lineRule="auto"/>
        <w:jc w:val="both"/>
        <w:rPr>
          <w:color w:val="000000" w:themeColor="text1"/>
          <w:sz w:val="20"/>
          <w:szCs w:val="20"/>
          <w:lang w:val="en-GB"/>
        </w:rPr>
      </w:pPr>
      <w:r w:rsidRPr="007E1782">
        <w:rPr>
          <w:color w:val="000000" w:themeColor="text1"/>
          <w:sz w:val="20"/>
          <w:szCs w:val="20"/>
          <w:lang w:val="en-GB"/>
        </w:rPr>
        <w:t>The present paper explores the results of the</w:t>
      </w:r>
      <w:r w:rsidR="0052472A">
        <w:rPr>
          <w:color w:val="000000" w:themeColor="text1"/>
          <w:sz w:val="20"/>
          <w:szCs w:val="20"/>
          <w:lang w:val="en-GB"/>
        </w:rPr>
        <w:t xml:space="preserve"> </w:t>
      </w:r>
      <w:bookmarkStart w:id="0" w:name="_GoBack"/>
      <w:r w:rsidR="0052472A">
        <w:rPr>
          <w:color w:val="000000" w:themeColor="text1"/>
          <w:sz w:val="20"/>
          <w:szCs w:val="20"/>
          <w:lang w:val="en-GB"/>
        </w:rPr>
        <w:t>Enhancing</w:t>
      </w:r>
      <w:bookmarkEnd w:id="0"/>
      <w:r w:rsidR="0052472A">
        <w:rPr>
          <w:color w:val="000000" w:themeColor="text1"/>
          <w:sz w:val="20"/>
          <w:szCs w:val="20"/>
          <w:lang w:val="en-GB"/>
        </w:rPr>
        <w:t xml:space="preserve"> Audio Description</w:t>
      </w:r>
      <w:r w:rsidRPr="007E1782">
        <w:rPr>
          <w:color w:val="000000" w:themeColor="text1"/>
          <w:sz w:val="20"/>
          <w:szCs w:val="20"/>
          <w:lang w:val="en-GB"/>
        </w:rPr>
        <w:t xml:space="preserve"> </w:t>
      </w:r>
      <w:r w:rsidR="00704F80">
        <w:rPr>
          <w:color w:val="000000" w:themeColor="text1"/>
          <w:sz w:val="20"/>
          <w:szCs w:val="20"/>
          <w:lang w:val="en-GB"/>
        </w:rPr>
        <w:t>project</w:t>
      </w:r>
      <w:r w:rsidRPr="007E1782">
        <w:rPr>
          <w:color w:val="000000" w:themeColor="text1"/>
          <w:sz w:val="20"/>
          <w:szCs w:val="20"/>
          <w:lang w:val="en-GB"/>
        </w:rPr>
        <w:t xml:space="preserve"> which was funded by the Arts and Humanities Research Council in the UK and r</w:t>
      </w:r>
      <w:r w:rsidR="004D6F74" w:rsidRPr="007E1782">
        <w:rPr>
          <w:color w:val="000000" w:themeColor="text1"/>
          <w:sz w:val="20"/>
          <w:szCs w:val="20"/>
          <w:lang w:val="en-GB"/>
        </w:rPr>
        <w:t>a</w:t>
      </w:r>
      <w:r w:rsidRPr="007E1782">
        <w:rPr>
          <w:color w:val="000000" w:themeColor="text1"/>
          <w:sz w:val="20"/>
          <w:szCs w:val="20"/>
          <w:lang w:val="en-GB"/>
        </w:rPr>
        <w:t>n from 2016-2018</w:t>
      </w:r>
      <w:r w:rsidR="00D76BE9" w:rsidRPr="007E1782">
        <w:rPr>
          <w:color w:val="000000" w:themeColor="text1"/>
          <w:sz w:val="20"/>
          <w:szCs w:val="20"/>
          <w:lang w:val="en-GB"/>
        </w:rPr>
        <w:t xml:space="preserve"> (</w:t>
      </w:r>
      <w:r w:rsidR="0052472A" w:rsidRPr="0052472A">
        <w:rPr>
          <w:sz w:val="20"/>
          <w:szCs w:val="20"/>
          <w:lang w:val="en-GB"/>
        </w:rPr>
        <w:t>AH/N003713/1</w:t>
      </w:r>
      <w:r w:rsidR="00D76BE9" w:rsidRPr="007E1782">
        <w:rPr>
          <w:color w:val="000000" w:themeColor="text1"/>
          <w:sz w:val="20"/>
          <w:szCs w:val="20"/>
          <w:lang w:val="en-GB"/>
        </w:rPr>
        <w:t>)</w:t>
      </w:r>
      <w:r w:rsidRPr="007E1782">
        <w:rPr>
          <w:color w:val="000000" w:themeColor="text1"/>
          <w:sz w:val="20"/>
          <w:szCs w:val="20"/>
          <w:lang w:val="en-GB"/>
        </w:rPr>
        <w:t>.  The project focussed on exploring the creation of a</w:t>
      </w:r>
      <w:r w:rsidR="004D6F74" w:rsidRPr="007E1782">
        <w:rPr>
          <w:color w:val="000000" w:themeColor="text1"/>
          <w:sz w:val="20"/>
          <w:szCs w:val="20"/>
          <w:lang w:val="en-GB"/>
        </w:rPr>
        <w:t>n alternative</w:t>
      </w:r>
      <w:r w:rsidRPr="007E1782">
        <w:rPr>
          <w:color w:val="000000" w:themeColor="text1"/>
          <w:sz w:val="20"/>
          <w:szCs w:val="20"/>
          <w:lang w:val="en-GB"/>
        </w:rPr>
        <w:t xml:space="preserve"> form of accessibility</w:t>
      </w:r>
      <w:r w:rsidR="004D6F74" w:rsidRPr="007E1782">
        <w:rPr>
          <w:color w:val="000000" w:themeColor="text1"/>
          <w:sz w:val="20"/>
          <w:szCs w:val="20"/>
          <w:lang w:val="en-GB"/>
        </w:rPr>
        <w:t xml:space="preserve"> for visually impaired audiences</w:t>
      </w:r>
      <w:r w:rsidRPr="007E1782">
        <w:rPr>
          <w:color w:val="000000" w:themeColor="text1"/>
          <w:sz w:val="20"/>
          <w:szCs w:val="20"/>
          <w:lang w:val="en-GB"/>
        </w:rPr>
        <w:t xml:space="preserve"> that uses sound design techniques and binaural audio to reduce the number of verbal descriptions, while also incorporating first</w:t>
      </w:r>
      <w:r w:rsidR="00670266" w:rsidRPr="007E1782">
        <w:rPr>
          <w:color w:val="000000" w:themeColor="text1"/>
          <w:sz w:val="20"/>
          <w:szCs w:val="20"/>
          <w:lang w:val="en-GB"/>
        </w:rPr>
        <w:t>-</w:t>
      </w:r>
      <w:r w:rsidRPr="007E1782">
        <w:rPr>
          <w:color w:val="000000" w:themeColor="text1"/>
          <w:sz w:val="20"/>
          <w:szCs w:val="20"/>
          <w:lang w:val="en-GB"/>
        </w:rPr>
        <w:t xml:space="preserve">person </w:t>
      </w:r>
      <w:r w:rsidR="004D6F74" w:rsidRPr="007E1782">
        <w:rPr>
          <w:color w:val="000000" w:themeColor="text1"/>
          <w:sz w:val="20"/>
          <w:szCs w:val="20"/>
          <w:lang w:val="en-GB"/>
        </w:rPr>
        <w:t>narration</w:t>
      </w:r>
      <w:r w:rsidRPr="007E1782">
        <w:rPr>
          <w:color w:val="000000" w:themeColor="text1"/>
          <w:sz w:val="20"/>
          <w:szCs w:val="20"/>
          <w:lang w:val="en-GB"/>
        </w:rPr>
        <w:t xml:space="preserve"> to create a</w:t>
      </w:r>
      <w:r w:rsidR="004D6F74" w:rsidRPr="007E1782">
        <w:rPr>
          <w:color w:val="000000" w:themeColor="text1"/>
          <w:sz w:val="20"/>
          <w:szCs w:val="20"/>
          <w:lang w:val="en-GB"/>
        </w:rPr>
        <w:t xml:space="preserve">n </w:t>
      </w:r>
      <w:r w:rsidRPr="007E1782">
        <w:rPr>
          <w:color w:val="000000" w:themeColor="text1"/>
          <w:sz w:val="20"/>
          <w:szCs w:val="20"/>
          <w:lang w:val="en-GB"/>
        </w:rPr>
        <w:t xml:space="preserve">organic piece. </w:t>
      </w:r>
      <w:r w:rsidR="00A3161C" w:rsidRPr="007E1782">
        <w:rPr>
          <w:sz w:val="20"/>
          <w:szCs w:val="20"/>
          <w:lang w:val="en-GB"/>
        </w:rPr>
        <w:t xml:space="preserve">Moreover, the project suggests the incorporation of accessibility to film and television workflows with the aim of providing an audio track that is closer to the artist’s </w:t>
      </w:r>
      <w:r w:rsidR="006E7FC8">
        <w:rPr>
          <w:sz w:val="20"/>
          <w:szCs w:val="20"/>
          <w:lang w:val="en-GB"/>
        </w:rPr>
        <w:t>intention</w:t>
      </w:r>
      <w:r w:rsidR="00A3161C" w:rsidRPr="006C407E">
        <w:rPr>
          <w:sz w:val="20"/>
          <w:szCs w:val="20"/>
          <w:lang w:val="en-GB"/>
        </w:rPr>
        <w:t>.</w:t>
      </w:r>
      <w:r w:rsidR="00543D7F" w:rsidRPr="006C407E">
        <w:rPr>
          <w:sz w:val="20"/>
          <w:szCs w:val="20"/>
          <w:lang w:val="en-GB"/>
        </w:rPr>
        <w:t xml:space="preserve">  The present article</w:t>
      </w:r>
      <w:r w:rsidR="00CE00C3" w:rsidRPr="006C407E">
        <w:rPr>
          <w:sz w:val="20"/>
          <w:szCs w:val="20"/>
          <w:lang w:val="en-GB"/>
        </w:rPr>
        <w:t xml:space="preserve"> starts by</w:t>
      </w:r>
      <w:r w:rsidR="00543D7F" w:rsidRPr="006C407E">
        <w:rPr>
          <w:sz w:val="20"/>
          <w:szCs w:val="20"/>
          <w:lang w:val="en-GB"/>
        </w:rPr>
        <w:t xml:space="preserve"> </w:t>
      </w:r>
      <w:r w:rsidR="00CE00C3" w:rsidRPr="006C407E">
        <w:rPr>
          <w:sz w:val="20"/>
          <w:szCs w:val="20"/>
          <w:lang w:val="en-GB"/>
        </w:rPr>
        <w:t>providing</w:t>
      </w:r>
      <w:r w:rsidR="00543D7F" w:rsidRPr="006C407E">
        <w:rPr>
          <w:sz w:val="20"/>
          <w:szCs w:val="20"/>
          <w:lang w:val="en-GB"/>
        </w:rPr>
        <w:t xml:space="preserve"> readers</w:t>
      </w:r>
      <w:r w:rsidR="00CE00C3" w:rsidRPr="006C407E">
        <w:rPr>
          <w:sz w:val="20"/>
          <w:szCs w:val="20"/>
          <w:lang w:val="en-GB"/>
        </w:rPr>
        <w:t>,</w:t>
      </w:r>
      <w:r w:rsidR="00543D7F" w:rsidRPr="006C407E">
        <w:rPr>
          <w:sz w:val="20"/>
          <w:szCs w:val="20"/>
          <w:lang w:val="en-GB"/>
        </w:rPr>
        <w:t xml:space="preserve"> </w:t>
      </w:r>
      <w:r w:rsidR="00CE00C3" w:rsidRPr="006C407E">
        <w:rPr>
          <w:sz w:val="20"/>
          <w:szCs w:val="20"/>
          <w:lang w:val="en-GB"/>
        </w:rPr>
        <w:t xml:space="preserve">in section 2, with </w:t>
      </w:r>
      <w:r w:rsidR="00CE00C3" w:rsidRPr="006C407E">
        <w:rPr>
          <w:color w:val="000000" w:themeColor="text1"/>
          <w:sz w:val="20"/>
          <w:szCs w:val="20"/>
          <w:lang w:val="en-GB"/>
        </w:rPr>
        <w:t xml:space="preserve">further insights into a variety of projects that have sought to widen technical and aesthetic considerations in AD, as well as discuss </w:t>
      </w:r>
      <w:r w:rsidR="00543D7F" w:rsidRPr="006C407E">
        <w:rPr>
          <w:sz w:val="20"/>
          <w:szCs w:val="20"/>
          <w:lang w:val="en-GB"/>
        </w:rPr>
        <w:t>other forms of accessibility</w:t>
      </w:r>
      <w:r w:rsidR="00543D7F" w:rsidRPr="007E1782">
        <w:rPr>
          <w:sz w:val="20"/>
          <w:szCs w:val="20"/>
          <w:lang w:val="en-GB"/>
        </w:rPr>
        <w:t xml:space="preserve"> for visually impaired audiences</w:t>
      </w:r>
      <w:r w:rsidR="00CE00C3">
        <w:rPr>
          <w:sz w:val="20"/>
          <w:szCs w:val="20"/>
          <w:lang w:val="en-GB"/>
        </w:rPr>
        <w:t xml:space="preserve">.  The authors then proceed to </w:t>
      </w:r>
      <w:r w:rsidR="00543D7F" w:rsidRPr="007E1782">
        <w:rPr>
          <w:sz w:val="20"/>
          <w:szCs w:val="20"/>
          <w:lang w:val="en-GB"/>
        </w:rPr>
        <w:t xml:space="preserve">describe and evaluate the design of an accessible soundtrack for the short film </w:t>
      </w:r>
      <w:r w:rsidR="00543D7F" w:rsidRPr="007E1782">
        <w:rPr>
          <w:i/>
          <w:sz w:val="20"/>
          <w:szCs w:val="20"/>
          <w:lang w:val="en-GB"/>
        </w:rPr>
        <w:t>Pearl</w:t>
      </w:r>
      <w:r w:rsidR="00CE00C3">
        <w:rPr>
          <w:i/>
          <w:sz w:val="20"/>
          <w:szCs w:val="20"/>
          <w:lang w:val="en-GB"/>
        </w:rPr>
        <w:t xml:space="preserve"> </w:t>
      </w:r>
      <w:r w:rsidR="00CE00C3" w:rsidRPr="00CE00C3">
        <w:rPr>
          <w:sz w:val="20"/>
          <w:szCs w:val="20"/>
          <w:lang w:val="en-GB"/>
        </w:rPr>
        <w:t>(Palumbo and Feng 2015)</w:t>
      </w:r>
      <w:r w:rsidR="00D81E55" w:rsidRPr="00CE00C3">
        <w:rPr>
          <w:sz w:val="20"/>
          <w:szCs w:val="20"/>
          <w:lang w:val="en-GB"/>
        </w:rPr>
        <w:t>.</w:t>
      </w:r>
    </w:p>
    <w:p w14:paraId="1AF048E9" w14:textId="77777777" w:rsidR="00A3161C" w:rsidRPr="007E1782" w:rsidRDefault="00A3161C" w:rsidP="006B127C">
      <w:pPr>
        <w:spacing w:line="480" w:lineRule="auto"/>
        <w:rPr>
          <w:sz w:val="20"/>
          <w:szCs w:val="20"/>
          <w:lang w:val="en-GB"/>
        </w:rPr>
      </w:pPr>
    </w:p>
    <w:p w14:paraId="76F00CD8" w14:textId="4D95A7DF" w:rsidR="00C75EA5" w:rsidRPr="00C75EA5" w:rsidRDefault="00FD241B" w:rsidP="00C75EA5">
      <w:pPr>
        <w:pStyle w:val="ListParagraph"/>
        <w:numPr>
          <w:ilvl w:val="0"/>
          <w:numId w:val="4"/>
        </w:numPr>
        <w:spacing w:line="480" w:lineRule="auto"/>
        <w:rPr>
          <w:rFonts w:ascii="Times New Roman" w:hAnsi="Times New Roman" w:cs="Times New Roman"/>
          <w:color w:val="auto"/>
          <w:sz w:val="20"/>
          <w:szCs w:val="20"/>
        </w:rPr>
      </w:pPr>
      <w:r w:rsidRPr="009E12B4">
        <w:rPr>
          <w:rFonts w:ascii="Times New Roman" w:hAnsi="Times New Roman" w:cs="Times New Roman"/>
          <w:b/>
          <w:bCs/>
          <w:color w:val="auto"/>
          <w:sz w:val="20"/>
          <w:szCs w:val="20"/>
        </w:rPr>
        <w:t>Varying Perspectives on Accessibility</w:t>
      </w:r>
    </w:p>
    <w:p w14:paraId="56967BCB" w14:textId="2D7ADC58" w:rsidR="000C0AE7" w:rsidRPr="009E12B4" w:rsidRDefault="009E12B4" w:rsidP="009E12B4">
      <w:pPr>
        <w:pStyle w:val="ListParagraph"/>
        <w:numPr>
          <w:ilvl w:val="1"/>
          <w:numId w:val="4"/>
        </w:numPr>
        <w:spacing w:line="480" w:lineRule="auto"/>
        <w:rPr>
          <w:rFonts w:ascii="Times New Roman" w:hAnsi="Times New Roman" w:cs="Times New Roman"/>
          <w:color w:val="auto"/>
          <w:sz w:val="20"/>
          <w:szCs w:val="20"/>
        </w:rPr>
      </w:pPr>
      <w:r w:rsidRPr="009E12B4">
        <w:rPr>
          <w:rFonts w:ascii="Times New Roman" w:hAnsi="Times New Roman" w:cs="Times New Roman"/>
          <w:color w:val="auto"/>
          <w:sz w:val="20"/>
          <w:szCs w:val="20"/>
        </w:rPr>
        <w:t>Alternatives to traditional AD</w:t>
      </w:r>
      <w:r w:rsidR="00716B8E">
        <w:rPr>
          <w:rFonts w:ascii="Times New Roman" w:hAnsi="Times New Roman" w:cs="Times New Roman"/>
          <w:color w:val="auto"/>
          <w:sz w:val="20"/>
          <w:szCs w:val="20"/>
        </w:rPr>
        <w:t xml:space="preserve"> and Integrated Approaches</w:t>
      </w:r>
    </w:p>
    <w:p w14:paraId="5B9130D4" w14:textId="77777777" w:rsidR="00C75EA5" w:rsidRDefault="00C75EA5" w:rsidP="006B127C">
      <w:pPr>
        <w:spacing w:line="480" w:lineRule="auto"/>
        <w:jc w:val="both"/>
        <w:rPr>
          <w:sz w:val="20"/>
          <w:szCs w:val="20"/>
          <w:lang w:val="en-GB"/>
        </w:rPr>
      </w:pPr>
    </w:p>
    <w:p w14:paraId="3BF3678A" w14:textId="0E73E1BE" w:rsidR="006743DA" w:rsidRPr="007E1782" w:rsidRDefault="000A6631" w:rsidP="006B127C">
      <w:pPr>
        <w:spacing w:line="480" w:lineRule="auto"/>
        <w:jc w:val="both"/>
        <w:rPr>
          <w:sz w:val="20"/>
          <w:szCs w:val="20"/>
          <w:lang w:val="en-GB"/>
        </w:rPr>
      </w:pPr>
      <w:r w:rsidRPr="007E1782">
        <w:rPr>
          <w:sz w:val="20"/>
          <w:szCs w:val="20"/>
          <w:lang w:val="en-GB"/>
        </w:rPr>
        <w:t xml:space="preserve">Traditional AD </w:t>
      </w:r>
      <w:r w:rsidR="00264A7F" w:rsidRPr="007E1782">
        <w:rPr>
          <w:sz w:val="20"/>
          <w:szCs w:val="20"/>
          <w:lang w:val="en-GB"/>
        </w:rPr>
        <w:t xml:space="preserve">guidelines </w:t>
      </w:r>
      <w:r w:rsidRPr="007E1782">
        <w:rPr>
          <w:sz w:val="20"/>
          <w:szCs w:val="20"/>
          <w:lang w:val="en-GB"/>
        </w:rPr>
        <w:t xml:space="preserve">encourage </w:t>
      </w:r>
      <w:r w:rsidR="008B4440" w:rsidRPr="007E1782">
        <w:rPr>
          <w:sz w:val="20"/>
          <w:szCs w:val="20"/>
          <w:lang w:val="en-GB"/>
        </w:rPr>
        <w:t>objectivity and a neutral approach both in terms of word choice and delivery</w:t>
      </w:r>
      <w:r w:rsidR="00264A7F" w:rsidRPr="007E1782">
        <w:rPr>
          <w:sz w:val="20"/>
          <w:szCs w:val="20"/>
          <w:lang w:val="en-GB"/>
        </w:rPr>
        <w:t xml:space="preserve"> (Fryer 2016</w:t>
      </w:r>
      <w:r w:rsidR="004C0BD9">
        <w:rPr>
          <w:sz w:val="20"/>
          <w:szCs w:val="20"/>
          <w:lang w:val="en-GB"/>
        </w:rPr>
        <w:t>,</w:t>
      </w:r>
      <w:r w:rsidR="00264A7F" w:rsidRPr="007E1782">
        <w:rPr>
          <w:sz w:val="20"/>
          <w:szCs w:val="20"/>
          <w:lang w:val="en-GB"/>
        </w:rPr>
        <w:t xml:space="preserve"> 2018; Rai 2010; Snyder 2007)</w:t>
      </w:r>
      <w:r w:rsidR="004B0ABE" w:rsidRPr="007E1782">
        <w:rPr>
          <w:sz w:val="20"/>
          <w:szCs w:val="20"/>
          <w:lang w:val="en-GB"/>
        </w:rPr>
        <w:t xml:space="preserve">.  However, as Fryer (2018) </w:t>
      </w:r>
      <w:r w:rsidR="00441A65" w:rsidRPr="007E1782">
        <w:rPr>
          <w:sz w:val="20"/>
          <w:szCs w:val="20"/>
          <w:lang w:val="en-GB"/>
        </w:rPr>
        <w:t>highlights</w:t>
      </w:r>
      <w:r w:rsidR="004B0ABE" w:rsidRPr="007E1782">
        <w:rPr>
          <w:sz w:val="20"/>
          <w:szCs w:val="20"/>
          <w:lang w:val="en-GB"/>
        </w:rPr>
        <w:t>, there has been a changing trend towards questioning objectivity and instead considering accessibility as part of the creative process, requiring the collaboration between creative teams and accessibility experts and bearing in mind that, ultimately, it is the user experience that matters.</w:t>
      </w:r>
      <w:r w:rsidR="00380FD0" w:rsidRPr="007E1782">
        <w:rPr>
          <w:sz w:val="20"/>
          <w:szCs w:val="20"/>
          <w:lang w:val="en-GB"/>
        </w:rPr>
        <w:t xml:space="preserve"> </w:t>
      </w:r>
      <w:r w:rsidR="00441A65" w:rsidRPr="007E1782">
        <w:rPr>
          <w:sz w:val="20"/>
          <w:szCs w:val="20"/>
          <w:lang w:val="en-GB"/>
        </w:rPr>
        <w:t xml:space="preserve">Similarly, </w:t>
      </w:r>
      <w:r w:rsidR="00380FD0" w:rsidRPr="007E1782">
        <w:rPr>
          <w:sz w:val="20"/>
          <w:szCs w:val="20"/>
          <w:lang w:val="en-GB"/>
        </w:rPr>
        <w:t>Cavallo (2015) questions the so-called neutrality of AD by analysing how throughout the whole process of description</w:t>
      </w:r>
      <w:r w:rsidR="00441A65" w:rsidRPr="007E1782">
        <w:rPr>
          <w:sz w:val="20"/>
          <w:szCs w:val="20"/>
          <w:lang w:val="en-GB"/>
        </w:rPr>
        <w:t xml:space="preserve"> aspects such as, </w:t>
      </w:r>
      <w:r w:rsidR="00BE6B8B" w:rsidRPr="007E1782">
        <w:rPr>
          <w:sz w:val="20"/>
          <w:szCs w:val="20"/>
          <w:lang w:val="en-GB"/>
        </w:rPr>
        <w:t>what information is</w:t>
      </w:r>
      <w:r w:rsidR="00380FD0" w:rsidRPr="007E1782">
        <w:rPr>
          <w:sz w:val="20"/>
          <w:szCs w:val="20"/>
          <w:lang w:val="en-GB"/>
        </w:rPr>
        <w:t xml:space="preserve"> considered relevant, how that information is delivered and what audiences should focus on</w:t>
      </w:r>
      <w:r w:rsidR="00441A65" w:rsidRPr="007E1782">
        <w:rPr>
          <w:sz w:val="20"/>
          <w:szCs w:val="20"/>
          <w:lang w:val="en-GB"/>
        </w:rPr>
        <w:t>, are tightly controlled</w:t>
      </w:r>
      <w:r w:rsidR="00380FD0" w:rsidRPr="006C407E">
        <w:rPr>
          <w:sz w:val="20"/>
          <w:szCs w:val="20"/>
          <w:lang w:val="en-GB"/>
        </w:rPr>
        <w:t>.</w:t>
      </w:r>
      <w:r w:rsidR="00164287" w:rsidRPr="006C407E">
        <w:rPr>
          <w:sz w:val="20"/>
          <w:szCs w:val="20"/>
          <w:lang w:val="en-GB"/>
        </w:rPr>
        <w:t xml:space="preserve">  </w:t>
      </w:r>
      <w:r w:rsidR="006743DA" w:rsidRPr="006C407E">
        <w:rPr>
          <w:sz w:val="20"/>
          <w:szCs w:val="20"/>
          <w:lang w:val="en-GB"/>
        </w:rPr>
        <w:t>An interesting approach is the one analysed by Udo and Fels (2009) in relation to a theatrical production of Hamlet</w:t>
      </w:r>
      <w:r w:rsidR="00AD1F7B" w:rsidRPr="006C407E">
        <w:rPr>
          <w:sz w:val="20"/>
          <w:szCs w:val="20"/>
          <w:lang w:val="en-GB"/>
        </w:rPr>
        <w:t xml:space="preserve">, in which </w:t>
      </w:r>
      <w:r w:rsidR="00461CCF" w:rsidRPr="006C407E">
        <w:rPr>
          <w:sz w:val="20"/>
          <w:szCs w:val="20"/>
          <w:lang w:val="en-GB"/>
        </w:rPr>
        <w:t>maintaining</w:t>
      </w:r>
      <w:r w:rsidR="00AD1F7B" w:rsidRPr="006C407E">
        <w:rPr>
          <w:sz w:val="20"/>
          <w:szCs w:val="20"/>
          <w:lang w:val="en-GB"/>
        </w:rPr>
        <w:t xml:space="preserve"> the creative intentions of the director in the accessible version w</w:t>
      </w:r>
      <w:r w:rsidR="00461CCF" w:rsidRPr="006C407E">
        <w:rPr>
          <w:sz w:val="20"/>
          <w:szCs w:val="20"/>
          <w:lang w:val="en-GB"/>
        </w:rPr>
        <w:t>as</w:t>
      </w:r>
      <w:r w:rsidR="00AD1F7B" w:rsidRPr="006C407E">
        <w:rPr>
          <w:sz w:val="20"/>
          <w:szCs w:val="20"/>
          <w:lang w:val="en-GB"/>
        </w:rPr>
        <w:t xml:space="preserve"> considered of the utmost importance</w:t>
      </w:r>
      <w:r w:rsidR="006743DA" w:rsidRPr="006C407E">
        <w:rPr>
          <w:sz w:val="20"/>
          <w:szCs w:val="20"/>
          <w:lang w:val="en-GB"/>
        </w:rPr>
        <w:t>. In Udo and Fels</w:t>
      </w:r>
      <w:r w:rsidR="00461CCF" w:rsidRPr="006C407E">
        <w:rPr>
          <w:sz w:val="20"/>
          <w:szCs w:val="20"/>
          <w:lang w:val="en-GB"/>
        </w:rPr>
        <w:t>’</w:t>
      </w:r>
      <w:r w:rsidR="006743DA" w:rsidRPr="006C407E">
        <w:rPr>
          <w:sz w:val="20"/>
          <w:szCs w:val="20"/>
          <w:lang w:val="en-GB"/>
        </w:rPr>
        <w:t xml:space="preserve"> (2009) case study, the director of the production and the audio describer worked closely to create an accessible version of the play for visually impaired audiences.  The strategies included the description being presented in iambic p</w:t>
      </w:r>
      <w:r w:rsidR="00C75EA5" w:rsidRPr="006C407E">
        <w:rPr>
          <w:sz w:val="20"/>
          <w:szCs w:val="20"/>
          <w:lang w:val="en-GB"/>
        </w:rPr>
        <w:t>ent</w:t>
      </w:r>
      <w:r w:rsidR="006743DA" w:rsidRPr="006C407E">
        <w:rPr>
          <w:sz w:val="20"/>
          <w:szCs w:val="20"/>
          <w:lang w:val="en-GB"/>
        </w:rPr>
        <w:t xml:space="preserve">ameter, so as to better fit the original text; the use of descriptions to capture the meaning </w:t>
      </w:r>
      <w:r w:rsidR="006743DA" w:rsidRPr="006C407E">
        <w:rPr>
          <w:sz w:val="20"/>
          <w:szCs w:val="20"/>
          <w:lang w:val="en-GB"/>
        </w:rPr>
        <w:lastRenderedPageBreak/>
        <w:t xml:space="preserve">of the sets rather than just providing </w:t>
      </w:r>
      <w:r w:rsidR="00461CCF" w:rsidRPr="006C407E">
        <w:rPr>
          <w:sz w:val="20"/>
          <w:szCs w:val="20"/>
          <w:lang w:val="en-GB"/>
        </w:rPr>
        <w:t>information</w:t>
      </w:r>
      <w:r w:rsidR="006743DA" w:rsidRPr="006C407E">
        <w:rPr>
          <w:sz w:val="20"/>
          <w:szCs w:val="20"/>
          <w:lang w:val="en-GB"/>
        </w:rPr>
        <w:t xml:space="preserve"> o</w:t>
      </w:r>
      <w:r w:rsidR="00461CCF" w:rsidRPr="006C407E">
        <w:rPr>
          <w:sz w:val="20"/>
          <w:szCs w:val="20"/>
          <w:lang w:val="en-GB"/>
        </w:rPr>
        <w:t>n</w:t>
      </w:r>
      <w:r w:rsidR="006743DA" w:rsidRPr="006C407E">
        <w:rPr>
          <w:sz w:val="20"/>
          <w:szCs w:val="20"/>
          <w:lang w:val="en-GB"/>
        </w:rPr>
        <w:t xml:space="preserve"> their physical characteristics; and introducing the describer as</w:t>
      </w:r>
      <w:r w:rsidR="00461CCF" w:rsidRPr="006C407E">
        <w:rPr>
          <w:sz w:val="20"/>
          <w:szCs w:val="20"/>
          <w:lang w:val="en-GB"/>
        </w:rPr>
        <w:t xml:space="preserve"> </w:t>
      </w:r>
      <w:r w:rsidR="0039413D" w:rsidRPr="006C407E">
        <w:rPr>
          <w:sz w:val="20"/>
          <w:szCs w:val="20"/>
          <w:lang w:val="en-GB"/>
        </w:rPr>
        <w:t>one of the characters: Horatio.</w:t>
      </w:r>
    </w:p>
    <w:p w14:paraId="38B1FC61" w14:textId="77777777" w:rsidR="003C7AB8" w:rsidRDefault="003C7AB8" w:rsidP="002D1F45">
      <w:pPr>
        <w:pStyle w:val="NormalWeb"/>
        <w:spacing w:before="0" w:beforeAutospacing="0"/>
        <w:jc w:val="both"/>
        <w:rPr>
          <w:rFonts w:ascii="TimesNewRomanPSMT" w:hAnsi="TimesNewRomanPSMT" w:cs="TimesNewRomanPSMT"/>
          <w:sz w:val="20"/>
          <w:szCs w:val="20"/>
        </w:rPr>
      </w:pPr>
    </w:p>
    <w:p w14:paraId="10DE7B48" w14:textId="72B3337A" w:rsidR="001F76BB" w:rsidRDefault="00441A65" w:rsidP="006B127C">
      <w:pPr>
        <w:pStyle w:val="NormalWeb"/>
        <w:spacing w:before="0" w:beforeAutospacing="0" w:line="480" w:lineRule="auto"/>
        <w:jc w:val="both"/>
        <w:rPr>
          <w:sz w:val="20"/>
          <w:szCs w:val="20"/>
        </w:rPr>
      </w:pPr>
      <w:r w:rsidRPr="007E1782">
        <w:rPr>
          <w:rFonts w:ascii="TimesNewRomanPSMT" w:hAnsi="TimesNewRomanPSMT" w:cs="TimesNewRomanPSMT"/>
          <w:sz w:val="20"/>
          <w:szCs w:val="20"/>
        </w:rPr>
        <w:t xml:space="preserve">In the field of AD for film and television there has been a number of research projects and practical work exploring varying degrees of subjectivity. </w:t>
      </w:r>
      <w:proofErr w:type="spellStart"/>
      <w:r w:rsidR="00D1520B" w:rsidRPr="007E1782">
        <w:rPr>
          <w:rFonts w:ascii="TimesNewRomanPSMT" w:hAnsi="TimesNewRomanPSMT" w:cs="TimesNewRomanPSMT"/>
          <w:sz w:val="20"/>
          <w:szCs w:val="20"/>
        </w:rPr>
        <w:t>Szarkowska</w:t>
      </w:r>
      <w:proofErr w:type="spellEnd"/>
      <w:r w:rsidR="00D1520B" w:rsidRPr="007E1782">
        <w:rPr>
          <w:rFonts w:ascii="TimesNewRomanPSMT" w:hAnsi="TimesNewRomanPSMT" w:cs="TimesNewRomanPSMT"/>
          <w:sz w:val="20"/>
          <w:szCs w:val="20"/>
        </w:rPr>
        <w:t xml:space="preserve"> (2013) </w:t>
      </w:r>
      <w:r w:rsidR="000C3E71" w:rsidRPr="007E1782">
        <w:rPr>
          <w:rFonts w:ascii="TimesNewRomanPSMT" w:hAnsi="TimesNewRomanPSMT" w:cs="TimesNewRomanPSMT"/>
          <w:sz w:val="20"/>
          <w:szCs w:val="20"/>
        </w:rPr>
        <w:t>worked on a format called ‘</w:t>
      </w:r>
      <w:r w:rsidR="000C3E71" w:rsidRPr="007E1782">
        <w:rPr>
          <w:rFonts w:ascii="TimesNewRomanPS" w:hAnsi="TimesNewRomanPS"/>
          <w:i/>
          <w:iCs/>
          <w:sz w:val="20"/>
          <w:szCs w:val="20"/>
        </w:rPr>
        <w:t xml:space="preserve">auteur </w:t>
      </w:r>
      <w:r w:rsidR="000C3E71" w:rsidRPr="007E1782">
        <w:rPr>
          <w:rFonts w:ascii="TimesNewRomanPSMT" w:hAnsi="TimesNewRomanPSMT" w:cs="TimesNewRomanPSMT"/>
          <w:sz w:val="20"/>
          <w:szCs w:val="20"/>
        </w:rPr>
        <w:t xml:space="preserve">description’ which seeks to incorporate the unique marks of a director’s work to the description process using the script of the film, interviews with the director, and film reviews. </w:t>
      </w:r>
      <w:r w:rsidR="00D1520B" w:rsidRPr="007E1782">
        <w:rPr>
          <w:rFonts w:ascii="TimesNewRomanPSMT" w:hAnsi="TimesNewRomanPSMT" w:cs="TimesNewRomanPSMT"/>
          <w:sz w:val="20"/>
          <w:szCs w:val="20"/>
        </w:rPr>
        <w:t xml:space="preserve">Similarly, Walczak and Fryer (2017) investigated the effectiveness of </w:t>
      </w:r>
      <w:r w:rsidR="00D1520B" w:rsidRPr="007E1782">
        <w:rPr>
          <w:rFonts w:ascii="TimesNewRomanPS" w:hAnsi="TimesNewRomanPS"/>
          <w:i/>
          <w:iCs/>
          <w:sz w:val="20"/>
          <w:szCs w:val="20"/>
        </w:rPr>
        <w:t xml:space="preserve">Creative Audio Description </w:t>
      </w:r>
      <w:r w:rsidR="00D1520B" w:rsidRPr="007E1782">
        <w:rPr>
          <w:rFonts w:ascii="TimesNewRomanPSMT" w:hAnsi="TimesNewRomanPSMT" w:cs="TimesNewRomanPSMT"/>
          <w:sz w:val="20"/>
          <w:szCs w:val="20"/>
        </w:rPr>
        <w:t>(CRD)</w:t>
      </w:r>
      <w:r w:rsidR="004926EA" w:rsidRPr="007E1782">
        <w:rPr>
          <w:rFonts w:ascii="TimesNewRomanPSMT" w:hAnsi="TimesNewRomanPSMT" w:cs="TimesNewRomanPSMT"/>
          <w:sz w:val="20"/>
          <w:szCs w:val="20"/>
        </w:rPr>
        <w:t xml:space="preserve"> and demonstrated </w:t>
      </w:r>
      <w:r w:rsidR="00613E46" w:rsidRPr="007E1782">
        <w:rPr>
          <w:rFonts w:ascii="TimesNewRomanPSMT" w:hAnsi="TimesNewRomanPSMT" w:cs="TimesNewRomanPSMT"/>
          <w:sz w:val="20"/>
          <w:szCs w:val="20"/>
        </w:rPr>
        <w:t xml:space="preserve">its </w:t>
      </w:r>
      <w:r w:rsidR="004926EA" w:rsidRPr="007E1782">
        <w:rPr>
          <w:rFonts w:ascii="TimesNewRomanPSMT" w:hAnsi="TimesNewRomanPSMT" w:cs="TimesNewRomanPSMT"/>
          <w:sz w:val="20"/>
          <w:szCs w:val="20"/>
        </w:rPr>
        <w:t>impact on the emotional reception of a film</w:t>
      </w:r>
      <w:r w:rsidR="00613E46" w:rsidRPr="007E1782">
        <w:rPr>
          <w:rFonts w:ascii="TimesNewRomanPSMT" w:hAnsi="TimesNewRomanPSMT" w:cs="TimesNewRomanPSMT"/>
          <w:sz w:val="20"/>
          <w:szCs w:val="20"/>
        </w:rPr>
        <w:t xml:space="preserve"> and the</w:t>
      </w:r>
      <w:r w:rsidR="004926EA" w:rsidRPr="007E1782">
        <w:rPr>
          <w:rFonts w:ascii="TimesNewRomanPSMT" w:hAnsi="TimesNewRomanPSMT" w:cs="TimesNewRomanPSMT"/>
          <w:sz w:val="20"/>
          <w:szCs w:val="20"/>
        </w:rPr>
        <w:t xml:space="preserve"> sense of immersion. </w:t>
      </w:r>
      <w:r w:rsidR="001F76BB" w:rsidRPr="007E1782">
        <w:rPr>
          <w:sz w:val="20"/>
          <w:szCs w:val="20"/>
        </w:rPr>
        <w:t xml:space="preserve">Furthermore, </w:t>
      </w:r>
      <w:proofErr w:type="spellStart"/>
      <w:r w:rsidR="001F76BB" w:rsidRPr="007E1782">
        <w:rPr>
          <w:sz w:val="20"/>
          <w:szCs w:val="20"/>
        </w:rPr>
        <w:t>Naraine</w:t>
      </w:r>
      <w:proofErr w:type="spellEnd"/>
      <w:r w:rsidR="001F76BB" w:rsidRPr="007E1782">
        <w:rPr>
          <w:sz w:val="20"/>
          <w:szCs w:val="20"/>
        </w:rPr>
        <w:t>, Fels and Whitfield (2018) stud</w:t>
      </w:r>
      <w:r w:rsidR="00613E46" w:rsidRPr="007E1782">
        <w:rPr>
          <w:sz w:val="20"/>
          <w:szCs w:val="20"/>
        </w:rPr>
        <w:t>ied</w:t>
      </w:r>
      <w:r w:rsidR="001F76BB" w:rsidRPr="007E1782">
        <w:rPr>
          <w:sz w:val="20"/>
          <w:szCs w:val="20"/>
        </w:rPr>
        <w:t xml:space="preserve"> the </w:t>
      </w:r>
      <w:r w:rsidR="00365466" w:rsidRPr="007E1782">
        <w:rPr>
          <w:sz w:val="20"/>
          <w:szCs w:val="20"/>
        </w:rPr>
        <w:t>efficacy</w:t>
      </w:r>
      <w:r w:rsidR="001F76BB" w:rsidRPr="007E1782">
        <w:rPr>
          <w:sz w:val="20"/>
          <w:szCs w:val="20"/>
        </w:rPr>
        <w:t xml:space="preserve"> of an integrated approach to AD applied to eight episodes of a comedy show and report on </w:t>
      </w:r>
      <w:r w:rsidR="00613E46" w:rsidRPr="007E1782">
        <w:rPr>
          <w:sz w:val="20"/>
          <w:szCs w:val="20"/>
        </w:rPr>
        <w:t>its positive reception by AD users</w:t>
      </w:r>
      <w:r w:rsidR="001F76BB" w:rsidRPr="007E1782">
        <w:rPr>
          <w:sz w:val="20"/>
          <w:szCs w:val="20"/>
        </w:rPr>
        <w:t xml:space="preserve">.  The approach entailed incorporating accessibility from the start of the creative process as well as delivering it with emotion and intonation that fit the </w:t>
      </w:r>
      <w:r w:rsidR="00E94E49" w:rsidRPr="007E1782">
        <w:rPr>
          <w:sz w:val="20"/>
          <w:szCs w:val="20"/>
        </w:rPr>
        <w:t>source material</w:t>
      </w:r>
      <w:r w:rsidR="001F76BB" w:rsidRPr="007E1782">
        <w:rPr>
          <w:sz w:val="20"/>
          <w:szCs w:val="20"/>
        </w:rPr>
        <w:t xml:space="preserve">.  </w:t>
      </w:r>
    </w:p>
    <w:p w14:paraId="703EA94B" w14:textId="1546FF1F" w:rsidR="00A37F26" w:rsidRPr="006C407E" w:rsidRDefault="003F06DD" w:rsidP="006B127C">
      <w:pPr>
        <w:pStyle w:val="NormalWeb"/>
        <w:spacing w:before="0" w:beforeAutospacing="0" w:line="480" w:lineRule="auto"/>
        <w:jc w:val="both"/>
        <w:rPr>
          <w:sz w:val="20"/>
          <w:szCs w:val="20"/>
        </w:rPr>
      </w:pPr>
      <w:r w:rsidRPr="006C407E">
        <w:rPr>
          <w:sz w:val="20"/>
          <w:szCs w:val="20"/>
        </w:rPr>
        <w:t>Examples of integrated accessibility sit within the field of Universal Design practices</w:t>
      </w:r>
      <w:r w:rsidR="00123FCB" w:rsidRPr="006C407E">
        <w:rPr>
          <w:sz w:val="20"/>
          <w:szCs w:val="20"/>
        </w:rPr>
        <w:t xml:space="preserve">. The concept of Universal Design stems from the desire to create products and environments that are free </w:t>
      </w:r>
      <w:r w:rsidR="00982B5B" w:rsidRPr="006C407E">
        <w:rPr>
          <w:sz w:val="20"/>
          <w:szCs w:val="20"/>
        </w:rPr>
        <w:t>from</w:t>
      </w:r>
      <w:r w:rsidR="00123FCB" w:rsidRPr="006C407E">
        <w:rPr>
          <w:sz w:val="20"/>
          <w:szCs w:val="20"/>
        </w:rPr>
        <w:t xml:space="preserve"> barriers, accessible to everyone (Story, Mueller and Mace 1998). It supports the consideration of accessibility as integral to a product or environment and, as a result, reflects on how the integration of accessibility to the design process results in more aesthetically pleasing outcomes</w:t>
      </w:r>
      <w:r w:rsidR="00F01467" w:rsidRPr="006C407E">
        <w:rPr>
          <w:sz w:val="20"/>
          <w:szCs w:val="20"/>
        </w:rPr>
        <w:t>.  These outcomes</w:t>
      </w:r>
      <w:r w:rsidR="00123FCB" w:rsidRPr="006C407E">
        <w:rPr>
          <w:sz w:val="20"/>
          <w:szCs w:val="20"/>
        </w:rPr>
        <w:t xml:space="preserve"> are also cheaper and can be marketed to a significant percentage of the population (greater than the group that they might have been initially intended for).  </w:t>
      </w:r>
    </w:p>
    <w:p w14:paraId="5FCABB84" w14:textId="665772D7" w:rsidR="003F06DD" w:rsidRPr="006C407E" w:rsidRDefault="00A37F26" w:rsidP="006B127C">
      <w:pPr>
        <w:pStyle w:val="NormalWeb"/>
        <w:spacing w:before="0" w:beforeAutospacing="0" w:line="480" w:lineRule="auto"/>
        <w:jc w:val="both"/>
        <w:rPr>
          <w:sz w:val="20"/>
          <w:szCs w:val="20"/>
        </w:rPr>
      </w:pPr>
      <w:r w:rsidRPr="006C407E">
        <w:rPr>
          <w:sz w:val="20"/>
          <w:szCs w:val="20"/>
        </w:rPr>
        <w:t xml:space="preserve">In relation to AD, Udo and Fels (2010) have mentioned how, for example, AD can benefit sighted individuals that cannot concentrate on the visual aspects of audio-visual material due to their need to multitask. Similarly, </w:t>
      </w:r>
      <w:proofErr w:type="spellStart"/>
      <w:r w:rsidRPr="006C407E">
        <w:rPr>
          <w:sz w:val="20"/>
          <w:szCs w:val="20"/>
        </w:rPr>
        <w:t>Kleege</w:t>
      </w:r>
      <w:proofErr w:type="spellEnd"/>
      <w:r w:rsidRPr="006C407E">
        <w:rPr>
          <w:sz w:val="20"/>
          <w:szCs w:val="20"/>
        </w:rPr>
        <w:t xml:space="preserve"> (2018) discusses how the increase of availability of AD through its addition to on-demand video services, such as Netflix, could mean that, as more sighted people come across it and find a use for it, the more its social-cultural benefits will expand, resulting in a greater degree of acceptance and, hopefully, contributing to a more inclusive society.</w:t>
      </w:r>
      <w:r w:rsidR="003F06DD" w:rsidRPr="006C407E">
        <w:rPr>
          <w:sz w:val="20"/>
          <w:szCs w:val="20"/>
        </w:rPr>
        <w:t xml:space="preserve"> </w:t>
      </w:r>
    </w:p>
    <w:p w14:paraId="44EA60DE" w14:textId="77E576D8" w:rsidR="003E3CC6" w:rsidRPr="006C407E" w:rsidRDefault="003E3CC6" w:rsidP="003E3CC6">
      <w:pPr>
        <w:pStyle w:val="NormalWeb"/>
        <w:spacing w:line="480" w:lineRule="auto"/>
        <w:rPr>
          <w:sz w:val="20"/>
          <w:szCs w:val="20"/>
        </w:rPr>
      </w:pPr>
      <w:r w:rsidRPr="006C407E">
        <w:rPr>
          <w:sz w:val="20"/>
          <w:szCs w:val="20"/>
        </w:rPr>
        <w:t xml:space="preserve">Pablo Romero-Fresco’s work (2013, 2019) also champions notions of integration through the field of Accessible Filmmaking, which </w:t>
      </w:r>
      <w:r w:rsidR="00157B13" w:rsidRPr="006C407E">
        <w:rPr>
          <w:sz w:val="20"/>
          <w:szCs w:val="20"/>
        </w:rPr>
        <w:t>proposes</w:t>
      </w:r>
      <w:r w:rsidRPr="006C407E">
        <w:rPr>
          <w:sz w:val="20"/>
          <w:szCs w:val="20"/>
        </w:rPr>
        <w:t xml:space="preserve"> a filmmaking workflow in which accessibility is integrated</w:t>
      </w:r>
      <w:r w:rsidR="00B34D64" w:rsidRPr="006C407E">
        <w:rPr>
          <w:sz w:val="20"/>
          <w:szCs w:val="20"/>
        </w:rPr>
        <w:t xml:space="preserve">, </w:t>
      </w:r>
      <w:r w:rsidRPr="006C407E">
        <w:rPr>
          <w:sz w:val="20"/>
          <w:szCs w:val="20"/>
        </w:rPr>
        <w:t xml:space="preserve">instead of </w:t>
      </w:r>
      <w:r w:rsidR="00F01467" w:rsidRPr="006C407E">
        <w:rPr>
          <w:sz w:val="20"/>
          <w:szCs w:val="20"/>
        </w:rPr>
        <w:t xml:space="preserve">being </w:t>
      </w:r>
      <w:r w:rsidRPr="006C407E">
        <w:rPr>
          <w:sz w:val="20"/>
          <w:szCs w:val="20"/>
        </w:rPr>
        <w:t xml:space="preserve">an after-thought. Romero-Fresco (2019) explains that by introducing accessibility to the filmmaking </w:t>
      </w:r>
      <w:r w:rsidR="004D1BD0" w:rsidRPr="006C407E">
        <w:rPr>
          <w:sz w:val="20"/>
          <w:szCs w:val="20"/>
        </w:rPr>
        <w:t>process, the</w:t>
      </w:r>
      <w:r w:rsidRPr="006C407E">
        <w:rPr>
          <w:sz w:val="20"/>
          <w:szCs w:val="20"/>
        </w:rPr>
        <w:t xml:space="preserve"> creative aims of the director and the filmmaking team can be maintained</w:t>
      </w:r>
      <w:r w:rsidR="00B34D64" w:rsidRPr="006C407E">
        <w:rPr>
          <w:sz w:val="20"/>
          <w:szCs w:val="20"/>
        </w:rPr>
        <w:t xml:space="preserve">.  </w:t>
      </w:r>
      <w:r w:rsidR="00982B5B" w:rsidRPr="006C407E">
        <w:rPr>
          <w:sz w:val="20"/>
          <w:szCs w:val="20"/>
        </w:rPr>
        <w:t xml:space="preserve">An </w:t>
      </w:r>
      <w:r w:rsidR="00B34D64" w:rsidRPr="006C407E">
        <w:rPr>
          <w:sz w:val="20"/>
          <w:szCs w:val="20"/>
        </w:rPr>
        <w:t>A</w:t>
      </w:r>
      <w:r w:rsidRPr="006C407E">
        <w:rPr>
          <w:sz w:val="20"/>
          <w:szCs w:val="20"/>
        </w:rPr>
        <w:t xml:space="preserve">ccessible </w:t>
      </w:r>
      <w:r w:rsidR="00B34D64" w:rsidRPr="006C407E">
        <w:rPr>
          <w:sz w:val="20"/>
          <w:szCs w:val="20"/>
        </w:rPr>
        <w:t>F</w:t>
      </w:r>
      <w:r w:rsidRPr="006C407E">
        <w:rPr>
          <w:sz w:val="20"/>
          <w:szCs w:val="20"/>
        </w:rPr>
        <w:t xml:space="preserve">ilmmaking approach </w:t>
      </w:r>
      <w:r w:rsidR="00B34D64" w:rsidRPr="006C407E">
        <w:rPr>
          <w:sz w:val="20"/>
          <w:szCs w:val="20"/>
        </w:rPr>
        <w:lastRenderedPageBreak/>
        <w:t xml:space="preserve">does not only increase the audience of the film in question, it also helps the creative team maintain control over their work </w:t>
      </w:r>
      <w:r w:rsidRPr="006C407E">
        <w:rPr>
          <w:sz w:val="20"/>
          <w:szCs w:val="20"/>
        </w:rPr>
        <w:t xml:space="preserve">(Romero-Fresco 2019). </w:t>
      </w:r>
    </w:p>
    <w:p w14:paraId="3F077EA0" w14:textId="1295548F" w:rsidR="009E12B4" w:rsidRDefault="009E12B4" w:rsidP="006B127C">
      <w:pPr>
        <w:spacing w:line="480" w:lineRule="auto"/>
        <w:jc w:val="both"/>
        <w:rPr>
          <w:sz w:val="20"/>
          <w:szCs w:val="20"/>
          <w:lang w:val="en-GB"/>
        </w:rPr>
      </w:pPr>
      <w:r>
        <w:rPr>
          <w:sz w:val="20"/>
          <w:szCs w:val="20"/>
          <w:lang w:val="en-GB"/>
        </w:rPr>
        <w:t>2.2 Accessibility and Sound Design</w:t>
      </w:r>
    </w:p>
    <w:p w14:paraId="05D9AA13" w14:textId="77777777" w:rsidR="00982B5B" w:rsidRDefault="00982B5B" w:rsidP="006B127C">
      <w:pPr>
        <w:spacing w:line="480" w:lineRule="auto"/>
        <w:jc w:val="both"/>
        <w:rPr>
          <w:sz w:val="20"/>
          <w:szCs w:val="20"/>
          <w:lang w:val="en-GB"/>
        </w:rPr>
      </w:pPr>
    </w:p>
    <w:p w14:paraId="06808A9E" w14:textId="2F7AEE90" w:rsidR="00613E46" w:rsidRPr="007E1782" w:rsidRDefault="00037C63" w:rsidP="006B127C">
      <w:pPr>
        <w:spacing w:line="480" w:lineRule="auto"/>
        <w:jc w:val="both"/>
        <w:rPr>
          <w:sz w:val="20"/>
          <w:szCs w:val="20"/>
          <w:lang w:val="en-GB"/>
        </w:rPr>
      </w:pPr>
      <w:r w:rsidRPr="007E1782">
        <w:rPr>
          <w:sz w:val="20"/>
          <w:szCs w:val="20"/>
          <w:lang w:val="en-GB"/>
        </w:rPr>
        <w:t>The fields of</w:t>
      </w:r>
      <w:r w:rsidR="00F63B13" w:rsidRPr="007E1782">
        <w:rPr>
          <w:sz w:val="20"/>
          <w:szCs w:val="20"/>
          <w:lang w:val="en-GB"/>
        </w:rPr>
        <w:t xml:space="preserve"> Audio Films and Audio Games ha</w:t>
      </w:r>
      <w:r w:rsidR="00362087" w:rsidRPr="007E1782">
        <w:rPr>
          <w:sz w:val="20"/>
          <w:szCs w:val="20"/>
          <w:lang w:val="en-GB"/>
        </w:rPr>
        <w:t>ve</w:t>
      </w:r>
      <w:r w:rsidR="00F63B13" w:rsidRPr="007E1782">
        <w:rPr>
          <w:sz w:val="20"/>
          <w:szCs w:val="20"/>
          <w:lang w:val="en-GB"/>
        </w:rPr>
        <w:t xml:space="preserve"> considered sound design as </w:t>
      </w:r>
      <w:r w:rsidR="00613E46" w:rsidRPr="007E1782">
        <w:rPr>
          <w:sz w:val="20"/>
          <w:szCs w:val="20"/>
          <w:lang w:val="en-GB"/>
        </w:rPr>
        <w:t>an accessibility me</w:t>
      </w:r>
      <w:r w:rsidR="007458A2" w:rsidRPr="007E1782">
        <w:rPr>
          <w:sz w:val="20"/>
          <w:szCs w:val="20"/>
          <w:lang w:val="en-GB"/>
        </w:rPr>
        <w:t>thod</w:t>
      </w:r>
      <w:r w:rsidR="00F63B13" w:rsidRPr="007E1782">
        <w:rPr>
          <w:sz w:val="20"/>
          <w:szCs w:val="20"/>
          <w:lang w:val="en-GB"/>
        </w:rPr>
        <w:t xml:space="preserve"> that is </w:t>
      </w:r>
      <w:r w:rsidR="00613E46" w:rsidRPr="007E1782">
        <w:rPr>
          <w:sz w:val="20"/>
          <w:szCs w:val="20"/>
          <w:lang w:val="en-GB"/>
        </w:rPr>
        <w:t>integral to the creative process</w:t>
      </w:r>
      <w:r w:rsidR="00F63B13" w:rsidRPr="007E1782">
        <w:rPr>
          <w:sz w:val="20"/>
          <w:szCs w:val="20"/>
          <w:lang w:val="en-GB"/>
        </w:rPr>
        <w:t xml:space="preserve">.  </w:t>
      </w:r>
      <w:r w:rsidR="00CB6B24" w:rsidRPr="007E1782">
        <w:rPr>
          <w:sz w:val="20"/>
          <w:szCs w:val="20"/>
          <w:lang w:val="en-GB"/>
        </w:rPr>
        <w:t xml:space="preserve">In Audio Films there are no visuals and all information </w:t>
      </w:r>
      <w:proofErr w:type="gramStart"/>
      <w:r w:rsidR="00CB6B24" w:rsidRPr="007E1782">
        <w:rPr>
          <w:sz w:val="20"/>
          <w:szCs w:val="20"/>
          <w:lang w:val="en-GB"/>
        </w:rPr>
        <w:t>is</w:t>
      </w:r>
      <w:proofErr w:type="gramEnd"/>
      <w:r w:rsidR="00CB6B24" w:rsidRPr="007E1782">
        <w:rPr>
          <w:sz w:val="20"/>
          <w:szCs w:val="20"/>
          <w:lang w:val="en-GB"/>
        </w:rPr>
        <w:t xml:space="preserve"> provided through sound, sound processing and s</w:t>
      </w:r>
      <w:r w:rsidR="00F63B13" w:rsidRPr="007E1782">
        <w:rPr>
          <w:sz w:val="20"/>
          <w:szCs w:val="20"/>
          <w:lang w:val="en-GB"/>
        </w:rPr>
        <w:t>urround sound</w:t>
      </w:r>
      <w:r w:rsidR="00CB6B24" w:rsidRPr="007E1782">
        <w:rPr>
          <w:sz w:val="20"/>
          <w:szCs w:val="20"/>
          <w:lang w:val="en-GB"/>
        </w:rPr>
        <w:t xml:space="preserve"> (</w:t>
      </w:r>
      <w:r w:rsidR="00161CF1">
        <w:rPr>
          <w:sz w:val="20"/>
          <w:szCs w:val="20"/>
          <w:lang w:val="en-GB"/>
        </w:rPr>
        <w:t xml:space="preserve">Lopez and </w:t>
      </w:r>
      <w:proofErr w:type="spellStart"/>
      <w:r w:rsidR="00161CF1">
        <w:rPr>
          <w:sz w:val="20"/>
          <w:szCs w:val="20"/>
          <w:lang w:val="en-GB"/>
        </w:rPr>
        <w:t>Pauletto</w:t>
      </w:r>
      <w:proofErr w:type="spellEnd"/>
      <w:r w:rsidR="00CB6B24" w:rsidRPr="007E1782">
        <w:rPr>
          <w:sz w:val="20"/>
          <w:szCs w:val="20"/>
          <w:lang w:val="en-GB"/>
        </w:rPr>
        <w:t xml:space="preserve"> 2009</w:t>
      </w:r>
      <w:r w:rsidR="00FB2D67" w:rsidRPr="007E1782">
        <w:rPr>
          <w:sz w:val="20"/>
          <w:szCs w:val="20"/>
          <w:lang w:val="en-GB"/>
        </w:rPr>
        <w:t>a/b</w:t>
      </w:r>
      <w:r w:rsidR="00CB6B24" w:rsidRPr="007E1782">
        <w:rPr>
          <w:sz w:val="20"/>
          <w:szCs w:val="20"/>
          <w:lang w:val="en-GB"/>
        </w:rPr>
        <w:t xml:space="preserve">, 2010; </w:t>
      </w:r>
      <w:r w:rsidR="00161CF1">
        <w:rPr>
          <w:sz w:val="20"/>
          <w:szCs w:val="20"/>
          <w:lang w:val="en-GB"/>
        </w:rPr>
        <w:t>Lopez</w:t>
      </w:r>
      <w:r w:rsidR="00CB6B24" w:rsidRPr="007E1782">
        <w:rPr>
          <w:sz w:val="20"/>
          <w:szCs w:val="20"/>
          <w:lang w:val="en-GB"/>
        </w:rPr>
        <w:t xml:space="preserve"> 2015)</w:t>
      </w:r>
      <w:r w:rsidR="00362087" w:rsidRPr="007E1782">
        <w:rPr>
          <w:sz w:val="20"/>
          <w:szCs w:val="20"/>
          <w:lang w:val="en-GB"/>
        </w:rPr>
        <w:t>. Moreover,</w:t>
      </w:r>
      <w:r w:rsidR="00F63B13" w:rsidRPr="007E1782">
        <w:rPr>
          <w:sz w:val="20"/>
          <w:szCs w:val="20"/>
          <w:lang w:val="en-GB"/>
        </w:rPr>
        <w:t xml:space="preserve"> it</w:t>
      </w:r>
      <w:r w:rsidR="00362087" w:rsidRPr="007E1782">
        <w:rPr>
          <w:sz w:val="20"/>
          <w:szCs w:val="20"/>
          <w:lang w:val="en-GB"/>
        </w:rPr>
        <w:t xml:space="preserve"> i</w:t>
      </w:r>
      <w:r w:rsidR="00F63B13" w:rsidRPr="007E1782">
        <w:rPr>
          <w:sz w:val="20"/>
          <w:szCs w:val="20"/>
          <w:lang w:val="en-GB"/>
        </w:rPr>
        <w:t xml:space="preserve">s an experience that is </w:t>
      </w:r>
      <w:r w:rsidR="00362087" w:rsidRPr="007E1782">
        <w:rPr>
          <w:sz w:val="20"/>
          <w:szCs w:val="20"/>
          <w:lang w:val="en-GB"/>
        </w:rPr>
        <w:t xml:space="preserve">designed to be </w:t>
      </w:r>
      <w:r w:rsidR="00F63B13" w:rsidRPr="007E1782">
        <w:rPr>
          <w:sz w:val="20"/>
          <w:szCs w:val="20"/>
          <w:lang w:val="en-GB"/>
        </w:rPr>
        <w:t xml:space="preserve">accessible from the </w:t>
      </w:r>
      <w:r w:rsidR="008B3656" w:rsidRPr="007E1782">
        <w:rPr>
          <w:sz w:val="20"/>
          <w:szCs w:val="20"/>
          <w:lang w:val="en-GB"/>
        </w:rPr>
        <w:t>onset</w:t>
      </w:r>
      <w:r w:rsidR="00CB6B24" w:rsidRPr="007E1782">
        <w:rPr>
          <w:sz w:val="20"/>
          <w:szCs w:val="20"/>
          <w:lang w:val="en-GB"/>
        </w:rPr>
        <w:t>.  Audio Games may include visual elements</w:t>
      </w:r>
      <w:r w:rsidR="001A2FBC" w:rsidRPr="007E1782">
        <w:rPr>
          <w:sz w:val="20"/>
          <w:szCs w:val="20"/>
          <w:lang w:val="en-GB"/>
        </w:rPr>
        <w:t>,</w:t>
      </w:r>
      <w:r w:rsidR="00CB6B24" w:rsidRPr="007E1782">
        <w:rPr>
          <w:sz w:val="20"/>
          <w:szCs w:val="20"/>
          <w:lang w:val="en-GB"/>
        </w:rPr>
        <w:t xml:space="preserve"> but</w:t>
      </w:r>
      <w:r w:rsidR="007D650A" w:rsidRPr="007E1782">
        <w:rPr>
          <w:sz w:val="20"/>
          <w:szCs w:val="20"/>
          <w:lang w:val="en-GB"/>
        </w:rPr>
        <w:t xml:space="preserve"> sound is</w:t>
      </w:r>
      <w:r w:rsidR="00CB6B24" w:rsidRPr="007E1782">
        <w:rPr>
          <w:sz w:val="20"/>
          <w:szCs w:val="20"/>
          <w:lang w:val="en-GB"/>
        </w:rPr>
        <w:t xml:space="preserve"> their main means for communicating the storyline and aiding gameplay (</w:t>
      </w:r>
      <w:proofErr w:type="spellStart"/>
      <w:r w:rsidR="00CB6B24" w:rsidRPr="007E1782">
        <w:rPr>
          <w:sz w:val="20"/>
          <w:szCs w:val="20"/>
          <w:lang w:val="en-GB"/>
        </w:rPr>
        <w:t>Drossos</w:t>
      </w:r>
      <w:proofErr w:type="spellEnd"/>
      <w:r w:rsidR="00CB6B24" w:rsidRPr="007E1782">
        <w:rPr>
          <w:sz w:val="20"/>
          <w:szCs w:val="20"/>
          <w:lang w:val="en-GB"/>
        </w:rPr>
        <w:t xml:space="preserve"> </w:t>
      </w:r>
      <w:r w:rsidR="00CB6B24" w:rsidRPr="007E1782">
        <w:rPr>
          <w:i/>
          <w:sz w:val="20"/>
          <w:szCs w:val="20"/>
          <w:lang w:val="en-GB"/>
        </w:rPr>
        <w:t>et al.</w:t>
      </w:r>
      <w:r w:rsidR="00CB6B24" w:rsidRPr="007E1782">
        <w:rPr>
          <w:sz w:val="20"/>
          <w:szCs w:val="20"/>
          <w:lang w:val="en-GB"/>
        </w:rPr>
        <w:t xml:space="preserve"> 2015). The sonic elements in Audio Games often include narration, dialogue, real and abstract sound effects, diegetic and non-diegetic sounds, </w:t>
      </w:r>
      <w:proofErr w:type="spellStart"/>
      <w:r w:rsidR="00CB6B24" w:rsidRPr="007E1782">
        <w:rPr>
          <w:sz w:val="20"/>
          <w:szCs w:val="20"/>
          <w:lang w:val="en-GB"/>
        </w:rPr>
        <w:t>atmos</w:t>
      </w:r>
      <w:proofErr w:type="spellEnd"/>
      <w:r w:rsidR="00CB6B24" w:rsidRPr="007E1782">
        <w:rPr>
          <w:sz w:val="20"/>
          <w:szCs w:val="20"/>
          <w:lang w:val="en-GB"/>
        </w:rPr>
        <w:t xml:space="preserve"> tracks as well as sound processing, such as reverberation</w:t>
      </w:r>
      <w:r w:rsidR="00780D2D">
        <w:rPr>
          <w:sz w:val="20"/>
          <w:szCs w:val="20"/>
          <w:lang w:val="en-GB"/>
        </w:rPr>
        <w:t xml:space="preserve"> (</w:t>
      </w:r>
      <w:r w:rsidR="0078159A">
        <w:rPr>
          <w:sz w:val="20"/>
          <w:szCs w:val="20"/>
          <w:lang w:val="en-GB"/>
        </w:rPr>
        <w:t xml:space="preserve">Lopez, Kearney and </w:t>
      </w:r>
      <w:proofErr w:type="spellStart"/>
      <w:r w:rsidR="0078159A">
        <w:rPr>
          <w:sz w:val="20"/>
          <w:szCs w:val="20"/>
          <w:lang w:val="en-GB"/>
        </w:rPr>
        <w:t>Hofstädter</w:t>
      </w:r>
      <w:proofErr w:type="spellEnd"/>
      <w:r w:rsidR="0078159A">
        <w:rPr>
          <w:sz w:val="20"/>
          <w:szCs w:val="20"/>
          <w:lang w:val="en-GB"/>
        </w:rPr>
        <w:t xml:space="preserve"> </w:t>
      </w:r>
      <w:r w:rsidR="00780D2D">
        <w:rPr>
          <w:sz w:val="20"/>
          <w:szCs w:val="20"/>
          <w:lang w:val="en-GB"/>
        </w:rPr>
        <w:t>2018)</w:t>
      </w:r>
      <w:r w:rsidR="00CB6B24" w:rsidRPr="007E1782">
        <w:rPr>
          <w:sz w:val="20"/>
          <w:szCs w:val="20"/>
          <w:lang w:val="en-GB"/>
        </w:rPr>
        <w:t>.  Moreover, developers of Audio Games have recognised the potential of 3-D audio for accessibility purposes and they often use binaural audio to help the player locate objects and characters</w:t>
      </w:r>
      <w:r w:rsidR="00B97C7D">
        <w:rPr>
          <w:sz w:val="20"/>
          <w:szCs w:val="20"/>
          <w:lang w:val="en-GB"/>
        </w:rPr>
        <w:t xml:space="preserve"> </w:t>
      </w:r>
      <w:r w:rsidR="00B56B8D">
        <w:rPr>
          <w:sz w:val="20"/>
          <w:szCs w:val="20"/>
          <w:lang w:val="en-GB"/>
        </w:rPr>
        <w:t>(</w:t>
      </w:r>
      <w:proofErr w:type="spellStart"/>
      <w:r w:rsidR="00B56B8D">
        <w:rPr>
          <w:sz w:val="20"/>
          <w:szCs w:val="20"/>
          <w:lang w:val="en-GB"/>
        </w:rPr>
        <w:t>Drossos</w:t>
      </w:r>
      <w:proofErr w:type="spellEnd"/>
      <w:r w:rsidR="00B56B8D">
        <w:rPr>
          <w:sz w:val="20"/>
          <w:szCs w:val="20"/>
          <w:lang w:val="en-GB"/>
        </w:rPr>
        <w:t xml:space="preserve"> </w:t>
      </w:r>
      <w:r w:rsidR="00B56B8D" w:rsidRPr="00B56B8D">
        <w:rPr>
          <w:i/>
          <w:sz w:val="20"/>
          <w:szCs w:val="20"/>
          <w:lang w:val="en-GB"/>
        </w:rPr>
        <w:t>et al.</w:t>
      </w:r>
      <w:r w:rsidR="00B56B8D">
        <w:rPr>
          <w:sz w:val="20"/>
          <w:szCs w:val="20"/>
          <w:lang w:val="en-GB"/>
        </w:rPr>
        <w:t xml:space="preserve"> 2015)</w:t>
      </w:r>
      <w:r w:rsidR="00CB6B24" w:rsidRPr="007E1782">
        <w:rPr>
          <w:sz w:val="20"/>
          <w:szCs w:val="20"/>
          <w:lang w:val="en-GB"/>
        </w:rPr>
        <w:t xml:space="preserve">. Binaural audio refers to </w:t>
      </w:r>
      <w:r w:rsidR="007C2876" w:rsidRPr="007E1782">
        <w:rPr>
          <w:sz w:val="20"/>
          <w:szCs w:val="20"/>
          <w:lang w:val="en-GB"/>
        </w:rPr>
        <w:t>presentation of audio signals to the ears over headphones that carry the same spatial information as sound sources experienced in real life. The result is that the soundtrack is no longer localised in-head, but instead is perceived to be in a 3-D soundfield external to the headphone presentation. Recordings from binaural microphones or audio signal processing strategies</w:t>
      </w:r>
      <w:r w:rsidR="00CB6B24" w:rsidRPr="007E1782">
        <w:rPr>
          <w:sz w:val="20"/>
          <w:szCs w:val="20"/>
          <w:lang w:val="en-GB"/>
        </w:rPr>
        <w:t xml:space="preserve"> </w:t>
      </w:r>
      <w:r w:rsidR="007C2876" w:rsidRPr="007E1782">
        <w:rPr>
          <w:sz w:val="20"/>
          <w:szCs w:val="20"/>
          <w:lang w:val="en-GB"/>
        </w:rPr>
        <w:t xml:space="preserve">can be used to generate the desired headphone signals </w:t>
      </w:r>
      <w:r w:rsidR="00CB6B24" w:rsidRPr="007E1782">
        <w:rPr>
          <w:sz w:val="20"/>
          <w:szCs w:val="20"/>
          <w:lang w:val="en-GB"/>
        </w:rPr>
        <w:t xml:space="preserve">(Kearney </w:t>
      </w:r>
      <w:r w:rsidR="00CB6B24" w:rsidRPr="007E1782">
        <w:rPr>
          <w:i/>
          <w:sz w:val="20"/>
          <w:szCs w:val="20"/>
          <w:lang w:val="en-GB"/>
        </w:rPr>
        <w:t>et al</w:t>
      </w:r>
      <w:r w:rsidR="001A2FBC" w:rsidRPr="007E1782">
        <w:rPr>
          <w:i/>
          <w:sz w:val="20"/>
          <w:szCs w:val="20"/>
          <w:lang w:val="en-GB"/>
        </w:rPr>
        <w:t>.</w:t>
      </w:r>
      <w:r w:rsidR="00CB6B24" w:rsidRPr="007E1782">
        <w:rPr>
          <w:i/>
          <w:sz w:val="20"/>
          <w:szCs w:val="20"/>
          <w:lang w:val="en-GB"/>
        </w:rPr>
        <w:t xml:space="preserve"> </w:t>
      </w:r>
      <w:r w:rsidR="00CB6B24" w:rsidRPr="007E1782">
        <w:rPr>
          <w:sz w:val="20"/>
          <w:szCs w:val="20"/>
          <w:lang w:val="en-GB"/>
        </w:rPr>
        <w:t xml:space="preserve">2009; Masterson </w:t>
      </w:r>
      <w:r w:rsidR="00CB6B24" w:rsidRPr="00A9144C">
        <w:rPr>
          <w:i/>
          <w:sz w:val="20"/>
          <w:szCs w:val="20"/>
          <w:lang w:val="en-GB"/>
        </w:rPr>
        <w:t>et al</w:t>
      </w:r>
      <w:r w:rsidR="00A9144C" w:rsidRPr="00A9144C">
        <w:rPr>
          <w:i/>
          <w:sz w:val="20"/>
          <w:szCs w:val="20"/>
          <w:lang w:val="en-GB"/>
        </w:rPr>
        <w:t>.</w:t>
      </w:r>
      <w:r w:rsidR="00CB6B24" w:rsidRPr="007E1782">
        <w:rPr>
          <w:sz w:val="20"/>
          <w:szCs w:val="20"/>
          <w:lang w:val="en-GB"/>
        </w:rPr>
        <w:t xml:space="preserve"> 2012).  </w:t>
      </w:r>
    </w:p>
    <w:p w14:paraId="4F39BA7B" w14:textId="74B3ED1A" w:rsidR="00D62A52" w:rsidRPr="007E1782" w:rsidRDefault="00D62A52" w:rsidP="006B127C">
      <w:pPr>
        <w:spacing w:line="480" w:lineRule="auto"/>
        <w:jc w:val="both"/>
        <w:rPr>
          <w:sz w:val="20"/>
          <w:szCs w:val="20"/>
          <w:lang w:val="en-GB"/>
        </w:rPr>
      </w:pPr>
    </w:p>
    <w:p w14:paraId="703798FB" w14:textId="56DE5395" w:rsidR="00B442E6" w:rsidRDefault="00D62A52" w:rsidP="006B127C">
      <w:pPr>
        <w:spacing w:line="480" w:lineRule="auto"/>
        <w:jc w:val="both"/>
        <w:rPr>
          <w:sz w:val="20"/>
          <w:szCs w:val="20"/>
          <w:lang w:val="en-GB"/>
        </w:rPr>
      </w:pPr>
      <w:r w:rsidRPr="007E1782">
        <w:rPr>
          <w:sz w:val="20"/>
          <w:szCs w:val="20"/>
          <w:lang w:val="en-GB"/>
        </w:rPr>
        <w:t>Outside of the field of accessibility</w:t>
      </w:r>
      <w:r w:rsidR="009674A4" w:rsidRPr="007E1782">
        <w:rPr>
          <w:sz w:val="20"/>
          <w:szCs w:val="20"/>
          <w:lang w:val="en-GB"/>
        </w:rPr>
        <w:t>, audio professionals have expressed the importance of incorporating ideas on sound design from the pre-production stage of filmmaking so as to create a better integrated final product (Thom 2011</w:t>
      </w:r>
      <w:r w:rsidR="009674A4" w:rsidRPr="006C407E">
        <w:rPr>
          <w:sz w:val="20"/>
          <w:szCs w:val="20"/>
          <w:lang w:val="en-GB"/>
        </w:rPr>
        <w:t>)</w:t>
      </w:r>
      <w:r w:rsidR="001B08D6" w:rsidRPr="006C407E">
        <w:rPr>
          <w:sz w:val="20"/>
          <w:szCs w:val="20"/>
          <w:lang w:val="en-GB"/>
        </w:rPr>
        <w:t>. Sharing the sound</w:t>
      </w:r>
      <w:r w:rsidR="00F01467" w:rsidRPr="006C407E">
        <w:rPr>
          <w:sz w:val="20"/>
          <w:szCs w:val="20"/>
          <w:lang w:val="en-GB"/>
        </w:rPr>
        <w:t xml:space="preserve"> design</w:t>
      </w:r>
      <w:r w:rsidR="001B08D6" w:rsidRPr="006C407E">
        <w:rPr>
          <w:sz w:val="20"/>
          <w:szCs w:val="20"/>
          <w:lang w:val="en-GB"/>
        </w:rPr>
        <w:t xml:space="preserve"> concept for a film across different creative departments can help ensure cohesion and inform </w:t>
      </w:r>
      <w:r w:rsidR="00FA6150" w:rsidRPr="006C407E">
        <w:rPr>
          <w:sz w:val="20"/>
          <w:szCs w:val="20"/>
          <w:lang w:val="en-GB"/>
        </w:rPr>
        <w:t>the choices made on production sound</w:t>
      </w:r>
      <w:r w:rsidR="001B08D6" w:rsidRPr="006C407E">
        <w:rPr>
          <w:sz w:val="20"/>
          <w:szCs w:val="20"/>
          <w:lang w:val="en-GB"/>
        </w:rPr>
        <w:t xml:space="preserve"> as well as the effects sought in </w:t>
      </w:r>
      <w:r w:rsidR="00037C63" w:rsidRPr="006C407E">
        <w:rPr>
          <w:sz w:val="20"/>
          <w:szCs w:val="20"/>
          <w:lang w:val="en-GB"/>
        </w:rPr>
        <w:t>post</w:t>
      </w:r>
      <w:r w:rsidR="006E7FC8">
        <w:rPr>
          <w:sz w:val="20"/>
          <w:szCs w:val="20"/>
          <w:lang w:val="en-GB"/>
        </w:rPr>
        <w:t>-</w:t>
      </w:r>
      <w:r w:rsidR="00037C63" w:rsidRPr="006C407E">
        <w:rPr>
          <w:sz w:val="20"/>
          <w:szCs w:val="20"/>
          <w:lang w:val="en-GB"/>
        </w:rPr>
        <w:t>production</w:t>
      </w:r>
      <w:r w:rsidR="00D54AB6" w:rsidRPr="006C407E">
        <w:rPr>
          <w:sz w:val="20"/>
          <w:szCs w:val="20"/>
          <w:lang w:val="en-GB"/>
        </w:rPr>
        <w:t xml:space="preserve"> </w:t>
      </w:r>
      <w:r w:rsidR="001B08D6" w:rsidRPr="006C407E">
        <w:rPr>
          <w:sz w:val="20"/>
          <w:szCs w:val="20"/>
          <w:lang w:val="en-GB"/>
        </w:rPr>
        <w:t>(Lee and Stringer 2018).</w:t>
      </w:r>
      <w:r w:rsidR="007419C5">
        <w:rPr>
          <w:sz w:val="20"/>
          <w:szCs w:val="20"/>
          <w:lang w:val="en-GB"/>
        </w:rPr>
        <w:t xml:space="preserve">  </w:t>
      </w:r>
      <w:r w:rsidR="007077AF" w:rsidRPr="007E1782">
        <w:rPr>
          <w:sz w:val="20"/>
          <w:szCs w:val="20"/>
          <w:lang w:val="en-GB"/>
        </w:rPr>
        <w:t>This concept can be easily extended to accessibility</w:t>
      </w:r>
      <w:r w:rsidR="00B442E6" w:rsidRPr="007E1782">
        <w:rPr>
          <w:sz w:val="20"/>
          <w:szCs w:val="20"/>
          <w:lang w:val="en-GB"/>
        </w:rPr>
        <w:t>:</w:t>
      </w:r>
      <w:r w:rsidR="004921AE" w:rsidRPr="007E1782">
        <w:rPr>
          <w:sz w:val="20"/>
          <w:szCs w:val="20"/>
          <w:lang w:val="en-GB"/>
        </w:rPr>
        <w:t xml:space="preserve"> </w:t>
      </w:r>
      <w:r w:rsidR="00B442E6" w:rsidRPr="007E1782">
        <w:rPr>
          <w:sz w:val="20"/>
          <w:szCs w:val="20"/>
          <w:lang w:val="en-GB"/>
        </w:rPr>
        <w:t>the consideration</w:t>
      </w:r>
      <w:r w:rsidR="004921AE" w:rsidRPr="007E1782">
        <w:rPr>
          <w:sz w:val="20"/>
          <w:szCs w:val="20"/>
          <w:lang w:val="en-GB"/>
        </w:rPr>
        <w:t xml:space="preserve"> of </w:t>
      </w:r>
      <w:r w:rsidR="002D60DC" w:rsidRPr="007E1782">
        <w:rPr>
          <w:sz w:val="20"/>
          <w:szCs w:val="20"/>
          <w:lang w:val="en-GB"/>
        </w:rPr>
        <w:t xml:space="preserve">sound design </w:t>
      </w:r>
      <w:r w:rsidR="00B442E6" w:rsidRPr="007E1782">
        <w:rPr>
          <w:sz w:val="20"/>
          <w:szCs w:val="20"/>
          <w:lang w:val="en-GB"/>
        </w:rPr>
        <w:t xml:space="preserve">techniques for visually impaired audiences (such as </w:t>
      </w:r>
      <w:r w:rsidR="00FA6150" w:rsidRPr="007E1782">
        <w:rPr>
          <w:sz w:val="20"/>
          <w:szCs w:val="20"/>
          <w:lang w:val="en-GB"/>
        </w:rPr>
        <w:t xml:space="preserve">those proposed by the </w:t>
      </w:r>
      <w:r w:rsidR="0078159A">
        <w:rPr>
          <w:sz w:val="20"/>
          <w:szCs w:val="20"/>
          <w:lang w:val="en-GB"/>
        </w:rPr>
        <w:t>Enhancing Audio Description</w:t>
      </w:r>
      <w:r w:rsidR="00FA6150" w:rsidRPr="007E1782">
        <w:rPr>
          <w:sz w:val="20"/>
          <w:szCs w:val="20"/>
          <w:lang w:val="en-GB"/>
        </w:rPr>
        <w:t xml:space="preserve"> project</w:t>
      </w:r>
      <w:r w:rsidR="00037C63" w:rsidRPr="007E1782">
        <w:rPr>
          <w:sz w:val="20"/>
          <w:szCs w:val="20"/>
          <w:lang w:val="en-GB"/>
        </w:rPr>
        <w:t>, see section 3</w:t>
      </w:r>
      <w:r w:rsidR="00B442E6" w:rsidRPr="007E1782">
        <w:rPr>
          <w:sz w:val="20"/>
          <w:szCs w:val="20"/>
          <w:lang w:val="en-GB"/>
        </w:rPr>
        <w:t>)</w:t>
      </w:r>
      <w:r w:rsidR="004921AE" w:rsidRPr="007E1782">
        <w:rPr>
          <w:sz w:val="20"/>
          <w:szCs w:val="20"/>
          <w:lang w:val="en-GB"/>
        </w:rPr>
        <w:t xml:space="preserve"> from the pre-production </w:t>
      </w:r>
      <w:r w:rsidR="00775D88" w:rsidRPr="006C407E">
        <w:rPr>
          <w:sz w:val="20"/>
          <w:szCs w:val="20"/>
          <w:lang w:val="en-GB"/>
        </w:rPr>
        <w:t>stage</w:t>
      </w:r>
      <w:r w:rsidR="00775D88">
        <w:rPr>
          <w:sz w:val="20"/>
          <w:szCs w:val="20"/>
          <w:lang w:val="en-GB"/>
        </w:rPr>
        <w:t xml:space="preserve"> </w:t>
      </w:r>
      <w:r w:rsidR="004921AE" w:rsidRPr="007E1782">
        <w:rPr>
          <w:sz w:val="20"/>
          <w:szCs w:val="20"/>
          <w:lang w:val="en-GB"/>
        </w:rPr>
        <w:t>can result in</w:t>
      </w:r>
      <w:r w:rsidR="00B442E6" w:rsidRPr="007E1782">
        <w:rPr>
          <w:sz w:val="20"/>
          <w:szCs w:val="20"/>
          <w:lang w:val="en-GB"/>
        </w:rPr>
        <w:t xml:space="preserve"> the creation of an alternative</w:t>
      </w:r>
      <w:r w:rsidR="00FA6150" w:rsidRPr="007E1782">
        <w:rPr>
          <w:sz w:val="20"/>
          <w:szCs w:val="20"/>
          <w:lang w:val="en-GB"/>
        </w:rPr>
        <w:t xml:space="preserve"> accessible</w:t>
      </w:r>
      <w:r w:rsidR="00B442E6" w:rsidRPr="007E1782">
        <w:rPr>
          <w:sz w:val="20"/>
          <w:szCs w:val="20"/>
          <w:lang w:val="en-GB"/>
        </w:rPr>
        <w:t xml:space="preserve"> soundtrack.  </w:t>
      </w:r>
    </w:p>
    <w:p w14:paraId="6F4498B0" w14:textId="77777777" w:rsidR="009E12B4" w:rsidRPr="007E1782" w:rsidRDefault="009E12B4" w:rsidP="006B127C">
      <w:pPr>
        <w:spacing w:line="480" w:lineRule="auto"/>
        <w:jc w:val="both"/>
        <w:rPr>
          <w:sz w:val="20"/>
          <w:szCs w:val="20"/>
          <w:lang w:val="en-GB"/>
        </w:rPr>
      </w:pPr>
    </w:p>
    <w:p w14:paraId="3EF0D5BE" w14:textId="35A28D34" w:rsidR="00E91D79" w:rsidRDefault="009E12B4" w:rsidP="006B127C">
      <w:pPr>
        <w:spacing w:line="480" w:lineRule="auto"/>
        <w:jc w:val="both"/>
        <w:rPr>
          <w:sz w:val="20"/>
          <w:szCs w:val="20"/>
          <w:lang w:val="en-GB"/>
        </w:rPr>
      </w:pPr>
      <w:r>
        <w:rPr>
          <w:sz w:val="20"/>
          <w:szCs w:val="20"/>
          <w:lang w:val="en-GB"/>
        </w:rPr>
        <w:t>2.3 Personalisation</w:t>
      </w:r>
    </w:p>
    <w:p w14:paraId="380FC1B5" w14:textId="77777777" w:rsidR="009E12B4" w:rsidRPr="007E1782" w:rsidRDefault="009E12B4" w:rsidP="006B127C">
      <w:pPr>
        <w:spacing w:line="480" w:lineRule="auto"/>
        <w:jc w:val="both"/>
        <w:rPr>
          <w:sz w:val="20"/>
          <w:szCs w:val="20"/>
          <w:lang w:val="en-GB"/>
        </w:rPr>
      </w:pPr>
    </w:p>
    <w:p w14:paraId="7832C5AF" w14:textId="2A156798" w:rsidR="007E38A0" w:rsidRPr="007E1782" w:rsidRDefault="00E91D79" w:rsidP="006B127C">
      <w:pPr>
        <w:spacing w:line="480" w:lineRule="auto"/>
        <w:jc w:val="both"/>
        <w:rPr>
          <w:sz w:val="20"/>
          <w:szCs w:val="20"/>
          <w:lang w:val="en-GB"/>
        </w:rPr>
      </w:pPr>
      <w:r w:rsidRPr="007E1782">
        <w:rPr>
          <w:sz w:val="20"/>
          <w:szCs w:val="20"/>
          <w:lang w:val="en-GB"/>
        </w:rPr>
        <w:lastRenderedPageBreak/>
        <w:t xml:space="preserve">The consideration of different </w:t>
      </w:r>
      <w:r w:rsidR="001548F9" w:rsidRPr="007E1782">
        <w:rPr>
          <w:sz w:val="20"/>
          <w:szCs w:val="20"/>
          <w:lang w:val="en-GB"/>
        </w:rPr>
        <w:t>types</w:t>
      </w:r>
      <w:r w:rsidRPr="007E1782">
        <w:rPr>
          <w:sz w:val="20"/>
          <w:szCs w:val="20"/>
          <w:lang w:val="en-GB"/>
        </w:rPr>
        <w:t xml:space="preserve"> of accessibility, ranging from objective to subjective as well as those based on sound design strategies invite us to explore the notion of personalisation and how moving forward the accessibility</w:t>
      </w:r>
      <w:r w:rsidR="00C82365" w:rsidRPr="007E1782">
        <w:rPr>
          <w:sz w:val="20"/>
          <w:szCs w:val="20"/>
          <w:lang w:val="en-GB"/>
        </w:rPr>
        <w:t xml:space="preserve"> sector</w:t>
      </w:r>
      <w:r w:rsidRPr="007E1782">
        <w:rPr>
          <w:sz w:val="20"/>
          <w:szCs w:val="20"/>
          <w:lang w:val="en-GB"/>
        </w:rPr>
        <w:t xml:space="preserve"> might be able to make different forms of access</w:t>
      </w:r>
      <w:r w:rsidR="00037C63" w:rsidRPr="007E1782">
        <w:rPr>
          <w:sz w:val="20"/>
          <w:szCs w:val="20"/>
          <w:lang w:val="en-GB"/>
        </w:rPr>
        <w:t xml:space="preserve"> available</w:t>
      </w:r>
      <w:r w:rsidRPr="007E1782">
        <w:rPr>
          <w:sz w:val="20"/>
          <w:szCs w:val="20"/>
          <w:lang w:val="en-GB"/>
        </w:rPr>
        <w:t xml:space="preserve"> to audience members so as to allow them to choose what best fits their needs and preferences</w:t>
      </w:r>
      <w:r w:rsidR="00FA6150" w:rsidRPr="007E1782">
        <w:rPr>
          <w:sz w:val="20"/>
          <w:szCs w:val="20"/>
          <w:lang w:val="en-GB"/>
        </w:rPr>
        <w:t xml:space="preserve"> (</w:t>
      </w:r>
      <w:r w:rsidR="004C6B0A">
        <w:rPr>
          <w:sz w:val="20"/>
          <w:szCs w:val="20"/>
          <w:lang w:val="en-GB"/>
        </w:rPr>
        <w:t xml:space="preserve">Lopez, Kearney and </w:t>
      </w:r>
      <w:proofErr w:type="spellStart"/>
      <w:r w:rsidR="004C6B0A">
        <w:rPr>
          <w:sz w:val="20"/>
          <w:szCs w:val="20"/>
          <w:lang w:val="en-GB"/>
        </w:rPr>
        <w:t>Hofstädter</w:t>
      </w:r>
      <w:proofErr w:type="spellEnd"/>
      <w:r w:rsidR="004C6B0A" w:rsidRPr="007E1782">
        <w:rPr>
          <w:sz w:val="20"/>
          <w:szCs w:val="20"/>
          <w:lang w:val="en-GB"/>
        </w:rPr>
        <w:t xml:space="preserve"> </w:t>
      </w:r>
      <w:r w:rsidR="007C36BD" w:rsidRPr="007E1782">
        <w:rPr>
          <w:sz w:val="20"/>
          <w:szCs w:val="20"/>
          <w:lang w:val="en-GB"/>
        </w:rPr>
        <w:t>2018</w:t>
      </w:r>
      <w:r w:rsidR="00FA6150" w:rsidRPr="007E1782">
        <w:rPr>
          <w:sz w:val="20"/>
          <w:szCs w:val="20"/>
          <w:lang w:val="en-GB"/>
        </w:rPr>
        <w:t>)</w:t>
      </w:r>
      <w:r w:rsidRPr="007E1782">
        <w:rPr>
          <w:sz w:val="20"/>
          <w:szCs w:val="20"/>
          <w:lang w:val="en-GB"/>
        </w:rPr>
        <w:t xml:space="preserve">.  An example of the notion of personalisation can be found in the </w:t>
      </w:r>
      <w:r w:rsidR="00A9144C">
        <w:rPr>
          <w:sz w:val="20"/>
          <w:szCs w:val="20"/>
          <w:lang w:val="en-GB"/>
        </w:rPr>
        <w:t xml:space="preserve">2016 </w:t>
      </w:r>
      <w:r w:rsidRPr="007E1782">
        <w:rPr>
          <w:sz w:val="20"/>
          <w:szCs w:val="20"/>
          <w:lang w:val="en-GB"/>
        </w:rPr>
        <w:t xml:space="preserve">production </w:t>
      </w:r>
      <w:r w:rsidRPr="007E1782">
        <w:rPr>
          <w:i/>
          <w:sz w:val="20"/>
          <w:szCs w:val="20"/>
          <w:lang w:val="en-GB"/>
        </w:rPr>
        <w:t>Notes on Blindness</w:t>
      </w:r>
      <w:r w:rsidRPr="007E1782">
        <w:rPr>
          <w:sz w:val="20"/>
          <w:szCs w:val="20"/>
          <w:lang w:val="en-GB"/>
        </w:rPr>
        <w:t xml:space="preserve"> </w:t>
      </w:r>
      <w:r w:rsidR="00FB3E9F">
        <w:rPr>
          <w:sz w:val="20"/>
          <w:szCs w:val="20"/>
          <w:lang w:val="en-GB"/>
        </w:rPr>
        <w:t xml:space="preserve">by Peter </w:t>
      </w:r>
      <w:r w:rsidRPr="007E1782">
        <w:rPr>
          <w:sz w:val="20"/>
          <w:szCs w:val="20"/>
          <w:lang w:val="en-GB"/>
        </w:rPr>
        <w:t xml:space="preserve">Middleton and </w:t>
      </w:r>
      <w:r w:rsidR="00FB3E9F">
        <w:rPr>
          <w:sz w:val="20"/>
          <w:szCs w:val="20"/>
          <w:lang w:val="en-GB"/>
        </w:rPr>
        <w:t xml:space="preserve">James </w:t>
      </w:r>
      <w:r w:rsidRPr="007E1782">
        <w:rPr>
          <w:sz w:val="20"/>
          <w:szCs w:val="20"/>
          <w:lang w:val="en-GB"/>
        </w:rPr>
        <w:t>Spinney</w:t>
      </w:r>
      <w:r w:rsidR="00C82365" w:rsidRPr="007E1782">
        <w:rPr>
          <w:sz w:val="20"/>
          <w:szCs w:val="20"/>
          <w:lang w:val="en-GB"/>
        </w:rPr>
        <w:t xml:space="preserve">, </w:t>
      </w:r>
      <w:r w:rsidR="007E38A0" w:rsidRPr="007E1782">
        <w:rPr>
          <w:sz w:val="20"/>
          <w:szCs w:val="20"/>
          <w:lang w:val="en-GB"/>
        </w:rPr>
        <w:t xml:space="preserve">a documentary on the academic John Hull, who after losing his sight started keeping an audio diary to record his experiences. All dialogue in the film is either from those audio diaries or from interviews conducted with John and Marilyn (his wife) for the film. </w:t>
      </w:r>
      <w:r w:rsidR="007E38A0" w:rsidRPr="006C407E">
        <w:rPr>
          <w:i/>
          <w:sz w:val="20"/>
          <w:szCs w:val="20"/>
          <w:lang w:val="en-GB"/>
        </w:rPr>
        <w:t>Notes on Blindness</w:t>
      </w:r>
      <w:r w:rsidR="007E38A0" w:rsidRPr="006C407E">
        <w:rPr>
          <w:sz w:val="20"/>
          <w:szCs w:val="20"/>
          <w:lang w:val="en-GB"/>
        </w:rPr>
        <w:t xml:space="preserve"> </w:t>
      </w:r>
      <w:r w:rsidR="002148C7" w:rsidRPr="006C407E">
        <w:rPr>
          <w:sz w:val="20"/>
          <w:szCs w:val="20"/>
          <w:lang w:val="en-GB"/>
        </w:rPr>
        <w:t>was released with three different accessib</w:t>
      </w:r>
      <w:r w:rsidR="00505AE6" w:rsidRPr="006C407E">
        <w:rPr>
          <w:sz w:val="20"/>
          <w:szCs w:val="20"/>
          <w:lang w:val="en-GB"/>
        </w:rPr>
        <w:t>le</w:t>
      </w:r>
      <w:r w:rsidR="002148C7" w:rsidRPr="006C407E">
        <w:rPr>
          <w:sz w:val="20"/>
          <w:szCs w:val="20"/>
          <w:lang w:val="en-GB"/>
        </w:rPr>
        <w:t xml:space="preserve"> tracks: </w:t>
      </w:r>
      <w:r w:rsidR="007E38A0" w:rsidRPr="006C407E">
        <w:rPr>
          <w:sz w:val="20"/>
          <w:szCs w:val="20"/>
          <w:lang w:val="en-GB"/>
        </w:rPr>
        <w:t>two different audio described versions</w:t>
      </w:r>
      <w:r w:rsidR="006139F8" w:rsidRPr="006C407E">
        <w:rPr>
          <w:sz w:val="20"/>
          <w:szCs w:val="20"/>
          <w:lang w:val="en-GB"/>
        </w:rPr>
        <w:t xml:space="preserve"> (one by Louise F</w:t>
      </w:r>
      <w:r w:rsidR="00E31F57" w:rsidRPr="006C407E">
        <w:rPr>
          <w:sz w:val="20"/>
          <w:szCs w:val="20"/>
          <w:lang w:val="en-GB"/>
        </w:rPr>
        <w:t>r</w:t>
      </w:r>
      <w:r w:rsidR="006139F8" w:rsidRPr="006C407E">
        <w:rPr>
          <w:sz w:val="20"/>
          <w:szCs w:val="20"/>
          <w:lang w:val="en-GB"/>
        </w:rPr>
        <w:t>yer and the other by Stephen Mangan)</w:t>
      </w:r>
      <w:r w:rsidR="007E38A0" w:rsidRPr="006C407E">
        <w:rPr>
          <w:sz w:val="20"/>
          <w:szCs w:val="20"/>
          <w:lang w:val="en-GB"/>
        </w:rPr>
        <w:t xml:space="preserve"> and an enhanced option that uses additional interviews as well as supplementary sound design and music</w:t>
      </w:r>
      <w:r w:rsidR="00BE67E6" w:rsidRPr="006C407E">
        <w:rPr>
          <w:sz w:val="20"/>
          <w:szCs w:val="20"/>
          <w:lang w:val="en-GB"/>
        </w:rPr>
        <w:t xml:space="preserve"> (</w:t>
      </w:r>
      <w:r w:rsidR="002C1AF3">
        <w:rPr>
          <w:sz w:val="20"/>
          <w:szCs w:val="20"/>
          <w:lang w:val="en-GB"/>
        </w:rPr>
        <w:t xml:space="preserve">Lopez, Kearney and </w:t>
      </w:r>
      <w:proofErr w:type="spellStart"/>
      <w:r w:rsidR="002C1AF3">
        <w:rPr>
          <w:sz w:val="20"/>
          <w:szCs w:val="20"/>
          <w:lang w:val="en-GB"/>
        </w:rPr>
        <w:t>Hofstädter</w:t>
      </w:r>
      <w:proofErr w:type="spellEnd"/>
      <w:r w:rsidR="00BE67E6" w:rsidRPr="006C407E">
        <w:rPr>
          <w:sz w:val="20"/>
          <w:szCs w:val="20"/>
          <w:lang w:val="en-GB"/>
        </w:rPr>
        <w:t xml:space="preserve"> 2016</w:t>
      </w:r>
      <w:r w:rsidR="005A656D" w:rsidRPr="006C407E">
        <w:rPr>
          <w:sz w:val="20"/>
          <w:szCs w:val="20"/>
          <w:lang w:val="en-GB"/>
        </w:rPr>
        <w:t xml:space="preserve">; </w:t>
      </w:r>
      <w:r w:rsidR="003164BE" w:rsidRPr="006C407E">
        <w:rPr>
          <w:sz w:val="20"/>
          <w:szCs w:val="20"/>
          <w:lang w:val="en-GB"/>
        </w:rPr>
        <w:t>Notes on Blindness n.d.</w:t>
      </w:r>
      <w:r w:rsidR="00BE67E6" w:rsidRPr="006C407E">
        <w:rPr>
          <w:sz w:val="20"/>
          <w:szCs w:val="20"/>
          <w:lang w:val="en-GB"/>
        </w:rPr>
        <w:t>)</w:t>
      </w:r>
      <w:r w:rsidR="007E38A0" w:rsidRPr="006C407E">
        <w:rPr>
          <w:sz w:val="20"/>
          <w:szCs w:val="20"/>
          <w:lang w:val="en-GB"/>
        </w:rPr>
        <w:t>.</w:t>
      </w:r>
      <w:r w:rsidR="002148C7" w:rsidRPr="006C407E">
        <w:rPr>
          <w:sz w:val="20"/>
          <w:szCs w:val="20"/>
          <w:lang w:val="en-GB"/>
        </w:rPr>
        <w:t xml:space="preserve"> </w:t>
      </w:r>
      <w:r w:rsidR="00DF10E8" w:rsidRPr="006C407E">
        <w:rPr>
          <w:sz w:val="20"/>
          <w:szCs w:val="20"/>
          <w:lang w:val="en-GB"/>
        </w:rPr>
        <w:t xml:space="preserve">As visually impaired audiences have three choices of accessible soundtracks rather than just one, it is the provision of these alternatives that makes </w:t>
      </w:r>
      <w:r w:rsidR="00DF10E8" w:rsidRPr="006C407E">
        <w:rPr>
          <w:i/>
          <w:sz w:val="20"/>
          <w:szCs w:val="20"/>
          <w:lang w:val="en-GB"/>
        </w:rPr>
        <w:t>Notes on Blindness</w:t>
      </w:r>
      <w:r w:rsidR="00DF10E8" w:rsidRPr="006C407E">
        <w:rPr>
          <w:sz w:val="20"/>
          <w:szCs w:val="20"/>
          <w:lang w:val="en-GB"/>
        </w:rPr>
        <w:t xml:space="preserve"> an example of the personalisation of accessibility.</w:t>
      </w:r>
    </w:p>
    <w:p w14:paraId="0BFB43EC" w14:textId="77777777" w:rsidR="007E38A0" w:rsidRPr="007E1782" w:rsidRDefault="007E38A0" w:rsidP="006B127C">
      <w:pPr>
        <w:spacing w:line="480" w:lineRule="auto"/>
        <w:jc w:val="both"/>
        <w:rPr>
          <w:sz w:val="20"/>
          <w:szCs w:val="20"/>
          <w:lang w:val="en-GB"/>
        </w:rPr>
      </w:pPr>
    </w:p>
    <w:p w14:paraId="41696E81" w14:textId="626D0AC9" w:rsidR="007E38A0" w:rsidRPr="007E1782" w:rsidRDefault="00FD241B" w:rsidP="006B127C">
      <w:pPr>
        <w:pStyle w:val="ListParagraph"/>
        <w:numPr>
          <w:ilvl w:val="0"/>
          <w:numId w:val="4"/>
        </w:numPr>
        <w:spacing w:line="480" w:lineRule="auto"/>
        <w:jc w:val="both"/>
        <w:rPr>
          <w:rFonts w:ascii="Times New Roman" w:hAnsi="Times New Roman" w:cs="Times New Roman"/>
          <w:b/>
          <w:sz w:val="20"/>
          <w:szCs w:val="20"/>
        </w:rPr>
      </w:pPr>
      <w:r w:rsidRPr="007E1782">
        <w:rPr>
          <w:rFonts w:ascii="Times New Roman" w:hAnsi="Times New Roman" w:cs="Times New Roman"/>
          <w:b/>
          <w:sz w:val="20"/>
          <w:szCs w:val="20"/>
        </w:rPr>
        <w:t>Creating an Accessible Soundtrack</w:t>
      </w:r>
    </w:p>
    <w:p w14:paraId="1ED103BC" w14:textId="77777777" w:rsidR="008154BC" w:rsidRPr="007E1782" w:rsidRDefault="008154BC" w:rsidP="006B127C">
      <w:pPr>
        <w:spacing w:line="480" w:lineRule="auto"/>
        <w:rPr>
          <w:sz w:val="20"/>
          <w:szCs w:val="20"/>
          <w:lang w:val="en-GB"/>
        </w:rPr>
      </w:pPr>
    </w:p>
    <w:p w14:paraId="6DCAB766" w14:textId="3B416CDF" w:rsidR="00CD328B" w:rsidRPr="007E1782" w:rsidRDefault="00901816" w:rsidP="006B127C">
      <w:pPr>
        <w:spacing w:line="480" w:lineRule="auto"/>
        <w:jc w:val="both"/>
        <w:rPr>
          <w:sz w:val="20"/>
          <w:szCs w:val="20"/>
          <w:lang w:val="en-GB"/>
        </w:rPr>
      </w:pPr>
      <w:r w:rsidRPr="007E1782">
        <w:rPr>
          <w:sz w:val="20"/>
          <w:szCs w:val="20"/>
          <w:lang w:val="en-GB"/>
        </w:rPr>
        <w:t xml:space="preserve">Three key methods </w:t>
      </w:r>
      <w:r w:rsidR="009E73FC" w:rsidRPr="007E1782">
        <w:rPr>
          <w:sz w:val="20"/>
          <w:szCs w:val="20"/>
          <w:lang w:val="en-GB"/>
        </w:rPr>
        <w:t>were</w:t>
      </w:r>
      <w:r w:rsidRPr="007E1782">
        <w:rPr>
          <w:sz w:val="20"/>
          <w:szCs w:val="20"/>
          <w:lang w:val="en-GB"/>
        </w:rPr>
        <w:t xml:space="preserve"> explored as part of the</w:t>
      </w:r>
      <w:r w:rsidR="00DE35F9" w:rsidRPr="007E1782">
        <w:rPr>
          <w:sz w:val="20"/>
          <w:szCs w:val="20"/>
          <w:lang w:val="en-GB"/>
        </w:rPr>
        <w:t xml:space="preserve"> </w:t>
      </w:r>
      <w:r w:rsidR="004E32D5">
        <w:rPr>
          <w:sz w:val="20"/>
          <w:szCs w:val="20"/>
          <w:lang w:val="en-GB"/>
        </w:rPr>
        <w:t>Enhancing Audio Description</w:t>
      </w:r>
      <w:r w:rsidRPr="007E1782">
        <w:rPr>
          <w:sz w:val="20"/>
          <w:szCs w:val="20"/>
          <w:lang w:val="en-GB"/>
        </w:rPr>
        <w:t xml:space="preserve"> project.  The first is the addition of sound effects to the original soundtrack to replace some verbal descriptions in AD.  The second studie</w:t>
      </w:r>
      <w:r w:rsidR="00DE35F9" w:rsidRPr="007E1782">
        <w:rPr>
          <w:sz w:val="20"/>
          <w:szCs w:val="20"/>
          <w:lang w:val="en-GB"/>
        </w:rPr>
        <w:t>d</w:t>
      </w:r>
      <w:r w:rsidRPr="007E1782">
        <w:rPr>
          <w:sz w:val="20"/>
          <w:szCs w:val="20"/>
          <w:lang w:val="en-GB"/>
        </w:rPr>
        <w:t xml:space="preserve"> the potential of spatial audio to convey information in the visual channel, and the third </w:t>
      </w:r>
      <w:r w:rsidR="002D0C12" w:rsidRPr="007E1782">
        <w:rPr>
          <w:sz w:val="20"/>
          <w:szCs w:val="20"/>
          <w:lang w:val="en-GB"/>
        </w:rPr>
        <w:t>was</w:t>
      </w:r>
      <w:r w:rsidRPr="007E1782">
        <w:rPr>
          <w:sz w:val="20"/>
          <w:szCs w:val="20"/>
          <w:lang w:val="en-GB"/>
        </w:rPr>
        <w:t xml:space="preserve"> the use of </w:t>
      </w:r>
      <w:r w:rsidR="003E4FC3" w:rsidRPr="007E1782">
        <w:rPr>
          <w:sz w:val="20"/>
          <w:szCs w:val="20"/>
          <w:lang w:val="en-GB"/>
        </w:rPr>
        <w:t>first</w:t>
      </w:r>
      <w:r w:rsidR="00670266" w:rsidRPr="007E1782">
        <w:rPr>
          <w:sz w:val="20"/>
          <w:szCs w:val="20"/>
          <w:lang w:val="en-GB"/>
        </w:rPr>
        <w:t>-</w:t>
      </w:r>
      <w:r w:rsidR="003E4FC3" w:rsidRPr="007E1782">
        <w:rPr>
          <w:sz w:val="20"/>
          <w:szCs w:val="20"/>
          <w:lang w:val="en-GB"/>
        </w:rPr>
        <w:t>person</w:t>
      </w:r>
      <w:r w:rsidRPr="007E1782">
        <w:rPr>
          <w:sz w:val="20"/>
          <w:szCs w:val="20"/>
          <w:lang w:val="en-GB"/>
        </w:rPr>
        <w:t xml:space="preserve"> description.  All these methods require the incorporation of accessibility to the creative process, transforming it into part of the creative workflow.  </w:t>
      </w:r>
      <w:r w:rsidR="00CD4C99" w:rsidRPr="007E1782">
        <w:rPr>
          <w:sz w:val="20"/>
          <w:szCs w:val="20"/>
          <w:lang w:val="en-GB"/>
        </w:rPr>
        <w:t>C</w:t>
      </w:r>
      <w:r w:rsidR="00CD328B" w:rsidRPr="007E1782">
        <w:rPr>
          <w:sz w:val="20"/>
          <w:szCs w:val="20"/>
          <w:lang w:val="en-GB"/>
        </w:rPr>
        <w:t>onsultation</w:t>
      </w:r>
      <w:r w:rsidR="00CD4C99" w:rsidRPr="007E1782">
        <w:rPr>
          <w:sz w:val="20"/>
          <w:szCs w:val="20"/>
          <w:lang w:val="en-GB"/>
        </w:rPr>
        <w:t xml:space="preserve"> on these methods</w:t>
      </w:r>
      <w:r w:rsidR="00CD328B" w:rsidRPr="007E1782">
        <w:rPr>
          <w:sz w:val="20"/>
          <w:szCs w:val="20"/>
          <w:lang w:val="en-GB"/>
        </w:rPr>
        <w:t xml:space="preserve"> with visually impaired film and TV audiences was key to the project, as being aware of the target audience’s needs and wishes is key to the success of accessibility methods (Fryer 2016).</w:t>
      </w:r>
    </w:p>
    <w:p w14:paraId="4F54CABD" w14:textId="1EC10432" w:rsidR="00CD328B" w:rsidRPr="007E1782" w:rsidRDefault="00CD328B" w:rsidP="006B127C">
      <w:pPr>
        <w:spacing w:line="480" w:lineRule="auto"/>
        <w:rPr>
          <w:sz w:val="20"/>
          <w:szCs w:val="20"/>
          <w:lang w:val="en-GB"/>
        </w:rPr>
      </w:pPr>
    </w:p>
    <w:p w14:paraId="23D29A90" w14:textId="5F4748CA" w:rsidR="00EA0E1B" w:rsidRPr="007E1782" w:rsidRDefault="001C4E52" w:rsidP="006B127C">
      <w:pPr>
        <w:spacing w:line="480" w:lineRule="auto"/>
        <w:jc w:val="both"/>
        <w:rPr>
          <w:sz w:val="20"/>
          <w:szCs w:val="20"/>
          <w:lang w:val="en-GB"/>
        </w:rPr>
      </w:pPr>
      <w:r w:rsidRPr="007E1782">
        <w:rPr>
          <w:sz w:val="20"/>
          <w:szCs w:val="20"/>
          <w:lang w:val="en-GB"/>
        </w:rPr>
        <w:t xml:space="preserve">In order to </w:t>
      </w:r>
      <w:r w:rsidR="00EA0E1B" w:rsidRPr="007E1782">
        <w:rPr>
          <w:sz w:val="20"/>
          <w:szCs w:val="20"/>
          <w:lang w:val="en-GB"/>
        </w:rPr>
        <w:t xml:space="preserve">brainstorm </w:t>
      </w:r>
      <w:r w:rsidR="000801E6" w:rsidRPr="007E1782">
        <w:rPr>
          <w:sz w:val="20"/>
          <w:szCs w:val="20"/>
          <w:lang w:val="en-GB"/>
        </w:rPr>
        <w:t>design ideas</w:t>
      </w:r>
      <w:r w:rsidR="00EA0E1B" w:rsidRPr="007E1782">
        <w:rPr>
          <w:sz w:val="20"/>
          <w:szCs w:val="20"/>
          <w:lang w:val="en-GB"/>
        </w:rPr>
        <w:t xml:space="preserve">, </w:t>
      </w:r>
      <w:r w:rsidR="000801E6" w:rsidRPr="007E1782">
        <w:rPr>
          <w:sz w:val="20"/>
          <w:szCs w:val="20"/>
          <w:lang w:val="en-GB"/>
        </w:rPr>
        <w:t>apply them</w:t>
      </w:r>
      <w:r w:rsidR="00EA0E1B" w:rsidRPr="007E1782">
        <w:rPr>
          <w:sz w:val="20"/>
          <w:szCs w:val="20"/>
          <w:lang w:val="en-GB"/>
        </w:rPr>
        <w:t xml:space="preserve"> and evaluate the results</w:t>
      </w:r>
      <w:r w:rsidR="000801E6" w:rsidRPr="007E1782">
        <w:rPr>
          <w:sz w:val="20"/>
          <w:szCs w:val="20"/>
          <w:lang w:val="en-GB"/>
        </w:rPr>
        <w:t xml:space="preserve">, the 20-minute short film, </w:t>
      </w:r>
      <w:r w:rsidR="000801E6" w:rsidRPr="007E1782">
        <w:rPr>
          <w:i/>
          <w:sz w:val="20"/>
          <w:szCs w:val="20"/>
          <w:lang w:val="en-GB"/>
        </w:rPr>
        <w:t>Pearl</w:t>
      </w:r>
      <w:r w:rsidR="009F27A0">
        <w:rPr>
          <w:i/>
          <w:sz w:val="20"/>
          <w:szCs w:val="20"/>
          <w:lang w:val="en-GB"/>
        </w:rPr>
        <w:t xml:space="preserve"> </w:t>
      </w:r>
      <w:r w:rsidR="009F27A0" w:rsidRPr="009F27A0">
        <w:rPr>
          <w:sz w:val="20"/>
          <w:szCs w:val="20"/>
          <w:lang w:val="en-GB"/>
        </w:rPr>
        <w:t>(</w:t>
      </w:r>
      <w:r w:rsidR="009F27A0" w:rsidRPr="00CE00C3">
        <w:rPr>
          <w:sz w:val="20"/>
          <w:szCs w:val="20"/>
          <w:lang w:val="en-GB"/>
        </w:rPr>
        <w:t>Palumbo and Feng 2015</w:t>
      </w:r>
      <w:r w:rsidR="009F27A0">
        <w:rPr>
          <w:sz w:val="20"/>
          <w:szCs w:val="20"/>
          <w:lang w:val="en-GB"/>
        </w:rPr>
        <w:t>)</w:t>
      </w:r>
      <w:r w:rsidR="00505AE6">
        <w:rPr>
          <w:i/>
          <w:sz w:val="20"/>
          <w:szCs w:val="20"/>
          <w:lang w:val="en-GB"/>
        </w:rPr>
        <w:t>,</w:t>
      </w:r>
      <w:r w:rsidR="000801E6" w:rsidRPr="007E1782">
        <w:rPr>
          <w:sz w:val="20"/>
          <w:szCs w:val="20"/>
          <w:lang w:val="en-GB"/>
        </w:rPr>
        <w:t xml:space="preserve"> was chosen as a case study. The film was </w:t>
      </w:r>
      <w:r w:rsidR="00ED63F8" w:rsidRPr="007E1782">
        <w:rPr>
          <w:sz w:val="20"/>
          <w:szCs w:val="20"/>
          <w:lang w:val="en-GB"/>
        </w:rPr>
        <w:t>selected</w:t>
      </w:r>
      <w:r w:rsidR="000C50E7" w:rsidRPr="007E1782">
        <w:rPr>
          <w:sz w:val="20"/>
          <w:szCs w:val="20"/>
          <w:lang w:val="en-GB"/>
        </w:rPr>
        <w:t xml:space="preserve"> as its </w:t>
      </w:r>
      <w:r w:rsidR="000801E6" w:rsidRPr="007E1782">
        <w:rPr>
          <w:sz w:val="20"/>
          <w:szCs w:val="20"/>
          <w:lang w:val="en-GB"/>
        </w:rPr>
        <w:t>unconventional storyline presents a challenge for visually impaired audiences</w:t>
      </w:r>
      <w:r w:rsidR="00CD4C99" w:rsidRPr="007E1782">
        <w:rPr>
          <w:sz w:val="20"/>
          <w:szCs w:val="20"/>
          <w:lang w:val="en-GB"/>
        </w:rPr>
        <w:t>:</w:t>
      </w:r>
      <w:r w:rsidR="000801E6" w:rsidRPr="007E1782">
        <w:rPr>
          <w:sz w:val="20"/>
          <w:szCs w:val="20"/>
          <w:lang w:val="en-GB"/>
        </w:rPr>
        <w:t xml:space="preserve">  </w:t>
      </w:r>
    </w:p>
    <w:p w14:paraId="3A3F85CA" w14:textId="77777777" w:rsidR="00EA0E1B" w:rsidRPr="007E1782" w:rsidRDefault="00EA0E1B" w:rsidP="006900D7">
      <w:pPr>
        <w:rPr>
          <w:sz w:val="20"/>
          <w:szCs w:val="20"/>
          <w:lang w:val="en-GB"/>
        </w:rPr>
      </w:pPr>
    </w:p>
    <w:p w14:paraId="3BEB9212" w14:textId="0F59CC40" w:rsidR="00EA0E1B" w:rsidRDefault="00EA0E1B" w:rsidP="006900D7">
      <w:pPr>
        <w:ind w:left="990" w:right="920"/>
        <w:jc w:val="both"/>
        <w:rPr>
          <w:sz w:val="20"/>
          <w:szCs w:val="20"/>
          <w:lang w:val="en-GB"/>
        </w:rPr>
      </w:pPr>
      <w:r w:rsidRPr="007E1782">
        <w:rPr>
          <w:sz w:val="20"/>
          <w:szCs w:val="20"/>
          <w:lang w:val="en-GB"/>
        </w:rPr>
        <w:t>Pearl follows Cecily, the secluded and controlling mother of Margaret, a young woman with a sickness caused by her strange ability to cough up pearls. When a doctor from the city finds out about them their life in the quiet, isolated house by the sea changes forever. As the modern world invades their lonely and controlled environment they can no longer remain in their fairy tale existence.</w:t>
      </w:r>
    </w:p>
    <w:p w14:paraId="4A85F020" w14:textId="77777777" w:rsidR="006900D7" w:rsidRDefault="006900D7" w:rsidP="006900D7">
      <w:pPr>
        <w:ind w:left="990" w:right="920"/>
        <w:jc w:val="both"/>
        <w:rPr>
          <w:sz w:val="20"/>
          <w:szCs w:val="20"/>
          <w:lang w:val="en-GB"/>
        </w:rPr>
      </w:pPr>
    </w:p>
    <w:p w14:paraId="5357F405" w14:textId="77777777" w:rsidR="007B0B8C" w:rsidRPr="006900D7" w:rsidRDefault="007B0B8C" w:rsidP="006900D7">
      <w:pPr>
        <w:ind w:left="990" w:right="920"/>
        <w:jc w:val="both"/>
        <w:rPr>
          <w:sz w:val="20"/>
          <w:szCs w:val="20"/>
          <w:lang w:val="en-GB"/>
        </w:rPr>
      </w:pPr>
    </w:p>
    <w:p w14:paraId="6ECD2807" w14:textId="1274269C" w:rsidR="007E38A0" w:rsidRPr="007E1782" w:rsidRDefault="00C47A8E" w:rsidP="006B127C">
      <w:pPr>
        <w:spacing w:line="480" w:lineRule="auto"/>
        <w:jc w:val="both"/>
        <w:rPr>
          <w:sz w:val="20"/>
          <w:szCs w:val="20"/>
          <w:lang w:val="en-GB"/>
        </w:rPr>
      </w:pPr>
      <w:r w:rsidRPr="007E1782">
        <w:rPr>
          <w:sz w:val="20"/>
          <w:szCs w:val="20"/>
          <w:lang w:val="en-GB"/>
        </w:rPr>
        <w:t>Eight</w:t>
      </w:r>
      <w:r w:rsidR="007E38A0" w:rsidRPr="007E1782">
        <w:rPr>
          <w:sz w:val="20"/>
          <w:szCs w:val="20"/>
          <w:lang w:val="en-GB"/>
        </w:rPr>
        <w:t xml:space="preserve"> focus groups with a total of 42 participants</w:t>
      </w:r>
      <w:r w:rsidR="00AE51DA" w:rsidRPr="007E1782">
        <w:rPr>
          <w:sz w:val="20"/>
          <w:szCs w:val="20"/>
          <w:lang w:val="en-GB"/>
        </w:rPr>
        <w:t xml:space="preserve"> were </w:t>
      </w:r>
      <w:r w:rsidR="00D357F7" w:rsidRPr="007E1782">
        <w:rPr>
          <w:sz w:val="20"/>
          <w:szCs w:val="20"/>
          <w:lang w:val="en-GB"/>
        </w:rPr>
        <w:t>organi</w:t>
      </w:r>
      <w:r w:rsidR="008847EA" w:rsidRPr="007E1782">
        <w:rPr>
          <w:sz w:val="20"/>
          <w:szCs w:val="20"/>
          <w:lang w:val="en-GB"/>
        </w:rPr>
        <w:t>s</w:t>
      </w:r>
      <w:r w:rsidR="00D357F7" w:rsidRPr="007E1782">
        <w:rPr>
          <w:sz w:val="20"/>
          <w:szCs w:val="20"/>
          <w:lang w:val="en-GB"/>
        </w:rPr>
        <w:t>ed</w:t>
      </w:r>
      <w:r w:rsidR="007E38A0" w:rsidRPr="007E1782">
        <w:rPr>
          <w:sz w:val="20"/>
          <w:szCs w:val="20"/>
          <w:lang w:val="en-GB"/>
        </w:rPr>
        <w:t xml:space="preserve">. The age of participants varied from 21 to 93.  Furthermore, 48% of participants had acquired sight loss and 52% congenital sight loss. Moreover, 31% of the participants were blind, 48% blind with residual vision and 21% partially sighted. </w:t>
      </w:r>
      <w:r w:rsidR="007C7363" w:rsidRPr="007E1782">
        <w:rPr>
          <w:sz w:val="20"/>
          <w:szCs w:val="20"/>
          <w:lang w:val="en-GB"/>
        </w:rPr>
        <w:t xml:space="preserve">Participants were recruited through charities, Talking Newspapers and social media outlets. </w:t>
      </w:r>
      <w:r w:rsidR="007E38A0" w:rsidRPr="007E1782">
        <w:rPr>
          <w:sz w:val="20"/>
          <w:szCs w:val="20"/>
          <w:lang w:val="en-GB"/>
        </w:rPr>
        <w:t>Participants were shown the film without any accessibility features</w:t>
      </w:r>
      <w:r w:rsidR="008847EA" w:rsidRPr="007E1782">
        <w:rPr>
          <w:sz w:val="20"/>
          <w:szCs w:val="20"/>
          <w:lang w:val="en-GB"/>
        </w:rPr>
        <w:t xml:space="preserve"> and without providing any information on the plot</w:t>
      </w:r>
      <w:r w:rsidR="007E38A0" w:rsidRPr="007E1782">
        <w:rPr>
          <w:sz w:val="20"/>
          <w:szCs w:val="20"/>
          <w:lang w:val="en-GB"/>
        </w:rPr>
        <w:t>, and the focus group leader encouraged them to discuss its content</w:t>
      </w:r>
      <w:r w:rsidR="005647B2" w:rsidRPr="007E1782">
        <w:rPr>
          <w:sz w:val="20"/>
          <w:szCs w:val="20"/>
          <w:lang w:val="en-GB"/>
        </w:rPr>
        <w:t xml:space="preserve"> (</w:t>
      </w:r>
      <w:r w:rsidR="00F35537" w:rsidRPr="007E1782">
        <w:rPr>
          <w:sz w:val="20"/>
          <w:szCs w:val="20"/>
          <w:lang w:val="en-GB"/>
        </w:rPr>
        <w:t xml:space="preserve">see Table 1 for a </w:t>
      </w:r>
      <w:r w:rsidR="00BF10C7" w:rsidRPr="007E1782">
        <w:rPr>
          <w:sz w:val="20"/>
          <w:szCs w:val="20"/>
          <w:lang w:val="en-GB"/>
        </w:rPr>
        <w:t>scene by scene summary of</w:t>
      </w:r>
      <w:r w:rsidR="00F35537" w:rsidRPr="007E1782">
        <w:rPr>
          <w:sz w:val="20"/>
          <w:szCs w:val="20"/>
          <w:lang w:val="en-GB"/>
        </w:rPr>
        <w:t xml:space="preserve"> </w:t>
      </w:r>
      <w:r w:rsidR="00F35537" w:rsidRPr="007E1782">
        <w:rPr>
          <w:i/>
          <w:sz w:val="20"/>
          <w:szCs w:val="20"/>
          <w:lang w:val="en-GB"/>
        </w:rPr>
        <w:t>Pearl</w:t>
      </w:r>
      <w:r w:rsidR="00F35537" w:rsidRPr="007E1782">
        <w:rPr>
          <w:sz w:val="20"/>
          <w:szCs w:val="20"/>
          <w:lang w:val="en-GB"/>
        </w:rPr>
        <w:t>)</w:t>
      </w:r>
      <w:r w:rsidR="007E38A0" w:rsidRPr="007E1782">
        <w:rPr>
          <w:sz w:val="20"/>
          <w:szCs w:val="20"/>
          <w:lang w:val="en-GB"/>
        </w:rPr>
        <w:t xml:space="preserve">. After this initial discussion, the participants were provided with information on the plot and invited to </w:t>
      </w:r>
      <w:r w:rsidR="00E35D8C" w:rsidRPr="007E1782">
        <w:rPr>
          <w:sz w:val="20"/>
          <w:szCs w:val="20"/>
          <w:lang w:val="en-GB"/>
        </w:rPr>
        <w:t>explore</w:t>
      </w:r>
      <w:r w:rsidR="007E38A0" w:rsidRPr="007E1782">
        <w:rPr>
          <w:sz w:val="20"/>
          <w:szCs w:val="20"/>
          <w:lang w:val="en-GB"/>
        </w:rPr>
        <w:t xml:space="preserve"> isolated extracts from the film and discuss how these could be made accessible. During the discussions</w:t>
      </w:r>
      <w:r w:rsidR="008847EA" w:rsidRPr="007E1782">
        <w:rPr>
          <w:sz w:val="20"/>
          <w:szCs w:val="20"/>
          <w:lang w:val="en-GB"/>
        </w:rPr>
        <w:t>,</w:t>
      </w:r>
      <w:r w:rsidR="007E38A0" w:rsidRPr="007E1782">
        <w:rPr>
          <w:sz w:val="20"/>
          <w:szCs w:val="20"/>
          <w:lang w:val="en-GB"/>
        </w:rPr>
        <w:t xml:space="preserve"> the focus group leader introduced notions to be investigated during the project and sought opinions on their potential interest. It is the findings of these f</w:t>
      </w:r>
      <w:r w:rsidR="008847EA" w:rsidRPr="007E1782">
        <w:rPr>
          <w:sz w:val="20"/>
          <w:szCs w:val="20"/>
          <w:lang w:val="en-GB"/>
        </w:rPr>
        <w:t xml:space="preserve">ocus groups together with the </w:t>
      </w:r>
      <w:r w:rsidR="007E38A0" w:rsidRPr="007E1782">
        <w:rPr>
          <w:sz w:val="20"/>
          <w:szCs w:val="20"/>
          <w:lang w:val="en-GB"/>
        </w:rPr>
        <w:t>results</w:t>
      </w:r>
      <w:r w:rsidR="008847EA" w:rsidRPr="007E1782">
        <w:rPr>
          <w:sz w:val="20"/>
          <w:szCs w:val="20"/>
          <w:lang w:val="en-GB"/>
        </w:rPr>
        <w:t xml:space="preserve"> from a previous survey</w:t>
      </w:r>
      <w:r w:rsidR="007E38A0" w:rsidRPr="007E1782">
        <w:rPr>
          <w:sz w:val="20"/>
          <w:szCs w:val="20"/>
          <w:lang w:val="en-GB"/>
        </w:rPr>
        <w:t xml:space="preserve"> </w:t>
      </w:r>
      <w:r w:rsidR="001B0D59" w:rsidRPr="007E1782">
        <w:rPr>
          <w:sz w:val="20"/>
          <w:szCs w:val="20"/>
          <w:lang w:val="en-GB"/>
        </w:rPr>
        <w:t>(</w:t>
      </w:r>
      <w:r w:rsidR="004E32D5">
        <w:rPr>
          <w:sz w:val="20"/>
          <w:szCs w:val="20"/>
          <w:lang w:val="en-GB"/>
        </w:rPr>
        <w:t xml:space="preserve">Lopez, Kearney and </w:t>
      </w:r>
      <w:proofErr w:type="spellStart"/>
      <w:r w:rsidR="004E32D5">
        <w:rPr>
          <w:sz w:val="20"/>
          <w:szCs w:val="20"/>
          <w:lang w:val="en-GB"/>
        </w:rPr>
        <w:t>Hofstädter</w:t>
      </w:r>
      <w:proofErr w:type="spellEnd"/>
      <w:r w:rsidR="004E32D5" w:rsidRPr="007E1782">
        <w:rPr>
          <w:sz w:val="20"/>
          <w:szCs w:val="20"/>
          <w:lang w:val="en-GB"/>
        </w:rPr>
        <w:t xml:space="preserve"> </w:t>
      </w:r>
      <w:r w:rsidR="001B0D59" w:rsidRPr="007E1782">
        <w:rPr>
          <w:sz w:val="20"/>
          <w:szCs w:val="20"/>
          <w:lang w:val="en-GB"/>
        </w:rPr>
        <w:t xml:space="preserve">2018) </w:t>
      </w:r>
      <w:r w:rsidR="007E38A0" w:rsidRPr="007E1782">
        <w:rPr>
          <w:sz w:val="20"/>
          <w:szCs w:val="20"/>
          <w:lang w:val="en-GB"/>
        </w:rPr>
        <w:t xml:space="preserve">that were used to initiate the creative process of accessibility applied to </w:t>
      </w:r>
      <w:r w:rsidR="007E38A0" w:rsidRPr="007E1782">
        <w:rPr>
          <w:i/>
          <w:sz w:val="20"/>
          <w:szCs w:val="20"/>
          <w:lang w:val="en-GB"/>
        </w:rPr>
        <w:t>Pearl</w:t>
      </w:r>
      <w:r w:rsidR="008847EA" w:rsidRPr="007E1782">
        <w:rPr>
          <w:sz w:val="20"/>
          <w:szCs w:val="20"/>
          <w:lang w:val="en-GB"/>
        </w:rPr>
        <w:t>.</w:t>
      </w:r>
    </w:p>
    <w:p w14:paraId="4B8D2FEF" w14:textId="77777777" w:rsidR="00492D2A" w:rsidRPr="007E1782" w:rsidRDefault="00492D2A" w:rsidP="006B127C">
      <w:pPr>
        <w:spacing w:line="480" w:lineRule="auto"/>
        <w:rPr>
          <w:sz w:val="20"/>
          <w:szCs w:val="20"/>
          <w:lang w:val="en-GB"/>
        </w:rPr>
      </w:pPr>
    </w:p>
    <w:tbl>
      <w:tblPr>
        <w:tblStyle w:val="TableGrid"/>
        <w:tblW w:w="9067" w:type="dxa"/>
        <w:tblLook w:val="04A0" w:firstRow="1" w:lastRow="0" w:firstColumn="1" w:lastColumn="0" w:noHBand="0" w:noVBand="1"/>
      </w:tblPr>
      <w:tblGrid>
        <w:gridCol w:w="3003"/>
        <w:gridCol w:w="6064"/>
      </w:tblGrid>
      <w:tr w:rsidR="00C5731C" w:rsidRPr="007E1782" w14:paraId="39D2DC53" w14:textId="77777777" w:rsidTr="008464C3">
        <w:tc>
          <w:tcPr>
            <w:tcW w:w="3003" w:type="dxa"/>
            <w:shd w:val="clear" w:color="auto" w:fill="E7E6E6" w:themeFill="background2"/>
          </w:tcPr>
          <w:p w14:paraId="7A58766D" w14:textId="77777777" w:rsidR="00C5731C" w:rsidRPr="007E1782" w:rsidRDefault="00C5731C" w:rsidP="006B127C">
            <w:pPr>
              <w:spacing w:line="480" w:lineRule="auto"/>
              <w:jc w:val="center"/>
              <w:rPr>
                <w:b/>
                <w:sz w:val="20"/>
                <w:szCs w:val="20"/>
                <w:lang w:val="en-GB"/>
              </w:rPr>
            </w:pPr>
            <w:r w:rsidRPr="007E1782">
              <w:rPr>
                <w:b/>
                <w:sz w:val="20"/>
                <w:szCs w:val="20"/>
                <w:lang w:val="en-GB"/>
              </w:rPr>
              <w:t>Scene</w:t>
            </w:r>
          </w:p>
        </w:tc>
        <w:tc>
          <w:tcPr>
            <w:tcW w:w="6064" w:type="dxa"/>
            <w:shd w:val="clear" w:color="auto" w:fill="E7E6E6" w:themeFill="background2"/>
          </w:tcPr>
          <w:p w14:paraId="2EC43FDD" w14:textId="77777777" w:rsidR="00C5731C" w:rsidRPr="007E1782" w:rsidRDefault="00C5731C" w:rsidP="006B127C">
            <w:pPr>
              <w:spacing w:line="480" w:lineRule="auto"/>
              <w:jc w:val="center"/>
              <w:rPr>
                <w:b/>
                <w:sz w:val="20"/>
                <w:szCs w:val="20"/>
                <w:lang w:val="en-GB"/>
              </w:rPr>
            </w:pPr>
            <w:r w:rsidRPr="007E1782">
              <w:rPr>
                <w:b/>
                <w:sz w:val="20"/>
                <w:szCs w:val="20"/>
                <w:lang w:val="en-GB"/>
              </w:rPr>
              <w:t>Brief Description</w:t>
            </w:r>
          </w:p>
        </w:tc>
      </w:tr>
      <w:tr w:rsidR="00C5731C" w:rsidRPr="007E1782" w14:paraId="02A18679" w14:textId="77777777" w:rsidTr="00355C89">
        <w:tc>
          <w:tcPr>
            <w:tcW w:w="3003" w:type="dxa"/>
          </w:tcPr>
          <w:p w14:paraId="695B2A3A" w14:textId="77777777" w:rsidR="00C5731C" w:rsidRPr="007E1782" w:rsidRDefault="00C5731C" w:rsidP="006B127C">
            <w:pPr>
              <w:spacing w:line="480" w:lineRule="auto"/>
              <w:jc w:val="center"/>
              <w:rPr>
                <w:sz w:val="20"/>
                <w:szCs w:val="20"/>
                <w:lang w:val="en-GB"/>
              </w:rPr>
            </w:pPr>
            <w:r w:rsidRPr="007E1782">
              <w:rPr>
                <w:sz w:val="20"/>
                <w:szCs w:val="20"/>
                <w:lang w:val="en-GB"/>
              </w:rPr>
              <w:t>1 INT. BEDROOM-DAY</w:t>
            </w:r>
          </w:p>
        </w:tc>
        <w:tc>
          <w:tcPr>
            <w:tcW w:w="6064" w:type="dxa"/>
          </w:tcPr>
          <w:p w14:paraId="696FD73F" w14:textId="2C852448" w:rsidR="00C5731C" w:rsidRPr="007E1782" w:rsidRDefault="00C5731C" w:rsidP="006B127C">
            <w:pPr>
              <w:spacing w:line="480" w:lineRule="auto"/>
              <w:jc w:val="center"/>
              <w:rPr>
                <w:sz w:val="20"/>
                <w:szCs w:val="20"/>
                <w:lang w:val="en-GB"/>
              </w:rPr>
            </w:pPr>
            <w:r w:rsidRPr="007E1782">
              <w:rPr>
                <w:sz w:val="20"/>
                <w:szCs w:val="20"/>
                <w:lang w:val="en-GB"/>
              </w:rPr>
              <w:t>Opening scene establishing the fact that Margaret coughs up pearls and it</w:t>
            </w:r>
            <w:r w:rsidR="009653C7">
              <w:rPr>
                <w:sz w:val="20"/>
                <w:szCs w:val="20"/>
                <w:lang w:val="en-GB"/>
              </w:rPr>
              <w:t xml:space="preserve"> i</w:t>
            </w:r>
            <w:r w:rsidRPr="007E1782">
              <w:rPr>
                <w:sz w:val="20"/>
                <w:szCs w:val="20"/>
                <w:lang w:val="en-GB"/>
              </w:rPr>
              <w:t>s making her ill</w:t>
            </w:r>
          </w:p>
        </w:tc>
      </w:tr>
      <w:tr w:rsidR="00C5731C" w:rsidRPr="007E1782" w14:paraId="2C6087D6" w14:textId="77777777" w:rsidTr="00355C89">
        <w:tc>
          <w:tcPr>
            <w:tcW w:w="3003" w:type="dxa"/>
          </w:tcPr>
          <w:p w14:paraId="09B089BB" w14:textId="77777777" w:rsidR="00C5731C" w:rsidRPr="007E1782" w:rsidRDefault="00C5731C" w:rsidP="006B127C">
            <w:pPr>
              <w:spacing w:line="480" w:lineRule="auto"/>
              <w:jc w:val="center"/>
              <w:rPr>
                <w:sz w:val="20"/>
                <w:szCs w:val="20"/>
                <w:lang w:val="en-GB"/>
              </w:rPr>
            </w:pPr>
            <w:r w:rsidRPr="007E1782">
              <w:rPr>
                <w:sz w:val="20"/>
                <w:szCs w:val="20"/>
                <w:lang w:val="en-GB"/>
              </w:rPr>
              <w:t>2 INT. CORRIDOR-DAY</w:t>
            </w:r>
          </w:p>
        </w:tc>
        <w:tc>
          <w:tcPr>
            <w:tcW w:w="6064" w:type="dxa"/>
          </w:tcPr>
          <w:p w14:paraId="54A08022" w14:textId="2290E746" w:rsidR="00C5731C" w:rsidRPr="007E1782" w:rsidRDefault="00C5731C" w:rsidP="006B127C">
            <w:pPr>
              <w:spacing w:line="480" w:lineRule="auto"/>
              <w:jc w:val="center"/>
              <w:rPr>
                <w:sz w:val="20"/>
                <w:szCs w:val="20"/>
                <w:lang w:val="en-GB"/>
              </w:rPr>
            </w:pPr>
            <w:r w:rsidRPr="007E1782">
              <w:rPr>
                <w:sz w:val="20"/>
                <w:szCs w:val="20"/>
                <w:lang w:val="en-GB"/>
              </w:rPr>
              <w:t>Conversation between Cecily and June</w:t>
            </w:r>
            <w:r w:rsidR="00AF0BB8" w:rsidRPr="007E1782">
              <w:rPr>
                <w:sz w:val="20"/>
                <w:szCs w:val="20"/>
                <w:lang w:val="en-GB"/>
              </w:rPr>
              <w:t xml:space="preserve"> (carer)</w:t>
            </w:r>
          </w:p>
        </w:tc>
      </w:tr>
      <w:tr w:rsidR="00C5731C" w:rsidRPr="007E1782" w14:paraId="370B576C" w14:textId="77777777" w:rsidTr="00355C89">
        <w:tc>
          <w:tcPr>
            <w:tcW w:w="3003" w:type="dxa"/>
          </w:tcPr>
          <w:p w14:paraId="0E47F217" w14:textId="77777777" w:rsidR="00C5731C" w:rsidRPr="007E1782" w:rsidRDefault="00C5731C" w:rsidP="006B127C">
            <w:pPr>
              <w:spacing w:line="480" w:lineRule="auto"/>
              <w:jc w:val="center"/>
              <w:rPr>
                <w:sz w:val="20"/>
                <w:szCs w:val="20"/>
                <w:lang w:val="en-GB"/>
              </w:rPr>
            </w:pPr>
            <w:r w:rsidRPr="007E1782">
              <w:rPr>
                <w:sz w:val="20"/>
                <w:szCs w:val="20"/>
                <w:lang w:val="en-GB"/>
              </w:rPr>
              <w:t>3 INT. KITCHEN-DAY</w:t>
            </w:r>
          </w:p>
        </w:tc>
        <w:tc>
          <w:tcPr>
            <w:tcW w:w="6064" w:type="dxa"/>
          </w:tcPr>
          <w:p w14:paraId="791F0B8F" w14:textId="77777777" w:rsidR="00C5731C" w:rsidRPr="007E1782" w:rsidRDefault="00C5731C" w:rsidP="006B127C">
            <w:pPr>
              <w:spacing w:line="480" w:lineRule="auto"/>
              <w:jc w:val="center"/>
              <w:rPr>
                <w:sz w:val="20"/>
                <w:szCs w:val="20"/>
                <w:lang w:val="en-GB"/>
              </w:rPr>
            </w:pPr>
            <w:r w:rsidRPr="007E1782">
              <w:rPr>
                <w:sz w:val="20"/>
                <w:szCs w:val="20"/>
                <w:lang w:val="en-GB"/>
              </w:rPr>
              <w:t>Conversation between Cecily and June establishing the possibility of calling a doctor</w:t>
            </w:r>
          </w:p>
        </w:tc>
      </w:tr>
      <w:tr w:rsidR="00C5731C" w:rsidRPr="007E1782" w14:paraId="53A56473" w14:textId="77777777" w:rsidTr="00355C89">
        <w:tc>
          <w:tcPr>
            <w:tcW w:w="3003" w:type="dxa"/>
          </w:tcPr>
          <w:p w14:paraId="4925A86B" w14:textId="77777777" w:rsidR="00C5731C" w:rsidRPr="007E1782" w:rsidRDefault="00C5731C" w:rsidP="006B127C">
            <w:pPr>
              <w:spacing w:line="480" w:lineRule="auto"/>
              <w:jc w:val="center"/>
              <w:rPr>
                <w:sz w:val="20"/>
                <w:szCs w:val="20"/>
                <w:lang w:val="en-GB"/>
              </w:rPr>
            </w:pPr>
            <w:r w:rsidRPr="007E1782">
              <w:rPr>
                <w:sz w:val="20"/>
                <w:szCs w:val="20"/>
                <w:lang w:val="en-GB"/>
              </w:rPr>
              <w:t>4 INT. FANTASY-DAY</w:t>
            </w:r>
          </w:p>
        </w:tc>
        <w:tc>
          <w:tcPr>
            <w:tcW w:w="6064" w:type="dxa"/>
          </w:tcPr>
          <w:p w14:paraId="44BAF713" w14:textId="1F29F1A6" w:rsidR="00C5731C" w:rsidRPr="007E1782" w:rsidRDefault="00AF0BB8" w:rsidP="006B127C">
            <w:pPr>
              <w:spacing w:line="480" w:lineRule="auto"/>
              <w:jc w:val="center"/>
              <w:rPr>
                <w:sz w:val="20"/>
                <w:szCs w:val="20"/>
                <w:lang w:val="en-GB"/>
              </w:rPr>
            </w:pPr>
            <w:r w:rsidRPr="007E1782">
              <w:rPr>
                <w:sz w:val="20"/>
                <w:szCs w:val="20"/>
                <w:lang w:val="en-GB"/>
              </w:rPr>
              <w:t>Cecily hallucinates</w:t>
            </w:r>
          </w:p>
        </w:tc>
      </w:tr>
      <w:tr w:rsidR="00C5731C" w:rsidRPr="007E1782" w14:paraId="78C7F72A" w14:textId="77777777" w:rsidTr="00355C89">
        <w:tc>
          <w:tcPr>
            <w:tcW w:w="3003" w:type="dxa"/>
          </w:tcPr>
          <w:p w14:paraId="0B0B73BC" w14:textId="77777777" w:rsidR="00C5731C" w:rsidRPr="007E1782" w:rsidRDefault="00C5731C" w:rsidP="006B127C">
            <w:pPr>
              <w:spacing w:line="480" w:lineRule="auto"/>
              <w:jc w:val="center"/>
              <w:rPr>
                <w:sz w:val="20"/>
                <w:szCs w:val="20"/>
                <w:lang w:val="en-GB"/>
              </w:rPr>
            </w:pPr>
            <w:r w:rsidRPr="007E1782">
              <w:rPr>
                <w:sz w:val="20"/>
                <w:szCs w:val="20"/>
                <w:lang w:val="en-GB"/>
              </w:rPr>
              <w:t>5 INT. REALITY-DAY</w:t>
            </w:r>
          </w:p>
        </w:tc>
        <w:tc>
          <w:tcPr>
            <w:tcW w:w="6064" w:type="dxa"/>
          </w:tcPr>
          <w:p w14:paraId="5163B29C" w14:textId="77777777" w:rsidR="00C5731C" w:rsidRPr="007E1782" w:rsidRDefault="00C5731C" w:rsidP="006B127C">
            <w:pPr>
              <w:spacing w:line="480" w:lineRule="auto"/>
              <w:jc w:val="center"/>
              <w:rPr>
                <w:sz w:val="20"/>
                <w:szCs w:val="20"/>
                <w:lang w:val="en-GB"/>
              </w:rPr>
            </w:pPr>
            <w:r w:rsidRPr="007E1782">
              <w:rPr>
                <w:sz w:val="20"/>
                <w:szCs w:val="20"/>
                <w:lang w:val="en-GB"/>
              </w:rPr>
              <w:t>Cecily in the kitchen on her own</w:t>
            </w:r>
          </w:p>
        </w:tc>
      </w:tr>
      <w:tr w:rsidR="00C5731C" w:rsidRPr="007E1782" w14:paraId="0DD0EC86" w14:textId="77777777" w:rsidTr="00355C89">
        <w:tc>
          <w:tcPr>
            <w:tcW w:w="3003" w:type="dxa"/>
          </w:tcPr>
          <w:p w14:paraId="2A620710" w14:textId="77777777" w:rsidR="00C5731C" w:rsidRPr="007E1782" w:rsidRDefault="00C5731C" w:rsidP="006B127C">
            <w:pPr>
              <w:spacing w:line="480" w:lineRule="auto"/>
              <w:jc w:val="center"/>
              <w:rPr>
                <w:sz w:val="20"/>
                <w:szCs w:val="20"/>
                <w:lang w:val="en-GB"/>
              </w:rPr>
            </w:pPr>
            <w:r w:rsidRPr="007E1782">
              <w:rPr>
                <w:sz w:val="20"/>
                <w:szCs w:val="20"/>
                <w:lang w:val="en-GB"/>
              </w:rPr>
              <w:t>6 EXT. HOUSE-EVENING</w:t>
            </w:r>
          </w:p>
        </w:tc>
        <w:tc>
          <w:tcPr>
            <w:tcW w:w="6064" w:type="dxa"/>
          </w:tcPr>
          <w:p w14:paraId="0DB5AD95" w14:textId="77777777" w:rsidR="00C5731C" w:rsidRPr="007E1782" w:rsidRDefault="00C5731C" w:rsidP="006B127C">
            <w:pPr>
              <w:spacing w:line="480" w:lineRule="auto"/>
              <w:jc w:val="center"/>
              <w:rPr>
                <w:sz w:val="20"/>
                <w:szCs w:val="20"/>
                <w:lang w:val="en-GB"/>
              </w:rPr>
            </w:pPr>
            <w:r w:rsidRPr="007E1782">
              <w:rPr>
                <w:sz w:val="20"/>
                <w:szCs w:val="20"/>
                <w:lang w:val="en-GB"/>
              </w:rPr>
              <w:t>Establishing shot</w:t>
            </w:r>
          </w:p>
        </w:tc>
      </w:tr>
      <w:tr w:rsidR="00C5731C" w:rsidRPr="007E1782" w14:paraId="3AE186DE" w14:textId="77777777" w:rsidTr="00355C89">
        <w:tc>
          <w:tcPr>
            <w:tcW w:w="3003" w:type="dxa"/>
          </w:tcPr>
          <w:p w14:paraId="230E776B" w14:textId="77777777" w:rsidR="00C5731C" w:rsidRPr="007E1782" w:rsidRDefault="00C5731C" w:rsidP="006B127C">
            <w:pPr>
              <w:spacing w:line="480" w:lineRule="auto"/>
              <w:jc w:val="center"/>
              <w:rPr>
                <w:sz w:val="20"/>
                <w:szCs w:val="20"/>
                <w:lang w:val="en-GB"/>
              </w:rPr>
            </w:pPr>
            <w:r w:rsidRPr="007E1782">
              <w:rPr>
                <w:sz w:val="20"/>
                <w:szCs w:val="20"/>
                <w:lang w:val="en-GB"/>
              </w:rPr>
              <w:t>7 INT. BATHROOM-NIGHT</w:t>
            </w:r>
          </w:p>
        </w:tc>
        <w:tc>
          <w:tcPr>
            <w:tcW w:w="6064" w:type="dxa"/>
          </w:tcPr>
          <w:p w14:paraId="7D081A2F" w14:textId="77777777" w:rsidR="00C5731C" w:rsidRPr="007E1782" w:rsidRDefault="00C5731C" w:rsidP="006B127C">
            <w:pPr>
              <w:spacing w:line="480" w:lineRule="auto"/>
              <w:jc w:val="center"/>
              <w:rPr>
                <w:sz w:val="20"/>
                <w:szCs w:val="20"/>
                <w:lang w:val="en-GB"/>
              </w:rPr>
            </w:pPr>
            <w:r w:rsidRPr="007E1782">
              <w:rPr>
                <w:sz w:val="20"/>
                <w:szCs w:val="20"/>
                <w:lang w:val="en-GB"/>
              </w:rPr>
              <w:t>Cecily scrubs Margaret</w:t>
            </w:r>
          </w:p>
        </w:tc>
      </w:tr>
      <w:tr w:rsidR="00C5731C" w:rsidRPr="007E1782" w14:paraId="5067A9FB" w14:textId="77777777" w:rsidTr="00355C89">
        <w:tc>
          <w:tcPr>
            <w:tcW w:w="3003" w:type="dxa"/>
          </w:tcPr>
          <w:p w14:paraId="78FFCDFC" w14:textId="77777777" w:rsidR="00C5731C" w:rsidRPr="007E1782" w:rsidRDefault="00C5731C" w:rsidP="006B127C">
            <w:pPr>
              <w:spacing w:line="480" w:lineRule="auto"/>
              <w:jc w:val="center"/>
              <w:rPr>
                <w:sz w:val="20"/>
                <w:szCs w:val="20"/>
                <w:lang w:val="en-GB"/>
              </w:rPr>
            </w:pPr>
            <w:r w:rsidRPr="007E1782">
              <w:rPr>
                <w:sz w:val="20"/>
                <w:szCs w:val="20"/>
                <w:lang w:val="en-GB"/>
              </w:rPr>
              <w:t>8 INT. BEDROOM-NIGHT</w:t>
            </w:r>
          </w:p>
        </w:tc>
        <w:tc>
          <w:tcPr>
            <w:tcW w:w="6064" w:type="dxa"/>
          </w:tcPr>
          <w:p w14:paraId="088E2680" w14:textId="77777777" w:rsidR="00C5731C" w:rsidRPr="007E1782" w:rsidRDefault="00C5731C" w:rsidP="006B127C">
            <w:pPr>
              <w:spacing w:line="480" w:lineRule="auto"/>
              <w:jc w:val="center"/>
              <w:rPr>
                <w:sz w:val="20"/>
                <w:szCs w:val="20"/>
                <w:lang w:val="en-GB"/>
              </w:rPr>
            </w:pPr>
            <w:r w:rsidRPr="007E1782">
              <w:rPr>
                <w:sz w:val="20"/>
                <w:szCs w:val="20"/>
                <w:lang w:val="en-GB"/>
              </w:rPr>
              <w:t>Margaret expresses her fascination for the underwater world and her frustration at her illness</w:t>
            </w:r>
          </w:p>
        </w:tc>
      </w:tr>
      <w:tr w:rsidR="00C5731C" w:rsidRPr="007E1782" w14:paraId="24E3EB43" w14:textId="77777777" w:rsidTr="00355C89">
        <w:tc>
          <w:tcPr>
            <w:tcW w:w="3003" w:type="dxa"/>
          </w:tcPr>
          <w:p w14:paraId="33F0E5D7" w14:textId="77777777" w:rsidR="00C5731C" w:rsidRPr="007E1782" w:rsidRDefault="00C5731C" w:rsidP="006B127C">
            <w:pPr>
              <w:spacing w:line="480" w:lineRule="auto"/>
              <w:jc w:val="center"/>
              <w:rPr>
                <w:sz w:val="20"/>
                <w:szCs w:val="20"/>
                <w:lang w:val="en-GB"/>
              </w:rPr>
            </w:pPr>
            <w:r w:rsidRPr="007E1782">
              <w:rPr>
                <w:sz w:val="20"/>
                <w:szCs w:val="20"/>
                <w:lang w:val="en-GB"/>
              </w:rPr>
              <w:t>9 INT. FANTASY-NIGHT</w:t>
            </w:r>
          </w:p>
        </w:tc>
        <w:tc>
          <w:tcPr>
            <w:tcW w:w="6064" w:type="dxa"/>
          </w:tcPr>
          <w:p w14:paraId="3BAE32E9" w14:textId="77777777" w:rsidR="00C5731C" w:rsidRPr="007E1782" w:rsidRDefault="00C5731C" w:rsidP="006B127C">
            <w:pPr>
              <w:spacing w:line="480" w:lineRule="auto"/>
              <w:jc w:val="center"/>
              <w:rPr>
                <w:sz w:val="20"/>
                <w:szCs w:val="20"/>
                <w:lang w:val="en-GB"/>
              </w:rPr>
            </w:pPr>
            <w:r w:rsidRPr="007E1782">
              <w:rPr>
                <w:sz w:val="20"/>
                <w:szCs w:val="20"/>
                <w:lang w:val="en-GB"/>
              </w:rPr>
              <w:t>Margaret wonders about the underwater world</w:t>
            </w:r>
          </w:p>
        </w:tc>
      </w:tr>
      <w:tr w:rsidR="00C5731C" w:rsidRPr="007E1782" w14:paraId="73544B4D" w14:textId="77777777" w:rsidTr="00355C89">
        <w:tc>
          <w:tcPr>
            <w:tcW w:w="3003" w:type="dxa"/>
          </w:tcPr>
          <w:p w14:paraId="56C54247" w14:textId="77777777" w:rsidR="00C5731C" w:rsidRPr="007E1782" w:rsidRDefault="00C5731C" w:rsidP="006B127C">
            <w:pPr>
              <w:spacing w:line="480" w:lineRule="auto"/>
              <w:jc w:val="center"/>
              <w:rPr>
                <w:sz w:val="20"/>
                <w:szCs w:val="20"/>
                <w:lang w:val="en-GB"/>
              </w:rPr>
            </w:pPr>
            <w:r w:rsidRPr="007E1782">
              <w:rPr>
                <w:sz w:val="20"/>
                <w:szCs w:val="20"/>
                <w:lang w:val="en-GB"/>
              </w:rPr>
              <w:t>10 INT. REALITY-NIGHT</w:t>
            </w:r>
          </w:p>
        </w:tc>
        <w:tc>
          <w:tcPr>
            <w:tcW w:w="6064" w:type="dxa"/>
          </w:tcPr>
          <w:p w14:paraId="688C8EEF" w14:textId="77777777" w:rsidR="00C5731C" w:rsidRPr="007E1782" w:rsidRDefault="00C5731C" w:rsidP="006B127C">
            <w:pPr>
              <w:spacing w:line="480" w:lineRule="auto"/>
              <w:jc w:val="center"/>
              <w:rPr>
                <w:sz w:val="20"/>
                <w:szCs w:val="20"/>
                <w:lang w:val="en-GB"/>
              </w:rPr>
            </w:pPr>
            <w:r w:rsidRPr="007E1782">
              <w:rPr>
                <w:sz w:val="20"/>
                <w:szCs w:val="20"/>
                <w:lang w:val="en-GB"/>
              </w:rPr>
              <w:t>Back in the bedroom</w:t>
            </w:r>
          </w:p>
        </w:tc>
      </w:tr>
      <w:tr w:rsidR="00C5731C" w:rsidRPr="007E1782" w14:paraId="01C9CBB8" w14:textId="77777777" w:rsidTr="00355C89">
        <w:tc>
          <w:tcPr>
            <w:tcW w:w="3003" w:type="dxa"/>
          </w:tcPr>
          <w:p w14:paraId="03D9B912" w14:textId="77777777" w:rsidR="00C5731C" w:rsidRPr="007E1782" w:rsidRDefault="00C5731C" w:rsidP="006B127C">
            <w:pPr>
              <w:spacing w:line="480" w:lineRule="auto"/>
              <w:jc w:val="center"/>
              <w:rPr>
                <w:sz w:val="20"/>
                <w:szCs w:val="20"/>
                <w:lang w:val="en-GB"/>
              </w:rPr>
            </w:pPr>
            <w:r w:rsidRPr="007E1782">
              <w:rPr>
                <w:sz w:val="20"/>
                <w:szCs w:val="20"/>
                <w:lang w:val="en-GB"/>
              </w:rPr>
              <w:t>11 INT. ATTIC-DAY</w:t>
            </w:r>
          </w:p>
        </w:tc>
        <w:tc>
          <w:tcPr>
            <w:tcW w:w="6064" w:type="dxa"/>
          </w:tcPr>
          <w:p w14:paraId="529D90D3" w14:textId="77777777" w:rsidR="00C5731C" w:rsidRPr="007E1782" w:rsidRDefault="00C5731C" w:rsidP="006B127C">
            <w:pPr>
              <w:spacing w:line="480" w:lineRule="auto"/>
              <w:jc w:val="center"/>
              <w:rPr>
                <w:sz w:val="20"/>
                <w:szCs w:val="20"/>
                <w:lang w:val="en-GB"/>
              </w:rPr>
            </w:pPr>
            <w:r w:rsidRPr="007E1782">
              <w:rPr>
                <w:sz w:val="20"/>
                <w:szCs w:val="20"/>
                <w:lang w:val="en-GB"/>
              </w:rPr>
              <w:t>Margaret and Cecily see the doctor approach the house</w:t>
            </w:r>
          </w:p>
        </w:tc>
      </w:tr>
      <w:tr w:rsidR="00C5731C" w:rsidRPr="007E1782" w14:paraId="396C25C9" w14:textId="77777777" w:rsidTr="00355C89">
        <w:tc>
          <w:tcPr>
            <w:tcW w:w="3003" w:type="dxa"/>
          </w:tcPr>
          <w:p w14:paraId="3598F5E3" w14:textId="77777777" w:rsidR="00C5731C" w:rsidRPr="007E1782" w:rsidRDefault="00C5731C" w:rsidP="006B127C">
            <w:pPr>
              <w:spacing w:line="480" w:lineRule="auto"/>
              <w:jc w:val="center"/>
              <w:rPr>
                <w:sz w:val="20"/>
                <w:szCs w:val="20"/>
                <w:lang w:val="en-GB"/>
              </w:rPr>
            </w:pPr>
            <w:r w:rsidRPr="007E1782">
              <w:rPr>
                <w:sz w:val="20"/>
                <w:szCs w:val="20"/>
                <w:lang w:val="en-GB"/>
              </w:rPr>
              <w:t>12 INT.STAIRS-DAY</w:t>
            </w:r>
          </w:p>
        </w:tc>
        <w:tc>
          <w:tcPr>
            <w:tcW w:w="6064" w:type="dxa"/>
          </w:tcPr>
          <w:p w14:paraId="481DC71B" w14:textId="77777777" w:rsidR="00C5731C" w:rsidRPr="007E1782" w:rsidRDefault="00C5731C" w:rsidP="006B127C">
            <w:pPr>
              <w:spacing w:line="480" w:lineRule="auto"/>
              <w:jc w:val="center"/>
              <w:rPr>
                <w:sz w:val="20"/>
                <w:szCs w:val="20"/>
                <w:lang w:val="en-GB"/>
              </w:rPr>
            </w:pPr>
            <w:r w:rsidRPr="007E1782">
              <w:rPr>
                <w:sz w:val="20"/>
                <w:szCs w:val="20"/>
                <w:lang w:val="en-GB"/>
              </w:rPr>
              <w:t>Cecily checks the front of the house for the doctor</w:t>
            </w:r>
          </w:p>
        </w:tc>
      </w:tr>
      <w:tr w:rsidR="00C5731C" w:rsidRPr="007E1782" w14:paraId="7DE47170" w14:textId="77777777" w:rsidTr="00355C89">
        <w:tc>
          <w:tcPr>
            <w:tcW w:w="3003" w:type="dxa"/>
          </w:tcPr>
          <w:p w14:paraId="04F254BC" w14:textId="77777777" w:rsidR="00C5731C" w:rsidRPr="007E1782" w:rsidRDefault="00C5731C" w:rsidP="006B127C">
            <w:pPr>
              <w:spacing w:line="480" w:lineRule="auto"/>
              <w:jc w:val="center"/>
              <w:rPr>
                <w:sz w:val="20"/>
                <w:szCs w:val="20"/>
                <w:lang w:val="en-GB"/>
              </w:rPr>
            </w:pPr>
            <w:r w:rsidRPr="007E1782">
              <w:rPr>
                <w:sz w:val="20"/>
                <w:szCs w:val="20"/>
                <w:lang w:val="en-GB"/>
              </w:rPr>
              <w:t>13 INT. DINING ROOM-DAY</w:t>
            </w:r>
          </w:p>
        </w:tc>
        <w:tc>
          <w:tcPr>
            <w:tcW w:w="6064" w:type="dxa"/>
          </w:tcPr>
          <w:p w14:paraId="5FA95310" w14:textId="77777777" w:rsidR="00C5731C" w:rsidRPr="007E1782" w:rsidRDefault="00C5731C" w:rsidP="006B127C">
            <w:pPr>
              <w:spacing w:line="480" w:lineRule="auto"/>
              <w:jc w:val="center"/>
              <w:rPr>
                <w:sz w:val="20"/>
                <w:szCs w:val="20"/>
                <w:lang w:val="en-GB"/>
              </w:rPr>
            </w:pPr>
            <w:r w:rsidRPr="007E1782">
              <w:rPr>
                <w:sz w:val="20"/>
                <w:szCs w:val="20"/>
                <w:lang w:val="en-GB"/>
              </w:rPr>
              <w:t>Cecily and the doctor talk</w:t>
            </w:r>
          </w:p>
        </w:tc>
      </w:tr>
      <w:tr w:rsidR="00C5731C" w:rsidRPr="007E1782" w14:paraId="066D91CE" w14:textId="77777777" w:rsidTr="00355C89">
        <w:tc>
          <w:tcPr>
            <w:tcW w:w="3003" w:type="dxa"/>
          </w:tcPr>
          <w:p w14:paraId="3FE0D3B8" w14:textId="77777777" w:rsidR="00C5731C" w:rsidRPr="007E1782" w:rsidRDefault="00C5731C" w:rsidP="006B127C">
            <w:pPr>
              <w:spacing w:line="480" w:lineRule="auto"/>
              <w:jc w:val="center"/>
              <w:rPr>
                <w:sz w:val="20"/>
                <w:szCs w:val="20"/>
                <w:lang w:val="en-GB"/>
              </w:rPr>
            </w:pPr>
            <w:r w:rsidRPr="007E1782">
              <w:rPr>
                <w:sz w:val="20"/>
                <w:szCs w:val="20"/>
                <w:lang w:val="en-GB"/>
              </w:rPr>
              <w:lastRenderedPageBreak/>
              <w:t>14 INT. LIVING ROOM-DAY</w:t>
            </w:r>
          </w:p>
        </w:tc>
        <w:tc>
          <w:tcPr>
            <w:tcW w:w="6064" w:type="dxa"/>
          </w:tcPr>
          <w:p w14:paraId="2F270167" w14:textId="77777777" w:rsidR="00C5731C" w:rsidRPr="007E1782" w:rsidRDefault="00C5731C" w:rsidP="006B127C">
            <w:pPr>
              <w:spacing w:line="480" w:lineRule="auto"/>
              <w:jc w:val="center"/>
              <w:rPr>
                <w:sz w:val="20"/>
                <w:szCs w:val="20"/>
                <w:lang w:val="en-GB"/>
              </w:rPr>
            </w:pPr>
            <w:r w:rsidRPr="007E1782">
              <w:rPr>
                <w:sz w:val="20"/>
                <w:szCs w:val="20"/>
                <w:lang w:val="en-GB"/>
              </w:rPr>
              <w:t>Medical check up</w:t>
            </w:r>
          </w:p>
        </w:tc>
      </w:tr>
      <w:tr w:rsidR="00C5731C" w:rsidRPr="007E1782" w14:paraId="3C398389" w14:textId="77777777" w:rsidTr="00355C89">
        <w:tc>
          <w:tcPr>
            <w:tcW w:w="3003" w:type="dxa"/>
          </w:tcPr>
          <w:p w14:paraId="347F46F5" w14:textId="77777777" w:rsidR="00C5731C" w:rsidRPr="007E1782" w:rsidRDefault="00C5731C" w:rsidP="006B127C">
            <w:pPr>
              <w:spacing w:line="480" w:lineRule="auto"/>
              <w:jc w:val="center"/>
              <w:rPr>
                <w:sz w:val="20"/>
                <w:szCs w:val="20"/>
                <w:lang w:val="en-GB"/>
              </w:rPr>
            </w:pPr>
            <w:r w:rsidRPr="007E1782">
              <w:rPr>
                <w:sz w:val="20"/>
                <w:szCs w:val="20"/>
                <w:lang w:val="en-GB"/>
              </w:rPr>
              <w:t>15 INT. LIVING ROOM-DAY</w:t>
            </w:r>
          </w:p>
        </w:tc>
        <w:tc>
          <w:tcPr>
            <w:tcW w:w="6064" w:type="dxa"/>
          </w:tcPr>
          <w:p w14:paraId="11D1E48C" w14:textId="77777777" w:rsidR="00C5731C" w:rsidRPr="007E1782" w:rsidRDefault="00C5731C" w:rsidP="006B127C">
            <w:pPr>
              <w:spacing w:line="480" w:lineRule="auto"/>
              <w:jc w:val="center"/>
              <w:rPr>
                <w:sz w:val="20"/>
                <w:szCs w:val="20"/>
                <w:lang w:val="en-GB"/>
              </w:rPr>
            </w:pPr>
            <w:r w:rsidRPr="007E1782">
              <w:rPr>
                <w:sz w:val="20"/>
                <w:szCs w:val="20"/>
                <w:lang w:val="en-GB"/>
              </w:rPr>
              <w:t>Medical check up</w:t>
            </w:r>
          </w:p>
        </w:tc>
      </w:tr>
      <w:tr w:rsidR="00C5731C" w:rsidRPr="007E1782" w14:paraId="1AC6FA87" w14:textId="77777777" w:rsidTr="00355C89">
        <w:tc>
          <w:tcPr>
            <w:tcW w:w="3003" w:type="dxa"/>
          </w:tcPr>
          <w:p w14:paraId="0577ECD9" w14:textId="77777777" w:rsidR="00C5731C" w:rsidRPr="007E1782" w:rsidRDefault="00C5731C" w:rsidP="006B127C">
            <w:pPr>
              <w:spacing w:line="480" w:lineRule="auto"/>
              <w:jc w:val="center"/>
              <w:rPr>
                <w:sz w:val="20"/>
                <w:szCs w:val="20"/>
                <w:lang w:val="en-GB"/>
              </w:rPr>
            </w:pPr>
            <w:r w:rsidRPr="007E1782">
              <w:rPr>
                <w:sz w:val="20"/>
                <w:szCs w:val="20"/>
                <w:lang w:val="en-GB"/>
              </w:rPr>
              <w:t>16 INT. MONTAGE-DAY</w:t>
            </w:r>
          </w:p>
        </w:tc>
        <w:tc>
          <w:tcPr>
            <w:tcW w:w="6064" w:type="dxa"/>
          </w:tcPr>
          <w:p w14:paraId="64C5FEA5" w14:textId="77777777" w:rsidR="00C5731C" w:rsidRPr="007E1782" w:rsidRDefault="00C5731C" w:rsidP="006B127C">
            <w:pPr>
              <w:spacing w:line="480" w:lineRule="auto"/>
              <w:jc w:val="center"/>
              <w:rPr>
                <w:sz w:val="20"/>
                <w:szCs w:val="20"/>
                <w:lang w:val="en-GB"/>
              </w:rPr>
            </w:pPr>
            <w:r w:rsidRPr="007E1782">
              <w:rPr>
                <w:sz w:val="20"/>
                <w:szCs w:val="20"/>
                <w:lang w:val="en-GB"/>
              </w:rPr>
              <w:t>Medical check up</w:t>
            </w:r>
          </w:p>
        </w:tc>
      </w:tr>
      <w:tr w:rsidR="00C5731C" w:rsidRPr="007E1782" w14:paraId="3750A51E" w14:textId="77777777" w:rsidTr="00355C89">
        <w:tc>
          <w:tcPr>
            <w:tcW w:w="3003" w:type="dxa"/>
          </w:tcPr>
          <w:p w14:paraId="5E85C6D0" w14:textId="77777777" w:rsidR="00C5731C" w:rsidRPr="007E1782" w:rsidRDefault="00C5731C" w:rsidP="006B127C">
            <w:pPr>
              <w:spacing w:line="480" w:lineRule="auto"/>
              <w:jc w:val="center"/>
              <w:rPr>
                <w:sz w:val="20"/>
                <w:szCs w:val="20"/>
                <w:lang w:val="en-GB"/>
              </w:rPr>
            </w:pPr>
            <w:r w:rsidRPr="007E1782">
              <w:rPr>
                <w:sz w:val="20"/>
                <w:szCs w:val="20"/>
                <w:lang w:val="en-GB"/>
              </w:rPr>
              <w:t>17 INT. FANTASY-DAY</w:t>
            </w:r>
          </w:p>
        </w:tc>
        <w:tc>
          <w:tcPr>
            <w:tcW w:w="6064" w:type="dxa"/>
          </w:tcPr>
          <w:p w14:paraId="4D28F520" w14:textId="333846ED" w:rsidR="00C5731C" w:rsidRPr="007E1782" w:rsidRDefault="00C5731C" w:rsidP="006B127C">
            <w:pPr>
              <w:spacing w:line="480" w:lineRule="auto"/>
              <w:jc w:val="center"/>
              <w:rPr>
                <w:sz w:val="20"/>
                <w:szCs w:val="20"/>
                <w:lang w:val="en-GB"/>
              </w:rPr>
            </w:pPr>
            <w:r w:rsidRPr="007E1782">
              <w:rPr>
                <w:sz w:val="20"/>
                <w:szCs w:val="20"/>
                <w:lang w:val="en-GB"/>
              </w:rPr>
              <w:t xml:space="preserve">Cecily hallucinates about the medical </w:t>
            </w:r>
            <w:r w:rsidR="00660DBF" w:rsidRPr="007E1782">
              <w:rPr>
                <w:sz w:val="20"/>
                <w:szCs w:val="20"/>
                <w:lang w:val="en-GB"/>
              </w:rPr>
              <w:t>check-up</w:t>
            </w:r>
            <w:r w:rsidRPr="007E1782">
              <w:rPr>
                <w:sz w:val="20"/>
                <w:szCs w:val="20"/>
                <w:lang w:val="en-GB"/>
              </w:rPr>
              <w:t xml:space="preserve"> turning into an intimate scene between Margaret and the doctor</w:t>
            </w:r>
          </w:p>
        </w:tc>
      </w:tr>
      <w:tr w:rsidR="00C5731C" w:rsidRPr="007E1782" w14:paraId="7984D045" w14:textId="77777777" w:rsidTr="00355C89">
        <w:tc>
          <w:tcPr>
            <w:tcW w:w="3003" w:type="dxa"/>
          </w:tcPr>
          <w:p w14:paraId="2BDB373B" w14:textId="77777777" w:rsidR="00C5731C" w:rsidRPr="007E1782" w:rsidRDefault="00C5731C" w:rsidP="006B127C">
            <w:pPr>
              <w:spacing w:line="480" w:lineRule="auto"/>
              <w:jc w:val="center"/>
              <w:rPr>
                <w:sz w:val="20"/>
                <w:szCs w:val="20"/>
                <w:lang w:val="en-GB"/>
              </w:rPr>
            </w:pPr>
            <w:r w:rsidRPr="007E1782">
              <w:rPr>
                <w:sz w:val="20"/>
                <w:szCs w:val="20"/>
                <w:lang w:val="en-GB"/>
              </w:rPr>
              <w:t>18 INT. LIVING ROOM REALITY-DAY</w:t>
            </w:r>
          </w:p>
        </w:tc>
        <w:tc>
          <w:tcPr>
            <w:tcW w:w="6064" w:type="dxa"/>
          </w:tcPr>
          <w:p w14:paraId="13E2A947" w14:textId="77777777" w:rsidR="00C5731C" w:rsidRPr="007E1782" w:rsidRDefault="00C5731C" w:rsidP="006B127C">
            <w:pPr>
              <w:spacing w:line="480" w:lineRule="auto"/>
              <w:jc w:val="center"/>
              <w:rPr>
                <w:sz w:val="20"/>
                <w:szCs w:val="20"/>
                <w:lang w:val="en-GB"/>
              </w:rPr>
            </w:pPr>
            <w:r w:rsidRPr="007E1782">
              <w:rPr>
                <w:sz w:val="20"/>
                <w:szCs w:val="20"/>
                <w:lang w:val="en-GB"/>
              </w:rPr>
              <w:t>Conversation between Margaret and the doctor</w:t>
            </w:r>
          </w:p>
        </w:tc>
      </w:tr>
      <w:tr w:rsidR="00C5731C" w:rsidRPr="007E1782" w14:paraId="42545708" w14:textId="77777777" w:rsidTr="00355C89">
        <w:tc>
          <w:tcPr>
            <w:tcW w:w="3003" w:type="dxa"/>
          </w:tcPr>
          <w:p w14:paraId="7736F235" w14:textId="77777777" w:rsidR="00C5731C" w:rsidRPr="007E1782" w:rsidRDefault="00C5731C" w:rsidP="006B127C">
            <w:pPr>
              <w:spacing w:line="480" w:lineRule="auto"/>
              <w:jc w:val="center"/>
              <w:rPr>
                <w:sz w:val="20"/>
                <w:szCs w:val="20"/>
                <w:lang w:val="en-GB"/>
              </w:rPr>
            </w:pPr>
            <w:r w:rsidRPr="007E1782">
              <w:rPr>
                <w:sz w:val="20"/>
                <w:szCs w:val="20"/>
                <w:lang w:val="en-GB"/>
              </w:rPr>
              <w:t>19 INT. HALLWAY-DUSK</w:t>
            </w:r>
          </w:p>
        </w:tc>
        <w:tc>
          <w:tcPr>
            <w:tcW w:w="6064" w:type="dxa"/>
          </w:tcPr>
          <w:p w14:paraId="11F6C0EF" w14:textId="24FEAC38" w:rsidR="00C5731C" w:rsidRPr="007E1782" w:rsidRDefault="00C5731C" w:rsidP="006B127C">
            <w:pPr>
              <w:spacing w:line="480" w:lineRule="auto"/>
              <w:jc w:val="center"/>
              <w:rPr>
                <w:sz w:val="20"/>
                <w:szCs w:val="20"/>
                <w:lang w:val="en-GB"/>
              </w:rPr>
            </w:pPr>
            <w:r w:rsidRPr="007E1782">
              <w:rPr>
                <w:sz w:val="20"/>
                <w:szCs w:val="20"/>
                <w:lang w:val="en-GB"/>
              </w:rPr>
              <w:t>Cecily and the doctor argue about Margaret.  Margaret escapes through the bedroom window</w:t>
            </w:r>
          </w:p>
        </w:tc>
      </w:tr>
      <w:tr w:rsidR="00C5731C" w:rsidRPr="007E1782" w14:paraId="172C0BCC" w14:textId="77777777" w:rsidTr="00355C89">
        <w:tc>
          <w:tcPr>
            <w:tcW w:w="3003" w:type="dxa"/>
          </w:tcPr>
          <w:p w14:paraId="389BAF50" w14:textId="77777777" w:rsidR="00C5731C" w:rsidRPr="007E1782" w:rsidRDefault="00C5731C" w:rsidP="006B127C">
            <w:pPr>
              <w:spacing w:line="480" w:lineRule="auto"/>
              <w:jc w:val="center"/>
              <w:rPr>
                <w:sz w:val="20"/>
                <w:szCs w:val="20"/>
                <w:lang w:val="en-GB"/>
              </w:rPr>
            </w:pPr>
            <w:r w:rsidRPr="007E1782">
              <w:rPr>
                <w:sz w:val="20"/>
                <w:szCs w:val="20"/>
                <w:lang w:val="en-GB"/>
              </w:rPr>
              <w:t>20 EXT. BEACH-DUSK</w:t>
            </w:r>
          </w:p>
        </w:tc>
        <w:tc>
          <w:tcPr>
            <w:tcW w:w="6064" w:type="dxa"/>
          </w:tcPr>
          <w:p w14:paraId="47A16EFF" w14:textId="5921976A" w:rsidR="00C5731C" w:rsidRPr="007E1782" w:rsidRDefault="00C5731C" w:rsidP="006B127C">
            <w:pPr>
              <w:spacing w:line="480" w:lineRule="auto"/>
              <w:jc w:val="center"/>
              <w:rPr>
                <w:sz w:val="20"/>
                <w:szCs w:val="20"/>
                <w:lang w:val="en-GB"/>
              </w:rPr>
            </w:pPr>
            <w:r w:rsidRPr="007E1782">
              <w:rPr>
                <w:sz w:val="20"/>
                <w:szCs w:val="20"/>
                <w:lang w:val="en-GB"/>
              </w:rPr>
              <w:t>Margaret escapes to the beach and walks towards the sea.  Cecily and the doctor follow</w:t>
            </w:r>
          </w:p>
        </w:tc>
      </w:tr>
      <w:tr w:rsidR="00C5731C" w:rsidRPr="007E1782" w14:paraId="27D0EA62" w14:textId="77777777" w:rsidTr="00355C89">
        <w:tc>
          <w:tcPr>
            <w:tcW w:w="3003" w:type="dxa"/>
          </w:tcPr>
          <w:p w14:paraId="0FCD5ED0" w14:textId="77777777" w:rsidR="00C5731C" w:rsidRPr="007E1782" w:rsidRDefault="00C5731C" w:rsidP="006B127C">
            <w:pPr>
              <w:spacing w:line="480" w:lineRule="auto"/>
              <w:jc w:val="center"/>
              <w:rPr>
                <w:sz w:val="20"/>
                <w:szCs w:val="20"/>
                <w:lang w:val="en-GB"/>
              </w:rPr>
            </w:pPr>
            <w:r w:rsidRPr="007E1782">
              <w:rPr>
                <w:sz w:val="20"/>
                <w:szCs w:val="20"/>
                <w:lang w:val="en-GB"/>
              </w:rPr>
              <w:t>21 INT. CAR-NIGHT</w:t>
            </w:r>
          </w:p>
        </w:tc>
        <w:tc>
          <w:tcPr>
            <w:tcW w:w="6064" w:type="dxa"/>
          </w:tcPr>
          <w:p w14:paraId="54BB12E6" w14:textId="77777777" w:rsidR="00C5731C" w:rsidRPr="007E1782" w:rsidRDefault="00C5731C" w:rsidP="006B127C">
            <w:pPr>
              <w:spacing w:line="480" w:lineRule="auto"/>
              <w:jc w:val="center"/>
              <w:rPr>
                <w:sz w:val="20"/>
                <w:szCs w:val="20"/>
                <w:lang w:val="en-GB"/>
              </w:rPr>
            </w:pPr>
            <w:r w:rsidRPr="007E1782">
              <w:rPr>
                <w:sz w:val="20"/>
                <w:szCs w:val="20"/>
                <w:lang w:val="en-GB"/>
              </w:rPr>
              <w:t>Cecily and Margaret in the car in the city</w:t>
            </w:r>
          </w:p>
        </w:tc>
      </w:tr>
    </w:tbl>
    <w:p w14:paraId="711DCF2C" w14:textId="77777777" w:rsidR="00C5731C" w:rsidRPr="00492D2A" w:rsidRDefault="00C5731C" w:rsidP="006B127C">
      <w:pPr>
        <w:spacing w:line="480" w:lineRule="auto"/>
        <w:rPr>
          <w:sz w:val="4"/>
          <w:szCs w:val="4"/>
          <w:lang w:val="en-GB"/>
        </w:rPr>
      </w:pPr>
    </w:p>
    <w:p w14:paraId="115AF3B9" w14:textId="465638B2" w:rsidR="007E38A0" w:rsidRPr="007E1782" w:rsidRDefault="00F35537" w:rsidP="006B127C">
      <w:pPr>
        <w:spacing w:line="480" w:lineRule="auto"/>
        <w:jc w:val="center"/>
        <w:rPr>
          <w:sz w:val="20"/>
          <w:szCs w:val="20"/>
          <w:lang w:val="en-GB"/>
        </w:rPr>
      </w:pPr>
      <w:r w:rsidRPr="007E1782">
        <w:rPr>
          <w:sz w:val="20"/>
          <w:szCs w:val="20"/>
          <w:lang w:val="en-GB"/>
        </w:rPr>
        <w:t xml:space="preserve">Table 1 – Scenes from the film </w:t>
      </w:r>
      <w:r w:rsidRPr="007E1782">
        <w:rPr>
          <w:i/>
          <w:sz w:val="20"/>
          <w:szCs w:val="20"/>
          <w:lang w:val="en-GB"/>
        </w:rPr>
        <w:t>Pearl</w:t>
      </w:r>
      <w:r w:rsidRPr="007E1782">
        <w:rPr>
          <w:sz w:val="20"/>
          <w:szCs w:val="20"/>
          <w:lang w:val="en-GB"/>
        </w:rPr>
        <w:t>.</w:t>
      </w:r>
    </w:p>
    <w:p w14:paraId="6A8DC655" w14:textId="476BC726" w:rsidR="00F35537" w:rsidRDefault="00F35537" w:rsidP="006B127C">
      <w:pPr>
        <w:spacing w:line="480" w:lineRule="auto"/>
        <w:rPr>
          <w:color w:val="4A86E8"/>
          <w:sz w:val="20"/>
          <w:szCs w:val="20"/>
          <w:lang w:val="en-GB"/>
        </w:rPr>
      </w:pPr>
    </w:p>
    <w:p w14:paraId="46F7AA5F" w14:textId="59E320A7" w:rsidR="007E38A0" w:rsidRPr="007E1782" w:rsidRDefault="00160CC5" w:rsidP="006B127C">
      <w:pPr>
        <w:spacing w:line="480" w:lineRule="auto"/>
        <w:rPr>
          <w:sz w:val="20"/>
          <w:szCs w:val="20"/>
          <w:lang w:val="en-GB"/>
        </w:rPr>
      </w:pPr>
      <w:r w:rsidRPr="007E1782">
        <w:rPr>
          <w:sz w:val="20"/>
          <w:szCs w:val="20"/>
          <w:lang w:val="en-GB"/>
        </w:rPr>
        <w:t>3</w:t>
      </w:r>
      <w:r w:rsidR="00740E41" w:rsidRPr="007E1782">
        <w:rPr>
          <w:sz w:val="20"/>
          <w:szCs w:val="20"/>
          <w:lang w:val="en-GB"/>
        </w:rPr>
        <w:t xml:space="preserve">.1 </w:t>
      </w:r>
      <w:r w:rsidR="00626525" w:rsidRPr="007E1782">
        <w:rPr>
          <w:sz w:val="20"/>
          <w:szCs w:val="20"/>
          <w:lang w:val="en-GB"/>
        </w:rPr>
        <w:t>Addition</w:t>
      </w:r>
      <w:r w:rsidR="00A82F3B" w:rsidRPr="007E1782">
        <w:rPr>
          <w:sz w:val="20"/>
          <w:szCs w:val="20"/>
          <w:lang w:val="en-GB"/>
        </w:rPr>
        <w:t>al</w:t>
      </w:r>
      <w:r w:rsidR="00626525" w:rsidRPr="007E1782">
        <w:rPr>
          <w:sz w:val="20"/>
          <w:szCs w:val="20"/>
          <w:lang w:val="en-GB"/>
        </w:rPr>
        <w:t xml:space="preserve"> </w:t>
      </w:r>
      <w:r w:rsidR="007E38A0" w:rsidRPr="007E1782">
        <w:rPr>
          <w:sz w:val="20"/>
          <w:szCs w:val="20"/>
          <w:lang w:val="en-GB"/>
        </w:rPr>
        <w:t>Sound Effects</w:t>
      </w:r>
    </w:p>
    <w:p w14:paraId="5BA1BC8C" w14:textId="77777777" w:rsidR="00B96B31" w:rsidRDefault="00B96B31" w:rsidP="006B127C">
      <w:pPr>
        <w:spacing w:line="480" w:lineRule="auto"/>
        <w:jc w:val="both"/>
        <w:rPr>
          <w:sz w:val="20"/>
          <w:szCs w:val="20"/>
          <w:lang w:val="en-GB"/>
        </w:rPr>
      </w:pPr>
    </w:p>
    <w:p w14:paraId="38B2C496" w14:textId="4D0F3644" w:rsidR="007B3268" w:rsidRPr="007E1782" w:rsidRDefault="00834DF6" w:rsidP="006B127C">
      <w:pPr>
        <w:spacing w:line="480" w:lineRule="auto"/>
        <w:jc w:val="both"/>
        <w:rPr>
          <w:sz w:val="20"/>
          <w:szCs w:val="20"/>
          <w:lang w:val="en-GB"/>
        </w:rPr>
      </w:pPr>
      <w:r w:rsidRPr="007E1782">
        <w:rPr>
          <w:sz w:val="20"/>
          <w:szCs w:val="20"/>
          <w:lang w:val="en-GB"/>
        </w:rPr>
        <w:t>Focus group p</w:t>
      </w:r>
      <w:r w:rsidR="00A51B5A" w:rsidRPr="007E1782">
        <w:rPr>
          <w:sz w:val="20"/>
          <w:szCs w:val="20"/>
          <w:lang w:val="en-GB"/>
        </w:rPr>
        <w:t>art</w:t>
      </w:r>
      <w:r w:rsidR="007B3268" w:rsidRPr="007E1782">
        <w:rPr>
          <w:sz w:val="20"/>
          <w:szCs w:val="20"/>
          <w:lang w:val="en-GB"/>
        </w:rPr>
        <w:t>icipants felt</w:t>
      </w:r>
      <w:r w:rsidR="007C7363" w:rsidRPr="007E1782">
        <w:rPr>
          <w:sz w:val="20"/>
          <w:szCs w:val="20"/>
          <w:lang w:val="en-GB"/>
        </w:rPr>
        <w:t xml:space="preserve"> the addition of sound effects </w:t>
      </w:r>
      <w:r w:rsidR="00A51B5A" w:rsidRPr="007E1782">
        <w:rPr>
          <w:sz w:val="20"/>
          <w:szCs w:val="20"/>
          <w:lang w:val="en-GB"/>
        </w:rPr>
        <w:t>could help make storylines clearer and</w:t>
      </w:r>
      <w:r w:rsidR="007C7363" w:rsidRPr="007E1782">
        <w:rPr>
          <w:sz w:val="20"/>
          <w:szCs w:val="20"/>
          <w:lang w:val="en-GB"/>
        </w:rPr>
        <w:t xml:space="preserve"> that there is no need to describe sound effects if they can be </w:t>
      </w:r>
      <w:r w:rsidR="00A51B5A" w:rsidRPr="007E1782">
        <w:rPr>
          <w:sz w:val="20"/>
          <w:szCs w:val="20"/>
          <w:lang w:val="en-GB"/>
        </w:rPr>
        <w:t xml:space="preserve">inferred. </w:t>
      </w:r>
      <w:r w:rsidR="006900D7">
        <w:rPr>
          <w:color w:val="000000" w:themeColor="text1"/>
          <w:sz w:val="20"/>
          <w:szCs w:val="20"/>
          <w:lang w:val="en-GB"/>
        </w:rPr>
        <w:t xml:space="preserve">The sections that follow </w:t>
      </w:r>
      <w:r w:rsidR="00D120BA">
        <w:rPr>
          <w:color w:val="000000" w:themeColor="text1"/>
          <w:sz w:val="20"/>
          <w:szCs w:val="20"/>
          <w:lang w:val="en-GB"/>
        </w:rPr>
        <w:t xml:space="preserve">(A-E) </w:t>
      </w:r>
      <w:r w:rsidR="007C7363" w:rsidRPr="007E1782">
        <w:rPr>
          <w:color w:val="000000" w:themeColor="text1"/>
          <w:sz w:val="20"/>
          <w:szCs w:val="20"/>
          <w:lang w:val="en-GB"/>
        </w:rPr>
        <w:t xml:space="preserve">focus on the use of sound effects for accessibility in a number of scenes from </w:t>
      </w:r>
      <w:r w:rsidR="007C7363" w:rsidRPr="007E1782">
        <w:rPr>
          <w:i/>
          <w:color w:val="000000" w:themeColor="text1"/>
          <w:sz w:val="20"/>
          <w:szCs w:val="20"/>
          <w:lang w:val="en-GB"/>
        </w:rPr>
        <w:t>Pearl</w:t>
      </w:r>
      <w:r w:rsidR="00503137" w:rsidRPr="007E1782">
        <w:rPr>
          <w:color w:val="000000" w:themeColor="text1"/>
          <w:sz w:val="20"/>
          <w:szCs w:val="20"/>
          <w:lang w:val="en-GB"/>
        </w:rPr>
        <w:t xml:space="preserve"> and are divided in relation to their main aim.  </w:t>
      </w:r>
    </w:p>
    <w:p w14:paraId="380B76E4" w14:textId="77777777" w:rsidR="00DA18B3" w:rsidRPr="007E1782" w:rsidRDefault="00DA18B3" w:rsidP="006B127C">
      <w:pPr>
        <w:spacing w:line="480" w:lineRule="auto"/>
        <w:rPr>
          <w:color w:val="000000" w:themeColor="text1"/>
          <w:lang w:val="en-GB"/>
        </w:rPr>
      </w:pPr>
    </w:p>
    <w:p w14:paraId="0968AB3C" w14:textId="79B0A9AE" w:rsidR="00047A04" w:rsidRPr="007E1782" w:rsidRDefault="00740E41" w:rsidP="006B127C">
      <w:pPr>
        <w:pStyle w:val="ListParagraph"/>
        <w:numPr>
          <w:ilvl w:val="0"/>
          <w:numId w:val="5"/>
        </w:numPr>
        <w:spacing w:line="480" w:lineRule="auto"/>
        <w:rPr>
          <w:rFonts w:ascii="Times New Roman" w:hAnsi="Times New Roman" w:cs="Times New Roman"/>
          <w:color w:val="000000" w:themeColor="text1"/>
          <w:sz w:val="20"/>
          <w:szCs w:val="20"/>
        </w:rPr>
      </w:pPr>
      <w:r w:rsidRPr="007E1782">
        <w:rPr>
          <w:rFonts w:ascii="Times New Roman" w:hAnsi="Times New Roman" w:cs="Times New Roman"/>
          <w:color w:val="000000" w:themeColor="text1"/>
          <w:sz w:val="20"/>
          <w:szCs w:val="20"/>
        </w:rPr>
        <w:t xml:space="preserve">Conveying Actions </w:t>
      </w:r>
    </w:p>
    <w:p w14:paraId="6012A2AA" w14:textId="77777777" w:rsidR="00740E41" w:rsidRPr="007E1782" w:rsidRDefault="00740E41" w:rsidP="006B127C">
      <w:pPr>
        <w:spacing w:line="480" w:lineRule="auto"/>
        <w:rPr>
          <w:color w:val="000000" w:themeColor="text1"/>
          <w:sz w:val="20"/>
          <w:szCs w:val="20"/>
          <w:lang w:val="en-GB"/>
        </w:rPr>
      </w:pPr>
    </w:p>
    <w:p w14:paraId="5175040A" w14:textId="246A7855" w:rsidR="00820D41" w:rsidRPr="003F02DE" w:rsidRDefault="00820D41" w:rsidP="003F02DE">
      <w:pPr>
        <w:spacing w:line="480" w:lineRule="auto"/>
        <w:jc w:val="both"/>
        <w:rPr>
          <w:color w:val="000000" w:themeColor="text1"/>
          <w:sz w:val="20"/>
          <w:szCs w:val="20"/>
          <w:lang w:val="en-GB"/>
        </w:rPr>
      </w:pPr>
      <w:r w:rsidRPr="007E1782">
        <w:rPr>
          <w:i/>
          <w:color w:val="000000" w:themeColor="text1"/>
          <w:sz w:val="20"/>
          <w:szCs w:val="20"/>
          <w:lang w:val="en-GB"/>
        </w:rPr>
        <w:t>Pearl</w:t>
      </w:r>
      <w:r w:rsidR="00B93614" w:rsidRPr="007E1782">
        <w:rPr>
          <w:color w:val="000000" w:themeColor="text1"/>
          <w:sz w:val="20"/>
          <w:szCs w:val="20"/>
          <w:lang w:val="en-GB"/>
        </w:rPr>
        <w:t>’s opening sequence (Scene 1</w:t>
      </w:r>
      <w:r w:rsidR="00566F54">
        <w:rPr>
          <w:color w:val="000000" w:themeColor="text1"/>
          <w:sz w:val="20"/>
          <w:szCs w:val="20"/>
          <w:lang w:val="en-GB"/>
        </w:rPr>
        <w:t>, see Figure 1</w:t>
      </w:r>
      <w:r w:rsidR="00B93614" w:rsidRPr="007E1782">
        <w:rPr>
          <w:color w:val="000000" w:themeColor="text1"/>
          <w:sz w:val="20"/>
          <w:szCs w:val="20"/>
          <w:lang w:val="en-GB"/>
        </w:rPr>
        <w:t>) features</w:t>
      </w:r>
      <w:r w:rsidRPr="007E1782">
        <w:rPr>
          <w:color w:val="000000" w:themeColor="text1"/>
          <w:sz w:val="20"/>
          <w:szCs w:val="20"/>
          <w:lang w:val="en-GB"/>
        </w:rPr>
        <w:t xml:space="preserve"> Margaret, her mother (Cecily) and her carer (Ju</w:t>
      </w:r>
      <w:r w:rsidR="00CD4C99" w:rsidRPr="007E1782">
        <w:rPr>
          <w:color w:val="000000" w:themeColor="text1"/>
          <w:sz w:val="20"/>
          <w:szCs w:val="20"/>
          <w:lang w:val="en-GB"/>
        </w:rPr>
        <w:t>n</w:t>
      </w:r>
      <w:r w:rsidRPr="007E1782">
        <w:rPr>
          <w:color w:val="000000" w:themeColor="text1"/>
          <w:sz w:val="20"/>
          <w:szCs w:val="20"/>
          <w:lang w:val="en-GB"/>
        </w:rPr>
        <w:t xml:space="preserve">e) in Margaret’s bedroom. Margaret is </w:t>
      </w:r>
      <w:r w:rsidR="00CD4C99" w:rsidRPr="007E1782">
        <w:rPr>
          <w:color w:val="000000" w:themeColor="text1"/>
          <w:sz w:val="20"/>
          <w:szCs w:val="20"/>
          <w:lang w:val="en-GB"/>
        </w:rPr>
        <w:t>unwell,</w:t>
      </w:r>
      <w:r w:rsidRPr="007E1782">
        <w:rPr>
          <w:color w:val="000000" w:themeColor="text1"/>
          <w:sz w:val="20"/>
          <w:szCs w:val="20"/>
          <w:lang w:val="en-GB"/>
        </w:rPr>
        <w:t xml:space="preserve"> but the audience does</w:t>
      </w:r>
      <w:r w:rsidR="00DA18B3" w:rsidRPr="007E1782">
        <w:rPr>
          <w:color w:val="000000" w:themeColor="text1"/>
          <w:sz w:val="20"/>
          <w:szCs w:val="20"/>
          <w:lang w:val="en-GB"/>
        </w:rPr>
        <w:t xml:space="preserve"> </w:t>
      </w:r>
      <w:r w:rsidRPr="007E1782">
        <w:rPr>
          <w:color w:val="000000" w:themeColor="text1"/>
          <w:sz w:val="20"/>
          <w:szCs w:val="20"/>
          <w:lang w:val="en-GB"/>
        </w:rPr>
        <w:t>n</w:t>
      </w:r>
      <w:r w:rsidR="00DA18B3" w:rsidRPr="007E1782">
        <w:rPr>
          <w:color w:val="000000" w:themeColor="text1"/>
          <w:sz w:val="20"/>
          <w:szCs w:val="20"/>
          <w:lang w:val="en-GB"/>
        </w:rPr>
        <w:t>o</w:t>
      </w:r>
      <w:r w:rsidRPr="007E1782">
        <w:rPr>
          <w:color w:val="000000" w:themeColor="text1"/>
          <w:sz w:val="20"/>
          <w:szCs w:val="20"/>
          <w:lang w:val="en-GB"/>
        </w:rPr>
        <w:t>t know why, it</w:t>
      </w:r>
      <w:r w:rsidR="00DA18B3" w:rsidRPr="007E1782">
        <w:rPr>
          <w:color w:val="000000" w:themeColor="text1"/>
          <w:sz w:val="20"/>
          <w:szCs w:val="20"/>
          <w:lang w:val="en-GB"/>
        </w:rPr>
        <w:t xml:space="preserve"> i</w:t>
      </w:r>
      <w:r w:rsidRPr="007E1782">
        <w:rPr>
          <w:color w:val="000000" w:themeColor="text1"/>
          <w:sz w:val="20"/>
          <w:szCs w:val="20"/>
          <w:lang w:val="en-GB"/>
        </w:rPr>
        <w:t>s only towards the end of the sequence that we learn that Margaret coughs up pearls and that this is making her ill.</w:t>
      </w:r>
      <w:r w:rsidR="007C7363" w:rsidRPr="007E1782">
        <w:rPr>
          <w:color w:val="000000" w:themeColor="text1"/>
          <w:sz w:val="20"/>
          <w:szCs w:val="20"/>
          <w:lang w:val="en-GB"/>
        </w:rPr>
        <w:t xml:space="preserve"> To clarify the scene</w:t>
      </w:r>
      <w:r w:rsidR="00E06438" w:rsidRPr="007E1782">
        <w:rPr>
          <w:color w:val="000000" w:themeColor="text1"/>
          <w:sz w:val="20"/>
          <w:szCs w:val="20"/>
          <w:lang w:val="en-GB"/>
        </w:rPr>
        <w:t xml:space="preserve"> for visually impaired audiences</w:t>
      </w:r>
      <w:r w:rsidR="007C7363" w:rsidRPr="007E1782">
        <w:rPr>
          <w:color w:val="000000" w:themeColor="text1"/>
          <w:sz w:val="20"/>
          <w:szCs w:val="20"/>
          <w:lang w:val="en-GB"/>
        </w:rPr>
        <w:t xml:space="preserve">, Margaret’s breathing was emphasised together with the addition of Foley elements, such as footsteps, the sound of the oxygen mask and the bed springs.  </w:t>
      </w:r>
    </w:p>
    <w:p w14:paraId="2AE05F50" w14:textId="23972582" w:rsidR="00CD4C99" w:rsidRPr="003F02DE" w:rsidRDefault="00820D41" w:rsidP="003F02DE">
      <w:pPr>
        <w:spacing w:line="480" w:lineRule="auto"/>
        <w:rPr>
          <w:color w:val="000000" w:themeColor="text1"/>
          <w:lang w:val="en-GB"/>
        </w:rPr>
      </w:pPr>
      <w:r w:rsidRPr="007E1782">
        <w:rPr>
          <w:noProof/>
          <w:color w:val="000000" w:themeColor="text1"/>
        </w:rPr>
        <w:lastRenderedPageBreak/>
        <w:drawing>
          <wp:inline distT="0" distB="0" distL="0" distR="0" wp14:anchorId="57FF9F47" wp14:editId="26FD0C69">
            <wp:extent cx="5443200" cy="4057873"/>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s Start of Pearl.pdf"/>
                    <pic:cNvPicPr/>
                  </pic:nvPicPr>
                  <pic:blipFill rotWithShape="1">
                    <a:blip r:embed="rId8">
                      <a:lum bright="25000" contrast="32000"/>
                      <a:extLst>
                        <a:ext uri="{28A0092B-C50C-407E-A947-70E740481C1C}">
                          <a14:useLocalDpi xmlns:a14="http://schemas.microsoft.com/office/drawing/2010/main" val="0"/>
                        </a:ext>
                      </a:extLst>
                    </a:blip>
                    <a:srcRect l="9931" t="2326" r="15526" b="12005"/>
                    <a:stretch/>
                  </pic:blipFill>
                  <pic:spPr bwMode="auto">
                    <a:xfrm>
                      <a:off x="0" y="0"/>
                      <a:ext cx="5452035" cy="4064459"/>
                    </a:xfrm>
                    <a:prstGeom prst="rect">
                      <a:avLst/>
                    </a:prstGeom>
                    <a:ln>
                      <a:noFill/>
                    </a:ln>
                    <a:extLst>
                      <a:ext uri="{53640926-AAD7-44D8-BBD7-CCE9431645EC}">
                        <a14:shadowObscured xmlns:a14="http://schemas.microsoft.com/office/drawing/2010/main"/>
                      </a:ext>
                    </a:extLst>
                  </pic:spPr>
                </pic:pic>
              </a:graphicData>
            </a:graphic>
          </wp:inline>
        </w:drawing>
      </w:r>
    </w:p>
    <w:p w14:paraId="68B24659" w14:textId="637F6F5E" w:rsidR="00820D41" w:rsidRPr="007E1782" w:rsidRDefault="007C7363" w:rsidP="006B127C">
      <w:pPr>
        <w:spacing w:line="480" w:lineRule="auto"/>
        <w:jc w:val="center"/>
        <w:rPr>
          <w:color w:val="000000" w:themeColor="text1"/>
          <w:sz w:val="20"/>
          <w:szCs w:val="20"/>
          <w:lang w:val="en-GB"/>
        </w:rPr>
      </w:pPr>
      <w:r w:rsidRPr="007E1782">
        <w:rPr>
          <w:color w:val="000000" w:themeColor="text1"/>
          <w:sz w:val="20"/>
          <w:szCs w:val="20"/>
          <w:lang w:val="en-GB"/>
        </w:rPr>
        <w:t>Figure 1</w:t>
      </w:r>
      <w:r w:rsidR="006265E0" w:rsidRPr="007E1782">
        <w:rPr>
          <w:color w:val="000000" w:themeColor="text1"/>
          <w:sz w:val="20"/>
          <w:szCs w:val="20"/>
          <w:lang w:val="en-GB"/>
        </w:rPr>
        <w:t xml:space="preserve"> – Screenshots of </w:t>
      </w:r>
      <w:r w:rsidR="00D734B1" w:rsidRPr="007E1782">
        <w:rPr>
          <w:color w:val="000000" w:themeColor="text1"/>
          <w:sz w:val="20"/>
          <w:szCs w:val="20"/>
          <w:lang w:val="en-GB"/>
        </w:rPr>
        <w:t>Scene 1</w:t>
      </w:r>
    </w:p>
    <w:p w14:paraId="3DBA8DBD" w14:textId="0F7DDDC3" w:rsidR="00A93D50" w:rsidRPr="007E1782" w:rsidRDefault="00A93D50" w:rsidP="006B127C">
      <w:pPr>
        <w:spacing w:line="480" w:lineRule="auto"/>
        <w:rPr>
          <w:lang w:val="en-GB"/>
        </w:rPr>
      </w:pPr>
    </w:p>
    <w:p w14:paraId="38DC53AB" w14:textId="13F29E80" w:rsidR="00A93D50" w:rsidRPr="007E1782" w:rsidRDefault="007C7363" w:rsidP="006B127C">
      <w:pPr>
        <w:spacing w:line="480" w:lineRule="auto"/>
        <w:jc w:val="both"/>
        <w:rPr>
          <w:sz w:val="20"/>
          <w:szCs w:val="20"/>
          <w:lang w:val="en-GB"/>
        </w:rPr>
      </w:pPr>
      <w:r w:rsidRPr="007E1782">
        <w:rPr>
          <w:sz w:val="20"/>
          <w:szCs w:val="20"/>
          <w:lang w:val="en-GB"/>
        </w:rPr>
        <w:t>The</w:t>
      </w:r>
      <w:r w:rsidR="00740E41" w:rsidRPr="007E1782">
        <w:rPr>
          <w:sz w:val="20"/>
          <w:szCs w:val="20"/>
          <w:lang w:val="en-GB"/>
        </w:rPr>
        <w:t xml:space="preserve"> scene that follows</w:t>
      </w:r>
      <w:r w:rsidR="00D734B1" w:rsidRPr="007E1782">
        <w:rPr>
          <w:sz w:val="20"/>
          <w:szCs w:val="20"/>
          <w:lang w:val="en-GB"/>
        </w:rPr>
        <w:t xml:space="preserve"> (</w:t>
      </w:r>
      <w:r w:rsidR="00CD4C99" w:rsidRPr="007E1782">
        <w:rPr>
          <w:sz w:val="20"/>
          <w:szCs w:val="20"/>
          <w:lang w:val="en-GB"/>
        </w:rPr>
        <w:t>S</w:t>
      </w:r>
      <w:r w:rsidR="00D734B1" w:rsidRPr="007E1782">
        <w:rPr>
          <w:sz w:val="20"/>
          <w:szCs w:val="20"/>
          <w:lang w:val="en-GB"/>
        </w:rPr>
        <w:t>cene 2)</w:t>
      </w:r>
      <w:r w:rsidR="00740E41" w:rsidRPr="007E1782">
        <w:rPr>
          <w:sz w:val="20"/>
          <w:szCs w:val="20"/>
          <w:lang w:val="en-GB"/>
        </w:rPr>
        <w:t xml:space="preserve"> takes place in </w:t>
      </w:r>
      <w:r w:rsidRPr="007E1782">
        <w:rPr>
          <w:sz w:val="20"/>
          <w:szCs w:val="20"/>
          <w:lang w:val="en-GB"/>
        </w:rPr>
        <w:t xml:space="preserve">a </w:t>
      </w:r>
      <w:r w:rsidR="00740E41" w:rsidRPr="007E1782">
        <w:rPr>
          <w:sz w:val="20"/>
          <w:szCs w:val="20"/>
          <w:lang w:val="en-GB"/>
        </w:rPr>
        <w:t xml:space="preserve">narrow </w:t>
      </w:r>
      <w:r w:rsidRPr="007E1782">
        <w:rPr>
          <w:sz w:val="20"/>
          <w:szCs w:val="20"/>
          <w:lang w:val="en-GB"/>
        </w:rPr>
        <w:t>corridor</w:t>
      </w:r>
      <w:r w:rsidR="00740E41" w:rsidRPr="007E1782">
        <w:rPr>
          <w:sz w:val="20"/>
          <w:szCs w:val="20"/>
          <w:lang w:val="en-GB"/>
        </w:rPr>
        <w:t xml:space="preserve">. </w:t>
      </w:r>
      <w:r w:rsidR="00A93D50" w:rsidRPr="007E1782">
        <w:rPr>
          <w:sz w:val="20"/>
          <w:szCs w:val="20"/>
          <w:lang w:val="en-GB"/>
        </w:rPr>
        <w:t xml:space="preserve">The sound of </w:t>
      </w:r>
      <w:r w:rsidR="00740E41" w:rsidRPr="007E1782">
        <w:rPr>
          <w:sz w:val="20"/>
          <w:szCs w:val="20"/>
          <w:lang w:val="en-GB"/>
        </w:rPr>
        <w:t xml:space="preserve">water </w:t>
      </w:r>
      <w:r w:rsidR="00A93D50" w:rsidRPr="007E1782">
        <w:rPr>
          <w:sz w:val="20"/>
          <w:szCs w:val="20"/>
          <w:lang w:val="en-GB"/>
        </w:rPr>
        <w:t>drop</w:t>
      </w:r>
      <w:r w:rsidRPr="007E1782">
        <w:rPr>
          <w:sz w:val="20"/>
          <w:szCs w:val="20"/>
          <w:lang w:val="en-GB"/>
        </w:rPr>
        <w:t>s falling in</w:t>
      </w:r>
      <w:r w:rsidR="00D734B1" w:rsidRPr="007E1782">
        <w:rPr>
          <w:sz w:val="20"/>
          <w:szCs w:val="20"/>
          <w:lang w:val="en-GB"/>
        </w:rPr>
        <w:t>to</w:t>
      </w:r>
      <w:r w:rsidRPr="007E1782">
        <w:rPr>
          <w:sz w:val="20"/>
          <w:szCs w:val="20"/>
          <w:lang w:val="en-GB"/>
        </w:rPr>
        <w:t xml:space="preserve"> buckets was added</w:t>
      </w:r>
      <w:r w:rsidR="00740E41" w:rsidRPr="007E1782">
        <w:rPr>
          <w:sz w:val="20"/>
          <w:szCs w:val="20"/>
          <w:lang w:val="en-GB"/>
        </w:rPr>
        <w:t xml:space="preserve"> to make it clearer that these were present in the scene and also </w:t>
      </w:r>
      <w:r w:rsidR="00D734B1" w:rsidRPr="007E1782">
        <w:rPr>
          <w:sz w:val="20"/>
          <w:szCs w:val="20"/>
          <w:lang w:val="en-GB"/>
        </w:rPr>
        <w:t>indicate</w:t>
      </w:r>
      <w:r w:rsidR="00740E41" w:rsidRPr="007E1782">
        <w:rPr>
          <w:sz w:val="20"/>
          <w:szCs w:val="20"/>
          <w:lang w:val="en-GB"/>
        </w:rPr>
        <w:t xml:space="preserve"> the lack of maintenance in the house and the fact that it was being overtaken by water. </w:t>
      </w:r>
      <w:r w:rsidRPr="007E1782">
        <w:rPr>
          <w:sz w:val="20"/>
          <w:szCs w:val="20"/>
          <w:lang w:val="en-GB"/>
        </w:rPr>
        <w:t xml:space="preserve">Furthermore, the action of </w:t>
      </w:r>
      <w:r w:rsidR="00A93D50" w:rsidRPr="007E1782">
        <w:rPr>
          <w:sz w:val="20"/>
          <w:szCs w:val="20"/>
          <w:lang w:val="en-GB"/>
        </w:rPr>
        <w:t xml:space="preserve">Cecily pushing open the kitchen door and as a result walking into a different space was also </w:t>
      </w:r>
      <w:r w:rsidRPr="007E1782">
        <w:rPr>
          <w:sz w:val="20"/>
          <w:szCs w:val="20"/>
          <w:lang w:val="en-GB"/>
        </w:rPr>
        <w:t>emphasised</w:t>
      </w:r>
      <w:r w:rsidR="00A93D50" w:rsidRPr="007E1782">
        <w:rPr>
          <w:sz w:val="20"/>
          <w:szCs w:val="20"/>
          <w:lang w:val="en-GB"/>
        </w:rPr>
        <w:t xml:space="preserve"> by adding the </w:t>
      </w:r>
      <w:r w:rsidRPr="007E1782">
        <w:rPr>
          <w:sz w:val="20"/>
          <w:szCs w:val="20"/>
          <w:lang w:val="en-GB"/>
        </w:rPr>
        <w:t>corresponding sound effects</w:t>
      </w:r>
      <w:r w:rsidR="00042A2F" w:rsidRPr="007E1782">
        <w:rPr>
          <w:sz w:val="20"/>
          <w:szCs w:val="20"/>
          <w:lang w:val="en-GB"/>
        </w:rPr>
        <w:t xml:space="preserve"> and changing the room reverberation accordingly</w:t>
      </w:r>
      <w:r w:rsidR="00157124" w:rsidRPr="007E1782">
        <w:rPr>
          <w:sz w:val="20"/>
          <w:szCs w:val="20"/>
          <w:lang w:val="en-GB"/>
        </w:rPr>
        <w:t xml:space="preserve"> (see Figure 2)</w:t>
      </w:r>
      <w:r w:rsidR="00A93D50" w:rsidRPr="007E1782">
        <w:rPr>
          <w:sz w:val="20"/>
          <w:szCs w:val="20"/>
          <w:lang w:val="en-GB"/>
        </w:rPr>
        <w:t>.</w:t>
      </w:r>
    </w:p>
    <w:p w14:paraId="4B076302" w14:textId="72DB22CF" w:rsidR="00A93D50" w:rsidRPr="007E1782" w:rsidRDefault="00A93D50" w:rsidP="006B127C">
      <w:pPr>
        <w:spacing w:line="480" w:lineRule="auto"/>
        <w:rPr>
          <w:color w:val="000000" w:themeColor="text1"/>
          <w:lang w:val="en-GB"/>
        </w:rPr>
      </w:pPr>
    </w:p>
    <w:p w14:paraId="5BD36279" w14:textId="56597543" w:rsidR="00ED15D6" w:rsidRPr="007E1782" w:rsidRDefault="00ED15D6" w:rsidP="006B127C">
      <w:pPr>
        <w:spacing w:line="480" w:lineRule="auto"/>
        <w:rPr>
          <w:color w:val="000000" w:themeColor="text1"/>
          <w:lang w:val="en-GB"/>
        </w:rPr>
      </w:pPr>
      <w:r w:rsidRPr="007E1782">
        <w:rPr>
          <w:noProof/>
          <w:color w:val="000000" w:themeColor="text1"/>
        </w:rPr>
        <w:lastRenderedPageBreak/>
        <w:drawing>
          <wp:inline distT="0" distB="0" distL="0" distR="0" wp14:anchorId="40F468ED" wp14:editId="2EC70863">
            <wp:extent cx="5421120" cy="2181038"/>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s CORRIDOR SCENE.pdf"/>
                    <pic:cNvPicPr/>
                  </pic:nvPicPr>
                  <pic:blipFill rotWithShape="1">
                    <a:blip r:embed="rId9">
                      <a:lum bright="25000" contrast="33000"/>
                      <a:extLst>
                        <a:ext uri="{28A0092B-C50C-407E-A947-70E740481C1C}">
                          <a14:useLocalDpi xmlns:a14="http://schemas.microsoft.com/office/drawing/2010/main" val="0"/>
                        </a:ext>
                      </a:extLst>
                    </a:blip>
                    <a:srcRect l="3269" r="2059" b="41282"/>
                    <a:stretch/>
                  </pic:blipFill>
                  <pic:spPr bwMode="auto">
                    <a:xfrm>
                      <a:off x="0" y="0"/>
                      <a:ext cx="5422516" cy="2181600"/>
                    </a:xfrm>
                    <a:prstGeom prst="rect">
                      <a:avLst/>
                    </a:prstGeom>
                    <a:ln>
                      <a:noFill/>
                    </a:ln>
                    <a:extLst>
                      <a:ext uri="{53640926-AAD7-44D8-BBD7-CCE9431645EC}">
                        <a14:shadowObscured xmlns:a14="http://schemas.microsoft.com/office/drawing/2010/main"/>
                      </a:ext>
                    </a:extLst>
                  </pic:spPr>
                </pic:pic>
              </a:graphicData>
            </a:graphic>
          </wp:inline>
        </w:drawing>
      </w:r>
    </w:p>
    <w:p w14:paraId="7AB5D71D" w14:textId="5A66F9C0" w:rsidR="00ED15D6" w:rsidRPr="007E1782" w:rsidRDefault="00ED15D6" w:rsidP="006B127C">
      <w:pPr>
        <w:spacing w:line="480" w:lineRule="auto"/>
        <w:jc w:val="center"/>
        <w:rPr>
          <w:color w:val="000000" w:themeColor="text1"/>
          <w:sz w:val="20"/>
          <w:szCs w:val="20"/>
          <w:lang w:val="en-GB"/>
        </w:rPr>
      </w:pPr>
      <w:r w:rsidRPr="007E1782">
        <w:rPr>
          <w:color w:val="000000" w:themeColor="text1"/>
          <w:sz w:val="20"/>
          <w:szCs w:val="20"/>
          <w:lang w:val="en-GB"/>
        </w:rPr>
        <w:t xml:space="preserve">Figure 2 – Screenshots of </w:t>
      </w:r>
      <w:r w:rsidR="00D734B1" w:rsidRPr="007E1782">
        <w:rPr>
          <w:color w:val="000000" w:themeColor="text1"/>
          <w:sz w:val="20"/>
          <w:szCs w:val="20"/>
          <w:lang w:val="en-GB"/>
        </w:rPr>
        <w:t>Scenes 2 and 3.</w:t>
      </w:r>
    </w:p>
    <w:p w14:paraId="1DAD4720" w14:textId="187CA331" w:rsidR="00A93D50" w:rsidRPr="007E1782" w:rsidRDefault="00A93D50" w:rsidP="006B127C">
      <w:pPr>
        <w:spacing w:line="480" w:lineRule="auto"/>
        <w:rPr>
          <w:color w:val="000000" w:themeColor="text1"/>
          <w:lang w:val="en-GB"/>
        </w:rPr>
      </w:pPr>
    </w:p>
    <w:p w14:paraId="40C9E7CA" w14:textId="108E6028" w:rsidR="00047A04" w:rsidRDefault="00D66D49" w:rsidP="00D55DE7">
      <w:pPr>
        <w:spacing w:line="480" w:lineRule="auto"/>
        <w:jc w:val="both"/>
        <w:rPr>
          <w:sz w:val="20"/>
          <w:szCs w:val="20"/>
          <w:lang w:val="en-GB"/>
        </w:rPr>
      </w:pPr>
      <w:r w:rsidRPr="007E1782">
        <w:rPr>
          <w:color w:val="000000" w:themeColor="text1"/>
          <w:sz w:val="20"/>
          <w:szCs w:val="20"/>
          <w:lang w:val="en-GB"/>
        </w:rPr>
        <w:t xml:space="preserve">Scene 7 (see Figure 3) was singled out </w:t>
      </w:r>
      <w:r w:rsidR="00740E41" w:rsidRPr="007E1782">
        <w:rPr>
          <w:color w:val="000000" w:themeColor="text1"/>
          <w:sz w:val="20"/>
          <w:szCs w:val="20"/>
          <w:lang w:val="en-GB"/>
        </w:rPr>
        <w:t xml:space="preserve">as challenging </w:t>
      </w:r>
      <w:r w:rsidRPr="007E1782">
        <w:rPr>
          <w:color w:val="000000" w:themeColor="text1"/>
          <w:sz w:val="20"/>
          <w:szCs w:val="20"/>
          <w:lang w:val="en-GB"/>
        </w:rPr>
        <w:t xml:space="preserve">by focus group volunteers </w:t>
      </w:r>
      <w:r w:rsidR="00740E41" w:rsidRPr="007E1782">
        <w:rPr>
          <w:color w:val="000000" w:themeColor="text1"/>
          <w:sz w:val="20"/>
          <w:szCs w:val="20"/>
          <w:lang w:val="en-GB"/>
        </w:rPr>
        <w:t>as in the original version the sound of scrubbing was</w:t>
      </w:r>
      <w:r w:rsidR="006622C6" w:rsidRPr="007E1782">
        <w:rPr>
          <w:color w:val="000000" w:themeColor="text1"/>
          <w:sz w:val="20"/>
          <w:szCs w:val="20"/>
          <w:lang w:val="en-GB"/>
        </w:rPr>
        <w:t xml:space="preserve"> </w:t>
      </w:r>
      <w:r w:rsidR="00740E41" w:rsidRPr="007E1782">
        <w:rPr>
          <w:color w:val="000000" w:themeColor="text1"/>
          <w:sz w:val="20"/>
          <w:szCs w:val="20"/>
          <w:lang w:val="en-GB"/>
        </w:rPr>
        <w:t>n</w:t>
      </w:r>
      <w:r w:rsidR="006622C6" w:rsidRPr="007E1782">
        <w:rPr>
          <w:color w:val="000000" w:themeColor="text1"/>
          <w:sz w:val="20"/>
          <w:szCs w:val="20"/>
          <w:lang w:val="en-GB"/>
        </w:rPr>
        <w:t>o</w:t>
      </w:r>
      <w:r w:rsidR="00740E41" w:rsidRPr="007E1782">
        <w:rPr>
          <w:color w:val="000000" w:themeColor="text1"/>
          <w:sz w:val="20"/>
          <w:szCs w:val="20"/>
          <w:lang w:val="en-GB"/>
        </w:rPr>
        <w:t>t accompanied by any other sonic elements. To address this issue the</w:t>
      </w:r>
      <w:r w:rsidR="00047A04" w:rsidRPr="007E1782">
        <w:rPr>
          <w:sz w:val="20"/>
          <w:szCs w:val="20"/>
          <w:lang w:val="en-GB"/>
        </w:rPr>
        <w:t xml:space="preserve"> sound of running water </w:t>
      </w:r>
      <w:r w:rsidR="00740E41" w:rsidRPr="007E1782">
        <w:rPr>
          <w:sz w:val="20"/>
          <w:szCs w:val="20"/>
          <w:lang w:val="en-GB"/>
        </w:rPr>
        <w:t>was added</w:t>
      </w:r>
      <w:r w:rsidRPr="007E1782">
        <w:rPr>
          <w:sz w:val="20"/>
          <w:szCs w:val="20"/>
          <w:lang w:val="en-GB"/>
        </w:rPr>
        <w:t>, establishing both the action and the room of the house by association</w:t>
      </w:r>
      <w:r w:rsidR="00740E41" w:rsidRPr="007E1782">
        <w:rPr>
          <w:sz w:val="20"/>
          <w:szCs w:val="20"/>
          <w:lang w:val="en-GB"/>
        </w:rPr>
        <w:t xml:space="preserve">.  </w:t>
      </w:r>
    </w:p>
    <w:p w14:paraId="410B868B" w14:textId="77777777" w:rsidR="00B96B31" w:rsidRPr="00D55DE7" w:rsidRDefault="00B96B31" w:rsidP="00D55DE7">
      <w:pPr>
        <w:spacing w:line="480" w:lineRule="auto"/>
        <w:jc w:val="both"/>
        <w:rPr>
          <w:color w:val="000000" w:themeColor="text1"/>
          <w:sz w:val="20"/>
          <w:szCs w:val="20"/>
          <w:lang w:val="en-GB"/>
        </w:rPr>
      </w:pPr>
    </w:p>
    <w:p w14:paraId="276AFE61" w14:textId="32803132" w:rsidR="00047A04" w:rsidRPr="007E1782" w:rsidRDefault="00D55DE7" w:rsidP="00D55DE7">
      <w:pPr>
        <w:spacing w:line="480" w:lineRule="auto"/>
        <w:jc w:val="center"/>
        <w:rPr>
          <w:sz w:val="20"/>
          <w:szCs w:val="20"/>
          <w:u w:val="single"/>
          <w:lang w:val="en-GB"/>
        </w:rPr>
      </w:pPr>
      <w:r>
        <w:rPr>
          <w:noProof/>
          <w:sz w:val="20"/>
          <w:szCs w:val="20"/>
        </w:rPr>
        <w:drawing>
          <wp:inline distT="0" distB="0" distL="0" distR="0" wp14:anchorId="3EC15B4C" wp14:editId="47CD2339">
            <wp:extent cx="3609892" cy="2005496"/>
            <wp:effectExtent l="0" t="0" r="0" b="0"/>
            <wp:docPr id="19" name="Picture 19" descr="images/Figure_3_–_Screenshot_from_Scene_7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Figure_3_–_Screenshot_from_Scene_7_croppe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36143" cy="2020080"/>
                    </a:xfrm>
                    <a:prstGeom prst="rect">
                      <a:avLst/>
                    </a:prstGeom>
                    <a:noFill/>
                    <a:ln>
                      <a:noFill/>
                    </a:ln>
                  </pic:spPr>
                </pic:pic>
              </a:graphicData>
            </a:graphic>
          </wp:inline>
        </w:drawing>
      </w:r>
    </w:p>
    <w:p w14:paraId="051B5BA3" w14:textId="3D2EBB56" w:rsidR="00A51B5A" w:rsidRDefault="00047A04" w:rsidP="003D6129">
      <w:pPr>
        <w:spacing w:line="480" w:lineRule="auto"/>
        <w:jc w:val="center"/>
        <w:rPr>
          <w:sz w:val="20"/>
          <w:szCs w:val="20"/>
          <w:lang w:val="en-GB"/>
        </w:rPr>
      </w:pPr>
      <w:r w:rsidRPr="00D55DE7">
        <w:rPr>
          <w:sz w:val="20"/>
          <w:szCs w:val="20"/>
          <w:lang w:val="en-GB"/>
        </w:rPr>
        <w:t>Figure</w:t>
      </w:r>
      <w:r w:rsidR="00D66D49" w:rsidRPr="00D55DE7">
        <w:rPr>
          <w:sz w:val="20"/>
          <w:szCs w:val="20"/>
          <w:lang w:val="en-GB"/>
        </w:rPr>
        <w:t xml:space="preserve"> 3</w:t>
      </w:r>
      <w:r w:rsidRPr="00D55DE7">
        <w:rPr>
          <w:sz w:val="20"/>
          <w:szCs w:val="20"/>
          <w:lang w:val="en-GB"/>
        </w:rPr>
        <w:t xml:space="preserve"> – </w:t>
      </w:r>
      <w:r w:rsidR="00D66D49" w:rsidRPr="00D55DE7">
        <w:rPr>
          <w:sz w:val="20"/>
          <w:szCs w:val="20"/>
          <w:lang w:val="en-GB"/>
        </w:rPr>
        <w:t>Screenshot from Scene 7</w:t>
      </w:r>
    </w:p>
    <w:p w14:paraId="44D5B406" w14:textId="77777777" w:rsidR="003D6129" w:rsidRPr="003D6129" w:rsidRDefault="003D6129" w:rsidP="003D6129">
      <w:pPr>
        <w:spacing w:line="480" w:lineRule="auto"/>
        <w:jc w:val="center"/>
        <w:rPr>
          <w:sz w:val="4"/>
          <w:szCs w:val="4"/>
          <w:lang w:val="en-GB"/>
        </w:rPr>
      </w:pPr>
    </w:p>
    <w:p w14:paraId="73C21E3A" w14:textId="4BEFF751" w:rsidR="00F50B8A" w:rsidRPr="003D6129" w:rsidRDefault="00E43411" w:rsidP="003D6129">
      <w:pPr>
        <w:spacing w:line="480" w:lineRule="auto"/>
        <w:jc w:val="both"/>
        <w:rPr>
          <w:sz w:val="20"/>
          <w:szCs w:val="20"/>
          <w:lang w:val="en-GB"/>
        </w:rPr>
      </w:pPr>
      <w:r w:rsidRPr="007E1782">
        <w:rPr>
          <w:sz w:val="20"/>
          <w:szCs w:val="20"/>
          <w:lang w:val="en-GB"/>
        </w:rPr>
        <w:t>Scene 8</w:t>
      </w:r>
      <w:r w:rsidR="00740E41" w:rsidRPr="007E1782">
        <w:rPr>
          <w:sz w:val="20"/>
          <w:szCs w:val="20"/>
          <w:lang w:val="en-GB"/>
        </w:rPr>
        <w:t xml:space="preserve"> takes us to Margaret’s bedroom as she expresses her fascination for the ocean and her frustration at her health (see Figure 4). The scene </w:t>
      </w:r>
      <w:r w:rsidR="00157124" w:rsidRPr="007E1782">
        <w:rPr>
          <w:sz w:val="20"/>
          <w:szCs w:val="20"/>
          <w:lang w:val="en-GB"/>
        </w:rPr>
        <w:t xml:space="preserve">was enhanced by adding </w:t>
      </w:r>
      <w:r w:rsidR="00A51B5A" w:rsidRPr="007E1782">
        <w:rPr>
          <w:sz w:val="20"/>
          <w:szCs w:val="20"/>
          <w:lang w:val="en-GB"/>
        </w:rPr>
        <w:t xml:space="preserve">the effect of </w:t>
      </w:r>
      <w:r w:rsidR="00157124" w:rsidRPr="007E1782">
        <w:rPr>
          <w:sz w:val="20"/>
          <w:szCs w:val="20"/>
          <w:lang w:val="en-GB"/>
        </w:rPr>
        <w:t>Cecily</w:t>
      </w:r>
      <w:r w:rsidR="00A51B5A" w:rsidRPr="007E1782">
        <w:rPr>
          <w:sz w:val="20"/>
          <w:szCs w:val="20"/>
          <w:lang w:val="en-GB"/>
        </w:rPr>
        <w:t xml:space="preserve"> stroking Margaret’s hair as well as the sound of Margaret trying to wipe off the blood from her hands. A drone effect was also used to enhance the tension as Margaret starts coughing again and there is a risk of another episode.  Bed spring sounds are used to make up for the fact that audiences would</w:t>
      </w:r>
      <w:r w:rsidR="007E2F68" w:rsidRPr="007E1782">
        <w:rPr>
          <w:sz w:val="20"/>
          <w:szCs w:val="20"/>
          <w:lang w:val="en-GB"/>
        </w:rPr>
        <w:t xml:space="preserve"> </w:t>
      </w:r>
      <w:r w:rsidR="00A51B5A" w:rsidRPr="007E1782">
        <w:rPr>
          <w:sz w:val="20"/>
          <w:szCs w:val="20"/>
          <w:lang w:val="en-GB"/>
        </w:rPr>
        <w:t>n</w:t>
      </w:r>
      <w:r w:rsidR="007E2F68" w:rsidRPr="007E1782">
        <w:rPr>
          <w:sz w:val="20"/>
          <w:szCs w:val="20"/>
          <w:lang w:val="en-GB"/>
        </w:rPr>
        <w:t>o</w:t>
      </w:r>
      <w:r w:rsidR="00A51B5A" w:rsidRPr="007E1782">
        <w:rPr>
          <w:sz w:val="20"/>
          <w:szCs w:val="20"/>
          <w:lang w:val="en-GB"/>
        </w:rPr>
        <w:t xml:space="preserve">t be able to see the characters sitting on the bed.  An electric buzz accompanied the power cut </w:t>
      </w:r>
      <w:r w:rsidR="00037373">
        <w:rPr>
          <w:sz w:val="20"/>
          <w:szCs w:val="20"/>
          <w:lang w:val="en-GB"/>
        </w:rPr>
        <w:t xml:space="preserve">in the scene </w:t>
      </w:r>
      <w:r w:rsidR="00A51B5A" w:rsidRPr="007E1782">
        <w:rPr>
          <w:sz w:val="20"/>
          <w:szCs w:val="20"/>
          <w:lang w:val="en-GB"/>
        </w:rPr>
        <w:t xml:space="preserve">to make the meaning more evident.  </w:t>
      </w:r>
    </w:p>
    <w:p w14:paraId="2FD380E9" w14:textId="60053ABE" w:rsidR="00F50B8A" w:rsidRPr="007E1782" w:rsidRDefault="00F50B8A" w:rsidP="006B127C">
      <w:pPr>
        <w:spacing w:line="480" w:lineRule="auto"/>
        <w:rPr>
          <w:color w:val="4A86E8"/>
          <w:sz w:val="20"/>
          <w:szCs w:val="20"/>
          <w:lang w:val="en-GB"/>
        </w:rPr>
      </w:pPr>
      <w:r w:rsidRPr="007E1782">
        <w:rPr>
          <w:noProof/>
          <w:color w:val="4A86E8"/>
          <w:sz w:val="20"/>
          <w:szCs w:val="20"/>
        </w:rPr>
        <w:lastRenderedPageBreak/>
        <w:drawing>
          <wp:inline distT="0" distB="0" distL="0" distR="0" wp14:anchorId="43AB6B88" wp14:editId="5DD1DEBC">
            <wp:extent cx="5479200" cy="3117022"/>
            <wp:effectExtent l="0" t="0" r="762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s BEDROOM SCENE.pdf"/>
                    <pic:cNvPicPr/>
                  </pic:nvPicPr>
                  <pic:blipFill rotWithShape="1">
                    <a:blip r:embed="rId11">
                      <a:lum bright="39000" contrast="56000"/>
                      <a:extLst>
                        <a:ext uri="{28A0092B-C50C-407E-A947-70E740481C1C}">
                          <a14:useLocalDpi xmlns:a14="http://schemas.microsoft.com/office/drawing/2010/main" val="0"/>
                        </a:ext>
                      </a:extLst>
                    </a:blip>
                    <a:srcRect l="8802" t="2907" r="12755" b="28298"/>
                    <a:stretch/>
                  </pic:blipFill>
                  <pic:spPr bwMode="auto">
                    <a:xfrm>
                      <a:off x="0" y="0"/>
                      <a:ext cx="5490552" cy="3123480"/>
                    </a:xfrm>
                    <a:prstGeom prst="rect">
                      <a:avLst/>
                    </a:prstGeom>
                    <a:ln>
                      <a:noFill/>
                    </a:ln>
                    <a:extLst>
                      <a:ext uri="{53640926-AAD7-44D8-BBD7-CCE9431645EC}">
                        <a14:shadowObscured xmlns:a14="http://schemas.microsoft.com/office/drawing/2010/main"/>
                      </a:ext>
                    </a:extLst>
                  </pic:spPr>
                </pic:pic>
              </a:graphicData>
            </a:graphic>
          </wp:inline>
        </w:drawing>
      </w:r>
    </w:p>
    <w:p w14:paraId="62C33744" w14:textId="3DDEB0B3" w:rsidR="002266B3" w:rsidRPr="007E1782" w:rsidRDefault="00157124" w:rsidP="006B127C">
      <w:pPr>
        <w:spacing w:line="480" w:lineRule="auto"/>
        <w:jc w:val="center"/>
        <w:rPr>
          <w:sz w:val="20"/>
          <w:szCs w:val="20"/>
          <w:lang w:val="en-GB"/>
        </w:rPr>
      </w:pPr>
      <w:r w:rsidRPr="007E1782">
        <w:rPr>
          <w:sz w:val="20"/>
          <w:szCs w:val="20"/>
          <w:lang w:val="en-GB"/>
        </w:rPr>
        <w:t xml:space="preserve">Figure </w:t>
      </w:r>
      <w:r w:rsidR="00E43411" w:rsidRPr="007E1782">
        <w:rPr>
          <w:sz w:val="20"/>
          <w:szCs w:val="20"/>
          <w:lang w:val="en-GB"/>
        </w:rPr>
        <w:t>4</w:t>
      </w:r>
      <w:r w:rsidR="002266B3" w:rsidRPr="007E1782">
        <w:rPr>
          <w:sz w:val="20"/>
          <w:szCs w:val="20"/>
          <w:lang w:val="en-GB"/>
        </w:rPr>
        <w:t xml:space="preserve"> – Screenshots </w:t>
      </w:r>
      <w:r w:rsidR="00E43411" w:rsidRPr="007E1782">
        <w:rPr>
          <w:sz w:val="20"/>
          <w:szCs w:val="20"/>
          <w:lang w:val="en-GB"/>
        </w:rPr>
        <w:t>from Scene 8</w:t>
      </w:r>
    </w:p>
    <w:p w14:paraId="0049BF2E" w14:textId="77777777" w:rsidR="00B96B31" w:rsidRDefault="00B96B31" w:rsidP="006B127C">
      <w:pPr>
        <w:spacing w:line="480" w:lineRule="auto"/>
        <w:jc w:val="both"/>
        <w:rPr>
          <w:sz w:val="20"/>
          <w:szCs w:val="20"/>
          <w:lang w:val="en-GB"/>
        </w:rPr>
      </w:pPr>
    </w:p>
    <w:p w14:paraId="46D1F560" w14:textId="67976B7B" w:rsidR="00A51B5A" w:rsidRDefault="00740E41" w:rsidP="006B127C">
      <w:pPr>
        <w:spacing w:line="480" w:lineRule="auto"/>
        <w:jc w:val="both"/>
        <w:rPr>
          <w:sz w:val="20"/>
          <w:szCs w:val="20"/>
          <w:lang w:val="en-GB"/>
        </w:rPr>
      </w:pPr>
      <w:r w:rsidRPr="007E1782">
        <w:rPr>
          <w:sz w:val="20"/>
          <w:szCs w:val="20"/>
          <w:lang w:val="en-GB"/>
        </w:rPr>
        <w:t>The arrival of the doctor is followed by a conversation between him and Cecily</w:t>
      </w:r>
      <w:r w:rsidR="00D97F1D" w:rsidRPr="007E1782">
        <w:rPr>
          <w:sz w:val="20"/>
          <w:szCs w:val="20"/>
          <w:lang w:val="en-GB"/>
        </w:rPr>
        <w:t xml:space="preserve"> (</w:t>
      </w:r>
      <w:r w:rsidR="00CD4C99" w:rsidRPr="007E1782">
        <w:rPr>
          <w:sz w:val="20"/>
          <w:szCs w:val="20"/>
          <w:lang w:val="en-GB"/>
        </w:rPr>
        <w:t>S</w:t>
      </w:r>
      <w:r w:rsidR="00D97F1D" w:rsidRPr="007E1782">
        <w:rPr>
          <w:sz w:val="20"/>
          <w:szCs w:val="20"/>
          <w:lang w:val="en-GB"/>
        </w:rPr>
        <w:t>cene 13)</w:t>
      </w:r>
      <w:r w:rsidRPr="007E1782">
        <w:rPr>
          <w:sz w:val="20"/>
          <w:szCs w:val="20"/>
          <w:lang w:val="en-GB"/>
        </w:rPr>
        <w:t xml:space="preserve">. </w:t>
      </w:r>
      <w:r w:rsidR="00D97F1D" w:rsidRPr="007E1782">
        <w:rPr>
          <w:sz w:val="20"/>
          <w:szCs w:val="20"/>
          <w:lang w:val="en-GB"/>
        </w:rPr>
        <w:t xml:space="preserve"> </w:t>
      </w:r>
      <w:r w:rsidR="005B28E5" w:rsidRPr="007E1782">
        <w:rPr>
          <w:sz w:val="20"/>
          <w:szCs w:val="20"/>
          <w:lang w:val="en-GB"/>
        </w:rPr>
        <w:t xml:space="preserve">Additional Foley </w:t>
      </w:r>
      <w:r w:rsidR="00A51B5A" w:rsidRPr="007E1782">
        <w:rPr>
          <w:sz w:val="20"/>
          <w:szCs w:val="20"/>
          <w:lang w:val="en-GB"/>
        </w:rPr>
        <w:t>effects</w:t>
      </w:r>
      <w:r w:rsidR="00C07C9A" w:rsidRPr="007E1782">
        <w:rPr>
          <w:sz w:val="20"/>
          <w:szCs w:val="20"/>
          <w:lang w:val="en-GB"/>
        </w:rPr>
        <w:t xml:space="preserve"> were added</w:t>
      </w:r>
      <w:r w:rsidR="00A51B5A" w:rsidRPr="007E1782">
        <w:rPr>
          <w:sz w:val="20"/>
          <w:szCs w:val="20"/>
          <w:lang w:val="en-GB"/>
        </w:rPr>
        <w:t xml:space="preserve"> as the</w:t>
      </w:r>
      <w:r w:rsidR="00C07C9A" w:rsidRPr="007E1782">
        <w:rPr>
          <w:sz w:val="20"/>
          <w:szCs w:val="20"/>
          <w:lang w:val="en-GB"/>
        </w:rPr>
        <w:t xml:space="preserve">y </w:t>
      </w:r>
      <w:r w:rsidR="00A51B5A" w:rsidRPr="007E1782">
        <w:rPr>
          <w:sz w:val="20"/>
          <w:szCs w:val="20"/>
          <w:lang w:val="en-GB"/>
        </w:rPr>
        <w:t>sit at the table so that the action is clearly represented</w:t>
      </w:r>
      <w:r w:rsidR="00C07C9A" w:rsidRPr="007E1782">
        <w:rPr>
          <w:sz w:val="20"/>
          <w:szCs w:val="20"/>
          <w:lang w:val="en-GB"/>
        </w:rPr>
        <w:t xml:space="preserve">.  Furthermore, the addition of the sound of a grandfather clock works as a </w:t>
      </w:r>
      <w:proofErr w:type="spellStart"/>
      <w:r w:rsidR="00C07C9A" w:rsidRPr="007E1782">
        <w:rPr>
          <w:i/>
          <w:sz w:val="20"/>
          <w:szCs w:val="20"/>
          <w:lang w:val="en-GB"/>
        </w:rPr>
        <w:t>soundmark</w:t>
      </w:r>
      <w:proofErr w:type="spellEnd"/>
      <w:r w:rsidR="00C07C9A" w:rsidRPr="007E1782">
        <w:rPr>
          <w:sz w:val="20"/>
          <w:szCs w:val="20"/>
          <w:lang w:val="en-GB"/>
        </w:rPr>
        <w:t xml:space="preserve"> for the space (Schaffer 1994)</w:t>
      </w:r>
      <w:r w:rsidR="00D97F1D" w:rsidRPr="007E1782">
        <w:rPr>
          <w:sz w:val="20"/>
          <w:szCs w:val="20"/>
          <w:lang w:val="en-GB"/>
        </w:rPr>
        <w:t>, indicating the space the characters are in and from then on recurring whe</w:t>
      </w:r>
      <w:r w:rsidR="00CD4C99" w:rsidRPr="007E1782">
        <w:rPr>
          <w:sz w:val="20"/>
          <w:szCs w:val="20"/>
          <w:lang w:val="en-GB"/>
        </w:rPr>
        <w:t>never</w:t>
      </w:r>
      <w:r w:rsidR="00D97F1D" w:rsidRPr="007E1782">
        <w:rPr>
          <w:sz w:val="20"/>
          <w:szCs w:val="20"/>
          <w:lang w:val="en-GB"/>
        </w:rPr>
        <w:t xml:space="preserve"> the characters visit that room</w:t>
      </w:r>
      <w:r w:rsidR="00C07C9A" w:rsidRPr="007E1782">
        <w:rPr>
          <w:sz w:val="20"/>
          <w:szCs w:val="20"/>
          <w:lang w:val="en-GB"/>
        </w:rPr>
        <w:t xml:space="preserve"> (see Figure </w:t>
      </w:r>
      <w:r w:rsidR="00321C75">
        <w:rPr>
          <w:sz w:val="20"/>
          <w:szCs w:val="20"/>
          <w:lang w:val="en-GB"/>
        </w:rPr>
        <w:t>5</w:t>
      </w:r>
      <w:r w:rsidR="00C07C9A" w:rsidRPr="007E1782">
        <w:rPr>
          <w:sz w:val="20"/>
          <w:szCs w:val="20"/>
          <w:lang w:val="en-GB"/>
        </w:rPr>
        <w:t>).</w:t>
      </w:r>
    </w:p>
    <w:p w14:paraId="3703317D" w14:textId="77777777" w:rsidR="00B96B31" w:rsidRPr="007E1782" w:rsidRDefault="00B96B31" w:rsidP="006B127C">
      <w:pPr>
        <w:spacing w:line="480" w:lineRule="auto"/>
        <w:jc w:val="both"/>
        <w:rPr>
          <w:sz w:val="20"/>
          <w:szCs w:val="20"/>
          <w:lang w:val="en-GB"/>
        </w:rPr>
      </w:pPr>
    </w:p>
    <w:p w14:paraId="10069930" w14:textId="4034FD8E" w:rsidR="00EF5A22" w:rsidRPr="007E1782" w:rsidRDefault="006D33C2" w:rsidP="003D6129">
      <w:pPr>
        <w:spacing w:line="480" w:lineRule="auto"/>
        <w:jc w:val="center"/>
        <w:rPr>
          <w:color w:val="4A86E8"/>
          <w:sz w:val="20"/>
          <w:szCs w:val="20"/>
          <w:lang w:val="en-GB"/>
        </w:rPr>
      </w:pPr>
      <w:r w:rsidRPr="007E1782">
        <w:rPr>
          <w:noProof/>
          <w:color w:val="4A86E8"/>
          <w:sz w:val="20"/>
          <w:szCs w:val="20"/>
        </w:rPr>
        <w:drawing>
          <wp:inline distT="0" distB="0" distL="0" distR="0" wp14:anchorId="54D2C4B0" wp14:editId="632A5FF5">
            <wp:extent cx="3337704" cy="1872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04-04 at 17.10.05.png"/>
                    <pic:cNvPicPr/>
                  </pic:nvPicPr>
                  <pic:blipFill>
                    <a:blip r:embed="rId12">
                      <a:extLst>
                        <a:ext uri="{BEBA8EAE-BF5A-486C-A8C5-ECC9F3942E4B}">
                          <a14:imgProps xmlns:a14="http://schemas.microsoft.com/office/drawing/2010/main">
                            <a14:imgLayer r:embed="rId13">
                              <a14:imgEffect>
                                <a14:brightnessContrast bright="63000" contrast="19000"/>
                              </a14:imgEffect>
                            </a14:imgLayer>
                          </a14:imgProps>
                        </a:ext>
                        <a:ext uri="{28A0092B-C50C-407E-A947-70E740481C1C}">
                          <a14:useLocalDpi xmlns:a14="http://schemas.microsoft.com/office/drawing/2010/main" val="0"/>
                        </a:ext>
                      </a:extLst>
                    </a:blip>
                    <a:stretch>
                      <a:fillRect/>
                    </a:stretch>
                  </pic:blipFill>
                  <pic:spPr>
                    <a:xfrm>
                      <a:off x="0" y="0"/>
                      <a:ext cx="3350792" cy="1879340"/>
                    </a:xfrm>
                    <a:prstGeom prst="rect">
                      <a:avLst/>
                    </a:prstGeom>
                  </pic:spPr>
                </pic:pic>
              </a:graphicData>
            </a:graphic>
          </wp:inline>
        </w:drawing>
      </w:r>
    </w:p>
    <w:p w14:paraId="07951323" w14:textId="4B6CB4E7" w:rsidR="00B96B31" w:rsidRDefault="00C07C9A" w:rsidP="00B96B31">
      <w:pPr>
        <w:spacing w:line="480" w:lineRule="auto"/>
        <w:jc w:val="center"/>
        <w:rPr>
          <w:sz w:val="20"/>
          <w:szCs w:val="20"/>
          <w:lang w:val="en-GB"/>
        </w:rPr>
      </w:pPr>
      <w:r w:rsidRPr="007E1782">
        <w:rPr>
          <w:sz w:val="20"/>
          <w:szCs w:val="20"/>
          <w:lang w:val="en-GB"/>
        </w:rPr>
        <w:t xml:space="preserve">Figure </w:t>
      </w:r>
      <w:r w:rsidR="00740E41" w:rsidRPr="007E1782">
        <w:rPr>
          <w:sz w:val="20"/>
          <w:szCs w:val="20"/>
          <w:lang w:val="en-GB"/>
        </w:rPr>
        <w:t>5</w:t>
      </w:r>
      <w:r w:rsidR="00CC36F9" w:rsidRPr="007E1782">
        <w:rPr>
          <w:sz w:val="20"/>
          <w:szCs w:val="20"/>
          <w:lang w:val="en-GB"/>
        </w:rPr>
        <w:t xml:space="preserve"> – Screenshot of </w:t>
      </w:r>
      <w:r w:rsidR="00C4216B" w:rsidRPr="007E1782">
        <w:rPr>
          <w:sz w:val="20"/>
          <w:szCs w:val="20"/>
          <w:lang w:val="en-GB"/>
        </w:rPr>
        <w:t>Scene 13</w:t>
      </w:r>
    </w:p>
    <w:p w14:paraId="2A68D710" w14:textId="6C923338" w:rsidR="00B96B31" w:rsidRDefault="00B96B31" w:rsidP="00B96B31">
      <w:pPr>
        <w:spacing w:line="480" w:lineRule="auto"/>
        <w:jc w:val="center"/>
        <w:rPr>
          <w:sz w:val="20"/>
          <w:szCs w:val="20"/>
          <w:lang w:val="en-GB"/>
        </w:rPr>
      </w:pPr>
    </w:p>
    <w:p w14:paraId="3FC3D9A3" w14:textId="57812A70" w:rsidR="005C1C9D" w:rsidRDefault="005C1C9D" w:rsidP="00B96B31">
      <w:pPr>
        <w:spacing w:line="480" w:lineRule="auto"/>
        <w:jc w:val="center"/>
        <w:rPr>
          <w:sz w:val="20"/>
          <w:szCs w:val="20"/>
          <w:lang w:val="en-GB"/>
        </w:rPr>
      </w:pPr>
    </w:p>
    <w:p w14:paraId="1145FDEE" w14:textId="452B54E0" w:rsidR="005C1C9D" w:rsidRDefault="005C1C9D" w:rsidP="00B96B31">
      <w:pPr>
        <w:spacing w:line="480" w:lineRule="auto"/>
        <w:jc w:val="center"/>
        <w:rPr>
          <w:sz w:val="20"/>
          <w:szCs w:val="20"/>
          <w:lang w:val="en-GB"/>
        </w:rPr>
      </w:pPr>
    </w:p>
    <w:p w14:paraId="2A63DECE" w14:textId="77777777" w:rsidR="005C1C9D" w:rsidRPr="00B96B31" w:rsidRDefault="005C1C9D" w:rsidP="00B96B31">
      <w:pPr>
        <w:spacing w:line="480" w:lineRule="auto"/>
        <w:jc w:val="center"/>
        <w:rPr>
          <w:sz w:val="20"/>
          <w:szCs w:val="20"/>
          <w:lang w:val="en-GB"/>
        </w:rPr>
      </w:pPr>
    </w:p>
    <w:p w14:paraId="54F146A4" w14:textId="3032B1D1" w:rsidR="00840439" w:rsidRPr="007E1782" w:rsidRDefault="00840439" w:rsidP="006B127C">
      <w:pPr>
        <w:pStyle w:val="ListParagraph"/>
        <w:numPr>
          <w:ilvl w:val="0"/>
          <w:numId w:val="5"/>
        </w:numPr>
        <w:spacing w:line="480" w:lineRule="auto"/>
        <w:rPr>
          <w:rFonts w:ascii="Times New Roman" w:hAnsi="Times New Roman" w:cs="Times New Roman"/>
          <w:sz w:val="20"/>
          <w:szCs w:val="20"/>
        </w:rPr>
      </w:pPr>
      <w:r w:rsidRPr="007E1782">
        <w:rPr>
          <w:rFonts w:ascii="Times New Roman" w:hAnsi="Times New Roman" w:cs="Times New Roman"/>
          <w:sz w:val="20"/>
          <w:szCs w:val="20"/>
        </w:rPr>
        <w:lastRenderedPageBreak/>
        <w:t>Establishing Shots</w:t>
      </w:r>
    </w:p>
    <w:p w14:paraId="1CB36401" w14:textId="77777777" w:rsidR="005C1C9D" w:rsidRDefault="005C1C9D" w:rsidP="006B127C">
      <w:pPr>
        <w:spacing w:line="480" w:lineRule="auto"/>
        <w:jc w:val="both"/>
        <w:rPr>
          <w:sz w:val="20"/>
          <w:szCs w:val="20"/>
          <w:lang w:val="en-GB"/>
        </w:rPr>
      </w:pPr>
    </w:p>
    <w:p w14:paraId="2B354E31" w14:textId="16A1DDEF" w:rsidR="00840439" w:rsidRDefault="00840439" w:rsidP="006B127C">
      <w:pPr>
        <w:spacing w:line="480" w:lineRule="auto"/>
        <w:jc w:val="both"/>
        <w:rPr>
          <w:sz w:val="20"/>
          <w:szCs w:val="20"/>
          <w:lang w:val="en-GB"/>
        </w:rPr>
      </w:pPr>
      <w:r w:rsidRPr="007E1782">
        <w:rPr>
          <w:sz w:val="20"/>
          <w:szCs w:val="20"/>
          <w:lang w:val="en-GB"/>
        </w:rPr>
        <w:t xml:space="preserve">The original soundtrack used the sound of </w:t>
      </w:r>
      <w:r w:rsidR="005B28E5" w:rsidRPr="007E1782">
        <w:rPr>
          <w:sz w:val="20"/>
          <w:szCs w:val="20"/>
          <w:lang w:val="en-GB"/>
        </w:rPr>
        <w:t xml:space="preserve">a </w:t>
      </w:r>
      <w:r w:rsidRPr="007E1782">
        <w:rPr>
          <w:sz w:val="20"/>
          <w:szCs w:val="20"/>
          <w:lang w:val="en-GB"/>
        </w:rPr>
        <w:t>thunderstorm and waves to accompany the est</w:t>
      </w:r>
      <w:r w:rsidR="00CC36F9" w:rsidRPr="007E1782">
        <w:rPr>
          <w:sz w:val="20"/>
          <w:szCs w:val="20"/>
          <w:lang w:val="en-GB"/>
        </w:rPr>
        <w:t xml:space="preserve">ablishing shot shown in Figure </w:t>
      </w:r>
      <w:r w:rsidR="000A16A7" w:rsidRPr="007E1782">
        <w:rPr>
          <w:sz w:val="20"/>
          <w:szCs w:val="20"/>
          <w:lang w:val="en-GB"/>
        </w:rPr>
        <w:t>6</w:t>
      </w:r>
      <w:r w:rsidRPr="007E1782">
        <w:rPr>
          <w:sz w:val="20"/>
          <w:szCs w:val="20"/>
          <w:lang w:val="en-GB"/>
        </w:rPr>
        <w:t>, but this was deemed insufficient by participants at the focus groups, who found it challenging to interpret that the house was by the sea but deemed this to be crucial to the understanding of the film:</w:t>
      </w:r>
    </w:p>
    <w:p w14:paraId="5ACBD2B2" w14:textId="77777777" w:rsidR="00765402" w:rsidRPr="007E1782" w:rsidRDefault="00765402" w:rsidP="006B127C">
      <w:pPr>
        <w:spacing w:line="480" w:lineRule="auto"/>
        <w:jc w:val="both"/>
        <w:rPr>
          <w:sz w:val="20"/>
          <w:szCs w:val="20"/>
          <w:lang w:val="en-GB"/>
        </w:rPr>
      </w:pPr>
    </w:p>
    <w:p w14:paraId="685A0575" w14:textId="6F2A8836" w:rsidR="00840439" w:rsidRPr="007E1782" w:rsidRDefault="00840439" w:rsidP="0044184B">
      <w:pPr>
        <w:ind w:left="994" w:right="936"/>
        <w:jc w:val="both"/>
        <w:rPr>
          <w:sz w:val="20"/>
          <w:szCs w:val="20"/>
          <w:lang w:val="en-GB"/>
        </w:rPr>
      </w:pPr>
      <w:r w:rsidRPr="007E1782">
        <w:rPr>
          <w:sz w:val="20"/>
          <w:szCs w:val="20"/>
          <w:lang w:val="en-GB"/>
        </w:rPr>
        <w:t>Very relevant to the story the fact that they are in a rather isolated, very beautiful to look at, house by the beach near the sea but obviously isolated.</w:t>
      </w:r>
    </w:p>
    <w:p w14:paraId="60904A92" w14:textId="77777777" w:rsidR="00840439" w:rsidRPr="007E1782" w:rsidRDefault="00840439" w:rsidP="006B127C">
      <w:pPr>
        <w:spacing w:line="480" w:lineRule="auto"/>
        <w:jc w:val="both"/>
        <w:rPr>
          <w:sz w:val="20"/>
          <w:szCs w:val="20"/>
          <w:lang w:val="en-GB"/>
        </w:rPr>
      </w:pPr>
    </w:p>
    <w:p w14:paraId="1664555D" w14:textId="29DB7289" w:rsidR="00740E41" w:rsidRPr="007E1782" w:rsidRDefault="00840439" w:rsidP="006B127C">
      <w:pPr>
        <w:spacing w:line="480" w:lineRule="auto"/>
        <w:jc w:val="both"/>
        <w:rPr>
          <w:sz w:val="20"/>
          <w:szCs w:val="20"/>
          <w:lang w:val="en-GB"/>
        </w:rPr>
      </w:pPr>
      <w:r w:rsidRPr="007E1782">
        <w:rPr>
          <w:sz w:val="20"/>
          <w:szCs w:val="20"/>
          <w:lang w:val="en-GB"/>
        </w:rPr>
        <w:t xml:space="preserve">In order to make this clearer the sound </w:t>
      </w:r>
      <w:r w:rsidR="00CC36F9" w:rsidRPr="007E1782">
        <w:rPr>
          <w:sz w:val="20"/>
          <w:szCs w:val="20"/>
          <w:lang w:val="en-GB"/>
        </w:rPr>
        <w:t xml:space="preserve">of seagulls </w:t>
      </w:r>
      <w:r w:rsidRPr="007E1782">
        <w:rPr>
          <w:sz w:val="20"/>
          <w:szCs w:val="20"/>
          <w:lang w:val="en-GB"/>
        </w:rPr>
        <w:t>was added in order to create a more direct association with the sea</w:t>
      </w:r>
      <w:r w:rsidR="00CC36F9" w:rsidRPr="007E1782">
        <w:rPr>
          <w:sz w:val="20"/>
          <w:szCs w:val="20"/>
          <w:lang w:val="en-GB"/>
        </w:rPr>
        <w:t>shore</w:t>
      </w:r>
      <w:r w:rsidRPr="007E1782">
        <w:rPr>
          <w:sz w:val="20"/>
          <w:szCs w:val="20"/>
          <w:lang w:val="en-GB"/>
        </w:rPr>
        <w:t>.  Although the use of seagulls for seasi</w:t>
      </w:r>
      <w:r w:rsidR="00CC36F9" w:rsidRPr="007E1782">
        <w:rPr>
          <w:sz w:val="20"/>
          <w:szCs w:val="20"/>
          <w:lang w:val="en-GB"/>
        </w:rPr>
        <w:t xml:space="preserve">de scenes might seem unoriginal, auditory clichés help the audience members </w:t>
      </w:r>
      <w:r w:rsidRPr="007E1782">
        <w:rPr>
          <w:sz w:val="20"/>
          <w:szCs w:val="20"/>
          <w:lang w:val="en-GB"/>
        </w:rPr>
        <w:t>enter the world of the film more easily</w:t>
      </w:r>
      <w:r w:rsidR="00CC36F9" w:rsidRPr="007E1782">
        <w:rPr>
          <w:sz w:val="20"/>
          <w:szCs w:val="20"/>
          <w:lang w:val="en-GB"/>
        </w:rPr>
        <w:t xml:space="preserve"> (</w:t>
      </w:r>
      <w:proofErr w:type="spellStart"/>
      <w:r w:rsidR="00CC36F9" w:rsidRPr="007E1782">
        <w:rPr>
          <w:sz w:val="20"/>
          <w:szCs w:val="20"/>
          <w:lang w:val="en-GB"/>
        </w:rPr>
        <w:t>Sonneschein</w:t>
      </w:r>
      <w:proofErr w:type="spellEnd"/>
      <w:r w:rsidR="00CC36F9" w:rsidRPr="007E1782">
        <w:rPr>
          <w:sz w:val="20"/>
          <w:szCs w:val="20"/>
          <w:lang w:val="en-GB"/>
        </w:rPr>
        <w:t xml:space="preserve"> 2001)</w:t>
      </w:r>
      <w:r w:rsidRPr="007E1782">
        <w:rPr>
          <w:sz w:val="20"/>
          <w:szCs w:val="20"/>
          <w:lang w:val="en-GB"/>
        </w:rPr>
        <w:t xml:space="preserve">.  Furthermore, as </w:t>
      </w:r>
      <w:proofErr w:type="spellStart"/>
      <w:r w:rsidRPr="007E1782">
        <w:rPr>
          <w:sz w:val="20"/>
          <w:szCs w:val="20"/>
          <w:lang w:val="en-GB"/>
        </w:rPr>
        <w:t>Kerins</w:t>
      </w:r>
      <w:proofErr w:type="spellEnd"/>
      <w:r w:rsidRPr="007E1782">
        <w:rPr>
          <w:sz w:val="20"/>
          <w:szCs w:val="20"/>
          <w:lang w:val="en-GB"/>
        </w:rPr>
        <w:t xml:space="preserve"> (</w:t>
      </w:r>
      <w:r w:rsidR="00FD6C61" w:rsidRPr="007E1782">
        <w:rPr>
          <w:sz w:val="20"/>
          <w:szCs w:val="20"/>
          <w:lang w:val="en-GB"/>
        </w:rPr>
        <w:t>2011</w:t>
      </w:r>
      <w:r w:rsidRPr="007E1782">
        <w:rPr>
          <w:sz w:val="20"/>
          <w:szCs w:val="20"/>
          <w:lang w:val="en-GB"/>
        </w:rPr>
        <w:t>)</w:t>
      </w:r>
      <w:r w:rsidR="00FD6C61" w:rsidRPr="007E1782">
        <w:rPr>
          <w:sz w:val="20"/>
          <w:szCs w:val="20"/>
          <w:lang w:val="en-GB"/>
        </w:rPr>
        <w:t xml:space="preserve"> discusses, the use of spatialis</w:t>
      </w:r>
      <w:r w:rsidRPr="007E1782">
        <w:rPr>
          <w:sz w:val="20"/>
          <w:szCs w:val="20"/>
          <w:lang w:val="en-GB"/>
        </w:rPr>
        <w:t>ed soundscapes</w:t>
      </w:r>
      <w:r w:rsidR="00D7077D" w:rsidRPr="007E1782">
        <w:rPr>
          <w:sz w:val="20"/>
          <w:szCs w:val="20"/>
          <w:lang w:val="en-GB"/>
        </w:rPr>
        <w:t xml:space="preserve"> (in this case through the use of binaural audio</w:t>
      </w:r>
      <w:r w:rsidR="00CD4C99" w:rsidRPr="007E1782">
        <w:rPr>
          <w:sz w:val="20"/>
          <w:szCs w:val="20"/>
          <w:lang w:val="en-GB"/>
        </w:rPr>
        <w:t>, see section 3.2</w:t>
      </w:r>
      <w:r w:rsidR="00D7077D" w:rsidRPr="007E1782">
        <w:rPr>
          <w:sz w:val="20"/>
          <w:szCs w:val="20"/>
          <w:lang w:val="en-GB"/>
        </w:rPr>
        <w:t>)</w:t>
      </w:r>
      <w:r w:rsidRPr="007E1782">
        <w:rPr>
          <w:sz w:val="20"/>
          <w:szCs w:val="20"/>
          <w:lang w:val="en-GB"/>
        </w:rPr>
        <w:t xml:space="preserve"> </w:t>
      </w:r>
      <w:r w:rsidR="00FD6C61" w:rsidRPr="007E1782">
        <w:rPr>
          <w:sz w:val="20"/>
          <w:szCs w:val="20"/>
          <w:lang w:val="en-GB"/>
        </w:rPr>
        <w:t xml:space="preserve">can </w:t>
      </w:r>
      <w:r w:rsidRPr="007E1782">
        <w:rPr>
          <w:sz w:val="20"/>
          <w:szCs w:val="20"/>
          <w:lang w:val="en-GB"/>
        </w:rPr>
        <w:t>remove the nee</w:t>
      </w:r>
      <w:r w:rsidR="00FD6C61" w:rsidRPr="007E1782">
        <w:rPr>
          <w:sz w:val="20"/>
          <w:szCs w:val="20"/>
          <w:lang w:val="en-GB"/>
        </w:rPr>
        <w:t>d for visual establishing shots.</w:t>
      </w:r>
      <w:r w:rsidRPr="007E1782">
        <w:rPr>
          <w:sz w:val="20"/>
          <w:szCs w:val="20"/>
          <w:lang w:val="en-GB"/>
        </w:rPr>
        <w:t xml:space="preserve">  In the second establishing shot</w:t>
      </w:r>
      <w:r w:rsidR="00D7077D" w:rsidRPr="007E1782">
        <w:rPr>
          <w:sz w:val="20"/>
          <w:szCs w:val="20"/>
          <w:lang w:val="en-GB"/>
        </w:rPr>
        <w:t>,</w:t>
      </w:r>
      <w:r w:rsidRPr="007E1782">
        <w:rPr>
          <w:sz w:val="20"/>
          <w:szCs w:val="20"/>
          <w:lang w:val="en-GB"/>
        </w:rPr>
        <w:t xml:space="preserve"> at night time</w:t>
      </w:r>
      <w:r w:rsidR="00D7077D" w:rsidRPr="007E1782">
        <w:rPr>
          <w:sz w:val="20"/>
          <w:szCs w:val="20"/>
          <w:lang w:val="en-GB"/>
        </w:rPr>
        <w:t>,</w:t>
      </w:r>
      <w:r w:rsidR="00FD6C61" w:rsidRPr="007E1782">
        <w:rPr>
          <w:sz w:val="20"/>
          <w:szCs w:val="20"/>
          <w:lang w:val="en-GB"/>
        </w:rPr>
        <w:t xml:space="preserve"> </w:t>
      </w:r>
      <w:r w:rsidR="00D7077D" w:rsidRPr="007E1782">
        <w:rPr>
          <w:sz w:val="20"/>
          <w:szCs w:val="20"/>
          <w:lang w:val="en-GB"/>
        </w:rPr>
        <w:t xml:space="preserve">a </w:t>
      </w:r>
      <w:r w:rsidR="00FD6C61" w:rsidRPr="007E1782">
        <w:rPr>
          <w:sz w:val="20"/>
          <w:szCs w:val="20"/>
          <w:lang w:val="en-GB"/>
        </w:rPr>
        <w:t>sound layer of crickets was added</w:t>
      </w:r>
      <w:r w:rsidRPr="007E1782">
        <w:rPr>
          <w:sz w:val="20"/>
          <w:szCs w:val="20"/>
          <w:lang w:val="en-GB"/>
        </w:rPr>
        <w:t xml:space="preserve"> to indicate the difference in time of day.</w:t>
      </w:r>
      <w:r w:rsidR="00A003B4" w:rsidRPr="007E1782">
        <w:rPr>
          <w:sz w:val="20"/>
          <w:szCs w:val="20"/>
          <w:lang w:val="en-GB"/>
        </w:rPr>
        <w:t xml:space="preserve"> </w:t>
      </w:r>
      <w:r w:rsidR="00740E41" w:rsidRPr="007E1782">
        <w:rPr>
          <w:sz w:val="20"/>
          <w:szCs w:val="20"/>
          <w:lang w:val="en-GB"/>
        </w:rPr>
        <w:t>The transition from the establishing shot to th</w:t>
      </w:r>
      <w:r w:rsidR="00CD4C99" w:rsidRPr="007E1782">
        <w:rPr>
          <w:sz w:val="20"/>
          <w:szCs w:val="20"/>
          <w:lang w:val="en-GB"/>
        </w:rPr>
        <w:t>e</w:t>
      </w:r>
      <w:r w:rsidR="00740E41" w:rsidRPr="007E1782">
        <w:rPr>
          <w:sz w:val="20"/>
          <w:szCs w:val="20"/>
          <w:lang w:val="en-GB"/>
        </w:rPr>
        <w:t xml:space="preserve"> indoor scene </w:t>
      </w:r>
      <w:r w:rsidR="00CD4C99" w:rsidRPr="007E1782">
        <w:rPr>
          <w:sz w:val="20"/>
          <w:szCs w:val="20"/>
          <w:lang w:val="en-GB"/>
        </w:rPr>
        <w:t xml:space="preserve">(Scene 8) </w:t>
      </w:r>
      <w:r w:rsidR="00D7077D" w:rsidRPr="007E1782">
        <w:rPr>
          <w:sz w:val="20"/>
          <w:szCs w:val="20"/>
          <w:lang w:val="en-GB"/>
        </w:rPr>
        <w:t>was</w:t>
      </w:r>
      <w:r w:rsidR="00740E41" w:rsidRPr="007E1782">
        <w:rPr>
          <w:sz w:val="20"/>
          <w:szCs w:val="20"/>
          <w:lang w:val="en-GB"/>
        </w:rPr>
        <w:t xml:space="preserve"> smoothen</w:t>
      </w:r>
      <w:r w:rsidR="00D7077D" w:rsidRPr="007E1782">
        <w:rPr>
          <w:sz w:val="20"/>
          <w:szCs w:val="20"/>
          <w:lang w:val="en-GB"/>
        </w:rPr>
        <w:t>ed</w:t>
      </w:r>
      <w:r w:rsidR="00740E41" w:rsidRPr="007E1782">
        <w:rPr>
          <w:sz w:val="20"/>
          <w:szCs w:val="20"/>
          <w:lang w:val="en-GB"/>
        </w:rPr>
        <w:t xml:space="preserve"> by the </w:t>
      </w:r>
      <w:r w:rsidR="00D7077D" w:rsidRPr="007E1782">
        <w:rPr>
          <w:sz w:val="20"/>
          <w:szCs w:val="20"/>
          <w:lang w:val="en-GB"/>
        </w:rPr>
        <w:t xml:space="preserve">sound of </w:t>
      </w:r>
      <w:r w:rsidR="00740E41" w:rsidRPr="007E1782">
        <w:rPr>
          <w:sz w:val="20"/>
          <w:szCs w:val="20"/>
          <w:lang w:val="en-GB"/>
        </w:rPr>
        <w:t>rain</w:t>
      </w:r>
      <w:r w:rsidR="00D7077D" w:rsidRPr="007E1782">
        <w:rPr>
          <w:sz w:val="20"/>
          <w:szCs w:val="20"/>
          <w:lang w:val="en-GB"/>
        </w:rPr>
        <w:t xml:space="preserve"> remaining audible</w:t>
      </w:r>
      <w:r w:rsidR="00740E41" w:rsidRPr="007E1782">
        <w:rPr>
          <w:sz w:val="20"/>
          <w:szCs w:val="20"/>
          <w:lang w:val="en-GB"/>
        </w:rPr>
        <w:t xml:space="preserve"> through the</w:t>
      </w:r>
      <w:r w:rsidR="00D7077D" w:rsidRPr="007E1782">
        <w:rPr>
          <w:sz w:val="20"/>
          <w:szCs w:val="20"/>
          <w:lang w:val="en-GB"/>
        </w:rPr>
        <w:t xml:space="preserve"> open bedroom</w:t>
      </w:r>
      <w:r w:rsidR="00740E41" w:rsidRPr="007E1782">
        <w:rPr>
          <w:sz w:val="20"/>
          <w:szCs w:val="20"/>
          <w:lang w:val="en-GB"/>
        </w:rPr>
        <w:t xml:space="preserve"> window and </w:t>
      </w:r>
      <w:r w:rsidR="00D7077D" w:rsidRPr="007E1782">
        <w:rPr>
          <w:sz w:val="20"/>
          <w:szCs w:val="20"/>
          <w:lang w:val="en-GB"/>
        </w:rPr>
        <w:t xml:space="preserve">adding a filtering </w:t>
      </w:r>
      <w:r w:rsidR="00740E41" w:rsidRPr="007E1782">
        <w:rPr>
          <w:sz w:val="20"/>
          <w:szCs w:val="20"/>
          <w:lang w:val="en-GB"/>
        </w:rPr>
        <w:t xml:space="preserve">effect </w:t>
      </w:r>
      <w:r w:rsidR="00D7077D" w:rsidRPr="007E1782">
        <w:rPr>
          <w:sz w:val="20"/>
          <w:szCs w:val="20"/>
          <w:lang w:val="en-GB"/>
        </w:rPr>
        <w:t>as</w:t>
      </w:r>
      <w:r w:rsidR="00740E41" w:rsidRPr="007E1782">
        <w:rPr>
          <w:sz w:val="20"/>
          <w:szCs w:val="20"/>
          <w:lang w:val="en-GB"/>
        </w:rPr>
        <w:t xml:space="preserve"> the window is </w:t>
      </w:r>
      <w:r w:rsidR="00D7077D" w:rsidRPr="007E1782">
        <w:rPr>
          <w:sz w:val="20"/>
          <w:szCs w:val="20"/>
          <w:lang w:val="en-GB"/>
        </w:rPr>
        <w:t>shut.</w:t>
      </w:r>
    </w:p>
    <w:p w14:paraId="4B21B7DD" w14:textId="77777777" w:rsidR="00B96B31" w:rsidRDefault="00B96B31" w:rsidP="006B127C">
      <w:pPr>
        <w:spacing w:line="480" w:lineRule="auto"/>
        <w:jc w:val="center"/>
        <w:rPr>
          <w:color w:val="4A86E8"/>
          <w:sz w:val="20"/>
          <w:szCs w:val="20"/>
          <w:lang w:val="en-GB"/>
        </w:rPr>
      </w:pPr>
    </w:p>
    <w:p w14:paraId="0F183830" w14:textId="130F4048" w:rsidR="00840439" w:rsidRPr="007E1782" w:rsidRDefault="00840439" w:rsidP="006B127C">
      <w:pPr>
        <w:spacing w:line="480" w:lineRule="auto"/>
        <w:jc w:val="center"/>
        <w:rPr>
          <w:color w:val="4A86E8"/>
          <w:sz w:val="20"/>
          <w:szCs w:val="20"/>
          <w:lang w:val="en-GB"/>
        </w:rPr>
      </w:pPr>
      <w:r w:rsidRPr="007E1782">
        <w:rPr>
          <w:noProof/>
          <w:color w:val="4A86E8"/>
          <w:sz w:val="20"/>
          <w:szCs w:val="20"/>
        </w:rPr>
        <w:drawing>
          <wp:inline distT="0" distB="0" distL="0" distR="0" wp14:anchorId="74323657" wp14:editId="1522D9DE">
            <wp:extent cx="3742318" cy="2095200"/>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stablishing Shot-Start of the film.tiff"/>
                    <pic:cNvPicPr/>
                  </pic:nvPicPr>
                  <pic:blipFill>
                    <a:blip r:embed="rId14">
                      <a:extLst>
                        <a:ext uri="{BEBA8EAE-BF5A-486C-A8C5-ECC9F3942E4B}">
                          <a14:imgProps xmlns:a14="http://schemas.microsoft.com/office/drawing/2010/main">
                            <a14:imgLayer r:embed="rId15">
                              <a14:imgEffect>
                                <a14:brightnessContrast bright="44000" contrast="5000"/>
                              </a14:imgEffect>
                            </a14:imgLayer>
                          </a14:imgProps>
                        </a:ext>
                        <a:ext uri="{28A0092B-C50C-407E-A947-70E740481C1C}">
                          <a14:useLocalDpi xmlns:a14="http://schemas.microsoft.com/office/drawing/2010/main" val="0"/>
                        </a:ext>
                      </a:extLst>
                    </a:blip>
                    <a:stretch>
                      <a:fillRect/>
                    </a:stretch>
                  </pic:blipFill>
                  <pic:spPr>
                    <a:xfrm>
                      <a:off x="0" y="0"/>
                      <a:ext cx="3745409" cy="2096930"/>
                    </a:xfrm>
                    <a:prstGeom prst="rect">
                      <a:avLst/>
                    </a:prstGeom>
                  </pic:spPr>
                </pic:pic>
              </a:graphicData>
            </a:graphic>
          </wp:inline>
        </w:drawing>
      </w:r>
    </w:p>
    <w:p w14:paraId="6A7DB914" w14:textId="5FEE1C7C" w:rsidR="00840439" w:rsidRPr="007E1782" w:rsidRDefault="00840439" w:rsidP="006B127C">
      <w:pPr>
        <w:spacing w:line="480" w:lineRule="auto"/>
        <w:jc w:val="center"/>
        <w:rPr>
          <w:sz w:val="20"/>
          <w:szCs w:val="20"/>
          <w:lang w:val="en-GB"/>
        </w:rPr>
      </w:pPr>
      <w:r w:rsidRPr="007E1782">
        <w:rPr>
          <w:sz w:val="20"/>
          <w:szCs w:val="20"/>
          <w:lang w:val="en-GB"/>
        </w:rPr>
        <w:t>Figure</w:t>
      </w:r>
      <w:r w:rsidR="00FD6C61" w:rsidRPr="007E1782">
        <w:rPr>
          <w:sz w:val="20"/>
          <w:szCs w:val="20"/>
          <w:lang w:val="en-GB"/>
        </w:rPr>
        <w:t xml:space="preserve"> </w:t>
      </w:r>
      <w:r w:rsidR="00EA6AEE" w:rsidRPr="007E1782">
        <w:rPr>
          <w:sz w:val="20"/>
          <w:szCs w:val="20"/>
          <w:lang w:val="en-GB"/>
        </w:rPr>
        <w:t>6</w:t>
      </w:r>
      <w:r w:rsidR="00FD6C61" w:rsidRPr="007E1782">
        <w:rPr>
          <w:sz w:val="20"/>
          <w:szCs w:val="20"/>
          <w:lang w:val="en-GB"/>
        </w:rPr>
        <w:t xml:space="preserve"> </w:t>
      </w:r>
      <w:r w:rsidRPr="007E1782">
        <w:rPr>
          <w:sz w:val="20"/>
          <w:szCs w:val="20"/>
          <w:lang w:val="en-GB"/>
        </w:rPr>
        <w:t xml:space="preserve">– Establishing shot </w:t>
      </w:r>
      <w:r w:rsidR="00EA6AEE" w:rsidRPr="007E1782">
        <w:rPr>
          <w:sz w:val="20"/>
          <w:szCs w:val="20"/>
          <w:lang w:val="en-GB"/>
        </w:rPr>
        <w:t>in</w:t>
      </w:r>
      <w:r w:rsidRPr="007E1782">
        <w:rPr>
          <w:sz w:val="20"/>
          <w:szCs w:val="20"/>
          <w:lang w:val="en-GB"/>
        </w:rPr>
        <w:t xml:space="preserve"> </w:t>
      </w:r>
      <w:r w:rsidRPr="008B10FB">
        <w:rPr>
          <w:i/>
          <w:sz w:val="20"/>
          <w:szCs w:val="20"/>
          <w:lang w:val="en-GB"/>
        </w:rPr>
        <w:t>Pearl</w:t>
      </w:r>
    </w:p>
    <w:p w14:paraId="2B1B64A8" w14:textId="765C439E" w:rsidR="00840439" w:rsidRPr="007E1782" w:rsidRDefault="00840439" w:rsidP="006B127C">
      <w:pPr>
        <w:spacing w:line="480" w:lineRule="auto"/>
        <w:rPr>
          <w:color w:val="4A86E8"/>
          <w:sz w:val="20"/>
          <w:szCs w:val="20"/>
          <w:lang w:val="en-GB"/>
        </w:rPr>
      </w:pPr>
    </w:p>
    <w:p w14:paraId="03D834C1" w14:textId="00D7E1ED" w:rsidR="002B0828" w:rsidRPr="007E1782" w:rsidRDefault="002B0828" w:rsidP="006B127C">
      <w:pPr>
        <w:pStyle w:val="ListParagraph"/>
        <w:numPr>
          <w:ilvl w:val="0"/>
          <w:numId w:val="5"/>
        </w:numPr>
        <w:spacing w:line="480" w:lineRule="auto"/>
        <w:rPr>
          <w:rFonts w:ascii="Times New Roman" w:hAnsi="Times New Roman" w:cs="Times New Roman"/>
          <w:sz w:val="20"/>
          <w:szCs w:val="20"/>
        </w:rPr>
      </w:pPr>
      <w:r w:rsidRPr="007E1782">
        <w:rPr>
          <w:rFonts w:ascii="Times New Roman" w:hAnsi="Times New Roman" w:cs="Times New Roman"/>
          <w:sz w:val="20"/>
          <w:szCs w:val="20"/>
        </w:rPr>
        <w:t>Hallucination Scenes</w:t>
      </w:r>
    </w:p>
    <w:p w14:paraId="186C852A" w14:textId="77777777" w:rsidR="002B0828" w:rsidRPr="007E1782" w:rsidRDefault="002B0828" w:rsidP="006B127C">
      <w:pPr>
        <w:spacing w:line="480" w:lineRule="auto"/>
        <w:rPr>
          <w:color w:val="4A86E8"/>
          <w:sz w:val="20"/>
          <w:szCs w:val="20"/>
          <w:lang w:val="en-GB"/>
        </w:rPr>
      </w:pPr>
    </w:p>
    <w:p w14:paraId="163D66D0" w14:textId="0DCF158D" w:rsidR="002B0828" w:rsidRPr="007E1782" w:rsidRDefault="002B0828" w:rsidP="006B127C">
      <w:pPr>
        <w:spacing w:line="480" w:lineRule="auto"/>
        <w:jc w:val="both"/>
        <w:rPr>
          <w:sz w:val="20"/>
          <w:szCs w:val="20"/>
          <w:lang w:val="en-GB"/>
        </w:rPr>
      </w:pPr>
      <w:r w:rsidRPr="007E1782">
        <w:rPr>
          <w:i/>
          <w:sz w:val="20"/>
          <w:szCs w:val="20"/>
          <w:lang w:val="en-GB"/>
        </w:rPr>
        <w:t>Pearl</w:t>
      </w:r>
      <w:r w:rsidRPr="007E1782">
        <w:rPr>
          <w:sz w:val="20"/>
          <w:szCs w:val="20"/>
          <w:lang w:val="en-GB"/>
        </w:rPr>
        <w:t xml:space="preserve"> deals on two separate occasions </w:t>
      </w:r>
      <w:r w:rsidR="00FD6C61" w:rsidRPr="007E1782">
        <w:rPr>
          <w:sz w:val="20"/>
          <w:szCs w:val="20"/>
          <w:lang w:val="en-GB"/>
        </w:rPr>
        <w:t>with Cecily’s hallucinations</w:t>
      </w:r>
      <w:r w:rsidR="00660DBF" w:rsidRPr="007E1782">
        <w:rPr>
          <w:sz w:val="20"/>
          <w:szCs w:val="20"/>
          <w:lang w:val="en-GB"/>
        </w:rPr>
        <w:t xml:space="preserve"> (</w:t>
      </w:r>
      <w:r w:rsidR="00533043" w:rsidRPr="007E1782">
        <w:rPr>
          <w:sz w:val="20"/>
          <w:szCs w:val="20"/>
          <w:lang w:val="en-GB"/>
        </w:rPr>
        <w:t>S</w:t>
      </w:r>
      <w:r w:rsidR="00660DBF" w:rsidRPr="007E1782">
        <w:rPr>
          <w:sz w:val="20"/>
          <w:szCs w:val="20"/>
          <w:lang w:val="en-GB"/>
        </w:rPr>
        <w:t>cenes 4 and 17)</w:t>
      </w:r>
      <w:r w:rsidRPr="007E1782">
        <w:rPr>
          <w:sz w:val="20"/>
          <w:szCs w:val="20"/>
          <w:lang w:val="en-GB"/>
        </w:rPr>
        <w:t>.  In the first instance, she imagines the kitchen being flooded</w:t>
      </w:r>
      <w:r w:rsidR="00660DBF" w:rsidRPr="007E1782">
        <w:rPr>
          <w:sz w:val="20"/>
          <w:szCs w:val="20"/>
          <w:lang w:val="en-GB"/>
        </w:rPr>
        <w:t xml:space="preserve"> (see Figure 7)</w:t>
      </w:r>
      <w:r w:rsidRPr="007E1782">
        <w:rPr>
          <w:sz w:val="20"/>
          <w:szCs w:val="20"/>
          <w:lang w:val="en-GB"/>
        </w:rPr>
        <w:t xml:space="preserve">, while </w:t>
      </w:r>
      <w:r w:rsidR="003D7EAA">
        <w:rPr>
          <w:sz w:val="20"/>
          <w:szCs w:val="20"/>
          <w:lang w:val="en-GB"/>
        </w:rPr>
        <w:t>o</w:t>
      </w:r>
      <w:r w:rsidRPr="007E1782">
        <w:rPr>
          <w:sz w:val="20"/>
          <w:szCs w:val="20"/>
          <w:lang w:val="en-GB"/>
        </w:rPr>
        <w:t xml:space="preserve">n the second occasion she spies on her daughter and the </w:t>
      </w:r>
      <w:r w:rsidRPr="007E1782">
        <w:rPr>
          <w:sz w:val="20"/>
          <w:szCs w:val="20"/>
          <w:lang w:val="en-GB"/>
        </w:rPr>
        <w:lastRenderedPageBreak/>
        <w:t>doctor through the keyhole as the medical examination takes place but imagines that they are having a</w:t>
      </w:r>
      <w:r w:rsidR="00533043" w:rsidRPr="007E1782">
        <w:rPr>
          <w:sz w:val="20"/>
          <w:szCs w:val="20"/>
          <w:lang w:val="en-GB"/>
        </w:rPr>
        <w:t>n</w:t>
      </w:r>
      <w:r w:rsidRPr="007E1782">
        <w:rPr>
          <w:sz w:val="20"/>
          <w:szCs w:val="20"/>
          <w:lang w:val="en-GB"/>
        </w:rPr>
        <w:t xml:space="preserve"> </w:t>
      </w:r>
      <w:r w:rsidR="00533043" w:rsidRPr="007E1782">
        <w:rPr>
          <w:sz w:val="20"/>
          <w:szCs w:val="20"/>
          <w:lang w:val="en-GB"/>
        </w:rPr>
        <w:t>intimate</w:t>
      </w:r>
      <w:r w:rsidRPr="007E1782">
        <w:rPr>
          <w:sz w:val="20"/>
          <w:szCs w:val="20"/>
          <w:lang w:val="en-GB"/>
        </w:rPr>
        <w:t xml:space="preserve"> encounter</w:t>
      </w:r>
      <w:r w:rsidR="00660DBF" w:rsidRPr="007E1782">
        <w:rPr>
          <w:sz w:val="20"/>
          <w:szCs w:val="20"/>
          <w:lang w:val="en-GB"/>
        </w:rPr>
        <w:t xml:space="preserve"> (see Figure 8)</w:t>
      </w:r>
      <w:r w:rsidRPr="007E1782">
        <w:rPr>
          <w:sz w:val="20"/>
          <w:szCs w:val="20"/>
          <w:lang w:val="en-GB"/>
        </w:rPr>
        <w:t>.  Focus groups reported their lack of awareness of those two scenes.  With the aim of clarifying the</w:t>
      </w:r>
      <w:r w:rsidR="00FD6C61" w:rsidRPr="007E1782">
        <w:rPr>
          <w:sz w:val="20"/>
          <w:szCs w:val="20"/>
          <w:lang w:val="en-GB"/>
        </w:rPr>
        <w:t>ir</w:t>
      </w:r>
      <w:r w:rsidRPr="007E1782">
        <w:rPr>
          <w:sz w:val="20"/>
          <w:szCs w:val="20"/>
          <w:lang w:val="en-GB"/>
        </w:rPr>
        <w:t xml:space="preserve"> meaning it was decided </w:t>
      </w:r>
      <w:r w:rsidR="005B28E5" w:rsidRPr="007E1782">
        <w:rPr>
          <w:sz w:val="20"/>
          <w:szCs w:val="20"/>
          <w:lang w:val="en-GB"/>
        </w:rPr>
        <w:t>to</w:t>
      </w:r>
      <w:r w:rsidRPr="007E1782">
        <w:rPr>
          <w:sz w:val="20"/>
          <w:szCs w:val="20"/>
          <w:lang w:val="en-GB"/>
        </w:rPr>
        <w:t xml:space="preserve"> design a cacophony of voices repeating in whispers parts of the script</w:t>
      </w:r>
      <w:r w:rsidR="00FD6C61" w:rsidRPr="007E1782">
        <w:rPr>
          <w:sz w:val="20"/>
          <w:szCs w:val="20"/>
          <w:lang w:val="en-GB"/>
        </w:rPr>
        <w:t xml:space="preserve"> and processed using reverb</w:t>
      </w:r>
      <w:r w:rsidR="005B28E5" w:rsidRPr="007E1782">
        <w:rPr>
          <w:sz w:val="20"/>
          <w:szCs w:val="20"/>
          <w:lang w:val="en-GB"/>
        </w:rPr>
        <w:t>.</w:t>
      </w:r>
      <w:r w:rsidRPr="007E1782">
        <w:rPr>
          <w:sz w:val="20"/>
          <w:szCs w:val="20"/>
          <w:lang w:val="en-GB"/>
        </w:rPr>
        <w:t xml:space="preserve"> </w:t>
      </w:r>
      <w:r w:rsidR="005B28E5" w:rsidRPr="007E1782">
        <w:rPr>
          <w:sz w:val="20"/>
          <w:szCs w:val="20"/>
          <w:lang w:val="en-GB"/>
        </w:rPr>
        <w:t>T</w:t>
      </w:r>
      <w:r w:rsidRPr="007E1782">
        <w:rPr>
          <w:sz w:val="20"/>
          <w:szCs w:val="20"/>
          <w:lang w:val="en-GB"/>
        </w:rPr>
        <w:t xml:space="preserve">he notion behind the design concept </w:t>
      </w:r>
      <w:r w:rsidR="00533043" w:rsidRPr="007E1782">
        <w:rPr>
          <w:sz w:val="20"/>
          <w:szCs w:val="20"/>
          <w:lang w:val="en-GB"/>
        </w:rPr>
        <w:t>was</w:t>
      </w:r>
      <w:r w:rsidRPr="007E1782">
        <w:rPr>
          <w:sz w:val="20"/>
          <w:szCs w:val="20"/>
          <w:lang w:val="en-GB"/>
        </w:rPr>
        <w:t xml:space="preserve"> that it would help understand the action </w:t>
      </w:r>
      <w:r w:rsidR="00533043" w:rsidRPr="007E1782">
        <w:rPr>
          <w:sz w:val="20"/>
          <w:szCs w:val="20"/>
          <w:lang w:val="en-GB"/>
        </w:rPr>
        <w:t>while</w:t>
      </w:r>
      <w:r w:rsidRPr="007E1782">
        <w:rPr>
          <w:sz w:val="20"/>
          <w:szCs w:val="20"/>
          <w:lang w:val="en-GB"/>
        </w:rPr>
        <w:t xml:space="preserve"> creat</w:t>
      </w:r>
      <w:r w:rsidR="00A003B4" w:rsidRPr="007E1782">
        <w:rPr>
          <w:sz w:val="20"/>
          <w:szCs w:val="20"/>
          <w:lang w:val="en-GB"/>
        </w:rPr>
        <w:t>ing</w:t>
      </w:r>
      <w:r w:rsidRPr="007E1782">
        <w:rPr>
          <w:sz w:val="20"/>
          <w:szCs w:val="20"/>
          <w:lang w:val="en-GB"/>
        </w:rPr>
        <w:t xml:space="preserve"> the idea of confusion.  </w:t>
      </w:r>
      <w:r w:rsidR="00740E41" w:rsidRPr="007E1782">
        <w:rPr>
          <w:sz w:val="20"/>
          <w:szCs w:val="20"/>
          <w:lang w:val="en-GB"/>
        </w:rPr>
        <w:t>Inspiration</w:t>
      </w:r>
      <w:r w:rsidRPr="007E1782">
        <w:rPr>
          <w:sz w:val="20"/>
          <w:szCs w:val="20"/>
          <w:lang w:val="en-GB"/>
        </w:rPr>
        <w:t xml:space="preserve"> for the </w:t>
      </w:r>
      <w:r w:rsidR="00740E41" w:rsidRPr="007E1782">
        <w:rPr>
          <w:sz w:val="20"/>
          <w:szCs w:val="20"/>
          <w:lang w:val="en-GB"/>
        </w:rPr>
        <w:t>creation of the cacophony</w:t>
      </w:r>
      <w:r w:rsidR="007A30C7">
        <w:rPr>
          <w:sz w:val="20"/>
          <w:szCs w:val="20"/>
          <w:lang w:val="en-GB"/>
        </w:rPr>
        <w:t xml:space="preserve"> came from </w:t>
      </w:r>
      <w:r w:rsidR="004251AE">
        <w:rPr>
          <w:sz w:val="20"/>
          <w:szCs w:val="20"/>
          <w:lang w:val="en-GB"/>
        </w:rPr>
        <w:t>Kaufmann’s</w:t>
      </w:r>
      <w:r w:rsidR="007A0976">
        <w:rPr>
          <w:sz w:val="20"/>
          <w:szCs w:val="20"/>
          <w:lang w:val="en-GB"/>
        </w:rPr>
        <w:t xml:space="preserve"> 2015</w:t>
      </w:r>
      <w:r w:rsidR="004251AE">
        <w:rPr>
          <w:sz w:val="20"/>
          <w:szCs w:val="20"/>
          <w:lang w:val="en-GB"/>
        </w:rPr>
        <w:t xml:space="preserve"> </w:t>
      </w:r>
      <w:r w:rsidRPr="007E1782">
        <w:rPr>
          <w:sz w:val="20"/>
          <w:szCs w:val="20"/>
          <w:lang w:val="en-GB"/>
        </w:rPr>
        <w:t xml:space="preserve">film </w:t>
      </w:r>
      <w:proofErr w:type="spellStart"/>
      <w:r w:rsidRPr="007E1782">
        <w:rPr>
          <w:i/>
          <w:sz w:val="20"/>
          <w:szCs w:val="20"/>
          <w:lang w:val="en-GB"/>
        </w:rPr>
        <w:t>Anomalisa</w:t>
      </w:r>
      <w:proofErr w:type="spellEnd"/>
      <w:r w:rsidR="00FD6C61" w:rsidRPr="007E1782">
        <w:rPr>
          <w:sz w:val="20"/>
          <w:szCs w:val="20"/>
          <w:lang w:val="en-GB"/>
        </w:rPr>
        <w:t xml:space="preserve"> </w:t>
      </w:r>
      <w:r w:rsidRPr="007E1782">
        <w:rPr>
          <w:sz w:val="20"/>
          <w:szCs w:val="20"/>
          <w:lang w:val="en-GB"/>
        </w:rPr>
        <w:t xml:space="preserve">which uses </w:t>
      </w:r>
      <w:r w:rsidR="00FD6C61" w:rsidRPr="007E1782">
        <w:rPr>
          <w:sz w:val="20"/>
          <w:szCs w:val="20"/>
          <w:lang w:val="en-GB"/>
        </w:rPr>
        <w:t>a similar technique</w:t>
      </w:r>
      <w:r w:rsidR="00740E41" w:rsidRPr="007E1782">
        <w:rPr>
          <w:sz w:val="20"/>
          <w:szCs w:val="20"/>
          <w:lang w:val="en-GB"/>
        </w:rPr>
        <w:t xml:space="preserve"> in its starting sequence, whereas reverberation is </w:t>
      </w:r>
      <w:r w:rsidR="00533043" w:rsidRPr="007E1782">
        <w:rPr>
          <w:sz w:val="20"/>
          <w:szCs w:val="20"/>
          <w:lang w:val="en-GB"/>
        </w:rPr>
        <w:t>often used</w:t>
      </w:r>
      <w:r w:rsidR="00740E41" w:rsidRPr="007E1782">
        <w:rPr>
          <w:sz w:val="20"/>
          <w:szCs w:val="20"/>
          <w:lang w:val="en-GB"/>
        </w:rPr>
        <w:t xml:space="preserve"> as a technique to signify altered states of mind (Gabriel 2013).</w:t>
      </w:r>
    </w:p>
    <w:p w14:paraId="00BDC428" w14:textId="0B1AEDE1" w:rsidR="00A15A81" w:rsidRPr="007E1782" w:rsidRDefault="00A15A81" w:rsidP="006B127C">
      <w:pPr>
        <w:spacing w:line="480" w:lineRule="auto"/>
        <w:rPr>
          <w:color w:val="4A86E8"/>
          <w:sz w:val="20"/>
          <w:szCs w:val="20"/>
          <w:lang w:val="en-GB"/>
        </w:rPr>
      </w:pPr>
    </w:p>
    <w:p w14:paraId="23247ED3" w14:textId="19116B15" w:rsidR="00A15A81" w:rsidRPr="007E1782" w:rsidRDefault="00A15A81" w:rsidP="006B127C">
      <w:pPr>
        <w:tabs>
          <w:tab w:val="left" w:pos="1134"/>
        </w:tabs>
        <w:spacing w:line="480" w:lineRule="auto"/>
        <w:jc w:val="center"/>
        <w:rPr>
          <w:color w:val="4A86E8"/>
          <w:sz w:val="20"/>
          <w:szCs w:val="20"/>
          <w:lang w:val="en-GB"/>
        </w:rPr>
      </w:pPr>
      <w:r w:rsidRPr="007E1782">
        <w:rPr>
          <w:noProof/>
          <w:color w:val="4A86E8"/>
          <w:sz w:val="20"/>
          <w:szCs w:val="20"/>
        </w:rPr>
        <w:drawing>
          <wp:inline distT="0" distB="0" distL="0" distR="0" wp14:anchorId="4C45B854" wp14:editId="1D1D64F2">
            <wp:extent cx="5032800" cy="2926868"/>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s HALLUCINATIONS 1.pdf"/>
                    <pic:cNvPicPr/>
                  </pic:nvPicPr>
                  <pic:blipFill rotWithShape="1">
                    <a:blip r:embed="rId16">
                      <a:lum bright="33000" contrast="46000"/>
                      <a:extLst>
                        <a:ext uri="{28A0092B-C50C-407E-A947-70E740481C1C}">
                          <a14:useLocalDpi xmlns:a14="http://schemas.microsoft.com/office/drawing/2010/main" val="0"/>
                        </a:ext>
                      </a:extLst>
                    </a:blip>
                    <a:srcRect l="8675" t="3295" r="28210" b="40120"/>
                    <a:stretch/>
                  </pic:blipFill>
                  <pic:spPr bwMode="auto">
                    <a:xfrm>
                      <a:off x="0" y="0"/>
                      <a:ext cx="5041481" cy="2931916"/>
                    </a:xfrm>
                    <a:prstGeom prst="rect">
                      <a:avLst/>
                    </a:prstGeom>
                    <a:ln>
                      <a:noFill/>
                    </a:ln>
                    <a:extLst>
                      <a:ext uri="{53640926-AAD7-44D8-BBD7-CCE9431645EC}">
                        <a14:shadowObscured xmlns:a14="http://schemas.microsoft.com/office/drawing/2010/main"/>
                      </a:ext>
                    </a:extLst>
                  </pic:spPr>
                </pic:pic>
              </a:graphicData>
            </a:graphic>
          </wp:inline>
        </w:drawing>
      </w:r>
    </w:p>
    <w:p w14:paraId="73F9784F" w14:textId="64DFA71C" w:rsidR="00A15A81" w:rsidRPr="007E1782" w:rsidRDefault="00A15A81" w:rsidP="006B127C">
      <w:pPr>
        <w:spacing w:line="480" w:lineRule="auto"/>
        <w:jc w:val="center"/>
        <w:rPr>
          <w:sz w:val="20"/>
          <w:szCs w:val="20"/>
          <w:lang w:val="en-GB"/>
        </w:rPr>
      </w:pPr>
      <w:r w:rsidRPr="007E1782">
        <w:rPr>
          <w:sz w:val="20"/>
          <w:szCs w:val="20"/>
          <w:lang w:val="en-GB"/>
        </w:rPr>
        <w:t>Figure</w:t>
      </w:r>
      <w:r w:rsidR="00047A04" w:rsidRPr="007E1782">
        <w:rPr>
          <w:sz w:val="20"/>
          <w:szCs w:val="20"/>
          <w:lang w:val="en-GB"/>
        </w:rPr>
        <w:t xml:space="preserve"> </w:t>
      </w:r>
      <w:r w:rsidR="00660DBF" w:rsidRPr="007E1782">
        <w:rPr>
          <w:sz w:val="20"/>
          <w:szCs w:val="20"/>
          <w:lang w:val="en-GB"/>
        </w:rPr>
        <w:t>7</w:t>
      </w:r>
      <w:r w:rsidRPr="007E1782">
        <w:rPr>
          <w:sz w:val="20"/>
          <w:szCs w:val="20"/>
          <w:lang w:val="en-GB"/>
        </w:rPr>
        <w:t xml:space="preserve"> – Screenshots of hallucination</w:t>
      </w:r>
      <w:r w:rsidR="003D186B">
        <w:rPr>
          <w:sz w:val="20"/>
          <w:szCs w:val="20"/>
          <w:lang w:val="en-GB"/>
        </w:rPr>
        <w:t>,</w:t>
      </w:r>
      <w:r w:rsidRPr="007E1782">
        <w:rPr>
          <w:sz w:val="20"/>
          <w:szCs w:val="20"/>
          <w:lang w:val="en-GB"/>
        </w:rPr>
        <w:t xml:space="preserve"> scene </w:t>
      </w:r>
      <w:r w:rsidR="00660DBF" w:rsidRPr="007E1782">
        <w:rPr>
          <w:sz w:val="20"/>
          <w:szCs w:val="20"/>
          <w:lang w:val="en-GB"/>
        </w:rPr>
        <w:t>4</w:t>
      </w:r>
    </w:p>
    <w:p w14:paraId="3BE303DE" w14:textId="5940DB58" w:rsidR="00840439" w:rsidRPr="007E1782" w:rsidRDefault="00840439" w:rsidP="006B127C">
      <w:pPr>
        <w:spacing w:line="480" w:lineRule="auto"/>
        <w:rPr>
          <w:color w:val="4A86E8"/>
          <w:sz w:val="20"/>
          <w:szCs w:val="20"/>
          <w:lang w:val="en-GB"/>
        </w:rPr>
      </w:pPr>
    </w:p>
    <w:p w14:paraId="5B7269B2" w14:textId="7695B4B6" w:rsidR="008F2BE5" w:rsidRPr="007E1782" w:rsidRDefault="008F2BE5" w:rsidP="006B127C">
      <w:pPr>
        <w:spacing w:line="480" w:lineRule="auto"/>
        <w:jc w:val="center"/>
        <w:rPr>
          <w:color w:val="4A86E8"/>
          <w:sz w:val="20"/>
          <w:szCs w:val="20"/>
          <w:lang w:val="en-GB"/>
        </w:rPr>
      </w:pPr>
      <w:r w:rsidRPr="007E1782">
        <w:rPr>
          <w:noProof/>
          <w:color w:val="4A86E8"/>
          <w:sz w:val="20"/>
          <w:szCs w:val="20"/>
        </w:rPr>
        <w:lastRenderedPageBreak/>
        <w:drawing>
          <wp:inline distT="0" distB="0" distL="0" distR="0" wp14:anchorId="6842B0B0" wp14:editId="1EBF1263">
            <wp:extent cx="5083200" cy="4323249"/>
            <wp:effectExtent l="0" t="0" r="3175"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s HALLUCINATIONS 2.pdf"/>
                    <pic:cNvPicPr/>
                  </pic:nvPicPr>
                  <pic:blipFill rotWithShape="1">
                    <a:blip r:embed="rId17">
                      <a:lum bright="33000" contrast="47000"/>
                      <a:extLst>
                        <a:ext uri="{28A0092B-C50C-407E-A947-70E740481C1C}">
                          <a14:useLocalDpi xmlns:a14="http://schemas.microsoft.com/office/drawing/2010/main" val="0"/>
                        </a:ext>
                      </a:extLst>
                    </a:blip>
                    <a:srcRect l="8925" t="2327" r="33125" b="21693"/>
                    <a:stretch/>
                  </pic:blipFill>
                  <pic:spPr bwMode="auto">
                    <a:xfrm>
                      <a:off x="0" y="0"/>
                      <a:ext cx="5095904" cy="4334053"/>
                    </a:xfrm>
                    <a:prstGeom prst="rect">
                      <a:avLst/>
                    </a:prstGeom>
                    <a:ln>
                      <a:noFill/>
                    </a:ln>
                    <a:extLst>
                      <a:ext uri="{53640926-AAD7-44D8-BBD7-CCE9431645EC}">
                        <a14:shadowObscured xmlns:a14="http://schemas.microsoft.com/office/drawing/2010/main"/>
                      </a:ext>
                    </a:extLst>
                  </pic:spPr>
                </pic:pic>
              </a:graphicData>
            </a:graphic>
          </wp:inline>
        </w:drawing>
      </w:r>
    </w:p>
    <w:p w14:paraId="116D7BF7" w14:textId="041E612D" w:rsidR="008F2BE5" w:rsidRPr="007E1782" w:rsidRDefault="00B96B31" w:rsidP="006B127C">
      <w:pPr>
        <w:spacing w:line="480" w:lineRule="auto"/>
        <w:jc w:val="center"/>
        <w:rPr>
          <w:sz w:val="20"/>
          <w:szCs w:val="20"/>
          <w:lang w:val="en-GB"/>
        </w:rPr>
      </w:pPr>
      <w:r>
        <w:rPr>
          <w:sz w:val="20"/>
          <w:szCs w:val="20"/>
          <w:lang w:val="en-GB"/>
        </w:rPr>
        <w:t>F</w:t>
      </w:r>
      <w:r w:rsidR="008F2BE5" w:rsidRPr="007E1782">
        <w:rPr>
          <w:sz w:val="20"/>
          <w:szCs w:val="20"/>
          <w:lang w:val="en-GB"/>
        </w:rPr>
        <w:t>igure</w:t>
      </w:r>
      <w:r w:rsidR="00047A04" w:rsidRPr="007E1782">
        <w:rPr>
          <w:sz w:val="20"/>
          <w:szCs w:val="20"/>
          <w:lang w:val="en-GB"/>
        </w:rPr>
        <w:t xml:space="preserve"> </w:t>
      </w:r>
      <w:r w:rsidR="00660DBF" w:rsidRPr="007E1782">
        <w:rPr>
          <w:sz w:val="20"/>
          <w:szCs w:val="20"/>
          <w:lang w:val="en-GB"/>
        </w:rPr>
        <w:t>8</w:t>
      </w:r>
      <w:r w:rsidR="008F2BE5" w:rsidRPr="007E1782">
        <w:rPr>
          <w:sz w:val="20"/>
          <w:szCs w:val="20"/>
          <w:lang w:val="en-GB"/>
        </w:rPr>
        <w:t xml:space="preserve"> – Screenshots of hallucination</w:t>
      </w:r>
      <w:r w:rsidR="003D186B">
        <w:rPr>
          <w:sz w:val="20"/>
          <w:szCs w:val="20"/>
          <w:lang w:val="en-GB"/>
        </w:rPr>
        <w:t>,</w:t>
      </w:r>
      <w:r w:rsidR="008F2BE5" w:rsidRPr="007E1782">
        <w:rPr>
          <w:sz w:val="20"/>
          <w:szCs w:val="20"/>
          <w:lang w:val="en-GB"/>
        </w:rPr>
        <w:t xml:space="preserve"> scene </w:t>
      </w:r>
      <w:r w:rsidR="00660DBF" w:rsidRPr="007E1782">
        <w:rPr>
          <w:sz w:val="20"/>
          <w:szCs w:val="20"/>
          <w:lang w:val="en-GB"/>
        </w:rPr>
        <w:t>17</w:t>
      </w:r>
    </w:p>
    <w:p w14:paraId="10A6A03F" w14:textId="644CB467" w:rsidR="00F72152" w:rsidRPr="007E1782" w:rsidRDefault="00F72152" w:rsidP="006B127C">
      <w:pPr>
        <w:spacing w:line="480" w:lineRule="auto"/>
        <w:rPr>
          <w:sz w:val="20"/>
          <w:szCs w:val="20"/>
          <w:u w:val="single"/>
          <w:lang w:val="en-GB"/>
        </w:rPr>
      </w:pPr>
    </w:p>
    <w:p w14:paraId="4DADF52D" w14:textId="6FEE06E0" w:rsidR="00BD55A2" w:rsidRPr="007E1782" w:rsidRDefault="00BD55A2" w:rsidP="006B127C">
      <w:pPr>
        <w:pStyle w:val="ListParagraph"/>
        <w:numPr>
          <w:ilvl w:val="0"/>
          <w:numId w:val="5"/>
        </w:numPr>
        <w:spacing w:line="480" w:lineRule="auto"/>
        <w:rPr>
          <w:rFonts w:ascii="Times New Roman" w:hAnsi="Times New Roman" w:cs="Times New Roman"/>
          <w:color w:val="000000" w:themeColor="text1"/>
          <w:sz w:val="20"/>
          <w:szCs w:val="20"/>
        </w:rPr>
      </w:pPr>
      <w:r w:rsidRPr="007E1782">
        <w:rPr>
          <w:rFonts w:ascii="Times New Roman" w:hAnsi="Times New Roman" w:cs="Times New Roman"/>
          <w:color w:val="000000" w:themeColor="text1"/>
          <w:sz w:val="20"/>
          <w:szCs w:val="20"/>
        </w:rPr>
        <w:t>Establishing the presence of characters</w:t>
      </w:r>
    </w:p>
    <w:p w14:paraId="25A38BB4" w14:textId="77777777" w:rsidR="00BD55A2" w:rsidRPr="007E1782" w:rsidRDefault="00BD55A2" w:rsidP="006B127C">
      <w:pPr>
        <w:spacing w:line="480" w:lineRule="auto"/>
        <w:rPr>
          <w:color w:val="4A86E8"/>
          <w:sz w:val="20"/>
          <w:szCs w:val="20"/>
          <w:lang w:val="en-GB"/>
        </w:rPr>
      </w:pPr>
    </w:p>
    <w:p w14:paraId="5CADCF3E" w14:textId="227C6402" w:rsidR="00BD55A2" w:rsidRPr="007E1782" w:rsidRDefault="00BD55A2" w:rsidP="006B127C">
      <w:pPr>
        <w:spacing w:line="480" w:lineRule="auto"/>
        <w:jc w:val="both"/>
        <w:rPr>
          <w:sz w:val="20"/>
          <w:szCs w:val="20"/>
          <w:lang w:val="en-GB"/>
        </w:rPr>
      </w:pPr>
      <w:r w:rsidRPr="007E1782">
        <w:rPr>
          <w:sz w:val="20"/>
          <w:szCs w:val="20"/>
          <w:lang w:val="en-GB"/>
        </w:rPr>
        <w:t xml:space="preserve">The original film has a </w:t>
      </w:r>
      <w:r w:rsidR="00EE1ECF" w:rsidRPr="007E1782">
        <w:rPr>
          <w:sz w:val="20"/>
          <w:szCs w:val="20"/>
          <w:lang w:val="en-GB"/>
        </w:rPr>
        <w:t>montage sequence</w:t>
      </w:r>
      <w:r w:rsidR="00B67DFA" w:rsidRPr="007E1782">
        <w:rPr>
          <w:sz w:val="20"/>
          <w:szCs w:val="20"/>
          <w:lang w:val="en-GB"/>
        </w:rPr>
        <w:t xml:space="preserve"> (</w:t>
      </w:r>
      <w:r w:rsidR="004428B7" w:rsidRPr="007E1782">
        <w:rPr>
          <w:sz w:val="20"/>
          <w:szCs w:val="20"/>
          <w:lang w:val="en-GB"/>
        </w:rPr>
        <w:t>S</w:t>
      </w:r>
      <w:r w:rsidR="00B67DFA" w:rsidRPr="007E1782">
        <w:rPr>
          <w:sz w:val="20"/>
          <w:szCs w:val="20"/>
          <w:lang w:val="en-GB"/>
        </w:rPr>
        <w:t xml:space="preserve">cene 20, </w:t>
      </w:r>
      <w:r w:rsidR="004428B7" w:rsidRPr="007E1782">
        <w:rPr>
          <w:sz w:val="20"/>
          <w:szCs w:val="20"/>
          <w:lang w:val="en-GB"/>
        </w:rPr>
        <w:t>F</w:t>
      </w:r>
      <w:r w:rsidR="00B67DFA" w:rsidRPr="007E1782">
        <w:rPr>
          <w:sz w:val="20"/>
          <w:szCs w:val="20"/>
          <w:lang w:val="en-GB"/>
        </w:rPr>
        <w:t>igure 9)</w:t>
      </w:r>
      <w:r w:rsidRPr="007E1782">
        <w:rPr>
          <w:sz w:val="20"/>
          <w:szCs w:val="20"/>
          <w:lang w:val="en-GB"/>
        </w:rPr>
        <w:t xml:space="preserve"> that shows Margar</w:t>
      </w:r>
      <w:r w:rsidR="00EE1ECF" w:rsidRPr="007E1782">
        <w:rPr>
          <w:sz w:val="20"/>
          <w:szCs w:val="20"/>
          <w:lang w:val="en-GB"/>
        </w:rPr>
        <w:t>et running towards the beach as</w:t>
      </w:r>
      <w:r w:rsidR="00340FCF" w:rsidRPr="007E1782">
        <w:rPr>
          <w:sz w:val="20"/>
          <w:szCs w:val="20"/>
          <w:lang w:val="en-GB"/>
        </w:rPr>
        <w:t xml:space="preserve"> Cecily and the doctor </w:t>
      </w:r>
      <w:r w:rsidR="00CA1E78" w:rsidRPr="007E1782">
        <w:rPr>
          <w:sz w:val="20"/>
          <w:szCs w:val="20"/>
          <w:lang w:val="en-GB"/>
        </w:rPr>
        <w:t>chase</w:t>
      </w:r>
      <w:r w:rsidRPr="007E1782">
        <w:rPr>
          <w:sz w:val="20"/>
          <w:szCs w:val="20"/>
          <w:lang w:val="en-GB"/>
        </w:rPr>
        <w:t xml:space="preserve"> after her.  In its original version</w:t>
      </w:r>
      <w:r w:rsidR="004251AE">
        <w:rPr>
          <w:sz w:val="20"/>
          <w:szCs w:val="20"/>
          <w:lang w:val="en-GB"/>
        </w:rPr>
        <w:t>,</w:t>
      </w:r>
      <w:r w:rsidRPr="007E1782">
        <w:rPr>
          <w:sz w:val="20"/>
          <w:szCs w:val="20"/>
          <w:lang w:val="en-GB"/>
        </w:rPr>
        <w:t xml:space="preserve"> this scene </w:t>
      </w:r>
      <w:r w:rsidR="00EE1ECF" w:rsidRPr="007E1782">
        <w:rPr>
          <w:sz w:val="20"/>
          <w:szCs w:val="20"/>
          <w:lang w:val="en-GB"/>
        </w:rPr>
        <w:t>is dominated by</w:t>
      </w:r>
      <w:r w:rsidRPr="007E1782">
        <w:rPr>
          <w:sz w:val="20"/>
          <w:szCs w:val="20"/>
          <w:lang w:val="en-GB"/>
        </w:rPr>
        <w:t xml:space="preserve"> music and atmos.  Our focus groups </w:t>
      </w:r>
      <w:r w:rsidR="00CA1E78" w:rsidRPr="007E1782">
        <w:rPr>
          <w:sz w:val="20"/>
          <w:szCs w:val="20"/>
          <w:lang w:val="en-GB"/>
        </w:rPr>
        <w:t>indicated</w:t>
      </w:r>
      <w:r w:rsidRPr="007E1782">
        <w:rPr>
          <w:sz w:val="20"/>
          <w:szCs w:val="20"/>
          <w:lang w:val="en-GB"/>
        </w:rPr>
        <w:t xml:space="preserve"> that this scene was very disconcerting as </w:t>
      </w:r>
      <w:r w:rsidR="00DF21F5" w:rsidRPr="007E1782">
        <w:rPr>
          <w:sz w:val="20"/>
          <w:szCs w:val="20"/>
          <w:lang w:val="en-GB"/>
        </w:rPr>
        <w:t>there were no aural cues on actions or characters</w:t>
      </w:r>
      <w:r w:rsidRPr="007E1782">
        <w:rPr>
          <w:sz w:val="20"/>
          <w:szCs w:val="20"/>
          <w:lang w:val="en-GB"/>
        </w:rPr>
        <w:t>.  With this aim in mind this scene was redesigned.   Footsteps on the beach surface were added as suggested in the focus group</w:t>
      </w:r>
      <w:r w:rsidR="00340FCF" w:rsidRPr="007E1782">
        <w:rPr>
          <w:sz w:val="20"/>
          <w:szCs w:val="20"/>
          <w:lang w:val="en-GB"/>
        </w:rPr>
        <w:t>s</w:t>
      </w:r>
      <w:r w:rsidRPr="007E1782">
        <w:rPr>
          <w:sz w:val="20"/>
          <w:szCs w:val="20"/>
          <w:lang w:val="en-GB"/>
        </w:rPr>
        <w:t xml:space="preserve"> and the </w:t>
      </w:r>
      <w:proofErr w:type="spellStart"/>
      <w:r w:rsidRPr="007E1782">
        <w:rPr>
          <w:sz w:val="20"/>
          <w:szCs w:val="20"/>
          <w:lang w:val="en-GB"/>
        </w:rPr>
        <w:t>atmos</w:t>
      </w:r>
      <w:proofErr w:type="spellEnd"/>
      <w:r w:rsidRPr="007E1782">
        <w:rPr>
          <w:sz w:val="20"/>
          <w:szCs w:val="20"/>
          <w:lang w:val="en-GB"/>
        </w:rPr>
        <w:t xml:space="preserve"> was enriched with the soun</w:t>
      </w:r>
      <w:r w:rsidR="00340FCF" w:rsidRPr="007E1782">
        <w:rPr>
          <w:sz w:val="20"/>
          <w:szCs w:val="20"/>
          <w:lang w:val="en-GB"/>
        </w:rPr>
        <w:t xml:space="preserve">d of seagulls.  The </w:t>
      </w:r>
      <w:r w:rsidR="004428B7" w:rsidRPr="007E1782">
        <w:rPr>
          <w:sz w:val="20"/>
          <w:szCs w:val="20"/>
          <w:lang w:val="en-GB"/>
        </w:rPr>
        <w:t>addition of</w:t>
      </w:r>
      <w:r w:rsidRPr="007E1782">
        <w:rPr>
          <w:sz w:val="20"/>
          <w:szCs w:val="20"/>
          <w:lang w:val="en-GB"/>
        </w:rPr>
        <w:t xml:space="preserve"> Margaret</w:t>
      </w:r>
      <w:r w:rsidR="004428B7" w:rsidRPr="007E1782">
        <w:rPr>
          <w:sz w:val="20"/>
          <w:szCs w:val="20"/>
          <w:lang w:val="en-GB"/>
        </w:rPr>
        <w:t>’s breathing</w:t>
      </w:r>
      <w:r w:rsidRPr="007E1782">
        <w:rPr>
          <w:sz w:val="20"/>
          <w:szCs w:val="20"/>
          <w:lang w:val="en-GB"/>
        </w:rPr>
        <w:t xml:space="preserve"> also </w:t>
      </w:r>
      <w:r w:rsidR="00B62EC5" w:rsidRPr="007E1782">
        <w:rPr>
          <w:sz w:val="20"/>
          <w:szCs w:val="20"/>
          <w:lang w:val="en-GB"/>
        </w:rPr>
        <w:t>reinforces</w:t>
      </w:r>
      <w:r w:rsidRPr="007E1782">
        <w:rPr>
          <w:sz w:val="20"/>
          <w:szCs w:val="20"/>
          <w:lang w:val="en-GB"/>
        </w:rPr>
        <w:t xml:space="preserve"> her presence.  </w:t>
      </w:r>
      <w:r w:rsidR="00CA1E78" w:rsidRPr="007E1782">
        <w:rPr>
          <w:sz w:val="20"/>
          <w:szCs w:val="20"/>
          <w:lang w:val="en-GB"/>
        </w:rPr>
        <w:t xml:space="preserve">In addition to this the cries of her mother, which were originally absent and only implied by the actress moving her lips, were recorded and added to the mix.  </w:t>
      </w:r>
    </w:p>
    <w:p w14:paraId="3414A9E2" w14:textId="7D8A3F42" w:rsidR="00BD55A2" w:rsidRPr="007E1782" w:rsidRDefault="00BD55A2" w:rsidP="006B127C">
      <w:pPr>
        <w:spacing w:line="480" w:lineRule="auto"/>
        <w:rPr>
          <w:sz w:val="20"/>
          <w:szCs w:val="20"/>
          <w:u w:val="single"/>
          <w:lang w:val="en-GB"/>
        </w:rPr>
      </w:pPr>
    </w:p>
    <w:p w14:paraId="0D167514" w14:textId="46A06400" w:rsidR="00C466AE" w:rsidRPr="007E1782" w:rsidRDefault="00C466AE" w:rsidP="006B127C">
      <w:pPr>
        <w:spacing w:line="480" w:lineRule="auto"/>
        <w:rPr>
          <w:sz w:val="20"/>
          <w:szCs w:val="20"/>
          <w:u w:val="single"/>
          <w:lang w:val="en-GB"/>
        </w:rPr>
      </w:pPr>
    </w:p>
    <w:p w14:paraId="21ED2DCB" w14:textId="7348521B" w:rsidR="00BD55A2" w:rsidRPr="007E1782" w:rsidRDefault="004E7014" w:rsidP="006B127C">
      <w:pPr>
        <w:spacing w:line="480" w:lineRule="auto"/>
        <w:jc w:val="center"/>
        <w:rPr>
          <w:sz w:val="20"/>
          <w:szCs w:val="20"/>
          <w:u w:val="single"/>
          <w:lang w:val="en-GB"/>
        </w:rPr>
      </w:pPr>
      <w:r w:rsidRPr="007E1782">
        <w:rPr>
          <w:noProof/>
          <w:color w:val="4A86E8"/>
          <w:sz w:val="20"/>
          <w:szCs w:val="20"/>
        </w:rPr>
        <w:lastRenderedPageBreak/>
        <w:drawing>
          <wp:inline distT="0" distB="0" distL="0" distR="0" wp14:anchorId="3882D8C9" wp14:editId="5AF9B9A9">
            <wp:extent cx="4500000" cy="251092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rgaret running outside.tiff"/>
                    <pic:cNvPicPr/>
                  </pic:nvPicPr>
                  <pic:blipFill>
                    <a:blip r:embed="rId18">
                      <a:extLst>
                        <a:ext uri="{BEBA8EAE-BF5A-486C-A8C5-ECC9F3942E4B}">
                          <a14:imgProps xmlns:a14="http://schemas.microsoft.com/office/drawing/2010/main">
                            <a14:imgLayer r:embed="rId19">
                              <a14:imgEffect>
                                <a14:brightnessContrast bright="52000" contrast="15000"/>
                              </a14:imgEffect>
                            </a14:imgLayer>
                          </a14:imgProps>
                        </a:ext>
                        <a:ext uri="{28A0092B-C50C-407E-A947-70E740481C1C}">
                          <a14:useLocalDpi xmlns:a14="http://schemas.microsoft.com/office/drawing/2010/main" val="0"/>
                        </a:ext>
                      </a:extLst>
                    </a:blip>
                    <a:stretch>
                      <a:fillRect/>
                    </a:stretch>
                  </pic:blipFill>
                  <pic:spPr>
                    <a:xfrm>
                      <a:off x="0" y="0"/>
                      <a:ext cx="4502292" cy="2512199"/>
                    </a:xfrm>
                    <a:prstGeom prst="rect">
                      <a:avLst/>
                    </a:prstGeom>
                  </pic:spPr>
                </pic:pic>
              </a:graphicData>
            </a:graphic>
          </wp:inline>
        </w:drawing>
      </w:r>
    </w:p>
    <w:p w14:paraId="2D01D212" w14:textId="1751F744" w:rsidR="004E7014" w:rsidRPr="007E1782" w:rsidRDefault="004E7014" w:rsidP="006B127C">
      <w:pPr>
        <w:spacing w:line="480" w:lineRule="auto"/>
        <w:jc w:val="center"/>
        <w:rPr>
          <w:sz w:val="20"/>
          <w:szCs w:val="20"/>
          <w:lang w:val="en-GB"/>
        </w:rPr>
      </w:pPr>
      <w:r w:rsidRPr="007E1782">
        <w:rPr>
          <w:sz w:val="20"/>
          <w:szCs w:val="20"/>
          <w:lang w:val="en-GB"/>
        </w:rPr>
        <w:t>Figure</w:t>
      </w:r>
      <w:r w:rsidR="00AC5C3E" w:rsidRPr="007E1782">
        <w:rPr>
          <w:sz w:val="20"/>
          <w:szCs w:val="20"/>
          <w:lang w:val="en-GB"/>
        </w:rPr>
        <w:t xml:space="preserve"> </w:t>
      </w:r>
      <w:r w:rsidR="00E61859" w:rsidRPr="007E1782">
        <w:rPr>
          <w:sz w:val="20"/>
          <w:szCs w:val="20"/>
          <w:lang w:val="en-GB"/>
        </w:rPr>
        <w:t>9</w:t>
      </w:r>
      <w:r w:rsidRPr="007E1782">
        <w:rPr>
          <w:sz w:val="20"/>
          <w:szCs w:val="20"/>
          <w:lang w:val="en-GB"/>
        </w:rPr>
        <w:t xml:space="preserve"> – </w:t>
      </w:r>
      <w:r w:rsidR="00E61859" w:rsidRPr="007E1782">
        <w:rPr>
          <w:sz w:val="20"/>
          <w:szCs w:val="20"/>
          <w:lang w:val="en-GB"/>
        </w:rPr>
        <w:t>Screenshot of Scene 20</w:t>
      </w:r>
    </w:p>
    <w:p w14:paraId="2FB2BA53" w14:textId="16CD1B86" w:rsidR="00EE1ECF" w:rsidRPr="007E1782" w:rsidRDefault="00EE1ECF" w:rsidP="006B127C">
      <w:pPr>
        <w:spacing w:line="480" w:lineRule="auto"/>
        <w:rPr>
          <w:sz w:val="20"/>
          <w:szCs w:val="20"/>
          <w:u w:val="single"/>
          <w:lang w:val="en-GB"/>
        </w:rPr>
      </w:pPr>
    </w:p>
    <w:p w14:paraId="5078DF1A" w14:textId="2AE6644D" w:rsidR="003C3194" w:rsidRPr="007E1782" w:rsidRDefault="003C3194" w:rsidP="006B127C">
      <w:pPr>
        <w:pStyle w:val="ListParagraph"/>
        <w:numPr>
          <w:ilvl w:val="0"/>
          <w:numId w:val="5"/>
        </w:numPr>
        <w:spacing w:line="480" w:lineRule="auto"/>
        <w:rPr>
          <w:rFonts w:ascii="Times New Roman" w:hAnsi="Times New Roman" w:cs="Times New Roman"/>
          <w:color w:val="000000" w:themeColor="text1"/>
          <w:sz w:val="20"/>
          <w:szCs w:val="20"/>
        </w:rPr>
      </w:pPr>
      <w:r w:rsidRPr="007E1782">
        <w:rPr>
          <w:rFonts w:ascii="Times New Roman" w:hAnsi="Times New Roman" w:cs="Times New Roman"/>
          <w:color w:val="000000" w:themeColor="text1"/>
          <w:sz w:val="20"/>
          <w:szCs w:val="20"/>
        </w:rPr>
        <w:t>Auditory Logo</w:t>
      </w:r>
    </w:p>
    <w:p w14:paraId="4813CFFF" w14:textId="77777777" w:rsidR="003C3194" w:rsidRPr="007E1782" w:rsidRDefault="003C3194" w:rsidP="006B127C">
      <w:pPr>
        <w:spacing w:line="480" w:lineRule="auto"/>
        <w:rPr>
          <w:color w:val="000000" w:themeColor="text1"/>
          <w:sz w:val="20"/>
          <w:szCs w:val="20"/>
          <w:lang w:val="en-GB"/>
        </w:rPr>
      </w:pPr>
    </w:p>
    <w:p w14:paraId="720C4276" w14:textId="2787D86D" w:rsidR="003C3194" w:rsidRPr="007E1782" w:rsidRDefault="003C3194" w:rsidP="006B127C">
      <w:pPr>
        <w:spacing w:line="480" w:lineRule="auto"/>
        <w:jc w:val="both"/>
        <w:rPr>
          <w:color w:val="000000" w:themeColor="text1"/>
          <w:sz w:val="20"/>
          <w:szCs w:val="20"/>
          <w:lang w:val="en-GB"/>
        </w:rPr>
      </w:pPr>
      <w:r w:rsidRPr="007E1782">
        <w:rPr>
          <w:color w:val="000000" w:themeColor="text1"/>
          <w:sz w:val="20"/>
          <w:szCs w:val="20"/>
          <w:lang w:val="en-GB"/>
        </w:rPr>
        <w:t xml:space="preserve">The most challenging aspect of the sound design </w:t>
      </w:r>
      <w:r w:rsidR="00340FCF" w:rsidRPr="007E1782">
        <w:rPr>
          <w:color w:val="000000" w:themeColor="text1"/>
          <w:sz w:val="20"/>
          <w:szCs w:val="20"/>
          <w:lang w:val="en-GB"/>
        </w:rPr>
        <w:t xml:space="preserve">of </w:t>
      </w:r>
      <w:r w:rsidR="00340FCF" w:rsidRPr="007E1782">
        <w:rPr>
          <w:i/>
          <w:color w:val="000000" w:themeColor="text1"/>
          <w:sz w:val="20"/>
          <w:szCs w:val="20"/>
          <w:lang w:val="en-GB"/>
        </w:rPr>
        <w:t xml:space="preserve">Pearl </w:t>
      </w:r>
      <w:r w:rsidR="00340FCF" w:rsidRPr="007E1782">
        <w:rPr>
          <w:color w:val="000000" w:themeColor="text1"/>
          <w:sz w:val="20"/>
          <w:szCs w:val="20"/>
          <w:lang w:val="en-GB"/>
        </w:rPr>
        <w:t>was to convey the fact that</w:t>
      </w:r>
      <w:r w:rsidRPr="007E1782">
        <w:rPr>
          <w:color w:val="000000" w:themeColor="text1"/>
          <w:sz w:val="20"/>
          <w:szCs w:val="20"/>
          <w:lang w:val="en-GB"/>
        </w:rPr>
        <w:t xml:space="preserve"> Margaret coughs up pearls</w:t>
      </w:r>
      <w:r w:rsidR="001206CC" w:rsidRPr="007E1782">
        <w:rPr>
          <w:color w:val="000000" w:themeColor="text1"/>
          <w:sz w:val="20"/>
          <w:szCs w:val="20"/>
          <w:lang w:val="en-GB"/>
        </w:rPr>
        <w:t>, which</w:t>
      </w:r>
      <w:r w:rsidRPr="007E1782">
        <w:rPr>
          <w:color w:val="000000" w:themeColor="text1"/>
          <w:sz w:val="20"/>
          <w:szCs w:val="20"/>
          <w:lang w:val="en-GB"/>
        </w:rPr>
        <w:t xml:space="preserve"> is crucial to the understanding of the film</w:t>
      </w:r>
      <w:r w:rsidR="005B28E5" w:rsidRPr="007E1782">
        <w:rPr>
          <w:color w:val="000000" w:themeColor="text1"/>
          <w:sz w:val="20"/>
          <w:szCs w:val="20"/>
          <w:lang w:val="en-GB"/>
        </w:rPr>
        <w:t>.</w:t>
      </w:r>
      <w:r w:rsidRPr="007E1782">
        <w:rPr>
          <w:color w:val="000000" w:themeColor="text1"/>
          <w:sz w:val="20"/>
          <w:szCs w:val="20"/>
          <w:lang w:val="en-GB"/>
        </w:rPr>
        <w:t xml:space="preserve"> </w:t>
      </w:r>
      <w:r w:rsidR="005B28E5" w:rsidRPr="007E1782">
        <w:rPr>
          <w:color w:val="000000" w:themeColor="text1"/>
          <w:sz w:val="20"/>
          <w:szCs w:val="20"/>
          <w:lang w:val="en-GB"/>
        </w:rPr>
        <w:t>I</w:t>
      </w:r>
      <w:r w:rsidRPr="007E1782">
        <w:rPr>
          <w:color w:val="000000" w:themeColor="text1"/>
          <w:sz w:val="20"/>
          <w:szCs w:val="20"/>
          <w:lang w:val="en-GB"/>
        </w:rPr>
        <w:t>f this is not made clear, as</w:t>
      </w:r>
      <w:r w:rsidR="005B28E5" w:rsidRPr="007E1782">
        <w:rPr>
          <w:color w:val="000000" w:themeColor="text1"/>
          <w:sz w:val="20"/>
          <w:szCs w:val="20"/>
          <w:lang w:val="en-GB"/>
        </w:rPr>
        <w:t xml:space="preserve"> </w:t>
      </w:r>
      <w:r w:rsidRPr="007E1782">
        <w:rPr>
          <w:color w:val="000000" w:themeColor="text1"/>
          <w:sz w:val="20"/>
          <w:szCs w:val="20"/>
          <w:lang w:val="en-GB"/>
        </w:rPr>
        <w:t xml:space="preserve">was </w:t>
      </w:r>
      <w:r w:rsidR="005B28E5" w:rsidRPr="007E1782">
        <w:rPr>
          <w:color w:val="000000" w:themeColor="text1"/>
          <w:sz w:val="20"/>
          <w:szCs w:val="20"/>
          <w:lang w:val="en-GB"/>
        </w:rPr>
        <w:t xml:space="preserve">evidenced </w:t>
      </w:r>
      <w:r w:rsidRPr="007E1782">
        <w:rPr>
          <w:color w:val="000000" w:themeColor="text1"/>
          <w:sz w:val="20"/>
          <w:szCs w:val="20"/>
          <w:lang w:val="en-GB"/>
        </w:rPr>
        <w:t xml:space="preserve">in the focus groups, it just seems like the story of a sick </w:t>
      </w:r>
      <w:r w:rsidR="00600536" w:rsidRPr="007E1782">
        <w:rPr>
          <w:color w:val="000000" w:themeColor="text1"/>
          <w:sz w:val="20"/>
          <w:szCs w:val="20"/>
          <w:lang w:val="en-GB"/>
        </w:rPr>
        <w:t xml:space="preserve">young woman </w:t>
      </w:r>
      <w:r w:rsidRPr="007E1782">
        <w:rPr>
          <w:color w:val="000000" w:themeColor="text1"/>
          <w:sz w:val="20"/>
          <w:szCs w:val="20"/>
          <w:lang w:val="en-GB"/>
        </w:rPr>
        <w:t>and the more mystical side of the plot is lost.  In order to fix this</w:t>
      </w:r>
      <w:r w:rsidR="00600536" w:rsidRPr="007E1782">
        <w:rPr>
          <w:color w:val="000000" w:themeColor="text1"/>
          <w:sz w:val="20"/>
          <w:szCs w:val="20"/>
          <w:lang w:val="en-GB"/>
        </w:rPr>
        <w:t>,</w:t>
      </w:r>
      <w:r w:rsidR="00C10817" w:rsidRPr="007E1782">
        <w:rPr>
          <w:color w:val="000000" w:themeColor="text1"/>
          <w:sz w:val="20"/>
          <w:szCs w:val="20"/>
          <w:lang w:val="en-GB"/>
        </w:rPr>
        <w:t xml:space="preserve"> </w:t>
      </w:r>
      <w:r w:rsidRPr="007E1782">
        <w:rPr>
          <w:color w:val="000000" w:themeColor="text1"/>
          <w:sz w:val="20"/>
          <w:szCs w:val="20"/>
          <w:lang w:val="en-GB"/>
        </w:rPr>
        <w:t xml:space="preserve">a high frequency sound </w:t>
      </w:r>
      <w:r w:rsidR="00340FCF" w:rsidRPr="007E1782">
        <w:rPr>
          <w:color w:val="000000" w:themeColor="text1"/>
          <w:sz w:val="20"/>
          <w:szCs w:val="20"/>
          <w:lang w:val="en-GB"/>
        </w:rPr>
        <w:t>accompanying</w:t>
      </w:r>
      <w:r w:rsidRPr="007E1782">
        <w:rPr>
          <w:color w:val="000000" w:themeColor="text1"/>
          <w:sz w:val="20"/>
          <w:szCs w:val="20"/>
          <w:lang w:val="en-GB"/>
        </w:rPr>
        <w:t xml:space="preserve"> the appearance of the pearls</w:t>
      </w:r>
      <w:r w:rsidR="00340FCF" w:rsidRPr="007E1782">
        <w:rPr>
          <w:color w:val="000000" w:themeColor="text1"/>
          <w:sz w:val="20"/>
          <w:szCs w:val="20"/>
          <w:lang w:val="en-GB"/>
        </w:rPr>
        <w:t xml:space="preserve"> throughout the film</w:t>
      </w:r>
      <w:r w:rsidR="00C10817" w:rsidRPr="007E1782">
        <w:rPr>
          <w:color w:val="000000" w:themeColor="text1"/>
          <w:sz w:val="20"/>
          <w:szCs w:val="20"/>
          <w:lang w:val="en-GB"/>
        </w:rPr>
        <w:t xml:space="preserve"> was devised, which also accompanied </w:t>
      </w:r>
      <w:r w:rsidRPr="007E1782">
        <w:rPr>
          <w:color w:val="000000" w:themeColor="text1"/>
          <w:sz w:val="20"/>
          <w:szCs w:val="20"/>
          <w:lang w:val="en-GB"/>
        </w:rPr>
        <w:t>the title of the film on screen</w:t>
      </w:r>
      <w:r w:rsidR="00600536" w:rsidRPr="007E1782">
        <w:rPr>
          <w:color w:val="000000" w:themeColor="text1"/>
          <w:sz w:val="20"/>
          <w:szCs w:val="20"/>
          <w:lang w:val="en-GB"/>
        </w:rPr>
        <w:t>.  In the case of</w:t>
      </w:r>
      <w:r w:rsidR="004428B7" w:rsidRPr="007E1782">
        <w:rPr>
          <w:color w:val="000000" w:themeColor="text1"/>
          <w:sz w:val="20"/>
          <w:szCs w:val="20"/>
          <w:lang w:val="en-GB"/>
        </w:rPr>
        <w:t xml:space="preserve"> </w:t>
      </w:r>
      <w:r w:rsidR="00600536" w:rsidRPr="007E1782">
        <w:rPr>
          <w:color w:val="000000" w:themeColor="text1"/>
          <w:sz w:val="20"/>
          <w:szCs w:val="20"/>
          <w:lang w:val="en-GB"/>
        </w:rPr>
        <w:t xml:space="preserve">the title </w:t>
      </w:r>
      <w:r w:rsidR="004428B7" w:rsidRPr="007E1782">
        <w:rPr>
          <w:color w:val="000000" w:themeColor="text1"/>
          <w:sz w:val="20"/>
          <w:szCs w:val="20"/>
          <w:lang w:val="en-GB"/>
        </w:rPr>
        <w:t>card</w:t>
      </w:r>
      <w:r w:rsidR="00600536" w:rsidRPr="007E1782">
        <w:rPr>
          <w:color w:val="000000" w:themeColor="text1"/>
          <w:sz w:val="20"/>
          <w:szCs w:val="20"/>
          <w:lang w:val="en-GB"/>
        </w:rPr>
        <w:t xml:space="preserve"> the sound is also accompanied by the </w:t>
      </w:r>
      <w:r w:rsidRPr="007E1782">
        <w:rPr>
          <w:color w:val="000000" w:themeColor="text1"/>
          <w:sz w:val="20"/>
          <w:szCs w:val="20"/>
          <w:lang w:val="en-GB"/>
        </w:rPr>
        <w:t xml:space="preserve">whispered title.  </w:t>
      </w:r>
      <w:r w:rsidRPr="007E1782">
        <w:rPr>
          <w:sz w:val="20"/>
          <w:szCs w:val="20"/>
          <w:lang w:val="en-GB"/>
        </w:rPr>
        <w:t>This followed the advice giv</w:t>
      </w:r>
      <w:r w:rsidR="00600536" w:rsidRPr="007E1782">
        <w:rPr>
          <w:sz w:val="20"/>
          <w:szCs w:val="20"/>
          <w:lang w:val="en-GB"/>
        </w:rPr>
        <w:t>en</w:t>
      </w:r>
      <w:r w:rsidRPr="007E1782">
        <w:rPr>
          <w:sz w:val="20"/>
          <w:szCs w:val="20"/>
          <w:lang w:val="en-GB"/>
        </w:rPr>
        <w:t xml:space="preserve"> by volunteers in focus groups</w:t>
      </w:r>
      <w:r w:rsidR="004428B7" w:rsidRPr="007E1782">
        <w:rPr>
          <w:sz w:val="20"/>
          <w:szCs w:val="20"/>
          <w:lang w:val="en-GB"/>
        </w:rPr>
        <w:t>:</w:t>
      </w:r>
    </w:p>
    <w:p w14:paraId="5B5EADB7" w14:textId="16C46CFD" w:rsidR="003C3194" w:rsidRPr="007E1782" w:rsidRDefault="003C3194" w:rsidP="006B127C">
      <w:pPr>
        <w:spacing w:line="480" w:lineRule="auto"/>
        <w:jc w:val="both"/>
        <w:rPr>
          <w:sz w:val="20"/>
          <w:szCs w:val="20"/>
          <w:lang w:val="en-GB"/>
        </w:rPr>
      </w:pPr>
    </w:p>
    <w:p w14:paraId="3183579A" w14:textId="364FF00D" w:rsidR="00940DE1" w:rsidRPr="007E1782" w:rsidRDefault="00940DE1" w:rsidP="00C9213C">
      <w:pPr>
        <w:tabs>
          <w:tab w:val="left" w:pos="8080"/>
        </w:tabs>
        <w:ind w:left="993" w:right="940"/>
        <w:jc w:val="both"/>
        <w:rPr>
          <w:sz w:val="20"/>
          <w:szCs w:val="20"/>
          <w:lang w:val="en-GB"/>
        </w:rPr>
      </w:pPr>
      <w:r w:rsidRPr="007E1782">
        <w:rPr>
          <w:sz w:val="20"/>
          <w:szCs w:val="20"/>
          <w:lang w:val="en-GB"/>
        </w:rPr>
        <w:t>Making the sound of the pearl more obvious and maybe describe it the first time and then people would know what it was and there is no need to describe it again.</w:t>
      </w:r>
    </w:p>
    <w:p w14:paraId="47AB5F75" w14:textId="77777777" w:rsidR="00765402" w:rsidRPr="007E1782" w:rsidRDefault="00765402" w:rsidP="00C9213C">
      <w:pPr>
        <w:jc w:val="both"/>
        <w:rPr>
          <w:sz w:val="20"/>
          <w:szCs w:val="20"/>
          <w:lang w:val="en-GB"/>
        </w:rPr>
      </w:pPr>
    </w:p>
    <w:p w14:paraId="5A3B2144" w14:textId="59FD5AA6" w:rsidR="003C3194" w:rsidRPr="007E1782" w:rsidRDefault="003C3194" w:rsidP="00C9213C">
      <w:pPr>
        <w:ind w:left="993" w:right="1082"/>
        <w:jc w:val="both"/>
        <w:rPr>
          <w:sz w:val="20"/>
          <w:szCs w:val="20"/>
          <w:lang w:val="en-GB"/>
        </w:rPr>
      </w:pPr>
      <w:r w:rsidRPr="007E1782">
        <w:rPr>
          <w:sz w:val="20"/>
          <w:szCs w:val="20"/>
          <w:lang w:val="en-GB"/>
        </w:rPr>
        <w:t xml:space="preserve">That would be excellent…because it would cut down the talking and, of course, it’s presuming, if we are always told that this is the sound of, you know, something falling, </w:t>
      </w:r>
      <w:proofErr w:type="gramStart"/>
      <w:r w:rsidRPr="007E1782">
        <w:rPr>
          <w:sz w:val="20"/>
          <w:szCs w:val="20"/>
          <w:lang w:val="en-GB"/>
        </w:rPr>
        <w:t>it</w:t>
      </w:r>
      <w:proofErr w:type="gramEnd"/>
      <w:r w:rsidRPr="007E1782">
        <w:rPr>
          <w:sz w:val="20"/>
          <w:szCs w:val="20"/>
          <w:lang w:val="en-GB"/>
        </w:rPr>
        <w:t xml:space="preserve"> kind of takes away, it just presumes that we don’t know what on earth is going on and, you know…we can’t think for ourselves…</w:t>
      </w:r>
    </w:p>
    <w:p w14:paraId="579476BC" w14:textId="759BFD4F" w:rsidR="002640CF" w:rsidRPr="007E1782" w:rsidRDefault="002640CF" w:rsidP="006B127C">
      <w:pPr>
        <w:spacing w:line="480" w:lineRule="auto"/>
        <w:jc w:val="both"/>
        <w:rPr>
          <w:sz w:val="20"/>
          <w:szCs w:val="20"/>
          <w:lang w:val="en-GB"/>
        </w:rPr>
      </w:pPr>
    </w:p>
    <w:p w14:paraId="66307EC4" w14:textId="1C82B69E" w:rsidR="002640CF" w:rsidRDefault="00CD4C99" w:rsidP="006B127C">
      <w:pPr>
        <w:spacing w:line="480" w:lineRule="auto"/>
        <w:rPr>
          <w:sz w:val="20"/>
          <w:szCs w:val="20"/>
          <w:lang w:val="en-GB"/>
        </w:rPr>
      </w:pPr>
      <w:r w:rsidRPr="007E1782">
        <w:rPr>
          <w:sz w:val="20"/>
          <w:szCs w:val="20"/>
          <w:lang w:val="en-GB"/>
        </w:rPr>
        <w:t>3</w:t>
      </w:r>
      <w:r w:rsidR="00C76575" w:rsidRPr="007E1782">
        <w:rPr>
          <w:sz w:val="20"/>
          <w:szCs w:val="20"/>
          <w:lang w:val="en-GB"/>
        </w:rPr>
        <w:t xml:space="preserve">.2 </w:t>
      </w:r>
      <w:r w:rsidR="002640CF" w:rsidRPr="007E1782">
        <w:rPr>
          <w:sz w:val="20"/>
          <w:szCs w:val="20"/>
          <w:lang w:val="en-GB"/>
        </w:rPr>
        <w:t>Spatial Audio</w:t>
      </w:r>
    </w:p>
    <w:p w14:paraId="5DA498DF" w14:textId="77777777" w:rsidR="00B96B31" w:rsidRPr="007E1782" w:rsidRDefault="00B96B31" w:rsidP="006B127C">
      <w:pPr>
        <w:spacing w:line="480" w:lineRule="auto"/>
        <w:rPr>
          <w:lang w:val="en-GB"/>
        </w:rPr>
      </w:pPr>
    </w:p>
    <w:p w14:paraId="4AEE03E8" w14:textId="0EDCDEAF" w:rsidR="002640CF" w:rsidRPr="007E1782" w:rsidRDefault="002640CF" w:rsidP="006B127C">
      <w:pPr>
        <w:spacing w:line="480" w:lineRule="auto"/>
        <w:jc w:val="both"/>
        <w:rPr>
          <w:lang w:val="en-GB"/>
        </w:rPr>
      </w:pPr>
      <w:r w:rsidRPr="007E1782">
        <w:rPr>
          <w:sz w:val="20"/>
          <w:szCs w:val="20"/>
          <w:lang w:val="en-GB"/>
        </w:rPr>
        <w:t xml:space="preserve">The majority of volunteers in the focus groups commented that the use of spatial audio to replace or complement the verbal information given in AD would be advisable as it would add to the atmosphere of the film and as a result enhance the cinematic experience.  Furthermore, one of the volunteers mentioned that the convention that determines that voices are panned to the centre in films is unsuitable for accessibility purposes, as it does not </w:t>
      </w:r>
      <w:r w:rsidRPr="007E1782">
        <w:rPr>
          <w:sz w:val="20"/>
          <w:szCs w:val="20"/>
          <w:lang w:val="en-GB"/>
        </w:rPr>
        <w:lastRenderedPageBreak/>
        <w:t>allow visually impaired audiences to determine the movement of the characters.  </w:t>
      </w:r>
      <w:r w:rsidR="007B066A" w:rsidRPr="007E1782">
        <w:rPr>
          <w:sz w:val="20"/>
          <w:szCs w:val="20"/>
          <w:lang w:val="en-GB"/>
        </w:rPr>
        <w:t>On the other hand</w:t>
      </w:r>
      <w:r w:rsidRPr="007E1782">
        <w:rPr>
          <w:sz w:val="20"/>
          <w:szCs w:val="20"/>
          <w:lang w:val="en-GB"/>
        </w:rPr>
        <w:t>, one participant mentioned that too much spatial information could distract audiences from the film</w:t>
      </w:r>
      <w:r w:rsidR="007B066A" w:rsidRPr="007E1782">
        <w:rPr>
          <w:sz w:val="20"/>
          <w:szCs w:val="20"/>
          <w:lang w:val="en-GB"/>
        </w:rPr>
        <w:t xml:space="preserve"> and t</w:t>
      </w:r>
      <w:r w:rsidRPr="007E1782">
        <w:rPr>
          <w:sz w:val="20"/>
          <w:szCs w:val="20"/>
          <w:lang w:val="en-GB"/>
        </w:rPr>
        <w:t>hose who gave more neutral feedback felt that sounds should only be spatialised when relevant to the storyline.</w:t>
      </w:r>
    </w:p>
    <w:p w14:paraId="402DD867" w14:textId="26404751" w:rsidR="002640CF" w:rsidRPr="007E1782" w:rsidRDefault="002640CF" w:rsidP="006B127C">
      <w:pPr>
        <w:spacing w:line="480" w:lineRule="auto"/>
        <w:jc w:val="both"/>
        <w:rPr>
          <w:lang w:val="en-GB"/>
        </w:rPr>
      </w:pPr>
    </w:p>
    <w:p w14:paraId="3D9C6BE4" w14:textId="77777777" w:rsidR="00187420" w:rsidRPr="00187420" w:rsidRDefault="004023F1" w:rsidP="00187420">
      <w:pPr>
        <w:spacing w:line="480" w:lineRule="auto"/>
        <w:jc w:val="both"/>
        <w:rPr>
          <w:sz w:val="20"/>
          <w:szCs w:val="20"/>
          <w:lang w:val="en-GB"/>
        </w:rPr>
      </w:pPr>
      <w:r w:rsidRPr="006C407E">
        <w:rPr>
          <w:sz w:val="20"/>
          <w:szCs w:val="20"/>
          <w:lang w:val="en-GB"/>
        </w:rPr>
        <w:t xml:space="preserve">A major aspect of effective </w:t>
      </w:r>
      <w:proofErr w:type="spellStart"/>
      <w:r w:rsidRPr="006C407E">
        <w:rPr>
          <w:sz w:val="20"/>
          <w:szCs w:val="20"/>
          <w:lang w:val="en-GB"/>
        </w:rPr>
        <w:t>spatialisation</w:t>
      </w:r>
      <w:proofErr w:type="spellEnd"/>
      <w:r w:rsidRPr="006C407E">
        <w:rPr>
          <w:sz w:val="20"/>
          <w:szCs w:val="20"/>
          <w:lang w:val="en-GB"/>
        </w:rPr>
        <w:t xml:space="preserve"> of sound sources is an understanding of traditional broadcast and film mixing strategies for stereo and surround sound. As correctly discerned by the volunteers, in a standard 5.1 surround sound mix, it is typically the case that all dialogue and character driven sound effects are relegated to the centre channel (Holman 2008; </w:t>
      </w:r>
      <w:proofErr w:type="spellStart"/>
      <w:r w:rsidRPr="006C407E">
        <w:rPr>
          <w:sz w:val="20"/>
          <w:szCs w:val="20"/>
          <w:lang w:val="en-GB"/>
        </w:rPr>
        <w:t>Kerins</w:t>
      </w:r>
      <w:proofErr w:type="spellEnd"/>
      <w:r w:rsidRPr="006C407E">
        <w:rPr>
          <w:sz w:val="20"/>
          <w:szCs w:val="20"/>
          <w:lang w:val="en-GB"/>
        </w:rPr>
        <w:t xml:space="preserve"> 2011; Rumsey 2001). </w:t>
      </w:r>
      <w:bookmarkStart w:id="1" w:name="_Hlk34665642"/>
      <w:r w:rsidRPr="006C407E">
        <w:rPr>
          <w:sz w:val="20"/>
          <w:szCs w:val="20"/>
          <w:lang w:val="en-GB"/>
        </w:rPr>
        <w:t xml:space="preserve">In a cinematic context this ensures good auditory localisation at the screen and relies on the use of the ventriloquist effect for audiences to perceive the location of the sound at the position of the character. </w:t>
      </w:r>
      <w:bookmarkEnd w:id="1"/>
      <w:r w:rsidR="00187420" w:rsidRPr="00187420">
        <w:rPr>
          <w:sz w:val="20"/>
          <w:szCs w:val="20"/>
          <w:lang w:val="en-GB"/>
        </w:rPr>
        <w:t>The ventriloquist effect occurs since the visual cue will dominate the perceived position of a synchronous audio-visual source (Hairston </w:t>
      </w:r>
      <w:r w:rsidR="00187420" w:rsidRPr="00187420">
        <w:rPr>
          <w:i/>
          <w:iCs/>
          <w:sz w:val="20"/>
          <w:szCs w:val="20"/>
          <w:lang w:val="en-GB"/>
        </w:rPr>
        <w:t>et al.</w:t>
      </w:r>
      <w:r w:rsidR="00187420" w:rsidRPr="00187420">
        <w:rPr>
          <w:sz w:val="20"/>
          <w:szCs w:val="20"/>
          <w:lang w:val="en-GB"/>
        </w:rPr>
        <w:t xml:space="preserve"> 2003; Jack and Thurlow 1973; </w:t>
      </w:r>
      <w:proofErr w:type="spellStart"/>
      <w:r w:rsidR="00187420" w:rsidRPr="00187420">
        <w:rPr>
          <w:sz w:val="20"/>
          <w:szCs w:val="20"/>
          <w:lang w:val="en-GB"/>
        </w:rPr>
        <w:t>Witkin</w:t>
      </w:r>
      <w:proofErr w:type="spellEnd"/>
      <w:r w:rsidR="00187420" w:rsidRPr="00187420">
        <w:rPr>
          <w:sz w:val="20"/>
          <w:szCs w:val="20"/>
          <w:lang w:val="en-GB"/>
        </w:rPr>
        <w:t> </w:t>
      </w:r>
      <w:r w:rsidR="00187420" w:rsidRPr="00187420">
        <w:rPr>
          <w:i/>
          <w:iCs/>
          <w:sz w:val="20"/>
          <w:szCs w:val="20"/>
          <w:lang w:val="en-GB"/>
        </w:rPr>
        <w:t>et al.</w:t>
      </w:r>
      <w:r w:rsidR="00187420" w:rsidRPr="00187420">
        <w:rPr>
          <w:sz w:val="20"/>
          <w:szCs w:val="20"/>
          <w:lang w:val="en-GB"/>
        </w:rPr>
        <w:t> 1952). The spatial limit of this perception is dependent on the angle of presentation of the audio and visual sources (Hairston </w:t>
      </w:r>
      <w:r w:rsidR="00187420" w:rsidRPr="00187420">
        <w:rPr>
          <w:i/>
          <w:iCs/>
          <w:sz w:val="20"/>
          <w:szCs w:val="20"/>
          <w:lang w:val="en-GB"/>
        </w:rPr>
        <w:t>et al.</w:t>
      </w:r>
      <w:r w:rsidR="00187420" w:rsidRPr="00187420">
        <w:rPr>
          <w:sz w:val="20"/>
          <w:szCs w:val="20"/>
          <w:lang w:val="en-GB"/>
        </w:rPr>
        <w:t> 2003), but the aforementioned studies have shown it to be in the region of 20° to 38°.  </w:t>
      </w:r>
    </w:p>
    <w:p w14:paraId="018EFD4D" w14:textId="03F087F5" w:rsidR="004023F1" w:rsidRPr="007E1782" w:rsidRDefault="00C82174" w:rsidP="004023F1">
      <w:pPr>
        <w:spacing w:line="480" w:lineRule="auto"/>
        <w:jc w:val="both"/>
        <w:rPr>
          <w:sz w:val="20"/>
          <w:szCs w:val="20"/>
          <w:lang w:val="en-GB"/>
        </w:rPr>
      </w:pPr>
      <w:r w:rsidRPr="006C407E">
        <w:rPr>
          <w:sz w:val="20"/>
          <w:szCs w:val="20"/>
          <w:lang w:val="en-GB"/>
        </w:rPr>
        <w:t>However, h</w:t>
      </w:r>
      <w:r w:rsidR="004023F1" w:rsidRPr="006C407E">
        <w:rPr>
          <w:sz w:val="20"/>
          <w:szCs w:val="20"/>
          <w:lang w:val="en-GB"/>
        </w:rPr>
        <w:t>aving all character driven sound coming from the same place can lead to confusion for visually impaired audiences which is then compounded by the fact that in order to hear the AD service, they must wear headphones and listen to a stereo downmix of the original soundtrack.</w:t>
      </w:r>
      <w:r w:rsidR="004023F1" w:rsidRPr="007E1782">
        <w:rPr>
          <w:sz w:val="20"/>
          <w:szCs w:val="20"/>
          <w:lang w:val="en-GB"/>
        </w:rPr>
        <w:t xml:space="preserve"> </w:t>
      </w:r>
    </w:p>
    <w:p w14:paraId="0C64AA3F" w14:textId="77777777" w:rsidR="002640CF" w:rsidRPr="007E1782" w:rsidRDefault="002640CF" w:rsidP="006B127C">
      <w:pPr>
        <w:spacing w:line="480" w:lineRule="auto"/>
        <w:jc w:val="both"/>
        <w:rPr>
          <w:sz w:val="20"/>
          <w:szCs w:val="20"/>
          <w:lang w:val="en-GB"/>
        </w:rPr>
      </w:pPr>
    </w:p>
    <w:p w14:paraId="4DC179D0" w14:textId="581A401A" w:rsidR="00D564D7" w:rsidRPr="007E1782" w:rsidRDefault="002640CF" w:rsidP="00D564D7">
      <w:pPr>
        <w:spacing w:line="480" w:lineRule="auto"/>
        <w:jc w:val="both"/>
        <w:rPr>
          <w:sz w:val="20"/>
          <w:szCs w:val="20"/>
          <w:lang w:val="en-GB"/>
        </w:rPr>
      </w:pPr>
      <w:r w:rsidRPr="007E1782">
        <w:rPr>
          <w:sz w:val="20"/>
          <w:szCs w:val="20"/>
          <w:lang w:val="en-GB"/>
        </w:rPr>
        <w:t xml:space="preserve">To establish the extent to which this is problematic, as well as to investigate the effectiveness of alternative </w:t>
      </w:r>
      <w:proofErr w:type="spellStart"/>
      <w:r w:rsidRPr="007E1782">
        <w:rPr>
          <w:sz w:val="20"/>
          <w:szCs w:val="20"/>
          <w:lang w:val="en-GB"/>
        </w:rPr>
        <w:t>spatiali</w:t>
      </w:r>
      <w:r w:rsidR="004428B7" w:rsidRPr="007E1782">
        <w:rPr>
          <w:sz w:val="20"/>
          <w:szCs w:val="20"/>
          <w:lang w:val="en-GB"/>
        </w:rPr>
        <w:t>s</w:t>
      </w:r>
      <w:r w:rsidRPr="007E1782">
        <w:rPr>
          <w:sz w:val="20"/>
          <w:szCs w:val="20"/>
          <w:lang w:val="en-GB"/>
        </w:rPr>
        <w:t>ation</w:t>
      </w:r>
      <w:proofErr w:type="spellEnd"/>
      <w:r w:rsidRPr="007E1782">
        <w:rPr>
          <w:sz w:val="20"/>
          <w:szCs w:val="20"/>
          <w:lang w:val="en-GB"/>
        </w:rPr>
        <w:t xml:space="preserve"> strategies, 26 visually impaired volunteers were invited to undertake spatial audio listening tests at the </w:t>
      </w:r>
      <w:proofErr w:type="spellStart"/>
      <w:r w:rsidR="004A4D43">
        <w:rPr>
          <w:sz w:val="20"/>
          <w:szCs w:val="20"/>
          <w:lang w:val="en-GB"/>
        </w:rPr>
        <w:t>AudioLab</w:t>
      </w:r>
      <w:proofErr w:type="spellEnd"/>
      <w:r w:rsidRPr="007E1782">
        <w:rPr>
          <w:sz w:val="20"/>
          <w:szCs w:val="20"/>
          <w:lang w:val="en-GB"/>
        </w:rPr>
        <w:t xml:space="preserve"> </w:t>
      </w:r>
      <w:r w:rsidR="00A7151C">
        <w:rPr>
          <w:sz w:val="20"/>
          <w:szCs w:val="20"/>
          <w:lang w:val="en-GB"/>
        </w:rPr>
        <w:t>of</w:t>
      </w:r>
      <w:r w:rsidR="005D34A4">
        <w:rPr>
          <w:sz w:val="20"/>
          <w:szCs w:val="20"/>
          <w:lang w:val="en-GB"/>
        </w:rPr>
        <w:t xml:space="preserve"> the</w:t>
      </w:r>
      <w:r w:rsidR="00A7151C">
        <w:rPr>
          <w:sz w:val="20"/>
          <w:szCs w:val="20"/>
          <w:lang w:val="en-GB"/>
        </w:rPr>
        <w:t xml:space="preserve"> Department of Electronic Engineering</w:t>
      </w:r>
      <w:r w:rsidR="005D34A4">
        <w:rPr>
          <w:sz w:val="20"/>
          <w:szCs w:val="20"/>
          <w:lang w:val="en-GB"/>
        </w:rPr>
        <w:t xml:space="preserve"> </w:t>
      </w:r>
      <w:r w:rsidR="00A7151C">
        <w:rPr>
          <w:sz w:val="20"/>
          <w:szCs w:val="20"/>
          <w:lang w:val="en-GB"/>
        </w:rPr>
        <w:t xml:space="preserve">at the </w:t>
      </w:r>
      <w:r w:rsidR="005D34A4">
        <w:rPr>
          <w:sz w:val="20"/>
          <w:szCs w:val="20"/>
          <w:lang w:val="en-GB"/>
        </w:rPr>
        <w:t>University of York</w:t>
      </w:r>
      <w:r w:rsidR="00A7151C">
        <w:rPr>
          <w:sz w:val="20"/>
          <w:szCs w:val="20"/>
          <w:lang w:val="en-GB"/>
        </w:rPr>
        <w:t>)</w:t>
      </w:r>
      <w:r w:rsidRPr="007E1782">
        <w:rPr>
          <w:sz w:val="20"/>
          <w:szCs w:val="20"/>
          <w:lang w:val="en-GB"/>
        </w:rPr>
        <w:t>. Listening tests were undertaken within the 50</w:t>
      </w:r>
      <w:r w:rsidR="004428B7" w:rsidRPr="007E1782">
        <w:rPr>
          <w:sz w:val="20"/>
          <w:szCs w:val="20"/>
          <w:lang w:val="en-GB"/>
        </w:rPr>
        <w:t>-</w:t>
      </w:r>
      <w:r w:rsidRPr="007E1782">
        <w:rPr>
          <w:sz w:val="20"/>
          <w:szCs w:val="20"/>
          <w:lang w:val="en-GB"/>
        </w:rPr>
        <w:t>channel spherical loudspeaker array housed at the lab which employs Ambisonic surround sound techniques (</w:t>
      </w:r>
      <w:proofErr w:type="spellStart"/>
      <w:r w:rsidRPr="007E1782">
        <w:rPr>
          <w:sz w:val="20"/>
          <w:szCs w:val="20"/>
          <w:lang w:val="en-GB"/>
        </w:rPr>
        <w:t>Gerzon</w:t>
      </w:r>
      <w:proofErr w:type="spellEnd"/>
      <w:r w:rsidRPr="007E1782">
        <w:rPr>
          <w:sz w:val="20"/>
          <w:szCs w:val="20"/>
          <w:lang w:val="en-GB"/>
        </w:rPr>
        <w:t xml:space="preserve"> 1973). The first phase of the tests was a validation phase that ensured that binaural audio over headphones can give the participants equivalent spatial audio experience to that of loudspeakers through the use of personalised binaural filters for each participant. This involved a series of tests where subjects had to identify the location of sound sources relative to their head in both a real loudspeaker array and a corresponding virtual version presented over headphones. Subjects were also asked to assess the perception of simulated room reverberation over both headphones and loudspeakers</w:t>
      </w:r>
      <w:r w:rsidR="00D564D7" w:rsidRPr="004C3E1E">
        <w:rPr>
          <w:sz w:val="20"/>
          <w:szCs w:val="20"/>
          <w:lang w:val="en-GB"/>
        </w:rPr>
        <w:t>.</w:t>
      </w:r>
      <w:r w:rsidR="00D564D7">
        <w:rPr>
          <w:sz w:val="20"/>
          <w:szCs w:val="20"/>
          <w:lang w:val="en-GB"/>
        </w:rPr>
        <w:t xml:space="preserve"> </w:t>
      </w:r>
      <w:r w:rsidR="00D564D7" w:rsidRPr="006C407E">
        <w:rPr>
          <w:sz w:val="20"/>
          <w:szCs w:val="20"/>
          <w:lang w:val="en-GB"/>
        </w:rPr>
        <w:t>In both cases the difference between overall subject error rates was not statistically significant</w:t>
      </w:r>
      <w:r w:rsidR="00933E8E" w:rsidRPr="006C407E">
        <w:rPr>
          <w:sz w:val="20"/>
          <w:szCs w:val="20"/>
          <w:lang w:val="en-GB"/>
        </w:rPr>
        <w:t>,</w:t>
      </w:r>
      <w:r w:rsidR="00D564D7" w:rsidRPr="006C407E">
        <w:rPr>
          <w:sz w:val="20"/>
          <w:szCs w:val="20"/>
          <w:lang w:val="en-GB"/>
        </w:rPr>
        <w:t xml:space="preserve"> demonstrating that good </w:t>
      </w:r>
      <w:proofErr w:type="spellStart"/>
      <w:r w:rsidR="00D564D7" w:rsidRPr="006C407E">
        <w:rPr>
          <w:sz w:val="20"/>
          <w:szCs w:val="20"/>
          <w:lang w:val="en-GB"/>
        </w:rPr>
        <w:t>spatialisation</w:t>
      </w:r>
      <w:proofErr w:type="spellEnd"/>
      <w:r w:rsidR="00D564D7" w:rsidRPr="006C407E">
        <w:rPr>
          <w:sz w:val="20"/>
          <w:szCs w:val="20"/>
          <w:lang w:val="en-GB"/>
        </w:rPr>
        <w:t xml:space="preserve"> equivalent to loudspeaker listening was perceived over headphones under the experimental conditions utilised.</w:t>
      </w:r>
      <w:r w:rsidR="00D564D7" w:rsidRPr="004C3E1E">
        <w:rPr>
          <w:sz w:val="20"/>
          <w:szCs w:val="20"/>
          <w:lang w:val="en-GB"/>
        </w:rPr>
        <w:t xml:space="preserve">  </w:t>
      </w:r>
    </w:p>
    <w:p w14:paraId="1E11EF12" w14:textId="1730FF5E" w:rsidR="002640CF" w:rsidRPr="007E1782" w:rsidRDefault="002640CF" w:rsidP="006B127C">
      <w:pPr>
        <w:spacing w:line="480" w:lineRule="auto"/>
        <w:jc w:val="both"/>
        <w:rPr>
          <w:sz w:val="20"/>
          <w:szCs w:val="20"/>
          <w:lang w:val="en-GB"/>
        </w:rPr>
      </w:pPr>
    </w:p>
    <w:p w14:paraId="310D5291" w14:textId="01406E32" w:rsidR="002640CF" w:rsidRPr="007E1782" w:rsidRDefault="002640CF" w:rsidP="006B127C">
      <w:pPr>
        <w:spacing w:line="480" w:lineRule="auto"/>
        <w:contextualSpacing/>
        <w:jc w:val="both"/>
        <w:rPr>
          <w:lang w:val="en-GB"/>
        </w:rPr>
      </w:pPr>
      <w:r w:rsidRPr="007E1782">
        <w:rPr>
          <w:sz w:val="20"/>
          <w:szCs w:val="20"/>
          <w:lang w:val="en-GB"/>
        </w:rPr>
        <w:lastRenderedPageBreak/>
        <w:t xml:space="preserve">The second phase of the tests consisted of a series of listening trials over headphones to assess the perceptual limitations of binaural hearing in the context of standard and </w:t>
      </w:r>
      <w:r w:rsidR="00B066DE">
        <w:rPr>
          <w:sz w:val="20"/>
          <w:szCs w:val="20"/>
          <w:lang w:val="en-GB"/>
        </w:rPr>
        <w:t>Enhanced Audio Description (</w:t>
      </w:r>
      <w:r w:rsidR="00FF33A1">
        <w:rPr>
          <w:sz w:val="20"/>
          <w:szCs w:val="20"/>
          <w:lang w:val="en-GB"/>
        </w:rPr>
        <w:t>EAD</w:t>
      </w:r>
      <w:r w:rsidR="00B066DE">
        <w:rPr>
          <w:sz w:val="20"/>
          <w:szCs w:val="20"/>
          <w:lang w:val="en-GB"/>
        </w:rPr>
        <w:t>)</w:t>
      </w:r>
      <w:r w:rsidRPr="007E1782">
        <w:rPr>
          <w:sz w:val="20"/>
          <w:szCs w:val="20"/>
          <w:lang w:val="en-GB"/>
        </w:rPr>
        <w:t xml:space="preserve"> soundtracks. Subjects first undertook a spatial discrimination task. Here they were presented with four speech recordings from different talkers that were panned using different sound design </w:t>
      </w:r>
      <w:r w:rsidRPr="006C407E">
        <w:rPr>
          <w:sz w:val="20"/>
          <w:szCs w:val="20"/>
          <w:lang w:val="en-GB"/>
        </w:rPr>
        <w:t>strategies</w:t>
      </w:r>
      <w:r w:rsidR="0045675D" w:rsidRPr="006C407E">
        <w:rPr>
          <w:sz w:val="20"/>
          <w:szCs w:val="20"/>
          <w:lang w:val="en-GB"/>
        </w:rPr>
        <w:t xml:space="preserve"> as shown in Figure 10</w:t>
      </w:r>
      <w:r w:rsidRPr="006C407E">
        <w:rPr>
          <w:sz w:val="20"/>
          <w:szCs w:val="20"/>
          <w:lang w:val="en-GB"/>
        </w:rPr>
        <w:t>: mono</w:t>
      </w:r>
      <w:r w:rsidRPr="007E1782">
        <w:rPr>
          <w:sz w:val="20"/>
          <w:szCs w:val="20"/>
          <w:lang w:val="en-GB"/>
        </w:rPr>
        <w:t xml:space="preserve"> – centre front (as per standard film and TV mixing), narrow (two sources at +/-7 degrees and two sources at +/-15 degrees) and wide (two sources at +/-42° and two sources at +/-90°). Subjects were asked to identify how many people were talking in the presented scene. The highest error rate was shown with mono at 44% with 32% and 22% for narrow and wide panned sources respectively. This demonstrates that spatial panning of sources is critical to discriminating the number of characters in any given scene.</w:t>
      </w:r>
    </w:p>
    <w:p w14:paraId="67255406" w14:textId="631D9B48" w:rsidR="002640CF" w:rsidRDefault="0045675D" w:rsidP="006B127C">
      <w:pPr>
        <w:spacing w:line="480" w:lineRule="auto"/>
        <w:jc w:val="both"/>
        <w:rPr>
          <w:sz w:val="20"/>
          <w:szCs w:val="20"/>
          <w:lang w:val="en-GB"/>
        </w:rPr>
      </w:pPr>
      <w:r w:rsidRPr="00AF7490">
        <w:rPr>
          <w:noProof/>
          <w:sz w:val="20"/>
          <w:szCs w:val="20"/>
        </w:rPr>
        <mc:AlternateContent>
          <mc:Choice Requires="wpg">
            <w:drawing>
              <wp:anchor distT="0" distB="0" distL="114300" distR="114300" simplePos="0" relativeHeight="251659264" behindDoc="0" locked="0" layoutInCell="1" allowOverlap="1" wp14:anchorId="0D9062F3" wp14:editId="56A03357">
                <wp:simplePos x="0" y="0"/>
                <wp:positionH relativeFrom="margin">
                  <wp:posOffset>302895</wp:posOffset>
                </wp:positionH>
                <wp:positionV relativeFrom="paragraph">
                  <wp:posOffset>148818</wp:posOffset>
                </wp:positionV>
                <wp:extent cx="5000625" cy="2114550"/>
                <wp:effectExtent l="0" t="0" r="28575" b="0"/>
                <wp:wrapNone/>
                <wp:docPr id="115" name="Group 15"/>
                <wp:cNvGraphicFramePr/>
                <a:graphic xmlns:a="http://schemas.openxmlformats.org/drawingml/2006/main">
                  <a:graphicData uri="http://schemas.microsoft.com/office/word/2010/wordprocessingGroup">
                    <wpg:wgp>
                      <wpg:cNvGrpSpPr/>
                      <wpg:grpSpPr>
                        <a:xfrm>
                          <a:off x="0" y="0"/>
                          <a:ext cx="5000625" cy="2114550"/>
                          <a:chOff x="0" y="0"/>
                          <a:chExt cx="8775006" cy="3532381"/>
                        </a:xfrm>
                      </wpg:grpSpPr>
                      <wps:wsp>
                        <wps:cNvPr id="116" name="Rounded Rectangle 48"/>
                        <wps:cNvSpPr/>
                        <wps:spPr>
                          <a:xfrm>
                            <a:off x="0" y="47055"/>
                            <a:ext cx="2688348" cy="30683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7" name="Oval 117"/>
                        <wps:cNvSpPr/>
                        <wps:spPr>
                          <a:xfrm>
                            <a:off x="247048" y="878933"/>
                            <a:ext cx="2195946" cy="2110191"/>
                          </a:xfrm>
                          <a:prstGeom prst="ellipse">
                            <a:avLst/>
                          </a:prstGeom>
                          <a:ln>
                            <a:prstDash val="sysDash"/>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8" name="Oval 118"/>
                        <wps:cNvSpPr/>
                        <wps:spPr>
                          <a:xfrm>
                            <a:off x="1326139" y="831411"/>
                            <a:ext cx="156705" cy="175605"/>
                          </a:xfrm>
                          <a:prstGeom prst="ellipse">
                            <a:avLst/>
                          </a:prstGeom>
                          <a:solidFill>
                            <a:schemeClr val="accent2">
                              <a:lumMod val="75000"/>
                            </a:schemeClr>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 name="Oval 119"/>
                        <wps:cNvSpPr/>
                        <wps:spPr>
                          <a:xfrm>
                            <a:off x="1283195" y="829556"/>
                            <a:ext cx="156705" cy="175605"/>
                          </a:xfrm>
                          <a:prstGeom prst="ellipse">
                            <a:avLst/>
                          </a:prstGeom>
                          <a:solidFill>
                            <a:srgbClr val="00B050"/>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 name="Oval 120"/>
                        <wps:cNvSpPr/>
                        <wps:spPr>
                          <a:xfrm>
                            <a:off x="1262438" y="831411"/>
                            <a:ext cx="156705" cy="175605"/>
                          </a:xfrm>
                          <a:prstGeom prst="ellipse">
                            <a:avLst/>
                          </a:prstGeom>
                          <a:solidFill>
                            <a:schemeClr val="accent6">
                              <a:lumMod val="40000"/>
                              <a:lumOff val="60000"/>
                            </a:schemeClr>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 name="TextBox 41"/>
                        <wps:cNvSpPr txBox="1"/>
                        <wps:spPr>
                          <a:xfrm>
                            <a:off x="1162001" y="531365"/>
                            <a:ext cx="497344" cy="370205"/>
                          </a:xfrm>
                          <a:prstGeom prst="rect">
                            <a:avLst/>
                          </a:prstGeom>
                          <a:noFill/>
                        </wps:spPr>
                        <wps:txbx>
                          <w:txbxContent>
                            <w:p w14:paraId="1843FD19"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0°</w:t>
                              </w:r>
                            </w:p>
                          </w:txbxContent>
                        </wps:txbx>
                        <wps:bodyPr wrap="square" rtlCol="0">
                          <a:noAutofit/>
                        </wps:bodyPr>
                      </wps:wsp>
                      <wps:wsp>
                        <wps:cNvPr id="122" name="TextBox 59"/>
                        <wps:cNvSpPr txBox="1"/>
                        <wps:spPr>
                          <a:xfrm>
                            <a:off x="16955" y="0"/>
                            <a:ext cx="2670810" cy="649605"/>
                          </a:xfrm>
                          <a:prstGeom prst="rect">
                            <a:avLst/>
                          </a:prstGeom>
                          <a:noFill/>
                        </wps:spPr>
                        <wps:txbx>
                          <w:txbxContent>
                            <w:p w14:paraId="63746BA5"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Case 1</w:t>
                              </w:r>
                            </w:p>
                            <w:p w14:paraId="045286A5"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Mono Simulation</w:t>
                              </w:r>
                            </w:p>
                          </w:txbxContent>
                        </wps:txbx>
                        <wps:bodyPr wrap="square" rtlCol="0">
                          <a:noAutofit/>
                        </wps:bodyPr>
                      </wps:wsp>
                      <wps:wsp>
                        <wps:cNvPr id="123" name="TextBox 60"/>
                        <wps:cNvSpPr txBox="1"/>
                        <wps:spPr>
                          <a:xfrm>
                            <a:off x="870660" y="3162176"/>
                            <a:ext cx="1158875" cy="370205"/>
                          </a:xfrm>
                          <a:prstGeom prst="rect">
                            <a:avLst/>
                          </a:prstGeom>
                          <a:noFill/>
                        </wps:spPr>
                        <wps:txbx>
                          <w:txbxContent>
                            <w:p w14:paraId="4EDC693A" w14:textId="77777777" w:rsidR="00FA13AE" w:rsidRPr="00AF7490" w:rsidRDefault="00FA13AE" w:rsidP="0045675D">
                              <w:pPr>
                                <w:rPr>
                                  <w:sz w:val="16"/>
                                  <w:szCs w:val="16"/>
                                </w:rPr>
                              </w:pPr>
                              <w:r w:rsidRPr="00AF7490">
                                <w:rPr>
                                  <w:rFonts w:asciiTheme="minorHAnsi" w:hAnsi="Calibri" w:cstheme="minorBidi"/>
                                  <w:color w:val="000000" w:themeColor="text1"/>
                                  <w:kern w:val="24"/>
                                  <w:sz w:val="16"/>
                                  <w:szCs w:val="16"/>
                                </w:rPr>
                                <w:t>Error: 44%</w:t>
                              </w:r>
                            </w:p>
                          </w:txbxContent>
                        </wps:txbx>
                        <wps:bodyPr wrap="square" rtlCol="0">
                          <a:noAutofit/>
                        </wps:bodyPr>
                      </wps:wsp>
                      <wpg:grpSp>
                        <wpg:cNvPr id="124" name="Group 124"/>
                        <wpg:cNvGrpSpPr/>
                        <wpg:grpSpPr>
                          <a:xfrm>
                            <a:off x="1119465" y="1622477"/>
                            <a:ext cx="477769" cy="525248"/>
                            <a:chOff x="1119458" y="1622482"/>
                            <a:chExt cx="719314" cy="729544"/>
                          </a:xfrm>
                        </wpg:grpSpPr>
                        <wps:wsp>
                          <wps:cNvPr id="125" name="Isosceles Triangle 125"/>
                          <wps:cNvSpPr/>
                          <wps:spPr>
                            <a:xfrm>
                              <a:off x="1452992" y="1622482"/>
                              <a:ext cx="76224" cy="115069"/>
                            </a:xfrm>
                            <a:prstGeom prst="triangle">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6" name="Oval 126"/>
                          <wps:cNvSpPr/>
                          <wps:spPr>
                            <a:xfrm>
                              <a:off x="1183500" y="1722311"/>
                              <a:ext cx="609821" cy="629715"/>
                            </a:xfrm>
                            <a:prstGeom prst="ellipse">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7" name="Rectangle 127"/>
                          <wps:cNvSpPr/>
                          <wps:spPr>
                            <a:xfrm>
                              <a:off x="1119458" y="1896850"/>
                              <a:ext cx="103085" cy="267607"/>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8" name="Rectangle 128"/>
                          <wps:cNvSpPr/>
                          <wps:spPr>
                            <a:xfrm>
                              <a:off x="1735687" y="1896850"/>
                              <a:ext cx="103085" cy="267607"/>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9" name="Rectangle 129"/>
                          <wps:cNvSpPr/>
                          <wps:spPr>
                            <a:xfrm>
                              <a:off x="1222543" y="1983297"/>
                              <a:ext cx="513144" cy="87803"/>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30" name="Oval 130"/>
                        <wps:cNvSpPr/>
                        <wps:spPr>
                          <a:xfrm>
                            <a:off x="1241887" y="831829"/>
                            <a:ext cx="156705" cy="175605"/>
                          </a:xfrm>
                          <a:prstGeom prst="ellipse">
                            <a:avLst/>
                          </a:prstGeom>
                          <a:solidFill>
                            <a:schemeClr val="accent1">
                              <a:lumMod val="60000"/>
                              <a:lumOff val="40000"/>
                            </a:schemeClr>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 name="Rounded Rectangle 48"/>
                        <wps:cNvSpPr/>
                        <wps:spPr>
                          <a:xfrm>
                            <a:off x="3043329" y="47055"/>
                            <a:ext cx="2688348" cy="30683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 name="Oval 132"/>
                        <wps:cNvSpPr/>
                        <wps:spPr>
                          <a:xfrm>
                            <a:off x="3290377" y="878933"/>
                            <a:ext cx="2195946" cy="2110191"/>
                          </a:xfrm>
                          <a:prstGeom prst="ellipse">
                            <a:avLst/>
                          </a:prstGeom>
                          <a:ln>
                            <a:prstDash val="sysDash"/>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3" name="Oval 133"/>
                        <wps:cNvSpPr/>
                        <wps:spPr>
                          <a:xfrm>
                            <a:off x="4696929" y="861978"/>
                            <a:ext cx="156705" cy="175605"/>
                          </a:xfrm>
                          <a:prstGeom prst="ellipse">
                            <a:avLst/>
                          </a:prstGeom>
                          <a:solidFill>
                            <a:schemeClr val="accent2">
                              <a:lumMod val="75000"/>
                            </a:schemeClr>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 name="Oval 134"/>
                        <wps:cNvSpPr/>
                        <wps:spPr>
                          <a:xfrm>
                            <a:off x="4493731" y="806533"/>
                            <a:ext cx="156705" cy="175605"/>
                          </a:xfrm>
                          <a:prstGeom prst="ellipse">
                            <a:avLst/>
                          </a:prstGeom>
                          <a:solidFill>
                            <a:srgbClr val="00B050"/>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 name="Oval 135"/>
                        <wps:cNvSpPr/>
                        <wps:spPr>
                          <a:xfrm>
                            <a:off x="4174377" y="808035"/>
                            <a:ext cx="156705" cy="175605"/>
                          </a:xfrm>
                          <a:prstGeom prst="ellipse">
                            <a:avLst/>
                          </a:prstGeom>
                          <a:solidFill>
                            <a:schemeClr val="accent6">
                              <a:lumMod val="40000"/>
                              <a:lumOff val="60000"/>
                            </a:schemeClr>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 name="TextBox 87"/>
                        <wps:cNvSpPr txBox="1"/>
                        <wps:spPr>
                          <a:xfrm>
                            <a:off x="3060285" y="0"/>
                            <a:ext cx="2671392" cy="646331"/>
                          </a:xfrm>
                          <a:prstGeom prst="rect">
                            <a:avLst/>
                          </a:prstGeom>
                          <a:noFill/>
                        </wps:spPr>
                        <wps:txbx>
                          <w:txbxContent>
                            <w:p w14:paraId="21D87AE3"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Case 2</w:t>
                              </w:r>
                            </w:p>
                            <w:p w14:paraId="08EF0A8B"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Narrow Spread</w:t>
                              </w:r>
                            </w:p>
                          </w:txbxContent>
                        </wps:txbx>
                        <wps:bodyPr wrap="square" rtlCol="0">
                          <a:noAutofit/>
                        </wps:bodyPr>
                      </wps:wsp>
                      <wps:wsp>
                        <wps:cNvPr id="137" name="TextBox 88"/>
                        <wps:cNvSpPr txBox="1"/>
                        <wps:spPr>
                          <a:xfrm>
                            <a:off x="3810731" y="3140809"/>
                            <a:ext cx="1158875" cy="370205"/>
                          </a:xfrm>
                          <a:prstGeom prst="rect">
                            <a:avLst/>
                          </a:prstGeom>
                          <a:noFill/>
                        </wps:spPr>
                        <wps:txbx>
                          <w:txbxContent>
                            <w:p w14:paraId="65DC9738" w14:textId="77777777" w:rsidR="00FA13AE" w:rsidRPr="00AF7490" w:rsidRDefault="00FA13AE" w:rsidP="0045675D">
                              <w:pPr>
                                <w:rPr>
                                  <w:sz w:val="16"/>
                                  <w:szCs w:val="16"/>
                                </w:rPr>
                              </w:pPr>
                              <w:r w:rsidRPr="00AF7490">
                                <w:rPr>
                                  <w:rFonts w:asciiTheme="minorHAnsi" w:hAnsi="Calibri" w:cstheme="minorBidi"/>
                                  <w:color w:val="000000" w:themeColor="text1"/>
                                  <w:kern w:val="24"/>
                                  <w:sz w:val="16"/>
                                  <w:szCs w:val="16"/>
                                </w:rPr>
                                <w:t>Error: 32%</w:t>
                              </w:r>
                            </w:p>
                          </w:txbxContent>
                        </wps:txbx>
                        <wps:bodyPr wrap="square" rtlCol="0">
                          <a:noAutofit/>
                        </wps:bodyPr>
                      </wps:wsp>
                      <wpg:grpSp>
                        <wpg:cNvPr id="138" name="Group 138"/>
                        <wpg:cNvGrpSpPr/>
                        <wpg:grpSpPr>
                          <a:xfrm>
                            <a:off x="4162811" y="1622477"/>
                            <a:ext cx="477769" cy="525248"/>
                            <a:chOff x="4162787" y="1622482"/>
                            <a:chExt cx="719314" cy="729544"/>
                          </a:xfrm>
                        </wpg:grpSpPr>
                        <wps:wsp>
                          <wps:cNvPr id="139" name="Isosceles Triangle 139"/>
                          <wps:cNvSpPr/>
                          <wps:spPr>
                            <a:xfrm>
                              <a:off x="4496321" y="1622482"/>
                              <a:ext cx="76224" cy="115069"/>
                            </a:xfrm>
                            <a:prstGeom prst="triangle">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0" name="Oval 140"/>
                          <wps:cNvSpPr/>
                          <wps:spPr>
                            <a:xfrm>
                              <a:off x="4226829" y="1722311"/>
                              <a:ext cx="609821" cy="629715"/>
                            </a:xfrm>
                            <a:prstGeom prst="ellipse">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1" name="Rectangle 141"/>
                          <wps:cNvSpPr/>
                          <wps:spPr>
                            <a:xfrm>
                              <a:off x="4162787" y="1896850"/>
                              <a:ext cx="103085" cy="267607"/>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 name="Rectangle 142"/>
                          <wps:cNvSpPr/>
                          <wps:spPr>
                            <a:xfrm>
                              <a:off x="4779016" y="1896850"/>
                              <a:ext cx="103085" cy="267607"/>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3" name="Rectangle 143"/>
                          <wps:cNvSpPr/>
                          <wps:spPr>
                            <a:xfrm>
                              <a:off x="4265872" y="1983297"/>
                              <a:ext cx="513144" cy="87803"/>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44" name="Oval 144"/>
                        <wps:cNvSpPr/>
                        <wps:spPr>
                          <a:xfrm>
                            <a:off x="3942975" y="878933"/>
                            <a:ext cx="156705" cy="175605"/>
                          </a:xfrm>
                          <a:prstGeom prst="ellipse">
                            <a:avLst/>
                          </a:prstGeom>
                          <a:solidFill>
                            <a:schemeClr val="accent1">
                              <a:lumMod val="60000"/>
                              <a:lumOff val="40000"/>
                            </a:schemeClr>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 name="Rounded Rectangle 48"/>
                        <wps:cNvSpPr/>
                        <wps:spPr>
                          <a:xfrm>
                            <a:off x="6086657" y="47055"/>
                            <a:ext cx="2688349" cy="30683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 name="Oval 146"/>
                        <wps:cNvSpPr/>
                        <wps:spPr>
                          <a:xfrm>
                            <a:off x="6333706" y="878933"/>
                            <a:ext cx="2195946" cy="2110191"/>
                          </a:xfrm>
                          <a:prstGeom prst="ellipse">
                            <a:avLst/>
                          </a:prstGeom>
                          <a:ln>
                            <a:prstDash val="sysDash"/>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7" name="Oval 147"/>
                        <wps:cNvSpPr/>
                        <wps:spPr>
                          <a:xfrm>
                            <a:off x="8019896" y="1000844"/>
                            <a:ext cx="156705" cy="175605"/>
                          </a:xfrm>
                          <a:prstGeom prst="ellipse">
                            <a:avLst/>
                          </a:prstGeom>
                          <a:solidFill>
                            <a:schemeClr val="accent2">
                              <a:lumMod val="75000"/>
                            </a:schemeClr>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 name="Oval 148"/>
                        <wps:cNvSpPr/>
                        <wps:spPr>
                          <a:xfrm>
                            <a:off x="6703555" y="1007434"/>
                            <a:ext cx="156705" cy="175605"/>
                          </a:xfrm>
                          <a:prstGeom prst="ellipse">
                            <a:avLst/>
                          </a:prstGeom>
                          <a:solidFill>
                            <a:srgbClr val="00B050"/>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 name="Oval 149"/>
                        <wps:cNvSpPr/>
                        <wps:spPr>
                          <a:xfrm>
                            <a:off x="8444946" y="1823475"/>
                            <a:ext cx="156705" cy="175605"/>
                          </a:xfrm>
                          <a:prstGeom prst="ellipse">
                            <a:avLst/>
                          </a:prstGeom>
                          <a:solidFill>
                            <a:schemeClr val="accent6">
                              <a:lumMod val="40000"/>
                              <a:lumOff val="60000"/>
                            </a:schemeClr>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0" name="TextBox 102"/>
                        <wps:cNvSpPr txBox="1"/>
                        <wps:spPr>
                          <a:xfrm>
                            <a:off x="6103614" y="0"/>
                            <a:ext cx="2671392" cy="646331"/>
                          </a:xfrm>
                          <a:prstGeom prst="rect">
                            <a:avLst/>
                          </a:prstGeom>
                          <a:noFill/>
                        </wps:spPr>
                        <wps:txbx>
                          <w:txbxContent>
                            <w:p w14:paraId="1C221E68"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Case 3</w:t>
                              </w:r>
                            </w:p>
                            <w:p w14:paraId="63F53C5E"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Wide Spread</w:t>
                              </w:r>
                            </w:p>
                          </w:txbxContent>
                        </wps:txbx>
                        <wps:bodyPr wrap="square" rtlCol="0">
                          <a:noAutofit/>
                        </wps:bodyPr>
                      </wps:wsp>
                      <wps:wsp>
                        <wps:cNvPr id="151" name="TextBox 103"/>
                        <wps:cNvSpPr txBox="1"/>
                        <wps:spPr>
                          <a:xfrm>
                            <a:off x="6836837" y="3140809"/>
                            <a:ext cx="1158875" cy="370205"/>
                          </a:xfrm>
                          <a:prstGeom prst="rect">
                            <a:avLst/>
                          </a:prstGeom>
                          <a:noFill/>
                        </wps:spPr>
                        <wps:txbx>
                          <w:txbxContent>
                            <w:p w14:paraId="439AC48F" w14:textId="77777777" w:rsidR="00FA13AE" w:rsidRPr="00AF7490" w:rsidRDefault="00FA13AE" w:rsidP="0045675D">
                              <w:pPr>
                                <w:rPr>
                                  <w:sz w:val="16"/>
                                  <w:szCs w:val="16"/>
                                </w:rPr>
                              </w:pPr>
                              <w:r w:rsidRPr="00AF7490">
                                <w:rPr>
                                  <w:rFonts w:asciiTheme="minorHAnsi" w:hAnsi="Calibri" w:cstheme="minorBidi"/>
                                  <w:color w:val="000000" w:themeColor="text1"/>
                                  <w:kern w:val="24"/>
                                  <w:sz w:val="16"/>
                                  <w:szCs w:val="16"/>
                                </w:rPr>
                                <w:t>Error: 22%</w:t>
                              </w:r>
                            </w:p>
                          </w:txbxContent>
                        </wps:txbx>
                        <wps:bodyPr wrap="square" rtlCol="0">
                          <a:noAutofit/>
                        </wps:bodyPr>
                      </wps:wsp>
                      <wpg:grpSp>
                        <wpg:cNvPr id="152" name="Group 152"/>
                        <wpg:cNvGrpSpPr/>
                        <wpg:grpSpPr>
                          <a:xfrm>
                            <a:off x="7206156" y="1622477"/>
                            <a:ext cx="477769" cy="525248"/>
                            <a:chOff x="7206116" y="1622482"/>
                            <a:chExt cx="719314" cy="729544"/>
                          </a:xfrm>
                        </wpg:grpSpPr>
                        <wps:wsp>
                          <wps:cNvPr id="153" name="Isosceles Triangle 153"/>
                          <wps:cNvSpPr/>
                          <wps:spPr>
                            <a:xfrm>
                              <a:off x="7539650" y="1622482"/>
                              <a:ext cx="76224" cy="115069"/>
                            </a:xfrm>
                            <a:prstGeom prst="triangle">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4" name="Oval 154"/>
                          <wps:cNvSpPr/>
                          <wps:spPr>
                            <a:xfrm>
                              <a:off x="7270158" y="1722311"/>
                              <a:ext cx="609821" cy="629715"/>
                            </a:xfrm>
                            <a:prstGeom prst="ellipse">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5" name="Rectangle 155"/>
                          <wps:cNvSpPr/>
                          <wps:spPr>
                            <a:xfrm>
                              <a:off x="7206116" y="1896850"/>
                              <a:ext cx="103085" cy="267607"/>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6" name="Rectangle 156"/>
                          <wps:cNvSpPr/>
                          <wps:spPr>
                            <a:xfrm>
                              <a:off x="7822345" y="1896850"/>
                              <a:ext cx="103085" cy="267607"/>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7" name="Rectangle 157"/>
                          <wps:cNvSpPr/>
                          <wps:spPr>
                            <a:xfrm>
                              <a:off x="7309201" y="1983297"/>
                              <a:ext cx="513144" cy="87803"/>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58" name="Oval 158"/>
                        <wps:cNvSpPr/>
                        <wps:spPr>
                          <a:xfrm>
                            <a:off x="6260775" y="1833241"/>
                            <a:ext cx="156705" cy="175605"/>
                          </a:xfrm>
                          <a:prstGeom prst="ellipse">
                            <a:avLst/>
                          </a:prstGeom>
                          <a:solidFill>
                            <a:schemeClr val="accent1">
                              <a:lumMod val="60000"/>
                              <a:lumOff val="40000"/>
                            </a:schemeClr>
                          </a:solidFill>
                          <a:ln w="19050">
                            <a:no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9" name="TextBox 43"/>
                        <wps:cNvSpPr txBox="1"/>
                        <wps:spPr>
                          <a:xfrm>
                            <a:off x="4374103" y="531365"/>
                            <a:ext cx="556615" cy="370205"/>
                          </a:xfrm>
                          <a:prstGeom prst="rect">
                            <a:avLst/>
                          </a:prstGeom>
                          <a:noFill/>
                        </wps:spPr>
                        <wps:txbx>
                          <w:txbxContent>
                            <w:p w14:paraId="22B6AB28"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7°</w:t>
                              </w:r>
                            </w:p>
                          </w:txbxContent>
                        </wps:txbx>
                        <wps:bodyPr wrap="square" rtlCol="0">
                          <a:noAutofit/>
                        </wps:bodyPr>
                      </wps:wsp>
                      <wps:wsp>
                        <wps:cNvPr id="160" name="TextBox 42"/>
                        <wps:cNvSpPr txBox="1"/>
                        <wps:spPr>
                          <a:xfrm>
                            <a:off x="4640580" y="637228"/>
                            <a:ext cx="718339" cy="370205"/>
                          </a:xfrm>
                          <a:prstGeom prst="rect">
                            <a:avLst/>
                          </a:prstGeom>
                          <a:noFill/>
                        </wps:spPr>
                        <wps:txbx>
                          <w:txbxContent>
                            <w:p w14:paraId="6DA3A0B8"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15°</w:t>
                              </w:r>
                            </w:p>
                          </w:txbxContent>
                        </wps:txbx>
                        <wps:bodyPr wrap="square" rtlCol="0">
                          <a:noAutofit/>
                        </wps:bodyPr>
                      </wps:wsp>
                      <wps:wsp>
                        <wps:cNvPr id="161" name="TextBox 52"/>
                        <wps:cNvSpPr txBox="1"/>
                        <wps:spPr>
                          <a:xfrm>
                            <a:off x="7972720" y="1726611"/>
                            <a:ext cx="592930" cy="369332"/>
                          </a:xfrm>
                          <a:prstGeom prst="rect">
                            <a:avLst/>
                          </a:prstGeom>
                          <a:noFill/>
                        </wps:spPr>
                        <wps:txbx>
                          <w:txbxContent>
                            <w:p w14:paraId="3E9043A1"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90°</w:t>
                              </w:r>
                            </w:p>
                          </w:txbxContent>
                        </wps:txbx>
                        <wps:bodyPr wrap="square" rtlCol="0">
                          <a:noAutofit/>
                        </wps:bodyPr>
                      </wps:wsp>
                      <wps:wsp>
                        <wps:cNvPr id="162" name="TextBox 53"/>
                        <wps:cNvSpPr txBox="1"/>
                        <wps:spPr>
                          <a:xfrm>
                            <a:off x="7959555" y="744340"/>
                            <a:ext cx="614877" cy="370205"/>
                          </a:xfrm>
                          <a:prstGeom prst="rect">
                            <a:avLst/>
                          </a:prstGeom>
                          <a:noFill/>
                        </wps:spPr>
                        <wps:txbx>
                          <w:txbxContent>
                            <w:p w14:paraId="0F9F94E0"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42°</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D9062F3" id="Group 15" o:spid="_x0000_s1026" style="position:absolute;left:0;text-align:left;margin-left:23.85pt;margin-top:11.7pt;width:393.75pt;height:166.5pt;z-index:251659264;mso-position-horizontal-relative:margin;mso-width-relative:margin;mso-height-relative:margin" coordsize="87750,353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">
                <v:roundrect id="Rounded Rectangle 48" o:spid="_x0000_s1027" style="position:absolute;top:470;width:26883;height:3068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" fillcolor="white [3212]" strokecolor="black [3213]" strokeweight="1pt">
                  <v:stroke joinstyle="miter"/>
                </v:roundrect>
                <v:oval id="Oval 117" o:spid="_x0000_s1028" style="position:absolute;left:2470;top:8789;width:21959;height:211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" fillcolor="white [3201]" strokecolor="black [3200]" strokeweight="1pt">
                  <v:stroke dashstyle="3 1" joinstyle="miter"/>
                </v:oval>
                <v:oval id="Oval 118" o:spid="_x0000_s1029" style="position:absolute;left:13261;top:8314;width:1567;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" fillcolor="#c45911 [2405]" stroked="f" strokeweight="1.5pt">
                  <v:stroke dashstyle="dash" joinstyle="miter"/>
                </v:oval>
                <v:oval id="Oval 119" o:spid="_x0000_s1030" style="position:absolute;left:12831;top:8295;width:1568;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" fillcolor="#00b050" stroked="f" strokeweight="1.5pt">
                  <v:stroke dashstyle="dash" joinstyle="miter"/>
                </v:oval>
                <v:oval id="Oval 120" o:spid="_x0000_s1031" style="position:absolute;left:12624;top:8314;width:1567;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" fillcolor="#c5e0b3 [1305]" stroked="f" strokeweight="1.5pt">
                  <v:stroke dashstyle="dash" joinstyle="miter"/>
                </v:oval>
                <v:shapetype id="_x0000_t202" coordsize="21600,21600" o:spt="202" path="m,l,21600r21600,l21600,xe">
                  <v:stroke joinstyle="miter"/>
                  <v:path gradientshapeok="t" o:connecttype="rect"/>
                </v:shapetype>
                <v:shape id="TextBox 41" o:spid="_x0000_s1032" type="#_x0000_t202" style="position:absolute;left:11620;top:5313;width:4973;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" filled="f" stroked="f">
                  <v:textbox>
                    <w:txbxContent>
                      <w:p w14:paraId="1843FD19"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0°</w:t>
                        </w:r>
                      </w:p>
                    </w:txbxContent>
                  </v:textbox>
                </v:shape>
                <v:shape id="TextBox 59" o:spid="_x0000_s1033" type="#_x0000_t202" style="position:absolute;left:169;width:26708;height:64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" filled="f" stroked="f">
                  <v:textbox>
                    <w:txbxContent>
                      <w:p w14:paraId="63746BA5"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Case 1</w:t>
                        </w:r>
                      </w:p>
                      <w:p w14:paraId="045286A5"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Mono Simulation</w:t>
                        </w:r>
                      </w:p>
                    </w:txbxContent>
                  </v:textbox>
                </v:shape>
                <v:shape id="TextBox 60" o:spid="_x0000_s1034" type="#_x0000_t202" style="position:absolute;left:8706;top:31621;width:11589;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" filled="f" stroked="f">
                  <v:textbox>
                    <w:txbxContent>
                      <w:p w14:paraId="4EDC693A" w14:textId="77777777" w:rsidR="00FA13AE" w:rsidRPr="00AF7490" w:rsidRDefault="00FA13AE" w:rsidP="0045675D">
                        <w:pPr>
                          <w:rPr>
                            <w:sz w:val="16"/>
                            <w:szCs w:val="16"/>
                          </w:rPr>
                        </w:pPr>
                        <w:r w:rsidRPr="00AF7490">
                          <w:rPr>
                            <w:rFonts w:asciiTheme="minorHAnsi" w:hAnsi="Calibri" w:cstheme="minorBidi"/>
                            <w:color w:val="000000" w:themeColor="text1"/>
                            <w:kern w:val="24"/>
                            <w:sz w:val="16"/>
                            <w:szCs w:val="16"/>
                          </w:rPr>
                          <w:t>Error: 44%</w:t>
                        </w:r>
                      </w:p>
                    </w:txbxContent>
                  </v:textbox>
                </v:shape>
                <v:group id="Group 124" o:spid="_x0000_s1035" style="position:absolute;left:11194;top:16224;width:4778;height:5253" coordorigin="11194,16224" coordsize="7193,72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25" o:spid="_x0000_s1036" type="#_x0000_t5" style="position:absolute;left:14529;top:16224;width:763;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" fillcolor="white [3212]" strokecolor="black [3213]" strokeweight=".5pt"/>
                  <v:oval id="Oval 126" o:spid="_x0000_s1037" style="position:absolute;left:11835;top:17223;width:6098;height:62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" fillcolor="white [3212]" strokecolor="black [3213]" strokeweight=".5pt">
                    <v:stroke joinstyle="miter"/>
                  </v:oval>
                  <v:rect id="Rectangle 127" o:spid="_x0000_s1038" style="position:absolute;left:11194;top:18968;width:1031;height:2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" fillcolor="black [3213]" strokecolor="black [3213]" strokeweight=".5pt"/>
                  <v:rect id="Rectangle 128" o:spid="_x0000_s1039" style="position:absolute;left:17356;top:18968;width:1031;height:2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" fillcolor="black [3213]" strokecolor="black [3213]" strokeweight=".5pt"/>
                  <v:rect id="Rectangle 129" o:spid="_x0000_s1040" style="position:absolute;left:12225;top:19832;width:5131;height:8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" fillcolor="black [3213]" strokecolor="black [3213]" strokeweight=".5pt"/>
                </v:group>
                <v:oval id="Oval 130" o:spid="_x0000_s1041" style="position:absolute;left:12418;top:8318;width:1567;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" fillcolor="#8eaadb [1940]" stroked="f" strokeweight="1.5pt">
                  <v:stroke dashstyle="dash" joinstyle="miter"/>
                </v:oval>
                <v:roundrect id="Rounded Rectangle 48" o:spid="_x0000_s1042" style="position:absolute;left:30433;top:470;width:26883;height:3068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" fillcolor="white [3212]" strokecolor="black [3213]" strokeweight="1pt">
                  <v:stroke joinstyle="miter"/>
                </v:roundrect>
                <v:oval id="Oval 132" o:spid="_x0000_s1043" style="position:absolute;left:32903;top:8789;width:21960;height:211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" fillcolor="white [3201]" strokecolor="black [3200]" strokeweight="1pt">
                  <v:stroke dashstyle="3 1" joinstyle="miter"/>
                </v:oval>
                <v:oval id="Oval 133" o:spid="_x0000_s1044" style="position:absolute;left:46969;top:8619;width:1567;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" fillcolor="#c45911 [2405]" stroked="f" strokeweight="1.5pt">
                  <v:stroke dashstyle="dash" joinstyle="miter"/>
                </v:oval>
                <v:oval id="Oval 134" o:spid="_x0000_s1045" style="position:absolute;left:44937;top:8065;width:1567;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" fillcolor="#00b050" stroked="f" strokeweight="1.5pt">
                  <v:stroke dashstyle="dash" joinstyle="miter"/>
                </v:oval>
                <v:oval id="Oval 135" o:spid="_x0000_s1046" style="position:absolute;left:41743;top:8080;width:1567;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" fillcolor="#c5e0b3 [1305]" stroked="f" strokeweight="1.5pt">
                  <v:stroke dashstyle="dash" joinstyle="miter"/>
                </v:oval>
                <v:shape id="TextBox 87" o:spid="_x0000_s1047" type="#_x0000_t202" style="position:absolute;left:30602;width:26714;height:64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" filled="f" stroked="f">
                  <v:textbox>
                    <w:txbxContent>
                      <w:p w14:paraId="21D87AE3"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Case 2</w:t>
                        </w:r>
                      </w:p>
                      <w:p w14:paraId="08EF0A8B"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Narrow Spread</w:t>
                        </w:r>
                      </w:p>
                    </w:txbxContent>
                  </v:textbox>
                </v:shape>
                <v:shape id="TextBox 88" o:spid="_x0000_s1048" type="#_x0000_t202" style="position:absolute;left:38107;top:31408;width:11589;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" filled="f" stroked="f">
                  <v:textbox>
                    <w:txbxContent>
                      <w:p w14:paraId="65DC9738" w14:textId="77777777" w:rsidR="00FA13AE" w:rsidRPr="00AF7490" w:rsidRDefault="00FA13AE" w:rsidP="0045675D">
                        <w:pPr>
                          <w:rPr>
                            <w:sz w:val="16"/>
                            <w:szCs w:val="16"/>
                          </w:rPr>
                        </w:pPr>
                        <w:r w:rsidRPr="00AF7490">
                          <w:rPr>
                            <w:rFonts w:asciiTheme="minorHAnsi" w:hAnsi="Calibri" w:cstheme="minorBidi"/>
                            <w:color w:val="000000" w:themeColor="text1"/>
                            <w:kern w:val="24"/>
                            <w:sz w:val="16"/>
                            <w:szCs w:val="16"/>
                          </w:rPr>
                          <w:t>Error: 32%</w:t>
                        </w:r>
                      </w:p>
                    </w:txbxContent>
                  </v:textbox>
                </v:shape>
                <v:group id="Group 138" o:spid="_x0000_s1049" style="position:absolute;left:41628;top:16224;width:4777;height:5253" coordorigin="41627,16224" coordsize="7193,72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">
                  <v:shape id="Isosceles Triangle 139" o:spid="_x0000_s1050" type="#_x0000_t5" style="position:absolute;left:44963;top:16224;width:762;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" fillcolor="white [3212]" strokecolor="black [3213]" strokeweight=".5pt"/>
                  <v:oval id="Oval 140" o:spid="_x0000_s1051" style="position:absolute;left:42268;top:17223;width:6098;height:62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" fillcolor="white [3212]" strokecolor="black [3213]" strokeweight=".5pt">
                    <v:stroke joinstyle="miter"/>
                  </v:oval>
                  <v:rect id="Rectangle 141" o:spid="_x0000_s1052" style="position:absolute;left:41627;top:18968;width:1031;height:2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" fillcolor="black [3213]" strokecolor="black [3213]" strokeweight=".5pt"/>
                  <v:rect id="Rectangle 142" o:spid="_x0000_s1053" style="position:absolute;left:47790;top:18968;width:1031;height:2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" fillcolor="black [3213]" strokecolor="black [3213]" strokeweight=".5pt"/>
                  <v:rect id="Rectangle 143" o:spid="_x0000_s1054" style="position:absolute;left:42658;top:19832;width:5132;height:8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" fillcolor="black [3213]" strokecolor="black [3213]" strokeweight=".5pt"/>
                </v:group>
                <v:oval id="Oval 144" o:spid="_x0000_s1055" style="position:absolute;left:39429;top:8789;width:1567;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" fillcolor="#8eaadb [1940]" stroked="f" strokeweight="1.5pt">
                  <v:stroke dashstyle="dash" joinstyle="miter"/>
                </v:oval>
                <v:roundrect id="Rounded Rectangle 48" o:spid="_x0000_s1056" style="position:absolute;left:60866;top:470;width:26884;height:3068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" fillcolor="white [3212]" strokecolor="black [3213]" strokeweight="1pt">
                  <v:stroke joinstyle="miter"/>
                </v:roundrect>
                <v:oval id="Oval 146" o:spid="_x0000_s1057" style="position:absolute;left:63337;top:8789;width:21959;height:211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" fillcolor="white [3201]" strokecolor="black [3200]" strokeweight="1pt">
                  <v:stroke dashstyle="3 1" joinstyle="miter"/>
                </v:oval>
                <v:oval id="Oval 147" o:spid="_x0000_s1058" style="position:absolute;left:80198;top:10008;width:1568;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" fillcolor="#c45911 [2405]" stroked="f" strokeweight="1.5pt">
                  <v:stroke dashstyle="dash" joinstyle="miter"/>
                </v:oval>
                <v:oval id="Oval 148" o:spid="_x0000_s1059" style="position:absolute;left:67035;top:10074;width:1567;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" fillcolor="#00b050" stroked="f" strokeweight="1.5pt">
                  <v:stroke dashstyle="dash" joinstyle="miter"/>
                </v:oval>
                <v:oval id="Oval 149" o:spid="_x0000_s1060" style="position:absolute;left:84449;top:18234;width:1567;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" fillcolor="#c5e0b3 [1305]" stroked="f" strokeweight="1.5pt">
                  <v:stroke dashstyle="dash" joinstyle="miter"/>
                </v:oval>
                <v:shape id="TextBox 102" o:spid="_x0000_s1061" type="#_x0000_t202" style="position:absolute;left:61036;width:26714;height:64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" filled="f" stroked="f">
                  <v:textbox>
                    <w:txbxContent>
                      <w:p w14:paraId="1C221E68"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Case 3</w:t>
                        </w:r>
                      </w:p>
                      <w:p w14:paraId="63F53C5E"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Wide Spread</w:t>
                        </w:r>
                      </w:p>
                    </w:txbxContent>
                  </v:textbox>
                </v:shape>
                <v:shape id="TextBox 103" o:spid="_x0000_s1062" type="#_x0000_t202" style="position:absolute;left:68368;top:31408;width:11589;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" filled="f" stroked="f">
                  <v:textbox>
                    <w:txbxContent>
                      <w:p w14:paraId="439AC48F" w14:textId="77777777" w:rsidR="00FA13AE" w:rsidRPr="00AF7490" w:rsidRDefault="00FA13AE" w:rsidP="0045675D">
                        <w:pPr>
                          <w:rPr>
                            <w:sz w:val="16"/>
                            <w:szCs w:val="16"/>
                          </w:rPr>
                        </w:pPr>
                        <w:r w:rsidRPr="00AF7490">
                          <w:rPr>
                            <w:rFonts w:asciiTheme="minorHAnsi" w:hAnsi="Calibri" w:cstheme="minorBidi"/>
                            <w:color w:val="000000" w:themeColor="text1"/>
                            <w:kern w:val="24"/>
                            <w:sz w:val="16"/>
                            <w:szCs w:val="16"/>
                          </w:rPr>
                          <w:t>Error: 22%</w:t>
                        </w:r>
                      </w:p>
                    </w:txbxContent>
                  </v:textbox>
                </v:shape>
                <v:group id="Group 152" o:spid="_x0000_s1063" style="position:absolute;left:72061;top:16224;width:4778;height:5253" coordorigin="72061,16224" coordsize="7193,72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">
                  <v:shape id="Isosceles Triangle 153" o:spid="_x0000_s1064" type="#_x0000_t5" style="position:absolute;left:75396;top:16224;width:762;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" fillcolor="white [3212]" strokecolor="black [3213]" strokeweight=".5pt"/>
                  <v:oval id="Oval 154" o:spid="_x0000_s1065" style="position:absolute;left:72701;top:17223;width:6098;height:62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" fillcolor="white [3212]" strokecolor="black [3213]" strokeweight=".5pt">
                    <v:stroke joinstyle="miter"/>
                  </v:oval>
                  <v:rect id="Rectangle 155" o:spid="_x0000_s1066" style="position:absolute;left:72061;top:18968;width:1031;height:2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" fillcolor="black [3213]" strokecolor="black [3213]" strokeweight=".5pt"/>
                  <v:rect id="Rectangle 156" o:spid="_x0000_s1067" style="position:absolute;left:78223;top:18968;width:1031;height:2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" fillcolor="black [3213]" strokecolor="black [3213]" strokeweight=".5pt"/>
                  <v:rect id="Rectangle 157" o:spid="_x0000_s1068" style="position:absolute;left:73092;top:19832;width:5131;height:8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" fillcolor="black [3213]" strokecolor="black [3213]" strokeweight=".5pt"/>
                </v:group>
                <v:oval id="Oval 158" o:spid="_x0000_s1069" style="position:absolute;left:62607;top:18332;width:1567;height:1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" fillcolor="#8eaadb [1940]" stroked="f" strokeweight="1.5pt">
                  <v:stroke dashstyle="dash" joinstyle="miter"/>
                </v:oval>
                <v:shape id="TextBox 43" o:spid="_x0000_s1070" type="#_x0000_t202" style="position:absolute;left:43741;top:5313;width:5566;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" filled="f" stroked="f">
                  <v:textbox>
                    <w:txbxContent>
                      <w:p w14:paraId="22B6AB28"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7°</w:t>
                        </w:r>
                      </w:p>
                    </w:txbxContent>
                  </v:textbox>
                </v:shape>
                <v:shape id="TextBox 42" o:spid="_x0000_s1071" type="#_x0000_t202" style="position:absolute;left:46405;top:6372;width:7184;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" filled="f" stroked="f">
                  <v:textbox>
                    <w:txbxContent>
                      <w:p w14:paraId="6DA3A0B8"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15°</w:t>
                        </w:r>
                      </w:p>
                    </w:txbxContent>
                  </v:textbox>
                </v:shape>
                <v:shape id="TextBox 52" o:spid="_x0000_s1072" type="#_x0000_t202" style="position:absolute;left:79727;top:17266;width:5929;height:3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" filled="f" stroked="f">
                  <v:textbox>
                    <w:txbxContent>
                      <w:p w14:paraId="3E9043A1"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90°</w:t>
                        </w:r>
                      </w:p>
                    </w:txbxContent>
                  </v:textbox>
                </v:shape>
                <v:shape id="TextBox 53" o:spid="_x0000_s1073" type="#_x0000_t202" style="position:absolute;left:79595;top:7443;width:6149;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" filled="f" stroked="f">
                  <v:textbox>
                    <w:txbxContent>
                      <w:p w14:paraId="0F9F94E0" w14:textId="77777777" w:rsidR="00FA13AE" w:rsidRPr="00AF7490" w:rsidRDefault="00FA13AE" w:rsidP="0045675D">
                        <w:pPr>
                          <w:jc w:val="center"/>
                          <w:rPr>
                            <w:sz w:val="16"/>
                            <w:szCs w:val="16"/>
                          </w:rPr>
                        </w:pPr>
                        <w:r w:rsidRPr="00AF7490">
                          <w:rPr>
                            <w:rFonts w:asciiTheme="minorHAnsi" w:hAnsi="Calibri" w:cstheme="minorBidi"/>
                            <w:color w:val="000000" w:themeColor="text1"/>
                            <w:kern w:val="24"/>
                            <w:sz w:val="16"/>
                            <w:szCs w:val="16"/>
                          </w:rPr>
                          <w:t>42°</w:t>
                        </w:r>
                      </w:p>
                    </w:txbxContent>
                  </v:textbox>
                </v:shape>
                <w10:wrap anchorx="margin"/>
              </v:group>
            </w:pict>
          </mc:Fallback>
        </mc:AlternateContent>
      </w:r>
    </w:p>
    <w:p w14:paraId="24C6976A" w14:textId="482B7547" w:rsidR="0045675D" w:rsidRDefault="0045675D" w:rsidP="006B127C">
      <w:pPr>
        <w:spacing w:line="480" w:lineRule="auto"/>
        <w:jc w:val="both"/>
        <w:rPr>
          <w:sz w:val="20"/>
          <w:szCs w:val="20"/>
          <w:lang w:val="en-GB"/>
        </w:rPr>
      </w:pPr>
    </w:p>
    <w:p w14:paraId="5E80E703" w14:textId="77777777" w:rsidR="0045675D" w:rsidRDefault="0045675D" w:rsidP="006B127C">
      <w:pPr>
        <w:spacing w:line="480" w:lineRule="auto"/>
        <w:jc w:val="both"/>
        <w:rPr>
          <w:sz w:val="20"/>
          <w:szCs w:val="20"/>
          <w:lang w:val="en-GB"/>
        </w:rPr>
      </w:pPr>
    </w:p>
    <w:p w14:paraId="050806AF" w14:textId="399D88F8" w:rsidR="0045675D" w:rsidRPr="007E1782" w:rsidRDefault="0045675D" w:rsidP="006B127C">
      <w:pPr>
        <w:spacing w:line="480" w:lineRule="auto"/>
        <w:jc w:val="both"/>
        <w:rPr>
          <w:sz w:val="20"/>
          <w:szCs w:val="20"/>
          <w:lang w:val="en-GB"/>
        </w:rPr>
      </w:pPr>
    </w:p>
    <w:p w14:paraId="4A7D51B8" w14:textId="77777777" w:rsidR="0045675D" w:rsidRDefault="0045675D" w:rsidP="006B127C">
      <w:pPr>
        <w:spacing w:line="480" w:lineRule="auto"/>
        <w:jc w:val="both"/>
        <w:rPr>
          <w:sz w:val="20"/>
          <w:szCs w:val="20"/>
          <w:lang w:val="en-GB"/>
        </w:rPr>
      </w:pPr>
    </w:p>
    <w:p w14:paraId="68973CAE" w14:textId="77777777" w:rsidR="0045675D" w:rsidRDefault="0045675D" w:rsidP="006B127C">
      <w:pPr>
        <w:spacing w:line="480" w:lineRule="auto"/>
        <w:jc w:val="both"/>
        <w:rPr>
          <w:sz w:val="20"/>
          <w:szCs w:val="20"/>
          <w:lang w:val="en-GB"/>
        </w:rPr>
      </w:pPr>
    </w:p>
    <w:p w14:paraId="4AEF07EF" w14:textId="77777777" w:rsidR="0045675D" w:rsidRDefault="0045675D" w:rsidP="006B127C">
      <w:pPr>
        <w:spacing w:line="480" w:lineRule="auto"/>
        <w:jc w:val="both"/>
        <w:rPr>
          <w:sz w:val="20"/>
          <w:szCs w:val="20"/>
          <w:lang w:val="en-GB"/>
        </w:rPr>
      </w:pPr>
    </w:p>
    <w:p w14:paraId="3EB34C3A" w14:textId="77777777" w:rsidR="0045675D" w:rsidRDefault="0045675D" w:rsidP="006B127C">
      <w:pPr>
        <w:spacing w:line="480" w:lineRule="auto"/>
        <w:jc w:val="both"/>
        <w:rPr>
          <w:sz w:val="20"/>
          <w:szCs w:val="20"/>
          <w:lang w:val="en-GB"/>
        </w:rPr>
      </w:pPr>
    </w:p>
    <w:p w14:paraId="6BADAF4C" w14:textId="77777777" w:rsidR="0045675D" w:rsidRPr="007E1782" w:rsidRDefault="0045675D" w:rsidP="0045675D">
      <w:pPr>
        <w:spacing w:line="480" w:lineRule="auto"/>
        <w:jc w:val="center"/>
        <w:rPr>
          <w:sz w:val="20"/>
          <w:szCs w:val="20"/>
          <w:lang w:val="en-GB"/>
        </w:rPr>
      </w:pPr>
      <w:r w:rsidRPr="006C407E">
        <w:rPr>
          <w:sz w:val="20"/>
          <w:szCs w:val="20"/>
          <w:lang w:val="en-GB"/>
        </w:rPr>
        <w:t>Figure 10 – Panning strategies for talker discrimination test.</w:t>
      </w:r>
    </w:p>
    <w:p w14:paraId="24DC841A" w14:textId="77777777" w:rsidR="0045675D" w:rsidRDefault="0045675D" w:rsidP="006B127C">
      <w:pPr>
        <w:spacing w:line="480" w:lineRule="auto"/>
        <w:jc w:val="both"/>
        <w:rPr>
          <w:sz w:val="20"/>
          <w:szCs w:val="20"/>
          <w:lang w:val="en-GB"/>
        </w:rPr>
      </w:pPr>
    </w:p>
    <w:p w14:paraId="1E1551BC" w14:textId="7F80301F" w:rsidR="002640CF" w:rsidRPr="007E1782" w:rsidRDefault="002640CF" w:rsidP="006B127C">
      <w:pPr>
        <w:spacing w:line="480" w:lineRule="auto"/>
        <w:jc w:val="both"/>
        <w:rPr>
          <w:sz w:val="20"/>
          <w:szCs w:val="20"/>
          <w:shd w:val="clear" w:color="auto" w:fill="FFFFFF"/>
          <w:lang w:val="en-GB"/>
        </w:rPr>
      </w:pPr>
      <w:r w:rsidRPr="007E1782">
        <w:rPr>
          <w:sz w:val="20"/>
          <w:szCs w:val="20"/>
          <w:lang w:val="en-GB"/>
        </w:rPr>
        <w:t xml:space="preserve">Another aspect addressed in these </w:t>
      </w:r>
      <w:proofErr w:type="spellStart"/>
      <w:r w:rsidRPr="007E1782">
        <w:rPr>
          <w:sz w:val="20"/>
          <w:szCs w:val="20"/>
          <w:lang w:val="en-GB"/>
        </w:rPr>
        <w:t>binauralisation</w:t>
      </w:r>
      <w:proofErr w:type="spellEnd"/>
      <w:r w:rsidRPr="007E1782">
        <w:rPr>
          <w:sz w:val="20"/>
          <w:szCs w:val="20"/>
          <w:lang w:val="en-GB"/>
        </w:rPr>
        <w:t xml:space="preserve"> tests was the application of reverberation in soundtrack design, in particular to aid sound source positioning within a scene. This is especially relevant to earlier focus group comments where visually impaired participants did not get any indication from the soundtrack as to what type of environment was being created with the set, or where characters were placed in the </w:t>
      </w:r>
      <w:proofErr w:type="spellStart"/>
      <w:r w:rsidRPr="007E1782">
        <w:rPr>
          <w:sz w:val="20"/>
          <w:szCs w:val="20"/>
          <w:shd w:val="clear" w:color="auto" w:fill="FFFFFF"/>
          <w:lang w:val="en-GB"/>
        </w:rPr>
        <w:t>mise</w:t>
      </w:r>
      <w:proofErr w:type="spellEnd"/>
      <w:r w:rsidR="00551D9D" w:rsidRPr="007E1782">
        <w:rPr>
          <w:sz w:val="20"/>
          <w:szCs w:val="20"/>
          <w:shd w:val="clear" w:color="auto" w:fill="FFFFFF"/>
          <w:lang w:val="en-GB"/>
        </w:rPr>
        <w:t>-</w:t>
      </w:r>
      <w:proofErr w:type="spellStart"/>
      <w:r w:rsidRPr="007E1782">
        <w:rPr>
          <w:sz w:val="20"/>
          <w:szCs w:val="20"/>
          <w:shd w:val="clear" w:color="auto" w:fill="FFFFFF"/>
          <w:lang w:val="en-GB"/>
        </w:rPr>
        <w:t>en</w:t>
      </w:r>
      <w:proofErr w:type="spellEnd"/>
      <w:r w:rsidR="00551D9D" w:rsidRPr="007E1782">
        <w:rPr>
          <w:sz w:val="20"/>
          <w:szCs w:val="20"/>
          <w:shd w:val="clear" w:color="auto" w:fill="FFFFFF"/>
          <w:lang w:val="en-GB"/>
        </w:rPr>
        <w:t>-s</w:t>
      </w:r>
      <w:r w:rsidRPr="007E1782">
        <w:rPr>
          <w:sz w:val="20"/>
          <w:szCs w:val="20"/>
          <w:shd w:val="clear" w:color="auto" w:fill="FFFFFF"/>
          <w:lang w:val="en-GB"/>
        </w:rPr>
        <w:t>cène, for example:</w:t>
      </w:r>
    </w:p>
    <w:p w14:paraId="503912CF" w14:textId="77777777" w:rsidR="00B96B31" w:rsidRDefault="00B96B31" w:rsidP="00334679">
      <w:pPr>
        <w:ind w:left="850" w:right="1080"/>
        <w:jc w:val="both"/>
        <w:rPr>
          <w:sz w:val="20"/>
          <w:szCs w:val="20"/>
          <w:lang w:val="en-GB"/>
        </w:rPr>
      </w:pPr>
    </w:p>
    <w:p w14:paraId="09AFBC78" w14:textId="0E899C2D" w:rsidR="0089575E" w:rsidRPr="007E1782" w:rsidRDefault="002640CF" w:rsidP="00334679">
      <w:pPr>
        <w:ind w:left="850" w:right="1080"/>
        <w:jc w:val="both"/>
        <w:rPr>
          <w:sz w:val="20"/>
          <w:szCs w:val="20"/>
          <w:lang w:val="en-GB"/>
        </w:rPr>
      </w:pPr>
      <w:r w:rsidRPr="007E1782">
        <w:rPr>
          <w:sz w:val="20"/>
          <w:szCs w:val="20"/>
          <w:lang w:val="en-GB"/>
        </w:rPr>
        <w:t>I never g</w:t>
      </w:r>
      <w:r w:rsidR="0089575E" w:rsidRPr="007E1782">
        <w:rPr>
          <w:sz w:val="20"/>
          <w:szCs w:val="20"/>
          <w:lang w:val="en-GB"/>
        </w:rPr>
        <w:t>o</w:t>
      </w:r>
      <w:r w:rsidRPr="007E1782">
        <w:rPr>
          <w:sz w:val="20"/>
          <w:szCs w:val="20"/>
          <w:lang w:val="en-GB"/>
        </w:rPr>
        <w:t>t a feel for where the characters were…in the house…were they standing in corridors? Were they standing in a room? Were they moving from one room to the other</w:t>
      </w:r>
      <w:r w:rsidR="0089575E" w:rsidRPr="007E1782">
        <w:rPr>
          <w:sz w:val="20"/>
          <w:szCs w:val="20"/>
          <w:lang w:val="en-GB"/>
        </w:rPr>
        <w:t>? W</w:t>
      </w:r>
      <w:r w:rsidRPr="007E1782">
        <w:rPr>
          <w:sz w:val="20"/>
          <w:szCs w:val="20"/>
          <w:lang w:val="en-GB"/>
        </w:rPr>
        <w:t>ere there any doors? I just didn’t get a sense of it…It seemed like if anything, it was like one of those big warehouse studio flats or something.</w:t>
      </w:r>
      <w:r w:rsidR="00170D72" w:rsidRPr="007E1782">
        <w:rPr>
          <w:sz w:val="20"/>
          <w:szCs w:val="20"/>
          <w:lang w:val="en-GB"/>
        </w:rPr>
        <w:t xml:space="preserve"> </w:t>
      </w:r>
    </w:p>
    <w:p w14:paraId="1E1888AE" w14:textId="77777777" w:rsidR="0089575E" w:rsidRPr="007E1782" w:rsidRDefault="0089575E" w:rsidP="006B127C">
      <w:pPr>
        <w:spacing w:line="480" w:lineRule="auto"/>
        <w:jc w:val="both"/>
        <w:rPr>
          <w:sz w:val="20"/>
          <w:szCs w:val="20"/>
          <w:lang w:val="en-GB"/>
        </w:rPr>
      </w:pPr>
    </w:p>
    <w:p w14:paraId="167F6D84" w14:textId="0D4A9018" w:rsidR="002640CF" w:rsidRPr="007E1782" w:rsidRDefault="002640CF" w:rsidP="006B127C">
      <w:pPr>
        <w:spacing w:line="480" w:lineRule="auto"/>
        <w:jc w:val="both"/>
        <w:rPr>
          <w:sz w:val="20"/>
          <w:szCs w:val="20"/>
          <w:shd w:val="clear" w:color="auto" w:fill="FFFFFF"/>
          <w:lang w:val="en-GB"/>
        </w:rPr>
      </w:pPr>
      <w:r w:rsidRPr="007E1782">
        <w:rPr>
          <w:sz w:val="20"/>
          <w:szCs w:val="20"/>
          <w:shd w:val="clear" w:color="auto" w:fill="FFFFFF"/>
          <w:lang w:val="en-GB"/>
        </w:rPr>
        <w:t xml:space="preserve">In normal listening conditions, as a talking person moves within a room the level </w:t>
      </w:r>
      <w:r w:rsidR="00551D9D" w:rsidRPr="007E1782">
        <w:rPr>
          <w:sz w:val="20"/>
          <w:szCs w:val="20"/>
          <w:shd w:val="clear" w:color="auto" w:fill="FFFFFF"/>
          <w:lang w:val="en-GB"/>
        </w:rPr>
        <w:t xml:space="preserve">of </w:t>
      </w:r>
      <w:r w:rsidRPr="007E1782">
        <w:rPr>
          <w:sz w:val="20"/>
          <w:szCs w:val="20"/>
          <w:shd w:val="clear" w:color="auto" w:fill="FFFFFF"/>
          <w:lang w:val="en-GB"/>
        </w:rPr>
        <w:t>their voice varies depending on how near or far they are to the listener relative to a constant diffuse room reverberation level. This is an important cue in discerning distance as well as environment (e.g. hall, bathroom, church</w:t>
      </w:r>
      <w:r w:rsidR="00551D9D" w:rsidRPr="007E1782">
        <w:rPr>
          <w:sz w:val="20"/>
          <w:szCs w:val="20"/>
          <w:shd w:val="clear" w:color="auto" w:fill="FFFFFF"/>
          <w:lang w:val="en-GB"/>
        </w:rPr>
        <w:t>,</w:t>
      </w:r>
      <w:r w:rsidRPr="007E1782">
        <w:rPr>
          <w:sz w:val="20"/>
          <w:szCs w:val="20"/>
          <w:shd w:val="clear" w:color="auto" w:fill="FFFFFF"/>
          <w:lang w:val="en-GB"/>
        </w:rPr>
        <w:t xml:space="preserve"> etc.).  However</w:t>
      </w:r>
      <w:r w:rsidR="00551D9D" w:rsidRPr="007E1782">
        <w:rPr>
          <w:sz w:val="20"/>
          <w:szCs w:val="20"/>
          <w:shd w:val="clear" w:color="auto" w:fill="FFFFFF"/>
          <w:lang w:val="en-GB"/>
        </w:rPr>
        <w:t>,</w:t>
      </w:r>
      <w:r w:rsidRPr="007E1782">
        <w:rPr>
          <w:sz w:val="20"/>
          <w:szCs w:val="20"/>
          <w:shd w:val="clear" w:color="auto" w:fill="FFFFFF"/>
          <w:lang w:val="en-GB"/>
        </w:rPr>
        <w:t xml:space="preserve"> the standard practice within film and television is to keep the dialog level constant for intelligibility reasons, and if a </w:t>
      </w:r>
      <w:r w:rsidRPr="007E1782">
        <w:rPr>
          <w:sz w:val="20"/>
          <w:szCs w:val="20"/>
          <w:shd w:val="clear" w:color="auto" w:fill="FFFFFF"/>
          <w:lang w:val="en-GB"/>
        </w:rPr>
        <w:lastRenderedPageBreak/>
        <w:t xml:space="preserve">reverberation effect is required it is mixed </w:t>
      </w:r>
      <w:r w:rsidRPr="007E1782">
        <w:rPr>
          <w:i/>
          <w:sz w:val="20"/>
          <w:szCs w:val="20"/>
          <w:shd w:val="clear" w:color="auto" w:fill="FFFFFF"/>
          <w:lang w:val="en-GB"/>
        </w:rPr>
        <w:t>into</w:t>
      </w:r>
      <w:r w:rsidRPr="007E1782">
        <w:rPr>
          <w:sz w:val="20"/>
          <w:szCs w:val="20"/>
          <w:shd w:val="clear" w:color="auto" w:fill="FFFFFF"/>
          <w:lang w:val="en-GB"/>
        </w:rPr>
        <w:t xml:space="preserve"> the constant level dialog. Consequently</w:t>
      </w:r>
      <w:r w:rsidR="007168BF" w:rsidRPr="007E1782">
        <w:rPr>
          <w:sz w:val="20"/>
          <w:szCs w:val="20"/>
          <w:shd w:val="clear" w:color="auto" w:fill="FFFFFF"/>
          <w:lang w:val="en-GB"/>
        </w:rPr>
        <w:t>,</w:t>
      </w:r>
      <w:r w:rsidRPr="007E1782">
        <w:rPr>
          <w:sz w:val="20"/>
          <w:szCs w:val="20"/>
          <w:shd w:val="clear" w:color="auto" w:fill="FFFFFF"/>
          <w:lang w:val="en-GB"/>
        </w:rPr>
        <w:t xml:space="preserve"> listening</w:t>
      </w:r>
      <w:r w:rsidRPr="007E1782">
        <w:rPr>
          <w:sz w:val="20"/>
          <w:szCs w:val="20"/>
          <w:lang w:val="en-GB"/>
        </w:rPr>
        <w:t xml:space="preserve"> tests were undertaken to assess whether typical film and TV mix strategies for reverb were sufficient for conveying a sense of place and space, or whether more spatially accurate reverberation was required.  To this end, subjects were presented a sample of speech (referred to here as the direct sound) over headphones where movement was simulated to 5 different positions within a room. Mono and surround (Ambisonic) reverberation was assessed. It was found that when spatially accurate reverberation is presented to the subject with correct direct to reverberant levels, subjects found it relatively easy to discern how many positions the character moved to in the scene. This became more difficult when the correct direct to reverberant speech level</w:t>
      </w:r>
      <w:r w:rsidR="00913D23" w:rsidRPr="007E1782">
        <w:rPr>
          <w:sz w:val="20"/>
          <w:szCs w:val="20"/>
          <w:lang w:val="en-GB"/>
        </w:rPr>
        <w:t xml:space="preserve"> was</w:t>
      </w:r>
      <w:r w:rsidRPr="007E1782">
        <w:rPr>
          <w:sz w:val="20"/>
          <w:szCs w:val="20"/>
          <w:lang w:val="en-GB"/>
        </w:rPr>
        <w:t xml:space="preserve"> presented in mono (error rate increased by 16%). Interestingly, standard film and TV practice that preserves intelligibility can still be used (i.e. constant speech level, with varying reverb level) but is most effective when the reverb is spatial (i.e. not mono). </w:t>
      </w:r>
    </w:p>
    <w:p w14:paraId="31991913" w14:textId="77777777" w:rsidR="002640CF" w:rsidRPr="007E1782" w:rsidRDefault="002640CF" w:rsidP="006B127C">
      <w:pPr>
        <w:spacing w:line="480" w:lineRule="auto"/>
        <w:jc w:val="both"/>
        <w:rPr>
          <w:lang w:val="en-GB"/>
        </w:rPr>
      </w:pPr>
    </w:p>
    <w:p w14:paraId="79B29796" w14:textId="49FC1E2C" w:rsidR="00145246" w:rsidRPr="007E1782" w:rsidRDefault="002640CF" w:rsidP="006B127C">
      <w:pPr>
        <w:spacing w:line="480" w:lineRule="auto"/>
        <w:jc w:val="both"/>
        <w:rPr>
          <w:sz w:val="20"/>
          <w:lang w:val="en-GB"/>
        </w:rPr>
      </w:pPr>
      <w:r w:rsidRPr="007E1782">
        <w:rPr>
          <w:sz w:val="20"/>
          <w:lang w:val="en-GB"/>
        </w:rPr>
        <w:t xml:space="preserve">Good examples of these findings in practice can be found in the corridor scene of </w:t>
      </w:r>
      <w:r w:rsidRPr="007E1782">
        <w:rPr>
          <w:i/>
          <w:sz w:val="20"/>
          <w:lang w:val="en-GB"/>
        </w:rPr>
        <w:t>Pearl</w:t>
      </w:r>
      <w:r w:rsidR="008B1554">
        <w:rPr>
          <w:sz w:val="20"/>
          <w:lang w:val="en-GB"/>
        </w:rPr>
        <w:t xml:space="preserve"> (scene 2)</w:t>
      </w:r>
      <w:r w:rsidRPr="007E1782">
        <w:rPr>
          <w:sz w:val="20"/>
          <w:lang w:val="en-GB"/>
        </w:rPr>
        <w:t>.  Here, as the nurse walks towards the camera, a distinct change in her footsteps</w:t>
      </w:r>
      <w:r w:rsidR="00551D9D" w:rsidRPr="007E1782">
        <w:rPr>
          <w:sz w:val="20"/>
          <w:lang w:val="en-GB"/>
        </w:rPr>
        <w:t>’</w:t>
      </w:r>
      <w:r w:rsidRPr="007E1782">
        <w:rPr>
          <w:sz w:val="20"/>
          <w:lang w:val="en-GB"/>
        </w:rPr>
        <w:t xml:space="preserve"> level relative to a constant reverberation level can be heard as she approaches the screen. Dialog is panned to create a more theatrical-style presentation, with the character Cecily panned</w:t>
      </w:r>
      <w:r w:rsidR="00551D9D" w:rsidRPr="007E1782">
        <w:rPr>
          <w:sz w:val="20"/>
          <w:lang w:val="en-GB"/>
        </w:rPr>
        <w:t xml:space="preserve"> to a</w:t>
      </w:r>
      <w:r w:rsidRPr="007E1782">
        <w:rPr>
          <w:sz w:val="20"/>
          <w:lang w:val="en-GB"/>
        </w:rPr>
        <w:t xml:space="preserve"> </w:t>
      </w:r>
      <w:r w:rsidR="007168BF" w:rsidRPr="007E1782">
        <w:rPr>
          <w:sz w:val="20"/>
          <w:lang w:val="en-GB"/>
        </w:rPr>
        <w:t>45</w:t>
      </w:r>
      <w:r w:rsidR="007168BF" w:rsidRPr="007E1782">
        <w:rPr>
          <w:sz w:val="20"/>
          <w:szCs w:val="20"/>
          <w:lang w:val="en-GB"/>
        </w:rPr>
        <w:t>°</w:t>
      </w:r>
      <w:r w:rsidR="007168BF" w:rsidRPr="007E1782">
        <w:rPr>
          <w:sz w:val="20"/>
          <w:lang w:val="en-GB"/>
        </w:rPr>
        <w:t>degree</w:t>
      </w:r>
      <w:r w:rsidRPr="007E1782">
        <w:rPr>
          <w:sz w:val="20"/>
          <w:lang w:val="en-GB"/>
        </w:rPr>
        <w:t xml:space="preserve"> position to the left and the nurse settling to a 45</w:t>
      </w:r>
      <w:r w:rsidRPr="007E1782">
        <w:rPr>
          <w:sz w:val="20"/>
          <w:szCs w:val="20"/>
          <w:lang w:val="en-GB"/>
        </w:rPr>
        <w:t>° position</w:t>
      </w:r>
      <w:r w:rsidRPr="007E1782">
        <w:rPr>
          <w:sz w:val="20"/>
          <w:lang w:val="en-GB"/>
        </w:rPr>
        <w:t xml:space="preserve"> to the right</w:t>
      </w:r>
      <w:r w:rsidR="00145246" w:rsidRPr="007E1782">
        <w:rPr>
          <w:sz w:val="20"/>
          <w:lang w:val="en-GB"/>
        </w:rPr>
        <w:t xml:space="preserve"> </w:t>
      </w:r>
      <w:r w:rsidR="00145246" w:rsidRPr="006C407E">
        <w:rPr>
          <w:sz w:val="20"/>
          <w:lang w:val="en-GB"/>
        </w:rPr>
        <w:t>(see Figure</w:t>
      </w:r>
      <w:r w:rsidR="00334679" w:rsidRPr="006C407E">
        <w:rPr>
          <w:sz w:val="20"/>
          <w:lang w:val="en-GB"/>
        </w:rPr>
        <w:t xml:space="preserve"> 1</w:t>
      </w:r>
      <w:r w:rsidR="00901A15" w:rsidRPr="006C407E">
        <w:rPr>
          <w:sz w:val="20"/>
          <w:lang w:val="en-GB"/>
        </w:rPr>
        <w:t>1</w:t>
      </w:r>
      <w:r w:rsidR="00D72873" w:rsidRPr="006C407E">
        <w:rPr>
          <w:sz w:val="20"/>
          <w:lang w:val="en-GB"/>
        </w:rPr>
        <w:t>).</w:t>
      </w:r>
      <w:r w:rsidR="00145246" w:rsidRPr="006C407E">
        <w:rPr>
          <w:sz w:val="20"/>
          <w:lang w:val="en-GB"/>
        </w:rPr>
        <w:t xml:space="preserve"> </w:t>
      </w:r>
      <w:r w:rsidRPr="006C407E">
        <w:rPr>
          <w:sz w:val="20"/>
          <w:lang w:val="en-GB"/>
        </w:rPr>
        <w:t>Footsteps</w:t>
      </w:r>
      <w:r w:rsidRPr="007E1782">
        <w:rPr>
          <w:sz w:val="20"/>
          <w:lang w:val="en-GB"/>
        </w:rPr>
        <w:t xml:space="preserve"> and other character driven sound effects are no longer centre panned, but instead are spatially distributed to aid discrimination of sources. Atmospheric effects, such as wind noise and water dripping are placed spatially throughout the scene and all sources are rendered with accurate reverberation, which consists of a relatively narrow spatial field to reflect the claustrophobic nature of the corridor. This reverberation changes significantly when the characters move to the kitchen through the right-panned door. Here it becomes more spacious, open (larger time delay between direct sound and reverberation) and slightly longer, allowing the listener to discern that the characters have clearly moved to a new and larger space. Again, source panning of dialog and </w:t>
      </w:r>
      <w:r w:rsidR="007168BF" w:rsidRPr="007E1782">
        <w:rPr>
          <w:sz w:val="20"/>
          <w:lang w:val="en-GB"/>
        </w:rPr>
        <w:t>F</w:t>
      </w:r>
      <w:r w:rsidRPr="007E1782">
        <w:rPr>
          <w:sz w:val="20"/>
          <w:lang w:val="en-GB"/>
        </w:rPr>
        <w:t xml:space="preserve">oley for each character is undertaken to ensure their spatial locations can be readily discerned. </w:t>
      </w:r>
    </w:p>
    <w:p w14:paraId="79588664" w14:textId="1F628A8A" w:rsidR="00145246" w:rsidRPr="007E1782" w:rsidRDefault="00145246" w:rsidP="00B96B31">
      <w:pPr>
        <w:spacing w:line="480" w:lineRule="auto"/>
        <w:jc w:val="center"/>
        <w:rPr>
          <w:sz w:val="20"/>
          <w:lang w:val="en-GB"/>
        </w:rPr>
      </w:pPr>
      <w:r w:rsidRPr="007E1782">
        <w:rPr>
          <w:noProof/>
          <w:sz w:val="20"/>
        </w:rPr>
        <w:lastRenderedPageBreak/>
        <w:drawing>
          <wp:inline distT="0" distB="0" distL="0" distR="0" wp14:anchorId="084D5262" wp14:editId="30463D5F">
            <wp:extent cx="3975452" cy="2234317"/>
            <wp:effectExtent l="0" t="0" r="6350" b="0"/>
            <wp:docPr id="5" name="Picture 5" descr="pearl-45degree-dialo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arl-45degree-dialog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85206" cy="2239799"/>
                    </a:xfrm>
                    <a:prstGeom prst="rect">
                      <a:avLst/>
                    </a:prstGeom>
                    <a:noFill/>
                    <a:ln>
                      <a:noFill/>
                    </a:ln>
                  </pic:spPr>
                </pic:pic>
              </a:graphicData>
            </a:graphic>
          </wp:inline>
        </w:drawing>
      </w:r>
    </w:p>
    <w:p w14:paraId="35348B66" w14:textId="707ABB8B" w:rsidR="00145246" w:rsidRPr="007E1782" w:rsidRDefault="00145246" w:rsidP="00145246">
      <w:pPr>
        <w:spacing w:line="480" w:lineRule="auto"/>
        <w:jc w:val="center"/>
        <w:rPr>
          <w:sz w:val="20"/>
          <w:szCs w:val="20"/>
          <w:lang w:val="en-GB"/>
        </w:rPr>
      </w:pPr>
      <w:r w:rsidRPr="007E1782">
        <w:rPr>
          <w:sz w:val="20"/>
          <w:szCs w:val="20"/>
          <w:lang w:val="en-GB"/>
        </w:rPr>
        <w:t>F</w:t>
      </w:r>
      <w:r w:rsidR="00D72873" w:rsidRPr="007E1782">
        <w:rPr>
          <w:sz w:val="20"/>
          <w:szCs w:val="20"/>
          <w:lang w:val="en-GB"/>
        </w:rPr>
        <w:t xml:space="preserve">igure </w:t>
      </w:r>
      <w:r w:rsidR="00D84381">
        <w:rPr>
          <w:sz w:val="20"/>
          <w:szCs w:val="20"/>
          <w:lang w:val="en-GB"/>
        </w:rPr>
        <w:t>1</w:t>
      </w:r>
      <w:r w:rsidR="00901A15">
        <w:rPr>
          <w:sz w:val="20"/>
          <w:szCs w:val="20"/>
          <w:lang w:val="en-GB"/>
        </w:rPr>
        <w:t>1</w:t>
      </w:r>
      <w:r w:rsidR="00D84381">
        <w:rPr>
          <w:sz w:val="20"/>
          <w:szCs w:val="20"/>
          <w:lang w:val="en-GB"/>
        </w:rPr>
        <w:t xml:space="preserve"> </w:t>
      </w:r>
      <w:r w:rsidR="006C597B">
        <w:rPr>
          <w:sz w:val="20"/>
          <w:szCs w:val="20"/>
          <w:lang w:val="en-GB"/>
        </w:rPr>
        <w:t>–</w:t>
      </w:r>
      <w:r w:rsidR="00D84381">
        <w:rPr>
          <w:sz w:val="20"/>
          <w:szCs w:val="20"/>
          <w:lang w:val="en-GB"/>
        </w:rPr>
        <w:t xml:space="preserve"> </w:t>
      </w:r>
      <w:r w:rsidR="006C597B">
        <w:rPr>
          <w:sz w:val="20"/>
          <w:szCs w:val="20"/>
          <w:lang w:val="en-GB"/>
        </w:rPr>
        <w:t xml:space="preserve">Screenshot of </w:t>
      </w:r>
      <w:r w:rsidR="006C597B" w:rsidRPr="006C597B">
        <w:rPr>
          <w:i/>
          <w:sz w:val="20"/>
          <w:szCs w:val="20"/>
          <w:lang w:val="en-GB"/>
        </w:rPr>
        <w:t>Pearl</w:t>
      </w:r>
      <w:r w:rsidR="006C597B">
        <w:rPr>
          <w:sz w:val="20"/>
          <w:szCs w:val="20"/>
          <w:lang w:val="en-GB"/>
        </w:rPr>
        <w:t>, scene 2.</w:t>
      </w:r>
    </w:p>
    <w:p w14:paraId="3A2B889D" w14:textId="49B80C8C" w:rsidR="00F26F06" w:rsidRPr="007E1782" w:rsidRDefault="00F26F06" w:rsidP="006B127C">
      <w:pPr>
        <w:spacing w:line="480" w:lineRule="auto"/>
        <w:jc w:val="both"/>
        <w:rPr>
          <w:lang w:val="en-GB"/>
        </w:rPr>
      </w:pPr>
    </w:p>
    <w:p w14:paraId="4C53DD0D" w14:textId="4D8D4D85" w:rsidR="007E38A0" w:rsidRPr="007E1782" w:rsidRDefault="008612E5" w:rsidP="006B127C">
      <w:pPr>
        <w:spacing w:line="480" w:lineRule="auto"/>
        <w:rPr>
          <w:lang w:val="en-GB"/>
        </w:rPr>
      </w:pPr>
      <w:r w:rsidRPr="007E1782">
        <w:rPr>
          <w:sz w:val="20"/>
          <w:szCs w:val="20"/>
          <w:lang w:val="en-GB"/>
        </w:rPr>
        <w:t>3</w:t>
      </w:r>
      <w:r w:rsidR="002B3493" w:rsidRPr="007E1782">
        <w:rPr>
          <w:sz w:val="20"/>
          <w:szCs w:val="20"/>
          <w:lang w:val="en-GB"/>
        </w:rPr>
        <w:t xml:space="preserve">.3 </w:t>
      </w:r>
      <w:r w:rsidR="007E38A0" w:rsidRPr="007E1782">
        <w:rPr>
          <w:sz w:val="20"/>
          <w:szCs w:val="20"/>
          <w:lang w:val="en-GB"/>
        </w:rPr>
        <w:t>I-Voice</w:t>
      </w:r>
    </w:p>
    <w:p w14:paraId="4904CC85" w14:textId="7BE241BF" w:rsidR="003E4FC3" w:rsidRPr="007E1782" w:rsidRDefault="003E4FC3" w:rsidP="006B127C">
      <w:pPr>
        <w:spacing w:line="480" w:lineRule="auto"/>
        <w:rPr>
          <w:lang w:val="en-GB"/>
        </w:rPr>
      </w:pPr>
    </w:p>
    <w:p w14:paraId="44EDB8BD" w14:textId="3EB316F6" w:rsidR="00A901AF" w:rsidRPr="007E1782" w:rsidRDefault="00224179" w:rsidP="006B127C">
      <w:pPr>
        <w:spacing w:line="480" w:lineRule="auto"/>
        <w:jc w:val="both"/>
        <w:rPr>
          <w:sz w:val="20"/>
          <w:szCs w:val="20"/>
          <w:lang w:val="en-GB"/>
        </w:rPr>
      </w:pPr>
      <w:r w:rsidRPr="007E1782">
        <w:rPr>
          <w:sz w:val="20"/>
          <w:szCs w:val="20"/>
          <w:lang w:val="en-GB"/>
        </w:rPr>
        <w:t>Despite the potential that sound design and spatial audio have in terms of creating accessible experiences, there are circumstances in which verbal descriptions are crucial, for example, when referring to colours, facial expressions, gestures and the physical appearance of characters.</w:t>
      </w:r>
      <w:r w:rsidR="001A5809" w:rsidRPr="007E1782">
        <w:rPr>
          <w:sz w:val="20"/>
          <w:szCs w:val="20"/>
          <w:lang w:val="en-GB"/>
        </w:rPr>
        <w:t xml:space="preserve">  For such moments we have studied the use of </w:t>
      </w:r>
      <w:r w:rsidR="00A901AF" w:rsidRPr="007E1782">
        <w:rPr>
          <w:sz w:val="20"/>
          <w:szCs w:val="20"/>
          <w:lang w:val="en-GB"/>
        </w:rPr>
        <w:t xml:space="preserve">first-person narration or, using terminology by </w:t>
      </w:r>
      <w:proofErr w:type="spellStart"/>
      <w:r w:rsidR="00A901AF" w:rsidRPr="007E1782">
        <w:rPr>
          <w:sz w:val="20"/>
          <w:szCs w:val="20"/>
          <w:lang w:val="en-GB"/>
        </w:rPr>
        <w:t>Chion</w:t>
      </w:r>
      <w:proofErr w:type="spellEnd"/>
      <w:r w:rsidR="00A901AF" w:rsidRPr="007E1782">
        <w:rPr>
          <w:sz w:val="20"/>
          <w:szCs w:val="20"/>
          <w:lang w:val="en-GB"/>
        </w:rPr>
        <w:t xml:space="preserve"> (1999), the </w:t>
      </w:r>
      <w:r w:rsidR="00A901AF" w:rsidRPr="007E1782">
        <w:rPr>
          <w:i/>
          <w:sz w:val="20"/>
          <w:szCs w:val="20"/>
          <w:lang w:val="en-GB"/>
        </w:rPr>
        <w:t>I-voice</w:t>
      </w:r>
      <w:r w:rsidR="00A901AF" w:rsidRPr="007E1782">
        <w:rPr>
          <w:sz w:val="20"/>
          <w:szCs w:val="20"/>
          <w:lang w:val="en-GB"/>
        </w:rPr>
        <w:t>.  Such technique allow</w:t>
      </w:r>
      <w:r w:rsidR="00FE6D7A" w:rsidRPr="007E1782">
        <w:rPr>
          <w:sz w:val="20"/>
          <w:szCs w:val="20"/>
          <w:lang w:val="en-GB"/>
        </w:rPr>
        <w:t>s</w:t>
      </w:r>
      <w:r w:rsidR="00A901AF" w:rsidRPr="007E1782">
        <w:rPr>
          <w:sz w:val="20"/>
          <w:szCs w:val="20"/>
          <w:lang w:val="en-GB"/>
        </w:rPr>
        <w:t xml:space="preserve"> the incorporation of descriptions in the form of the inner thoughts of a character and the identification of audiences with the character in question.  </w:t>
      </w:r>
      <w:r w:rsidR="008E786C" w:rsidRPr="007E1782">
        <w:rPr>
          <w:sz w:val="20"/>
          <w:szCs w:val="20"/>
          <w:lang w:val="en-GB"/>
        </w:rPr>
        <w:t>T</w:t>
      </w:r>
      <w:r w:rsidR="00A901AF" w:rsidRPr="007E1782">
        <w:rPr>
          <w:sz w:val="20"/>
          <w:szCs w:val="20"/>
          <w:lang w:val="en-GB"/>
        </w:rPr>
        <w:t xml:space="preserve">he </w:t>
      </w:r>
      <w:r w:rsidR="00A901AF" w:rsidRPr="007E1782">
        <w:rPr>
          <w:i/>
          <w:sz w:val="20"/>
          <w:szCs w:val="20"/>
          <w:lang w:val="en-GB"/>
        </w:rPr>
        <w:t>I-voice</w:t>
      </w:r>
      <w:r w:rsidR="00A901AF" w:rsidRPr="007E1782">
        <w:rPr>
          <w:sz w:val="20"/>
          <w:szCs w:val="20"/>
          <w:lang w:val="en-GB"/>
        </w:rPr>
        <w:t xml:space="preserve"> is to be written by the scriptwriter with help of an </w:t>
      </w:r>
      <w:r w:rsidR="008E786C" w:rsidRPr="007E1782">
        <w:rPr>
          <w:sz w:val="20"/>
          <w:szCs w:val="20"/>
          <w:lang w:val="en-GB"/>
        </w:rPr>
        <w:t>accessibility expert</w:t>
      </w:r>
      <w:r w:rsidR="00A901AF" w:rsidRPr="007E1782">
        <w:rPr>
          <w:sz w:val="20"/>
          <w:szCs w:val="20"/>
          <w:lang w:val="en-GB"/>
        </w:rPr>
        <w:t>, allowing for the creative team to be fully involved in the process.  First</w:t>
      </w:r>
      <w:r w:rsidR="00670266" w:rsidRPr="007E1782">
        <w:rPr>
          <w:sz w:val="20"/>
          <w:szCs w:val="20"/>
          <w:lang w:val="en-GB"/>
        </w:rPr>
        <w:t>-</w:t>
      </w:r>
      <w:r w:rsidR="00A901AF" w:rsidRPr="007E1782">
        <w:rPr>
          <w:sz w:val="20"/>
          <w:szCs w:val="20"/>
          <w:lang w:val="en-GB"/>
        </w:rPr>
        <w:t xml:space="preserve">person narration has been previously trialled by </w:t>
      </w:r>
      <w:r w:rsidR="003E4FC3" w:rsidRPr="007E1782">
        <w:rPr>
          <w:sz w:val="20"/>
          <w:szCs w:val="20"/>
          <w:lang w:val="en-GB"/>
        </w:rPr>
        <w:t xml:space="preserve">Fels </w:t>
      </w:r>
      <w:r w:rsidR="003E4FC3" w:rsidRPr="007E1782">
        <w:rPr>
          <w:i/>
          <w:sz w:val="20"/>
          <w:szCs w:val="20"/>
          <w:lang w:val="en-GB"/>
        </w:rPr>
        <w:t>et al.</w:t>
      </w:r>
      <w:r w:rsidR="003E4FC3" w:rsidRPr="007E1782">
        <w:rPr>
          <w:sz w:val="20"/>
          <w:szCs w:val="20"/>
          <w:lang w:val="en-GB"/>
        </w:rPr>
        <w:t xml:space="preserve"> (2006), who</w:t>
      </w:r>
      <w:r w:rsidR="003E4FC3" w:rsidRPr="007E1782">
        <w:rPr>
          <w:i/>
          <w:sz w:val="20"/>
          <w:szCs w:val="20"/>
          <w:lang w:val="en-GB"/>
        </w:rPr>
        <w:t xml:space="preserve"> </w:t>
      </w:r>
      <w:r w:rsidR="003E4FC3" w:rsidRPr="007E1782">
        <w:rPr>
          <w:sz w:val="20"/>
          <w:szCs w:val="20"/>
          <w:lang w:val="en-GB"/>
        </w:rPr>
        <w:t xml:space="preserve">investigated </w:t>
      </w:r>
      <w:r w:rsidR="00A901AF" w:rsidRPr="007E1782">
        <w:rPr>
          <w:sz w:val="20"/>
          <w:szCs w:val="20"/>
          <w:lang w:val="en-GB"/>
        </w:rPr>
        <w:t>its use for</w:t>
      </w:r>
      <w:r w:rsidR="003E4FC3" w:rsidRPr="007E1782">
        <w:rPr>
          <w:sz w:val="20"/>
          <w:szCs w:val="20"/>
          <w:lang w:val="en-GB"/>
        </w:rPr>
        <w:t xml:space="preserve"> an episode of an animated series</w:t>
      </w:r>
      <w:r w:rsidR="00A901AF" w:rsidRPr="007E1782">
        <w:rPr>
          <w:sz w:val="20"/>
          <w:szCs w:val="20"/>
          <w:lang w:val="en-GB"/>
        </w:rPr>
        <w:t xml:space="preserve"> and demonstrated that it was embraced both by the creative team and by visually impaired audiences.</w:t>
      </w:r>
      <w:r w:rsidR="00EE7B3B">
        <w:rPr>
          <w:sz w:val="20"/>
          <w:szCs w:val="20"/>
          <w:lang w:val="en-GB"/>
        </w:rPr>
        <w:t xml:space="preserve">  </w:t>
      </w:r>
      <w:r w:rsidR="00EE7B3B" w:rsidRPr="006C407E">
        <w:rPr>
          <w:sz w:val="20"/>
          <w:szCs w:val="20"/>
          <w:lang w:val="en-GB"/>
        </w:rPr>
        <w:t xml:space="preserve">It is worth noting that it is Fels </w:t>
      </w:r>
      <w:r w:rsidR="00EE7B3B" w:rsidRPr="006C407E">
        <w:rPr>
          <w:i/>
          <w:sz w:val="20"/>
          <w:szCs w:val="20"/>
          <w:lang w:val="en-GB"/>
        </w:rPr>
        <w:t>et al.</w:t>
      </w:r>
      <w:r w:rsidR="00EE7B3B" w:rsidRPr="006C407E">
        <w:rPr>
          <w:sz w:val="20"/>
          <w:szCs w:val="20"/>
          <w:lang w:val="en-GB"/>
        </w:rPr>
        <w:t>’s work that served as initial inspiration for this approach.</w:t>
      </w:r>
    </w:p>
    <w:p w14:paraId="7C907A60" w14:textId="77777777" w:rsidR="00A901AF" w:rsidRPr="007E1782" w:rsidRDefault="00A901AF" w:rsidP="006B127C">
      <w:pPr>
        <w:spacing w:line="480" w:lineRule="auto"/>
        <w:jc w:val="both"/>
        <w:rPr>
          <w:sz w:val="20"/>
          <w:szCs w:val="20"/>
          <w:highlight w:val="yellow"/>
          <w:lang w:val="en-GB"/>
        </w:rPr>
      </w:pPr>
    </w:p>
    <w:p w14:paraId="5B8455BA" w14:textId="58ECF155" w:rsidR="007E38A0" w:rsidRPr="007E1782" w:rsidRDefault="009578B2" w:rsidP="006B127C">
      <w:pPr>
        <w:spacing w:line="480" w:lineRule="auto"/>
        <w:jc w:val="both"/>
        <w:rPr>
          <w:sz w:val="20"/>
          <w:szCs w:val="20"/>
          <w:lang w:val="en-GB"/>
        </w:rPr>
      </w:pPr>
      <w:r w:rsidRPr="007E1782">
        <w:rPr>
          <w:sz w:val="20"/>
          <w:szCs w:val="20"/>
          <w:lang w:val="en-GB"/>
        </w:rPr>
        <w:t>In the focus groups</w:t>
      </w:r>
      <w:r w:rsidR="0000254A">
        <w:rPr>
          <w:sz w:val="20"/>
          <w:szCs w:val="20"/>
          <w:lang w:val="en-GB"/>
        </w:rPr>
        <w:t>,</w:t>
      </w:r>
      <w:r w:rsidRPr="007E1782">
        <w:rPr>
          <w:sz w:val="20"/>
          <w:szCs w:val="20"/>
          <w:lang w:val="en-GB"/>
        </w:rPr>
        <w:t xml:space="preserve"> m</w:t>
      </w:r>
      <w:r w:rsidR="007E38A0" w:rsidRPr="007E1782">
        <w:rPr>
          <w:sz w:val="20"/>
          <w:szCs w:val="20"/>
          <w:lang w:val="en-GB"/>
        </w:rPr>
        <w:t>ost participants were in favour of how the first</w:t>
      </w:r>
      <w:r w:rsidR="00670266" w:rsidRPr="007E1782">
        <w:rPr>
          <w:sz w:val="20"/>
          <w:szCs w:val="20"/>
          <w:lang w:val="en-GB"/>
        </w:rPr>
        <w:t>-</w:t>
      </w:r>
      <w:r w:rsidR="007E38A0" w:rsidRPr="007E1782">
        <w:rPr>
          <w:sz w:val="20"/>
          <w:szCs w:val="20"/>
          <w:lang w:val="en-GB"/>
        </w:rPr>
        <w:t xml:space="preserve">person perspective could enhance AD and curious about the future outcomes of the research. </w:t>
      </w:r>
    </w:p>
    <w:p w14:paraId="7ED9A366" w14:textId="77777777" w:rsidR="007E38A0" w:rsidRPr="007E1782" w:rsidRDefault="007E38A0" w:rsidP="00843317">
      <w:pPr>
        <w:jc w:val="both"/>
        <w:rPr>
          <w:color w:val="4A86E8"/>
          <w:sz w:val="20"/>
          <w:szCs w:val="20"/>
          <w:lang w:val="en-GB"/>
        </w:rPr>
      </w:pPr>
    </w:p>
    <w:p w14:paraId="7E5E704B" w14:textId="0C6B54C3" w:rsidR="007E38A0" w:rsidRPr="007E1782" w:rsidRDefault="007E38A0" w:rsidP="00843317">
      <w:pPr>
        <w:ind w:left="900" w:right="929"/>
        <w:jc w:val="both"/>
        <w:rPr>
          <w:sz w:val="20"/>
          <w:szCs w:val="20"/>
          <w:lang w:val="en-GB"/>
        </w:rPr>
      </w:pPr>
      <w:r w:rsidRPr="007E1782">
        <w:rPr>
          <w:sz w:val="20"/>
          <w:szCs w:val="20"/>
          <w:lang w:val="en-GB"/>
        </w:rPr>
        <w:t>...it would be like a poetic device...Like a radio play, inner monologues, I think that would be interesting...it might be more organic...a part of it, rather than a stranger's voice cutting in.</w:t>
      </w:r>
    </w:p>
    <w:p w14:paraId="0806F159" w14:textId="77777777" w:rsidR="007E38A0" w:rsidRPr="007E1782" w:rsidRDefault="007E38A0" w:rsidP="006B127C">
      <w:pPr>
        <w:spacing w:line="480" w:lineRule="auto"/>
        <w:jc w:val="both"/>
        <w:rPr>
          <w:sz w:val="20"/>
          <w:szCs w:val="20"/>
          <w:lang w:val="en-GB"/>
        </w:rPr>
      </w:pPr>
    </w:p>
    <w:p w14:paraId="0D659FCD" w14:textId="45C49239" w:rsidR="007E38A0" w:rsidRPr="007E1782" w:rsidRDefault="007E38A0" w:rsidP="006B127C">
      <w:pPr>
        <w:spacing w:line="480" w:lineRule="auto"/>
        <w:jc w:val="both"/>
        <w:rPr>
          <w:sz w:val="20"/>
          <w:szCs w:val="20"/>
          <w:lang w:val="en-GB"/>
        </w:rPr>
      </w:pPr>
      <w:r w:rsidRPr="007E1782">
        <w:rPr>
          <w:sz w:val="20"/>
          <w:szCs w:val="20"/>
          <w:lang w:val="en-GB"/>
        </w:rPr>
        <w:t>In opposition to the above</w:t>
      </w:r>
      <w:r w:rsidR="003E36AD" w:rsidRPr="007E1782">
        <w:rPr>
          <w:sz w:val="20"/>
          <w:szCs w:val="20"/>
          <w:lang w:val="en-GB"/>
        </w:rPr>
        <w:t>,</w:t>
      </w:r>
      <w:r w:rsidRPr="007E1782">
        <w:rPr>
          <w:sz w:val="20"/>
          <w:szCs w:val="20"/>
          <w:lang w:val="en-GB"/>
        </w:rPr>
        <w:t xml:space="preserve"> some participants thought AD is best done in the conventional way, with an objective third person narration. Some even worried that the first</w:t>
      </w:r>
      <w:r w:rsidR="00670266" w:rsidRPr="007E1782">
        <w:rPr>
          <w:sz w:val="20"/>
          <w:szCs w:val="20"/>
          <w:lang w:val="en-GB"/>
        </w:rPr>
        <w:t>-</w:t>
      </w:r>
      <w:r w:rsidRPr="007E1782">
        <w:rPr>
          <w:sz w:val="20"/>
          <w:szCs w:val="20"/>
          <w:lang w:val="en-GB"/>
        </w:rPr>
        <w:t>person narration would add an extra level of complexity:</w:t>
      </w:r>
    </w:p>
    <w:p w14:paraId="0EB0455B" w14:textId="77777777" w:rsidR="007E38A0" w:rsidRPr="007E1782" w:rsidRDefault="007E38A0" w:rsidP="006B127C">
      <w:pPr>
        <w:spacing w:line="480" w:lineRule="auto"/>
        <w:jc w:val="both"/>
        <w:rPr>
          <w:sz w:val="20"/>
          <w:szCs w:val="20"/>
          <w:lang w:val="en-GB"/>
        </w:rPr>
      </w:pPr>
    </w:p>
    <w:p w14:paraId="1B616B49" w14:textId="5E22C863" w:rsidR="007E38A0" w:rsidRPr="007E1782" w:rsidRDefault="007E38A0" w:rsidP="00843317">
      <w:pPr>
        <w:ind w:left="907" w:right="936"/>
        <w:jc w:val="both"/>
        <w:rPr>
          <w:sz w:val="20"/>
          <w:szCs w:val="20"/>
          <w:lang w:val="en-GB"/>
        </w:rPr>
      </w:pPr>
      <w:r w:rsidRPr="007E1782">
        <w:rPr>
          <w:sz w:val="20"/>
          <w:szCs w:val="20"/>
          <w:lang w:val="en-GB"/>
        </w:rPr>
        <w:t>For me, it might get a bit confusing...you are already trying to keep track of the plot and then you are trying to listen to them speak and then the AD on top and then another...</w:t>
      </w:r>
    </w:p>
    <w:p w14:paraId="035D7DFB" w14:textId="26DCD7BF" w:rsidR="007E38A0" w:rsidRPr="007E1782" w:rsidRDefault="007E38A0" w:rsidP="006B127C">
      <w:pPr>
        <w:spacing w:line="480" w:lineRule="auto"/>
        <w:jc w:val="both"/>
        <w:rPr>
          <w:sz w:val="20"/>
          <w:szCs w:val="20"/>
          <w:lang w:val="en-GB"/>
        </w:rPr>
      </w:pPr>
    </w:p>
    <w:p w14:paraId="014D75E2" w14:textId="0867AD62" w:rsidR="003314A8" w:rsidRPr="007E1782" w:rsidRDefault="003314A8" w:rsidP="006B127C">
      <w:pPr>
        <w:spacing w:line="480" w:lineRule="auto"/>
        <w:jc w:val="both"/>
        <w:rPr>
          <w:sz w:val="20"/>
          <w:szCs w:val="20"/>
          <w:lang w:val="en-GB"/>
        </w:rPr>
      </w:pPr>
      <w:r w:rsidRPr="007E1782">
        <w:rPr>
          <w:sz w:val="20"/>
          <w:szCs w:val="20"/>
          <w:lang w:val="en-GB"/>
        </w:rPr>
        <w:t>Furthermore, some expressed concern on how it might make the film seem ‘silly’:</w:t>
      </w:r>
    </w:p>
    <w:p w14:paraId="0C732E4B" w14:textId="39C3B4BC" w:rsidR="003314A8" w:rsidRPr="007E1782" w:rsidRDefault="003314A8" w:rsidP="006B127C">
      <w:pPr>
        <w:spacing w:line="480" w:lineRule="auto"/>
        <w:jc w:val="both"/>
        <w:rPr>
          <w:sz w:val="20"/>
          <w:szCs w:val="20"/>
          <w:lang w:val="en-GB"/>
        </w:rPr>
      </w:pPr>
    </w:p>
    <w:p w14:paraId="42EA7664" w14:textId="5FFA4232" w:rsidR="009C6CD4" w:rsidRPr="007E1782" w:rsidRDefault="009C6CD4" w:rsidP="00843317">
      <w:pPr>
        <w:ind w:left="851" w:right="798"/>
        <w:jc w:val="both"/>
        <w:rPr>
          <w:sz w:val="20"/>
          <w:szCs w:val="20"/>
          <w:lang w:val="en-GB"/>
        </w:rPr>
      </w:pPr>
      <w:r w:rsidRPr="007E1782">
        <w:rPr>
          <w:sz w:val="20"/>
          <w:szCs w:val="20"/>
          <w:lang w:val="en-GB"/>
        </w:rPr>
        <w:t>…cause sometimes you want just basic things doing as well, like setting the scene</w:t>
      </w:r>
      <w:r w:rsidR="008E786C" w:rsidRPr="007E1782">
        <w:rPr>
          <w:sz w:val="20"/>
          <w:szCs w:val="20"/>
          <w:lang w:val="en-GB"/>
        </w:rPr>
        <w:t>…</w:t>
      </w:r>
      <w:r w:rsidRPr="007E1782">
        <w:rPr>
          <w:sz w:val="20"/>
          <w:szCs w:val="20"/>
          <w:lang w:val="en-GB"/>
        </w:rPr>
        <w:t>the sun shining, you know…simple things, like that, is that really relevant to the first</w:t>
      </w:r>
      <w:r w:rsidR="00670266" w:rsidRPr="007E1782">
        <w:rPr>
          <w:sz w:val="20"/>
          <w:szCs w:val="20"/>
          <w:lang w:val="en-GB"/>
        </w:rPr>
        <w:t>-</w:t>
      </w:r>
      <w:r w:rsidRPr="007E1782">
        <w:rPr>
          <w:sz w:val="20"/>
          <w:szCs w:val="20"/>
          <w:lang w:val="en-GB"/>
        </w:rPr>
        <w:t>person, doing that sort of thing? It might sound a bit stupid.</w:t>
      </w:r>
    </w:p>
    <w:p w14:paraId="37CCA568" w14:textId="77777777" w:rsidR="009C6CD4" w:rsidRPr="007E1782" w:rsidRDefault="009C6CD4" w:rsidP="00843317">
      <w:pPr>
        <w:jc w:val="both"/>
        <w:rPr>
          <w:sz w:val="20"/>
          <w:szCs w:val="20"/>
          <w:lang w:val="en-GB"/>
        </w:rPr>
      </w:pPr>
    </w:p>
    <w:p w14:paraId="40F260C5" w14:textId="7B153425" w:rsidR="009C6CD4" w:rsidRPr="007E1782" w:rsidRDefault="009C6CD4" w:rsidP="00843317">
      <w:pPr>
        <w:ind w:left="851" w:right="798"/>
        <w:jc w:val="both"/>
        <w:rPr>
          <w:sz w:val="20"/>
          <w:szCs w:val="20"/>
          <w:lang w:val="en-GB"/>
        </w:rPr>
      </w:pPr>
      <w:r w:rsidRPr="007E1782">
        <w:rPr>
          <w:sz w:val="20"/>
          <w:szCs w:val="20"/>
          <w:lang w:val="en-GB"/>
        </w:rPr>
        <w:t>We are in a street, we are walking down the street.  One wouldn’t say, I mean, you’ve got to remember that if it’s in the first</w:t>
      </w:r>
      <w:r w:rsidR="00670266" w:rsidRPr="007E1782">
        <w:rPr>
          <w:sz w:val="20"/>
          <w:szCs w:val="20"/>
          <w:lang w:val="en-GB"/>
        </w:rPr>
        <w:t>-</w:t>
      </w:r>
      <w:r w:rsidRPr="007E1782">
        <w:rPr>
          <w:sz w:val="20"/>
          <w:szCs w:val="20"/>
          <w:lang w:val="en-GB"/>
        </w:rPr>
        <w:t>person, it has to sound like what a first</w:t>
      </w:r>
      <w:r w:rsidR="00670266" w:rsidRPr="007E1782">
        <w:rPr>
          <w:sz w:val="20"/>
          <w:szCs w:val="20"/>
          <w:lang w:val="en-GB"/>
        </w:rPr>
        <w:t>-</w:t>
      </w:r>
      <w:r w:rsidRPr="007E1782">
        <w:rPr>
          <w:sz w:val="20"/>
          <w:szCs w:val="20"/>
          <w:lang w:val="en-GB"/>
        </w:rPr>
        <w:t>person would say…whereas you can have a kind of level of clinical-</w:t>
      </w:r>
      <w:r w:rsidR="008E0227">
        <w:rPr>
          <w:sz w:val="20"/>
          <w:szCs w:val="20"/>
          <w:lang w:val="en-GB"/>
        </w:rPr>
        <w:t>n</w:t>
      </w:r>
      <w:r w:rsidRPr="007E1782">
        <w:rPr>
          <w:sz w:val="20"/>
          <w:szCs w:val="20"/>
          <w:lang w:val="en-GB"/>
        </w:rPr>
        <w:t>ess about a third</w:t>
      </w:r>
      <w:r w:rsidR="005D4873" w:rsidRPr="007E1782">
        <w:rPr>
          <w:sz w:val="20"/>
          <w:szCs w:val="20"/>
          <w:lang w:val="en-GB"/>
        </w:rPr>
        <w:t>-</w:t>
      </w:r>
      <w:r w:rsidRPr="007E1782">
        <w:rPr>
          <w:sz w:val="20"/>
          <w:szCs w:val="20"/>
          <w:lang w:val="en-GB"/>
        </w:rPr>
        <w:t>person.</w:t>
      </w:r>
    </w:p>
    <w:p w14:paraId="660D3AB2" w14:textId="77777777" w:rsidR="003314A8" w:rsidRPr="007E1782" w:rsidRDefault="003314A8" w:rsidP="006B127C">
      <w:pPr>
        <w:spacing w:line="480" w:lineRule="auto"/>
        <w:jc w:val="both"/>
        <w:rPr>
          <w:sz w:val="20"/>
          <w:szCs w:val="20"/>
          <w:lang w:val="en-GB"/>
        </w:rPr>
      </w:pPr>
    </w:p>
    <w:p w14:paraId="34B6AAF9" w14:textId="77777777" w:rsidR="007E38A0" w:rsidRPr="007E1782" w:rsidRDefault="007E38A0" w:rsidP="006B127C">
      <w:pPr>
        <w:spacing w:line="480" w:lineRule="auto"/>
        <w:jc w:val="both"/>
        <w:rPr>
          <w:sz w:val="20"/>
          <w:szCs w:val="20"/>
          <w:lang w:val="en-GB"/>
        </w:rPr>
      </w:pPr>
      <w:r w:rsidRPr="007E1782">
        <w:rPr>
          <w:sz w:val="20"/>
          <w:szCs w:val="20"/>
          <w:lang w:val="en-GB"/>
        </w:rPr>
        <w:t xml:space="preserve">Expansions on the idea of the </w:t>
      </w:r>
      <w:r w:rsidRPr="00F2434D">
        <w:rPr>
          <w:i/>
          <w:sz w:val="20"/>
          <w:szCs w:val="20"/>
          <w:lang w:val="en-GB"/>
        </w:rPr>
        <w:t>I-voice</w:t>
      </w:r>
      <w:r w:rsidRPr="007E1782">
        <w:rPr>
          <w:sz w:val="20"/>
          <w:szCs w:val="20"/>
          <w:lang w:val="en-GB"/>
        </w:rPr>
        <w:t xml:space="preserve"> were also suggested</w:t>
      </w:r>
    </w:p>
    <w:p w14:paraId="5EC9F36A" w14:textId="77777777" w:rsidR="007E38A0" w:rsidRPr="007E1782" w:rsidRDefault="007E38A0" w:rsidP="00843317">
      <w:pPr>
        <w:jc w:val="both"/>
        <w:rPr>
          <w:sz w:val="20"/>
          <w:szCs w:val="20"/>
          <w:lang w:val="en-GB"/>
        </w:rPr>
      </w:pPr>
    </w:p>
    <w:p w14:paraId="6639EAA8" w14:textId="142AC035" w:rsidR="00901816" w:rsidRPr="007E1782" w:rsidRDefault="007E38A0" w:rsidP="00843317">
      <w:pPr>
        <w:ind w:left="900" w:right="929"/>
        <w:jc w:val="both"/>
        <w:rPr>
          <w:sz w:val="20"/>
          <w:szCs w:val="20"/>
          <w:lang w:val="en-GB"/>
        </w:rPr>
      </w:pPr>
      <w:r w:rsidRPr="007E1782">
        <w:rPr>
          <w:sz w:val="20"/>
          <w:szCs w:val="20"/>
          <w:lang w:val="en-GB"/>
        </w:rPr>
        <w:t>I think…you almost have to have three versions because</w:t>
      </w:r>
      <w:r w:rsidR="001950C3">
        <w:rPr>
          <w:sz w:val="20"/>
          <w:szCs w:val="20"/>
          <w:lang w:val="en-GB"/>
        </w:rPr>
        <w:t>…</w:t>
      </w:r>
      <w:r w:rsidRPr="007E1782">
        <w:rPr>
          <w:sz w:val="20"/>
          <w:szCs w:val="20"/>
          <w:lang w:val="en-GB"/>
        </w:rPr>
        <w:t>you chop and change in whose point of view you are listening from…because otherwise you will have a very biased…like character-based viewpoint of the film…</w:t>
      </w:r>
    </w:p>
    <w:p w14:paraId="34D161CB" w14:textId="5FA16D87" w:rsidR="00D05FC9" w:rsidRPr="007E1782" w:rsidRDefault="00D05FC9" w:rsidP="006B127C">
      <w:pPr>
        <w:spacing w:line="480" w:lineRule="auto"/>
        <w:jc w:val="both"/>
        <w:rPr>
          <w:color w:val="4A86E8"/>
          <w:sz w:val="20"/>
          <w:szCs w:val="20"/>
          <w:lang w:val="en-GB"/>
        </w:rPr>
      </w:pPr>
    </w:p>
    <w:p w14:paraId="3A37C1A7" w14:textId="29B29031" w:rsidR="006033F1" w:rsidRPr="007E1782" w:rsidRDefault="006033F1" w:rsidP="006B127C">
      <w:pPr>
        <w:spacing w:line="480" w:lineRule="auto"/>
        <w:jc w:val="both"/>
        <w:rPr>
          <w:sz w:val="20"/>
          <w:szCs w:val="20"/>
          <w:lang w:val="en-GB"/>
        </w:rPr>
      </w:pPr>
      <w:r w:rsidRPr="007E1782">
        <w:rPr>
          <w:sz w:val="20"/>
          <w:szCs w:val="20"/>
          <w:lang w:val="en-GB"/>
        </w:rPr>
        <w:t xml:space="preserve">The </w:t>
      </w:r>
      <w:r w:rsidRPr="007E1782">
        <w:rPr>
          <w:i/>
          <w:sz w:val="20"/>
          <w:szCs w:val="20"/>
          <w:lang w:val="en-GB"/>
        </w:rPr>
        <w:t>I-voice</w:t>
      </w:r>
      <w:r w:rsidR="003E36AD" w:rsidRPr="007E1782">
        <w:rPr>
          <w:sz w:val="20"/>
          <w:szCs w:val="20"/>
          <w:lang w:val="en-GB"/>
        </w:rPr>
        <w:t xml:space="preserve"> for </w:t>
      </w:r>
      <w:r w:rsidR="003E36AD" w:rsidRPr="007E1782">
        <w:rPr>
          <w:i/>
          <w:sz w:val="20"/>
          <w:szCs w:val="20"/>
          <w:lang w:val="en-GB"/>
        </w:rPr>
        <w:t>Pearl</w:t>
      </w:r>
      <w:r w:rsidRPr="007E1782">
        <w:rPr>
          <w:sz w:val="20"/>
          <w:szCs w:val="20"/>
          <w:lang w:val="en-GB"/>
        </w:rPr>
        <w:t xml:space="preserve"> was written by professional screenwriter Lisa Holdsworth.  Althoug</w:t>
      </w:r>
      <w:r w:rsidR="006F4F47" w:rsidRPr="007E1782">
        <w:rPr>
          <w:sz w:val="20"/>
          <w:szCs w:val="20"/>
          <w:lang w:val="en-GB"/>
        </w:rPr>
        <w:t>h</w:t>
      </w:r>
      <w:r w:rsidRPr="007E1782">
        <w:rPr>
          <w:sz w:val="20"/>
          <w:szCs w:val="20"/>
          <w:lang w:val="en-GB"/>
        </w:rPr>
        <w:t xml:space="preserve"> the story is mostly told through </w:t>
      </w:r>
      <w:r w:rsidR="008E786C" w:rsidRPr="007E1782">
        <w:rPr>
          <w:sz w:val="20"/>
          <w:szCs w:val="20"/>
          <w:lang w:val="en-GB"/>
        </w:rPr>
        <w:t>Cecily’s perspective</w:t>
      </w:r>
      <w:r w:rsidRPr="007E1782">
        <w:rPr>
          <w:sz w:val="20"/>
          <w:szCs w:val="20"/>
          <w:lang w:val="en-GB"/>
        </w:rPr>
        <w:t xml:space="preserve">, the </w:t>
      </w:r>
      <w:r w:rsidRPr="007E1782">
        <w:rPr>
          <w:i/>
          <w:sz w:val="20"/>
          <w:szCs w:val="20"/>
          <w:lang w:val="en-GB"/>
        </w:rPr>
        <w:t>I-voice</w:t>
      </w:r>
      <w:r w:rsidR="003E36AD" w:rsidRPr="007E1782">
        <w:rPr>
          <w:sz w:val="20"/>
          <w:szCs w:val="20"/>
          <w:lang w:val="en-GB"/>
        </w:rPr>
        <w:t xml:space="preserve"> </w:t>
      </w:r>
      <w:r w:rsidRPr="007E1782">
        <w:rPr>
          <w:sz w:val="20"/>
          <w:szCs w:val="20"/>
          <w:lang w:val="en-GB"/>
        </w:rPr>
        <w:t>was</w:t>
      </w:r>
      <w:r w:rsidR="003E36AD" w:rsidRPr="007E1782">
        <w:rPr>
          <w:sz w:val="20"/>
          <w:szCs w:val="20"/>
          <w:lang w:val="en-GB"/>
        </w:rPr>
        <w:t xml:space="preserve"> written</w:t>
      </w:r>
      <w:r w:rsidRPr="007E1782">
        <w:rPr>
          <w:sz w:val="20"/>
          <w:szCs w:val="20"/>
          <w:lang w:val="en-GB"/>
        </w:rPr>
        <w:t xml:space="preserve"> </w:t>
      </w:r>
      <w:r w:rsidR="003E36AD" w:rsidRPr="007E1782">
        <w:rPr>
          <w:sz w:val="20"/>
          <w:szCs w:val="20"/>
          <w:lang w:val="en-GB"/>
        </w:rPr>
        <w:t>from</w:t>
      </w:r>
      <w:r w:rsidRPr="007E1782">
        <w:rPr>
          <w:sz w:val="20"/>
          <w:szCs w:val="20"/>
          <w:lang w:val="en-GB"/>
        </w:rPr>
        <w:t xml:space="preserve"> Margaret</w:t>
      </w:r>
      <w:r w:rsidR="003E36AD" w:rsidRPr="007E1782">
        <w:rPr>
          <w:sz w:val="20"/>
          <w:szCs w:val="20"/>
          <w:lang w:val="en-GB"/>
        </w:rPr>
        <w:t>’s perspective</w:t>
      </w:r>
      <w:r w:rsidRPr="007E1782">
        <w:rPr>
          <w:sz w:val="20"/>
          <w:szCs w:val="20"/>
          <w:lang w:val="en-GB"/>
        </w:rPr>
        <w:t xml:space="preserve"> as she’s the main character and the one the focus group members preferred following.</w:t>
      </w:r>
      <w:r w:rsidR="00F2434D">
        <w:rPr>
          <w:sz w:val="20"/>
          <w:szCs w:val="20"/>
          <w:lang w:val="en-GB"/>
        </w:rPr>
        <w:t xml:space="preserve">  Figure 1</w:t>
      </w:r>
      <w:r w:rsidR="001950C3">
        <w:rPr>
          <w:sz w:val="20"/>
          <w:szCs w:val="20"/>
          <w:lang w:val="en-GB"/>
        </w:rPr>
        <w:t>2</w:t>
      </w:r>
      <w:r w:rsidR="00F2434D">
        <w:rPr>
          <w:sz w:val="20"/>
          <w:szCs w:val="20"/>
          <w:lang w:val="en-GB"/>
        </w:rPr>
        <w:t xml:space="preserve"> demonstrates the use of the </w:t>
      </w:r>
      <w:r w:rsidR="00F2434D" w:rsidRPr="00F2434D">
        <w:rPr>
          <w:i/>
          <w:sz w:val="20"/>
          <w:szCs w:val="20"/>
          <w:lang w:val="en-GB"/>
        </w:rPr>
        <w:t>I-voice</w:t>
      </w:r>
      <w:r w:rsidR="00F2434D">
        <w:rPr>
          <w:sz w:val="20"/>
          <w:szCs w:val="20"/>
          <w:lang w:val="en-GB"/>
        </w:rPr>
        <w:t xml:space="preserve"> in the opening sequence.</w:t>
      </w:r>
    </w:p>
    <w:p w14:paraId="080CF08C" w14:textId="58A3D95D" w:rsidR="006033F1" w:rsidRPr="007E1782" w:rsidRDefault="006033F1" w:rsidP="006B127C">
      <w:pPr>
        <w:spacing w:line="480" w:lineRule="auto"/>
        <w:rPr>
          <w:lang w:val="en-GB"/>
        </w:rPr>
      </w:pPr>
    </w:p>
    <w:p w14:paraId="20D698C8" w14:textId="685C90B0" w:rsidR="00B14151" w:rsidRPr="007E1782" w:rsidRDefault="00B14151" w:rsidP="006B127C">
      <w:pPr>
        <w:spacing w:line="480" w:lineRule="auto"/>
        <w:jc w:val="center"/>
        <w:rPr>
          <w:lang w:val="en-GB"/>
        </w:rPr>
      </w:pPr>
      <w:r w:rsidRPr="007E1782">
        <w:rPr>
          <w:noProof/>
        </w:rPr>
        <w:lastRenderedPageBreak/>
        <w:drawing>
          <wp:inline distT="0" distB="0" distL="0" distR="0" wp14:anchorId="4227AC2B" wp14:editId="3EFDEDC7">
            <wp:extent cx="5727700" cy="3728720"/>
            <wp:effectExtent l="0" t="0" r="635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s Start of Pearl-01.pdf"/>
                    <pic:cNvPicPr/>
                  </pic:nvPicPr>
                  <pic:blipFill>
                    <a:blip r:embed="rId21">
                      <a:lum bright="25000" contrast="32000"/>
                      <a:extLst>
                        <a:ext uri="{28A0092B-C50C-407E-A947-70E740481C1C}">
                          <a14:useLocalDpi xmlns:a14="http://schemas.microsoft.com/office/drawing/2010/main" val="0"/>
                        </a:ext>
                      </a:extLst>
                    </a:blip>
                    <a:stretch>
                      <a:fillRect/>
                    </a:stretch>
                  </pic:blipFill>
                  <pic:spPr>
                    <a:xfrm>
                      <a:off x="0" y="0"/>
                      <a:ext cx="5727700" cy="3728720"/>
                    </a:xfrm>
                    <a:prstGeom prst="rect">
                      <a:avLst/>
                    </a:prstGeom>
                  </pic:spPr>
                </pic:pic>
              </a:graphicData>
            </a:graphic>
          </wp:inline>
        </w:drawing>
      </w:r>
    </w:p>
    <w:p w14:paraId="5124FC41" w14:textId="6DC0B63D" w:rsidR="006F4F47" w:rsidRPr="007E1782" w:rsidRDefault="00340FCF" w:rsidP="006B127C">
      <w:pPr>
        <w:spacing w:line="480" w:lineRule="auto"/>
        <w:jc w:val="center"/>
        <w:rPr>
          <w:sz w:val="20"/>
          <w:szCs w:val="20"/>
          <w:lang w:val="en-GB"/>
        </w:rPr>
      </w:pPr>
      <w:r w:rsidRPr="007E1782">
        <w:rPr>
          <w:sz w:val="20"/>
          <w:szCs w:val="20"/>
          <w:lang w:val="en-GB"/>
        </w:rPr>
        <w:t>Figure</w:t>
      </w:r>
      <w:r w:rsidR="00AC5C3E" w:rsidRPr="007E1782">
        <w:rPr>
          <w:sz w:val="20"/>
          <w:szCs w:val="20"/>
          <w:lang w:val="en-GB"/>
        </w:rPr>
        <w:t xml:space="preserve"> </w:t>
      </w:r>
      <w:r w:rsidR="006C5456" w:rsidRPr="007E1782">
        <w:rPr>
          <w:sz w:val="20"/>
          <w:szCs w:val="20"/>
          <w:lang w:val="en-GB"/>
        </w:rPr>
        <w:t>1</w:t>
      </w:r>
      <w:r w:rsidR="001950C3">
        <w:rPr>
          <w:sz w:val="20"/>
          <w:szCs w:val="20"/>
          <w:lang w:val="en-GB"/>
        </w:rPr>
        <w:t>2</w:t>
      </w:r>
      <w:r w:rsidR="00AC5C3E" w:rsidRPr="007E1782">
        <w:rPr>
          <w:sz w:val="20"/>
          <w:szCs w:val="20"/>
          <w:lang w:val="en-GB"/>
        </w:rPr>
        <w:t xml:space="preserve"> </w:t>
      </w:r>
      <w:r w:rsidR="006C5456" w:rsidRPr="007E1782">
        <w:rPr>
          <w:sz w:val="20"/>
          <w:szCs w:val="20"/>
          <w:lang w:val="en-GB"/>
        </w:rPr>
        <w:t xml:space="preserve">– </w:t>
      </w:r>
      <w:r w:rsidR="006C5456" w:rsidRPr="007E1782">
        <w:rPr>
          <w:i/>
          <w:sz w:val="20"/>
          <w:szCs w:val="20"/>
          <w:lang w:val="en-GB"/>
        </w:rPr>
        <w:t>I-voice</w:t>
      </w:r>
      <w:r w:rsidR="006C5456" w:rsidRPr="007E1782">
        <w:rPr>
          <w:sz w:val="20"/>
          <w:szCs w:val="20"/>
          <w:lang w:val="en-GB"/>
        </w:rPr>
        <w:t xml:space="preserve"> extracts </w:t>
      </w:r>
      <w:r w:rsidR="008E786C" w:rsidRPr="007E1782">
        <w:rPr>
          <w:sz w:val="20"/>
          <w:szCs w:val="20"/>
          <w:lang w:val="en-GB"/>
        </w:rPr>
        <w:t>S</w:t>
      </w:r>
      <w:r w:rsidR="006C5456" w:rsidRPr="007E1782">
        <w:rPr>
          <w:sz w:val="20"/>
          <w:szCs w:val="20"/>
          <w:lang w:val="en-GB"/>
        </w:rPr>
        <w:t>cene 1</w:t>
      </w:r>
    </w:p>
    <w:p w14:paraId="5604FE3E" w14:textId="3278421D" w:rsidR="003E0F51" w:rsidRPr="007E1782" w:rsidRDefault="003E0F51" w:rsidP="006B127C">
      <w:pPr>
        <w:spacing w:line="480" w:lineRule="auto"/>
        <w:rPr>
          <w:color w:val="4A86E8"/>
          <w:sz w:val="20"/>
          <w:szCs w:val="20"/>
          <w:lang w:val="en-GB"/>
        </w:rPr>
      </w:pPr>
    </w:p>
    <w:p w14:paraId="30491938" w14:textId="2BD37636" w:rsidR="003F4038" w:rsidRPr="00B105F0" w:rsidRDefault="00F06378" w:rsidP="006B127C">
      <w:pPr>
        <w:pStyle w:val="ListParagraph"/>
        <w:numPr>
          <w:ilvl w:val="0"/>
          <w:numId w:val="4"/>
        </w:numPr>
        <w:spacing w:line="480" w:lineRule="auto"/>
        <w:rPr>
          <w:rFonts w:ascii="Times New Roman" w:hAnsi="Times New Roman" w:cs="Times New Roman"/>
          <w:b/>
          <w:sz w:val="20"/>
          <w:szCs w:val="20"/>
        </w:rPr>
      </w:pPr>
      <w:r w:rsidRPr="00B105F0">
        <w:rPr>
          <w:rFonts w:ascii="Times New Roman" w:hAnsi="Times New Roman" w:cs="Times New Roman"/>
          <w:b/>
          <w:sz w:val="20"/>
          <w:szCs w:val="20"/>
        </w:rPr>
        <w:t>Feedback Analysis</w:t>
      </w:r>
    </w:p>
    <w:p w14:paraId="338CDC4D" w14:textId="77777777" w:rsidR="00D05FC9" w:rsidRPr="007E1782" w:rsidRDefault="00D05FC9" w:rsidP="006B127C">
      <w:pPr>
        <w:spacing w:line="480" w:lineRule="auto"/>
        <w:rPr>
          <w:sz w:val="20"/>
          <w:szCs w:val="20"/>
          <w:highlight w:val="yellow"/>
          <w:lang w:val="en-GB"/>
        </w:rPr>
      </w:pPr>
    </w:p>
    <w:p w14:paraId="17453653" w14:textId="64BB863C" w:rsidR="00984982" w:rsidRPr="007E1782" w:rsidRDefault="008020E8" w:rsidP="006B127C">
      <w:pPr>
        <w:spacing w:line="480" w:lineRule="auto"/>
        <w:jc w:val="both"/>
        <w:rPr>
          <w:sz w:val="20"/>
          <w:szCs w:val="20"/>
          <w:lang w:val="en-GB"/>
        </w:rPr>
      </w:pPr>
      <w:r w:rsidRPr="007E1782">
        <w:rPr>
          <w:sz w:val="20"/>
          <w:szCs w:val="20"/>
          <w:lang w:val="en-GB"/>
        </w:rPr>
        <w:t xml:space="preserve">To </w:t>
      </w:r>
      <w:r w:rsidR="002C5F98" w:rsidRPr="007E1782">
        <w:rPr>
          <w:sz w:val="20"/>
          <w:szCs w:val="20"/>
          <w:lang w:val="en-GB"/>
        </w:rPr>
        <w:t>analyse</w:t>
      </w:r>
      <w:r w:rsidRPr="007E1782">
        <w:rPr>
          <w:sz w:val="20"/>
          <w:szCs w:val="20"/>
          <w:lang w:val="en-GB"/>
        </w:rPr>
        <w:t xml:space="preserve"> the effectiveness of the design techniques described above, </w:t>
      </w:r>
      <w:r w:rsidR="00D05FC9" w:rsidRPr="007E1782">
        <w:rPr>
          <w:sz w:val="20"/>
          <w:szCs w:val="20"/>
          <w:lang w:val="en-GB"/>
        </w:rPr>
        <w:t xml:space="preserve">50 </w:t>
      </w:r>
      <w:r w:rsidRPr="007E1782">
        <w:rPr>
          <w:sz w:val="20"/>
          <w:szCs w:val="20"/>
          <w:lang w:val="en-GB"/>
        </w:rPr>
        <w:t>v</w:t>
      </w:r>
      <w:r w:rsidR="00D81CC8" w:rsidRPr="007E1782">
        <w:rPr>
          <w:sz w:val="20"/>
          <w:szCs w:val="20"/>
          <w:lang w:val="en-GB"/>
        </w:rPr>
        <w:t xml:space="preserve">olunteers were assigned to one of three groups.  One of the groups would watch the film with its </w:t>
      </w:r>
      <w:r w:rsidR="00D81CC8" w:rsidRPr="007E1782">
        <w:rPr>
          <w:i/>
          <w:sz w:val="20"/>
          <w:szCs w:val="20"/>
          <w:lang w:val="en-GB"/>
        </w:rPr>
        <w:t>original soundtrack</w:t>
      </w:r>
      <w:r w:rsidR="00D81CC8" w:rsidRPr="007E1782">
        <w:rPr>
          <w:sz w:val="20"/>
          <w:szCs w:val="20"/>
          <w:lang w:val="en-GB"/>
        </w:rPr>
        <w:t xml:space="preserve">, without any accessibility features.  The second would listen to it with a </w:t>
      </w:r>
      <w:r w:rsidR="00D81CC8" w:rsidRPr="007E1782">
        <w:rPr>
          <w:i/>
          <w:sz w:val="20"/>
          <w:szCs w:val="20"/>
          <w:lang w:val="en-GB"/>
        </w:rPr>
        <w:t>traditional AD</w:t>
      </w:r>
      <w:r w:rsidR="00D81CC8" w:rsidRPr="007E1782">
        <w:rPr>
          <w:sz w:val="20"/>
          <w:szCs w:val="20"/>
          <w:lang w:val="en-GB"/>
        </w:rPr>
        <w:t xml:space="preserve"> track</w:t>
      </w:r>
      <w:r w:rsidR="00984982" w:rsidRPr="007E1782">
        <w:rPr>
          <w:sz w:val="20"/>
          <w:szCs w:val="20"/>
          <w:lang w:val="en-GB"/>
        </w:rPr>
        <w:t xml:space="preserve"> created by Sensor Media</w:t>
      </w:r>
      <w:r w:rsidR="00414140" w:rsidRPr="007E1782">
        <w:rPr>
          <w:sz w:val="20"/>
          <w:szCs w:val="20"/>
          <w:lang w:val="en-GB"/>
        </w:rPr>
        <w:t>.</w:t>
      </w:r>
      <w:r w:rsidR="00D81CC8" w:rsidRPr="007E1782">
        <w:rPr>
          <w:sz w:val="20"/>
          <w:szCs w:val="20"/>
          <w:lang w:val="en-GB"/>
        </w:rPr>
        <w:t xml:space="preserve"> </w:t>
      </w:r>
      <w:r w:rsidR="00414140" w:rsidRPr="007E1782">
        <w:rPr>
          <w:sz w:val="20"/>
          <w:szCs w:val="20"/>
          <w:lang w:val="en-GB"/>
        </w:rPr>
        <w:t xml:space="preserve"> T</w:t>
      </w:r>
      <w:r w:rsidR="00D81CC8" w:rsidRPr="007E1782">
        <w:rPr>
          <w:sz w:val="20"/>
          <w:szCs w:val="20"/>
          <w:lang w:val="en-GB"/>
        </w:rPr>
        <w:t xml:space="preserve">he third one would listen to the </w:t>
      </w:r>
      <w:r w:rsidR="00D81CC8" w:rsidRPr="007E1782">
        <w:rPr>
          <w:i/>
          <w:sz w:val="20"/>
          <w:szCs w:val="20"/>
          <w:lang w:val="en-GB"/>
        </w:rPr>
        <w:t xml:space="preserve">Enhanced </w:t>
      </w:r>
      <w:r w:rsidR="00555FBF">
        <w:rPr>
          <w:i/>
          <w:sz w:val="20"/>
          <w:szCs w:val="20"/>
          <w:lang w:val="en-GB"/>
        </w:rPr>
        <w:t>AD</w:t>
      </w:r>
      <w:r w:rsidR="00D81CC8" w:rsidRPr="007E1782">
        <w:rPr>
          <w:i/>
          <w:sz w:val="20"/>
          <w:szCs w:val="20"/>
          <w:lang w:val="en-GB"/>
        </w:rPr>
        <w:t xml:space="preserve"> version</w:t>
      </w:r>
      <w:r w:rsidR="00555FBF">
        <w:rPr>
          <w:i/>
          <w:sz w:val="20"/>
          <w:szCs w:val="20"/>
          <w:lang w:val="en-GB"/>
        </w:rPr>
        <w:t xml:space="preserve"> (EAD)</w:t>
      </w:r>
      <w:r w:rsidR="00D81CC8" w:rsidRPr="007E1782">
        <w:rPr>
          <w:sz w:val="20"/>
          <w:szCs w:val="20"/>
          <w:lang w:val="en-GB"/>
        </w:rPr>
        <w:t xml:space="preserve">.  </w:t>
      </w:r>
      <w:r w:rsidRPr="007E1782">
        <w:rPr>
          <w:sz w:val="20"/>
          <w:szCs w:val="20"/>
          <w:lang w:val="en-GB"/>
        </w:rPr>
        <w:t xml:space="preserve">All evaluation sessions were conducted on a one-to-one </w:t>
      </w:r>
      <w:r w:rsidR="00B80D5B" w:rsidRPr="007E1782">
        <w:rPr>
          <w:sz w:val="20"/>
          <w:szCs w:val="20"/>
          <w:lang w:val="en-GB"/>
        </w:rPr>
        <w:t xml:space="preserve">basis </w:t>
      </w:r>
      <w:r w:rsidR="00414140" w:rsidRPr="007E1782">
        <w:rPr>
          <w:sz w:val="20"/>
          <w:szCs w:val="20"/>
          <w:lang w:val="en-GB"/>
        </w:rPr>
        <w:t>using headphones</w:t>
      </w:r>
      <w:r w:rsidRPr="007E1782">
        <w:rPr>
          <w:sz w:val="20"/>
          <w:szCs w:val="20"/>
          <w:lang w:val="en-GB"/>
        </w:rPr>
        <w:t>.</w:t>
      </w:r>
      <w:r w:rsidR="00400251" w:rsidRPr="007E1782">
        <w:rPr>
          <w:sz w:val="20"/>
          <w:szCs w:val="20"/>
          <w:lang w:val="en-GB"/>
        </w:rPr>
        <w:t xml:space="preserve">  </w:t>
      </w:r>
      <w:r w:rsidR="00D81CC8" w:rsidRPr="007E1782">
        <w:rPr>
          <w:sz w:val="20"/>
          <w:szCs w:val="20"/>
          <w:lang w:val="en-GB"/>
        </w:rPr>
        <w:t>Regardless of the version assigned to them all volunteers were asked the same questions</w:t>
      </w:r>
      <w:r w:rsidR="00984982" w:rsidRPr="007E1782">
        <w:rPr>
          <w:sz w:val="20"/>
          <w:szCs w:val="20"/>
          <w:lang w:val="en-GB"/>
        </w:rPr>
        <w:t xml:space="preserve"> and they were</w:t>
      </w:r>
      <w:r w:rsidR="00DD16D9" w:rsidRPr="007E1782">
        <w:rPr>
          <w:sz w:val="20"/>
          <w:szCs w:val="20"/>
          <w:lang w:val="en-GB"/>
        </w:rPr>
        <w:t xml:space="preserve"> </w:t>
      </w:r>
      <w:r w:rsidR="00984982" w:rsidRPr="007E1782">
        <w:rPr>
          <w:sz w:val="20"/>
          <w:szCs w:val="20"/>
          <w:lang w:val="en-GB"/>
        </w:rPr>
        <w:t>n</w:t>
      </w:r>
      <w:r w:rsidR="00DD16D9" w:rsidRPr="007E1782">
        <w:rPr>
          <w:sz w:val="20"/>
          <w:szCs w:val="20"/>
          <w:lang w:val="en-GB"/>
        </w:rPr>
        <w:t>o</w:t>
      </w:r>
      <w:r w:rsidR="00984982" w:rsidRPr="007E1782">
        <w:rPr>
          <w:sz w:val="20"/>
          <w:szCs w:val="20"/>
          <w:lang w:val="en-GB"/>
        </w:rPr>
        <w:t>t told what version they would watch</w:t>
      </w:r>
      <w:r w:rsidR="00D81CC8" w:rsidRPr="007E1782">
        <w:rPr>
          <w:sz w:val="20"/>
          <w:szCs w:val="20"/>
          <w:lang w:val="en-GB"/>
        </w:rPr>
        <w:t>.</w:t>
      </w:r>
      <w:r w:rsidR="00400251" w:rsidRPr="007E1782">
        <w:rPr>
          <w:sz w:val="20"/>
          <w:szCs w:val="20"/>
          <w:lang w:val="en-GB"/>
        </w:rPr>
        <w:t xml:space="preserve">  </w:t>
      </w:r>
      <w:r w:rsidR="00F06378" w:rsidRPr="007E1782">
        <w:rPr>
          <w:sz w:val="20"/>
          <w:szCs w:val="20"/>
          <w:lang w:val="en-GB"/>
        </w:rPr>
        <w:t xml:space="preserve">Volunteers </w:t>
      </w:r>
      <w:r w:rsidR="00931E45" w:rsidRPr="007E1782">
        <w:rPr>
          <w:sz w:val="20"/>
          <w:szCs w:val="20"/>
          <w:lang w:val="en-GB"/>
        </w:rPr>
        <w:t>include</w:t>
      </w:r>
      <w:r w:rsidR="00D05FC9" w:rsidRPr="007E1782">
        <w:rPr>
          <w:sz w:val="20"/>
          <w:szCs w:val="20"/>
          <w:lang w:val="en-GB"/>
        </w:rPr>
        <w:t>d</w:t>
      </w:r>
      <w:r w:rsidR="00931E45" w:rsidRPr="007E1782">
        <w:rPr>
          <w:sz w:val="20"/>
          <w:szCs w:val="20"/>
          <w:lang w:val="en-GB"/>
        </w:rPr>
        <w:t xml:space="preserve"> 50% of </w:t>
      </w:r>
      <w:r w:rsidR="00F06378" w:rsidRPr="007E1782">
        <w:rPr>
          <w:sz w:val="20"/>
          <w:szCs w:val="20"/>
          <w:lang w:val="en-GB"/>
        </w:rPr>
        <w:t>blind participants</w:t>
      </w:r>
      <w:r w:rsidR="00931E45" w:rsidRPr="007E1782">
        <w:rPr>
          <w:sz w:val="20"/>
          <w:szCs w:val="20"/>
          <w:lang w:val="en-GB"/>
        </w:rPr>
        <w:t xml:space="preserve">, 28% </w:t>
      </w:r>
      <w:r w:rsidR="00F06378" w:rsidRPr="007E1782">
        <w:rPr>
          <w:sz w:val="20"/>
          <w:szCs w:val="20"/>
          <w:lang w:val="en-GB"/>
        </w:rPr>
        <w:t xml:space="preserve">that were </w:t>
      </w:r>
      <w:r w:rsidR="00931E45" w:rsidRPr="007E1782">
        <w:rPr>
          <w:sz w:val="20"/>
          <w:szCs w:val="20"/>
          <w:lang w:val="en-GB"/>
        </w:rPr>
        <w:t xml:space="preserve">blind with residual vision and 22% partially sighted.  Furthermore, 60% had congenital sight loss and 40% acquired.  </w:t>
      </w:r>
      <w:r w:rsidR="00B023DF" w:rsidRPr="007E1782">
        <w:rPr>
          <w:sz w:val="20"/>
          <w:szCs w:val="20"/>
          <w:lang w:val="en-GB"/>
        </w:rPr>
        <w:t xml:space="preserve">The age spread of the participants can be seen in Table </w:t>
      </w:r>
      <w:r w:rsidR="008E330A" w:rsidRPr="007E1782">
        <w:rPr>
          <w:sz w:val="20"/>
          <w:szCs w:val="20"/>
          <w:lang w:val="en-GB"/>
        </w:rPr>
        <w:t>2</w:t>
      </w:r>
      <w:r w:rsidR="00B023DF" w:rsidRPr="007E1782">
        <w:rPr>
          <w:sz w:val="20"/>
          <w:szCs w:val="20"/>
          <w:lang w:val="en-GB"/>
        </w:rPr>
        <w:t>.</w:t>
      </w:r>
      <w:r w:rsidR="002417E8" w:rsidRPr="007E1782">
        <w:rPr>
          <w:sz w:val="20"/>
          <w:szCs w:val="20"/>
          <w:lang w:val="en-GB"/>
        </w:rPr>
        <w:t xml:space="preserve">  </w:t>
      </w:r>
      <w:r w:rsidR="003164BE" w:rsidRPr="007E1782">
        <w:rPr>
          <w:sz w:val="20"/>
          <w:szCs w:val="20"/>
          <w:lang w:val="en-GB"/>
        </w:rPr>
        <w:t>All r</w:t>
      </w:r>
      <w:r w:rsidR="002417E8" w:rsidRPr="007E1782">
        <w:rPr>
          <w:sz w:val="20"/>
          <w:szCs w:val="20"/>
          <w:lang w:val="en-GB"/>
        </w:rPr>
        <w:t>es</w:t>
      </w:r>
      <w:r w:rsidR="006B6B64" w:rsidRPr="007E1782">
        <w:rPr>
          <w:sz w:val="20"/>
          <w:szCs w:val="20"/>
          <w:lang w:val="en-GB"/>
        </w:rPr>
        <w:t>ponses</w:t>
      </w:r>
      <w:r w:rsidR="003164BE" w:rsidRPr="007E1782">
        <w:rPr>
          <w:sz w:val="20"/>
          <w:szCs w:val="20"/>
          <w:lang w:val="en-GB"/>
        </w:rPr>
        <w:t xml:space="preserve"> presented in this section</w:t>
      </w:r>
      <w:r w:rsidR="002417E8" w:rsidRPr="007E1782">
        <w:rPr>
          <w:sz w:val="20"/>
          <w:szCs w:val="20"/>
          <w:lang w:val="en-GB"/>
        </w:rPr>
        <w:t xml:space="preserve"> were analysed using a combination of descriptive statistics together with </w:t>
      </w:r>
      <w:r w:rsidR="002417E8" w:rsidRPr="006C407E">
        <w:rPr>
          <w:sz w:val="20"/>
          <w:szCs w:val="20"/>
          <w:lang w:val="en-GB"/>
        </w:rPr>
        <w:t>binomial, chi-square</w:t>
      </w:r>
      <w:r w:rsidR="00A404DC" w:rsidRPr="006C407E">
        <w:rPr>
          <w:sz w:val="20"/>
          <w:szCs w:val="20"/>
          <w:lang w:val="en-GB"/>
        </w:rPr>
        <w:t>, one-way ANOVA tests and post hoc Tukey tests</w:t>
      </w:r>
      <w:r w:rsidR="002417E8" w:rsidRPr="006C407E">
        <w:rPr>
          <w:sz w:val="20"/>
          <w:szCs w:val="20"/>
          <w:lang w:val="en-GB"/>
        </w:rPr>
        <w:t xml:space="preserve">.  </w:t>
      </w:r>
      <w:r w:rsidR="006B6B64" w:rsidRPr="006C407E">
        <w:rPr>
          <w:sz w:val="20"/>
          <w:szCs w:val="20"/>
          <w:lang w:val="en-GB"/>
        </w:rPr>
        <w:t>Resul</w:t>
      </w:r>
      <w:r w:rsidR="006B6B64" w:rsidRPr="007E1782">
        <w:rPr>
          <w:sz w:val="20"/>
          <w:szCs w:val="20"/>
          <w:lang w:val="en-GB"/>
        </w:rPr>
        <w:t xml:space="preserve">ts were considered significant in </w:t>
      </w:r>
      <w:r w:rsidR="002417E8" w:rsidRPr="007E1782">
        <w:rPr>
          <w:sz w:val="20"/>
          <w:szCs w:val="20"/>
          <w:lang w:val="en-GB"/>
        </w:rPr>
        <w:t xml:space="preserve">relation </w:t>
      </w:r>
      <w:r w:rsidR="002417E8" w:rsidRPr="003E08F8">
        <w:rPr>
          <w:sz w:val="20"/>
          <w:szCs w:val="20"/>
          <w:lang w:val="en-GB"/>
        </w:rPr>
        <w:t xml:space="preserve">to a </w:t>
      </w:r>
      <w:r w:rsidR="002417E8" w:rsidRPr="003E08F8">
        <w:rPr>
          <w:i/>
          <w:iCs/>
          <w:sz w:val="20"/>
          <w:szCs w:val="20"/>
          <w:lang w:val="en-GB"/>
        </w:rPr>
        <w:t xml:space="preserve">p </w:t>
      </w:r>
      <w:r w:rsidR="002417E8" w:rsidRPr="003E08F8">
        <w:rPr>
          <w:sz w:val="20"/>
          <w:szCs w:val="20"/>
          <w:lang w:val="en-GB"/>
        </w:rPr>
        <w:t xml:space="preserve">value of </w:t>
      </w:r>
      <w:r w:rsidR="001C4D9A" w:rsidRPr="003E08F8">
        <w:rPr>
          <w:sz w:val="20"/>
          <w:szCs w:val="20"/>
          <w:lang w:val="en-GB"/>
        </w:rPr>
        <w:t>&lt;</w:t>
      </w:r>
      <w:r w:rsidR="002417E8" w:rsidRPr="003E08F8">
        <w:rPr>
          <w:sz w:val="20"/>
          <w:szCs w:val="20"/>
          <w:lang w:val="en-GB"/>
        </w:rPr>
        <w:t>.05</w:t>
      </w:r>
      <w:r w:rsidR="00DB4938" w:rsidRPr="003E08F8">
        <w:rPr>
          <w:sz w:val="20"/>
          <w:szCs w:val="20"/>
          <w:lang w:val="en-GB"/>
        </w:rPr>
        <w:t>,</w:t>
      </w:r>
      <w:r w:rsidR="00DB4938" w:rsidRPr="007E1782">
        <w:rPr>
          <w:sz w:val="20"/>
          <w:szCs w:val="20"/>
          <w:lang w:val="en-GB"/>
        </w:rPr>
        <w:t xml:space="preserve"> when values or differences are noted as significant they are in relation to this value.</w:t>
      </w:r>
    </w:p>
    <w:p w14:paraId="65481C10" w14:textId="11AD40C8" w:rsidR="00B023DF" w:rsidRDefault="00B023DF" w:rsidP="006B127C">
      <w:pPr>
        <w:spacing w:line="480" w:lineRule="auto"/>
        <w:rPr>
          <w:sz w:val="20"/>
          <w:szCs w:val="20"/>
          <w:lang w:val="en-GB"/>
        </w:rPr>
      </w:pPr>
    </w:p>
    <w:p w14:paraId="3E9AE5EA" w14:textId="77777777" w:rsidR="00B96B31" w:rsidRPr="007E1782" w:rsidRDefault="00B96B31" w:rsidP="006B127C">
      <w:pPr>
        <w:spacing w:line="480" w:lineRule="auto"/>
        <w:rPr>
          <w:sz w:val="20"/>
          <w:szCs w:val="20"/>
          <w:lang w:val="en-GB"/>
        </w:rPr>
      </w:pPr>
    </w:p>
    <w:tbl>
      <w:tblPr>
        <w:tblStyle w:val="TableGrid"/>
        <w:tblW w:w="3403" w:type="pct"/>
        <w:jc w:val="center"/>
        <w:tblLook w:val="04A0" w:firstRow="1" w:lastRow="0" w:firstColumn="1" w:lastColumn="0" w:noHBand="0" w:noVBand="1"/>
      </w:tblPr>
      <w:tblGrid>
        <w:gridCol w:w="1053"/>
        <w:gridCol w:w="1053"/>
        <w:gridCol w:w="968"/>
        <w:gridCol w:w="1182"/>
        <w:gridCol w:w="924"/>
        <w:gridCol w:w="952"/>
      </w:tblGrid>
      <w:tr w:rsidR="00B023DF" w:rsidRPr="007E1782" w14:paraId="4543B7A7" w14:textId="77777777" w:rsidTr="00B023DF">
        <w:trPr>
          <w:trHeight w:val="395"/>
          <w:jc w:val="center"/>
        </w:trPr>
        <w:tc>
          <w:tcPr>
            <w:tcW w:w="6132" w:type="dxa"/>
            <w:gridSpan w:val="6"/>
          </w:tcPr>
          <w:p w14:paraId="1CD72FAD" w14:textId="77777777" w:rsidR="00B023DF" w:rsidRPr="007E1782" w:rsidRDefault="00B023DF" w:rsidP="006B127C">
            <w:pPr>
              <w:spacing w:line="480" w:lineRule="auto"/>
              <w:jc w:val="center"/>
              <w:rPr>
                <w:sz w:val="10"/>
                <w:szCs w:val="10"/>
                <w:lang w:val="en-GB"/>
              </w:rPr>
            </w:pPr>
          </w:p>
          <w:p w14:paraId="064CD353" w14:textId="77777777" w:rsidR="00B023DF" w:rsidRPr="007E1782" w:rsidRDefault="00B023DF" w:rsidP="006B127C">
            <w:pPr>
              <w:spacing w:line="480" w:lineRule="auto"/>
              <w:jc w:val="center"/>
              <w:rPr>
                <w:b/>
                <w:sz w:val="18"/>
                <w:szCs w:val="18"/>
                <w:lang w:val="en-GB"/>
              </w:rPr>
            </w:pPr>
            <w:r w:rsidRPr="007E1782">
              <w:rPr>
                <w:b/>
                <w:sz w:val="18"/>
                <w:szCs w:val="18"/>
                <w:lang w:val="en-GB"/>
              </w:rPr>
              <w:t>AGE GROUP</w:t>
            </w:r>
          </w:p>
          <w:p w14:paraId="4C53C89B" w14:textId="77777777" w:rsidR="00B023DF" w:rsidRPr="007E1782" w:rsidRDefault="00B023DF" w:rsidP="006B127C">
            <w:pPr>
              <w:spacing w:line="480" w:lineRule="auto"/>
              <w:jc w:val="center"/>
              <w:rPr>
                <w:sz w:val="10"/>
                <w:szCs w:val="10"/>
                <w:lang w:val="en-GB"/>
              </w:rPr>
            </w:pPr>
          </w:p>
        </w:tc>
      </w:tr>
      <w:tr w:rsidR="00B023DF" w:rsidRPr="007E1782" w14:paraId="74BEC0FF" w14:textId="77777777" w:rsidTr="00B023DF">
        <w:trPr>
          <w:trHeight w:val="404"/>
          <w:jc w:val="center"/>
        </w:trPr>
        <w:tc>
          <w:tcPr>
            <w:tcW w:w="1053" w:type="dxa"/>
          </w:tcPr>
          <w:p w14:paraId="7FC48344" w14:textId="77777777" w:rsidR="00B023DF" w:rsidRPr="007E1782" w:rsidRDefault="00B023DF" w:rsidP="006B127C">
            <w:pPr>
              <w:spacing w:line="480" w:lineRule="auto"/>
              <w:jc w:val="center"/>
              <w:rPr>
                <w:b/>
                <w:sz w:val="18"/>
                <w:szCs w:val="18"/>
                <w:lang w:val="en-GB"/>
              </w:rPr>
            </w:pPr>
          </w:p>
          <w:p w14:paraId="30ECCC2D" w14:textId="77777777" w:rsidR="00B023DF" w:rsidRPr="007E1782" w:rsidRDefault="00B023DF" w:rsidP="006B127C">
            <w:pPr>
              <w:spacing w:line="480" w:lineRule="auto"/>
              <w:jc w:val="center"/>
              <w:rPr>
                <w:b/>
                <w:sz w:val="18"/>
                <w:szCs w:val="18"/>
                <w:lang w:val="en-GB"/>
              </w:rPr>
            </w:pPr>
            <w:r w:rsidRPr="007E1782">
              <w:rPr>
                <w:b/>
                <w:sz w:val="18"/>
                <w:szCs w:val="18"/>
                <w:lang w:val="en-GB"/>
              </w:rPr>
              <w:t>15-24</w:t>
            </w:r>
          </w:p>
        </w:tc>
        <w:tc>
          <w:tcPr>
            <w:tcW w:w="1053" w:type="dxa"/>
          </w:tcPr>
          <w:p w14:paraId="0761B996" w14:textId="77777777" w:rsidR="00B023DF" w:rsidRPr="007E1782" w:rsidRDefault="00B023DF" w:rsidP="006B127C">
            <w:pPr>
              <w:spacing w:line="480" w:lineRule="auto"/>
              <w:jc w:val="center"/>
              <w:rPr>
                <w:b/>
                <w:sz w:val="18"/>
                <w:szCs w:val="18"/>
                <w:lang w:val="en-GB"/>
              </w:rPr>
            </w:pPr>
          </w:p>
          <w:p w14:paraId="4B195DCC" w14:textId="77777777" w:rsidR="00B023DF" w:rsidRPr="007E1782" w:rsidRDefault="00B023DF" w:rsidP="006B127C">
            <w:pPr>
              <w:spacing w:line="480" w:lineRule="auto"/>
              <w:jc w:val="center"/>
              <w:rPr>
                <w:b/>
                <w:sz w:val="18"/>
                <w:szCs w:val="18"/>
                <w:lang w:val="en-GB"/>
              </w:rPr>
            </w:pPr>
            <w:r w:rsidRPr="007E1782">
              <w:rPr>
                <w:b/>
                <w:sz w:val="18"/>
                <w:szCs w:val="18"/>
                <w:lang w:val="en-GB"/>
              </w:rPr>
              <w:t>25-34</w:t>
            </w:r>
          </w:p>
        </w:tc>
        <w:tc>
          <w:tcPr>
            <w:tcW w:w="968" w:type="dxa"/>
          </w:tcPr>
          <w:p w14:paraId="27303EB1" w14:textId="77777777" w:rsidR="00B023DF" w:rsidRPr="007E1782" w:rsidRDefault="00B023DF" w:rsidP="006B127C">
            <w:pPr>
              <w:spacing w:line="480" w:lineRule="auto"/>
              <w:jc w:val="center"/>
              <w:rPr>
                <w:b/>
                <w:sz w:val="18"/>
                <w:szCs w:val="18"/>
                <w:lang w:val="en-GB"/>
              </w:rPr>
            </w:pPr>
          </w:p>
          <w:p w14:paraId="00E1CF24" w14:textId="77777777" w:rsidR="00B023DF" w:rsidRPr="007E1782" w:rsidRDefault="00B023DF" w:rsidP="006B127C">
            <w:pPr>
              <w:spacing w:line="480" w:lineRule="auto"/>
              <w:jc w:val="center"/>
              <w:rPr>
                <w:b/>
                <w:sz w:val="18"/>
                <w:szCs w:val="18"/>
                <w:lang w:val="en-GB"/>
              </w:rPr>
            </w:pPr>
            <w:r w:rsidRPr="007E1782">
              <w:rPr>
                <w:b/>
                <w:sz w:val="18"/>
                <w:szCs w:val="18"/>
                <w:lang w:val="en-GB"/>
              </w:rPr>
              <w:t>35-44</w:t>
            </w:r>
          </w:p>
        </w:tc>
        <w:tc>
          <w:tcPr>
            <w:tcW w:w="1182" w:type="dxa"/>
          </w:tcPr>
          <w:p w14:paraId="71D44C73" w14:textId="77777777" w:rsidR="00B023DF" w:rsidRPr="007E1782" w:rsidRDefault="00B023DF" w:rsidP="006B127C">
            <w:pPr>
              <w:spacing w:line="480" w:lineRule="auto"/>
              <w:jc w:val="center"/>
              <w:rPr>
                <w:b/>
                <w:sz w:val="18"/>
                <w:szCs w:val="18"/>
                <w:lang w:val="en-GB"/>
              </w:rPr>
            </w:pPr>
          </w:p>
          <w:p w14:paraId="7885D6B4" w14:textId="77777777" w:rsidR="00B023DF" w:rsidRPr="007E1782" w:rsidRDefault="00B023DF" w:rsidP="006B127C">
            <w:pPr>
              <w:spacing w:line="480" w:lineRule="auto"/>
              <w:jc w:val="center"/>
              <w:rPr>
                <w:b/>
                <w:sz w:val="18"/>
                <w:szCs w:val="18"/>
                <w:lang w:val="en-GB"/>
              </w:rPr>
            </w:pPr>
            <w:r w:rsidRPr="007E1782">
              <w:rPr>
                <w:b/>
                <w:sz w:val="18"/>
                <w:szCs w:val="18"/>
                <w:lang w:val="en-GB"/>
              </w:rPr>
              <w:t>45-54</w:t>
            </w:r>
          </w:p>
        </w:tc>
        <w:tc>
          <w:tcPr>
            <w:tcW w:w="924" w:type="dxa"/>
          </w:tcPr>
          <w:p w14:paraId="418AB798" w14:textId="77777777" w:rsidR="00B023DF" w:rsidRPr="007E1782" w:rsidRDefault="00B023DF" w:rsidP="006B127C">
            <w:pPr>
              <w:spacing w:line="480" w:lineRule="auto"/>
              <w:jc w:val="center"/>
              <w:rPr>
                <w:b/>
                <w:sz w:val="18"/>
                <w:szCs w:val="18"/>
                <w:lang w:val="en-GB"/>
              </w:rPr>
            </w:pPr>
          </w:p>
          <w:p w14:paraId="01B213F8" w14:textId="77777777" w:rsidR="00B023DF" w:rsidRPr="007E1782" w:rsidRDefault="00B023DF" w:rsidP="006B127C">
            <w:pPr>
              <w:spacing w:line="480" w:lineRule="auto"/>
              <w:jc w:val="center"/>
              <w:rPr>
                <w:b/>
                <w:sz w:val="18"/>
                <w:szCs w:val="18"/>
                <w:lang w:val="en-GB"/>
              </w:rPr>
            </w:pPr>
            <w:r w:rsidRPr="007E1782">
              <w:rPr>
                <w:b/>
                <w:sz w:val="18"/>
                <w:szCs w:val="18"/>
                <w:lang w:val="en-GB"/>
              </w:rPr>
              <w:t>55-64</w:t>
            </w:r>
          </w:p>
        </w:tc>
        <w:tc>
          <w:tcPr>
            <w:tcW w:w="952" w:type="dxa"/>
          </w:tcPr>
          <w:p w14:paraId="27B4CB17" w14:textId="77777777" w:rsidR="00B023DF" w:rsidRPr="007E1782" w:rsidRDefault="00B023DF" w:rsidP="006B127C">
            <w:pPr>
              <w:spacing w:line="480" w:lineRule="auto"/>
              <w:jc w:val="center"/>
              <w:rPr>
                <w:b/>
                <w:sz w:val="18"/>
                <w:szCs w:val="18"/>
                <w:lang w:val="en-GB"/>
              </w:rPr>
            </w:pPr>
          </w:p>
          <w:p w14:paraId="5DDFFB76" w14:textId="77777777" w:rsidR="00B023DF" w:rsidRPr="007E1782" w:rsidRDefault="00B023DF" w:rsidP="006B127C">
            <w:pPr>
              <w:spacing w:line="480" w:lineRule="auto"/>
              <w:jc w:val="center"/>
              <w:rPr>
                <w:b/>
                <w:sz w:val="18"/>
                <w:szCs w:val="18"/>
                <w:lang w:val="en-GB"/>
              </w:rPr>
            </w:pPr>
            <w:r w:rsidRPr="007E1782">
              <w:rPr>
                <w:b/>
                <w:sz w:val="18"/>
                <w:szCs w:val="18"/>
                <w:lang w:val="en-GB"/>
              </w:rPr>
              <w:t>65+</w:t>
            </w:r>
          </w:p>
        </w:tc>
      </w:tr>
      <w:tr w:rsidR="00B023DF" w:rsidRPr="007E1782" w14:paraId="33D69158" w14:textId="77777777" w:rsidTr="00B023DF">
        <w:trPr>
          <w:trHeight w:val="476"/>
          <w:jc w:val="center"/>
        </w:trPr>
        <w:tc>
          <w:tcPr>
            <w:tcW w:w="1053" w:type="dxa"/>
          </w:tcPr>
          <w:p w14:paraId="1C97D306" w14:textId="77777777" w:rsidR="00B023DF" w:rsidRPr="007E1782" w:rsidRDefault="00B023DF" w:rsidP="006B127C">
            <w:pPr>
              <w:spacing w:line="480" w:lineRule="auto"/>
              <w:jc w:val="center"/>
              <w:rPr>
                <w:sz w:val="18"/>
                <w:szCs w:val="18"/>
                <w:lang w:val="en-GB"/>
              </w:rPr>
            </w:pPr>
          </w:p>
          <w:p w14:paraId="07874202" w14:textId="5372C0EF" w:rsidR="00B023DF" w:rsidRPr="007E1782" w:rsidRDefault="00B023DF" w:rsidP="006B127C">
            <w:pPr>
              <w:spacing w:line="480" w:lineRule="auto"/>
              <w:jc w:val="center"/>
              <w:rPr>
                <w:sz w:val="18"/>
                <w:szCs w:val="18"/>
                <w:lang w:val="en-GB"/>
              </w:rPr>
            </w:pPr>
            <w:r w:rsidRPr="007E1782">
              <w:rPr>
                <w:sz w:val="18"/>
                <w:szCs w:val="18"/>
                <w:lang w:val="en-GB"/>
              </w:rPr>
              <w:t>10%</w:t>
            </w:r>
          </w:p>
        </w:tc>
        <w:tc>
          <w:tcPr>
            <w:tcW w:w="1053" w:type="dxa"/>
          </w:tcPr>
          <w:p w14:paraId="6AFBFC5F" w14:textId="77777777" w:rsidR="00B023DF" w:rsidRPr="007E1782" w:rsidRDefault="00B023DF" w:rsidP="006B127C">
            <w:pPr>
              <w:spacing w:line="480" w:lineRule="auto"/>
              <w:jc w:val="center"/>
              <w:rPr>
                <w:sz w:val="18"/>
                <w:szCs w:val="18"/>
                <w:lang w:val="en-GB"/>
              </w:rPr>
            </w:pPr>
          </w:p>
          <w:p w14:paraId="600DCACF" w14:textId="54DE7CE2" w:rsidR="00B023DF" w:rsidRPr="007E1782" w:rsidRDefault="00B023DF" w:rsidP="006B127C">
            <w:pPr>
              <w:spacing w:line="480" w:lineRule="auto"/>
              <w:jc w:val="center"/>
              <w:rPr>
                <w:sz w:val="18"/>
                <w:szCs w:val="18"/>
                <w:lang w:val="en-GB"/>
              </w:rPr>
            </w:pPr>
            <w:r w:rsidRPr="007E1782">
              <w:rPr>
                <w:sz w:val="18"/>
                <w:szCs w:val="18"/>
                <w:lang w:val="en-GB"/>
              </w:rPr>
              <w:t>14%</w:t>
            </w:r>
          </w:p>
        </w:tc>
        <w:tc>
          <w:tcPr>
            <w:tcW w:w="968" w:type="dxa"/>
          </w:tcPr>
          <w:p w14:paraId="0C2A629C" w14:textId="77777777" w:rsidR="00B023DF" w:rsidRPr="007E1782" w:rsidRDefault="00B023DF" w:rsidP="006B127C">
            <w:pPr>
              <w:spacing w:line="480" w:lineRule="auto"/>
              <w:jc w:val="center"/>
              <w:rPr>
                <w:sz w:val="18"/>
                <w:szCs w:val="18"/>
                <w:lang w:val="en-GB"/>
              </w:rPr>
            </w:pPr>
          </w:p>
          <w:p w14:paraId="5115B45E" w14:textId="4D199366" w:rsidR="00B023DF" w:rsidRPr="007E1782" w:rsidRDefault="00B023DF" w:rsidP="006B127C">
            <w:pPr>
              <w:spacing w:line="480" w:lineRule="auto"/>
              <w:jc w:val="center"/>
              <w:rPr>
                <w:sz w:val="18"/>
                <w:szCs w:val="18"/>
                <w:lang w:val="en-GB"/>
              </w:rPr>
            </w:pPr>
            <w:r w:rsidRPr="007E1782">
              <w:rPr>
                <w:sz w:val="18"/>
                <w:szCs w:val="18"/>
                <w:lang w:val="en-GB"/>
              </w:rPr>
              <w:t>4%</w:t>
            </w:r>
          </w:p>
        </w:tc>
        <w:tc>
          <w:tcPr>
            <w:tcW w:w="1182" w:type="dxa"/>
          </w:tcPr>
          <w:p w14:paraId="48B54EBE" w14:textId="77777777" w:rsidR="00B023DF" w:rsidRPr="007E1782" w:rsidRDefault="00B023DF" w:rsidP="006B127C">
            <w:pPr>
              <w:spacing w:line="480" w:lineRule="auto"/>
              <w:jc w:val="center"/>
              <w:rPr>
                <w:sz w:val="18"/>
                <w:szCs w:val="18"/>
                <w:lang w:val="en-GB"/>
              </w:rPr>
            </w:pPr>
          </w:p>
          <w:p w14:paraId="6E9AABA2" w14:textId="15855938" w:rsidR="00B023DF" w:rsidRPr="007E1782" w:rsidRDefault="00B023DF" w:rsidP="006B127C">
            <w:pPr>
              <w:spacing w:line="480" w:lineRule="auto"/>
              <w:jc w:val="center"/>
              <w:rPr>
                <w:sz w:val="18"/>
                <w:szCs w:val="18"/>
                <w:lang w:val="en-GB"/>
              </w:rPr>
            </w:pPr>
            <w:r w:rsidRPr="007E1782">
              <w:rPr>
                <w:sz w:val="18"/>
                <w:szCs w:val="18"/>
                <w:lang w:val="en-GB"/>
              </w:rPr>
              <w:t>24%</w:t>
            </w:r>
          </w:p>
        </w:tc>
        <w:tc>
          <w:tcPr>
            <w:tcW w:w="924" w:type="dxa"/>
          </w:tcPr>
          <w:p w14:paraId="3EB7532C" w14:textId="77777777" w:rsidR="00B023DF" w:rsidRPr="007E1782" w:rsidRDefault="00B023DF" w:rsidP="006B127C">
            <w:pPr>
              <w:spacing w:line="480" w:lineRule="auto"/>
              <w:jc w:val="center"/>
              <w:rPr>
                <w:sz w:val="18"/>
                <w:szCs w:val="18"/>
                <w:lang w:val="en-GB"/>
              </w:rPr>
            </w:pPr>
          </w:p>
          <w:p w14:paraId="19FE996D" w14:textId="3903A582" w:rsidR="00B023DF" w:rsidRPr="007E1782" w:rsidRDefault="00B023DF" w:rsidP="006B127C">
            <w:pPr>
              <w:spacing w:line="480" w:lineRule="auto"/>
              <w:jc w:val="center"/>
              <w:rPr>
                <w:sz w:val="18"/>
                <w:szCs w:val="18"/>
                <w:lang w:val="en-GB"/>
              </w:rPr>
            </w:pPr>
            <w:r w:rsidRPr="007E1782">
              <w:rPr>
                <w:sz w:val="18"/>
                <w:szCs w:val="18"/>
                <w:lang w:val="en-GB"/>
              </w:rPr>
              <w:t>30%</w:t>
            </w:r>
          </w:p>
        </w:tc>
        <w:tc>
          <w:tcPr>
            <w:tcW w:w="952" w:type="dxa"/>
          </w:tcPr>
          <w:p w14:paraId="5750A74A" w14:textId="77777777" w:rsidR="00B023DF" w:rsidRPr="007E1782" w:rsidRDefault="00B023DF" w:rsidP="006B127C">
            <w:pPr>
              <w:spacing w:line="480" w:lineRule="auto"/>
              <w:jc w:val="center"/>
              <w:rPr>
                <w:sz w:val="18"/>
                <w:szCs w:val="18"/>
                <w:lang w:val="en-GB"/>
              </w:rPr>
            </w:pPr>
          </w:p>
          <w:p w14:paraId="4C2EA0AB" w14:textId="4B7A1829" w:rsidR="00B023DF" w:rsidRPr="007E1782" w:rsidRDefault="00B023DF" w:rsidP="006B127C">
            <w:pPr>
              <w:spacing w:line="480" w:lineRule="auto"/>
              <w:jc w:val="center"/>
              <w:rPr>
                <w:sz w:val="18"/>
                <w:szCs w:val="18"/>
                <w:lang w:val="en-GB"/>
              </w:rPr>
            </w:pPr>
            <w:r w:rsidRPr="007E1782">
              <w:rPr>
                <w:sz w:val="18"/>
                <w:szCs w:val="18"/>
                <w:lang w:val="en-GB"/>
              </w:rPr>
              <w:t>18%</w:t>
            </w:r>
          </w:p>
        </w:tc>
      </w:tr>
    </w:tbl>
    <w:p w14:paraId="22CC43A3" w14:textId="34E7F4F1" w:rsidR="00B023DF" w:rsidRPr="007E1782" w:rsidRDefault="00B023DF" w:rsidP="006B127C">
      <w:pPr>
        <w:spacing w:line="480" w:lineRule="auto"/>
        <w:rPr>
          <w:sz w:val="20"/>
          <w:szCs w:val="20"/>
          <w:lang w:val="en-GB"/>
        </w:rPr>
      </w:pPr>
    </w:p>
    <w:p w14:paraId="41AC9087" w14:textId="7572178E" w:rsidR="008E330A" w:rsidRPr="007E1782" w:rsidRDefault="008E330A" w:rsidP="006B127C">
      <w:pPr>
        <w:spacing w:line="480" w:lineRule="auto"/>
        <w:jc w:val="center"/>
        <w:rPr>
          <w:sz w:val="20"/>
          <w:szCs w:val="20"/>
          <w:lang w:val="en-GB"/>
        </w:rPr>
      </w:pPr>
      <w:r w:rsidRPr="007E1782">
        <w:rPr>
          <w:sz w:val="20"/>
          <w:szCs w:val="20"/>
          <w:lang w:val="en-GB"/>
        </w:rPr>
        <w:t>Table 2 – Age spread of the participants</w:t>
      </w:r>
    </w:p>
    <w:p w14:paraId="42CD683E" w14:textId="77777777" w:rsidR="008E330A" w:rsidRPr="007E1782" w:rsidRDefault="008E330A" w:rsidP="006B127C">
      <w:pPr>
        <w:spacing w:line="480" w:lineRule="auto"/>
        <w:rPr>
          <w:sz w:val="20"/>
          <w:szCs w:val="20"/>
          <w:lang w:val="en-GB"/>
        </w:rPr>
      </w:pPr>
    </w:p>
    <w:p w14:paraId="132D5E5C" w14:textId="46CE54AC" w:rsidR="00984982" w:rsidRPr="00C81B1A" w:rsidRDefault="008C32B1" w:rsidP="006B127C">
      <w:pPr>
        <w:pStyle w:val="ListParagraph"/>
        <w:numPr>
          <w:ilvl w:val="0"/>
          <w:numId w:val="6"/>
        </w:numPr>
        <w:spacing w:line="480" w:lineRule="auto"/>
        <w:rPr>
          <w:rFonts w:ascii="Times New Roman" w:hAnsi="Times New Roman" w:cs="Times New Roman"/>
          <w:color w:val="auto"/>
          <w:sz w:val="20"/>
          <w:szCs w:val="20"/>
        </w:rPr>
      </w:pPr>
      <w:r w:rsidRPr="00C81B1A">
        <w:rPr>
          <w:rFonts w:ascii="Times New Roman" w:hAnsi="Times New Roman" w:cs="Times New Roman"/>
          <w:color w:val="auto"/>
          <w:sz w:val="20"/>
          <w:szCs w:val="20"/>
        </w:rPr>
        <w:t>Plot</w:t>
      </w:r>
      <w:r w:rsidR="0049592E" w:rsidRPr="00C81B1A">
        <w:rPr>
          <w:rFonts w:ascii="Times New Roman" w:hAnsi="Times New Roman" w:cs="Times New Roman"/>
          <w:color w:val="auto"/>
          <w:sz w:val="20"/>
          <w:szCs w:val="20"/>
        </w:rPr>
        <w:t xml:space="preserve"> Comprehension</w:t>
      </w:r>
    </w:p>
    <w:p w14:paraId="7BC2C98A" w14:textId="77777777" w:rsidR="008C32B1" w:rsidRPr="007E1782" w:rsidRDefault="008C32B1" w:rsidP="006B127C">
      <w:pPr>
        <w:spacing w:line="480" w:lineRule="auto"/>
        <w:rPr>
          <w:color w:val="4A86E8"/>
          <w:sz w:val="20"/>
          <w:szCs w:val="20"/>
          <w:lang w:val="en-GB"/>
        </w:rPr>
      </w:pPr>
    </w:p>
    <w:p w14:paraId="6581FE70" w14:textId="1C85BD1F" w:rsidR="00D81CC8" w:rsidRPr="007E1782" w:rsidRDefault="00012DAF" w:rsidP="006B127C">
      <w:pPr>
        <w:spacing w:line="480" w:lineRule="auto"/>
        <w:rPr>
          <w:sz w:val="20"/>
          <w:szCs w:val="20"/>
          <w:lang w:val="en-GB"/>
        </w:rPr>
      </w:pPr>
      <w:r w:rsidRPr="007E1782">
        <w:rPr>
          <w:sz w:val="20"/>
          <w:szCs w:val="20"/>
          <w:lang w:val="en-GB"/>
        </w:rPr>
        <w:t xml:space="preserve">To assess the </w:t>
      </w:r>
      <w:r w:rsidR="002417E8" w:rsidRPr="007E1782">
        <w:rPr>
          <w:sz w:val="20"/>
          <w:szCs w:val="20"/>
          <w:lang w:val="en-GB"/>
        </w:rPr>
        <w:t>clarity</w:t>
      </w:r>
      <w:r w:rsidRPr="007E1782">
        <w:rPr>
          <w:sz w:val="20"/>
          <w:szCs w:val="20"/>
          <w:lang w:val="en-GB"/>
        </w:rPr>
        <w:t xml:space="preserve"> of the plot we asked participants to summarise it</w:t>
      </w:r>
      <w:r w:rsidR="002417E8" w:rsidRPr="007E1782">
        <w:rPr>
          <w:sz w:val="20"/>
          <w:szCs w:val="20"/>
          <w:lang w:val="en-GB"/>
        </w:rPr>
        <w:t xml:space="preserve"> and </w:t>
      </w:r>
      <w:r w:rsidRPr="007E1782">
        <w:rPr>
          <w:sz w:val="20"/>
          <w:szCs w:val="20"/>
          <w:lang w:val="en-GB"/>
        </w:rPr>
        <w:t xml:space="preserve">then compared responses to the key plot elements in the story as described </w:t>
      </w:r>
      <w:r w:rsidR="00D05FC9" w:rsidRPr="007E1782">
        <w:rPr>
          <w:sz w:val="20"/>
          <w:szCs w:val="20"/>
          <w:lang w:val="en-GB"/>
        </w:rPr>
        <w:t xml:space="preserve">in Table </w:t>
      </w:r>
      <w:r w:rsidR="00B1611C" w:rsidRPr="007E1782">
        <w:rPr>
          <w:sz w:val="20"/>
          <w:szCs w:val="20"/>
          <w:lang w:val="en-GB"/>
        </w:rPr>
        <w:t>3</w:t>
      </w:r>
      <w:r w:rsidR="00D05FC9" w:rsidRPr="002358DD">
        <w:rPr>
          <w:sz w:val="20"/>
          <w:szCs w:val="20"/>
          <w:lang w:val="en-GB"/>
        </w:rPr>
        <w:t>.</w:t>
      </w:r>
      <w:r w:rsidR="002417E8" w:rsidRPr="002358DD">
        <w:rPr>
          <w:sz w:val="20"/>
          <w:szCs w:val="20"/>
          <w:lang w:val="en-GB"/>
        </w:rPr>
        <w:t xml:space="preserve">  </w:t>
      </w:r>
      <w:r w:rsidR="006D29C6" w:rsidRPr="002358DD">
        <w:rPr>
          <w:sz w:val="20"/>
          <w:szCs w:val="20"/>
          <w:lang w:val="en-GB"/>
        </w:rPr>
        <w:t xml:space="preserve">Statistical tests conducted were a combination of chi-square </w:t>
      </w:r>
      <w:r w:rsidR="002F3292" w:rsidRPr="002358DD">
        <w:rPr>
          <w:sz w:val="20"/>
          <w:szCs w:val="20"/>
          <w:lang w:val="en-GB"/>
        </w:rPr>
        <w:t>(</w:t>
      </w:r>
      <w:proofErr w:type="spellStart"/>
      <w:r w:rsidR="002F3292" w:rsidRPr="002358DD">
        <w:rPr>
          <w:sz w:val="20"/>
          <w:szCs w:val="20"/>
          <w:lang w:val="en-GB"/>
        </w:rPr>
        <w:t>df</w:t>
      </w:r>
      <w:proofErr w:type="spellEnd"/>
      <w:r w:rsidR="002F3292" w:rsidRPr="002358DD">
        <w:rPr>
          <w:sz w:val="20"/>
          <w:szCs w:val="20"/>
          <w:lang w:val="en-GB"/>
        </w:rPr>
        <w:t xml:space="preserve"> = 2) </w:t>
      </w:r>
      <w:r w:rsidR="006D29C6" w:rsidRPr="002358DD">
        <w:rPr>
          <w:sz w:val="20"/>
          <w:szCs w:val="20"/>
          <w:lang w:val="en-GB"/>
        </w:rPr>
        <w:t>and binomial</w:t>
      </w:r>
      <w:r w:rsidR="0063307B" w:rsidRPr="002358DD">
        <w:rPr>
          <w:sz w:val="20"/>
          <w:szCs w:val="20"/>
          <w:lang w:val="en-GB"/>
        </w:rPr>
        <w:t xml:space="preserve">, with significance set at p </w:t>
      </w:r>
      <w:r w:rsidR="006C407E" w:rsidRPr="002358DD">
        <w:rPr>
          <w:sz w:val="20"/>
          <w:szCs w:val="20"/>
          <w:lang w:val="en-GB"/>
        </w:rPr>
        <w:t>&lt;</w:t>
      </w:r>
      <w:r w:rsidR="0063307B" w:rsidRPr="002358DD">
        <w:rPr>
          <w:sz w:val="20"/>
          <w:szCs w:val="20"/>
          <w:lang w:val="en-GB"/>
        </w:rPr>
        <w:t xml:space="preserve"> .05</w:t>
      </w:r>
      <w:r w:rsidR="006D29C6" w:rsidRPr="002358DD">
        <w:rPr>
          <w:sz w:val="20"/>
          <w:szCs w:val="20"/>
          <w:lang w:val="en-GB"/>
        </w:rPr>
        <w:t>.</w:t>
      </w:r>
      <w:r w:rsidR="006D29C6">
        <w:rPr>
          <w:sz w:val="20"/>
          <w:szCs w:val="20"/>
          <w:lang w:val="en-GB"/>
        </w:rPr>
        <w:t xml:space="preserve"> </w:t>
      </w:r>
    </w:p>
    <w:p w14:paraId="4A2B4CBC" w14:textId="77777777" w:rsidR="00123038" w:rsidRPr="007E1782" w:rsidRDefault="00123038" w:rsidP="006B127C">
      <w:pPr>
        <w:spacing w:line="480" w:lineRule="auto"/>
        <w:rPr>
          <w:sz w:val="20"/>
          <w:szCs w:val="20"/>
          <w:lang w:val="en-GB"/>
        </w:rPr>
      </w:pPr>
    </w:p>
    <w:tbl>
      <w:tblPr>
        <w:tblStyle w:val="TableGrid"/>
        <w:tblW w:w="0" w:type="auto"/>
        <w:tblLook w:val="04A0" w:firstRow="1" w:lastRow="0" w:firstColumn="1" w:lastColumn="0" w:noHBand="0" w:noVBand="1"/>
      </w:tblPr>
      <w:tblGrid>
        <w:gridCol w:w="4114"/>
        <w:gridCol w:w="2511"/>
        <w:gridCol w:w="2385"/>
      </w:tblGrid>
      <w:tr w:rsidR="00303647" w:rsidRPr="007E1782" w14:paraId="2D047A03" w14:textId="66A89EEE" w:rsidTr="00303647">
        <w:tc>
          <w:tcPr>
            <w:tcW w:w="4114" w:type="dxa"/>
            <w:shd w:val="clear" w:color="auto" w:fill="E7E6E6" w:themeFill="background2"/>
          </w:tcPr>
          <w:p w14:paraId="53603600" w14:textId="2E6548DF" w:rsidR="00303647" w:rsidRPr="007E1782" w:rsidRDefault="00303647" w:rsidP="006B127C">
            <w:pPr>
              <w:spacing w:line="480" w:lineRule="auto"/>
              <w:jc w:val="center"/>
              <w:rPr>
                <w:b/>
                <w:sz w:val="20"/>
                <w:szCs w:val="20"/>
                <w:lang w:val="en-GB"/>
              </w:rPr>
            </w:pPr>
            <w:r w:rsidRPr="007E1782">
              <w:rPr>
                <w:b/>
                <w:sz w:val="20"/>
                <w:szCs w:val="20"/>
                <w:lang w:val="en-GB"/>
              </w:rPr>
              <w:t>Key Plot Elements</w:t>
            </w:r>
          </w:p>
        </w:tc>
        <w:tc>
          <w:tcPr>
            <w:tcW w:w="2511" w:type="dxa"/>
            <w:shd w:val="clear" w:color="auto" w:fill="E7E6E6" w:themeFill="background2"/>
          </w:tcPr>
          <w:p w14:paraId="35AEE746" w14:textId="329F7676" w:rsidR="00303647" w:rsidRPr="007E1782" w:rsidRDefault="00303647" w:rsidP="006B127C">
            <w:pPr>
              <w:spacing w:line="480" w:lineRule="auto"/>
              <w:jc w:val="center"/>
              <w:rPr>
                <w:b/>
                <w:sz w:val="20"/>
                <w:szCs w:val="20"/>
                <w:lang w:val="en-GB"/>
              </w:rPr>
            </w:pPr>
            <w:r w:rsidRPr="002358DD">
              <w:rPr>
                <w:b/>
                <w:sz w:val="20"/>
                <w:szCs w:val="20"/>
                <w:lang w:val="en-GB"/>
              </w:rPr>
              <w:t xml:space="preserve">Chi-square test significance </w:t>
            </w:r>
          </w:p>
        </w:tc>
        <w:tc>
          <w:tcPr>
            <w:tcW w:w="2385" w:type="dxa"/>
            <w:shd w:val="clear" w:color="auto" w:fill="E7E6E6" w:themeFill="background2"/>
          </w:tcPr>
          <w:p w14:paraId="6DE5F34A" w14:textId="6A517A83" w:rsidR="00303647" w:rsidRPr="00F47D5A" w:rsidRDefault="0017333E" w:rsidP="006B127C">
            <w:pPr>
              <w:spacing w:line="480" w:lineRule="auto"/>
              <w:jc w:val="center"/>
              <w:rPr>
                <w:b/>
                <w:sz w:val="20"/>
                <w:szCs w:val="20"/>
                <w:highlight w:val="yellow"/>
                <w:lang w:val="en-GB"/>
              </w:rPr>
            </w:pPr>
            <w:r w:rsidRPr="002358DD">
              <w:rPr>
                <w:b/>
                <w:sz w:val="20"/>
                <w:szCs w:val="20"/>
                <w:lang w:val="en-GB"/>
              </w:rPr>
              <w:t>Pearson Chi-Square</w:t>
            </w:r>
          </w:p>
        </w:tc>
      </w:tr>
      <w:tr w:rsidR="00303647" w:rsidRPr="007E1782" w14:paraId="15335E84" w14:textId="29B34E21" w:rsidTr="00303647">
        <w:tc>
          <w:tcPr>
            <w:tcW w:w="4114" w:type="dxa"/>
          </w:tcPr>
          <w:p w14:paraId="1FC9A107" w14:textId="5635DDEF" w:rsidR="00303647" w:rsidRPr="007E1782" w:rsidRDefault="00303647" w:rsidP="006B127C">
            <w:pPr>
              <w:spacing w:line="480" w:lineRule="auto"/>
              <w:jc w:val="center"/>
              <w:rPr>
                <w:sz w:val="20"/>
                <w:szCs w:val="20"/>
                <w:lang w:val="en-GB"/>
              </w:rPr>
            </w:pPr>
            <w:r w:rsidRPr="007E1782">
              <w:rPr>
                <w:sz w:val="20"/>
                <w:szCs w:val="20"/>
                <w:lang w:val="en-GB"/>
              </w:rPr>
              <w:t>1 Margaret is sick</w:t>
            </w:r>
          </w:p>
        </w:tc>
        <w:tc>
          <w:tcPr>
            <w:tcW w:w="2511" w:type="dxa"/>
          </w:tcPr>
          <w:p w14:paraId="09EF9C04" w14:textId="43DC89E6" w:rsidR="00303647" w:rsidRPr="007E1782" w:rsidRDefault="00303647" w:rsidP="006B127C">
            <w:pPr>
              <w:spacing w:line="480" w:lineRule="auto"/>
              <w:jc w:val="center"/>
              <w:rPr>
                <w:sz w:val="20"/>
                <w:szCs w:val="20"/>
                <w:lang w:val="en-GB"/>
              </w:rPr>
            </w:pPr>
            <w:r>
              <w:rPr>
                <w:sz w:val="20"/>
                <w:szCs w:val="20"/>
                <w:lang w:val="en-GB"/>
              </w:rPr>
              <w:t>.999</w:t>
            </w:r>
          </w:p>
        </w:tc>
        <w:tc>
          <w:tcPr>
            <w:tcW w:w="2385" w:type="dxa"/>
          </w:tcPr>
          <w:p w14:paraId="5EC8FF5C" w14:textId="6BA7DF58" w:rsidR="00303647" w:rsidRDefault="0017333E" w:rsidP="006B127C">
            <w:pPr>
              <w:spacing w:line="480" w:lineRule="auto"/>
              <w:jc w:val="center"/>
              <w:rPr>
                <w:sz w:val="20"/>
                <w:szCs w:val="20"/>
                <w:lang w:val="en-GB"/>
              </w:rPr>
            </w:pPr>
            <w:r>
              <w:rPr>
                <w:sz w:val="20"/>
                <w:szCs w:val="20"/>
                <w:lang w:val="en-GB"/>
              </w:rPr>
              <w:t>.003</w:t>
            </w:r>
          </w:p>
        </w:tc>
      </w:tr>
      <w:tr w:rsidR="00303647" w:rsidRPr="007E1782" w14:paraId="7BCA0BEC" w14:textId="5FF94F2D" w:rsidTr="00303647">
        <w:tc>
          <w:tcPr>
            <w:tcW w:w="4114" w:type="dxa"/>
          </w:tcPr>
          <w:p w14:paraId="6EBDA0AD" w14:textId="0F57F1D8" w:rsidR="00303647" w:rsidRPr="007E1782" w:rsidRDefault="00303647" w:rsidP="006B127C">
            <w:pPr>
              <w:spacing w:line="480" w:lineRule="auto"/>
              <w:jc w:val="center"/>
              <w:rPr>
                <w:b/>
                <w:sz w:val="20"/>
                <w:szCs w:val="20"/>
                <w:lang w:val="en-GB"/>
              </w:rPr>
            </w:pPr>
            <w:r w:rsidRPr="007E1782">
              <w:rPr>
                <w:b/>
                <w:sz w:val="20"/>
                <w:szCs w:val="20"/>
                <w:lang w:val="en-GB"/>
              </w:rPr>
              <w:t>2 Margaret produces pearls within her body</w:t>
            </w:r>
          </w:p>
        </w:tc>
        <w:tc>
          <w:tcPr>
            <w:tcW w:w="2511" w:type="dxa"/>
          </w:tcPr>
          <w:p w14:paraId="01EAB97F" w14:textId="40E7465F" w:rsidR="00303647" w:rsidRPr="007E1782" w:rsidRDefault="00303647" w:rsidP="006B127C">
            <w:pPr>
              <w:spacing w:line="480" w:lineRule="auto"/>
              <w:jc w:val="center"/>
              <w:rPr>
                <w:b/>
                <w:sz w:val="20"/>
                <w:szCs w:val="20"/>
                <w:lang w:val="en-GB"/>
              </w:rPr>
            </w:pPr>
            <w:r w:rsidRPr="002358DD">
              <w:rPr>
                <w:b/>
                <w:sz w:val="20"/>
                <w:szCs w:val="20"/>
                <w:lang w:val="en-GB"/>
              </w:rPr>
              <w:t>.00</w:t>
            </w:r>
            <w:r w:rsidR="00EB0096" w:rsidRPr="002358DD">
              <w:rPr>
                <w:b/>
                <w:sz w:val="20"/>
                <w:szCs w:val="20"/>
                <w:lang w:val="en-GB"/>
              </w:rPr>
              <w:t>1</w:t>
            </w:r>
            <w:r w:rsidRPr="002358DD">
              <w:rPr>
                <w:b/>
                <w:sz w:val="20"/>
                <w:szCs w:val="20"/>
                <w:lang w:val="en-GB"/>
              </w:rPr>
              <w:t>*</w:t>
            </w:r>
          </w:p>
        </w:tc>
        <w:tc>
          <w:tcPr>
            <w:tcW w:w="2385" w:type="dxa"/>
          </w:tcPr>
          <w:p w14:paraId="7A5F5A9E" w14:textId="4C20CBC0" w:rsidR="00303647" w:rsidRPr="0017333E" w:rsidRDefault="0017333E" w:rsidP="006B127C">
            <w:pPr>
              <w:spacing w:line="480" w:lineRule="auto"/>
              <w:jc w:val="center"/>
              <w:rPr>
                <w:sz w:val="20"/>
                <w:szCs w:val="20"/>
                <w:lang w:val="en-GB"/>
              </w:rPr>
            </w:pPr>
            <w:r w:rsidRPr="0017333E">
              <w:rPr>
                <w:sz w:val="20"/>
                <w:szCs w:val="20"/>
                <w:lang w:val="en-GB"/>
              </w:rPr>
              <w:t>18.547</w:t>
            </w:r>
          </w:p>
        </w:tc>
      </w:tr>
      <w:tr w:rsidR="00303647" w:rsidRPr="007E1782" w14:paraId="3AAE30CC" w14:textId="37246778" w:rsidTr="00303647">
        <w:tc>
          <w:tcPr>
            <w:tcW w:w="4114" w:type="dxa"/>
          </w:tcPr>
          <w:p w14:paraId="11385F56" w14:textId="3B5FDE4B" w:rsidR="00303647" w:rsidRPr="007E1782" w:rsidRDefault="00303647" w:rsidP="006B127C">
            <w:pPr>
              <w:spacing w:line="480" w:lineRule="auto"/>
              <w:jc w:val="center"/>
              <w:rPr>
                <w:sz w:val="20"/>
                <w:szCs w:val="20"/>
                <w:lang w:val="en-GB"/>
              </w:rPr>
            </w:pPr>
            <w:r w:rsidRPr="007E1782">
              <w:rPr>
                <w:sz w:val="20"/>
                <w:szCs w:val="20"/>
                <w:lang w:val="en-GB"/>
              </w:rPr>
              <w:t>3 June leaves</w:t>
            </w:r>
          </w:p>
        </w:tc>
        <w:tc>
          <w:tcPr>
            <w:tcW w:w="2511" w:type="dxa"/>
          </w:tcPr>
          <w:p w14:paraId="7D7E9204" w14:textId="38FE6F1E" w:rsidR="00303647" w:rsidRPr="007E1782" w:rsidRDefault="00303647" w:rsidP="006B127C">
            <w:pPr>
              <w:spacing w:line="480" w:lineRule="auto"/>
              <w:jc w:val="center"/>
              <w:rPr>
                <w:sz w:val="20"/>
                <w:szCs w:val="20"/>
                <w:lang w:val="en-GB"/>
              </w:rPr>
            </w:pPr>
            <w:r>
              <w:rPr>
                <w:sz w:val="20"/>
                <w:szCs w:val="20"/>
                <w:lang w:val="en-GB"/>
              </w:rPr>
              <w:t>.121</w:t>
            </w:r>
          </w:p>
        </w:tc>
        <w:tc>
          <w:tcPr>
            <w:tcW w:w="2385" w:type="dxa"/>
          </w:tcPr>
          <w:p w14:paraId="0AA23B0B" w14:textId="06349199" w:rsidR="00303647" w:rsidRDefault="0017333E" w:rsidP="006B127C">
            <w:pPr>
              <w:spacing w:line="480" w:lineRule="auto"/>
              <w:jc w:val="center"/>
              <w:rPr>
                <w:sz w:val="20"/>
                <w:szCs w:val="20"/>
                <w:lang w:val="en-GB"/>
              </w:rPr>
            </w:pPr>
            <w:r>
              <w:rPr>
                <w:sz w:val="20"/>
                <w:szCs w:val="20"/>
                <w:lang w:val="en-GB"/>
              </w:rPr>
              <w:t>4.226</w:t>
            </w:r>
          </w:p>
        </w:tc>
      </w:tr>
      <w:tr w:rsidR="00303647" w:rsidRPr="007E1782" w14:paraId="6682FCAA" w14:textId="0CBFBD50" w:rsidTr="00303647">
        <w:tc>
          <w:tcPr>
            <w:tcW w:w="4114" w:type="dxa"/>
          </w:tcPr>
          <w:p w14:paraId="4792D1AF" w14:textId="64CB92B9" w:rsidR="00303647" w:rsidRPr="007E1782" w:rsidRDefault="00303647" w:rsidP="006B127C">
            <w:pPr>
              <w:spacing w:line="480" w:lineRule="auto"/>
              <w:jc w:val="center"/>
              <w:rPr>
                <w:sz w:val="20"/>
                <w:szCs w:val="20"/>
                <w:lang w:val="en-GB"/>
              </w:rPr>
            </w:pPr>
            <w:r w:rsidRPr="007E1782">
              <w:rPr>
                <w:sz w:val="20"/>
                <w:szCs w:val="20"/>
                <w:lang w:val="en-GB"/>
              </w:rPr>
              <w:t>4 Cecily hallucinates</w:t>
            </w:r>
          </w:p>
        </w:tc>
        <w:tc>
          <w:tcPr>
            <w:tcW w:w="2511" w:type="dxa"/>
          </w:tcPr>
          <w:p w14:paraId="5DD1805D" w14:textId="675C22AD" w:rsidR="00303647" w:rsidRPr="007E1782" w:rsidRDefault="00303647" w:rsidP="006B127C">
            <w:pPr>
              <w:spacing w:line="480" w:lineRule="auto"/>
              <w:jc w:val="center"/>
              <w:rPr>
                <w:sz w:val="20"/>
                <w:szCs w:val="20"/>
                <w:lang w:val="en-GB"/>
              </w:rPr>
            </w:pPr>
            <w:r>
              <w:rPr>
                <w:sz w:val="20"/>
                <w:szCs w:val="20"/>
                <w:lang w:val="en-GB"/>
              </w:rPr>
              <w:t>.132</w:t>
            </w:r>
          </w:p>
        </w:tc>
        <w:tc>
          <w:tcPr>
            <w:tcW w:w="2385" w:type="dxa"/>
          </w:tcPr>
          <w:p w14:paraId="32CE4EE6" w14:textId="101D3A94" w:rsidR="00303647" w:rsidRDefault="0017333E" w:rsidP="006B127C">
            <w:pPr>
              <w:spacing w:line="480" w:lineRule="auto"/>
              <w:jc w:val="center"/>
              <w:rPr>
                <w:sz w:val="20"/>
                <w:szCs w:val="20"/>
                <w:lang w:val="en-GB"/>
              </w:rPr>
            </w:pPr>
            <w:r>
              <w:rPr>
                <w:sz w:val="20"/>
                <w:szCs w:val="20"/>
                <w:lang w:val="en-GB"/>
              </w:rPr>
              <w:t>4.044</w:t>
            </w:r>
          </w:p>
        </w:tc>
      </w:tr>
      <w:tr w:rsidR="00303647" w:rsidRPr="007E1782" w14:paraId="61537391" w14:textId="2FB5A72C" w:rsidTr="00303647">
        <w:tc>
          <w:tcPr>
            <w:tcW w:w="4114" w:type="dxa"/>
          </w:tcPr>
          <w:p w14:paraId="4A23FAA5" w14:textId="2A4D07E8" w:rsidR="00303647" w:rsidRPr="007E1782" w:rsidRDefault="00303647" w:rsidP="006B127C">
            <w:pPr>
              <w:spacing w:line="480" w:lineRule="auto"/>
              <w:jc w:val="center"/>
              <w:rPr>
                <w:sz w:val="20"/>
                <w:szCs w:val="20"/>
                <w:lang w:val="en-GB"/>
              </w:rPr>
            </w:pPr>
            <w:r w:rsidRPr="007E1782">
              <w:rPr>
                <w:sz w:val="20"/>
                <w:szCs w:val="20"/>
                <w:lang w:val="en-GB"/>
              </w:rPr>
              <w:t>5 Margaret reads about the ocean and there’s a power cut</w:t>
            </w:r>
          </w:p>
        </w:tc>
        <w:tc>
          <w:tcPr>
            <w:tcW w:w="2511" w:type="dxa"/>
          </w:tcPr>
          <w:p w14:paraId="443A3F35" w14:textId="78E9FF84" w:rsidR="00303647" w:rsidRPr="007E1782" w:rsidRDefault="00303647" w:rsidP="006B127C">
            <w:pPr>
              <w:spacing w:line="480" w:lineRule="auto"/>
              <w:jc w:val="center"/>
              <w:rPr>
                <w:sz w:val="20"/>
                <w:szCs w:val="20"/>
                <w:lang w:val="en-GB"/>
              </w:rPr>
            </w:pPr>
            <w:r>
              <w:rPr>
                <w:sz w:val="20"/>
                <w:szCs w:val="20"/>
                <w:lang w:val="en-GB"/>
              </w:rPr>
              <w:t>.371</w:t>
            </w:r>
          </w:p>
        </w:tc>
        <w:tc>
          <w:tcPr>
            <w:tcW w:w="2385" w:type="dxa"/>
          </w:tcPr>
          <w:p w14:paraId="66DAFFC0" w14:textId="16A23C44" w:rsidR="00303647" w:rsidRDefault="0017333E" w:rsidP="006B127C">
            <w:pPr>
              <w:spacing w:line="480" w:lineRule="auto"/>
              <w:jc w:val="center"/>
              <w:rPr>
                <w:sz w:val="20"/>
                <w:szCs w:val="20"/>
                <w:lang w:val="en-GB"/>
              </w:rPr>
            </w:pPr>
            <w:r>
              <w:rPr>
                <w:sz w:val="20"/>
                <w:szCs w:val="20"/>
                <w:lang w:val="en-GB"/>
              </w:rPr>
              <w:t>1.981</w:t>
            </w:r>
          </w:p>
        </w:tc>
      </w:tr>
      <w:tr w:rsidR="00303647" w:rsidRPr="007E1782" w14:paraId="6D483AC9" w14:textId="7A924E80" w:rsidTr="00303647">
        <w:tc>
          <w:tcPr>
            <w:tcW w:w="4114" w:type="dxa"/>
          </w:tcPr>
          <w:p w14:paraId="59856388" w14:textId="58A5B0E2" w:rsidR="00303647" w:rsidRPr="007E1782" w:rsidRDefault="00303647" w:rsidP="006B127C">
            <w:pPr>
              <w:spacing w:line="480" w:lineRule="auto"/>
              <w:jc w:val="center"/>
              <w:rPr>
                <w:sz w:val="20"/>
                <w:szCs w:val="20"/>
                <w:lang w:val="en-GB"/>
              </w:rPr>
            </w:pPr>
            <w:r w:rsidRPr="007E1782">
              <w:rPr>
                <w:sz w:val="20"/>
                <w:szCs w:val="20"/>
                <w:lang w:val="en-GB"/>
              </w:rPr>
              <w:t>6 The doctor arrives</w:t>
            </w:r>
          </w:p>
        </w:tc>
        <w:tc>
          <w:tcPr>
            <w:tcW w:w="2511" w:type="dxa"/>
          </w:tcPr>
          <w:p w14:paraId="1D2C474E" w14:textId="556803AF" w:rsidR="00303647" w:rsidRPr="007E1782" w:rsidRDefault="00303647" w:rsidP="006B127C">
            <w:pPr>
              <w:spacing w:line="480" w:lineRule="auto"/>
              <w:jc w:val="center"/>
              <w:rPr>
                <w:sz w:val="20"/>
                <w:szCs w:val="20"/>
                <w:lang w:val="en-GB"/>
              </w:rPr>
            </w:pPr>
            <w:r>
              <w:rPr>
                <w:sz w:val="20"/>
                <w:szCs w:val="20"/>
                <w:lang w:val="en-GB"/>
              </w:rPr>
              <w:t>.282</w:t>
            </w:r>
          </w:p>
        </w:tc>
        <w:tc>
          <w:tcPr>
            <w:tcW w:w="2385" w:type="dxa"/>
          </w:tcPr>
          <w:p w14:paraId="59DA77F7" w14:textId="3B1565B0" w:rsidR="00303647" w:rsidRDefault="0017333E" w:rsidP="006B127C">
            <w:pPr>
              <w:spacing w:line="480" w:lineRule="auto"/>
              <w:jc w:val="center"/>
              <w:rPr>
                <w:sz w:val="20"/>
                <w:szCs w:val="20"/>
                <w:lang w:val="en-GB"/>
              </w:rPr>
            </w:pPr>
            <w:r>
              <w:rPr>
                <w:sz w:val="20"/>
                <w:szCs w:val="20"/>
                <w:lang w:val="en-GB"/>
              </w:rPr>
              <w:t>2.534</w:t>
            </w:r>
          </w:p>
        </w:tc>
      </w:tr>
      <w:tr w:rsidR="00303647" w:rsidRPr="007E1782" w14:paraId="43F8AAE0" w14:textId="2D391520" w:rsidTr="00303647">
        <w:tc>
          <w:tcPr>
            <w:tcW w:w="4114" w:type="dxa"/>
          </w:tcPr>
          <w:p w14:paraId="07041DD2" w14:textId="38D7AE12" w:rsidR="00303647" w:rsidRPr="007E1782" w:rsidRDefault="00303647" w:rsidP="006B127C">
            <w:pPr>
              <w:spacing w:line="480" w:lineRule="auto"/>
              <w:jc w:val="center"/>
              <w:rPr>
                <w:b/>
                <w:sz w:val="20"/>
                <w:szCs w:val="20"/>
                <w:lang w:val="en-GB"/>
              </w:rPr>
            </w:pPr>
            <w:r w:rsidRPr="007E1782">
              <w:rPr>
                <w:b/>
                <w:sz w:val="20"/>
                <w:szCs w:val="20"/>
                <w:lang w:val="en-GB"/>
              </w:rPr>
              <w:t>7 Cecily agrees to the doctor examining Margaret</w:t>
            </w:r>
          </w:p>
        </w:tc>
        <w:tc>
          <w:tcPr>
            <w:tcW w:w="2511" w:type="dxa"/>
          </w:tcPr>
          <w:p w14:paraId="23C32968" w14:textId="4F41FEB9" w:rsidR="00303647" w:rsidRPr="007E1782" w:rsidRDefault="00303647" w:rsidP="006B127C">
            <w:pPr>
              <w:spacing w:line="480" w:lineRule="auto"/>
              <w:jc w:val="center"/>
              <w:rPr>
                <w:b/>
                <w:sz w:val="20"/>
                <w:szCs w:val="20"/>
                <w:lang w:val="en-GB"/>
              </w:rPr>
            </w:pPr>
            <w:r>
              <w:rPr>
                <w:b/>
                <w:sz w:val="20"/>
                <w:szCs w:val="20"/>
                <w:lang w:val="en-GB"/>
              </w:rPr>
              <w:t>.025*</w:t>
            </w:r>
          </w:p>
        </w:tc>
        <w:tc>
          <w:tcPr>
            <w:tcW w:w="2385" w:type="dxa"/>
          </w:tcPr>
          <w:p w14:paraId="01EC30AA" w14:textId="317C85CF" w:rsidR="00303647" w:rsidRPr="0017333E" w:rsidRDefault="0017333E" w:rsidP="006B127C">
            <w:pPr>
              <w:spacing w:line="480" w:lineRule="auto"/>
              <w:jc w:val="center"/>
              <w:rPr>
                <w:sz w:val="20"/>
                <w:szCs w:val="20"/>
                <w:lang w:val="en-GB"/>
              </w:rPr>
            </w:pPr>
            <w:r w:rsidRPr="0017333E">
              <w:rPr>
                <w:sz w:val="20"/>
                <w:szCs w:val="20"/>
                <w:lang w:val="en-GB"/>
              </w:rPr>
              <w:t>7.395</w:t>
            </w:r>
          </w:p>
        </w:tc>
      </w:tr>
      <w:tr w:rsidR="00303647" w:rsidRPr="007E1782" w14:paraId="277C9533" w14:textId="5D139A89" w:rsidTr="00303647">
        <w:tc>
          <w:tcPr>
            <w:tcW w:w="4114" w:type="dxa"/>
          </w:tcPr>
          <w:p w14:paraId="35C025F2" w14:textId="52611DC1" w:rsidR="00303647" w:rsidRPr="00CD53D4" w:rsidRDefault="00303647" w:rsidP="006B127C">
            <w:pPr>
              <w:spacing w:line="480" w:lineRule="auto"/>
              <w:jc w:val="center"/>
              <w:rPr>
                <w:b/>
                <w:sz w:val="20"/>
                <w:szCs w:val="20"/>
                <w:lang w:val="en-GB"/>
              </w:rPr>
            </w:pPr>
            <w:r w:rsidRPr="00F47D5A">
              <w:rPr>
                <w:b/>
                <w:sz w:val="20"/>
                <w:szCs w:val="20"/>
                <w:lang w:val="en-GB"/>
              </w:rPr>
              <w:t>8 Cecily imagines that something is happening between Margaret and the doctor</w:t>
            </w:r>
          </w:p>
        </w:tc>
        <w:tc>
          <w:tcPr>
            <w:tcW w:w="2511" w:type="dxa"/>
          </w:tcPr>
          <w:p w14:paraId="6C707512" w14:textId="31D5EE40" w:rsidR="00303647" w:rsidRPr="00CD53D4" w:rsidRDefault="00303647" w:rsidP="006B127C">
            <w:pPr>
              <w:spacing w:line="480" w:lineRule="auto"/>
              <w:jc w:val="center"/>
              <w:rPr>
                <w:b/>
                <w:sz w:val="20"/>
                <w:szCs w:val="20"/>
                <w:highlight w:val="yellow"/>
                <w:lang w:val="en-GB"/>
              </w:rPr>
            </w:pPr>
            <w:r w:rsidRPr="00F47D5A">
              <w:rPr>
                <w:b/>
                <w:sz w:val="20"/>
                <w:szCs w:val="20"/>
                <w:lang w:val="en-GB"/>
              </w:rPr>
              <w:t>.045</w:t>
            </w:r>
            <w:r>
              <w:rPr>
                <w:b/>
                <w:sz w:val="20"/>
                <w:szCs w:val="20"/>
                <w:lang w:val="en-GB"/>
              </w:rPr>
              <w:t>*</w:t>
            </w:r>
          </w:p>
        </w:tc>
        <w:tc>
          <w:tcPr>
            <w:tcW w:w="2385" w:type="dxa"/>
          </w:tcPr>
          <w:p w14:paraId="541C5D20" w14:textId="1E5B73EF" w:rsidR="00303647" w:rsidRPr="0017333E" w:rsidRDefault="0017333E" w:rsidP="006B127C">
            <w:pPr>
              <w:spacing w:line="480" w:lineRule="auto"/>
              <w:jc w:val="center"/>
              <w:rPr>
                <w:sz w:val="20"/>
                <w:szCs w:val="20"/>
                <w:lang w:val="en-GB"/>
              </w:rPr>
            </w:pPr>
            <w:r w:rsidRPr="0017333E">
              <w:rPr>
                <w:sz w:val="20"/>
                <w:szCs w:val="20"/>
                <w:lang w:val="en-GB"/>
              </w:rPr>
              <w:t>6.195</w:t>
            </w:r>
          </w:p>
        </w:tc>
      </w:tr>
      <w:tr w:rsidR="00303647" w:rsidRPr="007E1782" w14:paraId="1EABB202" w14:textId="5F2D7FEC" w:rsidTr="00303647">
        <w:tc>
          <w:tcPr>
            <w:tcW w:w="4114" w:type="dxa"/>
          </w:tcPr>
          <w:p w14:paraId="717488A9" w14:textId="5491BBDF" w:rsidR="00303647" w:rsidRPr="007E1782" w:rsidRDefault="00303647" w:rsidP="006B127C">
            <w:pPr>
              <w:spacing w:line="480" w:lineRule="auto"/>
              <w:jc w:val="center"/>
              <w:rPr>
                <w:b/>
                <w:sz w:val="20"/>
                <w:szCs w:val="20"/>
                <w:lang w:val="en-GB"/>
              </w:rPr>
            </w:pPr>
            <w:r w:rsidRPr="007E1782">
              <w:rPr>
                <w:b/>
                <w:sz w:val="20"/>
                <w:szCs w:val="20"/>
                <w:lang w:val="en-GB"/>
              </w:rPr>
              <w:t>9 Margaret escapes towards the sea and has a seizure.</w:t>
            </w:r>
          </w:p>
        </w:tc>
        <w:tc>
          <w:tcPr>
            <w:tcW w:w="2511" w:type="dxa"/>
          </w:tcPr>
          <w:p w14:paraId="37FBE888" w14:textId="7721EE6E" w:rsidR="00303647" w:rsidRPr="007E1782" w:rsidRDefault="00303647" w:rsidP="006B127C">
            <w:pPr>
              <w:spacing w:line="480" w:lineRule="auto"/>
              <w:jc w:val="center"/>
              <w:rPr>
                <w:b/>
                <w:sz w:val="20"/>
                <w:szCs w:val="20"/>
                <w:lang w:val="en-GB"/>
              </w:rPr>
            </w:pPr>
            <w:r>
              <w:rPr>
                <w:b/>
                <w:sz w:val="20"/>
                <w:szCs w:val="20"/>
                <w:lang w:val="en-GB"/>
              </w:rPr>
              <w:t>.049*</w:t>
            </w:r>
          </w:p>
        </w:tc>
        <w:tc>
          <w:tcPr>
            <w:tcW w:w="2385" w:type="dxa"/>
          </w:tcPr>
          <w:p w14:paraId="6F915EC4" w14:textId="1EF8A7A4" w:rsidR="00303647" w:rsidRPr="0017333E" w:rsidRDefault="0017333E" w:rsidP="006B127C">
            <w:pPr>
              <w:spacing w:line="480" w:lineRule="auto"/>
              <w:jc w:val="center"/>
              <w:rPr>
                <w:sz w:val="20"/>
                <w:szCs w:val="20"/>
                <w:lang w:val="en-GB"/>
              </w:rPr>
            </w:pPr>
            <w:r w:rsidRPr="0017333E">
              <w:rPr>
                <w:sz w:val="20"/>
                <w:szCs w:val="20"/>
                <w:lang w:val="en-GB"/>
              </w:rPr>
              <w:t>6.027</w:t>
            </w:r>
          </w:p>
        </w:tc>
      </w:tr>
      <w:tr w:rsidR="00303647" w:rsidRPr="007E1782" w14:paraId="7B3EB642" w14:textId="36ED83D5" w:rsidTr="00303647">
        <w:tc>
          <w:tcPr>
            <w:tcW w:w="4114" w:type="dxa"/>
          </w:tcPr>
          <w:p w14:paraId="0AEB2D8A" w14:textId="4DFF31A7" w:rsidR="00303647" w:rsidRPr="007E1782" w:rsidRDefault="00303647" w:rsidP="006B127C">
            <w:pPr>
              <w:spacing w:line="480" w:lineRule="auto"/>
              <w:jc w:val="center"/>
              <w:rPr>
                <w:b/>
                <w:sz w:val="20"/>
                <w:szCs w:val="20"/>
                <w:lang w:val="en-GB"/>
              </w:rPr>
            </w:pPr>
            <w:r w:rsidRPr="007E1782">
              <w:rPr>
                <w:b/>
                <w:sz w:val="20"/>
                <w:szCs w:val="20"/>
                <w:lang w:val="en-GB"/>
              </w:rPr>
              <w:lastRenderedPageBreak/>
              <w:t>10 Margaret is taken away to the city/hospital</w:t>
            </w:r>
          </w:p>
        </w:tc>
        <w:tc>
          <w:tcPr>
            <w:tcW w:w="2511" w:type="dxa"/>
          </w:tcPr>
          <w:p w14:paraId="6C6BF483" w14:textId="6BC4E25A" w:rsidR="00303647" w:rsidRPr="007E1782" w:rsidRDefault="00303647" w:rsidP="006B127C">
            <w:pPr>
              <w:spacing w:line="480" w:lineRule="auto"/>
              <w:jc w:val="center"/>
              <w:rPr>
                <w:b/>
                <w:sz w:val="20"/>
                <w:szCs w:val="20"/>
                <w:lang w:val="en-GB"/>
              </w:rPr>
            </w:pPr>
            <w:r>
              <w:rPr>
                <w:b/>
                <w:sz w:val="20"/>
                <w:szCs w:val="20"/>
                <w:lang w:val="en-GB"/>
              </w:rPr>
              <w:t>.010*</w:t>
            </w:r>
          </w:p>
        </w:tc>
        <w:tc>
          <w:tcPr>
            <w:tcW w:w="2385" w:type="dxa"/>
          </w:tcPr>
          <w:p w14:paraId="50E75B51" w14:textId="7C4AEC5F" w:rsidR="00303647" w:rsidRPr="0017333E" w:rsidRDefault="0017333E" w:rsidP="006B127C">
            <w:pPr>
              <w:spacing w:line="480" w:lineRule="auto"/>
              <w:jc w:val="center"/>
              <w:rPr>
                <w:sz w:val="20"/>
                <w:szCs w:val="20"/>
                <w:lang w:val="en-GB"/>
              </w:rPr>
            </w:pPr>
            <w:r w:rsidRPr="0017333E">
              <w:rPr>
                <w:sz w:val="20"/>
                <w:szCs w:val="20"/>
                <w:lang w:val="en-GB"/>
              </w:rPr>
              <w:t>9.150</w:t>
            </w:r>
          </w:p>
        </w:tc>
      </w:tr>
    </w:tbl>
    <w:p w14:paraId="32649397" w14:textId="589C18E1" w:rsidR="00870EF2" w:rsidRPr="007E1782" w:rsidRDefault="00870EF2" w:rsidP="006B127C">
      <w:pPr>
        <w:spacing w:line="480" w:lineRule="auto"/>
        <w:rPr>
          <w:sz w:val="20"/>
          <w:szCs w:val="20"/>
          <w:lang w:val="en-GB"/>
        </w:rPr>
      </w:pPr>
    </w:p>
    <w:p w14:paraId="5885F466" w14:textId="521DEFDF" w:rsidR="00CF462A" w:rsidRPr="007E1782" w:rsidRDefault="00D05FC9" w:rsidP="006B127C">
      <w:pPr>
        <w:spacing w:line="480" w:lineRule="auto"/>
        <w:jc w:val="center"/>
        <w:rPr>
          <w:b/>
          <w:sz w:val="20"/>
          <w:szCs w:val="20"/>
          <w:lang w:val="en-GB"/>
        </w:rPr>
      </w:pPr>
      <w:r w:rsidRPr="002358DD">
        <w:rPr>
          <w:sz w:val="20"/>
          <w:szCs w:val="20"/>
          <w:lang w:val="en-GB"/>
        </w:rPr>
        <w:t xml:space="preserve">Table </w:t>
      </w:r>
      <w:r w:rsidR="00B1611C" w:rsidRPr="002358DD">
        <w:rPr>
          <w:sz w:val="20"/>
          <w:szCs w:val="20"/>
          <w:lang w:val="en-GB"/>
        </w:rPr>
        <w:t>3</w:t>
      </w:r>
      <w:r w:rsidRPr="002358DD">
        <w:rPr>
          <w:b/>
          <w:sz w:val="20"/>
          <w:szCs w:val="20"/>
          <w:lang w:val="en-GB"/>
        </w:rPr>
        <w:t xml:space="preserve"> – </w:t>
      </w:r>
      <w:r w:rsidRPr="002358DD">
        <w:rPr>
          <w:sz w:val="20"/>
          <w:szCs w:val="20"/>
          <w:lang w:val="en-GB"/>
        </w:rPr>
        <w:t xml:space="preserve">Key plot elements in </w:t>
      </w:r>
      <w:r w:rsidRPr="002358DD">
        <w:rPr>
          <w:i/>
          <w:sz w:val="20"/>
          <w:szCs w:val="20"/>
          <w:lang w:val="en-GB"/>
        </w:rPr>
        <w:t>Pearl</w:t>
      </w:r>
      <w:r w:rsidRPr="002358DD">
        <w:rPr>
          <w:sz w:val="20"/>
          <w:szCs w:val="20"/>
          <w:lang w:val="en-GB"/>
        </w:rPr>
        <w:t xml:space="preserve"> as identified by the research and creative teams</w:t>
      </w:r>
      <w:r w:rsidR="00F70FBE" w:rsidRPr="002358DD">
        <w:rPr>
          <w:sz w:val="20"/>
          <w:szCs w:val="20"/>
          <w:lang w:val="en-GB"/>
        </w:rPr>
        <w:t>.</w:t>
      </w:r>
      <w:r w:rsidR="00F70FBE" w:rsidRPr="002358DD">
        <w:rPr>
          <w:b/>
          <w:sz w:val="20"/>
          <w:szCs w:val="20"/>
          <w:lang w:val="en-GB"/>
        </w:rPr>
        <w:t xml:space="preserve"> </w:t>
      </w:r>
      <w:r w:rsidR="00CF462A" w:rsidRPr="002358DD">
        <w:rPr>
          <w:sz w:val="20"/>
          <w:szCs w:val="20"/>
          <w:lang w:val="en-GB"/>
        </w:rPr>
        <w:t xml:space="preserve">The elements in bold </w:t>
      </w:r>
      <w:r w:rsidR="0001430C" w:rsidRPr="002358DD">
        <w:rPr>
          <w:sz w:val="20"/>
          <w:szCs w:val="20"/>
          <w:lang w:val="en-GB"/>
        </w:rPr>
        <w:t xml:space="preserve">and with an asterisk (*) </w:t>
      </w:r>
      <w:r w:rsidR="00CF462A" w:rsidRPr="002358DD">
        <w:rPr>
          <w:sz w:val="20"/>
          <w:szCs w:val="20"/>
          <w:lang w:val="en-GB"/>
        </w:rPr>
        <w:t xml:space="preserve">correspond to the only key plot elements that presented </w:t>
      </w:r>
      <w:r w:rsidR="00B1611C" w:rsidRPr="002358DD">
        <w:rPr>
          <w:sz w:val="20"/>
          <w:szCs w:val="20"/>
          <w:lang w:val="en-GB"/>
        </w:rPr>
        <w:t xml:space="preserve">statistically significant </w:t>
      </w:r>
      <w:r w:rsidR="00CF462A" w:rsidRPr="002358DD">
        <w:rPr>
          <w:sz w:val="20"/>
          <w:szCs w:val="20"/>
          <w:lang w:val="en-GB"/>
        </w:rPr>
        <w:t xml:space="preserve">differences in responses depending on the type of soundtrack listened to.  </w:t>
      </w:r>
      <w:r w:rsidR="00F70FBE" w:rsidRPr="002358DD">
        <w:rPr>
          <w:b/>
          <w:sz w:val="20"/>
          <w:szCs w:val="20"/>
          <w:lang w:val="en-GB"/>
        </w:rPr>
        <w:t xml:space="preserve"> </w:t>
      </w:r>
      <w:r w:rsidR="00CF462A" w:rsidRPr="002358DD">
        <w:rPr>
          <w:sz w:val="20"/>
          <w:szCs w:val="20"/>
          <w:lang w:val="en-GB"/>
        </w:rPr>
        <w:t>The recognition of the remaining plot elements did</w:t>
      </w:r>
      <w:r w:rsidR="00DD16D9" w:rsidRPr="002358DD">
        <w:rPr>
          <w:sz w:val="20"/>
          <w:szCs w:val="20"/>
          <w:lang w:val="en-GB"/>
        </w:rPr>
        <w:t xml:space="preserve"> </w:t>
      </w:r>
      <w:r w:rsidR="00CF462A" w:rsidRPr="002358DD">
        <w:rPr>
          <w:sz w:val="20"/>
          <w:szCs w:val="20"/>
          <w:lang w:val="en-GB"/>
        </w:rPr>
        <w:t>n</w:t>
      </w:r>
      <w:r w:rsidR="00DD16D9" w:rsidRPr="002358DD">
        <w:rPr>
          <w:sz w:val="20"/>
          <w:szCs w:val="20"/>
          <w:lang w:val="en-GB"/>
        </w:rPr>
        <w:t>o</w:t>
      </w:r>
      <w:r w:rsidR="00CF462A" w:rsidRPr="002358DD">
        <w:rPr>
          <w:sz w:val="20"/>
          <w:szCs w:val="20"/>
          <w:lang w:val="en-GB"/>
        </w:rPr>
        <w:t>t present significant differences depending on the soundtrack listened to.</w:t>
      </w:r>
      <w:r w:rsidR="00CF462A" w:rsidRPr="007E1782">
        <w:rPr>
          <w:sz w:val="20"/>
          <w:szCs w:val="20"/>
          <w:lang w:val="en-GB"/>
        </w:rPr>
        <w:t xml:space="preserve"> </w:t>
      </w:r>
    </w:p>
    <w:p w14:paraId="09F56C10" w14:textId="6B888C3D" w:rsidR="00DE20FF" w:rsidRDefault="00DE20FF" w:rsidP="00B96B31">
      <w:pPr>
        <w:spacing w:line="480" w:lineRule="auto"/>
        <w:jc w:val="both"/>
        <w:rPr>
          <w:color w:val="4A86E8"/>
          <w:sz w:val="20"/>
          <w:szCs w:val="20"/>
          <w:lang w:val="en-GB"/>
        </w:rPr>
      </w:pPr>
    </w:p>
    <w:p w14:paraId="7078E037" w14:textId="3D1093BD" w:rsidR="0063307B" w:rsidRPr="007E54C0" w:rsidRDefault="0063307B" w:rsidP="00B96B31">
      <w:pPr>
        <w:spacing w:line="480" w:lineRule="auto"/>
        <w:jc w:val="both"/>
        <w:rPr>
          <w:sz w:val="20"/>
          <w:szCs w:val="20"/>
          <w:lang w:val="en-GB"/>
        </w:rPr>
      </w:pPr>
      <w:r w:rsidRPr="00F47D5A">
        <w:rPr>
          <w:sz w:val="20"/>
          <w:szCs w:val="20"/>
          <w:lang w:val="en-GB"/>
        </w:rPr>
        <w:t>The analysis of plot elements 2 (Margaret produces pearls within her body), 9 (Margaret escapes towards the sea and has a seizure) and 10 (Margaret is taken away to the city/hospital), returned similar results</w:t>
      </w:r>
      <w:r w:rsidR="00F07F80" w:rsidRPr="00F47D5A">
        <w:rPr>
          <w:sz w:val="20"/>
          <w:szCs w:val="20"/>
          <w:lang w:val="en-GB"/>
        </w:rPr>
        <w:t xml:space="preserve">.  Both accessible versions </w:t>
      </w:r>
      <w:r w:rsidRPr="00F47D5A">
        <w:rPr>
          <w:sz w:val="20"/>
          <w:szCs w:val="20"/>
          <w:lang w:val="en-GB"/>
        </w:rPr>
        <w:t>allowed</w:t>
      </w:r>
      <w:r w:rsidR="002479FC" w:rsidRPr="00F47D5A">
        <w:rPr>
          <w:sz w:val="20"/>
          <w:szCs w:val="20"/>
          <w:lang w:val="en-GB"/>
        </w:rPr>
        <w:t xml:space="preserve"> for</w:t>
      </w:r>
      <w:r w:rsidRPr="00F47D5A">
        <w:rPr>
          <w:sz w:val="20"/>
          <w:szCs w:val="20"/>
          <w:lang w:val="en-GB"/>
        </w:rPr>
        <w:t xml:space="preserve"> a </w:t>
      </w:r>
      <w:r w:rsidR="001E6410" w:rsidRPr="00F47D5A">
        <w:rPr>
          <w:sz w:val="20"/>
          <w:szCs w:val="20"/>
          <w:lang w:val="en-GB"/>
        </w:rPr>
        <w:t>higher level of plot comprehension</w:t>
      </w:r>
      <w:r w:rsidRPr="00F47D5A">
        <w:rPr>
          <w:sz w:val="20"/>
          <w:szCs w:val="20"/>
          <w:lang w:val="en-GB"/>
        </w:rPr>
        <w:t>, when compared to the original version</w:t>
      </w:r>
      <w:r w:rsidR="007E54C0" w:rsidRPr="00F47D5A">
        <w:rPr>
          <w:sz w:val="20"/>
          <w:szCs w:val="20"/>
          <w:lang w:val="en-GB"/>
        </w:rPr>
        <w:t>, and there were no significant differences between the accessible versions, both performing equally</w:t>
      </w:r>
      <w:r w:rsidR="001E6410" w:rsidRPr="00F47D5A">
        <w:rPr>
          <w:sz w:val="20"/>
          <w:szCs w:val="20"/>
          <w:lang w:val="en-GB"/>
        </w:rPr>
        <w:t xml:space="preserve"> in terms of recognition</w:t>
      </w:r>
      <w:r w:rsidR="007E54C0" w:rsidRPr="00F47D5A">
        <w:rPr>
          <w:sz w:val="20"/>
          <w:szCs w:val="20"/>
          <w:lang w:val="en-GB"/>
        </w:rPr>
        <w:t>.</w:t>
      </w:r>
      <w:r w:rsidR="00D83058" w:rsidRPr="00F47D5A">
        <w:rPr>
          <w:sz w:val="20"/>
          <w:szCs w:val="20"/>
          <w:lang w:val="en-GB"/>
        </w:rPr>
        <w:t xml:space="preserve">  Furthermore, participants were asked about the ending of the film, to corroborate the answers given regarding plot element 10.</w:t>
      </w:r>
      <w:r w:rsidR="00643BCF" w:rsidRPr="00F47D5A">
        <w:rPr>
          <w:sz w:val="20"/>
          <w:szCs w:val="20"/>
          <w:lang w:val="en-GB"/>
        </w:rPr>
        <w:t xml:space="preserve">  The analysis corroborated the result, by indicating that </w:t>
      </w:r>
      <w:r w:rsidR="00BB25AE" w:rsidRPr="00F47D5A">
        <w:rPr>
          <w:sz w:val="20"/>
          <w:szCs w:val="20"/>
          <w:lang w:val="en-GB"/>
        </w:rPr>
        <w:t xml:space="preserve">a greater comprehension had been </w:t>
      </w:r>
      <w:r w:rsidR="00AA1363" w:rsidRPr="00F47D5A">
        <w:rPr>
          <w:sz w:val="20"/>
          <w:szCs w:val="20"/>
          <w:lang w:val="en-GB"/>
        </w:rPr>
        <w:t>achieved for</w:t>
      </w:r>
      <w:r w:rsidR="00D83058" w:rsidRPr="00F47D5A">
        <w:rPr>
          <w:sz w:val="20"/>
          <w:szCs w:val="20"/>
          <w:lang w:val="en-GB"/>
        </w:rPr>
        <w:t xml:space="preserve"> the accessible versions compared to the original one, and no significant differences</w:t>
      </w:r>
      <w:r w:rsidR="00BB25AE" w:rsidRPr="00F47D5A">
        <w:rPr>
          <w:sz w:val="20"/>
          <w:szCs w:val="20"/>
          <w:lang w:val="en-GB"/>
        </w:rPr>
        <w:t xml:space="preserve"> were found</w:t>
      </w:r>
      <w:r w:rsidR="00D83058" w:rsidRPr="00F47D5A">
        <w:rPr>
          <w:sz w:val="20"/>
          <w:szCs w:val="20"/>
          <w:lang w:val="en-GB"/>
        </w:rPr>
        <w:t xml:space="preserve"> between accessible versions.</w:t>
      </w:r>
    </w:p>
    <w:p w14:paraId="33EDDAFE" w14:textId="77777777" w:rsidR="00DA692A" w:rsidRDefault="00DA692A" w:rsidP="001E6410">
      <w:pPr>
        <w:spacing w:line="480" w:lineRule="auto"/>
        <w:rPr>
          <w:color w:val="4A86E8"/>
          <w:sz w:val="20"/>
          <w:szCs w:val="20"/>
          <w:lang w:val="en-GB"/>
        </w:rPr>
      </w:pPr>
    </w:p>
    <w:p w14:paraId="1CDD7CCB" w14:textId="4E35B00C" w:rsidR="00C17A16" w:rsidRDefault="001E6410" w:rsidP="00B96B31">
      <w:pPr>
        <w:spacing w:line="480" w:lineRule="auto"/>
        <w:jc w:val="both"/>
        <w:rPr>
          <w:sz w:val="20"/>
          <w:szCs w:val="20"/>
          <w:lang w:val="en-GB"/>
        </w:rPr>
      </w:pPr>
      <w:r w:rsidRPr="001E6410">
        <w:rPr>
          <w:sz w:val="20"/>
          <w:szCs w:val="20"/>
          <w:lang w:val="en-GB"/>
        </w:rPr>
        <w:t>The results for plot element 9</w:t>
      </w:r>
      <w:r w:rsidR="000A4CE3" w:rsidRPr="001E6410">
        <w:rPr>
          <w:sz w:val="20"/>
          <w:szCs w:val="20"/>
          <w:lang w:val="en-GB"/>
        </w:rPr>
        <w:t xml:space="preserve"> </w:t>
      </w:r>
      <w:r w:rsidR="000A4CE3" w:rsidRPr="007E1782">
        <w:rPr>
          <w:sz w:val="20"/>
          <w:szCs w:val="20"/>
          <w:lang w:val="en-GB"/>
        </w:rPr>
        <w:t>(Margaret escapes towards the sea and has a seizure)</w:t>
      </w:r>
      <w:r w:rsidR="000A4CE3" w:rsidRPr="007E1782">
        <w:rPr>
          <w:i/>
          <w:sz w:val="20"/>
          <w:szCs w:val="20"/>
          <w:lang w:val="en-GB"/>
        </w:rPr>
        <w:t xml:space="preserve"> </w:t>
      </w:r>
      <w:r w:rsidR="000A4CE3" w:rsidRPr="007E1782">
        <w:rPr>
          <w:sz w:val="20"/>
          <w:szCs w:val="20"/>
          <w:lang w:val="en-GB"/>
        </w:rPr>
        <w:t>seem to indicate that the combination of design strategies</w:t>
      </w:r>
      <w:r>
        <w:rPr>
          <w:sz w:val="20"/>
          <w:szCs w:val="20"/>
          <w:lang w:val="en-GB"/>
        </w:rPr>
        <w:t xml:space="preserve"> applied to</w:t>
      </w:r>
      <w:r w:rsidR="000A4CE3" w:rsidRPr="007E1782">
        <w:rPr>
          <w:sz w:val="20"/>
          <w:szCs w:val="20"/>
          <w:lang w:val="en-GB"/>
        </w:rPr>
        <w:t xml:space="preserve"> scene 20 </w:t>
      </w:r>
      <w:r>
        <w:rPr>
          <w:sz w:val="20"/>
          <w:szCs w:val="20"/>
          <w:lang w:val="en-GB"/>
        </w:rPr>
        <w:t xml:space="preserve">for the EAD version </w:t>
      </w:r>
      <w:r w:rsidR="000A4CE3" w:rsidRPr="007E1782">
        <w:rPr>
          <w:sz w:val="20"/>
          <w:szCs w:val="20"/>
          <w:lang w:val="en-GB"/>
        </w:rPr>
        <w:t>w</w:t>
      </w:r>
      <w:r>
        <w:rPr>
          <w:sz w:val="20"/>
          <w:szCs w:val="20"/>
          <w:lang w:val="en-GB"/>
        </w:rPr>
        <w:t>as</w:t>
      </w:r>
      <w:r w:rsidR="000A4CE3" w:rsidRPr="007E1782">
        <w:rPr>
          <w:sz w:val="20"/>
          <w:szCs w:val="20"/>
          <w:lang w:val="en-GB"/>
        </w:rPr>
        <w:t xml:space="preserve"> particularly effective.  </w:t>
      </w:r>
      <w:r w:rsidR="000A4CE3" w:rsidRPr="00F47D5A">
        <w:rPr>
          <w:sz w:val="20"/>
          <w:szCs w:val="20"/>
          <w:lang w:val="en-GB"/>
        </w:rPr>
        <w:t>This scene</w:t>
      </w:r>
      <w:r w:rsidR="00AA1363" w:rsidRPr="00F47D5A">
        <w:rPr>
          <w:sz w:val="20"/>
          <w:szCs w:val="20"/>
          <w:lang w:val="en-GB"/>
        </w:rPr>
        <w:t>, as indicated during focus groups,</w:t>
      </w:r>
      <w:r w:rsidR="000A4CE3" w:rsidRPr="00F47D5A">
        <w:rPr>
          <w:sz w:val="20"/>
          <w:szCs w:val="20"/>
          <w:lang w:val="en-GB"/>
        </w:rPr>
        <w:t xml:space="preserve"> required the most changes to become accessible.  The addition o</w:t>
      </w:r>
      <w:r w:rsidR="000A4CE3" w:rsidRPr="007E1782">
        <w:rPr>
          <w:sz w:val="20"/>
          <w:szCs w:val="20"/>
          <w:lang w:val="en-GB"/>
        </w:rPr>
        <w:t xml:space="preserve">f vocal sounds and footsteps helped establish the presence of characters and the additional layering of environmental sounds established the space.  In addition to this, the </w:t>
      </w:r>
      <w:r w:rsidR="000A4CE3" w:rsidRPr="007E1782">
        <w:rPr>
          <w:i/>
          <w:sz w:val="20"/>
          <w:szCs w:val="20"/>
          <w:lang w:val="en-GB"/>
        </w:rPr>
        <w:t>I-voice</w:t>
      </w:r>
      <w:r w:rsidR="000A4CE3" w:rsidRPr="007E1782">
        <w:rPr>
          <w:sz w:val="20"/>
          <w:szCs w:val="20"/>
          <w:lang w:val="en-GB"/>
        </w:rPr>
        <w:t xml:space="preserve"> helped clarify elements on the narrative and the description of gestures was replaced by the conveyance of feelings through Margaret’s own voice.</w:t>
      </w:r>
      <w:r w:rsidR="000A4CE3">
        <w:rPr>
          <w:sz w:val="20"/>
          <w:szCs w:val="20"/>
          <w:lang w:val="en-GB"/>
        </w:rPr>
        <w:t xml:space="preserve">  The lines of </w:t>
      </w:r>
      <w:r w:rsidR="000A4CE3" w:rsidRPr="0095451F">
        <w:rPr>
          <w:i/>
          <w:sz w:val="20"/>
          <w:szCs w:val="20"/>
          <w:lang w:val="en-GB"/>
        </w:rPr>
        <w:t>I-voice</w:t>
      </w:r>
      <w:r w:rsidR="000A4CE3">
        <w:rPr>
          <w:sz w:val="20"/>
          <w:szCs w:val="20"/>
          <w:lang w:val="en-GB"/>
        </w:rPr>
        <w:t xml:space="preserve"> used in Scene 20 can be seen in Table 4.</w:t>
      </w:r>
    </w:p>
    <w:p w14:paraId="7CAF978B" w14:textId="77777777" w:rsidR="00AA1363" w:rsidRPr="00D83058" w:rsidRDefault="00AA1363" w:rsidP="006B127C">
      <w:pPr>
        <w:spacing w:line="480" w:lineRule="auto"/>
        <w:rPr>
          <w:color w:val="4A86E8"/>
          <w:sz w:val="20"/>
          <w:szCs w:val="20"/>
          <w:lang w:val="en-GB"/>
        </w:rPr>
      </w:pPr>
    </w:p>
    <w:tbl>
      <w:tblPr>
        <w:tblStyle w:val="TableGrid"/>
        <w:tblW w:w="0" w:type="auto"/>
        <w:tblLook w:val="04A0" w:firstRow="1" w:lastRow="0" w:firstColumn="1" w:lastColumn="0" w:noHBand="0" w:noVBand="1"/>
      </w:tblPr>
      <w:tblGrid>
        <w:gridCol w:w="4505"/>
        <w:gridCol w:w="4505"/>
      </w:tblGrid>
      <w:tr w:rsidR="00AE30CF" w:rsidRPr="007E1782" w14:paraId="6ABE390F" w14:textId="77777777" w:rsidTr="00524185">
        <w:tc>
          <w:tcPr>
            <w:tcW w:w="4505" w:type="dxa"/>
            <w:shd w:val="clear" w:color="auto" w:fill="E7E6E6" w:themeFill="background2"/>
          </w:tcPr>
          <w:p w14:paraId="39557256" w14:textId="50E2D306" w:rsidR="00AE30CF" w:rsidRPr="007E1782" w:rsidRDefault="00AE30CF" w:rsidP="00000FC4">
            <w:pPr>
              <w:spacing w:line="480" w:lineRule="auto"/>
              <w:jc w:val="center"/>
              <w:rPr>
                <w:sz w:val="20"/>
                <w:szCs w:val="20"/>
                <w:lang w:val="en-GB"/>
              </w:rPr>
            </w:pPr>
            <w:r w:rsidRPr="007E1782">
              <w:rPr>
                <w:sz w:val="20"/>
                <w:szCs w:val="20"/>
                <w:lang w:val="en-GB"/>
              </w:rPr>
              <w:t>Time</w:t>
            </w:r>
            <w:r w:rsidR="00000FC4">
              <w:rPr>
                <w:sz w:val="20"/>
                <w:szCs w:val="20"/>
                <w:lang w:val="en-GB"/>
              </w:rPr>
              <w:t xml:space="preserve"> </w:t>
            </w:r>
            <w:r w:rsidR="00A86D27">
              <w:rPr>
                <w:sz w:val="20"/>
                <w:szCs w:val="20"/>
                <w:lang w:val="en-GB"/>
              </w:rPr>
              <w:t>(Hours: Minutes: Seconds)</w:t>
            </w:r>
          </w:p>
        </w:tc>
        <w:tc>
          <w:tcPr>
            <w:tcW w:w="4505" w:type="dxa"/>
            <w:shd w:val="clear" w:color="auto" w:fill="E7E6E6" w:themeFill="background2"/>
          </w:tcPr>
          <w:p w14:paraId="1E1019E5" w14:textId="47327145" w:rsidR="00AE30CF" w:rsidRPr="007E1782" w:rsidRDefault="00524185" w:rsidP="006B127C">
            <w:pPr>
              <w:spacing w:line="480" w:lineRule="auto"/>
              <w:jc w:val="center"/>
              <w:rPr>
                <w:sz w:val="20"/>
                <w:szCs w:val="20"/>
                <w:lang w:val="en-GB"/>
              </w:rPr>
            </w:pPr>
            <w:r w:rsidRPr="007E1782">
              <w:rPr>
                <w:sz w:val="20"/>
                <w:szCs w:val="20"/>
                <w:lang w:val="en-GB"/>
              </w:rPr>
              <w:t>I-Voice Line</w:t>
            </w:r>
          </w:p>
        </w:tc>
      </w:tr>
      <w:tr w:rsidR="00AE30CF" w:rsidRPr="007E1782" w14:paraId="01C998E7" w14:textId="77777777" w:rsidTr="00AE30CF">
        <w:tc>
          <w:tcPr>
            <w:tcW w:w="4505" w:type="dxa"/>
          </w:tcPr>
          <w:p w14:paraId="589849DF" w14:textId="77777777" w:rsidR="00524185" w:rsidRPr="007E1782" w:rsidRDefault="00524185" w:rsidP="006B127C">
            <w:pPr>
              <w:spacing w:line="480" w:lineRule="auto"/>
              <w:jc w:val="center"/>
              <w:rPr>
                <w:sz w:val="10"/>
                <w:szCs w:val="10"/>
                <w:lang w:val="en-GB"/>
              </w:rPr>
            </w:pPr>
          </w:p>
          <w:p w14:paraId="0FCEA0F3" w14:textId="29B8C315" w:rsidR="00AE30CF" w:rsidRPr="007E1782" w:rsidRDefault="00FF0836" w:rsidP="006B127C">
            <w:pPr>
              <w:spacing w:line="480" w:lineRule="auto"/>
              <w:jc w:val="center"/>
              <w:rPr>
                <w:sz w:val="20"/>
                <w:szCs w:val="20"/>
                <w:lang w:val="en-GB"/>
              </w:rPr>
            </w:pPr>
            <w:r>
              <w:rPr>
                <w:sz w:val="20"/>
                <w:szCs w:val="20"/>
                <w:lang w:val="en-GB"/>
              </w:rPr>
              <w:t>0</w:t>
            </w:r>
            <w:r w:rsidR="00000FC4">
              <w:rPr>
                <w:sz w:val="20"/>
                <w:szCs w:val="20"/>
                <w:lang w:val="en-GB"/>
              </w:rPr>
              <w:t>0:18:02</w:t>
            </w:r>
          </w:p>
          <w:p w14:paraId="1E9FF09C" w14:textId="17B181D6" w:rsidR="00524185" w:rsidRPr="007E1782" w:rsidRDefault="00524185" w:rsidP="006B127C">
            <w:pPr>
              <w:spacing w:line="480" w:lineRule="auto"/>
              <w:jc w:val="center"/>
              <w:rPr>
                <w:sz w:val="10"/>
                <w:szCs w:val="10"/>
                <w:lang w:val="en-GB"/>
              </w:rPr>
            </w:pPr>
          </w:p>
        </w:tc>
        <w:tc>
          <w:tcPr>
            <w:tcW w:w="4505" w:type="dxa"/>
          </w:tcPr>
          <w:p w14:paraId="386B2C3C" w14:textId="77777777" w:rsidR="00524185" w:rsidRPr="007E1782" w:rsidRDefault="00524185" w:rsidP="006B127C">
            <w:pPr>
              <w:spacing w:line="480" w:lineRule="auto"/>
              <w:jc w:val="center"/>
              <w:rPr>
                <w:sz w:val="10"/>
                <w:szCs w:val="10"/>
                <w:lang w:val="en-GB"/>
              </w:rPr>
            </w:pPr>
          </w:p>
          <w:p w14:paraId="6FBCA497" w14:textId="0F44D7C5" w:rsidR="00AE30CF" w:rsidRPr="007E1782" w:rsidRDefault="00AE30CF" w:rsidP="006B127C">
            <w:pPr>
              <w:spacing w:line="480" w:lineRule="auto"/>
              <w:jc w:val="center"/>
              <w:rPr>
                <w:sz w:val="20"/>
                <w:szCs w:val="20"/>
                <w:lang w:val="en-GB"/>
              </w:rPr>
            </w:pPr>
            <w:r w:rsidRPr="007E1782">
              <w:rPr>
                <w:sz w:val="20"/>
                <w:szCs w:val="20"/>
                <w:lang w:val="en-GB"/>
              </w:rPr>
              <w:t>I run away from the house whilst they force the door open.</w:t>
            </w:r>
          </w:p>
          <w:p w14:paraId="78DE4352" w14:textId="028CD464" w:rsidR="00524185" w:rsidRPr="007E1782" w:rsidRDefault="00524185" w:rsidP="006B127C">
            <w:pPr>
              <w:spacing w:line="480" w:lineRule="auto"/>
              <w:jc w:val="center"/>
              <w:rPr>
                <w:sz w:val="10"/>
                <w:szCs w:val="10"/>
                <w:lang w:val="en-GB"/>
              </w:rPr>
            </w:pPr>
          </w:p>
        </w:tc>
      </w:tr>
      <w:tr w:rsidR="00AE30CF" w:rsidRPr="007E1782" w14:paraId="08527B8F" w14:textId="77777777" w:rsidTr="00AE30CF">
        <w:tc>
          <w:tcPr>
            <w:tcW w:w="4505" w:type="dxa"/>
          </w:tcPr>
          <w:p w14:paraId="504DA20D" w14:textId="77777777" w:rsidR="00524185" w:rsidRPr="007E1782" w:rsidRDefault="00524185" w:rsidP="006B127C">
            <w:pPr>
              <w:spacing w:line="480" w:lineRule="auto"/>
              <w:jc w:val="center"/>
              <w:rPr>
                <w:sz w:val="10"/>
                <w:szCs w:val="10"/>
                <w:lang w:val="en-GB"/>
              </w:rPr>
            </w:pPr>
          </w:p>
          <w:p w14:paraId="19F03AB4" w14:textId="3020C9A8" w:rsidR="00AE30CF" w:rsidRPr="007E1782" w:rsidRDefault="00FF0836" w:rsidP="006B127C">
            <w:pPr>
              <w:spacing w:line="480" w:lineRule="auto"/>
              <w:jc w:val="center"/>
              <w:rPr>
                <w:sz w:val="20"/>
                <w:szCs w:val="20"/>
                <w:lang w:val="en-GB"/>
              </w:rPr>
            </w:pPr>
            <w:r>
              <w:rPr>
                <w:sz w:val="20"/>
                <w:szCs w:val="20"/>
                <w:lang w:val="en-GB"/>
              </w:rPr>
              <w:lastRenderedPageBreak/>
              <w:t>0</w:t>
            </w:r>
            <w:r w:rsidR="00000FC4">
              <w:rPr>
                <w:sz w:val="20"/>
                <w:szCs w:val="20"/>
                <w:lang w:val="en-GB"/>
              </w:rPr>
              <w:t>0:18:13</w:t>
            </w:r>
          </w:p>
          <w:p w14:paraId="2DFB8FFD" w14:textId="05013238" w:rsidR="00524185" w:rsidRPr="007E1782" w:rsidRDefault="00524185" w:rsidP="006B127C">
            <w:pPr>
              <w:spacing w:line="480" w:lineRule="auto"/>
              <w:jc w:val="center"/>
              <w:rPr>
                <w:sz w:val="10"/>
                <w:szCs w:val="10"/>
                <w:lang w:val="en-GB"/>
              </w:rPr>
            </w:pPr>
          </w:p>
        </w:tc>
        <w:tc>
          <w:tcPr>
            <w:tcW w:w="4505" w:type="dxa"/>
          </w:tcPr>
          <w:p w14:paraId="1C98EED1" w14:textId="77777777" w:rsidR="00524185" w:rsidRPr="007E1782" w:rsidRDefault="00524185" w:rsidP="006B127C">
            <w:pPr>
              <w:spacing w:line="480" w:lineRule="auto"/>
              <w:jc w:val="center"/>
              <w:rPr>
                <w:sz w:val="10"/>
                <w:szCs w:val="10"/>
                <w:lang w:val="en-GB"/>
              </w:rPr>
            </w:pPr>
          </w:p>
          <w:p w14:paraId="26CFADFD" w14:textId="2C8D1D8E" w:rsidR="00AE30CF" w:rsidRPr="007E1782" w:rsidRDefault="00AE30CF" w:rsidP="006B127C">
            <w:pPr>
              <w:spacing w:line="480" w:lineRule="auto"/>
              <w:jc w:val="center"/>
              <w:rPr>
                <w:sz w:val="20"/>
                <w:szCs w:val="20"/>
                <w:lang w:val="en-GB"/>
              </w:rPr>
            </w:pPr>
            <w:r w:rsidRPr="007E1782">
              <w:rPr>
                <w:sz w:val="20"/>
                <w:szCs w:val="20"/>
                <w:lang w:val="en-GB"/>
              </w:rPr>
              <w:lastRenderedPageBreak/>
              <w:t>I make it to the beach</w:t>
            </w:r>
            <w:r w:rsidR="00A91327" w:rsidRPr="007E1782">
              <w:rPr>
                <w:sz w:val="20"/>
                <w:szCs w:val="20"/>
                <w:lang w:val="en-GB"/>
              </w:rPr>
              <w:t>.</w:t>
            </w:r>
          </w:p>
        </w:tc>
      </w:tr>
      <w:tr w:rsidR="00AE30CF" w:rsidRPr="007E1782" w14:paraId="07718187" w14:textId="77777777" w:rsidTr="00AE30CF">
        <w:tc>
          <w:tcPr>
            <w:tcW w:w="4505" w:type="dxa"/>
          </w:tcPr>
          <w:p w14:paraId="60948EBD" w14:textId="77777777" w:rsidR="00524185" w:rsidRPr="007E1782" w:rsidRDefault="00524185" w:rsidP="006B127C">
            <w:pPr>
              <w:spacing w:line="480" w:lineRule="auto"/>
              <w:jc w:val="center"/>
              <w:rPr>
                <w:sz w:val="10"/>
                <w:szCs w:val="10"/>
                <w:lang w:val="en-GB"/>
              </w:rPr>
            </w:pPr>
          </w:p>
          <w:p w14:paraId="01E84850" w14:textId="74E50161" w:rsidR="00AE30CF" w:rsidRPr="007E1782" w:rsidRDefault="00FF0836" w:rsidP="006B127C">
            <w:pPr>
              <w:spacing w:line="480" w:lineRule="auto"/>
              <w:jc w:val="center"/>
              <w:rPr>
                <w:sz w:val="20"/>
                <w:szCs w:val="20"/>
                <w:lang w:val="en-GB"/>
              </w:rPr>
            </w:pPr>
            <w:r>
              <w:rPr>
                <w:sz w:val="20"/>
                <w:szCs w:val="20"/>
                <w:lang w:val="en-GB"/>
              </w:rPr>
              <w:t>0</w:t>
            </w:r>
            <w:r w:rsidR="00000FC4">
              <w:rPr>
                <w:sz w:val="20"/>
                <w:szCs w:val="20"/>
                <w:lang w:val="en-GB"/>
              </w:rPr>
              <w:t>0:18:35</w:t>
            </w:r>
          </w:p>
          <w:p w14:paraId="5F5ADCB6" w14:textId="55859D16" w:rsidR="00524185" w:rsidRPr="007E1782" w:rsidRDefault="00524185" w:rsidP="006B127C">
            <w:pPr>
              <w:spacing w:line="480" w:lineRule="auto"/>
              <w:jc w:val="center"/>
              <w:rPr>
                <w:sz w:val="10"/>
                <w:szCs w:val="10"/>
                <w:lang w:val="en-GB"/>
              </w:rPr>
            </w:pPr>
          </w:p>
        </w:tc>
        <w:tc>
          <w:tcPr>
            <w:tcW w:w="4505" w:type="dxa"/>
          </w:tcPr>
          <w:p w14:paraId="73613067" w14:textId="77777777" w:rsidR="00524185" w:rsidRPr="007E1782" w:rsidRDefault="00524185" w:rsidP="006B127C">
            <w:pPr>
              <w:spacing w:line="480" w:lineRule="auto"/>
              <w:jc w:val="center"/>
              <w:rPr>
                <w:sz w:val="10"/>
                <w:szCs w:val="10"/>
                <w:lang w:val="en-GB"/>
              </w:rPr>
            </w:pPr>
          </w:p>
          <w:p w14:paraId="3BD22210" w14:textId="320E8DC3" w:rsidR="00AE30CF" w:rsidRPr="007E1782" w:rsidRDefault="00AE30CF" w:rsidP="006B127C">
            <w:pPr>
              <w:spacing w:line="480" w:lineRule="auto"/>
              <w:jc w:val="center"/>
              <w:rPr>
                <w:sz w:val="20"/>
                <w:szCs w:val="20"/>
                <w:lang w:val="en-GB"/>
              </w:rPr>
            </w:pPr>
            <w:r w:rsidRPr="007E1782">
              <w:rPr>
                <w:sz w:val="20"/>
                <w:szCs w:val="20"/>
                <w:lang w:val="en-GB"/>
              </w:rPr>
              <w:t>Mother and the doctor are not far behind.</w:t>
            </w:r>
          </w:p>
        </w:tc>
      </w:tr>
      <w:tr w:rsidR="00AE30CF" w:rsidRPr="007E1782" w14:paraId="0E17D293" w14:textId="77777777" w:rsidTr="00AE30CF">
        <w:tc>
          <w:tcPr>
            <w:tcW w:w="4505" w:type="dxa"/>
          </w:tcPr>
          <w:p w14:paraId="096136D0" w14:textId="77777777" w:rsidR="00524185" w:rsidRPr="007E1782" w:rsidRDefault="00524185" w:rsidP="006B127C">
            <w:pPr>
              <w:spacing w:line="480" w:lineRule="auto"/>
              <w:jc w:val="center"/>
              <w:rPr>
                <w:sz w:val="10"/>
                <w:szCs w:val="10"/>
                <w:lang w:val="en-GB"/>
              </w:rPr>
            </w:pPr>
          </w:p>
          <w:p w14:paraId="4F2435F0" w14:textId="1072CDCB" w:rsidR="00AE30CF" w:rsidRPr="007E1782" w:rsidRDefault="00FF0836" w:rsidP="006B127C">
            <w:pPr>
              <w:spacing w:line="480" w:lineRule="auto"/>
              <w:jc w:val="center"/>
              <w:rPr>
                <w:sz w:val="20"/>
                <w:szCs w:val="20"/>
                <w:lang w:val="en-GB"/>
              </w:rPr>
            </w:pPr>
            <w:r>
              <w:rPr>
                <w:sz w:val="20"/>
                <w:szCs w:val="20"/>
                <w:lang w:val="en-GB"/>
              </w:rPr>
              <w:t>0</w:t>
            </w:r>
            <w:r w:rsidR="00000FC4">
              <w:rPr>
                <w:sz w:val="20"/>
                <w:szCs w:val="20"/>
                <w:lang w:val="en-GB"/>
              </w:rPr>
              <w:t>0:18:42</w:t>
            </w:r>
          </w:p>
          <w:p w14:paraId="2882D6FC" w14:textId="472AC714" w:rsidR="00524185" w:rsidRPr="007E1782" w:rsidRDefault="00524185" w:rsidP="006B127C">
            <w:pPr>
              <w:spacing w:line="480" w:lineRule="auto"/>
              <w:jc w:val="center"/>
              <w:rPr>
                <w:sz w:val="10"/>
                <w:szCs w:val="10"/>
                <w:lang w:val="en-GB"/>
              </w:rPr>
            </w:pPr>
          </w:p>
        </w:tc>
        <w:tc>
          <w:tcPr>
            <w:tcW w:w="4505" w:type="dxa"/>
          </w:tcPr>
          <w:p w14:paraId="52CBDE70" w14:textId="77777777" w:rsidR="00524185" w:rsidRPr="007E1782" w:rsidRDefault="00524185" w:rsidP="006B127C">
            <w:pPr>
              <w:spacing w:line="480" w:lineRule="auto"/>
              <w:jc w:val="center"/>
              <w:rPr>
                <w:sz w:val="10"/>
                <w:szCs w:val="10"/>
                <w:lang w:val="en-GB"/>
              </w:rPr>
            </w:pPr>
          </w:p>
          <w:p w14:paraId="3E7E4B34" w14:textId="728AD2F4" w:rsidR="00AE30CF" w:rsidRPr="007E1782" w:rsidRDefault="00AE30CF" w:rsidP="006B127C">
            <w:pPr>
              <w:spacing w:line="480" w:lineRule="auto"/>
              <w:jc w:val="center"/>
              <w:rPr>
                <w:sz w:val="20"/>
                <w:szCs w:val="20"/>
                <w:lang w:val="en-GB"/>
              </w:rPr>
            </w:pPr>
            <w:r w:rsidRPr="007E1782">
              <w:rPr>
                <w:sz w:val="20"/>
                <w:szCs w:val="20"/>
                <w:lang w:val="en-GB"/>
              </w:rPr>
              <w:t>I just want to get to the sea</w:t>
            </w:r>
          </w:p>
        </w:tc>
      </w:tr>
      <w:tr w:rsidR="00AE30CF" w:rsidRPr="007E1782" w14:paraId="4A6C07D2" w14:textId="77777777" w:rsidTr="00AE30CF">
        <w:tc>
          <w:tcPr>
            <w:tcW w:w="4505" w:type="dxa"/>
          </w:tcPr>
          <w:p w14:paraId="6A692D5F" w14:textId="77777777" w:rsidR="00524185" w:rsidRPr="007E1782" w:rsidRDefault="00524185" w:rsidP="006B127C">
            <w:pPr>
              <w:spacing w:line="480" w:lineRule="auto"/>
              <w:jc w:val="center"/>
              <w:rPr>
                <w:sz w:val="10"/>
                <w:szCs w:val="10"/>
                <w:lang w:val="en-GB"/>
              </w:rPr>
            </w:pPr>
          </w:p>
          <w:p w14:paraId="27EABF5A" w14:textId="1F4D996C" w:rsidR="00AE30CF" w:rsidRPr="007E1782" w:rsidRDefault="00FF0836" w:rsidP="006B127C">
            <w:pPr>
              <w:spacing w:line="480" w:lineRule="auto"/>
              <w:jc w:val="center"/>
              <w:rPr>
                <w:sz w:val="20"/>
                <w:szCs w:val="20"/>
                <w:lang w:val="en-GB"/>
              </w:rPr>
            </w:pPr>
            <w:r>
              <w:rPr>
                <w:sz w:val="20"/>
                <w:szCs w:val="20"/>
                <w:lang w:val="en-GB"/>
              </w:rPr>
              <w:t>0</w:t>
            </w:r>
            <w:r w:rsidR="00FB7141" w:rsidRPr="007E1782">
              <w:rPr>
                <w:sz w:val="20"/>
                <w:szCs w:val="20"/>
                <w:lang w:val="en-GB"/>
              </w:rPr>
              <w:t>0:18:5</w:t>
            </w:r>
            <w:r w:rsidR="00000FC4">
              <w:rPr>
                <w:sz w:val="20"/>
                <w:szCs w:val="20"/>
                <w:lang w:val="en-GB"/>
              </w:rPr>
              <w:t>0</w:t>
            </w:r>
          </w:p>
          <w:p w14:paraId="42F60C39" w14:textId="3B3629B4" w:rsidR="00524185" w:rsidRPr="007E1782" w:rsidRDefault="00524185" w:rsidP="006B127C">
            <w:pPr>
              <w:spacing w:line="480" w:lineRule="auto"/>
              <w:jc w:val="center"/>
              <w:rPr>
                <w:sz w:val="10"/>
                <w:szCs w:val="10"/>
                <w:lang w:val="en-GB"/>
              </w:rPr>
            </w:pPr>
          </w:p>
        </w:tc>
        <w:tc>
          <w:tcPr>
            <w:tcW w:w="4505" w:type="dxa"/>
          </w:tcPr>
          <w:p w14:paraId="04D39318" w14:textId="77777777" w:rsidR="00524185" w:rsidRPr="007E1782" w:rsidRDefault="00524185" w:rsidP="006B127C">
            <w:pPr>
              <w:spacing w:line="480" w:lineRule="auto"/>
              <w:jc w:val="center"/>
              <w:rPr>
                <w:sz w:val="10"/>
                <w:szCs w:val="10"/>
                <w:lang w:val="en-GB"/>
              </w:rPr>
            </w:pPr>
          </w:p>
          <w:p w14:paraId="743FB0BC" w14:textId="7C4CC7C8" w:rsidR="00AE30CF" w:rsidRPr="007E1782" w:rsidRDefault="00AE30CF" w:rsidP="006B127C">
            <w:pPr>
              <w:spacing w:line="480" w:lineRule="auto"/>
              <w:jc w:val="center"/>
              <w:rPr>
                <w:sz w:val="20"/>
                <w:szCs w:val="20"/>
                <w:lang w:val="en-GB"/>
              </w:rPr>
            </w:pPr>
            <w:r w:rsidRPr="007E1782">
              <w:rPr>
                <w:sz w:val="20"/>
                <w:szCs w:val="20"/>
                <w:lang w:val="en-GB"/>
              </w:rPr>
              <w:t>The waves</w:t>
            </w:r>
            <w:r w:rsidR="000601E2" w:rsidRPr="007E1782">
              <w:rPr>
                <w:sz w:val="20"/>
                <w:szCs w:val="20"/>
                <w:lang w:val="en-GB"/>
              </w:rPr>
              <w:t>.</w:t>
            </w:r>
          </w:p>
        </w:tc>
      </w:tr>
      <w:tr w:rsidR="00AE30CF" w:rsidRPr="007E1782" w14:paraId="1E0DBC08" w14:textId="77777777" w:rsidTr="00AE30CF">
        <w:tc>
          <w:tcPr>
            <w:tcW w:w="4505" w:type="dxa"/>
          </w:tcPr>
          <w:p w14:paraId="407290D0" w14:textId="77777777" w:rsidR="00524185" w:rsidRPr="007E1782" w:rsidRDefault="00524185" w:rsidP="006B127C">
            <w:pPr>
              <w:spacing w:line="480" w:lineRule="auto"/>
              <w:jc w:val="center"/>
              <w:rPr>
                <w:sz w:val="10"/>
                <w:szCs w:val="10"/>
                <w:lang w:val="en-GB"/>
              </w:rPr>
            </w:pPr>
          </w:p>
          <w:p w14:paraId="7E490DCF" w14:textId="7F03924E" w:rsidR="00AE30CF" w:rsidRPr="007E1782" w:rsidRDefault="00FF0836" w:rsidP="006B127C">
            <w:pPr>
              <w:spacing w:line="480" w:lineRule="auto"/>
              <w:jc w:val="center"/>
              <w:rPr>
                <w:sz w:val="20"/>
                <w:szCs w:val="20"/>
                <w:lang w:val="en-GB"/>
              </w:rPr>
            </w:pPr>
            <w:r>
              <w:rPr>
                <w:sz w:val="20"/>
                <w:szCs w:val="20"/>
                <w:lang w:val="en-GB"/>
              </w:rPr>
              <w:t>0</w:t>
            </w:r>
            <w:r w:rsidR="00000FC4">
              <w:rPr>
                <w:sz w:val="20"/>
                <w:szCs w:val="20"/>
                <w:lang w:val="en-GB"/>
              </w:rPr>
              <w:t>0:19:04</w:t>
            </w:r>
          </w:p>
          <w:p w14:paraId="2D74CFF1" w14:textId="73BB94D1" w:rsidR="00524185" w:rsidRPr="007E1782" w:rsidRDefault="00524185" w:rsidP="006B127C">
            <w:pPr>
              <w:spacing w:line="480" w:lineRule="auto"/>
              <w:jc w:val="center"/>
              <w:rPr>
                <w:sz w:val="10"/>
                <w:szCs w:val="10"/>
                <w:lang w:val="en-GB"/>
              </w:rPr>
            </w:pPr>
          </w:p>
        </w:tc>
        <w:tc>
          <w:tcPr>
            <w:tcW w:w="4505" w:type="dxa"/>
          </w:tcPr>
          <w:p w14:paraId="064952B4" w14:textId="77777777" w:rsidR="00524185" w:rsidRPr="007E1782" w:rsidRDefault="00524185" w:rsidP="006B127C">
            <w:pPr>
              <w:spacing w:line="480" w:lineRule="auto"/>
              <w:jc w:val="center"/>
              <w:rPr>
                <w:sz w:val="10"/>
                <w:szCs w:val="10"/>
                <w:lang w:val="en-GB"/>
              </w:rPr>
            </w:pPr>
          </w:p>
          <w:p w14:paraId="755A236B" w14:textId="43BEB598" w:rsidR="00AE30CF" w:rsidRPr="007E1782" w:rsidRDefault="00AE30CF" w:rsidP="006B127C">
            <w:pPr>
              <w:spacing w:line="480" w:lineRule="auto"/>
              <w:jc w:val="center"/>
              <w:rPr>
                <w:sz w:val="20"/>
                <w:szCs w:val="20"/>
                <w:lang w:val="en-GB"/>
              </w:rPr>
            </w:pPr>
            <w:r w:rsidRPr="007E1782">
              <w:rPr>
                <w:sz w:val="20"/>
                <w:szCs w:val="20"/>
                <w:lang w:val="en-GB"/>
              </w:rPr>
              <w:t>But there’s blood again and it’s hard to breathe.</w:t>
            </w:r>
          </w:p>
        </w:tc>
      </w:tr>
      <w:tr w:rsidR="00AE30CF" w:rsidRPr="007E1782" w14:paraId="4D36F230" w14:textId="77777777" w:rsidTr="00AE30CF">
        <w:tc>
          <w:tcPr>
            <w:tcW w:w="4505" w:type="dxa"/>
          </w:tcPr>
          <w:p w14:paraId="2279D250" w14:textId="77777777" w:rsidR="00524185" w:rsidRPr="007E1782" w:rsidRDefault="00524185" w:rsidP="006B127C">
            <w:pPr>
              <w:spacing w:line="480" w:lineRule="auto"/>
              <w:jc w:val="center"/>
              <w:rPr>
                <w:sz w:val="10"/>
                <w:szCs w:val="10"/>
                <w:lang w:val="en-GB"/>
              </w:rPr>
            </w:pPr>
          </w:p>
          <w:p w14:paraId="49A45FFF" w14:textId="4710C4E1" w:rsidR="00AE30CF" w:rsidRPr="007E1782" w:rsidRDefault="00FF0836" w:rsidP="006B127C">
            <w:pPr>
              <w:spacing w:line="480" w:lineRule="auto"/>
              <w:jc w:val="center"/>
              <w:rPr>
                <w:sz w:val="20"/>
                <w:szCs w:val="20"/>
                <w:lang w:val="en-GB"/>
              </w:rPr>
            </w:pPr>
            <w:r>
              <w:rPr>
                <w:sz w:val="20"/>
                <w:szCs w:val="20"/>
                <w:lang w:val="en-GB"/>
              </w:rPr>
              <w:t>0</w:t>
            </w:r>
            <w:r w:rsidR="00000FC4">
              <w:rPr>
                <w:sz w:val="20"/>
                <w:szCs w:val="20"/>
                <w:lang w:val="en-GB"/>
              </w:rPr>
              <w:t>0:19:18</w:t>
            </w:r>
          </w:p>
          <w:p w14:paraId="13EA0A04" w14:textId="53A3B004" w:rsidR="00524185" w:rsidRPr="007E1782" w:rsidRDefault="00524185" w:rsidP="006B127C">
            <w:pPr>
              <w:spacing w:line="480" w:lineRule="auto"/>
              <w:jc w:val="center"/>
              <w:rPr>
                <w:sz w:val="10"/>
                <w:szCs w:val="10"/>
                <w:lang w:val="en-GB"/>
              </w:rPr>
            </w:pPr>
          </w:p>
        </w:tc>
        <w:tc>
          <w:tcPr>
            <w:tcW w:w="4505" w:type="dxa"/>
          </w:tcPr>
          <w:p w14:paraId="18A5D211" w14:textId="77777777" w:rsidR="00524185" w:rsidRPr="007E1782" w:rsidRDefault="00524185" w:rsidP="006B127C">
            <w:pPr>
              <w:spacing w:line="480" w:lineRule="auto"/>
              <w:jc w:val="center"/>
              <w:rPr>
                <w:sz w:val="10"/>
                <w:szCs w:val="10"/>
                <w:lang w:val="en-GB"/>
              </w:rPr>
            </w:pPr>
          </w:p>
          <w:p w14:paraId="148F0170" w14:textId="2899399D" w:rsidR="00AE30CF" w:rsidRPr="007E1782" w:rsidRDefault="00AE30CF" w:rsidP="006B127C">
            <w:pPr>
              <w:spacing w:line="480" w:lineRule="auto"/>
              <w:jc w:val="center"/>
              <w:rPr>
                <w:sz w:val="20"/>
                <w:szCs w:val="20"/>
                <w:lang w:val="en-GB"/>
              </w:rPr>
            </w:pPr>
            <w:r w:rsidRPr="007E1782">
              <w:rPr>
                <w:sz w:val="20"/>
                <w:szCs w:val="20"/>
                <w:lang w:val="en-GB"/>
              </w:rPr>
              <w:t>Mother catches me as I fall</w:t>
            </w:r>
            <w:r w:rsidR="000601E2" w:rsidRPr="007E1782">
              <w:rPr>
                <w:sz w:val="20"/>
                <w:szCs w:val="20"/>
                <w:lang w:val="en-GB"/>
              </w:rPr>
              <w:t>.</w:t>
            </w:r>
          </w:p>
        </w:tc>
      </w:tr>
      <w:tr w:rsidR="00AE30CF" w:rsidRPr="007E1782" w14:paraId="6A6BC0CE" w14:textId="77777777" w:rsidTr="00AE30CF">
        <w:tc>
          <w:tcPr>
            <w:tcW w:w="4505" w:type="dxa"/>
          </w:tcPr>
          <w:p w14:paraId="51FC9759" w14:textId="77777777" w:rsidR="00524185" w:rsidRPr="007E1782" w:rsidRDefault="00524185" w:rsidP="006B127C">
            <w:pPr>
              <w:spacing w:line="480" w:lineRule="auto"/>
              <w:jc w:val="center"/>
              <w:rPr>
                <w:sz w:val="10"/>
                <w:szCs w:val="10"/>
                <w:lang w:val="en-GB"/>
              </w:rPr>
            </w:pPr>
          </w:p>
          <w:p w14:paraId="1D0FAE93" w14:textId="695DC008" w:rsidR="00AE30CF" w:rsidRPr="007E1782" w:rsidRDefault="00FF0836" w:rsidP="006B127C">
            <w:pPr>
              <w:spacing w:line="480" w:lineRule="auto"/>
              <w:jc w:val="center"/>
              <w:rPr>
                <w:sz w:val="20"/>
                <w:szCs w:val="20"/>
                <w:lang w:val="en-GB"/>
              </w:rPr>
            </w:pPr>
            <w:r>
              <w:rPr>
                <w:sz w:val="20"/>
                <w:szCs w:val="20"/>
                <w:lang w:val="en-GB"/>
              </w:rPr>
              <w:t>0</w:t>
            </w:r>
            <w:r w:rsidR="00000FC4">
              <w:rPr>
                <w:sz w:val="20"/>
                <w:szCs w:val="20"/>
                <w:lang w:val="en-GB"/>
              </w:rPr>
              <w:t>0:19:31</w:t>
            </w:r>
          </w:p>
          <w:p w14:paraId="6448FCAF" w14:textId="42038B9C" w:rsidR="00524185" w:rsidRPr="007E1782" w:rsidRDefault="00524185" w:rsidP="006B127C">
            <w:pPr>
              <w:spacing w:line="480" w:lineRule="auto"/>
              <w:jc w:val="center"/>
              <w:rPr>
                <w:sz w:val="10"/>
                <w:szCs w:val="10"/>
                <w:lang w:val="en-GB"/>
              </w:rPr>
            </w:pPr>
          </w:p>
        </w:tc>
        <w:tc>
          <w:tcPr>
            <w:tcW w:w="4505" w:type="dxa"/>
          </w:tcPr>
          <w:p w14:paraId="2B44EF4D" w14:textId="77777777" w:rsidR="00524185" w:rsidRPr="007E1782" w:rsidRDefault="00524185" w:rsidP="006B127C">
            <w:pPr>
              <w:spacing w:line="480" w:lineRule="auto"/>
              <w:jc w:val="center"/>
              <w:rPr>
                <w:sz w:val="10"/>
                <w:szCs w:val="10"/>
                <w:lang w:val="en-GB"/>
              </w:rPr>
            </w:pPr>
          </w:p>
          <w:p w14:paraId="5F12AC60" w14:textId="19440A57" w:rsidR="00AE30CF" w:rsidRPr="007E1782" w:rsidRDefault="00AE30CF" w:rsidP="006B127C">
            <w:pPr>
              <w:spacing w:line="480" w:lineRule="auto"/>
              <w:jc w:val="center"/>
              <w:rPr>
                <w:sz w:val="20"/>
                <w:szCs w:val="20"/>
                <w:lang w:val="en-GB"/>
              </w:rPr>
            </w:pPr>
            <w:r w:rsidRPr="007E1782">
              <w:rPr>
                <w:sz w:val="20"/>
                <w:szCs w:val="20"/>
                <w:lang w:val="en-GB"/>
              </w:rPr>
              <w:t>Mother pushes the doctor out of the away</w:t>
            </w:r>
            <w:r w:rsidR="000601E2" w:rsidRPr="007E1782">
              <w:rPr>
                <w:sz w:val="20"/>
                <w:szCs w:val="20"/>
                <w:lang w:val="en-GB"/>
              </w:rPr>
              <w:t>.</w:t>
            </w:r>
          </w:p>
        </w:tc>
      </w:tr>
      <w:tr w:rsidR="00AE30CF" w:rsidRPr="007E1782" w14:paraId="3C1C0322" w14:textId="77777777" w:rsidTr="00AE30CF">
        <w:tc>
          <w:tcPr>
            <w:tcW w:w="4505" w:type="dxa"/>
          </w:tcPr>
          <w:p w14:paraId="5D028BF2" w14:textId="77777777" w:rsidR="00524185" w:rsidRPr="007E1782" w:rsidRDefault="00524185" w:rsidP="006B127C">
            <w:pPr>
              <w:spacing w:line="480" w:lineRule="auto"/>
              <w:jc w:val="center"/>
              <w:rPr>
                <w:sz w:val="10"/>
                <w:szCs w:val="10"/>
                <w:lang w:val="en-GB"/>
              </w:rPr>
            </w:pPr>
          </w:p>
          <w:p w14:paraId="56B787B1" w14:textId="4C9CDA02" w:rsidR="00AE30CF" w:rsidRPr="007E1782" w:rsidRDefault="00FF0836" w:rsidP="006B127C">
            <w:pPr>
              <w:spacing w:line="480" w:lineRule="auto"/>
              <w:jc w:val="center"/>
              <w:rPr>
                <w:sz w:val="20"/>
                <w:szCs w:val="20"/>
                <w:lang w:val="en-GB"/>
              </w:rPr>
            </w:pPr>
            <w:r>
              <w:rPr>
                <w:sz w:val="20"/>
                <w:szCs w:val="20"/>
                <w:lang w:val="en-GB"/>
              </w:rPr>
              <w:t>0</w:t>
            </w:r>
            <w:r w:rsidR="00000FC4">
              <w:rPr>
                <w:sz w:val="20"/>
                <w:szCs w:val="20"/>
                <w:lang w:val="en-GB"/>
              </w:rPr>
              <w:t>0:19:35</w:t>
            </w:r>
          </w:p>
          <w:p w14:paraId="7EB81967" w14:textId="7DA8FB24" w:rsidR="00524185" w:rsidRPr="007E1782" w:rsidRDefault="00524185" w:rsidP="006B127C">
            <w:pPr>
              <w:spacing w:line="480" w:lineRule="auto"/>
              <w:jc w:val="center"/>
              <w:rPr>
                <w:sz w:val="10"/>
                <w:szCs w:val="10"/>
                <w:lang w:val="en-GB"/>
              </w:rPr>
            </w:pPr>
          </w:p>
        </w:tc>
        <w:tc>
          <w:tcPr>
            <w:tcW w:w="4505" w:type="dxa"/>
          </w:tcPr>
          <w:p w14:paraId="3ED6EC0C" w14:textId="77777777" w:rsidR="00524185" w:rsidRPr="007E1782" w:rsidRDefault="00524185" w:rsidP="006B127C">
            <w:pPr>
              <w:spacing w:line="480" w:lineRule="auto"/>
              <w:jc w:val="center"/>
              <w:rPr>
                <w:sz w:val="10"/>
                <w:szCs w:val="10"/>
                <w:lang w:val="en-GB"/>
              </w:rPr>
            </w:pPr>
          </w:p>
          <w:p w14:paraId="77B37EFF" w14:textId="624D57F6" w:rsidR="00AE30CF" w:rsidRPr="007E1782" w:rsidRDefault="00AE30CF" w:rsidP="006B127C">
            <w:pPr>
              <w:spacing w:line="480" w:lineRule="auto"/>
              <w:jc w:val="center"/>
              <w:rPr>
                <w:sz w:val="20"/>
                <w:szCs w:val="20"/>
                <w:lang w:val="en-GB"/>
              </w:rPr>
            </w:pPr>
            <w:r w:rsidRPr="007E1782">
              <w:rPr>
                <w:sz w:val="20"/>
                <w:szCs w:val="20"/>
                <w:lang w:val="en-GB"/>
              </w:rPr>
              <w:t>She reaches into my mouth</w:t>
            </w:r>
            <w:r w:rsidR="000601E2" w:rsidRPr="007E1782">
              <w:rPr>
                <w:sz w:val="20"/>
                <w:szCs w:val="20"/>
                <w:lang w:val="en-GB"/>
              </w:rPr>
              <w:t>.</w:t>
            </w:r>
          </w:p>
        </w:tc>
      </w:tr>
      <w:tr w:rsidR="00AE30CF" w:rsidRPr="007E1782" w14:paraId="2696BCF4" w14:textId="77777777" w:rsidTr="0044161E">
        <w:trPr>
          <w:trHeight w:val="962"/>
        </w:trPr>
        <w:tc>
          <w:tcPr>
            <w:tcW w:w="4505" w:type="dxa"/>
          </w:tcPr>
          <w:p w14:paraId="63BC6079" w14:textId="77777777" w:rsidR="00524185" w:rsidRPr="007E1782" w:rsidRDefault="00524185" w:rsidP="006B127C">
            <w:pPr>
              <w:spacing w:line="480" w:lineRule="auto"/>
              <w:jc w:val="center"/>
              <w:rPr>
                <w:sz w:val="10"/>
                <w:szCs w:val="10"/>
                <w:lang w:val="en-GB"/>
              </w:rPr>
            </w:pPr>
          </w:p>
          <w:p w14:paraId="1FF683A6" w14:textId="3864562B" w:rsidR="00AE30CF" w:rsidRPr="007E1782" w:rsidRDefault="00FF0836" w:rsidP="006B127C">
            <w:pPr>
              <w:spacing w:line="480" w:lineRule="auto"/>
              <w:jc w:val="center"/>
              <w:rPr>
                <w:sz w:val="20"/>
                <w:szCs w:val="20"/>
                <w:lang w:val="en-GB"/>
              </w:rPr>
            </w:pPr>
            <w:r>
              <w:rPr>
                <w:sz w:val="20"/>
                <w:szCs w:val="20"/>
                <w:lang w:val="en-GB"/>
              </w:rPr>
              <w:t>0</w:t>
            </w:r>
            <w:r w:rsidR="00000FC4">
              <w:rPr>
                <w:sz w:val="20"/>
                <w:szCs w:val="20"/>
                <w:lang w:val="en-GB"/>
              </w:rPr>
              <w:t>0:19:38</w:t>
            </w:r>
          </w:p>
          <w:p w14:paraId="2F78DA08" w14:textId="59DD75A1" w:rsidR="00524185" w:rsidRPr="007E1782" w:rsidRDefault="00524185" w:rsidP="006B127C">
            <w:pPr>
              <w:spacing w:line="480" w:lineRule="auto"/>
              <w:jc w:val="center"/>
              <w:rPr>
                <w:sz w:val="10"/>
                <w:szCs w:val="10"/>
                <w:lang w:val="en-GB"/>
              </w:rPr>
            </w:pPr>
          </w:p>
        </w:tc>
        <w:tc>
          <w:tcPr>
            <w:tcW w:w="4505" w:type="dxa"/>
          </w:tcPr>
          <w:p w14:paraId="32C1134E" w14:textId="77777777" w:rsidR="00524185" w:rsidRPr="007E1782" w:rsidRDefault="00524185" w:rsidP="006B127C">
            <w:pPr>
              <w:spacing w:line="480" w:lineRule="auto"/>
              <w:jc w:val="center"/>
              <w:rPr>
                <w:sz w:val="10"/>
                <w:szCs w:val="10"/>
                <w:lang w:val="en-GB"/>
              </w:rPr>
            </w:pPr>
          </w:p>
          <w:p w14:paraId="4A5128CA" w14:textId="562A6066" w:rsidR="00AE30CF" w:rsidRPr="007E1782" w:rsidRDefault="00AE30CF" w:rsidP="006B127C">
            <w:pPr>
              <w:spacing w:line="480" w:lineRule="auto"/>
              <w:jc w:val="center"/>
              <w:rPr>
                <w:sz w:val="20"/>
                <w:szCs w:val="20"/>
                <w:lang w:val="en-GB"/>
              </w:rPr>
            </w:pPr>
            <w:r w:rsidRPr="007E1782">
              <w:rPr>
                <w:sz w:val="20"/>
                <w:szCs w:val="20"/>
                <w:lang w:val="en-GB"/>
              </w:rPr>
              <w:t>She dislodges a cluster of pearls</w:t>
            </w:r>
          </w:p>
        </w:tc>
      </w:tr>
      <w:tr w:rsidR="00AE30CF" w:rsidRPr="007E1782" w14:paraId="29326360" w14:textId="77777777" w:rsidTr="00AE30CF">
        <w:tc>
          <w:tcPr>
            <w:tcW w:w="4505" w:type="dxa"/>
          </w:tcPr>
          <w:p w14:paraId="11EBA1F9" w14:textId="77777777" w:rsidR="00524185" w:rsidRPr="007E1782" w:rsidRDefault="00524185" w:rsidP="006B127C">
            <w:pPr>
              <w:spacing w:line="480" w:lineRule="auto"/>
              <w:jc w:val="center"/>
              <w:rPr>
                <w:sz w:val="10"/>
                <w:szCs w:val="10"/>
                <w:lang w:val="en-GB"/>
              </w:rPr>
            </w:pPr>
          </w:p>
          <w:p w14:paraId="5F9C4FB0" w14:textId="7C4A887C" w:rsidR="00AE30CF" w:rsidRPr="007E1782" w:rsidRDefault="00FF0836" w:rsidP="006B127C">
            <w:pPr>
              <w:spacing w:line="480" w:lineRule="auto"/>
              <w:jc w:val="center"/>
              <w:rPr>
                <w:sz w:val="20"/>
                <w:szCs w:val="20"/>
                <w:lang w:val="en-GB"/>
              </w:rPr>
            </w:pPr>
            <w:r>
              <w:rPr>
                <w:sz w:val="20"/>
                <w:szCs w:val="20"/>
                <w:lang w:val="en-GB"/>
              </w:rPr>
              <w:t>0</w:t>
            </w:r>
            <w:r w:rsidR="00CA55AB" w:rsidRPr="007E1782">
              <w:rPr>
                <w:sz w:val="20"/>
                <w:szCs w:val="20"/>
                <w:lang w:val="en-GB"/>
              </w:rPr>
              <w:t>0:</w:t>
            </w:r>
            <w:r w:rsidR="00000FC4">
              <w:rPr>
                <w:sz w:val="20"/>
                <w:szCs w:val="20"/>
                <w:lang w:val="en-GB"/>
              </w:rPr>
              <w:t>19:45</w:t>
            </w:r>
          </w:p>
          <w:p w14:paraId="66994453" w14:textId="4F2528D5" w:rsidR="00524185" w:rsidRPr="007E1782" w:rsidRDefault="00524185" w:rsidP="006B127C">
            <w:pPr>
              <w:spacing w:line="480" w:lineRule="auto"/>
              <w:jc w:val="center"/>
              <w:rPr>
                <w:sz w:val="20"/>
                <w:szCs w:val="20"/>
                <w:lang w:val="en-GB"/>
              </w:rPr>
            </w:pPr>
          </w:p>
        </w:tc>
        <w:tc>
          <w:tcPr>
            <w:tcW w:w="4505" w:type="dxa"/>
          </w:tcPr>
          <w:p w14:paraId="269A79BB" w14:textId="77777777" w:rsidR="00524185" w:rsidRPr="007E1782" w:rsidRDefault="00524185" w:rsidP="006B127C">
            <w:pPr>
              <w:spacing w:line="480" w:lineRule="auto"/>
              <w:jc w:val="center"/>
              <w:rPr>
                <w:sz w:val="10"/>
                <w:szCs w:val="10"/>
                <w:lang w:val="en-GB"/>
              </w:rPr>
            </w:pPr>
          </w:p>
          <w:p w14:paraId="3ABFC270" w14:textId="704B5B09" w:rsidR="00AE30CF" w:rsidRPr="007E1782" w:rsidRDefault="00524185" w:rsidP="006B127C">
            <w:pPr>
              <w:spacing w:line="480" w:lineRule="auto"/>
              <w:jc w:val="center"/>
              <w:rPr>
                <w:sz w:val="20"/>
                <w:szCs w:val="20"/>
                <w:lang w:val="en-GB"/>
              </w:rPr>
            </w:pPr>
            <w:r w:rsidRPr="007E1782">
              <w:rPr>
                <w:sz w:val="20"/>
                <w:szCs w:val="20"/>
                <w:lang w:val="en-GB"/>
              </w:rPr>
              <w:t>S</w:t>
            </w:r>
            <w:r w:rsidR="00347A04" w:rsidRPr="007E1782">
              <w:rPr>
                <w:sz w:val="20"/>
                <w:szCs w:val="20"/>
                <w:lang w:val="en-GB"/>
              </w:rPr>
              <w:t>he throws the pearls into the sea and holds me close as I breath</w:t>
            </w:r>
            <w:r w:rsidR="004F1E8E">
              <w:rPr>
                <w:sz w:val="20"/>
                <w:szCs w:val="20"/>
                <w:lang w:val="en-GB"/>
              </w:rPr>
              <w:t>e</w:t>
            </w:r>
            <w:r w:rsidR="00347A04" w:rsidRPr="007E1782">
              <w:rPr>
                <w:sz w:val="20"/>
                <w:szCs w:val="20"/>
                <w:lang w:val="en-GB"/>
              </w:rPr>
              <w:t xml:space="preserve"> again</w:t>
            </w:r>
            <w:r w:rsidR="000601E2" w:rsidRPr="007E1782">
              <w:rPr>
                <w:sz w:val="20"/>
                <w:szCs w:val="20"/>
                <w:lang w:val="en-GB"/>
              </w:rPr>
              <w:t>.</w:t>
            </w:r>
          </w:p>
          <w:p w14:paraId="20DF14EC" w14:textId="244D0B85" w:rsidR="00524185" w:rsidRPr="007E1782" w:rsidRDefault="00524185" w:rsidP="006B127C">
            <w:pPr>
              <w:spacing w:line="480" w:lineRule="auto"/>
              <w:jc w:val="center"/>
              <w:rPr>
                <w:sz w:val="10"/>
                <w:szCs w:val="10"/>
                <w:lang w:val="en-GB"/>
              </w:rPr>
            </w:pPr>
          </w:p>
        </w:tc>
      </w:tr>
    </w:tbl>
    <w:p w14:paraId="09FB9850" w14:textId="77777777" w:rsidR="009A35AD" w:rsidRPr="007E1782" w:rsidRDefault="009A35AD" w:rsidP="006B127C">
      <w:pPr>
        <w:spacing w:line="480" w:lineRule="auto"/>
        <w:jc w:val="center"/>
        <w:rPr>
          <w:sz w:val="20"/>
          <w:szCs w:val="20"/>
          <w:lang w:val="en-GB"/>
        </w:rPr>
      </w:pPr>
    </w:p>
    <w:p w14:paraId="6D2B0D16" w14:textId="3B9CD09B" w:rsidR="00617979" w:rsidRPr="007E1782" w:rsidRDefault="000B5C97" w:rsidP="006B127C">
      <w:pPr>
        <w:spacing w:line="480" w:lineRule="auto"/>
        <w:jc w:val="center"/>
        <w:rPr>
          <w:sz w:val="20"/>
          <w:szCs w:val="20"/>
          <w:lang w:val="en-GB"/>
        </w:rPr>
      </w:pPr>
      <w:r w:rsidRPr="007E1782">
        <w:rPr>
          <w:sz w:val="20"/>
          <w:szCs w:val="20"/>
          <w:lang w:val="en-GB"/>
        </w:rPr>
        <w:t xml:space="preserve">Table 4 – Lines of </w:t>
      </w:r>
      <w:r w:rsidRPr="007E1782">
        <w:rPr>
          <w:i/>
          <w:sz w:val="20"/>
          <w:szCs w:val="20"/>
          <w:lang w:val="en-GB"/>
        </w:rPr>
        <w:t>I-voice</w:t>
      </w:r>
      <w:r w:rsidRPr="007E1782">
        <w:rPr>
          <w:sz w:val="20"/>
          <w:szCs w:val="20"/>
          <w:lang w:val="en-GB"/>
        </w:rPr>
        <w:t xml:space="preserve"> present in scene 20</w:t>
      </w:r>
    </w:p>
    <w:p w14:paraId="7879D29F" w14:textId="77777777" w:rsidR="00F957C8" w:rsidRPr="007E1782" w:rsidRDefault="00F957C8" w:rsidP="006B127C">
      <w:pPr>
        <w:spacing w:line="480" w:lineRule="auto"/>
        <w:rPr>
          <w:color w:val="4A86E8"/>
          <w:sz w:val="20"/>
          <w:szCs w:val="20"/>
          <w:lang w:val="en-GB"/>
        </w:rPr>
      </w:pPr>
    </w:p>
    <w:p w14:paraId="1853DB27" w14:textId="639735D5" w:rsidR="002479FC" w:rsidRPr="007E1782" w:rsidRDefault="002479FC" w:rsidP="002479FC">
      <w:pPr>
        <w:spacing w:line="480" w:lineRule="auto"/>
        <w:jc w:val="both"/>
        <w:rPr>
          <w:sz w:val="20"/>
          <w:szCs w:val="20"/>
          <w:lang w:val="en-GB"/>
        </w:rPr>
      </w:pPr>
      <w:r w:rsidRPr="007E1782">
        <w:rPr>
          <w:sz w:val="20"/>
          <w:szCs w:val="20"/>
          <w:lang w:val="en-GB"/>
        </w:rPr>
        <w:t>In relation to plot element number 7</w:t>
      </w:r>
      <w:r>
        <w:rPr>
          <w:sz w:val="20"/>
          <w:szCs w:val="20"/>
          <w:lang w:val="en-GB"/>
        </w:rPr>
        <w:t xml:space="preserve"> </w:t>
      </w:r>
      <w:r w:rsidRPr="007E1782">
        <w:rPr>
          <w:sz w:val="20"/>
          <w:szCs w:val="20"/>
          <w:lang w:val="en-GB"/>
        </w:rPr>
        <w:t>(The mother agrees to the doctor examining Margaret)</w:t>
      </w:r>
      <w:r w:rsidR="0088509A">
        <w:rPr>
          <w:sz w:val="20"/>
          <w:szCs w:val="20"/>
          <w:lang w:val="en-GB"/>
        </w:rPr>
        <w:t>,</w:t>
      </w:r>
      <w:r w:rsidRPr="007E1782">
        <w:rPr>
          <w:sz w:val="20"/>
          <w:szCs w:val="20"/>
          <w:lang w:val="en-GB"/>
        </w:rPr>
        <w:t xml:space="preserve"> significant differences between the </w:t>
      </w:r>
      <w:r w:rsidR="00BF48DF">
        <w:rPr>
          <w:sz w:val="20"/>
          <w:szCs w:val="20"/>
          <w:lang w:val="en-GB"/>
        </w:rPr>
        <w:t>o</w:t>
      </w:r>
      <w:r w:rsidRPr="007E1782">
        <w:rPr>
          <w:sz w:val="20"/>
          <w:szCs w:val="20"/>
          <w:lang w:val="en-GB"/>
        </w:rPr>
        <w:t>riginal and AD version were found but no significant differences were found between</w:t>
      </w:r>
      <w:r w:rsidR="0037182F">
        <w:rPr>
          <w:sz w:val="20"/>
          <w:szCs w:val="20"/>
          <w:lang w:val="en-GB"/>
        </w:rPr>
        <w:t xml:space="preserve"> the</w:t>
      </w:r>
      <w:r w:rsidRPr="007E1782">
        <w:rPr>
          <w:sz w:val="20"/>
          <w:szCs w:val="20"/>
          <w:lang w:val="en-GB"/>
        </w:rPr>
        <w:t xml:space="preserve"> </w:t>
      </w:r>
      <w:r w:rsidR="00BF48DF">
        <w:rPr>
          <w:sz w:val="20"/>
          <w:szCs w:val="20"/>
          <w:lang w:val="en-GB"/>
        </w:rPr>
        <w:t>o</w:t>
      </w:r>
      <w:r w:rsidRPr="007E1782">
        <w:rPr>
          <w:sz w:val="20"/>
          <w:szCs w:val="20"/>
          <w:lang w:val="en-GB"/>
        </w:rPr>
        <w:t>riginal and EAD and no significant differences between AD and EAD, meaning that it was the AD version that allowed for a greater recognition of this section of the plot</w:t>
      </w:r>
      <w:r>
        <w:rPr>
          <w:sz w:val="20"/>
          <w:szCs w:val="20"/>
          <w:lang w:val="en-GB"/>
        </w:rPr>
        <w:t xml:space="preserve"> (see Figure 13)</w:t>
      </w:r>
      <w:r w:rsidRPr="007E1782">
        <w:rPr>
          <w:sz w:val="20"/>
          <w:szCs w:val="20"/>
          <w:lang w:val="en-GB"/>
        </w:rPr>
        <w:t xml:space="preserve">.  However, it is worth noting that although the difference between the original and the EAD versions is not statistically significant, as Figure </w:t>
      </w:r>
      <w:r>
        <w:rPr>
          <w:sz w:val="20"/>
          <w:szCs w:val="20"/>
          <w:lang w:val="en-GB"/>
        </w:rPr>
        <w:t>13</w:t>
      </w:r>
      <w:r w:rsidRPr="007E1782">
        <w:rPr>
          <w:sz w:val="20"/>
          <w:szCs w:val="20"/>
          <w:lang w:val="en-GB"/>
        </w:rPr>
        <w:t xml:space="preserve"> shows, there is an improvement in recognition in the latter version when compared to the non-accessible one. </w:t>
      </w:r>
    </w:p>
    <w:p w14:paraId="0DEC61D6" w14:textId="40721506" w:rsidR="0014097D" w:rsidRPr="007E1782" w:rsidRDefault="0014097D" w:rsidP="006B127C">
      <w:pPr>
        <w:spacing w:line="480" w:lineRule="auto"/>
        <w:jc w:val="both"/>
        <w:rPr>
          <w:sz w:val="20"/>
          <w:szCs w:val="20"/>
          <w:lang w:val="en-GB"/>
        </w:rPr>
      </w:pPr>
    </w:p>
    <w:p w14:paraId="50891897" w14:textId="75B2D505" w:rsidR="00D83058" w:rsidRPr="007E1782" w:rsidRDefault="0014667A" w:rsidP="00D83058">
      <w:pPr>
        <w:spacing w:line="480" w:lineRule="auto"/>
        <w:jc w:val="center"/>
        <w:rPr>
          <w:color w:val="4A86E8"/>
          <w:sz w:val="20"/>
          <w:szCs w:val="20"/>
          <w:lang w:val="en-GB"/>
        </w:rPr>
      </w:pPr>
      <w:r>
        <w:rPr>
          <w:noProof/>
          <w:color w:val="4A86E8"/>
          <w:sz w:val="20"/>
          <w:szCs w:val="20"/>
          <w:lang w:val="en-GB"/>
        </w:rPr>
        <w:lastRenderedPageBreak/>
        <w:drawing>
          <wp:inline distT="0" distB="0" distL="0" distR="0" wp14:anchorId="68A31C5F" wp14:editId="3E6E792E">
            <wp:extent cx="5727700" cy="31629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2-plot07_v4.png"/>
                    <pic:cNvPicPr/>
                  </pic:nvPicPr>
                  <pic:blipFill>
                    <a:blip r:embed="rId22">
                      <a:extLst>
                        <a:ext uri="{28A0092B-C50C-407E-A947-70E740481C1C}">
                          <a14:useLocalDpi xmlns:a14="http://schemas.microsoft.com/office/drawing/2010/main" val="0"/>
                        </a:ext>
                      </a:extLst>
                    </a:blip>
                    <a:stretch>
                      <a:fillRect/>
                    </a:stretch>
                  </pic:blipFill>
                  <pic:spPr>
                    <a:xfrm>
                      <a:off x="0" y="0"/>
                      <a:ext cx="5727700" cy="3162935"/>
                    </a:xfrm>
                    <a:prstGeom prst="rect">
                      <a:avLst/>
                    </a:prstGeom>
                  </pic:spPr>
                </pic:pic>
              </a:graphicData>
            </a:graphic>
          </wp:inline>
        </w:drawing>
      </w:r>
    </w:p>
    <w:p w14:paraId="36812835" w14:textId="19C89864" w:rsidR="00D83058" w:rsidRPr="007E1782" w:rsidRDefault="00D83058" w:rsidP="004F1E8E">
      <w:pPr>
        <w:spacing w:line="480" w:lineRule="auto"/>
        <w:jc w:val="center"/>
        <w:rPr>
          <w:sz w:val="20"/>
          <w:szCs w:val="20"/>
          <w:lang w:val="en-GB"/>
        </w:rPr>
      </w:pPr>
      <w:r w:rsidRPr="004F1E8E">
        <w:rPr>
          <w:sz w:val="20"/>
          <w:szCs w:val="20"/>
          <w:lang w:val="en-GB"/>
        </w:rPr>
        <w:t>Figure 13 – Comparison between the recognition (Yes) or lack of (No) of plot element 7 depending on the type of soundtrack listened to.</w:t>
      </w:r>
      <w:r w:rsidR="00851AAF">
        <w:rPr>
          <w:sz w:val="20"/>
          <w:szCs w:val="20"/>
          <w:lang w:val="en-GB"/>
        </w:rPr>
        <w:t xml:space="preserve"> </w:t>
      </w:r>
    </w:p>
    <w:p w14:paraId="739D6F8D" w14:textId="3E800C1A" w:rsidR="0014097D" w:rsidRDefault="0014097D" w:rsidP="006B127C">
      <w:pPr>
        <w:spacing w:line="480" w:lineRule="auto"/>
        <w:jc w:val="both"/>
        <w:rPr>
          <w:sz w:val="20"/>
          <w:szCs w:val="20"/>
          <w:lang w:val="en-GB"/>
        </w:rPr>
      </w:pPr>
    </w:p>
    <w:p w14:paraId="159F1C14" w14:textId="4000918D" w:rsidR="00E20CA5" w:rsidRDefault="00827683" w:rsidP="00012E88">
      <w:pPr>
        <w:spacing w:line="480" w:lineRule="auto"/>
        <w:jc w:val="both"/>
        <w:rPr>
          <w:sz w:val="20"/>
          <w:szCs w:val="20"/>
          <w:lang w:val="en-GB"/>
        </w:rPr>
      </w:pPr>
      <w:r w:rsidRPr="00B81ED7">
        <w:rPr>
          <w:sz w:val="20"/>
          <w:szCs w:val="20"/>
          <w:lang w:val="en-GB"/>
        </w:rPr>
        <w:t>Plot element 8 (Cecily imagines something happening between Margaret and the doctor) was only recognised for the AD version of the film, with 18% of the participants mentioning it in the interviews.  It was also interesting to note that plot element</w:t>
      </w:r>
      <w:r w:rsidR="00E20CA5" w:rsidRPr="00B81ED7">
        <w:rPr>
          <w:sz w:val="20"/>
          <w:szCs w:val="20"/>
          <w:lang w:val="en-GB"/>
        </w:rPr>
        <w:t xml:space="preserve"> 4</w:t>
      </w:r>
      <w:r w:rsidRPr="00B81ED7">
        <w:rPr>
          <w:sz w:val="20"/>
          <w:szCs w:val="20"/>
          <w:lang w:val="en-GB"/>
        </w:rPr>
        <w:t xml:space="preserve">, which </w:t>
      </w:r>
      <w:r w:rsidR="00E20CA5" w:rsidRPr="00B81ED7">
        <w:rPr>
          <w:sz w:val="20"/>
          <w:szCs w:val="20"/>
          <w:lang w:val="en-GB"/>
        </w:rPr>
        <w:t>also pertains to Cecily’s hallucinations</w:t>
      </w:r>
      <w:r w:rsidR="00F07F80" w:rsidRPr="00B81ED7">
        <w:rPr>
          <w:sz w:val="20"/>
          <w:szCs w:val="20"/>
          <w:lang w:val="en-GB"/>
        </w:rPr>
        <w:t>,</w:t>
      </w:r>
      <w:r w:rsidR="00E20CA5" w:rsidRPr="00B81ED7">
        <w:rPr>
          <w:sz w:val="20"/>
          <w:szCs w:val="20"/>
          <w:lang w:val="en-GB"/>
        </w:rPr>
        <w:t xml:space="preserve"> presented no significant differences in recognition among the three different soundtracks.</w:t>
      </w:r>
      <w:r w:rsidR="00E20CA5">
        <w:rPr>
          <w:sz w:val="20"/>
          <w:szCs w:val="20"/>
          <w:lang w:val="en-GB"/>
        </w:rPr>
        <w:t xml:space="preserve">   This is surprising as both scenes were </w:t>
      </w:r>
      <w:r w:rsidR="00012E88">
        <w:rPr>
          <w:sz w:val="20"/>
          <w:szCs w:val="20"/>
          <w:lang w:val="en-GB"/>
        </w:rPr>
        <w:t>redesigned and considerable changes were made</w:t>
      </w:r>
      <w:r w:rsidR="00E20CA5">
        <w:rPr>
          <w:sz w:val="20"/>
          <w:szCs w:val="20"/>
          <w:lang w:val="en-GB"/>
        </w:rPr>
        <w:t>, but it seems that this did not have an impact on the audiences</w:t>
      </w:r>
      <w:r w:rsidR="00012E88">
        <w:rPr>
          <w:sz w:val="20"/>
          <w:szCs w:val="20"/>
          <w:lang w:val="en-GB"/>
        </w:rPr>
        <w:t xml:space="preserve">, </w:t>
      </w:r>
      <w:r w:rsidR="00E20CA5" w:rsidRPr="007E1782">
        <w:rPr>
          <w:sz w:val="20"/>
          <w:szCs w:val="20"/>
          <w:lang w:val="en-GB"/>
        </w:rPr>
        <w:t>meaning that the approach was not as clear as the design team believed it would be and new approaches for such abstract scenes need to be considered.  One of the participants that listened to the EAD version commented:</w:t>
      </w:r>
    </w:p>
    <w:p w14:paraId="2950643B" w14:textId="77777777" w:rsidR="0037182F" w:rsidRPr="007E1782" w:rsidRDefault="0037182F" w:rsidP="00012E88">
      <w:pPr>
        <w:spacing w:line="480" w:lineRule="auto"/>
        <w:jc w:val="both"/>
        <w:rPr>
          <w:sz w:val="20"/>
          <w:szCs w:val="20"/>
          <w:lang w:val="en-GB"/>
        </w:rPr>
      </w:pPr>
    </w:p>
    <w:p w14:paraId="1404E689" w14:textId="77777777" w:rsidR="00E20CA5" w:rsidRPr="007E1782" w:rsidRDefault="00E20CA5" w:rsidP="00E20CA5">
      <w:pPr>
        <w:ind w:left="850" w:right="792"/>
        <w:jc w:val="both"/>
        <w:rPr>
          <w:sz w:val="20"/>
          <w:szCs w:val="20"/>
          <w:lang w:val="en-GB"/>
        </w:rPr>
      </w:pPr>
      <w:r w:rsidRPr="007E1782">
        <w:rPr>
          <w:sz w:val="20"/>
          <w:szCs w:val="20"/>
          <w:lang w:val="en-GB"/>
        </w:rPr>
        <w:t>When at first the doctor was in the room with Margaret and the mother was peeping through the keyhole and she could hear the voices, it was confusing until Margaret says she was imagining the worse, the voices, you could understand some of the lines that were coming over and over, but it was a guy’s voice, so it was a bit confusing there.</w:t>
      </w:r>
    </w:p>
    <w:p w14:paraId="1B0CE33F" w14:textId="77777777" w:rsidR="00E20CA5" w:rsidRPr="007E1782" w:rsidRDefault="00E20CA5" w:rsidP="00E20CA5">
      <w:pPr>
        <w:spacing w:line="480" w:lineRule="auto"/>
        <w:rPr>
          <w:sz w:val="20"/>
          <w:szCs w:val="20"/>
          <w:lang w:val="en-GB"/>
        </w:rPr>
      </w:pPr>
    </w:p>
    <w:p w14:paraId="5876BAAE" w14:textId="03732246" w:rsidR="00E20CA5" w:rsidRPr="00B81ED7" w:rsidRDefault="00E20CA5" w:rsidP="00E20CA5">
      <w:pPr>
        <w:spacing w:line="480" w:lineRule="auto"/>
        <w:jc w:val="both"/>
        <w:rPr>
          <w:sz w:val="20"/>
          <w:szCs w:val="20"/>
          <w:lang w:val="en-GB"/>
        </w:rPr>
      </w:pPr>
      <w:r w:rsidRPr="007E1782">
        <w:rPr>
          <w:sz w:val="20"/>
          <w:szCs w:val="20"/>
          <w:lang w:val="en-GB"/>
        </w:rPr>
        <w:t>It is of interest for the field of sound design to reflect on why, with the lack of access to visuals, a technique often used to indicate hallucinatory states (cacophony of voices, reverberation) failed to deliver the desired effect.  Such reflections can be linked to theories on modes of listening, that is, how the same sound or combination of sounds can be listened to by different people with different focuses and, as a result, what each person gains from listening to that specific sound can differ from one listener to the other (</w:t>
      </w:r>
      <w:proofErr w:type="spellStart"/>
      <w:r w:rsidRPr="007E1782">
        <w:rPr>
          <w:sz w:val="20"/>
          <w:szCs w:val="20"/>
          <w:lang w:val="en-GB"/>
        </w:rPr>
        <w:t>Chion</w:t>
      </w:r>
      <w:proofErr w:type="spellEnd"/>
      <w:r w:rsidRPr="007E1782">
        <w:rPr>
          <w:sz w:val="20"/>
          <w:szCs w:val="20"/>
          <w:lang w:val="en-GB"/>
        </w:rPr>
        <w:t xml:space="preserve"> 1994; </w:t>
      </w:r>
      <w:proofErr w:type="spellStart"/>
      <w:r w:rsidRPr="007E1782">
        <w:rPr>
          <w:sz w:val="20"/>
          <w:szCs w:val="20"/>
          <w:lang w:val="en-GB"/>
        </w:rPr>
        <w:t>Tuuri</w:t>
      </w:r>
      <w:proofErr w:type="spellEnd"/>
      <w:r w:rsidRPr="007E1782">
        <w:rPr>
          <w:sz w:val="20"/>
          <w:szCs w:val="20"/>
          <w:lang w:val="en-GB"/>
        </w:rPr>
        <w:t xml:space="preserve">, </w:t>
      </w:r>
      <w:proofErr w:type="spellStart"/>
      <w:r w:rsidRPr="007E1782">
        <w:rPr>
          <w:sz w:val="20"/>
          <w:szCs w:val="20"/>
          <w:lang w:val="en-GB"/>
        </w:rPr>
        <w:t>Mustonen</w:t>
      </w:r>
      <w:proofErr w:type="spellEnd"/>
      <w:r w:rsidRPr="007E1782">
        <w:rPr>
          <w:sz w:val="20"/>
          <w:szCs w:val="20"/>
          <w:lang w:val="en-GB"/>
        </w:rPr>
        <w:t xml:space="preserve"> and </w:t>
      </w:r>
      <w:proofErr w:type="spellStart"/>
      <w:r w:rsidRPr="007E1782">
        <w:rPr>
          <w:sz w:val="20"/>
          <w:szCs w:val="20"/>
          <w:lang w:val="en-GB"/>
        </w:rPr>
        <w:t>Pirhonen</w:t>
      </w:r>
      <w:proofErr w:type="spellEnd"/>
      <w:r w:rsidRPr="007E1782">
        <w:rPr>
          <w:sz w:val="20"/>
          <w:szCs w:val="20"/>
          <w:lang w:val="en-GB"/>
        </w:rPr>
        <w:t xml:space="preserve"> 2007; </w:t>
      </w:r>
      <w:proofErr w:type="spellStart"/>
      <w:r w:rsidRPr="007E1782">
        <w:rPr>
          <w:sz w:val="20"/>
          <w:szCs w:val="20"/>
          <w:lang w:val="en-GB"/>
        </w:rPr>
        <w:lastRenderedPageBreak/>
        <w:t>Tuuri</w:t>
      </w:r>
      <w:proofErr w:type="spellEnd"/>
      <w:r w:rsidRPr="007E1782">
        <w:rPr>
          <w:sz w:val="20"/>
          <w:szCs w:val="20"/>
          <w:lang w:val="en-GB"/>
        </w:rPr>
        <w:t xml:space="preserve"> &amp; </w:t>
      </w:r>
      <w:proofErr w:type="spellStart"/>
      <w:r w:rsidRPr="007E1782">
        <w:rPr>
          <w:sz w:val="20"/>
          <w:szCs w:val="20"/>
          <w:lang w:val="en-GB"/>
        </w:rPr>
        <w:t>Eerola</w:t>
      </w:r>
      <w:proofErr w:type="spellEnd"/>
      <w:r w:rsidRPr="007E1782">
        <w:rPr>
          <w:sz w:val="20"/>
          <w:szCs w:val="20"/>
          <w:lang w:val="en-GB"/>
        </w:rPr>
        <w:t> 2012).  For the scenes in question the sound designers utilised a combination of the concepts of Semantic, Connotative and Empathetic Listening (</w:t>
      </w:r>
      <w:proofErr w:type="spellStart"/>
      <w:r w:rsidRPr="007E1782">
        <w:rPr>
          <w:sz w:val="20"/>
          <w:szCs w:val="20"/>
          <w:lang w:val="en-GB"/>
        </w:rPr>
        <w:t>Chion</w:t>
      </w:r>
      <w:proofErr w:type="spellEnd"/>
      <w:r w:rsidRPr="007E1782">
        <w:rPr>
          <w:sz w:val="20"/>
          <w:szCs w:val="20"/>
          <w:lang w:val="en-GB"/>
        </w:rPr>
        <w:t xml:space="preserve"> 1994; </w:t>
      </w:r>
      <w:proofErr w:type="spellStart"/>
      <w:r w:rsidRPr="007E1782">
        <w:rPr>
          <w:sz w:val="20"/>
          <w:szCs w:val="20"/>
          <w:lang w:val="en-GB"/>
        </w:rPr>
        <w:t>Tuuri</w:t>
      </w:r>
      <w:proofErr w:type="spellEnd"/>
      <w:r w:rsidRPr="007E1782">
        <w:rPr>
          <w:sz w:val="20"/>
          <w:szCs w:val="20"/>
          <w:lang w:val="en-GB"/>
        </w:rPr>
        <w:t xml:space="preserve">, </w:t>
      </w:r>
      <w:proofErr w:type="spellStart"/>
      <w:r w:rsidRPr="007E1782">
        <w:rPr>
          <w:sz w:val="20"/>
          <w:szCs w:val="20"/>
          <w:lang w:val="en-GB"/>
        </w:rPr>
        <w:t>Mustonen</w:t>
      </w:r>
      <w:proofErr w:type="spellEnd"/>
      <w:r w:rsidRPr="007E1782">
        <w:rPr>
          <w:sz w:val="20"/>
          <w:szCs w:val="20"/>
          <w:lang w:val="en-GB"/>
        </w:rPr>
        <w:t xml:space="preserve"> and </w:t>
      </w:r>
      <w:proofErr w:type="spellStart"/>
      <w:r w:rsidRPr="007E1782">
        <w:rPr>
          <w:sz w:val="20"/>
          <w:szCs w:val="20"/>
          <w:lang w:val="en-GB"/>
        </w:rPr>
        <w:t>Pirhonen</w:t>
      </w:r>
      <w:proofErr w:type="spellEnd"/>
      <w:r w:rsidRPr="007E1782">
        <w:rPr>
          <w:sz w:val="20"/>
          <w:szCs w:val="20"/>
          <w:lang w:val="en-GB"/>
        </w:rPr>
        <w:t xml:space="preserve"> 2007; </w:t>
      </w:r>
      <w:proofErr w:type="spellStart"/>
      <w:r w:rsidRPr="007E1782">
        <w:rPr>
          <w:sz w:val="20"/>
          <w:szCs w:val="20"/>
          <w:lang w:val="en-GB"/>
        </w:rPr>
        <w:t>Tuuri</w:t>
      </w:r>
      <w:proofErr w:type="spellEnd"/>
      <w:r w:rsidRPr="007E1782">
        <w:rPr>
          <w:sz w:val="20"/>
          <w:szCs w:val="20"/>
          <w:lang w:val="en-GB"/>
        </w:rPr>
        <w:t xml:space="preserve"> &amp; </w:t>
      </w:r>
      <w:proofErr w:type="spellStart"/>
      <w:r w:rsidRPr="007E1782">
        <w:rPr>
          <w:sz w:val="20"/>
          <w:szCs w:val="20"/>
          <w:lang w:val="en-GB"/>
        </w:rPr>
        <w:t>Eerola</w:t>
      </w:r>
      <w:proofErr w:type="spellEnd"/>
      <w:r w:rsidRPr="007E1782">
        <w:rPr>
          <w:sz w:val="20"/>
          <w:szCs w:val="20"/>
          <w:lang w:val="en-GB"/>
        </w:rPr>
        <w:t xml:space="preserve"> 2012).  Semantic Listening refers to the act of interpreting sounds in relation to a pre-existing socio-cultural code, in this case the use of similar techniques in several pre-existing films.  Connotative Listening relates to the act of creating associations based on cultural experiences, whereas Empathetic Listening is linked to the act of listening with the aim of understanding someone’s state of mind.  However, despite of the sound designer’s intentions, it seems that most listeners favoured a Critical mode of listening, in which they questioned the appropriateness of whispered voices that echoed past parts of the script, deeming the design of the sequence inappropriate and, as a result, unsuccessful.  Such reflection invites designers to reconsider the approach to abstract sequences that are successful in audio-visual media when considering experiences for visually impaired </w:t>
      </w:r>
      <w:r w:rsidRPr="00B81ED7">
        <w:rPr>
          <w:sz w:val="20"/>
          <w:szCs w:val="20"/>
          <w:lang w:val="en-GB"/>
        </w:rPr>
        <w:t xml:space="preserve">audiences. </w:t>
      </w:r>
      <w:r w:rsidR="00AC3021" w:rsidRPr="00B81ED7">
        <w:rPr>
          <w:sz w:val="20"/>
          <w:szCs w:val="20"/>
          <w:lang w:val="en-GB"/>
        </w:rPr>
        <w:t xml:space="preserve"> Furthermore, it is also possible that </w:t>
      </w:r>
      <w:r w:rsidR="004D2EBC" w:rsidRPr="00B81ED7">
        <w:rPr>
          <w:sz w:val="20"/>
          <w:szCs w:val="20"/>
          <w:lang w:val="en-GB"/>
        </w:rPr>
        <w:t>the methods utilised were not part of the set of filmic conventions participants were familiar with, hence, the association the designers were expecting was not achieved.</w:t>
      </w:r>
    </w:p>
    <w:p w14:paraId="189EC6D1" w14:textId="457ECB42" w:rsidR="00FC0642" w:rsidRPr="00B81ED7" w:rsidRDefault="00FC0642" w:rsidP="006B127C">
      <w:pPr>
        <w:spacing w:line="480" w:lineRule="auto"/>
        <w:rPr>
          <w:sz w:val="20"/>
          <w:szCs w:val="20"/>
          <w:lang w:val="en-GB"/>
        </w:rPr>
      </w:pPr>
    </w:p>
    <w:p w14:paraId="7A350701" w14:textId="07164FF8" w:rsidR="00E422EA" w:rsidRDefault="00012E88" w:rsidP="006B127C">
      <w:pPr>
        <w:spacing w:line="480" w:lineRule="auto"/>
        <w:jc w:val="both"/>
        <w:rPr>
          <w:sz w:val="20"/>
          <w:szCs w:val="20"/>
          <w:lang w:val="en-GB"/>
        </w:rPr>
      </w:pPr>
      <w:r w:rsidRPr="00B81ED7">
        <w:rPr>
          <w:sz w:val="20"/>
          <w:szCs w:val="20"/>
          <w:lang w:val="en-GB"/>
        </w:rPr>
        <w:t>In addition to the analysis of the individual plot points, a</w:t>
      </w:r>
      <w:r w:rsidR="00566D3A" w:rsidRPr="00B81ED7">
        <w:rPr>
          <w:sz w:val="20"/>
          <w:szCs w:val="20"/>
          <w:lang w:val="en-GB"/>
        </w:rPr>
        <w:t>n analysis of participants’ confidence in the understanding</w:t>
      </w:r>
      <w:r w:rsidR="00351F1D" w:rsidRPr="00B81ED7">
        <w:rPr>
          <w:sz w:val="20"/>
          <w:szCs w:val="20"/>
          <w:lang w:val="en-GB"/>
        </w:rPr>
        <w:t xml:space="preserve"> of the plot</w:t>
      </w:r>
      <w:r w:rsidR="00566D3A" w:rsidRPr="00B81ED7">
        <w:rPr>
          <w:sz w:val="20"/>
          <w:szCs w:val="20"/>
          <w:lang w:val="en-GB"/>
        </w:rPr>
        <w:t xml:space="preserve"> was</w:t>
      </w:r>
      <w:r w:rsidRPr="00B81ED7">
        <w:rPr>
          <w:sz w:val="20"/>
          <w:szCs w:val="20"/>
          <w:lang w:val="en-GB"/>
        </w:rPr>
        <w:t xml:space="preserve"> also</w:t>
      </w:r>
      <w:r w:rsidR="00566D3A" w:rsidRPr="00B81ED7">
        <w:rPr>
          <w:sz w:val="20"/>
          <w:szCs w:val="20"/>
          <w:lang w:val="en-GB"/>
        </w:rPr>
        <w:t xml:space="preserve"> conducted</w:t>
      </w:r>
      <w:r w:rsidR="00E422EA" w:rsidRPr="00B81ED7">
        <w:rPr>
          <w:sz w:val="20"/>
          <w:szCs w:val="20"/>
          <w:lang w:val="en-GB"/>
        </w:rPr>
        <w:t xml:space="preserve"> across the three types of soundtrack</w:t>
      </w:r>
      <w:r w:rsidR="00351F1D" w:rsidRPr="00B81ED7">
        <w:rPr>
          <w:sz w:val="20"/>
          <w:szCs w:val="20"/>
          <w:lang w:val="en-GB"/>
        </w:rPr>
        <w:t>s</w:t>
      </w:r>
      <w:r w:rsidR="00E422EA" w:rsidRPr="00B81ED7">
        <w:rPr>
          <w:sz w:val="20"/>
          <w:szCs w:val="20"/>
          <w:lang w:val="en-GB"/>
        </w:rPr>
        <w:t xml:space="preserve"> (see Figure 1</w:t>
      </w:r>
      <w:r w:rsidR="0037182F" w:rsidRPr="00B81ED7">
        <w:rPr>
          <w:sz w:val="20"/>
          <w:szCs w:val="20"/>
          <w:lang w:val="en-GB"/>
        </w:rPr>
        <w:t>4</w:t>
      </w:r>
      <w:r w:rsidR="00E422EA" w:rsidRPr="00B81ED7">
        <w:rPr>
          <w:sz w:val="20"/>
          <w:szCs w:val="20"/>
          <w:lang w:val="en-GB"/>
        </w:rPr>
        <w:t>).  A one-way ANOVA test demonstrated a significant difference among the versions (F = 3.860</w:t>
      </w:r>
      <w:r w:rsidR="00E422EA" w:rsidRPr="000B30A0">
        <w:rPr>
          <w:sz w:val="20"/>
          <w:szCs w:val="20"/>
          <w:lang w:val="en-GB"/>
        </w:rPr>
        <w:t>; p = .028), and</w:t>
      </w:r>
      <w:r w:rsidR="00E422EA" w:rsidRPr="00B81ED7">
        <w:rPr>
          <w:sz w:val="20"/>
          <w:szCs w:val="20"/>
          <w:lang w:val="en-GB"/>
        </w:rPr>
        <w:t xml:space="preserve"> a further post hoc Tukey test showed that</w:t>
      </w:r>
      <w:r w:rsidR="00351F1D" w:rsidRPr="00B81ED7">
        <w:rPr>
          <w:sz w:val="20"/>
          <w:szCs w:val="20"/>
          <w:lang w:val="en-GB"/>
        </w:rPr>
        <w:t xml:space="preserve"> the only </w:t>
      </w:r>
      <w:r w:rsidR="00E422EA" w:rsidRPr="00B81ED7">
        <w:rPr>
          <w:sz w:val="20"/>
          <w:szCs w:val="20"/>
          <w:lang w:val="en-GB"/>
        </w:rPr>
        <w:t>significant difference w</w:t>
      </w:r>
      <w:r w:rsidR="00351F1D" w:rsidRPr="00B81ED7">
        <w:rPr>
          <w:sz w:val="20"/>
          <w:szCs w:val="20"/>
          <w:lang w:val="en-GB"/>
        </w:rPr>
        <w:t>as</w:t>
      </w:r>
      <w:r w:rsidR="00E422EA" w:rsidRPr="00B81ED7">
        <w:rPr>
          <w:sz w:val="20"/>
          <w:szCs w:val="20"/>
          <w:lang w:val="en-GB"/>
        </w:rPr>
        <w:t xml:space="preserve"> between the EAD version in comparison to the original version, demonstrating </w:t>
      </w:r>
      <w:r w:rsidR="00E422EA" w:rsidRPr="000B30A0">
        <w:rPr>
          <w:sz w:val="20"/>
          <w:szCs w:val="20"/>
          <w:lang w:val="en-GB"/>
        </w:rPr>
        <w:t xml:space="preserve">an increase in confidence levels with the former. </w:t>
      </w:r>
      <w:r w:rsidR="00351F1D" w:rsidRPr="000B30A0">
        <w:rPr>
          <w:sz w:val="20"/>
          <w:szCs w:val="20"/>
          <w:lang w:val="en-GB"/>
        </w:rPr>
        <w:t xml:space="preserve"> I</w:t>
      </w:r>
      <w:r w:rsidR="00E422EA" w:rsidRPr="000B30A0">
        <w:rPr>
          <w:sz w:val="20"/>
          <w:szCs w:val="20"/>
          <w:lang w:val="en-GB"/>
        </w:rPr>
        <w:t>t is worth pointing out that, although not statistically significant (p = .063), the AD</w:t>
      </w:r>
      <w:r w:rsidR="00E422EA" w:rsidRPr="00B81ED7">
        <w:rPr>
          <w:sz w:val="20"/>
          <w:szCs w:val="20"/>
          <w:lang w:val="en-GB"/>
        </w:rPr>
        <w:t xml:space="preserve"> version presents higher scores than the original version.</w:t>
      </w:r>
      <w:r w:rsidR="00351F1D" w:rsidRPr="00B81ED7">
        <w:rPr>
          <w:sz w:val="20"/>
          <w:szCs w:val="20"/>
          <w:lang w:val="en-GB"/>
        </w:rPr>
        <w:t xml:space="preserve">  Furthermore, there are no significant differences between the two accessible versions.</w:t>
      </w:r>
      <w:r w:rsidR="00E422EA">
        <w:rPr>
          <w:sz w:val="20"/>
          <w:szCs w:val="20"/>
          <w:lang w:val="en-GB"/>
        </w:rPr>
        <w:t xml:space="preserve">  </w:t>
      </w:r>
    </w:p>
    <w:p w14:paraId="14A460DF" w14:textId="77777777" w:rsidR="004C57C8" w:rsidRPr="007E1782" w:rsidRDefault="004C57C8" w:rsidP="00CC6DA2">
      <w:pPr>
        <w:spacing w:line="480" w:lineRule="auto"/>
        <w:ind w:right="1365"/>
        <w:jc w:val="both"/>
        <w:rPr>
          <w:sz w:val="20"/>
          <w:szCs w:val="20"/>
          <w:lang w:val="en-GB"/>
        </w:rPr>
      </w:pPr>
    </w:p>
    <w:p w14:paraId="434B891C" w14:textId="7D0646B9" w:rsidR="00FC0642" w:rsidRPr="007E1782" w:rsidRDefault="00F937C5" w:rsidP="008D672B">
      <w:pPr>
        <w:spacing w:line="480" w:lineRule="auto"/>
        <w:jc w:val="center"/>
        <w:rPr>
          <w:color w:val="4A86E8"/>
          <w:sz w:val="20"/>
          <w:szCs w:val="20"/>
          <w:lang w:val="en-GB"/>
        </w:rPr>
      </w:pPr>
      <w:r>
        <w:rPr>
          <w:noProof/>
          <w:color w:val="4A86E8"/>
          <w:sz w:val="20"/>
          <w:szCs w:val="20"/>
          <w:lang w:val="en-GB"/>
        </w:rPr>
        <w:lastRenderedPageBreak/>
        <w:drawing>
          <wp:inline distT="0" distB="0" distL="0" distR="0" wp14:anchorId="74D416D9" wp14:editId="42245EDF">
            <wp:extent cx="5727700" cy="31629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6-TypeOfSoundtrack_v3.png"/>
                    <pic:cNvPicPr/>
                  </pic:nvPicPr>
                  <pic:blipFill>
                    <a:blip r:embed="rId23">
                      <a:extLst>
                        <a:ext uri="{28A0092B-C50C-407E-A947-70E740481C1C}">
                          <a14:useLocalDpi xmlns:a14="http://schemas.microsoft.com/office/drawing/2010/main" val="0"/>
                        </a:ext>
                      </a:extLst>
                    </a:blip>
                    <a:stretch>
                      <a:fillRect/>
                    </a:stretch>
                  </pic:blipFill>
                  <pic:spPr>
                    <a:xfrm>
                      <a:off x="0" y="0"/>
                      <a:ext cx="5727700" cy="3162935"/>
                    </a:xfrm>
                    <a:prstGeom prst="rect">
                      <a:avLst/>
                    </a:prstGeom>
                  </pic:spPr>
                </pic:pic>
              </a:graphicData>
            </a:graphic>
          </wp:inline>
        </w:drawing>
      </w:r>
    </w:p>
    <w:p w14:paraId="7B9E224D" w14:textId="08587725" w:rsidR="00851AAF" w:rsidRPr="007E1782" w:rsidRDefault="00FC0642" w:rsidP="00851AAF">
      <w:pPr>
        <w:spacing w:line="480" w:lineRule="auto"/>
        <w:jc w:val="center"/>
        <w:rPr>
          <w:sz w:val="20"/>
          <w:szCs w:val="20"/>
          <w:lang w:val="en-GB"/>
        </w:rPr>
      </w:pPr>
      <w:r w:rsidRPr="00B81ED7">
        <w:rPr>
          <w:sz w:val="20"/>
          <w:szCs w:val="20"/>
          <w:lang w:val="en-GB"/>
        </w:rPr>
        <w:t xml:space="preserve">Figure </w:t>
      </w:r>
      <w:r w:rsidR="00A7042C" w:rsidRPr="00B81ED7">
        <w:rPr>
          <w:sz w:val="20"/>
          <w:szCs w:val="20"/>
          <w:lang w:val="en-GB"/>
        </w:rPr>
        <w:t>1</w:t>
      </w:r>
      <w:r w:rsidR="0037182F" w:rsidRPr="00B81ED7">
        <w:rPr>
          <w:sz w:val="20"/>
          <w:szCs w:val="20"/>
          <w:lang w:val="en-GB"/>
        </w:rPr>
        <w:t>4</w:t>
      </w:r>
      <w:r w:rsidR="00A7042C" w:rsidRPr="00B81ED7">
        <w:rPr>
          <w:sz w:val="20"/>
          <w:szCs w:val="20"/>
          <w:lang w:val="en-GB"/>
        </w:rPr>
        <w:t xml:space="preserve"> </w:t>
      </w:r>
      <w:r w:rsidRPr="00B81ED7">
        <w:rPr>
          <w:sz w:val="20"/>
          <w:szCs w:val="20"/>
          <w:lang w:val="en-GB"/>
        </w:rPr>
        <w:t>– The</w:t>
      </w:r>
      <w:r w:rsidRPr="007E1782">
        <w:rPr>
          <w:sz w:val="20"/>
          <w:szCs w:val="20"/>
          <w:lang w:val="en-GB"/>
        </w:rPr>
        <w:t xml:space="preserve"> ranking of the confidence on the understanding of the plot depending on the soundtrack listened to</w:t>
      </w:r>
      <w:r w:rsidR="00961473" w:rsidRPr="007E1782">
        <w:rPr>
          <w:sz w:val="20"/>
          <w:szCs w:val="20"/>
          <w:lang w:val="en-GB"/>
        </w:rPr>
        <w:t>.</w:t>
      </w:r>
      <w:r w:rsidR="00851AAF">
        <w:rPr>
          <w:sz w:val="20"/>
          <w:szCs w:val="20"/>
          <w:lang w:val="en-GB"/>
        </w:rPr>
        <w:t xml:space="preserve"> </w:t>
      </w:r>
    </w:p>
    <w:p w14:paraId="7D1A0634" w14:textId="39909B2F" w:rsidR="00012E88" w:rsidRPr="00012E88" w:rsidRDefault="00012E88" w:rsidP="004415E3">
      <w:pPr>
        <w:spacing w:line="480" w:lineRule="auto"/>
        <w:jc w:val="center"/>
        <w:rPr>
          <w:sz w:val="20"/>
          <w:szCs w:val="20"/>
          <w:lang w:val="en-GB"/>
        </w:rPr>
      </w:pPr>
    </w:p>
    <w:p w14:paraId="34D3F7D9" w14:textId="3EE87F53" w:rsidR="008C32B1" w:rsidRPr="007E1782" w:rsidRDefault="008C32B1" w:rsidP="006B127C">
      <w:pPr>
        <w:pStyle w:val="ListParagraph"/>
        <w:numPr>
          <w:ilvl w:val="0"/>
          <w:numId w:val="6"/>
        </w:numPr>
        <w:spacing w:line="480" w:lineRule="auto"/>
        <w:rPr>
          <w:rFonts w:ascii="Times New Roman" w:hAnsi="Times New Roman" w:cs="Times New Roman"/>
          <w:sz w:val="20"/>
          <w:szCs w:val="20"/>
        </w:rPr>
      </w:pPr>
      <w:r w:rsidRPr="007E1782">
        <w:rPr>
          <w:rFonts w:ascii="Times New Roman" w:hAnsi="Times New Roman" w:cs="Times New Roman"/>
          <w:sz w:val="20"/>
          <w:szCs w:val="20"/>
        </w:rPr>
        <w:t>Location and Time Setting</w:t>
      </w:r>
    </w:p>
    <w:p w14:paraId="1FED89B2" w14:textId="791FCA40" w:rsidR="00CB6478" w:rsidRPr="007E1782" w:rsidRDefault="00CB6478" w:rsidP="006B127C">
      <w:pPr>
        <w:spacing w:line="480" w:lineRule="auto"/>
        <w:rPr>
          <w:color w:val="4A86E8"/>
          <w:sz w:val="20"/>
          <w:szCs w:val="20"/>
          <w:lang w:val="en-GB"/>
        </w:rPr>
      </w:pPr>
    </w:p>
    <w:p w14:paraId="1B0F36CD" w14:textId="271AC432" w:rsidR="00406E34" w:rsidRPr="007E1782" w:rsidRDefault="00C83789" w:rsidP="006B127C">
      <w:pPr>
        <w:spacing w:line="480" w:lineRule="auto"/>
        <w:jc w:val="both"/>
        <w:rPr>
          <w:sz w:val="20"/>
          <w:szCs w:val="20"/>
          <w:lang w:val="en-GB"/>
        </w:rPr>
      </w:pPr>
      <w:r w:rsidRPr="007E1782">
        <w:rPr>
          <w:sz w:val="20"/>
          <w:szCs w:val="20"/>
          <w:lang w:val="en-GB"/>
        </w:rPr>
        <w:t xml:space="preserve">The film is set in an isolated house on the beach, a location that was recognised by </w:t>
      </w:r>
      <w:r w:rsidR="00DC575F" w:rsidRPr="007E1782">
        <w:rPr>
          <w:sz w:val="20"/>
          <w:szCs w:val="20"/>
          <w:lang w:val="en-GB"/>
        </w:rPr>
        <w:t>88% of participants</w:t>
      </w:r>
      <w:r w:rsidR="008241B9" w:rsidRPr="007E1782">
        <w:rPr>
          <w:sz w:val="20"/>
          <w:szCs w:val="20"/>
          <w:lang w:val="en-GB"/>
        </w:rPr>
        <w:t xml:space="preserve"> that watched the original</w:t>
      </w:r>
      <w:r w:rsidRPr="007E1782">
        <w:rPr>
          <w:sz w:val="20"/>
          <w:szCs w:val="20"/>
          <w:lang w:val="en-GB"/>
        </w:rPr>
        <w:t xml:space="preserve">, </w:t>
      </w:r>
      <w:r w:rsidR="00470798" w:rsidRPr="007E1782">
        <w:rPr>
          <w:sz w:val="20"/>
          <w:szCs w:val="20"/>
          <w:lang w:val="en-GB"/>
        </w:rPr>
        <w:t xml:space="preserve">94% of participants that listened to the AD version and 100% </w:t>
      </w:r>
      <w:r w:rsidR="009C3535" w:rsidRPr="007E1782">
        <w:rPr>
          <w:sz w:val="20"/>
          <w:szCs w:val="20"/>
          <w:lang w:val="en-GB"/>
        </w:rPr>
        <w:t>of those</w:t>
      </w:r>
      <w:r w:rsidR="00470798" w:rsidRPr="007E1782">
        <w:rPr>
          <w:sz w:val="20"/>
          <w:szCs w:val="20"/>
          <w:lang w:val="en-GB"/>
        </w:rPr>
        <w:t xml:space="preserve"> that watched the EAD soundtrack</w:t>
      </w:r>
      <w:r w:rsidR="00E3169D" w:rsidRPr="007E1782">
        <w:rPr>
          <w:sz w:val="20"/>
          <w:szCs w:val="20"/>
          <w:lang w:val="en-GB"/>
        </w:rPr>
        <w:t>, demonstrating that the techniques used in the latter contribute to determining the location</w:t>
      </w:r>
      <w:r w:rsidR="00470798" w:rsidRPr="007E1782">
        <w:rPr>
          <w:sz w:val="20"/>
          <w:szCs w:val="20"/>
          <w:lang w:val="en-GB"/>
        </w:rPr>
        <w:t xml:space="preserve">.  </w:t>
      </w:r>
      <w:r w:rsidR="007F5909" w:rsidRPr="007E1782">
        <w:rPr>
          <w:sz w:val="20"/>
          <w:szCs w:val="20"/>
          <w:lang w:val="en-GB"/>
        </w:rPr>
        <w:t>The film is set in modern times</w:t>
      </w:r>
      <w:r w:rsidR="009C3535" w:rsidRPr="007E1782">
        <w:rPr>
          <w:sz w:val="20"/>
          <w:szCs w:val="20"/>
          <w:lang w:val="en-GB"/>
        </w:rPr>
        <w:t>,</w:t>
      </w:r>
      <w:r w:rsidR="007F5909" w:rsidRPr="007E1782">
        <w:rPr>
          <w:sz w:val="20"/>
          <w:szCs w:val="20"/>
          <w:lang w:val="en-GB"/>
        </w:rPr>
        <w:t xml:space="preserve"> </w:t>
      </w:r>
      <w:r w:rsidR="00056085" w:rsidRPr="007E1782">
        <w:rPr>
          <w:sz w:val="20"/>
          <w:szCs w:val="20"/>
          <w:lang w:val="en-GB"/>
        </w:rPr>
        <w:t>but it takes place in a</w:t>
      </w:r>
      <w:r w:rsidR="005A1A37" w:rsidRPr="007E1782">
        <w:rPr>
          <w:sz w:val="20"/>
          <w:szCs w:val="20"/>
          <w:lang w:val="en-GB"/>
        </w:rPr>
        <w:t xml:space="preserve"> Victorian style</w:t>
      </w:r>
      <w:r w:rsidR="00056085" w:rsidRPr="007E1782">
        <w:rPr>
          <w:sz w:val="20"/>
          <w:szCs w:val="20"/>
          <w:lang w:val="en-GB"/>
        </w:rPr>
        <w:t xml:space="preserve"> house.</w:t>
      </w:r>
      <w:r w:rsidR="007F5909" w:rsidRPr="007E1782">
        <w:rPr>
          <w:sz w:val="20"/>
          <w:szCs w:val="20"/>
          <w:lang w:val="en-GB"/>
        </w:rPr>
        <w:t xml:space="preserve">  From those volunteers that watche</w:t>
      </w:r>
      <w:r w:rsidR="006171FE" w:rsidRPr="007E1782">
        <w:rPr>
          <w:sz w:val="20"/>
          <w:szCs w:val="20"/>
          <w:lang w:val="en-GB"/>
        </w:rPr>
        <w:t xml:space="preserve">d the original version 38% </w:t>
      </w:r>
      <w:r w:rsidR="00FC4557" w:rsidRPr="007E1782">
        <w:rPr>
          <w:sz w:val="20"/>
          <w:szCs w:val="20"/>
          <w:lang w:val="en-GB"/>
        </w:rPr>
        <w:t>identified the period as fairly modern, while also 19% identified Victorian elements</w:t>
      </w:r>
      <w:r w:rsidR="006171FE" w:rsidRPr="007E1782">
        <w:rPr>
          <w:sz w:val="20"/>
          <w:szCs w:val="20"/>
          <w:lang w:val="en-GB"/>
        </w:rPr>
        <w:t xml:space="preserve">.  A greater awareness of the time period was gained with the accessible versions.  For the AD version </w:t>
      </w:r>
      <w:r w:rsidR="00077639" w:rsidRPr="007E1782">
        <w:rPr>
          <w:sz w:val="20"/>
          <w:szCs w:val="20"/>
          <w:lang w:val="en-GB"/>
        </w:rPr>
        <w:t>47</w:t>
      </w:r>
      <w:r w:rsidR="00FC4557" w:rsidRPr="007E1782">
        <w:rPr>
          <w:sz w:val="20"/>
          <w:szCs w:val="20"/>
          <w:lang w:val="en-GB"/>
        </w:rPr>
        <w:t>% of volunteers identified the period as fairly modern</w:t>
      </w:r>
      <w:r w:rsidR="005A1A37" w:rsidRPr="007E1782">
        <w:rPr>
          <w:sz w:val="20"/>
          <w:szCs w:val="20"/>
          <w:lang w:val="en-GB"/>
        </w:rPr>
        <w:t xml:space="preserve"> and</w:t>
      </w:r>
      <w:r w:rsidR="00FC4557" w:rsidRPr="007E1782">
        <w:rPr>
          <w:sz w:val="20"/>
          <w:szCs w:val="20"/>
          <w:lang w:val="en-GB"/>
        </w:rPr>
        <w:t xml:space="preserve"> </w:t>
      </w:r>
      <w:r w:rsidR="00077639" w:rsidRPr="007E1782">
        <w:rPr>
          <w:sz w:val="20"/>
          <w:szCs w:val="20"/>
          <w:lang w:val="en-GB"/>
        </w:rPr>
        <w:t>24</w:t>
      </w:r>
      <w:r w:rsidR="00FC4557" w:rsidRPr="007E1782">
        <w:rPr>
          <w:sz w:val="20"/>
          <w:szCs w:val="20"/>
          <w:lang w:val="en-GB"/>
        </w:rPr>
        <w:t>% identified Victorian/period drama elements</w:t>
      </w:r>
      <w:r w:rsidR="006171FE" w:rsidRPr="007E1782">
        <w:rPr>
          <w:sz w:val="20"/>
          <w:szCs w:val="20"/>
          <w:lang w:val="en-GB"/>
        </w:rPr>
        <w:t xml:space="preserve">; whereas for the EAD version </w:t>
      </w:r>
      <w:r w:rsidR="00077639" w:rsidRPr="007E1782">
        <w:rPr>
          <w:sz w:val="20"/>
          <w:szCs w:val="20"/>
          <w:lang w:val="en-GB"/>
        </w:rPr>
        <w:t>47% of volunteers identified the period as fairly modern</w:t>
      </w:r>
      <w:r w:rsidR="005A1A37" w:rsidRPr="007E1782">
        <w:rPr>
          <w:sz w:val="20"/>
          <w:szCs w:val="20"/>
          <w:lang w:val="en-GB"/>
        </w:rPr>
        <w:t xml:space="preserve"> and</w:t>
      </w:r>
      <w:r w:rsidR="00077639" w:rsidRPr="007E1782">
        <w:rPr>
          <w:sz w:val="20"/>
          <w:szCs w:val="20"/>
          <w:lang w:val="en-GB"/>
        </w:rPr>
        <w:t xml:space="preserve"> 29% identified Victorian/period drama elements</w:t>
      </w:r>
      <w:r w:rsidR="006171FE" w:rsidRPr="007E1782">
        <w:rPr>
          <w:sz w:val="20"/>
          <w:szCs w:val="20"/>
          <w:lang w:val="en-GB"/>
        </w:rPr>
        <w:t>.</w:t>
      </w:r>
    </w:p>
    <w:p w14:paraId="358B6E17" w14:textId="77777777" w:rsidR="008A5708" w:rsidRPr="007E1782" w:rsidRDefault="008A5708" w:rsidP="006B127C">
      <w:pPr>
        <w:spacing w:line="480" w:lineRule="auto"/>
        <w:jc w:val="both"/>
        <w:rPr>
          <w:sz w:val="20"/>
          <w:szCs w:val="20"/>
          <w:lang w:val="en-GB"/>
        </w:rPr>
      </w:pPr>
    </w:p>
    <w:p w14:paraId="2A239F30" w14:textId="5B089088" w:rsidR="00E428BF" w:rsidRPr="007E1782" w:rsidRDefault="00653FE5" w:rsidP="006B127C">
      <w:pPr>
        <w:spacing w:line="480" w:lineRule="auto"/>
        <w:ind w:left="426"/>
        <w:rPr>
          <w:sz w:val="20"/>
          <w:szCs w:val="20"/>
          <w:lang w:val="en-GB"/>
        </w:rPr>
      </w:pPr>
      <w:r w:rsidRPr="007E1782">
        <w:rPr>
          <w:sz w:val="20"/>
          <w:szCs w:val="20"/>
          <w:lang w:val="en-GB"/>
        </w:rPr>
        <w:t xml:space="preserve">C. </w:t>
      </w:r>
      <w:r w:rsidR="00E428BF" w:rsidRPr="007E1782">
        <w:rPr>
          <w:sz w:val="20"/>
          <w:szCs w:val="20"/>
          <w:lang w:val="en-GB"/>
        </w:rPr>
        <w:t>Character Recognition</w:t>
      </w:r>
    </w:p>
    <w:p w14:paraId="339ECFDA" w14:textId="77777777" w:rsidR="00E428BF" w:rsidRPr="007E1782" w:rsidRDefault="00E428BF" w:rsidP="006B127C">
      <w:pPr>
        <w:spacing w:line="480" w:lineRule="auto"/>
        <w:rPr>
          <w:color w:val="4A86E8"/>
          <w:sz w:val="20"/>
          <w:szCs w:val="20"/>
          <w:lang w:val="en-GB"/>
        </w:rPr>
      </w:pPr>
    </w:p>
    <w:p w14:paraId="718E9D52" w14:textId="66CE681E" w:rsidR="00E428BF" w:rsidRDefault="00E428BF" w:rsidP="00CA7570">
      <w:pPr>
        <w:spacing w:line="480" w:lineRule="auto"/>
        <w:jc w:val="both"/>
        <w:rPr>
          <w:sz w:val="20"/>
          <w:szCs w:val="20"/>
          <w:lang w:val="en-GB"/>
        </w:rPr>
      </w:pPr>
      <w:r w:rsidRPr="007E1782">
        <w:rPr>
          <w:i/>
          <w:sz w:val="20"/>
          <w:szCs w:val="20"/>
          <w:lang w:val="en-GB"/>
        </w:rPr>
        <w:t>Pearl</w:t>
      </w:r>
      <w:r w:rsidRPr="007E1782">
        <w:rPr>
          <w:sz w:val="20"/>
          <w:szCs w:val="20"/>
          <w:lang w:val="en-GB"/>
        </w:rPr>
        <w:t xml:space="preserve"> has 4 characters: Margaret, Cecily, June and the doc</w:t>
      </w:r>
      <w:r w:rsidRPr="00B81ED7">
        <w:rPr>
          <w:sz w:val="20"/>
          <w:szCs w:val="20"/>
          <w:lang w:val="en-GB"/>
        </w:rPr>
        <w:t>tor</w:t>
      </w:r>
      <w:r w:rsidRPr="00D726BD">
        <w:rPr>
          <w:sz w:val="20"/>
          <w:szCs w:val="20"/>
          <w:lang w:val="en-GB"/>
        </w:rPr>
        <w:t xml:space="preserve">.  </w:t>
      </w:r>
      <w:r w:rsidR="008F3004" w:rsidRPr="00D726BD">
        <w:rPr>
          <w:sz w:val="20"/>
          <w:szCs w:val="20"/>
          <w:lang w:val="en-GB"/>
        </w:rPr>
        <w:t xml:space="preserve">A chi-square test determined that there were no statistically significant differences among the versions, that is, they did not have an impact </w:t>
      </w:r>
      <w:r w:rsidRPr="00D726BD">
        <w:rPr>
          <w:sz w:val="20"/>
          <w:szCs w:val="20"/>
          <w:lang w:val="en-GB"/>
        </w:rPr>
        <w:t xml:space="preserve">on character </w:t>
      </w:r>
      <w:r w:rsidRPr="00D726BD">
        <w:rPr>
          <w:sz w:val="20"/>
          <w:szCs w:val="20"/>
          <w:lang w:val="en-GB"/>
        </w:rPr>
        <w:lastRenderedPageBreak/>
        <w:t>recognition</w:t>
      </w:r>
      <w:r w:rsidR="00D835A7" w:rsidRPr="00D726BD">
        <w:rPr>
          <w:sz w:val="20"/>
          <w:szCs w:val="20"/>
          <w:lang w:val="en-GB"/>
        </w:rPr>
        <w:t xml:space="preserve"> (</w:t>
      </w:r>
      <w:r w:rsidR="00A16990" w:rsidRPr="00D726BD">
        <w:rPr>
          <w:sz w:val="20"/>
          <w:szCs w:val="20"/>
          <w:lang w:val="en-GB"/>
        </w:rPr>
        <w:t xml:space="preserve">Chi-square = .318; </w:t>
      </w:r>
      <w:proofErr w:type="spellStart"/>
      <w:r w:rsidR="00A16990" w:rsidRPr="00D726BD">
        <w:rPr>
          <w:sz w:val="20"/>
          <w:szCs w:val="20"/>
          <w:lang w:val="en-GB"/>
        </w:rPr>
        <w:t>df</w:t>
      </w:r>
      <w:proofErr w:type="spellEnd"/>
      <w:r w:rsidR="00A16990" w:rsidRPr="00D726BD">
        <w:rPr>
          <w:sz w:val="20"/>
          <w:szCs w:val="20"/>
          <w:lang w:val="en-GB"/>
        </w:rPr>
        <w:t xml:space="preserve"> = 2; p = .853</w:t>
      </w:r>
      <w:r w:rsidR="00C75367">
        <w:rPr>
          <w:sz w:val="20"/>
          <w:szCs w:val="20"/>
          <w:lang w:val="en-GB"/>
        </w:rPr>
        <w:t>)</w:t>
      </w:r>
      <w:r w:rsidR="00406E34" w:rsidRPr="00D726BD">
        <w:rPr>
          <w:sz w:val="20"/>
          <w:szCs w:val="20"/>
          <w:lang w:val="en-GB"/>
        </w:rPr>
        <w:t xml:space="preserve"> (see Table 5</w:t>
      </w:r>
      <w:r w:rsidR="00406E34" w:rsidRPr="007E1782">
        <w:rPr>
          <w:sz w:val="20"/>
          <w:szCs w:val="20"/>
          <w:lang w:val="en-GB"/>
        </w:rPr>
        <w:t>) and the ways in which characters were recognised were</w:t>
      </w:r>
      <w:r w:rsidR="0066083C" w:rsidRPr="007E1782">
        <w:rPr>
          <w:sz w:val="20"/>
          <w:szCs w:val="20"/>
          <w:lang w:val="en-GB"/>
        </w:rPr>
        <w:t xml:space="preserve"> </w:t>
      </w:r>
      <w:r w:rsidR="00406E34" w:rsidRPr="007E1782">
        <w:rPr>
          <w:sz w:val="20"/>
          <w:szCs w:val="20"/>
          <w:lang w:val="en-GB"/>
        </w:rPr>
        <w:t>n</w:t>
      </w:r>
      <w:r w:rsidR="0066083C" w:rsidRPr="007E1782">
        <w:rPr>
          <w:sz w:val="20"/>
          <w:szCs w:val="20"/>
          <w:lang w:val="en-GB"/>
        </w:rPr>
        <w:t>o</w:t>
      </w:r>
      <w:r w:rsidR="00406E34" w:rsidRPr="007E1782">
        <w:rPr>
          <w:sz w:val="20"/>
          <w:szCs w:val="20"/>
          <w:lang w:val="en-GB"/>
        </w:rPr>
        <w:t>t different among the versions (see Table 6)</w:t>
      </w:r>
      <w:r w:rsidR="000D7388" w:rsidRPr="007E1782">
        <w:rPr>
          <w:sz w:val="20"/>
          <w:szCs w:val="20"/>
          <w:lang w:val="en-GB"/>
        </w:rPr>
        <w:t xml:space="preserve">.  Unsurprisingly, voices/dialogue was the most valuable </w:t>
      </w:r>
      <w:proofErr w:type="spellStart"/>
      <w:r w:rsidR="000D7388" w:rsidRPr="007E1782">
        <w:rPr>
          <w:sz w:val="20"/>
          <w:szCs w:val="20"/>
          <w:lang w:val="en-GB"/>
        </w:rPr>
        <w:t>cue</w:t>
      </w:r>
      <w:proofErr w:type="spellEnd"/>
      <w:r w:rsidR="000D7388" w:rsidRPr="007E1782">
        <w:rPr>
          <w:sz w:val="20"/>
          <w:szCs w:val="20"/>
          <w:lang w:val="en-GB"/>
        </w:rPr>
        <w:t xml:space="preserve"> as to the different characters.  It is interesting to point out that although listening tests as part of the project indicated the relevance of spatial positioning in determining the number of characters (see section </w:t>
      </w:r>
      <w:r w:rsidR="00BC1BEE" w:rsidRPr="007E1782">
        <w:rPr>
          <w:sz w:val="20"/>
          <w:szCs w:val="20"/>
          <w:lang w:val="en-GB"/>
        </w:rPr>
        <w:t>3</w:t>
      </w:r>
      <w:r w:rsidR="000D7388" w:rsidRPr="007E1782">
        <w:rPr>
          <w:sz w:val="20"/>
          <w:szCs w:val="20"/>
          <w:lang w:val="en-GB"/>
        </w:rPr>
        <w:t>.2) only 2 participants mentioned this as an aiding factor, meaning that it is possible that when faced with more creative contexts (than that of a scientific listening test) the narrative elements such as the dialogue take over and become much more important that spatial positioning</w:t>
      </w:r>
      <w:r w:rsidR="000B757A" w:rsidRPr="007E1782">
        <w:rPr>
          <w:sz w:val="20"/>
          <w:szCs w:val="20"/>
          <w:lang w:val="en-GB"/>
        </w:rPr>
        <w:t>.</w:t>
      </w:r>
      <w:r w:rsidR="005A0A50" w:rsidRPr="007E1782">
        <w:rPr>
          <w:sz w:val="20"/>
          <w:szCs w:val="20"/>
          <w:lang w:val="en-GB"/>
        </w:rPr>
        <w:t xml:space="preserve"> </w:t>
      </w:r>
      <w:r w:rsidR="00F437B8" w:rsidRPr="007E1782">
        <w:rPr>
          <w:sz w:val="20"/>
          <w:szCs w:val="20"/>
          <w:lang w:val="en-GB"/>
        </w:rPr>
        <w:t xml:space="preserve">It is also possible </w:t>
      </w:r>
      <w:r w:rsidR="00F5091A" w:rsidRPr="007E1782">
        <w:rPr>
          <w:sz w:val="20"/>
          <w:szCs w:val="20"/>
          <w:lang w:val="en-GB"/>
        </w:rPr>
        <w:t xml:space="preserve">audience members are not aware that </w:t>
      </w:r>
      <w:proofErr w:type="spellStart"/>
      <w:r w:rsidR="00F5091A" w:rsidRPr="007E1782">
        <w:rPr>
          <w:sz w:val="20"/>
          <w:szCs w:val="20"/>
          <w:lang w:val="en-GB"/>
        </w:rPr>
        <w:t>spatialisation</w:t>
      </w:r>
      <w:proofErr w:type="spellEnd"/>
      <w:r w:rsidR="00F5091A" w:rsidRPr="007E1782">
        <w:rPr>
          <w:sz w:val="20"/>
          <w:szCs w:val="20"/>
          <w:lang w:val="en-GB"/>
        </w:rPr>
        <w:t xml:space="preserve"> is aiding character distinction as the technique is integrated to the aesthetics of the film and becomes a natural component instead of a gimmick that is drawn attention to.  </w:t>
      </w:r>
    </w:p>
    <w:p w14:paraId="0F8839E4" w14:textId="77777777" w:rsidR="00F8321C" w:rsidRPr="007E1782" w:rsidRDefault="00F8321C" w:rsidP="00CA7570">
      <w:pPr>
        <w:spacing w:line="480" w:lineRule="auto"/>
        <w:jc w:val="both"/>
        <w:rPr>
          <w:sz w:val="20"/>
          <w:szCs w:val="20"/>
          <w:lang w:val="en-GB"/>
        </w:rPr>
      </w:pPr>
    </w:p>
    <w:tbl>
      <w:tblPr>
        <w:tblStyle w:val="TableGrid"/>
        <w:tblW w:w="0" w:type="auto"/>
        <w:jc w:val="center"/>
        <w:tblLook w:val="04A0" w:firstRow="1" w:lastRow="0" w:firstColumn="1" w:lastColumn="0" w:noHBand="0" w:noVBand="1"/>
      </w:tblPr>
      <w:tblGrid>
        <w:gridCol w:w="2252"/>
        <w:gridCol w:w="2253"/>
        <w:gridCol w:w="2253"/>
      </w:tblGrid>
      <w:tr w:rsidR="00E428BF" w:rsidRPr="007E1782" w14:paraId="4990B23A" w14:textId="77777777" w:rsidTr="00445B67">
        <w:trPr>
          <w:jc w:val="center"/>
        </w:trPr>
        <w:tc>
          <w:tcPr>
            <w:tcW w:w="6758" w:type="dxa"/>
            <w:gridSpan w:val="3"/>
            <w:shd w:val="clear" w:color="auto" w:fill="E7E6E6" w:themeFill="background2"/>
          </w:tcPr>
          <w:p w14:paraId="07364F66" w14:textId="77777777" w:rsidR="00E428BF" w:rsidRPr="007E1782" w:rsidRDefault="00E428BF" w:rsidP="006B127C">
            <w:pPr>
              <w:spacing w:line="480" w:lineRule="auto"/>
              <w:jc w:val="center"/>
              <w:rPr>
                <w:b/>
                <w:sz w:val="20"/>
                <w:szCs w:val="20"/>
                <w:lang w:val="en-GB"/>
              </w:rPr>
            </w:pPr>
            <w:r w:rsidRPr="007E1782">
              <w:rPr>
                <w:b/>
                <w:sz w:val="20"/>
                <w:szCs w:val="20"/>
                <w:lang w:val="en-GB"/>
              </w:rPr>
              <w:t>Percentage of Participants that recognised all the characters</w:t>
            </w:r>
          </w:p>
        </w:tc>
      </w:tr>
      <w:tr w:rsidR="00E428BF" w:rsidRPr="007E1782" w14:paraId="49B19E03" w14:textId="77777777" w:rsidTr="00653FE5">
        <w:trPr>
          <w:jc w:val="center"/>
        </w:trPr>
        <w:tc>
          <w:tcPr>
            <w:tcW w:w="2252" w:type="dxa"/>
          </w:tcPr>
          <w:p w14:paraId="4F12416C" w14:textId="77777777" w:rsidR="00E428BF" w:rsidRPr="007E1782" w:rsidRDefault="00E428BF" w:rsidP="006B127C">
            <w:pPr>
              <w:spacing w:line="480" w:lineRule="auto"/>
              <w:jc w:val="center"/>
              <w:rPr>
                <w:b/>
                <w:sz w:val="20"/>
                <w:szCs w:val="20"/>
                <w:lang w:val="en-GB"/>
              </w:rPr>
            </w:pPr>
            <w:r w:rsidRPr="007E1782">
              <w:rPr>
                <w:b/>
                <w:sz w:val="20"/>
                <w:szCs w:val="20"/>
                <w:lang w:val="en-GB"/>
              </w:rPr>
              <w:t>Original</w:t>
            </w:r>
          </w:p>
        </w:tc>
        <w:tc>
          <w:tcPr>
            <w:tcW w:w="2253" w:type="dxa"/>
          </w:tcPr>
          <w:p w14:paraId="0A64AAB9" w14:textId="77777777" w:rsidR="00E428BF" w:rsidRPr="007E1782" w:rsidRDefault="00E428BF" w:rsidP="006B127C">
            <w:pPr>
              <w:spacing w:line="480" w:lineRule="auto"/>
              <w:jc w:val="center"/>
              <w:rPr>
                <w:b/>
                <w:sz w:val="20"/>
                <w:szCs w:val="20"/>
                <w:lang w:val="en-GB"/>
              </w:rPr>
            </w:pPr>
            <w:r w:rsidRPr="007E1782">
              <w:rPr>
                <w:b/>
                <w:sz w:val="20"/>
                <w:szCs w:val="20"/>
                <w:lang w:val="en-GB"/>
              </w:rPr>
              <w:t>AD</w:t>
            </w:r>
          </w:p>
        </w:tc>
        <w:tc>
          <w:tcPr>
            <w:tcW w:w="2253" w:type="dxa"/>
          </w:tcPr>
          <w:p w14:paraId="52F6308E" w14:textId="77777777" w:rsidR="00E428BF" w:rsidRPr="007E1782" w:rsidRDefault="00E428BF" w:rsidP="006B127C">
            <w:pPr>
              <w:spacing w:line="480" w:lineRule="auto"/>
              <w:jc w:val="center"/>
              <w:rPr>
                <w:b/>
                <w:sz w:val="20"/>
                <w:szCs w:val="20"/>
                <w:lang w:val="en-GB"/>
              </w:rPr>
            </w:pPr>
            <w:r w:rsidRPr="007E1782">
              <w:rPr>
                <w:b/>
                <w:sz w:val="20"/>
                <w:szCs w:val="20"/>
                <w:lang w:val="en-GB"/>
              </w:rPr>
              <w:t>EAD</w:t>
            </w:r>
          </w:p>
        </w:tc>
      </w:tr>
      <w:tr w:rsidR="00E428BF" w:rsidRPr="007E1782" w14:paraId="317C39AE" w14:textId="77777777" w:rsidTr="00653FE5">
        <w:trPr>
          <w:jc w:val="center"/>
        </w:trPr>
        <w:tc>
          <w:tcPr>
            <w:tcW w:w="2252" w:type="dxa"/>
          </w:tcPr>
          <w:p w14:paraId="3E07BE8B" w14:textId="77777777" w:rsidR="00E428BF" w:rsidRPr="007E1782" w:rsidRDefault="00E428BF" w:rsidP="006B127C">
            <w:pPr>
              <w:spacing w:line="480" w:lineRule="auto"/>
              <w:jc w:val="center"/>
              <w:rPr>
                <w:sz w:val="20"/>
                <w:szCs w:val="20"/>
                <w:lang w:val="en-GB"/>
              </w:rPr>
            </w:pPr>
            <w:r w:rsidRPr="007E1782">
              <w:rPr>
                <w:sz w:val="20"/>
                <w:szCs w:val="20"/>
                <w:lang w:val="en-GB"/>
              </w:rPr>
              <w:t>81%</w:t>
            </w:r>
          </w:p>
        </w:tc>
        <w:tc>
          <w:tcPr>
            <w:tcW w:w="2253" w:type="dxa"/>
          </w:tcPr>
          <w:p w14:paraId="4A25B216" w14:textId="77777777" w:rsidR="00E428BF" w:rsidRPr="007E1782" w:rsidRDefault="00E428BF" w:rsidP="006B127C">
            <w:pPr>
              <w:spacing w:line="480" w:lineRule="auto"/>
              <w:jc w:val="center"/>
              <w:rPr>
                <w:sz w:val="20"/>
                <w:szCs w:val="20"/>
                <w:lang w:val="en-GB"/>
              </w:rPr>
            </w:pPr>
            <w:r w:rsidRPr="007E1782">
              <w:rPr>
                <w:sz w:val="20"/>
                <w:szCs w:val="20"/>
                <w:lang w:val="en-GB"/>
              </w:rPr>
              <w:t>94%</w:t>
            </w:r>
          </w:p>
        </w:tc>
        <w:tc>
          <w:tcPr>
            <w:tcW w:w="2253" w:type="dxa"/>
          </w:tcPr>
          <w:p w14:paraId="232DDCCC" w14:textId="77777777" w:rsidR="00E428BF" w:rsidRPr="007E1782" w:rsidRDefault="00E428BF" w:rsidP="006B127C">
            <w:pPr>
              <w:spacing w:line="480" w:lineRule="auto"/>
              <w:jc w:val="center"/>
              <w:rPr>
                <w:sz w:val="20"/>
                <w:szCs w:val="20"/>
                <w:lang w:val="en-GB"/>
              </w:rPr>
            </w:pPr>
            <w:r w:rsidRPr="007E1782">
              <w:rPr>
                <w:sz w:val="20"/>
                <w:szCs w:val="20"/>
                <w:lang w:val="en-GB"/>
              </w:rPr>
              <w:t>88%</w:t>
            </w:r>
          </w:p>
        </w:tc>
      </w:tr>
    </w:tbl>
    <w:p w14:paraId="05BD8B33" w14:textId="4CD7A4F2" w:rsidR="00E428BF" w:rsidRPr="007E1782" w:rsidRDefault="00E428BF" w:rsidP="006B127C">
      <w:pPr>
        <w:spacing w:line="480" w:lineRule="auto"/>
        <w:rPr>
          <w:color w:val="4A86E8"/>
          <w:sz w:val="20"/>
          <w:szCs w:val="20"/>
          <w:lang w:val="en-GB"/>
        </w:rPr>
      </w:pPr>
    </w:p>
    <w:p w14:paraId="07DFA518" w14:textId="034EB3F9" w:rsidR="00406E34" w:rsidRPr="007E1782" w:rsidRDefault="00406E34" w:rsidP="006B127C">
      <w:pPr>
        <w:spacing w:line="480" w:lineRule="auto"/>
        <w:jc w:val="center"/>
        <w:rPr>
          <w:sz w:val="20"/>
          <w:szCs w:val="20"/>
          <w:lang w:val="en-GB"/>
        </w:rPr>
      </w:pPr>
      <w:r w:rsidRPr="007E1782">
        <w:rPr>
          <w:sz w:val="20"/>
          <w:szCs w:val="20"/>
          <w:lang w:val="en-GB"/>
        </w:rPr>
        <w:t>Table 5 – Percentage of Participants that recognised all the characters</w:t>
      </w:r>
    </w:p>
    <w:p w14:paraId="5801710A" w14:textId="77777777" w:rsidR="0066083C" w:rsidRPr="007E1782" w:rsidRDefault="0066083C" w:rsidP="006B127C">
      <w:pPr>
        <w:spacing w:line="480" w:lineRule="auto"/>
        <w:rPr>
          <w:color w:val="4A86E8"/>
          <w:sz w:val="20"/>
          <w:szCs w:val="20"/>
          <w:lang w:val="en-GB"/>
        </w:rPr>
      </w:pPr>
    </w:p>
    <w:tbl>
      <w:tblPr>
        <w:tblStyle w:val="TableGrid"/>
        <w:tblW w:w="0" w:type="auto"/>
        <w:jc w:val="center"/>
        <w:tblLook w:val="04A0" w:firstRow="1" w:lastRow="0" w:firstColumn="1" w:lastColumn="0" w:noHBand="0" w:noVBand="1"/>
      </w:tblPr>
      <w:tblGrid>
        <w:gridCol w:w="2252"/>
        <w:gridCol w:w="2252"/>
        <w:gridCol w:w="2253"/>
        <w:gridCol w:w="2253"/>
      </w:tblGrid>
      <w:tr w:rsidR="00E428BF" w:rsidRPr="007E1782" w14:paraId="055375EE" w14:textId="77777777" w:rsidTr="00445B67">
        <w:trPr>
          <w:jc w:val="center"/>
        </w:trPr>
        <w:tc>
          <w:tcPr>
            <w:tcW w:w="2252" w:type="dxa"/>
            <w:vMerge w:val="restart"/>
            <w:shd w:val="clear" w:color="auto" w:fill="E7E6E6" w:themeFill="background2"/>
          </w:tcPr>
          <w:p w14:paraId="20ECD094" w14:textId="77777777" w:rsidR="00E428BF" w:rsidRPr="007E1782" w:rsidRDefault="00E428BF" w:rsidP="006B127C">
            <w:pPr>
              <w:spacing w:line="480" w:lineRule="auto"/>
              <w:jc w:val="center"/>
              <w:rPr>
                <w:b/>
                <w:sz w:val="20"/>
                <w:szCs w:val="20"/>
                <w:lang w:val="en-GB"/>
              </w:rPr>
            </w:pPr>
            <w:r w:rsidRPr="007E1782">
              <w:rPr>
                <w:b/>
                <w:sz w:val="20"/>
                <w:szCs w:val="20"/>
                <w:lang w:val="en-GB"/>
              </w:rPr>
              <w:t>How characters were recognised</w:t>
            </w:r>
          </w:p>
        </w:tc>
        <w:tc>
          <w:tcPr>
            <w:tcW w:w="6758" w:type="dxa"/>
            <w:gridSpan w:val="3"/>
            <w:shd w:val="clear" w:color="auto" w:fill="E7E6E6" w:themeFill="background2"/>
          </w:tcPr>
          <w:p w14:paraId="380A7C68" w14:textId="5624F267" w:rsidR="00E428BF" w:rsidRPr="007E1782" w:rsidRDefault="00E428BF" w:rsidP="006B127C">
            <w:pPr>
              <w:spacing w:line="480" w:lineRule="auto"/>
              <w:jc w:val="center"/>
              <w:rPr>
                <w:b/>
                <w:sz w:val="20"/>
                <w:szCs w:val="20"/>
                <w:lang w:val="en-GB"/>
              </w:rPr>
            </w:pPr>
            <w:r w:rsidRPr="007E1782">
              <w:rPr>
                <w:b/>
                <w:sz w:val="20"/>
                <w:szCs w:val="20"/>
                <w:lang w:val="en-GB"/>
              </w:rPr>
              <w:t>Number of People</w:t>
            </w:r>
          </w:p>
        </w:tc>
      </w:tr>
      <w:tr w:rsidR="00E428BF" w:rsidRPr="007E1782" w14:paraId="6F6AB834" w14:textId="77777777" w:rsidTr="00445B67">
        <w:trPr>
          <w:jc w:val="center"/>
        </w:trPr>
        <w:tc>
          <w:tcPr>
            <w:tcW w:w="2252" w:type="dxa"/>
            <w:vMerge/>
            <w:shd w:val="clear" w:color="auto" w:fill="E7E6E6" w:themeFill="background2"/>
          </w:tcPr>
          <w:p w14:paraId="6DDFDE43" w14:textId="77777777" w:rsidR="00E428BF" w:rsidRPr="007E1782" w:rsidRDefault="00E428BF" w:rsidP="006B127C">
            <w:pPr>
              <w:spacing w:line="480" w:lineRule="auto"/>
              <w:jc w:val="center"/>
              <w:rPr>
                <w:b/>
                <w:sz w:val="20"/>
                <w:szCs w:val="20"/>
                <w:lang w:val="en-GB"/>
              </w:rPr>
            </w:pPr>
          </w:p>
        </w:tc>
        <w:tc>
          <w:tcPr>
            <w:tcW w:w="2252" w:type="dxa"/>
            <w:shd w:val="clear" w:color="auto" w:fill="E7E6E6" w:themeFill="background2"/>
          </w:tcPr>
          <w:p w14:paraId="405E9006" w14:textId="77777777" w:rsidR="00E428BF" w:rsidRPr="007E1782" w:rsidRDefault="00E428BF" w:rsidP="006B127C">
            <w:pPr>
              <w:spacing w:line="480" w:lineRule="auto"/>
              <w:jc w:val="center"/>
              <w:rPr>
                <w:b/>
                <w:sz w:val="20"/>
                <w:szCs w:val="20"/>
                <w:lang w:val="en-GB"/>
              </w:rPr>
            </w:pPr>
            <w:r w:rsidRPr="007E1782">
              <w:rPr>
                <w:b/>
                <w:sz w:val="20"/>
                <w:szCs w:val="20"/>
                <w:lang w:val="en-GB"/>
              </w:rPr>
              <w:t>Original</w:t>
            </w:r>
          </w:p>
        </w:tc>
        <w:tc>
          <w:tcPr>
            <w:tcW w:w="2253" w:type="dxa"/>
            <w:shd w:val="clear" w:color="auto" w:fill="E7E6E6" w:themeFill="background2"/>
          </w:tcPr>
          <w:p w14:paraId="06C80E60" w14:textId="77777777" w:rsidR="00E428BF" w:rsidRPr="007E1782" w:rsidRDefault="00E428BF" w:rsidP="006B127C">
            <w:pPr>
              <w:spacing w:line="480" w:lineRule="auto"/>
              <w:jc w:val="center"/>
              <w:rPr>
                <w:b/>
                <w:sz w:val="20"/>
                <w:szCs w:val="20"/>
                <w:lang w:val="en-GB"/>
              </w:rPr>
            </w:pPr>
            <w:r w:rsidRPr="007E1782">
              <w:rPr>
                <w:b/>
                <w:sz w:val="20"/>
                <w:szCs w:val="20"/>
                <w:lang w:val="en-GB"/>
              </w:rPr>
              <w:t>AD</w:t>
            </w:r>
          </w:p>
        </w:tc>
        <w:tc>
          <w:tcPr>
            <w:tcW w:w="2253" w:type="dxa"/>
            <w:shd w:val="clear" w:color="auto" w:fill="E7E6E6" w:themeFill="background2"/>
          </w:tcPr>
          <w:p w14:paraId="43DC2455" w14:textId="77777777" w:rsidR="00E428BF" w:rsidRPr="007E1782" w:rsidRDefault="00E428BF" w:rsidP="006B127C">
            <w:pPr>
              <w:spacing w:line="480" w:lineRule="auto"/>
              <w:jc w:val="center"/>
              <w:rPr>
                <w:b/>
                <w:sz w:val="20"/>
                <w:szCs w:val="20"/>
                <w:lang w:val="en-GB"/>
              </w:rPr>
            </w:pPr>
            <w:r w:rsidRPr="007E1782">
              <w:rPr>
                <w:b/>
                <w:sz w:val="20"/>
                <w:szCs w:val="20"/>
                <w:lang w:val="en-GB"/>
              </w:rPr>
              <w:t>EAD</w:t>
            </w:r>
          </w:p>
        </w:tc>
      </w:tr>
      <w:tr w:rsidR="00E428BF" w:rsidRPr="007E1782" w14:paraId="765136F3" w14:textId="77777777" w:rsidTr="00653FE5">
        <w:trPr>
          <w:jc w:val="center"/>
        </w:trPr>
        <w:tc>
          <w:tcPr>
            <w:tcW w:w="2252" w:type="dxa"/>
          </w:tcPr>
          <w:p w14:paraId="6C298F3C" w14:textId="77777777" w:rsidR="00E428BF" w:rsidRPr="007E1782" w:rsidRDefault="00E428BF" w:rsidP="006B127C">
            <w:pPr>
              <w:spacing w:line="480" w:lineRule="auto"/>
              <w:jc w:val="center"/>
              <w:rPr>
                <w:b/>
                <w:sz w:val="20"/>
                <w:szCs w:val="20"/>
                <w:lang w:val="en-GB"/>
              </w:rPr>
            </w:pPr>
            <w:r w:rsidRPr="007E1782">
              <w:rPr>
                <w:b/>
                <w:sz w:val="20"/>
                <w:szCs w:val="20"/>
                <w:lang w:val="en-GB"/>
              </w:rPr>
              <w:t>Voices/Dialogue</w:t>
            </w:r>
          </w:p>
        </w:tc>
        <w:tc>
          <w:tcPr>
            <w:tcW w:w="2252" w:type="dxa"/>
          </w:tcPr>
          <w:p w14:paraId="1168E3D1" w14:textId="6B3F5E9D" w:rsidR="00E428BF" w:rsidRPr="007E1782" w:rsidRDefault="00773744" w:rsidP="006B127C">
            <w:pPr>
              <w:spacing w:line="480" w:lineRule="auto"/>
              <w:jc w:val="center"/>
              <w:rPr>
                <w:sz w:val="20"/>
                <w:szCs w:val="20"/>
                <w:lang w:val="en-GB"/>
              </w:rPr>
            </w:pPr>
            <w:r>
              <w:rPr>
                <w:sz w:val="20"/>
                <w:szCs w:val="20"/>
                <w:lang w:val="en-GB"/>
              </w:rPr>
              <w:t>69%</w:t>
            </w:r>
          </w:p>
        </w:tc>
        <w:tc>
          <w:tcPr>
            <w:tcW w:w="2253" w:type="dxa"/>
          </w:tcPr>
          <w:p w14:paraId="7FF87581" w14:textId="28800E07" w:rsidR="00E428BF" w:rsidRPr="007E1782" w:rsidRDefault="00773744" w:rsidP="006B127C">
            <w:pPr>
              <w:spacing w:line="480" w:lineRule="auto"/>
              <w:jc w:val="center"/>
              <w:rPr>
                <w:sz w:val="20"/>
                <w:szCs w:val="20"/>
                <w:lang w:val="en-GB"/>
              </w:rPr>
            </w:pPr>
            <w:r>
              <w:rPr>
                <w:sz w:val="20"/>
                <w:szCs w:val="20"/>
                <w:lang w:val="en-GB"/>
              </w:rPr>
              <w:t>41%</w:t>
            </w:r>
          </w:p>
        </w:tc>
        <w:tc>
          <w:tcPr>
            <w:tcW w:w="2253" w:type="dxa"/>
          </w:tcPr>
          <w:p w14:paraId="79C0D8FC" w14:textId="25EB0879" w:rsidR="00E428BF" w:rsidRPr="007E1782" w:rsidRDefault="00773744" w:rsidP="006B127C">
            <w:pPr>
              <w:spacing w:line="480" w:lineRule="auto"/>
              <w:jc w:val="center"/>
              <w:rPr>
                <w:sz w:val="20"/>
                <w:szCs w:val="20"/>
                <w:lang w:val="en-GB"/>
              </w:rPr>
            </w:pPr>
            <w:r>
              <w:rPr>
                <w:sz w:val="20"/>
                <w:szCs w:val="20"/>
                <w:lang w:val="en-GB"/>
              </w:rPr>
              <w:t>71%</w:t>
            </w:r>
          </w:p>
        </w:tc>
      </w:tr>
      <w:tr w:rsidR="00E428BF" w:rsidRPr="007E1782" w14:paraId="5B537321" w14:textId="77777777" w:rsidTr="00653FE5">
        <w:trPr>
          <w:jc w:val="center"/>
        </w:trPr>
        <w:tc>
          <w:tcPr>
            <w:tcW w:w="2252" w:type="dxa"/>
          </w:tcPr>
          <w:p w14:paraId="24B60EC7" w14:textId="77777777" w:rsidR="00E428BF" w:rsidRPr="007E1782" w:rsidRDefault="00E428BF" w:rsidP="006B127C">
            <w:pPr>
              <w:spacing w:line="480" w:lineRule="auto"/>
              <w:jc w:val="center"/>
              <w:rPr>
                <w:b/>
                <w:sz w:val="20"/>
                <w:szCs w:val="20"/>
                <w:lang w:val="en-GB"/>
              </w:rPr>
            </w:pPr>
            <w:r w:rsidRPr="007E1782">
              <w:rPr>
                <w:b/>
                <w:sz w:val="20"/>
                <w:szCs w:val="20"/>
                <w:lang w:val="en-GB"/>
              </w:rPr>
              <w:t>Sound Placement</w:t>
            </w:r>
          </w:p>
        </w:tc>
        <w:tc>
          <w:tcPr>
            <w:tcW w:w="2252" w:type="dxa"/>
          </w:tcPr>
          <w:p w14:paraId="77619D90" w14:textId="52E6DAE9" w:rsidR="00E428BF" w:rsidRPr="007E1782" w:rsidRDefault="00773744" w:rsidP="006B127C">
            <w:pPr>
              <w:spacing w:line="480" w:lineRule="auto"/>
              <w:jc w:val="center"/>
              <w:rPr>
                <w:sz w:val="20"/>
                <w:szCs w:val="20"/>
                <w:lang w:val="en-GB"/>
              </w:rPr>
            </w:pPr>
            <w:r>
              <w:rPr>
                <w:sz w:val="20"/>
                <w:szCs w:val="20"/>
                <w:lang w:val="en-GB"/>
              </w:rPr>
              <w:t>6%</w:t>
            </w:r>
          </w:p>
        </w:tc>
        <w:tc>
          <w:tcPr>
            <w:tcW w:w="2253" w:type="dxa"/>
          </w:tcPr>
          <w:p w14:paraId="76E6A322"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c>
          <w:tcPr>
            <w:tcW w:w="2253" w:type="dxa"/>
          </w:tcPr>
          <w:p w14:paraId="090D3914" w14:textId="0957C9E4" w:rsidR="00E428BF" w:rsidRPr="007E1782" w:rsidRDefault="00773744" w:rsidP="006B127C">
            <w:pPr>
              <w:spacing w:line="480" w:lineRule="auto"/>
              <w:jc w:val="center"/>
              <w:rPr>
                <w:sz w:val="20"/>
                <w:szCs w:val="20"/>
                <w:lang w:val="en-GB"/>
              </w:rPr>
            </w:pPr>
            <w:r>
              <w:rPr>
                <w:sz w:val="20"/>
                <w:szCs w:val="20"/>
                <w:lang w:val="en-GB"/>
              </w:rPr>
              <w:t>6%</w:t>
            </w:r>
          </w:p>
        </w:tc>
      </w:tr>
      <w:tr w:rsidR="00E428BF" w:rsidRPr="007E1782" w14:paraId="679E41AE" w14:textId="77777777" w:rsidTr="00653FE5">
        <w:trPr>
          <w:jc w:val="center"/>
        </w:trPr>
        <w:tc>
          <w:tcPr>
            <w:tcW w:w="2252" w:type="dxa"/>
          </w:tcPr>
          <w:p w14:paraId="2B74A20A" w14:textId="77777777" w:rsidR="00E428BF" w:rsidRPr="007E1782" w:rsidRDefault="00E428BF" w:rsidP="006B127C">
            <w:pPr>
              <w:spacing w:line="480" w:lineRule="auto"/>
              <w:jc w:val="center"/>
              <w:rPr>
                <w:b/>
                <w:sz w:val="20"/>
                <w:szCs w:val="20"/>
                <w:lang w:val="en-GB"/>
              </w:rPr>
            </w:pPr>
            <w:r w:rsidRPr="007E1782">
              <w:rPr>
                <w:b/>
                <w:sz w:val="20"/>
                <w:szCs w:val="20"/>
                <w:lang w:val="en-GB"/>
              </w:rPr>
              <w:t>Context</w:t>
            </w:r>
          </w:p>
        </w:tc>
        <w:tc>
          <w:tcPr>
            <w:tcW w:w="2252" w:type="dxa"/>
          </w:tcPr>
          <w:p w14:paraId="3479266F" w14:textId="5F5DF8D9" w:rsidR="00E428BF" w:rsidRPr="007E1782" w:rsidRDefault="00773744" w:rsidP="006B127C">
            <w:pPr>
              <w:spacing w:line="480" w:lineRule="auto"/>
              <w:jc w:val="center"/>
              <w:rPr>
                <w:sz w:val="20"/>
                <w:szCs w:val="20"/>
                <w:lang w:val="en-GB"/>
              </w:rPr>
            </w:pPr>
            <w:r>
              <w:rPr>
                <w:sz w:val="20"/>
                <w:szCs w:val="20"/>
                <w:lang w:val="en-GB"/>
              </w:rPr>
              <w:t>13%</w:t>
            </w:r>
          </w:p>
        </w:tc>
        <w:tc>
          <w:tcPr>
            <w:tcW w:w="2253" w:type="dxa"/>
          </w:tcPr>
          <w:p w14:paraId="26C45122" w14:textId="7A171949" w:rsidR="00E428BF" w:rsidRPr="007E1782" w:rsidRDefault="00773744" w:rsidP="006B127C">
            <w:pPr>
              <w:spacing w:line="480" w:lineRule="auto"/>
              <w:jc w:val="center"/>
              <w:rPr>
                <w:sz w:val="20"/>
                <w:szCs w:val="20"/>
                <w:lang w:val="en-GB"/>
              </w:rPr>
            </w:pPr>
            <w:r>
              <w:rPr>
                <w:sz w:val="20"/>
                <w:szCs w:val="20"/>
                <w:lang w:val="en-GB"/>
              </w:rPr>
              <w:t>18%</w:t>
            </w:r>
          </w:p>
        </w:tc>
        <w:tc>
          <w:tcPr>
            <w:tcW w:w="2253" w:type="dxa"/>
          </w:tcPr>
          <w:p w14:paraId="546952E7" w14:textId="0B59A50A" w:rsidR="00E428BF" w:rsidRPr="007E1782" w:rsidRDefault="00773744" w:rsidP="006B127C">
            <w:pPr>
              <w:spacing w:line="480" w:lineRule="auto"/>
              <w:jc w:val="center"/>
              <w:rPr>
                <w:sz w:val="20"/>
                <w:szCs w:val="20"/>
                <w:lang w:val="en-GB"/>
              </w:rPr>
            </w:pPr>
            <w:r>
              <w:rPr>
                <w:sz w:val="20"/>
                <w:szCs w:val="20"/>
                <w:lang w:val="en-GB"/>
              </w:rPr>
              <w:t>2</w:t>
            </w:r>
            <w:r w:rsidR="00E428BF" w:rsidRPr="007E1782">
              <w:rPr>
                <w:sz w:val="20"/>
                <w:szCs w:val="20"/>
                <w:lang w:val="en-GB"/>
              </w:rPr>
              <w:t>4</w:t>
            </w:r>
            <w:r>
              <w:rPr>
                <w:sz w:val="20"/>
                <w:szCs w:val="20"/>
                <w:lang w:val="en-GB"/>
              </w:rPr>
              <w:t>%</w:t>
            </w:r>
          </w:p>
        </w:tc>
      </w:tr>
      <w:tr w:rsidR="00E428BF" w:rsidRPr="007E1782" w14:paraId="2EA1EA92" w14:textId="77777777" w:rsidTr="00653FE5">
        <w:trPr>
          <w:jc w:val="center"/>
        </w:trPr>
        <w:tc>
          <w:tcPr>
            <w:tcW w:w="2252" w:type="dxa"/>
          </w:tcPr>
          <w:p w14:paraId="3D4AA147" w14:textId="77777777" w:rsidR="00E428BF" w:rsidRPr="007E1782" w:rsidRDefault="00E428BF" w:rsidP="006B127C">
            <w:pPr>
              <w:spacing w:line="480" w:lineRule="auto"/>
              <w:jc w:val="center"/>
              <w:rPr>
                <w:b/>
                <w:sz w:val="20"/>
                <w:szCs w:val="20"/>
                <w:lang w:val="en-GB"/>
              </w:rPr>
            </w:pPr>
            <w:r w:rsidRPr="007E1782">
              <w:rPr>
                <w:b/>
                <w:sz w:val="20"/>
                <w:szCs w:val="20"/>
                <w:lang w:val="en-GB"/>
              </w:rPr>
              <w:t>Names</w:t>
            </w:r>
          </w:p>
        </w:tc>
        <w:tc>
          <w:tcPr>
            <w:tcW w:w="2252" w:type="dxa"/>
          </w:tcPr>
          <w:p w14:paraId="7319FE4D" w14:textId="6507889C" w:rsidR="00E428BF" w:rsidRPr="007E1782" w:rsidRDefault="00773744" w:rsidP="006B127C">
            <w:pPr>
              <w:spacing w:line="480" w:lineRule="auto"/>
              <w:jc w:val="center"/>
              <w:rPr>
                <w:sz w:val="20"/>
                <w:szCs w:val="20"/>
                <w:lang w:val="en-GB"/>
              </w:rPr>
            </w:pPr>
            <w:r>
              <w:rPr>
                <w:sz w:val="20"/>
                <w:szCs w:val="20"/>
                <w:lang w:val="en-GB"/>
              </w:rPr>
              <w:t>13%</w:t>
            </w:r>
          </w:p>
        </w:tc>
        <w:tc>
          <w:tcPr>
            <w:tcW w:w="2253" w:type="dxa"/>
          </w:tcPr>
          <w:p w14:paraId="473DC430"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c>
          <w:tcPr>
            <w:tcW w:w="2253" w:type="dxa"/>
          </w:tcPr>
          <w:p w14:paraId="279C34CA" w14:textId="36C15DEB" w:rsidR="00E428BF" w:rsidRPr="007E1782" w:rsidRDefault="00773744" w:rsidP="006B127C">
            <w:pPr>
              <w:spacing w:line="480" w:lineRule="auto"/>
              <w:jc w:val="center"/>
              <w:rPr>
                <w:sz w:val="20"/>
                <w:szCs w:val="20"/>
                <w:lang w:val="en-GB"/>
              </w:rPr>
            </w:pPr>
            <w:r>
              <w:rPr>
                <w:sz w:val="20"/>
                <w:szCs w:val="20"/>
                <w:lang w:val="en-GB"/>
              </w:rPr>
              <w:t>47%</w:t>
            </w:r>
          </w:p>
        </w:tc>
      </w:tr>
      <w:tr w:rsidR="00E428BF" w:rsidRPr="007E1782" w14:paraId="2208D08F" w14:textId="77777777" w:rsidTr="00653FE5">
        <w:trPr>
          <w:jc w:val="center"/>
        </w:trPr>
        <w:tc>
          <w:tcPr>
            <w:tcW w:w="2252" w:type="dxa"/>
          </w:tcPr>
          <w:p w14:paraId="14B0BDEE" w14:textId="77777777" w:rsidR="00E428BF" w:rsidRPr="007E1782" w:rsidRDefault="00E428BF" w:rsidP="006B127C">
            <w:pPr>
              <w:spacing w:line="480" w:lineRule="auto"/>
              <w:jc w:val="center"/>
              <w:rPr>
                <w:b/>
                <w:sz w:val="20"/>
                <w:szCs w:val="20"/>
                <w:lang w:val="en-GB"/>
              </w:rPr>
            </w:pPr>
            <w:r w:rsidRPr="007E1782">
              <w:rPr>
                <w:b/>
                <w:sz w:val="20"/>
                <w:szCs w:val="20"/>
                <w:lang w:val="en-GB"/>
              </w:rPr>
              <w:t>Audio Description</w:t>
            </w:r>
          </w:p>
        </w:tc>
        <w:tc>
          <w:tcPr>
            <w:tcW w:w="2252" w:type="dxa"/>
          </w:tcPr>
          <w:p w14:paraId="5B731399"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c>
          <w:tcPr>
            <w:tcW w:w="2253" w:type="dxa"/>
          </w:tcPr>
          <w:p w14:paraId="68C3C100" w14:textId="24B3728C" w:rsidR="00E428BF" w:rsidRPr="007E1782" w:rsidRDefault="00773744" w:rsidP="006B127C">
            <w:pPr>
              <w:spacing w:line="480" w:lineRule="auto"/>
              <w:jc w:val="center"/>
              <w:rPr>
                <w:sz w:val="20"/>
                <w:szCs w:val="20"/>
                <w:lang w:val="en-GB"/>
              </w:rPr>
            </w:pPr>
            <w:r>
              <w:rPr>
                <w:sz w:val="20"/>
                <w:szCs w:val="20"/>
                <w:lang w:val="en-GB"/>
              </w:rPr>
              <w:t>47%</w:t>
            </w:r>
          </w:p>
        </w:tc>
        <w:tc>
          <w:tcPr>
            <w:tcW w:w="2253" w:type="dxa"/>
          </w:tcPr>
          <w:p w14:paraId="38D016D6"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r>
      <w:tr w:rsidR="00E428BF" w:rsidRPr="007E1782" w14:paraId="0E0614F1" w14:textId="77777777" w:rsidTr="00653FE5">
        <w:trPr>
          <w:jc w:val="center"/>
        </w:trPr>
        <w:tc>
          <w:tcPr>
            <w:tcW w:w="2252" w:type="dxa"/>
          </w:tcPr>
          <w:p w14:paraId="4735B5FF" w14:textId="77777777" w:rsidR="00E428BF" w:rsidRPr="007E1782" w:rsidRDefault="00E428BF" w:rsidP="006B127C">
            <w:pPr>
              <w:spacing w:line="480" w:lineRule="auto"/>
              <w:jc w:val="center"/>
              <w:rPr>
                <w:b/>
                <w:sz w:val="20"/>
                <w:szCs w:val="20"/>
                <w:lang w:val="en-GB"/>
              </w:rPr>
            </w:pPr>
            <w:r w:rsidRPr="007E1782">
              <w:rPr>
                <w:b/>
                <w:sz w:val="20"/>
                <w:szCs w:val="20"/>
                <w:lang w:val="en-GB"/>
              </w:rPr>
              <w:t>Visuals</w:t>
            </w:r>
          </w:p>
        </w:tc>
        <w:tc>
          <w:tcPr>
            <w:tcW w:w="2252" w:type="dxa"/>
          </w:tcPr>
          <w:p w14:paraId="7293CC61"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c>
          <w:tcPr>
            <w:tcW w:w="2253" w:type="dxa"/>
          </w:tcPr>
          <w:p w14:paraId="2B148FCA" w14:textId="2DD4E5FD" w:rsidR="00E428BF" w:rsidRPr="007E1782" w:rsidRDefault="00773744" w:rsidP="006B127C">
            <w:pPr>
              <w:spacing w:line="480" w:lineRule="auto"/>
              <w:jc w:val="center"/>
              <w:rPr>
                <w:sz w:val="20"/>
                <w:szCs w:val="20"/>
                <w:lang w:val="en-GB"/>
              </w:rPr>
            </w:pPr>
            <w:r>
              <w:rPr>
                <w:sz w:val="20"/>
                <w:szCs w:val="20"/>
                <w:lang w:val="en-GB"/>
              </w:rPr>
              <w:t>12%</w:t>
            </w:r>
          </w:p>
        </w:tc>
        <w:tc>
          <w:tcPr>
            <w:tcW w:w="2253" w:type="dxa"/>
          </w:tcPr>
          <w:p w14:paraId="4EDCF73F"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r>
    </w:tbl>
    <w:p w14:paraId="1A5E07FE" w14:textId="272CD69B" w:rsidR="00E428BF" w:rsidRPr="007E1782" w:rsidRDefault="00E428BF" w:rsidP="006B127C">
      <w:pPr>
        <w:spacing w:line="480" w:lineRule="auto"/>
        <w:rPr>
          <w:i/>
          <w:sz w:val="20"/>
          <w:szCs w:val="20"/>
          <w:lang w:val="en-GB"/>
        </w:rPr>
      </w:pPr>
    </w:p>
    <w:p w14:paraId="44027FD1" w14:textId="751B7160" w:rsidR="00406E34" w:rsidRPr="007E1782" w:rsidRDefault="00406E34" w:rsidP="006B127C">
      <w:pPr>
        <w:spacing w:line="480" w:lineRule="auto"/>
        <w:jc w:val="center"/>
        <w:rPr>
          <w:sz w:val="20"/>
          <w:szCs w:val="20"/>
          <w:lang w:val="en-GB"/>
        </w:rPr>
      </w:pPr>
      <w:r w:rsidRPr="007E1782">
        <w:rPr>
          <w:sz w:val="20"/>
          <w:szCs w:val="20"/>
          <w:lang w:val="en-GB"/>
        </w:rPr>
        <w:t>Table 6 – Different strategies used by participants to recognise the different characters</w:t>
      </w:r>
    </w:p>
    <w:p w14:paraId="004504B4" w14:textId="77777777" w:rsidR="002900F0" w:rsidRPr="007E1782" w:rsidRDefault="002900F0" w:rsidP="006B127C">
      <w:pPr>
        <w:spacing w:line="480" w:lineRule="auto"/>
        <w:rPr>
          <w:i/>
          <w:sz w:val="20"/>
          <w:szCs w:val="20"/>
          <w:lang w:val="en-GB"/>
        </w:rPr>
      </w:pPr>
    </w:p>
    <w:p w14:paraId="246555B8" w14:textId="180C7E45" w:rsidR="00E428BF" w:rsidRPr="007E1782" w:rsidRDefault="00E428BF" w:rsidP="006B127C">
      <w:pPr>
        <w:pStyle w:val="ListParagraph"/>
        <w:numPr>
          <w:ilvl w:val="0"/>
          <w:numId w:val="7"/>
        </w:numPr>
        <w:spacing w:line="480" w:lineRule="auto"/>
        <w:rPr>
          <w:rFonts w:ascii="Times New Roman" w:hAnsi="Times New Roman" w:cs="Times New Roman"/>
          <w:sz w:val="20"/>
          <w:szCs w:val="20"/>
        </w:rPr>
      </w:pPr>
      <w:r w:rsidRPr="007E1782">
        <w:rPr>
          <w:rFonts w:ascii="Times New Roman" w:hAnsi="Times New Roman" w:cs="Times New Roman"/>
          <w:sz w:val="20"/>
          <w:szCs w:val="20"/>
        </w:rPr>
        <w:t>Recognition of Physical Spaces within the Film World</w:t>
      </w:r>
    </w:p>
    <w:p w14:paraId="5E964165" w14:textId="77777777" w:rsidR="00E428BF" w:rsidRPr="00F4613F" w:rsidRDefault="00E428BF" w:rsidP="006B127C">
      <w:pPr>
        <w:spacing w:line="480" w:lineRule="auto"/>
        <w:rPr>
          <w:sz w:val="10"/>
          <w:szCs w:val="10"/>
          <w:lang w:val="en-GB"/>
        </w:rPr>
      </w:pPr>
    </w:p>
    <w:p w14:paraId="036718CE" w14:textId="7253B632" w:rsidR="00EA26A9" w:rsidRPr="007E1782" w:rsidRDefault="00E428BF" w:rsidP="006B127C">
      <w:pPr>
        <w:spacing w:line="480" w:lineRule="auto"/>
        <w:jc w:val="both"/>
        <w:rPr>
          <w:sz w:val="20"/>
          <w:szCs w:val="20"/>
          <w:lang w:val="en-GB"/>
        </w:rPr>
      </w:pPr>
      <w:r w:rsidRPr="00B81ED7">
        <w:rPr>
          <w:sz w:val="20"/>
          <w:szCs w:val="20"/>
          <w:lang w:val="en-GB"/>
        </w:rPr>
        <w:t>The study of whether the recognition of spaces within the film was affected by the type of soundtrack</w:t>
      </w:r>
      <w:r w:rsidR="004415E3" w:rsidRPr="00B81ED7">
        <w:rPr>
          <w:sz w:val="20"/>
          <w:szCs w:val="20"/>
          <w:lang w:val="en-GB"/>
        </w:rPr>
        <w:t xml:space="preserve"> was conducted through a combination of chi-square and binomial tests, with significance set </w:t>
      </w:r>
      <w:r w:rsidR="004415E3" w:rsidRPr="0037346D">
        <w:rPr>
          <w:sz w:val="20"/>
          <w:szCs w:val="20"/>
          <w:lang w:val="en-GB"/>
        </w:rPr>
        <w:t xml:space="preserve">at p </w:t>
      </w:r>
      <w:r w:rsidR="00B81ED7" w:rsidRPr="0037346D">
        <w:rPr>
          <w:sz w:val="20"/>
          <w:szCs w:val="20"/>
          <w:lang w:val="en-GB"/>
        </w:rPr>
        <w:t>&gt;</w:t>
      </w:r>
      <w:r w:rsidR="004415E3" w:rsidRPr="0037346D">
        <w:rPr>
          <w:sz w:val="20"/>
          <w:szCs w:val="20"/>
          <w:lang w:val="en-GB"/>
        </w:rPr>
        <w:t xml:space="preserve"> .05.</w:t>
      </w:r>
      <w:r w:rsidR="004415E3">
        <w:rPr>
          <w:sz w:val="20"/>
          <w:szCs w:val="20"/>
          <w:lang w:val="en-GB"/>
        </w:rPr>
        <w:t xml:space="preserve">  Results</w:t>
      </w:r>
      <w:r w:rsidRPr="007E1782">
        <w:rPr>
          <w:sz w:val="20"/>
          <w:szCs w:val="20"/>
          <w:lang w:val="en-GB"/>
        </w:rPr>
        <w:t xml:space="preserve"> </w:t>
      </w:r>
      <w:r w:rsidRPr="007E1782">
        <w:rPr>
          <w:sz w:val="20"/>
          <w:szCs w:val="20"/>
          <w:lang w:val="en-GB"/>
        </w:rPr>
        <w:lastRenderedPageBreak/>
        <w:t xml:space="preserve">demonstrated </w:t>
      </w:r>
      <w:r w:rsidR="00BA3037">
        <w:rPr>
          <w:sz w:val="20"/>
          <w:szCs w:val="20"/>
          <w:lang w:val="en-GB"/>
        </w:rPr>
        <w:t xml:space="preserve">that the type of soundtrack impacted on the recognition of </w:t>
      </w:r>
      <w:r w:rsidRPr="007E1782">
        <w:rPr>
          <w:sz w:val="20"/>
          <w:szCs w:val="20"/>
          <w:lang w:val="en-GB"/>
        </w:rPr>
        <w:t>the corridor/hallway, the kitchen, the beach and the car/city.  The identification of the hallway/corridor was significant</w:t>
      </w:r>
      <w:r w:rsidR="00BB2F37" w:rsidRPr="007E1782">
        <w:rPr>
          <w:sz w:val="20"/>
          <w:szCs w:val="20"/>
          <w:lang w:val="en-GB"/>
        </w:rPr>
        <w:t>ly</w:t>
      </w:r>
      <w:r w:rsidRPr="007E1782">
        <w:rPr>
          <w:sz w:val="20"/>
          <w:szCs w:val="20"/>
          <w:lang w:val="en-GB"/>
        </w:rPr>
        <w:t xml:space="preserve"> higher for the AD version than for the original and EAD versions.</w:t>
      </w:r>
      <w:r w:rsidR="00BB2F37" w:rsidRPr="007E1782">
        <w:rPr>
          <w:sz w:val="20"/>
          <w:szCs w:val="20"/>
          <w:lang w:val="en-GB"/>
        </w:rPr>
        <w:t xml:space="preserve">  This result is likely </w:t>
      </w:r>
      <w:r w:rsidR="00BC1BEE" w:rsidRPr="007E1782">
        <w:rPr>
          <w:sz w:val="20"/>
          <w:szCs w:val="20"/>
          <w:lang w:val="en-GB"/>
        </w:rPr>
        <w:t>due to</w:t>
      </w:r>
      <w:r w:rsidR="00BB2F37" w:rsidRPr="007E1782">
        <w:rPr>
          <w:sz w:val="20"/>
          <w:szCs w:val="20"/>
          <w:lang w:val="en-GB"/>
        </w:rPr>
        <w:t xml:space="preserve"> the greater emphasis on mentioning this space by the AD version, in which we hear</w:t>
      </w:r>
      <w:r w:rsidR="00CB4374">
        <w:rPr>
          <w:sz w:val="20"/>
          <w:szCs w:val="20"/>
          <w:lang w:val="en-GB"/>
        </w:rPr>
        <w:t>,</w:t>
      </w:r>
      <w:r w:rsidR="00BB2F37" w:rsidRPr="007E1782">
        <w:rPr>
          <w:sz w:val="20"/>
          <w:szCs w:val="20"/>
          <w:lang w:val="en-GB"/>
        </w:rPr>
        <w:t xml:space="preserve"> “Cecily walks down the corridor.”</w:t>
      </w:r>
      <w:r w:rsidR="007644CC" w:rsidRPr="007E1782">
        <w:rPr>
          <w:sz w:val="20"/>
          <w:szCs w:val="20"/>
          <w:lang w:val="en-GB"/>
        </w:rPr>
        <w:t xml:space="preserve">  In the EAD version the </w:t>
      </w:r>
      <w:r w:rsidR="007644CC" w:rsidRPr="007E1782">
        <w:rPr>
          <w:i/>
          <w:sz w:val="20"/>
          <w:szCs w:val="20"/>
          <w:lang w:val="en-GB"/>
        </w:rPr>
        <w:t>I-voice</w:t>
      </w:r>
      <w:r w:rsidR="007644CC" w:rsidRPr="007E1782">
        <w:rPr>
          <w:sz w:val="20"/>
          <w:szCs w:val="20"/>
          <w:lang w:val="en-GB"/>
        </w:rPr>
        <w:t xml:space="preserve"> only mentions the space in a line that says</w:t>
      </w:r>
      <w:r w:rsidR="005E3F2C" w:rsidRPr="007E1782">
        <w:rPr>
          <w:sz w:val="20"/>
          <w:szCs w:val="20"/>
          <w:lang w:val="en-GB"/>
        </w:rPr>
        <w:t>,</w:t>
      </w:r>
      <w:r w:rsidR="007644CC" w:rsidRPr="007E1782">
        <w:rPr>
          <w:sz w:val="20"/>
          <w:szCs w:val="20"/>
          <w:lang w:val="en-GB"/>
        </w:rPr>
        <w:t xml:space="preserve"> “In the hall, mother takes a moment to despair.”  The latter provides lesser emphasis on the space </w:t>
      </w:r>
      <w:r w:rsidR="00BC1BEE" w:rsidRPr="007E1782">
        <w:rPr>
          <w:sz w:val="20"/>
          <w:szCs w:val="20"/>
          <w:lang w:val="en-GB"/>
        </w:rPr>
        <w:t>and focuses on</w:t>
      </w:r>
      <w:r w:rsidR="007644CC" w:rsidRPr="007E1782">
        <w:rPr>
          <w:sz w:val="20"/>
          <w:szCs w:val="20"/>
          <w:lang w:val="en-GB"/>
        </w:rPr>
        <w:t xml:space="preserve"> the audienc</w:t>
      </w:r>
      <w:r w:rsidR="00546463">
        <w:rPr>
          <w:sz w:val="20"/>
          <w:szCs w:val="20"/>
          <w:lang w:val="en-GB"/>
        </w:rPr>
        <w:t>e</w:t>
      </w:r>
      <w:r w:rsidR="007644CC" w:rsidRPr="007E1782">
        <w:rPr>
          <w:sz w:val="20"/>
          <w:szCs w:val="20"/>
          <w:lang w:val="en-GB"/>
        </w:rPr>
        <w:t xml:space="preserve"> understanding Cecily’s emotions. </w:t>
      </w:r>
    </w:p>
    <w:p w14:paraId="20966402" w14:textId="77777777" w:rsidR="00EA26A9" w:rsidRPr="007E1782" w:rsidRDefault="00EA26A9" w:rsidP="006B127C">
      <w:pPr>
        <w:spacing w:line="480" w:lineRule="auto"/>
        <w:jc w:val="both"/>
        <w:rPr>
          <w:sz w:val="20"/>
          <w:szCs w:val="20"/>
          <w:lang w:val="en-GB"/>
        </w:rPr>
      </w:pPr>
    </w:p>
    <w:p w14:paraId="1129C09C" w14:textId="16CA1AC2" w:rsidR="00E80217" w:rsidRPr="007E1782" w:rsidRDefault="00E80217" w:rsidP="006B127C">
      <w:pPr>
        <w:spacing w:line="480" w:lineRule="auto"/>
        <w:jc w:val="both"/>
        <w:rPr>
          <w:sz w:val="20"/>
          <w:szCs w:val="20"/>
          <w:lang w:val="en-GB"/>
        </w:rPr>
      </w:pPr>
      <w:r w:rsidRPr="007E1782">
        <w:rPr>
          <w:sz w:val="20"/>
          <w:szCs w:val="20"/>
          <w:lang w:val="en-GB"/>
        </w:rPr>
        <w:t>Th</w:t>
      </w:r>
      <w:r w:rsidR="00EA26A9" w:rsidRPr="007E1782">
        <w:rPr>
          <w:sz w:val="20"/>
          <w:szCs w:val="20"/>
          <w:lang w:val="en-GB"/>
        </w:rPr>
        <w:t>e</w:t>
      </w:r>
      <w:r w:rsidRPr="007E1782">
        <w:rPr>
          <w:sz w:val="20"/>
          <w:szCs w:val="20"/>
          <w:lang w:val="en-GB"/>
        </w:rPr>
        <w:t xml:space="preserve"> result</w:t>
      </w:r>
      <w:r w:rsidR="00EA26A9" w:rsidRPr="007E1782">
        <w:rPr>
          <w:sz w:val="20"/>
          <w:szCs w:val="20"/>
          <w:lang w:val="en-GB"/>
        </w:rPr>
        <w:t>s on this point</w:t>
      </w:r>
      <w:r w:rsidRPr="007E1782">
        <w:rPr>
          <w:sz w:val="20"/>
          <w:szCs w:val="20"/>
          <w:lang w:val="en-GB"/>
        </w:rPr>
        <w:t xml:space="preserve"> can be related to</w:t>
      </w:r>
      <w:r w:rsidR="00A65517" w:rsidRPr="007E1782">
        <w:rPr>
          <w:sz w:val="20"/>
          <w:szCs w:val="20"/>
          <w:lang w:val="en-GB"/>
        </w:rPr>
        <w:t xml:space="preserve"> </w:t>
      </w:r>
      <w:proofErr w:type="spellStart"/>
      <w:r w:rsidR="00A65517" w:rsidRPr="007E1782">
        <w:rPr>
          <w:sz w:val="20"/>
          <w:szCs w:val="20"/>
          <w:lang w:val="en-GB"/>
        </w:rPr>
        <w:t>Chion’s</w:t>
      </w:r>
      <w:proofErr w:type="spellEnd"/>
      <w:r w:rsidR="00C16B59" w:rsidRPr="007E1782">
        <w:rPr>
          <w:sz w:val="20"/>
          <w:szCs w:val="20"/>
          <w:lang w:val="en-GB"/>
        </w:rPr>
        <w:t xml:space="preserve"> (1999)</w:t>
      </w:r>
      <w:r w:rsidR="00A65517" w:rsidRPr="007E1782">
        <w:rPr>
          <w:sz w:val="20"/>
          <w:szCs w:val="20"/>
          <w:lang w:val="en-GB"/>
        </w:rPr>
        <w:t xml:space="preserve"> concept of </w:t>
      </w:r>
      <w:proofErr w:type="spellStart"/>
      <w:r w:rsidR="00A65517" w:rsidRPr="007E1782">
        <w:rPr>
          <w:i/>
          <w:sz w:val="20"/>
          <w:szCs w:val="20"/>
          <w:lang w:val="en-GB"/>
        </w:rPr>
        <w:t>vococentrism</w:t>
      </w:r>
      <w:proofErr w:type="spellEnd"/>
      <w:r w:rsidR="00A65517" w:rsidRPr="007E1782">
        <w:rPr>
          <w:sz w:val="20"/>
          <w:szCs w:val="20"/>
          <w:lang w:val="en-GB"/>
        </w:rPr>
        <w:t>, which refers to a hierarchy of sounds in film soundtracks</w:t>
      </w:r>
      <w:r w:rsidR="00EA26A9" w:rsidRPr="007E1782">
        <w:rPr>
          <w:sz w:val="20"/>
          <w:szCs w:val="20"/>
          <w:lang w:val="en-GB"/>
        </w:rPr>
        <w:t xml:space="preserve"> in which the </w:t>
      </w:r>
      <w:r w:rsidR="00A65517" w:rsidRPr="007E1782">
        <w:rPr>
          <w:sz w:val="20"/>
          <w:szCs w:val="20"/>
          <w:lang w:val="en-GB"/>
        </w:rPr>
        <w:t xml:space="preserve">voice takes </w:t>
      </w:r>
      <w:r w:rsidR="0037346D" w:rsidRPr="007E1782">
        <w:rPr>
          <w:sz w:val="20"/>
          <w:szCs w:val="20"/>
          <w:lang w:val="en-GB"/>
        </w:rPr>
        <w:t>precedence</w:t>
      </w:r>
      <w:r w:rsidR="00A65517" w:rsidRPr="007E1782">
        <w:rPr>
          <w:sz w:val="20"/>
          <w:szCs w:val="20"/>
          <w:lang w:val="en-GB"/>
        </w:rPr>
        <w:t xml:space="preserve"> over all other types of sounds.  </w:t>
      </w:r>
      <w:r w:rsidRPr="007E1782">
        <w:rPr>
          <w:sz w:val="20"/>
          <w:szCs w:val="20"/>
          <w:lang w:val="en-GB"/>
        </w:rPr>
        <w:t xml:space="preserve"> </w:t>
      </w:r>
      <w:r w:rsidR="00EA26A9" w:rsidRPr="007E1782">
        <w:rPr>
          <w:sz w:val="20"/>
          <w:szCs w:val="20"/>
          <w:lang w:val="en-GB"/>
        </w:rPr>
        <w:t xml:space="preserve">Thom (2011) also recognises this effect when analysing the work of the sound designer in film.  The notion of </w:t>
      </w:r>
      <w:proofErr w:type="spellStart"/>
      <w:r w:rsidR="00EA26A9" w:rsidRPr="007E1782">
        <w:rPr>
          <w:i/>
          <w:sz w:val="20"/>
          <w:szCs w:val="20"/>
          <w:lang w:val="en-GB"/>
        </w:rPr>
        <w:t>vococentrism</w:t>
      </w:r>
      <w:proofErr w:type="spellEnd"/>
      <w:r w:rsidR="00BC1BEE" w:rsidRPr="007E1782">
        <w:rPr>
          <w:sz w:val="20"/>
          <w:szCs w:val="20"/>
          <w:lang w:val="en-GB"/>
        </w:rPr>
        <w:t xml:space="preserve"> mean</w:t>
      </w:r>
      <w:r w:rsidR="00EA26A9" w:rsidRPr="007E1782">
        <w:rPr>
          <w:sz w:val="20"/>
          <w:szCs w:val="20"/>
          <w:lang w:val="en-GB"/>
        </w:rPr>
        <w:t>s</w:t>
      </w:r>
      <w:r w:rsidR="00BC1BEE" w:rsidRPr="007E1782">
        <w:rPr>
          <w:sz w:val="20"/>
          <w:szCs w:val="20"/>
          <w:lang w:val="en-GB"/>
        </w:rPr>
        <w:t xml:space="preserve"> that even though the EAD version had sound effects and reverberation cues that may have helped audiences recognise the space, the verbal commentary in AD was something they were more drawn to.  </w:t>
      </w:r>
    </w:p>
    <w:p w14:paraId="10873A83" w14:textId="77777777" w:rsidR="00E80217" w:rsidRPr="007E1782" w:rsidRDefault="00E80217" w:rsidP="006B127C">
      <w:pPr>
        <w:spacing w:line="480" w:lineRule="auto"/>
        <w:jc w:val="both"/>
        <w:rPr>
          <w:sz w:val="20"/>
          <w:szCs w:val="20"/>
          <w:lang w:val="en-GB"/>
        </w:rPr>
      </w:pPr>
    </w:p>
    <w:p w14:paraId="29FD875D" w14:textId="676394B4" w:rsidR="00E428BF" w:rsidRPr="007E1782" w:rsidRDefault="00E428BF" w:rsidP="006B127C">
      <w:pPr>
        <w:spacing w:line="480" w:lineRule="auto"/>
        <w:jc w:val="both"/>
        <w:rPr>
          <w:sz w:val="20"/>
          <w:szCs w:val="20"/>
          <w:lang w:val="en-GB"/>
        </w:rPr>
      </w:pPr>
      <w:r w:rsidRPr="007E1782">
        <w:rPr>
          <w:sz w:val="20"/>
          <w:szCs w:val="20"/>
          <w:lang w:val="en-GB"/>
        </w:rPr>
        <w:t>When it comes to the recognition of the kitchen</w:t>
      </w:r>
      <w:r w:rsidR="00676D7B">
        <w:rPr>
          <w:sz w:val="20"/>
          <w:szCs w:val="20"/>
          <w:lang w:val="en-GB"/>
        </w:rPr>
        <w:t>,</w:t>
      </w:r>
      <w:r w:rsidRPr="007E1782">
        <w:rPr>
          <w:sz w:val="20"/>
          <w:szCs w:val="20"/>
          <w:lang w:val="en-GB"/>
        </w:rPr>
        <w:t xml:space="preserve"> the number of times it</w:t>
      </w:r>
      <w:r w:rsidR="00DC2725" w:rsidRPr="007E1782">
        <w:rPr>
          <w:sz w:val="20"/>
          <w:szCs w:val="20"/>
          <w:lang w:val="en-GB"/>
        </w:rPr>
        <w:t xml:space="preserve"> i</w:t>
      </w:r>
      <w:r w:rsidRPr="007E1782">
        <w:rPr>
          <w:sz w:val="20"/>
          <w:szCs w:val="20"/>
          <w:lang w:val="en-GB"/>
        </w:rPr>
        <w:t>s recogni</w:t>
      </w:r>
      <w:r w:rsidR="009631E8" w:rsidRPr="007E1782">
        <w:rPr>
          <w:sz w:val="20"/>
          <w:szCs w:val="20"/>
          <w:lang w:val="en-GB"/>
        </w:rPr>
        <w:t>s</w:t>
      </w:r>
      <w:r w:rsidRPr="007E1782">
        <w:rPr>
          <w:sz w:val="20"/>
          <w:szCs w:val="20"/>
          <w:lang w:val="en-GB"/>
        </w:rPr>
        <w:t>ed is significantly higher for the AD version when compared to the original version.  There are no significant differences between the original and the EAD version</w:t>
      </w:r>
      <w:r w:rsidR="002D0445" w:rsidRPr="007E1782">
        <w:rPr>
          <w:sz w:val="20"/>
          <w:szCs w:val="20"/>
          <w:lang w:val="en-GB"/>
        </w:rPr>
        <w:t>s</w:t>
      </w:r>
      <w:r w:rsidRPr="007E1782">
        <w:rPr>
          <w:sz w:val="20"/>
          <w:szCs w:val="20"/>
          <w:lang w:val="en-GB"/>
        </w:rPr>
        <w:t xml:space="preserve"> </w:t>
      </w:r>
      <w:r w:rsidR="002D0445" w:rsidRPr="007E1782">
        <w:rPr>
          <w:sz w:val="20"/>
          <w:szCs w:val="20"/>
          <w:lang w:val="en-GB"/>
        </w:rPr>
        <w:t>or</w:t>
      </w:r>
      <w:r w:rsidRPr="007E1782">
        <w:rPr>
          <w:sz w:val="20"/>
          <w:szCs w:val="20"/>
          <w:lang w:val="en-GB"/>
        </w:rPr>
        <w:t xml:space="preserve"> between the AD and the EAD versions</w:t>
      </w:r>
      <w:r w:rsidR="008A6C57" w:rsidRPr="007E1782">
        <w:rPr>
          <w:sz w:val="20"/>
          <w:szCs w:val="20"/>
          <w:lang w:val="en-GB"/>
        </w:rPr>
        <w:t xml:space="preserve">, meaning that they were both as successful as the other in conveying the kitchen space. </w:t>
      </w:r>
    </w:p>
    <w:p w14:paraId="7E3EB500" w14:textId="77777777" w:rsidR="00E428BF" w:rsidRPr="007E1782" w:rsidRDefault="00E428BF" w:rsidP="006B127C">
      <w:pPr>
        <w:spacing w:line="480" w:lineRule="auto"/>
        <w:rPr>
          <w:color w:val="4A86E8"/>
          <w:sz w:val="20"/>
          <w:szCs w:val="20"/>
          <w:lang w:val="en-GB"/>
        </w:rPr>
      </w:pPr>
    </w:p>
    <w:p w14:paraId="34BF9ED5" w14:textId="1E7C516F" w:rsidR="007260A5" w:rsidRPr="007E1782" w:rsidRDefault="00CA47E0" w:rsidP="006B127C">
      <w:pPr>
        <w:spacing w:line="480" w:lineRule="auto"/>
        <w:jc w:val="both"/>
        <w:rPr>
          <w:sz w:val="20"/>
          <w:szCs w:val="20"/>
          <w:lang w:val="en-GB"/>
        </w:rPr>
      </w:pPr>
      <w:r w:rsidRPr="007E1782">
        <w:rPr>
          <w:sz w:val="20"/>
          <w:szCs w:val="20"/>
          <w:lang w:val="en-GB"/>
        </w:rPr>
        <w:t>In both the cases of the beach and the car/city spaces t</w:t>
      </w:r>
      <w:r w:rsidR="007260A5" w:rsidRPr="007E1782">
        <w:rPr>
          <w:sz w:val="20"/>
          <w:szCs w:val="20"/>
          <w:lang w:val="en-GB"/>
        </w:rPr>
        <w:t>here is a significant increase in the recognition of the beach in the AD and EAD versions when compared to the non-accessible one but no significant differences between the two of them, indicating that they are both fulfilling their aim successfully even when using different methods to do so</w:t>
      </w:r>
      <w:r w:rsidR="00BA3037">
        <w:rPr>
          <w:sz w:val="20"/>
          <w:szCs w:val="20"/>
          <w:lang w:val="en-GB"/>
        </w:rPr>
        <w:t>.</w:t>
      </w:r>
    </w:p>
    <w:p w14:paraId="6E7C66B8" w14:textId="77777777" w:rsidR="0014097D" w:rsidRPr="007E1782" w:rsidRDefault="0014097D" w:rsidP="006B127C">
      <w:pPr>
        <w:spacing w:line="480" w:lineRule="auto"/>
        <w:jc w:val="both"/>
        <w:rPr>
          <w:sz w:val="20"/>
          <w:szCs w:val="20"/>
          <w:lang w:val="en-GB"/>
        </w:rPr>
      </w:pPr>
    </w:p>
    <w:p w14:paraId="4CDDF0FB" w14:textId="552D8EDE" w:rsidR="00E428BF" w:rsidRPr="007E1782" w:rsidRDefault="003113B9" w:rsidP="006B127C">
      <w:pPr>
        <w:spacing w:line="480" w:lineRule="auto"/>
        <w:jc w:val="both"/>
        <w:rPr>
          <w:sz w:val="20"/>
          <w:szCs w:val="20"/>
          <w:lang w:val="en-GB"/>
        </w:rPr>
      </w:pPr>
      <w:r w:rsidRPr="007E1782">
        <w:rPr>
          <w:sz w:val="20"/>
          <w:szCs w:val="20"/>
          <w:lang w:val="en-GB"/>
        </w:rPr>
        <w:t xml:space="preserve">Volunteers indicated a number of factors </w:t>
      </w:r>
      <w:r w:rsidR="002D0445" w:rsidRPr="007E1782">
        <w:rPr>
          <w:sz w:val="20"/>
          <w:szCs w:val="20"/>
          <w:lang w:val="en-GB"/>
        </w:rPr>
        <w:t>as aiding the recognition of spaces within the film world</w:t>
      </w:r>
      <w:r w:rsidRPr="007E1782">
        <w:rPr>
          <w:sz w:val="20"/>
          <w:szCs w:val="20"/>
          <w:lang w:val="en-GB"/>
        </w:rPr>
        <w:t xml:space="preserve"> (see Table 7).  We can see that for the original and EAD versions it was sound effects that helped the most, whereas in the case of the AD version it was the description </w:t>
      </w:r>
      <w:r w:rsidR="00812CC3" w:rsidRPr="007E1782">
        <w:rPr>
          <w:sz w:val="20"/>
          <w:szCs w:val="20"/>
          <w:lang w:val="en-GB"/>
        </w:rPr>
        <w:t>that had the most impact</w:t>
      </w:r>
      <w:r w:rsidRPr="007E1782">
        <w:rPr>
          <w:sz w:val="20"/>
          <w:szCs w:val="20"/>
          <w:lang w:val="en-GB"/>
        </w:rPr>
        <w:t xml:space="preserve">.  </w:t>
      </w:r>
      <w:r w:rsidR="00351B0A" w:rsidRPr="007E1782">
        <w:rPr>
          <w:sz w:val="20"/>
          <w:szCs w:val="20"/>
          <w:lang w:val="en-GB"/>
        </w:rPr>
        <w:t xml:space="preserve"> It is interesting to point out that in the absence of a traditional accessibility format individuals seem to have turned to other </w:t>
      </w:r>
      <w:r w:rsidR="002D0445" w:rsidRPr="007E1782">
        <w:rPr>
          <w:sz w:val="20"/>
          <w:szCs w:val="20"/>
          <w:lang w:val="en-GB"/>
        </w:rPr>
        <w:t>elements</w:t>
      </w:r>
      <w:r w:rsidR="00351B0A" w:rsidRPr="007E1782">
        <w:rPr>
          <w:sz w:val="20"/>
          <w:szCs w:val="20"/>
          <w:lang w:val="en-GB"/>
        </w:rPr>
        <w:t xml:space="preserve"> to help identification, for example, </w:t>
      </w:r>
      <w:r w:rsidR="00812CC3" w:rsidRPr="007E1782">
        <w:rPr>
          <w:sz w:val="20"/>
          <w:szCs w:val="20"/>
          <w:lang w:val="en-GB"/>
        </w:rPr>
        <w:t>sound placement, footsteps and the sound of doors.</w:t>
      </w:r>
      <w:r w:rsidR="002D0445" w:rsidRPr="007E1782">
        <w:rPr>
          <w:sz w:val="20"/>
          <w:szCs w:val="20"/>
          <w:lang w:val="en-GB"/>
        </w:rPr>
        <w:t xml:space="preserve"> </w:t>
      </w:r>
    </w:p>
    <w:p w14:paraId="4897A7DF" w14:textId="10818E82" w:rsidR="00E428BF" w:rsidRDefault="00E428BF" w:rsidP="006B127C">
      <w:pPr>
        <w:spacing w:line="480" w:lineRule="auto"/>
        <w:rPr>
          <w:color w:val="4A86E8"/>
          <w:sz w:val="20"/>
          <w:szCs w:val="20"/>
          <w:lang w:val="en-GB"/>
        </w:rPr>
      </w:pPr>
    </w:p>
    <w:p w14:paraId="5544CBE5" w14:textId="77777777" w:rsidR="00CB4374" w:rsidRPr="007E1782" w:rsidRDefault="00CB4374" w:rsidP="006B127C">
      <w:pPr>
        <w:spacing w:line="480" w:lineRule="auto"/>
        <w:rPr>
          <w:color w:val="4A86E8"/>
          <w:sz w:val="20"/>
          <w:szCs w:val="20"/>
          <w:lang w:val="en-GB"/>
        </w:rPr>
      </w:pPr>
    </w:p>
    <w:tbl>
      <w:tblPr>
        <w:tblStyle w:val="TableGrid"/>
        <w:tblW w:w="0" w:type="auto"/>
        <w:tblLook w:val="04A0" w:firstRow="1" w:lastRow="0" w:firstColumn="1" w:lastColumn="0" w:noHBand="0" w:noVBand="1"/>
      </w:tblPr>
      <w:tblGrid>
        <w:gridCol w:w="2252"/>
        <w:gridCol w:w="2252"/>
        <w:gridCol w:w="2253"/>
        <w:gridCol w:w="2253"/>
      </w:tblGrid>
      <w:tr w:rsidR="00E428BF" w:rsidRPr="007E1782" w14:paraId="42629A77" w14:textId="77777777" w:rsidTr="003113B9">
        <w:tc>
          <w:tcPr>
            <w:tcW w:w="2252" w:type="dxa"/>
            <w:vMerge w:val="restart"/>
            <w:shd w:val="clear" w:color="auto" w:fill="E7E6E6" w:themeFill="background2"/>
          </w:tcPr>
          <w:p w14:paraId="7D0FE296" w14:textId="77777777" w:rsidR="00E428BF" w:rsidRPr="007E1782" w:rsidRDefault="00E428BF" w:rsidP="006B127C">
            <w:pPr>
              <w:spacing w:line="480" w:lineRule="auto"/>
              <w:jc w:val="center"/>
              <w:rPr>
                <w:sz w:val="20"/>
                <w:szCs w:val="20"/>
                <w:lang w:val="en-GB"/>
              </w:rPr>
            </w:pPr>
            <w:r w:rsidRPr="007E1782">
              <w:rPr>
                <w:sz w:val="20"/>
                <w:szCs w:val="20"/>
                <w:lang w:val="en-GB"/>
              </w:rPr>
              <w:lastRenderedPageBreak/>
              <w:t>How spaces were recognised</w:t>
            </w:r>
          </w:p>
        </w:tc>
        <w:tc>
          <w:tcPr>
            <w:tcW w:w="6758" w:type="dxa"/>
            <w:gridSpan w:val="3"/>
            <w:shd w:val="clear" w:color="auto" w:fill="E7E6E6" w:themeFill="background2"/>
          </w:tcPr>
          <w:p w14:paraId="657486C2" w14:textId="031253AE" w:rsidR="00E428BF" w:rsidRPr="007E1782" w:rsidRDefault="00E428BF" w:rsidP="006B127C">
            <w:pPr>
              <w:spacing w:line="480" w:lineRule="auto"/>
              <w:jc w:val="center"/>
              <w:rPr>
                <w:sz w:val="20"/>
                <w:szCs w:val="20"/>
                <w:lang w:val="en-GB"/>
              </w:rPr>
            </w:pPr>
            <w:r w:rsidRPr="007E1782">
              <w:rPr>
                <w:sz w:val="20"/>
                <w:szCs w:val="20"/>
                <w:lang w:val="en-GB"/>
              </w:rPr>
              <w:t>Percentage of Participants per Version</w:t>
            </w:r>
          </w:p>
        </w:tc>
      </w:tr>
      <w:tr w:rsidR="00E428BF" w:rsidRPr="007E1782" w14:paraId="40D2D3CE" w14:textId="77777777" w:rsidTr="003113B9">
        <w:tc>
          <w:tcPr>
            <w:tcW w:w="2252" w:type="dxa"/>
            <w:vMerge/>
            <w:shd w:val="clear" w:color="auto" w:fill="E7E6E6" w:themeFill="background2"/>
          </w:tcPr>
          <w:p w14:paraId="5BCCA6D6" w14:textId="77777777" w:rsidR="00E428BF" w:rsidRPr="007E1782" w:rsidRDefault="00E428BF" w:rsidP="006B127C">
            <w:pPr>
              <w:spacing w:line="480" w:lineRule="auto"/>
              <w:jc w:val="center"/>
              <w:rPr>
                <w:sz w:val="20"/>
                <w:szCs w:val="20"/>
                <w:lang w:val="en-GB"/>
              </w:rPr>
            </w:pPr>
          </w:p>
        </w:tc>
        <w:tc>
          <w:tcPr>
            <w:tcW w:w="2252" w:type="dxa"/>
            <w:shd w:val="clear" w:color="auto" w:fill="E7E6E6" w:themeFill="background2"/>
          </w:tcPr>
          <w:p w14:paraId="55295740" w14:textId="77777777" w:rsidR="00E428BF" w:rsidRPr="007E1782" w:rsidRDefault="00E428BF" w:rsidP="006B127C">
            <w:pPr>
              <w:spacing w:line="480" w:lineRule="auto"/>
              <w:jc w:val="center"/>
              <w:rPr>
                <w:sz w:val="20"/>
                <w:szCs w:val="20"/>
                <w:lang w:val="en-GB"/>
              </w:rPr>
            </w:pPr>
            <w:r w:rsidRPr="007E1782">
              <w:rPr>
                <w:sz w:val="20"/>
                <w:szCs w:val="20"/>
                <w:lang w:val="en-GB"/>
              </w:rPr>
              <w:t>Original</w:t>
            </w:r>
          </w:p>
        </w:tc>
        <w:tc>
          <w:tcPr>
            <w:tcW w:w="2253" w:type="dxa"/>
            <w:shd w:val="clear" w:color="auto" w:fill="E7E6E6" w:themeFill="background2"/>
          </w:tcPr>
          <w:p w14:paraId="2E052797" w14:textId="77777777" w:rsidR="00E428BF" w:rsidRPr="007E1782" w:rsidRDefault="00E428BF" w:rsidP="006B127C">
            <w:pPr>
              <w:spacing w:line="480" w:lineRule="auto"/>
              <w:jc w:val="center"/>
              <w:rPr>
                <w:sz w:val="20"/>
                <w:szCs w:val="20"/>
                <w:lang w:val="en-GB"/>
              </w:rPr>
            </w:pPr>
            <w:r w:rsidRPr="007E1782">
              <w:rPr>
                <w:sz w:val="20"/>
                <w:szCs w:val="20"/>
                <w:lang w:val="en-GB"/>
              </w:rPr>
              <w:t>AD</w:t>
            </w:r>
          </w:p>
        </w:tc>
        <w:tc>
          <w:tcPr>
            <w:tcW w:w="2253" w:type="dxa"/>
            <w:shd w:val="clear" w:color="auto" w:fill="E7E6E6" w:themeFill="background2"/>
          </w:tcPr>
          <w:p w14:paraId="16CC9091" w14:textId="77777777" w:rsidR="00E428BF" w:rsidRPr="007E1782" w:rsidRDefault="00E428BF" w:rsidP="006B127C">
            <w:pPr>
              <w:spacing w:line="480" w:lineRule="auto"/>
              <w:jc w:val="center"/>
              <w:rPr>
                <w:sz w:val="20"/>
                <w:szCs w:val="20"/>
                <w:lang w:val="en-GB"/>
              </w:rPr>
            </w:pPr>
            <w:r w:rsidRPr="007E1782">
              <w:rPr>
                <w:sz w:val="20"/>
                <w:szCs w:val="20"/>
                <w:lang w:val="en-GB"/>
              </w:rPr>
              <w:t>EAD</w:t>
            </w:r>
          </w:p>
        </w:tc>
      </w:tr>
      <w:tr w:rsidR="00E428BF" w:rsidRPr="007E1782" w14:paraId="619DDEB9" w14:textId="77777777" w:rsidTr="00355C89">
        <w:tc>
          <w:tcPr>
            <w:tcW w:w="2252" w:type="dxa"/>
          </w:tcPr>
          <w:p w14:paraId="73146A76" w14:textId="77777777" w:rsidR="00E428BF" w:rsidRPr="007E1782" w:rsidRDefault="00E428BF" w:rsidP="006B127C">
            <w:pPr>
              <w:spacing w:line="480" w:lineRule="auto"/>
              <w:jc w:val="center"/>
              <w:rPr>
                <w:sz w:val="20"/>
                <w:szCs w:val="20"/>
                <w:lang w:val="en-GB"/>
              </w:rPr>
            </w:pPr>
            <w:r w:rsidRPr="007E1782">
              <w:rPr>
                <w:sz w:val="20"/>
                <w:szCs w:val="20"/>
                <w:lang w:val="en-GB"/>
              </w:rPr>
              <w:t>Dialogue</w:t>
            </w:r>
          </w:p>
        </w:tc>
        <w:tc>
          <w:tcPr>
            <w:tcW w:w="2252" w:type="dxa"/>
          </w:tcPr>
          <w:p w14:paraId="71452EE5" w14:textId="77777777" w:rsidR="00E428BF" w:rsidRPr="007E1782" w:rsidRDefault="00E428BF" w:rsidP="006B127C">
            <w:pPr>
              <w:spacing w:line="480" w:lineRule="auto"/>
              <w:jc w:val="center"/>
              <w:rPr>
                <w:sz w:val="20"/>
                <w:szCs w:val="20"/>
                <w:lang w:val="en-GB"/>
              </w:rPr>
            </w:pPr>
            <w:r w:rsidRPr="007E1782">
              <w:rPr>
                <w:sz w:val="20"/>
                <w:szCs w:val="20"/>
                <w:lang w:val="en-GB"/>
              </w:rPr>
              <w:t>12%</w:t>
            </w:r>
          </w:p>
        </w:tc>
        <w:tc>
          <w:tcPr>
            <w:tcW w:w="2253" w:type="dxa"/>
          </w:tcPr>
          <w:p w14:paraId="0624F51D" w14:textId="77777777" w:rsidR="00E428BF" w:rsidRPr="007E1782" w:rsidRDefault="00E428BF" w:rsidP="006B127C">
            <w:pPr>
              <w:spacing w:line="480" w:lineRule="auto"/>
              <w:jc w:val="center"/>
              <w:rPr>
                <w:sz w:val="20"/>
                <w:szCs w:val="20"/>
                <w:lang w:val="en-GB"/>
              </w:rPr>
            </w:pPr>
            <w:r w:rsidRPr="007E1782">
              <w:rPr>
                <w:sz w:val="20"/>
                <w:szCs w:val="20"/>
                <w:lang w:val="en-GB"/>
              </w:rPr>
              <w:t>8%</w:t>
            </w:r>
          </w:p>
        </w:tc>
        <w:tc>
          <w:tcPr>
            <w:tcW w:w="2253" w:type="dxa"/>
          </w:tcPr>
          <w:p w14:paraId="52DC1EFE" w14:textId="77777777" w:rsidR="00E428BF" w:rsidRPr="007E1782" w:rsidRDefault="00E428BF" w:rsidP="006B127C">
            <w:pPr>
              <w:spacing w:line="480" w:lineRule="auto"/>
              <w:jc w:val="center"/>
              <w:rPr>
                <w:sz w:val="20"/>
                <w:szCs w:val="20"/>
                <w:lang w:val="en-GB"/>
              </w:rPr>
            </w:pPr>
            <w:r w:rsidRPr="007E1782">
              <w:rPr>
                <w:sz w:val="20"/>
                <w:szCs w:val="20"/>
                <w:lang w:val="en-GB"/>
              </w:rPr>
              <w:t>10%</w:t>
            </w:r>
          </w:p>
        </w:tc>
      </w:tr>
      <w:tr w:rsidR="00E428BF" w:rsidRPr="007E1782" w14:paraId="199DAEE6" w14:textId="77777777" w:rsidTr="00355C89">
        <w:tc>
          <w:tcPr>
            <w:tcW w:w="2252" w:type="dxa"/>
          </w:tcPr>
          <w:p w14:paraId="007640FE" w14:textId="77777777" w:rsidR="00E428BF" w:rsidRPr="007E1782" w:rsidRDefault="00E428BF" w:rsidP="006B127C">
            <w:pPr>
              <w:spacing w:line="480" w:lineRule="auto"/>
              <w:jc w:val="center"/>
              <w:rPr>
                <w:sz w:val="20"/>
                <w:szCs w:val="20"/>
                <w:lang w:val="en-GB"/>
              </w:rPr>
            </w:pPr>
            <w:r w:rsidRPr="007E1782">
              <w:rPr>
                <w:sz w:val="20"/>
                <w:szCs w:val="20"/>
                <w:lang w:val="en-GB"/>
              </w:rPr>
              <w:t>Visuals</w:t>
            </w:r>
          </w:p>
        </w:tc>
        <w:tc>
          <w:tcPr>
            <w:tcW w:w="2252" w:type="dxa"/>
          </w:tcPr>
          <w:p w14:paraId="53A80552" w14:textId="77777777" w:rsidR="00E428BF" w:rsidRPr="007E1782" w:rsidRDefault="00E428BF" w:rsidP="006B127C">
            <w:pPr>
              <w:spacing w:line="480" w:lineRule="auto"/>
              <w:jc w:val="center"/>
              <w:rPr>
                <w:sz w:val="20"/>
                <w:szCs w:val="20"/>
                <w:lang w:val="en-GB"/>
              </w:rPr>
            </w:pPr>
            <w:r w:rsidRPr="007E1782">
              <w:rPr>
                <w:sz w:val="20"/>
                <w:szCs w:val="20"/>
                <w:lang w:val="en-GB"/>
              </w:rPr>
              <w:t>8%</w:t>
            </w:r>
          </w:p>
        </w:tc>
        <w:tc>
          <w:tcPr>
            <w:tcW w:w="2253" w:type="dxa"/>
          </w:tcPr>
          <w:p w14:paraId="6FE10BB4" w14:textId="77777777" w:rsidR="00E428BF" w:rsidRPr="007E1782" w:rsidRDefault="00E428BF" w:rsidP="006B127C">
            <w:pPr>
              <w:spacing w:line="480" w:lineRule="auto"/>
              <w:jc w:val="center"/>
              <w:rPr>
                <w:sz w:val="20"/>
                <w:szCs w:val="20"/>
                <w:lang w:val="en-GB"/>
              </w:rPr>
            </w:pPr>
            <w:r w:rsidRPr="007E1782">
              <w:rPr>
                <w:sz w:val="20"/>
                <w:szCs w:val="20"/>
                <w:lang w:val="en-GB"/>
              </w:rPr>
              <w:t>8%</w:t>
            </w:r>
          </w:p>
        </w:tc>
        <w:tc>
          <w:tcPr>
            <w:tcW w:w="2253" w:type="dxa"/>
          </w:tcPr>
          <w:p w14:paraId="278AF9CB" w14:textId="77777777" w:rsidR="00E428BF" w:rsidRPr="007E1782" w:rsidRDefault="00E428BF" w:rsidP="006B127C">
            <w:pPr>
              <w:spacing w:line="480" w:lineRule="auto"/>
              <w:jc w:val="center"/>
              <w:rPr>
                <w:sz w:val="20"/>
                <w:szCs w:val="20"/>
                <w:lang w:val="en-GB"/>
              </w:rPr>
            </w:pPr>
            <w:r w:rsidRPr="007E1782">
              <w:rPr>
                <w:sz w:val="20"/>
                <w:szCs w:val="20"/>
                <w:lang w:val="en-GB"/>
              </w:rPr>
              <w:t>10%</w:t>
            </w:r>
          </w:p>
        </w:tc>
      </w:tr>
      <w:tr w:rsidR="00E428BF" w:rsidRPr="007E1782" w14:paraId="330B1478" w14:textId="77777777" w:rsidTr="00355C89">
        <w:tc>
          <w:tcPr>
            <w:tcW w:w="2252" w:type="dxa"/>
          </w:tcPr>
          <w:p w14:paraId="514B7257" w14:textId="77777777" w:rsidR="00E428BF" w:rsidRPr="007E1782" w:rsidRDefault="00E428BF" w:rsidP="006B127C">
            <w:pPr>
              <w:spacing w:line="480" w:lineRule="auto"/>
              <w:jc w:val="center"/>
              <w:rPr>
                <w:sz w:val="20"/>
                <w:szCs w:val="20"/>
                <w:lang w:val="en-GB"/>
              </w:rPr>
            </w:pPr>
            <w:r w:rsidRPr="007E1782">
              <w:rPr>
                <w:sz w:val="20"/>
                <w:szCs w:val="20"/>
                <w:lang w:val="en-GB"/>
              </w:rPr>
              <w:t>Context</w:t>
            </w:r>
          </w:p>
        </w:tc>
        <w:tc>
          <w:tcPr>
            <w:tcW w:w="2252" w:type="dxa"/>
          </w:tcPr>
          <w:p w14:paraId="566E43B4" w14:textId="77777777" w:rsidR="00E428BF" w:rsidRPr="007E1782" w:rsidRDefault="00E428BF" w:rsidP="006B127C">
            <w:pPr>
              <w:spacing w:line="480" w:lineRule="auto"/>
              <w:jc w:val="center"/>
              <w:rPr>
                <w:sz w:val="20"/>
                <w:szCs w:val="20"/>
                <w:lang w:val="en-GB"/>
              </w:rPr>
            </w:pPr>
            <w:r w:rsidRPr="007E1782">
              <w:rPr>
                <w:sz w:val="20"/>
                <w:szCs w:val="20"/>
                <w:lang w:val="en-GB"/>
              </w:rPr>
              <w:t>19%</w:t>
            </w:r>
          </w:p>
        </w:tc>
        <w:tc>
          <w:tcPr>
            <w:tcW w:w="2253" w:type="dxa"/>
          </w:tcPr>
          <w:p w14:paraId="5F2830E6" w14:textId="77777777" w:rsidR="00E428BF" w:rsidRPr="007E1782" w:rsidRDefault="00E428BF" w:rsidP="006B127C">
            <w:pPr>
              <w:spacing w:line="480" w:lineRule="auto"/>
              <w:jc w:val="center"/>
              <w:rPr>
                <w:sz w:val="20"/>
                <w:szCs w:val="20"/>
                <w:lang w:val="en-GB"/>
              </w:rPr>
            </w:pPr>
            <w:r w:rsidRPr="007E1782">
              <w:rPr>
                <w:sz w:val="20"/>
                <w:szCs w:val="20"/>
                <w:lang w:val="en-GB"/>
              </w:rPr>
              <w:t>8%</w:t>
            </w:r>
          </w:p>
        </w:tc>
        <w:tc>
          <w:tcPr>
            <w:tcW w:w="2253" w:type="dxa"/>
          </w:tcPr>
          <w:p w14:paraId="23E8BF99" w14:textId="77777777" w:rsidR="00E428BF" w:rsidRPr="007E1782" w:rsidRDefault="00E428BF" w:rsidP="006B127C">
            <w:pPr>
              <w:spacing w:line="480" w:lineRule="auto"/>
              <w:jc w:val="center"/>
              <w:rPr>
                <w:sz w:val="20"/>
                <w:szCs w:val="20"/>
                <w:lang w:val="en-GB"/>
              </w:rPr>
            </w:pPr>
            <w:r w:rsidRPr="007E1782">
              <w:rPr>
                <w:sz w:val="20"/>
                <w:szCs w:val="20"/>
                <w:lang w:val="en-GB"/>
              </w:rPr>
              <w:t>6%</w:t>
            </w:r>
          </w:p>
        </w:tc>
      </w:tr>
      <w:tr w:rsidR="00E428BF" w:rsidRPr="007E1782" w14:paraId="3636F767" w14:textId="77777777" w:rsidTr="00355C89">
        <w:tc>
          <w:tcPr>
            <w:tcW w:w="2252" w:type="dxa"/>
          </w:tcPr>
          <w:p w14:paraId="4B1D08CC" w14:textId="77777777" w:rsidR="00E428BF" w:rsidRPr="007E1782" w:rsidRDefault="00E428BF" w:rsidP="006B127C">
            <w:pPr>
              <w:spacing w:line="480" w:lineRule="auto"/>
              <w:jc w:val="center"/>
              <w:rPr>
                <w:sz w:val="20"/>
                <w:szCs w:val="20"/>
                <w:lang w:val="en-GB"/>
              </w:rPr>
            </w:pPr>
            <w:r w:rsidRPr="007E1782">
              <w:rPr>
                <w:sz w:val="20"/>
                <w:szCs w:val="20"/>
                <w:lang w:val="en-GB"/>
              </w:rPr>
              <w:t>Sound Effects</w:t>
            </w:r>
          </w:p>
        </w:tc>
        <w:tc>
          <w:tcPr>
            <w:tcW w:w="2252" w:type="dxa"/>
          </w:tcPr>
          <w:p w14:paraId="33E765B5" w14:textId="77777777" w:rsidR="00E428BF" w:rsidRPr="007E1782" w:rsidRDefault="00E428BF" w:rsidP="006B127C">
            <w:pPr>
              <w:spacing w:line="480" w:lineRule="auto"/>
              <w:jc w:val="center"/>
              <w:rPr>
                <w:b/>
                <w:sz w:val="20"/>
                <w:szCs w:val="20"/>
                <w:lang w:val="en-GB"/>
              </w:rPr>
            </w:pPr>
            <w:r w:rsidRPr="007E1782">
              <w:rPr>
                <w:b/>
                <w:sz w:val="20"/>
                <w:szCs w:val="20"/>
                <w:lang w:val="en-GB"/>
              </w:rPr>
              <w:t>35%</w:t>
            </w:r>
          </w:p>
        </w:tc>
        <w:tc>
          <w:tcPr>
            <w:tcW w:w="2253" w:type="dxa"/>
          </w:tcPr>
          <w:p w14:paraId="4F35A44C" w14:textId="77777777" w:rsidR="00E428BF" w:rsidRPr="007E1782" w:rsidRDefault="00E428BF" w:rsidP="006B127C">
            <w:pPr>
              <w:spacing w:line="480" w:lineRule="auto"/>
              <w:jc w:val="center"/>
              <w:rPr>
                <w:sz w:val="20"/>
                <w:szCs w:val="20"/>
                <w:lang w:val="en-GB"/>
              </w:rPr>
            </w:pPr>
            <w:r w:rsidRPr="007E1782">
              <w:rPr>
                <w:sz w:val="20"/>
                <w:szCs w:val="20"/>
                <w:lang w:val="en-GB"/>
              </w:rPr>
              <w:t>27%</w:t>
            </w:r>
          </w:p>
        </w:tc>
        <w:tc>
          <w:tcPr>
            <w:tcW w:w="2253" w:type="dxa"/>
          </w:tcPr>
          <w:p w14:paraId="57ECE5C1" w14:textId="77777777" w:rsidR="00E428BF" w:rsidRPr="007E1782" w:rsidRDefault="00E428BF" w:rsidP="006B127C">
            <w:pPr>
              <w:spacing w:line="480" w:lineRule="auto"/>
              <w:jc w:val="center"/>
              <w:rPr>
                <w:b/>
                <w:sz w:val="20"/>
                <w:szCs w:val="20"/>
                <w:lang w:val="en-GB"/>
              </w:rPr>
            </w:pPr>
            <w:r w:rsidRPr="007E1782">
              <w:rPr>
                <w:b/>
                <w:sz w:val="20"/>
                <w:szCs w:val="20"/>
                <w:lang w:val="en-GB"/>
              </w:rPr>
              <w:t>35%</w:t>
            </w:r>
          </w:p>
        </w:tc>
      </w:tr>
      <w:tr w:rsidR="00E428BF" w:rsidRPr="007E1782" w14:paraId="5A1DC039" w14:textId="77777777" w:rsidTr="00355C89">
        <w:tc>
          <w:tcPr>
            <w:tcW w:w="2252" w:type="dxa"/>
          </w:tcPr>
          <w:p w14:paraId="75BDFF89" w14:textId="77777777" w:rsidR="00E428BF" w:rsidRPr="007E1782" w:rsidRDefault="00E428BF" w:rsidP="006B127C">
            <w:pPr>
              <w:spacing w:line="480" w:lineRule="auto"/>
              <w:jc w:val="center"/>
              <w:rPr>
                <w:sz w:val="20"/>
                <w:szCs w:val="20"/>
                <w:lang w:val="en-GB"/>
              </w:rPr>
            </w:pPr>
            <w:r w:rsidRPr="007E1782">
              <w:rPr>
                <w:sz w:val="20"/>
                <w:szCs w:val="20"/>
                <w:lang w:val="en-GB"/>
              </w:rPr>
              <w:t>Acoustics</w:t>
            </w:r>
          </w:p>
        </w:tc>
        <w:tc>
          <w:tcPr>
            <w:tcW w:w="2252" w:type="dxa"/>
          </w:tcPr>
          <w:p w14:paraId="150111CD" w14:textId="77777777" w:rsidR="00E428BF" w:rsidRPr="007E1782" w:rsidRDefault="00E428BF" w:rsidP="006B127C">
            <w:pPr>
              <w:spacing w:line="480" w:lineRule="auto"/>
              <w:jc w:val="center"/>
              <w:rPr>
                <w:sz w:val="20"/>
                <w:szCs w:val="20"/>
                <w:lang w:val="en-GB"/>
              </w:rPr>
            </w:pPr>
            <w:r w:rsidRPr="007E1782">
              <w:rPr>
                <w:sz w:val="20"/>
                <w:szCs w:val="20"/>
                <w:lang w:val="en-GB"/>
              </w:rPr>
              <w:t>8%</w:t>
            </w:r>
          </w:p>
        </w:tc>
        <w:tc>
          <w:tcPr>
            <w:tcW w:w="2253" w:type="dxa"/>
          </w:tcPr>
          <w:p w14:paraId="65148FA8" w14:textId="77777777" w:rsidR="00E428BF" w:rsidRPr="007E1782" w:rsidRDefault="00E428BF" w:rsidP="006B127C">
            <w:pPr>
              <w:spacing w:line="480" w:lineRule="auto"/>
              <w:jc w:val="center"/>
              <w:rPr>
                <w:sz w:val="20"/>
                <w:szCs w:val="20"/>
                <w:lang w:val="en-GB"/>
              </w:rPr>
            </w:pPr>
            <w:r w:rsidRPr="007E1782">
              <w:rPr>
                <w:sz w:val="20"/>
                <w:szCs w:val="20"/>
                <w:lang w:val="en-GB"/>
              </w:rPr>
              <w:t>4%</w:t>
            </w:r>
          </w:p>
        </w:tc>
        <w:tc>
          <w:tcPr>
            <w:tcW w:w="2253" w:type="dxa"/>
          </w:tcPr>
          <w:p w14:paraId="60D803FC" w14:textId="77777777" w:rsidR="00E428BF" w:rsidRPr="007E1782" w:rsidRDefault="00E428BF" w:rsidP="006B127C">
            <w:pPr>
              <w:spacing w:line="480" w:lineRule="auto"/>
              <w:jc w:val="center"/>
              <w:rPr>
                <w:sz w:val="20"/>
                <w:szCs w:val="20"/>
                <w:lang w:val="en-GB"/>
              </w:rPr>
            </w:pPr>
            <w:r w:rsidRPr="007E1782">
              <w:rPr>
                <w:sz w:val="20"/>
                <w:szCs w:val="20"/>
                <w:lang w:val="en-GB"/>
              </w:rPr>
              <w:t>13%</w:t>
            </w:r>
          </w:p>
        </w:tc>
      </w:tr>
      <w:tr w:rsidR="00E428BF" w:rsidRPr="007E1782" w14:paraId="08BBF3E1" w14:textId="77777777" w:rsidTr="00355C89">
        <w:tc>
          <w:tcPr>
            <w:tcW w:w="2252" w:type="dxa"/>
          </w:tcPr>
          <w:p w14:paraId="42643734" w14:textId="77777777" w:rsidR="00E428BF" w:rsidRPr="007E1782" w:rsidRDefault="00E428BF" w:rsidP="006B127C">
            <w:pPr>
              <w:spacing w:line="480" w:lineRule="auto"/>
              <w:jc w:val="center"/>
              <w:rPr>
                <w:sz w:val="20"/>
                <w:szCs w:val="20"/>
                <w:lang w:val="en-GB"/>
              </w:rPr>
            </w:pPr>
            <w:r w:rsidRPr="007E1782">
              <w:rPr>
                <w:sz w:val="20"/>
                <w:szCs w:val="20"/>
                <w:lang w:val="en-GB"/>
              </w:rPr>
              <w:t>Sound placement</w:t>
            </w:r>
          </w:p>
        </w:tc>
        <w:tc>
          <w:tcPr>
            <w:tcW w:w="2252" w:type="dxa"/>
          </w:tcPr>
          <w:p w14:paraId="19A6A055" w14:textId="77777777" w:rsidR="00E428BF" w:rsidRPr="007E1782" w:rsidRDefault="00E428BF" w:rsidP="006B127C">
            <w:pPr>
              <w:spacing w:line="480" w:lineRule="auto"/>
              <w:jc w:val="center"/>
              <w:rPr>
                <w:sz w:val="20"/>
                <w:szCs w:val="20"/>
                <w:lang w:val="en-GB"/>
              </w:rPr>
            </w:pPr>
            <w:r w:rsidRPr="007E1782">
              <w:rPr>
                <w:sz w:val="20"/>
                <w:szCs w:val="20"/>
                <w:lang w:val="en-GB"/>
              </w:rPr>
              <w:t>8%</w:t>
            </w:r>
          </w:p>
        </w:tc>
        <w:tc>
          <w:tcPr>
            <w:tcW w:w="2253" w:type="dxa"/>
          </w:tcPr>
          <w:p w14:paraId="28619993"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c>
          <w:tcPr>
            <w:tcW w:w="2253" w:type="dxa"/>
          </w:tcPr>
          <w:p w14:paraId="434D54D3" w14:textId="77777777" w:rsidR="00E428BF" w:rsidRPr="007E1782" w:rsidRDefault="00E428BF" w:rsidP="006B127C">
            <w:pPr>
              <w:spacing w:line="480" w:lineRule="auto"/>
              <w:jc w:val="center"/>
              <w:rPr>
                <w:sz w:val="20"/>
                <w:szCs w:val="20"/>
                <w:lang w:val="en-GB"/>
              </w:rPr>
            </w:pPr>
            <w:r w:rsidRPr="007E1782">
              <w:rPr>
                <w:sz w:val="20"/>
                <w:szCs w:val="20"/>
                <w:lang w:val="en-GB"/>
              </w:rPr>
              <w:t>6%</w:t>
            </w:r>
          </w:p>
        </w:tc>
      </w:tr>
      <w:tr w:rsidR="00E428BF" w:rsidRPr="007E1782" w14:paraId="16852F6A" w14:textId="77777777" w:rsidTr="00355C89">
        <w:tc>
          <w:tcPr>
            <w:tcW w:w="2252" w:type="dxa"/>
          </w:tcPr>
          <w:p w14:paraId="2D87AE52" w14:textId="77777777" w:rsidR="00E428BF" w:rsidRPr="007E1782" w:rsidRDefault="00E428BF" w:rsidP="006B127C">
            <w:pPr>
              <w:spacing w:line="480" w:lineRule="auto"/>
              <w:jc w:val="center"/>
              <w:rPr>
                <w:sz w:val="20"/>
                <w:szCs w:val="20"/>
                <w:lang w:val="en-GB"/>
              </w:rPr>
            </w:pPr>
            <w:r w:rsidRPr="007E1782">
              <w:rPr>
                <w:sz w:val="20"/>
                <w:szCs w:val="20"/>
                <w:lang w:val="en-GB"/>
              </w:rPr>
              <w:t>Footsteps</w:t>
            </w:r>
          </w:p>
        </w:tc>
        <w:tc>
          <w:tcPr>
            <w:tcW w:w="2252" w:type="dxa"/>
          </w:tcPr>
          <w:p w14:paraId="49374061" w14:textId="77777777" w:rsidR="00E428BF" w:rsidRPr="007E1782" w:rsidRDefault="00E428BF" w:rsidP="006B127C">
            <w:pPr>
              <w:spacing w:line="480" w:lineRule="auto"/>
              <w:jc w:val="center"/>
              <w:rPr>
                <w:sz w:val="20"/>
                <w:szCs w:val="20"/>
                <w:lang w:val="en-GB"/>
              </w:rPr>
            </w:pPr>
            <w:r w:rsidRPr="007E1782">
              <w:rPr>
                <w:sz w:val="20"/>
                <w:szCs w:val="20"/>
                <w:lang w:val="en-GB"/>
              </w:rPr>
              <w:t>8%</w:t>
            </w:r>
          </w:p>
        </w:tc>
        <w:tc>
          <w:tcPr>
            <w:tcW w:w="2253" w:type="dxa"/>
          </w:tcPr>
          <w:p w14:paraId="67AD92BE"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c>
          <w:tcPr>
            <w:tcW w:w="2253" w:type="dxa"/>
          </w:tcPr>
          <w:p w14:paraId="08E36422" w14:textId="77777777" w:rsidR="00E428BF" w:rsidRPr="007E1782" w:rsidRDefault="00E428BF" w:rsidP="006B127C">
            <w:pPr>
              <w:spacing w:line="480" w:lineRule="auto"/>
              <w:jc w:val="center"/>
              <w:rPr>
                <w:sz w:val="20"/>
                <w:szCs w:val="20"/>
                <w:lang w:val="en-GB"/>
              </w:rPr>
            </w:pPr>
            <w:r w:rsidRPr="007E1782">
              <w:rPr>
                <w:sz w:val="20"/>
                <w:szCs w:val="20"/>
                <w:lang w:val="en-GB"/>
              </w:rPr>
              <w:t>3%</w:t>
            </w:r>
          </w:p>
        </w:tc>
      </w:tr>
      <w:tr w:rsidR="00E428BF" w:rsidRPr="007E1782" w14:paraId="432878CF" w14:textId="77777777" w:rsidTr="00355C89">
        <w:tc>
          <w:tcPr>
            <w:tcW w:w="2252" w:type="dxa"/>
          </w:tcPr>
          <w:p w14:paraId="0E78BECB" w14:textId="77777777" w:rsidR="00E428BF" w:rsidRPr="007E1782" w:rsidRDefault="00E428BF" w:rsidP="006B127C">
            <w:pPr>
              <w:spacing w:line="480" w:lineRule="auto"/>
              <w:jc w:val="center"/>
              <w:rPr>
                <w:sz w:val="20"/>
                <w:szCs w:val="20"/>
                <w:lang w:val="en-GB"/>
              </w:rPr>
            </w:pPr>
            <w:r w:rsidRPr="007E1782">
              <w:rPr>
                <w:sz w:val="20"/>
                <w:szCs w:val="20"/>
                <w:lang w:val="en-GB"/>
              </w:rPr>
              <w:t>Doors</w:t>
            </w:r>
          </w:p>
        </w:tc>
        <w:tc>
          <w:tcPr>
            <w:tcW w:w="2252" w:type="dxa"/>
          </w:tcPr>
          <w:p w14:paraId="493C1796" w14:textId="77777777" w:rsidR="00E428BF" w:rsidRPr="007E1782" w:rsidRDefault="00E428BF" w:rsidP="006B127C">
            <w:pPr>
              <w:spacing w:line="480" w:lineRule="auto"/>
              <w:jc w:val="center"/>
              <w:rPr>
                <w:sz w:val="20"/>
                <w:szCs w:val="20"/>
                <w:lang w:val="en-GB"/>
              </w:rPr>
            </w:pPr>
            <w:r w:rsidRPr="007E1782">
              <w:rPr>
                <w:sz w:val="20"/>
                <w:szCs w:val="20"/>
                <w:lang w:val="en-GB"/>
              </w:rPr>
              <w:t>4%</w:t>
            </w:r>
          </w:p>
        </w:tc>
        <w:tc>
          <w:tcPr>
            <w:tcW w:w="2253" w:type="dxa"/>
          </w:tcPr>
          <w:p w14:paraId="2161A4EB"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c>
          <w:tcPr>
            <w:tcW w:w="2253" w:type="dxa"/>
          </w:tcPr>
          <w:p w14:paraId="3A009387" w14:textId="62742DC9" w:rsidR="00E428BF" w:rsidRPr="007E1782" w:rsidRDefault="003113B9" w:rsidP="006B127C">
            <w:pPr>
              <w:spacing w:line="480" w:lineRule="auto"/>
              <w:jc w:val="center"/>
              <w:rPr>
                <w:sz w:val="20"/>
                <w:szCs w:val="20"/>
                <w:lang w:val="en-GB"/>
              </w:rPr>
            </w:pPr>
            <w:r w:rsidRPr="007E1782">
              <w:rPr>
                <w:sz w:val="20"/>
                <w:szCs w:val="20"/>
                <w:lang w:val="en-GB"/>
              </w:rPr>
              <w:t>-</w:t>
            </w:r>
          </w:p>
        </w:tc>
      </w:tr>
      <w:tr w:rsidR="00E428BF" w:rsidRPr="007E1782" w14:paraId="457E5E70" w14:textId="77777777" w:rsidTr="00355C89">
        <w:tc>
          <w:tcPr>
            <w:tcW w:w="2252" w:type="dxa"/>
          </w:tcPr>
          <w:p w14:paraId="02AF8414" w14:textId="77777777" w:rsidR="00E428BF" w:rsidRPr="007E1782" w:rsidRDefault="00E428BF" w:rsidP="006B127C">
            <w:pPr>
              <w:spacing w:line="480" w:lineRule="auto"/>
              <w:jc w:val="center"/>
              <w:rPr>
                <w:sz w:val="20"/>
                <w:szCs w:val="20"/>
                <w:lang w:val="en-GB"/>
              </w:rPr>
            </w:pPr>
            <w:r w:rsidRPr="007E1782">
              <w:rPr>
                <w:sz w:val="20"/>
                <w:szCs w:val="20"/>
                <w:lang w:val="en-GB"/>
              </w:rPr>
              <w:t>AD</w:t>
            </w:r>
          </w:p>
        </w:tc>
        <w:tc>
          <w:tcPr>
            <w:tcW w:w="2252" w:type="dxa"/>
          </w:tcPr>
          <w:p w14:paraId="226AB5CE"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c>
          <w:tcPr>
            <w:tcW w:w="2253" w:type="dxa"/>
          </w:tcPr>
          <w:p w14:paraId="72CD5EB3" w14:textId="77777777" w:rsidR="00E428BF" w:rsidRPr="007E1782" w:rsidRDefault="00E428BF" w:rsidP="006B127C">
            <w:pPr>
              <w:spacing w:line="480" w:lineRule="auto"/>
              <w:jc w:val="center"/>
              <w:rPr>
                <w:b/>
                <w:sz w:val="20"/>
                <w:szCs w:val="20"/>
                <w:lang w:val="en-GB"/>
              </w:rPr>
            </w:pPr>
            <w:r w:rsidRPr="007E1782">
              <w:rPr>
                <w:b/>
                <w:sz w:val="20"/>
                <w:szCs w:val="20"/>
                <w:lang w:val="en-GB"/>
              </w:rPr>
              <w:t>46%</w:t>
            </w:r>
          </w:p>
        </w:tc>
        <w:tc>
          <w:tcPr>
            <w:tcW w:w="2253" w:type="dxa"/>
          </w:tcPr>
          <w:p w14:paraId="4BB6F914" w14:textId="1E0D6617" w:rsidR="00E428BF" w:rsidRPr="007E1782" w:rsidRDefault="003113B9" w:rsidP="006B127C">
            <w:pPr>
              <w:spacing w:line="480" w:lineRule="auto"/>
              <w:jc w:val="center"/>
              <w:rPr>
                <w:sz w:val="20"/>
                <w:szCs w:val="20"/>
                <w:lang w:val="en-GB"/>
              </w:rPr>
            </w:pPr>
            <w:r w:rsidRPr="007E1782">
              <w:rPr>
                <w:sz w:val="20"/>
                <w:szCs w:val="20"/>
                <w:lang w:val="en-GB"/>
              </w:rPr>
              <w:t>-</w:t>
            </w:r>
          </w:p>
        </w:tc>
      </w:tr>
      <w:tr w:rsidR="00E428BF" w:rsidRPr="007E1782" w14:paraId="0D15119C" w14:textId="77777777" w:rsidTr="00355C89">
        <w:tc>
          <w:tcPr>
            <w:tcW w:w="2252" w:type="dxa"/>
          </w:tcPr>
          <w:p w14:paraId="1BF9D74A" w14:textId="77777777" w:rsidR="00E428BF" w:rsidRPr="007E1782" w:rsidRDefault="00E428BF" w:rsidP="006B127C">
            <w:pPr>
              <w:spacing w:line="480" w:lineRule="auto"/>
              <w:jc w:val="center"/>
              <w:rPr>
                <w:sz w:val="20"/>
                <w:szCs w:val="20"/>
                <w:lang w:val="en-GB"/>
              </w:rPr>
            </w:pPr>
            <w:r w:rsidRPr="007E1782">
              <w:rPr>
                <w:sz w:val="20"/>
                <w:szCs w:val="20"/>
                <w:lang w:val="en-GB"/>
              </w:rPr>
              <w:t>First person</w:t>
            </w:r>
          </w:p>
        </w:tc>
        <w:tc>
          <w:tcPr>
            <w:tcW w:w="2252" w:type="dxa"/>
          </w:tcPr>
          <w:p w14:paraId="5AC4FB3C"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c>
          <w:tcPr>
            <w:tcW w:w="2253" w:type="dxa"/>
          </w:tcPr>
          <w:p w14:paraId="51E72654" w14:textId="77777777" w:rsidR="00E428BF" w:rsidRPr="007E1782" w:rsidRDefault="00E428BF" w:rsidP="006B127C">
            <w:pPr>
              <w:spacing w:line="480" w:lineRule="auto"/>
              <w:jc w:val="center"/>
              <w:rPr>
                <w:sz w:val="20"/>
                <w:szCs w:val="20"/>
                <w:lang w:val="en-GB"/>
              </w:rPr>
            </w:pPr>
            <w:r w:rsidRPr="007E1782">
              <w:rPr>
                <w:sz w:val="20"/>
                <w:szCs w:val="20"/>
                <w:lang w:val="en-GB"/>
              </w:rPr>
              <w:t>-</w:t>
            </w:r>
          </w:p>
        </w:tc>
        <w:tc>
          <w:tcPr>
            <w:tcW w:w="2253" w:type="dxa"/>
          </w:tcPr>
          <w:p w14:paraId="2BB6562F" w14:textId="77777777" w:rsidR="00E428BF" w:rsidRPr="007E1782" w:rsidRDefault="00E428BF" w:rsidP="006B127C">
            <w:pPr>
              <w:spacing w:line="480" w:lineRule="auto"/>
              <w:jc w:val="center"/>
              <w:rPr>
                <w:sz w:val="20"/>
                <w:szCs w:val="20"/>
                <w:lang w:val="en-GB"/>
              </w:rPr>
            </w:pPr>
            <w:r w:rsidRPr="007E1782">
              <w:rPr>
                <w:sz w:val="20"/>
                <w:szCs w:val="20"/>
                <w:lang w:val="en-GB"/>
              </w:rPr>
              <w:t>16%</w:t>
            </w:r>
          </w:p>
        </w:tc>
      </w:tr>
    </w:tbl>
    <w:p w14:paraId="7C513A8D" w14:textId="0B09B416" w:rsidR="00E428BF" w:rsidRPr="007E1782" w:rsidRDefault="00E428BF" w:rsidP="006B127C">
      <w:pPr>
        <w:spacing w:line="480" w:lineRule="auto"/>
        <w:rPr>
          <w:color w:val="4A86E8"/>
          <w:sz w:val="20"/>
          <w:szCs w:val="20"/>
          <w:lang w:val="en-GB"/>
        </w:rPr>
      </w:pPr>
    </w:p>
    <w:p w14:paraId="0E4E650B" w14:textId="1881CFEE" w:rsidR="003113B9" w:rsidRPr="007E1782" w:rsidRDefault="003113B9" w:rsidP="006B127C">
      <w:pPr>
        <w:spacing w:line="480" w:lineRule="auto"/>
        <w:jc w:val="center"/>
        <w:rPr>
          <w:sz w:val="20"/>
          <w:szCs w:val="20"/>
          <w:lang w:val="en-GB"/>
        </w:rPr>
      </w:pPr>
      <w:r w:rsidRPr="007E1782">
        <w:rPr>
          <w:sz w:val="20"/>
          <w:szCs w:val="20"/>
          <w:lang w:val="en-GB"/>
        </w:rPr>
        <w:t>Table 7 – Cues used for the recognition of different spaces within the film world</w:t>
      </w:r>
      <w:r w:rsidR="007006F8" w:rsidRPr="007E1782">
        <w:rPr>
          <w:sz w:val="20"/>
          <w:szCs w:val="20"/>
          <w:lang w:val="en-GB"/>
        </w:rPr>
        <w:t>.</w:t>
      </w:r>
    </w:p>
    <w:p w14:paraId="3ED71626" w14:textId="77777777" w:rsidR="00D94182" w:rsidRPr="007E1782" w:rsidRDefault="00D94182" w:rsidP="006B127C">
      <w:pPr>
        <w:spacing w:line="480" w:lineRule="auto"/>
        <w:rPr>
          <w:color w:val="4A86E8"/>
          <w:sz w:val="20"/>
          <w:szCs w:val="20"/>
          <w:lang w:val="en-GB"/>
        </w:rPr>
      </w:pPr>
    </w:p>
    <w:p w14:paraId="53402BDB" w14:textId="4552B4EA" w:rsidR="00E428BF" w:rsidRPr="007E1782" w:rsidRDefault="00653FE5" w:rsidP="006B127C">
      <w:pPr>
        <w:pStyle w:val="ListParagraph"/>
        <w:numPr>
          <w:ilvl w:val="0"/>
          <w:numId w:val="7"/>
        </w:numPr>
        <w:spacing w:line="480" w:lineRule="auto"/>
        <w:rPr>
          <w:rFonts w:ascii="Times New Roman" w:hAnsi="Times New Roman" w:cs="Times New Roman"/>
          <w:sz w:val="20"/>
          <w:szCs w:val="20"/>
        </w:rPr>
      </w:pPr>
      <w:r w:rsidRPr="007E1782">
        <w:rPr>
          <w:rFonts w:ascii="Times New Roman" w:hAnsi="Times New Roman" w:cs="Times New Roman"/>
          <w:sz w:val="20"/>
          <w:szCs w:val="20"/>
        </w:rPr>
        <w:t>Recognition of Sound Effects</w:t>
      </w:r>
    </w:p>
    <w:p w14:paraId="5FDF5B7B" w14:textId="77777777" w:rsidR="00E428BF" w:rsidRPr="007E1782" w:rsidRDefault="00E428BF" w:rsidP="006B127C">
      <w:pPr>
        <w:spacing w:line="480" w:lineRule="auto"/>
        <w:rPr>
          <w:color w:val="4A86E8"/>
          <w:sz w:val="20"/>
          <w:szCs w:val="20"/>
          <w:lang w:val="en-GB"/>
        </w:rPr>
      </w:pPr>
    </w:p>
    <w:p w14:paraId="32AE6787" w14:textId="001A5337" w:rsidR="00BC24C7" w:rsidRPr="007E1782" w:rsidRDefault="00BC24C7" w:rsidP="006B127C">
      <w:pPr>
        <w:spacing w:line="480" w:lineRule="auto"/>
        <w:jc w:val="both"/>
        <w:rPr>
          <w:sz w:val="20"/>
          <w:szCs w:val="20"/>
          <w:lang w:val="en-GB"/>
        </w:rPr>
      </w:pPr>
      <w:r w:rsidRPr="007E1782">
        <w:rPr>
          <w:sz w:val="20"/>
          <w:szCs w:val="20"/>
          <w:lang w:val="en-GB"/>
        </w:rPr>
        <w:t xml:space="preserve">AD may sometimes describe sound effects that are deemed difficult to interpret without the accompanying visual elements, a trait that a number of </w:t>
      </w:r>
      <w:r w:rsidR="00131CF1" w:rsidRPr="007E1782">
        <w:rPr>
          <w:sz w:val="20"/>
          <w:szCs w:val="20"/>
          <w:lang w:val="en-GB"/>
        </w:rPr>
        <w:t>focus group participants have noted as patronising</w:t>
      </w:r>
      <w:r w:rsidR="00090A67" w:rsidRPr="007E1782">
        <w:rPr>
          <w:sz w:val="20"/>
          <w:szCs w:val="20"/>
          <w:lang w:val="en-GB"/>
        </w:rPr>
        <w:t xml:space="preserve"> and that the EAD version acknowledges.  </w:t>
      </w:r>
    </w:p>
    <w:p w14:paraId="41817CAD" w14:textId="77777777" w:rsidR="00BC24C7" w:rsidRPr="007E1782" w:rsidRDefault="00BC24C7" w:rsidP="006B127C">
      <w:pPr>
        <w:spacing w:line="480" w:lineRule="auto"/>
        <w:jc w:val="both"/>
        <w:rPr>
          <w:sz w:val="20"/>
          <w:szCs w:val="20"/>
          <w:lang w:val="en-GB"/>
        </w:rPr>
      </w:pPr>
    </w:p>
    <w:p w14:paraId="338EE61A" w14:textId="5ED57FB7" w:rsidR="00E428BF" w:rsidRPr="007E1782" w:rsidRDefault="00E428BF" w:rsidP="006B127C">
      <w:pPr>
        <w:spacing w:line="480" w:lineRule="auto"/>
        <w:jc w:val="both"/>
        <w:rPr>
          <w:sz w:val="20"/>
          <w:szCs w:val="20"/>
          <w:lang w:val="en-GB"/>
        </w:rPr>
      </w:pPr>
      <w:r w:rsidRPr="007E1782">
        <w:rPr>
          <w:sz w:val="20"/>
          <w:szCs w:val="20"/>
          <w:lang w:val="en-GB"/>
        </w:rPr>
        <w:t xml:space="preserve">When participants were asked whether they had difficulties recognising sound effects </w:t>
      </w:r>
      <w:r w:rsidR="00FF532B" w:rsidRPr="007E1782">
        <w:rPr>
          <w:sz w:val="20"/>
          <w:szCs w:val="20"/>
          <w:lang w:val="en-GB"/>
        </w:rPr>
        <w:t xml:space="preserve">in </w:t>
      </w:r>
      <w:r w:rsidR="00FF532B" w:rsidRPr="007E1782">
        <w:rPr>
          <w:i/>
          <w:sz w:val="20"/>
          <w:szCs w:val="20"/>
          <w:lang w:val="en-GB"/>
        </w:rPr>
        <w:t>Pearl</w:t>
      </w:r>
      <w:r w:rsidR="00FF532B" w:rsidRPr="007E1782">
        <w:rPr>
          <w:sz w:val="20"/>
          <w:szCs w:val="20"/>
          <w:lang w:val="en-GB"/>
        </w:rPr>
        <w:t xml:space="preserve">, </w:t>
      </w:r>
      <w:r w:rsidRPr="007E1782">
        <w:rPr>
          <w:sz w:val="20"/>
          <w:szCs w:val="20"/>
          <w:lang w:val="en-GB"/>
        </w:rPr>
        <w:t>there were no significant differences between the different types of soundtrack</w:t>
      </w:r>
      <w:r w:rsidR="005503CA" w:rsidRPr="007E1782">
        <w:rPr>
          <w:sz w:val="20"/>
          <w:szCs w:val="20"/>
          <w:lang w:val="en-GB"/>
        </w:rPr>
        <w:t>,</w:t>
      </w:r>
      <w:r w:rsidR="00BE3B78" w:rsidRPr="007E1782">
        <w:rPr>
          <w:sz w:val="20"/>
          <w:szCs w:val="20"/>
          <w:lang w:val="en-GB"/>
        </w:rPr>
        <w:t xml:space="preserve"> meaning that the addition of AD did not necessarily make the sound effects clearer.  Furthermore, </w:t>
      </w:r>
      <w:r w:rsidR="005503CA" w:rsidRPr="007E1782">
        <w:rPr>
          <w:sz w:val="20"/>
          <w:szCs w:val="20"/>
          <w:lang w:val="en-GB"/>
        </w:rPr>
        <w:t>the number of people that found they had no difficult</w:t>
      </w:r>
      <w:r w:rsidR="00DC2725" w:rsidRPr="007E1782">
        <w:rPr>
          <w:sz w:val="20"/>
          <w:szCs w:val="20"/>
          <w:lang w:val="en-GB"/>
        </w:rPr>
        <w:t>y</w:t>
      </w:r>
      <w:r w:rsidR="005503CA" w:rsidRPr="007E1782">
        <w:rPr>
          <w:sz w:val="20"/>
          <w:szCs w:val="20"/>
          <w:lang w:val="en-GB"/>
        </w:rPr>
        <w:t xml:space="preserve"> interpreting the sound effects was equal to the number of people that said they had struggled, demonstrating that experiences and opinions were divided</w:t>
      </w:r>
      <w:r w:rsidR="00E17B18" w:rsidRPr="007E1782">
        <w:rPr>
          <w:sz w:val="20"/>
          <w:szCs w:val="20"/>
          <w:lang w:val="en-GB"/>
        </w:rPr>
        <w:t xml:space="preserve"> (see Figure </w:t>
      </w:r>
      <w:r w:rsidR="007A453A">
        <w:rPr>
          <w:sz w:val="20"/>
          <w:szCs w:val="20"/>
          <w:lang w:val="en-GB"/>
        </w:rPr>
        <w:t>15</w:t>
      </w:r>
      <w:r w:rsidR="00E17B18" w:rsidRPr="007E1782">
        <w:rPr>
          <w:sz w:val="20"/>
          <w:szCs w:val="20"/>
          <w:lang w:val="en-GB"/>
        </w:rPr>
        <w:t xml:space="preserve">).  </w:t>
      </w:r>
      <w:r w:rsidR="00BE3B78" w:rsidRPr="007E1782">
        <w:rPr>
          <w:sz w:val="20"/>
          <w:szCs w:val="20"/>
          <w:lang w:val="en-GB"/>
        </w:rPr>
        <w:t xml:space="preserve"> </w:t>
      </w:r>
    </w:p>
    <w:p w14:paraId="0C1E541B" w14:textId="22BDA8D7" w:rsidR="00E428BF" w:rsidRPr="007E1782" w:rsidRDefault="0060658E" w:rsidP="006B127C">
      <w:pPr>
        <w:spacing w:line="480" w:lineRule="auto"/>
        <w:rPr>
          <w:color w:val="4A86E8"/>
          <w:sz w:val="20"/>
          <w:szCs w:val="20"/>
          <w:lang w:val="en-GB"/>
        </w:rPr>
      </w:pPr>
      <w:r>
        <w:rPr>
          <w:noProof/>
          <w:color w:val="4A86E8"/>
          <w:sz w:val="20"/>
          <w:szCs w:val="20"/>
          <w:lang w:val="en-GB"/>
        </w:rPr>
        <w:lastRenderedPageBreak/>
        <w:drawing>
          <wp:inline distT="0" distB="0" distL="0" distR="0" wp14:anchorId="61030A35" wp14:editId="2D5E02BF">
            <wp:extent cx="5727700" cy="31629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SoundSourcesRecognition_v3.png"/>
                    <pic:cNvPicPr/>
                  </pic:nvPicPr>
                  <pic:blipFill>
                    <a:blip r:embed="rId24">
                      <a:extLst>
                        <a:ext uri="{28A0092B-C50C-407E-A947-70E740481C1C}">
                          <a14:useLocalDpi xmlns:a14="http://schemas.microsoft.com/office/drawing/2010/main" val="0"/>
                        </a:ext>
                      </a:extLst>
                    </a:blip>
                    <a:stretch>
                      <a:fillRect/>
                    </a:stretch>
                  </pic:blipFill>
                  <pic:spPr>
                    <a:xfrm>
                      <a:off x="0" y="0"/>
                      <a:ext cx="5727700" cy="3162935"/>
                    </a:xfrm>
                    <a:prstGeom prst="rect">
                      <a:avLst/>
                    </a:prstGeom>
                  </pic:spPr>
                </pic:pic>
              </a:graphicData>
            </a:graphic>
          </wp:inline>
        </w:drawing>
      </w:r>
    </w:p>
    <w:p w14:paraId="028D4F6D" w14:textId="16D242E1" w:rsidR="00E428BF" w:rsidRPr="007E1782" w:rsidRDefault="00E428BF" w:rsidP="008D672B">
      <w:pPr>
        <w:spacing w:line="480" w:lineRule="auto"/>
        <w:jc w:val="center"/>
        <w:rPr>
          <w:color w:val="4A86E8"/>
          <w:sz w:val="20"/>
          <w:szCs w:val="20"/>
          <w:lang w:val="en-GB"/>
        </w:rPr>
      </w:pPr>
    </w:p>
    <w:p w14:paraId="4451DD5F" w14:textId="627143CA" w:rsidR="00851AAF" w:rsidRPr="007E1782" w:rsidRDefault="00CF749C" w:rsidP="00851AAF">
      <w:pPr>
        <w:spacing w:line="480" w:lineRule="auto"/>
        <w:jc w:val="center"/>
        <w:rPr>
          <w:sz w:val="20"/>
          <w:szCs w:val="20"/>
          <w:lang w:val="en-GB"/>
        </w:rPr>
      </w:pPr>
      <w:r w:rsidRPr="007E1782">
        <w:rPr>
          <w:sz w:val="20"/>
          <w:szCs w:val="20"/>
          <w:lang w:val="en-GB"/>
        </w:rPr>
        <w:t xml:space="preserve">Figure </w:t>
      </w:r>
      <w:r w:rsidR="007A453A">
        <w:rPr>
          <w:sz w:val="20"/>
          <w:szCs w:val="20"/>
          <w:lang w:val="en-GB"/>
        </w:rPr>
        <w:t>15</w:t>
      </w:r>
      <w:r w:rsidR="00FC2CD7" w:rsidRPr="007E1782">
        <w:rPr>
          <w:sz w:val="20"/>
          <w:szCs w:val="20"/>
          <w:lang w:val="en-GB"/>
        </w:rPr>
        <w:t xml:space="preserve"> </w:t>
      </w:r>
      <w:r w:rsidRPr="007E1782">
        <w:rPr>
          <w:sz w:val="20"/>
          <w:szCs w:val="20"/>
          <w:lang w:val="en-GB"/>
        </w:rPr>
        <w:t>- Comparison between the difficult</w:t>
      </w:r>
      <w:r w:rsidR="00997ED7" w:rsidRPr="007E1782">
        <w:rPr>
          <w:sz w:val="20"/>
          <w:szCs w:val="20"/>
          <w:lang w:val="en-GB"/>
        </w:rPr>
        <w:t>y</w:t>
      </w:r>
      <w:r w:rsidRPr="007E1782">
        <w:rPr>
          <w:sz w:val="20"/>
          <w:szCs w:val="20"/>
          <w:lang w:val="en-GB"/>
        </w:rPr>
        <w:t xml:space="preserve"> or otherwise of recognising sound sources depending on the soundtrack listened to.</w:t>
      </w:r>
    </w:p>
    <w:p w14:paraId="446DF638" w14:textId="77777777" w:rsidR="00E428BF" w:rsidRPr="007E1782" w:rsidRDefault="00E428BF" w:rsidP="006B127C">
      <w:pPr>
        <w:spacing w:line="480" w:lineRule="auto"/>
        <w:jc w:val="both"/>
        <w:rPr>
          <w:color w:val="4A86E8"/>
          <w:sz w:val="20"/>
          <w:szCs w:val="20"/>
          <w:lang w:val="en-GB"/>
        </w:rPr>
      </w:pPr>
    </w:p>
    <w:p w14:paraId="498B9B49" w14:textId="48523842" w:rsidR="00E428BF" w:rsidRPr="007E1782" w:rsidRDefault="00E428BF" w:rsidP="006B127C">
      <w:pPr>
        <w:spacing w:line="480" w:lineRule="auto"/>
        <w:jc w:val="both"/>
        <w:rPr>
          <w:sz w:val="20"/>
          <w:szCs w:val="20"/>
          <w:lang w:val="en-GB"/>
        </w:rPr>
      </w:pPr>
      <w:r w:rsidRPr="007E1782">
        <w:rPr>
          <w:sz w:val="20"/>
          <w:szCs w:val="20"/>
          <w:lang w:val="en-GB"/>
        </w:rPr>
        <w:t xml:space="preserve">When referring to the original version of the soundtrack volunteers mentioned that it was at points confusing what was music and what was atmos.  The </w:t>
      </w:r>
      <w:r w:rsidR="00C85B59" w:rsidRPr="007E1782">
        <w:rPr>
          <w:sz w:val="20"/>
          <w:szCs w:val="20"/>
          <w:lang w:val="en-GB"/>
        </w:rPr>
        <w:t>opening</w:t>
      </w:r>
      <w:r w:rsidRPr="007E1782">
        <w:rPr>
          <w:sz w:val="20"/>
          <w:szCs w:val="20"/>
          <w:lang w:val="en-GB"/>
        </w:rPr>
        <w:t xml:space="preserve"> of the film </w:t>
      </w:r>
      <w:r w:rsidR="00C85B59" w:rsidRPr="007E1782">
        <w:rPr>
          <w:sz w:val="20"/>
          <w:szCs w:val="20"/>
          <w:lang w:val="en-GB"/>
        </w:rPr>
        <w:t>as well as the</w:t>
      </w:r>
      <w:r w:rsidRPr="007E1782">
        <w:rPr>
          <w:sz w:val="20"/>
          <w:szCs w:val="20"/>
          <w:lang w:val="en-GB"/>
        </w:rPr>
        <w:t xml:space="preserve"> fact that she cough</w:t>
      </w:r>
      <w:r w:rsidR="00C85B59" w:rsidRPr="007E1782">
        <w:rPr>
          <w:sz w:val="20"/>
          <w:szCs w:val="20"/>
          <w:lang w:val="en-GB"/>
        </w:rPr>
        <w:t>s</w:t>
      </w:r>
      <w:r w:rsidRPr="007E1782">
        <w:rPr>
          <w:sz w:val="20"/>
          <w:szCs w:val="20"/>
          <w:lang w:val="en-GB"/>
        </w:rPr>
        <w:t xml:space="preserve"> up pearls </w:t>
      </w:r>
      <w:r w:rsidR="00C85B59" w:rsidRPr="007E1782">
        <w:rPr>
          <w:sz w:val="20"/>
          <w:szCs w:val="20"/>
          <w:lang w:val="en-GB"/>
        </w:rPr>
        <w:t xml:space="preserve">were also </w:t>
      </w:r>
      <w:r w:rsidR="003244FE" w:rsidRPr="007E1782">
        <w:rPr>
          <w:sz w:val="20"/>
          <w:szCs w:val="20"/>
          <w:lang w:val="en-GB"/>
        </w:rPr>
        <w:t>considered to be unclear.</w:t>
      </w:r>
      <w:r w:rsidRPr="007E1782">
        <w:rPr>
          <w:sz w:val="20"/>
          <w:szCs w:val="20"/>
          <w:lang w:val="en-GB"/>
        </w:rPr>
        <w:t xml:space="preserve">  </w:t>
      </w:r>
    </w:p>
    <w:p w14:paraId="0BD10A4D" w14:textId="77777777" w:rsidR="00E428BF" w:rsidRPr="007E1782" w:rsidRDefault="00E428BF" w:rsidP="006B127C">
      <w:pPr>
        <w:spacing w:line="480" w:lineRule="auto"/>
        <w:jc w:val="both"/>
        <w:rPr>
          <w:color w:val="4A86E8"/>
          <w:sz w:val="20"/>
          <w:szCs w:val="20"/>
          <w:lang w:val="en-GB"/>
        </w:rPr>
      </w:pPr>
    </w:p>
    <w:p w14:paraId="6D84EA16" w14:textId="0EB56EE1" w:rsidR="00E428BF" w:rsidRPr="007E1782" w:rsidRDefault="00E428BF" w:rsidP="006B127C">
      <w:pPr>
        <w:spacing w:line="480" w:lineRule="auto"/>
        <w:jc w:val="both"/>
        <w:rPr>
          <w:sz w:val="20"/>
          <w:szCs w:val="20"/>
          <w:lang w:val="en-GB"/>
        </w:rPr>
      </w:pPr>
      <w:r w:rsidRPr="007E1782">
        <w:rPr>
          <w:sz w:val="20"/>
          <w:szCs w:val="20"/>
          <w:lang w:val="en-GB"/>
        </w:rPr>
        <w:t xml:space="preserve">Comments on sounds effects for those that listened to the AD version also included the confusion </w:t>
      </w:r>
      <w:r w:rsidR="003244FE" w:rsidRPr="007E1782">
        <w:rPr>
          <w:sz w:val="20"/>
          <w:szCs w:val="20"/>
          <w:lang w:val="en-GB"/>
        </w:rPr>
        <w:t>between music and</w:t>
      </w:r>
      <w:r w:rsidRPr="007E1782">
        <w:rPr>
          <w:sz w:val="20"/>
          <w:szCs w:val="20"/>
          <w:lang w:val="en-GB"/>
        </w:rPr>
        <w:t xml:space="preserve"> </w:t>
      </w:r>
      <w:proofErr w:type="spellStart"/>
      <w:r w:rsidRPr="007E1782">
        <w:rPr>
          <w:sz w:val="20"/>
          <w:szCs w:val="20"/>
          <w:lang w:val="en-GB"/>
        </w:rPr>
        <w:t>atmos</w:t>
      </w:r>
      <w:proofErr w:type="spellEnd"/>
      <w:r w:rsidR="003244FE" w:rsidRPr="007E1782">
        <w:rPr>
          <w:sz w:val="20"/>
          <w:szCs w:val="20"/>
          <w:lang w:val="en-GB"/>
        </w:rPr>
        <w:t>:</w:t>
      </w:r>
    </w:p>
    <w:p w14:paraId="1F153E16" w14:textId="77777777" w:rsidR="00E428BF" w:rsidRPr="007E1782" w:rsidRDefault="00E428BF" w:rsidP="006B127C">
      <w:pPr>
        <w:spacing w:line="480" w:lineRule="auto"/>
        <w:jc w:val="both"/>
        <w:rPr>
          <w:sz w:val="20"/>
          <w:szCs w:val="20"/>
          <w:lang w:val="en-GB"/>
        </w:rPr>
      </w:pPr>
    </w:p>
    <w:p w14:paraId="0CFBA1A5" w14:textId="7E20FF93" w:rsidR="00E428BF" w:rsidRPr="007E1782" w:rsidRDefault="00E428BF" w:rsidP="007902B8">
      <w:pPr>
        <w:ind w:left="850" w:right="792"/>
        <w:jc w:val="both"/>
        <w:rPr>
          <w:sz w:val="20"/>
          <w:szCs w:val="20"/>
          <w:lang w:val="en-GB"/>
        </w:rPr>
      </w:pPr>
      <w:r w:rsidRPr="007E1782">
        <w:rPr>
          <w:sz w:val="20"/>
          <w:szCs w:val="20"/>
          <w:lang w:val="en-GB"/>
        </w:rPr>
        <w:t>There was some roaring sound at the start of the film I wasn’t sure what it was, unless it was supposed to be the wind.</w:t>
      </w:r>
    </w:p>
    <w:p w14:paraId="2C74EDA4" w14:textId="77777777" w:rsidR="00E428BF" w:rsidRPr="007E1782" w:rsidRDefault="00E428BF" w:rsidP="006B127C">
      <w:pPr>
        <w:spacing w:line="480" w:lineRule="auto"/>
        <w:jc w:val="both"/>
        <w:rPr>
          <w:sz w:val="20"/>
          <w:szCs w:val="20"/>
          <w:lang w:val="en-GB"/>
        </w:rPr>
      </w:pPr>
    </w:p>
    <w:p w14:paraId="1CCD76FC" w14:textId="4CEECD82" w:rsidR="00E428BF" w:rsidRPr="007E1782" w:rsidRDefault="00E428BF" w:rsidP="006B127C">
      <w:pPr>
        <w:spacing w:line="480" w:lineRule="auto"/>
        <w:jc w:val="both"/>
        <w:rPr>
          <w:sz w:val="20"/>
          <w:szCs w:val="20"/>
          <w:lang w:val="en-GB"/>
        </w:rPr>
      </w:pPr>
      <w:r w:rsidRPr="007E1782">
        <w:rPr>
          <w:sz w:val="20"/>
          <w:szCs w:val="20"/>
          <w:lang w:val="en-GB"/>
        </w:rPr>
        <w:t>The lack of clari</w:t>
      </w:r>
      <w:r w:rsidR="007A453A">
        <w:rPr>
          <w:sz w:val="20"/>
          <w:szCs w:val="20"/>
          <w:lang w:val="en-GB"/>
        </w:rPr>
        <w:t>t</w:t>
      </w:r>
      <w:r w:rsidRPr="007E1782">
        <w:rPr>
          <w:sz w:val="20"/>
          <w:szCs w:val="20"/>
          <w:lang w:val="en-GB"/>
        </w:rPr>
        <w:t>y in relation to the coughing up of pearls was also mentioned</w:t>
      </w:r>
      <w:r w:rsidR="003244FE" w:rsidRPr="007E1782">
        <w:rPr>
          <w:sz w:val="20"/>
          <w:szCs w:val="20"/>
          <w:lang w:val="en-GB"/>
        </w:rPr>
        <w:t xml:space="preserve"> in relation to the AD version</w:t>
      </w:r>
      <w:r w:rsidRPr="007E1782">
        <w:rPr>
          <w:sz w:val="20"/>
          <w:szCs w:val="20"/>
          <w:lang w:val="en-GB"/>
        </w:rPr>
        <w:t>:</w:t>
      </w:r>
    </w:p>
    <w:p w14:paraId="115A6330" w14:textId="77777777" w:rsidR="00E428BF" w:rsidRPr="007E1782" w:rsidRDefault="00E428BF" w:rsidP="006B127C">
      <w:pPr>
        <w:spacing w:line="480" w:lineRule="auto"/>
        <w:jc w:val="both"/>
        <w:rPr>
          <w:sz w:val="20"/>
          <w:szCs w:val="20"/>
          <w:lang w:val="en-GB"/>
        </w:rPr>
      </w:pPr>
    </w:p>
    <w:p w14:paraId="539BE068" w14:textId="4F4C4B78" w:rsidR="00E428BF" w:rsidRPr="007E1782" w:rsidRDefault="00E428BF" w:rsidP="007902B8">
      <w:pPr>
        <w:ind w:left="850" w:right="1080"/>
        <w:jc w:val="both"/>
        <w:rPr>
          <w:sz w:val="20"/>
          <w:szCs w:val="20"/>
          <w:lang w:val="en-GB"/>
        </w:rPr>
      </w:pPr>
      <w:r w:rsidRPr="007E1782">
        <w:rPr>
          <w:sz w:val="20"/>
          <w:szCs w:val="20"/>
          <w:lang w:val="en-GB"/>
        </w:rPr>
        <w:t>When Margaret was coughing it wasn’t clear I guess that she was coughing up blood or anything in particular, she just seemed to be coughing and struggling to breathe.</w:t>
      </w:r>
    </w:p>
    <w:p w14:paraId="1DFCE9EC" w14:textId="77777777" w:rsidR="00E428BF" w:rsidRPr="007E1782" w:rsidRDefault="00E428BF" w:rsidP="006B127C">
      <w:pPr>
        <w:spacing w:line="480" w:lineRule="auto"/>
        <w:jc w:val="both"/>
        <w:rPr>
          <w:color w:val="4A86E8"/>
          <w:sz w:val="20"/>
          <w:szCs w:val="20"/>
          <w:lang w:val="en-GB"/>
        </w:rPr>
      </w:pPr>
    </w:p>
    <w:p w14:paraId="0AA6CB0B" w14:textId="0EF31F1A" w:rsidR="00E428BF" w:rsidRPr="007E1782" w:rsidRDefault="003244FE" w:rsidP="006B127C">
      <w:pPr>
        <w:spacing w:line="480" w:lineRule="auto"/>
        <w:jc w:val="both"/>
        <w:rPr>
          <w:sz w:val="20"/>
          <w:szCs w:val="20"/>
          <w:lang w:val="en-GB"/>
        </w:rPr>
      </w:pPr>
      <w:r w:rsidRPr="007E1782">
        <w:rPr>
          <w:sz w:val="20"/>
          <w:szCs w:val="20"/>
          <w:lang w:val="en-GB"/>
        </w:rPr>
        <w:lastRenderedPageBreak/>
        <w:t xml:space="preserve">Such elements were not mentioned as challenging in the EAD version but one of the participants did </w:t>
      </w:r>
      <w:r w:rsidR="00E428BF" w:rsidRPr="007E1782">
        <w:rPr>
          <w:sz w:val="20"/>
          <w:szCs w:val="20"/>
          <w:lang w:val="en-GB"/>
        </w:rPr>
        <w:t>comment o</w:t>
      </w:r>
      <w:r w:rsidRPr="007E1782">
        <w:rPr>
          <w:sz w:val="20"/>
          <w:szCs w:val="20"/>
          <w:lang w:val="en-GB"/>
        </w:rPr>
        <w:t>n</w:t>
      </w:r>
      <w:r w:rsidR="00E428BF" w:rsidRPr="007E1782">
        <w:rPr>
          <w:sz w:val="20"/>
          <w:szCs w:val="20"/>
          <w:lang w:val="en-GB"/>
        </w:rPr>
        <w:t xml:space="preserve"> sounds seeming ‘unrealistic’, </w:t>
      </w:r>
      <w:r w:rsidRPr="007E1782">
        <w:rPr>
          <w:sz w:val="20"/>
          <w:szCs w:val="20"/>
          <w:lang w:val="en-GB"/>
        </w:rPr>
        <w:t>which</w:t>
      </w:r>
      <w:r w:rsidR="00E428BF" w:rsidRPr="007E1782">
        <w:rPr>
          <w:sz w:val="20"/>
          <w:szCs w:val="20"/>
          <w:lang w:val="en-GB"/>
        </w:rPr>
        <w:t xml:space="preserve"> might have been due to the fact that sound effects were over emphasised to make up for the reduction of verbal descriptions.</w:t>
      </w:r>
    </w:p>
    <w:p w14:paraId="0D2D92D4" w14:textId="286684AB" w:rsidR="00653FE5" w:rsidRPr="007E1782" w:rsidRDefault="00653FE5" w:rsidP="006B127C">
      <w:pPr>
        <w:spacing w:line="480" w:lineRule="auto"/>
        <w:rPr>
          <w:sz w:val="20"/>
          <w:szCs w:val="20"/>
          <w:lang w:val="en-GB"/>
        </w:rPr>
      </w:pPr>
    </w:p>
    <w:p w14:paraId="0CA406A3" w14:textId="6981BDE9" w:rsidR="00653FE5" w:rsidRPr="007E1782" w:rsidRDefault="00653FE5" w:rsidP="006B127C">
      <w:pPr>
        <w:pStyle w:val="ListParagraph"/>
        <w:numPr>
          <w:ilvl w:val="0"/>
          <w:numId w:val="7"/>
        </w:numPr>
        <w:spacing w:line="480" w:lineRule="auto"/>
        <w:rPr>
          <w:rFonts w:ascii="Times New Roman" w:hAnsi="Times New Roman" w:cs="Times New Roman"/>
          <w:color w:val="auto"/>
          <w:sz w:val="20"/>
          <w:szCs w:val="20"/>
        </w:rPr>
      </w:pPr>
      <w:proofErr w:type="spellStart"/>
      <w:r w:rsidRPr="007E1782">
        <w:rPr>
          <w:rFonts w:ascii="Times New Roman" w:hAnsi="Times New Roman" w:cs="Times New Roman"/>
          <w:color w:val="auto"/>
          <w:sz w:val="20"/>
          <w:szCs w:val="20"/>
        </w:rPr>
        <w:t>Spatialisation</w:t>
      </w:r>
      <w:proofErr w:type="spellEnd"/>
    </w:p>
    <w:p w14:paraId="0B9F4E18" w14:textId="77777777" w:rsidR="00653FE5" w:rsidRPr="007E1782" w:rsidRDefault="00653FE5" w:rsidP="006B127C">
      <w:pPr>
        <w:spacing w:line="480" w:lineRule="auto"/>
        <w:rPr>
          <w:color w:val="4A86E8"/>
          <w:sz w:val="20"/>
          <w:szCs w:val="20"/>
          <w:lang w:val="en-GB"/>
        </w:rPr>
      </w:pPr>
    </w:p>
    <w:p w14:paraId="7983AF01" w14:textId="57DA7F37" w:rsidR="00653FE5" w:rsidRPr="007E1782" w:rsidRDefault="00653FE5" w:rsidP="006B127C">
      <w:pPr>
        <w:spacing w:line="480" w:lineRule="auto"/>
        <w:jc w:val="both"/>
        <w:rPr>
          <w:sz w:val="20"/>
          <w:szCs w:val="20"/>
          <w:lang w:val="en-GB"/>
        </w:rPr>
      </w:pPr>
      <w:r w:rsidRPr="007E1782">
        <w:rPr>
          <w:sz w:val="20"/>
          <w:szCs w:val="20"/>
          <w:lang w:val="en-GB"/>
        </w:rPr>
        <w:t xml:space="preserve">When asked whether they were able to recognise the physical position of the different sound elements, results showed that there is an evident increase in the recognition of the </w:t>
      </w:r>
      <w:proofErr w:type="spellStart"/>
      <w:r w:rsidRPr="007E1782">
        <w:rPr>
          <w:sz w:val="20"/>
          <w:szCs w:val="20"/>
          <w:lang w:val="en-GB"/>
        </w:rPr>
        <w:t>spatialisation</w:t>
      </w:r>
      <w:proofErr w:type="spellEnd"/>
      <w:r w:rsidRPr="007E1782">
        <w:rPr>
          <w:sz w:val="20"/>
          <w:szCs w:val="20"/>
          <w:lang w:val="en-GB"/>
        </w:rPr>
        <w:t xml:space="preserve"> with the EAD version, but the difference is only significant when comparing the AD and the EAD versions</w:t>
      </w:r>
      <w:r w:rsidR="00FC2CD7">
        <w:rPr>
          <w:sz w:val="20"/>
          <w:szCs w:val="20"/>
          <w:lang w:val="en-GB"/>
        </w:rPr>
        <w:t xml:space="preserve"> (see Figure </w:t>
      </w:r>
      <w:r w:rsidR="00A3261F">
        <w:rPr>
          <w:sz w:val="20"/>
          <w:szCs w:val="20"/>
          <w:lang w:val="en-GB"/>
        </w:rPr>
        <w:t>16</w:t>
      </w:r>
      <w:r w:rsidR="00FC2CD7">
        <w:rPr>
          <w:sz w:val="20"/>
          <w:szCs w:val="20"/>
          <w:lang w:val="en-GB"/>
        </w:rPr>
        <w:t>)</w:t>
      </w:r>
      <w:r w:rsidRPr="007E1782">
        <w:rPr>
          <w:sz w:val="20"/>
          <w:szCs w:val="20"/>
          <w:lang w:val="en-GB"/>
        </w:rPr>
        <w:t xml:space="preserve">.  </w:t>
      </w:r>
      <w:r w:rsidR="00162F4F" w:rsidRPr="007E1782">
        <w:rPr>
          <w:sz w:val="20"/>
          <w:szCs w:val="20"/>
          <w:lang w:val="en-GB"/>
        </w:rPr>
        <w:t xml:space="preserve">The increase </w:t>
      </w:r>
      <w:r w:rsidR="00DA0369" w:rsidRPr="007E1782">
        <w:rPr>
          <w:sz w:val="20"/>
          <w:szCs w:val="20"/>
          <w:lang w:val="en-GB"/>
        </w:rPr>
        <w:t xml:space="preserve">in recognition </w:t>
      </w:r>
      <w:r w:rsidR="00162F4F" w:rsidRPr="007E1782">
        <w:rPr>
          <w:sz w:val="20"/>
          <w:szCs w:val="20"/>
          <w:lang w:val="en-GB"/>
        </w:rPr>
        <w:t xml:space="preserve">when the EAD version is compared to the original one is not statistically significant.  </w:t>
      </w:r>
    </w:p>
    <w:p w14:paraId="4BDDB3B9" w14:textId="77777777" w:rsidR="00653FE5" w:rsidRPr="007E1782" w:rsidRDefault="00653FE5" w:rsidP="006B127C">
      <w:pPr>
        <w:spacing w:line="480" w:lineRule="auto"/>
        <w:jc w:val="both"/>
        <w:rPr>
          <w:color w:val="4A86E8"/>
          <w:sz w:val="20"/>
          <w:szCs w:val="20"/>
          <w:lang w:val="en-GB"/>
        </w:rPr>
      </w:pPr>
    </w:p>
    <w:p w14:paraId="47A8E91F" w14:textId="5C7998A1" w:rsidR="00653FE5" w:rsidRPr="007E1782" w:rsidRDefault="002B7EC9" w:rsidP="006B127C">
      <w:pPr>
        <w:spacing w:line="480" w:lineRule="auto"/>
        <w:jc w:val="both"/>
        <w:rPr>
          <w:sz w:val="20"/>
          <w:szCs w:val="20"/>
          <w:lang w:val="en-GB"/>
        </w:rPr>
      </w:pPr>
      <w:r w:rsidRPr="007E1782">
        <w:rPr>
          <w:sz w:val="20"/>
          <w:szCs w:val="20"/>
          <w:lang w:val="en-GB"/>
        </w:rPr>
        <w:t xml:space="preserve">Most participants were positive regarding the use of binaural audio mentioning that it allowed them to know where the characters and objects in the rooms </w:t>
      </w:r>
      <w:r w:rsidR="005C163E">
        <w:rPr>
          <w:sz w:val="20"/>
          <w:szCs w:val="20"/>
          <w:lang w:val="en-GB"/>
        </w:rPr>
        <w:t>w</w:t>
      </w:r>
      <w:r w:rsidRPr="007E1782">
        <w:rPr>
          <w:sz w:val="20"/>
          <w:szCs w:val="20"/>
          <w:lang w:val="en-GB"/>
        </w:rPr>
        <w:t xml:space="preserve">ere as well as </w:t>
      </w:r>
      <w:r w:rsidR="00162F4F" w:rsidRPr="007E1782">
        <w:rPr>
          <w:sz w:val="20"/>
          <w:szCs w:val="20"/>
          <w:lang w:val="en-GB"/>
        </w:rPr>
        <w:t>keeping track of movement.  As</w:t>
      </w:r>
      <w:r w:rsidRPr="007E1782">
        <w:rPr>
          <w:sz w:val="20"/>
          <w:szCs w:val="20"/>
          <w:lang w:val="en-GB"/>
        </w:rPr>
        <w:t xml:space="preserve"> a result</w:t>
      </w:r>
      <w:r w:rsidR="00162F4F" w:rsidRPr="007E1782">
        <w:rPr>
          <w:sz w:val="20"/>
          <w:szCs w:val="20"/>
          <w:lang w:val="en-GB"/>
        </w:rPr>
        <w:t xml:space="preserve">, </w:t>
      </w:r>
      <w:r w:rsidRPr="007E1782">
        <w:rPr>
          <w:sz w:val="20"/>
          <w:szCs w:val="20"/>
          <w:lang w:val="en-GB"/>
        </w:rPr>
        <w:t xml:space="preserve">there was no need for AD </w:t>
      </w:r>
      <w:r w:rsidR="00162F4F" w:rsidRPr="007E1782">
        <w:rPr>
          <w:sz w:val="20"/>
          <w:szCs w:val="20"/>
          <w:lang w:val="en-GB"/>
        </w:rPr>
        <w:t>to cover this information</w:t>
      </w:r>
      <w:r w:rsidRPr="007E1782">
        <w:rPr>
          <w:sz w:val="20"/>
          <w:szCs w:val="20"/>
          <w:lang w:val="en-GB"/>
        </w:rPr>
        <w:t xml:space="preserve">.  It was also mentioned that the </w:t>
      </w:r>
      <w:proofErr w:type="spellStart"/>
      <w:r w:rsidRPr="007E1782">
        <w:rPr>
          <w:sz w:val="20"/>
          <w:szCs w:val="20"/>
          <w:lang w:val="en-GB"/>
        </w:rPr>
        <w:t>spatialisation</w:t>
      </w:r>
      <w:proofErr w:type="spellEnd"/>
      <w:r w:rsidRPr="007E1782">
        <w:rPr>
          <w:sz w:val="20"/>
          <w:szCs w:val="20"/>
          <w:lang w:val="en-GB"/>
        </w:rPr>
        <w:t xml:space="preserve"> made the plot more enjoyable</w:t>
      </w:r>
      <w:r w:rsidR="00162F4F" w:rsidRPr="007E1782">
        <w:rPr>
          <w:sz w:val="20"/>
          <w:szCs w:val="20"/>
          <w:lang w:val="en-GB"/>
        </w:rPr>
        <w:t>:</w:t>
      </w:r>
    </w:p>
    <w:p w14:paraId="79F2810F" w14:textId="1A8F61F2" w:rsidR="00653FE5" w:rsidRPr="007E1782" w:rsidRDefault="00653FE5" w:rsidP="006B127C">
      <w:pPr>
        <w:spacing w:line="480" w:lineRule="auto"/>
        <w:jc w:val="both"/>
        <w:rPr>
          <w:lang w:val="en-GB"/>
        </w:rPr>
      </w:pPr>
    </w:p>
    <w:p w14:paraId="57F5CD03" w14:textId="14545694" w:rsidR="002B7EC9" w:rsidRPr="007E1782" w:rsidRDefault="002B7EC9" w:rsidP="007902B8">
      <w:pPr>
        <w:ind w:left="850" w:right="1080"/>
        <w:jc w:val="both"/>
        <w:rPr>
          <w:sz w:val="20"/>
          <w:szCs w:val="20"/>
          <w:lang w:val="en-GB"/>
        </w:rPr>
      </w:pPr>
      <w:r w:rsidRPr="007E1782">
        <w:rPr>
          <w:sz w:val="20"/>
          <w:szCs w:val="20"/>
          <w:lang w:val="en-GB"/>
        </w:rPr>
        <w:t xml:space="preserve">I think that the whole kind of richness of the audio content just made it a much more enjoyable experience than I think </w:t>
      </w:r>
      <w:r w:rsidR="00162F4F" w:rsidRPr="007E1782">
        <w:rPr>
          <w:sz w:val="20"/>
          <w:szCs w:val="20"/>
          <w:lang w:val="en-GB"/>
        </w:rPr>
        <w:t>it</w:t>
      </w:r>
      <w:r w:rsidRPr="007E1782">
        <w:rPr>
          <w:sz w:val="20"/>
          <w:szCs w:val="20"/>
          <w:lang w:val="en-GB"/>
        </w:rPr>
        <w:t xml:space="preserve"> would have been if I had just been listening to a radio drama in mono or something or a film with an AD track.  I got much more atmosphere out of the whole thing, more feeling of place.</w:t>
      </w:r>
    </w:p>
    <w:p w14:paraId="3D00EBDF" w14:textId="6765A4D3" w:rsidR="002B7EC9" w:rsidRPr="007E1782" w:rsidRDefault="002B7EC9" w:rsidP="006B127C">
      <w:pPr>
        <w:spacing w:line="480" w:lineRule="auto"/>
        <w:jc w:val="both"/>
        <w:rPr>
          <w:sz w:val="20"/>
          <w:szCs w:val="20"/>
          <w:lang w:val="en-GB"/>
        </w:rPr>
      </w:pPr>
    </w:p>
    <w:p w14:paraId="1E697448" w14:textId="615644FF" w:rsidR="00C96968" w:rsidRPr="007E1782" w:rsidRDefault="002B7EC9" w:rsidP="006B127C">
      <w:pPr>
        <w:spacing w:line="480" w:lineRule="auto"/>
        <w:jc w:val="both"/>
        <w:rPr>
          <w:sz w:val="20"/>
          <w:szCs w:val="20"/>
          <w:lang w:val="en-GB"/>
        </w:rPr>
      </w:pPr>
      <w:r w:rsidRPr="007E1782">
        <w:rPr>
          <w:sz w:val="20"/>
          <w:szCs w:val="20"/>
          <w:lang w:val="en-GB"/>
        </w:rPr>
        <w:t xml:space="preserve">However, not all comments on </w:t>
      </w:r>
      <w:proofErr w:type="spellStart"/>
      <w:r w:rsidRPr="007E1782">
        <w:rPr>
          <w:sz w:val="20"/>
          <w:szCs w:val="20"/>
          <w:lang w:val="en-GB"/>
        </w:rPr>
        <w:t>spatialisation</w:t>
      </w:r>
      <w:proofErr w:type="spellEnd"/>
      <w:r w:rsidRPr="007E1782">
        <w:rPr>
          <w:sz w:val="20"/>
          <w:szCs w:val="20"/>
          <w:lang w:val="en-GB"/>
        </w:rPr>
        <w:t xml:space="preserve"> were positive</w:t>
      </w:r>
      <w:r w:rsidR="00C96968" w:rsidRPr="007E1782">
        <w:rPr>
          <w:sz w:val="20"/>
          <w:szCs w:val="20"/>
          <w:lang w:val="en-GB"/>
        </w:rPr>
        <w:t>:</w:t>
      </w:r>
      <w:r w:rsidR="006A0258" w:rsidRPr="007E1782">
        <w:rPr>
          <w:sz w:val="20"/>
          <w:szCs w:val="20"/>
          <w:lang w:val="en-GB"/>
        </w:rPr>
        <w:t xml:space="preserve"> </w:t>
      </w:r>
    </w:p>
    <w:p w14:paraId="64AF4C9C" w14:textId="77777777" w:rsidR="002B7EC9" w:rsidRPr="007E1782" w:rsidRDefault="002B7EC9" w:rsidP="006B127C">
      <w:pPr>
        <w:spacing w:line="480" w:lineRule="auto"/>
        <w:jc w:val="both"/>
        <w:rPr>
          <w:sz w:val="20"/>
          <w:szCs w:val="20"/>
          <w:lang w:val="en-GB"/>
        </w:rPr>
      </w:pPr>
    </w:p>
    <w:p w14:paraId="674E2232" w14:textId="06C0CC01" w:rsidR="00653FE5" w:rsidRPr="007E1782" w:rsidRDefault="00653FE5" w:rsidP="007902B8">
      <w:pPr>
        <w:ind w:left="851" w:right="1082"/>
        <w:jc w:val="both"/>
        <w:rPr>
          <w:sz w:val="20"/>
          <w:szCs w:val="20"/>
          <w:lang w:val="en-GB"/>
        </w:rPr>
      </w:pPr>
      <w:r w:rsidRPr="007E1782">
        <w:rPr>
          <w:sz w:val="20"/>
          <w:szCs w:val="20"/>
          <w:lang w:val="en-GB"/>
        </w:rPr>
        <w:t>I didn’t always find that convincing.  Sometimes I felt like I was directly in between two characters that were having a conversation and I didn’t feel like I should be.</w:t>
      </w:r>
    </w:p>
    <w:p w14:paraId="32694E0F" w14:textId="77777777" w:rsidR="00653FE5" w:rsidRPr="007E1782" w:rsidRDefault="00653FE5" w:rsidP="007902B8">
      <w:pPr>
        <w:jc w:val="both"/>
        <w:rPr>
          <w:sz w:val="20"/>
          <w:szCs w:val="20"/>
          <w:lang w:val="en-GB"/>
        </w:rPr>
      </w:pPr>
    </w:p>
    <w:p w14:paraId="0CE452E5" w14:textId="2CDF5ABB" w:rsidR="00653FE5" w:rsidRPr="007E1782" w:rsidRDefault="00653FE5" w:rsidP="007902B8">
      <w:pPr>
        <w:ind w:left="851" w:right="1082"/>
        <w:jc w:val="both"/>
        <w:rPr>
          <w:sz w:val="20"/>
          <w:szCs w:val="20"/>
          <w:lang w:val="en-GB"/>
        </w:rPr>
      </w:pPr>
      <w:r w:rsidRPr="007E1782">
        <w:rPr>
          <w:sz w:val="20"/>
          <w:szCs w:val="20"/>
          <w:lang w:val="en-GB"/>
        </w:rPr>
        <w:t>I heard voices coming from the left, like June, it was a bit strange, at some time I thought a real person to be to my left, so I looked to see if there was someone there.  It didn’t bother me, I’d be a bit distracted if it was at home.</w:t>
      </w:r>
    </w:p>
    <w:p w14:paraId="5AE6CAFE" w14:textId="63064B83" w:rsidR="00022851" w:rsidRPr="007E1782" w:rsidRDefault="00022851" w:rsidP="006B127C">
      <w:pPr>
        <w:spacing w:line="480" w:lineRule="auto"/>
        <w:ind w:left="851" w:right="1082"/>
        <w:jc w:val="both"/>
        <w:rPr>
          <w:sz w:val="20"/>
          <w:szCs w:val="20"/>
          <w:lang w:val="en-GB"/>
        </w:rPr>
      </w:pPr>
    </w:p>
    <w:p w14:paraId="6AFEE933" w14:textId="3231E598" w:rsidR="00A060C9" w:rsidRPr="007E1782" w:rsidRDefault="00C96968" w:rsidP="006B127C">
      <w:pPr>
        <w:spacing w:line="480" w:lineRule="auto"/>
        <w:jc w:val="both"/>
        <w:rPr>
          <w:sz w:val="20"/>
          <w:szCs w:val="20"/>
          <w:lang w:val="en-GB"/>
        </w:rPr>
      </w:pPr>
      <w:r w:rsidRPr="007E1782">
        <w:rPr>
          <w:sz w:val="20"/>
          <w:szCs w:val="20"/>
          <w:lang w:val="en-GB"/>
        </w:rPr>
        <w:t xml:space="preserve">The latter comments might be related to the lack of familiarity with binaural experiences which, as Collins and </w:t>
      </w:r>
      <w:proofErr w:type="spellStart"/>
      <w:r w:rsidRPr="007E1782">
        <w:rPr>
          <w:bCs/>
          <w:sz w:val="20"/>
          <w:szCs w:val="20"/>
          <w:lang w:val="en-GB"/>
        </w:rPr>
        <w:t>Dockwray</w:t>
      </w:r>
      <w:proofErr w:type="spellEnd"/>
      <w:r w:rsidRPr="007E1782">
        <w:rPr>
          <w:sz w:val="20"/>
          <w:szCs w:val="20"/>
          <w:lang w:val="en-GB"/>
        </w:rPr>
        <w:t xml:space="preserve"> (2018) point out is due to the fact that stereo is currently the predominant </w:t>
      </w:r>
      <w:r w:rsidR="00014C22" w:rsidRPr="007E1782">
        <w:rPr>
          <w:sz w:val="20"/>
          <w:szCs w:val="20"/>
          <w:lang w:val="en-GB"/>
        </w:rPr>
        <w:t xml:space="preserve">listening </w:t>
      </w:r>
      <w:r w:rsidRPr="007E1782">
        <w:rPr>
          <w:sz w:val="20"/>
          <w:szCs w:val="20"/>
          <w:lang w:val="en-GB"/>
        </w:rPr>
        <w:t>format and audiences may need time to adjust to a new auditory experience.</w:t>
      </w:r>
      <w:r w:rsidR="008429A8" w:rsidRPr="007E1782">
        <w:rPr>
          <w:sz w:val="20"/>
          <w:szCs w:val="20"/>
          <w:lang w:val="en-GB"/>
        </w:rPr>
        <w:t xml:space="preserve">  The impact of lack of familiarisation on preferences was also found in experiments on </w:t>
      </w:r>
      <w:r w:rsidR="000E530D" w:rsidRPr="007E1782">
        <w:rPr>
          <w:sz w:val="20"/>
          <w:szCs w:val="20"/>
          <w:lang w:val="en-GB"/>
        </w:rPr>
        <w:t xml:space="preserve">stereo vs. binaural in relation to popular music listening (Fontana, Farina, </w:t>
      </w:r>
      <w:proofErr w:type="spellStart"/>
      <w:r w:rsidR="000E530D" w:rsidRPr="007E1782">
        <w:rPr>
          <w:sz w:val="20"/>
          <w:szCs w:val="20"/>
          <w:lang w:val="en-GB"/>
        </w:rPr>
        <w:t>Grenier</w:t>
      </w:r>
      <w:proofErr w:type="spellEnd"/>
      <w:r w:rsidR="000E530D" w:rsidRPr="007E1782">
        <w:rPr>
          <w:sz w:val="20"/>
          <w:szCs w:val="20"/>
          <w:lang w:val="en-GB"/>
        </w:rPr>
        <w:t xml:space="preserve"> 2007)</w:t>
      </w:r>
      <w:r w:rsidR="00515E33" w:rsidRPr="007E1782">
        <w:rPr>
          <w:sz w:val="20"/>
          <w:szCs w:val="20"/>
          <w:lang w:val="en-GB"/>
        </w:rPr>
        <w:t xml:space="preserve">, </w:t>
      </w:r>
      <w:r w:rsidR="000E530D" w:rsidRPr="007E1782">
        <w:rPr>
          <w:sz w:val="20"/>
          <w:szCs w:val="20"/>
          <w:lang w:val="en-GB"/>
        </w:rPr>
        <w:t>indicat</w:t>
      </w:r>
      <w:r w:rsidR="00515E33" w:rsidRPr="007E1782">
        <w:rPr>
          <w:sz w:val="20"/>
          <w:szCs w:val="20"/>
          <w:lang w:val="en-GB"/>
        </w:rPr>
        <w:t>ing</w:t>
      </w:r>
      <w:r w:rsidR="000E530D" w:rsidRPr="007E1782">
        <w:rPr>
          <w:sz w:val="20"/>
          <w:szCs w:val="20"/>
          <w:lang w:val="en-GB"/>
        </w:rPr>
        <w:t xml:space="preserve"> that the creation of more binaural pieces and their wider availability might help </w:t>
      </w:r>
      <w:r w:rsidR="008553B5" w:rsidRPr="007E1782">
        <w:rPr>
          <w:sz w:val="20"/>
          <w:szCs w:val="20"/>
          <w:lang w:val="en-GB"/>
        </w:rPr>
        <w:t xml:space="preserve">break the barriers between technology and audiences.  </w:t>
      </w:r>
    </w:p>
    <w:p w14:paraId="55D0A701" w14:textId="216F954D" w:rsidR="00A060C9" w:rsidRPr="007E1782" w:rsidRDefault="00557804" w:rsidP="006B127C">
      <w:pPr>
        <w:spacing w:line="480" w:lineRule="auto"/>
        <w:rPr>
          <w:sz w:val="20"/>
          <w:szCs w:val="20"/>
          <w:lang w:val="en-GB"/>
        </w:rPr>
      </w:pPr>
      <w:r>
        <w:rPr>
          <w:noProof/>
          <w:sz w:val="20"/>
          <w:szCs w:val="20"/>
          <w:lang w:val="en-GB"/>
        </w:rPr>
        <w:lastRenderedPageBreak/>
        <w:drawing>
          <wp:inline distT="0" distB="0" distL="0" distR="0" wp14:anchorId="50BF6C62" wp14:editId="0DEF3190">
            <wp:extent cx="5727700" cy="31629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2-IdentifySpatialPosition_v3.png"/>
                    <pic:cNvPicPr/>
                  </pic:nvPicPr>
                  <pic:blipFill>
                    <a:blip r:embed="rId25">
                      <a:extLst>
                        <a:ext uri="{28A0092B-C50C-407E-A947-70E740481C1C}">
                          <a14:useLocalDpi xmlns:a14="http://schemas.microsoft.com/office/drawing/2010/main" val="0"/>
                        </a:ext>
                      </a:extLst>
                    </a:blip>
                    <a:stretch>
                      <a:fillRect/>
                    </a:stretch>
                  </pic:blipFill>
                  <pic:spPr>
                    <a:xfrm>
                      <a:off x="0" y="0"/>
                      <a:ext cx="5727700" cy="3162935"/>
                    </a:xfrm>
                    <a:prstGeom prst="rect">
                      <a:avLst/>
                    </a:prstGeom>
                  </pic:spPr>
                </pic:pic>
              </a:graphicData>
            </a:graphic>
          </wp:inline>
        </w:drawing>
      </w:r>
    </w:p>
    <w:p w14:paraId="45D0229F" w14:textId="47473592" w:rsidR="00653FE5" w:rsidRPr="007E1782" w:rsidRDefault="00653FE5" w:rsidP="006B127C">
      <w:pPr>
        <w:spacing w:line="480" w:lineRule="auto"/>
        <w:rPr>
          <w:color w:val="4A86E8"/>
          <w:sz w:val="20"/>
          <w:szCs w:val="20"/>
          <w:lang w:val="en-GB"/>
        </w:rPr>
      </w:pPr>
    </w:p>
    <w:p w14:paraId="13A64F78" w14:textId="695EBA7D" w:rsidR="00851AAF" w:rsidRPr="007E1782" w:rsidRDefault="00997ED7" w:rsidP="00851AAF">
      <w:pPr>
        <w:spacing w:line="480" w:lineRule="auto"/>
        <w:jc w:val="center"/>
        <w:rPr>
          <w:sz w:val="20"/>
          <w:szCs w:val="20"/>
          <w:lang w:val="en-GB"/>
        </w:rPr>
      </w:pPr>
      <w:r w:rsidRPr="007E1782">
        <w:rPr>
          <w:sz w:val="20"/>
          <w:szCs w:val="20"/>
          <w:lang w:val="en-GB"/>
        </w:rPr>
        <w:t xml:space="preserve">Figure </w:t>
      </w:r>
      <w:r w:rsidR="00A3261F">
        <w:rPr>
          <w:sz w:val="20"/>
          <w:szCs w:val="20"/>
          <w:lang w:val="en-GB"/>
        </w:rPr>
        <w:t>16</w:t>
      </w:r>
      <w:r w:rsidR="00FC2CD7" w:rsidRPr="007E1782">
        <w:rPr>
          <w:sz w:val="20"/>
          <w:szCs w:val="20"/>
          <w:lang w:val="en-GB"/>
        </w:rPr>
        <w:t xml:space="preserve"> </w:t>
      </w:r>
      <w:r w:rsidR="004F04B9" w:rsidRPr="007E1782">
        <w:rPr>
          <w:sz w:val="20"/>
          <w:szCs w:val="20"/>
          <w:lang w:val="en-GB"/>
        </w:rPr>
        <w:t>–</w:t>
      </w:r>
      <w:r w:rsidRPr="007E1782">
        <w:rPr>
          <w:sz w:val="20"/>
          <w:szCs w:val="20"/>
          <w:lang w:val="en-GB"/>
        </w:rPr>
        <w:t xml:space="preserve"> Comparison</w:t>
      </w:r>
      <w:r w:rsidR="004F04B9" w:rsidRPr="007E1782">
        <w:rPr>
          <w:sz w:val="20"/>
          <w:szCs w:val="20"/>
          <w:lang w:val="en-GB"/>
        </w:rPr>
        <w:t xml:space="preserve"> of</w:t>
      </w:r>
      <w:r w:rsidRPr="007E1782">
        <w:rPr>
          <w:sz w:val="20"/>
          <w:szCs w:val="20"/>
          <w:lang w:val="en-GB"/>
        </w:rPr>
        <w:t xml:space="preserve"> ease in identifying spatial position of sound sources depending on the soundtrack listened to.</w:t>
      </w:r>
    </w:p>
    <w:p w14:paraId="348E8FF5" w14:textId="77777777" w:rsidR="00077639" w:rsidRPr="007E1782" w:rsidRDefault="00077639" w:rsidP="006B127C">
      <w:pPr>
        <w:spacing w:line="480" w:lineRule="auto"/>
        <w:rPr>
          <w:color w:val="4A86E8"/>
          <w:sz w:val="20"/>
          <w:szCs w:val="20"/>
          <w:lang w:val="en-GB"/>
        </w:rPr>
      </w:pPr>
    </w:p>
    <w:p w14:paraId="57BC4888" w14:textId="4400AFF2" w:rsidR="004C762D" w:rsidRPr="007E1782" w:rsidRDefault="001A087F" w:rsidP="006B127C">
      <w:pPr>
        <w:pStyle w:val="ListParagraph"/>
        <w:numPr>
          <w:ilvl w:val="0"/>
          <w:numId w:val="7"/>
        </w:numPr>
        <w:spacing w:line="480" w:lineRule="auto"/>
        <w:rPr>
          <w:rFonts w:ascii="Times New Roman" w:hAnsi="Times New Roman" w:cs="Times New Roman"/>
          <w:color w:val="auto"/>
          <w:sz w:val="20"/>
          <w:szCs w:val="20"/>
        </w:rPr>
      </w:pPr>
      <w:r w:rsidRPr="007E1782">
        <w:rPr>
          <w:rFonts w:ascii="Times New Roman" w:hAnsi="Times New Roman" w:cs="Times New Roman"/>
          <w:color w:val="auto"/>
          <w:sz w:val="20"/>
          <w:szCs w:val="20"/>
        </w:rPr>
        <w:t>Engagement</w:t>
      </w:r>
      <w:r w:rsidR="00290E67" w:rsidRPr="007E1782">
        <w:rPr>
          <w:rFonts w:ascii="Times New Roman" w:hAnsi="Times New Roman" w:cs="Times New Roman"/>
          <w:color w:val="auto"/>
          <w:sz w:val="20"/>
          <w:szCs w:val="20"/>
        </w:rPr>
        <w:t xml:space="preserve"> and Accessibility</w:t>
      </w:r>
    </w:p>
    <w:p w14:paraId="248ECAD4" w14:textId="77777777" w:rsidR="007177FA" w:rsidRDefault="007177FA" w:rsidP="00DA5A40">
      <w:pPr>
        <w:spacing w:line="480" w:lineRule="auto"/>
        <w:rPr>
          <w:color w:val="4A86E8"/>
          <w:sz w:val="20"/>
          <w:szCs w:val="20"/>
          <w:lang w:val="en-GB"/>
        </w:rPr>
      </w:pPr>
    </w:p>
    <w:p w14:paraId="29BBEF93" w14:textId="1C514823" w:rsidR="005C23BB" w:rsidRPr="000E62F3" w:rsidRDefault="0010475A" w:rsidP="008D672B">
      <w:pPr>
        <w:spacing w:line="480" w:lineRule="auto"/>
        <w:jc w:val="both"/>
        <w:rPr>
          <w:sz w:val="20"/>
          <w:szCs w:val="20"/>
          <w:highlight w:val="yellow"/>
          <w:lang w:val="en-GB"/>
        </w:rPr>
      </w:pPr>
      <w:r w:rsidRPr="004C3087">
        <w:rPr>
          <w:sz w:val="20"/>
          <w:szCs w:val="20"/>
          <w:lang w:val="en-GB"/>
        </w:rPr>
        <w:t xml:space="preserve">An analysis of the engagement, accessibility and adequacy of the accessibility levels among the different versions (Original, AD and EAD) was also conducted (see Figures </w:t>
      </w:r>
      <w:r w:rsidR="00A3261F" w:rsidRPr="004C3087">
        <w:rPr>
          <w:sz w:val="20"/>
          <w:szCs w:val="20"/>
          <w:lang w:val="en-GB"/>
        </w:rPr>
        <w:t>17</w:t>
      </w:r>
      <w:r w:rsidRPr="004C3087">
        <w:rPr>
          <w:sz w:val="20"/>
          <w:szCs w:val="20"/>
          <w:lang w:val="en-GB"/>
        </w:rPr>
        <w:t>-</w:t>
      </w:r>
      <w:r w:rsidR="00A3261F" w:rsidRPr="004C3087">
        <w:rPr>
          <w:sz w:val="20"/>
          <w:szCs w:val="20"/>
          <w:lang w:val="en-GB"/>
        </w:rPr>
        <w:t>19</w:t>
      </w:r>
      <w:r w:rsidRPr="004C3087">
        <w:rPr>
          <w:sz w:val="20"/>
          <w:szCs w:val="20"/>
          <w:lang w:val="en-GB"/>
        </w:rPr>
        <w:t>).  A statistical study using a</w:t>
      </w:r>
      <w:r w:rsidR="00DA5A40" w:rsidRPr="004C3087">
        <w:rPr>
          <w:sz w:val="20"/>
          <w:szCs w:val="20"/>
          <w:lang w:val="en-GB"/>
        </w:rPr>
        <w:t xml:space="preserve"> series of one-way ANOVA tests w</w:t>
      </w:r>
      <w:r w:rsidRPr="004C3087">
        <w:rPr>
          <w:sz w:val="20"/>
          <w:szCs w:val="20"/>
          <w:lang w:val="en-GB"/>
        </w:rPr>
        <w:t>as</w:t>
      </w:r>
      <w:r w:rsidR="00DA5A40" w:rsidRPr="004C3087">
        <w:rPr>
          <w:sz w:val="20"/>
          <w:szCs w:val="20"/>
          <w:lang w:val="en-GB"/>
        </w:rPr>
        <w:t xml:space="preserve"> </w:t>
      </w:r>
      <w:r w:rsidR="00D94182" w:rsidRPr="004C3087">
        <w:rPr>
          <w:sz w:val="20"/>
          <w:szCs w:val="20"/>
          <w:lang w:val="en-GB"/>
        </w:rPr>
        <w:t>carried out</w:t>
      </w:r>
      <w:r w:rsidR="00DA5A40" w:rsidRPr="004C3087">
        <w:rPr>
          <w:sz w:val="20"/>
          <w:szCs w:val="20"/>
          <w:lang w:val="en-GB"/>
        </w:rPr>
        <w:t xml:space="preserve"> in order to compare the scores on engagement, accessibility and adequacy</w:t>
      </w:r>
      <w:r w:rsidR="007177FA" w:rsidRPr="004C3087">
        <w:rPr>
          <w:sz w:val="20"/>
          <w:szCs w:val="20"/>
          <w:lang w:val="en-GB"/>
        </w:rPr>
        <w:t xml:space="preserve"> of accessibility levels</w:t>
      </w:r>
      <w:r w:rsidR="00DA5A40" w:rsidRPr="004C3087">
        <w:rPr>
          <w:sz w:val="20"/>
          <w:szCs w:val="20"/>
          <w:lang w:val="en-GB"/>
        </w:rPr>
        <w:t xml:space="preserve"> among the different types of soundtracks</w:t>
      </w:r>
      <w:r w:rsidR="004B4DFB" w:rsidRPr="004C3087">
        <w:rPr>
          <w:sz w:val="20"/>
          <w:szCs w:val="20"/>
          <w:lang w:val="en-GB"/>
        </w:rPr>
        <w:t>.  We found that there</w:t>
      </w:r>
      <w:r w:rsidR="00B01746" w:rsidRPr="004C3087">
        <w:rPr>
          <w:sz w:val="20"/>
          <w:szCs w:val="20"/>
          <w:lang w:val="en-GB"/>
        </w:rPr>
        <w:t xml:space="preserve"> were significant differences for all scores (engagement (F= 12.75</w:t>
      </w:r>
      <w:r w:rsidR="00B01746" w:rsidRPr="00CA413D">
        <w:rPr>
          <w:sz w:val="20"/>
          <w:szCs w:val="20"/>
          <w:lang w:val="en-GB"/>
        </w:rPr>
        <w:t xml:space="preserve">; p </w:t>
      </w:r>
      <w:r w:rsidR="00CB4374" w:rsidRPr="00CA413D">
        <w:rPr>
          <w:sz w:val="20"/>
          <w:szCs w:val="20"/>
          <w:lang w:val="en-GB"/>
        </w:rPr>
        <w:t>&lt;</w:t>
      </w:r>
      <w:r w:rsidR="00B01746" w:rsidRPr="00CA413D">
        <w:rPr>
          <w:sz w:val="20"/>
          <w:szCs w:val="20"/>
          <w:lang w:val="en-GB"/>
        </w:rPr>
        <w:t xml:space="preserve"> .0</w:t>
      </w:r>
      <w:r w:rsidR="006C63AB" w:rsidRPr="00CA413D">
        <w:rPr>
          <w:sz w:val="20"/>
          <w:szCs w:val="20"/>
          <w:lang w:val="en-GB"/>
        </w:rPr>
        <w:t>1</w:t>
      </w:r>
      <w:r w:rsidR="00B01746" w:rsidRPr="00CA413D">
        <w:rPr>
          <w:sz w:val="20"/>
          <w:szCs w:val="20"/>
          <w:lang w:val="en-GB"/>
        </w:rPr>
        <w:t>); accessibility</w:t>
      </w:r>
      <w:r w:rsidR="00B01746" w:rsidRPr="004C3087">
        <w:rPr>
          <w:sz w:val="20"/>
          <w:szCs w:val="20"/>
          <w:lang w:val="en-GB"/>
        </w:rPr>
        <w:t xml:space="preserve"> (F=36.</w:t>
      </w:r>
      <w:r w:rsidR="00B01746" w:rsidRPr="00CA413D">
        <w:rPr>
          <w:sz w:val="20"/>
          <w:szCs w:val="20"/>
          <w:lang w:val="en-GB"/>
        </w:rPr>
        <w:t>43; p</w:t>
      </w:r>
      <w:r w:rsidR="0027338E" w:rsidRPr="00CA413D">
        <w:rPr>
          <w:sz w:val="20"/>
          <w:szCs w:val="20"/>
          <w:lang w:val="en-GB"/>
        </w:rPr>
        <w:t xml:space="preserve"> </w:t>
      </w:r>
      <w:r w:rsidR="00CB4374" w:rsidRPr="00CA413D">
        <w:rPr>
          <w:sz w:val="20"/>
          <w:szCs w:val="20"/>
          <w:lang w:val="en-GB"/>
        </w:rPr>
        <w:t>&lt;</w:t>
      </w:r>
      <w:r w:rsidR="00B01746" w:rsidRPr="00CA413D">
        <w:rPr>
          <w:sz w:val="20"/>
          <w:szCs w:val="20"/>
          <w:lang w:val="en-GB"/>
        </w:rPr>
        <w:t xml:space="preserve"> .0</w:t>
      </w:r>
      <w:r w:rsidR="0027338E" w:rsidRPr="00CA413D">
        <w:rPr>
          <w:sz w:val="20"/>
          <w:szCs w:val="20"/>
          <w:lang w:val="en-GB"/>
        </w:rPr>
        <w:t>1</w:t>
      </w:r>
      <w:r w:rsidR="00B01746" w:rsidRPr="00CA413D">
        <w:rPr>
          <w:sz w:val="20"/>
          <w:szCs w:val="20"/>
          <w:lang w:val="en-GB"/>
        </w:rPr>
        <w:t>);</w:t>
      </w:r>
      <w:r w:rsidR="00B01746" w:rsidRPr="004C3087">
        <w:rPr>
          <w:sz w:val="20"/>
          <w:szCs w:val="20"/>
          <w:lang w:val="en-GB"/>
        </w:rPr>
        <w:t xml:space="preserve"> adequacy (F= 55.86</w:t>
      </w:r>
      <w:r w:rsidR="00B01746" w:rsidRPr="00CA413D">
        <w:rPr>
          <w:sz w:val="20"/>
          <w:szCs w:val="20"/>
          <w:lang w:val="en-GB"/>
        </w:rPr>
        <w:t xml:space="preserve">; p </w:t>
      </w:r>
      <w:r w:rsidR="0027338E" w:rsidRPr="00CA413D">
        <w:rPr>
          <w:sz w:val="20"/>
          <w:szCs w:val="20"/>
          <w:lang w:val="en-GB"/>
        </w:rPr>
        <w:t>&lt;</w:t>
      </w:r>
      <w:r w:rsidR="00B01746" w:rsidRPr="00CA413D">
        <w:rPr>
          <w:sz w:val="20"/>
          <w:szCs w:val="20"/>
          <w:lang w:val="en-GB"/>
        </w:rPr>
        <w:t xml:space="preserve"> .0</w:t>
      </w:r>
      <w:r w:rsidR="0027338E" w:rsidRPr="00CA413D">
        <w:rPr>
          <w:sz w:val="20"/>
          <w:szCs w:val="20"/>
          <w:lang w:val="en-GB"/>
        </w:rPr>
        <w:t>1</w:t>
      </w:r>
      <w:r w:rsidR="00B01746" w:rsidRPr="00CA413D">
        <w:rPr>
          <w:sz w:val="20"/>
          <w:szCs w:val="20"/>
          <w:lang w:val="en-GB"/>
        </w:rPr>
        <w:t>).</w:t>
      </w:r>
      <w:r w:rsidR="007177FA" w:rsidRPr="004C3087">
        <w:rPr>
          <w:sz w:val="20"/>
          <w:szCs w:val="20"/>
          <w:lang w:val="en-GB"/>
        </w:rPr>
        <w:t xml:space="preserve">  Post hoc Tukey tests were also carried out, which demonstrated in all cases that the statistically significant differences were between the </w:t>
      </w:r>
      <w:r w:rsidR="000E62F3" w:rsidRPr="004C3087">
        <w:rPr>
          <w:sz w:val="20"/>
          <w:szCs w:val="20"/>
          <w:lang w:val="en-GB"/>
        </w:rPr>
        <w:t>o</w:t>
      </w:r>
      <w:r w:rsidR="007177FA" w:rsidRPr="004C3087">
        <w:rPr>
          <w:sz w:val="20"/>
          <w:szCs w:val="20"/>
          <w:lang w:val="en-GB"/>
        </w:rPr>
        <w:t xml:space="preserve">riginal version and the accessible </w:t>
      </w:r>
      <w:r w:rsidR="007177FA" w:rsidRPr="00CA413D">
        <w:rPr>
          <w:sz w:val="20"/>
          <w:szCs w:val="20"/>
          <w:lang w:val="en-GB"/>
        </w:rPr>
        <w:t>ones</w:t>
      </w:r>
      <w:r w:rsidR="00F76CC9" w:rsidRPr="00CA413D">
        <w:rPr>
          <w:sz w:val="20"/>
          <w:szCs w:val="20"/>
          <w:lang w:val="en-GB"/>
        </w:rPr>
        <w:t xml:space="preserve"> (p </w:t>
      </w:r>
      <w:r w:rsidR="0027338E" w:rsidRPr="00CA413D">
        <w:rPr>
          <w:sz w:val="20"/>
          <w:szCs w:val="20"/>
          <w:lang w:val="en-GB"/>
        </w:rPr>
        <w:t>&lt;</w:t>
      </w:r>
      <w:r w:rsidR="00F76CC9" w:rsidRPr="00CA413D">
        <w:rPr>
          <w:sz w:val="20"/>
          <w:szCs w:val="20"/>
          <w:lang w:val="en-GB"/>
        </w:rPr>
        <w:t xml:space="preserve"> .0</w:t>
      </w:r>
      <w:r w:rsidR="006C63AB" w:rsidRPr="00CA413D">
        <w:rPr>
          <w:sz w:val="20"/>
          <w:szCs w:val="20"/>
          <w:lang w:val="en-GB"/>
        </w:rPr>
        <w:t>1</w:t>
      </w:r>
      <w:r w:rsidR="00F76CC9" w:rsidRPr="00CA413D">
        <w:rPr>
          <w:sz w:val="20"/>
          <w:szCs w:val="20"/>
          <w:lang w:val="en-GB"/>
        </w:rPr>
        <w:t xml:space="preserve"> for the</w:t>
      </w:r>
      <w:r w:rsidR="00F76CC9" w:rsidRPr="004C3087">
        <w:rPr>
          <w:sz w:val="20"/>
          <w:szCs w:val="20"/>
          <w:lang w:val="en-GB"/>
        </w:rPr>
        <w:t xml:space="preserve"> three tests)</w:t>
      </w:r>
      <w:r w:rsidR="007177FA" w:rsidRPr="004C3087">
        <w:rPr>
          <w:sz w:val="20"/>
          <w:szCs w:val="20"/>
          <w:lang w:val="en-GB"/>
        </w:rPr>
        <w:t>, but not between</w:t>
      </w:r>
      <w:r w:rsidR="008E51E1" w:rsidRPr="004C3087">
        <w:rPr>
          <w:sz w:val="20"/>
          <w:szCs w:val="20"/>
          <w:lang w:val="en-GB"/>
        </w:rPr>
        <w:t xml:space="preserve"> the</w:t>
      </w:r>
      <w:r w:rsidR="007177FA" w:rsidRPr="004C3087">
        <w:rPr>
          <w:sz w:val="20"/>
          <w:szCs w:val="20"/>
          <w:lang w:val="en-GB"/>
        </w:rPr>
        <w:t xml:space="preserve"> accessible </w:t>
      </w:r>
      <w:r w:rsidR="007177FA" w:rsidRPr="00CA413D">
        <w:rPr>
          <w:sz w:val="20"/>
          <w:szCs w:val="20"/>
          <w:lang w:val="en-GB"/>
        </w:rPr>
        <w:t>versions</w:t>
      </w:r>
      <w:r w:rsidR="00F76CC9" w:rsidRPr="00CA413D">
        <w:rPr>
          <w:sz w:val="20"/>
          <w:szCs w:val="20"/>
          <w:lang w:val="en-GB"/>
        </w:rPr>
        <w:t xml:space="preserve"> (engagement </w:t>
      </w:r>
      <w:r w:rsidR="00AE0B6B" w:rsidRPr="00CA413D">
        <w:rPr>
          <w:sz w:val="20"/>
          <w:szCs w:val="20"/>
          <w:lang w:val="en-GB"/>
        </w:rPr>
        <w:t>p =</w:t>
      </w:r>
      <w:r w:rsidR="00F76CC9" w:rsidRPr="00CA413D">
        <w:rPr>
          <w:sz w:val="20"/>
          <w:szCs w:val="20"/>
          <w:lang w:val="en-GB"/>
        </w:rPr>
        <w:t>.850; accessibility p = .565; adequacy p = .908).</w:t>
      </w:r>
      <w:r w:rsidR="000E62F3" w:rsidRPr="004C3087">
        <w:rPr>
          <w:sz w:val="20"/>
          <w:szCs w:val="20"/>
          <w:lang w:val="en-GB"/>
        </w:rPr>
        <w:t xml:space="preserve"> </w:t>
      </w:r>
      <w:r w:rsidR="000E62F3">
        <w:rPr>
          <w:sz w:val="20"/>
          <w:szCs w:val="20"/>
          <w:lang w:val="en-GB"/>
        </w:rPr>
        <w:t>The lack of</w:t>
      </w:r>
      <w:r w:rsidR="007A16DE" w:rsidRPr="007E1782">
        <w:rPr>
          <w:sz w:val="20"/>
          <w:szCs w:val="20"/>
          <w:lang w:val="en-GB"/>
        </w:rPr>
        <w:t xml:space="preserve"> significant differences</w:t>
      </w:r>
      <w:r w:rsidR="000E62F3">
        <w:rPr>
          <w:sz w:val="20"/>
          <w:szCs w:val="20"/>
          <w:lang w:val="en-GB"/>
        </w:rPr>
        <w:t xml:space="preserve"> between the accessible versions demonstrate that </w:t>
      </w:r>
      <w:r w:rsidR="007A16DE" w:rsidRPr="007E1782">
        <w:rPr>
          <w:sz w:val="20"/>
          <w:szCs w:val="20"/>
          <w:lang w:val="en-GB"/>
        </w:rPr>
        <w:t>they both perform as well as each other in those categories.</w:t>
      </w:r>
      <w:r w:rsidR="00D75C3E" w:rsidRPr="007E1782">
        <w:rPr>
          <w:sz w:val="20"/>
          <w:szCs w:val="20"/>
          <w:lang w:val="en-GB"/>
        </w:rPr>
        <w:t xml:space="preserve">  The fact that the EAD version is performing as well as the AD version is considered a huge success within this project as familiarity with a system is key to relaxation and enjoyment </w:t>
      </w:r>
      <w:r w:rsidR="001E350E" w:rsidRPr="007E1782">
        <w:rPr>
          <w:sz w:val="20"/>
          <w:szCs w:val="20"/>
          <w:lang w:val="en-GB"/>
        </w:rPr>
        <w:t>(</w:t>
      </w:r>
      <w:proofErr w:type="spellStart"/>
      <w:r w:rsidR="001E350E" w:rsidRPr="007E1782">
        <w:rPr>
          <w:sz w:val="20"/>
          <w:szCs w:val="20"/>
          <w:lang w:val="en-GB"/>
        </w:rPr>
        <w:t>Kallio</w:t>
      </w:r>
      <w:proofErr w:type="spellEnd"/>
      <w:r w:rsidR="001E350E" w:rsidRPr="007E1782">
        <w:rPr>
          <w:sz w:val="20"/>
          <w:szCs w:val="20"/>
          <w:lang w:val="en-GB"/>
        </w:rPr>
        <w:t xml:space="preserve">, </w:t>
      </w:r>
      <w:proofErr w:type="spellStart"/>
      <w:r w:rsidR="001E350E" w:rsidRPr="007E1782">
        <w:rPr>
          <w:sz w:val="20"/>
          <w:szCs w:val="20"/>
          <w:lang w:val="en-GB"/>
        </w:rPr>
        <w:t>Mäyrä</w:t>
      </w:r>
      <w:proofErr w:type="spellEnd"/>
      <w:r w:rsidR="001E350E" w:rsidRPr="007E1782">
        <w:rPr>
          <w:sz w:val="20"/>
          <w:szCs w:val="20"/>
          <w:lang w:val="en-GB"/>
        </w:rPr>
        <w:t xml:space="preserve"> and </w:t>
      </w:r>
      <w:proofErr w:type="spellStart"/>
      <w:r w:rsidR="001E350E" w:rsidRPr="007E1782">
        <w:rPr>
          <w:sz w:val="20"/>
          <w:szCs w:val="20"/>
          <w:lang w:val="en-GB"/>
        </w:rPr>
        <w:t>Kaipainen</w:t>
      </w:r>
      <w:proofErr w:type="spellEnd"/>
      <w:r w:rsidR="001E350E" w:rsidRPr="007E1782">
        <w:rPr>
          <w:sz w:val="20"/>
          <w:szCs w:val="20"/>
          <w:lang w:val="en-GB"/>
        </w:rPr>
        <w:t xml:space="preserve"> 2011) </w:t>
      </w:r>
      <w:r w:rsidR="00D75C3E" w:rsidRPr="007E1782">
        <w:rPr>
          <w:sz w:val="20"/>
          <w:szCs w:val="20"/>
          <w:lang w:val="en-GB"/>
        </w:rPr>
        <w:t xml:space="preserve">and the fact that </w:t>
      </w:r>
      <w:r w:rsidR="004E4BCE" w:rsidRPr="007E1782">
        <w:rPr>
          <w:sz w:val="20"/>
          <w:szCs w:val="20"/>
          <w:lang w:val="en-GB"/>
        </w:rPr>
        <w:t xml:space="preserve">the </w:t>
      </w:r>
      <w:r w:rsidR="00D75C3E" w:rsidRPr="007E1782">
        <w:rPr>
          <w:sz w:val="20"/>
          <w:szCs w:val="20"/>
          <w:lang w:val="en-GB"/>
        </w:rPr>
        <w:t xml:space="preserve">visually impaired audiences </w:t>
      </w:r>
      <w:r w:rsidR="004E4BCE" w:rsidRPr="007E1782">
        <w:rPr>
          <w:sz w:val="20"/>
          <w:szCs w:val="20"/>
          <w:lang w:val="en-GB"/>
        </w:rPr>
        <w:t xml:space="preserve">that </w:t>
      </w:r>
      <w:r w:rsidR="00D75C3E" w:rsidRPr="007E1782">
        <w:rPr>
          <w:sz w:val="20"/>
          <w:szCs w:val="20"/>
          <w:lang w:val="en-GB"/>
        </w:rPr>
        <w:t>experience</w:t>
      </w:r>
      <w:r w:rsidR="004E4BCE" w:rsidRPr="007E1782">
        <w:rPr>
          <w:sz w:val="20"/>
          <w:szCs w:val="20"/>
          <w:lang w:val="en-GB"/>
        </w:rPr>
        <w:t>d</w:t>
      </w:r>
      <w:r w:rsidR="00D75C3E" w:rsidRPr="007E1782">
        <w:rPr>
          <w:sz w:val="20"/>
          <w:szCs w:val="20"/>
          <w:lang w:val="en-GB"/>
        </w:rPr>
        <w:t xml:space="preserve"> this new form of accessibility found it as </w:t>
      </w:r>
      <w:r w:rsidR="00D75C3E" w:rsidRPr="007E1782">
        <w:rPr>
          <w:sz w:val="20"/>
          <w:szCs w:val="20"/>
          <w:lang w:val="en-GB"/>
        </w:rPr>
        <w:lastRenderedPageBreak/>
        <w:t xml:space="preserve">engaging, accessible and adequate in terms of accessibility as traditional AD suggests that further familiarity </w:t>
      </w:r>
      <w:r w:rsidR="001E350E" w:rsidRPr="007E1782">
        <w:rPr>
          <w:sz w:val="20"/>
          <w:szCs w:val="20"/>
          <w:lang w:val="en-GB"/>
        </w:rPr>
        <w:t>with the system through wide dissemination would result in even higher scores.</w:t>
      </w:r>
      <w:r w:rsidR="004E4BCE" w:rsidRPr="007E1782">
        <w:rPr>
          <w:sz w:val="20"/>
          <w:szCs w:val="20"/>
          <w:lang w:val="en-GB"/>
        </w:rPr>
        <w:t xml:space="preserve">  </w:t>
      </w:r>
    </w:p>
    <w:p w14:paraId="387E2B8C" w14:textId="77777777" w:rsidR="004E4BCE" w:rsidRPr="007E1782" w:rsidRDefault="004E4BCE" w:rsidP="006B127C">
      <w:pPr>
        <w:spacing w:line="480" w:lineRule="auto"/>
        <w:rPr>
          <w:sz w:val="20"/>
          <w:szCs w:val="20"/>
          <w:lang w:val="en-GB"/>
        </w:rPr>
      </w:pPr>
    </w:p>
    <w:p w14:paraId="7BAE0CFE" w14:textId="3E122332" w:rsidR="004C762D" w:rsidRPr="007E1782" w:rsidRDefault="00FC1965" w:rsidP="008D672B">
      <w:pPr>
        <w:spacing w:line="480" w:lineRule="auto"/>
        <w:jc w:val="center"/>
        <w:rPr>
          <w:color w:val="4A86E8"/>
          <w:sz w:val="20"/>
          <w:szCs w:val="20"/>
          <w:lang w:val="en-GB"/>
        </w:rPr>
      </w:pPr>
      <w:r>
        <w:rPr>
          <w:noProof/>
          <w:color w:val="4A86E8"/>
          <w:sz w:val="20"/>
          <w:szCs w:val="20"/>
          <w:lang w:val="en-GB"/>
        </w:rPr>
        <w:drawing>
          <wp:inline distT="0" distB="0" distL="0" distR="0" wp14:anchorId="58DD1B11" wp14:editId="4308BF44">
            <wp:extent cx="5727700" cy="31629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TypeOfSoundtrack_v3.png"/>
                    <pic:cNvPicPr/>
                  </pic:nvPicPr>
                  <pic:blipFill>
                    <a:blip r:embed="rId26">
                      <a:extLst>
                        <a:ext uri="{28A0092B-C50C-407E-A947-70E740481C1C}">
                          <a14:useLocalDpi xmlns:a14="http://schemas.microsoft.com/office/drawing/2010/main" val="0"/>
                        </a:ext>
                      </a:extLst>
                    </a:blip>
                    <a:stretch>
                      <a:fillRect/>
                    </a:stretch>
                  </pic:blipFill>
                  <pic:spPr>
                    <a:xfrm>
                      <a:off x="0" y="0"/>
                      <a:ext cx="5727700" cy="3162935"/>
                    </a:xfrm>
                    <a:prstGeom prst="rect">
                      <a:avLst/>
                    </a:prstGeom>
                  </pic:spPr>
                </pic:pic>
              </a:graphicData>
            </a:graphic>
          </wp:inline>
        </w:drawing>
      </w:r>
    </w:p>
    <w:p w14:paraId="38C25F15" w14:textId="5D032552" w:rsidR="007C2666" w:rsidRPr="007E1782" w:rsidRDefault="007C2666" w:rsidP="006B127C">
      <w:pPr>
        <w:spacing w:line="480" w:lineRule="auto"/>
        <w:rPr>
          <w:color w:val="4A86E8"/>
          <w:sz w:val="20"/>
          <w:szCs w:val="20"/>
          <w:lang w:val="en-GB"/>
        </w:rPr>
      </w:pPr>
    </w:p>
    <w:p w14:paraId="2BB12BB8" w14:textId="419E67EC" w:rsidR="00851AAF" w:rsidRPr="007E1782" w:rsidRDefault="00AD0388" w:rsidP="00851AAF">
      <w:pPr>
        <w:spacing w:line="480" w:lineRule="auto"/>
        <w:jc w:val="center"/>
        <w:rPr>
          <w:sz w:val="20"/>
          <w:szCs w:val="20"/>
          <w:lang w:val="en-GB"/>
        </w:rPr>
      </w:pPr>
      <w:r w:rsidRPr="007E1782">
        <w:rPr>
          <w:sz w:val="20"/>
          <w:szCs w:val="20"/>
          <w:lang w:val="en-GB"/>
        </w:rPr>
        <w:t xml:space="preserve">Figure </w:t>
      </w:r>
      <w:r w:rsidR="00A3261F">
        <w:rPr>
          <w:sz w:val="20"/>
          <w:szCs w:val="20"/>
          <w:lang w:val="en-GB"/>
        </w:rPr>
        <w:t>17</w:t>
      </w:r>
      <w:r w:rsidR="00FC2CD7" w:rsidRPr="007E1782">
        <w:rPr>
          <w:sz w:val="20"/>
          <w:szCs w:val="20"/>
          <w:lang w:val="en-GB"/>
        </w:rPr>
        <w:t xml:space="preserve"> </w:t>
      </w:r>
      <w:r w:rsidRPr="007E1782">
        <w:rPr>
          <w:sz w:val="20"/>
          <w:szCs w:val="20"/>
          <w:lang w:val="en-GB"/>
        </w:rPr>
        <w:t xml:space="preserve">- </w:t>
      </w:r>
      <w:r w:rsidR="00961473" w:rsidRPr="007E1782">
        <w:rPr>
          <w:sz w:val="20"/>
          <w:szCs w:val="20"/>
          <w:lang w:val="en-GB"/>
        </w:rPr>
        <w:t>The ranking of the level of engagement depending on the soundtrack listened to.</w:t>
      </w:r>
      <w:r w:rsidR="00851AAF">
        <w:rPr>
          <w:sz w:val="20"/>
          <w:szCs w:val="20"/>
          <w:lang w:val="en-GB"/>
        </w:rPr>
        <w:t xml:space="preserve"> </w:t>
      </w:r>
    </w:p>
    <w:p w14:paraId="52867BBE" w14:textId="18EB68AC" w:rsidR="00961473" w:rsidRPr="007E1782" w:rsidRDefault="00DC3AA5" w:rsidP="006B127C">
      <w:pPr>
        <w:spacing w:line="480" w:lineRule="auto"/>
        <w:jc w:val="center"/>
        <w:rPr>
          <w:sz w:val="20"/>
          <w:szCs w:val="20"/>
          <w:lang w:val="en-GB"/>
        </w:rPr>
      </w:pPr>
      <w:r>
        <w:rPr>
          <w:noProof/>
          <w:sz w:val="20"/>
          <w:szCs w:val="20"/>
          <w:lang w:val="en-GB"/>
        </w:rPr>
        <w:drawing>
          <wp:inline distT="0" distB="0" distL="0" distR="0" wp14:anchorId="1A1B5D89" wp14:editId="47B30006">
            <wp:extent cx="5727700" cy="31629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TypeOfSoundtrack_v4.png"/>
                    <pic:cNvPicPr/>
                  </pic:nvPicPr>
                  <pic:blipFill>
                    <a:blip r:embed="rId27">
                      <a:extLst>
                        <a:ext uri="{28A0092B-C50C-407E-A947-70E740481C1C}">
                          <a14:useLocalDpi xmlns:a14="http://schemas.microsoft.com/office/drawing/2010/main" val="0"/>
                        </a:ext>
                      </a:extLst>
                    </a:blip>
                    <a:stretch>
                      <a:fillRect/>
                    </a:stretch>
                  </pic:blipFill>
                  <pic:spPr>
                    <a:xfrm>
                      <a:off x="0" y="0"/>
                      <a:ext cx="5727700" cy="3162935"/>
                    </a:xfrm>
                    <a:prstGeom prst="rect">
                      <a:avLst/>
                    </a:prstGeom>
                  </pic:spPr>
                </pic:pic>
              </a:graphicData>
            </a:graphic>
          </wp:inline>
        </w:drawing>
      </w:r>
    </w:p>
    <w:p w14:paraId="13C682EC" w14:textId="211FCEBA" w:rsidR="007C2666" w:rsidRPr="007E1782" w:rsidRDefault="007C2666" w:rsidP="006B127C">
      <w:pPr>
        <w:spacing w:line="480" w:lineRule="auto"/>
        <w:rPr>
          <w:color w:val="4A86E8"/>
          <w:sz w:val="20"/>
          <w:szCs w:val="20"/>
          <w:lang w:val="en-GB"/>
        </w:rPr>
      </w:pPr>
    </w:p>
    <w:p w14:paraId="5C4A758F" w14:textId="77777777" w:rsidR="00AD0388" w:rsidRPr="007E1782" w:rsidRDefault="00AD0388" w:rsidP="006B127C">
      <w:pPr>
        <w:spacing w:line="480" w:lineRule="auto"/>
        <w:rPr>
          <w:color w:val="4A86E8"/>
          <w:sz w:val="20"/>
          <w:szCs w:val="20"/>
          <w:lang w:val="en-GB"/>
        </w:rPr>
      </w:pPr>
    </w:p>
    <w:p w14:paraId="4199467D" w14:textId="0BA385AA" w:rsidR="007C2666" w:rsidRPr="007E1782" w:rsidRDefault="007C2666" w:rsidP="008D672B">
      <w:pPr>
        <w:spacing w:line="480" w:lineRule="auto"/>
        <w:jc w:val="center"/>
        <w:rPr>
          <w:color w:val="4A86E8"/>
          <w:sz w:val="20"/>
          <w:szCs w:val="20"/>
          <w:lang w:val="en-GB"/>
        </w:rPr>
      </w:pPr>
    </w:p>
    <w:p w14:paraId="52463F67" w14:textId="77777777" w:rsidR="00121DC3" w:rsidRPr="007E1782" w:rsidRDefault="00121DC3" w:rsidP="006B127C">
      <w:pPr>
        <w:spacing w:line="480" w:lineRule="auto"/>
        <w:rPr>
          <w:color w:val="4A86E8"/>
          <w:sz w:val="20"/>
          <w:szCs w:val="20"/>
          <w:lang w:val="en-GB"/>
        </w:rPr>
      </w:pPr>
    </w:p>
    <w:p w14:paraId="2695E2D2" w14:textId="75492DBE" w:rsidR="00851AAF" w:rsidRPr="007E1782" w:rsidRDefault="00304CF4" w:rsidP="00851AAF">
      <w:pPr>
        <w:spacing w:line="480" w:lineRule="auto"/>
        <w:jc w:val="center"/>
        <w:rPr>
          <w:sz w:val="20"/>
          <w:szCs w:val="20"/>
          <w:lang w:val="en-GB"/>
        </w:rPr>
      </w:pPr>
      <w:r w:rsidRPr="007E1782">
        <w:rPr>
          <w:sz w:val="20"/>
          <w:szCs w:val="20"/>
          <w:lang w:val="en-GB"/>
        </w:rPr>
        <w:t xml:space="preserve">Figure </w:t>
      </w:r>
      <w:r w:rsidR="00A3261F">
        <w:rPr>
          <w:sz w:val="20"/>
          <w:szCs w:val="20"/>
          <w:lang w:val="en-GB"/>
        </w:rPr>
        <w:t>18</w:t>
      </w:r>
      <w:r w:rsidR="00FC2CD7" w:rsidRPr="007E1782">
        <w:rPr>
          <w:sz w:val="20"/>
          <w:szCs w:val="20"/>
          <w:lang w:val="en-GB"/>
        </w:rPr>
        <w:t xml:space="preserve"> </w:t>
      </w:r>
      <w:r w:rsidRPr="007E1782">
        <w:rPr>
          <w:sz w:val="20"/>
          <w:szCs w:val="20"/>
          <w:lang w:val="en-GB"/>
        </w:rPr>
        <w:t>- The ranking of the accessibility depending on the soundtrack listened to.</w:t>
      </w:r>
      <w:r w:rsidR="00851AAF">
        <w:rPr>
          <w:sz w:val="20"/>
          <w:szCs w:val="20"/>
          <w:lang w:val="en-GB"/>
        </w:rPr>
        <w:t xml:space="preserve"> </w:t>
      </w:r>
    </w:p>
    <w:p w14:paraId="067A3681" w14:textId="46E6FD72" w:rsidR="00121DC3" w:rsidRPr="007E1782" w:rsidRDefault="00121DC3" w:rsidP="006B127C">
      <w:pPr>
        <w:spacing w:line="480" w:lineRule="auto"/>
        <w:jc w:val="center"/>
        <w:rPr>
          <w:sz w:val="20"/>
          <w:szCs w:val="20"/>
          <w:lang w:val="en-GB"/>
        </w:rPr>
      </w:pPr>
    </w:p>
    <w:p w14:paraId="75759895" w14:textId="16EA059C" w:rsidR="00D70B63" w:rsidRPr="007E1782" w:rsidRDefault="00DC3AA5" w:rsidP="008D672B">
      <w:pPr>
        <w:spacing w:line="480" w:lineRule="auto"/>
        <w:jc w:val="center"/>
        <w:rPr>
          <w:color w:val="4A86E8"/>
          <w:sz w:val="20"/>
          <w:szCs w:val="20"/>
          <w:lang w:val="en-GB"/>
        </w:rPr>
      </w:pPr>
      <w:r>
        <w:rPr>
          <w:noProof/>
          <w:color w:val="4A86E8"/>
          <w:sz w:val="20"/>
          <w:szCs w:val="20"/>
          <w:lang w:val="en-GB"/>
        </w:rPr>
        <w:drawing>
          <wp:inline distT="0" distB="0" distL="0" distR="0" wp14:anchorId="2AE5F2A3" wp14:editId="3FAAC9D7">
            <wp:extent cx="5727700" cy="31629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TypeOfSoundtrack_v3.png"/>
                    <pic:cNvPicPr/>
                  </pic:nvPicPr>
                  <pic:blipFill>
                    <a:blip r:embed="rId28">
                      <a:extLst>
                        <a:ext uri="{28A0092B-C50C-407E-A947-70E740481C1C}">
                          <a14:useLocalDpi xmlns:a14="http://schemas.microsoft.com/office/drawing/2010/main" val="0"/>
                        </a:ext>
                      </a:extLst>
                    </a:blip>
                    <a:stretch>
                      <a:fillRect/>
                    </a:stretch>
                  </pic:blipFill>
                  <pic:spPr>
                    <a:xfrm>
                      <a:off x="0" y="0"/>
                      <a:ext cx="5727700" cy="3162935"/>
                    </a:xfrm>
                    <a:prstGeom prst="rect">
                      <a:avLst/>
                    </a:prstGeom>
                  </pic:spPr>
                </pic:pic>
              </a:graphicData>
            </a:graphic>
          </wp:inline>
        </w:drawing>
      </w:r>
    </w:p>
    <w:p w14:paraId="1C6AA77F" w14:textId="160E1B25" w:rsidR="00851AAF" w:rsidRPr="007E1782" w:rsidRDefault="00304CF4" w:rsidP="00851AAF">
      <w:pPr>
        <w:spacing w:line="480" w:lineRule="auto"/>
        <w:jc w:val="center"/>
        <w:rPr>
          <w:sz w:val="20"/>
          <w:szCs w:val="20"/>
          <w:lang w:val="en-GB"/>
        </w:rPr>
      </w:pPr>
      <w:r w:rsidRPr="007E1782">
        <w:rPr>
          <w:sz w:val="20"/>
          <w:szCs w:val="20"/>
          <w:lang w:val="en-GB"/>
        </w:rPr>
        <w:t xml:space="preserve">Figure </w:t>
      </w:r>
      <w:r w:rsidR="00A3261F">
        <w:rPr>
          <w:sz w:val="20"/>
          <w:szCs w:val="20"/>
          <w:lang w:val="en-GB"/>
        </w:rPr>
        <w:t>19</w:t>
      </w:r>
      <w:r w:rsidR="00FC2CD7" w:rsidRPr="007E1782">
        <w:rPr>
          <w:sz w:val="20"/>
          <w:szCs w:val="20"/>
          <w:lang w:val="en-GB"/>
        </w:rPr>
        <w:t xml:space="preserve"> </w:t>
      </w:r>
      <w:r w:rsidRPr="007E1782">
        <w:rPr>
          <w:sz w:val="20"/>
          <w:szCs w:val="20"/>
          <w:lang w:val="en-GB"/>
        </w:rPr>
        <w:t>- The ranking of the level of adequacy of the accessibility measures depending on the soundtrack listened to.</w:t>
      </w:r>
      <w:r w:rsidR="00851AAF">
        <w:rPr>
          <w:sz w:val="20"/>
          <w:szCs w:val="20"/>
          <w:lang w:val="en-GB"/>
        </w:rPr>
        <w:t xml:space="preserve"> </w:t>
      </w:r>
    </w:p>
    <w:p w14:paraId="7890A2E2" w14:textId="1E66746E" w:rsidR="00E16E47" w:rsidRPr="007E1782" w:rsidRDefault="00E16E47" w:rsidP="006B127C">
      <w:pPr>
        <w:spacing w:line="480" w:lineRule="auto"/>
        <w:rPr>
          <w:lang w:val="en-GB"/>
        </w:rPr>
      </w:pPr>
    </w:p>
    <w:p w14:paraId="5B8D5442" w14:textId="776D5D2F" w:rsidR="00980606" w:rsidRPr="00B105F0" w:rsidRDefault="00980606" w:rsidP="006B127C">
      <w:pPr>
        <w:pStyle w:val="ListParagraph"/>
        <w:numPr>
          <w:ilvl w:val="0"/>
          <w:numId w:val="4"/>
        </w:numPr>
        <w:spacing w:line="480" w:lineRule="auto"/>
        <w:rPr>
          <w:rFonts w:ascii="Times New Roman" w:hAnsi="Times New Roman" w:cs="Times New Roman"/>
          <w:b/>
          <w:sz w:val="20"/>
          <w:szCs w:val="20"/>
        </w:rPr>
      </w:pPr>
      <w:r w:rsidRPr="00B105F0">
        <w:rPr>
          <w:rFonts w:ascii="Times New Roman" w:hAnsi="Times New Roman" w:cs="Times New Roman"/>
          <w:b/>
          <w:sz w:val="20"/>
          <w:szCs w:val="20"/>
        </w:rPr>
        <w:t>Discussion</w:t>
      </w:r>
      <w:r w:rsidR="00357F3B" w:rsidRPr="00B105F0">
        <w:rPr>
          <w:rFonts w:ascii="Times New Roman" w:hAnsi="Times New Roman" w:cs="Times New Roman"/>
          <w:b/>
          <w:sz w:val="20"/>
          <w:szCs w:val="20"/>
        </w:rPr>
        <w:t xml:space="preserve"> and Conclusions</w:t>
      </w:r>
    </w:p>
    <w:p w14:paraId="3430B7B7" w14:textId="77777777" w:rsidR="0093306F" w:rsidRDefault="0093306F" w:rsidP="0093306F">
      <w:pPr>
        <w:spacing w:line="480" w:lineRule="auto"/>
        <w:jc w:val="both"/>
        <w:rPr>
          <w:sz w:val="20"/>
          <w:szCs w:val="20"/>
          <w:lang w:val="en-GB"/>
        </w:rPr>
      </w:pPr>
    </w:p>
    <w:p w14:paraId="300F4511" w14:textId="762CECAB" w:rsidR="0093306F" w:rsidRPr="007E1782" w:rsidRDefault="0093306F" w:rsidP="0093306F">
      <w:pPr>
        <w:spacing w:line="480" w:lineRule="auto"/>
        <w:jc w:val="both"/>
        <w:rPr>
          <w:sz w:val="20"/>
          <w:szCs w:val="20"/>
          <w:lang w:val="en-GB"/>
        </w:rPr>
      </w:pPr>
      <w:r w:rsidRPr="007E1782">
        <w:rPr>
          <w:sz w:val="20"/>
          <w:szCs w:val="20"/>
          <w:lang w:val="en-GB"/>
        </w:rPr>
        <w:t>The present article explored the process of applying new</w:t>
      </w:r>
      <w:r w:rsidR="00D94182">
        <w:rPr>
          <w:sz w:val="20"/>
          <w:szCs w:val="20"/>
          <w:lang w:val="en-GB"/>
        </w:rPr>
        <w:t xml:space="preserve"> accessibility</w:t>
      </w:r>
      <w:r w:rsidRPr="007E1782">
        <w:rPr>
          <w:sz w:val="20"/>
          <w:szCs w:val="20"/>
          <w:lang w:val="en-GB"/>
        </w:rPr>
        <w:t xml:space="preserve"> techniques to a short film, </w:t>
      </w:r>
      <w:r w:rsidRPr="007E1782">
        <w:rPr>
          <w:i/>
          <w:sz w:val="20"/>
          <w:szCs w:val="20"/>
          <w:lang w:val="en-GB"/>
        </w:rPr>
        <w:t>Pearl</w:t>
      </w:r>
      <w:r w:rsidRPr="007E1782">
        <w:rPr>
          <w:sz w:val="20"/>
          <w:szCs w:val="20"/>
          <w:lang w:val="en-GB"/>
        </w:rPr>
        <w:t xml:space="preserve">, in consultation with visually impaired volunteers.  Sound effects were added to the original soundtrack to convey actions, elicit the presence of establishing shots, convey abstract scenes as well as indicate the presence of characters, time and place.  Furthermore, binaural audio was used to establish the position of objects, characters and their movement as well as rendering accurate representations of the physical spaces within the film diegesis.  Both sound effects and spatial audio aided in the reduction of verbal descriptions.  For conveying elements, such as feelings, gestures, colours as well as actions linked to the fantasy genre, the </w:t>
      </w:r>
      <w:r w:rsidRPr="007E1782">
        <w:rPr>
          <w:i/>
          <w:sz w:val="20"/>
          <w:szCs w:val="20"/>
          <w:lang w:val="en-GB"/>
        </w:rPr>
        <w:t>I-voice</w:t>
      </w:r>
      <w:r w:rsidRPr="007E1782">
        <w:rPr>
          <w:sz w:val="20"/>
          <w:szCs w:val="20"/>
          <w:lang w:val="en-GB"/>
        </w:rPr>
        <w:t xml:space="preserve"> (first-person narration) was applied.</w:t>
      </w:r>
    </w:p>
    <w:p w14:paraId="0D9FBA0B" w14:textId="77777777" w:rsidR="006F318F" w:rsidRDefault="006F318F" w:rsidP="00EE5B68">
      <w:pPr>
        <w:spacing w:line="480" w:lineRule="auto"/>
        <w:jc w:val="both"/>
        <w:rPr>
          <w:sz w:val="20"/>
          <w:szCs w:val="20"/>
          <w:lang w:val="en-GB"/>
        </w:rPr>
      </w:pPr>
    </w:p>
    <w:p w14:paraId="1F13899C" w14:textId="77777777" w:rsidR="006F318F" w:rsidRDefault="006D63B3" w:rsidP="00EE5B68">
      <w:pPr>
        <w:spacing w:line="480" w:lineRule="auto"/>
        <w:jc w:val="both"/>
        <w:rPr>
          <w:sz w:val="20"/>
          <w:szCs w:val="20"/>
          <w:lang w:val="en-GB"/>
        </w:rPr>
      </w:pPr>
      <w:r w:rsidRPr="004C3087">
        <w:rPr>
          <w:sz w:val="20"/>
          <w:szCs w:val="20"/>
          <w:lang w:val="en-GB"/>
        </w:rPr>
        <w:t xml:space="preserve">When presented with the EAD version of </w:t>
      </w:r>
      <w:r w:rsidRPr="004C3087">
        <w:rPr>
          <w:i/>
          <w:sz w:val="20"/>
          <w:szCs w:val="20"/>
          <w:lang w:val="en-GB"/>
        </w:rPr>
        <w:t>Pearl</w:t>
      </w:r>
      <w:r w:rsidRPr="004C3087">
        <w:rPr>
          <w:sz w:val="20"/>
          <w:szCs w:val="20"/>
          <w:lang w:val="en-GB"/>
        </w:rPr>
        <w:t>,</w:t>
      </w:r>
      <w:r w:rsidR="00926D2B" w:rsidRPr="004C3087">
        <w:rPr>
          <w:sz w:val="20"/>
          <w:szCs w:val="20"/>
          <w:lang w:val="en-GB"/>
        </w:rPr>
        <w:t xml:space="preserve"> </w:t>
      </w:r>
      <w:r w:rsidR="006F318F" w:rsidRPr="004C3087">
        <w:rPr>
          <w:sz w:val="20"/>
          <w:szCs w:val="20"/>
          <w:lang w:val="en-GB"/>
        </w:rPr>
        <w:t xml:space="preserve">visually impaired </w:t>
      </w:r>
      <w:r w:rsidRPr="004C3087">
        <w:rPr>
          <w:sz w:val="20"/>
          <w:szCs w:val="20"/>
          <w:lang w:val="en-GB"/>
        </w:rPr>
        <w:t>v</w:t>
      </w:r>
      <w:r w:rsidR="00926D2B" w:rsidRPr="004C3087">
        <w:rPr>
          <w:sz w:val="20"/>
          <w:szCs w:val="20"/>
          <w:lang w:val="en-GB"/>
        </w:rPr>
        <w:t xml:space="preserve">olunteers were asked to leave their comfort zone and explore a form of integrated accessibility </w:t>
      </w:r>
      <w:r w:rsidR="006A0100" w:rsidRPr="004C3087">
        <w:rPr>
          <w:sz w:val="20"/>
          <w:szCs w:val="20"/>
          <w:lang w:val="en-GB"/>
        </w:rPr>
        <w:t>based on sound design techniques</w:t>
      </w:r>
      <w:r w:rsidR="003723C7" w:rsidRPr="004C3087">
        <w:rPr>
          <w:sz w:val="20"/>
          <w:szCs w:val="20"/>
          <w:lang w:val="en-GB"/>
        </w:rPr>
        <w:t>,</w:t>
      </w:r>
      <w:r w:rsidR="006A0100" w:rsidRPr="004C3087">
        <w:rPr>
          <w:sz w:val="20"/>
          <w:szCs w:val="20"/>
          <w:lang w:val="en-GB"/>
        </w:rPr>
        <w:t xml:space="preserve"> </w:t>
      </w:r>
      <w:r w:rsidR="003723C7" w:rsidRPr="004C3087">
        <w:rPr>
          <w:sz w:val="20"/>
          <w:szCs w:val="20"/>
          <w:lang w:val="en-GB"/>
        </w:rPr>
        <w:t>which</w:t>
      </w:r>
      <w:r w:rsidR="006A0100" w:rsidRPr="004C3087">
        <w:rPr>
          <w:sz w:val="20"/>
          <w:szCs w:val="20"/>
          <w:lang w:val="en-GB"/>
        </w:rPr>
        <w:t xml:space="preserve"> was </w:t>
      </w:r>
      <w:r w:rsidRPr="004C3087">
        <w:rPr>
          <w:sz w:val="20"/>
          <w:szCs w:val="20"/>
          <w:lang w:val="en-GB"/>
        </w:rPr>
        <w:t xml:space="preserve">unfamiliar to </w:t>
      </w:r>
      <w:r w:rsidRPr="004C3087">
        <w:rPr>
          <w:sz w:val="20"/>
          <w:szCs w:val="20"/>
          <w:lang w:val="en-GB"/>
        </w:rPr>
        <w:lastRenderedPageBreak/>
        <w:t>them</w:t>
      </w:r>
      <w:r w:rsidR="00926D2B" w:rsidRPr="004C3087">
        <w:rPr>
          <w:sz w:val="20"/>
          <w:szCs w:val="20"/>
          <w:lang w:val="en-GB"/>
        </w:rPr>
        <w:t xml:space="preserve">.  </w:t>
      </w:r>
      <w:r w:rsidR="003723C7" w:rsidRPr="004C3087">
        <w:rPr>
          <w:sz w:val="20"/>
          <w:szCs w:val="20"/>
          <w:lang w:val="en-GB"/>
        </w:rPr>
        <w:t>Familiarity with accessibility techniques is key to their acceptance</w:t>
      </w:r>
      <w:r w:rsidR="00431913" w:rsidRPr="004C3087">
        <w:rPr>
          <w:sz w:val="20"/>
          <w:szCs w:val="20"/>
          <w:lang w:val="en-GB"/>
        </w:rPr>
        <w:t>,</w:t>
      </w:r>
      <w:r w:rsidR="003723C7" w:rsidRPr="004C3087">
        <w:rPr>
          <w:sz w:val="20"/>
          <w:szCs w:val="20"/>
          <w:lang w:val="en-GB"/>
        </w:rPr>
        <w:t xml:space="preserve"> </w:t>
      </w:r>
      <w:r w:rsidR="008272B1" w:rsidRPr="004C3087">
        <w:rPr>
          <w:sz w:val="20"/>
          <w:szCs w:val="20"/>
          <w:lang w:val="en-GB"/>
        </w:rPr>
        <w:t>and</w:t>
      </w:r>
      <w:r w:rsidR="00926D2B" w:rsidRPr="004C3087">
        <w:rPr>
          <w:sz w:val="20"/>
          <w:szCs w:val="20"/>
          <w:lang w:val="en-GB"/>
        </w:rPr>
        <w:t xml:space="preserve"> the </w:t>
      </w:r>
      <w:r w:rsidR="003723C7" w:rsidRPr="004C3087">
        <w:rPr>
          <w:sz w:val="20"/>
          <w:szCs w:val="20"/>
          <w:lang w:val="en-GB"/>
        </w:rPr>
        <w:t xml:space="preserve">interviews conducted demonstrate that </w:t>
      </w:r>
      <w:r w:rsidR="00926D2B" w:rsidRPr="004C3087">
        <w:rPr>
          <w:sz w:val="20"/>
          <w:szCs w:val="20"/>
          <w:lang w:val="en-GB"/>
        </w:rPr>
        <w:t>EAD is performing as well as AD</w:t>
      </w:r>
      <w:r w:rsidR="003723C7" w:rsidRPr="004C3087">
        <w:rPr>
          <w:sz w:val="20"/>
          <w:szCs w:val="20"/>
          <w:lang w:val="en-GB"/>
        </w:rPr>
        <w:t xml:space="preserve"> in terms of engagement, accessibility and the adequacy of access methods</w:t>
      </w:r>
      <w:r w:rsidR="008272B1" w:rsidRPr="004C3087">
        <w:rPr>
          <w:sz w:val="20"/>
          <w:szCs w:val="20"/>
          <w:lang w:val="en-GB"/>
        </w:rPr>
        <w:t>. This</w:t>
      </w:r>
      <w:r w:rsidR="00926D2B" w:rsidRPr="004C3087">
        <w:rPr>
          <w:sz w:val="20"/>
          <w:szCs w:val="20"/>
          <w:lang w:val="en-GB"/>
        </w:rPr>
        <w:t xml:space="preserve"> is extremely positive</w:t>
      </w:r>
      <w:r w:rsidR="003723C7" w:rsidRPr="004C3087">
        <w:rPr>
          <w:sz w:val="20"/>
          <w:szCs w:val="20"/>
          <w:lang w:val="en-GB"/>
        </w:rPr>
        <w:t xml:space="preserve"> and points towards the potential for this method to be rolled out in future productions</w:t>
      </w:r>
      <w:r w:rsidR="00926D2B" w:rsidRPr="004C3087">
        <w:rPr>
          <w:sz w:val="20"/>
          <w:szCs w:val="20"/>
          <w:lang w:val="en-GB"/>
        </w:rPr>
        <w:t>.</w:t>
      </w:r>
      <w:r w:rsidR="00926D2B" w:rsidRPr="007E1782">
        <w:rPr>
          <w:sz w:val="20"/>
          <w:szCs w:val="20"/>
          <w:lang w:val="en-GB"/>
        </w:rPr>
        <w:t xml:space="preserve">  </w:t>
      </w:r>
    </w:p>
    <w:p w14:paraId="4DFFD63F" w14:textId="77777777" w:rsidR="006F318F" w:rsidRDefault="006F318F" w:rsidP="00EE5B68">
      <w:pPr>
        <w:spacing w:line="480" w:lineRule="auto"/>
        <w:jc w:val="both"/>
        <w:rPr>
          <w:sz w:val="20"/>
          <w:szCs w:val="20"/>
          <w:lang w:val="en-GB"/>
        </w:rPr>
      </w:pPr>
    </w:p>
    <w:p w14:paraId="1460BB0D" w14:textId="55378540" w:rsidR="00926D2B" w:rsidRPr="007E1782" w:rsidRDefault="00926D2B" w:rsidP="00EE5B68">
      <w:pPr>
        <w:spacing w:line="480" w:lineRule="auto"/>
        <w:jc w:val="both"/>
        <w:rPr>
          <w:sz w:val="20"/>
          <w:szCs w:val="20"/>
          <w:lang w:val="en-GB"/>
        </w:rPr>
      </w:pPr>
      <w:r w:rsidRPr="007E1782">
        <w:rPr>
          <w:sz w:val="20"/>
          <w:szCs w:val="20"/>
          <w:lang w:val="en-GB"/>
        </w:rPr>
        <w:t xml:space="preserve">Furthermore, the use of </w:t>
      </w:r>
      <w:r w:rsidRPr="007E1782">
        <w:rPr>
          <w:i/>
          <w:sz w:val="20"/>
          <w:szCs w:val="20"/>
          <w:lang w:val="en-GB"/>
        </w:rPr>
        <w:t>I-voice</w:t>
      </w:r>
      <w:r w:rsidRPr="007E1782">
        <w:rPr>
          <w:sz w:val="20"/>
          <w:szCs w:val="20"/>
          <w:lang w:val="en-GB"/>
        </w:rPr>
        <w:t xml:space="preserve"> was welcomed by volunteers:</w:t>
      </w:r>
    </w:p>
    <w:p w14:paraId="0D79F458" w14:textId="0560A8A8" w:rsidR="00027680" w:rsidRPr="007E1782" w:rsidRDefault="00027680" w:rsidP="007902B8">
      <w:pPr>
        <w:ind w:left="851" w:right="1082"/>
        <w:jc w:val="both"/>
        <w:rPr>
          <w:sz w:val="20"/>
          <w:szCs w:val="20"/>
          <w:lang w:val="en-GB"/>
        </w:rPr>
      </w:pPr>
      <w:r w:rsidRPr="007E1782">
        <w:rPr>
          <w:sz w:val="20"/>
          <w:szCs w:val="20"/>
          <w:lang w:val="en-GB"/>
        </w:rPr>
        <w:t>…the audio description was brilliant…it is the daughter doing the AD…At first, very briefly, I was a bit surprised but, almost immediately, I just accepted it as I would a narrator in a radio play.  It was very clever how the sound and positioning of the voices made it easy to tell whether she was describing or simply talking.  I settled in to it being a very natural way to do things – particularly for this film.  I found like I was in the midst of the action too.</w:t>
      </w:r>
    </w:p>
    <w:p w14:paraId="3E98721F" w14:textId="77777777" w:rsidR="00474564" w:rsidRPr="007E1782" w:rsidRDefault="00474564" w:rsidP="007902B8">
      <w:pPr>
        <w:rPr>
          <w:sz w:val="20"/>
          <w:szCs w:val="20"/>
          <w:lang w:val="en-GB"/>
        </w:rPr>
      </w:pPr>
    </w:p>
    <w:p w14:paraId="740740FB" w14:textId="77777777" w:rsidR="006F318F" w:rsidRDefault="006F318F" w:rsidP="007902B8">
      <w:pPr>
        <w:ind w:left="851" w:right="1082"/>
        <w:jc w:val="both"/>
        <w:rPr>
          <w:sz w:val="20"/>
          <w:szCs w:val="20"/>
          <w:lang w:val="en-GB"/>
        </w:rPr>
      </w:pPr>
    </w:p>
    <w:p w14:paraId="795ED265" w14:textId="43B0E328" w:rsidR="00474564" w:rsidRPr="007E1782" w:rsidRDefault="00474564" w:rsidP="007902B8">
      <w:pPr>
        <w:ind w:left="851" w:right="1082"/>
        <w:jc w:val="both"/>
        <w:rPr>
          <w:sz w:val="20"/>
          <w:szCs w:val="20"/>
          <w:lang w:val="en-GB"/>
        </w:rPr>
      </w:pPr>
      <w:r w:rsidRPr="007E1782">
        <w:rPr>
          <w:sz w:val="20"/>
          <w:szCs w:val="20"/>
          <w:lang w:val="en-GB"/>
        </w:rPr>
        <w:t>Margaret telling the story worked for me...It’s a good idea to do it like that, it’s one way to do it.  I enjoyed it, I didn’t think I would at the beginning, but I did.</w:t>
      </w:r>
    </w:p>
    <w:p w14:paraId="0573B06D" w14:textId="7EDA264F" w:rsidR="00A97EAA" w:rsidRPr="007E1782" w:rsidRDefault="00A97EAA" w:rsidP="007902B8">
      <w:pPr>
        <w:jc w:val="both"/>
        <w:rPr>
          <w:sz w:val="20"/>
          <w:szCs w:val="20"/>
          <w:lang w:val="en-GB"/>
        </w:rPr>
      </w:pPr>
    </w:p>
    <w:p w14:paraId="333C969B" w14:textId="77777777" w:rsidR="006F318F" w:rsidRDefault="006F318F" w:rsidP="007902B8">
      <w:pPr>
        <w:ind w:left="851" w:right="1082"/>
        <w:jc w:val="both"/>
        <w:rPr>
          <w:sz w:val="20"/>
          <w:szCs w:val="20"/>
          <w:lang w:val="en-GB"/>
        </w:rPr>
      </w:pPr>
    </w:p>
    <w:p w14:paraId="6DEBBBDB" w14:textId="5554DA03" w:rsidR="00A7674D" w:rsidRPr="007E1782" w:rsidRDefault="00A7674D" w:rsidP="007902B8">
      <w:pPr>
        <w:ind w:left="851" w:right="1082"/>
        <w:jc w:val="both"/>
        <w:rPr>
          <w:sz w:val="20"/>
          <w:szCs w:val="20"/>
          <w:lang w:val="en-GB"/>
        </w:rPr>
      </w:pPr>
      <w:r w:rsidRPr="007E1782">
        <w:rPr>
          <w:sz w:val="20"/>
          <w:szCs w:val="20"/>
          <w:lang w:val="en-GB"/>
        </w:rPr>
        <w:t>Liked that it was from her point of view, less detached than regular AD, felt mo</w:t>
      </w:r>
      <w:r w:rsidR="007902B8">
        <w:rPr>
          <w:sz w:val="20"/>
          <w:szCs w:val="20"/>
          <w:lang w:val="en-GB"/>
        </w:rPr>
        <w:t xml:space="preserve">re in tune with the character. </w:t>
      </w:r>
      <w:r w:rsidRPr="007E1782">
        <w:rPr>
          <w:sz w:val="20"/>
          <w:szCs w:val="20"/>
          <w:lang w:val="en-GB"/>
        </w:rPr>
        <w:t>In AD they describe the facial expressions</w:t>
      </w:r>
      <w:r w:rsidR="00CC08E8" w:rsidRPr="007E1782">
        <w:rPr>
          <w:sz w:val="20"/>
          <w:szCs w:val="20"/>
          <w:lang w:val="en-GB"/>
        </w:rPr>
        <w:t>,</w:t>
      </w:r>
      <w:r w:rsidRPr="007E1782">
        <w:rPr>
          <w:sz w:val="20"/>
          <w:szCs w:val="20"/>
          <w:lang w:val="en-GB"/>
        </w:rPr>
        <w:t xml:space="preserve"> but the feelings of the character are more important than the expressions.</w:t>
      </w:r>
    </w:p>
    <w:p w14:paraId="4701552B" w14:textId="4EC61629" w:rsidR="00926D2B" w:rsidRDefault="00926D2B" w:rsidP="006B127C">
      <w:pPr>
        <w:spacing w:line="480" w:lineRule="auto"/>
        <w:rPr>
          <w:sz w:val="20"/>
          <w:szCs w:val="20"/>
          <w:lang w:val="en-GB"/>
        </w:rPr>
      </w:pPr>
    </w:p>
    <w:p w14:paraId="44DEC617" w14:textId="0CE37993" w:rsidR="006F318F" w:rsidRPr="007E1782" w:rsidRDefault="006F318F" w:rsidP="006F318F">
      <w:pPr>
        <w:spacing w:line="480" w:lineRule="auto"/>
        <w:jc w:val="both"/>
        <w:rPr>
          <w:sz w:val="20"/>
          <w:szCs w:val="20"/>
          <w:lang w:val="en-GB"/>
        </w:rPr>
      </w:pPr>
      <w:proofErr w:type="spellStart"/>
      <w:r w:rsidRPr="007E1782">
        <w:rPr>
          <w:sz w:val="20"/>
          <w:szCs w:val="20"/>
          <w:lang w:val="en-GB"/>
        </w:rPr>
        <w:t>Spatialisation</w:t>
      </w:r>
      <w:proofErr w:type="spellEnd"/>
      <w:r w:rsidRPr="007E1782">
        <w:rPr>
          <w:sz w:val="20"/>
          <w:szCs w:val="20"/>
          <w:lang w:val="en-GB"/>
        </w:rPr>
        <w:t xml:space="preserve"> was overall well received, with volunteers commenting on its use to identify the positions of objects, characters and movement, as well as mentioning that it increased enjoyment and enriche</w:t>
      </w:r>
      <w:r w:rsidR="00FD6062">
        <w:rPr>
          <w:sz w:val="20"/>
          <w:szCs w:val="20"/>
          <w:lang w:val="en-GB"/>
        </w:rPr>
        <w:t>d</w:t>
      </w:r>
      <w:r w:rsidRPr="007E1782">
        <w:rPr>
          <w:sz w:val="20"/>
          <w:szCs w:val="20"/>
          <w:lang w:val="en-GB"/>
        </w:rPr>
        <w:t xml:space="preserve"> the filmic experience.  However, issues of lack of familiarity with binaural audio were noted as a barrier towards the greater acceptance of the format.  A problem that can be solved through the wider availability of binaural examples.  </w:t>
      </w:r>
    </w:p>
    <w:p w14:paraId="31623134" w14:textId="77777777" w:rsidR="006F318F" w:rsidRPr="007E1782" w:rsidRDefault="006F318F" w:rsidP="006F318F">
      <w:pPr>
        <w:spacing w:line="480" w:lineRule="auto"/>
        <w:rPr>
          <w:sz w:val="20"/>
          <w:szCs w:val="20"/>
          <w:lang w:val="en-GB"/>
        </w:rPr>
      </w:pPr>
    </w:p>
    <w:p w14:paraId="22A1127A" w14:textId="39E92CF7" w:rsidR="006F318F" w:rsidRPr="007E1782" w:rsidRDefault="006F318F" w:rsidP="006F318F">
      <w:pPr>
        <w:spacing w:line="480" w:lineRule="auto"/>
        <w:jc w:val="both"/>
        <w:rPr>
          <w:sz w:val="20"/>
          <w:szCs w:val="20"/>
          <w:lang w:val="en-GB"/>
        </w:rPr>
      </w:pPr>
      <w:r w:rsidRPr="007E1782">
        <w:rPr>
          <w:sz w:val="20"/>
          <w:szCs w:val="20"/>
          <w:lang w:val="en-GB"/>
        </w:rPr>
        <w:t>In terms of sound design strategies, results in relation to the abstract scenes caution against taking for granted that the success of design methods in audio-visual media for sighted audiences will be equally successful for visually impaired audiences</w:t>
      </w:r>
      <w:r w:rsidRPr="004C3087">
        <w:rPr>
          <w:sz w:val="20"/>
          <w:szCs w:val="20"/>
          <w:lang w:val="en-GB"/>
        </w:rPr>
        <w:t xml:space="preserve">.  A further note of caution is </w:t>
      </w:r>
      <w:r w:rsidR="00935255" w:rsidRPr="004C3087">
        <w:rPr>
          <w:sz w:val="20"/>
          <w:szCs w:val="20"/>
          <w:lang w:val="en-GB"/>
        </w:rPr>
        <w:t xml:space="preserve">in relation to the </w:t>
      </w:r>
      <w:proofErr w:type="spellStart"/>
      <w:r w:rsidRPr="004C3087">
        <w:rPr>
          <w:i/>
          <w:sz w:val="20"/>
          <w:szCs w:val="20"/>
          <w:lang w:val="en-GB"/>
        </w:rPr>
        <w:t>vococentrism</w:t>
      </w:r>
      <w:proofErr w:type="spellEnd"/>
      <w:r w:rsidR="00E141B5">
        <w:rPr>
          <w:i/>
          <w:sz w:val="20"/>
          <w:szCs w:val="20"/>
          <w:lang w:val="en-GB"/>
        </w:rPr>
        <w:t xml:space="preserve"> </w:t>
      </w:r>
      <w:r w:rsidR="00E141B5">
        <w:rPr>
          <w:sz w:val="20"/>
          <w:szCs w:val="20"/>
          <w:lang w:val="en-GB"/>
        </w:rPr>
        <w:t>(</w:t>
      </w:r>
      <w:proofErr w:type="spellStart"/>
      <w:r w:rsidR="00E141B5">
        <w:rPr>
          <w:sz w:val="20"/>
          <w:szCs w:val="20"/>
          <w:lang w:val="en-GB"/>
        </w:rPr>
        <w:t>Chion</w:t>
      </w:r>
      <w:proofErr w:type="spellEnd"/>
      <w:r w:rsidR="00E141B5">
        <w:rPr>
          <w:sz w:val="20"/>
          <w:szCs w:val="20"/>
          <w:lang w:val="en-GB"/>
        </w:rPr>
        <w:t xml:space="preserve"> 1999)</w:t>
      </w:r>
      <w:r w:rsidR="00935255" w:rsidRPr="004C3087">
        <w:rPr>
          <w:sz w:val="20"/>
          <w:szCs w:val="20"/>
          <w:lang w:val="en-GB"/>
        </w:rPr>
        <w:t xml:space="preserve"> experienced by participants</w:t>
      </w:r>
      <w:r w:rsidRPr="004C3087">
        <w:rPr>
          <w:sz w:val="20"/>
          <w:szCs w:val="20"/>
          <w:lang w:val="en-GB"/>
        </w:rPr>
        <w:t>, that is</w:t>
      </w:r>
      <w:r w:rsidR="00935255" w:rsidRPr="004C3087">
        <w:rPr>
          <w:sz w:val="20"/>
          <w:szCs w:val="20"/>
          <w:lang w:val="en-GB"/>
        </w:rPr>
        <w:t>,</w:t>
      </w:r>
      <w:r w:rsidRPr="004C3087">
        <w:rPr>
          <w:sz w:val="20"/>
          <w:szCs w:val="20"/>
          <w:lang w:val="en-GB"/>
        </w:rPr>
        <w:t xml:space="preserve"> the precedence of the voice over other sounds, </w:t>
      </w:r>
      <w:r w:rsidR="00EA3C97" w:rsidRPr="004C3087">
        <w:rPr>
          <w:sz w:val="20"/>
          <w:szCs w:val="20"/>
          <w:lang w:val="en-GB"/>
        </w:rPr>
        <w:t xml:space="preserve">which resulted in participants </w:t>
      </w:r>
      <w:r w:rsidR="004E360E" w:rsidRPr="004C3087">
        <w:rPr>
          <w:sz w:val="20"/>
          <w:szCs w:val="20"/>
          <w:lang w:val="en-GB"/>
        </w:rPr>
        <w:t>focusing more</w:t>
      </w:r>
      <w:r w:rsidRPr="004C3087">
        <w:rPr>
          <w:sz w:val="20"/>
          <w:szCs w:val="20"/>
          <w:lang w:val="en-GB"/>
        </w:rPr>
        <w:t xml:space="preserve"> on what was being said than what was being denoted through other sounds and, as a result, favour</w:t>
      </w:r>
      <w:r w:rsidR="00EA3C97" w:rsidRPr="004C3087">
        <w:rPr>
          <w:sz w:val="20"/>
          <w:szCs w:val="20"/>
          <w:lang w:val="en-GB"/>
        </w:rPr>
        <w:t>ing</w:t>
      </w:r>
      <w:r w:rsidRPr="004C3087">
        <w:rPr>
          <w:sz w:val="20"/>
          <w:szCs w:val="20"/>
          <w:lang w:val="en-GB"/>
        </w:rPr>
        <w:t xml:space="preserve"> the traditional AD method. However, when the AD narration was not present</w:t>
      </w:r>
      <w:r w:rsidR="00F07F80" w:rsidRPr="004C3087">
        <w:rPr>
          <w:sz w:val="20"/>
          <w:szCs w:val="20"/>
          <w:lang w:val="en-GB"/>
        </w:rPr>
        <w:t>,</w:t>
      </w:r>
      <w:r w:rsidRPr="004C3087">
        <w:rPr>
          <w:sz w:val="20"/>
          <w:szCs w:val="20"/>
          <w:lang w:val="en-GB"/>
        </w:rPr>
        <w:t xml:space="preserve"> volunteers mentioned relying on other elements such as sound effects and audio processing to engage with the story.</w:t>
      </w:r>
      <w:r w:rsidRPr="007E1782">
        <w:rPr>
          <w:sz w:val="20"/>
          <w:szCs w:val="20"/>
          <w:lang w:val="en-GB"/>
        </w:rPr>
        <w:t xml:space="preserve"> </w:t>
      </w:r>
      <w:r>
        <w:rPr>
          <w:sz w:val="20"/>
          <w:szCs w:val="20"/>
          <w:lang w:val="en-GB"/>
        </w:rPr>
        <w:t xml:space="preserve"> </w:t>
      </w:r>
    </w:p>
    <w:p w14:paraId="1F06715B" w14:textId="2FF344BF" w:rsidR="006F318F" w:rsidRPr="007E1782" w:rsidRDefault="006F318F" w:rsidP="006F318F">
      <w:pPr>
        <w:spacing w:line="480" w:lineRule="auto"/>
        <w:jc w:val="both"/>
        <w:rPr>
          <w:sz w:val="20"/>
          <w:szCs w:val="20"/>
          <w:lang w:val="en-GB"/>
        </w:rPr>
      </w:pPr>
    </w:p>
    <w:p w14:paraId="72663B30" w14:textId="4AD2FCE1" w:rsidR="00926D2B" w:rsidRPr="007E1782" w:rsidRDefault="00251BAC" w:rsidP="006B127C">
      <w:pPr>
        <w:spacing w:line="480" w:lineRule="auto"/>
        <w:rPr>
          <w:sz w:val="20"/>
          <w:szCs w:val="20"/>
          <w:lang w:val="en-GB"/>
        </w:rPr>
      </w:pPr>
      <w:r w:rsidRPr="007E1782">
        <w:rPr>
          <w:sz w:val="20"/>
          <w:szCs w:val="20"/>
          <w:lang w:val="en-GB"/>
        </w:rPr>
        <w:t xml:space="preserve">A particular telling account on the effectiveness of the enhanced version was given by one of the volunteers who summarised his experience </w:t>
      </w:r>
      <w:r w:rsidR="006D63B3" w:rsidRPr="007E1782">
        <w:rPr>
          <w:sz w:val="20"/>
          <w:szCs w:val="20"/>
          <w:lang w:val="en-GB"/>
        </w:rPr>
        <w:t>to</w:t>
      </w:r>
      <w:r w:rsidRPr="007E1782">
        <w:rPr>
          <w:sz w:val="20"/>
          <w:szCs w:val="20"/>
          <w:lang w:val="en-GB"/>
        </w:rPr>
        <w:t xml:space="preserve"> the research team:</w:t>
      </w:r>
    </w:p>
    <w:p w14:paraId="3E6709D9" w14:textId="77777777" w:rsidR="00926D2B" w:rsidRPr="007E1782" w:rsidRDefault="00926D2B" w:rsidP="006B127C">
      <w:pPr>
        <w:spacing w:line="480" w:lineRule="auto"/>
        <w:rPr>
          <w:sz w:val="20"/>
          <w:szCs w:val="20"/>
          <w:lang w:val="en-GB"/>
        </w:rPr>
      </w:pPr>
    </w:p>
    <w:p w14:paraId="42463395" w14:textId="541AA354" w:rsidR="00FA57BA" w:rsidRPr="007E1782" w:rsidRDefault="00FA57BA" w:rsidP="007B0B8C">
      <w:pPr>
        <w:ind w:left="850" w:right="1080"/>
        <w:jc w:val="both"/>
        <w:rPr>
          <w:sz w:val="20"/>
          <w:szCs w:val="20"/>
          <w:lang w:val="en-GB"/>
        </w:rPr>
      </w:pPr>
      <w:r w:rsidRPr="007E1782">
        <w:rPr>
          <w:sz w:val="20"/>
          <w:szCs w:val="20"/>
          <w:lang w:val="en-GB"/>
        </w:rPr>
        <w:lastRenderedPageBreak/>
        <w:t xml:space="preserve">It validated the fact that my experience as a blind person was just as valid as the one of a sighted </w:t>
      </w:r>
      <w:proofErr w:type="gramStart"/>
      <w:r w:rsidRPr="007E1782">
        <w:rPr>
          <w:sz w:val="20"/>
          <w:szCs w:val="20"/>
          <w:lang w:val="en-GB"/>
        </w:rPr>
        <w:t>person</w:t>
      </w:r>
      <w:proofErr w:type="gramEnd"/>
      <w:r w:rsidRPr="007E1782">
        <w:rPr>
          <w:sz w:val="20"/>
          <w:szCs w:val="20"/>
          <w:lang w:val="en-GB"/>
        </w:rPr>
        <w:t>.  I’m not just a poor blind person that needs to be told what I was missing.  Only if things were like that all the time…I have had sight so, I love AD, but sometimes it reminds you of what you are not seeing, what everybody else is seeing and you are not.  I felt in this experience it didn’t matter what colour dress someone was wearing or other, I was getting a full sensory experience.  Everything should be like this</w:t>
      </w:r>
      <w:r w:rsidR="00251BAC" w:rsidRPr="007E1782">
        <w:rPr>
          <w:sz w:val="20"/>
          <w:szCs w:val="20"/>
          <w:lang w:val="en-GB"/>
        </w:rPr>
        <w:t>…</w:t>
      </w:r>
      <w:r w:rsidRPr="007E1782">
        <w:rPr>
          <w:sz w:val="20"/>
          <w:szCs w:val="20"/>
          <w:lang w:val="en-GB"/>
        </w:rPr>
        <w:t>I wasn’t expecting to be that much blown away</w:t>
      </w:r>
      <w:r w:rsidR="00251BAC" w:rsidRPr="007E1782">
        <w:rPr>
          <w:sz w:val="20"/>
          <w:szCs w:val="20"/>
          <w:lang w:val="en-GB"/>
        </w:rPr>
        <w:t>…</w:t>
      </w:r>
      <w:r w:rsidRPr="007E1782">
        <w:rPr>
          <w:sz w:val="20"/>
          <w:szCs w:val="20"/>
          <w:lang w:val="en-GB"/>
        </w:rPr>
        <w:t>I actually felt that it was entertaining me as an integral part of the artistic experience and not just like this poor man, we better do something to give him something, he’s missing the lovely colours and all that.  Someone has bothered to think that you don’t always need to see.</w:t>
      </w:r>
    </w:p>
    <w:p w14:paraId="705A58BA" w14:textId="77777777" w:rsidR="00B24186" w:rsidRPr="007E1782" w:rsidRDefault="00B24186" w:rsidP="006B127C">
      <w:pPr>
        <w:spacing w:line="480" w:lineRule="auto"/>
        <w:rPr>
          <w:sz w:val="20"/>
          <w:szCs w:val="20"/>
          <w:lang w:val="en-GB"/>
        </w:rPr>
      </w:pPr>
    </w:p>
    <w:p w14:paraId="69195C42" w14:textId="77777777" w:rsidR="00EA3C97" w:rsidRDefault="00C25BCA" w:rsidP="006B127C">
      <w:pPr>
        <w:spacing w:line="480" w:lineRule="auto"/>
        <w:jc w:val="both"/>
        <w:rPr>
          <w:sz w:val="20"/>
          <w:szCs w:val="20"/>
          <w:lang w:val="en-GB"/>
        </w:rPr>
      </w:pPr>
      <w:r w:rsidRPr="007E1782">
        <w:rPr>
          <w:sz w:val="20"/>
          <w:szCs w:val="20"/>
          <w:lang w:val="en-GB"/>
        </w:rPr>
        <w:t xml:space="preserve">By demonstrating that the EAD version of </w:t>
      </w:r>
      <w:r w:rsidR="00185C31" w:rsidRPr="007E1782">
        <w:rPr>
          <w:i/>
          <w:sz w:val="20"/>
          <w:szCs w:val="20"/>
          <w:lang w:val="en-GB"/>
        </w:rPr>
        <w:t>Pearl</w:t>
      </w:r>
      <w:r w:rsidRPr="007E1782">
        <w:rPr>
          <w:i/>
          <w:sz w:val="20"/>
          <w:szCs w:val="20"/>
          <w:lang w:val="en-GB"/>
        </w:rPr>
        <w:t xml:space="preserve"> </w:t>
      </w:r>
      <w:r w:rsidRPr="007E1782">
        <w:rPr>
          <w:sz w:val="20"/>
          <w:szCs w:val="20"/>
          <w:lang w:val="en-GB"/>
        </w:rPr>
        <w:t>was as successful</w:t>
      </w:r>
      <w:r w:rsidR="00185C31" w:rsidRPr="007E1782">
        <w:rPr>
          <w:sz w:val="20"/>
          <w:szCs w:val="20"/>
          <w:lang w:val="en-GB"/>
        </w:rPr>
        <w:t xml:space="preserve"> as traditional AD</w:t>
      </w:r>
      <w:r w:rsidRPr="007E1782">
        <w:rPr>
          <w:sz w:val="20"/>
          <w:szCs w:val="20"/>
          <w:lang w:val="en-GB"/>
        </w:rPr>
        <w:t xml:space="preserve"> in providing information, enjoyment and accessibility to visually impaired audiences we have demonstrated </w:t>
      </w:r>
      <w:r w:rsidR="003D3235" w:rsidRPr="007E1782">
        <w:rPr>
          <w:sz w:val="20"/>
          <w:szCs w:val="20"/>
          <w:lang w:val="en-GB"/>
        </w:rPr>
        <w:t>that an equally successful alternative to inclusion is possible</w:t>
      </w:r>
      <w:r w:rsidR="00EA3C97">
        <w:rPr>
          <w:sz w:val="20"/>
          <w:szCs w:val="20"/>
          <w:lang w:val="en-GB"/>
        </w:rPr>
        <w:t xml:space="preserve">.  </w:t>
      </w:r>
    </w:p>
    <w:p w14:paraId="34C2238E" w14:textId="7D33156C" w:rsidR="00EA3C97" w:rsidRDefault="00EA3C97" w:rsidP="006B127C">
      <w:pPr>
        <w:spacing w:line="480" w:lineRule="auto"/>
        <w:jc w:val="both"/>
        <w:rPr>
          <w:sz w:val="20"/>
          <w:szCs w:val="20"/>
          <w:lang w:val="en-GB"/>
        </w:rPr>
      </w:pPr>
    </w:p>
    <w:p w14:paraId="417E2CEE" w14:textId="744ABEB5" w:rsidR="0015059A" w:rsidRPr="004C3087" w:rsidRDefault="00445829" w:rsidP="006B127C">
      <w:pPr>
        <w:spacing w:line="480" w:lineRule="auto"/>
        <w:jc w:val="both"/>
        <w:rPr>
          <w:sz w:val="20"/>
          <w:szCs w:val="20"/>
          <w:lang w:val="en-GB"/>
        </w:rPr>
      </w:pPr>
      <w:r w:rsidRPr="004C3087">
        <w:rPr>
          <w:sz w:val="20"/>
          <w:szCs w:val="20"/>
          <w:lang w:val="en-GB"/>
        </w:rPr>
        <w:t>The creation of alternatives to AD</w:t>
      </w:r>
      <w:r w:rsidR="007364FA" w:rsidRPr="004C3087">
        <w:rPr>
          <w:sz w:val="20"/>
          <w:szCs w:val="20"/>
          <w:lang w:val="en-GB"/>
        </w:rPr>
        <w:t>,</w:t>
      </w:r>
      <w:r w:rsidRPr="004C3087">
        <w:rPr>
          <w:sz w:val="20"/>
          <w:szCs w:val="20"/>
          <w:lang w:val="en-GB"/>
        </w:rPr>
        <w:t xml:space="preserve"> </w:t>
      </w:r>
      <w:r w:rsidR="007364FA" w:rsidRPr="004C3087">
        <w:rPr>
          <w:sz w:val="20"/>
          <w:szCs w:val="20"/>
          <w:lang w:val="en-GB"/>
        </w:rPr>
        <w:t>which</w:t>
      </w:r>
      <w:r w:rsidRPr="004C3087">
        <w:rPr>
          <w:sz w:val="20"/>
          <w:szCs w:val="20"/>
          <w:lang w:val="en-GB"/>
        </w:rPr>
        <w:t xml:space="preserve"> can be offered in parallel</w:t>
      </w:r>
      <w:r w:rsidR="007364FA" w:rsidRPr="004C3087">
        <w:rPr>
          <w:sz w:val="20"/>
          <w:szCs w:val="20"/>
          <w:lang w:val="en-GB"/>
        </w:rPr>
        <w:t>,</w:t>
      </w:r>
      <w:r w:rsidRPr="004C3087">
        <w:rPr>
          <w:sz w:val="20"/>
          <w:szCs w:val="20"/>
          <w:lang w:val="en-GB"/>
        </w:rPr>
        <w:t xml:space="preserve"> </w:t>
      </w:r>
      <w:r w:rsidR="007D0600" w:rsidRPr="004C3087">
        <w:rPr>
          <w:sz w:val="20"/>
          <w:szCs w:val="20"/>
          <w:lang w:val="en-GB"/>
        </w:rPr>
        <w:t xml:space="preserve">would help </w:t>
      </w:r>
      <w:r w:rsidR="0015059A" w:rsidRPr="004C3087">
        <w:rPr>
          <w:sz w:val="20"/>
          <w:szCs w:val="20"/>
          <w:lang w:val="en-GB"/>
        </w:rPr>
        <w:t>acknowledge the diversity of needs and preferences among visually impaired film and television audiences.  Such diversity may be linked to aspects such as age, type of sight loss and</w:t>
      </w:r>
      <w:r w:rsidR="004E360E" w:rsidRPr="004C3087">
        <w:rPr>
          <w:sz w:val="20"/>
          <w:szCs w:val="20"/>
          <w:lang w:val="en-GB"/>
        </w:rPr>
        <w:t xml:space="preserve"> whether</w:t>
      </w:r>
      <w:r w:rsidR="0015059A" w:rsidRPr="004C3087">
        <w:rPr>
          <w:sz w:val="20"/>
          <w:szCs w:val="20"/>
          <w:lang w:val="en-GB"/>
        </w:rPr>
        <w:t xml:space="preserve"> </w:t>
      </w:r>
      <w:r w:rsidR="00F0357C" w:rsidRPr="004C3087">
        <w:rPr>
          <w:sz w:val="20"/>
          <w:szCs w:val="20"/>
          <w:lang w:val="en-GB"/>
        </w:rPr>
        <w:t>it</w:t>
      </w:r>
      <w:r w:rsidR="0015059A" w:rsidRPr="004C3087">
        <w:rPr>
          <w:sz w:val="20"/>
          <w:szCs w:val="20"/>
          <w:lang w:val="en-GB"/>
        </w:rPr>
        <w:t xml:space="preserve"> is congenital or acquired.  However, personal preferences are also likely to play a major part in accessibility choices</w:t>
      </w:r>
      <w:r w:rsidR="00F0357C" w:rsidRPr="004C3087">
        <w:rPr>
          <w:sz w:val="20"/>
          <w:szCs w:val="20"/>
          <w:lang w:val="en-GB"/>
        </w:rPr>
        <w:t xml:space="preserve"> and</w:t>
      </w:r>
      <w:r w:rsidR="0015059A" w:rsidRPr="004C3087">
        <w:rPr>
          <w:sz w:val="20"/>
          <w:szCs w:val="20"/>
          <w:lang w:val="en-GB"/>
        </w:rPr>
        <w:t xml:space="preserve"> </w:t>
      </w:r>
      <w:r w:rsidR="00F0357C" w:rsidRPr="004C3087">
        <w:rPr>
          <w:sz w:val="20"/>
          <w:szCs w:val="20"/>
          <w:lang w:val="en-GB"/>
        </w:rPr>
        <w:t>p</w:t>
      </w:r>
      <w:r w:rsidR="0015059A" w:rsidRPr="004C3087">
        <w:rPr>
          <w:sz w:val="20"/>
          <w:szCs w:val="20"/>
          <w:lang w:val="en-GB"/>
        </w:rPr>
        <w:t>revious research by the authors indicated that 78% of visually impaired p</w:t>
      </w:r>
      <w:r w:rsidR="00F0357C" w:rsidRPr="004C3087">
        <w:rPr>
          <w:sz w:val="20"/>
          <w:szCs w:val="20"/>
          <w:lang w:val="en-GB"/>
        </w:rPr>
        <w:t>eople</w:t>
      </w:r>
      <w:r w:rsidR="0015059A" w:rsidRPr="004C3087">
        <w:rPr>
          <w:sz w:val="20"/>
          <w:szCs w:val="20"/>
          <w:lang w:val="en-GB"/>
        </w:rPr>
        <w:t xml:space="preserve"> surveyed believed that accessibility should acknowledge diversity</w:t>
      </w:r>
      <w:r w:rsidR="00F0357C" w:rsidRPr="004C3087">
        <w:rPr>
          <w:sz w:val="20"/>
          <w:szCs w:val="20"/>
          <w:lang w:val="en-GB"/>
        </w:rPr>
        <w:t xml:space="preserve">; while </w:t>
      </w:r>
      <w:r w:rsidR="009F4C18">
        <w:rPr>
          <w:sz w:val="20"/>
          <w:szCs w:val="20"/>
          <w:lang w:val="en-GB"/>
        </w:rPr>
        <w:t xml:space="preserve">it </w:t>
      </w:r>
      <w:r w:rsidR="00F0357C" w:rsidRPr="004C3087">
        <w:rPr>
          <w:sz w:val="20"/>
          <w:szCs w:val="20"/>
          <w:lang w:val="en-GB"/>
        </w:rPr>
        <w:t>also demonstrated that there was scepticism as to whether this was even possible (</w:t>
      </w:r>
      <w:r w:rsidR="007D14EE">
        <w:rPr>
          <w:sz w:val="20"/>
          <w:szCs w:val="20"/>
          <w:lang w:val="en-GB"/>
        </w:rPr>
        <w:t xml:space="preserve">Lopez, Kearney and </w:t>
      </w:r>
      <w:proofErr w:type="spellStart"/>
      <w:r w:rsidR="007D14EE">
        <w:rPr>
          <w:sz w:val="20"/>
          <w:szCs w:val="20"/>
          <w:lang w:val="en-GB"/>
        </w:rPr>
        <w:t>Hofstädter</w:t>
      </w:r>
      <w:proofErr w:type="spellEnd"/>
      <w:r w:rsidR="00F0357C" w:rsidRPr="004C3087">
        <w:rPr>
          <w:sz w:val="20"/>
          <w:szCs w:val="20"/>
          <w:lang w:val="en-GB"/>
        </w:rPr>
        <w:t xml:space="preserve"> 2018). </w:t>
      </w:r>
      <w:r w:rsidR="0015059A" w:rsidRPr="004C3087">
        <w:rPr>
          <w:sz w:val="20"/>
          <w:szCs w:val="20"/>
          <w:lang w:val="en-GB"/>
        </w:rPr>
        <w:t xml:space="preserve"> </w:t>
      </w:r>
    </w:p>
    <w:p w14:paraId="6C9CF390" w14:textId="0A68A556" w:rsidR="003D3235" w:rsidRPr="004C3087" w:rsidRDefault="003D3235" w:rsidP="006B127C">
      <w:pPr>
        <w:spacing w:line="480" w:lineRule="auto"/>
        <w:jc w:val="both"/>
        <w:rPr>
          <w:sz w:val="20"/>
          <w:szCs w:val="20"/>
          <w:lang w:val="en-GB"/>
        </w:rPr>
      </w:pPr>
    </w:p>
    <w:p w14:paraId="6B9B8ADD" w14:textId="155E665B" w:rsidR="004E360E" w:rsidRDefault="004E360E" w:rsidP="006B127C">
      <w:pPr>
        <w:spacing w:line="480" w:lineRule="auto"/>
        <w:jc w:val="both"/>
        <w:rPr>
          <w:sz w:val="20"/>
          <w:szCs w:val="20"/>
          <w:lang w:val="en-GB"/>
        </w:rPr>
      </w:pPr>
      <w:r w:rsidRPr="004C3087">
        <w:rPr>
          <w:sz w:val="20"/>
          <w:szCs w:val="20"/>
          <w:lang w:val="en-GB"/>
        </w:rPr>
        <w:t xml:space="preserve">The present article lays the foundations for a new system for accessibility to film and television that sits within the field of Accessible Filmmaking and </w:t>
      </w:r>
      <w:r w:rsidR="00FA0059" w:rsidRPr="004C3087">
        <w:rPr>
          <w:sz w:val="20"/>
          <w:szCs w:val="20"/>
          <w:lang w:val="en-GB"/>
        </w:rPr>
        <w:t xml:space="preserve">paves the way towards new practices, while also inviting the creative sector </w:t>
      </w:r>
      <w:r w:rsidRPr="004C3087">
        <w:rPr>
          <w:sz w:val="20"/>
          <w:szCs w:val="20"/>
          <w:lang w:val="en-GB"/>
        </w:rPr>
        <w:t>to embrace accessibility.</w:t>
      </w:r>
    </w:p>
    <w:p w14:paraId="6A2AAA70" w14:textId="77777777" w:rsidR="004E360E" w:rsidRPr="007E1782" w:rsidRDefault="004E360E" w:rsidP="006B127C">
      <w:pPr>
        <w:spacing w:line="480" w:lineRule="auto"/>
        <w:jc w:val="both"/>
        <w:rPr>
          <w:sz w:val="20"/>
          <w:szCs w:val="20"/>
          <w:lang w:val="en-GB"/>
        </w:rPr>
      </w:pPr>
    </w:p>
    <w:p w14:paraId="20677BE8" w14:textId="77777777" w:rsidR="007E38A0" w:rsidRPr="00B105F0" w:rsidRDefault="007E38A0" w:rsidP="006B127C">
      <w:pPr>
        <w:spacing w:line="480" w:lineRule="auto"/>
        <w:rPr>
          <w:b/>
          <w:sz w:val="20"/>
          <w:szCs w:val="20"/>
          <w:lang w:val="en-GB"/>
        </w:rPr>
      </w:pPr>
      <w:r w:rsidRPr="00B105F0">
        <w:rPr>
          <w:b/>
          <w:sz w:val="20"/>
          <w:szCs w:val="20"/>
          <w:lang w:val="en-GB"/>
        </w:rPr>
        <w:t>Acknowledgements</w:t>
      </w:r>
    </w:p>
    <w:p w14:paraId="3B263C07" w14:textId="77777777" w:rsidR="00C95910" w:rsidRDefault="00C95910" w:rsidP="006B127C">
      <w:pPr>
        <w:spacing w:line="480" w:lineRule="auto"/>
        <w:rPr>
          <w:sz w:val="20"/>
          <w:szCs w:val="20"/>
          <w:lang w:val="en-GB"/>
        </w:rPr>
      </w:pPr>
    </w:p>
    <w:p w14:paraId="32742C97" w14:textId="4BD944AA" w:rsidR="00C95910" w:rsidRDefault="00C95910" w:rsidP="006B127C">
      <w:pPr>
        <w:spacing w:line="480" w:lineRule="auto"/>
        <w:rPr>
          <w:sz w:val="20"/>
          <w:szCs w:val="20"/>
          <w:lang w:val="en-GB"/>
        </w:rPr>
      </w:pPr>
      <w:r w:rsidRPr="00C95910">
        <w:rPr>
          <w:sz w:val="20"/>
          <w:szCs w:val="20"/>
          <w:lang w:val="en-GB"/>
        </w:rPr>
        <w:t>The authors specially thank</w:t>
      </w:r>
      <w:r>
        <w:rPr>
          <w:sz w:val="20"/>
          <w:szCs w:val="20"/>
          <w:lang w:val="en-GB"/>
        </w:rPr>
        <w:t xml:space="preserve"> all the volunteers that participated in the screenings</w:t>
      </w:r>
      <w:r w:rsidR="009B1FA6">
        <w:rPr>
          <w:sz w:val="20"/>
          <w:szCs w:val="20"/>
          <w:lang w:val="en-GB"/>
        </w:rPr>
        <w:t>, focus groups</w:t>
      </w:r>
      <w:r>
        <w:rPr>
          <w:sz w:val="20"/>
          <w:szCs w:val="20"/>
          <w:lang w:val="en-GB"/>
        </w:rPr>
        <w:t xml:space="preserve"> and interviews</w:t>
      </w:r>
      <w:r w:rsidR="00DF3930">
        <w:rPr>
          <w:sz w:val="20"/>
          <w:szCs w:val="20"/>
          <w:lang w:val="en-GB"/>
        </w:rPr>
        <w:t>.</w:t>
      </w:r>
      <w:r>
        <w:rPr>
          <w:sz w:val="20"/>
          <w:szCs w:val="20"/>
          <w:lang w:val="en-GB"/>
        </w:rPr>
        <w:t xml:space="preserve"> </w:t>
      </w:r>
      <w:r w:rsidR="00DF3930">
        <w:rPr>
          <w:sz w:val="20"/>
          <w:szCs w:val="20"/>
          <w:lang w:val="en-GB"/>
        </w:rPr>
        <w:t>T</w:t>
      </w:r>
      <w:r>
        <w:rPr>
          <w:sz w:val="20"/>
          <w:szCs w:val="20"/>
          <w:lang w:val="en-GB"/>
        </w:rPr>
        <w:t>his project would not have been possible without their input.  The research team would also like to thank</w:t>
      </w:r>
      <w:r w:rsidRPr="00C95910">
        <w:rPr>
          <w:sz w:val="20"/>
          <w:szCs w:val="20"/>
          <w:lang w:val="en-GB"/>
        </w:rPr>
        <w:t xml:space="preserve"> </w:t>
      </w:r>
      <w:r>
        <w:rPr>
          <w:sz w:val="20"/>
          <w:szCs w:val="20"/>
          <w:lang w:val="en-GB"/>
        </w:rPr>
        <w:t xml:space="preserve">RNIB, </w:t>
      </w:r>
      <w:r w:rsidR="00DF3930">
        <w:rPr>
          <w:sz w:val="20"/>
          <w:szCs w:val="20"/>
          <w:lang w:val="en-GB"/>
        </w:rPr>
        <w:t xml:space="preserve">Beacon, Cam Sight, </w:t>
      </w:r>
      <w:proofErr w:type="spellStart"/>
      <w:r>
        <w:rPr>
          <w:sz w:val="20"/>
          <w:szCs w:val="20"/>
          <w:lang w:val="en-GB"/>
        </w:rPr>
        <w:t>MySight</w:t>
      </w:r>
      <w:proofErr w:type="spellEnd"/>
      <w:r>
        <w:rPr>
          <w:sz w:val="20"/>
          <w:szCs w:val="20"/>
          <w:lang w:val="en-GB"/>
        </w:rPr>
        <w:t xml:space="preserve"> York</w:t>
      </w:r>
      <w:r w:rsidR="00DF3930">
        <w:rPr>
          <w:sz w:val="20"/>
          <w:szCs w:val="20"/>
          <w:lang w:val="en-GB"/>
        </w:rPr>
        <w:t xml:space="preserve"> and My Sight Nottingham</w:t>
      </w:r>
      <w:r>
        <w:rPr>
          <w:sz w:val="20"/>
          <w:szCs w:val="20"/>
          <w:lang w:val="en-GB"/>
        </w:rPr>
        <w:t xml:space="preserve"> </w:t>
      </w:r>
      <w:r w:rsidRPr="00C95910">
        <w:rPr>
          <w:sz w:val="20"/>
          <w:szCs w:val="20"/>
          <w:lang w:val="en-GB"/>
        </w:rPr>
        <w:t>for their help in disseminating the</w:t>
      </w:r>
      <w:r>
        <w:rPr>
          <w:sz w:val="20"/>
          <w:szCs w:val="20"/>
          <w:lang w:val="en-GB"/>
        </w:rPr>
        <w:t xml:space="preserve"> research and providing </w:t>
      </w:r>
      <w:r w:rsidR="00DF3930">
        <w:rPr>
          <w:sz w:val="20"/>
          <w:szCs w:val="20"/>
          <w:lang w:val="en-GB"/>
        </w:rPr>
        <w:t>access to facilities</w:t>
      </w:r>
      <w:r w:rsidRPr="00C95910">
        <w:rPr>
          <w:sz w:val="20"/>
          <w:szCs w:val="20"/>
          <w:lang w:val="en-GB"/>
        </w:rPr>
        <w:t>.</w:t>
      </w:r>
      <w:r w:rsidR="00A36C3A">
        <w:rPr>
          <w:sz w:val="20"/>
          <w:szCs w:val="20"/>
          <w:lang w:val="en-GB"/>
        </w:rPr>
        <w:t xml:space="preserve">  Special thanks to Rebecca King for contributing to the first-person </w:t>
      </w:r>
      <w:proofErr w:type="gramStart"/>
      <w:r w:rsidR="00A36C3A">
        <w:rPr>
          <w:sz w:val="20"/>
          <w:szCs w:val="20"/>
          <w:lang w:val="en-GB"/>
        </w:rPr>
        <w:t>narration  and</w:t>
      </w:r>
      <w:proofErr w:type="gramEnd"/>
      <w:r w:rsidR="00A36C3A">
        <w:rPr>
          <w:sz w:val="20"/>
          <w:szCs w:val="20"/>
          <w:lang w:val="en-GB"/>
        </w:rPr>
        <w:t xml:space="preserve"> to Julie Neubert for recording additional lines for the project. </w:t>
      </w:r>
      <w:r w:rsidRPr="00C95910">
        <w:rPr>
          <w:sz w:val="20"/>
          <w:szCs w:val="20"/>
          <w:lang w:val="en-GB"/>
        </w:rPr>
        <w:t xml:space="preserve">The Enhancing Audio Description project </w:t>
      </w:r>
      <w:r>
        <w:rPr>
          <w:sz w:val="20"/>
          <w:szCs w:val="20"/>
          <w:lang w:val="en-GB"/>
        </w:rPr>
        <w:t xml:space="preserve">has worked on establishing </w:t>
      </w:r>
      <w:r w:rsidRPr="00C95910">
        <w:rPr>
          <w:sz w:val="20"/>
          <w:szCs w:val="20"/>
          <w:lang w:val="en-GB"/>
        </w:rPr>
        <w:t xml:space="preserve">links with the television and film industries as well as the accessibility sectors thanks to </w:t>
      </w:r>
      <w:r w:rsidRPr="00C95910">
        <w:rPr>
          <w:sz w:val="20"/>
          <w:szCs w:val="20"/>
          <w:lang w:val="en-GB"/>
        </w:rPr>
        <w:lastRenderedPageBreak/>
        <w:t xml:space="preserve">an advisory panel including Howard </w:t>
      </w:r>
      <w:proofErr w:type="spellStart"/>
      <w:r w:rsidRPr="00C95910">
        <w:rPr>
          <w:sz w:val="20"/>
          <w:szCs w:val="20"/>
          <w:lang w:val="en-GB"/>
        </w:rPr>
        <w:t>Bargroff</w:t>
      </w:r>
      <w:proofErr w:type="spellEnd"/>
      <w:r w:rsidRPr="00C95910">
        <w:rPr>
          <w:sz w:val="20"/>
          <w:szCs w:val="20"/>
          <w:lang w:val="en-GB"/>
        </w:rPr>
        <w:t xml:space="preserve"> (Sonorous), Jerry Gilbert (Cam Sight), Lisa </w:t>
      </w:r>
      <w:proofErr w:type="spellStart"/>
      <w:r w:rsidRPr="00C95910">
        <w:rPr>
          <w:sz w:val="20"/>
          <w:szCs w:val="20"/>
          <w:lang w:val="en-GB"/>
        </w:rPr>
        <w:t>Holdsworth</w:t>
      </w:r>
      <w:proofErr w:type="spellEnd"/>
      <w:r w:rsidRPr="00C95910">
        <w:rPr>
          <w:sz w:val="20"/>
          <w:szCs w:val="20"/>
          <w:lang w:val="en-GB"/>
        </w:rPr>
        <w:t xml:space="preserve"> (Screenwriter), </w:t>
      </w:r>
      <w:proofErr w:type="spellStart"/>
      <w:r w:rsidRPr="00C95910">
        <w:rPr>
          <w:sz w:val="20"/>
          <w:szCs w:val="20"/>
          <w:lang w:val="en-GB"/>
        </w:rPr>
        <w:t>Elfed</w:t>
      </w:r>
      <w:proofErr w:type="spellEnd"/>
      <w:r w:rsidRPr="00C95910">
        <w:rPr>
          <w:sz w:val="20"/>
          <w:szCs w:val="20"/>
          <w:lang w:val="en-GB"/>
        </w:rPr>
        <w:t xml:space="preserve"> Howells</w:t>
      </w:r>
      <w:r w:rsidR="00A36C3A">
        <w:rPr>
          <w:sz w:val="20"/>
          <w:szCs w:val="20"/>
          <w:lang w:val="en-GB"/>
        </w:rPr>
        <w:t xml:space="preserve"> (formerly at Dolby)</w:t>
      </w:r>
      <w:r w:rsidRPr="00C95910">
        <w:rPr>
          <w:sz w:val="20"/>
          <w:szCs w:val="20"/>
          <w:lang w:val="en-GB"/>
        </w:rPr>
        <w:t xml:space="preserve">, </w:t>
      </w:r>
      <w:proofErr w:type="spellStart"/>
      <w:r w:rsidRPr="00C95910">
        <w:rPr>
          <w:sz w:val="20"/>
          <w:szCs w:val="20"/>
          <w:lang w:val="en-GB"/>
        </w:rPr>
        <w:t>Sonali</w:t>
      </w:r>
      <w:proofErr w:type="spellEnd"/>
      <w:r w:rsidRPr="00C95910">
        <w:rPr>
          <w:sz w:val="20"/>
          <w:szCs w:val="20"/>
          <w:lang w:val="en-GB"/>
        </w:rPr>
        <w:t xml:space="preserve"> Rai (RNIB), Jez Watts (Sensor Media), John Whiston (ITV), and Warren Wilson (RNIB). The </w:t>
      </w:r>
      <w:r w:rsidR="00B6427F">
        <w:rPr>
          <w:sz w:val="20"/>
          <w:szCs w:val="20"/>
          <w:lang w:val="en-GB"/>
        </w:rPr>
        <w:t>data collection processes</w:t>
      </w:r>
      <w:r w:rsidR="00660AF4">
        <w:rPr>
          <w:sz w:val="20"/>
          <w:szCs w:val="20"/>
          <w:lang w:val="en-GB"/>
        </w:rPr>
        <w:t xml:space="preserve"> conducted</w:t>
      </w:r>
      <w:r w:rsidRPr="00C95910">
        <w:rPr>
          <w:sz w:val="20"/>
          <w:szCs w:val="20"/>
          <w:lang w:val="en-GB"/>
        </w:rPr>
        <w:t xml:space="preserve"> as part of this project w</w:t>
      </w:r>
      <w:r w:rsidR="00B6427F">
        <w:rPr>
          <w:sz w:val="20"/>
          <w:szCs w:val="20"/>
          <w:lang w:val="en-GB"/>
        </w:rPr>
        <w:t>ere</w:t>
      </w:r>
      <w:r w:rsidRPr="00C95910">
        <w:rPr>
          <w:sz w:val="20"/>
          <w:szCs w:val="20"/>
          <w:lang w:val="en-GB"/>
        </w:rPr>
        <w:t xml:space="preserve"> approved by the Ethics Committee</w:t>
      </w:r>
      <w:r w:rsidR="00B6427F">
        <w:rPr>
          <w:sz w:val="20"/>
          <w:szCs w:val="20"/>
          <w:lang w:val="en-GB"/>
        </w:rPr>
        <w:t>s at Anglia Ruskin University and</w:t>
      </w:r>
      <w:r w:rsidRPr="00C95910">
        <w:rPr>
          <w:sz w:val="20"/>
          <w:szCs w:val="20"/>
          <w:lang w:val="en-GB"/>
        </w:rPr>
        <w:t xml:space="preserve"> </w:t>
      </w:r>
      <w:r w:rsidR="00660AF4">
        <w:rPr>
          <w:sz w:val="20"/>
          <w:szCs w:val="20"/>
          <w:lang w:val="en-GB"/>
        </w:rPr>
        <w:t>the Department of Theatre, Film, Television and Interactive Media at the University of York.</w:t>
      </w:r>
    </w:p>
    <w:p w14:paraId="4A5782EA" w14:textId="7B40EA77" w:rsidR="00C95910" w:rsidRDefault="00C95910" w:rsidP="006B127C">
      <w:pPr>
        <w:spacing w:line="480" w:lineRule="auto"/>
        <w:rPr>
          <w:lang w:val="en-GB"/>
        </w:rPr>
      </w:pPr>
    </w:p>
    <w:p w14:paraId="046FC17C" w14:textId="135BD613" w:rsidR="00C95910" w:rsidRDefault="00C95910" w:rsidP="006B127C">
      <w:pPr>
        <w:spacing w:line="480" w:lineRule="auto"/>
        <w:rPr>
          <w:b/>
          <w:sz w:val="20"/>
          <w:szCs w:val="20"/>
          <w:lang w:val="en-GB"/>
        </w:rPr>
      </w:pPr>
      <w:r w:rsidRPr="00C95910">
        <w:rPr>
          <w:b/>
          <w:sz w:val="20"/>
          <w:szCs w:val="20"/>
          <w:lang w:val="en-GB"/>
        </w:rPr>
        <w:t>Funding</w:t>
      </w:r>
    </w:p>
    <w:p w14:paraId="70A9244A" w14:textId="77777777" w:rsidR="00C95910" w:rsidRDefault="00C95910" w:rsidP="006B127C">
      <w:pPr>
        <w:spacing w:line="480" w:lineRule="auto"/>
        <w:rPr>
          <w:sz w:val="20"/>
          <w:szCs w:val="20"/>
          <w:lang w:val="en-GB"/>
        </w:rPr>
      </w:pPr>
    </w:p>
    <w:p w14:paraId="45304462" w14:textId="13B25923" w:rsidR="00C95910" w:rsidRPr="00C95910" w:rsidRDefault="00C95910" w:rsidP="006B127C">
      <w:pPr>
        <w:spacing w:line="480" w:lineRule="auto"/>
        <w:rPr>
          <w:sz w:val="20"/>
          <w:szCs w:val="20"/>
          <w:lang w:val="en-GB"/>
        </w:rPr>
      </w:pPr>
      <w:r w:rsidRPr="00C95910">
        <w:rPr>
          <w:sz w:val="20"/>
          <w:szCs w:val="20"/>
          <w:lang w:val="en-GB"/>
        </w:rPr>
        <w:t xml:space="preserve">This project was funded by the Arts and Humanities Research Council (AH/N003713/1) and </w:t>
      </w:r>
      <w:r>
        <w:rPr>
          <w:sz w:val="20"/>
          <w:szCs w:val="20"/>
          <w:lang w:val="en-GB"/>
        </w:rPr>
        <w:t>was</w:t>
      </w:r>
      <w:r w:rsidRPr="00C95910">
        <w:rPr>
          <w:sz w:val="20"/>
          <w:szCs w:val="20"/>
          <w:lang w:val="en-GB"/>
        </w:rPr>
        <w:t xml:space="preserve"> a collaboration between the University of York and Anglia Ruskin University.</w:t>
      </w:r>
    </w:p>
    <w:p w14:paraId="25673E49" w14:textId="77777777" w:rsidR="00C95910" w:rsidRDefault="00C95910" w:rsidP="006B127C">
      <w:pPr>
        <w:spacing w:line="480" w:lineRule="auto"/>
        <w:rPr>
          <w:b/>
          <w:sz w:val="20"/>
          <w:szCs w:val="20"/>
          <w:lang w:val="en-GB"/>
        </w:rPr>
      </w:pPr>
    </w:p>
    <w:p w14:paraId="1E3B42EC" w14:textId="3C124ED6" w:rsidR="007E38A0" w:rsidRPr="00B105F0" w:rsidRDefault="007E38A0" w:rsidP="006B127C">
      <w:pPr>
        <w:spacing w:line="480" w:lineRule="auto"/>
        <w:rPr>
          <w:b/>
          <w:sz w:val="20"/>
          <w:szCs w:val="20"/>
          <w:lang w:val="en-GB"/>
        </w:rPr>
      </w:pPr>
      <w:r w:rsidRPr="00B105F0">
        <w:rPr>
          <w:b/>
          <w:sz w:val="20"/>
          <w:szCs w:val="20"/>
          <w:lang w:val="en-GB"/>
        </w:rPr>
        <w:t>References</w:t>
      </w:r>
    </w:p>
    <w:p w14:paraId="62831A7E" w14:textId="77777777" w:rsidR="007E38A0" w:rsidRPr="007E1782" w:rsidRDefault="007E38A0" w:rsidP="00E700F9">
      <w:pPr>
        <w:spacing w:line="480" w:lineRule="auto"/>
        <w:ind w:left="450" w:hanging="450"/>
        <w:rPr>
          <w:sz w:val="20"/>
          <w:szCs w:val="20"/>
          <w:lang w:val="en-GB"/>
        </w:rPr>
      </w:pPr>
      <w:bookmarkStart w:id="2" w:name="_4jkn9p333br" w:colFirst="0" w:colLast="0"/>
      <w:bookmarkStart w:id="3" w:name="_yrgl3v760aoa" w:colFirst="0" w:colLast="0"/>
      <w:bookmarkStart w:id="4" w:name="_r6z0b5mcbtve" w:colFirst="0" w:colLast="0"/>
      <w:bookmarkEnd w:id="2"/>
      <w:bookmarkEnd w:id="3"/>
      <w:bookmarkEnd w:id="4"/>
    </w:p>
    <w:p w14:paraId="27E489B8" w14:textId="1E11A351" w:rsidR="009026DD" w:rsidRPr="007E1782" w:rsidRDefault="00380FD0" w:rsidP="00E700F9">
      <w:pPr>
        <w:spacing w:line="480" w:lineRule="auto"/>
        <w:ind w:left="450" w:hanging="450"/>
        <w:rPr>
          <w:sz w:val="20"/>
          <w:szCs w:val="20"/>
          <w:lang w:val="en-GB"/>
        </w:rPr>
      </w:pPr>
      <w:r w:rsidRPr="007E1782">
        <w:rPr>
          <w:sz w:val="20"/>
          <w:szCs w:val="20"/>
          <w:lang w:val="en-GB"/>
        </w:rPr>
        <w:t>Cavallo</w:t>
      </w:r>
      <w:r w:rsidR="001576D4" w:rsidRPr="007E1782">
        <w:rPr>
          <w:sz w:val="20"/>
          <w:szCs w:val="20"/>
          <w:lang w:val="en-GB"/>
        </w:rPr>
        <w:t>, Amelia</w:t>
      </w:r>
      <w:r w:rsidRPr="007E1782">
        <w:rPr>
          <w:sz w:val="20"/>
          <w:szCs w:val="20"/>
          <w:lang w:val="en-GB"/>
        </w:rPr>
        <w:t xml:space="preserve"> (2015) </w:t>
      </w:r>
      <w:r w:rsidR="00751C58" w:rsidRPr="007E1782">
        <w:rPr>
          <w:sz w:val="20"/>
          <w:szCs w:val="20"/>
          <w:lang w:val="en-GB"/>
        </w:rPr>
        <w:t>‘</w:t>
      </w:r>
      <w:r w:rsidR="00F05C4F" w:rsidRPr="007E1782">
        <w:rPr>
          <w:sz w:val="20"/>
          <w:szCs w:val="20"/>
          <w:lang w:val="en-GB"/>
        </w:rPr>
        <w:t>Seeing the Word, Hearing the I</w:t>
      </w:r>
      <w:r w:rsidR="001D26B4" w:rsidRPr="007E1782">
        <w:rPr>
          <w:sz w:val="20"/>
          <w:szCs w:val="20"/>
          <w:lang w:val="en-GB"/>
        </w:rPr>
        <w:t>mage: T</w:t>
      </w:r>
      <w:r w:rsidR="00F05C4F" w:rsidRPr="007E1782">
        <w:rPr>
          <w:sz w:val="20"/>
          <w:szCs w:val="20"/>
          <w:lang w:val="en-GB"/>
        </w:rPr>
        <w:t>he Artistic Possibilities of A</w:t>
      </w:r>
      <w:r w:rsidR="005A199D" w:rsidRPr="007E1782">
        <w:rPr>
          <w:sz w:val="20"/>
          <w:szCs w:val="20"/>
          <w:lang w:val="en-GB"/>
        </w:rPr>
        <w:t>udio D</w:t>
      </w:r>
      <w:r w:rsidRPr="007E1782">
        <w:rPr>
          <w:sz w:val="20"/>
          <w:szCs w:val="20"/>
          <w:lang w:val="en-GB"/>
        </w:rPr>
        <w:t>escr</w:t>
      </w:r>
      <w:r w:rsidR="005A199D" w:rsidRPr="007E1782">
        <w:rPr>
          <w:sz w:val="20"/>
          <w:szCs w:val="20"/>
          <w:lang w:val="en-GB"/>
        </w:rPr>
        <w:t>iption in Theatrical P</w:t>
      </w:r>
      <w:r w:rsidR="00E700F9" w:rsidRPr="007E1782">
        <w:rPr>
          <w:sz w:val="20"/>
          <w:szCs w:val="20"/>
          <w:lang w:val="en-GB"/>
        </w:rPr>
        <w:t>erformance</w:t>
      </w:r>
      <w:r w:rsidR="00751C58" w:rsidRPr="007E1782">
        <w:rPr>
          <w:sz w:val="20"/>
          <w:szCs w:val="20"/>
          <w:lang w:val="en-GB"/>
        </w:rPr>
        <w:t>’</w:t>
      </w:r>
      <w:r w:rsidR="00E700F9" w:rsidRPr="007E1782">
        <w:rPr>
          <w:sz w:val="20"/>
          <w:szCs w:val="20"/>
          <w:lang w:val="en-GB"/>
        </w:rPr>
        <w:t xml:space="preserve">, </w:t>
      </w:r>
      <w:r w:rsidRPr="007E1782">
        <w:rPr>
          <w:i/>
          <w:sz w:val="20"/>
          <w:szCs w:val="20"/>
          <w:lang w:val="en-GB"/>
        </w:rPr>
        <w:t>Research in Drama Education: The Journal of Applied Theatre and Performance</w:t>
      </w:r>
      <w:r w:rsidR="00DB5D6F" w:rsidRPr="007E1782">
        <w:rPr>
          <w:sz w:val="20"/>
          <w:szCs w:val="20"/>
          <w:lang w:val="en-GB"/>
        </w:rPr>
        <w:t>, 20:1, 125-134.</w:t>
      </w:r>
      <w:r w:rsidRPr="007E1782">
        <w:rPr>
          <w:sz w:val="20"/>
          <w:szCs w:val="20"/>
          <w:lang w:val="en-GB"/>
        </w:rPr>
        <w:t xml:space="preserve"> </w:t>
      </w:r>
      <w:r w:rsidR="007D02C1" w:rsidRPr="007E1782">
        <w:rPr>
          <w:sz w:val="20"/>
          <w:szCs w:val="20"/>
          <w:lang w:val="en-GB"/>
        </w:rPr>
        <w:t>DOI</w:t>
      </w:r>
      <w:r w:rsidRPr="007E1782">
        <w:rPr>
          <w:sz w:val="20"/>
          <w:szCs w:val="20"/>
          <w:lang w:val="en-GB"/>
        </w:rPr>
        <w:t>: 10.1080/13569783.2014.983892</w:t>
      </w:r>
      <w:r w:rsidR="001576D4" w:rsidRPr="007E1782">
        <w:rPr>
          <w:sz w:val="20"/>
          <w:szCs w:val="20"/>
          <w:lang w:val="en-GB"/>
        </w:rPr>
        <w:t>.</w:t>
      </w:r>
    </w:p>
    <w:p w14:paraId="2320CBFD" w14:textId="7BA66841" w:rsidR="0023246B" w:rsidRPr="007E1782" w:rsidRDefault="00E700F9" w:rsidP="00E700F9">
      <w:pPr>
        <w:spacing w:line="480" w:lineRule="auto"/>
        <w:ind w:left="450" w:hanging="450"/>
        <w:rPr>
          <w:sz w:val="20"/>
          <w:szCs w:val="20"/>
          <w:lang w:val="en-GB"/>
        </w:rPr>
      </w:pPr>
      <w:proofErr w:type="spellStart"/>
      <w:r w:rsidRPr="007E1782">
        <w:rPr>
          <w:sz w:val="20"/>
          <w:szCs w:val="20"/>
          <w:lang w:val="en-GB"/>
        </w:rPr>
        <w:t>Chion</w:t>
      </w:r>
      <w:proofErr w:type="spellEnd"/>
      <w:r w:rsidRPr="007E1782">
        <w:rPr>
          <w:sz w:val="20"/>
          <w:szCs w:val="20"/>
          <w:lang w:val="en-GB"/>
        </w:rPr>
        <w:t>, M</w:t>
      </w:r>
      <w:r w:rsidR="001576D4" w:rsidRPr="007E1782">
        <w:rPr>
          <w:sz w:val="20"/>
          <w:szCs w:val="20"/>
          <w:lang w:val="en-GB"/>
        </w:rPr>
        <w:t xml:space="preserve">ichel </w:t>
      </w:r>
      <w:r w:rsidRPr="007E1782">
        <w:rPr>
          <w:sz w:val="20"/>
          <w:szCs w:val="20"/>
          <w:lang w:val="en-GB"/>
        </w:rPr>
        <w:t>(1994)</w:t>
      </w:r>
      <w:r w:rsidR="0023246B" w:rsidRPr="007E1782">
        <w:rPr>
          <w:sz w:val="20"/>
          <w:szCs w:val="20"/>
          <w:lang w:val="en-GB"/>
        </w:rPr>
        <w:t xml:space="preserve"> </w:t>
      </w:r>
      <w:r w:rsidR="005A199D" w:rsidRPr="007E1782">
        <w:rPr>
          <w:i/>
          <w:sz w:val="20"/>
          <w:szCs w:val="20"/>
          <w:lang w:val="en-GB"/>
        </w:rPr>
        <w:t>Audio-Vision: Sound on S</w:t>
      </w:r>
      <w:r w:rsidR="0023246B" w:rsidRPr="007E1782">
        <w:rPr>
          <w:i/>
          <w:sz w:val="20"/>
          <w:szCs w:val="20"/>
          <w:lang w:val="en-GB"/>
        </w:rPr>
        <w:t>creen</w:t>
      </w:r>
      <w:r w:rsidR="000E260D" w:rsidRPr="007E1782">
        <w:rPr>
          <w:sz w:val="20"/>
          <w:szCs w:val="20"/>
          <w:lang w:val="en-GB"/>
        </w:rPr>
        <w:t>.</w:t>
      </w:r>
      <w:r w:rsidR="0023246B" w:rsidRPr="007E1782">
        <w:rPr>
          <w:sz w:val="20"/>
          <w:szCs w:val="20"/>
          <w:lang w:val="en-GB"/>
        </w:rPr>
        <w:t xml:space="preserve"> New </w:t>
      </w:r>
      <w:r w:rsidRPr="007E1782">
        <w:rPr>
          <w:sz w:val="20"/>
          <w:szCs w:val="20"/>
          <w:lang w:val="en-GB"/>
        </w:rPr>
        <w:t>York: Columbia University Press</w:t>
      </w:r>
      <w:r w:rsidR="001576D4" w:rsidRPr="007E1782">
        <w:rPr>
          <w:sz w:val="20"/>
          <w:szCs w:val="20"/>
          <w:lang w:val="en-GB"/>
        </w:rPr>
        <w:t>.</w:t>
      </w:r>
    </w:p>
    <w:p w14:paraId="6F91D6A7" w14:textId="110E1E25" w:rsidR="00142CF5" w:rsidRPr="007E1782" w:rsidRDefault="00010016" w:rsidP="00E700F9">
      <w:pPr>
        <w:spacing w:line="480" w:lineRule="auto"/>
        <w:ind w:left="450" w:hanging="450"/>
        <w:rPr>
          <w:sz w:val="20"/>
          <w:szCs w:val="20"/>
          <w:lang w:val="en-GB"/>
        </w:rPr>
      </w:pPr>
      <w:proofErr w:type="spellStart"/>
      <w:r w:rsidRPr="007E1782">
        <w:rPr>
          <w:sz w:val="20"/>
          <w:szCs w:val="20"/>
          <w:lang w:val="en-GB"/>
        </w:rPr>
        <w:t>Chion</w:t>
      </w:r>
      <w:proofErr w:type="spellEnd"/>
      <w:r w:rsidRPr="007E1782">
        <w:rPr>
          <w:sz w:val="20"/>
          <w:szCs w:val="20"/>
          <w:lang w:val="en-GB"/>
        </w:rPr>
        <w:t>, Michel</w:t>
      </w:r>
      <w:r w:rsidR="00E700F9" w:rsidRPr="007E1782">
        <w:rPr>
          <w:sz w:val="20"/>
          <w:szCs w:val="20"/>
          <w:lang w:val="en-GB"/>
        </w:rPr>
        <w:t xml:space="preserve"> (1999)</w:t>
      </w:r>
      <w:r w:rsidR="007E38A0" w:rsidRPr="007E1782">
        <w:rPr>
          <w:sz w:val="20"/>
          <w:szCs w:val="20"/>
          <w:lang w:val="en-GB"/>
        </w:rPr>
        <w:t xml:space="preserve"> </w:t>
      </w:r>
      <w:r w:rsidR="007E38A0" w:rsidRPr="007E1782">
        <w:rPr>
          <w:i/>
          <w:sz w:val="20"/>
          <w:szCs w:val="20"/>
          <w:lang w:val="en-GB"/>
        </w:rPr>
        <w:t>The Voice in Cinema</w:t>
      </w:r>
      <w:r w:rsidR="000E260D" w:rsidRPr="007E1782">
        <w:rPr>
          <w:sz w:val="20"/>
          <w:szCs w:val="20"/>
          <w:lang w:val="en-GB"/>
        </w:rPr>
        <w:t>.</w:t>
      </w:r>
      <w:r w:rsidR="007E38A0" w:rsidRPr="007E1782">
        <w:rPr>
          <w:sz w:val="20"/>
          <w:szCs w:val="20"/>
          <w:lang w:val="en-GB"/>
        </w:rPr>
        <w:t xml:space="preserve"> New </w:t>
      </w:r>
      <w:r w:rsidR="00E700F9" w:rsidRPr="007E1782">
        <w:rPr>
          <w:sz w:val="20"/>
          <w:szCs w:val="20"/>
          <w:lang w:val="en-GB"/>
        </w:rPr>
        <w:t>York: Columbia University Press</w:t>
      </w:r>
      <w:r w:rsidR="00B07912" w:rsidRPr="007E1782">
        <w:rPr>
          <w:sz w:val="20"/>
          <w:szCs w:val="20"/>
          <w:lang w:val="en-GB"/>
        </w:rPr>
        <w:t>.</w:t>
      </w:r>
    </w:p>
    <w:p w14:paraId="33522008" w14:textId="47387660" w:rsidR="007E38A0" w:rsidRPr="007E1782" w:rsidRDefault="00142CF5" w:rsidP="00E631E0">
      <w:pPr>
        <w:spacing w:line="480" w:lineRule="auto"/>
        <w:ind w:left="450" w:hanging="450"/>
        <w:rPr>
          <w:sz w:val="20"/>
          <w:szCs w:val="20"/>
          <w:lang w:val="en-GB"/>
        </w:rPr>
      </w:pPr>
      <w:r w:rsidRPr="007E1782">
        <w:rPr>
          <w:sz w:val="20"/>
          <w:szCs w:val="20"/>
          <w:lang w:val="en-GB"/>
        </w:rPr>
        <w:t>Collins, K</w:t>
      </w:r>
      <w:r w:rsidR="00B07912" w:rsidRPr="007E1782">
        <w:rPr>
          <w:sz w:val="20"/>
          <w:szCs w:val="20"/>
          <w:lang w:val="en-GB"/>
        </w:rPr>
        <w:t>aren</w:t>
      </w:r>
      <w:r w:rsidRPr="007E1782">
        <w:rPr>
          <w:sz w:val="20"/>
          <w:szCs w:val="20"/>
          <w:lang w:val="en-GB"/>
        </w:rPr>
        <w:t xml:space="preserve"> and </w:t>
      </w:r>
      <w:proofErr w:type="spellStart"/>
      <w:r w:rsidRPr="007E1782">
        <w:rPr>
          <w:sz w:val="20"/>
          <w:szCs w:val="20"/>
          <w:lang w:val="en-GB"/>
        </w:rPr>
        <w:t>Dockwray</w:t>
      </w:r>
      <w:proofErr w:type="spellEnd"/>
      <w:r w:rsidRPr="007E1782">
        <w:rPr>
          <w:sz w:val="20"/>
          <w:szCs w:val="20"/>
          <w:lang w:val="en-GB"/>
        </w:rPr>
        <w:t>, R</w:t>
      </w:r>
      <w:r w:rsidR="00B07912" w:rsidRPr="007E1782">
        <w:rPr>
          <w:sz w:val="20"/>
          <w:szCs w:val="20"/>
          <w:lang w:val="en-GB"/>
        </w:rPr>
        <w:t>uth</w:t>
      </w:r>
      <w:r w:rsidRPr="007E1782">
        <w:rPr>
          <w:sz w:val="20"/>
          <w:szCs w:val="20"/>
          <w:lang w:val="en-GB"/>
        </w:rPr>
        <w:t xml:space="preserve"> (2018) </w:t>
      </w:r>
      <w:r w:rsidR="00751C58" w:rsidRPr="007E1782">
        <w:rPr>
          <w:sz w:val="20"/>
          <w:szCs w:val="20"/>
          <w:lang w:val="en-GB"/>
        </w:rPr>
        <w:t>‘</w:t>
      </w:r>
      <w:r w:rsidRPr="007E1782">
        <w:rPr>
          <w:sz w:val="20"/>
          <w:szCs w:val="20"/>
          <w:lang w:val="en-GB"/>
        </w:rPr>
        <w:t>Experimental Sound Mixing for The Well, a Short Film Made for Tablets</w:t>
      </w:r>
      <w:r w:rsidR="00751C58" w:rsidRPr="007E1782">
        <w:rPr>
          <w:sz w:val="20"/>
          <w:szCs w:val="20"/>
          <w:lang w:val="en-GB"/>
        </w:rPr>
        <w:t>’</w:t>
      </w:r>
      <w:r w:rsidR="00E700F9" w:rsidRPr="007E1782">
        <w:rPr>
          <w:sz w:val="20"/>
          <w:szCs w:val="20"/>
          <w:lang w:val="en-GB"/>
        </w:rPr>
        <w:t xml:space="preserve">, </w:t>
      </w:r>
      <w:r w:rsidR="000F68AE" w:rsidRPr="007E1782">
        <w:rPr>
          <w:i/>
          <w:sz w:val="20"/>
          <w:szCs w:val="20"/>
          <w:lang w:val="en-GB"/>
        </w:rPr>
        <w:t>Leonardo Music Journal</w:t>
      </w:r>
      <w:r w:rsidR="00751C58" w:rsidRPr="007E1782">
        <w:rPr>
          <w:i/>
          <w:sz w:val="20"/>
          <w:szCs w:val="20"/>
          <w:lang w:val="en-GB"/>
        </w:rPr>
        <w:t>,</w:t>
      </w:r>
      <w:r w:rsidR="00DB5D6F" w:rsidRPr="007E1782">
        <w:rPr>
          <w:sz w:val="20"/>
          <w:szCs w:val="20"/>
          <w:lang w:val="en-GB"/>
        </w:rPr>
        <w:t> 2018 Vol. 28, 65-71.</w:t>
      </w:r>
      <w:r w:rsidR="004712F9" w:rsidRPr="007E1782">
        <w:rPr>
          <w:sz w:val="20"/>
          <w:szCs w:val="20"/>
          <w:lang w:val="en-GB"/>
        </w:rPr>
        <w:t xml:space="preserve"> </w:t>
      </w:r>
      <w:r w:rsidR="000531DC" w:rsidRPr="007E1782">
        <w:rPr>
          <w:sz w:val="20"/>
          <w:szCs w:val="20"/>
          <w:lang w:val="en-GB"/>
        </w:rPr>
        <w:t>DOI</w:t>
      </w:r>
      <w:r w:rsidR="004712F9" w:rsidRPr="007E1782">
        <w:rPr>
          <w:sz w:val="20"/>
          <w:szCs w:val="20"/>
          <w:lang w:val="en-GB"/>
        </w:rPr>
        <w:t>: 10.1162/lmj_a_00996</w:t>
      </w:r>
      <w:r w:rsidR="00B07912" w:rsidRPr="007E1782">
        <w:rPr>
          <w:sz w:val="20"/>
          <w:szCs w:val="20"/>
          <w:lang w:val="en-GB"/>
        </w:rPr>
        <w:t>.</w:t>
      </w:r>
    </w:p>
    <w:p w14:paraId="4B4B5885" w14:textId="35A46E0C" w:rsidR="00E631E0" w:rsidRPr="007E1782" w:rsidRDefault="00E631E0" w:rsidP="00E631E0">
      <w:pPr>
        <w:spacing w:line="480" w:lineRule="auto"/>
        <w:rPr>
          <w:sz w:val="20"/>
          <w:szCs w:val="20"/>
          <w:lang w:val="en-GB"/>
        </w:rPr>
      </w:pPr>
      <w:proofErr w:type="spellStart"/>
      <w:r w:rsidRPr="007E1782">
        <w:rPr>
          <w:sz w:val="20"/>
          <w:szCs w:val="20"/>
          <w:lang w:val="en-GB"/>
        </w:rPr>
        <w:t>Drossos</w:t>
      </w:r>
      <w:proofErr w:type="spellEnd"/>
      <w:r w:rsidRPr="007E1782">
        <w:rPr>
          <w:sz w:val="20"/>
          <w:szCs w:val="20"/>
          <w:lang w:val="en-GB"/>
        </w:rPr>
        <w:t>, K</w:t>
      </w:r>
      <w:r w:rsidR="00282CAE" w:rsidRPr="007E1782">
        <w:rPr>
          <w:sz w:val="20"/>
          <w:szCs w:val="20"/>
          <w:lang w:val="en-GB"/>
        </w:rPr>
        <w:t xml:space="preserve">onstantinos, </w:t>
      </w:r>
      <w:proofErr w:type="spellStart"/>
      <w:r w:rsidR="00282CAE" w:rsidRPr="007E1782">
        <w:rPr>
          <w:sz w:val="20"/>
          <w:szCs w:val="20"/>
          <w:lang w:val="en-GB"/>
        </w:rPr>
        <w:t>Zormpas</w:t>
      </w:r>
      <w:proofErr w:type="spellEnd"/>
      <w:r w:rsidR="00282CAE" w:rsidRPr="007E1782">
        <w:rPr>
          <w:sz w:val="20"/>
          <w:szCs w:val="20"/>
          <w:lang w:val="en-GB"/>
        </w:rPr>
        <w:t>, Nikolaos, Giannakopoulos</w:t>
      </w:r>
      <w:r w:rsidR="000531DC" w:rsidRPr="007E1782">
        <w:rPr>
          <w:sz w:val="20"/>
          <w:szCs w:val="20"/>
          <w:lang w:val="en-GB"/>
        </w:rPr>
        <w:t xml:space="preserve">, George, &amp; </w:t>
      </w:r>
      <w:proofErr w:type="spellStart"/>
      <w:r w:rsidR="000531DC" w:rsidRPr="007E1782">
        <w:rPr>
          <w:sz w:val="20"/>
          <w:szCs w:val="20"/>
          <w:lang w:val="en-GB"/>
        </w:rPr>
        <w:t>Floros</w:t>
      </w:r>
      <w:proofErr w:type="spellEnd"/>
      <w:r w:rsidR="000531DC" w:rsidRPr="007E1782">
        <w:rPr>
          <w:sz w:val="20"/>
          <w:szCs w:val="20"/>
          <w:lang w:val="en-GB"/>
        </w:rPr>
        <w:t>, Andreas</w:t>
      </w:r>
      <w:r w:rsidRPr="007E1782">
        <w:rPr>
          <w:sz w:val="20"/>
          <w:szCs w:val="20"/>
          <w:lang w:val="en-GB"/>
        </w:rPr>
        <w:t xml:space="preserve"> (2015)</w:t>
      </w:r>
      <w:r w:rsidR="007E38A0" w:rsidRPr="007E1782">
        <w:rPr>
          <w:sz w:val="20"/>
          <w:szCs w:val="20"/>
          <w:lang w:val="en-GB"/>
        </w:rPr>
        <w:t xml:space="preserve"> </w:t>
      </w:r>
      <w:r w:rsidR="00751C58" w:rsidRPr="007E1782">
        <w:rPr>
          <w:sz w:val="20"/>
          <w:szCs w:val="20"/>
          <w:lang w:val="en-GB"/>
        </w:rPr>
        <w:t>‘</w:t>
      </w:r>
      <w:r w:rsidR="007E38A0" w:rsidRPr="007E1782">
        <w:rPr>
          <w:sz w:val="20"/>
          <w:szCs w:val="20"/>
          <w:lang w:val="en-GB"/>
        </w:rPr>
        <w:t>Accessible Games for Blind Children, Empowered by Binaural Sound</w:t>
      </w:r>
      <w:r w:rsidR="00751C58" w:rsidRPr="007E1782">
        <w:rPr>
          <w:sz w:val="20"/>
          <w:szCs w:val="20"/>
          <w:lang w:val="en-GB"/>
        </w:rPr>
        <w:t>’</w:t>
      </w:r>
      <w:r w:rsidRPr="007E1782">
        <w:rPr>
          <w:sz w:val="20"/>
          <w:szCs w:val="20"/>
          <w:lang w:val="en-GB"/>
        </w:rPr>
        <w:t xml:space="preserve">, </w:t>
      </w:r>
      <w:r w:rsidR="007E38A0" w:rsidRPr="007E1782">
        <w:rPr>
          <w:i/>
          <w:sz w:val="20"/>
          <w:szCs w:val="20"/>
          <w:lang w:val="en-GB"/>
        </w:rPr>
        <w:t>Proceedings of the 8</w:t>
      </w:r>
      <w:r w:rsidR="007E38A0" w:rsidRPr="007E1782">
        <w:rPr>
          <w:i/>
          <w:sz w:val="20"/>
          <w:szCs w:val="20"/>
          <w:vertAlign w:val="superscript"/>
          <w:lang w:val="en-GB"/>
        </w:rPr>
        <w:t>th</w:t>
      </w:r>
      <w:r w:rsidR="007E38A0" w:rsidRPr="007E1782">
        <w:rPr>
          <w:i/>
          <w:sz w:val="20"/>
          <w:szCs w:val="20"/>
          <w:lang w:val="en-GB"/>
        </w:rPr>
        <w:t xml:space="preserve"> ACM International Conference on Pervasive Technologies Related to Assistive Environments</w:t>
      </w:r>
      <w:r w:rsidR="007E38A0" w:rsidRPr="007E1782">
        <w:rPr>
          <w:sz w:val="20"/>
          <w:szCs w:val="20"/>
          <w:lang w:val="en-GB"/>
        </w:rPr>
        <w:t>, Article</w:t>
      </w:r>
      <w:r w:rsidR="00DB5D6F" w:rsidRPr="007E1782">
        <w:rPr>
          <w:sz w:val="20"/>
          <w:szCs w:val="20"/>
          <w:lang w:val="en-GB"/>
        </w:rPr>
        <w:t xml:space="preserve"> No. 5, Corfu, Greece, July 1-3.</w:t>
      </w:r>
      <w:r w:rsidR="007E38A0" w:rsidRPr="007E1782">
        <w:rPr>
          <w:sz w:val="20"/>
          <w:szCs w:val="20"/>
          <w:lang w:val="en-GB"/>
        </w:rPr>
        <w:t xml:space="preserve"> </w:t>
      </w:r>
      <w:r w:rsidR="000531DC" w:rsidRPr="007E1782">
        <w:rPr>
          <w:sz w:val="20"/>
          <w:szCs w:val="20"/>
          <w:lang w:val="en-GB"/>
        </w:rPr>
        <w:t>DOI</w:t>
      </w:r>
      <w:r w:rsidR="007E38A0" w:rsidRPr="007E1782">
        <w:rPr>
          <w:sz w:val="20"/>
          <w:szCs w:val="20"/>
          <w:lang w:val="en-GB"/>
        </w:rPr>
        <w:t>:</w:t>
      </w:r>
      <w:hyperlink r:id="rId29">
        <w:r w:rsidR="007E38A0" w:rsidRPr="007E1782">
          <w:rPr>
            <w:sz w:val="20"/>
            <w:szCs w:val="20"/>
            <w:lang w:val="en-GB"/>
          </w:rPr>
          <w:t xml:space="preserve"> </w:t>
        </w:r>
      </w:hyperlink>
      <w:hyperlink r:id="rId30">
        <w:r w:rsidR="007E38A0" w:rsidRPr="007E1782">
          <w:rPr>
            <w:sz w:val="20"/>
            <w:szCs w:val="20"/>
            <w:lang w:val="en-GB"/>
          </w:rPr>
          <w:t>10.1145/2769493.2769546</w:t>
        </w:r>
      </w:hyperlink>
      <w:r w:rsidR="000531DC" w:rsidRPr="007E1782">
        <w:rPr>
          <w:sz w:val="20"/>
          <w:szCs w:val="20"/>
          <w:lang w:val="en-GB"/>
        </w:rPr>
        <w:t>.</w:t>
      </w:r>
    </w:p>
    <w:p w14:paraId="2704F31C" w14:textId="2C130E42" w:rsidR="007E38A0" w:rsidRPr="007E1782" w:rsidRDefault="00E631E0" w:rsidP="00E631E0">
      <w:pPr>
        <w:spacing w:line="480" w:lineRule="auto"/>
        <w:ind w:left="450" w:hanging="450"/>
        <w:rPr>
          <w:sz w:val="20"/>
          <w:szCs w:val="20"/>
          <w:lang w:val="en-GB"/>
        </w:rPr>
      </w:pPr>
      <w:r w:rsidRPr="007E1782">
        <w:rPr>
          <w:sz w:val="20"/>
          <w:szCs w:val="20"/>
          <w:lang w:val="en-GB"/>
        </w:rPr>
        <w:t>Fels, D</w:t>
      </w:r>
      <w:r w:rsidR="000531DC" w:rsidRPr="007E1782">
        <w:rPr>
          <w:sz w:val="20"/>
          <w:szCs w:val="20"/>
          <w:lang w:val="en-GB"/>
        </w:rPr>
        <w:t>eborah</w:t>
      </w:r>
      <w:r w:rsidR="00FC45C4" w:rsidRPr="007E1782">
        <w:rPr>
          <w:sz w:val="20"/>
          <w:szCs w:val="20"/>
          <w:lang w:val="en-GB"/>
        </w:rPr>
        <w:t xml:space="preserve"> I.</w:t>
      </w:r>
      <w:r w:rsidR="000531DC" w:rsidRPr="007E1782">
        <w:rPr>
          <w:sz w:val="20"/>
          <w:szCs w:val="20"/>
          <w:lang w:val="en-GB"/>
        </w:rPr>
        <w:t xml:space="preserve">, Udo, J.P., Ting, P., Diamond, J.E., Diamond, J.I. </w:t>
      </w:r>
      <w:r w:rsidRPr="007E1782">
        <w:rPr>
          <w:sz w:val="20"/>
          <w:szCs w:val="20"/>
          <w:lang w:val="en-GB"/>
        </w:rPr>
        <w:t>(2006)</w:t>
      </w:r>
      <w:r w:rsidR="007E38A0" w:rsidRPr="007E1782">
        <w:rPr>
          <w:sz w:val="20"/>
          <w:szCs w:val="20"/>
          <w:lang w:val="en-GB"/>
        </w:rPr>
        <w:t xml:space="preserve"> </w:t>
      </w:r>
      <w:r w:rsidR="00751C58" w:rsidRPr="007E1782">
        <w:rPr>
          <w:sz w:val="20"/>
          <w:szCs w:val="20"/>
          <w:lang w:val="en-GB"/>
        </w:rPr>
        <w:t>‘</w:t>
      </w:r>
      <w:r w:rsidR="005A199D" w:rsidRPr="007E1782">
        <w:rPr>
          <w:sz w:val="20"/>
          <w:szCs w:val="20"/>
          <w:lang w:val="en-GB"/>
        </w:rPr>
        <w:t xml:space="preserve">Odd Job Jack Described: </w:t>
      </w:r>
      <w:proofErr w:type="gramStart"/>
      <w:r w:rsidR="005A199D" w:rsidRPr="007E1782">
        <w:rPr>
          <w:sz w:val="20"/>
          <w:szCs w:val="20"/>
          <w:lang w:val="en-GB"/>
        </w:rPr>
        <w:t>a</w:t>
      </w:r>
      <w:proofErr w:type="gramEnd"/>
      <w:r w:rsidR="005A199D" w:rsidRPr="007E1782">
        <w:rPr>
          <w:sz w:val="20"/>
          <w:szCs w:val="20"/>
          <w:lang w:val="en-GB"/>
        </w:rPr>
        <w:t xml:space="preserve"> Universal D</w:t>
      </w:r>
      <w:r w:rsidR="007E38A0" w:rsidRPr="007E1782">
        <w:rPr>
          <w:sz w:val="20"/>
          <w:szCs w:val="20"/>
          <w:lang w:val="en-GB"/>
        </w:rPr>
        <w:t>es</w:t>
      </w:r>
      <w:r w:rsidR="005A199D" w:rsidRPr="007E1782">
        <w:rPr>
          <w:sz w:val="20"/>
          <w:szCs w:val="20"/>
          <w:lang w:val="en-GB"/>
        </w:rPr>
        <w:t>ign Approach to Described V</w:t>
      </w:r>
      <w:r w:rsidRPr="007E1782">
        <w:rPr>
          <w:sz w:val="20"/>
          <w:szCs w:val="20"/>
          <w:lang w:val="en-GB"/>
        </w:rPr>
        <w:t>ideo</w:t>
      </w:r>
      <w:r w:rsidR="00751C58" w:rsidRPr="007E1782">
        <w:rPr>
          <w:sz w:val="20"/>
          <w:szCs w:val="20"/>
          <w:lang w:val="en-GB"/>
        </w:rPr>
        <w:t>’</w:t>
      </w:r>
      <w:r w:rsidRPr="007E1782">
        <w:rPr>
          <w:sz w:val="20"/>
          <w:szCs w:val="20"/>
          <w:lang w:val="en-GB"/>
        </w:rPr>
        <w:t xml:space="preserve">, </w:t>
      </w:r>
      <w:r w:rsidR="007E38A0" w:rsidRPr="007E1782">
        <w:rPr>
          <w:i/>
          <w:sz w:val="20"/>
          <w:szCs w:val="20"/>
          <w:lang w:val="en-GB"/>
        </w:rPr>
        <w:t>Universal Access in the Information Society</w:t>
      </w:r>
      <w:r w:rsidR="00DB5D6F" w:rsidRPr="007E1782">
        <w:rPr>
          <w:sz w:val="20"/>
          <w:szCs w:val="20"/>
          <w:lang w:val="en-GB"/>
        </w:rPr>
        <w:t xml:space="preserve">, 5, 73-81. </w:t>
      </w:r>
      <w:r w:rsidR="000531DC" w:rsidRPr="007E1782">
        <w:rPr>
          <w:sz w:val="20"/>
          <w:szCs w:val="20"/>
          <w:lang w:val="en-GB"/>
        </w:rPr>
        <w:t>DOI</w:t>
      </w:r>
      <w:r w:rsidR="007E38A0" w:rsidRPr="007E1782">
        <w:rPr>
          <w:sz w:val="20"/>
          <w:szCs w:val="20"/>
          <w:lang w:val="en-GB"/>
        </w:rPr>
        <w:t>:</w:t>
      </w:r>
      <w:hyperlink r:id="rId31">
        <w:r w:rsidR="007E38A0" w:rsidRPr="007E1782">
          <w:rPr>
            <w:sz w:val="20"/>
            <w:szCs w:val="20"/>
            <w:lang w:val="en-GB"/>
          </w:rPr>
          <w:t xml:space="preserve"> </w:t>
        </w:r>
      </w:hyperlink>
      <w:hyperlink r:id="rId32">
        <w:r w:rsidR="007E38A0" w:rsidRPr="007E1782">
          <w:rPr>
            <w:sz w:val="20"/>
            <w:szCs w:val="20"/>
            <w:lang w:val="en-GB"/>
          </w:rPr>
          <w:t>10.1007/s10209-006-0025-0</w:t>
        </w:r>
      </w:hyperlink>
      <w:r w:rsidR="000531DC" w:rsidRPr="007E1782">
        <w:rPr>
          <w:sz w:val="20"/>
          <w:szCs w:val="20"/>
          <w:lang w:val="en-GB"/>
        </w:rPr>
        <w:t>.</w:t>
      </w:r>
    </w:p>
    <w:p w14:paraId="57AFD728" w14:textId="2A9B8A13" w:rsidR="000E349C" w:rsidRPr="007E1782" w:rsidRDefault="000531DC" w:rsidP="00E631E0">
      <w:pPr>
        <w:spacing w:line="480" w:lineRule="auto"/>
        <w:ind w:left="450" w:hanging="450"/>
        <w:rPr>
          <w:sz w:val="20"/>
          <w:szCs w:val="20"/>
          <w:lang w:val="en-GB"/>
        </w:rPr>
      </w:pPr>
      <w:r w:rsidRPr="007E1782">
        <w:rPr>
          <w:sz w:val="20"/>
          <w:szCs w:val="20"/>
          <w:lang w:val="en-GB"/>
        </w:rPr>
        <w:t>Fryer, Louise</w:t>
      </w:r>
      <w:r w:rsidR="00E631E0" w:rsidRPr="007E1782">
        <w:rPr>
          <w:sz w:val="20"/>
          <w:szCs w:val="20"/>
          <w:lang w:val="en-GB"/>
        </w:rPr>
        <w:t xml:space="preserve"> (2016)</w:t>
      </w:r>
      <w:r w:rsidR="000E349C" w:rsidRPr="007E1782">
        <w:rPr>
          <w:sz w:val="20"/>
          <w:szCs w:val="20"/>
          <w:lang w:val="en-GB"/>
        </w:rPr>
        <w:t xml:space="preserve"> </w:t>
      </w:r>
      <w:r w:rsidR="000E349C" w:rsidRPr="007E1782">
        <w:rPr>
          <w:i/>
          <w:sz w:val="20"/>
          <w:szCs w:val="20"/>
          <w:lang w:val="en-GB"/>
        </w:rPr>
        <w:t>An Introduction to Audio Description: A Practical Guide</w:t>
      </w:r>
      <w:r w:rsidRPr="007E1782">
        <w:rPr>
          <w:sz w:val="20"/>
          <w:szCs w:val="20"/>
          <w:lang w:val="en-GB"/>
        </w:rPr>
        <w:t>.</w:t>
      </w:r>
      <w:r w:rsidR="00E631E0" w:rsidRPr="007E1782">
        <w:rPr>
          <w:sz w:val="20"/>
          <w:szCs w:val="20"/>
          <w:lang w:val="en-GB"/>
        </w:rPr>
        <w:t xml:space="preserve"> London: Routledge</w:t>
      </w:r>
      <w:r w:rsidRPr="007E1782">
        <w:rPr>
          <w:sz w:val="20"/>
          <w:szCs w:val="20"/>
          <w:lang w:val="en-GB"/>
        </w:rPr>
        <w:t>.</w:t>
      </w:r>
    </w:p>
    <w:p w14:paraId="0762BC5C" w14:textId="27A8CF09" w:rsidR="007E38A0" w:rsidRPr="007E1782" w:rsidRDefault="000531DC" w:rsidP="00751C58">
      <w:pPr>
        <w:spacing w:line="480" w:lineRule="auto"/>
        <w:ind w:left="450" w:hanging="450"/>
        <w:rPr>
          <w:sz w:val="20"/>
          <w:szCs w:val="20"/>
          <w:lang w:val="en-GB"/>
        </w:rPr>
      </w:pPr>
      <w:r w:rsidRPr="007E1782">
        <w:rPr>
          <w:sz w:val="20"/>
          <w:szCs w:val="20"/>
          <w:lang w:val="en-GB"/>
        </w:rPr>
        <w:t>Fryer, Louise</w:t>
      </w:r>
      <w:r w:rsidR="00E631E0" w:rsidRPr="007E1782">
        <w:rPr>
          <w:sz w:val="20"/>
          <w:szCs w:val="20"/>
          <w:lang w:val="en-GB"/>
        </w:rPr>
        <w:t xml:space="preserve"> (2018) </w:t>
      </w:r>
      <w:r w:rsidR="00751C58" w:rsidRPr="007E1782">
        <w:rPr>
          <w:sz w:val="20"/>
          <w:szCs w:val="20"/>
          <w:lang w:val="en-GB"/>
        </w:rPr>
        <w:t>‘</w:t>
      </w:r>
      <w:r w:rsidR="005A199D" w:rsidRPr="007E1782">
        <w:rPr>
          <w:sz w:val="20"/>
          <w:szCs w:val="20"/>
          <w:lang w:val="en-GB"/>
        </w:rPr>
        <w:t>The Independent Audio Describer is D</w:t>
      </w:r>
      <w:r w:rsidR="00EF0725" w:rsidRPr="007E1782">
        <w:rPr>
          <w:sz w:val="20"/>
          <w:szCs w:val="20"/>
          <w:lang w:val="en-GB"/>
        </w:rPr>
        <w:t>ead: Long</w:t>
      </w:r>
      <w:r w:rsidR="005A199D" w:rsidRPr="007E1782">
        <w:rPr>
          <w:sz w:val="20"/>
          <w:szCs w:val="20"/>
          <w:lang w:val="en-GB"/>
        </w:rPr>
        <w:t xml:space="preserve"> L</w:t>
      </w:r>
      <w:r w:rsidR="00EF0725" w:rsidRPr="007E1782">
        <w:rPr>
          <w:sz w:val="20"/>
          <w:szCs w:val="20"/>
          <w:lang w:val="en-GB"/>
        </w:rPr>
        <w:t>ive audio descriptio</w:t>
      </w:r>
      <w:r w:rsidR="00751C58" w:rsidRPr="007E1782">
        <w:rPr>
          <w:sz w:val="20"/>
          <w:szCs w:val="20"/>
          <w:lang w:val="en-GB"/>
        </w:rPr>
        <w:t xml:space="preserve">n!’, </w:t>
      </w:r>
      <w:r w:rsidR="00EF0725" w:rsidRPr="007E1782">
        <w:rPr>
          <w:i/>
          <w:sz w:val="20"/>
          <w:szCs w:val="20"/>
          <w:lang w:val="en-GB"/>
        </w:rPr>
        <w:t xml:space="preserve">Journal of </w:t>
      </w:r>
      <w:proofErr w:type="spellStart"/>
      <w:r w:rsidR="00EF0725" w:rsidRPr="007E1782">
        <w:rPr>
          <w:i/>
          <w:sz w:val="20"/>
          <w:szCs w:val="20"/>
          <w:lang w:val="en-GB"/>
        </w:rPr>
        <w:t>Audiovisual</w:t>
      </w:r>
      <w:proofErr w:type="spellEnd"/>
      <w:r w:rsidR="00EF0725" w:rsidRPr="007E1782">
        <w:rPr>
          <w:i/>
          <w:sz w:val="20"/>
          <w:szCs w:val="20"/>
          <w:lang w:val="en-GB"/>
        </w:rPr>
        <w:t xml:space="preserve"> Translation</w:t>
      </w:r>
      <w:r w:rsidR="00EF0725" w:rsidRPr="007E1782">
        <w:rPr>
          <w:sz w:val="20"/>
          <w:szCs w:val="20"/>
          <w:lang w:val="en-GB"/>
        </w:rPr>
        <w:t>, 1 (1), 170-186</w:t>
      </w:r>
      <w:r w:rsidRPr="007E1782">
        <w:rPr>
          <w:sz w:val="20"/>
          <w:szCs w:val="20"/>
          <w:lang w:val="en-GB"/>
        </w:rPr>
        <w:t>.</w:t>
      </w:r>
    </w:p>
    <w:p w14:paraId="1E961C88" w14:textId="7825DCAA" w:rsidR="001877B4" w:rsidRDefault="00172A1E" w:rsidP="001877B4">
      <w:pPr>
        <w:spacing w:line="480" w:lineRule="auto"/>
        <w:ind w:left="450" w:hanging="450"/>
        <w:rPr>
          <w:sz w:val="20"/>
          <w:szCs w:val="20"/>
          <w:lang w:val="en-GB"/>
        </w:rPr>
      </w:pPr>
      <w:proofErr w:type="spellStart"/>
      <w:r w:rsidRPr="007E1782">
        <w:rPr>
          <w:sz w:val="20"/>
          <w:szCs w:val="20"/>
          <w:lang w:val="en-GB"/>
        </w:rPr>
        <w:lastRenderedPageBreak/>
        <w:t>Gerzon</w:t>
      </w:r>
      <w:proofErr w:type="spellEnd"/>
      <w:r w:rsidRPr="007E1782">
        <w:rPr>
          <w:sz w:val="20"/>
          <w:szCs w:val="20"/>
          <w:lang w:val="en-GB"/>
        </w:rPr>
        <w:t>, M</w:t>
      </w:r>
      <w:r w:rsidR="000531DC" w:rsidRPr="007E1782">
        <w:rPr>
          <w:sz w:val="20"/>
          <w:szCs w:val="20"/>
          <w:lang w:val="en-GB"/>
        </w:rPr>
        <w:t>ichael A.</w:t>
      </w:r>
      <w:r w:rsidR="009D529A" w:rsidRPr="007E1782">
        <w:rPr>
          <w:sz w:val="20"/>
          <w:szCs w:val="20"/>
          <w:lang w:val="en-GB"/>
        </w:rPr>
        <w:t xml:space="preserve"> (1973)</w:t>
      </w:r>
      <w:r w:rsidR="00751C58" w:rsidRPr="007E1782">
        <w:rPr>
          <w:sz w:val="20"/>
          <w:szCs w:val="20"/>
          <w:lang w:val="en-GB"/>
        </w:rPr>
        <w:t xml:space="preserve"> ‘</w:t>
      </w:r>
      <w:proofErr w:type="spellStart"/>
      <w:r w:rsidRPr="007E1782">
        <w:rPr>
          <w:sz w:val="20"/>
          <w:szCs w:val="20"/>
          <w:lang w:val="en-GB"/>
        </w:rPr>
        <w:t>Periphony</w:t>
      </w:r>
      <w:proofErr w:type="spellEnd"/>
      <w:r w:rsidRPr="007E1782">
        <w:rPr>
          <w:sz w:val="20"/>
          <w:szCs w:val="20"/>
          <w:lang w:val="en-GB"/>
        </w:rPr>
        <w:t xml:space="preserve">: </w:t>
      </w:r>
      <w:r w:rsidR="00C62AA3" w:rsidRPr="007E1782">
        <w:rPr>
          <w:sz w:val="20"/>
          <w:szCs w:val="20"/>
          <w:lang w:val="en-GB"/>
        </w:rPr>
        <w:t>With-height Sound R</w:t>
      </w:r>
      <w:r w:rsidR="00751C58" w:rsidRPr="007E1782">
        <w:rPr>
          <w:sz w:val="20"/>
          <w:szCs w:val="20"/>
          <w:lang w:val="en-GB"/>
        </w:rPr>
        <w:t>eproduction’,</w:t>
      </w:r>
      <w:r w:rsidR="000531DC" w:rsidRPr="007E1782">
        <w:rPr>
          <w:sz w:val="20"/>
          <w:szCs w:val="20"/>
          <w:lang w:val="en-GB"/>
        </w:rPr>
        <w:t xml:space="preserve"> </w:t>
      </w:r>
      <w:r w:rsidRPr="007E1782">
        <w:rPr>
          <w:i/>
          <w:sz w:val="20"/>
          <w:szCs w:val="20"/>
          <w:lang w:val="en-GB"/>
        </w:rPr>
        <w:t>Journal of the Audio Engineering Society</w:t>
      </w:r>
      <w:r w:rsidR="000531DC" w:rsidRPr="007E1782">
        <w:rPr>
          <w:sz w:val="20"/>
          <w:szCs w:val="20"/>
          <w:lang w:val="en-GB"/>
        </w:rPr>
        <w:t xml:space="preserve">, </w:t>
      </w:r>
      <w:r w:rsidRPr="007E1782">
        <w:rPr>
          <w:sz w:val="20"/>
          <w:szCs w:val="20"/>
          <w:lang w:val="en-GB"/>
        </w:rPr>
        <w:t>21</w:t>
      </w:r>
      <w:r w:rsidR="00890D65">
        <w:rPr>
          <w:sz w:val="20"/>
          <w:szCs w:val="20"/>
          <w:lang w:val="en-GB"/>
        </w:rPr>
        <w:t xml:space="preserve"> (</w:t>
      </w:r>
      <w:r w:rsidRPr="007E1782">
        <w:rPr>
          <w:sz w:val="20"/>
          <w:szCs w:val="20"/>
          <w:lang w:val="en-GB"/>
        </w:rPr>
        <w:t>1</w:t>
      </w:r>
      <w:r w:rsidR="00890D65">
        <w:rPr>
          <w:sz w:val="20"/>
          <w:szCs w:val="20"/>
          <w:lang w:val="en-GB"/>
        </w:rPr>
        <w:t>)</w:t>
      </w:r>
      <w:r w:rsidR="009D529A" w:rsidRPr="007E1782">
        <w:rPr>
          <w:sz w:val="20"/>
          <w:szCs w:val="20"/>
          <w:lang w:val="en-GB"/>
        </w:rPr>
        <w:t>,</w:t>
      </w:r>
      <w:r w:rsidR="00751C58" w:rsidRPr="007E1782">
        <w:rPr>
          <w:sz w:val="20"/>
          <w:szCs w:val="20"/>
          <w:lang w:val="en-GB"/>
        </w:rPr>
        <w:t xml:space="preserve"> 2-10</w:t>
      </w:r>
      <w:r w:rsidR="000531DC" w:rsidRPr="007E1782">
        <w:rPr>
          <w:sz w:val="20"/>
          <w:szCs w:val="20"/>
          <w:lang w:val="en-GB"/>
        </w:rPr>
        <w:t>.</w:t>
      </w:r>
    </w:p>
    <w:p w14:paraId="1D02E9A0" w14:textId="0AB6698B" w:rsidR="001877B4" w:rsidRDefault="001877B4" w:rsidP="00751C58">
      <w:pPr>
        <w:spacing w:line="480" w:lineRule="auto"/>
        <w:ind w:left="450" w:hanging="450"/>
        <w:rPr>
          <w:sz w:val="20"/>
          <w:szCs w:val="20"/>
          <w:lang w:val="en-GB"/>
        </w:rPr>
      </w:pPr>
      <w:proofErr w:type="spellStart"/>
      <w:r w:rsidRPr="004C3087">
        <w:rPr>
          <w:sz w:val="20"/>
          <w:szCs w:val="20"/>
          <w:lang w:val="en-GB"/>
        </w:rPr>
        <w:t>Fyrer</w:t>
      </w:r>
      <w:proofErr w:type="spellEnd"/>
      <w:r w:rsidRPr="004C3087">
        <w:rPr>
          <w:sz w:val="20"/>
          <w:szCs w:val="20"/>
          <w:lang w:val="en-GB"/>
        </w:rPr>
        <w:t xml:space="preserve">, Louise and Freeman, Jonathan (2013) ‘Visual Impairment and Presence: Measuring the Effect of Audio Description’, </w:t>
      </w:r>
      <w:r w:rsidRPr="00890D65">
        <w:rPr>
          <w:i/>
          <w:sz w:val="20"/>
          <w:szCs w:val="20"/>
          <w:lang w:val="en-GB"/>
        </w:rPr>
        <w:t xml:space="preserve">Proceedings of the 2013 Inputs-Outputs </w:t>
      </w:r>
      <w:proofErr w:type="gramStart"/>
      <w:r w:rsidRPr="00890D65">
        <w:rPr>
          <w:i/>
          <w:sz w:val="20"/>
          <w:szCs w:val="20"/>
          <w:lang w:val="en-GB"/>
        </w:rPr>
        <w:t>Conference :</w:t>
      </w:r>
      <w:proofErr w:type="gramEnd"/>
      <w:r w:rsidRPr="00890D65">
        <w:rPr>
          <w:i/>
          <w:sz w:val="20"/>
          <w:szCs w:val="20"/>
          <w:lang w:val="en-GB"/>
        </w:rPr>
        <w:t xml:space="preserve"> An Interdisciplinary Conference on Engagement in HCI and Performance</w:t>
      </w:r>
      <w:r w:rsidRPr="004C3087">
        <w:rPr>
          <w:sz w:val="20"/>
          <w:szCs w:val="20"/>
          <w:lang w:val="en-GB"/>
        </w:rPr>
        <w:t>, June 2013, Article Nº4, 1-5, DOI: 10.1145/2557595.2557599</w:t>
      </w:r>
      <w:r w:rsidR="00184776">
        <w:rPr>
          <w:sz w:val="20"/>
          <w:szCs w:val="20"/>
          <w:lang w:val="en-GB"/>
        </w:rPr>
        <w:t>.</w:t>
      </w:r>
    </w:p>
    <w:p w14:paraId="42F39C1C" w14:textId="0B2D3436" w:rsidR="007E38A0" w:rsidRDefault="00220005" w:rsidP="000F3A00">
      <w:pPr>
        <w:spacing w:line="480" w:lineRule="auto"/>
        <w:ind w:left="426" w:hanging="426"/>
        <w:rPr>
          <w:sz w:val="20"/>
          <w:szCs w:val="20"/>
          <w:lang w:val="en-GB"/>
        </w:rPr>
      </w:pPr>
      <w:r w:rsidRPr="007E1782">
        <w:rPr>
          <w:sz w:val="20"/>
          <w:szCs w:val="20"/>
          <w:lang w:val="en-GB"/>
        </w:rPr>
        <w:t>Gabriel,</w:t>
      </w:r>
      <w:r w:rsidR="000531DC" w:rsidRPr="007E1782">
        <w:rPr>
          <w:sz w:val="20"/>
          <w:szCs w:val="20"/>
          <w:lang w:val="en-GB"/>
        </w:rPr>
        <w:t xml:space="preserve"> Gilbert</w:t>
      </w:r>
      <w:r w:rsidR="00751C58" w:rsidRPr="007E1782">
        <w:rPr>
          <w:sz w:val="20"/>
          <w:szCs w:val="20"/>
          <w:lang w:val="en-GB"/>
        </w:rPr>
        <w:t xml:space="preserve"> (2013)</w:t>
      </w:r>
      <w:r w:rsidRPr="007E1782">
        <w:rPr>
          <w:sz w:val="20"/>
          <w:szCs w:val="20"/>
          <w:lang w:val="en-GB"/>
        </w:rPr>
        <w:t xml:space="preserve"> </w:t>
      </w:r>
      <w:r w:rsidR="00751C58" w:rsidRPr="007E1782">
        <w:rPr>
          <w:sz w:val="20"/>
          <w:szCs w:val="20"/>
          <w:lang w:val="en-GB"/>
        </w:rPr>
        <w:t>‘</w:t>
      </w:r>
      <w:r w:rsidRPr="007E1782">
        <w:rPr>
          <w:sz w:val="20"/>
          <w:szCs w:val="20"/>
          <w:lang w:val="en-GB"/>
        </w:rPr>
        <w:t>Altered States, Altered Sounds: A</w:t>
      </w:r>
      <w:r w:rsidR="00C62AA3" w:rsidRPr="007E1782">
        <w:rPr>
          <w:sz w:val="20"/>
          <w:szCs w:val="20"/>
          <w:lang w:val="en-GB"/>
        </w:rPr>
        <w:t>n Investigation of How ‘Subjective States’ are Signified by the Soundtrack of Dream Sequences in Narrative Fiction C</w:t>
      </w:r>
      <w:r w:rsidRPr="007E1782">
        <w:rPr>
          <w:sz w:val="20"/>
          <w:szCs w:val="20"/>
          <w:lang w:val="en-GB"/>
        </w:rPr>
        <w:t>inema</w:t>
      </w:r>
      <w:r w:rsidR="00751C58" w:rsidRPr="007E1782">
        <w:rPr>
          <w:sz w:val="20"/>
          <w:szCs w:val="20"/>
          <w:lang w:val="en-GB"/>
        </w:rPr>
        <w:t>’</w:t>
      </w:r>
      <w:r w:rsidRPr="007E1782">
        <w:rPr>
          <w:sz w:val="20"/>
          <w:szCs w:val="20"/>
          <w:lang w:val="en-GB"/>
        </w:rPr>
        <w:t xml:space="preserve">, </w:t>
      </w:r>
      <w:r w:rsidRPr="007E1782">
        <w:rPr>
          <w:i/>
          <w:sz w:val="20"/>
          <w:szCs w:val="20"/>
          <w:lang w:val="en-GB"/>
        </w:rPr>
        <w:t>The New Soundtrack</w:t>
      </w:r>
      <w:r w:rsidRPr="007E1782">
        <w:rPr>
          <w:sz w:val="20"/>
          <w:szCs w:val="20"/>
          <w:lang w:val="en-GB"/>
        </w:rPr>
        <w:t xml:space="preserve"> 3</w:t>
      </w:r>
      <w:r w:rsidR="00890D65">
        <w:rPr>
          <w:sz w:val="20"/>
          <w:szCs w:val="20"/>
          <w:lang w:val="en-GB"/>
        </w:rPr>
        <w:t xml:space="preserve"> (</w:t>
      </w:r>
      <w:r w:rsidRPr="007E1782">
        <w:rPr>
          <w:sz w:val="20"/>
          <w:szCs w:val="20"/>
          <w:lang w:val="en-GB"/>
        </w:rPr>
        <w:t>2</w:t>
      </w:r>
      <w:r w:rsidR="00890D65">
        <w:rPr>
          <w:sz w:val="20"/>
          <w:szCs w:val="20"/>
          <w:lang w:val="en-GB"/>
        </w:rPr>
        <w:t>)</w:t>
      </w:r>
      <w:r w:rsidR="00F77959" w:rsidRPr="007E1782">
        <w:rPr>
          <w:sz w:val="20"/>
          <w:szCs w:val="20"/>
          <w:lang w:val="en-GB"/>
        </w:rPr>
        <w:t xml:space="preserve">, </w:t>
      </w:r>
      <w:r w:rsidR="00DB5D6F" w:rsidRPr="007E1782">
        <w:rPr>
          <w:sz w:val="20"/>
          <w:szCs w:val="20"/>
          <w:lang w:val="en-GB"/>
        </w:rPr>
        <w:t>175-191.</w:t>
      </w:r>
      <w:r w:rsidR="00751C58" w:rsidRPr="007E1782">
        <w:rPr>
          <w:sz w:val="20"/>
          <w:szCs w:val="20"/>
          <w:lang w:val="en-GB"/>
        </w:rPr>
        <w:t xml:space="preserve"> </w:t>
      </w:r>
      <w:r w:rsidR="000531DC" w:rsidRPr="007E1782">
        <w:rPr>
          <w:sz w:val="20"/>
          <w:szCs w:val="20"/>
          <w:lang w:val="en-GB"/>
        </w:rPr>
        <w:t>DOI</w:t>
      </w:r>
      <w:r w:rsidR="00751C58" w:rsidRPr="007E1782">
        <w:rPr>
          <w:sz w:val="20"/>
          <w:szCs w:val="20"/>
          <w:lang w:val="en-GB"/>
        </w:rPr>
        <w:t xml:space="preserve">: </w:t>
      </w:r>
      <w:r w:rsidR="005968E2" w:rsidRPr="00184776">
        <w:rPr>
          <w:sz w:val="20"/>
          <w:szCs w:val="20"/>
          <w:lang w:val="en-GB"/>
        </w:rPr>
        <w:t>10.3366/sound.2013.0045</w:t>
      </w:r>
      <w:r w:rsidR="000531DC" w:rsidRPr="007E1782">
        <w:rPr>
          <w:sz w:val="20"/>
          <w:szCs w:val="20"/>
          <w:lang w:val="en-GB"/>
        </w:rPr>
        <w:t>.</w:t>
      </w:r>
    </w:p>
    <w:p w14:paraId="34124628" w14:textId="08897269" w:rsidR="005968E2" w:rsidRPr="004C3087" w:rsidRDefault="005968E2" w:rsidP="005968E2">
      <w:pPr>
        <w:spacing w:line="480" w:lineRule="auto"/>
        <w:ind w:left="450" w:hanging="450"/>
        <w:rPr>
          <w:sz w:val="20"/>
          <w:szCs w:val="20"/>
          <w:lang w:val="en-GB"/>
        </w:rPr>
      </w:pPr>
      <w:bookmarkStart w:id="5" w:name="_Hlk34665667"/>
      <w:r w:rsidRPr="004C3087">
        <w:rPr>
          <w:color w:val="222222"/>
          <w:sz w:val="20"/>
          <w:szCs w:val="20"/>
          <w:shd w:val="clear" w:color="auto" w:fill="FFFFFF"/>
        </w:rPr>
        <w:t xml:space="preserve">Hairston, W. David, </w:t>
      </w:r>
      <w:r w:rsidRPr="00890D65">
        <w:rPr>
          <w:i/>
          <w:color w:val="222222"/>
          <w:sz w:val="20"/>
          <w:szCs w:val="20"/>
          <w:shd w:val="clear" w:color="auto" w:fill="FFFFFF"/>
        </w:rPr>
        <w:t>et al.</w:t>
      </w:r>
      <w:r w:rsidR="00890D65">
        <w:rPr>
          <w:color w:val="222222"/>
          <w:sz w:val="20"/>
          <w:szCs w:val="20"/>
          <w:shd w:val="clear" w:color="auto" w:fill="FFFFFF"/>
        </w:rPr>
        <w:t xml:space="preserve"> (2003)</w:t>
      </w:r>
      <w:r w:rsidRPr="004C3087">
        <w:rPr>
          <w:color w:val="222222"/>
          <w:sz w:val="20"/>
          <w:szCs w:val="20"/>
          <w:shd w:val="clear" w:color="auto" w:fill="FFFFFF"/>
        </w:rPr>
        <w:t xml:space="preserve"> "Visual localization ability influences cross-modal bias"</w:t>
      </w:r>
      <w:r w:rsidR="00890D65">
        <w:rPr>
          <w:color w:val="222222"/>
          <w:sz w:val="20"/>
          <w:szCs w:val="20"/>
          <w:shd w:val="clear" w:color="auto" w:fill="FFFFFF"/>
        </w:rPr>
        <w:t>,</w:t>
      </w:r>
      <w:r w:rsidRPr="004C3087">
        <w:rPr>
          <w:color w:val="222222"/>
          <w:sz w:val="20"/>
          <w:szCs w:val="20"/>
          <w:shd w:val="clear" w:color="auto" w:fill="FFFFFF"/>
        </w:rPr>
        <w:t> </w:t>
      </w:r>
      <w:r w:rsidRPr="004C3087">
        <w:rPr>
          <w:i/>
          <w:iCs/>
          <w:color w:val="222222"/>
          <w:sz w:val="20"/>
          <w:szCs w:val="20"/>
          <w:shd w:val="clear" w:color="auto" w:fill="FFFFFF"/>
        </w:rPr>
        <w:t>Journal of cognitive neuroscience</w:t>
      </w:r>
      <w:r w:rsidRPr="004C3087">
        <w:rPr>
          <w:color w:val="222222"/>
          <w:sz w:val="20"/>
          <w:szCs w:val="20"/>
          <w:shd w:val="clear" w:color="auto" w:fill="FFFFFF"/>
        </w:rPr>
        <w:t> 15</w:t>
      </w:r>
      <w:r w:rsidR="00890D65">
        <w:rPr>
          <w:color w:val="222222"/>
          <w:sz w:val="20"/>
          <w:szCs w:val="20"/>
          <w:shd w:val="clear" w:color="auto" w:fill="FFFFFF"/>
        </w:rPr>
        <w:t xml:space="preserve"> (</w:t>
      </w:r>
      <w:r w:rsidRPr="004C3087">
        <w:rPr>
          <w:color w:val="222222"/>
          <w:sz w:val="20"/>
          <w:szCs w:val="20"/>
          <w:shd w:val="clear" w:color="auto" w:fill="FFFFFF"/>
        </w:rPr>
        <w:t>1</w:t>
      </w:r>
      <w:proofErr w:type="gramStart"/>
      <w:r w:rsidR="00890D65">
        <w:rPr>
          <w:color w:val="222222"/>
          <w:sz w:val="20"/>
          <w:szCs w:val="20"/>
          <w:shd w:val="clear" w:color="auto" w:fill="FFFFFF"/>
        </w:rPr>
        <w:t xml:space="preserve">), </w:t>
      </w:r>
      <w:r w:rsidRPr="004C3087">
        <w:rPr>
          <w:color w:val="222222"/>
          <w:sz w:val="20"/>
          <w:szCs w:val="20"/>
          <w:shd w:val="clear" w:color="auto" w:fill="FFFFFF"/>
        </w:rPr>
        <w:t xml:space="preserve"> 20</w:t>
      </w:r>
      <w:proofErr w:type="gramEnd"/>
      <w:r w:rsidRPr="004C3087">
        <w:rPr>
          <w:color w:val="222222"/>
          <w:sz w:val="20"/>
          <w:szCs w:val="20"/>
          <w:shd w:val="clear" w:color="auto" w:fill="FFFFFF"/>
        </w:rPr>
        <w:t>-29.</w:t>
      </w:r>
      <w:bookmarkEnd w:id="5"/>
    </w:p>
    <w:p w14:paraId="3BF90651" w14:textId="15987C90" w:rsidR="001E350E" w:rsidRPr="004C3087" w:rsidRDefault="00DB5D6F" w:rsidP="00751C58">
      <w:pPr>
        <w:spacing w:line="480" w:lineRule="auto"/>
        <w:ind w:left="450" w:hanging="450"/>
        <w:rPr>
          <w:sz w:val="20"/>
          <w:szCs w:val="20"/>
          <w:lang w:val="en-GB"/>
        </w:rPr>
      </w:pPr>
      <w:r w:rsidRPr="004C3087">
        <w:rPr>
          <w:sz w:val="20"/>
          <w:szCs w:val="20"/>
          <w:lang w:val="en-GB"/>
        </w:rPr>
        <w:t>Holman, Tomlinson</w:t>
      </w:r>
      <w:r w:rsidR="00555CDE" w:rsidRPr="004C3087">
        <w:rPr>
          <w:sz w:val="20"/>
          <w:szCs w:val="20"/>
          <w:lang w:val="en-GB"/>
        </w:rPr>
        <w:t xml:space="preserve"> (2008) </w:t>
      </w:r>
      <w:r w:rsidR="00DE3437" w:rsidRPr="004C3087">
        <w:rPr>
          <w:i/>
          <w:iCs/>
          <w:sz w:val="20"/>
          <w:szCs w:val="20"/>
          <w:lang w:val="en-GB"/>
        </w:rPr>
        <w:t>Surround Sound: Up and R</w:t>
      </w:r>
      <w:r w:rsidR="00555CDE" w:rsidRPr="004C3087">
        <w:rPr>
          <w:i/>
          <w:iCs/>
          <w:sz w:val="20"/>
          <w:szCs w:val="20"/>
          <w:lang w:val="en-GB"/>
        </w:rPr>
        <w:t>unning</w:t>
      </w:r>
      <w:r w:rsidR="00555CDE" w:rsidRPr="004C3087">
        <w:rPr>
          <w:sz w:val="20"/>
          <w:szCs w:val="20"/>
          <w:lang w:val="en-GB"/>
        </w:rPr>
        <w:t>. Oxford: Focal</w:t>
      </w:r>
      <w:r w:rsidR="00B84296" w:rsidRPr="004C3087">
        <w:rPr>
          <w:sz w:val="20"/>
          <w:szCs w:val="20"/>
          <w:lang w:val="en-GB"/>
        </w:rPr>
        <w:t xml:space="preserve"> Press</w:t>
      </w:r>
      <w:r w:rsidRPr="004C3087">
        <w:rPr>
          <w:sz w:val="20"/>
          <w:szCs w:val="20"/>
          <w:lang w:val="en-GB"/>
        </w:rPr>
        <w:t>.</w:t>
      </w:r>
    </w:p>
    <w:p w14:paraId="72943F7C" w14:textId="4E6D2CB0" w:rsidR="002C1F2F" w:rsidRPr="004C3087" w:rsidRDefault="002C1F2F" w:rsidP="002C1F2F">
      <w:pPr>
        <w:spacing w:line="480" w:lineRule="auto"/>
        <w:rPr>
          <w:sz w:val="20"/>
          <w:szCs w:val="20"/>
          <w:lang w:val="en-GB"/>
        </w:rPr>
      </w:pPr>
      <w:r w:rsidRPr="004C3087">
        <w:rPr>
          <w:sz w:val="20"/>
          <w:szCs w:val="20"/>
          <w:lang w:val="en-GB"/>
        </w:rPr>
        <w:t xml:space="preserve">ITC (2000), </w:t>
      </w:r>
      <w:r w:rsidRPr="004C3087">
        <w:rPr>
          <w:i/>
          <w:sz w:val="20"/>
          <w:szCs w:val="20"/>
          <w:lang w:val="en-GB"/>
        </w:rPr>
        <w:t>Guidance on Standards for Audio Description</w:t>
      </w:r>
      <w:r w:rsidRPr="004C3087">
        <w:rPr>
          <w:sz w:val="20"/>
          <w:szCs w:val="20"/>
          <w:lang w:val="en-GB"/>
        </w:rPr>
        <w:t>, May 2000.</w:t>
      </w:r>
    </w:p>
    <w:p w14:paraId="4D584A88" w14:textId="7C1C7A84" w:rsidR="005968E2" w:rsidRPr="007E1782" w:rsidRDefault="005968E2" w:rsidP="005968E2">
      <w:pPr>
        <w:spacing w:line="480" w:lineRule="auto"/>
        <w:ind w:left="567" w:hanging="567"/>
        <w:rPr>
          <w:sz w:val="20"/>
          <w:szCs w:val="20"/>
          <w:lang w:val="en-GB"/>
        </w:rPr>
      </w:pPr>
      <w:bookmarkStart w:id="6" w:name="_Hlk34665672"/>
      <w:r w:rsidRPr="004C3087">
        <w:rPr>
          <w:color w:val="222222"/>
          <w:sz w:val="20"/>
          <w:szCs w:val="20"/>
          <w:shd w:val="clear" w:color="auto" w:fill="FFFFFF"/>
        </w:rPr>
        <w:t>Jack, Charles E., and Willard R. Thurlow. "Effects of degree of visual association and angle of displacement on the “ventriloquism” effect"</w:t>
      </w:r>
      <w:r w:rsidR="00890D65">
        <w:rPr>
          <w:color w:val="222222"/>
          <w:sz w:val="20"/>
          <w:szCs w:val="20"/>
          <w:shd w:val="clear" w:color="auto" w:fill="FFFFFF"/>
        </w:rPr>
        <w:t>,</w:t>
      </w:r>
      <w:r w:rsidRPr="004C3087">
        <w:rPr>
          <w:color w:val="222222"/>
          <w:sz w:val="20"/>
          <w:szCs w:val="20"/>
          <w:shd w:val="clear" w:color="auto" w:fill="FFFFFF"/>
        </w:rPr>
        <w:t> </w:t>
      </w:r>
      <w:r w:rsidRPr="004C3087">
        <w:rPr>
          <w:i/>
          <w:iCs/>
          <w:color w:val="222222"/>
          <w:sz w:val="20"/>
          <w:szCs w:val="20"/>
          <w:shd w:val="clear" w:color="auto" w:fill="FFFFFF"/>
        </w:rPr>
        <w:t>Perceptual and motor skills</w:t>
      </w:r>
      <w:r w:rsidRPr="004C3087">
        <w:rPr>
          <w:color w:val="222222"/>
          <w:sz w:val="20"/>
          <w:szCs w:val="20"/>
          <w:shd w:val="clear" w:color="auto" w:fill="FFFFFF"/>
        </w:rPr>
        <w:t> 37</w:t>
      </w:r>
      <w:r w:rsidR="00890D65">
        <w:rPr>
          <w:color w:val="222222"/>
          <w:sz w:val="20"/>
          <w:szCs w:val="20"/>
          <w:shd w:val="clear" w:color="auto" w:fill="FFFFFF"/>
        </w:rPr>
        <w:t xml:space="preserve"> (</w:t>
      </w:r>
      <w:r w:rsidRPr="004C3087">
        <w:rPr>
          <w:color w:val="222222"/>
          <w:sz w:val="20"/>
          <w:szCs w:val="20"/>
          <w:shd w:val="clear" w:color="auto" w:fill="FFFFFF"/>
        </w:rPr>
        <w:t>3</w:t>
      </w:r>
      <w:r w:rsidR="00890D65">
        <w:rPr>
          <w:color w:val="222222"/>
          <w:sz w:val="20"/>
          <w:szCs w:val="20"/>
          <w:shd w:val="clear" w:color="auto" w:fill="FFFFFF"/>
        </w:rPr>
        <w:t xml:space="preserve">), </w:t>
      </w:r>
      <w:r w:rsidRPr="004C3087">
        <w:rPr>
          <w:color w:val="222222"/>
          <w:sz w:val="20"/>
          <w:szCs w:val="20"/>
          <w:shd w:val="clear" w:color="auto" w:fill="FFFFFF"/>
        </w:rPr>
        <w:t>967-979.</w:t>
      </w:r>
      <w:bookmarkEnd w:id="6"/>
    </w:p>
    <w:p w14:paraId="4932C8D8" w14:textId="6B95144F" w:rsidR="007E38A0" w:rsidRPr="007E1782" w:rsidRDefault="00DB5D6F" w:rsidP="00751C58">
      <w:pPr>
        <w:spacing w:line="480" w:lineRule="auto"/>
        <w:ind w:left="450" w:hanging="450"/>
        <w:rPr>
          <w:sz w:val="20"/>
          <w:szCs w:val="20"/>
          <w:lang w:val="en-GB"/>
        </w:rPr>
      </w:pPr>
      <w:proofErr w:type="spellStart"/>
      <w:r w:rsidRPr="007E1782">
        <w:rPr>
          <w:sz w:val="20"/>
          <w:szCs w:val="20"/>
          <w:lang w:val="en-GB"/>
        </w:rPr>
        <w:t>Kallio</w:t>
      </w:r>
      <w:proofErr w:type="spellEnd"/>
      <w:r w:rsidRPr="007E1782">
        <w:rPr>
          <w:sz w:val="20"/>
          <w:szCs w:val="20"/>
          <w:lang w:val="en-GB"/>
        </w:rPr>
        <w:t xml:space="preserve">, </w:t>
      </w:r>
      <w:proofErr w:type="spellStart"/>
      <w:r w:rsidRPr="007E1782">
        <w:rPr>
          <w:sz w:val="20"/>
          <w:szCs w:val="20"/>
          <w:lang w:val="en-GB"/>
        </w:rPr>
        <w:t>Kisri</w:t>
      </w:r>
      <w:proofErr w:type="spellEnd"/>
      <w:r w:rsidRPr="007E1782">
        <w:rPr>
          <w:sz w:val="20"/>
          <w:szCs w:val="20"/>
          <w:lang w:val="en-GB"/>
        </w:rPr>
        <w:t xml:space="preserve"> P., </w:t>
      </w:r>
      <w:proofErr w:type="spellStart"/>
      <w:r w:rsidR="001E350E" w:rsidRPr="007E1782">
        <w:rPr>
          <w:sz w:val="20"/>
          <w:szCs w:val="20"/>
          <w:lang w:val="en-GB"/>
        </w:rPr>
        <w:t>Mäyrä</w:t>
      </w:r>
      <w:proofErr w:type="spellEnd"/>
      <w:r w:rsidR="001E350E" w:rsidRPr="007E1782">
        <w:rPr>
          <w:sz w:val="20"/>
          <w:szCs w:val="20"/>
          <w:lang w:val="en-GB"/>
        </w:rPr>
        <w:t>, F</w:t>
      </w:r>
      <w:r w:rsidRPr="007E1782">
        <w:rPr>
          <w:sz w:val="20"/>
          <w:szCs w:val="20"/>
          <w:lang w:val="en-GB"/>
        </w:rPr>
        <w:t>rans,</w:t>
      </w:r>
      <w:r w:rsidR="001E350E" w:rsidRPr="007E1782">
        <w:rPr>
          <w:sz w:val="20"/>
          <w:szCs w:val="20"/>
          <w:lang w:val="en-GB"/>
        </w:rPr>
        <w:t xml:space="preserve"> &amp; </w:t>
      </w:r>
      <w:proofErr w:type="spellStart"/>
      <w:r w:rsidR="001E350E" w:rsidRPr="007E1782">
        <w:rPr>
          <w:sz w:val="20"/>
          <w:szCs w:val="20"/>
          <w:lang w:val="en-GB"/>
        </w:rPr>
        <w:t>Kaipainen</w:t>
      </w:r>
      <w:proofErr w:type="spellEnd"/>
      <w:r w:rsidR="001E350E" w:rsidRPr="007E1782">
        <w:rPr>
          <w:sz w:val="20"/>
          <w:szCs w:val="20"/>
          <w:lang w:val="en-GB"/>
        </w:rPr>
        <w:t xml:space="preserve">, </w:t>
      </w:r>
      <w:proofErr w:type="spellStart"/>
      <w:r w:rsidR="001E350E" w:rsidRPr="007E1782">
        <w:rPr>
          <w:sz w:val="20"/>
          <w:szCs w:val="20"/>
          <w:lang w:val="en-GB"/>
        </w:rPr>
        <w:t>K</w:t>
      </w:r>
      <w:r w:rsidRPr="007E1782">
        <w:rPr>
          <w:sz w:val="20"/>
          <w:szCs w:val="20"/>
          <w:lang w:val="en-GB"/>
        </w:rPr>
        <w:t>irsikka</w:t>
      </w:r>
      <w:proofErr w:type="spellEnd"/>
      <w:r w:rsidR="00751C58" w:rsidRPr="007E1782">
        <w:rPr>
          <w:sz w:val="20"/>
          <w:szCs w:val="20"/>
          <w:lang w:val="en-GB"/>
        </w:rPr>
        <w:t xml:space="preserve"> (2011) ‘</w:t>
      </w:r>
      <w:r w:rsidR="001E350E" w:rsidRPr="007E1782">
        <w:rPr>
          <w:sz w:val="20"/>
          <w:szCs w:val="20"/>
          <w:lang w:val="en-GB"/>
        </w:rPr>
        <w:t>At Least Nine Ways to Play: Approaching Gamer Mentalities</w:t>
      </w:r>
      <w:r w:rsidR="00751C58" w:rsidRPr="007E1782">
        <w:rPr>
          <w:sz w:val="20"/>
          <w:szCs w:val="20"/>
          <w:lang w:val="en-GB"/>
        </w:rPr>
        <w:t>’,</w:t>
      </w:r>
      <w:r w:rsidR="001E350E" w:rsidRPr="007E1782">
        <w:rPr>
          <w:sz w:val="20"/>
          <w:szCs w:val="20"/>
          <w:lang w:val="en-GB"/>
        </w:rPr>
        <w:t> </w:t>
      </w:r>
      <w:r w:rsidR="001E350E" w:rsidRPr="007E1782">
        <w:rPr>
          <w:i/>
          <w:iCs/>
          <w:sz w:val="20"/>
          <w:szCs w:val="20"/>
          <w:lang w:val="en-GB"/>
        </w:rPr>
        <w:t>Games and Culture</w:t>
      </w:r>
      <w:r w:rsidR="001E350E" w:rsidRPr="007E1782">
        <w:rPr>
          <w:sz w:val="20"/>
          <w:szCs w:val="20"/>
          <w:lang w:val="en-GB"/>
        </w:rPr>
        <w:t>, </w:t>
      </w:r>
      <w:r w:rsidR="001E350E" w:rsidRPr="00890D65">
        <w:rPr>
          <w:iCs/>
          <w:sz w:val="20"/>
          <w:szCs w:val="20"/>
          <w:lang w:val="en-GB"/>
        </w:rPr>
        <w:t>6</w:t>
      </w:r>
      <w:r w:rsidR="00890D65">
        <w:rPr>
          <w:i/>
          <w:iCs/>
          <w:sz w:val="20"/>
          <w:szCs w:val="20"/>
          <w:lang w:val="en-GB"/>
        </w:rPr>
        <w:t xml:space="preserve"> </w:t>
      </w:r>
      <w:r w:rsidRPr="007E1782">
        <w:rPr>
          <w:sz w:val="20"/>
          <w:szCs w:val="20"/>
          <w:lang w:val="en-GB"/>
        </w:rPr>
        <w:t>(4), 327–353.</w:t>
      </w:r>
      <w:r w:rsidR="00751C58" w:rsidRPr="007E1782">
        <w:rPr>
          <w:sz w:val="20"/>
          <w:szCs w:val="20"/>
          <w:lang w:val="en-GB"/>
        </w:rPr>
        <w:t xml:space="preserve"> </w:t>
      </w:r>
      <w:r w:rsidRPr="007E1782">
        <w:rPr>
          <w:sz w:val="20"/>
          <w:szCs w:val="20"/>
          <w:lang w:val="en-GB"/>
        </w:rPr>
        <w:t>DOI</w:t>
      </w:r>
      <w:r w:rsidR="00751C58" w:rsidRPr="007E1782">
        <w:rPr>
          <w:sz w:val="20"/>
          <w:szCs w:val="20"/>
          <w:lang w:val="en-GB"/>
        </w:rPr>
        <w:t>:</w:t>
      </w:r>
      <w:r w:rsidR="001E350E" w:rsidRPr="007E1782">
        <w:rPr>
          <w:sz w:val="20"/>
          <w:szCs w:val="20"/>
          <w:lang w:val="en-GB"/>
        </w:rPr>
        <w:t> </w:t>
      </w:r>
      <w:r w:rsidR="00184776" w:rsidRPr="00184776">
        <w:rPr>
          <w:sz w:val="20"/>
          <w:szCs w:val="20"/>
          <w:lang w:val="en-GB"/>
        </w:rPr>
        <w:t>10.1177/1555412010391089</w:t>
      </w:r>
      <w:r w:rsidRPr="007E1782">
        <w:rPr>
          <w:rStyle w:val="Hyperlink"/>
          <w:color w:val="auto"/>
          <w:sz w:val="20"/>
          <w:szCs w:val="20"/>
          <w:u w:val="none"/>
          <w:lang w:val="en-GB"/>
        </w:rPr>
        <w:t>.</w:t>
      </w:r>
    </w:p>
    <w:p w14:paraId="6AFFD62D" w14:textId="7D6E263A" w:rsidR="004A39AE" w:rsidRPr="007E1782" w:rsidRDefault="00DB5D6F" w:rsidP="00242025">
      <w:pPr>
        <w:spacing w:line="480" w:lineRule="auto"/>
        <w:ind w:left="450" w:hanging="450"/>
        <w:rPr>
          <w:sz w:val="20"/>
          <w:szCs w:val="20"/>
          <w:lang w:val="en-GB"/>
        </w:rPr>
      </w:pPr>
      <w:r w:rsidRPr="007E1782">
        <w:rPr>
          <w:sz w:val="20"/>
          <w:szCs w:val="20"/>
          <w:lang w:val="en-GB"/>
        </w:rPr>
        <w:t xml:space="preserve">Kearney, Gavin, Masterson, Claire, Adams, Stephen, &amp; Boland, Frank </w:t>
      </w:r>
      <w:r w:rsidR="004B2DD4" w:rsidRPr="007E1782">
        <w:rPr>
          <w:sz w:val="20"/>
          <w:szCs w:val="20"/>
          <w:lang w:val="en-GB"/>
        </w:rPr>
        <w:t>(2009)</w:t>
      </w:r>
      <w:r w:rsidR="007E38A0" w:rsidRPr="007E1782">
        <w:rPr>
          <w:sz w:val="20"/>
          <w:szCs w:val="20"/>
          <w:lang w:val="en-GB"/>
        </w:rPr>
        <w:t xml:space="preserve"> </w:t>
      </w:r>
      <w:r w:rsidR="00242025" w:rsidRPr="007E1782">
        <w:rPr>
          <w:sz w:val="20"/>
          <w:szCs w:val="20"/>
          <w:lang w:val="en-GB"/>
        </w:rPr>
        <w:t>‘</w:t>
      </w:r>
      <w:r w:rsidR="00DE3437" w:rsidRPr="007E1782">
        <w:rPr>
          <w:sz w:val="20"/>
          <w:szCs w:val="20"/>
          <w:lang w:val="en-GB"/>
        </w:rPr>
        <w:t>Towards Efficient B</w:t>
      </w:r>
      <w:r w:rsidR="007E38A0" w:rsidRPr="007E1782">
        <w:rPr>
          <w:sz w:val="20"/>
          <w:szCs w:val="20"/>
          <w:lang w:val="en-GB"/>
        </w:rPr>
        <w:t xml:space="preserve">inaural </w:t>
      </w:r>
      <w:r w:rsidR="00DE3437" w:rsidRPr="007E1782">
        <w:rPr>
          <w:sz w:val="20"/>
          <w:szCs w:val="20"/>
          <w:lang w:val="en-GB"/>
        </w:rPr>
        <w:t>Room Impulse Response S</w:t>
      </w:r>
      <w:r w:rsidR="00DF64DF" w:rsidRPr="007E1782">
        <w:rPr>
          <w:sz w:val="20"/>
          <w:szCs w:val="20"/>
          <w:lang w:val="en-GB"/>
        </w:rPr>
        <w:t>ynthesis</w:t>
      </w:r>
      <w:r w:rsidR="00242025" w:rsidRPr="007E1782">
        <w:rPr>
          <w:sz w:val="20"/>
          <w:szCs w:val="20"/>
          <w:lang w:val="en-GB"/>
        </w:rPr>
        <w:t>’</w:t>
      </w:r>
      <w:r w:rsidR="00DF64DF" w:rsidRPr="007E1782">
        <w:rPr>
          <w:sz w:val="20"/>
          <w:szCs w:val="20"/>
          <w:lang w:val="en-GB"/>
        </w:rPr>
        <w:t>,</w:t>
      </w:r>
      <w:r w:rsidR="007E38A0" w:rsidRPr="007E1782">
        <w:rPr>
          <w:sz w:val="20"/>
          <w:szCs w:val="20"/>
          <w:lang w:val="en-GB"/>
        </w:rPr>
        <w:t xml:space="preserve"> </w:t>
      </w:r>
      <w:r w:rsidR="007E38A0" w:rsidRPr="007E1782">
        <w:rPr>
          <w:i/>
          <w:sz w:val="20"/>
          <w:szCs w:val="20"/>
          <w:lang w:val="en-GB"/>
        </w:rPr>
        <w:t xml:space="preserve">Proceedings of the EAA Symposium on </w:t>
      </w:r>
      <w:proofErr w:type="spellStart"/>
      <w:r w:rsidR="007E38A0" w:rsidRPr="007E1782">
        <w:rPr>
          <w:i/>
          <w:sz w:val="20"/>
          <w:szCs w:val="20"/>
          <w:lang w:val="en-GB"/>
        </w:rPr>
        <w:t>Auralization</w:t>
      </w:r>
      <w:proofErr w:type="spellEnd"/>
      <w:r w:rsidR="007E38A0" w:rsidRPr="007E1782">
        <w:rPr>
          <w:sz w:val="20"/>
          <w:szCs w:val="20"/>
          <w:lang w:val="en-GB"/>
        </w:rPr>
        <w:t>, Espoo, Finland, 15-17 June</w:t>
      </w:r>
      <w:r w:rsidRPr="007E1782">
        <w:rPr>
          <w:sz w:val="20"/>
          <w:szCs w:val="20"/>
          <w:lang w:val="en-GB"/>
        </w:rPr>
        <w:t>.</w:t>
      </w:r>
    </w:p>
    <w:p w14:paraId="016A0854" w14:textId="66854881" w:rsidR="007E38A0" w:rsidRPr="007E1782" w:rsidRDefault="00DB5D6F" w:rsidP="00242025">
      <w:pPr>
        <w:spacing w:line="480" w:lineRule="auto"/>
        <w:ind w:left="450" w:hanging="450"/>
        <w:rPr>
          <w:sz w:val="20"/>
          <w:szCs w:val="20"/>
          <w:lang w:val="en-GB"/>
        </w:rPr>
      </w:pPr>
      <w:proofErr w:type="spellStart"/>
      <w:r w:rsidRPr="007E1782">
        <w:rPr>
          <w:sz w:val="20"/>
          <w:szCs w:val="20"/>
          <w:lang w:val="en-GB"/>
        </w:rPr>
        <w:t>Kerins</w:t>
      </w:r>
      <w:proofErr w:type="spellEnd"/>
      <w:r w:rsidRPr="007E1782">
        <w:rPr>
          <w:sz w:val="20"/>
          <w:szCs w:val="20"/>
          <w:lang w:val="en-GB"/>
        </w:rPr>
        <w:t>, Mark</w:t>
      </w:r>
      <w:r w:rsidR="00242025" w:rsidRPr="007E1782">
        <w:rPr>
          <w:sz w:val="20"/>
          <w:szCs w:val="20"/>
          <w:lang w:val="en-GB"/>
        </w:rPr>
        <w:t xml:space="preserve"> (2011) </w:t>
      </w:r>
      <w:r w:rsidR="007E38A0" w:rsidRPr="007E1782">
        <w:rPr>
          <w:i/>
          <w:sz w:val="20"/>
          <w:szCs w:val="20"/>
          <w:lang w:val="en-GB"/>
        </w:rPr>
        <w:t>Beyond Dolby (Stereo): Cinema in the Digital Sound Age</w:t>
      </w:r>
      <w:r w:rsidRPr="007E1782">
        <w:rPr>
          <w:sz w:val="20"/>
          <w:szCs w:val="20"/>
          <w:lang w:val="en-GB"/>
        </w:rPr>
        <w:t>.</w:t>
      </w:r>
      <w:r w:rsidR="007E38A0" w:rsidRPr="007E1782">
        <w:rPr>
          <w:sz w:val="20"/>
          <w:szCs w:val="20"/>
          <w:lang w:val="en-GB"/>
        </w:rPr>
        <w:t xml:space="preserve"> Bloomington and Indiana</w:t>
      </w:r>
      <w:r w:rsidR="001D3E64" w:rsidRPr="007E1782">
        <w:rPr>
          <w:sz w:val="20"/>
          <w:szCs w:val="20"/>
          <w:lang w:val="en-GB"/>
        </w:rPr>
        <w:t>polis: Indiana University Press</w:t>
      </w:r>
      <w:r w:rsidRPr="007E1782">
        <w:rPr>
          <w:sz w:val="20"/>
          <w:szCs w:val="20"/>
          <w:lang w:val="en-GB"/>
        </w:rPr>
        <w:t>.</w:t>
      </w:r>
    </w:p>
    <w:p w14:paraId="415AD08E" w14:textId="434BCC1D" w:rsidR="002637CB" w:rsidRPr="002637CB" w:rsidRDefault="002637CB" w:rsidP="00242025">
      <w:pPr>
        <w:spacing w:line="480" w:lineRule="auto"/>
        <w:ind w:left="450" w:hanging="450"/>
        <w:rPr>
          <w:sz w:val="20"/>
          <w:szCs w:val="20"/>
        </w:rPr>
      </w:pPr>
      <w:proofErr w:type="spellStart"/>
      <w:r w:rsidRPr="004C3087">
        <w:rPr>
          <w:sz w:val="20"/>
          <w:szCs w:val="20"/>
        </w:rPr>
        <w:t>Kleege</w:t>
      </w:r>
      <w:proofErr w:type="spellEnd"/>
      <w:r w:rsidRPr="004C3087">
        <w:rPr>
          <w:sz w:val="20"/>
          <w:szCs w:val="20"/>
        </w:rPr>
        <w:t xml:space="preserve">, Georgina (2018) </w:t>
      </w:r>
      <w:r w:rsidRPr="004C3087">
        <w:rPr>
          <w:i/>
          <w:sz w:val="20"/>
          <w:szCs w:val="20"/>
        </w:rPr>
        <w:t>More than Meets the Eye: What Blindness Brings to Art</w:t>
      </w:r>
      <w:r w:rsidRPr="004C3087">
        <w:rPr>
          <w:sz w:val="20"/>
          <w:szCs w:val="20"/>
        </w:rPr>
        <w:t>. New York: Oxford University Press.</w:t>
      </w:r>
      <w:r w:rsidRPr="002637CB">
        <w:rPr>
          <w:sz w:val="20"/>
          <w:szCs w:val="20"/>
        </w:rPr>
        <w:t xml:space="preserve">  </w:t>
      </w:r>
    </w:p>
    <w:p w14:paraId="54642F14" w14:textId="641F25A6" w:rsidR="00F62465" w:rsidRPr="007E1782" w:rsidRDefault="006E486B" w:rsidP="00242025">
      <w:pPr>
        <w:spacing w:line="480" w:lineRule="auto"/>
        <w:ind w:left="450" w:hanging="450"/>
        <w:rPr>
          <w:sz w:val="20"/>
          <w:szCs w:val="20"/>
          <w:lang w:val="en-GB"/>
        </w:rPr>
      </w:pPr>
      <w:hyperlink r:id="rId33" w:history="1">
        <w:r w:rsidR="00F62465" w:rsidRPr="007E1782">
          <w:rPr>
            <w:bCs/>
            <w:sz w:val="20"/>
            <w:szCs w:val="20"/>
            <w:shd w:val="clear" w:color="auto" w:fill="FFFFFF"/>
            <w:lang w:val="en-GB"/>
          </w:rPr>
          <w:t>Lee</w:t>
        </w:r>
      </w:hyperlink>
      <w:r w:rsidR="00F62465" w:rsidRPr="007E1782">
        <w:rPr>
          <w:sz w:val="20"/>
          <w:szCs w:val="20"/>
          <w:shd w:val="clear" w:color="auto" w:fill="FFFFFF"/>
          <w:lang w:val="en-GB"/>
        </w:rPr>
        <w:t>,</w:t>
      </w:r>
      <w:r w:rsidR="00DB5D6F" w:rsidRPr="007E1782">
        <w:rPr>
          <w:sz w:val="20"/>
          <w:szCs w:val="20"/>
          <w:shd w:val="clear" w:color="auto" w:fill="FFFFFF"/>
          <w:lang w:val="en-GB"/>
        </w:rPr>
        <w:t xml:space="preserve"> Nikki J. Y.</w:t>
      </w:r>
      <w:r w:rsidR="00F62465" w:rsidRPr="007E1782">
        <w:rPr>
          <w:sz w:val="20"/>
          <w:szCs w:val="20"/>
          <w:shd w:val="clear" w:color="auto" w:fill="FFFFFF"/>
          <w:lang w:val="en-GB"/>
        </w:rPr>
        <w:t> </w:t>
      </w:r>
      <w:hyperlink r:id="rId34" w:history="1">
        <w:r w:rsidR="004A39AE" w:rsidRPr="007E1782">
          <w:rPr>
            <w:bCs/>
            <w:sz w:val="20"/>
            <w:szCs w:val="20"/>
            <w:shd w:val="clear" w:color="auto" w:fill="FFFFFF"/>
            <w:lang w:val="en-GB"/>
          </w:rPr>
          <w:t xml:space="preserve">and </w:t>
        </w:r>
        <w:r w:rsidR="00F62465" w:rsidRPr="007E1782">
          <w:rPr>
            <w:bCs/>
            <w:sz w:val="20"/>
            <w:szCs w:val="20"/>
            <w:shd w:val="clear" w:color="auto" w:fill="FFFFFF"/>
            <w:lang w:val="en-GB"/>
          </w:rPr>
          <w:t>Stringer</w:t>
        </w:r>
      </w:hyperlink>
      <w:r w:rsidR="00DB5D6F" w:rsidRPr="007E1782">
        <w:rPr>
          <w:bCs/>
          <w:sz w:val="20"/>
          <w:szCs w:val="20"/>
          <w:shd w:val="clear" w:color="auto" w:fill="FFFFFF"/>
          <w:lang w:val="en-GB"/>
        </w:rPr>
        <w:t xml:space="preserve">, Julian </w:t>
      </w:r>
      <w:r w:rsidR="00F62465" w:rsidRPr="007E1782">
        <w:rPr>
          <w:sz w:val="20"/>
          <w:szCs w:val="20"/>
          <w:shd w:val="clear" w:color="auto" w:fill="FFFFFF"/>
          <w:lang w:val="en-GB"/>
        </w:rPr>
        <w:t xml:space="preserve">(2018) </w:t>
      </w:r>
      <w:r w:rsidR="00242025" w:rsidRPr="007E1782">
        <w:rPr>
          <w:sz w:val="20"/>
          <w:szCs w:val="20"/>
          <w:shd w:val="clear" w:color="auto" w:fill="FFFFFF"/>
          <w:lang w:val="en-GB"/>
        </w:rPr>
        <w:t>‘</w:t>
      </w:r>
      <w:r w:rsidR="00F62465" w:rsidRPr="007E1782">
        <w:rPr>
          <w:sz w:val="20"/>
          <w:szCs w:val="20"/>
          <w:shd w:val="clear" w:color="auto" w:fill="FFFFFF"/>
          <w:lang w:val="en-GB"/>
        </w:rPr>
        <w:t>From </w:t>
      </w:r>
      <w:r w:rsidR="00F62465" w:rsidRPr="007E1782">
        <w:rPr>
          <w:iCs/>
          <w:sz w:val="20"/>
          <w:szCs w:val="20"/>
          <w:shd w:val="clear" w:color="auto" w:fill="FFFFFF"/>
          <w:lang w:val="en-GB"/>
        </w:rPr>
        <w:t>Screenwriting for Sound</w:t>
      </w:r>
      <w:r w:rsidR="00F62465" w:rsidRPr="007E1782">
        <w:rPr>
          <w:sz w:val="20"/>
          <w:szCs w:val="20"/>
          <w:shd w:val="clear" w:color="auto" w:fill="FFFFFF"/>
          <w:lang w:val="en-GB"/>
        </w:rPr>
        <w:t> to Film Sound Maps: The Evolution of Live Tone's Creative Alliance with Bong Joon-ho</w:t>
      </w:r>
      <w:r w:rsidR="00242025" w:rsidRPr="007E1782">
        <w:rPr>
          <w:sz w:val="20"/>
          <w:szCs w:val="20"/>
          <w:shd w:val="clear" w:color="auto" w:fill="FFFFFF"/>
          <w:lang w:val="en-GB"/>
        </w:rPr>
        <w:t>’,</w:t>
      </w:r>
      <w:r w:rsidR="00F62465" w:rsidRPr="007E1782">
        <w:rPr>
          <w:sz w:val="20"/>
          <w:szCs w:val="20"/>
          <w:shd w:val="clear" w:color="auto" w:fill="FFFFFF"/>
          <w:lang w:val="en-GB"/>
        </w:rPr>
        <w:t> </w:t>
      </w:r>
      <w:r w:rsidR="00F62465" w:rsidRPr="007E1782">
        <w:rPr>
          <w:i/>
          <w:iCs/>
          <w:sz w:val="20"/>
          <w:szCs w:val="20"/>
          <w:shd w:val="clear" w:color="auto" w:fill="FFFFFF"/>
          <w:lang w:val="en-GB"/>
        </w:rPr>
        <w:t>The New Soundtrack</w:t>
      </w:r>
      <w:r w:rsidR="00F62465" w:rsidRPr="007E1782">
        <w:rPr>
          <w:sz w:val="20"/>
          <w:szCs w:val="20"/>
          <w:shd w:val="clear" w:color="auto" w:fill="FFFFFF"/>
          <w:lang w:val="en-GB"/>
        </w:rPr>
        <w:t> </w:t>
      </w:r>
      <w:r w:rsidR="00F62465" w:rsidRPr="007E1782">
        <w:rPr>
          <w:bCs/>
          <w:sz w:val="20"/>
          <w:szCs w:val="20"/>
          <w:shd w:val="clear" w:color="auto" w:fill="FFFFFF"/>
          <w:lang w:val="en-GB"/>
        </w:rPr>
        <w:t>8</w:t>
      </w:r>
      <w:r w:rsidR="00890D65">
        <w:rPr>
          <w:sz w:val="20"/>
          <w:szCs w:val="20"/>
          <w:shd w:val="clear" w:color="auto" w:fill="FFFFFF"/>
          <w:lang w:val="en-GB"/>
        </w:rPr>
        <w:t xml:space="preserve"> (</w:t>
      </w:r>
      <w:r w:rsidR="00F62465" w:rsidRPr="007E1782">
        <w:rPr>
          <w:sz w:val="20"/>
          <w:szCs w:val="20"/>
          <w:shd w:val="clear" w:color="auto" w:fill="FFFFFF"/>
          <w:lang w:val="en-GB"/>
        </w:rPr>
        <w:t>2</w:t>
      </w:r>
      <w:r w:rsidR="00890D65">
        <w:rPr>
          <w:sz w:val="20"/>
          <w:szCs w:val="20"/>
          <w:shd w:val="clear" w:color="auto" w:fill="FFFFFF"/>
          <w:lang w:val="en-GB"/>
        </w:rPr>
        <w:t>)</w:t>
      </w:r>
      <w:r w:rsidR="00F62465" w:rsidRPr="007E1782">
        <w:rPr>
          <w:sz w:val="20"/>
          <w:szCs w:val="20"/>
          <w:shd w:val="clear" w:color="auto" w:fill="FFFFFF"/>
          <w:lang w:val="en-GB"/>
        </w:rPr>
        <w:t>, 145-1</w:t>
      </w:r>
      <w:r w:rsidR="00242025" w:rsidRPr="007E1782">
        <w:rPr>
          <w:sz w:val="20"/>
          <w:szCs w:val="20"/>
          <w:shd w:val="clear" w:color="auto" w:fill="FFFFFF"/>
          <w:lang w:val="en-GB"/>
        </w:rPr>
        <w:t xml:space="preserve">59, </w:t>
      </w:r>
      <w:r w:rsidR="00DB5D6F" w:rsidRPr="007E1782">
        <w:rPr>
          <w:sz w:val="20"/>
          <w:szCs w:val="20"/>
          <w:shd w:val="clear" w:color="auto" w:fill="FFFFFF"/>
          <w:lang w:val="en-GB"/>
        </w:rPr>
        <w:t>DOI</w:t>
      </w:r>
      <w:r w:rsidR="00242025" w:rsidRPr="007E1782">
        <w:rPr>
          <w:sz w:val="20"/>
          <w:szCs w:val="20"/>
          <w:shd w:val="clear" w:color="auto" w:fill="FFFFFF"/>
          <w:lang w:val="en-GB"/>
        </w:rPr>
        <w:t>: 10.3366/sound.2018.0127</w:t>
      </w:r>
      <w:r w:rsidR="00DB5D6F" w:rsidRPr="007E1782">
        <w:rPr>
          <w:sz w:val="20"/>
          <w:szCs w:val="20"/>
          <w:shd w:val="clear" w:color="auto" w:fill="FFFFFF"/>
          <w:lang w:val="en-GB"/>
        </w:rPr>
        <w:t>.</w:t>
      </w:r>
    </w:p>
    <w:p w14:paraId="1169230D" w14:textId="3BF22FA3" w:rsidR="007E38A0" w:rsidRPr="007E1782" w:rsidRDefault="007E38A0" w:rsidP="00242025">
      <w:pPr>
        <w:spacing w:line="480" w:lineRule="auto"/>
        <w:ind w:left="450" w:hanging="450"/>
        <w:rPr>
          <w:sz w:val="20"/>
          <w:szCs w:val="20"/>
          <w:lang w:val="en-GB"/>
        </w:rPr>
      </w:pPr>
      <w:r w:rsidRPr="007E1782">
        <w:rPr>
          <w:sz w:val="20"/>
          <w:szCs w:val="20"/>
          <w:lang w:val="en-GB"/>
        </w:rPr>
        <w:t>Lopez, M</w:t>
      </w:r>
      <w:r w:rsidR="00B676C4">
        <w:rPr>
          <w:sz w:val="20"/>
          <w:szCs w:val="20"/>
          <w:lang w:val="en-GB"/>
        </w:rPr>
        <w:t>arian</w:t>
      </w:r>
      <w:r w:rsidR="00DB5D6F" w:rsidRPr="007E1782">
        <w:rPr>
          <w:sz w:val="20"/>
          <w:szCs w:val="20"/>
          <w:lang w:val="en-GB"/>
        </w:rPr>
        <w:t xml:space="preserve">a and </w:t>
      </w:r>
      <w:proofErr w:type="spellStart"/>
      <w:r w:rsidR="00DB5D6F" w:rsidRPr="007E1782">
        <w:rPr>
          <w:sz w:val="20"/>
          <w:szCs w:val="20"/>
          <w:lang w:val="en-GB"/>
        </w:rPr>
        <w:t>Pauletto</w:t>
      </w:r>
      <w:proofErr w:type="spellEnd"/>
      <w:r w:rsidR="00DB5D6F" w:rsidRPr="007E1782">
        <w:rPr>
          <w:sz w:val="20"/>
          <w:szCs w:val="20"/>
          <w:lang w:val="en-GB"/>
        </w:rPr>
        <w:t>, Sandra</w:t>
      </w:r>
      <w:r w:rsidRPr="007E1782">
        <w:rPr>
          <w:sz w:val="20"/>
          <w:szCs w:val="20"/>
          <w:lang w:val="en-GB"/>
        </w:rPr>
        <w:t xml:space="preserve"> (2009</w:t>
      </w:r>
      <w:r w:rsidR="007746D3" w:rsidRPr="007E1782">
        <w:rPr>
          <w:sz w:val="20"/>
          <w:szCs w:val="20"/>
          <w:lang w:val="en-GB"/>
        </w:rPr>
        <w:t>a</w:t>
      </w:r>
      <w:r w:rsidR="00242025" w:rsidRPr="007E1782">
        <w:rPr>
          <w:sz w:val="20"/>
          <w:szCs w:val="20"/>
          <w:lang w:val="en-GB"/>
        </w:rPr>
        <w:t>)</w:t>
      </w:r>
      <w:r w:rsidRPr="007E1782">
        <w:rPr>
          <w:sz w:val="20"/>
          <w:szCs w:val="20"/>
          <w:lang w:val="en-GB"/>
        </w:rPr>
        <w:t xml:space="preserve"> </w:t>
      </w:r>
      <w:r w:rsidR="00242025" w:rsidRPr="007E1782">
        <w:rPr>
          <w:sz w:val="20"/>
          <w:szCs w:val="20"/>
          <w:lang w:val="en-GB"/>
        </w:rPr>
        <w:t>‘</w:t>
      </w:r>
      <w:r w:rsidRPr="007E1782">
        <w:rPr>
          <w:sz w:val="20"/>
          <w:szCs w:val="20"/>
          <w:lang w:val="en-GB"/>
        </w:rPr>
        <w:t>The D</w:t>
      </w:r>
      <w:r w:rsidR="00DE3437" w:rsidRPr="007E1782">
        <w:rPr>
          <w:sz w:val="20"/>
          <w:szCs w:val="20"/>
          <w:lang w:val="en-GB"/>
        </w:rPr>
        <w:t>esign of an Audio Film for the Visually I</w:t>
      </w:r>
      <w:r w:rsidRPr="007E1782">
        <w:rPr>
          <w:sz w:val="20"/>
          <w:szCs w:val="20"/>
          <w:lang w:val="en-GB"/>
        </w:rPr>
        <w:t>mpaired</w:t>
      </w:r>
      <w:r w:rsidR="00242025" w:rsidRPr="007E1782">
        <w:rPr>
          <w:sz w:val="20"/>
          <w:szCs w:val="20"/>
          <w:lang w:val="en-GB"/>
        </w:rPr>
        <w:t xml:space="preserve">’, </w:t>
      </w:r>
      <w:r w:rsidRPr="007E1782">
        <w:rPr>
          <w:i/>
          <w:sz w:val="20"/>
          <w:szCs w:val="20"/>
          <w:lang w:val="en-GB"/>
        </w:rPr>
        <w:t>15th International Conference on Auditory Display (ICAD)</w:t>
      </w:r>
      <w:r w:rsidRPr="007E1782">
        <w:rPr>
          <w:sz w:val="20"/>
          <w:szCs w:val="20"/>
          <w:lang w:val="en-GB"/>
        </w:rPr>
        <w:t xml:space="preserve">, </w:t>
      </w:r>
      <w:r w:rsidR="00242025" w:rsidRPr="007E1782">
        <w:rPr>
          <w:sz w:val="20"/>
          <w:szCs w:val="20"/>
          <w:lang w:val="en-GB"/>
        </w:rPr>
        <w:t>Copenhagen, Denmark, 18-22 May</w:t>
      </w:r>
      <w:r w:rsidR="00DB5D6F" w:rsidRPr="007E1782">
        <w:rPr>
          <w:sz w:val="20"/>
          <w:szCs w:val="20"/>
          <w:lang w:val="en-GB"/>
        </w:rPr>
        <w:t>.</w:t>
      </w:r>
    </w:p>
    <w:p w14:paraId="05C1446F" w14:textId="33E69949" w:rsidR="007E38A0" w:rsidRPr="007E1782" w:rsidRDefault="00B676C4" w:rsidP="00242025">
      <w:pPr>
        <w:spacing w:line="480" w:lineRule="auto"/>
        <w:ind w:left="450" w:hanging="450"/>
        <w:rPr>
          <w:sz w:val="20"/>
          <w:szCs w:val="20"/>
          <w:lang w:val="en-GB"/>
        </w:rPr>
      </w:pPr>
      <w:r>
        <w:rPr>
          <w:sz w:val="20"/>
          <w:szCs w:val="20"/>
          <w:lang w:val="en-GB"/>
        </w:rPr>
        <w:lastRenderedPageBreak/>
        <w:t>Lopez, Marian</w:t>
      </w:r>
      <w:r w:rsidR="00DB5D6F" w:rsidRPr="007E1782">
        <w:rPr>
          <w:sz w:val="20"/>
          <w:szCs w:val="20"/>
          <w:lang w:val="en-GB"/>
        </w:rPr>
        <w:t xml:space="preserve">a and </w:t>
      </w:r>
      <w:proofErr w:type="spellStart"/>
      <w:r w:rsidR="00DB5D6F" w:rsidRPr="007E1782">
        <w:rPr>
          <w:sz w:val="20"/>
          <w:szCs w:val="20"/>
          <w:lang w:val="en-GB"/>
        </w:rPr>
        <w:t>Pauletto</w:t>
      </w:r>
      <w:proofErr w:type="spellEnd"/>
      <w:r w:rsidR="00DB5D6F" w:rsidRPr="007E1782">
        <w:rPr>
          <w:sz w:val="20"/>
          <w:szCs w:val="20"/>
          <w:lang w:val="en-GB"/>
        </w:rPr>
        <w:t xml:space="preserve">, Sandra </w:t>
      </w:r>
      <w:r w:rsidR="007E38A0" w:rsidRPr="007E1782">
        <w:rPr>
          <w:sz w:val="20"/>
          <w:szCs w:val="20"/>
          <w:lang w:val="en-GB"/>
        </w:rPr>
        <w:t>(2009</w:t>
      </w:r>
      <w:r w:rsidR="007746D3" w:rsidRPr="007E1782">
        <w:rPr>
          <w:sz w:val="20"/>
          <w:szCs w:val="20"/>
          <w:lang w:val="en-GB"/>
        </w:rPr>
        <w:t>b</w:t>
      </w:r>
      <w:r w:rsidR="00242025" w:rsidRPr="007E1782">
        <w:rPr>
          <w:sz w:val="20"/>
          <w:szCs w:val="20"/>
          <w:lang w:val="en-GB"/>
        </w:rPr>
        <w:t>)</w:t>
      </w:r>
      <w:r w:rsidR="007E38A0" w:rsidRPr="007E1782">
        <w:rPr>
          <w:sz w:val="20"/>
          <w:szCs w:val="20"/>
          <w:lang w:val="en-GB"/>
        </w:rPr>
        <w:t xml:space="preserve"> </w:t>
      </w:r>
      <w:r w:rsidR="00242025" w:rsidRPr="007E1782">
        <w:rPr>
          <w:sz w:val="20"/>
          <w:szCs w:val="20"/>
          <w:lang w:val="en-GB"/>
        </w:rPr>
        <w:t>‘</w:t>
      </w:r>
      <w:r w:rsidR="007E38A0" w:rsidRPr="007E1782">
        <w:rPr>
          <w:sz w:val="20"/>
          <w:szCs w:val="20"/>
          <w:lang w:val="en-GB"/>
        </w:rPr>
        <w:t>The Design of an Audio Film: Portraying Story, Action and Interaction through Sound</w:t>
      </w:r>
      <w:r w:rsidR="00242025" w:rsidRPr="007E1782">
        <w:rPr>
          <w:sz w:val="20"/>
          <w:szCs w:val="20"/>
          <w:lang w:val="en-GB"/>
        </w:rPr>
        <w:t>’,</w:t>
      </w:r>
      <w:r w:rsidR="007E38A0" w:rsidRPr="007E1782">
        <w:rPr>
          <w:sz w:val="20"/>
          <w:szCs w:val="20"/>
          <w:lang w:val="en-GB"/>
        </w:rPr>
        <w:t xml:space="preserve"> </w:t>
      </w:r>
      <w:r w:rsidR="007E38A0" w:rsidRPr="007E1782">
        <w:rPr>
          <w:i/>
          <w:sz w:val="20"/>
          <w:szCs w:val="20"/>
          <w:lang w:val="en-GB"/>
        </w:rPr>
        <w:t>The Journal of Music and Meaning</w:t>
      </w:r>
      <w:r w:rsidR="00242025" w:rsidRPr="007E1782">
        <w:rPr>
          <w:sz w:val="20"/>
          <w:szCs w:val="20"/>
          <w:lang w:val="en-GB"/>
        </w:rPr>
        <w:t>, 8</w:t>
      </w:r>
      <w:r w:rsidR="00184776">
        <w:rPr>
          <w:sz w:val="20"/>
          <w:szCs w:val="20"/>
          <w:lang w:val="en-GB"/>
        </w:rPr>
        <w:t xml:space="preserve">, </w:t>
      </w:r>
      <w:r w:rsidR="00184776" w:rsidRPr="00184776">
        <w:rPr>
          <w:sz w:val="20"/>
          <w:szCs w:val="20"/>
          <w:lang w:val="en-GB"/>
        </w:rPr>
        <w:t>http://www.musicandmeaning.net/issues/pdf/JMMart_8_2.pdf</w:t>
      </w:r>
      <w:r w:rsidR="00184776">
        <w:rPr>
          <w:sz w:val="20"/>
          <w:szCs w:val="20"/>
          <w:lang w:val="en-GB"/>
        </w:rPr>
        <w:t>.</w:t>
      </w:r>
    </w:p>
    <w:p w14:paraId="3DF6BF92" w14:textId="00AF6DFD" w:rsidR="007E38A0" w:rsidRPr="007E1782" w:rsidRDefault="00B676C4" w:rsidP="007E0BC1">
      <w:pPr>
        <w:spacing w:line="480" w:lineRule="auto"/>
        <w:ind w:left="450" w:hanging="450"/>
        <w:rPr>
          <w:sz w:val="20"/>
          <w:szCs w:val="20"/>
          <w:lang w:val="en-GB"/>
        </w:rPr>
      </w:pPr>
      <w:r>
        <w:rPr>
          <w:sz w:val="20"/>
          <w:szCs w:val="20"/>
          <w:lang w:val="en-GB"/>
        </w:rPr>
        <w:t>Lopez, Maria</w:t>
      </w:r>
      <w:r w:rsidR="00DB5D6F" w:rsidRPr="007E1782">
        <w:rPr>
          <w:sz w:val="20"/>
          <w:szCs w:val="20"/>
          <w:lang w:val="en-GB"/>
        </w:rPr>
        <w:t xml:space="preserve">na and </w:t>
      </w:r>
      <w:proofErr w:type="spellStart"/>
      <w:r w:rsidR="00DB5D6F" w:rsidRPr="007E1782">
        <w:rPr>
          <w:sz w:val="20"/>
          <w:szCs w:val="20"/>
          <w:lang w:val="en-GB"/>
        </w:rPr>
        <w:t>Pauletto</w:t>
      </w:r>
      <w:proofErr w:type="spellEnd"/>
      <w:r w:rsidR="00DB5D6F" w:rsidRPr="007E1782">
        <w:rPr>
          <w:sz w:val="20"/>
          <w:szCs w:val="20"/>
          <w:lang w:val="en-GB"/>
        </w:rPr>
        <w:t xml:space="preserve">, Sandra </w:t>
      </w:r>
      <w:r w:rsidR="00242025" w:rsidRPr="007E1782">
        <w:rPr>
          <w:sz w:val="20"/>
          <w:szCs w:val="20"/>
          <w:lang w:val="en-GB"/>
        </w:rPr>
        <w:t>(2010)</w:t>
      </w:r>
      <w:r w:rsidR="007E38A0" w:rsidRPr="007E1782">
        <w:rPr>
          <w:sz w:val="20"/>
          <w:szCs w:val="20"/>
          <w:lang w:val="en-GB"/>
        </w:rPr>
        <w:t xml:space="preserve"> </w:t>
      </w:r>
      <w:r w:rsidR="00242025" w:rsidRPr="007E1782">
        <w:rPr>
          <w:sz w:val="20"/>
          <w:szCs w:val="20"/>
          <w:lang w:val="en-GB"/>
        </w:rPr>
        <w:t>‘</w:t>
      </w:r>
      <w:r w:rsidR="00DE3437" w:rsidRPr="007E1782">
        <w:rPr>
          <w:sz w:val="20"/>
          <w:szCs w:val="20"/>
          <w:lang w:val="en-GB"/>
        </w:rPr>
        <w:t xml:space="preserve">The Sound Machine: </w:t>
      </w:r>
      <w:proofErr w:type="gramStart"/>
      <w:r w:rsidR="00DE3437" w:rsidRPr="007E1782">
        <w:rPr>
          <w:sz w:val="20"/>
          <w:szCs w:val="20"/>
          <w:lang w:val="en-GB"/>
        </w:rPr>
        <w:t>a</w:t>
      </w:r>
      <w:proofErr w:type="gramEnd"/>
      <w:r w:rsidR="00DE3437" w:rsidRPr="007E1782">
        <w:rPr>
          <w:sz w:val="20"/>
          <w:szCs w:val="20"/>
          <w:lang w:val="en-GB"/>
        </w:rPr>
        <w:t xml:space="preserve"> Study in S</w:t>
      </w:r>
      <w:r w:rsidR="007E38A0" w:rsidRPr="007E1782">
        <w:rPr>
          <w:sz w:val="20"/>
          <w:szCs w:val="20"/>
          <w:lang w:val="en-GB"/>
        </w:rPr>
        <w:t>t</w:t>
      </w:r>
      <w:r w:rsidR="00DE3437" w:rsidRPr="007E1782">
        <w:rPr>
          <w:sz w:val="20"/>
          <w:szCs w:val="20"/>
          <w:lang w:val="en-GB"/>
        </w:rPr>
        <w:t>orytelling Through Sound D</w:t>
      </w:r>
      <w:r w:rsidR="00242025" w:rsidRPr="007E1782">
        <w:rPr>
          <w:sz w:val="20"/>
          <w:szCs w:val="20"/>
          <w:lang w:val="en-GB"/>
        </w:rPr>
        <w:t>esign’,</w:t>
      </w:r>
      <w:r w:rsidR="007E38A0" w:rsidRPr="007E1782">
        <w:rPr>
          <w:sz w:val="20"/>
          <w:szCs w:val="20"/>
          <w:lang w:val="en-GB"/>
        </w:rPr>
        <w:t xml:space="preserve"> </w:t>
      </w:r>
      <w:r w:rsidR="007E38A0" w:rsidRPr="007E1782">
        <w:rPr>
          <w:i/>
          <w:sz w:val="20"/>
          <w:szCs w:val="20"/>
          <w:lang w:val="en-GB"/>
        </w:rPr>
        <w:t>Proceedings of the 5th Audio Mostly Conference</w:t>
      </w:r>
      <w:r w:rsidR="007E38A0" w:rsidRPr="007E1782">
        <w:rPr>
          <w:sz w:val="20"/>
          <w:szCs w:val="20"/>
          <w:lang w:val="en-GB"/>
        </w:rPr>
        <w:t xml:space="preserve">, </w:t>
      </w:r>
      <w:proofErr w:type="spellStart"/>
      <w:r w:rsidR="007E38A0" w:rsidRPr="007E1782">
        <w:rPr>
          <w:sz w:val="20"/>
          <w:szCs w:val="20"/>
          <w:lang w:val="en-GB"/>
        </w:rPr>
        <w:t>Pitea</w:t>
      </w:r>
      <w:proofErr w:type="spellEnd"/>
      <w:r w:rsidR="007E38A0" w:rsidRPr="007E1782">
        <w:rPr>
          <w:sz w:val="20"/>
          <w:szCs w:val="20"/>
          <w:lang w:val="en-GB"/>
        </w:rPr>
        <w:t xml:space="preserve">̊, </w:t>
      </w:r>
      <w:r w:rsidR="00242025" w:rsidRPr="007E1782">
        <w:rPr>
          <w:sz w:val="20"/>
          <w:szCs w:val="20"/>
          <w:lang w:val="en-GB"/>
        </w:rPr>
        <w:t>Sweden, 15-17 September</w:t>
      </w:r>
      <w:r w:rsidR="00DB5D6F" w:rsidRPr="007E1782">
        <w:rPr>
          <w:sz w:val="20"/>
          <w:szCs w:val="20"/>
          <w:lang w:val="en-GB"/>
        </w:rPr>
        <w:t>.</w:t>
      </w:r>
    </w:p>
    <w:p w14:paraId="058F1060" w14:textId="61CB5113" w:rsidR="00245CF1" w:rsidRPr="007E1782" w:rsidRDefault="00B676C4" w:rsidP="00242025">
      <w:pPr>
        <w:spacing w:line="480" w:lineRule="auto"/>
        <w:ind w:left="450" w:hanging="450"/>
        <w:rPr>
          <w:sz w:val="20"/>
          <w:szCs w:val="20"/>
          <w:lang w:val="en-GB"/>
        </w:rPr>
      </w:pPr>
      <w:r>
        <w:rPr>
          <w:sz w:val="20"/>
          <w:szCs w:val="20"/>
          <w:lang w:val="en-GB"/>
        </w:rPr>
        <w:t>Lopez, Maria</w:t>
      </w:r>
      <w:r w:rsidR="00DB5D6F" w:rsidRPr="007E1782">
        <w:rPr>
          <w:sz w:val="20"/>
          <w:szCs w:val="20"/>
          <w:lang w:val="en-GB"/>
        </w:rPr>
        <w:t>na</w:t>
      </w:r>
      <w:r w:rsidR="00242025" w:rsidRPr="007E1782">
        <w:rPr>
          <w:sz w:val="20"/>
          <w:szCs w:val="20"/>
          <w:lang w:val="en-GB"/>
        </w:rPr>
        <w:t xml:space="preserve"> (2015)</w:t>
      </w:r>
      <w:r w:rsidR="007E38A0" w:rsidRPr="007E1782">
        <w:rPr>
          <w:sz w:val="20"/>
          <w:szCs w:val="20"/>
          <w:lang w:val="en-GB"/>
        </w:rPr>
        <w:t xml:space="preserve"> </w:t>
      </w:r>
      <w:r w:rsidR="00242025" w:rsidRPr="007E1782">
        <w:rPr>
          <w:sz w:val="20"/>
          <w:szCs w:val="20"/>
          <w:lang w:val="en-GB"/>
        </w:rPr>
        <w:t>‘</w:t>
      </w:r>
      <w:r w:rsidR="00DE3437" w:rsidRPr="007E1782">
        <w:rPr>
          <w:sz w:val="20"/>
          <w:szCs w:val="20"/>
          <w:lang w:val="en-GB"/>
        </w:rPr>
        <w:t>Perceptual Evaluation of an Audio Fi</w:t>
      </w:r>
      <w:r w:rsidR="007E38A0" w:rsidRPr="007E1782">
        <w:rPr>
          <w:sz w:val="20"/>
          <w:szCs w:val="20"/>
          <w:lang w:val="en-GB"/>
        </w:rPr>
        <w:t>lm f</w:t>
      </w:r>
      <w:r w:rsidR="00DE3437" w:rsidRPr="007E1782">
        <w:rPr>
          <w:sz w:val="20"/>
          <w:szCs w:val="20"/>
          <w:lang w:val="en-GB"/>
        </w:rPr>
        <w:t>or Visually Impaired A</w:t>
      </w:r>
      <w:r w:rsidR="00242025" w:rsidRPr="007E1782">
        <w:rPr>
          <w:sz w:val="20"/>
          <w:szCs w:val="20"/>
          <w:lang w:val="en-GB"/>
        </w:rPr>
        <w:t xml:space="preserve">udiences’, </w:t>
      </w:r>
      <w:r w:rsidR="007E38A0" w:rsidRPr="007E1782">
        <w:rPr>
          <w:i/>
          <w:sz w:val="20"/>
          <w:szCs w:val="20"/>
          <w:lang w:val="en-GB"/>
        </w:rPr>
        <w:t>Audio Engineering Society (AES) 138th Convention</w:t>
      </w:r>
      <w:r w:rsidR="00242025" w:rsidRPr="007E1782">
        <w:rPr>
          <w:sz w:val="20"/>
          <w:szCs w:val="20"/>
          <w:lang w:val="en-GB"/>
        </w:rPr>
        <w:t>, Warsaw, Poland. 7-10 May</w:t>
      </w:r>
      <w:r w:rsidR="00DB5D6F" w:rsidRPr="007E1782">
        <w:rPr>
          <w:sz w:val="20"/>
          <w:szCs w:val="20"/>
          <w:lang w:val="en-GB"/>
        </w:rPr>
        <w:t>.</w:t>
      </w:r>
    </w:p>
    <w:p w14:paraId="4017605E" w14:textId="30978D1E" w:rsidR="000E349C" w:rsidRPr="007E1782" w:rsidRDefault="00376202" w:rsidP="00242025">
      <w:pPr>
        <w:spacing w:line="480" w:lineRule="auto"/>
        <w:ind w:left="450" w:hanging="450"/>
        <w:rPr>
          <w:sz w:val="20"/>
          <w:szCs w:val="20"/>
          <w:lang w:val="en-GB"/>
        </w:rPr>
      </w:pPr>
      <w:r>
        <w:rPr>
          <w:sz w:val="20"/>
          <w:szCs w:val="20"/>
          <w:lang w:val="en-GB"/>
        </w:rPr>
        <w:t>Lopez,</w:t>
      </w:r>
      <w:r w:rsidR="00184776">
        <w:rPr>
          <w:sz w:val="20"/>
          <w:szCs w:val="20"/>
          <w:lang w:val="en-GB"/>
        </w:rPr>
        <w:t xml:space="preserve"> Mariana,</w:t>
      </w:r>
      <w:r>
        <w:rPr>
          <w:sz w:val="20"/>
          <w:szCs w:val="20"/>
          <w:lang w:val="en-GB"/>
        </w:rPr>
        <w:t xml:space="preserve"> Kearney</w:t>
      </w:r>
      <w:r w:rsidR="00184776">
        <w:rPr>
          <w:sz w:val="20"/>
          <w:szCs w:val="20"/>
          <w:lang w:val="en-GB"/>
        </w:rPr>
        <w:t>, Gavin</w:t>
      </w:r>
      <w:r>
        <w:rPr>
          <w:sz w:val="20"/>
          <w:szCs w:val="20"/>
          <w:lang w:val="en-GB"/>
        </w:rPr>
        <w:t xml:space="preserve"> </w:t>
      </w:r>
      <w:r w:rsidR="00184776">
        <w:rPr>
          <w:sz w:val="20"/>
          <w:szCs w:val="20"/>
          <w:lang w:val="en-GB"/>
        </w:rPr>
        <w:t>&amp;</w:t>
      </w:r>
      <w:r>
        <w:rPr>
          <w:sz w:val="20"/>
          <w:szCs w:val="20"/>
          <w:lang w:val="en-GB"/>
        </w:rPr>
        <w:t xml:space="preserve"> </w:t>
      </w:r>
      <w:proofErr w:type="spellStart"/>
      <w:r>
        <w:rPr>
          <w:sz w:val="20"/>
          <w:szCs w:val="20"/>
          <w:lang w:val="en-GB"/>
        </w:rPr>
        <w:t>Hofstädter</w:t>
      </w:r>
      <w:proofErr w:type="spellEnd"/>
      <w:r w:rsidR="00184776">
        <w:rPr>
          <w:sz w:val="20"/>
          <w:szCs w:val="20"/>
          <w:lang w:val="en-GB"/>
        </w:rPr>
        <w:t xml:space="preserve">, </w:t>
      </w:r>
      <w:proofErr w:type="spellStart"/>
      <w:r w:rsidR="00184776">
        <w:rPr>
          <w:sz w:val="20"/>
          <w:szCs w:val="20"/>
          <w:lang w:val="en-GB"/>
        </w:rPr>
        <w:t>Krisztian</w:t>
      </w:r>
      <w:proofErr w:type="spellEnd"/>
      <w:r w:rsidR="00242025" w:rsidRPr="007E1782">
        <w:rPr>
          <w:sz w:val="20"/>
          <w:szCs w:val="20"/>
          <w:lang w:val="en-GB"/>
        </w:rPr>
        <w:t xml:space="preserve"> (2016)</w:t>
      </w:r>
      <w:r>
        <w:rPr>
          <w:sz w:val="20"/>
          <w:szCs w:val="20"/>
          <w:lang w:val="en-GB"/>
        </w:rPr>
        <w:t xml:space="preserve"> ‘Enhancing Audio Description: </w:t>
      </w:r>
      <w:r w:rsidR="004B4F5A">
        <w:rPr>
          <w:sz w:val="20"/>
          <w:szCs w:val="20"/>
          <w:lang w:val="en-GB"/>
        </w:rPr>
        <w:t xml:space="preserve">Sound Design, </w:t>
      </w:r>
      <w:proofErr w:type="spellStart"/>
      <w:r>
        <w:rPr>
          <w:sz w:val="20"/>
          <w:szCs w:val="20"/>
          <w:lang w:val="en-GB"/>
        </w:rPr>
        <w:t>Spatialisation</w:t>
      </w:r>
      <w:proofErr w:type="spellEnd"/>
      <w:r>
        <w:rPr>
          <w:sz w:val="20"/>
          <w:szCs w:val="20"/>
          <w:lang w:val="en-GB"/>
        </w:rPr>
        <w:t xml:space="preserve"> and </w:t>
      </w:r>
      <w:r w:rsidR="004B4F5A">
        <w:rPr>
          <w:sz w:val="20"/>
          <w:szCs w:val="20"/>
          <w:lang w:val="en-GB"/>
        </w:rPr>
        <w:t>Accessibility</w:t>
      </w:r>
      <w:r>
        <w:rPr>
          <w:sz w:val="20"/>
          <w:szCs w:val="20"/>
          <w:lang w:val="en-GB"/>
        </w:rPr>
        <w:t xml:space="preserve"> in Film and </w:t>
      </w:r>
      <w:r w:rsidR="004B4F5A">
        <w:rPr>
          <w:sz w:val="20"/>
          <w:szCs w:val="20"/>
          <w:lang w:val="en-GB"/>
        </w:rPr>
        <w:t>Television</w:t>
      </w:r>
      <w:r>
        <w:rPr>
          <w:sz w:val="20"/>
          <w:szCs w:val="20"/>
          <w:lang w:val="en-GB"/>
        </w:rPr>
        <w:t xml:space="preserve">,’ </w:t>
      </w:r>
      <w:r w:rsidRPr="00BA6F8E">
        <w:rPr>
          <w:i/>
          <w:sz w:val="20"/>
          <w:szCs w:val="20"/>
          <w:lang w:val="en-GB"/>
        </w:rPr>
        <w:t>Proceedings of Reproduced Sound Conference</w:t>
      </w:r>
      <w:r w:rsidR="004B4F5A">
        <w:rPr>
          <w:sz w:val="20"/>
          <w:szCs w:val="20"/>
          <w:lang w:val="en-GB"/>
        </w:rPr>
        <w:t xml:space="preserve">, 38 (2). </w:t>
      </w:r>
      <w:r w:rsidR="000E349C" w:rsidRPr="007E1782">
        <w:rPr>
          <w:sz w:val="20"/>
          <w:szCs w:val="20"/>
          <w:lang w:val="en-GB"/>
        </w:rPr>
        <w:t xml:space="preserve"> </w:t>
      </w:r>
    </w:p>
    <w:p w14:paraId="601648E2" w14:textId="760679EA" w:rsidR="00682612" w:rsidRPr="007E1782" w:rsidRDefault="00184776" w:rsidP="00242025">
      <w:pPr>
        <w:spacing w:line="480" w:lineRule="auto"/>
        <w:ind w:left="450" w:hanging="450"/>
        <w:rPr>
          <w:sz w:val="20"/>
          <w:szCs w:val="20"/>
          <w:lang w:val="en-GB"/>
        </w:rPr>
      </w:pPr>
      <w:r>
        <w:rPr>
          <w:sz w:val="20"/>
          <w:szCs w:val="20"/>
          <w:lang w:val="en-GB"/>
        </w:rPr>
        <w:t xml:space="preserve">Lopez, Mariana, Kearney, Gavin &amp; </w:t>
      </w:r>
      <w:proofErr w:type="spellStart"/>
      <w:r>
        <w:rPr>
          <w:sz w:val="20"/>
          <w:szCs w:val="20"/>
          <w:lang w:val="en-GB"/>
        </w:rPr>
        <w:t>Hofstädter</w:t>
      </w:r>
      <w:proofErr w:type="spellEnd"/>
      <w:r>
        <w:rPr>
          <w:sz w:val="20"/>
          <w:szCs w:val="20"/>
          <w:lang w:val="en-GB"/>
        </w:rPr>
        <w:t xml:space="preserve">, </w:t>
      </w:r>
      <w:proofErr w:type="spellStart"/>
      <w:r>
        <w:rPr>
          <w:sz w:val="20"/>
          <w:szCs w:val="20"/>
          <w:lang w:val="en-GB"/>
        </w:rPr>
        <w:t>Krisztian</w:t>
      </w:r>
      <w:proofErr w:type="spellEnd"/>
      <w:r w:rsidRPr="007E1782">
        <w:rPr>
          <w:sz w:val="20"/>
          <w:szCs w:val="20"/>
          <w:lang w:val="en-GB"/>
        </w:rPr>
        <w:t xml:space="preserve"> </w:t>
      </w:r>
      <w:r w:rsidR="0031400F" w:rsidRPr="007E1782">
        <w:rPr>
          <w:sz w:val="20"/>
          <w:szCs w:val="20"/>
          <w:lang w:val="en-GB"/>
        </w:rPr>
        <w:t>(</w:t>
      </w:r>
      <w:r w:rsidR="00E7365E" w:rsidRPr="007E1782">
        <w:rPr>
          <w:sz w:val="20"/>
          <w:szCs w:val="20"/>
          <w:lang w:val="en-GB"/>
        </w:rPr>
        <w:t>2018</w:t>
      </w:r>
      <w:r w:rsidR="00242025" w:rsidRPr="007E1782">
        <w:rPr>
          <w:sz w:val="20"/>
          <w:szCs w:val="20"/>
          <w:lang w:val="en-GB"/>
        </w:rPr>
        <w:t>)</w:t>
      </w:r>
      <w:r w:rsidR="00E95096">
        <w:rPr>
          <w:sz w:val="20"/>
          <w:szCs w:val="20"/>
          <w:lang w:val="en-GB"/>
        </w:rPr>
        <w:t xml:space="preserve"> ‘Audio Description in the UK: What works, what doesn’t, and understanding the need for personalising access,’ British Journal of Visual Impairment, 36 (3), 274-291.</w:t>
      </w:r>
      <w:r w:rsidR="0031400F" w:rsidRPr="007E1782">
        <w:rPr>
          <w:sz w:val="20"/>
          <w:szCs w:val="20"/>
          <w:lang w:val="en-GB"/>
        </w:rPr>
        <w:t xml:space="preserve"> </w:t>
      </w:r>
    </w:p>
    <w:p w14:paraId="4F73915E" w14:textId="40A55804" w:rsidR="00F70CB5" w:rsidRPr="007E1782" w:rsidRDefault="00867306" w:rsidP="002E29CB">
      <w:pPr>
        <w:spacing w:line="480" w:lineRule="auto"/>
        <w:ind w:left="450" w:hanging="450"/>
        <w:rPr>
          <w:sz w:val="20"/>
          <w:szCs w:val="20"/>
          <w:lang w:val="en-GB"/>
        </w:rPr>
      </w:pPr>
      <w:r w:rsidRPr="007E1782">
        <w:rPr>
          <w:sz w:val="20"/>
          <w:szCs w:val="20"/>
          <w:lang w:val="en-GB"/>
        </w:rPr>
        <w:t xml:space="preserve">Masterson, Claire, Kearney, Gavin, </w:t>
      </w:r>
      <w:proofErr w:type="spellStart"/>
      <w:r w:rsidRPr="007E1782">
        <w:rPr>
          <w:sz w:val="20"/>
          <w:szCs w:val="20"/>
          <w:lang w:val="en-GB"/>
        </w:rPr>
        <w:t>Gorzel</w:t>
      </w:r>
      <w:proofErr w:type="spellEnd"/>
      <w:r w:rsidRPr="007E1782">
        <w:rPr>
          <w:sz w:val="20"/>
          <w:szCs w:val="20"/>
          <w:lang w:val="en-GB"/>
        </w:rPr>
        <w:t>, Marcin, &amp; Boland, Francis M.</w:t>
      </w:r>
      <w:r w:rsidR="00242025" w:rsidRPr="007E1782">
        <w:rPr>
          <w:sz w:val="20"/>
          <w:szCs w:val="20"/>
          <w:lang w:val="en-GB"/>
        </w:rPr>
        <w:t xml:space="preserve"> (2012)</w:t>
      </w:r>
      <w:r w:rsidR="007E38A0" w:rsidRPr="007E1782">
        <w:rPr>
          <w:sz w:val="20"/>
          <w:szCs w:val="20"/>
          <w:lang w:val="en-GB"/>
        </w:rPr>
        <w:t xml:space="preserve"> </w:t>
      </w:r>
      <w:r w:rsidR="00242025" w:rsidRPr="007E1782">
        <w:rPr>
          <w:sz w:val="20"/>
          <w:szCs w:val="20"/>
          <w:lang w:val="en-GB"/>
        </w:rPr>
        <w:t>‘</w:t>
      </w:r>
      <w:r w:rsidR="007E38A0" w:rsidRPr="007E1782">
        <w:rPr>
          <w:sz w:val="20"/>
          <w:szCs w:val="20"/>
          <w:lang w:val="en-GB"/>
        </w:rPr>
        <w:t>HRIR Order Reduction u</w:t>
      </w:r>
      <w:r w:rsidR="00242025" w:rsidRPr="007E1782">
        <w:rPr>
          <w:sz w:val="20"/>
          <w:szCs w:val="20"/>
          <w:lang w:val="en-GB"/>
        </w:rPr>
        <w:t>sing Approximate Factorisation’</w:t>
      </w:r>
      <w:r w:rsidR="00242025" w:rsidRPr="007E1782">
        <w:rPr>
          <w:i/>
          <w:sz w:val="20"/>
          <w:szCs w:val="20"/>
          <w:lang w:val="en-GB"/>
        </w:rPr>
        <w:t>, IEEE Transactions on Audio Speech and Language Processing</w:t>
      </w:r>
      <w:r w:rsidRPr="007E1782">
        <w:rPr>
          <w:sz w:val="20"/>
          <w:szCs w:val="20"/>
          <w:lang w:val="en-GB"/>
        </w:rPr>
        <w:t xml:space="preserve">, 20 (6). </w:t>
      </w:r>
      <w:r w:rsidR="00063C8F" w:rsidRPr="007E1782">
        <w:rPr>
          <w:sz w:val="20"/>
          <w:szCs w:val="20"/>
          <w:lang w:val="en-GB"/>
        </w:rPr>
        <w:t>DOI: 10.1109/TASL.2012.2189565</w:t>
      </w:r>
      <w:r w:rsidRPr="007E1782">
        <w:rPr>
          <w:sz w:val="20"/>
          <w:szCs w:val="20"/>
          <w:lang w:val="en-GB"/>
        </w:rPr>
        <w:t>.</w:t>
      </w:r>
    </w:p>
    <w:p w14:paraId="12B7C24A" w14:textId="61AD293D" w:rsidR="006C7200" w:rsidRPr="007E1782" w:rsidRDefault="00422E72" w:rsidP="00422E72">
      <w:pPr>
        <w:spacing w:line="480" w:lineRule="auto"/>
        <w:ind w:left="450" w:hanging="450"/>
        <w:rPr>
          <w:rFonts w:eastAsia="Times New Roman"/>
          <w:sz w:val="20"/>
          <w:szCs w:val="20"/>
          <w:lang w:val="en-GB" w:eastAsia="en-US"/>
        </w:rPr>
      </w:pPr>
      <w:r w:rsidRPr="007E1782">
        <w:rPr>
          <w:rFonts w:eastAsia="Times New Roman"/>
          <w:sz w:val="20"/>
          <w:szCs w:val="20"/>
          <w:lang w:val="en-GB" w:eastAsia="en-US"/>
        </w:rPr>
        <w:t>N</w:t>
      </w:r>
      <w:r w:rsidR="007902B8">
        <w:rPr>
          <w:rFonts w:eastAsia="Times New Roman"/>
          <w:sz w:val="20"/>
          <w:szCs w:val="20"/>
          <w:lang w:val="en-GB" w:eastAsia="en-US"/>
        </w:rPr>
        <w:t>otes on Blindness (n.d.)</w:t>
      </w:r>
      <w:r w:rsidRPr="007E1782">
        <w:rPr>
          <w:rFonts w:eastAsia="Times New Roman"/>
          <w:sz w:val="20"/>
          <w:szCs w:val="20"/>
          <w:lang w:val="en-GB" w:eastAsia="en-US"/>
        </w:rPr>
        <w:t xml:space="preserve"> </w:t>
      </w:r>
      <w:r w:rsidRPr="007E1782">
        <w:rPr>
          <w:rFonts w:eastAsia="Times New Roman"/>
          <w:i/>
          <w:iCs/>
          <w:sz w:val="20"/>
          <w:szCs w:val="20"/>
          <w:lang w:val="en-GB" w:eastAsia="en-US"/>
        </w:rPr>
        <w:t>Notes on Blindness</w:t>
      </w:r>
      <w:r w:rsidRPr="007E1782">
        <w:rPr>
          <w:rFonts w:eastAsia="Times New Roman"/>
          <w:sz w:val="20"/>
          <w:szCs w:val="20"/>
          <w:lang w:val="en-GB" w:eastAsia="en-US"/>
        </w:rPr>
        <w:t>, [online] Available at: http://www.notesonblindness.co.uk [Accessed 16 May 2019]</w:t>
      </w:r>
      <w:r w:rsidR="002C422A" w:rsidRPr="007E1782">
        <w:rPr>
          <w:rFonts w:eastAsia="Times New Roman"/>
          <w:sz w:val="20"/>
          <w:szCs w:val="20"/>
          <w:lang w:val="en-GB" w:eastAsia="en-US"/>
        </w:rPr>
        <w:t>.</w:t>
      </w:r>
    </w:p>
    <w:p w14:paraId="08024C62" w14:textId="03ECEE35" w:rsidR="00D55742" w:rsidRPr="007E1782" w:rsidRDefault="00337345" w:rsidP="002E29CB">
      <w:pPr>
        <w:spacing w:line="480" w:lineRule="auto"/>
        <w:ind w:left="450" w:hanging="450"/>
        <w:rPr>
          <w:sz w:val="20"/>
          <w:szCs w:val="20"/>
          <w:lang w:val="en-GB"/>
        </w:rPr>
      </w:pPr>
      <w:proofErr w:type="spellStart"/>
      <w:r w:rsidRPr="007E1782">
        <w:rPr>
          <w:sz w:val="20"/>
          <w:szCs w:val="20"/>
          <w:lang w:val="en-GB"/>
        </w:rPr>
        <w:t>Naraine</w:t>
      </w:r>
      <w:proofErr w:type="spellEnd"/>
      <w:r w:rsidR="006772DC">
        <w:rPr>
          <w:sz w:val="20"/>
          <w:szCs w:val="20"/>
          <w:lang w:val="en-GB"/>
        </w:rPr>
        <w:t>,</w:t>
      </w:r>
      <w:r w:rsidRPr="007E1782">
        <w:rPr>
          <w:sz w:val="20"/>
          <w:szCs w:val="20"/>
          <w:lang w:val="en-GB"/>
        </w:rPr>
        <w:t xml:space="preserve"> Mala D.</w:t>
      </w:r>
      <w:r w:rsidR="00A1209C" w:rsidRPr="007E1782">
        <w:rPr>
          <w:sz w:val="20"/>
          <w:szCs w:val="20"/>
          <w:lang w:val="en-GB"/>
        </w:rPr>
        <w:t>, Fels</w:t>
      </w:r>
      <w:r w:rsidR="006772DC">
        <w:rPr>
          <w:sz w:val="20"/>
          <w:szCs w:val="20"/>
          <w:lang w:val="en-GB"/>
        </w:rPr>
        <w:t>,</w:t>
      </w:r>
      <w:r w:rsidR="00A1209C" w:rsidRPr="007E1782">
        <w:rPr>
          <w:sz w:val="20"/>
          <w:szCs w:val="20"/>
          <w:lang w:val="en-GB"/>
        </w:rPr>
        <w:t xml:space="preserve"> D</w:t>
      </w:r>
      <w:r w:rsidRPr="007E1782">
        <w:rPr>
          <w:sz w:val="20"/>
          <w:szCs w:val="20"/>
          <w:lang w:val="en-GB"/>
        </w:rPr>
        <w:t xml:space="preserve">eborah </w:t>
      </w:r>
      <w:r w:rsidR="00A1209C" w:rsidRPr="007E1782">
        <w:rPr>
          <w:sz w:val="20"/>
          <w:szCs w:val="20"/>
          <w:lang w:val="en-GB"/>
        </w:rPr>
        <w:t>I</w:t>
      </w:r>
      <w:r w:rsidRPr="007E1782">
        <w:rPr>
          <w:sz w:val="20"/>
          <w:szCs w:val="20"/>
          <w:lang w:val="en-GB"/>
        </w:rPr>
        <w:t>.</w:t>
      </w:r>
      <w:r w:rsidR="00A1209C" w:rsidRPr="007E1782">
        <w:rPr>
          <w:sz w:val="20"/>
          <w:szCs w:val="20"/>
          <w:lang w:val="en-GB"/>
        </w:rPr>
        <w:t xml:space="preserve">, </w:t>
      </w:r>
      <w:r w:rsidRPr="007E1782">
        <w:rPr>
          <w:sz w:val="20"/>
          <w:szCs w:val="20"/>
          <w:lang w:val="en-GB"/>
        </w:rPr>
        <w:t xml:space="preserve">&amp; </w:t>
      </w:r>
      <w:r w:rsidR="00A1209C" w:rsidRPr="007E1782">
        <w:rPr>
          <w:sz w:val="20"/>
          <w:szCs w:val="20"/>
          <w:lang w:val="en-GB"/>
        </w:rPr>
        <w:t>Whitfield</w:t>
      </w:r>
      <w:r w:rsidRPr="007E1782">
        <w:rPr>
          <w:sz w:val="20"/>
          <w:szCs w:val="20"/>
          <w:lang w:val="en-GB"/>
        </w:rPr>
        <w:t xml:space="preserve">, </w:t>
      </w:r>
      <w:r w:rsidR="00A1209C" w:rsidRPr="007E1782">
        <w:rPr>
          <w:sz w:val="20"/>
          <w:szCs w:val="20"/>
          <w:lang w:val="en-GB"/>
        </w:rPr>
        <w:t>M</w:t>
      </w:r>
      <w:r w:rsidRPr="007E1782">
        <w:rPr>
          <w:sz w:val="20"/>
          <w:szCs w:val="20"/>
          <w:lang w:val="en-GB"/>
        </w:rPr>
        <w:t>argot</w:t>
      </w:r>
      <w:r w:rsidR="00DE3437" w:rsidRPr="007E1782">
        <w:rPr>
          <w:sz w:val="20"/>
          <w:szCs w:val="20"/>
          <w:lang w:val="en-GB"/>
        </w:rPr>
        <w:t xml:space="preserve"> (2018) Impacts on Q</w:t>
      </w:r>
      <w:r w:rsidR="00A1209C" w:rsidRPr="007E1782">
        <w:rPr>
          <w:sz w:val="20"/>
          <w:szCs w:val="20"/>
          <w:lang w:val="en-GB"/>
        </w:rPr>
        <w:t xml:space="preserve">uality: </w:t>
      </w:r>
      <w:r w:rsidR="002E29CB" w:rsidRPr="007E1782">
        <w:rPr>
          <w:sz w:val="20"/>
          <w:szCs w:val="20"/>
          <w:lang w:val="en-GB"/>
        </w:rPr>
        <w:t>‘</w:t>
      </w:r>
      <w:r w:rsidR="00DE3437" w:rsidRPr="007E1782">
        <w:rPr>
          <w:sz w:val="20"/>
          <w:szCs w:val="20"/>
          <w:lang w:val="en-GB"/>
        </w:rPr>
        <w:t>Enjoyment Factors in Blind and Low Vision Audience E</w:t>
      </w:r>
      <w:r w:rsidR="00A1209C" w:rsidRPr="007E1782">
        <w:rPr>
          <w:sz w:val="20"/>
          <w:szCs w:val="20"/>
          <w:lang w:val="en-GB"/>
        </w:rPr>
        <w:t>ntertainme</w:t>
      </w:r>
      <w:r w:rsidR="00DE3437" w:rsidRPr="007E1782">
        <w:rPr>
          <w:sz w:val="20"/>
          <w:szCs w:val="20"/>
          <w:lang w:val="en-GB"/>
        </w:rPr>
        <w:t xml:space="preserve">nt </w:t>
      </w:r>
      <w:r w:rsidR="006772DC">
        <w:rPr>
          <w:sz w:val="20"/>
          <w:szCs w:val="20"/>
          <w:lang w:val="en-GB"/>
        </w:rPr>
        <w:t>R</w:t>
      </w:r>
      <w:r w:rsidR="002E29CB" w:rsidRPr="007E1782">
        <w:rPr>
          <w:sz w:val="20"/>
          <w:szCs w:val="20"/>
          <w:lang w:val="en-GB"/>
        </w:rPr>
        <w:t>atings: A qualitative study’,</w:t>
      </w:r>
      <w:r w:rsidR="00A1209C" w:rsidRPr="007E1782">
        <w:rPr>
          <w:sz w:val="20"/>
          <w:szCs w:val="20"/>
          <w:lang w:val="en-GB"/>
        </w:rPr>
        <w:t xml:space="preserve"> </w:t>
      </w:r>
      <w:proofErr w:type="spellStart"/>
      <w:r w:rsidR="00A1209C" w:rsidRPr="007E1782">
        <w:rPr>
          <w:i/>
          <w:sz w:val="20"/>
          <w:szCs w:val="20"/>
          <w:lang w:val="en-GB"/>
        </w:rPr>
        <w:t>PLoS</w:t>
      </w:r>
      <w:proofErr w:type="spellEnd"/>
      <w:r w:rsidR="00A1209C" w:rsidRPr="007E1782">
        <w:rPr>
          <w:i/>
          <w:sz w:val="20"/>
          <w:szCs w:val="20"/>
          <w:lang w:val="en-GB"/>
        </w:rPr>
        <w:t xml:space="preserve"> ONE</w:t>
      </w:r>
      <w:r w:rsidR="00A1209C" w:rsidRPr="007E1782">
        <w:rPr>
          <w:sz w:val="20"/>
          <w:szCs w:val="20"/>
          <w:lang w:val="en-GB"/>
        </w:rPr>
        <w:t>, 13(12): e0208165. DOI: 10.1371/journal.pone.0208165</w:t>
      </w:r>
      <w:r w:rsidR="002C422A" w:rsidRPr="007E1782">
        <w:rPr>
          <w:sz w:val="20"/>
          <w:szCs w:val="20"/>
          <w:lang w:val="en-GB"/>
        </w:rPr>
        <w:t>.</w:t>
      </w:r>
    </w:p>
    <w:p w14:paraId="25561657" w14:textId="316A9A02" w:rsidR="007E38A0" w:rsidRPr="007E1782" w:rsidRDefault="00F95F04" w:rsidP="002E29CB">
      <w:pPr>
        <w:spacing w:line="480" w:lineRule="auto"/>
        <w:ind w:left="450" w:hanging="450"/>
        <w:rPr>
          <w:sz w:val="20"/>
          <w:szCs w:val="20"/>
          <w:lang w:val="en-GB"/>
        </w:rPr>
      </w:pPr>
      <w:r w:rsidRPr="007E1782">
        <w:rPr>
          <w:sz w:val="20"/>
          <w:szCs w:val="20"/>
          <w:lang w:val="en-GB"/>
        </w:rPr>
        <w:t xml:space="preserve">Rai, </w:t>
      </w:r>
      <w:proofErr w:type="spellStart"/>
      <w:r w:rsidRPr="007E1782">
        <w:rPr>
          <w:sz w:val="20"/>
          <w:szCs w:val="20"/>
          <w:lang w:val="en-GB"/>
        </w:rPr>
        <w:t>S</w:t>
      </w:r>
      <w:r w:rsidR="002C422A" w:rsidRPr="007E1782">
        <w:rPr>
          <w:sz w:val="20"/>
          <w:szCs w:val="20"/>
          <w:lang w:val="en-GB"/>
        </w:rPr>
        <w:t>onali</w:t>
      </w:r>
      <w:proofErr w:type="spellEnd"/>
      <w:r w:rsidR="002E29CB" w:rsidRPr="007E1782">
        <w:rPr>
          <w:sz w:val="20"/>
          <w:szCs w:val="20"/>
          <w:lang w:val="en-GB"/>
        </w:rPr>
        <w:t>, Greening, J</w:t>
      </w:r>
      <w:r w:rsidR="002C422A" w:rsidRPr="007E1782">
        <w:rPr>
          <w:sz w:val="20"/>
          <w:szCs w:val="20"/>
          <w:lang w:val="en-GB"/>
        </w:rPr>
        <w:t>oan,</w:t>
      </w:r>
      <w:r w:rsidR="002E29CB" w:rsidRPr="007E1782">
        <w:rPr>
          <w:sz w:val="20"/>
          <w:szCs w:val="20"/>
          <w:lang w:val="en-GB"/>
        </w:rPr>
        <w:t xml:space="preserve"> </w:t>
      </w:r>
      <w:r w:rsidR="002C422A" w:rsidRPr="007E1782">
        <w:rPr>
          <w:sz w:val="20"/>
          <w:szCs w:val="20"/>
          <w:lang w:val="en-GB"/>
        </w:rPr>
        <w:t xml:space="preserve">&amp; </w:t>
      </w:r>
      <w:proofErr w:type="spellStart"/>
      <w:r w:rsidR="002E29CB" w:rsidRPr="007E1782">
        <w:rPr>
          <w:sz w:val="20"/>
          <w:szCs w:val="20"/>
          <w:lang w:val="en-GB"/>
        </w:rPr>
        <w:t>Petré</w:t>
      </w:r>
      <w:proofErr w:type="spellEnd"/>
      <w:r w:rsidR="002E29CB" w:rsidRPr="007E1782">
        <w:rPr>
          <w:sz w:val="20"/>
          <w:szCs w:val="20"/>
          <w:lang w:val="en-GB"/>
        </w:rPr>
        <w:t xml:space="preserve">, </w:t>
      </w:r>
      <w:proofErr w:type="spellStart"/>
      <w:r w:rsidR="002E29CB" w:rsidRPr="007E1782">
        <w:rPr>
          <w:sz w:val="20"/>
          <w:szCs w:val="20"/>
          <w:lang w:val="en-GB"/>
        </w:rPr>
        <w:t>L</w:t>
      </w:r>
      <w:r w:rsidR="002C422A" w:rsidRPr="007E1782">
        <w:rPr>
          <w:sz w:val="20"/>
          <w:szCs w:val="20"/>
          <w:lang w:val="en-GB"/>
        </w:rPr>
        <w:t>een</w:t>
      </w:r>
      <w:proofErr w:type="spellEnd"/>
      <w:r w:rsidR="002E29CB" w:rsidRPr="007E1782">
        <w:rPr>
          <w:sz w:val="20"/>
          <w:szCs w:val="20"/>
          <w:lang w:val="en-GB"/>
        </w:rPr>
        <w:t xml:space="preserve"> (2010)</w:t>
      </w:r>
      <w:r w:rsidRPr="007E1782">
        <w:rPr>
          <w:sz w:val="20"/>
          <w:szCs w:val="20"/>
          <w:lang w:val="en-GB"/>
        </w:rPr>
        <w:t xml:space="preserve"> </w:t>
      </w:r>
      <w:r w:rsidR="00D55742" w:rsidRPr="007E1782">
        <w:rPr>
          <w:i/>
          <w:sz w:val="20"/>
          <w:szCs w:val="20"/>
          <w:lang w:val="en-GB"/>
        </w:rPr>
        <w:t>A Comparative Study of Audio Description Guidelines Prevalent in Different Countries</w:t>
      </w:r>
      <w:r w:rsidR="002C422A" w:rsidRPr="007E1782">
        <w:rPr>
          <w:sz w:val="20"/>
          <w:szCs w:val="20"/>
          <w:lang w:val="en-GB"/>
        </w:rPr>
        <w:t xml:space="preserve">. </w:t>
      </w:r>
      <w:r w:rsidR="00D55742" w:rsidRPr="007E1782">
        <w:rPr>
          <w:sz w:val="20"/>
          <w:szCs w:val="20"/>
          <w:lang w:val="en-GB"/>
        </w:rPr>
        <w:t>Media and Culture Department, Royal National Institute of Blind People</w:t>
      </w:r>
      <w:r w:rsidR="002C422A" w:rsidRPr="007E1782">
        <w:rPr>
          <w:sz w:val="20"/>
          <w:szCs w:val="20"/>
          <w:lang w:val="en-GB"/>
        </w:rPr>
        <w:t>.</w:t>
      </w:r>
    </w:p>
    <w:p w14:paraId="12747674" w14:textId="7D77FCD1" w:rsidR="007E38A0" w:rsidRPr="004C3087" w:rsidRDefault="002E29CB" w:rsidP="00AF481E">
      <w:pPr>
        <w:spacing w:line="480" w:lineRule="auto"/>
        <w:ind w:left="450" w:hanging="450"/>
        <w:rPr>
          <w:sz w:val="20"/>
          <w:szCs w:val="20"/>
          <w:lang w:val="en-GB"/>
        </w:rPr>
      </w:pPr>
      <w:proofErr w:type="spellStart"/>
      <w:r w:rsidRPr="007E1782">
        <w:rPr>
          <w:sz w:val="20"/>
          <w:szCs w:val="20"/>
          <w:lang w:val="en-GB"/>
        </w:rPr>
        <w:t>Remael</w:t>
      </w:r>
      <w:proofErr w:type="spellEnd"/>
      <w:r w:rsidRPr="007E1782">
        <w:rPr>
          <w:sz w:val="20"/>
          <w:szCs w:val="20"/>
          <w:lang w:val="en-GB"/>
        </w:rPr>
        <w:t>, A</w:t>
      </w:r>
      <w:r w:rsidR="002C422A" w:rsidRPr="007E1782">
        <w:rPr>
          <w:sz w:val="20"/>
          <w:szCs w:val="20"/>
          <w:lang w:val="en-GB"/>
        </w:rPr>
        <w:t>line</w:t>
      </w:r>
      <w:r w:rsidRPr="007E1782">
        <w:rPr>
          <w:sz w:val="20"/>
          <w:szCs w:val="20"/>
          <w:lang w:val="en-GB"/>
        </w:rPr>
        <w:t xml:space="preserve"> (2012) </w:t>
      </w:r>
      <w:r w:rsidR="00422E72" w:rsidRPr="007E1782">
        <w:rPr>
          <w:sz w:val="20"/>
          <w:szCs w:val="20"/>
          <w:lang w:val="en-GB"/>
        </w:rPr>
        <w:t>‘</w:t>
      </w:r>
      <w:r w:rsidR="00107638" w:rsidRPr="007E1782">
        <w:rPr>
          <w:sz w:val="20"/>
          <w:szCs w:val="20"/>
          <w:lang w:val="en-GB"/>
        </w:rPr>
        <w:t>For the Use of S</w:t>
      </w:r>
      <w:r w:rsidR="007E38A0" w:rsidRPr="007E1782">
        <w:rPr>
          <w:sz w:val="20"/>
          <w:szCs w:val="20"/>
          <w:lang w:val="en-GB"/>
        </w:rPr>
        <w:t xml:space="preserve">ound. </w:t>
      </w:r>
      <w:r w:rsidR="00107638" w:rsidRPr="007E1782">
        <w:rPr>
          <w:sz w:val="20"/>
          <w:szCs w:val="20"/>
          <w:lang w:val="en-GB"/>
        </w:rPr>
        <w:t>Film Sound Analysis for Audio-Description: Some Key I</w:t>
      </w:r>
      <w:r w:rsidR="007E38A0" w:rsidRPr="007E1782">
        <w:rPr>
          <w:sz w:val="20"/>
          <w:szCs w:val="20"/>
          <w:lang w:val="en-GB"/>
        </w:rPr>
        <w:t>ssues</w:t>
      </w:r>
      <w:r w:rsidR="00422E72" w:rsidRPr="007E1782">
        <w:rPr>
          <w:sz w:val="20"/>
          <w:szCs w:val="20"/>
          <w:lang w:val="en-GB"/>
        </w:rPr>
        <w:t xml:space="preserve">’, </w:t>
      </w:r>
      <w:proofErr w:type="spellStart"/>
      <w:r w:rsidR="007E38A0" w:rsidRPr="004C3087">
        <w:rPr>
          <w:i/>
          <w:sz w:val="20"/>
          <w:szCs w:val="20"/>
          <w:lang w:val="en-GB"/>
        </w:rPr>
        <w:t>Multidisciplinarity</w:t>
      </w:r>
      <w:proofErr w:type="spellEnd"/>
      <w:r w:rsidR="007E38A0" w:rsidRPr="004C3087">
        <w:rPr>
          <w:i/>
          <w:sz w:val="20"/>
          <w:szCs w:val="20"/>
          <w:lang w:val="en-GB"/>
        </w:rPr>
        <w:t xml:space="preserve"> in </w:t>
      </w:r>
      <w:proofErr w:type="spellStart"/>
      <w:r w:rsidR="007E38A0" w:rsidRPr="004C3087">
        <w:rPr>
          <w:i/>
          <w:sz w:val="20"/>
          <w:szCs w:val="20"/>
          <w:lang w:val="en-GB"/>
        </w:rPr>
        <w:t>Audiovisual</w:t>
      </w:r>
      <w:proofErr w:type="spellEnd"/>
      <w:r w:rsidR="007E38A0" w:rsidRPr="004C3087">
        <w:rPr>
          <w:i/>
          <w:sz w:val="20"/>
          <w:szCs w:val="20"/>
          <w:lang w:val="en-GB"/>
        </w:rPr>
        <w:t xml:space="preserve"> Translation</w:t>
      </w:r>
      <w:r w:rsidR="002C422A" w:rsidRPr="004C3087">
        <w:rPr>
          <w:sz w:val="20"/>
          <w:szCs w:val="20"/>
          <w:lang w:val="en-GB"/>
        </w:rPr>
        <w:t>, 4, 255-276.</w:t>
      </w:r>
      <w:r w:rsidR="007E38A0" w:rsidRPr="004C3087">
        <w:rPr>
          <w:sz w:val="20"/>
          <w:szCs w:val="20"/>
          <w:lang w:val="en-GB"/>
        </w:rPr>
        <w:t xml:space="preserve"> </w:t>
      </w:r>
      <w:r w:rsidR="002C422A" w:rsidRPr="004C3087">
        <w:rPr>
          <w:sz w:val="20"/>
          <w:szCs w:val="20"/>
          <w:lang w:val="en-GB"/>
        </w:rPr>
        <w:t>DOI</w:t>
      </w:r>
      <w:r w:rsidR="007E38A0" w:rsidRPr="004C3087">
        <w:rPr>
          <w:sz w:val="20"/>
          <w:szCs w:val="20"/>
          <w:lang w:val="en-GB"/>
        </w:rPr>
        <w:t>:</w:t>
      </w:r>
      <w:hyperlink r:id="rId35">
        <w:r w:rsidR="007E38A0" w:rsidRPr="004C3087">
          <w:rPr>
            <w:sz w:val="20"/>
            <w:szCs w:val="20"/>
            <w:lang w:val="en-GB"/>
          </w:rPr>
          <w:t xml:space="preserve"> </w:t>
        </w:r>
      </w:hyperlink>
      <w:hyperlink r:id="rId36">
        <w:r w:rsidR="007E38A0" w:rsidRPr="004C3087">
          <w:rPr>
            <w:sz w:val="20"/>
            <w:szCs w:val="20"/>
            <w:lang w:val="en-GB"/>
          </w:rPr>
          <w:t>10.6035/monti.2012.4.11</w:t>
        </w:r>
      </w:hyperlink>
      <w:r w:rsidR="002C422A" w:rsidRPr="004C3087">
        <w:rPr>
          <w:sz w:val="20"/>
          <w:szCs w:val="20"/>
          <w:lang w:val="en-GB"/>
        </w:rPr>
        <w:t>.</w:t>
      </w:r>
    </w:p>
    <w:p w14:paraId="766A150F" w14:textId="109CA9C6" w:rsidR="007E2ED6" w:rsidRPr="004C3087" w:rsidRDefault="007E2ED6" w:rsidP="00CB19BC">
      <w:pPr>
        <w:spacing w:line="480" w:lineRule="auto"/>
        <w:ind w:left="426" w:hanging="426"/>
        <w:rPr>
          <w:sz w:val="20"/>
          <w:szCs w:val="20"/>
          <w:lang w:val="en-GB"/>
        </w:rPr>
      </w:pPr>
      <w:r w:rsidRPr="004C3087">
        <w:rPr>
          <w:sz w:val="20"/>
          <w:szCs w:val="20"/>
          <w:lang w:val="en-GB"/>
        </w:rPr>
        <w:t>Romero-Fresco</w:t>
      </w:r>
      <w:r w:rsidR="00CB19BC" w:rsidRPr="004C3087">
        <w:rPr>
          <w:sz w:val="20"/>
          <w:szCs w:val="20"/>
          <w:lang w:val="en-GB"/>
        </w:rPr>
        <w:t>, Pablo</w:t>
      </w:r>
      <w:r w:rsidRPr="004C3087">
        <w:rPr>
          <w:sz w:val="20"/>
          <w:szCs w:val="20"/>
          <w:lang w:val="en-GB"/>
        </w:rPr>
        <w:t xml:space="preserve"> </w:t>
      </w:r>
      <w:r w:rsidR="00CB19BC" w:rsidRPr="004C3087">
        <w:rPr>
          <w:sz w:val="20"/>
          <w:szCs w:val="20"/>
          <w:lang w:val="en-GB"/>
        </w:rPr>
        <w:t>(</w:t>
      </w:r>
      <w:r w:rsidRPr="004C3087">
        <w:rPr>
          <w:sz w:val="20"/>
          <w:szCs w:val="20"/>
          <w:lang w:val="en-GB"/>
        </w:rPr>
        <w:t>2013</w:t>
      </w:r>
      <w:r w:rsidR="00CB19BC" w:rsidRPr="004C3087">
        <w:rPr>
          <w:sz w:val="20"/>
          <w:szCs w:val="20"/>
          <w:lang w:val="en-GB"/>
        </w:rPr>
        <w:t>)</w:t>
      </w:r>
      <w:r w:rsidRPr="004C3087">
        <w:rPr>
          <w:sz w:val="20"/>
          <w:szCs w:val="20"/>
          <w:lang w:val="en-GB"/>
        </w:rPr>
        <w:t xml:space="preserve"> </w:t>
      </w:r>
      <w:r w:rsidR="00CB19BC" w:rsidRPr="004C3087">
        <w:rPr>
          <w:sz w:val="20"/>
          <w:szCs w:val="20"/>
          <w:lang w:val="en-GB"/>
        </w:rPr>
        <w:t>‘</w:t>
      </w:r>
      <w:r w:rsidRPr="004C3087">
        <w:rPr>
          <w:sz w:val="20"/>
          <w:szCs w:val="20"/>
          <w:lang w:val="en-GB"/>
        </w:rPr>
        <w:t xml:space="preserve">Accessible Filmmaking: Joining the dots between </w:t>
      </w:r>
      <w:proofErr w:type="spellStart"/>
      <w:r w:rsidRPr="004C3087">
        <w:rPr>
          <w:sz w:val="20"/>
          <w:szCs w:val="20"/>
          <w:lang w:val="en-GB"/>
        </w:rPr>
        <w:t>audiovisual</w:t>
      </w:r>
      <w:proofErr w:type="spellEnd"/>
      <w:r w:rsidRPr="004C3087">
        <w:rPr>
          <w:sz w:val="20"/>
          <w:szCs w:val="20"/>
          <w:lang w:val="en-GB"/>
        </w:rPr>
        <w:t xml:space="preserve"> translation, accessibility and filmmaking</w:t>
      </w:r>
      <w:r w:rsidR="00CB19BC" w:rsidRPr="004C3087">
        <w:rPr>
          <w:sz w:val="20"/>
          <w:szCs w:val="20"/>
          <w:lang w:val="en-GB"/>
        </w:rPr>
        <w:t>’</w:t>
      </w:r>
      <w:r w:rsidRPr="004C3087">
        <w:rPr>
          <w:sz w:val="20"/>
          <w:szCs w:val="20"/>
          <w:lang w:val="en-GB"/>
        </w:rPr>
        <w:t xml:space="preserve">, </w:t>
      </w:r>
      <w:r w:rsidRPr="004C3087">
        <w:rPr>
          <w:i/>
          <w:sz w:val="20"/>
          <w:szCs w:val="20"/>
          <w:lang w:val="en-GB"/>
        </w:rPr>
        <w:t>The Journal of Specialised Translation</w:t>
      </w:r>
      <w:r w:rsidRPr="004C3087">
        <w:rPr>
          <w:sz w:val="20"/>
          <w:szCs w:val="20"/>
          <w:lang w:val="en-GB"/>
        </w:rPr>
        <w:t>, 20, July 2013.</w:t>
      </w:r>
    </w:p>
    <w:p w14:paraId="63F47F31" w14:textId="636D0B12" w:rsidR="007E2ED6" w:rsidRPr="007E2ED6" w:rsidRDefault="007E2ED6" w:rsidP="00F752CB">
      <w:pPr>
        <w:spacing w:line="480" w:lineRule="auto"/>
        <w:ind w:left="426" w:hanging="426"/>
        <w:rPr>
          <w:sz w:val="20"/>
          <w:szCs w:val="20"/>
          <w:lang w:val="en-GB"/>
        </w:rPr>
      </w:pPr>
      <w:r w:rsidRPr="004C3087">
        <w:rPr>
          <w:sz w:val="20"/>
          <w:szCs w:val="20"/>
          <w:lang w:val="en-GB"/>
        </w:rPr>
        <w:t>Romero-Fresco</w:t>
      </w:r>
      <w:r w:rsidR="00F752CB" w:rsidRPr="004C3087">
        <w:rPr>
          <w:sz w:val="20"/>
          <w:szCs w:val="20"/>
          <w:lang w:val="en-GB"/>
        </w:rPr>
        <w:t>, Pablo</w:t>
      </w:r>
      <w:r w:rsidRPr="004C3087">
        <w:rPr>
          <w:sz w:val="20"/>
          <w:szCs w:val="20"/>
          <w:lang w:val="en-GB"/>
        </w:rPr>
        <w:t xml:space="preserve"> </w:t>
      </w:r>
      <w:r w:rsidR="00F752CB" w:rsidRPr="004C3087">
        <w:rPr>
          <w:sz w:val="20"/>
          <w:szCs w:val="20"/>
          <w:lang w:val="en-GB"/>
        </w:rPr>
        <w:t>(</w:t>
      </w:r>
      <w:r w:rsidRPr="004C3087">
        <w:rPr>
          <w:sz w:val="20"/>
          <w:szCs w:val="20"/>
          <w:lang w:val="en-GB"/>
        </w:rPr>
        <w:t>2019</w:t>
      </w:r>
      <w:r w:rsidR="00F752CB" w:rsidRPr="004C3087">
        <w:rPr>
          <w:sz w:val="20"/>
          <w:szCs w:val="20"/>
          <w:lang w:val="en-GB"/>
        </w:rPr>
        <w:t>)</w:t>
      </w:r>
      <w:r w:rsidRPr="004C3087">
        <w:rPr>
          <w:sz w:val="20"/>
          <w:szCs w:val="20"/>
          <w:lang w:val="en-GB"/>
        </w:rPr>
        <w:t xml:space="preserve"> </w:t>
      </w:r>
      <w:r w:rsidRPr="004C3087">
        <w:rPr>
          <w:i/>
          <w:sz w:val="20"/>
          <w:szCs w:val="20"/>
          <w:lang w:val="en-GB"/>
        </w:rPr>
        <w:t>Accessible Filmmaking: Integrating translation and accessibility into the filmmaking process</w:t>
      </w:r>
      <w:r w:rsidRPr="004C3087">
        <w:rPr>
          <w:sz w:val="20"/>
          <w:szCs w:val="20"/>
          <w:lang w:val="en-GB"/>
        </w:rPr>
        <w:t>.</w:t>
      </w:r>
      <w:r w:rsidR="00F752CB" w:rsidRPr="004C3087">
        <w:rPr>
          <w:sz w:val="20"/>
          <w:szCs w:val="20"/>
          <w:lang w:val="en-GB"/>
        </w:rPr>
        <w:t xml:space="preserve"> New York: Routledge.</w:t>
      </w:r>
    </w:p>
    <w:p w14:paraId="21ACF18E" w14:textId="4480A5BC" w:rsidR="00B84296" w:rsidRPr="007E1782" w:rsidRDefault="002C422A" w:rsidP="00F752CB">
      <w:pPr>
        <w:spacing w:line="480" w:lineRule="auto"/>
        <w:rPr>
          <w:sz w:val="20"/>
          <w:szCs w:val="20"/>
          <w:lang w:val="en-GB"/>
        </w:rPr>
      </w:pPr>
      <w:r w:rsidRPr="007E1782">
        <w:rPr>
          <w:sz w:val="20"/>
          <w:szCs w:val="20"/>
          <w:lang w:val="en-GB"/>
        </w:rPr>
        <w:t xml:space="preserve">Rumsey, Francis </w:t>
      </w:r>
      <w:r w:rsidR="00B84296" w:rsidRPr="007E1782">
        <w:rPr>
          <w:sz w:val="20"/>
          <w:szCs w:val="20"/>
          <w:lang w:val="en-GB"/>
        </w:rPr>
        <w:t xml:space="preserve">(2001) </w:t>
      </w:r>
      <w:r w:rsidR="00B84296" w:rsidRPr="007E1782">
        <w:rPr>
          <w:i/>
          <w:sz w:val="20"/>
          <w:szCs w:val="20"/>
          <w:lang w:val="en-GB"/>
        </w:rPr>
        <w:t>Spatial Audio</w:t>
      </w:r>
      <w:r w:rsidRPr="007E1782">
        <w:rPr>
          <w:sz w:val="20"/>
          <w:szCs w:val="20"/>
          <w:lang w:val="en-GB"/>
        </w:rPr>
        <w:t>.</w:t>
      </w:r>
      <w:r w:rsidR="00AF481E" w:rsidRPr="007E1782">
        <w:rPr>
          <w:sz w:val="20"/>
          <w:szCs w:val="20"/>
          <w:lang w:val="en-GB"/>
        </w:rPr>
        <w:t xml:space="preserve"> Burlington: Focal Press</w:t>
      </w:r>
      <w:r w:rsidRPr="007E1782">
        <w:rPr>
          <w:sz w:val="20"/>
          <w:szCs w:val="20"/>
          <w:lang w:val="en-GB"/>
        </w:rPr>
        <w:t>.</w:t>
      </w:r>
    </w:p>
    <w:p w14:paraId="70233608" w14:textId="3FF2457E" w:rsidR="007E38A0" w:rsidRPr="007E1782" w:rsidRDefault="00AF481E" w:rsidP="00AF481E">
      <w:pPr>
        <w:spacing w:line="480" w:lineRule="auto"/>
        <w:ind w:left="450" w:hanging="450"/>
        <w:rPr>
          <w:sz w:val="20"/>
          <w:szCs w:val="20"/>
          <w:lang w:val="en-GB"/>
        </w:rPr>
      </w:pPr>
      <w:r w:rsidRPr="007E1782">
        <w:rPr>
          <w:sz w:val="20"/>
          <w:szCs w:val="20"/>
          <w:lang w:val="en-GB"/>
        </w:rPr>
        <w:lastRenderedPageBreak/>
        <w:t>Schafer, R.</w:t>
      </w:r>
      <w:r w:rsidR="002C422A" w:rsidRPr="007E1782">
        <w:rPr>
          <w:sz w:val="20"/>
          <w:szCs w:val="20"/>
          <w:lang w:val="en-GB"/>
        </w:rPr>
        <w:t xml:space="preserve"> </w:t>
      </w:r>
      <w:r w:rsidRPr="007E1782">
        <w:rPr>
          <w:sz w:val="20"/>
          <w:szCs w:val="20"/>
          <w:lang w:val="en-GB"/>
        </w:rPr>
        <w:t>M</w:t>
      </w:r>
      <w:r w:rsidR="002C422A" w:rsidRPr="007E1782">
        <w:rPr>
          <w:sz w:val="20"/>
          <w:szCs w:val="20"/>
          <w:lang w:val="en-GB"/>
        </w:rPr>
        <w:t>urray</w:t>
      </w:r>
      <w:r w:rsidRPr="007E1782">
        <w:rPr>
          <w:sz w:val="20"/>
          <w:szCs w:val="20"/>
          <w:lang w:val="en-GB"/>
        </w:rPr>
        <w:t xml:space="preserve"> (1994)</w:t>
      </w:r>
      <w:r w:rsidR="007E38A0" w:rsidRPr="007E1782">
        <w:rPr>
          <w:sz w:val="20"/>
          <w:szCs w:val="20"/>
          <w:lang w:val="en-GB"/>
        </w:rPr>
        <w:t xml:space="preserve"> </w:t>
      </w:r>
      <w:r w:rsidR="00107638" w:rsidRPr="007E1782">
        <w:rPr>
          <w:i/>
          <w:sz w:val="20"/>
          <w:szCs w:val="20"/>
          <w:lang w:val="en-GB"/>
        </w:rPr>
        <w:t>The Soundscape: Our Sonic Environment and the Tuning of the W</w:t>
      </w:r>
      <w:r w:rsidR="007E38A0" w:rsidRPr="007E1782">
        <w:rPr>
          <w:i/>
          <w:sz w:val="20"/>
          <w:szCs w:val="20"/>
          <w:lang w:val="en-GB"/>
        </w:rPr>
        <w:t>orld</w:t>
      </w:r>
      <w:r w:rsidR="002C422A" w:rsidRPr="007E1782">
        <w:rPr>
          <w:sz w:val="20"/>
          <w:szCs w:val="20"/>
          <w:lang w:val="en-GB"/>
        </w:rPr>
        <w:t>.</w:t>
      </w:r>
      <w:r w:rsidR="007E38A0" w:rsidRPr="007E1782">
        <w:rPr>
          <w:sz w:val="20"/>
          <w:szCs w:val="20"/>
          <w:lang w:val="en-GB"/>
        </w:rPr>
        <w:t xml:space="preserve"> </w:t>
      </w:r>
      <w:r w:rsidRPr="007E1782">
        <w:rPr>
          <w:sz w:val="20"/>
          <w:szCs w:val="20"/>
          <w:lang w:val="en-GB"/>
        </w:rPr>
        <w:t>Rochester: Destiny Books</w:t>
      </w:r>
      <w:r w:rsidR="002C422A" w:rsidRPr="007E1782">
        <w:rPr>
          <w:sz w:val="20"/>
          <w:szCs w:val="20"/>
          <w:lang w:val="en-GB"/>
        </w:rPr>
        <w:t>.</w:t>
      </w:r>
    </w:p>
    <w:p w14:paraId="0ECED33C" w14:textId="138B9A74" w:rsidR="00D55742" w:rsidRPr="007E1782" w:rsidRDefault="007E38A0" w:rsidP="00AF481E">
      <w:pPr>
        <w:spacing w:line="480" w:lineRule="auto"/>
        <w:ind w:left="450" w:hanging="450"/>
        <w:rPr>
          <w:sz w:val="20"/>
          <w:szCs w:val="20"/>
          <w:lang w:val="en-GB"/>
        </w:rPr>
      </w:pPr>
      <w:proofErr w:type="spellStart"/>
      <w:r w:rsidRPr="007E1782">
        <w:rPr>
          <w:sz w:val="20"/>
          <w:szCs w:val="20"/>
          <w:lang w:val="en-GB"/>
        </w:rPr>
        <w:t>Schmeidl</w:t>
      </w:r>
      <w:r w:rsidR="00AF481E" w:rsidRPr="007E1782">
        <w:rPr>
          <w:sz w:val="20"/>
          <w:szCs w:val="20"/>
          <w:lang w:val="en-GB"/>
        </w:rPr>
        <w:t>er</w:t>
      </w:r>
      <w:proofErr w:type="spellEnd"/>
      <w:r w:rsidR="00AF481E" w:rsidRPr="007E1782">
        <w:rPr>
          <w:sz w:val="20"/>
          <w:szCs w:val="20"/>
          <w:lang w:val="en-GB"/>
        </w:rPr>
        <w:t>, E</w:t>
      </w:r>
      <w:r w:rsidR="007C0EBA" w:rsidRPr="007E1782">
        <w:rPr>
          <w:sz w:val="20"/>
          <w:szCs w:val="20"/>
          <w:lang w:val="en-GB"/>
        </w:rPr>
        <w:t>milie and Kirchner, Corinne</w:t>
      </w:r>
      <w:r w:rsidR="00AF481E" w:rsidRPr="007E1782">
        <w:rPr>
          <w:sz w:val="20"/>
          <w:szCs w:val="20"/>
          <w:lang w:val="en-GB"/>
        </w:rPr>
        <w:t xml:space="preserve"> (2011) ‘</w:t>
      </w:r>
      <w:r w:rsidRPr="007E1782">
        <w:rPr>
          <w:sz w:val="20"/>
          <w:szCs w:val="20"/>
          <w:lang w:val="en-GB"/>
        </w:rPr>
        <w:t>Adding Audio Description: Does it Make a Difference?</w:t>
      </w:r>
      <w:r w:rsidR="00AF481E" w:rsidRPr="007E1782">
        <w:rPr>
          <w:sz w:val="20"/>
          <w:szCs w:val="20"/>
          <w:lang w:val="en-GB"/>
        </w:rPr>
        <w:t>’</w:t>
      </w:r>
      <w:r w:rsidRPr="007E1782">
        <w:rPr>
          <w:sz w:val="20"/>
          <w:szCs w:val="20"/>
          <w:lang w:val="en-GB"/>
        </w:rPr>
        <w:t xml:space="preserve"> </w:t>
      </w:r>
      <w:r w:rsidRPr="007E1782">
        <w:rPr>
          <w:i/>
          <w:sz w:val="20"/>
          <w:szCs w:val="20"/>
          <w:lang w:val="en-GB"/>
        </w:rPr>
        <w:t>Journal of Visual Impairment and Blindness</w:t>
      </w:r>
      <w:r w:rsidR="00AF481E" w:rsidRPr="007E1782">
        <w:rPr>
          <w:sz w:val="20"/>
          <w:szCs w:val="20"/>
          <w:lang w:val="en-GB"/>
        </w:rPr>
        <w:t>, 197-212</w:t>
      </w:r>
      <w:r w:rsidR="007C0EBA" w:rsidRPr="007E1782">
        <w:rPr>
          <w:sz w:val="20"/>
          <w:szCs w:val="20"/>
          <w:lang w:val="en-GB"/>
        </w:rPr>
        <w:t>.</w:t>
      </w:r>
    </w:p>
    <w:p w14:paraId="5D6646E7" w14:textId="513D419E" w:rsidR="007E38A0" w:rsidRPr="007E1782" w:rsidRDefault="00D55742" w:rsidP="00424B8E">
      <w:pPr>
        <w:spacing w:line="480" w:lineRule="auto"/>
        <w:ind w:left="450" w:hanging="450"/>
        <w:rPr>
          <w:sz w:val="20"/>
          <w:szCs w:val="20"/>
          <w:lang w:val="en-GB"/>
        </w:rPr>
      </w:pPr>
      <w:r w:rsidRPr="007E1782">
        <w:rPr>
          <w:sz w:val="20"/>
          <w:szCs w:val="20"/>
          <w:lang w:val="en-GB"/>
        </w:rPr>
        <w:t>Snyder,</w:t>
      </w:r>
      <w:r w:rsidR="007C0EBA" w:rsidRPr="007E1782">
        <w:rPr>
          <w:sz w:val="20"/>
          <w:szCs w:val="20"/>
          <w:lang w:val="en-GB"/>
        </w:rPr>
        <w:t xml:space="preserve"> Joel </w:t>
      </w:r>
      <w:r w:rsidR="00136C3C" w:rsidRPr="007E1782">
        <w:rPr>
          <w:sz w:val="20"/>
          <w:szCs w:val="20"/>
          <w:lang w:val="en-GB"/>
        </w:rPr>
        <w:t>(</w:t>
      </w:r>
      <w:r w:rsidRPr="007E1782">
        <w:rPr>
          <w:sz w:val="20"/>
          <w:szCs w:val="20"/>
          <w:lang w:val="en-GB"/>
        </w:rPr>
        <w:t>2007</w:t>
      </w:r>
      <w:r w:rsidR="00AF481E" w:rsidRPr="007E1782">
        <w:rPr>
          <w:sz w:val="20"/>
          <w:szCs w:val="20"/>
          <w:lang w:val="en-GB"/>
        </w:rPr>
        <w:t>)</w:t>
      </w:r>
      <w:r w:rsidR="00136C3C" w:rsidRPr="007E1782">
        <w:rPr>
          <w:sz w:val="20"/>
          <w:szCs w:val="20"/>
          <w:lang w:val="en-GB"/>
        </w:rPr>
        <w:t xml:space="preserve"> </w:t>
      </w:r>
      <w:r w:rsidR="00AF481E" w:rsidRPr="007E1782">
        <w:rPr>
          <w:sz w:val="20"/>
          <w:szCs w:val="20"/>
          <w:lang w:val="en-GB"/>
        </w:rPr>
        <w:t>‘</w:t>
      </w:r>
      <w:r w:rsidR="007C0EBA" w:rsidRPr="007E1782">
        <w:rPr>
          <w:sz w:val="20"/>
          <w:szCs w:val="20"/>
          <w:lang w:val="en-GB"/>
        </w:rPr>
        <w:t>Audio Description:</w:t>
      </w:r>
      <w:r w:rsidRPr="007E1782">
        <w:rPr>
          <w:sz w:val="20"/>
          <w:szCs w:val="20"/>
          <w:lang w:val="en-GB"/>
        </w:rPr>
        <w:t xml:space="preserve"> </w:t>
      </w:r>
      <w:r w:rsidR="001D26B4" w:rsidRPr="007E1782">
        <w:rPr>
          <w:sz w:val="20"/>
          <w:szCs w:val="20"/>
          <w:lang w:val="en-GB"/>
        </w:rPr>
        <w:t>Th</w:t>
      </w:r>
      <w:r w:rsidR="00510BEB" w:rsidRPr="007E1782">
        <w:rPr>
          <w:sz w:val="20"/>
          <w:szCs w:val="20"/>
          <w:lang w:val="en-GB"/>
        </w:rPr>
        <w:t>e Visual Made V</w:t>
      </w:r>
      <w:r w:rsidRPr="007E1782">
        <w:rPr>
          <w:sz w:val="20"/>
          <w:szCs w:val="20"/>
          <w:lang w:val="en-GB"/>
        </w:rPr>
        <w:t>erbal</w:t>
      </w:r>
      <w:r w:rsidR="00AF481E" w:rsidRPr="007E1782">
        <w:rPr>
          <w:sz w:val="20"/>
          <w:szCs w:val="20"/>
          <w:lang w:val="en-GB"/>
        </w:rPr>
        <w:t>’,</w:t>
      </w:r>
      <w:r w:rsidR="00B6651A" w:rsidRPr="007E1782">
        <w:rPr>
          <w:sz w:val="20"/>
          <w:szCs w:val="20"/>
          <w:lang w:val="en-GB"/>
        </w:rPr>
        <w:t xml:space="preserve"> </w:t>
      </w:r>
      <w:r w:rsidRPr="007E1782">
        <w:rPr>
          <w:i/>
          <w:sz w:val="20"/>
          <w:szCs w:val="20"/>
          <w:lang w:val="en-GB"/>
        </w:rPr>
        <w:t xml:space="preserve">The </w:t>
      </w:r>
      <w:r w:rsidR="00B6651A" w:rsidRPr="007E1782">
        <w:rPr>
          <w:i/>
          <w:sz w:val="20"/>
          <w:szCs w:val="20"/>
          <w:lang w:val="en-GB"/>
        </w:rPr>
        <w:t>I</w:t>
      </w:r>
      <w:r w:rsidRPr="007E1782">
        <w:rPr>
          <w:i/>
          <w:sz w:val="20"/>
          <w:szCs w:val="20"/>
          <w:lang w:val="en-GB"/>
        </w:rPr>
        <w:t xml:space="preserve">nternational </w:t>
      </w:r>
      <w:r w:rsidR="00B6651A" w:rsidRPr="007E1782">
        <w:rPr>
          <w:i/>
          <w:sz w:val="20"/>
          <w:szCs w:val="20"/>
          <w:lang w:val="en-GB"/>
        </w:rPr>
        <w:t>J</w:t>
      </w:r>
      <w:r w:rsidRPr="007E1782">
        <w:rPr>
          <w:i/>
          <w:sz w:val="20"/>
          <w:szCs w:val="20"/>
          <w:lang w:val="en-GB"/>
        </w:rPr>
        <w:t xml:space="preserve">ournal of the </w:t>
      </w:r>
      <w:r w:rsidR="00B6651A" w:rsidRPr="007E1782">
        <w:rPr>
          <w:i/>
          <w:sz w:val="20"/>
          <w:szCs w:val="20"/>
          <w:lang w:val="en-GB"/>
        </w:rPr>
        <w:t>A</w:t>
      </w:r>
      <w:r w:rsidRPr="007E1782">
        <w:rPr>
          <w:i/>
          <w:sz w:val="20"/>
          <w:szCs w:val="20"/>
          <w:lang w:val="en-GB"/>
        </w:rPr>
        <w:t xml:space="preserve">rts in </w:t>
      </w:r>
      <w:r w:rsidR="00B6651A" w:rsidRPr="007E1782">
        <w:rPr>
          <w:i/>
          <w:sz w:val="20"/>
          <w:szCs w:val="20"/>
          <w:lang w:val="en-GB"/>
        </w:rPr>
        <w:t>S</w:t>
      </w:r>
      <w:r w:rsidRPr="007E1782">
        <w:rPr>
          <w:i/>
          <w:sz w:val="20"/>
          <w:szCs w:val="20"/>
          <w:lang w:val="en-GB"/>
        </w:rPr>
        <w:t>ociety</w:t>
      </w:r>
      <w:r w:rsidR="008345DF">
        <w:rPr>
          <w:sz w:val="20"/>
          <w:szCs w:val="20"/>
          <w:lang w:val="en-GB"/>
        </w:rPr>
        <w:t>,</w:t>
      </w:r>
      <w:r w:rsidRPr="007E1782">
        <w:rPr>
          <w:sz w:val="20"/>
          <w:szCs w:val="20"/>
          <w:lang w:val="en-GB"/>
        </w:rPr>
        <w:t xml:space="preserve"> 2</w:t>
      </w:r>
      <w:r w:rsidR="00FC45C4" w:rsidRPr="007E1782">
        <w:rPr>
          <w:sz w:val="20"/>
          <w:szCs w:val="20"/>
          <w:lang w:val="en-GB"/>
        </w:rPr>
        <w:t>.</w:t>
      </w:r>
    </w:p>
    <w:p w14:paraId="0FC58AB7" w14:textId="5A4B54AB" w:rsidR="00F70CB5" w:rsidRPr="007E1782" w:rsidRDefault="00FC45C4" w:rsidP="00AF481E">
      <w:pPr>
        <w:spacing w:line="480" w:lineRule="auto"/>
        <w:ind w:left="450" w:hanging="450"/>
        <w:rPr>
          <w:sz w:val="20"/>
          <w:szCs w:val="20"/>
          <w:lang w:val="en-GB"/>
        </w:rPr>
      </w:pPr>
      <w:proofErr w:type="spellStart"/>
      <w:r w:rsidRPr="007E1782">
        <w:rPr>
          <w:sz w:val="20"/>
          <w:szCs w:val="20"/>
          <w:lang w:val="en-GB"/>
        </w:rPr>
        <w:t>Sonneschein</w:t>
      </w:r>
      <w:proofErr w:type="spellEnd"/>
      <w:r w:rsidRPr="007E1782">
        <w:rPr>
          <w:sz w:val="20"/>
          <w:szCs w:val="20"/>
          <w:lang w:val="en-GB"/>
        </w:rPr>
        <w:t>, David</w:t>
      </w:r>
      <w:r w:rsidR="00AF481E" w:rsidRPr="007E1782">
        <w:rPr>
          <w:sz w:val="20"/>
          <w:szCs w:val="20"/>
          <w:lang w:val="en-GB"/>
        </w:rPr>
        <w:t xml:space="preserve"> (2001)</w:t>
      </w:r>
      <w:r w:rsidR="00F70CB5" w:rsidRPr="007E1782">
        <w:rPr>
          <w:sz w:val="20"/>
          <w:szCs w:val="20"/>
          <w:lang w:val="en-GB"/>
        </w:rPr>
        <w:t xml:space="preserve"> </w:t>
      </w:r>
      <w:r w:rsidR="00F70CB5" w:rsidRPr="007E1782">
        <w:rPr>
          <w:i/>
          <w:sz w:val="20"/>
          <w:szCs w:val="20"/>
          <w:lang w:val="en-GB"/>
        </w:rPr>
        <w:t>Sound Design: The Expressive Power of Music, Voice and Sound Effects in Cinema</w:t>
      </w:r>
      <w:r w:rsidRPr="007E1782">
        <w:rPr>
          <w:sz w:val="20"/>
          <w:szCs w:val="20"/>
          <w:lang w:val="en-GB"/>
        </w:rPr>
        <w:t>.</w:t>
      </w:r>
      <w:r w:rsidR="00AF481E" w:rsidRPr="007E1782">
        <w:rPr>
          <w:sz w:val="20"/>
          <w:szCs w:val="20"/>
          <w:lang w:val="en-GB"/>
        </w:rPr>
        <w:t xml:space="preserve"> </w:t>
      </w:r>
      <w:r w:rsidR="001023E6" w:rsidRPr="007E1782">
        <w:rPr>
          <w:sz w:val="20"/>
          <w:szCs w:val="20"/>
          <w:lang w:val="en-GB"/>
        </w:rPr>
        <w:t xml:space="preserve">Michigan: </w:t>
      </w:r>
      <w:r w:rsidR="00F70CB5" w:rsidRPr="007E1782">
        <w:rPr>
          <w:sz w:val="20"/>
          <w:szCs w:val="20"/>
          <w:lang w:val="en-GB"/>
        </w:rPr>
        <w:t>Michael Wiese Productions</w:t>
      </w:r>
      <w:r w:rsidRPr="007E1782">
        <w:rPr>
          <w:sz w:val="20"/>
          <w:szCs w:val="20"/>
          <w:lang w:val="en-GB"/>
        </w:rPr>
        <w:t>.</w:t>
      </w:r>
    </w:p>
    <w:p w14:paraId="7238340D" w14:textId="13D4F66C" w:rsidR="00AF481E" w:rsidRPr="004C3087" w:rsidRDefault="00FC45C4" w:rsidP="00422E72">
      <w:pPr>
        <w:spacing w:line="480" w:lineRule="auto"/>
        <w:ind w:left="450" w:hanging="450"/>
        <w:rPr>
          <w:sz w:val="20"/>
          <w:szCs w:val="20"/>
          <w:lang w:val="en-GB"/>
        </w:rPr>
      </w:pPr>
      <w:proofErr w:type="spellStart"/>
      <w:r w:rsidRPr="007E1782">
        <w:rPr>
          <w:sz w:val="20"/>
          <w:szCs w:val="20"/>
          <w:lang w:val="en-GB"/>
        </w:rPr>
        <w:t>Szarkowska</w:t>
      </w:r>
      <w:proofErr w:type="spellEnd"/>
      <w:r w:rsidRPr="007E1782">
        <w:rPr>
          <w:sz w:val="20"/>
          <w:szCs w:val="20"/>
          <w:lang w:val="en-GB"/>
        </w:rPr>
        <w:t xml:space="preserve">, Agnieszka </w:t>
      </w:r>
      <w:r w:rsidR="00AF481E" w:rsidRPr="007E1782">
        <w:rPr>
          <w:sz w:val="20"/>
          <w:szCs w:val="20"/>
          <w:lang w:val="en-GB"/>
        </w:rPr>
        <w:t>(2013)</w:t>
      </w:r>
      <w:r w:rsidR="00AE39CF" w:rsidRPr="007E1782">
        <w:rPr>
          <w:sz w:val="20"/>
          <w:szCs w:val="20"/>
          <w:lang w:val="en-GB"/>
        </w:rPr>
        <w:t xml:space="preserve"> </w:t>
      </w:r>
      <w:r w:rsidR="00AF481E" w:rsidRPr="007E1782">
        <w:rPr>
          <w:sz w:val="20"/>
          <w:szCs w:val="20"/>
          <w:lang w:val="en-GB"/>
        </w:rPr>
        <w:t>‘</w:t>
      </w:r>
      <w:r w:rsidR="00510BEB" w:rsidRPr="007E1782">
        <w:rPr>
          <w:sz w:val="20"/>
          <w:szCs w:val="20"/>
          <w:lang w:val="en-GB"/>
        </w:rPr>
        <w:t>Auteur Description: From the Director’s Creative V</w:t>
      </w:r>
      <w:r w:rsidR="00AE39CF" w:rsidRPr="007E1782">
        <w:rPr>
          <w:sz w:val="20"/>
          <w:szCs w:val="20"/>
          <w:lang w:val="en-GB"/>
        </w:rPr>
        <w:t>ision t</w:t>
      </w:r>
      <w:r w:rsidR="00510BEB" w:rsidRPr="007E1782">
        <w:rPr>
          <w:sz w:val="20"/>
          <w:szCs w:val="20"/>
          <w:lang w:val="en-GB"/>
        </w:rPr>
        <w:t>o Audio D</w:t>
      </w:r>
      <w:r w:rsidR="00AF481E" w:rsidRPr="007E1782">
        <w:rPr>
          <w:sz w:val="20"/>
          <w:szCs w:val="20"/>
          <w:lang w:val="en-GB"/>
        </w:rPr>
        <w:t>escription’,</w:t>
      </w:r>
      <w:r w:rsidR="00AE39CF" w:rsidRPr="007E1782">
        <w:rPr>
          <w:sz w:val="20"/>
          <w:szCs w:val="20"/>
          <w:lang w:val="en-GB"/>
        </w:rPr>
        <w:t xml:space="preserve"> </w:t>
      </w:r>
      <w:r w:rsidR="00AE39CF" w:rsidRPr="004C3087">
        <w:rPr>
          <w:i/>
          <w:iCs/>
          <w:sz w:val="20"/>
          <w:szCs w:val="20"/>
          <w:lang w:val="en-GB"/>
        </w:rPr>
        <w:t>Journal of Visual Impairment &amp; Blindness</w:t>
      </w:r>
      <w:r w:rsidR="00AE39CF" w:rsidRPr="004C3087">
        <w:rPr>
          <w:sz w:val="20"/>
          <w:szCs w:val="20"/>
          <w:lang w:val="en-GB"/>
        </w:rPr>
        <w:t xml:space="preserve">, </w:t>
      </w:r>
      <w:r w:rsidR="00AE39CF" w:rsidRPr="008345DF">
        <w:rPr>
          <w:iCs/>
          <w:sz w:val="20"/>
          <w:szCs w:val="20"/>
          <w:lang w:val="en-GB"/>
        </w:rPr>
        <w:t>107</w:t>
      </w:r>
      <w:r w:rsidR="00AF481E" w:rsidRPr="008345DF">
        <w:rPr>
          <w:sz w:val="20"/>
          <w:szCs w:val="20"/>
          <w:lang w:val="en-GB"/>
        </w:rPr>
        <w:t>,</w:t>
      </w:r>
      <w:r w:rsidR="00AF481E" w:rsidRPr="004C3087">
        <w:rPr>
          <w:sz w:val="20"/>
          <w:szCs w:val="20"/>
          <w:lang w:val="en-GB"/>
        </w:rPr>
        <w:t xml:space="preserve"> 383–387</w:t>
      </w:r>
      <w:r w:rsidRPr="004C3087">
        <w:rPr>
          <w:sz w:val="20"/>
          <w:szCs w:val="20"/>
          <w:lang w:val="en-GB"/>
        </w:rPr>
        <w:t>.</w:t>
      </w:r>
    </w:p>
    <w:p w14:paraId="6BFE3B76" w14:textId="2D487E15" w:rsidR="002C0DA9" w:rsidRPr="007E1782" w:rsidRDefault="002C0DA9" w:rsidP="001066C2">
      <w:pPr>
        <w:spacing w:line="480" w:lineRule="auto"/>
        <w:ind w:left="450" w:hanging="450"/>
        <w:rPr>
          <w:sz w:val="20"/>
          <w:szCs w:val="20"/>
          <w:lang w:val="en-GB"/>
        </w:rPr>
      </w:pPr>
      <w:r w:rsidRPr="004C3087">
        <w:rPr>
          <w:sz w:val="20"/>
          <w:szCs w:val="20"/>
          <w:lang w:val="en-GB"/>
        </w:rPr>
        <w:t xml:space="preserve">Story, Molly Follette, Mueller, James L. </w:t>
      </w:r>
      <w:r w:rsidR="008345DF">
        <w:rPr>
          <w:sz w:val="20"/>
          <w:szCs w:val="20"/>
          <w:lang w:val="en-GB"/>
        </w:rPr>
        <w:t>&amp;</w:t>
      </w:r>
      <w:r w:rsidRPr="004C3087">
        <w:rPr>
          <w:sz w:val="20"/>
          <w:szCs w:val="20"/>
          <w:lang w:val="en-GB"/>
        </w:rPr>
        <w:t xml:space="preserve"> Mace, Ronald L. (1998) ‘The Universal Design File: Designing for People of All Ages and Abilities.”  </w:t>
      </w:r>
      <w:r w:rsidR="001066C2" w:rsidRPr="004C3087">
        <w:rPr>
          <w:sz w:val="20"/>
          <w:szCs w:val="20"/>
          <w:lang w:val="en-GB"/>
        </w:rPr>
        <w:t xml:space="preserve">Raleigh, NC: North Carolina State University. </w:t>
      </w:r>
      <w:r w:rsidRPr="004C3087">
        <w:rPr>
          <w:sz w:val="20"/>
          <w:szCs w:val="20"/>
          <w:lang w:val="en-GB"/>
        </w:rPr>
        <w:t>Available</w:t>
      </w:r>
      <w:r w:rsidR="001066C2" w:rsidRPr="004C3087">
        <w:rPr>
          <w:sz w:val="20"/>
          <w:szCs w:val="20"/>
          <w:lang w:val="en-GB"/>
        </w:rPr>
        <w:t xml:space="preserve"> at</w:t>
      </w:r>
      <w:r w:rsidRPr="004C3087">
        <w:rPr>
          <w:sz w:val="20"/>
          <w:szCs w:val="20"/>
          <w:lang w:val="en-GB"/>
        </w:rPr>
        <w:t xml:space="preserve"> </w:t>
      </w:r>
      <w:hyperlink r:id="rId37" w:history="1">
        <w:r w:rsidRPr="004C3087">
          <w:rPr>
            <w:rStyle w:val="Hyperlink"/>
            <w:color w:val="auto"/>
            <w:sz w:val="20"/>
            <w:szCs w:val="20"/>
            <w:lang w:val="en-GB"/>
          </w:rPr>
          <w:t>https://files.eric.ed.gov/fulltext/ED460554.pdf</w:t>
        </w:r>
      </w:hyperlink>
      <w:r w:rsidRPr="004C3087">
        <w:rPr>
          <w:sz w:val="20"/>
          <w:szCs w:val="20"/>
          <w:lang w:val="en-GB"/>
        </w:rPr>
        <w:t>.</w:t>
      </w:r>
      <w:r w:rsidRPr="001066C2">
        <w:rPr>
          <w:sz w:val="20"/>
          <w:szCs w:val="20"/>
          <w:lang w:val="en-GB"/>
        </w:rPr>
        <w:t xml:space="preserve">  </w:t>
      </w:r>
    </w:p>
    <w:p w14:paraId="2BA2B60D" w14:textId="3C84275E" w:rsidR="00F03E57" w:rsidRPr="007E1782" w:rsidRDefault="00F03E57" w:rsidP="00FC45C4">
      <w:pPr>
        <w:spacing w:line="480" w:lineRule="auto"/>
        <w:ind w:left="450" w:hanging="450"/>
        <w:rPr>
          <w:sz w:val="20"/>
          <w:szCs w:val="20"/>
          <w:lang w:val="en-GB"/>
        </w:rPr>
      </w:pPr>
      <w:r w:rsidRPr="007E1782">
        <w:rPr>
          <w:sz w:val="20"/>
          <w:szCs w:val="20"/>
          <w:lang w:val="en-GB"/>
        </w:rPr>
        <w:t>Thom, R</w:t>
      </w:r>
      <w:r w:rsidR="00FC45C4" w:rsidRPr="007E1782">
        <w:rPr>
          <w:sz w:val="20"/>
          <w:szCs w:val="20"/>
          <w:lang w:val="en-GB"/>
        </w:rPr>
        <w:t>andy</w:t>
      </w:r>
      <w:r w:rsidRPr="007E1782">
        <w:rPr>
          <w:sz w:val="20"/>
          <w:szCs w:val="20"/>
          <w:lang w:val="en-GB"/>
        </w:rPr>
        <w:t xml:space="preserve"> (2011) ‘Screenwriting for Sound</w:t>
      </w:r>
      <w:r w:rsidR="003F43DE" w:rsidRPr="007E1782">
        <w:rPr>
          <w:sz w:val="20"/>
          <w:szCs w:val="20"/>
          <w:lang w:val="en-GB"/>
        </w:rPr>
        <w:t>,’</w:t>
      </w:r>
      <w:r w:rsidRPr="007E1782">
        <w:rPr>
          <w:sz w:val="20"/>
          <w:szCs w:val="20"/>
          <w:lang w:val="en-GB"/>
        </w:rPr>
        <w:t xml:space="preserve"> </w:t>
      </w:r>
      <w:r w:rsidRPr="007E1782">
        <w:rPr>
          <w:i/>
          <w:sz w:val="20"/>
          <w:szCs w:val="20"/>
          <w:lang w:val="en-GB"/>
        </w:rPr>
        <w:t>The New Soundtrack</w:t>
      </w:r>
      <w:r w:rsidRPr="007E1782">
        <w:rPr>
          <w:sz w:val="20"/>
          <w:szCs w:val="20"/>
          <w:lang w:val="en-GB"/>
        </w:rPr>
        <w:t xml:space="preserve">, </w:t>
      </w:r>
      <w:r w:rsidR="003F43DE" w:rsidRPr="007E1782">
        <w:rPr>
          <w:sz w:val="20"/>
          <w:szCs w:val="20"/>
          <w:lang w:val="en-GB"/>
        </w:rPr>
        <w:t xml:space="preserve">1 (2), </w:t>
      </w:r>
      <w:r w:rsidRPr="007E1782">
        <w:rPr>
          <w:sz w:val="20"/>
          <w:szCs w:val="20"/>
          <w:lang w:val="en-GB"/>
        </w:rPr>
        <w:t>103-112</w:t>
      </w:r>
      <w:r w:rsidR="00FC45C4" w:rsidRPr="007E1782">
        <w:rPr>
          <w:sz w:val="20"/>
          <w:szCs w:val="20"/>
          <w:lang w:val="en-GB"/>
        </w:rPr>
        <w:t>.</w:t>
      </w:r>
      <w:r w:rsidR="003F43DE" w:rsidRPr="007E1782">
        <w:rPr>
          <w:sz w:val="20"/>
          <w:szCs w:val="20"/>
          <w:lang w:val="en-GB"/>
        </w:rPr>
        <w:t xml:space="preserve"> DOI: </w:t>
      </w:r>
      <w:r w:rsidRPr="007E1782">
        <w:rPr>
          <w:rStyle w:val="Hyperlink"/>
          <w:bCs/>
          <w:color w:val="auto"/>
          <w:sz w:val="20"/>
          <w:szCs w:val="20"/>
          <w:u w:val="none"/>
          <w:shd w:val="clear" w:color="auto" w:fill="FFFFFF"/>
          <w:lang w:val="en-GB"/>
        </w:rPr>
        <w:t>10.3366/sound.2011.0013</w:t>
      </w:r>
      <w:r w:rsidR="00FC45C4" w:rsidRPr="007E1782">
        <w:rPr>
          <w:rStyle w:val="Hyperlink"/>
          <w:bCs/>
          <w:color w:val="auto"/>
          <w:sz w:val="20"/>
          <w:szCs w:val="20"/>
          <w:u w:val="none"/>
          <w:shd w:val="clear" w:color="auto" w:fill="FFFFFF"/>
          <w:lang w:val="en-GB"/>
        </w:rPr>
        <w:t>.</w:t>
      </w:r>
    </w:p>
    <w:p w14:paraId="461F90B4" w14:textId="7CEDCBEB" w:rsidR="003F43DE" w:rsidRPr="007E1782" w:rsidRDefault="00FC45C4" w:rsidP="00422E72">
      <w:pPr>
        <w:spacing w:line="480" w:lineRule="auto"/>
        <w:ind w:left="450" w:hanging="450"/>
        <w:rPr>
          <w:sz w:val="20"/>
          <w:szCs w:val="20"/>
          <w:lang w:val="en-GB"/>
        </w:rPr>
      </w:pPr>
      <w:proofErr w:type="spellStart"/>
      <w:r w:rsidRPr="007E1782">
        <w:rPr>
          <w:sz w:val="20"/>
          <w:szCs w:val="20"/>
          <w:shd w:val="clear" w:color="auto" w:fill="FFFFFF"/>
          <w:lang w:val="en-GB"/>
        </w:rPr>
        <w:t>Tuuri</w:t>
      </w:r>
      <w:proofErr w:type="spellEnd"/>
      <w:r w:rsidRPr="007E1782">
        <w:rPr>
          <w:sz w:val="20"/>
          <w:szCs w:val="20"/>
          <w:shd w:val="clear" w:color="auto" w:fill="FFFFFF"/>
          <w:lang w:val="en-GB"/>
        </w:rPr>
        <w:t>, Kai</w:t>
      </w:r>
      <w:r w:rsidR="003F43DE" w:rsidRPr="007E1782">
        <w:rPr>
          <w:sz w:val="20"/>
          <w:szCs w:val="20"/>
          <w:shd w:val="clear" w:color="auto" w:fill="FFFFFF"/>
          <w:lang w:val="en-GB"/>
        </w:rPr>
        <w:t xml:space="preserve">, </w:t>
      </w:r>
      <w:proofErr w:type="spellStart"/>
      <w:r w:rsidR="003F43DE" w:rsidRPr="007E1782">
        <w:rPr>
          <w:sz w:val="20"/>
          <w:szCs w:val="20"/>
          <w:shd w:val="clear" w:color="auto" w:fill="FFFFFF"/>
          <w:lang w:val="en-GB"/>
        </w:rPr>
        <w:t>Muston</w:t>
      </w:r>
      <w:r w:rsidR="00422E72" w:rsidRPr="007E1782">
        <w:rPr>
          <w:sz w:val="20"/>
          <w:szCs w:val="20"/>
          <w:shd w:val="clear" w:color="auto" w:fill="FFFFFF"/>
          <w:lang w:val="en-GB"/>
        </w:rPr>
        <w:t>en</w:t>
      </w:r>
      <w:proofErr w:type="spellEnd"/>
      <w:r w:rsidR="00422E72" w:rsidRPr="007E1782">
        <w:rPr>
          <w:sz w:val="20"/>
          <w:szCs w:val="20"/>
          <w:shd w:val="clear" w:color="auto" w:fill="FFFFFF"/>
          <w:lang w:val="en-GB"/>
        </w:rPr>
        <w:t>, M</w:t>
      </w:r>
      <w:r w:rsidRPr="007E1782">
        <w:rPr>
          <w:sz w:val="20"/>
          <w:szCs w:val="20"/>
          <w:shd w:val="clear" w:color="auto" w:fill="FFFFFF"/>
          <w:lang w:val="en-GB"/>
        </w:rPr>
        <w:t>anne-</w:t>
      </w:r>
      <w:proofErr w:type="spellStart"/>
      <w:r w:rsidRPr="007E1782">
        <w:rPr>
          <w:sz w:val="20"/>
          <w:szCs w:val="20"/>
          <w:shd w:val="clear" w:color="auto" w:fill="FFFFFF"/>
          <w:lang w:val="en-GB"/>
        </w:rPr>
        <w:t>Sakari</w:t>
      </w:r>
      <w:proofErr w:type="spellEnd"/>
      <w:r w:rsidRPr="007E1782">
        <w:rPr>
          <w:sz w:val="20"/>
          <w:szCs w:val="20"/>
          <w:shd w:val="clear" w:color="auto" w:fill="FFFFFF"/>
          <w:lang w:val="en-GB"/>
        </w:rPr>
        <w:t xml:space="preserve">, &amp; and </w:t>
      </w:r>
      <w:proofErr w:type="spellStart"/>
      <w:r w:rsidRPr="007E1782">
        <w:rPr>
          <w:sz w:val="20"/>
          <w:szCs w:val="20"/>
          <w:shd w:val="clear" w:color="auto" w:fill="FFFFFF"/>
          <w:lang w:val="en-GB"/>
        </w:rPr>
        <w:t>Pirhonen</w:t>
      </w:r>
      <w:proofErr w:type="spellEnd"/>
      <w:r w:rsidRPr="007E1782">
        <w:rPr>
          <w:sz w:val="20"/>
          <w:szCs w:val="20"/>
          <w:shd w:val="clear" w:color="auto" w:fill="FFFFFF"/>
          <w:lang w:val="en-GB"/>
        </w:rPr>
        <w:t>, Antti</w:t>
      </w:r>
      <w:r w:rsidR="00422E72" w:rsidRPr="007E1782">
        <w:rPr>
          <w:sz w:val="20"/>
          <w:szCs w:val="20"/>
          <w:shd w:val="clear" w:color="auto" w:fill="FFFFFF"/>
          <w:lang w:val="en-GB"/>
        </w:rPr>
        <w:t xml:space="preserve"> (2007) ‘</w:t>
      </w:r>
      <w:r w:rsidR="00510BEB" w:rsidRPr="007E1782">
        <w:rPr>
          <w:sz w:val="20"/>
          <w:szCs w:val="20"/>
          <w:shd w:val="clear" w:color="auto" w:fill="FFFFFF"/>
          <w:lang w:val="en-GB"/>
        </w:rPr>
        <w:t>Same sound – Different M</w:t>
      </w:r>
      <w:r w:rsidR="003F43DE" w:rsidRPr="007E1782">
        <w:rPr>
          <w:sz w:val="20"/>
          <w:szCs w:val="20"/>
          <w:shd w:val="clear" w:color="auto" w:fill="FFFFFF"/>
          <w:lang w:val="en-GB"/>
        </w:rPr>
        <w:t>eanings: A Nove</w:t>
      </w:r>
      <w:r w:rsidR="00510BEB" w:rsidRPr="007E1782">
        <w:rPr>
          <w:sz w:val="20"/>
          <w:szCs w:val="20"/>
          <w:shd w:val="clear" w:color="auto" w:fill="FFFFFF"/>
          <w:lang w:val="en-GB"/>
        </w:rPr>
        <w:t>l Scheme for Modes of Li</w:t>
      </w:r>
      <w:r w:rsidR="00422E72" w:rsidRPr="007E1782">
        <w:rPr>
          <w:sz w:val="20"/>
          <w:szCs w:val="20"/>
          <w:shd w:val="clear" w:color="auto" w:fill="FFFFFF"/>
          <w:lang w:val="en-GB"/>
        </w:rPr>
        <w:t xml:space="preserve">stening’, </w:t>
      </w:r>
      <w:r w:rsidR="003F43DE" w:rsidRPr="007E1782">
        <w:rPr>
          <w:sz w:val="20"/>
          <w:szCs w:val="20"/>
          <w:shd w:val="clear" w:color="auto" w:fill="FFFFFF"/>
          <w:lang w:val="en-GB"/>
        </w:rPr>
        <w:t xml:space="preserve">In </w:t>
      </w:r>
      <w:r w:rsidR="003F43DE" w:rsidRPr="007E1782">
        <w:rPr>
          <w:i/>
          <w:sz w:val="20"/>
          <w:szCs w:val="20"/>
          <w:shd w:val="clear" w:color="auto" w:fill="FFFFFF"/>
          <w:lang w:val="en-GB"/>
        </w:rPr>
        <w:t>Proceedings of Audio Mostly</w:t>
      </w:r>
      <w:r w:rsidR="00422E72" w:rsidRPr="007E1782">
        <w:rPr>
          <w:sz w:val="20"/>
          <w:szCs w:val="20"/>
          <w:shd w:val="clear" w:color="auto" w:fill="FFFFFF"/>
          <w:lang w:val="en-GB"/>
        </w:rPr>
        <w:t xml:space="preserve"> 2007, 13-18,</w:t>
      </w:r>
      <w:r w:rsidR="003F43DE" w:rsidRPr="007E1782">
        <w:rPr>
          <w:sz w:val="20"/>
          <w:szCs w:val="20"/>
          <w:shd w:val="clear" w:color="auto" w:fill="FFFFFF"/>
          <w:lang w:val="en-GB"/>
        </w:rPr>
        <w:t xml:space="preserve"> </w:t>
      </w:r>
      <w:proofErr w:type="spellStart"/>
      <w:r w:rsidR="003F43DE" w:rsidRPr="007E1782">
        <w:rPr>
          <w:sz w:val="20"/>
          <w:szCs w:val="20"/>
          <w:shd w:val="clear" w:color="auto" w:fill="FFFFFF"/>
          <w:lang w:val="en-GB"/>
        </w:rPr>
        <w:t>Ilmenau</w:t>
      </w:r>
      <w:proofErr w:type="spellEnd"/>
      <w:r w:rsidR="003F43DE" w:rsidRPr="007E1782">
        <w:rPr>
          <w:sz w:val="20"/>
          <w:szCs w:val="20"/>
          <w:shd w:val="clear" w:color="auto" w:fill="FFFFFF"/>
          <w:lang w:val="en-GB"/>
        </w:rPr>
        <w:t>, Germany</w:t>
      </w:r>
      <w:r w:rsidRPr="007E1782">
        <w:rPr>
          <w:sz w:val="20"/>
          <w:szCs w:val="20"/>
          <w:shd w:val="clear" w:color="auto" w:fill="FFFFFF"/>
          <w:lang w:val="en-GB"/>
        </w:rPr>
        <w:t>.</w:t>
      </w:r>
    </w:p>
    <w:p w14:paraId="45AF18A2" w14:textId="69433689" w:rsidR="005F2250" w:rsidRPr="007E1782" w:rsidRDefault="005F2250" w:rsidP="00422E72">
      <w:pPr>
        <w:spacing w:line="480" w:lineRule="auto"/>
        <w:ind w:left="450" w:hanging="450"/>
        <w:rPr>
          <w:sz w:val="20"/>
          <w:szCs w:val="20"/>
          <w:lang w:val="en-GB"/>
        </w:rPr>
      </w:pPr>
      <w:proofErr w:type="spellStart"/>
      <w:r w:rsidRPr="007E1782">
        <w:rPr>
          <w:sz w:val="20"/>
          <w:szCs w:val="20"/>
          <w:lang w:val="en-GB"/>
        </w:rPr>
        <w:t>Tuuri</w:t>
      </w:r>
      <w:proofErr w:type="spellEnd"/>
      <w:r w:rsidR="003F43DE" w:rsidRPr="007E1782">
        <w:rPr>
          <w:sz w:val="20"/>
          <w:szCs w:val="20"/>
          <w:lang w:val="en-GB"/>
        </w:rPr>
        <w:t>, K</w:t>
      </w:r>
      <w:r w:rsidR="00FC45C4" w:rsidRPr="007E1782">
        <w:rPr>
          <w:sz w:val="20"/>
          <w:szCs w:val="20"/>
          <w:lang w:val="en-GB"/>
        </w:rPr>
        <w:t>ai</w:t>
      </w:r>
      <w:r w:rsidRPr="007E1782">
        <w:rPr>
          <w:sz w:val="20"/>
          <w:szCs w:val="20"/>
          <w:lang w:val="en-GB"/>
        </w:rPr>
        <w:t xml:space="preserve"> </w:t>
      </w:r>
      <w:r w:rsidR="003F43DE" w:rsidRPr="007E1782">
        <w:rPr>
          <w:sz w:val="20"/>
          <w:szCs w:val="20"/>
          <w:lang w:val="en-GB"/>
        </w:rPr>
        <w:t>and</w:t>
      </w:r>
      <w:r w:rsidRPr="007E1782">
        <w:rPr>
          <w:sz w:val="20"/>
          <w:szCs w:val="20"/>
          <w:lang w:val="en-GB"/>
        </w:rPr>
        <w:t xml:space="preserve"> </w:t>
      </w:r>
      <w:proofErr w:type="spellStart"/>
      <w:r w:rsidRPr="007E1782">
        <w:rPr>
          <w:sz w:val="20"/>
          <w:szCs w:val="20"/>
          <w:lang w:val="en-GB"/>
        </w:rPr>
        <w:t>Eerola</w:t>
      </w:r>
      <w:proofErr w:type="spellEnd"/>
      <w:r w:rsidR="003F43DE" w:rsidRPr="007E1782">
        <w:rPr>
          <w:sz w:val="20"/>
          <w:szCs w:val="20"/>
          <w:lang w:val="en-GB"/>
        </w:rPr>
        <w:t xml:space="preserve">, </w:t>
      </w:r>
      <w:proofErr w:type="spellStart"/>
      <w:r w:rsidR="003F43DE" w:rsidRPr="007E1782">
        <w:rPr>
          <w:sz w:val="20"/>
          <w:szCs w:val="20"/>
          <w:lang w:val="en-GB"/>
        </w:rPr>
        <w:t>T</w:t>
      </w:r>
      <w:r w:rsidR="00FC45C4" w:rsidRPr="007E1782">
        <w:rPr>
          <w:sz w:val="20"/>
          <w:szCs w:val="20"/>
          <w:lang w:val="en-GB"/>
        </w:rPr>
        <w:t>uuri</w:t>
      </w:r>
      <w:proofErr w:type="spellEnd"/>
      <w:r w:rsidR="003F43DE" w:rsidRPr="007E1782">
        <w:rPr>
          <w:sz w:val="20"/>
          <w:szCs w:val="20"/>
          <w:lang w:val="en-GB"/>
        </w:rPr>
        <w:t xml:space="preserve"> </w:t>
      </w:r>
      <w:r w:rsidRPr="007E1782">
        <w:rPr>
          <w:sz w:val="20"/>
          <w:szCs w:val="20"/>
          <w:lang w:val="en-GB"/>
        </w:rPr>
        <w:t>(2012)</w:t>
      </w:r>
      <w:r w:rsidR="00422E72" w:rsidRPr="007E1782">
        <w:rPr>
          <w:sz w:val="20"/>
          <w:szCs w:val="20"/>
          <w:lang w:val="en-GB"/>
        </w:rPr>
        <w:t xml:space="preserve"> ‘</w:t>
      </w:r>
      <w:r w:rsidRPr="007E1782">
        <w:rPr>
          <w:sz w:val="20"/>
          <w:szCs w:val="20"/>
          <w:lang w:val="en-GB"/>
        </w:rPr>
        <w:t>Formulating a Revised Taxonomy for Modes of Listening</w:t>
      </w:r>
      <w:r w:rsidR="00422E72" w:rsidRPr="007E1782">
        <w:rPr>
          <w:sz w:val="20"/>
          <w:szCs w:val="20"/>
          <w:lang w:val="en-GB"/>
        </w:rPr>
        <w:t>’</w:t>
      </w:r>
      <w:r w:rsidRPr="007E1782">
        <w:rPr>
          <w:sz w:val="20"/>
          <w:szCs w:val="20"/>
          <w:lang w:val="en-GB"/>
        </w:rPr>
        <w:t>, </w:t>
      </w:r>
      <w:r w:rsidRPr="007E1782">
        <w:rPr>
          <w:i/>
          <w:sz w:val="20"/>
          <w:szCs w:val="20"/>
          <w:lang w:val="en-GB"/>
        </w:rPr>
        <w:t>Journal of New Music Research</w:t>
      </w:r>
      <w:r w:rsidR="00FC45C4" w:rsidRPr="007E1782">
        <w:rPr>
          <w:sz w:val="20"/>
          <w:szCs w:val="20"/>
          <w:lang w:val="en-GB"/>
        </w:rPr>
        <w:t>, 41</w:t>
      </w:r>
      <w:r w:rsidR="008345DF">
        <w:rPr>
          <w:sz w:val="20"/>
          <w:szCs w:val="20"/>
          <w:lang w:val="en-GB"/>
        </w:rPr>
        <w:t xml:space="preserve"> (</w:t>
      </w:r>
      <w:r w:rsidR="00FC45C4" w:rsidRPr="007E1782">
        <w:rPr>
          <w:sz w:val="20"/>
          <w:szCs w:val="20"/>
          <w:lang w:val="en-GB"/>
        </w:rPr>
        <w:t>2</w:t>
      </w:r>
      <w:r w:rsidR="008345DF">
        <w:rPr>
          <w:sz w:val="20"/>
          <w:szCs w:val="20"/>
          <w:lang w:val="en-GB"/>
        </w:rPr>
        <w:t>)</w:t>
      </w:r>
      <w:r w:rsidR="00FC45C4" w:rsidRPr="007E1782">
        <w:rPr>
          <w:sz w:val="20"/>
          <w:szCs w:val="20"/>
          <w:lang w:val="en-GB"/>
        </w:rPr>
        <w:t>, 137-152.</w:t>
      </w:r>
      <w:r w:rsidRPr="007E1782">
        <w:rPr>
          <w:sz w:val="20"/>
          <w:szCs w:val="20"/>
          <w:lang w:val="en-GB"/>
        </w:rPr>
        <w:t> DOI: </w:t>
      </w:r>
      <w:r w:rsidRPr="007E1782">
        <w:rPr>
          <w:rStyle w:val="Hyperlink"/>
          <w:color w:val="auto"/>
          <w:sz w:val="20"/>
          <w:szCs w:val="20"/>
          <w:u w:val="none"/>
          <w:lang w:val="en-GB"/>
        </w:rPr>
        <w:t>10.1080/09298215.2011.614951</w:t>
      </w:r>
      <w:r w:rsidR="00FC45C4" w:rsidRPr="007E1782">
        <w:rPr>
          <w:rStyle w:val="Hyperlink"/>
          <w:color w:val="auto"/>
          <w:sz w:val="20"/>
          <w:szCs w:val="20"/>
          <w:u w:val="none"/>
          <w:lang w:val="en-GB"/>
        </w:rPr>
        <w:t>.</w:t>
      </w:r>
    </w:p>
    <w:p w14:paraId="65644677" w14:textId="2BDE492B" w:rsidR="002B7305" w:rsidRDefault="002B7305" w:rsidP="00E54EA4">
      <w:pPr>
        <w:spacing w:line="480" w:lineRule="auto"/>
        <w:ind w:left="426" w:hanging="426"/>
        <w:rPr>
          <w:sz w:val="20"/>
          <w:szCs w:val="20"/>
          <w:lang w:val="en-GB"/>
        </w:rPr>
      </w:pPr>
      <w:r w:rsidRPr="00EC2DAD">
        <w:rPr>
          <w:sz w:val="20"/>
          <w:szCs w:val="20"/>
          <w:lang w:val="en-GB"/>
        </w:rPr>
        <w:t xml:space="preserve">Udo, John-Patrick and Fels, Deborah I. (2009) </w:t>
      </w:r>
      <w:proofErr w:type="gramStart"/>
      <w:r w:rsidRPr="00EC2DAD">
        <w:rPr>
          <w:i/>
          <w:sz w:val="20"/>
          <w:szCs w:val="20"/>
          <w:lang w:val="en-GB"/>
        </w:rPr>
        <w:t>‘ “</w:t>
      </w:r>
      <w:proofErr w:type="gramEnd"/>
      <w:r w:rsidRPr="00EC2DAD">
        <w:rPr>
          <w:i/>
          <w:sz w:val="20"/>
          <w:szCs w:val="20"/>
          <w:lang w:val="en-GB"/>
        </w:rPr>
        <w:t>Suit the Action to the Word, the Word to the Action”: An Unconventional Approach to Describing Shakespeare’s Hamlet’</w:t>
      </w:r>
      <w:r w:rsidR="00E54EA4" w:rsidRPr="00EC2DAD">
        <w:rPr>
          <w:sz w:val="20"/>
          <w:szCs w:val="20"/>
          <w:lang w:val="en-GB"/>
        </w:rPr>
        <w:t>, Journal of Visual Impairment and Blindness, 103</w:t>
      </w:r>
      <w:r w:rsidR="008345DF">
        <w:rPr>
          <w:sz w:val="20"/>
          <w:szCs w:val="20"/>
          <w:lang w:val="en-GB"/>
        </w:rPr>
        <w:t xml:space="preserve"> (</w:t>
      </w:r>
      <w:r w:rsidR="00E54EA4" w:rsidRPr="00EC2DAD">
        <w:rPr>
          <w:sz w:val="20"/>
          <w:szCs w:val="20"/>
          <w:lang w:val="en-GB"/>
        </w:rPr>
        <w:t>3</w:t>
      </w:r>
      <w:r w:rsidR="008345DF">
        <w:rPr>
          <w:sz w:val="20"/>
          <w:szCs w:val="20"/>
          <w:lang w:val="en-GB"/>
        </w:rPr>
        <w:t>)</w:t>
      </w:r>
      <w:r w:rsidR="00E54EA4" w:rsidRPr="00EC2DAD">
        <w:rPr>
          <w:sz w:val="20"/>
          <w:szCs w:val="20"/>
          <w:lang w:val="en-GB"/>
        </w:rPr>
        <w:t>, 178-183, DOI: 10.1177/0145482X0910300307.</w:t>
      </w:r>
    </w:p>
    <w:p w14:paraId="2243C3CD" w14:textId="6FDA7A6D" w:rsidR="007E38A0" w:rsidRPr="007E1782" w:rsidRDefault="00FC45C4" w:rsidP="00422E72">
      <w:pPr>
        <w:spacing w:line="480" w:lineRule="auto"/>
        <w:ind w:left="450" w:hanging="450"/>
        <w:rPr>
          <w:sz w:val="20"/>
          <w:szCs w:val="20"/>
          <w:lang w:val="en-GB"/>
        </w:rPr>
      </w:pPr>
      <w:r w:rsidRPr="007E1782">
        <w:rPr>
          <w:sz w:val="20"/>
          <w:szCs w:val="20"/>
          <w:lang w:val="en-GB"/>
        </w:rPr>
        <w:t>Udo, John-</w:t>
      </w:r>
      <w:r w:rsidR="00422E72" w:rsidRPr="007E1782">
        <w:rPr>
          <w:sz w:val="20"/>
          <w:szCs w:val="20"/>
          <w:lang w:val="en-GB"/>
        </w:rPr>
        <w:t>P</w:t>
      </w:r>
      <w:r w:rsidRPr="007E1782">
        <w:rPr>
          <w:sz w:val="20"/>
          <w:szCs w:val="20"/>
          <w:lang w:val="en-GB"/>
        </w:rPr>
        <w:t>atrick</w:t>
      </w:r>
      <w:r w:rsidR="00422E72" w:rsidRPr="007E1782">
        <w:rPr>
          <w:sz w:val="20"/>
          <w:szCs w:val="20"/>
          <w:lang w:val="en-GB"/>
        </w:rPr>
        <w:t xml:space="preserve"> and Fels, D</w:t>
      </w:r>
      <w:r w:rsidRPr="007E1782">
        <w:rPr>
          <w:sz w:val="20"/>
          <w:szCs w:val="20"/>
          <w:lang w:val="en-GB"/>
        </w:rPr>
        <w:t xml:space="preserve">eborah </w:t>
      </w:r>
      <w:r w:rsidR="00422E72" w:rsidRPr="007E1782">
        <w:rPr>
          <w:sz w:val="20"/>
          <w:szCs w:val="20"/>
          <w:lang w:val="en-GB"/>
        </w:rPr>
        <w:t>I. (2010)</w:t>
      </w:r>
      <w:r w:rsidR="007E38A0" w:rsidRPr="007E1782">
        <w:rPr>
          <w:sz w:val="20"/>
          <w:szCs w:val="20"/>
          <w:lang w:val="en-GB"/>
        </w:rPr>
        <w:t xml:space="preserve"> </w:t>
      </w:r>
      <w:r w:rsidR="00422E72" w:rsidRPr="007E1782">
        <w:rPr>
          <w:sz w:val="20"/>
          <w:szCs w:val="20"/>
          <w:lang w:val="en-GB"/>
        </w:rPr>
        <w:t>‘</w:t>
      </w:r>
      <w:r w:rsidR="00510BEB" w:rsidRPr="007E1782">
        <w:rPr>
          <w:sz w:val="20"/>
          <w:szCs w:val="20"/>
          <w:lang w:val="en-GB"/>
        </w:rPr>
        <w:t>The Rogue Poster-Children of Universal D</w:t>
      </w:r>
      <w:r w:rsidR="007E38A0" w:rsidRPr="007E1782">
        <w:rPr>
          <w:sz w:val="20"/>
          <w:szCs w:val="20"/>
          <w:lang w:val="en-GB"/>
        </w:rPr>
        <w:t>esign</w:t>
      </w:r>
      <w:r w:rsidR="00510BEB" w:rsidRPr="007E1782">
        <w:rPr>
          <w:sz w:val="20"/>
          <w:szCs w:val="20"/>
          <w:lang w:val="en-GB"/>
        </w:rPr>
        <w:t>: Closed Captioning and Audio D</w:t>
      </w:r>
      <w:r w:rsidR="007E38A0" w:rsidRPr="007E1782">
        <w:rPr>
          <w:sz w:val="20"/>
          <w:szCs w:val="20"/>
          <w:lang w:val="en-GB"/>
        </w:rPr>
        <w:t>escription</w:t>
      </w:r>
      <w:r w:rsidR="00422E72" w:rsidRPr="007E1782">
        <w:rPr>
          <w:sz w:val="20"/>
          <w:szCs w:val="20"/>
          <w:lang w:val="en-GB"/>
        </w:rPr>
        <w:t>’</w:t>
      </w:r>
      <w:r w:rsidR="007E38A0" w:rsidRPr="007E1782">
        <w:rPr>
          <w:sz w:val="20"/>
          <w:szCs w:val="20"/>
          <w:lang w:val="en-GB"/>
        </w:rPr>
        <w:t xml:space="preserve">, </w:t>
      </w:r>
      <w:r w:rsidR="007E38A0" w:rsidRPr="007E1782">
        <w:rPr>
          <w:i/>
          <w:sz w:val="20"/>
          <w:szCs w:val="20"/>
          <w:lang w:val="en-GB"/>
        </w:rPr>
        <w:t>Journal of Engineering Design</w:t>
      </w:r>
      <w:r w:rsidRPr="007E1782">
        <w:rPr>
          <w:sz w:val="20"/>
          <w:szCs w:val="20"/>
          <w:lang w:val="en-GB"/>
        </w:rPr>
        <w:t xml:space="preserve">, 21 </w:t>
      </w:r>
      <w:r w:rsidR="008345DF">
        <w:rPr>
          <w:sz w:val="20"/>
          <w:szCs w:val="20"/>
          <w:lang w:val="en-GB"/>
        </w:rPr>
        <w:t>(</w:t>
      </w:r>
      <w:r w:rsidRPr="007E1782">
        <w:rPr>
          <w:sz w:val="20"/>
          <w:szCs w:val="20"/>
          <w:lang w:val="en-GB"/>
        </w:rPr>
        <w:t>2-3</w:t>
      </w:r>
      <w:r w:rsidR="008345DF">
        <w:rPr>
          <w:sz w:val="20"/>
          <w:szCs w:val="20"/>
          <w:lang w:val="en-GB"/>
        </w:rPr>
        <w:t>)</w:t>
      </w:r>
      <w:r w:rsidRPr="007E1782">
        <w:rPr>
          <w:sz w:val="20"/>
          <w:szCs w:val="20"/>
          <w:lang w:val="en-GB"/>
        </w:rPr>
        <w:t>, 207-221.</w:t>
      </w:r>
      <w:r w:rsidR="007E38A0" w:rsidRPr="007E1782">
        <w:rPr>
          <w:sz w:val="20"/>
          <w:szCs w:val="20"/>
          <w:lang w:val="en-GB"/>
        </w:rPr>
        <w:t xml:space="preserve"> </w:t>
      </w:r>
      <w:r w:rsidR="00422E72" w:rsidRPr="007E1782">
        <w:rPr>
          <w:sz w:val="20"/>
          <w:szCs w:val="20"/>
          <w:lang w:val="en-GB"/>
        </w:rPr>
        <w:t>DOI</w:t>
      </w:r>
      <w:r w:rsidR="007E38A0" w:rsidRPr="007E1782">
        <w:rPr>
          <w:sz w:val="20"/>
          <w:szCs w:val="20"/>
          <w:lang w:val="en-GB"/>
        </w:rPr>
        <w:t>:</w:t>
      </w:r>
      <w:hyperlink r:id="rId38">
        <w:r w:rsidR="007E38A0" w:rsidRPr="007E1782">
          <w:rPr>
            <w:sz w:val="20"/>
            <w:szCs w:val="20"/>
            <w:lang w:val="en-GB"/>
          </w:rPr>
          <w:t xml:space="preserve"> </w:t>
        </w:r>
      </w:hyperlink>
      <w:hyperlink r:id="rId39">
        <w:r w:rsidR="007E38A0" w:rsidRPr="007E1782">
          <w:rPr>
            <w:sz w:val="20"/>
            <w:szCs w:val="20"/>
            <w:lang w:val="en-GB"/>
          </w:rPr>
          <w:t>10.1080/09544820903310691</w:t>
        </w:r>
      </w:hyperlink>
      <w:r w:rsidRPr="007E1782">
        <w:rPr>
          <w:sz w:val="20"/>
          <w:szCs w:val="20"/>
          <w:lang w:val="en-GB"/>
        </w:rPr>
        <w:t>.</w:t>
      </w:r>
    </w:p>
    <w:p w14:paraId="43012358" w14:textId="1772993F" w:rsidR="00184776" w:rsidRPr="00184776" w:rsidRDefault="00AE39CF" w:rsidP="00184776">
      <w:pPr>
        <w:spacing w:line="480" w:lineRule="auto"/>
        <w:ind w:left="450" w:hanging="450"/>
        <w:rPr>
          <w:sz w:val="20"/>
          <w:szCs w:val="20"/>
          <w:lang w:val="en-GB"/>
        </w:rPr>
      </w:pPr>
      <w:r w:rsidRPr="007E1782">
        <w:rPr>
          <w:sz w:val="20"/>
          <w:szCs w:val="20"/>
          <w:lang w:val="en-GB"/>
        </w:rPr>
        <w:t>W</w:t>
      </w:r>
      <w:r w:rsidR="00422E72" w:rsidRPr="007E1782">
        <w:rPr>
          <w:sz w:val="20"/>
          <w:szCs w:val="20"/>
          <w:lang w:val="en-GB"/>
        </w:rPr>
        <w:t>alcza</w:t>
      </w:r>
      <w:r w:rsidR="00076771" w:rsidRPr="007E1782">
        <w:rPr>
          <w:sz w:val="20"/>
          <w:szCs w:val="20"/>
          <w:lang w:val="en-GB"/>
        </w:rPr>
        <w:t>k, Agnieszka</w:t>
      </w:r>
      <w:r w:rsidR="00422E72" w:rsidRPr="007E1782">
        <w:rPr>
          <w:sz w:val="20"/>
          <w:szCs w:val="20"/>
          <w:lang w:val="en-GB"/>
        </w:rPr>
        <w:t xml:space="preserve"> &amp; Fryer, L</w:t>
      </w:r>
      <w:r w:rsidR="00076771" w:rsidRPr="007E1782">
        <w:rPr>
          <w:sz w:val="20"/>
          <w:szCs w:val="20"/>
          <w:lang w:val="en-GB"/>
        </w:rPr>
        <w:t>ouise</w:t>
      </w:r>
      <w:r w:rsidR="00422E72" w:rsidRPr="007E1782">
        <w:rPr>
          <w:sz w:val="20"/>
          <w:szCs w:val="20"/>
          <w:lang w:val="en-GB"/>
        </w:rPr>
        <w:t xml:space="preserve"> (2017) ‘</w:t>
      </w:r>
      <w:r w:rsidR="00510BEB" w:rsidRPr="007E1782">
        <w:rPr>
          <w:sz w:val="20"/>
          <w:szCs w:val="20"/>
          <w:lang w:val="en-GB"/>
        </w:rPr>
        <w:t>Creative Description: The impact of Audio Description Style on Presence in Visually Impaired A</w:t>
      </w:r>
      <w:r w:rsidRPr="007E1782">
        <w:rPr>
          <w:sz w:val="20"/>
          <w:szCs w:val="20"/>
          <w:lang w:val="en-GB"/>
        </w:rPr>
        <w:t>udiences</w:t>
      </w:r>
      <w:r w:rsidR="00422E72" w:rsidRPr="007E1782">
        <w:rPr>
          <w:sz w:val="20"/>
          <w:szCs w:val="20"/>
          <w:lang w:val="en-GB"/>
        </w:rPr>
        <w:t>’,</w:t>
      </w:r>
      <w:r w:rsidRPr="007E1782">
        <w:rPr>
          <w:sz w:val="20"/>
          <w:szCs w:val="20"/>
          <w:lang w:val="en-GB"/>
        </w:rPr>
        <w:t xml:space="preserve"> </w:t>
      </w:r>
      <w:r w:rsidRPr="007E1782">
        <w:rPr>
          <w:i/>
          <w:iCs/>
          <w:sz w:val="20"/>
          <w:szCs w:val="20"/>
          <w:lang w:val="en-GB"/>
        </w:rPr>
        <w:t>British Journal of Visual Impairment</w:t>
      </w:r>
      <w:r w:rsidRPr="007E1782">
        <w:rPr>
          <w:sz w:val="20"/>
          <w:szCs w:val="20"/>
          <w:lang w:val="en-GB"/>
        </w:rPr>
        <w:t xml:space="preserve">, </w:t>
      </w:r>
      <w:r w:rsidRPr="008345DF">
        <w:rPr>
          <w:iCs/>
          <w:sz w:val="20"/>
          <w:szCs w:val="20"/>
          <w:lang w:val="en-GB"/>
        </w:rPr>
        <w:t>35</w:t>
      </w:r>
      <w:r w:rsidR="008345DF">
        <w:rPr>
          <w:iCs/>
          <w:sz w:val="20"/>
          <w:szCs w:val="20"/>
          <w:lang w:val="en-GB"/>
        </w:rPr>
        <w:t xml:space="preserve"> (1)</w:t>
      </w:r>
      <w:r w:rsidR="00422E72" w:rsidRPr="007E1782">
        <w:rPr>
          <w:sz w:val="20"/>
          <w:szCs w:val="20"/>
          <w:lang w:val="en-GB"/>
        </w:rPr>
        <w:t>, 6–17</w:t>
      </w:r>
      <w:r w:rsidR="00076771" w:rsidRPr="007E1782">
        <w:rPr>
          <w:sz w:val="20"/>
          <w:szCs w:val="20"/>
          <w:lang w:val="en-GB"/>
        </w:rPr>
        <w:t xml:space="preserve">. DOI: </w:t>
      </w:r>
      <w:r w:rsidR="00184776" w:rsidRPr="00184776">
        <w:rPr>
          <w:sz w:val="20"/>
          <w:szCs w:val="20"/>
          <w:lang w:val="en-GB"/>
        </w:rPr>
        <w:t>10.1177/0264619616661603</w:t>
      </w:r>
      <w:r w:rsidR="00E471EE">
        <w:rPr>
          <w:sz w:val="20"/>
          <w:szCs w:val="20"/>
          <w:lang w:val="en-GB"/>
        </w:rPr>
        <w:t>.</w:t>
      </w:r>
    </w:p>
    <w:p w14:paraId="249FB8BA" w14:textId="56C0F197" w:rsidR="00AE39CF" w:rsidRPr="007E1782" w:rsidRDefault="00076771" w:rsidP="00422E72">
      <w:pPr>
        <w:spacing w:line="480" w:lineRule="auto"/>
        <w:ind w:left="450" w:hanging="450"/>
        <w:rPr>
          <w:sz w:val="20"/>
          <w:szCs w:val="20"/>
          <w:lang w:val="en-GB"/>
        </w:rPr>
      </w:pPr>
      <w:r w:rsidRPr="007E1782">
        <w:rPr>
          <w:sz w:val="20"/>
          <w:szCs w:val="20"/>
          <w:lang w:val="en-GB"/>
        </w:rPr>
        <w:t xml:space="preserve">. </w:t>
      </w:r>
    </w:p>
    <w:p w14:paraId="392B10F5" w14:textId="52C91C64" w:rsidR="00181078" w:rsidRPr="007E1782" w:rsidRDefault="00181078" w:rsidP="00422E72">
      <w:pPr>
        <w:spacing w:line="480" w:lineRule="auto"/>
        <w:ind w:left="450" w:hanging="450"/>
        <w:rPr>
          <w:rFonts w:eastAsia="Times New Roman"/>
          <w:sz w:val="20"/>
          <w:szCs w:val="20"/>
          <w:lang w:val="en-GB" w:eastAsia="en-US"/>
        </w:rPr>
      </w:pPr>
      <w:r w:rsidRPr="007E1782">
        <w:rPr>
          <w:sz w:val="20"/>
          <w:szCs w:val="20"/>
          <w:lang w:val="en-GB"/>
        </w:rPr>
        <w:lastRenderedPageBreak/>
        <w:t>Ward</w:t>
      </w:r>
      <w:r w:rsidR="00076771" w:rsidRPr="007E1782">
        <w:rPr>
          <w:sz w:val="20"/>
          <w:szCs w:val="20"/>
          <w:lang w:val="en-GB"/>
        </w:rPr>
        <w:t>,</w:t>
      </w:r>
      <w:r w:rsidR="0001331E" w:rsidRPr="007E1782">
        <w:rPr>
          <w:sz w:val="20"/>
          <w:szCs w:val="20"/>
          <w:lang w:val="en-GB"/>
        </w:rPr>
        <w:t xml:space="preserve"> L</w:t>
      </w:r>
      <w:r w:rsidR="00076771" w:rsidRPr="007E1782">
        <w:rPr>
          <w:sz w:val="20"/>
          <w:szCs w:val="20"/>
          <w:lang w:val="en-GB"/>
        </w:rPr>
        <w:t xml:space="preserve">auren </w:t>
      </w:r>
      <w:r w:rsidRPr="007E1782">
        <w:rPr>
          <w:sz w:val="20"/>
          <w:szCs w:val="20"/>
          <w:lang w:val="en-GB"/>
        </w:rPr>
        <w:t>and Shirley</w:t>
      </w:r>
      <w:r w:rsidR="00076771" w:rsidRPr="007E1782">
        <w:rPr>
          <w:sz w:val="20"/>
          <w:szCs w:val="20"/>
          <w:lang w:val="en-GB"/>
        </w:rPr>
        <w:t xml:space="preserve">, Ben </w:t>
      </w:r>
      <w:r w:rsidR="00422E72" w:rsidRPr="007E1782">
        <w:rPr>
          <w:sz w:val="20"/>
          <w:szCs w:val="20"/>
          <w:lang w:val="en-GB"/>
        </w:rPr>
        <w:t>(2017)</w:t>
      </w:r>
      <w:r w:rsidR="0001331E" w:rsidRPr="007E1782">
        <w:rPr>
          <w:sz w:val="20"/>
          <w:szCs w:val="20"/>
          <w:lang w:val="en-GB"/>
        </w:rPr>
        <w:t xml:space="preserve"> </w:t>
      </w:r>
      <w:r w:rsidR="00422E72" w:rsidRPr="007E1782">
        <w:rPr>
          <w:sz w:val="20"/>
          <w:szCs w:val="20"/>
          <w:lang w:val="en-GB"/>
        </w:rPr>
        <w:t>‘</w:t>
      </w:r>
      <w:r w:rsidRPr="007E1782">
        <w:rPr>
          <w:sz w:val="20"/>
          <w:szCs w:val="20"/>
          <w:lang w:val="en-GB"/>
        </w:rPr>
        <w:t>Television Dialogue; Balancing Audibility, Attention and Accessibility</w:t>
      </w:r>
      <w:r w:rsidR="00422E72" w:rsidRPr="007E1782">
        <w:rPr>
          <w:sz w:val="20"/>
          <w:szCs w:val="20"/>
          <w:lang w:val="en-GB"/>
        </w:rPr>
        <w:t>’,</w:t>
      </w:r>
      <w:r w:rsidR="0001331E" w:rsidRPr="007E1782">
        <w:rPr>
          <w:sz w:val="20"/>
          <w:szCs w:val="20"/>
          <w:lang w:val="en-GB"/>
        </w:rPr>
        <w:t xml:space="preserve"> </w:t>
      </w:r>
      <w:r w:rsidR="0001331E" w:rsidRPr="007E1782">
        <w:rPr>
          <w:i/>
          <w:sz w:val="20"/>
          <w:szCs w:val="20"/>
          <w:lang w:val="en-GB"/>
        </w:rPr>
        <w:t>International Conference on Accessibility in Film, Television and Interactive Media</w:t>
      </w:r>
      <w:r w:rsidR="0001331E" w:rsidRPr="007E1782">
        <w:rPr>
          <w:sz w:val="20"/>
          <w:szCs w:val="20"/>
          <w:lang w:val="en-GB"/>
        </w:rPr>
        <w:t xml:space="preserve">. York: UK, </w:t>
      </w:r>
      <w:r w:rsidR="00422E72" w:rsidRPr="007E1782">
        <w:rPr>
          <w:sz w:val="20"/>
          <w:szCs w:val="20"/>
          <w:lang w:val="en-GB"/>
        </w:rPr>
        <w:t>14-15 October 2017, [online]</w:t>
      </w:r>
      <w:r w:rsidR="00CA089C" w:rsidRPr="007E1782">
        <w:rPr>
          <w:sz w:val="20"/>
          <w:szCs w:val="20"/>
          <w:lang w:val="en-GB"/>
        </w:rPr>
        <w:t xml:space="preserve">: </w:t>
      </w:r>
      <w:r w:rsidR="00422E72" w:rsidRPr="007E1782">
        <w:rPr>
          <w:rFonts w:eastAsia="Times New Roman"/>
          <w:sz w:val="20"/>
          <w:szCs w:val="20"/>
          <w:lang w:val="en-GB" w:eastAsia="en-US"/>
        </w:rPr>
        <w:t xml:space="preserve">Available at: </w:t>
      </w:r>
      <w:r w:rsidR="00C532E8" w:rsidRPr="007E1782">
        <w:rPr>
          <w:sz w:val="20"/>
          <w:szCs w:val="20"/>
          <w:lang w:val="en-GB"/>
        </w:rPr>
        <w:t xml:space="preserve">https://www.dropbox.com/s/afqzc770bamq30i/Ward%20and%20Shirley%20-%20Television%20Dialogue.pdf?dl=0 </w:t>
      </w:r>
      <w:r w:rsidR="00422E72" w:rsidRPr="007E1782">
        <w:rPr>
          <w:rFonts w:eastAsia="Times New Roman"/>
          <w:sz w:val="20"/>
          <w:szCs w:val="20"/>
          <w:lang w:val="en-GB" w:eastAsia="en-US"/>
        </w:rPr>
        <w:t>[Accessed 16 May 2019]</w:t>
      </w:r>
      <w:r w:rsidR="00076771" w:rsidRPr="007E1782">
        <w:rPr>
          <w:rFonts w:eastAsia="Times New Roman"/>
          <w:sz w:val="20"/>
          <w:szCs w:val="20"/>
          <w:lang w:val="en-GB" w:eastAsia="en-US"/>
        </w:rPr>
        <w:t>.</w:t>
      </w:r>
    </w:p>
    <w:p w14:paraId="496DBEC8" w14:textId="0E001155" w:rsidR="00D527D7" w:rsidRPr="00EC2DAD" w:rsidRDefault="007E38A0" w:rsidP="00E700F9">
      <w:pPr>
        <w:spacing w:line="480" w:lineRule="auto"/>
        <w:ind w:left="450" w:hanging="450"/>
        <w:rPr>
          <w:sz w:val="20"/>
          <w:szCs w:val="20"/>
          <w:lang w:val="en-GB"/>
        </w:rPr>
      </w:pPr>
      <w:r w:rsidRPr="007E1782">
        <w:rPr>
          <w:sz w:val="20"/>
          <w:szCs w:val="20"/>
          <w:lang w:val="en-GB"/>
        </w:rPr>
        <w:t>Wh</w:t>
      </w:r>
      <w:r w:rsidR="00076771" w:rsidRPr="007E1782">
        <w:rPr>
          <w:sz w:val="20"/>
          <w:szCs w:val="20"/>
          <w:lang w:val="en-GB"/>
        </w:rPr>
        <w:t>itfield, Margot</w:t>
      </w:r>
      <w:r w:rsidR="00C532E8" w:rsidRPr="007E1782">
        <w:rPr>
          <w:sz w:val="20"/>
          <w:szCs w:val="20"/>
          <w:lang w:val="en-GB"/>
        </w:rPr>
        <w:t xml:space="preserve"> and Fels, D</w:t>
      </w:r>
      <w:r w:rsidR="00076771" w:rsidRPr="007E1782">
        <w:rPr>
          <w:sz w:val="20"/>
          <w:szCs w:val="20"/>
          <w:lang w:val="en-GB"/>
        </w:rPr>
        <w:t>eborah I.</w:t>
      </w:r>
      <w:r w:rsidR="00C532E8" w:rsidRPr="007E1782">
        <w:rPr>
          <w:sz w:val="20"/>
          <w:szCs w:val="20"/>
          <w:lang w:val="en-GB"/>
        </w:rPr>
        <w:t xml:space="preserve"> (2013)</w:t>
      </w:r>
      <w:r w:rsidRPr="007E1782">
        <w:rPr>
          <w:sz w:val="20"/>
          <w:szCs w:val="20"/>
          <w:lang w:val="en-GB"/>
        </w:rPr>
        <w:t xml:space="preserve"> </w:t>
      </w:r>
      <w:r w:rsidR="00C532E8" w:rsidRPr="007E1782">
        <w:rPr>
          <w:sz w:val="20"/>
          <w:szCs w:val="20"/>
          <w:lang w:val="en-GB"/>
        </w:rPr>
        <w:t>‘</w:t>
      </w:r>
      <w:r w:rsidRPr="007E1782">
        <w:rPr>
          <w:sz w:val="20"/>
          <w:szCs w:val="20"/>
          <w:lang w:val="en-GB"/>
        </w:rPr>
        <w:t>Inclusive Design, Audio Description and D</w:t>
      </w:r>
      <w:r w:rsidR="00C532E8" w:rsidRPr="007E1782">
        <w:rPr>
          <w:sz w:val="20"/>
          <w:szCs w:val="20"/>
          <w:lang w:val="en-GB"/>
        </w:rPr>
        <w:t xml:space="preserve">iversity of Theatre </w:t>
      </w:r>
      <w:r w:rsidR="00C532E8" w:rsidRPr="00EC2DAD">
        <w:rPr>
          <w:sz w:val="20"/>
          <w:szCs w:val="20"/>
          <w:lang w:val="en-GB"/>
        </w:rPr>
        <w:t>Experiences’,</w:t>
      </w:r>
      <w:r w:rsidRPr="00EC2DAD">
        <w:rPr>
          <w:sz w:val="20"/>
          <w:szCs w:val="20"/>
          <w:lang w:val="en-GB"/>
        </w:rPr>
        <w:t xml:space="preserve"> </w:t>
      </w:r>
      <w:r w:rsidRPr="00EC2DAD">
        <w:rPr>
          <w:i/>
          <w:sz w:val="20"/>
          <w:szCs w:val="20"/>
          <w:lang w:val="en-GB"/>
        </w:rPr>
        <w:t>The Design Journal</w:t>
      </w:r>
      <w:r w:rsidR="00076771" w:rsidRPr="00EC2DAD">
        <w:rPr>
          <w:sz w:val="20"/>
          <w:szCs w:val="20"/>
          <w:lang w:val="en-GB"/>
        </w:rPr>
        <w:t>, 16 (2), 219-238.</w:t>
      </w:r>
      <w:r w:rsidRPr="00EC2DAD">
        <w:rPr>
          <w:sz w:val="20"/>
          <w:szCs w:val="20"/>
          <w:lang w:val="en-GB"/>
        </w:rPr>
        <w:t xml:space="preserve"> </w:t>
      </w:r>
      <w:r w:rsidR="00C532E8" w:rsidRPr="00EC2DAD">
        <w:rPr>
          <w:sz w:val="20"/>
          <w:szCs w:val="20"/>
          <w:lang w:val="en-GB"/>
        </w:rPr>
        <w:t>DOI</w:t>
      </w:r>
      <w:r w:rsidRPr="00EC2DAD">
        <w:rPr>
          <w:sz w:val="20"/>
          <w:szCs w:val="20"/>
          <w:lang w:val="en-GB"/>
        </w:rPr>
        <w:t>:</w:t>
      </w:r>
      <w:hyperlink r:id="rId40">
        <w:r w:rsidRPr="00EC2DAD">
          <w:rPr>
            <w:sz w:val="20"/>
            <w:szCs w:val="20"/>
            <w:lang w:val="en-GB"/>
          </w:rPr>
          <w:t xml:space="preserve"> </w:t>
        </w:r>
      </w:hyperlink>
      <w:hyperlink r:id="rId41">
        <w:r w:rsidRPr="00EC2DAD">
          <w:rPr>
            <w:sz w:val="20"/>
            <w:szCs w:val="20"/>
            <w:lang w:val="en-GB"/>
          </w:rPr>
          <w:t>10.2752/175630613x13584367984983</w:t>
        </w:r>
      </w:hyperlink>
      <w:r w:rsidR="00076771" w:rsidRPr="00EC2DAD">
        <w:rPr>
          <w:sz w:val="20"/>
          <w:szCs w:val="20"/>
          <w:lang w:val="en-GB"/>
        </w:rPr>
        <w:t>.</w:t>
      </w:r>
    </w:p>
    <w:p w14:paraId="653B1B6D" w14:textId="663BF3A5" w:rsidR="005968E2" w:rsidRPr="00BF1DFA" w:rsidRDefault="005968E2" w:rsidP="005968E2">
      <w:pPr>
        <w:spacing w:line="480" w:lineRule="auto"/>
        <w:ind w:left="450" w:hanging="450"/>
        <w:rPr>
          <w:sz w:val="20"/>
          <w:szCs w:val="20"/>
          <w:lang w:val="en-GB"/>
        </w:rPr>
      </w:pPr>
      <w:bookmarkStart w:id="7" w:name="_Hlk34665430"/>
      <w:proofErr w:type="spellStart"/>
      <w:r w:rsidRPr="00EC2DAD">
        <w:rPr>
          <w:color w:val="222222"/>
          <w:sz w:val="20"/>
          <w:szCs w:val="20"/>
          <w:shd w:val="clear" w:color="auto" w:fill="FFFFFF"/>
        </w:rPr>
        <w:t>Witkin</w:t>
      </w:r>
      <w:proofErr w:type="spellEnd"/>
      <w:r w:rsidRPr="00EC2DAD">
        <w:rPr>
          <w:color w:val="222222"/>
          <w:sz w:val="20"/>
          <w:szCs w:val="20"/>
          <w:shd w:val="clear" w:color="auto" w:fill="FFFFFF"/>
        </w:rPr>
        <w:t xml:space="preserve">, Herman A., </w:t>
      </w:r>
      <w:proofErr w:type="spellStart"/>
      <w:r w:rsidRPr="00EC2DAD">
        <w:rPr>
          <w:color w:val="222222"/>
          <w:sz w:val="20"/>
          <w:szCs w:val="20"/>
          <w:shd w:val="clear" w:color="auto" w:fill="FFFFFF"/>
        </w:rPr>
        <w:t>Wapner</w:t>
      </w:r>
      <w:proofErr w:type="spellEnd"/>
      <w:r w:rsidR="008345DF">
        <w:rPr>
          <w:color w:val="222222"/>
          <w:sz w:val="20"/>
          <w:szCs w:val="20"/>
          <w:shd w:val="clear" w:color="auto" w:fill="FFFFFF"/>
        </w:rPr>
        <w:t>, Seymour &amp;</w:t>
      </w:r>
      <w:r w:rsidRPr="00EC2DAD">
        <w:rPr>
          <w:color w:val="222222"/>
          <w:sz w:val="20"/>
          <w:szCs w:val="20"/>
          <w:shd w:val="clear" w:color="auto" w:fill="FFFFFF"/>
        </w:rPr>
        <w:t xml:space="preserve"> Leventhal</w:t>
      </w:r>
      <w:r w:rsidR="008345DF">
        <w:rPr>
          <w:color w:val="222222"/>
          <w:sz w:val="20"/>
          <w:szCs w:val="20"/>
          <w:shd w:val="clear" w:color="auto" w:fill="FFFFFF"/>
        </w:rPr>
        <w:t xml:space="preserve">, </w:t>
      </w:r>
      <w:proofErr w:type="spellStart"/>
      <w:r w:rsidR="008345DF">
        <w:rPr>
          <w:color w:val="222222"/>
          <w:sz w:val="20"/>
          <w:szCs w:val="20"/>
          <w:shd w:val="clear" w:color="auto" w:fill="FFFFFF"/>
        </w:rPr>
        <w:t>Tama</w:t>
      </w:r>
      <w:proofErr w:type="spellEnd"/>
      <w:r w:rsidR="008345DF">
        <w:rPr>
          <w:color w:val="222222"/>
          <w:sz w:val="20"/>
          <w:szCs w:val="20"/>
          <w:shd w:val="clear" w:color="auto" w:fill="FFFFFF"/>
        </w:rPr>
        <w:t xml:space="preserve"> (1952)</w:t>
      </w:r>
      <w:r w:rsidRPr="00EC2DAD">
        <w:rPr>
          <w:color w:val="222222"/>
          <w:sz w:val="20"/>
          <w:szCs w:val="20"/>
          <w:shd w:val="clear" w:color="auto" w:fill="FFFFFF"/>
        </w:rPr>
        <w:t>. "Sound localization with conflicting visual and auditory cues." </w:t>
      </w:r>
      <w:r w:rsidRPr="00EC2DAD">
        <w:rPr>
          <w:i/>
          <w:iCs/>
          <w:color w:val="222222"/>
          <w:sz w:val="20"/>
          <w:szCs w:val="20"/>
          <w:shd w:val="clear" w:color="auto" w:fill="FFFFFF"/>
        </w:rPr>
        <w:t>Journal of experimental psychology</w:t>
      </w:r>
      <w:r w:rsidRPr="00EC2DAD">
        <w:rPr>
          <w:color w:val="222222"/>
          <w:sz w:val="20"/>
          <w:szCs w:val="20"/>
          <w:shd w:val="clear" w:color="auto" w:fill="FFFFFF"/>
        </w:rPr>
        <w:t> 43</w:t>
      </w:r>
      <w:r w:rsidR="008345DF">
        <w:rPr>
          <w:color w:val="222222"/>
          <w:sz w:val="20"/>
          <w:szCs w:val="20"/>
          <w:shd w:val="clear" w:color="auto" w:fill="FFFFFF"/>
        </w:rPr>
        <w:t xml:space="preserve"> (1),</w:t>
      </w:r>
      <w:r w:rsidRPr="00EC2DAD">
        <w:rPr>
          <w:color w:val="222222"/>
          <w:sz w:val="20"/>
          <w:szCs w:val="20"/>
          <w:shd w:val="clear" w:color="auto" w:fill="FFFFFF"/>
        </w:rPr>
        <w:t xml:space="preserve"> 58</w:t>
      </w:r>
      <w:r w:rsidR="008345DF">
        <w:rPr>
          <w:color w:val="222222"/>
          <w:sz w:val="20"/>
          <w:szCs w:val="20"/>
          <w:shd w:val="clear" w:color="auto" w:fill="FFFFFF"/>
        </w:rPr>
        <w:t>-67</w:t>
      </w:r>
      <w:r w:rsidRPr="00EC2DAD">
        <w:rPr>
          <w:color w:val="222222"/>
          <w:sz w:val="20"/>
          <w:szCs w:val="20"/>
          <w:shd w:val="clear" w:color="auto" w:fill="FFFFFF"/>
        </w:rPr>
        <w:t>.</w:t>
      </w:r>
      <w:r w:rsidR="008345DF">
        <w:rPr>
          <w:color w:val="222222"/>
          <w:sz w:val="20"/>
          <w:szCs w:val="20"/>
          <w:shd w:val="clear" w:color="auto" w:fill="FFFFFF"/>
        </w:rPr>
        <w:t xml:space="preserve"> DOI: </w:t>
      </w:r>
      <w:r w:rsidR="008345DF" w:rsidRPr="008345DF">
        <w:rPr>
          <w:color w:val="222222"/>
          <w:sz w:val="20"/>
          <w:szCs w:val="20"/>
          <w:shd w:val="clear" w:color="auto" w:fill="FFFFFF"/>
        </w:rPr>
        <w:t>10.1037/h0055889</w:t>
      </w:r>
    </w:p>
    <w:bookmarkEnd w:id="7"/>
    <w:p w14:paraId="2CC71805" w14:textId="77777777" w:rsidR="002E29CB" w:rsidRPr="007E1782" w:rsidRDefault="002E29CB" w:rsidP="00E700F9">
      <w:pPr>
        <w:spacing w:line="480" w:lineRule="auto"/>
        <w:ind w:left="450" w:hanging="450"/>
        <w:rPr>
          <w:sz w:val="20"/>
          <w:szCs w:val="20"/>
          <w:lang w:val="en-GB"/>
        </w:rPr>
      </w:pPr>
    </w:p>
    <w:p w14:paraId="4634F083" w14:textId="07A44CF4" w:rsidR="002E29CB" w:rsidRPr="007E1782" w:rsidRDefault="002E29CB" w:rsidP="00E700F9">
      <w:pPr>
        <w:spacing w:line="480" w:lineRule="auto"/>
        <w:ind w:left="450" w:hanging="450"/>
        <w:rPr>
          <w:sz w:val="20"/>
          <w:szCs w:val="20"/>
          <w:lang w:val="en-GB"/>
        </w:rPr>
      </w:pPr>
      <w:r w:rsidRPr="007E1782">
        <w:rPr>
          <w:sz w:val="20"/>
          <w:szCs w:val="20"/>
          <w:lang w:val="en-GB"/>
        </w:rPr>
        <w:t>Media Cited</w:t>
      </w:r>
    </w:p>
    <w:p w14:paraId="545A6CE3" w14:textId="77777777" w:rsidR="002E29CB" w:rsidRPr="007E1782" w:rsidRDefault="002E29CB" w:rsidP="00E700F9">
      <w:pPr>
        <w:spacing w:line="480" w:lineRule="auto"/>
        <w:ind w:left="450" w:hanging="450"/>
        <w:rPr>
          <w:sz w:val="20"/>
          <w:szCs w:val="20"/>
          <w:lang w:val="en-GB"/>
        </w:rPr>
      </w:pPr>
    </w:p>
    <w:p w14:paraId="6F1FE0E9" w14:textId="1C53EE28" w:rsidR="002E29CB" w:rsidRPr="007E1782" w:rsidRDefault="00AE017B" w:rsidP="00476F4A">
      <w:pPr>
        <w:spacing w:line="480" w:lineRule="auto"/>
        <w:ind w:left="450" w:hanging="450"/>
        <w:rPr>
          <w:sz w:val="20"/>
          <w:szCs w:val="20"/>
          <w:lang w:val="en-GB"/>
        </w:rPr>
      </w:pPr>
      <w:proofErr w:type="spellStart"/>
      <w:r w:rsidRPr="007E1782">
        <w:rPr>
          <w:i/>
          <w:sz w:val="20"/>
          <w:szCs w:val="20"/>
          <w:lang w:val="en-GB"/>
        </w:rPr>
        <w:t>Anomalisa</w:t>
      </w:r>
      <w:proofErr w:type="spellEnd"/>
      <w:r w:rsidRPr="007E1782">
        <w:rPr>
          <w:sz w:val="20"/>
          <w:szCs w:val="20"/>
          <w:lang w:val="en-GB"/>
        </w:rPr>
        <w:t>, C</w:t>
      </w:r>
      <w:r w:rsidR="00072240" w:rsidRPr="007E1782">
        <w:rPr>
          <w:sz w:val="20"/>
          <w:szCs w:val="20"/>
          <w:lang w:val="en-GB"/>
        </w:rPr>
        <w:t>harlie Kaufman</w:t>
      </w:r>
      <w:r w:rsidRPr="007E1782">
        <w:rPr>
          <w:sz w:val="20"/>
          <w:szCs w:val="20"/>
          <w:lang w:val="en-GB"/>
        </w:rPr>
        <w:t xml:space="preserve">, </w:t>
      </w:r>
      <w:r w:rsidR="00804527" w:rsidRPr="007E1782">
        <w:rPr>
          <w:sz w:val="20"/>
          <w:szCs w:val="20"/>
          <w:lang w:val="en-GB"/>
        </w:rPr>
        <w:t xml:space="preserve">USA, </w:t>
      </w:r>
      <w:r w:rsidRPr="007E1782">
        <w:rPr>
          <w:sz w:val="20"/>
          <w:szCs w:val="20"/>
          <w:lang w:val="en-GB"/>
        </w:rPr>
        <w:t>2015</w:t>
      </w:r>
      <w:r w:rsidR="001320B4" w:rsidRPr="007E1782">
        <w:rPr>
          <w:sz w:val="20"/>
          <w:szCs w:val="20"/>
          <w:lang w:val="en-GB"/>
        </w:rPr>
        <w:t>.</w:t>
      </w:r>
    </w:p>
    <w:p w14:paraId="03B0B2C6" w14:textId="5E55CADA" w:rsidR="002E29CB" w:rsidRPr="007E1782" w:rsidRDefault="006D1CEA" w:rsidP="00476F4A">
      <w:pPr>
        <w:spacing w:line="480" w:lineRule="auto"/>
        <w:ind w:left="450" w:hanging="450"/>
        <w:rPr>
          <w:iCs/>
          <w:sz w:val="20"/>
          <w:szCs w:val="20"/>
          <w:lang w:val="en-GB"/>
        </w:rPr>
      </w:pPr>
      <w:r w:rsidRPr="007E1782">
        <w:rPr>
          <w:i/>
          <w:sz w:val="20"/>
          <w:szCs w:val="20"/>
          <w:lang w:val="en-GB"/>
        </w:rPr>
        <w:t>Notes on Blindness</w:t>
      </w:r>
      <w:r w:rsidRPr="007E1782">
        <w:rPr>
          <w:sz w:val="20"/>
          <w:szCs w:val="20"/>
          <w:lang w:val="en-GB"/>
        </w:rPr>
        <w:t xml:space="preserve">, </w:t>
      </w:r>
      <w:r w:rsidR="00804527" w:rsidRPr="007E1782">
        <w:rPr>
          <w:sz w:val="20"/>
          <w:szCs w:val="20"/>
          <w:lang w:val="en-GB"/>
        </w:rPr>
        <w:t xml:space="preserve">Pete Middleton </w:t>
      </w:r>
      <w:r w:rsidR="00476F4A" w:rsidRPr="007E1782">
        <w:rPr>
          <w:sz w:val="20"/>
          <w:szCs w:val="20"/>
          <w:lang w:val="en-GB"/>
        </w:rPr>
        <w:t xml:space="preserve">and </w:t>
      </w:r>
      <w:r w:rsidR="00804527" w:rsidRPr="007E1782">
        <w:rPr>
          <w:sz w:val="20"/>
          <w:szCs w:val="20"/>
          <w:lang w:val="en-GB"/>
        </w:rPr>
        <w:t>James Spinney</w:t>
      </w:r>
      <w:r w:rsidRPr="007E1782">
        <w:rPr>
          <w:iCs/>
          <w:sz w:val="20"/>
          <w:szCs w:val="20"/>
          <w:lang w:val="en-GB"/>
        </w:rPr>
        <w:t xml:space="preserve">, </w:t>
      </w:r>
      <w:r w:rsidR="00804527" w:rsidRPr="007E1782">
        <w:rPr>
          <w:iCs/>
          <w:sz w:val="20"/>
          <w:szCs w:val="20"/>
          <w:lang w:val="en-GB"/>
        </w:rPr>
        <w:t xml:space="preserve">UK, </w:t>
      </w:r>
      <w:r w:rsidRPr="007E1782">
        <w:rPr>
          <w:sz w:val="20"/>
          <w:szCs w:val="20"/>
          <w:lang w:val="en-GB"/>
        </w:rPr>
        <w:t>2016</w:t>
      </w:r>
      <w:r w:rsidR="001320B4" w:rsidRPr="007E1782">
        <w:rPr>
          <w:sz w:val="20"/>
          <w:szCs w:val="20"/>
          <w:lang w:val="en-GB"/>
        </w:rPr>
        <w:t>.</w:t>
      </w:r>
    </w:p>
    <w:p w14:paraId="24026170" w14:textId="79CC1DA5" w:rsidR="002834DD" w:rsidRDefault="00476F4A" w:rsidP="00781CB8">
      <w:pPr>
        <w:spacing w:line="480" w:lineRule="auto"/>
        <w:ind w:left="450" w:hanging="450"/>
        <w:rPr>
          <w:sz w:val="20"/>
          <w:szCs w:val="20"/>
          <w:lang w:val="en-GB"/>
        </w:rPr>
      </w:pPr>
      <w:r w:rsidRPr="007E1782">
        <w:rPr>
          <w:i/>
          <w:sz w:val="20"/>
          <w:szCs w:val="20"/>
          <w:lang w:val="en-GB"/>
        </w:rPr>
        <w:t>Pearl</w:t>
      </w:r>
      <w:r w:rsidRPr="007E1782">
        <w:rPr>
          <w:sz w:val="20"/>
          <w:szCs w:val="20"/>
          <w:lang w:val="en-GB"/>
        </w:rPr>
        <w:t xml:space="preserve">, </w:t>
      </w:r>
      <w:r w:rsidR="00804527" w:rsidRPr="007E1782">
        <w:rPr>
          <w:sz w:val="20"/>
          <w:szCs w:val="20"/>
          <w:lang w:val="en-GB"/>
        </w:rPr>
        <w:t xml:space="preserve">Hannah Palumbo </w:t>
      </w:r>
      <w:r w:rsidRPr="007E1782">
        <w:rPr>
          <w:sz w:val="20"/>
          <w:szCs w:val="20"/>
          <w:lang w:val="en-GB"/>
        </w:rPr>
        <w:t xml:space="preserve">and </w:t>
      </w:r>
      <w:r w:rsidR="00804527" w:rsidRPr="007E1782">
        <w:rPr>
          <w:sz w:val="20"/>
          <w:szCs w:val="20"/>
          <w:lang w:val="en-GB"/>
        </w:rPr>
        <w:t>Linden Feng</w:t>
      </w:r>
      <w:r w:rsidRPr="007E1782">
        <w:rPr>
          <w:sz w:val="20"/>
          <w:szCs w:val="20"/>
          <w:lang w:val="en-GB"/>
        </w:rPr>
        <w:t xml:space="preserve">, </w:t>
      </w:r>
      <w:r w:rsidR="00804527" w:rsidRPr="007E1782">
        <w:rPr>
          <w:sz w:val="20"/>
          <w:szCs w:val="20"/>
          <w:lang w:val="en-GB"/>
        </w:rPr>
        <w:t xml:space="preserve">UK, </w:t>
      </w:r>
      <w:r w:rsidRPr="007E1782">
        <w:rPr>
          <w:sz w:val="20"/>
          <w:szCs w:val="20"/>
          <w:lang w:val="en-GB"/>
        </w:rPr>
        <w:t>2015</w:t>
      </w:r>
      <w:r w:rsidR="001320B4" w:rsidRPr="007E1782">
        <w:rPr>
          <w:sz w:val="20"/>
          <w:szCs w:val="20"/>
          <w:lang w:val="en-GB"/>
        </w:rPr>
        <w:t>.</w:t>
      </w:r>
    </w:p>
    <w:sectPr w:rsidR="002834DD" w:rsidSect="00D93186">
      <w:headerReference w:type="default" r:id="rId42"/>
      <w:footerReference w:type="even" r:id="rId43"/>
      <w:footerReference w:type="default" r:id="rId44"/>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43948D" w14:textId="77777777" w:rsidR="006E486B" w:rsidRDefault="006E486B" w:rsidP="008A6118">
      <w:r>
        <w:separator/>
      </w:r>
    </w:p>
  </w:endnote>
  <w:endnote w:type="continuationSeparator" w:id="0">
    <w:p w14:paraId="26B54040" w14:textId="77777777" w:rsidR="006E486B" w:rsidRDefault="006E486B" w:rsidP="008A61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TimesNewRomanPSMT">
    <w:altName w:val="Times New Roman"/>
    <w:panose1 w:val="02020603050405020304"/>
    <w:charset w:val="00"/>
    <w:family w:val="roman"/>
    <w:pitch w:val="variable"/>
    <w:sig w:usb0="E0002AEF" w:usb1="C0007841" w:usb2="00000009" w:usb3="00000000" w:csb0="000001FF" w:csb1="00000000"/>
  </w:font>
  <w:font w:name="TimesNewRomanPS">
    <w:altName w:val="Times New Roman"/>
    <w:panose1 w:val="020B06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B88D6E" w14:textId="77777777" w:rsidR="00FA13AE" w:rsidRDefault="00FA13AE" w:rsidP="00132BC5">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9CF81F0" w14:textId="77777777" w:rsidR="00FA13AE" w:rsidRDefault="00FA13AE" w:rsidP="008A611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D9B168" w14:textId="77777777" w:rsidR="00FA13AE" w:rsidRDefault="00FA13AE" w:rsidP="00132BC5">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14:paraId="0FE36D02" w14:textId="77777777" w:rsidR="00FA13AE" w:rsidRDefault="00FA13AE" w:rsidP="008A611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13B4AA" w14:textId="77777777" w:rsidR="006E486B" w:rsidRDefault="006E486B" w:rsidP="008A6118">
      <w:r>
        <w:separator/>
      </w:r>
    </w:p>
  </w:footnote>
  <w:footnote w:type="continuationSeparator" w:id="0">
    <w:p w14:paraId="3975DB08" w14:textId="77777777" w:rsidR="006E486B" w:rsidRDefault="006E486B" w:rsidP="008A61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F54BC7" w14:textId="09AB1D13" w:rsidR="00FA13AE" w:rsidRPr="00853421" w:rsidRDefault="00FA13AE">
    <w:pPr>
      <w:pStyle w:val="Header"/>
      <w:rPr>
        <w:sz w:val="20"/>
        <w:szCs w:val="20"/>
        <w:lang w:val="en-US"/>
      </w:rPr>
    </w:pPr>
    <w:r w:rsidRPr="006B127C">
      <w:rPr>
        <w:sz w:val="20"/>
        <w:szCs w:val="20"/>
      </w:rPr>
      <w:t>Seeing Films Through Sound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13B07"/>
    <w:multiLevelType w:val="hybridMultilevel"/>
    <w:tmpl w:val="FBCECB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B64EF0"/>
    <w:multiLevelType w:val="multilevel"/>
    <w:tmpl w:val="2BCED1B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24AA5407"/>
    <w:multiLevelType w:val="hybridMultilevel"/>
    <w:tmpl w:val="FCFCDB60"/>
    <w:lvl w:ilvl="0" w:tplc="F5EAA25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010734"/>
    <w:multiLevelType w:val="multilevel"/>
    <w:tmpl w:val="D16EFD0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32547A85"/>
    <w:multiLevelType w:val="hybridMultilevel"/>
    <w:tmpl w:val="140EB8C6"/>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A407AC"/>
    <w:multiLevelType w:val="multilevel"/>
    <w:tmpl w:val="1642530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32AD590C"/>
    <w:multiLevelType w:val="multilevel"/>
    <w:tmpl w:val="D8CA6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BEE69F8"/>
    <w:multiLevelType w:val="hybridMultilevel"/>
    <w:tmpl w:val="AC2ECD7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CC30C56"/>
    <w:multiLevelType w:val="multilevel"/>
    <w:tmpl w:val="FE468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2"/>
  </w:num>
  <w:num w:numId="4">
    <w:abstractNumId w:val="5"/>
  </w:num>
  <w:num w:numId="5">
    <w:abstractNumId w:val="0"/>
  </w:num>
  <w:num w:numId="6">
    <w:abstractNumId w:val="7"/>
  </w:num>
  <w:num w:numId="7">
    <w:abstractNumId w:val="4"/>
  </w:num>
  <w:num w:numId="8">
    <w:abstractNumId w:val="8"/>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E47"/>
    <w:rsid w:val="00000820"/>
    <w:rsid w:val="00000FC4"/>
    <w:rsid w:val="000021B6"/>
    <w:rsid w:val="0000254A"/>
    <w:rsid w:val="00002798"/>
    <w:rsid w:val="0000290E"/>
    <w:rsid w:val="00005116"/>
    <w:rsid w:val="00006689"/>
    <w:rsid w:val="00006BAD"/>
    <w:rsid w:val="00010016"/>
    <w:rsid w:val="000105FF"/>
    <w:rsid w:val="00010E2B"/>
    <w:rsid w:val="00012DAF"/>
    <w:rsid w:val="00012E88"/>
    <w:rsid w:val="0001331E"/>
    <w:rsid w:val="00013B80"/>
    <w:rsid w:val="0001430C"/>
    <w:rsid w:val="00014C22"/>
    <w:rsid w:val="00016FAE"/>
    <w:rsid w:val="000209CF"/>
    <w:rsid w:val="00022851"/>
    <w:rsid w:val="000231E9"/>
    <w:rsid w:val="00027680"/>
    <w:rsid w:val="00027AEF"/>
    <w:rsid w:val="00027BE0"/>
    <w:rsid w:val="00030C0A"/>
    <w:rsid w:val="000310DB"/>
    <w:rsid w:val="000319DC"/>
    <w:rsid w:val="000325E3"/>
    <w:rsid w:val="00032938"/>
    <w:rsid w:val="00033552"/>
    <w:rsid w:val="00037373"/>
    <w:rsid w:val="00037C63"/>
    <w:rsid w:val="00040F06"/>
    <w:rsid w:val="00042A2F"/>
    <w:rsid w:val="00042CAB"/>
    <w:rsid w:val="0004553B"/>
    <w:rsid w:val="000457FD"/>
    <w:rsid w:val="000468C9"/>
    <w:rsid w:val="00047A04"/>
    <w:rsid w:val="0005037E"/>
    <w:rsid w:val="000531DC"/>
    <w:rsid w:val="00055B41"/>
    <w:rsid w:val="00056085"/>
    <w:rsid w:val="00057DAE"/>
    <w:rsid w:val="000601E2"/>
    <w:rsid w:val="00063C8F"/>
    <w:rsid w:val="00066E7E"/>
    <w:rsid w:val="0007099A"/>
    <w:rsid w:val="00072240"/>
    <w:rsid w:val="00074993"/>
    <w:rsid w:val="00076771"/>
    <w:rsid w:val="000767E4"/>
    <w:rsid w:val="00077639"/>
    <w:rsid w:val="000801E6"/>
    <w:rsid w:val="00083251"/>
    <w:rsid w:val="00084F1F"/>
    <w:rsid w:val="00085646"/>
    <w:rsid w:val="000901E9"/>
    <w:rsid w:val="00090A67"/>
    <w:rsid w:val="000955D8"/>
    <w:rsid w:val="00096D02"/>
    <w:rsid w:val="00097367"/>
    <w:rsid w:val="000A16A7"/>
    <w:rsid w:val="000A1C8A"/>
    <w:rsid w:val="000A1FDD"/>
    <w:rsid w:val="000A3222"/>
    <w:rsid w:val="000A4C0D"/>
    <w:rsid w:val="000A4CE3"/>
    <w:rsid w:val="000A629A"/>
    <w:rsid w:val="000A6631"/>
    <w:rsid w:val="000B0BEE"/>
    <w:rsid w:val="000B242F"/>
    <w:rsid w:val="000B30A0"/>
    <w:rsid w:val="000B46CC"/>
    <w:rsid w:val="000B5583"/>
    <w:rsid w:val="000B5C97"/>
    <w:rsid w:val="000B757A"/>
    <w:rsid w:val="000C09DF"/>
    <w:rsid w:val="000C0AE7"/>
    <w:rsid w:val="000C3E71"/>
    <w:rsid w:val="000C50E7"/>
    <w:rsid w:val="000C68DB"/>
    <w:rsid w:val="000C69F9"/>
    <w:rsid w:val="000C6A58"/>
    <w:rsid w:val="000C72EF"/>
    <w:rsid w:val="000C77BE"/>
    <w:rsid w:val="000D21B8"/>
    <w:rsid w:val="000D3009"/>
    <w:rsid w:val="000D6F11"/>
    <w:rsid w:val="000D7388"/>
    <w:rsid w:val="000E1159"/>
    <w:rsid w:val="000E260D"/>
    <w:rsid w:val="000E349C"/>
    <w:rsid w:val="000E3C6D"/>
    <w:rsid w:val="000E4395"/>
    <w:rsid w:val="000E530D"/>
    <w:rsid w:val="000E53D4"/>
    <w:rsid w:val="000E62F3"/>
    <w:rsid w:val="000F188D"/>
    <w:rsid w:val="000F3A00"/>
    <w:rsid w:val="000F5675"/>
    <w:rsid w:val="000F6743"/>
    <w:rsid w:val="000F68AE"/>
    <w:rsid w:val="000F7051"/>
    <w:rsid w:val="000F79EC"/>
    <w:rsid w:val="00100664"/>
    <w:rsid w:val="00101830"/>
    <w:rsid w:val="001019C8"/>
    <w:rsid w:val="001023E6"/>
    <w:rsid w:val="00104188"/>
    <w:rsid w:val="0010475A"/>
    <w:rsid w:val="001052FB"/>
    <w:rsid w:val="0010565A"/>
    <w:rsid w:val="001066C2"/>
    <w:rsid w:val="00106807"/>
    <w:rsid w:val="00106C98"/>
    <w:rsid w:val="00107638"/>
    <w:rsid w:val="001126B3"/>
    <w:rsid w:val="00117AC0"/>
    <w:rsid w:val="001206CC"/>
    <w:rsid w:val="00121DC3"/>
    <w:rsid w:val="00122C4D"/>
    <w:rsid w:val="00122EC9"/>
    <w:rsid w:val="00123038"/>
    <w:rsid w:val="00123FCB"/>
    <w:rsid w:val="00131CF1"/>
    <w:rsid w:val="001320B4"/>
    <w:rsid w:val="00132BC5"/>
    <w:rsid w:val="00136C3C"/>
    <w:rsid w:val="001378EE"/>
    <w:rsid w:val="0014038D"/>
    <w:rsid w:val="00140800"/>
    <w:rsid w:val="0014097D"/>
    <w:rsid w:val="00141792"/>
    <w:rsid w:val="00141B1D"/>
    <w:rsid w:val="00142AA8"/>
    <w:rsid w:val="00142CF5"/>
    <w:rsid w:val="0014325B"/>
    <w:rsid w:val="0014431C"/>
    <w:rsid w:val="00145246"/>
    <w:rsid w:val="0014667A"/>
    <w:rsid w:val="0015059A"/>
    <w:rsid w:val="001539CD"/>
    <w:rsid w:val="0015471C"/>
    <w:rsid w:val="001548F9"/>
    <w:rsid w:val="00155D74"/>
    <w:rsid w:val="00157124"/>
    <w:rsid w:val="00157663"/>
    <w:rsid w:val="001576D4"/>
    <w:rsid w:val="00157B13"/>
    <w:rsid w:val="00160A0A"/>
    <w:rsid w:val="00160CC5"/>
    <w:rsid w:val="00161CF1"/>
    <w:rsid w:val="001624E5"/>
    <w:rsid w:val="00162F4F"/>
    <w:rsid w:val="001633FA"/>
    <w:rsid w:val="00164287"/>
    <w:rsid w:val="001642CD"/>
    <w:rsid w:val="0016528F"/>
    <w:rsid w:val="001662E6"/>
    <w:rsid w:val="0016726B"/>
    <w:rsid w:val="0016767A"/>
    <w:rsid w:val="00167F8A"/>
    <w:rsid w:val="00170D72"/>
    <w:rsid w:val="00171B70"/>
    <w:rsid w:val="001727CC"/>
    <w:rsid w:val="00172A1E"/>
    <w:rsid w:val="00172A7F"/>
    <w:rsid w:val="0017305A"/>
    <w:rsid w:val="0017333E"/>
    <w:rsid w:val="00173361"/>
    <w:rsid w:val="00173F42"/>
    <w:rsid w:val="00175809"/>
    <w:rsid w:val="0017611D"/>
    <w:rsid w:val="001772DE"/>
    <w:rsid w:val="00181078"/>
    <w:rsid w:val="0018241D"/>
    <w:rsid w:val="00184776"/>
    <w:rsid w:val="00185C31"/>
    <w:rsid w:val="0018726B"/>
    <w:rsid w:val="00187420"/>
    <w:rsid w:val="001877B4"/>
    <w:rsid w:val="00191E05"/>
    <w:rsid w:val="001924EC"/>
    <w:rsid w:val="0019370C"/>
    <w:rsid w:val="00194DE7"/>
    <w:rsid w:val="001950C3"/>
    <w:rsid w:val="00195108"/>
    <w:rsid w:val="00196DCE"/>
    <w:rsid w:val="001971B7"/>
    <w:rsid w:val="00197AB2"/>
    <w:rsid w:val="001A087F"/>
    <w:rsid w:val="001A1194"/>
    <w:rsid w:val="001A2556"/>
    <w:rsid w:val="001A2FBC"/>
    <w:rsid w:val="001A4AE3"/>
    <w:rsid w:val="001A5809"/>
    <w:rsid w:val="001A766D"/>
    <w:rsid w:val="001B04B7"/>
    <w:rsid w:val="001B08D6"/>
    <w:rsid w:val="001B0D59"/>
    <w:rsid w:val="001B0E95"/>
    <w:rsid w:val="001B36CD"/>
    <w:rsid w:val="001B42B5"/>
    <w:rsid w:val="001B5BC9"/>
    <w:rsid w:val="001B671E"/>
    <w:rsid w:val="001B691D"/>
    <w:rsid w:val="001C054B"/>
    <w:rsid w:val="001C4B6C"/>
    <w:rsid w:val="001C4D9A"/>
    <w:rsid w:val="001C4E52"/>
    <w:rsid w:val="001C5C0D"/>
    <w:rsid w:val="001C6EBC"/>
    <w:rsid w:val="001D02F3"/>
    <w:rsid w:val="001D1285"/>
    <w:rsid w:val="001D1FD8"/>
    <w:rsid w:val="001D26B4"/>
    <w:rsid w:val="001D2A88"/>
    <w:rsid w:val="001D3C8B"/>
    <w:rsid w:val="001D3E64"/>
    <w:rsid w:val="001D5CDF"/>
    <w:rsid w:val="001D6BA4"/>
    <w:rsid w:val="001E1ABA"/>
    <w:rsid w:val="001E350E"/>
    <w:rsid w:val="001E6410"/>
    <w:rsid w:val="001E6E67"/>
    <w:rsid w:val="001F0425"/>
    <w:rsid w:val="001F1336"/>
    <w:rsid w:val="001F2836"/>
    <w:rsid w:val="001F3F1B"/>
    <w:rsid w:val="001F76BB"/>
    <w:rsid w:val="00201CE0"/>
    <w:rsid w:val="00202B2E"/>
    <w:rsid w:val="00203102"/>
    <w:rsid w:val="002053BE"/>
    <w:rsid w:val="00207487"/>
    <w:rsid w:val="00210F98"/>
    <w:rsid w:val="002110BE"/>
    <w:rsid w:val="002118CB"/>
    <w:rsid w:val="00212508"/>
    <w:rsid w:val="002143FC"/>
    <w:rsid w:val="002148C7"/>
    <w:rsid w:val="00216700"/>
    <w:rsid w:val="00220005"/>
    <w:rsid w:val="00220E76"/>
    <w:rsid w:val="00222640"/>
    <w:rsid w:val="00222A14"/>
    <w:rsid w:val="002234F5"/>
    <w:rsid w:val="00224179"/>
    <w:rsid w:val="002266B3"/>
    <w:rsid w:val="00227EDC"/>
    <w:rsid w:val="00230B3D"/>
    <w:rsid w:val="00230CFB"/>
    <w:rsid w:val="0023246B"/>
    <w:rsid w:val="002328D1"/>
    <w:rsid w:val="00232BC9"/>
    <w:rsid w:val="00234B86"/>
    <w:rsid w:val="00234C19"/>
    <w:rsid w:val="002358DD"/>
    <w:rsid w:val="00235DF2"/>
    <w:rsid w:val="00236A97"/>
    <w:rsid w:val="00240822"/>
    <w:rsid w:val="002417E8"/>
    <w:rsid w:val="00242025"/>
    <w:rsid w:val="00243592"/>
    <w:rsid w:val="00245CF1"/>
    <w:rsid w:val="002474AF"/>
    <w:rsid w:val="002479FC"/>
    <w:rsid w:val="00250AE8"/>
    <w:rsid w:val="00250BD6"/>
    <w:rsid w:val="002515A8"/>
    <w:rsid w:val="00251BAC"/>
    <w:rsid w:val="00254A0E"/>
    <w:rsid w:val="00256001"/>
    <w:rsid w:val="00256008"/>
    <w:rsid w:val="002562FF"/>
    <w:rsid w:val="00257223"/>
    <w:rsid w:val="00260868"/>
    <w:rsid w:val="00262015"/>
    <w:rsid w:val="002637CB"/>
    <w:rsid w:val="002640CF"/>
    <w:rsid w:val="00264A7F"/>
    <w:rsid w:val="00264D82"/>
    <w:rsid w:val="002723EB"/>
    <w:rsid w:val="00272E1E"/>
    <w:rsid w:val="00272ECF"/>
    <w:rsid w:val="0027338E"/>
    <w:rsid w:val="0027488D"/>
    <w:rsid w:val="00277ACD"/>
    <w:rsid w:val="00277FB9"/>
    <w:rsid w:val="00281F38"/>
    <w:rsid w:val="00282CAE"/>
    <w:rsid w:val="0028310B"/>
    <w:rsid w:val="002834DD"/>
    <w:rsid w:val="00283570"/>
    <w:rsid w:val="00283649"/>
    <w:rsid w:val="002836A4"/>
    <w:rsid w:val="00285E0C"/>
    <w:rsid w:val="00285E88"/>
    <w:rsid w:val="0028627F"/>
    <w:rsid w:val="00286A93"/>
    <w:rsid w:val="00286E73"/>
    <w:rsid w:val="002900F0"/>
    <w:rsid w:val="002901B1"/>
    <w:rsid w:val="00290E67"/>
    <w:rsid w:val="002918E9"/>
    <w:rsid w:val="00291B5B"/>
    <w:rsid w:val="00293068"/>
    <w:rsid w:val="002962AC"/>
    <w:rsid w:val="00296E6D"/>
    <w:rsid w:val="002A1152"/>
    <w:rsid w:val="002A1295"/>
    <w:rsid w:val="002A5C5B"/>
    <w:rsid w:val="002A7A15"/>
    <w:rsid w:val="002B0828"/>
    <w:rsid w:val="002B13BF"/>
    <w:rsid w:val="002B1DF6"/>
    <w:rsid w:val="002B25EF"/>
    <w:rsid w:val="002B3493"/>
    <w:rsid w:val="002B382E"/>
    <w:rsid w:val="002B3857"/>
    <w:rsid w:val="002B5318"/>
    <w:rsid w:val="002B6A86"/>
    <w:rsid w:val="002B7305"/>
    <w:rsid w:val="002B7EC9"/>
    <w:rsid w:val="002C05C1"/>
    <w:rsid w:val="002C09EB"/>
    <w:rsid w:val="002C0DA9"/>
    <w:rsid w:val="002C1AF3"/>
    <w:rsid w:val="002C1BF7"/>
    <w:rsid w:val="002C1F2F"/>
    <w:rsid w:val="002C1FCC"/>
    <w:rsid w:val="002C3DE2"/>
    <w:rsid w:val="002C422A"/>
    <w:rsid w:val="002C5812"/>
    <w:rsid w:val="002C5F98"/>
    <w:rsid w:val="002C77F9"/>
    <w:rsid w:val="002C7A60"/>
    <w:rsid w:val="002D0445"/>
    <w:rsid w:val="002D050D"/>
    <w:rsid w:val="002D0C12"/>
    <w:rsid w:val="002D1F45"/>
    <w:rsid w:val="002D60DC"/>
    <w:rsid w:val="002D6B9C"/>
    <w:rsid w:val="002D7F8D"/>
    <w:rsid w:val="002E0443"/>
    <w:rsid w:val="002E0E11"/>
    <w:rsid w:val="002E29CB"/>
    <w:rsid w:val="002E3EB8"/>
    <w:rsid w:val="002E4244"/>
    <w:rsid w:val="002E4B73"/>
    <w:rsid w:val="002E6242"/>
    <w:rsid w:val="002F3292"/>
    <w:rsid w:val="002F36AA"/>
    <w:rsid w:val="002F41A4"/>
    <w:rsid w:val="002F456E"/>
    <w:rsid w:val="002F5BE2"/>
    <w:rsid w:val="00301DD6"/>
    <w:rsid w:val="00302DAB"/>
    <w:rsid w:val="00302DCF"/>
    <w:rsid w:val="00303647"/>
    <w:rsid w:val="00304128"/>
    <w:rsid w:val="00304396"/>
    <w:rsid w:val="00304CF4"/>
    <w:rsid w:val="00305417"/>
    <w:rsid w:val="0031030E"/>
    <w:rsid w:val="00310844"/>
    <w:rsid w:val="003108EA"/>
    <w:rsid w:val="00310DA1"/>
    <w:rsid w:val="003113B9"/>
    <w:rsid w:val="00311971"/>
    <w:rsid w:val="00311E3C"/>
    <w:rsid w:val="00312E6F"/>
    <w:rsid w:val="0031400F"/>
    <w:rsid w:val="0031475E"/>
    <w:rsid w:val="00314BD2"/>
    <w:rsid w:val="00315F61"/>
    <w:rsid w:val="003164BE"/>
    <w:rsid w:val="00316F12"/>
    <w:rsid w:val="00321754"/>
    <w:rsid w:val="00321C75"/>
    <w:rsid w:val="003241F8"/>
    <w:rsid w:val="003244FE"/>
    <w:rsid w:val="00324E3A"/>
    <w:rsid w:val="00327DBC"/>
    <w:rsid w:val="003308E5"/>
    <w:rsid w:val="003314A8"/>
    <w:rsid w:val="003324DC"/>
    <w:rsid w:val="0033301D"/>
    <w:rsid w:val="00334679"/>
    <w:rsid w:val="00335601"/>
    <w:rsid w:val="00335872"/>
    <w:rsid w:val="00337345"/>
    <w:rsid w:val="0033748D"/>
    <w:rsid w:val="00337E40"/>
    <w:rsid w:val="00340FCF"/>
    <w:rsid w:val="00342737"/>
    <w:rsid w:val="003429A3"/>
    <w:rsid w:val="00343995"/>
    <w:rsid w:val="00343FBE"/>
    <w:rsid w:val="0034617B"/>
    <w:rsid w:val="003466F7"/>
    <w:rsid w:val="00347A04"/>
    <w:rsid w:val="00347E44"/>
    <w:rsid w:val="0035173E"/>
    <w:rsid w:val="00351B0A"/>
    <w:rsid w:val="00351F1D"/>
    <w:rsid w:val="00352239"/>
    <w:rsid w:val="0035427D"/>
    <w:rsid w:val="003548E9"/>
    <w:rsid w:val="00355C89"/>
    <w:rsid w:val="003566A1"/>
    <w:rsid w:val="00356E4A"/>
    <w:rsid w:val="00357F3B"/>
    <w:rsid w:val="00357F66"/>
    <w:rsid w:val="00361525"/>
    <w:rsid w:val="00361CA1"/>
    <w:rsid w:val="00362087"/>
    <w:rsid w:val="00365466"/>
    <w:rsid w:val="0036646F"/>
    <w:rsid w:val="0037182F"/>
    <w:rsid w:val="00371F9D"/>
    <w:rsid w:val="003723C7"/>
    <w:rsid w:val="0037346D"/>
    <w:rsid w:val="00376202"/>
    <w:rsid w:val="00376297"/>
    <w:rsid w:val="003770C2"/>
    <w:rsid w:val="00377138"/>
    <w:rsid w:val="00377BC4"/>
    <w:rsid w:val="00380FD0"/>
    <w:rsid w:val="0038606D"/>
    <w:rsid w:val="00386749"/>
    <w:rsid w:val="00386B9C"/>
    <w:rsid w:val="00387253"/>
    <w:rsid w:val="003918F1"/>
    <w:rsid w:val="0039413D"/>
    <w:rsid w:val="00395A79"/>
    <w:rsid w:val="0039678C"/>
    <w:rsid w:val="00396C7A"/>
    <w:rsid w:val="003A45F1"/>
    <w:rsid w:val="003A5E86"/>
    <w:rsid w:val="003A6F18"/>
    <w:rsid w:val="003B1967"/>
    <w:rsid w:val="003B1A3B"/>
    <w:rsid w:val="003B535D"/>
    <w:rsid w:val="003B539F"/>
    <w:rsid w:val="003B5FB0"/>
    <w:rsid w:val="003B6285"/>
    <w:rsid w:val="003C0FEB"/>
    <w:rsid w:val="003C3194"/>
    <w:rsid w:val="003C4A58"/>
    <w:rsid w:val="003C6C52"/>
    <w:rsid w:val="003C7AB8"/>
    <w:rsid w:val="003C7EB3"/>
    <w:rsid w:val="003D186B"/>
    <w:rsid w:val="003D1EDA"/>
    <w:rsid w:val="003D2090"/>
    <w:rsid w:val="003D3235"/>
    <w:rsid w:val="003D347D"/>
    <w:rsid w:val="003D41D0"/>
    <w:rsid w:val="003D6129"/>
    <w:rsid w:val="003D6EA3"/>
    <w:rsid w:val="003D7EAA"/>
    <w:rsid w:val="003E053D"/>
    <w:rsid w:val="003E08F8"/>
    <w:rsid w:val="003E0940"/>
    <w:rsid w:val="003E0F51"/>
    <w:rsid w:val="003E36AD"/>
    <w:rsid w:val="003E3B98"/>
    <w:rsid w:val="003E3CC6"/>
    <w:rsid w:val="003E4034"/>
    <w:rsid w:val="003E42E7"/>
    <w:rsid w:val="003E4FC3"/>
    <w:rsid w:val="003E5708"/>
    <w:rsid w:val="003E6933"/>
    <w:rsid w:val="003E71CD"/>
    <w:rsid w:val="003F02DE"/>
    <w:rsid w:val="003F06DD"/>
    <w:rsid w:val="003F077E"/>
    <w:rsid w:val="003F138C"/>
    <w:rsid w:val="003F1FD9"/>
    <w:rsid w:val="003F3523"/>
    <w:rsid w:val="003F3F94"/>
    <w:rsid w:val="003F4038"/>
    <w:rsid w:val="003F43DE"/>
    <w:rsid w:val="003F43F1"/>
    <w:rsid w:val="003F45A5"/>
    <w:rsid w:val="003F6096"/>
    <w:rsid w:val="00400251"/>
    <w:rsid w:val="004019C1"/>
    <w:rsid w:val="00401B5D"/>
    <w:rsid w:val="004023F1"/>
    <w:rsid w:val="004031E2"/>
    <w:rsid w:val="00406C00"/>
    <w:rsid w:val="00406E34"/>
    <w:rsid w:val="00414140"/>
    <w:rsid w:val="00416E20"/>
    <w:rsid w:val="0041774B"/>
    <w:rsid w:val="00417F47"/>
    <w:rsid w:val="004210FB"/>
    <w:rsid w:val="0042185C"/>
    <w:rsid w:val="00422E72"/>
    <w:rsid w:val="00424B8E"/>
    <w:rsid w:val="004251AE"/>
    <w:rsid w:val="0043114A"/>
    <w:rsid w:val="00431913"/>
    <w:rsid w:val="00431B0F"/>
    <w:rsid w:val="0043252B"/>
    <w:rsid w:val="00433886"/>
    <w:rsid w:val="00434619"/>
    <w:rsid w:val="00434A15"/>
    <w:rsid w:val="004415E3"/>
    <w:rsid w:val="0044161E"/>
    <w:rsid w:val="0044184B"/>
    <w:rsid w:val="00441A65"/>
    <w:rsid w:val="00441B7F"/>
    <w:rsid w:val="004428B7"/>
    <w:rsid w:val="004443B0"/>
    <w:rsid w:val="00444D4B"/>
    <w:rsid w:val="00444E99"/>
    <w:rsid w:val="004453FD"/>
    <w:rsid w:val="00445829"/>
    <w:rsid w:val="00445AD7"/>
    <w:rsid w:val="00445B67"/>
    <w:rsid w:val="00445FFF"/>
    <w:rsid w:val="00446811"/>
    <w:rsid w:val="0044728F"/>
    <w:rsid w:val="00452DAE"/>
    <w:rsid w:val="0045675D"/>
    <w:rsid w:val="00461C26"/>
    <w:rsid w:val="00461CCF"/>
    <w:rsid w:val="0046334D"/>
    <w:rsid w:val="0046347F"/>
    <w:rsid w:val="0046493D"/>
    <w:rsid w:val="00465889"/>
    <w:rsid w:val="00465B1D"/>
    <w:rsid w:val="0046731F"/>
    <w:rsid w:val="00470798"/>
    <w:rsid w:val="004712F9"/>
    <w:rsid w:val="00472A5B"/>
    <w:rsid w:val="00472BB9"/>
    <w:rsid w:val="00474564"/>
    <w:rsid w:val="00476F4A"/>
    <w:rsid w:val="004771A8"/>
    <w:rsid w:val="0047792F"/>
    <w:rsid w:val="0048037C"/>
    <w:rsid w:val="0048230A"/>
    <w:rsid w:val="004835AB"/>
    <w:rsid w:val="00484587"/>
    <w:rsid w:val="00484895"/>
    <w:rsid w:val="00485EE5"/>
    <w:rsid w:val="004921AE"/>
    <w:rsid w:val="004926EA"/>
    <w:rsid w:val="004929F9"/>
    <w:rsid w:val="00492D2A"/>
    <w:rsid w:val="0049592E"/>
    <w:rsid w:val="004A39AE"/>
    <w:rsid w:val="004A4D43"/>
    <w:rsid w:val="004A65A0"/>
    <w:rsid w:val="004A6E63"/>
    <w:rsid w:val="004B0ABE"/>
    <w:rsid w:val="004B2DD4"/>
    <w:rsid w:val="004B2FC9"/>
    <w:rsid w:val="004B3329"/>
    <w:rsid w:val="004B4DFB"/>
    <w:rsid w:val="004B4F5A"/>
    <w:rsid w:val="004B6802"/>
    <w:rsid w:val="004B7724"/>
    <w:rsid w:val="004C0932"/>
    <w:rsid w:val="004C0BD9"/>
    <w:rsid w:val="004C3087"/>
    <w:rsid w:val="004C57C8"/>
    <w:rsid w:val="004C5A8F"/>
    <w:rsid w:val="004C6B0A"/>
    <w:rsid w:val="004C762D"/>
    <w:rsid w:val="004D1BD0"/>
    <w:rsid w:val="004D2EBC"/>
    <w:rsid w:val="004D4D68"/>
    <w:rsid w:val="004D5E1C"/>
    <w:rsid w:val="004D6F74"/>
    <w:rsid w:val="004E0D03"/>
    <w:rsid w:val="004E2B42"/>
    <w:rsid w:val="004E32D5"/>
    <w:rsid w:val="004E360E"/>
    <w:rsid w:val="004E38FF"/>
    <w:rsid w:val="004E4BCE"/>
    <w:rsid w:val="004E7014"/>
    <w:rsid w:val="004F04B9"/>
    <w:rsid w:val="004F0906"/>
    <w:rsid w:val="004F1E8E"/>
    <w:rsid w:val="004F2BC1"/>
    <w:rsid w:val="004F5229"/>
    <w:rsid w:val="00500650"/>
    <w:rsid w:val="00502950"/>
    <w:rsid w:val="00502EA0"/>
    <w:rsid w:val="00503137"/>
    <w:rsid w:val="00503B3F"/>
    <w:rsid w:val="00505AE6"/>
    <w:rsid w:val="00510BEB"/>
    <w:rsid w:val="00511B08"/>
    <w:rsid w:val="005153C3"/>
    <w:rsid w:val="00515E33"/>
    <w:rsid w:val="00516865"/>
    <w:rsid w:val="005174F0"/>
    <w:rsid w:val="00520C1C"/>
    <w:rsid w:val="00523693"/>
    <w:rsid w:val="00524185"/>
    <w:rsid w:val="0052472A"/>
    <w:rsid w:val="00527A8C"/>
    <w:rsid w:val="00532280"/>
    <w:rsid w:val="00533043"/>
    <w:rsid w:val="00534E32"/>
    <w:rsid w:val="00535D5D"/>
    <w:rsid w:val="00541022"/>
    <w:rsid w:val="005439E4"/>
    <w:rsid w:val="00543B6E"/>
    <w:rsid w:val="00543D7F"/>
    <w:rsid w:val="00544C3C"/>
    <w:rsid w:val="00546463"/>
    <w:rsid w:val="005503CA"/>
    <w:rsid w:val="0055074E"/>
    <w:rsid w:val="00551B5D"/>
    <w:rsid w:val="00551D9D"/>
    <w:rsid w:val="00554BFC"/>
    <w:rsid w:val="00555CDE"/>
    <w:rsid w:val="00555FBF"/>
    <w:rsid w:val="00557804"/>
    <w:rsid w:val="0056024C"/>
    <w:rsid w:val="0056340E"/>
    <w:rsid w:val="005647B2"/>
    <w:rsid w:val="0056578F"/>
    <w:rsid w:val="005660A7"/>
    <w:rsid w:val="00566447"/>
    <w:rsid w:val="00566ABA"/>
    <w:rsid w:val="00566D3A"/>
    <w:rsid w:val="00566F54"/>
    <w:rsid w:val="005676BD"/>
    <w:rsid w:val="00567E03"/>
    <w:rsid w:val="00571CCF"/>
    <w:rsid w:val="00573EB7"/>
    <w:rsid w:val="0057620D"/>
    <w:rsid w:val="005763F8"/>
    <w:rsid w:val="00576693"/>
    <w:rsid w:val="00583614"/>
    <w:rsid w:val="00585DBD"/>
    <w:rsid w:val="0058614D"/>
    <w:rsid w:val="00587A68"/>
    <w:rsid w:val="00591820"/>
    <w:rsid w:val="00592E38"/>
    <w:rsid w:val="005936D5"/>
    <w:rsid w:val="00593F9D"/>
    <w:rsid w:val="00594B93"/>
    <w:rsid w:val="005957D9"/>
    <w:rsid w:val="00595BD8"/>
    <w:rsid w:val="00596828"/>
    <w:rsid w:val="005968E2"/>
    <w:rsid w:val="00597C35"/>
    <w:rsid w:val="005A011D"/>
    <w:rsid w:val="005A0A50"/>
    <w:rsid w:val="005A0C32"/>
    <w:rsid w:val="005A199D"/>
    <w:rsid w:val="005A1A37"/>
    <w:rsid w:val="005A2846"/>
    <w:rsid w:val="005A3C55"/>
    <w:rsid w:val="005A656D"/>
    <w:rsid w:val="005A66B1"/>
    <w:rsid w:val="005B02A2"/>
    <w:rsid w:val="005B0E05"/>
    <w:rsid w:val="005B28E5"/>
    <w:rsid w:val="005B3AC9"/>
    <w:rsid w:val="005B407B"/>
    <w:rsid w:val="005B44D9"/>
    <w:rsid w:val="005B4B96"/>
    <w:rsid w:val="005C163E"/>
    <w:rsid w:val="005C1C9D"/>
    <w:rsid w:val="005C23BB"/>
    <w:rsid w:val="005C3DC4"/>
    <w:rsid w:val="005C5F0F"/>
    <w:rsid w:val="005C7F6D"/>
    <w:rsid w:val="005D18AA"/>
    <w:rsid w:val="005D34A4"/>
    <w:rsid w:val="005D4873"/>
    <w:rsid w:val="005D6C28"/>
    <w:rsid w:val="005D7593"/>
    <w:rsid w:val="005E14DC"/>
    <w:rsid w:val="005E3B36"/>
    <w:rsid w:val="005E3F2C"/>
    <w:rsid w:val="005E4D46"/>
    <w:rsid w:val="005E6CC9"/>
    <w:rsid w:val="005E7869"/>
    <w:rsid w:val="005E7A41"/>
    <w:rsid w:val="005F1CFC"/>
    <w:rsid w:val="005F2250"/>
    <w:rsid w:val="005F6A87"/>
    <w:rsid w:val="005F7B8D"/>
    <w:rsid w:val="00600536"/>
    <w:rsid w:val="00601D8F"/>
    <w:rsid w:val="006033F1"/>
    <w:rsid w:val="00603F6B"/>
    <w:rsid w:val="0060658E"/>
    <w:rsid w:val="006105E1"/>
    <w:rsid w:val="00610E79"/>
    <w:rsid w:val="006113FC"/>
    <w:rsid w:val="0061391D"/>
    <w:rsid w:val="006139A4"/>
    <w:rsid w:val="006139F8"/>
    <w:rsid w:val="00613E46"/>
    <w:rsid w:val="00614BB5"/>
    <w:rsid w:val="00615436"/>
    <w:rsid w:val="00615C59"/>
    <w:rsid w:val="00616DD5"/>
    <w:rsid w:val="006171FE"/>
    <w:rsid w:val="006174F0"/>
    <w:rsid w:val="0061794D"/>
    <w:rsid w:val="00617979"/>
    <w:rsid w:val="006233E3"/>
    <w:rsid w:val="006237D5"/>
    <w:rsid w:val="00626317"/>
    <w:rsid w:val="00626525"/>
    <w:rsid w:val="006265E0"/>
    <w:rsid w:val="00630439"/>
    <w:rsid w:val="00632A70"/>
    <w:rsid w:val="0063307B"/>
    <w:rsid w:val="00635D35"/>
    <w:rsid w:val="00635EC2"/>
    <w:rsid w:val="0063614E"/>
    <w:rsid w:val="006369DA"/>
    <w:rsid w:val="00643BCF"/>
    <w:rsid w:val="006461E4"/>
    <w:rsid w:val="0064777D"/>
    <w:rsid w:val="006504EA"/>
    <w:rsid w:val="00653FE5"/>
    <w:rsid w:val="006557B6"/>
    <w:rsid w:val="0066083C"/>
    <w:rsid w:val="00660AF4"/>
    <w:rsid w:val="00660DBF"/>
    <w:rsid w:val="006612EA"/>
    <w:rsid w:val="006622C6"/>
    <w:rsid w:val="0066279B"/>
    <w:rsid w:val="006627B0"/>
    <w:rsid w:val="00670266"/>
    <w:rsid w:val="006743DA"/>
    <w:rsid w:val="006757F6"/>
    <w:rsid w:val="00676D7B"/>
    <w:rsid w:val="006772DC"/>
    <w:rsid w:val="0068157D"/>
    <w:rsid w:val="00682612"/>
    <w:rsid w:val="00682D1A"/>
    <w:rsid w:val="0068441F"/>
    <w:rsid w:val="00686BB3"/>
    <w:rsid w:val="006877A4"/>
    <w:rsid w:val="006900D7"/>
    <w:rsid w:val="00694D62"/>
    <w:rsid w:val="006A0100"/>
    <w:rsid w:val="006A0258"/>
    <w:rsid w:val="006A05D6"/>
    <w:rsid w:val="006A39F6"/>
    <w:rsid w:val="006A603B"/>
    <w:rsid w:val="006B11CF"/>
    <w:rsid w:val="006B127C"/>
    <w:rsid w:val="006B172E"/>
    <w:rsid w:val="006B3100"/>
    <w:rsid w:val="006B33DB"/>
    <w:rsid w:val="006B6B64"/>
    <w:rsid w:val="006C00D0"/>
    <w:rsid w:val="006C06D3"/>
    <w:rsid w:val="006C148C"/>
    <w:rsid w:val="006C1D97"/>
    <w:rsid w:val="006C1EAA"/>
    <w:rsid w:val="006C284E"/>
    <w:rsid w:val="006C2CCC"/>
    <w:rsid w:val="006C3A5F"/>
    <w:rsid w:val="006C3E2F"/>
    <w:rsid w:val="006C407E"/>
    <w:rsid w:val="006C5456"/>
    <w:rsid w:val="006C597B"/>
    <w:rsid w:val="006C63AB"/>
    <w:rsid w:val="006C7200"/>
    <w:rsid w:val="006C7B5A"/>
    <w:rsid w:val="006D1CEA"/>
    <w:rsid w:val="006D21DE"/>
    <w:rsid w:val="006D29C6"/>
    <w:rsid w:val="006D33C2"/>
    <w:rsid w:val="006D5208"/>
    <w:rsid w:val="006D63B3"/>
    <w:rsid w:val="006D7DC3"/>
    <w:rsid w:val="006E0773"/>
    <w:rsid w:val="006E215E"/>
    <w:rsid w:val="006E2783"/>
    <w:rsid w:val="006E3480"/>
    <w:rsid w:val="006E486B"/>
    <w:rsid w:val="006E52A9"/>
    <w:rsid w:val="006E7C6E"/>
    <w:rsid w:val="006E7FC8"/>
    <w:rsid w:val="006F0EA9"/>
    <w:rsid w:val="006F1BAE"/>
    <w:rsid w:val="006F21F2"/>
    <w:rsid w:val="006F318F"/>
    <w:rsid w:val="006F497C"/>
    <w:rsid w:val="006F4F47"/>
    <w:rsid w:val="006F7592"/>
    <w:rsid w:val="007004D5"/>
    <w:rsid w:val="007006F8"/>
    <w:rsid w:val="00700805"/>
    <w:rsid w:val="007030E1"/>
    <w:rsid w:val="00703DEA"/>
    <w:rsid w:val="00704F80"/>
    <w:rsid w:val="007077AF"/>
    <w:rsid w:val="007109D8"/>
    <w:rsid w:val="007110DA"/>
    <w:rsid w:val="00711FF9"/>
    <w:rsid w:val="007148EB"/>
    <w:rsid w:val="007168BF"/>
    <w:rsid w:val="00716B8E"/>
    <w:rsid w:val="007177FA"/>
    <w:rsid w:val="00720451"/>
    <w:rsid w:val="0072085F"/>
    <w:rsid w:val="00723D5E"/>
    <w:rsid w:val="0072457E"/>
    <w:rsid w:val="00725E7F"/>
    <w:rsid w:val="007260A5"/>
    <w:rsid w:val="007276BC"/>
    <w:rsid w:val="007328F2"/>
    <w:rsid w:val="0073595C"/>
    <w:rsid w:val="007364FA"/>
    <w:rsid w:val="007378A7"/>
    <w:rsid w:val="00737F8F"/>
    <w:rsid w:val="00740CD8"/>
    <w:rsid w:val="00740E41"/>
    <w:rsid w:val="0074166D"/>
    <w:rsid w:val="007416B7"/>
    <w:rsid w:val="007419C5"/>
    <w:rsid w:val="00742110"/>
    <w:rsid w:val="007458A2"/>
    <w:rsid w:val="00745BB3"/>
    <w:rsid w:val="00745D95"/>
    <w:rsid w:val="007465A7"/>
    <w:rsid w:val="00747F5C"/>
    <w:rsid w:val="00750E01"/>
    <w:rsid w:val="00751531"/>
    <w:rsid w:val="00751836"/>
    <w:rsid w:val="00751C58"/>
    <w:rsid w:val="00753C81"/>
    <w:rsid w:val="007569CD"/>
    <w:rsid w:val="00757847"/>
    <w:rsid w:val="00761239"/>
    <w:rsid w:val="007615BA"/>
    <w:rsid w:val="007644CC"/>
    <w:rsid w:val="007645BD"/>
    <w:rsid w:val="00765402"/>
    <w:rsid w:val="0076567B"/>
    <w:rsid w:val="00770D4B"/>
    <w:rsid w:val="00773744"/>
    <w:rsid w:val="007746D3"/>
    <w:rsid w:val="00774E9C"/>
    <w:rsid w:val="00775D88"/>
    <w:rsid w:val="00780422"/>
    <w:rsid w:val="0078098C"/>
    <w:rsid w:val="00780D2D"/>
    <w:rsid w:val="0078159A"/>
    <w:rsid w:val="00781CB8"/>
    <w:rsid w:val="007843CF"/>
    <w:rsid w:val="007876D0"/>
    <w:rsid w:val="007902B8"/>
    <w:rsid w:val="00793108"/>
    <w:rsid w:val="00795331"/>
    <w:rsid w:val="00795F68"/>
    <w:rsid w:val="0079706E"/>
    <w:rsid w:val="00797817"/>
    <w:rsid w:val="007978FD"/>
    <w:rsid w:val="007A0976"/>
    <w:rsid w:val="007A16DE"/>
    <w:rsid w:val="007A2E3F"/>
    <w:rsid w:val="007A30C7"/>
    <w:rsid w:val="007A453A"/>
    <w:rsid w:val="007B066A"/>
    <w:rsid w:val="007B0B8C"/>
    <w:rsid w:val="007B3268"/>
    <w:rsid w:val="007B45ED"/>
    <w:rsid w:val="007B5560"/>
    <w:rsid w:val="007B6CD7"/>
    <w:rsid w:val="007B6CF7"/>
    <w:rsid w:val="007B7371"/>
    <w:rsid w:val="007B7388"/>
    <w:rsid w:val="007C0EBA"/>
    <w:rsid w:val="007C2666"/>
    <w:rsid w:val="007C27A0"/>
    <w:rsid w:val="007C2876"/>
    <w:rsid w:val="007C2ADA"/>
    <w:rsid w:val="007C36BD"/>
    <w:rsid w:val="007C3B15"/>
    <w:rsid w:val="007C6D06"/>
    <w:rsid w:val="007C7363"/>
    <w:rsid w:val="007C77BF"/>
    <w:rsid w:val="007D02C1"/>
    <w:rsid w:val="007D0600"/>
    <w:rsid w:val="007D14EE"/>
    <w:rsid w:val="007D32CD"/>
    <w:rsid w:val="007D650A"/>
    <w:rsid w:val="007D700C"/>
    <w:rsid w:val="007D70E5"/>
    <w:rsid w:val="007D7380"/>
    <w:rsid w:val="007D7646"/>
    <w:rsid w:val="007E05E6"/>
    <w:rsid w:val="007E0BC1"/>
    <w:rsid w:val="007E1782"/>
    <w:rsid w:val="007E2D5B"/>
    <w:rsid w:val="007E2ED6"/>
    <w:rsid w:val="007E2F68"/>
    <w:rsid w:val="007E38A0"/>
    <w:rsid w:val="007E54C0"/>
    <w:rsid w:val="007E7EC6"/>
    <w:rsid w:val="007F0560"/>
    <w:rsid w:val="007F3B17"/>
    <w:rsid w:val="007F5909"/>
    <w:rsid w:val="007F6175"/>
    <w:rsid w:val="007F626E"/>
    <w:rsid w:val="007F6385"/>
    <w:rsid w:val="007F70DC"/>
    <w:rsid w:val="007F7FDD"/>
    <w:rsid w:val="008020E8"/>
    <w:rsid w:val="00802FC4"/>
    <w:rsid w:val="00803B04"/>
    <w:rsid w:val="00804527"/>
    <w:rsid w:val="0080454D"/>
    <w:rsid w:val="008066F1"/>
    <w:rsid w:val="0080759E"/>
    <w:rsid w:val="00807C83"/>
    <w:rsid w:val="00810F1D"/>
    <w:rsid w:val="00812C72"/>
    <w:rsid w:val="00812CC3"/>
    <w:rsid w:val="00812E2E"/>
    <w:rsid w:val="008154BC"/>
    <w:rsid w:val="00817731"/>
    <w:rsid w:val="00817C35"/>
    <w:rsid w:val="00817D2C"/>
    <w:rsid w:val="00817F02"/>
    <w:rsid w:val="00820D41"/>
    <w:rsid w:val="0082228B"/>
    <w:rsid w:val="00822C11"/>
    <w:rsid w:val="0082311B"/>
    <w:rsid w:val="008241B9"/>
    <w:rsid w:val="00825544"/>
    <w:rsid w:val="00825663"/>
    <w:rsid w:val="008272B1"/>
    <w:rsid w:val="00827683"/>
    <w:rsid w:val="00830F54"/>
    <w:rsid w:val="00831F44"/>
    <w:rsid w:val="00833408"/>
    <w:rsid w:val="00833EA9"/>
    <w:rsid w:val="00834395"/>
    <w:rsid w:val="008345DF"/>
    <w:rsid w:val="00834DF6"/>
    <w:rsid w:val="00840439"/>
    <w:rsid w:val="00841F19"/>
    <w:rsid w:val="008429A8"/>
    <w:rsid w:val="00843317"/>
    <w:rsid w:val="00843700"/>
    <w:rsid w:val="008456E0"/>
    <w:rsid w:val="00845DF4"/>
    <w:rsid w:val="008464C3"/>
    <w:rsid w:val="00847970"/>
    <w:rsid w:val="0085011D"/>
    <w:rsid w:val="00851AAF"/>
    <w:rsid w:val="00853421"/>
    <w:rsid w:val="00853694"/>
    <w:rsid w:val="008553B5"/>
    <w:rsid w:val="00855A38"/>
    <w:rsid w:val="00860360"/>
    <w:rsid w:val="00860E05"/>
    <w:rsid w:val="008612E5"/>
    <w:rsid w:val="008639E5"/>
    <w:rsid w:val="008641ED"/>
    <w:rsid w:val="00865253"/>
    <w:rsid w:val="008653F2"/>
    <w:rsid w:val="00865B3F"/>
    <w:rsid w:val="00865D66"/>
    <w:rsid w:val="00867306"/>
    <w:rsid w:val="00870910"/>
    <w:rsid w:val="00870EF2"/>
    <w:rsid w:val="008714D6"/>
    <w:rsid w:val="00874F41"/>
    <w:rsid w:val="0088046D"/>
    <w:rsid w:val="00881794"/>
    <w:rsid w:val="00882188"/>
    <w:rsid w:val="008847EA"/>
    <w:rsid w:val="0088509A"/>
    <w:rsid w:val="00885401"/>
    <w:rsid w:val="0088647F"/>
    <w:rsid w:val="00890D65"/>
    <w:rsid w:val="00893778"/>
    <w:rsid w:val="00893AD8"/>
    <w:rsid w:val="0089575E"/>
    <w:rsid w:val="00896132"/>
    <w:rsid w:val="008961CB"/>
    <w:rsid w:val="00896896"/>
    <w:rsid w:val="008A4544"/>
    <w:rsid w:val="008A4765"/>
    <w:rsid w:val="008A5708"/>
    <w:rsid w:val="008A6118"/>
    <w:rsid w:val="008A6C57"/>
    <w:rsid w:val="008A6CE7"/>
    <w:rsid w:val="008A754B"/>
    <w:rsid w:val="008B0C38"/>
    <w:rsid w:val="008B10FB"/>
    <w:rsid w:val="008B1554"/>
    <w:rsid w:val="008B1B92"/>
    <w:rsid w:val="008B3656"/>
    <w:rsid w:val="008B4440"/>
    <w:rsid w:val="008B452D"/>
    <w:rsid w:val="008B5682"/>
    <w:rsid w:val="008B634C"/>
    <w:rsid w:val="008B680B"/>
    <w:rsid w:val="008C32B1"/>
    <w:rsid w:val="008C76BA"/>
    <w:rsid w:val="008D476D"/>
    <w:rsid w:val="008D672B"/>
    <w:rsid w:val="008E012E"/>
    <w:rsid w:val="008E0227"/>
    <w:rsid w:val="008E0D5D"/>
    <w:rsid w:val="008E163D"/>
    <w:rsid w:val="008E1914"/>
    <w:rsid w:val="008E330A"/>
    <w:rsid w:val="008E505D"/>
    <w:rsid w:val="008E51E1"/>
    <w:rsid w:val="008E5D9C"/>
    <w:rsid w:val="008E6E86"/>
    <w:rsid w:val="008E786C"/>
    <w:rsid w:val="008E7FA5"/>
    <w:rsid w:val="008F2BE5"/>
    <w:rsid w:val="008F3004"/>
    <w:rsid w:val="008F4488"/>
    <w:rsid w:val="008F52F6"/>
    <w:rsid w:val="008F60A4"/>
    <w:rsid w:val="00900921"/>
    <w:rsid w:val="00901816"/>
    <w:rsid w:val="00901A15"/>
    <w:rsid w:val="009026DD"/>
    <w:rsid w:val="00903A5C"/>
    <w:rsid w:val="00903D56"/>
    <w:rsid w:val="00904D93"/>
    <w:rsid w:val="00906053"/>
    <w:rsid w:val="009070CF"/>
    <w:rsid w:val="00910B48"/>
    <w:rsid w:val="00912758"/>
    <w:rsid w:val="00913D23"/>
    <w:rsid w:val="00913F4D"/>
    <w:rsid w:val="009146C1"/>
    <w:rsid w:val="0092289C"/>
    <w:rsid w:val="0092317D"/>
    <w:rsid w:val="00925B91"/>
    <w:rsid w:val="00926D2B"/>
    <w:rsid w:val="00926D8B"/>
    <w:rsid w:val="00931E45"/>
    <w:rsid w:val="00931E68"/>
    <w:rsid w:val="0093306F"/>
    <w:rsid w:val="00933E8E"/>
    <w:rsid w:val="00934135"/>
    <w:rsid w:val="009341BA"/>
    <w:rsid w:val="00935255"/>
    <w:rsid w:val="00940DE1"/>
    <w:rsid w:val="00943462"/>
    <w:rsid w:val="00944E79"/>
    <w:rsid w:val="009453A6"/>
    <w:rsid w:val="00951D84"/>
    <w:rsid w:val="0095451F"/>
    <w:rsid w:val="00956702"/>
    <w:rsid w:val="009578B2"/>
    <w:rsid w:val="0096121A"/>
    <w:rsid w:val="00961473"/>
    <w:rsid w:val="009631E8"/>
    <w:rsid w:val="00963EB1"/>
    <w:rsid w:val="009653C7"/>
    <w:rsid w:val="009674A4"/>
    <w:rsid w:val="009718E8"/>
    <w:rsid w:val="00971C6E"/>
    <w:rsid w:val="00975D42"/>
    <w:rsid w:val="00980606"/>
    <w:rsid w:val="00980B84"/>
    <w:rsid w:val="00982B5B"/>
    <w:rsid w:val="00983835"/>
    <w:rsid w:val="00984982"/>
    <w:rsid w:val="00986BD9"/>
    <w:rsid w:val="00987643"/>
    <w:rsid w:val="009878B6"/>
    <w:rsid w:val="0099045F"/>
    <w:rsid w:val="00991C17"/>
    <w:rsid w:val="00991C39"/>
    <w:rsid w:val="00991ED6"/>
    <w:rsid w:val="00997397"/>
    <w:rsid w:val="00997ED7"/>
    <w:rsid w:val="009A2968"/>
    <w:rsid w:val="009A2F79"/>
    <w:rsid w:val="009A3266"/>
    <w:rsid w:val="009A35AD"/>
    <w:rsid w:val="009B1A40"/>
    <w:rsid w:val="009B1FA6"/>
    <w:rsid w:val="009B4BA8"/>
    <w:rsid w:val="009B6755"/>
    <w:rsid w:val="009C0C9F"/>
    <w:rsid w:val="009C126D"/>
    <w:rsid w:val="009C1709"/>
    <w:rsid w:val="009C1EFA"/>
    <w:rsid w:val="009C20C1"/>
    <w:rsid w:val="009C3535"/>
    <w:rsid w:val="009C3D1D"/>
    <w:rsid w:val="009C502A"/>
    <w:rsid w:val="009C5F81"/>
    <w:rsid w:val="009C6CD4"/>
    <w:rsid w:val="009D3061"/>
    <w:rsid w:val="009D31DA"/>
    <w:rsid w:val="009D4084"/>
    <w:rsid w:val="009D529A"/>
    <w:rsid w:val="009E0EDE"/>
    <w:rsid w:val="009E12B4"/>
    <w:rsid w:val="009E191D"/>
    <w:rsid w:val="009E5313"/>
    <w:rsid w:val="009E544D"/>
    <w:rsid w:val="009E73FC"/>
    <w:rsid w:val="009F019E"/>
    <w:rsid w:val="009F05CB"/>
    <w:rsid w:val="009F0B0C"/>
    <w:rsid w:val="009F0B4A"/>
    <w:rsid w:val="009F27A0"/>
    <w:rsid w:val="009F29B4"/>
    <w:rsid w:val="009F2C4B"/>
    <w:rsid w:val="009F4C18"/>
    <w:rsid w:val="009F75E6"/>
    <w:rsid w:val="009F7D9B"/>
    <w:rsid w:val="00A003B4"/>
    <w:rsid w:val="00A0228B"/>
    <w:rsid w:val="00A0528D"/>
    <w:rsid w:val="00A060C9"/>
    <w:rsid w:val="00A1209C"/>
    <w:rsid w:val="00A150F0"/>
    <w:rsid w:val="00A1531A"/>
    <w:rsid w:val="00A15989"/>
    <w:rsid w:val="00A15A81"/>
    <w:rsid w:val="00A160D2"/>
    <w:rsid w:val="00A16990"/>
    <w:rsid w:val="00A17AB0"/>
    <w:rsid w:val="00A20241"/>
    <w:rsid w:val="00A2062B"/>
    <w:rsid w:val="00A20E70"/>
    <w:rsid w:val="00A26549"/>
    <w:rsid w:val="00A304DF"/>
    <w:rsid w:val="00A31136"/>
    <w:rsid w:val="00A3161C"/>
    <w:rsid w:val="00A3261F"/>
    <w:rsid w:val="00A32810"/>
    <w:rsid w:val="00A35A8D"/>
    <w:rsid w:val="00A36BC1"/>
    <w:rsid w:val="00A36C3A"/>
    <w:rsid w:val="00A37878"/>
    <w:rsid w:val="00A37F26"/>
    <w:rsid w:val="00A404DC"/>
    <w:rsid w:val="00A40991"/>
    <w:rsid w:val="00A412D0"/>
    <w:rsid w:val="00A42F36"/>
    <w:rsid w:val="00A439CE"/>
    <w:rsid w:val="00A44BF4"/>
    <w:rsid w:val="00A45909"/>
    <w:rsid w:val="00A4627E"/>
    <w:rsid w:val="00A4653D"/>
    <w:rsid w:val="00A47077"/>
    <w:rsid w:val="00A5198F"/>
    <w:rsid w:val="00A51B5A"/>
    <w:rsid w:val="00A538FF"/>
    <w:rsid w:val="00A56C93"/>
    <w:rsid w:val="00A65517"/>
    <w:rsid w:val="00A672EB"/>
    <w:rsid w:val="00A7042C"/>
    <w:rsid w:val="00A7151C"/>
    <w:rsid w:val="00A72141"/>
    <w:rsid w:val="00A72B9B"/>
    <w:rsid w:val="00A736D0"/>
    <w:rsid w:val="00A7674D"/>
    <w:rsid w:val="00A81603"/>
    <w:rsid w:val="00A8229A"/>
    <w:rsid w:val="00A82586"/>
    <w:rsid w:val="00A82E72"/>
    <w:rsid w:val="00A82F3B"/>
    <w:rsid w:val="00A86D27"/>
    <w:rsid w:val="00A901AF"/>
    <w:rsid w:val="00A91327"/>
    <w:rsid w:val="00A91447"/>
    <w:rsid w:val="00A9144C"/>
    <w:rsid w:val="00A91FA3"/>
    <w:rsid w:val="00A922E4"/>
    <w:rsid w:val="00A92C9C"/>
    <w:rsid w:val="00A93D50"/>
    <w:rsid w:val="00A94702"/>
    <w:rsid w:val="00A95ED5"/>
    <w:rsid w:val="00A96B7F"/>
    <w:rsid w:val="00A97EAA"/>
    <w:rsid w:val="00A97EFF"/>
    <w:rsid w:val="00AA1363"/>
    <w:rsid w:val="00AA14E1"/>
    <w:rsid w:val="00AA24E9"/>
    <w:rsid w:val="00AA5EF6"/>
    <w:rsid w:val="00AA7128"/>
    <w:rsid w:val="00AB5CA0"/>
    <w:rsid w:val="00AC3021"/>
    <w:rsid w:val="00AC49D1"/>
    <w:rsid w:val="00AC5C3E"/>
    <w:rsid w:val="00AC771A"/>
    <w:rsid w:val="00AC7F99"/>
    <w:rsid w:val="00AD0388"/>
    <w:rsid w:val="00AD0E2E"/>
    <w:rsid w:val="00AD1F7B"/>
    <w:rsid w:val="00AD3209"/>
    <w:rsid w:val="00AD4267"/>
    <w:rsid w:val="00AD7E5E"/>
    <w:rsid w:val="00AE017B"/>
    <w:rsid w:val="00AE0B6B"/>
    <w:rsid w:val="00AE14F4"/>
    <w:rsid w:val="00AE30CF"/>
    <w:rsid w:val="00AE3484"/>
    <w:rsid w:val="00AE39CF"/>
    <w:rsid w:val="00AE51DA"/>
    <w:rsid w:val="00AE7C35"/>
    <w:rsid w:val="00AF0BB8"/>
    <w:rsid w:val="00AF121E"/>
    <w:rsid w:val="00AF1E01"/>
    <w:rsid w:val="00AF401E"/>
    <w:rsid w:val="00AF481E"/>
    <w:rsid w:val="00B01746"/>
    <w:rsid w:val="00B023DF"/>
    <w:rsid w:val="00B04B15"/>
    <w:rsid w:val="00B066DE"/>
    <w:rsid w:val="00B07912"/>
    <w:rsid w:val="00B07CDF"/>
    <w:rsid w:val="00B105F0"/>
    <w:rsid w:val="00B14151"/>
    <w:rsid w:val="00B1610F"/>
    <w:rsid w:val="00B1611C"/>
    <w:rsid w:val="00B178DC"/>
    <w:rsid w:val="00B22AEE"/>
    <w:rsid w:val="00B24186"/>
    <w:rsid w:val="00B27DDD"/>
    <w:rsid w:val="00B3015B"/>
    <w:rsid w:val="00B34D64"/>
    <w:rsid w:val="00B377F6"/>
    <w:rsid w:val="00B41B48"/>
    <w:rsid w:val="00B427A6"/>
    <w:rsid w:val="00B43CAD"/>
    <w:rsid w:val="00B442E6"/>
    <w:rsid w:val="00B47781"/>
    <w:rsid w:val="00B47CB5"/>
    <w:rsid w:val="00B5001A"/>
    <w:rsid w:val="00B53CB8"/>
    <w:rsid w:val="00B54B31"/>
    <w:rsid w:val="00B54BEE"/>
    <w:rsid w:val="00B56B8D"/>
    <w:rsid w:val="00B6042E"/>
    <w:rsid w:val="00B62EC5"/>
    <w:rsid w:val="00B6427F"/>
    <w:rsid w:val="00B642F7"/>
    <w:rsid w:val="00B65B6D"/>
    <w:rsid w:val="00B6651A"/>
    <w:rsid w:val="00B67400"/>
    <w:rsid w:val="00B676C4"/>
    <w:rsid w:val="00B67DFA"/>
    <w:rsid w:val="00B72462"/>
    <w:rsid w:val="00B726F5"/>
    <w:rsid w:val="00B73D83"/>
    <w:rsid w:val="00B7648F"/>
    <w:rsid w:val="00B76EE8"/>
    <w:rsid w:val="00B8008A"/>
    <w:rsid w:val="00B8022E"/>
    <w:rsid w:val="00B80785"/>
    <w:rsid w:val="00B80917"/>
    <w:rsid w:val="00B80D5B"/>
    <w:rsid w:val="00B8122A"/>
    <w:rsid w:val="00B81507"/>
    <w:rsid w:val="00B81ED7"/>
    <w:rsid w:val="00B841E7"/>
    <w:rsid w:val="00B84296"/>
    <w:rsid w:val="00B8564B"/>
    <w:rsid w:val="00B9277D"/>
    <w:rsid w:val="00B93614"/>
    <w:rsid w:val="00B95C47"/>
    <w:rsid w:val="00B96B31"/>
    <w:rsid w:val="00B96DBD"/>
    <w:rsid w:val="00B97C7D"/>
    <w:rsid w:val="00BA142A"/>
    <w:rsid w:val="00BA2CA8"/>
    <w:rsid w:val="00BA3037"/>
    <w:rsid w:val="00BA5009"/>
    <w:rsid w:val="00BA6F8E"/>
    <w:rsid w:val="00BA7F1E"/>
    <w:rsid w:val="00BB1E18"/>
    <w:rsid w:val="00BB2015"/>
    <w:rsid w:val="00BB25AE"/>
    <w:rsid w:val="00BB2C94"/>
    <w:rsid w:val="00BB2F37"/>
    <w:rsid w:val="00BB5043"/>
    <w:rsid w:val="00BB5243"/>
    <w:rsid w:val="00BB69E1"/>
    <w:rsid w:val="00BB7311"/>
    <w:rsid w:val="00BC056B"/>
    <w:rsid w:val="00BC0880"/>
    <w:rsid w:val="00BC1BEE"/>
    <w:rsid w:val="00BC24C7"/>
    <w:rsid w:val="00BC2C60"/>
    <w:rsid w:val="00BC3851"/>
    <w:rsid w:val="00BC5176"/>
    <w:rsid w:val="00BC6AAF"/>
    <w:rsid w:val="00BC7ACB"/>
    <w:rsid w:val="00BD016F"/>
    <w:rsid w:val="00BD4AF4"/>
    <w:rsid w:val="00BD55A2"/>
    <w:rsid w:val="00BD6192"/>
    <w:rsid w:val="00BD716E"/>
    <w:rsid w:val="00BD7A5B"/>
    <w:rsid w:val="00BE0311"/>
    <w:rsid w:val="00BE1129"/>
    <w:rsid w:val="00BE1214"/>
    <w:rsid w:val="00BE121D"/>
    <w:rsid w:val="00BE1AA0"/>
    <w:rsid w:val="00BE3B78"/>
    <w:rsid w:val="00BE6178"/>
    <w:rsid w:val="00BE67E6"/>
    <w:rsid w:val="00BE6B8B"/>
    <w:rsid w:val="00BE7C23"/>
    <w:rsid w:val="00BF10C7"/>
    <w:rsid w:val="00BF10F4"/>
    <w:rsid w:val="00BF48DF"/>
    <w:rsid w:val="00BF72DD"/>
    <w:rsid w:val="00BF763B"/>
    <w:rsid w:val="00BF7F8C"/>
    <w:rsid w:val="00C0063D"/>
    <w:rsid w:val="00C01050"/>
    <w:rsid w:val="00C03694"/>
    <w:rsid w:val="00C03746"/>
    <w:rsid w:val="00C03D7D"/>
    <w:rsid w:val="00C04963"/>
    <w:rsid w:val="00C055DF"/>
    <w:rsid w:val="00C0793B"/>
    <w:rsid w:val="00C07C9A"/>
    <w:rsid w:val="00C10817"/>
    <w:rsid w:val="00C11A38"/>
    <w:rsid w:val="00C11AA0"/>
    <w:rsid w:val="00C120CC"/>
    <w:rsid w:val="00C1298E"/>
    <w:rsid w:val="00C16B59"/>
    <w:rsid w:val="00C17A16"/>
    <w:rsid w:val="00C20042"/>
    <w:rsid w:val="00C20576"/>
    <w:rsid w:val="00C20C67"/>
    <w:rsid w:val="00C22446"/>
    <w:rsid w:val="00C225C2"/>
    <w:rsid w:val="00C24C63"/>
    <w:rsid w:val="00C25BCA"/>
    <w:rsid w:val="00C2600A"/>
    <w:rsid w:val="00C317A5"/>
    <w:rsid w:val="00C31E6D"/>
    <w:rsid w:val="00C3319B"/>
    <w:rsid w:val="00C3548A"/>
    <w:rsid w:val="00C35693"/>
    <w:rsid w:val="00C36177"/>
    <w:rsid w:val="00C4216B"/>
    <w:rsid w:val="00C427D8"/>
    <w:rsid w:val="00C432F7"/>
    <w:rsid w:val="00C435BE"/>
    <w:rsid w:val="00C437A1"/>
    <w:rsid w:val="00C45B04"/>
    <w:rsid w:val="00C466AE"/>
    <w:rsid w:val="00C47A8E"/>
    <w:rsid w:val="00C47CDA"/>
    <w:rsid w:val="00C51E64"/>
    <w:rsid w:val="00C532E8"/>
    <w:rsid w:val="00C532F6"/>
    <w:rsid w:val="00C5731C"/>
    <w:rsid w:val="00C60471"/>
    <w:rsid w:val="00C607BB"/>
    <w:rsid w:val="00C6094D"/>
    <w:rsid w:val="00C60EA0"/>
    <w:rsid w:val="00C60F62"/>
    <w:rsid w:val="00C62AA3"/>
    <w:rsid w:val="00C63604"/>
    <w:rsid w:val="00C67554"/>
    <w:rsid w:val="00C678D2"/>
    <w:rsid w:val="00C70012"/>
    <w:rsid w:val="00C70616"/>
    <w:rsid w:val="00C7228B"/>
    <w:rsid w:val="00C73E1B"/>
    <w:rsid w:val="00C75367"/>
    <w:rsid w:val="00C75EA5"/>
    <w:rsid w:val="00C76575"/>
    <w:rsid w:val="00C771F5"/>
    <w:rsid w:val="00C80589"/>
    <w:rsid w:val="00C81B1A"/>
    <w:rsid w:val="00C81B9A"/>
    <w:rsid w:val="00C82174"/>
    <w:rsid w:val="00C82365"/>
    <w:rsid w:val="00C82D5D"/>
    <w:rsid w:val="00C82F2C"/>
    <w:rsid w:val="00C82F30"/>
    <w:rsid w:val="00C83789"/>
    <w:rsid w:val="00C8430E"/>
    <w:rsid w:val="00C85B59"/>
    <w:rsid w:val="00C86B60"/>
    <w:rsid w:val="00C9213C"/>
    <w:rsid w:val="00C95910"/>
    <w:rsid w:val="00C96968"/>
    <w:rsid w:val="00C97B52"/>
    <w:rsid w:val="00CA0255"/>
    <w:rsid w:val="00CA089C"/>
    <w:rsid w:val="00CA0F64"/>
    <w:rsid w:val="00CA0FE7"/>
    <w:rsid w:val="00CA1B4D"/>
    <w:rsid w:val="00CA1E78"/>
    <w:rsid w:val="00CA25E1"/>
    <w:rsid w:val="00CA413D"/>
    <w:rsid w:val="00CA47E0"/>
    <w:rsid w:val="00CA55AB"/>
    <w:rsid w:val="00CA7570"/>
    <w:rsid w:val="00CB19BC"/>
    <w:rsid w:val="00CB3E62"/>
    <w:rsid w:val="00CB4374"/>
    <w:rsid w:val="00CB5069"/>
    <w:rsid w:val="00CB575A"/>
    <w:rsid w:val="00CB5C98"/>
    <w:rsid w:val="00CB5E15"/>
    <w:rsid w:val="00CB6478"/>
    <w:rsid w:val="00CB67BF"/>
    <w:rsid w:val="00CB69BC"/>
    <w:rsid w:val="00CB6B24"/>
    <w:rsid w:val="00CC0213"/>
    <w:rsid w:val="00CC08E8"/>
    <w:rsid w:val="00CC36F9"/>
    <w:rsid w:val="00CC47F2"/>
    <w:rsid w:val="00CC6DA2"/>
    <w:rsid w:val="00CD328B"/>
    <w:rsid w:val="00CD40DA"/>
    <w:rsid w:val="00CD4C99"/>
    <w:rsid w:val="00CD4EA9"/>
    <w:rsid w:val="00CD4EE3"/>
    <w:rsid w:val="00CD53D4"/>
    <w:rsid w:val="00CD552C"/>
    <w:rsid w:val="00CD5A23"/>
    <w:rsid w:val="00CD5A62"/>
    <w:rsid w:val="00CE00C3"/>
    <w:rsid w:val="00CE05A0"/>
    <w:rsid w:val="00CE0DE7"/>
    <w:rsid w:val="00CE126D"/>
    <w:rsid w:val="00CE1612"/>
    <w:rsid w:val="00CE4265"/>
    <w:rsid w:val="00CE4725"/>
    <w:rsid w:val="00CE623D"/>
    <w:rsid w:val="00CE7E4B"/>
    <w:rsid w:val="00CF065E"/>
    <w:rsid w:val="00CF462A"/>
    <w:rsid w:val="00CF749C"/>
    <w:rsid w:val="00D0149F"/>
    <w:rsid w:val="00D03773"/>
    <w:rsid w:val="00D04BEC"/>
    <w:rsid w:val="00D05FC9"/>
    <w:rsid w:val="00D11976"/>
    <w:rsid w:val="00D11EEB"/>
    <w:rsid w:val="00D120BA"/>
    <w:rsid w:val="00D132F1"/>
    <w:rsid w:val="00D14AB7"/>
    <w:rsid w:val="00D1520B"/>
    <w:rsid w:val="00D163CC"/>
    <w:rsid w:val="00D17A58"/>
    <w:rsid w:val="00D260CC"/>
    <w:rsid w:val="00D27D37"/>
    <w:rsid w:val="00D34B03"/>
    <w:rsid w:val="00D35667"/>
    <w:rsid w:val="00D357F7"/>
    <w:rsid w:val="00D3635C"/>
    <w:rsid w:val="00D43948"/>
    <w:rsid w:val="00D44DB4"/>
    <w:rsid w:val="00D450DB"/>
    <w:rsid w:val="00D47820"/>
    <w:rsid w:val="00D527D7"/>
    <w:rsid w:val="00D54AB6"/>
    <w:rsid w:val="00D553DF"/>
    <w:rsid w:val="00D55742"/>
    <w:rsid w:val="00D55DE7"/>
    <w:rsid w:val="00D564D7"/>
    <w:rsid w:val="00D62A52"/>
    <w:rsid w:val="00D6419A"/>
    <w:rsid w:val="00D64309"/>
    <w:rsid w:val="00D66ABA"/>
    <w:rsid w:val="00D66D49"/>
    <w:rsid w:val="00D701EC"/>
    <w:rsid w:val="00D7077D"/>
    <w:rsid w:val="00D70AA4"/>
    <w:rsid w:val="00D70B63"/>
    <w:rsid w:val="00D71F53"/>
    <w:rsid w:val="00D726BD"/>
    <w:rsid w:val="00D72873"/>
    <w:rsid w:val="00D734B1"/>
    <w:rsid w:val="00D737FF"/>
    <w:rsid w:val="00D7399F"/>
    <w:rsid w:val="00D75C3E"/>
    <w:rsid w:val="00D76AEE"/>
    <w:rsid w:val="00D76BE9"/>
    <w:rsid w:val="00D804B5"/>
    <w:rsid w:val="00D81CC8"/>
    <w:rsid w:val="00D81E55"/>
    <w:rsid w:val="00D828FF"/>
    <w:rsid w:val="00D83058"/>
    <w:rsid w:val="00D835A7"/>
    <w:rsid w:val="00D84381"/>
    <w:rsid w:val="00D86156"/>
    <w:rsid w:val="00D87C12"/>
    <w:rsid w:val="00D87CE9"/>
    <w:rsid w:val="00D90CBD"/>
    <w:rsid w:val="00D93186"/>
    <w:rsid w:val="00D94182"/>
    <w:rsid w:val="00D954FC"/>
    <w:rsid w:val="00D95BC9"/>
    <w:rsid w:val="00D97F1D"/>
    <w:rsid w:val="00DA0369"/>
    <w:rsid w:val="00DA18B3"/>
    <w:rsid w:val="00DA28D5"/>
    <w:rsid w:val="00DA44CF"/>
    <w:rsid w:val="00DA5A40"/>
    <w:rsid w:val="00DA692A"/>
    <w:rsid w:val="00DA6F58"/>
    <w:rsid w:val="00DB4938"/>
    <w:rsid w:val="00DB5D6F"/>
    <w:rsid w:val="00DB6C65"/>
    <w:rsid w:val="00DC0924"/>
    <w:rsid w:val="00DC0A84"/>
    <w:rsid w:val="00DC2725"/>
    <w:rsid w:val="00DC3AA5"/>
    <w:rsid w:val="00DC4062"/>
    <w:rsid w:val="00DC4349"/>
    <w:rsid w:val="00DC5076"/>
    <w:rsid w:val="00DC5473"/>
    <w:rsid w:val="00DC575F"/>
    <w:rsid w:val="00DC625D"/>
    <w:rsid w:val="00DC6334"/>
    <w:rsid w:val="00DD14FB"/>
    <w:rsid w:val="00DD16D9"/>
    <w:rsid w:val="00DD6A71"/>
    <w:rsid w:val="00DD73F1"/>
    <w:rsid w:val="00DE0A8E"/>
    <w:rsid w:val="00DE0B2C"/>
    <w:rsid w:val="00DE19A7"/>
    <w:rsid w:val="00DE20FF"/>
    <w:rsid w:val="00DE23F8"/>
    <w:rsid w:val="00DE3437"/>
    <w:rsid w:val="00DE35F9"/>
    <w:rsid w:val="00DE3DC3"/>
    <w:rsid w:val="00DE4407"/>
    <w:rsid w:val="00DE4874"/>
    <w:rsid w:val="00DE6803"/>
    <w:rsid w:val="00DE76D1"/>
    <w:rsid w:val="00DF10E8"/>
    <w:rsid w:val="00DF1FA3"/>
    <w:rsid w:val="00DF21F5"/>
    <w:rsid w:val="00DF3930"/>
    <w:rsid w:val="00DF44DE"/>
    <w:rsid w:val="00DF560F"/>
    <w:rsid w:val="00DF64B5"/>
    <w:rsid w:val="00DF64DF"/>
    <w:rsid w:val="00E012C7"/>
    <w:rsid w:val="00E02173"/>
    <w:rsid w:val="00E0395D"/>
    <w:rsid w:val="00E03CD1"/>
    <w:rsid w:val="00E06438"/>
    <w:rsid w:val="00E076E4"/>
    <w:rsid w:val="00E10996"/>
    <w:rsid w:val="00E11A10"/>
    <w:rsid w:val="00E11D30"/>
    <w:rsid w:val="00E1347C"/>
    <w:rsid w:val="00E141B5"/>
    <w:rsid w:val="00E14774"/>
    <w:rsid w:val="00E16B35"/>
    <w:rsid w:val="00E16E47"/>
    <w:rsid w:val="00E175B3"/>
    <w:rsid w:val="00E1763A"/>
    <w:rsid w:val="00E17B18"/>
    <w:rsid w:val="00E2097F"/>
    <w:rsid w:val="00E20CA5"/>
    <w:rsid w:val="00E2664B"/>
    <w:rsid w:val="00E26DCF"/>
    <w:rsid w:val="00E27B4E"/>
    <w:rsid w:val="00E3169D"/>
    <w:rsid w:val="00E31F57"/>
    <w:rsid w:val="00E3364F"/>
    <w:rsid w:val="00E35D8C"/>
    <w:rsid w:val="00E366AF"/>
    <w:rsid w:val="00E37E9C"/>
    <w:rsid w:val="00E4003E"/>
    <w:rsid w:val="00E422EA"/>
    <w:rsid w:val="00E428BF"/>
    <w:rsid w:val="00E43411"/>
    <w:rsid w:val="00E43968"/>
    <w:rsid w:val="00E439BE"/>
    <w:rsid w:val="00E43ADA"/>
    <w:rsid w:val="00E44C26"/>
    <w:rsid w:val="00E44DEC"/>
    <w:rsid w:val="00E45C36"/>
    <w:rsid w:val="00E471EE"/>
    <w:rsid w:val="00E47399"/>
    <w:rsid w:val="00E511BB"/>
    <w:rsid w:val="00E51D50"/>
    <w:rsid w:val="00E52C80"/>
    <w:rsid w:val="00E531DF"/>
    <w:rsid w:val="00E543D3"/>
    <w:rsid w:val="00E54EA4"/>
    <w:rsid w:val="00E6032F"/>
    <w:rsid w:val="00E61532"/>
    <w:rsid w:val="00E61859"/>
    <w:rsid w:val="00E6220D"/>
    <w:rsid w:val="00E631E0"/>
    <w:rsid w:val="00E6379C"/>
    <w:rsid w:val="00E63AE0"/>
    <w:rsid w:val="00E64A27"/>
    <w:rsid w:val="00E66658"/>
    <w:rsid w:val="00E700F9"/>
    <w:rsid w:val="00E7365E"/>
    <w:rsid w:val="00E80217"/>
    <w:rsid w:val="00E80857"/>
    <w:rsid w:val="00E86213"/>
    <w:rsid w:val="00E90F0A"/>
    <w:rsid w:val="00E912A9"/>
    <w:rsid w:val="00E912C4"/>
    <w:rsid w:val="00E91D79"/>
    <w:rsid w:val="00E92954"/>
    <w:rsid w:val="00E946E2"/>
    <w:rsid w:val="00E94E49"/>
    <w:rsid w:val="00E95096"/>
    <w:rsid w:val="00E966A2"/>
    <w:rsid w:val="00E96B5F"/>
    <w:rsid w:val="00E97F53"/>
    <w:rsid w:val="00EA0426"/>
    <w:rsid w:val="00EA0E1B"/>
    <w:rsid w:val="00EA1934"/>
    <w:rsid w:val="00EA20A4"/>
    <w:rsid w:val="00EA26A9"/>
    <w:rsid w:val="00EA38E4"/>
    <w:rsid w:val="00EA3C97"/>
    <w:rsid w:val="00EA4647"/>
    <w:rsid w:val="00EA4B99"/>
    <w:rsid w:val="00EA5332"/>
    <w:rsid w:val="00EA5AAC"/>
    <w:rsid w:val="00EA6AEE"/>
    <w:rsid w:val="00EA73B4"/>
    <w:rsid w:val="00EB0096"/>
    <w:rsid w:val="00EB1488"/>
    <w:rsid w:val="00EB3D8E"/>
    <w:rsid w:val="00EC1922"/>
    <w:rsid w:val="00EC1BB6"/>
    <w:rsid w:val="00EC2DAD"/>
    <w:rsid w:val="00EC3859"/>
    <w:rsid w:val="00EC3B89"/>
    <w:rsid w:val="00EC3D93"/>
    <w:rsid w:val="00EC4773"/>
    <w:rsid w:val="00EC4FFA"/>
    <w:rsid w:val="00EC67B7"/>
    <w:rsid w:val="00ED15D6"/>
    <w:rsid w:val="00ED5B0B"/>
    <w:rsid w:val="00ED63F8"/>
    <w:rsid w:val="00EE08E4"/>
    <w:rsid w:val="00EE0ECE"/>
    <w:rsid w:val="00EE1385"/>
    <w:rsid w:val="00EE1ECF"/>
    <w:rsid w:val="00EE3161"/>
    <w:rsid w:val="00EE43C2"/>
    <w:rsid w:val="00EE5B68"/>
    <w:rsid w:val="00EE5F48"/>
    <w:rsid w:val="00EE6491"/>
    <w:rsid w:val="00EE7B3B"/>
    <w:rsid w:val="00EF0725"/>
    <w:rsid w:val="00EF0D6D"/>
    <w:rsid w:val="00EF3A32"/>
    <w:rsid w:val="00EF5A22"/>
    <w:rsid w:val="00EF5C59"/>
    <w:rsid w:val="00EF6249"/>
    <w:rsid w:val="00F01467"/>
    <w:rsid w:val="00F0165C"/>
    <w:rsid w:val="00F0357C"/>
    <w:rsid w:val="00F039A0"/>
    <w:rsid w:val="00F03E57"/>
    <w:rsid w:val="00F040CD"/>
    <w:rsid w:val="00F05C4F"/>
    <w:rsid w:val="00F06378"/>
    <w:rsid w:val="00F06453"/>
    <w:rsid w:val="00F07F80"/>
    <w:rsid w:val="00F11149"/>
    <w:rsid w:val="00F16B29"/>
    <w:rsid w:val="00F224BC"/>
    <w:rsid w:val="00F22840"/>
    <w:rsid w:val="00F23829"/>
    <w:rsid w:val="00F24029"/>
    <w:rsid w:val="00F2434D"/>
    <w:rsid w:val="00F248D1"/>
    <w:rsid w:val="00F26229"/>
    <w:rsid w:val="00F26F06"/>
    <w:rsid w:val="00F274E3"/>
    <w:rsid w:val="00F27D9B"/>
    <w:rsid w:val="00F27FBF"/>
    <w:rsid w:val="00F318B9"/>
    <w:rsid w:val="00F325D8"/>
    <w:rsid w:val="00F35537"/>
    <w:rsid w:val="00F35900"/>
    <w:rsid w:val="00F40017"/>
    <w:rsid w:val="00F4240B"/>
    <w:rsid w:val="00F42ABC"/>
    <w:rsid w:val="00F437B8"/>
    <w:rsid w:val="00F4613F"/>
    <w:rsid w:val="00F47D5A"/>
    <w:rsid w:val="00F50357"/>
    <w:rsid w:val="00F5091A"/>
    <w:rsid w:val="00F50B8A"/>
    <w:rsid w:val="00F51D5F"/>
    <w:rsid w:val="00F51F3C"/>
    <w:rsid w:val="00F531D3"/>
    <w:rsid w:val="00F53485"/>
    <w:rsid w:val="00F5371C"/>
    <w:rsid w:val="00F53F92"/>
    <w:rsid w:val="00F5489E"/>
    <w:rsid w:val="00F560A8"/>
    <w:rsid w:val="00F62465"/>
    <w:rsid w:val="00F63B13"/>
    <w:rsid w:val="00F6407A"/>
    <w:rsid w:val="00F64B34"/>
    <w:rsid w:val="00F70CB5"/>
    <w:rsid w:val="00F70FBE"/>
    <w:rsid w:val="00F71094"/>
    <w:rsid w:val="00F71FA8"/>
    <w:rsid w:val="00F72152"/>
    <w:rsid w:val="00F722D0"/>
    <w:rsid w:val="00F7347B"/>
    <w:rsid w:val="00F73DB8"/>
    <w:rsid w:val="00F73DD2"/>
    <w:rsid w:val="00F74E14"/>
    <w:rsid w:val="00F752CB"/>
    <w:rsid w:val="00F76CC9"/>
    <w:rsid w:val="00F772F4"/>
    <w:rsid w:val="00F77959"/>
    <w:rsid w:val="00F77B0C"/>
    <w:rsid w:val="00F80B71"/>
    <w:rsid w:val="00F814DE"/>
    <w:rsid w:val="00F8321C"/>
    <w:rsid w:val="00F85332"/>
    <w:rsid w:val="00F85C3E"/>
    <w:rsid w:val="00F8674F"/>
    <w:rsid w:val="00F86F9E"/>
    <w:rsid w:val="00F91226"/>
    <w:rsid w:val="00F9164E"/>
    <w:rsid w:val="00F92854"/>
    <w:rsid w:val="00F93209"/>
    <w:rsid w:val="00F9323B"/>
    <w:rsid w:val="00F9379F"/>
    <w:rsid w:val="00F937C5"/>
    <w:rsid w:val="00F957C8"/>
    <w:rsid w:val="00F95CC8"/>
    <w:rsid w:val="00F95F04"/>
    <w:rsid w:val="00FA0059"/>
    <w:rsid w:val="00FA13AE"/>
    <w:rsid w:val="00FA1994"/>
    <w:rsid w:val="00FA57BA"/>
    <w:rsid w:val="00FA6150"/>
    <w:rsid w:val="00FB2D67"/>
    <w:rsid w:val="00FB2ED9"/>
    <w:rsid w:val="00FB3E9F"/>
    <w:rsid w:val="00FB7141"/>
    <w:rsid w:val="00FB7522"/>
    <w:rsid w:val="00FC0642"/>
    <w:rsid w:val="00FC06A8"/>
    <w:rsid w:val="00FC06DB"/>
    <w:rsid w:val="00FC0DFF"/>
    <w:rsid w:val="00FC1965"/>
    <w:rsid w:val="00FC2CD7"/>
    <w:rsid w:val="00FC3A58"/>
    <w:rsid w:val="00FC43F6"/>
    <w:rsid w:val="00FC4557"/>
    <w:rsid w:val="00FC45C4"/>
    <w:rsid w:val="00FC5248"/>
    <w:rsid w:val="00FC74BC"/>
    <w:rsid w:val="00FC7CFE"/>
    <w:rsid w:val="00FD2107"/>
    <w:rsid w:val="00FD241B"/>
    <w:rsid w:val="00FD24E7"/>
    <w:rsid w:val="00FD2BEE"/>
    <w:rsid w:val="00FD3B68"/>
    <w:rsid w:val="00FD40FC"/>
    <w:rsid w:val="00FD6062"/>
    <w:rsid w:val="00FD6C61"/>
    <w:rsid w:val="00FD72E9"/>
    <w:rsid w:val="00FD7613"/>
    <w:rsid w:val="00FE2657"/>
    <w:rsid w:val="00FE3A49"/>
    <w:rsid w:val="00FE4889"/>
    <w:rsid w:val="00FE5F88"/>
    <w:rsid w:val="00FE6D7A"/>
    <w:rsid w:val="00FF0041"/>
    <w:rsid w:val="00FF0731"/>
    <w:rsid w:val="00FF0836"/>
    <w:rsid w:val="00FF1B09"/>
    <w:rsid w:val="00FF1B72"/>
    <w:rsid w:val="00FF33A1"/>
    <w:rsid w:val="00FF3457"/>
    <w:rsid w:val="00FF532B"/>
    <w:rsid w:val="00FF7B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A1C39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22E72"/>
    <w:rPr>
      <w:rFonts w:ascii="Times New Roman" w:hAnsi="Times New Roman" w:cs="Times New Roman"/>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E7FA5"/>
    <w:rPr>
      <w:color w:val="0563C1" w:themeColor="hyperlink"/>
      <w:u w:val="single"/>
    </w:rPr>
  </w:style>
  <w:style w:type="character" w:styleId="FollowedHyperlink">
    <w:name w:val="FollowedHyperlink"/>
    <w:basedOn w:val="DefaultParagraphFont"/>
    <w:uiPriority w:val="99"/>
    <w:semiHidden/>
    <w:unhideWhenUsed/>
    <w:rsid w:val="000231E9"/>
    <w:rPr>
      <w:color w:val="954F72" w:themeColor="followedHyperlink"/>
      <w:u w:val="single"/>
    </w:rPr>
  </w:style>
  <w:style w:type="paragraph" w:styleId="Footer">
    <w:name w:val="footer"/>
    <w:basedOn w:val="Normal"/>
    <w:link w:val="FooterChar"/>
    <w:uiPriority w:val="99"/>
    <w:unhideWhenUsed/>
    <w:rsid w:val="008A6118"/>
    <w:pPr>
      <w:tabs>
        <w:tab w:val="center" w:pos="4513"/>
        <w:tab w:val="right" w:pos="9026"/>
      </w:tabs>
    </w:pPr>
    <w:rPr>
      <w:rFonts w:ascii="Arial" w:eastAsia="Arial" w:hAnsi="Arial" w:cs="Arial"/>
      <w:color w:val="000000"/>
      <w:sz w:val="22"/>
      <w:szCs w:val="22"/>
      <w:lang w:eastAsia="en-US"/>
    </w:rPr>
  </w:style>
  <w:style w:type="character" w:customStyle="1" w:styleId="FooterChar">
    <w:name w:val="Footer Char"/>
    <w:basedOn w:val="DefaultParagraphFont"/>
    <w:link w:val="Footer"/>
    <w:uiPriority w:val="99"/>
    <w:rsid w:val="008A6118"/>
    <w:rPr>
      <w:rFonts w:ascii="Arial" w:eastAsia="Arial" w:hAnsi="Arial" w:cs="Arial"/>
      <w:color w:val="000000"/>
      <w:sz w:val="22"/>
      <w:szCs w:val="22"/>
    </w:rPr>
  </w:style>
  <w:style w:type="character" w:styleId="PageNumber">
    <w:name w:val="page number"/>
    <w:basedOn w:val="DefaultParagraphFont"/>
    <w:uiPriority w:val="99"/>
    <w:semiHidden/>
    <w:unhideWhenUsed/>
    <w:rsid w:val="008A6118"/>
  </w:style>
  <w:style w:type="paragraph" w:styleId="ListParagraph">
    <w:name w:val="List Paragraph"/>
    <w:basedOn w:val="Normal"/>
    <w:uiPriority w:val="34"/>
    <w:qFormat/>
    <w:rsid w:val="002A1295"/>
    <w:pPr>
      <w:spacing w:line="276" w:lineRule="auto"/>
      <w:ind w:left="720"/>
      <w:contextualSpacing/>
    </w:pPr>
    <w:rPr>
      <w:rFonts w:ascii="Arial" w:eastAsia="Arial" w:hAnsi="Arial" w:cs="Arial"/>
      <w:color w:val="000000"/>
      <w:sz w:val="22"/>
      <w:szCs w:val="22"/>
      <w:lang w:val="en-GB" w:eastAsia="en-US"/>
    </w:rPr>
  </w:style>
  <w:style w:type="table" w:styleId="TableGrid">
    <w:name w:val="Table Grid"/>
    <w:basedOn w:val="TableNormal"/>
    <w:uiPriority w:val="59"/>
    <w:rsid w:val="005766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lfld-contribauthor">
    <w:name w:val="hlfld-contribauthor"/>
    <w:basedOn w:val="DefaultParagraphFont"/>
    <w:rsid w:val="00C225C2"/>
  </w:style>
  <w:style w:type="character" w:customStyle="1" w:styleId="nlmsource">
    <w:name w:val="nlm_source"/>
    <w:basedOn w:val="DefaultParagraphFont"/>
    <w:rsid w:val="00C225C2"/>
  </w:style>
  <w:style w:type="paragraph" w:styleId="NormalWeb">
    <w:name w:val="Normal (Web)"/>
    <w:basedOn w:val="Normal"/>
    <w:uiPriority w:val="99"/>
    <w:unhideWhenUsed/>
    <w:rsid w:val="00D1520B"/>
    <w:pPr>
      <w:spacing w:before="100" w:beforeAutospacing="1" w:after="100" w:afterAutospacing="1"/>
    </w:pPr>
    <w:rPr>
      <w:rFonts w:eastAsia="Times New Roman"/>
      <w:lang w:val="en-GB" w:eastAsia="en-US"/>
    </w:rPr>
  </w:style>
  <w:style w:type="character" w:customStyle="1" w:styleId="UnresolvedMention1">
    <w:name w:val="Unresolved Mention1"/>
    <w:basedOn w:val="DefaultParagraphFont"/>
    <w:uiPriority w:val="99"/>
    <w:rsid w:val="000F68AE"/>
    <w:rPr>
      <w:color w:val="605E5C"/>
      <w:shd w:val="clear" w:color="auto" w:fill="E1DFDD"/>
    </w:rPr>
  </w:style>
  <w:style w:type="character" w:styleId="CommentReference">
    <w:name w:val="annotation reference"/>
    <w:basedOn w:val="DefaultParagraphFont"/>
    <w:uiPriority w:val="99"/>
    <w:semiHidden/>
    <w:unhideWhenUsed/>
    <w:rsid w:val="00F85C3E"/>
    <w:rPr>
      <w:sz w:val="16"/>
      <w:szCs w:val="16"/>
    </w:rPr>
  </w:style>
  <w:style w:type="paragraph" w:styleId="CommentText">
    <w:name w:val="annotation text"/>
    <w:basedOn w:val="Normal"/>
    <w:link w:val="CommentTextChar"/>
    <w:uiPriority w:val="99"/>
    <w:unhideWhenUsed/>
    <w:rsid w:val="00F85C3E"/>
    <w:rPr>
      <w:rFonts w:eastAsia="Times New Roman"/>
      <w:sz w:val="20"/>
      <w:szCs w:val="20"/>
      <w:lang w:val="en-GB" w:eastAsia="en-US"/>
    </w:rPr>
  </w:style>
  <w:style w:type="character" w:customStyle="1" w:styleId="CommentTextChar">
    <w:name w:val="Comment Text Char"/>
    <w:basedOn w:val="DefaultParagraphFont"/>
    <w:link w:val="CommentText"/>
    <w:uiPriority w:val="99"/>
    <w:rsid w:val="00F85C3E"/>
    <w:rPr>
      <w:rFonts w:ascii="Times New Roman" w:eastAsia="Times New Roman" w:hAnsi="Times New Roman"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F85C3E"/>
    <w:rPr>
      <w:b/>
      <w:bCs/>
    </w:rPr>
  </w:style>
  <w:style w:type="character" w:customStyle="1" w:styleId="CommentSubjectChar">
    <w:name w:val="Comment Subject Char"/>
    <w:basedOn w:val="CommentTextChar"/>
    <w:link w:val="CommentSubject"/>
    <w:uiPriority w:val="99"/>
    <w:semiHidden/>
    <w:rsid w:val="00F85C3E"/>
    <w:rPr>
      <w:rFonts w:ascii="Times New Roman" w:eastAsia="Times New Roman" w:hAnsi="Times New Roman" w:cs="Times New Roman"/>
      <w:b/>
      <w:bCs/>
      <w:sz w:val="20"/>
      <w:szCs w:val="20"/>
      <w:lang w:val="en-GB"/>
    </w:rPr>
  </w:style>
  <w:style w:type="paragraph" w:styleId="BalloonText">
    <w:name w:val="Balloon Text"/>
    <w:basedOn w:val="Normal"/>
    <w:link w:val="BalloonTextChar"/>
    <w:uiPriority w:val="99"/>
    <w:semiHidden/>
    <w:unhideWhenUsed/>
    <w:rsid w:val="00F85C3E"/>
    <w:rPr>
      <w:rFonts w:ascii="Segoe UI" w:eastAsia="Times New Roman" w:hAnsi="Segoe UI" w:cs="Segoe UI"/>
      <w:sz w:val="18"/>
      <w:szCs w:val="18"/>
      <w:lang w:val="en-GB" w:eastAsia="en-US"/>
    </w:rPr>
  </w:style>
  <w:style w:type="character" w:customStyle="1" w:styleId="BalloonTextChar">
    <w:name w:val="Balloon Text Char"/>
    <w:basedOn w:val="DefaultParagraphFont"/>
    <w:link w:val="BalloonText"/>
    <w:uiPriority w:val="99"/>
    <w:semiHidden/>
    <w:rsid w:val="00F85C3E"/>
    <w:rPr>
      <w:rFonts w:ascii="Segoe UI" w:eastAsia="Times New Roman" w:hAnsi="Segoe UI" w:cs="Segoe UI"/>
      <w:sz w:val="18"/>
      <w:szCs w:val="18"/>
      <w:lang w:val="en-GB"/>
    </w:rPr>
  </w:style>
  <w:style w:type="paragraph" w:styleId="Revision">
    <w:name w:val="Revision"/>
    <w:hidden/>
    <w:uiPriority w:val="99"/>
    <w:semiHidden/>
    <w:rsid w:val="007C2876"/>
    <w:rPr>
      <w:rFonts w:ascii="Times New Roman" w:eastAsia="Times New Roman" w:hAnsi="Times New Roman" w:cs="Times New Roman"/>
      <w:lang w:val="en-GB"/>
    </w:rPr>
  </w:style>
  <w:style w:type="paragraph" w:styleId="Header">
    <w:name w:val="header"/>
    <w:basedOn w:val="Normal"/>
    <w:link w:val="HeaderChar"/>
    <w:uiPriority w:val="99"/>
    <w:unhideWhenUsed/>
    <w:rsid w:val="00296E6D"/>
    <w:pPr>
      <w:tabs>
        <w:tab w:val="center" w:pos="4513"/>
        <w:tab w:val="right" w:pos="9026"/>
      </w:tabs>
    </w:pPr>
    <w:rPr>
      <w:rFonts w:eastAsia="Times New Roman"/>
      <w:lang w:val="en-GB" w:eastAsia="en-US"/>
    </w:rPr>
  </w:style>
  <w:style w:type="character" w:customStyle="1" w:styleId="HeaderChar">
    <w:name w:val="Header Char"/>
    <w:basedOn w:val="DefaultParagraphFont"/>
    <w:link w:val="Header"/>
    <w:uiPriority w:val="99"/>
    <w:rsid w:val="00296E6D"/>
    <w:rPr>
      <w:rFonts w:ascii="Times New Roman" w:eastAsia="Times New Roman" w:hAnsi="Times New Roman" w:cs="Times New Roman"/>
      <w:lang w:val="en-GB"/>
    </w:rPr>
  </w:style>
  <w:style w:type="character" w:styleId="UnresolvedMention">
    <w:name w:val="Unresolved Mention"/>
    <w:basedOn w:val="DefaultParagraphFont"/>
    <w:uiPriority w:val="99"/>
    <w:rsid w:val="002C0D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99417">
      <w:bodyDiv w:val="1"/>
      <w:marLeft w:val="0"/>
      <w:marRight w:val="0"/>
      <w:marTop w:val="0"/>
      <w:marBottom w:val="0"/>
      <w:divBdr>
        <w:top w:val="none" w:sz="0" w:space="0" w:color="auto"/>
        <w:left w:val="none" w:sz="0" w:space="0" w:color="auto"/>
        <w:bottom w:val="none" w:sz="0" w:space="0" w:color="auto"/>
        <w:right w:val="none" w:sz="0" w:space="0" w:color="auto"/>
      </w:divBdr>
    </w:div>
    <w:div w:id="13579190">
      <w:bodyDiv w:val="1"/>
      <w:marLeft w:val="0"/>
      <w:marRight w:val="0"/>
      <w:marTop w:val="0"/>
      <w:marBottom w:val="0"/>
      <w:divBdr>
        <w:top w:val="none" w:sz="0" w:space="0" w:color="auto"/>
        <w:left w:val="none" w:sz="0" w:space="0" w:color="auto"/>
        <w:bottom w:val="none" w:sz="0" w:space="0" w:color="auto"/>
        <w:right w:val="none" w:sz="0" w:space="0" w:color="auto"/>
      </w:divBdr>
    </w:div>
    <w:div w:id="21512997">
      <w:bodyDiv w:val="1"/>
      <w:marLeft w:val="0"/>
      <w:marRight w:val="0"/>
      <w:marTop w:val="0"/>
      <w:marBottom w:val="0"/>
      <w:divBdr>
        <w:top w:val="none" w:sz="0" w:space="0" w:color="auto"/>
        <w:left w:val="none" w:sz="0" w:space="0" w:color="auto"/>
        <w:bottom w:val="none" w:sz="0" w:space="0" w:color="auto"/>
        <w:right w:val="none" w:sz="0" w:space="0" w:color="auto"/>
      </w:divBdr>
    </w:div>
    <w:div w:id="23947241">
      <w:bodyDiv w:val="1"/>
      <w:marLeft w:val="0"/>
      <w:marRight w:val="0"/>
      <w:marTop w:val="0"/>
      <w:marBottom w:val="0"/>
      <w:divBdr>
        <w:top w:val="none" w:sz="0" w:space="0" w:color="auto"/>
        <w:left w:val="none" w:sz="0" w:space="0" w:color="auto"/>
        <w:bottom w:val="none" w:sz="0" w:space="0" w:color="auto"/>
        <w:right w:val="none" w:sz="0" w:space="0" w:color="auto"/>
      </w:divBdr>
    </w:div>
    <w:div w:id="74011564">
      <w:bodyDiv w:val="1"/>
      <w:marLeft w:val="0"/>
      <w:marRight w:val="0"/>
      <w:marTop w:val="0"/>
      <w:marBottom w:val="0"/>
      <w:divBdr>
        <w:top w:val="none" w:sz="0" w:space="0" w:color="auto"/>
        <w:left w:val="none" w:sz="0" w:space="0" w:color="auto"/>
        <w:bottom w:val="none" w:sz="0" w:space="0" w:color="auto"/>
        <w:right w:val="none" w:sz="0" w:space="0" w:color="auto"/>
      </w:divBdr>
    </w:div>
    <w:div w:id="74597134">
      <w:bodyDiv w:val="1"/>
      <w:marLeft w:val="0"/>
      <w:marRight w:val="0"/>
      <w:marTop w:val="0"/>
      <w:marBottom w:val="0"/>
      <w:divBdr>
        <w:top w:val="none" w:sz="0" w:space="0" w:color="auto"/>
        <w:left w:val="none" w:sz="0" w:space="0" w:color="auto"/>
        <w:bottom w:val="none" w:sz="0" w:space="0" w:color="auto"/>
        <w:right w:val="none" w:sz="0" w:space="0" w:color="auto"/>
      </w:divBdr>
    </w:div>
    <w:div w:id="75517709">
      <w:bodyDiv w:val="1"/>
      <w:marLeft w:val="0"/>
      <w:marRight w:val="0"/>
      <w:marTop w:val="0"/>
      <w:marBottom w:val="0"/>
      <w:divBdr>
        <w:top w:val="none" w:sz="0" w:space="0" w:color="auto"/>
        <w:left w:val="none" w:sz="0" w:space="0" w:color="auto"/>
        <w:bottom w:val="none" w:sz="0" w:space="0" w:color="auto"/>
        <w:right w:val="none" w:sz="0" w:space="0" w:color="auto"/>
      </w:divBdr>
    </w:div>
    <w:div w:id="81487303">
      <w:bodyDiv w:val="1"/>
      <w:marLeft w:val="0"/>
      <w:marRight w:val="0"/>
      <w:marTop w:val="0"/>
      <w:marBottom w:val="0"/>
      <w:divBdr>
        <w:top w:val="none" w:sz="0" w:space="0" w:color="auto"/>
        <w:left w:val="none" w:sz="0" w:space="0" w:color="auto"/>
        <w:bottom w:val="none" w:sz="0" w:space="0" w:color="auto"/>
        <w:right w:val="none" w:sz="0" w:space="0" w:color="auto"/>
      </w:divBdr>
    </w:div>
    <w:div w:id="136193281">
      <w:bodyDiv w:val="1"/>
      <w:marLeft w:val="0"/>
      <w:marRight w:val="0"/>
      <w:marTop w:val="0"/>
      <w:marBottom w:val="0"/>
      <w:divBdr>
        <w:top w:val="none" w:sz="0" w:space="0" w:color="auto"/>
        <w:left w:val="none" w:sz="0" w:space="0" w:color="auto"/>
        <w:bottom w:val="none" w:sz="0" w:space="0" w:color="auto"/>
        <w:right w:val="none" w:sz="0" w:space="0" w:color="auto"/>
      </w:divBdr>
    </w:div>
    <w:div w:id="159737831">
      <w:bodyDiv w:val="1"/>
      <w:marLeft w:val="0"/>
      <w:marRight w:val="0"/>
      <w:marTop w:val="0"/>
      <w:marBottom w:val="0"/>
      <w:divBdr>
        <w:top w:val="none" w:sz="0" w:space="0" w:color="auto"/>
        <w:left w:val="none" w:sz="0" w:space="0" w:color="auto"/>
        <w:bottom w:val="none" w:sz="0" w:space="0" w:color="auto"/>
        <w:right w:val="none" w:sz="0" w:space="0" w:color="auto"/>
      </w:divBdr>
    </w:div>
    <w:div w:id="165750043">
      <w:bodyDiv w:val="1"/>
      <w:marLeft w:val="0"/>
      <w:marRight w:val="0"/>
      <w:marTop w:val="0"/>
      <w:marBottom w:val="0"/>
      <w:divBdr>
        <w:top w:val="none" w:sz="0" w:space="0" w:color="auto"/>
        <w:left w:val="none" w:sz="0" w:space="0" w:color="auto"/>
        <w:bottom w:val="none" w:sz="0" w:space="0" w:color="auto"/>
        <w:right w:val="none" w:sz="0" w:space="0" w:color="auto"/>
      </w:divBdr>
    </w:div>
    <w:div w:id="193856651">
      <w:bodyDiv w:val="1"/>
      <w:marLeft w:val="0"/>
      <w:marRight w:val="0"/>
      <w:marTop w:val="0"/>
      <w:marBottom w:val="0"/>
      <w:divBdr>
        <w:top w:val="none" w:sz="0" w:space="0" w:color="auto"/>
        <w:left w:val="none" w:sz="0" w:space="0" w:color="auto"/>
        <w:bottom w:val="none" w:sz="0" w:space="0" w:color="auto"/>
        <w:right w:val="none" w:sz="0" w:space="0" w:color="auto"/>
      </w:divBdr>
      <w:divsChild>
        <w:div w:id="17318063">
          <w:marLeft w:val="0"/>
          <w:marRight w:val="0"/>
          <w:marTop w:val="0"/>
          <w:marBottom w:val="0"/>
          <w:divBdr>
            <w:top w:val="none" w:sz="0" w:space="0" w:color="auto"/>
            <w:left w:val="none" w:sz="0" w:space="0" w:color="auto"/>
            <w:bottom w:val="none" w:sz="0" w:space="0" w:color="auto"/>
            <w:right w:val="none" w:sz="0" w:space="0" w:color="auto"/>
          </w:divBdr>
          <w:divsChild>
            <w:div w:id="287051213">
              <w:marLeft w:val="0"/>
              <w:marRight w:val="0"/>
              <w:marTop w:val="0"/>
              <w:marBottom w:val="0"/>
              <w:divBdr>
                <w:top w:val="none" w:sz="0" w:space="0" w:color="auto"/>
                <w:left w:val="none" w:sz="0" w:space="0" w:color="auto"/>
                <w:bottom w:val="none" w:sz="0" w:space="0" w:color="auto"/>
                <w:right w:val="none" w:sz="0" w:space="0" w:color="auto"/>
              </w:divBdr>
              <w:divsChild>
                <w:div w:id="39578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557480">
      <w:bodyDiv w:val="1"/>
      <w:marLeft w:val="0"/>
      <w:marRight w:val="0"/>
      <w:marTop w:val="0"/>
      <w:marBottom w:val="0"/>
      <w:divBdr>
        <w:top w:val="none" w:sz="0" w:space="0" w:color="auto"/>
        <w:left w:val="none" w:sz="0" w:space="0" w:color="auto"/>
        <w:bottom w:val="none" w:sz="0" w:space="0" w:color="auto"/>
        <w:right w:val="none" w:sz="0" w:space="0" w:color="auto"/>
      </w:divBdr>
    </w:div>
    <w:div w:id="294679234">
      <w:bodyDiv w:val="1"/>
      <w:marLeft w:val="0"/>
      <w:marRight w:val="0"/>
      <w:marTop w:val="0"/>
      <w:marBottom w:val="0"/>
      <w:divBdr>
        <w:top w:val="none" w:sz="0" w:space="0" w:color="auto"/>
        <w:left w:val="none" w:sz="0" w:space="0" w:color="auto"/>
        <w:bottom w:val="none" w:sz="0" w:space="0" w:color="auto"/>
        <w:right w:val="none" w:sz="0" w:space="0" w:color="auto"/>
      </w:divBdr>
      <w:divsChild>
        <w:div w:id="452864253">
          <w:marLeft w:val="0"/>
          <w:marRight w:val="0"/>
          <w:marTop w:val="0"/>
          <w:marBottom w:val="0"/>
          <w:divBdr>
            <w:top w:val="none" w:sz="0" w:space="0" w:color="auto"/>
            <w:left w:val="none" w:sz="0" w:space="0" w:color="auto"/>
            <w:bottom w:val="none" w:sz="0" w:space="0" w:color="auto"/>
            <w:right w:val="none" w:sz="0" w:space="0" w:color="auto"/>
          </w:divBdr>
          <w:divsChild>
            <w:div w:id="866521940">
              <w:marLeft w:val="0"/>
              <w:marRight w:val="0"/>
              <w:marTop w:val="0"/>
              <w:marBottom w:val="0"/>
              <w:divBdr>
                <w:top w:val="none" w:sz="0" w:space="0" w:color="auto"/>
                <w:left w:val="none" w:sz="0" w:space="0" w:color="auto"/>
                <w:bottom w:val="none" w:sz="0" w:space="0" w:color="auto"/>
                <w:right w:val="none" w:sz="0" w:space="0" w:color="auto"/>
              </w:divBdr>
              <w:divsChild>
                <w:div w:id="44770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153284">
      <w:bodyDiv w:val="1"/>
      <w:marLeft w:val="0"/>
      <w:marRight w:val="0"/>
      <w:marTop w:val="0"/>
      <w:marBottom w:val="0"/>
      <w:divBdr>
        <w:top w:val="none" w:sz="0" w:space="0" w:color="auto"/>
        <w:left w:val="none" w:sz="0" w:space="0" w:color="auto"/>
        <w:bottom w:val="none" w:sz="0" w:space="0" w:color="auto"/>
        <w:right w:val="none" w:sz="0" w:space="0" w:color="auto"/>
      </w:divBdr>
      <w:divsChild>
        <w:div w:id="160584993">
          <w:marLeft w:val="0"/>
          <w:marRight w:val="0"/>
          <w:marTop w:val="0"/>
          <w:marBottom w:val="0"/>
          <w:divBdr>
            <w:top w:val="none" w:sz="0" w:space="0" w:color="auto"/>
            <w:left w:val="none" w:sz="0" w:space="0" w:color="auto"/>
            <w:bottom w:val="none" w:sz="0" w:space="0" w:color="auto"/>
            <w:right w:val="none" w:sz="0" w:space="0" w:color="auto"/>
          </w:divBdr>
        </w:div>
        <w:div w:id="1751659204">
          <w:marLeft w:val="0"/>
          <w:marRight w:val="0"/>
          <w:marTop w:val="0"/>
          <w:marBottom w:val="0"/>
          <w:divBdr>
            <w:top w:val="none" w:sz="0" w:space="0" w:color="auto"/>
            <w:left w:val="none" w:sz="0" w:space="0" w:color="auto"/>
            <w:bottom w:val="none" w:sz="0" w:space="0" w:color="auto"/>
            <w:right w:val="none" w:sz="0" w:space="0" w:color="auto"/>
          </w:divBdr>
        </w:div>
      </w:divsChild>
    </w:div>
    <w:div w:id="320424869">
      <w:bodyDiv w:val="1"/>
      <w:marLeft w:val="0"/>
      <w:marRight w:val="0"/>
      <w:marTop w:val="0"/>
      <w:marBottom w:val="0"/>
      <w:divBdr>
        <w:top w:val="none" w:sz="0" w:space="0" w:color="auto"/>
        <w:left w:val="none" w:sz="0" w:space="0" w:color="auto"/>
        <w:bottom w:val="none" w:sz="0" w:space="0" w:color="auto"/>
        <w:right w:val="none" w:sz="0" w:space="0" w:color="auto"/>
      </w:divBdr>
      <w:divsChild>
        <w:div w:id="458958094">
          <w:marLeft w:val="0"/>
          <w:marRight w:val="0"/>
          <w:marTop w:val="0"/>
          <w:marBottom w:val="0"/>
          <w:divBdr>
            <w:top w:val="none" w:sz="0" w:space="0" w:color="auto"/>
            <w:left w:val="none" w:sz="0" w:space="0" w:color="auto"/>
            <w:bottom w:val="none" w:sz="0" w:space="0" w:color="auto"/>
            <w:right w:val="none" w:sz="0" w:space="0" w:color="auto"/>
          </w:divBdr>
          <w:divsChild>
            <w:div w:id="843085122">
              <w:marLeft w:val="0"/>
              <w:marRight w:val="0"/>
              <w:marTop w:val="0"/>
              <w:marBottom w:val="0"/>
              <w:divBdr>
                <w:top w:val="none" w:sz="0" w:space="0" w:color="auto"/>
                <w:left w:val="none" w:sz="0" w:space="0" w:color="auto"/>
                <w:bottom w:val="none" w:sz="0" w:space="0" w:color="auto"/>
                <w:right w:val="none" w:sz="0" w:space="0" w:color="auto"/>
              </w:divBdr>
              <w:divsChild>
                <w:div w:id="821771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319828">
          <w:marLeft w:val="0"/>
          <w:marRight w:val="0"/>
          <w:marTop w:val="0"/>
          <w:marBottom w:val="0"/>
          <w:divBdr>
            <w:top w:val="none" w:sz="0" w:space="0" w:color="auto"/>
            <w:left w:val="none" w:sz="0" w:space="0" w:color="auto"/>
            <w:bottom w:val="none" w:sz="0" w:space="0" w:color="auto"/>
            <w:right w:val="none" w:sz="0" w:space="0" w:color="auto"/>
          </w:divBdr>
          <w:divsChild>
            <w:div w:id="1636906747">
              <w:marLeft w:val="0"/>
              <w:marRight w:val="0"/>
              <w:marTop w:val="0"/>
              <w:marBottom w:val="0"/>
              <w:divBdr>
                <w:top w:val="none" w:sz="0" w:space="0" w:color="auto"/>
                <w:left w:val="none" w:sz="0" w:space="0" w:color="auto"/>
                <w:bottom w:val="none" w:sz="0" w:space="0" w:color="auto"/>
                <w:right w:val="none" w:sz="0" w:space="0" w:color="auto"/>
              </w:divBdr>
              <w:divsChild>
                <w:div w:id="396903801">
                  <w:marLeft w:val="0"/>
                  <w:marRight w:val="0"/>
                  <w:marTop w:val="0"/>
                  <w:marBottom w:val="0"/>
                  <w:divBdr>
                    <w:top w:val="none" w:sz="0" w:space="0" w:color="auto"/>
                    <w:left w:val="none" w:sz="0" w:space="0" w:color="auto"/>
                    <w:bottom w:val="none" w:sz="0" w:space="0" w:color="auto"/>
                    <w:right w:val="none" w:sz="0" w:space="0" w:color="auto"/>
                  </w:divBdr>
                </w:div>
              </w:divsChild>
            </w:div>
            <w:div w:id="1952198109">
              <w:marLeft w:val="0"/>
              <w:marRight w:val="0"/>
              <w:marTop w:val="0"/>
              <w:marBottom w:val="0"/>
              <w:divBdr>
                <w:top w:val="none" w:sz="0" w:space="0" w:color="auto"/>
                <w:left w:val="none" w:sz="0" w:space="0" w:color="auto"/>
                <w:bottom w:val="none" w:sz="0" w:space="0" w:color="auto"/>
                <w:right w:val="none" w:sz="0" w:space="0" w:color="auto"/>
              </w:divBdr>
              <w:divsChild>
                <w:div w:id="76627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672147">
      <w:bodyDiv w:val="1"/>
      <w:marLeft w:val="0"/>
      <w:marRight w:val="0"/>
      <w:marTop w:val="0"/>
      <w:marBottom w:val="0"/>
      <w:divBdr>
        <w:top w:val="none" w:sz="0" w:space="0" w:color="auto"/>
        <w:left w:val="none" w:sz="0" w:space="0" w:color="auto"/>
        <w:bottom w:val="none" w:sz="0" w:space="0" w:color="auto"/>
        <w:right w:val="none" w:sz="0" w:space="0" w:color="auto"/>
      </w:divBdr>
      <w:divsChild>
        <w:div w:id="2011784366">
          <w:marLeft w:val="0"/>
          <w:marRight w:val="0"/>
          <w:marTop w:val="0"/>
          <w:marBottom w:val="0"/>
          <w:divBdr>
            <w:top w:val="none" w:sz="0" w:space="0" w:color="auto"/>
            <w:left w:val="none" w:sz="0" w:space="0" w:color="auto"/>
            <w:bottom w:val="none" w:sz="0" w:space="0" w:color="auto"/>
            <w:right w:val="none" w:sz="0" w:space="0" w:color="auto"/>
          </w:divBdr>
          <w:divsChild>
            <w:div w:id="153225793">
              <w:marLeft w:val="0"/>
              <w:marRight w:val="0"/>
              <w:marTop w:val="0"/>
              <w:marBottom w:val="0"/>
              <w:divBdr>
                <w:top w:val="none" w:sz="0" w:space="0" w:color="auto"/>
                <w:left w:val="none" w:sz="0" w:space="0" w:color="auto"/>
                <w:bottom w:val="none" w:sz="0" w:space="0" w:color="auto"/>
                <w:right w:val="none" w:sz="0" w:space="0" w:color="auto"/>
              </w:divBdr>
              <w:divsChild>
                <w:div w:id="24500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582517">
      <w:bodyDiv w:val="1"/>
      <w:marLeft w:val="0"/>
      <w:marRight w:val="0"/>
      <w:marTop w:val="0"/>
      <w:marBottom w:val="0"/>
      <w:divBdr>
        <w:top w:val="none" w:sz="0" w:space="0" w:color="auto"/>
        <w:left w:val="none" w:sz="0" w:space="0" w:color="auto"/>
        <w:bottom w:val="none" w:sz="0" w:space="0" w:color="auto"/>
        <w:right w:val="none" w:sz="0" w:space="0" w:color="auto"/>
      </w:divBdr>
      <w:divsChild>
        <w:div w:id="621115968">
          <w:marLeft w:val="0"/>
          <w:marRight w:val="0"/>
          <w:marTop w:val="0"/>
          <w:marBottom w:val="0"/>
          <w:divBdr>
            <w:top w:val="none" w:sz="0" w:space="0" w:color="auto"/>
            <w:left w:val="none" w:sz="0" w:space="0" w:color="auto"/>
            <w:bottom w:val="none" w:sz="0" w:space="0" w:color="auto"/>
            <w:right w:val="none" w:sz="0" w:space="0" w:color="auto"/>
          </w:divBdr>
          <w:divsChild>
            <w:div w:id="2054426222">
              <w:marLeft w:val="0"/>
              <w:marRight w:val="0"/>
              <w:marTop w:val="0"/>
              <w:marBottom w:val="0"/>
              <w:divBdr>
                <w:top w:val="none" w:sz="0" w:space="0" w:color="auto"/>
                <w:left w:val="none" w:sz="0" w:space="0" w:color="auto"/>
                <w:bottom w:val="none" w:sz="0" w:space="0" w:color="auto"/>
                <w:right w:val="none" w:sz="0" w:space="0" w:color="auto"/>
              </w:divBdr>
              <w:divsChild>
                <w:div w:id="198457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747801">
      <w:bodyDiv w:val="1"/>
      <w:marLeft w:val="0"/>
      <w:marRight w:val="0"/>
      <w:marTop w:val="0"/>
      <w:marBottom w:val="0"/>
      <w:divBdr>
        <w:top w:val="none" w:sz="0" w:space="0" w:color="auto"/>
        <w:left w:val="none" w:sz="0" w:space="0" w:color="auto"/>
        <w:bottom w:val="none" w:sz="0" w:space="0" w:color="auto"/>
        <w:right w:val="none" w:sz="0" w:space="0" w:color="auto"/>
      </w:divBdr>
    </w:div>
    <w:div w:id="393818308">
      <w:bodyDiv w:val="1"/>
      <w:marLeft w:val="0"/>
      <w:marRight w:val="0"/>
      <w:marTop w:val="0"/>
      <w:marBottom w:val="0"/>
      <w:divBdr>
        <w:top w:val="none" w:sz="0" w:space="0" w:color="auto"/>
        <w:left w:val="none" w:sz="0" w:space="0" w:color="auto"/>
        <w:bottom w:val="none" w:sz="0" w:space="0" w:color="auto"/>
        <w:right w:val="none" w:sz="0" w:space="0" w:color="auto"/>
      </w:divBdr>
    </w:div>
    <w:div w:id="480468710">
      <w:bodyDiv w:val="1"/>
      <w:marLeft w:val="0"/>
      <w:marRight w:val="0"/>
      <w:marTop w:val="0"/>
      <w:marBottom w:val="0"/>
      <w:divBdr>
        <w:top w:val="none" w:sz="0" w:space="0" w:color="auto"/>
        <w:left w:val="none" w:sz="0" w:space="0" w:color="auto"/>
        <w:bottom w:val="none" w:sz="0" w:space="0" w:color="auto"/>
        <w:right w:val="none" w:sz="0" w:space="0" w:color="auto"/>
      </w:divBdr>
      <w:divsChild>
        <w:div w:id="41639913">
          <w:marLeft w:val="0"/>
          <w:marRight w:val="0"/>
          <w:marTop w:val="0"/>
          <w:marBottom w:val="0"/>
          <w:divBdr>
            <w:top w:val="none" w:sz="0" w:space="0" w:color="auto"/>
            <w:left w:val="none" w:sz="0" w:space="0" w:color="auto"/>
            <w:bottom w:val="none" w:sz="0" w:space="0" w:color="auto"/>
            <w:right w:val="none" w:sz="0" w:space="0" w:color="auto"/>
          </w:divBdr>
          <w:divsChild>
            <w:div w:id="1191915597">
              <w:marLeft w:val="0"/>
              <w:marRight w:val="0"/>
              <w:marTop w:val="0"/>
              <w:marBottom w:val="0"/>
              <w:divBdr>
                <w:top w:val="none" w:sz="0" w:space="0" w:color="auto"/>
                <w:left w:val="none" w:sz="0" w:space="0" w:color="auto"/>
                <w:bottom w:val="none" w:sz="0" w:space="0" w:color="auto"/>
                <w:right w:val="none" w:sz="0" w:space="0" w:color="auto"/>
              </w:divBdr>
              <w:divsChild>
                <w:div w:id="84170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656524">
      <w:bodyDiv w:val="1"/>
      <w:marLeft w:val="0"/>
      <w:marRight w:val="0"/>
      <w:marTop w:val="0"/>
      <w:marBottom w:val="0"/>
      <w:divBdr>
        <w:top w:val="none" w:sz="0" w:space="0" w:color="auto"/>
        <w:left w:val="none" w:sz="0" w:space="0" w:color="auto"/>
        <w:bottom w:val="none" w:sz="0" w:space="0" w:color="auto"/>
        <w:right w:val="none" w:sz="0" w:space="0" w:color="auto"/>
      </w:divBdr>
    </w:div>
    <w:div w:id="531113453">
      <w:bodyDiv w:val="1"/>
      <w:marLeft w:val="0"/>
      <w:marRight w:val="0"/>
      <w:marTop w:val="0"/>
      <w:marBottom w:val="0"/>
      <w:divBdr>
        <w:top w:val="none" w:sz="0" w:space="0" w:color="auto"/>
        <w:left w:val="none" w:sz="0" w:space="0" w:color="auto"/>
        <w:bottom w:val="none" w:sz="0" w:space="0" w:color="auto"/>
        <w:right w:val="none" w:sz="0" w:space="0" w:color="auto"/>
      </w:divBdr>
    </w:div>
    <w:div w:id="547910558">
      <w:bodyDiv w:val="1"/>
      <w:marLeft w:val="0"/>
      <w:marRight w:val="0"/>
      <w:marTop w:val="0"/>
      <w:marBottom w:val="0"/>
      <w:divBdr>
        <w:top w:val="none" w:sz="0" w:space="0" w:color="auto"/>
        <w:left w:val="none" w:sz="0" w:space="0" w:color="auto"/>
        <w:bottom w:val="none" w:sz="0" w:space="0" w:color="auto"/>
        <w:right w:val="none" w:sz="0" w:space="0" w:color="auto"/>
      </w:divBdr>
      <w:divsChild>
        <w:div w:id="910307255">
          <w:marLeft w:val="0"/>
          <w:marRight w:val="0"/>
          <w:marTop w:val="0"/>
          <w:marBottom w:val="0"/>
          <w:divBdr>
            <w:top w:val="none" w:sz="0" w:space="0" w:color="auto"/>
            <w:left w:val="none" w:sz="0" w:space="0" w:color="auto"/>
            <w:bottom w:val="none" w:sz="0" w:space="0" w:color="auto"/>
            <w:right w:val="none" w:sz="0" w:space="0" w:color="auto"/>
          </w:divBdr>
          <w:divsChild>
            <w:div w:id="611786424">
              <w:marLeft w:val="0"/>
              <w:marRight w:val="0"/>
              <w:marTop w:val="0"/>
              <w:marBottom w:val="0"/>
              <w:divBdr>
                <w:top w:val="none" w:sz="0" w:space="0" w:color="auto"/>
                <w:left w:val="none" w:sz="0" w:space="0" w:color="auto"/>
                <w:bottom w:val="none" w:sz="0" w:space="0" w:color="auto"/>
                <w:right w:val="none" w:sz="0" w:space="0" w:color="auto"/>
              </w:divBdr>
            </w:div>
            <w:div w:id="2132746771">
              <w:marLeft w:val="0"/>
              <w:marRight w:val="0"/>
              <w:marTop w:val="0"/>
              <w:marBottom w:val="0"/>
              <w:divBdr>
                <w:top w:val="none" w:sz="0" w:space="0" w:color="auto"/>
                <w:left w:val="none" w:sz="0" w:space="0" w:color="auto"/>
                <w:bottom w:val="none" w:sz="0" w:space="0" w:color="auto"/>
                <w:right w:val="none" w:sz="0" w:space="0" w:color="auto"/>
              </w:divBdr>
            </w:div>
          </w:divsChild>
        </w:div>
        <w:div w:id="1629243508">
          <w:marLeft w:val="0"/>
          <w:marRight w:val="0"/>
          <w:marTop w:val="0"/>
          <w:marBottom w:val="0"/>
          <w:divBdr>
            <w:top w:val="none" w:sz="0" w:space="0" w:color="auto"/>
            <w:left w:val="none" w:sz="0" w:space="0" w:color="auto"/>
            <w:bottom w:val="none" w:sz="0" w:space="0" w:color="auto"/>
            <w:right w:val="none" w:sz="0" w:space="0" w:color="auto"/>
          </w:divBdr>
        </w:div>
      </w:divsChild>
    </w:div>
    <w:div w:id="553200488">
      <w:bodyDiv w:val="1"/>
      <w:marLeft w:val="0"/>
      <w:marRight w:val="0"/>
      <w:marTop w:val="0"/>
      <w:marBottom w:val="0"/>
      <w:divBdr>
        <w:top w:val="none" w:sz="0" w:space="0" w:color="auto"/>
        <w:left w:val="none" w:sz="0" w:space="0" w:color="auto"/>
        <w:bottom w:val="none" w:sz="0" w:space="0" w:color="auto"/>
        <w:right w:val="none" w:sz="0" w:space="0" w:color="auto"/>
      </w:divBdr>
      <w:divsChild>
        <w:div w:id="482043815">
          <w:marLeft w:val="0"/>
          <w:marRight w:val="0"/>
          <w:marTop w:val="0"/>
          <w:marBottom w:val="0"/>
          <w:divBdr>
            <w:top w:val="none" w:sz="0" w:space="0" w:color="auto"/>
            <w:left w:val="none" w:sz="0" w:space="0" w:color="auto"/>
            <w:bottom w:val="none" w:sz="0" w:space="0" w:color="auto"/>
            <w:right w:val="none" w:sz="0" w:space="0" w:color="auto"/>
          </w:divBdr>
          <w:divsChild>
            <w:div w:id="726760761">
              <w:marLeft w:val="0"/>
              <w:marRight w:val="0"/>
              <w:marTop w:val="0"/>
              <w:marBottom w:val="0"/>
              <w:divBdr>
                <w:top w:val="none" w:sz="0" w:space="0" w:color="auto"/>
                <w:left w:val="none" w:sz="0" w:space="0" w:color="auto"/>
                <w:bottom w:val="none" w:sz="0" w:space="0" w:color="auto"/>
                <w:right w:val="none" w:sz="0" w:space="0" w:color="auto"/>
              </w:divBdr>
              <w:divsChild>
                <w:div w:id="128850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986744">
      <w:bodyDiv w:val="1"/>
      <w:marLeft w:val="0"/>
      <w:marRight w:val="0"/>
      <w:marTop w:val="0"/>
      <w:marBottom w:val="0"/>
      <w:divBdr>
        <w:top w:val="none" w:sz="0" w:space="0" w:color="auto"/>
        <w:left w:val="none" w:sz="0" w:space="0" w:color="auto"/>
        <w:bottom w:val="none" w:sz="0" w:space="0" w:color="auto"/>
        <w:right w:val="none" w:sz="0" w:space="0" w:color="auto"/>
      </w:divBdr>
    </w:div>
    <w:div w:id="651829652">
      <w:bodyDiv w:val="1"/>
      <w:marLeft w:val="0"/>
      <w:marRight w:val="0"/>
      <w:marTop w:val="0"/>
      <w:marBottom w:val="0"/>
      <w:divBdr>
        <w:top w:val="none" w:sz="0" w:space="0" w:color="auto"/>
        <w:left w:val="none" w:sz="0" w:space="0" w:color="auto"/>
        <w:bottom w:val="none" w:sz="0" w:space="0" w:color="auto"/>
        <w:right w:val="none" w:sz="0" w:space="0" w:color="auto"/>
      </w:divBdr>
    </w:div>
    <w:div w:id="690836363">
      <w:bodyDiv w:val="1"/>
      <w:marLeft w:val="0"/>
      <w:marRight w:val="0"/>
      <w:marTop w:val="0"/>
      <w:marBottom w:val="0"/>
      <w:divBdr>
        <w:top w:val="none" w:sz="0" w:space="0" w:color="auto"/>
        <w:left w:val="none" w:sz="0" w:space="0" w:color="auto"/>
        <w:bottom w:val="none" w:sz="0" w:space="0" w:color="auto"/>
        <w:right w:val="none" w:sz="0" w:space="0" w:color="auto"/>
      </w:divBdr>
      <w:divsChild>
        <w:div w:id="195044866">
          <w:marLeft w:val="0"/>
          <w:marRight w:val="0"/>
          <w:marTop w:val="0"/>
          <w:marBottom w:val="0"/>
          <w:divBdr>
            <w:top w:val="none" w:sz="0" w:space="0" w:color="auto"/>
            <w:left w:val="none" w:sz="0" w:space="0" w:color="auto"/>
            <w:bottom w:val="none" w:sz="0" w:space="0" w:color="auto"/>
            <w:right w:val="none" w:sz="0" w:space="0" w:color="auto"/>
          </w:divBdr>
          <w:divsChild>
            <w:div w:id="611742164">
              <w:marLeft w:val="0"/>
              <w:marRight w:val="0"/>
              <w:marTop w:val="0"/>
              <w:marBottom w:val="0"/>
              <w:divBdr>
                <w:top w:val="none" w:sz="0" w:space="0" w:color="auto"/>
                <w:left w:val="none" w:sz="0" w:space="0" w:color="auto"/>
                <w:bottom w:val="none" w:sz="0" w:space="0" w:color="auto"/>
                <w:right w:val="none" w:sz="0" w:space="0" w:color="auto"/>
              </w:divBdr>
              <w:divsChild>
                <w:div w:id="73342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713949">
          <w:marLeft w:val="0"/>
          <w:marRight w:val="0"/>
          <w:marTop w:val="0"/>
          <w:marBottom w:val="0"/>
          <w:divBdr>
            <w:top w:val="none" w:sz="0" w:space="0" w:color="auto"/>
            <w:left w:val="none" w:sz="0" w:space="0" w:color="auto"/>
            <w:bottom w:val="none" w:sz="0" w:space="0" w:color="auto"/>
            <w:right w:val="none" w:sz="0" w:space="0" w:color="auto"/>
          </w:divBdr>
          <w:divsChild>
            <w:div w:id="617956654">
              <w:marLeft w:val="0"/>
              <w:marRight w:val="0"/>
              <w:marTop w:val="0"/>
              <w:marBottom w:val="0"/>
              <w:divBdr>
                <w:top w:val="none" w:sz="0" w:space="0" w:color="auto"/>
                <w:left w:val="none" w:sz="0" w:space="0" w:color="auto"/>
                <w:bottom w:val="none" w:sz="0" w:space="0" w:color="auto"/>
                <w:right w:val="none" w:sz="0" w:space="0" w:color="auto"/>
              </w:divBdr>
              <w:divsChild>
                <w:div w:id="1585187248">
                  <w:marLeft w:val="0"/>
                  <w:marRight w:val="0"/>
                  <w:marTop w:val="0"/>
                  <w:marBottom w:val="0"/>
                  <w:divBdr>
                    <w:top w:val="none" w:sz="0" w:space="0" w:color="auto"/>
                    <w:left w:val="none" w:sz="0" w:space="0" w:color="auto"/>
                    <w:bottom w:val="none" w:sz="0" w:space="0" w:color="auto"/>
                    <w:right w:val="none" w:sz="0" w:space="0" w:color="auto"/>
                  </w:divBdr>
                </w:div>
              </w:divsChild>
            </w:div>
            <w:div w:id="1110394814">
              <w:marLeft w:val="0"/>
              <w:marRight w:val="0"/>
              <w:marTop w:val="0"/>
              <w:marBottom w:val="0"/>
              <w:divBdr>
                <w:top w:val="none" w:sz="0" w:space="0" w:color="auto"/>
                <w:left w:val="none" w:sz="0" w:space="0" w:color="auto"/>
                <w:bottom w:val="none" w:sz="0" w:space="0" w:color="auto"/>
                <w:right w:val="none" w:sz="0" w:space="0" w:color="auto"/>
              </w:divBdr>
              <w:divsChild>
                <w:div w:id="96627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005745">
      <w:bodyDiv w:val="1"/>
      <w:marLeft w:val="0"/>
      <w:marRight w:val="0"/>
      <w:marTop w:val="0"/>
      <w:marBottom w:val="0"/>
      <w:divBdr>
        <w:top w:val="none" w:sz="0" w:space="0" w:color="auto"/>
        <w:left w:val="none" w:sz="0" w:space="0" w:color="auto"/>
        <w:bottom w:val="none" w:sz="0" w:space="0" w:color="auto"/>
        <w:right w:val="none" w:sz="0" w:space="0" w:color="auto"/>
      </w:divBdr>
    </w:div>
    <w:div w:id="740829356">
      <w:bodyDiv w:val="1"/>
      <w:marLeft w:val="0"/>
      <w:marRight w:val="0"/>
      <w:marTop w:val="0"/>
      <w:marBottom w:val="0"/>
      <w:divBdr>
        <w:top w:val="none" w:sz="0" w:space="0" w:color="auto"/>
        <w:left w:val="none" w:sz="0" w:space="0" w:color="auto"/>
        <w:bottom w:val="none" w:sz="0" w:space="0" w:color="auto"/>
        <w:right w:val="none" w:sz="0" w:space="0" w:color="auto"/>
      </w:divBdr>
    </w:div>
    <w:div w:id="801309693">
      <w:bodyDiv w:val="1"/>
      <w:marLeft w:val="0"/>
      <w:marRight w:val="0"/>
      <w:marTop w:val="0"/>
      <w:marBottom w:val="0"/>
      <w:divBdr>
        <w:top w:val="none" w:sz="0" w:space="0" w:color="auto"/>
        <w:left w:val="none" w:sz="0" w:space="0" w:color="auto"/>
        <w:bottom w:val="none" w:sz="0" w:space="0" w:color="auto"/>
        <w:right w:val="none" w:sz="0" w:space="0" w:color="auto"/>
      </w:divBdr>
    </w:div>
    <w:div w:id="822085135">
      <w:bodyDiv w:val="1"/>
      <w:marLeft w:val="0"/>
      <w:marRight w:val="0"/>
      <w:marTop w:val="0"/>
      <w:marBottom w:val="0"/>
      <w:divBdr>
        <w:top w:val="none" w:sz="0" w:space="0" w:color="auto"/>
        <w:left w:val="none" w:sz="0" w:space="0" w:color="auto"/>
        <w:bottom w:val="none" w:sz="0" w:space="0" w:color="auto"/>
        <w:right w:val="none" w:sz="0" w:space="0" w:color="auto"/>
      </w:divBdr>
    </w:div>
    <w:div w:id="869610021">
      <w:bodyDiv w:val="1"/>
      <w:marLeft w:val="0"/>
      <w:marRight w:val="0"/>
      <w:marTop w:val="0"/>
      <w:marBottom w:val="0"/>
      <w:divBdr>
        <w:top w:val="none" w:sz="0" w:space="0" w:color="auto"/>
        <w:left w:val="none" w:sz="0" w:space="0" w:color="auto"/>
        <w:bottom w:val="none" w:sz="0" w:space="0" w:color="auto"/>
        <w:right w:val="none" w:sz="0" w:space="0" w:color="auto"/>
      </w:divBdr>
    </w:div>
    <w:div w:id="904491724">
      <w:bodyDiv w:val="1"/>
      <w:marLeft w:val="0"/>
      <w:marRight w:val="0"/>
      <w:marTop w:val="0"/>
      <w:marBottom w:val="0"/>
      <w:divBdr>
        <w:top w:val="none" w:sz="0" w:space="0" w:color="auto"/>
        <w:left w:val="none" w:sz="0" w:space="0" w:color="auto"/>
        <w:bottom w:val="none" w:sz="0" w:space="0" w:color="auto"/>
        <w:right w:val="none" w:sz="0" w:space="0" w:color="auto"/>
      </w:divBdr>
      <w:divsChild>
        <w:div w:id="907422144">
          <w:marLeft w:val="0"/>
          <w:marRight w:val="0"/>
          <w:marTop w:val="0"/>
          <w:marBottom w:val="0"/>
          <w:divBdr>
            <w:top w:val="none" w:sz="0" w:space="0" w:color="auto"/>
            <w:left w:val="none" w:sz="0" w:space="0" w:color="auto"/>
            <w:bottom w:val="none" w:sz="0" w:space="0" w:color="auto"/>
            <w:right w:val="none" w:sz="0" w:space="0" w:color="auto"/>
          </w:divBdr>
        </w:div>
      </w:divsChild>
    </w:div>
    <w:div w:id="907808600">
      <w:bodyDiv w:val="1"/>
      <w:marLeft w:val="0"/>
      <w:marRight w:val="0"/>
      <w:marTop w:val="0"/>
      <w:marBottom w:val="0"/>
      <w:divBdr>
        <w:top w:val="none" w:sz="0" w:space="0" w:color="auto"/>
        <w:left w:val="none" w:sz="0" w:space="0" w:color="auto"/>
        <w:bottom w:val="none" w:sz="0" w:space="0" w:color="auto"/>
        <w:right w:val="none" w:sz="0" w:space="0" w:color="auto"/>
      </w:divBdr>
    </w:div>
    <w:div w:id="935864617">
      <w:bodyDiv w:val="1"/>
      <w:marLeft w:val="0"/>
      <w:marRight w:val="0"/>
      <w:marTop w:val="0"/>
      <w:marBottom w:val="0"/>
      <w:divBdr>
        <w:top w:val="none" w:sz="0" w:space="0" w:color="auto"/>
        <w:left w:val="none" w:sz="0" w:space="0" w:color="auto"/>
        <w:bottom w:val="none" w:sz="0" w:space="0" w:color="auto"/>
        <w:right w:val="none" w:sz="0" w:space="0" w:color="auto"/>
      </w:divBdr>
    </w:div>
    <w:div w:id="938215431">
      <w:bodyDiv w:val="1"/>
      <w:marLeft w:val="0"/>
      <w:marRight w:val="0"/>
      <w:marTop w:val="0"/>
      <w:marBottom w:val="0"/>
      <w:divBdr>
        <w:top w:val="none" w:sz="0" w:space="0" w:color="auto"/>
        <w:left w:val="none" w:sz="0" w:space="0" w:color="auto"/>
        <w:bottom w:val="none" w:sz="0" w:space="0" w:color="auto"/>
        <w:right w:val="none" w:sz="0" w:space="0" w:color="auto"/>
      </w:divBdr>
    </w:div>
    <w:div w:id="947010806">
      <w:bodyDiv w:val="1"/>
      <w:marLeft w:val="0"/>
      <w:marRight w:val="0"/>
      <w:marTop w:val="0"/>
      <w:marBottom w:val="0"/>
      <w:divBdr>
        <w:top w:val="none" w:sz="0" w:space="0" w:color="auto"/>
        <w:left w:val="none" w:sz="0" w:space="0" w:color="auto"/>
        <w:bottom w:val="none" w:sz="0" w:space="0" w:color="auto"/>
        <w:right w:val="none" w:sz="0" w:space="0" w:color="auto"/>
      </w:divBdr>
    </w:div>
    <w:div w:id="984822037">
      <w:bodyDiv w:val="1"/>
      <w:marLeft w:val="0"/>
      <w:marRight w:val="0"/>
      <w:marTop w:val="0"/>
      <w:marBottom w:val="0"/>
      <w:divBdr>
        <w:top w:val="none" w:sz="0" w:space="0" w:color="auto"/>
        <w:left w:val="none" w:sz="0" w:space="0" w:color="auto"/>
        <w:bottom w:val="none" w:sz="0" w:space="0" w:color="auto"/>
        <w:right w:val="none" w:sz="0" w:space="0" w:color="auto"/>
      </w:divBdr>
    </w:div>
    <w:div w:id="985544918">
      <w:bodyDiv w:val="1"/>
      <w:marLeft w:val="0"/>
      <w:marRight w:val="0"/>
      <w:marTop w:val="0"/>
      <w:marBottom w:val="0"/>
      <w:divBdr>
        <w:top w:val="none" w:sz="0" w:space="0" w:color="auto"/>
        <w:left w:val="none" w:sz="0" w:space="0" w:color="auto"/>
        <w:bottom w:val="none" w:sz="0" w:space="0" w:color="auto"/>
        <w:right w:val="none" w:sz="0" w:space="0" w:color="auto"/>
      </w:divBdr>
    </w:div>
    <w:div w:id="1002202522">
      <w:bodyDiv w:val="1"/>
      <w:marLeft w:val="0"/>
      <w:marRight w:val="0"/>
      <w:marTop w:val="0"/>
      <w:marBottom w:val="0"/>
      <w:divBdr>
        <w:top w:val="none" w:sz="0" w:space="0" w:color="auto"/>
        <w:left w:val="none" w:sz="0" w:space="0" w:color="auto"/>
        <w:bottom w:val="none" w:sz="0" w:space="0" w:color="auto"/>
        <w:right w:val="none" w:sz="0" w:space="0" w:color="auto"/>
      </w:divBdr>
      <w:divsChild>
        <w:div w:id="442071453">
          <w:marLeft w:val="0"/>
          <w:marRight w:val="0"/>
          <w:marTop w:val="0"/>
          <w:marBottom w:val="0"/>
          <w:divBdr>
            <w:top w:val="none" w:sz="0" w:space="0" w:color="auto"/>
            <w:left w:val="none" w:sz="0" w:space="0" w:color="auto"/>
            <w:bottom w:val="none" w:sz="0" w:space="0" w:color="auto"/>
            <w:right w:val="none" w:sz="0" w:space="0" w:color="auto"/>
          </w:divBdr>
        </w:div>
        <w:div w:id="1698964380">
          <w:marLeft w:val="0"/>
          <w:marRight w:val="0"/>
          <w:marTop w:val="0"/>
          <w:marBottom w:val="0"/>
          <w:divBdr>
            <w:top w:val="none" w:sz="0" w:space="0" w:color="auto"/>
            <w:left w:val="none" w:sz="0" w:space="0" w:color="auto"/>
            <w:bottom w:val="none" w:sz="0" w:space="0" w:color="auto"/>
            <w:right w:val="none" w:sz="0" w:space="0" w:color="auto"/>
          </w:divBdr>
          <w:divsChild>
            <w:div w:id="674959520">
              <w:marLeft w:val="0"/>
              <w:marRight w:val="0"/>
              <w:marTop w:val="0"/>
              <w:marBottom w:val="0"/>
              <w:divBdr>
                <w:top w:val="none" w:sz="0" w:space="0" w:color="auto"/>
                <w:left w:val="none" w:sz="0" w:space="0" w:color="auto"/>
                <w:bottom w:val="none" w:sz="0" w:space="0" w:color="auto"/>
                <w:right w:val="none" w:sz="0" w:space="0" w:color="auto"/>
              </w:divBdr>
            </w:div>
            <w:div w:id="151954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346566">
      <w:bodyDiv w:val="1"/>
      <w:marLeft w:val="0"/>
      <w:marRight w:val="0"/>
      <w:marTop w:val="0"/>
      <w:marBottom w:val="0"/>
      <w:divBdr>
        <w:top w:val="none" w:sz="0" w:space="0" w:color="auto"/>
        <w:left w:val="none" w:sz="0" w:space="0" w:color="auto"/>
        <w:bottom w:val="none" w:sz="0" w:space="0" w:color="auto"/>
        <w:right w:val="none" w:sz="0" w:space="0" w:color="auto"/>
      </w:divBdr>
      <w:divsChild>
        <w:div w:id="1331831051">
          <w:marLeft w:val="0"/>
          <w:marRight w:val="0"/>
          <w:marTop w:val="0"/>
          <w:marBottom w:val="0"/>
          <w:divBdr>
            <w:top w:val="none" w:sz="0" w:space="0" w:color="auto"/>
            <w:left w:val="none" w:sz="0" w:space="0" w:color="auto"/>
            <w:bottom w:val="none" w:sz="0" w:space="0" w:color="auto"/>
            <w:right w:val="none" w:sz="0" w:space="0" w:color="auto"/>
          </w:divBdr>
          <w:divsChild>
            <w:div w:id="160898355">
              <w:marLeft w:val="0"/>
              <w:marRight w:val="0"/>
              <w:marTop w:val="0"/>
              <w:marBottom w:val="0"/>
              <w:divBdr>
                <w:top w:val="none" w:sz="0" w:space="0" w:color="auto"/>
                <w:left w:val="none" w:sz="0" w:space="0" w:color="auto"/>
                <w:bottom w:val="none" w:sz="0" w:space="0" w:color="auto"/>
                <w:right w:val="none" w:sz="0" w:space="0" w:color="auto"/>
              </w:divBdr>
              <w:divsChild>
                <w:div w:id="160113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008482">
      <w:bodyDiv w:val="1"/>
      <w:marLeft w:val="0"/>
      <w:marRight w:val="0"/>
      <w:marTop w:val="0"/>
      <w:marBottom w:val="0"/>
      <w:divBdr>
        <w:top w:val="none" w:sz="0" w:space="0" w:color="auto"/>
        <w:left w:val="none" w:sz="0" w:space="0" w:color="auto"/>
        <w:bottom w:val="none" w:sz="0" w:space="0" w:color="auto"/>
        <w:right w:val="none" w:sz="0" w:space="0" w:color="auto"/>
      </w:divBdr>
    </w:div>
    <w:div w:id="1077097423">
      <w:bodyDiv w:val="1"/>
      <w:marLeft w:val="0"/>
      <w:marRight w:val="0"/>
      <w:marTop w:val="0"/>
      <w:marBottom w:val="0"/>
      <w:divBdr>
        <w:top w:val="none" w:sz="0" w:space="0" w:color="auto"/>
        <w:left w:val="none" w:sz="0" w:space="0" w:color="auto"/>
        <w:bottom w:val="none" w:sz="0" w:space="0" w:color="auto"/>
        <w:right w:val="none" w:sz="0" w:space="0" w:color="auto"/>
      </w:divBdr>
    </w:div>
    <w:div w:id="1135756263">
      <w:bodyDiv w:val="1"/>
      <w:marLeft w:val="0"/>
      <w:marRight w:val="0"/>
      <w:marTop w:val="0"/>
      <w:marBottom w:val="0"/>
      <w:divBdr>
        <w:top w:val="none" w:sz="0" w:space="0" w:color="auto"/>
        <w:left w:val="none" w:sz="0" w:space="0" w:color="auto"/>
        <w:bottom w:val="none" w:sz="0" w:space="0" w:color="auto"/>
        <w:right w:val="none" w:sz="0" w:space="0" w:color="auto"/>
      </w:divBdr>
    </w:div>
    <w:div w:id="1143422811">
      <w:bodyDiv w:val="1"/>
      <w:marLeft w:val="0"/>
      <w:marRight w:val="0"/>
      <w:marTop w:val="0"/>
      <w:marBottom w:val="0"/>
      <w:divBdr>
        <w:top w:val="none" w:sz="0" w:space="0" w:color="auto"/>
        <w:left w:val="none" w:sz="0" w:space="0" w:color="auto"/>
        <w:bottom w:val="none" w:sz="0" w:space="0" w:color="auto"/>
        <w:right w:val="none" w:sz="0" w:space="0" w:color="auto"/>
      </w:divBdr>
    </w:div>
    <w:div w:id="1168791336">
      <w:bodyDiv w:val="1"/>
      <w:marLeft w:val="0"/>
      <w:marRight w:val="0"/>
      <w:marTop w:val="0"/>
      <w:marBottom w:val="0"/>
      <w:divBdr>
        <w:top w:val="none" w:sz="0" w:space="0" w:color="auto"/>
        <w:left w:val="none" w:sz="0" w:space="0" w:color="auto"/>
        <w:bottom w:val="none" w:sz="0" w:space="0" w:color="auto"/>
        <w:right w:val="none" w:sz="0" w:space="0" w:color="auto"/>
      </w:divBdr>
    </w:div>
    <w:div w:id="1185483061">
      <w:bodyDiv w:val="1"/>
      <w:marLeft w:val="0"/>
      <w:marRight w:val="0"/>
      <w:marTop w:val="0"/>
      <w:marBottom w:val="0"/>
      <w:divBdr>
        <w:top w:val="none" w:sz="0" w:space="0" w:color="auto"/>
        <w:left w:val="none" w:sz="0" w:space="0" w:color="auto"/>
        <w:bottom w:val="none" w:sz="0" w:space="0" w:color="auto"/>
        <w:right w:val="none" w:sz="0" w:space="0" w:color="auto"/>
      </w:divBdr>
      <w:divsChild>
        <w:div w:id="1623802923">
          <w:marLeft w:val="0"/>
          <w:marRight w:val="0"/>
          <w:marTop w:val="0"/>
          <w:marBottom w:val="0"/>
          <w:divBdr>
            <w:top w:val="none" w:sz="0" w:space="0" w:color="auto"/>
            <w:left w:val="none" w:sz="0" w:space="0" w:color="auto"/>
            <w:bottom w:val="none" w:sz="0" w:space="0" w:color="auto"/>
            <w:right w:val="none" w:sz="0" w:space="0" w:color="auto"/>
          </w:divBdr>
          <w:divsChild>
            <w:div w:id="427509057">
              <w:marLeft w:val="0"/>
              <w:marRight w:val="0"/>
              <w:marTop w:val="0"/>
              <w:marBottom w:val="0"/>
              <w:divBdr>
                <w:top w:val="none" w:sz="0" w:space="0" w:color="auto"/>
                <w:left w:val="none" w:sz="0" w:space="0" w:color="auto"/>
                <w:bottom w:val="none" w:sz="0" w:space="0" w:color="auto"/>
                <w:right w:val="none" w:sz="0" w:space="0" w:color="auto"/>
              </w:divBdr>
              <w:divsChild>
                <w:div w:id="207566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843487">
      <w:bodyDiv w:val="1"/>
      <w:marLeft w:val="0"/>
      <w:marRight w:val="0"/>
      <w:marTop w:val="0"/>
      <w:marBottom w:val="0"/>
      <w:divBdr>
        <w:top w:val="none" w:sz="0" w:space="0" w:color="auto"/>
        <w:left w:val="none" w:sz="0" w:space="0" w:color="auto"/>
        <w:bottom w:val="none" w:sz="0" w:space="0" w:color="auto"/>
        <w:right w:val="none" w:sz="0" w:space="0" w:color="auto"/>
      </w:divBdr>
      <w:divsChild>
        <w:div w:id="174736671">
          <w:marLeft w:val="0"/>
          <w:marRight w:val="0"/>
          <w:marTop w:val="0"/>
          <w:marBottom w:val="0"/>
          <w:divBdr>
            <w:top w:val="none" w:sz="0" w:space="0" w:color="auto"/>
            <w:left w:val="none" w:sz="0" w:space="0" w:color="auto"/>
            <w:bottom w:val="none" w:sz="0" w:space="0" w:color="auto"/>
            <w:right w:val="none" w:sz="0" w:space="0" w:color="auto"/>
          </w:divBdr>
          <w:divsChild>
            <w:div w:id="210773248">
              <w:marLeft w:val="0"/>
              <w:marRight w:val="0"/>
              <w:marTop w:val="0"/>
              <w:marBottom w:val="0"/>
              <w:divBdr>
                <w:top w:val="none" w:sz="0" w:space="0" w:color="auto"/>
                <w:left w:val="none" w:sz="0" w:space="0" w:color="auto"/>
                <w:bottom w:val="none" w:sz="0" w:space="0" w:color="auto"/>
                <w:right w:val="none" w:sz="0" w:space="0" w:color="auto"/>
              </w:divBdr>
              <w:divsChild>
                <w:div w:id="101935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903424">
      <w:bodyDiv w:val="1"/>
      <w:marLeft w:val="0"/>
      <w:marRight w:val="0"/>
      <w:marTop w:val="0"/>
      <w:marBottom w:val="0"/>
      <w:divBdr>
        <w:top w:val="none" w:sz="0" w:space="0" w:color="auto"/>
        <w:left w:val="none" w:sz="0" w:space="0" w:color="auto"/>
        <w:bottom w:val="none" w:sz="0" w:space="0" w:color="auto"/>
        <w:right w:val="none" w:sz="0" w:space="0" w:color="auto"/>
      </w:divBdr>
    </w:div>
    <w:div w:id="1230578739">
      <w:bodyDiv w:val="1"/>
      <w:marLeft w:val="0"/>
      <w:marRight w:val="0"/>
      <w:marTop w:val="0"/>
      <w:marBottom w:val="0"/>
      <w:divBdr>
        <w:top w:val="none" w:sz="0" w:space="0" w:color="auto"/>
        <w:left w:val="none" w:sz="0" w:space="0" w:color="auto"/>
        <w:bottom w:val="none" w:sz="0" w:space="0" w:color="auto"/>
        <w:right w:val="none" w:sz="0" w:space="0" w:color="auto"/>
      </w:divBdr>
      <w:divsChild>
        <w:div w:id="161089088">
          <w:marLeft w:val="0"/>
          <w:marRight w:val="0"/>
          <w:marTop w:val="0"/>
          <w:marBottom w:val="0"/>
          <w:divBdr>
            <w:top w:val="none" w:sz="0" w:space="0" w:color="auto"/>
            <w:left w:val="none" w:sz="0" w:space="0" w:color="auto"/>
            <w:bottom w:val="none" w:sz="0" w:space="0" w:color="auto"/>
            <w:right w:val="none" w:sz="0" w:space="0" w:color="auto"/>
          </w:divBdr>
          <w:divsChild>
            <w:div w:id="2006542530">
              <w:marLeft w:val="0"/>
              <w:marRight w:val="0"/>
              <w:marTop w:val="0"/>
              <w:marBottom w:val="0"/>
              <w:divBdr>
                <w:top w:val="none" w:sz="0" w:space="0" w:color="auto"/>
                <w:left w:val="none" w:sz="0" w:space="0" w:color="auto"/>
                <w:bottom w:val="none" w:sz="0" w:space="0" w:color="auto"/>
                <w:right w:val="none" w:sz="0" w:space="0" w:color="auto"/>
              </w:divBdr>
              <w:divsChild>
                <w:div w:id="156055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153616">
      <w:bodyDiv w:val="1"/>
      <w:marLeft w:val="0"/>
      <w:marRight w:val="0"/>
      <w:marTop w:val="0"/>
      <w:marBottom w:val="0"/>
      <w:divBdr>
        <w:top w:val="none" w:sz="0" w:space="0" w:color="auto"/>
        <w:left w:val="none" w:sz="0" w:space="0" w:color="auto"/>
        <w:bottom w:val="none" w:sz="0" w:space="0" w:color="auto"/>
        <w:right w:val="none" w:sz="0" w:space="0" w:color="auto"/>
      </w:divBdr>
    </w:div>
    <w:div w:id="1357002598">
      <w:bodyDiv w:val="1"/>
      <w:marLeft w:val="0"/>
      <w:marRight w:val="0"/>
      <w:marTop w:val="0"/>
      <w:marBottom w:val="0"/>
      <w:divBdr>
        <w:top w:val="none" w:sz="0" w:space="0" w:color="auto"/>
        <w:left w:val="none" w:sz="0" w:space="0" w:color="auto"/>
        <w:bottom w:val="none" w:sz="0" w:space="0" w:color="auto"/>
        <w:right w:val="none" w:sz="0" w:space="0" w:color="auto"/>
      </w:divBdr>
    </w:div>
    <w:div w:id="1382826407">
      <w:bodyDiv w:val="1"/>
      <w:marLeft w:val="0"/>
      <w:marRight w:val="0"/>
      <w:marTop w:val="0"/>
      <w:marBottom w:val="0"/>
      <w:divBdr>
        <w:top w:val="none" w:sz="0" w:space="0" w:color="auto"/>
        <w:left w:val="none" w:sz="0" w:space="0" w:color="auto"/>
        <w:bottom w:val="none" w:sz="0" w:space="0" w:color="auto"/>
        <w:right w:val="none" w:sz="0" w:space="0" w:color="auto"/>
      </w:divBdr>
      <w:divsChild>
        <w:div w:id="1511482213">
          <w:marLeft w:val="0"/>
          <w:marRight w:val="0"/>
          <w:marTop w:val="0"/>
          <w:marBottom w:val="0"/>
          <w:divBdr>
            <w:top w:val="none" w:sz="0" w:space="0" w:color="auto"/>
            <w:left w:val="none" w:sz="0" w:space="0" w:color="auto"/>
            <w:bottom w:val="none" w:sz="0" w:space="0" w:color="auto"/>
            <w:right w:val="none" w:sz="0" w:space="0" w:color="auto"/>
          </w:divBdr>
          <w:divsChild>
            <w:div w:id="765004736">
              <w:marLeft w:val="0"/>
              <w:marRight w:val="0"/>
              <w:marTop w:val="0"/>
              <w:marBottom w:val="0"/>
              <w:divBdr>
                <w:top w:val="none" w:sz="0" w:space="0" w:color="auto"/>
                <w:left w:val="none" w:sz="0" w:space="0" w:color="auto"/>
                <w:bottom w:val="none" w:sz="0" w:space="0" w:color="auto"/>
                <w:right w:val="none" w:sz="0" w:space="0" w:color="auto"/>
              </w:divBdr>
              <w:divsChild>
                <w:div w:id="157327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580124">
      <w:bodyDiv w:val="1"/>
      <w:marLeft w:val="0"/>
      <w:marRight w:val="0"/>
      <w:marTop w:val="0"/>
      <w:marBottom w:val="0"/>
      <w:divBdr>
        <w:top w:val="none" w:sz="0" w:space="0" w:color="auto"/>
        <w:left w:val="none" w:sz="0" w:space="0" w:color="auto"/>
        <w:bottom w:val="none" w:sz="0" w:space="0" w:color="auto"/>
        <w:right w:val="none" w:sz="0" w:space="0" w:color="auto"/>
      </w:divBdr>
    </w:div>
    <w:div w:id="1454445673">
      <w:bodyDiv w:val="1"/>
      <w:marLeft w:val="0"/>
      <w:marRight w:val="0"/>
      <w:marTop w:val="0"/>
      <w:marBottom w:val="0"/>
      <w:divBdr>
        <w:top w:val="none" w:sz="0" w:space="0" w:color="auto"/>
        <w:left w:val="none" w:sz="0" w:space="0" w:color="auto"/>
        <w:bottom w:val="none" w:sz="0" w:space="0" w:color="auto"/>
        <w:right w:val="none" w:sz="0" w:space="0" w:color="auto"/>
      </w:divBdr>
      <w:divsChild>
        <w:div w:id="838886499">
          <w:marLeft w:val="0"/>
          <w:marRight w:val="0"/>
          <w:marTop w:val="0"/>
          <w:marBottom w:val="0"/>
          <w:divBdr>
            <w:top w:val="none" w:sz="0" w:space="0" w:color="auto"/>
            <w:left w:val="none" w:sz="0" w:space="0" w:color="auto"/>
            <w:bottom w:val="none" w:sz="0" w:space="0" w:color="auto"/>
            <w:right w:val="none" w:sz="0" w:space="0" w:color="auto"/>
          </w:divBdr>
          <w:divsChild>
            <w:div w:id="517430456">
              <w:marLeft w:val="0"/>
              <w:marRight w:val="0"/>
              <w:marTop w:val="0"/>
              <w:marBottom w:val="0"/>
              <w:divBdr>
                <w:top w:val="none" w:sz="0" w:space="0" w:color="auto"/>
                <w:left w:val="none" w:sz="0" w:space="0" w:color="auto"/>
                <w:bottom w:val="none" w:sz="0" w:space="0" w:color="auto"/>
                <w:right w:val="none" w:sz="0" w:space="0" w:color="auto"/>
              </w:divBdr>
              <w:divsChild>
                <w:div w:id="116897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066360">
      <w:bodyDiv w:val="1"/>
      <w:marLeft w:val="0"/>
      <w:marRight w:val="0"/>
      <w:marTop w:val="0"/>
      <w:marBottom w:val="0"/>
      <w:divBdr>
        <w:top w:val="none" w:sz="0" w:space="0" w:color="auto"/>
        <w:left w:val="none" w:sz="0" w:space="0" w:color="auto"/>
        <w:bottom w:val="none" w:sz="0" w:space="0" w:color="auto"/>
        <w:right w:val="none" w:sz="0" w:space="0" w:color="auto"/>
      </w:divBdr>
    </w:div>
    <w:div w:id="1492522600">
      <w:bodyDiv w:val="1"/>
      <w:marLeft w:val="0"/>
      <w:marRight w:val="0"/>
      <w:marTop w:val="0"/>
      <w:marBottom w:val="0"/>
      <w:divBdr>
        <w:top w:val="none" w:sz="0" w:space="0" w:color="auto"/>
        <w:left w:val="none" w:sz="0" w:space="0" w:color="auto"/>
        <w:bottom w:val="none" w:sz="0" w:space="0" w:color="auto"/>
        <w:right w:val="none" w:sz="0" w:space="0" w:color="auto"/>
      </w:divBdr>
    </w:div>
    <w:div w:id="1512990386">
      <w:bodyDiv w:val="1"/>
      <w:marLeft w:val="0"/>
      <w:marRight w:val="0"/>
      <w:marTop w:val="0"/>
      <w:marBottom w:val="0"/>
      <w:divBdr>
        <w:top w:val="none" w:sz="0" w:space="0" w:color="auto"/>
        <w:left w:val="none" w:sz="0" w:space="0" w:color="auto"/>
        <w:bottom w:val="none" w:sz="0" w:space="0" w:color="auto"/>
        <w:right w:val="none" w:sz="0" w:space="0" w:color="auto"/>
      </w:divBdr>
    </w:div>
    <w:div w:id="1532524939">
      <w:bodyDiv w:val="1"/>
      <w:marLeft w:val="0"/>
      <w:marRight w:val="0"/>
      <w:marTop w:val="0"/>
      <w:marBottom w:val="0"/>
      <w:divBdr>
        <w:top w:val="none" w:sz="0" w:space="0" w:color="auto"/>
        <w:left w:val="none" w:sz="0" w:space="0" w:color="auto"/>
        <w:bottom w:val="none" w:sz="0" w:space="0" w:color="auto"/>
        <w:right w:val="none" w:sz="0" w:space="0" w:color="auto"/>
      </w:divBdr>
    </w:div>
    <w:div w:id="1614173019">
      <w:bodyDiv w:val="1"/>
      <w:marLeft w:val="0"/>
      <w:marRight w:val="0"/>
      <w:marTop w:val="0"/>
      <w:marBottom w:val="0"/>
      <w:divBdr>
        <w:top w:val="none" w:sz="0" w:space="0" w:color="auto"/>
        <w:left w:val="none" w:sz="0" w:space="0" w:color="auto"/>
        <w:bottom w:val="none" w:sz="0" w:space="0" w:color="auto"/>
        <w:right w:val="none" w:sz="0" w:space="0" w:color="auto"/>
      </w:divBdr>
    </w:div>
    <w:div w:id="1618609380">
      <w:bodyDiv w:val="1"/>
      <w:marLeft w:val="0"/>
      <w:marRight w:val="0"/>
      <w:marTop w:val="0"/>
      <w:marBottom w:val="0"/>
      <w:divBdr>
        <w:top w:val="none" w:sz="0" w:space="0" w:color="auto"/>
        <w:left w:val="none" w:sz="0" w:space="0" w:color="auto"/>
        <w:bottom w:val="none" w:sz="0" w:space="0" w:color="auto"/>
        <w:right w:val="none" w:sz="0" w:space="0" w:color="auto"/>
      </w:divBdr>
    </w:div>
    <w:div w:id="1630479990">
      <w:bodyDiv w:val="1"/>
      <w:marLeft w:val="0"/>
      <w:marRight w:val="0"/>
      <w:marTop w:val="0"/>
      <w:marBottom w:val="0"/>
      <w:divBdr>
        <w:top w:val="none" w:sz="0" w:space="0" w:color="auto"/>
        <w:left w:val="none" w:sz="0" w:space="0" w:color="auto"/>
        <w:bottom w:val="none" w:sz="0" w:space="0" w:color="auto"/>
        <w:right w:val="none" w:sz="0" w:space="0" w:color="auto"/>
      </w:divBdr>
      <w:divsChild>
        <w:div w:id="1355767837">
          <w:marLeft w:val="0"/>
          <w:marRight w:val="0"/>
          <w:marTop w:val="0"/>
          <w:marBottom w:val="0"/>
          <w:divBdr>
            <w:top w:val="none" w:sz="0" w:space="0" w:color="auto"/>
            <w:left w:val="none" w:sz="0" w:space="0" w:color="auto"/>
            <w:bottom w:val="none" w:sz="0" w:space="0" w:color="auto"/>
            <w:right w:val="none" w:sz="0" w:space="0" w:color="auto"/>
          </w:divBdr>
          <w:divsChild>
            <w:div w:id="705059798">
              <w:marLeft w:val="0"/>
              <w:marRight w:val="0"/>
              <w:marTop w:val="0"/>
              <w:marBottom w:val="0"/>
              <w:divBdr>
                <w:top w:val="none" w:sz="0" w:space="0" w:color="auto"/>
                <w:left w:val="none" w:sz="0" w:space="0" w:color="auto"/>
                <w:bottom w:val="none" w:sz="0" w:space="0" w:color="auto"/>
                <w:right w:val="none" w:sz="0" w:space="0" w:color="auto"/>
              </w:divBdr>
              <w:divsChild>
                <w:div w:id="212094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082452">
      <w:bodyDiv w:val="1"/>
      <w:marLeft w:val="0"/>
      <w:marRight w:val="0"/>
      <w:marTop w:val="0"/>
      <w:marBottom w:val="0"/>
      <w:divBdr>
        <w:top w:val="none" w:sz="0" w:space="0" w:color="auto"/>
        <w:left w:val="none" w:sz="0" w:space="0" w:color="auto"/>
        <w:bottom w:val="none" w:sz="0" w:space="0" w:color="auto"/>
        <w:right w:val="none" w:sz="0" w:space="0" w:color="auto"/>
      </w:divBdr>
    </w:div>
    <w:div w:id="1667594298">
      <w:bodyDiv w:val="1"/>
      <w:marLeft w:val="0"/>
      <w:marRight w:val="0"/>
      <w:marTop w:val="0"/>
      <w:marBottom w:val="0"/>
      <w:divBdr>
        <w:top w:val="none" w:sz="0" w:space="0" w:color="auto"/>
        <w:left w:val="none" w:sz="0" w:space="0" w:color="auto"/>
        <w:bottom w:val="none" w:sz="0" w:space="0" w:color="auto"/>
        <w:right w:val="none" w:sz="0" w:space="0" w:color="auto"/>
      </w:divBdr>
      <w:divsChild>
        <w:div w:id="1488208466">
          <w:marLeft w:val="0"/>
          <w:marRight w:val="0"/>
          <w:marTop w:val="0"/>
          <w:marBottom w:val="0"/>
          <w:divBdr>
            <w:top w:val="none" w:sz="0" w:space="0" w:color="auto"/>
            <w:left w:val="none" w:sz="0" w:space="0" w:color="auto"/>
            <w:bottom w:val="none" w:sz="0" w:space="0" w:color="auto"/>
            <w:right w:val="none" w:sz="0" w:space="0" w:color="auto"/>
          </w:divBdr>
        </w:div>
        <w:div w:id="2076932337">
          <w:marLeft w:val="0"/>
          <w:marRight w:val="0"/>
          <w:marTop w:val="0"/>
          <w:marBottom w:val="0"/>
          <w:divBdr>
            <w:top w:val="none" w:sz="0" w:space="0" w:color="auto"/>
            <w:left w:val="none" w:sz="0" w:space="0" w:color="auto"/>
            <w:bottom w:val="none" w:sz="0" w:space="0" w:color="auto"/>
            <w:right w:val="none" w:sz="0" w:space="0" w:color="auto"/>
          </w:divBdr>
          <w:divsChild>
            <w:div w:id="1454519239">
              <w:marLeft w:val="0"/>
              <w:marRight w:val="0"/>
              <w:marTop w:val="0"/>
              <w:marBottom w:val="0"/>
              <w:divBdr>
                <w:top w:val="none" w:sz="0" w:space="0" w:color="auto"/>
                <w:left w:val="none" w:sz="0" w:space="0" w:color="auto"/>
                <w:bottom w:val="none" w:sz="0" w:space="0" w:color="auto"/>
                <w:right w:val="none" w:sz="0" w:space="0" w:color="auto"/>
              </w:divBdr>
            </w:div>
            <w:div w:id="210673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994679">
      <w:bodyDiv w:val="1"/>
      <w:marLeft w:val="0"/>
      <w:marRight w:val="0"/>
      <w:marTop w:val="0"/>
      <w:marBottom w:val="0"/>
      <w:divBdr>
        <w:top w:val="none" w:sz="0" w:space="0" w:color="auto"/>
        <w:left w:val="none" w:sz="0" w:space="0" w:color="auto"/>
        <w:bottom w:val="none" w:sz="0" w:space="0" w:color="auto"/>
        <w:right w:val="none" w:sz="0" w:space="0" w:color="auto"/>
      </w:divBdr>
    </w:div>
    <w:div w:id="1696148985">
      <w:bodyDiv w:val="1"/>
      <w:marLeft w:val="0"/>
      <w:marRight w:val="0"/>
      <w:marTop w:val="0"/>
      <w:marBottom w:val="0"/>
      <w:divBdr>
        <w:top w:val="none" w:sz="0" w:space="0" w:color="auto"/>
        <w:left w:val="none" w:sz="0" w:space="0" w:color="auto"/>
        <w:bottom w:val="none" w:sz="0" w:space="0" w:color="auto"/>
        <w:right w:val="none" w:sz="0" w:space="0" w:color="auto"/>
      </w:divBdr>
    </w:div>
    <w:div w:id="1704476560">
      <w:bodyDiv w:val="1"/>
      <w:marLeft w:val="0"/>
      <w:marRight w:val="0"/>
      <w:marTop w:val="0"/>
      <w:marBottom w:val="0"/>
      <w:divBdr>
        <w:top w:val="none" w:sz="0" w:space="0" w:color="auto"/>
        <w:left w:val="none" w:sz="0" w:space="0" w:color="auto"/>
        <w:bottom w:val="none" w:sz="0" w:space="0" w:color="auto"/>
        <w:right w:val="none" w:sz="0" w:space="0" w:color="auto"/>
      </w:divBdr>
    </w:div>
    <w:div w:id="1730612086">
      <w:bodyDiv w:val="1"/>
      <w:marLeft w:val="0"/>
      <w:marRight w:val="0"/>
      <w:marTop w:val="0"/>
      <w:marBottom w:val="0"/>
      <w:divBdr>
        <w:top w:val="none" w:sz="0" w:space="0" w:color="auto"/>
        <w:left w:val="none" w:sz="0" w:space="0" w:color="auto"/>
        <w:bottom w:val="none" w:sz="0" w:space="0" w:color="auto"/>
        <w:right w:val="none" w:sz="0" w:space="0" w:color="auto"/>
      </w:divBdr>
    </w:div>
    <w:div w:id="1799102638">
      <w:bodyDiv w:val="1"/>
      <w:marLeft w:val="0"/>
      <w:marRight w:val="0"/>
      <w:marTop w:val="0"/>
      <w:marBottom w:val="0"/>
      <w:divBdr>
        <w:top w:val="none" w:sz="0" w:space="0" w:color="auto"/>
        <w:left w:val="none" w:sz="0" w:space="0" w:color="auto"/>
        <w:bottom w:val="none" w:sz="0" w:space="0" w:color="auto"/>
        <w:right w:val="none" w:sz="0" w:space="0" w:color="auto"/>
      </w:divBdr>
    </w:div>
    <w:div w:id="1806924353">
      <w:bodyDiv w:val="1"/>
      <w:marLeft w:val="0"/>
      <w:marRight w:val="0"/>
      <w:marTop w:val="0"/>
      <w:marBottom w:val="0"/>
      <w:divBdr>
        <w:top w:val="none" w:sz="0" w:space="0" w:color="auto"/>
        <w:left w:val="none" w:sz="0" w:space="0" w:color="auto"/>
        <w:bottom w:val="none" w:sz="0" w:space="0" w:color="auto"/>
        <w:right w:val="none" w:sz="0" w:space="0" w:color="auto"/>
      </w:divBdr>
    </w:div>
    <w:div w:id="1837113514">
      <w:bodyDiv w:val="1"/>
      <w:marLeft w:val="0"/>
      <w:marRight w:val="0"/>
      <w:marTop w:val="0"/>
      <w:marBottom w:val="0"/>
      <w:divBdr>
        <w:top w:val="none" w:sz="0" w:space="0" w:color="auto"/>
        <w:left w:val="none" w:sz="0" w:space="0" w:color="auto"/>
        <w:bottom w:val="none" w:sz="0" w:space="0" w:color="auto"/>
        <w:right w:val="none" w:sz="0" w:space="0" w:color="auto"/>
      </w:divBdr>
    </w:div>
    <w:div w:id="1856308337">
      <w:bodyDiv w:val="1"/>
      <w:marLeft w:val="0"/>
      <w:marRight w:val="0"/>
      <w:marTop w:val="0"/>
      <w:marBottom w:val="0"/>
      <w:divBdr>
        <w:top w:val="none" w:sz="0" w:space="0" w:color="auto"/>
        <w:left w:val="none" w:sz="0" w:space="0" w:color="auto"/>
        <w:bottom w:val="none" w:sz="0" w:space="0" w:color="auto"/>
        <w:right w:val="none" w:sz="0" w:space="0" w:color="auto"/>
      </w:divBdr>
    </w:div>
    <w:div w:id="1859654225">
      <w:bodyDiv w:val="1"/>
      <w:marLeft w:val="0"/>
      <w:marRight w:val="0"/>
      <w:marTop w:val="0"/>
      <w:marBottom w:val="0"/>
      <w:divBdr>
        <w:top w:val="none" w:sz="0" w:space="0" w:color="auto"/>
        <w:left w:val="none" w:sz="0" w:space="0" w:color="auto"/>
        <w:bottom w:val="none" w:sz="0" w:space="0" w:color="auto"/>
        <w:right w:val="none" w:sz="0" w:space="0" w:color="auto"/>
      </w:divBdr>
    </w:div>
    <w:div w:id="1874995594">
      <w:bodyDiv w:val="1"/>
      <w:marLeft w:val="0"/>
      <w:marRight w:val="0"/>
      <w:marTop w:val="0"/>
      <w:marBottom w:val="0"/>
      <w:divBdr>
        <w:top w:val="none" w:sz="0" w:space="0" w:color="auto"/>
        <w:left w:val="none" w:sz="0" w:space="0" w:color="auto"/>
        <w:bottom w:val="none" w:sz="0" w:space="0" w:color="auto"/>
        <w:right w:val="none" w:sz="0" w:space="0" w:color="auto"/>
      </w:divBdr>
    </w:div>
    <w:div w:id="1879778764">
      <w:bodyDiv w:val="1"/>
      <w:marLeft w:val="0"/>
      <w:marRight w:val="0"/>
      <w:marTop w:val="0"/>
      <w:marBottom w:val="0"/>
      <w:divBdr>
        <w:top w:val="none" w:sz="0" w:space="0" w:color="auto"/>
        <w:left w:val="none" w:sz="0" w:space="0" w:color="auto"/>
        <w:bottom w:val="none" w:sz="0" w:space="0" w:color="auto"/>
        <w:right w:val="none" w:sz="0" w:space="0" w:color="auto"/>
      </w:divBdr>
      <w:divsChild>
        <w:div w:id="105777963">
          <w:marLeft w:val="0"/>
          <w:marRight w:val="0"/>
          <w:marTop w:val="0"/>
          <w:marBottom w:val="0"/>
          <w:divBdr>
            <w:top w:val="none" w:sz="0" w:space="0" w:color="auto"/>
            <w:left w:val="none" w:sz="0" w:space="0" w:color="auto"/>
            <w:bottom w:val="none" w:sz="0" w:space="0" w:color="auto"/>
            <w:right w:val="none" w:sz="0" w:space="0" w:color="auto"/>
          </w:divBdr>
          <w:divsChild>
            <w:div w:id="289479253">
              <w:marLeft w:val="0"/>
              <w:marRight w:val="0"/>
              <w:marTop w:val="0"/>
              <w:marBottom w:val="0"/>
              <w:divBdr>
                <w:top w:val="none" w:sz="0" w:space="0" w:color="auto"/>
                <w:left w:val="none" w:sz="0" w:space="0" w:color="auto"/>
                <w:bottom w:val="none" w:sz="0" w:space="0" w:color="auto"/>
                <w:right w:val="none" w:sz="0" w:space="0" w:color="auto"/>
              </w:divBdr>
              <w:divsChild>
                <w:div w:id="949820945">
                  <w:marLeft w:val="0"/>
                  <w:marRight w:val="0"/>
                  <w:marTop w:val="0"/>
                  <w:marBottom w:val="0"/>
                  <w:divBdr>
                    <w:top w:val="none" w:sz="0" w:space="0" w:color="auto"/>
                    <w:left w:val="none" w:sz="0" w:space="0" w:color="auto"/>
                    <w:bottom w:val="none" w:sz="0" w:space="0" w:color="auto"/>
                    <w:right w:val="none" w:sz="0" w:space="0" w:color="auto"/>
                  </w:divBdr>
                </w:div>
              </w:divsChild>
            </w:div>
            <w:div w:id="1742482432">
              <w:marLeft w:val="0"/>
              <w:marRight w:val="0"/>
              <w:marTop w:val="0"/>
              <w:marBottom w:val="0"/>
              <w:divBdr>
                <w:top w:val="none" w:sz="0" w:space="0" w:color="auto"/>
                <w:left w:val="none" w:sz="0" w:space="0" w:color="auto"/>
                <w:bottom w:val="none" w:sz="0" w:space="0" w:color="auto"/>
                <w:right w:val="none" w:sz="0" w:space="0" w:color="auto"/>
              </w:divBdr>
              <w:divsChild>
                <w:div w:id="127686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873642">
          <w:marLeft w:val="0"/>
          <w:marRight w:val="0"/>
          <w:marTop w:val="0"/>
          <w:marBottom w:val="0"/>
          <w:divBdr>
            <w:top w:val="none" w:sz="0" w:space="0" w:color="auto"/>
            <w:left w:val="none" w:sz="0" w:space="0" w:color="auto"/>
            <w:bottom w:val="none" w:sz="0" w:space="0" w:color="auto"/>
            <w:right w:val="none" w:sz="0" w:space="0" w:color="auto"/>
          </w:divBdr>
          <w:divsChild>
            <w:div w:id="563835613">
              <w:marLeft w:val="0"/>
              <w:marRight w:val="0"/>
              <w:marTop w:val="0"/>
              <w:marBottom w:val="0"/>
              <w:divBdr>
                <w:top w:val="none" w:sz="0" w:space="0" w:color="auto"/>
                <w:left w:val="none" w:sz="0" w:space="0" w:color="auto"/>
                <w:bottom w:val="none" w:sz="0" w:space="0" w:color="auto"/>
                <w:right w:val="none" w:sz="0" w:space="0" w:color="auto"/>
              </w:divBdr>
              <w:divsChild>
                <w:div w:id="27633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240196">
      <w:bodyDiv w:val="1"/>
      <w:marLeft w:val="0"/>
      <w:marRight w:val="0"/>
      <w:marTop w:val="0"/>
      <w:marBottom w:val="0"/>
      <w:divBdr>
        <w:top w:val="none" w:sz="0" w:space="0" w:color="auto"/>
        <w:left w:val="none" w:sz="0" w:space="0" w:color="auto"/>
        <w:bottom w:val="none" w:sz="0" w:space="0" w:color="auto"/>
        <w:right w:val="none" w:sz="0" w:space="0" w:color="auto"/>
      </w:divBdr>
      <w:divsChild>
        <w:div w:id="1524443912">
          <w:marLeft w:val="0"/>
          <w:marRight w:val="0"/>
          <w:marTop w:val="0"/>
          <w:marBottom w:val="0"/>
          <w:divBdr>
            <w:top w:val="none" w:sz="0" w:space="0" w:color="auto"/>
            <w:left w:val="none" w:sz="0" w:space="0" w:color="auto"/>
            <w:bottom w:val="none" w:sz="0" w:space="0" w:color="auto"/>
            <w:right w:val="none" w:sz="0" w:space="0" w:color="auto"/>
          </w:divBdr>
          <w:divsChild>
            <w:div w:id="723061112">
              <w:marLeft w:val="0"/>
              <w:marRight w:val="0"/>
              <w:marTop w:val="0"/>
              <w:marBottom w:val="0"/>
              <w:divBdr>
                <w:top w:val="none" w:sz="0" w:space="0" w:color="auto"/>
                <w:left w:val="none" w:sz="0" w:space="0" w:color="auto"/>
                <w:bottom w:val="none" w:sz="0" w:space="0" w:color="auto"/>
                <w:right w:val="none" w:sz="0" w:space="0" w:color="auto"/>
              </w:divBdr>
              <w:divsChild>
                <w:div w:id="205253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1233">
      <w:bodyDiv w:val="1"/>
      <w:marLeft w:val="0"/>
      <w:marRight w:val="0"/>
      <w:marTop w:val="0"/>
      <w:marBottom w:val="0"/>
      <w:divBdr>
        <w:top w:val="none" w:sz="0" w:space="0" w:color="auto"/>
        <w:left w:val="none" w:sz="0" w:space="0" w:color="auto"/>
        <w:bottom w:val="none" w:sz="0" w:space="0" w:color="auto"/>
        <w:right w:val="none" w:sz="0" w:space="0" w:color="auto"/>
      </w:divBdr>
    </w:div>
    <w:div w:id="2004621176">
      <w:bodyDiv w:val="1"/>
      <w:marLeft w:val="0"/>
      <w:marRight w:val="0"/>
      <w:marTop w:val="0"/>
      <w:marBottom w:val="0"/>
      <w:divBdr>
        <w:top w:val="none" w:sz="0" w:space="0" w:color="auto"/>
        <w:left w:val="none" w:sz="0" w:space="0" w:color="auto"/>
        <w:bottom w:val="none" w:sz="0" w:space="0" w:color="auto"/>
        <w:right w:val="none" w:sz="0" w:space="0" w:color="auto"/>
      </w:divBdr>
    </w:div>
    <w:div w:id="20193803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hyperlink" Target="http://dx.doi.org/10.1080/09544820903310691" TargetMode="External"/><Relationship Id="rId21" Type="http://schemas.openxmlformats.org/officeDocument/2006/relationships/image" Target="media/image11.(null)"/><Relationship Id="rId34" Type="http://schemas.openxmlformats.org/officeDocument/2006/relationships/hyperlink" Target="https://www.euppublishing.com/author/Stringer%2C+Julian" TargetMode="External"/><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null)"/><Relationship Id="rId29" Type="http://schemas.openxmlformats.org/officeDocument/2006/relationships/hyperlink" Target="http://dx.doi.org/10.1145/2769493.276954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null)"/><Relationship Id="rId24" Type="http://schemas.openxmlformats.org/officeDocument/2006/relationships/image" Target="media/image14.png"/><Relationship Id="rId32" Type="http://schemas.openxmlformats.org/officeDocument/2006/relationships/hyperlink" Target="http://dx.doi.org/10.1007/s10209-006-0025-0" TargetMode="External"/><Relationship Id="rId37" Type="http://schemas.openxmlformats.org/officeDocument/2006/relationships/hyperlink" Target="https://files.eric.ed.gov/fulltext/ED460554.pdf" TargetMode="External"/><Relationship Id="rId40" Type="http://schemas.openxmlformats.org/officeDocument/2006/relationships/hyperlink" Target="http://dx.doi.org/10.2752/175630613x13584367984983"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dx.doi.org/10.6035/monti.2012.4.11" TargetMode="External"/><Relationship Id="rId10" Type="http://schemas.openxmlformats.org/officeDocument/2006/relationships/image" Target="media/image3.jpeg"/><Relationship Id="rId19" Type="http://schemas.microsoft.com/office/2007/relationships/hdphoto" Target="media/hdphoto3.wdp"/><Relationship Id="rId31" Type="http://schemas.openxmlformats.org/officeDocument/2006/relationships/hyperlink" Target="http://dx.doi.org/10.1007/s10209-006-0025-0" TargetMode="External"/><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null)"/><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http://dx.doi.org/10.1145/2769493.2769546" TargetMode="External"/><Relationship Id="rId35" Type="http://schemas.openxmlformats.org/officeDocument/2006/relationships/hyperlink" Target="http://dx.doi.org/10.6035/monti.2012.4.11" TargetMode="External"/><Relationship Id="rId43" Type="http://schemas.openxmlformats.org/officeDocument/2006/relationships/footer" Target="footer1.xml"/><Relationship Id="rId8" Type="http://schemas.openxmlformats.org/officeDocument/2006/relationships/image" Target="media/image1.(nul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null)"/><Relationship Id="rId25" Type="http://schemas.openxmlformats.org/officeDocument/2006/relationships/image" Target="media/image15.png"/><Relationship Id="rId33" Type="http://schemas.openxmlformats.org/officeDocument/2006/relationships/hyperlink" Target="https://www.euppublishing.com/author/Lee%2C+Nikki+J+Y" TargetMode="External"/><Relationship Id="rId38" Type="http://schemas.openxmlformats.org/officeDocument/2006/relationships/hyperlink" Target="http://dx.doi.org/10.1080/09544820903310691" TargetMode="External"/><Relationship Id="rId46"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hyperlink" Target="http://dx.doi.org/10.2752/175630613x1358436798498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603540B-A193-9245-8889-2E2BC0B13F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10952</Words>
  <Characters>62429</Characters>
  <Application>Microsoft Office Word</Application>
  <DocSecurity>0</DocSecurity>
  <Lines>520</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2018-12-11T16:16:00Z</cp:lastPrinted>
  <dcterms:created xsi:type="dcterms:W3CDTF">2020-06-18T10:59:00Z</dcterms:created>
  <dcterms:modified xsi:type="dcterms:W3CDTF">2020-06-18T10:59:00Z</dcterms:modified>
</cp:coreProperties>
</file>