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E49A1" w14:textId="157AE28C" w:rsidR="005E3114" w:rsidRDefault="005E3114" w:rsidP="007B5338">
      <w:pPr>
        <w:spacing w:line="480" w:lineRule="auto"/>
        <w:rPr>
          <w:rFonts w:ascii="Times New Roman" w:hAnsi="Times New Roman"/>
          <w:b/>
        </w:rPr>
      </w:pPr>
      <w:r w:rsidRPr="002E2DEE">
        <w:rPr>
          <w:rFonts w:ascii="Times New Roman" w:hAnsi="Times New Roman"/>
          <w:b/>
        </w:rPr>
        <w:t xml:space="preserve">Small stories </w:t>
      </w:r>
      <w:r w:rsidR="000727D1" w:rsidRPr="002E2DEE">
        <w:rPr>
          <w:rFonts w:ascii="Times New Roman" w:hAnsi="Times New Roman"/>
          <w:b/>
        </w:rPr>
        <w:t>with big implications:</w:t>
      </w:r>
      <w:r w:rsidRPr="002E2DEE">
        <w:rPr>
          <w:rFonts w:ascii="Times New Roman" w:hAnsi="Times New Roman"/>
          <w:b/>
        </w:rPr>
        <w:t xml:space="preserve"> identity, relationality and aesthetics in </w:t>
      </w:r>
      <w:r w:rsidR="0019544B">
        <w:rPr>
          <w:rFonts w:ascii="Times New Roman" w:hAnsi="Times New Roman"/>
          <w:b/>
        </w:rPr>
        <w:t xml:space="preserve">accounts of </w:t>
      </w:r>
      <w:r w:rsidRPr="002E2DEE">
        <w:rPr>
          <w:rFonts w:ascii="Times New Roman" w:hAnsi="Times New Roman"/>
          <w:b/>
        </w:rPr>
        <w:t>enigmatic communication</w:t>
      </w:r>
    </w:p>
    <w:p w14:paraId="2651C20B" w14:textId="449A89CC" w:rsidR="00083831" w:rsidRDefault="00083831" w:rsidP="007B5338">
      <w:pPr>
        <w:spacing w:line="480" w:lineRule="auto"/>
        <w:rPr>
          <w:rFonts w:ascii="Times New Roman" w:hAnsi="Times New Roman"/>
          <w:b/>
        </w:rPr>
      </w:pPr>
      <w:r>
        <w:rPr>
          <w:rFonts w:ascii="Times New Roman" w:hAnsi="Times New Roman"/>
          <w:b/>
        </w:rPr>
        <w:t xml:space="preserve">Robin </w:t>
      </w:r>
      <w:proofErr w:type="spellStart"/>
      <w:r>
        <w:rPr>
          <w:rFonts w:ascii="Times New Roman" w:hAnsi="Times New Roman"/>
          <w:b/>
        </w:rPr>
        <w:t>Wooffitt</w:t>
      </w:r>
      <w:proofErr w:type="spellEnd"/>
    </w:p>
    <w:p w14:paraId="77A52987" w14:textId="2A61E683" w:rsidR="00083831" w:rsidRDefault="00083831" w:rsidP="007B5338">
      <w:pPr>
        <w:spacing w:line="480" w:lineRule="auto"/>
        <w:rPr>
          <w:rFonts w:ascii="Times New Roman" w:hAnsi="Times New Roman"/>
          <w:b/>
        </w:rPr>
      </w:pPr>
      <w:r>
        <w:rPr>
          <w:rFonts w:ascii="Times New Roman" w:hAnsi="Times New Roman"/>
          <w:b/>
        </w:rPr>
        <w:t>Alicia Fuentes-Calle</w:t>
      </w:r>
    </w:p>
    <w:p w14:paraId="08D4FB46" w14:textId="5F4DC33F" w:rsidR="00083831" w:rsidRDefault="00E33CC0" w:rsidP="007B5338">
      <w:pPr>
        <w:spacing w:line="480" w:lineRule="auto"/>
        <w:rPr>
          <w:rFonts w:ascii="Times New Roman" w:hAnsi="Times New Roman"/>
          <w:b/>
        </w:rPr>
      </w:pPr>
      <w:r>
        <w:rPr>
          <w:rFonts w:ascii="Times New Roman" w:hAnsi="Times New Roman"/>
          <w:b/>
        </w:rPr>
        <w:t>Reb</w:t>
      </w:r>
      <w:r w:rsidR="00083831">
        <w:rPr>
          <w:rFonts w:ascii="Times New Roman" w:hAnsi="Times New Roman"/>
          <w:b/>
        </w:rPr>
        <w:t>ecca Campbell</w:t>
      </w:r>
    </w:p>
    <w:p w14:paraId="55F0BCC3" w14:textId="45CB31EA" w:rsidR="00083831" w:rsidRDefault="00083831" w:rsidP="007B5338">
      <w:pPr>
        <w:spacing w:line="480" w:lineRule="auto"/>
        <w:rPr>
          <w:rFonts w:ascii="Times New Roman" w:hAnsi="Times New Roman"/>
          <w:b/>
        </w:rPr>
      </w:pPr>
      <w:r>
        <w:rPr>
          <w:rFonts w:ascii="Times New Roman" w:hAnsi="Times New Roman"/>
          <w:b/>
        </w:rPr>
        <w:t>Department of Sociology</w:t>
      </w:r>
    </w:p>
    <w:p w14:paraId="1F46B7D9" w14:textId="7B721384" w:rsidR="00083831" w:rsidRDefault="00083831" w:rsidP="007B5338">
      <w:pPr>
        <w:spacing w:line="480" w:lineRule="auto"/>
        <w:rPr>
          <w:rFonts w:ascii="Times New Roman" w:hAnsi="Times New Roman"/>
          <w:b/>
        </w:rPr>
      </w:pPr>
      <w:r>
        <w:rPr>
          <w:rFonts w:ascii="Times New Roman" w:hAnsi="Times New Roman"/>
          <w:b/>
        </w:rPr>
        <w:t>University of York, UK</w:t>
      </w:r>
    </w:p>
    <w:p w14:paraId="4C061DAC" w14:textId="77777777" w:rsidR="00083831" w:rsidRPr="002E2DEE" w:rsidRDefault="00083831" w:rsidP="007B5338">
      <w:pPr>
        <w:spacing w:line="480" w:lineRule="auto"/>
        <w:rPr>
          <w:rFonts w:ascii="Times New Roman" w:hAnsi="Times New Roman"/>
          <w:b/>
        </w:rPr>
      </w:pPr>
    </w:p>
    <w:p w14:paraId="33DB5A8A" w14:textId="77777777" w:rsidR="005E3114" w:rsidRPr="002E2DEE" w:rsidRDefault="005E3114" w:rsidP="007B5338">
      <w:pPr>
        <w:spacing w:line="480" w:lineRule="auto"/>
        <w:rPr>
          <w:rFonts w:ascii="Times New Roman" w:hAnsi="Times New Roman"/>
        </w:rPr>
      </w:pPr>
    </w:p>
    <w:p w14:paraId="012D2AB1" w14:textId="77777777" w:rsidR="005E3114" w:rsidRPr="002E2DEE" w:rsidRDefault="005E3114" w:rsidP="007B5338">
      <w:pPr>
        <w:spacing w:line="480" w:lineRule="auto"/>
        <w:rPr>
          <w:rFonts w:ascii="Times New Roman" w:hAnsi="Times New Roman"/>
        </w:rPr>
      </w:pPr>
    </w:p>
    <w:p w14:paraId="3CCB7183" w14:textId="77777777" w:rsidR="005E3114" w:rsidRPr="002E2DEE" w:rsidRDefault="005E3114" w:rsidP="007B5338">
      <w:pPr>
        <w:spacing w:line="480" w:lineRule="auto"/>
        <w:rPr>
          <w:rFonts w:ascii="Times New Roman" w:hAnsi="Times New Roman"/>
        </w:rPr>
      </w:pPr>
    </w:p>
    <w:p w14:paraId="04C50791" w14:textId="77777777" w:rsidR="005E3114" w:rsidRPr="002E2DEE" w:rsidRDefault="00462CE3" w:rsidP="007B5338">
      <w:pPr>
        <w:spacing w:line="480" w:lineRule="auto"/>
        <w:rPr>
          <w:rFonts w:ascii="Times New Roman" w:hAnsi="Times New Roman"/>
        </w:rPr>
      </w:pPr>
      <w:r>
        <w:rPr>
          <w:rFonts w:ascii="Times New Roman" w:hAnsi="Times New Roman"/>
        </w:rPr>
        <w:t>In this paper we examine reports of poetic confluence, in which one person’s utterances seems to connect with another; unspoken or unarticu</w:t>
      </w:r>
      <w:r w:rsidR="007774DB">
        <w:rPr>
          <w:rFonts w:ascii="Times New Roman" w:hAnsi="Times New Roman"/>
        </w:rPr>
        <w:t>la</w:t>
      </w:r>
      <w:r>
        <w:rPr>
          <w:rFonts w:ascii="Times New Roman" w:hAnsi="Times New Roman"/>
        </w:rPr>
        <w:t>ted thoughts</w:t>
      </w:r>
      <w:r w:rsidR="007774DB">
        <w:rPr>
          <w:rFonts w:ascii="Times New Roman" w:hAnsi="Times New Roman"/>
        </w:rPr>
        <w:t>.</w:t>
      </w:r>
      <w:r>
        <w:rPr>
          <w:rFonts w:ascii="Times New Roman" w:hAnsi="Times New Roman"/>
        </w:rPr>
        <w:t xml:space="preserve"> We </w:t>
      </w:r>
      <w:r w:rsidR="007774DB">
        <w:rPr>
          <w:rFonts w:ascii="Times New Roman" w:hAnsi="Times New Roman"/>
        </w:rPr>
        <w:t>argue that</w:t>
      </w:r>
      <w:r>
        <w:rPr>
          <w:rFonts w:ascii="Times New Roman" w:hAnsi="Times New Roman"/>
        </w:rPr>
        <w:t xml:space="preserve"> analysis of </w:t>
      </w:r>
      <w:r w:rsidR="007774DB">
        <w:rPr>
          <w:rFonts w:ascii="Times New Roman" w:hAnsi="Times New Roman"/>
        </w:rPr>
        <w:t>these narratives can be investigated as a windo</w:t>
      </w:r>
      <w:r>
        <w:rPr>
          <w:rFonts w:ascii="Times New Roman" w:hAnsi="Times New Roman"/>
        </w:rPr>
        <w:t>w onto social reality, and as a site in whic</w:t>
      </w:r>
      <w:r w:rsidR="007774DB">
        <w:rPr>
          <w:rFonts w:ascii="Times New Roman" w:hAnsi="Times New Roman"/>
        </w:rPr>
        <w:t xml:space="preserve">h social realities </w:t>
      </w:r>
      <w:r w:rsidR="00B602FE">
        <w:rPr>
          <w:rFonts w:ascii="Times New Roman" w:hAnsi="Times New Roman"/>
        </w:rPr>
        <w:t>are</w:t>
      </w:r>
      <w:r w:rsidR="007774DB">
        <w:rPr>
          <w:rFonts w:ascii="Times New Roman" w:hAnsi="Times New Roman"/>
        </w:rPr>
        <w:t xml:space="preserve"> produced</w:t>
      </w:r>
      <w:r>
        <w:rPr>
          <w:rFonts w:ascii="Times New Roman" w:hAnsi="Times New Roman"/>
        </w:rPr>
        <w:t>, especially with re</w:t>
      </w:r>
      <w:r w:rsidR="007774DB">
        <w:rPr>
          <w:rFonts w:ascii="Times New Roman" w:hAnsi="Times New Roman"/>
        </w:rPr>
        <w:t>s</w:t>
      </w:r>
      <w:r>
        <w:rPr>
          <w:rFonts w:ascii="Times New Roman" w:hAnsi="Times New Roman"/>
        </w:rPr>
        <w:t>p</w:t>
      </w:r>
      <w:r w:rsidR="007774DB">
        <w:rPr>
          <w:rFonts w:ascii="Times New Roman" w:hAnsi="Times New Roman"/>
        </w:rPr>
        <w:t>e</w:t>
      </w:r>
      <w:r>
        <w:rPr>
          <w:rFonts w:ascii="Times New Roman" w:hAnsi="Times New Roman"/>
        </w:rPr>
        <w:t xml:space="preserve">ct </w:t>
      </w:r>
      <w:r w:rsidR="007774DB">
        <w:rPr>
          <w:rFonts w:ascii="Times New Roman" w:hAnsi="Times New Roman"/>
        </w:rPr>
        <w:t>t</w:t>
      </w:r>
      <w:r>
        <w:rPr>
          <w:rFonts w:ascii="Times New Roman" w:hAnsi="Times New Roman"/>
        </w:rPr>
        <w:t>o identity work. We show how this approach complement</w:t>
      </w:r>
      <w:r w:rsidR="007774DB">
        <w:rPr>
          <w:rFonts w:ascii="Times New Roman" w:hAnsi="Times New Roman"/>
        </w:rPr>
        <w:t>s</w:t>
      </w:r>
      <w:r>
        <w:rPr>
          <w:rFonts w:ascii="Times New Roman" w:hAnsi="Times New Roman"/>
        </w:rPr>
        <w:t xml:space="preserve"> and develops from the s</w:t>
      </w:r>
      <w:r w:rsidR="007774DB">
        <w:rPr>
          <w:rFonts w:ascii="Times New Roman" w:hAnsi="Times New Roman"/>
        </w:rPr>
        <w:t xml:space="preserve">mall story </w:t>
      </w:r>
      <w:r>
        <w:rPr>
          <w:rFonts w:ascii="Times New Roman" w:hAnsi="Times New Roman"/>
        </w:rPr>
        <w:t>parad</w:t>
      </w:r>
      <w:r w:rsidR="007774DB">
        <w:rPr>
          <w:rFonts w:ascii="Times New Roman" w:hAnsi="Times New Roman"/>
        </w:rPr>
        <w:t>i</w:t>
      </w:r>
      <w:r>
        <w:rPr>
          <w:rFonts w:ascii="Times New Roman" w:hAnsi="Times New Roman"/>
        </w:rPr>
        <w:t>gm in nar</w:t>
      </w:r>
      <w:r w:rsidR="007774DB">
        <w:rPr>
          <w:rFonts w:ascii="Times New Roman" w:hAnsi="Times New Roman"/>
        </w:rPr>
        <w:t>rat</w:t>
      </w:r>
      <w:r>
        <w:rPr>
          <w:rFonts w:ascii="Times New Roman" w:hAnsi="Times New Roman"/>
        </w:rPr>
        <w:t>i</w:t>
      </w:r>
      <w:r w:rsidR="007774DB">
        <w:rPr>
          <w:rFonts w:ascii="Times New Roman" w:hAnsi="Times New Roman"/>
        </w:rPr>
        <w:t>v</w:t>
      </w:r>
      <w:r>
        <w:rPr>
          <w:rFonts w:ascii="Times New Roman" w:hAnsi="Times New Roman"/>
        </w:rPr>
        <w:t>e inquiry. In our di</w:t>
      </w:r>
      <w:r w:rsidR="007774DB">
        <w:rPr>
          <w:rFonts w:ascii="Times New Roman" w:hAnsi="Times New Roman"/>
        </w:rPr>
        <w:t>s</w:t>
      </w:r>
      <w:r>
        <w:rPr>
          <w:rFonts w:ascii="Times New Roman" w:hAnsi="Times New Roman"/>
        </w:rPr>
        <w:t xml:space="preserve">cussion we try to identify common principles </w:t>
      </w:r>
      <w:r w:rsidR="007774DB">
        <w:rPr>
          <w:rFonts w:ascii="Times New Roman" w:hAnsi="Times New Roman"/>
        </w:rPr>
        <w:t xml:space="preserve">that </w:t>
      </w:r>
      <w:r>
        <w:rPr>
          <w:rFonts w:ascii="Times New Roman" w:hAnsi="Times New Roman"/>
        </w:rPr>
        <w:t>may underpin work o</w:t>
      </w:r>
      <w:r w:rsidR="007774DB">
        <w:rPr>
          <w:rFonts w:ascii="Times New Roman" w:hAnsi="Times New Roman"/>
        </w:rPr>
        <w:t>n both the content</w:t>
      </w:r>
      <w:r>
        <w:rPr>
          <w:rFonts w:ascii="Times New Roman" w:hAnsi="Times New Roman"/>
        </w:rPr>
        <w:t xml:space="preserve"> </w:t>
      </w:r>
      <w:r w:rsidR="007774DB">
        <w:rPr>
          <w:rFonts w:ascii="Times New Roman" w:hAnsi="Times New Roman"/>
        </w:rPr>
        <w:t xml:space="preserve">of </w:t>
      </w:r>
      <w:r>
        <w:rPr>
          <w:rFonts w:ascii="Times New Roman" w:hAnsi="Times New Roman"/>
        </w:rPr>
        <w:t>poetic confluence</w:t>
      </w:r>
      <w:r w:rsidR="007774DB">
        <w:rPr>
          <w:rFonts w:ascii="Times New Roman" w:hAnsi="Times New Roman"/>
        </w:rPr>
        <w:t xml:space="preserve"> narratives</w:t>
      </w:r>
      <w:r>
        <w:rPr>
          <w:rFonts w:ascii="Times New Roman" w:hAnsi="Times New Roman"/>
        </w:rPr>
        <w:t>, and</w:t>
      </w:r>
      <w:r w:rsidR="007774DB">
        <w:rPr>
          <w:rFonts w:ascii="Times New Roman" w:hAnsi="Times New Roman"/>
        </w:rPr>
        <w:t xml:space="preserve"> the work done in the features of those narratives.</w:t>
      </w:r>
      <w:r>
        <w:rPr>
          <w:rFonts w:ascii="Times New Roman" w:hAnsi="Times New Roman"/>
        </w:rPr>
        <w:t xml:space="preserve"> </w:t>
      </w:r>
    </w:p>
    <w:p w14:paraId="15BFFEED" w14:textId="77777777" w:rsidR="005E3114" w:rsidRPr="002E2DEE" w:rsidRDefault="005E3114" w:rsidP="007B5338">
      <w:pPr>
        <w:spacing w:line="480" w:lineRule="auto"/>
        <w:rPr>
          <w:rFonts w:ascii="Times New Roman" w:hAnsi="Times New Roman"/>
        </w:rPr>
      </w:pPr>
    </w:p>
    <w:p w14:paraId="01A374E3" w14:textId="77777777" w:rsidR="005E3114" w:rsidRPr="002E2DEE" w:rsidRDefault="005E3114" w:rsidP="007B5338">
      <w:pPr>
        <w:spacing w:line="480" w:lineRule="auto"/>
        <w:rPr>
          <w:rFonts w:ascii="Times New Roman" w:hAnsi="Times New Roman"/>
        </w:rPr>
      </w:pPr>
    </w:p>
    <w:p w14:paraId="6AACB0F9" w14:textId="206F97DC" w:rsidR="005E3114" w:rsidRPr="003F2D2F" w:rsidRDefault="005E3114" w:rsidP="007B5338">
      <w:pPr>
        <w:spacing w:line="480" w:lineRule="auto"/>
        <w:rPr>
          <w:rFonts w:ascii="Times New Roman" w:hAnsi="Times New Roman"/>
          <w:bCs/>
        </w:rPr>
      </w:pPr>
      <w:r w:rsidRPr="002E2DEE">
        <w:rPr>
          <w:rFonts w:ascii="Times New Roman" w:hAnsi="Times New Roman"/>
          <w:b/>
        </w:rPr>
        <w:t>Key</w:t>
      </w:r>
      <w:r w:rsidR="00542033">
        <w:rPr>
          <w:rFonts w:ascii="Times New Roman" w:hAnsi="Times New Roman"/>
          <w:b/>
        </w:rPr>
        <w:t>w</w:t>
      </w:r>
      <w:r w:rsidRPr="002E2DEE">
        <w:rPr>
          <w:rFonts w:ascii="Times New Roman" w:hAnsi="Times New Roman"/>
          <w:b/>
        </w:rPr>
        <w:t>ords</w:t>
      </w:r>
      <w:r w:rsidR="00542033">
        <w:rPr>
          <w:rFonts w:ascii="Times New Roman" w:hAnsi="Times New Roman"/>
          <w:b/>
          <w:bCs/>
        </w:rPr>
        <w:t xml:space="preserve"> </w:t>
      </w:r>
      <w:r w:rsidR="00542033">
        <w:rPr>
          <w:rFonts w:ascii="Times New Roman" w:hAnsi="Times New Roman"/>
          <w:bCs/>
        </w:rPr>
        <w:t>p</w:t>
      </w:r>
      <w:r w:rsidR="007774DB" w:rsidRPr="003F2D2F">
        <w:rPr>
          <w:rFonts w:ascii="Times New Roman" w:hAnsi="Times New Roman"/>
          <w:bCs/>
        </w:rPr>
        <w:t xml:space="preserve">oetic confluence; small stories; identity work; anecdote; parallelism </w:t>
      </w:r>
    </w:p>
    <w:p w14:paraId="7E0E3B90" w14:textId="77777777" w:rsidR="005E3114" w:rsidRPr="002E2DEE" w:rsidRDefault="005E3114" w:rsidP="007B5338">
      <w:pPr>
        <w:spacing w:line="480" w:lineRule="auto"/>
        <w:rPr>
          <w:rFonts w:ascii="Times New Roman" w:hAnsi="Times New Roman"/>
        </w:rPr>
      </w:pPr>
    </w:p>
    <w:p w14:paraId="030FEDDD" w14:textId="77777777" w:rsidR="005E3114" w:rsidRPr="002E2DEE" w:rsidRDefault="005E3114" w:rsidP="007B5338">
      <w:pPr>
        <w:spacing w:line="480" w:lineRule="auto"/>
        <w:rPr>
          <w:rFonts w:ascii="Times New Roman" w:hAnsi="Times New Roman"/>
        </w:rPr>
      </w:pPr>
    </w:p>
    <w:p w14:paraId="1524F627" w14:textId="77777777" w:rsidR="005E3114" w:rsidRPr="002E2DEE" w:rsidRDefault="005E3114" w:rsidP="007B5338">
      <w:pPr>
        <w:spacing w:line="480" w:lineRule="auto"/>
        <w:rPr>
          <w:rFonts w:ascii="Times New Roman" w:hAnsi="Times New Roman"/>
        </w:rPr>
      </w:pPr>
    </w:p>
    <w:p w14:paraId="4603F8DB" w14:textId="77777777" w:rsidR="005E3114" w:rsidRPr="002E2DEE" w:rsidRDefault="005E3114" w:rsidP="007B5338">
      <w:pPr>
        <w:spacing w:line="480" w:lineRule="auto"/>
        <w:rPr>
          <w:rFonts w:ascii="Times New Roman" w:hAnsi="Times New Roman"/>
        </w:rPr>
      </w:pPr>
    </w:p>
    <w:p w14:paraId="216ECD5E" w14:textId="77777777" w:rsidR="005E3114" w:rsidRPr="002E2DEE" w:rsidRDefault="005E3114" w:rsidP="007B5338">
      <w:pPr>
        <w:spacing w:line="480" w:lineRule="auto"/>
        <w:rPr>
          <w:rFonts w:ascii="Times New Roman" w:hAnsi="Times New Roman"/>
        </w:rPr>
      </w:pPr>
    </w:p>
    <w:p w14:paraId="32C94087" w14:textId="77777777" w:rsidR="005E3114" w:rsidRPr="002E2DEE" w:rsidRDefault="005E3114" w:rsidP="007B5338">
      <w:pPr>
        <w:spacing w:line="480" w:lineRule="auto"/>
        <w:rPr>
          <w:rFonts w:ascii="Times New Roman" w:hAnsi="Times New Roman"/>
        </w:rPr>
      </w:pPr>
    </w:p>
    <w:p w14:paraId="6DBD496A" w14:textId="77777777" w:rsidR="005E3114" w:rsidRPr="002E2DEE" w:rsidRDefault="005E3114" w:rsidP="007B5338">
      <w:pPr>
        <w:spacing w:line="480" w:lineRule="auto"/>
        <w:rPr>
          <w:rFonts w:ascii="Times New Roman" w:hAnsi="Times New Roman"/>
        </w:rPr>
      </w:pPr>
    </w:p>
    <w:p w14:paraId="11B66790" w14:textId="77777777" w:rsidR="005E3114" w:rsidRDefault="005E3114" w:rsidP="007B5338">
      <w:pPr>
        <w:spacing w:line="480" w:lineRule="auto"/>
        <w:rPr>
          <w:rFonts w:ascii="Times New Roman" w:hAnsi="Times New Roman"/>
        </w:rPr>
      </w:pPr>
    </w:p>
    <w:p w14:paraId="1DAFC320" w14:textId="77777777" w:rsidR="00542033" w:rsidRDefault="00542033" w:rsidP="007B5338">
      <w:pPr>
        <w:spacing w:line="480" w:lineRule="auto"/>
        <w:rPr>
          <w:rFonts w:ascii="Times New Roman" w:hAnsi="Times New Roman"/>
        </w:rPr>
      </w:pPr>
    </w:p>
    <w:p w14:paraId="7ADD64DC" w14:textId="77777777" w:rsidR="00542033" w:rsidRPr="002E2DEE" w:rsidRDefault="00542033" w:rsidP="007B5338">
      <w:pPr>
        <w:spacing w:line="480" w:lineRule="auto"/>
        <w:rPr>
          <w:rFonts w:ascii="Times New Roman" w:hAnsi="Times New Roman"/>
        </w:rPr>
      </w:pPr>
    </w:p>
    <w:p w14:paraId="1A733BA5" w14:textId="77777777" w:rsidR="00542033" w:rsidRPr="003F2D2F" w:rsidRDefault="00542033" w:rsidP="007B5338">
      <w:pPr>
        <w:spacing w:line="480" w:lineRule="auto"/>
        <w:rPr>
          <w:rFonts w:ascii="Times New Roman" w:hAnsi="Times New Roman"/>
        </w:rPr>
      </w:pPr>
    </w:p>
    <w:p w14:paraId="51C3D5D3" w14:textId="77777777" w:rsidR="00542033" w:rsidRPr="003F2D2F" w:rsidRDefault="00542033" w:rsidP="007B5338">
      <w:pPr>
        <w:spacing w:line="480" w:lineRule="auto"/>
        <w:rPr>
          <w:rFonts w:ascii="Times New Roman" w:hAnsi="Times New Roman"/>
        </w:rPr>
      </w:pPr>
    </w:p>
    <w:p w14:paraId="60EED1EC" w14:textId="77777777" w:rsidR="005E3114" w:rsidRPr="00EF157E" w:rsidRDefault="005E3114" w:rsidP="007B5338">
      <w:pPr>
        <w:spacing w:line="480" w:lineRule="auto"/>
        <w:rPr>
          <w:rFonts w:ascii="Times New Roman" w:hAnsi="Times New Roman"/>
          <w:b/>
        </w:rPr>
      </w:pPr>
      <w:r w:rsidRPr="00EF157E">
        <w:rPr>
          <w:rFonts w:ascii="Times New Roman" w:hAnsi="Times New Roman"/>
          <w:b/>
        </w:rPr>
        <w:t>Introduction</w:t>
      </w:r>
    </w:p>
    <w:p w14:paraId="44F83582" w14:textId="77777777" w:rsidR="005E3114" w:rsidRPr="00EF157E" w:rsidRDefault="005E3114" w:rsidP="007B5338">
      <w:pPr>
        <w:spacing w:line="480" w:lineRule="auto"/>
        <w:rPr>
          <w:rFonts w:ascii="Times New Roman" w:hAnsi="Times New Roman"/>
        </w:rPr>
      </w:pPr>
    </w:p>
    <w:p w14:paraId="01298FDA" w14:textId="481EF528" w:rsidR="005E3114" w:rsidRPr="00EF157E" w:rsidRDefault="0019544B" w:rsidP="007B5338">
      <w:pPr>
        <w:spacing w:line="480" w:lineRule="auto"/>
        <w:rPr>
          <w:rFonts w:ascii="Times New Roman" w:hAnsi="Times New Roman"/>
        </w:rPr>
      </w:pPr>
      <w:r w:rsidRPr="00EF157E">
        <w:rPr>
          <w:rFonts w:ascii="Times New Roman" w:hAnsi="Times New Roman"/>
        </w:rPr>
        <w:t xml:space="preserve">In this </w:t>
      </w:r>
      <w:r w:rsidR="00DD0CB4" w:rsidRPr="00EF157E">
        <w:rPr>
          <w:rFonts w:ascii="Times New Roman" w:hAnsi="Times New Roman"/>
        </w:rPr>
        <w:t xml:space="preserve">paper we report findings from an analysis of short written accounts of </w:t>
      </w:r>
      <w:r w:rsidR="00B602FE">
        <w:rPr>
          <w:rFonts w:ascii="Times New Roman" w:hAnsi="Times New Roman"/>
        </w:rPr>
        <w:t xml:space="preserve">apparently </w:t>
      </w:r>
      <w:r w:rsidRPr="00EF157E">
        <w:rPr>
          <w:rFonts w:ascii="Times New Roman" w:hAnsi="Times New Roman"/>
        </w:rPr>
        <w:t>telepathic moments that occur in everyday life</w:t>
      </w:r>
      <w:r w:rsidR="00DD0CB4" w:rsidRPr="00EF157E">
        <w:rPr>
          <w:rFonts w:ascii="Times New Roman" w:hAnsi="Times New Roman"/>
        </w:rPr>
        <w:t>. In</w:t>
      </w:r>
      <w:r w:rsidRPr="00EF157E">
        <w:rPr>
          <w:rFonts w:ascii="Times New Roman" w:hAnsi="Times New Roman"/>
        </w:rPr>
        <w:t xml:space="preserve"> these experiences, one person</w:t>
      </w:r>
      <w:r w:rsidR="00DD0CB4" w:rsidRPr="00EF157E">
        <w:rPr>
          <w:rFonts w:ascii="Times New Roman" w:hAnsi="Times New Roman"/>
        </w:rPr>
        <w:t>’</w:t>
      </w:r>
      <w:r w:rsidRPr="00EF157E">
        <w:rPr>
          <w:rFonts w:ascii="Times New Roman" w:hAnsi="Times New Roman"/>
        </w:rPr>
        <w:t xml:space="preserve">s </w:t>
      </w:r>
      <w:r w:rsidR="00DD0CB4" w:rsidRPr="00EF157E">
        <w:rPr>
          <w:rFonts w:ascii="Times New Roman" w:hAnsi="Times New Roman"/>
        </w:rPr>
        <w:t xml:space="preserve">spoken utterance seems to allude to the others’ unarticulated thoughts about, or concerns with, a different topic. Here is an example, reported by the psychiatrist Jan </w:t>
      </w:r>
      <w:proofErr w:type="spellStart"/>
      <w:r w:rsidR="00DD0CB4" w:rsidRPr="00EF157E">
        <w:rPr>
          <w:rFonts w:ascii="Times New Roman" w:hAnsi="Times New Roman"/>
        </w:rPr>
        <w:t>Ehrenwald</w:t>
      </w:r>
      <w:proofErr w:type="spellEnd"/>
      <w:r w:rsidR="00DD0CB4" w:rsidRPr="00EF157E">
        <w:rPr>
          <w:rFonts w:ascii="Times New Roman" w:hAnsi="Times New Roman"/>
        </w:rPr>
        <w:t>.</w:t>
      </w:r>
      <w:r w:rsidR="00542033">
        <w:rPr>
          <w:rStyle w:val="FootnoteReference"/>
          <w:rFonts w:ascii="Times New Roman" w:hAnsi="Times New Roman"/>
        </w:rPr>
        <w:footnoteReference w:id="1"/>
      </w:r>
    </w:p>
    <w:p w14:paraId="32804695" w14:textId="77777777" w:rsidR="005E3114" w:rsidRPr="00EF157E" w:rsidRDefault="005E3114" w:rsidP="007B5338">
      <w:pPr>
        <w:spacing w:line="480" w:lineRule="auto"/>
        <w:rPr>
          <w:rFonts w:ascii="Times New Roman" w:hAnsi="Times New Roman"/>
        </w:rPr>
      </w:pPr>
    </w:p>
    <w:p w14:paraId="7E20984B" w14:textId="66AFE030" w:rsidR="00DD0CB4" w:rsidRPr="00EF157E" w:rsidRDefault="00DD0CB4" w:rsidP="007B5338">
      <w:pPr>
        <w:spacing w:line="480" w:lineRule="auto"/>
        <w:ind w:left="720"/>
        <w:rPr>
          <w:rFonts w:ascii="Times New Roman" w:hAnsi="Times New Roman"/>
        </w:rPr>
      </w:pPr>
      <w:r w:rsidRPr="00EF157E">
        <w:rPr>
          <w:rFonts w:ascii="Times New Roman" w:hAnsi="Times New Roman"/>
        </w:rPr>
        <w:t xml:space="preserve">One of my patients, a man of twenty-four, repeatedly mentioned </w:t>
      </w:r>
      <w:r w:rsidRPr="00EF157E">
        <w:rPr>
          <w:rFonts w:ascii="Times New Roman" w:hAnsi="Times New Roman"/>
          <w:i/>
        </w:rPr>
        <w:t>Miss B</w:t>
      </w:r>
      <w:r w:rsidRPr="00EF157E">
        <w:rPr>
          <w:rFonts w:ascii="Times New Roman" w:hAnsi="Times New Roman"/>
        </w:rPr>
        <w:t xml:space="preserve">. whose faithlessness, he said, was the chief cause of his depression. He never gave me her full name. One day he recounted a dream which again centred on the person of the faithless </w:t>
      </w:r>
      <w:r w:rsidRPr="00EF157E">
        <w:rPr>
          <w:rFonts w:ascii="Times New Roman" w:hAnsi="Times New Roman"/>
          <w:i/>
        </w:rPr>
        <w:t>Miss B</w:t>
      </w:r>
      <w:r w:rsidRPr="00EF157E">
        <w:rPr>
          <w:rFonts w:ascii="Times New Roman" w:hAnsi="Times New Roman"/>
        </w:rPr>
        <w:t xml:space="preserve">. His account was highly emotional. I tried to summarise the dream: "There is one block of facts…" I started to say when the patient butted in with visible indignation. "Please don’t mention this word….her name is </w:t>
      </w:r>
      <w:r w:rsidRPr="00EF157E">
        <w:rPr>
          <w:rFonts w:ascii="Times New Roman" w:hAnsi="Times New Roman"/>
          <w:i/>
        </w:rPr>
        <w:t xml:space="preserve">Miss </w:t>
      </w:r>
      <w:proofErr w:type="gramStart"/>
      <w:r w:rsidRPr="00EF157E">
        <w:rPr>
          <w:rFonts w:ascii="Times New Roman" w:hAnsi="Times New Roman"/>
          <w:i/>
        </w:rPr>
        <w:t>Block</w:t>
      </w:r>
      <w:r w:rsidRPr="00EF157E">
        <w:rPr>
          <w:rFonts w:ascii="Times New Roman" w:hAnsi="Times New Roman"/>
        </w:rPr>
        <w:t>,</w:t>
      </w:r>
      <w:proofErr w:type="gramEnd"/>
      <w:r w:rsidRPr="00EF157E">
        <w:rPr>
          <w:rFonts w:ascii="Times New Roman" w:hAnsi="Times New Roman"/>
        </w:rPr>
        <w:t xml:space="preserve"> I hate to hear it."</w:t>
      </w:r>
    </w:p>
    <w:p w14:paraId="437F7C9B" w14:textId="08BC77D1" w:rsidR="00DD0CB4" w:rsidRPr="00EF157E" w:rsidRDefault="00DD0CB4" w:rsidP="007B5338">
      <w:pPr>
        <w:spacing w:line="480" w:lineRule="auto"/>
        <w:ind w:left="720"/>
        <w:rPr>
          <w:rFonts w:ascii="Times New Roman" w:hAnsi="Times New Roman"/>
        </w:rPr>
      </w:pPr>
      <w:r w:rsidRPr="00EF157E">
        <w:rPr>
          <w:rFonts w:ascii="Times New Roman" w:hAnsi="Times New Roman"/>
        </w:rPr>
        <w:tab/>
        <w:t xml:space="preserve">I had </w:t>
      </w:r>
      <w:proofErr w:type="gramStart"/>
      <w:r w:rsidRPr="00EF157E">
        <w:rPr>
          <w:rFonts w:ascii="Times New Roman" w:hAnsi="Times New Roman"/>
        </w:rPr>
        <w:t>never before</w:t>
      </w:r>
      <w:proofErr w:type="gramEnd"/>
      <w:r w:rsidRPr="00EF157E">
        <w:rPr>
          <w:rFonts w:ascii="Times New Roman" w:hAnsi="Times New Roman"/>
        </w:rPr>
        <w:t xml:space="preserve"> used the phrase "block of facts" in a similar context. Indeed, its use at that moment was quite out of place and might well be attributed to a slip of </w:t>
      </w:r>
      <w:r w:rsidRPr="00EF157E">
        <w:rPr>
          <w:rFonts w:ascii="Times New Roman" w:hAnsi="Times New Roman"/>
        </w:rPr>
        <w:lastRenderedPageBreak/>
        <w:t>the tongue - but to one occasioned by repressed content originating from the patient. (</w:t>
      </w:r>
      <w:proofErr w:type="spellStart"/>
      <w:r w:rsidRPr="00EF157E">
        <w:rPr>
          <w:rFonts w:ascii="Times New Roman" w:hAnsi="Times New Roman"/>
        </w:rPr>
        <w:t>Ehrenwald</w:t>
      </w:r>
      <w:proofErr w:type="spellEnd"/>
      <w:r w:rsidRPr="00EF157E">
        <w:rPr>
          <w:rFonts w:ascii="Times New Roman" w:hAnsi="Times New Roman"/>
        </w:rPr>
        <w:t>,</w:t>
      </w:r>
      <w:r w:rsidR="00392D10" w:rsidRPr="00EF157E">
        <w:rPr>
          <w:rFonts w:ascii="Times New Roman" w:hAnsi="Times New Roman"/>
        </w:rPr>
        <w:t xml:space="preserve"> </w:t>
      </w:r>
      <w:r w:rsidRPr="00EF157E">
        <w:rPr>
          <w:rFonts w:ascii="Times New Roman" w:hAnsi="Times New Roman"/>
        </w:rPr>
        <w:t>195</w:t>
      </w:r>
      <w:r w:rsidR="0033624E">
        <w:rPr>
          <w:rFonts w:ascii="Times New Roman" w:hAnsi="Times New Roman"/>
        </w:rPr>
        <w:t>5</w:t>
      </w:r>
      <w:r w:rsidR="00A3548B">
        <w:rPr>
          <w:rFonts w:ascii="Times New Roman" w:hAnsi="Times New Roman"/>
        </w:rPr>
        <w:t>, p.</w:t>
      </w:r>
      <w:r w:rsidR="00A1795C">
        <w:rPr>
          <w:rFonts w:ascii="Times New Roman" w:hAnsi="Times New Roman"/>
        </w:rPr>
        <w:t xml:space="preserve"> </w:t>
      </w:r>
      <w:r w:rsidRPr="00EF157E">
        <w:rPr>
          <w:rFonts w:ascii="Times New Roman" w:hAnsi="Times New Roman"/>
        </w:rPr>
        <w:t>89)</w:t>
      </w:r>
    </w:p>
    <w:p w14:paraId="0CDC1237" w14:textId="77777777" w:rsidR="005E3114" w:rsidRPr="00EF157E" w:rsidRDefault="005E3114" w:rsidP="007B5338">
      <w:pPr>
        <w:spacing w:line="480" w:lineRule="auto"/>
        <w:ind w:left="720"/>
        <w:rPr>
          <w:rFonts w:ascii="Times New Roman" w:hAnsi="Times New Roman"/>
        </w:rPr>
      </w:pPr>
    </w:p>
    <w:p w14:paraId="71B37B87" w14:textId="1E9804B9" w:rsidR="00295F78" w:rsidRDefault="003B7842" w:rsidP="007B5338">
      <w:pPr>
        <w:spacing w:line="480" w:lineRule="auto"/>
        <w:rPr>
          <w:rFonts w:ascii="Times New Roman" w:hAnsi="Times New Roman"/>
        </w:rPr>
      </w:pPr>
      <w:r>
        <w:rPr>
          <w:rFonts w:ascii="Times New Roman" w:hAnsi="Times New Roman"/>
        </w:rPr>
        <w:t>T</w:t>
      </w:r>
      <w:r w:rsidR="003D28CC" w:rsidRPr="00EF157E">
        <w:rPr>
          <w:rFonts w:ascii="Times New Roman" w:hAnsi="Times New Roman"/>
        </w:rPr>
        <w:t>his example exhib</w:t>
      </w:r>
      <w:r w:rsidR="00392D10" w:rsidRPr="00EF157E">
        <w:rPr>
          <w:rFonts w:ascii="Times New Roman" w:hAnsi="Times New Roman"/>
        </w:rPr>
        <w:t xml:space="preserve">its features of </w:t>
      </w:r>
      <w:r>
        <w:rPr>
          <w:rFonts w:ascii="Times New Roman" w:hAnsi="Times New Roman"/>
        </w:rPr>
        <w:t>an</w:t>
      </w:r>
      <w:r w:rsidR="00392D10" w:rsidRPr="00EF157E">
        <w:rPr>
          <w:rFonts w:ascii="Times New Roman" w:hAnsi="Times New Roman"/>
        </w:rPr>
        <w:t xml:space="preserve"> exp</w:t>
      </w:r>
      <w:r w:rsidR="003D28CC" w:rsidRPr="00EF157E">
        <w:rPr>
          <w:rFonts w:ascii="Times New Roman" w:hAnsi="Times New Roman"/>
        </w:rPr>
        <w:t>e</w:t>
      </w:r>
      <w:r w:rsidR="00392D10" w:rsidRPr="00EF157E">
        <w:rPr>
          <w:rFonts w:ascii="Times New Roman" w:hAnsi="Times New Roman"/>
        </w:rPr>
        <w:t>ri</w:t>
      </w:r>
      <w:r w:rsidR="003D28CC" w:rsidRPr="00EF157E">
        <w:rPr>
          <w:rFonts w:ascii="Times New Roman" w:hAnsi="Times New Roman"/>
        </w:rPr>
        <w:t>e</w:t>
      </w:r>
      <w:r w:rsidR="00392D10" w:rsidRPr="00EF157E">
        <w:rPr>
          <w:rFonts w:ascii="Times New Roman" w:hAnsi="Times New Roman"/>
        </w:rPr>
        <w:t xml:space="preserve">nce </w:t>
      </w:r>
      <w:r>
        <w:rPr>
          <w:rFonts w:ascii="Times New Roman" w:hAnsi="Times New Roman"/>
        </w:rPr>
        <w:t xml:space="preserve">we have identified as poetic confluence, in which an utterance playfully and symbolically reflects the phenomenal consciousness of another co-present person. In the case above, the phrase </w:t>
      </w:r>
      <w:r w:rsidR="003C739C">
        <w:rPr>
          <w:rFonts w:ascii="Times New Roman" w:hAnsi="Times New Roman"/>
        </w:rPr>
        <w:t>“</w:t>
      </w:r>
      <w:r>
        <w:rPr>
          <w:rFonts w:ascii="Times New Roman" w:hAnsi="Times New Roman"/>
        </w:rPr>
        <w:t>block of facts</w:t>
      </w:r>
      <w:r w:rsidR="003C739C">
        <w:rPr>
          <w:rFonts w:ascii="Times New Roman" w:hAnsi="Times New Roman"/>
        </w:rPr>
        <w:t>”</w:t>
      </w:r>
      <w:r>
        <w:rPr>
          <w:rFonts w:ascii="Times New Roman" w:hAnsi="Times New Roman"/>
        </w:rPr>
        <w:t xml:space="preserve"> is conspicuous in that it is not a common phrase, and almost clumsy in context, yet it seems to capture </w:t>
      </w:r>
      <w:r w:rsidR="00790EDF">
        <w:rPr>
          <w:rFonts w:ascii="Times New Roman" w:hAnsi="Times New Roman"/>
        </w:rPr>
        <w:t xml:space="preserve">a </w:t>
      </w:r>
      <w:r>
        <w:rPr>
          <w:rFonts w:ascii="Times New Roman" w:hAnsi="Times New Roman"/>
        </w:rPr>
        <w:t xml:space="preserve">previously undisclosed </w:t>
      </w:r>
      <w:r w:rsidR="00295F78">
        <w:rPr>
          <w:rFonts w:ascii="Times New Roman" w:hAnsi="Times New Roman"/>
        </w:rPr>
        <w:t xml:space="preserve">detail of the patient’s primary concerns at that moment in the therapeutic hour. </w:t>
      </w:r>
      <w:r>
        <w:rPr>
          <w:rFonts w:ascii="Times New Roman" w:hAnsi="Times New Roman"/>
        </w:rPr>
        <w:t xml:space="preserve">We describe in more detail the properties of this phenomenon later in the paper. </w:t>
      </w:r>
    </w:p>
    <w:p w14:paraId="0D96E90D" w14:textId="48F9FCDB" w:rsidR="00392D10" w:rsidRPr="00EF157E" w:rsidRDefault="00AC0248" w:rsidP="007B5338">
      <w:pPr>
        <w:spacing w:line="480" w:lineRule="auto"/>
        <w:rPr>
          <w:rFonts w:ascii="Times New Roman" w:hAnsi="Times New Roman"/>
        </w:rPr>
      </w:pPr>
      <w:r>
        <w:rPr>
          <w:rFonts w:ascii="Times New Roman" w:hAnsi="Times New Roman"/>
        </w:rPr>
        <w:tab/>
      </w:r>
      <w:r w:rsidR="003B7842">
        <w:rPr>
          <w:rFonts w:ascii="Times New Roman" w:hAnsi="Times New Roman"/>
        </w:rPr>
        <w:t>Research on poetic confluence</w:t>
      </w:r>
      <w:r w:rsidR="003D28CC" w:rsidRPr="00EF157E">
        <w:rPr>
          <w:rFonts w:ascii="Times New Roman" w:hAnsi="Times New Roman"/>
        </w:rPr>
        <w:t xml:space="preserve"> so far has been focused on what these experiences</w:t>
      </w:r>
      <w:r w:rsidR="00392D10" w:rsidRPr="00EF157E">
        <w:rPr>
          <w:rFonts w:ascii="Times New Roman" w:hAnsi="Times New Roman"/>
        </w:rPr>
        <w:t xml:space="preserve"> </w:t>
      </w:r>
      <w:r w:rsidR="003D28CC" w:rsidRPr="00EF157E">
        <w:rPr>
          <w:rFonts w:ascii="Times New Roman" w:hAnsi="Times New Roman"/>
        </w:rPr>
        <w:t>tell us about forms of human re</w:t>
      </w:r>
      <w:r w:rsidR="00392D10" w:rsidRPr="00EF157E">
        <w:rPr>
          <w:rFonts w:ascii="Times New Roman" w:hAnsi="Times New Roman"/>
        </w:rPr>
        <w:t>l</w:t>
      </w:r>
      <w:r w:rsidR="003D28CC" w:rsidRPr="00EF157E">
        <w:rPr>
          <w:rFonts w:ascii="Times New Roman" w:hAnsi="Times New Roman"/>
        </w:rPr>
        <w:t>a</w:t>
      </w:r>
      <w:r w:rsidR="00392D10" w:rsidRPr="00EF157E">
        <w:rPr>
          <w:rFonts w:ascii="Times New Roman" w:hAnsi="Times New Roman"/>
        </w:rPr>
        <w:t>t</w:t>
      </w:r>
      <w:r w:rsidR="003D28CC" w:rsidRPr="00EF157E">
        <w:rPr>
          <w:rFonts w:ascii="Times New Roman" w:hAnsi="Times New Roman"/>
        </w:rPr>
        <w:t>i</w:t>
      </w:r>
      <w:r w:rsidR="00392D10" w:rsidRPr="00EF157E">
        <w:rPr>
          <w:rFonts w:ascii="Times New Roman" w:hAnsi="Times New Roman"/>
        </w:rPr>
        <w:t>on</w:t>
      </w:r>
      <w:r w:rsidR="003D28CC" w:rsidRPr="00EF157E">
        <w:rPr>
          <w:rFonts w:ascii="Times New Roman" w:hAnsi="Times New Roman"/>
        </w:rPr>
        <w:t>a</w:t>
      </w:r>
      <w:r w:rsidR="00392D10" w:rsidRPr="00EF157E">
        <w:rPr>
          <w:rFonts w:ascii="Times New Roman" w:hAnsi="Times New Roman"/>
        </w:rPr>
        <w:t>lity that ha</w:t>
      </w:r>
      <w:r w:rsidR="00B602FE">
        <w:rPr>
          <w:rFonts w:ascii="Times New Roman" w:hAnsi="Times New Roman"/>
        </w:rPr>
        <w:t>ve</w:t>
      </w:r>
      <w:r w:rsidR="00392D10" w:rsidRPr="00EF157E">
        <w:rPr>
          <w:rFonts w:ascii="Times New Roman" w:hAnsi="Times New Roman"/>
        </w:rPr>
        <w:t xml:space="preserve"> hitherto been left rel</w:t>
      </w:r>
      <w:r w:rsidR="003D28CC" w:rsidRPr="00EF157E">
        <w:rPr>
          <w:rFonts w:ascii="Times New Roman" w:hAnsi="Times New Roman"/>
        </w:rPr>
        <w:t>a</w:t>
      </w:r>
      <w:r w:rsidR="00392D10" w:rsidRPr="00EF157E">
        <w:rPr>
          <w:rFonts w:ascii="Times New Roman" w:hAnsi="Times New Roman"/>
        </w:rPr>
        <w:t>ti</w:t>
      </w:r>
      <w:r w:rsidR="003D28CC" w:rsidRPr="00EF157E">
        <w:rPr>
          <w:rFonts w:ascii="Times New Roman" w:hAnsi="Times New Roman"/>
        </w:rPr>
        <w:t>v</w:t>
      </w:r>
      <w:r w:rsidR="00392D10" w:rsidRPr="00EF157E">
        <w:rPr>
          <w:rFonts w:ascii="Times New Roman" w:hAnsi="Times New Roman"/>
        </w:rPr>
        <w:t xml:space="preserve">ely unexamined in the social sciences, though which connect with </w:t>
      </w:r>
      <w:r w:rsidR="003D28CC" w:rsidRPr="00EF157E">
        <w:rPr>
          <w:rFonts w:ascii="Times New Roman" w:hAnsi="Times New Roman"/>
        </w:rPr>
        <w:t xml:space="preserve">work on </w:t>
      </w:r>
      <w:r w:rsidR="004A5F1D">
        <w:rPr>
          <w:rFonts w:ascii="Times New Roman" w:hAnsi="Times New Roman"/>
        </w:rPr>
        <w:t xml:space="preserve">topics such as </w:t>
      </w:r>
      <w:r w:rsidR="00392D10" w:rsidRPr="00EF157E">
        <w:rPr>
          <w:rFonts w:ascii="Times New Roman" w:hAnsi="Times New Roman"/>
        </w:rPr>
        <w:t>interp</w:t>
      </w:r>
      <w:r w:rsidR="00394679" w:rsidRPr="00EF157E">
        <w:rPr>
          <w:rFonts w:ascii="Times New Roman" w:hAnsi="Times New Roman"/>
        </w:rPr>
        <w:t>ersonal resonance (Miller, 2015</w:t>
      </w:r>
      <w:r w:rsidR="00392D10" w:rsidRPr="00EF157E">
        <w:rPr>
          <w:rFonts w:ascii="Times New Roman" w:hAnsi="Times New Roman"/>
        </w:rPr>
        <w:t>), affect (Brennan</w:t>
      </w:r>
      <w:r w:rsidR="00A1795C">
        <w:rPr>
          <w:rFonts w:ascii="Times New Roman" w:hAnsi="Times New Roman"/>
        </w:rPr>
        <w:t>,</w:t>
      </w:r>
      <w:r w:rsidR="00392D10" w:rsidRPr="00EF157E">
        <w:rPr>
          <w:rFonts w:ascii="Times New Roman" w:hAnsi="Times New Roman"/>
        </w:rPr>
        <w:t xml:space="preserve"> 2004; Blackman, </w:t>
      </w:r>
      <w:r w:rsidR="00394679" w:rsidRPr="00EF157E">
        <w:rPr>
          <w:rFonts w:ascii="Times New Roman" w:hAnsi="Times New Roman"/>
        </w:rPr>
        <w:t>201</w:t>
      </w:r>
      <w:r w:rsidR="005D0AE2">
        <w:rPr>
          <w:rFonts w:ascii="Times New Roman" w:hAnsi="Times New Roman"/>
        </w:rPr>
        <w:t>2</w:t>
      </w:r>
      <w:r w:rsidR="004A5F1D">
        <w:rPr>
          <w:rFonts w:ascii="Times New Roman" w:hAnsi="Times New Roman"/>
        </w:rPr>
        <w:t xml:space="preserve">) </w:t>
      </w:r>
      <w:r w:rsidR="00394679" w:rsidRPr="00EF157E">
        <w:rPr>
          <w:rFonts w:ascii="Times New Roman" w:hAnsi="Times New Roman"/>
        </w:rPr>
        <w:t>and</w:t>
      </w:r>
      <w:r w:rsidR="00392D10" w:rsidRPr="00EF157E">
        <w:rPr>
          <w:rFonts w:ascii="Times New Roman" w:hAnsi="Times New Roman"/>
        </w:rPr>
        <w:t xml:space="preserve"> the porousness of self as explored in relational psychoanalysis (Redman, 2009</w:t>
      </w:r>
      <w:r w:rsidR="00A1795C">
        <w:rPr>
          <w:rFonts w:ascii="Times New Roman" w:hAnsi="Times New Roman"/>
        </w:rPr>
        <w:t>;</w:t>
      </w:r>
      <w:r w:rsidR="00392D10" w:rsidRPr="00EF157E">
        <w:rPr>
          <w:rFonts w:ascii="Times New Roman" w:hAnsi="Times New Roman"/>
        </w:rPr>
        <w:t xml:space="preserve"> Rosenbaum, 2011; Burton, 2012: De Peyer, 2016). We have bee</w:t>
      </w:r>
      <w:r w:rsidR="0065053D" w:rsidRPr="00EF157E">
        <w:rPr>
          <w:rFonts w:ascii="Times New Roman" w:hAnsi="Times New Roman"/>
        </w:rPr>
        <w:t>n</w:t>
      </w:r>
      <w:r w:rsidR="00392D10" w:rsidRPr="00EF157E">
        <w:rPr>
          <w:rFonts w:ascii="Times New Roman" w:hAnsi="Times New Roman"/>
        </w:rPr>
        <w:t xml:space="preserve"> – so far –</w:t>
      </w:r>
      <w:r w:rsidR="003D28CC" w:rsidRPr="00EF157E">
        <w:rPr>
          <w:rFonts w:ascii="Times New Roman" w:hAnsi="Times New Roman"/>
        </w:rPr>
        <w:t xml:space="preserve"> concerned </w:t>
      </w:r>
      <w:r w:rsidR="00392D10" w:rsidRPr="00EF157E">
        <w:rPr>
          <w:rFonts w:ascii="Times New Roman" w:hAnsi="Times New Roman"/>
        </w:rPr>
        <w:t xml:space="preserve">with </w:t>
      </w:r>
      <w:r w:rsidR="003D28CC" w:rsidRPr="00EF157E">
        <w:rPr>
          <w:rFonts w:ascii="Times New Roman" w:hAnsi="Times New Roman"/>
        </w:rPr>
        <w:t>the</w:t>
      </w:r>
      <w:r w:rsidR="00392D10" w:rsidRPr="00EF157E">
        <w:rPr>
          <w:rFonts w:ascii="Times New Roman" w:hAnsi="Times New Roman"/>
        </w:rPr>
        <w:t xml:space="preserve"> bi</w:t>
      </w:r>
      <w:r w:rsidR="003D28CC" w:rsidRPr="00EF157E">
        <w:rPr>
          <w:rFonts w:ascii="Times New Roman" w:hAnsi="Times New Roman"/>
        </w:rPr>
        <w:t>g</w:t>
      </w:r>
      <w:r w:rsidR="00392D10" w:rsidRPr="00EF157E">
        <w:rPr>
          <w:rFonts w:ascii="Times New Roman" w:hAnsi="Times New Roman"/>
        </w:rPr>
        <w:t xml:space="preserve">ger story of human social </w:t>
      </w:r>
      <w:r w:rsidR="0065053D" w:rsidRPr="00EF157E">
        <w:rPr>
          <w:rFonts w:ascii="Times New Roman" w:hAnsi="Times New Roman"/>
        </w:rPr>
        <w:t>interaction</w:t>
      </w:r>
      <w:r w:rsidR="00392D10" w:rsidRPr="00EF157E">
        <w:rPr>
          <w:rFonts w:ascii="Times New Roman" w:hAnsi="Times New Roman"/>
        </w:rPr>
        <w:t xml:space="preserve"> that this kind of story suggests.</w:t>
      </w:r>
    </w:p>
    <w:p w14:paraId="717746B3" w14:textId="39663A9F" w:rsidR="001F3C17" w:rsidRDefault="00E01FEF" w:rsidP="007B5338">
      <w:pPr>
        <w:spacing w:line="480" w:lineRule="auto"/>
        <w:rPr>
          <w:rFonts w:ascii="Times New Roman" w:hAnsi="Times New Roman"/>
        </w:rPr>
      </w:pPr>
      <w:r>
        <w:rPr>
          <w:rFonts w:ascii="Times New Roman" w:hAnsi="Times New Roman"/>
        </w:rPr>
        <w:tab/>
      </w:r>
      <w:r w:rsidR="00392D10" w:rsidRPr="00EF157E">
        <w:rPr>
          <w:rFonts w:ascii="Times New Roman" w:hAnsi="Times New Roman"/>
        </w:rPr>
        <w:t>But it is a stor</w:t>
      </w:r>
      <w:r w:rsidR="0065053D" w:rsidRPr="00EF157E">
        <w:rPr>
          <w:rFonts w:ascii="Times New Roman" w:hAnsi="Times New Roman"/>
        </w:rPr>
        <w:t>y, albe</w:t>
      </w:r>
      <w:r w:rsidR="004A5F1D">
        <w:rPr>
          <w:rFonts w:ascii="Times New Roman" w:hAnsi="Times New Roman"/>
        </w:rPr>
        <w:t>it</w:t>
      </w:r>
      <w:r w:rsidR="003D28CC" w:rsidRPr="00EF157E">
        <w:rPr>
          <w:rFonts w:ascii="Times New Roman" w:hAnsi="Times New Roman"/>
        </w:rPr>
        <w:t xml:space="preserve"> a sho</w:t>
      </w:r>
      <w:r w:rsidR="0065053D" w:rsidRPr="00EF157E">
        <w:rPr>
          <w:rFonts w:ascii="Times New Roman" w:hAnsi="Times New Roman"/>
        </w:rPr>
        <w:t>rt one, related in a book, co</w:t>
      </w:r>
      <w:r w:rsidR="003D28CC" w:rsidRPr="00EF157E">
        <w:rPr>
          <w:rFonts w:ascii="Times New Roman" w:hAnsi="Times New Roman"/>
        </w:rPr>
        <w:t xml:space="preserve">nstructed with a view </w:t>
      </w:r>
      <w:r w:rsidR="0065053D" w:rsidRPr="00EF157E">
        <w:rPr>
          <w:rFonts w:ascii="Times New Roman" w:hAnsi="Times New Roman"/>
        </w:rPr>
        <w:t>t</w:t>
      </w:r>
      <w:r w:rsidR="003D28CC" w:rsidRPr="00EF157E">
        <w:rPr>
          <w:rFonts w:ascii="Times New Roman" w:hAnsi="Times New Roman"/>
        </w:rPr>
        <w:t>o</w:t>
      </w:r>
      <w:r w:rsidR="0065053D" w:rsidRPr="00EF157E">
        <w:rPr>
          <w:rFonts w:ascii="Times New Roman" w:hAnsi="Times New Roman"/>
        </w:rPr>
        <w:t xml:space="preserve"> the likely or intended audience, in which discursive terms, vocabularies, genres, char</w:t>
      </w:r>
      <w:r w:rsidR="003D28CC" w:rsidRPr="00EF157E">
        <w:rPr>
          <w:rFonts w:ascii="Times New Roman" w:hAnsi="Times New Roman"/>
        </w:rPr>
        <w:t>a</w:t>
      </w:r>
      <w:r w:rsidR="0065053D" w:rsidRPr="00EF157E">
        <w:rPr>
          <w:rFonts w:ascii="Times New Roman" w:hAnsi="Times New Roman"/>
        </w:rPr>
        <w:t>cters have been selected or included (or not). Like any</w:t>
      </w:r>
      <w:r w:rsidR="00AC0248">
        <w:rPr>
          <w:rFonts w:ascii="Times New Roman" w:hAnsi="Times New Roman"/>
        </w:rPr>
        <w:t xml:space="preserve"> story</w:t>
      </w:r>
      <w:r w:rsidR="0065053D" w:rsidRPr="00EF157E">
        <w:rPr>
          <w:rFonts w:ascii="Times New Roman" w:hAnsi="Times New Roman"/>
        </w:rPr>
        <w:t>, the</w:t>
      </w:r>
      <w:r w:rsidR="003D28CC" w:rsidRPr="00EF157E">
        <w:rPr>
          <w:rFonts w:ascii="Times New Roman" w:hAnsi="Times New Roman"/>
        </w:rPr>
        <w:t>n</w:t>
      </w:r>
      <w:r w:rsidR="0065053D" w:rsidRPr="00EF157E">
        <w:rPr>
          <w:rFonts w:ascii="Times New Roman" w:hAnsi="Times New Roman"/>
        </w:rPr>
        <w:t xml:space="preserve">, </w:t>
      </w:r>
      <w:r w:rsidR="00AC0248">
        <w:rPr>
          <w:rFonts w:ascii="Times New Roman" w:hAnsi="Times New Roman"/>
        </w:rPr>
        <w:t xml:space="preserve">this </w:t>
      </w:r>
      <w:proofErr w:type="gramStart"/>
      <w:r w:rsidR="00AC0248">
        <w:rPr>
          <w:rFonts w:ascii="Times New Roman" w:hAnsi="Times New Roman"/>
        </w:rPr>
        <w:t>particular story</w:t>
      </w:r>
      <w:proofErr w:type="gramEnd"/>
      <w:r w:rsidR="0065053D" w:rsidRPr="00EF157E">
        <w:rPr>
          <w:rFonts w:ascii="Times New Roman" w:hAnsi="Times New Roman"/>
        </w:rPr>
        <w:t xml:space="preserve"> </w:t>
      </w:r>
      <w:r w:rsidR="00AC0248">
        <w:rPr>
          <w:rFonts w:ascii="Times New Roman" w:hAnsi="Times New Roman"/>
        </w:rPr>
        <w:t xml:space="preserve">can be analysed to identify how it </w:t>
      </w:r>
      <w:r w:rsidR="003D28CC" w:rsidRPr="00EF157E">
        <w:rPr>
          <w:rFonts w:ascii="Times New Roman" w:hAnsi="Times New Roman"/>
        </w:rPr>
        <w:t>reflect</w:t>
      </w:r>
      <w:r w:rsidR="00AC0248">
        <w:rPr>
          <w:rFonts w:ascii="Times New Roman" w:hAnsi="Times New Roman"/>
        </w:rPr>
        <w:t>s</w:t>
      </w:r>
      <w:r w:rsidR="003D28CC" w:rsidRPr="00EF157E">
        <w:rPr>
          <w:rFonts w:ascii="Times New Roman" w:hAnsi="Times New Roman"/>
        </w:rPr>
        <w:t xml:space="preserve"> </w:t>
      </w:r>
      <w:r w:rsidR="0065053D" w:rsidRPr="00EF157E">
        <w:rPr>
          <w:rFonts w:ascii="Times New Roman" w:hAnsi="Times New Roman"/>
        </w:rPr>
        <w:t>particu</w:t>
      </w:r>
      <w:r w:rsidR="003D28CC" w:rsidRPr="00EF157E">
        <w:rPr>
          <w:rFonts w:ascii="Times New Roman" w:hAnsi="Times New Roman"/>
        </w:rPr>
        <w:t>lar</w:t>
      </w:r>
      <w:r w:rsidR="0065053D" w:rsidRPr="00EF157E">
        <w:rPr>
          <w:rFonts w:ascii="Times New Roman" w:hAnsi="Times New Roman"/>
        </w:rPr>
        <w:t xml:space="preserve"> conventions</w:t>
      </w:r>
      <w:r w:rsidR="00AC0248">
        <w:rPr>
          <w:rFonts w:ascii="Times New Roman" w:hAnsi="Times New Roman"/>
        </w:rPr>
        <w:t>,</w:t>
      </w:r>
      <w:r w:rsidR="0065053D" w:rsidRPr="00EF157E">
        <w:rPr>
          <w:rFonts w:ascii="Times New Roman" w:hAnsi="Times New Roman"/>
        </w:rPr>
        <w:t xml:space="preserve"> and </w:t>
      </w:r>
      <w:r w:rsidR="00AC0248">
        <w:rPr>
          <w:rFonts w:ascii="Times New Roman" w:hAnsi="Times New Roman"/>
        </w:rPr>
        <w:t xml:space="preserve">how it is </w:t>
      </w:r>
      <w:r w:rsidR="0065053D" w:rsidRPr="00EF157E">
        <w:rPr>
          <w:rFonts w:ascii="Times New Roman" w:hAnsi="Times New Roman"/>
        </w:rPr>
        <w:t xml:space="preserve">composed through </w:t>
      </w:r>
      <w:r w:rsidR="00AC0248">
        <w:rPr>
          <w:rFonts w:ascii="Times New Roman" w:hAnsi="Times New Roman"/>
        </w:rPr>
        <w:t>communicative</w:t>
      </w:r>
      <w:r w:rsidR="0065053D" w:rsidRPr="00EF157E">
        <w:rPr>
          <w:rFonts w:ascii="Times New Roman" w:hAnsi="Times New Roman"/>
        </w:rPr>
        <w:t xml:space="preserve"> str</w:t>
      </w:r>
      <w:r w:rsidR="003D28CC" w:rsidRPr="00EF157E">
        <w:rPr>
          <w:rFonts w:ascii="Times New Roman" w:hAnsi="Times New Roman"/>
        </w:rPr>
        <w:t xml:space="preserve">uctures </w:t>
      </w:r>
      <w:r w:rsidR="0065053D" w:rsidRPr="00EF157E">
        <w:rPr>
          <w:rFonts w:ascii="Times New Roman" w:hAnsi="Times New Roman"/>
        </w:rPr>
        <w:t xml:space="preserve">or devices </w:t>
      </w:r>
      <w:r w:rsidR="00AC0248">
        <w:rPr>
          <w:rFonts w:ascii="Times New Roman" w:hAnsi="Times New Roman"/>
        </w:rPr>
        <w:t>that</w:t>
      </w:r>
      <w:r w:rsidR="0065053D" w:rsidRPr="00EF157E">
        <w:rPr>
          <w:rFonts w:ascii="Times New Roman" w:hAnsi="Times New Roman"/>
        </w:rPr>
        <w:t xml:space="preserve"> attend to the context and moment of its production for an audience. </w:t>
      </w:r>
      <w:r w:rsidR="00AC0248">
        <w:rPr>
          <w:rFonts w:ascii="Times New Roman" w:hAnsi="Times New Roman"/>
        </w:rPr>
        <w:t>Although it is</w:t>
      </w:r>
      <w:r w:rsidR="0065053D" w:rsidRPr="00EF157E">
        <w:rPr>
          <w:rFonts w:ascii="Times New Roman" w:hAnsi="Times New Roman"/>
        </w:rPr>
        <w:t xml:space="preserve"> a small story, </w:t>
      </w:r>
      <w:r w:rsidR="00AC0248">
        <w:rPr>
          <w:rFonts w:ascii="Times New Roman" w:hAnsi="Times New Roman"/>
        </w:rPr>
        <w:t>however, it has</w:t>
      </w:r>
      <w:r w:rsidR="0065053D" w:rsidRPr="00EF157E">
        <w:rPr>
          <w:rFonts w:ascii="Times New Roman" w:hAnsi="Times New Roman"/>
        </w:rPr>
        <w:t xml:space="preserve"> </w:t>
      </w:r>
      <w:r w:rsidR="00EF157E">
        <w:rPr>
          <w:rFonts w:ascii="Times New Roman" w:hAnsi="Times New Roman"/>
        </w:rPr>
        <w:t xml:space="preserve">potentially </w:t>
      </w:r>
      <w:r w:rsidR="0065053D" w:rsidRPr="00EF157E">
        <w:rPr>
          <w:rFonts w:ascii="Times New Roman" w:hAnsi="Times New Roman"/>
        </w:rPr>
        <w:t>big implications</w:t>
      </w:r>
      <w:r w:rsidR="00EF157E">
        <w:rPr>
          <w:rFonts w:ascii="Times New Roman" w:hAnsi="Times New Roman"/>
        </w:rPr>
        <w:t xml:space="preserve"> about the range of human communication and </w:t>
      </w:r>
      <w:r w:rsidR="000C05A0">
        <w:rPr>
          <w:rFonts w:ascii="Times New Roman" w:hAnsi="Times New Roman"/>
        </w:rPr>
        <w:t xml:space="preserve">the reach of </w:t>
      </w:r>
      <w:r w:rsidR="00EF157E">
        <w:rPr>
          <w:rFonts w:ascii="Times New Roman" w:hAnsi="Times New Roman"/>
        </w:rPr>
        <w:t>interpersonal rel</w:t>
      </w:r>
      <w:r w:rsidR="004A5F1D">
        <w:rPr>
          <w:rFonts w:ascii="Times New Roman" w:hAnsi="Times New Roman"/>
        </w:rPr>
        <w:t>a</w:t>
      </w:r>
      <w:r w:rsidR="00EF157E">
        <w:rPr>
          <w:rFonts w:ascii="Times New Roman" w:hAnsi="Times New Roman"/>
        </w:rPr>
        <w:t>tionality</w:t>
      </w:r>
      <w:r w:rsidR="001F3C17">
        <w:rPr>
          <w:rFonts w:ascii="Times New Roman" w:hAnsi="Times New Roman"/>
        </w:rPr>
        <w:t xml:space="preserve">. </w:t>
      </w:r>
      <w:r w:rsidR="008579C1" w:rsidRPr="008579C1">
        <w:rPr>
          <w:rFonts w:ascii="Times New Roman" w:hAnsi="Times New Roman"/>
        </w:rPr>
        <w:t xml:space="preserve">The controversial nature of the ostensibly paranormal features of the experience mandate us to </w:t>
      </w:r>
      <w:r w:rsidR="008579C1" w:rsidRPr="008579C1">
        <w:rPr>
          <w:rFonts w:ascii="Times New Roman" w:hAnsi="Times New Roman"/>
        </w:rPr>
        <w:lastRenderedPageBreak/>
        <w:t xml:space="preserve">consider if this story, and others which exhibit the same properties, capture objective and recurrent aspects of communication. Potentially, the phenomenon of poetic confluence speaks to what </w:t>
      </w:r>
      <w:r w:rsidR="003E3EB7">
        <w:rPr>
          <w:rFonts w:ascii="Times New Roman" w:hAnsi="Times New Roman"/>
        </w:rPr>
        <w:t xml:space="preserve">we </w:t>
      </w:r>
      <w:r w:rsidR="008579C1" w:rsidRPr="008579C1">
        <w:rPr>
          <w:rFonts w:ascii="Times New Roman" w:hAnsi="Times New Roman"/>
        </w:rPr>
        <w:t>know of humans as a species. To demur from examining what these stories can tell us about ourselves would be an abnegation of scientific curiosity.</w:t>
      </w:r>
    </w:p>
    <w:p w14:paraId="07E03CF6" w14:textId="62B04C65" w:rsidR="00392D10" w:rsidRPr="00E01FEF" w:rsidRDefault="00C87CE3" w:rsidP="007B5338">
      <w:pPr>
        <w:spacing w:line="480" w:lineRule="auto"/>
        <w:rPr>
          <w:rFonts w:ascii="Times New Roman" w:hAnsi="Times New Roman"/>
        </w:rPr>
      </w:pPr>
      <w:r>
        <w:rPr>
          <w:rFonts w:ascii="Times New Roman" w:hAnsi="Times New Roman"/>
        </w:rPr>
        <w:tab/>
        <w:t>While we</w:t>
      </w:r>
      <w:r w:rsidR="00400629">
        <w:rPr>
          <w:rFonts w:ascii="Times New Roman" w:hAnsi="Times New Roman"/>
        </w:rPr>
        <w:t xml:space="preserve"> have </w:t>
      </w:r>
      <w:r>
        <w:rPr>
          <w:rFonts w:ascii="Times New Roman" w:hAnsi="Times New Roman"/>
        </w:rPr>
        <w:t>an opportunity to explore foundational aspects of human experience</w:t>
      </w:r>
      <w:r w:rsidR="00400629">
        <w:rPr>
          <w:rFonts w:ascii="Times New Roman" w:hAnsi="Times New Roman"/>
        </w:rPr>
        <w:t>, there is</w:t>
      </w:r>
      <w:r w:rsidR="005E7F0D">
        <w:rPr>
          <w:rFonts w:ascii="Times New Roman" w:hAnsi="Times New Roman"/>
        </w:rPr>
        <w:t>,</w:t>
      </w:r>
      <w:r w:rsidR="00400629">
        <w:rPr>
          <w:rFonts w:ascii="Times New Roman" w:hAnsi="Times New Roman"/>
        </w:rPr>
        <w:t xml:space="preserve"> however, a tension </w:t>
      </w:r>
      <w:r w:rsidR="00C01A25" w:rsidRPr="00EF157E">
        <w:rPr>
          <w:rFonts w:ascii="Times New Roman" w:hAnsi="Times New Roman"/>
        </w:rPr>
        <w:t xml:space="preserve">between </w:t>
      </w:r>
      <w:r w:rsidR="003D28CC" w:rsidRPr="00EF157E">
        <w:rPr>
          <w:rFonts w:ascii="Times New Roman" w:hAnsi="Times New Roman"/>
        </w:rPr>
        <w:t xml:space="preserve">analysing stories such as these as productions that </w:t>
      </w:r>
      <w:r w:rsidR="003D28CC" w:rsidRPr="00EF157E">
        <w:rPr>
          <w:rFonts w:ascii="Times New Roman" w:hAnsi="Times New Roman"/>
          <w:i/>
        </w:rPr>
        <w:t>constitute</w:t>
      </w:r>
      <w:r w:rsidR="003D28CC" w:rsidRPr="00EF157E">
        <w:rPr>
          <w:rFonts w:ascii="Times New Roman" w:hAnsi="Times New Roman"/>
        </w:rPr>
        <w:t xml:space="preserve"> a social reality, and </w:t>
      </w:r>
      <w:r w:rsidR="005E7F0D">
        <w:rPr>
          <w:rFonts w:ascii="Times New Roman" w:hAnsi="Times New Roman"/>
        </w:rPr>
        <w:t>which</w:t>
      </w:r>
      <w:r w:rsidR="003D28CC" w:rsidRPr="00EF157E">
        <w:rPr>
          <w:rFonts w:ascii="Times New Roman" w:hAnsi="Times New Roman"/>
        </w:rPr>
        <w:t xml:space="preserve">, cumulatively, </w:t>
      </w:r>
      <w:r w:rsidR="003D28CC" w:rsidRPr="00EF157E">
        <w:rPr>
          <w:rFonts w:ascii="Times New Roman" w:hAnsi="Times New Roman"/>
          <w:i/>
        </w:rPr>
        <w:t>provide a window</w:t>
      </w:r>
      <w:r w:rsidR="003D28CC" w:rsidRPr="00EF157E">
        <w:rPr>
          <w:rFonts w:ascii="Times New Roman" w:hAnsi="Times New Roman"/>
        </w:rPr>
        <w:t xml:space="preserve"> onto a feature of social reality. This tension echoes a theme in the study of </w:t>
      </w:r>
      <w:r w:rsidR="00D83A5B">
        <w:rPr>
          <w:rFonts w:ascii="Times New Roman" w:hAnsi="Times New Roman"/>
        </w:rPr>
        <w:t>stories</w:t>
      </w:r>
      <w:r w:rsidR="003D28CC" w:rsidRPr="00EF157E">
        <w:rPr>
          <w:rFonts w:ascii="Times New Roman" w:hAnsi="Times New Roman"/>
        </w:rPr>
        <w:t xml:space="preserve"> (and accounts more generally) that has been given prominence by the recent arguments for the analysis of sma</w:t>
      </w:r>
      <w:r w:rsidR="00EF157E" w:rsidRPr="00EF157E">
        <w:rPr>
          <w:rFonts w:ascii="Times New Roman" w:hAnsi="Times New Roman"/>
        </w:rPr>
        <w:t>ll stories (Bamberg,</w:t>
      </w:r>
      <w:r w:rsidR="005D0AE2">
        <w:rPr>
          <w:rFonts w:ascii="Times New Roman" w:hAnsi="Times New Roman"/>
        </w:rPr>
        <w:t xml:space="preserve"> </w:t>
      </w:r>
      <w:r w:rsidR="00EF157E" w:rsidRPr="00EF157E">
        <w:rPr>
          <w:rFonts w:ascii="Times New Roman" w:hAnsi="Times New Roman"/>
        </w:rPr>
        <w:t>2006;</w:t>
      </w:r>
      <w:r w:rsidR="003D28CC" w:rsidRPr="00EF157E">
        <w:rPr>
          <w:rFonts w:ascii="Times New Roman" w:hAnsi="Times New Roman"/>
        </w:rPr>
        <w:t xml:space="preserve"> </w:t>
      </w:r>
      <w:proofErr w:type="spellStart"/>
      <w:r w:rsidR="003D28CC" w:rsidRPr="00EF157E">
        <w:rPr>
          <w:rFonts w:ascii="Times New Roman" w:hAnsi="Times New Roman"/>
        </w:rPr>
        <w:t>Georgak</w:t>
      </w:r>
      <w:r w:rsidR="006E6D54">
        <w:rPr>
          <w:rFonts w:ascii="Times New Roman" w:hAnsi="Times New Roman"/>
        </w:rPr>
        <w:t>o</w:t>
      </w:r>
      <w:r w:rsidR="003D28CC" w:rsidRPr="00EF157E">
        <w:rPr>
          <w:rFonts w:ascii="Times New Roman" w:hAnsi="Times New Roman"/>
        </w:rPr>
        <w:t>poulou</w:t>
      </w:r>
      <w:proofErr w:type="spellEnd"/>
      <w:r w:rsidR="00A1795C">
        <w:rPr>
          <w:rFonts w:ascii="Times New Roman" w:hAnsi="Times New Roman"/>
        </w:rPr>
        <w:t>,</w:t>
      </w:r>
      <w:r w:rsidR="003D28CC" w:rsidRPr="00EF157E">
        <w:rPr>
          <w:rFonts w:ascii="Times New Roman" w:hAnsi="Times New Roman"/>
        </w:rPr>
        <w:t xml:space="preserve"> </w:t>
      </w:r>
      <w:r w:rsidR="00FF28BB">
        <w:rPr>
          <w:rFonts w:ascii="Times New Roman" w:hAnsi="Times New Roman"/>
        </w:rPr>
        <w:t>2006</w:t>
      </w:r>
      <w:r w:rsidR="00EF157E">
        <w:rPr>
          <w:rFonts w:ascii="Times New Roman" w:hAnsi="Times New Roman"/>
        </w:rPr>
        <w:t xml:space="preserve">). In this paper </w:t>
      </w:r>
      <w:r w:rsidR="004F2761">
        <w:rPr>
          <w:rFonts w:ascii="Times New Roman" w:hAnsi="Times New Roman"/>
        </w:rPr>
        <w:t xml:space="preserve">we </w:t>
      </w:r>
      <w:r w:rsidR="00EF157E">
        <w:rPr>
          <w:rFonts w:ascii="Times New Roman" w:hAnsi="Times New Roman"/>
        </w:rPr>
        <w:t>f</w:t>
      </w:r>
      <w:r w:rsidR="004F2761">
        <w:rPr>
          <w:rFonts w:ascii="Times New Roman" w:hAnsi="Times New Roman"/>
        </w:rPr>
        <w:t>irst describe how our work comp</w:t>
      </w:r>
      <w:r w:rsidR="00EF157E">
        <w:rPr>
          <w:rFonts w:ascii="Times New Roman" w:hAnsi="Times New Roman"/>
        </w:rPr>
        <w:t>l</w:t>
      </w:r>
      <w:r w:rsidR="004F2761">
        <w:rPr>
          <w:rFonts w:ascii="Times New Roman" w:hAnsi="Times New Roman"/>
        </w:rPr>
        <w:t>eme</w:t>
      </w:r>
      <w:r w:rsidR="00EF157E">
        <w:rPr>
          <w:rFonts w:ascii="Times New Roman" w:hAnsi="Times New Roman"/>
        </w:rPr>
        <w:t>nts and</w:t>
      </w:r>
      <w:r w:rsidR="004D1C1B">
        <w:rPr>
          <w:rFonts w:ascii="Times New Roman" w:hAnsi="Times New Roman"/>
        </w:rPr>
        <w:t xml:space="preserve"> develop</w:t>
      </w:r>
      <w:r w:rsidR="004F2761">
        <w:rPr>
          <w:rFonts w:ascii="Times New Roman" w:hAnsi="Times New Roman"/>
        </w:rPr>
        <w:t>s</w:t>
      </w:r>
      <w:r w:rsidR="004D1C1B">
        <w:rPr>
          <w:rFonts w:ascii="Times New Roman" w:hAnsi="Times New Roman"/>
        </w:rPr>
        <w:t xml:space="preserve"> small stor</w:t>
      </w:r>
      <w:r w:rsidR="00EF157E">
        <w:rPr>
          <w:rFonts w:ascii="Times New Roman" w:hAnsi="Times New Roman"/>
        </w:rPr>
        <w:t>y resea</w:t>
      </w:r>
      <w:r w:rsidR="004D1C1B">
        <w:rPr>
          <w:rFonts w:ascii="Times New Roman" w:hAnsi="Times New Roman"/>
        </w:rPr>
        <w:t>r</w:t>
      </w:r>
      <w:r w:rsidR="00EF157E">
        <w:rPr>
          <w:rFonts w:ascii="Times New Roman" w:hAnsi="Times New Roman"/>
        </w:rPr>
        <w:t>ch</w:t>
      </w:r>
      <w:r w:rsidR="004D1C1B">
        <w:rPr>
          <w:rFonts w:ascii="Times New Roman" w:hAnsi="Times New Roman"/>
        </w:rPr>
        <w:t xml:space="preserve">. We then </w:t>
      </w:r>
      <w:r w:rsidR="00EF157E">
        <w:rPr>
          <w:rFonts w:ascii="Times New Roman" w:hAnsi="Times New Roman"/>
        </w:rPr>
        <w:t xml:space="preserve">outline the two analytic trajectories we have </w:t>
      </w:r>
      <w:proofErr w:type="gramStart"/>
      <w:r w:rsidR="00EF157E">
        <w:rPr>
          <w:rFonts w:ascii="Times New Roman" w:hAnsi="Times New Roman"/>
        </w:rPr>
        <w:t>taken, and</w:t>
      </w:r>
      <w:proofErr w:type="gramEnd"/>
      <w:r w:rsidR="00EF157E">
        <w:rPr>
          <w:rFonts w:ascii="Times New Roman" w:hAnsi="Times New Roman"/>
        </w:rPr>
        <w:t xml:space="preserve"> d</w:t>
      </w:r>
      <w:r w:rsidR="004D1C1B">
        <w:rPr>
          <w:rFonts w:ascii="Times New Roman" w:hAnsi="Times New Roman"/>
        </w:rPr>
        <w:t xml:space="preserve">escribe an attempt to identify overarching commonalities between these two very different kinds of analysis. </w:t>
      </w:r>
    </w:p>
    <w:p w14:paraId="408F6DA1" w14:textId="3F0D3E78" w:rsidR="00DC63AD" w:rsidRDefault="00E01FEF" w:rsidP="007B5338">
      <w:pPr>
        <w:spacing w:line="480" w:lineRule="auto"/>
        <w:rPr>
          <w:rFonts w:ascii="Times New Roman" w:hAnsi="Times New Roman"/>
        </w:rPr>
      </w:pPr>
      <w:r>
        <w:rPr>
          <w:rFonts w:ascii="Times New Roman" w:hAnsi="Times New Roman"/>
        </w:rPr>
        <w:tab/>
      </w:r>
      <w:r w:rsidR="00DC63AD">
        <w:rPr>
          <w:rFonts w:ascii="Times New Roman" w:hAnsi="Times New Roman"/>
        </w:rPr>
        <w:t>Small s</w:t>
      </w:r>
      <w:r w:rsidR="00403B7F">
        <w:rPr>
          <w:rFonts w:ascii="Times New Roman" w:hAnsi="Times New Roman"/>
        </w:rPr>
        <w:t>t</w:t>
      </w:r>
      <w:r w:rsidR="004A5F1D">
        <w:rPr>
          <w:rFonts w:ascii="Times New Roman" w:hAnsi="Times New Roman"/>
        </w:rPr>
        <w:t>ories research developed fro</w:t>
      </w:r>
      <w:r w:rsidR="00DC63AD">
        <w:rPr>
          <w:rFonts w:ascii="Times New Roman" w:hAnsi="Times New Roman"/>
        </w:rPr>
        <w:t>m</w:t>
      </w:r>
      <w:r w:rsidR="00403B7F">
        <w:rPr>
          <w:rFonts w:ascii="Times New Roman" w:hAnsi="Times New Roman"/>
        </w:rPr>
        <w:t xml:space="preserve"> </w:t>
      </w:r>
      <w:r w:rsidR="00DC63AD">
        <w:rPr>
          <w:rFonts w:ascii="Times New Roman" w:hAnsi="Times New Roman"/>
        </w:rPr>
        <w:t>the writings</w:t>
      </w:r>
      <w:r w:rsidR="00403B7F">
        <w:rPr>
          <w:rFonts w:ascii="Times New Roman" w:hAnsi="Times New Roman"/>
        </w:rPr>
        <w:t xml:space="preserve"> </w:t>
      </w:r>
      <w:r w:rsidR="00DC63AD">
        <w:rPr>
          <w:rFonts w:ascii="Times New Roman" w:hAnsi="Times New Roman"/>
        </w:rPr>
        <w:t xml:space="preserve">of </w:t>
      </w:r>
      <w:proofErr w:type="spellStart"/>
      <w:r w:rsidR="00DC63AD" w:rsidRPr="00DC63AD">
        <w:rPr>
          <w:rFonts w:ascii="Times New Roman" w:hAnsi="Times New Roman"/>
        </w:rPr>
        <w:t>Georgakopoulou</w:t>
      </w:r>
      <w:proofErr w:type="spellEnd"/>
      <w:r w:rsidR="00DC63AD">
        <w:rPr>
          <w:rFonts w:ascii="Times New Roman" w:hAnsi="Times New Roman"/>
        </w:rPr>
        <w:t xml:space="preserve"> (2006</w:t>
      </w:r>
      <w:r w:rsidR="00A1795C">
        <w:rPr>
          <w:rFonts w:ascii="Times New Roman" w:hAnsi="Times New Roman"/>
        </w:rPr>
        <w:t>;</w:t>
      </w:r>
      <w:r w:rsidR="00DC63AD">
        <w:rPr>
          <w:rFonts w:ascii="Times New Roman" w:hAnsi="Times New Roman"/>
        </w:rPr>
        <w:t xml:space="preserve"> 2007) and Bamberg (2006; see also Bamberg </w:t>
      </w:r>
      <w:r w:rsidR="00A1795C">
        <w:rPr>
          <w:rFonts w:ascii="Times New Roman" w:hAnsi="Times New Roman"/>
        </w:rPr>
        <w:t xml:space="preserve">&amp; </w:t>
      </w:r>
      <w:proofErr w:type="spellStart"/>
      <w:r w:rsidR="00DC63AD" w:rsidRPr="00DC63AD">
        <w:rPr>
          <w:rFonts w:ascii="Times New Roman" w:hAnsi="Times New Roman"/>
        </w:rPr>
        <w:t>Georgakopoulou</w:t>
      </w:r>
      <w:proofErr w:type="spellEnd"/>
      <w:r w:rsidR="004A5F1D">
        <w:rPr>
          <w:rFonts w:ascii="Times New Roman" w:hAnsi="Times New Roman"/>
        </w:rPr>
        <w:t>,</w:t>
      </w:r>
      <w:r w:rsidR="00403B7F">
        <w:rPr>
          <w:rFonts w:ascii="Times New Roman" w:hAnsi="Times New Roman"/>
        </w:rPr>
        <w:t xml:space="preserve"> </w:t>
      </w:r>
      <w:r w:rsidR="00DC63AD">
        <w:rPr>
          <w:rFonts w:ascii="Times New Roman" w:hAnsi="Times New Roman"/>
        </w:rPr>
        <w:t xml:space="preserve">2008). What is significant for our analysis is </w:t>
      </w:r>
      <w:r w:rsidR="00B602FE">
        <w:rPr>
          <w:rFonts w:ascii="Times New Roman" w:hAnsi="Times New Roman"/>
        </w:rPr>
        <w:t xml:space="preserve">that </w:t>
      </w:r>
      <w:r w:rsidR="00DC63AD">
        <w:rPr>
          <w:rFonts w:ascii="Times New Roman" w:hAnsi="Times New Roman"/>
        </w:rPr>
        <w:t>small s</w:t>
      </w:r>
      <w:r w:rsidR="00403B7F">
        <w:rPr>
          <w:rFonts w:ascii="Times New Roman" w:hAnsi="Times New Roman"/>
        </w:rPr>
        <w:t>t</w:t>
      </w:r>
      <w:r w:rsidR="00DC63AD">
        <w:rPr>
          <w:rFonts w:ascii="Times New Roman" w:hAnsi="Times New Roman"/>
        </w:rPr>
        <w:t>ory resea</w:t>
      </w:r>
      <w:r w:rsidR="00403B7F">
        <w:rPr>
          <w:rFonts w:ascii="Times New Roman" w:hAnsi="Times New Roman"/>
        </w:rPr>
        <w:t>r</w:t>
      </w:r>
      <w:r w:rsidR="00DC63AD">
        <w:rPr>
          <w:rFonts w:ascii="Times New Roman" w:hAnsi="Times New Roman"/>
        </w:rPr>
        <w:t xml:space="preserve">ch focuses on </w:t>
      </w:r>
      <w:r w:rsidR="003C739C">
        <w:rPr>
          <w:rFonts w:ascii="Times New Roman" w:hAnsi="Times New Roman"/>
        </w:rPr>
        <w:t>underrepresented</w:t>
      </w:r>
      <w:r w:rsidR="00DC63AD">
        <w:rPr>
          <w:rFonts w:ascii="Times New Roman" w:hAnsi="Times New Roman"/>
        </w:rPr>
        <w:t xml:space="preserve"> kinds of discursive acts, such as the </w:t>
      </w:r>
      <w:r w:rsidR="00403B7F">
        <w:rPr>
          <w:rFonts w:ascii="Times New Roman" w:hAnsi="Times New Roman"/>
        </w:rPr>
        <w:t xml:space="preserve">momentary telling and </w:t>
      </w:r>
      <w:proofErr w:type="spellStart"/>
      <w:r w:rsidR="00F42F9B">
        <w:rPr>
          <w:rFonts w:ascii="Times New Roman" w:hAnsi="Times New Roman"/>
        </w:rPr>
        <w:t>reporting</w:t>
      </w:r>
      <w:r w:rsidR="00403B7F">
        <w:rPr>
          <w:rFonts w:ascii="Times New Roman" w:hAnsi="Times New Roman"/>
        </w:rPr>
        <w:t>s</w:t>
      </w:r>
      <w:proofErr w:type="spellEnd"/>
      <w:r w:rsidR="00DC63AD">
        <w:rPr>
          <w:rFonts w:ascii="Times New Roman" w:hAnsi="Times New Roman"/>
        </w:rPr>
        <w:t xml:space="preserve"> that are common in storytelling in conversa</w:t>
      </w:r>
      <w:r w:rsidR="00F42F9B">
        <w:rPr>
          <w:rFonts w:ascii="Times New Roman" w:hAnsi="Times New Roman"/>
        </w:rPr>
        <w:t>t</w:t>
      </w:r>
      <w:r w:rsidR="00DC63AD">
        <w:rPr>
          <w:rFonts w:ascii="Times New Roman" w:hAnsi="Times New Roman"/>
        </w:rPr>
        <w:t>ional intera</w:t>
      </w:r>
      <w:r w:rsidR="00F42F9B">
        <w:rPr>
          <w:rFonts w:ascii="Times New Roman" w:hAnsi="Times New Roman"/>
        </w:rPr>
        <w:t>c</w:t>
      </w:r>
      <w:r w:rsidR="00DC63AD">
        <w:rPr>
          <w:rFonts w:ascii="Times New Roman" w:hAnsi="Times New Roman"/>
        </w:rPr>
        <w:t>tion. As such, it is offered as an alternati</w:t>
      </w:r>
      <w:r w:rsidR="00F42F9B">
        <w:rPr>
          <w:rFonts w:ascii="Times New Roman" w:hAnsi="Times New Roman"/>
        </w:rPr>
        <w:t>v</w:t>
      </w:r>
      <w:r w:rsidR="00DC63AD">
        <w:rPr>
          <w:rFonts w:ascii="Times New Roman" w:hAnsi="Times New Roman"/>
        </w:rPr>
        <w:t>e to the convention in</w:t>
      </w:r>
      <w:r w:rsidR="00F42F9B">
        <w:rPr>
          <w:rFonts w:ascii="Times New Roman" w:hAnsi="Times New Roman"/>
        </w:rPr>
        <w:t xml:space="preserve"> </w:t>
      </w:r>
      <w:r w:rsidR="00DC63AD">
        <w:rPr>
          <w:rFonts w:ascii="Times New Roman" w:hAnsi="Times New Roman"/>
        </w:rPr>
        <w:t>na</w:t>
      </w:r>
      <w:r w:rsidR="00F42F9B">
        <w:rPr>
          <w:rFonts w:ascii="Times New Roman" w:hAnsi="Times New Roman"/>
        </w:rPr>
        <w:t>rrative analy</w:t>
      </w:r>
      <w:r w:rsidR="00DC63AD">
        <w:rPr>
          <w:rFonts w:ascii="Times New Roman" w:hAnsi="Times New Roman"/>
        </w:rPr>
        <w:t>sis of exam</w:t>
      </w:r>
      <w:r w:rsidR="00F42F9B">
        <w:rPr>
          <w:rFonts w:ascii="Times New Roman" w:hAnsi="Times New Roman"/>
        </w:rPr>
        <w:t>in</w:t>
      </w:r>
      <w:r w:rsidR="00DC63AD">
        <w:rPr>
          <w:rFonts w:ascii="Times New Roman" w:hAnsi="Times New Roman"/>
        </w:rPr>
        <w:t>ing solicited and often lengthy accounts of a personal h</w:t>
      </w:r>
      <w:r w:rsidR="00F42F9B">
        <w:rPr>
          <w:rFonts w:ascii="Times New Roman" w:hAnsi="Times New Roman"/>
        </w:rPr>
        <w:t>i</w:t>
      </w:r>
      <w:r w:rsidR="00DC63AD">
        <w:rPr>
          <w:rFonts w:ascii="Times New Roman" w:hAnsi="Times New Roman"/>
        </w:rPr>
        <w:t xml:space="preserve">story or life experiences. </w:t>
      </w:r>
    </w:p>
    <w:p w14:paraId="596D7F2C" w14:textId="59B3CD24" w:rsidR="0009582F" w:rsidRDefault="00E01FEF" w:rsidP="007B5338">
      <w:pPr>
        <w:spacing w:line="480" w:lineRule="auto"/>
        <w:rPr>
          <w:rFonts w:ascii="Times New Roman" w:hAnsi="Times New Roman"/>
        </w:rPr>
      </w:pPr>
      <w:r>
        <w:rPr>
          <w:rFonts w:ascii="Times New Roman" w:hAnsi="Times New Roman"/>
        </w:rPr>
        <w:tab/>
      </w:r>
      <w:r w:rsidR="00DC63AD">
        <w:rPr>
          <w:rFonts w:ascii="Times New Roman" w:hAnsi="Times New Roman"/>
        </w:rPr>
        <w:t>O</w:t>
      </w:r>
      <w:r w:rsidR="00F42F9B">
        <w:rPr>
          <w:rFonts w:ascii="Times New Roman" w:hAnsi="Times New Roman"/>
        </w:rPr>
        <w:t>ur work on poetic confluence ac</w:t>
      </w:r>
      <w:r w:rsidR="00DC63AD">
        <w:rPr>
          <w:rFonts w:ascii="Times New Roman" w:hAnsi="Times New Roman"/>
        </w:rPr>
        <w:t xml:space="preserve">counts </w:t>
      </w:r>
      <w:r w:rsidR="00F42F9B">
        <w:rPr>
          <w:rFonts w:ascii="Times New Roman" w:hAnsi="Times New Roman"/>
        </w:rPr>
        <w:t>s</w:t>
      </w:r>
      <w:r w:rsidR="00DC63AD">
        <w:rPr>
          <w:rFonts w:ascii="Times New Roman" w:hAnsi="Times New Roman"/>
        </w:rPr>
        <w:t xml:space="preserve">hares many </w:t>
      </w:r>
      <w:r w:rsidR="00F42F9B">
        <w:rPr>
          <w:rFonts w:ascii="Times New Roman" w:hAnsi="Times New Roman"/>
        </w:rPr>
        <w:t>features</w:t>
      </w:r>
      <w:r w:rsidR="00DC63AD">
        <w:rPr>
          <w:rFonts w:ascii="Times New Roman" w:hAnsi="Times New Roman"/>
        </w:rPr>
        <w:t xml:space="preserve"> </w:t>
      </w:r>
      <w:r w:rsidR="00B602FE">
        <w:rPr>
          <w:rFonts w:ascii="Times New Roman" w:hAnsi="Times New Roman"/>
        </w:rPr>
        <w:t xml:space="preserve">with </w:t>
      </w:r>
      <w:r w:rsidR="00DC63AD">
        <w:rPr>
          <w:rFonts w:ascii="Times New Roman" w:hAnsi="Times New Roman"/>
        </w:rPr>
        <w:t>small story resea</w:t>
      </w:r>
      <w:r w:rsidR="00F42F9B">
        <w:rPr>
          <w:rFonts w:ascii="Times New Roman" w:hAnsi="Times New Roman"/>
        </w:rPr>
        <w:t>rc</w:t>
      </w:r>
      <w:r w:rsidR="00DC63AD">
        <w:rPr>
          <w:rFonts w:ascii="Times New Roman" w:hAnsi="Times New Roman"/>
        </w:rPr>
        <w:t>h</w:t>
      </w:r>
      <w:r w:rsidR="00F42F9B">
        <w:rPr>
          <w:rFonts w:ascii="Times New Roman" w:hAnsi="Times New Roman"/>
        </w:rPr>
        <w:t>.</w:t>
      </w:r>
      <w:r w:rsidR="00DC63AD">
        <w:rPr>
          <w:rFonts w:ascii="Times New Roman" w:hAnsi="Times New Roman"/>
        </w:rPr>
        <w:t xml:space="preserve"> Ther</w:t>
      </w:r>
      <w:r w:rsidR="00F42F9B">
        <w:rPr>
          <w:rFonts w:ascii="Times New Roman" w:hAnsi="Times New Roman"/>
        </w:rPr>
        <w:t>e is over</w:t>
      </w:r>
      <w:r w:rsidR="0009582F">
        <w:rPr>
          <w:rFonts w:ascii="Times New Roman" w:hAnsi="Times New Roman"/>
        </w:rPr>
        <w:t>l</w:t>
      </w:r>
      <w:r w:rsidR="00F42F9B">
        <w:rPr>
          <w:rFonts w:ascii="Times New Roman" w:hAnsi="Times New Roman"/>
        </w:rPr>
        <w:t>a</w:t>
      </w:r>
      <w:r w:rsidR="0009582F">
        <w:rPr>
          <w:rFonts w:ascii="Times New Roman" w:hAnsi="Times New Roman"/>
        </w:rPr>
        <w:t>p with the focus on small story work on</w:t>
      </w:r>
      <w:r w:rsidR="00DC63AD">
        <w:rPr>
          <w:rFonts w:ascii="Times New Roman" w:hAnsi="Times New Roman"/>
        </w:rPr>
        <w:t xml:space="preserve"> what might be called </w:t>
      </w:r>
      <w:r w:rsidR="00F42F9B">
        <w:rPr>
          <w:rFonts w:ascii="Times New Roman" w:hAnsi="Times New Roman"/>
        </w:rPr>
        <w:t xml:space="preserve">reports </w:t>
      </w:r>
      <w:r w:rsidR="00DC63AD">
        <w:rPr>
          <w:rFonts w:ascii="Times New Roman" w:hAnsi="Times New Roman"/>
        </w:rPr>
        <w:t>o</w:t>
      </w:r>
      <w:r w:rsidR="0009582F">
        <w:rPr>
          <w:rFonts w:ascii="Times New Roman" w:hAnsi="Times New Roman"/>
        </w:rPr>
        <w:t>f ephemeral or transient events.</w:t>
      </w:r>
      <w:r w:rsidR="00DC63AD">
        <w:rPr>
          <w:rFonts w:ascii="Times New Roman" w:hAnsi="Times New Roman"/>
        </w:rPr>
        <w:t xml:space="preserve"> </w:t>
      </w:r>
      <w:commentRangeStart w:id="0"/>
      <w:r w:rsidR="00DC63AD">
        <w:rPr>
          <w:rFonts w:ascii="Times New Roman" w:hAnsi="Times New Roman"/>
        </w:rPr>
        <w:t>This con</w:t>
      </w:r>
      <w:r w:rsidR="00F42F9B">
        <w:rPr>
          <w:rFonts w:ascii="Times New Roman" w:hAnsi="Times New Roman"/>
        </w:rPr>
        <w:t>c</w:t>
      </w:r>
      <w:r w:rsidR="00DC63AD">
        <w:rPr>
          <w:rFonts w:ascii="Times New Roman" w:hAnsi="Times New Roman"/>
        </w:rPr>
        <w:t xml:space="preserve">ern with </w:t>
      </w:r>
      <w:r w:rsidR="00345EA9">
        <w:rPr>
          <w:rFonts w:ascii="Times New Roman" w:hAnsi="Times New Roman"/>
        </w:rPr>
        <w:t>“</w:t>
      </w:r>
      <w:r w:rsidR="00DC63AD">
        <w:rPr>
          <w:rFonts w:ascii="Times New Roman" w:hAnsi="Times New Roman"/>
        </w:rPr>
        <w:t>breaking news</w:t>
      </w:r>
      <w:r w:rsidR="00345EA9">
        <w:rPr>
          <w:rFonts w:ascii="Times New Roman" w:hAnsi="Times New Roman"/>
        </w:rPr>
        <w:t>”</w:t>
      </w:r>
      <w:r w:rsidR="00A75764">
        <w:rPr>
          <w:rFonts w:ascii="Times New Roman" w:hAnsi="Times New Roman"/>
        </w:rPr>
        <w:t xml:space="preserve"> is illus</w:t>
      </w:r>
      <w:r w:rsidR="0009582F">
        <w:rPr>
          <w:rFonts w:ascii="Times New Roman" w:hAnsi="Times New Roman"/>
        </w:rPr>
        <w:t xml:space="preserve">trated in </w:t>
      </w:r>
      <w:proofErr w:type="spellStart"/>
      <w:r w:rsidR="0009582F" w:rsidRPr="00DC63AD">
        <w:rPr>
          <w:rFonts w:ascii="Times New Roman" w:hAnsi="Times New Roman"/>
        </w:rPr>
        <w:t>Georgakopoulou</w:t>
      </w:r>
      <w:r w:rsidR="0009582F">
        <w:rPr>
          <w:rFonts w:ascii="Times New Roman" w:hAnsi="Times New Roman"/>
        </w:rPr>
        <w:t>’s</w:t>
      </w:r>
      <w:proofErr w:type="spellEnd"/>
      <w:r w:rsidR="0009582F">
        <w:rPr>
          <w:rFonts w:ascii="Times New Roman" w:hAnsi="Times New Roman"/>
        </w:rPr>
        <w:t xml:space="preserve"> (2008)</w:t>
      </w:r>
      <w:r w:rsidR="00F42F9B">
        <w:rPr>
          <w:rFonts w:ascii="Times New Roman" w:hAnsi="Times New Roman"/>
        </w:rPr>
        <w:t xml:space="preserve"> </w:t>
      </w:r>
      <w:r w:rsidR="0009582F">
        <w:rPr>
          <w:rFonts w:ascii="Times New Roman" w:hAnsi="Times New Roman"/>
        </w:rPr>
        <w:t>analysis of clas</w:t>
      </w:r>
      <w:r w:rsidR="00F42F9B">
        <w:rPr>
          <w:rFonts w:ascii="Times New Roman" w:hAnsi="Times New Roman"/>
        </w:rPr>
        <w:t>s</w:t>
      </w:r>
      <w:r w:rsidR="0009582F">
        <w:rPr>
          <w:rFonts w:ascii="Times New Roman" w:hAnsi="Times New Roman"/>
        </w:rPr>
        <w:t>r</w:t>
      </w:r>
      <w:r w:rsidR="00F42F9B">
        <w:rPr>
          <w:rFonts w:ascii="Times New Roman" w:hAnsi="Times New Roman"/>
        </w:rPr>
        <w:t>o</w:t>
      </w:r>
      <w:r w:rsidR="0009582F">
        <w:rPr>
          <w:rFonts w:ascii="Times New Roman" w:hAnsi="Times New Roman"/>
        </w:rPr>
        <w:t>om intera</w:t>
      </w:r>
      <w:r w:rsidR="00F42F9B">
        <w:rPr>
          <w:rFonts w:ascii="Times New Roman" w:hAnsi="Times New Roman"/>
        </w:rPr>
        <w:t>ctions</w:t>
      </w:r>
      <w:commentRangeEnd w:id="0"/>
      <w:r w:rsidR="003A1EA7">
        <w:rPr>
          <w:rStyle w:val="CommentReference"/>
        </w:rPr>
        <w:commentReference w:id="0"/>
      </w:r>
      <w:r w:rsidR="00BF3FCB">
        <w:rPr>
          <w:rFonts w:ascii="Times New Roman" w:hAnsi="Times New Roman"/>
        </w:rPr>
        <w:t>; h</w:t>
      </w:r>
      <w:r w:rsidR="0009582F">
        <w:rPr>
          <w:rFonts w:ascii="Times New Roman" w:hAnsi="Times New Roman"/>
        </w:rPr>
        <w:t>er analysis focuses on intera</w:t>
      </w:r>
      <w:r w:rsidR="00F42F9B">
        <w:rPr>
          <w:rFonts w:ascii="Times New Roman" w:hAnsi="Times New Roman"/>
        </w:rPr>
        <w:t>c</w:t>
      </w:r>
      <w:r w:rsidR="0009582F">
        <w:rPr>
          <w:rFonts w:ascii="Times New Roman" w:hAnsi="Times New Roman"/>
        </w:rPr>
        <w:t>tional negotiat</w:t>
      </w:r>
      <w:r w:rsidR="00F42F9B">
        <w:rPr>
          <w:rFonts w:ascii="Times New Roman" w:hAnsi="Times New Roman"/>
        </w:rPr>
        <w:t>ions m</w:t>
      </w:r>
      <w:r w:rsidR="0009582F">
        <w:rPr>
          <w:rFonts w:ascii="Times New Roman" w:hAnsi="Times New Roman"/>
        </w:rPr>
        <w:t>ediated through the telling of small stories between femal</w:t>
      </w:r>
      <w:r w:rsidR="00F42F9B">
        <w:rPr>
          <w:rFonts w:ascii="Times New Roman" w:hAnsi="Times New Roman"/>
        </w:rPr>
        <w:t>e</w:t>
      </w:r>
      <w:r w:rsidR="0009582F">
        <w:rPr>
          <w:rFonts w:ascii="Times New Roman" w:hAnsi="Times New Roman"/>
        </w:rPr>
        <w:t xml:space="preserve"> pupils. </w:t>
      </w:r>
      <w:r w:rsidR="0009582F">
        <w:rPr>
          <w:rFonts w:ascii="Times New Roman" w:hAnsi="Times New Roman"/>
        </w:rPr>
        <w:lastRenderedPageBreak/>
        <w:t>Watson’s examin</w:t>
      </w:r>
      <w:r w:rsidR="00F42F9B">
        <w:rPr>
          <w:rFonts w:ascii="Times New Roman" w:hAnsi="Times New Roman"/>
        </w:rPr>
        <w:t>a</w:t>
      </w:r>
      <w:r w:rsidR="0009582F">
        <w:rPr>
          <w:rFonts w:ascii="Times New Roman" w:hAnsi="Times New Roman"/>
        </w:rPr>
        <w:t>tion of the discourse of stu</w:t>
      </w:r>
      <w:r w:rsidR="00F42F9B">
        <w:rPr>
          <w:rFonts w:ascii="Times New Roman" w:hAnsi="Times New Roman"/>
        </w:rPr>
        <w:t>d</w:t>
      </w:r>
      <w:r w:rsidR="0009582F">
        <w:rPr>
          <w:rFonts w:ascii="Times New Roman" w:hAnsi="Times New Roman"/>
        </w:rPr>
        <w:t xml:space="preserve">ent teachers </w:t>
      </w:r>
      <w:r w:rsidR="00BF3FCB">
        <w:rPr>
          <w:rFonts w:ascii="Times New Roman" w:hAnsi="Times New Roman"/>
        </w:rPr>
        <w:t>also demonstrates</w:t>
      </w:r>
      <w:r w:rsidR="0009582F">
        <w:rPr>
          <w:rFonts w:ascii="Times New Roman" w:hAnsi="Times New Roman"/>
        </w:rPr>
        <w:t xml:space="preserve"> how develop</w:t>
      </w:r>
      <w:r w:rsidR="00F42F9B">
        <w:rPr>
          <w:rFonts w:ascii="Times New Roman" w:hAnsi="Times New Roman"/>
        </w:rPr>
        <w:t>i</w:t>
      </w:r>
      <w:r w:rsidR="0009582F">
        <w:rPr>
          <w:rFonts w:ascii="Times New Roman" w:hAnsi="Times New Roman"/>
        </w:rPr>
        <w:t xml:space="preserve">ng </w:t>
      </w:r>
      <w:r w:rsidR="0009582F" w:rsidRPr="00AD3B18">
        <w:rPr>
          <w:rFonts w:ascii="Times New Roman" w:hAnsi="Times New Roman"/>
        </w:rPr>
        <w:t xml:space="preserve">professional identities are negotiated in what she calls </w:t>
      </w:r>
      <w:r w:rsidR="00345EA9" w:rsidRPr="002369B2">
        <w:rPr>
          <w:rFonts w:ascii="Times New Roman" w:hAnsi="Times New Roman"/>
        </w:rPr>
        <w:t>“</w:t>
      </w:r>
      <w:r w:rsidR="0009582F" w:rsidRPr="002369B2">
        <w:rPr>
          <w:rFonts w:ascii="Times New Roman" w:hAnsi="Times New Roman"/>
        </w:rPr>
        <w:t>ephe</w:t>
      </w:r>
      <w:r w:rsidR="00F42F9B" w:rsidRPr="002369B2">
        <w:rPr>
          <w:rFonts w:ascii="Times New Roman" w:hAnsi="Times New Roman"/>
        </w:rPr>
        <w:t xml:space="preserve">meral </w:t>
      </w:r>
      <w:r w:rsidR="0009582F" w:rsidRPr="002369B2">
        <w:rPr>
          <w:rFonts w:ascii="Times New Roman" w:hAnsi="Times New Roman"/>
        </w:rPr>
        <w:t>narrative</w:t>
      </w:r>
      <w:r w:rsidR="00F42F9B" w:rsidRPr="002369B2">
        <w:rPr>
          <w:rFonts w:ascii="Times New Roman" w:hAnsi="Times New Roman"/>
        </w:rPr>
        <w:t>s</w:t>
      </w:r>
      <w:r w:rsidR="00345EA9" w:rsidRPr="002369B2">
        <w:rPr>
          <w:rFonts w:ascii="Times New Roman" w:hAnsi="Times New Roman"/>
        </w:rPr>
        <w:t>”</w:t>
      </w:r>
      <w:r w:rsidR="0009582F" w:rsidRPr="002369B2">
        <w:rPr>
          <w:rFonts w:ascii="Times New Roman" w:hAnsi="Times New Roman"/>
        </w:rPr>
        <w:t xml:space="preserve"> (Watson, 2007</w:t>
      </w:r>
      <w:r w:rsidR="00A1795C" w:rsidRPr="002369B2">
        <w:rPr>
          <w:rFonts w:ascii="Times New Roman" w:hAnsi="Times New Roman"/>
        </w:rPr>
        <w:t>,</w:t>
      </w:r>
      <w:r w:rsidR="00A1795C">
        <w:rPr>
          <w:rFonts w:ascii="Times New Roman" w:hAnsi="Times New Roman"/>
        </w:rPr>
        <w:t xml:space="preserve"> p. </w:t>
      </w:r>
      <w:r w:rsidR="0009582F">
        <w:rPr>
          <w:rFonts w:ascii="Times New Roman" w:hAnsi="Times New Roman"/>
        </w:rPr>
        <w:t>371).</w:t>
      </w:r>
      <w:r w:rsidR="00F42F9B">
        <w:rPr>
          <w:rFonts w:ascii="Times New Roman" w:hAnsi="Times New Roman"/>
        </w:rPr>
        <w:t xml:space="preserve"> The experience of poetic confluence, in which a turn at talk seems to connect conspicuously and mysteriously with another’s unspoken thoughts or imagery, is itself a fleeting, transitory experience: it is of the moment, and the</w:t>
      </w:r>
      <w:r w:rsidR="004A5F1D">
        <w:rPr>
          <w:rFonts w:ascii="Times New Roman" w:hAnsi="Times New Roman"/>
        </w:rPr>
        <w:t xml:space="preserve">n gone. Nor, does it seem, </w:t>
      </w:r>
      <w:r w:rsidR="00F42F9B">
        <w:rPr>
          <w:rFonts w:ascii="Times New Roman" w:hAnsi="Times New Roman"/>
        </w:rPr>
        <w:t xml:space="preserve">they can be elicited; they are spontaneous moments that emerge unbidden from the trajectory of mundane social interaction. </w:t>
      </w:r>
    </w:p>
    <w:p w14:paraId="58B491FA" w14:textId="6E7F41DA" w:rsidR="00B87FEC" w:rsidRDefault="00E01FEF" w:rsidP="007B5338">
      <w:pPr>
        <w:spacing w:line="480" w:lineRule="auto"/>
        <w:rPr>
          <w:rFonts w:ascii="Times New Roman" w:hAnsi="Times New Roman"/>
        </w:rPr>
      </w:pPr>
      <w:r>
        <w:rPr>
          <w:rFonts w:ascii="Times New Roman" w:hAnsi="Times New Roman"/>
        </w:rPr>
        <w:tab/>
      </w:r>
      <w:r w:rsidR="0009582F">
        <w:rPr>
          <w:rFonts w:ascii="Times New Roman" w:hAnsi="Times New Roman"/>
        </w:rPr>
        <w:t xml:space="preserve">As </w:t>
      </w:r>
      <w:r w:rsidR="00F42F9B">
        <w:rPr>
          <w:rFonts w:ascii="Times New Roman" w:hAnsi="Times New Roman"/>
        </w:rPr>
        <w:t>Watson’</w:t>
      </w:r>
      <w:r w:rsidR="0009582F">
        <w:rPr>
          <w:rFonts w:ascii="Times New Roman" w:hAnsi="Times New Roman"/>
        </w:rPr>
        <w:t xml:space="preserve">s </w:t>
      </w:r>
      <w:r w:rsidR="004A5F1D">
        <w:rPr>
          <w:rFonts w:ascii="Times New Roman" w:hAnsi="Times New Roman"/>
        </w:rPr>
        <w:t xml:space="preserve">(2007) </w:t>
      </w:r>
      <w:r w:rsidR="0009582F">
        <w:rPr>
          <w:rFonts w:ascii="Times New Roman" w:hAnsi="Times New Roman"/>
        </w:rPr>
        <w:t xml:space="preserve">study illustrates, </w:t>
      </w:r>
      <w:r w:rsidR="00FF28BB">
        <w:rPr>
          <w:rFonts w:ascii="Times New Roman" w:hAnsi="Times New Roman"/>
        </w:rPr>
        <w:t>a</w:t>
      </w:r>
      <w:r w:rsidR="0009582F">
        <w:rPr>
          <w:rFonts w:ascii="Times New Roman" w:hAnsi="Times New Roman"/>
        </w:rPr>
        <w:t xml:space="preserve"> core focus of empirical rese</w:t>
      </w:r>
      <w:r w:rsidR="00F42F9B">
        <w:rPr>
          <w:rFonts w:ascii="Times New Roman" w:hAnsi="Times New Roman"/>
        </w:rPr>
        <w:t>arc</w:t>
      </w:r>
      <w:r w:rsidR="0009582F">
        <w:rPr>
          <w:rFonts w:ascii="Times New Roman" w:hAnsi="Times New Roman"/>
        </w:rPr>
        <w:t xml:space="preserve">h is the way that </w:t>
      </w:r>
      <w:r w:rsidR="00F42F9B">
        <w:rPr>
          <w:rFonts w:ascii="Times New Roman" w:hAnsi="Times New Roman"/>
        </w:rPr>
        <w:t>small stories are vehicles f</w:t>
      </w:r>
      <w:r w:rsidR="0009582F">
        <w:rPr>
          <w:rFonts w:ascii="Times New Roman" w:hAnsi="Times New Roman"/>
        </w:rPr>
        <w:t>or a</w:t>
      </w:r>
      <w:r w:rsidR="00F42F9B">
        <w:rPr>
          <w:rFonts w:ascii="Times New Roman" w:hAnsi="Times New Roman"/>
        </w:rPr>
        <w:t xml:space="preserve"> </w:t>
      </w:r>
      <w:r w:rsidR="0009582F">
        <w:rPr>
          <w:rFonts w:ascii="Times New Roman" w:hAnsi="Times New Roman"/>
        </w:rPr>
        <w:t>r</w:t>
      </w:r>
      <w:r w:rsidR="00F42F9B">
        <w:rPr>
          <w:rFonts w:ascii="Times New Roman" w:hAnsi="Times New Roman"/>
        </w:rPr>
        <w:t>a</w:t>
      </w:r>
      <w:r w:rsidR="0009582F">
        <w:rPr>
          <w:rFonts w:ascii="Times New Roman" w:hAnsi="Times New Roman"/>
        </w:rPr>
        <w:t xml:space="preserve">nge of </w:t>
      </w:r>
      <w:r w:rsidR="00F42F9B">
        <w:rPr>
          <w:rFonts w:ascii="Times New Roman" w:hAnsi="Times New Roman"/>
        </w:rPr>
        <w:t>identity work. Spreckels</w:t>
      </w:r>
      <w:r w:rsidR="007611C8">
        <w:rPr>
          <w:rFonts w:ascii="Times New Roman" w:hAnsi="Times New Roman"/>
        </w:rPr>
        <w:t>’</w:t>
      </w:r>
      <w:r w:rsidR="00F42F9B">
        <w:rPr>
          <w:rFonts w:ascii="Times New Roman" w:hAnsi="Times New Roman"/>
        </w:rPr>
        <w:t xml:space="preserve"> (2008) analysis of </w:t>
      </w:r>
      <w:r w:rsidR="0009582F">
        <w:rPr>
          <w:rFonts w:ascii="Times New Roman" w:hAnsi="Times New Roman"/>
        </w:rPr>
        <w:t>gender and group negotia</w:t>
      </w:r>
      <w:r w:rsidR="00F42F9B">
        <w:rPr>
          <w:rFonts w:ascii="Times New Roman" w:hAnsi="Times New Roman"/>
        </w:rPr>
        <w:t xml:space="preserve">tion, </w:t>
      </w:r>
      <w:proofErr w:type="spellStart"/>
      <w:r w:rsidR="00FF28BB">
        <w:rPr>
          <w:rFonts w:ascii="Times New Roman" w:hAnsi="Times New Roman"/>
        </w:rPr>
        <w:t>Juzwick</w:t>
      </w:r>
      <w:proofErr w:type="spellEnd"/>
      <w:r w:rsidR="00FF28BB">
        <w:rPr>
          <w:rFonts w:ascii="Times New Roman" w:hAnsi="Times New Roman"/>
        </w:rPr>
        <w:t xml:space="preserve"> a</w:t>
      </w:r>
      <w:r w:rsidR="00F42F9B">
        <w:rPr>
          <w:rFonts w:ascii="Times New Roman" w:hAnsi="Times New Roman"/>
        </w:rPr>
        <w:t>n</w:t>
      </w:r>
      <w:r w:rsidR="00FF28BB">
        <w:rPr>
          <w:rFonts w:ascii="Times New Roman" w:hAnsi="Times New Roman"/>
        </w:rPr>
        <w:t>d Ives’ (2010) exami</w:t>
      </w:r>
      <w:r w:rsidR="00F42F9B">
        <w:rPr>
          <w:rFonts w:ascii="Times New Roman" w:hAnsi="Times New Roman"/>
        </w:rPr>
        <w:t>na</w:t>
      </w:r>
      <w:r w:rsidR="00FF28BB">
        <w:rPr>
          <w:rFonts w:ascii="Times New Roman" w:hAnsi="Times New Roman"/>
        </w:rPr>
        <w:t>tion of teach</w:t>
      </w:r>
      <w:r w:rsidR="00F42F9B">
        <w:rPr>
          <w:rFonts w:ascii="Times New Roman" w:hAnsi="Times New Roman"/>
        </w:rPr>
        <w:t>er identity as a situated accomp</w:t>
      </w:r>
      <w:r w:rsidR="00FF28BB">
        <w:rPr>
          <w:rFonts w:ascii="Times New Roman" w:hAnsi="Times New Roman"/>
        </w:rPr>
        <w:t>lishment</w:t>
      </w:r>
      <w:r w:rsidR="00F42F9B">
        <w:rPr>
          <w:rFonts w:ascii="Times New Roman" w:hAnsi="Times New Roman"/>
        </w:rPr>
        <w:t>,</w:t>
      </w:r>
      <w:r w:rsidR="00FF28BB">
        <w:rPr>
          <w:rFonts w:ascii="Times New Roman" w:hAnsi="Times New Roman"/>
        </w:rPr>
        <w:t xml:space="preserve"> a</w:t>
      </w:r>
      <w:r w:rsidR="00F42F9B">
        <w:rPr>
          <w:rFonts w:ascii="Times New Roman" w:hAnsi="Times New Roman"/>
        </w:rPr>
        <w:t>n</w:t>
      </w:r>
      <w:r w:rsidR="00FF28BB">
        <w:rPr>
          <w:rFonts w:ascii="Times New Roman" w:hAnsi="Times New Roman"/>
        </w:rPr>
        <w:t xml:space="preserve">d Bamberg and </w:t>
      </w:r>
      <w:proofErr w:type="spellStart"/>
      <w:r w:rsidR="00FF28BB" w:rsidRPr="00DC63AD">
        <w:rPr>
          <w:rFonts w:ascii="Times New Roman" w:hAnsi="Times New Roman"/>
        </w:rPr>
        <w:t>Georgakopoulou</w:t>
      </w:r>
      <w:r w:rsidR="00FF28BB">
        <w:rPr>
          <w:rFonts w:ascii="Times New Roman" w:hAnsi="Times New Roman"/>
        </w:rPr>
        <w:t>’s</w:t>
      </w:r>
      <w:proofErr w:type="spellEnd"/>
      <w:r w:rsidR="00FF28BB">
        <w:rPr>
          <w:rFonts w:ascii="Times New Roman" w:hAnsi="Times New Roman"/>
        </w:rPr>
        <w:t xml:space="preserve"> (2008) more conceptually oriented </w:t>
      </w:r>
      <w:r w:rsidR="004A5F1D">
        <w:rPr>
          <w:rFonts w:ascii="Times New Roman" w:hAnsi="Times New Roman"/>
        </w:rPr>
        <w:t xml:space="preserve">work on the discourse identity </w:t>
      </w:r>
      <w:r w:rsidR="00FF28BB">
        <w:rPr>
          <w:rFonts w:ascii="Times New Roman" w:hAnsi="Times New Roman"/>
        </w:rPr>
        <w:t xml:space="preserve">of </w:t>
      </w:r>
      <w:proofErr w:type="spellStart"/>
      <w:r w:rsidR="00FF28BB">
        <w:rPr>
          <w:rFonts w:ascii="Times New Roman" w:hAnsi="Times New Roman"/>
        </w:rPr>
        <w:t>tellership</w:t>
      </w:r>
      <w:proofErr w:type="spellEnd"/>
      <w:r w:rsidR="00F42F9B">
        <w:rPr>
          <w:rFonts w:ascii="Times New Roman" w:hAnsi="Times New Roman"/>
        </w:rPr>
        <w:t>, each</w:t>
      </w:r>
      <w:r w:rsidR="00FF28BB">
        <w:rPr>
          <w:rFonts w:ascii="Times New Roman" w:hAnsi="Times New Roman"/>
        </w:rPr>
        <w:t xml:space="preserve"> reflect a concern with what is called identity analysis </w:t>
      </w:r>
      <w:r w:rsidR="00F42F9B">
        <w:rPr>
          <w:rFonts w:ascii="Times New Roman" w:hAnsi="Times New Roman"/>
        </w:rPr>
        <w:t>(</w:t>
      </w:r>
      <w:proofErr w:type="spellStart"/>
      <w:r w:rsidR="00FF28BB" w:rsidRPr="00DC63AD">
        <w:rPr>
          <w:rFonts w:ascii="Times New Roman" w:hAnsi="Times New Roman"/>
        </w:rPr>
        <w:t>Georgakopoulou</w:t>
      </w:r>
      <w:proofErr w:type="spellEnd"/>
      <w:r w:rsidR="00F42F9B">
        <w:rPr>
          <w:rFonts w:ascii="Times New Roman" w:hAnsi="Times New Roman"/>
        </w:rPr>
        <w:t>,</w:t>
      </w:r>
      <w:r w:rsidR="00FF28BB">
        <w:rPr>
          <w:rFonts w:ascii="Times New Roman" w:hAnsi="Times New Roman"/>
        </w:rPr>
        <w:t xml:space="preserve"> 2006</w:t>
      </w:r>
      <w:r w:rsidR="002369B2">
        <w:rPr>
          <w:rFonts w:ascii="Times New Roman" w:hAnsi="Times New Roman"/>
        </w:rPr>
        <w:t>;</w:t>
      </w:r>
      <w:r w:rsidR="00C52C6E">
        <w:rPr>
          <w:rFonts w:ascii="Times New Roman" w:hAnsi="Times New Roman"/>
        </w:rPr>
        <w:t xml:space="preserve"> 2015</w:t>
      </w:r>
      <w:r w:rsidR="00FF28BB">
        <w:rPr>
          <w:rFonts w:ascii="Times New Roman" w:hAnsi="Times New Roman"/>
        </w:rPr>
        <w:t xml:space="preserve">). Identity work is </w:t>
      </w:r>
      <w:r w:rsidR="00F42F9B">
        <w:rPr>
          <w:rFonts w:ascii="Times New Roman" w:hAnsi="Times New Roman"/>
        </w:rPr>
        <w:t xml:space="preserve">also </w:t>
      </w:r>
      <w:r w:rsidR="00FF28BB">
        <w:rPr>
          <w:rFonts w:ascii="Times New Roman" w:hAnsi="Times New Roman"/>
        </w:rPr>
        <w:t>cent</w:t>
      </w:r>
      <w:r w:rsidR="00F42F9B">
        <w:rPr>
          <w:rFonts w:ascii="Times New Roman" w:hAnsi="Times New Roman"/>
        </w:rPr>
        <w:t>ral to small stori</w:t>
      </w:r>
      <w:r w:rsidR="00FF28BB">
        <w:rPr>
          <w:rFonts w:ascii="Times New Roman" w:hAnsi="Times New Roman"/>
        </w:rPr>
        <w:t xml:space="preserve">es of the </w:t>
      </w:r>
      <w:r w:rsidR="00F42F9B">
        <w:rPr>
          <w:rFonts w:ascii="Times New Roman" w:hAnsi="Times New Roman"/>
        </w:rPr>
        <w:t>k</w:t>
      </w:r>
      <w:r w:rsidR="00FF28BB">
        <w:rPr>
          <w:rFonts w:ascii="Times New Roman" w:hAnsi="Times New Roman"/>
        </w:rPr>
        <w:t>ind we examine here. Claims to have expe</w:t>
      </w:r>
      <w:r w:rsidR="00F42F9B">
        <w:rPr>
          <w:rFonts w:ascii="Times New Roman" w:hAnsi="Times New Roman"/>
        </w:rPr>
        <w:t>rienced</w:t>
      </w:r>
      <w:r w:rsidR="00FF28BB">
        <w:rPr>
          <w:rFonts w:ascii="Times New Roman" w:hAnsi="Times New Roman"/>
        </w:rPr>
        <w:t xml:space="preserve"> what might be called anomalous or parano</w:t>
      </w:r>
      <w:r w:rsidR="00F42F9B">
        <w:rPr>
          <w:rFonts w:ascii="Times New Roman" w:hAnsi="Times New Roman"/>
        </w:rPr>
        <w:t>rmal forms of co</w:t>
      </w:r>
      <w:r w:rsidR="00FF28BB">
        <w:rPr>
          <w:rFonts w:ascii="Times New Roman" w:hAnsi="Times New Roman"/>
        </w:rPr>
        <w:t>mm</w:t>
      </w:r>
      <w:r w:rsidR="00F42F9B">
        <w:rPr>
          <w:rFonts w:ascii="Times New Roman" w:hAnsi="Times New Roman"/>
        </w:rPr>
        <w:t>unication</w:t>
      </w:r>
      <w:r w:rsidR="004A5F1D">
        <w:rPr>
          <w:rFonts w:ascii="Times New Roman" w:hAnsi="Times New Roman"/>
        </w:rPr>
        <w:t xml:space="preserve"> are</w:t>
      </w:r>
      <w:r w:rsidR="00FF28BB">
        <w:rPr>
          <w:rFonts w:ascii="Times New Roman" w:hAnsi="Times New Roman"/>
        </w:rPr>
        <w:t xml:space="preserve"> built to addre</w:t>
      </w:r>
      <w:r w:rsidR="00F42F9B">
        <w:rPr>
          <w:rFonts w:ascii="Times New Roman" w:hAnsi="Times New Roman"/>
        </w:rPr>
        <w:t>s</w:t>
      </w:r>
      <w:r w:rsidR="00FF28BB">
        <w:rPr>
          <w:rFonts w:ascii="Times New Roman" w:hAnsi="Times New Roman"/>
        </w:rPr>
        <w:t>s sceptical alterna</w:t>
      </w:r>
      <w:r w:rsidR="00F42F9B">
        <w:rPr>
          <w:rFonts w:ascii="Times New Roman" w:hAnsi="Times New Roman"/>
        </w:rPr>
        <w:t>tive explanations</w:t>
      </w:r>
      <w:r w:rsidR="00FF28BB">
        <w:rPr>
          <w:rFonts w:ascii="Times New Roman" w:hAnsi="Times New Roman"/>
        </w:rPr>
        <w:t>. Many of these sc</w:t>
      </w:r>
      <w:r w:rsidR="00F42F9B">
        <w:rPr>
          <w:rFonts w:ascii="Times New Roman" w:hAnsi="Times New Roman"/>
        </w:rPr>
        <w:t>e</w:t>
      </w:r>
      <w:r w:rsidR="00FF28BB">
        <w:rPr>
          <w:rFonts w:ascii="Times New Roman" w:hAnsi="Times New Roman"/>
        </w:rPr>
        <w:t>p</w:t>
      </w:r>
      <w:r w:rsidR="00F42F9B">
        <w:rPr>
          <w:rFonts w:ascii="Times New Roman" w:hAnsi="Times New Roman"/>
        </w:rPr>
        <w:t xml:space="preserve">tical </w:t>
      </w:r>
      <w:r w:rsidR="00FF28BB">
        <w:rPr>
          <w:rFonts w:ascii="Times New Roman" w:hAnsi="Times New Roman"/>
        </w:rPr>
        <w:t>alternative</w:t>
      </w:r>
      <w:r w:rsidR="00F42F9B">
        <w:rPr>
          <w:rFonts w:ascii="Times New Roman" w:hAnsi="Times New Roman"/>
        </w:rPr>
        <w:t>s</w:t>
      </w:r>
      <w:r w:rsidR="00FF28BB">
        <w:rPr>
          <w:rFonts w:ascii="Times New Roman" w:hAnsi="Times New Roman"/>
        </w:rPr>
        <w:t xml:space="preserve"> invoke aspects of identity that suggest an untrust</w:t>
      </w:r>
      <w:r w:rsidR="00F42F9B">
        <w:rPr>
          <w:rFonts w:ascii="Times New Roman" w:hAnsi="Times New Roman"/>
        </w:rPr>
        <w:t>worthy</w:t>
      </w:r>
      <w:r w:rsidR="00FF28BB">
        <w:rPr>
          <w:rFonts w:ascii="Times New Roman" w:hAnsi="Times New Roman"/>
        </w:rPr>
        <w:t xml:space="preserve"> reporter: the story is a</w:t>
      </w:r>
      <w:r w:rsidR="00F42F9B">
        <w:rPr>
          <w:rFonts w:ascii="Times New Roman" w:hAnsi="Times New Roman"/>
        </w:rPr>
        <w:t xml:space="preserve"> </w:t>
      </w:r>
      <w:r w:rsidR="00FF28BB">
        <w:rPr>
          <w:rFonts w:ascii="Times New Roman" w:hAnsi="Times New Roman"/>
        </w:rPr>
        <w:t>lie, the re</w:t>
      </w:r>
      <w:r w:rsidR="00F42F9B">
        <w:rPr>
          <w:rFonts w:ascii="Times New Roman" w:hAnsi="Times New Roman"/>
        </w:rPr>
        <w:t>porter</w:t>
      </w:r>
      <w:r w:rsidR="00FF28BB">
        <w:rPr>
          <w:rFonts w:ascii="Times New Roman" w:hAnsi="Times New Roman"/>
        </w:rPr>
        <w:t xml:space="preserve"> is mistaken as to the true (no</w:t>
      </w:r>
      <w:r w:rsidR="00F42F9B">
        <w:rPr>
          <w:rFonts w:ascii="Times New Roman" w:hAnsi="Times New Roman"/>
        </w:rPr>
        <w:t xml:space="preserve">rmal) character of </w:t>
      </w:r>
      <w:r w:rsidR="00B602FE">
        <w:rPr>
          <w:rFonts w:ascii="Times New Roman" w:hAnsi="Times New Roman"/>
        </w:rPr>
        <w:t xml:space="preserve">their </w:t>
      </w:r>
      <w:r w:rsidR="00F42F9B">
        <w:rPr>
          <w:rFonts w:ascii="Times New Roman" w:hAnsi="Times New Roman"/>
        </w:rPr>
        <w:t>own ex</w:t>
      </w:r>
      <w:r w:rsidR="00FF28BB">
        <w:rPr>
          <w:rFonts w:ascii="Times New Roman" w:hAnsi="Times New Roman"/>
        </w:rPr>
        <w:t>per</w:t>
      </w:r>
      <w:r w:rsidR="00F42F9B">
        <w:rPr>
          <w:rFonts w:ascii="Times New Roman" w:hAnsi="Times New Roman"/>
        </w:rPr>
        <w:t>ie</w:t>
      </w:r>
      <w:r w:rsidR="00FF28BB">
        <w:rPr>
          <w:rFonts w:ascii="Times New Roman" w:hAnsi="Times New Roman"/>
        </w:rPr>
        <w:t xml:space="preserve">nce, </w:t>
      </w:r>
      <w:r w:rsidR="00F42F9B">
        <w:rPr>
          <w:rFonts w:ascii="Times New Roman" w:hAnsi="Times New Roman"/>
        </w:rPr>
        <w:t xml:space="preserve">or they are mentally unwell, </w:t>
      </w:r>
      <w:r w:rsidR="00FF28BB">
        <w:rPr>
          <w:rFonts w:ascii="Times New Roman" w:hAnsi="Times New Roman"/>
        </w:rPr>
        <w:t xml:space="preserve">or they </w:t>
      </w:r>
      <w:r w:rsidR="00F42F9B">
        <w:rPr>
          <w:rFonts w:ascii="Times New Roman" w:hAnsi="Times New Roman"/>
        </w:rPr>
        <w:t>are merely</w:t>
      </w:r>
      <w:r w:rsidR="00FF28BB">
        <w:rPr>
          <w:rFonts w:ascii="Times New Roman" w:hAnsi="Times New Roman"/>
        </w:rPr>
        <w:t xml:space="preserve"> attention seeking</w:t>
      </w:r>
      <w:r w:rsidR="00F42F9B">
        <w:rPr>
          <w:rFonts w:ascii="Times New Roman" w:hAnsi="Times New Roman"/>
        </w:rPr>
        <w:t>, and so on</w:t>
      </w:r>
      <w:r w:rsidR="005E2CF0">
        <w:rPr>
          <w:rFonts w:ascii="Times New Roman" w:hAnsi="Times New Roman"/>
        </w:rPr>
        <w:t>. Conseq</w:t>
      </w:r>
      <w:r w:rsidR="00FF28BB">
        <w:rPr>
          <w:rFonts w:ascii="Times New Roman" w:hAnsi="Times New Roman"/>
        </w:rPr>
        <w:t>uent</w:t>
      </w:r>
      <w:r w:rsidR="005E2CF0">
        <w:rPr>
          <w:rFonts w:ascii="Times New Roman" w:hAnsi="Times New Roman"/>
        </w:rPr>
        <w:t>ly</w:t>
      </w:r>
      <w:r w:rsidR="004A5F1D">
        <w:rPr>
          <w:rFonts w:ascii="Times New Roman" w:hAnsi="Times New Roman"/>
        </w:rPr>
        <w:t>,</w:t>
      </w:r>
      <w:r w:rsidR="00FF28BB">
        <w:rPr>
          <w:rFonts w:ascii="Times New Roman" w:hAnsi="Times New Roman"/>
        </w:rPr>
        <w:t xml:space="preserve"> acc</w:t>
      </w:r>
      <w:r w:rsidR="005E2CF0">
        <w:rPr>
          <w:rFonts w:ascii="Times New Roman" w:hAnsi="Times New Roman"/>
        </w:rPr>
        <w:t>o</w:t>
      </w:r>
      <w:r w:rsidR="00FF28BB">
        <w:rPr>
          <w:rFonts w:ascii="Times New Roman" w:hAnsi="Times New Roman"/>
        </w:rPr>
        <w:t>unts of unusual exp</w:t>
      </w:r>
      <w:r w:rsidR="005E2CF0">
        <w:rPr>
          <w:rFonts w:ascii="Times New Roman" w:hAnsi="Times New Roman"/>
        </w:rPr>
        <w:t>e</w:t>
      </w:r>
      <w:r w:rsidR="00FF28BB">
        <w:rPr>
          <w:rFonts w:ascii="Times New Roman" w:hAnsi="Times New Roman"/>
        </w:rPr>
        <w:t>riences such as these are</w:t>
      </w:r>
      <w:r w:rsidR="004A1C07">
        <w:rPr>
          <w:rFonts w:ascii="Times New Roman" w:hAnsi="Times New Roman"/>
        </w:rPr>
        <w:t xml:space="preserve"> woven throug</w:t>
      </w:r>
      <w:r w:rsidR="005E2CF0">
        <w:rPr>
          <w:rFonts w:ascii="Times New Roman" w:hAnsi="Times New Roman"/>
        </w:rPr>
        <w:t>h</w:t>
      </w:r>
      <w:r w:rsidR="004A1C07">
        <w:rPr>
          <w:rFonts w:ascii="Times New Roman" w:hAnsi="Times New Roman"/>
        </w:rPr>
        <w:t xml:space="preserve"> with numerous discursive </w:t>
      </w:r>
      <w:r w:rsidR="005E2CF0">
        <w:rPr>
          <w:rFonts w:ascii="Times New Roman" w:hAnsi="Times New Roman"/>
        </w:rPr>
        <w:t>prac</w:t>
      </w:r>
      <w:r w:rsidR="004A1C07">
        <w:rPr>
          <w:rFonts w:ascii="Times New Roman" w:hAnsi="Times New Roman"/>
        </w:rPr>
        <w:t>tices to est</w:t>
      </w:r>
      <w:r w:rsidR="005E2CF0">
        <w:rPr>
          <w:rFonts w:ascii="Times New Roman" w:hAnsi="Times New Roman"/>
        </w:rPr>
        <w:t>a</w:t>
      </w:r>
      <w:r w:rsidR="004A1C07">
        <w:rPr>
          <w:rFonts w:ascii="Times New Roman" w:hAnsi="Times New Roman"/>
        </w:rPr>
        <w:t>bli</w:t>
      </w:r>
      <w:r w:rsidR="005E2CF0">
        <w:rPr>
          <w:rFonts w:ascii="Times New Roman" w:hAnsi="Times New Roman"/>
        </w:rPr>
        <w:t>s</w:t>
      </w:r>
      <w:r w:rsidR="004A1C07">
        <w:rPr>
          <w:rFonts w:ascii="Times New Roman" w:hAnsi="Times New Roman"/>
        </w:rPr>
        <w:t xml:space="preserve">h the authenticity, honesty </w:t>
      </w:r>
      <w:r w:rsidR="005E2CF0">
        <w:rPr>
          <w:rFonts w:ascii="Times New Roman" w:hAnsi="Times New Roman"/>
        </w:rPr>
        <w:t>and reliability of the reporter</w:t>
      </w:r>
      <w:r w:rsidR="004A1C07">
        <w:rPr>
          <w:rFonts w:ascii="Times New Roman" w:hAnsi="Times New Roman"/>
        </w:rPr>
        <w:t xml:space="preserve"> (</w:t>
      </w:r>
      <w:proofErr w:type="spellStart"/>
      <w:r w:rsidR="00083831">
        <w:rPr>
          <w:rFonts w:ascii="Times New Roman" w:hAnsi="Times New Roman"/>
        </w:rPr>
        <w:t>Wooffitt</w:t>
      </w:r>
      <w:proofErr w:type="spellEnd"/>
      <w:r w:rsidR="004A1C07">
        <w:rPr>
          <w:rFonts w:ascii="Times New Roman" w:hAnsi="Times New Roman"/>
        </w:rPr>
        <w:t>, 1991</w:t>
      </w:r>
      <w:r w:rsidR="002369B2">
        <w:rPr>
          <w:rFonts w:ascii="Times New Roman" w:hAnsi="Times New Roman"/>
        </w:rPr>
        <w:t>;</w:t>
      </w:r>
      <w:r w:rsidR="004A1C07">
        <w:rPr>
          <w:rFonts w:ascii="Times New Roman" w:hAnsi="Times New Roman"/>
        </w:rPr>
        <w:t xml:space="preserve"> 1992; </w:t>
      </w:r>
      <w:r w:rsidR="00083831">
        <w:rPr>
          <w:rFonts w:ascii="Times New Roman" w:hAnsi="Times New Roman"/>
        </w:rPr>
        <w:t>Hayward</w:t>
      </w:r>
      <w:r w:rsidR="004A1C07">
        <w:rPr>
          <w:rFonts w:ascii="Times New Roman" w:hAnsi="Times New Roman"/>
        </w:rPr>
        <w:t xml:space="preserve">, </w:t>
      </w:r>
      <w:proofErr w:type="spellStart"/>
      <w:r w:rsidR="00083831">
        <w:rPr>
          <w:rFonts w:ascii="Times New Roman" w:hAnsi="Times New Roman"/>
        </w:rPr>
        <w:t>Wooffitt</w:t>
      </w:r>
      <w:proofErr w:type="spellEnd"/>
      <w:r w:rsidR="00083831">
        <w:rPr>
          <w:rFonts w:ascii="Times New Roman" w:hAnsi="Times New Roman"/>
        </w:rPr>
        <w:t xml:space="preserve"> </w:t>
      </w:r>
      <w:r w:rsidR="002369B2">
        <w:rPr>
          <w:rFonts w:ascii="Times New Roman" w:hAnsi="Times New Roman"/>
        </w:rPr>
        <w:t xml:space="preserve">&amp; </w:t>
      </w:r>
      <w:r w:rsidR="00083831">
        <w:rPr>
          <w:rFonts w:ascii="Times New Roman" w:hAnsi="Times New Roman"/>
        </w:rPr>
        <w:t>Woods</w:t>
      </w:r>
      <w:r w:rsidR="004A1C07">
        <w:rPr>
          <w:rFonts w:ascii="Times New Roman" w:hAnsi="Times New Roman"/>
        </w:rPr>
        <w:t xml:space="preserve">, </w:t>
      </w:r>
      <w:r w:rsidR="00083831">
        <w:rPr>
          <w:rFonts w:ascii="Times New Roman" w:hAnsi="Times New Roman"/>
        </w:rPr>
        <w:t>2015</w:t>
      </w:r>
      <w:r w:rsidR="004A1C07">
        <w:rPr>
          <w:rFonts w:ascii="Times New Roman" w:hAnsi="Times New Roman"/>
        </w:rPr>
        <w:t xml:space="preserve">; </w:t>
      </w:r>
      <w:r w:rsidR="00083831">
        <w:rPr>
          <w:rFonts w:ascii="Times New Roman" w:hAnsi="Times New Roman"/>
        </w:rPr>
        <w:t xml:space="preserve">Stockbridge </w:t>
      </w:r>
      <w:r w:rsidR="002369B2">
        <w:rPr>
          <w:rFonts w:ascii="Times New Roman" w:hAnsi="Times New Roman"/>
        </w:rPr>
        <w:t xml:space="preserve">&amp; </w:t>
      </w:r>
      <w:proofErr w:type="spellStart"/>
      <w:r w:rsidR="00083831">
        <w:rPr>
          <w:rFonts w:ascii="Times New Roman" w:hAnsi="Times New Roman"/>
        </w:rPr>
        <w:t>Wooffitt</w:t>
      </w:r>
      <w:proofErr w:type="spellEnd"/>
      <w:r w:rsidR="004A1C07">
        <w:rPr>
          <w:rFonts w:ascii="Times New Roman" w:hAnsi="Times New Roman"/>
        </w:rPr>
        <w:t>, 201</w:t>
      </w:r>
      <w:r w:rsidR="0033624E">
        <w:rPr>
          <w:rFonts w:ascii="Times New Roman" w:hAnsi="Times New Roman"/>
        </w:rPr>
        <w:t>9</w:t>
      </w:r>
      <w:r w:rsidR="004A1C07">
        <w:rPr>
          <w:rFonts w:ascii="Times New Roman" w:hAnsi="Times New Roman"/>
        </w:rPr>
        <w:t>).</w:t>
      </w:r>
    </w:p>
    <w:p w14:paraId="2250F93E" w14:textId="29C9D5C2" w:rsidR="004D1C1B" w:rsidRDefault="00E01FEF" w:rsidP="007B5338">
      <w:pPr>
        <w:spacing w:line="480" w:lineRule="auto"/>
        <w:rPr>
          <w:rFonts w:ascii="Times New Roman" w:hAnsi="Times New Roman"/>
        </w:rPr>
      </w:pPr>
      <w:r>
        <w:rPr>
          <w:rFonts w:ascii="Times New Roman" w:hAnsi="Times New Roman"/>
        </w:rPr>
        <w:tab/>
      </w:r>
      <w:r w:rsidR="00A75764">
        <w:rPr>
          <w:rFonts w:ascii="Times New Roman" w:hAnsi="Times New Roman"/>
        </w:rPr>
        <w:t>While</w:t>
      </w:r>
      <w:r w:rsidR="004A1C07">
        <w:rPr>
          <w:rFonts w:ascii="Times New Roman" w:hAnsi="Times New Roman"/>
        </w:rPr>
        <w:t xml:space="preserve"> small story</w:t>
      </w:r>
      <w:r w:rsidR="00A75764">
        <w:rPr>
          <w:rFonts w:ascii="Times New Roman" w:hAnsi="Times New Roman"/>
        </w:rPr>
        <w:t xml:space="preserve"> </w:t>
      </w:r>
      <w:r w:rsidR="004A1C07">
        <w:rPr>
          <w:rFonts w:ascii="Times New Roman" w:hAnsi="Times New Roman"/>
        </w:rPr>
        <w:t>resea</w:t>
      </w:r>
      <w:r w:rsidR="00A75764">
        <w:rPr>
          <w:rFonts w:ascii="Times New Roman" w:hAnsi="Times New Roman"/>
        </w:rPr>
        <w:t>r</w:t>
      </w:r>
      <w:r w:rsidR="004A1C07">
        <w:rPr>
          <w:rFonts w:ascii="Times New Roman" w:hAnsi="Times New Roman"/>
        </w:rPr>
        <w:t xml:space="preserve">ch examines </w:t>
      </w:r>
      <w:r w:rsidR="00A75764">
        <w:rPr>
          <w:rFonts w:ascii="Times New Roman" w:hAnsi="Times New Roman"/>
        </w:rPr>
        <w:t xml:space="preserve">a </w:t>
      </w:r>
      <w:r w:rsidR="004A1C07">
        <w:rPr>
          <w:rFonts w:ascii="Times New Roman" w:hAnsi="Times New Roman"/>
        </w:rPr>
        <w:t>range of disc</w:t>
      </w:r>
      <w:r w:rsidR="00A75764">
        <w:rPr>
          <w:rFonts w:ascii="Times New Roman" w:hAnsi="Times New Roman"/>
        </w:rPr>
        <w:t>ourse</w:t>
      </w:r>
      <w:r w:rsidR="004A5F1D">
        <w:rPr>
          <w:rFonts w:ascii="Times New Roman" w:hAnsi="Times New Roman"/>
        </w:rPr>
        <w:t xml:space="preserve"> types,</w:t>
      </w:r>
      <w:r w:rsidR="004A1C07">
        <w:rPr>
          <w:rFonts w:ascii="Times New Roman" w:hAnsi="Times New Roman"/>
        </w:rPr>
        <w:t xml:space="preserve"> common form</w:t>
      </w:r>
      <w:r w:rsidR="004A5F1D">
        <w:rPr>
          <w:rFonts w:ascii="Times New Roman" w:hAnsi="Times New Roman"/>
        </w:rPr>
        <w:t>s</w:t>
      </w:r>
      <w:r w:rsidR="004A1C07">
        <w:rPr>
          <w:rFonts w:ascii="Times New Roman" w:hAnsi="Times New Roman"/>
        </w:rPr>
        <w:t xml:space="preserve"> of data </w:t>
      </w:r>
      <w:r w:rsidR="00A75764">
        <w:rPr>
          <w:rFonts w:ascii="Times New Roman" w:hAnsi="Times New Roman"/>
        </w:rPr>
        <w:t>are</w:t>
      </w:r>
      <w:r w:rsidR="004A1C07">
        <w:rPr>
          <w:rFonts w:ascii="Times New Roman" w:hAnsi="Times New Roman"/>
        </w:rPr>
        <w:t xml:space="preserve"> non</w:t>
      </w:r>
      <w:r w:rsidR="00A75764">
        <w:rPr>
          <w:rFonts w:ascii="Times New Roman" w:hAnsi="Times New Roman"/>
        </w:rPr>
        <w:t>-</w:t>
      </w:r>
      <w:r w:rsidR="004A1C07">
        <w:rPr>
          <w:rFonts w:ascii="Times New Roman" w:hAnsi="Times New Roman"/>
        </w:rPr>
        <w:t xml:space="preserve">canonical narratives that emerge in </w:t>
      </w:r>
      <w:r w:rsidR="00BF3FCB">
        <w:rPr>
          <w:rFonts w:ascii="Times New Roman" w:hAnsi="Times New Roman"/>
        </w:rPr>
        <w:t xml:space="preserve">everyday </w:t>
      </w:r>
      <w:r w:rsidR="004A1C07">
        <w:rPr>
          <w:rFonts w:ascii="Times New Roman" w:hAnsi="Times New Roman"/>
        </w:rPr>
        <w:t>social interac</w:t>
      </w:r>
      <w:r w:rsidR="00A75764">
        <w:rPr>
          <w:rFonts w:ascii="Times New Roman" w:hAnsi="Times New Roman"/>
        </w:rPr>
        <w:t>tion</w:t>
      </w:r>
      <w:r w:rsidR="004A1C07">
        <w:rPr>
          <w:rFonts w:ascii="Times New Roman" w:hAnsi="Times New Roman"/>
        </w:rPr>
        <w:t xml:space="preserve"> (</w:t>
      </w:r>
      <w:proofErr w:type="spellStart"/>
      <w:r w:rsidR="004A1C07" w:rsidRPr="00DC63AD">
        <w:rPr>
          <w:rFonts w:ascii="Times New Roman" w:hAnsi="Times New Roman"/>
        </w:rPr>
        <w:t>Georgakopoulou</w:t>
      </w:r>
      <w:proofErr w:type="spellEnd"/>
      <w:r w:rsidR="00A75764">
        <w:rPr>
          <w:rFonts w:ascii="Times New Roman" w:hAnsi="Times New Roman"/>
        </w:rPr>
        <w:t>, 2008;</w:t>
      </w:r>
      <w:r w:rsidR="004A1C07">
        <w:rPr>
          <w:rFonts w:ascii="Times New Roman" w:hAnsi="Times New Roman"/>
        </w:rPr>
        <w:t xml:space="preserve"> </w:t>
      </w:r>
      <w:proofErr w:type="spellStart"/>
      <w:r w:rsidR="004A1C07">
        <w:rPr>
          <w:rFonts w:ascii="Times New Roman" w:hAnsi="Times New Roman"/>
        </w:rPr>
        <w:t>Tovares</w:t>
      </w:r>
      <w:proofErr w:type="spellEnd"/>
      <w:r w:rsidR="004A1C07">
        <w:rPr>
          <w:rFonts w:ascii="Times New Roman" w:hAnsi="Times New Roman"/>
        </w:rPr>
        <w:t>, 2010)</w:t>
      </w:r>
      <w:r w:rsidR="001D1256">
        <w:rPr>
          <w:rFonts w:ascii="Times New Roman" w:hAnsi="Times New Roman"/>
        </w:rPr>
        <w:t xml:space="preserve">. As such there is reference to, and use of, </w:t>
      </w:r>
      <w:r w:rsidR="001D1256">
        <w:rPr>
          <w:rFonts w:ascii="Times New Roman" w:hAnsi="Times New Roman"/>
        </w:rPr>
        <w:lastRenderedPageBreak/>
        <w:t>conversa</w:t>
      </w:r>
      <w:r w:rsidR="00A75764">
        <w:rPr>
          <w:rFonts w:ascii="Times New Roman" w:hAnsi="Times New Roman"/>
        </w:rPr>
        <w:t>tion</w:t>
      </w:r>
      <w:r w:rsidR="001D1256">
        <w:rPr>
          <w:rFonts w:ascii="Times New Roman" w:hAnsi="Times New Roman"/>
        </w:rPr>
        <w:t xml:space="preserve"> analytic</w:t>
      </w:r>
      <w:r w:rsidR="00A75764">
        <w:rPr>
          <w:rFonts w:ascii="Times New Roman" w:hAnsi="Times New Roman"/>
        </w:rPr>
        <w:t xml:space="preserve"> </w:t>
      </w:r>
      <w:r w:rsidR="004A5F1D">
        <w:rPr>
          <w:rFonts w:ascii="Times New Roman" w:hAnsi="Times New Roman"/>
        </w:rPr>
        <w:t xml:space="preserve">(CA) </w:t>
      </w:r>
      <w:r w:rsidR="00A75764">
        <w:rPr>
          <w:rFonts w:ascii="Times New Roman" w:hAnsi="Times New Roman"/>
        </w:rPr>
        <w:t>resear</w:t>
      </w:r>
      <w:r w:rsidR="001D1256">
        <w:rPr>
          <w:rFonts w:ascii="Times New Roman" w:hAnsi="Times New Roman"/>
        </w:rPr>
        <w:t>ch on social interaction to inform small story analysis. Admittedly, not all studies are informed by CA</w:t>
      </w:r>
      <w:r w:rsidR="00A75764">
        <w:rPr>
          <w:rFonts w:ascii="Times New Roman" w:hAnsi="Times New Roman"/>
        </w:rPr>
        <w:t xml:space="preserve">; </w:t>
      </w:r>
      <w:r w:rsidR="001D1256">
        <w:rPr>
          <w:rFonts w:ascii="Times New Roman" w:hAnsi="Times New Roman"/>
        </w:rPr>
        <w:t>posit</w:t>
      </w:r>
      <w:r w:rsidR="00A75764">
        <w:rPr>
          <w:rFonts w:ascii="Times New Roman" w:hAnsi="Times New Roman"/>
        </w:rPr>
        <w:t>i</w:t>
      </w:r>
      <w:r w:rsidR="001D1256">
        <w:rPr>
          <w:rFonts w:ascii="Times New Roman" w:hAnsi="Times New Roman"/>
        </w:rPr>
        <w:t xml:space="preserve">oning analysis and </w:t>
      </w:r>
      <w:r w:rsidR="00081ECB">
        <w:rPr>
          <w:rFonts w:ascii="Times New Roman" w:hAnsi="Times New Roman"/>
        </w:rPr>
        <w:t xml:space="preserve">more </w:t>
      </w:r>
      <w:r w:rsidR="00A75764">
        <w:rPr>
          <w:rFonts w:ascii="Times New Roman" w:hAnsi="Times New Roman"/>
        </w:rPr>
        <w:t xml:space="preserve">critical approaches to discourse analysis </w:t>
      </w:r>
      <w:r w:rsidR="001D1256">
        <w:rPr>
          <w:rFonts w:ascii="Times New Roman" w:hAnsi="Times New Roman"/>
        </w:rPr>
        <w:t xml:space="preserve">are also influential (see Bamberg, 2006; Bamberg </w:t>
      </w:r>
      <w:r w:rsidR="002369B2">
        <w:rPr>
          <w:rFonts w:ascii="Times New Roman" w:hAnsi="Times New Roman"/>
        </w:rPr>
        <w:t xml:space="preserve">&amp; </w:t>
      </w:r>
      <w:proofErr w:type="spellStart"/>
      <w:r w:rsidR="001D1256" w:rsidRPr="00DC63AD">
        <w:rPr>
          <w:rFonts w:ascii="Times New Roman" w:hAnsi="Times New Roman"/>
        </w:rPr>
        <w:t>Georgakopoulou</w:t>
      </w:r>
      <w:proofErr w:type="spellEnd"/>
      <w:r w:rsidR="002369B2">
        <w:rPr>
          <w:rFonts w:ascii="Times New Roman" w:hAnsi="Times New Roman"/>
        </w:rPr>
        <w:t>,</w:t>
      </w:r>
      <w:r w:rsidR="001D1256">
        <w:rPr>
          <w:rFonts w:ascii="Times New Roman" w:hAnsi="Times New Roman"/>
        </w:rPr>
        <w:t xml:space="preserve"> 200</w:t>
      </w:r>
      <w:r w:rsidR="0033624E">
        <w:rPr>
          <w:rFonts w:ascii="Times New Roman" w:hAnsi="Times New Roman"/>
        </w:rPr>
        <w:t>8</w:t>
      </w:r>
      <w:r w:rsidR="00081ECB">
        <w:rPr>
          <w:rFonts w:ascii="Times New Roman" w:hAnsi="Times New Roman"/>
        </w:rPr>
        <w:t>; Ryan, 2008)</w:t>
      </w:r>
      <w:r w:rsidR="00A75764">
        <w:rPr>
          <w:rFonts w:ascii="Times New Roman" w:hAnsi="Times New Roman"/>
        </w:rPr>
        <w:t>.</w:t>
      </w:r>
      <w:r w:rsidR="00081ECB">
        <w:rPr>
          <w:rFonts w:ascii="Times New Roman" w:hAnsi="Times New Roman"/>
        </w:rPr>
        <w:t xml:space="preserve"> But </w:t>
      </w:r>
      <w:r w:rsidR="00A75764">
        <w:rPr>
          <w:rFonts w:ascii="Times New Roman" w:hAnsi="Times New Roman"/>
        </w:rPr>
        <w:t>conversat</w:t>
      </w:r>
      <w:r w:rsidR="00BF3FCB">
        <w:rPr>
          <w:rFonts w:ascii="Times New Roman" w:hAnsi="Times New Roman"/>
        </w:rPr>
        <w:t>i</w:t>
      </w:r>
      <w:r w:rsidR="00A75764">
        <w:rPr>
          <w:rFonts w:ascii="Times New Roman" w:hAnsi="Times New Roman"/>
        </w:rPr>
        <w:t xml:space="preserve">on analysis </w:t>
      </w:r>
      <w:r w:rsidR="00081ECB">
        <w:rPr>
          <w:rFonts w:ascii="Times New Roman" w:hAnsi="Times New Roman"/>
        </w:rPr>
        <w:t xml:space="preserve">is clearly </w:t>
      </w:r>
      <w:r w:rsidR="00BF3FCB">
        <w:rPr>
          <w:rFonts w:ascii="Times New Roman" w:hAnsi="Times New Roman"/>
        </w:rPr>
        <w:t>central to</w:t>
      </w:r>
      <w:r w:rsidR="00081ECB">
        <w:rPr>
          <w:rFonts w:ascii="Times New Roman" w:hAnsi="Times New Roman"/>
        </w:rPr>
        <w:t xml:space="preserve"> key argu</w:t>
      </w:r>
      <w:r w:rsidR="00A75764">
        <w:rPr>
          <w:rFonts w:ascii="Times New Roman" w:hAnsi="Times New Roman"/>
        </w:rPr>
        <w:t>ment</w:t>
      </w:r>
      <w:r w:rsidR="00BF3FCB">
        <w:rPr>
          <w:rFonts w:ascii="Times New Roman" w:hAnsi="Times New Roman"/>
        </w:rPr>
        <w:t>s</w:t>
      </w:r>
      <w:r w:rsidR="00A75764">
        <w:rPr>
          <w:rFonts w:ascii="Times New Roman" w:hAnsi="Times New Roman"/>
        </w:rPr>
        <w:t xml:space="preserve"> for the anal</w:t>
      </w:r>
      <w:r w:rsidR="00081ECB">
        <w:rPr>
          <w:rFonts w:ascii="Times New Roman" w:hAnsi="Times New Roman"/>
        </w:rPr>
        <w:t xml:space="preserve">ytic relevance of the small story, </w:t>
      </w:r>
      <w:proofErr w:type="gramStart"/>
      <w:r w:rsidR="00081ECB">
        <w:rPr>
          <w:rFonts w:ascii="Times New Roman" w:hAnsi="Times New Roman"/>
        </w:rPr>
        <w:t>particular in</w:t>
      </w:r>
      <w:proofErr w:type="gramEnd"/>
      <w:r w:rsidR="00081ECB">
        <w:rPr>
          <w:rFonts w:ascii="Times New Roman" w:hAnsi="Times New Roman"/>
        </w:rPr>
        <w:t xml:space="preserve"> </w:t>
      </w:r>
      <w:proofErr w:type="spellStart"/>
      <w:r w:rsidR="00081ECB" w:rsidRPr="00DC63AD">
        <w:rPr>
          <w:rFonts w:ascii="Times New Roman" w:hAnsi="Times New Roman"/>
        </w:rPr>
        <w:t>Georgakopoulou</w:t>
      </w:r>
      <w:r w:rsidR="00081ECB">
        <w:rPr>
          <w:rFonts w:ascii="Times New Roman" w:hAnsi="Times New Roman"/>
        </w:rPr>
        <w:t>’s</w:t>
      </w:r>
      <w:proofErr w:type="spellEnd"/>
      <w:r w:rsidR="00081ECB">
        <w:rPr>
          <w:rFonts w:ascii="Times New Roman" w:hAnsi="Times New Roman"/>
        </w:rPr>
        <w:t xml:space="preserve"> earlier work (</w:t>
      </w:r>
      <w:proofErr w:type="spellStart"/>
      <w:r w:rsidR="00081ECB" w:rsidRPr="00DC63AD">
        <w:rPr>
          <w:rFonts w:ascii="Times New Roman" w:hAnsi="Times New Roman"/>
        </w:rPr>
        <w:t>Georgakopoulou</w:t>
      </w:r>
      <w:proofErr w:type="spellEnd"/>
      <w:r w:rsidR="004A5F1D">
        <w:rPr>
          <w:rFonts w:ascii="Times New Roman" w:hAnsi="Times New Roman"/>
        </w:rPr>
        <w:t xml:space="preserve">, </w:t>
      </w:r>
      <w:r w:rsidR="00081ECB">
        <w:rPr>
          <w:rFonts w:ascii="Times New Roman" w:hAnsi="Times New Roman"/>
        </w:rPr>
        <w:t>2006</w:t>
      </w:r>
      <w:r w:rsidR="002369B2">
        <w:rPr>
          <w:rFonts w:ascii="Times New Roman" w:hAnsi="Times New Roman"/>
        </w:rPr>
        <w:t>;</w:t>
      </w:r>
      <w:r w:rsidR="00081ECB">
        <w:rPr>
          <w:rFonts w:ascii="Times New Roman" w:hAnsi="Times New Roman"/>
        </w:rPr>
        <w:t xml:space="preserve"> 2008)</w:t>
      </w:r>
      <w:r w:rsidR="002369B2">
        <w:rPr>
          <w:rFonts w:ascii="Times New Roman" w:hAnsi="Times New Roman"/>
        </w:rPr>
        <w:t>.</w:t>
      </w:r>
      <w:r w:rsidR="00081ECB">
        <w:rPr>
          <w:rFonts w:ascii="Times New Roman" w:hAnsi="Times New Roman"/>
        </w:rPr>
        <w:t xml:space="preserve"> </w:t>
      </w:r>
      <w:r w:rsidR="00E34604">
        <w:rPr>
          <w:rFonts w:ascii="Times New Roman" w:hAnsi="Times New Roman"/>
        </w:rPr>
        <w:t xml:space="preserve">The </w:t>
      </w:r>
      <w:r w:rsidR="00A75764">
        <w:rPr>
          <w:rFonts w:ascii="Times New Roman" w:hAnsi="Times New Roman"/>
        </w:rPr>
        <w:t>phenome</w:t>
      </w:r>
      <w:r w:rsidR="00BF3FCB">
        <w:rPr>
          <w:rFonts w:ascii="Times New Roman" w:hAnsi="Times New Roman"/>
        </w:rPr>
        <w:t>n</w:t>
      </w:r>
      <w:r w:rsidR="00A75764">
        <w:rPr>
          <w:rFonts w:ascii="Times New Roman" w:hAnsi="Times New Roman"/>
        </w:rPr>
        <w:t>on of poetic co</w:t>
      </w:r>
      <w:r w:rsidR="001D1256">
        <w:rPr>
          <w:rFonts w:ascii="Times New Roman" w:hAnsi="Times New Roman"/>
        </w:rPr>
        <w:t>nfluen</w:t>
      </w:r>
      <w:r w:rsidR="00A75764">
        <w:rPr>
          <w:rFonts w:ascii="Times New Roman" w:hAnsi="Times New Roman"/>
        </w:rPr>
        <w:t>c</w:t>
      </w:r>
      <w:r w:rsidR="001D1256">
        <w:rPr>
          <w:rFonts w:ascii="Times New Roman" w:hAnsi="Times New Roman"/>
        </w:rPr>
        <w:t xml:space="preserve">e is also rooted in the particulars of </w:t>
      </w:r>
      <w:r w:rsidR="00E34604">
        <w:rPr>
          <w:rFonts w:ascii="Times New Roman" w:hAnsi="Times New Roman"/>
        </w:rPr>
        <w:t>naturally occurring ever</w:t>
      </w:r>
      <w:r w:rsidR="00A75764">
        <w:rPr>
          <w:rFonts w:ascii="Times New Roman" w:hAnsi="Times New Roman"/>
        </w:rPr>
        <w:t>y</w:t>
      </w:r>
      <w:r w:rsidR="00E34604">
        <w:rPr>
          <w:rFonts w:ascii="Times New Roman" w:hAnsi="Times New Roman"/>
        </w:rPr>
        <w:t>day interacti</w:t>
      </w:r>
      <w:r w:rsidR="00A75764">
        <w:rPr>
          <w:rFonts w:ascii="Times New Roman" w:hAnsi="Times New Roman"/>
        </w:rPr>
        <w:t xml:space="preserve">on, and we </w:t>
      </w:r>
      <w:r w:rsidR="00E34604">
        <w:rPr>
          <w:rFonts w:ascii="Times New Roman" w:hAnsi="Times New Roman"/>
        </w:rPr>
        <w:t>also dra</w:t>
      </w:r>
      <w:r w:rsidR="00A75764">
        <w:rPr>
          <w:rFonts w:ascii="Times New Roman" w:hAnsi="Times New Roman"/>
        </w:rPr>
        <w:t>w</w:t>
      </w:r>
      <w:r w:rsidR="00E34604">
        <w:rPr>
          <w:rFonts w:ascii="Times New Roman" w:hAnsi="Times New Roman"/>
        </w:rPr>
        <w:t xml:space="preserve"> from </w:t>
      </w:r>
      <w:r w:rsidR="00A75764">
        <w:rPr>
          <w:rFonts w:ascii="Times New Roman" w:hAnsi="Times New Roman"/>
        </w:rPr>
        <w:t>c</w:t>
      </w:r>
      <w:r w:rsidR="00E34604">
        <w:rPr>
          <w:rFonts w:ascii="Times New Roman" w:hAnsi="Times New Roman"/>
        </w:rPr>
        <w:t>onversa</w:t>
      </w:r>
      <w:r w:rsidR="00A75764">
        <w:rPr>
          <w:rFonts w:ascii="Times New Roman" w:hAnsi="Times New Roman"/>
        </w:rPr>
        <w:t>tion</w:t>
      </w:r>
      <w:r w:rsidR="00E34604">
        <w:rPr>
          <w:rFonts w:ascii="Times New Roman" w:hAnsi="Times New Roman"/>
        </w:rPr>
        <w:t xml:space="preserve"> analytic resea</w:t>
      </w:r>
      <w:r w:rsidR="00A75764">
        <w:rPr>
          <w:rFonts w:ascii="Times New Roman" w:hAnsi="Times New Roman"/>
        </w:rPr>
        <w:t>r</w:t>
      </w:r>
      <w:r w:rsidR="00E34604">
        <w:rPr>
          <w:rFonts w:ascii="Times New Roman" w:hAnsi="Times New Roman"/>
        </w:rPr>
        <w:t>ch</w:t>
      </w:r>
      <w:r w:rsidR="00B602FE">
        <w:rPr>
          <w:rFonts w:ascii="Times New Roman" w:hAnsi="Times New Roman"/>
        </w:rPr>
        <w:t xml:space="preserve">. Our empirical observations are also informed by </w:t>
      </w:r>
      <w:r w:rsidR="00A75764">
        <w:rPr>
          <w:rFonts w:ascii="Times New Roman" w:hAnsi="Times New Roman"/>
        </w:rPr>
        <w:t>Goffman’s studies of the morality of interpersonal conduct</w:t>
      </w:r>
      <w:r w:rsidR="00E34604">
        <w:rPr>
          <w:rFonts w:ascii="Times New Roman" w:hAnsi="Times New Roman"/>
        </w:rPr>
        <w:t xml:space="preserve"> to fram</w:t>
      </w:r>
      <w:r w:rsidR="00A75764">
        <w:rPr>
          <w:rFonts w:ascii="Times New Roman" w:hAnsi="Times New Roman"/>
        </w:rPr>
        <w:t>e</w:t>
      </w:r>
      <w:r w:rsidR="00E34604">
        <w:rPr>
          <w:rFonts w:ascii="Times New Roman" w:hAnsi="Times New Roman"/>
        </w:rPr>
        <w:t xml:space="preserve"> </w:t>
      </w:r>
      <w:r w:rsidR="00A75764">
        <w:rPr>
          <w:rFonts w:ascii="Times New Roman" w:hAnsi="Times New Roman"/>
        </w:rPr>
        <w:t>our analysis of the aboutness of the small stories we anal</w:t>
      </w:r>
      <w:r w:rsidR="00E34604">
        <w:rPr>
          <w:rFonts w:ascii="Times New Roman" w:hAnsi="Times New Roman"/>
        </w:rPr>
        <w:t xml:space="preserve">yse. </w:t>
      </w:r>
    </w:p>
    <w:p w14:paraId="177675B3" w14:textId="254B6FBA" w:rsidR="00FA4100" w:rsidRDefault="00E01FEF" w:rsidP="007B5338">
      <w:pPr>
        <w:spacing w:line="480" w:lineRule="auto"/>
        <w:rPr>
          <w:rFonts w:ascii="Times New Roman" w:hAnsi="Times New Roman"/>
        </w:rPr>
      </w:pPr>
      <w:r>
        <w:rPr>
          <w:rFonts w:ascii="Times New Roman" w:hAnsi="Times New Roman"/>
        </w:rPr>
        <w:tab/>
      </w:r>
      <w:r w:rsidR="00E34604">
        <w:rPr>
          <w:rFonts w:ascii="Times New Roman" w:hAnsi="Times New Roman"/>
        </w:rPr>
        <w:t>The tension between the way a s</w:t>
      </w:r>
      <w:r w:rsidR="00A75764">
        <w:rPr>
          <w:rFonts w:ascii="Times New Roman" w:hAnsi="Times New Roman"/>
        </w:rPr>
        <w:t>tory</w:t>
      </w:r>
      <w:r w:rsidR="00E34604">
        <w:rPr>
          <w:rFonts w:ascii="Times New Roman" w:hAnsi="Times New Roman"/>
        </w:rPr>
        <w:t xml:space="preserve"> is designed for the moment</w:t>
      </w:r>
      <w:r w:rsidR="00A75764">
        <w:rPr>
          <w:rFonts w:ascii="Times New Roman" w:hAnsi="Times New Roman"/>
        </w:rPr>
        <w:t xml:space="preserve"> </w:t>
      </w:r>
      <w:r w:rsidR="00E34604">
        <w:rPr>
          <w:rFonts w:ascii="Times New Roman" w:hAnsi="Times New Roman"/>
        </w:rPr>
        <w:t>of its telling (or in the case of non</w:t>
      </w:r>
      <w:r w:rsidR="00A75764">
        <w:rPr>
          <w:rFonts w:ascii="Times New Roman" w:hAnsi="Times New Roman"/>
        </w:rPr>
        <w:t>-verbalised</w:t>
      </w:r>
      <w:r w:rsidR="00E34604">
        <w:rPr>
          <w:rFonts w:ascii="Times New Roman" w:hAnsi="Times New Roman"/>
        </w:rPr>
        <w:t xml:space="preserve"> stories</w:t>
      </w:r>
      <w:r w:rsidR="00A75764">
        <w:rPr>
          <w:rFonts w:ascii="Times New Roman" w:hAnsi="Times New Roman"/>
        </w:rPr>
        <w:t xml:space="preserve">, dissemination </w:t>
      </w:r>
      <w:r w:rsidR="00E34604">
        <w:rPr>
          <w:rFonts w:ascii="Times New Roman" w:hAnsi="Times New Roman"/>
        </w:rPr>
        <w:t>or production) and the wor</w:t>
      </w:r>
      <w:r w:rsidR="00A75764">
        <w:rPr>
          <w:rFonts w:ascii="Times New Roman" w:hAnsi="Times New Roman"/>
        </w:rPr>
        <w:t>ld the story reports is made ex</w:t>
      </w:r>
      <w:r w:rsidR="00E34604">
        <w:rPr>
          <w:rFonts w:ascii="Times New Roman" w:hAnsi="Times New Roman"/>
        </w:rPr>
        <w:t>plicit in some parts of the small s</w:t>
      </w:r>
      <w:r w:rsidR="00A75764">
        <w:rPr>
          <w:rFonts w:ascii="Times New Roman" w:hAnsi="Times New Roman"/>
        </w:rPr>
        <w:t>t</w:t>
      </w:r>
      <w:r w:rsidR="00E34604">
        <w:rPr>
          <w:rFonts w:ascii="Times New Roman" w:hAnsi="Times New Roman"/>
        </w:rPr>
        <w:t xml:space="preserve">ory </w:t>
      </w:r>
      <w:r w:rsidR="00A75764">
        <w:rPr>
          <w:rFonts w:ascii="Times New Roman" w:hAnsi="Times New Roman"/>
        </w:rPr>
        <w:t>l</w:t>
      </w:r>
      <w:r w:rsidR="00E34604">
        <w:rPr>
          <w:rFonts w:ascii="Times New Roman" w:hAnsi="Times New Roman"/>
        </w:rPr>
        <w:t>iterature. In her st</w:t>
      </w:r>
      <w:r w:rsidR="00A75764">
        <w:rPr>
          <w:rFonts w:ascii="Times New Roman" w:hAnsi="Times New Roman"/>
        </w:rPr>
        <w:t>udy</w:t>
      </w:r>
      <w:r w:rsidR="00E34604">
        <w:rPr>
          <w:rFonts w:ascii="Times New Roman" w:hAnsi="Times New Roman"/>
        </w:rPr>
        <w:t xml:space="preserve"> of sc</w:t>
      </w:r>
      <w:r w:rsidR="00A75764">
        <w:rPr>
          <w:rFonts w:ascii="Times New Roman" w:hAnsi="Times New Roman"/>
        </w:rPr>
        <w:t>hoo</w:t>
      </w:r>
      <w:r w:rsidR="00E34604">
        <w:rPr>
          <w:rFonts w:ascii="Times New Roman" w:hAnsi="Times New Roman"/>
        </w:rPr>
        <w:t>l girls</w:t>
      </w:r>
      <w:r w:rsidR="00A75764">
        <w:rPr>
          <w:rFonts w:ascii="Times New Roman" w:hAnsi="Times New Roman"/>
        </w:rPr>
        <w:t>’ conversations,</w:t>
      </w:r>
      <w:r w:rsidR="00E34604">
        <w:rPr>
          <w:rFonts w:ascii="Times New Roman" w:hAnsi="Times New Roman"/>
        </w:rPr>
        <w:t xml:space="preserve"> </w:t>
      </w:r>
      <w:commentRangeStart w:id="1"/>
      <w:proofErr w:type="spellStart"/>
      <w:r w:rsidR="00E34604" w:rsidRPr="00DC63AD">
        <w:rPr>
          <w:rFonts w:ascii="Times New Roman" w:hAnsi="Times New Roman"/>
        </w:rPr>
        <w:t>Georgakopoulou</w:t>
      </w:r>
      <w:proofErr w:type="spellEnd"/>
      <w:r w:rsidR="00E34604">
        <w:rPr>
          <w:rFonts w:ascii="Times New Roman" w:hAnsi="Times New Roman"/>
        </w:rPr>
        <w:t xml:space="preserve"> </w:t>
      </w:r>
      <w:r w:rsidR="00992E22">
        <w:rPr>
          <w:rFonts w:ascii="Times New Roman" w:hAnsi="Times New Roman"/>
        </w:rPr>
        <w:t xml:space="preserve">(2008) </w:t>
      </w:r>
      <w:r w:rsidR="00E34604">
        <w:rPr>
          <w:rFonts w:ascii="Times New Roman" w:hAnsi="Times New Roman"/>
        </w:rPr>
        <w:t>notes the tension between the tale</w:t>
      </w:r>
      <w:r w:rsidR="00992E22">
        <w:rPr>
          <w:rFonts w:ascii="Times New Roman" w:hAnsi="Times New Roman"/>
        </w:rPr>
        <w:t xml:space="preserve"> world and the telling identity; </w:t>
      </w:r>
      <w:commentRangeEnd w:id="1"/>
      <w:r w:rsidR="003A1EA7">
        <w:rPr>
          <w:rStyle w:val="CommentReference"/>
        </w:rPr>
        <w:commentReference w:id="1"/>
      </w:r>
      <w:proofErr w:type="spellStart"/>
      <w:r w:rsidR="00992E22">
        <w:rPr>
          <w:rFonts w:ascii="Times New Roman" w:hAnsi="Times New Roman"/>
        </w:rPr>
        <w:t>Juzwick</w:t>
      </w:r>
      <w:proofErr w:type="spellEnd"/>
      <w:r w:rsidR="00992E22">
        <w:rPr>
          <w:rFonts w:ascii="Times New Roman" w:hAnsi="Times New Roman"/>
        </w:rPr>
        <w:t xml:space="preserve"> and Ives (2010</w:t>
      </w:r>
      <w:r w:rsidR="00A75764">
        <w:rPr>
          <w:rFonts w:ascii="Times New Roman" w:hAnsi="Times New Roman"/>
        </w:rPr>
        <w:t>)</w:t>
      </w:r>
      <w:r w:rsidR="00992E22">
        <w:rPr>
          <w:rFonts w:ascii="Times New Roman" w:hAnsi="Times New Roman"/>
        </w:rPr>
        <w:t xml:space="preserve"> refer to the tension b</w:t>
      </w:r>
      <w:r w:rsidR="00A75764">
        <w:rPr>
          <w:rFonts w:ascii="Times New Roman" w:hAnsi="Times New Roman"/>
        </w:rPr>
        <w:t>etween small stories as a windo</w:t>
      </w:r>
      <w:r w:rsidR="00992E22">
        <w:rPr>
          <w:rFonts w:ascii="Times New Roman" w:hAnsi="Times New Roman"/>
        </w:rPr>
        <w:t xml:space="preserve">w onto experience and the situated </w:t>
      </w:r>
      <w:r w:rsidR="00A75764">
        <w:rPr>
          <w:rFonts w:ascii="Times New Roman" w:hAnsi="Times New Roman"/>
        </w:rPr>
        <w:t>prac</w:t>
      </w:r>
      <w:r w:rsidR="00992E22">
        <w:rPr>
          <w:rFonts w:ascii="Times New Roman" w:hAnsi="Times New Roman"/>
        </w:rPr>
        <w:t>tices of their prod</w:t>
      </w:r>
      <w:r w:rsidR="00A75764">
        <w:rPr>
          <w:rFonts w:ascii="Times New Roman" w:hAnsi="Times New Roman"/>
        </w:rPr>
        <w:t>uction; and Bam</w:t>
      </w:r>
      <w:r w:rsidR="00992E22">
        <w:rPr>
          <w:rFonts w:ascii="Times New Roman" w:hAnsi="Times New Roman"/>
        </w:rPr>
        <w:t xml:space="preserve">berg offers his positioning </w:t>
      </w:r>
      <w:r w:rsidR="00A75764">
        <w:rPr>
          <w:rFonts w:ascii="Times New Roman" w:hAnsi="Times New Roman"/>
        </w:rPr>
        <w:t>analysis in smal</w:t>
      </w:r>
      <w:r w:rsidR="00992E22">
        <w:rPr>
          <w:rFonts w:ascii="Times New Roman" w:hAnsi="Times New Roman"/>
        </w:rPr>
        <w:t>l story rese</w:t>
      </w:r>
      <w:r w:rsidR="00A75764">
        <w:rPr>
          <w:rFonts w:ascii="Times New Roman" w:hAnsi="Times New Roman"/>
        </w:rPr>
        <w:t>ar</w:t>
      </w:r>
      <w:r w:rsidR="00992E22">
        <w:rPr>
          <w:rFonts w:ascii="Times New Roman" w:hAnsi="Times New Roman"/>
        </w:rPr>
        <w:t xml:space="preserve">ch as </w:t>
      </w:r>
      <w:r w:rsidR="00A75764">
        <w:rPr>
          <w:rFonts w:ascii="Times New Roman" w:hAnsi="Times New Roman"/>
        </w:rPr>
        <w:t>a means</w:t>
      </w:r>
      <w:r w:rsidR="00992E22">
        <w:rPr>
          <w:rFonts w:ascii="Times New Roman" w:hAnsi="Times New Roman"/>
        </w:rPr>
        <w:t xml:space="preserve"> to bridge the focus on n</w:t>
      </w:r>
      <w:r w:rsidR="00A75764">
        <w:rPr>
          <w:rFonts w:ascii="Times New Roman" w:hAnsi="Times New Roman"/>
        </w:rPr>
        <w:t>a</w:t>
      </w:r>
      <w:r w:rsidR="00992E22">
        <w:rPr>
          <w:rFonts w:ascii="Times New Roman" w:hAnsi="Times New Roman"/>
        </w:rPr>
        <w:t xml:space="preserve">rrative production and </w:t>
      </w:r>
      <w:r w:rsidR="00A75764">
        <w:rPr>
          <w:rFonts w:ascii="Times New Roman" w:hAnsi="Times New Roman"/>
        </w:rPr>
        <w:t>the extra-</w:t>
      </w:r>
      <w:r w:rsidR="00992E22">
        <w:rPr>
          <w:rFonts w:ascii="Times New Roman" w:hAnsi="Times New Roman"/>
        </w:rPr>
        <w:t>narrative macro contexts in which those stories are more br</w:t>
      </w:r>
      <w:r w:rsidR="00A75764">
        <w:rPr>
          <w:rFonts w:ascii="Times New Roman" w:hAnsi="Times New Roman"/>
        </w:rPr>
        <w:t>oadly framed</w:t>
      </w:r>
      <w:r w:rsidR="00992E22">
        <w:rPr>
          <w:rFonts w:ascii="Times New Roman" w:hAnsi="Times New Roman"/>
        </w:rPr>
        <w:t xml:space="preserve">. This </w:t>
      </w:r>
      <w:r w:rsidR="00A75764">
        <w:rPr>
          <w:rFonts w:ascii="Times New Roman" w:hAnsi="Times New Roman"/>
        </w:rPr>
        <w:t>acknowledgement that a story ca</w:t>
      </w:r>
      <w:r w:rsidR="00992E22">
        <w:rPr>
          <w:rFonts w:ascii="Times New Roman" w:hAnsi="Times New Roman"/>
        </w:rPr>
        <w:t xml:space="preserve">n be </w:t>
      </w:r>
      <w:r w:rsidR="00A75764">
        <w:rPr>
          <w:rFonts w:ascii="Times New Roman" w:hAnsi="Times New Roman"/>
        </w:rPr>
        <w:t>analytically treated as both about somethi</w:t>
      </w:r>
      <w:r w:rsidR="00992E22">
        <w:rPr>
          <w:rFonts w:ascii="Times New Roman" w:hAnsi="Times New Roman"/>
        </w:rPr>
        <w:t>n</w:t>
      </w:r>
      <w:r w:rsidR="00A75764">
        <w:rPr>
          <w:rFonts w:ascii="Times New Roman" w:hAnsi="Times New Roman"/>
        </w:rPr>
        <w:t>g</w:t>
      </w:r>
      <w:r w:rsidR="00992E22">
        <w:rPr>
          <w:rFonts w:ascii="Times New Roman" w:hAnsi="Times New Roman"/>
        </w:rPr>
        <w:t>, and doing something</w:t>
      </w:r>
      <w:r w:rsidR="00A75764">
        <w:rPr>
          <w:rFonts w:ascii="Times New Roman" w:hAnsi="Times New Roman"/>
        </w:rPr>
        <w:t xml:space="preserve"> in the moment of telling</w:t>
      </w:r>
      <w:r w:rsidR="00992E22">
        <w:rPr>
          <w:rFonts w:ascii="Times New Roman" w:hAnsi="Times New Roman"/>
        </w:rPr>
        <w:t>, is a feature that we think makes small story resea</w:t>
      </w:r>
      <w:r w:rsidR="00A75764">
        <w:rPr>
          <w:rFonts w:ascii="Times New Roman" w:hAnsi="Times New Roman"/>
        </w:rPr>
        <w:t>r</w:t>
      </w:r>
      <w:r w:rsidR="00992E22">
        <w:rPr>
          <w:rFonts w:ascii="Times New Roman" w:hAnsi="Times New Roman"/>
        </w:rPr>
        <w:t>ch distinctive</w:t>
      </w:r>
      <w:r w:rsidR="00C91AA3">
        <w:rPr>
          <w:rFonts w:ascii="Times New Roman" w:hAnsi="Times New Roman"/>
        </w:rPr>
        <w:t xml:space="preserve"> in social sciences that uses reported or narrated accounts as data (though we acknowledge that, historically, it is a characteristic of a traditional sense of poetics).</w:t>
      </w:r>
      <w:r w:rsidR="00992E22">
        <w:rPr>
          <w:rFonts w:ascii="Times New Roman" w:hAnsi="Times New Roman"/>
        </w:rPr>
        <w:t xml:space="preserve"> </w:t>
      </w:r>
      <w:r w:rsidR="00A0382B">
        <w:rPr>
          <w:rFonts w:ascii="Times New Roman" w:hAnsi="Times New Roman"/>
        </w:rPr>
        <w:t xml:space="preserve">It licenses </w:t>
      </w:r>
      <w:r w:rsidR="00A75764">
        <w:rPr>
          <w:rFonts w:ascii="Times New Roman" w:hAnsi="Times New Roman"/>
        </w:rPr>
        <w:t>our</w:t>
      </w:r>
      <w:r w:rsidR="00A0382B">
        <w:rPr>
          <w:rFonts w:ascii="Times New Roman" w:hAnsi="Times New Roman"/>
        </w:rPr>
        <w:t xml:space="preserve"> attempt to make connec</w:t>
      </w:r>
      <w:r w:rsidR="00A75764">
        <w:rPr>
          <w:rFonts w:ascii="Times New Roman" w:hAnsi="Times New Roman"/>
        </w:rPr>
        <w:t>tions between the production</w:t>
      </w:r>
      <w:r w:rsidR="00A0382B">
        <w:rPr>
          <w:rFonts w:ascii="Times New Roman" w:hAnsi="Times New Roman"/>
        </w:rPr>
        <w:t xml:space="preserve"> of an account and the events being reported.</w:t>
      </w:r>
      <w:r w:rsidR="00992E22">
        <w:rPr>
          <w:rFonts w:ascii="Times New Roman" w:hAnsi="Times New Roman"/>
        </w:rPr>
        <w:t xml:space="preserve"> </w:t>
      </w:r>
      <w:r w:rsidR="00462CE3">
        <w:rPr>
          <w:rFonts w:ascii="Times New Roman" w:hAnsi="Times New Roman"/>
        </w:rPr>
        <w:t>In this paper, then, we outline how our research has purs</w:t>
      </w:r>
      <w:r w:rsidR="00140799">
        <w:rPr>
          <w:rFonts w:ascii="Times New Roman" w:hAnsi="Times New Roman"/>
        </w:rPr>
        <w:t>u</w:t>
      </w:r>
      <w:r w:rsidR="00462CE3">
        <w:rPr>
          <w:rFonts w:ascii="Times New Roman" w:hAnsi="Times New Roman"/>
        </w:rPr>
        <w:t xml:space="preserve">ed both analytic </w:t>
      </w:r>
      <w:proofErr w:type="gramStart"/>
      <w:r w:rsidR="00462CE3">
        <w:rPr>
          <w:rFonts w:ascii="Times New Roman" w:hAnsi="Times New Roman"/>
        </w:rPr>
        <w:t>trajectories, and</w:t>
      </w:r>
      <w:proofErr w:type="gramEnd"/>
      <w:r w:rsidR="00462CE3">
        <w:rPr>
          <w:rFonts w:ascii="Times New Roman" w:hAnsi="Times New Roman"/>
        </w:rPr>
        <w:t xml:space="preserve"> develop</w:t>
      </w:r>
      <w:r w:rsidR="0033624E">
        <w:rPr>
          <w:rFonts w:ascii="Times New Roman" w:hAnsi="Times New Roman"/>
        </w:rPr>
        <w:t>ed</w:t>
      </w:r>
      <w:r w:rsidR="00462CE3">
        <w:rPr>
          <w:rFonts w:ascii="Times New Roman" w:hAnsi="Times New Roman"/>
        </w:rPr>
        <w:t xml:space="preserve"> preliminary arguments about potential empirical </w:t>
      </w:r>
      <w:r w:rsidR="00462CE3">
        <w:rPr>
          <w:rFonts w:ascii="Times New Roman" w:hAnsi="Times New Roman"/>
        </w:rPr>
        <w:lastRenderedPageBreak/>
        <w:t>principles that may constitute common ground for both analytic objectives</w:t>
      </w:r>
      <w:r w:rsidR="007774DB">
        <w:rPr>
          <w:rFonts w:ascii="Times New Roman" w:hAnsi="Times New Roman"/>
        </w:rPr>
        <w:t>, specifically, parallelism in poetics, and the value of anecdote as empirical data.</w:t>
      </w:r>
      <w:r w:rsidR="009B2991">
        <w:rPr>
          <w:rFonts w:ascii="Times New Roman" w:hAnsi="Times New Roman"/>
        </w:rPr>
        <w:t xml:space="preserve"> </w:t>
      </w:r>
    </w:p>
    <w:p w14:paraId="368E1404" w14:textId="724C77FC" w:rsidR="004D1C1B" w:rsidRDefault="00FA4100" w:rsidP="007B5338">
      <w:pPr>
        <w:spacing w:line="480" w:lineRule="auto"/>
        <w:rPr>
          <w:rFonts w:ascii="Times New Roman" w:hAnsi="Times New Roman"/>
        </w:rPr>
      </w:pPr>
      <w:r>
        <w:rPr>
          <w:rFonts w:ascii="Times New Roman" w:hAnsi="Times New Roman"/>
        </w:rPr>
        <w:tab/>
      </w:r>
      <w:r w:rsidR="009B2991">
        <w:rPr>
          <w:rFonts w:ascii="Times New Roman" w:hAnsi="Times New Roman"/>
        </w:rPr>
        <w:t xml:space="preserve">Therefore, we offer </w:t>
      </w:r>
      <w:r>
        <w:rPr>
          <w:rFonts w:ascii="Times New Roman" w:hAnsi="Times New Roman"/>
        </w:rPr>
        <w:t>four</w:t>
      </w:r>
      <w:r w:rsidR="009B2991">
        <w:rPr>
          <w:rFonts w:ascii="Times New Roman" w:hAnsi="Times New Roman"/>
        </w:rPr>
        <w:t xml:space="preserve"> contributions to the development of small story research</w:t>
      </w:r>
      <w:r w:rsidR="00813FE4">
        <w:rPr>
          <w:rFonts w:ascii="Times New Roman" w:hAnsi="Times New Roman"/>
        </w:rPr>
        <w:t>:</w:t>
      </w:r>
      <w:r w:rsidR="009B2991">
        <w:rPr>
          <w:rFonts w:ascii="Times New Roman" w:hAnsi="Times New Roman"/>
        </w:rPr>
        <w:t xml:space="preserve"> </w:t>
      </w:r>
      <w:r w:rsidR="00AB57F4">
        <w:rPr>
          <w:rFonts w:ascii="Times New Roman" w:hAnsi="Times New Roman"/>
        </w:rPr>
        <w:t xml:space="preserve">(1) </w:t>
      </w:r>
      <w:r w:rsidR="004D719D">
        <w:rPr>
          <w:rFonts w:ascii="Times New Roman" w:hAnsi="Times New Roman"/>
        </w:rPr>
        <w:t>analysis of accounts of ostensibly paranormal experiences as a form of small story</w:t>
      </w:r>
      <w:r w:rsidR="00AB57F4">
        <w:rPr>
          <w:rFonts w:ascii="Times New Roman" w:hAnsi="Times New Roman"/>
        </w:rPr>
        <w:t xml:space="preserve">, (2) </w:t>
      </w:r>
      <w:r w:rsidR="009B2991">
        <w:rPr>
          <w:rFonts w:ascii="Times New Roman" w:hAnsi="Times New Roman"/>
        </w:rPr>
        <w:t>further exploration of the ways in which identity can be formulated so as to manage possible sceptical reinterpretations of claimed events</w:t>
      </w:r>
      <w:r w:rsidR="00AB57F4">
        <w:rPr>
          <w:rFonts w:ascii="Times New Roman" w:hAnsi="Times New Roman"/>
        </w:rPr>
        <w:t xml:space="preserve">, (3) </w:t>
      </w:r>
      <w:r w:rsidR="004D719D">
        <w:rPr>
          <w:rFonts w:ascii="Times New Roman" w:hAnsi="Times New Roman"/>
        </w:rPr>
        <w:t xml:space="preserve">an illustration of </w:t>
      </w:r>
      <w:r>
        <w:rPr>
          <w:rFonts w:ascii="Times New Roman" w:hAnsi="Times New Roman"/>
        </w:rPr>
        <w:t>the</w:t>
      </w:r>
      <w:r w:rsidR="004D719D">
        <w:rPr>
          <w:rFonts w:ascii="Times New Roman" w:hAnsi="Times New Roman"/>
        </w:rPr>
        <w:t xml:space="preserve"> analysis of data as construction</w:t>
      </w:r>
      <w:r>
        <w:rPr>
          <w:rFonts w:ascii="Times New Roman" w:hAnsi="Times New Roman"/>
        </w:rPr>
        <w:t>s</w:t>
      </w:r>
      <w:r w:rsidR="004D719D">
        <w:rPr>
          <w:rFonts w:ascii="Times New Roman" w:hAnsi="Times New Roman"/>
        </w:rPr>
        <w:t xml:space="preserve"> and representations</w:t>
      </w:r>
      <w:r w:rsidR="00AB57F4">
        <w:rPr>
          <w:rFonts w:ascii="Times New Roman" w:hAnsi="Times New Roman"/>
        </w:rPr>
        <w:t>,</w:t>
      </w:r>
      <w:r>
        <w:rPr>
          <w:rFonts w:ascii="Times New Roman" w:hAnsi="Times New Roman"/>
        </w:rPr>
        <w:t xml:space="preserve"> and </w:t>
      </w:r>
      <w:r w:rsidR="00AB57F4">
        <w:rPr>
          <w:rFonts w:ascii="Times New Roman" w:hAnsi="Times New Roman"/>
        </w:rPr>
        <w:t xml:space="preserve">(4) </w:t>
      </w:r>
      <w:r>
        <w:rPr>
          <w:rFonts w:ascii="Times New Roman" w:hAnsi="Times New Roman"/>
        </w:rPr>
        <w:t>some tentative remarks concerning discourse poetics that underpin both kinds of analytic endeavour</w:t>
      </w:r>
      <w:r w:rsidR="004D719D">
        <w:rPr>
          <w:rFonts w:ascii="Times New Roman" w:hAnsi="Times New Roman"/>
        </w:rPr>
        <w:t>.</w:t>
      </w:r>
    </w:p>
    <w:p w14:paraId="03A2BBF1" w14:textId="77777777" w:rsidR="00A75764" w:rsidRDefault="00A75764" w:rsidP="007B5338">
      <w:pPr>
        <w:spacing w:line="480" w:lineRule="auto"/>
        <w:rPr>
          <w:rFonts w:ascii="Times New Roman" w:hAnsi="Times New Roman"/>
        </w:rPr>
      </w:pPr>
    </w:p>
    <w:p w14:paraId="1510C1E7" w14:textId="77777777" w:rsidR="008733F0" w:rsidRPr="002E2DEE" w:rsidRDefault="008733F0" w:rsidP="007B5338">
      <w:pPr>
        <w:spacing w:line="480" w:lineRule="auto"/>
        <w:rPr>
          <w:rFonts w:ascii="Times New Roman" w:hAnsi="Times New Roman"/>
        </w:rPr>
      </w:pPr>
    </w:p>
    <w:p w14:paraId="3EEB7AFB" w14:textId="77777777" w:rsidR="008F10CD" w:rsidRPr="00225ACA" w:rsidRDefault="008F10CD" w:rsidP="007B5338">
      <w:pPr>
        <w:spacing w:line="480" w:lineRule="auto"/>
        <w:rPr>
          <w:rFonts w:ascii="Times New Roman" w:hAnsi="Times New Roman" w:cs="Times New Roman"/>
          <w:b/>
        </w:rPr>
      </w:pPr>
      <w:r w:rsidRPr="00225ACA">
        <w:rPr>
          <w:rFonts w:ascii="Times New Roman" w:hAnsi="Times New Roman" w:cs="Times New Roman"/>
          <w:b/>
        </w:rPr>
        <w:t>Data and method</w:t>
      </w:r>
    </w:p>
    <w:p w14:paraId="6AD9D4A2" w14:textId="77777777" w:rsidR="008F10CD" w:rsidRPr="003F2D2F" w:rsidRDefault="008F10CD" w:rsidP="007B5338">
      <w:pPr>
        <w:spacing w:line="480" w:lineRule="auto"/>
        <w:rPr>
          <w:rFonts w:ascii="Times New Roman" w:hAnsi="Times New Roman" w:cs="Times New Roman"/>
        </w:rPr>
      </w:pPr>
    </w:p>
    <w:p w14:paraId="41BF48CE" w14:textId="77777777" w:rsidR="00A15408" w:rsidRPr="004C4507" w:rsidRDefault="008F10CD" w:rsidP="007B5338">
      <w:pPr>
        <w:spacing w:line="480" w:lineRule="auto"/>
        <w:rPr>
          <w:rFonts w:ascii="Times New Roman" w:hAnsi="Times New Roman" w:cs="Times New Roman"/>
        </w:rPr>
      </w:pPr>
      <w:r w:rsidRPr="00225ACA">
        <w:rPr>
          <w:rFonts w:ascii="Times New Roman" w:hAnsi="Times New Roman" w:cs="Times New Roman"/>
        </w:rPr>
        <w:t xml:space="preserve">Since 2007 (the year in which </w:t>
      </w:r>
      <w:r>
        <w:rPr>
          <w:rFonts w:ascii="Times New Roman" w:hAnsi="Times New Roman" w:cs="Times New Roman"/>
        </w:rPr>
        <w:t>the first author</w:t>
      </w:r>
      <w:r w:rsidRPr="00225ACA">
        <w:rPr>
          <w:rFonts w:ascii="Times New Roman" w:hAnsi="Times New Roman" w:cs="Times New Roman"/>
        </w:rPr>
        <w:t xml:space="preserve"> first experienced the phenomenon</w:t>
      </w:r>
      <w:r>
        <w:rPr>
          <w:rFonts w:ascii="Times New Roman" w:hAnsi="Times New Roman" w:cs="Times New Roman"/>
        </w:rPr>
        <w:t xml:space="preserve">), he has </w:t>
      </w:r>
      <w:r w:rsidR="00B602FE">
        <w:rPr>
          <w:rFonts w:ascii="Times New Roman" w:hAnsi="Times New Roman" w:cs="Times New Roman"/>
        </w:rPr>
        <w:t xml:space="preserve">been </w:t>
      </w:r>
      <w:r w:rsidRPr="004C4507">
        <w:rPr>
          <w:rFonts w:ascii="Times New Roman" w:hAnsi="Times New Roman" w:cs="Times New Roman"/>
        </w:rPr>
        <w:t xml:space="preserve">building and analysing his own corpus of examples. </w:t>
      </w:r>
      <w:r w:rsidR="00A15408" w:rsidRPr="004C4507">
        <w:rPr>
          <w:rFonts w:ascii="Times New Roman" w:hAnsi="Times New Roman" w:cs="Times New Roman"/>
        </w:rPr>
        <w:t>Over time, o</w:t>
      </w:r>
      <w:r w:rsidRPr="004C4507">
        <w:rPr>
          <w:rFonts w:ascii="Times New Roman" w:hAnsi="Times New Roman" w:cs="Times New Roman"/>
        </w:rPr>
        <w:t xml:space="preserve">ther colleagues have contributed to this corpus, submitting examples of their own experience of poetic confluence. At the time of writing, our collection consists of 52 cases. Nearly 50 people are represented in the corpus. The relationships between the people involved vary. Some cases come from close friends and </w:t>
      </w:r>
      <w:proofErr w:type="gramStart"/>
      <w:r w:rsidRPr="004C4507">
        <w:rPr>
          <w:rFonts w:ascii="Times New Roman" w:hAnsi="Times New Roman" w:cs="Times New Roman"/>
        </w:rPr>
        <w:t>relatives,</w:t>
      </w:r>
      <w:proofErr w:type="gramEnd"/>
      <w:r w:rsidRPr="004C4507">
        <w:rPr>
          <w:rFonts w:ascii="Times New Roman" w:hAnsi="Times New Roman" w:cs="Times New Roman"/>
        </w:rPr>
        <w:t xml:space="preserve"> others occurred between strangers. There is no common topic in the conversations into which the poetic turn intrudes</w:t>
      </w:r>
      <w:r w:rsidR="00E01FEF">
        <w:rPr>
          <w:rFonts w:ascii="Times New Roman" w:hAnsi="Times New Roman" w:cs="Times New Roman"/>
        </w:rPr>
        <w:t>.</w:t>
      </w:r>
    </w:p>
    <w:p w14:paraId="6258EDB6" w14:textId="63FA9B14" w:rsidR="00A15408" w:rsidRPr="004C4507" w:rsidRDefault="00E01FEF" w:rsidP="007B5338">
      <w:pPr>
        <w:spacing w:line="480" w:lineRule="auto"/>
        <w:rPr>
          <w:rFonts w:ascii="Times New Roman" w:hAnsi="Times New Roman"/>
        </w:rPr>
      </w:pPr>
      <w:r>
        <w:rPr>
          <w:rFonts w:ascii="Times New Roman" w:hAnsi="Times New Roman"/>
        </w:rPr>
        <w:tab/>
      </w:r>
      <w:r w:rsidR="00A15408" w:rsidRPr="004C4507">
        <w:rPr>
          <w:rFonts w:ascii="Times New Roman" w:hAnsi="Times New Roman"/>
        </w:rPr>
        <w:t xml:space="preserve">The corpus was built opportunistically. It is </w:t>
      </w:r>
      <w:r w:rsidR="004C4507" w:rsidRPr="004C4507">
        <w:rPr>
          <w:rFonts w:ascii="Times New Roman" w:hAnsi="Times New Roman"/>
        </w:rPr>
        <w:t xml:space="preserve">simply </w:t>
      </w:r>
      <w:r w:rsidR="00A15408" w:rsidRPr="004C4507">
        <w:rPr>
          <w:rFonts w:ascii="Times New Roman" w:hAnsi="Times New Roman"/>
        </w:rPr>
        <w:t xml:space="preserve">not possible to seek out these experiences; </w:t>
      </w:r>
      <w:r w:rsidR="00C675AD">
        <w:rPr>
          <w:rFonts w:ascii="Times New Roman" w:hAnsi="Times New Roman"/>
        </w:rPr>
        <w:t xml:space="preserve">we </w:t>
      </w:r>
      <w:proofErr w:type="gramStart"/>
      <w:r w:rsidR="00C675AD">
        <w:rPr>
          <w:rFonts w:ascii="Times New Roman" w:hAnsi="Times New Roman"/>
        </w:rPr>
        <w:t>have</w:t>
      </w:r>
      <w:r w:rsidR="00A15408" w:rsidRPr="004C4507">
        <w:rPr>
          <w:rFonts w:ascii="Times New Roman" w:hAnsi="Times New Roman"/>
        </w:rPr>
        <w:t xml:space="preserve"> to</w:t>
      </w:r>
      <w:proofErr w:type="gramEnd"/>
      <w:r w:rsidR="00A15408" w:rsidRPr="004C4507">
        <w:rPr>
          <w:rFonts w:ascii="Times New Roman" w:hAnsi="Times New Roman"/>
        </w:rPr>
        <w:t xml:space="preserve"> wait for candidate instances to happen</w:t>
      </w:r>
      <w:r w:rsidR="004C4507" w:rsidRPr="004C4507">
        <w:rPr>
          <w:rFonts w:ascii="Times New Roman" w:hAnsi="Times New Roman"/>
        </w:rPr>
        <w:t xml:space="preserve"> and hope that </w:t>
      </w:r>
      <w:r w:rsidR="00C91AA3">
        <w:rPr>
          <w:rFonts w:ascii="Times New Roman" w:hAnsi="Times New Roman"/>
        </w:rPr>
        <w:t>people who have them</w:t>
      </w:r>
      <w:r w:rsidR="004C4507" w:rsidRPr="004C4507">
        <w:rPr>
          <w:rFonts w:ascii="Times New Roman" w:hAnsi="Times New Roman"/>
        </w:rPr>
        <w:t xml:space="preserve"> will remember to write an account and send it to the first author</w:t>
      </w:r>
      <w:r w:rsidR="00A15408" w:rsidRPr="004C4507">
        <w:rPr>
          <w:rFonts w:ascii="Times New Roman" w:hAnsi="Times New Roman"/>
        </w:rPr>
        <w:t>. Consequently, the corpus was assembled in the same way that Freud collected instances of slips of the tongue (Freud, 19</w:t>
      </w:r>
      <w:r w:rsidR="00FE29C1">
        <w:rPr>
          <w:rFonts w:ascii="Times New Roman" w:hAnsi="Times New Roman"/>
        </w:rPr>
        <w:t>01/1975</w:t>
      </w:r>
      <w:r w:rsidR="00A15408" w:rsidRPr="004C4507">
        <w:rPr>
          <w:rFonts w:ascii="Times New Roman" w:hAnsi="Times New Roman"/>
        </w:rPr>
        <w:t>), psychologists collect moments of inadvertent behavioura</w:t>
      </w:r>
      <w:r w:rsidR="004C4507" w:rsidRPr="004C4507">
        <w:rPr>
          <w:rFonts w:ascii="Times New Roman" w:hAnsi="Times New Roman"/>
        </w:rPr>
        <w:t xml:space="preserve">l transgression (Norman, 1981), and </w:t>
      </w:r>
      <w:r w:rsidR="00A15408" w:rsidRPr="004C4507">
        <w:rPr>
          <w:rFonts w:ascii="Times New Roman" w:hAnsi="Times New Roman"/>
        </w:rPr>
        <w:t xml:space="preserve">linguists collect </w:t>
      </w:r>
      <w:r w:rsidR="004C4507" w:rsidRPr="004C4507">
        <w:rPr>
          <w:rFonts w:ascii="Times New Roman" w:hAnsi="Times New Roman"/>
        </w:rPr>
        <w:t>speech errors (M</w:t>
      </w:r>
      <w:r w:rsidR="00B20E44">
        <w:rPr>
          <w:rFonts w:ascii="Times New Roman" w:hAnsi="Times New Roman"/>
        </w:rPr>
        <w:t>a</w:t>
      </w:r>
      <w:r w:rsidR="004C4507" w:rsidRPr="004C4507">
        <w:rPr>
          <w:rFonts w:ascii="Times New Roman" w:hAnsi="Times New Roman"/>
        </w:rPr>
        <w:t>cKay, 1980).</w:t>
      </w:r>
    </w:p>
    <w:p w14:paraId="08A44805" w14:textId="56CB2EAF" w:rsidR="003E0F9B" w:rsidRDefault="00E01FEF" w:rsidP="007B5338">
      <w:pPr>
        <w:spacing w:line="480" w:lineRule="auto"/>
        <w:rPr>
          <w:rFonts w:ascii="Times New Roman" w:hAnsi="Times New Roman" w:cs="Times New Roman"/>
        </w:rPr>
      </w:pPr>
      <w:r>
        <w:rPr>
          <w:rFonts w:ascii="Times New Roman" w:hAnsi="Times New Roman" w:cs="Times New Roman"/>
        </w:rPr>
        <w:lastRenderedPageBreak/>
        <w:tab/>
      </w:r>
      <w:r w:rsidR="003E0F9B" w:rsidRPr="004C4507">
        <w:rPr>
          <w:rFonts w:ascii="Times New Roman" w:hAnsi="Times New Roman" w:cs="Times New Roman"/>
        </w:rPr>
        <w:t>We analyse our data in two ways. Firs</w:t>
      </w:r>
      <w:r w:rsidR="002C170C" w:rsidRPr="004C4507">
        <w:rPr>
          <w:rFonts w:ascii="Times New Roman" w:hAnsi="Times New Roman" w:cs="Times New Roman"/>
        </w:rPr>
        <w:t>t, we describe how the sto</w:t>
      </w:r>
      <w:r w:rsidR="003E0F9B" w:rsidRPr="004C4507">
        <w:rPr>
          <w:rFonts w:ascii="Times New Roman" w:hAnsi="Times New Roman" w:cs="Times New Roman"/>
        </w:rPr>
        <w:t>r</w:t>
      </w:r>
      <w:r w:rsidR="002C170C" w:rsidRPr="004C4507">
        <w:rPr>
          <w:rFonts w:ascii="Times New Roman" w:hAnsi="Times New Roman" w:cs="Times New Roman"/>
        </w:rPr>
        <w:t>i</w:t>
      </w:r>
      <w:r w:rsidR="003E0F9B" w:rsidRPr="004C4507">
        <w:rPr>
          <w:rFonts w:ascii="Times New Roman" w:hAnsi="Times New Roman" w:cs="Times New Roman"/>
        </w:rPr>
        <w:t>es are vehicles for the presenta</w:t>
      </w:r>
      <w:r w:rsidR="002C170C" w:rsidRPr="004C4507">
        <w:rPr>
          <w:rFonts w:ascii="Times New Roman" w:hAnsi="Times New Roman" w:cs="Times New Roman"/>
        </w:rPr>
        <w:t>tion</w:t>
      </w:r>
      <w:r w:rsidR="003E0F9B" w:rsidRPr="004C4507">
        <w:rPr>
          <w:rFonts w:ascii="Times New Roman" w:hAnsi="Times New Roman" w:cs="Times New Roman"/>
        </w:rPr>
        <w:t xml:space="preserve"> of </w:t>
      </w:r>
      <w:proofErr w:type="gramStart"/>
      <w:r w:rsidR="003E0F9B" w:rsidRPr="004C4507">
        <w:rPr>
          <w:rFonts w:ascii="Times New Roman" w:hAnsi="Times New Roman" w:cs="Times New Roman"/>
        </w:rPr>
        <w:t>particular kinds</w:t>
      </w:r>
      <w:proofErr w:type="gramEnd"/>
      <w:r w:rsidR="003E0F9B" w:rsidRPr="004C4507">
        <w:rPr>
          <w:rFonts w:ascii="Times New Roman" w:hAnsi="Times New Roman" w:cs="Times New Roman"/>
        </w:rPr>
        <w:t xml:space="preserve"> of identities. This contributes</w:t>
      </w:r>
      <w:r w:rsidR="002C170C" w:rsidRPr="004C4507">
        <w:rPr>
          <w:rFonts w:ascii="Times New Roman" w:hAnsi="Times New Roman" w:cs="Times New Roman"/>
        </w:rPr>
        <w:t xml:space="preserve"> to a core feature of small story researc</w:t>
      </w:r>
      <w:r w:rsidR="003E0F9B" w:rsidRPr="004C4507">
        <w:rPr>
          <w:rFonts w:ascii="Times New Roman" w:hAnsi="Times New Roman" w:cs="Times New Roman"/>
        </w:rPr>
        <w:t>h, and reflects a longstanding, broadly ethnomethod</w:t>
      </w:r>
      <w:r w:rsidR="002C170C" w:rsidRPr="004C4507">
        <w:rPr>
          <w:rFonts w:ascii="Times New Roman" w:hAnsi="Times New Roman" w:cs="Times New Roman"/>
        </w:rPr>
        <w:t xml:space="preserve">ological </w:t>
      </w:r>
      <w:r w:rsidR="003E0F9B" w:rsidRPr="004C4507">
        <w:rPr>
          <w:rFonts w:ascii="Times New Roman" w:hAnsi="Times New Roman" w:cs="Times New Roman"/>
        </w:rPr>
        <w:t>orientation to the way that identi</w:t>
      </w:r>
      <w:r w:rsidR="002C170C" w:rsidRPr="004C4507">
        <w:rPr>
          <w:rFonts w:ascii="Times New Roman" w:hAnsi="Times New Roman" w:cs="Times New Roman"/>
        </w:rPr>
        <w:t>t</w:t>
      </w:r>
      <w:r w:rsidR="003E0F9B" w:rsidRPr="004C4507">
        <w:rPr>
          <w:rFonts w:ascii="Times New Roman" w:hAnsi="Times New Roman" w:cs="Times New Roman"/>
        </w:rPr>
        <w:t>y</w:t>
      </w:r>
      <w:r w:rsidR="002C170C" w:rsidRPr="004C4507">
        <w:rPr>
          <w:rFonts w:ascii="Times New Roman" w:hAnsi="Times New Roman" w:cs="Times New Roman"/>
        </w:rPr>
        <w:t xml:space="preserve"> (</w:t>
      </w:r>
      <w:r w:rsidR="003E0F9B" w:rsidRPr="004C4507">
        <w:rPr>
          <w:rFonts w:ascii="Times New Roman" w:hAnsi="Times New Roman" w:cs="Times New Roman"/>
        </w:rPr>
        <w:t xml:space="preserve">and other </w:t>
      </w:r>
      <w:r w:rsidR="002C170C" w:rsidRPr="004C4507">
        <w:rPr>
          <w:rFonts w:ascii="Times New Roman" w:hAnsi="Times New Roman" w:cs="Times New Roman"/>
        </w:rPr>
        <w:t>ostensibly</w:t>
      </w:r>
      <w:r w:rsidR="002C170C">
        <w:rPr>
          <w:rFonts w:ascii="Times New Roman" w:hAnsi="Times New Roman" w:cs="Times New Roman"/>
        </w:rPr>
        <w:t xml:space="preserve"> internal or psychological </w:t>
      </w:r>
      <w:r w:rsidR="003E0F9B">
        <w:rPr>
          <w:rFonts w:ascii="Times New Roman" w:hAnsi="Times New Roman" w:cs="Times New Roman"/>
        </w:rPr>
        <w:t>characteristi</w:t>
      </w:r>
      <w:r w:rsidR="002C170C">
        <w:rPr>
          <w:rFonts w:ascii="Times New Roman" w:hAnsi="Times New Roman" w:cs="Times New Roman"/>
        </w:rPr>
        <w:t>c</w:t>
      </w:r>
      <w:r w:rsidR="003E0F9B">
        <w:rPr>
          <w:rFonts w:ascii="Times New Roman" w:hAnsi="Times New Roman" w:cs="Times New Roman"/>
        </w:rPr>
        <w:t>s</w:t>
      </w:r>
      <w:r w:rsidR="002C170C">
        <w:rPr>
          <w:rFonts w:ascii="Times New Roman" w:hAnsi="Times New Roman" w:cs="Times New Roman"/>
        </w:rPr>
        <w:t>)</w:t>
      </w:r>
      <w:r w:rsidR="003E0F9B">
        <w:rPr>
          <w:rFonts w:ascii="Times New Roman" w:hAnsi="Times New Roman" w:cs="Times New Roman"/>
        </w:rPr>
        <w:t xml:space="preserve"> are const</w:t>
      </w:r>
      <w:r w:rsidR="002C170C">
        <w:rPr>
          <w:rFonts w:ascii="Times New Roman" w:hAnsi="Times New Roman" w:cs="Times New Roman"/>
        </w:rPr>
        <w:t>ituted through</w:t>
      </w:r>
      <w:r w:rsidR="003E0F9B">
        <w:rPr>
          <w:rFonts w:ascii="Times New Roman" w:hAnsi="Times New Roman" w:cs="Times New Roman"/>
        </w:rPr>
        <w:t xml:space="preserve"> discurs</w:t>
      </w:r>
      <w:r w:rsidR="002C170C">
        <w:rPr>
          <w:rFonts w:ascii="Times New Roman" w:hAnsi="Times New Roman" w:cs="Times New Roman"/>
        </w:rPr>
        <w:t>ive</w:t>
      </w:r>
      <w:r w:rsidR="003E0F9B">
        <w:rPr>
          <w:rFonts w:ascii="Times New Roman" w:hAnsi="Times New Roman" w:cs="Times New Roman"/>
        </w:rPr>
        <w:t xml:space="preserve"> actions (</w:t>
      </w:r>
      <w:proofErr w:type="spellStart"/>
      <w:r w:rsidR="002C170C">
        <w:rPr>
          <w:rFonts w:ascii="Times New Roman" w:hAnsi="Times New Roman" w:cs="Times New Roman"/>
        </w:rPr>
        <w:t>Aug</w:t>
      </w:r>
      <w:r w:rsidR="00DD3529">
        <w:rPr>
          <w:rFonts w:ascii="Times New Roman" w:hAnsi="Times New Roman" w:cs="Times New Roman"/>
        </w:rPr>
        <w:t>o</w:t>
      </w:r>
      <w:r w:rsidR="002C170C">
        <w:rPr>
          <w:rFonts w:ascii="Times New Roman" w:hAnsi="Times New Roman" w:cs="Times New Roman"/>
        </w:rPr>
        <w:t>ustinos</w:t>
      </w:r>
      <w:proofErr w:type="spellEnd"/>
      <w:r w:rsidR="002C170C">
        <w:rPr>
          <w:rFonts w:ascii="Times New Roman" w:hAnsi="Times New Roman" w:cs="Times New Roman"/>
        </w:rPr>
        <w:t xml:space="preserve"> </w:t>
      </w:r>
      <w:r w:rsidR="00FE29C1">
        <w:rPr>
          <w:rFonts w:ascii="Times New Roman" w:hAnsi="Times New Roman" w:cs="Times New Roman"/>
        </w:rPr>
        <w:t xml:space="preserve">&amp; </w:t>
      </w:r>
      <w:proofErr w:type="spellStart"/>
      <w:r w:rsidR="002C170C">
        <w:rPr>
          <w:rFonts w:ascii="Times New Roman" w:hAnsi="Times New Roman" w:cs="Times New Roman"/>
        </w:rPr>
        <w:t>Tileaga</w:t>
      </w:r>
      <w:proofErr w:type="spellEnd"/>
      <w:r w:rsidR="002C170C">
        <w:rPr>
          <w:rFonts w:ascii="Times New Roman" w:hAnsi="Times New Roman" w:cs="Times New Roman"/>
        </w:rPr>
        <w:t xml:space="preserve">, 2012; </w:t>
      </w:r>
      <w:r w:rsidR="00140799">
        <w:rPr>
          <w:rFonts w:ascii="Times New Roman" w:hAnsi="Times New Roman" w:cs="Times New Roman"/>
        </w:rPr>
        <w:t xml:space="preserve">Widdicombe </w:t>
      </w:r>
      <w:r w:rsidR="00FE29C1">
        <w:rPr>
          <w:rFonts w:ascii="Times New Roman" w:hAnsi="Times New Roman" w:cs="Times New Roman"/>
        </w:rPr>
        <w:t xml:space="preserve">&amp; </w:t>
      </w:r>
      <w:proofErr w:type="spellStart"/>
      <w:r w:rsidR="00140799">
        <w:rPr>
          <w:rFonts w:ascii="Times New Roman" w:hAnsi="Times New Roman" w:cs="Times New Roman"/>
        </w:rPr>
        <w:t>Wooffitt</w:t>
      </w:r>
      <w:proofErr w:type="spellEnd"/>
      <w:r w:rsidR="002C170C">
        <w:rPr>
          <w:rFonts w:ascii="Times New Roman" w:hAnsi="Times New Roman" w:cs="Times New Roman"/>
        </w:rPr>
        <w:t xml:space="preserve">, </w:t>
      </w:r>
      <w:r w:rsidR="00A15408">
        <w:rPr>
          <w:rFonts w:ascii="Times New Roman" w:hAnsi="Times New Roman" w:cs="Times New Roman"/>
        </w:rPr>
        <w:t>1995</w:t>
      </w:r>
      <w:r w:rsidR="003E0F9B">
        <w:rPr>
          <w:rFonts w:ascii="Times New Roman" w:hAnsi="Times New Roman" w:cs="Times New Roman"/>
        </w:rPr>
        <w:t xml:space="preserve">; </w:t>
      </w:r>
      <w:proofErr w:type="spellStart"/>
      <w:r w:rsidR="00140799">
        <w:rPr>
          <w:rFonts w:ascii="Times New Roman" w:hAnsi="Times New Roman" w:cs="Times New Roman"/>
        </w:rPr>
        <w:t>Wooffitt</w:t>
      </w:r>
      <w:proofErr w:type="spellEnd"/>
      <w:r w:rsidR="00140799">
        <w:rPr>
          <w:rFonts w:ascii="Times New Roman" w:hAnsi="Times New Roman" w:cs="Times New Roman"/>
        </w:rPr>
        <w:t xml:space="preserve"> </w:t>
      </w:r>
      <w:r w:rsidR="00FE29C1">
        <w:rPr>
          <w:rFonts w:ascii="Times New Roman" w:hAnsi="Times New Roman" w:cs="Times New Roman"/>
        </w:rPr>
        <w:t xml:space="preserve">&amp; </w:t>
      </w:r>
      <w:r w:rsidR="00140799">
        <w:rPr>
          <w:rFonts w:ascii="Times New Roman" w:hAnsi="Times New Roman" w:cs="Times New Roman"/>
        </w:rPr>
        <w:t>Gilbert</w:t>
      </w:r>
      <w:r w:rsidR="00A15408">
        <w:rPr>
          <w:rFonts w:ascii="Times New Roman" w:hAnsi="Times New Roman" w:cs="Times New Roman"/>
        </w:rPr>
        <w:t>, 2008</w:t>
      </w:r>
      <w:r w:rsidR="00FE29C1">
        <w:rPr>
          <w:rFonts w:ascii="Times New Roman" w:hAnsi="Times New Roman" w:cs="Times New Roman"/>
        </w:rPr>
        <w:t>;</w:t>
      </w:r>
      <w:r w:rsidR="00A15408">
        <w:rPr>
          <w:rFonts w:ascii="Times New Roman" w:hAnsi="Times New Roman" w:cs="Times New Roman"/>
        </w:rPr>
        <w:t xml:space="preserve"> </w:t>
      </w:r>
      <w:r w:rsidR="002C170C">
        <w:rPr>
          <w:rFonts w:ascii="Times New Roman" w:hAnsi="Times New Roman" w:cs="Times New Roman"/>
        </w:rPr>
        <w:t xml:space="preserve">Edwards </w:t>
      </w:r>
      <w:r w:rsidR="00FE29C1">
        <w:rPr>
          <w:rFonts w:ascii="Times New Roman" w:hAnsi="Times New Roman" w:cs="Times New Roman"/>
        </w:rPr>
        <w:t xml:space="preserve">&amp; </w:t>
      </w:r>
      <w:r w:rsidR="002C170C">
        <w:rPr>
          <w:rFonts w:ascii="Times New Roman" w:hAnsi="Times New Roman" w:cs="Times New Roman"/>
        </w:rPr>
        <w:t xml:space="preserve">Potter, 2005; </w:t>
      </w:r>
      <w:r w:rsidR="003E0F9B">
        <w:rPr>
          <w:rFonts w:ascii="Times New Roman" w:hAnsi="Times New Roman" w:cs="Times New Roman"/>
        </w:rPr>
        <w:t xml:space="preserve">Hester </w:t>
      </w:r>
      <w:r w:rsidR="00FE29C1">
        <w:rPr>
          <w:rFonts w:ascii="Times New Roman" w:hAnsi="Times New Roman" w:cs="Times New Roman"/>
        </w:rPr>
        <w:t xml:space="preserve">&amp; </w:t>
      </w:r>
      <w:r w:rsidR="003E0F9B">
        <w:rPr>
          <w:rFonts w:ascii="Times New Roman" w:hAnsi="Times New Roman" w:cs="Times New Roman"/>
        </w:rPr>
        <w:t>Eglin, 1997; Smith, 1978; Torn, 2011</w:t>
      </w:r>
      <w:r w:rsidR="00BF3FCB">
        <w:rPr>
          <w:rFonts w:ascii="Times New Roman" w:hAnsi="Times New Roman" w:cs="Times New Roman"/>
        </w:rPr>
        <w:t>).</w:t>
      </w:r>
    </w:p>
    <w:p w14:paraId="216BA6AF" w14:textId="77777777" w:rsidR="008F10CD" w:rsidRPr="00225ACA" w:rsidRDefault="00E01FEF" w:rsidP="007B5338">
      <w:pPr>
        <w:spacing w:line="480" w:lineRule="auto"/>
        <w:rPr>
          <w:rFonts w:ascii="Times New Roman" w:hAnsi="Times New Roman" w:cs="Times New Roman"/>
        </w:rPr>
      </w:pPr>
      <w:r>
        <w:rPr>
          <w:rFonts w:ascii="Times New Roman" w:hAnsi="Times New Roman" w:cs="Times New Roman"/>
        </w:rPr>
        <w:tab/>
      </w:r>
      <w:r w:rsidR="002C170C">
        <w:rPr>
          <w:rFonts w:ascii="Times New Roman" w:hAnsi="Times New Roman" w:cs="Times New Roman"/>
        </w:rPr>
        <w:t>In the second part of the</w:t>
      </w:r>
      <w:r w:rsidR="003E0F9B">
        <w:rPr>
          <w:rFonts w:ascii="Times New Roman" w:hAnsi="Times New Roman" w:cs="Times New Roman"/>
        </w:rPr>
        <w:t xml:space="preserve"> paper</w:t>
      </w:r>
      <w:r w:rsidR="002C170C">
        <w:rPr>
          <w:rFonts w:ascii="Times New Roman" w:hAnsi="Times New Roman" w:cs="Times New Roman"/>
        </w:rPr>
        <w:t>, we examine data to reconstruct the</w:t>
      </w:r>
      <w:r w:rsidR="008F10CD" w:rsidRPr="00225ACA">
        <w:rPr>
          <w:rFonts w:ascii="Times New Roman" w:hAnsi="Times New Roman" w:cs="Times New Roman"/>
        </w:rPr>
        <w:t xml:space="preserve"> socially organised properties</w:t>
      </w:r>
      <w:r w:rsidR="002C170C">
        <w:rPr>
          <w:rFonts w:ascii="Times New Roman" w:hAnsi="Times New Roman" w:cs="Times New Roman"/>
        </w:rPr>
        <w:t xml:space="preserve"> of the experiences they report</w:t>
      </w:r>
      <w:r w:rsidR="008F10CD" w:rsidRPr="00225ACA">
        <w:rPr>
          <w:rFonts w:ascii="Times New Roman" w:hAnsi="Times New Roman" w:cs="Times New Roman"/>
        </w:rPr>
        <w:t xml:space="preserve">. </w:t>
      </w:r>
      <w:r w:rsidR="002C170C">
        <w:rPr>
          <w:rFonts w:ascii="Times New Roman" w:hAnsi="Times New Roman" w:cs="Times New Roman"/>
        </w:rPr>
        <w:t xml:space="preserve">This </w:t>
      </w:r>
      <w:r w:rsidR="002C170C" w:rsidRPr="002C170C">
        <w:rPr>
          <w:rFonts w:ascii="Times New Roman" w:hAnsi="Times New Roman" w:cs="Times New Roman"/>
          <w:i/>
        </w:rPr>
        <w:t>post hoc</w:t>
      </w:r>
      <w:r w:rsidR="002C170C">
        <w:rPr>
          <w:rFonts w:ascii="Times New Roman" w:hAnsi="Times New Roman" w:cs="Times New Roman"/>
        </w:rPr>
        <w:t xml:space="preserve"> reconstructive w</w:t>
      </w:r>
      <w:r w:rsidR="00A15408">
        <w:rPr>
          <w:rFonts w:ascii="Times New Roman" w:hAnsi="Times New Roman" w:cs="Times New Roman"/>
        </w:rPr>
        <w:t>ork is a staple for formal anal</w:t>
      </w:r>
      <w:r w:rsidR="002C170C">
        <w:rPr>
          <w:rFonts w:ascii="Times New Roman" w:hAnsi="Times New Roman" w:cs="Times New Roman"/>
        </w:rPr>
        <w:t xml:space="preserve">ytic </w:t>
      </w:r>
      <w:proofErr w:type="gramStart"/>
      <w:r w:rsidR="002C170C">
        <w:rPr>
          <w:rFonts w:ascii="Times New Roman" w:hAnsi="Times New Roman" w:cs="Times New Roman"/>
        </w:rPr>
        <w:t>sociology, but</w:t>
      </w:r>
      <w:proofErr w:type="gramEnd"/>
      <w:r w:rsidR="002C170C">
        <w:rPr>
          <w:rFonts w:ascii="Times New Roman" w:hAnsi="Times New Roman" w:cs="Times New Roman"/>
        </w:rPr>
        <w:t xml:space="preserve"> is probl</w:t>
      </w:r>
      <w:r w:rsidR="00A15408">
        <w:rPr>
          <w:rFonts w:ascii="Times New Roman" w:hAnsi="Times New Roman" w:cs="Times New Roman"/>
        </w:rPr>
        <w:t xml:space="preserve">ematic </w:t>
      </w:r>
      <w:r w:rsidR="002C170C">
        <w:rPr>
          <w:rFonts w:ascii="Times New Roman" w:hAnsi="Times New Roman" w:cs="Times New Roman"/>
        </w:rPr>
        <w:t xml:space="preserve">for </w:t>
      </w:r>
      <w:r w:rsidR="00A15408">
        <w:rPr>
          <w:rFonts w:ascii="Times New Roman" w:hAnsi="Times New Roman" w:cs="Times New Roman"/>
        </w:rPr>
        <w:t xml:space="preserve">intellectual </w:t>
      </w:r>
      <w:r w:rsidR="002C170C">
        <w:rPr>
          <w:rFonts w:ascii="Times New Roman" w:hAnsi="Times New Roman" w:cs="Times New Roman"/>
        </w:rPr>
        <w:t>t</w:t>
      </w:r>
      <w:r w:rsidR="00A15408">
        <w:rPr>
          <w:rFonts w:ascii="Times New Roman" w:hAnsi="Times New Roman" w:cs="Times New Roman"/>
        </w:rPr>
        <w:t>r</w:t>
      </w:r>
      <w:r w:rsidR="002C170C">
        <w:rPr>
          <w:rFonts w:ascii="Times New Roman" w:hAnsi="Times New Roman" w:cs="Times New Roman"/>
        </w:rPr>
        <w:t xml:space="preserve">aditions </w:t>
      </w:r>
      <w:r w:rsidR="00A15408">
        <w:rPr>
          <w:rFonts w:ascii="Times New Roman" w:hAnsi="Times New Roman" w:cs="Times New Roman"/>
        </w:rPr>
        <w:t>w</w:t>
      </w:r>
      <w:r w:rsidR="002C170C">
        <w:rPr>
          <w:rFonts w:ascii="Times New Roman" w:hAnsi="Times New Roman" w:cs="Times New Roman"/>
        </w:rPr>
        <w:t>hich emphasise the situated and constitutive nature of discourse. Nonetheless, the robust patterns in the data, and the unus</w:t>
      </w:r>
      <w:r w:rsidR="00A15408">
        <w:rPr>
          <w:rFonts w:ascii="Times New Roman" w:hAnsi="Times New Roman" w:cs="Times New Roman"/>
        </w:rPr>
        <w:t>ual</w:t>
      </w:r>
      <w:r w:rsidR="002C170C">
        <w:rPr>
          <w:rFonts w:ascii="Times New Roman" w:hAnsi="Times New Roman" w:cs="Times New Roman"/>
        </w:rPr>
        <w:t xml:space="preserve"> forms</w:t>
      </w:r>
      <w:r w:rsidR="00A15408">
        <w:rPr>
          <w:rFonts w:ascii="Times New Roman" w:hAnsi="Times New Roman" w:cs="Times New Roman"/>
        </w:rPr>
        <w:t xml:space="preserve"> </w:t>
      </w:r>
      <w:r w:rsidR="002C170C">
        <w:rPr>
          <w:rFonts w:ascii="Times New Roman" w:hAnsi="Times New Roman" w:cs="Times New Roman"/>
        </w:rPr>
        <w:t>of</w:t>
      </w:r>
      <w:r w:rsidR="00A15408">
        <w:rPr>
          <w:rFonts w:ascii="Times New Roman" w:hAnsi="Times New Roman" w:cs="Times New Roman"/>
        </w:rPr>
        <w:t xml:space="preserve"> </w:t>
      </w:r>
      <w:r w:rsidR="002C170C">
        <w:rPr>
          <w:rFonts w:ascii="Times New Roman" w:hAnsi="Times New Roman" w:cs="Times New Roman"/>
        </w:rPr>
        <w:t>interper</w:t>
      </w:r>
      <w:r w:rsidR="00A15408">
        <w:rPr>
          <w:rFonts w:ascii="Times New Roman" w:hAnsi="Times New Roman" w:cs="Times New Roman"/>
        </w:rPr>
        <w:t>s</w:t>
      </w:r>
      <w:r w:rsidR="002C170C">
        <w:rPr>
          <w:rFonts w:ascii="Times New Roman" w:hAnsi="Times New Roman" w:cs="Times New Roman"/>
        </w:rPr>
        <w:t>ona</w:t>
      </w:r>
      <w:r w:rsidR="00A15408">
        <w:rPr>
          <w:rFonts w:ascii="Times New Roman" w:hAnsi="Times New Roman" w:cs="Times New Roman"/>
        </w:rPr>
        <w:t xml:space="preserve">l communication they suggest, mandate </w:t>
      </w:r>
      <w:r w:rsidR="002C170C">
        <w:rPr>
          <w:rFonts w:ascii="Times New Roman" w:hAnsi="Times New Roman" w:cs="Times New Roman"/>
        </w:rPr>
        <w:t>an at</w:t>
      </w:r>
      <w:r w:rsidR="00A15408">
        <w:rPr>
          <w:rFonts w:ascii="Times New Roman" w:hAnsi="Times New Roman" w:cs="Times New Roman"/>
        </w:rPr>
        <w:t>t</w:t>
      </w:r>
      <w:r w:rsidR="002C170C">
        <w:rPr>
          <w:rFonts w:ascii="Times New Roman" w:hAnsi="Times New Roman" w:cs="Times New Roman"/>
        </w:rPr>
        <w:t>em</w:t>
      </w:r>
      <w:r w:rsidR="00A15408">
        <w:rPr>
          <w:rFonts w:ascii="Times New Roman" w:hAnsi="Times New Roman" w:cs="Times New Roman"/>
        </w:rPr>
        <w:t>pt</w:t>
      </w:r>
      <w:r w:rsidR="002C170C">
        <w:rPr>
          <w:rFonts w:ascii="Times New Roman" w:hAnsi="Times New Roman" w:cs="Times New Roman"/>
        </w:rPr>
        <w:t xml:space="preserve"> to explore</w:t>
      </w:r>
      <w:r w:rsidR="00A15408">
        <w:rPr>
          <w:rFonts w:ascii="Times New Roman" w:hAnsi="Times New Roman" w:cs="Times New Roman"/>
        </w:rPr>
        <w:t xml:space="preserve"> the generic properties of the experiences so described. </w:t>
      </w:r>
      <w:r w:rsidR="008F10CD" w:rsidRPr="00225ACA">
        <w:rPr>
          <w:rFonts w:ascii="Times New Roman" w:hAnsi="Times New Roman" w:cs="Times New Roman"/>
        </w:rPr>
        <w:t xml:space="preserve">To avoid unwarranted interpretation, </w:t>
      </w:r>
      <w:r w:rsidR="00A15408">
        <w:rPr>
          <w:rFonts w:ascii="Times New Roman" w:hAnsi="Times New Roman" w:cs="Times New Roman"/>
        </w:rPr>
        <w:t>we</w:t>
      </w:r>
      <w:r w:rsidR="008F10CD" w:rsidRPr="00225ACA">
        <w:rPr>
          <w:rFonts w:ascii="Times New Roman" w:hAnsi="Times New Roman" w:cs="Times New Roman"/>
        </w:rPr>
        <w:t xml:space="preserve"> draw from the extensive and cumulative knowledge base from conversation analytic studies of social interaction, and findings from related investiga</w:t>
      </w:r>
      <w:r w:rsidR="00A15408">
        <w:rPr>
          <w:rFonts w:ascii="Times New Roman" w:hAnsi="Times New Roman" w:cs="Times New Roman"/>
        </w:rPr>
        <w:t xml:space="preserve">tion of interpersonal conduct. </w:t>
      </w:r>
      <w:r w:rsidR="008F10CD" w:rsidRPr="00225ACA">
        <w:rPr>
          <w:rFonts w:ascii="Times New Roman" w:hAnsi="Times New Roman" w:cs="Times New Roman"/>
        </w:rPr>
        <w:t xml:space="preserve">The objective has been to identify robust patterns across the corpus that point to the way that poetic confluence is enmeshed in routine conduct of social action. </w:t>
      </w:r>
    </w:p>
    <w:p w14:paraId="39E64A43" w14:textId="77777777" w:rsidR="00467996" w:rsidRPr="002E2DEE" w:rsidRDefault="00467996" w:rsidP="007B5338">
      <w:pPr>
        <w:spacing w:line="480" w:lineRule="auto"/>
        <w:rPr>
          <w:rFonts w:ascii="Times New Roman" w:hAnsi="Times New Roman"/>
        </w:rPr>
      </w:pPr>
    </w:p>
    <w:p w14:paraId="52BBB924" w14:textId="77777777" w:rsidR="000E29D6" w:rsidRDefault="000E29D6" w:rsidP="007B5338">
      <w:pPr>
        <w:spacing w:line="480" w:lineRule="auto"/>
        <w:rPr>
          <w:rFonts w:ascii="Times New Roman" w:hAnsi="Times New Roman"/>
        </w:rPr>
      </w:pPr>
    </w:p>
    <w:p w14:paraId="06BA7AE4" w14:textId="77777777" w:rsidR="00467996" w:rsidRPr="002E2DEE" w:rsidRDefault="000E29D6" w:rsidP="007B5338">
      <w:pPr>
        <w:spacing w:line="480" w:lineRule="auto"/>
        <w:rPr>
          <w:rFonts w:ascii="Times New Roman" w:hAnsi="Times New Roman"/>
          <w:b/>
        </w:rPr>
      </w:pPr>
      <w:r>
        <w:rPr>
          <w:rFonts w:ascii="Times New Roman" w:hAnsi="Times New Roman"/>
          <w:b/>
        </w:rPr>
        <w:t>Identity work in poetic confluence stories</w:t>
      </w:r>
    </w:p>
    <w:p w14:paraId="3B092404" w14:textId="77777777" w:rsidR="000E29D6" w:rsidRDefault="000E29D6" w:rsidP="007B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rPr>
      </w:pPr>
    </w:p>
    <w:p w14:paraId="68B78737" w14:textId="77777777" w:rsidR="00467996" w:rsidRPr="002E2DEE" w:rsidRDefault="000E29D6" w:rsidP="007B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Palatino"/>
          <w:color w:val="000000"/>
          <w:szCs w:val="32"/>
          <w:lang w:val="en-US"/>
        </w:rPr>
      </w:pPr>
      <w:r>
        <w:rPr>
          <w:rFonts w:ascii="Times New Roman" w:hAnsi="Times New Roman"/>
        </w:rPr>
        <w:t xml:space="preserve">The first case was sent by email to the first author by a student, </w:t>
      </w:r>
      <w:proofErr w:type="spellStart"/>
      <w:r>
        <w:rPr>
          <w:rFonts w:ascii="Times New Roman" w:hAnsi="Times New Roman"/>
        </w:rPr>
        <w:t>i</w:t>
      </w:r>
      <w:r w:rsidR="00467996" w:rsidRPr="002E2DEE">
        <w:rPr>
          <w:rFonts w:ascii="Times New Roman" w:hAnsi="Times New Roman" w:cs="Palatino"/>
          <w:color w:val="000000"/>
          <w:szCs w:val="32"/>
          <w:lang w:val="en-US"/>
        </w:rPr>
        <w:t>n</w:t>
      </w:r>
      <w:proofErr w:type="spellEnd"/>
      <w:r w:rsidR="00467996" w:rsidRPr="002E2DEE">
        <w:rPr>
          <w:rFonts w:ascii="Times New Roman" w:hAnsi="Times New Roman" w:cs="Palatino"/>
          <w:color w:val="000000"/>
          <w:szCs w:val="32"/>
          <w:lang w:val="en-US"/>
        </w:rPr>
        <w:t xml:space="preserve"> response to an email</w:t>
      </w:r>
      <w:r w:rsidR="004A5F1D">
        <w:rPr>
          <w:rFonts w:ascii="Times New Roman" w:hAnsi="Times New Roman" w:cs="Palatino"/>
          <w:color w:val="000000"/>
          <w:szCs w:val="32"/>
          <w:lang w:val="en-US"/>
        </w:rPr>
        <w:t xml:space="preserve"> reminding him to send</w:t>
      </w:r>
      <w:r w:rsidR="00467996" w:rsidRPr="002E2DEE">
        <w:rPr>
          <w:rFonts w:ascii="Times New Roman" w:hAnsi="Times New Roman" w:cs="Palatino"/>
          <w:color w:val="000000"/>
          <w:szCs w:val="32"/>
          <w:lang w:val="en-US"/>
        </w:rPr>
        <w:t xml:space="preserve"> the account of the experience </w:t>
      </w:r>
      <w:r w:rsidR="004A5F1D">
        <w:rPr>
          <w:rFonts w:ascii="Times New Roman" w:hAnsi="Times New Roman" w:cs="Palatino"/>
          <w:color w:val="000000"/>
          <w:szCs w:val="32"/>
          <w:lang w:val="en-US"/>
        </w:rPr>
        <w:t>he had</w:t>
      </w:r>
      <w:r w:rsidR="00467996" w:rsidRPr="002E2DEE">
        <w:rPr>
          <w:rFonts w:ascii="Times New Roman" w:hAnsi="Times New Roman" w:cs="Palatino"/>
          <w:color w:val="000000"/>
          <w:szCs w:val="32"/>
          <w:lang w:val="en-US"/>
        </w:rPr>
        <w:t xml:space="preserve"> di</w:t>
      </w:r>
      <w:r>
        <w:rPr>
          <w:rFonts w:ascii="Times New Roman" w:hAnsi="Times New Roman" w:cs="Palatino"/>
          <w:color w:val="000000"/>
          <w:szCs w:val="32"/>
          <w:lang w:val="en-US"/>
        </w:rPr>
        <w:t>scuss</w:t>
      </w:r>
      <w:r w:rsidR="004A5F1D">
        <w:rPr>
          <w:rFonts w:ascii="Times New Roman" w:hAnsi="Times New Roman" w:cs="Palatino"/>
          <w:color w:val="000000"/>
          <w:szCs w:val="32"/>
          <w:lang w:val="en-US"/>
        </w:rPr>
        <w:t>ed</w:t>
      </w:r>
      <w:r>
        <w:rPr>
          <w:rFonts w:ascii="Times New Roman" w:hAnsi="Times New Roman" w:cs="Palatino"/>
          <w:color w:val="000000"/>
          <w:szCs w:val="32"/>
          <w:lang w:val="en-US"/>
        </w:rPr>
        <w:t xml:space="preserve"> in class earlier that day.</w:t>
      </w:r>
      <w:r w:rsidR="00813FE4">
        <w:rPr>
          <w:rFonts w:ascii="Times New Roman" w:hAnsi="Times New Roman" w:cs="Palatino"/>
          <w:color w:val="000000"/>
          <w:szCs w:val="32"/>
          <w:lang w:val="en-US"/>
        </w:rPr>
        <w:t xml:space="preserve"> (Any typographical, grammatical and spelling errors have been retained in all data presented in the paper.)</w:t>
      </w:r>
    </w:p>
    <w:p w14:paraId="067EBBE0" w14:textId="77777777" w:rsidR="002E2DEE" w:rsidRDefault="002E2DEE" w:rsidP="007B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Palatino"/>
          <w:color w:val="000000"/>
          <w:szCs w:val="32"/>
          <w:lang w:val="en-US"/>
        </w:rPr>
      </w:pPr>
    </w:p>
    <w:p w14:paraId="05D81890" w14:textId="3EE56A70" w:rsidR="00467996" w:rsidRPr="002E2DEE" w:rsidRDefault="00AB57F4" w:rsidP="007B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Palatino"/>
          <w:color w:val="000000"/>
          <w:szCs w:val="32"/>
          <w:lang w:val="en-US"/>
        </w:rPr>
      </w:pPr>
      <w:r>
        <w:rPr>
          <w:rFonts w:ascii="Times New Roman" w:hAnsi="Times New Roman" w:cs="Palatino"/>
          <w:color w:val="000000"/>
          <w:szCs w:val="32"/>
          <w:lang w:val="en-US"/>
        </w:rPr>
        <w:tab/>
      </w:r>
      <w:r w:rsidR="0013268A" w:rsidRPr="003F2D2F">
        <w:rPr>
          <w:rFonts w:ascii="Times New Roman" w:hAnsi="Times New Roman" w:cs="Palatino"/>
          <w:color w:val="000000"/>
          <w:szCs w:val="32"/>
          <w:lang w:val="en-US"/>
        </w:rPr>
        <w:t xml:space="preserve">(1) </w:t>
      </w:r>
      <w:r w:rsidR="0013268A" w:rsidRPr="003F2D2F">
        <w:rPr>
          <w:rFonts w:ascii="Times New Roman" w:hAnsi="Times New Roman" w:cs="Palatino"/>
          <w:color w:val="000000"/>
          <w:szCs w:val="32"/>
          <w:lang w:val="en-US"/>
        </w:rPr>
        <w:tab/>
        <w:t>Guns/Gunning</w:t>
      </w:r>
    </w:p>
    <w:p w14:paraId="4E330688" w14:textId="77777777" w:rsidR="00467996" w:rsidRPr="002E2DEE" w:rsidRDefault="0007115C" w:rsidP="007B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rPr>
          <w:rFonts w:ascii="Times New Roman" w:hAnsi="Times New Roman" w:cs="Palatino"/>
          <w:color w:val="000000"/>
          <w:szCs w:val="32"/>
          <w:lang w:val="en-US"/>
        </w:rPr>
      </w:pPr>
      <w:r>
        <w:rPr>
          <w:rFonts w:ascii="Times New Roman" w:hAnsi="Times New Roman" w:cs="Palatino"/>
          <w:color w:val="000000"/>
          <w:szCs w:val="32"/>
          <w:lang w:val="en-US"/>
        </w:rPr>
        <w:t xml:space="preserve">No problem. </w:t>
      </w:r>
      <w:r w:rsidR="00467996" w:rsidRPr="002E2DEE">
        <w:rPr>
          <w:rFonts w:ascii="Times New Roman" w:hAnsi="Times New Roman" w:cs="Palatino"/>
          <w:color w:val="000000"/>
          <w:szCs w:val="32"/>
          <w:lang w:val="en-US"/>
        </w:rPr>
        <w:t xml:space="preserve">Okay, essentially, I had a meeting with the Yorker yesterday - a campus magazine I've written for </w:t>
      </w:r>
      <w:proofErr w:type="gramStart"/>
      <w:r w:rsidR="00467996" w:rsidRPr="002E2DEE">
        <w:rPr>
          <w:rFonts w:ascii="Times New Roman" w:hAnsi="Times New Roman" w:cs="Palatino"/>
          <w:color w:val="000000"/>
          <w:szCs w:val="32"/>
          <w:lang w:val="en-US"/>
        </w:rPr>
        <w:t>since</w:t>
      </w:r>
      <w:proofErr w:type="gramEnd"/>
      <w:r w:rsidR="00467996" w:rsidRPr="002E2DEE">
        <w:rPr>
          <w:rFonts w:ascii="Times New Roman" w:hAnsi="Times New Roman" w:cs="Palatino"/>
          <w:color w:val="000000"/>
          <w:szCs w:val="32"/>
          <w:lang w:val="en-US"/>
        </w:rPr>
        <w:t xml:space="preserve"> first year - as usual. One of the other writers started speaking to me about the new first-person shooter on the </w:t>
      </w:r>
      <w:proofErr w:type="spellStart"/>
      <w:r w:rsidR="00467996" w:rsidRPr="002E2DEE">
        <w:rPr>
          <w:rFonts w:ascii="Times New Roman" w:hAnsi="Times New Roman" w:cs="Palatino"/>
          <w:color w:val="000000"/>
          <w:szCs w:val="32"/>
          <w:lang w:val="en-US"/>
        </w:rPr>
        <w:t>XBox</w:t>
      </w:r>
      <w:proofErr w:type="spellEnd"/>
      <w:r w:rsidR="00467996" w:rsidRPr="002E2DEE">
        <w:rPr>
          <w:rFonts w:ascii="Times New Roman" w:hAnsi="Times New Roman" w:cs="Palatino"/>
          <w:color w:val="000000"/>
          <w:szCs w:val="32"/>
          <w:lang w:val="en-US"/>
        </w:rPr>
        <w:t xml:space="preserve"> Call of Duty: Modern Warfare 3. We discussed the television advert, and despite not having a huge interest, </w:t>
      </w:r>
      <w:proofErr w:type="spellStart"/>
      <w:r w:rsidR="00467996" w:rsidRPr="002E2DEE">
        <w:rPr>
          <w:rFonts w:ascii="Times New Roman" w:hAnsi="Times New Roman" w:cs="Palatino"/>
          <w:color w:val="000000"/>
          <w:szCs w:val="32"/>
          <w:lang w:val="en-US"/>
        </w:rPr>
        <w:t>humoured</w:t>
      </w:r>
      <w:proofErr w:type="spellEnd"/>
      <w:r w:rsidR="00467996" w:rsidRPr="002E2DEE">
        <w:rPr>
          <w:rFonts w:ascii="Times New Roman" w:hAnsi="Times New Roman" w:cs="Palatino"/>
          <w:color w:val="000000"/>
          <w:szCs w:val="32"/>
          <w:lang w:val="en-US"/>
        </w:rPr>
        <w:t xml:space="preserve"> him and </w:t>
      </w:r>
      <w:proofErr w:type="gramStart"/>
      <w:r w:rsidR="00467996" w:rsidRPr="002E2DEE">
        <w:rPr>
          <w:rFonts w:ascii="Times New Roman" w:hAnsi="Times New Roman" w:cs="Palatino"/>
          <w:color w:val="000000"/>
          <w:szCs w:val="32"/>
          <w:lang w:val="en-US"/>
        </w:rPr>
        <w:t>asked</w:t>
      </w:r>
      <w:proofErr w:type="gramEnd"/>
      <w:r w:rsidR="00467996" w:rsidRPr="002E2DEE">
        <w:rPr>
          <w:rFonts w:ascii="Times New Roman" w:hAnsi="Times New Roman" w:cs="Palatino"/>
          <w:color w:val="000000"/>
          <w:szCs w:val="32"/>
          <w:lang w:val="en-US"/>
        </w:rPr>
        <w:t xml:space="preserve"> 'so are there new weapons or anything like that?' - He launched into some history channel spiel about the uses of different guns and I pretended to be interest. After this, our section editor </w:t>
      </w:r>
      <w:proofErr w:type="gramStart"/>
      <w:r w:rsidR="00467996" w:rsidRPr="002E2DEE">
        <w:rPr>
          <w:rFonts w:ascii="Times New Roman" w:hAnsi="Times New Roman" w:cs="Palatino"/>
          <w:color w:val="000000"/>
          <w:szCs w:val="32"/>
          <w:lang w:val="en-US"/>
        </w:rPr>
        <w:t>entered</w:t>
      </w:r>
      <w:proofErr w:type="gramEnd"/>
      <w:r w:rsidR="00467996" w:rsidRPr="002E2DEE">
        <w:rPr>
          <w:rFonts w:ascii="Times New Roman" w:hAnsi="Times New Roman" w:cs="Palatino"/>
          <w:color w:val="000000"/>
          <w:szCs w:val="32"/>
          <w:lang w:val="en-US"/>
        </w:rPr>
        <w:t xml:space="preserve"> and the formal meeting began. As we moved through the agenda, she said 'the new exhibition at the Norman Rea gallery starts this week...J, I know you've been gunning for this...'</w:t>
      </w:r>
    </w:p>
    <w:p w14:paraId="168E6E6B" w14:textId="77777777" w:rsidR="00467996" w:rsidRPr="002E2DEE" w:rsidRDefault="00467996" w:rsidP="007B53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rPr>
          <w:rFonts w:ascii="Times New Roman" w:hAnsi="Times New Roman" w:cs="Palatino"/>
          <w:color w:val="000000"/>
          <w:szCs w:val="32"/>
          <w:lang w:val="en-US"/>
        </w:rPr>
      </w:pPr>
    </w:p>
    <w:p w14:paraId="712EBEA2" w14:textId="77777777" w:rsidR="00467996" w:rsidRPr="002E2DEE" w:rsidRDefault="00467996" w:rsidP="007B5338">
      <w:pPr>
        <w:widowControl w:val="0"/>
        <w:autoSpaceDE w:val="0"/>
        <w:autoSpaceDN w:val="0"/>
        <w:adjustRightInd w:val="0"/>
        <w:spacing w:line="480" w:lineRule="auto"/>
        <w:ind w:left="560"/>
        <w:rPr>
          <w:rFonts w:ascii="Times New Roman" w:hAnsi="Times New Roman" w:cs="Palatino"/>
          <w:color w:val="000000"/>
          <w:szCs w:val="32"/>
          <w:lang w:val="en-US"/>
        </w:rPr>
      </w:pPr>
      <w:r w:rsidRPr="002E2DEE">
        <w:rPr>
          <w:rFonts w:ascii="Times New Roman" w:hAnsi="Times New Roman" w:cs="Palatino"/>
          <w:color w:val="000000"/>
          <w:szCs w:val="32"/>
          <w:lang w:val="en-US"/>
        </w:rPr>
        <w:t xml:space="preserve">I certainly found that strange, it's not the usual turn of phrase people </w:t>
      </w:r>
      <w:proofErr w:type="gramStart"/>
      <w:r w:rsidRPr="002E2DEE">
        <w:rPr>
          <w:rFonts w:ascii="Times New Roman" w:hAnsi="Times New Roman" w:cs="Palatino"/>
          <w:color w:val="000000"/>
          <w:szCs w:val="32"/>
          <w:lang w:val="en-US"/>
        </w:rPr>
        <w:t>use</w:t>
      </w:r>
      <w:proofErr w:type="gramEnd"/>
      <w:r w:rsidRPr="002E2DEE">
        <w:rPr>
          <w:rFonts w:ascii="Times New Roman" w:hAnsi="Times New Roman" w:cs="Palatino"/>
          <w:color w:val="000000"/>
          <w:szCs w:val="32"/>
          <w:lang w:val="en-US"/>
        </w:rPr>
        <w:t xml:space="preserve"> and I've certainly never heard her use it before. Since she was not in the room during my initial discussion, it did make me think 'ESP pun' right away</w:t>
      </w:r>
      <w:r w:rsidR="00B602FE">
        <w:rPr>
          <w:rFonts w:ascii="Times New Roman" w:hAnsi="Times New Roman" w:cs="Palatino"/>
          <w:color w:val="000000"/>
          <w:szCs w:val="32"/>
          <w:lang w:val="en-US"/>
        </w:rPr>
        <w:t>.</w:t>
      </w:r>
    </w:p>
    <w:p w14:paraId="29543CCC" w14:textId="77777777" w:rsidR="000E29D6" w:rsidRDefault="000E29D6" w:rsidP="007B5338">
      <w:pPr>
        <w:spacing w:line="480" w:lineRule="auto"/>
        <w:rPr>
          <w:rFonts w:ascii="Times New Roman" w:hAnsi="Times New Roman"/>
        </w:rPr>
      </w:pPr>
    </w:p>
    <w:p w14:paraId="1FAD1FF9" w14:textId="77777777" w:rsidR="00C4349D" w:rsidRPr="002E2DEE" w:rsidRDefault="00C4349D" w:rsidP="007B5338">
      <w:pPr>
        <w:spacing w:line="480" w:lineRule="auto"/>
        <w:rPr>
          <w:rFonts w:ascii="Times New Roman" w:hAnsi="Times New Roman"/>
        </w:rPr>
      </w:pPr>
      <w:r w:rsidRPr="002E2DEE">
        <w:rPr>
          <w:rFonts w:ascii="Times New Roman" w:hAnsi="Times New Roman"/>
        </w:rPr>
        <w:t>There are three characters in this story: the author</w:t>
      </w:r>
      <w:r w:rsidR="00B602FE">
        <w:rPr>
          <w:rFonts w:ascii="Times New Roman" w:hAnsi="Times New Roman"/>
        </w:rPr>
        <w:t xml:space="preserve"> (who is reporting the experience)</w:t>
      </w:r>
      <w:r w:rsidRPr="002E2DEE">
        <w:rPr>
          <w:rFonts w:ascii="Times New Roman" w:hAnsi="Times New Roman"/>
        </w:rPr>
        <w:t xml:space="preserve">, the co-writer and the editor, and it </w:t>
      </w:r>
      <w:r w:rsidR="00761DF6" w:rsidRPr="002E2DEE">
        <w:rPr>
          <w:rFonts w:ascii="Times New Roman" w:hAnsi="Times New Roman"/>
        </w:rPr>
        <w:t xml:space="preserve">is structured around </w:t>
      </w:r>
      <w:r w:rsidRPr="002E2DEE">
        <w:rPr>
          <w:rFonts w:ascii="Times New Roman" w:hAnsi="Times New Roman"/>
        </w:rPr>
        <w:t xml:space="preserve">the author’s interactions with the co-writer, and then his interactions with the editor. Each </w:t>
      </w:r>
      <w:r w:rsidR="007C564E" w:rsidRPr="002E2DEE">
        <w:rPr>
          <w:rFonts w:ascii="Times New Roman" w:hAnsi="Times New Roman"/>
        </w:rPr>
        <w:t>interaction</w:t>
      </w:r>
      <w:r w:rsidR="00761DF6" w:rsidRPr="002E2DEE">
        <w:rPr>
          <w:rFonts w:ascii="Times New Roman" w:hAnsi="Times New Roman"/>
        </w:rPr>
        <w:t xml:space="preserve"> </w:t>
      </w:r>
      <w:r w:rsidR="007C564E" w:rsidRPr="002E2DEE">
        <w:rPr>
          <w:rFonts w:ascii="Times New Roman" w:hAnsi="Times New Roman"/>
        </w:rPr>
        <w:t>is</w:t>
      </w:r>
      <w:r w:rsidR="004A5F1D">
        <w:rPr>
          <w:rFonts w:ascii="Times New Roman" w:hAnsi="Times New Roman"/>
        </w:rPr>
        <w:t xml:space="preserve"> formulated</w:t>
      </w:r>
      <w:r w:rsidRPr="002E2DEE">
        <w:rPr>
          <w:rFonts w:ascii="Times New Roman" w:hAnsi="Times New Roman"/>
        </w:rPr>
        <w:t xml:space="preserve"> to constitute </w:t>
      </w:r>
      <w:r w:rsidR="00A44FB3" w:rsidRPr="002E2DEE">
        <w:rPr>
          <w:rFonts w:ascii="Times New Roman" w:hAnsi="Times New Roman"/>
        </w:rPr>
        <w:t xml:space="preserve">incrementally </w:t>
      </w:r>
      <w:r w:rsidRPr="002E2DEE">
        <w:rPr>
          <w:rFonts w:ascii="Times New Roman" w:hAnsi="Times New Roman"/>
        </w:rPr>
        <w:t xml:space="preserve">a </w:t>
      </w:r>
      <w:proofErr w:type="gramStart"/>
      <w:r w:rsidRPr="002E2DEE">
        <w:rPr>
          <w:rFonts w:ascii="Times New Roman" w:hAnsi="Times New Roman"/>
        </w:rPr>
        <w:t>particular version</w:t>
      </w:r>
      <w:proofErr w:type="gramEnd"/>
      <w:r w:rsidRPr="002E2DEE">
        <w:rPr>
          <w:rFonts w:ascii="Times New Roman" w:hAnsi="Times New Roman"/>
        </w:rPr>
        <w:t xml:space="preserve"> of the author’s identity. </w:t>
      </w:r>
    </w:p>
    <w:p w14:paraId="4FB06055" w14:textId="45887B4D" w:rsidR="00A00E65" w:rsidRPr="002E2DEE" w:rsidRDefault="00E01FEF" w:rsidP="007B5338">
      <w:pPr>
        <w:spacing w:line="480" w:lineRule="auto"/>
        <w:rPr>
          <w:rFonts w:ascii="Times New Roman" w:hAnsi="Times New Roman" w:cs="Palatino"/>
          <w:color w:val="000000"/>
          <w:szCs w:val="32"/>
          <w:lang w:val="en-US"/>
        </w:rPr>
      </w:pPr>
      <w:r>
        <w:rPr>
          <w:rFonts w:ascii="Times New Roman" w:hAnsi="Times New Roman"/>
        </w:rPr>
        <w:tab/>
      </w:r>
      <w:r w:rsidR="00761DF6" w:rsidRPr="002E2DEE">
        <w:rPr>
          <w:rFonts w:ascii="Times New Roman" w:hAnsi="Times New Roman"/>
        </w:rPr>
        <w:t xml:space="preserve">It is the co-writer who is presented as initiating a conversation with the author, about a new computer game, a topic of interest to him, but not </w:t>
      </w:r>
      <w:r w:rsidR="00B602FE">
        <w:rPr>
          <w:rFonts w:ascii="Times New Roman" w:hAnsi="Times New Roman"/>
        </w:rPr>
        <w:t xml:space="preserve">to </w:t>
      </w:r>
      <w:r w:rsidR="00761DF6" w:rsidRPr="002E2DEE">
        <w:rPr>
          <w:rFonts w:ascii="Times New Roman" w:hAnsi="Times New Roman"/>
        </w:rPr>
        <w:t xml:space="preserve">the author. The phrase </w:t>
      </w:r>
      <w:r w:rsidR="00E76C05">
        <w:rPr>
          <w:rFonts w:ascii="Times New Roman" w:hAnsi="Times New Roman"/>
        </w:rPr>
        <w:t>“</w:t>
      </w:r>
      <w:r w:rsidR="00761DF6" w:rsidRPr="002E2DEE">
        <w:rPr>
          <w:rFonts w:ascii="Times New Roman" w:hAnsi="Times New Roman"/>
        </w:rPr>
        <w:t>started speaking to me</w:t>
      </w:r>
      <w:r w:rsidR="00E76C05">
        <w:rPr>
          <w:rFonts w:ascii="Times New Roman" w:hAnsi="Times New Roman"/>
        </w:rPr>
        <w:t>”</w:t>
      </w:r>
      <w:r w:rsidR="00761DF6" w:rsidRPr="002E2DEE">
        <w:rPr>
          <w:rFonts w:ascii="Times New Roman" w:hAnsi="Times New Roman"/>
        </w:rPr>
        <w:t xml:space="preserve"> establishes that the author had no agency in initiating this int</w:t>
      </w:r>
      <w:r w:rsidR="00A44FB3" w:rsidRPr="002E2DEE">
        <w:rPr>
          <w:rFonts w:ascii="Times New Roman" w:hAnsi="Times New Roman"/>
        </w:rPr>
        <w:t>eraction. The author makes it ex</w:t>
      </w:r>
      <w:r w:rsidR="00761DF6" w:rsidRPr="002E2DEE">
        <w:rPr>
          <w:rFonts w:ascii="Times New Roman" w:hAnsi="Times New Roman"/>
        </w:rPr>
        <w:t xml:space="preserve">plicit that the topic of this conversation held no interest for him, but out of courtesy tries to participate, asking about a specific feature of the game, the simulated </w:t>
      </w:r>
      <w:r w:rsidR="00761DF6" w:rsidRPr="002E2DEE">
        <w:rPr>
          <w:rFonts w:ascii="Times New Roman" w:hAnsi="Times New Roman"/>
        </w:rPr>
        <w:lastRenderedPageBreak/>
        <w:t>weaponry available to the game character, and, thereby, its players. Note that this is not a question that focuses on specific features of the game</w:t>
      </w:r>
      <w:r w:rsidR="004A5F1D">
        <w:rPr>
          <w:rFonts w:ascii="Times New Roman" w:hAnsi="Times New Roman"/>
        </w:rPr>
        <w:t>;</w:t>
      </w:r>
      <w:r w:rsidR="00761DF6" w:rsidRPr="002E2DEE">
        <w:rPr>
          <w:rFonts w:ascii="Times New Roman" w:hAnsi="Times New Roman"/>
        </w:rPr>
        <w:t xml:space="preserve"> </w:t>
      </w:r>
      <w:r w:rsidR="00E76C05">
        <w:rPr>
          <w:rFonts w:ascii="Times New Roman" w:hAnsi="Times New Roman"/>
        </w:rPr>
        <w:t>“</w:t>
      </w:r>
      <w:r w:rsidR="004A5F1D">
        <w:rPr>
          <w:rFonts w:ascii="Times New Roman" w:hAnsi="Times New Roman"/>
        </w:rPr>
        <w:t>w</w:t>
      </w:r>
      <w:r w:rsidR="00761DF6" w:rsidRPr="002E2DEE">
        <w:rPr>
          <w:rFonts w:ascii="Times New Roman" w:hAnsi="Times New Roman"/>
        </w:rPr>
        <w:t>eaponry</w:t>
      </w:r>
      <w:r w:rsidR="00E76C05">
        <w:rPr>
          <w:rFonts w:ascii="Times New Roman" w:hAnsi="Times New Roman"/>
        </w:rPr>
        <w:t>”</w:t>
      </w:r>
      <w:r w:rsidR="00761DF6" w:rsidRPr="002E2DEE">
        <w:rPr>
          <w:rFonts w:ascii="Times New Roman" w:hAnsi="Times New Roman"/>
        </w:rPr>
        <w:t xml:space="preserve"> is a generic term. As such, this question positions the author as an </w:t>
      </w:r>
      <w:r w:rsidR="00345EA9">
        <w:rPr>
          <w:rFonts w:ascii="Times New Roman" w:hAnsi="Times New Roman"/>
        </w:rPr>
        <w:t>“</w:t>
      </w:r>
      <w:r w:rsidR="00761DF6" w:rsidRPr="002E2DEE">
        <w:rPr>
          <w:rFonts w:ascii="Times New Roman" w:hAnsi="Times New Roman"/>
        </w:rPr>
        <w:t>outsider</w:t>
      </w:r>
      <w:r w:rsidR="00345EA9">
        <w:rPr>
          <w:rFonts w:ascii="Times New Roman" w:hAnsi="Times New Roman"/>
        </w:rPr>
        <w:t>”</w:t>
      </w:r>
      <w:r w:rsidR="00761DF6" w:rsidRPr="002E2DEE">
        <w:rPr>
          <w:rFonts w:ascii="Times New Roman" w:hAnsi="Times New Roman"/>
        </w:rPr>
        <w:t xml:space="preserve"> to that group of more committed gamers who would have a</w:t>
      </w:r>
      <w:r w:rsidR="00097188" w:rsidRPr="002E2DEE">
        <w:rPr>
          <w:rFonts w:ascii="Times New Roman" w:hAnsi="Times New Roman"/>
        </w:rPr>
        <w:t xml:space="preserve"> </w:t>
      </w:r>
      <w:r w:rsidR="00761DF6" w:rsidRPr="002E2DEE">
        <w:rPr>
          <w:rFonts w:ascii="Times New Roman" w:hAnsi="Times New Roman"/>
        </w:rPr>
        <w:t>more detai</w:t>
      </w:r>
      <w:r w:rsidR="00152084" w:rsidRPr="002E2DEE">
        <w:rPr>
          <w:rFonts w:ascii="Times New Roman" w:hAnsi="Times New Roman"/>
        </w:rPr>
        <w:t>led knowledge of the specific types of weapo</w:t>
      </w:r>
      <w:r w:rsidR="00761DF6" w:rsidRPr="002E2DEE">
        <w:rPr>
          <w:rFonts w:ascii="Times New Roman" w:hAnsi="Times New Roman"/>
        </w:rPr>
        <w:t>n</w:t>
      </w:r>
      <w:r w:rsidR="00152084" w:rsidRPr="002E2DEE">
        <w:rPr>
          <w:rFonts w:ascii="Times New Roman" w:hAnsi="Times New Roman"/>
        </w:rPr>
        <w:t xml:space="preserve">s being simulated. This implied </w:t>
      </w:r>
      <w:r w:rsidR="00E76C05">
        <w:rPr>
          <w:rFonts w:ascii="Times New Roman" w:hAnsi="Times New Roman"/>
        </w:rPr>
        <w:t>“</w:t>
      </w:r>
      <w:r w:rsidR="00152084" w:rsidRPr="002E2DEE">
        <w:rPr>
          <w:rFonts w:ascii="Times New Roman" w:hAnsi="Times New Roman"/>
        </w:rPr>
        <w:t>outsider</w:t>
      </w:r>
      <w:r w:rsidR="00E76C05">
        <w:rPr>
          <w:rFonts w:ascii="Times New Roman" w:hAnsi="Times New Roman"/>
        </w:rPr>
        <w:t>”</w:t>
      </w:r>
      <w:r w:rsidR="00761DF6" w:rsidRPr="002E2DEE">
        <w:rPr>
          <w:rFonts w:ascii="Times New Roman" w:hAnsi="Times New Roman"/>
        </w:rPr>
        <w:t xml:space="preserve"> categorisation is subsequently affirmed </w:t>
      </w:r>
      <w:r w:rsidR="00152084" w:rsidRPr="002E2DEE">
        <w:rPr>
          <w:rFonts w:ascii="Times New Roman" w:hAnsi="Times New Roman"/>
        </w:rPr>
        <w:t>by contrast to the</w:t>
      </w:r>
      <w:r w:rsidR="00761DF6" w:rsidRPr="002E2DEE">
        <w:rPr>
          <w:rFonts w:ascii="Times New Roman" w:hAnsi="Times New Roman"/>
        </w:rPr>
        <w:t xml:space="preserve"> co</w:t>
      </w:r>
      <w:r w:rsidR="00152084" w:rsidRPr="002E2DEE">
        <w:rPr>
          <w:rFonts w:ascii="Times New Roman" w:hAnsi="Times New Roman"/>
        </w:rPr>
        <w:t>-</w:t>
      </w:r>
      <w:r w:rsidR="00761DF6" w:rsidRPr="002E2DEE">
        <w:rPr>
          <w:rFonts w:ascii="Times New Roman" w:hAnsi="Times New Roman"/>
        </w:rPr>
        <w:t>writer</w:t>
      </w:r>
      <w:r w:rsidR="00152084" w:rsidRPr="002E2DEE">
        <w:rPr>
          <w:rFonts w:ascii="Times New Roman" w:hAnsi="Times New Roman"/>
        </w:rPr>
        <w:t>,</w:t>
      </w:r>
      <w:r w:rsidR="00761DF6" w:rsidRPr="002E2DEE">
        <w:rPr>
          <w:rFonts w:ascii="Times New Roman" w:hAnsi="Times New Roman"/>
        </w:rPr>
        <w:t xml:space="preserve"> </w:t>
      </w:r>
      <w:r w:rsidR="00152084" w:rsidRPr="002E2DEE">
        <w:rPr>
          <w:rFonts w:ascii="Times New Roman" w:hAnsi="Times New Roman"/>
        </w:rPr>
        <w:t xml:space="preserve">who </w:t>
      </w:r>
      <w:r w:rsidR="00761DF6" w:rsidRPr="002E2DEE">
        <w:rPr>
          <w:rFonts w:ascii="Times New Roman" w:hAnsi="Times New Roman"/>
        </w:rPr>
        <w:t>is</w:t>
      </w:r>
      <w:r w:rsidR="00097188" w:rsidRPr="002E2DEE">
        <w:rPr>
          <w:rFonts w:ascii="Times New Roman" w:hAnsi="Times New Roman"/>
        </w:rPr>
        <w:t xml:space="preserve"> reported to provide precisely </w:t>
      </w:r>
      <w:r w:rsidR="00A44FB3" w:rsidRPr="002E2DEE">
        <w:rPr>
          <w:rFonts w:ascii="Times New Roman" w:hAnsi="Times New Roman"/>
        </w:rPr>
        <w:t xml:space="preserve">an </w:t>
      </w:r>
      <w:r w:rsidR="00E76C05">
        <w:rPr>
          <w:rFonts w:ascii="Times New Roman" w:hAnsi="Times New Roman"/>
        </w:rPr>
        <w:t>“</w:t>
      </w:r>
      <w:r w:rsidR="00D403B4" w:rsidRPr="002E2DEE">
        <w:rPr>
          <w:rFonts w:ascii="Times New Roman" w:hAnsi="Times New Roman"/>
        </w:rPr>
        <w:t>insider</w:t>
      </w:r>
      <w:r w:rsidR="00E76C05">
        <w:rPr>
          <w:rFonts w:ascii="Times New Roman" w:hAnsi="Times New Roman"/>
        </w:rPr>
        <w:t>’</w:t>
      </w:r>
      <w:r w:rsidR="00D403B4" w:rsidRPr="002E2DEE">
        <w:rPr>
          <w:rFonts w:ascii="Times New Roman" w:hAnsi="Times New Roman"/>
        </w:rPr>
        <w:t>s</w:t>
      </w:r>
      <w:r w:rsidR="00E76C05">
        <w:rPr>
          <w:rFonts w:ascii="Times New Roman" w:hAnsi="Times New Roman"/>
        </w:rPr>
        <w:t>”</w:t>
      </w:r>
      <w:r w:rsidR="00D403B4" w:rsidRPr="002E2DEE">
        <w:rPr>
          <w:rFonts w:ascii="Times New Roman" w:hAnsi="Times New Roman"/>
        </w:rPr>
        <w:t xml:space="preserve"> </w:t>
      </w:r>
      <w:r w:rsidR="00761DF6" w:rsidRPr="002E2DEE">
        <w:rPr>
          <w:rFonts w:ascii="Times New Roman" w:hAnsi="Times New Roman"/>
        </w:rPr>
        <w:t>level of detailed inter</w:t>
      </w:r>
      <w:r w:rsidR="00152084" w:rsidRPr="002E2DEE">
        <w:rPr>
          <w:rFonts w:ascii="Times New Roman" w:hAnsi="Times New Roman"/>
        </w:rPr>
        <w:t>est in and kno</w:t>
      </w:r>
      <w:r w:rsidR="00761DF6" w:rsidRPr="002E2DEE">
        <w:rPr>
          <w:rFonts w:ascii="Times New Roman" w:hAnsi="Times New Roman"/>
        </w:rPr>
        <w:t xml:space="preserve">wledge of the game weaponry and its </w:t>
      </w:r>
      <w:r w:rsidR="00152084" w:rsidRPr="002E2DEE">
        <w:rPr>
          <w:rFonts w:ascii="Times New Roman" w:hAnsi="Times New Roman"/>
        </w:rPr>
        <w:t>relevance to the history of actual armoury. The author provides an account for the co-writer</w:t>
      </w:r>
      <w:r w:rsidR="00D403B4" w:rsidRPr="002E2DEE">
        <w:rPr>
          <w:rFonts w:ascii="Times New Roman" w:hAnsi="Times New Roman"/>
        </w:rPr>
        <w:t>’</w:t>
      </w:r>
      <w:r w:rsidR="00152084" w:rsidRPr="002E2DEE">
        <w:rPr>
          <w:rFonts w:ascii="Times New Roman" w:hAnsi="Times New Roman"/>
        </w:rPr>
        <w:t xml:space="preserve">s source of his knowledge: he is described as </w:t>
      </w:r>
      <w:r w:rsidR="00E76C05">
        <w:rPr>
          <w:rFonts w:ascii="Times New Roman" w:hAnsi="Times New Roman"/>
        </w:rPr>
        <w:t>“</w:t>
      </w:r>
      <w:r w:rsidR="00152084" w:rsidRPr="002E2DEE">
        <w:rPr>
          <w:rFonts w:ascii="Times New Roman" w:hAnsi="Times New Roman"/>
        </w:rPr>
        <w:t>launching</w:t>
      </w:r>
      <w:r w:rsidR="00E76C05">
        <w:rPr>
          <w:rFonts w:ascii="Times New Roman" w:hAnsi="Times New Roman"/>
        </w:rPr>
        <w:t>”</w:t>
      </w:r>
      <w:r w:rsidR="00152084" w:rsidRPr="002E2DEE">
        <w:rPr>
          <w:rFonts w:ascii="Times New Roman" w:hAnsi="Times New Roman"/>
        </w:rPr>
        <w:t xml:space="preserve"> into </w:t>
      </w:r>
      <w:r w:rsidR="00E76C05">
        <w:rPr>
          <w:rFonts w:ascii="Times New Roman" w:hAnsi="Times New Roman"/>
        </w:rPr>
        <w:t>“</w:t>
      </w:r>
      <w:r w:rsidR="00152084" w:rsidRPr="002E2DEE">
        <w:rPr>
          <w:rFonts w:ascii="Times New Roman" w:hAnsi="Times New Roman" w:cs="Palatino"/>
          <w:color w:val="000000"/>
          <w:szCs w:val="32"/>
          <w:lang w:val="en-US"/>
        </w:rPr>
        <w:t>some history channel spiel</w:t>
      </w:r>
      <w:r w:rsidR="00E76C05">
        <w:rPr>
          <w:rFonts w:ascii="Times New Roman" w:hAnsi="Times New Roman" w:cs="Palatino"/>
          <w:color w:val="000000"/>
          <w:szCs w:val="32"/>
          <w:lang w:val="en-US"/>
        </w:rPr>
        <w:t>”</w:t>
      </w:r>
      <w:r w:rsidR="00152084" w:rsidRPr="002E2DEE">
        <w:rPr>
          <w:rFonts w:ascii="Times New Roman" w:hAnsi="Times New Roman" w:cs="Palatino"/>
          <w:color w:val="000000"/>
          <w:szCs w:val="32"/>
          <w:lang w:val="en-US"/>
        </w:rPr>
        <w:t>. This does considerable inferential wo</w:t>
      </w:r>
      <w:r w:rsidR="00097188" w:rsidRPr="002E2DEE">
        <w:rPr>
          <w:rFonts w:ascii="Times New Roman" w:hAnsi="Times New Roman" w:cs="Palatino"/>
          <w:color w:val="000000"/>
          <w:szCs w:val="32"/>
          <w:lang w:val="en-US"/>
        </w:rPr>
        <w:t xml:space="preserve">rk. </w:t>
      </w:r>
      <w:r w:rsidR="00E76C05">
        <w:rPr>
          <w:rFonts w:ascii="Times New Roman" w:hAnsi="Times New Roman" w:cs="Palatino"/>
          <w:color w:val="000000"/>
          <w:szCs w:val="32"/>
          <w:lang w:val="en-US"/>
        </w:rPr>
        <w:t>“</w:t>
      </w:r>
      <w:r w:rsidR="00D403B4" w:rsidRPr="002E2DEE">
        <w:rPr>
          <w:rFonts w:ascii="Times New Roman" w:hAnsi="Times New Roman" w:cs="Palatino"/>
          <w:color w:val="000000"/>
          <w:szCs w:val="32"/>
          <w:lang w:val="en-US"/>
        </w:rPr>
        <w:t>Launching</w:t>
      </w:r>
      <w:r w:rsidR="00E76C05">
        <w:rPr>
          <w:rFonts w:ascii="Times New Roman" w:hAnsi="Times New Roman" w:cs="Palatino"/>
          <w:color w:val="000000"/>
          <w:szCs w:val="32"/>
          <w:lang w:val="en-US"/>
        </w:rPr>
        <w:t>”</w:t>
      </w:r>
      <w:r w:rsidR="00D403B4" w:rsidRPr="002E2DEE">
        <w:rPr>
          <w:rFonts w:ascii="Times New Roman" w:hAnsi="Times New Roman" w:cs="Palatino"/>
          <w:color w:val="000000"/>
          <w:szCs w:val="32"/>
          <w:lang w:val="en-US"/>
        </w:rPr>
        <w:t> implies a topic in which the co-writer has some stake prior to this conversation. The author depicts the co-writer</w:t>
      </w:r>
      <w:r w:rsidR="00A00E65" w:rsidRPr="002E2DEE">
        <w:rPr>
          <w:rFonts w:ascii="Times New Roman" w:hAnsi="Times New Roman" w:cs="Palatino"/>
          <w:color w:val="000000"/>
          <w:szCs w:val="32"/>
          <w:lang w:val="en-US"/>
        </w:rPr>
        <w:t>’</w:t>
      </w:r>
      <w:r w:rsidR="00D403B4" w:rsidRPr="002E2DEE">
        <w:rPr>
          <w:rFonts w:ascii="Times New Roman" w:hAnsi="Times New Roman" w:cs="Palatino"/>
          <w:color w:val="000000"/>
          <w:szCs w:val="32"/>
          <w:lang w:val="en-US"/>
        </w:rPr>
        <w:t xml:space="preserve">s </w:t>
      </w:r>
      <w:r w:rsidR="00E76C05">
        <w:rPr>
          <w:rFonts w:ascii="Times New Roman" w:hAnsi="Times New Roman" w:cs="Palatino"/>
          <w:color w:val="000000"/>
          <w:szCs w:val="32"/>
          <w:lang w:val="en-US"/>
        </w:rPr>
        <w:t>“</w:t>
      </w:r>
      <w:r w:rsidR="00D403B4" w:rsidRPr="002E2DEE">
        <w:rPr>
          <w:rFonts w:ascii="Times New Roman" w:hAnsi="Times New Roman" w:cs="Palatino"/>
          <w:color w:val="000000"/>
          <w:szCs w:val="32"/>
          <w:lang w:val="en-US"/>
        </w:rPr>
        <w:t>launched</w:t>
      </w:r>
      <w:r w:rsidR="00E76C05">
        <w:rPr>
          <w:rFonts w:ascii="Times New Roman" w:hAnsi="Times New Roman" w:cs="Palatino"/>
          <w:color w:val="000000"/>
          <w:szCs w:val="32"/>
          <w:lang w:val="en-US"/>
        </w:rPr>
        <w:t>”</w:t>
      </w:r>
      <w:r w:rsidR="00D403B4" w:rsidRPr="002E2DEE">
        <w:rPr>
          <w:rFonts w:ascii="Times New Roman" w:hAnsi="Times New Roman" w:cs="Palatino"/>
          <w:color w:val="000000"/>
          <w:szCs w:val="32"/>
          <w:lang w:val="en-US"/>
        </w:rPr>
        <w:t xml:space="preserve"> turn as characteristic of material broadcast on t</w:t>
      </w:r>
      <w:r w:rsidR="00097188" w:rsidRPr="002E2DEE">
        <w:rPr>
          <w:rFonts w:ascii="Times New Roman" w:hAnsi="Times New Roman" w:cs="Palatino"/>
          <w:color w:val="000000"/>
          <w:szCs w:val="32"/>
          <w:lang w:val="en-US"/>
        </w:rPr>
        <w:t>he History Channel</w:t>
      </w:r>
      <w:r w:rsidR="00D403B4" w:rsidRPr="002E2DEE">
        <w:rPr>
          <w:rFonts w:ascii="Times New Roman" w:hAnsi="Times New Roman" w:cs="Palatino"/>
          <w:color w:val="000000"/>
          <w:szCs w:val="32"/>
          <w:lang w:val="en-US"/>
        </w:rPr>
        <w:t>; this</w:t>
      </w:r>
      <w:r w:rsidR="00097188" w:rsidRPr="002E2DEE">
        <w:rPr>
          <w:rFonts w:ascii="Times New Roman" w:hAnsi="Times New Roman" w:cs="Palatino"/>
          <w:color w:val="000000"/>
          <w:szCs w:val="32"/>
          <w:lang w:val="en-US"/>
        </w:rPr>
        <w:t xml:space="preserve"> is a U</w:t>
      </w:r>
      <w:r w:rsidR="00152084" w:rsidRPr="002E2DEE">
        <w:rPr>
          <w:rFonts w:ascii="Times New Roman" w:hAnsi="Times New Roman" w:cs="Palatino"/>
          <w:color w:val="000000"/>
          <w:szCs w:val="32"/>
          <w:lang w:val="en-US"/>
        </w:rPr>
        <w:t>S based cable telev</w:t>
      </w:r>
      <w:r w:rsidR="00097188" w:rsidRPr="002E2DEE">
        <w:rPr>
          <w:rFonts w:ascii="Times New Roman" w:hAnsi="Times New Roman" w:cs="Palatino"/>
          <w:color w:val="000000"/>
          <w:szCs w:val="32"/>
          <w:lang w:val="en-US"/>
        </w:rPr>
        <w:t>i</w:t>
      </w:r>
      <w:r w:rsidR="00152084" w:rsidRPr="002E2DEE">
        <w:rPr>
          <w:rFonts w:ascii="Times New Roman" w:hAnsi="Times New Roman" w:cs="Palatino"/>
          <w:color w:val="000000"/>
          <w:szCs w:val="32"/>
          <w:lang w:val="en-US"/>
        </w:rPr>
        <w:t xml:space="preserve">sion channel, </w:t>
      </w:r>
      <w:r w:rsidR="00097188" w:rsidRPr="002E2DEE">
        <w:rPr>
          <w:rFonts w:ascii="Times New Roman" w:hAnsi="Times New Roman" w:cs="Palatino"/>
          <w:color w:val="000000"/>
          <w:szCs w:val="32"/>
          <w:lang w:val="en-US"/>
        </w:rPr>
        <w:t>well known for airi</w:t>
      </w:r>
      <w:r w:rsidR="00152084" w:rsidRPr="002E2DEE">
        <w:rPr>
          <w:rFonts w:ascii="Times New Roman" w:hAnsi="Times New Roman" w:cs="Palatino"/>
          <w:color w:val="000000"/>
          <w:szCs w:val="32"/>
          <w:lang w:val="en-US"/>
        </w:rPr>
        <w:t xml:space="preserve">ng a range of </w:t>
      </w:r>
      <w:proofErr w:type="spellStart"/>
      <w:r w:rsidR="00152084" w:rsidRPr="002E2DEE">
        <w:rPr>
          <w:rFonts w:ascii="Times New Roman" w:hAnsi="Times New Roman" w:cs="Palatino"/>
          <w:color w:val="000000"/>
          <w:szCs w:val="32"/>
          <w:lang w:val="en-US"/>
        </w:rPr>
        <w:t>programmes</w:t>
      </w:r>
      <w:proofErr w:type="spellEnd"/>
      <w:r w:rsidR="00152084" w:rsidRPr="002E2DEE">
        <w:rPr>
          <w:rFonts w:ascii="Times New Roman" w:hAnsi="Times New Roman" w:cs="Palatino"/>
          <w:color w:val="000000"/>
          <w:szCs w:val="32"/>
          <w:lang w:val="en-US"/>
        </w:rPr>
        <w:t xml:space="preserve"> with dubious intellectual content, </w:t>
      </w:r>
      <w:r w:rsidR="00097188" w:rsidRPr="002E2DEE">
        <w:rPr>
          <w:rFonts w:ascii="Times New Roman" w:hAnsi="Times New Roman" w:cs="Palatino"/>
          <w:color w:val="000000"/>
          <w:szCs w:val="32"/>
          <w:lang w:val="en-US"/>
        </w:rPr>
        <w:t xml:space="preserve">covering </w:t>
      </w:r>
      <w:r w:rsidR="00D403B4" w:rsidRPr="002E2DEE">
        <w:rPr>
          <w:rFonts w:ascii="Times New Roman" w:hAnsi="Times New Roman" w:cs="Palatino"/>
          <w:color w:val="000000"/>
          <w:szCs w:val="32"/>
          <w:lang w:val="en-US"/>
        </w:rPr>
        <w:t xml:space="preserve">in sensationalist style </w:t>
      </w:r>
      <w:r w:rsidR="00097188" w:rsidRPr="002E2DEE">
        <w:rPr>
          <w:rFonts w:ascii="Times New Roman" w:hAnsi="Times New Roman" w:cs="Palatino"/>
          <w:color w:val="000000"/>
          <w:szCs w:val="32"/>
          <w:lang w:val="en-US"/>
        </w:rPr>
        <w:t>topics such as</w:t>
      </w:r>
      <w:r w:rsidR="00152084" w:rsidRPr="002E2DEE">
        <w:rPr>
          <w:rFonts w:ascii="Times New Roman" w:hAnsi="Times New Roman" w:cs="Palatino"/>
          <w:color w:val="000000"/>
          <w:szCs w:val="32"/>
          <w:lang w:val="en-US"/>
        </w:rPr>
        <w:t xml:space="preserve"> ali</w:t>
      </w:r>
      <w:r w:rsidR="00097188" w:rsidRPr="002E2DEE">
        <w:rPr>
          <w:rFonts w:ascii="Times New Roman" w:hAnsi="Times New Roman" w:cs="Palatino"/>
          <w:color w:val="000000"/>
          <w:szCs w:val="32"/>
          <w:lang w:val="en-US"/>
        </w:rPr>
        <w:t>en</w:t>
      </w:r>
      <w:r w:rsidR="00152084" w:rsidRPr="002E2DEE">
        <w:rPr>
          <w:rFonts w:ascii="Times New Roman" w:hAnsi="Times New Roman" w:cs="Palatino"/>
          <w:color w:val="000000"/>
          <w:szCs w:val="32"/>
          <w:lang w:val="en-US"/>
        </w:rPr>
        <w:t xml:space="preserve"> intervention in human</w:t>
      </w:r>
      <w:r w:rsidR="00D403B4" w:rsidRPr="002E2DEE">
        <w:rPr>
          <w:rFonts w:ascii="Times New Roman" w:hAnsi="Times New Roman" w:cs="Palatino"/>
          <w:color w:val="000000"/>
          <w:szCs w:val="32"/>
          <w:lang w:val="en-US"/>
        </w:rPr>
        <w:t xml:space="preserve"> </w:t>
      </w:r>
      <w:r w:rsidR="00152084" w:rsidRPr="002E2DEE">
        <w:rPr>
          <w:rFonts w:ascii="Times New Roman" w:hAnsi="Times New Roman" w:cs="Palatino"/>
          <w:color w:val="000000"/>
          <w:szCs w:val="32"/>
          <w:lang w:val="en-US"/>
        </w:rPr>
        <w:t xml:space="preserve">history, </w:t>
      </w:r>
      <w:r w:rsidR="002E2DEE" w:rsidRPr="002E2DEE">
        <w:rPr>
          <w:rFonts w:ascii="Times New Roman" w:hAnsi="Times New Roman" w:cs="Palatino"/>
          <w:color w:val="000000"/>
          <w:szCs w:val="32"/>
          <w:lang w:val="en-US"/>
        </w:rPr>
        <w:t>conspiracy theories</w:t>
      </w:r>
      <w:r w:rsidR="00D403B4" w:rsidRPr="002E2DEE">
        <w:rPr>
          <w:rFonts w:ascii="Times New Roman" w:hAnsi="Times New Roman" w:cs="Palatino"/>
          <w:color w:val="000000"/>
          <w:szCs w:val="32"/>
          <w:lang w:val="en-US"/>
        </w:rPr>
        <w:t xml:space="preserve">, </w:t>
      </w:r>
      <w:r w:rsidR="00152084" w:rsidRPr="002E2DEE">
        <w:rPr>
          <w:rFonts w:ascii="Times New Roman" w:hAnsi="Times New Roman" w:cs="Palatino"/>
          <w:color w:val="000000"/>
          <w:szCs w:val="32"/>
          <w:lang w:val="en-US"/>
        </w:rPr>
        <w:t xml:space="preserve">and </w:t>
      </w:r>
      <w:r w:rsidR="00097188" w:rsidRPr="002E2DEE">
        <w:rPr>
          <w:rFonts w:ascii="Times New Roman" w:hAnsi="Times New Roman" w:cs="Palatino"/>
          <w:color w:val="000000"/>
          <w:szCs w:val="32"/>
          <w:lang w:val="en-US"/>
        </w:rPr>
        <w:t xml:space="preserve">apocalyptic religious predictions. </w:t>
      </w:r>
      <w:r w:rsidR="007C564E" w:rsidRPr="002E2DEE">
        <w:rPr>
          <w:rFonts w:ascii="Times New Roman" w:hAnsi="Times New Roman" w:cs="Palatino"/>
          <w:color w:val="000000"/>
          <w:szCs w:val="32"/>
          <w:lang w:val="en-US"/>
        </w:rPr>
        <w:t>It caters to those who are already invested in, say, the idea that ancient astronauts helped build the py</w:t>
      </w:r>
      <w:r w:rsidR="00D403B4" w:rsidRPr="002E2DEE">
        <w:rPr>
          <w:rFonts w:ascii="Times New Roman" w:hAnsi="Times New Roman" w:cs="Palatino"/>
          <w:color w:val="000000"/>
          <w:szCs w:val="32"/>
          <w:lang w:val="en-US"/>
        </w:rPr>
        <w:t xml:space="preserve">ramids, and so on. </w:t>
      </w:r>
      <w:r w:rsidR="00A00E65" w:rsidRPr="002E2DEE">
        <w:rPr>
          <w:rFonts w:ascii="Times New Roman" w:hAnsi="Times New Roman" w:cs="Palatino"/>
          <w:color w:val="000000"/>
          <w:szCs w:val="32"/>
          <w:lang w:val="en-US"/>
        </w:rPr>
        <w:t>The reference to the Hist</w:t>
      </w:r>
      <w:r w:rsidR="006E23D7" w:rsidRPr="002E2DEE">
        <w:rPr>
          <w:rFonts w:ascii="Times New Roman" w:hAnsi="Times New Roman" w:cs="Palatino"/>
          <w:color w:val="000000"/>
          <w:szCs w:val="32"/>
          <w:lang w:val="en-US"/>
        </w:rPr>
        <w:t>ory Channel portrays the pseudo-</w:t>
      </w:r>
      <w:r w:rsidR="00A00E65" w:rsidRPr="002E2DEE">
        <w:rPr>
          <w:rFonts w:ascii="Times New Roman" w:hAnsi="Times New Roman" w:cs="Palatino"/>
          <w:color w:val="000000"/>
          <w:szCs w:val="32"/>
          <w:lang w:val="en-US"/>
        </w:rPr>
        <w:t xml:space="preserve">intellectual </w:t>
      </w:r>
      <w:r w:rsidR="00A44FB3" w:rsidRPr="002E2DEE">
        <w:rPr>
          <w:rFonts w:ascii="Times New Roman" w:hAnsi="Times New Roman" w:cs="Palatino"/>
          <w:color w:val="000000"/>
          <w:szCs w:val="32"/>
          <w:lang w:val="en-US"/>
        </w:rPr>
        <w:t>and possibly</w:t>
      </w:r>
      <w:r w:rsidR="00A00E65" w:rsidRPr="002E2DEE">
        <w:rPr>
          <w:rFonts w:ascii="Times New Roman" w:hAnsi="Times New Roman" w:cs="Palatino"/>
          <w:color w:val="000000"/>
          <w:szCs w:val="32"/>
          <w:lang w:val="en-US"/>
        </w:rPr>
        <w:t xml:space="preserve"> obsessive character of the co-writer’s investment in weaponry and gaming in general, in turn </w:t>
      </w:r>
      <w:r w:rsidR="00D25807" w:rsidRPr="002E2DEE">
        <w:rPr>
          <w:rFonts w:ascii="Times New Roman" w:hAnsi="Times New Roman" w:cs="Palatino"/>
          <w:color w:val="000000"/>
          <w:szCs w:val="32"/>
          <w:lang w:val="en-US"/>
        </w:rPr>
        <w:t>reinforcing the</w:t>
      </w:r>
      <w:r w:rsidR="00A00E65" w:rsidRPr="002E2DEE">
        <w:rPr>
          <w:rFonts w:ascii="Times New Roman" w:hAnsi="Times New Roman" w:cs="Palatino"/>
          <w:color w:val="000000"/>
          <w:szCs w:val="32"/>
          <w:lang w:val="en-US"/>
        </w:rPr>
        <w:t xml:space="preserve"> </w:t>
      </w:r>
      <w:r w:rsidR="00D25807" w:rsidRPr="002E2DEE">
        <w:rPr>
          <w:rFonts w:ascii="Times New Roman" w:hAnsi="Times New Roman" w:cs="Palatino"/>
          <w:color w:val="000000"/>
          <w:szCs w:val="32"/>
          <w:lang w:val="en-US"/>
        </w:rPr>
        <w:t>lack of alignment</w:t>
      </w:r>
      <w:r w:rsidR="00A00E65" w:rsidRPr="002E2DEE">
        <w:rPr>
          <w:rFonts w:ascii="Times New Roman" w:hAnsi="Times New Roman" w:cs="Palatino"/>
          <w:color w:val="000000"/>
          <w:szCs w:val="32"/>
          <w:lang w:val="en-US"/>
        </w:rPr>
        <w:t xml:space="preserve"> between the author and the co-worker.</w:t>
      </w:r>
    </w:p>
    <w:p w14:paraId="3C6C84A8" w14:textId="5101FDF7" w:rsidR="00D25807" w:rsidRPr="002E2DEE" w:rsidRDefault="00E01FEF" w:rsidP="007B5338">
      <w:pPr>
        <w:spacing w:line="480" w:lineRule="auto"/>
        <w:rPr>
          <w:rFonts w:ascii="Times New Roman" w:hAnsi="Times New Roman" w:cs="Palatino"/>
          <w:color w:val="000000"/>
          <w:szCs w:val="32"/>
          <w:lang w:val="en-US"/>
        </w:rPr>
      </w:pPr>
      <w:r>
        <w:rPr>
          <w:rFonts w:ascii="Times New Roman" w:hAnsi="Times New Roman" w:cs="Palatino"/>
          <w:color w:val="000000"/>
          <w:szCs w:val="32"/>
          <w:lang w:val="en-US"/>
        </w:rPr>
        <w:tab/>
      </w:r>
      <w:r w:rsidR="00813FE4">
        <w:rPr>
          <w:rFonts w:ascii="Times New Roman" w:hAnsi="Times New Roman" w:cs="Palatino"/>
          <w:color w:val="000000"/>
          <w:szCs w:val="32"/>
          <w:lang w:val="en-US"/>
        </w:rPr>
        <w:t xml:space="preserve">As in reported speech in conversational interaction (Holt, 1996; Holt </w:t>
      </w:r>
      <w:r w:rsidR="00FE29C1">
        <w:rPr>
          <w:rFonts w:ascii="Times New Roman" w:hAnsi="Times New Roman" w:cs="Palatino"/>
          <w:color w:val="000000"/>
          <w:szCs w:val="32"/>
          <w:lang w:val="en-US"/>
        </w:rPr>
        <w:t xml:space="preserve">&amp; </w:t>
      </w:r>
      <w:r w:rsidR="00813FE4">
        <w:rPr>
          <w:rFonts w:ascii="Times New Roman" w:hAnsi="Times New Roman" w:cs="Palatino"/>
          <w:color w:val="000000"/>
          <w:szCs w:val="32"/>
          <w:lang w:val="en-US"/>
        </w:rPr>
        <w:t xml:space="preserve">Clift, 2006), the </w:t>
      </w:r>
      <w:r w:rsidR="00D25807" w:rsidRPr="002E2DEE">
        <w:rPr>
          <w:rFonts w:ascii="Times New Roman" w:hAnsi="Times New Roman" w:cs="Palatino"/>
          <w:color w:val="000000"/>
          <w:szCs w:val="32"/>
          <w:lang w:val="en-US"/>
        </w:rPr>
        <w:t>reported interaction with t</w:t>
      </w:r>
      <w:r w:rsidR="00E86679" w:rsidRPr="002E2DEE">
        <w:rPr>
          <w:rFonts w:ascii="Times New Roman" w:hAnsi="Times New Roman" w:cs="Palatino"/>
          <w:color w:val="000000"/>
          <w:szCs w:val="32"/>
          <w:lang w:val="en-US"/>
        </w:rPr>
        <w:t xml:space="preserve">he editor </w:t>
      </w:r>
      <w:r w:rsidR="00813FE4">
        <w:rPr>
          <w:rFonts w:ascii="Times New Roman" w:hAnsi="Times New Roman" w:cs="Palatino"/>
          <w:color w:val="000000"/>
          <w:szCs w:val="32"/>
          <w:lang w:val="en-US"/>
        </w:rPr>
        <w:t>has a pragmatic and inferential orientation</w:t>
      </w:r>
      <w:r w:rsidR="00E86679" w:rsidRPr="002E2DEE">
        <w:rPr>
          <w:rFonts w:ascii="Times New Roman" w:hAnsi="Times New Roman" w:cs="Palatino"/>
          <w:color w:val="000000"/>
          <w:szCs w:val="32"/>
          <w:lang w:val="en-US"/>
        </w:rPr>
        <w:t>. It c</w:t>
      </w:r>
      <w:r w:rsidR="00D25807" w:rsidRPr="002E2DEE">
        <w:rPr>
          <w:rFonts w:ascii="Times New Roman" w:hAnsi="Times New Roman" w:cs="Palatino"/>
          <w:color w:val="000000"/>
          <w:szCs w:val="32"/>
          <w:lang w:val="en-US"/>
        </w:rPr>
        <w:t>onstitutes the enigmatic elem</w:t>
      </w:r>
      <w:r w:rsidR="00E86679" w:rsidRPr="002E2DEE">
        <w:rPr>
          <w:rFonts w:ascii="Times New Roman" w:hAnsi="Times New Roman" w:cs="Palatino"/>
          <w:color w:val="000000"/>
          <w:szCs w:val="32"/>
          <w:lang w:val="en-US"/>
        </w:rPr>
        <w:t>e</w:t>
      </w:r>
      <w:r w:rsidR="00D25807" w:rsidRPr="002E2DEE">
        <w:rPr>
          <w:rFonts w:ascii="Times New Roman" w:hAnsi="Times New Roman" w:cs="Palatino"/>
          <w:color w:val="000000"/>
          <w:szCs w:val="32"/>
          <w:lang w:val="en-US"/>
        </w:rPr>
        <w:t>nt of the experience. The mys</w:t>
      </w:r>
      <w:r w:rsidR="00E86679" w:rsidRPr="002E2DEE">
        <w:rPr>
          <w:rFonts w:ascii="Times New Roman" w:hAnsi="Times New Roman" w:cs="Palatino"/>
          <w:color w:val="000000"/>
          <w:szCs w:val="32"/>
          <w:lang w:val="en-US"/>
        </w:rPr>
        <w:t>t</w:t>
      </w:r>
      <w:r w:rsidR="00D25807" w:rsidRPr="002E2DEE">
        <w:rPr>
          <w:rFonts w:ascii="Times New Roman" w:hAnsi="Times New Roman" w:cs="Palatino"/>
          <w:color w:val="000000"/>
          <w:szCs w:val="32"/>
          <w:lang w:val="en-US"/>
        </w:rPr>
        <w:t>ery is explicit: the editor was not in the room during the prior conversation, and so she could not have heard what they were talking about. There is the poetic or playful element</w:t>
      </w:r>
      <w:r w:rsidR="00E86679" w:rsidRPr="002E2DEE">
        <w:rPr>
          <w:rFonts w:ascii="Times New Roman" w:hAnsi="Times New Roman" w:cs="Palatino"/>
          <w:color w:val="000000"/>
          <w:szCs w:val="32"/>
          <w:lang w:val="en-US"/>
        </w:rPr>
        <w:t xml:space="preserve">, in that </w:t>
      </w:r>
      <w:r w:rsidR="00E76C05">
        <w:rPr>
          <w:rFonts w:ascii="Times New Roman" w:hAnsi="Times New Roman" w:cs="Palatino"/>
          <w:color w:val="000000"/>
          <w:szCs w:val="32"/>
          <w:lang w:val="en-US"/>
        </w:rPr>
        <w:t>“</w:t>
      </w:r>
      <w:r w:rsidR="00E86679" w:rsidRPr="002E2DEE">
        <w:rPr>
          <w:rFonts w:ascii="Times New Roman" w:hAnsi="Times New Roman" w:cs="Palatino"/>
          <w:color w:val="000000"/>
          <w:szCs w:val="32"/>
          <w:lang w:val="en-US"/>
        </w:rPr>
        <w:t>gunning</w:t>
      </w:r>
      <w:r w:rsidR="00E76C05">
        <w:rPr>
          <w:rFonts w:ascii="Times New Roman" w:hAnsi="Times New Roman" w:cs="Palatino"/>
          <w:color w:val="000000"/>
          <w:szCs w:val="32"/>
          <w:lang w:val="en-US"/>
        </w:rPr>
        <w:t>”</w:t>
      </w:r>
      <w:r w:rsidR="00E86679" w:rsidRPr="002E2DEE">
        <w:rPr>
          <w:rFonts w:ascii="Times New Roman" w:hAnsi="Times New Roman" w:cs="Palatino"/>
          <w:color w:val="000000"/>
          <w:szCs w:val="32"/>
          <w:lang w:val="en-US"/>
        </w:rPr>
        <w:t xml:space="preserve"> seems to be a pu</w:t>
      </w:r>
      <w:r w:rsidR="00D25807" w:rsidRPr="002E2DEE">
        <w:rPr>
          <w:rFonts w:ascii="Times New Roman" w:hAnsi="Times New Roman" w:cs="Palatino"/>
          <w:color w:val="000000"/>
          <w:szCs w:val="32"/>
          <w:lang w:val="en-US"/>
        </w:rPr>
        <w:t>n on the author</w:t>
      </w:r>
      <w:r w:rsidR="00E86679" w:rsidRPr="002E2DEE">
        <w:rPr>
          <w:rFonts w:ascii="Times New Roman" w:hAnsi="Times New Roman" w:cs="Palatino"/>
          <w:color w:val="000000"/>
          <w:szCs w:val="32"/>
          <w:lang w:val="en-US"/>
        </w:rPr>
        <w:t>’</w:t>
      </w:r>
      <w:r w:rsidR="00D25807" w:rsidRPr="002E2DEE">
        <w:rPr>
          <w:rFonts w:ascii="Times New Roman" w:hAnsi="Times New Roman" w:cs="Palatino"/>
          <w:color w:val="000000"/>
          <w:szCs w:val="32"/>
          <w:lang w:val="en-US"/>
        </w:rPr>
        <w:t>s</w:t>
      </w:r>
      <w:r w:rsidR="00E86679" w:rsidRPr="002E2DEE">
        <w:rPr>
          <w:rFonts w:ascii="Times New Roman" w:hAnsi="Times New Roman" w:cs="Palatino"/>
          <w:color w:val="000000"/>
          <w:szCs w:val="32"/>
          <w:lang w:val="en-US"/>
        </w:rPr>
        <w:t xml:space="preserve"> prior</w:t>
      </w:r>
      <w:r w:rsidR="00D25807" w:rsidRPr="002E2DEE">
        <w:rPr>
          <w:rFonts w:ascii="Times New Roman" w:hAnsi="Times New Roman" w:cs="Palatino"/>
          <w:color w:val="000000"/>
          <w:szCs w:val="32"/>
          <w:lang w:val="en-US"/>
        </w:rPr>
        <w:t xml:space="preserve"> </w:t>
      </w:r>
      <w:r w:rsidR="00E86679" w:rsidRPr="002E2DEE">
        <w:rPr>
          <w:rFonts w:ascii="Times New Roman" w:hAnsi="Times New Roman" w:cs="Palatino"/>
          <w:color w:val="000000"/>
          <w:szCs w:val="32"/>
          <w:lang w:val="en-US"/>
        </w:rPr>
        <w:t>involvement in a discussion about weapons/gun</w:t>
      </w:r>
      <w:r w:rsidR="00D25807" w:rsidRPr="002E2DEE">
        <w:rPr>
          <w:rFonts w:ascii="Times New Roman" w:hAnsi="Times New Roman" w:cs="Palatino"/>
          <w:color w:val="000000"/>
          <w:szCs w:val="32"/>
          <w:lang w:val="en-US"/>
        </w:rPr>
        <w:t xml:space="preserve">s in a </w:t>
      </w:r>
      <w:r w:rsidR="00E86679" w:rsidRPr="002E2DEE">
        <w:rPr>
          <w:rFonts w:ascii="Times New Roman" w:hAnsi="Times New Roman" w:cs="Palatino"/>
          <w:color w:val="000000"/>
          <w:szCs w:val="32"/>
          <w:lang w:val="en-US"/>
        </w:rPr>
        <w:t xml:space="preserve">computer game </w:t>
      </w:r>
      <w:r w:rsidR="00E86679" w:rsidRPr="002E2DEE">
        <w:rPr>
          <w:rFonts w:ascii="Times New Roman" w:hAnsi="Times New Roman" w:cs="Palatino"/>
          <w:color w:val="000000"/>
          <w:szCs w:val="32"/>
          <w:lang w:val="en-US"/>
        </w:rPr>
        <w:lastRenderedPageBreak/>
        <w:t>(al</w:t>
      </w:r>
      <w:r w:rsidR="00D25807" w:rsidRPr="002E2DEE">
        <w:rPr>
          <w:rFonts w:ascii="Times New Roman" w:hAnsi="Times New Roman" w:cs="Palatino"/>
          <w:color w:val="000000"/>
          <w:szCs w:val="32"/>
          <w:lang w:val="en-US"/>
        </w:rPr>
        <w:t>beit a</w:t>
      </w:r>
      <w:r w:rsidR="00E86679" w:rsidRPr="002E2DEE">
        <w:rPr>
          <w:rFonts w:ascii="Times New Roman" w:hAnsi="Times New Roman" w:cs="Palatino"/>
          <w:color w:val="000000"/>
          <w:szCs w:val="32"/>
          <w:lang w:val="en-US"/>
        </w:rPr>
        <w:t>n</w:t>
      </w:r>
      <w:r w:rsidR="00D25807" w:rsidRPr="002E2DEE">
        <w:rPr>
          <w:rFonts w:ascii="Times New Roman" w:hAnsi="Times New Roman" w:cs="Palatino"/>
          <w:color w:val="000000"/>
          <w:szCs w:val="32"/>
          <w:lang w:val="en-US"/>
        </w:rPr>
        <w:t xml:space="preserve"> </w:t>
      </w:r>
      <w:r w:rsidR="00E86679" w:rsidRPr="002E2DEE">
        <w:rPr>
          <w:rFonts w:ascii="Times New Roman" w:hAnsi="Times New Roman" w:cs="Palatino"/>
          <w:color w:val="000000"/>
          <w:szCs w:val="32"/>
          <w:lang w:val="en-US"/>
        </w:rPr>
        <w:t xml:space="preserve">involvement </w:t>
      </w:r>
      <w:r w:rsidR="00D25807" w:rsidRPr="002E2DEE">
        <w:rPr>
          <w:rFonts w:ascii="Times New Roman" w:hAnsi="Times New Roman" w:cs="Palatino"/>
          <w:color w:val="000000"/>
          <w:szCs w:val="32"/>
          <w:lang w:val="en-US"/>
        </w:rPr>
        <w:t>that was pressed upon him by another). The i</w:t>
      </w:r>
      <w:r w:rsidR="00E86679" w:rsidRPr="002E2DEE">
        <w:rPr>
          <w:rFonts w:ascii="Times New Roman" w:hAnsi="Times New Roman" w:cs="Palatino"/>
          <w:color w:val="000000"/>
          <w:szCs w:val="32"/>
          <w:lang w:val="en-US"/>
        </w:rPr>
        <w:t xml:space="preserve">diom, </w:t>
      </w:r>
      <w:r w:rsidR="00E76C05">
        <w:rPr>
          <w:rFonts w:ascii="Times New Roman" w:hAnsi="Times New Roman" w:cs="Palatino"/>
          <w:color w:val="000000"/>
          <w:szCs w:val="32"/>
          <w:lang w:val="en-US"/>
        </w:rPr>
        <w:t>“</w:t>
      </w:r>
      <w:r w:rsidR="00E86679" w:rsidRPr="002E2DEE">
        <w:rPr>
          <w:rFonts w:ascii="Times New Roman" w:hAnsi="Times New Roman" w:cs="Palatino"/>
          <w:color w:val="000000"/>
          <w:szCs w:val="32"/>
          <w:lang w:val="en-US"/>
        </w:rPr>
        <w:t>gunning for</w:t>
      </w:r>
      <w:r w:rsidR="00E76C05">
        <w:rPr>
          <w:rFonts w:ascii="Times New Roman" w:hAnsi="Times New Roman" w:cs="Palatino"/>
          <w:color w:val="000000"/>
          <w:szCs w:val="32"/>
          <w:lang w:val="en-US"/>
        </w:rPr>
        <w:t>”</w:t>
      </w:r>
      <w:r w:rsidR="00E86679" w:rsidRPr="002E2DEE">
        <w:rPr>
          <w:rFonts w:ascii="Times New Roman" w:hAnsi="Times New Roman" w:cs="Palatino"/>
          <w:color w:val="000000"/>
          <w:szCs w:val="32"/>
          <w:lang w:val="en-US"/>
        </w:rPr>
        <w:t xml:space="preserve"> has the </w:t>
      </w:r>
      <w:r w:rsidR="00D25807" w:rsidRPr="002E2DEE">
        <w:rPr>
          <w:rFonts w:ascii="Times New Roman" w:hAnsi="Times New Roman" w:cs="Palatino"/>
          <w:color w:val="000000"/>
          <w:szCs w:val="32"/>
          <w:lang w:val="en-US"/>
        </w:rPr>
        <w:t>misplaced qu</w:t>
      </w:r>
      <w:r w:rsidR="00E86679" w:rsidRPr="002E2DEE">
        <w:rPr>
          <w:rFonts w:ascii="Times New Roman" w:hAnsi="Times New Roman" w:cs="Palatino"/>
          <w:color w:val="000000"/>
          <w:szCs w:val="32"/>
          <w:lang w:val="en-US"/>
        </w:rPr>
        <w:t xml:space="preserve">ality </w:t>
      </w:r>
      <w:r w:rsidR="00D25807" w:rsidRPr="002E2DEE">
        <w:rPr>
          <w:rFonts w:ascii="Times New Roman" w:hAnsi="Times New Roman" w:cs="Palatino"/>
          <w:color w:val="000000"/>
          <w:szCs w:val="32"/>
          <w:lang w:val="en-US"/>
        </w:rPr>
        <w:t xml:space="preserve">common to </w:t>
      </w:r>
      <w:r w:rsidR="00E86679" w:rsidRPr="002E2DEE">
        <w:rPr>
          <w:rFonts w:ascii="Times New Roman" w:hAnsi="Times New Roman" w:cs="Palatino"/>
          <w:color w:val="000000"/>
          <w:szCs w:val="32"/>
          <w:lang w:val="en-US"/>
        </w:rPr>
        <w:t xml:space="preserve">instances of </w:t>
      </w:r>
      <w:r w:rsidR="00D25807" w:rsidRPr="002E2DEE">
        <w:rPr>
          <w:rFonts w:ascii="Times New Roman" w:hAnsi="Times New Roman" w:cs="Palatino"/>
          <w:color w:val="000000"/>
          <w:szCs w:val="32"/>
          <w:lang w:val="en-US"/>
        </w:rPr>
        <w:t>poetic confl</w:t>
      </w:r>
      <w:r w:rsidR="00E86679" w:rsidRPr="002E2DEE">
        <w:rPr>
          <w:rFonts w:ascii="Times New Roman" w:hAnsi="Times New Roman" w:cs="Palatino"/>
          <w:color w:val="000000"/>
          <w:szCs w:val="32"/>
          <w:lang w:val="en-US"/>
        </w:rPr>
        <w:t>uenc</w:t>
      </w:r>
      <w:r w:rsidR="00D25807" w:rsidRPr="002E2DEE">
        <w:rPr>
          <w:rFonts w:ascii="Times New Roman" w:hAnsi="Times New Roman" w:cs="Palatino"/>
          <w:color w:val="000000"/>
          <w:szCs w:val="32"/>
          <w:lang w:val="en-US"/>
        </w:rPr>
        <w:t>e, in that it is usually used to capture someone’s</w:t>
      </w:r>
      <w:r w:rsidR="00E86679" w:rsidRPr="002E2DEE">
        <w:rPr>
          <w:rFonts w:ascii="Times New Roman" w:hAnsi="Times New Roman" w:cs="Palatino"/>
          <w:color w:val="000000"/>
          <w:szCs w:val="32"/>
          <w:lang w:val="en-US"/>
        </w:rPr>
        <w:t xml:space="preserve"> hostile intent to</w:t>
      </w:r>
      <w:r w:rsidR="00D25807" w:rsidRPr="002E2DEE">
        <w:rPr>
          <w:rFonts w:ascii="Times New Roman" w:hAnsi="Times New Roman" w:cs="Palatino"/>
          <w:color w:val="000000"/>
          <w:szCs w:val="32"/>
          <w:lang w:val="en-US"/>
        </w:rPr>
        <w:t>wards</w:t>
      </w:r>
      <w:r w:rsidR="00E86679" w:rsidRPr="002E2DEE">
        <w:rPr>
          <w:rFonts w:ascii="Times New Roman" w:hAnsi="Times New Roman" w:cs="Palatino"/>
          <w:color w:val="000000"/>
          <w:szCs w:val="32"/>
          <w:lang w:val="en-US"/>
        </w:rPr>
        <w:t xml:space="preserve"> another.</w:t>
      </w:r>
      <w:r w:rsidR="00542033">
        <w:rPr>
          <w:rStyle w:val="FootnoteReference"/>
          <w:rFonts w:ascii="Times New Roman" w:hAnsi="Times New Roman" w:cs="Palatino"/>
          <w:color w:val="000000"/>
          <w:szCs w:val="32"/>
          <w:lang w:val="en-US"/>
        </w:rPr>
        <w:footnoteReference w:id="2"/>
      </w:r>
      <w:r w:rsidR="00E86679" w:rsidRPr="002E2DEE">
        <w:rPr>
          <w:rFonts w:ascii="Times New Roman" w:hAnsi="Times New Roman" w:cs="Palatino"/>
          <w:color w:val="000000"/>
          <w:szCs w:val="32"/>
          <w:lang w:val="en-US"/>
        </w:rPr>
        <w:t xml:space="preserve"> Here it is used in precisely the opposit</w:t>
      </w:r>
      <w:r w:rsidR="00D25807" w:rsidRPr="002E2DEE">
        <w:rPr>
          <w:rFonts w:ascii="Times New Roman" w:hAnsi="Times New Roman" w:cs="Palatino"/>
          <w:color w:val="000000"/>
          <w:szCs w:val="32"/>
          <w:lang w:val="en-US"/>
        </w:rPr>
        <w:t xml:space="preserve">e way, to </w:t>
      </w:r>
      <w:r w:rsidR="00E86679" w:rsidRPr="002E2DEE">
        <w:rPr>
          <w:rFonts w:ascii="Times New Roman" w:hAnsi="Times New Roman" w:cs="Palatino"/>
          <w:color w:val="000000"/>
          <w:szCs w:val="32"/>
          <w:lang w:val="en-US"/>
        </w:rPr>
        <w:t>reference</w:t>
      </w:r>
      <w:r w:rsidR="00D25807" w:rsidRPr="002E2DEE">
        <w:rPr>
          <w:rFonts w:ascii="Times New Roman" w:hAnsi="Times New Roman" w:cs="Palatino"/>
          <w:color w:val="000000"/>
          <w:szCs w:val="32"/>
          <w:lang w:val="en-US"/>
        </w:rPr>
        <w:t xml:space="preserve"> the author</w:t>
      </w:r>
      <w:r w:rsidR="00E86679" w:rsidRPr="002E2DEE">
        <w:rPr>
          <w:rFonts w:ascii="Times New Roman" w:hAnsi="Times New Roman" w:cs="Palatino"/>
          <w:color w:val="000000"/>
          <w:szCs w:val="32"/>
          <w:lang w:val="en-US"/>
        </w:rPr>
        <w:t>’</w:t>
      </w:r>
      <w:r w:rsidR="00D25807" w:rsidRPr="002E2DEE">
        <w:rPr>
          <w:rFonts w:ascii="Times New Roman" w:hAnsi="Times New Roman" w:cs="Palatino"/>
          <w:color w:val="000000"/>
          <w:szCs w:val="32"/>
          <w:lang w:val="en-US"/>
        </w:rPr>
        <w:t>s pos</w:t>
      </w:r>
      <w:r w:rsidR="00E86679" w:rsidRPr="002E2DEE">
        <w:rPr>
          <w:rFonts w:ascii="Times New Roman" w:hAnsi="Times New Roman" w:cs="Palatino"/>
          <w:color w:val="000000"/>
          <w:szCs w:val="32"/>
          <w:lang w:val="en-US"/>
        </w:rPr>
        <w:t>itive interest to cover</w:t>
      </w:r>
      <w:r w:rsidR="00D25807" w:rsidRPr="002E2DEE">
        <w:rPr>
          <w:rFonts w:ascii="Times New Roman" w:hAnsi="Times New Roman" w:cs="Palatino"/>
          <w:color w:val="000000"/>
          <w:szCs w:val="32"/>
          <w:lang w:val="en-US"/>
        </w:rPr>
        <w:t xml:space="preserve"> a particular </w:t>
      </w:r>
      <w:r w:rsidR="00E86679" w:rsidRPr="002E2DEE">
        <w:rPr>
          <w:rFonts w:ascii="Times New Roman" w:hAnsi="Times New Roman" w:cs="Palatino"/>
          <w:color w:val="000000"/>
          <w:szCs w:val="32"/>
          <w:lang w:val="en-US"/>
        </w:rPr>
        <w:t xml:space="preserve">event. </w:t>
      </w:r>
      <w:r w:rsidR="00393C62">
        <w:rPr>
          <w:rFonts w:ascii="Times New Roman" w:hAnsi="Times New Roman" w:cs="Palatino"/>
          <w:color w:val="000000"/>
          <w:szCs w:val="32"/>
          <w:lang w:val="en-US"/>
        </w:rPr>
        <w:t>T</w:t>
      </w:r>
      <w:r w:rsidR="00E86679" w:rsidRPr="002E2DEE">
        <w:rPr>
          <w:rFonts w:ascii="Times New Roman" w:hAnsi="Times New Roman" w:cs="Palatino"/>
          <w:color w:val="000000"/>
          <w:szCs w:val="32"/>
          <w:lang w:val="en-US"/>
        </w:rPr>
        <w:t>he editor</w:t>
      </w:r>
      <w:r w:rsidR="00D25807" w:rsidRPr="002E2DEE">
        <w:rPr>
          <w:rFonts w:ascii="Times New Roman" w:hAnsi="Times New Roman" w:cs="Palatino"/>
          <w:color w:val="000000"/>
          <w:szCs w:val="32"/>
          <w:lang w:val="en-US"/>
        </w:rPr>
        <w:t>’s reported turn</w:t>
      </w:r>
      <w:r w:rsidR="00393C62">
        <w:rPr>
          <w:rFonts w:ascii="Times New Roman" w:hAnsi="Times New Roman" w:cs="Palatino"/>
          <w:color w:val="000000"/>
          <w:szCs w:val="32"/>
          <w:lang w:val="en-US"/>
        </w:rPr>
        <w:t>, however,</w:t>
      </w:r>
      <w:r w:rsidR="00D25807" w:rsidRPr="002E2DEE">
        <w:rPr>
          <w:rFonts w:ascii="Times New Roman" w:hAnsi="Times New Roman" w:cs="Palatino"/>
          <w:color w:val="000000"/>
          <w:szCs w:val="32"/>
          <w:lang w:val="en-US"/>
        </w:rPr>
        <w:t xml:space="preserve"> does not merely make this a story</w:t>
      </w:r>
      <w:r w:rsidR="00E86679" w:rsidRPr="002E2DEE">
        <w:rPr>
          <w:rFonts w:ascii="Times New Roman" w:hAnsi="Times New Roman" w:cs="Palatino"/>
          <w:color w:val="000000"/>
          <w:szCs w:val="32"/>
          <w:lang w:val="en-US"/>
        </w:rPr>
        <w:t xml:space="preserve"> about an oste</w:t>
      </w:r>
      <w:r w:rsidR="00D25807" w:rsidRPr="002E2DEE">
        <w:rPr>
          <w:rFonts w:ascii="Times New Roman" w:hAnsi="Times New Roman" w:cs="Palatino"/>
          <w:color w:val="000000"/>
          <w:szCs w:val="32"/>
          <w:lang w:val="en-US"/>
        </w:rPr>
        <w:t>n</w:t>
      </w:r>
      <w:r w:rsidR="00E86679" w:rsidRPr="002E2DEE">
        <w:rPr>
          <w:rFonts w:ascii="Times New Roman" w:hAnsi="Times New Roman" w:cs="Palatino"/>
          <w:color w:val="000000"/>
          <w:szCs w:val="32"/>
          <w:lang w:val="en-US"/>
        </w:rPr>
        <w:t>s</w:t>
      </w:r>
      <w:r w:rsidR="00D25807" w:rsidRPr="002E2DEE">
        <w:rPr>
          <w:rFonts w:ascii="Times New Roman" w:hAnsi="Times New Roman" w:cs="Palatino"/>
          <w:color w:val="000000"/>
          <w:szCs w:val="32"/>
          <w:lang w:val="en-US"/>
        </w:rPr>
        <w:t>ibly telep</w:t>
      </w:r>
      <w:r w:rsidR="00E86679" w:rsidRPr="002E2DEE">
        <w:rPr>
          <w:rFonts w:ascii="Times New Roman" w:hAnsi="Times New Roman" w:cs="Palatino"/>
          <w:color w:val="000000"/>
          <w:szCs w:val="32"/>
          <w:lang w:val="en-US"/>
        </w:rPr>
        <w:t>a</w:t>
      </w:r>
      <w:r w:rsidR="00D25807" w:rsidRPr="002E2DEE">
        <w:rPr>
          <w:rFonts w:ascii="Times New Roman" w:hAnsi="Times New Roman" w:cs="Palatino"/>
          <w:color w:val="000000"/>
          <w:szCs w:val="32"/>
          <w:lang w:val="en-US"/>
        </w:rPr>
        <w:t>th</w:t>
      </w:r>
      <w:r w:rsidR="00E86679" w:rsidRPr="002E2DEE">
        <w:rPr>
          <w:rFonts w:ascii="Times New Roman" w:hAnsi="Times New Roman" w:cs="Palatino"/>
          <w:color w:val="000000"/>
          <w:szCs w:val="32"/>
          <w:lang w:val="en-US"/>
        </w:rPr>
        <w:t>i</w:t>
      </w:r>
      <w:r w:rsidR="00D25807" w:rsidRPr="002E2DEE">
        <w:rPr>
          <w:rFonts w:ascii="Times New Roman" w:hAnsi="Times New Roman" w:cs="Palatino"/>
          <w:color w:val="000000"/>
          <w:szCs w:val="32"/>
          <w:lang w:val="en-US"/>
        </w:rPr>
        <w:t xml:space="preserve">c event. It further elaborates the </w:t>
      </w:r>
      <w:r w:rsidR="00E86679" w:rsidRPr="002E2DEE">
        <w:rPr>
          <w:rFonts w:ascii="Times New Roman" w:hAnsi="Times New Roman" w:cs="Palatino"/>
          <w:color w:val="000000"/>
          <w:szCs w:val="32"/>
          <w:lang w:val="en-US"/>
        </w:rPr>
        <w:t xml:space="preserve">(positive) </w:t>
      </w:r>
      <w:r w:rsidR="00D25807" w:rsidRPr="002E2DEE">
        <w:rPr>
          <w:rFonts w:ascii="Times New Roman" w:hAnsi="Times New Roman" w:cs="Palatino"/>
          <w:color w:val="000000"/>
          <w:szCs w:val="32"/>
          <w:lang w:val="en-US"/>
        </w:rPr>
        <w:t>chara</w:t>
      </w:r>
      <w:r w:rsidR="00E86679" w:rsidRPr="002E2DEE">
        <w:rPr>
          <w:rFonts w:ascii="Times New Roman" w:hAnsi="Times New Roman" w:cs="Palatino"/>
          <w:color w:val="000000"/>
          <w:szCs w:val="32"/>
          <w:lang w:val="en-US"/>
        </w:rPr>
        <w:t>c</w:t>
      </w:r>
      <w:r w:rsidR="00D25807" w:rsidRPr="002E2DEE">
        <w:rPr>
          <w:rFonts w:ascii="Times New Roman" w:hAnsi="Times New Roman" w:cs="Palatino"/>
          <w:color w:val="000000"/>
          <w:szCs w:val="32"/>
          <w:lang w:val="en-US"/>
        </w:rPr>
        <w:t xml:space="preserve">ter of the author </w:t>
      </w:r>
      <w:r w:rsidR="00E86679" w:rsidRPr="002E2DEE">
        <w:rPr>
          <w:rFonts w:ascii="Times New Roman" w:hAnsi="Times New Roman" w:cs="Palatino"/>
          <w:color w:val="000000"/>
          <w:szCs w:val="32"/>
          <w:lang w:val="en-US"/>
        </w:rPr>
        <w:t xml:space="preserve">through an implied </w:t>
      </w:r>
      <w:r w:rsidR="00D25807" w:rsidRPr="002E2DEE">
        <w:rPr>
          <w:rFonts w:ascii="Times New Roman" w:hAnsi="Times New Roman" w:cs="Palatino"/>
          <w:color w:val="000000"/>
          <w:szCs w:val="32"/>
          <w:lang w:val="en-US"/>
        </w:rPr>
        <w:t>contrast</w:t>
      </w:r>
      <w:r w:rsidR="00E86679" w:rsidRPr="002E2DEE">
        <w:rPr>
          <w:rFonts w:ascii="Times New Roman" w:hAnsi="Times New Roman" w:cs="Palatino"/>
          <w:color w:val="000000"/>
          <w:szCs w:val="32"/>
          <w:lang w:val="en-US"/>
        </w:rPr>
        <w:t xml:space="preserve"> between</w:t>
      </w:r>
      <w:r w:rsidR="00D25807" w:rsidRPr="002E2DEE">
        <w:rPr>
          <w:rFonts w:ascii="Times New Roman" w:hAnsi="Times New Roman" w:cs="Palatino"/>
          <w:color w:val="000000"/>
          <w:szCs w:val="32"/>
          <w:lang w:val="en-US"/>
        </w:rPr>
        <w:t xml:space="preserve"> his i</w:t>
      </w:r>
      <w:r w:rsidR="00E86679" w:rsidRPr="002E2DEE">
        <w:rPr>
          <w:rFonts w:ascii="Times New Roman" w:hAnsi="Times New Roman" w:cs="Palatino"/>
          <w:color w:val="000000"/>
          <w:szCs w:val="32"/>
          <w:lang w:val="en-US"/>
        </w:rPr>
        <w:t>n</w:t>
      </w:r>
      <w:r w:rsidR="00D25807" w:rsidRPr="002E2DEE">
        <w:rPr>
          <w:rFonts w:ascii="Times New Roman" w:hAnsi="Times New Roman" w:cs="Palatino"/>
          <w:color w:val="000000"/>
          <w:szCs w:val="32"/>
          <w:lang w:val="en-US"/>
        </w:rPr>
        <w:t>ter</w:t>
      </w:r>
      <w:r w:rsidR="00E86679" w:rsidRPr="002E2DEE">
        <w:rPr>
          <w:rFonts w:ascii="Times New Roman" w:hAnsi="Times New Roman" w:cs="Palatino"/>
          <w:color w:val="000000"/>
          <w:szCs w:val="32"/>
          <w:lang w:val="en-US"/>
        </w:rPr>
        <w:t>e</w:t>
      </w:r>
      <w:r w:rsidR="00D25807" w:rsidRPr="002E2DEE">
        <w:rPr>
          <w:rFonts w:ascii="Times New Roman" w:hAnsi="Times New Roman" w:cs="Palatino"/>
          <w:color w:val="000000"/>
          <w:szCs w:val="32"/>
          <w:lang w:val="en-US"/>
        </w:rPr>
        <w:t xml:space="preserve">sts with those of the co-writer. She is reported </w:t>
      </w:r>
      <w:r w:rsidR="00E86679" w:rsidRPr="002E2DEE">
        <w:rPr>
          <w:rFonts w:ascii="Times New Roman" w:hAnsi="Times New Roman" w:cs="Palatino"/>
          <w:color w:val="000000"/>
          <w:szCs w:val="32"/>
          <w:lang w:val="en-US"/>
        </w:rPr>
        <w:t>as explicitly referring to a new exhi</w:t>
      </w:r>
      <w:r w:rsidR="00D25807" w:rsidRPr="002E2DEE">
        <w:rPr>
          <w:rFonts w:ascii="Times New Roman" w:hAnsi="Times New Roman" w:cs="Palatino"/>
          <w:color w:val="000000"/>
          <w:szCs w:val="32"/>
          <w:lang w:val="en-US"/>
        </w:rPr>
        <w:t>bitio</w:t>
      </w:r>
      <w:r w:rsidR="00E86679" w:rsidRPr="002E2DEE">
        <w:rPr>
          <w:rFonts w:ascii="Times New Roman" w:hAnsi="Times New Roman" w:cs="Palatino"/>
          <w:color w:val="000000"/>
          <w:szCs w:val="32"/>
          <w:lang w:val="en-US"/>
        </w:rPr>
        <w:t>n at th</w:t>
      </w:r>
      <w:r w:rsidR="00D25807" w:rsidRPr="002E2DEE">
        <w:rPr>
          <w:rFonts w:ascii="Times New Roman" w:hAnsi="Times New Roman" w:cs="Palatino"/>
          <w:color w:val="000000"/>
          <w:szCs w:val="32"/>
          <w:lang w:val="en-US"/>
        </w:rPr>
        <w:t xml:space="preserve">e </w:t>
      </w:r>
      <w:r w:rsidR="00140799">
        <w:rPr>
          <w:rFonts w:ascii="Times New Roman" w:hAnsi="Times New Roman" w:cs="Palatino"/>
          <w:color w:val="000000"/>
          <w:szCs w:val="32"/>
          <w:lang w:val="en-US"/>
        </w:rPr>
        <w:t xml:space="preserve">Norman Rea </w:t>
      </w:r>
      <w:r w:rsidR="00B602FE">
        <w:rPr>
          <w:rFonts w:ascii="Times New Roman" w:hAnsi="Times New Roman" w:cs="Palatino"/>
          <w:color w:val="000000"/>
          <w:szCs w:val="32"/>
          <w:lang w:val="en-US"/>
        </w:rPr>
        <w:t>(</w:t>
      </w:r>
      <w:r w:rsidR="00D25807" w:rsidRPr="002E2DEE">
        <w:rPr>
          <w:rFonts w:ascii="Times New Roman" w:hAnsi="Times New Roman" w:cs="Palatino"/>
          <w:color w:val="000000"/>
          <w:szCs w:val="32"/>
          <w:lang w:val="en-US"/>
        </w:rPr>
        <w:t>a student run gallery based at the Univ</w:t>
      </w:r>
      <w:r w:rsidR="00E86679" w:rsidRPr="002E2DEE">
        <w:rPr>
          <w:rFonts w:ascii="Times New Roman" w:hAnsi="Times New Roman" w:cs="Palatino"/>
          <w:color w:val="000000"/>
          <w:szCs w:val="32"/>
          <w:lang w:val="en-US"/>
        </w:rPr>
        <w:t xml:space="preserve">ersity </w:t>
      </w:r>
      <w:r w:rsidR="00D25807" w:rsidRPr="002E2DEE">
        <w:rPr>
          <w:rFonts w:ascii="Times New Roman" w:hAnsi="Times New Roman" w:cs="Palatino"/>
          <w:color w:val="000000"/>
          <w:szCs w:val="32"/>
          <w:lang w:val="en-US"/>
        </w:rPr>
        <w:t xml:space="preserve">of </w:t>
      </w:r>
      <w:r w:rsidR="00140799">
        <w:rPr>
          <w:rFonts w:ascii="Times New Roman" w:hAnsi="Times New Roman" w:cs="Palatino"/>
          <w:color w:val="000000"/>
          <w:szCs w:val="32"/>
          <w:lang w:val="en-US"/>
        </w:rPr>
        <w:t>York</w:t>
      </w:r>
      <w:r w:rsidR="00D25807" w:rsidRPr="002E2DEE">
        <w:rPr>
          <w:rFonts w:ascii="Times New Roman" w:hAnsi="Times New Roman" w:cs="Palatino"/>
          <w:color w:val="000000"/>
          <w:szCs w:val="32"/>
          <w:lang w:val="en-US"/>
        </w:rPr>
        <w:t>, hosting exhibitions of nation</w:t>
      </w:r>
      <w:r w:rsidR="00E86679" w:rsidRPr="002E2DEE">
        <w:rPr>
          <w:rFonts w:ascii="Times New Roman" w:hAnsi="Times New Roman" w:cs="Palatino"/>
          <w:color w:val="000000"/>
          <w:szCs w:val="32"/>
          <w:lang w:val="en-US"/>
        </w:rPr>
        <w:t>al and international artists)</w:t>
      </w:r>
      <w:r w:rsidR="00E76C05">
        <w:rPr>
          <w:rFonts w:ascii="Times New Roman" w:hAnsi="Times New Roman" w:cs="Palatino"/>
          <w:color w:val="000000"/>
          <w:szCs w:val="32"/>
          <w:lang w:val="en-US"/>
        </w:rPr>
        <w:t>.</w:t>
      </w:r>
      <w:r w:rsidR="00E86679" w:rsidRPr="002E2DEE">
        <w:rPr>
          <w:rFonts w:ascii="Times New Roman" w:hAnsi="Times New Roman" w:cs="Palatino"/>
          <w:color w:val="000000"/>
          <w:szCs w:val="32"/>
          <w:lang w:val="en-US"/>
        </w:rPr>
        <w:t xml:space="preserve"> She thereby sets up a contrast between a (now established to be) pseudo intellectual investment in computer games and weap</w:t>
      </w:r>
      <w:r w:rsidR="00A44FB3" w:rsidRPr="002E2DEE">
        <w:rPr>
          <w:rFonts w:ascii="Times New Roman" w:hAnsi="Times New Roman" w:cs="Palatino"/>
          <w:color w:val="000000"/>
          <w:szCs w:val="32"/>
          <w:lang w:val="en-US"/>
        </w:rPr>
        <w:t xml:space="preserve">ons, and </w:t>
      </w:r>
      <w:r w:rsidR="00393C62">
        <w:rPr>
          <w:rFonts w:ascii="Times New Roman" w:hAnsi="Times New Roman" w:cs="Palatino"/>
          <w:color w:val="000000"/>
          <w:szCs w:val="32"/>
          <w:lang w:val="en-US"/>
        </w:rPr>
        <w:t>loftier</w:t>
      </w:r>
      <w:r w:rsidR="00A44FB3" w:rsidRPr="002E2DEE">
        <w:rPr>
          <w:rFonts w:ascii="Times New Roman" w:hAnsi="Times New Roman" w:cs="Palatino"/>
          <w:color w:val="000000"/>
          <w:szCs w:val="32"/>
          <w:lang w:val="en-US"/>
        </w:rPr>
        <w:t xml:space="preserve">, </w:t>
      </w:r>
      <w:proofErr w:type="gramStart"/>
      <w:r w:rsidR="00A44FB3" w:rsidRPr="002E2DEE">
        <w:rPr>
          <w:rFonts w:ascii="Times New Roman" w:hAnsi="Times New Roman" w:cs="Palatino"/>
          <w:color w:val="000000"/>
          <w:szCs w:val="32"/>
          <w:lang w:val="en-US"/>
        </w:rPr>
        <w:t>culturally-</w:t>
      </w:r>
      <w:r w:rsidR="00E86679" w:rsidRPr="002E2DEE">
        <w:rPr>
          <w:rFonts w:ascii="Times New Roman" w:hAnsi="Times New Roman" w:cs="Palatino"/>
          <w:color w:val="000000"/>
          <w:szCs w:val="32"/>
          <w:lang w:val="en-US"/>
        </w:rPr>
        <w:t>valued</w:t>
      </w:r>
      <w:proofErr w:type="gramEnd"/>
      <w:r w:rsidR="00E86679" w:rsidRPr="002E2DEE">
        <w:rPr>
          <w:rFonts w:ascii="Times New Roman" w:hAnsi="Times New Roman" w:cs="Palatino"/>
          <w:color w:val="000000"/>
          <w:szCs w:val="32"/>
          <w:lang w:val="en-US"/>
        </w:rPr>
        <w:t xml:space="preserve"> artistic </w:t>
      </w:r>
      <w:proofErr w:type="spellStart"/>
      <w:r w:rsidR="00E86679" w:rsidRPr="002E2DEE">
        <w:rPr>
          <w:rFonts w:ascii="Times New Roman" w:hAnsi="Times New Roman" w:cs="Palatino"/>
          <w:color w:val="000000"/>
          <w:szCs w:val="32"/>
          <w:lang w:val="en-US"/>
        </w:rPr>
        <w:t>endeavours</w:t>
      </w:r>
      <w:proofErr w:type="spellEnd"/>
      <w:r w:rsidR="00E86679" w:rsidRPr="002E2DEE">
        <w:rPr>
          <w:rFonts w:ascii="Times New Roman" w:hAnsi="Times New Roman" w:cs="Palatino"/>
          <w:color w:val="000000"/>
          <w:szCs w:val="32"/>
          <w:lang w:val="en-US"/>
        </w:rPr>
        <w:t xml:space="preserve">. </w:t>
      </w:r>
      <w:r w:rsidR="00393C62">
        <w:rPr>
          <w:rFonts w:ascii="Times New Roman" w:hAnsi="Times New Roman" w:cs="Palatino"/>
          <w:color w:val="000000"/>
          <w:szCs w:val="32"/>
          <w:lang w:val="en-US"/>
        </w:rPr>
        <w:t>Moreover,</w:t>
      </w:r>
      <w:r w:rsidR="00E86679" w:rsidRPr="002E2DEE">
        <w:rPr>
          <w:rFonts w:ascii="Times New Roman" w:hAnsi="Times New Roman" w:cs="Palatino"/>
          <w:color w:val="000000"/>
          <w:szCs w:val="32"/>
          <w:lang w:val="en-US"/>
        </w:rPr>
        <w:t xml:space="preserve"> the author does not have to make this contrast plain, as it the editor’s </w:t>
      </w:r>
      <w:r w:rsidR="00A44FB3" w:rsidRPr="002E2DEE">
        <w:rPr>
          <w:rFonts w:ascii="Times New Roman" w:hAnsi="Times New Roman" w:cs="Palatino"/>
          <w:color w:val="000000"/>
          <w:szCs w:val="32"/>
          <w:lang w:val="en-US"/>
        </w:rPr>
        <w:t>utterance</w:t>
      </w:r>
      <w:r w:rsidR="00E86679" w:rsidRPr="002E2DEE">
        <w:rPr>
          <w:rFonts w:ascii="Times New Roman" w:hAnsi="Times New Roman" w:cs="Palatino"/>
          <w:color w:val="000000"/>
          <w:szCs w:val="32"/>
          <w:lang w:val="en-US"/>
        </w:rPr>
        <w:t xml:space="preserve"> that does this contrastive work</w:t>
      </w:r>
      <w:r w:rsidR="00A44FB3" w:rsidRPr="002E2DEE">
        <w:rPr>
          <w:rFonts w:ascii="Times New Roman" w:hAnsi="Times New Roman" w:cs="Palatino"/>
          <w:color w:val="000000"/>
          <w:szCs w:val="32"/>
          <w:lang w:val="en-US"/>
        </w:rPr>
        <w:t xml:space="preserve">, thereby conferring epistemic </w:t>
      </w:r>
      <w:r w:rsidR="00E86679" w:rsidRPr="002E2DEE">
        <w:rPr>
          <w:rFonts w:ascii="Times New Roman" w:hAnsi="Times New Roman" w:cs="Palatino"/>
          <w:color w:val="000000"/>
          <w:szCs w:val="32"/>
          <w:lang w:val="en-US"/>
        </w:rPr>
        <w:t xml:space="preserve">certainty </w:t>
      </w:r>
      <w:r w:rsidR="00920F5A">
        <w:rPr>
          <w:rFonts w:ascii="Times New Roman" w:hAnsi="Times New Roman" w:cs="Palatino"/>
          <w:color w:val="000000"/>
          <w:szCs w:val="32"/>
          <w:lang w:val="en-US"/>
        </w:rPr>
        <w:t>(Heritage, 2014</w:t>
      </w:r>
      <w:r w:rsidR="00D8538C" w:rsidRPr="002E2DEE">
        <w:rPr>
          <w:rFonts w:ascii="Times New Roman" w:hAnsi="Times New Roman" w:cs="Palatino"/>
          <w:color w:val="000000"/>
          <w:szCs w:val="32"/>
          <w:lang w:val="en-US"/>
        </w:rPr>
        <w:t xml:space="preserve">) </w:t>
      </w:r>
      <w:r w:rsidR="00E86679" w:rsidRPr="002E2DEE">
        <w:rPr>
          <w:rFonts w:ascii="Times New Roman" w:hAnsi="Times New Roman" w:cs="Palatino"/>
          <w:color w:val="000000"/>
          <w:szCs w:val="32"/>
          <w:lang w:val="en-US"/>
        </w:rPr>
        <w:t>associated with the use of direct reported speech in talk-in-interac</w:t>
      </w:r>
      <w:r w:rsidR="00A44FB3" w:rsidRPr="002E2DEE">
        <w:rPr>
          <w:rFonts w:ascii="Times New Roman" w:hAnsi="Times New Roman" w:cs="Palatino"/>
          <w:color w:val="000000"/>
          <w:szCs w:val="32"/>
          <w:lang w:val="en-US"/>
        </w:rPr>
        <w:t>t</w:t>
      </w:r>
      <w:r w:rsidR="00E86679" w:rsidRPr="002E2DEE">
        <w:rPr>
          <w:rFonts w:ascii="Times New Roman" w:hAnsi="Times New Roman" w:cs="Palatino"/>
          <w:color w:val="000000"/>
          <w:szCs w:val="32"/>
          <w:lang w:val="en-US"/>
        </w:rPr>
        <w:t xml:space="preserve">ion (Holt, </w:t>
      </w:r>
      <w:r w:rsidR="00920F5A">
        <w:rPr>
          <w:rFonts w:ascii="Times New Roman" w:hAnsi="Times New Roman" w:cs="Palatino"/>
          <w:color w:val="000000"/>
          <w:szCs w:val="32"/>
          <w:lang w:val="en-US"/>
        </w:rPr>
        <w:t xml:space="preserve">1996; </w:t>
      </w:r>
      <w:proofErr w:type="spellStart"/>
      <w:r w:rsidR="00CF24ED">
        <w:rPr>
          <w:rFonts w:ascii="Times New Roman" w:hAnsi="Times New Roman" w:cs="Palatino"/>
          <w:color w:val="000000"/>
          <w:szCs w:val="32"/>
          <w:lang w:val="en-US"/>
        </w:rPr>
        <w:t>Wooffitt</w:t>
      </w:r>
      <w:proofErr w:type="spellEnd"/>
      <w:r w:rsidR="00B602FE">
        <w:rPr>
          <w:rFonts w:ascii="Times New Roman" w:hAnsi="Times New Roman" w:cs="Palatino"/>
          <w:color w:val="000000"/>
          <w:szCs w:val="32"/>
          <w:lang w:val="en-US"/>
        </w:rPr>
        <w:t>,</w:t>
      </w:r>
      <w:r w:rsidR="00140799">
        <w:rPr>
          <w:rFonts w:ascii="Times New Roman" w:hAnsi="Times New Roman" w:cs="Palatino"/>
          <w:color w:val="000000"/>
          <w:szCs w:val="32"/>
          <w:lang w:val="en-US"/>
        </w:rPr>
        <w:t xml:space="preserve"> 2001</w:t>
      </w:r>
      <w:r w:rsidR="00E86679" w:rsidRPr="002E2DEE">
        <w:rPr>
          <w:rFonts w:ascii="Times New Roman" w:hAnsi="Times New Roman" w:cs="Palatino"/>
          <w:color w:val="000000"/>
          <w:szCs w:val="32"/>
          <w:lang w:val="en-US"/>
        </w:rPr>
        <w:t>.</w:t>
      </w:r>
    </w:p>
    <w:p w14:paraId="2A29EA76" w14:textId="77777777" w:rsidR="002E2DEE" w:rsidRDefault="00E01FEF" w:rsidP="007B5338">
      <w:pPr>
        <w:spacing w:line="480" w:lineRule="auto"/>
        <w:rPr>
          <w:rFonts w:ascii="Times New Roman" w:hAnsi="Times New Roman" w:cs="Palatino"/>
          <w:color w:val="000000"/>
          <w:szCs w:val="32"/>
          <w:lang w:val="en-US"/>
        </w:rPr>
      </w:pPr>
      <w:r>
        <w:rPr>
          <w:rFonts w:ascii="Times New Roman" w:hAnsi="Times New Roman" w:cs="Palatino"/>
          <w:color w:val="000000"/>
          <w:szCs w:val="32"/>
          <w:lang w:val="en-US"/>
        </w:rPr>
        <w:tab/>
      </w:r>
      <w:r w:rsidR="00A0429E" w:rsidRPr="002E2DEE">
        <w:rPr>
          <w:rFonts w:ascii="Times New Roman" w:hAnsi="Times New Roman" w:cs="Palatino"/>
          <w:color w:val="000000"/>
          <w:szCs w:val="32"/>
          <w:lang w:val="en-US"/>
        </w:rPr>
        <w:t xml:space="preserve">It is clear that in building this account, there is considerable identity work being done through the way that </w:t>
      </w:r>
      <w:r w:rsidR="00D8538C" w:rsidRPr="002E2DEE">
        <w:rPr>
          <w:rFonts w:ascii="Times New Roman" w:hAnsi="Times New Roman" w:cs="Palatino"/>
          <w:color w:val="000000"/>
          <w:szCs w:val="32"/>
          <w:lang w:val="en-US"/>
        </w:rPr>
        <w:t>the unusual event is described: the reported interactions between the author/co-writer, and the author/editor, out of which the mysterious event arises, are the foundations for implied claims about the author’s personality, tolerance of other’s concerns and intellectual interests. This two</w:t>
      </w:r>
      <w:r w:rsidR="00B602FE">
        <w:rPr>
          <w:rFonts w:ascii="Times New Roman" w:hAnsi="Times New Roman" w:cs="Palatino"/>
          <w:color w:val="000000"/>
          <w:szCs w:val="32"/>
          <w:lang w:val="en-US"/>
        </w:rPr>
        <w:t>-</w:t>
      </w:r>
      <w:r w:rsidR="00D8538C" w:rsidRPr="002E2DEE">
        <w:rPr>
          <w:rFonts w:ascii="Times New Roman" w:hAnsi="Times New Roman" w:cs="Palatino"/>
          <w:color w:val="000000"/>
          <w:szCs w:val="32"/>
          <w:lang w:val="en-US"/>
        </w:rPr>
        <w:t xml:space="preserve">act structure also informs the following account, which </w:t>
      </w:r>
      <w:proofErr w:type="gramStart"/>
      <w:r w:rsidR="00D8538C" w:rsidRPr="002E2DEE">
        <w:rPr>
          <w:rFonts w:ascii="Times New Roman" w:hAnsi="Times New Roman" w:cs="Palatino"/>
          <w:color w:val="000000"/>
          <w:szCs w:val="32"/>
          <w:lang w:val="en-US"/>
        </w:rPr>
        <w:t>actually reports</w:t>
      </w:r>
      <w:proofErr w:type="gramEnd"/>
      <w:r w:rsidR="00D8538C" w:rsidRPr="002E2DEE">
        <w:rPr>
          <w:rFonts w:ascii="Times New Roman" w:hAnsi="Times New Roman" w:cs="Palatino"/>
          <w:color w:val="000000"/>
          <w:szCs w:val="32"/>
          <w:lang w:val="en-US"/>
        </w:rPr>
        <w:t xml:space="preserve"> two unusual experiences.</w:t>
      </w:r>
    </w:p>
    <w:p w14:paraId="25148B02" w14:textId="77777777" w:rsidR="002E2DEE" w:rsidRDefault="002E2DEE" w:rsidP="007B5338">
      <w:pPr>
        <w:spacing w:line="480" w:lineRule="auto"/>
        <w:rPr>
          <w:rFonts w:ascii="Times New Roman" w:hAnsi="Times New Roman" w:cs="Palatino"/>
          <w:color w:val="000000"/>
          <w:szCs w:val="32"/>
          <w:lang w:val="en-US"/>
        </w:rPr>
      </w:pPr>
    </w:p>
    <w:p w14:paraId="5C81BD8C" w14:textId="5478CCDD" w:rsidR="00FE4AAC" w:rsidRPr="002E2DEE" w:rsidRDefault="002E2DEE" w:rsidP="003F2D2F">
      <w:pPr>
        <w:spacing w:line="480" w:lineRule="auto"/>
        <w:ind w:firstLine="720"/>
        <w:rPr>
          <w:rFonts w:ascii="Times New Roman" w:hAnsi="Times New Roman"/>
        </w:rPr>
      </w:pPr>
      <w:r w:rsidRPr="003F2D2F">
        <w:rPr>
          <w:rFonts w:ascii="Times New Roman" w:hAnsi="Times New Roman" w:cs="Palatino"/>
          <w:color w:val="000000"/>
          <w:szCs w:val="32"/>
          <w:lang w:val="en-US"/>
        </w:rPr>
        <w:t>(2)</w:t>
      </w:r>
      <w:r w:rsidRPr="003F2D2F">
        <w:rPr>
          <w:rFonts w:ascii="Times New Roman" w:hAnsi="Times New Roman" w:cs="Palatino"/>
          <w:color w:val="000000"/>
          <w:szCs w:val="32"/>
          <w:lang w:val="en-US"/>
        </w:rPr>
        <w:tab/>
        <w:t>Ghost/</w:t>
      </w:r>
      <w:r w:rsidR="0013268A" w:rsidRPr="003F2D2F">
        <w:rPr>
          <w:rFonts w:ascii="Times New Roman" w:hAnsi="Times New Roman" w:cs="Palatino"/>
          <w:color w:val="000000"/>
          <w:szCs w:val="32"/>
          <w:lang w:val="en-US"/>
        </w:rPr>
        <w:t>S</w:t>
      </w:r>
      <w:r w:rsidR="00514C8C" w:rsidRPr="003F2D2F">
        <w:rPr>
          <w:rFonts w:ascii="Times New Roman" w:hAnsi="Times New Roman" w:cs="Tahoma"/>
          <w:szCs w:val="26"/>
          <w:lang w:val="en-US"/>
        </w:rPr>
        <w:t>é</w:t>
      </w:r>
      <w:r w:rsidRPr="003F2D2F">
        <w:rPr>
          <w:rFonts w:ascii="Times New Roman" w:hAnsi="Times New Roman" w:cs="Palatino"/>
          <w:color w:val="000000"/>
          <w:szCs w:val="32"/>
          <w:lang w:val="en-US"/>
        </w:rPr>
        <w:t>ance</w:t>
      </w:r>
    </w:p>
    <w:p w14:paraId="785199F1" w14:textId="77777777" w:rsidR="00FE4AAC" w:rsidRPr="002E2DEE" w:rsidRDefault="00FE4AAC" w:rsidP="007B5338">
      <w:pPr>
        <w:spacing w:line="480" w:lineRule="auto"/>
        <w:ind w:left="720"/>
        <w:rPr>
          <w:rFonts w:ascii="Times New Roman" w:hAnsi="Times New Roman" w:cs="Tahoma"/>
          <w:szCs w:val="26"/>
          <w:lang w:val="en-US"/>
        </w:rPr>
      </w:pPr>
      <w:r w:rsidRPr="002E2DEE">
        <w:rPr>
          <w:rFonts w:ascii="Times New Roman" w:hAnsi="Times New Roman" w:cs="Tahoma"/>
          <w:szCs w:val="26"/>
          <w:lang w:val="en-US"/>
        </w:rPr>
        <w:lastRenderedPageBreak/>
        <w:t xml:space="preserve">I was waiting for my terrorism seminar to begin the other day and I was telling my classmate about how the night before I had felt a ghost pressing on my chest shouting my name. After I had finished telling her the story my seminar tutor walks in and says 'are you having a seance in here, trying to contact ghosts? </w:t>
      </w:r>
      <w:proofErr w:type="spellStart"/>
      <w:r w:rsidRPr="002E2DEE">
        <w:rPr>
          <w:rFonts w:ascii="Times New Roman" w:hAnsi="Times New Roman" w:cs="Tahoma"/>
          <w:szCs w:val="26"/>
          <w:lang w:val="en-US"/>
        </w:rPr>
        <w:t>Its</w:t>
      </w:r>
      <w:proofErr w:type="spellEnd"/>
      <w:r w:rsidRPr="002E2DEE">
        <w:rPr>
          <w:rFonts w:ascii="Times New Roman" w:hAnsi="Times New Roman" w:cs="Tahoma"/>
          <w:szCs w:val="26"/>
          <w:lang w:val="en-US"/>
        </w:rPr>
        <w:t xml:space="preserve"> so dark!'. I burst out laughing and so did my classmate. It was incredibly freaky.</w:t>
      </w:r>
    </w:p>
    <w:p w14:paraId="6D8BBCF1" w14:textId="77777777" w:rsidR="00FE4AAC" w:rsidRPr="002E2DEE" w:rsidRDefault="00FE4AAC" w:rsidP="007B5338">
      <w:pPr>
        <w:spacing w:line="480" w:lineRule="auto"/>
        <w:rPr>
          <w:rFonts w:ascii="Times New Roman" w:hAnsi="Times New Roman" w:cs="Tahoma"/>
          <w:szCs w:val="26"/>
          <w:lang w:val="en-US"/>
        </w:rPr>
      </w:pPr>
    </w:p>
    <w:p w14:paraId="24DC5646" w14:textId="26D9D4E5" w:rsidR="004E4E52" w:rsidRPr="002E2DEE" w:rsidRDefault="00D8538C" w:rsidP="007B5338">
      <w:pPr>
        <w:spacing w:line="480" w:lineRule="auto"/>
        <w:rPr>
          <w:rFonts w:ascii="Times New Roman" w:hAnsi="Times New Roman" w:cs="Tahoma"/>
          <w:szCs w:val="26"/>
          <w:lang w:val="en-US"/>
        </w:rPr>
      </w:pPr>
      <w:r w:rsidRPr="002E2DEE">
        <w:rPr>
          <w:rFonts w:ascii="Times New Roman" w:hAnsi="Times New Roman" w:cs="Tahoma"/>
          <w:szCs w:val="26"/>
          <w:lang w:val="en-US"/>
        </w:rPr>
        <w:t xml:space="preserve">Some context: at the time of this experience, the </w:t>
      </w:r>
      <w:r w:rsidR="002E2DEE">
        <w:rPr>
          <w:rFonts w:ascii="Times New Roman" w:hAnsi="Times New Roman" w:cs="Tahoma"/>
          <w:szCs w:val="26"/>
          <w:lang w:val="en-US"/>
        </w:rPr>
        <w:t>narrator</w:t>
      </w:r>
      <w:r w:rsidRPr="002E2DEE">
        <w:rPr>
          <w:rFonts w:ascii="Times New Roman" w:hAnsi="Times New Roman" w:cs="Tahoma"/>
          <w:szCs w:val="26"/>
          <w:lang w:val="en-US"/>
        </w:rPr>
        <w:t xml:space="preserve"> was taking </w:t>
      </w:r>
      <w:r w:rsidR="002E2DEE">
        <w:rPr>
          <w:rFonts w:ascii="Times New Roman" w:hAnsi="Times New Roman" w:cs="Tahoma"/>
          <w:szCs w:val="26"/>
          <w:lang w:val="en-US"/>
        </w:rPr>
        <w:t>a university</w:t>
      </w:r>
      <w:r w:rsidRPr="002E2DEE">
        <w:rPr>
          <w:rFonts w:ascii="Times New Roman" w:hAnsi="Times New Roman" w:cs="Tahoma"/>
          <w:szCs w:val="26"/>
          <w:lang w:val="en-US"/>
        </w:rPr>
        <w:t xml:space="preserve"> module on sociological perspe</w:t>
      </w:r>
      <w:r w:rsidR="002E2DEE">
        <w:rPr>
          <w:rFonts w:ascii="Times New Roman" w:hAnsi="Times New Roman" w:cs="Tahoma"/>
          <w:szCs w:val="26"/>
          <w:lang w:val="en-US"/>
        </w:rPr>
        <w:t>c</w:t>
      </w:r>
      <w:r w:rsidRPr="002E2DEE">
        <w:rPr>
          <w:rFonts w:ascii="Times New Roman" w:hAnsi="Times New Roman" w:cs="Tahoma"/>
          <w:szCs w:val="26"/>
          <w:lang w:val="en-US"/>
        </w:rPr>
        <w:t>tives on paranormal claims. During that module, the class considers the work of the folklorist, David Hufford, who wrote an influential book</w:t>
      </w:r>
      <w:r w:rsidR="002E2DEE">
        <w:rPr>
          <w:rFonts w:ascii="Times New Roman" w:hAnsi="Times New Roman" w:cs="Tahoma"/>
          <w:szCs w:val="26"/>
          <w:lang w:val="en-US"/>
        </w:rPr>
        <w:t xml:space="preserve">, </w:t>
      </w:r>
      <w:r w:rsidR="002E2DEE" w:rsidRPr="002E2DEE">
        <w:rPr>
          <w:rFonts w:ascii="Times New Roman" w:hAnsi="Times New Roman" w:cs="Tahoma"/>
          <w:i/>
          <w:szCs w:val="26"/>
          <w:lang w:val="en-US"/>
        </w:rPr>
        <w:t>The Terror that C</w:t>
      </w:r>
      <w:r w:rsidR="004E4E52" w:rsidRPr="002E2DEE">
        <w:rPr>
          <w:rFonts w:ascii="Times New Roman" w:hAnsi="Times New Roman" w:cs="Tahoma"/>
          <w:i/>
          <w:szCs w:val="26"/>
          <w:lang w:val="en-US"/>
        </w:rPr>
        <w:t>ome</w:t>
      </w:r>
      <w:r w:rsidR="002E2DEE" w:rsidRPr="002E2DEE">
        <w:rPr>
          <w:rFonts w:ascii="Times New Roman" w:hAnsi="Times New Roman" w:cs="Tahoma"/>
          <w:i/>
          <w:szCs w:val="26"/>
          <w:lang w:val="en-US"/>
        </w:rPr>
        <w:t>s in the Night</w:t>
      </w:r>
      <w:r w:rsidR="002E2DEE">
        <w:rPr>
          <w:rFonts w:ascii="Times New Roman" w:hAnsi="Times New Roman" w:cs="Tahoma"/>
          <w:szCs w:val="26"/>
          <w:lang w:val="en-US"/>
        </w:rPr>
        <w:t>, on experience</w:t>
      </w:r>
      <w:r w:rsidR="00514C8C">
        <w:rPr>
          <w:rFonts w:ascii="Times New Roman" w:hAnsi="Times New Roman" w:cs="Tahoma"/>
          <w:szCs w:val="26"/>
          <w:lang w:val="en-US"/>
        </w:rPr>
        <w:t>s</w:t>
      </w:r>
      <w:r w:rsidR="002E2DEE">
        <w:rPr>
          <w:rFonts w:ascii="Times New Roman" w:hAnsi="Times New Roman" w:cs="Tahoma"/>
          <w:szCs w:val="26"/>
          <w:lang w:val="en-US"/>
        </w:rPr>
        <w:t xml:space="preserve"> o</w:t>
      </w:r>
      <w:r w:rsidR="00514C8C">
        <w:rPr>
          <w:rFonts w:ascii="Times New Roman" w:hAnsi="Times New Roman" w:cs="Tahoma"/>
          <w:szCs w:val="26"/>
          <w:lang w:val="en-US"/>
        </w:rPr>
        <w:t>f sleep paral</w:t>
      </w:r>
      <w:r w:rsidR="004E4E52" w:rsidRPr="002E2DEE">
        <w:rPr>
          <w:rFonts w:ascii="Times New Roman" w:hAnsi="Times New Roman" w:cs="Tahoma"/>
          <w:szCs w:val="26"/>
          <w:lang w:val="en-US"/>
        </w:rPr>
        <w:t>ysis a</w:t>
      </w:r>
      <w:r w:rsidR="00514C8C">
        <w:rPr>
          <w:rFonts w:ascii="Times New Roman" w:hAnsi="Times New Roman" w:cs="Tahoma"/>
          <w:szCs w:val="26"/>
          <w:lang w:val="en-US"/>
        </w:rPr>
        <w:t>ssociated with malevolent spiritu</w:t>
      </w:r>
      <w:r w:rsidR="004E4E52" w:rsidRPr="002E2DEE">
        <w:rPr>
          <w:rFonts w:ascii="Times New Roman" w:hAnsi="Times New Roman" w:cs="Tahoma"/>
          <w:szCs w:val="26"/>
          <w:lang w:val="en-US"/>
        </w:rPr>
        <w:t>al encounters</w:t>
      </w:r>
      <w:r w:rsidR="00514C8C">
        <w:rPr>
          <w:rFonts w:ascii="Times New Roman" w:hAnsi="Times New Roman" w:cs="Tahoma"/>
          <w:szCs w:val="26"/>
          <w:lang w:val="en-US"/>
        </w:rPr>
        <w:t xml:space="preserve"> (Hufford, 1982).</w:t>
      </w:r>
      <w:r w:rsidR="004E4E52" w:rsidRPr="002E2DEE">
        <w:rPr>
          <w:rFonts w:ascii="Times New Roman" w:hAnsi="Times New Roman" w:cs="Tahoma"/>
          <w:szCs w:val="26"/>
          <w:lang w:val="en-US"/>
        </w:rPr>
        <w:t xml:space="preserve"> The author’s experience of a force pushing down on her chest is characteristic of the experience</w:t>
      </w:r>
      <w:r w:rsidR="00514C8C">
        <w:rPr>
          <w:rFonts w:ascii="Times New Roman" w:hAnsi="Times New Roman" w:cs="Tahoma"/>
          <w:szCs w:val="26"/>
          <w:lang w:val="en-US"/>
        </w:rPr>
        <w:t xml:space="preserve">. However, </w:t>
      </w:r>
      <w:r w:rsidR="004E4E52" w:rsidRPr="002E2DEE">
        <w:rPr>
          <w:rFonts w:ascii="Times New Roman" w:hAnsi="Times New Roman" w:cs="Tahoma"/>
          <w:szCs w:val="26"/>
          <w:lang w:val="en-US"/>
        </w:rPr>
        <w:t>convention</w:t>
      </w:r>
      <w:r w:rsidR="00514C8C">
        <w:rPr>
          <w:rFonts w:ascii="Times New Roman" w:hAnsi="Times New Roman" w:cs="Tahoma"/>
          <w:szCs w:val="26"/>
          <w:lang w:val="en-US"/>
        </w:rPr>
        <w:t>ally, the experience is known as an Old Hag experience.</w:t>
      </w:r>
      <w:r w:rsidR="004E4E52" w:rsidRPr="002E2DEE">
        <w:rPr>
          <w:rFonts w:ascii="Times New Roman" w:hAnsi="Times New Roman" w:cs="Tahoma"/>
          <w:szCs w:val="26"/>
          <w:lang w:val="en-US"/>
        </w:rPr>
        <w:t xml:space="preserve"> </w:t>
      </w:r>
      <w:r w:rsidR="00514C8C">
        <w:rPr>
          <w:rFonts w:ascii="Times New Roman" w:hAnsi="Times New Roman" w:cs="Tahoma"/>
          <w:szCs w:val="26"/>
          <w:lang w:val="en-US"/>
        </w:rPr>
        <w:t xml:space="preserve">This is the term that was used to introduce the phenomenon in class. </w:t>
      </w:r>
      <w:r w:rsidR="004E4E52" w:rsidRPr="002E2DEE">
        <w:rPr>
          <w:rFonts w:ascii="Times New Roman" w:hAnsi="Times New Roman" w:cs="Tahoma"/>
          <w:szCs w:val="26"/>
          <w:lang w:val="en-US"/>
        </w:rPr>
        <w:t xml:space="preserve">The term </w:t>
      </w:r>
      <w:r w:rsidR="00345EA9">
        <w:rPr>
          <w:rFonts w:ascii="Times New Roman" w:hAnsi="Times New Roman" w:cs="Tahoma"/>
          <w:szCs w:val="26"/>
          <w:lang w:val="en-US"/>
        </w:rPr>
        <w:t>“</w:t>
      </w:r>
      <w:r w:rsidR="004E4E52" w:rsidRPr="002E2DEE">
        <w:rPr>
          <w:rFonts w:ascii="Times New Roman" w:hAnsi="Times New Roman" w:cs="Tahoma"/>
          <w:szCs w:val="26"/>
          <w:lang w:val="en-US"/>
        </w:rPr>
        <w:t>ghost</w:t>
      </w:r>
      <w:r w:rsidR="00345EA9">
        <w:rPr>
          <w:rFonts w:ascii="Times New Roman" w:hAnsi="Times New Roman" w:cs="Tahoma"/>
          <w:szCs w:val="26"/>
          <w:lang w:val="en-US"/>
        </w:rPr>
        <w:t>”</w:t>
      </w:r>
      <w:r w:rsidR="004E4E52" w:rsidRPr="002E2DEE">
        <w:rPr>
          <w:rFonts w:ascii="Times New Roman" w:hAnsi="Times New Roman" w:cs="Tahoma"/>
          <w:szCs w:val="26"/>
          <w:lang w:val="en-US"/>
        </w:rPr>
        <w:t xml:space="preserve"> is not assoc</w:t>
      </w:r>
      <w:r w:rsidR="00514C8C">
        <w:rPr>
          <w:rFonts w:ascii="Times New Roman" w:hAnsi="Times New Roman" w:cs="Tahoma"/>
          <w:szCs w:val="26"/>
          <w:lang w:val="en-US"/>
        </w:rPr>
        <w:t>iated</w:t>
      </w:r>
      <w:r w:rsidR="004E4E52" w:rsidRPr="002E2DEE">
        <w:rPr>
          <w:rFonts w:ascii="Times New Roman" w:hAnsi="Times New Roman" w:cs="Tahoma"/>
          <w:szCs w:val="26"/>
          <w:lang w:val="en-US"/>
        </w:rPr>
        <w:t xml:space="preserve"> with this experien</w:t>
      </w:r>
      <w:r w:rsidR="00514C8C">
        <w:rPr>
          <w:rFonts w:ascii="Times New Roman" w:hAnsi="Times New Roman" w:cs="Tahoma"/>
          <w:szCs w:val="26"/>
          <w:lang w:val="en-US"/>
        </w:rPr>
        <w:t>ce.</w:t>
      </w:r>
      <w:r w:rsidR="004E4E52" w:rsidRPr="002E2DEE">
        <w:rPr>
          <w:rFonts w:ascii="Times New Roman" w:hAnsi="Times New Roman" w:cs="Tahoma"/>
          <w:szCs w:val="26"/>
          <w:lang w:val="en-US"/>
        </w:rPr>
        <w:t xml:space="preserve"> I</w:t>
      </w:r>
      <w:r w:rsidR="00514C8C">
        <w:rPr>
          <w:rFonts w:ascii="Times New Roman" w:hAnsi="Times New Roman" w:cs="Tahoma"/>
          <w:szCs w:val="26"/>
          <w:lang w:val="en-US"/>
        </w:rPr>
        <w:t>n</w:t>
      </w:r>
      <w:r w:rsidR="004E4E52" w:rsidRPr="002E2DEE">
        <w:rPr>
          <w:rFonts w:ascii="Times New Roman" w:hAnsi="Times New Roman" w:cs="Tahoma"/>
          <w:szCs w:val="26"/>
          <w:lang w:val="en-US"/>
        </w:rPr>
        <w:t xml:space="preserve"> that sense, the use of the word </w:t>
      </w:r>
      <w:r w:rsidR="00345EA9">
        <w:rPr>
          <w:rFonts w:ascii="Times New Roman" w:hAnsi="Times New Roman" w:cs="Tahoma"/>
          <w:szCs w:val="26"/>
          <w:lang w:val="en-US"/>
        </w:rPr>
        <w:t>“</w:t>
      </w:r>
      <w:r w:rsidR="004E4E52" w:rsidRPr="002E2DEE">
        <w:rPr>
          <w:rFonts w:ascii="Times New Roman" w:hAnsi="Times New Roman" w:cs="Tahoma"/>
          <w:szCs w:val="26"/>
          <w:lang w:val="en-US"/>
        </w:rPr>
        <w:t>ghost</w:t>
      </w:r>
      <w:r w:rsidR="00345EA9">
        <w:rPr>
          <w:rFonts w:ascii="Times New Roman" w:hAnsi="Times New Roman" w:cs="Tahoma"/>
          <w:szCs w:val="26"/>
          <w:lang w:val="en-US"/>
        </w:rPr>
        <w:t>”</w:t>
      </w:r>
      <w:r w:rsidR="00514C8C">
        <w:rPr>
          <w:rFonts w:ascii="Times New Roman" w:hAnsi="Times New Roman" w:cs="Tahoma"/>
          <w:szCs w:val="26"/>
          <w:lang w:val="en-US"/>
        </w:rPr>
        <w:t xml:space="preserve"> is a n</w:t>
      </w:r>
      <w:r w:rsidR="004E4E52" w:rsidRPr="002E2DEE">
        <w:rPr>
          <w:rFonts w:ascii="Times New Roman" w:hAnsi="Times New Roman" w:cs="Tahoma"/>
          <w:szCs w:val="26"/>
          <w:lang w:val="en-US"/>
        </w:rPr>
        <w:t>oticeable departure.</w:t>
      </w:r>
      <w:r w:rsidR="00514C8C">
        <w:rPr>
          <w:rFonts w:ascii="Times New Roman" w:hAnsi="Times New Roman" w:cs="Tahoma"/>
          <w:szCs w:val="26"/>
          <w:lang w:val="en-US"/>
        </w:rPr>
        <w:t xml:space="preserve"> The two</w:t>
      </w:r>
      <w:r w:rsidR="00B602FE">
        <w:rPr>
          <w:rFonts w:ascii="Times New Roman" w:hAnsi="Times New Roman" w:cs="Tahoma"/>
          <w:szCs w:val="26"/>
          <w:lang w:val="en-US"/>
        </w:rPr>
        <w:t>-</w:t>
      </w:r>
      <w:r w:rsidR="00514C8C">
        <w:rPr>
          <w:rFonts w:ascii="Times New Roman" w:hAnsi="Times New Roman" w:cs="Tahoma"/>
          <w:szCs w:val="26"/>
          <w:lang w:val="en-US"/>
        </w:rPr>
        <w:t>par</w:t>
      </w:r>
      <w:r w:rsidR="004E4E52" w:rsidRPr="002E2DEE">
        <w:rPr>
          <w:rFonts w:ascii="Times New Roman" w:hAnsi="Times New Roman" w:cs="Tahoma"/>
          <w:szCs w:val="26"/>
          <w:lang w:val="en-US"/>
        </w:rPr>
        <w:t xml:space="preserve">t </w:t>
      </w:r>
      <w:r w:rsidR="005E7F0D">
        <w:rPr>
          <w:rFonts w:ascii="Times New Roman" w:hAnsi="Times New Roman" w:cs="Tahoma"/>
          <w:szCs w:val="26"/>
          <w:lang w:val="en-US"/>
        </w:rPr>
        <w:t>structure</w:t>
      </w:r>
      <w:r w:rsidR="004E4E52" w:rsidRPr="002E2DEE">
        <w:rPr>
          <w:rFonts w:ascii="Times New Roman" w:hAnsi="Times New Roman" w:cs="Tahoma"/>
          <w:szCs w:val="26"/>
          <w:lang w:val="en-US"/>
        </w:rPr>
        <w:t xml:space="preserve"> here revolves around intera</w:t>
      </w:r>
      <w:r w:rsidR="00514C8C">
        <w:rPr>
          <w:rFonts w:ascii="Times New Roman" w:hAnsi="Times New Roman" w:cs="Tahoma"/>
          <w:szCs w:val="26"/>
          <w:lang w:val="en-US"/>
        </w:rPr>
        <w:t>c</w:t>
      </w:r>
      <w:r w:rsidR="004E4E52" w:rsidRPr="002E2DEE">
        <w:rPr>
          <w:rFonts w:ascii="Times New Roman" w:hAnsi="Times New Roman" w:cs="Tahoma"/>
          <w:szCs w:val="26"/>
          <w:lang w:val="en-US"/>
        </w:rPr>
        <w:t>tions between author and classmate, a</w:t>
      </w:r>
      <w:r w:rsidR="00514C8C">
        <w:rPr>
          <w:rFonts w:ascii="Times New Roman" w:hAnsi="Times New Roman" w:cs="Tahoma"/>
          <w:szCs w:val="26"/>
          <w:lang w:val="en-US"/>
        </w:rPr>
        <w:t xml:space="preserve">nd </w:t>
      </w:r>
      <w:r w:rsidR="004E4E52" w:rsidRPr="002E2DEE">
        <w:rPr>
          <w:rFonts w:ascii="Times New Roman" w:hAnsi="Times New Roman" w:cs="Tahoma"/>
          <w:szCs w:val="26"/>
          <w:lang w:val="en-US"/>
        </w:rPr>
        <w:t xml:space="preserve">then </w:t>
      </w:r>
      <w:r w:rsidR="00514C8C">
        <w:rPr>
          <w:rFonts w:ascii="Times New Roman" w:hAnsi="Times New Roman" w:cs="Tahoma"/>
          <w:szCs w:val="26"/>
          <w:lang w:val="en-US"/>
        </w:rPr>
        <w:t>the seminar tutor and the</w:t>
      </w:r>
      <w:r w:rsidR="004E4E52" w:rsidRPr="002E2DEE">
        <w:rPr>
          <w:rFonts w:ascii="Times New Roman" w:hAnsi="Times New Roman" w:cs="Tahoma"/>
          <w:szCs w:val="26"/>
          <w:lang w:val="en-US"/>
        </w:rPr>
        <w:t xml:space="preserve"> author </w:t>
      </w:r>
      <w:r w:rsidR="00514C8C">
        <w:rPr>
          <w:rFonts w:ascii="Times New Roman" w:hAnsi="Times New Roman" w:cs="Tahoma"/>
          <w:szCs w:val="26"/>
          <w:lang w:val="en-US"/>
        </w:rPr>
        <w:t>(</w:t>
      </w:r>
      <w:r w:rsidR="004E4E52" w:rsidRPr="002E2DEE">
        <w:rPr>
          <w:rFonts w:ascii="Times New Roman" w:hAnsi="Times New Roman" w:cs="Tahoma"/>
          <w:szCs w:val="26"/>
          <w:lang w:val="en-US"/>
        </w:rPr>
        <w:t>as part of the seminar group that had already arrived</w:t>
      </w:r>
      <w:r w:rsidR="00514C8C">
        <w:rPr>
          <w:rFonts w:ascii="Times New Roman" w:hAnsi="Times New Roman" w:cs="Tahoma"/>
          <w:szCs w:val="26"/>
          <w:lang w:val="en-US"/>
        </w:rPr>
        <w:t>).</w:t>
      </w:r>
    </w:p>
    <w:p w14:paraId="33E6847C" w14:textId="1F4C6B97" w:rsidR="006F1E77" w:rsidRPr="002E2DEE" w:rsidRDefault="00E01FEF" w:rsidP="007B5338">
      <w:pPr>
        <w:spacing w:line="480" w:lineRule="auto"/>
        <w:rPr>
          <w:rFonts w:ascii="Times New Roman" w:hAnsi="Times New Roman" w:cs="Tahoma"/>
          <w:szCs w:val="26"/>
          <w:lang w:val="en-US"/>
        </w:rPr>
      </w:pPr>
      <w:r>
        <w:rPr>
          <w:rFonts w:ascii="Times New Roman" w:hAnsi="Times New Roman" w:cs="Tahoma"/>
          <w:szCs w:val="26"/>
          <w:lang w:val="en-US"/>
        </w:rPr>
        <w:tab/>
      </w:r>
      <w:r w:rsidR="004E4E52" w:rsidRPr="002E2DEE">
        <w:rPr>
          <w:rFonts w:ascii="Times New Roman" w:hAnsi="Times New Roman" w:cs="Tahoma"/>
          <w:szCs w:val="26"/>
          <w:lang w:val="en-US"/>
        </w:rPr>
        <w:t>The experience of th</w:t>
      </w:r>
      <w:r w:rsidR="00514C8C">
        <w:rPr>
          <w:rFonts w:ascii="Times New Roman" w:hAnsi="Times New Roman" w:cs="Tahoma"/>
          <w:szCs w:val="26"/>
          <w:lang w:val="en-US"/>
        </w:rPr>
        <w:t>e previous evening is by any st</w:t>
      </w:r>
      <w:r w:rsidR="004E4E52" w:rsidRPr="002E2DEE">
        <w:rPr>
          <w:rFonts w:ascii="Times New Roman" w:hAnsi="Times New Roman" w:cs="Tahoma"/>
          <w:szCs w:val="26"/>
          <w:lang w:val="en-US"/>
        </w:rPr>
        <w:t>andards extremely traumatic: ost</w:t>
      </w:r>
      <w:r w:rsidR="00514C8C">
        <w:rPr>
          <w:rFonts w:ascii="Times New Roman" w:hAnsi="Times New Roman" w:cs="Tahoma"/>
          <w:szCs w:val="26"/>
          <w:lang w:val="en-US"/>
        </w:rPr>
        <w:t>ensibly a physical attack by a non-human entity made intensely person</w:t>
      </w:r>
      <w:r w:rsidR="007C5E2B">
        <w:rPr>
          <w:rFonts w:ascii="Times New Roman" w:hAnsi="Times New Roman" w:cs="Tahoma"/>
          <w:szCs w:val="26"/>
          <w:lang w:val="en-US"/>
        </w:rPr>
        <w:t>al</w:t>
      </w:r>
      <w:r w:rsidR="00514C8C">
        <w:rPr>
          <w:rFonts w:ascii="Times New Roman" w:hAnsi="Times New Roman" w:cs="Tahoma"/>
          <w:szCs w:val="26"/>
          <w:lang w:val="en-US"/>
        </w:rPr>
        <w:t xml:space="preserve"> by the entity’s</w:t>
      </w:r>
      <w:r w:rsidR="00A24B72" w:rsidRPr="002E2DEE">
        <w:rPr>
          <w:rFonts w:ascii="Times New Roman" w:hAnsi="Times New Roman" w:cs="Tahoma"/>
          <w:szCs w:val="26"/>
          <w:lang w:val="en-US"/>
        </w:rPr>
        <w:t xml:space="preserve"> </w:t>
      </w:r>
      <w:r w:rsidR="004E4E52" w:rsidRPr="002E2DEE">
        <w:rPr>
          <w:rFonts w:ascii="Times New Roman" w:hAnsi="Times New Roman" w:cs="Tahoma"/>
          <w:i/>
          <w:szCs w:val="26"/>
          <w:lang w:val="en-US"/>
        </w:rPr>
        <w:t xml:space="preserve">shouting the </w:t>
      </w:r>
      <w:r w:rsidR="00CF24ED">
        <w:rPr>
          <w:rFonts w:ascii="Times New Roman" w:hAnsi="Times New Roman" w:cs="Tahoma"/>
          <w:i/>
          <w:szCs w:val="26"/>
          <w:lang w:val="en-US"/>
        </w:rPr>
        <w:t>student</w:t>
      </w:r>
      <w:r w:rsidR="004E4E52" w:rsidRPr="002E2DEE">
        <w:rPr>
          <w:rFonts w:ascii="Times New Roman" w:hAnsi="Times New Roman" w:cs="Tahoma"/>
          <w:i/>
          <w:szCs w:val="26"/>
          <w:lang w:val="en-US"/>
        </w:rPr>
        <w:t>’s name</w:t>
      </w:r>
      <w:r w:rsidR="004E4E52" w:rsidRPr="002E2DEE">
        <w:rPr>
          <w:rFonts w:ascii="Times New Roman" w:hAnsi="Times New Roman" w:cs="Tahoma"/>
          <w:szCs w:val="26"/>
          <w:lang w:val="en-US"/>
        </w:rPr>
        <w:t>. The author’s report to her classmate, however, seems remarkably everyday: she makes no r</w:t>
      </w:r>
      <w:r w:rsidR="00514C8C">
        <w:rPr>
          <w:rFonts w:ascii="Times New Roman" w:hAnsi="Times New Roman" w:cs="Tahoma"/>
          <w:szCs w:val="26"/>
          <w:lang w:val="en-US"/>
        </w:rPr>
        <w:t>eference</w:t>
      </w:r>
      <w:r w:rsidR="004E4E52" w:rsidRPr="002E2DEE">
        <w:rPr>
          <w:rFonts w:ascii="Times New Roman" w:hAnsi="Times New Roman" w:cs="Tahoma"/>
          <w:szCs w:val="26"/>
          <w:lang w:val="en-US"/>
        </w:rPr>
        <w:t xml:space="preserve"> to her response or emotional state at the time</w:t>
      </w:r>
      <w:r w:rsidR="00514C8C">
        <w:rPr>
          <w:rFonts w:ascii="Times New Roman" w:hAnsi="Times New Roman" w:cs="Tahoma"/>
          <w:szCs w:val="26"/>
          <w:lang w:val="en-US"/>
        </w:rPr>
        <w:t>, responses that are equall</w:t>
      </w:r>
      <w:r w:rsidR="006F1E77" w:rsidRPr="002E2DEE">
        <w:rPr>
          <w:rFonts w:ascii="Times New Roman" w:hAnsi="Times New Roman" w:cs="Tahoma"/>
          <w:szCs w:val="26"/>
          <w:lang w:val="en-US"/>
        </w:rPr>
        <w:t>y absent from her description of the telling of this event to the friend. It</w:t>
      </w:r>
      <w:r w:rsidR="00514C8C">
        <w:rPr>
          <w:rFonts w:ascii="Times New Roman" w:hAnsi="Times New Roman" w:cs="Tahoma"/>
          <w:szCs w:val="26"/>
          <w:lang w:val="en-US"/>
        </w:rPr>
        <w:t xml:space="preserve"> </w:t>
      </w:r>
      <w:r w:rsidR="006F1E77" w:rsidRPr="002E2DEE">
        <w:rPr>
          <w:rFonts w:ascii="Times New Roman" w:hAnsi="Times New Roman" w:cs="Tahoma"/>
          <w:szCs w:val="26"/>
          <w:lang w:val="en-US"/>
        </w:rPr>
        <w:t xml:space="preserve">is as if she was </w:t>
      </w:r>
      <w:r w:rsidR="004E4E52" w:rsidRPr="002E2DEE">
        <w:rPr>
          <w:rFonts w:ascii="Times New Roman" w:hAnsi="Times New Roman" w:cs="Tahoma"/>
          <w:szCs w:val="26"/>
          <w:lang w:val="en-US"/>
        </w:rPr>
        <w:t xml:space="preserve">merely </w:t>
      </w:r>
      <w:r w:rsidR="006F1E77" w:rsidRPr="002E2DEE">
        <w:rPr>
          <w:rFonts w:ascii="Times New Roman" w:hAnsi="Times New Roman" w:cs="Tahoma"/>
          <w:szCs w:val="26"/>
          <w:lang w:val="en-US"/>
        </w:rPr>
        <w:t xml:space="preserve">a </w:t>
      </w:r>
      <w:r w:rsidR="004E4E52" w:rsidRPr="002E2DEE">
        <w:rPr>
          <w:rFonts w:ascii="Times New Roman" w:hAnsi="Times New Roman" w:cs="Tahoma"/>
          <w:szCs w:val="26"/>
          <w:lang w:val="en-US"/>
        </w:rPr>
        <w:t xml:space="preserve">passive observer </w:t>
      </w:r>
      <w:r w:rsidR="00514C8C">
        <w:rPr>
          <w:rFonts w:ascii="Times New Roman" w:hAnsi="Times New Roman" w:cs="Tahoma"/>
          <w:szCs w:val="26"/>
          <w:lang w:val="en-US"/>
        </w:rPr>
        <w:t>of her own experience, wi</w:t>
      </w:r>
      <w:r w:rsidR="00004EC3" w:rsidRPr="002E2DEE">
        <w:rPr>
          <w:rFonts w:ascii="Times New Roman" w:hAnsi="Times New Roman" w:cs="Tahoma"/>
          <w:szCs w:val="26"/>
          <w:lang w:val="en-US"/>
        </w:rPr>
        <w:t>th no</w:t>
      </w:r>
      <w:r w:rsidR="004E4E52" w:rsidRPr="002E2DEE">
        <w:rPr>
          <w:rFonts w:ascii="Times New Roman" w:hAnsi="Times New Roman" w:cs="Tahoma"/>
          <w:szCs w:val="26"/>
          <w:lang w:val="en-US"/>
        </w:rPr>
        <w:t xml:space="preserve"> emotional investment or consequences. </w:t>
      </w:r>
      <w:r w:rsidR="006F1E77" w:rsidRPr="002E2DEE">
        <w:rPr>
          <w:rFonts w:ascii="Times New Roman" w:hAnsi="Times New Roman" w:cs="Tahoma"/>
          <w:szCs w:val="26"/>
          <w:lang w:val="en-US"/>
        </w:rPr>
        <w:t>From this</w:t>
      </w:r>
      <w:r w:rsidR="00514C8C">
        <w:rPr>
          <w:rFonts w:ascii="Times New Roman" w:hAnsi="Times New Roman" w:cs="Tahoma"/>
          <w:szCs w:val="26"/>
          <w:lang w:val="en-US"/>
        </w:rPr>
        <w:t xml:space="preserve"> the inference is available that, for the</w:t>
      </w:r>
      <w:r w:rsidR="006F1E77" w:rsidRPr="002E2DEE">
        <w:rPr>
          <w:rFonts w:ascii="Times New Roman" w:hAnsi="Times New Roman" w:cs="Tahoma"/>
          <w:szCs w:val="26"/>
          <w:lang w:val="en-US"/>
        </w:rPr>
        <w:t xml:space="preserve"> author, this </w:t>
      </w:r>
      <w:r w:rsidR="006F1E77" w:rsidRPr="002E2DEE">
        <w:rPr>
          <w:rFonts w:ascii="Times New Roman" w:hAnsi="Times New Roman" w:cs="Tahoma"/>
          <w:szCs w:val="26"/>
          <w:lang w:val="en-US"/>
        </w:rPr>
        <w:lastRenderedPageBreak/>
        <w:t>experience was somehow not exceptional.</w:t>
      </w:r>
      <w:r w:rsidR="006E4D1F" w:rsidRPr="002E2DEE">
        <w:rPr>
          <w:rFonts w:ascii="Times New Roman" w:hAnsi="Times New Roman" w:cs="Tahoma"/>
          <w:szCs w:val="26"/>
          <w:lang w:val="en-US"/>
        </w:rPr>
        <w:t xml:space="preserve"> It is an account that nor</w:t>
      </w:r>
      <w:r w:rsidR="00514C8C">
        <w:rPr>
          <w:rFonts w:ascii="Times New Roman" w:hAnsi="Times New Roman" w:cs="Tahoma"/>
          <w:szCs w:val="26"/>
          <w:lang w:val="en-US"/>
        </w:rPr>
        <w:t xml:space="preserve">malizes the experience, or at least </w:t>
      </w:r>
      <w:r w:rsidR="006E4D1F" w:rsidRPr="002E2DEE">
        <w:rPr>
          <w:rFonts w:ascii="Times New Roman" w:hAnsi="Times New Roman" w:cs="Tahoma"/>
          <w:szCs w:val="26"/>
          <w:lang w:val="en-US"/>
        </w:rPr>
        <w:t>strips it of its traumatic cha</w:t>
      </w:r>
      <w:r w:rsidR="00514C8C">
        <w:rPr>
          <w:rFonts w:ascii="Times New Roman" w:hAnsi="Times New Roman" w:cs="Tahoma"/>
          <w:szCs w:val="26"/>
          <w:lang w:val="en-US"/>
        </w:rPr>
        <w:t>r</w:t>
      </w:r>
      <w:r w:rsidR="006E4D1F" w:rsidRPr="002E2DEE">
        <w:rPr>
          <w:rFonts w:ascii="Times New Roman" w:hAnsi="Times New Roman" w:cs="Tahoma"/>
          <w:szCs w:val="26"/>
          <w:lang w:val="en-US"/>
        </w:rPr>
        <w:t>acter (</w:t>
      </w:r>
      <w:proofErr w:type="spellStart"/>
      <w:r w:rsidR="00140799">
        <w:rPr>
          <w:rFonts w:ascii="Times New Roman" w:hAnsi="Times New Roman" w:cs="Tahoma"/>
          <w:szCs w:val="26"/>
          <w:lang w:val="en-US"/>
        </w:rPr>
        <w:t>Wooffitt</w:t>
      </w:r>
      <w:proofErr w:type="spellEnd"/>
      <w:r w:rsidR="00393C62">
        <w:rPr>
          <w:rFonts w:ascii="Times New Roman" w:hAnsi="Times New Roman" w:cs="Tahoma"/>
          <w:szCs w:val="26"/>
          <w:lang w:val="en-US"/>
        </w:rPr>
        <w:t xml:space="preserve">, </w:t>
      </w:r>
      <w:r w:rsidR="00CD3196">
        <w:rPr>
          <w:rFonts w:ascii="Times New Roman" w:hAnsi="Times New Roman" w:cs="Tahoma"/>
          <w:szCs w:val="26"/>
          <w:lang w:val="en-US"/>
        </w:rPr>
        <w:t>1992</w:t>
      </w:r>
      <w:r w:rsidR="00393C62">
        <w:rPr>
          <w:rFonts w:ascii="Times New Roman" w:hAnsi="Times New Roman" w:cs="Tahoma"/>
          <w:szCs w:val="26"/>
          <w:lang w:val="en-US"/>
        </w:rPr>
        <w:t>; Sacks, 1984</w:t>
      </w:r>
      <w:r w:rsidR="006E4D1F" w:rsidRPr="002E2DEE">
        <w:rPr>
          <w:rFonts w:ascii="Times New Roman" w:hAnsi="Times New Roman" w:cs="Tahoma"/>
          <w:szCs w:val="26"/>
          <w:lang w:val="en-US"/>
        </w:rPr>
        <w:t>)</w:t>
      </w:r>
      <w:r w:rsidR="00514C8C">
        <w:rPr>
          <w:rFonts w:ascii="Times New Roman" w:hAnsi="Times New Roman" w:cs="Tahoma"/>
          <w:szCs w:val="26"/>
          <w:lang w:val="en-US"/>
        </w:rPr>
        <w:t>.</w:t>
      </w:r>
      <w:r>
        <w:rPr>
          <w:rFonts w:ascii="Times New Roman" w:hAnsi="Times New Roman" w:cs="Tahoma"/>
          <w:szCs w:val="26"/>
          <w:lang w:val="en-US"/>
        </w:rPr>
        <w:tab/>
      </w:r>
    </w:p>
    <w:p w14:paraId="2D7566B5" w14:textId="71A2AF09" w:rsidR="006F1E77" w:rsidRPr="002E2DEE" w:rsidRDefault="00E01FEF" w:rsidP="007B5338">
      <w:pPr>
        <w:spacing w:line="480" w:lineRule="auto"/>
        <w:rPr>
          <w:rFonts w:ascii="Times New Roman" w:hAnsi="Times New Roman" w:cs="Tahoma"/>
          <w:szCs w:val="26"/>
          <w:lang w:val="en-US"/>
        </w:rPr>
      </w:pPr>
      <w:r>
        <w:rPr>
          <w:rFonts w:ascii="Times New Roman" w:hAnsi="Times New Roman" w:cs="Tahoma"/>
          <w:szCs w:val="26"/>
          <w:lang w:val="en-US"/>
        </w:rPr>
        <w:tab/>
      </w:r>
      <w:r w:rsidR="00514C8C">
        <w:rPr>
          <w:rFonts w:ascii="Times New Roman" w:hAnsi="Times New Roman" w:cs="Tahoma"/>
          <w:szCs w:val="26"/>
          <w:lang w:val="en-US"/>
        </w:rPr>
        <w:t>The semi</w:t>
      </w:r>
      <w:r w:rsidR="006F1E77" w:rsidRPr="002E2DEE">
        <w:rPr>
          <w:rFonts w:ascii="Times New Roman" w:hAnsi="Times New Roman" w:cs="Tahoma"/>
          <w:szCs w:val="26"/>
          <w:lang w:val="en-US"/>
        </w:rPr>
        <w:t>nar tutor’s report</w:t>
      </w:r>
      <w:r w:rsidR="00514C8C">
        <w:rPr>
          <w:rFonts w:ascii="Times New Roman" w:hAnsi="Times New Roman" w:cs="Tahoma"/>
          <w:szCs w:val="26"/>
          <w:lang w:val="en-US"/>
        </w:rPr>
        <w:t>ed utterance does constitute something ex</w:t>
      </w:r>
      <w:r w:rsidR="006F1E77" w:rsidRPr="002E2DEE">
        <w:rPr>
          <w:rFonts w:ascii="Times New Roman" w:hAnsi="Times New Roman" w:cs="Tahoma"/>
          <w:szCs w:val="26"/>
          <w:lang w:val="en-US"/>
        </w:rPr>
        <w:t>ceptional in that s/he seems to know what they had been talking about prior to his</w:t>
      </w:r>
      <w:r w:rsidR="00514C8C">
        <w:rPr>
          <w:rFonts w:ascii="Times New Roman" w:hAnsi="Times New Roman" w:cs="Tahoma"/>
          <w:szCs w:val="26"/>
          <w:lang w:val="en-US"/>
        </w:rPr>
        <w:t xml:space="preserve"> entering the room. The referenc</w:t>
      </w:r>
      <w:r w:rsidR="006F1E77" w:rsidRPr="002E2DEE">
        <w:rPr>
          <w:rFonts w:ascii="Times New Roman" w:hAnsi="Times New Roman" w:cs="Tahoma"/>
          <w:szCs w:val="26"/>
          <w:lang w:val="en-US"/>
        </w:rPr>
        <w:t xml:space="preserve">e to holding a séance and </w:t>
      </w:r>
      <w:r w:rsidR="0011138F">
        <w:rPr>
          <w:rFonts w:ascii="Times New Roman" w:hAnsi="Times New Roman" w:cs="Tahoma"/>
          <w:szCs w:val="26"/>
          <w:lang w:val="en-US"/>
        </w:rPr>
        <w:t>“</w:t>
      </w:r>
      <w:r w:rsidR="006F1E77" w:rsidRPr="002E2DEE">
        <w:rPr>
          <w:rFonts w:ascii="Times New Roman" w:hAnsi="Times New Roman" w:cs="Tahoma"/>
          <w:szCs w:val="26"/>
          <w:lang w:val="en-US"/>
        </w:rPr>
        <w:t>trying to contact ghosts</w:t>
      </w:r>
      <w:r w:rsidR="0011138F">
        <w:rPr>
          <w:rFonts w:ascii="Times New Roman" w:hAnsi="Times New Roman" w:cs="Tahoma"/>
          <w:szCs w:val="26"/>
          <w:lang w:val="en-US"/>
        </w:rPr>
        <w:t>”</w:t>
      </w:r>
      <w:r w:rsidR="006F1E77" w:rsidRPr="002E2DEE">
        <w:rPr>
          <w:rFonts w:ascii="Times New Roman" w:hAnsi="Times New Roman" w:cs="Tahoma"/>
          <w:szCs w:val="26"/>
          <w:lang w:val="en-US"/>
        </w:rPr>
        <w:t xml:space="preserve"> </w:t>
      </w:r>
      <w:r w:rsidR="0070055A" w:rsidRPr="002E2DEE">
        <w:rPr>
          <w:rFonts w:ascii="Times New Roman" w:hAnsi="Times New Roman" w:cs="Tahoma"/>
          <w:szCs w:val="26"/>
          <w:lang w:val="en-US"/>
        </w:rPr>
        <w:t>is not a literal descriptio</w:t>
      </w:r>
      <w:r w:rsidR="00514C8C">
        <w:rPr>
          <w:rFonts w:ascii="Times New Roman" w:hAnsi="Times New Roman" w:cs="Tahoma"/>
          <w:szCs w:val="26"/>
          <w:lang w:val="en-US"/>
        </w:rPr>
        <w:t>n</w:t>
      </w:r>
      <w:r w:rsidR="0070055A" w:rsidRPr="002E2DEE">
        <w:rPr>
          <w:rFonts w:ascii="Times New Roman" w:hAnsi="Times New Roman" w:cs="Tahoma"/>
          <w:szCs w:val="26"/>
          <w:lang w:val="en-US"/>
        </w:rPr>
        <w:t xml:space="preserve"> but a figurati</w:t>
      </w:r>
      <w:r w:rsidR="00514C8C">
        <w:rPr>
          <w:rFonts w:ascii="Times New Roman" w:hAnsi="Times New Roman" w:cs="Tahoma"/>
          <w:szCs w:val="26"/>
          <w:lang w:val="en-US"/>
        </w:rPr>
        <w:t>v</w:t>
      </w:r>
      <w:r w:rsidR="0070055A" w:rsidRPr="002E2DEE">
        <w:rPr>
          <w:rFonts w:ascii="Times New Roman" w:hAnsi="Times New Roman" w:cs="Tahoma"/>
          <w:szCs w:val="26"/>
          <w:lang w:val="en-US"/>
        </w:rPr>
        <w:t xml:space="preserve">e one, and it </w:t>
      </w:r>
      <w:r w:rsidR="006F1E77" w:rsidRPr="002E2DEE">
        <w:rPr>
          <w:rFonts w:ascii="Times New Roman" w:hAnsi="Times New Roman" w:cs="Tahoma"/>
          <w:szCs w:val="26"/>
          <w:lang w:val="en-US"/>
        </w:rPr>
        <w:t>resonates powerfully with the ex</w:t>
      </w:r>
      <w:r w:rsidR="00514C8C">
        <w:rPr>
          <w:rFonts w:ascii="Times New Roman" w:hAnsi="Times New Roman" w:cs="Tahoma"/>
          <w:szCs w:val="26"/>
          <w:lang w:val="en-US"/>
        </w:rPr>
        <w:t>perience the author had just re</w:t>
      </w:r>
      <w:r w:rsidR="006F1E77" w:rsidRPr="002E2DEE">
        <w:rPr>
          <w:rFonts w:ascii="Times New Roman" w:hAnsi="Times New Roman" w:cs="Tahoma"/>
          <w:szCs w:val="26"/>
          <w:lang w:val="en-US"/>
        </w:rPr>
        <w:t xml:space="preserve">counted to the classmate, in particular the use of the word </w:t>
      </w:r>
      <w:r w:rsidR="0011138F">
        <w:rPr>
          <w:rFonts w:ascii="Times New Roman" w:hAnsi="Times New Roman" w:cs="Tahoma"/>
          <w:szCs w:val="26"/>
          <w:lang w:val="en-US"/>
        </w:rPr>
        <w:t>“</w:t>
      </w:r>
      <w:r w:rsidR="006F1E77" w:rsidRPr="002E2DEE">
        <w:rPr>
          <w:rFonts w:ascii="Times New Roman" w:hAnsi="Times New Roman" w:cs="Tahoma"/>
          <w:szCs w:val="26"/>
          <w:lang w:val="en-US"/>
        </w:rPr>
        <w:t>ghost</w:t>
      </w:r>
      <w:r w:rsidR="0011138F">
        <w:rPr>
          <w:rFonts w:ascii="Times New Roman" w:hAnsi="Times New Roman" w:cs="Tahoma"/>
          <w:szCs w:val="26"/>
          <w:lang w:val="en-US"/>
        </w:rPr>
        <w:t>”</w:t>
      </w:r>
      <w:r w:rsidR="006F1E77" w:rsidRPr="002E2DEE">
        <w:rPr>
          <w:rFonts w:ascii="Times New Roman" w:hAnsi="Times New Roman" w:cs="Tahoma"/>
          <w:szCs w:val="26"/>
          <w:lang w:val="en-US"/>
        </w:rPr>
        <w:t>. In the use of ghost, the teac</w:t>
      </w:r>
      <w:r w:rsidR="00514C8C">
        <w:rPr>
          <w:rFonts w:ascii="Times New Roman" w:hAnsi="Times New Roman" w:cs="Tahoma"/>
          <w:szCs w:val="26"/>
          <w:lang w:val="en-US"/>
        </w:rPr>
        <w:t xml:space="preserve">her seems to mirror the slightly odd word selection </w:t>
      </w:r>
      <w:r w:rsidR="006F1E77" w:rsidRPr="002E2DEE">
        <w:rPr>
          <w:rFonts w:ascii="Times New Roman" w:hAnsi="Times New Roman" w:cs="Tahoma"/>
          <w:szCs w:val="26"/>
          <w:lang w:val="en-US"/>
        </w:rPr>
        <w:t>used to describe the s</w:t>
      </w:r>
      <w:r w:rsidR="00393C62">
        <w:rPr>
          <w:rFonts w:ascii="Times New Roman" w:hAnsi="Times New Roman" w:cs="Tahoma"/>
          <w:szCs w:val="26"/>
          <w:lang w:val="en-US"/>
        </w:rPr>
        <w:t>upernatural</w:t>
      </w:r>
      <w:r w:rsidR="006F1E77" w:rsidRPr="002E2DEE">
        <w:rPr>
          <w:rFonts w:ascii="Times New Roman" w:hAnsi="Times New Roman" w:cs="Tahoma"/>
          <w:szCs w:val="26"/>
          <w:lang w:val="en-US"/>
        </w:rPr>
        <w:t xml:space="preserve"> attack: </w:t>
      </w:r>
      <w:r w:rsidR="00514C8C">
        <w:rPr>
          <w:rFonts w:ascii="Times New Roman" w:hAnsi="Times New Roman" w:cs="Tahoma"/>
          <w:szCs w:val="26"/>
          <w:lang w:val="en-US"/>
        </w:rPr>
        <w:t xml:space="preserve">conventionally, </w:t>
      </w:r>
      <w:r w:rsidR="006F1E77" w:rsidRPr="002E2DEE">
        <w:rPr>
          <w:rFonts w:ascii="Times New Roman" w:hAnsi="Times New Roman" w:cs="Tahoma"/>
          <w:szCs w:val="26"/>
          <w:lang w:val="en-US"/>
        </w:rPr>
        <w:t>séance</w:t>
      </w:r>
      <w:r w:rsidR="00514C8C">
        <w:rPr>
          <w:rFonts w:ascii="Times New Roman" w:hAnsi="Times New Roman" w:cs="Tahoma"/>
          <w:szCs w:val="26"/>
          <w:lang w:val="en-US"/>
        </w:rPr>
        <w:t xml:space="preserve">s </w:t>
      </w:r>
      <w:r w:rsidR="006F1E77" w:rsidRPr="002E2DEE">
        <w:rPr>
          <w:rFonts w:ascii="Times New Roman" w:hAnsi="Times New Roman" w:cs="Tahoma"/>
          <w:szCs w:val="26"/>
          <w:lang w:val="en-US"/>
        </w:rPr>
        <w:t xml:space="preserve">are held to contact </w:t>
      </w:r>
      <w:r w:rsidR="00393C62">
        <w:rPr>
          <w:rFonts w:ascii="Times New Roman" w:hAnsi="Times New Roman" w:cs="Tahoma"/>
          <w:szCs w:val="26"/>
          <w:lang w:val="en-US"/>
        </w:rPr>
        <w:t xml:space="preserve">members of </w:t>
      </w:r>
      <w:r w:rsidR="006F1E77" w:rsidRPr="002E2DEE">
        <w:rPr>
          <w:rFonts w:ascii="Times New Roman" w:hAnsi="Times New Roman" w:cs="Tahoma"/>
          <w:szCs w:val="26"/>
          <w:lang w:val="en-US"/>
        </w:rPr>
        <w:t>spirit</w:t>
      </w:r>
      <w:r w:rsidR="00393C62">
        <w:rPr>
          <w:rFonts w:ascii="Times New Roman" w:hAnsi="Times New Roman" w:cs="Tahoma"/>
          <w:szCs w:val="26"/>
          <w:lang w:val="en-US"/>
        </w:rPr>
        <w:t xml:space="preserve"> world</w:t>
      </w:r>
      <w:r w:rsidR="006F1E77" w:rsidRPr="002E2DEE">
        <w:rPr>
          <w:rFonts w:ascii="Times New Roman" w:hAnsi="Times New Roman" w:cs="Tahoma"/>
          <w:szCs w:val="26"/>
          <w:lang w:val="en-US"/>
        </w:rPr>
        <w:t xml:space="preserve">. The </w:t>
      </w:r>
      <w:r w:rsidR="005E7F0D">
        <w:rPr>
          <w:rFonts w:ascii="Times New Roman" w:hAnsi="Times New Roman" w:cs="Tahoma"/>
          <w:szCs w:val="26"/>
          <w:lang w:val="en-US"/>
        </w:rPr>
        <w:t>story</w:t>
      </w:r>
      <w:r w:rsidR="006F1E77" w:rsidRPr="002E2DEE">
        <w:rPr>
          <w:rFonts w:ascii="Times New Roman" w:hAnsi="Times New Roman" w:cs="Tahoma"/>
          <w:szCs w:val="26"/>
          <w:lang w:val="en-US"/>
        </w:rPr>
        <w:t xml:space="preserve"> provides evidence that the t</w:t>
      </w:r>
      <w:r w:rsidR="00514C8C">
        <w:rPr>
          <w:rFonts w:ascii="Times New Roman" w:hAnsi="Times New Roman" w:cs="Tahoma"/>
          <w:szCs w:val="26"/>
          <w:lang w:val="en-US"/>
        </w:rPr>
        <w:t>eacher’</w:t>
      </w:r>
      <w:r w:rsidR="006F1E77" w:rsidRPr="002E2DEE">
        <w:rPr>
          <w:rFonts w:ascii="Times New Roman" w:hAnsi="Times New Roman" w:cs="Tahoma"/>
          <w:szCs w:val="26"/>
          <w:lang w:val="en-US"/>
        </w:rPr>
        <w:t xml:space="preserve">s observation in general was quite unusual: the phrase </w:t>
      </w:r>
      <w:r w:rsidR="0011138F">
        <w:rPr>
          <w:rFonts w:ascii="Times New Roman" w:hAnsi="Times New Roman" w:cs="Tahoma"/>
          <w:szCs w:val="26"/>
          <w:lang w:val="en-US"/>
        </w:rPr>
        <w:t>“</w:t>
      </w:r>
      <w:proofErr w:type="spellStart"/>
      <w:r w:rsidR="006F1E77" w:rsidRPr="002E2DEE">
        <w:rPr>
          <w:rFonts w:ascii="Times New Roman" w:hAnsi="Times New Roman" w:cs="Tahoma"/>
          <w:szCs w:val="26"/>
          <w:lang w:val="en-US"/>
        </w:rPr>
        <w:t>its</w:t>
      </w:r>
      <w:proofErr w:type="spellEnd"/>
      <w:r w:rsidR="006F1E77" w:rsidRPr="002E2DEE">
        <w:rPr>
          <w:rFonts w:ascii="Times New Roman" w:hAnsi="Times New Roman" w:cs="Tahoma"/>
          <w:szCs w:val="26"/>
          <w:lang w:val="en-US"/>
        </w:rPr>
        <w:t xml:space="preserve"> so dark in here</w:t>
      </w:r>
      <w:r w:rsidR="0011138F">
        <w:rPr>
          <w:rFonts w:ascii="Times New Roman" w:hAnsi="Times New Roman" w:cs="Tahoma"/>
          <w:szCs w:val="26"/>
          <w:lang w:val="en-US"/>
        </w:rPr>
        <w:t>”</w:t>
      </w:r>
      <w:r w:rsidR="006F1E77" w:rsidRPr="002E2DEE">
        <w:rPr>
          <w:rFonts w:ascii="Times New Roman" w:hAnsi="Times New Roman" w:cs="Tahoma"/>
          <w:szCs w:val="26"/>
          <w:lang w:val="en-US"/>
        </w:rPr>
        <w:t xml:space="preserve"> offers a warrant f</w:t>
      </w:r>
      <w:r w:rsidR="00514C8C">
        <w:rPr>
          <w:rFonts w:ascii="Times New Roman" w:hAnsi="Times New Roman" w:cs="Tahoma"/>
          <w:szCs w:val="26"/>
          <w:lang w:val="en-US"/>
        </w:rPr>
        <w:t>or</w:t>
      </w:r>
      <w:r w:rsidR="006F1E77" w:rsidRPr="002E2DEE">
        <w:rPr>
          <w:rFonts w:ascii="Times New Roman" w:hAnsi="Times New Roman" w:cs="Tahoma"/>
          <w:szCs w:val="26"/>
          <w:lang w:val="en-US"/>
        </w:rPr>
        <w:t xml:space="preserve"> the analogy to the stereotypical image of the séance held in dim</w:t>
      </w:r>
      <w:r w:rsidR="00514C8C">
        <w:rPr>
          <w:rFonts w:ascii="Times New Roman" w:hAnsi="Times New Roman" w:cs="Tahoma"/>
          <w:szCs w:val="26"/>
          <w:lang w:val="en-US"/>
        </w:rPr>
        <w:t>ly lit Victorian living rooms</w:t>
      </w:r>
      <w:r w:rsidR="006F1E77" w:rsidRPr="002E2DEE">
        <w:rPr>
          <w:rFonts w:ascii="Times New Roman" w:hAnsi="Times New Roman" w:cs="Tahoma"/>
          <w:szCs w:val="26"/>
          <w:lang w:val="en-US"/>
        </w:rPr>
        <w:t>.</w:t>
      </w:r>
    </w:p>
    <w:p w14:paraId="0BF2098B" w14:textId="6812D176" w:rsidR="0070055A" w:rsidRPr="002E2DEE" w:rsidRDefault="00E01FEF" w:rsidP="007B5338">
      <w:pPr>
        <w:spacing w:line="480" w:lineRule="auto"/>
        <w:rPr>
          <w:rFonts w:ascii="Times New Roman" w:hAnsi="Times New Roman" w:cs="Tahoma"/>
          <w:szCs w:val="26"/>
          <w:lang w:val="en-US"/>
        </w:rPr>
      </w:pPr>
      <w:r>
        <w:rPr>
          <w:rFonts w:ascii="Times New Roman" w:hAnsi="Times New Roman" w:cs="Tahoma"/>
          <w:szCs w:val="26"/>
          <w:lang w:val="en-US"/>
        </w:rPr>
        <w:tab/>
      </w:r>
      <w:r w:rsidR="006F1E77" w:rsidRPr="002E2DEE">
        <w:rPr>
          <w:rFonts w:ascii="Times New Roman" w:hAnsi="Times New Roman" w:cs="Tahoma"/>
          <w:szCs w:val="26"/>
          <w:lang w:val="en-US"/>
        </w:rPr>
        <w:t>The identi</w:t>
      </w:r>
      <w:r w:rsidR="00514C8C">
        <w:rPr>
          <w:rFonts w:ascii="Times New Roman" w:hAnsi="Times New Roman" w:cs="Tahoma"/>
          <w:szCs w:val="26"/>
          <w:lang w:val="en-US"/>
        </w:rPr>
        <w:t>t</w:t>
      </w:r>
      <w:r w:rsidR="006F1E77" w:rsidRPr="002E2DEE">
        <w:rPr>
          <w:rFonts w:ascii="Times New Roman" w:hAnsi="Times New Roman" w:cs="Tahoma"/>
          <w:szCs w:val="26"/>
          <w:lang w:val="en-US"/>
        </w:rPr>
        <w:t>y work being done by the author is exquis</w:t>
      </w:r>
      <w:r w:rsidR="00C04916">
        <w:rPr>
          <w:rFonts w:ascii="Times New Roman" w:hAnsi="Times New Roman" w:cs="Tahoma"/>
          <w:szCs w:val="26"/>
          <w:lang w:val="en-US"/>
        </w:rPr>
        <w:t>itely fitted to the audienc</w:t>
      </w:r>
      <w:r w:rsidR="006F1E77" w:rsidRPr="002E2DEE">
        <w:rPr>
          <w:rFonts w:ascii="Times New Roman" w:hAnsi="Times New Roman" w:cs="Tahoma"/>
          <w:szCs w:val="26"/>
          <w:lang w:val="en-US"/>
        </w:rPr>
        <w:t>e, and the context of its production. The audience is the first aut</w:t>
      </w:r>
      <w:r w:rsidR="00C04916">
        <w:rPr>
          <w:rFonts w:ascii="Times New Roman" w:hAnsi="Times New Roman" w:cs="Tahoma"/>
          <w:szCs w:val="26"/>
          <w:lang w:val="en-US"/>
        </w:rPr>
        <w:t>hor, who had described the phenomenon of p</w:t>
      </w:r>
      <w:r w:rsidR="006F1E77" w:rsidRPr="002E2DEE">
        <w:rPr>
          <w:rFonts w:ascii="Times New Roman" w:hAnsi="Times New Roman" w:cs="Tahoma"/>
          <w:szCs w:val="26"/>
          <w:lang w:val="en-US"/>
        </w:rPr>
        <w:t>o</w:t>
      </w:r>
      <w:r w:rsidR="00C04916">
        <w:rPr>
          <w:rFonts w:ascii="Times New Roman" w:hAnsi="Times New Roman" w:cs="Tahoma"/>
          <w:szCs w:val="26"/>
          <w:lang w:val="en-US"/>
        </w:rPr>
        <w:t>e</w:t>
      </w:r>
      <w:r w:rsidR="006F1E77" w:rsidRPr="002E2DEE">
        <w:rPr>
          <w:rFonts w:ascii="Times New Roman" w:hAnsi="Times New Roman" w:cs="Tahoma"/>
          <w:szCs w:val="26"/>
          <w:lang w:val="en-US"/>
        </w:rPr>
        <w:t>tic confluence in class</w:t>
      </w:r>
      <w:r w:rsidR="00C04916">
        <w:rPr>
          <w:rFonts w:ascii="Times New Roman" w:hAnsi="Times New Roman" w:cs="Tahoma"/>
          <w:szCs w:val="26"/>
          <w:lang w:val="en-US"/>
        </w:rPr>
        <w:t>, and in</w:t>
      </w:r>
      <w:r w:rsidR="006F1E77" w:rsidRPr="002E2DEE">
        <w:rPr>
          <w:rFonts w:ascii="Times New Roman" w:hAnsi="Times New Roman" w:cs="Tahoma"/>
          <w:szCs w:val="26"/>
          <w:lang w:val="en-US"/>
        </w:rPr>
        <w:t xml:space="preserve"> which students were invited to submi</w:t>
      </w:r>
      <w:r w:rsidR="00C04916">
        <w:rPr>
          <w:rFonts w:ascii="Times New Roman" w:hAnsi="Times New Roman" w:cs="Tahoma"/>
          <w:szCs w:val="26"/>
          <w:lang w:val="en-US"/>
        </w:rPr>
        <w:t>t examples of their own expe</w:t>
      </w:r>
      <w:r w:rsidR="006F1E77" w:rsidRPr="002E2DEE">
        <w:rPr>
          <w:rFonts w:ascii="Times New Roman" w:hAnsi="Times New Roman" w:cs="Tahoma"/>
          <w:szCs w:val="26"/>
          <w:lang w:val="en-US"/>
        </w:rPr>
        <w:t>r</w:t>
      </w:r>
      <w:r w:rsidR="00C04916">
        <w:rPr>
          <w:rFonts w:ascii="Times New Roman" w:hAnsi="Times New Roman" w:cs="Tahoma"/>
          <w:szCs w:val="26"/>
          <w:lang w:val="en-US"/>
        </w:rPr>
        <w:t>i</w:t>
      </w:r>
      <w:r w:rsidR="006F1E77" w:rsidRPr="002E2DEE">
        <w:rPr>
          <w:rFonts w:ascii="Times New Roman" w:hAnsi="Times New Roman" w:cs="Tahoma"/>
          <w:szCs w:val="26"/>
          <w:lang w:val="en-US"/>
        </w:rPr>
        <w:t>ences, should they hav</w:t>
      </w:r>
      <w:r w:rsidR="00C04916">
        <w:rPr>
          <w:rFonts w:ascii="Times New Roman" w:hAnsi="Times New Roman" w:cs="Tahoma"/>
          <w:szCs w:val="26"/>
          <w:lang w:val="en-US"/>
        </w:rPr>
        <w:t>e them, t</w:t>
      </w:r>
      <w:r w:rsidR="006F1E77" w:rsidRPr="002E2DEE">
        <w:rPr>
          <w:rFonts w:ascii="Times New Roman" w:hAnsi="Times New Roman" w:cs="Tahoma"/>
          <w:szCs w:val="26"/>
          <w:lang w:val="en-US"/>
        </w:rPr>
        <w:t xml:space="preserve">o add to the corpus he was collecting for research purposes. </w:t>
      </w:r>
      <w:r w:rsidR="00C04916">
        <w:rPr>
          <w:rFonts w:ascii="Times New Roman" w:hAnsi="Times New Roman" w:cs="Tahoma"/>
          <w:szCs w:val="26"/>
          <w:lang w:val="en-US"/>
        </w:rPr>
        <w:t>We ha</w:t>
      </w:r>
      <w:r w:rsidR="0070055A" w:rsidRPr="002E2DEE">
        <w:rPr>
          <w:rFonts w:ascii="Times New Roman" w:hAnsi="Times New Roman" w:cs="Tahoma"/>
          <w:szCs w:val="26"/>
          <w:lang w:val="en-US"/>
        </w:rPr>
        <w:t>d also discu</w:t>
      </w:r>
      <w:r w:rsidR="00C04916">
        <w:rPr>
          <w:rFonts w:ascii="Times New Roman" w:hAnsi="Times New Roman" w:cs="Tahoma"/>
          <w:szCs w:val="26"/>
          <w:lang w:val="en-US"/>
        </w:rPr>
        <w:t>ssed Old Hag/sleep paralysis ex</w:t>
      </w:r>
      <w:r w:rsidR="0070055A" w:rsidRPr="002E2DEE">
        <w:rPr>
          <w:rFonts w:ascii="Times New Roman" w:hAnsi="Times New Roman" w:cs="Tahoma"/>
          <w:szCs w:val="26"/>
          <w:lang w:val="en-US"/>
        </w:rPr>
        <w:t>periences</w:t>
      </w:r>
      <w:r w:rsidR="00C04916">
        <w:rPr>
          <w:rFonts w:ascii="Times New Roman" w:hAnsi="Times New Roman" w:cs="Tahoma"/>
          <w:szCs w:val="26"/>
          <w:lang w:val="en-US"/>
        </w:rPr>
        <w:t xml:space="preserve"> in that module; but these were not the focus of on-going res</w:t>
      </w:r>
      <w:r w:rsidR="0070055A" w:rsidRPr="002E2DEE">
        <w:rPr>
          <w:rFonts w:ascii="Times New Roman" w:hAnsi="Times New Roman" w:cs="Tahoma"/>
          <w:szCs w:val="26"/>
          <w:lang w:val="en-US"/>
        </w:rPr>
        <w:t>ea</w:t>
      </w:r>
      <w:r w:rsidR="00C04916">
        <w:rPr>
          <w:rFonts w:ascii="Times New Roman" w:hAnsi="Times New Roman" w:cs="Tahoma"/>
          <w:szCs w:val="26"/>
          <w:lang w:val="en-US"/>
        </w:rPr>
        <w:t>r</w:t>
      </w:r>
      <w:r w:rsidR="0070055A" w:rsidRPr="002E2DEE">
        <w:rPr>
          <w:rFonts w:ascii="Times New Roman" w:hAnsi="Times New Roman" w:cs="Tahoma"/>
          <w:szCs w:val="26"/>
          <w:lang w:val="en-US"/>
        </w:rPr>
        <w:t xml:space="preserve">ch. </w:t>
      </w:r>
      <w:r w:rsidR="00A80484">
        <w:rPr>
          <w:rFonts w:ascii="Times New Roman" w:hAnsi="Times New Roman" w:cs="Tahoma"/>
          <w:szCs w:val="26"/>
          <w:lang w:val="en-US"/>
        </w:rPr>
        <w:t>This accounts for</w:t>
      </w:r>
      <w:r w:rsidR="0070055A" w:rsidRPr="002E2DEE">
        <w:rPr>
          <w:rFonts w:ascii="Times New Roman" w:hAnsi="Times New Roman" w:cs="Tahoma"/>
          <w:szCs w:val="26"/>
          <w:lang w:val="en-US"/>
        </w:rPr>
        <w:t xml:space="preserve"> the relative ordering and prio</w:t>
      </w:r>
      <w:r w:rsidR="00C04916">
        <w:rPr>
          <w:rFonts w:ascii="Times New Roman" w:hAnsi="Times New Roman" w:cs="Tahoma"/>
          <w:szCs w:val="26"/>
          <w:lang w:val="en-US"/>
        </w:rPr>
        <w:t>ritizing of the two experience</w:t>
      </w:r>
      <w:r w:rsidR="00CC1949">
        <w:rPr>
          <w:rFonts w:ascii="Times New Roman" w:hAnsi="Times New Roman" w:cs="Tahoma"/>
          <w:szCs w:val="26"/>
          <w:lang w:val="en-US"/>
        </w:rPr>
        <w:t>s. T</w:t>
      </w:r>
      <w:r w:rsidR="0070055A" w:rsidRPr="002E2DEE">
        <w:rPr>
          <w:rFonts w:ascii="Times New Roman" w:hAnsi="Times New Roman" w:cs="Tahoma"/>
          <w:szCs w:val="26"/>
          <w:lang w:val="en-US"/>
        </w:rPr>
        <w:t>he (osten</w:t>
      </w:r>
      <w:r w:rsidR="00CC1949">
        <w:rPr>
          <w:rFonts w:ascii="Times New Roman" w:hAnsi="Times New Roman" w:cs="Tahoma"/>
          <w:szCs w:val="26"/>
          <w:lang w:val="en-US"/>
        </w:rPr>
        <w:t>s</w:t>
      </w:r>
      <w:r w:rsidR="0070055A" w:rsidRPr="002E2DEE">
        <w:rPr>
          <w:rFonts w:ascii="Times New Roman" w:hAnsi="Times New Roman" w:cs="Tahoma"/>
          <w:szCs w:val="26"/>
          <w:lang w:val="en-US"/>
        </w:rPr>
        <w:t>ibly more evocative and memorabl</w:t>
      </w:r>
      <w:r w:rsidR="00CC1949">
        <w:rPr>
          <w:rFonts w:ascii="Times New Roman" w:hAnsi="Times New Roman" w:cs="Tahoma"/>
          <w:szCs w:val="26"/>
          <w:lang w:val="en-US"/>
        </w:rPr>
        <w:t>e) sense of being physically restrain</w:t>
      </w:r>
      <w:r w:rsidR="0070055A" w:rsidRPr="002E2DEE">
        <w:rPr>
          <w:rFonts w:ascii="Times New Roman" w:hAnsi="Times New Roman" w:cs="Tahoma"/>
          <w:szCs w:val="26"/>
          <w:lang w:val="en-US"/>
        </w:rPr>
        <w:t>ed by a spiritual entity who knows your name is presented with</w:t>
      </w:r>
      <w:r w:rsidR="00CC1949">
        <w:rPr>
          <w:rFonts w:ascii="Times New Roman" w:hAnsi="Times New Roman" w:cs="Tahoma"/>
          <w:szCs w:val="26"/>
          <w:lang w:val="en-US"/>
        </w:rPr>
        <w:t>out</w:t>
      </w:r>
      <w:r w:rsidR="0070055A" w:rsidRPr="002E2DEE">
        <w:rPr>
          <w:rFonts w:ascii="Times New Roman" w:hAnsi="Times New Roman" w:cs="Tahoma"/>
          <w:szCs w:val="26"/>
          <w:lang w:val="en-US"/>
        </w:rPr>
        <w:t xml:space="preserve"> adornment</w:t>
      </w:r>
      <w:r w:rsidR="00CC1949">
        <w:rPr>
          <w:rFonts w:ascii="Times New Roman" w:hAnsi="Times New Roman" w:cs="Tahoma"/>
          <w:szCs w:val="26"/>
          <w:lang w:val="en-US"/>
        </w:rPr>
        <w:t>,</w:t>
      </w:r>
      <w:r w:rsidR="0070055A" w:rsidRPr="002E2DEE">
        <w:rPr>
          <w:rFonts w:ascii="Times New Roman" w:hAnsi="Times New Roman" w:cs="Tahoma"/>
          <w:szCs w:val="26"/>
          <w:lang w:val="en-US"/>
        </w:rPr>
        <w:t xml:space="preserve"> elaboration or </w:t>
      </w:r>
      <w:r w:rsidR="00CC1949">
        <w:rPr>
          <w:rFonts w:ascii="Times New Roman" w:hAnsi="Times New Roman" w:cs="Tahoma"/>
          <w:szCs w:val="26"/>
          <w:lang w:val="en-US"/>
        </w:rPr>
        <w:t xml:space="preserve">any </w:t>
      </w:r>
      <w:r w:rsidR="00A80484">
        <w:rPr>
          <w:rFonts w:ascii="Times New Roman" w:hAnsi="Times New Roman" w:cs="Tahoma"/>
          <w:szCs w:val="26"/>
          <w:lang w:val="en-US"/>
        </w:rPr>
        <w:t>sense of</w:t>
      </w:r>
      <w:r w:rsidR="00CC1949">
        <w:rPr>
          <w:rFonts w:ascii="Times New Roman" w:hAnsi="Times New Roman" w:cs="Tahoma"/>
          <w:szCs w:val="26"/>
          <w:lang w:val="en-US"/>
        </w:rPr>
        <w:t xml:space="preserve"> the</w:t>
      </w:r>
      <w:r w:rsidR="0070055A" w:rsidRPr="002E2DEE">
        <w:rPr>
          <w:rFonts w:ascii="Times New Roman" w:hAnsi="Times New Roman" w:cs="Tahoma"/>
          <w:szCs w:val="26"/>
          <w:lang w:val="en-US"/>
        </w:rPr>
        <w:t xml:space="preserve"> (potentially) extreme emotional responses such an encou</w:t>
      </w:r>
      <w:r w:rsidR="00CC1949">
        <w:rPr>
          <w:rFonts w:ascii="Times New Roman" w:hAnsi="Times New Roman" w:cs="Tahoma"/>
          <w:szCs w:val="26"/>
          <w:lang w:val="en-US"/>
        </w:rPr>
        <w:t>nter might generate. T</w:t>
      </w:r>
      <w:r w:rsidR="0070055A" w:rsidRPr="002E2DEE">
        <w:rPr>
          <w:rFonts w:ascii="Times New Roman" w:hAnsi="Times New Roman" w:cs="Tahoma"/>
          <w:szCs w:val="26"/>
          <w:lang w:val="en-US"/>
        </w:rPr>
        <w:t>h</w:t>
      </w:r>
      <w:r w:rsidR="00393C62">
        <w:rPr>
          <w:rFonts w:ascii="Times New Roman" w:hAnsi="Times New Roman" w:cs="Tahoma"/>
          <w:szCs w:val="26"/>
          <w:lang w:val="en-US"/>
        </w:rPr>
        <w:t>e relatively</w:t>
      </w:r>
      <w:r w:rsidR="0070055A" w:rsidRPr="002E2DEE">
        <w:rPr>
          <w:rFonts w:ascii="Times New Roman" w:hAnsi="Times New Roman" w:cs="Tahoma"/>
          <w:szCs w:val="26"/>
          <w:lang w:val="en-US"/>
        </w:rPr>
        <w:t xml:space="preserve"> innocuous </w:t>
      </w:r>
      <w:r w:rsidR="00CC1949">
        <w:rPr>
          <w:rFonts w:ascii="Times New Roman" w:hAnsi="Times New Roman" w:cs="Tahoma"/>
          <w:szCs w:val="26"/>
          <w:lang w:val="en-US"/>
        </w:rPr>
        <w:t xml:space="preserve">apparently telepathic experience, by contrast, is characterized </w:t>
      </w:r>
      <w:r w:rsidR="0070055A" w:rsidRPr="002E2DEE">
        <w:rPr>
          <w:rFonts w:ascii="Times New Roman" w:hAnsi="Times New Roman" w:cs="Tahoma"/>
          <w:szCs w:val="26"/>
          <w:lang w:val="en-US"/>
        </w:rPr>
        <w:t xml:space="preserve">as </w:t>
      </w:r>
      <w:r w:rsidR="0011138F">
        <w:rPr>
          <w:rFonts w:ascii="Times New Roman" w:hAnsi="Times New Roman" w:cs="Tahoma"/>
          <w:szCs w:val="26"/>
          <w:lang w:val="en-US"/>
        </w:rPr>
        <w:t>“</w:t>
      </w:r>
      <w:r w:rsidR="0070055A" w:rsidRPr="002E2DEE">
        <w:rPr>
          <w:rFonts w:ascii="Times New Roman" w:hAnsi="Times New Roman" w:cs="Tahoma"/>
          <w:szCs w:val="26"/>
          <w:lang w:val="en-US"/>
        </w:rPr>
        <w:t>incredibly freaky</w:t>
      </w:r>
      <w:r w:rsidR="0011138F">
        <w:rPr>
          <w:rFonts w:ascii="Times New Roman" w:hAnsi="Times New Roman" w:cs="Tahoma"/>
          <w:szCs w:val="26"/>
          <w:lang w:val="en-US"/>
        </w:rPr>
        <w:t>”</w:t>
      </w:r>
      <w:r w:rsidR="00CC1949">
        <w:rPr>
          <w:rFonts w:ascii="Times New Roman" w:hAnsi="Times New Roman" w:cs="Tahoma"/>
          <w:szCs w:val="26"/>
          <w:lang w:val="en-US"/>
        </w:rPr>
        <w:t xml:space="preserve">. The entire </w:t>
      </w:r>
      <w:r w:rsidR="005E7F0D">
        <w:rPr>
          <w:rFonts w:ascii="Times New Roman" w:hAnsi="Times New Roman" w:cs="Tahoma"/>
          <w:szCs w:val="26"/>
          <w:lang w:val="en-US"/>
        </w:rPr>
        <w:t>account</w:t>
      </w:r>
      <w:r w:rsidR="00CC1949">
        <w:rPr>
          <w:rFonts w:ascii="Times New Roman" w:hAnsi="Times New Roman" w:cs="Tahoma"/>
          <w:szCs w:val="26"/>
          <w:lang w:val="en-US"/>
        </w:rPr>
        <w:t xml:space="preserve"> is premi</w:t>
      </w:r>
      <w:r w:rsidR="0070055A" w:rsidRPr="002E2DEE">
        <w:rPr>
          <w:rFonts w:ascii="Times New Roman" w:hAnsi="Times New Roman" w:cs="Tahoma"/>
          <w:szCs w:val="26"/>
          <w:lang w:val="en-US"/>
        </w:rPr>
        <w:t>sed on the author</w:t>
      </w:r>
      <w:r w:rsidR="00CC1949">
        <w:rPr>
          <w:rFonts w:ascii="Times New Roman" w:hAnsi="Times New Roman" w:cs="Tahoma"/>
          <w:szCs w:val="26"/>
          <w:lang w:val="en-US"/>
        </w:rPr>
        <w:t>’s identity not just as a studen</w:t>
      </w:r>
      <w:r w:rsidR="0070055A" w:rsidRPr="002E2DEE">
        <w:rPr>
          <w:rFonts w:ascii="Times New Roman" w:hAnsi="Times New Roman" w:cs="Tahoma"/>
          <w:szCs w:val="26"/>
          <w:lang w:val="en-US"/>
        </w:rPr>
        <w:t xml:space="preserve">t, but as a student on this </w:t>
      </w:r>
      <w:proofErr w:type="gramStart"/>
      <w:r w:rsidR="0070055A" w:rsidRPr="002E2DEE">
        <w:rPr>
          <w:rFonts w:ascii="Times New Roman" w:hAnsi="Times New Roman" w:cs="Tahoma"/>
          <w:szCs w:val="26"/>
          <w:lang w:val="en-US"/>
        </w:rPr>
        <w:t>particular modu</w:t>
      </w:r>
      <w:r w:rsidR="00CC1949">
        <w:rPr>
          <w:rFonts w:ascii="Times New Roman" w:hAnsi="Times New Roman" w:cs="Tahoma"/>
          <w:szCs w:val="26"/>
          <w:lang w:val="en-US"/>
        </w:rPr>
        <w:t>le</w:t>
      </w:r>
      <w:proofErr w:type="gramEnd"/>
      <w:r w:rsidR="0070055A" w:rsidRPr="002E2DEE">
        <w:rPr>
          <w:rFonts w:ascii="Times New Roman" w:hAnsi="Times New Roman" w:cs="Tahoma"/>
          <w:szCs w:val="26"/>
          <w:lang w:val="en-US"/>
        </w:rPr>
        <w:t>, r</w:t>
      </w:r>
      <w:r w:rsidR="00CC1949">
        <w:rPr>
          <w:rFonts w:ascii="Times New Roman" w:hAnsi="Times New Roman" w:cs="Tahoma"/>
          <w:szCs w:val="26"/>
          <w:lang w:val="en-US"/>
        </w:rPr>
        <w:t>eporting two experiences of whi</w:t>
      </w:r>
      <w:r w:rsidR="0070055A" w:rsidRPr="002E2DEE">
        <w:rPr>
          <w:rFonts w:ascii="Times New Roman" w:hAnsi="Times New Roman" w:cs="Tahoma"/>
          <w:szCs w:val="26"/>
          <w:lang w:val="en-US"/>
        </w:rPr>
        <w:t xml:space="preserve">ch only one was </w:t>
      </w:r>
      <w:r w:rsidR="00CC1949">
        <w:rPr>
          <w:rFonts w:ascii="Times New Roman" w:hAnsi="Times New Roman" w:cs="Tahoma"/>
          <w:szCs w:val="26"/>
          <w:lang w:val="en-US"/>
        </w:rPr>
        <w:t>of direct relevance to the recipi</w:t>
      </w:r>
      <w:r w:rsidR="0070055A" w:rsidRPr="002E2DEE">
        <w:rPr>
          <w:rFonts w:ascii="Times New Roman" w:hAnsi="Times New Roman" w:cs="Tahoma"/>
          <w:szCs w:val="26"/>
          <w:lang w:val="en-US"/>
        </w:rPr>
        <w:t xml:space="preserve">ent. </w:t>
      </w:r>
    </w:p>
    <w:p w14:paraId="5F64E087" w14:textId="08C463F2" w:rsidR="00A24B72" w:rsidRPr="002E2DEE" w:rsidRDefault="00E01FEF" w:rsidP="007B5338">
      <w:pPr>
        <w:spacing w:line="480" w:lineRule="auto"/>
        <w:rPr>
          <w:rFonts w:ascii="Times New Roman" w:hAnsi="Times New Roman" w:cs="Tahoma"/>
          <w:szCs w:val="26"/>
          <w:lang w:val="en-US"/>
        </w:rPr>
      </w:pPr>
      <w:r>
        <w:rPr>
          <w:rFonts w:ascii="Times New Roman" w:hAnsi="Times New Roman" w:cs="Tahoma"/>
          <w:szCs w:val="26"/>
          <w:lang w:val="en-US"/>
        </w:rPr>
        <w:lastRenderedPageBreak/>
        <w:tab/>
      </w:r>
      <w:r w:rsidR="0070055A" w:rsidRPr="002E2DEE">
        <w:rPr>
          <w:rFonts w:ascii="Times New Roman" w:hAnsi="Times New Roman" w:cs="Tahoma"/>
          <w:szCs w:val="26"/>
          <w:lang w:val="en-US"/>
        </w:rPr>
        <w:t xml:space="preserve">In this account we begin to see </w:t>
      </w:r>
      <w:r w:rsidR="00A80484">
        <w:rPr>
          <w:rFonts w:ascii="Times New Roman" w:hAnsi="Times New Roman" w:cs="Tahoma"/>
          <w:szCs w:val="26"/>
          <w:lang w:val="en-US"/>
        </w:rPr>
        <w:t xml:space="preserve">an </w:t>
      </w:r>
      <w:r w:rsidR="0070055A" w:rsidRPr="002E2DEE">
        <w:rPr>
          <w:rFonts w:ascii="Times New Roman" w:hAnsi="Times New Roman" w:cs="Tahoma"/>
          <w:szCs w:val="26"/>
          <w:lang w:val="en-US"/>
        </w:rPr>
        <w:t xml:space="preserve">aesthetic dimension of the phenomenon. The nature of the enigmatic connection </w:t>
      </w:r>
      <w:r w:rsidR="00A80484">
        <w:rPr>
          <w:rFonts w:ascii="Times New Roman" w:hAnsi="Times New Roman" w:cs="Tahoma"/>
          <w:szCs w:val="26"/>
          <w:lang w:val="en-US"/>
        </w:rPr>
        <w:t>emerges from playful, or poetic fe</w:t>
      </w:r>
      <w:r w:rsidR="0070055A" w:rsidRPr="002E2DEE">
        <w:rPr>
          <w:rFonts w:ascii="Times New Roman" w:hAnsi="Times New Roman" w:cs="Tahoma"/>
          <w:szCs w:val="26"/>
          <w:lang w:val="en-US"/>
        </w:rPr>
        <w:t>atures of language use. The unus</w:t>
      </w:r>
      <w:r w:rsidR="00A80484">
        <w:rPr>
          <w:rFonts w:ascii="Times New Roman" w:hAnsi="Times New Roman" w:cs="Tahoma"/>
          <w:szCs w:val="26"/>
          <w:lang w:val="en-US"/>
        </w:rPr>
        <w:t>ual relati</w:t>
      </w:r>
      <w:r w:rsidR="0070055A" w:rsidRPr="002E2DEE">
        <w:rPr>
          <w:rFonts w:ascii="Times New Roman" w:hAnsi="Times New Roman" w:cs="Tahoma"/>
          <w:szCs w:val="26"/>
          <w:lang w:val="en-US"/>
        </w:rPr>
        <w:t xml:space="preserve">onality depicted between </w:t>
      </w:r>
      <w:r w:rsidR="00A80484">
        <w:rPr>
          <w:rFonts w:ascii="Times New Roman" w:hAnsi="Times New Roman" w:cs="Tahoma"/>
          <w:szCs w:val="26"/>
          <w:lang w:val="en-US"/>
        </w:rPr>
        <w:t>the author and the other key character eme</w:t>
      </w:r>
      <w:r w:rsidR="0070055A" w:rsidRPr="002E2DEE">
        <w:rPr>
          <w:rFonts w:ascii="Times New Roman" w:hAnsi="Times New Roman" w:cs="Tahoma"/>
          <w:szCs w:val="26"/>
          <w:lang w:val="en-US"/>
        </w:rPr>
        <w:t>rges from t</w:t>
      </w:r>
      <w:r w:rsidR="00A24B72" w:rsidRPr="002E2DEE">
        <w:rPr>
          <w:rFonts w:ascii="Times New Roman" w:hAnsi="Times New Roman" w:cs="Tahoma"/>
          <w:szCs w:val="26"/>
          <w:lang w:val="en-US"/>
        </w:rPr>
        <w:t xml:space="preserve">he </w:t>
      </w:r>
      <w:r w:rsidR="00A80484">
        <w:rPr>
          <w:rFonts w:ascii="Times New Roman" w:hAnsi="Times New Roman" w:cs="Tahoma"/>
          <w:szCs w:val="26"/>
          <w:lang w:val="en-US"/>
        </w:rPr>
        <w:t xml:space="preserve">use of </w:t>
      </w:r>
      <w:r w:rsidR="00A24B72" w:rsidRPr="002E2DEE">
        <w:rPr>
          <w:rFonts w:ascii="Times New Roman" w:hAnsi="Times New Roman" w:cs="Tahoma"/>
          <w:szCs w:val="26"/>
          <w:lang w:val="en-US"/>
        </w:rPr>
        <w:t>figurative language, and the way that the teacher’s slightly unusual cho</w:t>
      </w:r>
      <w:r w:rsidR="00A80484">
        <w:rPr>
          <w:rFonts w:ascii="Times New Roman" w:hAnsi="Times New Roman" w:cs="Tahoma"/>
          <w:szCs w:val="26"/>
          <w:lang w:val="en-US"/>
        </w:rPr>
        <w:t>ice</w:t>
      </w:r>
      <w:r w:rsidR="00A24B72" w:rsidRPr="002E2DEE">
        <w:rPr>
          <w:rFonts w:ascii="Times New Roman" w:hAnsi="Times New Roman" w:cs="Tahoma"/>
          <w:szCs w:val="26"/>
          <w:lang w:val="en-US"/>
        </w:rPr>
        <w:t xml:space="preserve"> of </w:t>
      </w:r>
      <w:r w:rsidR="00345EA9">
        <w:rPr>
          <w:rFonts w:ascii="Times New Roman" w:hAnsi="Times New Roman" w:cs="Tahoma"/>
          <w:szCs w:val="26"/>
          <w:lang w:val="en-US"/>
        </w:rPr>
        <w:t>“</w:t>
      </w:r>
      <w:r w:rsidR="00A24B72" w:rsidRPr="002E2DEE">
        <w:rPr>
          <w:rFonts w:ascii="Times New Roman" w:hAnsi="Times New Roman" w:cs="Tahoma"/>
          <w:szCs w:val="26"/>
          <w:lang w:val="en-US"/>
        </w:rPr>
        <w:t>ghost</w:t>
      </w:r>
      <w:r w:rsidR="00345EA9">
        <w:rPr>
          <w:rFonts w:ascii="Times New Roman" w:hAnsi="Times New Roman" w:cs="Tahoma"/>
          <w:szCs w:val="26"/>
          <w:lang w:val="en-US"/>
        </w:rPr>
        <w:t>"</w:t>
      </w:r>
      <w:r w:rsidR="00A24B72" w:rsidRPr="002E2DEE">
        <w:rPr>
          <w:rFonts w:ascii="Times New Roman" w:hAnsi="Times New Roman" w:cs="Tahoma"/>
          <w:szCs w:val="26"/>
          <w:lang w:val="en-US"/>
        </w:rPr>
        <w:t xml:space="preserve"> in relation to séance mirrors the author</w:t>
      </w:r>
      <w:r w:rsidR="00A80484">
        <w:rPr>
          <w:rFonts w:ascii="Times New Roman" w:hAnsi="Times New Roman" w:cs="Tahoma"/>
          <w:szCs w:val="26"/>
          <w:lang w:val="en-US"/>
        </w:rPr>
        <w:t>’</w:t>
      </w:r>
      <w:r w:rsidR="00A24B72" w:rsidRPr="002E2DEE">
        <w:rPr>
          <w:rFonts w:ascii="Times New Roman" w:hAnsi="Times New Roman" w:cs="Tahoma"/>
          <w:szCs w:val="26"/>
          <w:lang w:val="en-US"/>
        </w:rPr>
        <w:t>s use of ghost to refer to the disturbing imagery often asso</w:t>
      </w:r>
      <w:r w:rsidR="00A80484">
        <w:rPr>
          <w:rFonts w:ascii="Times New Roman" w:hAnsi="Times New Roman" w:cs="Tahoma"/>
          <w:szCs w:val="26"/>
          <w:lang w:val="en-US"/>
        </w:rPr>
        <w:t>ciated with incidents of sleep paral</w:t>
      </w:r>
      <w:r w:rsidR="00A24B72" w:rsidRPr="002E2DEE">
        <w:rPr>
          <w:rFonts w:ascii="Times New Roman" w:hAnsi="Times New Roman" w:cs="Tahoma"/>
          <w:szCs w:val="26"/>
          <w:lang w:val="en-US"/>
        </w:rPr>
        <w:t>ysis.</w:t>
      </w:r>
      <w:r w:rsidR="00A80484">
        <w:rPr>
          <w:rFonts w:ascii="Times New Roman" w:hAnsi="Times New Roman" w:cs="Tahoma"/>
          <w:szCs w:val="26"/>
          <w:lang w:val="en-US"/>
        </w:rPr>
        <w:t xml:space="preserve"> We return to this aesthetic element below.</w:t>
      </w:r>
    </w:p>
    <w:p w14:paraId="3C067C60" w14:textId="77777777" w:rsidR="0058657B" w:rsidRPr="002E2DEE" w:rsidRDefault="00E01FEF" w:rsidP="007B5338">
      <w:pPr>
        <w:spacing w:line="480" w:lineRule="auto"/>
        <w:rPr>
          <w:rFonts w:ascii="Times New Roman" w:hAnsi="Times New Roman" w:cs="Tahoma"/>
          <w:szCs w:val="26"/>
          <w:lang w:val="en-US"/>
        </w:rPr>
      </w:pPr>
      <w:r>
        <w:rPr>
          <w:rFonts w:ascii="Times New Roman" w:hAnsi="Times New Roman" w:cs="Tahoma"/>
          <w:szCs w:val="26"/>
          <w:lang w:val="en-US"/>
        </w:rPr>
        <w:tab/>
      </w:r>
      <w:r w:rsidR="00201393">
        <w:rPr>
          <w:rFonts w:ascii="Times New Roman" w:hAnsi="Times New Roman" w:cs="Tahoma"/>
          <w:szCs w:val="26"/>
          <w:lang w:val="en-US"/>
        </w:rPr>
        <w:t>The two examples we</w:t>
      </w:r>
      <w:r w:rsidR="006E4D1F" w:rsidRPr="002E2DEE">
        <w:rPr>
          <w:rFonts w:ascii="Times New Roman" w:hAnsi="Times New Roman" w:cs="Tahoma"/>
          <w:szCs w:val="26"/>
          <w:lang w:val="en-US"/>
        </w:rPr>
        <w:t xml:space="preserve"> have con</w:t>
      </w:r>
      <w:r w:rsidR="00201393">
        <w:rPr>
          <w:rFonts w:ascii="Times New Roman" w:hAnsi="Times New Roman" w:cs="Tahoma"/>
          <w:szCs w:val="26"/>
          <w:lang w:val="en-US"/>
        </w:rPr>
        <w:t>sid</w:t>
      </w:r>
      <w:r w:rsidR="006E4D1F" w:rsidRPr="002E2DEE">
        <w:rPr>
          <w:rFonts w:ascii="Times New Roman" w:hAnsi="Times New Roman" w:cs="Tahoma"/>
          <w:szCs w:val="26"/>
          <w:lang w:val="en-US"/>
        </w:rPr>
        <w:t xml:space="preserve">ered so far were both submitted </w:t>
      </w:r>
      <w:r w:rsidR="00201393">
        <w:rPr>
          <w:rFonts w:ascii="Times New Roman" w:hAnsi="Times New Roman" w:cs="Tahoma"/>
          <w:szCs w:val="26"/>
          <w:lang w:val="en-US"/>
        </w:rPr>
        <w:t>t</w:t>
      </w:r>
      <w:r w:rsidR="006E4D1F" w:rsidRPr="002E2DEE">
        <w:rPr>
          <w:rFonts w:ascii="Times New Roman" w:hAnsi="Times New Roman" w:cs="Tahoma"/>
          <w:szCs w:val="26"/>
          <w:lang w:val="en-US"/>
        </w:rPr>
        <w:t>o</w:t>
      </w:r>
      <w:r w:rsidR="00201393">
        <w:rPr>
          <w:rFonts w:ascii="Times New Roman" w:hAnsi="Times New Roman" w:cs="Tahoma"/>
          <w:szCs w:val="26"/>
          <w:lang w:val="en-US"/>
        </w:rPr>
        <w:t xml:space="preserve"> </w:t>
      </w:r>
      <w:r w:rsidR="006E4D1F" w:rsidRPr="002E2DEE">
        <w:rPr>
          <w:rFonts w:ascii="Times New Roman" w:hAnsi="Times New Roman" w:cs="Tahoma"/>
          <w:szCs w:val="26"/>
          <w:lang w:val="en-US"/>
        </w:rPr>
        <w:t>the first author after hearing about poetic confluence in a university module. There may be a concern</w:t>
      </w:r>
      <w:r w:rsidR="00201393">
        <w:rPr>
          <w:rFonts w:ascii="Times New Roman" w:hAnsi="Times New Roman" w:cs="Tahoma"/>
          <w:szCs w:val="26"/>
          <w:lang w:val="en-US"/>
        </w:rPr>
        <w:t>,</w:t>
      </w:r>
      <w:r w:rsidR="006E4D1F" w:rsidRPr="002E2DEE">
        <w:rPr>
          <w:rFonts w:ascii="Times New Roman" w:hAnsi="Times New Roman" w:cs="Tahoma"/>
          <w:szCs w:val="26"/>
          <w:lang w:val="en-US"/>
        </w:rPr>
        <w:t xml:space="preserve"> then, that similarities in their structure may reflect either the way the phenome</w:t>
      </w:r>
      <w:r w:rsidR="00201393">
        <w:rPr>
          <w:rFonts w:ascii="Times New Roman" w:hAnsi="Times New Roman" w:cs="Tahoma"/>
          <w:szCs w:val="26"/>
          <w:lang w:val="en-US"/>
        </w:rPr>
        <w:t>n</w:t>
      </w:r>
      <w:r w:rsidR="006E4D1F" w:rsidRPr="002E2DEE">
        <w:rPr>
          <w:rFonts w:ascii="Times New Roman" w:hAnsi="Times New Roman" w:cs="Tahoma"/>
          <w:szCs w:val="26"/>
          <w:lang w:val="en-US"/>
        </w:rPr>
        <w:t xml:space="preserve">on was introduced to </w:t>
      </w:r>
      <w:proofErr w:type="gramStart"/>
      <w:r w:rsidR="006E4D1F" w:rsidRPr="002E2DEE">
        <w:rPr>
          <w:rFonts w:ascii="Times New Roman" w:hAnsi="Times New Roman" w:cs="Tahoma"/>
          <w:szCs w:val="26"/>
          <w:lang w:val="en-US"/>
        </w:rPr>
        <w:t>them, or</w:t>
      </w:r>
      <w:proofErr w:type="gramEnd"/>
      <w:r w:rsidR="006E4D1F" w:rsidRPr="002E2DEE">
        <w:rPr>
          <w:rFonts w:ascii="Times New Roman" w:hAnsi="Times New Roman" w:cs="Tahoma"/>
          <w:szCs w:val="26"/>
          <w:lang w:val="en-US"/>
        </w:rPr>
        <w:t xml:space="preserve"> is somehow shaped by expectations tacitly co</w:t>
      </w:r>
      <w:r w:rsidR="00201393">
        <w:rPr>
          <w:rFonts w:ascii="Times New Roman" w:hAnsi="Times New Roman" w:cs="Tahoma"/>
          <w:szCs w:val="26"/>
          <w:lang w:val="en-US"/>
        </w:rPr>
        <w:t>mmu</w:t>
      </w:r>
      <w:r w:rsidR="006E4D1F" w:rsidRPr="002E2DEE">
        <w:rPr>
          <w:rFonts w:ascii="Times New Roman" w:hAnsi="Times New Roman" w:cs="Tahoma"/>
          <w:szCs w:val="26"/>
          <w:lang w:val="en-US"/>
        </w:rPr>
        <w:t>n</w:t>
      </w:r>
      <w:r w:rsidR="00201393">
        <w:rPr>
          <w:rFonts w:ascii="Times New Roman" w:hAnsi="Times New Roman" w:cs="Tahoma"/>
          <w:szCs w:val="26"/>
          <w:lang w:val="en-US"/>
        </w:rPr>
        <w:t>ica</w:t>
      </w:r>
      <w:r w:rsidR="006E4D1F" w:rsidRPr="002E2DEE">
        <w:rPr>
          <w:rFonts w:ascii="Times New Roman" w:hAnsi="Times New Roman" w:cs="Tahoma"/>
          <w:szCs w:val="26"/>
          <w:lang w:val="en-US"/>
        </w:rPr>
        <w:t>ted in cl</w:t>
      </w:r>
      <w:r w:rsidR="00201393">
        <w:rPr>
          <w:rFonts w:ascii="Times New Roman" w:hAnsi="Times New Roman" w:cs="Tahoma"/>
          <w:szCs w:val="26"/>
          <w:lang w:val="en-US"/>
        </w:rPr>
        <w:t>ass</w:t>
      </w:r>
      <w:r w:rsidR="006E4D1F" w:rsidRPr="002E2DEE">
        <w:rPr>
          <w:rFonts w:ascii="Times New Roman" w:hAnsi="Times New Roman" w:cs="Tahoma"/>
          <w:szCs w:val="26"/>
          <w:lang w:val="en-US"/>
        </w:rPr>
        <w:t xml:space="preserve">. However, there is evidence that these </w:t>
      </w:r>
      <w:r w:rsidR="005E7F0D">
        <w:rPr>
          <w:rFonts w:ascii="Times New Roman" w:hAnsi="Times New Roman" w:cs="Tahoma"/>
          <w:szCs w:val="26"/>
          <w:lang w:val="en-US"/>
        </w:rPr>
        <w:t>story</w:t>
      </w:r>
      <w:r w:rsidR="006E4D1F" w:rsidRPr="002E2DEE">
        <w:rPr>
          <w:rFonts w:ascii="Times New Roman" w:hAnsi="Times New Roman" w:cs="Tahoma"/>
          <w:szCs w:val="26"/>
          <w:lang w:val="en-US"/>
        </w:rPr>
        <w:t xml:space="preserve"> characteristics are more generic, and not link</w:t>
      </w:r>
      <w:r w:rsidR="00201393">
        <w:rPr>
          <w:rFonts w:ascii="Times New Roman" w:hAnsi="Times New Roman" w:cs="Tahoma"/>
          <w:szCs w:val="26"/>
          <w:lang w:val="en-US"/>
        </w:rPr>
        <w:t xml:space="preserve">ed </w:t>
      </w:r>
      <w:r w:rsidR="006E4D1F" w:rsidRPr="002E2DEE">
        <w:rPr>
          <w:rFonts w:ascii="Times New Roman" w:hAnsi="Times New Roman" w:cs="Tahoma"/>
          <w:szCs w:val="26"/>
          <w:lang w:val="en-US"/>
        </w:rPr>
        <w:t xml:space="preserve">to </w:t>
      </w:r>
      <w:proofErr w:type="gramStart"/>
      <w:r w:rsidR="006E4D1F" w:rsidRPr="002E2DEE">
        <w:rPr>
          <w:rFonts w:ascii="Times New Roman" w:hAnsi="Times New Roman" w:cs="Tahoma"/>
          <w:szCs w:val="26"/>
          <w:lang w:val="en-US"/>
        </w:rPr>
        <w:t>particu</w:t>
      </w:r>
      <w:r w:rsidR="00201393">
        <w:rPr>
          <w:rFonts w:ascii="Times New Roman" w:hAnsi="Times New Roman" w:cs="Tahoma"/>
          <w:szCs w:val="26"/>
          <w:lang w:val="en-US"/>
        </w:rPr>
        <w:t>lar individuals</w:t>
      </w:r>
      <w:proofErr w:type="gramEnd"/>
      <w:r w:rsidR="00201393">
        <w:rPr>
          <w:rFonts w:ascii="Times New Roman" w:hAnsi="Times New Roman" w:cs="Tahoma"/>
          <w:szCs w:val="26"/>
          <w:lang w:val="en-US"/>
        </w:rPr>
        <w:t xml:space="preserve"> or classroom co</w:t>
      </w:r>
      <w:r w:rsidR="006E4D1F" w:rsidRPr="002E2DEE">
        <w:rPr>
          <w:rFonts w:ascii="Times New Roman" w:hAnsi="Times New Roman" w:cs="Tahoma"/>
          <w:szCs w:val="26"/>
          <w:lang w:val="en-US"/>
        </w:rPr>
        <w:t>ntexts.</w:t>
      </w:r>
    </w:p>
    <w:p w14:paraId="5FDE46D7" w14:textId="7A6F1F2A" w:rsidR="00A24B72" w:rsidRPr="002E2DEE" w:rsidRDefault="00E01FEF" w:rsidP="007B5338">
      <w:pPr>
        <w:spacing w:line="480" w:lineRule="auto"/>
        <w:rPr>
          <w:rFonts w:ascii="Times New Roman" w:hAnsi="Times New Roman"/>
        </w:rPr>
      </w:pPr>
      <w:r>
        <w:rPr>
          <w:rFonts w:ascii="Times New Roman" w:hAnsi="Times New Roman" w:cs="Tahoma"/>
          <w:szCs w:val="26"/>
          <w:lang w:val="en-US"/>
        </w:rPr>
        <w:tab/>
      </w:r>
      <w:r w:rsidR="00A24B72" w:rsidRPr="002E2DEE">
        <w:rPr>
          <w:rFonts w:ascii="Times New Roman" w:hAnsi="Times New Roman"/>
        </w:rPr>
        <w:t xml:space="preserve">The conversation analyst Emanuel </w:t>
      </w:r>
      <w:proofErr w:type="spellStart"/>
      <w:r w:rsidR="00A24B72" w:rsidRPr="002E2DEE">
        <w:rPr>
          <w:rFonts w:ascii="Times New Roman" w:hAnsi="Times New Roman"/>
        </w:rPr>
        <w:t>Schegloff</w:t>
      </w:r>
      <w:proofErr w:type="spellEnd"/>
      <w:r w:rsidR="00A24B72" w:rsidRPr="002E2DEE">
        <w:rPr>
          <w:rFonts w:ascii="Times New Roman" w:hAnsi="Times New Roman"/>
        </w:rPr>
        <w:t xml:space="preserve"> (2003) reported a form of this phenomenon in a chapter exploring puns in social interaction. </w:t>
      </w:r>
      <w:r w:rsidR="006E4D1F" w:rsidRPr="002E2DEE">
        <w:rPr>
          <w:rFonts w:ascii="Times New Roman" w:hAnsi="Times New Roman"/>
        </w:rPr>
        <w:t>He had collected cases after an experience he had had while anal</w:t>
      </w:r>
      <w:r w:rsidR="00201393">
        <w:rPr>
          <w:rFonts w:ascii="Times New Roman" w:hAnsi="Times New Roman"/>
        </w:rPr>
        <w:t>ysi</w:t>
      </w:r>
      <w:r w:rsidR="006E4D1F" w:rsidRPr="002E2DEE">
        <w:rPr>
          <w:rFonts w:ascii="Times New Roman" w:hAnsi="Times New Roman"/>
        </w:rPr>
        <w:t>ng data with Gail Jefferson. His collection was built over</w:t>
      </w:r>
      <w:r w:rsidR="00201393">
        <w:rPr>
          <w:rFonts w:ascii="Times New Roman" w:hAnsi="Times New Roman"/>
        </w:rPr>
        <w:t xml:space="preserve"> the years as he had further ex</w:t>
      </w:r>
      <w:r w:rsidR="006E4D1F" w:rsidRPr="002E2DEE">
        <w:rPr>
          <w:rFonts w:ascii="Times New Roman" w:hAnsi="Times New Roman"/>
        </w:rPr>
        <w:t>per</w:t>
      </w:r>
      <w:r w:rsidR="00201393">
        <w:rPr>
          <w:rFonts w:ascii="Times New Roman" w:hAnsi="Times New Roman"/>
        </w:rPr>
        <w:t>iences</w:t>
      </w:r>
      <w:r w:rsidR="006E4D1F" w:rsidRPr="002E2DEE">
        <w:rPr>
          <w:rFonts w:ascii="Times New Roman" w:hAnsi="Times New Roman"/>
        </w:rPr>
        <w:t>, and included accounts submitted by friends, students and colleagues. T</w:t>
      </w:r>
      <w:r w:rsidR="00201393">
        <w:rPr>
          <w:rFonts w:ascii="Times New Roman" w:hAnsi="Times New Roman"/>
        </w:rPr>
        <w:t>he contexts were varied, and th</w:t>
      </w:r>
      <w:r w:rsidR="006E4D1F" w:rsidRPr="002E2DEE">
        <w:rPr>
          <w:rFonts w:ascii="Times New Roman" w:hAnsi="Times New Roman"/>
        </w:rPr>
        <w:t>e relat</w:t>
      </w:r>
      <w:r w:rsidR="00201393">
        <w:rPr>
          <w:rFonts w:ascii="Times New Roman" w:hAnsi="Times New Roman"/>
        </w:rPr>
        <w:t>io</w:t>
      </w:r>
      <w:r w:rsidR="006E4D1F" w:rsidRPr="002E2DEE">
        <w:rPr>
          <w:rFonts w:ascii="Times New Roman" w:hAnsi="Times New Roman"/>
        </w:rPr>
        <w:t>nships between the principal chara</w:t>
      </w:r>
      <w:r w:rsidR="00201393">
        <w:rPr>
          <w:rFonts w:ascii="Times New Roman" w:hAnsi="Times New Roman"/>
        </w:rPr>
        <w:t>c</w:t>
      </w:r>
      <w:r w:rsidR="006E4D1F" w:rsidRPr="002E2DEE">
        <w:rPr>
          <w:rFonts w:ascii="Times New Roman" w:hAnsi="Times New Roman"/>
        </w:rPr>
        <w:t>ters varied</w:t>
      </w:r>
      <w:r w:rsidR="00393C62">
        <w:rPr>
          <w:rFonts w:ascii="Times New Roman" w:hAnsi="Times New Roman"/>
        </w:rPr>
        <w:t>, b</w:t>
      </w:r>
      <w:r w:rsidR="006E4D1F" w:rsidRPr="002E2DEE">
        <w:rPr>
          <w:rFonts w:ascii="Times New Roman" w:hAnsi="Times New Roman"/>
        </w:rPr>
        <w:t>ut they all pivoted on a moment of intense and surprising relation</w:t>
      </w:r>
      <w:r w:rsidR="00201393">
        <w:rPr>
          <w:rFonts w:ascii="Times New Roman" w:hAnsi="Times New Roman"/>
        </w:rPr>
        <w:t>a</w:t>
      </w:r>
      <w:r w:rsidR="006E4D1F" w:rsidRPr="002E2DEE">
        <w:rPr>
          <w:rFonts w:ascii="Times New Roman" w:hAnsi="Times New Roman"/>
        </w:rPr>
        <w:t>l</w:t>
      </w:r>
      <w:r w:rsidR="00201393">
        <w:rPr>
          <w:rFonts w:ascii="Times New Roman" w:hAnsi="Times New Roman"/>
        </w:rPr>
        <w:t>i</w:t>
      </w:r>
      <w:r w:rsidR="006E4D1F" w:rsidRPr="002E2DEE">
        <w:rPr>
          <w:rFonts w:ascii="Times New Roman" w:hAnsi="Times New Roman"/>
        </w:rPr>
        <w:t>ty.</w:t>
      </w:r>
      <w:r w:rsidR="00345EA9">
        <w:rPr>
          <w:rFonts w:ascii="Times New Roman" w:hAnsi="Times New Roman"/>
        </w:rPr>
        <w:t xml:space="preserve"> </w:t>
      </w:r>
      <w:r w:rsidR="00DD4285" w:rsidRPr="002E2DEE">
        <w:rPr>
          <w:rFonts w:ascii="Times New Roman" w:hAnsi="Times New Roman"/>
        </w:rPr>
        <w:t>However, w</w:t>
      </w:r>
      <w:r w:rsidR="00A24B72" w:rsidRPr="002E2DEE">
        <w:rPr>
          <w:rFonts w:ascii="Times New Roman" w:hAnsi="Times New Roman"/>
        </w:rPr>
        <w:t xml:space="preserve">hile </w:t>
      </w:r>
      <w:proofErr w:type="spellStart"/>
      <w:r w:rsidR="00DD4285" w:rsidRPr="002E2DEE">
        <w:rPr>
          <w:rFonts w:ascii="Times New Roman" w:hAnsi="Times New Roman"/>
        </w:rPr>
        <w:t>Schegloff’s</w:t>
      </w:r>
      <w:proofErr w:type="spellEnd"/>
      <w:r w:rsidR="00DD4285" w:rsidRPr="002E2DEE">
        <w:rPr>
          <w:rFonts w:ascii="Times New Roman" w:hAnsi="Times New Roman"/>
        </w:rPr>
        <w:t xml:space="preserve"> discussion of his cases</w:t>
      </w:r>
      <w:r w:rsidR="00A24B72" w:rsidRPr="002E2DEE">
        <w:rPr>
          <w:rFonts w:ascii="Times New Roman" w:hAnsi="Times New Roman"/>
        </w:rPr>
        <w:t xml:space="preserve"> was the first English language description of the phenomenon, many of the key properties were originally described in an article in German</w:t>
      </w:r>
      <w:r w:rsidR="00DD4285" w:rsidRPr="002E2DEE">
        <w:rPr>
          <w:rFonts w:ascii="Times New Roman" w:hAnsi="Times New Roman"/>
        </w:rPr>
        <w:t>, published in</w:t>
      </w:r>
      <w:r w:rsidR="00A24B72" w:rsidRPr="002E2DEE">
        <w:rPr>
          <w:rFonts w:ascii="Times New Roman" w:hAnsi="Times New Roman"/>
        </w:rPr>
        <w:t xml:space="preserve"> 193</w:t>
      </w:r>
      <w:r w:rsidR="00DD4285" w:rsidRPr="002E2DEE">
        <w:rPr>
          <w:rFonts w:ascii="Times New Roman" w:hAnsi="Times New Roman"/>
        </w:rPr>
        <w:t xml:space="preserve">3 </w:t>
      </w:r>
      <w:r w:rsidR="001C79EF" w:rsidRPr="002E2DEE">
        <w:rPr>
          <w:rFonts w:ascii="Times New Roman" w:hAnsi="Times New Roman"/>
        </w:rPr>
        <w:t xml:space="preserve">in the journal </w:t>
      </w:r>
      <w:r w:rsidR="001C79EF" w:rsidRPr="002E2DEE">
        <w:rPr>
          <w:rFonts w:ascii="Times New Roman" w:hAnsi="Times New Roman"/>
          <w:i/>
        </w:rPr>
        <w:t>Imago</w:t>
      </w:r>
      <w:r w:rsidR="001C79EF" w:rsidRPr="002E2DEE">
        <w:rPr>
          <w:rFonts w:ascii="Times New Roman" w:hAnsi="Times New Roman"/>
        </w:rPr>
        <w:t xml:space="preserve"> </w:t>
      </w:r>
      <w:r w:rsidR="00DD4285" w:rsidRPr="002E2DEE">
        <w:rPr>
          <w:rFonts w:ascii="Times New Roman" w:hAnsi="Times New Roman"/>
        </w:rPr>
        <w:t xml:space="preserve">by </w:t>
      </w:r>
      <w:proofErr w:type="spellStart"/>
      <w:r w:rsidR="00A24B72" w:rsidRPr="002E2DEE">
        <w:rPr>
          <w:rFonts w:ascii="Times New Roman" w:hAnsi="Times New Roman"/>
        </w:rPr>
        <w:t>István</w:t>
      </w:r>
      <w:proofErr w:type="spellEnd"/>
      <w:r w:rsidR="00A24B72" w:rsidRPr="002E2DEE">
        <w:rPr>
          <w:rFonts w:ascii="Times New Roman" w:hAnsi="Times New Roman"/>
        </w:rPr>
        <w:t xml:space="preserve"> </w:t>
      </w:r>
      <w:proofErr w:type="spellStart"/>
      <w:r w:rsidR="00A24B72" w:rsidRPr="002E2DEE">
        <w:rPr>
          <w:rFonts w:ascii="Times New Roman" w:hAnsi="Times New Roman"/>
        </w:rPr>
        <w:t>Hollós</w:t>
      </w:r>
      <w:proofErr w:type="spellEnd"/>
      <w:r w:rsidR="00A24B72" w:rsidRPr="002E2DEE">
        <w:rPr>
          <w:rFonts w:ascii="Times New Roman" w:hAnsi="Times New Roman"/>
        </w:rPr>
        <w:t xml:space="preserve">, </w:t>
      </w:r>
      <w:proofErr w:type="gramStart"/>
      <w:r w:rsidR="00DD4285" w:rsidRPr="002E2DEE">
        <w:rPr>
          <w:rFonts w:ascii="Times New Roman" w:hAnsi="Times New Roman"/>
        </w:rPr>
        <w:t>an</w:t>
      </w:r>
      <w:proofErr w:type="gramEnd"/>
      <w:r w:rsidR="001C79EF" w:rsidRPr="002E2DEE">
        <w:rPr>
          <w:rFonts w:ascii="Times New Roman" w:hAnsi="Times New Roman"/>
        </w:rPr>
        <w:t xml:space="preserve"> Hungarian psychoanalyst.</w:t>
      </w:r>
    </w:p>
    <w:p w14:paraId="6D508962" w14:textId="77777777" w:rsidR="00A24B72" w:rsidRPr="002E2DEE" w:rsidRDefault="00E01FEF" w:rsidP="007B5338">
      <w:pPr>
        <w:spacing w:line="480" w:lineRule="auto"/>
        <w:rPr>
          <w:rFonts w:ascii="Times New Roman" w:hAnsi="Times New Roman"/>
        </w:rPr>
      </w:pPr>
      <w:r>
        <w:rPr>
          <w:rFonts w:ascii="Times New Roman" w:hAnsi="Times New Roman"/>
          <w:szCs w:val="22"/>
          <w:lang w:val="en-US"/>
        </w:rPr>
        <w:tab/>
      </w:r>
      <w:r w:rsidR="00201393">
        <w:rPr>
          <w:rFonts w:ascii="Times New Roman" w:hAnsi="Times New Roman"/>
        </w:rPr>
        <w:t xml:space="preserve">Over </w:t>
      </w:r>
      <w:r w:rsidR="00F21EAC" w:rsidRPr="002E2DEE">
        <w:rPr>
          <w:rFonts w:ascii="Times New Roman" w:hAnsi="Times New Roman"/>
        </w:rPr>
        <w:t>many years as a prac</w:t>
      </w:r>
      <w:r w:rsidR="00201393">
        <w:rPr>
          <w:rFonts w:ascii="Times New Roman" w:hAnsi="Times New Roman"/>
        </w:rPr>
        <w:t xml:space="preserve">tising </w:t>
      </w:r>
      <w:r w:rsidR="00F21EAC" w:rsidRPr="002E2DEE">
        <w:rPr>
          <w:rFonts w:ascii="Times New Roman" w:hAnsi="Times New Roman"/>
        </w:rPr>
        <w:t>psychoanaly</w:t>
      </w:r>
      <w:r w:rsidR="00201393">
        <w:rPr>
          <w:rFonts w:ascii="Times New Roman" w:hAnsi="Times New Roman"/>
        </w:rPr>
        <w:t>s</w:t>
      </w:r>
      <w:r w:rsidR="00F21EAC" w:rsidRPr="002E2DEE">
        <w:rPr>
          <w:rFonts w:ascii="Times New Roman" w:hAnsi="Times New Roman"/>
        </w:rPr>
        <w:t xml:space="preserve">t, </w:t>
      </w:r>
      <w:proofErr w:type="spellStart"/>
      <w:r w:rsidR="00A24B72" w:rsidRPr="002E2DEE">
        <w:rPr>
          <w:rFonts w:ascii="Times New Roman" w:hAnsi="Times New Roman"/>
        </w:rPr>
        <w:t>Hollós</w:t>
      </w:r>
      <w:proofErr w:type="spellEnd"/>
      <w:r w:rsidR="00A24B72" w:rsidRPr="002E2DEE">
        <w:rPr>
          <w:rFonts w:ascii="Times New Roman" w:hAnsi="Times New Roman"/>
        </w:rPr>
        <w:t xml:space="preserve"> </w:t>
      </w:r>
      <w:r w:rsidR="00F21EAC" w:rsidRPr="002E2DEE">
        <w:rPr>
          <w:rFonts w:ascii="Times New Roman" w:hAnsi="Times New Roman"/>
        </w:rPr>
        <w:t>had obs</w:t>
      </w:r>
      <w:r w:rsidR="00201393">
        <w:rPr>
          <w:rFonts w:ascii="Times New Roman" w:hAnsi="Times New Roman"/>
        </w:rPr>
        <w:t>e</w:t>
      </w:r>
      <w:r w:rsidR="00393C62">
        <w:rPr>
          <w:rFonts w:ascii="Times New Roman" w:hAnsi="Times New Roman"/>
        </w:rPr>
        <w:t>rved, and</w:t>
      </w:r>
      <w:r w:rsidR="00F21EAC" w:rsidRPr="002E2DEE">
        <w:rPr>
          <w:rFonts w:ascii="Times New Roman" w:hAnsi="Times New Roman"/>
        </w:rPr>
        <w:t xml:space="preserve"> produced written account</w:t>
      </w:r>
      <w:r w:rsidR="00201393">
        <w:rPr>
          <w:rFonts w:ascii="Times New Roman" w:hAnsi="Times New Roman"/>
        </w:rPr>
        <w:t>s of, several h</w:t>
      </w:r>
      <w:r w:rsidR="00F21EAC" w:rsidRPr="002E2DEE">
        <w:rPr>
          <w:rFonts w:ascii="Times New Roman" w:hAnsi="Times New Roman"/>
        </w:rPr>
        <w:t>undred cases in which he experienced a tel</w:t>
      </w:r>
      <w:r w:rsidR="00201393">
        <w:rPr>
          <w:rFonts w:ascii="Times New Roman" w:hAnsi="Times New Roman"/>
        </w:rPr>
        <w:t>e</w:t>
      </w:r>
      <w:r w:rsidR="00F21EAC" w:rsidRPr="002E2DEE">
        <w:rPr>
          <w:rFonts w:ascii="Times New Roman" w:hAnsi="Times New Roman"/>
        </w:rPr>
        <w:t>p</w:t>
      </w:r>
      <w:r w:rsidR="00201393">
        <w:rPr>
          <w:rFonts w:ascii="Times New Roman" w:hAnsi="Times New Roman"/>
        </w:rPr>
        <w:t>a</w:t>
      </w:r>
      <w:r w:rsidR="00F21EAC" w:rsidRPr="002E2DEE">
        <w:rPr>
          <w:rFonts w:ascii="Times New Roman" w:hAnsi="Times New Roman"/>
        </w:rPr>
        <w:t xml:space="preserve">thic like </w:t>
      </w:r>
      <w:r w:rsidR="00F21EAC" w:rsidRPr="002E2DEE">
        <w:rPr>
          <w:rFonts w:ascii="Times New Roman" w:hAnsi="Times New Roman"/>
        </w:rPr>
        <w:lastRenderedPageBreak/>
        <w:t>comm</w:t>
      </w:r>
      <w:r w:rsidR="00201393">
        <w:rPr>
          <w:rFonts w:ascii="Times New Roman" w:hAnsi="Times New Roman"/>
        </w:rPr>
        <w:t>unication</w:t>
      </w:r>
      <w:r w:rsidR="00F21EAC" w:rsidRPr="002E2DEE">
        <w:rPr>
          <w:rFonts w:ascii="Times New Roman" w:hAnsi="Times New Roman"/>
        </w:rPr>
        <w:t xml:space="preserve"> with client</w:t>
      </w:r>
      <w:r w:rsidR="00201393">
        <w:rPr>
          <w:rFonts w:ascii="Times New Roman" w:hAnsi="Times New Roman"/>
        </w:rPr>
        <w:t>s</w:t>
      </w:r>
      <w:r w:rsidR="00F21EAC" w:rsidRPr="002E2DEE">
        <w:rPr>
          <w:rFonts w:ascii="Times New Roman" w:hAnsi="Times New Roman"/>
        </w:rPr>
        <w:t xml:space="preserve">. </w:t>
      </w:r>
      <w:r w:rsidR="00DC7A86" w:rsidRPr="002E2DEE">
        <w:rPr>
          <w:rFonts w:ascii="Times New Roman" w:hAnsi="Times New Roman"/>
        </w:rPr>
        <w:t>His first assumptio</w:t>
      </w:r>
      <w:r w:rsidR="00201393">
        <w:rPr>
          <w:rFonts w:ascii="Times New Roman" w:hAnsi="Times New Roman"/>
        </w:rPr>
        <w:t>n was that these moments were sim</w:t>
      </w:r>
      <w:r w:rsidR="00DC7A86" w:rsidRPr="002E2DEE">
        <w:rPr>
          <w:rFonts w:ascii="Times New Roman" w:hAnsi="Times New Roman"/>
        </w:rPr>
        <w:t>ply coincidences, but he was persuaded to reject this interpretation because of robust similar</w:t>
      </w:r>
      <w:r w:rsidR="00201393">
        <w:rPr>
          <w:rFonts w:ascii="Times New Roman" w:hAnsi="Times New Roman"/>
        </w:rPr>
        <w:t>ities in the manner of their occurrence</w:t>
      </w:r>
      <w:r w:rsidR="00DC7A86" w:rsidRPr="002E2DEE">
        <w:rPr>
          <w:rFonts w:ascii="Times New Roman" w:hAnsi="Times New Roman"/>
        </w:rPr>
        <w:t xml:space="preserve">. </w:t>
      </w:r>
      <w:r w:rsidR="00201393">
        <w:rPr>
          <w:rFonts w:ascii="Times New Roman" w:hAnsi="Times New Roman"/>
        </w:rPr>
        <w:t>Th</w:t>
      </w:r>
      <w:r w:rsidR="00DC7A86" w:rsidRPr="002E2DEE">
        <w:rPr>
          <w:rFonts w:ascii="Times New Roman" w:hAnsi="Times New Roman"/>
        </w:rPr>
        <w:t>ey tended to occur when he was internally preoccupied with a matter of emotional significan</w:t>
      </w:r>
      <w:r w:rsidR="00201393">
        <w:rPr>
          <w:rFonts w:ascii="Times New Roman" w:hAnsi="Times New Roman"/>
        </w:rPr>
        <w:t>c</w:t>
      </w:r>
      <w:r w:rsidR="00DC7A86" w:rsidRPr="002E2DEE">
        <w:rPr>
          <w:rFonts w:ascii="Times New Roman" w:hAnsi="Times New Roman"/>
        </w:rPr>
        <w:t>e for him personally.</w:t>
      </w:r>
      <w:r w:rsidR="00A24B72" w:rsidRPr="002E2DEE">
        <w:rPr>
          <w:rFonts w:ascii="Times New Roman" w:hAnsi="Times New Roman"/>
        </w:rPr>
        <w:t xml:space="preserve"> Here is an example of the phenomenon from </w:t>
      </w:r>
      <w:proofErr w:type="spellStart"/>
      <w:r w:rsidR="00A24B72" w:rsidRPr="002E2DEE">
        <w:rPr>
          <w:rFonts w:ascii="Times New Roman" w:hAnsi="Times New Roman"/>
        </w:rPr>
        <w:t>Hollós</w:t>
      </w:r>
      <w:proofErr w:type="spellEnd"/>
      <w:r w:rsidR="00A24B72" w:rsidRPr="002E2DEE">
        <w:rPr>
          <w:rFonts w:ascii="Times New Roman" w:hAnsi="Times New Roman"/>
        </w:rPr>
        <w:t xml:space="preserve">’ </w:t>
      </w:r>
      <w:proofErr w:type="gramStart"/>
      <w:r w:rsidR="00A24B72" w:rsidRPr="002E2DEE">
        <w:rPr>
          <w:rFonts w:ascii="Times New Roman" w:hAnsi="Times New Roman"/>
        </w:rPr>
        <w:t>paper, and</w:t>
      </w:r>
      <w:proofErr w:type="gramEnd"/>
      <w:r w:rsidR="00A24B72" w:rsidRPr="002E2DEE">
        <w:rPr>
          <w:rFonts w:ascii="Times New Roman" w:hAnsi="Times New Roman"/>
        </w:rPr>
        <w:t xml:space="preserve"> relates to an episode that happened during a therapy session with a patient. </w:t>
      </w:r>
    </w:p>
    <w:p w14:paraId="0EB4CA1C" w14:textId="1970C1AF" w:rsidR="00A24B72" w:rsidRPr="002E2DEE" w:rsidRDefault="007C5101" w:rsidP="00160063">
      <w:pPr>
        <w:spacing w:line="480" w:lineRule="auto"/>
        <w:ind w:left="720"/>
        <w:rPr>
          <w:rFonts w:ascii="Times New Roman" w:hAnsi="Times New Roman"/>
        </w:rPr>
      </w:pPr>
      <w:r>
        <w:rPr>
          <w:rFonts w:ascii="Times New Roman" w:hAnsi="Times New Roman"/>
        </w:rPr>
        <w:br/>
      </w:r>
      <w:r w:rsidR="00A24B72" w:rsidRPr="002E2DEE">
        <w:rPr>
          <w:rFonts w:ascii="Times New Roman" w:hAnsi="Times New Roman"/>
        </w:rPr>
        <w:t>I was agitated because the next patient, who had pointed a revolver at me during the last session, was already in the waiting room. He was a hot-headed young man. Worried, I thought that he could shoot his gun in the other room in this very moment; in my imagination I already heard the shot. The female patient talked about her mother who does not leave her in peace and who walks around the flat furiously:</w:t>
      </w:r>
      <w:r w:rsidR="00A24B72" w:rsidRPr="002E2DEE">
        <w:rPr>
          <w:rFonts w:ascii="Times New Roman" w:hAnsi="Times New Roman"/>
        </w:rPr>
        <w:br/>
      </w:r>
      <w:r w:rsidR="00A24B72" w:rsidRPr="002E2DEE">
        <w:rPr>
          <w:rFonts w:ascii="Times New Roman" w:hAnsi="Times New Roman"/>
        </w:rPr>
        <w:tab/>
        <w:t xml:space="preserve">“Then she shoots around in the flat”, she says in Hungarian. </w:t>
      </w:r>
      <w:proofErr w:type="gramStart"/>
      <w:r w:rsidR="00A24B72" w:rsidRPr="002E2DEE">
        <w:rPr>
          <w:rFonts w:ascii="Times New Roman" w:hAnsi="Times New Roman"/>
        </w:rPr>
        <w:t>However</w:t>
      </w:r>
      <w:proofErr w:type="gramEnd"/>
      <w:r w:rsidR="00A24B72" w:rsidRPr="002E2DEE">
        <w:rPr>
          <w:rFonts w:ascii="Times New Roman" w:hAnsi="Times New Roman"/>
        </w:rPr>
        <w:t xml:space="preserve"> she uses the German word but in a butchered Hungarian phrase - “</w:t>
      </w:r>
      <w:proofErr w:type="spellStart"/>
      <w:r w:rsidR="00A24B72" w:rsidRPr="002E2DEE">
        <w:rPr>
          <w:rFonts w:ascii="Times New Roman" w:hAnsi="Times New Roman"/>
        </w:rPr>
        <w:t>schiesszol</w:t>
      </w:r>
      <w:proofErr w:type="spellEnd"/>
      <w:r w:rsidR="00A24B72" w:rsidRPr="002E2DEE">
        <w:rPr>
          <w:rFonts w:ascii="Times New Roman" w:hAnsi="Times New Roman"/>
        </w:rPr>
        <w:t xml:space="preserve"> ide - </w:t>
      </w:r>
      <w:proofErr w:type="spellStart"/>
      <w:r w:rsidR="00A24B72" w:rsidRPr="002E2DEE">
        <w:rPr>
          <w:rFonts w:ascii="Times New Roman" w:hAnsi="Times New Roman"/>
        </w:rPr>
        <w:t>oda</w:t>
      </w:r>
      <w:proofErr w:type="spellEnd"/>
      <w:r w:rsidR="00A24B72" w:rsidRPr="002E2DEE">
        <w:rPr>
          <w:rFonts w:ascii="Times New Roman" w:hAnsi="Times New Roman"/>
        </w:rPr>
        <w:t xml:space="preserve">”. In correct Hungarian one can only say: she ran back and forth. </w:t>
      </w:r>
      <w:r w:rsidR="00201393" w:rsidRPr="00201393">
        <w:rPr>
          <w:rFonts w:ascii="Times New Roman" w:hAnsi="Times New Roman"/>
        </w:rPr>
        <w:t>(</w:t>
      </w:r>
      <w:proofErr w:type="spellStart"/>
      <w:r w:rsidR="00201393" w:rsidRPr="00201393">
        <w:rPr>
          <w:rFonts w:ascii="Times New Roman" w:hAnsi="Times New Roman"/>
        </w:rPr>
        <w:t>Hollós</w:t>
      </w:r>
      <w:proofErr w:type="spellEnd"/>
      <w:r w:rsidR="00201393" w:rsidRPr="00201393">
        <w:rPr>
          <w:rFonts w:ascii="Times New Roman" w:hAnsi="Times New Roman"/>
        </w:rPr>
        <w:t>, 1933</w:t>
      </w:r>
      <w:r w:rsidR="00FE29C1">
        <w:rPr>
          <w:rFonts w:ascii="Times New Roman" w:hAnsi="Times New Roman"/>
        </w:rPr>
        <w:t>, p.</w:t>
      </w:r>
      <w:r w:rsidR="00201393" w:rsidRPr="00201393">
        <w:rPr>
          <w:rFonts w:ascii="Times New Roman" w:hAnsi="Times New Roman"/>
        </w:rPr>
        <w:t xml:space="preserve"> 534)</w:t>
      </w:r>
      <w:r w:rsidR="00F7612A">
        <w:rPr>
          <w:rStyle w:val="FootnoteReference"/>
          <w:rFonts w:ascii="Times New Roman" w:hAnsi="Times New Roman"/>
        </w:rPr>
        <w:footnoteReference w:id="3"/>
      </w:r>
    </w:p>
    <w:p w14:paraId="48BA44E0" w14:textId="77777777" w:rsidR="00A24B72" w:rsidRPr="002E2DEE" w:rsidRDefault="00A24B72" w:rsidP="007B5338">
      <w:pPr>
        <w:spacing w:line="480" w:lineRule="auto"/>
        <w:rPr>
          <w:rFonts w:ascii="Times New Roman" w:hAnsi="Times New Roman"/>
        </w:rPr>
      </w:pPr>
    </w:p>
    <w:p w14:paraId="2CF121C3" w14:textId="3ACE5CEE" w:rsidR="00466AF2" w:rsidRPr="002E2DEE" w:rsidRDefault="000D62E6" w:rsidP="007B5338">
      <w:pPr>
        <w:spacing w:line="480" w:lineRule="auto"/>
        <w:rPr>
          <w:rFonts w:ascii="Times New Roman" w:hAnsi="Times New Roman"/>
        </w:rPr>
      </w:pPr>
      <w:r w:rsidRPr="002E2DEE">
        <w:rPr>
          <w:rFonts w:ascii="Times New Roman" w:hAnsi="Times New Roman"/>
        </w:rPr>
        <w:t xml:space="preserve">In this </w:t>
      </w:r>
      <w:r w:rsidR="005E7F0D">
        <w:rPr>
          <w:rFonts w:ascii="Times New Roman" w:hAnsi="Times New Roman"/>
        </w:rPr>
        <w:t>account</w:t>
      </w:r>
      <w:r w:rsidR="00201393">
        <w:rPr>
          <w:rFonts w:ascii="Times New Roman" w:hAnsi="Times New Roman"/>
        </w:rPr>
        <w:t>, the analyst is focused n</w:t>
      </w:r>
      <w:r w:rsidRPr="002E2DEE">
        <w:rPr>
          <w:rFonts w:ascii="Times New Roman" w:hAnsi="Times New Roman"/>
        </w:rPr>
        <w:t>ot on his current client, but his next one, and repo</w:t>
      </w:r>
      <w:r w:rsidR="00201393">
        <w:rPr>
          <w:rFonts w:ascii="Times New Roman" w:hAnsi="Times New Roman"/>
        </w:rPr>
        <w:t>r</w:t>
      </w:r>
      <w:r w:rsidRPr="002E2DEE">
        <w:rPr>
          <w:rFonts w:ascii="Times New Roman" w:hAnsi="Times New Roman"/>
        </w:rPr>
        <w:t>ts his anxiety that there might be a shooting. The patient in the ther</w:t>
      </w:r>
      <w:r w:rsidR="00201393">
        <w:rPr>
          <w:rFonts w:ascii="Times New Roman" w:hAnsi="Times New Roman"/>
        </w:rPr>
        <w:t>a</w:t>
      </w:r>
      <w:r w:rsidRPr="002E2DEE">
        <w:rPr>
          <w:rFonts w:ascii="Times New Roman" w:hAnsi="Times New Roman"/>
        </w:rPr>
        <w:t>py room is desc</w:t>
      </w:r>
      <w:r w:rsidR="00201393">
        <w:rPr>
          <w:rFonts w:ascii="Times New Roman" w:hAnsi="Times New Roman"/>
        </w:rPr>
        <w:t>r</w:t>
      </w:r>
      <w:r w:rsidRPr="002E2DEE">
        <w:rPr>
          <w:rFonts w:ascii="Times New Roman" w:hAnsi="Times New Roman"/>
        </w:rPr>
        <w:t>ibed as t</w:t>
      </w:r>
      <w:r w:rsidR="00201393">
        <w:rPr>
          <w:rFonts w:ascii="Times New Roman" w:hAnsi="Times New Roman"/>
        </w:rPr>
        <w:t>a</w:t>
      </w:r>
      <w:r w:rsidRPr="002E2DEE">
        <w:rPr>
          <w:rFonts w:ascii="Times New Roman" w:hAnsi="Times New Roman"/>
        </w:rPr>
        <w:t>lking about her r</w:t>
      </w:r>
      <w:r w:rsidR="00201393">
        <w:rPr>
          <w:rFonts w:ascii="Times New Roman" w:hAnsi="Times New Roman"/>
        </w:rPr>
        <w:t>el</w:t>
      </w:r>
      <w:r w:rsidRPr="002E2DEE">
        <w:rPr>
          <w:rFonts w:ascii="Times New Roman" w:hAnsi="Times New Roman"/>
        </w:rPr>
        <w:t>at</w:t>
      </w:r>
      <w:r w:rsidR="00201393">
        <w:rPr>
          <w:rFonts w:ascii="Times New Roman" w:hAnsi="Times New Roman"/>
        </w:rPr>
        <w:t>i</w:t>
      </w:r>
      <w:r w:rsidRPr="002E2DEE">
        <w:rPr>
          <w:rFonts w:ascii="Times New Roman" w:hAnsi="Times New Roman"/>
        </w:rPr>
        <w:t>onship with her</w:t>
      </w:r>
      <w:r w:rsidR="00201393">
        <w:rPr>
          <w:rFonts w:ascii="Times New Roman" w:hAnsi="Times New Roman"/>
        </w:rPr>
        <w:t xml:space="preserve"> </w:t>
      </w:r>
      <w:proofErr w:type="gramStart"/>
      <w:r w:rsidR="00201393">
        <w:rPr>
          <w:rFonts w:ascii="Times New Roman" w:hAnsi="Times New Roman"/>
        </w:rPr>
        <w:t>mother, and</w:t>
      </w:r>
      <w:proofErr w:type="gramEnd"/>
      <w:r w:rsidR="00201393">
        <w:rPr>
          <w:rFonts w:ascii="Times New Roman" w:hAnsi="Times New Roman"/>
        </w:rPr>
        <w:t xml:space="preserve"> </w:t>
      </w:r>
      <w:r w:rsidRPr="002E2DEE">
        <w:rPr>
          <w:rFonts w:ascii="Times New Roman" w:hAnsi="Times New Roman"/>
        </w:rPr>
        <w:t>us</w:t>
      </w:r>
      <w:r w:rsidR="00201393">
        <w:rPr>
          <w:rFonts w:ascii="Times New Roman" w:hAnsi="Times New Roman"/>
        </w:rPr>
        <w:t>es</w:t>
      </w:r>
      <w:r w:rsidRPr="002E2DEE">
        <w:rPr>
          <w:rFonts w:ascii="Times New Roman" w:hAnsi="Times New Roman"/>
        </w:rPr>
        <w:t xml:space="preserve"> a phrase to </w:t>
      </w:r>
      <w:r w:rsidR="00201393">
        <w:rPr>
          <w:rFonts w:ascii="Times New Roman" w:hAnsi="Times New Roman"/>
        </w:rPr>
        <w:t>convey</w:t>
      </w:r>
      <w:r w:rsidRPr="002E2DEE">
        <w:rPr>
          <w:rFonts w:ascii="Times New Roman" w:hAnsi="Times New Roman"/>
        </w:rPr>
        <w:t xml:space="preserve"> her</w:t>
      </w:r>
      <w:r w:rsidR="00201393">
        <w:rPr>
          <w:rFonts w:ascii="Times New Roman" w:hAnsi="Times New Roman"/>
        </w:rPr>
        <w:t xml:space="preserve"> behaviour</w:t>
      </w:r>
      <w:r w:rsidRPr="002E2DEE">
        <w:rPr>
          <w:rFonts w:ascii="Times New Roman" w:hAnsi="Times New Roman"/>
        </w:rPr>
        <w:t xml:space="preserve"> that seems to be a punning reference to the analyst</w:t>
      </w:r>
      <w:r w:rsidR="00201393">
        <w:rPr>
          <w:rFonts w:ascii="Times New Roman" w:hAnsi="Times New Roman"/>
        </w:rPr>
        <w:t>’</w:t>
      </w:r>
      <w:r w:rsidRPr="002E2DEE">
        <w:rPr>
          <w:rFonts w:ascii="Times New Roman" w:hAnsi="Times New Roman"/>
        </w:rPr>
        <w:t>s con</w:t>
      </w:r>
      <w:r w:rsidR="00201393">
        <w:rPr>
          <w:rFonts w:ascii="Times New Roman" w:hAnsi="Times New Roman"/>
        </w:rPr>
        <w:t>cerns</w:t>
      </w:r>
      <w:r w:rsidRPr="002E2DEE">
        <w:rPr>
          <w:rFonts w:ascii="Times New Roman" w:hAnsi="Times New Roman"/>
        </w:rPr>
        <w:t xml:space="preserve">. </w:t>
      </w:r>
      <w:r w:rsidR="00466AF2" w:rsidRPr="002E2DEE">
        <w:rPr>
          <w:rFonts w:ascii="Times New Roman" w:hAnsi="Times New Roman"/>
        </w:rPr>
        <w:t>T</w:t>
      </w:r>
      <w:r w:rsidR="00201393">
        <w:rPr>
          <w:rFonts w:ascii="Times New Roman" w:hAnsi="Times New Roman"/>
        </w:rPr>
        <w:t xml:space="preserve">he phrase </w:t>
      </w:r>
      <w:r w:rsidR="007C5101">
        <w:rPr>
          <w:rFonts w:ascii="Times New Roman" w:hAnsi="Times New Roman"/>
        </w:rPr>
        <w:t>“</w:t>
      </w:r>
      <w:r w:rsidR="00201393">
        <w:rPr>
          <w:rFonts w:ascii="Times New Roman" w:hAnsi="Times New Roman"/>
        </w:rPr>
        <w:t>shoots around</w:t>
      </w:r>
      <w:r w:rsidR="007C5101">
        <w:rPr>
          <w:rFonts w:ascii="Times New Roman" w:hAnsi="Times New Roman"/>
        </w:rPr>
        <w:t>”</w:t>
      </w:r>
      <w:r w:rsidR="00201393">
        <w:rPr>
          <w:rFonts w:ascii="Times New Roman" w:hAnsi="Times New Roman"/>
        </w:rPr>
        <w:t xml:space="preserve"> </w:t>
      </w:r>
      <w:r w:rsidRPr="002E2DEE">
        <w:rPr>
          <w:rFonts w:ascii="Times New Roman" w:hAnsi="Times New Roman"/>
        </w:rPr>
        <w:t xml:space="preserve">seems </w:t>
      </w:r>
      <w:r w:rsidR="00201393">
        <w:rPr>
          <w:rFonts w:ascii="Times New Roman" w:hAnsi="Times New Roman"/>
        </w:rPr>
        <w:t xml:space="preserve">particularly apt, </w:t>
      </w:r>
      <w:r w:rsidR="00466AF2" w:rsidRPr="002E2DEE">
        <w:rPr>
          <w:rFonts w:ascii="Times New Roman" w:hAnsi="Times New Roman"/>
        </w:rPr>
        <w:t>in that it can be used to point to the indiscrim</w:t>
      </w:r>
      <w:r w:rsidR="00201393">
        <w:rPr>
          <w:rFonts w:ascii="Times New Roman" w:hAnsi="Times New Roman"/>
        </w:rPr>
        <w:t xml:space="preserve">inate </w:t>
      </w:r>
      <w:r w:rsidR="00466AF2" w:rsidRPr="002E2DEE">
        <w:rPr>
          <w:rFonts w:ascii="Times New Roman" w:hAnsi="Times New Roman"/>
        </w:rPr>
        <w:t xml:space="preserve">or unprincipled character of an action or event, </w:t>
      </w:r>
      <w:r w:rsidR="00201393">
        <w:rPr>
          <w:rFonts w:ascii="Times New Roman" w:hAnsi="Times New Roman"/>
        </w:rPr>
        <w:t xml:space="preserve">which </w:t>
      </w:r>
      <w:r w:rsidR="00466AF2" w:rsidRPr="002E2DEE">
        <w:rPr>
          <w:rFonts w:ascii="Times New Roman" w:hAnsi="Times New Roman"/>
        </w:rPr>
        <w:t xml:space="preserve">echoes and supports his </w:t>
      </w:r>
      <w:proofErr w:type="spellStart"/>
      <w:r w:rsidR="00201393">
        <w:rPr>
          <w:rFonts w:ascii="Times New Roman" w:hAnsi="Times New Roman"/>
        </w:rPr>
        <w:t>Hollós</w:t>
      </w:r>
      <w:proofErr w:type="spellEnd"/>
      <w:r w:rsidR="00201393">
        <w:rPr>
          <w:rFonts w:ascii="Times New Roman" w:hAnsi="Times New Roman"/>
        </w:rPr>
        <w:t xml:space="preserve">’ assessment of the patient as </w:t>
      </w:r>
      <w:r w:rsidR="00466AF2" w:rsidRPr="002E2DEE">
        <w:rPr>
          <w:rFonts w:ascii="Times New Roman" w:hAnsi="Times New Roman"/>
        </w:rPr>
        <w:t xml:space="preserve">being </w:t>
      </w:r>
      <w:r w:rsidR="00201393">
        <w:rPr>
          <w:rFonts w:ascii="Times New Roman" w:hAnsi="Times New Roman"/>
        </w:rPr>
        <w:t>a</w:t>
      </w:r>
      <w:r w:rsidR="00466AF2" w:rsidRPr="002E2DEE">
        <w:rPr>
          <w:rFonts w:ascii="Times New Roman" w:hAnsi="Times New Roman"/>
        </w:rPr>
        <w:t xml:space="preserve"> </w:t>
      </w:r>
      <w:r w:rsidR="007C5101">
        <w:rPr>
          <w:rFonts w:ascii="Times New Roman" w:hAnsi="Times New Roman"/>
        </w:rPr>
        <w:t>“</w:t>
      </w:r>
      <w:r w:rsidR="00466AF2" w:rsidRPr="002E2DEE">
        <w:rPr>
          <w:rFonts w:ascii="Times New Roman" w:hAnsi="Times New Roman"/>
        </w:rPr>
        <w:t>hot</w:t>
      </w:r>
      <w:r w:rsidR="007C5101">
        <w:rPr>
          <w:rFonts w:ascii="Times New Roman" w:hAnsi="Times New Roman"/>
        </w:rPr>
        <w:t>-</w:t>
      </w:r>
      <w:r w:rsidR="00466AF2" w:rsidRPr="002E2DEE">
        <w:rPr>
          <w:rFonts w:ascii="Times New Roman" w:hAnsi="Times New Roman"/>
        </w:rPr>
        <w:t>headed</w:t>
      </w:r>
      <w:r w:rsidR="007C5101">
        <w:rPr>
          <w:rFonts w:ascii="Times New Roman" w:hAnsi="Times New Roman"/>
        </w:rPr>
        <w:t>”</w:t>
      </w:r>
      <w:r w:rsidR="00201393">
        <w:rPr>
          <w:rFonts w:ascii="Times New Roman" w:hAnsi="Times New Roman"/>
        </w:rPr>
        <w:t xml:space="preserve"> young man</w:t>
      </w:r>
      <w:r w:rsidR="00466AF2" w:rsidRPr="002E2DEE">
        <w:rPr>
          <w:rFonts w:ascii="Times New Roman" w:hAnsi="Times New Roman"/>
        </w:rPr>
        <w:t>.</w:t>
      </w:r>
    </w:p>
    <w:p w14:paraId="39A90E42" w14:textId="5AA9DB7A" w:rsidR="00A24B72" w:rsidRPr="002E2DEE" w:rsidRDefault="00E01FEF" w:rsidP="007B5338">
      <w:pPr>
        <w:spacing w:line="480" w:lineRule="auto"/>
        <w:rPr>
          <w:rFonts w:ascii="Times New Roman" w:hAnsi="Times New Roman"/>
        </w:rPr>
      </w:pPr>
      <w:r>
        <w:rPr>
          <w:rFonts w:ascii="Times New Roman" w:hAnsi="Times New Roman"/>
        </w:rPr>
        <w:lastRenderedPageBreak/>
        <w:tab/>
      </w:r>
      <w:r w:rsidR="00201393">
        <w:rPr>
          <w:rFonts w:ascii="Times New Roman" w:hAnsi="Times New Roman"/>
        </w:rPr>
        <w:t xml:space="preserve">A feature of </w:t>
      </w:r>
      <w:r w:rsidR="00466AF2" w:rsidRPr="002E2DEE">
        <w:rPr>
          <w:rFonts w:ascii="Times New Roman" w:hAnsi="Times New Roman"/>
        </w:rPr>
        <w:t xml:space="preserve">poetic confluence </w:t>
      </w:r>
      <w:r w:rsidR="005E7F0D">
        <w:rPr>
          <w:rFonts w:ascii="Times New Roman" w:hAnsi="Times New Roman"/>
        </w:rPr>
        <w:t>reports</w:t>
      </w:r>
      <w:r w:rsidR="00466AF2" w:rsidRPr="002E2DEE">
        <w:rPr>
          <w:rFonts w:ascii="Times New Roman" w:hAnsi="Times New Roman"/>
        </w:rPr>
        <w:t xml:space="preserve"> is the reproduction of utte</w:t>
      </w:r>
      <w:r w:rsidR="00201393">
        <w:rPr>
          <w:rFonts w:ascii="Times New Roman" w:hAnsi="Times New Roman"/>
        </w:rPr>
        <w:t>r</w:t>
      </w:r>
      <w:r w:rsidR="00466AF2" w:rsidRPr="002E2DEE">
        <w:rPr>
          <w:rFonts w:ascii="Times New Roman" w:hAnsi="Times New Roman"/>
        </w:rPr>
        <w:t>ances th</w:t>
      </w:r>
      <w:r w:rsidR="00201393">
        <w:rPr>
          <w:rFonts w:ascii="Times New Roman" w:hAnsi="Times New Roman"/>
        </w:rPr>
        <w:t>at seem to hav</w:t>
      </w:r>
      <w:r w:rsidR="00393C62">
        <w:rPr>
          <w:rFonts w:ascii="Times New Roman" w:hAnsi="Times New Roman"/>
        </w:rPr>
        <w:t>e a mal</w:t>
      </w:r>
      <w:r w:rsidR="00466AF2" w:rsidRPr="002E2DEE">
        <w:rPr>
          <w:rFonts w:ascii="Times New Roman" w:hAnsi="Times New Roman"/>
        </w:rPr>
        <w:t>formed or ill</w:t>
      </w:r>
      <w:r w:rsidR="00201393">
        <w:rPr>
          <w:rFonts w:ascii="Times New Roman" w:hAnsi="Times New Roman"/>
        </w:rPr>
        <w:t>-</w:t>
      </w:r>
      <w:r w:rsidR="00466AF2" w:rsidRPr="002E2DEE">
        <w:rPr>
          <w:rFonts w:ascii="Times New Roman" w:hAnsi="Times New Roman"/>
        </w:rPr>
        <w:t>fi</w:t>
      </w:r>
      <w:r w:rsidR="00201393">
        <w:rPr>
          <w:rFonts w:ascii="Times New Roman" w:hAnsi="Times New Roman"/>
        </w:rPr>
        <w:t>tted design given the context in which they we</w:t>
      </w:r>
      <w:r w:rsidR="00466AF2" w:rsidRPr="002E2DEE">
        <w:rPr>
          <w:rFonts w:ascii="Times New Roman" w:hAnsi="Times New Roman"/>
        </w:rPr>
        <w:t>re used and the kinds of actions they</w:t>
      </w:r>
      <w:r w:rsidR="00201393">
        <w:rPr>
          <w:rFonts w:ascii="Times New Roman" w:hAnsi="Times New Roman"/>
        </w:rPr>
        <w:t xml:space="preserve"> were design</w:t>
      </w:r>
      <w:r w:rsidR="00466AF2" w:rsidRPr="002E2DEE">
        <w:rPr>
          <w:rFonts w:ascii="Times New Roman" w:hAnsi="Times New Roman"/>
        </w:rPr>
        <w:t>ed to perfo</w:t>
      </w:r>
      <w:r w:rsidR="00201393">
        <w:rPr>
          <w:rFonts w:ascii="Times New Roman" w:hAnsi="Times New Roman"/>
        </w:rPr>
        <w:t>r</w:t>
      </w:r>
      <w:r w:rsidR="00466AF2" w:rsidRPr="002E2DEE">
        <w:rPr>
          <w:rFonts w:ascii="Times New Roman" w:hAnsi="Times New Roman"/>
        </w:rPr>
        <w:t>m in their cont</w:t>
      </w:r>
      <w:r w:rsidR="00393C62">
        <w:rPr>
          <w:rFonts w:ascii="Times New Roman" w:hAnsi="Times New Roman"/>
        </w:rPr>
        <w:t>ext. This is clearly evidenced</w:t>
      </w:r>
      <w:r w:rsidR="00201393">
        <w:rPr>
          <w:rFonts w:ascii="Times New Roman" w:hAnsi="Times New Roman"/>
        </w:rPr>
        <w:t xml:space="preserve"> i</w:t>
      </w:r>
      <w:r w:rsidR="00466AF2" w:rsidRPr="002E2DEE">
        <w:rPr>
          <w:rFonts w:ascii="Times New Roman" w:hAnsi="Times New Roman"/>
        </w:rPr>
        <w:t xml:space="preserve">n the </w:t>
      </w:r>
      <w:proofErr w:type="spellStart"/>
      <w:r w:rsidR="00466AF2" w:rsidRPr="002E2DEE">
        <w:rPr>
          <w:rFonts w:ascii="Times New Roman" w:hAnsi="Times New Roman"/>
        </w:rPr>
        <w:t>Hollós</w:t>
      </w:r>
      <w:proofErr w:type="spellEnd"/>
      <w:r w:rsidR="00466AF2" w:rsidRPr="002E2DEE">
        <w:rPr>
          <w:rFonts w:ascii="Times New Roman" w:hAnsi="Times New Roman"/>
        </w:rPr>
        <w:t xml:space="preserve"> example. He notes that the patient incorporates a clear linguistic error into her des</w:t>
      </w:r>
      <w:r w:rsidR="00201393">
        <w:rPr>
          <w:rFonts w:ascii="Times New Roman" w:hAnsi="Times New Roman"/>
        </w:rPr>
        <w:t>c</w:t>
      </w:r>
      <w:r w:rsidR="00466AF2" w:rsidRPr="002E2DEE">
        <w:rPr>
          <w:rFonts w:ascii="Times New Roman" w:hAnsi="Times New Roman"/>
        </w:rPr>
        <w:t>ription of her mother’s pacing arou</w:t>
      </w:r>
      <w:r w:rsidR="00201393">
        <w:rPr>
          <w:rFonts w:ascii="Times New Roman" w:hAnsi="Times New Roman"/>
        </w:rPr>
        <w:t xml:space="preserve">nd her flat. </w:t>
      </w:r>
      <w:proofErr w:type="spellStart"/>
      <w:r w:rsidR="00201393">
        <w:rPr>
          <w:rFonts w:ascii="Times New Roman" w:hAnsi="Times New Roman"/>
        </w:rPr>
        <w:t>Hollós</w:t>
      </w:r>
      <w:proofErr w:type="spellEnd"/>
      <w:r w:rsidR="00201393">
        <w:rPr>
          <w:rFonts w:ascii="Times New Roman" w:hAnsi="Times New Roman"/>
        </w:rPr>
        <w:t xml:space="preserve"> observed this is</w:t>
      </w:r>
      <w:r w:rsidR="008C79F2">
        <w:rPr>
          <w:rFonts w:ascii="Times New Roman" w:hAnsi="Times New Roman"/>
        </w:rPr>
        <w:t xml:space="preserve"> </w:t>
      </w:r>
      <w:r w:rsidR="007C5101">
        <w:rPr>
          <w:rFonts w:ascii="Times New Roman" w:hAnsi="Times New Roman"/>
        </w:rPr>
        <w:t>“</w:t>
      </w:r>
      <w:r w:rsidR="008C79F2">
        <w:rPr>
          <w:rFonts w:ascii="Times New Roman" w:hAnsi="Times New Roman"/>
        </w:rPr>
        <w:t>butchered Hungarian</w:t>
      </w:r>
      <w:r w:rsidR="007C5101">
        <w:rPr>
          <w:rFonts w:ascii="Times New Roman" w:hAnsi="Times New Roman"/>
        </w:rPr>
        <w:t>”</w:t>
      </w:r>
      <w:r w:rsidR="00201393">
        <w:rPr>
          <w:rFonts w:ascii="Times New Roman" w:hAnsi="Times New Roman"/>
        </w:rPr>
        <w:t xml:space="preserve"> in which </w:t>
      </w:r>
      <w:r w:rsidR="00A24B72" w:rsidRPr="002E2DEE">
        <w:rPr>
          <w:rFonts w:ascii="Times New Roman" w:hAnsi="Times New Roman"/>
        </w:rPr>
        <w:t xml:space="preserve">(presumably unexpected or inappropriate) </w:t>
      </w:r>
      <w:r w:rsidR="00201393">
        <w:rPr>
          <w:rFonts w:ascii="Times New Roman" w:hAnsi="Times New Roman"/>
        </w:rPr>
        <w:t>elements of German contaminated</w:t>
      </w:r>
      <w:r w:rsidR="00A24B72" w:rsidRPr="002E2DEE">
        <w:rPr>
          <w:rFonts w:ascii="Times New Roman" w:hAnsi="Times New Roman"/>
        </w:rPr>
        <w:t xml:space="preserve"> a conventional Hungarian figure of speech. </w:t>
      </w:r>
    </w:p>
    <w:p w14:paraId="2594BA58" w14:textId="107C1D26" w:rsidR="00217BD7" w:rsidRPr="002E2DEE" w:rsidRDefault="00E01FEF" w:rsidP="007B5338">
      <w:pPr>
        <w:spacing w:line="480" w:lineRule="auto"/>
        <w:rPr>
          <w:rFonts w:ascii="Times New Roman" w:hAnsi="Times New Roman"/>
        </w:rPr>
      </w:pPr>
      <w:r>
        <w:rPr>
          <w:rFonts w:ascii="Times New Roman" w:hAnsi="Times New Roman"/>
        </w:rPr>
        <w:tab/>
      </w:r>
      <w:r w:rsidR="00201393">
        <w:rPr>
          <w:rFonts w:ascii="Times New Roman" w:hAnsi="Times New Roman"/>
        </w:rPr>
        <w:t xml:space="preserve">There </w:t>
      </w:r>
      <w:r w:rsidR="007009AD" w:rsidRPr="002E2DEE">
        <w:rPr>
          <w:rFonts w:ascii="Times New Roman" w:hAnsi="Times New Roman"/>
        </w:rPr>
        <w:t>are some key parallels between this case</w:t>
      </w:r>
      <w:r w:rsidR="00201393">
        <w:rPr>
          <w:rFonts w:ascii="Times New Roman" w:hAnsi="Times New Roman"/>
        </w:rPr>
        <w:t xml:space="preserve">, in Hungarian, </w:t>
      </w:r>
      <w:r w:rsidR="00393C62">
        <w:rPr>
          <w:rFonts w:ascii="Times New Roman" w:hAnsi="Times New Roman"/>
        </w:rPr>
        <w:t>from</w:t>
      </w:r>
      <w:r w:rsidR="00201393">
        <w:rPr>
          <w:rFonts w:ascii="Times New Roman" w:hAnsi="Times New Roman"/>
        </w:rPr>
        <w:t xml:space="preserve"> a psychoana</w:t>
      </w:r>
      <w:r w:rsidR="00393C62">
        <w:rPr>
          <w:rFonts w:ascii="Times New Roman" w:hAnsi="Times New Roman"/>
        </w:rPr>
        <w:t xml:space="preserve">lysis session </w:t>
      </w:r>
      <w:r w:rsidR="007009AD" w:rsidRPr="002E2DEE">
        <w:rPr>
          <w:rFonts w:ascii="Times New Roman" w:hAnsi="Times New Roman"/>
        </w:rPr>
        <w:t xml:space="preserve">some point before 1933, and the </w:t>
      </w:r>
      <w:r w:rsidR="007C5101">
        <w:rPr>
          <w:rFonts w:ascii="Times New Roman" w:hAnsi="Times New Roman"/>
        </w:rPr>
        <w:t>“</w:t>
      </w:r>
      <w:r w:rsidR="007009AD" w:rsidRPr="002E2DEE">
        <w:rPr>
          <w:rFonts w:ascii="Times New Roman" w:hAnsi="Times New Roman"/>
        </w:rPr>
        <w:t>ghost/séance</w:t>
      </w:r>
      <w:r w:rsidR="007C5101">
        <w:rPr>
          <w:rFonts w:ascii="Times New Roman" w:hAnsi="Times New Roman"/>
        </w:rPr>
        <w:t>”</w:t>
      </w:r>
      <w:r w:rsidR="007009AD" w:rsidRPr="002E2DEE">
        <w:rPr>
          <w:rFonts w:ascii="Times New Roman" w:hAnsi="Times New Roman"/>
        </w:rPr>
        <w:t xml:space="preserve"> case, in English, </w:t>
      </w:r>
      <w:r w:rsidR="00B20283" w:rsidRPr="002E2DEE">
        <w:rPr>
          <w:rFonts w:ascii="Times New Roman" w:hAnsi="Times New Roman"/>
        </w:rPr>
        <w:t xml:space="preserve">that occurred </w:t>
      </w:r>
      <w:r w:rsidR="007009AD" w:rsidRPr="002E2DEE">
        <w:rPr>
          <w:rFonts w:ascii="Times New Roman" w:hAnsi="Times New Roman"/>
        </w:rPr>
        <w:t>in a university seminar room</w:t>
      </w:r>
      <w:r w:rsidR="00B20283" w:rsidRPr="002E2DEE">
        <w:rPr>
          <w:rFonts w:ascii="Times New Roman" w:hAnsi="Times New Roman"/>
        </w:rPr>
        <w:t xml:space="preserve"> in 2011. They both begin with conspicuously flat or e</w:t>
      </w:r>
      <w:r w:rsidR="00201393">
        <w:rPr>
          <w:rFonts w:ascii="Times New Roman" w:hAnsi="Times New Roman"/>
        </w:rPr>
        <w:t>motionally e</w:t>
      </w:r>
      <w:r w:rsidR="00B20283" w:rsidRPr="002E2DEE">
        <w:rPr>
          <w:rFonts w:ascii="Times New Roman" w:hAnsi="Times New Roman"/>
        </w:rPr>
        <w:t>tiolated accounts of frankly astonishing events that in other circumst</w:t>
      </w:r>
      <w:r w:rsidR="00201393">
        <w:rPr>
          <w:rFonts w:ascii="Times New Roman" w:hAnsi="Times New Roman"/>
        </w:rPr>
        <w:t>a</w:t>
      </w:r>
      <w:r w:rsidR="00217BD7" w:rsidRPr="002E2DEE">
        <w:rPr>
          <w:rFonts w:ascii="Times New Roman" w:hAnsi="Times New Roman"/>
        </w:rPr>
        <w:t>n</w:t>
      </w:r>
      <w:r w:rsidR="00201393">
        <w:rPr>
          <w:rFonts w:ascii="Times New Roman" w:hAnsi="Times New Roman"/>
        </w:rPr>
        <w:t>ces</w:t>
      </w:r>
      <w:r w:rsidR="00217BD7" w:rsidRPr="002E2DEE">
        <w:rPr>
          <w:rFonts w:ascii="Times New Roman" w:hAnsi="Times New Roman"/>
        </w:rPr>
        <w:t xml:space="preserve"> would be the main story. </w:t>
      </w:r>
      <w:r w:rsidR="00201393">
        <w:rPr>
          <w:rFonts w:ascii="Times New Roman" w:hAnsi="Times New Roman"/>
        </w:rPr>
        <w:t>In both cases, these</w:t>
      </w:r>
      <w:r w:rsidR="00B20283" w:rsidRPr="002E2DEE">
        <w:rPr>
          <w:rFonts w:ascii="Times New Roman" w:hAnsi="Times New Roman"/>
        </w:rPr>
        <w:t xml:space="preserve"> are not the mys</w:t>
      </w:r>
      <w:r w:rsidR="00201393">
        <w:rPr>
          <w:rFonts w:ascii="Times New Roman" w:hAnsi="Times New Roman"/>
        </w:rPr>
        <w:t>t</w:t>
      </w:r>
      <w:r w:rsidR="00B20283" w:rsidRPr="002E2DEE">
        <w:rPr>
          <w:rFonts w:ascii="Times New Roman" w:hAnsi="Times New Roman"/>
        </w:rPr>
        <w:t>erious or noticeable event</w:t>
      </w:r>
      <w:r w:rsidR="00201393">
        <w:rPr>
          <w:rFonts w:ascii="Times New Roman" w:hAnsi="Times New Roman"/>
        </w:rPr>
        <w:t>s</w:t>
      </w:r>
      <w:r w:rsidR="00217BD7" w:rsidRPr="002E2DEE">
        <w:rPr>
          <w:rFonts w:ascii="Times New Roman" w:hAnsi="Times New Roman"/>
        </w:rPr>
        <w:t xml:space="preserve"> that motivate</w:t>
      </w:r>
      <w:r w:rsidR="00201393">
        <w:rPr>
          <w:rFonts w:ascii="Times New Roman" w:hAnsi="Times New Roman"/>
        </w:rPr>
        <w:t xml:space="preserve"> the </w:t>
      </w:r>
      <w:r w:rsidR="005E7F0D">
        <w:rPr>
          <w:rFonts w:ascii="Times New Roman" w:hAnsi="Times New Roman"/>
        </w:rPr>
        <w:t>story</w:t>
      </w:r>
      <w:r w:rsidR="00217BD7" w:rsidRPr="002E2DEE">
        <w:rPr>
          <w:rFonts w:ascii="Times New Roman" w:hAnsi="Times New Roman"/>
        </w:rPr>
        <w:t>: that</w:t>
      </w:r>
      <w:r w:rsidR="00201393">
        <w:rPr>
          <w:rFonts w:ascii="Times New Roman" w:hAnsi="Times New Roman"/>
        </w:rPr>
        <w:t xml:space="preserve"> is</w:t>
      </w:r>
      <w:r w:rsidR="005E7F0D">
        <w:rPr>
          <w:rFonts w:ascii="Times New Roman" w:hAnsi="Times New Roman"/>
        </w:rPr>
        <w:t>,</w:t>
      </w:r>
      <w:r w:rsidR="00201393">
        <w:rPr>
          <w:rFonts w:ascii="Times New Roman" w:hAnsi="Times New Roman"/>
        </w:rPr>
        <w:t xml:space="preserve"> the</w:t>
      </w:r>
      <w:r w:rsidR="00F4400A" w:rsidRPr="002E2DEE">
        <w:rPr>
          <w:rFonts w:ascii="Times New Roman" w:hAnsi="Times New Roman"/>
        </w:rPr>
        <w:t xml:space="preserve"> mysterious form of commun</w:t>
      </w:r>
      <w:r w:rsidR="00201393">
        <w:rPr>
          <w:rFonts w:ascii="Times New Roman" w:hAnsi="Times New Roman"/>
        </w:rPr>
        <w:t>i</w:t>
      </w:r>
      <w:r w:rsidR="00F4400A" w:rsidRPr="002E2DEE">
        <w:rPr>
          <w:rFonts w:ascii="Times New Roman" w:hAnsi="Times New Roman"/>
        </w:rPr>
        <w:t>cation</w:t>
      </w:r>
      <w:r w:rsidR="00217BD7" w:rsidRPr="002E2DEE">
        <w:rPr>
          <w:rFonts w:ascii="Times New Roman" w:hAnsi="Times New Roman"/>
        </w:rPr>
        <w:t xml:space="preserve"> </w:t>
      </w:r>
      <w:r w:rsidR="00B20283" w:rsidRPr="002E2DEE">
        <w:rPr>
          <w:rFonts w:ascii="Times New Roman" w:hAnsi="Times New Roman"/>
        </w:rPr>
        <w:t>t</w:t>
      </w:r>
      <w:r w:rsidR="00201393">
        <w:rPr>
          <w:rFonts w:ascii="Times New Roman" w:hAnsi="Times New Roman"/>
        </w:rPr>
        <w:t>hat emerges from the interactio</w:t>
      </w:r>
      <w:r w:rsidR="00B20283" w:rsidRPr="002E2DEE">
        <w:rPr>
          <w:rFonts w:ascii="Times New Roman" w:hAnsi="Times New Roman"/>
        </w:rPr>
        <w:t>ns between the author and another character</w:t>
      </w:r>
      <w:r w:rsidR="00201393">
        <w:rPr>
          <w:rFonts w:ascii="Times New Roman" w:hAnsi="Times New Roman"/>
        </w:rPr>
        <w:t>.</w:t>
      </w:r>
      <w:r w:rsidR="00217BD7" w:rsidRPr="002E2DEE">
        <w:rPr>
          <w:rFonts w:ascii="Times New Roman" w:hAnsi="Times New Roman"/>
        </w:rPr>
        <w:t xml:space="preserve"> In the </w:t>
      </w:r>
      <w:r w:rsidR="007C5101">
        <w:rPr>
          <w:rFonts w:ascii="Times New Roman" w:hAnsi="Times New Roman"/>
        </w:rPr>
        <w:t>“</w:t>
      </w:r>
      <w:r w:rsidR="00201393">
        <w:rPr>
          <w:rFonts w:ascii="Times New Roman" w:hAnsi="Times New Roman"/>
        </w:rPr>
        <w:t>ghost</w:t>
      </w:r>
      <w:r w:rsidR="007C5101">
        <w:rPr>
          <w:rFonts w:ascii="Times New Roman" w:hAnsi="Times New Roman"/>
        </w:rPr>
        <w:t>”</w:t>
      </w:r>
      <w:r w:rsidR="00201393">
        <w:rPr>
          <w:rFonts w:ascii="Times New Roman" w:hAnsi="Times New Roman"/>
        </w:rPr>
        <w:t xml:space="preserve"> </w:t>
      </w:r>
      <w:r w:rsidR="00217BD7" w:rsidRPr="002E2DEE">
        <w:rPr>
          <w:rFonts w:ascii="Times New Roman" w:hAnsi="Times New Roman"/>
        </w:rPr>
        <w:t>case, the author</w:t>
      </w:r>
      <w:r w:rsidR="00201393">
        <w:rPr>
          <w:rFonts w:ascii="Times New Roman" w:hAnsi="Times New Roman"/>
        </w:rPr>
        <w:t xml:space="preserve">’s </w:t>
      </w:r>
      <w:r w:rsidR="005E7F0D">
        <w:rPr>
          <w:rFonts w:ascii="Times New Roman" w:hAnsi="Times New Roman"/>
        </w:rPr>
        <w:t>account</w:t>
      </w:r>
      <w:r w:rsidR="00201393">
        <w:rPr>
          <w:rFonts w:ascii="Times New Roman" w:hAnsi="Times New Roman"/>
        </w:rPr>
        <w:t xml:space="preserve"> occasions the r</w:t>
      </w:r>
      <w:r w:rsidR="00217BD7" w:rsidRPr="002E2DEE">
        <w:rPr>
          <w:rFonts w:ascii="Times New Roman" w:hAnsi="Times New Roman"/>
        </w:rPr>
        <w:t>el</w:t>
      </w:r>
      <w:r w:rsidR="00716835">
        <w:rPr>
          <w:rFonts w:ascii="Times New Roman" w:hAnsi="Times New Roman"/>
        </w:rPr>
        <w:t>e</w:t>
      </w:r>
      <w:r w:rsidR="00217BD7" w:rsidRPr="002E2DEE">
        <w:rPr>
          <w:rFonts w:ascii="Times New Roman" w:hAnsi="Times New Roman"/>
        </w:rPr>
        <w:t>vance of her identity as a university studen</w:t>
      </w:r>
      <w:r w:rsidR="00201393">
        <w:rPr>
          <w:rFonts w:ascii="Times New Roman" w:hAnsi="Times New Roman"/>
        </w:rPr>
        <w:t xml:space="preserve">t taking a </w:t>
      </w:r>
      <w:proofErr w:type="gramStart"/>
      <w:r w:rsidR="00201393">
        <w:rPr>
          <w:rFonts w:ascii="Times New Roman" w:hAnsi="Times New Roman"/>
        </w:rPr>
        <w:t>particular module</w:t>
      </w:r>
      <w:proofErr w:type="gramEnd"/>
      <w:r w:rsidR="00201393">
        <w:rPr>
          <w:rFonts w:ascii="Times New Roman" w:hAnsi="Times New Roman"/>
        </w:rPr>
        <w:t>. I</w:t>
      </w:r>
      <w:r w:rsidR="00217BD7" w:rsidRPr="002E2DEE">
        <w:rPr>
          <w:rFonts w:ascii="Times New Roman" w:hAnsi="Times New Roman"/>
        </w:rPr>
        <w:t xml:space="preserve">n the </w:t>
      </w:r>
      <w:proofErr w:type="spellStart"/>
      <w:r w:rsidR="00217BD7" w:rsidRPr="002E2DEE">
        <w:rPr>
          <w:rFonts w:ascii="Times New Roman" w:hAnsi="Times New Roman"/>
        </w:rPr>
        <w:t>Hollós</w:t>
      </w:r>
      <w:proofErr w:type="spellEnd"/>
      <w:r w:rsidR="00217BD7" w:rsidRPr="002E2DEE">
        <w:rPr>
          <w:rFonts w:ascii="Times New Roman" w:hAnsi="Times New Roman"/>
        </w:rPr>
        <w:t xml:space="preserve"> </w:t>
      </w:r>
      <w:r w:rsidR="00201393">
        <w:rPr>
          <w:rFonts w:ascii="Times New Roman" w:hAnsi="Times New Roman"/>
        </w:rPr>
        <w:t>example</w:t>
      </w:r>
      <w:r w:rsidR="00217BD7" w:rsidRPr="002E2DEE">
        <w:rPr>
          <w:rFonts w:ascii="Times New Roman" w:hAnsi="Times New Roman"/>
        </w:rPr>
        <w:t xml:space="preserve">, his identity as a psychoanalyst is occasioned by use of </w:t>
      </w:r>
      <w:r w:rsidR="007C5101">
        <w:rPr>
          <w:rFonts w:ascii="Times New Roman" w:hAnsi="Times New Roman"/>
        </w:rPr>
        <w:t>“</w:t>
      </w:r>
      <w:r w:rsidR="00217BD7" w:rsidRPr="002E2DEE">
        <w:rPr>
          <w:rFonts w:ascii="Times New Roman" w:hAnsi="Times New Roman"/>
        </w:rPr>
        <w:t>patient</w:t>
      </w:r>
      <w:r w:rsidR="007C5101">
        <w:rPr>
          <w:rFonts w:ascii="Times New Roman" w:hAnsi="Times New Roman"/>
        </w:rPr>
        <w:t>”</w:t>
      </w:r>
      <w:r w:rsidR="00217BD7" w:rsidRPr="002E2DEE">
        <w:rPr>
          <w:rFonts w:ascii="Times New Roman" w:hAnsi="Times New Roman"/>
        </w:rPr>
        <w:t xml:space="preserve">, </w:t>
      </w:r>
      <w:r w:rsidR="007C5101">
        <w:rPr>
          <w:rFonts w:ascii="Times New Roman" w:hAnsi="Times New Roman"/>
        </w:rPr>
        <w:t>“</w:t>
      </w:r>
      <w:r w:rsidR="00217BD7" w:rsidRPr="002E2DEE">
        <w:rPr>
          <w:rFonts w:ascii="Times New Roman" w:hAnsi="Times New Roman"/>
        </w:rPr>
        <w:t>waiting room</w:t>
      </w:r>
      <w:r w:rsidR="007C5101">
        <w:rPr>
          <w:rFonts w:ascii="Times New Roman" w:hAnsi="Times New Roman"/>
        </w:rPr>
        <w:t>”</w:t>
      </w:r>
      <w:r w:rsidR="00217BD7" w:rsidRPr="002E2DEE">
        <w:rPr>
          <w:rFonts w:ascii="Times New Roman" w:hAnsi="Times New Roman"/>
        </w:rPr>
        <w:t xml:space="preserve"> and the reference to weekly sessions.</w:t>
      </w:r>
    </w:p>
    <w:p w14:paraId="55BD7691" w14:textId="02D2BBE6" w:rsidR="00FC2518" w:rsidRDefault="00E01FEF" w:rsidP="007B5338">
      <w:pPr>
        <w:spacing w:line="480" w:lineRule="auto"/>
        <w:rPr>
          <w:rFonts w:ascii="Times New Roman" w:hAnsi="Times New Roman"/>
        </w:rPr>
      </w:pPr>
      <w:r>
        <w:rPr>
          <w:rFonts w:ascii="Times New Roman" w:hAnsi="Times New Roman"/>
        </w:rPr>
        <w:tab/>
      </w:r>
      <w:r w:rsidR="00142735" w:rsidRPr="002E2DEE">
        <w:rPr>
          <w:rFonts w:ascii="Times New Roman" w:hAnsi="Times New Roman"/>
        </w:rPr>
        <w:t>There is, then</w:t>
      </w:r>
      <w:r w:rsidR="00201393">
        <w:rPr>
          <w:rFonts w:ascii="Times New Roman" w:hAnsi="Times New Roman"/>
        </w:rPr>
        <w:t xml:space="preserve">, even in stories as short as these, </w:t>
      </w:r>
      <w:r w:rsidR="00142735" w:rsidRPr="002E2DEE">
        <w:rPr>
          <w:rFonts w:ascii="Times New Roman" w:hAnsi="Times New Roman"/>
        </w:rPr>
        <w:t>a structur</w:t>
      </w:r>
      <w:r w:rsidR="00201393">
        <w:rPr>
          <w:rFonts w:ascii="Times New Roman" w:hAnsi="Times New Roman"/>
        </w:rPr>
        <w:t>e which is the vehicle for identity work</w:t>
      </w:r>
      <w:r w:rsidR="00716835">
        <w:rPr>
          <w:rFonts w:ascii="Times New Roman" w:hAnsi="Times New Roman"/>
        </w:rPr>
        <w:t>; b</w:t>
      </w:r>
      <w:r w:rsidR="00142735" w:rsidRPr="002E2DEE">
        <w:rPr>
          <w:rFonts w:ascii="Times New Roman" w:hAnsi="Times New Roman"/>
        </w:rPr>
        <w:t>ut this is not surprising. Prio</w:t>
      </w:r>
      <w:r w:rsidR="00201393">
        <w:rPr>
          <w:rFonts w:ascii="Times New Roman" w:hAnsi="Times New Roman"/>
        </w:rPr>
        <w:t>r</w:t>
      </w:r>
      <w:r w:rsidR="00142735" w:rsidRPr="002E2DEE">
        <w:rPr>
          <w:rFonts w:ascii="Times New Roman" w:hAnsi="Times New Roman"/>
        </w:rPr>
        <w:t xml:space="preserve"> resea</w:t>
      </w:r>
      <w:r w:rsidR="00201393">
        <w:rPr>
          <w:rFonts w:ascii="Times New Roman" w:hAnsi="Times New Roman"/>
        </w:rPr>
        <w:t xml:space="preserve">rch </w:t>
      </w:r>
      <w:r w:rsidR="00142735" w:rsidRPr="002E2DEE">
        <w:rPr>
          <w:rFonts w:ascii="Times New Roman" w:hAnsi="Times New Roman"/>
        </w:rPr>
        <w:t xml:space="preserve">on reports of </w:t>
      </w:r>
      <w:r w:rsidR="00201393">
        <w:rPr>
          <w:rFonts w:ascii="Times New Roman" w:hAnsi="Times New Roman"/>
        </w:rPr>
        <w:t xml:space="preserve">accounts of </w:t>
      </w:r>
      <w:r w:rsidR="00142735" w:rsidRPr="002E2DEE">
        <w:rPr>
          <w:rFonts w:ascii="Times New Roman" w:hAnsi="Times New Roman"/>
        </w:rPr>
        <w:t>parano</w:t>
      </w:r>
      <w:r w:rsidR="00201393">
        <w:rPr>
          <w:rFonts w:ascii="Times New Roman" w:hAnsi="Times New Roman"/>
        </w:rPr>
        <w:t>rmal experienc</w:t>
      </w:r>
      <w:r w:rsidR="00142735" w:rsidRPr="002E2DEE">
        <w:rPr>
          <w:rFonts w:ascii="Times New Roman" w:hAnsi="Times New Roman"/>
        </w:rPr>
        <w:t>es has identified</w:t>
      </w:r>
      <w:r w:rsidR="00201393">
        <w:rPr>
          <w:rFonts w:ascii="Times New Roman" w:hAnsi="Times New Roman"/>
        </w:rPr>
        <w:t xml:space="preserve"> a range of descriptive</w:t>
      </w:r>
      <w:r w:rsidR="00FC2518">
        <w:rPr>
          <w:rFonts w:ascii="Times New Roman" w:hAnsi="Times New Roman"/>
        </w:rPr>
        <w:t xml:space="preserve"> practices through which</w:t>
      </w:r>
      <w:r w:rsidR="00201393">
        <w:rPr>
          <w:rFonts w:ascii="Times New Roman" w:hAnsi="Times New Roman"/>
        </w:rPr>
        <w:t xml:space="preserve"> a reporter’s identity as a normal, rational observer of objective events is accomplished </w:t>
      </w:r>
      <w:r w:rsidR="00142735" w:rsidRPr="002E2DEE">
        <w:rPr>
          <w:rFonts w:ascii="Times New Roman" w:hAnsi="Times New Roman"/>
        </w:rPr>
        <w:t>(</w:t>
      </w:r>
      <w:proofErr w:type="spellStart"/>
      <w:r w:rsidR="00411BE2">
        <w:rPr>
          <w:rFonts w:ascii="Times New Roman" w:hAnsi="Times New Roman"/>
        </w:rPr>
        <w:t>Wooffitt</w:t>
      </w:r>
      <w:proofErr w:type="spellEnd"/>
      <w:r w:rsidR="00897B42">
        <w:rPr>
          <w:rFonts w:ascii="Times New Roman" w:hAnsi="Times New Roman"/>
        </w:rPr>
        <w:t xml:space="preserve">, </w:t>
      </w:r>
      <w:r w:rsidR="00411BE2">
        <w:rPr>
          <w:rFonts w:ascii="Times New Roman" w:hAnsi="Times New Roman"/>
        </w:rPr>
        <w:t>1992</w:t>
      </w:r>
      <w:r w:rsidR="00897B42">
        <w:rPr>
          <w:rFonts w:ascii="Times New Roman" w:hAnsi="Times New Roman"/>
        </w:rPr>
        <w:t xml:space="preserve">, </w:t>
      </w:r>
      <w:proofErr w:type="spellStart"/>
      <w:r w:rsidR="00411BE2">
        <w:rPr>
          <w:rFonts w:ascii="Times New Roman" w:hAnsi="Times New Roman"/>
        </w:rPr>
        <w:t>Wooffitt</w:t>
      </w:r>
      <w:proofErr w:type="spellEnd"/>
      <w:r w:rsidR="00FB7989">
        <w:rPr>
          <w:rFonts w:ascii="Times New Roman" w:hAnsi="Times New Roman"/>
        </w:rPr>
        <w:t xml:space="preserve"> et al, </w:t>
      </w:r>
      <w:r w:rsidR="00CD3196">
        <w:rPr>
          <w:rFonts w:ascii="Times New Roman" w:hAnsi="Times New Roman"/>
        </w:rPr>
        <w:t>2013</w:t>
      </w:r>
      <w:r w:rsidR="00142735" w:rsidRPr="002E2DEE">
        <w:rPr>
          <w:rFonts w:ascii="Times New Roman" w:hAnsi="Times New Roman"/>
        </w:rPr>
        <w:t>)</w:t>
      </w:r>
      <w:r w:rsidR="00FC2518">
        <w:rPr>
          <w:rFonts w:ascii="Times New Roman" w:hAnsi="Times New Roman"/>
        </w:rPr>
        <w:t>.</w:t>
      </w:r>
      <w:r w:rsidR="00142735" w:rsidRPr="002E2DEE">
        <w:rPr>
          <w:rFonts w:ascii="Times New Roman" w:hAnsi="Times New Roman"/>
        </w:rPr>
        <w:t xml:space="preserve"> </w:t>
      </w:r>
      <w:r w:rsidR="00FC2518">
        <w:rPr>
          <w:rFonts w:ascii="Times New Roman" w:hAnsi="Times New Roman"/>
        </w:rPr>
        <w:t xml:space="preserve">However, our </w:t>
      </w:r>
      <w:r w:rsidR="003147C6" w:rsidRPr="002E2DEE">
        <w:rPr>
          <w:rFonts w:ascii="Times New Roman" w:hAnsi="Times New Roman"/>
        </w:rPr>
        <w:t>ob</w:t>
      </w:r>
      <w:r w:rsidR="00FC2518">
        <w:rPr>
          <w:rFonts w:ascii="Times New Roman" w:hAnsi="Times New Roman"/>
        </w:rPr>
        <w:t>j</w:t>
      </w:r>
      <w:r w:rsidR="003147C6" w:rsidRPr="002E2DEE">
        <w:rPr>
          <w:rFonts w:ascii="Times New Roman" w:hAnsi="Times New Roman"/>
        </w:rPr>
        <w:t>e</w:t>
      </w:r>
      <w:r w:rsidR="00FC2518">
        <w:rPr>
          <w:rFonts w:ascii="Times New Roman" w:hAnsi="Times New Roman"/>
        </w:rPr>
        <w:t>c</w:t>
      </w:r>
      <w:r w:rsidR="003147C6" w:rsidRPr="002E2DEE">
        <w:rPr>
          <w:rFonts w:ascii="Times New Roman" w:hAnsi="Times New Roman"/>
        </w:rPr>
        <w:t>tive is n</w:t>
      </w:r>
      <w:r w:rsidR="00FC2518">
        <w:rPr>
          <w:rFonts w:ascii="Times New Roman" w:hAnsi="Times New Roman"/>
        </w:rPr>
        <w:t>o</w:t>
      </w:r>
      <w:r w:rsidR="003147C6" w:rsidRPr="002E2DEE">
        <w:rPr>
          <w:rFonts w:ascii="Times New Roman" w:hAnsi="Times New Roman"/>
        </w:rPr>
        <w:t>t mer</w:t>
      </w:r>
      <w:r w:rsidR="00FC2518">
        <w:rPr>
          <w:rFonts w:ascii="Times New Roman" w:hAnsi="Times New Roman"/>
        </w:rPr>
        <w:t>e</w:t>
      </w:r>
      <w:r w:rsidR="003147C6" w:rsidRPr="002E2DEE">
        <w:rPr>
          <w:rFonts w:ascii="Times New Roman" w:hAnsi="Times New Roman"/>
        </w:rPr>
        <w:t xml:space="preserve">ly to </w:t>
      </w:r>
      <w:r w:rsidR="00FC2518">
        <w:rPr>
          <w:rFonts w:ascii="Times New Roman" w:hAnsi="Times New Roman"/>
        </w:rPr>
        <w:t>explore the kind</w:t>
      </w:r>
      <w:r w:rsidR="003147C6" w:rsidRPr="002E2DEE">
        <w:rPr>
          <w:rFonts w:ascii="Times New Roman" w:hAnsi="Times New Roman"/>
        </w:rPr>
        <w:t xml:space="preserve"> of identity work that </w:t>
      </w:r>
      <w:r w:rsidR="00FC2518">
        <w:rPr>
          <w:rFonts w:ascii="Times New Roman" w:hAnsi="Times New Roman"/>
        </w:rPr>
        <w:t xml:space="preserve">occurs in the design of poetic confluence </w:t>
      </w:r>
      <w:r w:rsidR="005E7F0D">
        <w:rPr>
          <w:rFonts w:ascii="Times New Roman" w:hAnsi="Times New Roman"/>
        </w:rPr>
        <w:t>stories</w:t>
      </w:r>
      <w:r w:rsidR="00FC2518">
        <w:rPr>
          <w:rFonts w:ascii="Times New Roman" w:hAnsi="Times New Roman"/>
        </w:rPr>
        <w:t>, b</w:t>
      </w:r>
      <w:r w:rsidR="003147C6" w:rsidRPr="002E2DEE">
        <w:rPr>
          <w:rFonts w:ascii="Times New Roman" w:hAnsi="Times New Roman"/>
        </w:rPr>
        <w:t>ut to think about how we can extend the analys</w:t>
      </w:r>
      <w:r w:rsidR="00FC2518">
        <w:rPr>
          <w:rFonts w:ascii="Times New Roman" w:hAnsi="Times New Roman"/>
        </w:rPr>
        <w:t xml:space="preserve">is </w:t>
      </w:r>
      <w:proofErr w:type="gramStart"/>
      <w:r w:rsidR="00FC2518">
        <w:rPr>
          <w:rFonts w:ascii="Times New Roman" w:hAnsi="Times New Roman"/>
        </w:rPr>
        <w:t>so as to</w:t>
      </w:r>
      <w:proofErr w:type="gramEnd"/>
      <w:r w:rsidR="00FC2518">
        <w:rPr>
          <w:rFonts w:ascii="Times New Roman" w:hAnsi="Times New Roman"/>
        </w:rPr>
        <w:t xml:space="preserve"> make empirical</w:t>
      </w:r>
      <w:r w:rsidR="003147C6" w:rsidRPr="002E2DEE">
        <w:rPr>
          <w:rFonts w:ascii="Times New Roman" w:hAnsi="Times New Roman"/>
        </w:rPr>
        <w:t xml:space="preserve"> claims </w:t>
      </w:r>
      <w:r w:rsidR="00FC2518">
        <w:rPr>
          <w:rFonts w:ascii="Times New Roman" w:hAnsi="Times New Roman"/>
        </w:rPr>
        <w:t>about</w:t>
      </w:r>
      <w:r w:rsidR="003147C6" w:rsidRPr="002E2DEE">
        <w:rPr>
          <w:rFonts w:ascii="Times New Roman" w:hAnsi="Times New Roman"/>
        </w:rPr>
        <w:t xml:space="preserve"> the events des</w:t>
      </w:r>
      <w:r w:rsidR="00FC2518">
        <w:rPr>
          <w:rFonts w:ascii="Times New Roman" w:hAnsi="Times New Roman"/>
        </w:rPr>
        <w:t xml:space="preserve">cribed. </w:t>
      </w:r>
    </w:p>
    <w:p w14:paraId="607A8625" w14:textId="77777777" w:rsidR="00FC2518" w:rsidRDefault="00FC2518" w:rsidP="007B5338">
      <w:pPr>
        <w:spacing w:line="480" w:lineRule="auto"/>
        <w:rPr>
          <w:rFonts w:ascii="Times New Roman" w:hAnsi="Times New Roman"/>
        </w:rPr>
      </w:pPr>
    </w:p>
    <w:p w14:paraId="577921BE" w14:textId="77777777" w:rsidR="00DC0B0E" w:rsidRPr="002E2DEE" w:rsidRDefault="00DC0B0E" w:rsidP="007B5338">
      <w:pPr>
        <w:spacing w:line="480" w:lineRule="auto"/>
        <w:rPr>
          <w:rFonts w:ascii="Times New Roman" w:hAnsi="Times New Roman"/>
        </w:rPr>
      </w:pPr>
    </w:p>
    <w:p w14:paraId="5D1049DE" w14:textId="77777777" w:rsidR="00FC2518" w:rsidRDefault="00FC2518" w:rsidP="007B5338">
      <w:pPr>
        <w:spacing w:line="480" w:lineRule="auto"/>
        <w:rPr>
          <w:rFonts w:ascii="Times New Roman" w:hAnsi="Times New Roman"/>
          <w:b/>
        </w:rPr>
      </w:pPr>
      <w:r>
        <w:rPr>
          <w:rFonts w:ascii="Times New Roman" w:hAnsi="Times New Roman"/>
          <w:b/>
        </w:rPr>
        <w:t>Poetic confluence as social interaction</w:t>
      </w:r>
    </w:p>
    <w:p w14:paraId="54EEAD4D" w14:textId="77777777" w:rsidR="000727D1" w:rsidRPr="003F2D2F" w:rsidRDefault="000727D1" w:rsidP="007B5338">
      <w:pPr>
        <w:spacing w:line="480" w:lineRule="auto"/>
        <w:rPr>
          <w:rFonts w:ascii="Times New Roman" w:hAnsi="Times New Roman"/>
        </w:rPr>
      </w:pPr>
    </w:p>
    <w:p w14:paraId="637B5323" w14:textId="4DCE42CB" w:rsidR="00DF1D7C" w:rsidRPr="002E2DEE" w:rsidRDefault="00DF1D7C" w:rsidP="007B5338">
      <w:pPr>
        <w:spacing w:line="480" w:lineRule="auto"/>
        <w:rPr>
          <w:rFonts w:ascii="Times New Roman" w:hAnsi="Times New Roman"/>
        </w:rPr>
      </w:pPr>
      <w:r w:rsidRPr="002E2DEE">
        <w:rPr>
          <w:rFonts w:ascii="Times New Roman" w:hAnsi="Times New Roman"/>
        </w:rPr>
        <w:t>Are these accounts describing a form of social interaction that is mediated by non</w:t>
      </w:r>
      <w:r w:rsidR="00FC2518">
        <w:rPr>
          <w:rFonts w:ascii="Times New Roman" w:hAnsi="Times New Roman"/>
        </w:rPr>
        <w:t>-</w:t>
      </w:r>
      <w:r w:rsidRPr="002E2DEE">
        <w:rPr>
          <w:rFonts w:ascii="Times New Roman" w:hAnsi="Times New Roman"/>
        </w:rPr>
        <w:t>normal forms of communication? For many this may seem a preposterous question</w:t>
      </w:r>
      <w:r w:rsidR="00716835">
        <w:rPr>
          <w:rFonts w:ascii="Times New Roman" w:hAnsi="Times New Roman"/>
        </w:rPr>
        <w:t>; y</w:t>
      </w:r>
      <w:r w:rsidRPr="002E2DEE">
        <w:rPr>
          <w:rFonts w:ascii="Times New Roman" w:hAnsi="Times New Roman"/>
        </w:rPr>
        <w:t>et this conclusion was enter</w:t>
      </w:r>
      <w:r w:rsidR="00FC2518">
        <w:rPr>
          <w:rFonts w:ascii="Times New Roman" w:hAnsi="Times New Roman"/>
        </w:rPr>
        <w:t>tained</w:t>
      </w:r>
      <w:r w:rsidRPr="002E2DEE">
        <w:rPr>
          <w:rFonts w:ascii="Times New Roman" w:hAnsi="Times New Roman"/>
        </w:rPr>
        <w:t xml:space="preserve"> by </w:t>
      </w:r>
      <w:proofErr w:type="spellStart"/>
      <w:r w:rsidRPr="002E2DEE">
        <w:rPr>
          <w:rFonts w:ascii="Times New Roman" w:hAnsi="Times New Roman"/>
        </w:rPr>
        <w:t>Hollós</w:t>
      </w:r>
      <w:proofErr w:type="spellEnd"/>
      <w:r w:rsidRPr="002E2DEE">
        <w:rPr>
          <w:rFonts w:ascii="Times New Roman" w:hAnsi="Times New Roman"/>
        </w:rPr>
        <w:t xml:space="preserve"> and </w:t>
      </w:r>
      <w:proofErr w:type="spellStart"/>
      <w:r w:rsidRPr="002E2DEE">
        <w:rPr>
          <w:rFonts w:ascii="Times New Roman" w:hAnsi="Times New Roman"/>
        </w:rPr>
        <w:t>Schegloff</w:t>
      </w:r>
      <w:proofErr w:type="spellEnd"/>
      <w:r w:rsidRPr="002E2DEE">
        <w:rPr>
          <w:rFonts w:ascii="Times New Roman" w:hAnsi="Times New Roman"/>
        </w:rPr>
        <w:t xml:space="preserve">. The translated title of </w:t>
      </w:r>
      <w:proofErr w:type="spellStart"/>
      <w:r w:rsidRPr="002E2DEE">
        <w:rPr>
          <w:rFonts w:ascii="Times New Roman" w:hAnsi="Times New Roman"/>
        </w:rPr>
        <w:t>Hollós</w:t>
      </w:r>
      <w:proofErr w:type="spellEnd"/>
      <w:r w:rsidRPr="002E2DEE">
        <w:rPr>
          <w:rFonts w:ascii="Times New Roman" w:hAnsi="Times New Roman"/>
        </w:rPr>
        <w:t xml:space="preserve">’ paper is </w:t>
      </w:r>
      <w:r w:rsidR="00FC2518">
        <w:rPr>
          <w:rFonts w:ascii="Times New Roman" w:hAnsi="Times New Roman"/>
          <w:i/>
        </w:rPr>
        <w:t>The P</w:t>
      </w:r>
      <w:r w:rsidRPr="00FC2518">
        <w:rPr>
          <w:rFonts w:ascii="Times New Roman" w:hAnsi="Times New Roman"/>
          <w:i/>
        </w:rPr>
        <w:t>sychopa</w:t>
      </w:r>
      <w:r w:rsidR="00FC2518">
        <w:rPr>
          <w:rFonts w:ascii="Times New Roman" w:hAnsi="Times New Roman"/>
          <w:i/>
        </w:rPr>
        <w:t>thology of Everyday Telepathic A</w:t>
      </w:r>
      <w:r w:rsidRPr="00FC2518">
        <w:rPr>
          <w:rFonts w:ascii="Times New Roman" w:hAnsi="Times New Roman"/>
          <w:i/>
        </w:rPr>
        <w:t>ppearances</w:t>
      </w:r>
      <w:r w:rsidRPr="002E2DEE">
        <w:rPr>
          <w:rFonts w:ascii="Times New Roman" w:hAnsi="Times New Roman"/>
        </w:rPr>
        <w:t>. In that paper he recognise</w:t>
      </w:r>
      <w:r w:rsidR="00FC2518">
        <w:rPr>
          <w:rFonts w:ascii="Times New Roman" w:hAnsi="Times New Roman"/>
        </w:rPr>
        <w:t>d the controversial nature of the p</w:t>
      </w:r>
      <w:r w:rsidRPr="002E2DEE">
        <w:rPr>
          <w:rFonts w:ascii="Times New Roman" w:hAnsi="Times New Roman"/>
        </w:rPr>
        <w:t>henom</w:t>
      </w:r>
      <w:r w:rsidR="00FC2518">
        <w:rPr>
          <w:rFonts w:ascii="Times New Roman" w:hAnsi="Times New Roman"/>
        </w:rPr>
        <w:t xml:space="preserve">enon </w:t>
      </w:r>
      <w:r w:rsidRPr="002E2DEE">
        <w:rPr>
          <w:rFonts w:ascii="Times New Roman" w:hAnsi="Times New Roman"/>
        </w:rPr>
        <w:t xml:space="preserve">he </w:t>
      </w:r>
      <w:proofErr w:type="gramStart"/>
      <w:r w:rsidRPr="002E2DEE">
        <w:rPr>
          <w:rFonts w:ascii="Times New Roman" w:hAnsi="Times New Roman"/>
        </w:rPr>
        <w:t>describes, but</w:t>
      </w:r>
      <w:proofErr w:type="gramEnd"/>
      <w:r w:rsidRPr="002E2DEE">
        <w:rPr>
          <w:rFonts w:ascii="Times New Roman" w:hAnsi="Times New Roman"/>
        </w:rPr>
        <w:t xml:space="preserve"> is persuaded by the she</w:t>
      </w:r>
      <w:r w:rsidR="00FC2518">
        <w:rPr>
          <w:rFonts w:ascii="Times New Roman" w:hAnsi="Times New Roman"/>
        </w:rPr>
        <w:t>er</w:t>
      </w:r>
      <w:r w:rsidRPr="002E2DEE">
        <w:rPr>
          <w:rFonts w:ascii="Times New Roman" w:hAnsi="Times New Roman"/>
        </w:rPr>
        <w:t xml:space="preserve"> consistency in the form and circum</w:t>
      </w:r>
      <w:r w:rsidR="00FC2518">
        <w:rPr>
          <w:rFonts w:ascii="Times New Roman" w:hAnsi="Times New Roman"/>
        </w:rPr>
        <w:t>s</w:t>
      </w:r>
      <w:r w:rsidRPr="002E2DEE">
        <w:rPr>
          <w:rFonts w:ascii="Times New Roman" w:hAnsi="Times New Roman"/>
        </w:rPr>
        <w:t>ta</w:t>
      </w:r>
      <w:r w:rsidR="00FC2518">
        <w:rPr>
          <w:rFonts w:ascii="Times New Roman" w:hAnsi="Times New Roman"/>
        </w:rPr>
        <w:t>n</w:t>
      </w:r>
      <w:r w:rsidRPr="002E2DEE">
        <w:rPr>
          <w:rFonts w:ascii="Times New Roman" w:hAnsi="Times New Roman"/>
        </w:rPr>
        <w:t xml:space="preserve">ces of their occurrence. </w:t>
      </w:r>
      <w:proofErr w:type="spellStart"/>
      <w:r w:rsidRPr="002E2DEE">
        <w:rPr>
          <w:rFonts w:ascii="Times New Roman" w:hAnsi="Times New Roman"/>
        </w:rPr>
        <w:t>Schegloff</w:t>
      </w:r>
      <w:proofErr w:type="spellEnd"/>
      <w:r w:rsidRPr="002E2DEE">
        <w:rPr>
          <w:rFonts w:ascii="Times New Roman" w:hAnsi="Times New Roman"/>
        </w:rPr>
        <w:t xml:space="preserve"> was also circumspect about the para</w:t>
      </w:r>
      <w:r w:rsidR="00FC2518">
        <w:rPr>
          <w:rFonts w:ascii="Times New Roman" w:hAnsi="Times New Roman"/>
        </w:rPr>
        <w:t xml:space="preserve">psychological </w:t>
      </w:r>
      <w:r w:rsidRPr="002E2DEE">
        <w:rPr>
          <w:rFonts w:ascii="Times New Roman" w:hAnsi="Times New Roman"/>
        </w:rPr>
        <w:t>character of the experiences he presented in his 2003 chapter. De</w:t>
      </w:r>
      <w:r w:rsidR="00FC2518">
        <w:rPr>
          <w:rFonts w:ascii="Times New Roman" w:hAnsi="Times New Roman"/>
        </w:rPr>
        <w:t>s</w:t>
      </w:r>
      <w:r w:rsidRPr="002E2DEE">
        <w:rPr>
          <w:rFonts w:ascii="Times New Roman" w:hAnsi="Times New Roman"/>
        </w:rPr>
        <w:t xml:space="preserve">pite this, he coined the term </w:t>
      </w:r>
      <w:r w:rsidR="007C5101">
        <w:rPr>
          <w:rFonts w:ascii="Times New Roman" w:hAnsi="Times New Roman"/>
        </w:rPr>
        <w:t>“</w:t>
      </w:r>
      <w:r w:rsidRPr="002E2DEE">
        <w:rPr>
          <w:rFonts w:ascii="Times New Roman" w:hAnsi="Times New Roman"/>
        </w:rPr>
        <w:t>ESP pun</w:t>
      </w:r>
      <w:r w:rsidR="007C5101">
        <w:rPr>
          <w:rFonts w:ascii="Times New Roman" w:hAnsi="Times New Roman"/>
        </w:rPr>
        <w:t>”</w:t>
      </w:r>
      <w:r w:rsidRPr="002E2DEE">
        <w:rPr>
          <w:rFonts w:ascii="Times New Roman" w:hAnsi="Times New Roman"/>
        </w:rPr>
        <w:t xml:space="preserve"> to capture the </w:t>
      </w:r>
      <w:r w:rsidR="00FC2518">
        <w:rPr>
          <w:rFonts w:ascii="Times New Roman" w:hAnsi="Times New Roman"/>
        </w:rPr>
        <w:t>experience, where ESP stands for e</w:t>
      </w:r>
      <w:r w:rsidRPr="002E2DEE">
        <w:rPr>
          <w:rFonts w:ascii="Times New Roman" w:hAnsi="Times New Roman"/>
        </w:rPr>
        <w:t>xtra sensory percept</w:t>
      </w:r>
      <w:r w:rsidR="00FC2518">
        <w:rPr>
          <w:rFonts w:ascii="Times New Roman" w:hAnsi="Times New Roman"/>
        </w:rPr>
        <w:t>i</w:t>
      </w:r>
      <w:r w:rsidRPr="002E2DEE">
        <w:rPr>
          <w:rFonts w:ascii="Times New Roman" w:hAnsi="Times New Roman"/>
        </w:rPr>
        <w:t>o</w:t>
      </w:r>
      <w:r w:rsidR="00FC2518">
        <w:rPr>
          <w:rFonts w:ascii="Times New Roman" w:hAnsi="Times New Roman"/>
        </w:rPr>
        <w:t>n. He went</w:t>
      </w:r>
      <w:r w:rsidRPr="002E2DEE">
        <w:rPr>
          <w:rFonts w:ascii="Times New Roman" w:hAnsi="Times New Roman"/>
        </w:rPr>
        <w:t xml:space="preserve"> </w:t>
      </w:r>
      <w:r w:rsidR="00B602FE">
        <w:rPr>
          <w:rFonts w:ascii="Times New Roman" w:hAnsi="Times New Roman"/>
        </w:rPr>
        <w:t xml:space="preserve">on </w:t>
      </w:r>
      <w:r w:rsidRPr="002E2DEE">
        <w:rPr>
          <w:rFonts w:ascii="Times New Roman" w:hAnsi="Times New Roman"/>
        </w:rPr>
        <w:t>to write</w:t>
      </w:r>
      <w:r w:rsidR="00B602FE">
        <w:rPr>
          <w:rFonts w:ascii="Times New Roman" w:hAnsi="Times New Roman"/>
        </w:rPr>
        <w:t>:</w:t>
      </w:r>
    </w:p>
    <w:p w14:paraId="0D3162B3" w14:textId="77777777" w:rsidR="000727D1" w:rsidRPr="002E2DEE" w:rsidRDefault="000727D1" w:rsidP="007B5338">
      <w:pPr>
        <w:spacing w:line="480" w:lineRule="auto"/>
        <w:rPr>
          <w:rFonts w:ascii="Times New Roman" w:hAnsi="Times New Roman"/>
        </w:rPr>
      </w:pPr>
    </w:p>
    <w:p w14:paraId="3AA41F9B" w14:textId="7CE5456D" w:rsidR="000727D1" w:rsidRPr="002E2DEE" w:rsidRDefault="000727D1" w:rsidP="007B5338">
      <w:pPr>
        <w:spacing w:line="480" w:lineRule="auto"/>
        <w:ind w:left="720"/>
        <w:rPr>
          <w:rFonts w:ascii="Times New Roman" w:hAnsi="Times New Roman"/>
        </w:rPr>
      </w:pPr>
      <w:r w:rsidRPr="002E2DEE">
        <w:rPr>
          <w:rFonts w:ascii="Times New Roman" w:hAnsi="Times New Roman"/>
        </w:rPr>
        <w:t>If there is a real phenomenon here, and if the exemplars [the candidate instances described in his paper] are apt and well chosen, it is their cumulative effect which will render the phenomenon visible, and by no means unthinkab</w:t>
      </w:r>
      <w:r w:rsidR="00DF1D7C" w:rsidRPr="002E2DEE">
        <w:rPr>
          <w:rFonts w:ascii="Times New Roman" w:hAnsi="Times New Roman"/>
        </w:rPr>
        <w:t>le.</w:t>
      </w:r>
      <w:r w:rsidRPr="002E2DEE">
        <w:rPr>
          <w:rFonts w:ascii="Times New Roman" w:hAnsi="Times New Roman"/>
        </w:rPr>
        <w:t xml:space="preserve"> (</w:t>
      </w:r>
      <w:proofErr w:type="spellStart"/>
      <w:r w:rsidRPr="002E2DEE">
        <w:rPr>
          <w:rFonts w:ascii="Times New Roman" w:hAnsi="Times New Roman"/>
        </w:rPr>
        <w:t>Schegloff</w:t>
      </w:r>
      <w:proofErr w:type="spellEnd"/>
      <w:r w:rsidRPr="002E2DEE">
        <w:rPr>
          <w:rFonts w:ascii="Times New Roman" w:hAnsi="Times New Roman"/>
        </w:rPr>
        <w:t>, 2003</w:t>
      </w:r>
      <w:r w:rsidR="00FE29C1">
        <w:rPr>
          <w:rFonts w:ascii="Times New Roman" w:hAnsi="Times New Roman"/>
        </w:rPr>
        <w:t>, p.</w:t>
      </w:r>
      <w:r w:rsidRPr="002E2DEE">
        <w:rPr>
          <w:rFonts w:ascii="Times New Roman" w:hAnsi="Times New Roman"/>
        </w:rPr>
        <w:t xml:space="preserve"> 539).</w:t>
      </w:r>
    </w:p>
    <w:p w14:paraId="455D4816" w14:textId="77777777" w:rsidR="000727D1" w:rsidRPr="002E2DEE" w:rsidRDefault="000727D1" w:rsidP="007B5338">
      <w:pPr>
        <w:spacing w:line="480" w:lineRule="auto"/>
        <w:rPr>
          <w:rFonts w:ascii="Times New Roman" w:hAnsi="Times New Roman"/>
        </w:rPr>
      </w:pPr>
    </w:p>
    <w:p w14:paraId="26A35879" w14:textId="77777777" w:rsidR="006B7A98" w:rsidRPr="002E2DEE" w:rsidRDefault="00DF1D7C" w:rsidP="007B5338">
      <w:pPr>
        <w:spacing w:line="480" w:lineRule="auto"/>
        <w:rPr>
          <w:rFonts w:ascii="Times New Roman" w:hAnsi="Times New Roman"/>
        </w:rPr>
      </w:pPr>
      <w:proofErr w:type="spellStart"/>
      <w:r w:rsidRPr="002E2DEE">
        <w:rPr>
          <w:rFonts w:ascii="Times New Roman" w:hAnsi="Times New Roman"/>
        </w:rPr>
        <w:t>Schegloff</w:t>
      </w:r>
      <w:proofErr w:type="spellEnd"/>
      <w:r w:rsidRPr="002E2DEE">
        <w:rPr>
          <w:rFonts w:ascii="Times New Roman" w:hAnsi="Times New Roman"/>
        </w:rPr>
        <w:t xml:space="preserve"> was not aware of it at the time of writ</w:t>
      </w:r>
      <w:r w:rsidR="00FC2518">
        <w:rPr>
          <w:rFonts w:ascii="Times New Roman" w:hAnsi="Times New Roman"/>
        </w:rPr>
        <w:t>ing, but the cumulative effec</w:t>
      </w:r>
      <w:r w:rsidRPr="002E2DEE">
        <w:rPr>
          <w:rFonts w:ascii="Times New Roman" w:hAnsi="Times New Roman"/>
        </w:rPr>
        <w:t>t was already establishe</w:t>
      </w:r>
      <w:r w:rsidR="00FC2518">
        <w:rPr>
          <w:rFonts w:ascii="Times New Roman" w:hAnsi="Times New Roman"/>
        </w:rPr>
        <w:t>d. M</w:t>
      </w:r>
      <w:r w:rsidRPr="002E2DEE">
        <w:rPr>
          <w:rFonts w:ascii="Times New Roman" w:hAnsi="Times New Roman"/>
        </w:rPr>
        <w:t>any of the inst</w:t>
      </w:r>
      <w:r w:rsidR="00FC2518">
        <w:rPr>
          <w:rFonts w:ascii="Times New Roman" w:hAnsi="Times New Roman"/>
        </w:rPr>
        <w:t>a</w:t>
      </w:r>
      <w:r w:rsidRPr="002E2DEE">
        <w:rPr>
          <w:rFonts w:ascii="Times New Roman" w:hAnsi="Times New Roman"/>
        </w:rPr>
        <w:t xml:space="preserve">nces in the </w:t>
      </w:r>
      <w:proofErr w:type="spellStart"/>
      <w:r w:rsidRPr="002E2DEE">
        <w:rPr>
          <w:rFonts w:ascii="Times New Roman" w:hAnsi="Times New Roman"/>
        </w:rPr>
        <w:t>Hollós</w:t>
      </w:r>
      <w:proofErr w:type="spellEnd"/>
      <w:r w:rsidRPr="002E2DEE">
        <w:rPr>
          <w:rFonts w:ascii="Times New Roman" w:hAnsi="Times New Roman"/>
        </w:rPr>
        <w:t xml:space="preserve"> paper exhibit the properties noted by </w:t>
      </w:r>
      <w:proofErr w:type="spellStart"/>
      <w:r w:rsidRPr="002E2DEE">
        <w:rPr>
          <w:rFonts w:ascii="Times New Roman" w:hAnsi="Times New Roman"/>
        </w:rPr>
        <w:t>Schegloff</w:t>
      </w:r>
      <w:proofErr w:type="spellEnd"/>
      <w:r w:rsidRPr="002E2DEE">
        <w:rPr>
          <w:rFonts w:ascii="Times New Roman" w:hAnsi="Times New Roman"/>
        </w:rPr>
        <w:t xml:space="preserve">. </w:t>
      </w:r>
      <w:r w:rsidR="00FC2518">
        <w:rPr>
          <w:rFonts w:ascii="Times New Roman" w:hAnsi="Times New Roman"/>
        </w:rPr>
        <w:t>Moreover, s</w:t>
      </w:r>
      <w:r w:rsidRPr="002E2DEE">
        <w:rPr>
          <w:rFonts w:ascii="Times New Roman" w:hAnsi="Times New Roman"/>
        </w:rPr>
        <w:t>ince first reading of the phenomenon, the fir</w:t>
      </w:r>
      <w:r w:rsidR="00CE3C91" w:rsidRPr="002E2DEE">
        <w:rPr>
          <w:rFonts w:ascii="Times New Roman" w:hAnsi="Times New Roman"/>
        </w:rPr>
        <w:t>st author has collected over 50</w:t>
      </w:r>
      <w:r w:rsidRPr="002E2DEE">
        <w:rPr>
          <w:rFonts w:ascii="Times New Roman" w:hAnsi="Times New Roman"/>
        </w:rPr>
        <w:t xml:space="preserve"> candidate</w:t>
      </w:r>
      <w:r w:rsidR="00CE3C91" w:rsidRPr="002E2DEE">
        <w:rPr>
          <w:rFonts w:ascii="Times New Roman" w:hAnsi="Times New Roman"/>
        </w:rPr>
        <w:t xml:space="preserve"> cases</w:t>
      </w:r>
      <w:r w:rsidR="00FC2518">
        <w:rPr>
          <w:rFonts w:ascii="Times New Roman" w:hAnsi="Times New Roman"/>
        </w:rPr>
        <w:t xml:space="preserve">. </w:t>
      </w:r>
      <w:r w:rsidR="00CE3C91" w:rsidRPr="002E2DEE">
        <w:rPr>
          <w:rFonts w:ascii="Times New Roman" w:hAnsi="Times New Roman"/>
        </w:rPr>
        <w:t xml:space="preserve">The collection continues to grow. </w:t>
      </w:r>
    </w:p>
    <w:p w14:paraId="6385E3AF" w14:textId="77777777" w:rsidR="00CE3C91" w:rsidRPr="002E2DEE" w:rsidRDefault="00E01FEF" w:rsidP="007B5338">
      <w:pPr>
        <w:spacing w:line="480" w:lineRule="auto"/>
        <w:rPr>
          <w:rFonts w:ascii="Times New Roman" w:hAnsi="Times New Roman"/>
        </w:rPr>
      </w:pPr>
      <w:r>
        <w:rPr>
          <w:rFonts w:ascii="Times New Roman" w:hAnsi="Times New Roman"/>
        </w:rPr>
        <w:tab/>
      </w:r>
      <w:r w:rsidR="006B7A98" w:rsidRPr="002E2DEE">
        <w:rPr>
          <w:rFonts w:ascii="Times New Roman" w:hAnsi="Times New Roman"/>
        </w:rPr>
        <w:t xml:space="preserve">There are, then, two possibilities. </w:t>
      </w:r>
      <w:r w:rsidR="006919FC">
        <w:rPr>
          <w:rFonts w:ascii="Times New Roman" w:hAnsi="Times New Roman"/>
        </w:rPr>
        <w:t>P</w:t>
      </w:r>
      <w:r w:rsidR="00CE3C91" w:rsidRPr="002E2DEE">
        <w:rPr>
          <w:rFonts w:ascii="Times New Roman" w:hAnsi="Times New Roman"/>
        </w:rPr>
        <w:t xml:space="preserve">oetic confluence </w:t>
      </w:r>
      <w:r w:rsidR="006919FC">
        <w:rPr>
          <w:rFonts w:ascii="Times New Roman" w:hAnsi="Times New Roman"/>
        </w:rPr>
        <w:t>arises from</w:t>
      </w:r>
      <w:r w:rsidR="00CE3C91" w:rsidRPr="002E2DEE">
        <w:rPr>
          <w:rFonts w:ascii="Times New Roman" w:hAnsi="Times New Roman"/>
        </w:rPr>
        <w:t xml:space="preserve"> previously </w:t>
      </w:r>
      <w:proofErr w:type="spellStart"/>
      <w:r w:rsidR="00CE3C91" w:rsidRPr="002E2DEE">
        <w:rPr>
          <w:rFonts w:ascii="Times New Roman" w:hAnsi="Times New Roman"/>
        </w:rPr>
        <w:t>uninvestigated</w:t>
      </w:r>
      <w:proofErr w:type="spellEnd"/>
      <w:r w:rsidR="00CE3C91" w:rsidRPr="002E2DEE">
        <w:rPr>
          <w:rFonts w:ascii="Times New Roman" w:hAnsi="Times New Roman"/>
        </w:rPr>
        <w:t xml:space="preserve"> intersection</w:t>
      </w:r>
      <w:r w:rsidR="006919FC">
        <w:rPr>
          <w:rFonts w:ascii="Times New Roman" w:hAnsi="Times New Roman"/>
        </w:rPr>
        <w:t>s</w:t>
      </w:r>
      <w:r w:rsidR="00CE3C91" w:rsidRPr="002E2DEE">
        <w:rPr>
          <w:rFonts w:ascii="Times New Roman" w:hAnsi="Times New Roman"/>
        </w:rPr>
        <w:t xml:space="preserve"> of known communicative practices, tacit reasoning procedures and inferential processes. In short: that kn</w:t>
      </w:r>
      <w:r w:rsidR="00FC2518">
        <w:rPr>
          <w:rFonts w:ascii="Times New Roman" w:hAnsi="Times New Roman"/>
        </w:rPr>
        <w:t>own communication mechanisms</w:t>
      </w:r>
      <w:r w:rsidR="00CE3C91" w:rsidRPr="002E2DEE">
        <w:rPr>
          <w:rFonts w:ascii="Times New Roman" w:hAnsi="Times New Roman"/>
        </w:rPr>
        <w:t xml:space="preserve">, in a manner not </w:t>
      </w:r>
      <w:r w:rsidR="00CE3C91" w:rsidRPr="002E2DEE">
        <w:rPr>
          <w:rFonts w:ascii="Times New Roman" w:hAnsi="Times New Roman"/>
        </w:rPr>
        <w:lastRenderedPageBreak/>
        <w:t xml:space="preserve">yet </w:t>
      </w:r>
      <w:r w:rsidR="00FC2518">
        <w:rPr>
          <w:rFonts w:ascii="Times New Roman" w:hAnsi="Times New Roman"/>
        </w:rPr>
        <w:t>understood</w:t>
      </w:r>
      <w:r w:rsidR="00CE3C91" w:rsidRPr="002E2DEE">
        <w:rPr>
          <w:rFonts w:ascii="Times New Roman" w:hAnsi="Times New Roman"/>
        </w:rPr>
        <w:t xml:space="preserve">, produce moments of </w:t>
      </w:r>
      <w:r w:rsidR="006919FC" w:rsidRPr="006919FC">
        <w:rPr>
          <w:rFonts w:ascii="Times New Roman" w:hAnsi="Times New Roman"/>
          <w:i/>
        </w:rPr>
        <w:t>apparently</w:t>
      </w:r>
      <w:r w:rsidR="006919FC">
        <w:rPr>
          <w:rFonts w:ascii="Times New Roman" w:hAnsi="Times New Roman"/>
        </w:rPr>
        <w:t xml:space="preserve"> mys</w:t>
      </w:r>
      <w:r w:rsidR="00FC2518">
        <w:rPr>
          <w:rFonts w:ascii="Times New Roman" w:hAnsi="Times New Roman"/>
        </w:rPr>
        <w:t xml:space="preserve">terious </w:t>
      </w:r>
      <w:r w:rsidR="00CE3C91" w:rsidRPr="002E2DEE">
        <w:rPr>
          <w:rFonts w:ascii="Times New Roman" w:hAnsi="Times New Roman"/>
        </w:rPr>
        <w:t>interpersonal alignment</w:t>
      </w:r>
      <w:r w:rsidR="006919FC">
        <w:rPr>
          <w:rFonts w:ascii="Times New Roman" w:hAnsi="Times New Roman"/>
        </w:rPr>
        <w:t>. Alternatively, it may be that</w:t>
      </w:r>
      <w:r w:rsidR="00CE3C91" w:rsidRPr="002E2DEE">
        <w:rPr>
          <w:rFonts w:ascii="Times New Roman" w:hAnsi="Times New Roman"/>
        </w:rPr>
        <w:t xml:space="preserve"> poetic confluence represents some form of interpersonal relationship (or intersubjectivity) that </w:t>
      </w:r>
      <w:r w:rsidR="006B7A98" w:rsidRPr="002E2DEE">
        <w:rPr>
          <w:rFonts w:ascii="Times New Roman" w:hAnsi="Times New Roman"/>
        </w:rPr>
        <w:t>involve</w:t>
      </w:r>
      <w:r w:rsidR="006919FC">
        <w:rPr>
          <w:rFonts w:ascii="Times New Roman" w:hAnsi="Times New Roman"/>
        </w:rPr>
        <w:t>s</w:t>
      </w:r>
      <w:r w:rsidR="006B7A98" w:rsidRPr="002E2DEE">
        <w:rPr>
          <w:rFonts w:ascii="Times New Roman" w:hAnsi="Times New Roman"/>
        </w:rPr>
        <w:t xml:space="preserve"> telepathy. Either </w:t>
      </w:r>
      <w:r w:rsidR="00CE3C91" w:rsidRPr="002E2DEE">
        <w:rPr>
          <w:rFonts w:ascii="Times New Roman" w:hAnsi="Times New Roman"/>
        </w:rPr>
        <w:t>position mandates analysis not just of how the stories were told, but of the events being described</w:t>
      </w:r>
      <w:r w:rsidR="00B602FE">
        <w:rPr>
          <w:rFonts w:ascii="Times New Roman" w:hAnsi="Times New Roman"/>
        </w:rPr>
        <w:t>.</w:t>
      </w:r>
    </w:p>
    <w:p w14:paraId="227CA697" w14:textId="7BA88CF5" w:rsidR="006919FC" w:rsidRDefault="00E01FEF" w:rsidP="007B5338">
      <w:pPr>
        <w:spacing w:line="480" w:lineRule="auto"/>
        <w:rPr>
          <w:rFonts w:ascii="Times New Roman" w:hAnsi="Times New Roman"/>
        </w:rPr>
      </w:pPr>
      <w:r>
        <w:rPr>
          <w:rFonts w:ascii="Times New Roman" w:hAnsi="Times New Roman"/>
        </w:rPr>
        <w:tab/>
      </w:r>
      <w:r w:rsidR="00CE3C91" w:rsidRPr="002E2DEE">
        <w:rPr>
          <w:rFonts w:ascii="Times New Roman" w:hAnsi="Times New Roman"/>
        </w:rPr>
        <w:t>What are the prope</w:t>
      </w:r>
      <w:r w:rsidR="006919FC">
        <w:rPr>
          <w:rFonts w:ascii="Times New Roman" w:hAnsi="Times New Roman"/>
        </w:rPr>
        <w:t>r</w:t>
      </w:r>
      <w:r w:rsidR="00CE3C91" w:rsidRPr="002E2DEE">
        <w:rPr>
          <w:rFonts w:ascii="Times New Roman" w:hAnsi="Times New Roman"/>
        </w:rPr>
        <w:t>ties of the phenome</w:t>
      </w:r>
      <w:r w:rsidR="006919FC">
        <w:rPr>
          <w:rFonts w:ascii="Times New Roman" w:hAnsi="Times New Roman"/>
        </w:rPr>
        <w:t>n</w:t>
      </w:r>
      <w:r w:rsidR="00CE3C91" w:rsidRPr="002E2DEE">
        <w:rPr>
          <w:rFonts w:ascii="Times New Roman" w:hAnsi="Times New Roman"/>
        </w:rPr>
        <w:t xml:space="preserve">on? </w:t>
      </w:r>
      <w:proofErr w:type="spellStart"/>
      <w:r w:rsidR="00CE3C91" w:rsidRPr="002E2DEE">
        <w:rPr>
          <w:rFonts w:ascii="Times New Roman" w:hAnsi="Times New Roman"/>
        </w:rPr>
        <w:t>Hollós</w:t>
      </w:r>
      <w:proofErr w:type="spellEnd"/>
      <w:r w:rsidR="00CE3C91" w:rsidRPr="002E2DEE">
        <w:rPr>
          <w:rFonts w:ascii="Times New Roman" w:hAnsi="Times New Roman"/>
        </w:rPr>
        <w:t xml:space="preserve"> and </w:t>
      </w:r>
      <w:proofErr w:type="spellStart"/>
      <w:r w:rsidR="00CE3C91" w:rsidRPr="002E2DEE">
        <w:rPr>
          <w:rFonts w:ascii="Times New Roman" w:hAnsi="Times New Roman"/>
        </w:rPr>
        <w:t>Schegloff</w:t>
      </w:r>
      <w:proofErr w:type="spellEnd"/>
      <w:r w:rsidR="00CE3C91" w:rsidRPr="002E2DEE">
        <w:rPr>
          <w:rFonts w:ascii="Times New Roman" w:hAnsi="Times New Roman"/>
        </w:rPr>
        <w:t xml:space="preserve"> conve</w:t>
      </w:r>
      <w:r w:rsidR="006919FC">
        <w:rPr>
          <w:rFonts w:ascii="Times New Roman" w:hAnsi="Times New Roman"/>
        </w:rPr>
        <w:t xml:space="preserve">rge on some core features. </w:t>
      </w:r>
      <w:r w:rsidR="00CE3C91" w:rsidRPr="002E2DEE">
        <w:rPr>
          <w:rFonts w:ascii="Times New Roman" w:hAnsi="Times New Roman"/>
        </w:rPr>
        <w:t>T</w:t>
      </w:r>
      <w:r w:rsidR="000727D1" w:rsidRPr="002E2DEE">
        <w:rPr>
          <w:rFonts w:ascii="Times New Roman" w:hAnsi="Times New Roman"/>
        </w:rPr>
        <w:t xml:space="preserve">he phenomenon is a confluence of talk and consciousness in which an utterance not intended to reflect the private thoughts or imagery of a co-participant does precisely that (that is to say, the turn at talk is produced with respect to the on-going interactional business at hand, and is not produced as an attempt to guess or mimic what the other is thinking about). Second, the allusive turn contains a speech error, or an </w:t>
      </w:r>
      <w:r w:rsidR="00716835">
        <w:rPr>
          <w:rFonts w:ascii="Times New Roman" w:hAnsi="Times New Roman"/>
        </w:rPr>
        <w:t xml:space="preserve">infelicitous or unusual phrase. </w:t>
      </w:r>
      <w:r w:rsidR="000727D1" w:rsidRPr="002E2DEE">
        <w:rPr>
          <w:rFonts w:ascii="Times New Roman" w:hAnsi="Times New Roman"/>
        </w:rPr>
        <w:t>Third, it is through this linguistic curiosity that the allusive orien</w:t>
      </w:r>
      <w:r w:rsidR="00CE3C91" w:rsidRPr="002E2DEE">
        <w:rPr>
          <w:rFonts w:ascii="Times New Roman" w:hAnsi="Times New Roman"/>
        </w:rPr>
        <w:t>tation of the turn is achieved. So, in the</w:t>
      </w:r>
      <w:r w:rsidR="000727D1" w:rsidRPr="002E2DEE">
        <w:rPr>
          <w:rFonts w:ascii="Times New Roman" w:hAnsi="Times New Roman"/>
        </w:rPr>
        <w:t xml:space="preserve"> </w:t>
      </w:r>
      <w:proofErr w:type="spellStart"/>
      <w:r w:rsidR="000727D1" w:rsidRPr="002E2DEE">
        <w:rPr>
          <w:rFonts w:ascii="Times New Roman" w:hAnsi="Times New Roman"/>
        </w:rPr>
        <w:t>Hollós</w:t>
      </w:r>
      <w:proofErr w:type="spellEnd"/>
      <w:r w:rsidR="00EE0CFD">
        <w:rPr>
          <w:rFonts w:ascii="Times New Roman" w:hAnsi="Times New Roman"/>
        </w:rPr>
        <w:t xml:space="preserve"> case</w:t>
      </w:r>
      <w:r w:rsidR="00CE3C91" w:rsidRPr="002E2DEE">
        <w:rPr>
          <w:rFonts w:ascii="Times New Roman" w:hAnsi="Times New Roman"/>
        </w:rPr>
        <w:t>,</w:t>
      </w:r>
      <w:r w:rsidR="000727D1" w:rsidRPr="002E2DEE">
        <w:rPr>
          <w:rFonts w:ascii="Times New Roman" w:hAnsi="Times New Roman"/>
        </w:rPr>
        <w:t xml:space="preserve"> the patient’s utterance would not have resonated with his ongoing internal experience had it not contained a </w:t>
      </w:r>
      <w:proofErr w:type="gramStart"/>
      <w:r w:rsidR="000727D1" w:rsidRPr="002E2DEE">
        <w:rPr>
          <w:rFonts w:ascii="Times New Roman" w:hAnsi="Times New Roman"/>
        </w:rPr>
        <w:t>particular and</w:t>
      </w:r>
      <w:proofErr w:type="gramEnd"/>
      <w:r w:rsidR="000727D1" w:rsidRPr="002E2DEE">
        <w:rPr>
          <w:rFonts w:ascii="Times New Roman" w:hAnsi="Times New Roman"/>
        </w:rPr>
        <w:t xml:space="preserve"> peculiar concatenation of Hungarian and German. Fourth</w:t>
      </w:r>
      <w:r w:rsidR="00E02BEB">
        <w:rPr>
          <w:rFonts w:ascii="Times New Roman" w:hAnsi="Times New Roman"/>
        </w:rPr>
        <w:t>,</w:t>
      </w:r>
      <w:r w:rsidR="000727D1" w:rsidRPr="002E2DEE">
        <w:rPr>
          <w:rFonts w:ascii="Times New Roman" w:hAnsi="Times New Roman"/>
        </w:rPr>
        <w:t xml:space="preserve"> </w:t>
      </w:r>
      <w:r w:rsidR="00B602FE">
        <w:rPr>
          <w:rFonts w:ascii="Times New Roman" w:hAnsi="Times New Roman"/>
        </w:rPr>
        <w:t>t</w:t>
      </w:r>
      <w:r w:rsidR="000727D1" w:rsidRPr="002E2DEE">
        <w:rPr>
          <w:rFonts w:ascii="Times New Roman" w:hAnsi="Times New Roman"/>
        </w:rPr>
        <w:t>he lexical choices out of which the poetic turns are constructed are not routine figures of speech used by the participants. Fifth</w:t>
      </w:r>
      <w:r w:rsidR="00E02BEB">
        <w:rPr>
          <w:rFonts w:ascii="Times New Roman" w:hAnsi="Times New Roman"/>
        </w:rPr>
        <w:t>,</w:t>
      </w:r>
      <w:r w:rsidR="000727D1" w:rsidRPr="002E2DEE">
        <w:rPr>
          <w:rFonts w:ascii="Times New Roman" w:hAnsi="Times New Roman"/>
        </w:rPr>
        <w:t xml:space="preserve"> </w:t>
      </w:r>
      <w:proofErr w:type="spellStart"/>
      <w:r w:rsidR="000727D1" w:rsidRPr="002E2DEE">
        <w:rPr>
          <w:rFonts w:ascii="Times New Roman" w:hAnsi="Times New Roman"/>
        </w:rPr>
        <w:t>Schegloff</w:t>
      </w:r>
      <w:proofErr w:type="spellEnd"/>
      <w:r w:rsidR="000727D1" w:rsidRPr="002E2DEE">
        <w:rPr>
          <w:rFonts w:ascii="Times New Roman" w:hAnsi="Times New Roman"/>
        </w:rPr>
        <w:t xml:space="preserve"> notes that the poetic turn may be mildly inappropriate or ill</w:t>
      </w:r>
      <w:r w:rsidR="00E02BEB">
        <w:rPr>
          <w:rFonts w:ascii="Times New Roman" w:hAnsi="Times New Roman"/>
        </w:rPr>
        <w:t>-</w:t>
      </w:r>
      <w:r w:rsidR="000727D1" w:rsidRPr="002E2DEE">
        <w:rPr>
          <w:rFonts w:ascii="Times New Roman" w:hAnsi="Times New Roman"/>
        </w:rPr>
        <w:t xml:space="preserve">fitted to the </w:t>
      </w:r>
      <w:r w:rsidR="00716835">
        <w:rPr>
          <w:rFonts w:ascii="Times New Roman" w:hAnsi="Times New Roman"/>
        </w:rPr>
        <w:t>conversational action of the turn in which it occurs</w:t>
      </w:r>
      <w:r w:rsidR="000727D1" w:rsidRPr="002E2DEE">
        <w:rPr>
          <w:rFonts w:ascii="Times New Roman" w:hAnsi="Times New Roman"/>
        </w:rPr>
        <w:t>. Finally</w:t>
      </w:r>
      <w:r w:rsidR="00E02BEB">
        <w:rPr>
          <w:rFonts w:ascii="Times New Roman" w:hAnsi="Times New Roman"/>
        </w:rPr>
        <w:t>,</w:t>
      </w:r>
      <w:r w:rsidR="000727D1" w:rsidRPr="002E2DEE">
        <w:rPr>
          <w:rFonts w:ascii="Times New Roman" w:hAnsi="Times New Roman"/>
        </w:rPr>
        <w:t xml:space="preserve"> the turn that appears to capture the other’s mentation has poetic, sometimes playful qualities</w:t>
      </w:r>
      <w:r w:rsidR="00602420">
        <w:rPr>
          <w:rFonts w:ascii="Times New Roman" w:hAnsi="Times New Roman"/>
        </w:rPr>
        <w:t>, for example, constituting a pun</w:t>
      </w:r>
      <w:r w:rsidR="000727D1" w:rsidRPr="002E2DEE">
        <w:rPr>
          <w:rFonts w:ascii="Times New Roman" w:hAnsi="Times New Roman"/>
        </w:rPr>
        <w:t xml:space="preserve">. </w:t>
      </w:r>
    </w:p>
    <w:p w14:paraId="230FA58E" w14:textId="5085E32D" w:rsidR="00FE0B01" w:rsidRPr="002E2DEE" w:rsidRDefault="00E01FEF" w:rsidP="007B5338">
      <w:pPr>
        <w:spacing w:line="480" w:lineRule="auto"/>
        <w:rPr>
          <w:rFonts w:ascii="Times New Roman" w:hAnsi="Times New Roman"/>
        </w:rPr>
      </w:pPr>
      <w:r>
        <w:rPr>
          <w:rFonts w:ascii="Times New Roman" w:hAnsi="Times New Roman"/>
        </w:rPr>
        <w:tab/>
      </w:r>
      <w:r w:rsidR="00F76F02" w:rsidRPr="002E2DEE">
        <w:rPr>
          <w:rFonts w:ascii="Times New Roman" w:hAnsi="Times New Roman"/>
        </w:rPr>
        <w:t xml:space="preserve">In a recent series of publications, </w:t>
      </w:r>
      <w:proofErr w:type="spellStart"/>
      <w:r w:rsidR="00EE0CFD">
        <w:rPr>
          <w:rFonts w:ascii="Times New Roman" w:hAnsi="Times New Roman"/>
        </w:rPr>
        <w:t>Wooffitt</w:t>
      </w:r>
      <w:proofErr w:type="spellEnd"/>
      <w:r w:rsidR="00F76F02" w:rsidRPr="002E2DEE">
        <w:rPr>
          <w:rFonts w:ascii="Times New Roman" w:hAnsi="Times New Roman"/>
        </w:rPr>
        <w:t xml:space="preserve"> has identified three other features </w:t>
      </w:r>
      <w:r w:rsidR="00445509">
        <w:rPr>
          <w:rFonts w:ascii="Times New Roman" w:hAnsi="Times New Roman"/>
        </w:rPr>
        <w:t>that suggest</w:t>
      </w:r>
      <w:r w:rsidR="00FE0B01" w:rsidRPr="002E2DEE">
        <w:rPr>
          <w:rFonts w:ascii="Times New Roman" w:hAnsi="Times New Roman"/>
        </w:rPr>
        <w:t xml:space="preserve"> </w:t>
      </w:r>
      <w:r w:rsidR="00445509">
        <w:rPr>
          <w:rFonts w:ascii="Times New Roman" w:hAnsi="Times New Roman"/>
        </w:rPr>
        <w:t>i</w:t>
      </w:r>
      <w:r w:rsidR="00F76F02" w:rsidRPr="002E2DEE">
        <w:rPr>
          <w:rFonts w:ascii="Times New Roman" w:hAnsi="Times New Roman"/>
        </w:rPr>
        <w:t>nterpersonal or interactional functions of poetic confluence (</w:t>
      </w:r>
      <w:proofErr w:type="spellStart"/>
      <w:r w:rsidR="00EE0CFD">
        <w:rPr>
          <w:rFonts w:ascii="Times New Roman" w:hAnsi="Times New Roman"/>
        </w:rPr>
        <w:t>Wooffitt</w:t>
      </w:r>
      <w:proofErr w:type="spellEnd"/>
      <w:r w:rsidR="00EE0CFD">
        <w:rPr>
          <w:rFonts w:ascii="Times New Roman" w:hAnsi="Times New Roman"/>
        </w:rPr>
        <w:t>, 2018, 2019</w:t>
      </w:r>
      <w:r w:rsidR="00F76F02" w:rsidRPr="002E2DEE">
        <w:rPr>
          <w:rFonts w:ascii="Times New Roman" w:hAnsi="Times New Roman"/>
        </w:rPr>
        <w:t>)</w:t>
      </w:r>
      <w:r w:rsidR="00445509">
        <w:rPr>
          <w:rFonts w:ascii="Times New Roman" w:hAnsi="Times New Roman"/>
        </w:rPr>
        <w:t>.</w:t>
      </w:r>
      <w:r w:rsidR="00E12033">
        <w:rPr>
          <w:rFonts w:ascii="Times New Roman" w:hAnsi="Times New Roman"/>
        </w:rPr>
        <w:t xml:space="preserve"> The private thought</w:t>
      </w:r>
      <w:r w:rsidR="00FE0B01" w:rsidRPr="002E2DEE">
        <w:rPr>
          <w:rFonts w:ascii="Times New Roman" w:hAnsi="Times New Roman"/>
        </w:rPr>
        <w:t>s o</w:t>
      </w:r>
      <w:r w:rsidR="00E12033">
        <w:rPr>
          <w:rFonts w:ascii="Times New Roman" w:hAnsi="Times New Roman"/>
        </w:rPr>
        <w:t>r</w:t>
      </w:r>
      <w:r w:rsidR="00FE0B01" w:rsidRPr="002E2DEE">
        <w:rPr>
          <w:rFonts w:ascii="Times New Roman" w:hAnsi="Times New Roman"/>
        </w:rPr>
        <w:t xml:space="preserve"> ima</w:t>
      </w:r>
      <w:r w:rsidR="00E12033">
        <w:rPr>
          <w:rFonts w:ascii="Times New Roman" w:hAnsi="Times New Roman"/>
        </w:rPr>
        <w:t>gery that are subsequentl</w:t>
      </w:r>
      <w:r w:rsidR="00FE0B01" w:rsidRPr="002E2DEE">
        <w:rPr>
          <w:rFonts w:ascii="Times New Roman" w:hAnsi="Times New Roman"/>
        </w:rPr>
        <w:t>y captured by another</w:t>
      </w:r>
      <w:r w:rsidR="00E12033">
        <w:rPr>
          <w:rFonts w:ascii="Times New Roman" w:hAnsi="Times New Roman"/>
        </w:rPr>
        <w:t>’</w:t>
      </w:r>
      <w:r w:rsidR="00FE0B01" w:rsidRPr="002E2DEE">
        <w:rPr>
          <w:rFonts w:ascii="Times New Roman" w:hAnsi="Times New Roman"/>
        </w:rPr>
        <w:t>s turn are of a</w:t>
      </w:r>
      <w:r w:rsidR="00E12033">
        <w:rPr>
          <w:rFonts w:ascii="Times New Roman" w:hAnsi="Times New Roman"/>
        </w:rPr>
        <w:t xml:space="preserve"> </w:t>
      </w:r>
      <w:r w:rsidR="00FE0B01" w:rsidRPr="002E2DEE">
        <w:rPr>
          <w:rFonts w:ascii="Times New Roman" w:hAnsi="Times New Roman"/>
        </w:rPr>
        <w:t>per</w:t>
      </w:r>
      <w:r w:rsidR="00E12033">
        <w:rPr>
          <w:rFonts w:ascii="Times New Roman" w:hAnsi="Times New Roman"/>
        </w:rPr>
        <w:t>s</w:t>
      </w:r>
      <w:r w:rsidR="00FE0B01" w:rsidRPr="002E2DEE">
        <w:rPr>
          <w:rFonts w:ascii="Times New Roman" w:hAnsi="Times New Roman"/>
        </w:rPr>
        <w:t>on</w:t>
      </w:r>
      <w:r w:rsidR="00E12033">
        <w:rPr>
          <w:rFonts w:ascii="Times New Roman" w:hAnsi="Times New Roman"/>
        </w:rPr>
        <w:t>al, se</w:t>
      </w:r>
      <w:r w:rsidR="00FE0B01" w:rsidRPr="002E2DEE">
        <w:rPr>
          <w:rFonts w:ascii="Times New Roman" w:hAnsi="Times New Roman"/>
        </w:rPr>
        <w:t>n</w:t>
      </w:r>
      <w:r w:rsidR="00E12033">
        <w:rPr>
          <w:rFonts w:ascii="Times New Roman" w:hAnsi="Times New Roman"/>
        </w:rPr>
        <w:t>si</w:t>
      </w:r>
      <w:r w:rsidR="00FE0B01" w:rsidRPr="002E2DEE">
        <w:rPr>
          <w:rFonts w:ascii="Times New Roman" w:hAnsi="Times New Roman"/>
        </w:rPr>
        <w:t>tive or em</w:t>
      </w:r>
      <w:r w:rsidR="00E12033">
        <w:rPr>
          <w:rFonts w:ascii="Times New Roman" w:hAnsi="Times New Roman"/>
        </w:rPr>
        <w:t>o</w:t>
      </w:r>
      <w:r w:rsidR="00FE0B01" w:rsidRPr="002E2DEE">
        <w:rPr>
          <w:rFonts w:ascii="Times New Roman" w:hAnsi="Times New Roman"/>
        </w:rPr>
        <w:t>t</w:t>
      </w:r>
      <w:r w:rsidR="00E12033">
        <w:rPr>
          <w:rFonts w:ascii="Times New Roman" w:hAnsi="Times New Roman"/>
        </w:rPr>
        <w:t>ionall</w:t>
      </w:r>
      <w:r w:rsidR="00FE0B01" w:rsidRPr="002E2DEE">
        <w:rPr>
          <w:rFonts w:ascii="Times New Roman" w:hAnsi="Times New Roman"/>
        </w:rPr>
        <w:t>y charged nature. In the three case</w:t>
      </w:r>
      <w:r w:rsidR="00E12033">
        <w:rPr>
          <w:rFonts w:ascii="Times New Roman" w:hAnsi="Times New Roman"/>
        </w:rPr>
        <w:t xml:space="preserve">s presented so far, there are reports of </w:t>
      </w:r>
      <w:r w:rsidR="00FE0B01" w:rsidRPr="002E2DEE">
        <w:rPr>
          <w:rFonts w:ascii="Times New Roman" w:hAnsi="Times New Roman"/>
        </w:rPr>
        <w:t>feigning inter</w:t>
      </w:r>
      <w:r w:rsidR="00E12033">
        <w:rPr>
          <w:rFonts w:ascii="Times New Roman" w:hAnsi="Times New Roman"/>
        </w:rPr>
        <w:t>e</w:t>
      </w:r>
      <w:r w:rsidR="00FE0B01" w:rsidRPr="002E2DEE">
        <w:rPr>
          <w:rFonts w:ascii="Times New Roman" w:hAnsi="Times New Roman"/>
        </w:rPr>
        <w:t>st</w:t>
      </w:r>
      <w:r w:rsidR="00E12033">
        <w:rPr>
          <w:rFonts w:ascii="Times New Roman" w:hAnsi="Times New Roman"/>
        </w:rPr>
        <w:t xml:space="preserve"> </w:t>
      </w:r>
      <w:r w:rsidR="00FE0B01" w:rsidRPr="002E2DEE">
        <w:rPr>
          <w:rFonts w:ascii="Times New Roman" w:hAnsi="Times New Roman"/>
        </w:rPr>
        <w:t>in another’s conver</w:t>
      </w:r>
      <w:r w:rsidR="00E12033">
        <w:rPr>
          <w:rFonts w:ascii="Times New Roman" w:hAnsi="Times New Roman"/>
        </w:rPr>
        <w:t>s</w:t>
      </w:r>
      <w:r w:rsidR="00FE0B01" w:rsidRPr="002E2DEE">
        <w:rPr>
          <w:rFonts w:ascii="Times New Roman" w:hAnsi="Times New Roman"/>
        </w:rPr>
        <w:t>at</w:t>
      </w:r>
      <w:r w:rsidR="00E12033">
        <w:rPr>
          <w:rFonts w:ascii="Times New Roman" w:hAnsi="Times New Roman"/>
        </w:rPr>
        <w:t>i</w:t>
      </w:r>
      <w:r w:rsidR="00FE0B01" w:rsidRPr="002E2DEE">
        <w:rPr>
          <w:rFonts w:ascii="Times New Roman" w:hAnsi="Times New Roman"/>
        </w:rPr>
        <w:t>on</w:t>
      </w:r>
      <w:r w:rsidR="00E02BEB">
        <w:rPr>
          <w:rFonts w:ascii="Times New Roman" w:hAnsi="Times New Roman"/>
        </w:rPr>
        <w:t xml:space="preserve">, </w:t>
      </w:r>
      <w:r w:rsidR="00FE0B01" w:rsidRPr="002E2DEE">
        <w:rPr>
          <w:rFonts w:ascii="Times New Roman" w:hAnsi="Times New Roman"/>
        </w:rPr>
        <w:t>a physical (and very personal) ass</w:t>
      </w:r>
      <w:r w:rsidR="0013268A">
        <w:rPr>
          <w:rFonts w:ascii="Times New Roman" w:hAnsi="Times New Roman"/>
        </w:rPr>
        <w:t>ault</w:t>
      </w:r>
      <w:r w:rsidR="00FE0B01" w:rsidRPr="002E2DEE">
        <w:rPr>
          <w:rFonts w:ascii="Times New Roman" w:hAnsi="Times New Roman"/>
        </w:rPr>
        <w:t xml:space="preserve"> by a malevolent spiritual entity</w:t>
      </w:r>
      <w:r w:rsidR="0013268A">
        <w:rPr>
          <w:rFonts w:ascii="Times New Roman" w:hAnsi="Times New Roman"/>
        </w:rPr>
        <w:t xml:space="preserve">, and preoccupation </w:t>
      </w:r>
      <w:r w:rsidR="00FE0B01" w:rsidRPr="002E2DEE">
        <w:rPr>
          <w:rFonts w:ascii="Times New Roman" w:hAnsi="Times New Roman"/>
        </w:rPr>
        <w:t>by a possible shooting</w:t>
      </w:r>
      <w:r w:rsidR="0013268A">
        <w:rPr>
          <w:rFonts w:ascii="Times New Roman" w:hAnsi="Times New Roman"/>
        </w:rPr>
        <w:t>.</w:t>
      </w:r>
      <w:r w:rsidR="00FE0B01" w:rsidRPr="002E2DEE">
        <w:rPr>
          <w:rFonts w:ascii="Times New Roman" w:hAnsi="Times New Roman"/>
        </w:rPr>
        <w:t xml:space="preserve"> </w:t>
      </w:r>
    </w:p>
    <w:p w14:paraId="2A4F02FE" w14:textId="7387B7AF" w:rsidR="001E16E5" w:rsidRDefault="00E01FEF" w:rsidP="007B5338">
      <w:pPr>
        <w:spacing w:line="480" w:lineRule="auto"/>
        <w:rPr>
          <w:rFonts w:ascii="Times New Roman" w:hAnsi="Times New Roman"/>
        </w:rPr>
      </w:pPr>
      <w:r>
        <w:rPr>
          <w:rFonts w:ascii="Times New Roman" w:hAnsi="Times New Roman"/>
        </w:rPr>
        <w:lastRenderedPageBreak/>
        <w:tab/>
      </w:r>
      <w:r w:rsidR="00FE0B01" w:rsidRPr="002E2DEE">
        <w:rPr>
          <w:rFonts w:ascii="Times New Roman" w:hAnsi="Times New Roman"/>
        </w:rPr>
        <w:t>Here are two further exam</w:t>
      </w:r>
      <w:r w:rsidR="004F16FF">
        <w:rPr>
          <w:rFonts w:ascii="Times New Roman" w:hAnsi="Times New Roman"/>
        </w:rPr>
        <w:t xml:space="preserve">ples. In the next instance, </w:t>
      </w:r>
      <w:r w:rsidR="001E16E5">
        <w:rPr>
          <w:rFonts w:ascii="Times New Roman" w:hAnsi="Times New Roman"/>
        </w:rPr>
        <w:t>a co-</w:t>
      </w:r>
      <w:r w:rsidR="00FE0B01" w:rsidRPr="002E2DEE">
        <w:rPr>
          <w:rFonts w:ascii="Times New Roman" w:hAnsi="Times New Roman"/>
        </w:rPr>
        <w:t xml:space="preserve">author is the partner of the person who had the experience. </w:t>
      </w:r>
      <w:r w:rsidR="002D0127">
        <w:rPr>
          <w:rFonts w:ascii="Times New Roman" w:hAnsi="Times New Roman"/>
        </w:rPr>
        <w:t>Extract</w:t>
      </w:r>
      <w:r w:rsidR="00FE0B01" w:rsidRPr="002E2DEE">
        <w:rPr>
          <w:rFonts w:ascii="Times New Roman" w:hAnsi="Times New Roman"/>
        </w:rPr>
        <w:t xml:space="preserve"> </w:t>
      </w:r>
      <w:r w:rsidR="0061725A">
        <w:rPr>
          <w:rFonts w:ascii="Times New Roman" w:hAnsi="Times New Roman"/>
        </w:rPr>
        <w:t>four</w:t>
      </w:r>
      <w:r w:rsidR="00E02BEB">
        <w:rPr>
          <w:rFonts w:ascii="Times New Roman" w:hAnsi="Times New Roman"/>
        </w:rPr>
        <w:t xml:space="preserve"> </w:t>
      </w:r>
      <w:r w:rsidR="002D0127">
        <w:rPr>
          <w:rFonts w:ascii="Times New Roman" w:hAnsi="Times New Roman"/>
        </w:rPr>
        <w:t xml:space="preserve">comes from </w:t>
      </w:r>
      <w:proofErr w:type="spellStart"/>
      <w:r w:rsidR="002D0127">
        <w:rPr>
          <w:rFonts w:ascii="Times New Roman" w:hAnsi="Times New Roman"/>
        </w:rPr>
        <w:t>Schegloff’s</w:t>
      </w:r>
      <w:proofErr w:type="spellEnd"/>
      <w:r w:rsidR="002D0127">
        <w:rPr>
          <w:rFonts w:ascii="Times New Roman" w:hAnsi="Times New Roman"/>
        </w:rPr>
        <w:t xml:space="preserve"> chapter on ESP puns.</w:t>
      </w:r>
    </w:p>
    <w:p w14:paraId="34328BE9" w14:textId="77777777" w:rsidR="0013268A" w:rsidRDefault="0013268A" w:rsidP="007B5338">
      <w:pPr>
        <w:spacing w:line="480" w:lineRule="auto"/>
        <w:rPr>
          <w:rFonts w:ascii="Times New Roman" w:hAnsi="Times New Roman"/>
        </w:rPr>
      </w:pPr>
    </w:p>
    <w:p w14:paraId="148C35F6" w14:textId="3B422B59" w:rsidR="0013268A" w:rsidRDefault="0013268A" w:rsidP="003F2D2F">
      <w:pPr>
        <w:spacing w:line="480" w:lineRule="auto"/>
        <w:ind w:firstLine="720"/>
        <w:rPr>
          <w:rFonts w:ascii="Times New Roman" w:hAnsi="Times New Roman"/>
        </w:rPr>
      </w:pPr>
      <w:r w:rsidRPr="003F2D2F">
        <w:rPr>
          <w:rFonts w:ascii="Times New Roman" w:hAnsi="Times New Roman"/>
        </w:rPr>
        <w:t>(</w:t>
      </w:r>
      <w:r w:rsidR="0061725A" w:rsidRPr="00160063">
        <w:rPr>
          <w:rFonts w:ascii="Times New Roman" w:hAnsi="Times New Roman"/>
        </w:rPr>
        <w:t>3</w:t>
      </w:r>
      <w:r w:rsidRPr="003F2D2F">
        <w:rPr>
          <w:rFonts w:ascii="Times New Roman" w:hAnsi="Times New Roman"/>
        </w:rPr>
        <w:t>)</w:t>
      </w:r>
      <w:r w:rsidRPr="003F2D2F">
        <w:rPr>
          <w:rFonts w:ascii="Times New Roman" w:hAnsi="Times New Roman"/>
        </w:rPr>
        <w:tab/>
      </w:r>
      <w:r w:rsidR="000175A2" w:rsidRPr="003F2D2F">
        <w:rPr>
          <w:rFonts w:ascii="Times New Roman" w:hAnsi="Times New Roman"/>
        </w:rPr>
        <w:t>R</w:t>
      </w:r>
      <w:r w:rsidRPr="003F2D2F">
        <w:rPr>
          <w:rFonts w:ascii="Times New Roman" w:hAnsi="Times New Roman"/>
        </w:rPr>
        <w:t>at/Ratted</w:t>
      </w:r>
    </w:p>
    <w:p w14:paraId="61C85137" w14:textId="7485D098" w:rsidR="00E02BEB" w:rsidRDefault="00602420" w:rsidP="007B5338">
      <w:pPr>
        <w:spacing w:line="480" w:lineRule="auto"/>
        <w:ind w:left="720"/>
        <w:rPr>
          <w:rFonts w:ascii="Times New Roman" w:hAnsi="Times New Roman"/>
        </w:rPr>
      </w:pPr>
      <w:r>
        <w:rPr>
          <w:rFonts w:ascii="Times New Roman" w:hAnsi="Times New Roman"/>
        </w:rPr>
        <w:t xml:space="preserve">Paul and Jeremy used to work together until Jeremy moved to a different job to become a manager; now they frequently meet in the pub in which Jeremy works to catch up. Paul had just been fired from his job and was in the pub telling Jeremy about how it had happened however, Jeremy was preoccupied thinking about a rat he had seen earlier in the day and how disgusting it had been. Paul then announced that the whole situation that led to him being fired had </w:t>
      </w:r>
      <w:proofErr w:type="gramStart"/>
      <w:r>
        <w:rPr>
          <w:rFonts w:ascii="Times New Roman" w:hAnsi="Times New Roman"/>
        </w:rPr>
        <w:t>really ‘ratted’</w:t>
      </w:r>
      <w:proofErr w:type="gramEnd"/>
      <w:r>
        <w:rPr>
          <w:rFonts w:ascii="Times New Roman" w:hAnsi="Times New Roman"/>
        </w:rPr>
        <w:t xml:space="preserve"> him, going on to correct himself to ‘rattled’ which directly articulated the thoughts that Jeremy was having regarding the rat. Jeremy came home and told me about the incident since he is aware of my current internship.</w:t>
      </w:r>
    </w:p>
    <w:p w14:paraId="7072C512" w14:textId="77777777" w:rsidR="00602420" w:rsidRDefault="00602420" w:rsidP="003F2D2F">
      <w:pPr>
        <w:spacing w:line="480" w:lineRule="auto"/>
        <w:ind w:left="720"/>
        <w:rPr>
          <w:rFonts w:ascii="Times New Roman" w:hAnsi="Times New Roman"/>
        </w:rPr>
      </w:pPr>
    </w:p>
    <w:p w14:paraId="256ACE88" w14:textId="4CA03A33" w:rsidR="00E02BEB" w:rsidRPr="003F2D2F" w:rsidRDefault="0013268A" w:rsidP="003F2D2F">
      <w:pPr>
        <w:spacing w:line="480" w:lineRule="auto"/>
        <w:ind w:firstLine="720"/>
        <w:rPr>
          <w:rFonts w:ascii="Times New Roman" w:hAnsi="Times New Roman"/>
        </w:rPr>
      </w:pPr>
      <w:r w:rsidRPr="003F2D2F">
        <w:rPr>
          <w:rFonts w:ascii="Times New Roman" w:hAnsi="Times New Roman"/>
        </w:rPr>
        <w:t>(</w:t>
      </w:r>
      <w:r w:rsidR="0061725A" w:rsidRPr="00160063">
        <w:rPr>
          <w:rFonts w:ascii="Times New Roman" w:hAnsi="Times New Roman"/>
        </w:rPr>
        <w:t>4</w:t>
      </w:r>
      <w:r w:rsidRPr="003F2D2F">
        <w:rPr>
          <w:rFonts w:ascii="Times New Roman" w:hAnsi="Times New Roman"/>
        </w:rPr>
        <w:t>)</w:t>
      </w:r>
      <w:r w:rsidRPr="003F2D2F">
        <w:rPr>
          <w:rFonts w:ascii="Times New Roman" w:hAnsi="Times New Roman"/>
        </w:rPr>
        <w:tab/>
      </w:r>
    </w:p>
    <w:p w14:paraId="7DFF2D2F" w14:textId="36957B2F" w:rsidR="002D0127" w:rsidRPr="002D0127" w:rsidRDefault="002D0127" w:rsidP="003F2D2F">
      <w:pPr>
        <w:spacing w:line="480" w:lineRule="auto"/>
        <w:ind w:firstLine="720"/>
        <w:rPr>
          <w:rFonts w:ascii="Times New Roman" w:hAnsi="Times New Roman"/>
          <w:b/>
        </w:rPr>
      </w:pPr>
      <w:r w:rsidRPr="002D0127">
        <w:rPr>
          <w:rFonts w:ascii="Times New Roman" w:hAnsi="Times New Roman"/>
          <w:bCs/>
        </w:rPr>
        <w:t xml:space="preserve">I am visiting with friends in England, talking about the </w:t>
      </w:r>
      <w:proofErr w:type="spellStart"/>
      <w:r w:rsidRPr="002D0127">
        <w:rPr>
          <w:rFonts w:ascii="Times New Roman" w:hAnsi="Times New Roman"/>
          <w:bCs/>
        </w:rPr>
        <w:t>behavior</w:t>
      </w:r>
      <w:proofErr w:type="spellEnd"/>
      <w:r w:rsidRPr="002D0127">
        <w:rPr>
          <w:rFonts w:ascii="Times New Roman" w:hAnsi="Times New Roman"/>
          <w:bCs/>
        </w:rPr>
        <w:t xml:space="preserve"> of fans at sporting </w:t>
      </w:r>
      <w:r>
        <w:rPr>
          <w:rFonts w:ascii="Times New Roman" w:hAnsi="Times New Roman"/>
          <w:bCs/>
        </w:rPr>
        <w:tab/>
      </w:r>
      <w:r w:rsidRPr="002D0127">
        <w:rPr>
          <w:rFonts w:ascii="Times New Roman" w:hAnsi="Times New Roman"/>
          <w:bCs/>
        </w:rPr>
        <w:t xml:space="preserve">events. He is comparing cricket and football (soccer) in England. I am thinking of </w:t>
      </w:r>
      <w:r>
        <w:rPr>
          <w:rFonts w:ascii="Times New Roman" w:hAnsi="Times New Roman"/>
          <w:bCs/>
        </w:rPr>
        <w:tab/>
      </w:r>
      <w:r w:rsidRPr="002D0127">
        <w:rPr>
          <w:rFonts w:ascii="Times New Roman" w:hAnsi="Times New Roman"/>
          <w:bCs/>
        </w:rPr>
        <w:t xml:space="preserve">telling, when the turn is mine, about the soccer game my wife and I attended in </w:t>
      </w:r>
      <w:r>
        <w:rPr>
          <w:rFonts w:ascii="Times New Roman" w:hAnsi="Times New Roman"/>
          <w:bCs/>
        </w:rPr>
        <w:tab/>
      </w:r>
      <w:r w:rsidRPr="002D0127">
        <w:rPr>
          <w:rFonts w:ascii="Times New Roman" w:hAnsi="Times New Roman"/>
          <w:bCs/>
        </w:rPr>
        <w:t xml:space="preserve">Campinas, Brazil, after which the fans set fire to newspapers in the stands. My friend </w:t>
      </w:r>
      <w:r>
        <w:rPr>
          <w:rFonts w:ascii="Times New Roman" w:hAnsi="Times New Roman"/>
          <w:bCs/>
        </w:rPr>
        <w:tab/>
      </w:r>
      <w:r w:rsidRPr="002D0127">
        <w:rPr>
          <w:rFonts w:ascii="Times New Roman" w:hAnsi="Times New Roman"/>
          <w:bCs/>
        </w:rPr>
        <w:t xml:space="preserve">is telling me that families go together to cricket matches but not to </w:t>
      </w:r>
      <w:proofErr w:type="gramStart"/>
      <w:r w:rsidRPr="002D0127">
        <w:rPr>
          <w:rFonts w:ascii="Times New Roman" w:hAnsi="Times New Roman"/>
          <w:bCs/>
        </w:rPr>
        <w:t>football, and</w:t>
      </w:r>
      <w:proofErr w:type="gramEnd"/>
      <w:r w:rsidRPr="002D0127">
        <w:rPr>
          <w:rFonts w:ascii="Times New Roman" w:hAnsi="Times New Roman"/>
          <w:bCs/>
        </w:rPr>
        <w:t xml:space="preserve"> says </w:t>
      </w:r>
      <w:r>
        <w:rPr>
          <w:rFonts w:ascii="Times New Roman" w:hAnsi="Times New Roman"/>
          <w:bCs/>
        </w:rPr>
        <w:tab/>
      </w:r>
      <w:r w:rsidRPr="002D0127">
        <w:rPr>
          <w:rFonts w:ascii="Times New Roman" w:hAnsi="Times New Roman"/>
          <w:bCs/>
        </w:rPr>
        <w:t>"They've burnt off families going." Subsequently he says that he "flashed on" the</w:t>
      </w:r>
      <w:r>
        <w:rPr>
          <w:rFonts w:ascii="Times New Roman" w:hAnsi="Times New Roman"/>
          <w:bCs/>
        </w:rPr>
        <w:tab/>
      </w:r>
      <w:r w:rsidRPr="002D0127">
        <w:rPr>
          <w:rFonts w:ascii="Times New Roman" w:hAnsi="Times New Roman"/>
          <w:bCs/>
        </w:rPr>
        <w:t xml:space="preserve"> </w:t>
      </w:r>
      <w:r>
        <w:rPr>
          <w:rFonts w:ascii="Times New Roman" w:hAnsi="Times New Roman"/>
          <w:bCs/>
        </w:rPr>
        <w:tab/>
      </w:r>
      <w:r w:rsidRPr="002D0127">
        <w:rPr>
          <w:rFonts w:ascii="Times New Roman" w:hAnsi="Times New Roman"/>
          <w:bCs/>
        </w:rPr>
        <w:t xml:space="preserve">phrase "burnt off" a few moments before using it, which would be just as I was </w:t>
      </w:r>
      <w:r>
        <w:rPr>
          <w:rFonts w:ascii="Times New Roman" w:hAnsi="Times New Roman"/>
          <w:bCs/>
        </w:rPr>
        <w:tab/>
      </w:r>
      <w:r w:rsidRPr="002D0127">
        <w:rPr>
          <w:rFonts w:ascii="Times New Roman" w:hAnsi="Times New Roman"/>
          <w:bCs/>
        </w:rPr>
        <w:t xml:space="preserve">forming up my next tellable. And, it turns out, this is not an ordinary usage of his, and </w:t>
      </w:r>
      <w:r>
        <w:rPr>
          <w:rFonts w:ascii="Times New Roman" w:hAnsi="Times New Roman"/>
          <w:bCs/>
        </w:rPr>
        <w:tab/>
      </w:r>
      <w:r w:rsidRPr="002D0127">
        <w:rPr>
          <w:rFonts w:ascii="Times New Roman" w:hAnsi="Times New Roman"/>
          <w:bCs/>
        </w:rPr>
        <w:t>is unidiomatic in context.</w:t>
      </w:r>
      <w:r>
        <w:rPr>
          <w:rFonts w:ascii="Times New Roman" w:hAnsi="Times New Roman"/>
          <w:bCs/>
        </w:rPr>
        <w:t xml:space="preserve"> (</w:t>
      </w:r>
      <w:proofErr w:type="spellStart"/>
      <w:r>
        <w:rPr>
          <w:rFonts w:ascii="Times New Roman" w:hAnsi="Times New Roman"/>
          <w:bCs/>
        </w:rPr>
        <w:t>Schegloff</w:t>
      </w:r>
      <w:proofErr w:type="spellEnd"/>
      <w:r>
        <w:rPr>
          <w:rFonts w:ascii="Times New Roman" w:hAnsi="Times New Roman"/>
          <w:bCs/>
        </w:rPr>
        <w:t>, 2003</w:t>
      </w:r>
      <w:r w:rsidR="00FE29C1">
        <w:rPr>
          <w:rFonts w:ascii="Times New Roman" w:hAnsi="Times New Roman"/>
          <w:bCs/>
        </w:rPr>
        <w:t xml:space="preserve">, p. </w:t>
      </w:r>
      <w:r w:rsidR="00EE0CFD">
        <w:rPr>
          <w:rFonts w:ascii="Times New Roman" w:hAnsi="Times New Roman"/>
          <w:bCs/>
        </w:rPr>
        <w:t>538</w:t>
      </w:r>
      <w:r w:rsidR="00FE29C1">
        <w:rPr>
          <w:rFonts w:ascii="Times New Roman" w:hAnsi="Times New Roman"/>
          <w:bCs/>
        </w:rPr>
        <w:t>)</w:t>
      </w:r>
      <w:r>
        <w:rPr>
          <w:rFonts w:ascii="Times New Roman" w:hAnsi="Times New Roman"/>
          <w:bCs/>
        </w:rPr>
        <w:t xml:space="preserve"> </w:t>
      </w:r>
    </w:p>
    <w:p w14:paraId="417568C6" w14:textId="77777777" w:rsidR="000175A2" w:rsidRPr="001E16E5" w:rsidRDefault="000175A2" w:rsidP="007B5338">
      <w:pPr>
        <w:spacing w:line="480" w:lineRule="auto"/>
        <w:rPr>
          <w:rFonts w:ascii="Times New Roman" w:hAnsi="Times New Roman"/>
        </w:rPr>
      </w:pPr>
    </w:p>
    <w:p w14:paraId="504141C8" w14:textId="3068D876" w:rsidR="00DE075C" w:rsidRPr="002E2DEE" w:rsidRDefault="000175A2" w:rsidP="007B5338">
      <w:pPr>
        <w:spacing w:line="480" w:lineRule="auto"/>
        <w:rPr>
          <w:rFonts w:ascii="Times New Roman" w:hAnsi="Times New Roman"/>
        </w:rPr>
      </w:pPr>
      <w:r w:rsidRPr="002E2DEE">
        <w:rPr>
          <w:rFonts w:ascii="Times New Roman" w:hAnsi="Times New Roman"/>
        </w:rPr>
        <w:lastRenderedPageBreak/>
        <w:t>Here t</w:t>
      </w:r>
      <w:r w:rsidR="0013268A">
        <w:rPr>
          <w:rFonts w:ascii="Times New Roman" w:hAnsi="Times New Roman"/>
        </w:rPr>
        <w:t>he sensitivity of the mental im</w:t>
      </w:r>
      <w:r w:rsidRPr="002E2DEE">
        <w:rPr>
          <w:rFonts w:ascii="Times New Roman" w:hAnsi="Times New Roman"/>
        </w:rPr>
        <w:t xml:space="preserve">agery in extract </w:t>
      </w:r>
      <w:r w:rsidR="0061725A">
        <w:rPr>
          <w:rFonts w:ascii="Times New Roman" w:hAnsi="Times New Roman"/>
        </w:rPr>
        <w:t>three</w:t>
      </w:r>
      <w:r w:rsidR="00E02BEB" w:rsidRPr="002E2DEE">
        <w:rPr>
          <w:rFonts w:ascii="Times New Roman" w:hAnsi="Times New Roman"/>
        </w:rPr>
        <w:t xml:space="preserve"> </w:t>
      </w:r>
      <w:r w:rsidRPr="002E2DEE">
        <w:rPr>
          <w:rFonts w:ascii="Times New Roman" w:hAnsi="Times New Roman"/>
        </w:rPr>
        <w:t>rel</w:t>
      </w:r>
      <w:r w:rsidR="0013268A">
        <w:rPr>
          <w:rFonts w:ascii="Times New Roman" w:hAnsi="Times New Roman"/>
        </w:rPr>
        <w:t>a</w:t>
      </w:r>
      <w:r w:rsidRPr="002E2DEE">
        <w:rPr>
          <w:rFonts w:ascii="Times New Roman" w:hAnsi="Times New Roman"/>
        </w:rPr>
        <w:t>tes to the recollection of seeing a rat in a place servi</w:t>
      </w:r>
      <w:r w:rsidR="0013268A">
        <w:rPr>
          <w:rFonts w:ascii="Times New Roman" w:hAnsi="Times New Roman"/>
        </w:rPr>
        <w:t>ng food and drinks to the public</w:t>
      </w:r>
      <w:r w:rsidRPr="002E2DEE">
        <w:rPr>
          <w:rFonts w:ascii="Times New Roman" w:hAnsi="Times New Roman"/>
        </w:rPr>
        <w:t>; and i</w:t>
      </w:r>
      <w:r w:rsidR="0013268A">
        <w:rPr>
          <w:rFonts w:ascii="Times New Roman" w:hAnsi="Times New Roman"/>
        </w:rPr>
        <w:t>n</w:t>
      </w:r>
      <w:r w:rsidRPr="002E2DEE">
        <w:rPr>
          <w:rFonts w:ascii="Times New Roman" w:hAnsi="Times New Roman"/>
        </w:rPr>
        <w:t xml:space="preserve"> </w:t>
      </w:r>
      <w:r w:rsidR="0061725A">
        <w:rPr>
          <w:rFonts w:ascii="Times New Roman" w:hAnsi="Times New Roman"/>
        </w:rPr>
        <w:t>four</w:t>
      </w:r>
      <w:r w:rsidR="00E02BEB">
        <w:rPr>
          <w:rFonts w:ascii="Times New Roman" w:hAnsi="Times New Roman"/>
        </w:rPr>
        <w:t xml:space="preserve"> </w:t>
      </w:r>
      <w:r w:rsidRPr="002E2DEE">
        <w:rPr>
          <w:rFonts w:ascii="Times New Roman" w:hAnsi="Times New Roman"/>
        </w:rPr>
        <w:t xml:space="preserve">it concerns </w:t>
      </w:r>
      <w:r w:rsidR="001E16E5">
        <w:rPr>
          <w:rFonts w:ascii="Times New Roman" w:hAnsi="Times New Roman"/>
        </w:rPr>
        <w:t xml:space="preserve">imagery of </w:t>
      </w:r>
      <w:r w:rsidR="002D0127">
        <w:rPr>
          <w:rFonts w:ascii="Times New Roman" w:hAnsi="Times New Roman"/>
        </w:rPr>
        <w:t>fires being set in crowded public spaces</w:t>
      </w:r>
      <w:r w:rsidRPr="002E2DEE">
        <w:rPr>
          <w:rFonts w:ascii="Times New Roman" w:hAnsi="Times New Roman"/>
        </w:rPr>
        <w:t>.</w:t>
      </w:r>
      <w:r w:rsidR="002E2DEE" w:rsidRPr="002E2DEE">
        <w:rPr>
          <w:rFonts w:ascii="Times New Roman" w:hAnsi="Times New Roman"/>
        </w:rPr>
        <w:t xml:space="preserve"> </w:t>
      </w:r>
      <w:proofErr w:type="spellStart"/>
      <w:r w:rsidR="00DE075C" w:rsidRPr="002E2DEE">
        <w:rPr>
          <w:rFonts w:ascii="Times New Roman" w:hAnsi="Times New Roman"/>
        </w:rPr>
        <w:t>Hollós</w:t>
      </w:r>
      <w:proofErr w:type="spellEnd"/>
      <w:r w:rsidR="00DE075C" w:rsidRPr="002E2DEE">
        <w:rPr>
          <w:rFonts w:ascii="Times New Roman" w:hAnsi="Times New Roman"/>
        </w:rPr>
        <w:t>’ account of his experiences points to a similar fe</w:t>
      </w:r>
      <w:r w:rsidR="0013268A">
        <w:rPr>
          <w:rFonts w:ascii="Times New Roman" w:hAnsi="Times New Roman"/>
        </w:rPr>
        <w:t>ature. He notes tha</w:t>
      </w:r>
      <w:r w:rsidR="00DE075C" w:rsidRPr="002E2DEE">
        <w:rPr>
          <w:rFonts w:ascii="Times New Roman" w:hAnsi="Times New Roman"/>
        </w:rPr>
        <w:t>t his patient’s apparently telepath</w:t>
      </w:r>
      <w:r w:rsidR="0013268A">
        <w:rPr>
          <w:rFonts w:ascii="Times New Roman" w:hAnsi="Times New Roman"/>
        </w:rPr>
        <w:t>ic comments resonated powerfully</w:t>
      </w:r>
      <w:r w:rsidR="00DE075C" w:rsidRPr="002E2DEE">
        <w:rPr>
          <w:rFonts w:ascii="Times New Roman" w:hAnsi="Times New Roman"/>
        </w:rPr>
        <w:t xml:space="preserve"> </w:t>
      </w:r>
      <w:r w:rsidR="0013268A">
        <w:rPr>
          <w:rFonts w:ascii="Times New Roman" w:hAnsi="Times New Roman"/>
        </w:rPr>
        <w:t>wi</w:t>
      </w:r>
      <w:r w:rsidR="002E2DEE" w:rsidRPr="002E2DEE">
        <w:rPr>
          <w:rFonts w:ascii="Times New Roman" w:hAnsi="Times New Roman"/>
        </w:rPr>
        <w:t xml:space="preserve">th </w:t>
      </w:r>
      <w:r w:rsidR="0013268A">
        <w:rPr>
          <w:rFonts w:ascii="Times New Roman" w:hAnsi="Times New Roman"/>
        </w:rPr>
        <w:t>his thoughts or imagery</w:t>
      </w:r>
      <w:r w:rsidR="00DE075C" w:rsidRPr="002E2DEE">
        <w:rPr>
          <w:rFonts w:ascii="Times New Roman" w:hAnsi="Times New Roman"/>
        </w:rPr>
        <w:t xml:space="preserve"> that were ego-centric, sometimes unpleasant and of a personal nature, </w:t>
      </w:r>
      <w:r w:rsidR="002E2DEE" w:rsidRPr="002E2DEE">
        <w:rPr>
          <w:rFonts w:ascii="Times New Roman" w:hAnsi="Times New Roman"/>
        </w:rPr>
        <w:t>and which had</w:t>
      </w:r>
      <w:r w:rsidR="00DE075C" w:rsidRPr="002E2DEE">
        <w:rPr>
          <w:rFonts w:ascii="Times New Roman" w:hAnsi="Times New Roman"/>
        </w:rPr>
        <w:t xml:space="preserve"> little to do with what the patient was actually talking about in the sessio</w:t>
      </w:r>
      <w:r w:rsidR="0013268A">
        <w:rPr>
          <w:rFonts w:ascii="Times New Roman" w:hAnsi="Times New Roman"/>
        </w:rPr>
        <w:t xml:space="preserve">n at </w:t>
      </w:r>
      <w:r w:rsidR="007C5E2B">
        <w:rPr>
          <w:rFonts w:ascii="Times New Roman" w:hAnsi="Times New Roman"/>
        </w:rPr>
        <w:t>t</w:t>
      </w:r>
      <w:r w:rsidR="0013268A">
        <w:rPr>
          <w:rFonts w:ascii="Times New Roman" w:hAnsi="Times New Roman"/>
        </w:rPr>
        <w:t>hat moment (</w:t>
      </w:r>
      <w:proofErr w:type="spellStart"/>
      <w:r w:rsidR="0013268A">
        <w:rPr>
          <w:rFonts w:ascii="Times New Roman" w:hAnsi="Times New Roman"/>
        </w:rPr>
        <w:t>Hollós</w:t>
      </w:r>
      <w:proofErr w:type="spellEnd"/>
      <w:r w:rsidR="0013268A">
        <w:rPr>
          <w:rFonts w:ascii="Times New Roman" w:hAnsi="Times New Roman"/>
        </w:rPr>
        <w:t>,</w:t>
      </w:r>
      <w:r w:rsidR="00DE075C" w:rsidRPr="002E2DEE">
        <w:rPr>
          <w:rFonts w:ascii="Times New Roman" w:hAnsi="Times New Roman"/>
        </w:rPr>
        <w:t xml:space="preserve"> 1933).</w:t>
      </w:r>
    </w:p>
    <w:p w14:paraId="728564ED" w14:textId="2CDA0A96" w:rsidR="00706582" w:rsidRPr="002E2DEE" w:rsidRDefault="00E01FEF" w:rsidP="007B5338">
      <w:pPr>
        <w:spacing w:line="480" w:lineRule="auto"/>
        <w:rPr>
          <w:rFonts w:ascii="Times New Roman" w:hAnsi="Times New Roman"/>
        </w:rPr>
      </w:pPr>
      <w:r>
        <w:rPr>
          <w:rFonts w:ascii="Times New Roman" w:hAnsi="Times New Roman"/>
        </w:rPr>
        <w:tab/>
      </w:r>
      <w:r w:rsidR="00FE0B01" w:rsidRPr="002E2DEE">
        <w:rPr>
          <w:rFonts w:ascii="Times New Roman" w:hAnsi="Times New Roman"/>
        </w:rPr>
        <w:t>The</w:t>
      </w:r>
      <w:r w:rsidR="00D220A8" w:rsidRPr="002E2DEE">
        <w:rPr>
          <w:rFonts w:ascii="Times New Roman" w:hAnsi="Times New Roman"/>
        </w:rPr>
        <w:t>re is eviden</w:t>
      </w:r>
      <w:r w:rsidR="00A3408E">
        <w:rPr>
          <w:rFonts w:ascii="Times New Roman" w:hAnsi="Times New Roman"/>
        </w:rPr>
        <w:t>ce</w:t>
      </w:r>
      <w:r w:rsidR="00D220A8" w:rsidRPr="002E2DEE">
        <w:rPr>
          <w:rFonts w:ascii="Times New Roman" w:hAnsi="Times New Roman"/>
        </w:rPr>
        <w:t xml:space="preserve"> that the</w:t>
      </w:r>
      <w:r w:rsidR="00706582" w:rsidRPr="002E2DEE">
        <w:rPr>
          <w:rFonts w:ascii="Times New Roman" w:hAnsi="Times New Roman"/>
        </w:rPr>
        <w:t xml:space="preserve"> turn t</w:t>
      </w:r>
      <w:r w:rsidR="00A3408E">
        <w:rPr>
          <w:rFonts w:ascii="Times New Roman" w:hAnsi="Times New Roman"/>
        </w:rPr>
        <w:t xml:space="preserve">hat establishes the enigmatic </w:t>
      </w:r>
      <w:r w:rsidR="00D220A8" w:rsidRPr="002E2DEE">
        <w:rPr>
          <w:rFonts w:ascii="Times New Roman" w:hAnsi="Times New Roman"/>
        </w:rPr>
        <w:t>connection between the partic</w:t>
      </w:r>
      <w:r w:rsidR="00A3408E">
        <w:rPr>
          <w:rFonts w:ascii="Times New Roman" w:hAnsi="Times New Roman"/>
        </w:rPr>
        <w:t>i</w:t>
      </w:r>
      <w:r w:rsidR="00D220A8" w:rsidRPr="002E2DEE">
        <w:rPr>
          <w:rFonts w:ascii="Times New Roman" w:hAnsi="Times New Roman"/>
        </w:rPr>
        <w:t>pants works to detoxify elem</w:t>
      </w:r>
      <w:r w:rsidR="00A3408E">
        <w:rPr>
          <w:rFonts w:ascii="Times New Roman" w:hAnsi="Times New Roman"/>
        </w:rPr>
        <w:t>ents</w:t>
      </w:r>
      <w:r w:rsidR="00D220A8" w:rsidRPr="002E2DEE">
        <w:rPr>
          <w:rFonts w:ascii="Times New Roman" w:hAnsi="Times New Roman"/>
        </w:rPr>
        <w:t xml:space="preserve"> of the sens</w:t>
      </w:r>
      <w:r w:rsidR="00A3408E">
        <w:rPr>
          <w:rFonts w:ascii="Times New Roman" w:hAnsi="Times New Roman"/>
        </w:rPr>
        <w:t>i</w:t>
      </w:r>
      <w:r w:rsidR="00D220A8" w:rsidRPr="002E2DEE">
        <w:rPr>
          <w:rFonts w:ascii="Times New Roman" w:hAnsi="Times New Roman"/>
        </w:rPr>
        <w:t>t</w:t>
      </w:r>
      <w:r w:rsidR="00A3408E">
        <w:rPr>
          <w:rFonts w:ascii="Times New Roman" w:hAnsi="Times New Roman"/>
        </w:rPr>
        <w:t>i</w:t>
      </w:r>
      <w:r w:rsidR="00D220A8" w:rsidRPr="002E2DEE">
        <w:rPr>
          <w:rFonts w:ascii="Times New Roman" w:hAnsi="Times New Roman"/>
        </w:rPr>
        <w:t>ve or emotional i</w:t>
      </w:r>
      <w:r w:rsidR="00A3408E">
        <w:rPr>
          <w:rFonts w:ascii="Times New Roman" w:hAnsi="Times New Roman"/>
        </w:rPr>
        <w:t>magery or thoughts. In the last</w:t>
      </w:r>
      <w:r w:rsidR="00D220A8" w:rsidRPr="002E2DEE">
        <w:rPr>
          <w:rFonts w:ascii="Times New Roman" w:hAnsi="Times New Roman"/>
        </w:rPr>
        <w:t xml:space="preserve"> two cases, for example, the claim to have been </w:t>
      </w:r>
      <w:r w:rsidR="00E02BEB">
        <w:rPr>
          <w:rFonts w:ascii="Times New Roman" w:hAnsi="Times New Roman"/>
        </w:rPr>
        <w:t>“</w:t>
      </w:r>
      <w:r w:rsidR="00D220A8" w:rsidRPr="002E2DEE">
        <w:rPr>
          <w:rFonts w:ascii="Times New Roman" w:hAnsi="Times New Roman"/>
        </w:rPr>
        <w:t>ratted</w:t>
      </w:r>
      <w:r w:rsidR="00E02BEB">
        <w:rPr>
          <w:rFonts w:ascii="Times New Roman" w:hAnsi="Times New Roman"/>
        </w:rPr>
        <w:t>”</w:t>
      </w:r>
      <w:r w:rsidR="00A3408E">
        <w:rPr>
          <w:rFonts w:ascii="Times New Roman" w:hAnsi="Times New Roman"/>
        </w:rPr>
        <w:t xml:space="preserve"> by losing one’</w:t>
      </w:r>
      <w:r w:rsidR="00D220A8" w:rsidRPr="002E2DEE">
        <w:rPr>
          <w:rFonts w:ascii="Times New Roman" w:hAnsi="Times New Roman"/>
        </w:rPr>
        <w:t>s job addresses the evocative character of the ot</w:t>
      </w:r>
      <w:r w:rsidR="00A3408E">
        <w:rPr>
          <w:rFonts w:ascii="Times New Roman" w:hAnsi="Times New Roman"/>
        </w:rPr>
        <w:t>her’s imag</w:t>
      </w:r>
      <w:r w:rsidR="00D220A8" w:rsidRPr="002E2DEE">
        <w:rPr>
          <w:rFonts w:ascii="Times New Roman" w:hAnsi="Times New Roman"/>
        </w:rPr>
        <w:t>e of a rat at work, whi</w:t>
      </w:r>
      <w:r w:rsidR="00A3408E">
        <w:rPr>
          <w:rFonts w:ascii="Times New Roman" w:hAnsi="Times New Roman"/>
        </w:rPr>
        <w:t>l</w:t>
      </w:r>
      <w:r w:rsidR="00D220A8" w:rsidRPr="002E2DEE">
        <w:rPr>
          <w:rFonts w:ascii="Times New Roman" w:hAnsi="Times New Roman"/>
        </w:rPr>
        <w:t>e del</w:t>
      </w:r>
      <w:r w:rsidR="00A3408E">
        <w:rPr>
          <w:rFonts w:ascii="Times New Roman" w:hAnsi="Times New Roman"/>
        </w:rPr>
        <w:t>e</w:t>
      </w:r>
      <w:r w:rsidR="00D220A8" w:rsidRPr="002E2DEE">
        <w:rPr>
          <w:rFonts w:ascii="Times New Roman" w:hAnsi="Times New Roman"/>
        </w:rPr>
        <w:t>ting precisely any element of surprise, revulsion, and so on from encountering a rat in a pub. (Incident</w:t>
      </w:r>
      <w:r w:rsidR="00A3408E">
        <w:rPr>
          <w:rFonts w:ascii="Times New Roman" w:hAnsi="Times New Roman"/>
        </w:rPr>
        <w:t xml:space="preserve">ally, </w:t>
      </w:r>
      <w:r w:rsidR="00D220A8" w:rsidRPr="002E2DEE">
        <w:rPr>
          <w:rFonts w:ascii="Times New Roman" w:hAnsi="Times New Roman"/>
        </w:rPr>
        <w:t>this case provides a perfe</w:t>
      </w:r>
      <w:r w:rsidR="00A3408E">
        <w:rPr>
          <w:rFonts w:ascii="Times New Roman" w:hAnsi="Times New Roman"/>
        </w:rPr>
        <w:t>c</w:t>
      </w:r>
      <w:r w:rsidR="00D220A8" w:rsidRPr="002E2DEE">
        <w:rPr>
          <w:rFonts w:ascii="Times New Roman" w:hAnsi="Times New Roman"/>
        </w:rPr>
        <w:t>t example of the word se</w:t>
      </w:r>
      <w:r w:rsidR="00A3408E">
        <w:rPr>
          <w:rFonts w:ascii="Times New Roman" w:hAnsi="Times New Roman"/>
        </w:rPr>
        <w:t>lec</w:t>
      </w:r>
      <w:r w:rsidR="00D220A8" w:rsidRPr="002E2DEE">
        <w:rPr>
          <w:rFonts w:ascii="Times New Roman" w:hAnsi="Times New Roman"/>
        </w:rPr>
        <w:t xml:space="preserve">tion issue that is characteristic of the phenomenon: the word </w:t>
      </w:r>
      <w:r w:rsidR="00E02BEB">
        <w:rPr>
          <w:rFonts w:ascii="Times New Roman" w:hAnsi="Times New Roman"/>
        </w:rPr>
        <w:t>“</w:t>
      </w:r>
      <w:r w:rsidR="00D220A8" w:rsidRPr="002E2DEE">
        <w:rPr>
          <w:rFonts w:ascii="Times New Roman" w:hAnsi="Times New Roman"/>
        </w:rPr>
        <w:t>ratted</w:t>
      </w:r>
      <w:r w:rsidR="00E02BEB">
        <w:rPr>
          <w:rFonts w:ascii="Times New Roman" w:hAnsi="Times New Roman"/>
        </w:rPr>
        <w:t>”</w:t>
      </w:r>
      <w:r w:rsidR="00D220A8" w:rsidRPr="002E2DEE">
        <w:rPr>
          <w:rFonts w:ascii="Times New Roman" w:hAnsi="Times New Roman"/>
        </w:rPr>
        <w:t xml:space="preserve"> </w:t>
      </w:r>
      <w:r w:rsidR="00A3408E">
        <w:rPr>
          <w:rFonts w:ascii="Times New Roman" w:hAnsi="Times New Roman"/>
        </w:rPr>
        <w:t>is subsequen</w:t>
      </w:r>
      <w:r w:rsidR="00D220A8" w:rsidRPr="002E2DEE">
        <w:rPr>
          <w:rFonts w:ascii="Times New Roman" w:hAnsi="Times New Roman"/>
        </w:rPr>
        <w:t>t</w:t>
      </w:r>
      <w:r w:rsidR="00A3408E">
        <w:rPr>
          <w:rFonts w:ascii="Times New Roman" w:hAnsi="Times New Roman"/>
        </w:rPr>
        <w:t>ly</w:t>
      </w:r>
      <w:r w:rsidR="00D220A8" w:rsidRPr="002E2DEE">
        <w:rPr>
          <w:rFonts w:ascii="Times New Roman" w:hAnsi="Times New Roman"/>
        </w:rPr>
        <w:t xml:space="preserve"> corrected by the speaker to </w:t>
      </w:r>
      <w:r w:rsidR="00E02BEB">
        <w:rPr>
          <w:rFonts w:ascii="Times New Roman" w:hAnsi="Times New Roman"/>
        </w:rPr>
        <w:t>“</w:t>
      </w:r>
      <w:r w:rsidR="00D220A8" w:rsidRPr="002E2DEE">
        <w:rPr>
          <w:rFonts w:ascii="Times New Roman" w:hAnsi="Times New Roman"/>
        </w:rPr>
        <w:t>rattled</w:t>
      </w:r>
      <w:r w:rsidR="00E02BEB">
        <w:rPr>
          <w:rFonts w:ascii="Times New Roman" w:hAnsi="Times New Roman"/>
        </w:rPr>
        <w:t>”</w:t>
      </w:r>
      <w:r w:rsidR="00A3408E">
        <w:rPr>
          <w:rFonts w:ascii="Times New Roman" w:hAnsi="Times New Roman"/>
        </w:rPr>
        <w:t>,</w:t>
      </w:r>
      <w:r w:rsidR="00D220A8" w:rsidRPr="002E2DEE">
        <w:rPr>
          <w:rFonts w:ascii="Times New Roman" w:hAnsi="Times New Roman"/>
        </w:rPr>
        <w:t xml:space="preserve"> which is a</w:t>
      </w:r>
      <w:r w:rsidR="00A3408E">
        <w:rPr>
          <w:rFonts w:ascii="Times New Roman" w:hAnsi="Times New Roman"/>
        </w:rPr>
        <w:t xml:space="preserve"> more fitting word selection for</w:t>
      </w:r>
      <w:r w:rsidR="00D220A8" w:rsidRPr="002E2DEE">
        <w:rPr>
          <w:rFonts w:ascii="Times New Roman" w:hAnsi="Times New Roman"/>
        </w:rPr>
        <w:t xml:space="preserve"> h</w:t>
      </w:r>
      <w:r w:rsidR="002E2DEE" w:rsidRPr="002E2DEE">
        <w:rPr>
          <w:rFonts w:ascii="Times New Roman" w:hAnsi="Times New Roman"/>
        </w:rPr>
        <w:t>is response to los</w:t>
      </w:r>
      <w:r w:rsidR="00A3408E">
        <w:rPr>
          <w:rFonts w:ascii="Times New Roman" w:hAnsi="Times New Roman"/>
        </w:rPr>
        <w:t>i</w:t>
      </w:r>
      <w:r w:rsidR="002E2DEE" w:rsidRPr="002E2DEE">
        <w:rPr>
          <w:rFonts w:ascii="Times New Roman" w:hAnsi="Times New Roman"/>
        </w:rPr>
        <w:t xml:space="preserve">ng his job.) </w:t>
      </w:r>
      <w:r w:rsidR="00F636FD">
        <w:rPr>
          <w:rFonts w:ascii="Times New Roman" w:hAnsi="Times New Roman"/>
        </w:rPr>
        <w:t>In example</w:t>
      </w:r>
      <w:r w:rsidR="00E02BEB">
        <w:rPr>
          <w:rFonts w:ascii="Times New Roman" w:hAnsi="Times New Roman"/>
        </w:rPr>
        <w:t xml:space="preserve"> </w:t>
      </w:r>
      <w:r w:rsidR="0061725A">
        <w:rPr>
          <w:rFonts w:ascii="Times New Roman" w:hAnsi="Times New Roman"/>
        </w:rPr>
        <w:t>four</w:t>
      </w:r>
      <w:r w:rsidR="00F636FD">
        <w:rPr>
          <w:rFonts w:ascii="Times New Roman" w:hAnsi="Times New Roman"/>
        </w:rPr>
        <w:t xml:space="preserve">, </w:t>
      </w:r>
      <w:r w:rsidR="002D0127">
        <w:rPr>
          <w:rFonts w:ascii="Times New Roman" w:hAnsi="Times New Roman"/>
        </w:rPr>
        <w:t xml:space="preserve">the conspicuously clumsy claim that families have been </w:t>
      </w:r>
      <w:r w:rsidR="00E02BEB">
        <w:rPr>
          <w:rFonts w:ascii="Times New Roman" w:hAnsi="Times New Roman"/>
        </w:rPr>
        <w:t>“</w:t>
      </w:r>
      <w:r w:rsidR="002D0127">
        <w:rPr>
          <w:rFonts w:ascii="Times New Roman" w:hAnsi="Times New Roman"/>
        </w:rPr>
        <w:t>burnt off</w:t>
      </w:r>
      <w:r w:rsidR="00E02BEB">
        <w:rPr>
          <w:rFonts w:ascii="Times New Roman" w:hAnsi="Times New Roman"/>
        </w:rPr>
        <w:t>”</w:t>
      </w:r>
      <w:r w:rsidR="002D0127">
        <w:rPr>
          <w:rFonts w:ascii="Times New Roman" w:hAnsi="Times New Roman"/>
        </w:rPr>
        <w:t xml:space="preserve"> attending soccer matches is </w:t>
      </w:r>
      <w:r w:rsidR="00F636FD">
        <w:rPr>
          <w:rFonts w:ascii="Times New Roman" w:hAnsi="Times New Roman"/>
        </w:rPr>
        <w:t xml:space="preserve">a detoxified allusion to </w:t>
      </w:r>
      <w:r w:rsidR="002D0127">
        <w:rPr>
          <w:rFonts w:ascii="Times New Roman" w:hAnsi="Times New Roman"/>
        </w:rPr>
        <w:t>reports of fire in a sporting stadium</w:t>
      </w:r>
      <w:r w:rsidR="00F636FD">
        <w:rPr>
          <w:rFonts w:ascii="Times New Roman" w:hAnsi="Times New Roman"/>
        </w:rPr>
        <w:t>.</w:t>
      </w:r>
      <w:r w:rsidR="0013268A">
        <w:rPr>
          <w:rFonts w:ascii="Times New Roman" w:hAnsi="Times New Roman"/>
        </w:rPr>
        <w:t xml:space="preserve"> And co</w:t>
      </w:r>
      <w:r w:rsidR="00D220A8" w:rsidRPr="002E2DEE">
        <w:rPr>
          <w:rFonts w:ascii="Times New Roman" w:hAnsi="Times New Roman"/>
        </w:rPr>
        <w:t>nsi</w:t>
      </w:r>
      <w:r w:rsidR="00A3408E">
        <w:rPr>
          <w:rFonts w:ascii="Times New Roman" w:hAnsi="Times New Roman"/>
        </w:rPr>
        <w:t xml:space="preserve">der the </w:t>
      </w:r>
      <w:proofErr w:type="spellStart"/>
      <w:r w:rsidR="00A3408E">
        <w:rPr>
          <w:rFonts w:ascii="Times New Roman" w:hAnsi="Times New Roman"/>
        </w:rPr>
        <w:t>Hollós</w:t>
      </w:r>
      <w:proofErr w:type="spellEnd"/>
      <w:r w:rsidR="00A3408E">
        <w:rPr>
          <w:rFonts w:ascii="Times New Roman" w:hAnsi="Times New Roman"/>
        </w:rPr>
        <w:t xml:space="preserve"> case: the client’</w:t>
      </w:r>
      <w:r w:rsidR="00D220A8" w:rsidRPr="002E2DEE">
        <w:rPr>
          <w:rFonts w:ascii="Times New Roman" w:hAnsi="Times New Roman"/>
        </w:rPr>
        <w:t>s claim that</w:t>
      </w:r>
      <w:r w:rsidR="0013268A">
        <w:rPr>
          <w:rFonts w:ascii="Times New Roman" w:hAnsi="Times New Roman"/>
        </w:rPr>
        <w:t xml:space="preserve"> her mother shoots around the f</w:t>
      </w:r>
      <w:r w:rsidR="00D220A8" w:rsidRPr="002E2DEE">
        <w:rPr>
          <w:rFonts w:ascii="Times New Roman" w:hAnsi="Times New Roman"/>
        </w:rPr>
        <w:t>lat resonates clearly with his fe</w:t>
      </w:r>
      <w:r w:rsidR="0013268A">
        <w:rPr>
          <w:rFonts w:ascii="Times New Roman" w:hAnsi="Times New Roman"/>
        </w:rPr>
        <w:t>ar of an imminent shooting, but in such a way</w:t>
      </w:r>
      <w:r w:rsidR="00D220A8" w:rsidRPr="002E2DEE">
        <w:rPr>
          <w:rFonts w:ascii="Times New Roman" w:hAnsi="Times New Roman"/>
        </w:rPr>
        <w:t xml:space="preserve"> as to </w:t>
      </w:r>
      <w:r w:rsidR="00706582" w:rsidRPr="002E2DEE">
        <w:rPr>
          <w:rFonts w:ascii="Times New Roman" w:hAnsi="Times New Roman"/>
        </w:rPr>
        <w:t>frame it in</w:t>
      </w:r>
      <w:r w:rsidR="0013268A">
        <w:rPr>
          <w:rFonts w:ascii="Times New Roman" w:hAnsi="Times New Roman"/>
        </w:rPr>
        <w:t xml:space="preserve"> terms of the entirely innocuous matter of pacing ind</w:t>
      </w:r>
      <w:r w:rsidR="00706582" w:rsidRPr="002E2DEE">
        <w:rPr>
          <w:rFonts w:ascii="Times New Roman" w:hAnsi="Times New Roman"/>
        </w:rPr>
        <w:t>oors.</w:t>
      </w:r>
      <w:r w:rsidR="00D220A8" w:rsidRPr="002E2DEE">
        <w:rPr>
          <w:rFonts w:ascii="Times New Roman" w:hAnsi="Times New Roman"/>
        </w:rPr>
        <w:t xml:space="preserve"> </w:t>
      </w:r>
    </w:p>
    <w:p w14:paraId="027DDF0C" w14:textId="77777777" w:rsidR="00706582" w:rsidRPr="002E2DEE" w:rsidRDefault="00E01FEF" w:rsidP="007B5338">
      <w:pPr>
        <w:spacing w:line="480" w:lineRule="auto"/>
        <w:rPr>
          <w:rFonts w:ascii="Times New Roman" w:hAnsi="Times New Roman"/>
        </w:rPr>
      </w:pPr>
      <w:r>
        <w:rPr>
          <w:rFonts w:ascii="Times New Roman" w:hAnsi="Times New Roman"/>
        </w:rPr>
        <w:tab/>
      </w:r>
      <w:r w:rsidR="00706582" w:rsidRPr="002E2DEE">
        <w:rPr>
          <w:rFonts w:ascii="Times New Roman" w:hAnsi="Times New Roman"/>
        </w:rPr>
        <w:t>In that the poetic articulations address emotional, personal or inferentially sensitive properties of the target imagery or private thought</w:t>
      </w:r>
      <w:r w:rsidR="0013268A">
        <w:rPr>
          <w:rFonts w:ascii="Times New Roman" w:hAnsi="Times New Roman"/>
        </w:rPr>
        <w:t xml:space="preserve">, poetic confluence is a mechanism for </w:t>
      </w:r>
      <w:proofErr w:type="spellStart"/>
      <w:r w:rsidR="0013268A">
        <w:rPr>
          <w:rFonts w:ascii="Times New Roman" w:hAnsi="Times New Roman"/>
        </w:rPr>
        <w:t>G</w:t>
      </w:r>
      <w:r w:rsidR="00706582" w:rsidRPr="002E2DEE">
        <w:rPr>
          <w:rFonts w:ascii="Times New Roman" w:hAnsi="Times New Roman"/>
        </w:rPr>
        <w:t>offmanesque</w:t>
      </w:r>
      <w:proofErr w:type="spellEnd"/>
      <w:r w:rsidR="00706582" w:rsidRPr="002E2DEE">
        <w:rPr>
          <w:rFonts w:ascii="Times New Roman" w:hAnsi="Times New Roman"/>
        </w:rPr>
        <w:t xml:space="preserve"> face work</w:t>
      </w:r>
      <w:r w:rsidR="00A3408E">
        <w:rPr>
          <w:rFonts w:ascii="Times New Roman" w:hAnsi="Times New Roman"/>
        </w:rPr>
        <w:t xml:space="preserve"> (Goffman, 1967)</w:t>
      </w:r>
      <w:r w:rsidR="00706582" w:rsidRPr="002E2DEE">
        <w:rPr>
          <w:rFonts w:ascii="Times New Roman" w:hAnsi="Times New Roman"/>
        </w:rPr>
        <w:t xml:space="preserve">. It </w:t>
      </w:r>
      <w:proofErr w:type="gramStart"/>
      <w:r w:rsidR="00706582" w:rsidRPr="002E2DEE">
        <w:rPr>
          <w:rFonts w:ascii="Times New Roman" w:hAnsi="Times New Roman"/>
        </w:rPr>
        <w:t>is</w:t>
      </w:r>
      <w:proofErr w:type="gramEnd"/>
      <w:r w:rsidR="00706582" w:rsidRPr="002E2DEE">
        <w:rPr>
          <w:rFonts w:ascii="Times New Roman" w:hAnsi="Times New Roman"/>
        </w:rPr>
        <w:t xml:space="preserve"> however, not an attempt to rescue the other</w:t>
      </w:r>
      <w:r w:rsidR="0013268A">
        <w:rPr>
          <w:rFonts w:ascii="Times New Roman" w:hAnsi="Times New Roman"/>
        </w:rPr>
        <w:t>’</w:t>
      </w:r>
      <w:r w:rsidR="00706582" w:rsidRPr="002E2DEE">
        <w:rPr>
          <w:rFonts w:ascii="Times New Roman" w:hAnsi="Times New Roman"/>
        </w:rPr>
        <w:t>s situational pro</w:t>
      </w:r>
      <w:r w:rsidR="0013268A">
        <w:rPr>
          <w:rFonts w:ascii="Times New Roman" w:hAnsi="Times New Roman"/>
        </w:rPr>
        <w:t>priety</w:t>
      </w:r>
      <w:r w:rsidR="00706582" w:rsidRPr="002E2DEE">
        <w:rPr>
          <w:rFonts w:ascii="Times New Roman" w:hAnsi="Times New Roman"/>
        </w:rPr>
        <w:t xml:space="preserve"> from the </w:t>
      </w:r>
      <w:r w:rsidR="0013268A">
        <w:rPr>
          <w:rFonts w:ascii="Times New Roman" w:hAnsi="Times New Roman"/>
        </w:rPr>
        <w:t xml:space="preserve">inferential </w:t>
      </w:r>
      <w:r w:rsidR="00706582" w:rsidRPr="002E2DEE">
        <w:rPr>
          <w:rFonts w:ascii="Times New Roman" w:hAnsi="Times New Roman"/>
        </w:rPr>
        <w:t>consequences of a</w:t>
      </w:r>
      <w:r w:rsidR="0013268A">
        <w:rPr>
          <w:rFonts w:ascii="Times New Roman" w:hAnsi="Times New Roman"/>
        </w:rPr>
        <w:t xml:space="preserve"> p</w:t>
      </w:r>
      <w:r w:rsidR="00706582" w:rsidRPr="002E2DEE">
        <w:rPr>
          <w:rFonts w:ascii="Times New Roman" w:hAnsi="Times New Roman"/>
        </w:rPr>
        <w:t xml:space="preserve">ublic act. While it has the character of a preventative, or remedial practice (Goffman, 1971), it is oriented to sensitive </w:t>
      </w:r>
      <w:r w:rsidR="00706582" w:rsidRPr="002E2DEE">
        <w:rPr>
          <w:rFonts w:ascii="Times New Roman" w:hAnsi="Times New Roman"/>
        </w:rPr>
        <w:lastRenderedPageBreak/>
        <w:t>private thoughts or highly personal matters relevant to the other partic</w:t>
      </w:r>
      <w:r w:rsidR="00A3408E">
        <w:rPr>
          <w:rFonts w:ascii="Times New Roman" w:hAnsi="Times New Roman"/>
        </w:rPr>
        <w:t xml:space="preserve">ipant </w:t>
      </w:r>
      <w:r w:rsidR="00706582" w:rsidRPr="002E2DEE">
        <w:rPr>
          <w:rFonts w:ascii="Times New Roman" w:hAnsi="Times New Roman"/>
        </w:rPr>
        <w:t>in that precise moment</w:t>
      </w:r>
      <w:r w:rsidR="002E2DEE" w:rsidRPr="002E2DEE">
        <w:rPr>
          <w:rFonts w:ascii="Times New Roman" w:hAnsi="Times New Roman"/>
        </w:rPr>
        <w:t>.</w:t>
      </w:r>
    </w:p>
    <w:p w14:paraId="31E28815" w14:textId="43D4D67D" w:rsidR="002E2DEE" w:rsidRPr="002E2DEE" w:rsidRDefault="00E01FEF" w:rsidP="007B5338">
      <w:pPr>
        <w:spacing w:line="480" w:lineRule="auto"/>
        <w:rPr>
          <w:rFonts w:ascii="Times New Roman" w:hAnsi="Times New Roman"/>
        </w:rPr>
      </w:pPr>
      <w:r>
        <w:rPr>
          <w:rFonts w:ascii="Times New Roman" w:hAnsi="Times New Roman"/>
        </w:rPr>
        <w:tab/>
      </w:r>
      <w:r w:rsidR="00706582" w:rsidRPr="002E2DEE">
        <w:rPr>
          <w:rFonts w:ascii="Times New Roman" w:hAnsi="Times New Roman"/>
        </w:rPr>
        <w:t>There is a final interactional component</w:t>
      </w:r>
      <w:r w:rsidR="007C5E2B">
        <w:rPr>
          <w:rFonts w:ascii="Times New Roman" w:hAnsi="Times New Roman"/>
        </w:rPr>
        <w:t xml:space="preserve"> that may be indexed in these reports</w:t>
      </w:r>
      <w:r w:rsidR="00706582" w:rsidRPr="002E2DEE">
        <w:rPr>
          <w:rFonts w:ascii="Times New Roman" w:hAnsi="Times New Roman"/>
        </w:rPr>
        <w:t>. Mechanism of turn taking and turn transfer are fundamental to mutually intelligible social interac</w:t>
      </w:r>
      <w:r w:rsidR="00A3408E">
        <w:rPr>
          <w:rFonts w:ascii="Times New Roman" w:hAnsi="Times New Roman"/>
        </w:rPr>
        <w:t>tion. Since the publi</w:t>
      </w:r>
      <w:r w:rsidR="00F636FD">
        <w:rPr>
          <w:rFonts w:ascii="Times New Roman" w:hAnsi="Times New Roman"/>
        </w:rPr>
        <w:t xml:space="preserve">cation of </w:t>
      </w:r>
      <w:r w:rsidR="00706582" w:rsidRPr="002E2DEE">
        <w:rPr>
          <w:rFonts w:ascii="Times New Roman" w:hAnsi="Times New Roman"/>
        </w:rPr>
        <w:t>Sacks</w:t>
      </w:r>
      <w:r w:rsidR="00F636FD">
        <w:rPr>
          <w:rFonts w:ascii="Times New Roman" w:hAnsi="Times New Roman"/>
        </w:rPr>
        <w:t>,</w:t>
      </w:r>
      <w:r w:rsidR="00706582" w:rsidRPr="002E2DEE">
        <w:rPr>
          <w:rFonts w:ascii="Times New Roman" w:hAnsi="Times New Roman"/>
        </w:rPr>
        <w:t xml:space="preserve"> </w:t>
      </w:r>
      <w:proofErr w:type="spellStart"/>
      <w:r w:rsidR="00706582" w:rsidRPr="002E2DEE">
        <w:rPr>
          <w:rFonts w:ascii="Times New Roman" w:hAnsi="Times New Roman"/>
        </w:rPr>
        <w:t>Sc</w:t>
      </w:r>
      <w:r w:rsidR="00A3408E">
        <w:rPr>
          <w:rFonts w:ascii="Times New Roman" w:hAnsi="Times New Roman"/>
        </w:rPr>
        <w:t>h</w:t>
      </w:r>
      <w:r w:rsidR="00706582" w:rsidRPr="002E2DEE">
        <w:rPr>
          <w:rFonts w:ascii="Times New Roman" w:hAnsi="Times New Roman"/>
        </w:rPr>
        <w:t>egloff</w:t>
      </w:r>
      <w:proofErr w:type="spellEnd"/>
      <w:r w:rsidR="00706582" w:rsidRPr="002E2DEE">
        <w:rPr>
          <w:rFonts w:ascii="Times New Roman" w:hAnsi="Times New Roman"/>
        </w:rPr>
        <w:t xml:space="preserve"> and Jefferson</w:t>
      </w:r>
      <w:r w:rsidR="00A3408E">
        <w:rPr>
          <w:rFonts w:ascii="Times New Roman" w:hAnsi="Times New Roman"/>
        </w:rPr>
        <w:t>’</w:t>
      </w:r>
      <w:r w:rsidR="00706582" w:rsidRPr="002E2DEE">
        <w:rPr>
          <w:rFonts w:ascii="Times New Roman" w:hAnsi="Times New Roman"/>
        </w:rPr>
        <w:t>s (1974) foundationa</w:t>
      </w:r>
      <w:r w:rsidR="00A3408E">
        <w:rPr>
          <w:rFonts w:ascii="Times New Roman" w:hAnsi="Times New Roman"/>
        </w:rPr>
        <w:t>l</w:t>
      </w:r>
      <w:r w:rsidR="00706582" w:rsidRPr="002E2DEE">
        <w:rPr>
          <w:rFonts w:ascii="Times New Roman" w:hAnsi="Times New Roman"/>
        </w:rPr>
        <w:t xml:space="preserve"> study of turn taking procedures</w:t>
      </w:r>
      <w:r w:rsidR="00A3408E">
        <w:rPr>
          <w:rFonts w:ascii="Times New Roman" w:hAnsi="Times New Roman"/>
        </w:rPr>
        <w:t xml:space="preserve"> for ordinary conversation</w:t>
      </w:r>
      <w:r w:rsidR="00706582" w:rsidRPr="002E2DEE">
        <w:rPr>
          <w:rFonts w:ascii="Times New Roman" w:hAnsi="Times New Roman"/>
        </w:rPr>
        <w:t>, numerous empir</w:t>
      </w:r>
      <w:r w:rsidR="00A3408E">
        <w:rPr>
          <w:rFonts w:ascii="Times New Roman" w:hAnsi="Times New Roman"/>
        </w:rPr>
        <w:t xml:space="preserve">ical </w:t>
      </w:r>
      <w:r w:rsidR="00706582" w:rsidRPr="002E2DEE">
        <w:rPr>
          <w:rFonts w:ascii="Times New Roman" w:hAnsi="Times New Roman"/>
        </w:rPr>
        <w:t>studies have describ</w:t>
      </w:r>
      <w:r w:rsidR="00A3408E">
        <w:rPr>
          <w:rFonts w:ascii="Times New Roman" w:hAnsi="Times New Roman"/>
        </w:rPr>
        <w:t>ed practices by which m</w:t>
      </w:r>
      <w:r w:rsidR="00F636FD">
        <w:rPr>
          <w:rFonts w:ascii="Times New Roman" w:hAnsi="Times New Roman"/>
        </w:rPr>
        <w:t>utual co-</w:t>
      </w:r>
      <w:r w:rsidR="00706582" w:rsidRPr="002E2DEE">
        <w:rPr>
          <w:rFonts w:ascii="Times New Roman" w:hAnsi="Times New Roman"/>
        </w:rPr>
        <w:t>orientation can be managed, or re</w:t>
      </w:r>
      <w:r w:rsidR="00A3408E">
        <w:rPr>
          <w:rFonts w:ascii="Times New Roman" w:hAnsi="Times New Roman"/>
        </w:rPr>
        <w:t>-e</w:t>
      </w:r>
      <w:r w:rsidR="00706582" w:rsidRPr="002E2DEE">
        <w:rPr>
          <w:rFonts w:ascii="Times New Roman" w:hAnsi="Times New Roman"/>
        </w:rPr>
        <w:t>stablish</w:t>
      </w:r>
      <w:r w:rsidR="00A3408E">
        <w:rPr>
          <w:rFonts w:ascii="Times New Roman" w:hAnsi="Times New Roman"/>
        </w:rPr>
        <w:t xml:space="preserve">ed, </w:t>
      </w:r>
      <w:proofErr w:type="gramStart"/>
      <w:r w:rsidR="00A3408E">
        <w:rPr>
          <w:rFonts w:ascii="Times New Roman" w:hAnsi="Times New Roman"/>
        </w:rPr>
        <w:t>so as to</w:t>
      </w:r>
      <w:proofErr w:type="gramEnd"/>
      <w:r w:rsidR="00A3408E">
        <w:rPr>
          <w:rFonts w:ascii="Times New Roman" w:hAnsi="Times New Roman"/>
        </w:rPr>
        <w:t xml:space="preserve"> facil</w:t>
      </w:r>
      <w:r w:rsidR="00706582" w:rsidRPr="002E2DEE">
        <w:rPr>
          <w:rFonts w:ascii="Times New Roman" w:hAnsi="Times New Roman"/>
        </w:rPr>
        <w:t>i</w:t>
      </w:r>
      <w:r w:rsidR="00A3408E">
        <w:rPr>
          <w:rFonts w:ascii="Times New Roman" w:hAnsi="Times New Roman"/>
        </w:rPr>
        <w:t>t</w:t>
      </w:r>
      <w:r w:rsidR="00706582" w:rsidRPr="002E2DEE">
        <w:rPr>
          <w:rFonts w:ascii="Times New Roman" w:hAnsi="Times New Roman"/>
        </w:rPr>
        <w:t xml:space="preserve">ate smooth turn transfer and turn exchange. A core feature of </w:t>
      </w:r>
      <w:r w:rsidR="005E7F0D">
        <w:rPr>
          <w:rFonts w:ascii="Times New Roman" w:hAnsi="Times New Roman"/>
        </w:rPr>
        <w:t xml:space="preserve">accounts of </w:t>
      </w:r>
      <w:r w:rsidR="00706582" w:rsidRPr="002E2DEE">
        <w:rPr>
          <w:rFonts w:ascii="Times New Roman" w:hAnsi="Times New Roman"/>
        </w:rPr>
        <w:t>poetic conflu</w:t>
      </w:r>
      <w:r w:rsidR="00A3408E">
        <w:rPr>
          <w:rFonts w:ascii="Times New Roman" w:hAnsi="Times New Roman"/>
        </w:rPr>
        <w:t>ence is that the pe</w:t>
      </w:r>
      <w:r w:rsidR="00706582" w:rsidRPr="002E2DEE">
        <w:rPr>
          <w:rFonts w:ascii="Times New Roman" w:hAnsi="Times New Roman"/>
        </w:rPr>
        <w:t>rson whose thought</w:t>
      </w:r>
      <w:r w:rsidR="00A3408E">
        <w:rPr>
          <w:rFonts w:ascii="Times New Roman" w:hAnsi="Times New Roman"/>
        </w:rPr>
        <w:t>s</w:t>
      </w:r>
      <w:r w:rsidR="00706582" w:rsidRPr="002E2DEE">
        <w:rPr>
          <w:rFonts w:ascii="Times New Roman" w:hAnsi="Times New Roman"/>
        </w:rPr>
        <w:t xml:space="preserve"> are subsequently captured by another</w:t>
      </w:r>
      <w:r w:rsidR="00A3408E">
        <w:rPr>
          <w:rFonts w:ascii="Times New Roman" w:hAnsi="Times New Roman"/>
        </w:rPr>
        <w:t>’</w:t>
      </w:r>
      <w:r w:rsidR="00706582" w:rsidRPr="002E2DEE">
        <w:rPr>
          <w:rFonts w:ascii="Times New Roman" w:hAnsi="Times New Roman"/>
        </w:rPr>
        <w:t>s spoken turn has momentari</w:t>
      </w:r>
      <w:r w:rsidR="00A3408E">
        <w:rPr>
          <w:rFonts w:ascii="Times New Roman" w:hAnsi="Times New Roman"/>
        </w:rPr>
        <w:t>l</w:t>
      </w:r>
      <w:r w:rsidR="00706582" w:rsidRPr="002E2DEE">
        <w:rPr>
          <w:rFonts w:ascii="Times New Roman" w:hAnsi="Times New Roman"/>
        </w:rPr>
        <w:t>y lost f</w:t>
      </w:r>
      <w:r w:rsidR="00A3408E">
        <w:rPr>
          <w:rFonts w:ascii="Times New Roman" w:hAnsi="Times New Roman"/>
        </w:rPr>
        <w:t>o</w:t>
      </w:r>
      <w:r w:rsidR="00706582" w:rsidRPr="002E2DEE">
        <w:rPr>
          <w:rFonts w:ascii="Times New Roman" w:hAnsi="Times New Roman"/>
        </w:rPr>
        <w:t>cus on their co</w:t>
      </w:r>
      <w:r w:rsidR="00A3408E">
        <w:rPr>
          <w:rFonts w:ascii="Times New Roman" w:hAnsi="Times New Roman"/>
        </w:rPr>
        <w:t>-</w:t>
      </w:r>
      <w:r w:rsidR="00706582" w:rsidRPr="002E2DEE">
        <w:rPr>
          <w:rFonts w:ascii="Times New Roman" w:hAnsi="Times New Roman"/>
        </w:rPr>
        <w:t>partic</w:t>
      </w:r>
      <w:r w:rsidR="00A3408E">
        <w:rPr>
          <w:rFonts w:ascii="Times New Roman" w:hAnsi="Times New Roman"/>
        </w:rPr>
        <w:t>ipants. The</w:t>
      </w:r>
      <w:r w:rsidR="00706582" w:rsidRPr="002E2DEE">
        <w:rPr>
          <w:rFonts w:ascii="Times New Roman" w:hAnsi="Times New Roman"/>
        </w:rPr>
        <w:t xml:space="preserve"> poetic turn is rout</w:t>
      </w:r>
      <w:r w:rsidR="00A3408E">
        <w:rPr>
          <w:rFonts w:ascii="Times New Roman" w:hAnsi="Times New Roman"/>
        </w:rPr>
        <w:t>i</w:t>
      </w:r>
      <w:r w:rsidR="00706582" w:rsidRPr="002E2DEE">
        <w:rPr>
          <w:rFonts w:ascii="Times New Roman" w:hAnsi="Times New Roman"/>
        </w:rPr>
        <w:t>nely described as res</w:t>
      </w:r>
      <w:r w:rsidR="00A3408E">
        <w:rPr>
          <w:rFonts w:ascii="Times New Roman" w:hAnsi="Times New Roman"/>
        </w:rPr>
        <w:t>t</w:t>
      </w:r>
      <w:r w:rsidR="00706582" w:rsidRPr="002E2DEE">
        <w:rPr>
          <w:rFonts w:ascii="Times New Roman" w:hAnsi="Times New Roman"/>
        </w:rPr>
        <w:t>oring their attention to the on</w:t>
      </w:r>
      <w:r w:rsidR="00A3408E">
        <w:rPr>
          <w:rFonts w:ascii="Times New Roman" w:hAnsi="Times New Roman"/>
        </w:rPr>
        <w:t>-going interactio</w:t>
      </w:r>
      <w:r w:rsidR="00706582" w:rsidRPr="002E2DEE">
        <w:rPr>
          <w:rFonts w:ascii="Times New Roman" w:hAnsi="Times New Roman"/>
        </w:rPr>
        <w:t xml:space="preserve">n. </w:t>
      </w:r>
      <w:r w:rsidR="00626FF8" w:rsidRPr="002E2DEE">
        <w:rPr>
          <w:rFonts w:ascii="Times New Roman" w:hAnsi="Times New Roman"/>
        </w:rPr>
        <w:t>Here is one example:</w:t>
      </w:r>
    </w:p>
    <w:p w14:paraId="2E305040" w14:textId="77777777" w:rsidR="00E01FEF" w:rsidRDefault="00E01FEF" w:rsidP="007B5338">
      <w:pPr>
        <w:spacing w:line="480" w:lineRule="auto"/>
        <w:rPr>
          <w:rFonts w:ascii="Times New Roman" w:hAnsi="Times New Roman"/>
        </w:rPr>
      </w:pPr>
    </w:p>
    <w:p w14:paraId="611119AC" w14:textId="316BEB15" w:rsidR="00897B42" w:rsidRPr="002E2DEE" w:rsidRDefault="00897B42" w:rsidP="003F2D2F">
      <w:pPr>
        <w:spacing w:line="480" w:lineRule="auto"/>
        <w:ind w:firstLine="720"/>
        <w:rPr>
          <w:rFonts w:ascii="Times New Roman" w:hAnsi="Times New Roman"/>
        </w:rPr>
      </w:pPr>
      <w:r w:rsidRPr="003F2D2F">
        <w:rPr>
          <w:rFonts w:ascii="Times New Roman" w:hAnsi="Times New Roman"/>
        </w:rPr>
        <w:t>(</w:t>
      </w:r>
      <w:r w:rsidR="0061725A" w:rsidRPr="00160063">
        <w:rPr>
          <w:rFonts w:ascii="Times New Roman" w:hAnsi="Times New Roman"/>
        </w:rPr>
        <w:t>5</w:t>
      </w:r>
      <w:r w:rsidRPr="003F2D2F">
        <w:rPr>
          <w:rFonts w:ascii="Times New Roman" w:hAnsi="Times New Roman"/>
        </w:rPr>
        <w:t>)</w:t>
      </w:r>
      <w:r w:rsidRPr="003F2D2F">
        <w:rPr>
          <w:rFonts w:ascii="Times New Roman" w:hAnsi="Times New Roman"/>
        </w:rPr>
        <w:tab/>
        <w:t>Broken Leg/Snap</w:t>
      </w:r>
    </w:p>
    <w:p w14:paraId="6812B6D2" w14:textId="77777777" w:rsidR="00897B42" w:rsidRPr="002E2DEE" w:rsidRDefault="00897B42" w:rsidP="007B5338">
      <w:pPr>
        <w:widowControl w:val="0"/>
        <w:autoSpaceDE w:val="0"/>
        <w:autoSpaceDN w:val="0"/>
        <w:adjustRightInd w:val="0"/>
        <w:spacing w:line="480" w:lineRule="auto"/>
        <w:ind w:left="720"/>
        <w:rPr>
          <w:rFonts w:ascii="Times New Roman" w:hAnsi="Times New Roman" w:cs="Arial"/>
          <w:color w:val="222222"/>
          <w:szCs w:val="26"/>
          <w:lang w:val="en-US"/>
        </w:rPr>
      </w:pPr>
      <w:r w:rsidRPr="002E2DEE">
        <w:rPr>
          <w:rFonts w:ascii="Times New Roman" w:hAnsi="Times New Roman" w:cs="Arial"/>
          <w:color w:val="222222"/>
          <w:szCs w:val="26"/>
          <w:lang w:val="en-US"/>
        </w:rPr>
        <w:t xml:space="preserve">I also had another paranormal pun, while I remember, my friends </w:t>
      </w:r>
      <w:r>
        <w:rPr>
          <w:rFonts w:ascii="Times New Roman" w:hAnsi="Times New Roman" w:cs="Arial"/>
          <w:color w:val="222222"/>
          <w:szCs w:val="26"/>
          <w:lang w:val="en-US"/>
        </w:rPr>
        <w:t>Meg</w:t>
      </w:r>
      <w:r w:rsidRPr="002E2DEE">
        <w:rPr>
          <w:rFonts w:ascii="Times New Roman" w:hAnsi="Times New Roman" w:cs="Arial"/>
          <w:color w:val="222222"/>
          <w:szCs w:val="26"/>
          <w:lang w:val="en-US"/>
        </w:rPr>
        <w:t xml:space="preserve">, </w:t>
      </w:r>
      <w:r>
        <w:rPr>
          <w:rFonts w:ascii="Times New Roman" w:hAnsi="Times New Roman" w:cs="Arial"/>
          <w:color w:val="222222"/>
          <w:szCs w:val="26"/>
          <w:lang w:val="en-US"/>
        </w:rPr>
        <w:t>Gill</w:t>
      </w:r>
      <w:r w:rsidRPr="002E2DEE">
        <w:rPr>
          <w:rFonts w:ascii="Times New Roman" w:hAnsi="Times New Roman" w:cs="Arial"/>
          <w:color w:val="222222"/>
          <w:szCs w:val="26"/>
          <w:lang w:val="en-US"/>
        </w:rPr>
        <w:t xml:space="preserve"> and I were talking about a skiing holiday </w:t>
      </w:r>
      <w:r>
        <w:rPr>
          <w:rFonts w:ascii="Times New Roman" w:hAnsi="Times New Roman" w:cs="Arial"/>
          <w:color w:val="222222"/>
          <w:szCs w:val="26"/>
          <w:lang w:val="en-US"/>
        </w:rPr>
        <w:t>Meg</w:t>
      </w:r>
      <w:r w:rsidRPr="002E2DEE">
        <w:rPr>
          <w:rFonts w:ascii="Times New Roman" w:hAnsi="Times New Roman" w:cs="Arial"/>
          <w:color w:val="222222"/>
          <w:szCs w:val="26"/>
          <w:lang w:val="en-US"/>
        </w:rPr>
        <w:t xml:space="preserve"> had been on in Easter, while talking about what a nice time she had, I got an image of me skiing down the hill and breaking my leg in some horrible way, which made me do a bit of a shudder, at which point my friend </w:t>
      </w:r>
      <w:r>
        <w:rPr>
          <w:rFonts w:ascii="Times New Roman" w:hAnsi="Times New Roman" w:cs="Arial"/>
          <w:color w:val="222222"/>
          <w:szCs w:val="26"/>
          <w:lang w:val="en-US"/>
        </w:rPr>
        <w:t>Gill</w:t>
      </w:r>
      <w:r w:rsidRPr="002E2DEE">
        <w:rPr>
          <w:rFonts w:ascii="Times New Roman" w:hAnsi="Times New Roman" w:cs="Arial"/>
          <w:color w:val="222222"/>
          <w:szCs w:val="26"/>
          <w:lang w:val="en-US"/>
        </w:rPr>
        <w:t xml:space="preserve"> said, 'SNAP' really loudly, about another part of the story I had missed, which brought me out of my day dream! I'm not sure if that's a very good one though...</w:t>
      </w:r>
    </w:p>
    <w:p w14:paraId="30FC803D" w14:textId="77777777" w:rsidR="00706582" w:rsidRPr="002E2DEE" w:rsidRDefault="00706582" w:rsidP="007B5338">
      <w:pPr>
        <w:spacing w:line="480" w:lineRule="auto"/>
        <w:rPr>
          <w:rFonts w:ascii="Times New Roman" w:hAnsi="Times New Roman"/>
        </w:rPr>
      </w:pPr>
    </w:p>
    <w:p w14:paraId="61D077DA" w14:textId="1C681146" w:rsidR="00706582" w:rsidRPr="002E2DEE" w:rsidRDefault="00626FF8" w:rsidP="007B5338">
      <w:pPr>
        <w:spacing w:line="480" w:lineRule="auto"/>
        <w:rPr>
          <w:rFonts w:ascii="Times New Roman" w:hAnsi="Times New Roman"/>
        </w:rPr>
      </w:pPr>
      <w:r w:rsidRPr="002E2DEE">
        <w:rPr>
          <w:rFonts w:ascii="Times New Roman" w:hAnsi="Times New Roman"/>
        </w:rPr>
        <w:t>The author here experience</w:t>
      </w:r>
      <w:r w:rsidR="00A3408E">
        <w:rPr>
          <w:rFonts w:ascii="Times New Roman" w:hAnsi="Times New Roman"/>
        </w:rPr>
        <w:t xml:space="preserve">s </w:t>
      </w:r>
      <w:r w:rsidRPr="002E2DEE">
        <w:rPr>
          <w:rFonts w:ascii="Times New Roman" w:hAnsi="Times New Roman"/>
        </w:rPr>
        <w:t>reverie, a distraction in which an unpleasant image of broken bones comes unbidden</w:t>
      </w:r>
      <w:r w:rsidR="00A3408E">
        <w:rPr>
          <w:rFonts w:ascii="Times New Roman" w:hAnsi="Times New Roman"/>
        </w:rPr>
        <w:t xml:space="preserve"> </w:t>
      </w:r>
      <w:r w:rsidRPr="002E2DEE">
        <w:rPr>
          <w:rFonts w:ascii="Times New Roman" w:hAnsi="Times New Roman"/>
        </w:rPr>
        <w:t xml:space="preserve">to </w:t>
      </w:r>
      <w:r w:rsidR="00A3408E">
        <w:rPr>
          <w:rFonts w:ascii="Times New Roman" w:hAnsi="Times New Roman"/>
        </w:rPr>
        <w:t>m</w:t>
      </w:r>
      <w:r w:rsidRPr="002E2DEE">
        <w:rPr>
          <w:rFonts w:ascii="Times New Roman" w:hAnsi="Times New Roman"/>
        </w:rPr>
        <w:t>ind</w:t>
      </w:r>
      <w:r w:rsidR="00A3408E">
        <w:rPr>
          <w:rFonts w:ascii="Times New Roman" w:hAnsi="Times New Roman"/>
        </w:rPr>
        <w:t>.</w:t>
      </w:r>
      <w:r w:rsidRPr="002E2DEE">
        <w:rPr>
          <w:rFonts w:ascii="Times New Roman" w:hAnsi="Times New Roman"/>
        </w:rPr>
        <w:t xml:space="preserve"> The other’s use of the word </w:t>
      </w:r>
      <w:r w:rsidR="0061725A">
        <w:rPr>
          <w:rFonts w:ascii="Times New Roman" w:hAnsi="Times New Roman"/>
        </w:rPr>
        <w:t>“</w:t>
      </w:r>
      <w:r w:rsidRPr="002E2DEE">
        <w:rPr>
          <w:rFonts w:ascii="Times New Roman" w:hAnsi="Times New Roman"/>
        </w:rPr>
        <w:t>snap</w:t>
      </w:r>
      <w:r w:rsidR="0061725A">
        <w:rPr>
          <w:rFonts w:ascii="Times New Roman" w:hAnsi="Times New Roman"/>
        </w:rPr>
        <w:t>”</w:t>
      </w:r>
      <w:r w:rsidRPr="002E2DEE">
        <w:rPr>
          <w:rFonts w:ascii="Times New Roman" w:hAnsi="Times New Roman"/>
        </w:rPr>
        <w:t xml:space="preserve"> (presumably </w:t>
      </w:r>
      <w:r w:rsidR="00EA040C">
        <w:rPr>
          <w:rFonts w:ascii="Times New Roman" w:hAnsi="Times New Roman"/>
        </w:rPr>
        <w:t xml:space="preserve">concerning </w:t>
      </w:r>
      <w:r w:rsidRPr="002E2DEE">
        <w:rPr>
          <w:rFonts w:ascii="Times New Roman" w:hAnsi="Times New Roman"/>
        </w:rPr>
        <w:t>a coincidence or similarity relevant to the s</w:t>
      </w:r>
      <w:r w:rsidR="0013268A">
        <w:rPr>
          <w:rFonts w:ascii="Times New Roman" w:hAnsi="Times New Roman"/>
        </w:rPr>
        <w:t>tory being told) not only refer</w:t>
      </w:r>
      <w:r w:rsidRPr="002E2DEE">
        <w:rPr>
          <w:rFonts w:ascii="Times New Roman" w:hAnsi="Times New Roman"/>
        </w:rPr>
        <w:t xml:space="preserve">s to and detoxifies this </w:t>
      </w:r>
      <w:r w:rsidRPr="002E2DEE">
        <w:rPr>
          <w:rFonts w:ascii="Times New Roman" w:hAnsi="Times New Roman"/>
        </w:rPr>
        <w:lastRenderedPageBreak/>
        <w:t xml:space="preserve">harrowing </w:t>
      </w:r>
      <w:proofErr w:type="gramStart"/>
      <w:r w:rsidRPr="002E2DEE">
        <w:rPr>
          <w:rFonts w:ascii="Times New Roman" w:hAnsi="Times New Roman"/>
        </w:rPr>
        <w:t>image, but</w:t>
      </w:r>
      <w:proofErr w:type="gramEnd"/>
      <w:r w:rsidRPr="002E2DEE">
        <w:rPr>
          <w:rFonts w:ascii="Times New Roman" w:hAnsi="Times New Roman"/>
        </w:rPr>
        <w:t xml:space="preserve"> </w:t>
      </w:r>
      <w:r w:rsidR="00A3408E">
        <w:rPr>
          <w:rFonts w:ascii="Times New Roman" w:hAnsi="Times New Roman"/>
        </w:rPr>
        <w:t>is described as restoring the author’s attention</w:t>
      </w:r>
      <w:r w:rsidRPr="002E2DEE">
        <w:rPr>
          <w:rFonts w:ascii="Times New Roman" w:hAnsi="Times New Roman"/>
        </w:rPr>
        <w:t xml:space="preserve"> to the interactional moment. </w:t>
      </w:r>
    </w:p>
    <w:p w14:paraId="1592E248" w14:textId="4324E7CE" w:rsidR="00626FF8" w:rsidRPr="002E2DEE" w:rsidRDefault="00E01FEF" w:rsidP="007B5338">
      <w:pPr>
        <w:spacing w:line="480" w:lineRule="auto"/>
        <w:rPr>
          <w:rFonts w:ascii="Times New Roman" w:hAnsi="Times New Roman" w:cs="Times New Roman"/>
        </w:rPr>
      </w:pPr>
      <w:r>
        <w:rPr>
          <w:rFonts w:ascii="Times New Roman" w:hAnsi="Times New Roman"/>
        </w:rPr>
        <w:tab/>
      </w:r>
      <w:r w:rsidR="00626FF8" w:rsidRPr="002E2DEE">
        <w:rPr>
          <w:rFonts w:ascii="Times New Roman" w:hAnsi="Times New Roman"/>
        </w:rPr>
        <w:t>There are numerous refer</w:t>
      </w:r>
      <w:r w:rsidR="0013268A">
        <w:rPr>
          <w:rFonts w:ascii="Times New Roman" w:hAnsi="Times New Roman"/>
        </w:rPr>
        <w:t>e</w:t>
      </w:r>
      <w:r w:rsidR="00626FF8" w:rsidRPr="002E2DEE">
        <w:rPr>
          <w:rFonts w:ascii="Times New Roman" w:hAnsi="Times New Roman"/>
        </w:rPr>
        <w:t xml:space="preserve">nces in the psychoanalytic literature to the way that apparently telepathic experiences </w:t>
      </w:r>
      <w:r w:rsidR="0013268A">
        <w:rPr>
          <w:rFonts w:ascii="Times New Roman" w:hAnsi="Times New Roman"/>
        </w:rPr>
        <w:t>refocus the attention of the anal</w:t>
      </w:r>
      <w:r w:rsidR="00626FF8" w:rsidRPr="002E2DEE">
        <w:rPr>
          <w:rFonts w:ascii="Times New Roman" w:hAnsi="Times New Roman"/>
        </w:rPr>
        <w:t>yst back from reflection</w:t>
      </w:r>
      <w:r w:rsidR="0013268A">
        <w:rPr>
          <w:rFonts w:ascii="Times New Roman" w:hAnsi="Times New Roman"/>
        </w:rPr>
        <w:t>s</w:t>
      </w:r>
      <w:r w:rsidR="00626FF8" w:rsidRPr="002E2DEE">
        <w:rPr>
          <w:rFonts w:ascii="Times New Roman" w:hAnsi="Times New Roman"/>
        </w:rPr>
        <w:t xml:space="preserve"> on personal matters to the concerns of the pa</w:t>
      </w:r>
      <w:r w:rsidR="0013268A">
        <w:rPr>
          <w:rFonts w:ascii="Times New Roman" w:hAnsi="Times New Roman"/>
        </w:rPr>
        <w:t>t</w:t>
      </w:r>
      <w:r w:rsidR="00626FF8" w:rsidRPr="002E2DEE">
        <w:rPr>
          <w:rFonts w:ascii="Times New Roman" w:hAnsi="Times New Roman"/>
        </w:rPr>
        <w:t>ient (</w:t>
      </w:r>
      <w:proofErr w:type="spellStart"/>
      <w:r w:rsidR="00EE0CFD">
        <w:rPr>
          <w:rFonts w:ascii="Times New Roman" w:hAnsi="Times New Roman"/>
        </w:rPr>
        <w:t>Wooffitt</w:t>
      </w:r>
      <w:proofErr w:type="spellEnd"/>
      <w:r w:rsidR="00626FF8" w:rsidRPr="002E2DEE">
        <w:rPr>
          <w:rFonts w:ascii="Times New Roman" w:hAnsi="Times New Roman"/>
        </w:rPr>
        <w:t xml:space="preserve">, </w:t>
      </w:r>
      <w:r w:rsidR="002E2DEE" w:rsidRPr="002E2DEE">
        <w:rPr>
          <w:rFonts w:ascii="Times New Roman" w:hAnsi="Times New Roman"/>
        </w:rPr>
        <w:t xml:space="preserve">2017; </w:t>
      </w:r>
      <w:r w:rsidR="00626FF8" w:rsidRPr="002E2DEE">
        <w:rPr>
          <w:rFonts w:ascii="Times New Roman" w:hAnsi="Times New Roman"/>
        </w:rPr>
        <w:t xml:space="preserve">2019). </w:t>
      </w:r>
      <w:proofErr w:type="spellStart"/>
      <w:r w:rsidR="00626FF8" w:rsidRPr="002E2DEE">
        <w:rPr>
          <w:rFonts w:ascii="Times New Roman" w:hAnsi="Times New Roman"/>
        </w:rPr>
        <w:t>Hollós</w:t>
      </w:r>
      <w:proofErr w:type="spellEnd"/>
      <w:r w:rsidR="00626FF8" w:rsidRPr="002E2DEE">
        <w:rPr>
          <w:rFonts w:ascii="Times New Roman" w:hAnsi="Times New Roman"/>
        </w:rPr>
        <w:t xml:space="preserve"> notes this feature of his experiences explicitly. </w:t>
      </w:r>
      <w:r w:rsidR="0013268A">
        <w:rPr>
          <w:rFonts w:ascii="Times New Roman" w:hAnsi="Times New Roman"/>
        </w:rPr>
        <w:t>Here is an example</w:t>
      </w:r>
      <w:r w:rsidR="00626FF8" w:rsidRPr="002E2DEE">
        <w:rPr>
          <w:rFonts w:ascii="Times New Roman" w:hAnsi="Times New Roman"/>
        </w:rPr>
        <w:t xml:space="preserve"> fr</w:t>
      </w:r>
      <w:r w:rsidR="0013268A">
        <w:rPr>
          <w:rFonts w:ascii="Times New Roman" w:hAnsi="Times New Roman"/>
        </w:rPr>
        <w:t>om the eminent psychoanal</w:t>
      </w:r>
      <w:r w:rsidR="00626FF8" w:rsidRPr="002E2DEE">
        <w:rPr>
          <w:rFonts w:ascii="Times New Roman" w:hAnsi="Times New Roman"/>
        </w:rPr>
        <w:t>y</w:t>
      </w:r>
      <w:r w:rsidR="0013268A">
        <w:rPr>
          <w:rFonts w:ascii="Times New Roman" w:hAnsi="Times New Roman"/>
        </w:rPr>
        <w:t>s</w:t>
      </w:r>
      <w:r w:rsidR="00626FF8" w:rsidRPr="002E2DEE">
        <w:rPr>
          <w:rFonts w:ascii="Times New Roman" w:hAnsi="Times New Roman"/>
        </w:rPr>
        <w:t>t, Mich</w:t>
      </w:r>
      <w:r w:rsidR="0013268A">
        <w:rPr>
          <w:rFonts w:ascii="Times New Roman" w:hAnsi="Times New Roman"/>
        </w:rPr>
        <w:t xml:space="preserve">ael </w:t>
      </w:r>
      <w:r w:rsidR="00626FF8" w:rsidRPr="002E2DEE">
        <w:rPr>
          <w:rFonts w:ascii="Times New Roman" w:hAnsi="Times New Roman"/>
        </w:rPr>
        <w:t xml:space="preserve">Balint, in his account of </w:t>
      </w:r>
      <w:r w:rsidR="0013268A">
        <w:rPr>
          <w:rFonts w:ascii="Times New Roman" w:hAnsi="Times New Roman"/>
        </w:rPr>
        <w:t xml:space="preserve">his </w:t>
      </w:r>
      <w:r w:rsidR="00626FF8" w:rsidRPr="002E2DEE">
        <w:rPr>
          <w:rFonts w:ascii="Times New Roman" w:hAnsi="Times New Roman"/>
        </w:rPr>
        <w:t>telepathic exp</w:t>
      </w:r>
      <w:r w:rsidR="0013268A">
        <w:rPr>
          <w:rFonts w:ascii="Times New Roman" w:hAnsi="Times New Roman"/>
        </w:rPr>
        <w:t>e</w:t>
      </w:r>
      <w:r w:rsidR="00626FF8" w:rsidRPr="002E2DEE">
        <w:rPr>
          <w:rFonts w:ascii="Times New Roman" w:hAnsi="Times New Roman"/>
        </w:rPr>
        <w:t>riences in therapy. (</w:t>
      </w:r>
      <w:r w:rsidR="0013268A">
        <w:rPr>
          <w:rFonts w:ascii="Times New Roman" w:hAnsi="Times New Roman"/>
        </w:rPr>
        <w:t>H</w:t>
      </w:r>
      <w:r w:rsidR="00626FF8" w:rsidRPr="002E2DEE">
        <w:rPr>
          <w:rFonts w:ascii="Times New Roman" w:hAnsi="Times New Roman"/>
        </w:rPr>
        <w:t xml:space="preserve">ere Balint refers to himself as </w:t>
      </w:r>
      <w:r w:rsidR="0061725A">
        <w:rPr>
          <w:rFonts w:ascii="Times New Roman" w:hAnsi="Times New Roman"/>
        </w:rPr>
        <w:t>“</w:t>
      </w:r>
      <w:r w:rsidR="00626FF8" w:rsidRPr="002E2DEE">
        <w:rPr>
          <w:rFonts w:ascii="Times New Roman" w:hAnsi="Times New Roman"/>
        </w:rPr>
        <w:t>the analyst</w:t>
      </w:r>
      <w:r w:rsidR="0061725A">
        <w:rPr>
          <w:rFonts w:ascii="Times New Roman" w:hAnsi="Times New Roman"/>
        </w:rPr>
        <w:t>”</w:t>
      </w:r>
      <w:r w:rsidR="0013268A">
        <w:rPr>
          <w:rFonts w:ascii="Times New Roman" w:hAnsi="Times New Roman"/>
        </w:rPr>
        <w:t>.)</w:t>
      </w:r>
      <w:r w:rsidR="00A3408E">
        <w:rPr>
          <w:rFonts w:ascii="Times New Roman" w:hAnsi="Times New Roman"/>
        </w:rPr>
        <w:t xml:space="preserve"> </w:t>
      </w:r>
      <w:r w:rsidR="00626FF8" w:rsidRPr="002E2DEE">
        <w:rPr>
          <w:rFonts w:ascii="Times New Roman" w:hAnsi="Times New Roman" w:cs="Times New Roman"/>
        </w:rPr>
        <w:t>Balint observes that</w:t>
      </w:r>
      <w:r w:rsidR="00EA040C">
        <w:rPr>
          <w:rFonts w:ascii="Times New Roman" w:hAnsi="Times New Roman" w:cs="Times New Roman"/>
        </w:rPr>
        <w:t>:</w:t>
      </w:r>
    </w:p>
    <w:p w14:paraId="3EFF8FD7" w14:textId="77777777" w:rsidR="00626FF8" w:rsidRPr="002E2DEE" w:rsidRDefault="00626FF8" w:rsidP="007B5338">
      <w:pPr>
        <w:spacing w:line="480" w:lineRule="auto"/>
        <w:rPr>
          <w:rFonts w:ascii="Times New Roman" w:hAnsi="Times New Roman" w:cs="Times New Roman"/>
        </w:rPr>
      </w:pPr>
    </w:p>
    <w:p w14:paraId="6D3E00F9" w14:textId="6EE866F9" w:rsidR="00626FF8" w:rsidRPr="002E2DEE" w:rsidRDefault="00626FF8" w:rsidP="007B5338">
      <w:pPr>
        <w:spacing w:line="480" w:lineRule="auto"/>
        <w:ind w:left="720"/>
        <w:rPr>
          <w:rFonts w:ascii="Times New Roman" w:hAnsi="Times New Roman" w:cs="Times New Roman"/>
        </w:rPr>
      </w:pPr>
      <w:r w:rsidRPr="002E2DEE">
        <w:rPr>
          <w:rFonts w:ascii="Times New Roman" w:hAnsi="Times New Roman"/>
        </w:rPr>
        <w:t xml:space="preserve">Usually the patient was in a state of intensive positive dependent transference, which however was not fully appreciated and understood by the analyst. The cause of this lack of appreciation and understanding was without exception some transitory </w:t>
      </w:r>
      <w:r w:rsidR="002E2DEE" w:rsidRPr="002E2DEE">
        <w:rPr>
          <w:rFonts w:ascii="Times New Roman" w:hAnsi="Times New Roman"/>
        </w:rPr>
        <w:t xml:space="preserve">preoccupation on the analyst's </w:t>
      </w:r>
      <w:r w:rsidRPr="002E2DEE">
        <w:rPr>
          <w:rFonts w:ascii="Times New Roman" w:hAnsi="Times New Roman"/>
        </w:rPr>
        <w:t>part, which at the material time absorbed a greater part of his attention that was good fo</w:t>
      </w:r>
      <w:r w:rsidR="002E2DEE" w:rsidRPr="002E2DEE">
        <w:rPr>
          <w:rFonts w:ascii="Times New Roman" w:hAnsi="Times New Roman"/>
        </w:rPr>
        <w:t xml:space="preserve">r the progress of the analysis… </w:t>
      </w:r>
      <w:r w:rsidRPr="002E2DEE">
        <w:rPr>
          <w:rFonts w:ascii="Times New Roman" w:hAnsi="Times New Roman"/>
        </w:rPr>
        <w:t xml:space="preserve">apparently telepathic and clairvoyant phenomena occurred… The result was always a surprise, almost a shock, to the analyst, </w:t>
      </w:r>
      <w:r w:rsidRPr="002E2DEE">
        <w:rPr>
          <w:rFonts w:ascii="Times New Roman" w:hAnsi="Times New Roman"/>
          <w:i/>
        </w:rPr>
        <w:t>and had the effect of bringing him round</w:t>
      </w:r>
      <w:r w:rsidR="00FE29C1">
        <w:rPr>
          <w:rFonts w:ascii="Times New Roman" w:hAnsi="Times New Roman"/>
        </w:rPr>
        <w:t xml:space="preserve"> </w:t>
      </w:r>
      <w:r w:rsidR="00FE29C1" w:rsidRPr="00FE29C1">
        <w:rPr>
          <w:rFonts w:ascii="Times New Roman" w:hAnsi="Times New Roman"/>
        </w:rPr>
        <w:t>[emphasis added]</w:t>
      </w:r>
      <w:r w:rsidRPr="002E2DEE">
        <w:rPr>
          <w:rFonts w:ascii="Times New Roman" w:hAnsi="Times New Roman"/>
        </w:rPr>
        <w:t xml:space="preserve">…. </w:t>
      </w:r>
      <w:r w:rsidRPr="002E2DEE">
        <w:rPr>
          <w:rFonts w:ascii="Times New Roman" w:hAnsi="Times New Roman" w:cs="Times New Roman"/>
        </w:rPr>
        <w:t>(Balint, 1956</w:t>
      </w:r>
      <w:r w:rsidR="00FE29C1">
        <w:rPr>
          <w:rFonts w:ascii="Times New Roman" w:hAnsi="Times New Roman" w:cs="Times New Roman"/>
        </w:rPr>
        <w:t>, p.</w:t>
      </w:r>
      <w:r w:rsidRPr="002E2DEE">
        <w:rPr>
          <w:rFonts w:ascii="Times New Roman" w:hAnsi="Times New Roman" w:cs="Times New Roman"/>
        </w:rPr>
        <w:t xml:space="preserve"> 32).</w:t>
      </w:r>
    </w:p>
    <w:p w14:paraId="7EB83070" w14:textId="77777777" w:rsidR="00DC0B0E" w:rsidRPr="002E2DEE" w:rsidRDefault="00DC0B0E" w:rsidP="007B5338">
      <w:pPr>
        <w:spacing w:line="480" w:lineRule="auto"/>
        <w:rPr>
          <w:rFonts w:ascii="Times New Roman" w:hAnsi="Times New Roman"/>
        </w:rPr>
      </w:pPr>
    </w:p>
    <w:p w14:paraId="7B272CC0" w14:textId="32C6312A" w:rsidR="002E2DEE" w:rsidRPr="002E2DEE" w:rsidRDefault="002E2DEE" w:rsidP="007B5338">
      <w:pPr>
        <w:spacing w:line="480" w:lineRule="auto"/>
        <w:rPr>
          <w:rFonts w:ascii="Times New Roman" w:hAnsi="Times New Roman" w:cs="Times New Roman"/>
        </w:rPr>
      </w:pPr>
      <w:r w:rsidRPr="002E2DEE">
        <w:rPr>
          <w:rFonts w:ascii="Times New Roman" w:hAnsi="Times New Roman" w:cs="Times New Roman"/>
        </w:rPr>
        <w:t xml:space="preserve">Balint’s sense of being </w:t>
      </w:r>
      <w:r w:rsidR="0061725A">
        <w:rPr>
          <w:rFonts w:ascii="Times New Roman" w:hAnsi="Times New Roman" w:cs="Times New Roman"/>
        </w:rPr>
        <w:t>“</w:t>
      </w:r>
      <w:r w:rsidRPr="002E2DEE">
        <w:rPr>
          <w:rFonts w:ascii="Times New Roman" w:hAnsi="Times New Roman" w:cs="Times New Roman"/>
        </w:rPr>
        <w:t>brought round</w:t>
      </w:r>
      <w:r w:rsidR="0061725A">
        <w:rPr>
          <w:rFonts w:ascii="Times New Roman" w:hAnsi="Times New Roman" w:cs="Times New Roman"/>
        </w:rPr>
        <w:t>”</w:t>
      </w:r>
      <w:r w:rsidRPr="002E2DEE">
        <w:rPr>
          <w:rFonts w:ascii="Times New Roman" w:hAnsi="Times New Roman" w:cs="Times New Roman"/>
        </w:rPr>
        <w:t xml:space="preserve"> indexes the normative obligation to attend to co-participants in social interaction. Poetic confluence both asserts this obligation and provides a mechanism by which mutual coordination can be restored when it has momentarily and unilaterally abated.</w:t>
      </w:r>
    </w:p>
    <w:p w14:paraId="28ECA987" w14:textId="77777777" w:rsidR="000E29D6" w:rsidRDefault="000E29D6" w:rsidP="007B5338">
      <w:pPr>
        <w:spacing w:line="480" w:lineRule="auto"/>
        <w:rPr>
          <w:rFonts w:ascii="Times New Roman" w:hAnsi="Times New Roman" w:cs="Times New Roman"/>
        </w:rPr>
      </w:pPr>
    </w:p>
    <w:p w14:paraId="1A30698D" w14:textId="77777777" w:rsidR="000E29D6" w:rsidRDefault="000E29D6" w:rsidP="007B5338">
      <w:pPr>
        <w:spacing w:line="480" w:lineRule="auto"/>
        <w:rPr>
          <w:rFonts w:ascii="Times New Roman" w:hAnsi="Times New Roman" w:cs="Times New Roman"/>
        </w:rPr>
      </w:pPr>
    </w:p>
    <w:p w14:paraId="36656E9E" w14:textId="77777777" w:rsidR="003F2D2F" w:rsidRDefault="003F2D2F" w:rsidP="007B5338">
      <w:pPr>
        <w:spacing w:line="480" w:lineRule="auto"/>
        <w:rPr>
          <w:rFonts w:ascii="Times New Roman" w:hAnsi="Times New Roman" w:cs="Times New Roman"/>
          <w:b/>
        </w:rPr>
      </w:pPr>
    </w:p>
    <w:p w14:paraId="4E4E00F7" w14:textId="31160FB5" w:rsidR="00DC0B0E" w:rsidRPr="002E2DEE" w:rsidRDefault="0036660C" w:rsidP="007B5338">
      <w:pPr>
        <w:spacing w:line="480" w:lineRule="auto"/>
        <w:rPr>
          <w:rFonts w:ascii="Times New Roman" w:hAnsi="Times New Roman"/>
          <w:b/>
        </w:rPr>
      </w:pPr>
      <w:r>
        <w:rPr>
          <w:rFonts w:ascii="Times New Roman" w:hAnsi="Times New Roman" w:cs="Times New Roman"/>
          <w:b/>
        </w:rPr>
        <w:lastRenderedPageBreak/>
        <w:t xml:space="preserve">Discussion: </w:t>
      </w:r>
      <w:r w:rsidR="008C79F2">
        <w:rPr>
          <w:rFonts w:ascii="Times New Roman" w:hAnsi="Times New Roman" w:cs="Times New Roman"/>
          <w:b/>
        </w:rPr>
        <w:t>Anecdotes, aesthetics and l</w:t>
      </w:r>
      <w:r w:rsidR="002E2DEE" w:rsidRPr="002E2DEE">
        <w:rPr>
          <w:rFonts w:ascii="Times New Roman" w:hAnsi="Times New Roman" w:cs="Times New Roman"/>
          <w:b/>
        </w:rPr>
        <w:t xml:space="preserve">inking the moment of narration and the </w:t>
      </w:r>
      <w:r w:rsidR="008C79F2" w:rsidRPr="002E2DEE">
        <w:rPr>
          <w:rFonts w:ascii="Times New Roman" w:hAnsi="Times New Roman" w:cs="Times New Roman"/>
          <w:b/>
        </w:rPr>
        <w:t>narrated</w:t>
      </w:r>
    </w:p>
    <w:p w14:paraId="2187ED28" w14:textId="77777777" w:rsidR="002E2DEE" w:rsidRPr="002E2DEE" w:rsidRDefault="002E2DEE" w:rsidP="007B5338">
      <w:pPr>
        <w:spacing w:line="480" w:lineRule="auto"/>
        <w:rPr>
          <w:rFonts w:ascii="Times New Roman" w:hAnsi="Times New Roman"/>
        </w:rPr>
      </w:pPr>
    </w:p>
    <w:p w14:paraId="76A1E0CF" w14:textId="76759622" w:rsidR="008F10CD" w:rsidRDefault="006367CC" w:rsidP="007B5338">
      <w:pPr>
        <w:spacing w:line="480" w:lineRule="auto"/>
        <w:rPr>
          <w:rFonts w:ascii="Times New Roman" w:hAnsi="Times New Roman"/>
        </w:rPr>
      </w:pPr>
      <w:r>
        <w:rPr>
          <w:rFonts w:ascii="Times New Roman" w:hAnsi="Times New Roman"/>
        </w:rPr>
        <w:t xml:space="preserve">The </w:t>
      </w:r>
      <w:r w:rsidR="00B368B4">
        <w:rPr>
          <w:rFonts w:ascii="Times New Roman" w:hAnsi="Times New Roman"/>
        </w:rPr>
        <w:t>small stories approach emerge</w:t>
      </w:r>
      <w:r>
        <w:rPr>
          <w:rFonts w:ascii="Times New Roman" w:hAnsi="Times New Roman"/>
        </w:rPr>
        <w:t>d</w:t>
      </w:r>
      <w:r w:rsidR="00B368B4">
        <w:rPr>
          <w:rFonts w:ascii="Times New Roman" w:hAnsi="Times New Roman"/>
        </w:rPr>
        <w:t xml:space="preserve"> as a critical co</w:t>
      </w:r>
      <w:r w:rsidR="003A5FE8">
        <w:rPr>
          <w:rFonts w:ascii="Times New Roman" w:hAnsi="Times New Roman"/>
        </w:rPr>
        <w:t xml:space="preserve">unterpoint in </w:t>
      </w:r>
      <w:r w:rsidR="005279C3">
        <w:rPr>
          <w:rFonts w:ascii="Times New Roman" w:hAnsi="Times New Roman"/>
        </w:rPr>
        <w:t>narrative studies</w:t>
      </w:r>
      <w:r>
        <w:rPr>
          <w:rFonts w:ascii="Times New Roman" w:hAnsi="Times New Roman"/>
        </w:rPr>
        <w:t>, as</w:t>
      </w:r>
      <w:r w:rsidR="005279C3">
        <w:rPr>
          <w:rFonts w:ascii="Times New Roman" w:hAnsi="Times New Roman"/>
        </w:rPr>
        <w:t xml:space="preserve"> an antido</w:t>
      </w:r>
      <w:r w:rsidR="003A5FE8">
        <w:rPr>
          <w:rFonts w:ascii="Times New Roman" w:hAnsi="Times New Roman"/>
        </w:rPr>
        <w:t>te (</w:t>
      </w:r>
      <w:proofErr w:type="spellStart"/>
      <w:r w:rsidR="00F636FD" w:rsidRPr="00DC63AD">
        <w:rPr>
          <w:rFonts w:ascii="Times New Roman" w:hAnsi="Times New Roman"/>
        </w:rPr>
        <w:t>Georgakopoulou</w:t>
      </w:r>
      <w:proofErr w:type="spellEnd"/>
      <w:r w:rsidR="00F636FD">
        <w:rPr>
          <w:rFonts w:ascii="Times New Roman" w:hAnsi="Times New Roman"/>
        </w:rPr>
        <w:t xml:space="preserve">, </w:t>
      </w:r>
      <w:r w:rsidR="005279C3">
        <w:rPr>
          <w:rFonts w:ascii="Times New Roman" w:hAnsi="Times New Roman"/>
        </w:rPr>
        <w:t>2006</w:t>
      </w:r>
      <w:r w:rsidR="00037874">
        <w:rPr>
          <w:rFonts w:ascii="Times New Roman" w:hAnsi="Times New Roman"/>
        </w:rPr>
        <w:t xml:space="preserve">, p. </w:t>
      </w:r>
      <w:r w:rsidR="005279C3">
        <w:rPr>
          <w:rFonts w:ascii="Times New Roman" w:hAnsi="Times New Roman"/>
        </w:rPr>
        <w:t>1</w:t>
      </w:r>
      <w:r w:rsidR="0036660C">
        <w:rPr>
          <w:rFonts w:ascii="Times New Roman" w:hAnsi="Times New Roman"/>
        </w:rPr>
        <w:t>23</w:t>
      </w:r>
      <w:r w:rsidR="009940DD">
        <w:rPr>
          <w:rFonts w:ascii="Times New Roman" w:hAnsi="Times New Roman"/>
        </w:rPr>
        <w:t>)</w:t>
      </w:r>
      <w:r w:rsidR="003A5FE8">
        <w:rPr>
          <w:rFonts w:ascii="Times New Roman" w:hAnsi="Times New Roman"/>
        </w:rPr>
        <w:t xml:space="preserve"> </w:t>
      </w:r>
      <w:r w:rsidR="00B368B4">
        <w:rPr>
          <w:rFonts w:ascii="Times New Roman" w:hAnsi="Times New Roman"/>
        </w:rPr>
        <w:t>to the focus on longer more developed forms of data</w:t>
      </w:r>
      <w:r w:rsidR="007D0211">
        <w:rPr>
          <w:rFonts w:ascii="Times New Roman" w:hAnsi="Times New Roman"/>
        </w:rPr>
        <w:t xml:space="preserve">. </w:t>
      </w:r>
      <w:r>
        <w:rPr>
          <w:rFonts w:ascii="Times New Roman" w:hAnsi="Times New Roman"/>
        </w:rPr>
        <w:t xml:space="preserve">As such it has </w:t>
      </w:r>
      <w:r w:rsidR="009445F3">
        <w:rPr>
          <w:rFonts w:ascii="Times New Roman" w:hAnsi="Times New Roman"/>
        </w:rPr>
        <w:t xml:space="preserve">had impact in narrative </w:t>
      </w:r>
      <w:proofErr w:type="gramStart"/>
      <w:r w:rsidR="009445F3">
        <w:rPr>
          <w:rFonts w:ascii="Times New Roman" w:hAnsi="Times New Roman"/>
        </w:rPr>
        <w:t>studies, and</w:t>
      </w:r>
      <w:proofErr w:type="gramEnd"/>
      <w:r w:rsidR="009445F3">
        <w:rPr>
          <w:rFonts w:ascii="Times New Roman" w:hAnsi="Times New Roman"/>
        </w:rPr>
        <w:t xml:space="preserve"> made a broader contribution to the study of stories in interaction</w:t>
      </w:r>
      <w:r w:rsidR="005279C3">
        <w:rPr>
          <w:rFonts w:ascii="Times New Roman" w:hAnsi="Times New Roman"/>
        </w:rPr>
        <w:t xml:space="preserve"> (Jefferson, </w:t>
      </w:r>
      <w:r w:rsidR="00BF3FCB">
        <w:rPr>
          <w:rFonts w:ascii="Times New Roman" w:hAnsi="Times New Roman"/>
        </w:rPr>
        <w:t>1978; Lerner, 1992; Mandelbaum, 198</w:t>
      </w:r>
      <w:r w:rsidR="00EE0CFD">
        <w:rPr>
          <w:rFonts w:ascii="Times New Roman" w:hAnsi="Times New Roman"/>
        </w:rPr>
        <w:t>7</w:t>
      </w:r>
      <w:r w:rsidR="009445F3">
        <w:rPr>
          <w:rFonts w:ascii="Times New Roman" w:hAnsi="Times New Roman"/>
        </w:rPr>
        <w:t>; Sacks, 1992</w:t>
      </w:r>
      <w:r w:rsidR="00037874">
        <w:rPr>
          <w:rFonts w:ascii="Times New Roman" w:hAnsi="Times New Roman"/>
        </w:rPr>
        <w:t xml:space="preserve">, p. </w:t>
      </w:r>
      <w:r w:rsidR="009445F3">
        <w:rPr>
          <w:rFonts w:ascii="Times New Roman" w:hAnsi="Times New Roman"/>
        </w:rPr>
        <w:t>222-260)</w:t>
      </w:r>
      <w:r w:rsidR="005279C3">
        <w:rPr>
          <w:rFonts w:ascii="Times New Roman" w:hAnsi="Times New Roman"/>
        </w:rPr>
        <w:t>. We see two ways in whic</w:t>
      </w:r>
      <w:r w:rsidR="007D0211">
        <w:rPr>
          <w:rFonts w:ascii="Times New Roman" w:hAnsi="Times New Roman"/>
        </w:rPr>
        <w:t>h the sm</w:t>
      </w:r>
      <w:r w:rsidR="005279C3">
        <w:rPr>
          <w:rFonts w:ascii="Times New Roman" w:hAnsi="Times New Roman"/>
        </w:rPr>
        <w:t>all</w:t>
      </w:r>
      <w:r w:rsidR="007D0211">
        <w:rPr>
          <w:rFonts w:ascii="Times New Roman" w:hAnsi="Times New Roman"/>
        </w:rPr>
        <w:t xml:space="preserve"> stori</w:t>
      </w:r>
      <w:r w:rsidR="005279C3">
        <w:rPr>
          <w:rFonts w:ascii="Times New Roman" w:hAnsi="Times New Roman"/>
        </w:rPr>
        <w:t>e</w:t>
      </w:r>
      <w:r w:rsidR="007D0211">
        <w:rPr>
          <w:rFonts w:ascii="Times New Roman" w:hAnsi="Times New Roman"/>
        </w:rPr>
        <w:t xml:space="preserve">s paradigm can </w:t>
      </w:r>
      <w:r w:rsidR="009445F3">
        <w:rPr>
          <w:rFonts w:ascii="Times New Roman" w:hAnsi="Times New Roman"/>
        </w:rPr>
        <w:t xml:space="preserve">consolidate its position as a distinctive </w:t>
      </w:r>
      <w:r w:rsidR="007D0211">
        <w:rPr>
          <w:rFonts w:ascii="Times New Roman" w:hAnsi="Times New Roman"/>
        </w:rPr>
        <w:t>intellectual programme</w:t>
      </w:r>
      <w:r w:rsidR="009445F3">
        <w:rPr>
          <w:rFonts w:ascii="Times New Roman" w:hAnsi="Times New Roman"/>
        </w:rPr>
        <w:t>; b</w:t>
      </w:r>
      <w:r w:rsidR="005279C3">
        <w:rPr>
          <w:rFonts w:ascii="Times New Roman" w:hAnsi="Times New Roman"/>
        </w:rPr>
        <w:t>oth emerge from the</w:t>
      </w:r>
      <w:r w:rsidR="007D0211">
        <w:rPr>
          <w:rFonts w:ascii="Times New Roman" w:hAnsi="Times New Roman"/>
        </w:rPr>
        <w:t xml:space="preserve"> willingness to acknowledge the tension between analys</w:t>
      </w:r>
      <w:r w:rsidR="005279C3">
        <w:rPr>
          <w:rFonts w:ascii="Times New Roman" w:hAnsi="Times New Roman"/>
        </w:rPr>
        <w:t>i</w:t>
      </w:r>
      <w:r w:rsidR="007D0211">
        <w:rPr>
          <w:rFonts w:ascii="Times New Roman" w:hAnsi="Times New Roman"/>
        </w:rPr>
        <w:t xml:space="preserve">s </w:t>
      </w:r>
      <w:r w:rsidR="005279C3">
        <w:rPr>
          <w:rFonts w:ascii="Times New Roman" w:hAnsi="Times New Roman"/>
        </w:rPr>
        <w:t>of the</w:t>
      </w:r>
      <w:r w:rsidR="007D0211">
        <w:rPr>
          <w:rFonts w:ascii="Times New Roman" w:hAnsi="Times New Roman"/>
        </w:rPr>
        <w:t xml:space="preserve"> repor</w:t>
      </w:r>
      <w:r w:rsidR="005279C3">
        <w:rPr>
          <w:rFonts w:ascii="Times New Roman" w:hAnsi="Times New Roman"/>
        </w:rPr>
        <w:t>t</w:t>
      </w:r>
      <w:r w:rsidR="007D0211">
        <w:rPr>
          <w:rFonts w:ascii="Times New Roman" w:hAnsi="Times New Roman"/>
        </w:rPr>
        <w:t xml:space="preserve">ed about and the moment </w:t>
      </w:r>
      <w:r w:rsidR="005279C3">
        <w:rPr>
          <w:rFonts w:ascii="Times New Roman" w:hAnsi="Times New Roman"/>
        </w:rPr>
        <w:t>of</w:t>
      </w:r>
      <w:r w:rsidR="007D0211">
        <w:rPr>
          <w:rFonts w:ascii="Times New Roman" w:hAnsi="Times New Roman"/>
        </w:rPr>
        <w:t xml:space="preserve"> </w:t>
      </w:r>
      <w:r w:rsidR="005279C3">
        <w:rPr>
          <w:rFonts w:ascii="Times New Roman" w:hAnsi="Times New Roman"/>
        </w:rPr>
        <w:t>story production. Th</w:t>
      </w:r>
      <w:r w:rsidR="007D0211">
        <w:rPr>
          <w:rFonts w:ascii="Times New Roman" w:hAnsi="Times New Roman"/>
        </w:rPr>
        <w:t xml:space="preserve">e first </w:t>
      </w:r>
      <w:r w:rsidR="005279C3">
        <w:rPr>
          <w:rFonts w:ascii="Times New Roman" w:hAnsi="Times New Roman"/>
        </w:rPr>
        <w:t xml:space="preserve">lies in </w:t>
      </w:r>
      <w:r w:rsidR="007D0211">
        <w:rPr>
          <w:rFonts w:ascii="Times New Roman" w:hAnsi="Times New Roman"/>
        </w:rPr>
        <w:t>reclamation of the value of anecdote in social science resea</w:t>
      </w:r>
      <w:r w:rsidR="005279C3">
        <w:rPr>
          <w:rFonts w:ascii="Times New Roman" w:hAnsi="Times New Roman"/>
        </w:rPr>
        <w:t>r</w:t>
      </w:r>
      <w:r w:rsidR="007D0211">
        <w:rPr>
          <w:rFonts w:ascii="Times New Roman" w:hAnsi="Times New Roman"/>
        </w:rPr>
        <w:t>ch. Anecdotes are, essentially</w:t>
      </w:r>
      <w:r w:rsidR="005279C3">
        <w:rPr>
          <w:rFonts w:ascii="Times New Roman" w:hAnsi="Times New Roman"/>
        </w:rPr>
        <w:t>,</w:t>
      </w:r>
      <w:r w:rsidR="007D0211">
        <w:rPr>
          <w:rFonts w:ascii="Times New Roman" w:hAnsi="Times New Roman"/>
        </w:rPr>
        <w:t xml:space="preserve"> small stories. Despite some attempts to take them</w:t>
      </w:r>
      <w:r w:rsidR="005279C3">
        <w:rPr>
          <w:rFonts w:ascii="Times New Roman" w:hAnsi="Times New Roman"/>
        </w:rPr>
        <w:t xml:space="preserve"> </w:t>
      </w:r>
      <w:r w:rsidR="007D0211">
        <w:rPr>
          <w:rFonts w:ascii="Times New Roman" w:hAnsi="Times New Roman"/>
        </w:rPr>
        <w:t xml:space="preserve">seriously in the social </w:t>
      </w:r>
      <w:r w:rsidR="005279C3">
        <w:rPr>
          <w:rFonts w:ascii="Times New Roman" w:hAnsi="Times New Roman"/>
        </w:rPr>
        <w:t>scie</w:t>
      </w:r>
      <w:r w:rsidR="007D0211">
        <w:rPr>
          <w:rFonts w:ascii="Times New Roman" w:hAnsi="Times New Roman"/>
        </w:rPr>
        <w:t>nces (Michael</w:t>
      </w:r>
      <w:r w:rsidR="00BF3FCB">
        <w:rPr>
          <w:rFonts w:ascii="Times New Roman" w:hAnsi="Times New Roman"/>
        </w:rPr>
        <w:t>, 2012</w:t>
      </w:r>
      <w:r w:rsidR="005279C3">
        <w:rPr>
          <w:rFonts w:ascii="Times New Roman" w:hAnsi="Times New Roman"/>
        </w:rPr>
        <w:t>), they are mainly regarded as having l</w:t>
      </w:r>
      <w:r w:rsidR="007D0211">
        <w:rPr>
          <w:rFonts w:ascii="Times New Roman" w:hAnsi="Times New Roman"/>
        </w:rPr>
        <w:t xml:space="preserve">ittle value </w:t>
      </w:r>
      <w:r w:rsidR="005279C3">
        <w:rPr>
          <w:rFonts w:ascii="Times New Roman" w:hAnsi="Times New Roman"/>
        </w:rPr>
        <w:t>as data in serious academic work, a posi</w:t>
      </w:r>
      <w:r w:rsidR="007D0211">
        <w:rPr>
          <w:rFonts w:ascii="Times New Roman" w:hAnsi="Times New Roman"/>
        </w:rPr>
        <w:t>t</w:t>
      </w:r>
      <w:r w:rsidR="005279C3">
        <w:rPr>
          <w:rFonts w:ascii="Times New Roman" w:hAnsi="Times New Roman"/>
        </w:rPr>
        <w:t>io</w:t>
      </w:r>
      <w:r w:rsidR="007D0211">
        <w:rPr>
          <w:rFonts w:ascii="Times New Roman" w:hAnsi="Times New Roman"/>
        </w:rPr>
        <w:t xml:space="preserve">n which reflects the default </w:t>
      </w:r>
      <w:r w:rsidR="005279C3">
        <w:rPr>
          <w:rFonts w:ascii="Times New Roman" w:hAnsi="Times New Roman"/>
        </w:rPr>
        <w:t xml:space="preserve">assumption in </w:t>
      </w:r>
      <w:r w:rsidR="007D0211">
        <w:rPr>
          <w:rFonts w:ascii="Times New Roman" w:hAnsi="Times New Roman"/>
        </w:rPr>
        <w:t xml:space="preserve">the </w:t>
      </w:r>
      <w:r w:rsidR="005279C3">
        <w:rPr>
          <w:rFonts w:ascii="Times New Roman" w:hAnsi="Times New Roman"/>
        </w:rPr>
        <w:t xml:space="preserve">hard </w:t>
      </w:r>
      <w:r w:rsidR="007D0211">
        <w:rPr>
          <w:rFonts w:ascii="Times New Roman" w:hAnsi="Times New Roman"/>
        </w:rPr>
        <w:t>sci</w:t>
      </w:r>
      <w:r w:rsidR="005279C3">
        <w:rPr>
          <w:rFonts w:ascii="Times New Roman" w:hAnsi="Times New Roman"/>
        </w:rPr>
        <w:t>e</w:t>
      </w:r>
      <w:r w:rsidR="007D0211">
        <w:rPr>
          <w:rFonts w:ascii="Times New Roman" w:hAnsi="Times New Roman"/>
        </w:rPr>
        <w:t>nces (see for example,</w:t>
      </w:r>
      <w:r w:rsidR="005279C3">
        <w:rPr>
          <w:rFonts w:ascii="Times New Roman" w:hAnsi="Times New Roman"/>
        </w:rPr>
        <w:t xml:space="preserve"> </w:t>
      </w:r>
      <w:proofErr w:type="spellStart"/>
      <w:r w:rsidR="005279C3">
        <w:rPr>
          <w:rFonts w:ascii="Times New Roman" w:hAnsi="Times New Roman"/>
        </w:rPr>
        <w:t>Tallis</w:t>
      </w:r>
      <w:proofErr w:type="spellEnd"/>
      <w:r w:rsidR="005279C3">
        <w:rPr>
          <w:rFonts w:ascii="Times New Roman" w:hAnsi="Times New Roman"/>
        </w:rPr>
        <w:t xml:space="preserve">, </w:t>
      </w:r>
      <w:r w:rsidR="00BF3FCB">
        <w:rPr>
          <w:rFonts w:ascii="Times New Roman" w:hAnsi="Times New Roman"/>
        </w:rPr>
        <w:t>2007</w:t>
      </w:r>
      <w:r w:rsidR="009940DD">
        <w:rPr>
          <w:rFonts w:ascii="Times New Roman" w:hAnsi="Times New Roman"/>
        </w:rPr>
        <w:t xml:space="preserve">). </w:t>
      </w:r>
    </w:p>
    <w:p w14:paraId="3B3A57C4" w14:textId="180D913D" w:rsidR="008F10CD" w:rsidRPr="00E01FEF" w:rsidRDefault="00E01FEF" w:rsidP="007B5338">
      <w:pPr>
        <w:spacing w:line="480" w:lineRule="auto"/>
        <w:rPr>
          <w:rFonts w:ascii="Times New Roman" w:hAnsi="Times New Roman" w:cs="Times New Roman"/>
        </w:rPr>
      </w:pPr>
      <w:r>
        <w:rPr>
          <w:rFonts w:ascii="Times New Roman" w:hAnsi="Times New Roman" w:cs="Times New Roman"/>
        </w:rPr>
        <w:tab/>
      </w:r>
      <w:r w:rsidR="008F10CD" w:rsidRPr="00225ACA">
        <w:rPr>
          <w:rFonts w:ascii="Times New Roman" w:hAnsi="Times New Roman" w:cs="Times New Roman"/>
        </w:rPr>
        <w:t>In recent years, though, scholars in a range of disciplines have begun to reconsider the value of anecdotal data, especially with respect to lines of empirical inquiry for which more conventional data sources are absent or difficult to</w:t>
      </w:r>
      <w:r w:rsidR="008F10CD">
        <w:rPr>
          <w:rFonts w:ascii="Times New Roman" w:hAnsi="Times New Roman" w:cs="Times New Roman"/>
        </w:rPr>
        <w:t xml:space="preserve"> obtain</w:t>
      </w:r>
      <w:r w:rsidR="008F10CD" w:rsidRPr="00225ACA">
        <w:rPr>
          <w:rFonts w:ascii="Times New Roman" w:hAnsi="Times New Roman" w:cs="Times New Roman"/>
        </w:rPr>
        <w:t>. For example, marine ecologists have found that anecdotal recollections from older fishermen have been helpful in determining fish species populations in decades prior to systematic scientific measurement (</w:t>
      </w:r>
      <w:proofErr w:type="spellStart"/>
      <w:r w:rsidR="008F10CD" w:rsidRPr="00225ACA">
        <w:rPr>
          <w:rFonts w:ascii="Times New Roman" w:hAnsi="Times New Roman" w:cs="Times New Roman"/>
        </w:rPr>
        <w:t>Sáenz</w:t>
      </w:r>
      <w:proofErr w:type="spellEnd"/>
      <w:r w:rsidR="008F10CD" w:rsidRPr="00225ACA">
        <w:rPr>
          <w:rFonts w:ascii="Times New Roman" w:hAnsi="Times New Roman" w:cs="Times New Roman"/>
        </w:rPr>
        <w:t xml:space="preserve">-Arroyo, Roberts, Torre </w:t>
      </w:r>
      <w:r w:rsidR="00037874">
        <w:rPr>
          <w:rFonts w:ascii="Times New Roman" w:hAnsi="Times New Roman" w:cs="Times New Roman"/>
        </w:rPr>
        <w:t>&amp;</w:t>
      </w:r>
      <w:r w:rsidR="00037874" w:rsidRPr="00225ACA">
        <w:rPr>
          <w:rFonts w:ascii="Times New Roman" w:hAnsi="Times New Roman" w:cs="Times New Roman"/>
        </w:rPr>
        <w:t xml:space="preserve"> </w:t>
      </w:r>
      <w:proofErr w:type="spellStart"/>
      <w:r w:rsidR="008F10CD" w:rsidRPr="00225ACA">
        <w:rPr>
          <w:rFonts w:ascii="Times New Roman" w:hAnsi="Times New Roman" w:cs="Times New Roman"/>
        </w:rPr>
        <w:t>Cariño-Olbvera</w:t>
      </w:r>
      <w:proofErr w:type="spellEnd"/>
      <w:r w:rsidR="008F10CD" w:rsidRPr="00225ACA">
        <w:rPr>
          <w:rFonts w:ascii="Times New Roman" w:hAnsi="Times New Roman" w:cs="Times New Roman"/>
        </w:rPr>
        <w:t>, 2005). There are other examples of the use of anecdotal evidence to study real life events that are infrequent, unpredictable or simply impossible to capture through more formal methods of data collection (</w:t>
      </w:r>
      <w:r w:rsidR="008F10CD">
        <w:rPr>
          <w:rFonts w:ascii="Times New Roman" w:hAnsi="Times New Roman" w:cs="Times New Roman"/>
        </w:rPr>
        <w:t xml:space="preserve">Norman, 1981; </w:t>
      </w:r>
      <w:proofErr w:type="spellStart"/>
      <w:r w:rsidR="008F10CD">
        <w:rPr>
          <w:rFonts w:ascii="Times New Roman" w:hAnsi="Times New Roman" w:cs="Times New Roman"/>
        </w:rPr>
        <w:t>Heyes</w:t>
      </w:r>
      <w:proofErr w:type="spellEnd"/>
      <w:r w:rsidR="008F10CD">
        <w:rPr>
          <w:rFonts w:ascii="Times New Roman" w:hAnsi="Times New Roman" w:cs="Times New Roman"/>
        </w:rPr>
        <w:t>, 1993;</w:t>
      </w:r>
      <w:r w:rsidR="008F10CD" w:rsidRPr="00225ACA">
        <w:rPr>
          <w:rFonts w:ascii="Times New Roman" w:hAnsi="Times New Roman" w:cs="Times New Roman"/>
        </w:rPr>
        <w:t xml:space="preserve"> </w:t>
      </w:r>
      <w:r w:rsidR="008F10CD">
        <w:rPr>
          <w:rFonts w:ascii="Times New Roman" w:hAnsi="Times New Roman" w:cs="Times New Roman"/>
        </w:rPr>
        <w:t>Aronson, 2006).</w:t>
      </w:r>
      <w:r w:rsidR="008F10CD" w:rsidRPr="00225ACA">
        <w:rPr>
          <w:rFonts w:ascii="Times New Roman" w:hAnsi="Times New Roman" w:cs="Times New Roman"/>
        </w:rPr>
        <w:t xml:space="preserve"> Notwithstanding the potential value of anecdotal data, with respect to poetic confluence, </w:t>
      </w:r>
      <w:r w:rsidR="008F10CD">
        <w:rPr>
          <w:rFonts w:ascii="Times New Roman" w:hAnsi="Times New Roman" w:cs="Times New Roman"/>
        </w:rPr>
        <w:t xml:space="preserve">small stories in the form of written </w:t>
      </w:r>
      <w:r w:rsidR="008F10CD" w:rsidRPr="00225ACA">
        <w:rPr>
          <w:rFonts w:ascii="Times New Roman" w:hAnsi="Times New Roman" w:cs="Times New Roman"/>
        </w:rPr>
        <w:t xml:space="preserve">anecdotes are all that we have. </w:t>
      </w:r>
      <w:r>
        <w:rPr>
          <w:rFonts w:ascii="Times New Roman" w:hAnsi="Times New Roman" w:cs="Times New Roman"/>
        </w:rPr>
        <w:tab/>
      </w:r>
    </w:p>
    <w:p w14:paraId="4845C9B4" w14:textId="6AA8101B" w:rsidR="009940DD" w:rsidRDefault="00E01FEF" w:rsidP="007B5338">
      <w:pPr>
        <w:spacing w:line="480" w:lineRule="auto"/>
        <w:rPr>
          <w:rFonts w:ascii="Times New Roman" w:hAnsi="Times New Roman"/>
        </w:rPr>
      </w:pPr>
      <w:r>
        <w:rPr>
          <w:rFonts w:ascii="Times New Roman" w:hAnsi="Times New Roman"/>
        </w:rPr>
        <w:lastRenderedPageBreak/>
        <w:tab/>
      </w:r>
      <w:r w:rsidR="009940DD">
        <w:rPr>
          <w:rFonts w:ascii="Times New Roman" w:hAnsi="Times New Roman"/>
        </w:rPr>
        <w:t>Smal</w:t>
      </w:r>
      <w:r w:rsidR="005279C3">
        <w:rPr>
          <w:rFonts w:ascii="Times New Roman" w:hAnsi="Times New Roman"/>
        </w:rPr>
        <w:t>l</w:t>
      </w:r>
      <w:r w:rsidR="009940DD">
        <w:rPr>
          <w:rFonts w:ascii="Times New Roman" w:hAnsi="Times New Roman"/>
        </w:rPr>
        <w:t xml:space="preserve"> stories resea</w:t>
      </w:r>
      <w:r w:rsidR="005279C3">
        <w:rPr>
          <w:rFonts w:ascii="Times New Roman" w:hAnsi="Times New Roman"/>
        </w:rPr>
        <w:t>r</w:t>
      </w:r>
      <w:r w:rsidR="009940DD">
        <w:rPr>
          <w:rFonts w:ascii="Times New Roman" w:hAnsi="Times New Roman"/>
        </w:rPr>
        <w:t>ch emerge</w:t>
      </w:r>
      <w:r w:rsidR="00BF3FCB">
        <w:rPr>
          <w:rFonts w:ascii="Times New Roman" w:hAnsi="Times New Roman"/>
        </w:rPr>
        <w:t>d</w:t>
      </w:r>
      <w:r w:rsidR="009940DD">
        <w:rPr>
          <w:rFonts w:ascii="Times New Roman" w:hAnsi="Times New Roman"/>
        </w:rPr>
        <w:t xml:space="preserve"> as a cor</w:t>
      </w:r>
      <w:r w:rsidR="005279C3">
        <w:rPr>
          <w:rFonts w:ascii="Times New Roman" w:hAnsi="Times New Roman"/>
        </w:rPr>
        <w:t>r</w:t>
      </w:r>
      <w:r w:rsidR="009940DD">
        <w:rPr>
          <w:rFonts w:ascii="Times New Roman" w:hAnsi="Times New Roman"/>
        </w:rPr>
        <w:t>ect</w:t>
      </w:r>
      <w:r w:rsidR="005279C3">
        <w:rPr>
          <w:rFonts w:ascii="Times New Roman" w:hAnsi="Times New Roman"/>
        </w:rPr>
        <w:t>ive</w:t>
      </w:r>
      <w:r w:rsidR="009940DD">
        <w:rPr>
          <w:rFonts w:ascii="Times New Roman" w:hAnsi="Times New Roman"/>
        </w:rPr>
        <w:t xml:space="preserve"> to the unwillingness to engage with</w:t>
      </w:r>
      <w:r w:rsidR="005A76BF">
        <w:rPr>
          <w:rFonts w:ascii="Times New Roman" w:hAnsi="Times New Roman"/>
        </w:rPr>
        <w:t xml:space="preserve"> </w:t>
      </w:r>
      <w:r w:rsidR="009940DD">
        <w:rPr>
          <w:rFonts w:ascii="Times New Roman" w:hAnsi="Times New Roman"/>
        </w:rPr>
        <w:t xml:space="preserve">anecdotal materials </w:t>
      </w:r>
      <w:r w:rsidR="00F636FD">
        <w:rPr>
          <w:rFonts w:ascii="Times New Roman" w:hAnsi="Times New Roman"/>
        </w:rPr>
        <w:t xml:space="preserve">(among other forms of data) </w:t>
      </w:r>
      <w:r w:rsidR="009940DD">
        <w:rPr>
          <w:rFonts w:ascii="Times New Roman" w:hAnsi="Times New Roman"/>
        </w:rPr>
        <w:t>from everyday life.</w:t>
      </w:r>
      <w:r w:rsidR="005279C3">
        <w:rPr>
          <w:rFonts w:ascii="Times New Roman" w:hAnsi="Times New Roman"/>
        </w:rPr>
        <w:t xml:space="preserve"> </w:t>
      </w:r>
      <w:r w:rsidR="009940DD">
        <w:rPr>
          <w:rFonts w:ascii="Times New Roman" w:hAnsi="Times New Roman"/>
        </w:rPr>
        <w:t>This is most clearly represent</w:t>
      </w:r>
      <w:r w:rsidR="000C05A0">
        <w:rPr>
          <w:rFonts w:ascii="Times New Roman" w:hAnsi="Times New Roman"/>
        </w:rPr>
        <w:t>ed in studies that focus on non-</w:t>
      </w:r>
      <w:r w:rsidR="009940DD">
        <w:rPr>
          <w:rFonts w:ascii="Times New Roman" w:hAnsi="Times New Roman"/>
        </w:rPr>
        <w:t>conversa</w:t>
      </w:r>
      <w:r w:rsidR="00AC7F30">
        <w:rPr>
          <w:rFonts w:ascii="Times New Roman" w:hAnsi="Times New Roman"/>
        </w:rPr>
        <w:t xml:space="preserve">tional </w:t>
      </w:r>
      <w:r w:rsidR="009940DD">
        <w:rPr>
          <w:rFonts w:ascii="Times New Roman" w:hAnsi="Times New Roman"/>
        </w:rPr>
        <w:t xml:space="preserve">data, such as </w:t>
      </w:r>
      <w:r w:rsidR="00AC7F30">
        <w:rPr>
          <w:rFonts w:ascii="Times New Roman" w:hAnsi="Times New Roman"/>
        </w:rPr>
        <w:t xml:space="preserve">emails and </w:t>
      </w:r>
      <w:r w:rsidR="004F16FF">
        <w:rPr>
          <w:rFonts w:ascii="Times New Roman" w:hAnsi="Times New Roman"/>
        </w:rPr>
        <w:t xml:space="preserve">social media </w:t>
      </w:r>
      <w:r w:rsidR="009940DD">
        <w:rPr>
          <w:rFonts w:ascii="Times New Roman" w:hAnsi="Times New Roman"/>
        </w:rPr>
        <w:t>post</w:t>
      </w:r>
      <w:r w:rsidR="00AC7F30">
        <w:rPr>
          <w:rFonts w:ascii="Times New Roman" w:hAnsi="Times New Roman"/>
        </w:rPr>
        <w:t>i</w:t>
      </w:r>
      <w:r w:rsidR="009940DD">
        <w:rPr>
          <w:rFonts w:ascii="Times New Roman" w:hAnsi="Times New Roman"/>
        </w:rPr>
        <w:t>ngs (</w:t>
      </w:r>
      <w:proofErr w:type="spellStart"/>
      <w:r w:rsidR="00A75764" w:rsidRPr="00DC63AD">
        <w:rPr>
          <w:rFonts w:ascii="Times New Roman" w:hAnsi="Times New Roman"/>
        </w:rPr>
        <w:t>Georgakopoulou</w:t>
      </w:r>
      <w:proofErr w:type="spellEnd"/>
      <w:r w:rsidR="00AC7F30">
        <w:rPr>
          <w:rFonts w:ascii="Times New Roman" w:hAnsi="Times New Roman"/>
        </w:rPr>
        <w:t xml:space="preserve">, </w:t>
      </w:r>
      <w:r w:rsidR="00A75764">
        <w:rPr>
          <w:rFonts w:ascii="Times New Roman" w:hAnsi="Times New Roman"/>
        </w:rPr>
        <w:t>201</w:t>
      </w:r>
      <w:r w:rsidR="004F16FF">
        <w:rPr>
          <w:rFonts w:ascii="Times New Roman" w:hAnsi="Times New Roman"/>
        </w:rPr>
        <w:t>6</w:t>
      </w:r>
      <w:r w:rsidR="00037874">
        <w:rPr>
          <w:rFonts w:ascii="Times New Roman" w:hAnsi="Times New Roman"/>
        </w:rPr>
        <w:t>;</w:t>
      </w:r>
      <w:r w:rsidR="004F16FF">
        <w:rPr>
          <w:rFonts w:ascii="Times New Roman" w:hAnsi="Times New Roman"/>
        </w:rPr>
        <w:t xml:space="preserve"> 2017; </w:t>
      </w:r>
      <w:proofErr w:type="spellStart"/>
      <w:r w:rsidR="004F16FF" w:rsidRPr="004F16FF">
        <w:rPr>
          <w:rFonts w:ascii="Times New Roman" w:hAnsi="Times New Roman"/>
        </w:rPr>
        <w:t>Georgalou</w:t>
      </w:r>
      <w:proofErr w:type="spellEnd"/>
      <w:r w:rsidR="004F16FF">
        <w:rPr>
          <w:rFonts w:ascii="Times New Roman" w:hAnsi="Times New Roman"/>
        </w:rPr>
        <w:t xml:space="preserve">, </w:t>
      </w:r>
      <w:r w:rsidR="00A75764">
        <w:rPr>
          <w:rFonts w:ascii="Times New Roman" w:hAnsi="Times New Roman"/>
        </w:rPr>
        <w:t>201</w:t>
      </w:r>
      <w:r w:rsidR="004F16FF">
        <w:rPr>
          <w:rFonts w:ascii="Times New Roman" w:hAnsi="Times New Roman"/>
        </w:rPr>
        <w:t>5</w:t>
      </w:r>
      <w:r w:rsidR="00AC7F30">
        <w:rPr>
          <w:rFonts w:ascii="Times New Roman" w:hAnsi="Times New Roman"/>
        </w:rPr>
        <w:t>). A</w:t>
      </w:r>
      <w:r w:rsidR="009940DD">
        <w:rPr>
          <w:rFonts w:ascii="Times New Roman" w:hAnsi="Times New Roman"/>
        </w:rPr>
        <w:t xml:space="preserve"> more sustained examin</w:t>
      </w:r>
      <w:r w:rsidR="00AC7F30">
        <w:rPr>
          <w:rFonts w:ascii="Times New Roman" w:hAnsi="Times New Roman"/>
        </w:rPr>
        <w:t>a</w:t>
      </w:r>
      <w:r w:rsidR="009940DD">
        <w:rPr>
          <w:rFonts w:ascii="Times New Roman" w:hAnsi="Times New Roman"/>
        </w:rPr>
        <w:t xml:space="preserve">tion of the relationship between </w:t>
      </w:r>
      <w:r w:rsidR="00AC7F30">
        <w:rPr>
          <w:rFonts w:ascii="Times New Roman" w:hAnsi="Times New Roman"/>
        </w:rPr>
        <w:t>the reported about and the moment of</w:t>
      </w:r>
      <w:r w:rsidR="009940DD">
        <w:rPr>
          <w:rFonts w:ascii="Times New Roman" w:hAnsi="Times New Roman"/>
        </w:rPr>
        <w:t xml:space="preserve"> reporting </w:t>
      </w:r>
      <w:r w:rsidR="00A3548B">
        <w:rPr>
          <w:rFonts w:ascii="Times New Roman" w:hAnsi="Times New Roman"/>
        </w:rPr>
        <w:t xml:space="preserve">– </w:t>
      </w:r>
      <w:r w:rsidR="009940DD">
        <w:rPr>
          <w:rFonts w:ascii="Times New Roman" w:hAnsi="Times New Roman"/>
        </w:rPr>
        <w:t>such as the kind we have advocated and e</w:t>
      </w:r>
      <w:r w:rsidR="00AC7F30">
        <w:rPr>
          <w:rFonts w:ascii="Times New Roman" w:hAnsi="Times New Roman"/>
        </w:rPr>
        <w:t xml:space="preserve">xplored in this paper </w:t>
      </w:r>
      <w:r w:rsidR="00A3548B">
        <w:rPr>
          <w:rFonts w:ascii="Times New Roman" w:hAnsi="Times New Roman"/>
        </w:rPr>
        <w:t xml:space="preserve">– </w:t>
      </w:r>
      <w:r w:rsidR="00AC7F30">
        <w:rPr>
          <w:rFonts w:ascii="Times New Roman" w:hAnsi="Times New Roman"/>
        </w:rPr>
        <w:t xml:space="preserve">will </w:t>
      </w:r>
      <w:r w:rsidR="00B964F0">
        <w:rPr>
          <w:rFonts w:ascii="Times New Roman" w:hAnsi="Times New Roman"/>
        </w:rPr>
        <w:t xml:space="preserve">only provide </w:t>
      </w:r>
      <w:r w:rsidR="009940DD">
        <w:rPr>
          <w:rFonts w:ascii="Times New Roman" w:hAnsi="Times New Roman"/>
        </w:rPr>
        <w:t>more compelling grounds f</w:t>
      </w:r>
      <w:r w:rsidR="00AC7F30">
        <w:rPr>
          <w:rFonts w:ascii="Times New Roman" w:hAnsi="Times New Roman"/>
        </w:rPr>
        <w:t>or a renewed</w:t>
      </w:r>
      <w:r w:rsidR="009940DD">
        <w:rPr>
          <w:rFonts w:ascii="Times New Roman" w:hAnsi="Times New Roman"/>
        </w:rPr>
        <w:t xml:space="preserve"> inter</w:t>
      </w:r>
      <w:r w:rsidR="00AC7F30">
        <w:rPr>
          <w:rFonts w:ascii="Times New Roman" w:hAnsi="Times New Roman"/>
        </w:rPr>
        <w:t>e</w:t>
      </w:r>
      <w:r w:rsidR="009940DD">
        <w:rPr>
          <w:rFonts w:ascii="Times New Roman" w:hAnsi="Times New Roman"/>
        </w:rPr>
        <w:t xml:space="preserve">st in </w:t>
      </w:r>
      <w:r w:rsidR="00AC7F30">
        <w:rPr>
          <w:rFonts w:ascii="Times New Roman" w:hAnsi="Times New Roman"/>
        </w:rPr>
        <w:t xml:space="preserve">the evidential value and structure of </w:t>
      </w:r>
      <w:r w:rsidR="009940DD">
        <w:rPr>
          <w:rFonts w:ascii="Times New Roman" w:hAnsi="Times New Roman"/>
        </w:rPr>
        <w:t>vari</w:t>
      </w:r>
      <w:r w:rsidR="00AC7F30">
        <w:rPr>
          <w:rFonts w:ascii="Times New Roman" w:hAnsi="Times New Roman"/>
        </w:rPr>
        <w:t>e</w:t>
      </w:r>
      <w:r w:rsidR="009940DD">
        <w:rPr>
          <w:rFonts w:ascii="Times New Roman" w:hAnsi="Times New Roman"/>
        </w:rPr>
        <w:t xml:space="preserve">ties </w:t>
      </w:r>
      <w:r w:rsidR="00AC7F30">
        <w:rPr>
          <w:rFonts w:ascii="Times New Roman" w:hAnsi="Times New Roman"/>
        </w:rPr>
        <w:t>of discourse hitherto deemed ephemeral and inconsequential, including</w:t>
      </w:r>
      <w:r w:rsidR="009940DD">
        <w:rPr>
          <w:rFonts w:ascii="Times New Roman" w:hAnsi="Times New Roman"/>
        </w:rPr>
        <w:t xml:space="preserve"> anecdote</w:t>
      </w:r>
      <w:r w:rsidR="00F636FD">
        <w:rPr>
          <w:rFonts w:ascii="Times New Roman" w:hAnsi="Times New Roman"/>
        </w:rPr>
        <w:t>s</w:t>
      </w:r>
      <w:r w:rsidR="009940DD">
        <w:rPr>
          <w:rFonts w:ascii="Times New Roman" w:hAnsi="Times New Roman"/>
        </w:rPr>
        <w:t>.</w:t>
      </w:r>
    </w:p>
    <w:p w14:paraId="1B74139A" w14:textId="4D388815" w:rsidR="009B18E6" w:rsidRDefault="00E01FEF" w:rsidP="007B5338">
      <w:pPr>
        <w:spacing w:line="480" w:lineRule="auto"/>
        <w:rPr>
          <w:rFonts w:ascii="Times New Roman" w:hAnsi="Times New Roman"/>
        </w:rPr>
      </w:pPr>
      <w:r>
        <w:rPr>
          <w:rFonts w:ascii="Times New Roman" w:hAnsi="Times New Roman"/>
        </w:rPr>
        <w:tab/>
      </w:r>
      <w:r w:rsidR="00850E0E">
        <w:rPr>
          <w:rFonts w:ascii="Times New Roman" w:hAnsi="Times New Roman"/>
        </w:rPr>
        <w:t xml:space="preserve">Second, we see in the small </w:t>
      </w:r>
      <w:proofErr w:type="gramStart"/>
      <w:r w:rsidR="00850E0E">
        <w:rPr>
          <w:rFonts w:ascii="Times New Roman" w:hAnsi="Times New Roman"/>
        </w:rPr>
        <w:t>s</w:t>
      </w:r>
      <w:r w:rsidR="009940DD">
        <w:rPr>
          <w:rFonts w:ascii="Times New Roman" w:hAnsi="Times New Roman"/>
        </w:rPr>
        <w:t>to</w:t>
      </w:r>
      <w:r w:rsidR="00850E0E">
        <w:rPr>
          <w:rFonts w:ascii="Times New Roman" w:hAnsi="Times New Roman"/>
        </w:rPr>
        <w:t>ries</w:t>
      </w:r>
      <w:proofErr w:type="gramEnd"/>
      <w:r w:rsidR="009940DD">
        <w:rPr>
          <w:rFonts w:ascii="Times New Roman" w:hAnsi="Times New Roman"/>
        </w:rPr>
        <w:t xml:space="preserve"> literat</w:t>
      </w:r>
      <w:r w:rsidR="00850E0E">
        <w:rPr>
          <w:rFonts w:ascii="Times New Roman" w:hAnsi="Times New Roman"/>
        </w:rPr>
        <w:t>u</w:t>
      </w:r>
      <w:r w:rsidR="009940DD">
        <w:rPr>
          <w:rFonts w:ascii="Times New Roman" w:hAnsi="Times New Roman"/>
        </w:rPr>
        <w:t>re an underpinning interest in the aest</w:t>
      </w:r>
      <w:r w:rsidR="00850E0E">
        <w:rPr>
          <w:rFonts w:ascii="Times New Roman" w:hAnsi="Times New Roman"/>
        </w:rPr>
        <w:t xml:space="preserve">hetic </w:t>
      </w:r>
      <w:r w:rsidR="009940DD">
        <w:rPr>
          <w:rFonts w:ascii="Times New Roman" w:hAnsi="Times New Roman"/>
        </w:rPr>
        <w:t>di</w:t>
      </w:r>
      <w:r w:rsidR="00850E0E">
        <w:rPr>
          <w:rFonts w:ascii="Times New Roman" w:hAnsi="Times New Roman"/>
        </w:rPr>
        <w:t>mension</w:t>
      </w:r>
      <w:r w:rsidR="009940DD">
        <w:rPr>
          <w:rFonts w:ascii="Times New Roman" w:hAnsi="Times New Roman"/>
        </w:rPr>
        <w:t xml:space="preserve">s of small story research. </w:t>
      </w:r>
      <w:proofErr w:type="spellStart"/>
      <w:r w:rsidR="00B964F0" w:rsidRPr="00DC63AD">
        <w:rPr>
          <w:rFonts w:ascii="Times New Roman" w:hAnsi="Times New Roman"/>
        </w:rPr>
        <w:t>Georgakopoulou</w:t>
      </w:r>
      <w:proofErr w:type="spellEnd"/>
      <w:r w:rsidR="0005232F">
        <w:rPr>
          <w:rFonts w:ascii="Times New Roman" w:hAnsi="Times New Roman"/>
        </w:rPr>
        <w:t xml:space="preserve"> refer</w:t>
      </w:r>
      <w:r w:rsidR="00850E0E">
        <w:rPr>
          <w:rFonts w:ascii="Times New Roman" w:hAnsi="Times New Roman"/>
        </w:rPr>
        <w:t>s</w:t>
      </w:r>
      <w:r w:rsidR="0005232F">
        <w:rPr>
          <w:rFonts w:ascii="Times New Roman" w:hAnsi="Times New Roman"/>
        </w:rPr>
        <w:t xml:space="preserve"> </w:t>
      </w:r>
      <w:r w:rsidR="00850E0E">
        <w:rPr>
          <w:rFonts w:ascii="Times New Roman" w:hAnsi="Times New Roman"/>
        </w:rPr>
        <w:t>to this in her (2006) c</w:t>
      </w:r>
      <w:r w:rsidR="009940DD">
        <w:rPr>
          <w:rFonts w:ascii="Times New Roman" w:hAnsi="Times New Roman"/>
        </w:rPr>
        <w:t>all to arms, but she restricts herself to the aest</w:t>
      </w:r>
      <w:r w:rsidR="00850E0E">
        <w:rPr>
          <w:rFonts w:ascii="Times New Roman" w:hAnsi="Times New Roman"/>
        </w:rPr>
        <w:t>hetics</w:t>
      </w:r>
      <w:r w:rsidR="009940DD">
        <w:rPr>
          <w:rFonts w:ascii="Times New Roman" w:hAnsi="Times New Roman"/>
        </w:rPr>
        <w:t xml:space="preserve"> of the </w:t>
      </w:r>
      <w:r w:rsidR="00850E0E">
        <w:rPr>
          <w:rFonts w:ascii="Times New Roman" w:hAnsi="Times New Roman"/>
        </w:rPr>
        <w:t xml:space="preserve">empirical </w:t>
      </w:r>
      <w:r w:rsidR="009940DD">
        <w:rPr>
          <w:rFonts w:ascii="Times New Roman" w:hAnsi="Times New Roman"/>
        </w:rPr>
        <w:t>pra</w:t>
      </w:r>
      <w:r w:rsidR="00850E0E">
        <w:rPr>
          <w:rFonts w:ascii="Times New Roman" w:hAnsi="Times New Roman"/>
        </w:rPr>
        <w:t>ctice of small story research.</w:t>
      </w:r>
      <w:r w:rsidR="009940DD">
        <w:rPr>
          <w:rFonts w:ascii="Times New Roman" w:hAnsi="Times New Roman"/>
        </w:rPr>
        <w:t xml:space="preserve"> But we think there is a latent concern with the aest</w:t>
      </w:r>
      <w:r w:rsidR="0005232F">
        <w:rPr>
          <w:rFonts w:ascii="Times New Roman" w:hAnsi="Times New Roman"/>
        </w:rPr>
        <w:t>hetics of communication that goes beyond</w:t>
      </w:r>
      <w:r w:rsidR="009940DD">
        <w:rPr>
          <w:rFonts w:ascii="Times New Roman" w:hAnsi="Times New Roman"/>
        </w:rPr>
        <w:t xml:space="preserve"> </w:t>
      </w:r>
      <w:r w:rsidR="0005232F">
        <w:rPr>
          <w:rFonts w:ascii="Times New Roman" w:hAnsi="Times New Roman"/>
        </w:rPr>
        <w:t xml:space="preserve">the aesthetics of a </w:t>
      </w:r>
      <w:proofErr w:type="gramStart"/>
      <w:r w:rsidR="0005232F">
        <w:rPr>
          <w:rFonts w:ascii="Times New Roman" w:hAnsi="Times New Roman"/>
        </w:rPr>
        <w:t>particular kind</w:t>
      </w:r>
      <w:proofErr w:type="gramEnd"/>
      <w:r w:rsidR="0005232F">
        <w:rPr>
          <w:rFonts w:ascii="Times New Roman" w:hAnsi="Times New Roman"/>
        </w:rPr>
        <w:t xml:space="preserve"> of empirical focus. </w:t>
      </w:r>
      <w:r w:rsidR="009940DD">
        <w:rPr>
          <w:rFonts w:ascii="Times New Roman" w:hAnsi="Times New Roman"/>
        </w:rPr>
        <w:t>F</w:t>
      </w:r>
      <w:r w:rsidR="0005232F">
        <w:rPr>
          <w:rFonts w:ascii="Times New Roman" w:hAnsi="Times New Roman"/>
        </w:rPr>
        <w:t>or</w:t>
      </w:r>
      <w:r w:rsidR="009940DD">
        <w:rPr>
          <w:rFonts w:ascii="Times New Roman" w:hAnsi="Times New Roman"/>
        </w:rPr>
        <w:t xml:space="preserve"> </w:t>
      </w:r>
      <w:r w:rsidR="0005232F">
        <w:rPr>
          <w:rFonts w:ascii="Times New Roman" w:hAnsi="Times New Roman"/>
        </w:rPr>
        <w:t>example, Ryan</w:t>
      </w:r>
      <w:r w:rsidR="009940DD">
        <w:rPr>
          <w:rFonts w:ascii="Times New Roman" w:hAnsi="Times New Roman"/>
        </w:rPr>
        <w:t>’s (2008) ana</w:t>
      </w:r>
      <w:r w:rsidR="0005232F">
        <w:rPr>
          <w:rFonts w:ascii="Times New Roman" w:hAnsi="Times New Roman"/>
        </w:rPr>
        <w:t>lysis of the way that small stories</w:t>
      </w:r>
      <w:r w:rsidR="009940DD">
        <w:rPr>
          <w:rFonts w:ascii="Times New Roman" w:hAnsi="Times New Roman"/>
        </w:rPr>
        <w:t xml:space="preserve"> can mobilise </w:t>
      </w:r>
      <w:r w:rsidR="0005232F">
        <w:rPr>
          <w:rFonts w:ascii="Times New Roman" w:hAnsi="Times New Roman"/>
        </w:rPr>
        <w:t xml:space="preserve">participants’ </w:t>
      </w:r>
      <w:r w:rsidR="009940DD">
        <w:rPr>
          <w:rFonts w:ascii="Times New Roman" w:hAnsi="Times New Roman"/>
        </w:rPr>
        <w:t>orientat</w:t>
      </w:r>
      <w:r w:rsidR="0005232F">
        <w:rPr>
          <w:rFonts w:ascii="Times New Roman" w:hAnsi="Times New Roman"/>
        </w:rPr>
        <w:t>ions to</w:t>
      </w:r>
      <w:r w:rsidR="009940DD">
        <w:rPr>
          <w:rFonts w:ascii="Times New Roman" w:hAnsi="Times New Roman"/>
        </w:rPr>
        <w:t xml:space="preserve"> </w:t>
      </w:r>
      <w:r w:rsidR="0005232F">
        <w:rPr>
          <w:rFonts w:ascii="Times New Roman" w:hAnsi="Times New Roman"/>
        </w:rPr>
        <w:t xml:space="preserve">self-evidently </w:t>
      </w:r>
      <w:r w:rsidR="009940DD">
        <w:rPr>
          <w:rFonts w:ascii="Times New Roman" w:hAnsi="Times New Roman"/>
        </w:rPr>
        <w:t>big issues</w:t>
      </w:r>
      <w:r w:rsidR="0005232F">
        <w:rPr>
          <w:rFonts w:ascii="Times New Roman" w:hAnsi="Times New Roman"/>
        </w:rPr>
        <w:t xml:space="preserve"> such as</w:t>
      </w:r>
      <w:r w:rsidR="003A5FE8">
        <w:rPr>
          <w:rFonts w:ascii="Times New Roman" w:hAnsi="Times New Roman"/>
        </w:rPr>
        <w:t xml:space="preserve"> understandi</w:t>
      </w:r>
      <w:r w:rsidR="0005232F">
        <w:rPr>
          <w:rFonts w:ascii="Times New Roman" w:hAnsi="Times New Roman"/>
        </w:rPr>
        <w:t>ngs</w:t>
      </w:r>
      <w:r w:rsidR="003A5FE8">
        <w:rPr>
          <w:rFonts w:ascii="Times New Roman" w:hAnsi="Times New Roman"/>
        </w:rPr>
        <w:t xml:space="preserve"> of justice and</w:t>
      </w:r>
      <w:r w:rsidR="0005232F">
        <w:rPr>
          <w:rFonts w:ascii="Times New Roman" w:hAnsi="Times New Roman"/>
        </w:rPr>
        <w:t xml:space="preserve"> inequality: the empirical analysis and subsequent argument rest on a</w:t>
      </w:r>
      <w:r w:rsidR="003A5FE8">
        <w:rPr>
          <w:rFonts w:ascii="Times New Roman" w:hAnsi="Times New Roman"/>
        </w:rPr>
        <w:t xml:space="preserve"> contrast structure</w:t>
      </w:r>
      <w:r w:rsidR="0005232F">
        <w:rPr>
          <w:rFonts w:ascii="Times New Roman" w:hAnsi="Times New Roman"/>
        </w:rPr>
        <w:t>. This poetic and rhetorical feature</w:t>
      </w:r>
      <w:r w:rsidR="003A5FE8">
        <w:rPr>
          <w:rFonts w:ascii="Times New Roman" w:hAnsi="Times New Roman"/>
        </w:rPr>
        <w:t xml:space="preserve"> is so </w:t>
      </w:r>
      <w:r w:rsidR="0005232F">
        <w:rPr>
          <w:rFonts w:ascii="Times New Roman" w:hAnsi="Times New Roman"/>
        </w:rPr>
        <w:t>common</w:t>
      </w:r>
      <w:r w:rsidR="003A5FE8">
        <w:rPr>
          <w:rFonts w:ascii="Times New Roman" w:hAnsi="Times New Roman"/>
        </w:rPr>
        <w:t xml:space="preserve"> that the aesthe</w:t>
      </w:r>
      <w:r w:rsidR="0005232F">
        <w:rPr>
          <w:rFonts w:ascii="Times New Roman" w:hAnsi="Times New Roman"/>
        </w:rPr>
        <w:t>t</w:t>
      </w:r>
      <w:r w:rsidR="003A5FE8">
        <w:rPr>
          <w:rFonts w:ascii="Times New Roman" w:hAnsi="Times New Roman"/>
        </w:rPr>
        <w:t>ic quality of the counterpoint</w:t>
      </w:r>
      <w:r w:rsidR="0005232F">
        <w:rPr>
          <w:rFonts w:ascii="Times New Roman" w:hAnsi="Times New Roman"/>
        </w:rPr>
        <w:t xml:space="preserve"> is easy to miss </w:t>
      </w:r>
      <w:r w:rsidR="00A3548B">
        <w:rPr>
          <w:rFonts w:ascii="Times New Roman" w:hAnsi="Times New Roman"/>
        </w:rPr>
        <w:t xml:space="preserve">– </w:t>
      </w:r>
      <w:r w:rsidR="0005232F">
        <w:rPr>
          <w:rFonts w:ascii="Times New Roman" w:hAnsi="Times New Roman"/>
        </w:rPr>
        <w:t>it</w:t>
      </w:r>
      <w:r w:rsidR="003A5FE8">
        <w:rPr>
          <w:rFonts w:ascii="Times New Roman" w:hAnsi="Times New Roman"/>
        </w:rPr>
        <w:t xml:space="preserve"> hides in the light. </w:t>
      </w:r>
    </w:p>
    <w:p w14:paraId="4F20BBD5" w14:textId="273125A5" w:rsidR="00BE3D4B" w:rsidRDefault="00E01FEF" w:rsidP="007B5338">
      <w:pPr>
        <w:spacing w:line="480" w:lineRule="auto"/>
        <w:rPr>
          <w:rFonts w:ascii="Times New Roman" w:hAnsi="Times New Roman"/>
        </w:rPr>
      </w:pPr>
      <w:r>
        <w:rPr>
          <w:rFonts w:ascii="Times New Roman" w:hAnsi="Times New Roman"/>
        </w:rPr>
        <w:tab/>
      </w:r>
      <w:r w:rsidR="00635CAD">
        <w:rPr>
          <w:rFonts w:ascii="Times New Roman" w:hAnsi="Times New Roman"/>
        </w:rPr>
        <w:t>There ar</w:t>
      </w:r>
      <w:r w:rsidR="009B18E6">
        <w:rPr>
          <w:rFonts w:ascii="Times New Roman" w:hAnsi="Times New Roman"/>
        </w:rPr>
        <w:t>e, however,</w:t>
      </w:r>
      <w:r w:rsidR="00635CAD">
        <w:rPr>
          <w:rFonts w:ascii="Times New Roman" w:hAnsi="Times New Roman"/>
        </w:rPr>
        <w:t xml:space="preserve"> other</w:t>
      </w:r>
      <w:r w:rsidR="009B18E6">
        <w:rPr>
          <w:rFonts w:ascii="Times New Roman" w:hAnsi="Times New Roman"/>
        </w:rPr>
        <w:t xml:space="preserve"> aest</w:t>
      </w:r>
      <w:r w:rsidR="00635CAD">
        <w:rPr>
          <w:rFonts w:ascii="Times New Roman" w:hAnsi="Times New Roman"/>
        </w:rPr>
        <w:t>hetic fea</w:t>
      </w:r>
      <w:r w:rsidR="009B18E6">
        <w:rPr>
          <w:rFonts w:ascii="Times New Roman" w:hAnsi="Times New Roman"/>
        </w:rPr>
        <w:t xml:space="preserve">tures of small stories that can be brought into an explicit empirical programme. These aesthetic qualities are </w:t>
      </w:r>
      <w:r w:rsidR="00635CAD">
        <w:rPr>
          <w:rFonts w:ascii="Times New Roman" w:hAnsi="Times New Roman"/>
        </w:rPr>
        <w:t xml:space="preserve">not </w:t>
      </w:r>
      <w:r w:rsidR="00BE3D4B">
        <w:rPr>
          <w:rFonts w:ascii="Times New Roman" w:hAnsi="Times New Roman"/>
        </w:rPr>
        <w:t xml:space="preserve">only </w:t>
      </w:r>
      <w:r w:rsidR="00635CAD">
        <w:rPr>
          <w:rFonts w:ascii="Times New Roman" w:hAnsi="Times New Roman"/>
        </w:rPr>
        <w:t xml:space="preserve">found in the comparative nature </w:t>
      </w:r>
      <w:r w:rsidR="009B18E6">
        <w:rPr>
          <w:rFonts w:ascii="Times New Roman" w:hAnsi="Times New Roman"/>
        </w:rPr>
        <w:t xml:space="preserve">of the </w:t>
      </w:r>
      <w:r w:rsidR="00635CAD">
        <w:rPr>
          <w:rFonts w:ascii="Times New Roman" w:hAnsi="Times New Roman"/>
        </w:rPr>
        <w:t>available data, nor a parti</w:t>
      </w:r>
      <w:r w:rsidR="009B18E6">
        <w:rPr>
          <w:rFonts w:ascii="Times New Roman" w:hAnsi="Times New Roman"/>
        </w:rPr>
        <w:t>cu</w:t>
      </w:r>
      <w:r w:rsidR="00635CAD">
        <w:rPr>
          <w:rFonts w:ascii="Times New Roman" w:hAnsi="Times New Roman"/>
        </w:rPr>
        <w:t>lar style of anal</w:t>
      </w:r>
      <w:r w:rsidR="009B18E6">
        <w:rPr>
          <w:rFonts w:ascii="Times New Roman" w:hAnsi="Times New Roman"/>
        </w:rPr>
        <w:t>ysis, but in t</w:t>
      </w:r>
      <w:r w:rsidR="00635CAD">
        <w:rPr>
          <w:rFonts w:ascii="Times New Roman" w:hAnsi="Times New Roman"/>
        </w:rPr>
        <w:t>he tacit design processes and c</w:t>
      </w:r>
      <w:r w:rsidR="009B18E6">
        <w:rPr>
          <w:rFonts w:ascii="Times New Roman" w:hAnsi="Times New Roman"/>
        </w:rPr>
        <w:t>omposit</w:t>
      </w:r>
      <w:r w:rsidR="00635CAD">
        <w:rPr>
          <w:rFonts w:ascii="Times New Roman" w:hAnsi="Times New Roman"/>
        </w:rPr>
        <w:t>i</w:t>
      </w:r>
      <w:r w:rsidR="009B18E6">
        <w:rPr>
          <w:rFonts w:ascii="Times New Roman" w:hAnsi="Times New Roman"/>
        </w:rPr>
        <w:t>onal feature of the data them</w:t>
      </w:r>
      <w:r w:rsidR="00635CAD">
        <w:rPr>
          <w:rFonts w:ascii="Times New Roman" w:hAnsi="Times New Roman"/>
        </w:rPr>
        <w:t>se</w:t>
      </w:r>
      <w:r w:rsidR="009B18E6">
        <w:rPr>
          <w:rFonts w:ascii="Times New Roman" w:hAnsi="Times New Roman"/>
        </w:rPr>
        <w:t>l</w:t>
      </w:r>
      <w:r w:rsidR="00635CAD">
        <w:rPr>
          <w:rFonts w:ascii="Times New Roman" w:hAnsi="Times New Roman"/>
        </w:rPr>
        <w:t>v</w:t>
      </w:r>
      <w:r w:rsidR="009B18E6">
        <w:rPr>
          <w:rFonts w:ascii="Times New Roman" w:hAnsi="Times New Roman"/>
        </w:rPr>
        <w:t>es</w:t>
      </w:r>
      <w:r w:rsidR="00635CAD">
        <w:rPr>
          <w:rFonts w:ascii="Times New Roman" w:hAnsi="Times New Roman"/>
        </w:rPr>
        <w:t xml:space="preserve">, </w:t>
      </w:r>
      <w:r w:rsidR="00635CAD" w:rsidRPr="00BE3D4B">
        <w:rPr>
          <w:rFonts w:ascii="Times New Roman" w:hAnsi="Times New Roman"/>
          <w:i/>
        </w:rPr>
        <w:t>both in featur</w:t>
      </w:r>
      <w:r w:rsidR="00BE3D4B" w:rsidRPr="00BE3D4B">
        <w:rPr>
          <w:rFonts w:ascii="Times New Roman" w:hAnsi="Times New Roman"/>
          <w:i/>
        </w:rPr>
        <w:t>e</w:t>
      </w:r>
      <w:r w:rsidR="00635CAD" w:rsidRPr="00BE3D4B">
        <w:rPr>
          <w:rFonts w:ascii="Times New Roman" w:hAnsi="Times New Roman"/>
          <w:i/>
        </w:rPr>
        <w:t>s of the production of the dat</w:t>
      </w:r>
      <w:r w:rsidR="00BE3D4B" w:rsidRPr="00BE3D4B">
        <w:rPr>
          <w:rFonts w:ascii="Times New Roman" w:hAnsi="Times New Roman"/>
          <w:i/>
        </w:rPr>
        <w:t>a, and in the experiences reported on in those data</w:t>
      </w:r>
      <w:r w:rsidR="009B18E6">
        <w:rPr>
          <w:rFonts w:ascii="Times New Roman" w:hAnsi="Times New Roman"/>
        </w:rPr>
        <w:t>. For example, our materials are rich in what is known in form</w:t>
      </w:r>
      <w:r w:rsidR="00BE3D4B">
        <w:rPr>
          <w:rFonts w:ascii="Times New Roman" w:hAnsi="Times New Roman"/>
        </w:rPr>
        <w:t>a</w:t>
      </w:r>
      <w:r w:rsidR="009B18E6">
        <w:rPr>
          <w:rFonts w:ascii="Times New Roman" w:hAnsi="Times New Roman"/>
        </w:rPr>
        <w:t>l linguistics and studies of rhetoric as parallelis</w:t>
      </w:r>
      <w:r w:rsidR="009D1C66">
        <w:rPr>
          <w:rFonts w:ascii="Times New Roman" w:hAnsi="Times New Roman"/>
        </w:rPr>
        <w:t>m. De</w:t>
      </w:r>
      <w:r w:rsidR="009445F3">
        <w:rPr>
          <w:rFonts w:ascii="Times New Roman" w:hAnsi="Times New Roman"/>
        </w:rPr>
        <w:t>scribed</w:t>
      </w:r>
      <w:r w:rsidR="00BE3D4B">
        <w:rPr>
          <w:rFonts w:ascii="Times New Roman" w:hAnsi="Times New Roman"/>
        </w:rPr>
        <w:t xml:space="preserve"> by Jakobson as a form </w:t>
      </w:r>
      <w:r w:rsidR="009D1C66">
        <w:rPr>
          <w:rFonts w:ascii="Times New Roman" w:hAnsi="Times New Roman"/>
        </w:rPr>
        <w:t xml:space="preserve">of repetition with variation, </w:t>
      </w:r>
      <w:r w:rsidR="00BE3D4B">
        <w:rPr>
          <w:rFonts w:ascii="Times New Roman" w:hAnsi="Times New Roman"/>
        </w:rPr>
        <w:t xml:space="preserve">it can be found in all levels of </w:t>
      </w:r>
      <w:r w:rsidR="00BE3D4B">
        <w:rPr>
          <w:rFonts w:ascii="Times New Roman" w:hAnsi="Times New Roman"/>
        </w:rPr>
        <w:lastRenderedPageBreak/>
        <w:t xml:space="preserve">language: phonology, syntax, morphology and semantics; and it informs </w:t>
      </w:r>
      <w:r w:rsidR="009D1C66">
        <w:rPr>
          <w:rFonts w:ascii="Times New Roman" w:hAnsi="Times New Roman"/>
        </w:rPr>
        <w:t>adverts, ritual</w:t>
      </w:r>
      <w:r w:rsidR="00BE3D4B">
        <w:rPr>
          <w:rFonts w:ascii="Times New Roman" w:hAnsi="Times New Roman"/>
        </w:rPr>
        <w:t xml:space="preserve"> language</w:t>
      </w:r>
      <w:r w:rsidR="009D1C66">
        <w:rPr>
          <w:rFonts w:ascii="Times New Roman" w:hAnsi="Times New Roman"/>
        </w:rPr>
        <w:t>, proverbs, songs, and political slogans (</w:t>
      </w:r>
      <w:r w:rsidR="009445F3">
        <w:rPr>
          <w:rFonts w:ascii="Times New Roman" w:hAnsi="Times New Roman"/>
        </w:rPr>
        <w:t xml:space="preserve">Jakobson, 1960; </w:t>
      </w:r>
      <w:r w:rsidR="009D1C66">
        <w:rPr>
          <w:rFonts w:ascii="Times New Roman" w:hAnsi="Times New Roman"/>
        </w:rPr>
        <w:t>Menninghaus</w:t>
      </w:r>
      <w:r w:rsidR="00037874">
        <w:rPr>
          <w:rFonts w:ascii="Times New Roman" w:hAnsi="Times New Roman"/>
        </w:rPr>
        <w:t xml:space="preserve"> et al.</w:t>
      </w:r>
      <w:r w:rsidR="009D1C66">
        <w:rPr>
          <w:rFonts w:ascii="Times New Roman" w:hAnsi="Times New Roman"/>
        </w:rPr>
        <w:t xml:space="preserve">, 2017). </w:t>
      </w:r>
    </w:p>
    <w:p w14:paraId="35D2BFC2" w14:textId="1CFB59C8" w:rsidR="005279C3" w:rsidRDefault="00E01FEF" w:rsidP="007B5338">
      <w:pPr>
        <w:spacing w:line="480" w:lineRule="auto"/>
        <w:rPr>
          <w:rFonts w:ascii="Times New Roman" w:hAnsi="Times New Roman"/>
        </w:rPr>
      </w:pPr>
      <w:r>
        <w:rPr>
          <w:rFonts w:ascii="Times New Roman" w:hAnsi="Times New Roman"/>
        </w:rPr>
        <w:tab/>
      </w:r>
      <w:r w:rsidR="00505DD3">
        <w:rPr>
          <w:rFonts w:ascii="Times New Roman" w:hAnsi="Times New Roman"/>
        </w:rPr>
        <w:t>This suggest</w:t>
      </w:r>
      <w:r w:rsidR="00EA040C">
        <w:rPr>
          <w:rFonts w:ascii="Times New Roman" w:hAnsi="Times New Roman"/>
        </w:rPr>
        <w:t>s</w:t>
      </w:r>
      <w:r w:rsidR="00505DD3">
        <w:rPr>
          <w:rFonts w:ascii="Times New Roman" w:hAnsi="Times New Roman"/>
        </w:rPr>
        <w:t xml:space="preserve"> that pa</w:t>
      </w:r>
      <w:r w:rsidR="009D1C66">
        <w:rPr>
          <w:rFonts w:ascii="Times New Roman" w:hAnsi="Times New Roman"/>
        </w:rPr>
        <w:t>rall</w:t>
      </w:r>
      <w:r w:rsidR="00505DD3">
        <w:rPr>
          <w:rFonts w:ascii="Times New Roman" w:hAnsi="Times New Roman"/>
        </w:rPr>
        <w:t>el</w:t>
      </w:r>
      <w:r w:rsidR="009D1C66">
        <w:rPr>
          <w:rFonts w:ascii="Times New Roman" w:hAnsi="Times New Roman"/>
        </w:rPr>
        <w:t xml:space="preserve">ism is </w:t>
      </w:r>
      <w:r w:rsidR="00EA040C">
        <w:rPr>
          <w:rFonts w:ascii="Times New Roman" w:hAnsi="Times New Roman"/>
        </w:rPr>
        <w:t xml:space="preserve">a </w:t>
      </w:r>
      <w:r w:rsidR="009D1C66">
        <w:rPr>
          <w:rFonts w:ascii="Times New Roman" w:hAnsi="Times New Roman"/>
        </w:rPr>
        <w:t>generic org</w:t>
      </w:r>
      <w:r w:rsidR="00505DD3">
        <w:rPr>
          <w:rFonts w:ascii="Times New Roman" w:hAnsi="Times New Roman"/>
        </w:rPr>
        <w:t>a</w:t>
      </w:r>
      <w:r w:rsidR="009D1C66">
        <w:rPr>
          <w:rFonts w:ascii="Times New Roman" w:hAnsi="Times New Roman"/>
        </w:rPr>
        <w:t>nising property of commun</w:t>
      </w:r>
      <w:r w:rsidR="00505DD3">
        <w:rPr>
          <w:rFonts w:ascii="Times New Roman" w:hAnsi="Times New Roman"/>
        </w:rPr>
        <w:t>i</w:t>
      </w:r>
      <w:r w:rsidR="009D1C66">
        <w:rPr>
          <w:rFonts w:ascii="Times New Roman" w:hAnsi="Times New Roman"/>
        </w:rPr>
        <w:t>cation. While ther</w:t>
      </w:r>
      <w:r w:rsidR="00505DD3">
        <w:rPr>
          <w:rFonts w:ascii="Times New Roman" w:hAnsi="Times New Roman"/>
        </w:rPr>
        <w:t>e</w:t>
      </w:r>
      <w:r w:rsidR="009D1C66">
        <w:rPr>
          <w:rFonts w:ascii="Times New Roman" w:hAnsi="Times New Roman"/>
        </w:rPr>
        <w:t xml:space="preserve"> is a strong tradition</w:t>
      </w:r>
      <w:r w:rsidR="00505DD3">
        <w:rPr>
          <w:rFonts w:ascii="Times New Roman" w:hAnsi="Times New Roman"/>
        </w:rPr>
        <w:t xml:space="preserve"> </w:t>
      </w:r>
      <w:r w:rsidR="009D1C66">
        <w:rPr>
          <w:rFonts w:ascii="Times New Roman" w:hAnsi="Times New Roman"/>
        </w:rPr>
        <w:t>in psycho</w:t>
      </w:r>
      <w:r w:rsidR="00505DD3">
        <w:rPr>
          <w:rFonts w:ascii="Times New Roman" w:hAnsi="Times New Roman"/>
        </w:rPr>
        <w:t>l</w:t>
      </w:r>
      <w:r w:rsidR="009D1C66">
        <w:rPr>
          <w:rFonts w:ascii="Times New Roman" w:hAnsi="Times New Roman"/>
        </w:rPr>
        <w:t xml:space="preserve">inguistic research to try to </w:t>
      </w:r>
      <w:r w:rsidR="00505DD3">
        <w:rPr>
          <w:rFonts w:ascii="Times New Roman" w:hAnsi="Times New Roman"/>
        </w:rPr>
        <w:t>iden</w:t>
      </w:r>
      <w:r w:rsidR="009D1C66">
        <w:rPr>
          <w:rFonts w:ascii="Times New Roman" w:hAnsi="Times New Roman"/>
        </w:rPr>
        <w:t>tify the ne</w:t>
      </w:r>
      <w:r w:rsidR="00505DD3">
        <w:rPr>
          <w:rFonts w:ascii="Times New Roman" w:hAnsi="Times New Roman"/>
        </w:rPr>
        <w:t>u</w:t>
      </w:r>
      <w:r w:rsidR="009D1C66">
        <w:rPr>
          <w:rFonts w:ascii="Times New Roman" w:hAnsi="Times New Roman"/>
        </w:rPr>
        <w:t xml:space="preserve">rological </w:t>
      </w:r>
      <w:r w:rsidR="00505DD3">
        <w:rPr>
          <w:rFonts w:ascii="Times New Roman" w:hAnsi="Times New Roman"/>
        </w:rPr>
        <w:t>consequences</w:t>
      </w:r>
      <w:r w:rsidR="009D1C66">
        <w:rPr>
          <w:rFonts w:ascii="Times New Roman" w:hAnsi="Times New Roman"/>
        </w:rPr>
        <w:t xml:space="preserve"> of aesthe</w:t>
      </w:r>
      <w:r w:rsidR="00505DD3">
        <w:rPr>
          <w:rFonts w:ascii="Times New Roman" w:hAnsi="Times New Roman"/>
        </w:rPr>
        <w:t>tically f</w:t>
      </w:r>
      <w:r w:rsidR="009D1C66">
        <w:rPr>
          <w:rFonts w:ascii="Times New Roman" w:hAnsi="Times New Roman"/>
        </w:rPr>
        <w:t>ramed commu</w:t>
      </w:r>
      <w:r w:rsidR="00505DD3">
        <w:rPr>
          <w:rFonts w:ascii="Times New Roman" w:hAnsi="Times New Roman"/>
        </w:rPr>
        <w:t>ni</w:t>
      </w:r>
      <w:r w:rsidR="009D1C66">
        <w:rPr>
          <w:rFonts w:ascii="Times New Roman" w:hAnsi="Times New Roman"/>
        </w:rPr>
        <w:t>cation</w:t>
      </w:r>
      <w:r>
        <w:rPr>
          <w:rFonts w:ascii="Times New Roman" w:hAnsi="Times New Roman"/>
        </w:rPr>
        <w:t xml:space="preserve">, </w:t>
      </w:r>
      <w:r w:rsidR="009D1C66">
        <w:rPr>
          <w:rFonts w:ascii="Times New Roman" w:hAnsi="Times New Roman"/>
        </w:rPr>
        <w:t xml:space="preserve">we are more concerned </w:t>
      </w:r>
      <w:r w:rsidR="00505DD3">
        <w:rPr>
          <w:rFonts w:ascii="Times New Roman" w:hAnsi="Times New Roman"/>
        </w:rPr>
        <w:t>with the kind of approach to pa</w:t>
      </w:r>
      <w:r w:rsidR="009D1C66">
        <w:rPr>
          <w:rFonts w:ascii="Times New Roman" w:hAnsi="Times New Roman"/>
        </w:rPr>
        <w:t>ra</w:t>
      </w:r>
      <w:r w:rsidR="00505DD3">
        <w:rPr>
          <w:rFonts w:ascii="Times New Roman" w:hAnsi="Times New Roman"/>
        </w:rPr>
        <w:t>l</w:t>
      </w:r>
      <w:r w:rsidR="009D1C66">
        <w:rPr>
          <w:rFonts w:ascii="Times New Roman" w:hAnsi="Times New Roman"/>
        </w:rPr>
        <w:t>le</w:t>
      </w:r>
      <w:r w:rsidR="00505DD3">
        <w:rPr>
          <w:rFonts w:ascii="Times New Roman" w:hAnsi="Times New Roman"/>
        </w:rPr>
        <w:t>l</w:t>
      </w:r>
      <w:r w:rsidR="009D1C66">
        <w:rPr>
          <w:rFonts w:ascii="Times New Roman" w:hAnsi="Times New Roman"/>
        </w:rPr>
        <w:t>i</w:t>
      </w:r>
      <w:r w:rsidR="00505DD3">
        <w:rPr>
          <w:rFonts w:ascii="Times New Roman" w:hAnsi="Times New Roman"/>
        </w:rPr>
        <w:t>s</w:t>
      </w:r>
      <w:r w:rsidR="009D1C66">
        <w:rPr>
          <w:rFonts w:ascii="Times New Roman" w:hAnsi="Times New Roman"/>
        </w:rPr>
        <w:t>m that can be found i</w:t>
      </w:r>
      <w:r w:rsidR="00505DD3">
        <w:rPr>
          <w:rFonts w:ascii="Times New Roman" w:hAnsi="Times New Roman"/>
        </w:rPr>
        <w:t>n CA s</w:t>
      </w:r>
      <w:r w:rsidR="009D1C66">
        <w:rPr>
          <w:rFonts w:ascii="Times New Roman" w:hAnsi="Times New Roman"/>
        </w:rPr>
        <w:t xml:space="preserve">tudies of </w:t>
      </w:r>
      <w:r w:rsidR="00505DD3">
        <w:rPr>
          <w:rFonts w:ascii="Times New Roman" w:hAnsi="Times New Roman"/>
        </w:rPr>
        <w:t xml:space="preserve">conversational </w:t>
      </w:r>
      <w:r w:rsidR="009D1C66">
        <w:rPr>
          <w:rFonts w:ascii="Times New Roman" w:hAnsi="Times New Roman"/>
        </w:rPr>
        <w:t>poetics</w:t>
      </w:r>
      <w:r w:rsidR="00AE31AC">
        <w:rPr>
          <w:rFonts w:ascii="Times New Roman" w:hAnsi="Times New Roman"/>
        </w:rPr>
        <w:t xml:space="preserve">. Here, the </w:t>
      </w:r>
      <w:r w:rsidR="00505DD3">
        <w:rPr>
          <w:rFonts w:ascii="Times New Roman" w:hAnsi="Times New Roman"/>
        </w:rPr>
        <w:t>focus is not on the way that poe</w:t>
      </w:r>
      <w:r w:rsidR="00AE31AC">
        <w:rPr>
          <w:rFonts w:ascii="Times New Roman" w:hAnsi="Times New Roman"/>
        </w:rPr>
        <w:t xml:space="preserve">tic forms impact on brain circuitry, but how they shape </w:t>
      </w:r>
      <w:r w:rsidR="00505DD3">
        <w:rPr>
          <w:rFonts w:ascii="Times New Roman" w:hAnsi="Times New Roman"/>
        </w:rPr>
        <w:t>social interaction,</w:t>
      </w:r>
      <w:r w:rsidR="00AE31AC">
        <w:rPr>
          <w:rFonts w:ascii="Times New Roman" w:hAnsi="Times New Roman"/>
        </w:rPr>
        <w:t xml:space="preserve"> and inform partic</w:t>
      </w:r>
      <w:r w:rsidR="00505DD3">
        <w:rPr>
          <w:rFonts w:ascii="Times New Roman" w:hAnsi="Times New Roman"/>
        </w:rPr>
        <w:t>i</w:t>
      </w:r>
      <w:r w:rsidR="00AE31AC">
        <w:rPr>
          <w:rFonts w:ascii="Times New Roman" w:hAnsi="Times New Roman"/>
        </w:rPr>
        <w:t>pants</w:t>
      </w:r>
      <w:r w:rsidR="00505DD3">
        <w:rPr>
          <w:rFonts w:ascii="Times New Roman" w:hAnsi="Times New Roman"/>
        </w:rPr>
        <w:t>’</w:t>
      </w:r>
      <w:r w:rsidR="00AE31AC">
        <w:rPr>
          <w:rFonts w:ascii="Times New Roman" w:hAnsi="Times New Roman"/>
        </w:rPr>
        <w:t xml:space="preserve"> orientati</w:t>
      </w:r>
      <w:r w:rsidR="00505DD3">
        <w:rPr>
          <w:rFonts w:ascii="Times New Roman" w:hAnsi="Times New Roman"/>
        </w:rPr>
        <w:t>o</w:t>
      </w:r>
      <w:r w:rsidR="00AE31AC">
        <w:rPr>
          <w:rFonts w:ascii="Times New Roman" w:hAnsi="Times New Roman"/>
        </w:rPr>
        <w:t>ns and understandings as they</w:t>
      </w:r>
      <w:r w:rsidR="00505DD3">
        <w:rPr>
          <w:rFonts w:ascii="Times New Roman" w:hAnsi="Times New Roman"/>
        </w:rPr>
        <w:t xml:space="preserve"> </w:t>
      </w:r>
      <w:r w:rsidR="00AE31AC">
        <w:rPr>
          <w:rFonts w:ascii="Times New Roman" w:hAnsi="Times New Roman"/>
        </w:rPr>
        <w:t>are displayed in their co</w:t>
      </w:r>
      <w:r w:rsidR="00505DD3">
        <w:rPr>
          <w:rFonts w:ascii="Times New Roman" w:hAnsi="Times New Roman"/>
        </w:rPr>
        <w:t>n</w:t>
      </w:r>
      <w:r w:rsidR="00AE31AC">
        <w:rPr>
          <w:rFonts w:ascii="Times New Roman" w:hAnsi="Times New Roman"/>
        </w:rPr>
        <w:t>du</w:t>
      </w:r>
      <w:r w:rsidR="00505DD3">
        <w:rPr>
          <w:rFonts w:ascii="Times New Roman" w:hAnsi="Times New Roman"/>
        </w:rPr>
        <w:t>ct. Not all CA</w:t>
      </w:r>
      <w:r w:rsidR="00AE31AC">
        <w:rPr>
          <w:rFonts w:ascii="Times New Roman" w:hAnsi="Times New Roman"/>
        </w:rPr>
        <w:t xml:space="preserve"> work on p</w:t>
      </w:r>
      <w:r w:rsidR="00505DD3">
        <w:rPr>
          <w:rFonts w:ascii="Times New Roman" w:hAnsi="Times New Roman"/>
        </w:rPr>
        <w:t>o</w:t>
      </w:r>
      <w:r w:rsidR="00AE31AC">
        <w:rPr>
          <w:rFonts w:ascii="Times New Roman" w:hAnsi="Times New Roman"/>
        </w:rPr>
        <w:t>etics to</w:t>
      </w:r>
      <w:r w:rsidR="00505DD3">
        <w:rPr>
          <w:rFonts w:ascii="Times New Roman" w:hAnsi="Times New Roman"/>
        </w:rPr>
        <w:t>uches on parallelistic features</w:t>
      </w:r>
      <w:r w:rsidR="00AE31AC">
        <w:rPr>
          <w:rFonts w:ascii="Times New Roman" w:hAnsi="Times New Roman"/>
        </w:rPr>
        <w:t xml:space="preserve">, but many do (for example Beach, </w:t>
      </w:r>
      <w:r w:rsidR="000C05A0">
        <w:rPr>
          <w:rFonts w:ascii="Times New Roman" w:hAnsi="Times New Roman"/>
        </w:rPr>
        <w:t>1993</w:t>
      </w:r>
      <w:r w:rsidR="00AE31AC">
        <w:rPr>
          <w:rFonts w:ascii="Times New Roman" w:hAnsi="Times New Roman"/>
        </w:rPr>
        <w:t>; Jefferson, 199</w:t>
      </w:r>
      <w:r w:rsidR="000C05A0">
        <w:rPr>
          <w:rFonts w:ascii="Times New Roman" w:hAnsi="Times New Roman"/>
        </w:rPr>
        <w:t>6</w:t>
      </w:r>
      <w:r w:rsidR="00AE31AC">
        <w:rPr>
          <w:rFonts w:ascii="Times New Roman" w:hAnsi="Times New Roman"/>
        </w:rPr>
        <w:t xml:space="preserve">; </w:t>
      </w:r>
      <w:r w:rsidR="00505DD3">
        <w:rPr>
          <w:rFonts w:ascii="Times New Roman" w:hAnsi="Times New Roman"/>
        </w:rPr>
        <w:t xml:space="preserve">Person, </w:t>
      </w:r>
      <w:r>
        <w:rPr>
          <w:rFonts w:ascii="Times New Roman" w:hAnsi="Times New Roman"/>
        </w:rPr>
        <w:t>2015</w:t>
      </w:r>
      <w:r w:rsidR="00505DD3">
        <w:rPr>
          <w:rFonts w:ascii="Times New Roman" w:hAnsi="Times New Roman"/>
        </w:rPr>
        <w:t xml:space="preserve">; </w:t>
      </w:r>
      <w:r w:rsidR="000C05A0">
        <w:rPr>
          <w:rFonts w:ascii="Times New Roman" w:hAnsi="Times New Roman"/>
        </w:rPr>
        <w:t xml:space="preserve">Sacks, 1992, </w:t>
      </w:r>
      <w:r w:rsidR="00037874">
        <w:rPr>
          <w:rFonts w:ascii="Times New Roman" w:hAnsi="Times New Roman"/>
        </w:rPr>
        <w:t xml:space="preserve">pp. </w:t>
      </w:r>
      <w:r w:rsidR="00AE31AC">
        <w:rPr>
          <w:rFonts w:ascii="Times New Roman" w:hAnsi="Times New Roman"/>
        </w:rPr>
        <w:t>291, 308</w:t>
      </w:r>
      <w:r w:rsidR="00505DD3">
        <w:rPr>
          <w:rFonts w:ascii="Times New Roman" w:hAnsi="Times New Roman"/>
        </w:rPr>
        <w:t>; </w:t>
      </w:r>
      <w:proofErr w:type="spellStart"/>
      <w:r w:rsidR="00EE0CFD">
        <w:rPr>
          <w:rFonts w:ascii="Times New Roman" w:hAnsi="Times New Roman"/>
        </w:rPr>
        <w:t>Wooffitt</w:t>
      </w:r>
      <w:proofErr w:type="spellEnd"/>
      <w:r w:rsidR="00EE0CFD">
        <w:rPr>
          <w:rFonts w:ascii="Times New Roman" w:hAnsi="Times New Roman"/>
        </w:rPr>
        <w:t xml:space="preserve"> </w:t>
      </w:r>
      <w:r w:rsidR="00037874">
        <w:rPr>
          <w:rFonts w:ascii="Times New Roman" w:hAnsi="Times New Roman"/>
        </w:rPr>
        <w:t xml:space="preserve">&amp; </w:t>
      </w:r>
      <w:r w:rsidR="00EE0CFD">
        <w:rPr>
          <w:rFonts w:ascii="Times New Roman" w:hAnsi="Times New Roman"/>
        </w:rPr>
        <w:t>Holt</w:t>
      </w:r>
      <w:r w:rsidR="00C11776">
        <w:rPr>
          <w:rFonts w:ascii="Times New Roman" w:hAnsi="Times New Roman"/>
        </w:rPr>
        <w:t>, 2011</w:t>
      </w:r>
      <w:r w:rsidR="00037874">
        <w:rPr>
          <w:rFonts w:ascii="Times New Roman" w:hAnsi="Times New Roman"/>
        </w:rPr>
        <w:t>, pp.</w:t>
      </w:r>
      <w:r w:rsidR="00C11776">
        <w:rPr>
          <w:rFonts w:ascii="Times New Roman" w:hAnsi="Times New Roman"/>
        </w:rPr>
        <w:t xml:space="preserve"> </w:t>
      </w:r>
      <w:r w:rsidR="00EE0CFD">
        <w:rPr>
          <w:rFonts w:ascii="Times New Roman" w:hAnsi="Times New Roman"/>
        </w:rPr>
        <w:t>144-145</w:t>
      </w:r>
      <w:r w:rsidR="00C11776">
        <w:rPr>
          <w:rFonts w:ascii="Times New Roman" w:hAnsi="Times New Roman"/>
        </w:rPr>
        <w:t xml:space="preserve">). </w:t>
      </w:r>
    </w:p>
    <w:p w14:paraId="2C47C828" w14:textId="1DB5CA40" w:rsidR="00E01FEF" w:rsidRDefault="00E01FEF" w:rsidP="007B5338">
      <w:pPr>
        <w:spacing w:line="480" w:lineRule="auto"/>
        <w:rPr>
          <w:rFonts w:ascii="Times New Roman" w:hAnsi="Times New Roman"/>
        </w:rPr>
      </w:pPr>
      <w:r>
        <w:rPr>
          <w:rFonts w:ascii="Times New Roman" w:hAnsi="Times New Roman"/>
        </w:rPr>
        <w:tab/>
      </w:r>
      <w:r w:rsidR="00505DD3">
        <w:rPr>
          <w:rFonts w:ascii="Times New Roman" w:hAnsi="Times New Roman"/>
        </w:rPr>
        <w:t>The small stories paradigm is well p</w:t>
      </w:r>
      <w:r w:rsidR="000F3502">
        <w:rPr>
          <w:rFonts w:ascii="Times New Roman" w:hAnsi="Times New Roman"/>
        </w:rPr>
        <w:t>laced to develop work on the broa</w:t>
      </w:r>
      <w:r w:rsidR="00505DD3">
        <w:rPr>
          <w:rFonts w:ascii="Times New Roman" w:hAnsi="Times New Roman"/>
        </w:rPr>
        <w:t>d</w:t>
      </w:r>
      <w:r w:rsidR="000F3502">
        <w:rPr>
          <w:rFonts w:ascii="Times New Roman" w:hAnsi="Times New Roman"/>
        </w:rPr>
        <w:t xml:space="preserve">ly </w:t>
      </w:r>
      <w:r w:rsidR="00505DD3">
        <w:rPr>
          <w:rFonts w:ascii="Times New Roman" w:hAnsi="Times New Roman"/>
        </w:rPr>
        <w:t>a</w:t>
      </w:r>
      <w:r w:rsidR="000F3502">
        <w:rPr>
          <w:rFonts w:ascii="Times New Roman" w:hAnsi="Times New Roman"/>
        </w:rPr>
        <w:t xml:space="preserve">esthetic features </w:t>
      </w:r>
      <w:r w:rsidR="00505DD3">
        <w:rPr>
          <w:rFonts w:ascii="Times New Roman" w:hAnsi="Times New Roman"/>
        </w:rPr>
        <w:t xml:space="preserve">of </w:t>
      </w:r>
      <w:r w:rsidR="000F3502">
        <w:rPr>
          <w:rFonts w:ascii="Times New Roman" w:hAnsi="Times New Roman"/>
        </w:rPr>
        <w:t>comm</w:t>
      </w:r>
      <w:r w:rsidR="00505DD3">
        <w:rPr>
          <w:rFonts w:ascii="Times New Roman" w:hAnsi="Times New Roman"/>
        </w:rPr>
        <w:t>unication because</w:t>
      </w:r>
      <w:r w:rsidR="000F3502">
        <w:rPr>
          <w:rFonts w:ascii="Times New Roman" w:hAnsi="Times New Roman"/>
        </w:rPr>
        <w:t xml:space="preserve"> some of its p</w:t>
      </w:r>
      <w:r w:rsidR="00505DD3">
        <w:rPr>
          <w:rFonts w:ascii="Times New Roman" w:hAnsi="Times New Roman"/>
        </w:rPr>
        <w:t>roponents have been</w:t>
      </w:r>
      <w:r w:rsidR="000F3502">
        <w:rPr>
          <w:rFonts w:ascii="Times New Roman" w:hAnsi="Times New Roman"/>
        </w:rPr>
        <w:t xml:space="preserve"> </w:t>
      </w:r>
      <w:proofErr w:type="gramStart"/>
      <w:r w:rsidR="000F3502">
        <w:rPr>
          <w:rFonts w:ascii="Times New Roman" w:hAnsi="Times New Roman"/>
        </w:rPr>
        <w:t>open</w:t>
      </w:r>
      <w:proofErr w:type="gramEnd"/>
      <w:r w:rsidR="000F3502">
        <w:rPr>
          <w:rFonts w:ascii="Times New Roman" w:hAnsi="Times New Roman"/>
        </w:rPr>
        <w:t xml:space="preserve"> to exploring the relationship between the moment of a story’s production and what the story is about. This </w:t>
      </w:r>
      <w:proofErr w:type="gramStart"/>
      <w:r w:rsidR="000F3502">
        <w:rPr>
          <w:rFonts w:ascii="Times New Roman" w:hAnsi="Times New Roman"/>
        </w:rPr>
        <w:t>opens up</w:t>
      </w:r>
      <w:proofErr w:type="gramEnd"/>
      <w:r w:rsidR="000F3502">
        <w:rPr>
          <w:rFonts w:ascii="Times New Roman" w:hAnsi="Times New Roman"/>
        </w:rPr>
        <w:t xml:space="preserve"> the possibility of exploring how a parallelistic aesthetic furnishes a</w:t>
      </w:r>
      <w:r w:rsidR="00C11776">
        <w:rPr>
          <w:rFonts w:ascii="Times New Roman" w:hAnsi="Times New Roman"/>
        </w:rPr>
        <w:t>n intellectual framewor</w:t>
      </w:r>
      <w:r w:rsidR="000F3502">
        <w:rPr>
          <w:rFonts w:ascii="Times New Roman" w:hAnsi="Times New Roman"/>
        </w:rPr>
        <w:t>k that may</w:t>
      </w:r>
      <w:r w:rsidR="00C11776">
        <w:rPr>
          <w:rFonts w:ascii="Times New Roman" w:hAnsi="Times New Roman"/>
        </w:rPr>
        <w:t xml:space="preserve"> underpin ostensibly </w:t>
      </w:r>
      <w:r w:rsidR="000F3502">
        <w:rPr>
          <w:rFonts w:ascii="Times New Roman" w:hAnsi="Times New Roman"/>
        </w:rPr>
        <w:t>these apparently diverse (and to some, incommensurate</w:t>
      </w:r>
      <w:r w:rsidR="00C11776">
        <w:rPr>
          <w:rFonts w:ascii="Times New Roman" w:hAnsi="Times New Roman"/>
        </w:rPr>
        <w:t>) emp</w:t>
      </w:r>
      <w:r w:rsidR="000F3502">
        <w:rPr>
          <w:rFonts w:ascii="Times New Roman" w:hAnsi="Times New Roman"/>
        </w:rPr>
        <w:t>i</w:t>
      </w:r>
      <w:r w:rsidR="00C11776">
        <w:rPr>
          <w:rFonts w:ascii="Times New Roman" w:hAnsi="Times New Roman"/>
        </w:rPr>
        <w:t>rical goals</w:t>
      </w:r>
      <w:r w:rsidR="000F3502">
        <w:rPr>
          <w:rFonts w:ascii="Times New Roman" w:hAnsi="Times New Roman"/>
        </w:rPr>
        <w:t xml:space="preserve">. Our analysis of stories about ostensibly enigmatic communication illustrates how such a programme may proceed. We have examined how the phenomenon </w:t>
      </w:r>
      <w:r w:rsidR="00C11776">
        <w:rPr>
          <w:rFonts w:ascii="Times New Roman" w:hAnsi="Times New Roman"/>
        </w:rPr>
        <w:t>of poetic co</w:t>
      </w:r>
      <w:r w:rsidR="000F3502">
        <w:rPr>
          <w:rFonts w:ascii="Times New Roman" w:hAnsi="Times New Roman"/>
        </w:rPr>
        <w:t>nflue</w:t>
      </w:r>
      <w:r w:rsidR="00C11776">
        <w:rPr>
          <w:rFonts w:ascii="Times New Roman" w:hAnsi="Times New Roman"/>
        </w:rPr>
        <w:t>n</w:t>
      </w:r>
      <w:r w:rsidR="000F3502">
        <w:rPr>
          <w:rFonts w:ascii="Times New Roman" w:hAnsi="Times New Roman"/>
        </w:rPr>
        <w:t>ce</w:t>
      </w:r>
      <w:r w:rsidR="00C11776">
        <w:rPr>
          <w:rFonts w:ascii="Times New Roman" w:hAnsi="Times New Roman"/>
        </w:rPr>
        <w:t xml:space="preserve"> is constituted by a form of fra</w:t>
      </w:r>
      <w:r w:rsidR="000F3502">
        <w:rPr>
          <w:rFonts w:ascii="Times New Roman" w:hAnsi="Times New Roman"/>
        </w:rPr>
        <w:t>c</w:t>
      </w:r>
      <w:r w:rsidR="00C11776">
        <w:rPr>
          <w:rFonts w:ascii="Times New Roman" w:hAnsi="Times New Roman"/>
        </w:rPr>
        <w:t>tured repeti</w:t>
      </w:r>
      <w:r w:rsidR="000F3502">
        <w:rPr>
          <w:rFonts w:ascii="Times New Roman" w:hAnsi="Times New Roman"/>
        </w:rPr>
        <w:t>tion</w:t>
      </w:r>
      <w:r w:rsidR="00C11776">
        <w:rPr>
          <w:rFonts w:ascii="Times New Roman" w:hAnsi="Times New Roman"/>
        </w:rPr>
        <w:t xml:space="preserve">, </w:t>
      </w:r>
      <w:r w:rsidR="000F3502">
        <w:rPr>
          <w:rFonts w:ascii="Times New Roman" w:hAnsi="Times New Roman"/>
        </w:rPr>
        <w:t xml:space="preserve">which at the same time leveraging </w:t>
      </w:r>
      <w:r w:rsidR="00C11776">
        <w:rPr>
          <w:rFonts w:ascii="Times New Roman" w:hAnsi="Times New Roman"/>
        </w:rPr>
        <w:t>th</w:t>
      </w:r>
      <w:r w:rsidR="000F3502">
        <w:rPr>
          <w:rFonts w:ascii="Times New Roman" w:hAnsi="Times New Roman"/>
        </w:rPr>
        <w:t xml:space="preserve">e discursive </w:t>
      </w:r>
      <w:r w:rsidR="00C11776">
        <w:rPr>
          <w:rFonts w:ascii="Times New Roman" w:hAnsi="Times New Roman"/>
        </w:rPr>
        <w:t>framework through which a compel</w:t>
      </w:r>
      <w:r w:rsidR="000F3502">
        <w:rPr>
          <w:rFonts w:ascii="Times New Roman" w:hAnsi="Times New Roman"/>
        </w:rPr>
        <w:t xml:space="preserve">ling </w:t>
      </w:r>
      <w:r w:rsidR="005E7F0D">
        <w:rPr>
          <w:rFonts w:ascii="Times New Roman" w:hAnsi="Times New Roman"/>
        </w:rPr>
        <w:t>story</w:t>
      </w:r>
      <w:r w:rsidR="00C11776">
        <w:rPr>
          <w:rFonts w:ascii="Times New Roman" w:hAnsi="Times New Roman"/>
        </w:rPr>
        <w:t xml:space="preserve"> can be produced,</w:t>
      </w:r>
      <w:r w:rsidR="005E7F0D">
        <w:rPr>
          <w:rFonts w:ascii="Times New Roman" w:hAnsi="Times New Roman"/>
        </w:rPr>
        <w:t xml:space="preserve"> </w:t>
      </w:r>
      <w:r w:rsidR="00C11776">
        <w:rPr>
          <w:rFonts w:ascii="Times New Roman" w:hAnsi="Times New Roman"/>
        </w:rPr>
        <w:t xml:space="preserve">in which a </w:t>
      </w:r>
      <w:r w:rsidR="000F3502">
        <w:rPr>
          <w:rFonts w:ascii="Times New Roman" w:hAnsi="Times New Roman"/>
        </w:rPr>
        <w:t>range</w:t>
      </w:r>
      <w:r w:rsidR="00C11776">
        <w:rPr>
          <w:rFonts w:ascii="Times New Roman" w:hAnsi="Times New Roman"/>
        </w:rPr>
        <w:t xml:space="preserve"> of inferentially oriented identi</w:t>
      </w:r>
      <w:r w:rsidR="000F3502">
        <w:rPr>
          <w:rFonts w:ascii="Times New Roman" w:hAnsi="Times New Roman"/>
        </w:rPr>
        <w:t>t</w:t>
      </w:r>
      <w:r w:rsidR="00C11776">
        <w:rPr>
          <w:rFonts w:ascii="Times New Roman" w:hAnsi="Times New Roman"/>
        </w:rPr>
        <w:t xml:space="preserve">y work can be </w:t>
      </w:r>
      <w:r w:rsidR="000F3502">
        <w:rPr>
          <w:rFonts w:ascii="Times New Roman" w:hAnsi="Times New Roman"/>
        </w:rPr>
        <w:t>managed.</w:t>
      </w:r>
      <w:r w:rsidR="00C11776">
        <w:rPr>
          <w:rFonts w:ascii="Times New Roman" w:hAnsi="Times New Roman"/>
        </w:rPr>
        <w:t xml:space="preserve"> So, for example, </w:t>
      </w:r>
      <w:r w:rsidR="0036660C">
        <w:rPr>
          <w:rFonts w:ascii="Times New Roman" w:hAnsi="Times New Roman"/>
        </w:rPr>
        <w:t>in the earl</w:t>
      </w:r>
      <w:r w:rsidR="000F3502">
        <w:rPr>
          <w:rFonts w:ascii="Times New Roman" w:hAnsi="Times New Roman"/>
        </w:rPr>
        <w:t>y part of this pa</w:t>
      </w:r>
      <w:r w:rsidR="0036660C">
        <w:rPr>
          <w:rFonts w:ascii="Times New Roman" w:hAnsi="Times New Roman"/>
        </w:rPr>
        <w:t>p</w:t>
      </w:r>
      <w:r w:rsidR="000F3502">
        <w:rPr>
          <w:rFonts w:ascii="Times New Roman" w:hAnsi="Times New Roman"/>
        </w:rPr>
        <w:t>er we sho</w:t>
      </w:r>
      <w:r w:rsidR="0036660C">
        <w:rPr>
          <w:rFonts w:ascii="Times New Roman" w:hAnsi="Times New Roman"/>
        </w:rPr>
        <w:t>wed how the fractured or variabl</w:t>
      </w:r>
      <w:r w:rsidR="000F3502">
        <w:rPr>
          <w:rFonts w:ascii="Times New Roman" w:hAnsi="Times New Roman"/>
        </w:rPr>
        <w:t>e rep</w:t>
      </w:r>
      <w:r w:rsidR="00EA040C">
        <w:rPr>
          <w:rFonts w:ascii="Times New Roman" w:hAnsi="Times New Roman"/>
        </w:rPr>
        <w:t>etition</w:t>
      </w:r>
      <w:r w:rsidR="000F3502">
        <w:rPr>
          <w:rFonts w:ascii="Times New Roman" w:hAnsi="Times New Roman"/>
        </w:rPr>
        <w:t xml:space="preserve"> of words and phrases stand</w:t>
      </w:r>
      <w:r w:rsidR="00EA040C">
        <w:rPr>
          <w:rFonts w:ascii="Times New Roman" w:hAnsi="Times New Roman"/>
        </w:rPr>
        <w:t>s</w:t>
      </w:r>
      <w:r w:rsidR="000F3502">
        <w:rPr>
          <w:rFonts w:ascii="Times New Roman" w:hAnsi="Times New Roman"/>
        </w:rPr>
        <w:t xml:space="preserve"> as a vehicle for a r</w:t>
      </w:r>
      <w:r w:rsidR="0036660C">
        <w:rPr>
          <w:rFonts w:ascii="Times New Roman" w:hAnsi="Times New Roman"/>
        </w:rPr>
        <w:t>a</w:t>
      </w:r>
      <w:r w:rsidR="000F3502">
        <w:rPr>
          <w:rFonts w:ascii="Times New Roman" w:hAnsi="Times New Roman"/>
        </w:rPr>
        <w:t xml:space="preserve">nge of forms of </w:t>
      </w:r>
      <w:r w:rsidR="00160063">
        <w:rPr>
          <w:rFonts w:ascii="Times New Roman" w:hAnsi="Times New Roman"/>
        </w:rPr>
        <w:t>self-presentation</w:t>
      </w:r>
      <w:r w:rsidR="000F3502">
        <w:rPr>
          <w:rFonts w:ascii="Times New Roman" w:hAnsi="Times New Roman"/>
        </w:rPr>
        <w:t>; and in th</w:t>
      </w:r>
      <w:r w:rsidR="0036660C">
        <w:rPr>
          <w:rFonts w:ascii="Times New Roman" w:hAnsi="Times New Roman"/>
        </w:rPr>
        <w:t>e</w:t>
      </w:r>
      <w:r w:rsidR="000F3502">
        <w:rPr>
          <w:rFonts w:ascii="Times New Roman" w:hAnsi="Times New Roman"/>
        </w:rPr>
        <w:t xml:space="preserve"> second part of the paper we observed that the recurrent </w:t>
      </w:r>
      <w:r w:rsidR="0036660C">
        <w:rPr>
          <w:rFonts w:ascii="Times New Roman" w:hAnsi="Times New Roman"/>
        </w:rPr>
        <w:t>parallelistic properties suggest a form of experienc</w:t>
      </w:r>
      <w:r w:rsidR="000F3502">
        <w:rPr>
          <w:rFonts w:ascii="Times New Roman" w:hAnsi="Times New Roman"/>
        </w:rPr>
        <w:t xml:space="preserve">e that is not merely coincidence, but is </w:t>
      </w:r>
      <w:r w:rsidR="0036660C">
        <w:rPr>
          <w:rFonts w:ascii="Times New Roman" w:hAnsi="Times New Roman"/>
        </w:rPr>
        <w:t xml:space="preserve">an admittedly puzzling form of human </w:t>
      </w:r>
      <w:r w:rsidR="0036660C">
        <w:rPr>
          <w:rFonts w:ascii="Times New Roman" w:hAnsi="Times New Roman"/>
        </w:rPr>
        <w:lastRenderedPageBreak/>
        <w:t xml:space="preserve">relationality through </w:t>
      </w:r>
      <w:r w:rsidR="000F3502">
        <w:rPr>
          <w:rFonts w:ascii="Times New Roman" w:hAnsi="Times New Roman"/>
        </w:rPr>
        <w:t xml:space="preserve">which </w:t>
      </w:r>
      <w:r w:rsidR="0036660C">
        <w:rPr>
          <w:rFonts w:ascii="Times New Roman" w:hAnsi="Times New Roman"/>
        </w:rPr>
        <w:t>everyday interpersonal concerns are managed.</w:t>
      </w:r>
      <w:r w:rsidR="00973058">
        <w:rPr>
          <w:rFonts w:ascii="Times New Roman" w:hAnsi="Times New Roman"/>
        </w:rPr>
        <w:t xml:space="preserve"> </w:t>
      </w:r>
      <w:r w:rsidR="0036660C">
        <w:rPr>
          <w:rFonts w:ascii="Times New Roman" w:hAnsi="Times New Roman"/>
        </w:rPr>
        <w:t>T</w:t>
      </w:r>
      <w:r w:rsidR="00973058">
        <w:rPr>
          <w:rFonts w:ascii="Times New Roman" w:hAnsi="Times New Roman"/>
        </w:rPr>
        <w:t>hat</w:t>
      </w:r>
      <w:r w:rsidR="0036660C">
        <w:rPr>
          <w:rFonts w:ascii="Times New Roman" w:hAnsi="Times New Roman"/>
        </w:rPr>
        <w:t xml:space="preserve"> is, the principles of parallelism</w:t>
      </w:r>
      <w:r w:rsidR="00973058">
        <w:rPr>
          <w:rFonts w:ascii="Times New Roman" w:hAnsi="Times New Roman"/>
        </w:rPr>
        <w:t xml:space="preserve"> </w:t>
      </w:r>
      <w:r w:rsidR="00A3548B">
        <w:rPr>
          <w:rFonts w:ascii="Times New Roman" w:hAnsi="Times New Roman"/>
        </w:rPr>
        <w:t xml:space="preserve">– </w:t>
      </w:r>
      <w:r w:rsidR="0036660C">
        <w:rPr>
          <w:rFonts w:ascii="Times New Roman" w:hAnsi="Times New Roman"/>
        </w:rPr>
        <w:t>of rep</w:t>
      </w:r>
      <w:r w:rsidR="00973058">
        <w:rPr>
          <w:rFonts w:ascii="Times New Roman" w:hAnsi="Times New Roman"/>
        </w:rPr>
        <w:t>e</w:t>
      </w:r>
      <w:r w:rsidR="0036660C">
        <w:rPr>
          <w:rFonts w:ascii="Times New Roman" w:hAnsi="Times New Roman"/>
        </w:rPr>
        <w:t>ti</w:t>
      </w:r>
      <w:r w:rsidR="00973058">
        <w:rPr>
          <w:rFonts w:ascii="Times New Roman" w:hAnsi="Times New Roman"/>
        </w:rPr>
        <w:t>tion with vari</w:t>
      </w:r>
      <w:r w:rsidR="0036660C">
        <w:rPr>
          <w:rFonts w:ascii="Times New Roman" w:hAnsi="Times New Roman"/>
        </w:rPr>
        <w:t>a</w:t>
      </w:r>
      <w:r w:rsidR="00973058">
        <w:rPr>
          <w:rFonts w:ascii="Times New Roman" w:hAnsi="Times New Roman"/>
        </w:rPr>
        <w:t>tion</w:t>
      </w:r>
      <w:r w:rsidR="0036660C">
        <w:rPr>
          <w:rFonts w:ascii="Times New Roman" w:hAnsi="Times New Roman"/>
        </w:rPr>
        <w:t xml:space="preserve"> </w:t>
      </w:r>
      <w:r w:rsidR="00A3548B">
        <w:rPr>
          <w:rFonts w:ascii="Times New Roman" w:hAnsi="Times New Roman"/>
        </w:rPr>
        <w:t xml:space="preserve">– </w:t>
      </w:r>
      <w:r w:rsidR="00973058">
        <w:rPr>
          <w:rFonts w:ascii="Times New Roman" w:hAnsi="Times New Roman"/>
        </w:rPr>
        <w:t>might inform not only our repo</w:t>
      </w:r>
      <w:r w:rsidR="0036660C">
        <w:rPr>
          <w:rFonts w:ascii="Times New Roman" w:hAnsi="Times New Roman"/>
        </w:rPr>
        <w:t>r</w:t>
      </w:r>
      <w:r w:rsidR="00973058">
        <w:rPr>
          <w:rFonts w:ascii="Times New Roman" w:hAnsi="Times New Roman"/>
        </w:rPr>
        <w:t>ts of our experien</w:t>
      </w:r>
      <w:r w:rsidR="0036660C">
        <w:rPr>
          <w:rFonts w:ascii="Times New Roman" w:hAnsi="Times New Roman"/>
        </w:rPr>
        <w:t>c</w:t>
      </w:r>
      <w:r w:rsidR="00973058">
        <w:rPr>
          <w:rFonts w:ascii="Times New Roman" w:hAnsi="Times New Roman"/>
        </w:rPr>
        <w:t xml:space="preserve">es, but, in some measure, may </w:t>
      </w:r>
      <w:r w:rsidR="005A76BF">
        <w:rPr>
          <w:rFonts w:ascii="Times New Roman" w:hAnsi="Times New Roman"/>
        </w:rPr>
        <w:t xml:space="preserve">be implicated in </w:t>
      </w:r>
      <w:r w:rsidR="00973058">
        <w:rPr>
          <w:rFonts w:ascii="Times New Roman" w:hAnsi="Times New Roman"/>
        </w:rPr>
        <w:t xml:space="preserve">the very nature of the experiences in the first instance. </w:t>
      </w:r>
      <w:r w:rsidR="0036660C">
        <w:rPr>
          <w:rFonts w:ascii="Times New Roman" w:hAnsi="Times New Roman"/>
        </w:rPr>
        <w:t xml:space="preserve">The interest in exploring the relationship between the reported about and the moment of reporting in some parts of the small </w:t>
      </w:r>
      <w:proofErr w:type="gramStart"/>
      <w:r w:rsidR="0036660C">
        <w:rPr>
          <w:rFonts w:ascii="Times New Roman" w:hAnsi="Times New Roman"/>
        </w:rPr>
        <w:t>stories</w:t>
      </w:r>
      <w:proofErr w:type="gramEnd"/>
      <w:r w:rsidR="0036660C">
        <w:rPr>
          <w:rFonts w:ascii="Times New Roman" w:hAnsi="Times New Roman"/>
        </w:rPr>
        <w:t xml:space="preserve"> literature liberates a more sustained examination of communicative principles that underpin both aspects of the human experience.</w:t>
      </w:r>
    </w:p>
    <w:p w14:paraId="6861EFF0" w14:textId="77777777" w:rsidR="00160063" w:rsidRPr="003F2D2F" w:rsidRDefault="00160063" w:rsidP="007B5338">
      <w:pPr>
        <w:spacing w:line="480" w:lineRule="auto"/>
        <w:rPr>
          <w:rFonts w:ascii="Times New Roman" w:hAnsi="Times New Roman"/>
        </w:rPr>
      </w:pPr>
    </w:p>
    <w:p w14:paraId="3320615D" w14:textId="77777777" w:rsidR="00160063" w:rsidRPr="003F2D2F" w:rsidRDefault="00160063" w:rsidP="007B5338">
      <w:pPr>
        <w:spacing w:line="480" w:lineRule="auto"/>
        <w:rPr>
          <w:rFonts w:ascii="Times New Roman" w:hAnsi="Times New Roman"/>
        </w:rPr>
      </w:pPr>
    </w:p>
    <w:p w14:paraId="58D66B8A" w14:textId="6743E7CC" w:rsidR="00F21EAC" w:rsidRPr="0097315F" w:rsidRDefault="00F21EAC" w:rsidP="007B5338">
      <w:pPr>
        <w:spacing w:line="480" w:lineRule="auto"/>
        <w:rPr>
          <w:rFonts w:ascii="Times New Roman" w:hAnsi="Times New Roman"/>
          <w:b/>
        </w:rPr>
      </w:pPr>
      <w:r w:rsidRPr="0097315F">
        <w:rPr>
          <w:rFonts w:ascii="Times New Roman" w:hAnsi="Times New Roman"/>
          <w:b/>
        </w:rPr>
        <w:t>References</w:t>
      </w:r>
    </w:p>
    <w:p w14:paraId="34E87223" w14:textId="77777777" w:rsidR="00A8614B" w:rsidRPr="00160063" w:rsidRDefault="00A8614B" w:rsidP="007B5338">
      <w:pPr>
        <w:spacing w:line="480" w:lineRule="auto"/>
        <w:rPr>
          <w:rFonts w:ascii="Times New Roman" w:hAnsi="Times New Roman"/>
        </w:rPr>
      </w:pPr>
    </w:p>
    <w:p w14:paraId="62BBE8F6" w14:textId="0BCA74E5" w:rsidR="005802D1" w:rsidRPr="00B20E44" w:rsidRDefault="005F135E" w:rsidP="003F2D2F">
      <w:pPr>
        <w:spacing w:line="480" w:lineRule="auto"/>
        <w:ind w:left="720" w:hanging="720"/>
        <w:rPr>
          <w:rFonts w:ascii="Times New Roman" w:hAnsi="Times New Roman" w:cs="Times New Roman"/>
        </w:rPr>
      </w:pPr>
      <w:r w:rsidRPr="00B20E44">
        <w:rPr>
          <w:rFonts w:ascii="Times New Roman" w:hAnsi="Times New Roman"/>
        </w:rPr>
        <w:t>Aronson, J.</w:t>
      </w:r>
      <w:r w:rsidR="000E1774">
        <w:rPr>
          <w:rFonts w:ascii="Times New Roman" w:hAnsi="Times New Roman"/>
        </w:rPr>
        <w:t xml:space="preserve"> </w:t>
      </w:r>
      <w:r w:rsidRPr="00B20E44">
        <w:rPr>
          <w:rFonts w:ascii="Times New Roman" w:hAnsi="Times New Roman"/>
        </w:rPr>
        <w:t xml:space="preserve">K. (2006). Anecdotes that provide definite evidence. </w:t>
      </w:r>
      <w:r w:rsidRPr="00B20E44">
        <w:rPr>
          <w:rFonts w:ascii="Times New Roman" w:hAnsi="Times New Roman"/>
          <w:i/>
        </w:rPr>
        <w:t>British Medical Journal</w:t>
      </w:r>
      <w:r w:rsidRPr="00B20E44">
        <w:rPr>
          <w:rFonts w:ascii="Times New Roman" w:hAnsi="Times New Roman"/>
        </w:rPr>
        <w:t>,</w:t>
      </w:r>
      <w:r w:rsidR="000E1774">
        <w:rPr>
          <w:rFonts w:ascii="Times New Roman" w:hAnsi="Times New Roman"/>
        </w:rPr>
        <w:t xml:space="preserve"> </w:t>
      </w:r>
      <w:r w:rsidRPr="003F2D2F">
        <w:rPr>
          <w:rFonts w:ascii="Times New Roman" w:hAnsi="Times New Roman"/>
          <w:i/>
        </w:rPr>
        <w:t>333</w:t>
      </w:r>
      <w:r w:rsidRPr="00B20E44">
        <w:rPr>
          <w:rFonts w:ascii="Times New Roman" w:hAnsi="Times New Roman"/>
        </w:rPr>
        <w:t>, 1267-1269.</w:t>
      </w:r>
    </w:p>
    <w:p w14:paraId="76671C5F" w14:textId="11B65F86" w:rsidR="00142735" w:rsidRPr="00B20E44" w:rsidRDefault="005802D1" w:rsidP="003F2D2F">
      <w:pPr>
        <w:spacing w:line="480" w:lineRule="auto"/>
        <w:ind w:left="720" w:hanging="720"/>
        <w:rPr>
          <w:rFonts w:ascii="Times New Roman" w:hAnsi="Times New Roman"/>
        </w:rPr>
      </w:pPr>
      <w:proofErr w:type="spellStart"/>
      <w:r w:rsidRPr="00B20E44">
        <w:rPr>
          <w:rFonts w:ascii="Times New Roman" w:eastAsia="MS Mincho" w:hAnsi="Times New Roman"/>
        </w:rPr>
        <w:t>Augoustinos</w:t>
      </w:r>
      <w:proofErr w:type="spellEnd"/>
      <w:r w:rsidRPr="00B20E44">
        <w:rPr>
          <w:rFonts w:ascii="Times New Roman" w:eastAsia="MS Mincho" w:hAnsi="Times New Roman"/>
        </w:rPr>
        <w:t>, M</w:t>
      </w:r>
      <w:r w:rsidR="00421887" w:rsidRPr="00B20E44">
        <w:rPr>
          <w:rFonts w:ascii="Times New Roman" w:eastAsia="MS Mincho" w:hAnsi="Times New Roman"/>
        </w:rPr>
        <w:t xml:space="preserve">., </w:t>
      </w:r>
      <w:r w:rsidR="000E1774">
        <w:rPr>
          <w:rFonts w:ascii="Times New Roman" w:eastAsia="MS Mincho" w:hAnsi="Times New Roman"/>
        </w:rPr>
        <w:t>&amp;</w:t>
      </w:r>
      <w:r w:rsidR="000E1774" w:rsidRPr="00B20E44">
        <w:rPr>
          <w:rFonts w:ascii="Times New Roman" w:eastAsia="MS Mincho" w:hAnsi="Times New Roman"/>
        </w:rPr>
        <w:t xml:space="preserve"> </w:t>
      </w:r>
      <w:proofErr w:type="spellStart"/>
      <w:r w:rsidRPr="00B20E44">
        <w:rPr>
          <w:rFonts w:ascii="Times New Roman" w:eastAsia="MS Mincho" w:hAnsi="Times New Roman"/>
          <w:bCs/>
        </w:rPr>
        <w:t>Tileag</w:t>
      </w:r>
      <w:r w:rsidR="00421887" w:rsidRPr="00B20E44">
        <w:rPr>
          <w:rFonts w:ascii="Times New Roman" w:eastAsia="MS Mincho" w:hAnsi="Times New Roman" w:cs="Times New Roman"/>
          <w:bCs/>
        </w:rPr>
        <w:t>ã</w:t>
      </w:r>
      <w:proofErr w:type="spellEnd"/>
      <w:r w:rsidR="00421887" w:rsidRPr="00B20E44">
        <w:rPr>
          <w:rFonts w:ascii="Times New Roman" w:eastAsia="MS Mincho" w:hAnsi="Times New Roman"/>
          <w:bCs/>
        </w:rPr>
        <w:t>, C</w:t>
      </w:r>
      <w:r w:rsidRPr="00B20E44">
        <w:rPr>
          <w:rFonts w:ascii="Times New Roman" w:eastAsia="MS Mincho" w:hAnsi="Times New Roman"/>
          <w:bCs/>
        </w:rPr>
        <w:t>.</w:t>
      </w:r>
      <w:r w:rsidRPr="00B20E44">
        <w:rPr>
          <w:rFonts w:ascii="Times New Roman" w:eastAsia="MS Mincho" w:hAnsi="Times New Roman"/>
        </w:rPr>
        <w:t xml:space="preserve"> </w:t>
      </w:r>
      <w:r w:rsidR="00E03013" w:rsidRPr="00B20E44">
        <w:rPr>
          <w:rFonts w:ascii="Times New Roman" w:eastAsia="MS Mincho" w:hAnsi="Times New Roman"/>
        </w:rPr>
        <w:t>(</w:t>
      </w:r>
      <w:r w:rsidRPr="00B20E44">
        <w:rPr>
          <w:rFonts w:ascii="Times New Roman" w:eastAsia="MS Mincho" w:hAnsi="Times New Roman"/>
        </w:rPr>
        <w:t>2012</w:t>
      </w:r>
      <w:r w:rsidR="00E03013" w:rsidRPr="00B20E44">
        <w:rPr>
          <w:rFonts w:ascii="Times New Roman" w:eastAsia="MS Mincho" w:hAnsi="Times New Roman"/>
        </w:rPr>
        <w:t>)</w:t>
      </w:r>
      <w:r w:rsidRPr="00B20E44">
        <w:rPr>
          <w:rFonts w:ascii="Times New Roman" w:eastAsia="MS Mincho" w:hAnsi="Times New Roman"/>
        </w:rPr>
        <w:t xml:space="preserve">. </w:t>
      </w:r>
      <w:hyperlink r:id="rId10" w:history="1">
        <w:proofErr w:type="gramStart"/>
        <w:r w:rsidRPr="00B20E44">
          <w:rPr>
            <w:rFonts w:ascii="Times New Roman" w:eastAsia="MS Mincho" w:hAnsi="Times New Roman"/>
          </w:rPr>
          <w:t>Twenty five</w:t>
        </w:r>
        <w:proofErr w:type="gramEnd"/>
        <w:r w:rsidRPr="00B20E44">
          <w:rPr>
            <w:rFonts w:ascii="Times New Roman" w:eastAsia="MS Mincho" w:hAnsi="Times New Roman"/>
          </w:rPr>
          <w:t xml:space="preserve"> years of discursive psychology</w:t>
        </w:r>
      </w:hyperlink>
      <w:r w:rsidRPr="00B20E44">
        <w:rPr>
          <w:rFonts w:ascii="Times New Roman" w:eastAsia="MS Mincho" w:hAnsi="Times New Roman"/>
        </w:rPr>
        <w:t xml:space="preserve">. </w:t>
      </w:r>
      <w:r w:rsidRPr="00B20E44">
        <w:rPr>
          <w:rFonts w:ascii="Times New Roman" w:eastAsia="MS Mincho" w:hAnsi="Times New Roman"/>
          <w:i/>
        </w:rPr>
        <w:t>Britis</w:t>
      </w:r>
      <w:r w:rsidR="000E1774">
        <w:rPr>
          <w:rFonts w:ascii="Times New Roman" w:eastAsia="MS Mincho" w:hAnsi="Times New Roman"/>
          <w:i/>
        </w:rPr>
        <w:t xml:space="preserve">h </w:t>
      </w:r>
      <w:r w:rsidRPr="00B20E44">
        <w:rPr>
          <w:rFonts w:ascii="Times New Roman" w:eastAsia="MS Mincho" w:hAnsi="Times New Roman"/>
          <w:i/>
        </w:rPr>
        <w:t>Journal of Social Psychology</w:t>
      </w:r>
      <w:r w:rsidRPr="00B20E44">
        <w:rPr>
          <w:rFonts w:ascii="Times New Roman" w:eastAsia="MS Mincho" w:hAnsi="Times New Roman"/>
        </w:rPr>
        <w:t xml:space="preserve">, </w:t>
      </w:r>
      <w:r w:rsidRPr="003F2D2F">
        <w:rPr>
          <w:rFonts w:ascii="Times New Roman" w:eastAsia="MS Mincho" w:hAnsi="Times New Roman"/>
          <w:i/>
        </w:rPr>
        <w:t>51</w:t>
      </w:r>
      <w:r w:rsidRPr="00B20E44">
        <w:rPr>
          <w:rFonts w:ascii="Times New Roman" w:eastAsia="MS Mincho" w:hAnsi="Times New Roman"/>
        </w:rPr>
        <w:t>(3)</w:t>
      </w:r>
      <w:r w:rsidR="00E03013" w:rsidRPr="00B20E44">
        <w:rPr>
          <w:rFonts w:ascii="Times New Roman" w:eastAsia="MS Mincho" w:hAnsi="Times New Roman"/>
        </w:rPr>
        <w:t>,</w:t>
      </w:r>
      <w:r w:rsidRPr="00B20E44">
        <w:rPr>
          <w:rFonts w:ascii="Times New Roman" w:eastAsia="MS Mincho" w:hAnsi="Times New Roman"/>
        </w:rPr>
        <w:t xml:space="preserve"> 405-412</w:t>
      </w:r>
      <w:r w:rsidR="000E1774">
        <w:rPr>
          <w:rFonts w:ascii="Times New Roman" w:eastAsia="MS Mincho" w:hAnsi="Times New Roman"/>
        </w:rPr>
        <w:t>.</w:t>
      </w:r>
      <w:r w:rsidRPr="00B20E44">
        <w:rPr>
          <w:rFonts w:ascii="Times New Roman" w:eastAsia="MS Mincho" w:hAnsi="Times New Roman"/>
        </w:rPr>
        <w:t xml:space="preserve"> DOI</w:t>
      </w:r>
      <w:r w:rsidR="000E1774">
        <w:rPr>
          <w:rFonts w:ascii="Times New Roman" w:eastAsia="MS Mincho" w:hAnsi="Times New Roman"/>
        </w:rPr>
        <w:t>:</w:t>
      </w:r>
      <w:hyperlink r:id="rId11" w:history="1">
        <w:r w:rsidRPr="00B20E44">
          <w:rPr>
            <w:rFonts w:ascii="Times New Roman" w:eastAsia="MS Mincho" w:hAnsi="Times New Roman"/>
          </w:rPr>
          <w:t>10.1111/j.2044-8309.2012.02096.x</w:t>
        </w:r>
      </w:hyperlink>
    </w:p>
    <w:p w14:paraId="781D7717" w14:textId="100A320C" w:rsidR="001B46FF" w:rsidRPr="00B20E44" w:rsidRDefault="00F21EAC" w:rsidP="003F2D2F">
      <w:pPr>
        <w:spacing w:line="480" w:lineRule="auto"/>
        <w:ind w:left="720" w:hanging="720"/>
        <w:rPr>
          <w:rFonts w:ascii="Times New Roman" w:hAnsi="Times New Roman"/>
        </w:rPr>
      </w:pPr>
      <w:r w:rsidRPr="00B20E44">
        <w:rPr>
          <w:rFonts w:ascii="Times New Roman" w:hAnsi="Times New Roman"/>
        </w:rPr>
        <w:t xml:space="preserve">Balint, M. (1956). Notes on parapsychology and parapsychological healing. </w:t>
      </w:r>
      <w:r w:rsidRPr="00B20E44">
        <w:rPr>
          <w:rFonts w:ascii="Times New Roman" w:hAnsi="Times New Roman"/>
          <w:i/>
        </w:rPr>
        <w:t>International</w:t>
      </w:r>
      <w:r w:rsidR="000E1774">
        <w:rPr>
          <w:rFonts w:ascii="Times New Roman" w:hAnsi="Times New Roman"/>
          <w:i/>
        </w:rPr>
        <w:t xml:space="preserve"> </w:t>
      </w:r>
      <w:r w:rsidRPr="00B20E44">
        <w:rPr>
          <w:rFonts w:ascii="Times New Roman" w:hAnsi="Times New Roman"/>
          <w:i/>
        </w:rPr>
        <w:t xml:space="preserve">Journal of </w:t>
      </w:r>
      <w:proofErr w:type="gramStart"/>
      <w:r w:rsidRPr="00B20E44">
        <w:rPr>
          <w:rFonts w:ascii="Times New Roman" w:hAnsi="Times New Roman"/>
          <w:i/>
        </w:rPr>
        <w:t>Psycho-analysis</w:t>
      </w:r>
      <w:proofErr w:type="gramEnd"/>
      <w:r w:rsidRPr="003F2D2F">
        <w:rPr>
          <w:rFonts w:ascii="Times New Roman" w:hAnsi="Times New Roman"/>
          <w:i/>
        </w:rPr>
        <w:t>, 36</w:t>
      </w:r>
      <w:r w:rsidRPr="00B20E44">
        <w:rPr>
          <w:rFonts w:ascii="Times New Roman" w:hAnsi="Times New Roman"/>
        </w:rPr>
        <w:t>(1), 31-35.</w:t>
      </w:r>
    </w:p>
    <w:p w14:paraId="3A61148F" w14:textId="091614B2" w:rsidR="001B46FF" w:rsidRPr="00B20E44" w:rsidRDefault="001B46FF" w:rsidP="003F2D2F">
      <w:pPr>
        <w:spacing w:line="480" w:lineRule="auto"/>
        <w:ind w:left="720" w:hanging="720"/>
        <w:rPr>
          <w:rFonts w:ascii="Times New Roman" w:hAnsi="Times New Roman"/>
        </w:rPr>
      </w:pPr>
      <w:r w:rsidRPr="00B20E44">
        <w:rPr>
          <w:rFonts w:ascii="Times New Roman" w:eastAsia="Lora" w:hAnsi="Times New Roman" w:cs="Lora"/>
          <w:szCs w:val="20"/>
        </w:rPr>
        <w:t>Bamberg, M. (2006). Stories</w:t>
      </w:r>
      <w:r w:rsidR="005F135E" w:rsidRPr="00B20E44">
        <w:rPr>
          <w:rFonts w:ascii="Times New Roman" w:eastAsia="Lora" w:hAnsi="Times New Roman" w:cs="Lora"/>
          <w:szCs w:val="20"/>
        </w:rPr>
        <w:t>: Big or small: Why do we care?</w:t>
      </w:r>
      <w:r w:rsidRPr="00B20E44">
        <w:rPr>
          <w:rFonts w:ascii="Times New Roman" w:eastAsia="Lora" w:hAnsi="Times New Roman" w:cs="Lora"/>
          <w:szCs w:val="20"/>
        </w:rPr>
        <w:t xml:space="preserve"> </w:t>
      </w:r>
      <w:r w:rsidRPr="00B20E44">
        <w:rPr>
          <w:rFonts w:ascii="Times New Roman" w:eastAsia="Lora" w:hAnsi="Times New Roman" w:cs="Lora"/>
          <w:i/>
          <w:iCs/>
          <w:szCs w:val="20"/>
        </w:rPr>
        <w:t>Narrative Inquiry</w:t>
      </w:r>
      <w:r w:rsidR="00E03013" w:rsidRPr="003F2D2F">
        <w:rPr>
          <w:rFonts w:ascii="Times New Roman" w:eastAsia="Lora" w:hAnsi="Times New Roman" w:cs="Lora"/>
          <w:i/>
          <w:szCs w:val="20"/>
        </w:rPr>
        <w:t>,</w:t>
      </w:r>
      <w:r w:rsidRPr="003F2D2F">
        <w:rPr>
          <w:rFonts w:ascii="Times New Roman" w:eastAsia="Lora" w:hAnsi="Times New Roman" w:cs="Lora"/>
          <w:i/>
          <w:szCs w:val="20"/>
        </w:rPr>
        <w:t xml:space="preserve"> 16</w:t>
      </w:r>
      <w:r w:rsidRPr="00B20E44">
        <w:rPr>
          <w:rFonts w:ascii="Times New Roman" w:eastAsia="Lora" w:hAnsi="Times New Roman" w:cs="Lora"/>
          <w:szCs w:val="20"/>
        </w:rPr>
        <w:t>(1)</w:t>
      </w:r>
      <w:r w:rsidR="00E03013" w:rsidRPr="00B20E44">
        <w:rPr>
          <w:rFonts w:ascii="Times New Roman" w:eastAsia="Lora" w:hAnsi="Times New Roman" w:cs="Lora"/>
          <w:szCs w:val="20"/>
        </w:rPr>
        <w:t>,</w:t>
      </w:r>
      <w:r w:rsidRPr="00B20E44">
        <w:rPr>
          <w:rFonts w:ascii="Times New Roman" w:eastAsia="Lora" w:hAnsi="Times New Roman" w:cs="Lora"/>
          <w:szCs w:val="20"/>
        </w:rPr>
        <w:t xml:space="preserve"> 139</w:t>
      </w:r>
      <w:r w:rsidR="000E1774">
        <w:rPr>
          <w:rFonts w:ascii="Times New Roman" w:eastAsia="Lora" w:hAnsi="Times New Roman" w:cs="Lora"/>
          <w:szCs w:val="20"/>
        </w:rPr>
        <w:t>-</w:t>
      </w:r>
      <w:r w:rsidRPr="00B20E44">
        <w:rPr>
          <w:rFonts w:ascii="Times New Roman" w:eastAsia="Lora" w:hAnsi="Times New Roman" w:cs="Lora"/>
          <w:szCs w:val="20"/>
        </w:rPr>
        <w:t>147</w:t>
      </w:r>
      <w:r w:rsidR="00E03013" w:rsidRPr="00B20E44">
        <w:rPr>
          <w:rFonts w:ascii="Times New Roman" w:eastAsia="Lora" w:hAnsi="Times New Roman" w:cs="Lora"/>
          <w:szCs w:val="20"/>
        </w:rPr>
        <w:t>.</w:t>
      </w:r>
    </w:p>
    <w:p w14:paraId="799BC7C5" w14:textId="2AD0F53A" w:rsidR="005802D1" w:rsidRPr="00B20E44" w:rsidRDefault="001B46FF" w:rsidP="003F2D2F">
      <w:pPr>
        <w:spacing w:line="480" w:lineRule="auto"/>
        <w:ind w:left="720" w:hanging="720"/>
        <w:rPr>
          <w:rFonts w:ascii="Times New Roman" w:hAnsi="Times New Roman"/>
        </w:rPr>
      </w:pPr>
      <w:r w:rsidRPr="003F2D2F">
        <w:rPr>
          <w:rFonts w:ascii="Times New Roman" w:eastAsia="Lora" w:hAnsi="Times New Roman" w:cs="Lora"/>
          <w:szCs w:val="20"/>
        </w:rPr>
        <w:t>Bamberg, M.,</w:t>
      </w:r>
      <w:r w:rsidR="000E1774">
        <w:rPr>
          <w:rFonts w:ascii="Times New Roman" w:eastAsia="Lora" w:hAnsi="Times New Roman" w:cs="Lora"/>
          <w:szCs w:val="20"/>
        </w:rPr>
        <w:t xml:space="preserve"> &amp;</w:t>
      </w:r>
      <w:r w:rsidRPr="003F2D2F">
        <w:rPr>
          <w:rFonts w:ascii="Times New Roman" w:eastAsia="Lora" w:hAnsi="Times New Roman" w:cs="Lora"/>
          <w:szCs w:val="20"/>
        </w:rPr>
        <w:t xml:space="preserve"> </w:t>
      </w:r>
      <w:proofErr w:type="spellStart"/>
      <w:r w:rsidRPr="003F2D2F">
        <w:rPr>
          <w:rFonts w:ascii="Times New Roman" w:eastAsia="Lora" w:hAnsi="Times New Roman" w:cs="Lora"/>
          <w:szCs w:val="20"/>
        </w:rPr>
        <w:t>Georgakopoulou</w:t>
      </w:r>
      <w:proofErr w:type="spellEnd"/>
      <w:r w:rsidRPr="003F2D2F">
        <w:rPr>
          <w:rFonts w:ascii="Times New Roman" w:eastAsia="Lora" w:hAnsi="Times New Roman" w:cs="Lora"/>
          <w:szCs w:val="20"/>
        </w:rPr>
        <w:t xml:space="preserve">, A. (2008). Small </w:t>
      </w:r>
      <w:r w:rsidR="00E03013" w:rsidRPr="003F2D2F">
        <w:rPr>
          <w:rFonts w:ascii="Times New Roman" w:eastAsia="Lora" w:hAnsi="Times New Roman" w:cs="Lora"/>
          <w:szCs w:val="20"/>
        </w:rPr>
        <w:t>s</w:t>
      </w:r>
      <w:r w:rsidRPr="003F2D2F">
        <w:rPr>
          <w:rFonts w:ascii="Times New Roman" w:eastAsia="Lora" w:hAnsi="Times New Roman" w:cs="Lora"/>
          <w:szCs w:val="20"/>
        </w:rPr>
        <w:t xml:space="preserve">tories as a </w:t>
      </w:r>
      <w:r w:rsidR="00E03013" w:rsidRPr="003F2D2F">
        <w:rPr>
          <w:rFonts w:ascii="Times New Roman" w:eastAsia="Lora" w:hAnsi="Times New Roman" w:cs="Lora"/>
          <w:szCs w:val="20"/>
        </w:rPr>
        <w:t>n</w:t>
      </w:r>
      <w:r w:rsidRPr="003F2D2F">
        <w:rPr>
          <w:rFonts w:ascii="Times New Roman" w:eastAsia="Lora" w:hAnsi="Times New Roman" w:cs="Lora"/>
          <w:szCs w:val="20"/>
        </w:rPr>
        <w:t xml:space="preserve">ew </w:t>
      </w:r>
      <w:r w:rsidR="00E03013" w:rsidRPr="003F2D2F">
        <w:rPr>
          <w:rFonts w:ascii="Times New Roman" w:eastAsia="Lora" w:hAnsi="Times New Roman" w:cs="Lora"/>
          <w:szCs w:val="20"/>
        </w:rPr>
        <w:t>p</w:t>
      </w:r>
      <w:r w:rsidRPr="003F2D2F">
        <w:rPr>
          <w:rFonts w:ascii="Times New Roman" w:eastAsia="Lora" w:hAnsi="Times New Roman" w:cs="Lora"/>
          <w:szCs w:val="20"/>
        </w:rPr>
        <w:t xml:space="preserve">erspective in </w:t>
      </w:r>
      <w:r w:rsidR="00E03013" w:rsidRPr="003F2D2F">
        <w:rPr>
          <w:rFonts w:ascii="Times New Roman" w:eastAsia="Lora" w:hAnsi="Times New Roman" w:cs="Lora"/>
          <w:szCs w:val="20"/>
        </w:rPr>
        <w:t>n</w:t>
      </w:r>
      <w:r w:rsidRPr="003F2D2F">
        <w:rPr>
          <w:rFonts w:ascii="Times New Roman" w:eastAsia="Lora" w:hAnsi="Times New Roman" w:cs="Lora"/>
          <w:szCs w:val="20"/>
        </w:rPr>
        <w:t xml:space="preserve">arrative and </w:t>
      </w:r>
      <w:r w:rsidR="00E03013" w:rsidRPr="003F2D2F">
        <w:rPr>
          <w:rFonts w:ascii="Times New Roman" w:eastAsia="Lora" w:hAnsi="Times New Roman" w:cs="Lora"/>
          <w:szCs w:val="20"/>
        </w:rPr>
        <w:t>i</w:t>
      </w:r>
      <w:r w:rsidRPr="003F2D2F">
        <w:rPr>
          <w:rFonts w:ascii="Times New Roman" w:eastAsia="Lora" w:hAnsi="Times New Roman" w:cs="Lora"/>
          <w:szCs w:val="20"/>
        </w:rPr>
        <w:t xml:space="preserve">dentity </w:t>
      </w:r>
      <w:r w:rsidR="00E03013" w:rsidRPr="003F2D2F">
        <w:rPr>
          <w:rFonts w:ascii="Times New Roman" w:eastAsia="Lora" w:hAnsi="Times New Roman" w:cs="Lora"/>
          <w:szCs w:val="20"/>
        </w:rPr>
        <w:t>a</w:t>
      </w:r>
      <w:r w:rsidRPr="003F2D2F">
        <w:rPr>
          <w:rFonts w:ascii="Times New Roman" w:eastAsia="Lora" w:hAnsi="Times New Roman" w:cs="Lora"/>
          <w:szCs w:val="20"/>
        </w:rPr>
        <w:t xml:space="preserve">nalysis. </w:t>
      </w:r>
      <w:r w:rsidRPr="003F2D2F">
        <w:rPr>
          <w:rFonts w:ascii="Times New Roman" w:eastAsia="Lora" w:hAnsi="Times New Roman" w:cs="Lora"/>
          <w:i/>
          <w:iCs/>
          <w:szCs w:val="20"/>
        </w:rPr>
        <w:t>Text and Talk</w:t>
      </w:r>
      <w:r w:rsidR="00E03013" w:rsidRPr="003F2D2F">
        <w:rPr>
          <w:rFonts w:ascii="Times New Roman" w:eastAsia="Lora" w:hAnsi="Times New Roman" w:cs="Lora"/>
          <w:i/>
          <w:szCs w:val="20"/>
        </w:rPr>
        <w:t>,</w:t>
      </w:r>
      <w:r w:rsidRPr="003F2D2F">
        <w:rPr>
          <w:rFonts w:ascii="Times New Roman" w:eastAsia="Lora" w:hAnsi="Times New Roman" w:cs="Lora"/>
          <w:i/>
          <w:szCs w:val="20"/>
        </w:rPr>
        <w:t xml:space="preserve"> 28</w:t>
      </w:r>
      <w:r w:rsidRPr="003F2D2F">
        <w:rPr>
          <w:rFonts w:ascii="Times New Roman" w:eastAsia="Lora" w:hAnsi="Times New Roman" w:cs="Lora"/>
          <w:szCs w:val="20"/>
        </w:rPr>
        <w:t>(3)</w:t>
      </w:r>
      <w:r w:rsidR="00937516" w:rsidRPr="003F2D2F">
        <w:rPr>
          <w:rFonts w:ascii="Times New Roman" w:eastAsia="Lora" w:hAnsi="Times New Roman" w:cs="Lora"/>
          <w:szCs w:val="20"/>
        </w:rPr>
        <w:t>,</w:t>
      </w:r>
      <w:r w:rsidRPr="003F2D2F">
        <w:rPr>
          <w:rFonts w:ascii="Times New Roman" w:eastAsia="Lora" w:hAnsi="Times New Roman" w:cs="Lora"/>
          <w:szCs w:val="20"/>
        </w:rPr>
        <w:t xml:space="preserve"> 377-396.</w:t>
      </w:r>
    </w:p>
    <w:p w14:paraId="3DE2DAC4" w14:textId="50A72FE1" w:rsidR="001B46FF" w:rsidRPr="00B20E44" w:rsidRDefault="005802D1" w:rsidP="003F2D2F">
      <w:pPr>
        <w:spacing w:line="480" w:lineRule="auto"/>
        <w:ind w:left="720" w:hanging="720"/>
        <w:rPr>
          <w:rFonts w:ascii="Times New Roman" w:hAnsi="Times New Roman"/>
        </w:rPr>
      </w:pPr>
      <w:r w:rsidRPr="00B20E44">
        <w:rPr>
          <w:rFonts w:ascii="Times New Roman" w:hAnsi="Times New Roman"/>
        </w:rPr>
        <w:t>Beach, W. A</w:t>
      </w:r>
      <w:r w:rsidR="000E1774">
        <w:rPr>
          <w:rFonts w:ascii="Times New Roman" w:hAnsi="Times New Roman"/>
        </w:rPr>
        <w:t>.</w:t>
      </w:r>
      <w:r w:rsidRPr="00B20E44">
        <w:rPr>
          <w:rFonts w:ascii="Times New Roman" w:hAnsi="Times New Roman"/>
        </w:rPr>
        <w:t xml:space="preserve"> (1993)</w:t>
      </w:r>
      <w:r w:rsidR="00E03013" w:rsidRPr="00B20E44">
        <w:rPr>
          <w:rFonts w:ascii="Times New Roman" w:hAnsi="Times New Roman"/>
        </w:rPr>
        <w:t xml:space="preserve">. </w:t>
      </w:r>
      <w:r w:rsidRPr="00B20E44">
        <w:rPr>
          <w:rFonts w:ascii="Times New Roman" w:hAnsi="Times New Roman"/>
        </w:rPr>
        <w:t>The delicacy of preoccupation</w:t>
      </w:r>
      <w:r w:rsidR="00E03013" w:rsidRPr="00B20E44">
        <w:rPr>
          <w:rFonts w:ascii="Times New Roman" w:hAnsi="Times New Roman"/>
        </w:rPr>
        <w:t>.</w:t>
      </w:r>
      <w:r w:rsidRPr="00B20E44">
        <w:rPr>
          <w:rFonts w:ascii="Times New Roman" w:hAnsi="Times New Roman"/>
        </w:rPr>
        <w:t xml:space="preserve"> </w:t>
      </w:r>
      <w:r w:rsidRPr="00B20E44">
        <w:rPr>
          <w:rFonts w:ascii="Times New Roman" w:hAnsi="Times New Roman"/>
          <w:i/>
          <w:iCs/>
        </w:rPr>
        <w:t xml:space="preserve">Text and Performance </w:t>
      </w:r>
      <w:r w:rsidRPr="000E1774">
        <w:rPr>
          <w:rFonts w:ascii="Times New Roman" w:hAnsi="Times New Roman"/>
          <w:i/>
          <w:iCs/>
        </w:rPr>
        <w:t>Quarterly</w:t>
      </w:r>
      <w:r w:rsidRPr="003F2D2F">
        <w:rPr>
          <w:rFonts w:ascii="Times New Roman" w:hAnsi="Times New Roman"/>
          <w:i/>
        </w:rPr>
        <w:t>, 13</w:t>
      </w:r>
      <w:r w:rsidRPr="00B20E44">
        <w:rPr>
          <w:rFonts w:ascii="Times New Roman" w:hAnsi="Times New Roman"/>
        </w:rPr>
        <w:t>(4)</w:t>
      </w:r>
      <w:r w:rsidR="00E03013" w:rsidRPr="00B20E44">
        <w:rPr>
          <w:rFonts w:ascii="Times New Roman" w:hAnsi="Times New Roman"/>
        </w:rPr>
        <w:t>,</w:t>
      </w:r>
      <w:r w:rsidRPr="00B20E44">
        <w:rPr>
          <w:rFonts w:ascii="Times New Roman" w:hAnsi="Times New Roman"/>
        </w:rPr>
        <w:t xml:space="preserve"> 299-31</w:t>
      </w:r>
      <w:r w:rsidR="000E1774">
        <w:rPr>
          <w:rFonts w:ascii="Times New Roman" w:hAnsi="Times New Roman"/>
        </w:rPr>
        <w:t>2</w:t>
      </w:r>
      <w:r w:rsidRPr="00B20E44">
        <w:rPr>
          <w:rFonts w:ascii="Times New Roman" w:hAnsi="Times New Roman"/>
        </w:rPr>
        <w:t>.</w:t>
      </w:r>
    </w:p>
    <w:p w14:paraId="771DE8D4" w14:textId="38E4A733" w:rsidR="001B46FF" w:rsidRPr="00B20E44" w:rsidRDefault="001B46FF" w:rsidP="003F2D2F">
      <w:pPr>
        <w:spacing w:line="480" w:lineRule="auto"/>
        <w:ind w:left="720" w:hanging="720"/>
        <w:rPr>
          <w:rFonts w:ascii="Times New Roman" w:hAnsi="Times New Roman"/>
        </w:rPr>
      </w:pPr>
      <w:r w:rsidRPr="00B20E44">
        <w:rPr>
          <w:rFonts w:ascii="Times New Roman" w:hAnsi="Times New Roman"/>
        </w:rPr>
        <w:t>Blackman, L. (2012)</w:t>
      </w:r>
      <w:r w:rsidR="00937516" w:rsidRPr="00B20E44">
        <w:rPr>
          <w:rFonts w:ascii="Times New Roman" w:hAnsi="Times New Roman"/>
        </w:rPr>
        <w:t>.</w:t>
      </w:r>
      <w:r w:rsidRPr="00B20E44">
        <w:rPr>
          <w:rFonts w:ascii="Times New Roman" w:hAnsi="Times New Roman"/>
        </w:rPr>
        <w:t xml:space="preserve"> </w:t>
      </w:r>
      <w:r w:rsidRPr="00B20E44">
        <w:rPr>
          <w:rFonts w:ascii="Times New Roman" w:hAnsi="Times New Roman"/>
          <w:i/>
        </w:rPr>
        <w:t xml:space="preserve">Immaterial </w:t>
      </w:r>
      <w:r w:rsidR="00DD7D3B" w:rsidRPr="00B20E44">
        <w:rPr>
          <w:rFonts w:ascii="Times New Roman" w:hAnsi="Times New Roman"/>
          <w:i/>
        </w:rPr>
        <w:t>b</w:t>
      </w:r>
      <w:r w:rsidRPr="00B20E44">
        <w:rPr>
          <w:rFonts w:ascii="Times New Roman" w:hAnsi="Times New Roman"/>
          <w:i/>
        </w:rPr>
        <w:t xml:space="preserve">odies: Affect, </w:t>
      </w:r>
      <w:r w:rsidR="00DD7D3B" w:rsidRPr="00B20E44">
        <w:rPr>
          <w:rFonts w:ascii="Times New Roman" w:hAnsi="Times New Roman"/>
          <w:i/>
        </w:rPr>
        <w:t>e</w:t>
      </w:r>
      <w:r w:rsidRPr="00B20E44">
        <w:rPr>
          <w:rFonts w:ascii="Times New Roman" w:hAnsi="Times New Roman"/>
          <w:i/>
        </w:rPr>
        <w:t xml:space="preserve">mbodiment, </w:t>
      </w:r>
      <w:r w:rsidR="00DD7D3B" w:rsidRPr="00B20E44">
        <w:rPr>
          <w:rFonts w:ascii="Times New Roman" w:hAnsi="Times New Roman"/>
          <w:i/>
        </w:rPr>
        <w:t>m</w:t>
      </w:r>
      <w:r w:rsidRPr="00B20E44">
        <w:rPr>
          <w:rFonts w:ascii="Times New Roman" w:hAnsi="Times New Roman"/>
          <w:i/>
        </w:rPr>
        <w:t>ediation</w:t>
      </w:r>
      <w:r w:rsidRPr="00B20E44">
        <w:rPr>
          <w:rFonts w:ascii="Times New Roman" w:hAnsi="Times New Roman"/>
        </w:rPr>
        <w:t>. London: Sage.</w:t>
      </w:r>
    </w:p>
    <w:p w14:paraId="4F717083" w14:textId="10E78341" w:rsidR="001B46FF" w:rsidRPr="00B20E44" w:rsidRDefault="001B46FF" w:rsidP="003F2D2F">
      <w:pPr>
        <w:spacing w:line="480" w:lineRule="auto"/>
        <w:ind w:left="720" w:hanging="720"/>
        <w:rPr>
          <w:rFonts w:ascii="Times New Roman" w:hAnsi="Times New Roman"/>
        </w:rPr>
      </w:pPr>
      <w:r w:rsidRPr="00B20E44">
        <w:rPr>
          <w:rFonts w:ascii="Times New Roman" w:hAnsi="Times New Roman"/>
        </w:rPr>
        <w:lastRenderedPageBreak/>
        <w:t>Brennan, T. (2004)</w:t>
      </w:r>
      <w:r w:rsidR="00622960" w:rsidRPr="00B20E44">
        <w:rPr>
          <w:rFonts w:ascii="Times New Roman" w:hAnsi="Times New Roman"/>
        </w:rPr>
        <w:t>.</w:t>
      </w:r>
      <w:r w:rsidRPr="00B20E44">
        <w:rPr>
          <w:rFonts w:ascii="Times New Roman" w:hAnsi="Times New Roman"/>
        </w:rPr>
        <w:t xml:space="preserve"> </w:t>
      </w:r>
      <w:r w:rsidRPr="00B20E44">
        <w:rPr>
          <w:rFonts w:ascii="Times New Roman" w:hAnsi="Times New Roman"/>
          <w:i/>
        </w:rPr>
        <w:t>The Transmission of Affect</w:t>
      </w:r>
      <w:r w:rsidRPr="00B20E44">
        <w:rPr>
          <w:rFonts w:ascii="Times New Roman" w:hAnsi="Times New Roman"/>
        </w:rPr>
        <w:t>. Ithaca</w:t>
      </w:r>
      <w:r w:rsidR="000E1774">
        <w:rPr>
          <w:rFonts w:ascii="Times New Roman" w:hAnsi="Times New Roman"/>
        </w:rPr>
        <w:t>/</w:t>
      </w:r>
      <w:r w:rsidRPr="00B20E44">
        <w:rPr>
          <w:rFonts w:ascii="Times New Roman" w:hAnsi="Times New Roman"/>
        </w:rPr>
        <w:t>London: Cornell University Press.</w:t>
      </w:r>
    </w:p>
    <w:p w14:paraId="76D6192D" w14:textId="549FFDDB" w:rsidR="001B46FF" w:rsidRPr="00B20E44" w:rsidRDefault="001B46FF" w:rsidP="003F2D2F">
      <w:pPr>
        <w:spacing w:line="480" w:lineRule="auto"/>
        <w:ind w:left="720" w:hanging="720"/>
        <w:rPr>
          <w:rFonts w:ascii="Times New Roman" w:hAnsi="Times New Roman"/>
        </w:rPr>
      </w:pPr>
      <w:r w:rsidRPr="00B20E44">
        <w:rPr>
          <w:rFonts w:ascii="Times New Roman" w:hAnsi="Times New Roman"/>
        </w:rPr>
        <w:t>Burton, N. (2012). Getting personal: Thoughts on therapeutic action through the interplay of</w:t>
      </w:r>
      <w:r w:rsidR="000E1774">
        <w:rPr>
          <w:rFonts w:ascii="Times New Roman" w:hAnsi="Times New Roman"/>
        </w:rPr>
        <w:t xml:space="preserve"> </w:t>
      </w:r>
      <w:r w:rsidRPr="00B20E44">
        <w:rPr>
          <w:rFonts w:ascii="Times New Roman" w:hAnsi="Times New Roman"/>
        </w:rPr>
        <w:t xml:space="preserve">intimacy, affect and consciousness. </w:t>
      </w:r>
      <w:r w:rsidRPr="00B20E44">
        <w:rPr>
          <w:rFonts w:ascii="Times New Roman" w:hAnsi="Times New Roman"/>
          <w:i/>
        </w:rPr>
        <w:t>Psychoanalytic Dialogues</w:t>
      </w:r>
      <w:r w:rsidRPr="003F2D2F">
        <w:rPr>
          <w:rFonts w:ascii="Times New Roman" w:hAnsi="Times New Roman"/>
          <w:i/>
        </w:rPr>
        <w:t>, 22</w:t>
      </w:r>
      <w:r w:rsidRPr="00B20E44">
        <w:rPr>
          <w:rFonts w:ascii="Times New Roman" w:hAnsi="Times New Roman"/>
        </w:rPr>
        <w:t>(6), 662-678.</w:t>
      </w:r>
      <w:r w:rsidR="00151AF3">
        <w:rPr>
          <w:rFonts w:ascii="Times New Roman" w:hAnsi="Times New Roman"/>
        </w:rPr>
        <w:t xml:space="preserve"> </w:t>
      </w:r>
      <w:r w:rsidRPr="00B20E44">
        <w:rPr>
          <w:rFonts w:ascii="Times New Roman" w:hAnsi="Times New Roman"/>
        </w:rPr>
        <w:t>DOI</w:t>
      </w:r>
      <w:r w:rsidR="00151AF3">
        <w:rPr>
          <w:rFonts w:ascii="Times New Roman" w:hAnsi="Times New Roman"/>
        </w:rPr>
        <w:t>:</w:t>
      </w:r>
      <w:r w:rsidRPr="00B20E44">
        <w:rPr>
          <w:rFonts w:ascii="Times New Roman" w:hAnsi="Times New Roman"/>
        </w:rPr>
        <w:t>10.1080/10481885.2012.735588</w:t>
      </w:r>
    </w:p>
    <w:p w14:paraId="43956AB6" w14:textId="2ADA658B" w:rsidR="005802D1" w:rsidRPr="00B20E44" w:rsidRDefault="001B46FF" w:rsidP="003F2D2F">
      <w:pPr>
        <w:spacing w:line="480" w:lineRule="auto"/>
        <w:ind w:left="720" w:hanging="720"/>
        <w:rPr>
          <w:rFonts w:ascii="Times New Roman" w:hAnsi="Times New Roman"/>
        </w:rPr>
      </w:pPr>
      <w:r w:rsidRPr="00151AF3">
        <w:rPr>
          <w:rFonts w:ascii="Times New Roman" w:hAnsi="Times New Roman" w:cs="Times New Roman"/>
        </w:rPr>
        <w:t>De</w:t>
      </w:r>
      <w:r w:rsidRPr="00B20E44">
        <w:rPr>
          <w:rFonts w:ascii="Times New Roman" w:hAnsi="Times New Roman" w:cs="Times New Roman"/>
        </w:rPr>
        <w:t xml:space="preserve"> Peyer, J. (2016)</w:t>
      </w:r>
      <w:r w:rsidR="00151AF3">
        <w:rPr>
          <w:rFonts w:ascii="Times New Roman" w:hAnsi="Times New Roman" w:cs="Times New Roman"/>
        </w:rPr>
        <w:t>.</w:t>
      </w:r>
      <w:r w:rsidRPr="00B20E44">
        <w:rPr>
          <w:rFonts w:ascii="Times New Roman" w:hAnsi="Times New Roman" w:cs="Times New Roman"/>
        </w:rPr>
        <w:t xml:space="preserve"> Uncanny communication and the porous mind. </w:t>
      </w:r>
      <w:r w:rsidRPr="00B20E44">
        <w:rPr>
          <w:rFonts w:ascii="Times New Roman" w:hAnsi="Times New Roman" w:cs="Times New Roman"/>
          <w:bCs/>
          <w:i/>
          <w:lang w:val="en-US"/>
        </w:rPr>
        <w:t>Psychoanalytic</w:t>
      </w:r>
      <w:r w:rsidR="000E1774">
        <w:rPr>
          <w:rFonts w:ascii="Times New Roman" w:hAnsi="Times New Roman" w:cs="Times New Roman"/>
          <w:bCs/>
          <w:i/>
          <w:lang w:val="en-US"/>
        </w:rPr>
        <w:t xml:space="preserve"> </w:t>
      </w:r>
      <w:r w:rsidRPr="00B20E44">
        <w:rPr>
          <w:rFonts w:ascii="Times New Roman" w:hAnsi="Times New Roman" w:cs="Times New Roman"/>
          <w:bCs/>
          <w:i/>
          <w:lang w:val="en-US"/>
        </w:rPr>
        <w:t>Dialogues</w:t>
      </w:r>
      <w:r w:rsidRPr="00151AF3">
        <w:rPr>
          <w:rFonts w:ascii="Times New Roman" w:hAnsi="Times New Roman" w:cs="Times New Roman"/>
          <w:bCs/>
          <w:i/>
          <w:lang w:val="en-US"/>
        </w:rPr>
        <w:t>,</w:t>
      </w:r>
      <w:r w:rsidRPr="003F2D2F">
        <w:rPr>
          <w:rFonts w:ascii="Times New Roman" w:hAnsi="Times New Roman" w:cs="Times New Roman"/>
          <w:bCs/>
          <w:i/>
          <w:lang w:val="en-US"/>
        </w:rPr>
        <w:t xml:space="preserve"> 26</w:t>
      </w:r>
      <w:r w:rsidRPr="00B20E44">
        <w:rPr>
          <w:rFonts w:ascii="Times New Roman" w:hAnsi="Times New Roman" w:cs="Times New Roman"/>
          <w:bCs/>
          <w:lang w:val="en-US"/>
        </w:rPr>
        <w:t>(2), 156-174. DOI:10.1080/10481885.2016.1144978</w:t>
      </w:r>
    </w:p>
    <w:p w14:paraId="73D5C7FF" w14:textId="1AD27468" w:rsidR="00E7406C" w:rsidRDefault="005802D1">
      <w:pPr>
        <w:spacing w:line="480" w:lineRule="auto"/>
        <w:ind w:left="720" w:hanging="720"/>
        <w:rPr>
          <w:rFonts w:ascii="Times New Roman" w:hAnsi="Times New Roman"/>
        </w:rPr>
      </w:pPr>
      <w:r w:rsidRPr="00B20E44">
        <w:rPr>
          <w:rFonts w:ascii="Times New Roman" w:hAnsi="Times New Roman"/>
        </w:rPr>
        <w:t xml:space="preserve">Edwards, </w:t>
      </w:r>
      <w:r w:rsidR="004E49FA" w:rsidRPr="00B20E44">
        <w:rPr>
          <w:rFonts w:ascii="Times New Roman" w:hAnsi="Times New Roman"/>
        </w:rPr>
        <w:t>D</w:t>
      </w:r>
      <w:r w:rsidR="00151AF3">
        <w:rPr>
          <w:rFonts w:ascii="Times New Roman" w:hAnsi="Times New Roman"/>
        </w:rPr>
        <w:t>.,</w:t>
      </w:r>
      <w:r w:rsidRPr="00B20E44">
        <w:rPr>
          <w:rFonts w:ascii="Times New Roman" w:hAnsi="Times New Roman"/>
        </w:rPr>
        <w:t xml:space="preserve"> </w:t>
      </w:r>
      <w:r w:rsidR="00151AF3">
        <w:rPr>
          <w:rFonts w:ascii="Times New Roman" w:hAnsi="Times New Roman"/>
        </w:rPr>
        <w:t>&amp;</w:t>
      </w:r>
      <w:r w:rsidR="00151AF3" w:rsidRPr="00B20E44">
        <w:rPr>
          <w:rFonts w:ascii="Times New Roman" w:hAnsi="Times New Roman"/>
        </w:rPr>
        <w:t xml:space="preserve"> </w:t>
      </w:r>
      <w:r w:rsidRPr="00B20E44">
        <w:rPr>
          <w:rFonts w:ascii="Times New Roman" w:hAnsi="Times New Roman"/>
        </w:rPr>
        <w:t>Potter</w:t>
      </w:r>
      <w:r w:rsidR="004E49FA" w:rsidRPr="00B20E44">
        <w:rPr>
          <w:rFonts w:ascii="Times New Roman" w:hAnsi="Times New Roman"/>
        </w:rPr>
        <w:t>, J</w:t>
      </w:r>
      <w:r w:rsidRPr="00B20E44">
        <w:rPr>
          <w:rFonts w:ascii="Times New Roman" w:hAnsi="Times New Roman"/>
        </w:rPr>
        <w:t xml:space="preserve">. </w:t>
      </w:r>
      <w:r w:rsidR="004E49FA" w:rsidRPr="00B20E44">
        <w:rPr>
          <w:rFonts w:ascii="Times New Roman" w:hAnsi="Times New Roman"/>
        </w:rPr>
        <w:t>(</w:t>
      </w:r>
      <w:r w:rsidRPr="00B20E44">
        <w:rPr>
          <w:rFonts w:ascii="Times New Roman" w:hAnsi="Times New Roman"/>
        </w:rPr>
        <w:t>2005</w:t>
      </w:r>
      <w:r w:rsidR="004E49FA" w:rsidRPr="00B20E44">
        <w:rPr>
          <w:rFonts w:ascii="Times New Roman" w:hAnsi="Times New Roman"/>
        </w:rPr>
        <w:t>)</w:t>
      </w:r>
      <w:r w:rsidRPr="00B20E44">
        <w:rPr>
          <w:rFonts w:ascii="Times New Roman" w:hAnsi="Times New Roman"/>
        </w:rPr>
        <w:t>. Discursive psychology, mental states and</w:t>
      </w:r>
      <w:r w:rsidR="000E1774">
        <w:rPr>
          <w:rFonts w:ascii="Times New Roman" w:hAnsi="Times New Roman"/>
        </w:rPr>
        <w:t xml:space="preserve"> </w:t>
      </w:r>
      <w:r w:rsidRPr="00B20E44">
        <w:rPr>
          <w:rFonts w:ascii="Times New Roman" w:hAnsi="Times New Roman"/>
        </w:rPr>
        <w:t xml:space="preserve">descriptions. </w:t>
      </w:r>
      <w:r w:rsidR="004E49FA" w:rsidRPr="00B20E44">
        <w:rPr>
          <w:rFonts w:ascii="Times New Roman" w:hAnsi="Times New Roman"/>
        </w:rPr>
        <w:t>In</w:t>
      </w:r>
      <w:r w:rsidRPr="00B20E44">
        <w:rPr>
          <w:rFonts w:ascii="Times New Roman" w:hAnsi="Times New Roman"/>
        </w:rPr>
        <w:t xml:space="preserve"> H</w:t>
      </w:r>
      <w:r w:rsidR="00151AF3">
        <w:rPr>
          <w:rFonts w:ascii="Times New Roman" w:hAnsi="Times New Roman"/>
        </w:rPr>
        <w:t>.</w:t>
      </w:r>
      <w:r w:rsidRPr="00B20E44">
        <w:rPr>
          <w:rFonts w:ascii="Times New Roman" w:hAnsi="Times New Roman"/>
        </w:rPr>
        <w:t xml:space="preserve"> </w:t>
      </w:r>
      <w:proofErr w:type="spellStart"/>
      <w:r w:rsidRPr="00B20E44">
        <w:rPr>
          <w:rFonts w:ascii="Times New Roman" w:hAnsi="Times New Roman"/>
        </w:rPr>
        <w:t>te</w:t>
      </w:r>
      <w:proofErr w:type="spellEnd"/>
      <w:r w:rsidR="00151AF3">
        <w:rPr>
          <w:rFonts w:ascii="Times New Roman" w:hAnsi="Times New Roman"/>
        </w:rPr>
        <w:t xml:space="preserve"> </w:t>
      </w:r>
      <w:proofErr w:type="spellStart"/>
      <w:r w:rsidRPr="00B20E44">
        <w:rPr>
          <w:rFonts w:ascii="Times New Roman" w:hAnsi="Times New Roman"/>
        </w:rPr>
        <w:t>Molder</w:t>
      </w:r>
      <w:proofErr w:type="spellEnd"/>
      <w:r w:rsidRPr="00B20E44">
        <w:rPr>
          <w:rFonts w:ascii="Times New Roman" w:hAnsi="Times New Roman"/>
        </w:rPr>
        <w:t xml:space="preserve"> </w:t>
      </w:r>
      <w:r w:rsidR="00622960" w:rsidRPr="00B20E44">
        <w:rPr>
          <w:rFonts w:ascii="Times New Roman" w:hAnsi="Times New Roman"/>
        </w:rPr>
        <w:t>&amp;</w:t>
      </w:r>
      <w:r w:rsidRPr="00B20E44">
        <w:rPr>
          <w:rFonts w:ascii="Times New Roman" w:hAnsi="Times New Roman"/>
        </w:rPr>
        <w:t xml:space="preserve"> J</w:t>
      </w:r>
      <w:r w:rsidR="00622960" w:rsidRPr="00B20E44">
        <w:rPr>
          <w:rFonts w:ascii="Times New Roman" w:hAnsi="Times New Roman"/>
        </w:rPr>
        <w:t xml:space="preserve">. </w:t>
      </w:r>
      <w:r w:rsidRPr="00B20E44">
        <w:rPr>
          <w:rFonts w:ascii="Times New Roman" w:hAnsi="Times New Roman"/>
        </w:rPr>
        <w:t>Potter</w:t>
      </w:r>
      <w:r w:rsidR="004E49FA" w:rsidRPr="00B20E44">
        <w:rPr>
          <w:rFonts w:ascii="Times New Roman" w:hAnsi="Times New Roman"/>
        </w:rPr>
        <w:t xml:space="preserve"> (Eds.)</w:t>
      </w:r>
      <w:r w:rsidRPr="00B20E44">
        <w:rPr>
          <w:rFonts w:ascii="Times New Roman" w:hAnsi="Times New Roman"/>
        </w:rPr>
        <w:t xml:space="preserve">, </w:t>
      </w:r>
      <w:r w:rsidR="00622960" w:rsidRPr="00B20E44">
        <w:rPr>
          <w:rFonts w:ascii="Times New Roman" w:hAnsi="Times New Roman"/>
          <w:i/>
        </w:rPr>
        <w:t>Conversation and cognition</w:t>
      </w:r>
      <w:r w:rsidR="00622960" w:rsidRPr="00B20E44">
        <w:rPr>
          <w:rFonts w:ascii="Times New Roman" w:hAnsi="Times New Roman"/>
        </w:rPr>
        <w:t xml:space="preserve"> (pp</w:t>
      </w:r>
      <w:r w:rsidR="00151AF3">
        <w:rPr>
          <w:rFonts w:ascii="Times New Roman" w:hAnsi="Times New Roman"/>
        </w:rPr>
        <w:t>.</w:t>
      </w:r>
      <w:r w:rsidR="00622960" w:rsidRPr="00B20E44">
        <w:rPr>
          <w:rFonts w:ascii="Times New Roman" w:hAnsi="Times New Roman"/>
        </w:rPr>
        <w:t xml:space="preserve"> </w:t>
      </w:r>
      <w:r w:rsidRPr="00B20E44">
        <w:rPr>
          <w:rFonts w:ascii="Times New Roman" w:hAnsi="Times New Roman"/>
        </w:rPr>
        <w:t>241-259</w:t>
      </w:r>
      <w:r w:rsidR="00622960" w:rsidRPr="00B20E44">
        <w:rPr>
          <w:rFonts w:ascii="Times New Roman" w:hAnsi="Times New Roman"/>
        </w:rPr>
        <w:t>)</w:t>
      </w:r>
      <w:r w:rsidRPr="00B20E44">
        <w:rPr>
          <w:rFonts w:ascii="Times New Roman" w:hAnsi="Times New Roman"/>
        </w:rPr>
        <w:t>. Cambridge: Cambridge University Press.</w:t>
      </w:r>
    </w:p>
    <w:p w14:paraId="5A8BD237" w14:textId="3C84451A" w:rsidR="001B46FF" w:rsidRPr="00B20E44" w:rsidRDefault="00E7406C" w:rsidP="003F2D2F">
      <w:pPr>
        <w:spacing w:line="480" w:lineRule="auto"/>
        <w:ind w:left="720" w:hanging="720"/>
        <w:rPr>
          <w:rFonts w:ascii="Times New Roman" w:hAnsi="Times New Roman"/>
        </w:rPr>
      </w:pPr>
      <w:proofErr w:type="spellStart"/>
      <w:r w:rsidRPr="00E7406C">
        <w:rPr>
          <w:rFonts w:ascii="Times New Roman" w:hAnsi="Times New Roman"/>
        </w:rPr>
        <w:t>Ehrenwald</w:t>
      </w:r>
      <w:proofErr w:type="spellEnd"/>
      <w:r w:rsidRPr="00E7406C">
        <w:rPr>
          <w:rFonts w:ascii="Times New Roman" w:hAnsi="Times New Roman"/>
        </w:rPr>
        <w:t>, J. (1951)</w:t>
      </w:r>
      <w:r w:rsidR="008D00ED">
        <w:rPr>
          <w:rFonts w:ascii="Times New Roman" w:hAnsi="Times New Roman"/>
        </w:rPr>
        <w:t>.</w:t>
      </w:r>
      <w:r w:rsidRPr="00E7406C">
        <w:rPr>
          <w:rFonts w:ascii="Times New Roman" w:hAnsi="Times New Roman"/>
        </w:rPr>
        <w:t xml:space="preserve"> </w:t>
      </w:r>
      <w:r w:rsidRPr="00E7406C">
        <w:rPr>
          <w:rFonts w:ascii="Times New Roman" w:hAnsi="Times New Roman"/>
          <w:i/>
        </w:rPr>
        <w:t xml:space="preserve">New </w:t>
      </w:r>
      <w:r w:rsidR="00573EB3">
        <w:rPr>
          <w:rFonts w:ascii="Times New Roman" w:hAnsi="Times New Roman"/>
          <w:i/>
        </w:rPr>
        <w:t>d</w:t>
      </w:r>
      <w:r w:rsidRPr="00E7406C">
        <w:rPr>
          <w:rFonts w:ascii="Times New Roman" w:hAnsi="Times New Roman"/>
          <w:i/>
        </w:rPr>
        <w:t xml:space="preserve">imensions of </w:t>
      </w:r>
      <w:r w:rsidR="00573EB3">
        <w:rPr>
          <w:rFonts w:ascii="Times New Roman" w:hAnsi="Times New Roman"/>
          <w:i/>
        </w:rPr>
        <w:t>d</w:t>
      </w:r>
      <w:r w:rsidRPr="00E7406C">
        <w:rPr>
          <w:rFonts w:ascii="Times New Roman" w:hAnsi="Times New Roman"/>
          <w:i/>
        </w:rPr>
        <w:t xml:space="preserve">eep </w:t>
      </w:r>
      <w:r w:rsidR="00573EB3">
        <w:rPr>
          <w:rFonts w:ascii="Times New Roman" w:hAnsi="Times New Roman"/>
          <w:i/>
        </w:rPr>
        <w:t>a</w:t>
      </w:r>
      <w:r w:rsidRPr="00E7406C">
        <w:rPr>
          <w:rFonts w:ascii="Times New Roman" w:hAnsi="Times New Roman"/>
          <w:i/>
        </w:rPr>
        <w:t xml:space="preserve">nalysis: A </w:t>
      </w:r>
      <w:r w:rsidR="00573EB3">
        <w:rPr>
          <w:rFonts w:ascii="Times New Roman" w:hAnsi="Times New Roman"/>
          <w:i/>
        </w:rPr>
        <w:t>s</w:t>
      </w:r>
      <w:r w:rsidRPr="00E7406C">
        <w:rPr>
          <w:rFonts w:ascii="Times New Roman" w:hAnsi="Times New Roman"/>
          <w:i/>
        </w:rPr>
        <w:t xml:space="preserve">tudy of </w:t>
      </w:r>
      <w:r w:rsidR="00573EB3">
        <w:rPr>
          <w:rFonts w:ascii="Times New Roman" w:hAnsi="Times New Roman"/>
          <w:i/>
        </w:rPr>
        <w:t>t</w:t>
      </w:r>
      <w:r w:rsidRPr="00E7406C">
        <w:rPr>
          <w:rFonts w:ascii="Times New Roman" w:hAnsi="Times New Roman"/>
          <w:i/>
        </w:rPr>
        <w:t xml:space="preserve">elepathy in </w:t>
      </w:r>
      <w:r w:rsidR="00573EB3">
        <w:rPr>
          <w:rFonts w:ascii="Times New Roman" w:hAnsi="Times New Roman"/>
          <w:i/>
        </w:rPr>
        <w:t>i</w:t>
      </w:r>
      <w:r w:rsidRPr="00E7406C">
        <w:rPr>
          <w:rFonts w:ascii="Times New Roman" w:hAnsi="Times New Roman"/>
          <w:i/>
        </w:rPr>
        <w:t xml:space="preserve">nterpersonal </w:t>
      </w:r>
      <w:r w:rsidR="00573EB3">
        <w:rPr>
          <w:rFonts w:ascii="Times New Roman" w:hAnsi="Times New Roman"/>
          <w:i/>
        </w:rPr>
        <w:t>r</w:t>
      </w:r>
      <w:r w:rsidRPr="00E7406C">
        <w:rPr>
          <w:rFonts w:ascii="Times New Roman" w:hAnsi="Times New Roman"/>
          <w:i/>
        </w:rPr>
        <w:t>elationships</w:t>
      </w:r>
      <w:r w:rsidRPr="00E7406C">
        <w:rPr>
          <w:rFonts w:ascii="Times New Roman" w:hAnsi="Times New Roman"/>
        </w:rPr>
        <w:t>. London: George Allen and Unwin.</w:t>
      </w:r>
    </w:p>
    <w:p w14:paraId="12AFCB5C" w14:textId="5E23A266" w:rsidR="001B46FF" w:rsidRPr="00B20E44" w:rsidRDefault="001B46FF" w:rsidP="003F2D2F">
      <w:pPr>
        <w:spacing w:line="480" w:lineRule="auto"/>
        <w:ind w:left="720" w:hanging="720"/>
        <w:rPr>
          <w:rFonts w:ascii="Times New Roman" w:hAnsi="Times New Roman"/>
        </w:rPr>
      </w:pPr>
      <w:r w:rsidRPr="00B20E44">
        <w:rPr>
          <w:rFonts w:ascii="Times New Roman" w:hAnsi="Times New Roman"/>
        </w:rPr>
        <w:t xml:space="preserve">Freud, S. </w:t>
      </w:r>
      <w:r w:rsidR="00DD7D3B" w:rsidRPr="00B20E44">
        <w:rPr>
          <w:rFonts w:ascii="Times New Roman" w:hAnsi="Times New Roman"/>
        </w:rPr>
        <w:t>(</w:t>
      </w:r>
      <w:r w:rsidRPr="00B20E44">
        <w:rPr>
          <w:rFonts w:ascii="Times New Roman" w:hAnsi="Times New Roman"/>
        </w:rPr>
        <w:t>1975</w:t>
      </w:r>
      <w:r w:rsidR="00DD7D3B" w:rsidRPr="00B20E44">
        <w:rPr>
          <w:rFonts w:ascii="Times New Roman" w:hAnsi="Times New Roman"/>
        </w:rPr>
        <w:t>)</w:t>
      </w:r>
      <w:r w:rsidRPr="00B20E44">
        <w:rPr>
          <w:rFonts w:ascii="Times New Roman" w:hAnsi="Times New Roman"/>
        </w:rPr>
        <w:t xml:space="preserve">. </w:t>
      </w:r>
      <w:r w:rsidRPr="00B20E44">
        <w:rPr>
          <w:rFonts w:ascii="Times New Roman" w:hAnsi="Times New Roman"/>
          <w:i/>
        </w:rPr>
        <w:t xml:space="preserve">The </w:t>
      </w:r>
      <w:r w:rsidR="00DD7D3B" w:rsidRPr="00B20E44">
        <w:rPr>
          <w:rFonts w:ascii="Times New Roman" w:hAnsi="Times New Roman"/>
          <w:i/>
        </w:rPr>
        <w:t>p</w:t>
      </w:r>
      <w:r w:rsidRPr="00B20E44">
        <w:rPr>
          <w:rFonts w:ascii="Times New Roman" w:hAnsi="Times New Roman"/>
          <w:i/>
        </w:rPr>
        <w:t xml:space="preserve">sychopathology of </w:t>
      </w:r>
      <w:r w:rsidR="00DD7D3B" w:rsidRPr="00B20E44">
        <w:rPr>
          <w:rFonts w:ascii="Times New Roman" w:hAnsi="Times New Roman"/>
          <w:i/>
        </w:rPr>
        <w:t>e</w:t>
      </w:r>
      <w:r w:rsidRPr="00B20E44">
        <w:rPr>
          <w:rFonts w:ascii="Times New Roman" w:hAnsi="Times New Roman"/>
          <w:i/>
        </w:rPr>
        <w:t xml:space="preserve">veryday </w:t>
      </w:r>
      <w:r w:rsidR="00DD7D3B" w:rsidRPr="00B20E44">
        <w:rPr>
          <w:rFonts w:ascii="Times New Roman" w:hAnsi="Times New Roman"/>
          <w:i/>
        </w:rPr>
        <w:t>l</w:t>
      </w:r>
      <w:r w:rsidRPr="00B20E44">
        <w:rPr>
          <w:rFonts w:ascii="Times New Roman" w:hAnsi="Times New Roman"/>
          <w:i/>
        </w:rPr>
        <w:t>ife</w:t>
      </w:r>
      <w:r w:rsidRPr="00B20E44">
        <w:rPr>
          <w:rFonts w:ascii="Times New Roman" w:hAnsi="Times New Roman"/>
        </w:rPr>
        <w:t>. (</w:t>
      </w:r>
      <w:r w:rsidR="00151AF3">
        <w:rPr>
          <w:rFonts w:ascii="Times New Roman" w:hAnsi="Times New Roman"/>
        </w:rPr>
        <w:t>A.</w:t>
      </w:r>
      <w:r w:rsidRPr="00B20E44">
        <w:rPr>
          <w:rFonts w:ascii="Times New Roman" w:hAnsi="Times New Roman"/>
        </w:rPr>
        <w:t xml:space="preserve"> Tyson</w:t>
      </w:r>
      <w:r w:rsidR="00151AF3">
        <w:rPr>
          <w:rFonts w:ascii="Times New Roman" w:hAnsi="Times New Roman"/>
        </w:rPr>
        <w:t>, Trans.</w:t>
      </w:r>
      <w:r w:rsidRPr="00B20E44">
        <w:rPr>
          <w:rFonts w:ascii="Times New Roman" w:hAnsi="Times New Roman"/>
        </w:rPr>
        <w:t>).</w:t>
      </w:r>
      <w:r w:rsidR="00151AF3">
        <w:rPr>
          <w:rFonts w:ascii="Times New Roman" w:hAnsi="Times New Roman"/>
        </w:rPr>
        <w:t xml:space="preserve"> </w:t>
      </w:r>
      <w:r w:rsidRPr="00B20E44">
        <w:rPr>
          <w:rFonts w:ascii="Times New Roman" w:hAnsi="Times New Roman"/>
        </w:rPr>
        <w:t>Harmondsworth: Penguin</w:t>
      </w:r>
      <w:r w:rsidR="00151AF3">
        <w:rPr>
          <w:rFonts w:ascii="Times New Roman" w:hAnsi="Times New Roman"/>
        </w:rPr>
        <w:t>.</w:t>
      </w:r>
      <w:r w:rsidRPr="00B20E44">
        <w:rPr>
          <w:rFonts w:ascii="Times New Roman" w:hAnsi="Times New Roman"/>
        </w:rPr>
        <w:t xml:space="preserve"> (</w:t>
      </w:r>
      <w:r w:rsidR="00151AF3">
        <w:rPr>
          <w:rFonts w:ascii="Times New Roman" w:hAnsi="Times New Roman"/>
        </w:rPr>
        <w:t xml:space="preserve">original work </w:t>
      </w:r>
      <w:r w:rsidRPr="00B20E44">
        <w:rPr>
          <w:rFonts w:ascii="Times New Roman" w:hAnsi="Times New Roman"/>
        </w:rPr>
        <w:t>published 1901).</w:t>
      </w:r>
    </w:p>
    <w:p w14:paraId="4FCA8DCF" w14:textId="5A624862" w:rsidR="001B46FF" w:rsidRPr="00B20E44" w:rsidRDefault="001B46FF" w:rsidP="003F2D2F">
      <w:pPr>
        <w:spacing w:line="480" w:lineRule="auto"/>
        <w:ind w:left="720" w:hanging="720"/>
        <w:rPr>
          <w:rFonts w:ascii="Times New Roman" w:hAnsi="Times New Roman"/>
        </w:rPr>
      </w:pPr>
      <w:proofErr w:type="spellStart"/>
      <w:r w:rsidRPr="00B20E44">
        <w:rPr>
          <w:rFonts w:ascii="Times New Roman" w:eastAsia="Lora" w:hAnsi="Times New Roman" w:cs="Lora"/>
          <w:szCs w:val="20"/>
        </w:rPr>
        <w:t>Georgakopoulou</w:t>
      </w:r>
      <w:proofErr w:type="spellEnd"/>
      <w:r w:rsidRPr="00B20E44">
        <w:rPr>
          <w:rFonts w:ascii="Times New Roman" w:eastAsia="Lora" w:hAnsi="Times New Roman" w:cs="Lora"/>
          <w:szCs w:val="20"/>
        </w:rPr>
        <w:t>, A. (2006). Thinking big with small stories in narrative and identity analysis.</w:t>
      </w:r>
      <w:r w:rsidR="000E1774">
        <w:rPr>
          <w:rFonts w:ascii="Times New Roman" w:eastAsia="Lora" w:hAnsi="Times New Roman" w:cs="Lora"/>
          <w:szCs w:val="20"/>
        </w:rPr>
        <w:t xml:space="preserve"> </w:t>
      </w:r>
      <w:r w:rsidRPr="00B20E44">
        <w:rPr>
          <w:rFonts w:ascii="Times New Roman" w:eastAsia="Lora" w:hAnsi="Times New Roman" w:cs="Lora"/>
          <w:i/>
          <w:iCs/>
          <w:szCs w:val="20"/>
        </w:rPr>
        <w:t>Narrative Inquiry</w:t>
      </w:r>
      <w:r w:rsidR="00DD7D3B" w:rsidRPr="003F2D2F">
        <w:rPr>
          <w:rFonts w:ascii="Times New Roman" w:eastAsia="Lora" w:hAnsi="Times New Roman" w:cs="Lora"/>
          <w:i/>
          <w:szCs w:val="20"/>
        </w:rPr>
        <w:t>,</w:t>
      </w:r>
      <w:r w:rsidRPr="003F2D2F">
        <w:rPr>
          <w:rFonts w:ascii="Times New Roman" w:eastAsia="Lora" w:hAnsi="Times New Roman" w:cs="Lora"/>
          <w:i/>
          <w:szCs w:val="20"/>
        </w:rPr>
        <w:t xml:space="preserve"> 16</w:t>
      </w:r>
      <w:r w:rsidRPr="00B20E44">
        <w:rPr>
          <w:rFonts w:ascii="Times New Roman" w:eastAsia="Lora" w:hAnsi="Times New Roman" w:cs="Lora"/>
          <w:szCs w:val="20"/>
        </w:rPr>
        <w:t>(1)</w:t>
      </w:r>
      <w:r w:rsidR="00DD7D3B" w:rsidRPr="00B20E44">
        <w:rPr>
          <w:rFonts w:ascii="Times New Roman" w:eastAsia="Lora" w:hAnsi="Times New Roman" w:cs="Lora"/>
          <w:szCs w:val="20"/>
        </w:rPr>
        <w:t>,</w:t>
      </w:r>
      <w:r w:rsidRPr="00B20E44">
        <w:rPr>
          <w:rFonts w:ascii="Times New Roman" w:eastAsia="Lora" w:hAnsi="Times New Roman" w:cs="Lora"/>
          <w:szCs w:val="20"/>
        </w:rPr>
        <w:t xml:space="preserve"> 122-130.</w:t>
      </w:r>
    </w:p>
    <w:p w14:paraId="5ED59957" w14:textId="4E7FCC19" w:rsidR="005802D1" w:rsidRDefault="001B46FF" w:rsidP="003F2D2F">
      <w:pPr>
        <w:spacing w:line="480" w:lineRule="auto"/>
        <w:ind w:left="720" w:hanging="720"/>
        <w:rPr>
          <w:rFonts w:ascii="Times New Roman" w:eastAsia="Lora" w:hAnsi="Times New Roman" w:cs="Lora"/>
          <w:szCs w:val="20"/>
        </w:rPr>
      </w:pPr>
      <w:proofErr w:type="spellStart"/>
      <w:r w:rsidRPr="003F2D2F">
        <w:rPr>
          <w:rFonts w:ascii="Times New Roman" w:eastAsia="Lora" w:hAnsi="Times New Roman" w:cs="Lora"/>
          <w:szCs w:val="20"/>
        </w:rPr>
        <w:t>Georgakopoulou</w:t>
      </w:r>
      <w:proofErr w:type="spellEnd"/>
      <w:r w:rsidRPr="003F2D2F">
        <w:rPr>
          <w:rFonts w:ascii="Times New Roman" w:eastAsia="Lora" w:hAnsi="Times New Roman" w:cs="Lora"/>
          <w:szCs w:val="20"/>
        </w:rPr>
        <w:t xml:space="preserve">, A. (2007). </w:t>
      </w:r>
      <w:r w:rsidRPr="003F2D2F">
        <w:rPr>
          <w:rFonts w:ascii="Times New Roman" w:eastAsia="Lora" w:hAnsi="Times New Roman" w:cs="Lora"/>
          <w:i/>
          <w:szCs w:val="20"/>
        </w:rPr>
        <w:t>Small stories, interaction and identities.</w:t>
      </w:r>
      <w:r w:rsidR="00151AF3">
        <w:rPr>
          <w:rFonts w:ascii="Times New Roman" w:eastAsia="Lora" w:hAnsi="Times New Roman" w:cs="Lora"/>
          <w:szCs w:val="20"/>
        </w:rPr>
        <w:t xml:space="preserve"> </w:t>
      </w:r>
      <w:r w:rsidRPr="003F2D2F">
        <w:rPr>
          <w:rFonts w:ascii="Times New Roman" w:eastAsia="Lora" w:hAnsi="Times New Roman" w:cs="Lora"/>
          <w:szCs w:val="20"/>
        </w:rPr>
        <w:t xml:space="preserve">Amsterdam/Philadelphia: John </w:t>
      </w:r>
      <w:proofErr w:type="spellStart"/>
      <w:r w:rsidRPr="003F2D2F">
        <w:rPr>
          <w:rFonts w:ascii="Times New Roman" w:eastAsia="Lora" w:hAnsi="Times New Roman" w:cs="Lora"/>
          <w:szCs w:val="20"/>
        </w:rPr>
        <w:t>Benjamins</w:t>
      </w:r>
      <w:proofErr w:type="spellEnd"/>
      <w:r w:rsidRPr="003F2D2F">
        <w:rPr>
          <w:rFonts w:ascii="Times New Roman" w:eastAsia="Lora" w:hAnsi="Times New Roman" w:cs="Lora"/>
          <w:szCs w:val="20"/>
        </w:rPr>
        <w:t>.</w:t>
      </w:r>
    </w:p>
    <w:p w14:paraId="17C5C855" w14:textId="02DBABB9" w:rsidR="003A1EA7" w:rsidRPr="00B20E44" w:rsidRDefault="003A1EA7" w:rsidP="003F2D2F">
      <w:pPr>
        <w:spacing w:line="480" w:lineRule="auto"/>
        <w:ind w:left="720" w:hanging="720"/>
        <w:rPr>
          <w:rFonts w:ascii="Times New Roman" w:hAnsi="Times New Roman"/>
        </w:rPr>
      </w:pPr>
      <w:commentRangeStart w:id="2"/>
      <w:proofErr w:type="spellStart"/>
      <w:r w:rsidRPr="003A1EA7">
        <w:rPr>
          <w:rFonts w:ascii="Times New Roman" w:hAnsi="Times New Roman"/>
        </w:rPr>
        <w:t>Georgakopoulou</w:t>
      </w:r>
      <w:proofErr w:type="spellEnd"/>
      <w:r w:rsidRPr="003A1EA7">
        <w:rPr>
          <w:rFonts w:ascii="Times New Roman" w:hAnsi="Times New Roman"/>
        </w:rPr>
        <w:t>, A. (2008)</w:t>
      </w:r>
      <w:r>
        <w:rPr>
          <w:rFonts w:ascii="Times New Roman" w:hAnsi="Times New Roman"/>
        </w:rPr>
        <w:t xml:space="preserve">. </w:t>
      </w:r>
      <w:r w:rsidRPr="003A1EA7">
        <w:rPr>
          <w:rFonts w:ascii="Times New Roman" w:hAnsi="Times New Roman"/>
        </w:rPr>
        <w:t xml:space="preserve">On MSN with buff boys’ Self- and other-identity claims in the context of small stories. </w:t>
      </w:r>
      <w:r w:rsidRPr="003A1EA7">
        <w:rPr>
          <w:rFonts w:ascii="Times New Roman" w:hAnsi="Times New Roman"/>
          <w:i/>
          <w:iCs/>
        </w:rPr>
        <w:t>Journal of Sociolinguistics</w:t>
      </w:r>
      <w:r>
        <w:rPr>
          <w:rFonts w:ascii="Times New Roman" w:hAnsi="Times New Roman"/>
        </w:rPr>
        <w:t>.</w:t>
      </w:r>
      <w:r w:rsidRPr="003A1EA7">
        <w:rPr>
          <w:rFonts w:ascii="Times New Roman" w:hAnsi="Times New Roman"/>
        </w:rPr>
        <w:t xml:space="preserve"> 12: 597-626</w:t>
      </w:r>
      <w:commentRangeEnd w:id="2"/>
      <w:r>
        <w:rPr>
          <w:rStyle w:val="CommentReference"/>
        </w:rPr>
        <w:commentReference w:id="2"/>
      </w:r>
    </w:p>
    <w:p w14:paraId="1BA7AAA8" w14:textId="0BB1201C" w:rsidR="001B46FF" w:rsidRPr="00B20E44" w:rsidRDefault="005802D1" w:rsidP="003F2D2F">
      <w:pPr>
        <w:spacing w:line="480" w:lineRule="auto"/>
        <w:ind w:left="720" w:hanging="720"/>
        <w:rPr>
          <w:rFonts w:ascii="Times New Roman" w:hAnsi="Times New Roman"/>
        </w:rPr>
      </w:pPr>
      <w:proofErr w:type="spellStart"/>
      <w:r w:rsidRPr="00B20E44">
        <w:rPr>
          <w:rFonts w:ascii="Times New Roman" w:eastAsia="Lora" w:hAnsi="Times New Roman" w:cs="Lora"/>
          <w:szCs w:val="20"/>
        </w:rPr>
        <w:t>Georgakopoulou</w:t>
      </w:r>
      <w:proofErr w:type="spellEnd"/>
      <w:r w:rsidRPr="00B20E44">
        <w:rPr>
          <w:rFonts w:ascii="Times New Roman" w:eastAsia="Lora" w:hAnsi="Times New Roman" w:cs="Lora"/>
          <w:szCs w:val="20"/>
        </w:rPr>
        <w:t>, A.</w:t>
      </w:r>
      <w:r w:rsidR="001D2A35" w:rsidRPr="00B20E44">
        <w:rPr>
          <w:rFonts w:ascii="Times New Roman" w:eastAsia="Lora" w:hAnsi="Times New Roman" w:cs="Lora"/>
          <w:szCs w:val="20"/>
        </w:rPr>
        <w:t xml:space="preserve"> </w:t>
      </w:r>
      <w:r w:rsidRPr="00B20E44">
        <w:rPr>
          <w:rFonts w:ascii="Times New Roman" w:eastAsia="Lora" w:hAnsi="Times New Roman" w:cs="Lora"/>
          <w:szCs w:val="20"/>
        </w:rPr>
        <w:t>(2015)</w:t>
      </w:r>
      <w:r w:rsidR="001D2A35" w:rsidRPr="00B20E44">
        <w:rPr>
          <w:rFonts w:ascii="Times New Roman" w:eastAsia="Lora" w:hAnsi="Times New Roman" w:cs="Lora"/>
          <w:szCs w:val="20"/>
        </w:rPr>
        <w:t>.</w:t>
      </w:r>
      <w:r w:rsidRPr="00B20E44">
        <w:rPr>
          <w:rFonts w:ascii="Times New Roman" w:eastAsia="Lora" w:hAnsi="Times New Roman" w:cs="Lora"/>
          <w:szCs w:val="20"/>
        </w:rPr>
        <w:t xml:space="preserve"> Small </w:t>
      </w:r>
      <w:r w:rsidR="00622960" w:rsidRPr="00B20E44">
        <w:rPr>
          <w:rFonts w:ascii="Times New Roman" w:eastAsia="Lora" w:hAnsi="Times New Roman" w:cs="Lora"/>
          <w:szCs w:val="20"/>
        </w:rPr>
        <w:t>s</w:t>
      </w:r>
      <w:r w:rsidRPr="00B20E44">
        <w:rPr>
          <w:rFonts w:ascii="Times New Roman" w:eastAsia="Lora" w:hAnsi="Times New Roman" w:cs="Lora"/>
          <w:szCs w:val="20"/>
        </w:rPr>
        <w:t xml:space="preserve">tories </w:t>
      </w:r>
      <w:r w:rsidR="00622960" w:rsidRPr="00B20E44">
        <w:rPr>
          <w:rFonts w:ascii="Times New Roman" w:eastAsia="Lora" w:hAnsi="Times New Roman" w:cs="Lora"/>
          <w:szCs w:val="20"/>
        </w:rPr>
        <w:t>r</w:t>
      </w:r>
      <w:r w:rsidRPr="00B20E44">
        <w:rPr>
          <w:rFonts w:ascii="Times New Roman" w:eastAsia="Lora" w:hAnsi="Times New Roman" w:cs="Lora"/>
          <w:szCs w:val="20"/>
        </w:rPr>
        <w:t>esearch: Methods-</w:t>
      </w:r>
      <w:r w:rsidR="00622960" w:rsidRPr="00B20E44">
        <w:rPr>
          <w:rFonts w:ascii="Times New Roman" w:eastAsia="Lora" w:hAnsi="Times New Roman" w:cs="Lora"/>
          <w:szCs w:val="20"/>
        </w:rPr>
        <w:t>a</w:t>
      </w:r>
      <w:r w:rsidRPr="00B20E44">
        <w:rPr>
          <w:rFonts w:ascii="Times New Roman" w:eastAsia="Lora" w:hAnsi="Times New Roman" w:cs="Lora"/>
          <w:szCs w:val="20"/>
        </w:rPr>
        <w:t>nalysis-</w:t>
      </w:r>
      <w:r w:rsidR="00622960" w:rsidRPr="00B20E44">
        <w:rPr>
          <w:rFonts w:ascii="Times New Roman" w:eastAsia="Lora" w:hAnsi="Times New Roman" w:cs="Lora"/>
          <w:szCs w:val="20"/>
        </w:rPr>
        <w:t>o</w:t>
      </w:r>
      <w:r w:rsidRPr="00B20E44">
        <w:rPr>
          <w:rFonts w:ascii="Times New Roman" w:eastAsia="Lora" w:hAnsi="Times New Roman" w:cs="Lora"/>
          <w:szCs w:val="20"/>
        </w:rPr>
        <w:t xml:space="preserve">utreach. In </w:t>
      </w:r>
      <w:r w:rsidR="00151AF3">
        <w:rPr>
          <w:rFonts w:ascii="Times New Roman" w:eastAsia="Lora" w:hAnsi="Times New Roman" w:cs="Lora"/>
          <w:szCs w:val="20"/>
        </w:rPr>
        <w:t xml:space="preserve">A. </w:t>
      </w:r>
      <w:r w:rsidRPr="00B20E44">
        <w:rPr>
          <w:rFonts w:ascii="Times New Roman" w:eastAsia="Lora" w:hAnsi="Times New Roman" w:cs="Lora"/>
          <w:szCs w:val="20"/>
        </w:rPr>
        <w:t>De</w:t>
      </w:r>
      <w:r w:rsidR="00151AF3">
        <w:rPr>
          <w:rFonts w:ascii="Times New Roman" w:eastAsia="Lora" w:hAnsi="Times New Roman" w:cs="Lora"/>
          <w:szCs w:val="20"/>
        </w:rPr>
        <w:t xml:space="preserve"> F</w:t>
      </w:r>
      <w:r w:rsidRPr="00B20E44">
        <w:rPr>
          <w:rFonts w:ascii="Times New Roman" w:eastAsia="Lora" w:hAnsi="Times New Roman" w:cs="Lora"/>
          <w:szCs w:val="20"/>
        </w:rPr>
        <w:t>ina</w:t>
      </w:r>
      <w:r w:rsidR="000E1774">
        <w:rPr>
          <w:rFonts w:ascii="Times New Roman" w:eastAsia="Lora" w:hAnsi="Times New Roman" w:cs="Lora"/>
          <w:szCs w:val="20"/>
        </w:rPr>
        <w:t xml:space="preserve"> </w:t>
      </w:r>
      <w:r w:rsidR="000200A8" w:rsidRPr="00B20E44">
        <w:rPr>
          <w:rFonts w:ascii="Times New Roman" w:eastAsia="Lora" w:hAnsi="Times New Roman" w:cs="Lora"/>
          <w:szCs w:val="20"/>
        </w:rPr>
        <w:t>&amp;</w:t>
      </w:r>
      <w:r w:rsidRPr="00B20E44">
        <w:rPr>
          <w:rFonts w:ascii="Times New Roman" w:eastAsia="Lora" w:hAnsi="Times New Roman" w:cs="Lora"/>
          <w:szCs w:val="20"/>
        </w:rPr>
        <w:t xml:space="preserve"> </w:t>
      </w:r>
      <w:r w:rsidR="00151AF3">
        <w:rPr>
          <w:rFonts w:ascii="Times New Roman" w:eastAsia="Lora" w:hAnsi="Times New Roman" w:cs="Lora"/>
          <w:szCs w:val="20"/>
        </w:rPr>
        <w:t xml:space="preserve">A. </w:t>
      </w:r>
      <w:proofErr w:type="spellStart"/>
      <w:r w:rsidRPr="00B20E44">
        <w:rPr>
          <w:rFonts w:ascii="Times New Roman" w:eastAsia="Lora" w:hAnsi="Times New Roman" w:cs="Lora"/>
          <w:szCs w:val="20"/>
        </w:rPr>
        <w:t>Georgakopoulou</w:t>
      </w:r>
      <w:proofErr w:type="spellEnd"/>
      <w:r w:rsidRPr="00B20E44">
        <w:rPr>
          <w:rFonts w:ascii="Times New Roman" w:eastAsia="Lora" w:hAnsi="Times New Roman" w:cs="Lora"/>
          <w:szCs w:val="20"/>
        </w:rPr>
        <w:t xml:space="preserve"> </w:t>
      </w:r>
      <w:r w:rsidR="00622960" w:rsidRPr="00B20E44">
        <w:rPr>
          <w:rFonts w:ascii="Times New Roman" w:eastAsia="Lora" w:hAnsi="Times New Roman" w:cs="Lora"/>
          <w:szCs w:val="20"/>
        </w:rPr>
        <w:t xml:space="preserve">(Eds.), </w:t>
      </w:r>
      <w:r w:rsidRPr="00B20E44">
        <w:rPr>
          <w:rFonts w:ascii="Times New Roman" w:eastAsia="Lora" w:hAnsi="Times New Roman" w:cs="Lora"/>
          <w:i/>
          <w:szCs w:val="20"/>
        </w:rPr>
        <w:t xml:space="preserve">The </w:t>
      </w:r>
      <w:r w:rsidR="00622960" w:rsidRPr="00B20E44">
        <w:rPr>
          <w:rFonts w:ascii="Times New Roman" w:eastAsia="Lora" w:hAnsi="Times New Roman" w:cs="Lora"/>
          <w:i/>
          <w:szCs w:val="20"/>
        </w:rPr>
        <w:t>h</w:t>
      </w:r>
      <w:r w:rsidRPr="00B20E44">
        <w:rPr>
          <w:rFonts w:ascii="Times New Roman" w:eastAsia="Lora" w:hAnsi="Times New Roman" w:cs="Lora"/>
          <w:i/>
          <w:szCs w:val="20"/>
        </w:rPr>
        <w:t xml:space="preserve">andbook of </w:t>
      </w:r>
      <w:r w:rsidR="00622960" w:rsidRPr="00B20E44">
        <w:rPr>
          <w:rFonts w:ascii="Times New Roman" w:eastAsia="Lora" w:hAnsi="Times New Roman" w:cs="Lora"/>
          <w:i/>
          <w:szCs w:val="20"/>
        </w:rPr>
        <w:t>n</w:t>
      </w:r>
      <w:r w:rsidRPr="00B20E44">
        <w:rPr>
          <w:rFonts w:ascii="Times New Roman" w:eastAsia="Lora" w:hAnsi="Times New Roman" w:cs="Lora"/>
          <w:i/>
          <w:szCs w:val="20"/>
        </w:rPr>
        <w:t xml:space="preserve">arrative </w:t>
      </w:r>
      <w:r w:rsidR="00622960" w:rsidRPr="00B20E44">
        <w:rPr>
          <w:rFonts w:ascii="Times New Roman" w:eastAsia="Lora" w:hAnsi="Times New Roman" w:cs="Lora"/>
          <w:i/>
          <w:szCs w:val="20"/>
        </w:rPr>
        <w:t>a</w:t>
      </w:r>
      <w:r w:rsidRPr="00B20E44">
        <w:rPr>
          <w:rFonts w:ascii="Times New Roman" w:eastAsia="Lora" w:hAnsi="Times New Roman" w:cs="Lora"/>
          <w:i/>
          <w:szCs w:val="20"/>
        </w:rPr>
        <w:t>nalysis</w:t>
      </w:r>
      <w:r w:rsidR="00622960" w:rsidRPr="00B20E44">
        <w:rPr>
          <w:rFonts w:ascii="Times New Roman" w:eastAsia="Lora" w:hAnsi="Times New Roman" w:cs="Lora"/>
          <w:i/>
          <w:szCs w:val="20"/>
        </w:rPr>
        <w:t xml:space="preserve"> </w:t>
      </w:r>
      <w:r w:rsidR="00622960" w:rsidRPr="00B20E44">
        <w:rPr>
          <w:rFonts w:ascii="Times New Roman" w:eastAsia="Lora" w:hAnsi="Times New Roman" w:cs="Lora"/>
          <w:iCs/>
          <w:szCs w:val="20"/>
        </w:rPr>
        <w:t>(pp. 255-271).</w:t>
      </w:r>
      <w:r w:rsidR="00151AF3">
        <w:rPr>
          <w:rFonts w:ascii="Times New Roman" w:eastAsia="Lora" w:hAnsi="Times New Roman" w:cs="Lora"/>
          <w:i/>
          <w:szCs w:val="20"/>
        </w:rPr>
        <w:t xml:space="preserve"> </w:t>
      </w:r>
      <w:r w:rsidRPr="00B20E44">
        <w:rPr>
          <w:rFonts w:ascii="Times New Roman" w:eastAsia="Lora" w:hAnsi="Times New Roman" w:cs="Lora"/>
          <w:szCs w:val="20"/>
        </w:rPr>
        <w:t>John Wiley and Sons.</w:t>
      </w:r>
    </w:p>
    <w:p w14:paraId="6C6025DD" w14:textId="2A8F39F4" w:rsidR="005802D1" w:rsidRPr="00B20E44" w:rsidRDefault="001B46FF" w:rsidP="003F2D2F">
      <w:pPr>
        <w:spacing w:line="480" w:lineRule="auto"/>
        <w:ind w:left="720" w:hanging="720"/>
        <w:rPr>
          <w:rFonts w:ascii="Times New Roman" w:eastAsia="Lora" w:hAnsi="Times New Roman" w:cs="Lora"/>
          <w:szCs w:val="20"/>
        </w:rPr>
      </w:pPr>
      <w:proofErr w:type="spellStart"/>
      <w:r w:rsidRPr="00B20E44">
        <w:rPr>
          <w:rFonts w:ascii="Times New Roman" w:eastAsia="Lora" w:hAnsi="Times New Roman" w:cs="Lora"/>
          <w:szCs w:val="20"/>
        </w:rPr>
        <w:t>Georgakopoulou</w:t>
      </w:r>
      <w:proofErr w:type="spellEnd"/>
      <w:r w:rsidRPr="00B20E44">
        <w:rPr>
          <w:rFonts w:ascii="Times New Roman" w:eastAsia="Lora" w:hAnsi="Times New Roman" w:cs="Lora"/>
          <w:szCs w:val="20"/>
        </w:rPr>
        <w:t>, A.</w:t>
      </w:r>
      <w:r w:rsidR="001D2A35" w:rsidRPr="00B20E44">
        <w:rPr>
          <w:rFonts w:ascii="Times New Roman" w:eastAsia="Lora" w:hAnsi="Times New Roman" w:cs="Lora"/>
          <w:szCs w:val="20"/>
        </w:rPr>
        <w:t xml:space="preserve"> </w:t>
      </w:r>
      <w:r w:rsidRPr="00B20E44">
        <w:rPr>
          <w:rFonts w:ascii="Times New Roman" w:eastAsia="Lora" w:hAnsi="Times New Roman" w:cs="Lora"/>
          <w:szCs w:val="20"/>
        </w:rPr>
        <w:t xml:space="preserve">(2016). </w:t>
      </w:r>
      <w:r w:rsidRPr="003F2D2F">
        <w:rPr>
          <w:rFonts w:ascii="Times New Roman" w:eastAsia="Lora" w:hAnsi="Times New Roman" w:cs="Lora"/>
          <w:szCs w:val="20"/>
        </w:rPr>
        <w:t xml:space="preserve">From </w:t>
      </w:r>
      <w:r w:rsidR="001D2A35" w:rsidRPr="003F2D2F">
        <w:rPr>
          <w:rFonts w:ascii="Times New Roman" w:eastAsia="Lora" w:hAnsi="Times New Roman" w:cs="Lora"/>
          <w:szCs w:val="20"/>
        </w:rPr>
        <w:t>n</w:t>
      </w:r>
      <w:r w:rsidRPr="003F2D2F">
        <w:rPr>
          <w:rFonts w:ascii="Times New Roman" w:eastAsia="Lora" w:hAnsi="Times New Roman" w:cs="Lora"/>
          <w:szCs w:val="20"/>
        </w:rPr>
        <w:t xml:space="preserve">arrating the </w:t>
      </w:r>
      <w:r w:rsidR="001D2A35" w:rsidRPr="003F2D2F">
        <w:rPr>
          <w:rFonts w:ascii="Times New Roman" w:eastAsia="Lora" w:hAnsi="Times New Roman" w:cs="Lora"/>
          <w:szCs w:val="20"/>
        </w:rPr>
        <w:t>s</w:t>
      </w:r>
      <w:r w:rsidRPr="003F2D2F">
        <w:rPr>
          <w:rFonts w:ascii="Times New Roman" w:eastAsia="Lora" w:hAnsi="Times New Roman" w:cs="Lora"/>
          <w:szCs w:val="20"/>
        </w:rPr>
        <w:t xml:space="preserve">elf to </w:t>
      </w:r>
      <w:r w:rsidR="001D2A35" w:rsidRPr="003F2D2F">
        <w:rPr>
          <w:rFonts w:ascii="Times New Roman" w:eastAsia="Lora" w:hAnsi="Times New Roman" w:cs="Lora"/>
          <w:szCs w:val="20"/>
        </w:rPr>
        <w:t>p</w:t>
      </w:r>
      <w:r w:rsidRPr="003F2D2F">
        <w:rPr>
          <w:rFonts w:ascii="Times New Roman" w:eastAsia="Lora" w:hAnsi="Times New Roman" w:cs="Lora"/>
          <w:szCs w:val="20"/>
        </w:rPr>
        <w:t xml:space="preserve">osting </w:t>
      </w:r>
      <w:r w:rsidR="001D2A35" w:rsidRPr="003F2D2F">
        <w:rPr>
          <w:rFonts w:ascii="Times New Roman" w:eastAsia="Lora" w:hAnsi="Times New Roman" w:cs="Lora"/>
          <w:szCs w:val="20"/>
        </w:rPr>
        <w:t>s</w:t>
      </w:r>
      <w:r w:rsidRPr="003F2D2F">
        <w:rPr>
          <w:rFonts w:ascii="Times New Roman" w:eastAsia="Lora" w:hAnsi="Times New Roman" w:cs="Lora"/>
          <w:szCs w:val="20"/>
        </w:rPr>
        <w:t>elf(</w:t>
      </w:r>
      <w:proofErr w:type="spellStart"/>
      <w:r w:rsidRPr="003F2D2F">
        <w:rPr>
          <w:rFonts w:ascii="Times New Roman" w:eastAsia="Lora" w:hAnsi="Times New Roman" w:cs="Lora"/>
          <w:szCs w:val="20"/>
        </w:rPr>
        <w:t>ies</w:t>
      </w:r>
      <w:proofErr w:type="spellEnd"/>
      <w:r w:rsidRPr="003F2D2F">
        <w:rPr>
          <w:rFonts w:ascii="Times New Roman" w:eastAsia="Lora" w:hAnsi="Times New Roman" w:cs="Lora"/>
          <w:szCs w:val="20"/>
        </w:rPr>
        <w:t xml:space="preserve">): A </w:t>
      </w:r>
      <w:r w:rsidR="001D2A35" w:rsidRPr="003F2D2F">
        <w:rPr>
          <w:rFonts w:ascii="Times New Roman" w:eastAsia="Lora" w:hAnsi="Times New Roman" w:cs="Lora"/>
          <w:szCs w:val="20"/>
        </w:rPr>
        <w:t>s</w:t>
      </w:r>
      <w:r w:rsidRPr="003F2D2F">
        <w:rPr>
          <w:rFonts w:ascii="Times New Roman" w:eastAsia="Lora" w:hAnsi="Times New Roman" w:cs="Lora"/>
          <w:szCs w:val="20"/>
        </w:rPr>
        <w:t xml:space="preserve">mall </w:t>
      </w:r>
      <w:r w:rsidR="001D2A35" w:rsidRPr="003F2D2F">
        <w:rPr>
          <w:rFonts w:ascii="Times New Roman" w:eastAsia="Lora" w:hAnsi="Times New Roman" w:cs="Lora"/>
          <w:szCs w:val="20"/>
        </w:rPr>
        <w:t>s</w:t>
      </w:r>
      <w:r w:rsidRPr="003F2D2F">
        <w:rPr>
          <w:rFonts w:ascii="Times New Roman" w:eastAsia="Lora" w:hAnsi="Times New Roman" w:cs="Lora"/>
          <w:szCs w:val="20"/>
        </w:rPr>
        <w:t>tories</w:t>
      </w:r>
      <w:r w:rsidR="000E1774">
        <w:rPr>
          <w:rFonts w:ascii="Times New Roman" w:eastAsia="Lora" w:hAnsi="Times New Roman" w:cs="Lora"/>
          <w:szCs w:val="20"/>
        </w:rPr>
        <w:t xml:space="preserve"> </w:t>
      </w:r>
      <w:r w:rsidR="001D2A35" w:rsidRPr="003F2D2F">
        <w:rPr>
          <w:rFonts w:ascii="Times New Roman" w:eastAsia="Lora" w:hAnsi="Times New Roman" w:cs="Lora"/>
          <w:szCs w:val="20"/>
        </w:rPr>
        <w:t>a</w:t>
      </w:r>
      <w:r w:rsidRPr="003F2D2F">
        <w:rPr>
          <w:rFonts w:ascii="Times New Roman" w:eastAsia="Lora" w:hAnsi="Times New Roman" w:cs="Lora"/>
          <w:szCs w:val="20"/>
        </w:rPr>
        <w:t xml:space="preserve">pproach to </w:t>
      </w:r>
      <w:r w:rsidR="001D2A35" w:rsidRPr="003F2D2F">
        <w:rPr>
          <w:rFonts w:ascii="Times New Roman" w:eastAsia="Lora" w:hAnsi="Times New Roman" w:cs="Lora"/>
          <w:szCs w:val="20"/>
        </w:rPr>
        <w:t>s</w:t>
      </w:r>
      <w:r w:rsidRPr="003F2D2F">
        <w:rPr>
          <w:rFonts w:ascii="Times New Roman" w:eastAsia="Lora" w:hAnsi="Times New Roman" w:cs="Lora"/>
          <w:szCs w:val="20"/>
        </w:rPr>
        <w:t xml:space="preserve">elfies. </w:t>
      </w:r>
      <w:r w:rsidRPr="003F2D2F">
        <w:rPr>
          <w:rFonts w:ascii="Times New Roman" w:eastAsia="Lora" w:hAnsi="Times New Roman" w:cs="Lora"/>
          <w:i/>
          <w:szCs w:val="20"/>
        </w:rPr>
        <w:t>Open Linguistics</w:t>
      </w:r>
      <w:r w:rsidR="009E1FD2" w:rsidRPr="003F2D2F">
        <w:rPr>
          <w:rFonts w:ascii="Times New Roman" w:eastAsia="Lora" w:hAnsi="Times New Roman" w:cs="Lora"/>
          <w:i/>
          <w:szCs w:val="20"/>
        </w:rPr>
        <w:t>,</w:t>
      </w:r>
      <w:r w:rsidRPr="003F2D2F">
        <w:rPr>
          <w:rFonts w:ascii="Times New Roman" w:eastAsia="Lora" w:hAnsi="Times New Roman" w:cs="Lora"/>
          <w:i/>
          <w:szCs w:val="20"/>
        </w:rPr>
        <w:t xml:space="preserve"> 2</w:t>
      </w:r>
      <w:r w:rsidRPr="003F2D2F">
        <w:rPr>
          <w:rFonts w:ascii="Times New Roman" w:eastAsia="Lora" w:hAnsi="Times New Roman" w:cs="Lora"/>
          <w:szCs w:val="20"/>
        </w:rPr>
        <w:t>, 300</w:t>
      </w:r>
      <w:r w:rsidR="001D2A35" w:rsidRPr="003F2D2F">
        <w:rPr>
          <w:rFonts w:ascii="Times New Roman" w:eastAsia="Lora" w:hAnsi="Times New Roman" w:cs="Lora"/>
          <w:szCs w:val="20"/>
        </w:rPr>
        <w:t>-</w:t>
      </w:r>
      <w:r w:rsidRPr="003F2D2F">
        <w:rPr>
          <w:rFonts w:ascii="Times New Roman" w:eastAsia="Lora" w:hAnsi="Times New Roman" w:cs="Lora"/>
          <w:szCs w:val="20"/>
        </w:rPr>
        <w:t>317</w:t>
      </w:r>
      <w:r w:rsidR="007510A4" w:rsidRPr="003F2D2F">
        <w:rPr>
          <w:rFonts w:ascii="Times New Roman" w:eastAsia="Lora" w:hAnsi="Times New Roman" w:cs="Lora"/>
          <w:szCs w:val="20"/>
        </w:rPr>
        <w:t>.</w:t>
      </w:r>
    </w:p>
    <w:p w14:paraId="7C2079D5" w14:textId="6DC07C9E" w:rsidR="005802D1" w:rsidRPr="00B20E44" w:rsidRDefault="005802D1" w:rsidP="003F2D2F">
      <w:pPr>
        <w:spacing w:line="480" w:lineRule="auto"/>
        <w:ind w:left="720" w:hanging="720"/>
        <w:rPr>
          <w:rFonts w:ascii="Times New Roman" w:hAnsi="Times New Roman"/>
          <w:szCs w:val="22"/>
          <w:lang w:val="en-US"/>
        </w:rPr>
      </w:pPr>
      <w:proofErr w:type="spellStart"/>
      <w:r w:rsidRPr="003F2D2F">
        <w:rPr>
          <w:rFonts w:ascii="Times New Roman" w:eastAsia="Roboto" w:hAnsi="Times New Roman" w:cs="Roboto"/>
          <w:szCs w:val="20"/>
        </w:rPr>
        <w:lastRenderedPageBreak/>
        <w:t>Georgakopoulou</w:t>
      </w:r>
      <w:proofErr w:type="spellEnd"/>
      <w:r w:rsidRPr="003F2D2F">
        <w:rPr>
          <w:rFonts w:ascii="Times New Roman" w:eastAsia="Roboto" w:hAnsi="Times New Roman" w:cs="Roboto"/>
          <w:szCs w:val="20"/>
        </w:rPr>
        <w:t>, A.</w:t>
      </w:r>
      <w:r w:rsidRPr="003F2D2F">
        <w:rPr>
          <w:rFonts w:ascii="Times New Roman" w:eastAsia="Roboto" w:hAnsi="Times New Roman" w:cs="Roboto"/>
          <w:b/>
          <w:szCs w:val="20"/>
        </w:rPr>
        <w:t xml:space="preserve"> </w:t>
      </w:r>
      <w:r w:rsidR="005F135E" w:rsidRPr="003F2D2F">
        <w:rPr>
          <w:rFonts w:ascii="Times New Roman" w:eastAsia="Roboto" w:hAnsi="Times New Roman" w:cs="Roboto"/>
          <w:szCs w:val="20"/>
        </w:rPr>
        <w:t>(</w:t>
      </w:r>
      <w:r w:rsidRPr="00B20E44">
        <w:rPr>
          <w:rFonts w:ascii="Times New Roman" w:eastAsia="Roboto" w:hAnsi="Times New Roman" w:cs="Roboto"/>
          <w:szCs w:val="20"/>
        </w:rPr>
        <w:t>2017).</w:t>
      </w:r>
      <w:r w:rsidR="009E1FD2">
        <w:rPr>
          <w:rFonts w:ascii="Times New Roman" w:eastAsia="Roboto" w:hAnsi="Monaco" w:cs="Monaco"/>
          <w:szCs w:val="20"/>
        </w:rPr>
        <w:t xml:space="preserve"> </w:t>
      </w:r>
      <w:r w:rsidRPr="00B20E44">
        <w:rPr>
          <w:rFonts w:ascii="Times New Roman" w:eastAsia="Roboto" w:hAnsi="Times New Roman" w:cs="Roboto"/>
          <w:szCs w:val="20"/>
        </w:rPr>
        <w:t>Sharing the moment as small stories. The interplay between</w:t>
      </w:r>
      <w:r w:rsidR="000E1774">
        <w:rPr>
          <w:rFonts w:ascii="Times New Roman" w:eastAsia="Roboto" w:hAnsi="Times New Roman" w:cs="Roboto"/>
          <w:szCs w:val="20"/>
        </w:rPr>
        <w:t xml:space="preserve"> </w:t>
      </w:r>
      <w:r w:rsidRPr="00B20E44">
        <w:rPr>
          <w:rFonts w:ascii="Times New Roman" w:eastAsia="Roboto" w:hAnsi="Times New Roman" w:cs="Roboto"/>
          <w:szCs w:val="20"/>
        </w:rPr>
        <w:t xml:space="preserve">practices and affordances in the social media-curation of lives. </w:t>
      </w:r>
      <w:r w:rsidRPr="00B20E44">
        <w:rPr>
          <w:rFonts w:ascii="Times New Roman" w:eastAsia="Roboto" w:hAnsi="Times New Roman" w:cs="Roboto"/>
          <w:i/>
          <w:szCs w:val="20"/>
        </w:rPr>
        <w:t>Narrative Inquiry</w:t>
      </w:r>
      <w:r w:rsidR="00FB0C94" w:rsidRPr="00B20E44">
        <w:rPr>
          <w:rFonts w:ascii="Times New Roman" w:eastAsia="Roboto" w:hAnsi="Times New Roman" w:cs="Roboto"/>
          <w:szCs w:val="20"/>
        </w:rPr>
        <w:t>,</w:t>
      </w:r>
      <w:r w:rsidR="00151AF3">
        <w:rPr>
          <w:rFonts w:ascii="Times New Roman" w:eastAsia="Roboto" w:hAnsi="Times New Roman" w:cs="Roboto"/>
          <w:szCs w:val="20"/>
        </w:rPr>
        <w:t xml:space="preserve"> </w:t>
      </w:r>
      <w:r w:rsidRPr="003F2D2F">
        <w:rPr>
          <w:rFonts w:ascii="Times New Roman" w:eastAsia="Roboto" w:hAnsi="Times New Roman" w:cs="Roboto"/>
          <w:i/>
          <w:szCs w:val="20"/>
        </w:rPr>
        <w:t>27</w:t>
      </w:r>
      <w:r w:rsidR="00FB0C94" w:rsidRPr="00B20E44">
        <w:rPr>
          <w:rFonts w:ascii="Times New Roman" w:eastAsia="Roboto" w:hAnsi="Times New Roman" w:cs="Roboto"/>
          <w:szCs w:val="20"/>
        </w:rPr>
        <w:t>(</w:t>
      </w:r>
      <w:r w:rsidRPr="00B20E44">
        <w:rPr>
          <w:rFonts w:ascii="Times New Roman" w:eastAsia="Roboto" w:hAnsi="Times New Roman" w:cs="Roboto"/>
          <w:szCs w:val="20"/>
        </w:rPr>
        <w:t>2</w:t>
      </w:r>
      <w:r w:rsidR="00FB0C94" w:rsidRPr="00B20E44">
        <w:rPr>
          <w:rFonts w:ascii="Times New Roman" w:eastAsia="Roboto" w:hAnsi="Times New Roman" w:cs="Roboto"/>
          <w:szCs w:val="20"/>
        </w:rPr>
        <w:t>)</w:t>
      </w:r>
      <w:r w:rsidRPr="00B20E44">
        <w:rPr>
          <w:rFonts w:ascii="Times New Roman" w:eastAsia="Roboto" w:hAnsi="Times New Roman" w:cs="Roboto"/>
          <w:szCs w:val="20"/>
        </w:rPr>
        <w:t>, 311-333</w:t>
      </w:r>
      <w:r w:rsidR="007510A4" w:rsidRPr="00B20E44">
        <w:rPr>
          <w:rFonts w:ascii="Times New Roman" w:eastAsia="Roboto" w:hAnsi="Times New Roman" w:cs="Roboto"/>
          <w:szCs w:val="20"/>
        </w:rPr>
        <w:t>.</w:t>
      </w:r>
    </w:p>
    <w:p w14:paraId="5BA0607F" w14:textId="1B78B12E" w:rsidR="005802D1" w:rsidRPr="00B20E44" w:rsidRDefault="005802D1" w:rsidP="003F2D2F">
      <w:pPr>
        <w:spacing w:line="480" w:lineRule="auto"/>
        <w:ind w:left="720" w:hanging="720"/>
        <w:rPr>
          <w:rFonts w:ascii="Times New Roman" w:hAnsi="Times New Roman"/>
          <w:szCs w:val="22"/>
          <w:lang w:val="en-US"/>
        </w:rPr>
      </w:pPr>
      <w:proofErr w:type="spellStart"/>
      <w:r w:rsidRPr="003F2D2F">
        <w:rPr>
          <w:rFonts w:ascii="Times New Roman" w:eastAsia="Lora" w:hAnsi="Times New Roman" w:cs="Lora"/>
          <w:szCs w:val="20"/>
        </w:rPr>
        <w:t>Georgalou</w:t>
      </w:r>
      <w:proofErr w:type="spellEnd"/>
      <w:r w:rsidRPr="003F2D2F">
        <w:rPr>
          <w:rFonts w:ascii="Times New Roman" w:eastAsia="Lora" w:hAnsi="Times New Roman" w:cs="Lora"/>
          <w:szCs w:val="20"/>
        </w:rPr>
        <w:t xml:space="preserve">, M. (2015). Small </w:t>
      </w:r>
      <w:r w:rsidR="00FB0C94" w:rsidRPr="003F2D2F">
        <w:rPr>
          <w:rFonts w:ascii="Times New Roman" w:eastAsia="Lora" w:hAnsi="Times New Roman" w:cs="Lora"/>
          <w:szCs w:val="20"/>
        </w:rPr>
        <w:t>s</w:t>
      </w:r>
      <w:r w:rsidRPr="003F2D2F">
        <w:rPr>
          <w:rFonts w:ascii="Times New Roman" w:eastAsia="Lora" w:hAnsi="Times New Roman" w:cs="Lora"/>
          <w:szCs w:val="20"/>
        </w:rPr>
        <w:t xml:space="preserve">tories of the </w:t>
      </w:r>
      <w:r w:rsidR="00FB0C94" w:rsidRPr="003F2D2F">
        <w:rPr>
          <w:rFonts w:ascii="Times New Roman" w:eastAsia="Lora" w:hAnsi="Times New Roman" w:cs="Lora"/>
          <w:szCs w:val="20"/>
        </w:rPr>
        <w:t>G</w:t>
      </w:r>
      <w:r w:rsidRPr="003F2D2F">
        <w:rPr>
          <w:rFonts w:ascii="Times New Roman" w:eastAsia="Lora" w:hAnsi="Times New Roman" w:cs="Lora"/>
          <w:szCs w:val="20"/>
        </w:rPr>
        <w:t xml:space="preserve">reek </w:t>
      </w:r>
      <w:r w:rsidR="00FB0C94" w:rsidRPr="003F2D2F">
        <w:rPr>
          <w:rFonts w:ascii="Times New Roman" w:eastAsia="Lora" w:hAnsi="Times New Roman" w:cs="Lora"/>
          <w:szCs w:val="20"/>
        </w:rPr>
        <w:t>c</w:t>
      </w:r>
      <w:r w:rsidRPr="003F2D2F">
        <w:rPr>
          <w:rFonts w:ascii="Times New Roman" w:eastAsia="Lora" w:hAnsi="Times New Roman" w:cs="Lora"/>
          <w:szCs w:val="20"/>
        </w:rPr>
        <w:t xml:space="preserve">risis on </w:t>
      </w:r>
      <w:proofErr w:type="spellStart"/>
      <w:r w:rsidR="00FB0C94" w:rsidRPr="003F2D2F">
        <w:rPr>
          <w:rFonts w:ascii="Times New Roman" w:eastAsia="Lora" w:hAnsi="Times New Roman" w:cs="Lora"/>
          <w:szCs w:val="20"/>
        </w:rPr>
        <w:t>f</w:t>
      </w:r>
      <w:r w:rsidRPr="003F2D2F">
        <w:rPr>
          <w:rFonts w:ascii="Times New Roman" w:eastAsia="Lora" w:hAnsi="Times New Roman" w:cs="Lora"/>
          <w:szCs w:val="20"/>
        </w:rPr>
        <w:t>acebook</w:t>
      </w:r>
      <w:proofErr w:type="spellEnd"/>
      <w:r w:rsidRPr="003F2D2F">
        <w:rPr>
          <w:rFonts w:ascii="Times New Roman" w:eastAsia="Lora" w:hAnsi="Times New Roman" w:cs="Lora"/>
          <w:szCs w:val="20"/>
        </w:rPr>
        <w:t xml:space="preserve">. </w:t>
      </w:r>
      <w:r w:rsidRPr="003F2D2F">
        <w:rPr>
          <w:rFonts w:ascii="Times New Roman" w:eastAsia="Lora" w:hAnsi="Times New Roman" w:cs="Lora"/>
          <w:i/>
          <w:szCs w:val="20"/>
        </w:rPr>
        <w:t>Social Media + Society</w:t>
      </w:r>
      <w:r w:rsidR="007510A4" w:rsidRPr="003F2D2F">
        <w:rPr>
          <w:rFonts w:ascii="Times New Roman" w:eastAsia="Lora" w:hAnsi="Times New Roman" w:cs="Lora"/>
          <w:szCs w:val="20"/>
        </w:rPr>
        <w:t>,</w:t>
      </w:r>
      <w:r w:rsidRPr="003F2D2F">
        <w:rPr>
          <w:rFonts w:ascii="Times New Roman" w:eastAsia="Lora" w:hAnsi="Times New Roman" w:cs="Lora"/>
          <w:szCs w:val="20"/>
        </w:rPr>
        <w:t xml:space="preserve"> </w:t>
      </w:r>
      <w:r w:rsidRPr="003F2D2F">
        <w:rPr>
          <w:rFonts w:ascii="Times New Roman" w:eastAsia="Lora" w:hAnsi="Times New Roman" w:cs="Lora"/>
          <w:i/>
          <w:szCs w:val="20"/>
        </w:rPr>
        <w:t>1</w:t>
      </w:r>
      <w:r w:rsidRPr="003F2D2F">
        <w:rPr>
          <w:rFonts w:ascii="Times New Roman" w:eastAsia="Lora" w:hAnsi="Times New Roman" w:cs="Lora"/>
          <w:szCs w:val="20"/>
        </w:rPr>
        <w:t>, 1-15.</w:t>
      </w:r>
    </w:p>
    <w:p w14:paraId="2C53DED3" w14:textId="75FB4018" w:rsidR="005802D1" w:rsidRPr="00B20E44" w:rsidRDefault="005802D1" w:rsidP="003F2D2F">
      <w:pPr>
        <w:spacing w:line="480" w:lineRule="auto"/>
        <w:ind w:left="720" w:hanging="720"/>
        <w:rPr>
          <w:rFonts w:ascii="Times New Roman" w:hAnsi="Times New Roman"/>
        </w:rPr>
      </w:pPr>
      <w:r w:rsidRPr="00B20E44">
        <w:rPr>
          <w:rFonts w:ascii="Times New Roman" w:hAnsi="Times New Roman"/>
        </w:rPr>
        <w:t>Goffman, E. (1967</w:t>
      </w:r>
      <w:r w:rsidR="009E1FD2">
        <w:rPr>
          <w:rFonts w:ascii="Times New Roman" w:hAnsi="Times New Roman"/>
        </w:rPr>
        <w:t>).</w:t>
      </w:r>
      <w:r w:rsidRPr="00B20E44">
        <w:rPr>
          <w:rFonts w:ascii="Times New Roman" w:hAnsi="Times New Roman"/>
        </w:rPr>
        <w:t xml:space="preserve"> </w:t>
      </w:r>
      <w:r w:rsidRPr="00B20E44">
        <w:rPr>
          <w:rFonts w:ascii="Times New Roman" w:hAnsi="Times New Roman"/>
          <w:i/>
        </w:rPr>
        <w:t xml:space="preserve">Interaction </w:t>
      </w:r>
      <w:r w:rsidR="007138CE" w:rsidRPr="00B20E44">
        <w:rPr>
          <w:rFonts w:ascii="Times New Roman" w:hAnsi="Times New Roman"/>
          <w:i/>
        </w:rPr>
        <w:t>r</w:t>
      </w:r>
      <w:r w:rsidRPr="00B20E44">
        <w:rPr>
          <w:rFonts w:ascii="Times New Roman" w:hAnsi="Times New Roman"/>
          <w:i/>
        </w:rPr>
        <w:t xml:space="preserve">itual: Essays in </w:t>
      </w:r>
      <w:r w:rsidR="007138CE" w:rsidRPr="00B20E44">
        <w:rPr>
          <w:rFonts w:ascii="Times New Roman" w:hAnsi="Times New Roman"/>
          <w:i/>
        </w:rPr>
        <w:t>f</w:t>
      </w:r>
      <w:r w:rsidRPr="00B20E44">
        <w:rPr>
          <w:rFonts w:ascii="Times New Roman" w:hAnsi="Times New Roman"/>
          <w:i/>
        </w:rPr>
        <w:t>ace-to-</w:t>
      </w:r>
      <w:r w:rsidR="007138CE" w:rsidRPr="00B20E44">
        <w:rPr>
          <w:rFonts w:ascii="Times New Roman" w:hAnsi="Times New Roman"/>
          <w:i/>
        </w:rPr>
        <w:t>f</w:t>
      </w:r>
      <w:r w:rsidRPr="00B20E44">
        <w:rPr>
          <w:rFonts w:ascii="Times New Roman" w:hAnsi="Times New Roman"/>
          <w:i/>
        </w:rPr>
        <w:t xml:space="preserve">ace </w:t>
      </w:r>
      <w:proofErr w:type="spellStart"/>
      <w:r w:rsidR="007138CE" w:rsidRPr="00B20E44">
        <w:rPr>
          <w:rFonts w:ascii="Times New Roman" w:hAnsi="Times New Roman"/>
          <w:i/>
        </w:rPr>
        <w:t>b</w:t>
      </w:r>
      <w:r w:rsidRPr="00B20E44">
        <w:rPr>
          <w:rFonts w:ascii="Times New Roman" w:hAnsi="Times New Roman"/>
          <w:i/>
        </w:rPr>
        <w:t>ehavior</w:t>
      </w:r>
      <w:proofErr w:type="spellEnd"/>
      <w:r w:rsidRPr="00B20E44">
        <w:rPr>
          <w:rFonts w:ascii="Times New Roman" w:hAnsi="Times New Roman"/>
        </w:rPr>
        <w:t>.</w:t>
      </w:r>
      <w:r w:rsidR="000E1774">
        <w:rPr>
          <w:rFonts w:ascii="Times New Roman" w:hAnsi="Times New Roman"/>
        </w:rPr>
        <w:t xml:space="preserve"> </w:t>
      </w:r>
      <w:r w:rsidRPr="00B20E44">
        <w:rPr>
          <w:rFonts w:ascii="Times New Roman" w:hAnsi="Times New Roman"/>
        </w:rPr>
        <w:t xml:space="preserve">New York: Pantheon. </w:t>
      </w:r>
    </w:p>
    <w:p w14:paraId="77C24DB8" w14:textId="4BFA72B1" w:rsidR="00573EB3" w:rsidRDefault="005802D1">
      <w:pPr>
        <w:spacing w:line="480" w:lineRule="auto"/>
        <w:ind w:left="720" w:hanging="720"/>
        <w:rPr>
          <w:rFonts w:ascii="Times New Roman" w:hAnsi="Times New Roman" w:cs="Times New Roman"/>
        </w:rPr>
      </w:pPr>
      <w:r w:rsidRPr="00B20E44">
        <w:rPr>
          <w:rFonts w:ascii="Times New Roman" w:hAnsi="Times New Roman"/>
        </w:rPr>
        <w:t xml:space="preserve">Goffman, E. (1971). </w:t>
      </w:r>
      <w:r w:rsidRPr="00B20E44">
        <w:rPr>
          <w:rFonts w:ascii="Times New Roman" w:hAnsi="Times New Roman"/>
          <w:i/>
        </w:rPr>
        <w:t xml:space="preserve">Relations in </w:t>
      </w:r>
      <w:r w:rsidR="007138CE" w:rsidRPr="00B20E44">
        <w:rPr>
          <w:rFonts w:ascii="Times New Roman" w:hAnsi="Times New Roman"/>
          <w:i/>
        </w:rPr>
        <w:t>p</w:t>
      </w:r>
      <w:r w:rsidRPr="00B20E44">
        <w:rPr>
          <w:rFonts w:ascii="Times New Roman" w:hAnsi="Times New Roman"/>
          <w:i/>
        </w:rPr>
        <w:t xml:space="preserve">ublic: Micro </w:t>
      </w:r>
      <w:r w:rsidR="007138CE" w:rsidRPr="00B20E44">
        <w:rPr>
          <w:rFonts w:ascii="Times New Roman" w:hAnsi="Times New Roman"/>
          <w:i/>
        </w:rPr>
        <w:t>s</w:t>
      </w:r>
      <w:r w:rsidRPr="00B20E44">
        <w:rPr>
          <w:rFonts w:ascii="Times New Roman" w:hAnsi="Times New Roman"/>
          <w:i/>
        </w:rPr>
        <w:t xml:space="preserve">tudies of the </w:t>
      </w:r>
      <w:r w:rsidR="007138CE" w:rsidRPr="00B20E44">
        <w:rPr>
          <w:rFonts w:ascii="Times New Roman" w:hAnsi="Times New Roman"/>
          <w:i/>
        </w:rPr>
        <w:t>p</w:t>
      </w:r>
      <w:r w:rsidRPr="00B20E44">
        <w:rPr>
          <w:rFonts w:ascii="Times New Roman" w:hAnsi="Times New Roman"/>
          <w:i/>
        </w:rPr>
        <w:t>ublic</w:t>
      </w:r>
      <w:r w:rsidR="007138CE" w:rsidRPr="00B20E44">
        <w:rPr>
          <w:rFonts w:ascii="Times New Roman" w:hAnsi="Times New Roman"/>
          <w:i/>
        </w:rPr>
        <w:t xml:space="preserve"> o</w:t>
      </w:r>
      <w:r w:rsidRPr="00B20E44">
        <w:rPr>
          <w:rFonts w:ascii="Times New Roman" w:hAnsi="Times New Roman"/>
          <w:i/>
        </w:rPr>
        <w:t>rder</w:t>
      </w:r>
      <w:r w:rsidRPr="00B20E44">
        <w:rPr>
          <w:rFonts w:ascii="Times New Roman" w:hAnsi="Times New Roman"/>
        </w:rPr>
        <w:t>. New York: Basic</w:t>
      </w:r>
      <w:r w:rsidR="000E1774">
        <w:rPr>
          <w:rFonts w:ascii="Times New Roman" w:hAnsi="Times New Roman" w:cs="Times New Roman"/>
        </w:rPr>
        <w:t xml:space="preserve"> </w:t>
      </w:r>
      <w:r w:rsidRPr="00B20E44">
        <w:rPr>
          <w:rFonts w:ascii="Times New Roman" w:hAnsi="Times New Roman" w:cs="Times New Roman"/>
        </w:rPr>
        <w:t>Books.</w:t>
      </w:r>
    </w:p>
    <w:p w14:paraId="694124F3" w14:textId="04C42D8D" w:rsidR="00573EB3" w:rsidRPr="00573EB3" w:rsidRDefault="00573EB3" w:rsidP="00573EB3">
      <w:pPr>
        <w:spacing w:line="480" w:lineRule="auto"/>
        <w:ind w:left="720" w:hanging="720"/>
        <w:rPr>
          <w:rFonts w:ascii="Times New Roman" w:hAnsi="Times New Roman" w:cs="Times New Roman"/>
        </w:rPr>
      </w:pPr>
      <w:r w:rsidRPr="00573EB3">
        <w:rPr>
          <w:rFonts w:ascii="Times New Roman" w:hAnsi="Times New Roman" w:cs="Times New Roman"/>
        </w:rPr>
        <w:t xml:space="preserve">Hayward, R., </w:t>
      </w:r>
      <w:proofErr w:type="spellStart"/>
      <w:r w:rsidRPr="00573EB3">
        <w:rPr>
          <w:rFonts w:ascii="Times New Roman" w:hAnsi="Times New Roman" w:cs="Times New Roman"/>
        </w:rPr>
        <w:t>Wooffitt</w:t>
      </w:r>
      <w:proofErr w:type="spellEnd"/>
      <w:r w:rsidRPr="00573EB3">
        <w:rPr>
          <w:rFonts w:ascii="Times New Roman" w:hAnsi="Times New Roman" w:cs="Times New Roman"/>
        </w:rPr>
        <w:t xml:space="preserve">, R. </w:t>
      </w:r>
      <w:r>
        <w:rPr>
          <w:rFonts w:ascii="Times New Roman" w:hAnsi="Times New Roman" w:cs="Times New Roman"/>
        </w:rPr>
        <w:t>&amp;</w:t>
      </w:r>
      <w:r w:rsidRPr="00573EB3">
        <w:rPr>
          <w:rFonts w:ascii="Times New Roman" w:hAnsi="Times New Roman" w:cs="Times New Roman"/>
        </w:rPr>
        <w:t xml:space="preserve"> Woods, C. (2015)</w:t>
      </w:r>
      <w:r w:rsidR="008D00ED">
        <w:rPr>
          <w:rFonts w:ascii="Times New Roman" w:hAnsi="Times New Roman" w:cs="Times New Roman"/>
        </w:rPr>
        <w:t>.</w:t>
      </w:r>
      <w:r w:rsidRPr="00573EB3">
        <w:rPr>
          <w:rFonts w:ascii="Times New Roman" w:hAnsi="Times New Roman" w:cs="Times New Roman"/>
        </w:rPr>
        <w:t xml:space="preserve"> The transgressive </w:t>
      </w:r>
      <w:r w:rsidRPr="00573EB3">
        <w:rPr>
          <w:rFonts w:ascii="Times New Roman" w:hAnsi="Times New Roman" w:cs="Times New Roman"/>
          <w:i/>
        </w:rPr>
        <w:t>that</w:t>
      </w:r>
      <w:r w:rsidRPr="00573EB3">
        <w:rPr>
          <w:rFonts w:ascii="Times New Roman" w:hAnsi="Times New Roman" w:cs="Times New Roman"/>
        </w:rPr>
        <w:t xml:space="preserve">: Making the world uncanny. </w:t>
      </w:r>
      <w:r w:rsidRPr="00573EB3">
        <w:rPr>
          <w:rFonts w:ascii="Times New Roman" w:hAnsi="Times New Roman" w:cs="Times New Roman"/>
          <w:i/>
        </w:rPr>
        <w:t>Discourse Studies</w:t>
      </w:r>
      <w:r w:rsidRPr="00573EB3">
        <w:rPr>
          <w:rFonts w:ascii="Times New Roman" w:hAnsi="Times New Roman" w:cs="Times New Roman"/>
        </w:rPr>
        <w:t xml:space="preserve">, </w:t>
      </w:r>
      <w:r w:rsidRPr="003F2D2F">
        <w:rPr>
          <w:rFonts w:ascii="Times New Roman" w:hAnsi="Times New Roman" w:cs="Times New Roman"/>
          <w:i/>
          <w:iCs/>
        </w:rPr>
        <w:t>17</w:t>
      </w:r>
      <w:r>
        <w:rPr>
          <w:rFonts w:ascii="Times New Roman" w:hAnsi="Times New Roman" w:cs="Times New Roman"/>
        </w:rPr>
        <w:t>(6),</w:t>
      </w:r>
      <w:r w:rsidRPr="00573EB3">
        <w:rPr>
          <w:rFonts w:ascii="Times New Roman" w:hAnsi="Times New Roman" w:cs="Times New Roman"/>
        </w:rPr>
        <w:t xml:space="preserve"> 703-72. doi:10.1177/1461445615611784</w:t>
      </w:r>
    </w:p>
    <w:p w14:paraId="25D946A1" w14:textId="16EE36C4" w:rsidR="005802D1" w:rsidRPr="00B20E44" w:rsidRDefault="00920F5A" w:rsidP="003F2D2F">
      <w:pPr>
        <w:spacing w:line="480" w:lineRule="auto"/>
        <w:ind w:left="720" w:hanging="720"/>
        <w:rPr>
          <w:rFonts w:ascii="Times New Roman" w:hAnsi="Times New Roman" w:cs="Times New Roman"/>
          <w:szCs w:val="22"/>
          <w:lang w:val="en-US"/>
        </w:rPr>
      </w:pPr>
      <w:r w:rsidRPr="00B20E44">
        <w:rPr>
          <w:rFonts w:ascii="Times New Roman" w:hAnsi="Times New Roman" w:cs="Times New Roman"/>
        </w:rPr>
        <w:t>Heritage</w:t>
      </w:r>
      <w:r w:rsidR="000200A8" w:rsidRPr="00B20E44">
        <w:rPr>
          <w:rFonts w:ascii="Times New Roman" w:hAnsi="Times New Roman" w:cs="Times New Roman"/>
        </w:rPr>
        <w:t>,</w:t>
      </w:r>
      <w:r w:rsidRPr="00B20E44">
        <w:rPr>
          <w:rFonts w:ascii="Times New Roman" w:hAnsi="Times New Roman" w:cs="Times New Roman"/>
        </w:rPr>
        <w:t xml:space="preserve"> J</w:t>
      </w:r>
      <w:r w:rsidR="000200A8" w:rsidRPr="00B20E44">
        <w:rPr>
          <w:rFonts w:ascii="Times New Roman" w:hAnsi="Times New Roman" w:cs="Times New Roman"/>
        </w:rPr>
        <w:t>.</w:t>
      </w:r>
      <w:r w:rsidRPr="00B20E44">
        <w:rPr>
          <w:rFonts w:ascii="Times New Roman" w:hAnsi="Times New Roman" w:cs="Times New Roman"/>
        </w:rPr>
        <w:t xml:space="preserve"> (2014)</w:t>
      </w:r>
      <w:r w:rsidR="000200A8" w:rsidRPr="00B20E44">
        <w:rPr>
          <w:rFonts w:ascii="Times New Roman" w:hAnsi="Times New Roman" w:cs="Times New Roman"/>
        </w:rPr>
        <w:t>.</w:t>
      </w:r>
      <w:r w:rsidRPr="00B20E44">
        <w:rPr>
          <w:rFonts w:ascii="Times New Roman" w:hAnsi="Times New Roman" w:cs="Times New Roman"/>
        </w:rPr>
        <w:t xml:space="preserve"> Epistemics in conversation. In J. </w:t>
      </w:r>
      <w:proofErr w:type="spellStart"/>
      <w:r w:rsidRPr="00B20E44">
        <w:rPr>
          <w:rFonts w:ascii="Times New Roman" w:hAnsi="Times New Roman" w:cs="Times New Roman"/>
        </w:rPr>
        <w:t>Sidnell</w:t>
      </w:r>
      <w:proofErr w:type="spellEnd"/>
      <w:r w:rsidRPr="00B20E44">
        <w:rPr>
          <w:rFonts w:ascii="Times New Roman" w:hAnsi="Times New Roman" w:cs="Times New Roman"/>
        </w:rPr>
        <w:t xml:space="preserve"> </w:t>
      </w:r>
      <w:r w:rsidR="000200A8" w:rsidRPr="00B20E44">
        <w:rPr>
          <w:rFonts w:ascii="Times New Roman" w:hAnsi="Times New Roman" w:cs="Times New Roman"/>
        </w:rPr>
        <w:t>&amp;</w:t>
      </w:r>
      <w:r w:rsidRPr="00B20E44">
        <w:rPr>
          <w:rFonts w:ascii="Times New Roman" w:hAnsi="Times New Roman" w:cs="Times New Roman"/>
        </w:rPr>
        <w:t xml:space="preserve"> T. Stivers, (</w:t>
      </w:r>
      <w:r w:rsidR="000200A8" w:rsidRPr="00B20E44">
        <w:rPr>
          <w:rFonts w:ascii="Times New Roman" w:hAnsi="Times New Roman" w:cs="Times New Roman"/>
        </w:rPr>
        <w:t>E</w:t>
      </w:r>
      <w:r w:rsidRPr="00B20E44">
        <w:rPr>
          <w:rFonts w:ascii="Times New Roman" w:hAnsi="Times New Roman" w:cs="Times New Roman"/>
        </w:rPr>
        <w:t>ds.)</w:t>
      </w:r>
      <w:r w:rsidR="009E1FD2">
        <w:rPr>
          <w:rFonts w:ascii="Times New Roman" w:hAnsi="Times New Roman" w:cs="Times New Roman"/>
        </w:rPr>
        <w:t>,</w:t>
      </w:r>
      <w:r w:rsidRPr="00B20E44">
        <w:rPr>
          <w:rFonts w:ascii="Times New Roman" w:hAnsi="Times New Roman" w:cs="Times New Roman"/>
        </w:rPr>
        <w:t xml:space="preserve"> </w:t>
      </w:r>
      <w:r w:rsidRPr="00B20E44">
        <w:rPr>
          <w:rFonts w:ascii="Times New Roman" w:hAnsi="Times New Roman" w:cs="Times New Roman"/>
          <w:i/>
        </w:rPr>
        <w:t>The</w:t>
      </w:r>
      <w:r w:rsidR="000E1774">
        <w:rPr>
          <w:rFonts w:ascii="Times New Roman" w:hAnsi="Times New Roman" w:cs="Times New Roman"/>
          <w:i/>
        </w:rPr>
        <w:t xml:space="preserve"> </w:t>
      </w:r>
      <w:r w:rsidR="000200A8" w:rsidRPr="00B20E44">
        <w:rPr>
          <w:rFonts w:ascii="Times New Roman" w:hAnsi="Times New Roman" w:cs="Times New Roman"/>
          <w:i/>
        </w:rPr>
        <w:t>h</w:t>
      </w:r>
      <w:r w:rsidRPr="00B20E44">
        <w:rPr>
          <w:rFonts w:ascii="Times New Roman" w:hAnsi="Times New Roman" w:cs="Times New Roman"/>
          <w:i/>
        </w:rPr>
        <w:t xml:space="preserve">andbook of </w:t>
      </w:r>
      <w:r w:rsidR="000200A8" w:rsidRPr="00B20E44">
        <w:rPr>
          <w:rFonts w:ascii="Times New Roman" w:hAnsi="Times New Roman" w:cs="Times New Roman"/>
          <w:i/>
        </w:rPr>
        <w:t>c</w:t>
      </w:r>
      <w:r w:rsidRPr="00B20E44">
        <w:rPr>
          <w:rFonts w:ascii="Times New Roman" w:hAnsi="Times New Roman" w:cs="Times New Roman"/>
          <w:i/>
        </w:rPr>
        <w:t xml:space="preserve">onversation </w:t>
      </w:r>
      <w:r w:rsidR="000200A8" w:rsidRPr="00B20E44">
        <w:rPr>
          <w:rFonts w:ascii="Times New Roman" w:hAnsi="Times New Roman" w:cs="Times New Roman"/>
          <w:i/>
        </w:rPr>
        <w:t>a</w:t>
      </w:r>
      <w:r w:rsidRPr="00B20E44">
        <w:rPr>
          <w:rFonts w:ascii="Times New Roman" w:hAnsi="Times New Roman" w:cs="Times New Roman"/>
          <w:i/>
        </w:rPr>
        <w:t>nalysis</w:t>
      </w:r>
      <w:r w:rsidR="000200A8" w:rsidRPr="00B20E44">
        <w:rPr>
          <w:rFonts w:ascii="Times New Roman" w:hAnsi="Times New Roman" w:cs="Times New Roman"/>
          <w:i/>
        </w:rPr>
        <w:t xml:space="preserve"> </w:t>
      </w:r>
      <w:r w:rsidR="000200A8" w:rsidRPr="00B20E44">
        <w:rPr>
          <w:rFonts w:ascii="Times New Roman" w:hAnsi="Times New Roman" w:cs="Times New Roman"/>
          <w:iCs/>
        </w:rPr>
        <w:t>(pp.</w:t>
      </w:r>
      <w:r w:rsidR="009E1FD2">
        <w:rPr>
          <w:rFonts w:ascii="Times New Roman" w:hAnsi="Times New Roman" w:cs="Times New Roman"/>
          <w:iCs/>
        </w:rPr>
        <w:t xml:space="preserve"> </w:t>
      </w:r>
      <w:r w:rsidR="000200A8" w:rsidRPr="00B20E44">
        <w:rPr>
          <w:rFonts w:ascii="Times New Roman" w:hAnsi="Times New Roman" w:cs="Times New Roman"/>
        </w:rPr>
        <w:t>370-394)</w:t>
      </w:r>
      <w:r w:rsidRPr="00B20E44">
        <w:rPr>
          <w:rFonts w:ascii="Times New Roman" w:hAnsi="Times New Roman" w:cs="Times New Roman"/>
        </w:rPr>
        <w:t>. Oxford: Wiley, Blackwell.</w:t>
      </w:r>
    </w:p>
    <w:p w14:paraId="4A0208B4" w14:textId="27A73A7D" w:rsidR="00231811" w:rsidRPr="00B20E44" w:rsidRDefault="005802D1" w:rsidP="003F2D2F">
      <w:pPr>
        <w:spacing w:line="480" w:lineRule="auto"/>
        <w:ind w:left="720" w:hanging="720"/>
        <w:rPr>
          <w:rFonts w:ascii="Times New Roman" w:hAnsi="Times New Roman"/>
        </w:rPr>
      </w:pPr>
      <w:r w:rsidRPr="00B20E44">
        <w:rPr>
          <w:rFonts w:ascii="Times New Roman" w:hAnsi="Times New Roman" w:cs="Times New Roman"/>
          <w:szCs w:val="22"/>
          <w:lang w:val="en-US"/>
        </w:rPr>
        <w:t>Hester, S</w:t>
      </w:r>
      <w:r w:rsidR="00BD0379" w:rsidRPr="00B20E44">
        <w:rPr>
          <w:rFonts w:ascii="Times New Roman" w:hAnsi="Times New Roman" w:cs="Times New Roman"/>
          <w:szCs w:val="22"/>
          <w:lang w:val="en-US"/>
        </w:rPr>
        <w:t>.</w:t>
      </w:r>
      <w:r w:rsidR="009E1FD2">
        <w:rPr>
          <w:rFonts w:ascii="Times New Roman" w:hAnsi="Times New Roman" w:cs="Times New Roman"/>
          <w:szCs w:val="22"/>
          <w:lang w:val="en-US"/>
        </w:rPr>
        <w:t>,</w:t>
      </w:r>
      <w:r w:rsidRPr="00B20E44">
        <w:rPr>
          <w:rFonts w:ascii="Times New Roman" w:hAnsi="Times New Roman" w:cs="Times New Roman"/>
          <w:szCs w:val="22"/>
          <w:lang w:val="en-US"/>
        </w:rPr>
        <w:t xml:space="preserve"> </w:t>
      </w:r>
      <w:r w:rsidR="000200A8" w:rsidRPr="00B20E44">
        <w:rPr>
          <w:rFonts w:ascii="Times New Roman" w:hAnsi="Times New Roman" w:cs="Times New Roman"/>
          <w:szCs w:val="22"/>
          <w:lang w:val="en-US"/>
        </w:rPr>
        <w:t>&amp;</w:t>
      </w:r>
      <w:r w:rsidRPr="00B20E44">
        <w:rPr>
          <w:rFonts w:ascii="Times New Roman" w:hAnsi="Times New Roman" w:cs="Times New Roman"/>
          <w:szCs w:val="22"/>
          <w:lang w:val="en-US"/>
        </w:rPr>
        <w:t xml:space="preserve"> </w:t>
      </w:r>
      <w:r w:rsidR="009E1FD2">
        <w:rPr>
          <w:rFonts w:ascii="Times New Roman" w:hAnsi="Times New Roman" w:cs="Times New Roman"/>
          <w:szCs w:val="22"/>
          <w:lang w:val="en-US"/>
        </w:rPr>
        <w:t>P.</w:t>
      </w:r>
      <w:r w:rsidR="009E1FD2" w:rsidRPr="00B20E44">
        <w:rPr>
          <w:rFonts w:ascii="Times New Roman" w:hAnsi="Times New Roman" w:cs="Times New Roman"/>
          <w:szCs w:val="22"/>
          <w:lang w:val="en-US"/>
        </w:rPr>
        <w:t xml:space="preserve"> </w:t>
      </w:r>
      <w:r w:rsidRPr="00B20E44">
        <w:rPr>
          <w:rFonts w:ascii="Times New Roman" w:hAnsi="Times New Roman" w:cs="Times New Roman"/>
          <w:szCs w:val="22"/>
          <w:lang w:val="en-US"/>
        </w:rPr>
        <w:t xml:space="preserve">Eglin. </w:t>
      </w:r>
      <w:r w:rsidR="00BD0379" w:rsidRPr="00B20E44">
        <w:rPr>
          <w:rFonts w:ascii="Times New Roman" w:hAnsi="Times New Roman" w:cs="Times New Roman"/>
          <w:szCs w:val="22"/>
          <w:lang w:val="en-US"/>
        </w:rPr>
        <w:t>(</w:t>
      </w:r>
      <w:r w:rsidRPr="00B20E44">
        <w:rPr>
          <w:rFonts w:ascii="Times New Roman" w:hAnsi="Times New Roman" w:cs="Times New Roman"/>
          <w:szCs w:val="22"/>
          <w:lang w:val="en-US"/>
        </w:rPr>
        <w:t>1997</w:t>
      </w:r>
      <w:r w:rsidR="00BD0379" w:rsidRPr="00B20E44">
        <w:rPr>
          <w:rFonts w:ascii="Times New Roman" w:hAnsi="Times New Roman" w:cs="Times New Roman"/>
          <w:szCs w:val="22"/>
          <w:lang w:val="en-US"/>
        </w:rPr>
        <w:t>)</w:t>
      </w:r>
      <w:r w:rsidRPr="00B20E44">
        <w:rPr>
          <w:rFonts w:ascii="Times New Roman" w:hAnsi="Times New Roman" w:cs="Times New Roman"/>
          <w:szCs w:val="22"/>
          <w:lang w:val="en-US"/>
        </w:rPr>
        <w:t xml:space="preserve">. </w:t>
      </w:r>
      <w:r w:rsidRPr="00B20E44">
        <w:rPr>
          <w:rFonts w:ascii="Times New Roman" w:hAnsi="Times New Roman" w:cs="Times New Roman"/>
          <w:i/>
          <w:szCs w:val="22"/>
          <w:lang w:val="en-US"/>
        </w:rPr>
        <w:t xml:space="preserve">Culture in action: Studies in membership </w:t>
      </w:r>
      <w:r w:rsidR="000E1774">
        <w:rPr>
          <w:rFonts w:ascii="Times New Roman" w:hAnsi="Times New Roman" w:cs="Times New Roman"/>
          <w:i/>
          <w:szCs w:val="22"/>
          <w:lang w:val="en-US"/>
        </w:rPr>
        <w:t xml:space="preserve">categorization </w:t>
      </w:r>
      <w:r w:rsidRPr="00B20E44">
        <w:rPr>
          <w:rFonts w:ascii="Times New Roman" w:hAnsi="Times New Roman" w:cs="Times New Roman"/>
          <w:i/>
          <w:szCs w:val="22"/>
          <w:lang w:val="en-US"/>
        </w:rPr>
        <w:t>analysis.</w:t>
      </w:r>
      <w:r w:rsidRPr="00B20E44">
        <w:rPr>
          <w:rFonts w:ascii="Times New Roman" w:hAnsi="Times New Roman" w:cs="Times New Roman"/>
          <w:szCs w:val="22"/>
          <w:lang w:val="en-US"/>
        </w:rPr>
        <w:t xml:space="preserve"> Washington, D</w:t>
      </w:r>
      <w:r w:rsidR="009E1FD2">
        <w:rPr>
          <w:rFonts w:ascii="Times New Roman" w:hAnsi="Times New Roman" w:cs="Times New Roman"/>
          <w:szCs w:val="22"/>
          <w:lang w:val="en-US"/>
        </w:rPr>
        <w:t>.</w:t>
      </w:r>
      <w:r w:rsidRPr="00B20E44">
        <w:rPr>
          <w:rFonts w:ascii="Times New Roman" w:hAnsi="Times New Roman" w:cs="Times New Roman"/>
          <w:szCs w:val="22"/>
          <w:lang w:val="en-US"/>
        </w:rPr>
        <w:t xml:space="preserve">C.: University Press of America. </w:t>
      </w:r>
    </w:p>
    <w:p w14:paraId="74FAFCA1" w14:textId="003EC5B1" w:rsidR="00D77C8D" w:rsidRPr="00B20E44" w:rsidRDefault="005F135E" w:rsidP="003F2D2F">
      <w:pPr>
        <w:spacing w:line="480" w:lineRule="auto"/>
        <w:ind w:left="720" w:hanging="720"/>
        <w:rPr>
          <w:rFonts w:ascii="Times New Roman" w:hAnsi="Times New Roman"/>
        </w:rPr>
      </w:pPr>
      <w:proofErr w:type="spellStart"/>
      <w:r w:rsidRPr="00B20E44">
        <w:rPr>
          <w:rFonts w:ascii="Times New Roman" w:hAnsi="Times New Roman"/>
        </w:rPr>
        <w:t>Heyes</w:t>
      </w:r>
      <w:proofErr w:type="spellEnd"/>
      <w:r w:rsidRPr="00B20E44">
        <w:rPr>
          <w:rFonts w:ascii="Times New Roman" w:hAnsi="Times New Roman"/>
        </w:rPr>
        <w:t>, C.</w:t>
      </w:r>
      <w:r w:rsidR="009E1FD2">
        <w:rPr>
          <w:rFonts w:ascii="Times New Roman" w:hAnsi="Times New Roman"/>
        </w:rPr>
        <w:t xml:space="preserve"> </w:t>
      </w:r>
      <w:r w:rsidRPr="00B20E44">
        <w:rPr>
          <w:rFonts w:ascii="Times New Roman" w:hAnsi="Times New Roman"/>
        </w:rPr>
        <w:t>M. (1993). Anecdotes, training, trapping and triangulating: do animals attribute</w:t>
      </w:r>
      <w:r w:rsidR="000E1774">
        <w:rPr>
          <w:rFonts w:ascii="Times New Roman" w:hAnsi="Times New Roman"/>
        </w:rPr>
        <w:t xml:space="preserve"> </w:t>
      </w:r>
      <w:r w:rsidRPr="00B20E44">
        <w:rPr>
          <w:rFonts w:ascii="Times New Roman" w:hAnsi="Times New Roman"/>
        </w:rPr>
        <w:t xml:space="preserve">mental states? </w:t>
      </w:r>
      <w:r w:rsidRPr="00B20E44">
        <w:rPr>
          <w:rFonts w:ascii="Times New Roman" w:hAnsi="Times New Roman"/>
          <w:i/>
        </w:rPr>
        <w:t>Animal Behaviou</w:t>
      </w:r>
      <w:r w:rsidRPr="009E1FD2">
        <w:rPr>
          <w:rFonts w:ascii="Times New Roman" w:hAnsi="Times New Roman"/>
          <w:i/>
        </w:rPr>
        <w:t>r</w:t>
      </w:r>
      <w:r w:rsidRPr="003F2D2F">
        <w:rPr>
          <w:rFonts w:ascii="Times New Roman" w:hAnsi="Times New Roman"/>
          <w:i/>
        </w:rPr>
        <w:t>, 46</w:t>
      </w:r>
      <w:r w:rsidRPr="00B20E44">
        <w:rPr>
          <w:rFonts w:ascii="Times New Roman" w:hAnsi="Times New Roman"/>
        </w:rPr>
        <w:t>, 177-188.</w:t>
      </w:r>
    </w:p>
    <w:p w14:paraId="220D04CF" w14:textId="5EC1E541" w:rsidR="00231811" w:rsidRPr="00B20E44" w:rsidRDefault="00D77C8D" w:rsidP="003F2D2F">
      <w:pPr>
        <w:spacing w:line="480" w:lineRule="auto"/>
        <w:ind w:left="720" w:hanging="720"/>
        <w:rPr>
          <w:rFonts w:ascii="Times New Roman" w:hAnsi="Times New Roman" w:cs="Times New Roman"/>
        </w:rPr>
      </w:pPr>
      <w:proofErr w:type="spellStart"/>
      <w:r w:rsidRPr="00B20E44">
        <w:rPr>
          <w:rFonts w:ascii="Times New Roman" w:hAnsi="Times New Roman"/>
        </w:rPr>
        <w:t>Hollós</w:t>
      </w:r>
      <w:proofErr w:type="spellEnd"/>
      <w:r w:rsidRPr="00B20E44">
        <w:rPr>
          <w:rFonts w:ascii="Times New Roman" w:hAnsi="Times New Roman"/>
        </w:rPr>
        <w:t>, I. (1933). The psychopathology of everyday telepathic appearances. (Orig.</w:t>
      </w:r>
      <w:r w:rsidR="000E1774">
        <w:rPr>
          <w:rFonts w:ascii="Times New Roman" w:hAnsi="Times New Roman"/>
        </w:rPr>
        <w:t xml:space="preserve"> </w:t>
      </w:r>
      <w:proofErr w:type="spellStart"/>
      <w:r w:rsidRPr="00B20E44">
        <w:rPr>
          <w:rFonts w:ascii="Times New Roman" w:hAnsi="Times New Roman" w:cs="Times New Roman"/>
        </w:rPr>
        <w:t>Psychopathologie</w:t>
      </w:r>
      <w:proofErr w:type="spellEnd"/>
      <w:r w:rsidRPr="00B20E44">
        <w:rPr>
          <w:rFonts w:ascii="Times New Roman" w:hAnsi="Times New Roman" w:cs="Times New Roman"/>
        </w:rPr>
        <w:t xml:space="preserve"> </w:t>
      </w:r>
      <w:proofErr w:type="spellStart"/>
      <w:r w:rsidRPr="00B20E44">
        <w:rPr>
          <w:rFonts w:ascii="Times New Roman" w:hAnsi="Times New Roman" w:cs="Times New Roman"/>
        </w:rPr>
        <w:t>alltaglicher</w:t>
      </w:r>
      <w:proofErr w:type="spellEnd"/>
      <w:r w:rsidRPr="00B20E44">
        <w:rPr>
          <w:rFonts w:ascii="Times New Roman" w:hAnsi="Times New Roman" w:cs="Times New Roman"/>
        </w:rPr>
        <w:t xml:space="preserve"> </w:t>
      </w:r>
      <w:proofErr w:type="spellStart"/>
      <w:r w:rsidRPr="00B20E44">
        <w:rPr>
          <w:rFonts w:ascii="Times New Roman" w:hAnsi="Times New Roman" w:cs="Times New Roman"/>
        </w:rPr>
        <w:t>telepathischer</w:t>
      </w:r>
      <w:proofErr w:type="spellEnd"/>
      <w:r w:rsidRPr="00B20E44">
        <w:rPr>
          <w:rFonts w:ascii="Times New Roman" w:hAnsi="Times New Roman" w:cs="Times New Roman"/>
        </w:rPr>
        <w:t xml:space="preserve"> </w:t>
      </w:r>
      <w:proofErr w:type="spellStart"/>
      <w:r w:rsidRPr="00B20E44">
        <w:rPr>
          <w:rFonts w:ascii="Times New Roman" w:hAnsi="Times New Roman" w:cs="Times New Roman"/>
        </w:rPr>
        <w:t>Erscheinungen</w:t>
      </w:r>
      <w:proofErr w:type="spellEnd"/>
      <w:r w:rsidRPr="00B20E44">
        <w:rPr>
          <w:rFonts w:ascii="Times New Roman" w:hAnsi="Times New Roman" w:cs="Times New Roman"/>
        </w:rPr>
        <w:t xml:space="preserve">). </w:t>
      </w:r>
      <w:r w:rsidRPr="00B20E44">
        <w:rPr>
          <w:rFonts w:ascii="Times New Roman" w:hAnsi="Times New Roman" w:cs="Times New Roman"/>
          <w:i/>
        </w:rPr>
        <w:t>Imago</w:t>
      </w:r>
      <w:r w:rsidRPr="003F2D2F">
        <w:rPr>
          <w:rFonts w:ascii="Times New Roman" w:hAnsi="Times New Roman" w:cs="Times New Roman"/>
          <w:i/>
        </w:rPr>
        <w:t>, 19</w:t>
      </w:r>
      <w:r w:rsidRPr="00B20E44">
        <w:rPr>
          <w:rFonts w:ascii="Times New Roman" w:hAnsi="Times New Roman" w:cs="Times New Roman"/>
        </w:rPr>
        <w:t>, 539-546.</w:t>
      </w:r>
    </w:p>
    <w:p w14:paraId="4CB84CAE" w14:textId="7808D06D" w:rsidR="0034665D" w:rsidRPr="00B20E44" w:rsidRDefault="00920F5A" w:rsidP="003F2D2F">
      <w:pPr>
        <w:spacing w:line="480" w:lineRule="auto"/>
        <w:ind w:left="720" w:hanging="720"/>
        <w:rPr>
          <w:rFonts w:ascii="Times New Roman" w:hAnsi="Times New Roman" w:cs="Times New Roman"/>
        </w:rPr>
      </w:pPr>
      <w:r w:rsidRPr="00B20E44">
        <w:rPr>
          <w:rFonts w:ascii="Times New Roman" w:hAnsi="Times New Roman" w:cs="Times New Roman"/>
        </w:rPr>
        <w:t>Holt, E. (1996)</w:t>
      </w:r>
      <w:r w:rsidR="00BD0379" w:rsidRPr="00B20E44">
        <w:rPr>
          <w:rFonts w:ascii="Times New Roman" w:hAnsi="Times New Roman" w:cs="Times New Roman"/>
        </w:rPr>
        <w:t xml:space="preserve">. </w:t>
      </w:r>
      <w:r w:rsidRPr="00B20E44">
        <w:rPr>
          <w:rFonts w:ascii="Times New Roman" w:hAnsi="Times New Roman" w:cs="Times New Roman"/>
        </w:rPr>
        <w:t>Reporting on talk: the use of direct reported speech in conversation</w:t>
      </w:r>
      <w:r w:rsidR="00BD0379" w:rsidRPr="00B20E44">
        <w:rPr>
          <w:rFonts w:ascii="Times New Roman" w:hAnsi="Times New Roman" w:cs="Times New Roman"/>
        </w:rPr>
        <w:t>.</w:t>
      </w:r>
      <w:r w:rsidRPr="00B20E44">
        <w:rPr>
          <w:rFonts w:ascii="Times New Roman" w:hAnsi="Times New Roman" w:cs="Times New Roman"/>
        </w:rPr>
        <w:t xml:space="preserve"> </w:t>
      </w:r>
      <w:r w:rsidRPr="00B20E44">
        <w:rPr>
          <w:rFonts w:ascii="Times New Roman" w:hAnsi="Times New Roman" w:cs="Times New Roman"/>
          <w:i/>
          <w:iCs/>
        </w:rPr>
        <w:t>Research on Language and Social Interaction</w:t>
      </w:r>
      <w:r w:rsidR="00BD0379" w:rsidRPr="003D6544">
        <w:rPr>
          <w:rFonts w:ascii="Times New Roman" w:hAnsi="Times New Roman" w:cs="Times New Roman"/>
          <w:i/>
          <w:iCs/>
        </w:rPr>
        <w:t>,</w:t>
      </w:r>
      <w:r w:rsidRPr="003F2D2F">
        <w:rPr>
          <w:rFonts w:ascii="Times New Roman" w:hAnsi="Times New Roman" w:cs="Times New Roman"/>
          <w:i/>
        </w:rPr>
        <w:t xml:space="preserve"> 29</w:t>
      </w:r>
      <w:r w:rsidRPr="00B20E44">
        <w:rPr>
          <w:rFonts w:ascii="Times New Roman" w:hAnsi="Times New Roman" w:cs="Times New Roman"/>
        </w:rPr>
        <w:t>(3)</w:t>
      </w:r>
      <w:r w:rsidR="00BD0379" w:rsidRPr="00B20E44">
        <w:rPr>
          <w:rFonts w:ascii="Times New Roman" w:hAnsi="Times New Roman" w:cs="Times New Roman"/>
        </w:rPr>
        <w:t>,</w:t>
      </w:r>
      <w:r w:rsidRPr="00B20E44">
        <w:rPr>
          <w:rFonts w:ascii="Times New Roman" w:hAnsi="Times New Roman" w:cs="Times New Roman"/>
        </w:rPr>
        <w:t xml:space="preserve"> 219-</w:t>
      </w:r>
      <w:r w:rsidR="003D6544">
        <w:rPr>
          <w:rFonts w:ascii="Times New Roman" w:hAnsi="Times New Roman" w:cs="Times New Roman"/>
        </w:rPr>
        <w:t>2</w:t>
      </w:r>
      <w:r w:rsidRPr="00B20E44">
        <w:rPr>
          <w:rFonts w:ascii="Times New Roman" w:hAnsi="Times New Roman" w:cs="Times New Roman"/>
        </w:rPr>
        <w:t>45.</w:t>
      </w:r>
    </w:p>
    <w:p w14:paraId="26F0D30C" w14:textId="3424ED4D" w:rsidR="006548EE" w:rsidRDefault="00813FE4">
      <w:pPr>
        <w:spacing w:line="480" w:lineRule="auto"/>
        <w:ind w:left="720" w:hanging="720"/>
        <w:rPr>
          <w:rFonts w:ascii="Times New Roman" w:hAnsi="Times New Roman" w:cs="Times New Roman"/>
        </w:rPr>
      </w:pPr>
      <w:r w:rsidRPr="00B20E44">
        <w:rPr>
          <w:rFonts w:ascii="Times New Roman" w:hAnsi="Times New Roman" w:cs="Times New Roman"/>
        </w:rPr>
        <w:t>Holt</w:t>
      </w:r>
      <w:r w:rsidR="0034665D" w:rsidRPr="00B20E44">
        <w:rPr>
          <w:rFonts w:ascii="Times New Roman" w:hAnsi="Times New Roman" w:cs="Times New Roman"/>
        </w:rPr>
        <w:t>, E.</w:t>
      </w:r>
      <w:r w:rsidR="003D6544">
        <w:rPr>
          <w:rFonts w:ascii="Times New Roman" w:hAnsi="Times New Roman" w:cs="Times New Roman"/>
        </w:rPr>
        <w:t>,</w:t>
      </w:r>
      <w:r w:rsidRPr="00B20E44">
        <w:rPr>
          <w:rFonts w:ascii="Times New Roman" w:hAnsi="Times New Roman" w:cs="Times New Roman"/>
        </w:rPr>
        <w:t xml:space="preserve"> </w:t>
      </w:r>
      <w:r w:rsidR="003D6544">
        <w:rPr>
          <w:rFonts w:ascii="Times New Roman" w:hAnsi="Times New Roman" w:cs="Times New Roman"/>
        </w:rPr>
        <w:t>&amp;</w:t>
      </w:r>
      <w:r w:rsidR="003D6544" w:rsidRPr="00B20E44">
        <w:rPr>
          <w:rFonts w:ascii="Times New Roman" w:hAnsi="Times New Roman" w:cs="Times New Roman"/>
        </w:rPr>
        <w:t xml:space="preserve"> </w:t>
      </w:r>
      <w:r w:rsidRPr="00B20E44">
        <w:rPr>
          <w:rFonts w:ascii="Times New Roman" w:hAnsi="Times New Roman" w:cs="Times New Roman"/>
        </w:rPr>
        <w:t>Clift,</w:t>
      </w:r>
      <w:r w:rsidR="0034665D" w:rsidRPr="00B20E44">
        <w:rPr>
          <w:rFonts w:ascii="Times New Roman" w:hAnsi="Times New Roman" w:cs="Times New Roman"/>
        </w:rPr>
        <w:t xml:space="preserve"> R. (</w:t>
      </w:r>
      <w:r w:rsidRPr="00B20E44">
        <w:rPr>
          <w:rFonts w:ascii="Times New Roman" w:hAnsi="Times New Roman" w:cs="Times New Roman"/>
        </w:rPr>
        <w:t>2006</w:t>
      </w:r>
      <w:r w:rsidR="0034665D" w:rsidRPr="00B20E44">
        <w:rPr>
          <w:rFonts w:ascii="Times New Roman" w:hAnsi="Times New Roman" w:cs="Times New Roman"/>
        </w:rPr>
        <w:t>)</w:t>
      </w:r>
      <w:r w:rsidRPr="00B20E44">
        <w:rPr>
          <w:rFonts w:ascii="Times New Roman" w:hAnsi="Times New Roman" w:cs="Times New Roman"/>
        </w:rPr>
        <w:t xml:space="preserve">. </w:t>
      </w:r>
      <w:r w:rsidRPr="00B20E44">
        <w:rPr>
          <w:rFonts w:ascii="Times New Roman" w:hAnsi="Times New Roman" w:cs="Times New Roman"/>
          <w:i/>
          <w:iCs/>
        </w:rPr>
        <w:t xml:space="preserve">Reporting </w:t>
      </w:r>
      <w:r w:rsidR="0034665D" w:rsidRPr="00B20E44">
        <w:rPr>
          <w:rFonts w:ascii="Times New Roman" w:hAnsi="Times New Roman" w:cs="Times New Roman"/>
          <w:i/>
          <w:iCs/>
        </w:rPr>
        <w:t>t</w:t>
      </w:r>
      <w:r w:rsidRPr="00B20E44">
        <w:rPr>
          <w:rFonts w:ascii="Times New Roman" w:hAnsi="Times New Roman" w:cs="Times New Roman"/>
          <w:i/>
          <w:iCs/>
        </w:rPr>
        <w:t xml:space="preserve">alk: Reported </w:t>
      </w:r>
      <w:r w:rsidR="0034665D" w:rsidRPr="00B20E44">
        <w:rPr>
          <w:rFonts w:ascii="Times New Roman" w:hAnsi="Times New Roman" w:cs="Times New Roman"/>
          <w:i/>
          <w:iCs/>
        </w:rPr>
        <w:t>s</w:t>
      </w:r>
      <w:r w:rsidRPr="00B20E44">
        <w:rPr>
          <w:rFonts w:ascii="Times New Roman" w:hAnsi="Times New Roman" w:cs="Times New Roman"/>
          <w:i/>
          <w:iCs/>
        </w:rPr>
        <w:t xml:space="preserve">peech in </w:t>
      </w:r>
      <w:r w:rsidR="0034665D" w:rsidRPr="00B20E44">
        <w:rPr>
          <w:rFonts w:ascii="Times New Roman" w:hAnsi="Times New Roman" w:cs="Times New Roman"/>
          <w:i/>
          <w:iCs/>
        </w:rPr>
        <w:t>i</w:t>
      </w:r>
      <w:r w:rsidRPr="00B20E44">
        <w:rPr>
          <w:rFonts w:ascii="Times New Roman" w:hAnsi="Times New Roman" w:cs="Times New Roman"/>
          <w:i/>
          <w:iCs/>
        </w:rPr>
        <w:t>nteraction</w:t>
      </w:r>
      <w:r w:rsidR="003D6544">
        <w:rPr>
          <w:rFonts w:ascii="Times New Roman" w:hAnsi="Times New Roman" w:cs="Times New Roman"/>
          <w:i/>
          <w:iCs/>
        </w:rPr>
        <w:t>.</w:t>
      </w:r>
      <w:r w:rsidR="00151AF3">
        <w:rPr>
          <w:rFonts w:ascii="Times New Roman" w:hAnsi="Times New Roman" w:cs="Times New Roman"/>
        </w:rPr>
        <w:t xml:space="preserve"> </w:t>
      </w:r>
      <w:r w:rsidRPr="00B20E44">
        <w:rPr>
          <w:rFonts w:ascii="Times New Roman" w:hAnsi="Times New Roman" w:cs="Times New Roman"/>
        </w:rPr>
        <w:t>Cambridge:</w:t>
      </w:r>
      <w:r w:rsidR="000E1774">
        <w:rPr>
          <w:rFonts w:ascii="Times New Roman" w:hAnsi="Times New Roman" w:cs="Times New Roman"/>
        </w:rPr>
        <w:t xml:space="preserve"> </w:t>
      </w:r>
      <w:r w:rsidR="0034665D" w:rsidRPr="00B20E44">
        <w:rPr>
          <w:rFonts w:ascii="Times New Roman" w:hAnsi="Times New Roman" w:cs="Times New Roman"/>
        </w:rPr>
        <w:t>C</w:t>
      </w:r>
      <w:r w:rsidRPr="00B20E44">
        <w:rPr>
          <w:rFonts w:ascii="Times New Roman" w:hAnsi="Times New Roman" w:cs="Times New Roman"/>
        </w:rPr>
        <w:t>ambridge Univers</w:t>
      </w:r>
      <w:r w:rsidR="0034665D" w:rsidRPr="00B20E44">
        <w:rPr>
          <w:rFonts w:ascii="Times New Roman" w:hAnsi="Times New Roman" w:cs="Times New Roman"/>
        </w:rPr>
        <w:t>ity Pres</w:t>
      </w:r>
      <w:r w:rsidRPr="00B20E44">
        <w:rPr>
          <w:rFonts w:ascii="Times New Roman" w:hAnsi="Times New Roman" w:cs="Times New Roman"/>
        </w:rPr>
        <w:t>s</w:t>
      </w:r>
      <w:r w:rsidR="0034665D" w:rsidRPr="00B20E44">
        <w:rPr>
          <w:rFonts w:ascii="Times New Roman" w:hAnsi="Times New Roman" w:cs="Times New Roman"/>
        </w:rPr>
        <w:t>.</w:t>
      </w:r>
    </w:p>
    <w:p w14:paraId="0C54BF05" w14:textId="76A14FD0" w:rsidR="006548EE" w:rsidRPr="00B20E44" w:rsidRDefault="006548EE" w:rsidP="003F2D2F">
      <w:pPr>
        <w:spacing w:line="480" w:lineRule="auto"/>
        <w:ind w:left="720" w:hanging="720"/>
        <w:rPr>
          <w:rFonts w:ascii="Times New Roman" w:hAnsi="Times New Roman" w:cs="Times New Roman"/>
        </w:rPr>
      </w:pPr>
      <w:r w:rsidRPr="006548EE">
        <w:rPr>
          <w:rFonts w:ascii="Times New Roman" w:hAnsi="Times New Roman" w:cs="Times New Roman"/>
        </w:rPr>
        <w:t xml:space="preserve">Hufford, D. </w:t>
      </w:r>
      <w:r w:rsidR="008D00ED">
        <w:rPr>
          <w:rFonts w:ascii="Times New Roman" w:hAnsi="Times New Roman" w:cs="Times New Roman"/>
        </w:rPr>
        <w:t>(</w:t>
      </w:r>
      <w:r w:rsidRPr="006548EE">
        <w:rPr>
          <w:rFonts w:ascii="Times New Roman" w:hAnsi="Times New Roman" w:cs="Times New Roman"/>
        </w:rPr>
        <w:t>1982</w:t>
      </w:r>
      <w:r w:rsidR="008D00ED">
        <w:rPr>
          <w:rFonts w:ascii="Times New Roman" w:hAnsi="Times New Roman" w:cs="Times New Roman"/>
        </w:rPr>
        <w:t>).</w:t>
      </w:r>
      <w:r w:rsidRPr="006548EE">
        <w:rPr>
          <w:rFonts w:ascii="Times New Roman" w:hAnsi="Times New Roman" w:cs="Times New Roman"/>
        </w:rPr>
        <w:t xml:space="preserve"> </w:t>
      </w:r>
      <w:r w:rsidRPr="006548EE">
        <w:rPr>
          <w:rFonts w:ascii="Times New Roman" w:hAnsi="Times New Roman" w:cs="Times New Roman"/>
          <w:i/>
        </w:rPr>
        <w:t>The terror that comes in the night: An experience-centred study of supernatural assault traditions</w:t>
      </w:r>
      <w:r w:rsidRPr="006548EE">
        <w:rPr>
          <w:rFonts w:ascii="Times New Roman" w:hAnsi="Times New Roman" w:cs="Times New Roman"/>
        </w:rPr>
        <w:t>. Philadelphia: University of Pennsylvania Press.</w:t>
      </w:r>
    </w:p>
    <w:p w14:paraId="4307C8AD" w14:textId="07B06656" w:rsidR="00231811" w:rsidRPr="00B20E44" w:rsidRDefault="00231811" w:rsidP="003F2D2F">
      <w:pPr>
        <w:spacing w:line="480" w:lineRule="auto"/>
        <w:ind w:left="720" w:hanging="720"/>
        <w:rPr>
          <w:rFonts w:ascii="Times New Roman" w:hAnsi="Times New Roman" w:cs="Times New Roman"/>
        </w:rPr>
      </w:pPr>
    </w:p>
    <w:p w14:paraId="504E5427" w14:textId="272581D0" w:rsidR="00231811" w:rsidRPr="00B20E44" w:rsidRDefault="00231811" w:rsidP="003F2D2F">
      <w:pPr>
        <w:spacing w:line="480" w:lineRule="auto"/>
        <w:ind w:left="720" w:hanging="720"/>
        <w:rPr>
          <w:rFonts w:ascii="Times New Roman" w:hAnsi="Times New Roman" w:cs="Times New Roman"/>
        </w:rPr>
      </w:pPr>
      <w:r w:rsidRPr="00B20E44">
        <w:rPr>
          <w:rFonts w:ascii="Times New Roman" w:hAnsi="Times New Roman" w:cs="Times New Roman"/>
        </w:rPr>
        <w:lastRenderedPageBreak/>
        <w:t>Jakobson</w:t>
      </w:r>
      <w:r w:rsidR="003D6544">
        <w:rPr>
          <w:rFonts w:ascii="Times New Roman" w:hAnsi="Times New Roman" w:cs="Times New Roman"/>
        </w:rPr>
        <w:t>,</w:t>
      </w:r>
      <w:r w:rsidRPr="00B20E44">
        <w:rPr>
          <w:rFonts w:ascii="Times New Roman" w:hAnsi="Times New Roman" w:cs="Times New Roman"/>
        </w:rPr>
        <w:t xml:space="preserve"> </w:t>
      </w:r>
      <w:r w:rsidR="00FB291E" w:rsidRPr="00B20E44">
        <w:rPr>
          <w:rFonts w:ascii="Times New Roman" w:hAnsi="Times New Roman" w:cs="Times New Roman"/>
        </w:rPr>
        <w:t xml:space="preserve">R. </w:t>
      </w:r>
      <w:r w:rsidRPr="00B20E44">
        <w:rPr>
          <w:rFonts w:ascii="Times New Roman" w:hAnsi="Times New Roman" w:cs="Times New Roman"/>
        </w:rPr>
        <w:t>(1960)</w:t>
      </w:r>
      <w:r w:rsidR="00FB291E" w:rsidRPr="00B20E44">
        <w:rPr>
          <w:rFonts w:ascii="Times New Roman" w:hAnsi="Times New Roman" w:cs="Times New Roman"/>
        </w:rPr>
        <w:t>.</w:t>
      </w:r>
      <w:r w:rsidRPr="00B20E44">
        <w:rPr>
          <w:rFonts w:ascii="Times New Roman" w:hAnsi="Times New Roman" w:cs="Times New Roman"/>
        </w:rPr>
        <w:t xml:space="preserve"> </w:t>
      </w:r>
      <w:r w:rsidR="00FB291E" w:rsidRPr="00B20E44">
        <w:rPr>
          <w:rFonts w:ascii="Times New Roman" w:eastAsia="Times New Roman" w:hAnsi="Times New Roman" w:cs="Times New Roman"/>
          <w:color w:val="222222"/>
          <w:shd w:val="clear" w:color="auto" w:fill="FFFFFF"/>
          <w:lang w:eastAsia="en-GB"/>
        </w:rPr>
        <w:t xml:space="preserve">Closing statement: Linguistics and poetics. In T.A. </w:t>
      </w:r>
      <w:proofErr w:type="spellStart"/>
      <w:r w:rsidR="00FB291E" w:rsidRPr="00B20E44">
        <w:rPr>
          <w:rFonts w:ascii="Times New Roman" w:eastAsia="Times New Roman" w:hAnsi="Times New Roman" w:cs="Times New Roman"/>
          <w:color w:val="222222"/>
          <w:shd w:val="clear" w:color="auto" w:fill="FFFFFF"/>
          <w:lang w:eastAsia="en-GB"/>
        </w:rPr>
        <w:t>Sebeok</w:t>
      </w:r>
      <w:proofErr w:type="spellEnd"/>
      <w:r w:rsidR="00FB291E" w:rsidRPr="00B20E44">
        <w:rPr>
          <w:rFonts w:ascii="Times New Roman" w:eastAsia="Times New Roman" w:hAnsi="Times New Roman" w:cs="Times New Roman"/>
          <w:color w:val="222222"/>
          <w:shd w:val="clear" w:color="auto" w:fill="FFFFFF"/>
          <w:lang w:eastAsia="en-GB"/>
        </w:rPr>
        <w:t xml:space="preserve"> (Ed.), </w:t>
      </w:r>
      <w:r w:rsidR="00FB291E" w:rsidRPr="00B20E44">
        <w:rPr>
          <w:rFonts w:ascii="Times New Roman" w:eastAsia="Times New Roman" w:hAnsi="Times New Roman" w:cs="Times New Roman"/>
          <w:i/>
          <w:iCs/>
          <w:color w:val="222222"/>
          <w:shd w:val="clear" w:color="auto" w:fill="FFFFFF"/>
          <w:lang w:eastAsia="en-GB"/>
        </w:rPr>
        <w:t>Style</w:t>
      </w:r>
      <w:r w:rsidR="000E1774">
        <w:rPr>
          <w:rFonts w:ascii="Times New Roman" w:eastAsia="Times New Roman" w:hAnsi="Times New Roman" w:cs="Times New Roman"/>
          <w:i/>
          <w:iCs/>
          <w:color w:val="222222"/>
          <w:shd w:val="clear" w:color="auto" w:fill="FFFFFF"/>
          <w:lang w:eastAsia="en-GB"/>
        </w:rPr>
        <w:t xml:space="preserve"> </w:t>
      </w:r>
      <w:r w:rsidR="00FB291E" w:rsidRPr="00B20E44">
        <w:rPr>
          <w:rFonts w:ascii="Times New Roman" w:eastAsia="Times New Roman" w:hAnsi="Times New Roman" w:cs="Times New Roman"/>
          <w:i/>
          <w:iCs/>
          <w:color w:val="222222"/>
          <w:shd w:val="clear" w:color="auto" w:fill="FFFFFF"/>
          <w:lang w:eastAsia="en-GB"/>
        </w:rPr>
        <w:t>in language</w:t>
      </w:r>
      <w:r w:rsidR="00FB291E" w:rsidRPr="00B20E44">
        <w:rPr>
          <w:rFonts w:ascii="Times New Roman" w:eastAsia="Times New Roman" w:hAnsi="Times New Roman" w:cs="Times New Roman"/>
          <w:color w:val="222222"/>
          <w:shd w:val="clear" w:color="auto" w:fill="FFFFFF"/>
          <w:lang w:eastAsia="en-GB"/>
        </w:rPr>
        <w:t xml:space="preserve"> (</w:t>
      </w:r>
      <w:r w:rsidR="003D6544">
        <w:rPr>
          <w:rFonts w:ascii="Times New Roman" w:eastAsia="Times New Roman" w:hAnsi="Times New Roman" w:cs="Times New Roman"/>
          <w:color w:val="222222"/>
          <w:shd w:val="clear" w:color="auto" w:fill="FFFFFF"/>
          <w:lang w:eastAsia="en-GB"/>
        </w:rPr>
        <w:t xml:space="preserve">pp. </w:t>
      </w:r>
      <w:r w:rsidR="00FB291E" w:rsidRPr="00B20E44">
        <w:rPr>
          <w:rFonts w:ascii="Times New Roman" w:eastAsia="Times New Roman" w:hAnsi="Times New Roman" w:cs="Times New Roman"/>
          <w:color w:val="222222"/>
          <w:shd w:val="clear" w:color="auto" w:fill="FFFFFF"/>
          <w:lang w:eastAsia="en-GB"/>
        </w:rPr>
        <w:t>350-377)</w:t>
      </w:r>
      <w:r w:rsidR="003D6544">
        <w:rPr>
          <w:rFonts w:ascii="Times New Roman" w:eastAsia="Times New Roman" w:hAnsi="Times New Roman" w:cs="Times New Roman"/>
          <w:color w:val="222222"/>
          <w:shd w:val="clear" w:color="auto" w:fill="FFFFFF"/>
          <w:lang w:eastAsia="en-GB"/>
        </w:rPr>
        <w:t>.</w:t>
      </w:r>
      <w:r w:rsidR="00FB291E" w:rsidRPr="00B20E44">
        <w:rPr>
          <w:rFonts w:ascii="Times New Roman" w:eastAsia="Times New Roman" w:hAnsi="Times New Roman" w:cs="Times New Roman"/>
          <w:color w:val="222222"/>
          <w:shd w:val="clear" w:color="auto" w:fill="FFFFFF"/>
          <w:lang w:eastAsia="en-GB"/>
        </w:rPr>
        <w:t xml:space="preserve"> Cambridge, MA: MIT Press</w:t>
      </w:r>
      <w:r w:rsidR="003D6544">
        <w:rPr>
          <w:rFonts w:ascii="Times New Roman" w:eastAsia="Times New Roman" w:hAnsi="Times New Roman" w:cs="Times New Roman"/>
          <w:color w:val="222222"/>
          <w:shd w:val="clear" w:color="auto" w:fill="FFFFFF"/>
          <w:lang w:eastAsia="en-GB"/>
        </w:rPr>
        <w:t>.</w:t>
      </w:r>
    </w:p>
    <w:p w14:paraId="4720815F" w14:textId="7CC3279D" w:rsidR="005802D1" w:rsidRPr="00B20E44" w:rsidRDefault="00231811" w:rsidP="003F2D2F">
      <w:pPr>
        <w:spacing w:line="480" w:lineRule="auto"/>
        <w:ind w:left="720" w:hanging="720"/>
        <w:rPr>
          <w:rFonts w:ascii="Times New Roman" w:hAnsi="Times New Roman"/>
        </w:rPr>
      </w:pPr>
      <w:r w:rsidRPr="00B20E44">
        <w:rPr>
          <w:rFonts w:ascii="Times New Roman" w:hAnsi="Times New Roman" w:cs="Times New Roman"/>
        </w:rPr>
        <w:t xml:space="preserve">Jefferson, </w:t>
      </w:r>
      <w:r w:rsidR="00185E30" w:rsidRPr="00B20E44">
        <w:rPr>
          <w:rFonts w:ascii="Times New Roman" w:hAnsi="Times New Roman" w:cs="Times New Roman"/>
        </w:rPr>
        <w:t>G. (</w:t>
      </w:r>
      <w:r w:rsidRPr="00B20E44">
        <w:rPr>
          <w:rFonts w:ascii="Times New Roman" w:hAnsi="Times New Roman" w:cs="Times New Roman"/>
        </w:rPr>
        <w:t>1978</w:t>
      </w:r>
      <w:r w:rsidR="00185E30" w:rsidRPr="00B20E44">
        <w:rPr>
          <w:rFonts w:ascii="Times New Roman" w:hAnsi="Times New Roman" w:cs="Times New Roman"/>
        </w:rPr>
        <w:t>)</w:t>
      </w:r>
      <w:r w:rsidR="00CF70CB" w:rsidRPr="00B20E44">
        <w:rPr>
          <w:rFonts w:ascii="Times New Roman" w:hAnsi="Times New Roman" w:cs="Times New Roman"/>
        </w:rPr>
        <w:t>.</w:t>
      </w:r>
      <w:r w:rsidR="00185E30" w:rsidRPr="00B20E44">
        <w:rPr>
          <w:rFonts w:ascii="Times New Roman" w:hAnsi="Times New Roman" w:cs="Times New Roman"/>
        </w:rPr>
        <w:t xml:space="preserve"> Sequential aspects of storytelling in conversation. In J. </w:t>
      </w:r>
      <w:proofErr w:type="spellStart"/>
      <w:r w:rsidR="00185E30" w:rsidRPr="00B20E44">
        <w:rPr>
          <w:rFonts w:ascii="Times New Roman" w:hAnsi="Times New Roman" w:cs="Times New Roman"/>
        </w:rPr>
        <w:t>Schenkein</w:t>
      </w:r>
      <w:proofErr w:type="spellEnd"/>
      <w:r w:rsidR="00185E30" w:rsidRPr="00B20E44">
        <w:rPr>
          <w:rFonts w:ascii="Times New Roman" w:hAnsi="Times New Roman" w:cs="Times New Roman"/>
        </w:rPr>
        <w:t xml:space="preserve"> (Ed.)</w:t>
      </w:r>
      <w:r w:rsidR="003D6544">
        <w:rPr>
          <w:rFonts w:ascii="Times New Roman" w:hAnsi="Times New Roman" w:cs="Times New Roman"/>
        </w:rPr>
        <w:t xml:space="preserve">; </w:t>
      </w:r>
      <w:r w:rsidR="00185E30" w:rsidRPr="00B20E44">
        <w:rPr>
          <w:rFonts w:ascii="Times New Roman" w:hAnsi="Times New Roman" w:cs="Times New Roman"/>
          <w:i/>
          <w:iCs/>
        </w:rPr>
        <w:t xml:space="preserve">Studies in the </w:t>
      </w:r>
      <w:r w:rsidR="00CF70CB" w:rsidRPr="00B20E44">
        <w:rPr>
          <w:rFonts w:ascii="Times New Roman" w:hAnsi="Times New Roman" w:cs="Times New Roman"/>
          <w:i/>
          <w:iCs/>
        </w:rPr>
        <w:t>o</w:t>
      </w:r>
      <w:r w:rsidR="00185E30" w:rsidRPr="00B20E44">
        <w:rPr>
          <w:rFonts w:ascii="Times New Roman" w:hAnsi="Times New Roman" w:cs="Times New Roman"/>
          <w:i/>
          <w:iCs/>
        </w:rPr>
        <w:t xml:space="preserve">rganization of </w:t>
      </w:r>
      <w:r w:rsidR="00CF70CB" w:rsidRPr="00B20E44">
        <w:rPr>
          <w:rFonts w:ascii="Times New Roman" w:hAnsi="Times New Roman" w:cs="Times New Roman"/>
          <w:i/>
          <w:iCs/>
        </w:rPr>
        <w:t>c</w:t>
      </w:r>
      <w:r w:rsidR="00185E30" w:rsidRPr="00B20E44">
        <w:rPr>
          <w:rFonts w:ascii="Times New Roman" w:hAnsi="Times New Roman" w:cs="Times New Roman"/>
          <w:i/>
          <w:iCs/>
        </w:rPr>
        <w:t>onversational</w:t>
      </w:r>
      <w:r w:rsidR="00185E30" w:rsidRPr="00B20E44">
        <w:rPr>
          <w:rFonts w:ascii="Times New Roman" w:hAnsi="Times New Roman"/>
          <w:i/>
          <w:iCs/>
        </w:rPr>
        <w:t xml:space="preserve"> </w:t>
      </w:r>
      <w:r w:rsidR="00CF70CB" w:rsidRPr="00B20E44">
        <w:rPr>
          <w:rFonts w:ascii="Times New Roman" w:hAnsi="Times New Roman"/>
          <w:i/>
          <w:iCs/>
        </w:rPr>
        <w:t>i</w:t>
      </w:r>
      <w:r w:rsidR="00185E30" w:rsidRPr="00B20E44">
        <w:rPr>
          <w:rFonts w:ascii="Times New Roman" w:hAnsi="Times New Roman"/>
          <w:i/>
          <w:iCs/>
        </w:rPr>
        <w:t>nteraction</w:t>
      </w:r>
      <w:r w:rsidR="00CF70CB" w:rsidRPr="00B20E44">
        <w:rPr>
          <w:rFonts w:ascii="Times New Roman" w:hAnsi="Times New Roman"/>
        </w:rPr>
        <w:t xml:space="preserve"> (</w:t>
      </w:r>
      <w:r w:rsidR="003D6544">
        <w:rPr>
          <w:rFonts w:ascii="Times New Roman" w:hAnsi="Times New Roman"/>
        </w:rPr>
        <w:t xml:space="preserve">pp. </w:t>
      </w:r>
      <w:r w:rsidR="00CF70CB" w:rsidRPr="00B20E44">
        <w:rPr>
          <w:rFonts w:ascii="Times New Roman" w:hAnsi="Times New Roman"/>
        </w:rPr>
        <w:t>219-248)</w:t>
      </w:r>
      <w:r w:rsidR="003D6544">
        <w:rPr>
          <w:rFonts w:ascii="Times New Roman" w:hAnsi="Times New Roman"/>
        </w:rPr>
        <w:t>.</w:t>
      </w:r>
      <w:r w:rsidR="00185E30" w:rsidRPr="00B20E44">
        <w:rPr>
          <w:rFonts w:ascii="Times New Roman" w:hAnsi="Times New Roman"/>
        </w:rPr>
        <w:t xml:space="preserve"> New York: Academic Press.</w:t>
      </w:r>
    </w:p>
    <w:p w14:paraId="0D4E5405" w14:textId="7BD172BF" w:rsidR="001B46FF" w:rsidRPr="00B20E44" w:rsidRDefault="005802D1" w:rsidP="003F2D2F">
      <w:pPr>
        <w:spacing w:line="480" w:lineRule="auto"/>
        <w:ind w:left="720" w:hanging="720"/>
        <w:rPr>
          <w:rFonts w:ascii="Times New Roman" w:hAnsi="Times New Roman"/>
        </w:rPr>
      </w:pPr>
      <w:r w:rsidRPr="00B20E44">
        <w:rPr>
          <w:rFonts w:ascii="Times New Roman" w:hAnsi="Times New Roman"/>
        </w:rPr>
        <w:t xml:space="preserve">Jefferson, G. </w:t>
      </w:r>
      <w:r w:rsidR="00421887" w:rsidRPr="00B20E44">
        <w:rPr>
          <w:rFonts w:ascii="Times New Roman" w:hAnsi="Times New Roman"/>
        </w:rPr>
        <w:t>(</w:t>
      </w:r>
      <w:r w:rsidRPr="00B20E44">
        <w:rPr>
          <w:rFonts w:ascii="Times New Roman" w:hAnsi="Times New Roman"/>
        </w:rPr>
        <w:t>1996</w:t>
      </w:r>
      <w:r w:rsidR="00421887" w:rsidRPr="00B20E44">
        <w:rPr>
          <w:rFonts w:ascii="Times New Roman" w:hAnsi="Times New Roman"/>
        </w:rPr>
        <w:t>)</w:t>
      </w:r>
      <w:r w:rsidR="00CF70CB" w:rsidRPr="00B20E44">
        <w:rPr>
          <w:rFonts w:ascii="Times New Roman" w:hAnsi="Times New Roman"/>
        </w:rPr>
        <w:t>.</w:t>
      </w:r>
      <w:r w:rsidR="00421887" w:rsidRPr="00B20E44">
        <w:rPr>
          <w:rFonts w:ascii="Times New Roman" w:hAnsi="Times New Roman"/>
        </w:rPr>
        <w:t xml:space="preserve"> </w:t>
      </w:r>
      <w:r w:rsidRPr="00B20E44">
        <w:rPr>
          <w:rFonts w:ascii="Times New Roman" w:hAnsi="Times New Roman"/>
        </w:rPr>
        <w:t>On the poetics of ordinary talk</w:t>
      </w:r>
      <w:r w:rsidR="00421887" w:rsidRPr="00B20E44">
        <w:rPr>
          <w:rFonts w:ascii="Times New Roman" w:hAnsi="Times New Roman"/>
        </w:rPr>
        <w:t>.</w:t>
      </w:r>
      <w:r w:rsidRPr="00B20E44">
        <w:rPr>
          <w:rFonts w:ascii="Times New Roman" w:hAnsi="Times New Roman"/>
        </w:rPr>
        <w:t xml:space="preserve"> </w:t>
      </w:r>
      <w:r w:rsidRPr="00B20E44">
        <w:rPr>
          <w:rFonts w:ascii="Times New Roman" w:hAnsi="Times New Roman"/>
          <w:i/>
        </w:rPr>
        <w:t>Text and Performance Quarterly</w:t>
      </w:r>
      <w:r w:rsidR="003D6544">
        <w:rPr>
          <w:rFonts w:ascii="Times New Roman" w:hAnsi="Times New Roman"/>
          <w:i/>
        </w:rPr>
        <w:t>,</w:t>
      </w:r>
      <w:r w:rsidRPr="00B20E44">
        <w:rPr>
          <w:rFonts w:ascii="Times New Roman" w:hAnsi="Times New Roman"/>
        </w:rPr>
        <w:t xml:space="preserve"> </w:t>
      </w:r>
      <w:r w:rsidRPr="003F2D2F">
        <w:rPr>
          <w:rFonts w:ascii="Times New Roman" w:hAnsi="Times New Roman"/>
          <w:i/>
        </w:rPr>
        <w:t>16</w:t>
      </w:r>
      <w:r w:rsidRPr="00B20E44">
        <w:rPr>
          <w:rFonts w:ascii="Times New Roman" w:hAnsi="Times New Roman"/>
        </w:rPr>
        <w:t>(1)</w:t>
      </w:r>
      <w:r w:rsidR="00CF70CB" w:rsidRPr="00B20E44">
        <w:rPr>
          <w:rFonts w:ascii="Times New Roman" w:hAnsi="Times New Roman"/>
        </w:rPr>
        <w:t>,</w:t>
      </w:r>
      <w:r w:rsidR="000E1774">
        <w:rPr>
          <w:rFonts w:ascii="Times New Roman" w:hAnsi="Times New Roman"/>
        </w:rPr>
        <w:t xml:space="preserve"> </w:t>
      </w:r>
      <w:r w:rsidRPr="00B20E44">
        <w:rPr>
          <w:rFonts w:ascii="Times New Roman" w:hAnsi="Times New Roman"/>
        </w:rPr>
        <w:t>1-61</w:t>
      </w:r>
      <w:r w:rsidR="00CF70CB" w:rsidRPr="00B20E44">
        <w:rPr>
          <w:rFonts w:ascii="Times New Roman" w:hAnsi="Times New Roman"/>
        </w:rPr>
        <w:t>.</w:t>
      </w:r>
    </w:p>
    <w:p w14:paraId="63230C4D" w14:textId="617DD20C" w:rsidR="00231811" w:rsidRPr="00B20E44" w:rsidRDefault="001B46FF" w:rsidP="003F2D2F">
      <w:pPr>
        <w:spacing w:line="480" w:lineRule="auto"/>
        <w:ind w:left="720" w:hanging="720"/>
        <w:rPr>
          <w:rFonts w:ascii="Times New Roman" w:hAnsi="Times New Roman"/>
        </w:rPr>
      </w:pPr>
      <w:proofErr w:type="spellStart"/>
      <w:r w:rsidRPr="00B20E44">
        <w:rPr>
          <w:rFonts w:ascii="Times New Roman" w:eastAsia="Times New Roman" w:hAnsi="Times New Roman" w:cs="Times New Roman"/>
          <w:szCs w:val="20"/>
        </w:rPr>
        <w:t>Ju</w:t>
      </w:r>
      <w:r w:rsidR="00B20E44" w:rsidRPr="00B20E44">
        <w:rPr>
          <w:rFonts w:ascii="Times New Roman" w:eastAsia="Times New Roman" w:hAnsi="Times New Roman" w:cs="Times New Roman"/>
          <w:szCs w:val="20"/>
        </w:rPr>
        <w:t>z</w:t>
      </w:r>
      <w:r w:rsidRPr="00B20E44">
        <w:rPr>
          <w:rFonts w:ascii="Times New Roman" w:eastAsia="Times New Roman" w:hAnsi="Times New Roman" w:cs="Times New Roman"/>
          <w:szCs w:val="20"/>
        </w:rPr>
        <w:t>wik</w:t>
      </w:r>
      <w:proofErr w:type="spellEnd"/>
      <w:r w:rsidRPr="00B20E44">
        <w:rPr>
          <w:rFonts w:ascii="Times New Roman" w:eastAsia="Times New Roman" w:hAnsi="Times New Roman" w:cs="Times New Roman"/>
          <w:szCs w:val="20"/>
        </w:rPr>
        <w:t xml:space="preserve">, M., </w:t>
      </w:r>
      <w:r w:rsidR="00CF70CB" w:rsidRPr="00B20E44">
        <w:rPr>
          <w:rFonts w:ascii="Times New Roman" w:eastAsia="Times New Roman" w:hAnsi="Times New Roman" w:cs="Times New Roman"/>
          <w:szCs w:val="20"/>
        </w:rPr>
        <w:t xml:space="preserve">&amp; </w:t>
      </w:r>
      <w:r w:rsidRPr="00B20E44">
        <w:rPr>
          <w:rFonts w:ascii="Times New Roman" w:eastAsia="Times New Roman" w:hAnsi="Times New Roman" w:cs="Times New Roman"/>
          <w:szCs w:val="20"/>
        </w:rPr>
        <w:t>Ives</w:t>
      </w:r>
      <w:r w:rsidR="00CF70CB" w:rsidRPr="00B20E44">
        <w:rPr>
          <w:rFonts w:ascii="Times New Roman" w:eastAsia="Times New Roman" w:hAnsi="Times New Roman" w:cs="Times New Roman"/>
          <w:szCs w:val="20"/>
        </w:rPr>
        <w:t>, D</w:t>
      </w:r>
      <w:r w:rsidRPr="00B20E44">
        <w:rPr>
          <w:rFonts w:ascii="Times New Roman" w:eastAsia="Times New Roman" w:hAnsi="Times New Roman" w:cs="Times New Roman"/>
          <w:szCs w:val="20"/>
        </w:rPr>
        <w:t>. (2010). Small stories as a resource for positioning teller identity:</w:t>
      </w:r>
      <w:r w:rsidR="000E1774">
        <w:rPr>
          <w:rFonts w:ascii="Times New Roman" w:eastAsia="Times New Roman" w:hAnsi="Times New Roman" w:cs="Times New Roman"/>
          <w:szCs w:val="20"/>
        </w:rPr>
        <w:t xml:space="preserve"> </w:t>
      </w:r>
      <w:r w:rsidRPr="00B20E44">
        <w:rPr>
          <w:rFonts w:ascii="Times New Roman" w:eastAsia="Times New Roman" w:hAnsi="Times New Roman" w:cs="Times New Roman"/>
          <w:szCs w:val="20"/>
        </w:rPr>
        <w:t>Identity-in-interaction in an urban language classroom.</w:t>
      </w:r>
      <w:r w:rsidR="00CF70CB" w:rsidRPr="00B20E44">
        <w:rPr>
          <w:rFonts w:ascii="Times New Roman" w:eastAsia="Times New Roman" w:hAnsi="Times New Roman" w:cs="Times New Roman"/>
          <w:szCs w:val="20"/>
        </w:rPr>
        <w:t xml:space="preserve"> </w:t>
      </w:r>
      <w:r w:rsidRPr="00B20E44">
        <w:rPr>
          <w:rFonts w:ascii="Times New Roman" w:eastAsia="Times New Roman" w:hAnsi="Times New Roman" w:cs="Times New Roman"/>
          <w:i/>
          <w:szCs w:val="20"/>
        </w:rPr>
        <w:t>Narrative Inquiry</w:t>
      </w:r>
      <w:r w:rsidRPr="00B20E44">
        <w:rPr>
          <w:rFonts w:ascii="Times New Roman" w:eastAsia="Times New Roman" w:hAnsi="Times New Roman" w:cs="Times New Roman"/>
          <w:szCs w:val="20"/>
        </w:rPr>
        <w:t>,</w:t>
      </w:r>
      <w:r w:rsidRPr="003F2D2F">
        <w:rPr>
          <w:rFonts w:ascii="Times New Roman" w:eastAsia="Times New Roman" w:hAnsi="Times New Roman" w:cs="Times New Roman"/>
          <w:i/>
          <w:szCs w:val="20"/>
        </w:rPr>
        <w:t xml:space="preserve"> 20</w:t>
      </w:r>
      <w:r w:rsidRPr="00B20E44">
        <w:rPr>
          <w:rFonts w:ascii="Times New Roman" w:eastAsia="Times New Roman" w:hAnsi="Times New Roman" w:cs="Times New Roman"/>
          <w:szCs w:val="20"/>
        </w:rPr>
        <w:t>,</w:t>
      </w:r>
      <w:r w:rsidR="003D6544">
        <w:rPr>
          <w:rFonts w:ascii="Times New Roman" w:eastAsia="Times New Roman" w:hAnsi="Times New Roman" w:cs="Times New Roman"/>
          <w:szCs w:val="20"/>
        </w:rPr>
        <w:t xml:space="preserve"> </w:t>
      </w:r>
      <w:r w:rsidRPr="00B20E44">
        <w:rPr>
          <w:rFonts w:ascii="Times New Roman" w:eastAsia="Times New Roman" w:hAnsi="Times New Roman" w:cs="Times New Roman"/>
          <w:szCs w:val="20"/>
        </w:rPr>
        <w:t>37-61.</w:t>
      </w:r>
    </w:p>
    <w:p w14:paraId="3E566680" w14:textId="19BC1788" w:rsidR="005802D1" w:rsidRPr="00B20E44" w:rsidRDefault="00231811" w:rsidP="003F2D2F">
      <w:pPr>
        <w:spacing w:line="480" w:lineRule="auto"/>
        <w:ind w:left="720" w:hanging="720"/>
        <w:rPr>
          <w:rFonts w:ascii="Times New Roman" w:hAnsi="Times New Roman"/>
        </w:rPr>
      </w:pPr>
      <w:r w:rsidRPr="00B20E44">
        <w:rPr>
          <w:rFonts w:ascii="Times New Roman" w:hAnsi="Times New Roman"/>
        </w:rPr>
        <w:t xml:space="preserve">Lerner, </w:t>
      </w:r>
      <w:r w:rsidR="00185E30" w:rsidRPr="00B20E44">
        <w:rPr>
          <w:rFonts w:ascii="Times New Roman" w:hAnsi="Times New Roman"/>
        </w:rPr>
        <w:t>G. (</w:t>
      </w:r>
      <w:r w:rsidRPr="00B20E44">
        <w:rPr>
          <w:rFonts w:ascii="Times New Roman" w:hAnsi="Times New Roman"/>
        </w:rPr>
        <w:t>1992</w:t>
      </w:r>
      <w:r w:rsidR="00185E30" w:rsidRPr="00B20E44">
        <w:rPr>
          <w:rFonts w:ascii="Times New Roman" w:hAnsi="Times New Roman"/>
        </w:rPr>
        <w:t>)</w:t>
      </w:r>
      <w:r w:rsidR="00AC529E" w:rsidRPr="00B20E44">
        <w:rPr>
          <w:rFonts w:ascii="Times New Roman" w:hAnsi="Times New Roman"/>
        </w:rPr>
        <w:t>.</w:t>
      </w:r>
      <w:r w:rsidR="00185E30" w:rsidRPr="00B20E44">
        <w:rPr>
          <w:rFonts w:ascii="Times New Roman" w:hAnsi="Times New Roman"/>
        </w:rPr>
        <w:t xml:space="preserve"> Assisted storytelling: Deploying shared knowledge as a practical matter.</w:t>
      </w:r>
      <w:r w:rsidR="000E1774">
        <w:rPr>
          <w:rFonts w:ascii="Times New Roman" w:hAnsi="Times New Roman"/>
        </w:rPr>
        <w:t xml:space="preserve"> </w:t>
      </w:r>
      <w:r w:rsidR="00185E30" w:rsidRPr="00B20E44">
        <w:rPr>
          <w:rFonts w:ascii="Times New Roman" w:hAnsi="Times New Roman"/>
          <w:i/>
          <w:iCs/>
        </w:rPr>
        <w:t>Qualitative Sociology</w:t>
      </w:r>
      <w:r w:rsidR="00185E30" w:rsidRPr="003F2D2F">
        <w:rPr>
          <w:rFonts w:ascii="Times New Roman" w:hAnsi="Times New Roman"/>
          <w:i/>
        </w:rPr>
        <w:t>, 15</w:t>
      </w:r>
      <w:r w:rsidR="00185E30" w:rsidRPr="00B20E44">
        <w:rPr>
          <w:rFonts w:ascii="Times New Roman" w:hAnsi="Times New Roman"/>
        </w:rPr>
        <w:t>(3)</w:t>
      </w:r>
      <w:r w:rsidR="00AC529E" w:rsidRPr="00B20E44">
        <w:rPr>
          <w:rFonts w:ascii="Times New Roman" w:hAnsi="Times New Roman"/>
        </w:rPr>
        <w:t>,</w:t>
      </w:r>
      <w:r w:rsidR="00185E30" w:rsidRPr="00B20E44">
        <w:rPr>
          <w:rFonts w:ascii="Times New Roman" w:hAnsi="Times New Roman"/>
        </w:rPr>
        <w:t xml:space="preserve"> 247-271.</w:t>
      </w:r>
      <w:r w:rsidRPr="00B20E44">
        <w:rPr>
          <w:rFonts w:ascii="Times New Roman" w:hAnsi="Times New Roman"/>
        </w:rPr>
        <w:t xml:space="preserve"> </w:t>
      </w:r>
    </w:p>
    <w:p w14:paraId="09D4D304" w14:textId="25E6C6BE" w:rsidR="00231811" w:rsidRPr="00B20E44" w:rsidRDefault="005802D1" w:rsidP="003F2D2F">
      <w:pPr>
        <w:spacing w:line="480" w:lineRule="auto"/>
        <w:ind w:left="720" w:hanging="720"/>
        <w:rPr>
          <w:rFonts w:ascii="Times New Roman" w:hAnsi="Times New Roman"/>
        </w:rPr>
      </w:pPr>
      <w:r w:rsidRPr="00B20E44">
        <w:rPr>
          <w:rFonts w:ascii="Times New Roman" w:hAnsi="Times New Roman"/>
          <w:bCs/>
          <w:lang w:val="en-US"/>
        </w:rPr>
        <w:t>MacKay</w:t>
      </w:r>
      <w:r w:rsidRPr="00B20E44">
        <w:rPr>
          <w:rFonts w:ascii="Times New Roman" w:hAnsi="Times New Roman"/>
          <w:lang w:val="en-US"/>
        </w:rPr>
        <w:t xml:space="preserve">, </w:t>
      </w:r>
      <w:r w:rsidRPr="00B20E44">
        <w:rPr>
          <w:rFonts w:ascii="Times New Roman" w:hAnsi="Times New Roman"/>
          <w:bCs/>
          <w:lang w:val="en-US"/>
        </w:rPr>
        <w:t>D.</w:t>
      </w:r>
      <w:r w:rsidR="003D6544">
        <w:rPr>
          <w:rFonts w:ascii="Times New Roman" w:hAnsi="Times New Roman"/>
          <w:bCs/>
          <w:lang w:val="en-US"/>
        </w:rPr>
        <w:t xml:space="preserve"> </w:t>
      </w:r>
      <w:r w:rsidRPr="00B20E44">
        <w:rPr>
          <w:rFonts w:ascii="Times New Roman" w:hAnsi="Times New Roman"/>
          <w:bCs/>
          <w:lang w:val="en-US"/>
        </w:rPr>
        <w:t>G.</w:t>
      </w:r>
      <w:r w:rsidRPr="00B20E44">
        <w:rPr>
          <w:rFonts w:ascii="Times New Roman" w:hAnsi="Times New Roman"/>
          <w:lang w:val="en-US"/>
        </w:rPr>
        <w:t xml:space="preserve"> </w:t>
      </w:r>
      <w:r w:rsidR="00AC529E" w:rsidRPr="00B20E44">
        <w:rPr>
          <w:rFonts w:ascii="Times New Roman" w:hAnsi="Times New Roman"/>
          <w:lang w:val="en-US"/>
        </w:rPr>
        <w:t>(</w:t>
      </w:r>
      <w:r w:rsidRPr="00B20E44">
        <w:rPr>
          <w:rFonts w:ascii="Times New Roman" w:hAnsi="Times New Roman"/>
          <w:bCs/>
          <w:lang w:val="en-US"/>
        </w:rPr>
        <w:t>1980</w:t>
      </w:r>
      <w:r w:rsidR="00AC529E" w:rsidRPr="00B20E44">
        <w:rPr>
          <w:rFonts w:ascii="Times New Roman" w:hAnsi="Times New Roman"/>
          <w:lang w:val="en-US"/>
        </w:rPr>
        <w:t xml:space="preserve">). </w:t>
      </w:r>
      <w:r w:rsidRPr="00B20E44">
        <w:rPr>
          <w:rFonts w:ascii="Times New Roman" w:hAnsi="Times New Roman"/>
          <w:bCs/>
          <w:lang w:val="en-US"/>
        </w:rPr>
        <w:t>Speech</w:t>
      </w:r>
      <w:r w:rsidRPr="00B20E44">
        <w:rPr>
          <w:rFonts w:ascii="Times New Roman" w:hAnsi="Times New Roman"/>
          <w:lang w:val="en-US"/>
        </w:rPr>
        <w:t xml:space="preserve"> </w:t>
      </w:r>
      <w:r w:rsidR="00AC529E" w:rsidRPr="00B20E44">
        <w:rPr>
          <w:rFonts w:ascii="Times New Roman" w:hAnsi="Times New Roman"/>
          <w:lang w:val="en-US"/>
        </w:rPr>
        <w:t>e</w:t>
      </w:r>
      <w:r w:rsidRPr="00B20E44">
        <w:rPr>
          <w:rFonts w:ascii="Times New Roman" w:hAnsi="Times New Roman"/>
          <w:bCs/>
          <w:lang w:val="en-US"/>
        </w:rPr>
        <w:t>rrors</w:t>
      </w:r>
      <w:r w:rsidRPr="00B20E44">
        <w:rPr>
          <w:rFonts w:ascii="Times New Roman" w:hAnsi="Times New Roman"/>
          <w:lang w:val="en-US"/>
        </w:rPr>
        <w:t xml:space="preserve">: </w:t>
      </w:r>
      <w:r w:rsidRPr="00B20E44">
        <w:rPr>
          <w:rFonts w:ascii="Times New Roman" w:hAnsi="Times New Roman"/>
          <w:bCs/>
          <w:lang w:val="en-US"/>
        </w:rPr>
        <w:t>Retrospect</w:t>
      </w:r>
      <w:r w:rsidRPr="00B20E44">
        <w:rPr>
          <w:rFonts w:ascii="Times New Roman" w:hAnsi="Times New Roman"/>
          <w:lang w:val="en-US"/>
        </w:rPr>
        <w:t xml:space="preserve"> and </w:t>
      </w:r>
      <w:r w:rsidR="00AC529E" w:rsidRPr="00B20E44">
        <w:rPr>
          <w:rFonts w:ascii="Times New Roman" w:hAnsi="Times New Roman"/>
          <w:lang w:val="en-US"/>
        </w:rPr>
        <w:t>p</w:t>
      </w:r>
      <w:r w:rsidRPr="00B20E44">
        <w:rPr>
          <w:rFonts w:ascii="Times New Roman" w:hAnsi="Times New Roman"/>
          <w:bCs/>
          <w:lang w:val="en-US"/>
        </w:rPr>
        <w:t>rospect</w:t>
      </w:r>
      <w:r w:rsidR="00AC529E" w:rsidRPr="00B20E44">
        <w:rPr>
          <w:rFonts w:ascii="Times New Roman" w:hAnsi="Times New Roman"/>
          <w:lang w:val="en-US"/>
        </w:rPr>
        <w:t>.</w:t>
      </w:r>
      <w:r w:rsidRPr="00B20E44">
        <w:rPr>
          <w:rFonts w:ascii="Times New Roman" w:hAnsi="Times New Roman"/>
          <w:lang w:val="en-US"/>
        </w:rPr>
        <w:t xml:space="preserve"> </w:t>
      </w:r>
      <w:r w:rsidR="00AC529E" w:rsidRPr="00B20E44">
        <w:rPr>
          <w:rFonts w:ascii="Times New Roman" w:hAnsi="Times New Roman"/>
          <w:lang w:val="en-US"/>
        </w:rPr>
        <w:t>I</w:t>
      </w:r>
      <w:r w:rsidRPr="00B20E44">
        <w:rPr>
          <w:rFonts w:ascii="Times New Roman" w:hAnsi="Times New Roman"/>
          <w:lang w:val="en-US"/>
        </w:rPr>
        <w:t xml:space="preserve">n V.A. </w:t>
      </w:r>
      <w:proofErr w:type="spellStart"/>
      <w:r w:rsidRPr="00B20E44">
        <w:rPr>
          <w:rFonts w:ascii="Times New Roman" w:hAnsi="Times New Roman"/>
          <w:lang w:val="en-US"/>
        </w:rPr>
        <w:t>Fromkin</w:t>
      </w:r>
      <w:proofErr w:type="spellEnd"/>
      <w:r w:rsidRPr="00B20E44">
        <w:rPr>
          <w:rFonts w:ascii="Times New Roman" w:hAnsi="Times New Roman"/>
          <w:lang w:val="en-US"/>
        </w:rPr>
        <w:t xml:space="preserve"> (</w:t>
      </w:r>
      <w:r w:rsidR="00AC529E" w:rsidRPr="00B20E44">
        <w:rPr>
          <w:rFonts w:ascii="Times New Roman" w:hAnsi="Times New Roman"/>
          <w:lang w:val="en-US"/>
        </w:rPr>
        <w:t>E</w:t>
      </w:r>
      <w:r w:rsidRPr="00B20E44">
        <w:rPr>
          <w:rFonts w:ascii="Times New Roman" w:hAnsi="Times New Roman"/>
          <w:lang w:val="en-US"/>
        </w:rPr>
        <w:t>d.)</w:t>
      </w:r>
      <w:r w:rsidR="003D6544">
        <w:rPr>
          <w:rFonts w:ascii="Times New Roman" w:hAnsi="Times New Roman"/>
          <w:lang w:val="en-US"/>
        </w:rPr>
        <w:t>,</w:t>
      </w:r>
      <w:r w:rsidRPr="00B20E44">
        <w:rPr>
          <w:rFonts w:ascii="Times New Roman" w:hAnsi="Times New Roman"/>
          <w:lang w:val="en-US"/>
        </w:rPr>
        <w:t xml:space="preserve"> </w:t>
      </w:r>
      <w:r w:rsidRPr="00B20E44">
        <w:rPr>
          <w:rFonts w:ascii="Times New Roman" w:hAnsi="Times New Roman"/>
          <w:bCs/>
          <w:i/>
          <w:lang w:val="en-US"/>
        </w:rPr>
        <w:t>Errors</w:t>
      </w:r>
      <w:r w:rsidR="000E1774">
        <w:rPr>
          <w:rFonts w:ascii="Times New Roman" w:hAnsi="Times New Roman"/>
          <w:i/>
          <w:lang w:val="en-US"/>
        </w:rPr>
        <w:t xml:space="preserve"> </w:t>
      </w:r>
      <w:r w:rsidRPr="00B20E44">
        <w:rPr>
          <w:rFonts w:ascii="Times New Roman" w:hAnsi="Times New Roman"/>
          <w:i/>
          <w:lang w:val="en-US"/>
        </w:rPr>
        <w:t xml:space="preserve">in </w:t>
      </w:r>
      <w:r w:rsidR="00AC529E" w:rsidRPr="00B20E44">
        <w:rPr>
          <w:rFonts w:ascii="Times New Roman" w:hAnsi="Times New Roman"/>
          <w:i/>
          <w:lang w:val="en-US"/>
        </w:rPr>
        <w:t>l</w:t>
      </w:r>
      <w:r w:rsidRPr="00B20E44">
        <w:rPr>
          <w:rFonts w:ascii="Times New Roman" w:hAnsi="Times New Roman"/>
          <w:bCs/>
          <w:i/>
          <w:lang w:val="en-US"/>
        </w:rPr>
        <w:t>inguistic</w:t>
      </w:r>
      <w:r w:rsidRPr="00B20E44">
        <w:rPr>
          <w:rFonts w:ascii="Times New Roman" w:hAnsi="Times New Roman"/>
          <w:i/>
          <w:lang w:val="en-US"/>
        </w:rPr>
        <w:t xml:space="preserve"> </w:t>
      </w:r>
      <w:r w:rsidR="00AC529E" w:rsidRPr="00B20E44">
        <w:rPr>
          <w:rFonts w:ascii="Times New Roman" w:hAnsi="Times New Roman"/>
          <w:bCs/>
          <w:i/>
          <w:lang w:val="en-US"/>
        </w:rPr>
        <w:t>p</w:t>
      </w:r>
      <w:r w:rsidRPr="00B20E44">
        <w:rPr>
          <w:rFonts w:ascii="Times New Roman" w:hAnsi="Times New Roman"/>
          <w:bCs/>
          <w:i/>
          <w:lang w:val="en-US"/>
        </w:rPr>
        <w:t>erformance</w:t>
      </w:r>
      <w:r w:rsidRPr="00B20E44">
        <w:rPr>
          <w:rFonts w:ascii="Times New Roman" w:hAnsi="Times New Roman"/>
          <w:i/>
          <w:lang w:val="en-US"/>
        </w:rPr>
        <w:t xml:space="preserve">: Slips of the </w:t>
      </w:r>
      <w:r w:rsidR="00AC529E" w:rsidRPr="00B20E44">
        <w:rPr>
          <w:rFonts w:ascii="Times New Roman" w:hAnsi="Times New Roman"/>
          <w:i/>
          <w:lang w:val="en-US"/>
        </w:rPr>
        <w:t>t</w:t>
      </w:r>
      <w:r w:rsidRPr="00B20E44">
        <w:rPr>
          <w:rFonts w:ascii="Times New Roman" w:hAnsi="Times New Roman"/>
          <w:i/>
          <w:lang w:val="en-US"/>
        </w:rPr>
        <w:t xml:space="preserve">ongue, </w:t>
      </w:r>
      <w:r w:rsidR="00AC529E" w:rsidRPr="00B20E44">
        <w:rPr>
          <w:rFonts w:ascii="Times New Roman" w:hAnsi="Times New Roman"/>
          <w:i/>
          <w:lang w:val="en-US"/>
        </w:rPr>
        <w:t>e</w:t>
      </w:r>
      <w:r w:rsidRPr="00B20E44">
        <w:rPr>
          <w:rFonts w:ascii="Times New Roman" w:hAnsi="Times New Roman"/>
          <w:i/>
          <w:lang w:val="en-US"/>
        </w:rPr>
        <w:t xml:space="preserve">ar, </w:t>
      </w:r>
      <w:r w:rsidR="00AC529E" w:rsidRPr="00B20E44">
        <w:rPr>
          <w:rFonts w:ascii="Times New Roman" w:hAnsi="Times New Roman"/>
          <w:i/>
          <w:lang w:val="en-US"/>
        </w:rPr>
        <w:t>p</w:t>
      </w:r>
      <w:r w:rsidRPr="00B20E44">
        <w:rPr>
          <w:rFonts w:ascii="Times New Roman" w:hAnsi="Times New Roman"/>
          <w:i/>
          <w:lang w:val="en-US"/>
        </w:rPr>
        <w:t xml:space="preserve">en, and </w:t>
      </w:r>
      <w:r w:rsidR="00AC529E" w:rsidRPr="00B20E44">
        <w:rPr>
          <w:rFonts w:ascii="Times New Roman" w:hAnsi="Times New Roman"/>
          <w:i/>
          <w:lang w:val="en-US"/>
        </w:rPr>
        <w:t>h</w:t>
      </w:r>
      <w:r w:rsidRPr="00B20E44">
        <w:rPr>
          <w:rFonts w:ascii="Times New Roman" w:hAnsi="Times New Roman"/>
          <w:i/>
          <w:lang w:val="en-US"/>
        </w:rPr>
        <w:t>and</w:t>
      </w:r>
      <w:r w:rsidR="00AC529E" w:rsidRPr="00B20E44">
        <w:rPr>
          <w:rFonts w:ascii="Times New Roman" w:hAnsi="Times New Roman"/>
          <w:i/>
          <w:lang w:val="en-US"/>
        </w:rPr>
        <w:t xml:space="preserve"> </w:t>
      </w:r>
      <w:r w:rsidR="00C76C61" w:rsidRPr="00B20E44">
        <w:rPr>
          <w:rFonts w:ascii="Times New Roman" w:hAnsi="Times New Roman"/>
          <w:iCs/>
          <w:lang w:val="en-US"/>
        </w:rPr>
        <w:t>(</w:t>
      </w:r>
      <w:r w:rsidR="00C76C61" w:rsidRPr="00B20E44">
        <w:rPr>
          <w:rFonts w:ascii="Times New Roman" w:hAnsi="Times New Roman"/>
          <w:bCs/>
          <w:lang w:val="en-US"/>
        </w:rPr>
        <w:t>pp</w:t>
      </w:r>
      <w:r w:rsidR="003D6544">
        <w:rPr>
          <w:rFonts w:ascii="Times New Roman" w:hAnsi="Times New Roman"/>
          <w:bCs/>
          <w:lang w:val="en-US"/>
        </w:rPr>
        <w:t>.</w:t>
      </w:r>
      <w:r w:rsidR="00C76C61" w:rsidRPr="00B20E44">
        <w:rPr>
          <w:rFonts w:ascii="Times New Roman" w:hAnsi="Times New Roman"/>
          <w:bCs/>
          <w:lang w:val="en-US"/>
        </w:rPr>
        <w:t xml:space="preserve"> </w:t>
      </w:r>
      <w:r w:rsidR="00AC529E" w:rsidRPr="00B20E44">
        <w:rPr>
          <w:rFonts w:ascii="Times New Roman" w:hAnsi="Times New Roman"/>
          <w:bCs/>
          <w:lang w:val="en-US"/>
        </w:rPr>
        <w:t>319</w:t>
      </w:r>
      <w:r w:rsidR="003D6544">
        <w:rPr>
          <w:rFonts w:ascii="Times New Roman" w:hAnsi="Times New Roman"/>
          <w:lang w:val="en-US"/>
        </w:rPr>
        <w:t>-</w:t>
      </w:r>
      <w:r w:rsidR="00AC529E" w:rsidRPr="00B20E44">
        <w:rPr>
          <w:rFonts w:ascii="Times New Roman" w:hAnsi="Times New Roman"/>
          <w:bCs/>
          <w:lang w:val="en-US"/>
        </w:rPr>
        <w:t>332</w:t>
      </w:r>
      <w:r w:rsidR="00C76C61" w:rsidRPr="00B20E44">
        <w:rPr>
          <w:rFonts w:ascii="Times New Roman" w:hAnsi="Times New Roman"/>
          <w:lang w:val="en-US"/>
        </w:rPr>
        <w:t>)</w:t>
      </w:r>
      <w:r w:rsidRPr="00B20E44">
        <w:rPr>
          <w:rFonts w:ascii="Times New Roman" w:hAnsi="Times New Roman"/>
          <w:i/>
          <w:lang w:val="en-US"/>
        </w:rPr>
        <w:t xml:space="preserve">, </w:t>
      </w:r>
      <w:r w:rsidRPr="00B20E44">
        <w:rPr>
          <w:rFonts w:ascii="Times New Roman" w:hAnsi="Times New Roman"/>
          <w:lang w:val="en-US"/>
        </w:rPr>
        <w:t>New</w:t>
      </w:r>
      <w:r w:rsidR="000E1774">
        <w:rPr>
          <w:rFonts w:ascii="Times New Roman" w:hAnsi="Times New Roman"/>
          <w:lang w:val="en-US"/>
        </w:rPr>
        <w:t xml:space="preserve"> </w:t>
      </w:r>
      <w:r w:rsidRPr="00B20E44">
        <w:rPr>
          <w:rFonts w:ascii="Times New Roman" w:hAnsi="Times New Roman"/>
          <w:lang w:val="en-US"/>
        </w:rPr>
        <w:t>York: Academic Press</w:t>
      </w:r>
      <w:r w:rsidR="00C76C61" w:rsidRPr="00B20E44">
        <w:rPr>
          <w:rFonts w:ascii="Times New Roman" w:hAnsi="Times New Roman"/>
          <w:lang w:val="en-US"/>
        </w:rPr>
        <w:t>.</w:t>
      </w:r>
    </w:p>
    <w:p w14:paraId="2F474AF3" w14:textId="21634057" w:rsidR="0097315F" w:rsidRPr="00B20E44" w:rsidRDefault="00231811" w:rsidP="003F2D2F">
      <w:pPr>
        <w:spacing w:line="480" w:lineRule="auto"/>
        <w:ind w:left="720" w:hanging="720"/>
        <w:rPr>
          <w:rFonts w:ascii="Times New Roman" w:hAnsi="Times New Roman"/>
        </w:rPr>
      </w:pPr>
      <w:r w:rsidRPr="00B20E44">
        <w:rPr>
          <w:rFonts w:ascii="Times New Roman" w:hAnsi="Times New Roman"/>
        </w:rPr>
        <w:t xml:space="preserve">Mandelbaum, </w:t>
      </w:r>
      <w:r w:rsidR="00185E30" w:rsidRPr="00B20E44">
        <w:rPr>
          <w:rFonts w:ascii="Times New Roman" w:hAnsi="Times New Roman"/>
        </w:rPr>
        <w:t>J. (</w:t>
      </w:r>
      <w:r w:rsidRPr="00B20E44">
        <w:rPr>
          <w:rFonts w:ascii="Times New Roman" w:hAnsi="Times New Roman"/>
        </w:rPr>
        <w:t>198</w:t>
      </w:r>
      <w:r w:rsidR="00185E30" w:rsidRPr="00B20E44">
        <w:rPr>
          <w:rFonts w:ascii="Times New Roman" w:hAnsi="Times New Roman"/>
        </w:rPr>
        <w:t>7</w:t>
      </w:r>
      <w:r w:rsidRPr="00B20E44">
        <w:rPr>
          <w:rFonts w:ascii="Times New Roman" w:hAnsi="Times New Roman"/>
        </w:rPr>
        <w:t>)</w:t>
      </w:r>
      <w:r w:rsidR="00C76C61" w:rsidRPr="00B20E44">
        <w:rPr>
          <w:rFonts w:ascii="Times New Roman" w:hAnsi="Times New Roman"/>
        </w:rPr>
        <w:t>.</w:t>
      </w:r>
      <w:r w:rsidRPr="00B20E44">
        <w:rPr>
          <w:rFonts w:ascii="Times New Roman" w:hAnsi="Times New Roman"/>
        </w:rPr>
        <w:t xml:space="preserve"> </w:t>
      </w:r>
      <w:r w:rsidR="00185E30" w:rsidRPr="00B20E44">
        <w:rPr>
          <w:rFonts w:ascii="Times New Roman" w:hAnsi="Times New Roman"/>
        </w:rPr>
        <w:t xml:space="preserve">Couples sharing stories. </w:t>
      </w:r>
      <w:r w:rsidR="00185E30" w:rsidRPr="00B20E44">
        <w:rPr>
          <w:rFonts w:ascii="Times New Roman" w:hAnsi="Times New Roman"/>
          <w:i/>
          <w:iCs/>
        </w:rPr>
        <w:t>Communication Quarterly</w:t>
      </w:r>
      <w:r w:rsidR="00185E30" w:rsidRPr="003F2D2F">
        <w:rPr>
          <w:rFonts w:ascii="Times New Roman" w:hAnsi="Times New Roman"/>
          <w:i/>
        </w:rPr>
        <w:t>, 35</w:t>
      </w:r>
      <w:r w:rsidR="00185E30" w:rsidRPr="00B20E44">
        <w:rPr>
          <w:rFonts w:ascii="Times New Roman" w:hAnsi="Times New Roman"/>
        </w:rPr>
        <w:t>(2)</w:t>
      </w:r>
      <w:r w:rsidR="00C76C61" w:rsidRPr="00B20E44">
        <w:rPr>
          <w:rFonts w:ascii="Times New Roman" w:hAnsi="Times New Roman"/>
        </w:rPr>
        <w:t>,</w:t>
      </w:r>
      <w:r w:rsidR="003D6544">
        <w:rPr>
          <w:rFonts w:ascii="Times New Roman" w:hAnsi="Times New Roman"/>
        </w:rPr>
        <w:t xml:space="preserve"> </w:t>
      </w:r>
      <w:r w:rsidR="00185E30" w:rsidRPr="00B20E44">
        <w:rPr>
          <w:rFonts w:ascii="Times New Roman" w:hAnsi="Times New Roman"/>
        </w:rPr>
        <w:t>144-170.</w:t>
      </w:r>
    </w:p>
    <w:p w14:paraId="4217852B" w14:textId="3ED84D0A" w:rsidR="00185E30" w:rsidRPr="00B20E44" w:rsidRDefault="00421887" w:rsidP="003F2D2F">
      <w:pPr>
        <w:spacing w:line="480" w:lineRule="auto"/>
        <w:ind w:left="720" w:hanging="720"/>
        <w:rPr>
          <w:rFonts w:ascii="Times New Roman" w:hAnsi="Times New Roman"/>
        </w:rPr>
      </w:pPr>
      <w:r w:rsidRPr="00B20E44">
        <w:rPr>
          <w:rFonts w:ascii="Times New Roman" w:hAnsi="Times New Roman"/>
        </w:rPr>
        <w:t xml:space="preserve">Menninghaus, W., Wagner, </w:t>
      </w:r>
      <w:r w:rsidR="00C76C61" w:rsidRPr="00B20E44">
        <w:rPr>
          <w:rFonts w:ascii="Times New Roman" w:hAnsi="Times New Roman"/>
        </w:rPr>
        <w:t>V.</w:t>
      </w:r>
      <w:r w:rsidRPr="00B20E44">
        <w:rPr>
          <w:rFonts w:ascii="Times New Roman" w:hAnsi="Times New Roman"/>
        </w:rPr>
        <w:t xml:space="preserve">, </w:t>
      </w:r>
      <w:proofErr w:type="spellStart"/>
      <w:r w:rsidRPr="00B20E44">
        <w:rPr>
          <w:rFonts w:ascii="Times New Roman" w:hAnsi="Times New Roman"/>
        </w:rPr>
        <w:t>Wassiliwizky</w:t>
      </w:r>
      <w:proofErr w:type="spellEnd"/>
      <w:r w:rsidRPr="00B20E44">
        <w:rPr>
          <w:rFonts w:ascii="Times New Roman" w:hAnsi="Times New Roman"/>
        </w:rPr>
        <w:t>, E., Jacobsen, T.</w:t>
      </w:r>
      <w:r w:rsidR="003D6544">
        <w:rPr>
          <w:rFonts w:ascii="Times New Roman" w:hAnsi="Times New Roman"/>
        </w:rPr>
        <w:t>,</w:t>
      </w:r>
      <w:r w:rsidRPr="00B20E44">
        <w:rPr>
          <w:rFonts w:ascii="Times New Roman" w:hAnsi="Times New Roman"/>
        </w:rPr>
        <w:t xml:space="preserve"> </w:t>
      </w:r>
      <w:r w:rsidR="00C76C61" w:rsidRPr="00B20E44">
        <w:rPr>
          <w:rFonts w:ascii="Times New Roman" w:hAnsi="Times New Roman"/>
        </w:rPr>
        <w:t>&amp;</w:t>
      </w:r>
      <w:r w:rsidRPr="00B20E44">
        <w:rPr>
          <w:rFonts w:ascii="Times New Roman" w:hAnsi="Times New Roman"/>
        </w:rPr>
        <w:t xml:space="preserve"> Knoop. C.</w:t>
      </w:r>
      <w:r w:rsidR="003D6544">
        <w:rPr>
          <w:rFonts w:ascii="Times New Roman" w:hAnsi="Times New Roman"/>
        </w:rPr>
        <w:t xml:space="preserve"> </w:t>
      </w:r>
      <w:r w:rsidRPr="00B20E44">
        <w:rPr>
          <w:rFonts w:ascii="Times New Roman" w:hAnsi="Times New Roman"/>
        </w:rPr>
        <w:t>A.</w:t>
      </w:r>
      <w:r w:rsidR="00C76C61" w:rsidRPr="00B20E44">
        <w:rPr>
          <w:rFonts w:ascii="Times New Roman" w:hAnsi="Times New Roman"/>
        </w:rPr>
        <w:t xml:space="preserve"> (2017). </w:t>
      </w:r>
      <w:r w:rsidR="00185E30" w:rsidRPr="00B20E44">
        <w:rPr>
          <w:rFonts w:ascii="Times New Roman" w:hAnsi="Times New Roman"/>
        </w:rPr>
        <w:t>The</w:t>
      </w:r>
      <w:r w:rsidR="000E1774">
        <w:rPr>
          <w:rFonts w:ascii="Times New Roman" w:hAnsi="Times New Roman"/>
        </w:rPr>
        <w:t xml:space="preserve"> </w:t>
      </w:r>
      <w:r w:rsidR="00185E30" w:rsidRPr="00B20E44">
        <w:rPr>
          <w:rFonts w:ascii="Times New Roman" w:hAnsi="Times New Roman"/>
        </w:rPr>
        <w:t>emotional and aesthetic powers of parallelistic diction</w:t>
      </w:r>
      <w:r w:rsidRPr="00B20E44">
        <w:rPr>
          <w:rFonts w:ascii="Times New Roman" w:hAnsi="Times New Roman"/>
        </w:rPr>
        <w:t xml:space="preserve">. </w:t>
      </w:r>
      <w:r w:rsidRPr="00B20E44">
        <w:rPr>
          <w:rFonts w:ascii="Times New Roman" w:hAnsi="Times New Roman"/>
          <w:i/>
          <w:iCs/>
        </w:rPr>
        <w:t>Poetics</w:t>
      </w:r>
      <w:r w:rsidRPr="003F2D2F">
        <w:rPr>
          <w:rFonts w:ascii="Times New Roman" w:hAnsi="Times New Roman"/>
          <w:i/>
        </w:rPr>
        <w:t>, 63</w:t>
      </w:r>
      <w:r w:rsidR="00C76C61" w:rsidRPr="00B20E44">
        <w:rPr>
          <w:rFonts w:ascii="Times New Roman" w:hAnsi="Times New Roman"/>
        </w:rPr>
        <w:t>,</w:t>
      </w:r>
      <w:r w:rsidRPr="00B20E44">
        <w:rPr>
          <w:rFonts w:ascii="Times New Roman" w:hAnsi="Times New Roman"/>
        </w:rPr>
        <w:t xml:space="preserve"> 47-59</w:t>
      </w:r>
      <w:r w:rsidR="003D6544">
        <w:rPr>
          <w:rFonts w:ascii="Times New Roman" w:hAnsi="Times New Roman"/>
        </w:rPr>
        <w:t>. DOI:</w:t>
      </w:r>
      <w:r w:rsidR="003D6544" w:rsidRPr="003F2D2F">
        <w:t>10.1016/j.poetic.2016.12.001</w:t>
      </w:r>
    </w:p>
    <w:p w14:paraId="47DA6FD8" w14:textId="46DA9749" w:rsidR="001B46FF" w:rsidRPr="00B20E44" w:rsidRDefault="00231811" w:rsidP="003F2D2F">
      <w:pPr>
        <w:spacing w:line="480" w:lineRule="auto"/>
        <w:ind w:left="720" w:hanging="720"/>
        <w:rPr>
          <w:rFonts w:ascii="Times New Roman" w:hAnsi="Times New Roman"/>
        </w:rPr>
      </w:pPr>
      <w:r w:rsidRPr="00B20E44">
        <w:rPr>
          <w:rFonts w:ascii="Times New Roman" w:hAnsi="Times New Roman"/>
        </w:rPr>
        <w:t>Michael, M. (2012)</w:t>
      </w:r>
      <w:r w:rsidR="00C76C61" w:rsidRPr="00B20E44">
        <w:rPr>
          <w:rFonts w:ascii="Times New Roman" w:hAnsi="Times New Roman"/>
        </w:rPr>
        <w:t>.</w:t>
      </w:r>
      <w:r w:rsidRPr="00B20E44">
        <w:rPr>
          <w:rFonts w:ascii="Times New Roman" w:hAnsi="Times New Roman"/>
        </w:rPr>
        <w:t xml:space="preserve"> </w:t>
      </w:r>
      <w:r w:rsidR="00734BBD" w:rsidRPr="00B20E44">
        <w:rPr>
          <w:rFonts w:ascii="Times New Roman" w:hAnsi="Times New Roman"/>
        </w:rPr>
        <w:t xml:space="preserve">Anecdote. In C. </w:t>
      </w:r>
      <w:proofErr w:type="spellStart"/>
      <w:r w:rsidR="00734BBD" w:rsidRPr="00B20E44">
        <w:rPr>
          <w:rFonts w:ascii="Times New Roman" w:hAnsi="Times New Roman"/>
        </w:rPr>
        <w:t>Lury</w:t>
      </w:r>
      <w:proofErr w:type="spellEnd"/>
      <w:r w:rsidR="00734BBD" w:rsidRPr="00B20E44">
        <w:rPr>
          <w:rFonts w:ascii="Times New Roman" w:hAnsi="Times New Roman"/>
        </w:rPr>
        <w:t xml:space="preserve"> </w:t>
      </w:r>
      <w:r w:rsidR="00C76C61" w:rsidRPr="00B20E44">
        <w:rPr>
          <w:rFonts w:ascii="Times New Roman" w:hAnsi="Times New Roman"/>
        </w:rPr>
        <w:t>&amp;</w:t>
      </w:r>
      <w:r w:rsidR="00734BBD" w:rsidRPr="00B20E44">
        <w:rPr>
          <w:rFonts w:ascii="Times New Roman" w:hAnsi="Times New Roman"/>
        </w:rPr>
        <w:t xml:space="preserve"> N. Wakeford (Eds.)</w:t>
      </w:r>
      <w:r w:rsidR="00423F9B">
        <w:rPr>
          <w:rFonts w:ascii="Times New Roman" w:hAnsi="Times New Roman"/>
        </w:rPr>
        <w:t>,</w:t>
      </w:r>
      <w:r w:rsidR="00734BBD" w:rsidRPr="00B20E44">
        <w:rPr>
          <w:rFonts w:ascii="Times New Roman" w:hAnsi="Times New Roman"/>
        </w:rPr>
        <w:t xml:space="preserve"> </w:t>
      </w:r>
      <w:r w:rsidR="00734BBD" w:rsidRPr="00B20E44">
        <w:rPr>
          <w:rFonts w:ascii="Times New Roman" w:hAnsi="Times New Roman"/>
          <w:i/>
          <w:iCs/>
        </w:rPr>
        <w:t xml:space="preserve">Inventive </w:t>
      </w:r>
      <w:r w:rsidR="00C76C61" w:rsidRPr="00B20E44">
        <w:rPr>
          <w:rFonts w:ascii="Times New Roman" w:hAnsi="Times New Roman"/>
          <w:i/>
          <w:iCs/>
        </w:rPr>
        <w:t>m</w:t>
      </w:r>
      <w:r w:rsidR="00734BBD" w:rsidRPr="00B20E44">
        <w:rPr>
          <w:rFonts w:ascii="Times New Roman" w:hAnsi="Times New Roman"/>
          <w:i/>
          <w:iCs/>
        </w:rPr>
        <w:t>ethods: The</w:t>
      </w:r>
      <w:r w:rsidR="000E1774">
        <w:rPr>
          <w:rFonts w:ascii="Times New Roman" w:hAnsi="Times New Roman"/>
          <w:i/>
          <w:iCs/>
        </w:rPr>
        <w:t xml:space="preserve"> </w:t>
      </w:r>
      <w:r w:rsidR="00C76C61" w:rsidRPr="00B20E44">
        <w:rPr>
          <w:rFonts w:ascii="Times New Roman" w:hAnsi="Times New Roman"/>
          <w:i/>
          <w:iCs/>
        </w:rPr>
        <w:t>h</w:t>
      </w:r>
      <w:r w:rsidR="00734BBD" w:rsidRPr="00B20E44">
        <w:rPr>
          <w:rFonts w:ascii="Times New Roman" w:hAnsi="Times New Roman"/>
          <w:i/>
          <w:iCs/>
        </w:rPr>
        <w:t xml:space="preserve">appening of the </w:t>
      </w:r>
      <w:r w:rsidR="00C76C61" w:rsidRPr="00B20E44">
        <w:rPr>
          <w:rFonts w:ascii="Times New Roman" w:hAnsi="Times New Roman"/>
          <w:i/>
          <w:iCs/>
        </w:rPr>
        <w:t>s</w:t>
      </w:r>
      <w:r w:rsidR="00734BBD" w:rsidRPr="00B20E44">
        <w:rPr>
          <w:rFonts w:ascii="Times New Roman" w:hAnsi="Times New Roman"/>
          <w:i/>
          <w:iCs/>
        </w:rPr>
        <w:t>ocial</w:t>
      </w:r>
      <w:r w:rsidR="00C76C61" w:rsidRPr="00B20E44">
        <w:rPr>
          <w:rFonts w:ascii="Times New Roman" w:hAnsi="Times New Roman"/>
        </w:rPr>
        <w:t xml:space="preserve"> (pp 35-46)</w:t>
      </w:r>
      <w:r w:rsidR="00423F9B">
        <w:rPr>
          <w:rFonts w:ascii="Times New Roman" w:hAnsi="Times New Roman"/>
        </w:rPr>
        <w:t>.</w:t>
      </w:r>
      <w:r w:rsidR="00734BBD" w:rsidRPr="00B20E44">
        <w:rPr>
          <w:rFonts w:ascii="Times New Roman" w:hAnsi="Times New Roman"/>
        </w:rPr>
        <w:t xml:space="preserve"> London: Routledge</w:t>
      </w:r>
      <w:r w:rsidR="00C76C61" w:rsidRPr="00B20E44">
        <w:rPr>
          <w:rFonts w:ascii="Times New Roman" w:hAnsi="Times New Roman"/>
        </w:rPr>
        <w:t>.</w:t>
      </w:r>
    </w:p>
    <w:p w14:paraId="021DD94D" w14:textId="3A31FEE0" w:rsidR="001B46FF" w:rsidRPr="00B20E44" w:rsidRDefault="001B46FF" w:rsidP="003F2D2F">
      <w:pPr>
        <w:spacing w:line="480" w:lineRule="auto"/>
        <w:ind w:left="720" w:hanging="720"/>
        <w:rPr>
          <w:rFonts w:ascii="Times New Roman" w:hAnsi="Times New Roman"/>
        </w:rPr>
      </w:pPr>
      <w:r w:rsidRPr="00B20E44">
        <w:rPr>
          <w:rFonts w:ascii="Times New Roman" w:hAnsi="Times New Roman"/>
        </w:rPr>
        <w:t xml:space="preserve">Miller, </w:t>
      </w:r>
      <w:r w:rsidR="00920F5A" w:rsidRPr="00B20E44">
        <w:rPr>
          <w:rFonts w:ascii="Times New Roman" w:hAnsi="Times New Roman"/>
        </w:rPr>
        <w:t>V</w:t>
      </w:r>
      <w:r w:rsidR="00C76C61" w:rsidRPr="00B20E44">
        <w:rPr>
          <w:rFonts w:ascii="Times New Roman" w:hAnsi="Times New Roman"/>
        </w:rPr>
        <w:t>.</w:t>
      </w:r>
      <w:r w:rsidR="00920F5A" w:rsidRPr="00B20E44">
        <w:rPr>
          <w:rFonts w:ascii="Times New Roman" w:hAnsi="Times New Roman"/>
        </w:rPr>
        <w:t xml:space="preserve"> (2015)</w:t>
      </w:r>
      <w:r w:rsidR="00C76C61" w:rsidRPr="00B20E44">
        <w:rPr>
          <w:rFonts w:ascii="Times New Roman" w:hAnsi="Times New Roman"/>
        </w:rPr>
        <w:t>.</w:t>
      </w:r>
      <w:r w:rsidR="00920F5A" w:rsidRPr="00B20E44">
        <w:rPr>
          <w:rFonts w:ascii="Times New Roman" w:hAnsi="Times New Roman"/>
        </w:rPr>
        <w:t xml:space="preserve"> Resonance as a social phenomenon. </w:t>
      </w:r>
      <w:r w:rsidR="00920F5A" w:rsidRPr="00B20E44">
        <w:rPr>
          <w:rFonts w:ascii="Times New Roman" w:hAnsi="Times New Roman"/>
          <w:i/>
          <w:iCs/>
        </w:rPr>
        <w:t>Sociological Research Online</w:t>
      </w:r>
      <w:r w:rsidR="00920F5A" w:rsidRPr="003F2D2F">
        <w:rPr>
          <w:rFonts w:ascii="Times New Roman" w:hAnsi="Times New Roman"/>
          <w:i/>
        </w:rPr>
        <w:t>, 20</w:t>
      </w:r>
      <w:r w:rsidR="00920F5A" w:rsidRPr="00B20E44">
        <w:rPr>
          <w:rFonts w:ascii="Times New Roman" w:hAnsi="Times New Roman"/>
        </w:rPr>
        <w:t>(2)</w:t>
      </w:r>
      <w:r w:rsidR="00C76C61" w:rsidRPr="00B20E44">
        <w:rPr>
          <w:rFonts w:ascii="Times New Roman" w:hAnsi="Times New Roman"/>
        </w:rPr>
        <w:t>,</w:t>
      </w:r>
      <w:r w:rsidR="00920F5A" w:rsidRPr="00B20E44">
        <w:rPr>
          <w:rFonts w:ascii="Times New Roman" w:hAnsi="Times New Roman"/>
        </w:rPr>
        <w:t xml:space="preserve"> 9</w:t>
      </w:r>
      <w:r w:rsidR="00423F9B">
        <w:rPr>
          <w:rFonts w:ascii="Times New Roman" w:hAnsi="Times New Roman"/>
        </w:rPr>
        <w:t xml:space="preserve">. </w:t>
      </w:r>
      <w:r w:rsidR="00920F5A" w:rsidRPr="00B20E44">
        <w:rPr>
          <w:rFonts w:ascii="Times New Roman" w:hAnsi="Times New Roman"/>
        </w:rPr>
        <w:t>D</w:t>
      </w:r>
      <w:r w:rsidR="00C76C61" w:rsidRPr="00B20E44">
        <w:rPr>
          <w:rFonts w:ascii="Times New Roman" w:hAnsi="Times New Roman"/>
        </w:rPr>
        <w:t>OI</w:t>
      </w:r>
      <w:r w:rsidR="00920F5A" w:rsidRPr="00B20E44">
        <w:rPr>
          <w:rFonts w:ascii="Times New Roman" w:hAnsi="Times New Roman"/>
        </w:rPr>
        <w:t>:10.5153/sro.3557</w:t>
      </w:r>
    </w:p>
    <w:p w14:paraId="272B459B" w14:textId="2B0BBC01" w:rsidR="0097315F" w:rsidRPr="00B20E44" w:rsidRDefault="001B46FF" w:rsidP="003F2D2F">
      <w:pPr>
        <w:spacing w:line="480" w:lineRule="auto"/>
        <w:ind w:left="720" w:hanging="720"/>
        <w:rPr>
          <w:rFonts w:ascii="Times New Roman" w:hAnsi="Times New Roman"/>
        </w:rPr>
      </w:pPr>
      <w:r w:rsidRPr="00B20E44">
        <w:rPr>
          <w:rFonts w:ascii="Times New Roman" w:hAnsi="Times New Roman"/>
        </w:rPr>
        <w:t>Norman,</w:t>
      </w:r>
      <w:r w:rsidR="00920F5A" w:rsidRPr="00B20E44">
        <w:rPr>
          <w:rFonts w:ascii="Times New Roman" w:hAnsi="Times New Roman"/>
        </w:rPr>
        <w:t xml:space="preserve"> D.</w:t>
      </w:r>
      <w:r w:rsidR="00423F9B">
        <w:rPr>
          <w:rFonts w:ascii="Times New Roman" w:hAnsi="Times New Roman"/>
        </w:rPr>
        <w:t xml:space="preserve"> </w:t>
      </w:r>
      <w:r w:rsidR="00920F5A" w:rsidRPr="00B20E44">
        <w:rPr>
          <w:rFonts w:ascii="Times New Roman" w:hAnsi="Times New Roman"/>
        </w:rPr>
        <w:t xml:space="preserve">A. </w:t>
      </w:r>
      <w:r w:rsidR="00C76C61" w:rsidRPr="00B20E44">
        <w:rPr>
          <w:rFonts w:ascii="Times New Roman" w:hAnsi="Times New Roman"/>
        </w:rPr>
        <w:t>(</w:t>
      </w:r>
      <w:r w:rsidR="00920F5A" w:rsidRPr="00B20E44">
        <w:rPr>
          <w:rFonts w:ascii="Times New Roman" w:hAnsi="Times New Roman"/>
        </w:rPr>
        <w:t>1981</w:t>
      </w:r>
      <w:r w:rsidR="00C76C61" w:rsidRPr="00B20E44">
        <w:rPr>
          <w:rFonts w:ascii="Times New Roman" w:hAnsi="Times New Roman"/>
        </w:rPr>
        <w:t>)</w:t>
      </w:r>
      <w:r w:rsidR="00920F5A" w:rsidRPr="00B20E44">
        <w:rPr>
          <w:rFonts w:ascii="Times New Roman" w:hAnsi="Times New Roman"/>
        </w:rPr>
        <w:t>. Categorization of action s</w:t>
      </w:r>
      <w:r w:rsidRPr="00B20E44">
        <w:rPr>
          <w:rFonts w:ascii="Times New Roman" w:hAnsi="Times New Roman"/>
        </w:rPr>
        <w:t>lips</w:t>
      </w:r>
      <w:r w:rsidR="00C76C61" w:rsidRPr="00B20E44">
        <w:rPr>
          <w:rFonts w:ascii="Times New Roman" w:hAnsi="Times New Roman"/>
        </w:rPr>
        <w:t>.</w:t>
      </w:r>
      <w:r w:rsidRPr="00B20E44">
        <w:rPr>
          <w:rFonts w:ascii="Times New Roman" w:hAnsi="Times New Roman"/>
        </w:rPr>
        <w:t xml:space="preserve"> </w:t>
      </w:r>
      <w:r w:rsidRPr="00B20E44">
        <w:rPr>
          <w:rFonts w:ascii="Times New Roman" w:hAnsi="Times New Roman"/>
          <w:i/>
        </w:rPr>
        <w:t>Psychological Review</w:t>
      </w:r>
      <w:r w:rsidRPr="003F2D2F">
        <w:rPr>
          <w:rFonts w:ascii="Times New Roman" w:hAnsi="Times New Roman"/>
          <w:i/>
        </w:rPr>
        <w:t>, 88</w:t>
      </w:r>
      <w:r w:rsidRPr="00B20E44">
        <w:rPr>
          <w:rFonts w:ascii="Times New Roman" w:hAnsi="Times New Roman"/>
        </w:rPr>
        <w:t>(1)</w:t>
      </w:r>
      <w:r w:rsidR="00C76C61" w:rsidRPr="00B20E44">
        <w:rPr>
          <w:rFonts w:ascii="Times New Roman" w:hAnsi="Times New Roman"/>
        </w:rPr>
        <w:t>,</w:t>
      </w:r>
      <w:r w:rsidRPr="00B20E44">
        <w:rPr>
          <w:rFonts w:ascii="Times New Roman" w:hAnsi="Times New Roman"/>
        </w:rPr>
        <w:t xml:space="preserve"> 1-15.</w:t>
      </w:r>
    </w:p>
    <w:p w14:paraId="7EB4241F" w14:textId="167CDC51" w:rsidR="001B46FF" w:rsidRPr="00B20E44" w:rsidRDefault="0097315F" w:rsidP="003F2D2F">
      <w:pPr>
        <w:spacing w:line="480" w:lineRule="auto"/>
        <w:ind w:left="720" w:hanging="720"/>
        <w:rPr>
          <w:rFonts w:ascii="Times New Roman" w:hAnsi="Times New Roman"/>
        </w:rPr>
      </w:pPr>
      <w:r w:rsidRPr="00B20E44">
        <w:rPr>
          <w:rFonts w:ascii="Times New Roman" w:hAnsi="Times New Roman"/>
        </w:rPr>
        <w:t xml:space="preserve">Person, </w:t>
      </w:r>
      <w:r w:rsidR="00E01FEF" w:rsidRPr="00B20E44">
        <w:rPr>
          <w:rFonts w:ascii="Times New Roman" w:hAnsi="Times New Roman"/>
        </w:rPr>
        <w:t>R.</w:t>
      </w:r>
      <w:r w:rsidR="00423F9B">
        <w:rPr>
          <w:rFonts w:ascii="Times New Roman" w:hAnsi="Times New Roman"/>
        </w:rPr>
        <w:t xml:space="preserve"> </w:t>
      </w:r>
      <w:r w:rsidR="00E01FEF" w:rsidRPr="00B20E44">
        <w:rPr>
          <w:rFonts w:ascii="Times New Roman" w:hAnsi="Times New Roman"/>
        </w:rPr>
        <w:t>F. (2015)</w:t>
      </w:r>
      <w:r w:rsidR="00423F9B">
        <w:rPr>
          <w:rFonts w:ascii="Times New Roman" w:hAnsi="Times New Roman"/>
        </w:rPr>
        <w:t>.</w:t>
      </w:r>
      <w:r w:rsidR="00E01FEF" w:rsidRPr="00B20E44">
        <w:rPr>
          <w:rFonts w:ascii="Times New Roman" w:hAnsi="Times New Roman"/>
        </w:rPr>
        <w:t xml:space="preserve"> </w:t>
      </w:r>
      <w:r w:rsidR="00E01FEF" w:rsidRPr="00B20E44">
        <w:rPr>
          <w:rFonts w:ascii="Times New Roman" w:hAnsi="Times New Roman"/>
          <w:i/>
          <w:iCs/>
        </w:rPr>
        <w:t>From conversation to oral tradition: A simplest systematics for ora</w:t>
      </w:r>
      <w:r w:rsidR="000E1774">
        <w:rPr>
          <w:rFonts w:ascii="Times New Roman" w:hAnsi="Times New Roman"/>
          <w:i/>
          <w:iCs/>
        </w:rPr>
        <w:t xml:space="preserve">l </w:t>
      </w:r>
      <w:r w:rsidR="00E01FEF" w:rsidRPr="00B20E44">
        <w:rPr>
          <w:rFonts w:ascii="Times New Roman" w:hAnsi="Times New Roman"/>
          <w:i/>
          <w:iCs/>
        </w:rPr>
        <w:t>traditions</w:t>
      </w:r>
      <w:r w:rsidR="00E01FEF" w:rsidRPr="00B20E44">
        <w:rPr>
          <w:rFonts w:ascii="Times New Roman" w:hAnsi="Times New Roman"/>
        </w:rPr>
        <w:t>. London: Taylor Francis.</w:t>
      </w:r>
      <w:r w:rsidRPr="00B20E44">
        <w:rPr>
          <w:rFonts w:ascii="Times New Roman" w:hAnsi="Times New Roman"/>
        </w:rPr>
        <w:t xml:space="preserve"> </w:t>
      </w:r>
    </w:p>
    <w:p w14:paraId="64F5BCCE" w14:textId="2787CC37" w:rsidR="001B46FF" w:rsidRPr="00B20E44" w:rsidRDefault="00920F5A" w:rsidP="003F2D2F">
      <w:pPr>
        <w:spacing w:line="480" w:lineRule="auto"/>
        <w:ind w:left="720" w:hanging="720"/>
        <w:rPr>
          <w:rFonts w:ascii="Times New Roman" w:hAnsi="Times New Roman"/>
        </w:rPr>
      </w:pPr>
      <w:r w:rsidRPr="00B20E44">
        <w:rPr>
          <w:rFonts w:ascii="Times New Roman" w:hAnsi="Times New Roman"/>
        </w:rPr>
        <w:lastRenderedPageBreak/>
        <w:t>Redman</w:t>
      </w:r>
      <w:r w:rsidR="00F80503" w:rsidRPr="00B20E44">
        <w:rPr>
          <w:rFonts w:ascii="Times New Roman" w:hAnsi="Times New Roman"/>
        </w:rPr>
        <w:t>,</w:t>
      </w:r>
      <w:r w:rsidRPr="00B20E44">
        <w:rPr>
          <w:rFonts w:ascii="Times New Roman" w:hAnsi="Times New Roman"/>
        </w:rPr>
        <w:t xml:space="preserve"> P</w:t>
      </w:r>
      <w:r w:rsidR="00F80503" w:rsidRPr="00B20E44">
        <w:rPr>
          <w:rFonts w:ascii="Times New Roman" w:hAnsi="Times New Roman"/>
        </w:rPr>
        <w:t>.</w:t>
      </w:r>
      <w:r w:rsidRPr="00B20E44">
        <w:rPr>
          <w:rFonts w:ascii="Times New Roman" w:hAnsi="Times New Roman"/>
        </w:rPr>
        <w:t xml:space="preserve"> (2009)</w:t>
      </w:r>
      <w:r w:rsidR="00F80503" w:rsidRPr="00B20E44">
        <w:rPr>
          <w:rFonts w:ascii="Times New Roman" w:hAnsi="Times New Roman"/>
        </w:rPr>
        <w:t>.</w:t>
      </w:r>
      <w:r w:rsidRPr="00B20E44">
        <w:rPr>
          <w:rFonts w:ascii="Times New Roman" w:hAnsi="Times New Roman"/>
        </w:rPr>
        <w:t xml:space="preserve"> Affect revisited: Transference-countertransference and the unconscious</w:t>
      </w:r>
      <w:r w:rsidR="000E1774">
        <w:rPr>
          <w:rFonts w:ascii="Times New Roman" w:hAnsi="Times New Roman"/>
        </w:rPr>
        <w:t xml:space="preserve"> </w:t>
      </w:r>
      <w:r w:rsidRPr="00B20E44">
        <w:rPr>
          <w:rFonts w:ascii="Times New Roman" w:hAnsi="Times New Roman"/>
        </w:rPr>
        <w:t>dimensions of affective, felt and emotional experience. S</w:t>
      </w:r>
      <w:r w:rsidRPr="00B20E44">
        <w:rPr>
          <w:rFonts w:ascii="Times New Roman" w:hAnsi="Times New Roman"/>
          <w:i/>
        </w:rPr>
        <w:t>ubjectivity</w:t>
      </w:r>
      <w:r w:rsidR="00423F9B">
        <w:rPr>
          <w:rFonts w:ascii="Times New Roman" w:hAnsi="Times New Roman"/>
          <w:i/>
        </w:rPr>
        <w:t>,</w:t>
      </w:r>
      <w:r w:rsidRPr="00B20E44">
        <w:rPr>
          <w:rFonts w:ascii="Times New Roman" w:hAnsi="Times New Roman"/>
        </w:rPr>
        <w:t xml:space="preserve"> </w:t>
      </w:r>
      <w:r w:rsidRPr="003F2D2F">
        <w:rPr>
          <w:rFonts w:ascii="Times New Roman" w:hAnsi="Times New Roman"/>
          <w:i/>
        </w:rPr>
        <w:t>26</w:t>
      </w:r>
      <w:r w:rsidR="00423F9B" w:rsidRPr="003F2D2F">
        <w:rPr>
          <w:rFonts w:ascii="Times New Roman" w:hAnsi="Times New Roman"/>
          <w:i/>
        </w:rPr>
        <w:t>,</w:t>
      </w:r>
      <w:r w:rsidRPr="00B20E44">
        <w:rPr>
          <w:rFonts w:ascii="Times New Roman" w:hAnsi="Times New Roman"/>
        </w:rPr>
        <w:t xml:space="preserve"> 51-68.</w:t>
      </w:r>
    </w:p>
    <w:p w14:paraId="7056A181" w14:textId="7F3FED33" w:rsidR="001B46FF" w:rsidRPr="00B20E44" w:rsidRDefault="001B46FF" w:rsidP="003F2D2F">
      <w:pPr>
        <w:spacing w:line="480" w:lineRule="auto"/>
        <w:ind w:left="720" w:hanging="720"/>
        <w:rPr>
          <w:rFonts w:ascii="Times New Roman" w:hAnsi="Times New Roman"/>
        </w:rPr>
      </w:pPr>
      <w:r w:rsidRPr="00B20E44">
        <w:rPr>
          <w:rFonts w:ascii="Times New Roman" w:hAnsi="Times New Roman"/>
        </w:rPr>
        <w:t>Rosenbaum, R. (2011). Exploring the other dark continent: Parallels between psi phenomena</w:t>
      </w:r>
      <w:r w:rsidR="000E1774">
        <w:rPr>
          <w:rFonts w:ascii="Times New Roman" w:hAnsi="Times New Roman"/>
        </w:rPr>
        <w:t xml:space="preserve"> </w:t>
      </w:r>
      <w:r w:rsidRPr="00B20E44">
        <w:rPr>
          <w:rFonts w:ascii="Times New Roman" w:hAnsi="Times New Roman"/>
        </w:rPr>
        <w:t xml:space="preserve">and the psychotherapeutic process. </w:t>
      </w:r>
      <w:r w:rsidRPr="00B20E44">
        <w:rPr>
          <w:rFonts w:ascii="Times New Roman" w:hAnsi="Times New Roman"/>
          <w:i/>
        </w:rPr>
        <w:t>The Psychoanalytic Review</w:t>
      </w:r>
      <w:r w:rsidRPr="003F2D2F">
        <w:rPr>
          <w:rFonts w:ascii="Times New Roman" w:hAnsi="Times New Roman"/>
          <w:i/>
        </w:rPr>
        <w:t>, 98</w:t>
      </w:r>
      <w:r w:rsidRPr="00B20E44">
        <w:rPr>
          <w:rFonts w:ascii="Times New Roman" w:hAnsi="Times New Roman"/>
        </w:rPr>
        <w:t>(1), 57-90.</w:t>
      </w:r>
    </w:p>
    <w:p w14:paraId="062337D5" w14:textId="3B7026C9" w:rsidR="005802D1" w:rsidRPr="00B20E44" w:rsidRDefault="001B46FF" w:rsidP="003F2D2F">
      <w:pPr>
        <w:spacing w:line="480" w:lineRule="auto"/>
        <w:ind w:left="720" w:hanging="720"/>
        <w:rPr>
          <w:rFonts w:ascii="Times New Roman" w:hAnsi="Times New Roman"/>
        </w:rPr>
      </w:pPr>
      <w:r w:rsidRPr="00B20E44">
        <w:rPr>
          <w:rFonts w:ascii="Times New Roman" w:eastAsia="Times New Roman" w:hAnsi="Times New Roman" w:cs="Times New Roman"/>
          <w:szCs w:val="20"/>
        </w:rPr>
        <w:t>Ryan, M. (2008). Small stories, big issues: Tracing complex subjectivities of high school</w:t>
      </w:r>
      <w:r w:rsidR="000E1774">
        <w:rPr>
          <w:rFonts w:ascii="Times New Roman" w:eastAsia="Times New Roman" w:hAnsi="Times New Roman" w:cs="Times New Roman"/>
          <w:szCs w:val="20"/>
        </w:rPr>
        <w:t xml:space="preserve"> </w:t>
      </w:r>
      <w:r w:rsidRPr="00B20E44">
        <w:rPr>
          <w:rFonts w:ascii="Times New Roman" w:eastAsia="Times New Roman" w:hAnsi="Times New Roman" w:cs="Times New Roman"/>
          <w:szCs w:val="20"/>
        </w:rPr>
        <w:t>students in interactional talk.</w:t>
      </w:r>
      <w:r w:rsidR="00F80503" w:rsidRPr="00B20E44">
        <w:rPr>
          <w:rFonts w:ascii="Times New Roman" w:eastAsia="Times New Roman" w:hAnsi="Times New Roman" w:cs="Times New Roman"/>
          <w:szCs w:val="20"/>
        </w:rPr>
        <w:t xml:space="preserve"> </w:t>
      </w:r>
      <w:r w:rsidRPr="00B20E44">
        <w:rPr>
          <w:rFonts w:ascii="Times New Roman" w:eastAsia="Times New Roman" w:hAnsi="Times New Roman" w:cs="Times New Roman"/>
          <w:i/>
          <w:szCs w:val="20"/>
        </w:rPr>
        <w:t>Critical Discourse Analysis, 5</w:t>
      </w:r>
      <w:r w:rsidR="00F80503" w:rsidRPr="00B20E44">
        <w:rPr>
          <w:rFonts w:ascii="Times New Roman" w:eastAsia="Times New Roman" w:hAnsi="Times New Roman" w:cs="Times New Roman"/>
          <w:szCs w:val="20"/>
        </w:rPr>
        <w:t>,</w:t>
      </w:r>
      <w:r w:rsidRPr="00B20E44">
        <w:rPr>
          <w:rFonts w:ascii="Times New Roman" w:eastAsia="Times New Roman" w:hAnsi="Times New Roman" w:cs="Times New Roman"/>
          <w:szCs w:val="20"/>
        </w:rPr>
        <w:t xml:space="preserve"> 217-229</w:t>
      </w:r>
      <w:r w:rsidR="00423F9B">
        <w:rPr>
          <w:rFonts w:ascii="Times New Roman" w:eastAsia="Times New Roman" w:hAnsi="Times New Roman" w:cs="Times New Roman"/>
          <w:szCs w:val="20"/>
        </w:rPr>
        <w:t>.</w:t>
      </w:r>
    </w:p>
    <w:p w14:paraId="7BEA87AD" w14:textId="5C2609E5" w:rsidR="005802D1" w:rsidRPr="00B20E44" w:rsidRDefault="005802D1" w:rsidP="003F2D2F">
      <w:pPr>
        <w:tabs>
          <w:tab w:val="left" w:pos="709"/>
          <w:tab w:val="left" w:pos="2880"/>
          <w:tab w:val="left" w:pos="3600"/>
          <w:tab w:val="left" w:pos="4320"/>
          <w:tab w:val="left" w:pos="5040"/>
          <w:tab w:val="left" w:pos="5760"/>
          <w:tab w:val="left" w:pos="6480"/>
          <w:tab w:val="left" w:pos="7920"/>
        </w:tabs>
        <w:spacing w:line="480" w:lineRule="auto"/>
        <w:ind w:left="720" w:hanging="720"/>
        <w:rPr>
          <w:rFonts w:ascii="Times New Roman" w:hAnsi="Times New Roman"/>
        </w:rPr>
      </w:pPr>
      <w:r w:rsidRPr="00B20E44">
        <w:rPr>
          <w:rFonts w:ascii="Times New Roman" w:hAnsi="Times New Roman" w:cs="Courier"/>
        </w:rPr>
        <w:t xml:space="preserve">Sacks, H. </w:t>
      </w:r>
      <w:r w:rsidR="00F80503" w:rsidRPr="00B20E44">
        <w:rPr>
          <w:rFonts w:ascii="Times New Roman" w:hAnsi="Times New Roman" w:cs="Courier"/>
        </w:rPr>
        <w:t>(</w:t>
      </w:r>
      <w:r w:rsidRPr="00B20E44">
        <w:rPr>
          <w:rFonts w:ascii="Times New Roman" w:hAnsi="Times New Roman" w:cs="Courier"/>
        </w:rPr>
        <w:t>1984</w:t>
      </w:r>
      <w:r w:rsidR="00F80503" w:rsidRPr="00B20E44">
        <w:rPr>
          <w:rFonts w:ascii="Times New Roman" w:hAnsi="Times New Roman" w:cs="Courier"/>
        </w:rPr>
        <w:t>)</w:t>
      </w:r>
      <w:r w:rsidR="00D947A5" w:rsidRPr="00B20E44">
        <w:rPr>
          <w:rFonts w:ascii="Times New Roman" w:hAnsi="Times New Roman" w:cs="Courier"/>
        </w:rPr>
        <w:t>.</w:t>
      </w:r>
      <w:r w:rsidRPr="00B20E44">
        <w:rPr>
          <w:rFonts w:ascii="Times New Roman" w:hAnsi="Times New Roman" w:cs="Courier"/>
        </w:rPr>
        <w:t xml:space="preserve"> On doing "Being Ordinary"</w:t>
      </w:r>
      <w:r w:rsidR="00F80503" w:rsidRPr="00B20E44">
        <w:rPr>
          <w:rFonts w:ascii="Times New Roman" w:hAnsi="Times New Roman" w:cs="Courier"/>
        </w:rPr>
        <w:t>.</w:t>
      </w:r>
      <w:r w:rsidRPr="00B20E44">
        <w:rPr>
          <w:rFonts w:ascii="Times New Roman" w:hAnsi="Times New Roman" w:cs="Courier"/>
        </w:rPr>
        <w:t xml:space="preserve"> </w:t>
      </w:r>
      <w:r w:rsidR="00423F9B">
        <w:rPr>
          <w:rFonts w:ascii="Times New Roman" w:hAnsi="Times New Roman" w:cs="Courier"/>
        </w:rPr>
        <w:t>I</w:t>
      </w:r>
      <w:r w:rsidRPr="00B20E44">
        <w:rPr>
          <w:rFonts w:ascii="Times New Roman" w:hAnsi="Times New Roman" w:cs="Courier"/>
        </w:rPr>
        <w:t xml:space="preserve">n J.M. Atkinson </w:t>
      </w:r>
      <w:r w:rsidR="00D947A5" w:rsidRPr="00B20E44">
        <w:rPr>
          <w:rFonts w:ascii="Times New Roman" w:hAnsi="Times New Roman" w:cs="Courier"/>
        </w:rPr>
        <w:t>&amp;</w:t>
      </w:r>
      <w:r w:rsidRPr="00B20E44">
        <w:rPr>
          <w:rFonts w:ascii="Times New Roman" w:hAnsi="Times New Roman" w:cs="Courier"/>
        </w:rPr>
        <w:t xml:space="preserve"> J. Heritage (</w:t>
      </w:r>
      <w:r w:rsidR="00F80503" w:rsidRPr="00B20E44">
        <w:rPr>
          <w:rFonts w:ascii="Times New Roman" w:hAnsi="Times New Roman" w:cs="Courier"/>
        </w:rPr>
        <w:t>E</w:t>
      </w:r>
      <w:r w:rsidRPr="00B20E44">
        <w:rPr>
          <w:rFonts w:ascii="Times New Roman" w:hAnsi="Times New Roman" w:cs="Courier"/>
        </w:rPr>
        <w:t>ds.</w:t>
      </w:r>
      <w:r w:rsidR="000E1774" w:rsidRPr="003F2D2F">
        <w:rPr>
          <w:rFonts w:ascii="Times New Roman" w:hAnsi="Times New Roman" w:cs="Courier"/>
          <w:iCs/>
        </w:rPr>
        <w:t>)</w:t>
      </w:r>
      <w:r w:rsidR="00423F9B">
        <w:rPr>
          <w:rFonts w:ascii="Times New Roman" w:hAnsi="Times New Roman" w:cs="Courier"/>
          <w:iCs/>
        </w:rPr>
        <w:t>,</w:t>
      </w:r>
      <w:r w:rsidR="000E1774">
        <w:rPr>
          <w:rFonts w:ascii="Times New Roman" w:hAnsi="Times New Roman" w:cs="Courier"/>
          <w:i/>
          <w:iCs/>
        </w:rPr>
        <w:t xml:space="preserve"> </w:t>
      </w:r>
      <w:r w:rsidRPr="00B20E44">
        <w:rPr>
          <w:rFonts w:ascii="Times New Roman" w:hAnsi="Times New Roman" w:cs="Courier"/>
          <w:i/>
          <w:iCs/>
        </w:rPr>
        <w:t xml:space="preserve">Structures of </w:t>
      </w:r>
      <w:r w:rsidR="00F80503" w:rsidRPr="00B20E44">
        <w:rPr>
          <w:rFonts w:ascii="Times New Roman" w:hAnsi="Times New Roman" w:cs="Courier"/>
          <w:i/>
          <w:iCs/>
        </w:rPr>
        <w:t>s</w:t>
      </w:r>
      <w:r w:rsidRPr="00B20E44">
        <w:rPr>
          <w:rFonts w:ascii="Times New Roman" w:hAnsi="Times New Roman" w:cs="Courier"/>
          <w:i/>
          <w:iCs/>
        </w:rPr>
        <w:t xml:space="preserve">ocial </w:t>
      </w:r>
      <w:r w:rsidR="00F80503" w:rsidRPr="00B20E44">
        <w:rPr>
          <w:rFonts w:ascii="Times New Roman" w:hAnsi="Times New Roman" w:cs="Courier"/>
          <w:i/>
          <w:iCs/>
        </w:rPr>
        <w:t>a</w:t>
      </w:r>
      <w:r w:rsidRPr="00B20E44">
        <w:rPr>
          <w:rFonts w:ascii="Times New Roman" w:hAnsi="Times New Roman" w:cs="Courier"/>
          <w:i/>
          <w:iCs/>
        </w:rPr>
        <w:t xml:space="preserve">ction: Studies in </w:t>
      </w:r>
      <w:r w:rsidR="00F80503" w:rsidRPr="00B20E44">
        <w:rPr>
          <w:rFonts w:ascii="Times New Roman" w:hAnsi="Times New Roman" w:cs="Courier"/>
          <w:i/>
          <w:iCs/>
        </w:rPr>
        <w:t>c</w:t>
      </w:r>
      <w:r w:rsidRPr="00B20E44">
        <w:rPr>
          <w:rFonts w:ascii="Times New Roman" w:hAnsi="Times New Roman" w:cs="Courier"/>
          <w:i/>
          <w:iCs/>
        </w:rPr>
        <w:t xml:space="preserve">onversation </w:t>
      </w:r>
      <w:r w:rsidR="00F80503" w:rsidRPr="00B20E44">
        <w:rPr>
          <w:rFonts w:ascii="Times New Roman" w:hAnsi="Times New Roman" w:cs="Courier"/>
          <w:i/>
          <w:iCs/>
        </w:rPr>
        <w:t>a</w:t>
      </w:r>
      <w:r w:rsidRPr="00B20E44">
        <w:rPr>
          <w:rFonts w:ascii="Times New Roman" w:hAnsi="Times New Roman" w:cs="Courier"/>
          <w:i/>
          <w:iCs/>
        </w:rPr>
        <w:t>nalysis</w:t>
      </w:r>
      <w:r w:rsidR="00F80503" w:rsidRPr="00B20E44">
        <w:rPr>
          <w:rFonts w:ascii="Times New Roman" w:hAnsi="Times New Roman" w:cs="Courier"/>
        </w:rPr>
        <w:t xml:space="preserve"> (pp</w:t>
      </w:r>
      <w:r w:rsidR="00423F9B">
        <w:rPr>
          <w:rFonts w:ascii="Times New Roman" w:hAnsi="Times New Roman" w:cs="Courier"/>
        </w:rPr>
        <w:t>.</w:t>
      </w:r>
      <w:r w:rsidR="00F80503" w:rsidRPr="00B20E44">
        <w:rPr>
          <w:rFonts w:ascii="Times New Roman" w:hAnsi="Times New Roman" w:cs="Courier"/>
        </w:rPr>
        <w:t xml:space="preserve"> 413-429)</w:t>
      </w:r>
      <w:r w:rsidR="00423F9B">
        <w:rPr>
          <w:rFonts w:ascii="Times New Roman" w:hAnsi="Times New Roman" w:cs="Courier"/>
        </w:rPr>
        <w:t>.</w:t>
      </w:r>
      <w:r w:rsidR="000C7E83" w:rsidRPr="00B20E44">
        <w:rPr>
          <w:rFonts w:ascii="Times New Roman" w:hAnsi="Times New Roman" w:cs="Courier"/>
        </w:rPr>
        <w:t xml:space="preserve"> </w:t>
      </w:r>
      <w:r w:rsidRPr="00B20E44">
        <w:rPr>
          <w:rFonts w:ascii="Times New Roman" w:hAnsi="Times New Roman" w:cs="Courier"/>
        </w:rPr>
        <w:t>Cambridge: Cambridge University Press. (Edited by G. Jefferson from unpublished lectures: Spring 1970: lecture 1.)</w:t>
      </w:r>
    </w:p>
    <w:p w14:paraId="68A5E2AD" w14:textId="282BBDE3" w:rsidR="005802D1" w:rsidRPr="00B20E44" w:rsidRDefault="005802D1" w:rsidP="003F2D2F">
      <w:pPr>
        <w:spacing w:line="480" w:lineRule="auto"/>
        <w:ind w:left="720" w:hanging="720"/>
        <w:rPr>
          <w:rFonts w:ascii="Times New Roman" w:hAnsi="Times New Roman"/>
        </w:rPr>
      </w:pPr>
      <w:r w:rsidRPr="00B20E44">
        <w:rPr>
          <w:rFonts w:ascii="Times New Roman" w:hAnsi="Times New Roman"/>
        </w:rPr>
        <w:t xml:space="preserve">Sacks, H. (1992). </w:t>
      </w:r>
      <w:r w:rsidRPr="00B20E44">
        <w:rPr>
          <w:rFonts w:ascii="Times New Roman" w:hAnsi="Times New Roman"/>
          <w:i/>
        </w:rPr>
        <w:t xml:space="preserve">Lectures on </w:t>
      </w:r>
      <w:r w:rsidR="00D947A5" w:rsidRPr="00B20E44">
        <w:rPr>
          <w:rFonts w:ascii="Times New Roman" w:hAnsi="Times New Roman"/>
          <w:i/>
        </w:rPr>
        <w:t>c</w:t>
      </w:r>
      <w:r w:rsidRPr="00B20E44">
        <w:rPr>
          <w:rFonts w:ascii="Times New Roman" w:hAnsi="Times New Roman"/>
          <w:i/>
        </w:rPr>
        <w:t>onversation</w:t>
      </w:r>
      <w:r w:rsidR="00423F9B">
        <w:rPr>
          <w:rFonts w:ascii="Times New Roman" w:hAnsi="Times New Roman"/>
        </w:rPr>
        <w:t xml:space="preserve"> (Vol. 1) (</w:t>
      </w:r>
      <w:r w:rsidR="00423F9B" w:rsidRPr="004468B7">
        <w:rPr>
          <w:rFonts w:ascii="Times New Roman" w:hAnsi="Times New Roman"/>
        </w:rPr>
        <w:t xml:space="preserve">G. Jefferson &amp; E.A. </w:t>
      </w:r>
      <w:proofErr w:type="spellStart"/>
      <w:r w:rsidR="00423F9B" w:rsidRPr="004468B7">
        <w:rPr>
          <w:rFonts w:ascii="Times New Roman" w:hAnsi="Times New Roman"/>
        </w:rPr>
        <w:t>Schegloff</w:t>
      </w:r>
      <w:proofErr w:type="spellEnd"/>
      <w:r w:rsidR="00423F9B">
        <w:rPr>
          <w:rFonts w:ascii="Times New Roman" w:hAnsi="Times New Roman"/>
        </w:rPr>
        <w:t xml:space="preserve">, Eds.). </w:t>
      </w:r>
      <w:r w:rsidRPr="00B20E44">
        <w:rPr>
          <w:rFonts w:ascii="Times New Roman" w:hAnsi="Times New Roman"/>
        </w:rPr>
        <w:t>Oxford</w:t>
      </w:r>
      <w:r w:rsidR="00423F9B">
        <w:rPr>
          <w:rFonts w:ascii="Times New Roman" w:hAnsi="Times New Roman"/>
        </w:rPr>
        <w:t>/</w:t>
      </w:r>
      <w:r w:rsidRPr="00B20E44">
        <w:rPr>
          <w:rFonts w:ascii="Times New Roman" w:hAnsi="Times New Roman"/>
        </w:rPr>
        <w:t>Cambridge, Mass.: Basil Blackwell.</w:t>
      </w:r>
    </w:p>
    <w:p w14:paraId="7B9C7BE1" w14:textId="482FEA4B" w:rsidR="005802D1" w:rsidRPr="00B20E44" w:rsidRDefault="005802D1" w:rsidP="003F2D2F">
      <w:pPr>
        <w:spacing w:line="480" w:lineRule="auto"/>
        <w:ind w:left="720" w:hanging="720"/>
        <w:rPr>
          <w:rFonts w:ascii="Times New Roman" w:hAnsi="Times New Roman"/>
        </w:rPr>
      </w:pPr>
      <w:r w:rsidRPr="00B20E44">
        <w:rPr>
          <w:rFonts w:ascii="Times New Roman" w:hAnsi="Times New Roman"/>
        </w:rPr>
        <w:t xml:space="preserve">Sacks, H., </w:t>
      </w:r>
      <w:proofErr w:type="spellStart"/>
      <w:r w:rsidRPr="00B20E44">
        <w:rPr>
          <w:rFonts w:ascii="Times New Roman" w:hAnsi="Times New Roman"/>
        </w:rPr>
        <w:t>Schegloff</w:t>
      </w:r>
      <w:proofErr w:type="spellEnd"/>
      <w:r w:rsidRPr="00B20E44">
        <w:rPr>
          <w:rFonts w:ascii="Times New Roman" w:hAnsi="Times New Roman"/>
        </w:rPr>
        <w:t>, E.</w:t>
      </w:r>
      <w:r w:rsidR="00423F9B">
        <w:rPr>
          <w:rFonts w:ascii="Times New Roman" w:hAnsi="Times New Roman"/>
        </w:rPr>
        <w:t xml:space="preserve"> </w:t>
      </w:r>
      <w:r w:rsidRPr="00B20E44">
        <w:rPr>
          <w:rFonts w:ascii="Times New Roman" w:hAnsi="Times New Roman"/>
        </w:rPr>
        <w:t>A.</w:t>
      </w:r>
      <w:r w:rsidR="00423F9B">
        <w:rPr>
          <w:rFonts w:ascii="Times New Roman" w:hAnsi="Times New Roman"/>
        </w:rPr>
        <w:t>,</w:t>
      </w:r>
      <w:r w:rsidRPr="00B20E44">
        <w:rPr>
          <w:rFonts w:ascii="Times New Roman" w:hAnsi="Times New Roman"/>
        </w:rPr>
        <w:t xml:space="preserve"> </w:t>
      </w:r>
      <w:r w:rsidR="00D947A5" w:rsidRPr="00B20E44">
        <w:rPr>
          <w:rFonts w:ascii="Times New Roman" w:hAnsi="Times New Roman"/>
        </w:rPr>
        <w:t>&amp;</w:t>
      </w:r>
      <w:r w:rsidR="00423F9B">
        <w:rPr>
          <w:rFonts w:ascii="Times New Roman" w:hAnsi="Times New Roman"/>
        </w:rPr>
        <w:t xml:space="preserve"> </w:t>
      </w:r>
      <w:r w:rsidRPr="00B20E44">
        <w:rPr>
          <w:rFonts w:ascii="Times New Roman" w:hAnsi="Times New Roman"/>
        </w:rPr>
        <w:t xml:space="preserve">Jefferson, G. (1974). A simplest systematics for the organisation of turn-taking for conversation. </w:t>
      </w:r>
      <w:r w:rsidRPr="00B20E44">
        <w:rPr>
          <w:rFonts w:ascii="Times New Roman" w:hAnsi="Times New Roman"/>
          <w:i/>
        </w:rPr>
        <w:t>Language,</w:t>
      </w:r>
      <w:r w:rsidRPr="00B20E44">
        <w:rPr>
          <w:rFonts w:ascii="Times New Roman" w:hAnsi="Times New Roman"/>
        </w:rPr>
        <w:t xml:space="preserve"> </w:t>
      </w:r>
      <w:r w:rsidRPr="003F2D2F">
        <w:rPr>
          <w:rFonts w:ascii="Times New Roman" w:hAnsi="Times New Roman"/>
          <w:i/>
        </w:rPr>
        <w:t>50</w:t>
      </w:r>
      <w:r w:rsidRPr="00B20E44">
        <w:rPr>
          <w:rFonts w:ascii="Times New Roman" w:hAnsi="Times New Roman"/>
        </w:rPr>
        <w:t>, 696-735.</w:t>
      </w:r>
    </w:p>
    <w:p w14:paraId="43A8C12D" w14:textId="3BF1D878" w:rsidR="005802D1" w:rsidRPr="00B20E44" w:rsidRDefault="005802D1" w:rsidP="003F2D2F">
      <w:pPr>
        <w:spacing w:line="480" w:lineRule="auto"/>
        <w:ind w:left="720" w:hanging="720"/>
        <w:rPr>
          <w:rFonts w:ascii="Times New Roman" w:hAnsi="Times New Roman"/>
        </w:rPr>
      </w:pPr>
      <w:proofErr w:type="spellStart"/>
      <w:r w:rsidRPr="00B20E44">
        <w:rPr>
          <w:rFonts w:ascii="Times New Roman" w:hAnsi="Times New Roman"/>
        </w:rPr>
        <w:t>Sáenz</w:t>
      </w:r>
      <w:proofErr w:type="spellEnd"/>
      <w:r w:rsidRPr="00B20E44">
        <w:rPr>
          <w:rFonts w:ascii="Times New Roman" w:hAnsi="Times New Roman"/>
        </w:rPr>
        <w:t>-Arroyo, A., Roberts, C.</w:t>
      </w:r>
      <w:r w:rsidR="00423F9B">
        <w:rPr>
          <w:rFonts w:ascii="Times New Roman" w:hAnsi="Times New Roman"/>
        </w:rPr>
        <w:t xml:space="preserve"> </w:t>
      </w:r>
      <w:r w:rsidRPr="00B20E44">
        <w:rPr>
          <w:rFonts w:ascii="Times New Roman" w:hAnsi="Times New Roman"/>
        </w:rPr>
        <w:t>M., Torre, J.</w:t>
      </w:r>
      <w:r w:rsidR="00423F9B">
        <w:rPr>
          <w:rFonts w:ascii="Times New Roman" w:hAnsi="Times New Roman"/>
        </w:rPr>
        <w:t>,</w:t>
      </w:r>
      <w:r w:rsidRPr="00B20E44">
        <w:rPr>
          <w:rFonts w:ascii="Times New Roman" w:hAnsi="Times New Roman"/>
        </w:rPr>
        <w:t xml:space="preserve"> </w:t>
      </w:r>
      <w:r w:rsidR="00D947A5" w:rsidRPr="00B20E44">
        <w:rPr>
          <w:rFonts w:ascii="Times New Roman" w:hAnsi="Times New Roman"/>
        </w:rPr>
        <w:t>&amp;</w:t>
      </w:r>
      <w:r w:rsidRPr="00B20E44">
        <w:rPr>
          <w:rFonts w:ascii="Times New Roman" w:hAnsi="Times New Roman"/>
        </w:rPr>
        <w:t xml:space="preserve"> </w:t>
      </w:r>
      <w:proofErr w:type="spellStart"/>
      <w:r w:rsidRPr="00B20E44">
        <w:rPr>
          <w:rFonts w:ascii="Times New Roman" w:hAnsi="Times New Roman"/>
        </w:rPr>
        <w:t>Cariño-Olbvera</w:t>
      </w:r>
      <w:proofErr w:type="spellEnd"/>
      <w:r w:rsidRPr="00B20E44">
        <w:rPr>
          <w:rFonts w:ascii="Times New Roman" w:hAnsi="Times New Roman"/>
        </w:rPr>
        <w:t>, M. (2005)</w:t>
      </w:r>
      <w:r w:rsidR="00423F9B">
        <w:rPr>
          <w:rFonts w:ascii="Times New Roman" w:hAnsi="Times New Roman"/>
        </w:rPr>
        <w:t>.</w:t>
      </w:r>
      <w:r w:rsidRPr="00B20E44">
        <w:rPr>
          <w:rFonts w:ascii="Times New Roman" w:hAnsi="Times New Roman"/>
        </w:rPr>
        <w:t xml:space="preserve"> Using fishers’</w:t>
      </w:r>
      <w:r w:rsidR="000E1774">
        <w:rPr>
          <w:rFonts w:ascii="Times New Roman" w:hAnsi="Times New Roman"/>
        </w:rPr>
        <w:t xml:space="preserve"> </w:t>
      </w:r>
      <w:r w:rsidRPr="00B20E44">
        <w:rPr>
          <w:rFonts w:ascii="Times New Roman" w:hAnsi="Times New Roman"/>
        </w:rPr>
        <w:t xml:space="preserve">anecdotes, Naturalists’ observations and grey literature to reassess marine species art risk: the case of the Gulf grouper in the Gulf of Mexico. </w:t>
      </w:r>
      <w:r w:rsidRPr="00B20E44">
        <w:rPr>
          <w:rFonts w:ascii="Times New Roman" w:hAnsi="Times New Roman"/>
          <w:i/>
        </w:rPr>
        <w:t>Fish and Fisheries</w:t>
      </w:r>
      <w:r w:rsidRPr="003F2D2F">
        <w:rPr>
          <w:rFonts w:ascii="Times New Roman" w:hAnsi="Times New Roman"/>
          <w:i/>
        </w:rPr>
        <w:t>, 6</w:t>
      </w:r>
      <w:r w:rsidR="00D947A5" w:rsidRPr="00B20E44">
        <w:rPr>
          <w:rFonts w:ascii="Times New Roman" w:hAnsi="Times New Roman"/>
        </w:rPr>
        <w:t>,</w:t>
      </w:r>
      <w:r w:rsidRPr="00B20E44">
        <w:rPr>
          <w:rFonts w:ascii="Times New Roman" w:hAnsi="Times New Roman"/>
        </w:rPr>
        <w:t xml:space="preserve"> 121-133.</w:t>
      </w:r>
    </w:p>
    <w:p w14:paraId="11008A1E" w14:textId="31413C99" w:rsidR="005802D1" w:rsidRPr="00B20E44" w:rsidRDefault="005802D1" w:rsidP="003F2D2F">
      <w:pPr>
        <w:spacing w:line="480" w:lineRule="auto"/>
        <w:ind w:left="720" w:hanging="720"/>
        <w:rPr>
          <w:rFonts w:ascii="Times New Roman" w:hAnsi="Times New Roman"/>
        </w:rPr>
      </w:pPr>
      <w:proofErr w:type="spellStart"/>
      <w:r w:rsidRPr="00B20E44">
        <w:rPr>
          <w:rFonts w:ascii="Times New Roman" w:hAnsi="Times New Roman"/>
          <w:szCs w:val="22"/>
        </w:rPr>
        <w:t>Schegloff</w:t>
      </w:r>
      <w:proofErr w:type="spellEnd"/>
      <w:r w:rsidRPr="00B20E44">
        <w:rPr>
          <w:rFonts w:ascii="Times New Roman" w:hAnsi="Times New Roman"/>
          <w:szCs w:val="22"/>
        </w:rPr>
        <w:t xml:space="preserve">, </w:t>
      </w:r>
      <w:r w:rsidRPr="00B20E44">
        <w:rPr>
          <w:rFonts w:ascii="Times New Roman" w:hAnsi="Times New Roman"/>
        </w:rPr>
        <w:t>E. A</w:t>
      </w:r>
      <w:r w:rsidRPr="00B20E44">
        <w:rPr>
          <w:rFonts w:ascii="Times New Roman" w:hAnsi="Times New Roman"/>
          <w:szCs w:val="22"/>
        </w:rPr>
        <w:t xml:space="preserve">. (2003). On ESP puns. In </w:t>
      </w:r>
      <w:r w:rsidR="00423F9B">
        <w:rPr>
          <w:rFonts w:ascii="Times New Roman" w:hAnsi="Times New Roman"/>
          <w:szCs w:val="22"/>
        </w:rPr>
        <w:t xml:space="preserve">P. </w:t>
      </w:r>
      <w:r w:rsidRPr="00B20E44">
        <w:rPr>
          <w:rFonts w:ascii="Times New Roman" w:hAnsi="Times New Roman"/>
          <w:szCs w:val="22"/>
        </w:rPr>
        <w:t>Glenn,</w:t>
      </w:r>
      <w:r w:rsidR="00800977">
        <w:rPr>
          <w:rFonts w:ascii="Times New Roman" w:hAnsi="Times New Roman"/>
          <w:szCs w:val="22"/>
        </w:rPr>
        <w:t xml:space="preserve"> C.D.</w:t>
      </w:r>
      <w:r w:rsidRPr="00B20E44">
        <w:rPr>
          <w:rFonts w:ascii="Times New Roman" w:hAnsi="Times New Roman"/>
          <w:szCs w:val="22"/>
        </w:rPr>
        <w:t xml:space="preserve"> </w:t>
      </w:r>
      <w:proofErr w:type="spellStart"/>
      <w:r w:rsidRPr="00B20E44">
        <w:rPr>
          <w:rFonts w:ascii="Times New Roman" w:hAnsi="Times New Roman"/>
          <w:szCs w:val="22"/>
        </w:rPr>
        <w:t>LeBaron</w:t>
      </w:r>
      <w:proofErr w:type="spellEnd"/>
      <w:r w:rsidR="00800977">
        <w:rPr>
          <w:rFonts w:ascii="Times New Roman" w:hAnsi="Times New Roman"/>
          <w:szCs w:val="22"/>
        </w:rPr>
        <w:t xml:space="preserve"> </w:t>
      </w:r>
      <w:r w:rsidR="00FB291E" w:rsidRPr="00B20E44">
        <w:rPr>
          <w:rFonts w:ascii="Times New Roman" w:hAnsi="Times New Roman"/>
          <w:szCs w:val="22"/>
        </w:rPr>
        <w:t>&amp;</w:t>
      </w:r>
      <w:r w:rsidR="00800977">
        <w:rPr>
          <w:rFonts w:ascii="Times New Roman" w:hAnsi="Times New Roman"/>
          <w:szCs w:val="22"/>
        </w:rPr>
        <w:t xml:space="preserve"> J.</w:t>
      </w:r>
      <w:r w:rsidRPr="00B20E44">
        <w:rPr>
          <w:rFonts w:ascii="Times New Roman" w:hAnsi="Times New Roman"/>
          <w:szCs w:val="22"/>
        </w:rPr>
        <w:t xml:space="preserve"> Mandelbaum</w:t>
      </w:r>
      <w:r w:rsidR="00800977">
        <w:rPr>
          <w:rFonts w:ascii="Times New Roman" w:hAnsi="Times New Roman"/>
          <w:szCs w:val="22"/>
        </w:rPr>
        <w:t xml:space="preserve"> </w:t>
      </w:r>
      <w:r w:rsidRPr="00B20E44">
        <w:rPr>
          <w:rFonts w:ascii="Times New Roman" w:hAnsi="Times New Roman"/>
          <w:szCs w:val="22"/>
        </w:rPr>
        <w:t>(Eds.)</w:t>
      </w:r>
      <w:r w:rsidR="00800977">
        <w:rPr>
          <w:rFonts w:ascii="Times New Roman" w:hAnsi="Times New Roman"/>
          <w:szCs w:val="22"/>
        </w:rPr>
        <w:t xml:space="preserve">, </w:t>
      </w:r>
      <w:r w:rsidRPr="00B20E44">
        <w:rPr>
          <w:rFonts w:ascii="Times New Roman" w:hAnsi="Times New Roman"/>
          <w:i/>
          <w:szCs w:val="22"/>
        </w:rPr>
        <w:t>Studies in</w:t>
      </w:r>
      <w:r w:rsidR="00FB291E" w:rsidRPr="00B20E44">
        <w:rPr>
          <w:rFonts w:ascii="Times New Roman" w:hAnsi="Times New Roman"/>
          <w:i/>
          <w:szCs w:val="22"/>
        </w:rPr>
        <w:t xml:space="preserve"> l</w:t>
      </w:r>
      <w:r w:rsidRPr="00B20E44">
        <w:rPr>
          <w:rFonts w:ascii="Times New Roman" w:hAnsi="Times New Roman"/>
          <w:i/>
          <w:szCs w:val="22"/>
        </w:rPr>
        <w:t xml:space="preserve">anguage and </w:t>
      </w:r>
      <w:r w:rsidR="00FB291E" w:rsidRPr="00B20E44">
        <w:rPr>
          <w:rFonts w:ascii="Times New Roman" w:hAnsi="Times New Roman"/>
          <w:i/>
          <w:szCs w:val="22"/>
        </w:rPr>
        <w:t>s</w:t>
      </w:r>
      <w:r w:rsidRPr="00B20E44">
        <w:rPr>
          <w:rFonts w:ascii="Times New Roman" w:hAnsi="Times New Roman"/>
          <w:i/>
          <w:szCs w:val="22"/>
        </w:rPr>
        <w:t xml:space="preserve">ocial </w:t>
      </w:r>
      <w:r w:rsidR="00FB291E" w:rsidRPr="00B20E44">
        <w:rPr>
          <w:rFonts w:ascii="Times New Roman" w:hAnsi="Times New Roman"/>
          <w:i/>
          <w:szCs w:val="22"/>
        </w:rPr>
        <w:t>i</w:t>
      </w:r>
      <w:r w:rsidRPr="00B20E44">
        <w:rPr>
          <w:rFonts w:ascii="Times New Roman" w:hAnsi="Times New Roman"/>
          <w:i/>
          <w:szCs w:val="22"/>
        </w:rPr>
        <w:t xml:space="preserve">nteraction: In </w:t>
      </w:r>
      <w:r w:rsidR="00FB291E" w:rsidRPr="00B20E44">
        <w:rPr>
          <w:rFonts w:ascii="Times New Roman" w:hAnsi="Times New Roman"/>
          <w:i/>
          <w:szCs w:val="22"/>
        </w:rPr>
        <w:t>h</w:t>
      </w:r>
      <w:r w:rsidRPr="00B20E44">
        <w:rPr>
          <w:rFonts w:ascii="Times New Roman" w:hAnsi="Times New Roman"/>
          <w:i/>
          <w:szCs w:val="22"/>
        </w:rPr>
        <w:t>onour of Robert Hoppe</w:t>
      </w:r>
      <w:r w:rsidR="00FB291E" w:rsidRPr="00B20E44">
        <w:rPr>
          <w:rFonts w:ascii="Times New Roman" w:hAnsi="Times New Roman"/>
          <w:i/>
          <w:szCs w:val="22"/>
        </w:rPr>
        <w:t xml:space="preserve">r </w:t>
      </w:r>
      <w:r w:rsidR="00FB291E" w:rsidRPr="00B20E44">
        <w:rPr>
          <w:rFonts w:ascii="Times New Roman" w:hAnsi="Times New Roman"/>
          <w:szCs w:val="22"/>
        </w:rPr>
        <w:t>(pp</w:t>
      </w:r>
      <w:r w:rsidR="00800977">
        <w:rPr>
          <w:rFonts w:ascii="Times New Roman" w:hAnsi="Times New Roman"/>
          <w:szCs w:val="22"/>
        </w:rPr>
        <w:t>.</w:t>
      </w:r>
      <w:r w:rsidR="00FB291E" w:rsidRPr="00B20E44">
        <w:rPr>
          <w:rFonts w:ascii="Times New Roman" w:hAnsi="Times New Roman"/>
          <w:szCs w:val="22"/>
        </w:rPr>
        <w:t xml:space="preserve"> 452-460)</w:t>
      </w:r>
      <w:r w:rsidR="00800977">
        <w:rPr>
          <w:rFonts w:ascii="Times New Roman" w:hAnsi="Times New Roman"/>
          <w:szCs w:val="22"/>
        </w:rPr>
        <w:t xml:space="preserve">. </w:t>
      </w:r>
      <w:r w:rsidRPr="00B20E44">
        <w:rPr>
          <w:rFonts w:ascii="Times New Roman" w:hAnsi="Times New Roman"/>
          <w:szCs w:val="22"/>
        </w:rPr>
        <w:t>Mahwah, NJ: Lawrence Erlbaum.</w:t>
      </w:r>
    </w:p>
    <w:p w14:paraId="355C3E4B" w14:textId="46FFB634" w:rsidR="001B46FF" w:rsidRPr="00B20E44" w:rsidRDefault="005802D1" w:rsidP="003F2D2F">
      <w:pPr>
        <w:widowControl w:val="0"/>
        <w:autoSpaceDE w:val="0"/>
        <w:autoSpaceDN w:val="0"/>
        <w:adjustRightInd w:val="0"/>
        <w:spacing w:line="480" w:lineRule="auto"/>
        <w:ind w:left="720" w:hanging="720"/>
        <w:rPr>
          <w:rFonts w:ascii="Times New Roman" w:hAnsi="Times New Roman"/>
        </w:rPr>
      </w:pPr>
      <w:r w:rsidRPr="00B20E44">
        <w:rPr>
          <w:rFonts w:ascii="Times New Roman" w:hAnsi="Times New Roman"/>
          <w:szCs w:val="22"/>
          <w:lang w:val="en-US"/>
        </w:rPr>
        <w:t xml:space="preserve">Smith, </w:t>
      </w:r>
      <w:r w:rsidR="00800977">
        <w:rPr>
          <w:rFonts w:ascii="Times New Roman" w:hAnsi="Times New Roman"/>
          <w:szCs w:val="22"/>
          <w:lang w:val="en-US"/>
        </w:rPr>
        <w:t>D.</w:t>
      </w:r>
      <w:r w:rsidRPr="00B20E44">
        <w:rPr>
          <w:rFonts w:ascii="Times New Roman" w:hAnsi="Times New Roman"/>
          <w:szCs w:val="22"/>
          <w:lang w:val="en-US"/>
        </w:rPr>
        <w:t xml:space="preserve"> E. </w:t>
      </w:r>
      <w:r w:rsidR="00FB291E" w:rsidRPr="00B20E44">
        <w:rPr>
          <w:rFonts w:ascii="Times New Roman" w:hAnsi="Times New Roman"/>
          <w:szCs w:val="22"/>
          <w:lang w:val="en-US"/>
        </w:rPr>
        <w:t>(</w:t>
      </w:r>
      <w:r w:rsidRPr="00B20E44">
        <w:rPr>
          <w:rFonts w:ascii="Times New Roman" w:hAnsi="Times New Roman"/>
          <w:szCs w:val="22"/>
          <w:lang w:val="en-US"/>
        </w:rPr>
        <w:t>1978</w:t>
      </w:r>
      <w:r w:rsidR="00FB291E" w:rsidRPr="00B20E44">
        <w:rPr>
          <w:rFonts w:ascii="Times New Roman" w:hAnsi="Times New Roman"/>
          <w:szCs w:val="22"/>
          <w:lang w:val="en-US"/>
        </w:rPr>
        <w:t>)</w:t>
      </w:r>
      <w:r w:rsidRPr="00B20E44">
        <w:rPr>
          <w:rFonts w:ascii="Times New Roman" w:hAnsi="Times New Roman"/>
          <w:szCs w:val="22"/>
          <w:lang w:val="en-US"/>
        </w:rPr>
        <w:t>. 'K is mentally ill</w:t>
      </w:r>
      <w:r w:rsidR="00FB291E" w:rsidRPr="00B20E44">
        <w:rPr>
          <w:rFonts w:ascii="Times New Roman" w:hAnsi="Times New Roman"/>
          <w:szCs w:val="22"/>
          <w:lang w:val="en-US"/>
        </w:rPr>
        <w:t>’</w:t>
      </w:r>
      <w:r w:rsidRPr="00B20E44">
        <w:rPr>
          <w:rFonts w:ascii="Times New Roman" w:hAnsi="Times New Roman"/>
          <w:szCs w:val="22"/>
          <w:lang w:val="en-US"/>
        </w:rPr>
        <w:t>: the anatomy of a factual account</w:t>
      </w:r>
      <w:r w:rsidR="00FB291E" w:rsidRPr="00B20E44">
        <w:rPr>
          <w:rFonts w:ascii="Times New Roman" w:hAnsi="Times New Roman"/>
          <w:szCs w:val="22"/>
          <w:lang w:val="en-US"/>
        </w:rPr>
        <w:t>.</w:t>
      </w:r>
      <w:r w:rsidRPr="00B20E44">
        <w:rPr>
          <w:rFonts w:ascii="Times New Roman" w:hAnsi="Times New Roman"/>
          <w:szCs w:val="22"/>
          <w:lang w:val="en-US"/>
        </w:rPr>
        <w:t xml:space="preserve"> </w:t>
      </w:r>
      <w:r w:rsidRPr="00B20E44">
        <w:rPr>
          <w:rFonts w:ascii="Times New Roman" w:hAnsi="Times New Roman"/>
          <w:i/>
          <w:szCs w:val="22"/>
          <w:lang w:val="en-US"/>
        </w:rPr>
        <w:t>Sociology</w:t>
      </w:r>
      <w:r w:rsidR="00FB291E" w:rsidRPr="003F2D2F">
        <w:rPr>
          <w:rFonts w:ascii="Times New Roman" w:hAnsi="Times New Roman"/>
          <w:i/>
          <w:szCs w:val="22"/>
          <w:lang w:val="en-US"/>
        </w:rPr>
        <w:t>,</w:t>
      </w:r>
      <w:r w:rsidR="00151AF3" w:rsidRPr="003F2D2F">
        <w:rPr>
          <w:rFonts w:ascii="Times New Roman" w:hAnsi="Times New Roman"/>
          <w:i/>
          <w:szCs w:val="22"/>
          <w:lang w:val="en-US"/>
        </w:rPr>
        <w:t xml:space="preserve"> </w:t>
      </w:r>
      <w:r w:rsidRPr="003F2D2F">
        <w:rPr>
          <w:rFonts w:ascii="Times New Roman" w:hAnsi="Times New Roman"/>
          <w:i/>
          <w:szCs w:val="22"/>
          <w:lang w:val="en-US"/>
        </w:rPr>
        <w:t>12</w:t>
      </w:r>
      <w:r w:rsidRPr="00B20E44">
        <w:rPr>
          <w:rFonts w:ascii="Times New Roman" w:hAnsi="Times New Roman"/>
          <w:szCs w:val="22"/>
          <w:lang w:val="en-US"/>
        </w:rPr>
        <w:t>, 23-53.</w:t>
      </w:r>
    </w:p>
    <w:p w14:paraId="307684FD" w14:textId="5D53DCA5" w:rsidR="006548EE" w:rsidRDefault="001B46FF">
      <w:pPr>
        <w:spacing w:line="480" w:lineRule="auto"/>
        <w:ind w:left="720" w:hanging="720"/>
        <w:rPr>
          <w:rFonts w:ascii="Times New Roman" w:eastAsia="Times New Roman" w:hAnsi="Times New Roman" w:cs="Times New Roman"/>
          <w:szCs w:val="20"/>
        </w:rPr>
      </w:pPr>
      <w:r w:rsidRPr="00B20E44">
        <w:rPr>
          <w:rFonts w:ascii="Times New Roman" w:eastAsia="Times New Roman" w:hAnsi="Times New Roman" w:cs="Times New Roman"/>
          <w:szCs w:val="20"/>
        </w:rPr>
        <w:t>Spreckels, J. (2008). Identity negotiation in small stories among German adolescent girls.</w:t>
      </w:r>
      <w:r w:rsidR="00151AF3">
        <w:rPr>
          <w:rFonts w:ascii="Times New Roman" w:eastAsia="Times New Roman" w:hAnsi="Times New Roman" w:cs="Times New Roman"/>
          <w:i/>
          <w:szCs w:val="20"/>
        </w:rPr>
        <w:t xml:space="preserve"> </w:t>
      </w:r>
      <w:r w:rsidRPr="00B20E44">
        <w:rPr>
          <w:rFonts w:ascii="Times New Roman" w:eastAsia="Times New Roman" w:hAnsi="Times New Roman" w:cs="Times New Roman"/>
          <w:i/>
          <w:szCs w:val="20"/>
        </w:rPr>
        <w:t>Narrative Inquiry</w:t>
      </w:r>
      <w:r w:rsidR="00FB291E" w:rsidRPr="00800977">
        <w:rPr>
          <w:rFonts w:ascii="Times New Roman" w:eastAsia="Times New Roman" w:hAnsi="Times New Roman" w:cs="Times New Roman"/>
          <w:i/>
          <w:szCs w:val="20"/>
        </w:rPr>
        <w:t>,</w:t>
      </w:r>
      <w:r w:rsidRPr="00800977">
        <w:rPr>
          <w:rFonts w:ascii="Times New Roman" w:eastAsia="Times New Roman" w:hAnsi="Times New Roman" w:cs="Times New Roman"/>
          <w:i/>
          <w:szCs w:val="20"/>
        </w:rPr>
        <w:t xml:space="preserve"> </w:t>
      </w:r>
      <w:r w:rsidRPr="003F2D2F">
        <w:rPr>
          <w:rFonts w:ascii="Times New Roman" w:eastAsia="Times New Roman" w:hAnsi="Times New Roman" w:cs="Times New Roman"/>
          <w:i/>
          <w:szCs w:val="20"/>
        </w:rPr>
        <w:t>18</w:t>
      </w:r>
      <w:r w:rsidRPr="00B20E44">
        <w:rPr>
          <w:rFonts w:ascii="Times New Roman" w:eastAsia="Times New Roman" w:hAnsi="Times New Roman" w:cs="Times New Roman"/>
          <w:szCs w:val="20"/>
        </w:rPr>
        <w:t>, 393-413.</w:t>
      </w:r>
    </w:p>
    <w:p w14:paraId="5A853DF3" w14:textId="6D6E7A56" w:rsidR="006548EE" w:rsidRPr="006548EE" w:rsidRDefault="006548EE" w:rsidP="006548EE">
      <w:pPr>
        <w:spacing w:line="480" w:lineRule="auto"/>
        <w:ind w:left="720" w:hanging="720"/>
        <w:rPr>
          <w:rFonts w:ascii="Times New Roman" w:eastAsia="Times New Roman" w:hAnsi="Times New Roman" w:cs="Times New Roman"/>
          <w:szCs w:val="20"/>
        </w:rPr>
      </w:pPr>
      <w:r w:rsidRPr="006548EE">
        <w:rPr>
          <w:rFonts w:ascii="Times New Roman" w:eastAsia="Times New Roman" w:hAnsi="Times New Roman" w:cs="Times New Roman"/>
          <w:szCs w:val="20"/>
        </w:rPr>
        <w:lastRenderedPageBreak/>
        <w:t xml:space="preserve">Stockbridge, G. </w:t>
      </w:r>
      <w:r>
        <w:rPr>
          <w:rFonts w:ascii="Times New Roman" w:eastAsia="Times New Roman" w:hAnsi="Times New Roman" w:cs="Times New Roman"/>
          <w:szCs w:val="20"/>
        </w:rPr>
        <w:t>&amp;</w:t>
      </w:r>
      <w:r w:rsidRPr="006548EE">
        <w:rPr>
          <w:rFonts w:ascii="Times New Roman" w:eastAsia="Times New Roman" w:hAnsi="Times New Roman" w:cs="Times New Roman"/>
          <w:szCs w:val="20"/>
        </w:rPr>
        <w:t xml:space="preserve"> </w:t>
      </w:r>
      <w:proofErr w:type="spellStart"/>
      <w:r w:rsidRPr="006548EE">
        <w:rPr>
          <w:rFonts w:ascii="Times New Roman" w:eastAsia="Times New Roman" w:hAnsi="Times New Roman" w:cs="Times New Roman"/>
          <w:szCs w:val="20"/>
        </w:rPr>
        <w:t>Wooffitt</w:t>
      </w:r>
      <w:proofErr w:type="spellEnd"/>
      <w:r w:rsidRPr="006548EE">
        <w:rPr>
          <w:rFonts w:ascii="Times New Roman" w:eastAsia="Times New Roman" w:hAnsi="Times New Roman" w:cs="Times New Roman"/>
          <w:szCs w:val="20"/>
        </w:rPr>
        <w:t xml:space="preserve">, R. (2019). Coincidence by design. </w:t>
      </w:r>
      <w:r w:rsidRPr="006548EE">
        <w:rPr>
          <w:rFonts w:ascii="Times New Roman" w:eastAsia="Times New Roman" w:hAnsi="Times New Roman" w:cs="Times New Roman"/>
          <w:i/>
          <w:szCs w:val="20"/>
        </w:rPr>
        <w:t>Qualitative Research</w:t>
      </w:r>
      <w:r>
        <w:rPr>
          <w:rFonts w:ascii="Times New Roman" w:eastAsia="Times New Roman" w:hAnsi="Times New Roman" w:cs="Times New Roman"/>
          <w:szCs w:val="20"/>
        </w:rPr>
        <w:t>,</w:t>
      </w:r>
      <w:r w:rsidRPr="006548EE">
        <w:rPr>
          <w:rFonts w:ascii="Times New Roman" w:eastAsia="Times New Roman" w:hAnsi="Times New Roman" w:cs="Times New Roman"/>
          <w:szCs w:val="20"/>
        </w:rPr>
        <w:t xml:space="preserve"> </w:t>
      </w:r>
    </w:p>
    <w:p w14:paraId="44A67283" w14:textId="10BE3AF6" w:rsidR="006548EE" w:rsidRPr="006548EE" w:rsidRDefault="006548EE" w:rsidP="006548EE">
      <w:pPr>
        <w:spacing w:line="480" w:lineRule="auto"/>
        <w:ind w:left="720" w:hanging="720"/>
        <w:rPr>
          <w:rFonts w:ascii="Times New Roman" w:eastAsia="Times New Roman" w:hAnsi="Times New Roman" w:cs="Times New Roman"/>
          <w:szCs w:val="20"/>
        </w:rPr>
      </w:pPr>
      <w:r>
        <w:rPr>
          <w:rFonts w:ascii="Times New Roman" w:eastAsia="Times New Roman" w:hAnsi="Times New Roman" w:cs="Times New Roman"/>
          <w:szCs w:val="20"/>
        </w:rPr>
        <w:tab/>
      </w:r>
      <w:r w:rsidRPr="006548EE">
        <w:rPr>
          <w:rFonts w:ascii="Times New Roman" w:eastAsia="Times New Roman" w:hAnsi="Times New Roman" w:cs="Times New Roman"/>
          <w:szCs w:val="20"/>
        </w:rPr>
        <w:t>19(4), 437-454.  doi.org/10.1177/1468794118773238</w:t>
      </w:r>
    </w:p>
    <w:p w14:paraId="5ECA9FE3" w14:textId="2B99AE74" w:rsidR="005802D1" w:rsidRPr="00B20E44" w:rsidRDefault="005802D1" w:rsidP="003F2D2F">
      <w:pPr>
        <w:spacing w:line="480" w:lineRule="auto"/>
        <w:ind w:left="720" w:hanging="720"/>
        <w:rPr>
          <w:rFonts w:ascii="Times New Roman" w:hAnsi="Times New Roman"/>
        </w:rPr>
      </w:pPr>
      <w:proofErr w:type="spellStart"/>
      <w:r w:rsidRPr="00B20E44">
        <w:rPr>
          <w:rFonts w:ascii="Times New Roman" w:hAnsi="Times New Roman"/>
        </w:rPr>
        <w:t>Tallis</w:t>
      </w:r>
      <w:proofErr w:type="spellEnd"/>
      <w:r w:rsidRPr="00B20E44">
        <w:rPr>
          <w:rFonts w:ascii="Times New Roman" w:hAnsi="Times New Roman"/>
        </w:rPr>
        <w:t>, R. (2007)</w:t>
      </w:r>
      <w:r w:rsidR="00800977">
        <w:rPr>
          <w:rFonts w:ascii="Times New Roman" w:hAnsi="Times New Roman"/>
        </w:rPr>
        <w:t>.</w:t>
      </w:r>
      <w:r w:rsidRPr="00B20E44">
        <w:rPr>
          <w:rFonts w:ascii="Times New Roman" w:hAnsi="Times New Roman"/>
        </w:rPr>
        <w:t xml:space="preserve"> Anecdotes, data and the curse of the media case study. </w:t>
      </w:r>
      <w:r w:rsidRPr="00B20E44">
        <w:rPr>
          <w:rFonts w:ascii="Times New Roman" w:hAnsi="Times New Roman"/>
          <w:i/>
          <w:iCs/>
        </w:rPr>
        <w:t>Medico-Legal</w:t>
      </w:r>
      <w:r w:rsidR="00151AF3">
        <w:rPr>
          <w:rFonts w:ascii="Times New Roman" w:hAnsi="Times New Roman"/>
          <w:i/>
          <w:iCs/>
        </w:rPr>
        <w:t xml:space="preserve"> </w:t>
      </w:r>
      <w:r w:rsidRPr="00B20E44">
        <w:rPr>
          <w:rFonts w:ascii="Times New Roman" w:hAnsi="Times New Roman"/>
          <w:i/>
          <w:iCs/>
        </w:rPr>
        <w:t>Journal</w:t>
      </w:r>
      <w:r w:rsidRPr="00B20E44">
        <w:rPr>
          <w:rFonts w:ascii="Times New Roman" w:hAnsi="Times New Roman"/>
        </w:rPr>
        <w:t xml:space="preserve">, </w:t>
      </w:r>
      <w:r w:rsidRPr="003F2D2F">
        <w:rPr>
          <w:rFonts w:ascii="Times New Roman" w:hAnsi="Times New Roman"/>
          <w:i/>
        </w:rPr>
        <w:t>75</w:t>
      </w:r>
      <w:r w:rsidR="00004A85" w:rsidRPr="00B20E44">
        <w:rPr>
          <w:rFonts w:ascii="Times New Roman" w:hAnsi="Times New Roman"/>
        </w:rPr>
        <w:t xml:space="preserve">(4), </w:t>
      </w:r>
      <w:r w:rsidRPr="00B20E44">
        <w:rPr>
          <w:rFonts w:ascii="Times New Roman" w:hAnsi="Times New Roman"/>
        </w:rPr>
        <w:t>139</w:t>
      </w:r>
      <w:r w:rsidR="00004A85" w:rsidRPr="00B20E44">
        <w:rPr>
          <w:rFonts w:ascii="Times New Roman" w:hAnsi="Times New Roman"/>
        </w:rPr>
        <w:t>-142</w:t>
      </w:r>
      <w:r w:rsidRPr="00B20E44">
        <w:rPr>
          <w:rFonts w:ascii="Times New Roman" w:hAnsi="Times New Roman"/>
        </w:rPr>
        <w:t>.</w:t>
      </w:r>
    </w:p>
    <w:p w14:paraId="1619D8AC" w14:textId="6B57070D" w:rsidR="001B46FF" w:rsidRPr="00B20E44" w:rsidRDefault="005802D1" w:rsidP="003F2D2F">
      <w:pPr>
        <w:spacing w:line="480" w:lineRule="auto"/>
        <w:ind w:left="720" w:hanging="720"/>
        <w:rPr>
          <w:rFonts w:ascii="Times New Roman" w:hAnsi="Times New Roman"/>
        </w:rPr>
      </w:pPr>
      <w:r w:rsidRPr="00B20E44">
        <w:rPr>
          <w:rFonts w:ascii="Times New Roman" w:hAnsi="Times New Roman"/>
        </w:rPr>
        <w:t xml:space="preserve">Torn, A. </w:t>
      </w:r>
      <w:r w:rsidR="00800977">
        <w:rPr>
          <w:rFonts w:ascii="Times New Roman" w:hAnsi="Times New Roman"/>
        </w:rPr>
        <w:t>(</w:t>
      </w:r>
      <w:r w:rsidRPr="00B20E44">
        <w:rPr>
          <w:rFonts w:ascii="Times New Roman" w:hAnsi="Times New Roman"/>
        </w:rPr>
        <w:t>2011</w:t>
      </w:r>
      <w:r w:rsidR="00800977">
        <w:rPr>
          <w:rFonts w:ascii="Times New Roman" w:hAnsi="Times New Roman"/>
        </w:rPr>
        <w:t>)</w:t>
      </w:r>
      <w:r w:rsidRPr="00B20E44">
        <w:rPr>
          <w:rFonts w:ascii="Times New Roman" w:hAnsi="Times New Roman"/>
        </w:rPr>
        <w:t xml:space="preserve">. </w:t>
      </w:r>
      <w:proofErr w:type="spellStart"/>
      <w:r w:rsidRPr="00B20E44">
        <w:rPr>
          <w:rFonts w:ascii="Times New Roman" w:hAnsi="Times New Roman"/>
        </w:rPr>
        <w:t>Chronotopes</w:t>
      </w:r>
      <w:proofErr w:type="spellEnd"/>
      <w:r w:rsidRPr="00B20E44">
        <w:rPr>
          <w:rFonts w:ascii="Times New Roman" w:hAnsi="Times New Roman"/>
        </w:rPr>
        <w:t xml:space="preserve"> of madness and recovery. </w:t>
      </w:r>
      <w:r w:rsidRPr="00B20E44">
        <w:rPr>
          <w:rFonts w:ascii="Times New Roman" w:hAnsi="Times New Roman"/>
          <w:i/>
        </w:rPr>
        <w:t>Narrative Inquiry</w:t>
      </w:r>
      <w:r w:rsidRPr="00B20E44">
        <w:rPr>
          <w:rFonts w:ascii="Times New Roman" w:hAnsi="Times New Roman"/>
        </w:rPr>
        <w:t>,</w:t>
      </w:r>
      <w:r w:rsidRPr="003F2D2F">
        <w:rPr>
          <w:rFonts w:ascii="Times New Roman" w:hAnsi="Times New Roman"/>
          <w:i/>
        </w:rPr>
        <w:t xml:space="preserve"> 21</w:t>
      </w:r>
      <w:r w:rsidRPr="00B20E44">
        <w:rPr>
          <w:rFonts w:ascii="Times New Roman" w:hAnsi="Times New Roman"/>
        </w:rPr>
        <w:t>(1)</w:t>
      </w:r>
      <w:r w:rsidR="00004A85" w:rsidRPr="00B20E44">
        <w:rPr>
          <w:rFonts w:ascii="Times New Roman" w:hAnsi="Times New Roman"/>
        </w:rPr>
        <w:t>,</w:t>
      </w:r>
      <w:r w:rsidRPr="00B20E44">
        <w:rPr>
          <w:rFonts w:ascii="Times New Roman" w:hAnsi="Times New Roman"/>
        </w:rPr>
        <w:t xml:space="preserve"> 130-150. DOI:10.1075/ni.21.2.07tor</w:t>
      </w:r>
    </w:p>
    <w:p w14:paraId="52EB9A88" w14:textId="391CA953" w:rsidR="00D77C8D" w:rsidRPr="00B20E44" w:rsidRDefault="001B46FF" w:rsidP="003F2D2F">
      <w:pPr>
        <w:spacing w:line="480" w:lineRule="auto"/>
        <w:ind w:left="720" w:hanging="720"/>
        <w:rPr>
          <w:rFonts w:ascii="Times New Roman" w:hAnsi="Times New Roman"/>
        </w:rPr>
      </w:pPr>
      <w:proofErr w:type="spellStart"/>
      <w:r w:rsidRPr="00B20E44">
        <w:rPr>
          <w:rFonts w:ascii="Times New Roman" w:eastAsia="Times New Roman" w:hAnsi="Times New Roman" w:cs="Times New Roman"/>
          <w:szCs w:val="20"/>
        </w:rPr>
        <w:t>Tovares</w:t>
      </w:r>
      <w:proofErr w:type="spellEnd"/>
      <w:r w:rsidRPr="00B20E44">
        <w:rPr>
          <w:rFonts w:ascii="Times New Roman" w:eastAsia="Times New Roman" w:hAnsi="Times New Roman" w:cs="Times New Roman"/>
          <w:szCs w:val="20"/>
        </w:rPr>
        <w:t>, A. (2010). All in the family: Small stories and narrative construction of a shared</w:t>
      </w:r>
      <w:r w:rsidR="00151AF3">
        <w:rPr>
          <w:rFonts w:ascii="Times New Roman" w:eastAsia="Times New Roman" w:hAnsi="Times New Roman" w:cs="Times New Roman"/>
          <w:szCs w:val="20"/>
        </w:rPr>
        <w:t xml:space="preserve"> </w:t>
      </w:r>
      <w:r w:rsidRPr="00B20E44">
        <w:rPr>
          <w:rFonts w:ascii="Times New Roman" w:eastAsia="Times New Roman" w:hAnsi="Times New Roman" w:cs="Times New Roman"/>
          <w:szCs w:val="20"/>
        </w:rPr>
        <w:t>family identity that includes pets.</w:t>
      </w:r>
      <w:r w:rsidRPr="00B20E44">
        <w:rPr>
          <w:rFonts w:ascii="Times New Roman" w:eastAsia="Times New Roman" w:hAnsi="Times New Roman" w:cs="Times New Roman"/>
          <w:i/>
          <w:szCs w:val="20"/>
        </w:rPr>
        <w:t xml:space="preserve"> Narrative Inquiry,</w:t>
      </w:r>
      <w:r w:rsidR="00004A85" w:rsidRPr="00800977">
        <w:rPr>
          <w:rFonts w:ascii="Times New Roman" w:eastAsia="Times New Roman" w:hAnsi="Times New Roman" w:cs="Times New Roman"/>
          <w:i/>
          <w:szCs w:val="20"/>
        </w:rPr>
        <w:t xml:space="preserve"> </w:t>
      </w:r>
      <w:r w:rsidRPr="003F2D2F">
        <w:rPr>
          <w:rFonts w:ascii="Times New Roman" w:eastAsia="Times New Roman" w:hAnsi="Times New Roman" w:cs="Times New Roman"/>
          <w:i/>
          <w:szCs w:val="20"/>
        </w:rPr>
        <w:t>20</w:t>
      </w:r>
      <w:r w:rsidR="00004A85" w:rsidRPr="00B20E44">
        <w:rPr>
          <w:rFonts w:ascii="Times New Roman" w:eastAsia="Times New Roman" w:hAnsi="Times New Roman" w:cs="Times New Roman"/>
          <w:szCs w:val="20"/>
        </w:rPr>
        <w:t>(1)</w:t>
      </w:r>
      <w:r w:rsidRPr="00B20E44">
        <w:rPr>
          <w:rFonts w:ascii="Times New Roman" w:eastAsia="Times New Roman" w:hAnsi="Times New Roman" w:cs="Times New Roman"/>
          <w:szCs w:val="20"/>
        </w:rPr>
        <w:t>, 1-19.</w:t>
      </w:r>
      <w:r w:rsidR="00151AF3">
        <w:rPr>
          <w:rFonts w:ascii="Times New Roman" w:eastAsia="Times New Roman" w:hAnsi="Times New Roman" w:cs="Times New Roman"/>
          <w:szCs w:val="20"/>
        </w:rPr>
        <w:t xml:space="preserve"> </w:t>
      </w:r>
      <w:r w:rsidR="00004A85" w:rsidRPr="00B20E44">
        <w:rPr>
          <w:rFonts w:ascii="Times New Roman" w:eastAsia="Times New Roman" w:hAnsi="Times New Roman" w:cs="Times New Roman"/>
          <w:szCs w:val="20"/>
        </w:rPr>
        <w:t>DOI:10.1075/ni.20.1.01tov</w:t>
      </w:r>
    </w:p>
    <w:p w14:paraId="6CDB4837" w14:textId="2A4F03B0" w:rsidR="00160063" w:rsidRDefault="001B46FF">
      <w:pPr>
        <w:spacing w:line="480" w:lineRule="auto"/>
        <w:ind w:left="720" w:hanging="720"/>
        <w:rPr>
          <w:rFonts w:ascii="Times New Roman" w:hAnsi="Times New Roman"/>
        </w:rPr>
      </w:pPr>
      <w:r w:rsidRPr="00B20E44">
        <w:rPr>
          <w:rFonts w:ascii="Times New Roman" w:eastAsia="Times New Roman" w:hAnsi="Times New Roman" w:cs="Times New Roman"/>
          <w:szCs w:val="20"/>
        </w:rPr>
        <w:t>Watson, C.</w:t>
      </w:r>
      <w:r w:rsidR="00800977">
        <w:rPr>
          <w:rFonts w:ascii="Times New Roman" w:eastAsia="Times New Roman" w:hAnsi="Times New Roman" w:cs="Times New Roman"/>
          <w:szCs w:val="20"/>
        </w:rPr>
        <w:t xml:space="preserve"> </w:t>
      </w:r>
      <w:r w:rsidRPr="00B20E44">
        <w:rPr>
          <w:rFonts w:ascii="Times New Roman" w:eastAsia="Times New Roman" w:hAnsi="Times New Roman" w:cs="Times New Roman"/>
          <w:szCs w:val="20"/>
        </w:rPr>
        <w:t>(2007)</w:t>
      </w:r>
      <w:r w:rsidR="00800977">
        <w:rPr>
          <w:rFonts w:ascii="Times New Roman" w:eastAsia="Times New Roman" w:hAnsi="Times New Roman" w:cs="Times New Roman"/>
          <w:szCs w:val="20"/>
        </w:rPr>
        <w:t>.</w:t>
      </w:r>
      <w:r w:rsidRPr="00B20E44">
        <w:rPr>
          <w:rFonts w:ascii="Times New Roman" w:eastAsia="Times New Roman" w:hAnsi="Times New Roman" w:cs="Times New Roman"/>
          <w:szCs w:val="20"/>
        </w:rPr>
        <w:t xml:space="preserve"> ‘Small stories’ and the doing of professional identities in learning to teach.</w:t>
      </w:r>
      <w:r w:rsidR="00151AF3">
        <w:rPr>
          <w:rFonts w:ascii="Times New Roman" w:eastAsia="Times New Roman" w:hAnsi="Times New Roman" w:cs="Times New Roman"/>
          <w:szCs w:val="20"/>
        </w:rPr>
        <w:t xml:space="preserve"> </w:t>
      </w:r>
      <w:r w:rsidRPr="00B20E44">
        <w:rPr>
          <w:rFonts w:ascii="Times New Roman" w:eastAsia="Times New Roman" w:hAnsi="Times New Roman" w:cs="Times New Roman"/>
          <w:i/>
          <w:szCs w:val="20"/>
        </w:rPr>
        <w:t>Narrative Inquiry</w:t>
      </w:r>
      <w:r w:rsidRPr="00B20E44">
        <w:rPr>
          <w:rFonts w:ascii="Times New Roman" w:eastAsia="Times New Roman" w:hAnsi="Times New Roman" w:cs="Times New Roman"/>
          <w:szCs w:val="20"/>
        </w:rPr>
        <w:t xml:space="preserve">, </w:t>
      </w:r>
      <w:r w:rsidRPr="003F2D2F">
        <w:rPr>
          <w:rFonts w:ascii="Times New Roman" w:eastAsia="Times New Roman" w:hAnsi="Times New Roman" w:cs="Times New Roman"/>
          <w:i/>
          <w:szCs w:val="20"/>
        </w:rPr>
        <w:t>17</w:t>
      </w:r>
      <w:r w:rsidRPr="00B20E44">
        <w:rPr>
          <w:rFonts w:ascii="Times New Roman" w:eastAsia="Times New Roman" w:hAnsi="Times New Roman" w:cs="Times New Roman"/>
          <w:szCs w:val="20"/>
        </w:rPr>
        <w:t>(2),</w:t>
      </w:r>
      <w:r w:rsidR="00800977">
        <w:rPr>
          <w:rFonts w:ascii="Times New Roman" w:eastAsia="Times New Roman" w:hAnsi="Times New Roman" w:cs="Times New Roman"/>
          <w:szCs w:val="20"/>
        </w:rPr>
        <w:t xml:space="preserve"> </w:t>
      </w:r>
      <w:r w:rsidRPr="00B20E44">
        <w:rPr>
          <w:rFonts w:ascii="Times New Roman" w:eastAsia="Times New Roman" w:hAnsi="Times New Roman" w:cs="Times New Roman"/>
          <w:szCs w:val="20"/>
        </w:rPr>
        <w:t>371-389</w:t>
      </w:r>
      <w:r w:rsidR="00800977">
        <w:rPr>
          <w:rFonts w:ascii="Times New Roman" w:eastAsia="Times New Roman" w:hAnsi="Times New Roman" w:cs="Times New Roman"/>
          <w:szCs w:val="20"/>
        </w:rPr>
        <w:t>.</w:t>
      </w:r>
      <w:r w:rsidR="00151AF3">
        <w:rPr>
          <w:rFonts w:ascii="Times New Roman" w:hAnsi="Times New Roman"/>
        </w:rPr>
        <w:t xml:space="preserve"> </w:t>
      </w:r>
      <w:r w:rsidR="00004A85" w:rsidRPr="00B20E44">
        <w:rPr>
          <w:rFonts w:ascii="Times New Roman" w:hAnsi="Times New Roman"/>
        </w:rPr>
        <w:t>DOI:10.1075/ni.17.2.11wat</w:t>
      </w:r>
    </w:p>
    <w:p w14:paraId="55B0CF06" w14:textId="344D2E03" w:rsidR="006548EE" w:rsidRDefault="006548EE" w:rsidP="006548EE">
      <w:pPr>
        <w:spacing w:line="480" w:lineRule="auto"/>
        <w:ind w:left="720" w:hanging="720"/>
        <w:rPr>
          <w:rFonts w:ascii="Times New Roman" w:hAnsi="Times New Roman"/>
        </w:rPr>
      </w:pPr>
      <w:r w:rsidRPr="006548EE">
        <w:rPr>
          <w:rFonts w:ascii="Times New Roman" w:hAnsi="Times New Roman"/>
        </w:rPr>
        <w:t xml:space="preserve">Widdicombe, S. </w:t>
      </w:r>
      <w:r>
        <w:rPr>
          <w:rFonts w:ascii="Times New Roman" w:hAnsi="Times New Roman"/>
        </w:rPr>
        <w:t>&amp;</w:t>
      </w:r>
      <w:r w:rsidRPr="006548EE">
        <w:rPr>
          <w:rFonts w:ascii="Times New Roman" w:hAnsi="Times New Roman"/>
        </w:rPr>
        <w:t xml:space="preserve"> </w:t>
      </w:r>
      <w:proofErr w:type="spellStart"/>
      <w:r w:rsidRPr="006548EE">
        <w:rPr>
          <w:rFonts w:ascii="Times New Roman" w:hAnsi="Times New Roman"/>
        </w:rPr>
        <w:t>Wooffitt</w:t>
      </w:r>
      <w:proofErr w:type="spellEnd"/>
      <w:r w:rsidRPr="006548EE">
        <w:rPr>
          <w:rFonts w:ascii="Times New Roman" w:hAnsi="Times New Roman"/>
        </w:rPr>
        <w:t>, R. (1995)</w:t>
      </w:r>
      <w:r w:rsidR="00116857">
        <w:rPr>
          <w:rFonts w:ascii="Times New Roman" w:hAnsi="Times New Roman"/>
        </w:rPr>
        <w:t>.</w:t>
      </w:r>
      <w:r w:rsidRPr="006548EE">
        <w:rPr>
          <w:rFonts w:ascii="Times New Roman" w:hAnsi="Times New Roman"/>
        </w:rPr>
        <w:t xml:space="preserve"> </w:t>
      </w:r>
      <w:r w:rsidRPr="006548EE">
        <w:rPr>
          <w:rFonts w:ascii="Times New Roman" w:hAnsi="Times New Roman"/>
          <w:i/>
        </w:rPr>
        <w:t xml:space="preserve">The </w:t>
      </w:r>
      <w:r>
        <w:rPr>
          <w:rFonts w:ascii="Times New Roman" w:hAnsi="Times New Roman"/>
          <w:i/>
        </w:rPr>
        <w:t>l</w:t>
      </w:r>
      <w:r w:rsidRPr="006548EE">
        <w:rPr>
          <w:rFonts w:ascii="Times New Roman" w:hAnsi="Times New Roman"/>
          <w:i/>
        </w:rPr>
        <w:t xml:space="preserve">anguage of </w:t>
      </w:r>
      <w:r>
        <w:rPr>
          <w:rFonts w:ascii="Times New Roman" w:hAnsi="Times New Roman"/>
          <w:i/>
        </w:rPr>
        <w:t>y</w:t>
      </w:r>
      <w:r w:rsidRPr="006548EE">
        <w:rPr>
          <w:rFonts w:ascii="Times New Roman" w:hAnsi="Times New Roman"/>
          <w:i/>
        </w:rPr>
        <w:t xml:space="preserve">outh </w:t>
      </w:r>
      <w:r>
        <w:rPr>
          <w:rFonts w:ascii="Times New Roman" w:hAnsi="Times New Roman"/>
          <w:i/>
        </w:rPr>
        <w:t>s</w:t>
      </w:r>
      <w:r w:rsidRPr="006548EE">
        <w:rPr>
          <w:rFonts w:ascii="Times New Roman" w:hAnsi="Times New Roman"/>
          <w:i/>
        </w:rPr>
        <w:t xml:space="preserve">ubcultures: Social </w:t>
      </w:r>
      <w:r>
        <w:rPr>
          <w:rFonts w:ascii="Times New Roman" w:hAnsi="Times New Roman"/>
          <w:i/>
        </w:rPr>
        <w:t>i</w:t>
      </w:r>
      <w:r w:rsidRPr="006548EE">
        <w:rPr>
          <w:rFonts w:ascii="Times New Roman" w:hAnsi="Times New Roman"/>
          <w:i/>
        </w:rPr>
        <w:t xml:space="preserve">dentity in </w:t>
      </w:r>
      <w:r w:rsidR="008D00ED">
        <w:rPr>
          <w:rFonts w:ascii="Times New Roman" w:hAnsi="Times New Roman"/>
          <w:i/>
        </w:rPr>
        <w:t>a</w:t>
      </w:r>
      <w:r w:rsidRPr="006548EE">
        <w:rPr>
          <w:rFonts w:ascii="Times New Roman" w:hAnsi="Times New Roman"/>
          <w:i/>
        </w:rPr>
        <w:t>ction</w:t>
      </w:r>
      <w:r w:rsidRPr="006548EE">
        <w:rPr>
          <w:rFonts w:ascii="Times New Roman" w:hAnsi="Times New Roman"/>
        </w:rPr>
        <w:t>. Hemel Hempstead: Harvester Wheatsheaf.</w:t>
      </w:r>
    </w:p>
    <w:p w14:paraId="3C2E33CE" w14:textId="77777777" w:rsidR="00116857" w:rsidRPr="00116857" w:rsidRDefault="00116857" w:rsidP="00116857">
      <w:pPr>
        <w:spacing w:line="480" w:lineRule="auto"/>
        <w:ind w:left="720" w:hanging="720"/>
        <w:rPr>
          <w:rFonts w:ascii="Times New Roman" w:hAnsi="Times New Roman"/>
        </w:rPr>
      </w:pPr>
      <w:proofErr w:type="spellStart"/>
      <w:r w:rsidRPr="00116857">
        <w:rPr>
          <w:rFonts w:ascii="Times New Roman" w:hAnsi="Times New Roman"/>
        </w:rPr>
        <w:t>Wooffitt</w:t>
      </w:r>
      <w:proofErr w:type="spellEnd"/>
      <w:r w:rsidRPr="00116857">
        <w:rPr>
          <w:rFonts w:ascii="Times New Roman" w:hAnsi="Times New Roman"/>
        </w:rPr>
        <w:t xml:space="preserve">, R. (1991). ‘I was just doing X ... when Y’: some inferential properties of a device in accounts of paranormal experiences. </w:t>
      </w:r>
      <w:r w:rsidRPr="00116857">
        <w:rPr>
          <w:rFonts w:ascii="Times New Roman" w:hAnsi="Times New Roman"/>
          <w:i/>
        </w:rPr>
        <w:t>Text,</w:t>
      </w:r>
      <w:r w:rsidRPr="00116857">
        <w:rPr>
          <w:rFonts w:ascii="Times New Roman" w:hAnsi="Times New Roman"/>
        </w:rPr>
        <w:t xml:space="preserve"> </w:t>
      </w:r>
      <w:r w:rsidRPr="00116857">
        <w:rPr>
          <w:rFonts w:ascii="Times New Roman" w:hAnsi="Times New Roman"/>
          <w:i/>
          <w:iCs/>
        </w:rPr>
        <w:t>11</w:t>
      </w:r>
      <w:r w:rsidRPr="00116857">
        <w:rPr>
          <w:rFonts w:ascii="Times New Roman" w:hAnsi="Times New Roman"/>
        </w:rPr>
        <w:t>(2), 267-288.</w:t>
      </w:r>
    </w:p>
    <w:p w14:paraId="60F50518" w14:textId="77777777" w:rsidR="00116857" w:rsidRPr="00116857" w:rsidRDefault="00116857" w:rsidP="00116857">
      <w:pPr>
        <w:spacing w:line="480" w:lineRule="auto"/>
        <w:ind w:left="720" w:hanging="720"/>
        <w:rPr>
          <w:rFonts w:ascii="Times New Roman" w:hAnsi="Times New Roman"/>
        </w:rPr>
      </w:pPr>
      <w:proofErr w:type="spellStart"/>
      <w:r w:rsidRPr="00116857">
        <w:rPr>
          <w:rFonts w:ascii="Times New Roman" w:hAnsi="Times New Roman"/>
        </w:rPr>
        <w:t>Wooffitt</w:t>
      </w:r>
      <w:proofErr w:type="spellEnd"/>
      <w:r w:rsidRPr="00116857">
        <w:rPr>
          <w:rFonts w:ascii="Times New Roman" w:hAnsi="Times New Roman"/>
        </w:rPr>
        <w:t>, R. (1992</w:t>
      </w:r>
      <w:r w:rsidRPr="00116857">
        <w:rPr>
          <w:rFonts w:ascii="Times New Roman" w:hAnsi="Times New Roman"/>
          <w:iCs/>
        </w:rPr>
        <w:t>)</w:t>
      </w:r>
      <w:r w:rsidRPr="00116857">
        <w:rPr>
          <w:rFonts w:ascii="Times New Roman" w:hAnsi="Times New Roman"/>
          <w:i/>
        </w:rPr>
        <w:t>. Telling tales of the unexpected: The organisation of factual discourse</w:t>
      </w:r>
      <w:r w:rsidRPr="00116857">
        <w:rPr>
          <w:rFonts w:ascii="Times New Roman" w:hAnsi="Times New Roman"/>
        </w:rPr>
        <w:t>. Hemel Hempstead: Harvester Wheatsheaf.</w:t>
      </w:r>
    </w:p>
    <w:p w14:paraId="2267079F" w14:textId="77777777" w:rsidR="00116857" w:rsidRPr="00116857" w:rsidRDefault="00116857" w:rsidP="00116857">
      <w:pPr>
        <w:spacing w:line="480" w:lineRule="auto"/>
        <w:ind w:left="720" w:hanging="720"/>
        <w:rPr>
          <w:rFonts w:ascii="Times New Roman" w:hAnsi="Times New Roman"/>
        </w:rPr>
      </w:pPr>
      <w:proofErr w:type="spellStart"/>
      <w:r w:rsidRPr="00116857">
        <w:rPr>
          <w:rFonts w:ascii="Times New Roman" w:hAnsi="Times New Roman"/>
        </w:rPr>
        <w:t>Wooffitt</w:t>
      </w:r>
      <w:proofErr w:type="spellEnd"/>
      <w:r w:rsidRPr="00116857">
        <w:rPr>
          <w:rFonts w:ascii="Times New Roman" w:hAnsi="Times New Roman"/>
        </w:rPr>
        <w:t xml:space="preserve">, R. (2001). Raising the dead: reported speech in medium-sitter interaction. </w:t>
      </w:r>
      <w:r w:rsidRPr="00116857">
        <w:rPr>
          <w:rFonts w:ascii="Times New Roman" w:hAnsi="Times New Roman"/>
          <w:i/>
        </w:rPr>
        <w:t>Discourse Studies</w:t>
      </w:r>
      <w:r w:rsidRPr="00116857">
        <w:rPr>
          <w:rFonts w:ascii="Times New Roman" w:hAnsi="Times New Roman"/>
        </w:rPr>
        <w:t xml:space="preserve">, </w:t>
      </w:r>
      <w:r w:rsidRPr="00116857">
        <w:rPr>
          <w:rFonts w:ascii="Times New Roman" w:hAnsi="Times New Roman"/>
          <w:i/>
          <w:iCs/>
        </w:rPr>
        <w:t>3</w:t>
      </w:r>
      <w:r w:rsidRPr="00116857">
        <w:rPr>
          <w:rFonts w:ascii="Times New Roman" w:hAnsi="Times New Roman"/>
        </w:rPr>
        <w:t>(3), 351-374.</w:t>
      </w:r>
    </w:p>
    <w:p w14:paraId="327C9CEA" w14:textId="77777777" w:rsidR="00116857" w:rsidRPr="00116857" w:rsidRDefault="00116857" w:rsidP="00116857">
      <w:pPr>
        <w:spacing w:line="480" w:lineRule="auto"/>
        <w:ind w:left="720" w:hanging="720"/>
        <w:rPr>
          <w:rFonts w:ascii="Times New Roman" w:hAnsi="Times New Roman"/>
        </w:rPr>
      </w:pPr>
      <w:proofErr w:type="spellStart"/>
      <w:r w:rsidRPr="00116857">
        <w:rPr>
          <w:rFonts w:ascii="Times New Roman" w:hAnsi="Times New Roman"/>
        </w:rPr>
        <w:t>Wooffitt</w:t>
      </w:r>
      <w:proofErr w:type="spellEnd"/>
      <w:r w:rsidRPr="00116857">
        <w:rPr>
          <w:rFonts w:ascii="Times New Roman" w:hAnsi="Times New Roman"/>
        </w:rPr>
        <w:t xml:space="preserve">, R. (2017). Relational psychoanalysis and anomalous communication: Continuities and discontinuities in psychoanalysis and telepathy. </w:t>
      </w:r>
      <w:r w:rsidRPr="00116857">
        <w:rPr>
          <w:rFonts w:ascii="Times New Roman" w:hAnsi="Times New Roman"/>
          <w:i/>
        </w:rPr>
        <w:t>History of the Human Sciences</w:t>
      </w:r>
      <w:r w:rsidRPr="00116857">
        <w:rPr>
          <w:rFonts w:ascii="Times New Roman" w:hAnsi="Times New Roman"/>
        </w:rPr>
        <w:t>,</w:t>
      </w:r>
    </w:p>
    <w:p w14:paraId="719C963F" w14:textId="4F84072E" w:rsidR="00116857" w:rsidRPr="00116857" w:rsidRDefault="008D00ED" w:rsidP="00116857">
      <w:pPr>
        <w:spacing w:line="480" w:lineRule="auto"/>
        <w:ind w:left="720" w:hanging="720"/>
        <w:rPr>
          <w:rFonts w:ascii="Times New Roman" w:hAnsi="Times New Roman"/>
        </w:rPr>
      </w:pPr>
      <w:r>
        <w:rPr>
          <w:rFonts w:ascii="Times New Roman" w:hAnsi="Times New Roman"/>
          <w:i/>
          <w:iCs/>
        </w:rPr>
        <w:tab/>
      </w:r>
      <w:r w:rsidR="00116857" w:rsidRPr="00116857">
        <w:rPr>
          <w:rFonts w:ascii="Times New Roman" w:hAnsi="Times New Roman"/>
          <w:i/>
          <w:iCs/>
        </w:rPr>
        <w:t>31</w:t>
      </w:r>
      <w:r w:rsidR="00116857" w:rsidRPr="00116857">
        <w:rPr>
          <w:rFonts w:ascii="Times New Roman" w:hAnsi="Times New Roman"/>
        </w:rPr>
        <w:t xml:space="preserve">(1), 118-137. </w:t>
      </w:r>
    </w:p>
    <w:p w14:paraId="7BD8E346" w14:textId="77777777" w:rsidR="00116857" w:rsidRPr="00116857" w:rsidRDefault="00116857" w:rsidP="00116857">
      <w:pPr>
        <w:spacing w:line="480" w:lineRule="auto"/>
        <w:ind w:left="720" w:hanging="720"/>
        <w:rPr>
          <w:rFonts w:ascii="Times New Roman" w:hAnsi="Times New Roman"/>
        </w:rPr>
      </w:pPr>
      <w:proofErr w:type="spellStart"/>
      <w:r w:rsidRPr="00116857">
        <w:rPr>
          <w:rFonts w:ascii="Times New Roman" w:hAnsi="Times New Roman"/>
        </w:rPr>
        <w:t>Wooffitt</w:t>
      </w:r>
      <w:proofErr w:type="spellEnd"/>
      <w:r w:rsidRPr="00116857">
        <w:rPr>
          <w:rFonts w:ascii="Times New Roman" w:hAnsi="Times New Roman"/>
        </w:rPr>
        <w:t xml:space="preserve">, R. (2018). Shared subjectivities: Enigmatic moments and mundane intimacies. </w:t>
      </w:r>
      <w:r w:rsidRPr="00116857">
        <w:rPr>
          <w:rFonts w:ascii="Times New Roman" w:hAnsi="Times New Roman"/>
          <w:i/>
        </w:rPr>
        <w:t>Subjectivity</w:t>
      </w:r>
      <w:r w:rsidRPr="00116857">
        <w:rPr>
          <w:rFonts w:ascii="Times New Roman" w:hAnsi="Times New Roman"/>
        </w:rPr>
        <w:t xml:space="preserve">, </w:t>
      </w:r>
      <w:r w:rsidRPr="003F2D2F">
        <w:rPr>
          <w:rFonts w:ascii="Times New Roman" w:hAnsi="Times New Roman"/>
          <w:i/>
          <w:iCs/>
        </w:rPr>
        <w:t>11</w:t>
      </w:r>
      <w:r w:rsidRPr="00116857">
        <w:rPr>
          <w:rFonts w:ascii="Times New Roman" w:hAnsi="Times New Roman"/>
        </w:rPr>
        <w:t>(1): 40-56.</w:t>
      </w:r>
    </w:p>
    <w:p w14:paraId="2902DDD7" w14:textId="5602FBDD" w:rsidR="00116857" w:rsidRDefault="00116857" w:rsidP="00116857">
      <w:pPr>
        <w:spacing w:line="480" w:lineRule="auto"/>
        <w:ind w:left="720" w:hanging="720"/>
        <w:rPr>
          <w:rFonts w:ascii="Times New Roman" w:hAnsi="Times New Roman"/>
        </w:rPr>
      </w:pPr>
      <w:proofErr w:type="spellStart"/>
      <w:r w:rsidRPr="00116857">
        <w:rPr>
          <w:rFonts w:ascii="Times New Roman" w:hAnsi="Times New Roman"/>
        </w:rPr>
        <w:lastRenderedPageBreak/>
        <w:t>Wooffitt</w:t>
      </w:r>
      <w:proofErr w:type="spellEnd"/>
      <w:r w:rsidRPr="00116857">
        <w:rPr>
          <w:rFonts w:ascii="Times New Roman" w:hAnsi="Times New Roman"/>
        </w:rPr>
        <w:t xml:space="preserve">, R. (2019) Poetic confluence:  A sociological analysis of an enigmatic moment. </w:t>
      </w:r>
      <w:r w:rsidRPr="00116857">
        <w:rPr>
          <w:rFonts w:ascii="Times New Roman" w:hAnsi="Times New Roman"/>
          <w:i/>
        </w:rPr>
        <w:t>Psychoanalytic Dialogues: The International Journal of Relational Perspectives, 29</w:t>
      </w:r>
      <w:r w:rsidRPr="00116857">
        <w:rPr>
          <w:rFonts w:ascii="Times New Roman" w:hAnsi="Times New Roman"/>
          <w:iCs/>
        </w:rPr>
        <w:t>(3),</w:t>
      </w:r>
      <w:r w:rsidRPr="00116857">
        <w:rPr>
          <w:rFonts w:ascii="Times New Roman" w:hAnsi="Times New Roman"/>
          <w:i/>
        </w:rPr>
        <w:t xml:space="preserve"> </w:t>
      </w:r>
      <w:r w:rsidRPr="00116857">
        <w:rPr>
          <w:rFonts w:ascii="Times New Roman" w:hAnsi="Times New Roman"/>
        </w:rPr>
        <w:t>328-345. DOI: 10.1080/10481885.2019.1614838</w:t>
      </w:r>
    </w:p>
    <w:p w14:paraId="451CAF8B" w14:textId="77777777" w:rsidR="00116857" w:rsidRPr="00116857" w:rsidRDefault="00116857" w:rsidP="00116857">
      <w:pPr>
        <w:spacing w:line="480" w:lineRule="auto"/>
        <w:ind w:left="720" w:hanging="720"/>
        <w:rPr>
          <w:rFonts w:ascii="Times New Roman" w:hAnsi="Times New Roman"/>
        </w:rPr>
      </w:pPr>
      <w:proofErr w:type="spellStart"/>
      <w:r w:rsidRPr="00116857">
        <w:rPr>
          <w:rFonts w:ascii="Times New Roman" w:hAnsi="Times New Roman"/>
        </w:rPr>
        <w:t>Wooffitt</w:t>
      </w:r>
      <w:proofErr w:type="spellEnd"/>
      <w:r w:rsidRPr="00116857">
        <w:rPr>
          <w:rFonts w:ascii="Times New Roman" w:hAnsi="Times New Roman"/>
        </w:rPr>
        <w:t xml:space="preserve">, R. &amp; Gilbert, H. (2008). Discourse, rhetoric and the accomplishment of mediumship in stage demonstrations. </w:t>
      </w:r>
      <w:r w:rsidRPr="00116857">
        <w:rPr>
          <w:rFonts w:ascii="Times New Roman" w:hAnsi="Times New Roman"/>
          <w:i/>
        </w:rPr>
        <w:t>Mortality</w:t>
      </w:r>
      <w:r w:rsidRPr="00116857">
        <w:rPr>
          <w:rFonts w:ascii="Times New Roman" w:hAnsi="Times New Roman"/>
        </w:rPr>
        <w:t xml:space="preserve">, </w:t>
      </w:r>
      <w:r w:rsidRPr="00116857">
        <w:rPr>
          <w:rFonts w:ascii="Times New Roman" w:hAnsi="Times New Roman"/>
          <w:i/>
          <w:iCs/>
        </w:rPr>
        <w:t>13</w:t>
      </w:r>
      <w:r w:rsidRPr="00116857">
        <w:rPr>
          <w:rFonts w:ascii="Times New Roman" w:hAnsi="Times New Roman"/>
        </w:rPr>
        <w:t>(3), 222-240.</w:t>
      </w:r>
    </w:p>
    <w:p w14:paraId="7516921D" w14:textId="0879B862" w:rsidR="00116857" w:rsidRDefault="00116857" w:rsidP="00116857">
      <w:pPr>
        <w:spacing w:line="480" w:lineRule="auto"/>
        <w:ind w:left="720" w:hanging="720"/>
        <w:rPr>
          <w:rFonts w:ascii="Times New Roman" w:hAnsi="Times New Roman"/>
          <w:lang w:val="en-US"/>
        </w:rPr>
      </w:pPr>
      <w:proofErr w:type="spellStart"/>
      <w:r w:rsidRPr="00116857">
        <w:rPr>
          <w:rFonts w:ascii="Times New Roman" w:hAnsi="Times New Roman"/>
        </w:rPr>
        <w:t>Wooffitt</w:t>
      </w:r>
      <w:proofErr w:type="spellEnd"/>
      <w:r w:rsidRPr="00116857">
        <w:rPr>
          <w:rFonts w:ascii="Times New Roman" w:hAnsi="Times New Roman"/>
        </w:rPr>
        <w:t>, R. &amp; Holt, N. (2011).</w:t>
      </w:r>
      <w:r w:rsidRPr="00116857">
        <w:rPr>
          <w:rFonts w:ascii="Times New Roman" w:hAnsi="Times New Roman"/>
          <w:b/>
        </w:rPr>
        <w:t xml:space="preserve"> </w:t>
      </w:r>
      <w:r w:rsidRPr="00116857">
        <w:rPr>
          <w:rFonts w:ascii="Times New Roman" w:hAnsi="Times New Roman"/>
        </w:rPr>
        <w:t xml:space="preserve">Introspective discourse and the poetics of subjective experience. </w:t>
      </w:r>
      <w:r w:rsidRPr="00116857">
        <w:rPr>
          <w:rFonts w:ascii="Times New Roman" w:hAnsi="Times New Roman"/>
          <w:i/>
        </w:rPr>
        <w:t xml:space="preserve">Research on Language and Social Interaction, </w:t>
      </w:r>
      <w:r w:rsidRPr="00116857">
        <w:rPr>
          <w:rFonts w:ascii="Times New Roman" w:hAnsi="Times New Roman"/>
          <w:i/>
          <w:iCs/>
          <w:lang w:val="en-US"/>
        </w:rPr>
        <w:t>44</w:t>
      </w:r>
      <w:r w:rsidRPr="00116857">
        <w:rPr>
          <w:rFonts w:ascii="Times New Roman" w:hAnsi="Times New Roman"/>
          <w:lang w:val="en-US"/>
        </w:rPr>
        <w:t>(2), 135–156.</w:t>
      </w:r>
    </w:p>
    <w:p w14:paraId="5E8D516A" w14:textId="5854F9A1" w:rsidR="00FB7989" w:rsidRPr="00FB7989" w:rsidRDefault="00FB7989" w:rsidP="00FB7989">
      <w:pPr>
        <w:spacing w:line="480" w:lineRule="auto"/>
        <w:ind w:left="720" w:hanging="720"/>
        <w:rPr>
          <w:rFonts w:ascii="Times New Roman" w:hAnsi="Times New Roman"/>
          <w:lang w:val="en-US"/>
        </w:rPr>
      </w:pPr>
      <w:proofErr w:type="spellStart"/>
      <w:r w:rsidRPr="00FB7989">
        <w:rPr>
          <w:rFonts w:ascii="Times New Roman" w:hAnsi="Times New Roman"/>
        </w:rPr>
        <w:t>Wooffitt</w:t>
      </w:r>
      <w:proofErr w:type="spellEnd"/>
      <w:r w:rsidRPr="00FB7989">
        <w:rPr>
          <w:rFonts w:ascii="Times New Roman" w:hAnsi="Times New Roman"/>
        </w:rPr>
        <w:t xml:space="preserve">, R., Jackson, C, Reed, D. Ohashi, Y. </w:t>
      </w:r>
      <w:r>
        <w:rPr>
          <w:rFonts w:ascii="Times New Roman" w:hAnsi="Times New Roman"/>
        </w:rPr>
        <w:t>&amp;</w:t>
      </w:r>
      <w:r w:rsidRPr="00FB7989">
        <w:rPr>
          <w:rFonts w:ascii="Times New Roman" w:hAnsi="Times New Roman"/>
        </w:rPr>
        <w:t xml:space="preserve"> Hughes, I. (2013)</w:t>
      </w:r>
      <w:r>
        <w:rPr>
          <w:rFonts w:ascii="Times New Roman" w:hAnsi="Times New Roman"/>
        </w:rPr>
        <w:t>.</w:t>
      </w:r>
      <w:r w:rsidRPr="00FB7989">
        <w:rPr>
          <w:rFonts w:ascii="Times New Roman" w:hAnsi="Times New Roman"/>
        </w:rPr>
        <w:t xml:space="preserve"> Self-identity, authenticity and the Other: The spirits and audience management in stage mediumship. </w:t>
      </w:r>
      <w:r w:rsidRPr="00FB7989">
        <w:rPr>
          <w:rFonts w:ascii="Times New Roman" w:hAnsi="Times New Roman"/>
          <w:i/>
        </w:rPr>
        <w:t>Language and Communication</w:t>
      </w:r>
      <w:r w:rsidRPr="00FB7989">
        <w:rPr>
          <w:rFonts w:ascii="Times New Roman" w:hAnsi="Times New Roman"/>
        </w:rPr>
        <w:t xml:space="preserve">, </w:t>
      </w:r>
      <w:r w:rsidRPr="003F2D2F">
        <w:rPr>
          <w:rFonts w:ascii="Times New Roman" w:hAnsi="Times New Roman"/>
          <w:i/>
          <w:iCs/>
        </w:rPr>
        <w:t>33</w:t>
      </w:r>
      <w:r w:rsidRPr="00FB7989">
        <w:rPr>
          <w:rFonts w:ascii="Times New Roman" w:hAnsi="Times New Roman"/>
        </w:rPr>
        <w:t>(2)</w:t>
      </w:r>
      <w:r>
        <w:rPr>
          <w:rFonts w:ascii="Times New Roman" w:hAnsi="Times New Roman"/>
        </w:rPr>
        <w:t>,</w:t>
      </w:r>
      <w:r w:rsidRPr="00FB7989">
        <w:rPr>
          <w:rFonts w:ascii="Times New Roman" w:hAnsi="Times New Roman"/>
        </w:rPr>
        <w:t xml:space="preserve"> 93-105.  </w:t>
      </w:r>
      <w:r w:rsidRPr="00FB7989">
        <w:rPr>
          <w:rFonts w:ascii="Times New Roman" w:hAnsi="Times New Roman"/>
          <w:lang w:val="en-US"/>
        </w:rPr>
        <w:t>DOI: 10.1016/j.langcom.2013.01.003</w:t>
      </w:r>
    </w:p>
    <w:p w14:paraId="40A3469E" w14:textId="77777777" w:rsidR="00FB7989" w:rsidRPr="00116857" w:rsidRDefault="00FB7989" w:rsidP="00116857">
      <w:pPr>
        <w:spacing w:line="480" w:lineRule="auto"/>
        <w:ind w:left="720" w:hanging="720"/>
        <w:rPr>
          <w:rFonts w:ascii="Times New Roman" w:hAnsi="Times New Roman"/>
        </w:rPr>
      </w:pPr>
    </w:p>
    <w:p w14:paraId="6C592BF7" w14:textId="77777777" w:rsidR="00116857" w:rsidRPr="006548EE" w:rsidRDefault="00116857" w:rsidP="006548EE">
      <w:pPr>
        <w:spacing w:line="480" w:lineRule="auto"/>
        <w:ind w:left="720" w:hanging="720"/>
        <w:rPr>
          <w:rFonts w:ascii="Times New Roman" w:hAnsi="Times New Roman"/>
        </w:rPr>
      </w:pPr>
    </w:p>
    <w:p w14:paraId="7F76CCA6" w14:textId="77777777" w:rsidR="006548EE" w:rsidRDefault="006548EE" w:rsidP="003F2D2F">
      <w:pPr>
        <w:spacing w:line="480" w:lineRule="auto"/>
        <w:ind w:left="720" w:hanging="720"/>
        <w:rPr>
          <w:rFonts w:ascii="Times New Roman" w:hAnsi="Times New Roman"/>
        </w:rPr>
      </w:pPr>
    </w:p>
    <w:p w14:paraId="6CA8C212" w14:textId="6A625E31" w:rsidR="00160063" w:rsidRDefault="00160063" w:rsidP="007B5338">
      <w:pPr>
        <w:spacing w:line="480" w:lineRule="auto"/>
        <w:rPr>
          <w:rFonts w:ascii="Times New Roman" w:hAnsi="Times New Roman"/>
        </w:rPr>
      </w:pPr>
    </w:p>
    <w:p w14:paraId="5AC47157" w14:textId="1FC81DE1" w:rsidR="00160063" w:rsidRDefault="00160063" w:rsidP="007B5338">
      <w:pPr>
        <w:spacing w:line="480" w:lineRule="auto"/>
        <w:rPr>
          <w:rFonts w:ascii="Times New Roman" w:hAnsi="Times New Roman"/>
        </w:rPr>
      </w:pPr>
    </w:p>
    <w:p w14:paraId="17583F48" w14:textId="77777777" w:rsidR="00160063" w:rsidRPr="00DA7E05" w:rsidRDefault="00160063" w:rsidP="00160063">
      <w:pPr>
        <w:spacing w:line="480" w:lineRule="auto"/>
        <w:rPr>
          <w:rFonts w:ascii="Times New Roman" w:hAnsi="Times New Roman"/>
          <w:b/>
        </w:rPr>
      </w:pPr>
      <w:r w:rsidRPr="00DA7E05">
        <w:rPr>
          <w:rFonts w:ascii="Times New Roman" w:hAnsi="Times New Roman"/>
          <w:b/>
        </w:rPr>
        <w:t>Acknowledgements</w:t>
      </w:r>
    </w:p>
    <w:p w14:paraId="40D5AFD0" w14:textId="0DB3CEB4" w:rsidR="002E3C5A" w:rsidRPr="002E3C5A" w:rsidRDefault="002E3C5A" w:rsidP="002E3C5A">
      <w:pPr>
        <w:spacing w:line="480" w:lineRule="auto"/>
        <w:rPr>
          <w:rFonts w:ascii="Times New Roman" w:hAnsi="Times New Roman"/>
        </w:rPr>
      </w:pPr>
      <w:r w:rsidRPr="002E3C5A">
        <w:rPr>
          <w:rFonts w:ascii="Times New Roman" w:hAnsi="Times New Roman"/>
        </w:rPr>
        <w:t xml:space="preserve">The research reported in this paper was supported by a </w:t>
      </w:r>
      <w:proofErr w:type="spellStart"/>
      <w:r w:rsidRPr="002E3C5A">
        <w:rPr>
          <w:rFonts w:ascii="Times New Roman" w:hAnsi="Times New Roman"/>
        </w:rPr>
        <w:t>Bial</w:t>
      </w:r>
      <w:proofErr w:type="spellEnd"/>
      <w:r w:rsidRPr="002E3C5A">
        <w:rPr>
          <w:rFonts w:ascii="Times New Roman" w:hAnsi="Times New Roman"/>
        </w:rPr>
        <w:t xml:space="preserve"> Foundation Bursary for Scientific Research, no 51/12. </w:t>
      </w:r>
    </w:p>
    <w:p w14:paraId="7BC0A401" w14:textId="77777777" w:rsidR="00B20E44" w:rsidRDefault="00B20E44" w:rsidP="007B5338">
      <w:pPr>
        <w:spacing w:line="480" w:lineRule="auto"/>
        <w:rPr>
          <w:rFonts w:ascii="Times New Roman" w:hAnsi="Times New Roman"/>
        </w:rPr>
      </w:pPr>
    </w:p>
    <w:p w14:paraId="3C94A3ED" w14:textId="77777777" w:rsidR="00160063" w:rsidRDefault="00160063" w:rsidP="007B5338">
      <w:pPr>
        <w:spacing w:line="480" w:lineRule="auto"/>
        <w:rPr>
          <w:rFonts w:ascii="Times New Roman" w:hAnsi="Times New Roman"/>
        </w:rPr>
      </w:pPr>
    </w:p>
    <w:p w14:paraId="18D718FA" w14:textId="7F6F0210" w:rsidR="00160063" w:rsidRDefault="002E3C5A" w:rsidP="007B5338">
      <w:pPr>
        <w:spacing w:line="480" w:lineRule="auto"/>
        <w:rPr>
          <w:rFonts w:ascii="Times New Roman" w:hAnsi="Times New Roman"/>
          <w:b/>
        </w:rPr>
      </w:pPr>
      <w:r>
        <w:rPr>
          <w:rFonts w:ascii="Times New Roman" w:hAnsi="Times New Roman"/>
          <w:b/>
        </w:rPr>
        <w:t xml:space="preserve">Professor Robin </w:t>
      </w:r>
      <w:proofErr w:type="spellStart"/>
      <w:r>
        <w:rPr>
          <w:rFonts w:ascii="Times New Roman" w:hAnsi="Times New Roman"/>
          <w:b/>
        </w:rPr>
        <w:t>Wooffitt</w:t>
      </w:r>
      <w:proofErr w:type="spellEnd"/>
    </w:p>
    <w:p w14:paraId="2AE14B38" w14:textId="20E1B485" w:rsidR="002E3C5A" w:rsidRDefault="002E3C5A" w:rsidP="007B5338">
      <w:pPr>
        <w:spacing w:line="480" w:lineRule="auto"/>
        <w:rPr>
          <w:rFonts w:ascii="Times New Roman" w:hAnsi="Times New Roman"/>
          <w:b/>
        </w:rPr>
      </w:pPr>
      <w:r>
        <w:rPr>
          <w:rFonts w:ascii="Times New Roman" w:hAnsi="Times New Roman"/>
          <w:b/>
        </w:rPr>
        <w:t>Department of Sociology</w:t>
      </w:r>
    </w:p>
    <w:p w14:paraId="4DFC0CE8" w14:textId="0CC7CB73" w:rsidR="002E3C5A" w:rsidRDefault="002E3C5A" w:rsidP="007B5338">
      <w:pPr>
        <w:spacing w:line="480" w:lineRule="auto"/>
        <w:rPr>
          <w:rFonts w:ascii="Times New Roman" w:hAnsi="Times New Roman"/>
          <w:b/>
        </w:rPr>
      </w:pPr>
      <w:r>
        <w:rPr>
          <w:rFonts w:ascii="Times New Roman" w:hAnsi="Times New Roman"/>
          <w:b/>
        </w:rPr>
        <w:t>University of York</w:t>
      </w:r>
    </w:p>
    <w:p w14:paraId="67D4A050" w14:textId="375E94A5" w:rsidR="002E3C5A" w:rsidRDefault="002E3C5A" w:rsidP="007B5338">
      <w:pPr>
        <w:spacing w:line="480" w:lineRule="auto"/>
        <w:rPr>
          <w:rFonts w:ascii="Times New Roman" w:hAnsi="Times New Roman"/>
          <w:b/>
        </w:rPr>
      </w:pPr>
      <w:r>
        <w:rPr>
          <w:rFonts w:ascii="Times New Roman" w:hAnsi="Times New Roman"/>
          <w:b/>
        </w:rPr>
        <w:t>Heslington York YO1 5DD, UK</w:t>
      </w:r>
    </w:p>
    <w:p w14:paraId="42794054" w14:textId="72E30806" w:rsidR="002E3C5A" w:rsidRDefault="002E3C5A" w:rsidP="007B5338">
      <w:pPr>
        <w:spacing w:line="480" w:lineRule="auto"/>
        <w:rPr>
          <w:rFonts w:ascii="Times New Roman" w:hAnsi="Times New Roman"/>
          <w:b/>
        </w:rPr>
      </w:pPr>
      <w:hyperlink r:id="rId12" w:history="1">
        <w:r w:rsidRPr="00332356">
          <w:rPr>
            <w:rStyle w:val="Hyperlink"/>
            <w:rFonts w:ascii="Times New Roman" w:hAnsi="Times New Roman"/>
            <w:b/>
          </w:rPr>
          <w:t>robin.wooffitt@york.ac.uk</w:t>
        </w:r>
      </w:hyperlink>
    </w:p>
    <w:p w14:paraId="445C692D" w14:textId="0AB7BCA1" w:rsidR="002E3C5A" w:rsidRDefault="002E3C5A" w:rsidP="007B5338">
      <w:pPr>
        <w:spacing w:line="480" w:lineRule="auto"/>
        <w:rPr>
          <w:rFonts w:ascii="Times New Roman" w:hAnsi="Times New Roman"/>
          <w:b/>
        </w:rPr>
      </w:pPr>
    </w:p>
    <w:p w14:paraId="45CC1613" w14:textId="453B6620" w:rsidR="002E3C5A" w:rsidRDefault="002E3C5A" w:rsidP="007B5338">
      <w:pPr>
        <w:spacing w:line="480" w:lineRule="auto"/>
        <w:rPr>
          <w:rFonts w:ascii="Times New Roman" w:hAnsi="Times New Roman"/>
          <w:b/>
        </w:rPr>
      </w:pPr>
      <w:r>
        <w:rPr>
          <w:rFonts w:ascii="Times New Roman" w:hAnsi="Times New Roman"/>
          <w:b/>
        </w:rPr>
        <w:t>Dr Alicia Fuentes-Calle</w:t>
      </w:r>
    </w:p>
    <w:p w14:paraId="75452846" w14:textId="77777777" w:rsidR="002E3C5A" w:rsidRDefault="002E3C5A" w:rsidP="002E3C5A">
      <w:pPr>
        <w:spacing w:line="480" w:lineRule="auto"/>
        <w:rPr>
          <w:rFonts w:ascii="Times New Roman" w:hAnsi="Times New Roman"/>
          <w:b/>
        </w:rPr>
      </w:pPr>
      <w:r>
        <w:rPr>
          <w:rFonts w:ascii="Times New Roman" w:hAnsi="Times New Roman"/>
          <w:b/>
        </w:rPr>
        <w:t>Department of Sociology</w:t>
      </w:r>
    </w:p>
    <w:p w14:paraId="7926FB70" w14:textId="77777777" w:rsidR="002E3C5A" w:rsidRDefault="002E3C5A" w:rsidP="002E3C5A">
      <w:pPr>
        <w:spacing w:line="480" w:lineRule="auto"/>
        <w:rPr>
          <w:rFonts w:ascii="Times New Roman" w:hAnsi="Times New Roman"/>
          <w:b/>
        </w:rPr>
      </w:pPr>
      <w:r>
        <w:rPr>
          <w:rFonts w:ascii="Times New Roman" w:hAnsi="Times New Roman"/>
          <w:b/>
        </w:rPr>
        <w:t>University of York</w:t>
      </w:r>
    </w:p>
    <w:p w14:paraId="6788FB2F" w14:textId="77777777" w:rsidR="002E3C5A" w:rsidRDefault="002E3C5A" w:rsidP="002E3C5A">
      <w:pPr>
        <w:spacing w:line="480" w:lineRule="auto"/>
        <w:rPr>
          <w:rFonts w:ascii="Times New Roman" w:hAnsi="Times New Roman"/>
          <w:b/>
        </w:rPr>
      </w:pPr>
      <w:r>
        <w:rPr>
          <w:rFonts w:ascii="Times New Roman" w:hAnsi="Times New Roman"/>
          <w:b/>
        </w:rPr>
        <w:t>Heslington York YO1 5DD, UK</w:t>
      </w:r>
    </w:p>
    <w:p w14:paraId="12C9A71B" w14:textId="2843690A" w:rsidR="002E3C5A" w:rsidRDefault="002E3C5A" w:rsidP="007B5338">
      <w:pPr>
        <w:spacing w:line="480" w:lineRule="auto"/>
        <w:rPr>
          <w:rFonts w:ascii="Times New Roman" w:hAnsi="Times New Roman"/>
          <w:b/>
        </w:rPr>
      </w:pPr>
      <w:hyperlink r:id="rId13" w:history="1">
        <w:r w:rsidRPr="00332356">
          <w:rPr>
            <w:rStyle w:val="Hyperlink"/>
            <w:rFonts w:ascii="Times New Roman" w:hAnsi="Times New Roman"/>
            <w:b/>
          </w:rPr>
          <w:t>alicia.fuentes-calle@york.ac.uk</w:t>
        </w:r>
      </w:hyperlink>
    </w:p>
    <w:p w14:paraId="173003E8" w14:textId="3D216958" w:rsidR="002E3C5A" w:rsidRDefault="002E3C5A" w:rsidP="007B5338">
      <w:pPr>
        <w:spacing w:line="480" w:lineRule="auto"/>
        <w:rPr>
          <w:rFonts w:ascii="Times New Roman" w:hAnsi="Times New Roman"/>
          <w:b/>
        </w:rPr>
      </w:pPr>
    </w:p>
    <w:p w14:paraId="45D31E19" w14:textId="2D1A35B4" w:rsidR="002E3C5A" w:rsidRDefault="002E3C5A" w:rsidP="007B5338">
      <w:pPr>
        <w:spacing w:line="480" w:lineRule="auto"/>
        <w:rPr>
          <w:rFonts w:ascii="Times New Roman" w:hAnsi="Times New Roman"/>
          <w:b/>
        </w:rPr>
      </w:pPr>
      <w:r>
        <w:rPr>
          <w:rFonts w:ascii="Times New Roman" w:hAnsi="Times New Roman"/>
          <w:b/>
        </w:rPr>
        <w:t>Rebecca Campbell</w:t>
      </w:r>
    </w:p>
    <w:p w14:paraId="510D9B42" w14:textId="77777777" w:rsidR="002E3C5A" w:rsidRDefault="002E3C5A" w:rsidP="002E3C5A">
      <w:pPr>
        <w:spacing w:line="480" w:lineRule="auto"/>
        <w:rPr>
          <w:rFonts w:ascii="Times New Roman" w:hAnsi="Times New Roman"/>
          <w:b/>
        </w:rPr>
      </w:pPr>
      <w:r>
        <w:rPr>
          <w:rFonts w:ascii="Times New Roman" w:hAnsi="Times New Roman"/>
          <w:b/>
        </w:rPr>
        <w:t>Department of Sociology</w:t>
      </w:r>
    </w:p>
    <w:p w14:paraId="120A1A02" w14:textId="77777777" w:rsidR="002E3C5A" w:rsidRDefault="002E3C5A" w:rsidP="002E3C5A">
      <w:pPr>
        <w:spacing w:line="480" w:lineRule="auto"/>
        <w:rPr>
          <w:rFonts w:ascii="Times New Roman" w:hAnsi="Times New Roman"/>
          <w:b/>
        </w:rPr>
      </w:pPr>
      <w:r>
        <w:rPr>
          <w:rFonts w:ascii="Times New Roman" w:hAnsi="Times New Roman"/>
          <w:b/>
        </w:rPr>
        <w:t>University of York</w:t>
      </w:r>
    </w:p>
    <w:p w14:paraId="289468D7" w14:textId="77777777" w:rsidR="002E3C5A" w:rsidRDefault="002E3C5A" w:rsidP="002E3C5A">
      <w:pPr>
        <w:spacing w:line="480" w:lineRule="auto"/>
        <w:rPr>
          <w:rFonts w:ascii="Times New Roman" w:hAnsi="Times New Roman"/>
          <w:b/>
        </w:rPr>
      </w:pPr>
      <w:r>
        <w:rPr>
          <w:rFonts w:ascii="Times New Roman" w:hAnsi="Times New Roman"/>
          <w:b/>
        </w:rPr>
        <w:t>Heslington York YO1 5DD, UK</w:t>
      </w:r>
    </w:p>
    <w:p w14:paraId="618AFB0D" w14:textId="4E74FA69" w:rsidR="002E3C5A" w:rsidRPr="003F2D2F" w:rsidRDefault="002E3C5A" w:rsidP="007B5338">
      <w:pPr>
        <w:spacing w:line="480" w:lineRule="auto"/>
        <w:rPr>
          <w:rFonts w:ascii="Times New Roman" w:hAnsi="Times New Roman"/>
          <w:b/>
        </w:rPr>
      </w:pPr>
      <w:r>
        <w:rPr>
          <w:rFonts w:ascii="Times New Roman" w:hAnsi="Times New Roman"/>
          <w:b/>
        </w:rPr>
        <w:t>rc1387@york.ac.uk</w:t>
      </w:r>
    </w:p>
    <w:p w14:paraId="5623F1A8" w14:textId="77777777" w:rsidR="00160063" w:rsidRPr="0097315F" w:rsidRDefault="00160063" w:rsidP="007B5338">
      <w:pPr>
        <w:spacing w:line="480" w:lineRule="auto"/>
        <w:rPr>
          <w:rFonts w:ascii="Times New Roman" w:hAnsi="Times New Roman"/>
        </w:rPr>
      </w:pPr>
    </w:p>
    <w:p w14:paraId="6C44E43D" w14:textId="77777777" w:rsidR="00897B42" w:rsidRDefault="00897B42" w:rsidP="007B5338">
      <w:pPr>
        <w:spacing w:line="480" w:lineRule="auto"/>
        <w:rPr>
          <w:rFonts w:ascii="Times New Roman" w:hAnsi="Times New Roman"/>
        </w:rPr>
      </w:pPr>
    </w:p>
    <w:p w14:paraId="29F4D9F1" w14:textId="77777777" w:rsidR="00897B42" w:rsidRDefault="00897B42" w:rsidP="007B5338">
      <w:pPr>
        <w:spacing w:line="480" w:lineRule="auto"/>
        <w:rPr>
          <w:rFonts w:ascii="Times New Roman" w:hAnsi="Times New Roman"/>
        </w:rPr>
      </w:pPr>
    </w:p>
    <w:p w14:paraId="3159CE0A" w14:textId="77777777" w:rsidR="00897B42" w:rsidRDefault="00897B42" w:rsidP="007B5338">
      <w:pPr>
        <w:spacing w:line="480" w:lineRule="auto"/>
        <w:rPr>
          <w:rFonts w:ascii="Times New Roman" w:hAnsi="Times New Roman"/>
        </w:rPr>
      </w:pPr>
    </w:p>
    <w:p w14:paraId="5D422727" w14:textId="77777777" w:rsidR="00897B42" w:rsidRDefault="00897B42" w:rsidP="007B5338">
      <w:pPr>
        <w:spacing w:line="480" w:lineRule="auto"/>
        <w:rPr>
          <w:rFonts w:ascii="Times New Roman" w:hAnsi="Times New Roman"/>
        </w:rPr>
      </w:pPr>
    </w:p>
    <w:p w14:paraId="4DE4F4FC" w14:textId="77777777" w:rsidR="00897B42" w:rsidRDefault="00897B42" w:rsidP="007B5338">
      <w:pPr>
        <w:spacing w:line="480" w:lineRule="auto"/>
        <w:rPr>
          <w:rFonts w:ascii="Times New Roman" w:hAnsi="Times New Roman"/>
        </w:rPr>
      </w:pPr>
    </w:p>
    <w:p w14:paraId="63973E03" w14:textId="77777777" w:rsidR="00897B42" w:rsidRDefault="00897B42" w:rsidP="007B5338">
      <w:pPr>
        <w:spacing w:line="480" w:lineRule="auto"/>
        <w:rPr>
          <w:rFonts w:ascii="Times New Roman" w:hAnsi="Times New Roman"/>
        </w:rPr>
      </w:pPr>
    </w:p>
    <w:p w14:paraId="3C32EA75" w14:textId="77777777" w:rsidR="00897B42" w:rsidRPr="001B46FF" w:rsidRDefault="00897B42" w:rsidP="007B5338">
      <w:pPr>
        <w:spacing w:line="480" w:lineRule="auto"/>
        <w:rPr>
          <w:rFonts w:ascii="Times New Roman" w:hAnsi="Times New Roman"/>
        </w:rPr>
      </w:pPr>
      <w:r w:rsidRPr="001B46FF">
        <w:rPr>
          <w:rFonts w:ascii="Times New Roman" w:hAnsi="Times New Roman"/>
        </w:rPr>
        <w:t xml:space="preserve"> </w:t>
      </w:r>
    </w:p>
    <w:p w14:paraId="08595D87" w14:textId="77777777" w:rsidR="00584B7C" w:rsidRPr="002E2DEE" w:rsidRDefault="00584B7C" w:rsidP="007B5338">
      <w:pPr>
        <w:spacing w:line="480" w:lineRule="auto"/>
        <w:rPr>
          <w:rFonts w:ascii="Times New Roman" w:hAnsi="Times New Roman"/>
        </w:rPr>
      </w:pPr>
    </w:p>
    <w:sectPr w:rsidR="00584B7C" w:rsidRPr="002E2DEE" w:rsidSect="00584B7C">
      <w:footerReference w:type="even" r:id="rId14"/>
      <w:footerReference w:type="default" r:id="rId15"/>
      <w:pgSz w:w="11900" w:h="16840"/>
      <w:pgMar w:top="1440" w:right="1440" w:bottom="1440" w:left="1418" w:header="0" w:footer="0" w:gutter="0"/>
      <w:cols w:space="708"/>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date="2020-05-26T14:41:00Z" w:initials="A">
    <w:p w14:paraId="1A0CACDA" w14:textId="6336BCE9" w:rsidR="003A1EA7" w:rsidRDefault="003A1EA7">
      <w:pPr>
        <w:pStyle w:val="CommentText"/>
      </w:pPr>
      <w:r>
        <w:rPr>
          <w:rStyle w:val="CommentReference"/>
        </w:rPr>
        <w:annotationRef/>
      </w:r>
      <w:r>
        <w:t xml:space="preserve">Reference </w:t>
      </w:r>
    </w:p>
  </w:comment>
  <w:comment w:id="1" w:author="Author" w:date="2020-05-26T14:41:00Z" w:initials="A">
    <w:p w14:paraId="56712AB2" w14:textId="77777777" w:rsidR="003A1EA7" w:rsidRDefault="003A1EA7">
      <w:pPr>
        <w:pStyle w:val="CommentText"/>
      </w:pPr>
      <w:r>
        <w:rPr>
          <w:rStyle w:val="CommentReference"/>
        </w:rPr>
        <w:annotationRef/>
      </w:r>
      <w:r>
        <w:t xml:space="preserve">Reference </w:t>
      </w:r>
    </w:p>
    <w:p w14:paraId="45FA2FA7" w14:textId="13023327" w:rsidR="003A1EA7" w:rsidRDefault="003A1EA7">
      <w:pPr>
        <w:pStyle w:val="CommentText"/>
      </w:pPr>
    </w:p>
  </w:comment>
  <w:comment w:id="2" w:author="Author" w:date="2020-05-26T14:43:00Z" w:initials="A">
    <w:p w14:paraId="40579460" w14:textId="40967FD7" w:rsidR="003A1EA7" w:rsidRDefault="003A1EA7">
      <w:pPr>
        <w:pStyle w:val="CommentText"/>
      </w:pPr>
      <w:r>
        <w:rPr>
          <w:rStyle w:val="CommentReference"/>
        </w:rPr>
        <w:annotationRef/>
      </w:r>
      <w:r>
        <w:t xml:space="preserve">Reference </w:t>
      </w:r>
      <w:bookmarkStart w:id="3" w:name="_GoBack"/>
      <w:bookmarkEnd w:id="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0CACDA" w15:done="0"/>
  <w15:commentEx w15:paraId="45FA2FA7" w15:done="0"/>
  <w15:commentEx w15:paraId="405794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6106" w16cex:dateUtc="2020-05-19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0CACDA" w16cid:durableId="2277A90B"/>
  <w16cid:commentId w16cid:paraId="45FA2FA7" w16cid:durableId="2277A932"/>
  <w16cid:commentId w16cid:paraId="40579460" w16cid:durableId="2277A9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6C74C" w14:textId="77777777" w:rsidR="00AE3D51" w:rsidRDefault="00AE3D51">
      <w:r>
        <w:separator/>
      </w:r>
    </w:p>
  </w:endnote>
  <w:endnote w:type="continuationSeparator" w:id="0">
    <w:p w14:paraId="3E3B904B" w14:textId="77777777" w:rsidR="00AE3D51" w:rsidRDefault="00AE3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ra">
    <w:altName w:val="Calibri"/>
    <w:charset w:val="00"/>
    <w:family w:val="auto"/>
    <w:pitch w:val="default"/>
  </w:font>
  <w:font w:name="Roboto">
    <w:altName w:val="Times New Roman"/>
    <w:charset w:val="00"/>
    <w:family w:val="auto"/>
    <w:pitch w:val="default"/>
  </w:font>
  <w:font w:name="Monaco">
    <w:altName w:val="Courier New"/>
    <w:charset w:val="4D"/>
    <w:family w:val="auto"/>
    <w:pitch w:val="variable"/>
    <w:sig w:usb0="A00002FF" w:usb1="500039FB" w:usb2="00000000" w:usb3="00000000" w:csb0="00000197" w:csb1="00000000"/>
  </w:font>
  <w:font w:name="Courier">
    <w:panose1 w:val="02070409020205020404"/>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261D" w14:textId="77777777" w:rsidR="003F2D2F" w:rsidRDefault="003F2D2F" w:rsidP="004F27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DFE6D" w14:textId="77777777" w:rsidR="003F2D2F" w:rsidRDefault="003F2D2F" w:rsidP="001246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F718" w14:textId="15AC503D" w:rsidR="003F2D2F" w:rsidRDefault="003F2D2F" w:rsidP="00124653">
    <w:pPr>
      <w:pStyle w:val="Footer"/>
      <w:framePr w:wrap="around" w:vAnchor="text" w:hAnchor="page" w:x="10342" w:y="-718"/>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8E1846" w14:textId="77777777" w:rsidR="003F2D2F" w:rsidRDefault="003F2D2F" w:rsidP="001246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0D4F3" w14:textId="77777777" w:rsidR="00AE3D51" w:rsidRDefault="00AE3D51">
      <w:r>
        <w:separator/>
      </w:r>
    </w:p>
  </w:footnote>
  <w:footnote w:type="continuationSeparator" w:id="0">
    <w:p w14:paraId="0A2FA877" w14:textId="77777777" w:rsidR="00AE3D51" w:rsidRDefault="00AE3D51">
      <w:r>
        <w:continuationSeparator/>
      </w:r>
    </w:p>
  </w:footnote>
  <w:footnote w:id="1">
    <w:p w14:paraId="7AC59D8C" w14:textId="77777777" w:rsidR="003F2D2F" w:rsidRPr="003F2D2F" w:rsidRDefault="003F2D2F">
      <w:pPr>
        <w:pStyle w:val="FootnoteText"/>
        <w:rPr>
          <w:rFonts w:ascii="Times New Roman" w:hAnsi="Times New Roman" w:cs="Times New Roman"/>
        </w:rPr>
      </w:pPr>
      <w:r w:rsidRPr="003F2D2F">
        <w:rPr>
          <w:rStyle w:val="FootnoteReference"/>
          <w:rFonts w:ascii="Times New Roman" w:hAnsi="Times New Roman" w:cs="Times New Roman"/>
        </w:rPr>
        <w:footnoteRef/>
      </w:r>
      <w:r w:rsidRPr="003F2D2F">
        <w:rPr>
          <w:rFonts w:ascii="Times New Roman" w:hAnsi="Times New Roman" w:cs="Times New Roman"/>
        </w:rPr>
        <w:t xml:space="preserve"> We are grateful to Alan </w:t>
      </w:r>
      <w:proofErr w:type="spellStart"/>
      <w:r w:rsidRPr="003F2D2F">
        <w:rPr>
          <w:rFonts w:ascii="Times New Roman" w:hAnsi="Times New Roman" w:cs="Times New Roman"/>
        </w:rPr>
        <w:t>Murdie</w:t>
      </w:r>
      <w:proofErr w:type="spellEnd"/>
      <w:r w:rsidRPr="003F2D2F">
        <w:rPr>
          <w:rFonts w:ascii="Times New Roman" w:hAnsi="Times New Roman" w:cs="Times New Roman"/>
        </w:rPr>
        <w:t xml:space="preserve"> for bringing this example to the attention of the first author.</w:t>
      </w:r>
    </w:p>
  </w:footnote>
  <w:footnote w:id="2">
    <w:p w14:paraId="0A39F06F" w14:textId="39FBC4BC" w:rsidR="003F2D2F" w:rsidRPr="003F2D2F" w:rsidRDefault="003F2D2F">
      <w:pPr>
        <w:pStyle w:val="FootnoteText"/>
        <w:rPr>
          <w:rFonts w:ascii="Times New Roman" w:hAnsi="Times New Roman" w:cs="Times New Roman"/>
          <w:lang w:val="en-US"/>
        </w:rPr>
      </w:pPr>
      <w:r w:rsidRPr="003F2D2F">
        <w:rPr>
          <w:rStyle w:val="FootnoteReference"/>
          <w:rFonts w:ascii="Times New Roman" w:hAnsi="Times New Roman" w:cs="Times New Roman"/>
        </w:rPr>
        <w:footnoteRef/>
      </w:r>
      <w:r w:rsidRPr="003F2D2F">
        <w:rPr>
          <w:rFonts w:ascii="Times New Roman" w:hAnsi="Times New Roman" w:cs="Times New Roman"/>
        </w:rPr>
        <w:t xml:space="preserve"> </w:t>
      </w:r>
      <w:r w:rsidRPr="00AD3B18">
        <w:rPr>
          <w:rFonts w:ascii="Times New Roman" w:hAnsi="Times New Roman" w:cs="Times New Roman"/>
        </w:rPr>
        <w:t xml:space="preserve">We recognise that </w:t>
      </w:r>
      <w:r>
        <w:rPr>
          <w:rFonts w:ascii="Times New Roman" w:hAnsi="Times New Roman" w:cs="Times New Roman"/>
        </w:rPr>
        <w:t>“</w:t>
      </w:r>
      <w:r w:rsidRPr="00AD3B18">
        <w:rPr>
          <w:rFonts w:ascii="Times New Roman" w:hAnsi="Times New Roman" w:cs="Times New Roman"/>
        </w:rPr>
        <w:t>gunning for</w:t>
      </w:r>
      <w:r>
        <w:rPr>
          <w:rFonts w:ascii="Times New Roman" w:hAnsi="Times New Roman" w:cs="Times New Roman"/>
        </w:rPr>
        <w:t>”</w:t>
      </w:r>
      <w:r w:rsidRPr="003F2D2F">
        <w:rPr>
          <w:rFonts w:ascii="Times New Roman" w:hAnsi="Times New Roman" w:cs="Times New Roman"/>
        </w:rPr>
        <w:t xml:space="preserve"> can also be used to depict a positive orientation or attitude. However, our sense is that it is mainly used to portray a negative position. As a totally unscientific test, we typed </w:t>
      </w:r>
      <w:r>
        <w:rPr>
          <w:rFonts w:ascii="Times New Roman" w:hAnsi="Times New Roman" w:cs="Times New Roman"/>
        </w:rPr>
        <w:t>“</w:t>
      </w:r>
      <w:r w:rsidRPr="003F2D2F">
        <w:rPr>
          <w:rFonts w:ascii="Times New Roman" w:hAnsi="Times New Roman" w:cs="Times New Roman"/>
        </w:rPr>
        <w:t>Trump gunning for</w:t>
      </w:r>
      <w:r>
        <w:rPr>
          <w:rFonts w:ascii="Times New Roman" w:hAnsi="Times New Roman" w:cs="Times New Roman"/>
        </w:rPr>
        <w:t>”</w:t>
      </w:r>
      <w:r w:rsidRPr="003F2D2F">
        <w:rPr>
          <w:rFonts w:ascii="Times New Roman" w:hAnsi="Times New Roman" w:cs="Times New Roman"/>
        </w:rPr>
        <w:t xml:space="preserve"> into a search engine. The stories that this delivered were all about people or political parties showing a negative attitude towards others. The only exception was a clip from a satirical puppet television show (which we think is shown only in the US), which poked fun at President Trump’s position on guns. Here its positive use was directly related to the topic of guns, in the context of making fun of the President’s position.</w:t>
      </w:r>
    </w:p>
  </w:footnote>
  <w:footnote w:id="3">
    <w:p w14:paraId="6BC98D71" w14:textId="0AB7326C" w:rsidR="003F2D2F" w:rsidRPr="003F2D2F" w:rsidRDefault="003F2D2F">
      <w:pPr>
        <w:pStyle w:val="FootnoteText"/>
        <w:rPr>
          <w:rFonts w:ascii="Times New Roman" w:hAnsi="Times New Roman" w:cs="Times New Roman"/>
          <w:lang w:val="en-US"/>
        </w:rPr>
      </w:pPr>
      <w:r w:rsidRPr="003F2D2F">
        <w:rPr>
          <w:rStyle w:val="FootnoteReference"/>
          <w:rFonts w:ascii="Times New Roman" w:hAnsi="Times New Roman" w:cs="Times New Roman"/>
        </w:rPr>
        <w:footnoteRef/>
      </w:r>
      <w:r w:rsidRPr="003F2D2F">
        <w:rPr>
          <w:rFonts w:ascii="Times New Roman" w:hAnsi="Times New Roman" w:cs="Times New Roman"/>
        </w:rPr>
        <w:t xml:space="preserve"> The paper by </w:t>
      </w:r>
      <w:proofErr w:type="spellStart"/>
      <w:r w:rsidRPr="003F2D2F">
        <w:rPr>
          <w:rFonts w:ascii="Times New Roman" w:hAnsi="Times New Roman" w:cs="Times New Roman"/>
        </w:rPr>
        <w:t>Hollós</w:t>
      </w:r>
      <w:proofErr w:type="spellEnd"/>
      <w:r w:rsidRPr="003F2D2F">
        <w:rPr>
          <w:rFonts w:ascii="Times New Roman" w:hAnsi="Times New Roman" w:cs="Times New Roman"/>
        </w:rPr>
        <w:t xml:space="preserve"> was translated by </w:t>
      </w:r>
      <w:r>
        <w:rPr>
          <w:rFonts w:ascii="Times New Roman" w:hAnsi="Times New Roman" w:cs="Times New Roman"/>
        </w:rPr>
        <w:t>Dr Germaine Stockbridge</w:t>
      </w:r>
      <w:r w:rsidRPr="003F2D2F">
        <w:rPr>
          <w:rFonts w:ascii="Times New Roman" w:hAnsi="Times New Roman" w:cs="Times New Roman"/>
        </w:rPr>
        <w:t xml:space="preserve">, a German national who has been living in the UK since 2009.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562ED9"/>
    <w:multiLevelType w:val="hybridMultilevel"/>
    <w:tmpl w:val="B80E7536"/>
    <w:lvl w:ilvl="0" w:tplc="645EE97A">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67056E1E"/>
    <w:multiLevelType w:val="multilevel"/>
    <w:tmpl w:val="7AE66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CB"/>
    <w:rsid w:val="00004A85"/>
    <w:rsid w:val="00004EC3"/>
    <w:rsid w:val="000175A2"/>
    <w:rsid w:val="000200A8"/>
    <w:rsid w:val="00035BB5"/>
    <w:rsid w:val="00037874"/>
    <w:rsid w:val="0005232F"/>
    <w:rsid w:val="00065717"/>
    <w:rsid w:val="0007115C"/>
    <w:rsid w:val="000727D1"/>
    <w:rsid w:val="00081ECB"/>
    <w:rsid w:val="00083831"/>
    <w:rsid w:val="0009582F"/>
    <w:rsid w:val="00097188"/>
    <w:rsid w:val="000A6BB6"/>
    <w:rsid w:val="000C05A0"/>
    <w:rsid w:val="000C7E83"/>
    <w:rsid w:val="000D62E6"/>
    <w:rsid w:val="000E1774"/>
    <w:rsid w:val="000E29D6"/>
    <w:rsid w:val="000F3502"/>
    <w:rsid w:val="00101A99"/>
    <w:rsid w:val="001029A5"/>
    <w:rsid w:val="0011138F"/>
    <w:rsid w:val="00116857"/>
    <w:rsid w:val="0012075F"/>
    <w:rsid w:val="00124653"/>
    <w:rsid w:val="0013268A"/>
    <w:rsid w:val="00140799"/>
    <w:rsid w:val="00142735"/>
    <w:rsid w:val="00151AF3"/>
    <w:rsid w:val="00152084"/>
    <w:rsid w:val="00160063"/>
    <w:rsid w:val="00185E30"/>
    <w:rsid w:val="001863DC"/>
    <w:rsid w:val="0019544B"/>
    <w:rsid w:val="001A19C3"/>
    <w:rsid w:val="001B46FF"/>
    <w:rsid w:val="001B5449"/>
    <w:rsid w:val="001C6227"/>
    <w:rsid w:val="001C79EF"/>
    <w:rsid w:val="001D1256"/>
    <w:rsid w:val="001D2A35"/>
    <w:rsid w:val="001E16E5"/>
    <w:rsid w:val="001F3C17"/>
    <w:rsid w:val="00201393"/>
    <w:rsid w:val="00201633"/>
    <w:rsid w:val="00217BD7"/>
    <w:rsid w:val="00231811"/>
    <w:rsid w:val="002336D8"/>
    <w:rsid w:val="002369B2"/>
    <w:rsid w:val="00265877"/>
    <w:rsid w:val="002747C1"/>
    <w:rsid w:val="00276341"/>
    <w:rsid w:val="00286540"/>
    <w:rsid w:val="00295F78"/>
    <w:rsid w:val="002A40FF"/>
    <w:rsid w:val="002C170C"/>
    <w:rsid w:val="002D0127"/>
    <w:rsid w:val="002E2DEE"/>
    <w:rsid w:val="002E3C5A"/>
    <w:rsid w:val="00300CA3"/>
    <w:rsid w:val="003147C6"/>
    <w:rsid w:val="0033624E"/>
    <w:rsid w:val="00345EA9"/>
    <w:rsid w:val="0034665D"/>
    <w:rsid w:val="0036660C"/>
    <w:rsid w:val="00392D10"/>
    <w:rsid w:val="00393C62"/>
    <w:rsid w:val="00394679"/>
    <w:rsid w:val="003A1EA7"/>
    <w:rsid w:val="003A5FE8"/>
    <w:rsid w:val="003B7842"/>
    <w:rsid w:val="003C739C"/>
    <w:rsid w:val="003D28CC"/>
    <w:rsid w:val="003D6544"/>
    <w:rsid w:val="003E0F9B"/>
    <w:rsid w:val="003E3EB7"/>
    <w:rsid w:val="003F2D2F"/>
    <w:rsid w:val="00400629"/>
    <w:rsid w:val="00403B7F"/>
    <w:rsid w:val="00404C2D"/>
    <w:rsid w:val="00411BE2"/>
    <w:rsid w:val="00421887"/>
    <w:rsid w:val="00423F9B"/>
    <w:rsid w:val="00424357"/>
    <w:rsid w:val="00445509"/>
    <w:rsid w:val="00462CE3"/>
    <w:rsid w:val="00466AF2"/>
    <w:rsid w:val="00467996"/>
    <w:rsid w:val="004A1C07"/>
    <w:rsid w:val="004A5F1D"/>
    <w:rsid w:val="004B4145"/>
    <w:rsid w:val="004C2754"/>
    <w:rsid w:val="004C4507"/>
    <w:rsid w:val="004D1C1B"/>
    <w:rsid w:val="004D719D"/>
    <w:rsid w:val="004E49FA"/>
    <w:rsid w:val="004E4E52"/>
    <w:rsid w:val="004E75F3"/>
    <w:rsid w:val="004F16FF"/>
    <w:rsid w:val="004F2761"/>
    <w:rsid w:val="004F53D5"/>
    <w:rsid w:val="00505DD3"/>
    <w:rsid w:val="00514C8C"/>
    <w:rsid w:val="005279C3"/>
    <w:rsid w:val="00531B15"/>
    <w:rsid w:val="00542033"/>
    <w:rsid w:val="00550734"/>
    <w:rsid w:val="00573EB3"/>
    <w:rsid w:val="005802D1"/>
    <w:rsid w:val="00584B7C"/>
    <w:rsid w:val="0058657B"/>
    <w:rsid w:val="005963BE"/>
    <w:rsid w:val="005A76BF"/>
    <w:rsid w:val="005B1EB9"/>
    <w:rsid w:val="005B5738"/>
    <w:rsid w:val="005D0AE2"/>
    <w:rsid w:val="005E2CF0"/>
    <w:rsid w:val="005E3114"/>
    <w:rsid w:val="005E7F0D"/>
    <w:rsid w:val="005F135E"/>
    <w:rsid w:val="00602420"/>
    <w:rsid w:val="0061725A"/>
    <w:rsid w:val="00622960"/>
    <w:rsid w:val="00626FF8"/>
    <w:rsid w:val="00635CAD"/>
    <w:rsid w:val="006367CC"/>
    <w:rsid w:val="0065053D"/>
    <w:rsid w:val="006548EE"/>
    <w:rsid w:val="00655480"/>
    <w:rsid w:val="006664CE"/>
    <w:rsid w:val="006712A3"/>
    <w:rsid w:val="006919FC"/>
    <w:rsid w:val="006B09A0"/>
    <w:rsid w:val="006B7A98"/>
    <w:rsid w:val="006E23D7"/>
    <w:rsid w:val="006E4D1F"/>
    <w:rsid w:val="006E6D54"/>
    <w:rsid w:val="006F1E77"/>
    <w:rsid w:val="0070055A"/>
    <w:rsid w:val="007009AD"/>
    <w:rsid w:val="00706582"/>
    <w:rsid w:val="007138CE"/>
    <w:rsid w:val="00716835"/>
    <w:rsid w:val="00734BBD"/>
    <w:rsid w:val="007510A4"/>
    <w:rsid w:val="007611C8"/>
    <w:rsid w:val="00761DF6"/>
    <w:rsid w:val="00770C65"/>
    <w:rsid w:val="007774DB"/>
    <w:rsid w:val="00790EDF"/>
    <w:rsid w:val="007A0B79"/>
    <w:rsid w:val="007A0FD3"/>
    <w:rsid w:val="007B5338"/>
    <w:rsid w:val="007B6AD5"/>
    <w:rsid w:val="007C5101"/>
    <w:rsid w:val="007C564E"/>
    <w:rsid w:val="007C5E2B"/>
    <w:rsid w:val="007D0211"/>
    <w:rsid w:val="00800977"/>
    <w:rsid w:val="00813FE4"/>
    <w:rsid w:val="00850E0E"/>
    <w:rsid w:val="008519B1"/>
    <w:rsid w:val="008579C1"/>
    <w:rsid w:val="008733F0"/>
    <w:rsid w:val="00874C07"/>
    <w:rsid w:val="00897B42"/>
    <w:rsid w:val="008B23B7"/>
    <w:rsid w:val="008C79F2"/>
    <w:rsid w:val="008D00ED"/>
    <w:rsid w:val="008F10CD"/>
    <w:rsid w:val="008F5320"/>
    <w:rsid w:val="009001CE"/>
    <w:rsid w:val="00920F5A"/>
    <w:rsid w:val="0092641E"/>
    <w:rsid w:val="009368E5"/>
    <w:rsid w:val="00937516"/>
    <w:rsid w:val="00941A15"/>
    <w:rsid w:val="009445F3"/>
    <w:rsid w:val="00952372"/>
    <w:rsid w:val="00973058"/>
    <w:rsid w:val="0097315F"/>
    <w:rsid w:val="00992E22"/>
    <w:rsid w:val="009940DD"/>
    <w:rsid w:val="009B18E6"/>
    <w:rsid w:val="009B2991"/>
    <w:rsid w:val="009D1C66"/>
    <w:rsid w:val="009E1FD2"/>
    <w:rsid w:val="009F73A5"/>
    <w:rsid w:val="00A00E65"/>
    <w:rsid w:val="00A0382B"/>
    <w:rsid w:val="00A0429E"/>
    <w:rsid w:val="00A145FD"/>
    <w:rsid w:val="00A15408"/>
    <w:rsid w:val="00A1795C"/>
    <w:rsid w:val="00A24B72"/>
    <w:rsid w:val="00A3408E"/>
    <w:rsid w:val="00A3548B"/>
    <w:rsid w:val="00A44FB3"/>
    <w:rsid w:val="00A75764"/>
    <w:rsid w:val="00A80484"/>
    <w:rsid w:val="00A8614B"/>
    <w:rsid w:val="00A9476D"/>
    <w:rsid w:val="00AB57F4"/>
    <w:rsid w:val="00AC0248"/>
    <w:rsid w:val="00AC3B6F"/>
    <w:rsid w:val="00AC529E"/>
    <w:rsid w:val="00AC7F30"/>
    <w:rsid w:val="00AD3B18"/>
    <w:rsid w:val="00AE31AC"/>
    <w:rsid w:val="00AE3D51"/>
    <w:rsid w:val="00AE6153"/>
    <w:rsid w:val="00AF08A6"/>
    <w:rsid w:val="00B13EDE"/>
    <w:rsid w:val="00B20283"/>
    <w:rsid w:val="00B20E44"/>
    <w:rsid w:val="00B266D7"/>
    <w:rsid w:val="00B368B4"/>
    <w:rsid w:val="00B4063C"/>
    <w:rsid w:val="00B5703A"/>
    <w:rsid w:val="00B602FE"/>
    <w:rsid w:val="00B60890"/>
    <w:rsid w:val="00B66616"/>
    <w:rsid w:val="00B76862"/>
    <w:rsid w:val="00B87FEC"/>
    <w:rsid w:val="00B964F0"/>
    <w:rsid w:val="00BA0659"/>
    <w:rsid w:val="00BC2CA3"/>
    <w:rsid w:val="00BC3425"/>
    <w:rsid w:val="00BC4ECB"/>
    <w:rsid w:val="00BD0379"/>
    <w:rsid w:val="00BE3D4B"/>
    <w:rsid w:val="00BF3FCB"/>
    <w:rsid w:val="00C01A25"/>
    <w:rsid w:val="00C04916"/>
    <w:rsid w:val="00C11776"/>
    <w:rsid w:val="00C31808"/>
    <w:rsid w:val="00C4349D"/>
    <w:rsid w:val="00C52C6E"/>
    <w:rsid w:val="00C568AA"/>
    <w:rsid w:val="00C675AD"/>
    <w:rsid w:val="00C76C61"/>
    <w:rsid w:val="00C76EA9"/>
    <w:rsid w:val="00C77E66"/>
    <w:rsid w:val="00C87C42"/>
    <w:rsid w:val="00C87CE3"/>
    <w:rsid w:val="00C91AA3"/>
    <w:rsid w:val="00CB0540"/>
    <w:rsid w:val="00CB4CD8"/>
    <w:rsid w:val="00CC1949"/>
    <w:rsid w:val="00CD3196"/>
    <w:rsid w:val="00CE3C91"/>
    <w:rsid w:val="00CF24ED"/>
    <w:rsid w:val="00CF4D44"/>
    <w:rsid w:val="00CF70CB"/>
    <w:rsid w:val="00CF7450"/>
    <w:rsid w:val="00D1009F"/>
    <w:rsid w:val="00D220A8"/>
    <w:rsid w:val="00D25807"/>
    <w:rsid w:val="00D403B4"/>
    <w:rsid w:val="00D77C8D"/>
    <w:rsid w:val="00D83A5B"/>
    <w:rsid w:val="00D8538C"/>
    <w:rsid w:val="00D947A5"/>
    <w:rsid w:val="00DA221A"/>
    <w:rsid w:val="00DA7E05"/>
    <w:rsid w:val="00DB1952"/>
    <w:rsid w:val="00DC0B0E"/>
    <w:rsid w:val="00DC63AD"/>
    <w:rsid w:val="00DC7A86"/>
    <w:rsid w:val="00DD0CB4"/>
    <w:rsid w:val="00DD3529"/>
    <w:rsid w:val="00DD4285"/>
    <w:rsid w:val="00DD5836"/>
    <w:rsid w:val="00DD7D3B"/>
    <w:rsid w:val="00DE075C"/>
    <w:rsid w:val="00DF1D7C"/>
    <w:rsid w:val="00E01FEF"/>
    <w:rsid w:val="00E02BEB"/>
    <w:rsid w:val="00E03013"/>
    <w:rsid w:val="00E12033"/>
    <w:rsid w:val="00E20A3F"/>
    <w:rsid w:val="00E3366C"/>
    <w:rsid w:val="00E33C7D"/>
    <w:rsid w:val="00E33CC0"/>
    <w:rsid w:val="00E34604"/>
    <w:rsid w:val="00E461B2"/>
    <w:rsid w:val="00E5257B"/>
    <w:rsid w:val="00E66800"/>
    <w:rsid w:val="00E7406C"/>
    <w:rsid w:val="00E76C05"/>
    <w:rsid w:val="00E86679"/>
    <w:rsid w:val="00E9432A"/>
    <w:rsid w:val="00EA040C"/>
    <w:rsid w:val="00EE0CFD"/>
    <w:rsid w:val="00EF157E"/>
    <w:rsid w:val="00F21EAC"/>
    <w:rsid w:val="00F42F9B"/>
    <w:rsid w:val="00F4400A"/>
    <w:rsid w:val="00F53020"/>
    <w:rsid w:val="00F636FD"/>
    <w:rsid w:val="00F73577"/>
    <w:rsid w:val="00F7612A"/>
    <w:rsid w:val="00F76F02"/>
    <w:rsid w:val="00F80503"/>
    <w:rsid w:val="00FA4100"/>
    <w:rsid w:val="00FB0C94"/>
    <w:rsid w:val="00FB291E"/>
    <w:rsid w:val="00FB7989"/>
    <w:rsid w:val="00FC2518"/>
    <w:rsid w:val="00FE0B01"/>
    <w:rsid w:val="00FE29C1"/>
    <w:rsid w:val="00FE4AAC"/>
    <w:rsid w:val="00FE7741"/>
    <w:rsid w:val="00FF28BB"/>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44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7">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90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24653"/>
    <w:pPr>
      <w:tabs>
        <w:tab w:val="center" w:pos="4320"/>
        <w:tab w:val="right" w:pos="8640"/>
      </w:tabs>
    </w:pPr>
  </w:style>
  <w:style w:type="character" w:customStyle="1" w:styleId="FooterChar">
    <w:name w:val="Footer Char"/>
    <w:basedOn w:val="DefaultParagraphFont"/>
    <w:link w:val="Footer"/>
    <w:rsid w:val="00124653"/>
  </w:style>
  <w:style w:type="character" w:styleId="PageNumber">
    <w:name w:val="page number"/>
    <w:basedOn w:val="DefaultParagraphFont"/>
    <w:rsid w:val="00124653"/>
  </w:style>
  <w:style w:type="paragraph" w:styleId="Header">
    <w:name w:val="header"/>
    <w:basedOn w:val="Normal"/>
    <w:link w:val="HeaderChar"/>
    <w:rsid w:val="00124653"/>
    <w:pPr>
      <w:tabs>
        <w:tab w:val="center" w:pos="4320"/>
        <w:tab w:val="right" w:pos="8640"/>
      </w:tabs>
    </w:pPr>
  </w:style>
  <w:style w:type="character" w:customStyle="1" w:styleId="HeaderChar">
    <w:name w:val="Header Char"/>
    <w:basedOn w:val="DefaultParagraphFont"/>
    <w:link w:val="Header"/>
    <w:rsid w:val="00124653"/>
  </w:style>
  <w:style w:type="character" w:styleId="Hyperlink">
    <w:name w:val="Hyperlink"/>
    <w:basedOn w:val="DefaultParagraphFont"/>
    <w:uiPriority w:val="99"/>
    <w:unhideWhenUsed/>
    <w:rsid w:val="00421887"/>
    <w:rPr>
      <w:color w:val="0000FF"/>
      <w:u w:val="single"/>
    </w:rPr>
  </w:style>
  <w:style w:type="character" w:customStyle="1" w:styleId="UnresolvedMention1">
    <w:name w:val="Unresolved Mention1"/>
    <w:basedOn w:val="DefaultParagraphFont"/>
    <w:uiPriority w:val="99"/>
    <w:semiHidden/>
    <w:unhideWhenUsed/>
    <w:rsid w:val="00421887"/>
    <w:rPr>
      <w:color w:val="605E5C"/>
      <w:shd w:val="clear" w:color="auto" w:fill="E1DFDD"/>
    </w:rPr>
  </w:style>
  <w:style w:type="character" w:styleId="FollowedHyperlink">
    <w:name w:val="FollowedHyperlink"/>
    <w:basedOn w:val="DefaultParagraphFont"/>
    <w:semiHidden/>
    <w:unhideWhenUsed/>
    <w:rsid w:val="00C76C61"/>
    <w:rPr>
      <w:color w:val="800080" w:themeColor="followedHyperlink"/>
      <w:u w:val="single"/>
    </w:rPr>
  </w:style>
  <w:style w:type="paragraph" w:styleId="BalloonText">
    <w:name w:val="Balloon Text"/>
    <w:basedOn w:val="Normal"/>
    <w:link w:val="BalloonTextChar"/>
    <w:semiHidden/>
    <w:unhideWhenUsed/>
    <w:rsid w:val="00B602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602FE"/>
    <w:rPr>
      <w:rFonts w:ascii="Times New Roman" w:hAnsi="Times New Roman" w:cs="Times New Roman"/>
      <w:sz w:val="18"/>
      <w:szCs w:val="18"/>
    </w:rPr>
  </w:style>
  <w:style w:type="character" w:styleId="CommentReference">
    <w:name w:val="annotation reference"/>
    <w:basedOn w:val="DefaultParagraphFont"/>
    <w:semiHidden/>
    <w:unhideWhenUsed/>
    <w:rsid w:val="00542033"/>
    <w:rPr>
      <w:sz w:val="16"/>
      <w:szCs w:val="16"/>
    </w:rPr>
  </w:style>
  <w:style w:type="paragraph" w:styleId="CommentText">
    <w:name w:val="annotation text"/>
    <w:basedOn w:val="Normal"/>
    <w:link w:val="CommentTextChar"/>
    <w:semiHidden/>
    <w:unhideWhenUsed/>
    <w:rsid w:val="00542033"/>
    <w:rPr>
      <w:sz w:val="20"/>
      <w:szCs w:val="20"/>
    </w:rPr>
  </w:style>
  <w:style w:type="character" w:customStyle="1" w:styleId="CommentTextChar">
    <w:name w:val="Comment Text Char"/>
    <w:basedOn w:val="DefaultParagraphFont"/>
    <w:link w:val="CommentText"/>
    <w:semiHidden/>
    <w:rsid w:val="00542033"/>
    <w:rPr>
      <w:sz w:val="20"/>
      <w:szCs w:val="20"/>
    </w:rPr>
  </w:style>
  <w:style w:type="paragraph" w:styleId="CommentSubject">
    <w:name w:val="annotation subject"/>
    <w:basedOn w:val="CommentText"/>
    <w:next w:val="CommentText"/>
    <w:link w:val="CommentSubjectChar"/>
    <w:semiHidden/>
    <w:unhideWhenUsed/>
    <w:rsid w:val="00542033"/>
    <w:rPr>
      <w:b/>
      <w:bCs/>
    </w:rPr>
  </w:style>
  <w:style w:type="character" w:customStyle="1" w:styleId="CommentSubjectChar">
    <w:name w:val="Comment Subject Char"/>
    <w:basedOn w:val="CommentTextChar"/>
    <w:link w:val="CommentSubject"/>
    <w:semiHidden/>
    <w:rsid w:val="00542033"/>
    <w:rPr>
      <w:b/>
      <w:bCs/>
      <w:sz w:val="20"/>
      <w:szCs w:val="20"/>
    </w:rPr>
  </w:style>
  <w:style w:type="paragraph" w:styleId="ListParagraph">
    <w:name w:val="List Paragraph"/>
    <w:basedOn w:val="Normal"/>
    <w:uiPriority w:val="34"/>
    <w:qFormat/>
    <w:rsid w:val="00542033"/>
    <w:pPr>
      <w:spacing w:after="160" w:line="259" w:lineRule="auto"/>
      <w:ind w:left="720"/>
      <w:contextualSpacing/>
    </w:pPr>
    <w:rPr>
      <w:sz w:val="22"/>
      <w:szCs w:val="22"/>
      <w:lang w:val="nl-BE"/>
    </w:rPr>
  </w:style>
  <w:style w:type="paragraph" w:styleId="FootnoteText">
    <w:name w:val="footnote text"/>
    <w:basedOn w:val="Normal"/>
    <w:link w:val="FootnoteTextChar"/>
    <w:semiHidden/>
    <w:unhideWhenUsed/>
    <w:rsid w:val="00542033"/>
    <w:rPr>
      <w:sz w:val="20"/>
      <w:szCs w:val="20"/>
    </w:rPr>
  </w:style>
  <w:style w:type="character" w:customStyle="1" w:styleId="FootnoteTextChar">
    <w:name w:val="Footnote Text Char"/>
    <w:basedOn w:val="DefaultParagraphFont"/>
    <w:link w:val="FootnoteText"/>
    <w:semiHidden/>
    <w:rsid w:val="00542033"/>
    <w:rPr>
      <w:sz w:val="20"/>
      <w:szCs w:val="20"/>
    </w:rPr>
  </w:style>
  <w:style w:type="character" w:styleId="FootnoteReference">
    <w:name w:val="footnote reference"/>
    <w:basedOn w:val="DefaultParagraphFont"/>
    <w:semiHidden/>
    <w:unhideWhenUsed/>
    <w:rsid w:val="00542033"/>
    <w:rPr>
      <w:vertAlign w:val="superscript"/>
    </w:rPr>
  </w:style>
  <w:style w:type="paragraph" w:styleId="Revision">
    <w:name w:val="Revision"/>
    <w:hidden/>
    <w:semiHidden/>
    <w:rsid w:val="00083831"/>
  </w:style>
  <w:style w:type="character" w:styleId="UnresolvedMention">
    <w:name w:val="Unresolved Mention"/>
    <w:basedOn w:val="DefaultParagraphFont"/>
    <w:uiPriority w:val="99"/>
    <w:semiHidden/>
    <w:unhideWhenUsed/>
    <w:rsid w:val="002E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73255">
      <w:bodyDiv w:val="1"/>
      <w:marLeft w:val="0"/>
      <w:marRight w:val="0"/>
      <w:marTop w:val="0"/>
      <w:marBottom w:val="0"/>
      <w:divBdr>
        <w:top w:val="none" w:sz="0" w:space="0" w:color="auto"/>
        <w:left w:val="none" w:sz="0" w:space="0" w:color="auto"/>
        <w:bottom w:val="none" w:sz="0" w:space="0" w:color="auto"/>
        <w:right w:val="none" w:sz="0" w:space="0" w:color="auto"/>
      </w:divBdr>
    </w:div>
    <w:div w:id="594171311">
      <w:bodyDiv w:val="1"/>
      <w:marLeft w:val="0"/>
      <w:marRight w:val="0"/>
      <w:marTop w:val="0"/>
      <w:marBottom w:val="0"/>
      <w:divBdr>
        <w:top w:val="none" w:sz="0" w:space="0" w:color="auto"/>
        <w:left w:val="none" w:sz="0" w:space="0" w:color="auto"/>
        <w:bottom w:val="none" w:sz="0" w:space="0" w:color="auto"/>
        <w:right w:val="none" w:sz="0" w:space="0" w:color="auto"/>
      </w:divBdr>
      <w:divsChild>
        <w:div w:id="1680740170">
          <w:marLeft w:val="0"/>
          <w:marRight w:val="0"/>
          <w:marTop w:val="0"/>
          <w:marBottom w:val="0"/>
          <w:divBdr>
            <w:top w:val="none" w:sz="0" w:space="0" w:color="auto"/>
            <w:left w:val="none" w:sz="0" w:space="0" w:color="auto"/>
            <w:bottom w:val="none" w:sz="0" w:space="0" w:color="auto"/>
            <w:right w:val="none" w:sz="0" w:space="0" w:color="auto"/>
          </w:divBdr>
          <w:divsChild>
            <w:div w:id="2082557239">
              <w:marLeft w:val="0"/>
              <w:marRight w:val="0"/>
              <w:marTop w:val="0"/>
              <w:marBottom w:val="0"/>
              <w:divBdr>
                <w:top w:val="none" w:sz="0" w:space="0" w:color="auto"/>
                <w:left w:val="none" w:sz="0" w:space="0" w:color="auto"/>
                <w:bottom w:val="none" w:sz="0" w:space="0" w:color="auto"/>
                <w:right w:val="none" w:sz="0" w:space="0" w:color="auto"/>
              </w:divBdr>
              <w:divsChild>
                <w:div w:id="9732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2769">
      <w:bodyDiv w:val="1"/>
      <w:marLeft w:val="0"/>
      <w:marRight w:val="0"/>
      <w:marTop w:val="0"/>
      <w:marBottom w:val="0"/>
      <w:divBdr>
        <w:top w:val="none" w:sz="0" w:space="0" w:color="auto"/>
        <w:left w:val="none" w:sz="0" w:space="0" w:color="auto"/>
        <w:bottom w:val="none" w:sz="0" w:space="0" w:color="auto"/>
        <w:right w:val="none" w:sz="0" w:space="0" w:color="auto"/>
      </w:divBdr>
    </w:div>
    <w:div w:id="1072503297">
      <w:bodyDiv w:val="1"/>
      <w:marLeft w:val="0"/>
      <w:marRight w:val="0"/>
      <w:marTop w:val="0"/>
      <w:marBottom w:val="0"/>
      <w:divBdr>
        <w:top w:val="none" w:sz="0" w:space="0" w:color="auto"/>
        <w:left w:val="none" w:sz="0" w:space="0" w:color="auto"/>
        <w:bottom w:val="none" w:sz="0" w:space="0" w:color="auto"/>
        <w:right w:val="none" w:sz="0" w:space="0" w:color="auto"/>
      </w:divBdr>
    </w:div>
    <w:div w:id="1086727464">
      <w:bodyDiv w:val="1"/>
      <w:marLeft w:val="0"/>
      <w:marRight w:val="0"/>
      <w:marTop w:val="0"/>
      <w:marBottom w:val="0"/>
      <w:divBdr>
        <w:top w:val="none" w:sz="0" w:space="0" w:color="auto"/>
        <w:left w:val="none" w:sz="0" w:space="0" w:color="auto"/>
        <w:bottom w:val="none" w:sz="0" w:space="0" w:color="auto"/>
        <w:right w:val="none" w:sz="0" w:space="0" w:color="auto"/>
      </w:divBdr>
    </w:div>
    <w:div w:id="1209149633">
      <w:bodyDiv w:val="1"/>
      <w:marLeft w:val="0"/>
      <w:marRight w:val="0"/>
      <w:marTop w:val="0"/>
      <w:marBottom w:val="0"/>
      <w:divBdr>
        <w:top w:val="none" w:sz="0" w:space="0" w:color="auto"/>
        <w:left w:val="none" w:sz="0" w:space="0" w:color="auto"/>
        <w:bottom w:val="none" w:sz="0" w:space="0" w:color="auto"/>
        <w:right w:val="none" w:sz="0" w:space="0" w:color="auto"/>
      </w:divBdr>
      <w:divsChild>
        <w:div w:id="225606967">
          <w:marLeft w:val="0"/>
          <w:marRight w:val="0"/>
          <w:marTop w:val="0"/>
          <w:marBottom w:val="0"/>
          <w:divBdr>
            <w:top w:val="none" w:sz="0" w:space="0" w:color="auto"/>
            <w:left w:val="none" w:sz="0" w:space="0" w:color="auto"/>
            <w:bottom w:val="none" w:sz="0" w:space="0" w:color="auto"/>
            <w:right w:val="none" w:sz="0" w:space="0" w:color="auto"/>
          </w:divBdr>
          <w:divsChild>
            <w:div w:id="2034307574">
              <w:marLeft w:val="0"/>
              <w:marRight w:val="0"/>
              <w:marTop w:val="0"/>
              <w:marBottom w:val="0"/>
              <w:divBdr>
                <w:top w:val="none" w:sz="0" w:space="0" w:color="auto"/>
                <w:left w:val="none" w:sz="0" w:space="0" w:color="auto"/>
                <w:bottom w:val="none" w:sz="0" w:space="0" w:color="auto"/>
                <w:right w:val="none" w:sz="0" w:space="0" w:color="auto"/>
              </w:divBdr>
              <w:divsChild>
                <w:div w:id="3585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3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alicia.fuentes-calle@york.ac.uk"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robin.wooffitt@york.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111/j.2044-8309.2012.02096.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hdl.handle.net/2440/81048"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8681</Words>
  <Characters>49484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2020-05-26T13:44:00Z</dcterms:created>
  <dcterms:modified xsi:type="dcterms:W3CDTF">2020-05-26T13:44:00Z</dcterms:modified>
</cp:coreProperties>
</file>