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5E4" w:rsidRDefault="00DD5E08" w:rsidP="008B25E4">
      <w:pPr>
        <w:kinsoku w:val="0"/>
        <w:ind w:firstLineChars="0" w:firstLine="0"/>
        <w:jc w:val="center"/>
        <w:rPr>
          <w:b/>
          <w:color w:val="000000" w:themeColor="text1"/>
          <w:sz w:val="28"/>
          <w:szCs w:val="28"/>
        </w:rPr>
      </w:pPr>
      <w:r w:rsidRPr="004C6DB4">
        <w:rPr>
          <w:b/>
          <w:color w:val="000000" w:themeColor="text1"/>
          <w:sz w:val="32"/>
          <w:szCs w:val="32"/>
        </w:rPr>
        <w:fldChar w:fldCharType="begin"/>
      </w:r>
      <w:r w:rsidR="00B90C65" w:rsidRPr="004C6DB4">
        <w:rPr>
          <w:b/>
          <w:color w:val="000000" w:themeColor="text1"/>
          <w:sz w:val="32"/>
          <w:szCs w:val="32"/>
        </w:rPr>
        <w:instrText xml:space="preserve"> MACROBUTTON MTEditEquationSection2 </w:instrText>
      </w:r>
      <w:r w:rsidR="00B90C65" w:rsidRPr="004C6DB4">
        <w:rPr>
          <w:vanish/>
          <w:color w:val="000000" w:themeColor="text1"/>
          <w:sz w:val="32"/>
          <w:szCs w:val="32"/>
        </w:rPr>
        <w:instrText>Equation Chapter 1 Section 1</w:instrText>
      </w:r>
      <w:r w:rsidRPr="004C6DB4">
        <w:rPr>
          <w:b/>
          <w:color w:val="000000" w:themeColor="text1"/>
          <w:sz w:val="32"/>
          <w:szCs w:val="32"/>
        </w:rPr>
        <w:fldChar w:fldCharType="begin"/>
      </w:r>
      <w:r w:rsidR="00B90C65" w:rsidRPr="004C6DB4">
        <w:rPr>
          <w:b/>
          <w:color w:val="000000" w:themeColor="text1"/>
          <w:sz w:val="32"/>
          <w:szCs w:val="32"/>
        </w:rPr>
        <w:instrText xml:space="preserve"> SEQ MTEqn \r \h \* MERGEFORMAT </w:instrText>
      </w:r>
      <w:r w:rsidRPr="004C6DB4">
        <w:rPr>
          <w:b/>
          <w:color w:val="000000" w:themeColor="text1"/>
          <w:sz w:val="32"/>
          <w:szCs w:val="32"/>
        </w:rPr>
        <w:fldChar w:fldCharType="end"/>
      </w:r>
      <w:r w:rsidRPr="004C6DB4">
        <w:rPr>
          <w:b/>
          <w:color w:val="000000" w:themeColor="text1"/>
          <w:sz w:val="32"/>
          <w:szCs w:val="32"/>
        </w:rPr>
        <w:fldChar w:fldCharType="begin"/>
      </w:r>
      <w:r w:rsidR="00B90C65" w:rsidRPr="004C6DB4">
        <w:rPr>
          <w:b/>
          <w:color w:val="000000" w:themeColor="text1"/>
          <w:sz w:val="32"/>
          <w:szCs w:val="32"/>
        </w:rPr>
        <w:instrText xml:space="preserve"> SEQ MTSec \r 1 \h \* MERGEFORMAT </w:instrText>
      </w:r>
      <w:r w:rsidRPr="004C6DB4">
        <w:rPr>
          <w:b/>
          <w:color w:val="000000" w:themeColor="text1"/>
          <w:sz w:val="32"/>
          <w:szCs w:val="32"/>
        </w:rPr>
        <w:fldChar w:fldCharType="end"/>
      </w:r>
      <w:r w:rsidRPr="004C6DB4">
        <w:rPr>
          <w:b/>
          <w:color w:val="000000" w:themeColor="text1"/>
          <w:sz w:val="32"/>
          <w:szCs w:val="32"/>
        </w:rPr>
        <w:fldChar w:fldCharType="begin"/>
      </w:r>
      <w:r w:rsidR="00B90C65" w:rsidRPr="004C6DB4">
        <w:rPr>
          <w:b/>
          <w:color w:val="000000" w:themeColor="text1"/>
          <w:sz w:val="32"/>
          <w:szCs w:val="32"/>
        </w:rPr>
        <w:instrText xml:space="preserve"> SEQ MTChap \r 1 \h \* MERGEFORMAT </w:instrText>
      </w:r>
      <w:r w:rsidRPr="004C6DB4">
        <w:rPr>
          <w:b/>
          <w:color w:val="000000" w:themeColor="text1"/>
          <w:sz w:val="32"/>
          <w:szCs w:val="32"/>
        </w:rPr>
        <w:fldChar w:fldCharType="end"/>
      </w:r>
      <w:r w:rsidRPr="004C6DB4">
        <w:rPr>
          <w:b/>
          <w:color w:val="000000" w:themeColor="text1"/>
          <w:sz w:val="32"/>
          <w:szCs w:val="32"/>
        </w:rPr>
        <w:fldChar w:fldCharType="end"/>
      </w:r>
      <w:r w:rsidR="00BE7E86" w:rsidRPr="00BE7E86">
        <w:rPr>
          <w:b/>
          <w:color w:val="000000" w:themeColor="text1"/>
          <w:sz w:val="28"/>
          <w:szCs w:val="28"/>
        </w:rPr>
        <w:t>Prediction of fatigue damage region with the use of the notch critical plane approach for crack initiation and propagation</w:t>
      </w:r>
    </w:p>
    <w:p w:rsidR="007F5405" w:rsidRPr="004C6DB4" w:rsidRDefault="007F5405" w:rsidP="00280817">
      <w:pPr>
        <w:ind w:firstLineChars="0" w:firstLine="0"/>
        <w:jc w:val="center"/>
        <w:rPr>
          <w:b/>
          <w:color w:val="000000" w:themeColor="text1"/>
          <w:szCs w:val="24"/>
          <w:lang w:val="it-IT"/>
        </w:rPr>
      </w:pPr>
      <w:r w:rsidRPr="004C6DB4">
        <w:rPr>
          <w:rFonts w:hint="eastAsia"/>
          <w:color w:val="000000" w:themeColor="text1"/>
          <w:lang w:val="it-IT"/>
        </w:rPr>
        <w:t>Peng Luo</w:t>
      </w:r>
      <w:r w:rsidRPr="004C6DB4">
        <w:rPr>
          <w:rFonts w:hint="eastAsia"/>
          <w:color w:val="000000" w:themeColor="text1"/>
          <w:vertAlign w:val="superscript"/>
          <w:lang w:val="it-IT"/>
        </w:rPr>
        <w:t>1</w:t>
      </w:r>
      <w:r w:rsidRPr="004C6DB4">
        <w:rPr>
          <w:rFonts w:hint="eastAsia"/>
          <w:color w:val="000000" w:themeColor="text1"/>
          <w:lang w:val="it-IT"/>
        </w:rPr>
        <w:t>, Weixing Yao</w:t>
      </w:r>
      <w:r w:rsidRPr="004C6DB4">
        <w:rPr>
          <w:rFonts w:hint="eastAsia"/>
          <w:color w:val="000000" w:themeColor="text1"/>
          <w:vertAlign w:val="superscript"/>
          <w:lang w:val="it-IT"/>
        </w:rPr>
        <w:t>1,2*</w:t>
      </w:r>
      <w:r w:rsidR="00411C3C" w:rsidRPr="004C6DB4">
        <w:rPr>
          <w:rFonts w:hint="eastAsia"/>
          <w:color w:val="000000" w:themeColor="text1"/>
          <w:lang w:val="it-IT"/>
        </w:rPr>
        <w:t xml:space="preserve">, </w:t>
      </w:r>
      <w:r w:rsidR="00DF7D33" w:rsidRPr="004C6DB4">
        <w:rPr>
          <w:color w:val="000000" w:themeColor="text1"/>
          <w:lang w:val="it-IT"/>
        </w:rPr>
        <w:t>Luca</w:t>
      </w:r>
      <w:r w:rsidR="00DF7D33" w:rsidRPr="004C6DB4">
        <w:rPr>
          <w:rFonts w:hint="eastAsia"/>
          <w:color w:val="000000" w:themeColor="text1"/>
          <w:lang w:val="it-IT"/>
        </w:rPr>
        <w:t xml:space="preserve"> Susmel</w:t>
      </w:r>
      <w:r w:rsidR="00DF7D33" w:rsidRPr="004C6DB4">
        <w:rPr>
          <w:rFonts w:hint="eastAsia"/>
          <w:color w:val="000000" w:themeColor="text1"/>
          <w:vertAlign w:val="superscript"/>
          <w:lang w:val="it-IT"/>
        </w:rPr>
        <w:t>3</w:t>
      </w:r>
      <w:r w:rsidR="00DF7D33" w:rsidRPr="004C6DB4">
        <w:rPr>
          <w:rFonts w:hint="eastAsia"/>
          <w:color w:val="000000" w:themeColor="text1"/>
          <w:lang w:val="it-IT"/>
        </w:rPr>
        <w:t xml:space="preserve">, </w:t>
      </w:r>
      <w:r w:rsidR="00411C3C" w:rsidRPr="004C6DB4">
        <w:rPr>
          <w:rFonts w:hint="eastAsia"/>
          <w:color w:val="000000" w:themeColor="text1"/>
          <w:lang w:val="it-IT"/>
        </w:rPr>
        <w:t>Piao Li</w:t>
      </w:r>
      <w:r w:rsidR="00F1373B" w:rsidRPr="004C6DB4">
        <w:rPr>
          <w:rFonts w:hint="eastAsia"/>
          <w:color w:val="000000" w:themeColor="text1"/>
          <w:vertAlign w:val="superscript"/>
          <w:lang w:val="it-IT"/>
        </w:rPr>
        <w:t>1</w:t>
      </w:r>
    </w:p>
    <w:p w:rsidR="007F5405" w:rsidRPr="004C6DB4" w:rsidRDefault="007F5405" w:rsidP="002C52A2">
      <w:pPr>
        <w:spacing w:line="240" w:lineRule="auto"/>
        <w:ind w:firstLineChars="0" w:firstLine="0"/>
        <w:jc w:val="center"/>
        <w:rPr>
          <w:color w:val="000000" w:themeColor="text1"/>
          <w:sz w:val="22"/>
        </w:rPr>
      </w:pPr>
      <w:r w:rsidRPr="004C6DB4">
        <w:rPr>
          <w:rFonts w:hint="eastAsia"/>
          <w:color w:val="000000" w:themeColor="text1"/>
          <w:sz w:val="22"/>
          <w:vertAlign w:val="superscript"/>
        </w:rPr>
        <w:t>1</w:t>
      </w:r>
      <w:r w:rsidRPr="004C6DB4">
        <w:rPr>
          <w:rFonts w:hint="eastAsia"/>
          <w:i/>
          <w:color w:val="000000" w:themeColor="text1"/>
          <w:sz w:val="22"/>
        </w:rPr>
        <w:t xml:space="preserve">State Key Laboratory of Mechanics and Control of Mechanical Structures, </w:t>
      </w:r>
      <w:r w:rsidRPr="004C6DB4">
        <w:rPr>
          <w:i/>
          <w:color w:val="000000" w:themeColor="text1"/>
          <w:sz w:val="22"/>
        </w:rPr>
        <w:t>Nanjing University of Aeronautics and Astronautics,</w:t>
      </w:r>
      <w:r w:rsidRPr="004C6DB4">
        <w:rPr>
          <w:rFonts w:hint="eastAsia"/>
          <w:i/>
          <w:color w:val="000000" w:themeColor="text1"/>
          <w:sz w:val="22"/>
        </w:rPr>
        <w:t xml:space="preserve"> </w:t>
      </w:r>
      <w:r w:rsidRPr="004C6DB4">
        <w:rPr>
          <w:i/>
          <w:color w:val="000000" w:themeColor="text1"/>
          <w:sz w:val="22"/>
        </w:rPr>
        <w:t>Nanjing 210016, China</w:t>
      </w:r>
      <w:r w:rsidRPr="004C6DB4">
        <w:rPr>
          <w:rFonts w:hint="eastAsia"/>
          <w:color w:val="000000" w:themeColor="text1"/>
          <w:sz w:val="22"/>
        </w:rPr>
        <w:t xml:space="preserve"> </w:t>
      </w:r>
    </w:p>
    <w:p w:rsidR="00DF7D33" w:rsidRPr="004C6DB4" w:rsidRDefault="007F5405" w:rsidP="007F5405">
      <w:pPr>
        <w:ind w:firstLineChars="0" w:firstLine="0"/>
        <w:jc w:val="center"/>
        <w:rPr>
          <w:i/>
          <w:color w:val="000000" w:themeColor="text1"/>
          <w:sz w:val="22"/>
        </w:rPr>
      </w:pPr>
      <w:r w:rsidRPr="004C6DB4">
        <w:rPr>
          <w:rFonts w:hint="eastAsia"/>
          <w:color w:val="000000" w:themeColor="text1"/>
          <w:sz w:val="22"/>
          <w:vertAlign w:val="superscript"/>
        </w:rPr>
        <w:t>2</w:t>
      </w:r>
      <w:r w:rsidRPr="004C6DB4">
        <w:rPr>
          <w:rFonts w:hint="eastAsia"/>
          <w:i/>
          <w:color w:val="000000" w:themeColor="text1"/>
          <w:sz w:val="22"/>
        </w:rPr>
        <w:t>Key Laboratory of Fundamental Science for National Defense-Advanced Design Technology of Flight Vehicle, Nanjing University of Aeronautics and Astronautics, Nanjing 210016, China</w:t>
      </w:r>
    </w:p>
    <w:p w:rsidR="007F5405" w:rsidRPr="004C6DB4" w:rsidRDefault="002B0C83" w:rsidP="007F5405">
      <w:pPr>
        <w:ind w:firstLineChars="0" w:firstLine="0"/>
        <w:jc w:val="center"/>
        <w:rPr>
          <w:color w:val="000000" w:themeColor="text1"/>
          <w:sz w:val="22"/>
        </w:rPr>
      </w:pPr>
      <w:r w:rsidRPr="004C6DB4">
        <w:rPr>
          <w:rFonts w:hint="eastAsia"/>
          <w:color w:val="000000" w:themeColor="text1"/>
          <w:sz w:val="22"/>
          <w:vertAlign w:val="superscript"/>
        </w:rPr>
        <w:t>3</w:t>
      </w:r>
      <w:r w:rsidR="00DF7D33" w:rsidRPr="004C6DB4">
        <w:rPr>
          <w:i/>
          <w:color w:val="000000" w:themeColor="text1"/>
          <w:sz w:val="22"/>
        </w:rPr>
        <w:t>Department of Civil and Structural Engineering, the University of Sheffield, Sheffield S1 3JD, UK</w:t>
      </w:r>
    </w:p>
    <w:p w:rsidR="002B0C83" w:rsidRPr="004C6DB4" w:rsidRDefault="002B0C83" w:rsidP="002C52A2">
      <w:pPr>
        <w:ind w:firstLineChars="0" w:firstLine="0"/>
        <w:rPr>
          <w:b/>
          <w:color w:val="000000" w:themeColor="text1"/>
        </w:rPr>
      </w:pPr>
    </w:p>
    <w:p w:rsidR="00B26264" w:rsidRPr="004C6DB4" w:rsidRDefault="00055B12" w:rsidP="002C52A2">
      <w:pPr>
        <w:ind w:firstLineChars="0" w:firstLine="0"/>
        <w:rPr>
          <w:color w:val="000000" w:themeColor="text1"/>
        </w:rPr>
      </w:pPr>
      <w:r w:rsidRPr="004C6DB4">
        <w:rPr>
          <w:rFonts w:hint="eastAsia"/>
          <w:b/>
          <w:color w:val="000000" w:themeColor="text1"/>
        </w:rPr>
        <w:t>Abstract</w:t>
      </w:r>
      <w:r w:rsidR="00B26264" w:rsidRPr="004C6DB4">
        <w:rPr>
          <w:rFonts w:hint="eastAsia"/>
          <w:color w:val="000000" w:themeColor="text1"/>
        </w:rPr>
        <w:t>:</w:t>
      </w:r>
      <w:r w:rsidR="00B122F6" w:rsidRPr="004C6DB4">
        <w:rPr>
          <w:rFonts w:hint="eastAsia"/>
          <w:color w:val="000000" w:themeColor="text1"/>
        </w:rPr>
        <w:t xml:space="preserve"> </w:t>
      </w:r>
      <w:r w:rsidR="00B26264" w:rsidRPr="004C6DB4">
        <w:rPr>
          <w:rFonts w:hint="eastAsia"/>
          <w:color w:val="000000" w:themeColor="text1"/>
        </w:rPr>
        <w:t xml:space="preserve">The </w:t>
      </w:r>
      <w:r w:rsidR="00B26264" w:rsidRPr="004C6DB4">
        <w:rPr>
          <w:color w:val="000000" w:themeColor="text1"/>
        </w:rPr>
        <w:t>advanced volumetric approach</w:t>
      </w:r>
      <w:r w:rsidR="00B26264" w:rsidRPr="004C6DB4">
        <w:rPr>
          <w:rFonts w:hint="eastAsia"/>
          <w:color w:val="000000" w:themeColor="text1"/>
        </w:rPr>
        <w:t>es</w:t>
      </w:r>
      <w:r w:rsidR="00B122F6" w:rsidRPr="004C6DB4">
        <w:rPr>
          <w:rFonts w:hint="eastAsia"/>
          <w:color w:val="000000" w:themeColor="text1"/>
        </w:rPr>
        <w:t xml:space="preserve"> </w:t>
      </w:r>
      <w:r w:rsidR="00B26264" w:rsidRPr="004C6DB4">
        <w:rPr>
          <w:rFonts w:hint="eastAsia"/>
          <w:color w:val="000000" w:themeColor="text1"/>
        </w:rPr>
        <w:t>are reviewed</w:t>
      </w:r>
      <w:r w:rsidR="00B26264" w:rsidRPr="004C6DB4">
        <w:rPr>
          <w:color w:val="000000" w:themeColor="text1"/>
        </w:rPr>
        <w:t xml:space="preserve"> </w:t>
      </w:r>
      <w:r w:rsidR="00B26264" w:rsidRPr="004C6DB4">
        <w:rPr>
          <w:rFonts w:hint="eastAsia"/>
          <w:color w:val="000000" w:themeColor="text1"/>
        </w:rPr>
        <w:t>briefly</w:t>
      </w:r>
      <w:r w:rsidR="00404BC0" w:rsidRPr="004C6DB4">
        <w:rPr>
          <w:rFonts w:hint="eastAsia"/>
          <w:color w:val="000000" w:themeColor="text1"/>
        </w:rPr>
        <w:t xml:space="preserve"> to </w:t>
      </w:r>
      <w:r w:rsidR="00404BC0" w:rsidRPr="004C6DB4">
        <w:rPr>
          <w:color w:val="000000" w:themeColor="text1"/>
        </w:rPr>
        <w:t>state</w:t>
      </w:r>
      <w:r w:rsidR="00404BC0" w:rsidRPr="004C6DB4">
        <w:rPr>
          <w:rFonts w:hint="eastAsia"/>
          <w:color w:val="000000" w:themeColor="text1"/>
        </w:rPr>
        <w:t xml:space="preserve"> the</w:t>
      </w:r>
      <w:r w:rsidR="00157525" w:rsidRPr="004C6DB4">
        <w:rPr>
          <w:rFonts w:hint="eastAsia"/>
          <w:color w:val="000000" w:themeColor="text1"/>
        </w:rPr>
        <w:t xml:space="preserve"> </w:t>
      </w:r>
      <w:r w:rsidR="00157525" w:rsidRPr="004C6DB4">
        <w:rPr>
          <w:color w:val="000000" w:themeColor="text1"/>
        </w:rPr>
        <w:t>stress</w:t>
      </w:r>
      <w:r w:rsidR="00157525" w:rsidRPr="004C6DB4">
        <w:rPr>
          <w:rFonts w:hint="eastAsia"/>
          <w:color w:val="000000" w:themeColor="text1"/>
        </w:rPr>
        <w:t>/strain-</w:t>
      </w:r>
      <w:r w:rsidR="00157525" w:rsidRPr="004C6DB4">
        <w:rPr>
          <w:color w:val="000000" w:themeColor="text1"/>
        </w:rPr>
        <w:t>based</w:t>
      </w:r>
      <w:r w:rsidR="00157525" w:rsidRPr="004C6DB4">
        <w:rPr>
          <w:rFonts w:hint="eastAsia"/>
          <w:color w:val="000000" w:themeColor="text1"/>
        </w:rPr>
        <w:t xml:space="preserve"> or energy-</w:t>
      </w:r>
      <w:r w:rsidR="00157525" w:rsidRPr="004C6DB4">
        <w:rPr>
          <w:color w:val="000000" w:themeColor="text1"/>
        </w:rPr>
        <w:t>based</w:t>
      </w:r>
      <w:r w:rsidR="00404BC0" w:rsidRPr="004C6DB4">
        <w:rPr>
          <w:rFonts w:hint="eastAsia"/>
          <w:color w:val="000000" w:themeColor="text1"/>
        </w:rPr>
        <w:t xml:space="preserve"> parameters of fatigue damage region are critical</w:t>
      </w:r>
      <w:r w:rsidR="00B26264" w:rsidRPr="004C6DB4">
        <w:rPr>
          <w:rFonts w:hint="eastAsia"/>
          <w:color w:val="000000" w:themeColor="text1"/>
        </w:rPr>
        <w:t xml:space="preserve">. </w:t>
      </w:r>
      <w:r w:rsidR="00404BC0" w:rsidRPr="004C6DB4">
        <w:rPr>
          <w:color w:val="000000" w:themeColor="text1"/>
        </w:rPr>
        <w:t>A</w:t>
      </w:r>
      <w:r w:rsidR="00404BC0" w:rsidRPr="004C6DB4">
        <w:rPr>
          <w:rFonts w:hint="eastAsia"/>
          <w:color w:val="000000" w:themeColor="text1"/>
        </w:rPr>
        <w:t xml:space="preserve"> new </w:t>
      </w:r>
      <w:r w:rsidR="00404BC0" w:rsidRPr="004C6DB4">
        <w:rPr>
          <w:color w:val="000000" w:themeColor="text1"/>
        </w:rPr>
        <w:t xml:space="preserve">approach </w:t>
      </w:r>
      <w:r w:rsidR="00CB742C" w:rsidRPr="004C6DB4">
        <w:rPr>
          <w:rFonts w:hint="eastAsia"/>
          <w:color w:val="000000" w:themeColor="text1"/>
        </w:rPr>
        <w:t xml:space="preserve">is proposed </w:t>
      </w:r>
      <w:r w:rsidR="00404BC0" w:rsidRPr="004C6DB4">
        <w:rPr>
          <w:color w:val="000000" w:themeColor="text1"/>
        </w:rPr>
        <w:t>to distinguish</w:t>
      </w:r>
      <w:r w:rsidR="002E15FD">
        <w:rPr>
          <w:color w:val="000000" w:themeColor="text1"/>
        </w:rPr>
        <w:t xml:space="preserve"> </w:t>
      </w:r>
      <w:r w:rsidR="00404BC0" w:rsidRPr="004C6DB4">
        <w:rPr>
          <w:color w:val="000000" w:themeColor="text1"/>
        </w:rPr>
        <w:t>crack initiation and propagation</w:t>
      </w:r>
      <w:r w:rsidR="00206946" w:rsidRPr="004C6DB4">
        <w:rPr>
          <w:rFonts w:hint="eastAsia"/>
          <w:color w:val="000000" w:themeColor="text1"/>
        </w:rPr>
        <w:t xml:space="preserve"> stage</w:t>
      </w:r>
      <w:r w:rsidR="00CB742C" w:rsidRPr="004C6DB4">
        <w:rPr>
          <w:rFonts w:hint="eastAsia"/>
          <w:color w:val="000000" w:themeColor="text1"/>
        </w:rPr>
        <w:t xml:space="preserve">. </w:t>
      </w:r>
      <w:r w:rsidR="00CB742C" w:rsidRPr="004C6DB4">
        <w:rPr>
          <w:color w:val="000000" w:themeColor="text1"/>
        </w:rPr>
        <w:t>T</w:t>
      </w:r>
      <w:r w:rsidR="00CB742C" w:rsidRPr="004C6DB4">
        <w:rPr>
          <w:rFonts w:hint="eastAsia"/>
          <w:color w:val="000000" w:themeColor="text1"/>
        </w:rPr>
        <w:t xml:space="preserve">he angles of </w:t>
      </w:r>
      <w:r w:rsidR="00CB742C" w:rsidRPr="004C6DB4">
        <w:rPr>
          <w:color w:val="000000" w:themeColor="text1"/>
        </w:rPr>
        <w:t>crack initiation</w:t>
      </w:r>
      <w:r w:rsidR="00CB742C" w:rsidRPr="004C6DB4">
        <w:rPr>
          <w:rFonts w:hint="eastAsia"/>
          <w:color w:val="000000" w:themeColor="text1"/>
        </w:rPr>
        <w:t xml:space="preserve"> are predicted by notch critical plane (NCP) approach </w:t>
      </w:r>
      <w:r w:rsidR="008370F8">
        <w:rPr>
          <w:rFonts w:hint="eastAsia"/>
          <w:szCs w:val="24"/>
        </w:rPr>
        <w:t>(</w:t>
      </w:r>
      <w:proofErr w:type="spellStart"/>
      <w:r w:rsidR="008370F8" w:rsidRPr="00937AAC">
        <w:rPr>
          <w:szCs w:val="24"/>
        </w:rPr>
        <w:t>Luo</w:t>
      </w:r>
      <w:proofErr w:type="spellEnd"/>
      <w:r w:rsidR="008370F8" w:rsidRPr="00937AAC">
        <w:rPr>
          <w:szCs w:val="24"/>
        </w:rPr>
        <w:t xml:space="preserve"> </w:t>
      </w:r>
      <w:r w:rsidR="008370F8" w:rsidRPr="0005016E">
        <w:rPr>
          <w:i/>
          <w:szCs w:val="24"/>
        </w:rPr>
        <w:t>et al.</w:t>
      </w:r>
      <w:r w:rsidR="008370F8" w:rsidRPr="00937AAC">
        <w:rPr>
          <w:szCs w:val="24"/>
        </w:rPr>
        <w:t xml:space="preserve"> </w:t>
      </w:r>
      <w:r w:rsidR="008370F8" w:rsidRPr="00CB2EAD">
        <w:rPr>
          <w:i/>
          <w:szCs w:val="24"/>
        </w:rPr>
        <w:t xml:space="preserve">Fatigue </w:t>
      </w:r>
      <w:proofErr w:type="spellStart"/>
      <w:r w:rsidR="008370F8" w:rsidRPr="00CB2EAD">
        <w:rPr>
          <w:i/>
          <w:szCs w:val="24"/>
        </w:rPr>
        <w:t>Fract</w:t>
      </w:r>
      <w:proofErr w:type="spellEnd"/>
      <w:r w:rsidR="008370F8" w:rsidRPr="00CB2EAD">
        <w:rPr>
          <w:i/>
          <w:szCs w:val="24"/>
        </w:rPr>
        <w:t xml:space="preserve"> </w:t>
      </w:r>
      <w:proofErr w:type="spellStart"/>
      <w:r w:rsidR="008370F8" w:rsidRPr="00CB2EAD">
        <w:rPr>
          <w:i/>
          <w:szCs w:val="24"/>
        </w:rPr>
        <w:t>Eng</w:t>
      </w:r>
      <w:proofErr w:type="spellEnd"/>
      <w:r w:rsidR="008370F8" w:rsidRPr="00CB2EAD">
        <w:rPr>
          <w:i/>
          <w:szCs w:val="24"/>
        </w:rPr>
        <w:t xml:space="preserve"> Mater </w:t>
      </w:r>
      <w:proofErr w:type="spellStart"/>
      <w:r w:rsidR="008370F8" w:rsidRPr="00CB2EAD">
        <w:rPr>
          <w:i/>
          <w:szCs w:val="24"/>
        </w:rPr>
        <w:t>Struct</w:t>
      </w:r>
      <w:proofErr w:type="spellEnd"/>
      <w:r w:rsidR="00703A56">
        <w:rPr>
          <w:rFonts w:hint="eastAsia"/>
          <w:szCs w:val="24"/>
        </w:rPr>
        <w:t>,</w:t>
      </w:r>
      <w:r w:rsidR="008370F8" w:rsidRPr="00937AAC">
        <w:rPr>
          <w:szCs w:val="24"/>
        </w:rPr>
        <w:t xml:space="preserve"> 2019</w:t>
      </w:r>
      <w:r w:rsidR="00703A56">
        <w:rPr>
          <w:rFonts w:hint="eastAsia"/>
          <w:szCs w:val="24"/>
        </w:rPr>
        <w:t>,</w:t>
      </w:r>
      <w:r w:rsidR="00703A56" w:rsidRPr="00703A56">
        <w:t xml:space="preserve"> </w:t>
      </w:r>
      <w:r w:rsidR="0005016E">
        <w:rPr>
          <w:szCs w:val="24"/>
        </w:rPr>
        <w:t>42(4): 854-870</w:t>
      </w:r>
      <w:r w:rsidR="008370F8">
        <w:rPr>
          <w:rFonts w:hint="eastAsia"/>
          <w:szCs w:val="24"/>
        </w:rPr>
        <w:t>)</w:t>
      </w:r>
      <w:r w:rsidR="00CB742C" w:rsidRPr="004C6DB4">
        <w:rPr>
          <w:rFonts w:hint="eastAsia"/>
          <w:color w:val="000000" w:themeColor="text1"/>
        </w:rPr>
        <w:t xml:space="preserve">. </w:t>
      </w:r>
      <w:r w:rsidR="008616A6" w:rsidRPr="004C6DB4">
        <w:rPr>
          <w:rFonts w:hint="eastAsia"/>
          <w:color w:val="000000" w:themeColor="text1"/>
        </w:rPr>
        <w:t xml:space="preserve">NCP is the plane </w:t>
      </w:r>
      <w:r w:rsidR="001F0630">
        <w:rPr>
          <w:rFonts w:hint="eastAsia"/>
          <w:color w:val="000000" w:themeColor="text1"/>
        </w:rPr>
        <w:t>which</w:t>
      </w:r>
      <w:r w:rsidR="008616A6" w:rsidRPr="004C6DB4">
        <w:rPr>
          <w:color w:val="000000" w:themeColor="text1"/>
        </w:rPr>
        <w:t xml:space="preserve"> pass</w:t>
      </w:r>
      <w:r w:rsidR="008616A6" w:rsidRPr="004C6DB4">
        <w:rPr>
          <w:rFonts w:hint="eastAsia"/>
          <w:color w:val="000000" w:themeColor="text1"/>
        </w:rPr>
        <w:t>es</w:t>
      </w:r>
      <w:r w:rsidR="008616A6" w:rsidRPr="004C6DB4">
        <w:rPr>
          <w:color w:val="000000" w:themeColor="text1"/>
        </w:rPr>
        <w:t xml:space="preserve"> through the fatigue </w:t>
      </w:r>
      <w:r w:rsidR="008616A6" w:rsidRPr="004C6DB4">
        <w:rPr>
          <w:rFonts w:hint="eastAsia"/>
          <w:color w:val="000000" w:themeColor="text1"/>
        </w:rPr>
        <w:t>critical</w:t>
      </w:r>
      <w:r w:rsidR="008616A6" w:rsidRPr="004C6DB4">
        <w:rPr>
          <w:color w:val="000000" w:themeColor="text1"/>
        </w:rPr>
        <w:t xml:space="preserve"> point</w:t>
      </w:r>
      <w:r w:rsidR="00E05B71">
        <w:rPr>
          <w:rFonts w:hint="eastAsia"/>
          <w:color w:val="000000" w:themeColor="text1"/>
        </w:rPr>
        <w:t xml:space="preserve"> (FCP)</w:t>
      </w:r>
      <w:r w:rsidR="008616A6" w:rsidRPr="004C6DB4">
        <w:rPr>
          <w:color w:val="000000" w:themeColor="text1"/>
        </w:rPr>
        <w:t xml:space="preserve"> and </w:t>
      </w:r>
      <w:r w:rsidR="001F0630" w:rsidRPr="001F0630">
        <w:rPr>
          <w:color w:val="000000" w:themeColor="text1"/>
        </w:rPr>
        <w:t>undergo</w:t>
      </w:r>
      <w:r w:rsidR="001F0630">
        <w:rPr>
          <w:rFonts w:hint="eastAsia"/>
          <w:color w:val="000000" w:themeColor="text1"/>
        </w:rPr>
        <w:t>e</w:t>
      </w:r>
      <w:r w:rsidR="008616A6" w:rsidRPr="004C6DB4">
        <w:rPr>
          <w:rFonts w:hint="eastAsia"/>
          <w:color w:val="000000" w:themeColor="text1"/>
        </w:rPr>
        <w:t>s</w:t>
      </w:r>
      <w:r w:rsidR="008616A6" w:rsidRPr="004C6DB4">
        <w:rPr>
          <w:color w:val="000000" w:themeColor="text1"/>
        </w:rPr>
        <w:t xml:space="preserve"> the maxi</w:t>
      </w:r>
      <w:bookmarkStart w:id="0" w:name="_GoBack"/>
      <w:bookmarkEnd w:id="0"/>
      <w:r w:rsidR="008616A6" w:rsidRPr="004C6DB4">
        <w:rPr>
          <w:color w:val="000000" w:themeColor="text1"/>
        </w:rPr>
        <w:t>mum shear stress amplitude</w:t>
      </w:r>
      <w:r w:rsidR="008616A6" w:rsidRPr="004C6DB4">
        <w:rPr>
          <w:rFonts w:hint="eastAsia"/>
          <w:color w:val="000000" w:themeColor="text1"/>
        </w:rPr>
        <w:t xml:space="preserve">. </w:t>
      </w:r>
      <w:r w:rsidR="00BE7E86">
        <w:rPr>
          <w:rFonts w:hint="eastAsia"/>
          <w:color w:val="000000" w:themeColor="text1"/>
        </w:rPr>
        <w:t>T</w:t>
      </w:r>
      <w:r w:rsidR="00BE7E86">
        <w:rPr>
          <w:color w:val="000000" w:themeColor="text1"/>
        </w:rPr>
        <w:t>he</w:t>
      </w:r>
      <w:r w:rsidR="00BE7E86" w:rsidRPr="004C6DB4">
        <w:rPr>
          <w:color w:val="000000" w:themeColor="text1"/>
        </w:rPr>
        <w:t xml:space="preserve"> </w:t>
      </w:r>
      <w:r w:rsidR="001F0630">
        <w:rPr>
          <w:rFonts w:hint="eastAsia"/>
          <w:color w:val="000000" w:themeColor="text1"/>
        </w:rPr>
        <w:t>experiment</w:t>
      </w:r>
      <w:r w:rsidR="00CB742C" w:rsidRPr="004C6DB4">
        <w:rPr>
          <w:color w:val="000000" w:themeColor="text1"/>
        </w:rPr>
        <w:t xml:space="preserve"> of thin-walled round tube </w:t>
      </w:r>
      <w:r w:rsidR="001F0630">
        <w:rPr>
          <w:rFonts w:hint="eastAsia"/>
          <w:color w:val="000000" w:themeColor="text1"/>
        </w:rPr>
        <w:t>component</w:t>
      </w:r>
      <w:r w:rsidR="00CB742C" w:rsidRPr="004C6DB4">
        <w:rPr>
          <w:rFonts w:hint="eastAsia"/>
          <w:color w:val="000000" w:themeColor="text1"/>
        </w:rPr>
        <w:t>s</w:t>
      </w:r>
      <w:r w:rsidR="000B2642" w:rsidRPr="004C6DB4">
        <w:rPr>
          <w:rFonts w:hint="eastAsia"/>
          <w:color w:val="000000" w:themeColor="text1"/>
        </w:rPr>
        <w:t xml:space="preserve"> </w:t>
      </w:r>
      <w:r w:rsidR="00CB742C" w:rsidRPr="004C6DB4">
        <w:rPr>
          <w:rFonts w:hint="eastAsia"/>
          <w:color w:val="000000" w:themeColor="text1"/>
        </w:rPr>
        <w:t>is</w:t>
      </w:r>
      <w:r w:rsidR="00CB742C" w:rsidRPr="004C6DB4">
        <w:rPr>
          <w:color w:val="000000" w:themeColor="text1"/>
        </w:rPr>
        <w:t xml:space="preserve"> </w:t>
      </w:r>
      <w:r w:rsidR="008C3CD4">
        <w:rPr>
          <w:rFonts w:hint="eastAsia"/>
          <w:color w:val="000000" w:themeColor="text1"/>
        </w:rPr>
        <w:t>conducted</w:t>
      </w:r>
      <w:r w:rsidR="00CB742C" w:rsidRPr="004C6DB4">
        <w:rPr>
          <w:color w:val="000000" w:themeColor="text1"/>
        </w:rPr>
        <w:t xml:space="preserve"> to </w:t>
      </w:r>
      <w:r w:rsidR="008C3CD4">
        <w:rPr>
          <w:rFonts w:hint="eastAsia"/>
          <w:color w:val="000000" w:themeColor="text1"/>
        </w:rPr>
        <w:t>check</w:t>
      </w:r>
      <w:r w:rsidR="00CB742C" w:rsidRPr="004C6DB4">
        <w:rPr>
          <w:color w:val="000000" w:themeColor="text1"/>
        </w:rPr>
        <w:t xml:space="preserve"> the</w:t>
      </w:r>
      <w:r w:rsidR="00F840F8">
        <w:rPr>
          <w:rFonts w:hint="eastAsia"/>
          <w:color w:val="000000" w:themeColor="text1"/>
        </w:rPr>
        <w:t>se</w:t>
      </w:r>
      <w:r w:rsidR="00CB742C" w:rsidRPr="004C6DB4">
        <w:rPr>
          <w:color w:val="000000" w:themeColor="text1"/>
        </w:rPr>
        <w:t xml:space="preserve"> </w:t>
      </w:r>
      <w:r w:rsidR="00CB742C" w:rsidRPr="004C6DB4">
        <w:rPr>
          <w:rFonts w:hint="eastAsia"/>
          <w:color w:val="000000" w:themeColor="text1"/>
        </w:rPr>
        <w:t>approach</w:t>
      </w:r>
      <w:r w:rsidR="00FC3CA5" w:rsidRPr="004C6DB4">
        <w:rPr>
          <w:rFonts w:hint="eastAsia"/>
          <w:color w:val="000000" w:themeColor="text1"/>
        </w:rPr>
        <w:t>es</w:t>
      </w:r>
      <w:r w:rsidR="008616A6" w:rsidRPr="004C6DB4">
        <w:rPr>
          <w:rFonts w:hint="eastAsia"/>
          <w:color w:val="000000" w:themeColor="text1"/>
        </w:rPr>
        <w:t xml:space="preserve">. </w:t>
      </w:r>
      <w:r w:rsidR="00806B1F">
        <w:rPr>
          <w:rFonts w:hint="eastAsia"/>
          <w:color w:val="000000" w:themeColor="text1"/>
        </w:rPr>
        <w:t>T</w:t>
      </w:r>
      <w:r w:rsidR="00806B1F" w:rsidRPr="004C6DB4">
        <w:rPr>
          <w:rFonts w:hint="eastAsia"/>
          <w:color w:val="000000" w:themeColor="text1"/>
        </w:rPr>
        <w:t xml:space="preserve">he </w:t>
      </w:r>
      <w:r w:rsidR="008616A6" w:rsidRPr="004C6DB4">
        <w:rPr>
          <w:color w:val="000000" w:themeColor="text1"/>
        </w:rPr>
        <w:t>direction of crack initiation is basically the same as that of NCP</w:t>
      </w:r>
      <w:r w:rsidR="00806B1F">
        <w:rPr>
          <w:rFonts w:hint="eastAsia"/>
          <w:color w:val="000000" w:themeColor="text1"/>
        </w:rPr>
        <w:t>. M</w:t>
      </w:r>
      <w:r w:rsidR="00806B1F" w:rsidRPr="004C6DB4">
        <w:rPr>
          <w:rFonts w:hint="eastAsia"/>
          <w:color w:val="000000" w:themeColor="text1"/>
        </w:rPr>
        <w:t xml:space="preserve">ost </w:t>
      </w:r>
      <w:r w:rsidR="008616A6" w:rsidRPr="004C6DB4">
        <w:rPr>
          <w:rFonts w:hint="eastAsia"/>
          <w:color w:val="000000" w:themeColor="text1"/>
        </w:rPr>
        <w:t>of the predicted lives</w:t>
      </w:r>
      <w:r w:rsidR="00187826" w:rsidRPr="004C6DB4">
        <w:rPr>
          <w:rFonts w:hint="eastAsia"/>
          <w:color w:val="000000" w:themeColor="text1"/>
        </w:rPr>
        <w:t xml:space="preserve"> </w:t>
      </w:r>
      <w:r w:rsidR="008616A6" w:rsidRPr="004C6DB4">
        <w:rPr>
          <w:color w:val="000000" w:themeColor="text1"/>
        </w:rPr>
        <w:t xml:space="preserve">fall within </w:t>
      </w:r>
      <w:r w:rsidR="002E15FD">
        <w:rPr>
          <w:color w:val="000000" w:themeColor="text1"/>
        </w:rPr>
        <w:t>an error factor of 3</w:t>
      </w:r>
      <w:r w:rsidR="00187826" w:rsidRPr="004C6DB4">
        <w:rPr>
          <w:rFonts w:hint="eastAsia"/>
          <w:color w:val="000000" w:themeColor="text1"/>
        </w:rPr>
        <w:t>.</w:t>
      </w:r>
    </w:p>
    <w:p w:rsidR="00D73B84" w:rsidRPr="004C6DB4" w:rsidRDefault="007F5405" w:rsidP="00206946">
      <w:pPr>
        <w:ind w:firstLineChars="0" w:firstLine="0"/>
        <w:rPr>
          <w:color w:val="000000" w:themeColor="text1"/>
        </w:rPr>
      </w:pPr>
      <w:r w:rsidRPr="004C6DB4">
        <w:rPr>
          <w:rFonts w:hint="eastAsia"/>
          <w:b/>
          <w:color w:val="000000" w:themeColor="text1"/>
        </w:rPr>
        <w:t>Keywords</w:t>
      </w:r>
      <w:r w:rsidRPr="004C6DB4">
        <w:rPr>
          <w:rFonts w:hint="eastAsia"/>
          <w:color w:val="000000" w:themeColor="text1"/>
        </w:rPr>
        <w:t xml:space="preserve">: notched specimen, </w:t>
      </w:r>
      <w:r w:rsidR="00B122F6" w:rsidRPr="004C6DB4">
        <w:rPr>
          <w:rFonts w:hint="eastAsia"/>
          <w:color w:val="000000" w:themeColor="text1"/>
        </w:rPr>
        <w:t>crack</w:t>
      </w:r>
      <w:r w:rsidRPr="004C6DB4">
        <w:rPr>
          <w:rFonts w:hint="eastAsia"/>
          <w:color w:val="000000" w:themeColor="text1"/>
        </w:rPr>
        <w:t xml:space="preserve"> </w:t>
      </w:r>
      <w:r w:rsidR="00B122F6" w:rsidRPr="004C6DB4">
        <w:rPr>
          <w:color w:val="000000" w:themeColor="text1"/>
        </w:rPr>
        <w:t>initiation</w:t>
      </w:r>
      <w:r w:rsidR="00126981">
        <w:rPr>
          <w:rFonts w:hint="eastAsia"/>
          <w:color w:val="000000" w:themeColor="text1"/>
        </w:rPr>
        <w:t xml:space="preserve">, </w:t>
      </w:r>
      <w:r w:rsidR="00571F86">
        <w:rPr>
          <w:rFonts w:hint="eastAsia"/>
          <w:color w:val="000000" w:themeColor="text1"/>
        </w:rPr>
        <w:t>complex</w:t>
      </w:r>
      <w:r w:rsidRPr="004C6DB4">
        <w:rPr>
          <w:rFonts w:hint="eastAsia"/>
          <w:color w:val="000000" w:themeColor="text1"/>
        </w:rPr>
        <w:t xml:space="preserve"> fatigue, </w:t>
      </w:r>
      <w:r w:rsidR="00B122F6" w:rsidRPr="004C6DB4">
        <w:rPr>
          <w:rFonts w:hint="eastAsia"/>
          <w:color w:val="000000" w:themeColor="text1"/>
        </w:rPr>
        <w:t xml:space="preserve">direction </w:t>
      </w:r>
      <w:r w:rsidRPr="004C6DB4">
        <w:rPr>
          <w:rFonts w:hint="eastAsia"/>
          <w:color w:val="000000" w:themeColor="text1"/>
        </w:rPr>
        <w:t xml:space="preserve">of </w:t>
      </w:r>
      <w:r w:rsidRPr="004C6DB4">
        <w:rPr>
          <w:color w:val="000000" w:themeColor="text1"/>
        </w:rPr>
        <w:t>crack initiation</w:t>
      </w:r>
      <w:r w:rsidR="00206946" w:rsidRPr="004C6DB4">
        <w:rPr>
          <w:rFonts w:hint="eastAsia"/>
          <w:color w:val="000000" w:themeColor="text1"/>
        </w:rPr>
        <w:t xml:space="preserve">, length of </w:t>
      </w:r>
      <w:r w:rsidR="00206946" w:rsidRPr="004C6DB4">
        <w:rPr>
          <w:color w:val="000000" w:themeColor="text1"/>
        </w:rPr>
        <w:t>crack initiation</w:t>
      </w:r>
    </w:p>
    <w:p w:rsidR="00D73B84" w:rsidRPr="004C6DB4" w:rsidRDefault="00D73B84">
      <w:pPr>
        <w:widowControl/>
        <w:overflowPunct/>
        <w:autoSpaceDE/>
        <w:autoSpaceDN/>
        <w:spacing w:line="240" w:lineRule="auto"/>
        <w:ind w:firstLineChars="0" w:firstLine="0"/>
        <w:jc w:val="left"/>
        <w:textAlignment w:val="auto"/>
        <w:rPr>
          <w:color w:val="000000" w:themeColor="text1"/>
        </w:rPr>
      </w:pPr>
      <w:r w:rsidRPr="004C6DB4">
        <w:rPr>
          <w:color w:val="000000" w:themeColor="text1"/>
        </w:rPr>
        <w:br w:type="page"/>
      </w:r>
    </w:p>
    <w:p w:rsidR="00791B1F" w:rsidRPr="004C6DB4" w:rsidRDefault="00791B1F" w:rsidP="00851BCF">
      <w:pPr>
        <w:spacing w:beforeLines="50" w:before="200"/>
        <w:ind w:firstLineChars="0" w:firstLine="0"/>
        <w:rPr>
          <w:b/>
          <w:color w:val="000000" w:themeColor="text1"/>
        </w:rPr>
      </w:pPr>
      <w:r w:rsidRPr="004C6DB4">
        <w:rPr>
          <w:b/>
          <w:color w:val="000000" w:themeColor="text1"/>
        </w:rPr>
        <w:lastRenderedPageBreak/>
        <w:t>NOMENCLATURE</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8335"/>
      </w:tblGrid>
      <w:tr w:rsidR="00791B1F" w:rsidRPr="004C6DB4" w:rsidTr="00F631DB">
        <w:trPr>
          <w:trHeight w:val="397"/>
        </w:trPr>
        <w:tc>
          <w:tcPr>
            <w:tcW w:w="1021" w:type="dxa"/>
            <w:shd w:val="clear" w:color="auto" w:fill="auto"/>
            <w:vAlign w:val="center"/>
          </w:tcPr>
          <w:p w:rsidR="00791B1F" w:rsidRPr="004C6DB4" w:rsidRDefault="007D22EF" w:rsidP="007D22EF">
            <w:pPr>
              <w:pStyle w:val="af8"/>
              <w:jc w:val="both"/>
              <w:rPr>
                <w:i/>
                <w:color w:val="000000" w:themeColor="text1"/>
              </w:rPr>
            </w:pPr>
            <w:r w:rsidRPr="004C6DB4">
              <w:rPr>
                <w:rFonts w:hint="eastAsia"/>
                <w:i/>
                <w:color w:val="000000" w:themeColor="text1"/>
              </w:rPr>
              <w:t>a</w:t>
            </w:r>
            <w:r w:rsidRPr="004C6DB4">
              <w:rPr>
                <w:rFonts w:hint="eastAsia"/>
                <w:color w:val="000000" w:themeColor="text1"/>
                <w:vertAlign w:val="subscript"/>
              </w:rPr>
              <w:t>1</w:t>
            </w:r>
            <w:r w:rsidRPr="004C6DB4">
              <w:rPr>
                <w:rFonts w:hint="eastAsia"/>
                <w:color w:val="000000" w:themeColor="text1"/>
              </w:rPr>
              <w:t>,</w:t>
            </w:r>
            <w:r w:rsidRPr="004C6DB4">
              <w:rPr>
                <w:rFonts w:hint="eastAsia"/>
                <w:i/>
                <w:color w:val="000000" w:themeColor="text1"/>
              </w:rPr>
              <w:t xml:space="preserve"> a</w:t>
            </w:r>
            <w:r w:rsidRPr="004C6DB4">
              <w:rPr>
                <w:rFonts w:hint="eastAsia"/>
                <w:color w:val="000000" w:themeColor="text1"/>
                <w:vertAlign w:val="subscript"/>
              </w:rPr>
              <w:t>2</w:t>
            </w:r>
          </w:p>
        </w:tc>
        <w:tc>
          <w:tcPr>
            <w:tcW w:w="8335" w:type="dxa"/>
            <w:shd w:val="clear" w:color="auto" w:fill="auto"/>
            <w:vAlign w:val="center"/>
          </w:tcPr>
          <w:p w:rsidR="00791B1F" w:rsidRPr="004C6DB4" w:rsidRDefault="007D22EF" w:rsidP="00791B1F">
            <w:pPr>
              <w:pStyle w:val="af8"/>
              <w:jc w:val="both"/>
              <w:rPr>
                <w:color w:val="000000" w:themeColor="text1"/>
              </w:rPr>
            </w:pPr>
            <w:r w:rsidRPr="004C6DB4">
              <w:rPr>
                <w:rFonts w:hint="eastAsia"/>
                <w:color w:val="000000" w:themeColor="text1"/>
              </w:rPr>
              <w:t>Material constants</w:t>
            </w:r>
            <w:r w:rsidR="00006305" w:rsidRPr="004C6DB4">
              <w:rPr>
                <w:rFonts w:hint="eastAsia"/>
                <w:color w:val="000000" w:themeColor="text1"/>
              </w:rPr>
              <w:t xml:space="preserve"> which depend on the </w:t>
            </w:r>
            <w:r w:rsidR="00006305" w:rsidRPr="004C6DB4">
              <w:rPr>
                <w:color w:val="000000" w:themeColor="text1"/>
              </w:rPr>
              <w:t>fracture strength</w:t>
            </w:r>
          </w:p>
        </w:tc>
      </w:tr>
      <w:tr w:rsidR="00792F71" w:rsidRPr="004C6DB4" w:rsidTr="00F631DB">
        <w:trPr>
          <w:trHeight w:val="397"/>
        </w:trPr>
        <w:tc>
          <w:tcPr>
            <w:tcW w:w="1021" w:type="dxa"/>
            <w:shd w:val="clear" w:color="auto" w:fill="auto"/>
            <w:vAlign w:val="center"/>
          </w:tcPr>
          <w:p w:rsidR="00792F71" w:rsidRPr="004C6DB4" w:rsidRDefault="00083AC1" w:rsidP="00791B1F">
            <w:pPr>
              <w:pStyle w:val="af8"/>
              <w:jc w:val="both"/>
              <w:rPr>
                <w:i/>
                <w:color w:val="000000" w:themeColor="text1"/>
              </w:rPr>
            </w:pPr>
            <w:r w:rsidRPr="004C6DB4">
              <w:rPr>
                <w:rFonts w:hint="eastAsia"/>
                <w:i/>
                <w:color w:val="000000" w:themeColor="text1"/>
              </w:rPr>
              <w:t>A</w:t>
            </w:r>
            <w:r w:rsidR="00006305" w:rsidRPr="004C6DB4">
              <w:rPr>
                <w:rFonts w:hint="eastAsia"/>
                <w:color w:val="000000" w:themeColor="text1"/>
              </w:rPr>
              <w:t>,</w:t>
            </w:r>
            <w:r w:rsidR="00006305" w:rsidRPr="004C6DB4">
              <w:rPr>
                <w:rFonts w:hint="eastAsia"/>
                <w:i/>
                <w:color w:val="000000" w:themeColor="text1"/>
              </w:rPr>
              <w:t xml:space="preserve"> B</w:t>
            </w:r>
          </w:p>
        </w:tc>
        <w:tc>
          <w:tcPr>
            <w:tcW w:w="8335" w:type="dxa"/>
            <w:shd w:val="clear" w:color="auto" w:fill="auto"/>
            <w:vAlign w:val="center"/>
          </w:tcPr>
          <w:p w:rsidR="00792F71" w:rsidRPr="004C6DB4" w:rsidRDefault="00083AC1" w:rsidP="008C3CD4">
            <w:pPr>
              <w:pStyle w:val="af8"/>
              <w:jc w:val="both"/>
              <w:rPr>
                <w:color w:val="000000" w:themeColor="text1"/>
              </w:rPr>
            </w:pPr>
            <w:r w:rsidRPr="004C6DB4">
              <w:rPr>
                <w:rFonts w:hint="eastAsia"/>
                <w:color w:val="000000" w:themeColor="text1"/>
              </w:rPr>
              <w:t>Material constants</w:t>
            </w:r>
            <w:r w:rsidR="00006305" w:rsidRPr="004C6DB4">
              <w:rPr>
                <w:rFonts w:hint="eastAsia"/>
                <w:color w:val="000000" w:themeColor="text1"/>
              </w:rPr>
              <w:t xml:space="preserve"> which </w:t>
            </w:r>
            <w:r w:rsidR="008C3CD4">
              <w:rPr>
                <w:rFonts w:hint="eastAsia"/>
                <w:color w:val="000000" w:themeColor="text1"/>
              </w:rPr>
              <w:t>rely</w:t>
            </w:r>
            <w:r w:rsidR="00006305" w:rsidRPr="004C6DB4">
              <w:rPr>
                <w:color w:val="000000" w:themeColor="text1"/>
              </w:rPr>
              <w:t xml:space="preserve"> on the material</w:t>
            </w:r>
            <w:r w:rsidR="008C3CD4">
              <w:rPr>
                <w:rFonts w:hint="eastAsia"/>
                <w:color w:val="000000" w:themeColor="text1"/>
              </w:rPr>
              <w:t xml:space="preserve"> and</w:t>
            </w:r>
            <w:r w:rsidR="00006305" w:rsidRPr="004C6DB4">
              <w:rPr>
                <w:color w:val="000000" w:themeColor="text1"/>
              </w:rPr>
              <w:t xml:space="preserve"> </w:t>
            </w:r>
            <w:r w:rsidR="00006305" w:rsidRPr="004C6DB4">
              <w:rPr>
                <w:rFonts w:hint="eastAsia"/>
                <w:color w:val="000000" w:themeColor="text1"/>
              </w:rPr>
              <w:t>stress</w:t>
            </w:r>
            <w:r w:rsidR="00006305" w:rsidRPr="004C6DB4">
              <w:rPr>
                <w:color w:val="000000" w:themeColor="text1"/>
              </w:rPr>
              <w:t xml:space="preserve"> ratio</w:t>
            </w:r>
          </w:p>
        </w:tc>
      </w:tr>
      <w:tr w:rsidR="00791B1F" w:rsidRPr="004C6DB4" w:rsidTr="00F631DB">
        <w:trPr>
          <w:trHeight w:val="397"/>
        </w:trPr>
        <w:tc>
          <w:tcPr>
            <w:tcW w:w="1021" w:type="dxa"/>
            <w:shd w:val="clear" w:color="auto" w:fill="auto"/>
            <w:vAlign w:val="center"/>
          </w:tcPr>
          <w:p w:rsidR="00791B1F" w:rsidRPr="004C6DB4" w:rsidRDefault="00A729A3" w:rsidP="00791B1F">
            <w:pPr>
              <w:pStyle w:val="af8"/>
              <w:jc w:val="both"/>
              <w:rPr>
                <w:color w:val="000000" w:themeColor="text1"/>
              </w:rPr>
            </w:pPr>
            <w:r w:rsidRPr="004C6DB4">
              <w:rPr>
                <w:rFonts w:hint="eastAsia"/>
                <w:color w:val="000000" w:themeColor="text1"/>
              </w:rPr>
              <w:t>D</w:t>
            </w:r>
          </w:p>
        </w:tc>
        <w:tc>
          <w:tcPr>
            <w:tcW w:w="8335" w:type="dxa"/>
            <w:shd w:val="clear" w:color="auto" w:fill="auto"/>
            <w:vAlign w:val="center"/>
          </w:tcPr>
          <w:p w:rsidR="00791B1F" w:rsidRPr="004C6DB4" w:rsidRDefault="00791B1F" w:rsidP="008C3CD4">
            <w:pPr>
              <w:pStyle w:val="af8"/>
              <w:jc w:val="both"/>
              <w:rPr>
                <w:color w:val="000000" w:themeColor="text1"/>
              </w:rPr>
            </w:pPr>
            <w:r w:rsidRPr="004C6DB4">
              <w:rPr>
                <w:rFonts w:hint="eastAsia"/>
                <w:color w:val="000000" w:themeColor="text1"/>
              </w:rPr>
              <w:t>N</w:t>
            </w:r>
            <w:r w:rsidRPr="004C6DB4">
              <w:rPr>
                <w:color w:val="000000" w:themeColor="text1"/>
              </w:rPr>
              <w:t xml:space="preserve">otched </w:t>
            </w:r>
            <w:r w:rsidR="008C3CD4">
              <w:rPr>
                <w:rFonts w:hint="eastAsia"/>
                <w:color w:val="000000" w:themeColor="text1"/>
              </w:rPr>
              <w:t>component</w:t>
            </w:r>
            <w:r w:rsidRPr="004C6DB4">
              <w:rPr>
                <w:rFonts w:hint="eastAsia"/>
                <w:color w:val="000000" w:themeColor="text1"/>
              </w:rPr>
              <w:t>s</w:t>
            </w:r>
            <w:r w:rsidRPr="004C6DB4">
              <w:rPr>
                <w:color w:val="000000" w:themeColor="text1"/>
              </w:rPr>
              <w:t xml:space="preserve"> with </w:t>
            </w:r>
            <w:r w:rsidR="00A729A3" w:rsidRPr="004C6DB4">
              <w:rPr>
                <w:rFonts w:hint="eastAsia"/>
                <w:color w:val="000000" w:themeColor="text1"/>
              </w:rPr>
              <w:t>2</w:t>
            </w:r>
            <w:r w:rsidRPr="004C6DB4">
              <w:rPr>
                <w:color w:val="000000" w:themeColor="text1"/>
              </w:rPr>
              <w:t>mm diameter circular hole</w:t>
            </w:r>
          </w:p>
        </w:tc>
      </w:tr>
      <w:tr w:rsidR="00791B1F" w:rsidRPr="004C6DB4" w:rsidTr="00F631DB">
        <w:trPr>
          <w:trHeight w:val="397"/>
        </w:trPr>
        <w:tc>
          <w:tcPr>
            <w:tcW w:w="1021" w:type="dxa"/>
            <w:shd w:val="clear" w:color="auto" w:fill="auto"/>
            <w:vAlign w:val="center"/>
          </w:tcPr>
          <w:p w:rsidR="00791B1F" w:rsidRPr="004C6DB4" w:rsidRDefault="00791B1F" w:rsidP="00791B1F">
            <w:pPr>
              <w:pStyle w:val="af8"/>
              <w:jc w:val="both"/>
              <w:rPr>
                <w:i/>
                <w:color w:val="000000" w:themeColor="text1"/>
              </w:rPr>
            </w:pPr>
            <w:r w:rsidRPr="004C6DB4">
              <w:rPr>
                <w:rFonts w:hint="eastAsia"/>
                <w:i/>
                <w:color w:val="000000" w:themeColor="text1"/>
              </w:rPr>
              <w:t>E</w:t>
            </w:r>
          </w:p>
        </w:tc>
        <w:tc>
          <w:tcPr>
            <w:tcW w:w="8335" w:type="dxa"/>
            <w:shd w:val="clear" w:color="auto" w:fill="auto"/>
            <w:vAlign w:val="center"/>
          </w:tcPr>
          <w:p w:rsidR="00791B1F" w:rsidRPr="004C6DB4" w:rsidRDefault="00791B1F" w:rsidP="00791B1F">
            <w:pPr>
              <w:pStyle w:val="af8"/>
              <w:jc w:val="both"/>
              <w:rPr>
                <w:color w:val="000000" w:themeColor="text1"/>
              </w:rPr>
            </w:pPr>
            <w:r w:rsidRPr="004C6DB4">
              <w:rPr>
                <w:color w:val="000000" w:themeColor="text1"/>
              </w:rPr>
              <w:t>Young's Modulus</w:t>
            </w:r>
          </w:p>
        </w:tc>
      </w:tr>
      <w:tr w:rsidR="00006305" w:rsidRPr="004C6DB4" w:rsidTr="00F631DB">
        <w:trPr>
          <w:trHeight w:val="397"/>
        </w:trPr>
        <w:tc>
          <w:tcPr>
            <w:tcW w:w="1021" w:type="dxa"/>
            <w:shd w:val="clear" w:color="auto" w:fill="auto"/>
            <w:vAlign w:val="center"/>
          </w:tcPr>
          <w:p w:rsidR="00006305" w:rsidRPr="004C6DB4" w:rsidRDefault="00006305" w:rsidP="00791B1F">
            <w:pPr>
              <w:pStyle w:val="af8"/>
              <w:jc w:val="both"/>
              <w:rPr>
                <w:i/>
                <w:color w:val="000000" w:themeColor="text1"/>
              </w:rPr>
            </w:pPr>
            <w:r w:rsidRPr="004C6DB4">
              <w:rPr>
                <w:i/>
                <w:color w:val="000000" w:themeColor="text1"/>
              </w:rPr>
              <w:t>F</w:t>
            </w:r>
          </w:p>
        </w:tc>
        <w:tc>
          <w:tcPr>
            <w:tcW w:w="8335" w:type="dxa"/>
            <w:shd w:val="clear" w:color="auto" w:fill="auto"/>
            <w:vAlign w:val="center"/>
          </w:tcPr>
          <w:p w:rsidR="00006305" w:rsidRPr="004C6DB4" w:rsidRDefault="00006305" w:rsidP="00791B1F">
            <w:pPr>
              <w:pStyle w:val="af8"/>
              <w:jc w:val="both"/>
              <w:rPr>
                <w:color w:val="000000" w:themeColor="text1"/>
              </w:rPr>
            </w:pPr>
            <w:r w:rsidRPr="004C6DB4">
              <w:rPr>
                <w:rFonts w:hint="eastAsia"/>
                <w:color w:val="000000" w:themeColor="text1"/>
              </w:rPr>
              <w:t>G</w:t>
            </w:r>
            <w:r w:rsidRPr="004C6DB4">
              <w:rPr>
                <w:color w:val="000000" w:themeColor="text1"/>
              </w:rPr>
              <w:t>eometry dependent constant</w:t>
            </w:r>
          </w:p>
        </w:tc>
      </w:tr>
      <w:tr w:rsidR="00791B1F" w:rsidRPr="004C6DB4" w:rsidTr="00F631DB">
        <w:trPr>
          <w:trHeight w:val="397"/>
        </w:trPr>
        <w:tc>
          <w:tcPr>
            <w:tcW w:w="1021" w:type="dxa"/>
            <w:shd w:val="clear" w:color="auto" w:fill="auto"/>
            <w:vAlign w:val="center"/>
          </w:tcPr>
          <w:p w:rsidR="00791B1F" w:rsidRPr="004C6DB4" w:rsidRDefault="00791B1F" w:rsidP="00791B1F">
            <w:pPr>
              <w:pStyle w:val="af8"/>
              <w:jc w:val="both"/>
              <w:rPr>
                <w:color w:val="000000" w:themeColor="text1"/>
              </w:rPr>
            </w:pPr>
            <w:r w:rsidRPr="004C6DB4">
              <w:rPr>
                <w:rFonts w:hint="eastAsia"/>
                <w:i/>
                <w:color w:val="000000" w:themeColor="text1"/>
              </w:rPr>
              <w:t>f</w:t>
            </w:r>
            <w:r w:rsidRPr="004C6DB4">
              <w:rPr>
                <w:rFonts w:hint="eastAsia"/>
                <w:color w:val="000000" w:themeColor="text1"/>
                <w:vertAlign w:val="subscript"/>
              </w:rPr>
              <w:t>-1</w:t>
            </w:r>
            <w:r w:rsidRPr="004C6DB4">
              <w:rPr>
                <w:color w:val="000000" w:themeColor="text1"/>
              </w:rPr>
              <w:t xml:space="preserve"> </w:t>
            </w:r>
          </w:p>
        </w:tc>
        <w:tc>
          <w:tcPr>
            <w:tcW w:w="8335" w:type="dxa"/>
            <w:shd w:val="clear" w:color="auto" w:fill="auto"/>
            <w:vAlign w:val="center"/>
          </w:tcPr>
          <w:p w:rsidR="00791B1F" w:rsidRPr="004C6DB4" w:rsidRDefault="00791B1F" w:rsidP="008C3CD4">
            <w:pPr>
              <w:pStyle w:val="af8"/>
              <w:jc w:val="both"/>
              <w:rPr>
                <w:color w:val="000000" w:themeColor="text1"/>
              </w:rPr>
            </w:pPr>
            <w:r w:rsidRPr="004C6DB4">
              <w:rPr>
                <w:rFonts w:hint="eastAsia"/>
                <w:color w:val="000000" w:themeColor="text1"/>
              </w:rPr>
              <w:t>T</w:t>
            </w:r>
            <w:r w:rsidRPr="004C6DB4">
              <w:rPr>
                <w:color w:val="000000" w:themeColor="text1"/>
              </w:rPr>
              <w:t xml:space="preserve">he fully reverse </w:t>
            </w:r>
            <w:r w:rsidR="008C3CD4">
              <w:rPr>
                <w:rFonts w:hint="eastAsia"/>
                <w:color w:val="000000" w:themeColor="text1"/>
              </w:rPr>
              <w:t>tensional</w:t>
            </w:r>
            <w:r w:rsidRPr="004C6DB4">
              <w:rPr>
                <w:color w:val="000000" w:themeColor="text1"/>
              </w:rPr>
              <w:t xml:space="preserve"> fatigue limit</w:t>
            </w:r>
          </w:p>
        </w:tc>
      </w:tr>
      <w:tr w:rsidR="00791B1F" w:rsidRPr="004C6DB4" w:rsidTr="00F631DB">
        <w:trPr>
          <w:trHeight w:val="397"/>
        </w:trPr>
        <w:tc>
          <w:tcPr>
            <w:tcW w:w="1021" w:type="dxa"/>
            <w:shd w:val="clear" w:color="auto" w:fill="auto"/>
            <w:vAlign w:val="center"/>
          </w:tcPr>
          <w:p w:rsidR="00791B1F" w:rsidRPr="004C6DB4" w:rsidRDefault="00791B1F" w:rsidP="00791B1F">
            <w:pPr>
              <w:pStyle w:val="af8"/>
              <w:jc w:val="both"/>
              <w:rPr>
                <w:color w:val="000000" w:themeColor="text1"/>
              </w:rPr>
            </w:pPr>
            <w:r w:rsidRPr="004C6DB4">
              <w:rPr>
                <w:color w:val="000000" w:themeColor="text1"/>
              </w:rPr>
              <w:object w:dxaOrig="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8.25pt" o:ole="">
                  <v:imagedata r:id="rId9" o:title=""/>
                </v:shape>
                <o:OLEObject Type="Embed" ProgID="Equation.DSMT4" ShapeID="_x0000_i1025" DrawAspect="Content" ObjectID="_1642335924" r:id="rId10"/>
              </w:object>
            </w:r>
          </w:p>
        </w:tc>
        <w:tc>
          <w:tcPr>
            <w:tcW w:w="8335" w:type="dxa"/>
            <w:shd w:val="clear" w:color="auto" w:fill="auto"/>
            <w:vAlign w:val="center"/>
          </w:tcPr>
          <w:p w:rsidR="00791B1F" w:rsidRPr="004C6DB4" w:rsidRDefault="00791B1F" w:rsidP="00791B1F">
            <w:pPr>
              <w:pStyle w:val="af8"/>
              <w:jc w:val="both"/>
              <w:rPr>
                <w:color w:val="000000" w:themeColor="text1"/>
              </w:rPr>
            </w:pPr>
            <w:r w:rsidRPr="004C6DB4">
              <w:rPr>
                <w:rFonts w:hint="eastAsia"/>
                <w:color w:val="000000" w:themeColor="text1"/>
              </w:rPr>
              <w:t>E</w:t>
            </w:r>
            <w:r w:rsidRPr="004C6DB4">
              <w:rPr>
                <w:color w:val="000000" w:themeColor="text1"/>
              </w:rPr>
              <w:t>quivalent stress</w:t>
            </w:r>
            <w:r w:rsidRPr="004C6DB4">
              <w:rPr>
                <w:rFonts w:hint="eastAsia"/>
                <w:color w:val="000000" w:themeColor="text1"/>
              </w:rPr>
              <w:t xml:space="preserve"> </w:t>
            </w:r>
            <w:r w:rsidRPr="004C6DB4">
              <w:rPr>
                <w:color w:val="000000" w:themeColor="text1"/>
              </w:rPr>
              <w:t>function.</w:t>
            </w:r>
          </w:p>
        </w:tc>
      </w:tr>
      <w:tr w:rsidR="00791B1F" w:rsidRPr="004C6DB4" w:rsidTr="00F631DB">
        <w:trPr>
          <w:trHeight w:val="397"/>
        </w:trPr>
        <w:tc>
          <w:tcPr>
            <w:tcW w:w="1021" w:type="dxa"/>
            <w:shd w:val="clear" w:color="auto" w:fill="auto"/>
            <w:vAlign w:val="center"/>
          </w:tcPr>
          <w:p w:rsidR="00791B1F" w:rsidRPr="004C6DB4" w:rsidRDefault="00791B1F" w:rsidP="00791B1F">
            <w:pPr>
              <w:pStyle w:val="af8"/>
              <w:jc w:val="both"/>
              <w:rPr>
                <w:color w:val="000000" w:themeColor="text1"/>
              </w:rPr>
            </w:pPr>
            <w:r w:rsidRPr="004C6DB4">
              <w:rPr>
                <w:color w:val="000000" w:themeColor="text1"/>
              </w:rPr>
              <w:object w:dxaOrig="440" w:dyaOrig="360">
                <v:shape id="_x0000_i1026" type="#_x0000_t75" style="width:21.5pt;height:18.25pt" o:ole="">
                  <v:imagedata r:id="rId11" o:title=""/>
                </v:shape>
                <o:OLEObject Type="Embed" ProgID="Equation.DSMT4" ShapeID="_x0000_i1026" DrawAspect="Content" ObjectID="_1642335925" r:id="rId12"/>
              </w:object>
            </w:r>
          </w:p>
        </w:tc>
        <w:tc>
          <w:tcPr>
            <w:tcW w:w="8335" w:type="dxa"/>
            <w:shd w:val="clear" w:color="auto" w:fill="auto"/>
            <w:vAlign w:val="center"/>
          </w:tcPr>
          <w:p w:rsidR="00791B1F" w:rsidRPr="004C6DB4" w:rsidRDefault="00791B1F" w:rsidP="00791B1F">
            <w:pPr>
              <w:pStyle w:val="af8"/>
              <w:jc w:val="both"/>
              <w:rPr>
                <w:color w:val="000000" w:themeColor="text1"/>
              </w:rPr>
            </w:pPr>
            <w:r w:rsidRPr="004C6DB4">
              <w:rPr>
                <w:rFonts w:hint="eastAsia"/>
                <w:color w:val="000000" w:themeColor="text1"/>
              </w:rPr>
              <w:t>Range of t</w:t>
            </w:r>
            <w:r w:rsidRPr="004C6DB4">
              <w:rPr>
                <w:color w:val="000000" w:themeColor="text1"/>
              </w:rPr>
              <w:t>he fully reverse axial fatigue limit</w:t>
            </w:r>
          </w:p>
        </w:tc>
      </w:tr>
      <w:tr w:rsidR="00A729A3" w:rsidRPr="004C6DB4" w:rsidTr="00F631DB">
        <w:trPr>
          <w:trHeight w:val="397"/>
        </w:trPr>
        <w:tc>
          <w:tcPr>
            <w:tcW w:w="1021" w:type="dxa"/>
            <w:shd w:val="clear" w:color="auto" w:fill="auto"/>
            <w:vAlign w:val="center"/>
          </w:tcPr>
          <w:p w:rsidR="00A729A3" w:rsidRPr="004C6DB4" w:rsidRDefault="00A729A3" w:rsidP="00791B1F">
            <w:pPr>
              <w:pStyle w:val="af8"/>
              <w:jc w:val="both"/>
              <w:rPr>
                <w:color w:val="000000" w:themeColor="text1"/>
              </w:rPr>
            </w:pPr>
            <w:r w:rsidRPr="004C6DB4">
              <w:rPr>
                <w:rFonts w:hint="eastAsia"/>
                <w:i/>
                <w:color w:val="000000" w:themeColor="text1"/>
              </w:rPr>
              <w:t>K</w:t>
            </w:r>
            <w:r w:rsidRPr="004C6DB4">
              <w:rPr>
                <w:rFonts w:hint="eastAsia"/>
                <w:color w:val="000000" w:themeColor="text1"/>
                <w:vertAlign w:val="subscript"/>
              </w:rPr>
              <w:t>T</w:t>
            </w:r>
          </w:p>
        </w:tc>
        <w:tc>
          <w:tcPr>
            <w:tcW w:w="8335" w:type="dxa"/>
            <w:shd w:val="clear" w:color="auto" w:fill="auto"/>
            <w:vAlign w:val="center"/>
          </w:tcPr>
          <w:p w:rsidR="00A729A3" w:rsidRPr="004C6DB4" w:rsidRDefault="009514F9" w:rsidP="00791B1F">
            <w:pPr>
              <w:pStyle w:val="af8"/>
              <w:jc w:val="both"/>
              <w:rPr>
                <w:color w:val="000000" w:themeColor="text1"/>
              </w:rPr>
            </w:pPr>
            <w:r>
              <w:rPr>
                <w:rFonts w:hint="eastAsia"/>
                <w:color w:val="000000" w:themeColor="text1"/>
              </w:rPr>
              <w:t xml:space="preserve">theoretical </w:t>
            </w:r>
            <w:r w:rsidRPr="004C6DB4">
              <w:rPr>
                <w:color w:val="000000" w:themeColor="text1"/>
              </w:rPr>
              <w:t xml:space="preserve">stress concentration </w:t>
            </w:r>
            <w:r w:rsidRPr="009514F9">
              <w:rPr>
                <w:color w:val="000000" w:themeColor="text1"/>
              </w:rPr>
              <w:t>coefficient</w:t>
            </w:r>
            <w:r w:rsidR="00A729A3" w:rsidRPr="004C6DB4">
              <w:rPr>
                <w:rFonts w:hint="eastAsia"/>
                <w:color w:val="000000" w:themeColor="text1"/>
              </w:rPr>
              <w:t xml:space="preserve"> of </w:t>
            </w:r>
            <w:r w:rsidR="00AF5451">
              <w:rPr>
                <w:color w:val="000000" w:themeColor="text1"/>
              </w:rPr>
              <w:t xml:space="preserve">the </w:t>
            </w:r>
            <w:r w:rsidR="00A729A3" w:rsidRPr="004C6DB4">
              <w:rPr>
                <w:rFonts w:hint="eastAsia"/>
                <w:color w:val="000000" w:themeColor="text1"/>
              </w:rPr>
              <w:t>notch</w:t>
            </w:r>
          </w:p>
        </w:tc>
      </w:tr>
      <w:tr w:rsidR="00A729A3" w:rsidRPr="004C6DB4" w:rsidTr="00F631DB">
        <w:trPr>
          <w:trHeight w:val="397"/>
        </w:trPr>
        <w:tc>
          <w:tcPr>
            <w:tcW w:w="1021" w:type="dxa"/>
            <w:shd w:val="clear" w:color="auto" w:fill="auto"/>
            <w:vAlign w:val="center"/>
          </w:tcPr>
          <w:p w:rsidR="00A729A3" w:rsidRPr="004C6DB4" w:rsidRDefault="00A729A3" w:rsidP="00791B1F">
            <w:pPr>
              <w:pStyle w:val="af8"/>
              <w:jc w:val="both"/>
              <w:rPr>
                <w:color w:val="000000" w:themeColor="text1"/>
              </w:rPr>
            </w:pPr>
            <w:proofErr w:type="spellStart"/>
            <w:r w:rsidRPr="004C6DB4">
              <w:rPr>
                <w:rFonts w:hint="eastAsia"/>
                <w:i/>
                <w:color w:val="000000" w:themeColor="text1"/>
              </w:rPr>
              <w:t>K</w:t>
            </w:r>
            <w:r w:rsidRPr="004C6DB4">
              <w:rPr>
                <w:rFonts w:hint="eastAsia"/>
                <w:color w:val="000000" w:themeColor="text1"/>
                <w:vertAlign w:val="subscript"/>
              </w:rPr>
              <w:t>f</w:t>
            </w:r>
            <w:proofErr w:type="spellEnd"/>
          </w:p>
        </w:tc>
        <w:tc>
          <w:tcPr>
            <w:tcW w:w="8335" w:type="dxa"/>
            <w:shd w:val="clear" w:color="auto" w:fill="auto"/>
            <w:vAlign w:val="center"/>
          </w:tcPr>
          <w:p w:rsidR="00A729A3" w:rsidRPr="004C6DB4" w:rsidRDefault="00A729A3" w:rsidP="00791B1F">
            <w:pPr>
              <w:pStyle w:val="af8"/>
              <w:jc w:val="both"/>
              <w:rPr>
                <w:color w:val="000000" w:themeColor="text1"/>
              </w:rPr>
            </w:pPr>
            <w:r w:rsidRPr="004C6DB4">
              <w:rPr>
                <w:rFonts w:hint="eastAsia"/>
                <w:color w:val="000000" w:themeColor="text1"/>
              </w:rPr>
              <w:t>T</w:t>
            </w:r>
            <w:r w:rsidRPr="004C6DB4">
              <w:rPr>
                <w:color w:val="000000" w:themeColor="text1"/>
              </w:rPr>
              <w:t>he fatigue notch coefficient</w:t>
            </w:r>
          </w:p>
        </w:tc>
      </w:tr>
      <w:tr w:rsidR="00791B1F" w:rsidRPr="004C6DB4" w:rsidTr="00F631DB">
        <w:trPr>
          <w:trHeight w:val="397"/>
        </w:trPr>
        <w:tc>
          <w:tcPr>
            <w:tcW w:w="1021" w:type="dxa"/>
            <w:shd w:val="clear" w:color="auto" w:fill="auto"/>
            <w:vAlign w:val="center"/>
          </w:tcPr>
          <w:p w:rsidR="00791B1F" w:rsidRPr="004C6DB4" w:rsidRDefault="00791B1F" w:rsidP="00791B1F">
            <w:pPr>
              <w:pStyle w:val="af8"/>
              <w:jc w:val="both"/>
              <w:rPr>
                <w:color w:val="000000" w:themeColor="text1"/>
              </w:rPr>
            </w:pPr>
            <w:r w:rsidRPr="004C6DB4">
              <w:rPr>
                <w:color w:val="000000" w:themeColor="text1"/>
              </w:rPr>
              <w:object w:dxaOrig="520" w:dyaOrig="360">
                <v:shape id="_x0000_i1027" type="#_x0000_t75" style="width:25.8pt;height:18.25pt" o:ole="">
                  <v:imagedata r:id="rId13" o:title=""/>
                </v:shape>
                <o:OLEObject Type="Embed" ProgID="Equation.DSMT4" ShapeID="_x0000_i1027" DrawAspect="Content" ObjectID="_1642335926" r:id="rId14"/>
              </w:object>
            </w:r>
          </w:p>
        </w:tc>
        <w:tc>
          <w:tcPr>
            <w:tcW w:w="8335" w:type="dxa"/>
            <w:shd w:val="clear" w:color="auto" w:fill="auto"/>
            <w:vAlign w:val="center"/>
          </w:tcPr>
          <w:p w:rsidR="00791B1F" w:rsidRPr="004C6DB4" w:rsidRDefault="00791B1F" w:rsidP="00791B1F">
            <w:pPr>
              <w:pStyle w:val="af8"/>
              <w:jc w:val="both"/>
              <w:rPr>
                <w:color w:val="000000" w:themeColor="text1"/>
              </w:rPr>
            </w:pPr>
            <w:r w:rsidRPr="004C6DB4">
              <w:rPr>
                <w:rFonts w:hint="eastAsia"/>
                <w:color w:val="000000" w:themeColor="text1"/>
              </w:rPr>
              <w:t>Range</w:t>
            </w:r>
            <w:r w:rsidRPr="004C6DB4">
              <w:rPr>
                <w:color w:val="000000" w:themeColor="text1"/>
              </w:rPr>
              <w:t xml:space="preserve"> </w:t>
            </w:r>
            <w:r w:rsidRPr="004C6DB4">
              <w:rPr>
                <w:rFonts w:hint="eastAsia"/>
                <w:color w:val="000000" w:themeColor="text1"/>
              </w:rPr>
              <w:t xml:space="preserve">of </w:t>
            </w:r>
            <w:r w:rsidRPr="004C6DB4">
              <w:rPr>
                <w:color w:val="000000" w:themeColor="text1"/>
              </w:rPr>
              <w:t>threshold value</w:t>
            </w:r>
            <w:r w:rsidRPr="004C6DB4">
              <w:rPr>
                <w:rFonts w:hint="eastAsia"/>
                <w:color w:val="000000" w:themeColor="text1"/>
              </w:rPr>
              <w:t xml:space="preserve"> for f</w:t>
            </w:r>
            <w:r w:rsidRPr="004C6DB4">
              <w:rPr>
                <w:color w:val="000000" w:themeColor="text1"/>
              </w:rPr>
              <w:t>atigue crack propagation</w:t>
            </w:r>
          </w:p>
        </w:tc>
      </w:tr>
      <w:tr w:rsidR="00791B1F" w:rsidRPr="004C6DB4" w:rsidTr="00F631DB">
        <w:trPr>
          <w:trHeight w:val="397"/>
        </w:trPr>
        <w:tc>
          <w:tcPr>
            <w:tcW w:w="1021" w:type="dxa"/>
            <w:shd w:val="clear" w:color="auto" w:fill="auto"/>
            <w:vAlign w:val="center"/>
          </w:tcPr>
          <w:p w:rsidR="00791B1F" w:rsidRPr="004C6DB4" w:rsidRDefault="00791B1F" w:rsidP="00791B1F">
            <w:pPr>
              <w:pStyle w:val="af8"/>
              <w:jc w:val="both"/>
              <w:rPr>
                <w:color w:val="000000" w:themeColor="text1"/>
              </w:rPr>
            </w:pPr>
            <w:r w:rsidRPr="004C6DB4">
              <w:rPr>
                <w:rFonts w:hint="eastAsia"/>
                <w:i/>
                <w:color w:val="000000" w:themeColor="text1"/>
              </w:rPr>
              <w:t>l</w:t>
            </w:r>
            <w:r w:rsidRPr="004C6DB4">
              <w:rPr>
                <w:rFonts w:hint="eastAsia"/>
                <w:color w:val="000000" w:themeColor="text1"/>
                <w:vertAlign w:val="subscript"/>
              </w:rPr>
              <w:t>0</w:t>
            </w:r>
          </w:p>
        </w:tc>
        <w:tc>
          <w:tcPr>
            <w:tcW w:w="8335" w:type="dxa"/>
            <w:shd w:val="clear" w:color="auto" w:fill="auto"/>
            <w:vAlign w:val="center"/>
          </w:tcPr>
          <w:p w:rsidR="00791B1F" w:rsidRPr="004C6DB4" w:rsidRDefault="00791B1F" w:rsidP="00791B1F">
            <w:pPr>
              <w:pStyle w:val="af8"/>
              <w:jc w:val="both"/>
              <w:rPr>
                <w:color w:val="000000" w:themeColor="text1"/>
              </w:rPr>
            </w:pPr>
            <w:r w:rsidRPr="004C6DB4">
              <w:rPr>
                <w:color w:val="000000" w:themeColor="text1"/>
              </w:rPr>
              <w:t>C</w:t>
            </w:r>
            <w:r w:rsidRPr="004C6DB4">
              <w:rPr>
                <w:rFonts w:hint="eastAsia"/>
                <w:color w:val="000000" w:themeColor="text1"/>
              </w:rPr>
              <w:t>ritical distance</w:t>
            </w:r>
          </w:p>
        </w:tc>
      </w:tr>
      <w:tr w:rsidR="00D27BCE" w:rsidRPr="004C6DB4" w:rsidTr="00F631DB">
        <w:trPr>
          <w:trHeight w:val="397"/>
        </w:trPr>
        <w:tc>
          <w:tcPr>
            <w:tcW w:w="1021" w:type="dxa"/>
            <w:shd w:val="clear" w:color="auto" w:fill="auto"/>
            <w:vAlign w:val="center"/>
          </w:tcPr>
          <w:p w:rsidR="00D27BCE" w:rsidRPr="004C6DB4" w:rsidRDefault="00006305" w:rsidP="00CB6762">
            <w:pPr>
              <w:pStyle w:val="af8"/>
              <w:jc w:val="both"/>
              <w:rPr>
                <w:color w:val="000000" w:themeColor="text1"/>
              </w:rPr>
            </w:pPr>
            <w:r w:rsidRPr="004C6DB4">
              <w:rPr>
                <w:rFonts w:hint="eastAsia"/>
                <w:i/>
                <w:color w:val="000000" w:themeColor="text1"/>
              </w:rPr>
              <w:t>R</w:t>
            </w:r>
          </w:p>
        </w:tc>
        <w:tc>
          <w:tcPr>
            <w:tcW w:w="8335" w:type="dxa"/>
            <w:shd w:val="clear" w:color="auto" w:fill="auto"/>
            <w:vAlign w:val="center"/>
          </w:tcPr>
          <w:p w:rsidR="00D27BCE" w:rsidRPr="004C6DB4" w:rsidRDefault="00D27BCE" w:rsidP="00BB0ADE">
            <w:pPr>
              <w:pStyle w:val="af8"/>
              <w:jc w:val="both"/>
              <w:rPr>
                <w:color w:val="000000" w:themeColor="text1"/>
              </w:rPr>
            </w:pPr>
            <w:r w:rsidRPr="004C6DB4">
              <w:rPr>
                <w:rFonts w:hint="eastAsia"/>
                <w:color w:val="000000" w:themeColor="text1"/>
              </w:rPr>
              <w:t xml:space="preserve">Stress ratio </w:t>
            </w:r>
          </w:p>
        </w:tc>
      </w:tr>
      <w:tr w:rsidR="00A729A3" w:rsidRPr="004C6DB4" w:rsidTr="00F631DB">
        <w:trPr>
          <w:trHeight w:val="397"/>
        </w:trPr>
        <w:tc>
          <w:tcPr>
            <w:tcW w:w="1021" w:type="dxa"/>
            <w:shd w:val="clear" w:color="auto" w:fill="auto"/>
            <w:vAlign w:val="center"/>
          </w:tcPr>
          <w:p w:rsidR="00A729A3" w:rsidRPr="004C6DB4" w:rsidRDefault="00A729A3" w:rsidP="00D27BCE">
            <w:pPr>
              <w:pStyle w:val="af8"/>
              <w:jc w:val="both"/>
              <w:rPr>
                <w:i/>
                <w:color w:val="000000" w:themeColor="text1"/>
              </w:rPr>
            </w:pPr>
            <w:proofErr w:type="spellStart"/>
            <w:r w:rsidRPr="004C6DB4">
              <w:rPr>
                <w:i/>
                <w:color w:val="000000" w:themeColor="text1"/>
              </w:rPr>
              <w:t>r</w:t>
            </w:r>
            <w:r w:rsidRPr="004C6DB4">
              <w:rPr>
                <w:color w:val="000000" w:themeColor="text1"/>
                <w:vertAlign w:val="subscript"/>
              </w:rPr>
              <w:t>eff</w:t>
            </w:r>
            <w:proofErr w:type="spellEnd"/>
          </w:p>
        </w:tc>
        <w:tc>
          <w:tcPr>
            <w:tcW w:w="8335" w:type="dxa"/>
            <w:shd w:val="clear" w:color="auto" w:fill="auto"/>
            <w:vAlign w:val="center"/>
          </w:tcPr>
          <w:p w:rsidR="00A729A3" w:rsidRPr="004C6DB4" w:rsidRDefault="00A729A3" w:rsidP="00BB0ADE">
            <w:pPr>
              <w:pStyle w:val="af8"/>
              <w:jc w:val="both"/>
              <w:rPr>
                <w:color w:val="000000" w:themeColor="text1"/>
              </w:rPr>
            </w:pPr>
            <w:r w:rsidRPr="004C6DB4">
              <w:rPr>
                <w:rFonts w:hint="eastAsia"/>
                <w:color w:val="000000" w:themeColor="text1"/>
              </w:rPr>
              <w:t xml:space="preserve">The </w:t>
            </w:r>
            <w:r w:rsidRPr="004C6DB4">
              <w:rPr>
                <w:color w:val="000000" w:themeColor="text1"/>
              </w:rPr>
              <w:t xml:space="preserve">radius </w:t>
            </w:r>
            <w:r w:rsidRPr="004C6DB4">
              <w:rPr>
                <w:rFonts w:hint="eastAsia"/>
                <w:color w:val="000000" w:themeColor="text1"/>
              </w:rPr>
              <w:t>of</w:t>
            </w:r>
            <w:r w:rsidRPr="004C6DB4">
              <w:rPr>
                <w:color w:val="000000" w:themeColor="text1"/>
              </w:rPr>
              <w:t xml:space="preserve"> fatigue damage area</w:t>
            </w:r>
            <w:r w:rsidRPr="004C6DB4">
              <w:rPr>
                <w:rFonts w:hint="eastAsia"/>
                <w:color w:val="000000" w:themeColor="text1"/>
              </w:rPr>
              <w:t xml:space="preserve"> of modified SFI</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rFonts w:hint="eastAsia"/>
                <w:i/>
                <w:color w:val="000000" w:themeColor="text1"/>
              </w:rPr>
              <w:t>t</w:t>
            </w:r>
            <w:r w:rsidRPr="004C6DB4">
              <w:rPr>
                <w:rFonts w:hint="eastAsia"/>
                <w:color w:val="000000" w:themeColor="text1"/>
                <w:vertAlign w:val="subscript"/>
              </w:rPr>
              <w:t>-1</w: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rFonts w:hint="eastAsia"/>
                <w:color w:val="000000" w:themeColor="text1"/>
              </w:rPr>
              <w:t>T</w:t>
            </w:r>
            <w:r w:rsidRPr="004C6DB4">
              <w:rPr>
                <w:color w:val="000000" w:themeColor="text1"/>
              </w:rPr>
              <w:t>he fully reverse torsional fatigue limit</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rFonts w:hint="eastAsia"/>
                <w:color w:val="000000" w:themeColor="text1"/>
              </w:rPr>
              <w:t>V</w: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rFonts w:hint="eastAsia"/>
                <w:color w:val="000000" w:themeColor="text1"/>
              </w:rPr>
              <w:t>V</w:t>
            </w:r>
            <w:r w:rsidRPr="004C6DB4">
              <w:rPr>
                <w:color w:val="000000" w:themeColor="text1"/>
              </w:rPr>
              <w:t>olume of fatigue damage area</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rFonts w:hint="eastAsia"/>
                <w:color w:val="000000" w:themeColor="text1"/>
              </w:rPr>
              <w:t>Y</w: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rFonts w:hint="eastAsia"/>
                <w:color w:val="000000" w:themeColor="text1"/>
              </w:rPr>
              <w:t>N</w:t>
            </w:r>
            <w:r w:rsidRPr="004C6DB4">
              <w:rPr>
                <w:color w:val="000000" w:themeColor="text1"/>
              </w:rPr>
              <w:t>otched specimen</w:t>
            </w:r>
            <w:r w:rsidRPr="004C6DB4">
              <w:rPr>
                <w:rFonts w:hint="eastAsia"/>
                <w:color w:val="000000" w:themeColor="text1"/>
              </w:rPr>
              <w:t>s</w:t>
            </w:r>
            <w:r w:rsidRPr="004C6DB4">
              <w:rPr>
                <w:color w:val="000000" w:themeColor="text1"/>
              </w:rPr>
              <w:t xml:space="preserve"> with </w:t>
            </w:r>
            <w:r w:rsidRPr="004C6DB4">
              <w:rPr>
                <w:rFonts w:hint="eastAsia"/>
                <w:color w:val="000000" w:themeColor="text1"/>
              </w:rPr>
              <w:t>w</w:t>
            </w:r>
            <w:r w:rsidRPr="004C6DB4">
              <w:rPr>
                <w:color w:val="000000" w:themeColor="text1"/>
              </w:rPr>
              <w:t>aist round hole</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i/>
                <w:color w:val="000000" w:themeColor="text1"/>
              </w:rPr>
              <w:t>θ</w:t>
            </w:r>
            <w:r w:rsidRPr="004C6DB4">
              <w:rPr>
                <w:rFonts w:hint="eastAsia"/>
                <w:color w:val="000000" w:themeColor="text1"/>
                <w:vertAlign w:val="subscript"/>
              </w:rPr>
              <w:t>2</w:t>
            </w:r>
          </w:p>
        </w:tc>
        <w:tc>
          <w:tcPr>
            <w:tcW w:w="8335" w:type="dxa"/>
            <w:shd w:val="clear" w:color="auto" w:fill="auto"/>
            <w:vAlign w:val="center"/>
          </w:tcPr>
          <w:p w:rsidR="00D27BCE" w:rsidRPr="004C6DB4" w:rsidRDefault="00D27BCE" w:rsidP="005301EF">
            <w:pPr>
              <w:pStyle w:val="af8"/>
              <w:jc w:val="both"/>
              <w:rPr>
                <w:color w:val="000000" w:themeColor="text1"/>
              </w:rPr>
            </w:pPr>
            <w:r w:rsidRPr="004C6DB4">
              <w:rPr>
                <w:rFonts w:hint="eastAsia"/>
                <w:color w:val="000000" w:themeColor="text1"/>
              </w:rPr>
              <w:t>Angle of fatigue</w:t>
            </w:r>
            <w:r w:rsidR="00F06E0A" w:rsidRPr="004C6DB4">
              <w:rPr>
                <w:rFonts w:hint="eastAsia"/>
                <w:color w:val="000000" w:themeColor="text1"/>
              </w:rPr>
              <w:t xml:space="preserve"> crack</w:t>
            </w:r>
            <w:r w:rsidRPr="004C6DB4">
              <w:rPr>
                <w:rFonts w:hint="eastAsia"/>
                <w:color w:val="000000" w:themeColor="text1"/>
              </w:rPr>
              <w:t xml:space="preserve"> </w:t>
            </w:r>
            <w:r w:rsidR="00F06E0A" w:rsidRPr="004C6DB4">
              <w:rPr>
                <w:color w:val="000000" w:themeColor="text1"/>
              </w:rPr>
              <w:t>initiation</w:t>
            </w:r>
          </w:p>
        </w:tc>
      </w:tr>
      <w:tr w:rsidR="00F06E0A" w:rsidRPr="004C6DB4" w:rsidTr="00F631DB">
        <w:trPr>
          <w:trHeight w:val="397"/>
        </w:trPr>
        <w:tc>
          <w:tcPr>
            <w:tcW w:w="1021" w:type="dxa"/>
            <w:shd w:val="clear" w:color="auto" w:fill="auto"/>
            <w:vAlign w:val="center"/>
          </w:tcPr>
          <w:p w:rsidR="00F06E0A" w:rsidRPr="004C6DB4" w:rsidRDefault="00F06E0A" w:rsidP="00791B1F">
            <w:pPr>
              <w:pStyle w:val="af8"/>
              <w:jc w:val="both"/>
              <w:rPr>
                <w:i/>
                <w:color w:val="000000" w:themeColor="text1"/>
              </w:rPr>
            </w:pPr>
            <w:proofErr w:type="spellStart"/>
            <w:r w:rsidRPr="004C6DB4">
              <w:rPr>
                <w:i/>
                <w:color w:val="000000" w:themeColor="text1"/>
              </w:rPr>
              <w:t>θ</w:t>
            </w:r>
            <w:r w:rsidRPr="004C6DB4">
              <w:rPr>
                <w:rFonts w:hint="eastAsia"/>
                <w:color w:val="000000" w:themeColor="text1"/>
                <w:vertAlign w:val="subscript"/>
              </w:rPr>
              <w:t>m</w:t>
            </w:r>
            <w:proofErr w:type="spellEnd"/>
          </w:p>
        </w:tc>
        <w:tc>
          <w:tcPr>
            <w:tcW w:w="8335" w:type="dxa"/>
            <w:shd w:val="clear" w:color="auto" w:fill="auto"/>
            <w:vAlign w:val="center"/>
          </w:tcPr>
          <w:p w:rsidR="00F06E0A" w:rsidRPr="004C6DB4" w:rsidRDefault="00F06E0A" w:rsidP="00F06E0A">
            <w:pPr>
              <w:pStyle w:val="af8"/>
              <w:jc w:val="both"/>
              <w:rPr>
                <w:color w:val="000000" w:themeColor="text1"/>
              </w:rPr>
            </w:pPr>
            <w:r w:rsidRPr="004C6DB4">
              <w:rPr>
                <w:color w:val="000000" w:themeColor="text1"/>
              </w:rPr>
              <w:t>T</w:t>
            </w:r>
            <w:r w:rsidRPr="004C6DB4">
              <w:rPr>
                <w:rFonts w:hint="eastAsia"/>
                <w:color w:val="000000" w:themeColor="text1"/>
              </w:rPr>
              <w:t xml:space="preserve">he mean value of crack </w:t>
            </w:r>
            <w:r w:rsidRPr="004C6DB4">
              <w:rPr>
                <w:color w:val="000000" w:themeColor="text1"/>
              </w:rPr>
              <w:t>initiation</w:t>
            </w:r>
            <w:r w:rsidRPr="004C6DB4">
              <w:rPr>
                <w:rFonts w:hint="eastAsia"/>
                <w:color w:val="000000" w:themeColor="text1"/>
              </w:rPr>
              <w:t xml:space="preserve"> angle</w:t>
            </w:r>
          </w:p>
        </w:tc>
      </w:tr>
      <w:tr w:rsidR="00F06E0A" w:rsidRPr="004C6DB4" w:rsidTr="00F631DB">
        <w:trPr>
          <w:trHeight w:val="397"/>
        </w:trPr>
        <w:tc>
          <w:tcPr>
            <w:tcW w:w="1021" w:type="dxa"/>
            <w:shd w:val="clear" w:color="auto" w:fill="auto"/>
            <w:vAlign w:val="center"/>
          </w:tcPr>
          <w:p w:rsidR="00F06E0A" w:rsidRPr="004C6DB4" w:rsidRDefault="00F06E0A" w:rsidP="00791B1F">
            <w:pPr>
              <w:pStyle w:val="af8"/>
              <w:jc w:val="both"/>
              <w:rPr>
                <w:i/>
                <w:color w:val="000000" w:themeColor="text1"/>
              </w:rPr>
            </w:pPr>
            <w:proofErr w:type="spellStart"/>
            <w:r w:rsidRPr="004C6DB4">
              <w:rPr>
                <w:i/>
                <w:color w:val="000000" w:themeColor="text1"/>
              </w:rPr>
              <w:t>θ</w:t>
            </w:r>
            <w:r w:rsidRPr="004C6DB4">
              <w:rPr>
                <w:rFonts w:hint="eastAsia"/>
                <w:color w:val="000000" w:themeColor="text1"/>
                <w:vertAlign w:val="subscript"/>
              </w:rPr>
              <w:t>p</w:t>
            </w:r>
            <w:proofErr w:type="spellEnd"/>
          </w:p>
        </w:tc>
        <w:tc>
          <w:tcPr>
            <w:tcW w:w="8335" w:type="dxa"/>
            <w:shd w:val="clear" w:color="auto" w:fill="auto"/>
            <w:vAlign w:val="center"/>
          </w:tcPr>
          <w:p w:rsidR="00F06E0A" w:rsidRPr="004C6DB4" w:rsidRDefault="00F06E0A" w:rsidP="00F06E0A">
            <w:pPr>
              <w:pStyle w:val="af8"/>
              <w:jc w:val="both"/>
              <w:rPr>
                <w:color w:val="000000" w:themeColor="text1"/>
              </w:rPr>
            </w:pPr>
            <w:r w:rsidRPr="004C6DB4">
              <w:rPr>
                <w:color w:val="000000" w:themeColor="text1"/>
              </w:rPr>
              <w:t>T</w:t>
            </w:r>
            <w:r w:rsidRPr="004C6DB4">
              <w:rPr>
                <w:rFonts w:hint="eastAsia"/>
                <w:color w:val="000000" w:themeColor="text1"/>
              </w:rPr>
              <w:t xml:space="preserve">he predicted angle of fatigue crack </w:t>
            </w:r>
            <w:r w:rsidRPr="004C6DB4">
              <w:rPr>
                <w:color w:val="000000" w:themeColor="text1"/>
              </w:rPr>
              <w:t>initiation</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μ</w: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Poisson's ratio</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object w:dxaOrig="240" w:dyaOrig="260">
                <v:shape id="_x0000_i1028" type="#_x0000_t75" style="width:11.8pt;height:11.8pt" o:ole="">
                  <v:imagedata r:id="rId15" o:title=""/>
                </v:shape>
                <o:OLEObject Type="Embed" ProgID="Equation.DSMT4" ShapeID="_x0000_i1028" DrawAspect="Content" ObjectID="_1642335927" r:id="rId16"/>
              </w:object>
            </w:r>
          </w:p>
        </w:tc>
        <w:tc>
          <w:tcPr>
            <w:tcW w:w="8335" w:type="dxa"/>
            <w:shd w:val="clear" w:color="auto" w:fill="auto"/>
            <w:vAlign w:val="center"/>
          </w:tcPr>
          <w:p w:rsidR="00D27BCE" w:rsidRPr="004C6DB4" w:rsidRDefault="007D22EF" w:rsidP="00791B1F">
            <w:pPr>
              <w:pStyle w:val="af8"/>
              <w:jc w:val="both"/>
              <w:rPr>
                <w:color w:val="000000" w:themeColor="text1"/>
              </w:rPr>
            </w:pPr>
            <w:r w:rsidRPr="004C6DB4">
              <w:rPr>
                <w:color w:val="000000" w:themeColor="text1"/>
              </w:rPr>
              <w:t>Notch radius</w:t>
            </w:r>
          </w:p>
        </w:tc>
      </w:tr>
      <w:tr w:rsidR="00D27BCE" w:rsidRPr="004C6DB4" w:rsidTr="00F631DB">
        <w:trPr>
          <w:trHeight w:val="397"/>
        </w:trPr>
        <w:tc>
          <w:tcPr>
            <w:tcW w:w="1021" w:type="dxa"/>
            <w:shd w:val="clear" w:color="auto" w:fill="auto"/>
            <w:vAlign w:val="center"/>
          </w:tcPr>
          <w:p w:rsidR="00D27BCE" w:rsidRPr="004C6DB4" w:rsidRDefault="00F631DB" w:rsidP="00791B1F">
            <w:pPr>
              <w:pStyle w:val="af8"/>
              <w:jc w:val="both"/>
              <w:rPr>
                <w:color w:val="000000" w:themeColor="text1"/>
              </w:rPr>
            </w:pPr>
            <w:proofErr w:type="spellStart"/>
            <w:r w:rsidRPr="004C6DB4">
              <w:rPr>
                <w:i/>
                <w:color w:val="000000" w:themeColor="text1"/>
              </w:rPr>
              <w:t>σ</w:t>
            </w:r>
            <w:r w:rsidRPr="004C6DB4">
              <w:rPr>
                <w:rFonts w:hint="eastAsia"/>
                <w:color w:val="000000" w:themeColor="text1"/>
                <w:vertAlign w:val="subscript"/>
              </w:rPr>
              <w:t>a</w:t>
            </w:r>
            <w:proofErr w:type="spellEnd"/>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N</w:t>
            </w:r>
            <w:r w:rsidRPr="004C6DB4">
              <w:rPr>
                <w:rFonts w:hint="eastAsia"/>
                <w:color w:val="000000" w:themeColor="text1"/>
              </w:rPr>
              <w:t xml:space="preserve">ormal </w:t>
            </w:r>
            <w:r w:rsidRPr="004C6DB4">
              <w:rPr>
                <w:color w:val="000000" w:themeColor="text1"/>
              </w:rPr>
              <w:t>str</w:t>
            </w:r>
            <w:r w:rsidRPr="004C6DB4">
              <w:rPr>
                <w:rFonts w:hint="eastAsia"/>
                <w:color w:val="000000" w:themeColor="text1"/>
              </w:rPr>
              <w:t>ess</w:t>
            </w:r>
            <w:r w:rsidRPr="004C6DB4">
              <w:rPr>
                <w:color w:val="000000" w:themeColor="text1"/>
              </w:rPr>
              <w:t xml:space="preserve"> amplitude</w:t>
            </w:r>
            <w:r w:rsidRPr="004C6DB4">
              <w:rPr>
                <w:rFonts w:hint="eastAsia"/>
                <w:color w:val="000000" w:themeColor="text1"/>
              </w:rPr>
              <w:t xml:space="preserve"> of fatigue loading</w:t>
            </w:r>
          </w:p>
        </w:tc>
      </w:tr>
      <w:tr w:rsidR="00EB4C59" w:rsidRPr="004C6DB4" w:rsidTr="00F631DB">
        <w:trPr>
          <w:trHeight w:val="397"/>
        </w:trPr>
        <w:tc>
          <w:tcPr>
            <w:tcW w:w="1021" w:type="dxa"/>
            <w:shd w:val="clear" w:color="auto" w:fill="auto"/>
            <w:vAlign w:val="center"/>
          </w:tcPr>
          <w:p w:rsidR="00EB4C59" w:rsidRPr="004C6DB4" w:rsidRDefault="00EB4C59" w:rsidP="00791B1F">
            <w:pPr>
              <w:pStyle w:val="af8"/>
              <w:jc w:val="both"/>
              <w:rPr>
                <w:i/>
                <w:color w:val="000000" w:themeColor="text1"/>
              </w:rPr>
            </w:pPr>
            <w:proofErr w:type="spellStart"/>
            <w:r w:rsidRPr="004C6DB4">
              <w:rPr>
                <w:i/>
                <w:color w:val="000000" w:themeColor="text1"/>
              </w:rPr>
              <w:t>σ</w:t>
            </w:r>
            <w:r w:rsidRPr="004C6DB4">
              <w:rPr>
                <w:rFonts w:hint="eastAsia"/>
                <w:color w:val="000000" w:themeColor="text1"/>
                <w:vertAlign w:val="subscript"/>
              </w:rPr>
              <w:t>b</w:t>
            </w:r>
            <w:proofErr w:type="spellEnd"/>
          </w:p>
        </w:tc>
        <w:tc>
          <w:tcPr>
            <w:tcW w:w="8335" w:type="dxa"/>
            <w:shd w:val="clear" w:color="auto" w:fill="auto"/>
            <w:vAlign w:val="center"/>
          </w:tcPr>
          <w:p w:rsidR="00EB4C59" w:rsidRPr="004C6DB4" w:rsidRDefault="00EB4C59" w:rsidP="00EB4C59">
            <w:pPr>
              <w:pStyle w:val="af8"/>
              <w:jc w:val="both"/>
              <w:rPr>
                <w:color w:val="000000" w:themeColor="text1"/>
              </w:rPr>
            </w:pPr>
            <w:r w:rsidRPr="004C6DB4">
              <w:rPr>
                <w:rFonts w:hint="eastAsia"/>
                <w:color w:val="000000" w:themeColor="text1"/>
              </w:rPr>
              <w:t>F</w:t>
            </w:r>
            <w:r w:rsidRPr="004C6DB4">
              <w:rPr>
                <w:color w:val="000000" w:themeColor="text1"/>
              </w:rPr>
              <w:t>racture strength</w:t>
            </w:r>
            <w:r w:rsidRPr="004C6DB4">
              <w:rPr>
                <w:rFonts w:hint="eastAsia"/>
                <w:color w:val="000000" w:themeColor="text1"/>
              </w:rPr>
              <w:t xml:space="preserve"> </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object w:dxaOrig="360" w:dyaOrig="360">
                <v:shape id="_x0000_i1029" type="#_x0000_t75" style="width:18.25pt;height:18.25pt" o:ole="">
                  <v:imagedata r:id="rId17" o:title=""/>
                </v:shape>
                <o:OLEObject Type="Embed" ProgID="Equation.DSMT4" ShapeID="_x0000_i1029" DrawAspect="Content" ObjectID="_1642335928" r:id="rId18"/>
              </w:objec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S</w:t>
            </w:r>
            <w:r w:rsidRPr="004C6DB4">
              <w:rPr>
                <w:rFonts w:hint="eastAsia"/>
                <w:color w:val="000000" w:themeColor="text1"/>
              </w:rPr>
              <w:t>tress field intensity</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object w:dxaOrig="499" w:dyaOrig="380">
                <v:shape id="_x0000_i1030" type="#_x0000_t75" style="width:25.25pt;height:18.25pt" o:ole="">
                  <v:imagedata r:id="rId19" o:title=""/>
                </v:shape>
                <o:OLEObject Type="Embed" ProgID="Equation.DSMT4" ShapeID="_x0000_i1030" DrawAspect="Content" ObjectID="_1642335929" r:id="rId20"/>
              </w:objec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Maximum normal stress</w:t>
            </w:r>
          </w:p>
        </w:tc>
      </w:tr>
      <w:tr w:rsidR="00D27BCE" w:rsidRPr="004C6DB4" w:rsidTr="00F631DB">
        <w:trPr>
          <w:trHeight w:val="454"/>
        </w:trPr>
        <w:tc>
          <w:tcPr>
            <w:tcW w:w="1021" w:type="dxa"/>
            <w:shd w:val="clear" w:color="auto" w:fill="auto"/>
            <w:vAlign w:val="center"/>
          </w:tcPr>
          <w:p w:rsidR="00D27BCE" w:rsidRPr="004C6DB4" w:rsidRDefault="00F631DB" w:rsidP="00F631DB">
            <w:pPr>
              <w:pStyle w:val="af8"/>
              <w:jc w:val="both"/>
              <w:rPr>
                <w:color w:val="000000" w:themeColor="text1"/>
              </w:rPr>
            </w:pPr>
            <w:proofErr w:type="spellStart"/>
            <w:r w:rsidRPr="004C6DB4">
              <w:rPr>
                <w:i/>
                <w:color w:val="000000" w:themeColor="text1"/>
              </w:rPr>
              <w:t>σ</w:t>
            </w:r>
            <w:r w:rsidRPr="004C6DB4">
              <w:rPr>
                <w:rFonts w:hint="eastAsia"/>
                <w:color w:val="000000" w:themeColor="text1"/>
                <w:vertAlign w:val="subscript"/>
              </w:rPr>
              <w:t>r</w:t>
            </w:r>
            <w:proofErr w:type="spellEnd"/>
            <w:r w:rsidRPr="004C6DB4">
              <w:rPr>
                <w:rFonts w:hint="eastAsia"/>
                <w:color w:val="000000" w:themeColor="text1"/>
              </w:rPr>
              <w:t xml:space="preserve">, </w:t>
            </w:r>
            <w:proofErr w:type="spellStart"/>
            <w:r w:rsidRPr="004C6DB4">
              <w:rPr>
                <w:i/>
                <w:color w:val="000000" w:themeColor="text1"/>
              </w:rPr>
              <w:t>σ</w:t>
            </w:r>
            <w:r w:rsidRPr="004C6DB4">
              <w:rPr>
                <w:i/>
                <w:color w:val="000000" w:themeColor="text1"/>
                <w:vertAlign w:val="subscript"/>
              </w:rPr>
              <w:t>θ</w:t>
            </w:r>
            <w:proofErr w:type="spellEnd"/>
            <w:r w:rsidR="00D27BCE" w:rsidRPr="004C6DB4">
              <w:rPr>
                <w:rFonts w:hint="eastAsia"/>
                <w:color w:val="000000" w:themeColor="text1"/>
              </w:rPr>
              <w:t xml:space="preserve">, </w:t>
            </w:r>
            <w:proofErr w:type="spellStart"/>
            <w:r w:rsidRPr="004C6DB4">
              <w:rPr>
                <w:i/>
                <w:color w:val="000000" w:themeColor="text1"/>
              </w:rPr>
              <w:t>σ</w:t>
            </w:r>
            <w:r w:rsidRPr="004C6DB4">
              <w:rPr>
                <w:rFonts w:hint="eastAsia"/>
                <w:i/>
                <w:color w:val="000000" w:themeColor="text1"/>
                <w:vertAlign w:val="subscript"/>
              </w:rPr>
              <w:t>r</w:t>
            </w:r>
            <w:r w:rsidRPr="004C6DB4">
              <w:rPr>
                <w:i/>
                <w:color w:val="000000" w:themeColor="text1"/>
                <w:vertAlign w:val="subscript"/>
              </w:rPr>
              <w:t>θ</w:t>
            </w:r>
            <w:proofErr w:type="spellEnd"/>
            <w:r w:rsidR="00D27BCE" w:rsidRPr="004C6DB4">
              <w:rPr>
                <w:rFonts w:hint="eastAsia"/>
                <w:color w:val="000000" w:themeColor="text1"/>
              </w:rPr>
              <w:t xml:space="preserve">, </w: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Three stress components in the polar coordinate</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i/>
                <w:color w:val="000000" w:themeColor="text1"/>
              </w:rPr>
              <w:t>σ</w:t>
            </w:r>
            <w:r w:rsidRPr="004C6DB4">
              <w:rPr>
                <w:rFonts w:hint="eastAsia"/>
                <w:color w:val="000000" w:themeColor="text1"/>
                <w:vertAlign w:val="subscript"/>
              </w:rPr>
              <w:t>y</w:t>
            </w:r>
            <w:r w:rsidR="00D221A3" w:rsidRPr="004C6DB4">
              <w:rPr>
                <w:rFonts w:hint="eastAsia"/>
                <w:color w:val="000000" w:themeColor="text1"/>
                <w:vertAlign w:val="subscript"/>
              </w:rPr>
              <w:t>1</w:t>
            </w:r>
          </w:p>
        </w:tc>
        <w:tc>
          <w:tcPr>
            <w:tcW w:w="8335" w:type="dxa"/>
            <w:shd w:val="clear" w:color="auto" w:fill="auto"/>
            <w:vAlign w:val="center"/>
          </w:tcPr>
          <w:p w:rsidR="00D27BCE" w:rsidRPr="004C6DB4" w:rsidRDefault="00D27BCE" w:rsidP="00291326">
            <w:pPr>
              <w:pStyle w:val="af8"/>
              <w:jc w:val="both"/>
              <w:rPr>
                <w:color w:val="000000" w:themeColor="text1"/>
              </w:rPr>
            </w:pPr>
            <w:r w:rsidRPr="004C6DB4">
              <w:rPr>
                <w:color w:val="000000" w:themeColor="text1"/>
              </w:rPr>
              <w:t xml:space="preserve">Yield </w:t>
            </w:r>
            <w:r w:rsidR="00291326" w:rsidRPr="004C6DB4">
              <w:rPr>
                <w:rFonts w:hint="eastAsia"/>
                <w:color w:val="000000" w:themeColor="text1"/>
              </w:rPr>
              <w:t>s</w:t>
            </w:r>
            <w:r w:rsidR="00291326" w:rsidRPr="004C6DB4">
              <w:rPr>
                <w:color w:val="000000" w:themeColor="text1"/>
              </w:rPr>
              <w:t>trength</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object w:dxaOrig="260" w:dyaOrig="360">
                <v:shape id="_x0000_i1031" type="#_x0000_t75" style="width:11.8pt;height:18.25pt" o:ole="">
                  <v:imagedata r:id="rId21" o:title=""/>
                </v:shape>
                <o:OLEObject Type="Embed" ProgID="Equation.DSMT4" ShapeID="_x0000_i1031" DrawAspect="Content" ObjectID="_1642335930" r:id="rId22"/>
              </w:object>
            </w:r>
          </w:p>
        </w:tc>
        <w:tc>
          <w:tcPr>
            <w:tcW w:w="8335" w:type="dxa"/>
            <w:shd w:val="clear" w:color="auto" w:fill="auto"/>
            <w:vAlign w:val="center"/>
          </w:tcPr>
          <w:p w:rsidR="00D27BCE" w:rsidRPr="004C6DB4" w:rsidRDefault="00D27BCE" w:rsidP="00D27BCE">
            <w:pPr>
              <w:pStyle w:val="af8"/>
              <w:jc w:val="both"/>
              <w:rPr>
                <w:color w:val="000000" w:themeColor="text1"/>
              </w:rPr>
            </w:pPr>
            <w:r w:rsidRPr="004C6DB4">
              <w:rPr>
                <w:color w:val="000000" w:themeColor="text1"/>
              </w:rPr>
              <w:t>S</w:t>
            </w:r>
            <w:r w:rsidRPr="004C6DB4">
              <w:rPr>
                <w:rFonts w:hint="eastAsia"/>
                <w:color w:val="000000" w:themeColor="text1"/>
              </w:rPr>
              <w:t xml:space="preserve">hear </w:t>
            </w:r>
            <w:r w:rsidRPr="004C6DB4">
              <w:rPr>
                <w:color w:val="000000" w:themeColor="text1"/>
              </w:rPr>
              <w:t>str</w:t>
            </w:r>
            <w:r w:rsidRPr="004C6DB4">
              <w:rPr>
                <w:rFonts w:hint="eastAsia"/>
                <w:color w:val="000000" w:themeColor="text1"/>
              </w:rPr>
              <w:t>ess</w:t>
            </w:r>
            <w:r w:rsidRPr="004C6DB4">
              <w:rPr>
                <w:color w:val="000000" w:themeColor="text1"/>
              </w:rPr>
              <w:t xml:space="preserve"> amplitude</w:t>
            </w:r>
            <w:r w:rsidRPr="004C6DB4">
              <w:rPr>
                <w:rFonts w:hint="eastAsia"/>
                <w:color w:val="000000" w:themeColor="text1"/>
              </w:rPr>
              <w:t xml:space="preserve"> </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i/>
                <w:color w:val="000000" w:themeColor="text1"/>
              </w:rPr>
            </w:pPr>
            <w:r w:rsidRPr="004C6DB4">
              <w:rPr>
                <w:i/>
                <w:color w:val="000000" w:themeColor="text1"/>
              </w:rPr>
              <w:t>φ</w: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Phase angle</w:t>
            </w:r>
          </w:p>
        </w:tc>
      </w:tr>
      <w:tr w:rsidR="00D27BCE" w:rsidRPr="004C6DB4" w:rsidTr="00F631DB">
        <w:trPr>
          <w:trHeight w:val="397"/>
        </w:trPr>
        <w:tc>
          <w:tcPr>
            <w:tcW w:w="1021" w:type="dxa"/>
            <w:shd w:val="clear" w:color="auto" w:fill="auto"/>
            <w:vAlign w:val="center"/>
          </w:tcPr>
          <w:p w:rsidR="00D27BCE" w:rsidRPr="004C6DB4" w:rsidRDefault="00A9398F" w:rsidP="00791B1F">
            <w:pPr>
              <w:pStyle w:val="af8"/>
              <w:jc w:val="both"/>
              <w:rPr>
                <w:color w:val="000000" w:themeColor="text1"/>
              </w:rPr>
            </w:pPr>
            <w:r w:rsidRPr="00A9398F">
              <w:rPr>
                <w:color w:val="000000" w:themeColor="text1"/>
                <w:position w:val="-10"/>
              </w:rPr>
              <w:object w:dxaOrig="499" w:dyaOrig="380">
                <v:shape id="_x0000_i1032" type="#_x0000_t75" style="width:24.2pt;height:18.25pt" o:ole="">
                  <v:imagedata r:id="rId23" o:title=""/>
                </v:shape>
                <o:OLEObject Type="Embed" ProgID="Equation.DSMT4" ShapeID="_x0000_i1032" DrawAspect="Content" ObjectID="_1642335931" r:id="rId24"/>
              </w:objec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 xml:space="preserve">The weight function </w:t>
            </w:r>
          </w:p>
        </w:tc>
      </w:tr>
      <w:tr w:rsidR="00D27BCE" w:rsidRPr="004C6DB4" w:rsidTr="00F631DB">
        <w:trPr>
          <w:trHeight w:val="397"/>
        </w:trPr>
        <w:tc>
          <w:tcPr>
            <w:tcW w:w="1021"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object w:dxaOrig="260" w:dyaOrig="260">
                <v:shape id="_x0000_i1033" type="#_x0000_t75" style="width:11.8pt;height:11.8pt" o:ole="">
                  <v:imagedata r:id="rId25" o:title=""/>
                </v:shape>
                <o:OLEObject Type="Embed" ProgID="Equation.DSMT4" ShapeID="_x0000_i1033" DrawAspect="Content" ObjectID="_1642335932" r:id="rId26"/>
              </w:object>
            </w:r>
          </w:p>
        </w:tc>
        <w:tc>
          <w:tcPr>
            <w:tcW w:w="8335" w:type="dxa"/>
            <w:shd w:val="clear" w:color="auto" w:fill="auto"/>
            <w:vAlign w:val="center"/>
          </w:tcPr>
          <w:p w:rsidR="00D27BCE" w:rsidRPr="004C6DB4" w:rsidRDefault="00D27BCE" w:rsidP="00791B1F">
            <w:pPr>
              <w:pStyle w:val="af8"/>
              <w:jc w:val="both"/>
              <w:rPr>
                <w:color w:val="000000" w:themeColor="text1"/>
              </w:rPr>
            </w:pPr>
            <w:r w:rsidRPr="004C6DB4">
              <w:rPr>
                <w:color w:val="000000" w:themeColor="text1"/>
              </w:rPr>
              <w:t>R</w:t>
            </w:r>
            <w:r w:rsidRPr="004C6DB4">
              <w:rPr>
                <w:rFonts w:hint="eastAsia"/>
                <w:color w:val="000000" w:themeColor="text1"/>
              </w:rPr>
              <w:t>egion of fatigue damage</w:t>
            </w:r>
          </w:p>
        </w:tc>
      </w:tr>
    </w:tbl>
    <w:p w:rsidR="00440AD0" w:rsidRPr="004C6DB4" w:rsidRDefault="00440AD0" w:rsidP="00851BCF">
      <w:pPr>
        <w:pStyle w:val="1"/>
        <w:spacing w:beforeLines="550" w:before="2200"/>
        <w:rPr>
          <w:i w:val="0"/>
          <w:color w:val="000000" w:themeColor="text1"/>
        </w:rPr>
      </w:pPr>
      <w:r w:rsidRPr="004C6DB4">
        <w:rPr>
          <w:i w:val="0"/>
          <w:color w:val="000000" w:themeColor="text1"/>
        </w:rPr>
        <w:lastRenderedPageBreak/>
        <w:t>Introduction</w:t>
      </w:r>
    </w:p>
    <w:p w:rsidR="00AC23CD" w:rsidRPr="004C6DB4" w:rsidRDefault="00AC23CD" w:rsidP="00AC23CD">
      <w:pPr>
        <w:ind w:firstLineChars="0" w:firstLine="0"/>
        <w:rPr>
          <w:b/>
          <w:color w:val="000000" w:themeColor="text1"/>
        </w:rPr>
      </w:pPr>
      <w:r w:rsidRPr="004C6DB4">
        <w:rPr>
          <w:rFonts w:hint="eastAsia"/>
          <w:b/>
          <w:color w:val="000000" w:themeColor="text1"/>
        </w:rPr>
        <w:t xml:space="preserve">1.1 </w:t>
      </w:r>
      <w:r w:rsidRPr="004C6DB4">
        <w:rPr>
          <w:b/>
          <w:color w:val="000000" w:themeColor="text1"/>
        </w:rPr>
        <w:t>A</w:t>
      </w:r>
      <w:r w:rsidR="00CB1B7D" w:rsidRPr="004C6DB4">
        <w:rPr>
          <w:rFonts w:hint="eastAsia"/>
          <w:b/>
          <w:color w:val="000000" w:themeColor="text1"/>
        </w:rPr>
        <w:t>n</w:t>
      </w:r>
      <w:r w:rsidRPr="004C6DB4">
        <w:rPr>
          <w:rFonts w:hint="eastAsia"/>
          <w:b/>
          <w:color w:val="000000" w:themeColor="text1"/>
        </w:rPr>
        <w:t xml:space="preserve"> </w:t>
      </w:r>
      <w:r w:rsidR="00F07780" w:rsidRPr="004C6DB4">
        <w:rPr>
          <w:rFonts w:hint="eastAsia"/>
          <w:b/>
          <w:color w:val="000000" w:themeColor="text1"/>
        </w:rPr>
        <w:t>introduction</w:t>
      </w:r>
      <w:r w:rsidRPr="004C6DB4">
        <w:rPr>
          <w:rFonts w:hint="eastAsia"/>
          <w:b/>
          <w:color w:val="000000" w:themeColor="text1"/>
        </w:rPr>
        <w:t xml:space="preserve"> of advanced volumetric</w:t>
      </w:r>
      <w:r w:rsidR="00985EBF" w:rsidRPr="004C6DB4">
        <w:rPr>
          <w:rFonts w:hint="eastAsia"/>
          <w:b/>
          <w:color w:val="000000" w:themeColor="text1"/>
        </w:rPr>
        <w:t xml:space="preserve"> approach</w:t>
      </w:r>
      <w:r w:rsidR="00AD22E0" w:rsidRPr="004C6DB4">
        <w:rPr>
          <w:rFonts w:hint="eastAsia"/>
          <w:b/>
          <w:color w:val="000000" w:themeColor="text1"/>
        </w:rPr>
        <w:t>es</w:t>
      </w:r>
    </w:p>
    <w:p w:rsidR="00AE5519" w:rsidRPr="004C6DB4" w:rsidRDefault="007233AF" w:rsidP="007233AF">
      <w:pPr>
        <w:ind w:firstLine="480"/>
        <w:rPr>
          <w:color w:val="000000" w:themeColor="text1"/>
        </w:rPr>
      </w:pPr>
      <w:r>
        <w:rPr>
          <w:color w:val="000000" w:themeColor="text1"/>
        </w:rPr>
        <w:t>N</w:t>
      </w:r>
      <w:r>
        <w:rPr>
          <w:rFonts w:hint="eastAsia"/>
          <w:color w:val="000000" w:themeColor="text1"/>
        </w:rPr>
        <w:t xml:space="preserve">otched </w:t>
      </w:r>
      <w:r w:rsidRPr="004C6DB4">
        <w:rPr>
          <w:rFonts w:hint="eastAsia"/>
          <w:color w:val="000000" w:themeColor="text1"/>
        </w:rPr>
        <w:t>components</w:t>
      </w:r>
      <w:r>
        <w:rPr>
          <w:rFonts w:hint="eastAsia"/>
          <w:color w:val="000000" w:themeColor="text1"/>
        </w:rPr>
        <w:t xml:space="preserve"> are very common in m</w:t>
      </w:r>
      <w:r w:rsidRPr="004C6DB4">
        <w:rPr>
          <w:rFonts w:hint="eastAsia"/>
          <w:color w:val="000000" w:themeColor="text1"/>
        </w:rPr>
        <w:t>echanical</w:t>
      </w:r>
      <w:r>
        <w:rPr>
          <w:rFonts w:hint="eastAsia"/>
          <w:color w:val="000000" w:themeColor="text1"/>
        </w:rPr>
        <w:t xml:space="preserve"> engineering. </w:t>
      </w:r>
      <w:r>
        <w:rPr>
          <w:color w:val="000000" w:themeColor="text1"/>
        </w:rPr>
        <w:t>R</w:t>
      </w:r>
      <w:r>
        <w:rPr>
          <w:rFonts w:hint="eastAsia"/>
          <w:color w:val="000000" w:themeColor="text1"/>
        </w:rPr>
        <w:t xml:space="preserve">esearchers </w:t>
      </w:r>
      <w:r w:rsidRPr="007233AF">
        <w:rPr>
          <w:color w:val="000000" w:themeColor="text1"/>
        </w:rPr>
        <w:t>pay close attention to</w:t>
      </w:r>
      <w:r>
        <w:rPr>
          <w:rFonts w:hint="eastAsia"/>
          <w:color w:val="000000" w:themeColor="text1"/>
        </w:rPr>
        <w:t xml:space="preserve"> fatigue life of </w:t>
      </w:r>
      <w:r>
        <w:rPr>
          <w:color w:val="000000" w:themeColor="text1"/>
        </w:rPr>
        <w:t>notches</w:t>
      </w:r>
      <w:r>
        <w:rPr>
          <w:rFonts w:hint="eastAsia"/>
          <w:color w:val="000000" w:themeColor="text1"/>
        </w:rPr>
        <w:t xml:space="preserve"> because both </w:t>
      </w:r>
      <w:r w:rsidRPr="004C6DB4">
        <w:rPr>
          <w:color w:val="000000" w:themeColor="text1"/>
        </w:rPr>
        <w:t>stress concentration</w:t>
      </w:r>
      <w:r w:rsidRPr="004C6DB4">
        <w:rPr>
          <w:rFonts w:hint="eastAsia"/>
          <w:color w:val="000000" w:themeColor="text1"/>
        </w:rPr>
        <w:t xml:space="preserve"> </w:t>
      </w:r>
      <w:r>
        <w:rPr>
          <w:rFonts w:hint="eastAsia"/>
          <w:color w:val="000000" w:themeColor="text1"/>
        </w:rPr>
        <w:t>and</w:t>
      </w:r>
      <w:r w:rsidRPr="004C6DB4">
        <w:rPr>
          <w:rFonts w:hint="eastAsia"/>
          <w:color w:val="000000" w:themeColor="text1"/>
        </w:rPr>
        <w:t xml:space="preserve"> stress multi-</w:t>
      </w:r>
      <w:proofErr w:type="spellStart"/>
      <w:r w:rsidRPr="004C6DB4">
        <w:rPr>
          <w:rFonts w:hint="eastAsia"/>
          <w:color w:val="000000" w:themeColor="text1"/>
        </w:rPr>
        <w:t>axiality</w:t>
      </w:r>
      <w:proofErr w:type="spellEnd"/>
      <w:r>
        <w:rPr>
          <w:rFonts w:hint="eastAsia"/>
          <w:color w:val="000000" w:themeColor="text1"/>
        </w:rPr>
        <w:t xml:space="preserve"> exist at notch root </w:t>
      </w:r>
      <w:r w:rsidRPr="004C6DB4">
        <w:rPr>
          <w:color w:val="000000" w:themeColor="text1"/>
          <w:vertAlign w:val="superscript"/>
        </w:rPr>
        <w:fldChar w:fldCharType="begin"/>
      </w:r>
      <w:r>
        <w:rPr>
          <w:color w:val="000000" w:themeColor="text1"/>
          <w:vertAlign w:val="superscript"/>
        </w:rPr>
        <w:instrText xml:space="preserve"> ADDIN ZOTERO_ITEM CSL_CITATION {"citationID":"O5lEXhO1","properties":{"formattedCitation":"[1]\\uc0\\u8211{}[6]","plainCitation":"[1]–[6]","noteIndex":0},"citationItems":[{"id":"rOEQeCcs/dTbAk0K6","uris":["http://zotero.org/users/local/aFKGYdWQ/items/MBT</w:instrText>
      </w:r>
      <w:r>
        <w:rPr>
          <w:rFonts w:hint="eastAsia"/>
          <w:color w:val="000000" w:themeColor="text1"/>
          <w:vertAlign w:val="superscript"/>
        </w:rPr>
        <w:instrText>2SQ4J"],"uri":["http://zotero.org/users/local/aFKGYdWQ/items/MBT2SQ4J"],"itemData":{"id":808,"type":"book","title":"</w:instrText>
      </w:r>
      <w:r>
        <w:rPr>
          <w:rFonts w:hint="eastAsia"/>
          <w:color w:val="000000" w:themeColor="text1"/>
          <w:vertAlign w:val="superscript"/>
        </w:rPr>
        <w:instrText>结构疲劳寿命分析</w:instrText>
      </w:r>
      <w:r>
        <w:rPr>
          <w:rFonts w:hint="eastAsia"/>
          <w:color w:val="000000" w:themeColor="text1"/>
          <w:vertAlign w:val="superscript"/>
        </w:rPr>
        <w:instrText>","publisher":"</w:instrText>
      </w:r>
      <w:r>
        <w:rPr>
          <w:rFonts w:hint="eastAsia"/>
          <w:color w:val="000000" w:themeColor="text1"/>
          <w:vertAlign w:val="superscript"/>
        </w:rPr>
        <w:instrText>国防工业出版社</w:instrText>
      </w:r>
      <w:r>
        <w:rPr>
          <w:rFonts w:hint="eastAsia"/>
          <w:color w:val="000000" w:themeColor="text1"/>
          <w:vertAlign w:val="superscript"/>
        </w:rPr>
        <w:instrText>","source":"Baidu Scholar","abstract":"</w:instrText>
      </w:r>
      <w:r>
        <w:rPr>
          <w:rFonts w:hint="eastAsia"/>
          <w:color w:val="000000" w:themeColor="text1"/>
          <w:vertAlign w:val="superscript"/>
        </w:rPr>
        <w:instrText>结构疲劳寿命分析</w:instrText>
      </w:r>
      <w:r>
        <w:rPr>
          <w:rFonts w:hint="eastAsia"/>
          <w:color w:val="000000" w:themeColor="text1"/>
          <w:vertAlign w:val="superscript"/>
        </w:rPr>
        <w:instrText xml:space="preserve"> </w:instrText>
      </w:r>
      <w:r>
        <w:rPr>
          <w:rFonts w:hint="eastAsia"/>
          <w:color w:val="000000" w:themeColor="text1"/>
          <w:vertAlign w:val="superscript"/>
        </w:rPr>
        <w:instrText>机械国防工业出版社姚卫星</w:instrText>
      </w:r>
      <w:r>
        <w:rPr>
          <w:rFonts w:hint="eastAsia"/>
          <w:color w:val="000000" w:themeColor="text1"/>
          <w:vertAlign w:val="superscript"/>
        </w:rPr>
        <w:instrText>...","URL":"http://162.105.138.200/uhtbin/cgisirsi/x/0/0/5?searchdata1=^C1179005","author":[{"literal":"</w:instrText>
      </w:r>
      <w:r>
        <w:rPr>
          <w:rFonts w:hint="eastAsia"/>
          <w:color w:val="000000" w:themeColor="text1"/>
          <w:vertAlign w:val="superscript"/>
        </w:rPr>
        <w:instrText>姚卫星</w:instrText>
      </w:r>
      <w:r>
        <w:rPr>
          <w:rFonts w:hint="eastAsia"/>
          <w:color w:val="000000" w:themeColor="text1"/>
          <w:vertAlign w:val="superscript"/>
        </w:rPr>
        <w:instrText>"}],"issued":{"date-parts":[["2003"]]},"accessed":{"date-parts":[["2018",3,16]]}},"label":"page"},{"id":15,"uris":["http://zotero.org/users/3610391/items/EUUBCMN4"],"uri":["http://zotero.org/users/</w:instrText>
      </w:r>
      <w:r>
        <w:rPr>
          <w:color w:val="000000" w:themeColor="text1"/>
          <w:vertAlign w:val="superscript"/>
        </w:rPr>
        <w:instrText>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test of t</w:instrText>
      </w:r>
      <w:r>
        <w:rPr>
          <w:rFonts w:hint="eastAsia"/>
          <w:color w:val="000000" w:themeColor="text1"/>
          <w:vertAlign w:val="superscript"/>
        </w:rPr>
        <w:instrText>he thin</w:instrText>
      </w:r>
      <w:r>
        <w:rPr>
          <w:rFonts w:hint="eastAsia"/>
          <w:color w:val="000000" w:themeColor="text1"/>
          <w:vertAlign w:val="superscript"/>
        </w:rPr>
        <w:instrText>‐</w:instrText>
      </w:r>
      <w:r>
        <w:rPr>
          <w:rFonts w:hint="eastAsia"/>
          <w:color w:val="000000" w:themeColor="text1"/>
          <w:vertAlign w:val="superscript"/>
        </w:rPr>
        <w:instrText>walled round tube specimens made of Ni</w:instrText>
      </w:r>
      <w:r>
        <w:rPr>
          <w:rFonts w:hint="eastAsia"/>
          <w:color w:val="000000" w:themeColor="text1"/>
          <w:vertAlign w:val="superscript"/>
        </w:rPr>
        <w:instrText>‐</w:instrText>
      </w:r>
      <w:r>
        <w:rPr>
          <w:rFonts w:hint="eastAsia"/>
          <w:color w:val="000000" w:themeColor="text1"/>
          <w:vertAlign w:val="superscript"/>
        </w:rPr>
        <w:instrText>base alloy GH4169 is carried out to verify the above approaches. In addition, test data of two kinds of materials are collected. The results show that the maximum absolute error of the fatigue critical point is 9.6</w:instrText>
      </w:r>
      <w:r>
        <w:rPr>
          <w:rFonts w:hint="eastAsia"/>
          <w:color w:val="000000" w:themeColor="text1"/>
          <w:vertAlign w:val="superscript"/>
        </w:rPr>
        <w:instrText>°</w:instrText>
      </w:r>
      <w:r>
        <w:rPr>
          <w:rFonts w:hint="eastAsia"/>
          <w:color w:val="000000" w:themeColor="text1"/>
          <w:vertAlign w:val="superscript"/>
        </w:rPr>
        <w:instrText xml:space="preserve"> and the majority of the predicted life falls within the three</w:instrText>
      </w:r>
      <w:r>
        <w:rPr>
          <w:rFonts w:hint="eastAsia"/>
          <w:color w:val="000000" w:themeColor="text1"/>
          <w:vertAlign w:val="superscript"/>
        </w:rPr>
        <w:instrText>‐</w:instrText>
      </w:r>
      <w:r>
        <w:rPr>
          <w:rFonts w:hint="eastAsia"/>
          <w:color w:val="000000" w:themeColor="text1"/>
          <w:vertAlign w:val="superscript"/>
        </w:rPr>
        <w:instrText>time scatter band.","container-title":"Fatigue &amp; Fracture of Engineering Materials &amp; Structures","DOI":"10.1111/ffe.12956","ISSN":"8756-758X, 1460-2695","language":"en","source":"Crossr</w:instrText>
      </w:r>
      <w:r>
        <w:rPr>
          <w:color w:val="000000" w:themeColor="text1"/>
          <w:vertAlign w:val="superscript"/>
        </w:rPr>
        <w:instrText xml:space="preserve">ef","title":"A notch critical plane approach of multiaxial fatigue life prediction for metallic notched specimens","URL":"https://onlinelibrary.wiley.com/doi/abs/10.1111/ffe.12956","author":[{"family":"Luo","given":"Peng"},{"family":"Yao","given":"Weixing"},{"family":"Li","given":"Piao"}],"accessed":{"date-parts":[["2018",12,24]]},"issued":{"date-parts":[["2018",12,13]]}},"label":"page"},{"id":945,"uris":["http://zotero.org/users/3610391/items/MMESH9RN"],"uri":["http://zotero.org/users/3610391/items/MMESH9RN"],"itemData":{"id":945,"type":"article-journal","container-title":"Fatigue &lt;html_ent glyph=\"@amp;\" ascii=\"&amp;amp;\"/&gt; Fracture of Engineering Materials and Structures","DOI":"10.1111/j.1460-2695.2004.00759.x","ISSN":"8756-758X, 1460-2695","issue":"5","language":"en","page":"391-411","source":"Crossref","title":"A unifying approach to estimate the high-cycle fatigue strength of notched components subjected to both uniaxial and multiaxial cyclic loadings","volume":"27","author":[{"family":"Susmel","given":"L."}],"issued":{"date-parts":[["2004",5]]}},"label":"page"},{"id":952,"uris":["http://zotero.org/users/3610391/items/V4429WWX"],"uri":["http://zotero.org/users/3610391/items/V4429WWX"],"itemData":{"id":952,"type":"article-journal","abstract":"An analytical method for calculating notch tip stresses and strains in elastic-plastic isotropic bodies subjected to non-proportional loading sequences is presented. The key elements of the two proposed models are generalized relationships between elastic and elastic-plastic strain energy densities, and the material constitutive relations. These two models form the lower and the upper limits of the actual energy densities at the notch tip. Each method consists of a set of seven linear algebraic relations that can easily be solved for elastic-plastic strain and stress increments, knowing the hypothetical notch tip elastic stress history and the material stress-strain curve. Results of the validation show that the proposed methods compare well with finite element data and each solution set forms the limits of a band within which actual notch tip strains fall.","container-title":"International Journal of Fracture","DOI":"10.1007/BF00034029","ISSN":"0376-9429","issue":"1","language":"en","page":"39-60","source":"Crossref","title":"Elastic-plastic stress-strain calculation in notched bodies subjected to non-proportional loading","volume":"76","author":[{"family":"Singh","given":"M. N. K."},{"family":"Glinka","given":"G."},{"family":"Dubey","given":"R. N."}],"issued":{"date-parts":[["1996",8]]}},"label":"page"},{"id":1368,"uris":["http://zotero.org/users/3610391/items/9X5QCI3S"],"uri":["http://zotero.org/users/3610391/items/9X5QCI3S"],"itemData":{"id":1368,"type":"article-journal","abstract":"An innovative numerical methodology is presented for fatigue lifetime estimation of notched bodies experiencing multiaxial cyclic loadings. In the presented methodology, an evaluation approach of the local nonproportionality factor F for notched specimens, which defines F as the </w:instrText>
      </w:r>
      <w:r>
        <w:rPr>
          <w:rFonts w:hint="eastAsia"/>
          <w:color w:val="000000" w:themeColor="text1"/>
          <w:vertAlign w:val="superscript"/>
        </w:rPr>
        <w:instrText>ratio of the pseudoshear strain range at 45</w:instrText>
      </w:r>
      <w:r>
        <w:rPr>
          <w:rFonts w:hint="eastAsia"/>
          <w:color w:val="000000" w:themeColor="text1"/>
          <w:vertAlign w:val="superscript"/>
        </w:rPr>
        <w:instrText>°</w:instrText>
      </w:r>
      <w:r>
        <w:rPr>
          <w:rFonts w:hint="eastAsia"/>
          <w:color w:val="000000" w:themeColor="text1"/>
          <w:vertAlign w:val="superscript"/>
        </w:rPr>
        <w:instrText xml:space="preserve"> to the maximum shear plane and the maximum shear strain range, is proposed and discussed deeply. The proposed evaluation method is incorporated into the material cyclic stress</w:instrText>
      </w:r>
      <w:r>
        <w:rPr>
          <w:rFonts w:hint="eastAsia"/>
          <w:color w:val="000000" w:themeColor="text1"/>
          <w:vertAlign w:val="superscript"/>
        </w:rPr>
        <w:instrText>‐</w:instrText>
      </w:r>
      <w:r>
        <w:rPr>
          <w:rFonts w:hint="eastAsia"/>
          <w:color w:val="000000" w:themeColor="text1"/>
          <w:vertAlign w:val="superscript"/>
        </w:rPr>
        <w:instrText>strain equation for purpose of describing the nonproportional hardening behavior for some material. The comparison between multiaxial elastic</w:instrText>
      </w:r>
      <w:r>
        <w:rPr>
          <w:rFonts w:hint="eastAsia"/>
          <w:color w:val="000000" w:themeColor="text1"/>
          <w:vertAlign w:val="superscript"/>
        </w:rPr>
        <w:instrText>‐</w:instrText>
      </w:r>
      <w:r>
        <w:rPr>
          <w:rFonts w:hint="eastAsia"/>
          <w:color w:val="000000" w:themeColor="text1"/>
          <w:vertAlign w:val="superscript"/>
        </w:rPr>
        <w:instrText>plastic finite element analysis (FEA) and experimentally measured strains for S460N steel notched specimens shows that the proposed nonproportionality factor estimation method is effective. Subsequently, the notch stresses and strains calculated utilizing multiaxial elastic</w:instrText>
      </w:r>
      <w:r>
        <w:rPr>
          <w:rFonts w:hint="eastAsia"/>
          <w:color w:val="000000" w:themeColor="text1"/>
          <w:vertAlign w:val="superscript"/>
        </w:rPr>
        <w:instrText>‐</w:instrText>
      </w:r>
      <w:r>
        <w:rPr>
          <w:rFonts w:hint="eastAsia"/>
          <w:color w:val="000000" w:themeColor="text1"/>
          <w:vertAlign w:val="superscript"/>
        </w:rPr>
        <w:instrText>plastic FEA are used as input data to the critical plane</w:instrText>
      </w:r>
      <w:r>
        <w:rPr>
          <w:rFonts w:hint="eastAsia"/>
          <w:color w:val="000000" w:themeColor="text1"/>
          <w:vertAlign w:val="superscript"/>
        </w:rPr>
        <w:instrText>‐</w:instrText>
      </w:r>
      <w:r>
        <w:rPr>
          <w:rFonts w:hint="eastAsia"/>
          <w:color w:val="000000" w:themeColor="text1"/>
          <w:vertAlign w:val="superscript"/>
        </w:rPr>
        <w:instrText xml:space="preserve">based fatigue life prediction methodology. The prediction results are </w:instrText>
      </w:r>
      <w:r>
        <w:rPr>
          <w:color w:val="000000" w:themeColor="text1"/>
          <w:vertAlign w:val="superscript"/>
        </w:rPr>
        <w:instrText xml:space="preserve">satisfactory for the 7050T7451 aluminum alloy and GH4169 superalloy notched specimens under multiaxial cyclic loading.","container-title":"Fatigue &amp; Fracture of Engineering Materials &amp; Structures","DOI":"10.1111/ffe.13071","ISSN":"8756758X","journalAbbreviation":"Fatigue Fract Eng Mater Struct","language":"en","source":"DOI.org (Crossref)","title":"Notch fatigue life prediction considering nonproportionality of local loading path under multiaxial cyclic loading","URL":"http://doi.wiley.com/10.1111/ffe.13071","author":[{"family":"Tao","given":"Zhi-Qiang"},{"family":"Zhang","given":"Ming"},{"family":"Zhu","given":"Yu"},{"family":"Shang","given":"De-Guang"},{"family":"Cai","given":"Tian"},{"family":"Zhang","given":"Zi-Ling"},{"family":"Bai","given":"Bin"}],"accessed":{"date-parts":[["2019",6,28]]},"issued":{"date-parts":[["2019",6,18]]}},"label":"page"},{"id":1354,"uris":["http://zotero.org/users/3610391/items/XKPBJMCE"],"uri":["http://zotero.org/users/3610391/items/XKPBJMCE"],"itemData":{"id":1354,"type":"article-journal","abstract":"The problem of evaluating linear elastic stress fields in the neighborhood of cracks and notches is considered. An analytical solutionvalidfor crackedand notchedcomponentsis givenin general terms, according to Muskhelishvili's method based on complex stress functions. The solution is particularly useful for V-shape notches in wide and finite plates under uniform tensile loading. It will be demonstrated that some remarkable solutionsof fracture mechanicsand notchanalysisalreadyreportedin the literaturecan be consideredspecialcases of this general solution, as soon as appropriatevaluesof the free parametersare adopted.","container-title":"International Journal of Fracture","DOI":"10.1007/BF00018497","ISSN":"0376-9429, 1573-2673","issue":"1","journalAbbreviation":"Int J Fract","language":"en","page":"3-19","source":"DOI.org (Crossref)","title":"A unified approach to the evaluation of linear elastic stress fields in the neighborhood of cracks and notches","volume":"78","author":[{"family":"Lazzarin","given":"P."},{"family":"Tovo","given":"R."}],"issued":{"date-parts":[["1996"]]}},"label":"page"}],"schema":"https://github.com/citation-style-language/schema/raw/master/csl-citation.json"} </w:instrText>
      </w:r>
      <w:r w:rsidRPr="004C6DB4">
        <w:rPr>
          <w:color w:val="000000" w:themeColor="text1"/>
          <w:vertAlign w:val="superscript"/>
        </w:rPr>
        <w:fldChar w:fldCharType="separate"/>
      </w:r>
      <w:r w:rsidRPr="004C6DB4">
        <w:rPr>
          <w:color w:val="000000" w:themeColor="text1"/>
          <w:kern w:val="0"/>
          <w:szCs w:val="24"/>
        </w:rPr>
        <w:t>[1</w:t>
      </w:r>
      <w:r>
        <w:rPr>
          <w:rFonts w:hint="eastAsia"/>
          <w:color w:val="000000" w:themeColor="text1"/>
          <w:kern w:val="0"/>
          <w:szCs w:val="24"/>
        </w:rPr>
        <w:t>-</w:t>
      </w:r>
      <w:r w:rsidRPr="004C6DB4">
        <w:rPr>
          <w:color w:val="000000" w:themeColor="text1"/>
          <w:kern w:val="0"/>
          <w:szCs w:val="24"/>
        </w:rPr>
        <w:t>6]</w:t>
      </w:r>
      <w:r w:rsidRPr="004C6DB4">
        <w:rPr>
          <w:color w:val="000000" w:themeColor="text1"/>
          <w:vertAlign w:val="superscript"/>
        </w:rPr>
        <w:fldChar w:fldCharType="end"/>
      </w:r>
      <w:r w:rsidRPr="004C6DB4">
        <w:rPr>
          <w:rFonts w:hint="eastAsia"/>
          <w:color w:val="000000" w:themeColor="text1"/>
        </w:rPr>
        <w:t>.</w:t>
      </w:r>
      <w:r>
        <w:rPr>
          <w:rFonts w:hint="eastAsia"/>
          <w:color w:val="000000" w:themeColor="text1"/>
        </w:rPr>
        <w:t xml:space="preserve"> </w:t>
      </w:r>
      <w:r w:rsidR="001D37DF">
        <w:rPr>
          <w:color w:val="000000" w:themeColor="text1"/>
        </w:rPr>
        <w:t>I</w:t>
      </w:r>
      <w:r w:rsidR="001D37DF">
        <w:rPr>
          <w:rFonts w:hint="eastAsia"/>
          <w:color w:val="000000" w:themeColor="text1"/>
        </w:rPr>
        <w:t xml:space="preserve">n </w:t>
      </w:r>
      <w:r w:rsidR="001D37DF">
        <w:rPr>
          <w:color w:val="000000" w:themeColor="text1"/>
        </w:rPr>
        <w:t>general</w:t>
      </w:r>
      <w:r w:rsidR="00792F71" w:rsidRPr="004C6DB4">
        <w:rPr>
          <w:rFonts w:hint="eastAsia"/>
          <w:color w:val="000000" w:themeColor="text1"/>
        </w:rPr>
        <w:t xml:space="preserve">, </w:t>
      </w:r>
      <w:r w:rsidR="00792F71" w:rsidRPr="004C6DB4">
        <w:rPr>
          <w:color w:val="000000" w:themeColor="text1"/>
        </w:rPr>
        <w:t>fatigue crack</w:t>
      </w:r>
      <w:r w:rsidR="00792F71" w:rsidRPr="004C6DB4">
        <w:rPr>
          <w:rFonts w:hint="eastAsia"/>
          <w:color w:val="000000" w:themeColor="text1"/>
        </w:rPr>
        <w:t xml:space="preserve">s </w:t>
      </w:r>
      <w:r w:rsidR="00792F71" w:rsidRPr="004C6DB4">
        <w:rPr>
          <w:color w:val="000000" w:themeColor="text1"/>
        </w:rPr>
        <w:t>initiat</w:t>
      </w:r>
      <w:r w:rsidR="00792F71" w:rsidRPr="004C6DB4">
        <w:rPr>
          <w:rFonts w:hint="eastAsia"/>
          <w:color w:val="000000" w:themeColor="text1"/>
        </w:rPr>
        <w:t xml:space="preserve">e </w:t>
      </w:r>
      <w:r w:rsidR="00715E4C">
        <w:rPr>
          <w:rFonts w:hint="eastAsia"/>
          <w:color w:val="000000" w:themeColor="text1"/>
        </w:rPr>
        <w:t>at notch root</w:t>
      </w:r>
      <w:r w:rsidR="00792F71" w:rsidRPr="004C6DB4">
        <w:rPr>
          <w:rFonts w:hint="eastAsia"/>
          <w:color w:val="000000" w:themeColor="text1"/>
        </w:rPr>
        <w:t xml:space="preserve">. </w:t>
      </w:r>
      <w:r w:rsidR="009514F9">
        <w:rPr>
          <w:color w:val="000000" w:themeColor="text1"/>
        </w:rPr>
        <w:t>T</w:t>
      </w:r>
      <w:r w:rsidR="009514F9">
        <w:rPr>
          <w:rFonts w:hint="eastAsia"/>
          <w:color w:val="000000" w:themeColor="text1"/>
        </w:rPr>
        <w:t>hat</w:t>
      </w:r>
      <w:r w:rsidR="00792F71" w:rsidRPr="004C6DB4">
        <w:rPr>
          <w:color w:val="000000" w:themeColor="text1"/>
        </w:rPr>
        <w:t xml:space="preserve"> is </w:t>
      </w:r>
      <w:r w:rsidR="009514F9">
        <w:rPr>
          <w:rFonts w:hint="eastAsia"/>
          <w:color w:val="000000" w:themeColor="text1"/>
        </w:rPr>
        <w:t>meaningful</w:t>
      </w:r>
      <w:r w:rsidR="00792F71" w:rsidRPr="004C6DB4">
        <w:rPr>
          <w:color w:val="000000" w:themeColor="text1"/>
        </w:rPr>
        <w:t xml:space="preserve"> to </w:t>
      </w:r>
      <w:r w:rsidR="00E0484E">
        <w:rPr>
          <w:rFonts w:hint="eastAsia"/>
          <w:color w:val="000000" w:themeColor="text1"/>
        </w:rPr>
        <w:t>research</w:t>
      </w:r>
      <w:r w:rsidR="00792F71" w:rsidRPr="004C6DB4">
        <w:rPr>
          <w:color w:val="000000" w:themeColor="text1"/>
        </w:rPr>
        <w:t xml:space="preserve"> the fatigue </w:t>
      </w:r>
      <w:r w:rsidR="009514F9" w:rsidRPr="009514F9">
        <w:rPr>
          <w:color w:val="000000" w:themeColor="text1"/>
        </w:rPr>
        <w:t>properties</w:t>
      </w:r>
      <w:r w:rsidR="00792F71" w:rsidRPr="004C6DB4">
        <w:rPr>
          <w:color w:val="000000" w:themeColor="text1"/>
        </w:rPr>
        <w:t xml:space="preserve"> of notche</w:t>
      </w:r>
      <w:r w:rsidR="00792F71" w:rsidRPr="004C6DB4">
        <w:rPr>
          <w:rFonts w:hint="eastAsia"/>
          <w:color w:val="000000" w:themeColor="text1"/>
        </w:rPr>
        <w:t>s</w:t>
      </w:r>
      <w:r w:rsidR="00792F71" w:rsidRPr="004C6DB4">
        <w:rPr>
          <w:color w:val="000000" w:themeColor="text1"/>
        </w:rPr>
        <w:t xml:space="preserve"> </w:t>
      </w:r>
      <w:r w:rsidR="00E0484E">
        <w:rPr>
          <w:rFonts w:hint="eastAsia"/>
          <w:color w:val="000000" w:themeColor="text1"/>
        </w:rPr>
        <w:t>under</w:t>
      </w:r>
      <w:r w:rsidR="00792F71" w:rsidRPr="004C6DB4">
        <w:rPr>
          <w:color w:val="000000" w:themeColor="text1"/>
        </w:rPr>
        <w:t xml:space="preserve"> complex </w:t>
      </w:r>
      <w:r w:rsidR="009514F9">
        <w:rPr>
          <w:color w:val="000000" w:themeColor="text1"/>
        </w:rPr>
        <w:t>cyclic</w:t>
      </w:r>
      <w:r w:rsidR="009514F9">
        <w:rPr>
          <w:rFonts w:hint="eastAsia"/>
          <w:color w:val="000000" w:themeColor="text1"/>
        </w:rPr>
        <w:t xml:space="preserve"> </w:t>
      </w:r>
      <w:r w:rsidR="001D37DF">
        <w:rPr>
          <w:rFonts w:hint="eastAsia"/>
          <w:color w:val="000000" w:themeColor="text1"/>
        </w:rPr>
        <w:t>loading</w:t>
      </w:r>
      <w:r w:rsidR="00AC71FB">
        <w:rPr>
          <w:rFonts w:hint="eastAsia"/>
          <w:color w:val="000000" w:themeColor="text1"/>
        </w:rPr>
        <w:t xml:space="preserve"> </w:t>
      </w:r>
      <w:r w:rsidR="009514F9">
        <w:rPr>
          <w:rFonts w:hint="eastAsia"/>
          <w:color w:val="000000" w:themeColor="text1"/>
        </w:rPr>
        <w:t xml:space="preserve">in engineering </w:t>
      </w:r>
      <w:r w:rsidR="00DD5E08" w:rsidRPr="004C6DB4">
        <w:rPr>
          <w:color w:val="000000" w:themeColor="text1"/>
        </w:rPr>
        <w:fldChar w:fldCharType="begin"/>
      </w:r>
      <w:r w:rsidR="00DD6365">
        <w:rPr>
          <w:color w:val="000000" w:themeColor="text1"/>
        </w:rPr>
        <w:instrText xml:space="preserve"> ADDIN ZOTERO_ITEM CSL_CITATION {"citationID":"T8dMncsM","properties":{"formattedCitation":"[7]","plainCitation":"[7]","noteIndex":0},"citationItems":[{"id":36,"uris":["http://zotero.org/users/3610391/items/N2YQ58VX"],"uri":["http://zotero.org/users/3610391/items/N2YQ58VX"],"itemData":{"id":36,"type":"article-journal","abstract":"In this paper, several fatigue failure approaches of metallic notched components under multi-axial loading in recent decades are reviewed in detail. They are classified into three categories according to their different fatigue physical mechanisms and hypotheses: nominal stress approach, local stress?strain approach and the theory of critical distance. The accuracy, applicable range and computing complexity of these three different fatigue failure theories of metallic notched specimen under multi-axial fatigue loading are given. It is concluded that theory of critical distance accords with experimental results under multi-axial fatigue loading and it gives unambiguous explanation for physical mechanism of fatigue damage. However, the computing process is complex, especially under non-proportional fatigue loading, and the key parameter of theory of critical distance is difficult to calculate especially in engineering. These difficulties limit the application of theory of critical distance.","container-title":"Proceedings of the Institution of Mechanical Engineers, Part G: Journal of Aerospace Engineering","DOI":"10.1177/0954410018809838","ISSN":"0954-4100","journalAbbreviation":"Proceedings of the Institution of Mechanical Engineers, Part G: Journal of Aerospace Engineering","page":"0954410018809838","source":"SAGE Journals","title":"A survey on fatigue life analysis approaches for metallic notched components under multi-axial loading","author":[{"family":"Luo","given":"Peng"},{"family":"Yao","given":"Weixing"},{"family":"Wang","given":"Yingyu"},{"family":"Li","given":"Piao"}],"issued":{"date-parts":[["2018",10,31]]}}}],"schema":"https://github.com/citation-style-language/schema/raw/master/csl-citation.json"} </w:instrText>
      </w:r>
      <w:r w:rsidR="00DD5E08" w:rsidRPr="004C6DB4">
        <w:rPr>
          <w:color w:val="000000" w:themeColor="text1"/>
        </w:rPr>
        <w:fldChar w:fldCharType="separate"/>
      </w:r>
      <w:r w:rsidR="00786390" w:rsidRPr="004C6DB4">
        <w:rPr>
          <w:color w:val="000000" w:themeColor="text1"/>
        </w:rPr>
        <w:t>[7]</w:t>
      </w:r>
      <w:r w:rsidR="00DD5E08" w:rsidRPr="004C6DB4">
        <w:rPr>
          <w:color w:val="000000" w:themeColor="text1"/>
        </w:rPr>
        <w:fldChar w:fldCharType="end"/>
      </w:r>
      <w:r w:rsidR="00792F71" w:rsidRPr="004C6DB4">
        <w:rPr>
          <w:rFonts w:hint="eastAsia"/>
          <w:color w:val="000000" w:themeColor="text1"/>
        </w:rPr>
        <w:t>.</w:t>
      </w:r>
      <w:r w:rsidR="00786390" w:rsidRPr="004C6DB4">
        <w:rPr>
          <w:rFonts w:hint="eastAsia"/>
          <w:color w:val="000000" w:themeColor="text1"/>
        </w:rPr>
        <w:t xml:space="preserve"> </w:t>
      </w:r>
      <w:r w:rsidR="00CB1B7D" w:rsidRPr="004C6DB4">
        <w:rPr>
          <w:rFonts w:hint="eastAsia"/>
          <w:color w:val="000000" w:themeColor="text1"/>
        </w:rPr>
        <w:t>From</w:t>
      </w:r>
      <w:r w:rsidR="00CB1B7D" w:rsidRPr="004C6DB4">
        <w:rPr>
          <w:color w:val="000000" w:themeColor="text1"/>
        </w:rPr>
        <w:t xml:space="preserve"> </w:t>
      </w:r>
      <w:r w:rsidR="00AE5519" w:rsidRPr="004C6DB4">
        <w:rPr>
          <w:color w:val="000000" w:themeColor="text1"/>
        </w:rPr>
        <w:t>the 1940s to 1950s</w:t>
      </w:r>
      <w:r w:rsidR="00786390" w:rsidRPr="004C6DB4">
        <w:rPr>
          <w:rFonts w:hint="eastAsia"/>
          <w:color w:val="000000" w:themeColor="text1"/>
        </w:rPr>
        <w:t xml:space="preserve">, </w:t>
      </w:r>
      <w:proofErr w:type="spellStart"/>
      <w:r w:rsidR="00786390" w:rsidRPr="004C6DB4">
        <w:rPr>
          <w:color w:val="000000" w:themeColor="text1"/>
        </w:rPr>
        <w:t>Neuber</w:t>
      </w:r>
      <w:proofErr w:type="spellEnd"/>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OWSX9V09","properties":{"formattedCitation":"[8]","plainCitation":"[8]","noteIndex":0},"citationItems":[{"id":1353,"uris":["http://zotero.org/users/3610391/items/M4Y8L7S3"],"uri":["http://zotero.org/users/3610391/items/M4Y8L7S3"],"itemData":{"id":1353,"type":"book","edition":"Enlarged 2nd","number-of-pages":"293","publisher":"USAEC Office of Technical Information","source":"Amazon","title":"Theory of notch stresses: Principles for exact calculation of strength with reference to structural form and material","title-short":"Theory of notch stresses","author":[{"family":"Neuber","given":"Heinz"}],"issued":{"date-parts":[["1961"]]}}}],"schema":"https://github.com/citation-style-language/schema/raw/master/csl-citation.json"} </w:instrText>
      </w:r>
      <w:r w:rsidR="00DD5E08" w:rsidRPr="004C6DB4">
        <w:rPr>
          <w:color w:val="000000" w:themeColor="text1"/>
        </w:rPr>
        <w:fldChar w:fldCharType="separate"/>
      </w:r>
      <w:r w:rsidR="00786390" w:rsidRPr="004C6DB4">
        <w:rPr>
          <w:color w:val="000000" w:themeColor="text1"/>
        </w:rPr>
        <w:t>[8]</w:t>
      </w:r>
      <w:r w:rsidR="00DD5E08" w:rsidRPr="004C6DB4">
        <w:rPr>
          <w:color w:val="000000" w:themeColor="text1"/>
        </w:rPr>
        <w:fldChar w:fldCharType="end"/>
      </w:r>
      <w:r w:rsidR="006C3EAC" w:rsidRPr="004C6DB4">
        <w:rPr>
          <w:rFonts w:hint="eastAsia"/>
          <w:color w:val="000000" w:themeColor="text1"/>
        </w:rPr>
        <w:t xml:space="preserve"> and Peterson</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{"citationID":"H7lA5agE","properties":{"formattedCitation":"[9]","plainCitation":"[9]","noteIndex":0},"citationItems":[{"id":1352,"uris":["http://zotero.org/users/3610391/items/95498MKN"],"uri":["http://zotero.org/users/361</w:instrText>
      </w:r>
      <w:r w:rsidR="00DD6365">
        <w:rPr>
          <w:rFonts w:hint="eastAsia"/>
          <w:color w:val="000000" w:themeColor="text1"/>
        </w:rPr>
        <w:instrText xml:space="preserve">0391/items/95498MKN"],"itemData":{"id":1352,"type":"webpage","title":"Notch sensitivity. In: Sines G, Waisman JL, eds.... - Google </w:instrText>
      </w:r>
      <w:r w:rsidR="00DD6365">
        <w:rPr>
          <w:rFonts w:hint="eastAsia"/>
          <w:color w:val="000000" w:themeColor="text1"/>
        </w:rPr>
        <w:instrText>学术搜索</w:instrText>
      </w:r>
      <w:r w:rsidR="00DD6365">
        <w:rPr>
          <w:rFonts w:hint="eastAsia"/>
          <w:color w:val="000000" w:themeColor="text1"/>
        </w:rPr>
        <w:instrText>","URL":"https://c3.glgoo.top/","accessed":{"date-parts":[["2019",7,1]]}}}],"schema":"https://github.com/citation-style-</w:instrText>
      </w:r>
      <w:r w:rsidR="00DD6365">
        <w:rPr>
          <w:color w:val="000000" w:themeColor="text1"/>
        </w:rPr>
        <w:instrText xml:space="preserve">language/schema/raw/master/csl-citation.json"} </w:instrText>
      </w:r>
      <w:r w:rsidR="00DD5E08" w:rsidRPr="004C6DB4">
        <w:rPr>
          <w:color w:val="000000" w:themeColor="text1"/>
        </w:rPr>
        <w:fldChar w:fldCharType="separate"/>
      </w:r>
      <w:r w:rsidR="003B4E89" w:rsidRPr="004C6DB4">
        <w:rPr>
          <w:color w:val="000000" w:themeColor="text1"/>
        </w:rPr>
        <w:t>[9]</w:t>
      </w:r>
      <w:r w:rsidR="00DD5E08" w:rsidRPr="004C6DB4">
        <w:rPr>
          <w:color w:val="000000" w:themeColor="text1"/>
        </w:rPr>
        <w:fldChar w:fldCharType="end"/>
      </w:r>
      <w:r w:rsidR="00AE5519" w:rsidRPr="004C6DB4">
        <w:rPr>
          <w:rFonts w:hint="eastAsia"/>
          <w:color w:val="000000" w:themeColor="text1"/>
        </w:rPr>
        <w:t xml:space="preserve"> </w:t>
      </w:r>
      <w:r w:rsidR="004D33D1">
        <w:rPr>
          <w:rFonts w:hint="eastAsia"/>
          <w:color w:val="000000" w:themeColor="text1"/>
        </w:rPr>
        <w:t xml:space="preserve">have </w:t>
      </w:r>
      <w:proofErr w:type="spellStart"/>
      <w:r w:rsidR="00AE5519" w:rsidRPr="004C6DB4">
        <w:rPr>
          <w:color w:val="000000" w:themeColor="text1"/>
        </w:rPr>
        <w:t>began</w:t>
      </w:r>
      <w:proofErr w:type="spellEnd"/>
      <w:r w:rsidR="00AE5519" w:rsidRPr="004C6DB4">
        <w:rPr>
          <w:rFonts w:hint="eastAsia"/>
          <w:color w:val="000000" w:themeColor="text1"/>
        </w:rPr>
        <w:t xml:space="preserve"> to </w:t>
      </w:r>
      <w:r w:rsidR="00221103" w:rsidRPr="004C6DB4">
        <w:rPr>
          <w:rFonts w:hint="eastAsia"/>
          <w:color w:val="000000" w:themeColor="text1"/>
        </w:rPr>
        <w:t xml:space="preserve">study the fatigue life </w:t>
      </w:r>
      <w:r w:rsidR="00CB1B7D" w:rsidRPr="004C6DB4">
        <w:rPr>
          <w:rFonts w:hint="eastAsia"/>
          <w:color w:val="000000" w:themeColor="text1"/>
        </w:rPr>
        <w:t xml:space="preserve">estimation </w:t>
      </w:r>
      <w:r w:rsidR="00221103" w:rsidRPr="004C6DB4">
        <w:rPr>
          <w:rFonts w:hint="eastAsia"/>
          <w:color w:val="000000" w:themeColor="text1"/>
        </w:rPr>
        <w:t>of notch</w:t>
      </w:r>
      <w:r w:rsidR="001D37DF">
        <w:rPr>
          <w:rFonts w:hint="eastAsia"/>
          <w:color w:val="000000" w:themeColor="text1"/>
        </w:rPr>
        <w:t>es</w:t>
      </w:r>
      <w:r w:rsidR="00221103" w:rsidRPr="004C6DB4">
        <w:rPr>
          <w:rFonts w:hint="eastAsia"/>
          <w:color w:val="000000" w:themeColor="text1"/>
        </w:rPr>
        <w:t xml:space="preserve">. </w:t>
      </w:r>
      <w:r w:rsidR="002E1D48" w:rsidRPr="004C6DB4">
        <w:rPr>
          <w:color w:val="000000" w:themeColor="text1"/>
        </w:rPr>
        <w:t xml:space="preserve">They </w:t>
      </w:r>
      <w:r w:rsidR="002E15FD">
        <w:rPr>
          <w:color w:val="000000" w:themeColor="text1"/>
        </w:rPr>
        <w:t>considered the linear-elastic</w:t>
      </w:r>
      <w:r w:rsidR="002E1D48" w:rsidRPr="004C6DB4">
        <w:rPr>
          <w:color w:val="000000" w:themeColor="text1"/>
        </w:rPr>
        <w:t xml:space="preserve"> stress </w:t>
      </w:r>
      <w:r w:rsidR="002E15FD">
        <w:rPr>
          <w:color w:val="000000" w:themeColor="text1"/>
        </w:rPr>
        <w:t xml:space="preserve">distribution </w:t>
      </w:r>
      <w:r w:rsidR="002E1D48" w:rsidRPr="004C6DB4">
        <w:rPr>
          <w:color w:val="000000" w:themeColor="text1"/>
        </w:rPr>
        <w:t xml:space="preserve">within a certain </w:t>
      </w:r>
      <w:r w:rsidR="002E15FD">
        <w:rPr>
          <w:color w:val="000000" w:themeColor="text1"/>
        </w:rPr>
        <w:t>region</w:t>
      </w:r>
      <w:r w:rsidR="002E1D48" w:rsidRPr="004C6DB4">
        <w:rPr>
          <w:color w:val="000000" w:themeColor="text1"/>
        </w:rPr>
        <w:t xml:space="preserve"> </w:t>
      </w:r>
      <w:r w:rsidR="002E15FD">
        <w:rPr>
          <w:color w:val="000000" w:themeColor="text1"/>
        </w:rPr>
        <w:t>in the vicinity of</w:t>
      </w:r>
      <w:r w:rsidR="002E1D48" w:rsidRPr="004C6DB4">
        <w:rPr>
          <w:color w:val="000000" w:themeColor="text1"/>
        </w:rPr>
        <w:t xml:space="preserve"> the notch root and defined the fatigue notch </w:t>
      </w:r>
      <w:r w:rsidR="002E15FD">
        <w:rPr>
          <w:color w:val="000000" w:themeColor="text1"/>
        </w:rPr>
        <w:t>reduction factor,</w:t>
      </w:r>
      <w:r w:rsidR="002E1D48" w:rsidRPr="004C6DB4">
        <w:rPr>
          <w:color w:val="000000" w:themeColor="text1"/>
        </w:rPr>
        <w:t xml:space="preserve"> </w:t>
      </w:r>
      <w:proofErr w:type="spellStart"/>
      <w:r w:rsidR="002E1D48" w:rsidRPr="004C6DB4">
        <w:rPr>
          <w:i/>
          <w:color w:val="000000" w:themeColor="text1"/>
        </w:rPr>
        <w:t>K</w:t>
      </w:r>
      <w:r w:rsidR="002E1D48" w:rsidRPr="004C6DB4">
        <w:rPr>
          <w:color w:val="000000" w:themeColor="text1"/>
          <w:vertAlign w:val="subscript"/>
        </w:rPr>
        <w:t>f</w:t>
      </w:r>
      <w:proofErr w:type="spellEnd"/>
      <w:r w:rsidR="002E15FD">
        <w:rPr>
          <w:color w:val="000000" w:themeColor="text1"/>
        </w:rPr>
        <w:t xml:space="preserve">, </w:t>
      </w:r>
      <w:r w:rsidR="002E1D48" w:rsidRPr="004C6DB4">
        <w:rPr>
          <w:color w:val="000000" w:themeColor="text1"/>
        </w:rPr>
        <w:t xml:space="preserve">to </w:t>
      </w:r>
      <w:r w:rsidR="001D37DF">
        <w:rPr>
          <w:rFonts w:hint="eastAsia"/>
          <w:color w:val="000000" w:themeColor="text1"/>
        </w:rPr>
        <w:t>assess</w:t>
      </w:r>
      <w:r w:rsidR="002E1D48" w:rsidRPr="004C6DB4">
        <w:rPr>
          <w:color w:val="000000" w:themeColor="text1"/>
        </w:rPr>
        <w:t xml:space="preserve"> fatigue life</w:t>
      </w:r>
      <w:r w:rsidR="002E15FD">
        <w:rPr>
          <w:color w:val="000000" w:themeColor="text1"/>
        </w:rPr>
        <w:t>time</w:t>
      </w:r>
      <w:r w:rsidR="002E1D48" w:rsidRPr="004C6DB4">
        <w:rPr>
          <w:color w:val="000000" w:themeColor="text1"/>
        </w:rPr>
        <w:t xml:space="preserve"> of notch</w:t>
      </w:r>
      <w:r w:rsidR="002E15FD">
        <w:rPr>
          <w:color w:val="000000" w:themeColor="text1"/>
        </w:rPr>
        <w:t>es</w:t>
      </w:r>
      <w:r w:rsidR="002E1D48" w:rsidRPr="004C6DB4">
        <w:rPr>
          <w:rFonts w:hint="eastAsia"/>
          <w:color w:val="000000" w:themeColor="text1"/>
        </w:rPr>
        <w:t xml:space="preserve">. </w:t>
      </w:r>
      <w:proofErr w:type="spellStart"/>
      <w:r w:rsidR="002E1D48" w:rsidRPr="004C6DB4">
        <w:rPr>
          <w:color w:val="000000" w:themeColor="text1"/>
        </w:rPr>
        <w:t>Neuber's</w:t>
      </w:r>
      <w:proofErr w:type="spellEnd"/>
      <w:r w:rsidR="002E1D48" w:rsidRPr="004C6DB4">
        <w:rPr>
          <w:color w:val="000000" w:themeColor="text1"/>
        </w:rPr>
        <w:t xml:space="preserve"> empirical formula and Peterson's empirical formula </w:t>
      </w:r>
      <w:r w:rsidR="002E1D48" w:rsidRPr="004C6DB4">
        <w:rPr>
          <w:rFonts w:hint="eastAsia"/>
          <w:color w:val="000000" w:themeColor="text1"/>
        </w:rPr>
        <w:t>are</w:t>
      </w:r>
      <w:r w:rsidR="002E15FD">
        <w:rPr>
          <w:color w:val="000000" w:themeColor="text1"/>
        </w:rPr>
        <w:t xml:space="preserve"> as follows</w:t>
      </w:r>
      <w:r w:rsidR="002E1D48" w:rsidRPr="004C6DB4">
        <w:rPr>
          <w:rFonts w:hint="eastAsia"/>
          <w:color w:val="000000" w:themeColor="text1"/>
        </w:rPr>
        <w:t>:</w:t>
      </w:r>
      <w:r w:rsidR="002E1D48" w:rsidRPr="004C6DB4">
        <w:rPr>
          <w:color w:val="000000" w:themeColor="text1"/>
        </w:rPr>
        <w:t xml:space="preserve"> </w:t>
      </w:r>
    </w:p>
    <w:p w:rsidR="006C3EAC" w:rsidRPr="004C6DB4" w:rsidRDefault="003B4E89" w:rsidP="006C3EAC">
      <w:pPr>
        <w:wordWrap w:val="0"/>
        <w:ind w:firstLine="480"/>
        <w:jc w:val="right"/>
        <w:rPr>
          <w:color w:val="000000" w:themeColor="text1"/>
        </w:rPr>
      </w:pPr>
      <w:r w:rsidRPr="004C6DB4">
        <w:rPr>
          <w:color w:val="000000" w:themeColor="text1"/>
        </w:rPr>
        <w:object w:dxaOrig="4700" w:dyaOrig="1560">
          <v:shape id="_x0000_i1034" type="#_x0000_t75" style="width:234.25pt;height:76.3pt" o:ole="">
            <v:imagedata r:id="rId27" o:title=""/>
          </v:shape>
          <o:OLEObject Type="Embed" ProgID="Equation.DSMT4" ShapeID="_x0000_i1034" DrawAspect="Content" ObjectID="_1642335933" r:id="rId28"/>
        </w:object>
      </w:r>
      <w:r w:rsidR="006C3EAC" w:rsidRPr="004C6DB4">
        <w:rPr>
          <w:color w:val="000000" w:themeColor="text1"/>
        </w:rPr>
        <w:t xml:space="preserve"> </w:t>
      </w:r>
      <w:r w:rsidR="006C3EAC" w:rsidRPr="004C6DB4">
        <w:rPr>
          <w:rFonts w:hint="eastAsia"/>
          <w:color w:val="000000" w:themeColor="text1"/>
        </w:rPr>
        <w:t xml:space="preserve">  </w:t>
      </w:r>
      <w:r w:rsidRPr="004C6DB4">
        <w:rPr>
          <w:rFonts w:hint="eastAsia"/>
          <w:color w:val="000000" w:themeColor="text1"/>
        </w:rPr>
        <w:t xml:space="preserve">      </w:t>
      </w:r>
      <w:r w:rsidR="006C3EAC" w:rsidRPr="004C6DB4">
        <w:rPr>
          <w:rFonts w:hint="eastAsia"/>
          <w:color w:val="000000" w:themeColor="text1"/>
        </w:rPr>
        <w:t xml:space="preserve">          </w:t>
      </w:r>
      <w:r w:rsidR="006C3EAC" w:rsidRPr="004C6DB4">
        <w:rPr>
          <w:color w:val="000000" w:themeColor="text1"/>
        </w:rPr>
        <w:t xml:space="preserve"> </w:t>
      </w:r>
      <w:r w:rsidR="00DD5E08" w:rsidRPr="004C6DB4">
        <w:rPr>
          <w:color w:val="000000" w:themeColor="text1"/>
        </w:rPr>
        <w:fldChar w:fldCharType="begin"/>
      </w:r>
      <w:r w:rsidR="006C3EAC" w:rsidRPr="004C6DB4">
        <w:rPr>
          <w:color w:val="000000" w:themeColor="text1"/>
        </w:rPr>
        <w:instrText xml:space="preserve"> MACROBUTTON MTPlaceRef \* MERGEFORMAT </w:instrText>
      </w:r>
      <w:r w:rsidR="00DD5E08" w:rsidRPr="004C6DB4">
        <w:rPr>
          <w:color w:val="000000" w:themeColor="text1"/>
        </w:rPr>
        <w:fldChar w:fldCharType="begin"/>
      </w:r>
      <w:r w:rsidR="006C3EAC" w:rsidRPr="004C6DB4">
        <w:rPr>
          <w:color w:val="000000" w:themeColor="text1"/>
        </w:rPr>
        <w:instrText xml:space="preserve"> SEQ MTEqn \h \* MERGEFORMAT </w:instrText>
      </w:r>
      <w:r w:rsidR="00DD5E08" w:rsidRPr="004C6DB4">
        <w:rPr>
          <w:color w:val="000000" w:themeColor="text1"/>
        </w:rPr>
        <w:fldChar w:fldCharType="end"/>
      </w:r>
      <w:r w:rsidR="006C3EAC" w:rsidRPr="004C6DB4">
        <w:rPr>
          <w:color w:val="000000" w:themeColor="text1"/>
        </w:rPr>
        <w:instrText>(</w:instrText>
      </w:r>
      <w:fldSimple w:instr=" SEQ MTEqn \c \* Arabic \* MERGEFORMAT ">
        <w:r w:rsidR="00ED4E8B" w:rsidRPr="004C6DB4">
          <w:rPr>
            <w:noProof/>
            <w:color w:val="000000" w:themeColor="text1"/>
          </w:rPr>
          <w:instrText>1</w:instrText>
        </w:r>
      </w:fldSimple>
      <w:r w:rsidR="006C3EAC" w:rsidRPr="004C6DB4">
        <w:rPr>
          <w:color w:val="000000" w:themeColor="text1"/>
        </w:rPr>
        <w:instrText>)</w:instrText>
      </w:r>
      <w:r w:rsidR="00DD5E08" w:rsidRPr="004C6DB4">
        <w:rPr>
          <w:color w:val="000000" w:themeColor="text1"/>
        </w:rPr>
        <w:fldChar w:fldCharType="end"/>
      </w:r>
    </w:p>
    <w:p w:rsidR="00786390" w:rsidRPr="004C6DB4" w:rsidRDefault="006C3EAC" w:rsidP="006C3EAC">
      <w:pPr>
        <w:ind w:firstLineChars="0" w:firstLine="0"/>
        <w:jc w:val="left"/>
        <w:rPr>
          <w:color w:val="000000" w:themeColor="text1"/>
        </w:rPr>
      </w:pPr>
      <w:proofErr w:type="gramStart"/>
      <w:r w:rsidRPr="004C6DB4">
        <w:rPr>
          <w:rFonts w:hint="eastAsia"/>
          <w:color w:val="000000" w:themeColor="text1"/>
        </w:rPr>
        <w:t>where</w:t>
      </w:r>
      <w:proofErr w:type="gramEnd"/>
      <w:r w:rsidRPr="004C6DB4">
        <w:rPr>
          <w:rFonts w:hint="eastAsia"/>
          <w:color w:val="000000" w:themeColor="text1"/>
        </w:rPr>
        <w:t xml:space="preserve">, </w:t>
      </w:r>
      <w:r w:rsidRPr="004C6DB4">
        <w:rPr>
          <w:rFonts w:hint="eastAsia"/>
          <w:i/>
          <w:color w:val="000000" w:themeColor="text1"/>
        </w:rPr>
        <w:t>K</w:t>
      </w:r>
      <w:r w:rsidRPr="004C6DB4">
        <w:rPr>
          <w:rFonts w:hint="eastAsia"/>
          <w:color w:val="000000" w:themeColor="text1"/>
          <w:vertAlign w:val="subscript"/>
        </w:rPr>
        <w:t>T</w:t>
      </w:r>
      <w:r w:rsidRPr="004C6DB4">
        <w:rPr>
          <w:rFonts w:hint="eastAsia"/>
          <w:color w:val="000000" w:themeColor="text1"/>
        </w:rPr>
        <w:t xml:space="preserve"> is the </w:t>
      </w:r>
      <w:r w:rsidR="009514F9">
        <w:rPr>
          <w:rFonts w:hint="eastAsia"/>
          <w:color w:val="000000" w:themeColor="text1"/>
        </w:rPr>
        <w:t xml:space="preserve">theoretical </w:t>
      </w:r>
      <w:r w:rsidRPr="004C6DB4">
        <w:rPr>
          <w:color w:val="000000" w:themeColor="text1"/>
        </w:rPr>
        <w:t xml:space="preserve">stress concentration </w:t>
      </w:r>
      <w:r w:rsidR="009514F9" w:rsidRPr="009514F9">
        <w:rPr>
          <w:color w:val="000000" w:themeColor="text1"/>
        </w:rPr>
        <w:t>coefficient</w:t>
      </w:r>
      <w:r w:rsidRPr="004C6DB4">
        <w:rPr>
          <w:rFonts w:hint="eastAsia"/>
          <w:color w:val="000000" w:themeColor="text1"/>
        </w:rPr>
        <w:t xml:space="preserve">, </w:t>
      </w:r>
      <w:r w:rsidRPr="004C6DB4">
        <w:rPr>
          <w:i/>
          <w:color w:val="000000" w:themeColor="text1"/>
        </w:rPr>
        <w:t>ρ</w:t>
      </w:r>
      <w:r w:rsidRPr="004C6DB4">
        <w:rPr>
          <w:rFonts w:hint="eastAsia"/>
          <w:color w:val="000000" w:themeColor="text1"/>
        </w:rPr>
        <w:t xml:space="preserve"> is the </w:t>
      </w:r>
      <w:r w:rsidR="008C3CD4" w:rsidRPr="004C6DB4">
        <w:rPr>
          <w:rFonts w:hint="eastAsia"/>
          <w:color w:val="000000" w:themeColor="text1"/>
        </w:rPr>
        <w:t>radius</w:t>
      </w:r>
      <w:r w:rsidR="008C3CD4">
        <w:rPr>
          <w:rFonts w:hint="eastAsia"/>
          <w:color w:val="000000" w:themeColor="text1"/>
        </w:rPr>
        <w:t xml:space="preserve"> of</w:t>
      </w:r>
      <w:r w:rsidR="008C3CD4">
        <w:rPr>
          <w:color w:val="000000" w:themeColor="text1"/>
        </w:rPr>
        <w:t xml:space="preserve"> </w:t>
      </w:r>
      <w:r w:rsidR="002E15FD">
        <w:rPr>
          <w:color w:val="000000" w:themeColor="text1"/>
        </w:rPr>
        <w:t>notch</w:t>
      </w:r>
      <w:r w:rsidR="00571F86">
        <w:rPr>
          <w:rFonts w:hint="eastAsia"/>
          <w:color w:val="000000" w:themeColor="text1"/>
        </w:rPr>
        <w:t>es</w:t>
      </w:r>
      <w:r w:rsidRPr="004C6DB4">
        <w:rPr>
          <w:rFonts w:hint="eastAsia"/>
          <w:color w:val="000000" w:themeColor="text1"/>
        </w:rPr>
        <w:t xml:space="preserve">, </w:t>
      </w:r>
      <w:r w:rsidR="002E15FD">
        <w:rPr>
          <w:color w:val="000000" w:themeColor="text1"/>
        </w:rPr>
        <w:t>whereas</w:t>
      </w:r>
      <w:r w:rsidRPr="004C6DB4">
        <w:rPr>
          <w:rFonts w:hint="eastAsia"/>
          <w:color w:val="000000" w:themeColor="text1"/>
        </w:rPr>
        <w:t xml:space="preserve"> </w:t>
      </w:r>
      <w:r w:rsidRPr="004C6DB4">
        <w:rPr>
          <w:rFonts w:hint="eastAsia"/>
          <w:i/>
          <w:color w:val="000000" w:themeColor="text1"/>
        </w:rPr>
        <w:t>a</w:t>
      </w:r>
      <w:r w:rsidR="003B4E89" w:rsidRPr="004C6DB4">
        <w:rPr>
          <w:rFonts w:hint="eastAsia"/>
          <w:color w:val="000000" w:themeColor="text1"/>
          <w:vertAlign w:val="subscript"/>
        </w:rPr>
        <w:t>1</w:t>
      </w:r>
      <w:r w:rsidR="003B4E89" w:rsidRPr="004C6DB4">
        <w:rPr>
          <w:rFonts w:hint="eastAsia"/>
          <w:i/>
          <w:color w:val="000000" w:themeColor="text1"/>
        </w:rPr>
        <w:t xml:space="preserve"> </w:t>
      </w:r>
      <w:r w:rsidR="003B4E89" w:rsidRPr="004C6DB4">
        <w:rPr>
          <w:rFonts w:hint="eastAsia"/>
          <w:color w:val="000000" w:themeColor="text1"/>
        </w:rPr>
        <w:t>and</w:t>
      </w:r>
      <w:r w:rsidR="003B4E89" w:rsidRPr="004C6DB4">
        <w:rPr>
          <w:rFonts w:hint="eastAsia"/>
          <w:i/>
          <w:color w:val="000000" w:themeColor="text1"/>
        </w:rPr>
        <w:t xml:space="preserve"> a</w:t>
      </w:r>
      <w:r w:rsidR="003B4E89" w:rsidRPr="004C6DB4">
        <w:rPr>
          <w:rFonts w:hint="eastAsia"/>
          <w:color w:val="000000" w:themeColor="text1"/>
          <w:vertAlign w:val="subscript"/>
        </w:rPr>
        <w:t>2</w:t>
      </w:r>
      <w:r w:rsidRPr="004C6DB4">
        <w:rPr>
          <w:rFonts w:hint="eastAsia"/>
          <w:color w:val="000000" w:themeColor="text1"/>
        </w:rPr>
        <w:t xml:space="preserve"> </w:t>
      </w:r>
      <w:r w:rsidR="003B4E89" w:rsidRPr="004C6DB4">
        <w:rPr>
          <w:rFonts w:hint="eastAsia"/>
          <w:color w:val="000000" w:themeColor="text1"/>
        </w:rPr>
        <w:t>are</w:t>
      </w:r>
      <w:r w:rsidRPr="004C6DB4">
        <w:rPr>
          <w:rFonts w:hint="eastAsia"/>
          <w:color w:val="000000" w:themeColor="text1"/>
        </w:rPr>
        <w:t xml:space="preserve"> the material constant</w:t>
      </w:r>
      <w:r w:rsidR="00AE5519" w:rsidRPr="004C6DB4">
        <w:rPr>
          <w:rFonts w:hint="eastAsia"/>
          <w:color w:val="000000" w:themeColor="text1"/>
        </w:rPr>
        <w:t>s</w:t>
      </w:r>
      <w:r w:rsidRPr="004C6DB4">
        <w:rPr>
          <w:rFonts w:hint="eastAsia"/>
          <w:color w:val="000000" w:themeColor="text1"/>
        </w:rPr>
        <w:t xml:space="preserve"> </w:t>
      </w:r>
      <w:r w:rsidR="003B4E89" w:rsidRPr="004C6DB4">
        <w:rPr>
          <w:rFonts w:hint="eastAsia"/>
          <w:color w:val="000000" w:themeColor="text1"/>
        </w:rPr>
        <w:t>which depend</w:t>
      </w:r>
      <w:r w:rsidRPr="004C6DB4">
        <w:rPr>
          <w:rFonts w:hint="eastAsia"/>
          <w:color w:val="000000" w:themeColor="text1"/>
        </w:rPr>
        <w:t xml:space="preserve"> on the </w:t>
      </w:r>
      <w:r w:rsidRPr="004C6DB4">
        <w:rPr>
          <w:color w:val="000000" w:themeColor="text1"/>
        </w:rPr>
        <w:t>fracture strength</w:t>
      </w:r>
      <w:r w:rsidR="002E15FD">
        <w:rPr>
          <w:color w:val="000000" w:themeColor="text1"/>
        </w:rPr>
        <w:t>,</w:t>
      </w:r>
      <w:r w:rsidRPr="004C6DB4">
        <w:rPr>
          <w:rFonts w:hint="eastAsia"/>
          <w:color w:val="000000" w:themeColor="text1"/>
        </w:rPr>
        <w:t xml:space="preserve"> </w:t>
      </w:r>
      <w:proofErr w:type="spellStart"/>
      <w:r w:rsidRPr="004C6DB4">
        <w:rPr>
          <w:i/>
          <w:color w:val="000000" w:themeColor="text1"/>
        </w:rPr>
        <w:t>σ</w:t>
      </w:r>
      <w:r w:rsidRPr="004C6DB4">
        <w:rPr>
          <w:rFonts w:hint="eastAsia"/>
          <w:color w:val="000000" w:themeColor="text1"/>
          <w:vertAlign w:val="subscript"/>
        </w:rPr>
        <w:t>b</w:t>
      </w:r>
      <w:proofErr w:type="spellEnd"/>
      <w:r w:rsidR="002E1D48" w:rsidRPr="004C6DB4">
        <w:rPr>
          <w:rFonts w:hint="eastAsia"/>
          <w:color w:val="000000" w:themeColor="text1"/>
        </w:rPr>
        <w:t>.</w:t>
      </w:r>
    </w:p>
    <w:p w:rsidR="00985EBF" w:rsidRPr="004C6DB4" w:rsidRDefault="003D4540" w:rsidP="00331697">
      <w:pPr>
        <w:ind w:firstLine="480"/>
        <w:rPr>
          <w:color w:val="000000" w:themeColor="text1"/>
        </w:rPr>
      </w:pPr>
      <w:r>
        <w:rPr>
          <w:rFonts w:hint="eastAsia"/>
          <w:color w:val="000000" w:themeColor="text1"/>
        </w:rPr>
        <w:t>T</w:t>
      </w:r>
      <w:r w:rsidR="007E14B9" w:rsidRPr="004C6DB4">
        <w:rPr>
          <w:color w:val="000000" w:themeColor="text1"/>
        </w:rPr>
        <w:t xml:space="preserve">he </w:t>
      </w:r>
      <w:r w:rsidR="008C3CD4" w:rsidRPr="004C6DB4">
        <w:rPr>
          <w:color w:val="000000" w:themeColor="text1"/>
        </w:rPr>
        <w:t xml:space="preserve">predicted </w:t>
      </w:r>
      <w:r w:rsidR="007E14B9" w:rsidRPr="004C6DB4">
        <w:rPr>
          <w:color w:val="000000" w:themeColor="text1"/>
        </w:rPr>
        <w:t>fatigue life</w:t>
      </w:r>
      <w:r>
        <w:rPr>
          <w:rFonts w:hint="eastAsia"/>
          <w:color w:val="000000" w:themeColor="text1"/>
        </w:rPr>
        <w:t xml:space="preserve"> of notches</w:t>
      </w:r>
      <w:r w:rsidR="007E14B9" w:rsidRPr="004C6DB4">
        <w:rPr>
          <w:color w:val="000000" w:themeColor="text1"/>
        </w:rPr>
        <w:t xml:space="preserve"> </w:t>
      </w:r>
      <w:r w:rsidR="008C3CD4">
        <w:rPr>
          <w:rFonts w:hint="eastAsia"/>
          <w:color w:val="000000" w:themeColor="text1"/>
        </w:rPr>
        <w:t>could</w:t>
      </w:r>
      <w:r w:rsidR="007E14B9" w:rsidRPr="004C6DB4">
        <w:rPr>
          <w:rFonts w:hint="eastAsia"/>
          <w:color w:val="000000" w:themeColor="text1"/>
        </w:rPr>
        <w:t xml:space="preserve"> be</w:t>
      </w:r>
      <w:r w:rsidR="007E14B9" w:rsidRPr="004C6DB4">
        <w:rPr>
          <w:color w:val="000000" w:themeColor="text1"/>
        </w:rPr>
        <w:t xml:space="preserve"> conservative</w:t>
      </w:r>
      <w:r w:rsidR="007E14B9" w:rsidRPr="004C6DB4">
        <w:rPr>
          <w:rFonts w:hint="eastAsia"/>
          <w:color w:val="000000" w:themeColor="text1"/>
        </w:rPr>
        <w:t xml:space="preserve"> </w:t>
      </w:r>
      <w:r w:rsidR="009514F9">
        <w:rPr>
          <w:rFonts w:hint="eastAsia"/>
          <w:color w:val="000000" w:themeColor="text1"/>
        </w:rPr>
        <w:t>through</w:t>
      </w:r>
      <w:r w:rsidR="007E14B9" w:rsidRPr="004C6DB4">
        <w:rPr>
          <w:color w:val="000000" w:themeColor="text1"/>
        </w:rPr>
        <w:t xml:space="preserve"> </w:t>
      </w:r>
      <w:r>
        <w:rPr>
          <w:rFonts w:hint="eastAsia"/>
          <w:color w:val="000000" w:themeColor="text1"/>
        </w:rPr>
        <w:t>regard</w:t>
      </w:r>
      <w:r w:rsidR="007E14B9" w:rsidRPr="004C6DB4">
        <w:rPr>
          <w:color w:val="000000" w:themeColor="text1"/>
        </w:rPr>
        <w:t>ing the maximum stress</w:t>
      </w:r>
      <w:r w:rsidR="007E14B9" w:rsidRPr="004C6DB4">
        <w:rPr>
          <w:rFonts w:hint="eastAsia"/>
          <w:color w:val="000000" w:themeColor="text1"/>
        </w:rPr>
        <w:t xml:space="preserve"> or </w:t>
      </w:r>
      <w:r w:rsidR="007E14B9" w:rsidRPr="004C6DB4">
        <w:rPr>
          <w:color w:val="000000" w:themeColor="text1"/>
        </w:rPr>
        <w:t>str</w:t>
      </w:r>
      <w:r w:rsidR="007E14B9" w:rsidRPr="004C6DB4">
        <w:rPr>
          <w:rFonts w:hint="eastAsia"/>
          <w:color w:val="000000" w:themeColor="text1"/>
        </w:rPr>
        <w:t>ain</w:t>
      </w:r>
      <w:r w:rsidR="007E14B9" w:rsidRPr="004C6DB4">
        <w:rPr>
          <w:color w:val="000000" w:themeColor="text1"/>
        </w:rPr>
        <w:t xml:space="preserve"> </w:t>
      </w:r>
      <w:r w:rsidR="008C3CD4">
        <w:rPr>
          <w:rFonts w:hint="eastAsia"/>
          <w:color w:val="000000" w:themeColor="text1"/>
        </w:rPr>
        <w:t>in</w:t>
      </w:r>
      <w:r w:rsidR="007E14B9" w:rsidRPr="004C6DB4">
        <w:rPr>
          <w:color w:val="000000" w:themeColor="text1"/>
        </w:rPr>
        <w:t xml:space="preserve"> the </w:t>
      </w:r>
      <w:r w:rsidR="008C3CD4">
        <w:rPr>
          <w:rFonts w:hint="eastAsia"/>
          <w:color w:val="000000" w:themeColor="text1"/>
        </w:rPr>
        <w:t xml:space="preserve">vicinity of </w:t>
      </w:r>
      <w:r w:rsidR="007E14B9" w:rsidRPr="004C6DB4">
        <w:rPr>
          <w:color w:val="000000" w:themeColor="text1"/>
        </w:rPr>
        <w:t>notch as</w:t>
      </w:r>
      <w:r>
        <w:rPr>
          <w:rFonts w:hint="eastAsia"/>
          <w:color w:val="000000" w:themeColor="text1"/>
        </w:rPr>
        <w:t xml:space="preserve"> the</w:t>
      </w:r>
      <w:r w:rsidR="007E14B9" w:rsidRPr="004C6DB4">
        <w:rPr>
          <w:color w:val="000000" w:themeColor="text1"/>
        </w:rPr>
        <w:t xml:space="preserve"> damage parameter.</w:t>
      </w:r>
      <w:r w:rsidR="007E14B9" w:rsidRPr="004C6DB4">
        <w:rPr>
          <w:rFonts w:hint="eastAsia"/>
          <w:color w:val="000000" w:themeColor="text1"/>
        </w:rPr>
        <w:t xml:space="preserve"> </w:t>
      </w:r>
      <w:proofErr w:type="spellStart"/>
      <w:r w:rsidR="00240758" w:rsidRPr="004C6DB4">
        <w:rPr>
          <w:color w:val="000000" w:themeColor="text1"/>
        </w:rPr>
        <w:t>Neuber</w:t>
      </w:r>
      <w:r w:rsidR="00F418E6">
        <w:rPr>
          <w:color w:val="000000" w:themeColor="text1"/>
        </w:rPr>
        <w:t>’</w:t>
      </w:r>
      <w:r w:rsidR="00240758" w:rsidRPr="004C6DB4">
        <w:rPr>
          <w:color w:val="000000" w:themeColor="text1"/>
        </w:rPr>
        <w:t>s</w:t>
      </w:r>
      <w:proofErr w:type="spellEnd"/>
      <w:r w:rsidR="00240758" w:rsidRPr="004C6DB4">
        <w:rPr>
          <w:color w:val="000000" w:themeColor="text1"/>
        </w:rPr>
        <w:t xml:space="preserve"> and Peterson's empirical </w:t>
      </w:r>
      <w:r w:rsidR="008C3CD4">
        <w:rPr>
          <w:rFonts w:hint="eastAsia"/>
          <w:color w:val="000000" w:themeColor="text1"/>
        </w:rPr>
        <w:t>equations</w:t>
      </w:r>
      <w:r w:rsidR="00240758" w:rsidRPr="004C6DB4">
        <w:rPr>
          <w:rFonts w:hint="eastAsia"/>
          <w:color w:val="000000" w:themeColor="text1"/>
        </w:rPr>
        <w:t xml:space="preserve"> are useful tools to design notched specimens under cyclic loading without </w:t>
      </w:r>
      <w:r w:rsidR="00331697" w:rsidRPr="004C6DB4">
        <w:rPr>
          <w:rFonts w:hint="eastAsia"/>
          <w:color w:val="000000" w:themeColor="text1"/>
        </w:rPr>
        <w:t>the f</w:t>
      </w:r>
      <w:r w:rsidR="00331697" w:rsidRPr="004C6DB4">
        <w:rPr>
          <w:color w:val="000000" w:themeColor="text1"/>
        </w:rPr>
        <w:t>inite element analysis</w:t>
      </w:r>
      <w:r w:rsidR="00944FD3">
        <w:rPr>
          <w:rFonts w:hint="eastAsia"/>
          <w:color w:val="000000" w:themeColor="text1"/>
        </w:rPr>
        <w:t xml:space="preserve"> (FEA)</w:t>
      </w:r>
      <w:r w:rsidR="00331697" w:rsidRPr="004C6DB4">
        <w:rPr>
          <w:rFonts w:hint="eastAsia"/>
          <w:color w:val="000000" w:themeColor="text1"/>
        </w:rPr>
        <w:t>.</w:t>
      </w:r>
      <w:r w:rsidR="00240758" w:rsidRPr="004C6DB4">
        <w:rPr>
          <w:rFonts w:hint="eastAsia"/>
          <w:color w:val="000000" w:themeColor="text1"/>
        </w:rPr>
        <w:t xml:space="preserve"> </w:t>
      </w:r>
      <w:r w:rsidR="00240758" w:rsidRPr="004C6DB4">
        <w:rPr>
          <w:color w:val="000000" w:themeColor="text1"/>
        </w:rPr>
        <w:t>A</w:t>
      </w:r>
      <w:r w:rsidR="00240758" w:rsidRPr="004C6DB4">
        <w:rPr>
          <w:rFonts w:hint="eastAsia"/>
          <w:color w:val="000000" w:themeColor="text1"/>
        </w:rPr>
        <w:t xml:space="preserve"> </w:t>
      </w:r>
      <w:r w:rsidR="002E15FD">
        <w:rPr>
          <w:color w:val="000000" w:themeColor="text1"/>
        </w:rPr>
        <w:t>large number of</w:t>
      </w:r>
      <w:r w:rsidR="00240758" w:rsidRPr="004C6DB4">
        <w:rPr>
          <w:rFonts w:hint="eastAsia"/>
          <w:color w:val="000000" w:themeColor="text1"/>
        </w:rPr>
        <w:t xml:space="preserve"> researchers </w:t>
      </w:r>
      <w:r w:rsidR="002E15FD">
        <w:rPr>
          <w:color w:val="000000" w:themeColor="text1"/>
        </w:rPr>
        <w:t>have been</w:t>
      </w:r>
      <w:r w:rsidR="000A1024" w:rsidRPr="004C6DB4">
        <w:rPr>
          <w:rFonts w:hint="eastAsia"/>
          <w:color w:val="000000" w:themeColor="text1"/>
        </w:rPr>
        <w:t xml:space="preserve"> inspired by </w:t>
      </w:r>
      <w:proofErr w:type="spellStart"/>
      <w:r w:rsidR="000A1024" w:rsidRPr="004C6DB4">
        <w:rPr>
          <w:color w:val="000000" w:themeColor="text1"/>
        </w:rPr>
        <w:t>Neuber</w:t>
      </w:r>
      <w:r w:rsidR="00F418E6">
        <w:rPr>
          <w:color w:val="000000" w:themeColor="text1"/>
        </w:rPr>
        <w:t>’</w:t>
      </w:r>
      <w:r w:rsidR="00F418E6">
        <w:rPr>
          <w:rFonts w:hint="eastAsia"/>
          <w:color w:val="000000" w:themeColor="text1"/>
        </w:rPr>
        <w:t>s</w:t>
      </w:r>
      <w:proofErr w:type="spellEnd"/>
      <w:r w:rsidR="000A1024" w:rsidRPr="004C6DB4">
        <w:rPr>
          <w:rFonts w:hint="eastAsia"/>
          <w:color w:val="000000" w:themeColor="text1"/>
        </w:rPr>
        <w:t xml:space="preserve"> and Peterson</w:t>
      </w:r>
      <w:r w:rsidR="000A1024" w:rsidRPr="004C6DB4">
        <w:rPr>
          <w:color w:val="000000" w:themeColor="text1"/>
        </w:rPr>
        <w:t>’</w:t>
      </w:r>
      <w:r w:rsidR="000A1024" w:rsidRPr="004C6DB4">
        <w:rPr>
          <w:rFonts w:hint="eastAsia"/>
          <w:color w:val="000000" w:themeColor="text1"/>
        </w:rPr>
        <w:t>s idea of using stress</w:t>
      </w:r>
      <w:r w:rsidR="002E15FD">
        <w:rPr>
          <w:color w:val="000000" w:themeColor="text1"/>
        </w:rPr>
        <w:t>es</w:t>
      </w:r>
      <w:r w:rsidR="000A1024" w:rsidRPr="004C6DB4">
        <w:rPr>
          <w:rFonts w:hint="eastAsia"/>
          <w:color w:val="000000" w:themeColor="text1"/>
        </w:rPr>
        <w:t xml:space="preserve"> </w:t>
      </w:r>
      <w:r w:rsidR="002E15FD">
        <w:rPr>
          <w:color w:val="000000" w:themeColor="text1"/>
        </w:rPr>
        <w:t>averaged</w:t>
      </w:r>
      <w:r w:rsidR="000A1024" w:rsidRPr="004C6DB4">
        <w:rPr>
          <w:rFonts w:hint="eastAsia"/>
          <w:color w:val="000000" w:themeColor="text1"/>
        </w:rPr>
        <w:t xml:space="preserve"> </w:t>
      </w:r>
      <w:r w:rsidR="002E15FD">
        <w:rPr>
          <w:color w:val="000000" w:themeColor="text1"/>
        </w:rPr>
        <w:t>in the vicinity of the</w:t>
      </w:r>
      <w:r w:rsidR="002E15FD">
        <w:rPr>
          <w:rFonts w:hint="eastAsia"/>
          <w:color w:val="000000" w:themeColor="text1"/>
        </w:rPr>
        <w:t xml:space="preserve"> notch root</w:t>
      </w:r>
      <w:r w:rsidR="000A1024" w:rsidRPr="004C6DB4">
        <w:rPr>
          <w:rFonts w:hint="eastAsia"/>
          <w:color w:val="000000" w:themeColor="text1"/>
        </w:rPr>
        <w:t>, and they have</w:t>
      </w:r>
      <w:r w:rsidR="00331697" w:rsidRPr="004C6DB4">
        <w:rPr>
          <w:rFonts w:hint="eastAsia"/>
          <w:color w:val="000000" w:themeColor="text1"/>
        </w:rPr>
        <w:t xml:space="preserve"> develop</w:t>
      </w:r>
      <w:r w:rsidR="000A1024" w:rsidRPr="004C6DB4">
        <w:rPr>
          <w:rFonts w:hint="eastAsia"/>
          <w:color w:val="000000" w:themeColor="text1"/>
        </w:rPr>
        <w:t>ed</w:t>
      </w:r>
      <w:r w:rsidR="00331697" w:rsidRPr="004C6DB4">
        <w:rPr>
          <w:rFonts w:hint="eastAsia"/>
          <w:color w:val="000000" w:themeColor="text1"/>
        </w:rPr>
        <w:t xml:space="preserve"> some notch fatigue </w:t>
      </w:r>
      <w:r w:rsidR="00331697" w:rsidRPr="004C6DB4">
        <w:rPr>
          <w:color w:val="000000" w:themeColor="text1"/>
        </w:rPr>
        <w:t>analysis</w:t>
      </w:r>
      <w:r w:rsidR="00331697" w:rsidRPr="004C6DB4">
        <w:rPr>
          <w:rFonts w:hint="eastAsia"/>
          <w:color w:val="000000" w:themeColor="text1"/>
        </w:rPr>
        <w:t xml:space="preserve"> approaches</w:t>
      </w:r>
      <w:r w:rsidR="00985EBF" w:rsidRPr="004C6DB4">
        <w:rPr>
          <w:rFonts w:hint="eastAsia"/>
          <w:color w:val="000000" w:themeColor="text1"/>
        </w:rPr>
        <w:t xml:space="preserve"> which are called </w:t>
      </w:r>
      <w:r w:rsidR="00CB1B7D" w:rsidRPr="004C6DB4">
        <w:rPr>
          <w:rFonts w:hint="eastAsia"/>
          <w:color w:val="000000" w:themeColor="text1"/>
        </w:rPr>
        <w:t xml:space="preserve">the </w:t>
      </w:r>
      <w:r w:rsidR="002E15FD">
        <w:rPr>
          <w:color w:val="000000" w:themeColor="text1"/>
        </w:rPr>
        <w:t>“A</w:t>
      </w:r>
      <w:r w:rsidR="00985EBF" w:rsidRPr="004C6DB4">
        <w:rPr>
          <w:color w:val="000000" w:themeColor="text1"/>
        </w:rPr>
        <w:t xml:space="preserve">dvanced </w:t>
      </w:r>
      <w:r w:rsidR="002E15FD">
        <w:rPr>
          <w:color w:val="000000" w:themeColor="text1"/>
        </w:rPr>
        <w:t>V</w:t>
      </w:r>
      <w:r w:rsidR="00985EBF" w:rsidRPr="004C6DB4">
        <w:rPr>
          <w:color w:val="000000" w:themeColor="text1"/>
        </w:rPr>
        <w:t xml:space="preserve">olumetric </w:t>
      </w:r>
      <w:r w:rsidR="002E15FD">
        <w:rPr>
          <w:color w:val="000000" w:themeColor="text1"/>
        </w:rPr>
        <w:t>A</w:t>
      </w:r>
      <w:r w:rsidR="00985EBF" w:rsidRPr="004C6DB4">
        <w:rPr>
          <w:color w:val="000000" w:themeColor="text1"/>
        </w:rPr>
        <w:t>pproach</w:t>
      </w:r>
      <w:r w:rsidR="00CB1B7D" w:rsidRPr="004C6DB4">
        <w:rPr>
          <w:rFonts w:hint="eastAsia"/>
          <w:color w:val="000000" w:themeColor="text1"/>
        </w:rPr>
        <w:t>es</w:t>
      </w:r>
      <w:r w:rsidR="002E15FD">
        <w:rPr>
          <w:color w:val="000000" w:themeColor="text1"/>
        </w:rPr>
        <w:t>”</w:t>
      </w:r>
      <w:r w:rsidR="002E15FD">
        <w:rPr>
          <w:rFonts w:hint="eastAsia"/>
          <w:color w:val="000000" w:themeColor="text1"/>
        </w:rPr>
        <w:t>.</w:t>
      </w:r>
    </w:p>
    <w:p w:rsidR="0081292E" w:rsidRPr="004C6DB4" w:rsidRDefault="00D11FE3" w:rsidP="00632B81">
      <w:pPr>
        <w:ind w:firstLine="480"/>
        <w:rPr>
          <w:color w:val="000000" w:themeColor="text1"/>
        </w:rPr>
      </w:pPr>
      <w:proofErr w:type="spellStart"/>
      <w:r w:rsidRPr="004C6DB4">
        <w:rPr>
          <w:color w:val="000000" w:themeColor="text1"/>
        </w:rPr>
        <w:t>Lazzarin</w:t>
      </w:r>
      <w:proofErr w:type="spellEnd"/>
      <w:r w:rsidRPr="004C6DB4">
        <w:rPr>
          <w:color w:val="000000" w:themeColor="text1"/>
        </w:rPr>
        <w:t xml:space="preserve"> </w:t>
      </w:r>
      <w:r w:rsidR="008C3CD4">
        <w:rPr>
          <w:rFonts w:hint="eastAsia"/>
          <w:color w:val="000000" w:themeColor="text1"/>
        </w:rPr>
        <w:t xml:space="preserve">and </w:t>
      </w:r>
      <w:proofErr w:type="spellStart"/>
      <w:r w:rsidR="008C3CD4" w:rsidRPr="004C6DB4">
        <w:rPr>
          <w:color w:val="000000" w:themeColor="text1"/>
        </w:rPr>
        <w:t>Berto</w:t>
      </w:r>
      <w:proofErr w:type="spellEnd"/>
      <w:r w:rsidR="008C3CD4" w:rsidRPr="004C6DB4">
        <w:rPr>
          <w:i/>
          <w:color w:val="000000" w:themeColor="text1"/>
        </w:rPr>
        <w:t xml:space="preserve"> et al.</w:t>
      </w:r>
      <w:r w:rsidR="00AC71FB">
        <w:rPr>
          <w:rFonts w:hint="eastAsia"/>
          <w:i/>
          <w:color w:val="000000" w:themeColor="text1"/>
        </w:rPr>
        <w:t xml:space="preserve"> </w:t>
      </w:r>
      <w:r w:rsidR="00DD5E08" w:rsidRPr="004C6DB4">
        <w:rPr>
          <w:color w:val="000000" w:themeColor="text1"/>
          <w:kern w:val="0"/>
          <w:szCs w:val="24"/>
          <w:vertAlign w:val="superscript"/>
        </w:rPr>
        <w:fldChar w:fldCharType="begin"/>
      </w:r>
      <w:r w:rsidR="00DD6365">
        <w:rPr>
          <w:color w:val="000000" w:themeColor="text1"/>
          <w:kern w:val="0"/>
          <w:szCs w:val="24"/>
          <w:vertAlign w:val="superscript"/>
        </w:rPr>
        <w:instrText xml:space="preserve"> ADDIN ZOTERO_ITEM CSL_CITATION {"citationID":"x45qGSQd","properties":{"formattedCitation":"[10]\\uc0\\u8211{}[12]","plainCitation":"[10]–[12]","noteIndex":0},"citationItems":[{"id":9,"uris":["http://zotero.org/users/3610391/items/KZ66JWV2"],"uri":["http://zotero.org/users/3610391/items/KZ66JWV2"],"itemData":{"id":9,"type":"article-journal","abstract":"The paper presents an energetic approach useful to predict of the static and fatigue behavior of components weakened by sharp re-entrant corners. Despite the fact that stresses and strain energy density tend toward inﬁnity at the point of singularity, the energy in a small volume of material surrounding the notch tip has obviously a ﬁnite value and such a value is thought of as the entity that controls the failure. The energy, averaged in a volume of radius R (which depends on the material properties), is a precise function of the Notch Stress Intensity Factors and is given in closed form for plane stress and plane strain conditions, the material being thought of as isotropic and linear elastic. The method is validated taking into account experimental data already reported in the literature, concerning both static tests carried out on polymethyl metacrylate (PMMA) and Duraluminium specimens and fatigue tests on welded joints and notched components in structural steels. As a matter of fact, the method proposed here is the re-formulation, on one hand, of some recent area/volume criteria (in which averaged values of the maximum principal stress are used to predict component fatigue limits) and, on the other, of N-SIFbased criteria, where the Notch Stress Intensity Factors are thought of as the parameters that control static and fatigue failures.","language":"en","page":"24","source":"Zotero","title":"A finite-volume-energy based approach to predict the static and fatigue behavior of components with sharp V-shaped notches","author":[{"family":"Lazzarin","given":"P"},{"family":"Zambardi","given":"R"}]},"label":"page"},{"id":92,"uris":["http://zotero.org/users/3610391/items/UIA3UUXG"],"uri":["http://zotero.org/users/3610391/items/UIA3UUXG"],"itemData":{"id":92,"type":"article-journal","abstract":"In the context of linear elastic stress gradients that are present in welded joints, a stress ﬁeld approach based on notch stress intensity factors is presented with the aim of describing stress distributions in the neighbourhood of weld toes, since fatigue strength is dependent on such distributions. This paper summarizes the analytical fundamentals and gives an appropriate deﬁnition of the parameters for stress components under opening and sliding modes. Then, by comparing the expected results with those obtained by numerical analysis, the contributions of the symmetric and skew-symmetric loading modes are quantiﬁed for di</w:instrText>
      </w:r>
      <w:r w:rsidR="00DD6365">
        <w:rPr>
          <w:rFonts w:ascii="Cambria Math" w:hAnsi="Cambria Math" w:cs="Cambria Math"/>
          <w:color w:val="000000" w:themeColor="text1"/>
          <w:kern w:val="0"/>
          <w:szCs w:val="24"/>
          <w:vertAlign w:val="superscript"/>
        </w:rPr>
        <w:instrText>ﬀ</w:instrText>
      </w:r>
      <w:r w:rsidR="00DD6365">
        <w:rPr>
          <w:color w:val="000000" w:themeColor="text1"/>
          <w:kern w:val="0"/>
          <w:szCs w:val="24"/>
          <w:vertAlign w:val="superscript"/>
        </w:rPr>
        <w:instrText xml:space="preserve">erent geometries, and summarized into concise expressions which also take into account the inﬂuence of the main geometrical parameters of the welded joint. The range of validity and the application limits of this ﬁeld approach in the presence of weld toe radii are discussed. Finally, a synthesis of experimental fatigue strength data based on the new ﬁeld parameters is reported.","container-title":"Fatigue &lt;html_ent glyph=\"@amp;\" ascii=\"&amp;amp;\"/&gt; Fracture of Engineering Materials and Structures","DOI":"10.1046/j.1460-2695.1998.00097.x","ISSN":"8756-758X, 1460-2695","issue":"9","language":"en","page":"1089-1103","source":"Crossref","title":"A NOTCH INTENSITY FACTOR APPROACH TO THE STRESS ANALYSIS OF WELDS","volume":"21","author":[{"family":"Lazzarin","given":"P"},{"family":"Tovo","given":"R"}],"issued":{"date-parts":[["1998",9]]}},"label":"page"},{"id":93,"uris":["http://zotero.org/users/3610391/items/KMTE4QTA"],"uri":["http://zotero.org/users/3610391/items/KMTE4QTA"],"itemData":{"id":93,"type":"article-journal","container-title":"Fatigue &lt;html_ent glyph=\"@amp;\" ascii=\"&amp;amp;\"/&gt; Fracture of Engineering Materials and Structures","DOI":"10.1046/j.1460-2695.2003.00586.x","ISSN":"8756-758X, 1460-2695","issue":"1","language":"en","page":"49-58","source":"Crossref","title":"A notch stress intensity approach applied to fatigue life predictions of welded joints with different local toe geometry","volume":"26","author":[{"family":"Lazzarin","given":"P."},{"family":"Lassen","given":"T."},{"family":"Livieri","given":"P."}],"issued":{"date-parts":[["2003",1]]}},"label":"page"}],"schema":"https://github.com/citation-style-language/schema/raw/master/csl-citation.json"} </w:instrText>
      </w:r>
      <w:r w:rsidR="00DD5E08" w:rsidRPr="004C6DB4">
        <w:rPr>
          <w:color w:val="000000" w:themeColor="text1"/>
          <w:kern w:val="0"/>
          <w:szCs w:val="24"/>
          <w:vertAlign w:val="superscript"/>
        </w:rPr>
        <w:fldChar w:fldCharType="separate"/>
      </w:r>
      <w:r w:rsidRPr="004C6DB4">
        <w:rPr>
          <w:color w:val="000000" w:themeColor="text1"/>
          <w:kern w:val="0"/>
          <w:szCs w:val="24"/>
        </w:rPr>
        <w:t>[10</w:t>
      </w:r>
      <w:r w:rsidR="00AC71FB">
        <w:rPr>
          <w:rFonts w:hint="eastAsia"/>
          <w:color w:val="000000" w:themeColor="text1"/>
          <w:kern w:val="0"/>
          <w:szCs w:val="24"/>
        </w:rPr>
        <w:t>-</w:t>
      </w:r>
      <w:r w:rsidRPr="004C6DB4">
        <w:rPr>
          <w:color w:val="000000" w:themeColor="text1"/>
          <w:kern w:val="0"/>
          <w:szCs w:val="24"/>
        </w:rPr>
        <w:t>1</w:t>
      </w:r>
      <w:r w:rsidR="008C3CD4">
        <w:rPr>
          <w:rFonts w:hint="eastAsia"/>
          <w:color w:val="000000" w:themeColor="text1"/>
          <w:kern w:val="0"/>
          <w:szCs w:val="24"/>
        </w:rPr>
        <w:t>4</w:t>
      </w:r>
      <w:r w:rsidRPr="004C6DB4">
        <w:rPr>
          <w:color w:val="000000" w:themeColor="text1"/>
          <w:kern w:val="0"/>
          <w:szCs w:val="24"/>
        </w:rPr>
        <w:t>]</w:t>
      </w:r>
      <w:r w:rsidR="00DD5E08" w:rsidRPr="004C6DB4">
        <w:rPr>
          <w:color w:val="000000" w:themeColor="text1"/>
          <w:kern w:val="0"/>
          <w:szCs w:val="24"/>
          <w:vertAlign w:val="superscript"/>
        </w:rPr>
        <w:fldChar w:fldCharType="end"/>
      </w:r>
      <w:r w:rsidR="00F418E6">
        <w:rPr>
          <w:rFonts w:hint="eastAsia"/>
          <w:color w:val="000000" w:themeColor="text1"/>
          <w:kern w:val="0"/>
          <w:szCs w:val="24"/>
        </w:rPr>
        <w:t xml:space="preserve"> </w:t>
      </w:r>
      <w:r w:rsidR="00F418E6">
        <w:rPr>
          <w:rFonts w:hint="eastAsia"/>
          <w:color w:val="000000" w:themeColor="text1"/>
        </w:rPr>
        <w:t>defin</w:t>
      </w:r>
      <w:r w:rsidRPr="004C6DB4">
        <w:rPr>
          <w:color w:val="000000" w:themeColor="text1"/>
        </w:rPr>
        <w:t xml:space="preserve">ed the </w:t>
      </w:r>
      <w:r w:rsidR="00F418E6">
        <w:rPr>
          <w:rFonts w:hint="eastAsia"/>
          <w:color w:val="000000" w:themeColor="text1"/>
        </w:rPr>
        <w:t>average</w:t>
      </w:r>
      <w:r w:rsidRPr="004C6DB4">
        <w:rPr>
          <w:color w:val="000000" w:themeColor="text1"/>
        </w:rPr>
        <w:t xml:space="preserve"> of the strain energy density (SED) over a well-defined control volume as </w:t>
      </w:r>
      <w:r w:rsidR="0033084F">
        <w:rPr>
          <w:rFonts w:hint="eastAsia"/>
          <w:color w:val="000000" w:themeColor="text1"/>
        </w:rPr>
        <w:t>the</w:t>
      </w:r>
      <w:r w:rsidRPr="004C6DB4">
        <w:rPr>
          <w:color w:val="000000" w:themeColor="text1"/>
        </w:rPr>
        <w:t xml:space="preserve"> parameter to </w:t>
      </w:r>
      <w:r w:rsidR="00F418E6">
        <w:rPr>
          <w:rFonts w:hint="eastAsia"/>
          <w:color w:val="000000" w:themeColor="text1"/>
        </w:rPr>
        <w:t>assess</w:t>
      </w:r>
      <w:r w:rsidRPr="004C6DB4">
        <w:rPr>
          <w:color w:val="000000" w:themeColor="text1"/>
        </w:rPr>
        <w:t xml:space="preserve"> life</w:t>
      </w:r>
      <w:r w:rsidR="003D4540">
        <w:rPr>
          <w:rFonts w:hint="eastAsia"/>
          <w:color w:val="000000" w:themeColor="text1"/>
        </w:rPr>
        <w:t>time</w:t>
      </w:r>
      <w:r w:rsidRPr="004C6DB4">
        <w:rPr>
          <w:color w:val="000000" w:themeColor="text1"/>
        </w:rPr>
        <w:t xml:space="preserve">. </w:t>
      </w:r>
      <w:r w:rsidR="00F418E6">
        <w:rPr>
          <w:color w:val="000000" w:themeColor="text1"/>
        </w:rPr>
        <w:t>B</w:t>
      </w:r>
      <w:r w:rsidR="00F418E6">
        <w:rPr>
          <w:rFonts w:hint="eastAsia"/>
          <w:color w:val="000000" w:themeColor="text1"/>
        </w:rPr>
        <w:t>oth t</w:t>
      </w:r>
      <w:r w:rsidR="0021240B" w:rsidRPr="004C6DB4">
        <w:rPr>
          <w:rFonts w:hint="eastAsia"/>
          <w:color w:val="000000" w:themeColor="text1"/>
        </w:rPr>
        <w:t xml:space="preserve">he </w:t>
      </w:r>
      <w:r w:rsidR="006814F1">
        <w:rPr>
          <w:color w:val="000000" w:themeColor="text1"/>
        </w:rPr>
        <w:t xml:space="preserve">accuracy and </w:t>
      </w:r>
      <w:r w:rsidR="006814F1">
        <w:rPr>
          <w:color w:val="000000" w:themeColor="text1"/>
        </w:rPr>
        <w:lastRenderedPageBreak/>
        <w:t xml:space="preserve">reliability of the </w:t>
      </w:r>
      <w:r w:rsidRPr="004C6DB4">
        <w:rPr>
          <w:color w:val="000000" w:themeColor="text1"/>
        </w:rPr>
        <w:t xml:space="preserve">SED </w:t>
      </w:r>
      <w:r w:rsidR="009514F9">
        <w:rPr>
          <w:rFonts w:hint="eastAsia"/>
          <w:color w:val="000000" w:themeColor="text1"/>
        </w:rPr>
        <w:t>method</w:t>
      </w:r>
      <w:r w:rsidR="0021240B" w:rsidRPr="004C6DB4">
        <w:rPr>
          <w:rFonts w:hint="eastAsia"/>
          <w:color w:val="000000" w:themeColor="text1"/>
        </w:rPr>
        <w:t xml:space="preserve"> </w:t>
      </w:r>
      <w:r w:rsidRPr="004C6DB4">
        <w:rPr>
          <w:color w:val="000000" w:themeColor="text1"/>
        </w:rPr>
        <w:t xml:space="preserve">was </w:t>
      </w:r>
      <w:r w:rsidR="00F418E6">
        <w:rPr>
          <w:rFonts w:hint="eastAsia"/>
          <w:color w:val="000000" w:themeColor="text1"/>
        </w:rPr>
        <w:t>evaluat</w:t>
      </w:r>
      <w:r w:rsidR="006814F1">
        <w:rPr>
          <w:color w:val="000000" w:themeColor="text1"/>
        </w:rPr>
        <w:t xml:space="preserve">ed against experimental results </w:t>
      </w:r>
      <w:r w:rsidR="00DD5E08" w:rsidRPr="004C6DB4">
        <w:rPr>
          <w:color w:val="000000" w:themeColor="text1"/>
        </w:rPr>
        <w:fldChar w:fldCharType="begin"/>
      </w:r>
      <w:r w:rsidR="00DD6365">
        <w:rPr>
          <w:color w:val="000000" w:themeColor="text1"/>
        </w:rPr>
        <w:instrText xml:space="preserve"> ADDIN ZOTERO_ITEM CSL_CITATION {"citationID":"ieaH0WFY","properties":{"formattedCitation":"[15]","plainCitation":"[15]","noteIndex":0},"citationItems":[{"id":11,"uris":["http://zotero.org/users/3610391/items/K3Z6959J"],"uri":["http://zotero.org/users/3610391/items/K3Z6959J"],"itemData":{"id":11,"type":"article-journal","abstract":"A large bulk of experimental data from static tests of sharp and blunt V-notches and from fatigue tests of welded joints are presented in an uniﬁed way by using the mean value of the Strain Energy Density (SED) over a given ﬁnite-size volume surrounding the highly stressed regions. When the notch is blunt, the control area assumes a crescent shape and R0 is its width as measured along the notch bisector line. In plane problems, when cracks or pointed V-notches are considered, the volume becomes a circle or a circular sector, respectively. The radius R0 depends on material fracture toughness, ultimate tensile strength and Poisson’s ratio in the case of static loads; it depends on the fatigue strength DrA of the butt ground welded joints and the Notch Stress Intensity Factor (NSIF) range DK1 in the case of welded joints under high cycle fatigue loading (with DrA and DK1 valid for 5 Â 106 cycles).","container-title":"Theoretical and Applied Fracture Mechanics","DOI":"10.1016/j.tafmec.2009.10.001","ISSN":"01678442","issue":"3","language":"en","page":"183-194","source":"Crossref","title":"A review of the volume-based strain energy density approach applied to V-notches and welded structures","volume":"52","author":[{"family":"Berto","given":"F."},{"family":"Lazzarin","given":"P."}],"issued":{"date-parts":[["2009",12]]}}}],"schema":"https://github.com/citation-style-language/schema/raw/master/csl-citation.json"} </w:instrText>
      </w:r>
      <w:r w:rsidR="00DD5E08" w:rsidRPr="004C6DB4">
        <w:rPr>
          <w:color w:val="000000" w:themeColor="text1"/>
        </w:rPr>
        <w:fldChar w:fldCharType="separate"/>
      </w:r>
      <w:r w:rsidR="005F2B09" w:rsidRPr="005F2B09">
        <w:t>[</w:t>
      </w:r>
      <w:r w:rsidR="00BB6465">
        <w:rPr>
          <w:rFonts w:hint="eastAsia"/>
        </w:rPr>
        <w:t>15</w:t>
      </w:r>
      <w:r w:rsidR="005F2B09" w:rsidRPr="005F2B09">
        <w:t>]</w:t>
      </w:r>
      <w:r w:rsidR="00DD5E08" w:rsidRPr="004C6DB4">
        <w:rPr>
          <w:color w:val="000000" w:themeColor="text1"/>
        </w:rPr>
        <w:fldChar w:fldCharType="end"/>
      </w:r>
      <w:r w:rsidRPr="004C6DB4">
        <w:rPr>
          <w:rFonts w:hint="eastAsia"/>
          <w:color w:val="000000" w:themeColor="text1"/>
        </w:rPr>
        <w:t>.</w:t>
      </w:r>
      <w:r w:rsidR="00F418E6">
        <w:rPr>
          <w:rFonts w:hint="eastAsia"/>
          <w:color w:val="000000" w:themeColor="text1"/>
        </w:rPr>
        <w:t xml:space="preserve"> </w:t>
      </w:r>
      <w:r w:rsidR="0081292E" w:rsidRPr="004C6DB4">
        <w:rPr>
          <w:color w:val="000000" w:themeColor="text1"/>
        </w:rPr>
        <w:t>Yao</w:t>
      </w:r>
      <w:r w:rsidR="00AC71FB">
        <w:rPr>
          <w:rFonts w:hint="eastAsia"/>
          <w:color w:val="000000" w:themeColor="text1"/>
        </w:rPr>
        <w:t xml:space="preserve"> </w:t>
      </w:r>
      <w:r w:rsidR="00DD5E08" w:rsidRPr="004C6DB4">
        <w:rPr>
          <w:color w:val="000000" w:themeColor="text1"/>
          <w:vertAlign w:val="superscript"/>
        </w:rPr>
        <w:fldChar w:fldCharType="begin"/>
      </w:r>
      <w:r w:rsidR="00DD6365">
        <w:rPr>
          <w:color w:val="000000" w:themeColor="text1"/>
          <w:vertAlign w:val="superscript"/>
        </w:rPr>
        <w:instrText xml:space="preserve"> ADDIN ZOTERO_ITEM CSL_CITATION {"citationID":"tOCLJyUq","properties":{"formattedCitation":"[16], [17]","plainCitation":"[16], [17]","noteIndex":0},"citationItems":[{"id":1248,"uris":["http://zotero.org/users/3610391/items/F5PAIKT9"],"uri":["http://zotero.org/users/3610391/items/F5PAIKT9"],"itemData":{"id":1248,"type":"article-journal","container-title":"International Journal of Fatigue","DOI":"10.1016/0142-1123(93)90182-P","issue":"3","page":"243-246","source":"Baidu Scholar","title":"Stress field intensity approach for predicting fatigue life","volume":"15","author":[{"family":"Yao","given":"Weixing"}],"issued":{"date-parts":[["1993"]]}},"label":"page"},{"id":898,"uris":["http://zotero.org/users/3610391/items/X7B92XQ2"],"uri":["http://zotero.org/users/3610391/items/X7B92XQ2"],"itemData":{"id":898,"type":"article-journal","abstract":"This paper reviews the fatigue notch factor, Kf, and some expressions for it that are in current use. All the expressions for Kf can be classified into one of three types: the average stress model, the fracture mechanics model and the stress field intensity model analysis. These are compared on the basis of fatigue mechanism and experimental results. It is found that the stress field intensity model is the most reasonable, and has the greatest potential.","container-title":"International Journal of Fatigue","DOI":"10.1016/0142-1123(95)93538-D","ISSN":"0142-1123","issue":"4","journalAbbreviation":"International Journal of Fatigue","page":"245-251","source":"ScienceDirect","title":"On the fatigue notch factor, Kf","volume":"17","author":[{"family":"Yao","given":"Weixing"},{"family":"Xia","given":"Kaiquan"},{"family":"Gu","given":"Yi"}],"issued":{"date-parts":[["1995",5,1]]}},"label":"page"}],"schema":"https://github.com/citation-style-language/schema/raw/master/csl-citation.json"} </w:instrText>
      </w:r>
      <w:r w:rsidR="00DD5E08" w:rsidRPr="004C6DB4">
        <w:rPr>
          <w:color w:val="000000" w:themeColor="text1"/>
          <w:vertAlign w:val="superscript"/>
        </w:rPr>
        <w:fldChar w:fldCharType="separate"/>
      </w:r>
      <w:r w:rsidR="0091670B" w:rsidRPr="004C6DB4">
        <w:rPr>
          <w:color w:val="000000" w:themeColor="text1"/>
        </w:rPr>
        <w:t>[16</w:t>
      </w:r>
      <w:r w:rsidR="00AC71FB">
        <w:rPr>
          <w:rFonts w:hint="eastAsia"/>
          <w:color w:val="000000" w:themeColor="text1"/>
        </w:rPr>
        <w:t>-</w:t>
      </w:r>
      <w:r w:rsidR="0091670B" w:rsidRPr="004C6DB4">
        <w:rPr>
          <w:color w:val="000000" w:themeColor="text1"/>
        </w:rPr>
        <w:t>17]</w:t>
      </w:r>
      <w:r w:rsidR="00DD5E08" w:rsidRPr="004C6DB4">
        <w:rPr>
          <w:color w:val="000000" w:themeColor="text1"/>
          <w:vertAlign w:val="superscript"/>
        </w:rPr>
        <w:fldChar w:fldCharType="end"/>
      </w:r>
      <w:r w:rsidR="0081292E" w:rsidRPr="004C6DB4">
        <w:rPr>
          <w:color w:val="000000" w:themeColor="text1"/>
        </w:rPr>
        <w:t xml:space="preserve"> </w:t>
      </w:r>
      <w:r w:rsidR="009514F9">
        <w:rPr>
          <w:rFonts w:hint="eastAsia"/>
          <w:color w:val="000000" w:themeColor="text1"/>
        </w:rPr>
        <w:t>conduct</w:t>
      </w:r>
      <w:r w:rsidR="0081292E" w:rsidRPr="004C6DB4">
        <w:rPr>
          <w:color w:val="000000" w:themeColor="text1"/>
        </w:rPr>
        <w:t xml:space="preserve">ed </w:t>
      </w:r>
      <w:r w:rsidR="003D4540">
        <w:rPr>
          <w:rFonts w:hint="eastAsia"/>
          <w:color w:val="000000" w:themeColor="text1"/>
        </w:rPr>
        <w:t>the</w:t>
      </w:r>
      <w:r w:rsidR="00EE23C8" w:rsidRPr="004C6DB4">
        <w:rPr>
          <w:color w:val="000000" w:themeColor="text1"/>
        </w:rPr>
        <w:t xml:space="preserve"> </w:t>
      </w:r>
      <w:r w:rsidR="0081292E" w:rsidRPr="004C6DB4">
        <w:rPr>
          <w:color w:val="000000" w:themeColor="text1"/>
        </w:rPr>
        <w:t>stress</w:t>
      </w:r>
      <w:r w:rsidR="0081292E" w:rsidRPr="004C6DB4">
        <w:rPr>
          <w:rFonts w:hint="eastAsia"/>
          <w:color w:val="000000" w:themeColor="text1"/>
        </w:rPr>
        <w:t xml:space="preserve"> </w:t>
      </w:r>
      <w:r w:rsidR="0081292E" w:rsidRPr="004C6DB4">
        <w:rPr>
          <w:color w:val="000000" w:themeColor="text1"/>
        </w:rPr>
        <w:t xml:space="preserve">field intensity (SFI) </w:t>
      </w:r>
      <w:r w:rsidR="003D4540">
        <w:rPr>
          <w:rFonts w:hint="eastAsia"/>
          <w:color w:val="000000" w:themeColor="text1"/>
        </w:rPr>
        <w:t>method</w:t>
      </w:r>
      <w:r w:rsidR="0081292E" w:rsidRPr="004C6DB4">
        <w:rPr>
          <w:color w:val="000000" w:themeColor="text1"/>
        </w:rPr>
        <w:t xml:space="preserve"> to </w:t>
      </w:r>
      <w:r w:rsidR="003D4540">
        <w:rPr>
          <w:rFonts w:hint="eastAsia"/>
          <w:color w:val="000000" w:themeColor="text1"/>
        </w:rPr>
        <w:t>correct</w:t>
      </w:r>
      <w:r w:rsidR="0081292E" w:rsidRPr="004C6DB4">
        <w:rPr>
          <w:color w:val="000000" w:themeColor="text1"/>
        </w:rPr>
        <w:t xml:space="preserve"> the maximum</w:t>
      </w:r>
      <w:r w:rsidR="0081292E" w:rsidRPr="004C6DB4">
        <w:rPr>
          <w:rFonts w:hint="eastAsia"/>
          <w:color w:val="000000" w:themeColor="text1"/>
        </w:rPr>
        <w:t xml:space="preserve"> </w:t>
      </w:r>
      <w:r w:rsidR="0081292E" w:rsidRPr="004C6DB4">
        <w:rPr>
          <w:color w:val="000000" w:themeColor="text1"/>
        </w:rPr>
        <w:t xml:space="preserve">stress </w:t>
      </w:r>
      <w:r w:rsidR="008C3CD4">
        <w:rPr>
          <w:rFonts w:hint="eastAsia"/>
          <w:color w:val="000000" w:themeColor="text1"/>
        </w:rPr>
        <w:t>in the vicinity of</w:t>
      </w:r>
      <w:r w:rsidR="0081292E" w:rsidRPr="004C6DB4">
        <w:rPr>
          <w:color w:val="000000" w:themeColor="text1"/>
        </w:rPr>
        <w:t xml:space="preserve"> notch </w:t>
      </w:r>
      <w:r w:rsidR="00F418E6">
        <w:rPr>
          <w:rFonts w:hint="eastAsia"/>
          <w:color w:val="000000" w:themeColor="text1"/>
        </w:rPr>
        <w:t>to c</w:t>
      </w:r>
      <w:r w:rsidR="00F418E6" w:rsidRPr="004C6DB4">
        <w:rPr>
          <w:color w:val="000000" w:themeColor="text1"/>
        </w:rPr>
        <w:t xml:space="preserve">onsider the </w:t>
      </w:r>
      <w:r w:rsidR="008C3CD4">
        <w:rPr>
          <w:rFonts w:hint="eastAsia"/>
          <w:color w:val="000000" w:themeColor="text1"/>
        </w:rPr>
        <w:t>influence</w:t>
      </w:r>
      <w:r w:rsidR="0033084F">
        <w:rPr>
          <w:rFonts w:hint="eastAsia"/>
          <w:color w:val="000000" w:themeColor="text1"/>
        </w:rPr>
        <w:t xml:space="preserve"> </w:t>
      </w:r>
      <w:r w:rsidR="00F418E6" w:rsidRPr="004C6DB4">
        <w:rPr>
          <w:color w:val="000000" w:themeColor="text1"/>
        </w:rPr>
        <w:t>of</w:t>
      </w:r>
      <w:r w:rsidR="00F418E6" w:rsidRPr="004C6DB4">
        <w:rPr>
          <w:rFonts w:hint="eastAsia"/>
          <w:color w:val="000000" w:themeColor="text1"/>
        </w:rPr>
        <w:t xml:space="preserve"> </w:t>
      </w:r>
      <w:r w:rsidR="00F418E6" w:rsidRPr="004C6DB4">
        <w:rPr>
          <w:color w:val="000000" w:themeColor="text1"/>
        </w:rPr>
        <w:t>stress gradient</w:t>
      </w:r>
      <w:r w:rsidR="00EE23C8" w:rsidRPr="004C6DB4">
        <w:rPr>
          <w:rFonts w:hint="eastAsia"/>
          <w:color w:val="000000" w:themeColor="text1"/>
        </w:rPr>
        <w:t xml:space="preserve">, </w:t>
      </w:r>
      <w:r w:rsidR="003D4540">
        <w:rPr>
          <w:rFonts w:hint="eastAsia"/>
          <w:color w:val="000000" w:themeColor="text1"/>
        </w:rPr>
        <w:t>as</w:t>
      </w:r>
      <w:r w:rsidR="0081292E" w:rsidRPr="004C6DB4">
        <w:rPr>
          <w:color w:val="000000" w:themeColor="text1"/>
        </w:rPr>
        <w:t xml:space="preserve"> </w:t>
      </w:r>
      <w:r w:rsidR="003D4540">
        <w:rPr>
          <w:rFonts w:hint="eastAsia"/>
          <w:color w:val="000000" w:themeColor="text1"/>
        </w:rPr>
        <w:t>shown</w:t>
      </w:r>
      <w:r w:rsidR="0081292E" w:rsidRPr="004C6DB4">
        <w:rPr>
          <w:color w:val="000000" w:themeColor="text1"/>
        </w:rPr>
        <w:t xml:space="preserve"> in Eq</w:t>
      </w:r>
      <w:r w:rsidR="00C90119" w:rsidRPr="004C6DB4">
        <w:rPr>
          <w:rFonts w:hint="eastAsia"/>
          <w:color w:val="000000" w:themeColor="text1"/>
        </w:rPr>
        <w:t>.</w:t>
      </w:r>
      <w:r w:rsidR="0081292E" w:rsidRPr="004C6DB4">
        <w:rPr>
          <w:color w:val="000000" w:themeColor="text1"/>
        </w:rPr>
        <w:t xml:space="preserve"> </w:t>
      </w:r>
      <w:r w:rsidR="008D186B" w:rsidRPr="004C6DB4">
        <w:rPr>
          <w:rFonts w:hint="eastAsia"/>
          <w:color w:val="000000" w:themeColor="text1"/>
        </w:rPr>
        <w:t>(</w:t>
      </w:r>
      <w:r w:rsidR="00331697" w:rsidRPr="004C6DB4">
        <w:rPr>
          <w:rFonts w:hint="eastAsia"/>
          <w:color w:val="000000" w:themeColor="text1"/>
        </w:rPr>
        <w:t>2</w:t>
      </w:r>
      <w:r w:rsidR="008D186B" w:rsidRPr="004C6DB4">
        <w:rPr>
          <w:rFonts w:hint="eastAsia"/>
          <w:color w:val="000000" w:themeColor="text1"/>
        </w:rPr>
        <w:t>)</w:t>
      </w:r>
      <w:r w:rsidR="0081292E" w:rsidRPr="004C6DB4">
        <w:rPr>
          <w:color w:val="000000" w:themeColor="text1"/>
        </w:rPr>
        <w:t>:</w:t>
      </w:r>
    </w:p>
    <w:p w:rsidR="00B90C65" w:rsidRPr="004C6DB4" w:rsidRDefault="000C6D31" w:rsidP="008273B8">
      <w:pPr>
        <w:wordWrap w:val="0"/>
        <w:ind w:firstLine="480"/>
        <w:jc w:val="right"/>
        <w:rPr>
          <w:color w:val="000000" w:themeColor="text1"/>
        </w:rPr>
      </w:pPr>
      <w:r w:rsidRPr="004C6DB4">
        <w:rPr>
          <w:color w:val="000000" w:themeColor="text1"/>
        </w:rPr>
        <w:object w:dxaOrig="2220" w:dyaOrig="680">
          <v:shape id="_x0000_i1035" type="#_x0000_t75" style="width:110.7pt;height:33.3pt" o:ole="">
            <v:imagedata r:id="rId29" o:title=""/>
          </v:shape>
          <o:OLEObject Type="Embed" ProgID="Equation.DSMT4" ShapeID="_x0000_i1035" DrawAspect="Content" ObjectID="_1642335934" r:id="rId30"/>
        </w:object>
      </w:r>
      <w:r w:rsidR="00B90C65" w:rsidRPr="004C6DB4">
        <w:rPr>
          <w:color w:val="000000" w:themeColor="text1"/>
        </w:rPr>
        <w:t xml:space="preserve">        </w:t>
      </w:r>
      <w:r w:rsidR="00B90C65" w:rsidRPr="004C6DB4">
        <w:rPr>
          <w:rFonts w:hint="eastAsia"/>
          <w:color w:val="000000" w:themeColor="text1"/>
        </w:rPr>
        <w:t xml:space="preserve">           </w:t>
      </w:r>
      <w:r w:rsidR="00B90C65" w:rsidRPr="004C6DB4">
        <w:rPr>
          <w:color w:val="000000" w:themeColor="text1"/>
        </w:rPr>
        <w:t xml:space="preserve">          </w:t>
      </w:r>
      <w:r w:rsidR="00DD5E08" w:rsidRPr="004C6DB4">
        <w:rPr>
          <w:color w:val="000000" w:themeColor="text1"/>
        </w:rPr>
        <w:fldChar w:fldCharType="begin"/>
      </w:r>
      <w:r w:rsidR="00B90C65" w:rsidRPr="004C6DB4">
        <w:rPr>
          <w:color w:val="000000" w:themeColor="text1"/>
        </w:rPr>
        <w:instrText xml:space="preserve"> MACROBUTTON MTPlaceRef \* MERGEFORMAT </w:instrText>
      </w:r>
      <w:r w:rsidR="00DD5E08" w:rsidRPr="004C6DB4">
        <w:rPr>
          <w:color w:val="000000" w:themeColor="text1"/>
        </w:rPr>
        <w:fldChar w:fldCharType="begin"/>
      </w:r>
      <w:r w:rsidR="00B90C65" w:rsidRPr="004C6DB4">
        <w:rPr>
          <w:color w:val="000000" w:themeColor="text1"/>
        </w:rPr>
        <w:instrText xml:space="preserve"> SEQ MTEqn \h \* MERGEFORMAT </w:instrText>
      </w:r>
      <w:r w:rsidR="00DD5E08" w:rsidRPr="004C6DB4">
        <w:rPr>
          <w:color w:val="000000" w:themeColor="text1"/>
        </w:rPr>
        <w:fldChar w:fldCharType="end"/>
      </w:r>
      <w:r w:rsidR="00B90C65" w:rsidRPr="004C6DB4">
        <w:rPr>
          <w:color w:val="000000" w:themeColor="text1"/>
        </w:rPr>
        <w:instrText>(</w:instrText>
      </w:r>
      <w:fldSimple w:instr=" SEQ MTEqn \c \* Arabic \* MERGEFORMAT ">
        <w:r w:rsidR="00ED4E8B" w:rsidRPr="004C6DB4">
          <w:rPr>
            <w:noProof/>
            <w:color w:val="000000" w:themeColor="text1"/>
          </w:rPr>
          <w:instrText>2</w:instrText>
        </w:r>
      </w:fldSimple>
      <w:r w:rsidR="00B90C65" w:rsidRPr="004C6DB4">
        <w:rPr>
          <w:color w:val="000000" w:themeColor="text1"/>
        </w:rPr>
        <w:instrText>)</w:instrText>
      </w:r>
      <w:r w:rsidR="00DD5E08" w:rsidRPr="004C6DB4">
        <w:rPr>
          <w:color w:val="000000" w:themeColor="text1"/>
        </w:rPr>
        <w:fldChar w:fldCharType="end"/>
      </w:r>
    </w:p>
    <w:p w:rsidR="00B90C65" w:rsidRPr="004C6DB4" w:rsidRDefault="00291326" w:rsidP="00B90C65">
      <w:pPr>
        <w:ind w:firstLineChars="0" w:firstLine="0"/>
        <w:rPr>
          <w:color w:val="000000" w:themeColor="text1"/>
        </w:rPr>
      </w:pPr>
      <w:r w:rsidRPr="004C6DB4">
        <w:rPr>
          <w:rFonts w:hint="eastAsia"/>
          <w:color w:val="000000" w:themeColor="text1"/>
        </w:rPr>
        <w:t xml:space="preserve">where </w:t>
      </w:r>
      <w:r w:rsidR="00300B9B" w:rsidRPr="004C6DB4">
        <w:rPr>
          <w:color w:val="000000" w:themeColor="text1"/>
        </w:rPr>
        <w:object w:dxaOrig="360" w:dyaOrig="360">
          <v:shape id="_x0000_i1036" type="#_x0000_t75" style="width:18.25pt;height:18.25pt" o:ole="">
            <v:imagedata r:id="rId17" o:title=""/>
          </v:shape>
          <o:OLEObject Type="Embed" ProgID="Equation.DSMT4" ShapeID="_x0000_i1036" DrawAspect="Content" ObjectID="_1642335935" r:id="rId31"/>
        </w:object>
      </w:r>
      <w:r w:rsidR="00300B9B" w:rsidRPr="004C6DB4">
        <w:rPr>
          <w:rFonts w:hint="eastAsia"/>
          <w:color w:val="000000" w:themeColor="text1"/>
        </w:rPr>
        <w:t xml:space="preserve"> is the</w:t>
      </w:r>
      <w:r w:rsidR="003D4540">
        <w:rPr>
          <w:rFonts w:hint="eastAsia"/>
          <w:color w:val="000000" w:themeColor="text1"/>
        </w:rPr>
        <w:t xml:space="preserve"> fatigue damage parameter</w:t>
      </w:r>
      <w:r w:rsidR="00300B9B" w:rsidRPr="004C6DB4">
        <w:rPr>
          <w:rFonts w:hint="eastAsia"/>
          <w:color w:val="000000" w:themeColor="text1"/>
        </w:rPr>
        <w:t xml:space="preserve"> </w:t>
      </w:r>
      <w:r w:rsidR="003D4540">
        <w:rPr>
          <w:rFonts w:hint="eastAsia"/>
          <w:color w:val="000000" w:themeColor="text1"/>
        </w:rPr>
        <w:t>of SFI</w:t>
      </w:r>
      <w:r w:rsidRPr="004C6DB4">
        <w:rPr>
          <w:rFonts w:hint="eastAsia"/>
          <w:color w:val="000000" w:themeColor="text1"/>
        </w:rPr>
        <w:t xml:space="preserve">, </w:t>
      </w:r>
      <w:r w:rsidR="00300B9B" w:rsidRPr="004C6DB4">
        <w:rPr>
          <w:color w:val="000000" w:themeColor="text1"/>
        </w:rPr>
        <w:object w:dxaOrig="260" w:dyaOrig="260">
          <v:shape id="_x0000_i1037" type="#_x0000_t75" style="width:11.8pt;height:11.8pt" o:ole="">
            <v:imagedata r:id="rId25" o:title=""/>
          </v:shape>
          <o:OLEObject Type="Embed" ProgID="Equation.DSMT4" ShapeID="_x0000_i1037" DrawAspect="Content" ObjectID="_1642335936" r:id="rId32"/>
        </w:object>
      </w:r>
      <w:r w:rsidR="00300B9B" w:rsidRPr="004C6DB4">
        <w:rPr>
          <w:rFonts w:hint="eastAsia"/>
          <w:color w:val="000000" w:themeColor="text1"/>
        </w:rPr>
        <w:t xml:space="preserve"> is the</w:t>
      </w:r>
      <w:r w:rsidR="009514F9" w:rsidRPr="009514F9">
        <w:rPr>
          <w:rFonts w:hint="eastAsia"/>
          <w:color w:val="000000" w:themeColor="text1"/>
        </w:rPr>
        <w:t xml:space="preserve"> </w:t>
      </w:r>
      <w:r w:rsidR="009514F9">
        <w:rPr>
          <w:rFonts w:hint="eastAsia"/>
          <w:color w:val="000000" w:themeColor="text1"/>
        </w:rPr>
        <w:t>area of</w:t>
      </w:r>
      <w:r w:rsidR="00300B9B" w:rsidRPr="004C6DB4">
        <w:rPr>
          <w:rFonts w:hint="eastAsia"/>
          <w:color w:val="000000" w:themeColor="text1"/>
        </w:rPr>
        <w:t xml:space="preserve"> </w:t>
      </w:r>
      <w:r w:rsidR="00300B9B" w:rsidRPr="004C6DB4">
        <w:rPr>
          <w:color w:val="000000" w:themeColor="text1"/>
        </w:rPr>
        <w:t xml:space="preserve">fatigue </w:t>
      </w:r>
      <w:r w:rsidR="00300B9B" w:rsidRPr="004C6DB4">
        <w:rPr>
          <w:rFonts w:hint="eastAsia"/>
          <w:color w:val="000000" w:themeColor="text1"/>
        </w:rPr>
        <w:t>damage</w:t>
      </w:r>
      <w:r w:rsidRPr="004C6DB4">
        <w:rPr>
          <w:rFonts w:hint="eastAsia"/>
          <w:color w:val="000000" w:themeColor="text1"/>
        </w:rPr>
        <w:t xml:space="preserve">, </w:t>
      </w:r>
      <w:r w:rsidR="00300B9B" w:rsidRPr="004C6DB4">
        <w:rPr>
          <w:rFonts w:hint="eastAsia"/>
          <w:i/>
          <w:color w:val="000000" w:themeColor="text1"/>
        </w:rPr>
        <w:t>V</w:t>
      </w:r>
      <w:r w:rsidR="00300B9B" w:rsidRPr="004C6DB4">
        <w:rPr>
          <w:rFonts w:hint="eastAsia"/>
          <w:color w:val="000000" w:themeColor="text1"/>
        </w:rPr>
        <w:t xml:space="preserve"> is </w:t>
      </w:r>
      <w:r w:rsidR="00300B9B" w:rsidRPr="004C6DB4">
        <w:rPr>
          <w:color w:val="000000" w:themeColor="text1"/>
        </w:rPr>
        <w:t xml:space="preserve">the volume of </w:t>
      </w:r>
      <w:r w:rsidR="003D4540">
        <w:rPr>
          <w:rFonts w:hint="eastAsia"/>
          <w:color w:val="000000" w:themeColor="text1"/>
        </w:rPr>
        <w:t>fatigue damage area</w:t>
      </w:r>
      <w:r w:rsidR="00965EFF" w:rsidRPr="004C6DB4">
        <w:rPr>
          <w:rFonts w:hint="eastAsia"/>
          <w:color w:val="000000" w:themeColor="text1"/>
        </w:rPr>
        <w:t>,</w:t>
      </w:r>
      <w:r w:rsidR="00300B9B" w:rsidRPr="004C6DB4">
        <w:rPr>
          <w:rFonts w:hint="eastAsia"/>
          <w:color w:val="000000" w:themeColor="text1"/>
        </w:rPr>
        <w:t xml:space="preserve"> </w:t>
      </w:r>
      <w:r w:rsidR="00300B9B" w:rsidRPr="004C6DB4">
        <w:rPr>
          <w:color w:val="000000" w:themeColor="text1"/>
        </w:rPr>
        <w:object w:dxaOrig="680" w:dyaOrig="380">
          <v:shape id="_x0000_i1038" type="#_x0000_t75" style="width:33.3pt;height:18.25pt" o:ole="">
            <v:imagedata r:id="rId9" o:title=""/>
          </v:shape>
          <o:OLEObject Type="Embed" ProgID="Equation.DSMT4" ShapeID="_x0000_i1038" DrawAspect="Content" ObjectID="_1642335937" r:id="rId33"/>
        </w:object>
      </w:r>
      <w:r w:rsidR="00300B9B" w:rsidRPr="004C6DB4">
        <w:rPr>
          <w:rFonts w:hint="eastAsia"/>
          <w:color w:val="000000" w:themeColor="text1"/>
        </w:rPr>
        <w:t xml:space="preserve"> is</w:t>
      </w:r>
      <w:r w:rsidR="00300B9B" w:rsidRPr="004C6DB4">
        <w:rPr>
          <w:color w:val="000000" w:themeColor="text1"/>
        </w:rPr>
        <w:t xml:space="preserve"> </w:t>
      </w:r>
      <w:r w:rsidR="00300B9B" w:rsidRPr="004C6DB4">
        <w:rPr>
          <w:rFonts w:hint="eastAsia"/>
          <w:color w:val="000000" w:themeColor="text1"/>
        </w:rPr>
        <w:t>the e</w:t>
      </w:r>
      <w:r w:rsidR="00300B9B" w:rsidRPr="004C6DB4">
        <w:rPr>
          <w:color w:val="000000" w:themeColor="text1"/>
        </w:rPr>
        <w:t>quivalent stress</w:t>
      </w:r>
      <w:r w:rsidR="00965EFF" w:rsidRPr="004C6DB4">
        <w:rPr>
          <w:rFonts w:hint="eastAsia"/>
          <w:color w:val="000000" w:themeColor="text1"/>
        </w:rPr>
        <w:t>,</w:t>
      </w:r>
      <w:r w:rsidR="00300B9B" w:rsidRPr="004C6DB4">
        <w:rPr>
          <w:rFonts w:hint="eastAsia"/>
          <w:color w:val="000000" w:themeColor="text1"/>
        </w:rPr>
        <w:t xml:space="preserve"> </w:t>
      </w:r>
      <w:r w:rsidR="000C6D31">
        <w:rPr>
          <w:color w:val="000000" w:themeColor="text1"/>
        </w:rPr>
        <w:object w:dxaOrig="200" w:dyaOrig="320">
          <v:shape id="_x0000_i1039" type="#_x0000_t75" style="width:10.2pt;height:16.1pt" o:ole="">
            <v:imagedata r:id="rId34" o:title=""/>
          </v:shape>
          <o:OLEObject Type="Embed" ProgID="Equation.DSMT4" ShapeID="_x0000_i1039" DrawAspect="Content" ObjectID="_1642335938" r:id="rId35"/>
        </w:object>
      </w:r>
      <w:r w:rsidR="00300B9B" w:rsidRPr="004C6DB4">
        <w:rPr>
          <w:rFonts w:hint="eastAsia"/>
          <w:color w:val="000000" w:themeColor="text1"/>
        </w:rPr>
        <w:t xml:space="preserve"> is a v</w:t>
      </w:r>
      <w:r w:rsidR="00300B9B" w:rsidRPr="004C6DB4">
        <w:rPr>
          <w:color w:val="000000" w:themeColor="text1"/>
        </w:rPr>
        <w:t xml:space="preserve">ector from </w:t>
      </w:r>
      <w:r w:rsidR="00300B9B" w:rsidRPr="004C6DB4">
        <w:rPr>
          <w:rFonts w:hint="eastAsia"/>
          <w:color w:val="000000" w:themeColor="text1"/>
        </w:rPr>
        <w:t>the fatigue</w:t>
      </w:r>
      <w:r w:rsidR="00300B9B" w:rsidRPr="004C6DB4">
        <w:rPr>
          <w:color w:val="000000" w:themeColor="text1"/>
        </w:rPr>
        <w:t xml:space="preserve"> </w:t>
      </w:r>
      <w:r w:rsidR="005301EF" w:rsidRPr="004C6DB4">
        <w:rPr>
          <w:rFonts w:hint="eastAsia"/>
          <w:color w:val="000000" w:themeColor="text1"/>
        </w:rPr>
        <w:t xml:space="preserve">critical </w:t>
      </w:r>
      <w:r w:rsidR="00300B9B" w:rsidRPr="004C6DB4">
        <w:rPr>
          <w:rFonts w:hint="eastAsia"/>
          <w:color w:val="000000" w:themeColor="text1"/>
        </w:rPr>
        <w:t>point</w:t>
      </w:r>
      <w:r w:rsidR="00300B9B" w:rsidRPr="004C6DB4">
        <w:rPr>
          <w:color w:val="000000" w:themeColor="text1"/>
        </w:rPr>
        <w:t xml:space="preserve"> </w:t>
      </w:r>
      <w:r w:rsidR="00E05B71">
        <w:rPr>
          <w:rFonts w:hint="eastAsia"/>
          <w:color w:val="000000" w:themeColor="text1"/>
        </w:rPr>
        <w:t xml:space="preserve">(FCP) </w:t>
      </w:r>
      <w:r w:rsidR="00300B9B" w:rsidRPr="004C6DB4">
        <w:rPr>
          <w:color w:val="000000" w:themeColor="text1"/>
        </w:rPr>
        <w:t xml:space="preserve">to </w:t>
      </w:r>
      <w:r w:rsidR="00505AE9">
        <w:rPr>
          <w:rFonts w:hint="eastAsia"/>
          <w:color w:val="000000" w:themeColor="text1"/>
        </w:rPr>
        <w:t>these</w:t>
      </w:r>
      <w:r w:rsidR="00300B9B" w:rsidRPr="004C6DB4">
        <w:rPr>
          <w:color w:val="000000" w:themeColor="text1"/>
        </w:rPr>
        <w:t xml:space="preserve"> point</w:t>
      </w:r>
      <w:r w:rsidR="00300B9B" w:rsidRPr="004C6DB4">
        <w:rPr>
          <w:rFonts w:hint="eastAsia"/>
          <w:color w:val="000000" w:themeColor="text1"/>
        </w:rPr>
        <w:t xml:space="preserve"> </w:t>
      </w:r>
      <w:r w:rsidR="00505AE9">
        <w:rPr>
          <w:rFonts w:hint="eastAsia"/>
          <w:color w:val="000000" w:themeColor="text1"/>
        </w:rPr>
        <w:t>in the vicinity of</w:t>
      </w:r>
      <w:r w:rsidR="00300B9B" w:rsidRPr="004C6DB4">
        <w:rPr>
          <w:rFonts w:hint="eastAsia"/>
          <w:color w:val="000000" w:themeColor="text1"/>
        </w:rPr>
        <w:t xml:space="preserve"> notch</w:t>
      </w:r>
      <w:r w:rsidR="00965EFF" w:rsidRPr="004C6DB4">
        <w:rPr>
          <w:rFonts w:hint="eastAsia"/>
          <w:color w:val="000000" w:themeColor="text1"/>
        </w:rPr>
        <w:t>,</w:t>
      </w:r>
      <w:r w:rsidR="00300B9B" w:rsidRPr="004C6DB4">
        <w:rPr>
          <w:rFonts w:hint="eastAsia"/>
          <w:color w:val="000000" w:themeColor="text1"/>
        </w:rPr>
        <w:t xml:space="preserve"> </w:t>
      </w:r>
      <w:r w:rsidR="000C6D31">
        <w:rPr>
          <w:color w:val="000000" w:themeColor="text1"/>
        </w:rPr>
        <w:object w:dxaOrig="499" w:dyaOrig="380">
          <v:shape id="_x0000_i1040" type="#_x0000_t75" style="width:25.25pt;height:18.25pt" o:ole="">
            <v:imagedata r:id="rId36" o:title=""/>
          </v:shape>
          <o:OLEObject Type="Embed" ProgID="Equation.DSMT4" ShapeID="_x0000_i1040" DrawAspect="Content" ObjectID="_1642335939" r:id="rId37"/>
        </w:object>
      </w:r>
      <w:r w:rsidR="00300B9B" w:rsidRPr="004C6DB4">
        <w:rPr>
          <w:color w:val="000000" w:themeColor="text1"/>
        </w:rPr>
        <w:t xml:space="preserve"> is </w:t>
      </w:r>
      <w:r w:rsidR="00300B9B" w:rsidRPr="004C6DB4">
        <w:rPr>
          <w:rFonts w:hint="eastAsia"/>
          <w:color w:val="000000" w:themeColor="text1"/>
        </w:rPr>
        <w:t>the</w:t>
      </w:r>
      <w:r w:rsidR="00300B9B" w:rsidRPr="004C6DB4">
        <w:rPr>
          <w:color w:val="000000" w:themeColor="text1"/>
        </w:rPr>
        <w:t xml:space="preserve"> weight </w:t>
      </w:r>
      <w:r w:rsidR="003D4540">
        <w:rPr>
          <w:rFonts w:hint="eastAsia"/>
          <w:color w:val="000000" w:themeColor="text1"/>
        </w:rPr>
        <w:t>parameter</w:t>
      </w:r>
      <w:r w:rsidR="00505AE9">
        <w:rPr>
          <w:rFonts w:hint="eastAsia"/>
          <w:color w:val="000000" w:themeColor="text1"/>
        </w:rPr>
        <w:t xml:space="preserve"> that</w:t>
      </w:r>
      <w:r w:rsidR="003D4540">
        <w:rPr>
          <w:rFonts w:hint="eastAsia"/>
          <w:color w:val="000000" w:themeColor="text1"/>
        </w:rPr>
        <w:t xml:space="preserve"> mean</w:t>
      </w:r>
      <w:r w:rsidR="00300B9B" w:rsidRPr="004C6DB4">
        <w:rPr>
          <w:color w:val="000000" w:themeColor="text1"/>
        </w:rPr>
        <w:t xml:space="preserve">s the </w:t>
      </w:r>
      <w:r w:rsidR="00505AE9">
        <w:rPr>
          <w:rFonts w:hint="eastAsia"/>
          <w:color w:val="000000" w:themeColor="text1"/>
        </w:rPr>
        <w:t xml:space="preserve">different </w:t>
      </w:r>
      <w:r w:rsidR="00300B9B" w:rsidRPr="004C6DB4">
        <w:rPr>
          <w:color w:val="000000" w:themeColor="text1"/>
        </w:rPr>
        <w:t xml:space="preserve">contribution of </w:t>
      </w:r>
      <w:r w:rsidR="00505AE9">
        <w:rPr>
          <w:rFonts w:hint="eastAsia"/>
          <w:color w:val="000000" w:themeColor="text1"/>
        </w:rPr>
        <w:t>these</w:t>
      </w:r>
      <w:r w:rsidR="00505AE9" w:rsidRPr="004C6DB4">
        <w:rPr>
          <w:color w:val="000000" w:themeColor="text1"/>
        </w:rPr>
        <w:t xml:space="preserve"> point</w:t>
      </w:r>
      <w:r w:rsidR="00505AE9" w:rsidRPr="004C6DB4">
        <w:rPr>
          <w:rFonts w:hint="eastAsia"/>
          <w:color w:val="000000" w:themeColor="text1"/>
        </w:rPr>
        <w:t xml:space="preserve"> </w:t>
      </w:r>
      <w:r w:rsidR="00505AE9">
        <w:rPr>
          <w:rFonts w:hint="eastAsia"/>
          <w:color w:val="000000" w:themeColor="text1"/>
        </w:rPr>
        <w:t>in the vicinity of</w:t>
      </w:r>
      <w:r w:rsidR="00505AE9" w:rsidRPr="004C6DB4">
        <w:rPr>
          <w:rFonts w:hint="eastAsia"/>
          <w:color w:val="000000" w:themeColor="text1"/>
        </w:rPr>
        <w:t xml:space="preserve"> notch</w:t>
      </w:r>
      <w:r w:rsidR="00300B9B" w:rsidRPr="004C6DB4">
        <w:rPr>
          <w:color w:val="000000" w:themeColor="text1"/>
        </w:rPr>
        <w:t xml:space="preserve"> to fatigue </w:t>
      </w:r>
      <w:r w:rsidR="00DF58C2">
        <w:rPr>
          <w:rFonts w:hint="eastAsia"/>
          <w:color w:val="000000" w:themeColor="text1"/>
        </w:rPr>
        <w:t>damage</w:t>
      </w:r>
      <w:r w:rsidR="00300B9B" w:rsidRPr="004C6DB4">
        <w:rPr>
          <w:rFonts w:hint="eastAsia"/>
          <w:color w:val="000000" w:themeColor="text1"/>
        </w:rPr>
        <w:t xml:space="preserve">. </w:t>
      </w:r>
      <w:r w:rsidR="00BB5C82" w:rsidRPr="004C6DB4">
        <w:rPr>
          <w:color w:val="000000" w:themeColor="text1"/>
        </w:rPr>
        <w:t>T</w:t>
      </w:r>
      <w:r w:rsidR="00BB5C82" w:rsidRPr="004C6DB4">
        <w:rPr>
          <w:rFonts w:hint="eastAsia"/>
          <w:color w:val="000000" w:themeColor="text1"/>
        </w:rPr>
        <w:t xml:space="preserve">he </w:t>
      </w:r>
      <w:r w:rsidR="00DF58C2" w:rsidRPr="004C6DB4">
        <w:rPr>
          <w:color w:val="000000" w:themeColor="text1"/>
        </w:rPr>
        <w:t>stress</w:t>
      </w:r>
      <w:r w:rsidR="00DF58C2" w:rsidRPr="004C6DB4">
        <w:rPr>
          <w:rFonts w:hint="eastAsia"/>
          <w:color w:val="000000" w:themeColor="text1"/>
        </w:rPr>
        <w:t xml:space="preserve"> </w:t>
      </w:r>
      <w:r w:rsidR="00DF58C2" w:rsidRPr="004C6DB4">
        <w:rPr>
          <w:color w:val="000000" w:themeColor="text1"/>
        </w:rPr>
        <w:t>field intensity</w:t>
      </w:r>
      <w:r w:rsidR="00BB5C82" w:rsidRPr="004C6DB4">
        <w:rPr>
          <w:rFonts w:hint="eastAsia"/>
          <w:color w:val="000000" w:themeColor="text1"/>
        </w:rPr>
        <w:t xml:space="preserve"> </w:t>
      </w:r>
      <w:r w:rsidR="00DF58C2">
        <w:rPr>
          <w:rFonts w:hint="eastAsia"/>
          <w:color w:val="000000" w:themeColor="text1"/>
        </w:rPr>
        <w:t>method</w:t>
      </w:r>
      <w:r w:rsidR="00300B9B" w:rsidRPr="004C6DB4">
        <w:rPr>
          <w:rFonts w:hint="eastAsia"/>
          <w:color w:val="000000" w:themeColor="text1"/>
        </w:rPr>
        <w:t xml:space="preserve"> is illustrated in </w:t>
      </w:r>
      <w:r w:rsidR="001F4E4C">
        <w:fldChar w:fldCharType="begin"/>
      </w:r>
      <w:r w:rsidR="001F4E4C">
        <w:instrText xml:space="preserve"> REF _Ref16064978 \h  \* MERGEFORMAT </w:instrText>
      </w:r>
      <w:r w:rsidR="001F4E4C">
        <w:fldChar w:fldCharType="separate"/>
      </w:r>
      <w:r w:rsidR="004F2D81" w:rsidRPr="004C6DB4">
        <w:rPr>
          <w:color w:val="000000" w:themeColor="text1"/>
        </w:rPr>
        <w:t>Figure</w:t>
      </w:r>
      <w:r w:rsidR="00BB5C82" w:rsidRPr="004C6DB4">
        <w:rPr>
          <w:rFonts w:hint="eastAsia"/>
          <w:color w:val="000000" w:themeColor="text1"/>
        </w:rPr>
        <w:t xml:space="preserve"> </w:t>
      </w:r>
      <w:r w:rsidR="004F2D81" w:rsidRPr="004C6DB4">
        <w:rPr>
          <w:color w:val="000000" w:themeColor="text1"/>
        </w:rPr>
        <w:t>1</w:t>
      </w:r>
      <w:r w:rsidR="001F4E4C">
        <w:fldChar w:fldCharType="end"/>
      </w:r>
      <w:r w:rsidR="00300B9B" w:rsidRPr="004C6DB4">
        <w:rPr>
          <w:rFonts w:hint="eastAsia"/>
          <w:color w:val="000000" w:themeColor="text1"/>
        </w:rPr>
        <w:t xml:space="preserve">. </w:t>
      </w:r>
      <w:r w:rsidR="00505AE9">
        <w:rPr>
          <w:color w:val="000000" w:themeColor="text1"/>
        </w:rPr>
        <w:t>T</w:t>
      </w:r>
      <w:r w:rsidR="00505AE9">
        <w:rPr>
          <w:rFonts w:hint="eastAsia"/>
          <w:color w:val="000000" w:themeColor="text1"/>
        </w:rPr>
        <w:t xml:space="preserve">he </w:t>
      </w:r>
      <w:r w:rsidR="00505AE9" w:rsidRPr="00505AE9">
        <w:rPr>
          <w:color w:val="000000" w:themeColor="text1"/>
        </w:rPr>
        <w:t>assumption</w:t>
      </w:r>
      <w:r w:rsidR="00505AE9">
        <w:rPr>
          <w:rFonts w:hint="eastAsia"/>
          <w:color w:val="000000" w:themeColor="text1"/>
        </w:rPr>
        <w:t xml:space="preserve"> of SFI</w:t>
      </w:r>
      <w:r w:rsidR="00300B9B" w:rsidRPr="004C6DB4">
        <w:rPr>
          <w:color w:val="000000" w:themeColor="text1"/>
        </w:rPr>
        <w:t xml:space="preserve"> </w:t>
      </w:r>
      <w:r w:rsidR="00DF58C2">
        <w:rPr>
          <w:rFonts w:hint="eastAsia"/>
          <w:color w:val="000000" w:themeColor="text1"/>
        </w:rPr>
        <w:t>approach</w:t>
      </w:r>
      <w:r w:rsidR="00300B9B" w:rsidRPr="004C6DB4">
        <w:rPr>
          <w:color w:val="000000" w:themeColor="text1"/>
        </w:rPr>
        <w:t xml:space="preserve"> </w:t>
      </w:r>
      <w:r w:rsidR="00505AE9">
        <w:rPr>
          <w:rFonts w:hint="eastAsia"/>
          <w:color w:val="000000" w:themeColor="text1"/>
        </w:rPr>
        <w:t>is</w:t>
      </w:r>
      <w:r w:rsidR="00300B9B" w:rsidRPr="004C6DB4">
        <w:rPr>
          <w:color w:val="000000" w:themeColor="text1"/>
        </w:rPr>
        <w:t xml:space="preserve"> </w:t>
      </w:r>
      <w:r w:rsidR="00300B9B" w:rsidRPr="004C6DB4">
        <w:rPr>
          <w:rFonts w:hint="eastAsia"/>
          <w:color w:val="000000" w:themeColor="text1"/>
        </w:rPr>
        <w:t xml:space="preserve">that </w:t>
      </w:r>
      <w:r w:rsidR="009514F9">
        <w:rPr>
          <w:rFonts w:hint="eastAsia"/>
          <w:color w:val="000000" w:themeColor="text1"/>
        </w:rPr>
        <w:t xml:space="preserve">the </w:t>
      </w:r>
      <w:r w:rsidR="009514F9" w:rsidRPr="004C6DB4">
        <w:rPr>
          <w:color w:val="000000" w:themeColor="text1"/>
        </w:rPr>
        <w:t>initiation</w:t>
      </w:r>
      <w:r w:rsidR="009514F9" w:rsidRPr="004C6DB4">
        <w:rPr>
          <w:rFonts w:hint="eastAsia"/>
          <w:color w:val="000000" w:themeColor="text1"/>
        </w:rPr>
        <w:t xml:space="preserve"> </w:t>
      </w:r>
      <w:r w:rsidR="009514F9">
        <w:rPr>
          <w:rFonts w:hint="eastAsia"/>
          <w:color w:val="000000" w:themeColor="text1"/>
        </w:rPr>
        <w:t xml:space="preserve">of </w:t>
      </w:r>
      <w:r w:rsidR="00300B9B" w:rsidRPr="004C6DB4">
        <w:rPr>
          <w:rFonts w:hint="eastAsia"/>
          <w:color w:val="000000" w:themeColor="text1"/>
        </w:rPr>
        <w:t xml:space="preserve">fatigue crack </w:t>
      </w:r>
      <w:r w:rsidR="00DF58C2">
        <w:rPr>
          <w:rFonts w:hint="eastAsia"/>
          <w:color w:val="000000" w:themeColor="text1"/>
        </w:rPr>
        <w:t>only depends on</w:t>
      </w:r>
      <w:r w:rsidR="00300B9B" w:rsidRPr="004C6DB4">
        <w:rPr>
          <w:rFonts w:hint="eastAsia"/>
          <w:color w:val="000000" w:themeColor="text1"/>
        </w:rPr>
        <w:t xml:space="preserve"> the</w:t>
      </w:r>
      <w:r w:rsidR="009514F9" w:rsidRPr="009514F9">
        <w:rPr>
          <w:color w:val="000000" w:themeColor="text1"/>
        </w:rPr>
        <w:t xml:space="preserve"> </w:t>
      </w:r>
      <w:r w:rsidR="009514F9" w:rsidRPr="004C6DB4">
        <w:rPr>
          <w:color w:val="000000" w:themeColor="text1"/>
        </w:rPr>
        <w:t>contribution</w:t>
      </w:r>
      <w:r w:rsidR="009514F9">
        <w:rPr>
          <w:rFonts w:hint="eastAsia"/>
          <w:color w:val="000000" w:themeColor="text1"/>
        </w:rPr>
        <w:t xml:space="preserve"> of fatigue damage</w:t>
      </w:r>
      <w:r w:rsidR="00300B9B" w:rsidRPr="004C6DB4">
        <w:rPr>
          <w:rFonts w:hint="eastAsia"/>
          <w:color w:val="000000" w:themeColor="text1"/>
        </w:rPr>
        <w:t xml:space="preserve"> of </w:t>
      </w:r>
      <w:r w:rsidR="00300B9B" w:rsidRPr="004C6DB4">
        <w:rPr>
          <w:color w:val="000000" w:themeColor="text1"/>
        </w:rPr>
        <w:t>several or a dozen grains</w:t>
      </w:r>
      <w:r w:rsidR="00300B9B" w:rsidRPr="004C6DB4">
        <w:rPr>
          <w:rFonts w:hint="eastAsia"/>
          <w:color w:val="000000" w:themeColor="text1"/>
        </w:rPr>
        <w:t xml:space="preserve"> </w:t>
      </w:r>
      <w:r w:rsidR="00DF58C2">
        <w:rPr>
          <w:rFonts w:hint="eastAsia"/>
          <w:color w:val="000000" w:themeColor="text1"/>
        </w:rPr>
        <w:t>at</w:t>
      </w:r>
      <w:r w:rsidR="00300B9B" w:rsidRPr="004C6DB4">
        <w:rPr>
          <w:rFonts w:hint="eastAsia"/>
          <w:color w:val="000000" w:themeColor="text1"/>
        </w:rPr>
        <w:t xml:space="preserve"> </w:t>
      </w:r>
      <w:r w:rsidR="00300B9B" w:rsidRPr="004C6DB4">
        <w:rPr>
          <w:color w:val="000000" w:themeColor="text1"/>
        </w:rPr>
        <w:t>notch</w:t>
      </w:r>
      <w:r w:rsidR="00300B9B" w:rsidRPr="004C6DB4">
        <w:rPr>
          <w:rFonts w:hint="eastAsia"/>
          <w:color w:val="000000" w:themeColor="text1"/>
        </w:rPr>
        <w:t xml:space="preserve"> root</w:t>
      </w:r>
      <w:r w:rsidR="001447DB" w:rsidRPr="004C6DB4">
        <w:rPr>
          <w:rFonts w:hint="eastAsia"/>
          <w:color w:val="000000" w:themeColor="text1"/>
        </w:rPr>
        <w:t>.</w:t>
      </w:r>
      <w:r w:rsidR="00182A4D" w:rsidRPr="004C6DB4">
        <w:rPr>
          <w:rFonts w:hint="eastAsia"/>
          <w:color w:val="000000" w:themeColor="text1"/>
        </w:rPr>
        <w:t xml:space="preserve"> </w:t>
      </w:r>
    </w:p>
    <w:p w:rsidR="00B90C65" w:rsidRPr="004C6DB4" w:rsidRDefault="00497433" w:rsidP="00B90C65">
      <w:pPr>
        <w:pStyle w:val="a8"/>
        <w:rPr>
          <w:color w:val="000000" w:themeColor="text1"/>
        </w:rPr>
      </w:pPr>
      <w:r w:rsidRPr="004C6DB4">
        <w:rPr>
          <w:color w:val="000000" w:themeColor="text1"/>
        </w:rPr>
        <w:object w:dxaOrig="5701" w:dyaOrig="3327">
          <v:shape id="_x0000_i1041" type="#_x0000_t75" style="width:306.25pt;height:176.25pt" o:ole="">
            <v:imagedata r:id="rId38" o:title="" croptop="1558f"/>
          </v:shape>
          <o:OLEObject Type="Embed" ProgID="Visio.Drawing.11" ShapeID="_x0000_i1041" DrawAspect="Content" ObjectID="_1642335940" r:id="rId39"/>
        </w:object>
      </w:r>
    </w:p>
    <w:p w:rsidR="00B90C65" w:rsidRPr="004C6DB4" w:rsidRDefault="0052731B" w:rsidP="008273B8">
      <w:pPr>
        <w:ind w:firstLine="480"/>
        <w:jc w:val="center"/>
        <w:rPr>
          <w:color w:val="000000" w:themeColor="text1"/>
        </w:rPr>
      </w:pPr>
      <w:bookmarkStart w:id="1" w:name="_Ref16064978"/>
      <w:proofErr w:type="gramStart"/>
      <w:r w:rsidRPr="004C6DB4">
        <w:rPr>
          <w:color w:val="000000" w:themeColor="text1"/>
        </w:rPr>
        <w:t>Figure</w:t>
      </w:r>
      <w:r w:rsidR="00391C9B"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1</w:t>
      </w:r>
      <w:r w:rsidR="00DD5E08" w:rsidRPr="004C6DB4">
        <w:rPr>
          <w:color w:val="000000" w:themeColor="text1"/>
        </w:rPr>
        <w:fldChar w:fldCharType="end"/>
      </w:r>
      <w:bookmarkEnd w:id="1"/>
      <w:r w:rsidR="008D186B" w:rsidRPr="004C6DB4">
        <w:rPr>
          <w:rFonts w:hint="eastAsia"/>
          <w:color w:val="000000" w:themeColor="text1"/>
        </w:rPr>
        <w:t>.</w:t>
      </w:r>
      <w:proofErr w:type="gramEnd"/>
      <w:r w:rsidR="00B90C65" w:rsidRPr="004C6DB4">
        <w:rPr>
          <w:rFonts w:hint="eastAsia"/>
          <w:color w:val="000000" w:themeColor="text1"/>
        </w:rPr>
        <w:t xml:space="preserve"> </w:t>
      </w:r>
      <w:r w:rsidR="009F12E8">
        <w:rPr>
          <w:rFonts w:hint="eastAsia"/>
          <w:color w:val="000000" w:themeColor="text1"/>
        </w:rPr>
        <w:t xml:space="preserve">The </w:t>
      </w:r>
      <w:r w:rsidR="009F12E8" w:rsidRPr="009F12E8">
        <w:rPr>
          <w:color w:val="000000" w:themeColor="text1"/>
        </w:rPr>
        <w:t>illustration</w:t>
      </w:r>
      <w:r w:rsidR="00B90C65" w:rsidRPr="004C6DB4">
        <w:rPr>
          <w:rFonts w:hint="eastAsia"/>
          <w:color w:val="000000" w:themeColor="text1"/>
        </w:rPr>
        <w:t xml:space="preserve"> </w:t>
      </w:r>
      <w:r w:rsidR="00B90C65" w:rsidRPr="004C6DB4">
        <w:rPr>
          <w:color w:val="000000" w:themeColor="text1"/>
        </w:rPr>
        <w:t xml:space="preserve">of </w:t>
      </w:r>
      <w:r w:rsidR="009F12E8">
        <w:rPr>
          <w:rFonts w:hint="eastAsia"/>
          <w:color w:val="000000" w:themeColor="text1"/>
        </w:rPr>
        <w:t>SFI</w:t>
      </w:r>
      <w:r w:rsidR="00B90C65" w:rsidRPr="004C6DB4">
        <w:rPr>
          <w:color w:val="000000" w:themeColor="text1"/>
        </w:rPr>
        <w:t xml:space="preserve"> </w:t>
      </w:r>
      <w:r w:rsidR="009F12E8">
        <w:rPr>
          <w:rFonts w:hint="eastAsia"/>
          <w:color w:val="000000" w:themeColor="text1"/>
        </w:rPr>
        <w:t>approach</w:t>
      </w:r>
    </w:p>
    <w:p w:rsidR="008D186B" w:rsidRPr="004C6DB4" w:rsidRDefault="00391C9B" w:rsidP="00985EBF">
      <w:pPr>
        <w:ind w:firstLine="480"/>
        <w:rPr>
          <w:color w:val="000000" w:themeColor="text1"/>
        </w:rPr>
      </w:pPr>
      <w:r w:rsidRPr="004C6DB4">
        <w:rPr>
          <w:rFonts w:hint="eastAsia"/>
          <w:color w:val="000000" w:themeColor="text1"/>
        </w:rPr>
        <w:t xml:space="preserve">The </w:t>
      </w:r>
      <w:r w:rsidR="00B03B3A" w:rsidRPr="004C6DB4">
        <w:rPr>
          <w:rFonts w:hint="eastAsia"/>
          <w:color w:val="000000" w:themeColor="text1"/>
        </w:rPr>
        <w:t xml:space="preserve">strain field intensity </w:t>
      </w:r>
      <w:r w:rsidR="00EC3202">
        <w:rPr>
          <w:rFonts w:hint="eastAsia"/>
          <w:color w:val="000000" w:themeColor="text1"/>
        </w:rPr>
        <w:t>method</w:t>
      </w:r>
      <w:r w:rsidRPr="004C6DB4">
        <w:rPr>
          <w:rFonts w:hint="eastAsia"/>
          <w:color w:val="000000" w:themeColor="text1"/>
        </w:rPr>
        <w:t xml:space="preserve"> </w:t>
      </w:r>
      <w:r w:rsidR="006A09EF" w:rsidRPr="004C6DB4">
        <w:rPr>
          <w:rFonts w:hint="eastAsia"/>
          <w:color w:val="000000" w:themeColor="text1"/>
        </w:rPr>
        <w:t xml:space="preserve">was </w:t>
      </w:r>
      <w:r w:rsidRPr="004C6DB4">
        <w:rPr>
          <w:rFonts w:hint="eastAsia"/>
          <w:color w:val="000000" w:themeColor="text1"/>
        </w:rPr>
        <w:t>developed</w:t>
      </w:r>
      <w:r w:rsidR="00B03B3A" w:rsidRPr="004C6DB4">
        <w:rPr>
          <w:rFonts w:hint="eastAsia"/>
          <w:color w:val="000000" w:themeColor="text1"/>
        </w:rPr>
        <w:t xml:space="preserve"> </w:t>
      </w:r>
      <w:r w:rsidRPr="004C6DB4">
        <w:rPr>
          <w:rFonts w:hint="eastAsia"/>
          <w:color w:val="000000" w:themeColor="text1"/>
        </w:rPr>
        <w:t xml:space="preserve">by Shang </w:t>
      </w:r>
      <w:r w:rsidRPr="004C6DB4">
        <w:rPr>
          <w:i/>
          <w:color w:val="000000" w:themeColor="text1"/>
        </w:rPr>
        <w:t>et al.</w:t>
      </w:r>
      <w:r w:rsidR="00AC71FB">
        <w:rPr>
          <w:rFonts w:hint="eastAsia"/>
          <w:i/>
          <w:color w:val="000000" w:themeColor="text1"/>
        </w:rPr>
        <w:t xml:space="preserve"> </w:t>
      </w:r>
      <w:r w:rsidR="00DD5E08" w:rsidRPr="004C6DB4">
        <w:rPr>
          <w:i/>
          <w:color w:val="000000" w:themeColor="text1"/>
        </w:rPr>
        <w:fldChar w:fldCharType="begin"/>
      </w:r>
      <w:r w:rsidR="00DD6365">
        <w:rPr>
          <w:i/>
          <w:color w:val="000000" w:themeColor="text1"/>
        </w:rPr>
        <w:instrText xml:space="preserve"> ADDIN ZOTERO_ITEM CSL_CITATION {"citationID":"POSfl7Yn","properties":{"formattedCitation":"[18]","plainCitation":"[18]","noteIndex":0},"citationItems":[{"id":65,"uris":["http://zotero.org/users/3610391/items/MXDDJD42"],"uri":["http://zotero.org/users/3610391/items/MXDDJD42"],"itemData":{"id":65,"type":"article-journal","abstract":"According to the characteristic of the local behavior of fatigue damage, on the basis of stress ﬁeld intensity approach, a theory of local stress–strain ﬁeld intensity for fatigue damage at the notch is developed in this paper, which can take account of the effects of the local stress–strain gradient on fatigue damage at the notch. In order to calculate the local stress–strain ﬁeld intensity parameters, an incremental elastic-plastic ﬁnite element analysis under random cyclic loading is used to determine the local stress–strain response. A local stress–strain ﬁeld intensity approach to fatigue life prediction is proposed by means of elastic-plastic ﬁnite element method for notched specimens. This approach is used to predict fatigue crack initiation life, and good correlation was observed with U-shape notched specimens for normalized 45 steel.  2001 Elsevier Science Ltd. All rights reserved.","container-title":"International Journal of Fatigue","DOI":"10.1016/S0142-1123(01)00051-2","ISSN":"01421123","issue":"10","language":"en","page":"903-910","source":"Crossref","title":"Local stress–strain field intensity approach to fatigue life prediction under random cyclic loading","volume":"23","author":[{"family":"Shang","given":"D"}],"issued":{"date-parts":[["2001",11]]}}}],"schema":"https://github.com/citation-style-language/schema/raw/master/csl-citation.json"} </w:instrText>
      </w:r>
      <w:r w:rsidR="00DD5E08" w:rsidRPr="004C6DB4">
        <w:rPr>
          <w:i/>
          <w:color w:val="000000" w:themeColor="text1"/>
        </w:rPr>
        <w:fldChar w:fldCharType="separate"/>
      </w:r>
      <w:r w:rsidR="005F2B09" w:rsidRPr="005F2B09">
        <w:t>[</w:t>
      </w:r>
      <w:r w:rsidR="00BB6465">
        <w:rPr>
          <w:rFonts w:hint="eastAsia"/>
        </w:rPr>
        <w:t>18</w:t>
      </w:r>
      <w:r w:rsidR="005F2B09" w:rsidRPr="005F2B09">
        <w:t>]</w:t>
      </w:r>
      <w:r w:rsidR="00DD5E08" w:rsidRPr="004C6DB4">
        <w:rPr>
          <w:i/>
          <w:color w:val="000000" w:themeColor="text1"/>
        </w:rPr>
        <w:fldChar w:fldCharType="end"/>
      </w:r>
      <w:r w:rsidRPr="004C6DB4">
        <w:rPr>
          <w:rFonts w:hint="eastAsia"/>
          <w:color w:val="000000" w:themeColor="text1"/>
        </w:rPr>
        <w:t xml:space="preserve"> </w:t>
      </w:r>
      <w:r w:rsidR="00B03B3A" w:rsidRPr="004C6DB4">
        <w:rPr>
          <w:rFonts w:hint="eastAsia"/>
          <w:color w:val="000000" w:themeColor="text1"/>
        </w:rPr>
        <w:t xml:space="preserve">to </w:t>
      </w:r>
      <w:r w:rsidR="00EC3202">
        <w:rPr>
          <w:rFonts w:hint="eastAsia"/>
          <w:color w:val="000000" w:themeColor="text1"/>
        </w:rPr>
        <w:t>assess</w:t>
      </w:r>
      <w:r w:rsidR="00B03B3A" w:rsidRPr="004C6DB4">
        <w:rPr>
          <w:color w:val="000000" w:themeColor="text1"/>
        </w:rPr>
        <w:t xml:space="preserve"> fatigue crack initiation life</w:t>
      </w:r>
      <w:r w:rsidR="006A09EF" w:rsidRPr="004C6DB4">
        <w:rPr>
          <w:rFonts w:hint="eastAsia"/>
          <w:color w:val="000000" w:themeColor="text1"/>
        </w:rPr>
        <w:t xml:space="preserve">, and this </w:t>
      </w:r>
      <w:r w:rsidR="00EC3202">
        <w:rPr>
          <w:rFonts w:hint="eastAsia"/>
          <w:color w:val="000000" w:themeColor="text1"/>
        </w:rPr>
        <w:t>method</w:t>
      </w:r>
      <w:r w:rsidR="00B03B3A" w:rsidRPr="004C6DB4">
        <w:rPr>
          <w:rFonts w:hint="eastAsia"/>
          <w:color w:val="000000" w:themeColor="text1"/>
        </w:rPr>
        <w:t xml:space="preserve"> </w:t>
      </w:r>
      <w:r w:rsidR="00B03B3A" w:rsidRPr="004C6DB4">
        <w:rPr>
          <w:color w:val="000000" w:themeColor="text1"/>
        </w:rPr>
        <w:t>take</w:t>
      </w:r>
      <w:r w:rsidR="006A09EF" w:rsidRPr="004C6DB4">
        <w:rPr>
          <w:rFonts w:hint="eastAsia"/>
          <w:color w:val="000000" w:themeColor="text1"/>
        </w:rPr>
        <w:t>s</w:t>
      </w:r>
      <w:r w:rsidR="00B03B3A" w:rsidRPr="004C6DB4">
        <w:rPr>
          <w:color w:val="000000" w:themeColor="text1"/>
        </w:rPr>
        <w:t xml:space="preserve"> the effects</w:t>
      </w:r>
      <w:r w:rsidR="00B03B3A" w:rsidRPr="004C6DB4">
        <w:rPr>
          <w:rFonts w:hint="eastAsia"/>
          <w:color w:val="000000" w:themeColor="text1"/>
        </w:rPr>
        <w:t xml:space="preserve"> </w:t>
      </w:r>
      <w:r w:rsidR="00B03B3A" w:rsidRPr="004C6DB4">
        <w:rPr>
          <w:color w:val="000000" w:themeColor="text1"/>
        </w:rPr>
        <w:t>of the local stress</w:t>
      </w:r>
      <w:r w:rsidR="00B03B3A" w:rsidRPr="004C6DB4">
        <w:rPr>
          <w:rFonts w:hint="eastAsia"/>
          <w:color w:val="000000" w:themeColor="text1"/>
        </w:rPr>
        <w:t>-</w:t>
      </w:r>
      <w:r w:rsidR="00B03B3A" w:rsidRPr="004C6DB4">
        <w:rPr>
          <w:color w:val="000000" w:themeColor="text1"/>
        </w:rPr>
        <w:t xml:space="preserve">strain gradient on fatigue damage at the notch </w:t>
      </w:r>
      <w:r w:rsidR="00B03B3A" w:rsidRPr="004C6DB4">
        <w:rPr>
          <w:rFonts w:hint="eastAsia"/>
          <w:color w:val="000000" w:themeColor="text1"/>
        </w:rPr>
        <w:t xml:space="preserve">into </w:t>
      </w:r>
      <w:r w:rsidR="00B03B3A" w:rsidRPr="004C6DB4">
        <w:rPr>
          <w:color w:val="000000" w:themeColor="text1"/>
        </w:rPr>
        <w:t>account</w:t>
      </w:r>
      <w:r w:rsidR="00B03B3A" w:rsidRPr="004C6DB4">
        <w:rPr>
          <w:rFonts w:hint="eastAsia"/>
          <w:color w:val="000000" w:themeColor="text1"/>
        </w:rPr>
        <w:t>.</w:t>
      </w:r>
      <w:r w:rsidR="00B03B3A" w:rsidRPr="004C6DB4">
        <w:rPr>
          <w:color w:val="000000" w:themeColor="text1"/>
        </w:rPr>
        <w:t xml:space="preserve"> </w:t>
      </w:r>
      <w:proofErr w:type="spellStart"/>
      <w:r w:rsidR="008D186B" w:rsidRPr="004C6DB4">
        <w:rPr>
          <w:rFonts w:hint="eastAsia"/>
          <w:color w:val="000000" w:themeColor="text1"/>
        </w:rPr>
        <w:t>Qylafku</w:t>
      </w:r>
      <w:proofErr w:type="spellEnd"/>
      <w:r w:rsidR="008D186B" w:rsidRPr="004C6DB4">
        <w:rPr>
          <w:rFonts w:hint="eastAsia"/>
          <w:color w:val="000000" w:themeColor="text1"/>
        </w:rPr>
        <w:t xml:space="preserve"> </w:t>
      </w:r>
      <w:r w:rsidR="008D186B" w:rsidRPr="004C6DB4">
        <w:rPr>
          <w:i/>
          <w:color w:val="000000" w:themeColor="text1"/>
        </w:rPr>
        <w:t>et al.</w:t>
      </w:r>
      <w:r w:rsidR="00AC71FB">
        <w:rPr>
          <w:rFonts w:hint="eastAsia"/>
          <w:i/>
          <w:color w:val="000000" w:themeColor="text1"/>
        </w:rPr>
        <w:t xml:space="preserve"> </w:t>
      </w:r>
      <w:r w:rsidR="00DD5E08" w:rsidRPr="004C6DB4">
        <w:rPr>
          <w:color w:val="000000" w:themeColor="text1"/>
          <w:vertAlign w:val="superscript"/>
        </w:rPr>
        <w:fldChar w:fldCharType="begin"/>
      </w:r>
      <w:r w:rsidR="00DD6365">
        <w:rPr>
          <w:color w:val="000000" w:themeColor="text1"/>
          <w:vertAlign w:val="superscript"/>
        </w:rPr>
        <w:instrText xml:space="preserve"> ADDIN ZOTERO_ITEM CSL_CITATION {"citationID":"Ggj3q7M4","properties":{"formattedCitation":"[19], [20]","plainCitation":"[19], [20]","noteIndex":0},"citationItems":[{"id":101,"uris":["http://zotero.org/users/3610391/items/Y826FGX5"],"uri":["http://zotero.org/users/3610391/items/Y826FGX5"],"itemData":{"id":101,"type":"article-journal","abstract":"Tests have been carried out on smooth and notched specimens submitted to cyclic combined loading. The role of the hydrostatic pressure has been clarified using a volumetric approach. The average hydrostatic pressure and the shear stress have been computed in the fatigue process volume. An elliptical dependence between the effective shear stress and the hydrostatic pressure has been shown.","container-title":"International Journal of Fatigue","DOI":"10.1016/S0142-1123(01)00030-5","issue":"8","page":"689-701","source":"Baidu Scholar","title":"Fatigue of specimens subjected to combined loading. Role of hydrostatic pressure","volume":"23","author":[{"family":"Qilafku","given":"G."},{"family":"Kadi","given":"N."},{"family":"Dobranski","given":"J."},{"family":"Azari","given":"Z."},{"family":"Gjonaj","given":"M."},{"family":"Pluvinage","given":"G."}],"issued":{"date-parts":[["2001"]]}},"label":"page"},{"id":888,"uris":["http://zotero.org/users/3610391/items/6YDUXKZX"],"uri":["http://zotero.org/users/3610391/items/6YDUXKZX"],"itemData":{"id":888,"type":"article-journal","abstract":"The aim of this paper is to introduce a new macro-mechanical model for fatigue life prediction, taking into consideration an elastic–plastic stress distribution and the stress gradient evolution. Mainly based on the stress ﬁeld intensity approach, this new model tries to better take into account the role of the most important factors inﬂuencing the fatigue failure process. A very brief review of some previous models facilitates the comparison between these approaches and fatigue test results obtained on notched specimens with two different radii. A description of the stress ﬁeld intensity model is then given, followed by the new model in more detail. In order to better verify the fatigue life prediction given by this method on another kind of notch geometry, a comparison between the method and test results on the rotating bending of specimens with key-seats, is carried out. In all cases, the fatigue life predictions obtained by use of this method, are in very good agreement with the respective test results. © 1999 Elsevier Science Ltd. All rights reserved.","container-title":"International Journal of Fatigue","DOI":"10.1016/S0142-1123(99)00046-8","ISSN":"01421123","issue":"8","language":"en","page":"753-760","source":"Crossref","title":"Application of a new model proposal for fatigue life prediction on notches and key-seats","volume":"21","author":[{"family":"Qylafku","given":"G"}],"issued":{"date-parts":[["1999",9]]}},"label":"page"}],"schema":"https://github.com/citation-style-language/schema/raw/master/csl-citation.json"} </w:instrText>
      </w:r>
      <w:r w:rsidR="00DD5E08" w:rsidRPr="004C6DB4">
        <w:rPr>
          <w:color w:val="000000" w:themeColor="text1"/>
          <w:vertAlign w:val="superscript"/>
        </w:rPr>
        <w:fldChar w:fldCharType="separate"/>
      </w:r>
      <w:r w:rsidR="0091670B" w:rsidRPr="004C6DB4">
        <w:rPr>
          <w:color w:val="000000" w:themeColor="text1"/>
        </w:rPr>
        <w:t>[19</w:t>
      </w:r>
      <w:r w:rsidR="00AC71FB">
        <w:rPr>
          <w:rFonts w:hint="eastAsia"/>
          <w:color w:val="000000" w:themeColor="text1"/>
        </w:rPr>
        <w:t>-</w:t>
      </w:r>
      <w:r w:rsidR="0091670B" w:rsidRPr="004C6DB4">
        <w:rPr>
          <w:color w:val="000000" w:themeColor="text1"/>
        </w:rPr>
        <w:t>20]</w:t>
      </w:r>
      <w:r w:rsidR="00DD5E08" w:rsidRPr="004C6DB4">
        <w:rPr>
          <w:color w:val="000000" w:themeColor="text1"/>
          <w:vertAlign w:val="superscript"/>
        </w:rPr>
        <w:fldChar w:fldCharType="end"/>
      </w:r>
      <w:r w:rsidR="008D186B" w:rsidRPr="004C6DB4">
        <w:rPr>
          <w:rFonts w:hint="eastAsia"/>
          <w:color w:val="000000" w:themeColor="text1"/>
        </w:rPr>
        <w:t xml:space="preserve"> took</w:t>
      </w:r>
      <w:r w:rsidR="008D186B" w:rsidRPr="004C6DB4">
        <w:rPr>
          <w:color w:val="000000" w:themeColor="text1"/>
        </w:rPr>
        <w:t xml:space="preserve"> the influence of the metallic plastic </w:t>
      </w:r>
      <w:r w:rsidR="00575F47">
        <w:rPr>
          <w:rFonts w:hint="eastAsia"/>
          <w:color w:val="000000" w:themeColor="text1"/>
        </w:rPr>
        <w:t>deformation</w:t>
      </w:r>
      <w:r w:rsidR="008D186B" w:rsidRPr="004C6DB4">
        <w:rPr>
          <w:color w:val="000000" w:themeColor="text1"/>
        </w:rPr>
        <w:t xml:space="preserve"> </w:t>
      </w:r>
      <w:r w:rsidR="00575F47">
        <w:rPr>
          <w:rFonts w:hint="eastAsia"/>
          <w:color w:val="000000" w:themeColor="text1"/>
        </w:rPr>
        <w:t xml:space="preserve">and </w:t>
      </w:r>
      <w:r w:rsidR="00575F47" w:rsidRPr="004C6DB4">
        <w:rPr>
          <w:color w:val="000000" w:themeColor="text1"/>
        </w:rPr>
        <w:t>the stress gradient</w:t>
      </w:r>
      <w:r w:rsidR="00575F47">
        <w:rPr>
          <w:rFonts w:hint="eastAsia"/>
          <w:color w:val="000000" w:themeColor="text1"/>
        </w:rPr>
        <w:t xml:space="preserve"> in</w:t>
      </w:r>
      <w:r w:rsidR="008D186B" w:rsidRPr="004C6DB4">
        <w:rPr>
          <w:color w:val="000000" w:themeColor="text1"/>
        </w:rPr>
        <w:t xml:space="preserve"> the </w:t>
      </w:r>
      <w:r w:rsidR="00575F47">
        <w:rPr>
          <w:rFonts w:hint="eastAsia"/>
          <w:color w:val="000000" w:themeColor="text1"/>
        </w:rPr>
        <w:t xml:space="preserve">vicinity of </w:t>
      </w:r>
      <w:r w:rsidR="008D186B" w:rsidRPr="004C6DB4">
        <w:rPr>
          <w:color w:val="000000" w:themeColor="text1"/>
        </w:rPr>
        <w:t>notch on fatigue life</w:t>
      </w:r>
      <w:r w:rsidR="00575F47">
        <w:rPr>
          <w:rFonts w:hint="eastAsia"/>
          <w:color w:val="000000" w:themeColor="text1"/>
        </w:rPr>
        <w:t>time</w:t>
      </w:r>
      <w:r w:rsidR="008D186B" w:rsidRPr="004C6DB4">
        <w:rPr>
          <w:rFonts w:hint="eastAsia"/>
          <w:color w:val="000000" w:themeColor="text1"/>
        </w:rPr>
        <w:t xml:space="preserve"> into account.</w:t>
      </w:r>
      <w:r w:rsidR="008D186B" w:rsidRPr="004C6DB4">
        <w:rPr>
          <w:color w:val="000000" w:themeColor="text1"/>
        </w:rPr>
        <w:t xml:space="preserve"> </w:t>
      </w:r>
      <w:r w:rsidR="0021240B" w:rsidRPr="004C6DB4">
        <w:rPr>
          <w:rFonts w:hint="eastAsia"/>
          <w:color w:val="000000" w:themeColor="text1"/>
        </w:rPr>
        <w:t>T</w:t>
      </w:r>
      <w:r w:rsidR="00F50C3C" w:rsidRPr="004C6DB4">
        <w:rPr>
          <w:rFonts w:hint="eastAsia"/>
          <w:color w:val="000000" w:themeColor="text1"/>
        </w:rPr>
        <w:t>hey modified</w:t>
      </w:r>
      <w:r w:rsidR="00F50C3C" w:rsidRPr="004C6DB4">
        <w:rPr>
          <w:color w:val="000000" w:themeColor="text1"/>
        </w:rPr>
        <w:t xml:space="preserve"> the </w:t>
      </w:r>
      <w:r w:rsidR="00F50C3C" w:rsidRPr="004C6DB4">
        <w:rPr>
          <w:rFonts w:hint="eastAsia"/>
          <w:color w:val="000000" w:themeColor="text1"/>
        </w:rPr>
        <w:t>SFI</w:t>
      </w:r>
      <w:r w:rsidR="00F50C3C" w:rsidRPr="004C6DB4">
        <w:rPr>
          <w:color w:val="000000" w:themeColor="text1"/>
        </w:rPr>
        <w:t xml:space="preserve"> method</w:t>
      </w:r>
      <w:r w:rsidR="00F50C3C" w:rsidRPr="004C6DB4">
        <w:rPr>
          <w:rFonts w:hint="eastAsia"/>
          <w:color w:val="000000" w:themeColor="text1"/>
        </w:rPr>
        <w:t xml:space="preserve"> by taking the distance between the point with the minimum stress gradient and notch </w:t>
      </w:r>
      <w:r w:rsidR="00B859F5">
        <w:rPr>
          <w:rFonts w:hint="eastAsia"/>
          <w:color w:val="000000" w:themeColor="text1"/>
        </w:rPr>
        <w:t>tip</w:t>
      </w:r>
      <w:r w:rsidR="00F50C3C" w:rsidRPr="004C6DB4">
        <w:rPr>
          <w:rFonts w:hint="eastAsia"/>
          <w:color w:val="000000" w:themeColor="text1"/>
        </w:rPr>
        <w:t xml:space="preserve"> as the radius of damage </w:t>
      </w:r>
      <w:r w:rsidR="00575F47">
        <w:rPr>
          <w:rFonts w:hint="eastAsia"/>
          <w:color w:val="000000" w:themeColor="text1"/>
        </w:rPr>
        <w:t>area</w:t>
      </w:r>
      <w:r w:rsidR="00F50C3C" w:rsidRPr="004C6DB4">
        <w:rPr>
          <w:rFonts w:hint="eastAsia"/>
          <w:color w:val="000000" w:themeColor="text1"/>
        </w:rPr>
        <w:t xml:space="preserve">, </w:t>
      </w:r>
      <w:r w:rsidR="008D186B" w:rsidRPr="004C6DB4">
        <w:rPr>
          <w:rFonts w:hint="eastAsia"/>
          <w:color w:val="000000" w:themeColor="text1"/>
        </w:rPr>
        <w:t>which</w:t>
      </w:r>
      <w:r w:rsidR="008D186B" w:rsidRPr="004C6DB4">
        <w:rPr>
          <w:color w:val="000000" w:themeColor="text1"/>
        </w:rPr>
        <w:t xml:space="preserve"> </w:t>
      </w:r>
      <w:r w:rsidR="008D186B" w:rsidRPr="004C6DB4">
        <w:rPr>
          <w:rFonts w:hint="eastAsia"/>
          <w:color w:val="000000" w:themeColor="text1"/>
        </w:rPr>
        <w:t>i</w:t>
      </w:r>
      <w:r w:rsidR="008D186B" w:rsidRPr="004C6DB4">
        <w:rPr>
          <w:color w:val="000000" w:themeColor="text1"/>
        </w:rPr>
        <w:t xml:space="preserve">s </w:t>
      </w:r>
      <w:r w:rsidR="00B859F5">
        <w:rPr>
          <w:rFonts w:hint="eastAsia"/>
          <w:color w:val="000000" w:themeColor="text1"/>
        </w:rPr>
        <w:t>illustrated</w:t>
      </w:r>
      <w:r w:rsidR="008D186B" w:rsidRPr="004C6DB4">
        <w:rPr>
          <w:color w:val="000000" w:themeColor="text1"/>
        </w:rPr>
        <w:t xml:space="preserve"> in </w:t>
      </w:r>
      <w:r w:rsidR="001F4E4C">
        <w:fldChar w:fldCharType="begin"/>
      </w:r>
      <w:r w:rsidR="001F4E4C">
        <w:instrText xml:space="preserve"> REF _Ref528333978 \h  \* MERGEFORMAT </w:instrText>
      </w:r>
      <w:r w:rsidR="001F4E4C">
        <w:fldChar w:fldCharType="separate"/>
      </w:r>
      <w:r w:rsidR="00ED4E8B" w:rsidRPr="004C6DB4">
        <w:rPr>
          <w:rFonts w:hint="eastAsia"/>
          <w:color w:val="000000" w:themeColor="text1"/>
        </w:rPr>
        <w:t xml:space="preserve">Figure </w:t>
      </w:r>
      <w:r w:rsidR="00ED4E8B" w:rsidRPr="004C6DB4">
        <w:rPr>
          <w:color w:val="000000" w:themeColor="text1"/>
        </w:rPr>
        <w:t>2</w:t>
      </w:r>
      <w:r w:rsidR="001F4E4C">
        <w:fldChar w:fldCharType="end"/>
      </w:r>
      <w:r w:rsidR="00345300">
        <w:rPr>
          <w:rFonts w:hint="eastAsia"/>
          <w:color w:val="000000" w:themeColor="text1"/>
        </w:rPr>
        <w:t xml:space="preserve"> where the</w:t>
      </w:r>
      <w:r w:rsidR="00412952" w:rsidRPr="004C6DB4">
        <w:rPr>
          <w:rFonts w:hint="eastAsia"/>
          <w:color w:val="000000" w:themeColor="text1"/>
        </w:rPr>
        <w:t xml:space="preserve"> </w:t>
      </w:r>
      <w:r w:rsidR="00412952" w:rsidRPr="004C6DB4">
        <w:rPr>
          <w:color w:val="000000" w:themeColor="text1"/>
        </w:rPr>
        <w:lastRenderedPageBreak/>
        <w:t>minimum stress gradient</w:t>
      </w:r>
      <w:r w:rsidR="00412952" w:rsidRPr="004C6DB4">
        <w:rPr>
          <w:rFonts w:hint="eastAsia"/>
          <w:color w:val="000000" w:themeColor="text1"/>
        </w:rPr>
        <w:t xml:space="preserve"> </w:t>
      </w:r>
      <w:r w:rsidR="00412952">
        <w:rPr>
          <w:rFonts w:hint="eastAsia"/>
        </w:rPr>
        <w:t xml:space="preserve">is </w:t>
      </w:r>
      <w:r w:rsidR="008D186B" w:rsidRPr="004C6DB4">
        <w:rPr>
          <w:color w:val="000000" w:themeColor="text1"/>
        </w:rPr>
        <w:t xml:space="preserve">point </w:t>
      </w:r>
      <w:r w:rsidR="008D186B" w:rsidRPr="004C6DB4">
        <w:rPr>
          <w:rFonts w:hint="eastAsia"/>
          <w:color w:val="000000" w:themeColor="text1"/>
        </w:rPr>
        <w:t>A</w:t>
      </w:r>
      <w:r w:rsidR="008D186B" w:rsidRPr="004C6DB4">
        <w:rPr>
          <w:color w:val="000000" w:themeColor="text1"/>
        </w:rPr>
        <w:t xml:space="preserve">. </w:t>
      </w:r>
      <w:r w:rsidR="00F50C3C" w:rsidRPr="004C6DB4">
        <w:rPr>
          <w:rFonts w:hint="eastAsia"/>
          <w:color w:val="000000" w:themeColor="text1"/>
        </w:rPr>
        <w:t>T</w:t>
      </w:r>
      <w:r w:rsidR="008D186B" w:rsidRPr="004C6DB4">
        <w:rPr>
          <w:rFonts w:hint="eastAsia"/>
          <w:color w:val="000000" w:themeColor="text1"/>
        </w:rPr>
        <w:t xml:space="preserve">he </w:t>
      </w:r>
      <w:r w:rsidR="008D186B" w:rsidRPr="004C6DB4">
        <w:rPr>
          <w:color w:val="000000" w:themeColor="text1"/>
        </w:rPr>
        <w:t>abscissa</w:t>
      </w:r>
      <w:r w:rsidR="008D186B" w:rsidRPr="004C6DB4">
        <w:rPr>
          <w:rFonts w:hint="eastAsia"/>
          <w:color w:val="000000" w:themeColor="text1"/>
        </w:rPr>
        <w:t xml:space="preserve"> </w:t>
      </w:r>
      <w:proofErr w:type="spellStart"/>
      <w:r w:rsidR="008D186B" w:rsidRPr="004C6DB4">
        <w:rPr>
          <w:rFonts w:hint="eastAsia"/>
          <w:i/>
          <w:color w:val="000000" w:themeColor="text1"/>
        </w:rPr>
        <w:t>r</w:t>
      </w:r>
      <w:r w:rsidR="008D186B" w:rsidRPr="004C6DB4">
        <w:rPr>
          <w:rFonts w:hint="eastAsia"/>
          <w:color w:val="000000" w:themeColor="text1"/>
          <w:vertAlign w:val="subscript"/>
        </w:rPr>
        <w:t>eff</w:t>
      </w:r>
      <w:proofErr w:type="spellEnd"/>
      <w:r w:rsidR="008D186B" w:rsidRPr="004C6DB4">
        <w:rPr>
          <w:rFonts w:hint="eastAsia"/>
          <w:color w:val="000000" w:themeColor="text1"/>
        </w:rPr>
        <w:t xml:space="preserve"> of </w:t>
      </w:r>
      <w:r w:rsidR="008D186B" w:rsidRPr="004C6DB4">
        <w:rPr>
          <w:color w:val="000000" w:themeColor="text1"/>
        </w:rPr>
        <w:t xml:space="preserve">point </w:t>
      </w:r>
      <w:r w:rsidR="008D186B" w:rsidRPr="004C6DB4">
        <w:rPr>
          <w:rFonts w:hint="eastAsia"/>
          <w:color w:val="000000" w:themeColor="text1"/>
        </w:rPr>
        <w:t xml:space="preserve">A is the </w:t>
      </w:r>
      <w:r w:rsidR="008D186B" w:rsidRPr="004C6DB4">
        <w:rPr>
          <w:color w:val="000000" w:themeColor="text1"/>
        </w:rPr>
        <w:t xml:space="preserve">radius </w:t>
      </w:r>
      <w:r w:rsidR="008D186B" w:rsidRPr="004C6DB4">
        <w:rPr>
          <w:rFonts w:hint="eastAsia"/>
          <w:color w:val="000000" w:themeColor="text1"/>
        </w:rPr>
        <w:t>of</w:t>
      </w:r>
      <w:r w:rsidR="008D186B" w:rsidRPr="004C6DB4">
        <w:rPr>
          <w:color w:val="000000" w:themeColor="text1"/>
        </w:rPr>
        <w:t xml:space="preserve"> fatigue damage </w:t>
      </w:r>
      <w:r w:rsidR="00EC3202">
        <w:rPr>
          <w:rFonts w:hint="eastAsia"/>
          <w:color w:val="000000" w:themeColor="text1"/>
        </w:rPr>
        <w:t>area</w:t>
      </w:r>
      <w:r w:rsidR="008D186B" w:rsidRPr="004C6DB4">
        <w:rPr>
          <w:rFonts w:hint="eastAsia"/>
          <w:color w:val="000000" w:themeColor="text1"/>
        </w:rPr>
        <w:t xml:space="preserve">. </w:t>
      </w:r>
      <w:r w:rsidR="008D186B" w:rsidRPr="004C6DB4">
        <w:rPr>
          <w:color w:val="000000" w:themeColor="text1"/>
        </w:rPr>
        <w:t xml:space="preserve">The </w:t>
      </w:r>
      <w:r w:rsidR="008D186B" w:rsidRPr="004C6DB4">
        <w:rPr>
          <w:rFonts w:hint="eastAsia"/>
          <w:color w:val="000000" w:themeColor="text1"/>
        </w:rPr>
        <w:t>modified</w:t>
      </w:r>
      <w:r w:rsidR="008D186B" w:rsidRPr="004C6DB4">
        <w:rPr>
          <w:color w:val="000000" w:themeColor="text1"/>
        </w:rPr>
        <w:t xml:space="preserve"> </w:t>
      </w:r>
      <w:r w:rsidR="008D186B" w:rsidRPr="004C6DB4">
        <w:rPr>
          <w:rFonts w:hint="eastAsia"/>
          <w:color w:val="000000" w:themeColor="text1"/>
        </w:rPr>
        <w:t>SFI</w:t>
      </w:r>
      <w:r w:rsidR="008D186B" w:rsidRPr="004C6DB4">
        <w:rPr>
          <w:color w:val="000000" w:themeColor="text1"/>
        </w:rPr>
        <w:t xml:space="preserve"> method is shown in the following </w:t>
      </w:r>
      <w:r w:rsidR="008D186B" w:rsidRPr="004C6DB4">
        <w:rPr>
          <w:rFonts w:hint="eastAsia"/>
          <w:color w:val="000000" w:themeColor="text1"/>
        </w:rPr>
        <w:t>Eq</w:t>
      </w:r>
      <w:r w:rsidR="00C90119" w:rsidRPr="004C6DB4">
        <w:rPr>
          <w:rFonts w:hint="eastAsia"/>
          <w:color w:val="000000" w:themeColor="text1"/>
        </w:rPr>
        <w:t>.</w:t>
      </w:r>
      <w:r w:rsidR="008D186B" w:rsidRPr="004C6DB4">
        <w:rPr>
          <w:color w:val="000000" w:themeColor="text1"/>
        </w:rPr>
        <w:t xml:space="preserve"> (</w:t>
      </w:r>
      <w:r w:rsidR="008D186B" w:rsidRPr="004C6DB4">
        <w:rPr>
          <w:rFonts w:hint="eastAsia"/>
          <w:color w:val="000000" w:themeColor="text1"/>
        </w:rPr>
        <w:t>3</w:t>
      </w:r>
      <w:r w:rsidR="006814F1">
        <w:rPr>
          <w:color w:val="000000" w:themeColor="text1"/>
        </w:rPr>
        <w:t>) and can be formalized mathematically as follows:</w:t>
      </w:r>
    </w:p>
    <w:p w:rsidR="008D186B" w:rsidRPr="004C6DB4" w:rsidRDefault="00BD47E0" w:rsidP="008D186B">
      <w:pPr>
        <w:pStyle w:val="a8"/>
        <w:ind w:firstLine="480"/>
        <w:rPr>
          <w:color w:val="000000" w:themeColor="text1"/>
        </w:rPr>
      </w:pPr>
      <w:r w:rsidRPr="004C6DB4">
        <w:rPr>
          <w:color w:val="000000" w:themeColor="text1"/>
        </w:rPr>
        <w:object w:dxaOrig="7076" w:dyaOrig="5011">
          <v:shape id="_x0000_i1042" type="#_x0000_t75" style="width:311.65pt;height:226.75pt" o:ole="">
            <v:imagedata r:id="rId40" o:title="" croptop="5232f" cropbottom="5552f" cropleft="7472f" cropright="4643f"/>
          </v:shape>
          <o:OLEObject Type="Embed" ProgID="Origin50.Graph" ShapeID="_x0000_i1042" DrawAspect="Content" ObjectID="_1642335941" r:id="rId41"/>
        </w:object>
      </w:r>
    </w:p>
    <w:p w:rsidR="008D186B" w:rsidRPr="004C6DB4" w:rsidRDefault="0052731B" w:rsidP="008B25E4">
      <w:pPr>
        <w:pStyle w:val="af4"/>
        <w:rPr>
          <w:rFonts w:eastAsia="宋体" w:hint="eastAsia"/>
          <w:color w:val="000000" w:themeColor="text1"/>
        </w:rPr>
      </w:pPr>
      <w:bookmarkStart w:id="2" w:name="_Ref528333978"/>
      <w:proofErr w:type="gramStart"/>
      <w:r w:rsidRPr="004C6DB4">
        <w:rPr>
          <w:rFonts w:eastAsia="宋体" w:hint="eastAsia"/>
          <w:color w:val="000000" w:themeColor="text1"/>
        </w:rPr>
        <w:t>Figure</w:t>
      </w:r>
      <w:r w:rsidR="006A2316" w:rsidRPr="004C6DB4">
        <w:rPr>
          <w:rFonts w:eastAsia="宋体" w:hint="eastAsia"/>
          <w:color w:val="000000" w:themeColor="text1"/>
        </w:rPr>
        <w:t xml:space="preserve"> </w:t>
      </w:r>
      <w:r w:rsidR="00DD5E08" w:rsidRPr="004C6DB4">
        <w:rPr>
          <w:rFonts w:eastAsia="宋体" w:hint="eastAsia"/>
          <w:color w:val="000000" w:themeColor="text1"/>
        </w:rPr>
        <w:fldChar w:fldCharType="begin"/>
      </w:r>
      <w:r w:rsidRPr="004C6DB4">
        <w:rPr>
          <w:rFonts w:eastAsia="宋体" w:hint="eastAsia"/>
          <w:color w:val="000000" w:themeColor="text1"/>
        </w:rPr>
        <w:instrText xml:space="preserve"> SEQ Figure \* ARABIC </w:instrText>
      </w:r>
      <w:r w:rsidR="00DD5E08" w:rsidRPr="004C6DB4">
        <w:rPr>
          <w:rFonts w:eastAsia="宋体" w:hint="eastAsia"/>
          <w:color w:val="000000" w:themeColor="text1"/>
        </w:rPr>
        <w:fldChar w:fldCharType="separate"/>
      </w:r>
      <w:r w:rsidRPr="004C6DB4">
        <w:rPr>
          <w:rFonts w:eastAsia="宋体" w:hint="eastAsia"/>
          <w:noProof/>
          <w:color w:val="000000" w:themeColor="text1"/>
        </w:rPr>
        <w:t>2</w:t>
      </w:r>
      <w:r w:rsidR="00DD5E08" w:rsidRPr="004C6DB4">
        <w:rPr>
          <w:rFonts w:eastAsia="宋体" w:hint="eastAsia"/>
          <w:color w:val="000000" w:themeColor="text1"/>
        </w:rPr>
        <w:fldChar w:fldCharType="end"/>
      </w:r>
      <w:bookmarkEnd w:id="2"/>
      <w:r w:rsidR="008D186B" w:rsidRPr="004C6DB4">
        <w:rPr>
          <w:rFonts w:eastAsia="宋体" w:hint="eastAsia"/>
          <w:color w:val="000000" w:themeColor="text1"/>
        </w:rPr>
        <w:t>.</w:t>
      </w:r>
      <w:proofErr w:type="gramEnd"/>
      <w:r w:rsidR="008D186B" w:rsidRPr="004C6DB4">
        <w:rPr>
          <w:rFonts w:eastAsia="宋体"/>
          <w:color w:val="000000" w:themeColor="text1"/>
        </w:rPr>
        <w:t xml:space="preserve"> Stress distribution and stress gradient </w:t>
      </w:r>
      <w:r w:rsidR="00412952">
        <w:rPr>
          <w:rFonts w:eastAsia="宋体" w:hint="eastAsia"/>
          <w:color w:val="000000" w:themeColor="text1"/>
        </w:rPr>
        <w:t>in</w:t>
      </w:r>
      <w:r w:rsidR="008D186B" w:rsidRPr="004C6DB4">
        <w:rPr>
          <w:rFonts w:eastAsia="宋体"/>
          <w:color w:val="000000" w:themeColor="text1"/>
        </w:rPr>
        <w:t xml:space="preserve"> the </w:t>
      </w:r>
      <w:r w:rsidR="00412952">
        <w:rPr>
          <w:rFonts w:eastAsia="宋体" w:hint="eastAsia"/>
          <w:color w:val="000000" w:themeColor="text1"/>
        </w:rPr>
        <w:t xml:space="preserve">vicinity of </w:t>
      </w:r>
      <w:r w:rsidR="008D186B" w:rsidRPr="004C6DB4">
        <w:rPr>
          <w:rFonts w:eastAsia="宋体"/>
          <w:color w:val="000000" w:themeColor="text1"/>
        </w:rPr>
        <w:t xml:space="preserve">notch </w:t>
      </w:r>
      <w:r w:rsidR="00BD47E0" w:rsidRPr="004C6DB4">
        <w:rPr>
          <w:color w:val="000000" w:themeColor="text1"/>
          <w:vertAlign w:val="superscript"/>
        </w:rPr>
        <w:fldChar w:fldCharType="begin"/>
      </w:r>
      <w:r w:rsidR="005F2B09">
        <w:rPr>
          <w:color w:val="000000" w:themeColor="text1"/>
          <w:vertAlign w:val="superscript"/>
        </w:rPr>
        <w:instrText xml:space="preserve"> ADDIN ZOTERO_ITEM CSL_CITATION {"citationID":"hsUF9bQY","properties":{"formattedCitation":"[19], [20]","plainCitation":"[19], [20]","dontUpdate":true,"noteIndex":0},"citationItems":[{"id":101,"uris":["http://zotero.org/users/3610391/items/Y826FGX5"],"uri":["http://zotero.org/users/3610391/items/Y826FGX5"],"itemData":{"id":101,"type":"article-journal","abstract":"Tests have been carried out on smooth and notched specimens submitted to cyclic combined loading. The role of the hydrostatic pressure has been clarified using a volumetric approach. The average hydrostatic pressure and the shear stress have been computed in the fatigue process volume. An elliptical dependence between the effective shear stress and the hydrostatic pressure has been shown.","container-title":"International Journal of Fatigue","DOI":"10.1016/S0142-1123(01)00030-5","issue":"8","page":"689-701","source":"Baidu Scholar","title":"Fatigue of specimens subjected to combined loading. Role of hydrostatic pressure","volume":"23","author":[{"family":"Qilafku","given":"G."},{"family":"Kadi","given":"N."},{"family":"Dobranski","given":"J."},{"family":"Azari","given":"Z."},{"family":"Gjonaj","given":"M."},{"family":"Pluvinage","given":"G."}],"issued":{"date-parts":[["2001"]]}},"label":"page"},{"id":888,"uris":["http://zotero.org/users/3610391/items/6YDUXKZX"],"uri":["http://zotero.org/users/3610391/items/6YDUXKZX"],"itemData":{"id":888,"type":"article-journal","abstract":"The aim of this paper is to introduce a new macro-mechanical model for fatigue life prediction, taking into consideration an elastic</w:instrText>
      </w:r>
      <w:r w:rsidR="005F2B09">
        <w:rPr>
          <w:rFonts w:hint="eastAsia"/>
          <w:color w:val="000000" w:themeColor="text1"/>
          <w:vertAlign w:val="superscript"/>
        </w:rPr>
        <w:instrText>–</w:instrText>
      </w:r>
      <w:r w:rsidR="005F2B09">
        <w:rPr>
          <w:color w:val="000000" w:themeColor="text1"/>
          <w:vertAlign w:val="superscript"/>
        </w:rPr>
        <w:instrText xml:space="preserve">plastic stress distribution and the stress gradient evolution. Mainly based on the stress ﬁeld intensity approach, this new model tries to better take into account the role of the most important factors inﬂuencing the fatigue failure process. A very brief review of some previous models facilitates the comparison between these approaches and fatigue test results obtained on notched specimens with two different radii. A description of the stress ﬁeld intensity model is then given, followed by the new model in more detail. In order to better verify the fatigue life prediction given by this method on another kind of notch geometry, a comparison between the method and test results on the rotating bending of specimens with key-seats, is carried out. In all cases, the fatigue life predictions obtained by use of this method, are in very good agreement with the respective test results. </w:instrText>
      </w:r>
      <w:r w:rsidR="005F2B09">
        <w:rPr>
          <w:rFonts w:hint="eastAsia"/>
          <w:color w:val="000000" w:themeColor="text1"/>
          <w:vertAlign w:val="superscript"/>
        </w:rPr>
        <w:instrText>©</w:instrText>
      </w:r>
      <w:r w:rsidR="005F2B09">
        <w:rPr>
          <w:color w:val="000000" w:themeColor="text1"/>
          <w:vertAlign w:val="superscript"/>
        </w:rPr>
        <w:instrText xml:space="preserve"> 1999 Elsevier Science Ltd. All rights reserved.","container-title":"International Journal of Fatigue","DOI":"10.1016/S0142-1123(99)00046-8","ISSN":"01421123","issue":"8","language":"en","page":"753-760","source":"Crossref","title":"Application of a new model proposal for fatigue life prediction on notches and key-seats","volume":"21","author":[{"family":"Qylafku","given":"G"}],"issued":{"date-parts":[["1999",9]]}},"label":"page"}],"schema":"https://github.com/citation-style-language/schema/raw/master/csl-citation.json"} </w:instrText>
      </w:r>
      <w:r w:rsidR="00BD47E0" w:rsidRPr="004C6DB4">
        <w:rPr>
          <w:color w:val="000000" w:themeColor="text1"/>
          <w:vertAlign w:val="superscript"/>
        </w:rPr>
        <w:fldChar w:fldCharType="separate"/>
      </w:r>
      <w:r w:rsidR="00BD47E0" w:rsidRPr="004C6DB4">
        <w:rPr>
          <w:color w:val="000000" w:themeColor="text1"/>
        </w:rPr>
        <w:t>[19</w:t>
      </w:r>
      <w:r w:rsidR="00BD47E0">
        <w:rPr>
          <w:rFonts w:hint="eastAsia"/>
          <w:color w:val="000000" w:themeColor="text1"/>
        </w:rPr>
        <w:t>-</w:t>
      </w:r>
      <w:r w:rsidR="00BD47E0" w:rsidRPr="004C6DB4">
        <w:rPr>
          <w:color w:val="000000" w:themeColor="text1"/>
        </w:rPr>
        <w:t>20]</w:t>
      </w:r>
      <w:r w:rsidR="00BD47E0" w:rsidRPr="004C6DB4">
        <w:rPr>
          <w:color w:val="000000" w:themeColor="text1"/>
          <w:vertAlign w:val="superscript"/>
        </w:rPr>
        <w:fldChar w:fldCharType="end"/>
      </w:r>
    </w:p>
    <w:p w:rsidR="008D186B" w:rsidRPr="004C6DB4" w:rsidRDefault="00985EBF" w:rsidP="008D186B">
      <w:pPr>
        <w:wordWrap w:val="0"/>
        <w:ind w:firstLine="480"/>
        <w:jc w:val="right"/>
        <w:rPr>
          <w:color w:val="000000" w:themeColor="text1"/>
        </w:rPr>
      </w:pPr>
      <w:r w:rsidRPr="004C6DB4">
        <w:rPr>
          <w:color w:val="000000" w:themeColor="text1"/>
        </w:rPr>
        <w:object w:dxaOrig="2820" w:dyaOrig="2100">
          <v:shape id="_x0000_i1043" type="#_x0000_t75" style="width:140.8pt;height:105.3pt" o:ole="">
            <v:imagedata r:id="rId42" o:title=""/>
          </v:shape>
          <o:OLEObject Type="Embed" ProgID="Equation.DSMT4" ShapeID="_x0000_i1043" DrawAspect="Content" ObjectID="_1642335942" r:id="rId43"/>
        </w:object>
      </w:r>
      <w:r w:rsidR="008D186B" w:rsidRPr="004C6DB4">
        <w:rPr>
          <w:rFonts w:hint="eastAsia"/>
          <w:color w:val="000000" w:themeColor="text1"/>
        </w:rPr>
        <w:t xml:space="preserve"> </w:t>
      </w:r>
      <w:r w:rsidR="008D186B" w:rsidRPr="004C6DB4">
        <w:rPr>
          <w:color w:val="000000" w:themeColor="text1"/>
        </w:rPr>
        <w:t xml:space="preserve">   </w:t>
      </w:r>
      <w:r w:rsidR="008D186B" w:rsidRPr="004C6DB4">
        <w:rPr>
          <w:rFonts w:hint="eastAsia"/>
          <w:color w:val="000000" w:themeColor="text1"/>
        </w:rPr>
        <w:t xml:space="preserve">  </w:t>
      </w:r>
      <w:r w:rsidR="008D186B" w:rsidRPr="004C6DB4">
        <w:rPr>
          <w:color w:val="000000" w:themeColor="text1"/>
        </w:rPr>
        <w:t xml:space="preserve">  </w:t>
      </w:r>
      <w:r w:rsidR="008D186B" w:rsidRPr="004C6DB4">
        <w:rPr>
          <w:rFonts w:hint="eastAsia"/>
          <w:color w:val="000000" w:themeColor="text1"/>
        </w:rPr>
        <w:t xml:space="preserve">     </w:t>
      </w:r>
      <w:r w:rsidR="008D186B" w:rsidRPr="004C6DB4">
        <w:rPr>
          <w:color w:val="000000" w:themeColor="text1"/>
        </w:rPr>
        <w:t xml:space="preserve">        </w:t>
      </w:r>
      <w:r w:rsidR="00DD5E08" w:rsidRPr="004C6DB4">
        <w:rPr>
          <w:color w:val="000000" w:themeColor="text1"/>
        </w:rPr>
        <w:fldChar w:fldCharType="begin"/>
      </w:r>
      <w:r w:rsidR="008D186B" w:rsidRPr="004C6DB4">
        <w:rPr>
          <w:color w:val="000000" w:themeColor="text1"/>
        </w:rPr>
        <w:instrText xml:space="preserve"> MACROBUTTON MTPlaceRef \* MERGEFORMAT </w:instrText>
      </w:r>
      <w:r w:rsidR="00DD5E08" w:rsidRPr="004C6DB4">
        <w:rPr>
          <w:color w:val="000000" w:themeColor="text1"/>
        </w:rPr>
        <w:fldChar w:fldCharType="begin"/>
      </w:r>
      <w:r w:rsidR="008D186B" w:rsidRPr="004C6DB4">
        <w:rPr>
          <w:color w:val="000000" w:themeColor="text1"/>
        </w:rPr>
        <w:instrText xml:space="preserve"> SEQ MTEqn \h \* MERGEFORMAT </w:instrText>
      </w:r>
      <w:r w:rsidR="00DD5E08" w:rsidRPr="004C6DB4">
        <w:rPr>
          <w:color w:val="000000" w:themeColor="text1"/>
        </w:rPr>
        <w:fldChar w:fldCharType="end"/>
      </w:r>
      <w:r w:rsidR="008D186B" w:rsidRPr="004C6DB4">
        <w:rPr>
          <w:color w:val="000000" w:themeColor="text1"/>
        </w:rPr>
        <w:instrText>(</w:instrText>
      </w:r>
      <w:fldSimple w:instr=" SEQ MTEqn \c \* Arabic \* MERGEFORMAT ">
        <w:r w:rsidR="00ED4E8B" w:rsidRPr="004C6DB4">
          <w:rPr>
            <w:noProof/>
            <w:color w:val="000000" w:themeColor="text1"/>
          </w:rPr>
          <w:instrText>3</w:instrText>
        </w:r>
      </w:fldSimple>
      <w:r w:rsidR="008D186B" w:rsidRPr="004C6DB4">
        <w:rPr>
          <w:color w:val="000000" w:themeColor="text1"/>
        </w:rPr>
        <w:instrText>)</w:instrText>
      </w:r>
      <w:r w:rsidR="00DD5E08" w:rsidRPr="004C6DB4">
        <w:rPr>
          <w:color w:val="000000" w:themeColor="text1"/>
        </w:rPr>
        <w:fldChar w:fldCharType="end"/>
      </w:r>
    </w:p>
    <w:p w:rsidR="008D186B" w:rsidRPr="004C6DB4" w:rsidRDefault="008D186B" w:rsidP="008D186B">
      <w:pPr>
        <w:ind w:firstLineChars="0" w:firstLine="0"/>
        <w:rPr>
          <w:color w:val="000000" w:themeColor="text1"/>
        </w:rPr>
      </w:pPr>
      <w:proofErr w:type="gramStart"/>
      <w:r w:rsidRPr="004C6DB4">
        <w:rPr>
          <w:rFonts w:hint="eastAsia"/>
          <w:color w:val="000000" w:themeColor="text1"/>
        </w:rPr>
        <w:t>where</w:t>
      </w:r>
      <w:proofErr w:type="gramEnd"/>
      <w:r w:rsidRPr="004C6DB4">
        <w:rPr>
          <w:rFonts w:hint="eastAsia"/>
          <w:color w:val="000000" w:themeColor="text1"/>
        </w:rPr>
        <w:t xml:space="preserve"> </w:t>
      </w:r>
      <w:proofErr w:type="spellStart"/>
      <w:r w:rsidRPr="004C6DB4">
        <w:rPr>
          <w:i/>
          <w:color w:val="000000" w:themeColor="text1"/>
        </w:rPr>
        <w:t>σ</w:t>
      </w:r>
      <w:r w:rsidRPr="004C6DB4">
        <w:rPr>
          <w:color w:val="000000" w:themeColor="text1"/>
          <w:vertAlign w:val="subscript"/>
        </w:rPr>
        <w:t>y</w:t>
      </w:r>
      <w:proofErr w:type="spellEnd"/>
      <w:r w:rsidRPr="004C6DB4">
        <w:rPr>
          <w:rFonts w:hint="eastAsia"/>
          <w:color w:val="000000" w:themeColor="text1"/>
        </w:rPr>
        <w:t xml:space="preserve"> is the stress </w:t>
      </w:r>
      <w:r w:rsidRPr="004C6DB4">
        <w:rPr>
          <w:color w:val="000000" w:themeColor="text1"/>
        </w:rPr>
        <w:t>in the direction of external</w:t>
      </w:r>
      <w:r w:rsidRPr="004C6DB4">
        <w:rPr>
          <w:rFonts w:hint="eastAsia"/>
          <w:color w:val="000000" w:themeColor="text1"/>
        </w:rPr>
        <w:t xml:space="preserve"> fatigue</w:t>
      </w:r>
      <w:r w:rsidRPr="004C6DB4">
        <w:rPr>
          <w:color w:val="000000" w:themeColor="text1"/>
        </w:rPr>
        <w:t xml:space="preserve"> load</w:t>
      </w:r>
      <w:r w:rsidRPr="004C6DB4">
        <w:rPr>
          <w:rFonts w:hint="eastAsia"/>
          <w:color w:val="000000" w:themeColor="text1"/>
        </w:rPr>
        <w:t>ing</w:t>
      </w:r>
      <w:r w:rsidR="00391C9B" w:rsidRPr="004C6DB4">
        <w:rPr>
          <w:rFonts w:hint="eastAsia"/>
          <w:color w:val="000000" w:themeColor="text1"/>
        </w:rPr>
        <w:t>,</w:t>
      </w:r>
      <w:r w:rsidRPr="004C6DB4">
        <w:rPr>
          <w:rFonts w:hint="eastAsia"/>
          <w:color w:val="000000" w:themeColor="text1"/>
        </w:rPr>
        <w:t xml:space="preserve"> </w:t>
      </w:r>
      <w:proofErr w:type="spellStart"/>
      <w:r w:rsidRPr="004C6DB4">
        <w:rPr>
          <w:i/>
          <w:color w:val="000000" w:themeColor="text1"/>
        </w:rPr>
        <w:t>r</w:t>
      </w:r>
      <w:r w:rsidRPr="004C6DB4">
        <w:rPr>
          <w:color w:val="000000" w:themeColor="text1"/>
          <w:vertAlign w:val="subscript"/>
        </w:rPr>
        <w:t>eff</w:t>
      </w:r>
      <w:proofErr w:type="spellEnd"/>
      <w:r w:rsidRPr="004C6DB4">
        <w:rPr>
          <w:rFonts w:hint="eastAsia"/>
          <w:color w:val="000000" w:themeColor="text1"/>
        </w:rPr>
        <w:t xml:space="preserve"> is the </w:t>
      </w:r>
      <w:r w:rsidRPr="004C6DB4">
        <w:rPr>
          <w:color w:val="000000" w:themeColor="text1"/>
        </w:rPr>
        <w:t xml:space="preserve">radius </w:t>
      </w:r>
      <w:r w:rsidRPr="004C6DB4">
        <w:rPr>
          <w:rFonts w:hint="eastAsia"/>
          <w:color w:val="000000" w:themeColor="text1"/>
        </w:rPr>
        <w:t>of</w:t>
      </w:r>
      <w:r w:rsidRPr="004C6DB4">
        <w:rPr>
          <w:color w:val="000000" w:themeColor="text1"/>
        </w:rPr>
        <w:t xml:space="preserve"> fatigue damage </w:t>
      </w:r>
      <w:r w:rsidR="00F50C3C" w:rsidRPr="004C6DB4">
        <w:rPr>
          <w:rFonts w:hint="eastAsia"/>
          <w:color w:val="000000" w:themeColor="text1"/>
        </w:rPr>
        <w:t>region</w:t>
      </w:r>
      <w:r w:rsidR="00EB4C59" w:rsidRPr="004C6DB4">
        <w:rPr>
          <w:rFonts w:hint="eastAsia"/>
          <w:color w:val="000000" w:themeColor="text1"/>
        </w:rPr>
        <w:t>.</w:t>
      </w:r>
    </w:p>
    <w:p w:rsidR="00432025" w:rsidRPr="004C6DB4" w:rsidRDefault="00432025" w:rsidP="001447DB">
      <w:pPr>
        <w:ind w:firstLine="480"/>
        <w:rPr>
          <w:color w:val="000000" w:themeColor="text1"/>
        </w:rPr>
      </w:pPr>
      <w:r w:rsidRPr="004C6DB4">
        <w:rPr>
          <w:rFonts w:hint="eastAsia"/>
          <w:color w:val="000000" w:themeColor="text1"/>
        </w:rPr>
        <w:t xml:space="preserve">The </w:t>
      </w:r>
      <w:r w:rsidR="006814F1">
        <w:rPr>
          <w:color w:val="000000" w:themeColor="text1"/>
        </w:rPr>
        <w:t xml:space="preserve">most advanced version of the </w:t>
      </w:r>
      <w:r w:rsidR="002B0C83" w:rsidRPr="004C6DB4">
        <w:rPr>
          <w:color w:val="000000" w:themeColor="text1"/>
        </w:rPr>
        <w:t>T</w:t>
      </w:r>
      <w:r w:rsidRPr="004C6DB4">
        <w:rPr>
          <w:rFonts w:hint="eastAsia"/>
          <w:color w:val="000000" w:themeColor="text1"/>
        </w:rPr>
        <w:t xml:space="preserve">heory of </w:t>
      </w:r>
      <w:r w:rsidR="002B0C83" w:rsidRPr="004C6DB4">
        <w:rPr>
          <w:color w:val="000000" w:themeColor="text1"/>
        </w:rPr>
        <w:t>C</w:t>
      </w:r>
      <w:r w:rsidRPr="004C6DB4">
        <w:rPr>
          <w:rFonts w:hint="eastAsia"/>
          <w:color w:val="000000" w:themeColor="text1"/>
        </w:rPr>
        <w:t xml:space="preserve">ritical </w:t>
      </w:r>
      <w:r w:rsidR="002B0C83" w:rsidRPr="004C6DB4">
        <w:rPr>
          <w:color w:val="000000" w:themeColor="text1"/>
        </w:rPr>
        <w:t>D</w:t>
      </w:r>
      <w:r w:rsidRPr="004C6DB4">
        <w:rPr>
          <w:rFonts w:hint="eastAsia"/>
          <w:color w:val="000000" w:themeColor="text1"/>
        </w:rPr>
        <w:t xml:space="preserve">istance (TCD) </w:t>
      </w:r>
      <w:r w:rsidR="00412952">
        <w:rPr>
          <w:rFonts w:hint="eastAsia"/>
          <w:color w:val="000000" w:themeColor="text1"/>
        </w:rPr>
        <w:t>has been</w:t>
      </w:r>
      <w:r w:rsidRPr="004C6DB4">
        <w:rPr>
          <w:rFonts w:hint="eastAsia"/>
          <w:color w:val="000000" w:themeColor="text1"/>
        </w:rPr>
        <w:t xml:space="preserve"> </w:t>
      </w:r>
      <w:r w:rsidR="00EC3202">
        <w:rPr>
          <w:rFonts w:hint="eastAsia"/>
          <w:color w:val="000000" w:themeColor="text1"/>
        </w:rPr>
        <w:t>present</w:t>
      </w:r>
      <w:r w:rsidRPr="004C6DB4">
        <w:rPr>
          <w:rFonts w:hint="eastAsia"/>
          <w:color w:val="000000" w:themeColor="text1"/>
        </w:rPr>
        <w:t>ed</w:t>
      </w:r>
      <w:r w:rsidR="006814F1">
        <w:rPr>
          <w:color w:val="000000" w:themeColor="text1"/>
        </w:rPr>
        <w:t xml:space="preserve"> independently</w:t>
      </w:r>
      <w:r w:rsidRPr="004C6DB4">
        <w:rPr>
          <w:rFonts w:hint="eastAsia"/>
          <w:color w:val="000000" w:themeColor="text1"/>
        </w:rPr>
        <w:t xml:space="preserve"> by Tanaka</w:t>
      </w:r>
      <w:r w:rsidR="00AC71FB">
        <w:rPr>
          <w:rFonts w:hint="eastAsia"/>
          <w:color w:val="000000" w:themeColor="text1"/>
        </w:rPr>
        <w:t xml:space="preserve"> </w:t>
      </w:r>
      <w:r w:rsidR="00DD5E08" w:rsidRPr="004C6DB4">
        <w:rPr>
          <w:color w:val="000000" w:themeColor="text1"/>
          <w:vertAlign w:val="superscript"/>
        </w:rPr>
        <w:fldChar w:fldCharType="begin"/>
      </w:r>
      <w:r w:rsidR="00DD6365">
        <w:rPr>
          <w:color w:val="000000" w:themeColor="text1"/>
          <w:vertAlign w:val="superscript"/>
        </w:rPr>
        <w:instrText xml:space="preserve"> ADDIN ZOTERO_ITEM CSL_CITATION {"citationID":"2Thqppfn","properties":{"formattedCitation":"[21]","plainCitation":"[21]","noteIndex":0},"citationItems":[{"id":1247,"uris":["http://zotero.org/users/3610391/items/4BPGJGYJ"],"uri":["http://zotero.org/users/3610391/items/4BPGJGYJ"],"itemData":{"id":1247,"type":"article-journal","container-title":"International Journal of Fracture","DOI":"10.1007/BF00942722","issue":"2","page":"R39-R46","source":"Baidu Scholar","title":"Engineering formulae for fatigue strength reduction due to crack-like notches","volume":"22","author":[{"family":"Tanaka","given":"K."}],"issued":{"date-parts":[["1983"]]}}}],"schema":"https://github.com/citation-style-language/schema/raw/master/csl-citation.json"} </w:instrText>
      </w:r>
      <w:r w:rsidR="00DD5E08" w:rsidRPr="004C6DB4">
        <w:rPr>
          <w:color w:val="000000" w:themeColor="text1"/>
          <w:vertAlign w:val="superscript"/>
        </w:rPr>
        <w:fldChar w:fldCharType="separate"/>
      </w:r>
      <w:r w:rsidR="005F2B09" w:rsidRPr="005F2B09">
        <w:t>[</w:t>
      </w:r>
      <w:r w:rsidR="00BB6465">
        <w:rPr>
          <w:rFonts w:hint="eastAsia"/>
        </w:rPr>
        <w:t>21</w:t>
      </w:r>
      <w:r w:rsidR="005F2B09" w:rsidRPr="005F2B09">
        <w:t>]</w:t>
      </w:r>
      <w:r w:rsidR="00DD5E08" w:rsidRPr="004C6DB4">
        <w:rPr>
          <w:color w:val="000000" w:themeColor="text1"/>
          <w:vertAlign w:val="superscript"/>
        </w:rPr>
        <w:fldChar w:fldCharType="end"/>
      </w:r>
      <w:r w:rsidR="00BB6465" w:rsidRPr="004C6DB4">
        <w:rPr>
          <w:rFonts w:hint="eastAsia"/>
          <w:color w:val="000000" w:themeColor="text1"/>
        </w:rPr>
        <w:t xml:space="preserve"> </w:t>
      </w:r>
      <w:r w:rsidRPr="004C6DB4">
        <w:rPr>
          <w:rFonts w:hint="eastAsia"/>
          <w:color w:val="000000" w:themeColor="text1"/>
        </w:rPr>
        <w:t>and Taylor</w:t>
      </w:r>
      <w:r w:rsidR="00AC71FB">
        <w:rPr>
          <w:rFonts w:hint="eastAsia"/>
          <w:color w:val="000000" w:themeColor="text1"/>
        </w:rPr>
        <w:t xml:space="preserve"> </w:t>
      </w:r>
      <w:r w:rsidR="00DD5E08" w:rsidRPr="004C6DB4">
        <w:rPr>
          <w:color w:val="000000" w:themeColor="text1"/>
          <w:vertAlign w:val="superscript"/>
        </w:rPr>
        <w:fldChar w:fldCharType="begin"/>
      </w:r>
      <w:r w:rsidR="00DD6365">
        <w:rPr>
          <w:color w:val="000000" w:themeColor="text1"/>
          <w:vertAlign w:val="superscript"/>
        </w:rPr>
        <w:instrText xml:space="preserve"> ADDIN ZOTERO_ITEM CSL_CITATION {"citationID":"3DEYU66M","properties":{"formattedCitation":"[22]\\uc0\\u8211{}[24]","plainCitation":"[22]–[24]","noteIndex":0},"citationItems":[{"id":"rOEQeCcs/0Q9UtaXw","uris":["http://zotero.org/users/local/aFKGYdWQ/items/B53MEVBF"],"uri":["http://zotero.org/users/local/aFKGYdWQ/items/B53MEVBF"],"itemData":{"id":676,"type":"article-journal","title":"The theory of critical distances","container-title":"Engineering Fracture Mechanics","page":"1696-1705","volume":"75","issue":"7","source":"CrossRef","DOI":"10.1016/j.engfracmech.2007.04.007","ISSN":"00137944","language":"en","author":[{"family":"Taylor","given":"D."}],"issued":{"date-parts":[["2008",5]]}},"label":"page"},{"id":1244,"uris":["http://zotero.org/users/3610391/items/UFAWEVKE"],"uri":["http://zotero.org/users/3610391/items/UFAWEVKE"],"itemData":{"id":1244,"type":"article-journal","container-title":"International Journal of Fatigue","issue":"5","page":"413-420","source":"Baidu Scholar","title":"Geometrical effects in fatigue: a unifying theoretical model","title-short":"Geometrical effects in fatigue","volume":"21","author":[{"family":"Taylor","given":"David"}],"issued":{"date-parts":[["1999"]]}},"label":"page"},{"id":1161,"uris":["http://zotero.org/users/3610391/items/JAJ6Z9S3"],"uri":["http://zotero.org/users/3610391/items/JAJ6Z9S3"],"itemData":{"id":1161,"type":"article-journal","container-title":"Engineering Failure Analysis","DOI":"10.1016/j.engfailanal.2004.12.007","ISSN":"13506307","issue":"6","language":"en","page":"906-914","source":"CrossRef","title":"Analysis of fatigue failures in components using the theory of critical distances","volume":"12","author":[{"family":"Taylor","given":"David"}],"issued":{"date-parts":[["2005",12]]}},"label":"page"}],"schema":"https://github.com/citation-style-language/schema/raw/master/csl-citation.json"} </w:instrText>
      </w:r>
      <w:r w:rsidR="00DD5E08" w:rsidRPr="004C6DB4">
        <w:rPr>
          <w:color w:val="000000" w:themeColor="text1"/>
          <w:vertAlign w:val="superscript"/>
        </w:rPr>
        <w:fldChar w:fldCharType="separate"/>
      </w:r>
      <w:r w:rsidR="006F2263" w:rsidRPr="004C6DB4">
        <w:rPr>
          <w:color w:val="000000" w:themeColor="text1"/>
          <w:kern w:val="0"/>
          <w:szCs w:val="24"/>
        </w:rPr>
        <w:t>[22</w:t>
      </w:r>
      <w:r w:rsidR="00AC71FB">
        <w:rPr>
          <w:rFonts w:hint="eastAsia"/>
          <w:color w:val="000000" w:themeColor="text1"/>
          <w:kern w:val="0"/>
          <w:szCs w:val="24"/>
        </w:rPr>
        <w:t>-</w:t>
      </w:r>
      <w:r w:rsidR="006F2263" w:rsidRPr="004C6DB4">
        <w:rPr>
          <w:color w:val="000000" w:themeColor="text1"/>
          <w:kern w:val="0"/>
          <w:szCs w:val="24"/>
        </w:rPr>
        <w:t>24]</w:t>
      </w:r>
      <w:r w:rsidR="00DD5E08" w:rsidRPr="004C6DB4">
        <w:rPr>
          <w:color w:val="000000" w:themeColor="text1"/>
          <w:vertAlign w:val="superscript"/>
        </w:rPr>
        <w:fldChar w:fldCharType="end"/>
      </w:r>
      <w:r w:rsidR="00FB2236">
        <w:rPr>
          <w:rFonts w:hint="eastAsia"/>
          <w:color w:val="000000" w:themeColor="text1"/>
        </w:rPr>
        <w:t xml:space="preserve">. </w:t>
      </w:r>
      <w:r w:rsidR="00FB2236">
        <w:rPr>
          <w:color w:val="000000" w:themeColor="text1"/>
        </w:rPr>
        <w:t>T</w:t>
      </w:r>
      <w:r w:rsidR="00FB2236">
        <w:rPr>
          <w:rFonts w:hint="eastAsia"/>
          <w:color w:val="000000" w:themeColor="text1"/>
        </w:rPr>
        <w:t xml:space="preserve">he </w:t>
      </w:r>
      <w:r w:rsidR="00FB2236" w:rsidRPr="00FB2236">
        <w:rPr>
          <w:color w:val="000000" w:themeColor="text1"/>
        </w:rPr>
        <w:t xml:space="preserve">theoretical </w:t>
      </w:r>
      <w:r w:rsidR="00B859F5">
        <w:rPr>
          <w:rFonts w:hint="eastAsia"/>
          <w:color w:val="000000" w:themeColor="text1"/>
        </w:rPr>
        <w:t>background</w:t>
      </w:r>
      <w:r w:rsidR="00FB2236">
        <w:rPr>
          <w:rFonts w:hint="eastAsia"/>
          <w:color w:val="000000" w:themeColor="text1"/>
        </w:rPr>
        <w:t xml:space="preserve"> of TCD is</w:t>
      </w:r>
      <w:r w:rsidRPr="004C6DB4">
        <w:rPr>
          <w:rFonts w:hint="eastAsia"/>
          <w:color w:val="000000" w:themeColor="text1"/>
        </w:rPr>
        <w:t xml:space="preserve"> </w:t>
      </w:r>
      <w:r w:rsidRPr="004C6DB4">
        <w:rPr>
          <w:color w:val="000000" w:themeColor="text1"/>
        </w:rPr>
        <w:t>linear elastic fracture mechanics</w:t>
      </w:r>
      <w:r w:rsidRPr="004C6DB4">
        <w:rPr>
          <w:rFonts w:hint="eastAsia"/>
          <w:color w:val="000000" w:themeColor="text1"/>
        </w:rPr>
        <w:t xml:space="preserve"> (LEFM). The </w:t>
      </w:r>
      <w:r w:rsidR="00412952">
        <w:rPr>
          <w:rFonts w:hint="eastAsia"/>
          <w:color w:val="000000" w:themeColor="text1"/>
        </w:rPr>
        <w:t>mean value of the maximum</w:t>
      </w:r>
      <w:r w:rsidR="00EC3202">
        <w:rPr>
          <w:rFonts w:hint="eastAsia"/>
          <w:color w:val="000000" w:themeColor="text1"/>
        </w:rPr>
        <w:t xml:space="preserve"> </w:t>
      </w:r>
      <w:r w:rsidRPr="004C6DB4">
        <w:rPr>
          <w:rFonts w:hint="eastAsia"/>
          <w:color w:val="000000" w:themeColor="text1"/>
        </w:rPr>
        <w:t xml:space="preserve">stress within a characteristic point distance, a line distance, </w:t>
      </w:r>
      <w:proofErr w:type="gramStart"/>
      <w:r w:rsidRPr="004C6DB4">
        <w:rPr>
          <w:rFonts w:hint="eastAsia"/>
          <w:color w:val="000000" w:themeColor="text1"/>
        </w:rPr>
        <w:t>a</w:t>
      </w:r>
      <w:proofErr w:type="gramEnd"/>
      <w:r w:rsidRPr="004C6DB4">
        <w:rPr>
          <w:rFonts w:hint="eastAsia"/>
          <w:color w:val="000000" w:themeColor="text1"/>
        </w:rPr>
        <w:t xml:space="preserve"> plane or volume area is </w:t>
      </w:r>
      <w:r w:rsidR="003E5E0F">
        <w:rPr>
          <w:rFonts w:hint="eastAsia"/>
          <w:color w:val="000000" w:themeColor="text1"/>
        </w:rPr>
        <w:t>regarded</w:t>
      </w:r>
      <w:r w:rsidRPr="004C6DB4">
        <w:rPr>
          <w:rFonts w:hint="eastAsia"/>
          <w:color w:val="000000" w:themeColor="text1"/>
        </w:rPr>
        <w:t xml:space="preserve"> as the</w:t>
      </w:r>
      <w:r w:rsidR="00345300">
        <w:rPr>
          <w:rFonts w:hint="eastAsia"/>
          <w:color w:val="000000" w:themeColor="text1"/>
        </w:rPr>
        <w:t xml:space="preserve"> fatigue damage</w:t>
      </w:r>
      <w:r w:rsidRPr="004C6DB4">
        <w:rPr>
          <w:rFonts w:hint="eastAsia"/>
          <w:color w:val="000000" w:themeColor="text1"/>
        </w:rPr>
        <w:t xml:space="preserve"> parameter to </w:t>
      </w:r>
      <w:r w:rsidR="00EC3202">
        <w:rPr>
          <w:rFonts w:hint="eastAsia"/>
          <w:color w:val="000000" w:themeColor="text1"/>
        </w:rPr>
        <w:t>predict</w:t>
      </w:r>
      <w:r w:rsidRPr="004C6DB4">
        <w:rPr>
          <w:rFonts w:hint="eastAsia"/>
          <w:color w:val="000000" w:themeColor="text1"/>
        </w:rPr>
        <w:t xml:space="preserve"> fatigue life.</w:t>
      </w:r>
      <w:r w:rsidR="00EC3202">
        <w:rPr>
          <w:rFonts w:hint="eastAsia"/>
          <w:color w:val="000000" w:themeColor="text1"/>
        </w:rPr>
        <w:t xml:space="preserve"> TCD</w:t>
      </w:r>
      <w:r w:rsidRPr="004C6DB4">
        <w:rPr>
          <w:rFonts w:hint="eastAsia"/>
          <w:color w:val="000000" w:themeColor="text1"/>
        </w:rPr>
        <w:t xml:space="preserve"> is illustrated in </w:t>
      </w:r>
      <w:r w:rsidR="001F4E4C">
        <w:fldChar w:fldCharType="begin"/>
      </w:r>
      <w:r w:rsidR="001F4E4C">
        <w:instrText xml:space="preserve"> REF _Ref12888955 \h  \* MERGEFORMAT </w:instrText>
      </w:r>
      <w:r w:rsidR="001F4E4C">
        <w:fldChar w:fldCharType="separate"/>
      </w:r>
      <w:r w:rsidR="00ED4E8B" w:rsidRPr="004C6DB4">
        <w:rPr>
          <w:rFonts w:hint="eastAsia"/>
          <w:color w:val="000000" w:themeColor="text1"/>
        </w:rPr>
        <w:t xml:space="preserve">Figure </w:t>
      </w:r>
      <w:r w:rsidR="00ED4E8B" w:rsidRPr="004C6DB4">
        <w:rPr>
          <w:color w:val="000000" w:themeColor="text1"/>
        </w:rPr>
        <w:t>3</w:t>
      </w:r>
      <w:r w:rsidR="001F4E4C">
        <w:fldChar w:fldCharType="end"/>
      </w:r>
      <w:r w:rsidRPr="004C6DB4">
        <w:rPr>
          <w:rFonts w:hint="eastAsia"/>
          <w:color w:val="000000" w:themeColor="text1"/>
        </w:rPr>
        <w:t>.</w:t>
      </w:r>
      <w:r w:rsidRPr="004C6DB4">
        <w:rPr>
          <w:color w:val="000000" w:themeColor="text1"/>
        </w:rPr>
        <w:t xml:space="preserve"> </w:t>
      </w:r>
      <w:r w:rsidR="00EC3202">
        <w:rPr>
          <w:color w:val="000000" w:themeColor="text1"/>
        </w:rPr>
        <w:t>O</w:t>
      </w:r>
      <w:r w:rsidR="00EC3202">
        <w:rPr>
          <w:rFonts w:hint="eastAsia"/>
          <w:color w:val="000000" w:themeColor="text1"/>
        </w:rPr>
        <w:t>n the basis of</w:t>
      </w:r>
      <w:r w:rsidRPr="004C6DB4">
        <w:rPr>
          <w:color w:val="000000" w:themeColor="text1"/>
        </w:rPr>
        <w:t xml:space="preserve"> </w:t>
      </w:r>
      <w:r w:rsidRPr="004C6DB4">
        <w:rPr>
          <w:rFonts w:hint="eastAsia"/>
          <w:color w:val="000000" w:themeColor="text1"/>
        </w:rPr>
        <w:t xml:space="preserve">the </w:t>
      </w:r>
      <w:r w:rsidR="00C67965">
        <w:rPr>
          <w:color w:val="000000" w:themeColor="text1"/>
        </w:rPr>
        <w:t>characteristics of the integration domain being used</w:t>
      </w:r>
      <w:r w:rsidRPr="004C6DB4">
        <w:rPr>
          <w:color w:val="000000" w:themeColor="text1"/>
        </w:rPr>
        <w:t xml:space="preserve">, </w:t>
      </w:r>
      <w:r w:rsidRPr="004C6DB4">
        <w:rPr>
          <w:rFonts w:hint="eastAsia"/>
          <w:color w:val="000000" w:themeColor="text1"/>
        </w:rPr>
        <w:t>TCD</w:t>
      </w:r>
      <w:r w:rsidRPr="004C6DB4">
        <w:rPr>
          <w:color w:val="000000" w:themeColor="text1"/>
        </w:rPr>
        <w:t xml:space="preserve"> can be </w:t>
      </w:r>
      <w:r w:rsidR="00EC3202" w:rsidRPr="00EC3202">
        <w:rPr>
          <w:color w:val="000000" w:themeColor="text1"/>
        </w:rPr>
        <w:t>classif</w:t>
      </w:r>
      <w:r w:rsidR="00EC3202">
        <w:rPr>
          <w:rFonts w:hint="eastAsia"/>
          <w:color w:val="000000" w:themeColor="text1"/>
        </w:rPr>
        <w:t>ie</w:t>
      </w:r>
      <w:r w:rsidRPr="004C6DB4">
        <w:rPr>
          <w:color w:val="000000" w:themeColor="text1"/>
        </w:rPr>
        <w:t xml:space="preserve">d into </w:t>
      </w:r>
      <w:r w:rsidRPr="004C6DB4">
        <w:rPr>
          <w:rFonts w:hint="eastAsia"/>
          <w:color w:val="000000" w:themeColor="text1"/>
        </w:rPr>
        <w:t xml:space="preserve">four </w:t>
      </w:r>
      <w:r w:rsidR="00EC3202">
        <w:rPr>
          <w:rFonts w:hint="eastAsia"/>
          <w:color w:val="000000" w:themeColor="text1"/>
        </w:rPr>
        <w:t>types</w:t>
      </w:r>
      <w:r w:rsidRPr="004C6DB4">
        <w:rPr>
          <w:rFonts w:hint="eastAsia"/>
          <w:color w:val="000000" w:themeColor="text1"/>
        </w:rPr>
        <w:t>. The</w:t>
      </w:r>
      <w:r w:rsidR="00EC3202">
        <w:rPr>
          <w:rFonts w:hint="eastAsia"/>
          <w:color w:val="000000" w:themeColor="text1"/>
        </w:rPr>
        <w:t>se</w:t>
      </w:r>
      <w:r w:rsidRPr="004C6DB4">
        <w:rPr>
          <w:rFonts w:hint="eastAsia"/>
          <w:color w:val="000000" w:themeColor="text1"/>
        </w:rPr>
        <w:t xml:space="preserve"> </w:t>
      </w:r>
      <w:r w:rsidRPr="004C6DB4">
        <w:rPr>
          <w:rFonts w:hint="eastAsia"/>
          <w:color w:val="000000" w:themeColor="text1"/>
        </w:rPr>
        <w:lastRenderedPageBreak/>
        <w:t xml:space="preserve">equations </w:t>
      </w:r>
      <w:r w:rsidR="00C67965">
        <w:rPr>
          <w:color w:val="000000" w:themeColor="text1"/>
        </w:rPr>
        <w:t>formalizing th</w:t>
      </w:r>
      <w:r w:rsidR="00BE5761">
        <w:rPr>
          <w:rFonts w:hint="eastAsia"/>
          <w:color w:val="000000" w:themeColor="text1"/>
        </w:rPr>
        <w:t>e</w:t>
      </w:r>
      <w:r w:rsidRPr="004C6DB4">
        <w:rPr>
          <w:rFonts w:hint="eastAsia"/>
          <w:color w:val="000000" w:themeColor="text1"/>
        </w:rPr>
        <w:t xml:space="preserve"> TCD are:</w:t>
      </w:r>
    </w:p>
    <w:p w:rsidR="00B90C65" w:rsidRPr="004C6DB4" w:rsidRDefault="00345300" w:rsidP="008273B8">
      <w:pPr>
        <w:ind w:firstLine="480"/>
        <w:jc w:val="right"/>
        <w:rPr>
          <w:color w:val="000000" w:themeColor="text1"/>
        </w:rPr>
      </w:pPr>
      <w:r w:rsidRPr="004C6DB4">
        <w:rPr>
          <w:color w:val="000000" w:themeColor="text1"/>
        </w:rPr>
        <w:object w:dxaOrig="7320" w:dyaOrig="2760">
          <v:shape id="_x0000_i1044" type="#_x0000_t75" style="width:329.9pt;height:124.1pt" o:ole="">
            <v:imagedata r:id="rId44" o:title=""/>
          </v:shape>
          <o:OLEObject Type="Embed" ProgID="Equation.DSMT4" ShapeID="_x0000_i1044" DrawAspect="Content" ObjectID="_1642335943" r:id="rId45"/>
        </w:object>
      </w:r>
      <w:r w:rsidR="00B90C65" w:rsidRPr="004C6DB4">
        <w:rPr>
          <w:color w:val="000000" w:themeColor="text1"/>
        </w:rPr>
        <w:t xml:space="preserve">        </w:t>
      </w:r>
      <w:r w:rsidR="00DD5E08" w:rsidRPr="004C6DB4">
        <w:rPr>
          <w:color w:val="000000" w:themeColor="text1"/>
        </w:rPr>
        <w:fldChar w:fldCharType="begin"/>
      </w:r>
      <w:r w:rsidR="00B90C65" w:rsidRPr="004C6DB4">
        <w:rPr>
          <w:color w:val="000000" w:themeColor="text1"/>
        </w:rPr>
        <w:instrText xml:space="preserve"> MACROBUTTON MTPlaceRef \* MERGEFORMAT </w:instrText>
      </w:r>
      <w:r w:rsidR="00DD5E08" w:rsidRPr="004C6DB4">
        <w:rPr>
          <w:color w:val="000000" w:themeColor="text1"/>
        </w:rPr>
        <w:fldChar w:fldCharType="begin"/>
      </w:r>
      <w:r w:rsidR="00B90C65" w:rsidRPr="004C6DB4">
        <w:rPr>
          <w:color w:val="000000" w:themeColor="text1"/>
        </w:rPr>
        <w:instrText xml:space="preserve"> SEQ MTEqn \h \* MERGEFORMAT </w:instrText>
      </w:r>
      <w:r w:rsidR="00DD5E08" w:rsidRPr="004C6DB4">
        <w:rPr>
          <w:color w:val="000000" w:themeColor="text1"/>
        </w:rPr>
        <w:fldChar w:fldCharType="end"/>
      </w:r>
      <w:r w:rsidR="00B90C65" w:rsidRPr="004C6DB4">
        <w:rPr>
          <w:color w:val="000000" w:themeColor="text1"/>
        </w:rPr>
        <w:instrText>(</w:instrText>
      </w:r>
      <w:fldSimple w:instr=" SEQ MTEqn \c \* Arabic \* MERGEFORMAT ">
        <w:r w:rsidR="00ED4E8B" w:rsidRPr="004C6DB4">
          <w:rPr>
            <w:noProof/>
            <w:color w:val="000000" w:themeColor="text1"/>
          </w:rPr>
          <w:instrText>4</w:instrText>
        </w:r>
      </w:fldSimple>
      <w:r w:rsidR="00B90C65" w:rsidRPr="004C6DB4">
        <w:rPr>
          <w:color w:val="000000" w:themeColor="text1"/>
        </w:rPr>
        <w:instrText>)</w:instrText>
      </w:r>
      <w:r w:rsidR="00DD5E08" w:rsidRPr="004C6DB4">
        <w:rPr>
          <w:color w:val="000000" w:themeColor="text1"/>
        </w:rPr>
        <w:fldChar w:fldCharType="end"/>
      </w:r>
    </w:p>
    <w:p w:rsidR="00432025" w:rsidRPr="004C6DB4" w:rsidRDefault="00432025" w:rsidP="00432025">
      <w:pPr>
        <w:wordWrap w:val="0"/>
        <w:ind w:firstLineChars="0" w:firstLine="0"/>
        <w:jc w:val="right"/>
        <w:rPr>
          <w:color w:val="000000" w:themeColor="text1"/>
        </w:rPr>
      </w:pPr>
      <w:r w:rsidRPr="004C6DB4">
        <w:rPr>
          <w:color w:val="000000" w:themeColor="text1"/>
        </w:rPr>
        <w:t>EL Haddad</w:t>
      </w:r>
      <w:r w:rsidRPr="004C6DB4">
        <w:rPr>
          <w:rFonts w:hint="eastAsia"/>
          <w:color w:val="000000" w:themeColor="text1"/>
        </w:rPr>
        <w:t xml:space="preserve"> equation</w:t>
      </w:r>
      <w:r w:rsidRPr="004C6DB4">
        <w:rPr>
          <w:rFonts w:hint="eastAsia"/>
          <w:color w:val="000000" w:themeColor="text1"/>
        </w:rPr>
        <w:t>：</w:t>
      </w:r>
      <w:r w:rsidRPr="004C6DB4">
        <w:rPr>
          <w:color w:val="000000" w:themeColor="text1"/>
        </w:rPr>
        <w:object w:dxaOrig="1700" w:dyaOrig="800">
          <v:shape id="_x0000_i1045" type="#_x0000_t75" style="width:83.8pt;height:40.3pt" o:ole="">
            <v:imagedata r:id="rId46" o:title=""/>
          </v:shape>
          <o:OLEObject Type="Embed" ProgID="Equation.DSMT4" ShapeID="_x0000_i1045" DrawAspect="Content" ObjectID="_1642335944" r:id="rId47"/>
        </w:object>
      </w:r>
      <w:r w:rsidRPr="004C6DB4">
        <w:rPr>
          <w:color w:val="000000" w:themeColor="text1"/>
        </w:rPr>
        <w:t xml:space="preserve">  </w:t>
      </w:r>
      <w:r w:rsidRPr="004C6DB4">
        <w:rPr>
          <w:rFonts w:hint="eastAsia"/>
          <w:color w:val="000000" w:themeColor="text1"/>
        </w:rPr>
        <w:t xml:space="preserve">                       </w:t>
      </w:r>
      <w:r w:rsidRPr="004C6DB4">
        <w:rPr>
          <w:color w:val="000000" w:themeColor="text1"/>
        </w:rPr>
        <w:t xml:space="preserve">    </w:t>
      </w:r>
      <w:r w:rsidR="00DD5E08" w:rsidRPr="004C6DB4">
        <w:rPr>
          <w:color w:val="000000" w:themeColor="text1"/>
        </w:rPr>
        <w:fldChar w:fldCharType="begin"/>
      </w:r>
      <w:r w:rsidRPr="004C6DB4">
        <w:rPr>
          <w:color w:val="000000" w:themeColor="text1"/>
        </w:rPr>
        <w:instrText xml:space="preserve"> MACROBUTTON MTPlaceRef \* MERGEFORMAT </w:instrText>
      </w:r>
      <w:r w:rsidR="00DD5E08" w:rsidRPr="004C6DB4">
        <w:rPr>
          <w:color w:val="000000" w:themeColor="text1"/>
        </w:rPr>
        <w:fldChar w:fldCharType="begin"/>
      </w:r>
      <w:r w:rsidRPr="004C6DB4">
        <w:rPr>
          <w:color w:val="000000" w:themeColor="text1"/>
        </w:rPr>
        <w:instrText xml:space="preserve"> SEQ MTEqn \h \* MERGEFORMAT </w:instrText>
      </w:r>
      <w:r w:rsidR="00DD5E08" w:rsidRPr="004C6DB4">
        <w:rPr>
          <w:color w:val="000000" w:themeColor="text1"/>
        </w:rPr>
        <w:fldChar w:fldCharType="end"/>
      </w:r>
      <w:r w:rsidRPr="004C6DB4">
        <w:rPr>
          <w:color w:val="000000" w:themeColor="text1"/>
        </w:rPr>
        <w:instrText>(</w:instrText>
      </w:r>
      <w:fldSimple w:instr=" SEQ MTEqn \c \* Arabic \* MERGEFORMAT ">
        <w:r w:rsidR="00ED4E8B" w:rsidRPr="004C6DB4">
          <w:rPr>
            <w:noProof/>
            <w:color w:val="000000" w:themeColor="text1"/>
          </w:rPr>
          <w:instrText>5</w:instrText>
        </w:r>
      </w:fldSimple>
      <w:r w:rsidRPr="004C6DB4">
        <w:rPr>
          <w:color w:val="000000" w:themeColor="text1"/>
        </w:rPr>
        <w:instrText>)</w:instrText>
      </w:r>
      <w:r w:rsidR="00DD5E08" w:rsidRPr="004C6DB4">
        <w:rPr>
          <w:color w:val="000000" w:themeColor="text1"/>
        </w:rPr>
        <w:fldChar w:fldCharType="end"/>
      </w:r>
    </w:p>
    <w:p w:rsidR="00432025" w:rsidRPr="004C6DB4" w:rsidRDefault="00432025" w:rsidP="00432025">
      <w:pPr>
        <w:ind w:firstLineChars="0" w:firstLine="0"/>
        <w:rPr>
          <w:color w:val="000000" w:themeColor="text1"/>
        </w:rPr>
      </w:pPr>
      <w:r w:rsidRPr="004C6DB4">
        <w:rPr>
          <w:rFonts w:hint="eastAsia"/>
          <w:color w:val="000000" w:themeColor="text1"/>
        </w:rPr>
        <w:t>where</w:t>
      </w:r>
      <w:r w:rsidRPr="004C6DB4">
        <w:rPr>
          <w:rFonts w:hint="eastAsia"/>
          <w:color w:val="000000" w:themeColor="text1"/>
        </w:rPr>
        <w:t>，</w:t>
      </w:r>
      <w:r w:rsidR="00412952" w:rsidRPr="004C6DB4">
        <w:rPr>
          <w:rFonts w:hint="eastAsia"/>
          <w:color w:val="000000" w:themeColor="text1"/>
        </w:rPr>
        <w:t>critical distance</w:t>
      </w:r>
      <w:r w:rsidR="00412952" w:rsidRPr="004C6DB4">
        <w:rPr>
          <w:rFonts w:hint="eastAsia"/>
          <w:i/>
          <w:color w:val="000000" w:themeColor="text1"/>
        </w:rPr>
        <w:t xml:space="preserve"> </w:t>
      </w:r>
      <w:r w:rsidRPr="004C6DB4">
        <w:rPr>
          <w:rFonts w:hint="eastAsia"/>
          <w:i/>
          <w:color w:val="000000" w:themeColor="text1"/>
        </w:rPr>
        <w:t>l</w:t>
      </w:r>
      <w:r w:rsidRPr="004C6DB4">
        <w:rPr>
          <w:rFonts w:hint="eastAsia"/>
          <w:color w:val="000000" w:themeColor="text1"/>
          <w:vertAlign w:val="subscript"/>
        </w:rPr>
        <w:t>0</w:t>
      </w:r>
      <w:r w:rsidRPr="004C6DB4">
        <w:rPr>
          <w:rFonts w:hint="eastAsia"/>
          <w:color w:val="000000" w:themeColor="text1"/>
        </w:rPr>
        <w:t xml:space="preserve"> is</w:t>
      </w:r>
      <w:r w:rsidR="00412952" w:rsidRPr="00412952">
        <w:rPr>
          <w:rFonts w:hint="eastAsia"/>
          <w:color w:val="000000" w:themeColor="text1"/>
        </w:rPr>
        <w:t xml:space="preserve"> </w:t>
      </w:r>
      <w:r w:rsidR="00412952" w:rsidRPr="004C6DB4">
        <w:rPr>
          <w:rFonts w:hint="eastAsia"/>
          <w:color w:val="000000" w:themeColor="text1"/>
        </w:rPr>
        <w:t>the</w:t>
      </w:r>
      <w:r w:rsidR="00412952">
        <w:rPr>
          <w:rFonts w:hint="eastAsia"/>
          <w:color w:val="000000" w:themeColor="text1"/>
        </w:rPr>
        <w:t xml:space="preserve"> key</w:t>
      </w:r>
      <w:r w:rsidRPr="004C6DB4">
        <w:rPr>
          <w:rFonts w:hint="eastAsia"/>
          <w:color w:val="000000" w:themeColor="text1"/>
        </w:rPr>
        <w:t xml:space="preserve"> </w:t>
      </w:r>
      <w:r w:rsidR="00412952">
        <w:rPr>
          <w:rFonts w:hint="eastAsia"/>
          <w:color w:val="000000" w:themeColor="text1"/>
        </w:rPr>
        <w:t xml:space="preserve">parameter </w:t>
      </w:r>
      <w:r w:rsidR="003000DA">
        <w:rPr>
          <w:rFonts w:hint="eastAsia"/>
          <w:color w:val="000000" w:themeColor="text1"/>
        </w:rPr>
        <w:t>which c</w:t>
      </w:r>
      <w:r w:rsidR="00412952">
        <w:rPr>
          <w:rFonts w:hint="eastAsia"/>
          <w:color w:val="000000" w:themeColor="text1"/>
        </w:rPr>
        <w:t>ould</w:t>
      </w:r>
      <w:r w:rsidRPr="004C6DB4">
        <w:rPr>
          <w:rFonts w:hint="eastAsia"/>
          <w:color w:val="000000" w:themeColor="text1"/>
        </w:rPr>
        <w:t xml:space="preserve"> </w:t>
      </w:r>
      <w:r w:rsidR="003000DA">
        <w:rPr>
          <w:rFonts w:hint="eastAsia"/>
          <w:color w:val="000000" w:themeColor="text1"/>
        </w:rPr>
        <w:t>be</w:t>
      </w:r>
      <w:r w:rsidRPr="004C6DB4">
        <w:rPr>
          <w:rFonts w:hint="eastAsia"/>
          <w:color w:val="000000" w:themeColor="text1"/>
        </w:rPr>
        <w:t xml:space="preserve"> </w:t>
      </w:r>
      <w:r w:rsidR="00412952">
        <w:rPr>
          <w:rFonts w:hint="eastAsia"/>
          <w:color w:val="000000" w:themeColor="text1"/>
        </w:rPr>
        <w:t>determin</w:t>
      </w:r>
      <w:r w:rsidRPr="004C6DB4">
        <w:rPr>
          <w:rFonts w:hint="eastAsia"/>
          <w:color w:val="000000" w:themeColor="text1"/>
        </w:rPr>
        <w:t xml:space="preserve">ed </w:t>
      </w:r>
      <w:r w:rsidR="00C67965">
        <w:rPr>
          <w:color w:val="000000" w:themeColor="text1"/>
        </w:rPr>
        <w:t>via</w:t>
      </w:r>
      <w:r w:rsidRPr="004C6DB4">
        <w:rPr>
          <w:rFonts w:hint="eastAsia"/>
          <w:color w:val="000000" w:themeColor="text1"/>
        </w:rPr>
        <w:t xml:space="preserve"> </w:t>
      </w:r>
      <w:r w:rsidRPr="004C6DB4">
        <w:rPr>
          <w:color w:val="000000" w:themeColor="text1"/>
        </w:rPr>
        <w:t>EL</w:t>
      </w:r>
      <w:r w:rsidRPr="004C6DB4">
        <w:rPr>
          <w:rFonts w:hint="eastAsia"/>
          <w:color w:val="000000" w:themeColor="text1"/>
        </w:rPr>
        <w:t xml:space="preserve"> </w:t>
      </w:r>
      <w:r w:rsidRPr="004C6DB4">
        <w:rPr>
          <w:color w:val="000000" w:themeColor="text1"/>
        </w:rPr>
        <w:t>Haddad</w:t>
      </w:r>
      <w:proofErr w:type="gramStart"/>
      <w:r w:rsidR="00C67965">
        <w:rPr>
          <w:color w:val="000000" w:themeColor="text1"/>
        </w:rPr>
        <w:t>’</w:t>
      </w:r>
      <w:proofErr w:type="gramEnd"/>
      <w:r w:rsidR="00C67965">
        <w:rPr>
          <w:color w:val="000000" w:themeColor="text1"/>
        </w:rPr>
        <w:t xml:space="preserve">s </w:t>
      </w:r>
      <w:r w:rsidR="00C67965" w:rsidRPr="004C6DB4">
        <w:rPr>
          <w:rFonts w:hint="eastAsia"/>
          <w:color w:val="000000" w:themeColor="text1"/>
        </w:rPr>
        <w:t xml:space="preserve">empirical </w:t>
      </w:r>
      <w:r w:rsidR="007D5DAF">
        <w:rPr>
          <w:rFonts w:hint="eastAsia"/>
          <w:color w:val="000000" w:themeColor="text1"/>
        </w:rPr>
        <w:t>equation</w:t>
      </w:r>
      <w:r w:rsidR="00C67965" w:rsidRPr="004C6DB4">
        <w:rPr>
          <w:color w:val="000000" w:themeColor="text1"/>
          <w:vertAlign w:val="superscript"/>
        </w:rPr>
        <w:t xml:space="preserve"> </w:t>
      </w:r>
      <w:r w:rsidR="00DD5E08" w:rsidRPr="004C6DB4">
        <w:rPr>
          <w:color w:val="000000" w:themeColor="text1"/>
          <w:vertAlign w:val="superscript"/>
        </w:rPr>
        <w:fldChar w:fldCharType="begin"/>
      </w:r>
      <w:r w:rsidR="00DD6365">
        <w:rPr>
          <w:color w:val="000000" w:themeColor="text1"/>
          <w:vertAlign w:val="superscript"/>
        </w:rPr>
        <w:instrText xml:space="preserve"> ADDIN ZOTERO_ITEM CSL_CITATION {"citationID":"9QHaYQ0F","properties":{"formattedCitation":"[25]","plainCitation":"[25]","noteIndex":0},"citationItems":[{"id":949,"uris":["http://zotero.org/users/3610391/items/USDHUVDN"],"uri":["http://zotero.org/users/3610391/items/USDHUVDN"],"itemData":{"id":949,"type":"article-journal","abstract":"Elastic and elastic-plastic fracture mechanics solutions are modified to predict the behaviour of short cracks. An effective crack length, ~e0 is introduced into the solutions for both the linear elastic stress intensity factor and the J integral. Crack growth results for short cracks, in both elastic and plastic strain fields of unnotched specimens, when interpreted in terms of the modified solutions, show excellent agreement with elastic long crack data. The modified J integral solutions are extended to plastically strained notches, and the solutions obtained are tested in the correlation of data for growth of sort cracks near notches of varying severity with data for long crack under elastic loading. Although constant stress amplitude tests of these notches gave crack growth rate versus crack length curves which varied from monotonically increasing for blunt notches, to an initial decrease followed by an increase of sharp notches, all the data fell within the long crack data when correlated by the J integral solutions. Conversely, these solutions can be used to predict elastic and inelastic short crack growth curves for notches of various severities.","container-title":"International Journal of Fracture","DOI":"10.1007/BF00042383","ISSN":"0376-9429, 1573-2673","issue":"1","language":"en","page":"15-30","source":"Crossref","title":"J integral applications for short fatigue cracks at notches","volume":"16","author":[{"family":"El Haddad","given":"M. H."},{"family":"Dowling","given":"N. E."},{"family":"Topper","given":"T. H."},{"family":"Smith","given":"K. N."}],"issued":{"date-parts":[["1980",2]]}}}],"schema":"https://github.com/citation-style-language/schema/raw/master/csl-citation.json"} </w:instrText>
      </w:r>
      <w:r w:rsidR="00DD5E08" w:rsidRPr="004C6DB4">
        <w:rPr>
          <w:color w:val="000000" w:themeColor="text1"/>
          <w:vertAlign w:val="superscript"/>
        </w:rPr>
        <w:fldChar w:fldCharType="separate"/>
      </w:r>
      <w:r w:rsidR="005F2B09" w:rsidRPr="005F2B09">
        <w:t>[</w:t>
      </w:r>
      <w:r w:rsidR="00BB6465">
        <w:rPr>
          <w:rFonts w:hint="eastAsia"/>
        </w:rPr>
        <w:t>25</w:t>
      </w:r>
      <w:r w:rsidR="005F2B09" w:rsidRPr="005F2B09">
        <w:t>]</w:t>
      </w:r>
      <w:r w:rsidR="00DD5E08" w:rsidRPr="004C6DB4">
        <w:rPr>
          <w:color w:val="000000" w:themeColor="text1"/>
          <w:vertAlign w:val="superscript"/>
        </w:rPr>
        <w:fldChar w:fldCharType="end"/>
      </w:r>
      <w:r w:rsidR="003000DA" w:rsidRPr="003000DA">
        <w:rPr>
          <w:rFonts w:hint="eastAsia"/>
          <w:color w:val="000000" w:themeColor="text1"/>
        </w:rPr>
        <w:t xml:space="preserve">. </w:t>
      </w:r>
      <w:r w:rsidR="003000DA">
        <w:rPr>
          <w:color w:val="000000" w:themeColor="text1"/>
        </w:rPr>
        <w:t>T</w:t>
      </w:r>
      <w:r w:rsidR="003000DA">
        <w:rPr>
          <w:rFonts w:hint="eastAsia"/>
          <w:color w:val="000000" w:themeColor="text1"/>
        </w:rPr>
        <w:t>h</w:t>
      </w:r>
      <w:r w:rsidR="007D5DAF">
        <w:rPr>
          <w:rFonts w:hint="eastAsia"/>
          <w:color w:val="000000" w:themeColor="text1"/>
        </w:rPr>
        <w:t>is equation</w:t>
      </w:r>
      <w:r w:rsidRPr="004C6DB4">
        <w:rPr>
          <w:rFonts w:hint="eastAsia"/>
          <w:color w:val="000000" w:themeColor="text1"/>
        </w:rPr>
        <w:t xml:space="preserve"> is </w:t>
      </w:r>
      <w:r w:rsidR="003000DA">
        <w:rPr>
          <w:rFonts w:hint="eastAsia"/>
          <w:color w:val="000000" w:themeColor="text1"/>
        </w:rPr>
        <w:t>written</w:t>
      </w:r>
      <w:r w:rsidRPr="004C6DB4">
        <w:rPr>
          <w:rFonts w:hint="eastAsia"/>
          <w:color w:val="000000" w:themeColor="text1"/>
        </w:rPr>
        <w:t xml:space="preserve"> </w:t>
      </w:r>
      <w:r w:rsidR="002B0C83" w:rsidRPr="004C6DB4">
        <w:rPr>
          <w:color w:val="000000" w:themeColor="text1"/>
        </w:rPr>
        <w:t>via</w:t>
      </w:r>
      <w:r w:rsidRPr="004C6DB4">
        <w:rPr>
          <w:rFonts w:hint="eastAsia"/>
          <w:color w:val="000000" w:themeColor="text1"/>
        </w:rPr>
        <w:t xml:space="preserve"> Eq</w:t>
      </w:r>
      <w:proofErr w:type="gramStart"/>
      <w:r w:rsidRPr="004C6DB4">
        <w:rPr>
          <w:rFonts w:hint="eastAsia"/>
          <w:color w:val="000000" w:themeColor="text1"/>
        </w:rPr>
        <w:t>.(</w:t>
      </w:r>
      <w:proofErr w:type="gramEnd"/>
      <w:r w:rsidR="00345300">
        <w:rPr>
          <w:rFonts w:hint="eastAsia"/>
          <w:color w:val="000000" w:themeColor="text1"/>
        </w:rPr>
        <w:t>5</w:t>
      </w:r>
      <w:r w:rsidRPr="004C6DB4">
        <w:rPr>
          <w:rFonts w:hint="eastAsia"/>
          <w:color w:val="000000" w:themeColor="text1"/>
        </w:rPr>
        <w:t xml:space="preserve">). </w:t>
      </w:r>
      <w:r w:rsidRPr="004C6DB4">
        <w:rPr>
          <w:color w:val="000000" w:themeColor="text1"/>
        </w:rPr>
        <w:object w:dxaOrig="440" w:dyaOrig="360">
          <v:shape id="_x0000_i1046" type="#_x0000_t75" style="width:21.5pt;height:18.25pt" o:ole="">
            <v:imagedata r:id="rId11" o:title=""/>
          </v:shape>
          <o:OLEObject Type="Embed" ProgID="Equation.DSMT4" ShapeID="_x0000_i1046" DrawAspect="Content" ObjectID="_1642335945" r:id="rId48"/>
        </w:object>
      </w:r>
      <w:r w:rsidRPr="004C6DB4">
        <w:rPr>
          <w:rFonts w:hint="eastAsia"/>
          <w:color w:val="000000" w:themeColor="text1"/>
        </w:rPr>
        <w:t xml:space="preserve"> </w:t>
      </w:r>
      <w:proofErr w:type="gramStart"/>
      <w:r w:rsidRPr="004C6DB4">
        <w:rPr>
          <w:rFonts w:hint="eastAsia"/>
          <w:color w:val="000000" w:themeColor="text1"/>
        </w:rPr>
        <w:t>is</w:t>
      </w:r>
      <w:proofErr w:type="gramEnd"/>
      <w:r w:rsidRPr="004C6DB4">
        <w:rPr>
          <w:rFonts w:hint="eastAsia"/>
          <w:color w:val="000000" w:themeColor="text1"/>
        </w:rPr>
        <w:t xml:space="preserve"> the range of </w:t>
      </w:r>
      <w:r w:rsidR="00C67965">
        <w:rPr>
          <w:color w:val="000000" w:themeColor="text1"/>
        </w:rPr>
        <w:t xml:space="preserve">the </w:t>
      </w:r>
      <w:r w:rsidRPr="004C6DB4">
        <w:rPr>
          <w:color w:val="000000" w:themeColor="text1"/>
        </w:rPr>
        <w:t>fully reverse</w:t>
      </w:r>
      <w:r w:rsidR="00DE7486" w:rsidRPr="004C6DB4">
        <w:rPr>
          <w:rFonts w:hint="eastAsia"/>
          <w:color w:val="000000" w:themeColor="text1"/>
        </w:rPr>
        <w:t>d</w:t>
      </w:r>
      <w:r w:rsidRPr="004C6DB4">
        <w:rPr>
          <w:rFonts w:hint="eastAsia"/>
          <w:color w:val="000000" w:themeColor="text1"/>
        </w:rPr>
        <w:t xml:space="preserve"> </w:t>
      </w:r>
      <w:r w:rsidR="003000DA" w:rsidRPr="003000DA">
        <w:rPr>
          <w:color w:val="000000" w:themeColor="text1"/>
        </w:rPr>
        <w:t>tensional</w:t>
      </w:r>
      <w:r w:rsidRPr="004C6DB4">
        <w:rPr>
          <w:rFonts w:hint="eastAsia"/>
          <w:color w:val="000000" w:themeColor="text1"/>
        </w:rPr>
        <w:t xml:space="preserve"> </w:t>
      </w:r>
      <w:r w:rsidRPr="004C6DB4">
        <w:rPr>
          <w:color w:val="000000" w:themeColor="text1"/>
        </w:rPr>
        <w:t xml:space="preserve">fatigue limit </w:t>
      </w:r>
      <w:r w:rsidRPr="004C6DB4">
        <w:rPr>
          <w:rFonts w:hint="eastAsia"/>
          <w:color w:val="000000" w:themeColor="text1"/>
        </w:rPr>
        <w:t xml:space="preserve">and </w:t>
      </w:r>
      <w:r w:rsidRPr="004C6DB4">
        <w:rPr>
          <w:color w:val="000000" w:themeColor="text1"/>
        </w:rPr>
        <w:object w:dxaOrig="520" w:dyaOrig="360">
          <v:shape id="_x0000_i1047" type="#_x0000_t75" style="width:25.8pt;height:18.25pt" o:ole="">
            <v:imagedata r:id="rId13" o:title=""/>
          </v:shape>
          <o:OLEObject Type="Embed" ProgID="Equation.DSMT4" ShapeID="_x0000_i1047" DrawAspect="Content" ObjectID="_1642335946" r:id="rId49"/>
        </w:object>
      </w:r>
      <w:r w:rsidRPr="004C6DB4">
        <w:rPr>
          <w:rFonts w:hint="eastAsia"/>
          <w:color w:val="000000" w:themeColor="text1"/>
        </w:rPr>
        <w:t xml:space="preserve"> is the </w:t>
      </w:r>
      <w:r w:rsidRPr="004C6DB4">
        <w:rPr>
          <w:color w:val="000000" w:themeColor="text1"/>
        </w:rPr>
        <w:t>threshold value</w:t>
      </w:r>
      <w:r w:rsidR="003000DA" w:rsidRPr="003000DA">
        <w:rPr>
          <w:rFonts w:hint="eastAsia"/>
          <w:color w:val="000000" w:themeColor="text1"/>
        </w:rPr>
        <w:t xml:space="preserve"> </w:t>
      </w:r>
      <w:r w:rsidR="003000DA" w:rsidRPr="004C6DB4">
        <w:rPr>
          <w:rFonts w:hint="eastAsia"/>
          <w:color w:val="000000" w:themeColor="text1"/>
        </w:rPr>
        <w:t>range</w:t>
      </w:r>
      <w:r w:rsidRPr="004C6DB4">
        <w:rPr>
          <w:rFonts w:hint="eastAsia"/>
          <w:color w:val="000000" w:themeColor="text1"/>
        </w:rPr>
        <w:t xml:space="preserve"> </w:t>
      </w:r>
      <w:r w:rsidR="00C67965">
        <w:rPr>
          <w:color w:val="000000" w:themeColor="text1"/>
        </w:rPr>
        <w:t>of the stress intensity factor</w:t>
      </w:r>
      <w:r w:rsidR="00C67965">
        <w:rPr>
          <w:rFonts w:hint="eastAsia"/>
          <w:color w:val="000000" w:themeColor="text1"/>
        </w:rPr>
        <w:t>.</w:t>
      </w:r>
    </w:p>
    <w:p w:rsidR="00B90C65" w:rsidRPr="004C6DB4" w:rsidRDefault="005E1C46" w:rsidP="00B90C65">
      <w:pPr>
        <w:ind w:firstLineChars="0" w:firstLine="0"/>
        <w:jc w:val="center"/>
        <w:rPr>
          <w:color w:val="000000" w:themeColor="text1"/>
        </w:rPr>
      </w:pPr>
      <w:r w:rsidRPr="004C6DB4">
        <w:rPr>
          <w:color w:val="000000" w:themeColor="text1"/>
        </w:rPr>
        <w:object w:dxaOrig="7702" w:dyaOrig="4549">
          <v:shape id="_x0000_i1048" type="#_x0000_t75" style="width:322.4pt;height:167.1pt" o:ole="">
            <v:imagedata r:id="rId50" o:title="" croptop="3771f" cropbottom="4002f"/>
          </v:shape>
          <o:OLEObject Type="Embed" ProgID="Visio.Drawing.11" ShapeID="_x0000_i1048" DrawAspect="Content" ObjectID="_1642335947" r:id="rId51"/>
        </w:object>
      </w:r>
    </w:p>
    <w:p w:rsidR="00B90C65" w:rsidRPr="004C6DB4" w:rsidRDefault="0052731B" w:rsidP="00B90C65">
      <w:pPr>
        <w:ind w:firstLineChars="0" w:firstLine="0"/>
        <w:jc w:val="center"/>
        <w:rPr>
          <w:color w:val="000000" w:themeColor="text1"/>
        </w:rPr>
      </w:pPr>
      <w:bookmarkStart w:id="3" w:name="_Ref12888955"/>
      <w:r w:rsidRPr="004C6DB4">
        <w:rPr>
          <w:color w:val="000000" w:themeColor="text1"/>
        </w:rPr>
        <w:t>Figure</w:t>
      </w:r>
      <w:r w:rsidR="006A2316"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3</w:t>
      </w:r>
      <w:r w:rsidR="00DD5E08" w:rsidRPr="004C6DB4">
        <w:rPr>
          <w:color w:val="000000" w:themeColor="text1"/>
        </w:rPr>
        <w:fldChar w:fldCharType="end"/>
      </w:r>
      <w:bookmarkEnd w:id="3"/>
      <w:r w:rsidR="008D186B" w:rsidRPr="004C6DB4">
        <w:rPr>
          <w:rFonts w:hint="eastAsia"/>
          <w:color w:val="000000" w:themeColor="text1"/>
        </w:rPr>
        <w:t>.</w:t>
      </w:r>
      <w:r w:rsidR="00B90C65" w:rsidRPr="004C6DB4">
        <w:rPr>
          <w:rFonts w:hint="eastAsia"/>
          <w:color w:val="000000" w:themeColor="text1"/>
        </w:rPr>
        <w:t xml:space="preserve"> </w:t>
      </w:r>
      <w:r w:rsidR="003000DA">
        <w:rPr>
          <w:rFonts w:hint="eastAsia"/>
          <w:color w:val="000000" w:themeColor="text1"/>
        </w:rPr>
        <w:t xml:space="preserve">The </w:t>
      </w:r>
      <w:r w:rsidR="003000DA" w:rsidRPr="009F12E8">
        <w:rPr>
          <w:color w:val="000000" w:themeColor="text1"/>
        </w:rPr>
        <w:t>illustration</w:t>
      </w:r>
      <w:r w:rsidR="00B90C65" w:rsidRPr="004C6DB4">
        <w:rPr>
          <w:rFonts w:hint="eastAsia"/>
          <w:color w:val="000000" w:themeColor="text1"/>
        </w:rPr>
        <w:t xml:space="preserve"> </w:t>
      </w:r>
      <w:r w:rsidR="00B90C65" w:rsidRPr="004C6DB4">
        <w:rPr>
          <w:color w:val="000000" w:themeColor="text1"/>
        </w:rPr>
        <w:t xml:space="preserve">of </w:t>
      </w:r>
      <w:r w:rsidR="003000DA">
        <w:rPr>
          <w:rFonts w:hint="eastAsia"/>
          <w:color w:val="000000" w:themeColor="text1"/>
        </w:rPr>
        <w:t>point method</w:t>
      </w:r>
      <w:r w:rsidR="007D5DAF">
        <w:rPr>
          <w:rFonts w:hint="eastAsia"/>
          <w:color w:val="000000" w:themeColor="text1"/>
        </w:rPr>
        <w:t xml:space="preserve">, </w:t>
      </w:r>
      <w:r w:rsidR="003000DA">
        <w:rPr>
          <w:rFonts w:hint="eastAsia"/>
          <w:color w:val="000000" w:themeColor="text1"/>
        </w:rPr>
        <w:t>line method</w:t>
      </w:r>
      <w:r w:rsidR="00B90C65" w:rsidRPr="004C6DB4">
        <w:rPr>
          <w:rFonts w:hint="eastAsia"/>
          <w:color w:val="000000" w:themeColor="text1"/>
        </w:rPr>
        <w:t xml:space="preserve"> and </w:t>
      </w:r>
      <w:r w:rsidR="003000DA">
        <w:rPr>
          <w:rFonts w:hint="eastAsia"/>
          <w:color w:val="000000" w:themeColor="text1"/>
        </w:rPr>
        <w:t>area method</w:t>
      </w:r>
    </w:p>
    <w:p w:rsidR="00B16B2F" w:rsidRPr="004C6DB4" w:rsidRDefault="00C94E5C" w:rsidP="00B16B2F">
      <w:pPr>
        <w:ind w:firstLine="480"/>
        <w:rPr>
          <w:color w:val="000000" w:themeColor="text1"/>
        </w:rPr>
      </w:pPr>
      <w:r>
        <w:rPr>
          <w:rFonts w:hint="eastAsia"/>
          <w:color w:val="000000" w:themeColor="text1"/>
        </w:rPr>
        <w:t>The</w:t>
      </w:r>
      <w:r w:rsidR="003000DA">
        <w:rPr>
          <w:rFonts w:hint="eastAsia"/>
          <w:color w:val="000000" w:themeColor="text1"/>
        </w:rPr>
        <w:t xml:space="preserve"> </w:t>
      </w:r>
      <w:r w:rsidR="003000DA" w:rsidRPr="003000DA">
        <w:rPr>
          <w:color w:val="000000" w:themeColor="text1"/>
        </w:rPr>
        <w:t>initial purpose</w:t>
      </w:r>
      <w:r w:rsidR="003000DA">
        <w:rPr>
          <w:rFonts w:hint="eastAsia"/>
          <w:color w:val="000000" w:themeColor="text1"/>
        </w:rPr>
        <w:t xml:space="preserve"> of</w:t>
      </w:r>
      <w:r>
        <w:rPr>
          <w:rFonts w:hint="eastAsia"/>
          <w:color w:val="000000" w:themeColor="text1"/>
        </w:rPr>
        <w:t xml:space="preserve"> TCD </w:t>
      </w:r>
      <w:r w:rsidR="00B16B2F" w:rsidRPr="004C6DB4">
        <w:rPr>
          <w:rFonts w:hint="eastAsia"/>
          <w:color w:val="000000" w:themeColor="text1"/>
        </w:rPr>
        <w:t xml:space="preserve">proposed </w:t>
      </w:r>
      <w:r w:rsidR="003000DA">
        <w:rPr>
          <w:rFonts w:hint="eastAsia"/>
          <w:color w:val="000000" w:themeColor="text1"/>
        </w:rPr>
        <w:t xml:space="preserve">is </w:t>
      </w:r>
      <w:r w:rsidR="00B16B2F" w:rsidRPr="004C6DB4">
        <w:rPr>
          <w:rFonts w:hint="eastAsia"/>
          <w:color w:val="000000" w:themeColor="text1"/>
        </w:rPr>
        <w:t xml:space="preserve">to </w:t>
      </w:r>
      <w:r w:rsidR="003000DA">
        <w:rPr>
          <w:rFonts w:hint="eastAsia"/>
          <w:color w:val="000000" w:themeColor="text1"/>
        </w:rPr>
        <w:t>assess</w:t>
      </w:r>
      <w:r w:rsidR="00B16B2F" w:rsidRPr="004C6DB4">
        <w:rPr>
          <w:rFonts w:hint="eastAsia"/>
          <w:color w:val="000000" w:themeColor="text1"/>
        </w:rPr>
        <w:t xml:space="preserve"> </w:t>
      </w:r>
      <w:r>
        <w:rPr>
          <w:color w:val="000000" w:themeColor="text1"/>
        </w:rPr>
        <w:t xml:space="preserve">the </w:t>
      </w:r>
      <w:r w:rsidR="00B16B2F" w:rsidRPr="004C6DB4">
        <w:rPr>
          <w:rFonts w:hint="eastAsia"/>
          <w:color w:val="000000" w:themeColor="text1"/>
        </w:rPr>
        <w:t xml:space="preserve">fatigue limit of </w:t>
      </w:r>
      <w:r>
        <w:rPr>
          <w:color w:val="000000" w:themeColor="text1"/>
        </w:rPr>
        <w:t xml:space="preserve">metals </w:t>
      </w:r>
      <w:r w:rsidR="00DD5E08" w:rsidRPr="004C6DB4">
        <w:rPr>
          <w:color w:val="000000" w:themeColor="text1"/>
        </w:rPr>
        <w:fldChar w:fldCharType="begin"/>
      </w:r>
      <w:r w:rsidR="00DD6365">
        <w:rPr>
          <w:color w:val="000000" w:themeColor="text1"/>
        </w:rPr>
        <w:instrText xml:space="preserve"> ADDIN ZOTERO_ITEM CSL_CITATION {"citationID":"mojdZWNi","properties":{"formattedCitation":"[23]","plainCitation":"[23]","noteIndex":0},"citationItems":[{"id":1244,"uris":["http://zotero.org/users/3610391/items/UFAWEVKE"],"uri":["http://zotero.org/users/3610391/items/UFAWEVKE"],"itemData":{"id":1244,"type":"article-journal","container-title":"International Journal of Fatigue","issue":"5","page":"413-420","source":"Baidu Scholar","title":"Geometrical effects in fatigue: a unifying theoretical model","title-short":"Geometrical effects in fatigue","volume":"21","author":[{"family":"Taylor","given":"David"}],"issued":{"date-parts":[["1999"]]}}}],"schema":"https://github.com/citation-style-language/schema/raw/master/csl-citation.json"} </w:instrText>
      </w:r>
      <w:r w:rsidR="00DD5E08" w:rsidRPr="004C6DB4">
        <w:rPr>
          <w:color w:val="000000" w:themeColor="text1"/>
        </w:rPr>
        <w:fldChar w:fldCharType="separate"/>
      </w:r>
      <w:r w:rsidR="005F2B09" w:rsidRPr="005F2B09">
        <w:t>[</w:t>
      </w:r>
      <w:r w:rsidR="00BB6465">
        <w:rPr>
          <w:rFonts w:hint="eastAsia"/>
        </w:rPr>
        <w:t>23</w:t>
      </w:r>
      <w:r w:rsidR="005F2B09" w:rsidRPr="005F2B09">
        <w:t>]</w:t>
      </w:r>
      <w:r w:rsidR="00DD5E08" w:rsidRPr="004C6DB4">
        <w:rPr>
          <w:color w:val="000000" w:themeColor="text1"/>
        </w:rPr>
        <w:fldChar w:fldCharType="end"/>
      </w:r>
      <w:r w:rsidR="00BB6465" w:rsidRPr="004C6DB4">
        <w:rPr>
          <w:rFonts w:hint="eastAsia"/>
          <w:color w:val="000000" w:themeColor="text1"/>
        </w:rPr>
        <w:t xml:space="preserve"> </w:t>
      </w:r>
      <w:r w:rsidR="00B16B2F" w:rsidRPr="004C6DB4">
        <w:rPr>
          <w:rFonts w:hint="eastAsia"/>
          <w:color w:val="000000" w:themeColor="text1"/>
        </w:rPr>
        <w:t xml:space="preserve">, then </w:t>
      </w:r>
      <w:r w:rsidR="00B16B2F" w:rsidRPr="004C6DB4">
        <w:rPr>
          <w:color w:val="000000" w:themeColor="text1"/>
        </w:rPr>
        <w:t xml:space="preserve">Susmel </w:t>
      </w:r>
      <w:r w:rsidR="00B16B2F" w:rsidRPr="004C6DB4">
        <w:rPr>
          <w:rFonts w:hint="eastAsia"/>
          <w:color w:val="000000" w:themeColor="text1"/>
        </w:rPr>
        <w:t>and</w:t>
      </w:r>
      <w:r w:rsidR="00B16B2F" w:rsidRPr="004C6DB4">
        <w:rPr>
          <w:color w:val="000000" w:themeColor="text1"/>
        </w:rPr>
        <w:t xml:space="preserve"> Taylor</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{"citationID":"Z3uCTtMy","properties":{"formattedCitation":"[26], [27]","plainCitation":"[26], [27]","noteIndex":0},"citationItems":[{"id":1351,"uris":["http://zotero.org/users/3610391/items/XU8XNLFV"],"uri":["http://zotero.org/users/3610391/items/XU8XNLFV"],"itemData":{"id":1351,"type":"article-journal","container-title":"Fatigue &amp; Fracture of Engineering Materials and Structures","DOI":"10.1111/j.1460-2695.2007.01122.x","ISSN":"8756-758X, 1460-2695","issue":"7","journalAbbreviation":"Fat Frac Eng Mat Struct","language":"en","page":"567-581","source":"DOI.org (Crossref)","title":"A novel formulation of the theory of critical distances to estimate lifetime of notched components in the medium-cycle fatigue regime","volume":"30","author":[{"family":"Susmel","given":"L."},{"family":"Taylor","given":"D."}],"issued":{"date-parts":[["2007",7]]}},"label":"page"},{"id":1131,"uris":["http://zotero.org/users/3610391/items/ZQZCNJ2S"],"uri":["http://zotero.org/users/3610391/items/ZQZCNJ2S"],"itemData":{"id":1131,"type":"article-journal","container-title":"Fatigue &amp; Fracture of Engineering Materials &amp; Structures","DOI":"10.1111/j.1460-2695.2008.01296.x","ISSN":"8756758X, 14602695","issue":"12","language":"en","page":"1047-1064","source":"CrossRef","title":"The Modified Wöhler Curve Method applied along with the Theory of Critical Distances to estimate finite life of notched components subjected to complex multiaxial loading paths","volume":"31","author":[{"family":"Susmel","given":"L."},{"family":"Taylor","given":"D."}],"issued":{"date-parts":[["2008",12]]}},"label":"page"}],"schema":"https://github.com/citation-style-language/schema/raw/master/csl-citation.json"} </w:instrText>
      </w:r>
      <w:r w:rsidR="00DD5E08" w:rsidRPr="004C6DB4">
        <w:rPr>
          <w:color w:val="000000" w:themeColor="text1"/>
        </w:rPr>
        <w:fldChar w:fldCharType="separate"/>
      </w:r>
      <w:r w:rsidR="006F2263" w:rsidRPr="004C6DB4">
        <w:rPr>
          <w:color w:val="000000" w:themeColor="text1"/>
        </w:rPr>
        <w:t>[26</w:t>
      </w:r>
      <w:r w:rsidR="00AC71FB">
        <w:rPr>
          <w:rFonts w:hint="eastAsia"/>
          <w:color w:val="000000" w:themeColor="text1"/>
        </w:rPr>
        <w:t>-</w:t>
      </w:r>
      <w:r w:rsidR="006F2263" w:rsidRPr="004C6DB4">
        <w:rPr>
          <w:color w:val="000000" w:themeColor="text1"/>
        </w:rPr>
        <w:t>27]</w:t>
      </w:r>
      <w:r w:rsidR="00DD5E08" w:rsidRPr="004C6DB4">
        <w:rPr>
          <w:color w:val="000000" w:themeColor="text1"/>
        </w:rPr>
        <w:fldChar w:fldCharType="end"/>
      </w:r>
      <w:r w:rsidR="00B16B2F" w:rsidRPr="004C6DB4">
        <w:rPr>
          <w:rFonts w:hint="eastAsia"/>
          <w:color w:val="000000" w:themeColor="text1"/>
        </w:rPr>
        <w:t xml:space="preserve"> </w:t>
      </w:r>
      <w:r w:rsidR="003000DA">
        <w:rPr>
          <w:rFonts w:hint="eastAsia"/>
          <w:color w:val="000000" w:themeColor="text1"/>
        </w:rPr>
        <w:t>corrected</w:t>
      </w:r>
      <w:r w:rsidR="00B16B2F" w:rsidRPr="004C6DB4">
        <w:rPr>
          <w:rFonts w:hint="eastAsia"/>
          <w:color w:val="000000" w:themeColor="text1"/>
        </w:rPr>
        <w:t xml:space="preserve"> </w:t>
      </w:r>
      <w:r w:rsidR="003000DA">
        <w:rPr>
          <w:rFonts w:hint="eastAsia"/>
          <w:color w:val="000000" w:themeColor="text1"/>
        </w:rPr>
        <w:t>TCD</w:t>
      </w:r>
      <w:r w:rsidR="00B16B2F" w:rsidRPr="004C6DB4">
        <w:rPr>
          <w:rFonts w:hint="eastAsia"/>
          <w:color w:val="000000" w:themeColor="text1"/>
        </w:rPr>
        <w:t xml:space="preserve"> to </w:t>
      </w:r>
      <w:r w:rsidR="003000DA">
        <w:rPr>
          <w:rFonts w:hint="eastAsia"/>
          <w:color w:val="000000" w:themeColor="text1"/>
        </w:rPr>
        <w:t>evaluate</w:t>
      </w:r>
      <w:r w:rsidR="00B16B2F" w:rsidRPr="004C6DB4">
        <w:rPr>
          <w:rFonts w:hint="eastAsia"/>
          <w:color w:val="000000" w:themeColor="text1"/>
        </w:rPr>
        <w:t xml:space="preserve"> medium-cycle fatigue</w:t>
      </w:r>
      <w:r w:rsidR="007D5DAF">
        <w:rPr>
          <w:rFonts w:hint="eastAsia"/>
          <w:color w:val="000000" w:themeColor="text1"/>
        </w:rPr>
        <w:t xml:space="preserve"> (MCF)</w:t>
      </w:r>
      <w:r w:rsidR="00B16B2F" w:rsidRPr="004C6DB4">
        <w:rPr>
          <w:rFonts w:hint="eastAsia"/>
          <w:color w:val="000000" w:themeColor="text1"/>
        </w:rPr>
        <w:t xml:space="preserve"> life</w:t>
      </w:r>
      <w:r>
        <w:rPr>
          <w:color w:val="000000" w:themeColor="text1"/>
        </w:rPr>
        <w:t>time</w:t>
      </w:r>
      <w:r w:rsidR="00B16B2F" w:rsidRPr="004C6DB4">
        <w:rPr>
          <w:rFonts w:hint="eastAsia"/>
          <w:color w:val="000000" w:themeColor="text1"/>
        </w:rPr>
        <w:t xml:space="preserve"> by </w:t>
      </w:r>
      <w:r w:rsidR="003000DA">
        <w:rPr>
          <w:rFonts w:hint="eastAsia"/>
          <w:color w:val="000000" w:themeColor="text1"/>
        </w:rPr>
        <w:t xml:space="preserve">taking the </w:t>
      </w:r>
      <w:r w:rsidR="003000DA" w:rsidRPr="003000DA">
        <w:rPr>
          <w:color w:val="000000" w:themeColor="text1"/>
        </w:rPr>
        <w:t>assumption</w:t>
      </w:r>
      <w:r w:rsidR="003000DA" w:rsidRPr="003000DA">
        <w:rPr>
          <w:rFonts w:hint="eastAsia"/>
          <w:color w:val="000000" w:themeColor="text1"/>
        </w:rPr>
        <w:t xml:space="preserve"> </w:t>
      </w:r>
      <w:r w:rsidR="003000DA">
        <w:rPr>
          <w:rFonts w:hint="eastAsia"/>
          <w:color w:val="000000" w:themeColor="text1"/>
        </w:rPr>
        <w:t>that there is</w:t>
      </w:r>
      <w:r w:rsidR="00B16B2F" w:rsidRPr="004C6DB4">
        <w:rPr>
          <w:rFonts w:hint="eastAsia"/>
          <w:color w:val="000000" w:themeColor="text1"/>
        </w:rPr>
        <w:t xml:space="preserve"> a </w:t>
      </w:r>
      <w:r w:rsidR="00B16B2F" w:rsidRPr="004C6DB4">
        <w:rPr>
          <w:color w:val="000000" w:themeColor="text1"/>
        </w:rPr>
        <w:t>power</w:t>
      </w:r>
      <w:r w:rsidR="00B16B2F" w:rsidRPr="004C6DB4">
        <w:rPr>
          <w:rFonts w:hint="eastAsia"/>
          <w:color w:val="000000" w:themeColor="text1"/>
        </w:rPr>
        <w:t xml:space="preserve"> </w:t>
      </w:r>
      <w:r w:rsidR="003000DA">
        <w:rPr>
          <w:rFonts w:hint="eastAsia"/>
          <w:color w:val="000000" w:themeColor="text1"/>
        </w:rPr>
        <w:t>relation</w:t>
      </w:r>
      <w:r w:rsidR="00B16B2F" w:rsidRPr="004C6DB4">
        <w:rPr>
          <w:rFonts w:hint="eastAsia"/>
          <w:color w:val="000000" w:themeColor="text1"/>
        </w:rPr>
        <w:t xml:space="preserve"> between </w:t>
      </w:r>
      <w:r w:rsidR="00660FDD" w:rsidRPr="004C6DB4">
        <w:rPr>
          <w:rFonts w:hint="eastAsia"/>
          <w:i/>
          <w:color w:val="000000" w:themeColor="text1"/>
        </w:rPr>
        <w:t>l</w:t>
      </w:r>
      <w:r w:rsidR="00B16B2F" w:rsidRPr="004C6DB4">
        <w:rPr>
          <w:rFonts w:hint="eastAsia"/>
          <w:color w:val="000000" w:themeColor="text1"/>
          <w:vertAlign w:val="subscript"/>
        </w:rPr>
        <w:t>0</w:t>
      </w:r>
      <w:r w:rsidR="00B16B2F" w:rsidRPr="004C6DB4">
        <w:rPr>
          <w:rFonts w:hint="eastAsia"/>
          <w:color w:val="000000" w:themeColor="text1"/>
        </w:rPr>
        <w:t xml:space="preserve"> and fatigue life</w:t>
      </w:r>
      <w:r w:rsidR="00AF3D8D">
        <w:rPr>
          <w:rFonts w:hint="eastAsia"/>
          <w:color w:val="000000" w:themeColor="text1"/>
        </w:rPr>
        <w:t>time</w:t>
      </w:r>
      <w:r w:rsidR="00B16B2F" w:rsidRPr="004C6DB4">
        <w:rPr>
          <w:rFonts w:hint="eastAsia"/>
          <w:color w:val="000000" w:themeColor="text1"/>
        </w:rPr>
        <w:t xml:space="preserve"> </w:t>
      </w:r>
      <w:proofErr w:type="spellStart"/>
      <w:r w:rsidR="00B16B2F" w:rsidRPr="004C6DB4">
        <w:rPr>
          <w:rFonts w:hint="eastAsia"/>
          <w:i/>
          <w:color w:val="000000" w:themeColor="text1"/>
        </w:rPr>
        <w:t>N</w:t>
      </w:r>
      <w:r w:rsidR="00B16B2F" w:rsidRPr="004C6DB4">
        <w:rPr>
          <w:rFonts w:hint="eastAsia"/>
          <w:color w:val="000000" w:themeColor="text1"/>
          <w:vertAlign w:val="subscript"/>
        </w:rPr>
        <w:t>f</w:t>
      </w:r>
      <w:proofErr w:type="spellEnd"/>
      <w:r w:rsidR="00BE5761">
        <w:rPr>
          <w:rFonts w:hint="eastAsia"/>
          <w:color w:val="000000" w:themeColor="text1"/>
        </w:rPr>
        <w:t>:</w:t>
      </w:r>
    </w:p>
    <w:p w:rsidR="00B16B2F" w:rsidRPr="004C6DB4" w:rsidRDefault="00660FDD" w:rsidP="00B16B2F">
      <w:pPr>
        <w:pStyle w:val="af5"/>
        <w:spacing w:line="480" w:lineRule="auto"/>
        <w:ind w:firstLine="482"/>
        <w:rPr>
          <w:color w:val="000000" w:themeColor="text1"/>
        </w:rPr>
      </w:pPr>
      <w:r w:rsidRPr="004C6DB4">
        <w:rPr>
          <w:color w:val="000000" w:themeColor="text1"/>
        </w:rPr>
        <w:object w:dxaOrig="920" w:dyaOrig="380">
          <v:shape id="_x0000_i1049" type="#_x0000_t75" style="width:46.2pt;height:18.25pt" o:ole="">
            <v:imagedata r:id="rId52" o:title=""/>
          </v:shape>
          <o:OLEObject Type="Embed" ProgID="Equation.DSMT4" ShapeID="_x0000_i1049" DrawAspect="Content" ObjectID="_1642335948" r:id="rId53"/>
        </w:object>
      </w:r>
      <w:r w:rsidR="00B16B2F" w:rsidRPr="004C6DB4">
        <w:rPr>
          <w:color w:val="000000" w:themeColor="text1"/>
        </w:rPr>
        <w:tab/>
      </w:r>
      <w:r w:rsidR="00083AC1" w:rsidRPr="004C6DB4">
        <w:rPr>
          <w:rFonts w:hint="eastAsia"/>
          <w:color w:val="000000" w:themeColor="text1"/>
        </w:rPr>
        <w:tab/>
      </w:r>
      <w:r w:rsidR="00083AC1" w:rsidRPr="004C6DB4">
        <w:rPr>
          <w:rFonts w:hint="eastAsia"/>
          <w:color w:val="000000" w:themeColor="text1"/>
        </w:rPr>
        <w:tab/>
      </w:r>
      <w:r w:rsidR="00083AC1" w:rsidRPr="004C6DB4">
        <w:rPr>
          <w:rFonts w:hint="eastAsia"/>
          <w:color w:val="000000" w:themeColor="text1"/>
        </w:rPr>
        <w:tab/>
      </w:r>
      <w:r w:rsidR="00083AC1" w:rsidRPr="004C6DB4">
        <w:rPr>
          <w:rFonts w:hint="eastAsia"/>
          <w:color w:val="000000" w:themeColor="text1"/>
        </w:rPr>
        <w:tab/>
      </w:r>
      <w:r w:rsidR="00083AC1" w:rsidRPr="004C6DB4">
        <w:rPr>
          <w:rFonts w:hint="eastAsia"/>
          <w:color w:val="000000" w:themeColor="text1"/>
        </w:rPr>
        <w:tab/>
      </w:r>
      <w:r w:rsidR="00083AC1" w:rsidRPr="004C6DB4">
        <w:rPr>
          <w:rFonts w:hint="eastAsia"/>
          <w:color w:val="000000" w:themeColor="text1"/>
        </w:rPr>
        <w:tab/>
      </w:r>
      <w:r w:rsidR="00B16B2F" w:rsidRPr="004C6DB4">
        <w:rPr>
          <w:rFonts w:hint="eastAsia"/>
          <w:color w:val="000000" w:themeColor="text1"/>
        </w:rPr>
        <w:tab/>
      </w:r>
      <w:r w:rsidR="00B16B2F" w:rsidRPr="004C6DB4">
        <w:rPr>
          <w:rFonts w:hint="eastAsia"/>
          <w:color w:val="000000" w:themeColor="text1"/>
        </w:rPr>
        <w:tab/>
      </w:r>
      <w:r w:rsidR="00B16B2F" w:rsidRPr="004C6DB4">
        <w:rPr>
          <w:rFonts w:hint="eastAsia"/>
          <w:color w:val="000000" w:themeColor="text1"/>
        </w:rPr>
        <w:tab/>
      </w:r>
      <w:r w:rsidR="00DD5E08" w:rsidRPr="004C6DB4">
        <w:rPr>
          <w:color w:val="000000" w:themeColor="text1"/>
        </w:rPr>
        <w:fldChar w:fldCharType="begin"/>
      </w:r>
      <w:r w:rsidR="00B16B2F" w:rsidRPr="004C6DB4">
        <w:rPr>
          <w:color w:val="000000" w:themeColor="text1"/>
        </w:rPr>
        <w:instrText xml:space="preserve"> MACROBUTTON MTPlaceRef \* MERGEFORMAT </w:instrText>
      </w:r>
      <w:r w:rsidR="00DD5E08" w:rsidRPr="004C6DB4">
        <w:rPr>
          <w:color w:val="000000" w:themeColor="text1"/>
        </w:rPr>
        <w:fldChar w:fldCharType="begin"/>
      </w:r>
      <w:r w:rsidR="00B16B2F" w:rsidRPr="004C6DB4">
        <w:rPr>
          <w:color w:val="000000" w:themeColor="text1"/>
        </w:rPr>
        <w:instrText xml:space="preserve"> SEQ MTEqn \h \* MERGEFORMAT </w:instrText>
      </w:r>
      <w:r w:rsidR="00DD5E08" w:rsidRPr="004C6DB4">
        <w:rPr>
          <w:color w:val="000000" w:themeColor="text1"/>
        </w:rPr>
        <w:fldChar w:fldCharType="end"/>
      </w:r>
      <w:r w:rsidR="00B16B2F" w:rsidRPr="004C6DB4">
        <w:rPr>
          <w:color w:val="000000" w:themeColor="text1"/>
        </w:rPr>
        <w:instrText>(</w:instrText>
      </w:r>
      <w:fldSimple w:instr=" SEQ MTEqn \c \* Arabic \* MERGEFORMAT ">
        <w:r w:rsidR="00ED4E8B" w:rsidRPr="004C6DB4">
          <w:rPr>
            <w:noProof/>
            <w:color w:val="000000" w:themeColor="text1"/>
          </w:rPr>
          <w:instrText>6</w:instrText>
        </w:r>
      </w:fldSimple>
      <w:r w:rsidR="00B16B2F" w:rsidRPr="004C6DB4">
        <w:rPr>
          <w:color w:val="000000" w:themeColor="text1"/>
        </w:rPr>
        <w:instrText>)</w:instrText>
      </w:r>
      <w:r w:rsidR="00DD5E08" w:rsidRPr="004C6DB4">
        <w:rPr>
          <w:color w:val="000000" w:themeColor="text1"/>
        </w:rPr>
        <w:fldChar w:fldCharType="end"/>
      </w:r>
    </w:p>
    <w:p w:rsidR="00737100" w:rsidRPr="004C6DB4" w:rsidRDefault="00B16B2F" w:rsidP="00737100">
      <w:pPr>
        <w:ind w:firstLineChars="0" w:firstLine="0"/>
        <w:rPr>
          <w:color w:val="000000" w:themeColor="text1"/>
        </w:rPr>
      </w:pPr>
      <w:proofErr w:type="gramStart"/>
      <w:r w:rsidRPr="004C6DB4">
        <w:rPr>
          <w:rFonts w:hint="eastAsia"/>
          <w:color w:val="000000" w:themeColor="text1"/>
        </w:rPr>
        <w:t>where</w:t>
      </w:r>
      <w:proofErr w:type="gramEnd"/>
      <w:r w:rsidRPr="004C6DB4">
        <w:rPr>
          <w:rFonts w:hint="eastAsia"/>
          <w:color w:val="000000" w:themeColor="text1"/>
        </w:rPr>
        <w:t xml:space="preserve"> </w:t>
      </w:r>
      <w:r w:rsidRPr="004C6DB4">
        <w:rPr>
          <w:i/>
          <w:color w:val="000000" w:themeColor="text1"/>
        </w:rPr>
        <w:t>A</w:t>
      </w:r>
      <w:r w:rsidRPr="004C6DB4">
        <w:rPr>
          <w:color w:val="000000" w:themeColor="text1"/>
        </w:rPr>
        <w:t xml:space="preserve"> and </w:t>
      </w:r>
      <w:r w:rsidRPr="004C6DB4">
        <w:rPr>
          <w:i/>
          <w:color w:val="000000" w:themeColor="text1"/>
        </w:rPr>
        <w:t>B</w:t>
      </w:r>
      <w:r w:rsidRPr="004C6DB4">
        <w:rPr>
          <w:color w:val="000000" w:themeColor="text1"/>
        </w:rPr>
        <w:t xml:space="preserve"> are material parameters</w:t>
      </w:r>
      <w:r w:rsidRPr="004C6DB4">
        <w:rPr>
          <w:rFonts w:hint="eastAsia"/>
          <w:color w:val="000000" w:themeColor="text1"/>
        </w:rPr>
        <w:t xml:space="preserve"> </w:t>
      </w:r>
      <w:r w:rsidR="00AF3D8D">
        <w:rPr>
          <w:rFonts w:hint="eastAsia"/>
          <w:color w:val="000000" w:themeColor="text1"/>
        </w:rPr>
        <w:t>which</w:t>
      </w:r>
      <w:r w:rsidRPr="004C6DB4">
        <w:rPr>
          <w:color w:val="000000" w:themeColor="text1"/>
        </w:rPr>
        <w:t xml:space="preserve"> </w:t>
      </w:r>
      <w:r w:rsidR="007D5DAF">
        <w:rPr>
          <w:rFonts w:hint="eastAsia"/>
          <w:color w:val="000000" w:themeColor="text1"/>
        </w:rPr>
        <w:t>are determined by</w:t>
      </w:r>
      <w:r w:rsidRPr="004C6DB4">
        <w:rPr>
          <w:color w:val="000000" w:themeColor="text1"/>
        </w:rPr>
        <w:t xml:space="preserve"> the material</w:t>
      </w:r>
      <w:r w:rsidR="00AF3D8D">
        <w:rPr>
          <w:rFonts w:hint="eastAsia"/>
          <w:color w:val="000000" w:themeColor="text1"/>
        </w:rPr>
        <w:t xml:space="preserve"> and</w:t>
      </w:r>
      <w:r w:rsidRPr="004C6DB4">
        <w:rPr>
          <w:color w:val="000000" w:themeColor="text1"/>
        </w:rPr>
        <w:t xml:space="preserve"> the </w:t>
      </w:r>
      <w:r w:rsidRPr="004C6DB4">
        <w:rPr>
          <w:rFonts w:hint="eastAsia"/>
          <w:color w:val="000000" w:themeColor="text1"/>
        </w:rPr>
        <w:t>stress</w:t>
      </w:r>
      <w:r w:rsidRPr="004C6DB4">
        <w:rPr>
          <w:color w:val="000000" w:themeColor="text1"/>
        </w:rPr>
        <w:t xml:space="preserve"> ratio</w:t>
      </w:r>
      <w:r w:rsidRPr="004C6DB4">
        <w:rPr>
          <w:rFonts w:hint="eastAsia"/>
          <w:color w:val="000000" w:themeColor="text1"/>
        </w:rPr>
        <w:t xml:space="preserve"> </w:t>
      </w:r>
      <w:r w:rsidR="00006305" w:rsidRPr="004C6DB4">
        <w:rPr>
          <w:rFonts w:hint="eastAsia"/>
          <w:i/>
          <w:color w:val="000000" w:themeColor="text1"/>
        </w:rPr>
        <w:lastRenderedPageBreak/>
        <w:t>R</w:t>
      </w:r>
      <w:r w:rsidRPr="004C6DB4">
        <w:rPr>
          <w:color w:val="000000" w:themeColor="text1"/>
        </w:rPr>
        <w:t>.</w:t>
      </w:r>
      <w:r w:rsidRPr="004C6DB4">
        <w:rPr>
          <w:rFonts w:hint="eastAsia"/>
          <w:color w:val="000000" w:themeColor="text1"/>
        </w:rPr>
        <w:t xml:space="preserve"> </w:t>
      </w:r>
      <w:r w:rsidR="00F452F1">
        <w:rPr>
          <w:color w:val="000000" w:themeColor="text1"/>
        </w:rPr>
        <w:t>T</w:t>
      </w:r>
      <w:r w:rsidR="00F452F1">
        <w:rPr>
          <w:rFonts w:hint="eastAsia"/>
          <w:color w:val="000000" w:themeColor="text1"/>
        </w:rPr>
        <w:t xml:space="preserve">he analysis shows </w:t>
      </w:r>
      <w:r w:rsidR="00ED2C13">
        <w:rPr>
          <w:rFonts w:hint="eastAsia"/>
          <w:color w:val="000000" w:themeColor="text1"/>
        </w:rPr>
        <w:t xml:space="preserve">a </w:t>
      </w:r>
      <w:r w:rsidR="00ED2C13" w:rsidRPr="00ED2C13">
        <w:rPr>
          <w:color w:val="000000" w:themeColor="text1"/>
        </w:rPr>
        <w:t>negative correlation</w:t>
      </w:r>
      <w:r w:rsidR="00ED2C13">
        <w:rPr>
          <w:rFonts w:hint="eastAsia"/>
          <w:color w:val="000000" w:themeColor="text1"/>
        </w:rPr>
        <w:t xml:space="preserve"> between</w:t>
      </w:r>
      <w:r w:rsidRPr="004C6DB4">
        <w:rPr>
          <w:rFonts w:hint="eastAsia"/>
          <w:color w:val="000000" w:themeColor="text1"/>
        </w:rPr>
        <w:t xml:space="preserve"> critical distance </w:t>
      </w:r>
      <w:r w:rsidR="00660FDD" w:rsidRPr="004C6DB4">
        <w:rPr>
          <w:rFonts w:hint="eastAsia"/>
          <w:i/>
          <w:color w:val="000000" w:themeColor="text1"/>
        </w:rPr>
        <w:t>l</w:t>
      </w:r>
      <w:r w:rsidRPr="004C6DB4">
        <w:rPr>
          <w:rFonts w:hint="eastAsia"/>
          <w:color w:val="000000" w:themeColor="text1"/>
          <w:vertAlign w:val="subscript"/>
        </w:rPr>
        <w:t>0</w:t>
      </w:r>
      <w:r w:rsidRPr="004C6DB4">
        <w:rPr>
          <w:rFonts w:hint="eastAsia"/>
          <w:color w:val="000000" w:themeColor="text1"/>
        </w:rPr>
        <w:t xml:space="preserve"> </w:t>
      </w:r>
      <w:r w:rsidR="00ED2C13">
        <w:rPr>
          <w:rFonts w:hint="eastAsia"/>
          <w:color w:val="000000" w:themeColor="text1"/>
        </w:rPr>
        <w:t>and fatigue lifetime</w:t>
      </w:r>
      <w:r w:rsidR="00737100" w:rsidRPr="004C6DB4">
        <w:rPr>
          <w:rFonts w:hint="eastAsia"/>
          <w:color w:val="000000" w:themeColor="text1"/>
        </w:rPr>
        <w:t xml:space="preserve">, which </w:t>
      </w:r>
      <w:r w:rsidR="00ED2C13" w:rsidRPr="00ED2C13">
        <w:rPr>
          <w:color w:val="000000" w:themeColor="text1"/>
        </w:rPr>
        <w:t>violate</w:t>
      </w:r>
      <w:r w:rsidR="00ED2C13">
        <w:rPr>
          <w:rFonts w:hint="eastAsia"/>
          <w:color w:val="000000" w:themeColor="text1"/>
        </w:rPr>
        <w:t>s</w:t>
      </w:r>
      <w:r w:rsidR="00737100" w:rsidRPr="004C6DB4">
        <w:rPr>
          <w:rFonts w:hint="eastAsia"/>
          <w:color w:val="000000" w:themeColor="text1"/>
        </w:rPr>
        <w:t xml:space="preserve"> the </w:t>
      </w:r>
      <w:r w:rsidR="00F858D3" w:rsidRPr="00F858D3">
        <w:rPr>
          <w:color w:val="000000" w:themeColor="text1"/>
        </w:rPr>
        <w:t>hypothesis</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S4n0Ggqa","properties":{"formattedCitation":"[23]","plainCitation":"[23]","noteIndex":0},"citationItems":[{"id":1244,"uris":["http://zotero.org/users/3610391/items/UFAWEVKE"],"uri":["http://zotero.org/users/3610391/items/UFAWEVKE"],"itemData":{"id":1244,"type":"article-journal","container-title":"International Journal of Fatigue","issue":"5","page":"413-420","source":"Baidu Scholar","title":"Geometrical effects in fatigue: a unifying theoretical model","title-short":"Geometrical effects in fatigue","volume":"21","author":[{"family":"Taylor","given":"David"}],"issued":{"date-parts":[["1999"]]}}}],"schema":"https://github.com/citation-style-language/schema/raw/master/csl-citation.json"} </w:instrText>
      </w:r>
      <w:r w:rsidR="00DD5E08" w:rsidRPr="004C6DB4">
        <w:rPr>
          <w:color w:val="000000" w:themeColor="text1"/>
        </w:rPr>
        <w:fldChar w:fldCharType="separate"/>
      </w:r>
      <w:r w:rsidR="005F2B09" w:rsidRPr="005F2B09">
        <w:t>[</w:t>
      </w:r>
      <w:r w:rsidR="00BB6465">
        <w:rPr>
          <w:rFonts w:hint="eastAsia"/>
        </w:rPr>
        <w:t>23</w:t>
      </w:r>
      <w:r w:rsidR="005F2B09" w:rsidRPr="005F2B09">
        <w:t>]</w:t>
      </w:r>
      <w:r w:rsidR="00DD5E08" w:rsidRPr="004C6DB4">
        <w:rPr>
          <w:color w:val="000000" w:themeColor="text1"/>
        </w:rPr>
        <w:fldChar w:fldCharType="end"/>
      </w:r>
      <w:r w:rsidR="00BB6465" w:rsidRPr="004C6DB4">
        <w:rPr>
          <w:rFonts w:hint="eastAsia"/>
          <w:color w:val="000000" w:themeColor="text1"/>
        </w:rPr>
        <w:t xml:space="preserve"> </w:t>
      </w:r>
      <w:r w:rsidR="00737100" w:rsidRPr="004C6DB4">
        <w:rPr>
          <w:rFonts w:hint="eastAsia"/>
          <w:color w:val="000000" w:themeColor="text1"/>
        </w:rPr>
        <w:t xml:space="preserve">that </w:t>
      </w:r>
      <w:r w:rsidR="00660FDD" w:rsidRPr="004C6DB4">
        <w:rPr>
          <w:rFonts w:hint="eastAsia"/>
          <w:i/>
          <w:color w:val="000000" w:themeColor="text1"/>
        </w:rPr>
        <w:t>l</w:t>
      </w:r>
      <w:r w:rsidR="00737100" w:rsidRPr="004C6DB4">
        <w:rPr>
          <w:rFonts w:hint="eastAsia"/>
          <w:color w:val="000000" w:themeColor="text1"/>
          <w:vertAlign w:val="subscript"/>
        </w:rPr>
        <w:t>0</w:t>
      </w:r>
      <w:r w:rsidR="00737100" w:rsidRPr="004C6DB4">
        <w:rPr>
          <w:rFonts w:hint="eastAsia"/>
          <w:color w:val="000000" w:themeColor="text1"/>
        </w:rPr>
        <w:t xml:space="preserve"> is a </w:t>
      </w:r>
      <w:r w:rsidR="00ED2C13">
        <w:rPr>
          <w:rFonts w:hint="eastAsia"/>
          <w:color w:val="000000" w:themeColor="text1"/>
        </w:rPr>
        <w:t xml:space="preserve">material </w:t>
      </w:r>
      <w:r w:rsidR="00737100" w:rsidRPr="004C6DB4">
        <w:rPr>
          <w:rFonts w:hint="eastAsia"/>
          <w:color w:val="000000" w:themeColor="text1"/>
        </w:rPr>
        <w:t>constant.</w:t>
      </w:r>
    </w:p>
    <w:p w:rsidR="00153F86" w:rsidRDefault="00B16B2F" w:rsidP="00737100">
      <w:pPr>
        <w:ind w:firstLine="480"/>
        <w:rPr>
          <w:color w:val="000000" w:themeColor="text1"/>
        </w:rPr>
      </w:pPr>
      <w:r w:rsidRPr="004C6DB4">
        <w:rPr>
          <w:color w:val="000000" w:themeColor="text1"/>
        </w:rPr>
        <w:t xml:space="preserve">Susmel </w:t>
      </w:r>
      <w:r w:rsidRPr="004C6DB4">
        <w:rPr>
          <w:rFonts w:hint="eastAsia"/>
          <w:color w:val="000000" w:themeColor="text1"/>
        </w:rPr>
        <w:t>and</w:t>
      </w:r>
      <w:r w:rsidRPr="004C6DB4">
        <w:rPr>
          <w:color w:val="000000" w:themeColor="text1"/>
        </w:rPr>
        <w:t xml:space="preserve"> Taylor</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D5PAbKc6","properties":{"formattedCitation":"[28]\\uc0\\u8211{}[30]","plainCitation":"[28]–[30]","noteIndex":0},"citationItems":[{"id":1348,"uris":["http://zotero.org/users/3610391/items/7GALAKJR"],"uri":["http://zotero.org/users/3610391/items/7GALAKJR"],"itemData":{"id":1348,"type":"article-journal","container-title":"Journal of Engineering Materials and Technology","DOI":"10.1115/1.4000667","ISSN":"00944289","issue":"2","journalAbbreviation":"J. Eng. Mater. Technol.","language":"en","page":"021002","source":"DOI.org (Crossref)","title":"An Elasto-Plastic Reformulation of the Theory of Critical Distances to Estimate Lifetime of Notched Components Failing in the Low/Medium-Cycle Fatigue Regime","volume":"132","author":[{"family":"Susmel","given":"Luca"},{"family":"Taylor","given":"David"}],"issued":{"date-parts":[["2010"]]}},"label":"page"},{"id":1349,"uris":["http://zotero.org/users/3610391/items/7UET9RMB"],"uri":["http://zotero.org/users/3610391/items/7UET9RMB"],"itemData":{"id":1349,"type":"article-journal","container-title":"Journal of Engineering Materials and Technology","DOI":"10.1115/1.3078299","ISSN":"00944289","issue":"2","journalAbbreviation":"J. Eng. Mater. Technol.","language":"en","page":"021010","source":"DOI.org (Crossref)","title":"A Simple and Efficient Reformulation of the Classical Manson–Coffin Curve to Predict Lifetime Under Multiaxial Fatigue Loading—Part II: Notches","title-short":"A Simple and Efficient Reformulation of the Classical Manson–Coffin Curve to Predict Lifetime Under Multiaxial Fatigue Loading—Part II","volume":"131","author":[{"family":"Susmel","given":"Luca"},{"family":"Meneghetti","given":"Giovanni"},{"family":"Atzori","given":"Bruno"}],"issued":{"date-parts":[["2009"]]}},"label":"page"},{"id":1350,"uris":["http://zotero.org/users/3610391/items/RKNFX28W"],"uri":["http://zotero.org/users/3610391/items/RKNFX28W"],"itemData":{"id":1350,"type":"article-journal","container-title":"Journal of Engineering Materials and Technology","DOI":"10.1115/1.4028927","ISSN":"0094-4289","issue":"1","journalAbbreviation":"J. Eng. Mater. Technol.","language":"en","page":"011008","source":"DOI.org (Crossref)","title":"Estimating Lifetime of Notched Components Subjected to Variable Amplitude Fatigue Loading According to the Elastoplastic Theory of Critical Distances","volume":"137","author":[{"family":"Susmel","given":"Luca"},{"family":"Taylor","given":"David"}],"issued":{"date-parts":[["2015",1,1]]}},"label":"page"}],"schema":"https://github.com/citation-style-language/schema/raw/master/csl-citation.json"} </w:instrText>
      </w:r>
      <w:r w:rsidR="00DD5E08" w:rsidRPr="004C6DB4">
        <w:rPr>
          <w:color w:val="000000" w:themeColor="text1"/>
        </w:rPr>
        <w:fldChar w:fldCharType="separate"/>
      </w:r>
      <w:r w:rsidR="006F2263" w:rsidRPr="004C6DB4">
        <w:rPr>
          <w:color w:val="000000" w:themeColor="text1"/>
          <w:kern w:val="0"/>
          <w:szCs w:val="24"/>
        </w:rPr>
        <w:t>[28</w:t>
      </w:r>
      <w:r w:rsidR="00AC71FB">
        <w:rPr>
          <w:rFonts w:hint="eastAsia"/>
          <w:color w:val="000000" w:themeColor="text1"/>
          <w:kern w:val="0"/>
          <w:szCs w:val="24"/>
        </w:rPr>
        <w:t>-</w:t>
      </w:r>
      <w:r w:rsidR="006F2263" w:rsidRPr="004C6DB4">
        <w:rPr>
          <w:color w:val="000000" w:themeColor="text1"/>
          <w:kern w:val="0"/>
          <w:szCs w:val="24"/>
        </w:rPr>
        <w:t>30]</w:t>
      </w:r>
      <w:r w:rsidR="00DD5E08" w:rsidRPr="004C6DB4">
        <w:rPr>
          <w:color w:val="000000" w:themeColor="text1"/>
        </w:rPr>
        <w:fldChar w:fldCharType="end"/>
      </w:r>
      <w:r w:rsidR="00C74671" w:rsidRPr="004C6DB4">
        <w:rPr>
          <w:rFonts w:hint="eastAsia"/>
          <w:color w:val="000000" w:themeColor="text1"/>
        </w:rPr>
        <w:t xml:space="preserve"> further </w:t>
      </w:r>
      <w:r w:rsidR="00D5762A">
        <w:rPr>
          <w:rFonts w:hint="eastAsia"/>
          <w:color w:val="000000" w:themeColor="text1"/>
        </w:rPr>
        <w:t>came up with</w:t>
      </w:r>
      <w:r w:rsidR="00C64983" w:rsidRPr="004C6DB4">
        <w:rPr>
          <w:rFonts w:hint="eastAsia"/>
          <w:color w:val="000000" w:themeColor="text1"/>
        </w:rPr>
        <w:t xml:space="preserve"> the </w:t>
      </w:r>
      <w:proofErr w:type="spellStart"/>
      <w:r w:rsidR="00C64983" w:rsidRPr="004C6DB4">
        <w:rPr>
          <w:rFonts w:hint="eastAsia"/>
          <w:color w:val="000000" w:themeColor="text1"/>
        </w:rPr>
        <w:t>elasto</w:t>
      </w:r>
      <w:proofErr w:type="spellEnd"/>
      <w:r w:rsidR="00C64983" w:rsidRPr="004C6DB4">
        <w:rPr>
          <w:rFonts w:hint="eastAsia"/>
          <w:color w:val="000000" w:themeColor="text1"/>
        </w:rPr>
        <w:t xml:space="preserve">-plastic TCD to </w:t>
      </w:r>
      <w:r w:rsidR="00F452F1">
        <w:rPr>
          <w:rFonts w:hint="eastAsia"/>
          <w:color w:val="000000" w:themeColor="text1"/>
        </w:rPr>
        <w:t>assess</w:t>
      </w:r>
      <w:r w:rsidR="00C64983" w:rsidRPr="004C6DB4">
        <w:rPr>
          <w:rFonts w:hint="eastAsia"/>
          <w:color w:val="000000" w:themeColor="text1"/>
        </w:rPr>
        <w:t xml:space="preserve"> the low-cycle fatigue life of notch</w:t>
      </w:r>
      <w:r w:rsidR="00126981">
        <w:rPr>
          <w:rFonts w:hint="eastAsia"/>
          <w:color w:val="000000" w:themeColor="text1"/>
        </w:rPr>
        <w:t>es</w:t>
      </w:r>
      <w:r w:rsidR="00C64983" w:rsidRPr="004C6DB4">
        <w:rPr>
          <w:rFonts w:hint="eastAsia"/>
          <w:color w:val="000000" w:themeColor="text1"/>
        </w:rPr>
        <w:t xml:space="preserve"> by </w:t>
      </w:r>
      <w:r w:rsidR="00F452F1">
        <w:rPr>
          <w:rFonts w:hint="eastAsia"/>
          <w:color w:val="000000" w:themeColor="text1"/>
        </w:rPr>
        <w:t>combin</w:t>
      </w:r>
      <w:r w:rsidR="00C94E5C">
        <w:rPr>
          <w:color w:val="000000" w:themeColor="text1"/>
        </w:rPr>
        <w:t>ing</w:t>
      </w:r>
      <w:r w:rsidR="00C64983" w:rsidRPr="004C6DB4">
        <w:rPr>
          <w:rFonts w:hint="eastAsia"/>
          <w:color w:val="000000" w:themeColor="text1"/>
        </w:rPr>
        <w:t xml:space="preserve"> </w:t>
      </w:r>
      <w:r w:rsidR="00F452F1">
        <w:rPr>
          <w:rFonts w:hint="eastAsia"/>
          <w:color w:val="000000" w:themeColor="text1"/>
        </w:rPr>
        <w:t>the</w:t>
      </w:r>
      <w:r w:rsidR="00C74671" w:rsidRPr="004C6DB4">
        <w:rPr>
          <w:rFonts w:hint="eastAsia"/>
          <w:color w:val="000000" w:themeColor="text1"/>
        </w:rPr>
        <w:t xml:space="preserve"> </w:t>
      </w:r>
      <w:r w:rsidR="00C64983" w:rsidRPr="004C6DB4">
        <w:rPr>
          <w:rFonts w:hint="eastAsia"/>
          <w:color w:val="000000" w:themeColor="text1"/>
        </w:rPr>
        <w:t>Manson-Coffin</w:t>
      </w:r>
      <w:r w:rsidR="00C94E5C">
        <w:rPr>
          <w:color w:val="000000" w:themeColor="text1"/>
        </w:rPr>
        <w:t xml:space="preserve">’s </w:t>
      </w:r>
      <w:r w:rsidR="00C94E5C" w:rsidRPr="004C6DB4">
        <w:rPr>
          <w:rFonts w:hint="eastAsia"/>
          <w:color w:val="000000" w:themeColor="text1"/>
        </w:rPr>
        <w:t>method</w:t>
      </w:r>
      <w:r w:rsidR="00C94E5C" w:rsidRPr="004C6DB4">
        <w:rPr>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{"citationID":"xNT8ciCn","properties":{"formattedCitation":"[31]","plainCitation":"[31]","noteIndex":0},"citationItems":[{"id":1347,"uris":["http://zotero.org/users/3610391/items/9EBLFXCJ"],"uri":["http://zotero.org/users/3</w:instrText>
      </w:r>
      <w:r w:rsidR="00DD6365">
        <w:rPr>
          <w:rFonts w:hint="eastAsia"/>
          <w:color w:val="000000" w:themeColor="text1"/>
        </w:rPr>
        <w:instrText xml:space="preserve">610391/items/9EBLFXCJ"],"itemData":{"id":1347,"type":"webpage","title":"Behaviour of materials under conditions of thermal stress - Google </w:instrText>
      </w:r>
      <w:r w:rsidR="00DD6365">
        <w:rPr>
          <w:rFonts w:hint="eastAsia"/>
          <w:color w:val="000000" w:themeColor="text1"/>
        </w:rPr>
        <w:instrText>学术搜索</w:instrText>
      </w:r>
      <w:r w:rsidR="00DD6365">
        <w:rPr>
          <w:rFonts w:hint="eastAsia"/>
          <w:color w:val="000000" w:themeColor="text1"/>
        </w:rPr>
        <w:instrText>","URL":"https://c3.glgoo.top/scholar?hl=zh-CN&amp;as_sdt=0%2C5&amp;q=Behaviour+of+materials+under+conditions+of+thermal</w:instrText>
      </w:r>
      <w:r w:rsidR="00DD6365">
        <w:rPr>
          <w:color w:val="000000" w:themeColor="text1"/>
        </w:rPr>
        <w:instrText xml:space="preserve">+stress&amp;btnG=","accessed":{"date-parts":[["2019",7,1]]}},"label":"page"}],"schema":"https://github.com/citation-style-language/schema/raw/master/csl-citation.json"} </w:instrText>
      </w:r>
      <w:r w:rsidR="00DD5E08" w:rsidRPr="004C6DB4">
        <w:rPr>
          <w:color w:val="000000" w:themeColor="text1"/>
        </w:rPr>
        <w:fldChar w:fldCharType="separate"/>
      </w:r>
      <w:r w:rsidR="005F2B09" w:rsidRPr="005F2B09">
        <w:t>[</w:t>
      </w:r>
      <w:r w:rsidR="00BB66CA">
        <w:rPr>
          <w:rFonts w:hint="eastAsia"/>
        </w:rPr>
        <w:t>31</w:t>
      </w:r>
      <w:r w:rsidR="005F2B09" w:rsidRPr="005F2B09">
        <w:t>]</w:t>
      </w:r>
      <w:r w:rsidR="00DD5E08" w:rsidRPr="004C6DB4">
        <w:rPr>
          <w:color w:val="000000" w:themeColor="text1"/>
        </w:rPr>
        <w:fldChar w:fldCharType="end"/>
      </w:r>
      <w:r w:rsidR="00BB66CA" w:rsidRPr="004C6DB4">
        <w:rPr>
          <w:rFonts w:hint="eastAsia"/>
          <w:color w:val="000000" w:themeColor="text1"/>
        </w:rPr>
        <w:t xml:space="preserve"> </w:t>
      </w:r>
      <w:r w:rsidR="00C74671" w:rsidRPr="004C6DB4">
        <w:rPr>
          <w:rFonts w:hint="eastAsia"/>
          <w:color w:val="000000" w:themeColor="text1"/>
        </w:rPr>
        <w:t xml:space="preserve">and </w:t>
      </w:r>
      <w:r w:rsidR="00C74671" w:rsidRPr="004C6DB4">
        <w:rPr>
          <w:color w:val="000000" w:themeColor="text1"/>
        </w:rPr>
        <w:t>S</w:t>
      </w:r>
      <w:r w:rsidR="00624CDA">
        <w:rPr>
          <w:rFonts w:hint="eastAsia"/>
          <w:color w:val="000000" w:themeColor="text1"/>
        </w:rPr>
        <w:t>-</w:t>
      </w:r>
      <w:r w:rsidR="00C74671" w:rsidRPr="004C6DB4">
        <w:rPr>
          <w:color w:val="000000" w:themeColor="text1"/>
        </w:rPr>
        <w:t>W</w:t>
      </w:r>
      <w:r w:rsidR="00624CDA">
        <w:rPr>
          <w:rFonts w:hint="eastAsia"/>
          <w:color w:val="000000" w:themeColor="text1"/>
        </w:rPr>
        <w:t>-</w:t>
      </w:r>
      <w:r w:rsidR="00C74671" w:rsidRPr="004C6DB4">
        <w:rPr>
          <w:color w:val="000000" w:themeColor="text1"/>
        </w:rPr>
        <w:t>T</w:t>
      </w:r>
      <w:r w:rsidR="00C94E5C">
        <w:rPr>
          <w:color w:val="000000" w:themeColor="text1"/>
        </w:rPr>
        <w:t xml:space="preserve"> parameter </w:t>
      </w:r>
      <w:r w:rsidR="00DD5E08" w:rsidRPr="004C6DB4">
        <w:rPr>
          <w:color w:val="000000" w:themeColor="text1"/>
        </w:rPr>
        <w:fldChar w:fldCharType="begin"/>
      </w:r>
      <w:r w:rsidR="00DD6365">
        <w:rPr>
          <w:color w:val="000000" w:themeColor="text1"/>
        </w:rPr>
        <w:instrText xml:space="preserve"> ADDIN ZOTERO_ITEM CSL_CITATION {"citationID":"n7n32vzR","properties":{"formattedCitation":"[32]","plainCitation":"[32]","noteIndex":0},"citationItems":[{"id":"rOEQeCcs/fOsN8oso","uris":["http://zotero.org/users/local/aFKGYdWQ/items/XEQNRB9S"],"uri":["htt</w:instrText>
      </w:r>
      <w:r w:rsidR="00DD6365">
        <w:rPr>
          <w:rFonts w:hint="eastAsia"/>
          <w:color w:val="000000" w:themeColor="text1"/>
        </w:rPr>
        <w:instrText>p://zotero.org/users/local/aFKGYdWQ/items/XEQNRB9S"],"itemData":{"id":1402,"type":"webpage","title":"A stress</w:instrText>
      </w:r>
      <w:r w:rsidR="00DD6365">
        <w:rPr>
          <w:rFonts w:hint="eastAsia"/>
          <w:color w:val="000000" w:themeColor="text1"/>
        </w:rPr>
        <w:instrText>‐</w:instrText>
      </w:r>
      <w:r w:rsidR="00DD6365">
        <w:rPr>
          <w:rFonts w:hint="eastAsia"/>
          <w:color w:val="000000" w:themeColor="text1"/>
        </w:rPr>
        <w:instrText xml:space="preserve">strain function for the fatigue of metal.... - Google </w:instrText>
      </w:r>
      <w:r w:rsidR="00DD6365">
        <w:rPr>
          <w:rFonts w:hint="eastAsia"/>
          <w:color w:val="000000" w:themeColor="text1"/>
        </w:rPr>
        <w:instrText>学术搜索</w:instrText>
      </w:r>
      <w:r w:rsidR="00DD6365">
        <w:rPr>
          <w:rFonts w:hint="eastAsia"/>
          <w:color w:val="000000" w:themeColor="text1"/>
        </w:rPr>
        <w:instrText>","URL":"https://c3.glgoo.top/scholar?hl=zh-CN&amp;as_sdt=0%2C5&amp;q=A+stress%E2%80%90strain+f</w:instrText>
      </w:r>
      <w:r w:rsidR="00DD6365">
        <w:rPr>
          <w:color w:val="000000" w:themeColor="text1"/>
        </w:rPr>
        <w:instrText xml:space="preserve">unction+for+the+fatigue+of+metal.+J+Mater.+1970%3B5%3A767%E2%80%90778.&amp;btnG=","accessed":{"date-parts":[["2019",7,1]]}}}],"schema":"https://github.com/citation-style-language/schema/raw/master/csl-citation.json"} </w:instrText>
      </w:r>
      <w:r w:rsidR="00DD5E08" w:rsidRPr="004C6DB4">
        <w:rPr>
          <w:color w:val="000000" w:themeColor="text1"/>
        </w:rPr>
        <w:fldChar w:fldCharType="separate"/>
      </w:r>
      <w:r w:rsidR="005F2B09" w:rsidRPr="005F2B09">
        <w:t>[</w:t>
      </w:r>
      <w:r w:rsidR="00BB66CA">
        <w:rPr>
          <w:rFonts w:hint="eastAsia"/>
        </w:rPr>
        <w:t>32</w:t>
      </w:r>
      <w:r w:rsidR="005F2B09" w:rsidRPr="005F2B09">
        <w:t>]</w:t>
      </w:r>
      <w:r w:rsidR="00DD5E08" w:rsidRPr="004C6DB4">
        <w:rPr>
          <w:color w:val="000000" w:themeColor="text1"/>
        </w:rPr>
        <w:fldChar w:fldCharType="end"/>
      </w:r>
      <w:r w:rsidR="007E14B9" w:rsidRPr="004C6DB4">
        <w:rPr>
          <w:rFonts w:hint="eastAsia"/>
          <w:color w:val="000000" w:themeColor="text1"/>
        </w:rPr>
        <w:t xml:space="preserve">. </w:t>
      </w:r>
      <w:r w:rsidR="00624CDA">
        <w:rPr>
          <w:color w:val="000000" w:themeColor="text1"/>
        </w:rPr>
        <w:t>M</w:t>
      </w:r>
      <w:r w:rsidR="00624CDA">
        <w:rPr>
          <w:rFonts w:hint="eastAsia"/>
          <w:color w:val="000000" w:themeColor="text1"/>
        </w:rPr>
        <w:t>oreover</w:t>
      </w:r>
      <w:r w:rsidR="007E14B9" w:rsidRPr="004C6DB4">
        <w:rPr>
          <w:rFonts w:hint="eastAsia"/>
          <w:color w:val="000000" w:themeColor="text1"/>
        </w:rPr>
        <w:t xml:space="preserve">, </w:t>
      </w:r>
      <w:r w:rsidR="006E529B" w:rsidRPr="004C6DB4">
        <w:rPr>
          <w:color w:val="000000" w:themeColor="text1"/>
        </w:rPr>
        <w:t>Susmel</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T4imURXH","properties":{"formattedCitation":"[33]","plainCitation":"[33]","noteIndex":0},"citationItems":[{"id":1243,"uris":["http://zotero.org/users/3610391/items/BXAKBKLD"],"uri":["http://zotero.org/users/3610391/items/BXAKBKLD"],"itemData":{"id":1243,"type":"article-journal","abstract":"Abstract This paper reports on an attempt to systematically re-interpret the conventional multiaxial fatigue criteria in terms of the Theory of Critical Distances: in the p</w:instrText>
      </w:r>
      <w:r w:rsidR="00DD6365">
        <w:rPr>
          <w:rFonts w:hint="eastAsia"/>
          <w:color w:val="000000" w:themeColor="text1"/>
        </w:rPr>
        <w:instrText>resent study the criteria proposed by Crossland, Dang Van, Papadopoulos, Matake, McDiarmid, respectively, and the so-called Modified W</w:instrText>
      </w:r>
      <w:r w:rsidR="00DD6365">
        <w:rPr>
          <w:rFonts w:hint="eastAsia"/>
          <w:color w:val="000000" w:themeColor="text1"/>
        </w:rPr>
        <w:instrText>枚</w:instrText>
      </w:r>
      <w:r w:rsidR="00DD6365">
        <w:rPr>
          <w:rFonts w:hint="eastAsia"/>
          <w:color w:val="000000" w:themeColor="text1"/>
        </w:rPr>
        <w:instrText>hler Curve Method were considered. The procedure devised to re-interpret the above methods in terms of the Theory of Cri</w:instrText>
      </w:r>
      <w:r w:rsidR="00DD6365">
        <w:rPr>
          <w:color w:val="000000" w:themeColor="text1"/>
        </w:rPr>
        <w:instrText>tical Distances was based on the following two assumptions: (i) the critical distance is a material constant to be determined under fully-reversed uniaxial fatigue loading; (ii) the presence of non-zero mean stresses as well as of non-zero out-of-phase loading has to be directly taken into account by the fatigue damage parameters themselves. The constants depending on the material fatigue properties of every considered criterion were re-calculated by considering a cracked plate subjected to Mode I as well as to Mode III loading. The systematic application of the proposed procedure proved the fact that only the critical plane approaches can coherently be re-formulated in accordance with the Theory of Critical Distances. Finally, to check the accuracy of such criteria in predicting fatigue limits of notched components several experimental results, generated under both uniaxial and multiaxial fatigue loading, were selected from the technical literature. This validation demonstrated that the most accurate cri</w:instrText>
      </w:r>
      <w:r w:rsidR="00DD6365">
        <w:rPr>
          <w:rFonts w:hint="eastAsia"/>
          <w:color w:val="000000" w:themeColor="text1"/>
        </w:rPr>
        <w:instrText>tical plane approach is the Modified W</w:instrText>
      </w:r>
      <w:r w:rsidR="00DD6365">
        <w:rPr>
          <w:rFonts w:hint="eastAsia"/>
          <w:color w:val="000000" w:themeColor="text1"/>
        </w:rPr>
        <w:instrText>枚</w:instrText>
      </w:r>
      <w:r w:rsidR="00DD6365">
        <w:rPr>
          <w:rFonts w:hint="eastAsia"/>
          <w:color w:val="000000" w:themeColor="text1"/>
        </w:rPr>
        <w:instrText xml:space="preserve">hler Curve Method, giving predictions mainly lying within an error interval of </w:instrText>
      </w:r>
      <w:r w:rsidR="00DD6365">
        <w:rPr>
          <w:rFonts w:hint="eastAsia"/>
          <w:color w:val="000000" w:themeColor="text1"/>
        </w:rPr>
        <w:instrText>卤</w:instrText>
      </w:r>
      <w:r w:rsidR="00DD6365">
        <w:rPr>
          <w:rFonts w:hint="eastAsia"/>
          <w:color w:val="000000" w:themeColor="text1"/>
        </w:rPr>
        <w:instrText>20%, independently of geometrical feature and degree of multiaxiality of the stress field in the fatigue process zone.","container-title</w:instrText>
      </w:r>
      <w:r w:rsidR="00DD6365">
        <w:rPr>
          <w:color w:val="000000" w:themeColor="text1"/>
        </w:rPr>
        <w:instrText xml:space="preserve">":"Sdhm Structural Durability &amp; Health Monitoring","issue":"2","page":"91-108","source":"Baidu Scholar","title":"Can the conventional high-cycle multiaxial fatigue criteria be re-interpreted in terms of the Theory of Critical Distances?","volume":"2","author":[{"family":"Susmel","given":"L."},{"family":"Taylor","given":"D."}],"issued":{"date-parts":[["2006"]]}}}],"schema":"https://github.com/citation-style-language/schema/raw/master/csl-citation.json"} </w:instrText>
      </w:r>
      <w:r w:rsidR="00DD5E08" w:rsidRPr="004C6DB4">
        <w:rPr>
          <w:color w:val="000000" w:themeColor="text1"/>
        </w:rPr>
        <w:fldChar w:fldCharType="separate"/>
      </w:r>
      <w:r w:rsidR="005F2B09" w:rsidRPr="005F2B09">
        <w:t>[</w:t>
      </w:r>
      <w:r w:rsidR="00BB66CA">
        <w:rPr>
          <w:rFonts w:hint="eastAsia"/>
        </w:rPr>
        <w:t>33</w:t>
      </w:r>
      <w:r w:rsidR="005F2B09" w:rsidRPr="005F2B09">
        <w:t>]</w:t>
      </w:r>
      <w:r w:rsidR="00DD5E08" w:rsidRPr="004C6DB4">
        <w:rPr>
          <w:color w:val="000000" w:themeColor="text1"/>
        </w:rPr>
        <w:fldChar w:fldCharType="end"/>
      </w:r>
      <w:r w:rsidR="006E529B" w:rsidRPr="004C6DB4">
        <w:rPr>
          <w:color w:val="000000" w:themeColor="text1"/>
        </w:rPr>
        <w:t xml:space="preserve"> </w:t>
      </w:r>
      <w:r w:rsidR="00F452F1">
        <w:rPr>
          <w:rFonts w:hint="eastAsia"/>
          <w:color w:val="000000" w:themeColor="text1"/>
        </w:rPr>
        <w:t>conducted the experiment</w:t>
      </w:r>
      <w:r w:rsidR="00345300">
        <w:rPr>
          <w:rFonts w:hint="eastAsia"/>
          <w:color w:val="000000" w:themeColor="text1"/>
        </w:rPr>
        <w:t>s</w:t>
      </w:r>
      <w:r w:rsidR="00F452F1">
        <w:rPr>
          <w:rFonts w:hint="eastAsia"/>
          <w:color w:val="000000" w:themeColor="text1"/>
        </w:rPr>
        <w:t xml:space="preserve"> on</w:t>
      </w:r>
      <w:r w:rsidR="006E529B" w:rsidRPr="004C6DB4">
        <w:rPr>
          <w:color w:val="000000" w:themeColor="text1"/>
        </w:rPr>
        <w:t xml:space="preserve"> the fatigue </w:t>
      </w:r>
      <w:r w:rsidR="00F452F1">
        <w:rPr>
          <w:rFonts w:hint="eastAsia"/>
          <w:color w:val="000000" w:themeColor="text1"/>
        </w:rPr>
        <w:t>endurance</w:t>
      </w:r>
      <w:r w:rsidR="006E529B" w:rsidRPr="004C6DB4">
        <w:rPr>
          <w:color w:val="000000" w:themeColor="text1"/>
        </w:rPr>
        <w:t xml:space="preserve"> of V-notched </w:t>
      </w:r>
      <w:r w:rsidR="00F452F1">
        <w:rPr>
          <w:rFonts w:hint="eastAsia"/>
          <w:color w:val="000000" w:themeColor="text1"/>
        </w:rPr>
        <w:t>component</w:t>
      </w:r>
      <w:r w:rsidR="006E529B" w:rsidRPr="004C6DB4">
        <w:rPr>
          <w:color w:val="000000" w:themeColor="text1"/>
        </w:rPr>
        <w:t>s under proportional loadin</w:t>
      </w:r>
      <w:r w:rsidR="00AC23CD" w:rsidRPr="004C6DB4">
        <w:rPr>
          <w:color w:val="000000" w:themeColor="text1"/>
        </w:rPr>
        <w:t xml:space="preserve">gs with </w:t>
      </w:r>
      <w:r w:rsidR="00F452F1">
        <w:rPr>
          <w:rFonts w:hint="eastAsia"/>
          <w:color w:val="000000" w:themeColor="text1"/>
        </w:rPr>
        <w:t>different</w:t>
      </w:r>
      <w:r w:rsidR="00AC23CD" w:rsidRPr="004C6DB4">
        <w:rPr>
          <w:color w:val="000000" w:themeColor="text1"/>
        </w:rPr>
        <w:t xml:space="preserve"> stress ratios </w:t>
      </w:r>
      <w:r w:rsidR="00006305" w:rsidRPr="004C6DB4">
        <w:rPr>
          <w:rFonts w:hint="eastAsia"/>
          <w:i/>
          <w:color w:val="000000" w:themeColor="text1"/>
        </w:rPr>
        <w:t>R</w:t>
      </w:r>
      <w:r w:rsidR="006E529B" w:rsidRPr="004C6DB4">
        <w:rPr>
          <w:color w:val="000000" w:themeColor="text1"/>
        </w:rPr>
        <w:t xml:space="preserve">. </w:t>
      </w:r>
      <w:r w:rsidR="00F452F1">
        <w:rPr>
          <w:color w:val="000000" w:themeColor="text1"/>
        </w:rPr>
        <w:t>F</w:t>
      </w:r>
      <w:r w:rsidR="00F452F1">
        <w:rPr>
          <w:rFonts w:hint="eastAsia"/>
          <w:color w:val="000000" w:themeColor="text1"/>
        </w:rPr>
        <w:t>urthermore</w:t>
      </w:r>
      <w:r w:rsidR="006E529B" w:rsidRPr="004C6DB4">
        <w:rPr>
          <w:color w:val="000000" w:themeColor="text1"/>
        </w:rPr>
        <w:t>, Susmel</w:t>
      </w:r>
      <w:r w:rsidR="00C94E5C">
        <w:rPr>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ctRaCiJC","properties":{"formattedCitation":"[33]","plainCitation":"[33]","noteIndex":0},"citationItems":[{"id":1243,"uris":["http://zotero.org/users/3610391/items/BXAKBKLD"],"uri":["http://zotero.org/users/3610391/items/BXAKBKLD"],"itemData":{"id":1243,"type":"article-journal","abstract":"Abstract This paper reports on an attempt to systematically re-interpret the conventional multiaxial fatigue criteria in terms of the Theory of Critical Distances: in the p</w:instrText>
      </w:r>
      <w:r w:rsidR="00DD6365">
        <w:rPr>
          <w:rFonts w:hint="eastAsia"/>
          <w:color w:val="000000" w:themeColor="text1"/>
        </w:rPr>
        <w:instrText>resent study the criteria proposed by Crossland, Dang Van, Papadopoulos, Matake, McDiarmid, respectively, and the so-called Modified W</w:instrText>
      </w:r>
      <w:r w:rsidR="00DD6365">
        <w:rPr>
          <w:rFonts w:hint="eastAsia"/>
          <w:color w:val="000000" w:themeColor="text1"/>
        </w:rPr>
        <w:instrText>枚</w:instrText>
      </w:r>
      <w:r w:rsidR="00DD6365">
        <w:rPr>
          <w:rFonts w:hint="eastAsia"/>
          <w:color w:val="000000" w:themeColor="text1"/>
        </w:rPr>
        <w:instrText>hler Curve Method were considered. The procedure devised to re-interpret the above methods in terms of the Theory of Cri</w:instrText>
      </w:r>
      <w:r w:rsidR="00DD6365">
        <w:rPr>
          <w:color w:val="000000" w:themeColor="text1"/>
        </w:rPr>
        <w:instrText>tical Distances was based on the following two assumptions: (i) the critical distance is a material constant to be determined under fully-reversed uniaxial fatigue loading; (ii) the presence of non-zero mean stresses as well as of non-zero out-of-phase loading has to be directly taken into account by the fatigue damage parameters themselves. The constants depending on the material fatigue properties of every considered criterion were re-calculated by considering a cracked plate subjected to Mode I as well as to Mode III loading. The systematic application of the proposed procedure proved the fact that only the critical plane approaches can coherently be re-formulated in accordance with the Theory of Critical Distances. Finally, to check the accuracy of such criteria in predicting fatigue limits of notched components several experimental results, generated under both uniaxial and multiaxial fatigue loading, were selected from the technical literature. This validation demonstrated that the most accurate cri</w:instrText>
      </w:r>
      <w:r w:rsidR="00DD6365">
        <w:rPr>
          <w:rFonts w:hint="eastAsia"/>
          <w:color w:val="000000" w:themeColor="text1"/>
        </w:rPr>
        <w:instrText>tical plane approach is the Modified W</w:instrText>
      </w:r>
      <w:r w:rsidR="00DD6365">
        <w:rPr>
          <w:rFonts w:hint="eastAsia"/>
          <w:color w:val="000000" w:themeColor="text1"/>
        </w:rPr>
        <w:instrText>枚</w:instrText>
      </w:r>
      <w:r w:rsidR="00DD6365">
        <w:rPr>
          <w:rFonts w:hint="eastAsia"/>
          <w:color w:val="000000" w:themeColor="text1"/>
        </w:rPr>
        <w:instrText xml:space="preserve">hler Curve Method, giving predictions mainly lying within an error interval of </w:instrText>
      </w:r>
      <w:r w:rsidR="00DD6365">
        <w:rPr>
          <w:rFonts w:hint="eastAsia"/>
          <w:color w:val="000000" w:themeColor="text1"/>
        </w:rPr>
        <w:instrText>卤</w:instrText>
      </w:r>
      <w:r w:rsidR="00DD6365">
        <w:rPr>
          <w:rFonts w:hint="eastAsia"/>
          <w:color w:val="000000" w:themeColor="text1"/>
        </w:rPr>
        <w:instrText>20%, independently of geometrical feature and degree of multiaxiality of the stress field in the fatigue process zone.","container-title</w:instrText>
      </w:r>
      <w:r w:rsidR="00DD6365">
        <w:rPr>
          <w:color w:val="000000" w:themeColor="text1"/>
        </w:rPr>
        <w:instrText xml:space="preserve">":"Sdhm Structural Durability &amp; Health Monitoring","issue":"2","page":"91-108","source":"Baidu Scholar","title":"Can the conventional high-cycle multiaxial fatigue criteria be re-interpreted in terms of the Theory of Critical Distances?","volume":"2","author":[{"family":"Susmel","given":"L."},{"family":"Taylor","given":"D."}],"issued":{"date-parts":[["2006"]]}}}],"schema":"https://github.com/citation-style-language/schema/raw/master/csl-citation.json"} </w:instrText>
      </w:r>
      <w:r w:rsidR="00DD5E08" w:rsidRPr="004C6DB4">
        <w:rPr>
          <w:color w:val="000000" w:themeColor="text1"/>
        </w:rPr>
        <w:fldChar w:fldCharType="separate"/>
      </w:r>
      <w:r w:rsidR="005F2B09" w:rsidRPr="005F2B09">
        <w:t>[</w:t>
      </w:r>
      <w:r w:rsidR="00BB66CA">
        <w:rPr>
          <w:rFonts w:hint="eastAsia"/>
        </w:rPr>
        <w:t>33</w:t>
      </w:r>
      <w:r w:rsidR="005F2B09" w:rsidRPr="005F2B09">
        <w:t>]</w:t>
      </w:r>
      <w:r w:rsidR="00DD5E08" w:rsidRPr="004C6DB4">
        <w:rPr>
          <w:color w:val="000000" w:themeColor="text1"/>
        </w:rPr>
        <w:fldChar w:fldCharType="end"/>
      </w:r>
      <w:r w:rsidR="006E529B" w:rsidRPr="004C6DB4">
        <w:rPr>
          <w:color w:val="000000" w:themeColor="text1"/>
        </w:rPr>
        <w:t xml:space="preserve"> </w:t>
      </w:r>
      <w:r w:rsidR="00F452F1">
        <w:rPr>
          <w:rFonts w:hint="eastAsia"/>
          <w:color w:val="000000" w:themeColor="text1"/>
        </w:rPr>
        <w:t>discussed</w:t>
      </w:r>
      <w:r w:rsidR="006E529B" w:rsidRPr="004C6DB4">
        <w:rPr>
          <w:color w:val="000000" w:themeColor="text1"/>
        </w:rPr>
        <w:t xml:space="preserve"> the </w:t>
      </w:r>
      <w:r w:rsidR="00C94E5C" w:rsidRPr="004C6DB4">
        <w:rPr>
          <w:color w:val="000000" w:themeColor="text1"/>
        </w:rPr>
        <w:t>applicabi</w:t>
      </w:r>
      <w:r w:rsidR="00C94E5C">
        <w:rPr>
          <w:color w:val="000000" w:themeColor="text1"/>
        </w:rPr>
        <w:t>lity</w:t>
      </w:r>
      <w:r w:rsidR="006E529B" w:rsidRPr="004C6DB4">
        <w:rPr>
          <w:color w:val="000000" w:themeColor="text1"/>
        </w:rPr>
        <w:t xml:space="preserve"> of </w:t>
      </w:r>
      <w:r w:rsidR="00F452F1">
        <w:rPr>
          <w:rFonts w:hint="eastAsia"/>
          <w:color w:val="000000" w:themeColor="text1"/>
        </w:rPr>
        <w:t>the</w:t>
      </w:r>
      <w:r w:rsidR="00C94E5C">
        <w:rPr>
          <w:color w:val="000000" w:themeColor="text1"/>
        </w:rPr>
        <w:t xml:space="preserve"> </w:t>
      </w:r>
      <w:proofErr w:type="spellStart"/>
      <w:r w:rsidR="00C94E5C">
        <w:rPr>
          <w:color w:val="000000" w:themeColor="text1"/>
        </w:rPr>
        <w:t>multiaxial</w:t>
      </w:r>
      <w:proofErr w:type="spellEnd"/>
      <w:r w:rsidR="00C94E5C">
        <w:rPr>
          <w:color w:val="000000" w:themeColor="text1"/>
        </w:rPr>
        <w:t xml:space="preserve"> fatigue</w:t>
      </w:r>
      <w:r w:rsidR="006E529B" w:rsidRPr="004C6DB4">
        <w:rPr>
          <w:color w:val="000000" w:themeColor="text1"/>
        </w:rPr>
        <w:t xml:space="preserve"> </w:t>
      </w:r>
      <w:r w:rsidR="00711273">
        <w:rPr>
          <w:rFonts w:hint="eastAsia"/>
          <w:color w:val="000000" w:themeColor="text1"/>
        </w:rPr>
        <w:t>parameter</w:t>
      </w:r>
      <w:r w:rsidR="006E529B" w:rsidRPr="004C6DB4">
        <w:rPr>
          <w:color w:val="000000" w:themeColor="text1"/>
        </w:rPr>
        <w:t xml:space="preserve"> </w:t>
      </w:r>
      <w:r w:rsidR="00C94E5C">
        <w:rPr>
          <w:color w:val="000000" w:themeColor="text1"/>
        </w:rPr>
        <w:t>in terms of the</w:t>
      </w:r>
      <w:r w:rsidR="006E529B" w:rsidRPr="004C6DB4">
        <w:rPr>
          <w:color w:val="000000" w:themeColor="text1"/>
        </w:rPr>
        <w:t xml:space="preserve"> TCD, including </w:t>
      </w:r>
      <w:proofErr w:type="spellStart"/>
      <w:r w:rsidR="006E529B" w:rsidRPr="004C6DB4">
        <w:rPr>
          <w:color w:val="000000" w:themeColor="text1"/>
        </w:rPr>
        <w:t>Crossland’s</w:t>
      </w:r>
      <w:proofErr w:type="spellEnd"/>
      <w:r w:rsidR="006E529B" w:rsidRPr="004C6DB4">
        <w:rPr>
          <w:color w:val="000000" w:themeColor="text1"/>
        </w:rPr>
        <w:t xml:space="preserve"> </w:t>
      </w:r>
      <w:r w:rsidR="00711273">
        <w:rPr>
          <w:rFonts w:hint="eastAsia"/>
          <w:color w:val="000000" w:themeColor="text1"/>
        </w:rPr>
        <w:t>parameter</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xZKYH5hU","properties":{"formattedCitation":"[34]","plainCitation":"[34]","noteIndex":0},"citationItems":[{"id":1345,"uris":["http://zotero.org/users/3610391/items/IS7NUYES"],"uri":["http://zotero.org/users/3610391/items/IS7NUYES"],"itemData":{"id":1345,"type":"article-journal","abstract":"(1956) Crossland. International conference on fatigue of metals. This paper describes tests in which two alloy steels were subjected to reversed torsion at atmospheric or high ambiant pressure. It ...","container-title":"International conference on fatigue of metals","ISSN":"undefined","issue":"3","language":"en-GB","page":"undefined-undefined","source":"www.mendeley.com","title":"Effect of large hydrostatic pressures on the torsional fatigue strength of an alloy steel","volume":"6","author":[{"family":"Crossland","given":"B."}],"issued":{"date-parts":[["1956"]]}}}],"schema":"https://github.com/citation-style-language/schema/raw/master/csl-citation.json"} </w:instrText>
      </w:r>
      <w:r w:rsidR="00DD5E08" w:rsidRPr="004C6DB4">
        <w:rPr>
          <w:color w:val="000000" w:themeColor="text1"/>
        </w:rPr>
        <w:fldChar w:fldCharType="separate"/>
      </w:r>
      <w:r w:rsidR="005F2B09" w:rsidRPr="005F2B09">
        <w:t>[</w:t>
      </w:r>
      <w:r w:rsidR="00BB66CA">
        <w:rPr>
          <w:rFonts w:hint="eastAsia"/>
        </w:rPr>
        <w:t>34</w:t>
      </w:r>
      <w:r w:rsidR="005F2B09" w:rsidRPr="005F2B09">
        <w:t>]</w:t>
      </w:r>
      <w:r w:rsidR="00DD5E08" w:rsidRPr="004C6DB4">
        <w:rPr>
          <w:color w:val="000000" w:themeColor="text1"/>
        </w:rPr>
        <w:fldChar w:fldCharType="end"/>
      </w:r>
      <w:r w:rsidR="006E529B" w:rsidRPr="004C6DB4">
        <w:rPr>
          <w:color w:val="000000" w:themeColor="text1"/>
        </w:rPr>
        <w:t xml:space="preserve">, Papadopoulos’s </w:t>
      </w:r>
      <w:r w:rsidR="00711273">
        <w:rPr>
          <w:rFonts w:hint="eastAsia"/>
          <w:color w:val="000000" w:themeColor="text1"/>
        </w:rPr>
        <w:t>parameter</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{"citationID":"DimaCPp4","properties":{"formattedCitation":"[35]","plainCitation":"[35]","noteIndex":0},"citationItems":[{"id":1343,"uris":["http://zotero.org/users/3610391/items/EW2GCXNE"],"uri":["http://zotero.org/users/3</w:instrText>
      </w:r>
      <w:r w:rsidR="00DD6365">
        <w:rPr>
          <w:rFonts w:hint="eastAsia"/>
          <w:color w:val="000000" w:themeColor="text1"/>
        </w:rPr>
        <w:instrText>610391/items/EW2GCXNE"],"itemData":{"id":1343,"type":"webpage","title":"Fatigue polycyclique des m</w:instrText>
      </w:r>
      <w:r w:rsidR="00DD6365">
        <w:rPr>
          <w:rFonts w:hint="eastAsia"/>
          <w:color w:val="000000" w:themeColor="text1"/>
        </w:rPr>
        <w:instrText>é</w:instrText>
      </w:r>
      <w:r w:rsidR="00DD6365">
        <w:rPr>
          <w:rFonts w:hint="eastAsia"/>
          <w:color w:val="000000" w:themeColor="text1"/>
        </w:rPr>
        <w:instrText xml:space="preserve">taux: une nouvelle approche.... - Google </w:instrText>
      </w:r>
      <w:r w:rsidR="00DD6365">
        <w:rPr>
          <w:rFonts w:hint="eastAsia"/>
          <w:color w:val="000000" w:themeColor="text1"/>
        </w:rPr>
        <w:instrText>学术搜索</w:instrText>
      </w:r>
      <w:r w:rsidR="00DD6365">
        <w:rPr>
          <w:rFonts w:hint="eastAsia"/>
          <w:color w:val="000000" w:themeColor="text1"/>
        </w:rPr>
        <w:instrText>","URL":"https://c3.glgoo.top/scholar?hl=zh-CN&amp;as_sdt=0%2C5&amp;q=Fatigue+polycyclique+des+m%C3%A9taux%3A+une+nouve</w:instrText>
      </w:r>
      <w:r w:rsidR="00DD6365">
        <w:rPr>
          <w:color w:val="000000" w:themeColor="text1"/>
        </w:rPr>
        <w:instrText xml:space="preserve">lle+approche.+1987&amp;btnG=","accessed":{"date-parts":[["2019",7,2]]}}}],"schema":"https://github.com/citation-style-language/schema/raw/master/csl-citation.json"} </w:instrText>
      </w:r>
      <w:r w:rsidR="00DD5E08" w:rsidRPr="004C6DB4">
        <w:rPr>
          <w:color w:val="000000" w:themeColor="text1"/>
        </w:rPr>
        <w:fldChar w:fldCharType="separate"/>
      </w:r>
      <w:r w:rsidR="006F2263" w:rsidRPr="004C6DB4">
        <w:rPr>
          <w:color w:val="000000" w:themeColor="text1"/>
        </w:rPr>
        <w:t>[35</w:t>
      </w:r>
      <w:r w:rsidR="00DD5E08" w:rsidRPr="004C6DB4">
        <w:rPr>
          <w:color w:val="000000" w:themeColor="text1"/>
        </w:rPr>
        <w:fldChar w:fldCharType="end"/>
      </w:r>
      <w:r w:rsidR="00F452F1">
        <w:rPr>
          <w:rFonts w:hint="eastAsia"/>
          <w:color w:val="000000" w:themeColor="text1"/>
        </w:rPr>
        <w:t>-</w:t>
      </w:r>
      <w:r w:rsidR="00DD5E08" w:rsidRPr="004C6DB4">
        <w:rPr>
          <w:color w:val="000000" w:themeColor="text1"/>
        </w:rPr>
        <w:fldChar w:fldCharType="begin"/>
      </w:r>
      <w:r w:rsidR="00DD6365">
        <w:rPr>
          <w:color w:val="000000" w:themeColor="text1"/>
        </w:rPr>
        <w:instrText xml:space="preserve"> ADDIN ZOTERO_ITEM CSL_CITATION {"citationID":"yzuI08YY","properties":{"formattedCitation":"[36]","plainCitation":"[36]","noteIndex":0},"citationItems":[{"id":1342,"uris":["http://zotero.org/users/3610391/items/DVZNAQCM"],"uri":["http://zotero.org/users/3610391/items/DVZNAQCM"],"itemData":{"id":1342,"type":"webpage","title":"(5) Sur la resistance a la fatigue des metaux | Dang Van","URL":"https://www.researchgate.net/publication/307904044_Sur_la_resistance_a_la_fatigue_des_metaux","accessed":{"date-parts":[["2019",7,2]]}}}],"schema":"https://github.com/citation-style-language/schema/raw/master/csl-citation.json"} </w:instrText>
      </w:r>
      <w:r w:rsidR="00DD5E08" w:rsidRPr="004C6DB4">
        <w:rPr>
          <w:color w:val="000000" w:themeColor="text1"/>
        </w:rPr>
        <w:fldChar w:fldCharType="separate"/>
      </w:r>
      <w:r w:rsidR="006F2263" w:rsidRPr="004C6DB4">
        <w:rPr>
          <w:color w:val="000000" w:themeColor="text1"/>
        </w:rPr>
        <w:t>36]</w:t>
      </w:r>
      <w:r w:rsidR="00DD5E08" w:rsidRPr="004C6DB4">
        <w:rPr>
          <w:color w:val="000000" w:themeColor="text1"/>
        </w:rPr>
        <w:fldChar w:fldCharType="end"/>
      </w:r>
      <w:r w:rsidR="006E529B" w:rsidRPr="004C6DB4">
        <w:rPr>
          <w:color w:val="000000" w:themeColor="text1"/>
        </w:rPr>
        <w:t xml:space="preserve">, </w:t>
      </w:r>
      <w:proofErr w:type="spellStart"/>
      <w:r w:rsidR="006E529B" w:rsidRPr="004C6DB4">
        <w:rPr>
          <w:color w:val="000000" w:themeColor="text1"/>
        </w:rPr>
        <w:t>Matake’s</w:t>
      </w:r>
      <w:proofErr w:type="spellEnd"/>
      <w:r w:rsidR="006E529B" w:rsidRPr="004C6DB4">
        <w:rPr>
          <w:color w:val="000000" w:themeColor="text1"/>
        </w:rPr>
        <w:t xml:space="preserve"> </w:t>
      </w:r>
      <w:r w:rsidR="00711273">
        <w:rPr>
          <w:rFonts w:hint="eastAsia"/>
          <w:color w:val="000000" w:themeColor="text1"/>
        </w:rPr>
        <w:t>parameter</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kQlAbtgS","properties":{"formattedCitation":"[37]","plainCitation":"[37]","noteIndex":0},"citationItems":[{"id":1341,"uris":["http://zotero.org/users/3610391/items/9FGZVMRS"],"uri":["http://zotero.org/users/3610391/items/9FGZVMRS"],"itemData":{"id":1341,"type":"webpage","title":"An Explanation on Fatigue Limit under Combined Stress","URL":"https://www.jstage.jst.go.jp/article/jsme1958/20/141/20_141_257/_article/-char/ja/","accessed":{"date-parts":[["2019",7,2]]}}}],"schema":"https://github.com/citation-style-language/schema/raw/master/csl-citation.json"} </w:instrText>
      </w:r>
      <w:r w:rsidR="00DD5E08" w:rsidRPr="004C6DB4">
        <w:rPr>
          <w:color w:val="000000" w:themeColor="text1"/>
        </w:rPr>
        <w:fldChar w:fldCharType="separate"/>
      </w:r>
      <w:r w:rsidR="005F2B09" w:rsidRPr="005F2B09">
        <w:t>[</w:t>
      </w:r>
      <w:r w:rsidR="00BB66CA">
        <w:rPr>
          <w:rFonts w:hint="eastAsia"/>
        </w:rPr>
        <w:t>37</w:t>
      </w:r>
      <w:r w:rsidR="005F2B09" w:rsidRPr="005F2B09">
        <w:t>]</w:t>
      </w:r>
      <w:r w:rsidR="00DD5E08" w:rsidRPr="004C6DB4">
        <w:rPr>
          <w:color w:val="000000" w:themeColor="text1"/>
        </w:rPr>
        <w:fldChar w:fldCharType="end"/>
      </w:r>
      <w:r w:rsidR="006E529B" w:rsidRPr="004C6DB4">
        <w:rPr>
          <w:color w:val="000000" w:themeColor="text1"/>
        </w:rPr>
        <w:t xml:space="preserve">, </w:t>
      </w:r>
      <w:proofErr w:type="spellStart"/>
      <w:r w:rsidR="006E529B" w:rsidRPr="004C6DB4">
        <w:rPr>
          <w:color w:val="000000" w:themeColor="text1"/>
        </w:rPr>
        <w:t>McDiarmid’s</w:t>
      </w:r>
      <w:proofErr w:type="spellEnd"/>
      <w:r w:rsidR="006E529B" w:rsidRPr="004C6DB4">
        <w:rPr>
          <w:color w:val="000000" w:themeColor="text1"/>
        </w:rPr>
        <w:t xml:space="preserve"> </w:t>
      </w:r>
      <w:r w:rsidR="00711273">
        <w:rPr>
          <w:rFonts w:hint="eastAsia"/>
          <w:color w:val="000000" w:themeColor="text1"/>
        </w:rPr>
        <w:t>parameter</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{"citationID":"9ARXjUxH","properties":{"formattedCitation":"[38], [39]","plainCitation":"[38], [39]","noteIndex":0},"citationItems":[{"id":"rOEQeCcs/uocbSSbl","uris":["http://zotero.org/users/local/aFKGYdWQ/items/EB87ENXE"],"uri":["http://zotero.org/users/local/aFKGYdWQ/items/EB87ENXE"],"itemData":{"id":864,"type":"article-journal","title":"A GENERAL CRITERION FOR HIGH CYCLE MULTIAXIAL FATIGUE FAILURE","container-title":"Fatigue &amp; Fracture of Engineering Materials &amp; Structures","page":"429-453","volume":"14","issue":"4","source":"Baidu Scholar","DOI":"10.1111/j.1460-2695.1991.tb00673.x","author":[{"family":"Mcdiarmid","given":"D. L."}],"issued":{"date-parts":[["1991"]]}},"label":"page"},{"id":1340,"uris":["http://zotero.org/users/3610391/items/JNWZNVFB"],"uri":["http://zotero.org/users/3610391/items/JNWZNVFB"],"itemData":{"id":1340,"type":"article-journal","abstract":"Abstract— The use of a previously presented general criterion of failure for high cycle multiaxial fatigue, τa/tA,B+σn.max/2σT= 1, is extended to cases where the shear and normal stress on the critical plane are non-proportional and also to give life predictions in the range of 104 to 106 cycles. The criterion takes account of whether case A cracks, growing along the surface, or case B cracks, growing in from the surface, occur.","container-title":"Fatigue &amp; Fracture of Engineering Materials &amp; Structures","DOI":"10.1111/j.1460-2695.1994.tb00789.x","ISSN":"1460-2695","issue":"12","language":"en","page":"1475-1484","source":"Wiley Online Library","title":"A Shear Stress Based Critical-Plane Criterion of Multiaxial Fatigue Failure for Design and Life Prediction","volume":"17","author":[{"family":"McDiarmid","given":"D. L."}],"issued":{"date-parts":[["1994"]]}},"label":"page"}],"schema":"https://github.com/citation-style-language/schema/raw/master/csl-citation.json"} </w:instrText>
      </w:r>
      <w:r w:rsidR="00DD5E08" w:rsidRPr="004C6DB4">
        <w:rPr>
          <w:color w:val="000000" w:themeColor="text1"/>
        </w:rPr>
        <w:fldChar w:fldCharType="separate"/>
      </w:r>
      <w:r w:rsidR="006F2263" w:rsidRPr="004C6DB4">
        <w:rPr>
          <w:color w:val="000000" w:themeColor="text1"/>
        </w:rPr>
        <w:t>[38</w:t>
      </w:r>
      <w:r w:rsidR="00AC71FB">
        <w:rPr>
          <w:rFonts w:hint="eastAsia"/>
          <w:color w:val="000000" w:themeColor="text1"/>
        </w:rPr>
        <w:t>-</w:t>
      </w:r>
      <w:r w:rsidR="006F2263" w:rsidRPr="004C6DB4">
        <w:rPr>
          <w:color w:val="000000" w:themeColor="text1"/>
        </w:rPr>
        <w:t>39]</w:t>
      </w:r>
      <w:r w:rsidR="00DD5E08" w:rsidRPr="004C6DB4">
        <w:rPr>
          <w:color w:val="000000" w:themeColor="text1"/>
        </w:rPr>
        <w:fldChar w:fldCharType="end"/>
      </w:r>
      <w:r w:rsidR="006E529B" w:rsidRPr="004C6DB4">
        <w:rPr>
          <w:color w:val="000000" w:themeColor="text1"/>
        </w:rPr>
        <w:t>,</w:t>
      </w:r>
      <w:r w:rsidR="00C94E5C">
        <w:rPr>
          <w:color w:val="000000" w:themeColor="text1"/>
        </w:rPr>
        <w:t xml:space="preserve"> and</w:t>
      </w:r>
      <w:r w:rsidR="006E529B" w:rsidRPr="004C6DB4">
        <w:rPr>
          <w:color w:val="000000" w:themeColor="text1"/>
        </w:rPr>
        <w:t xml:space="preserve"> </w:t>
      </w:r>
      <w:proofErr w:type="spellStart"/>
      <w:r w:rsidR="006E529B" w:rsidRPr="004C6DB4">
        <w:rPr>
          <w:color w:val="000000" w:themeColor="text1"/>
        </w:rPr>
        <w:t>Susmel’s</w:t>
      </w:r>
      <w:proofErr w:type="spellEnd"/>
      <w:r w:rsidR="006E529B" w:rsidRPr="004C6DB4">
        <w:rPr>
          <w:color w:val="000000" w:themeColor="text1"/>
        </w:rPr>
        <w:t xml:space="preserve"> </w:t>
      </w:r>
      <w:r w:rsidR="00711273">
        <w:rPr>
          <w:rFonts w:hint="eastAsia"/>
          <w:color w:val="000000" w:themeColor="text1"/>
        </w:rPr>
        <w:t>parameter</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gmwCeSqV","properties":{"formattedCitation":"[40]","plainCitation":"[40]","noteIndex":0},"citationItems":[{"id":1339,"uris":["http://zotero.org/users/3610391/items/SWGCMJIE"],"uri":["http://zotero.org/users/3610391/items/SWGCMJIE"],"itemData":{"id":1339,"type":"article-journal","container-title":"Fatigue &lt;html_ent glyph=\"@amp;\" ascii=\"&amp;amp;\"/&gt; Fracture of Engineering Materials and Structures","DOI":"10.1046/j.1460-2695.2002.00462.x","ISSN":"8756-758X, 1460-2695","issue":"1","journalAbbreviation":"Fat Frac Eng Mat Struct","language":"en","page":"63-78","source":"DOI.org (Crossref)","title":"A bi-parametric Wohler curve for high cycle multiaxial fatigue assessment","volume":"25","author":[{"family":"Susmel","given":"L."},{"family":"Lazzarin","given":"P."}],"issued":{"date-parts":[["2002",1]]}}}],"schema":"https://github.com/citation-style-language/schema/raw/master/csl-citation.json"} </w:instrText>
      </w:r>
      <w:r w:rsidR="00DD5E08" w:rsidRPr="004C6DB4">
        <w:rPr>
          <w:color w:val="000000" w:themeColor="text1"/>
        </w:rPr>
        <w:fldChar w:fldCharType="separate"/>
      </w:r>
      <w:r w:rsidR="005F2B09" w:rsidRPr="005F2B09">
        <w:t>[</w:t>
      </w:r>
      <w:r w:rsidR="00BB66CA">
        <w:rPr>
          <w:rFonts w:hint="eastAsia"/>
        </w:rPr>
        <w:t>40</w:t>
      </w:r>
      <w:r w:rsidR="005F2B09" w:rsidRPr="005F2B09">
        <w:t>]</w:t>
      </w:r>
      <w:r w:rsidR="00DD5E08" w:rsidRPr="004C6DB4">
        <w:rPr>
          <w:color w:val="000000" w:themeColor="text1"/>
        </w:rPr>
        <w:fldChar w:fldCharType="end"/>
      </w:r>
      <w:r w:rsidR="006E529B" w:rsidRPr="004C6DB4">
        <w:rPr>
          <w:color w:val="000000" w:themeColor="text1"/>
        </w:rPr>
        <w:t xml:space="preserve">. </w:t>
      </w:r>
      <w:r w:rsidR="00F452F1">
        <w:rPr>
          <w:rFonts w:hint="eastAsia"/>
          <w:color w:val="000000" w:themeColor="text1"/>
        </w:rPr>
        <w:t>I</w:t>
      </w:r>
      <w:r w:rsidR="00F452F1" w:rsidRPr="00F452F1">
        <w:rPr>
          <w:color w:val="000000" w:themeColor="text1"/>
        </w:rPr>
        <w:t>n the end</w:t>
      </w:r>
      <w:r w:rsidR="006E529B" w:rsidRPr="004C6DB4">
        <w:rPr>
          <w:color w:val="000000" w:themeColor="text1"/>
        </w:rPr>
        <w:t xml:space="preserve">, the fatigue </w:t>
      </w:r>
      <w:r w:rsidR="00711273">
        <w:rPr>
          <w:rFonts w:hint="eastAsia"/>
          <w:color w:val="000000" w:themeColor="text1"/>
        </w:rPr>
        <w:t>parameters</w:t>
      </w:r>
      <w:r w:rsidR="006E529B" w:rsidRPr="004C6DB4">
        <w:rPr>
          <w:color w:val="000000" w:themeColor="text1"/>
        </w:rPr>
        <w:t xml:space="preserve"> base</w:t>
      </w:r>
      <w:r w:rsidR="00C94E5C">
        <w:rPr>
          <w:color w:val="000000" w:themeColor="text1"/>
        </w:rPr>
        <w:t>d</w:t>
      </w:r>
      <w:r w:rsidR="006E529B" w:rsidRPr="004C6DB4">
        <w:rPr>
          <w:color w:val="000000" w:themeColor="text1"/>
        </w:rPr>
        <w:t xml:space="preserve"> on </w:t>
      </w:r>
      <w:r w:rsidR="00C94E5C">
        <w:rPr>
          <w:color w:val="000000" w:themeColor="text1"/>
        </w:rPr>
        <w:t xml:space="preserve">the </w:t>
      </w:r>
      <w:r w:rsidR="006E529B" w:rsidRPr="004C6DB4">
        <w:rPr>
          <w:color w:val="000000" w:themeColor="text1"/>
        </w:rPr>
        <w:t xml:space="preserve">critical plane </w:t>
      </w:r>
      <w:r w:rsidR="00C94E5C">
        <w:rPr>
          <w:color w:val="000000" w:themeColor="text1"/>
        </w:rPr>
        <w:t>were</w:t>
      </w:r>
      <w:r w:rsidR="006E529B" w:rsidRPr="004C6DB4">
        <w:rPr>
          <w:color w:val="000000" w:themeColor="text1"/>
        </w:rPr>
        <w:t xml:space="preserve"> </w:t>
      </w:r>
      <w:r w:rsidR="006E07BF">
        <w:rPr>
          <w:rFonts w:hint="eastAsia"/>
          <w:color w:val="000000" w:themeColor="text1"/>
        </w:rPr>
        <w:t>taken</w:t>
      </w:r>
      <w:r w:rsidR="006E529B" w:rsidRPr="004C6DB4">
        <w:rPr>
          <w:color w:val="000000" w:themeColor="text1"/>
        </w:rPr>
        <w:t xml:space="preserve"> as the only ones </w:t>
      </w:r>
      <w:r w:rsidR="006E07BF">
        <w:rPr>
          <w:rFonts w:hint="eastAsia"/>
          <w:color w:val="000000" w:themeColor="text1"/>
        </w:rPr>
        <w:t>which</w:t>
      </w:r>
      <w:r w:rsidR="006E529B" w:rsidRPr="004C6DB4">
        <w:rPr>
          <w:color w:val="000000" w:themeColor="text1"/>
        </w:rPr>
        <w:t xml:space="preserve"> c</w:t>
      </w:r>
      <w:r w:rsidR="00711273">
        <w:rPr>
          <w:rFonts w:hint="eastAsia"/>
          <w:color w:val="000000" w:themeColor="text1"/>
        </w:rPr>
        <w:t>ould</w:t>
      </w:r>
      <w:r w:rsidR="006E529B" w:rsidRPr="004C6DB4">
        <w:rPr>
          <w:color w:val="000000" w:themeColor="text1"/>
        </w:rPr>
        <w:t xml:space="preserve"> be coherently re-interpreted in terms of the TCD.</w:t>
      </w:r>
      <w:r w:rsidR="00AC23CD" w:rsidRPr="004C6DB4">
        <w:rPr>
          <w:rFonts w:hint="eastAsia"/>
          <w:color w:val="000000" w:themeColor="text1"/>
        </w:rPr>
        <w:t xml:space="preserve"> </w:t>
      </w:r>
      <w:r w:rsidR="008373B1" w:rsidRPr="004C6DB4">
        <w:rPr>
          <w:color w:val="000000" w:themeColor="text1"/>
        </w:rPr>
        <w:t>T</w:t>
      </w:r>
      <w:r w:rsidR="008373B1" w:rsidRPr="004C6DB4">
        <w:rPr>
          <w:rFonts w:hint="eastAsia"/>
          <w:color w:val="000000" w:themeColor="text1"/>
        </w:rPr>
        <w:t xml:space="preserve">he </w:t>
      </w:r>
      <w:r w:rsidR="00C94E5C">
        <w:rPr>
          <w:color w:val="000000" w:themeColor="text1"/>
        </w:rPr>
        <w:t xml:space="preserve">accuracy of the </w:t>
      </w:r>
      <w:proofErr w:type="spellStart"/>
      <w:r w:rsidR="00126981">
        <w:rPr>
          <w:color w:val="000000" w:themeColor="text1"/>
        </w:rPr>
        <w:t>multi</w:t>
      </w:r>
      <w:r w:rsidR="008373B1" w:rsidRPr="004C6DB4">
        <w:rPr>
          <w:color w:val="000000" w:themeColor="text1"/>
        </w:rPr>
        <w:t>axial</w:t>
      </w:r>
      <w:proofErr w:type="spellEnd"/>
      <w:r w:rsidR="008373B1" w:rsidRPr="004C6DB4">
        <w:rPr>
          <w:color w:val="000000" w:themeColor="text1"/>
        </w:rPr>
        <w:t xml:space="preserve"> </w:t>
      </w:r>
      <w:r w:rsidR="00C94E5C">
        <w:rPr>
          <w:color w:val="000000" w:themeColor="text1"/>
        </w:rPr>
        <w:t xml:space="preserve">version of the </w:t>
      </w:r>
      <w:r w:rsidR="008373B1" w:rsidRPr="004C6DB4">
        <w:rPr>
          <w:color w:val="000000" w:themeColor="text1"/>
        </w:rPr>
        <w:t>TCD</w:t>
      </w:r>
      <w:r w:rsidR="008373B1" w:rsidRPr="004C6DB4">
        <w:rPr>
          <w:rFonts w:hint="eastAsia"/>
          <w:color w:val="000000" w:themeColor="text1"/>
        </w:rPr>
        <w:t xml:space="preserve"> (M-TCD) was </w:t>
      </w:r>
      <w:r w:rsidR="00711273">
        <w:rPr>
          <w:rFonts w:hint="eastAsia"/>
          <w:color w:val="000000" w:themeColor="text1"/>
        </w:rPr>
        <w:t>evaluat</w:t>
      </w:r>
      <w:r w:rsidR="00C94E5C">
        <w:rPr>
          <w:color w:val="000000" w:themeColor="text1"/>
        </w:rPr>
        <w:t>ed</w:t>
      </w:r>
      <w:r w:rsidR="008373B1" w:rsidRPr="004C6DB4">
        <w:rPr>
          <w:rFonts w:hint="eastAsia"/>
          <w:color w:val="000000" w:themeColor="text1"/>
        </w:rPr>
        <w:t xml:space="preserve"> by </w:t>
      </w:r>
      <w:r w:rsidR="009A4BEF">
        <w:rPr>
          <w:rFonts w:hint="eastAsia"/>
          <w:color w:val="000000" w:themeColor="text1"/>
        </w:rPr>
        <w:t xml:space="preserve">applying </w:t>
      </w:r>
      <w:r w:rsidR="00C94E5C">
        <w:rPr>
          <w:color w:val="000000" w:themeColor="text1"/>
        </w:rPr>
        <w:t xml:space="preserve">a </w:t>
      </w:r>
      <w:r w:rsidR="009A4BEF">
        <w:rPr>
          <w:rFonts w:hint="eastAsia"/>
          <w:color w:val="000000" w:themeColor="text1"/>
        </w:rPr>
        <w:t>lot</w:t>
      </w:r>
      <w:r w:rsidR="00C94E5C">
        <w:rPr>
          <w:color w:val="000000" w:themeColor="text1"/>
        </w:rPr>
        <w:t xml:space="preserve"> of </w:t>
      </w:r>
      <w:r w:rsidR="00B862ED">
        <w:rPr>
          <w:rFonts w:hint="eastAsia"/>
          <w:color w:val="000000" w:themeColor="text1"/>
        </w:rPr>
        <w:t>test</w:t>
      </w:r>
      <w:r w:rsidR="00C94E5C">
        <w:rPr>
          <w:color w:val="000000" w:themeColor="text1"/>
        </w:rPr>
        <w:t xml:space="preserve"> </w:t>
      </w:r>
      <w:r w:rsidR="00B862ED">
        <w:rPr>
          <w:rFonts w:hint="eastAsia"/>
          <w:color w:val="000000" w:themeColor="text1"/>
        </w:rPr>
        <w:t>data</w:t>
      </w:r>
      <w:r w:rsidR="00C94E5C">
        <w:rPr>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{"citationID":"5VGvEvXo","properties":{"formattedCitation":"[7], [41]","plainCitation":"[7], [41]","noteIndex":0},"citationItems":[{"id":36,"uris":["http://zotero.org/users/3610391/items/N2YQ58VX"],"uri":["http://zotero.org/users/3610391/items/N2YQ58VX"],"itemData":{"id":36,"type":"article-journal","abstract":"In this paper, several fatigue failure approaches of metallic notched components under multi-axial loading in recent decades are reviewed in detail. They are classified into three categories according to their different fatigue physical mechanisms and hypotheses: nominal stress approach, local stress?strain approach and the theory of critical distance. The accuracy, applicable range and computing complexity of these three different fatigue failure theories of metallic notched specimen under multi-axial fatigue loading are given. It is concluded that theory of critical distance accords with experimental results under multi-axial fatigue loading and it gives unambiguous explanation for physical mechanism of fatigue damage. However, the computing process is complex, especially under non-proportional fatigue loading, and the key parameter of theory of critical distance is difficult to calculate especially in engineering. These difficulties limit the application of theory of critical distance.","container-title":"Proceedings of the Institution of Mechanical Engineers, Part G: Journal of Aerospace Engineering","DOI":"10.1177/0954410018809838","ISSN":"0954-4100","journalAbbreviation":"Proceedings of the Institution of Mechanical Engineers, Part G: Journal of Aerospace Engineering","page":"0954410018809838","source":"SAGE Journals","title":"A survey on fatigue life analysis approaches for metallic notched components under multi-axial loading","author":[{"family":"Luo","given":"Peng"},{"family":"Yao","given":"Weixing"},{"family":"Wang","given":"Yingyu"},{"family":"Li","given":"Piao"}],"issued":{"date-parts":[["2018",10,31]]}},"label":"page"},{"id":1338,"uris":["http://zotero.org/users/3610391/items/2982MITQ"],"uri":["http://zotero.org/users/3610391/items/2982MITQ"],"itemData":{"id":1338,"type":"article-journal","abstract":"This paper attempts to review the most interesting ﬁndings in the use of the theory of critical distances (TCD) to predict fatigue strength of notched mechanical components. Initially, the most modern formalisations of the TCD are considered, showing their peculiarities and di</w:instrText>
      </w:r>
      <w:r w:rsidR="00DD6365">
        <w:rPr>
          <w:rFonts w:ascii="Cambria Math" w:hAnsi="Cambria Math" w:cs="Cambria Math"/>
          <w:color w:val="000000" w:themeColor="text1"/>
        </w:rPr>
        <w:instrText>ﬀ</w:instrText>
      </w:r>
      <w:r w:rsidR="00DD6365">
        <w:rPr>
          <w:color w:val="000000" w:themeColor="text1"/>
        </w:rPr>
        <w:instrText>erences. An ad-hoc section is then focused on the multiaxial high-cycle fatigue problem, considering all the open questions arising in the presence of complex stress ﬁelds damaging the fatigue process zone in the vicinity of the stress concentrator apex. Subsequently, the physical idea on the structural volume concept is brieﬂy investigated showing some peculiar results generated in the high-cycle fatigue regime under both uniaxial and biaxial fatigue loading. Finally, our idea to extend the use of the TCD down to the low-medium cycle fatigue regime is brieﬂy explained. Working in collaboration with Prof. David Taylor, we have spent the last ﬁve years investigating this theory both to better understand its physical meaning and to systematically check its accuracy in predicting notch fatigue strength under di</w:instrText>
      </w:r>
      <w:r w:rsidR="00DD6365">
        <w:rPr>
          <w:rFonts w:ascii="Cambria Math" w:hAnsi="Cambria Math" w:cs="Cambria Math"/>
          <w:color w:val="000000" w:themeColor="text1"/>
        </w:rPr>
        <w:instrText>ﬀ</w:instrText>
      </w:r>
      <w:r w:rsidR="00DD6365">
        <w:rPr>
          <w:color w:val="000000" w:themeColor="text1"/>
        </w:rPr>
        <w:instrText xml:space="preserve">erent loading conditions. After so much work done in this area we feel so conﬁdent to proudly and loudly say that the TCD is a powerful engineering tool suitable for assessing real mechanical components in situations of practical interest. Finally, it can be highlighted also that the best TCD formalisations were seen to be those based on the use of linear-elastic stresses. This suggests that such a theory can successfully be used to post-process simple linear-elastic ﬁnite element (FE) models reducing time and costs of the design process.","container-title":"Engineering Fracture Mechanics","DOI":"10.1016/j.engfracmech.2006.12.004","ISSN":"00137944","issue":"7","journalAbbreviation":"Engineering Fracture Mechanics","language":"en","page":"1706-1724","source":"DOI.org (Crossref)","title":"The theory of critical distances: a review of its applications in fatigue","title-short":"The theory of critical distances","volume":"75","author":[{"family":"Susmel","given":"Luca"}],"issued":{"date-parts":[["2008",5]]}},"label":"page"}],"schema":"https://github.com/citation-style-language/schema/raw/master/csl-citation.json"} </w:instrText>
      </w:r>
      <w:r w:rsidR="00DD5E08" w:rsidRPr="004C6DB4">
        <w:rPr>
          <w:color w:val="000000" w:themeColor="text1"/>
        </w:rPr>
        <w:fldChar w:fldCharType="separate"/>
      </w:r>
      <w:r w:rsidR="006F2263" w:rsidRPr="004C6DB4">
        <w:rPr>
          <w:color w:val="000000" w:themeColor="text1"/>
        </w:rPr>
        <w:t>[7</w:t>
      </w:r>
      <w:r w:rsidR="00AC71FB">
        <w:rPr>
          <w:rFonts w:hint="eastAsia"/>
          <w:color w:val="000000" w:themeColor="text1"/>
        </w:rPr>
        <w:t>,</w:t>
      </w:r>
      <w:r w:rsidR="006F2263" w:rsidRPr="004C6DB4">
        <w:rPr>
          <w:color w:val="000000" w:themeColor="text1"/>
        </w:rPr>
        <w:t>41]</w:t>
      </w:r>
      <w:r w:rsidR="00DD5E08" w:rsidRPr="004C6DB4">
        <w:rPr>
          <w:color w:val="000000" w:themeColor="text1"/>
        </w:rPr>
        <w:fldChar w:fldCharType="end"/>
      </w:r>
      <w:r w:rsidR="00985EBF" w:rsidRPr="004C6DB4">
        <w:rPr>
          <w:rFonts w:hint="eastAsia"/>
          <w:color w:val="000000" w:themeColor="text1"/>
        </w:rPr>
        <w:t>.</w:t>
      </w:r>
    </w:p>
    <w:p w:rsidR="005B7318" w:rsidRPr="004C6DB4" w:rsidRDefault="005B7318" w:rsidP="005B7318">
      <w:pPr>
        <w:ind w:firstLineChars="0" w:firstLine="0"/>
        <w:rPr>
          <w:b/>
          <w:color w:val="000000" w:themeColor="text1"/>
        </w:rPr>
      </w:pPr>
      <w:r w:rsidRPr="004C6DB4">
        <w:rPr>
          <w:b/>
          <w:color w:val="000000" w:themeColor="text1"/>
        </w:rPr>
        <w:t>1.2 Fatigue dam</w:t>
      </w:r>
      <w:r w:rsidRPr="004C6DB4">
        <w:rPr>
          <w:rFonts w:hint="eastAsia"/>
          <w:b/>
          <w:color w:val="000000" w:themeColor="text1"/>
        </w:rPr>
        <w:t xml:space="preserve">age region of </w:t>
      </w:r>
      <w:r w:rsidR="00EB4C59" w:rsidRPr="004C6DB4">
        <w:rPr>
          <w:rFonts w:hint="eastAsia"/>
          <w:b/>
          <w:color w:val="000000" w:themeColor="text1"/>
        </w:rPr>
        <w:t xml:space="preserve">the </w:t>
      </w:r>
      <w:r w:rsidRPr="004C6DB4">
        <w:rPr>
          <w:rFonts w:hint="eastAsia"/>
          <w:b/>
          <w:color w:val="000000" w:themeColor="text1"/>
        </w:rPr>
        <w:t>advanced volumetric approach</w:t>
      </w:r>
      <w:r w:rsidR="00B91CDF" w:rsidRPr="004C6DB4">
        <w:rPr>
          <w:rFonts w:hint="eastAsia"/>
          <w:b/>
          <w:color w:val="000000" w:themeColor="text1"/>
        </w:rPr>
        <w:t>es</w:t>
      </w:r>
    </w:p>
    <w:p w:rsidR="005B7318" w:rsidRPr="004C6DB4" w:rsidRDefault="008B47CE" w:rsidP="000273E2">
      <w:pPr>
        <w:ind w:firstLine="480"/>
        <w:rPr>
          <w:color w:val="000000" w:themeColor="text1"/>
        </w:rPr>
      </w:pPr>
      <w:r w:rsidRPr="004C6DB4">
        <w:rPr>
          <w:color w:val="000000" w:themeColor="text1"/>
        </w:rPr>
        <w:t>T</w:t>
      </w:r>
      <w:r w:rsidRPr="004C6DB4">
        <w:rPr>
          <w:rFonts w:hint="eastAsia"/>
          <w:color w:val="000000" w:themeColor="text1"/>
        </w:rPr>
        <w:t xml:space="preserve">he </w:t>
      </w:r>
      <w:r w:rsidRPr="004C6DB4">
        <w:rPr>
          <w:color w:val="000000" w:themeColor="text1"/>
        </w:rPr>
        <w:t>volumetric approach</w:t>
      </w:r>
      <w:r w:rsidRPr="004C6DB4">
        <w:rPr>
          <w:rFonts w:hint="eastAsia"/>
          <w:color w:val="000000" w:themeColor="text1"/>
        </w:rPr>
        <w:t xml:space="preserve">es have been the major </w:t>
      </w:r>
      <w:r w:rsidR="00D47FA6" w:rsidRPr="004C6DB4">
        <w:rPr>
          <w:rFonts w:hint="eastAsia"/>
          <w:color w:val="000000" w:themeColor="text1"/>
        </w:rPr>
        <w:t>method</w:t>
      </w:r>
      <w:r w:rsidRPr="004C6DB4">
        <w:rPr>
          <w:rFonts w:hint="eastAsia"/>
          <w:color w:val="000000" w:themeColor="text1"/>
        </w:rPr>
        <w:t xml:space="preserve"> to </w:t>
      </w:r>
      <w:r w:rsidR="006E07BF">
        <w:rPr>
          <w:rFonts w:hint="eastAsia"/>
          <w:color w:val="000000" w:themeColor="text1"/>
        </w:rPr>
        <w:t>evaluate</w:t>
      </w:r>
      <w:r w:rsidRPr="004C6DB4">
        <w:rPr>
          <w:rFonts w:hint="eastAsia"/>
          <w:color w:val="000000" w:themeColor="text1"/>
        </w:rPr>
        <w:t xml:space="preserve"> the life</w:t>
      </w:r>
      <w:r w:rsidR="00412952">
        <w:rPr>
          <w:rFonts w:hint="eastAsia"/>
          <w:color w:val="000000" w:themeColor="text1"/>
        </w:rPr>
        <w:t>time</w:t>
      </w:r>
      <w:r w:rsidRPr="004C6DB4">
        <w:rPr>
          <w:rFonts w:hint="eastAsia"/>
          <w:color w:val="000000" w:themeColor="text1"/>
        </w:rPr>
        <w:t xml:space="preserve"> of notch</w:t>
      </w:r>
      <w:r w:rsidR="00B91CDF" w:rsidRPr="004C6DB4">
        <w:rPr>
          <w:rFonts w:hint="eastAsia"/>
          <w:color w:val="000000" w:themeColor="text1"/>
        </w:rPr>
        <w:t>e</w:t>
      </w:r>
      <w:r w:rsidRPr="004C6DB4">
        <w:rPr>
          <w:rFonts w:hint="eastAsia"/>
          <w:color w:val="000000" w:themeColor="text1"/>
        </w:rPr>
        <w:t xml:space="preserve">s under </w:t>
      </w:r>
      <w:r w:rsidR="00412952">
        <w:rPr>
          <w:rFonts w:hint="eastAsia"/>
          <w:color w:val="000000" w:themeColor="text1"/>
        </w:rPr>
        <w:t>complex</w:t>
      </w:r>
      <w:r w:rsidRPr="004C6DB4">
        <w:rPr>
          <w:rFonts w:hint="eastAsia"/>
          <w:color w:val="000000" w:themeColor="text1"/>
        </w:rPr>
        <w:t xml:space="preserve"> </w:t>
      </w:r>
      <w:r w:rsidR="00412952">
        <w:rPr>
          <w:rFonts w:hint="eastAsia"/>
          <w:color w:val="000000" w:themeColor="text1"/>
        </w:rPr>
        <w:t>cyclic</w:t>
      </w:r>
      <w:r w:rsidRPr="004C6DB4">
        <w:rPr>
          <w:rFonts w:hint="eastAsia"/>
          <w:color w:val="000000" w:themeColor="text1"/>
        </w:rPr>
        <w:t xml:space="preserve"> loading.</w:t>
      </w:r>
      <w:r w:rsidR="000273E2" w:rsidRPr="004C6DB4">
        <w:rPr>
          <w:color w:val="000000" w:themeColor="text1"/>
        </w:rPr>
        <w:t xml:space="preserve"> </w:t>
      </w:r>
      <w:r w:rsidR="000273E2" w:rsidRPr="004C6DB4">
        <w:rPr>
          <w:rFonts w:hint="eastAsia"/>
          <w:color w:val="000000" w:themeColor="text1"/>
        </w:rPr>
        <w:t>T</w:t>
      </w:r>
      <w:r w:rsidR="000273E2" w:rsidRPr="004C6DB4">
        <w:rPr>
          <w:color w:val="000000" w:themeColor="text1"/>
        </w:rPr>
        <w:t xml:space="preserve">he </w:t>
      </w:r>
      <w:r w:rsidR="006E07BF">
        <w:rPr>
          <w:rFonts w:hint="eastAsia"/>
          <w:color w:val="000000" w:themeColor="text1"/>
        </w:rPr>
        <w:t>average</w:t>
      </w:r>
      <w:r w:rsidR="000273E2" w:rsidRPr="004C6DB4">
        <w:rPr>
          <w:color w:val="000000" w:themeColor="text1"/>
        </w:rPr>
        <w:t xml:space="preserve"> value</w:t>
      </w:r>
      <w:r w:rsidR="00B91CDF" w:rsidRPr="004C6DB4">
        <w:rPr>
          <w:rFonts w:hint="eastAsia"/>
          <w:color w:val="000000" w:themeColor="text1"/>
        </w:rPr>
        <w:t>s</w:t>
      </w:r>
      <w:r w:rsidR="000273E2" w:rsidRPr="004C6DB4">
        <w:rPr>
          <w:color w:val="000000" w:themeColor="text1"/>
        </w:rPr>
        <w:t xml:space="preserve"> of</w:t>
      </w:r>
      <w:r w:rsidRPr="004C6DB4">
        <w:rPr>
          <w:rFonts w:hint="eastAsia"/>
          <w:color w:val="000000" w:themeColor="text1"/>
        </w:rPr>
        <w:t xml:space="preserve"> </w:t>
      </w:r>
      <w:r w:rsidR="000273E2" w:rsidRPr="004C6DB4">
        <w:rPr>
          <w:rFonts w:hint="eastAsia"/>
          <w:color w:val="000000" w:themeColor="text1"/>
        </w:rPr>
        <w:t>the s</w:t>
      </w:r>
      <w:r w:rsidRPr="004C6DB4">
        <w:rPr>
          <w:rFonts w:hint="eastAsia"/>
          <w:color w:val="000000" w:themeColor="text1"/>
        </w:rPr>
        <w:t xml:space="preserve">tress, strain or the strain energy density </w:t>
      </w:r>
      <w:r w:rsidR="000273E2" w:rsidRPr="004C6DB4">
        <w:rPr>
          <w:rFonts w:hint="eastAsia"/>
          <w:color w:val="000000" w:themeColor="text1"/>
        </w:rPr>
        <w:t xml:space="preserve">over a well-defined </w:t>
      </w:r>
      <w:r w:rsidR="00412952">
        <w:rPr>
          <w:rFonts w:hint="eastAsia"/>
          <w:color w:val="000000" w:themeColor="text1"/>
        </w:rPr>
        <w:t>area</w:t>
      </w:r>
      <w:r w:rsidR="000273E2" w:rsidRPr="004C6DB4">
        <w:rPr>
          <w:rFonts w:hint="eastAsia"/>
          <w:color w:val="000000" w:themeColor="text1"/>
        </w:rPr>
        <w:t xml:space="preserve"> </w:t>
      </w:r>
      <w:r w:rsidR="000273E2" w:rsidRPr="004C6DB4">
        <w:rPr>
          <w:color w:val="000000" w:themeColor="text1"/>
        </w:rPr>
        <w:t xml:space="preserve">are </w:t>
      </w:r>
      <w:r w:rsidR="000273E2" w:rsidRPr="004C6DB4">
        <w:rPr>
          <w:rFonts w:hint="eastAsia"/>
          <w:color w:val="000000" w:themeColor="text1"/>
        </w:rPr>
        <w:t xml:space="preserve">regarded as the </w:t>
      </w:r>
      <w:r w:rsidR="000273E2" w:rsidRPr="004C6DB4">
        <w:rPr>
          <w:color w:val="000000" w:themeColor="text1"/>
        </w:rPr>
        <w:t>fatigue damage parameters</w:t>
      </w:r>
      <w:r w:rsidR="000273E2" w:rsidRPr="004C6DB4">
        <w:rPr>
          <w:rFonts w:hint="eastAsia"/>
          <w:color w:val="000000" w:themeColor="text1"/>
        </w:rPr>
        <w:t xml:space="preserve">. </w:t>
      </w:r>
      <w:r w:rsidR="000273E2" w:rsidRPr="004C6DB4">
        <w:rPr>
          <w:color w:val="000000" w:themeColor="text1"/>
        </w:rPr>
        <w:t>T</w:t>
      </w:r>
      <w:r w:rsidR="000273E2" w:rsidRPr="004C6DB4">
        <w:rPr>
          <w:rFonts w:hint="eastAsia"/>
          <w:color w:val="000000" w:themeColor="text1"/>
        </w:rPr>
        <w:t>herefore, t</w:t>
      </w:r>
      <w:r w:rsidR="005B7318" w:rsidRPr="004C6DB4">
        <w:rPr>
          <w:rFonts w:hint="eastAsia"/>
          <w:color w:val="000000" w:themeColor="text1"/>
        </w:rPr>
        <w:t xml:space="preserve">he key parameter of </w:t>
      </w:r>
      <w:r w:rsidR="000273E2" w:rsidRPr="004C6DB4">
        <w:rPr>
          <w:rFonts w:hint="eastAsia"/>
          <w:color w:val="000000" w:themeColor="text1"/>
        </w:rPr>
        <w:t xml:space="preserve">the </w:t>
      </w:r>
      <w:r w:rsidR="0003557E" w:rsidRPr="004C6DB4">
        <w:rPr>
          <w:rFonts w:hint="eastAsia"/>
          <w:color w:val="000000" w:themeColor="text1"/>
        </w:rPr>
        <w:t xml:space="preserve">above </w:t>
      </w:r>
      <w:r w:rsidR="005B7318" w:rsidRPr="004C6DB4">
        <w:rPr>
          <w:color w:val="000000" w:themeColor="text1"/>
        </w:rPr>
        <w:t>volumetric approach</w:t>
      </w:r>
      <w:r w:rsidR="005B7318" w:rsidRPr="004C6DB4">
        <w:rPr>
          <w:rFonts w:hint="eastAsia"/>
          <w:color w:val="000000" w:themeColor="text1"/>
        </w:rPr>
        <w:t>es is the radius of fa</w:t>
      </w:r>
      <w:r w:rsidR="00B91CDF" w:rsidRPr="004C6DB4">
        <w:rPr>
          <w:rFonts w:hint="eastAsia"/>
          <w:color w:val="000000" w:themeColor="text1"/>
        </w:rPr>
        <w:t>t</w:t>
      </w:r>
      <w:r w:rsidR="005B7318" w:rsidRPr="004C6DB4">
        <w:rPr>
          <w:rFonts w:hint="eastAsia"/>
          <w:color w:val="000000" w:themeColor="text1"/>
        </w:rPr>
        <w:t xml:space="preserve">igue damage </w:t>
      </w:r>
      <w:r w:rsidR="006E07BF">
        <w:rPr>
          <w:rFonts w:hint="eastAsia"/>
          <w:color w:val="000000" w:themeColor="text1"/>
        </w:rPr>
        <w:t>area</w:t>
      </w:r>
      <w:r w:rsidR="005B7318" w:rsidRPr="004C6DB4">
        <w:rPr>
          <w:rFonts w:hint="eastAsia"/>
          <w:color w:val="000000" w:themeColor="text1"/>
        </w:rPr>
        <w:t xml:space="preserve"> which </w:t>
      </w:r>
      <w:r w:rsidR="00CA33F7" w:rsidRPr="004C6DB4">
        <w:rPr>
          <w:rFonts w:hint="eastAsia"/>
          <w:color w:val="000000" w:themeColor="text1"/>
        </w:rPr>
        <w:t xml:space="preserve">is </w:t>
      </w:r>
      <w:r w:rsidR="00C94E5C">
        <w:rPr>
          <w:color w:val="000000" w:themeColor="text1"/>
        </w:rPr>
        <w:t>summarized</w:t>
      </w:r>
      <w:r w:rsidR="005B7318" w:rsidRPr="004C6DB4">
        <w:rPr>
          <w:rFonts w:hint="eastAsia"/>
          <w:color w:val="000000" w:themeColor="text1"/>
        </w:rPr>
        <w:t xml:space="preserve"> in the </w:t>
      </w:r>
      <w:r w:rsidR="001F4E4C">
        <w:fldChar w:fldCharType="begin"/>
      </w:r>
      <w:r w:rsidR="001F4E4C">
        <w:instrText xml:space="preserve"> REF _Ref13150947 \h  \* MERGEFORMAT </w:instrText>
      </w:r>
      <w:r w:rsidR="001F4E4C">
        <w:fldChar w:fldCharType="separate"/>
      </w:r>
      <w:r w:rsidR="00ED4E8B" w:rsidRPr="004C6DB4">
        <w:rPr>
          <w:color w:val="000000" w:themeColor="text1"/>
        </w:rPr>
        <w:t>Table 1</w:t>
      </w:r>
      <w:r w:rsidR="001F4E4C">
        <w:fldChar w:fldCharType="end"/>
      </w:r>
      <w:r w:rsidR="00C94E5C">
        <w:t xml:space="preserve"> according to the different definition</w:t>
      </w:r>
      <w:r w:rsidR="00DD4797">
        <w:t>s that are available in the lit</w:t>
      </w:r>
      <w:r w:rsidR="00C94E5C">
        <w:t>erature</w:t>
      </w:r>
      <w:r w:rsidR="005C1CC9">
        <w:rPr>
          <w:rFonts w:hint="eastAsia"/>
        </w:rPr>
        <w:t>s</w:t>
      </w:r>
      <w:r w:rsidR="005B7318" w:rsidRPr="004C6DB4">
        <w:rPr>
          <w:rFonts w:hint="eastAsia"/>
          <w:color w:val="000000" w:themeColor="text1"/>
        </w:rPr>
        <w:t>.</w:t>
      </w:r>
    </w:p>
    <w:p w:rsidR="00E74E07" w:rsidRPr="004C6DB4" w:rsidRDefault="00F07780" w:rsidP="00E74E07">
      <w:pPr>
        <w:ind w:firstLineChars="0" w:firstLine="0"/>
        <w:jc w:val="center"/>
        <w:rPr>
          <w:color w:val="000000" w:themeColor="text1"/>
        </w:rPr>
      </w:pPr>
      <w:bookmarkStart w:id="4" w:name="_Ref13150947"/>
      <w:proofErr w:type="gramStart"/>
      <w:r w:rsidRPr="004C6DB4">
        <w:rPr>
          <w:color w:val="000000" w:themeColor="text1"/>
        </w:rPr>
        <w:t xml:space="preserve">Table </w:t>
      </w:r>
      <w:r w:rsidR="00DD5E08" w:rsidRPr="004C6DB4">
        <w:rPr>
          <w:color w:val="000000" w:themeColor="text1"/>
        </w:rPr>
        <w:fldChar w:fldCharType="begin"/>
      </w:r>
      <w:r w:rsidR="00DD5E08" w:rsidRPr="004C6DB4">
        <w:rPr>
          <w:color w:val="000000" w:themeColor="text1"/>
        </w:rPr>
        <w:instrText xml:space="preserve"> SEQ Table \* ARABIC </w:instrText>
      </w:r>
      <w:r w:rsidR="00DD5E08" w:rsidRPr="004C6DB4">
        <w:rPr>
          <w:color w:val="000000" w:themeColor="text1"/>
        </w:rPr>
        <w:fldChar w:fldCharType="separate"/>
      </w:r>
      <w:r w:rsidR="00ED4E8B" w:rsidRPr="004C6DB4">
        <w:rPr>
          <w:noProof/>
          <w:color w:val="000000" w:themeColor="text1"/>
        </w:rPr>
        <w:t>1</w:t>
      </w:r>
      <w:r w:rsidR="00DD5E08" w:rsidRPr="004C6DB4">
        <w:rPr>
          <w:color w:val="000000" w:themeColor="text1"/>
        </w:rPr>
        <w:fldChar w:fldCharType="end"/>
      </w:r>
      <w:bookmarkEnd w:id="4"/>
      <w:r w:rsidRPr="004C6DB4">
        <w:rPr>
          <w:rFonts w:hint="eastAsia"/>
          <w:color w:val="000000" w:themeColor="text1"/>
        </w:rPr>
        <w:t>.</w:t>
      </w:r>
      <w:proofErr w:type="gramEnd"/>
      <w:r w:rsidRPr="004C6DB4">
        <w:rPr>
          <w:rFonts w:hint="eastAsia"/>
          <w:color w:val="000000" w:themeColor="text1"/>
          <w:szCs w:val="24"/>
        </w:rPr>
        <w:t xml:space="preserve"> </w:t>
      </w:r>
      <w:r w:rsidR="0003557E" w:rsidRPr="004C6DB4">
        <w:rPr>
          <w:rFonts w:hint="eastAsia"/>
          <w:color w:val="000000" w:themeColor="text1"/>
        </w:rPr>
        <w:t>F</w:t>
      </w:r>
      <w:r w:rsidR="00E74E07" w:rsidRPr="004C6DB4">
        <w:rPr>
          <w:rFonts w:hint="eastAsia"/>
          <w:color w:val="000000" w:themeColor="text1"/>
        </w:rPr>
        <w:t>a</w:t>
      </w:r>
      <w:r w:rsidR="00B91CDF" w:rsidRPr="004C6DB4">
        <w:rPr>
          <w:rFonts w:hint="eastAsia"/>
          <w:color w:val="000000" w:themeColor="text1"/>
        </w:rPr>
        <w:t>t</w:t>
      </w:r>
      <w:r w:rsidR="00E74E07" w:rsidRPr="004C6DB4">
        <w:rPr>
          <w:rFonts w:hint="eastAsia"/>
          <w:color w:val="000000" w:themeColor="text1"/>
        </w:rPr>
        <w:t xml:space="preserve">igue damage region </w:t>
      </w:r>
      <w:r w:rsidR="0013438B" w:rsidRPr="004C6DB4">
        <w:rPr>
          <w:rFonts w:hint="eastAsia"/>
          <w:color w:val="000000" w:themeColor="text1"/>
        </w:rPr>
        <w:t>of</w:t>
      </w:r>
      <w:r w:rsidR="00EB4C59" w:rsidRPr="004C6DB4">
        <w:rPr>
          <w:rFonts w:hint="eastAsia"/>
          <w:color w:val="000000" w:themeColor="text1"/>
        </w:rPr>
        <w:t xml:space="preserve"> the</w:t>
      </w:r>
      <w:r w:rsidR="0013438B" w:rsidRPr="004C6DB4">
        <w:rPr>
          <w:rFonts w:hint="eastAsia"/>
          <w:color w:val="000000" w:themeColor="text1"/>
        </w:rPr>
        <w:t xml:space="preserve"> </w:t>
      </w:r>
      <w:r w:rsidR="0003557E" w:rsidRPr="004C6DB4">
        <w:rPr>
          <w:color w:val="000000" w:themeColor="text1"/>
        </w:rPr>
        <w:t>advanced</w:t>
      </w:r>
      <w:r w:rsidR="0013438B" w:rsidRPr="004C6DB4">
        <w:rPr>
          <w:color w:val="000000" w:themeColor="text1"/>
        </w:rPr>
        <w:t xml:space="preserve"> volumetric approach</w:t>
      </w:r>
      <w:r w:rsidR="0013438B" w:rsidRPr="004C6DB4">
        <w:rPr>
          <w:rFonts w:hint="eastAsia"/>
          <w:color w:val="000000" w:themeColor="text1"/>
        </w:rPr>
        <w:t>es</w:t>
      </w:r>
    </w:p>
    <w:tbl>
      <w:tblPr>
        <w:tblStyle w:val="af3"/>
        <w:tblW w:w="9452" w:type="dxa"/>
        <w:jc w:val="center"/>
        <w:tblLook w:val="04A0" w:firstRow="1" w:lastRow="0" w:firstColumn="1" w:lastColumn="0" w:noHBand="0" w:noVBand="1"/>
      </w:tblPr>
      <w:tblGrid>
        <w:gridCol w:w="2535"/>
        <w:gridCol w:w="1191"/>
        <w:gridCol w:w="2154"/>
        <w:gridCol w:w="3572"/>
      </w:tblGrid>
      <w:tr w:rsidR="008E4115" w:rsidRPr="004C6DB4" w:rsidTr="008B25E4">
        <w:trPr>
          <w:tblHeader/>
          <w:jc w:val="center"/>
        </w:trPr>
        <w:tc>
          <w:tcPr>
            <w:tcW w:w="2535" w:type="dxa"/>
            <w:shd w:val="clear" w:color="auto" w:fill="F2F2F2" w:themeFill="background1" w:themeFillShade="F2"/>
            <w:vAlign w:val="center"/>
          </w:tcPr>
          <w:p w:rsidR="008E4115" w:rsidRPr="004C6DB4" w:rsidRDefault="008E4115" w:rsidP="008B47CE">
            <w:pPr>
              <w:spacing w:line="0" w:lineRule="atLeast"/>
              <w:ind w:firstLineChars="0" w:firstLine="0"/>
              <w:jc w:val="center"/>
              <w:rPr>
                <w:color w:val="000000" w:themeColor="text1"/>
              </w:rPr>
            </w:pPr>
            <w:r w:rsidRPr="004C6DB4">
              <w:rPr>
                <w:color w:val="000000" w:themeColor="text1"/>
              </w:rPr>
              <w:t>A</w:t>
            </w:r>
            <w:r w:rsidRPr="004C6DB4">
              <w:rPr>
                <w:rFonts w:hint="eastAsia"/>
                <w:color w:val="000000" w:themeColor="text1"/>
              </w:rPr>
              <w:t>pproaches</w:t>
            </w:r>
          </w:p>
        </w:tc>
        <w:tc>
          <w:tcPr>
            <w:tcW w:w="1191" w:type="dxa"/>
            <w:shd w:val="clear" w:color="auto" w:fill="F2F2F2" w:themeFill="background1" w:themeFillShade="F2"/>
            <w:vAlign w:val="center"/>
          </w:tcPr>
          <w:p w:rsidR="008E4115" w:rsidRPr="004C6DB4" w:rsidRDefault="00C86678" w:rsidP="008B47CE">
            <w:pPr>
              <w:spacing w:line="0" w:lineRule="atLeast"/>
              <w:ind w:firstLineChars="0" w:firstLine="0"/>
              <w:jc w:val="center"/>
              <w:rPr>
                <w:color w:val="000000" w:themeColor="text1"/>
              </w:rPr>
            </w:pPr>
            <w:r w:rsidRPr="004C6DB4">
              <w:rPr>
                <w:rFonts w:hint="eastAsia"/>
                <w:color w:val="000000" w:themeColor="text1"/>
              </w:rPr>
              <w:t>A</w:t>
            </w:r>
            <w:r w:rsidR="008E4115" w:rsidRPr="004C6DB4">
              <w:rPr>
                <w:rFonts w:hint="eastAsia"/>
                <w:color w:val="000000" w:themeColor="text1"/>
              </w:rPr>
              <w:t>uthors</w:t>
            </w:r>
          </w:p>
        </w:tc>
        <w:tc>
          <w:tcPr>
            <w:tcW w:w="2154" w:type="dxa"/>
            <w:shd w:val="clear" w:color="auto" w:fill="F2F2F2" w:themeFill="background1" w:themeFillShade="F2"/>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Fa</w:t>
            </w:r>
            <w:r w:rsidR="00EB4C59" w:rsidRPr="004C6DB4">
              <w:rPr>
                <w:rFonts w:hint="eastAsia"/>
                <w:color w:val="000000" w:themeColor="text1"/>
              </w:rPr>
              <w:t>t</w:t>
            </w:r>
            <w:r w:rsidRPr="004C6DB4">
              <w:rPr>
                <w:rFonts w:hint="eastAsia"/>
                <w:color w:val="000000" w:themeColor="text1"/>
              </w:rPr>
              <w:t>igue damage region</w:t>
            </w:r>
          </w:p>
        </w:tc>
        <w:tc>
          <w:tcPr>
            <w:tcW w:w="3572" w:type="dxa"/>
            <w:shd w:val="clear" w:color="auto" w:fill="F2F2F2" w:themeFill="background1" w:themeFillShade="F2"/>
            <w:vAlign w:val="center"/>
          </w:tcPr>
          <w:p w:rsidR="008E4115" w:rsidRPr="004C6DB4" w:rsidRDefault="00C86678" w:rsidP="008B47CE">
            <w:pPr>
              <w:spacing w:line="0" w:lineRule="atLeast"/>
              <w:ind w:firstLineChars="0" w:firstLine="0"/>
              <w:jc w:val="center"/>
              <w:rPr>
                <w:color w:val="000000" w:themeColor="text1"/>
              </w:rPr>
            </w:pPr>
            <w:r w:rsidRPr="004C6DB4">
              <w:rPr>
                <w:rFonts w:hint="eastAsia"/>
                <w:color w:val="000000" w:themeColor="text1"/>
              </w:rPr>
              <w:t>I</w:t>
            </w:r>
            <w:r w:rsidRPr="004C6DB4">
              <w:rPr>
                <w:color w:val="000000" w:themeColor="text1"/>
              </w:rPr>
              <w:t>nfluence factor</w:t>
            </w:r>
            <w:r w:rsidRPr="004C6DB4">
              <w:rPr>
                <w:rFonts w:hint="eastAsia"/>
                <w:color w:val="000000" w:themeColor="text1"/>
              </w:rPr>
              <w:t>s</w:t>
            </w:r>
          </w:p>
        </w:tc>
      </w:tr>
      <w:tr w:rsidR="008E4115" w:rsidRPr="004C6DB4" w:rsidTr="008B25E4">
        <w:trPr>
          <w:jc w:val="center"/>
        </w:trPr>
        <w:tc>
          <w:tcPr>
            <w:tcW w:w="2535" w:type="dxa"/>
            <w:vAlign w:val="center"/>
          </w:tcPr>
          <w:p w:rsidR="008E4115" w:rsidRPr="004C6DB4" w:rsidRDefault="008E4115" w:rsidP="008B47CE">
            <w:pPr>
              <w:spacing w:line="0" w:lineRule="atLeast"/>
              <w:ind w:firstLineChars="0" w:firstLine="0"/>
              <w:jc w:val="center"/>
              <w:rPr>
                <w:color w:val="000000" w:themeColor="text1"/>
              </w:rPr>
            </w:pPr>
            <w:proofErr w:type="spellStart"/>
            <w:r w:rsidRPr="004C6DB4">
              <w:rPr>
                <w:color w:val="000000" w:themeColor="text1"/>
              </w:rPr>
              <w:t>Neuber's</w:t>
            </w:r>
            <w:proofErr w:type="spellEnd"/>
            <w:r w:rsidRPr="004C6DB4">
              <w:rPr>
                <w:color w:val="000000" w:themeColor="text1"/>
              </w:rPr>
              <w:t xml:space="preserve"> empirical formula</w:t>
            </w:r>
          </w:p>
        </w:tc>
        <w:tc>
          <w:tcPr>
            <w:tcW w:w="1191" w:type="dxa"/>
            <w:vAlign w:val="center"/>
          </w:tcPr>
          <w:p w:rsidR="008E4115" w:rsidRPr="004C6DB4" w:rsidRDefault="008E4115" w:rsidP="008B47CE">
            <w:pPr>
              <w:spacing w:line="0" w:lineRule="atLeast"/>
              <w:ind w:firstLineChars="0" w:firstLine="0"/>
              <w:jc w:val="center"/>
              <w:rPr>
                <w:color w:val="000000" w:themeColor="text1"/>
              </w:rPr>
            </w:pPr>
            <w:proofErr w:type="spellStart"/>
            <w:r w:rsidRPr="004C6DB4">
              <w:rPr>
                <w:color w:val="000000" w:themeColor="text1"/>
              </w:rPr>
              <w:t>Neuber</w:t>
            </w:r>
            <w:proofErr w:type="spellEnd"/>
          </w:p>
        </w:tc>
        <w:tc>
          <w:tcPr>
            <w:tcW w:w="2154"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Material constant</w:t>
            </w:r>
            <w:r w:rsidRPr="004C6DB4">
              <w:rPr>
                <w:rFonts w:hint="eastAsia"/>
                <w:i/>
                <w:color w:val="000000" w:themeColor="text1"/>
              </w:rPr>
              <w:t xml:space="preserve"> a</w:t>
            </w:r>
            <w:r w:rsidRPr="004C6DB4">
              <w:rPr>
                <w:rFonts w:hint="eastAsia"/>
                <w:color w:val="000000" w:themeColor="text1"/>
                <w:vertAlign w:val="subscript"/>
              </w:rPr>
              <w:t>1</w:t>
            </w:r>
          </w:p>
        </w:tc>
        <w:tc>
          <w:tcPr>
            <w:tcW w:w="3572"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i/>
                <w:color w:val="000000" w:themeColor="text1"/>
              </w:rPr>
              <w:t>a</w:t>
            </w:r>
            <w:r w:rsidRPr="004C6DB4">
              <w:rPr>
                <w:rFonts w:hint="eastAsia"/>
                <w:color w:val="000000" w:themeColor="text1"/>
                <w:vertAlign w:val="subscript"/>
              </w:rPr>
              <w:t>1</w:t>
            </w:r>
            <w:r w:rsidRPr="004C6DB4">
              <w:rPr>
                <w:rFonts w:hint="eastAsia"/>
                <w:color w:val="000000" w:themeColor="text1"/>
              </w:rPr>
              <w:t xml:space="preserve"> depends on </w:t>
            </w:r>
            <w:r w:rsidRPr="004C6DB4">
              <w:rPr>
                <w:color w:val="000000" w:themeColor="text1"/>
              </w:rPr>
              <w:t>fracture strength</w:t>
            </w:r>
            <w:r w:rsidRPr="004C6DB4">
              <w:rPr>
                <w:rFonts w:hint="eastAsia"/>
                <w:color w:val="000000" w:themeColor="text1"/>
              </w:rPr>
              <w:t xml:space="preserve"> </w:t>
            </w:r>
            <w:proofErr w:type="spellStart"/>
            <w:r w:rsidRPr="004C6DB4">
              <w:rPr>
                <w:i/>
                <w:color w:val="000000" w:themeColor="text1"/>
              </w:rPr>
              <w:t>σ</w:t>
            </w:r>
            <w:r w:rsidRPr="004C6DB4">
              <w:rPr>
                <w:rFonts w:hint="eastAsia"/>
                <w:color w:val="000000" w:themeColor="text1"/>
                <w:vertAlign w:val="subscript"/>
              </w:rPr>
              <w:t>b</w:t>
            </w:r>
            <w:proofErr w:type="spellEnd"/>
          </w:p>
        </w:tc>
      </w:tr>
      <w:tr w:rsidR="008E4115" w:rsidRPr="004C6DB4" w:rsidTr="008B25E4">
        <w:trPr>
          <w:jc w:val="center"/>
        </w:trPr>
        <w:tc>
          <w:tcPr>
            <w:tcW w:w="2535"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Peterson</w:t>
            </w:r>
            <w:r w:rsidRPr="004C6DB4">
              <w:rPr>
                <w:color w:val="000000" w:themeColor="text1"/>
              </w:rPr>
              <w:t>'s empirical formula</w:t>
            </w:r>
          </w:p>
        </w:tc>
        <w:tc>
          <w:tcPr>
            <w:tcW w:w="1191"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Peterson</w:t>
            </w:r>
          </w:p>
        </w:tc>
        <w:tc>
          <w:tcPr>
            <w:tcW w:w="2154" w:type="dxa"/>
            <w:vAlign w:val="center"/>
          </w:tcPr>
          <w:p w:rsidR="008E4115" w:rsidRPr="004C6DB4" w:rsidRDefault="008E4115" w:rsidP="008B47CE">
            <w:pPr>
              <w:spacing w:line="0" w:lineRule="atLeast"/>
              <w:ind w:firstLineChars="0" w:firstLine="0"/>
              <w:jc w:val="center"/>
              <w:rPr>
                <w:i/>
                <w:color w:val="000000" w:themeColor="text1"/>
              </w:rPr>
            </w:pPr>
            <w:r w:rsidRPr="004C6DB4">
              <w:rPr>
                <w:rFonts w:hint="eastAsia"/>
                <w:color w:val="000000" w:themeColor="text1"/>
              </w:rPr>
              <w:t>Material constant</w:t>
            </w:r>
            <w:r w:rsidRPr="004C6DB4">
              <w:rPr>
                <w:rFonts w:hint="eastAsia"/>
                <w:i/>
                <w:color w:val="000000" w:themeColor="text1"/>
              </w:rPr>
              <w:t xml:space="preserve"> a</w:t>
            </w:r>
            <w:r w:rsidRPr="004C6DB4">
              <w:rPr>
                <w:rFonts w:hint="eastAsia"/>
                <w:color w:val="000000" w:themeColor="text1"/>
                <w:vertAlign w:val="subscript"/>
              </w:rPr>
              <w:t>2</w:t>
            </w:r>
          </w:p>
        </w:tc>
        <w:tc>
          <w:tcPr>
            <w:tcW w:w="3572"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i/>
                <w:color w:val="000000" w:themeColor="text1"/>
              </w:rPr>
              <w:t>a</w:t>
            </w:r>
            <w:r w:rsidRPr="004C6DB4">
              <w:rPr>
                <w:rFonts w:hint="eastAsia"/>
                <w:color w:val="000000" w:themeColor="text1"/>
                <w:vertAlign w:val="subscript"/>
              </w:rPr>
              <w:t>2</w:t>
            </w:r>
            <w:r w:rsidRPr="004C6DB4">
              <w:rPr>
                <w:rFonts w:hint="eastAsia"/>
                <w:color w:val="000000" w:themeColor="text1"/>
              </w:rPr>
              <w:t xml:space="preserve"> depends on </w:t>
            </w:r>
            <w:r w:rsidRPr="004C6DB4">
              <w:rPr>
                <w:color w:val="000000" w:themeColor="text1"/>
              </w:rPr>
              <w:t>fracture strength</w:t>
            </w:r>
            <w:r w:rsidRPr="004C6DB4">
              <w:rPr>
                <w:rFonts w:hint="eastAsia"/>
                <w:color w:val="000000" w:themeColor="text1"/>
              </w:rPr>
              <w:t xml:space="preserve"> </w:t>
            </w:r>
            <w:proofErr w:type="spellStart"/>
            <w:r w:rsidRPr="004C6DB4">
              <w:rPr>
                <w:i/>
                <w:color w:val="000000" w:themeColor="text1"/>
              </w:rPr>
              <w:t>σ</w:t>
            </w:r>
            <w:r w:rsidRPr="004C6DB4">
              <w:rPr>
                <w:rFonts w:hint="eastAsia"/>
                <w:color w:val="000000" w:themeColor="text1"/>
                <w:vertAlign w:val="subscript"/>
              </w:rPr>
              <w:t>b</w:t>
            </w:r>
            <w:proofErr w:type="spellEnd"/>
          </w:p>
        </w:tc>
      </w:tr>
      <w:tr w:rsidR="008E4115" w:rsidRPr="004C6DB4" w:rsidTr="008B25E4">
        <w:trPr>
          <w:jc w:val="center"/>
        </w:trPr>
        <w:tc>
          <w:tcPr>
            <w:tcW w:w="2535" w:type="dxa"/>
            <w:vAlign w:val="center"/>
          </w:tcPr>
          <w:p w:rsidR="008E4115" w:rsidRPr="004C6DB4" w:rsidRDefault="008E4115" w:rsidP="008B47CE">
            <w:pPr>
              <w:spacing w:line="0" w:lineRule="atLeast"/>
              <w:ind w:firstLineChars="0" w:firstLine="0"/>
              <w:jc w:val="center"/>
              <w:rPr>
                <w:color w:val="000000" w:themeColor="text1"/>
              </w:rPr>
            </w:pPr>
            <w:r w:rsidRPr="004C6DB4">
              <w:rPr>
                <w:color w:val="000000" w:themeColor="text1"/>
              </w:rPr>
              <w:t>SED</w:t>
            </w:r>
            <w:r w:rsidRPr="004C6DB4">
              <w:rPr>
                <w:rFonts w:hint="eastAsia"/>
                <w:color w:val="000000" w:themeColor="text1"/>
              </w:rPr>
              <w:t xml:space="preserve"> approach</w:t>
            </w:r>
          </w:p>
        </w:tc>
        <w:tc>
          <w:tcPr>
            <w:tcW w:w="1191" w:type="dxa"/>
            <w:vAlign w:val="center"/>
          </w:tcPr>
          <w:p w:rsidR="008E4115" w:rsidRPr="004C6DB4" w:rsidRDefault="008E4115" w:rsidP="008B47CE">
            <w:pPr>
              <w:spacing w:line="0" w:lineRule="atLeast"/>
              <w:ind w:firstLineChars="0" w:firstLine="0"/>
              <w:jc w:val="center"/>
              <w:rPr>
                <w:color w:val="000000" w:themeColor="text1"/>
              </w:rPr>
            </w:pPr>
            <w:proofErr w:type="spellStart"/>
            <w:r w:rsidRPr="004C6DB4">
              <w:rPr>
                <w:color w:val="000000" w:themeColor="text1"/>
              </w:rPr>
              <w:t>Lazzarin</w:t>
            </w:r>
            <w:proofErr w:type="spellEnd"/>
            <w:r w:rsidRPr="004C6DB4">
              <w:rPr>
                <w:rFonts w:hint="eastAsia"/>
                <w:color w:val="000000" w:themeColor="text1"/>
              </w:rPr>
              <w:t xml:space="preserve"> and </w:t>
            </w:r>
            <w:proofErr w:type="spellStart"/>
            <w:r w:rsidRPr="004C6DB4">
              <w:rPr>
                <w:color w:val="000000" w:themeColor="text1"/>
              </w:rPr>
              <w:t>Berto</w:t>
            </w:r>
            <w:proofErr w:type="spellEnd"/>
          </w:p>
        </w:tc>
        <w:tc>
          <w:tcPr>
            <w:tcW w:w="2154"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Radius</w:t>
            </w:r>
            <w:r w:rsidRPr="004C6DB4">
              <w:rPr>
                <w:color w:val="000000" w:themeColor="text1"/>
              </w:rPr>
              <w:t xml:space="preserve"> </w:t>
            </w:r>
            <w:r w:rsidRPr="004C6DB4">
              <w:rPr>
                <w:rFonts w:hint="eastAsia"/>
                <w:color w:val="000000" w:themeColor="text1"/>
              </w:rPr>
              <w:t>of c</w:t>
            </w:r>
            <w:r w:rsidRPr="004C6DB4">
              <w:rPr>
                <w:color w:val="000000" w:themeColor="text1"/>
              </w:rPr>
              <w:t>ritical volume (area)</w:t>
            </w:r>
            <w:r w:rsidRPr="004C6DB4">
              <w:rPr>
                <w:rFonts w:hint="eastAsia"/>
                <w:color w:val="000000" w:themeColor="text1"/>
              </w:rPr>
              <w:t xml:space="preserve"> </w:t>
            </w:r>
            <w:r w:rsidRPr="004C6DB4">
              <w:rPr>
                <w:rFonts w:hint="eastAsia"/>
                <w:i/>
                <w:color w:val="000000" w:themeColor="text1"/>
              </w:rPr>
              <w:t>R</w:t>
            </w:r>
            <w:r w:rsidRPr="004C6DB4">
              <w:rPr>
                <w:rFonts w:hint="eastAsia"/>
                <w:color w:val="000000" w:themeColor="text1"/>
                <w:vertAlign w:val="subscript"/>
              </w:rPr>
              <w:t>0</w:t>
            </w:r>
          </w:p>
        </w:tc>
        <w:tc>
          <w:tcPr>
            <w:tcW w:w="3572" w:type="dxa"/>
            <w:vAlign w:val="center"/>
          </w:tcPr>
          <w:p w:rsidR="008E4115" w:rsidRPr="004C6DB4" w:rsidRDefault="008E4115" w:rsidP="00CA33F7">
            <w:pPr>
              <w:spacing w:line="0" w:lineRule="atLeast"/>
              <w:ind w:firstLineChars="0" w:firstLine="0"/>
              <w:jc w:val="center"/>
              <w:rPr>
                <w:color w:val="000000" w:themeColor="text1"/>
              </w:rPr>
            </w:pPr>
            <w:r w:rsidRPr="004C6DB4">
              <w:rPr>
                <w:i/>
                <w:color w:val="000000" w:themeColor="text1"/>
              </w:rPr>
              <w:t>R</w:t>
            </w:r>
            <w:r w:rsidRPr="004C6DB4">
              <w:rPr>
                <w:color w:val="000000" w:themeColor="text1"/>
                <w:vertAlign w:val="subscript"/>
              </w:rPr>
              <w:t>0</w:t>
            </w:r>
            <w:r w:rsidRPr="004C6DB4">
              <w:rPr>
                <w:color w:val="000000" w:themeColor="text1"/>
              </w:rPr>
              <w:t xml:space="preserve"> depends on </w:t>
            </w:r>
            <w:r w:rsidRPr="004C6DB4">
              <w:rPr>
                <w:rFonts w:hint="eastAsia"/>
                <w:color w:val="000000" w:themeColor="text1"/>
              </w:rPr>
              <w:t xml:space="preserve">the </w:t>
            </w:r>
            <w:r w:rsidRPr="004C6DB4">
              <w:rPr>
                <w:color w:val="000000" w:themeColor="text1"/>
              </w:rPr>
              <w:t>threshold value</w:t>
            </w:r>
            <w:r w:rsidRPr="004C6DB4">
              <w:rPr>
                <w:rFonts w:hint="eastAsia"/>
                <w:color w:val="000000" w:themeColor="text1"/>
              </w:rPr>
              <w:t xml:space="preserve"> </w:t>
            </w:r>
            <w:r w:rsidR="00CA33F7" w:rsidRPr="004C6DB4">
              <w:rPr>
                <w:rFonts w:hint="eastAsia"/>
                <w:color w:val="000000" w:themeColor="text1"/>
              </w:rPr>
              <w:t xml:space="preserve">of </w:t>
            </w:r>
            <w:r w:rsidRPr="004C6DB4">
              <w:rPr>
                <w:rFonts w:hint="eastAsia"/>
                <w:color w:val="000000" w:themeColor="text1"/>
              </w:rPr>
              <w:t>f</w:t>
            </w:r>
            <w:r w:rsidRPr="004C6DB4">
              <w:rPr>
                <w:color w:val="000000" w:themeColor="text1"/>
              </w:rPr>
              <w:t xml:space="preserve">atigue crack propagation, </w:t>
            </w:r>
            <w:r w:rsidRPr="004C6DB4">
              <w:rPr>
                <w:rFonts w:hint="eastAsia"/>
                <w:color w:val="000000" w:themeColor="text1"/>
              </w:rPr>
              <w:t>fatigue limit,</w:t>
            </w:r>
            <w:r w:rsidRPr="004C6DB4">
              <w:rPr>
                <w:color w:val="000000" w:themeColor="text1"/>
              </w:rPr>
              <w:t xml:space="preserve"> Poisson’s ratio </w:t>
            </w:r>
            <w:r w:rsidRPr="004C6DB4">
              <w:rPr>
                <w:rFonts w:hint="eastAsia"/>
                <w:color w:val="000000" w:themeColor="text1"/>
              </w:rPr>
              <w:t xml:space="preserve">and </w:t>
            </w:r>
            <w:r w:rsidRPr="004C6DB4">
              <w:rPr>
                <w:rFonts w:hint="eastAsia"/>
                <w:color w:val="000000" w:themeColor="text1"/>
              </w:rPr>
              <w:lastRenderedPageBreak/>
              <w:t xml:space="preserve">shape of notch </w:t>
            </w:r>
          </w:p>
        </w:tc>
      </w:tr>
      <w:tr w:rsidR="008E4115" w:rsidRPr="004C6DB4" w:rsidTr="008B25E4">
        <w:trPr>
          <w:jc w:val="center"/>
        </w:trPr>
        <w:tc>
          <w:tcPr>
            <w:tcW w:w="2535"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lastRenderedPageBreak/>
              <w:t>SFI approach</w:t>
            </w:r>
          </w:p>
        </w:tc>
        <w:tc>
          <w:tcPr>
            <w:tcW w:w="1191" w:type="dxa"/>
            <w:vAlign w:val="center"/>
          </w:tcPr>
          <w:p w:rsidR="008E4115" w:rsidRPr="004C6DB4" w:rsidRDefault="00FC3CA5" w:rsidP="00FC3CA5">
            <w:pPr>
              <w:spacing w:line="0" w:lineRule="atLeast"/>
              <w:ind w:firstLineChars="0" w:firstLine="0"/>
              <w:jc w:val="center"/>
              <w:rPr>
                <w:color w:val="000000" w:themeColor="text1"/>
              </w:rPr>
            </w:pPr>
            <w:r w:rsidRPr="004C6DB4">
              <w:rPr>
                <w:rFonts w:hint="eastAsia"/>
                <w:color w:val="000000" w:themeColor="text1"/>
              </w:rPr>
              <w:t xml:space="preserve">Yao </w:t>
            </w:r>
            <w:r w:rsidR="008E4115" w:rsidRPr="004C6DB4">
              <w:rPr>
                <w:rFonts w:hint="eastAsia"/>
                <w:color w:val="000000" w:themeColor="text1"/>
              </w:rPr>
              <w:t>WX</w:t>
            </w:r>
            <w:r w:rsidR="00CA33F7" w:rsidRPr="004C6DB4">
              <w:rPr>
                <w:rFonts w:hint="eastAsia"/>
                <w:color w:val="000000" w:themeColor="text1"/>
              </w:rPr>
              <w:t xml:space="preserve"> </w:t>
            </w:r>
          </w:p>
        </w:tc>
        <w:tc>
          <w:tcPr>
            <w:tcW w:w="2154" w:type="dxa"/>
            <w:vAlign w:val="center"/>
          </w:tcPr>
          <w:p w:rsidR="008E4115" w:rsidRPr="004C6DB4" w:rsidRDefault="008E4115" w:rsidP="005C1CC9">
            <w:pPr>
              <w:spacing w:line="0" w:lineRule="atLeast"/>
              <w:ind w:firstLineChars="0" w:firstLine="0"/>
              <w:jc w:val="center"/>
              <w:rPr>
                <w:color w:val="000000" w:themeColor="text1"/>
              </w:rPr>
            </w:pPr>
            <w:r w:rsidRPr="004C6DB4">
              <w:rPr>
                <w:rFonts w:hint="eastAsia"/>
                <w:color w:val="000000" w:themeColor="text1"/>
              </w:rPr>
              <w:t>Radius of fa</w:t>
            </w:r>
            <w:r w:rsidR="005C1CC9">
              <w:rPr>
                <w:rFonts w:hint="eastAsia"/>
                <w:color w:val="000000" w:themeColor="text1"/>
              </w:rPr>
              <w:t>t</w:t>
            </w:r>
            <w:r w:rsidRPr="004C6DB4">
              <w:rPr>
                <w:rFonts w:hint="eastAsia"/>
                <w:color w:val="000000" w:themeColor="text1"/>
              </w:rPr>
              <w:t xml:space="preserve">igue damage field </w:t>
            </w:r>
            <w:r w:rsidR="005C1CC9" w:rsidRPr="004C6DB4">
              <w:rPr>
                <w:color w:val="000000" w:themeColor="text1"/>
                <w:kern w:val="2"/>
                <w:szCs w:val="22"/>
              </w:rPr>
              <w:object w:dxaOrig="200" w:dyaOrig="320">
                <v:shape id="_x0000_i1050" type="#_x0000_t75" style="width:10.75pt;height:15.05pt" o:ole="">
                  <v:imagedata r:id="rId54" o:title=""/>
                </v:shape>
                <o:OLEObject Type="Embed" ProgID="Equation.DSMT4" ShapeID="_x0000_i1050" DrawAspect="Content" ObjectID="_1642335949" r:id="rId55"/>
              </w:object>
            </w:r>
          </w:p>
        </w:tc>
        <w:tc>
          <w:tcPr>
            <w:tcW w:w="3572" w:type="dxa"/>
            <w:vAlign w:val="center"/>
          </w:tcPr>
          <w:p w:rsidR="008E4115" w:rsidRPr="004C6DB4" w:rsidRDefault="000C6D31" w:rsidP="008B47CE">
            <w:pPr>
              <w:spacing w:line="0" w:lineRule="atLeast"/>
              <w:ind w:firstLineChars="0" w:firstLine="0"/>
              <w:jc w:val="center"/>
              <w:rPr>
                <w:color w:val="000000" w:themeColor="text1"/>
              </w:rPr>
            </w:pPr>
            <w:r w:rsidRPr="004C6DB4">
              <w:rPr>
                <w:color w:val="000000" w:themeColor="text1"/>
                <w:kern w:val="2"/>
                <w:szCs w:val="22"/>
              </w:rPr>
              <w:object w:dxaOrig="200" w:dyaOrig="320">
                <v:shape id="_x0000_i1051" type="#_x0000_t75" style="width:10.75pt;height:15.05pt" o:ole="">
                  <v:imagedata r:id="rId54" o:title=""/>
                </v:shape>
                <o:OLEObject Type="Embed" ProgID="Equation.DSMT4" ShapeID="_x0000_i1051" DrawAspect="Content" ObjectID="_1642335950" r:id="rId56"/>
              </w:object>
            </w:r>
            <w:r w:rsidR="008E4115" w:rsidRPr="004C6DB4">
              <w:rPr>
                <w:rFonts w:hint="eastAsia"/>
                <w:color w:val="000000" w:themeColor="text1"/>
              </w:rPr>
              <w:t xml:space="preserve"> depends on size of the </w:t>
            </w:r>
            <w:r w:rsidR="008E4115" w:rsidRPr="004C6DB4">
              <w:rPr>
                <w:color w:val="000000" w:themeColor="text1"/>
              </w:rPr>
              <w:t>grains</w:t>
            </w:r>
          </w:p>
        </w:tc>
      </w:tr>
      <w:tr w:rsidR="008E4115" w:rsidRPr="004C6DB4" w:rsidTr="008B25E4">
        <w:trPr>
          <w:jc w:val="center"/>
        </w:trPr>
        <w:tc>
          <w:tcPr>
            <w:tcW w:w="2535"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Modified SFI approach</w:t>
            </w:r>
          </w:p>
        </w:tc>
        <w:tc>
          <w:tcPr>
            <w:tcW w:w="1191" w:type="dxa"/>
            <w:vAlign w:val="center"/>
          </w:tcPr>
          <w:p w:rsidR="008E4115" w:rsidRPr="004C6DB4" w:rsidRDefault="008E4115" w:rsidP="008B47CE">
            <w:pPr>
              <w:spacing w:line="0" w:lineRule="atLeast"/>
              <w:ind w:firstLineChars="0" w:firstLine="0"/>
              <w:jc w:val="center"/>
              <w:rPr>
                <w:color w:val="000000" w:themeColor="text1"/>
              </w:rPr>
            </w:pPr>
            <w:proofErr w:type="spellStart"/>
            <w:r w:rsidRPr="004C6DB4">
              <w:rPr>
                <w:rFonts w:hint="eastAsia"/>
                <w:color w:val="000000" w:themeColor="text1"/>
              </w:rPr>
              <w:t>Qylafku</w:t>
            </w:r>
            <w:proofErr w:type="spellEnd"/>
          </w:p>
        </w:tc>
        <w:tc>
          <w:tcPr>
            <w:tcW w:w="2154"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Radius of fa</w:t>
            </w:r>
            <w:r w:rsidR="005C1CC9">
              <w:rPr>
                <w:rFonts w:hint="eastAsia"/>
                <w:color w:val="000000" w:themeColor="text1"/>
              </w:rPr>
              <w:t>t</w:t>
            </w:r>
            <w:r w:rsidRPr="004C6DB4">
              <w:rPr>
                <w:rFonts w:hint="eastAsia"/>
                <w:color w:val="000000" w:themeColor="text1"/>
              </w:rPr>
              <w:t xml:space="preserve">igue damage field </w:t>
            </w:r>
            <w:r w:rsidRPr="004C6DB4">
              <w:rPr>
                <w:rFonts w:hint="eastAsia"/>
                <w:i/>
                <w:color w:val="000000" w:themeColor="text1"/>
              </w:rPr>
              <w:t>r</w:t>
            </w:r>
            <w:r w:rsidRPr="004C6DB4">
              <w:rPr>
                <w:rFonts w:hint="eastAsia"/>
                <w:color w:val="000000" w:themeColor="text1"/>
              </w:rPr>
              <w:t xml:space="preserve"> </w:t>
            </w:r>
          </w:p>
        </w:tc>
        <w:tc>
          <w:tcPr>
            <w:tcW w:w="3572" w:type="dxa"/>
            <w:vAlign w:val="center"/>
          </w:tcPr>
          <w:p w:rsidR="008E4115" w:rsidRPr="004C6DB4" w:rsidRDefault="008E4115" w:rsidP="009A4BEF">
            <w:pPr>
              <w:spacing w:line="0" w:lineRule="atLeast"/>
              <w:ind w:firstLineChars="0" w:firstLine="0"/>
              <w:jc w:val="center"/>
              <w:rPr>
                <w:color w:val="000000" w:themeColor="text1"/>
              </w:rPr>
            </w:pPr>
            <w:r w:rsidRPr="004C6DB4">
              <w:rPr>
                <w:rFonts w:hint="eastAsia"/>
                <w:i/>
                <w:color w:val="000000" w:themeColor="text1"/>
              </w:rPr>
              <w:t>r</w:t>
            </w:r>
            <w:r w:rsidRPr="004C6DB4">
              <w:rPr>
                <w:rFonts w:hint="eastAsia"/>
                <w:color w:val="000000" w:themeColor="text1"/>
              </w:rPr>
              <w:t xml:space="preserve"> depends on the </w:t>
            </w:r>
            <w:r w:rsidRPr="004C6DB4">
              <w:rPr>
                <w:color w:val="000000" w:themeColor="text1"/>
              </w:rPr>
              <w:t xml:space="preserve">metallic plastic </w:t>
            </w:r>
            <w:r w:rsidR="00412952">
              <w:rPr>
                <w:rFonts w:hint="eastAsia"/>
                <w:color w:val="000000" w:themeColor="text1"/>
              </w:rPr>
              <w:t>deformation</w:t>
            </w:r>
          </w:p>
        </w:tc>
      </w:tr>
      <w:tr w:rsidR="008E4115" w:rsidRPr="004C6DB4" w:rsidTr="008B25E4">
        <w:trPr>
          <w:jc w:val="center"/>
        </w:trPr>
        <w:tc>
          <w:tcPr>
            <w:tcW w:w="2535"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TCD</w:t>
            </w:r>
            <w:r w:rsidR="007D63B2" w:rsidRPr="004C6DB4">
              <w:rPr>
                <w:rFonts w:hint="eastAsia"/>
                <w:color w:val="000000" w:themeColor="text1"/>
              </w:rPr>
              <w:t xml:space="preserve"> and M-TCD</w:t>
            </w:r>
          </w:p>
        </w:tc>
        <w:tc>
          <w:tcPr>
            <w:tcW w:w="1191" w:type="dxa"/>
            <w:vAlign w:val="center"/>
          </w:tcPr>
          <w:p w:rsidR="008E4115" w:rsidRPr="004C6DB4" w:rsidRDefault="008E4115" w:rsidP="008B47CE">
            <w:pPr>
              <w:spacing w:line="0" w:lineRule="atLeast"/>
              <w:ind w:firstLineChars="0" w:firstLine="0"/>
              <w:jc w:val="center"/>
              <w:rPr>
                <w:color w:val="000000" w:themeColor="text1"/>
              </w:rPr>
            </w:pPr>
            <w:r w:rsidRPr="004C6DB4">
              <w:rPr>
                <w:rFonts w:hint="eastAsia"/>
                <w:color w:val="000000" w:themeColor="text1"/>
              </w:rPr>
              <w:t>Taylor</w:t>
            </w:r>
            <w:r w:rsidR="00E74E07" w:rsidRPr="004C6DB4">
              <w:rPr>
                <w:rFonts w:hint="eastAsia"/>
                <w:color w:val="000000" w:themeColor="text1"/>
              </w:rPr>
              <w:t xml:space="preserve"> and Susmel</w:t>
            </w:r>
          </w:p>
        </w:tc>
        <w:tc>
          <w:tcPr>
            <w:tcW w:w="2154" w:type="dxa"/>
            <w:vAlign w:val="center"/>
          </w:tcPr>
          <w:p w:rsidR="008E4115" w:rsidRPr="004C6DB4" w:rsidRDefault="008E4115" w:rsidP="008B47CE">
            <w:pPr>
              <w:spacing w:line="0" w:lineRule="atLeast"/>
              <w:ind w:firstLineChars="0" w:firstLine="0"/>
              <w:jc w:val="center"/>
              <w:rPr>
                <w:color w:val="000000" w:themeColor="text1"/>
              </w:rPr>
            </w:pPr>
            <w:r w:rsidRPr="004C6DB4">
              <w:rPr>
                <w:color w:val="000000" w:themeColor="text1"/>
              </w:rPr>
              <w:t>Intrinsic crack length</w:t>
            </w:r>
            <w:r w:rsidRPr="004C6DB4">
              <w:rPr>
                <w:rFonts w:hint="eastAsia"/>
                <w:color w:val="000000" w:themeColor="text1"/>
              </w:rPr>
              <w:t xml:space="preserve"> </w:t>
            </w:r>
            <w:r w:rsidRPr="004C6DB4">
              <w:rPr>
                <w:rFonts w:hint="eastAsia"/>
                <w:i/>
                <w:color w:val="000000" w:themeColor="text1"/>
              </w:rPr>
              <w:t>l</w:t>
            </w:r>
            <w:r w:rsidRPr="004C6DB4">
              <w:rPr>
                <w:rFonts w:hint="eastAsia"/>
                <w:color w:val="000000" w:themeColor="text1"/>
                <w:vertAlign w:val="subscript"/>
              </w:rPr>
              <w:t>0</w:t>
            </w:r>
          </w:p>
        </w:tc>
        <w:tc>
          <w:tcPr>
            <w:tcW w:w="3572" w:type="dxa"/>
            <w:vAlign w:val="center"/>
          </w:tcPr>
          <w:p w:rsidR="008E4115" w:rsidRPr="004C6DB4" w:rsidRDefault="001E68F6" w:rsidP="00CA33F7">
            <w:pPr>
              <w:spacing w:line="0" w:lineRule="atLeast"/>
              <w:ind w:firstLineChars="0" w:firstLine="0"/>
              <w:jc w:val="center"/>
              <w:rPr>
                <w:color w:val="000000" w:themeColor="text1"/>
              </w:rPr>
            </w:pPr>
            <w:r w:rsidRPr="004C6DB4">
              <w:rPr>
                <w:rFonts w:hint="eastAsia"/>
                <w:i/>
                <w:color w:val="000000" w:themeColor="text1"/>
              </w:rPr>
              <w:t>l</w:t>
            </w:r>
            <w:r w:rsidR="008E4115" w:rsidRPr="004C6DB4">
              <w:rPr>
                <w:color w:val="000000" w:themeColor="text1"/>
                <w:vertAlign w:val="subscript"/>
              </w:rPr>
              <w:t>0</w:t>
            </w:r>
            <w:r w:rsidR="008E4115" w:rsidRPr="004C6DB4">
              <w:rPr>
                <w:color w:val="000000" w:themeColor="text1"/>
              </w:rPr>
              <w:t xml:space="preserve"> depends on </w:t>
            </w:r>
            <w:r w:rsidR="008E4115" w:rsidRPr="004C6DB4">
              <w:rPr>
                <w:rFonts w:hint="eastAsia"/>
                <w:color w:val="000000" w:themeColor="text1"/>
              </w:rPr>
              <w:t xml:space="preserve">the </w:t>
            </w:r>
            <w:r w:rsidR="008E4115" w:rsidRPr="004C6DB4">
              <w:rPr>
                <w:color w:val="000000" w:themeColor="text1"/>
              </w:rPr>
              <w:t>threshold value</w:t>
            </w:r>
            <w:r w:rsidR="008E4115" w:rsidRPr="004C6DB4">
              <w:rPr>
                <w:rFonts w:hint="eastAsia"/>
                <w:color w:val="000000" w:themeColor="text1"/>
              </w:rPr>
              <w:t xml:space="preserve"> </w:t>
            </w:r>
            <w:r w:rsidR="00CA33F7" w:rsidRPr="004C6DB4">
              <w:rPr>
                <w:rFonts w:hint="eastAsia"/>
                <w:color w:val="000000" w:themeColor="text1"/>
              </w:rPr>
              <w:t xml:space="preserve">of </w:t>
            </w:r>
            <w:r w:rsidR="008E4115" w:rsidRPr="004C6DB4">
              <w:rPr>
                <w:rFonts w:hint="eastAsia"/>
                <w:color w:val="000000" w:themeColor="text1"/>
              </w:rPr>
              <w:t>f</w:t>
            </w:r>
            <w:r w:rsidR="008E4115" w:rsidRPr="004C6DB4">
              <w:rPr>
                <w:color w:val="000000" w:themeColor="text1"/>
              </w:rPr>
              <w:t xml:space="preserve">atigue crack propagation, </w:t>
            </w:r>
            <w:r w:rsidR="008E4115" w:rsidRPr="004C6DB4">
              <w:rPr>
                <w:rFonts w:hint="eastAsia"/>
                <w:color w:val="000000" w:themeColor="text1"/>
              </w:rPr>
              <w:t>fatigue limit</w:t>
            </w:r>
            <w:r w:rsidR="00006305" w:rsidRPr="004C6DB4">
              <w:rPr>
                <w:rFonts w:hint="eastAsia"/>
                <w:color w:val="000000" w:themeColor="text1"/>
              </w:rPr>
              <w:t xml:space="preserve"> and stress ratio</w:t>
            </w:r>
          </w:p>
        </w:tc>
      </w:tr>
    </w:tbl>
    <w:p w:rsidR="002F5A51" w:rsidRPr="004C6DB4" w:rsidRDefault="006E07BF" w:rsidP="00851BCF">
      <w:pPr>
        <w:spacing w:beforeLines="50" w:before="200"/>
        <w:ind w:firstLine="480"/>
        <w:rPr>
          <w:color w:val="000000" w:themeColor="text1"/>
        </w:rPr>
      </w:pPr>
      <w:r>
        <w:rPr>
          <w:color w:val="000000" w:themeColor="text1"/>
        </w:rPr>
        <w:t>N</w:t>
      </w:r>
      <w:r>
        <w:rPr>
          <w:rFonts w:hint="eastAsia"/>
          <w:color w:val="000000" w:themeColor="text1"/>
        </w:rPr>
        <w:t>ot only</w:t>
      </w:r>
      <w:r w:rsidR="00793D0D" w:rsidRPr="004C6DB4">
        <w:rPr>
          <w:rFonts w:hint="eastAsia"/>
          <w:color w:val="000000" w:themeColor="text1"/>
        </w:rPr>
        <w:t xml:space="preserve"> the radius </w:t>
      </w:r>
      <w:r w:rsidR="000C6D31" w:rsidRPr="004C6DB4">
        <w:rPr>
          <w:color w:val="000000" w:themeColor="text1"/>
        </w:rPr>
        <w:object w:dxaOrig="200" w:dyaOrig="320">
          <v:shape id="_x0000_i1052" type="#_x0000_t75" style="width:10.75pt;height:15.05pt" o:ole="">
            <v:imagedata r:id="rId54" o:title=""/>
          </v:shape>
          <o:OLEObject Type="Embed" ProgID="Equation.DSMT4" ShapeID="_x0000_i1052" DrawAspect="Content" ObjectID="_1642335951" r:id="rId57"/>
        </w:object>
      </w:r>
      <w:r w:rsidR="00793D0D" w:rsidRPr="004C6DB4">
        <w:rPr>
          <w:rFonts w:hint="eastAsia"/>
          <w:color w:val="000000" w:themeColor="text1"/>
        </w:rPr>
        <w:t xml:space="preserve"> </w:t>
      </w:r>
      <w:r>
        <w:rPr>
          <w:rFonts w:hint="eastAsia"/>
          <w:color w:val="000000" w:themeColor="text1"/>
        </w:rPr>
        <w:t>but</w:t>
      </w:r>
      <w:r w:rsidR="00793D0D" w:rsidRPr="004C6DB4">
        <w:rPr>
          <w:rFonts w:hint="eastAsia"/>
          <w:color w:val="000000" w:themeColor="text1"/>
        </w:rPr>
        <w:t xml:space="preserve"> the critical distance </w:t>
      </w:r>
      <w:r w:rsidR="00793D0D" w:rsidRPr="004C6DB4">
        <w:rPr>
          <w:rFonts w:hint="eastAsia"/>
          <w:i/>
          <w:color w:val="000000" w:themeColor="text1"/>
        </w:rPr>
        <w:t>l</w:t>
      </w:r>
      <w:r w:rsidR="00793D0D" w:rsidRPr="004C6DB4">
        <w:rPr>
          <w:rFonts w:hint="eastAsia"/>
          <w:color w:val="000000" w:themeColor="text1"/>
          <w:vertAlign w:val="subscript"/>
        </w:rPr>
        <w:t>0</w:t>
      </w:r>
      <w:r w:rsidR="00793D0D" w:rsidRPr="004C6DB4">
        <w:rPr>
          <w:rFonts w:hint="eastAsia"/>
          <w:color w:val="000000" w:themeColor="text1"/>
        </w:rPr>
        <w:t xml:space="preserve"> are </w:t>
      </w:r>
      <w:r w:rsidR="00793D0D" w:rsidRPr="004C6DB4">
        <w:rPr>
          <w:color w:val="000000" w:themeColor="text1"/>
        </w:rPr>
        <w:t>vector</w:t>
      </w:r>
      <w:r w:rsidR="00793D0D" w:rsidRPr="004C6DB4">
        <w:rPr>
          <w:rFonts w:hint="eastAsia"/>
          <w:color w:val="000000" w:themeColor="text1"/>
        </w:rPr>
        <w:t>s</w:t>
      </w:r>
      <w:r w:rsidR="00B862ED">
        <w:rPr>
          <w:rFonts w:hint="eastAsia"/>
          <w:color w:val="000000" w:themeColor="text1"/>
        </w:rPr>
        <w:t xml:space="preserve"> according the m</w:t>
      </w:r>
      <w:r w:rsidR="00B862ED" w:rsidRPr="00B862ED">
        <w:rPr>
          <w:color w:val="000000" w:themeColor="text1"/>
        </w:rPr>
        <w:t>echanical definition</w:t>
      </w:r>
      <w:r w:rsidR="00B862ED">
        <w:rPr>
          <w:rFonts w:hint="eastAsia"/>
          <w:color w:val="000000" w:themeColor="text1"/>
        </w:rPr>
        <w:t xml:space="preserve"> of</w:t>
      </w:r>
      <w:r w:rsidR="00B862ED" w:rsidRPr="00B862ED">
        <w:rPr>
          <w:rFonts w:hint="eastAsia"/>
          <w:color w:val="000000" w:themeColor="text1"/>
        </w:rPr>
        <w:t xml:space="preserve"> </w:t>
      </w:r>
      <w:r w:rsidR="00B862ED" w:rsidRPr="004C6DB4">
        <w:rPr>
          <w:color w:val="000000" w:themeColor="text1"/>
        </w:rPr>
        <w:t>SFI</w:t>
      </w:r>
      <w:r w:rsidR="00B862ED" w:rsidRPr="00B862ED">
        <w:rPr>
          <w:rFonts w:hint="eastAsia"/>
          <w:color w:val="000000" w:themeColor="text1"/>
        </w:rPr>
        <w:t xml:space="preserve"> </w:t>
      </w:r>
      <w:r w:rsidR="00B862ED">
        <w:rPr>
          <w:rFonts w:hint="eastAsia"/>
          <w:color w:val="000000" w:themeColor="text1"/>
        </w:rPr>
        <w:t>and</w:t>
      </w:r>
      <w:r w:rsidR="00B862ED" w:rsidRPr="004C6DB4">
        <w:rPr>
          <w:rFonts w:hint="eastAsia"/>
          <w:color w:val="000000" w:themeColor="text1"/>
        </w:rPr>
        <w:t xml:space="preserve"> TCD</w:t>
      </w:r>
      <w:r w:rsidR="00793D0D" w:rsidRPr="004C6DB4">
        <w:rPr>
          <w:rFonts w:hint="eastAsia"/>
          <w:color w:val="000000" w:themeColor="text1"/>
        </w:rPr>
        <w:t xml:space="preserve">. </w:t>
      </w:r>
      <w:r w:rsidR="00793D0D" w:rsidRPr="004C6DB4">
        <w:rPr>
          <w:color w:val="000000" w:themeColor="text1"/>
        </w:rPr>
        <w:t>The</w:t>
      </w:r>
      <w:r w:rsidR="00793D0D" w:rsidRPr="004C6DB4">
        <w:rPr>
          <w:rFonts w:hint="eastAsia"/>
          <w:color w:val="000000" w:themeColor="text1"/>
        </w:rPr>
        <w:t xml:space="preserve"> </w:t>
      </w:r>
      <w:r w:rsidR="00E05B71">
        <w:rPr>
          <w:rFonts w:hint="eastAsia"/>
          <w:color w:val="000000" w:themeColor="text1"/>
        </w:rPr>
        <w:t>FCP</w:t>
      </w:r>
      <w:r w:rsidR="00793D0D" w:rsidRPr="004C6DB4">
        <w:rPr>
          <w:color w:val="000000" w:themeColor="text1"/>
        </w:rPr>
        <w:t xml:space="preserve"> is the </w:t>
      </w:r>
      <w:r w:rsidRPr="006E07BF">
        <w:rPr>
          <w:color w:val="000000" w:themeColor="text1"/>
        </w:rPr>
        <w:t>initial point</w:t>
      </w:r>
      <w:r w:rsidR="00793D0D" w:rsidRPr="004C6DB4">
        <w:rPr>
          <w:color w:val="000000" w:themeColor="text1"/>
        </w:rPr>
        <w:t xml:space="preserve"> of </w:t>
      </w:r>
      <w:r>
        <w:rPr>
          <w:rFonts w:hint="eastAsia"/>
          <w:color w:val="000000" w:themeColor="text1"/>
        </w:rPr>
        <w:t>these</w:t>
      </w:r>
      <w:r w:rsidR="00793D0D" w:rsidRPr="004C6DB4">
        <w:rPr>
          <w:color w:val="000000" w:themeColor="text1"/>
        </w:rPr>
        <w:t xml:space="preserve"> vector</w:t>
      </w:r>
      <w:r w:rsidR="00793D0D" w:rsidRPr="004C6DB4">
        <w:rPr>
          <w:rFonts w:hint="eastAsia"/>
          <w:color w:val="000000" w:themeColor="text1"/>
        </w:rPr>
        <w:t xml:space="preserve">s. </w:t>
      </w:r>
      <w:r w:rsidR="006F3E40" w:rsidRPr="004C6DB4">
        <w:rPr>
          <w:color w:val="000000" w:themeColor="text1"/>
        </w:rPr>
        <w:t>T</w:t>
      </w:r>
      <w:r w:rsidR="006F3E40" w:rsidRPr="004C6DB4">
        <w:rPr>
          <w:rFonts w:hint="eastAsia"/>
          <w:color w:val="000000" w:themeColor="text1"/>
        </w:rPr>
        <w:t>here are three steps to c</w:t>
      </w:r>
      <w:r w:rsidR="006F3E40" w:rsidRPr="004C6DB4">
        <w:rPr>
          <w:color w:val="000000" w:themeColor="text1"/>
        </w:rPr>
        <w:t>onstruct</w:t>
      </w:r>
      <w:r w:rsidR="006F3E40" w:rsidRPr="004C6DB4">
        <w:rPr>
          <w:rFonts w:hint="eastAsia"/>
          <w:color w:val="000000" w:themeColor="text1"/>
        </w:rPr>
        <w:t xml:space="preserve"> </w:t>
      </w:r>
      <w:r w:rsidR="000A7436" w:rsidRPr="004C6DB4">
        <w:rPr>
          <w:rFonts w:hint="eastAsia"/>
          <w:color w:val="000000" w:themeColor="text1"/>
        </w:rPr>
        <w:t>the</w:t>
      </w:r>
      <w:r w:rsidR="006F3E40" w:rsidRPr="004C6DB4">
        <w:rPr>
          <w:rFonts w:hint="eastAsia"/>
          <w:color w:val="000000" w:themeColor="text1"/>
        </w:rPr>
        <w:t xml:space="preserve"> fatigue damage parameter which can be used to predict </w:t>
      </w:r>
      <w:r w:rsidR="00CA33F7" w:rsidRPr="004C6DB4">
        <w:rPr>
          <w:rFonts w:hint="eastAsia"/>
          <w:color w:val="000000" w:themeColor="text1"/>
        </w:rPr>
        <w:t xml:space="preserve">the </w:t>
      </w:r>
      <w:r w:rsidR="006F3E40" w:rsidRPr="004C6DB4">
        <w:rPr>
          <w:rFonts w:hint="eastAsia"/>
          <w:color w:val="000000" w:themeColor="text1"/>
        </w:rPr>
        <w:t xml:space="preserve">fatigue life of notch under </w:t>
      </w:r>
      <w:proofErr w:type="spellStart"/>
      <w:r w:rsidR="006F3E40" w:rsidRPr="004C6DB4">
        <w:rPr>
          <w:rFonts w:hint="eastAsia"/>
          <w:color w:val="000000" w:themeColor="text1"/>
        </w:rPr>
        <w:t>multiaxial</w:t>
      </w:r>
      <w:proofErr w:type="spellEnd"/>
      <w:r w:rsidR="006F3E40" w:rsidRPr="004C6DB4">
        <w:rPr>
          <w:rFonts w:hint="eastAsia"/>
          <w:color w:val="000000" w:themeColor="text1"/>
        </w:rPr>
        <w:t xml:space="preserve"> fatigue loading. 1)</w:t>
      </w:r>
      <w:r w:rsidR="00C94E5C">
        <w:rPr>
          <w:color w:val="000000" w:themeColor="text1"/>
        </w:rPr>
        <w:t xml:space="preserve"> </w:t>
      </w:r>
      <w:r w:rsidR="006F3E40" w:rsidRPr="004C6DB4">
        <w:rPr>
          <w:rFonts w:hint="eastAsia"/>
          <w:color w:val="000000" w:themeColor="text1"/>
        </w:rPr>
        <w:t>Locate</w:t>
      </w:r>
      <w:r w:rsidR="006F3E40" w:rsidRPr="004C6DB4">
        <w:rPr>
          <w:color w:val="000000" w:themeColor="text1"/>
        </w:rPr>
        <w:t xml:space="preserve"> the starting point of fatigue crack</w:t>
      </w:r>
      <w:r w:rsidR="006F3E40" w:rsidRPr="004C6DB4">
        <w:rPr>
          <w:rFonts w:hint="eastAsia"/>
          <w:color w:val="000000" w:themeColor="text1"/>
        </w:rPr>
        <w:t xml:space="preserve"> i</w:t>
      </w:r>
      <w:r w:rsidR="006F3E40" w:rsidRPr="004C6DB4">
        <w:rPr>
          <w:color w:val="000000" w:themeColor="text1"/>
        </w:rPr>
        <w:t>nitiation</w:t>
      </w:r>
      <w:r w:rsidR="006F3E40" w:rsidRPr="004C6DB4">
        <w:rPr>
          <w:rFonts w:hint="eastAsia"/>
          <w:color w:val="000000" w:themeColor="text1"/>
        </w:rPr>
        <w:t xml:space="preserve"> at </w:t>
      </w:r>
      <w:r w:rsidR="000A63E9">
        <w:rPr>
          <w:color w:val="000000" w:themeColor="text1"/>
        </w:rPr>
        <w:t xml:space="preserve">the </w:t>
      </w:r>
      <w:r w:rsidR="006F3E40" w:rsidRPr="004C6DB4">
        <w:rPr>
          <w:rFonts w:hint="eastAsia"/>
          <w:color w:val="000000" w:themeColor="text1"/>
        </w:rPr>
        <w:t>notch edge</w:t>
      </w:r>
      <w:r w:rsidR="006F3E40" w:rsidRPr="004C6DB4">
        <w:rPr>
          <w:color w:val="000000" w:themeColor="text1"/>
        </w:rPr>
        <w:t xml:space="preserve">, </w:t>
      </w:r>
      <w:r w:rsidR="000E6770" w:rsidRPr="004C6DB4">
        <w:rPr>
          <w:rFonts w:hint="eastAsia"/>
          <w:color w:val="000000" w:themeColor="text1"/>
        </w:rPr>
        <w:t>namely the</w:t>
      </w:r>
      <w:r w:rsidR="006F3E40" w:rsidRPr="004C6DB4">
        <w:rPr>
          <w:color w:val="000000" w:themeColor="text1"/>
        </w:rPr>
        <w:t xml:space="preserve"> </w:t>
      </w:r>
      <w:r w:rsidR="00E05B71">
        <w:rPr>
          <w:rFonts w:hint="eastAsia"/>
          <w:color w:val="000000" w:themeColor="text1"/>
        </w:rPr>
        <w:t>FCP</w:t>
      </w:r>
      <w:r w:rsidR="006F3E40" w:rsidRPr="004C6DB4">
        <w:rPr>
          <w:rFonts w:hint="eastAsia"/>
          <w:color w:val="000000" w:themeColor="text1"/>
        </w:rPr>
        <w:t>; 2)</w:t>
      </w:r>
      <w:r w:rsidR="00C94E5C">
        <w:rPr>
          <w:color w:val="000000" w:themeColor="text1"/>
        </w:rPr>
        <w:t xml:space="preserve"> </w:t>
      </w:r>
      <w:r w:rsidR="006F3E40" w:rsidRPr="004C6DB4">
        <w:rPr>
          <w:rFonts w:hint="eastAsia"/>
          <w:color w:val="000000" w:themeColor="text1"/>
        </w:rPr>
        <w:t>D</w:t>
      </w:r>
      <w:r w:rsidR="006F3E40" w:rsidRPr="004C6DB4">
        <w:rPr>
          <w:color w:val="000000" w:themeColor="text1"/>
        </w:rPr>
        <w:t xml:space="preserve">etermine the direction and length of </w:t>
      </w:r>
      <w:r w:rsidR="000A63E9">
        <w:rPr>
          <w:color w:val="000000" w:themeColor="text1"/>
        </w:rPr>
        <w:t xml:space="preserve">the </w:t>
      </w:r>
      <w:r w:rsidR="006F3E40" w:rsidRPr="004C6DB4">
        <w:rPr>
          <w:color w:val="000000" w:themeColor="text1"/>
        </w:rPr>
        <w:t>fatigue crack initiation</w:t>
      </w:r>
      <w:r w:rsidR="000A63E9">
        <w:rPr>
          <w:color w:val="000000" w:themeColor="text1"/>
        </w:rPr>
        <w:t xml:space="preserve"> path</w:t>
      </w:r>
      <w:r w:rsidR="006F3E40" w:rsidRPr="004C6DB4">
        <w:rPr>
          <w:color w:val="000000" w:themeColor="text1"/>
        </w:rPr>
        <w:t xml:space="preserve">, namely the direction of </w:t>
      </w:r>
      <w:r w:rsidR="000A63E9">
        <w:rPr>
          <w:color w:val="000000" w:themeColor="text1"/>
        </w:rPr>
        <w:t xml:space="preserve">the </w:t>
      </w:r>
      <w:r w:rsidR="000A7436" w:rsidRPr="004C6DB4">
        <w:rPr>
          <w:rFonts w:hint="eastAsia"/>
          <w:color w:val="000000" w:themeColor="text1"/>
        </w:rPr>
        <w:t>NCP</w:t>
      </w:r>
      <w:r w:rsidR="006F3E40" w:rsidRPr="004C6DB4">
        <w:rPr>
          <w:color w:val="000000" w:themeColor="text1"/>
        </w:rPr>
        <w:t xml:space="preserve"> and </w:t>
      </w:r>
      <w:r w:rsidR="006F3E40" w:rsidRPr="004C6DB4">
        <w:rPr>
          <w:rFonts w:hint="eastAsia"/>
          <w:color w:val="000000" w:themeColor="text1"/>
        </w:rPr>
        <w:t>i</w:t>
      </w:r>
      <w:r w:rsidR="006F3E40" w:rsidRPr="004C6DB4">
        <w:rPr>
          <w:color w:val="000000" w:themeColor="text1"/>
        </w:rPr>
        <w:t xml:space="preserve">ntegral path of </w:t>
      </w:r>
      <w:r w:rsidR="006F3E40" w:rsidRPr="004C6DB4">
        <w:rPr>
          <w:rFonts w:hint="eastAsia"/>
          <w:color w:val="000000" w:themeColor="text1"/>
        </w:rPr>
        <w:t xml:space="preserve">the </w:t>
      </w:r>
      <w:r w:rsidR="006F3E40" w:rsidRPr="004C6DB4">
        <w:rPr>
          <w:color w:val="000000" w:themeColor="text1"/>
        </w:rPr>
        <w:t>volumetric approach</w:t>
      </w:r>
      <w:r w:rsidR="006F3E40" w:rsidRPr="004C6DB4">
        <w:rPr>
          <w:rFonts w:hint="eastAsia"/>
          <w:color w:val="000000" w:themeColor="text1"/>
        </w:rPr>
        <w:t xml:space="preserve">es; </w:t>
      </w:r>
      <w:r w:rsidR="002F5A51" w:rsidRPr="004C6DB4">
        <w:rPr>
          <w:rFonts w:hint="eastAsia"/>
          <w:color w:val="000000" w:themeColor="text1"/>
        </w:rPr>
        <w:t>3</w:t>
      </w:r>
      <w:r w:rsidR="006F3E40" w:rsidRPr="004C6DB4">
        <w:rPr>
          <w:rFonts w:hint="eastAsia"/>
          <w:color w:val="000000" w:themeColor="text1"/>
        </w:rPr>
        <w:t>)</w:t>
      </w:r>
      <w:r w:rsidR="00C94E5C">
        <w:rPr>
          <w:color w:val="000000" w:themeColor="text1"/>
        </w:rPr>
        <w:t xml:space="preserve"> </w:t>
      </w:r>
      <w:r w:rsidR="002F5A51" w:rsidRPr="004C6DB4">
        <w:rPr>
          <w:rFonts w:hint="eastAsia"/>
          <w:color w:val="000000" w:themeColor="text1"/>
        </w:rPr>
        <w:t xml:space="preserve">Select </w:t>
      </w:r>
      <w:r w:rsidR="000A63E9">
        <w:rPr>
          <w:color w:val="000000" w:themeColor="text1"/>
        </w:rPr>
        <w:t xml:space="preserve">the </w:t>
      </w:r>
      <w:r w:rsidR="002F5A51" w:rsidRPr="004C6DB4">
        <w:rPr>
          <w:color w:val="000000" w:themeColor="text1"/>
        </w:rPr>
        <w:t>proper</w:t>
      </w:r>
      <w:r w:rsidR="002F5A51" w:rsidRPr="004C6DB4">
        <w:rPr>
          <w:rFonts w:hint="eastAsia"/>
          <w:color w:val="000000" w:themeColor="text1"/>
        </w:rPr>
        <w:t xml:space="preserve"> </w:t>
      </w:r>
      <w:proofErr w:type="spellStart"/>
      <w:r w:rsidR="002F5A51" w:rsidRPr="004C6DB4">
        <w:rPr>
          <w:rFonts w:hint="eastAsia"/>
          <w:color w:val="000000" w:themeColor="text1"/>
        </w:rPr>
        <w:t>multiaxial</w:t>
      </w:r>
      <w:proofErr w:type="spellEnd"/>
      <w:r w:rsidR="002F5A51" w:rsidRPr="004C6DB4">
        <w:rPr>
          <w:rFonts w:hint="eastAsia"/>
          <w:color w:val="000000" w:themeColor="text1"/>
        </w:rPr>
        <w:t xml:space="preserve"> fatigue parameters </w:t>
      </w:r>
      <w:r w:rsidR="000A63E9">
        <w:rPr>
          <w:rFonts w:hint="eastAsia"/>
          <w:color w:val="000000" w:themeColor="text1"/>
        </w:rPr>
        <w:t>based on critical plane theory.</w:t>
      </w:r>
    </w:p>
    <w:p w:rsidR="002034B6" w:rsidRPr="004C6DB4" w:rsidRDefault="00793D0D" w:rsidP="00F85A32">
      <w:pPr>
        <w:ind w:firstLine="480"/>
        <w:rPr>
          <w:color w:val="000000" w:themeColor="text1"/>
        </w:rPr>
      </w:pPr>
      <w:r w:rsidRPr="004C6DB4">
        <w:rPr>
          <w:rFonts w:hint="eastAsia"/>
          <w:color w:val="000000" w:themeColor="text1"/>
        </w:rPr>
        <w:t>T</w:t>
      </w:r>
      <w:r w:rsidR="00C86678" w:rsidRPr="004C6DB4">
        <w:rPr>
          <w:rFonts w:hint="eastAsia"/>
          <w:color w:val="000000" w:themeColor="text1"/>
        </w:rPr>
        <w:t xml:space="preserve">he </w:t>
      </w:r>
      <w:r w:rsidR="00C86678" w:rsidRPr="004C6DB4">
        <w:rPr>
          <w:color w:val="000000" w:themeColor="text1"/>
        </w:rPr>
        <w:t>ax</w:t>
      </w:r>
      <w:r w:rsidR="000A63E9">
        <w:rPr>
          <w:color w:val="000000" w:themeColor="text1"/>
        </w:rPr>
        <w:t>e</w:t>
      </w:r>
      <w:r w:rsidR="00C86678" w:rsidRPr="004C6DB4">
        <w:rPr>
          <w:color w:val="000000" w:themeColor="text1"/>
        </w:rPr>
        <w:t xml:space="preserve">s </w:t>
      </w:r>
      <w:r w:rsidR="00C86678" w:rsidRPr="004C6DB4">
        <w:rPr>
          <w:rFonts w:hint="eastAsia"/>
          <w:color w:val="000000" w:themeColor="text1"/>
        </w:rPr>
        <w:t xml:space="preserve">of </w:t>
      </w:r>
      <w:r w:rsidR="000A63E9">
        <w:rPr>
          <w:color w:val="000000" w:themeColor="text1"/>
        </w:rPr>
        <w:t xml:space="preserve">the </w:t>
      </w:r>
      <w:r w:rsidR="00C86678" w:rsidRPr="004C6DB4">
        <w:rPr>
          <w:color w:val="000000" w:themeColor="text1"/>
        </w:rPr>
        <w:t>principal stress</w:t>
      </w:r>
      <w:r w:rsidR="000A63E9">
        <w:rPr>
          <w:color w:val="000000" w:themeColor="text1"/>
        </w:rPr>
        <w:t>es rotate</w:t>
      </w:r>
      <w:r w:rsidR="00C86678" w:rsidRPr="004C6DB4">
        <w:rPr>
          <w:color w:val="000000" w:themeColor="text1"/>
        </w:rPr>
        <w:t xml:space="preserve"> </w:t>
      </w:r>
      <w:r w:rsidR="00C86678" w:rsidRPr="004C6DB4">
        <w:rPr>
          <w:rFonts w:hint="eastAsia"/>
          <w:color w:val="000000" w:themeColor="text1"/>
        </w:rPr>
        <w:t xml:space="preserve">during </w:t>
      </w:r>
      <w:r w:rsidRPr="004C6DB4">
        <w:rPr>
          <w:color w:val="000000" w:themeColor="text1"/>
        </w:rPr>
        <w:t xml:space="preserve">non-proportional </w:t>
      </w:r>
      <w:r w:rsidR="00C86678" w:rsidRPr="004C6DB4">
        <w:rPr>
          <w:color w:val="000000" w:themeColor="text1"/>
        </w:rPr>
        <w:t xml:space="preserve">cyclic loading, </w:t>
      </w:r>
      <w:r w:rsidR="00412952">
        <w:rPr>
          <w:rFonts w:hint="eastAsia"/>
          <w:color w:val="000000" w:themeColor="text1"/>
        </w:rPr>
        <w:t>which</w:t>
      </w:r>
      <w:r w:rsidR="00C86678" w:rsidRPr="004C6DB4">
        <w:rPr>
          <w:color w:val="000000" w:themeColor="text1"/>
        </w:rPr>
        <w:t xml:space="preserve"> </w:t>
      </w:r>
      <w:r w:rsidR="00412952">
        <w:rPr>
          <w:rFonts w:hint="eastAsia"/>
          <w:color w:val="000000" w:themeColor="text1"/>
        </w:rPr>
        <w:t>lead to</w:t>
      </w:r>
      <w:r w:rsidR="00C86678" w:rsidRPr="004C6DB4">
        <w:rPr>
          <w:color w:val="000000" w:themeColor="text1"/>
        </w:rPr>
        <w:t xml:space="preserve"> the </w:t>
      </w:r>
      <w:r w:rsidR="006E07BF">
        <w:rPr>
          <w:rFonts w:hint="eastAsia"/>
          <w:color w:val="000000" w:themeColor="text1"/>
        </w:rPr>
        <w:t>differen</w:t>
      </w:r>
      <w:r w:rsidR="00412952">
        <w:rPr>
          <w:rFonts w:hint="eastAsia"/>
          <w:color w:val="000000" w:themeColor="text1"/>
        </w:rPr>
        <w:t>ce</w:t>
      </w:r>
      <w:r w:rsidR="00C86678" w:rsidRPr="004C6DB4">
        <w:rPr>
          <w:color w:val="000000" w:themeColor="text1"/>
        </w:rPr>
        <w:t xml:space="preserve"> of point</w:t>
      </w:r>
      <w:r w:rsidR="00893F6A">
        <w:rPr>
          <w:rFonts w:hint="eastAsia"/>
          <w:color w:val="000000" w:themeColor="text1"/>
        </w:rPr>
        <w:t>s</w:t>
      </w:r>
      <w:r w:rsidR="00C86678" w:rsidRPr="004C6DB4">
        <w:rPr>
          <w:rFonts w:hint="eastAsia"/>
          <w:color w:val="000000" w:themeColor="text1"/>
        </w:rPr>
        <w:t xml:space="preserve"> </w:t>
      </w:r>
      <w:r w:rsidR="006E07BF">
        <w:rPr>
          <w:rFonts w:hint="eastAsia"/>
          <w:color w:val="000000" w:themeColor="text1"/>
        </w:rPr>
        <w:t>bearing</w:t>
      </w:r>
      <w:r w:rsidR="00C86678" w:rsidRPr="004C6DB4">
        <w:rPr>
          <w:rFonts w:hint="eastAsia"/>
          <w:color w:val="000000" w:themeColor="text1"/>
        </w:rPr>
        <w:t xml:space="preserve"> the maximum stress</w:t>
      </w:r>
      <w:r w:rsidR="00C86678" w:rsidRPr="004C6DB4">
        <w:rPr>
          <w:color w:val="000000" w:themeColor="text1"/>
        </w:rPr>
        <w:t xml:space="preserve"> </w:t>
      </w:r>
      <w:r w:rsidR="00E33232">
        <w:rPr>
          <w:rFonts w:hint="eastAsia"/>
          <w:color w:val="000000" w:themeColor="text1"/>
        </w:rPr>
        <w:t>on</w:t>
      </w:r>
      <w:r w:rsidR="00C86678" w:rsidRPr="004C6DB4">
        <w:rPr>
          <w:color w:val="000000" w:themeColor="text1"/>
        </w:rPr>
        <w:t xml:space="preserve"> the notch</w:t>
      </w:r>
      <w:r w:rsidR="00E33232">
        <w:rPr>
          <w:rFonts w:hint="eastAsia"/>
          <w:color w:val="000000" w:themeColor="text1"/>
        </w:rPr>
        <w:t xml:space="preserve"> edge</w:t>
      </w:r>
      <w:r w:rsidR="00C86678" w:rsidRPr="004C6DB4">
        <w:rPr>
          <w:color w:val="000000" w:themeColor="text1"/>
        </w:rPr>
        <w:t xml:space="preserve">. </w:t>
      </w:r>
      <w:r w:rsidR="00C86678" w:rsidRPr="004C6DB4">
        <w:rPr>
          <w:rFonts w:hint="eastAsia"/>
          <w:color w:val="000000" w:themeColor="text1"/>
        </w:rPr>
        <w:t xml:space="preserve">The notch </w:t>
      </w:r>
      <w:r w:rsidR="006E07BF">
        <w:rPr>
          <w:rFonts w:hint="eastAsia"/>
          <w:color w:val="000000" w:themeColor="text1"/>
        </w:rPr>
        <w:t>area</w:t>
      </w:r>
      <w:r w:rsidR="00C86678" w:rsidRPr="004C6DB4">
        <w:rPr>
          <w:rFonts w:hint="eastAsia"/>
          <w:color w:val="000000" w:themeColor="text1"/>
        </w:rPr>
        <w:t xml:space="preserve"> </w:t>
      </w:r>
      <w:r w:rsidR="000A63E9">
        <w:rPr>
          <w:color w:val="000000" w:themeColor="text1"/>
        </w:rPr>
        <w:t>in the presence of</w:t>
      </w:r>
      <w:r w:rsidR="00C86678" w:rsidRPr="004C6DB4">
        <w:rPr>
          <w:rFonts w:hint="eastAsia"/>
          <w:color w:val="000000" w:themeColor="text1"/>
        </w:rPr>
        <w:t xml:space="preserve"> sharp notches </w:t>
      </w:r>
      <w:r w:rsidR="006E07BF">
        <w:rPr>
          <w:rFonts w:hint="eastAsia"/>
          <w:color w:val="000000" w:themeColor="text1"/>
        </w:rPr>
        <w:t>enter</w:t>
      </w:r>
      <w:r w:rsidR="002D06AB">
        <w:rPr>
          <w:rFonts w:hint="eastAsia"/>
          <w:color w:val="000000" w:themeColor="text1"/>
        </w:rPr>
        <w:t>s</w:t>
      </w:r>
      <w:r w:rsidR="00C86678" w:rsidRPr="004C6DB4">
        <w:rPr>
          <w:rFonts w:hint="eastAsia"/>
          <w:color w:val="000000" w:themeColor="text1"/>
        </w:rPr>
        <w:t xml:space="preserve"> </w:t>
      </w:r>
      <w:r w:rsidR="002D06AB" w:rsidRPr="002D06AB">
        <w:rPr>
          <w:color w:val="000000" w:themeColor="text1"/>
        </w:rPr>
        <w:t>the plastic deformation</w:t>
      </w:r>
      <w:r w:rsidR="00C86678" w:rsidRPr="004C6DB4">
        <w:rPr>
          <w:rFonts w:hint="eastAsia"/>
          <w:color w:val="000000" w:themeColor="text1"/>
        </w:rPr>
        <w:t xml:space="preserve"> </w:t>
      </w:r>
      <w:r w:rsidR="002D06AB">
        <w:rPr>
          <w:rFonts w:hint="eastAsia"/>
          <w:color w:val="000000" w:themeColor="text1"/>
        </w:rPr>
        <w:t>because of the</w:t>
      </w:r>
      <w:r w:rsidR="00C86678" w:rsidRPr="004C6DB4">
        <w:rPr>
          <w:rFonts w:hint="eastAsia"/>
          <w:color w:val="000000" w:themeColor="text1"/>
        </w:rPr>
        <w:t xml:space="preserve"> sever</w:t>
      </w:r>
      <w:r w:rsidR="00F64090" w:rsidRPr="004C6DB4">
        <w:rPr>
          <w:rFonts w:hint="eastAsia"/>
          <w:color w:val="000000" w:themeColor="text1"/>
        </w:rPr>
        <w:t>e</w:t>
      </w:r>
      <w:r w:rsidR="00C86678" w:rsidRPr="004C6DB4">
        <w:rPr>
          <w:rFonts w:hint="eastAsia"/>
          <w:color w:val="000000" w:themeColor="text1"/>
        </w:rPr>
        <w:t xml:space="preserve"> stress concentration</w:t>
      </w:r>
      <w:r w:rsidR="002D06AB">
        <w:rPr>
          <w:rFonts w:hint="eastAsia"/>
          <w:color w:val="000000" w:themeColor="text1"/>
        </w:rPr>
        <w:t xml:space="preserve"> and </w:t>
      </w:r>
      <w:r w:rsidR="002D06AB" w:rsidRPr="002D06AB">
        <w:rPr>
          <w:color w:val="000000" w:themeColor="text1"/>
        </w:rPr>
        <w:t>residual stress</w:t>
      </w:r>
      <w:r w:rsidR="00C86678" w:rsidRPr="004C6DB4">
        <w:rPr>
          <w:rFonts w:hint="eastAsia"/>
          <w:color w:val="000000" w:themeColor="text1"/>
        </w:rPr>
        <w:t>. T</w:t>
      </w:r>
      <w:r w:rsidR="00C86678" w:rsidRPr="004C6DB4">
        <w:rPr>
          <w:color w:val="000000" w:themeColor="text1"/>
        </w:rPr>
        <w:t xml:space="preserve">he stress </w:t>
      </w:r>
      <w:r w:rsidR="002D06AB" w:rsidRPr="002D06AB">
        <w:rPr>
          <w:color w:val="000000" w:themeColor="text1"/>
        </w:rPr>
        <w:t>mainly</w:t>
      </w:r>
      <w:r w:rsidR="002D06AB" w:rsidRPr="002D06AB">
        <w:rPr>
          <w:rFonts w:hint="eastAsia"/>
          <w:color w:val="000000" w:themeColor="text1"/>
        </w:rPr>
        <w:t xml:space="preserve"> </w:t>
      </w:r>
      <w:r w:rsidR="002D06AB">
        <w:rPr>
          <w:rFonts w:hint="eastAsia"/>
          <w:color w:val="000000" w:themeColor="text1"/>
        </w:rPr>
        <w:t>remain</w:t>
      </w:r>
      <w:r w:rsidR="00E33232">
        <w:rPr>
          <w:rFonts w:hint="eastAsia"/>
          <w:color w:val="000000" w:themeColor="text1"/>
        </w:rPr>
        <w:t>s</w:t>
      </w:r>
      <w:r w:rsidR="002D06AB">
        <w:rPr>
          <w:rFonts w:hint="eastAsia"/>
          <w:color w:val="000000" w:themeColor="text1"/>
        </w:rPr>
        <w:t xml:space="preserve"> constant</w:t>
      </w:r>
      <w:r w:rsidR="00C86678" w:rsidRPr="004C6DB4">
        <w:rPr>
          <w:color w:val="000000" w:themeColor="text1"/>
        </w:rPr>
        <w:t xml:space="preserve"> </w:t>
      </w:r>
      <w:r w:rsidR="00C86678" w:rsidRPr="004C6DB4">
        <w:rPr>
          <w:rFonts w:hint="eastAsia"/>
          <w:color w:val="000000" w:themeColor="text1"/>
        </w:rPr>
        <w:t xml:space="preserve">at notch </w:t>
      </w:r>
      <w:r w:rsidR="002D06AB">
        <w:rPr>
          <w:rFonts w:hint="eastAsia"/>
          <w:color w:val="000000" w:themeColor="text1"/>
        </w:rPr>
        <w:t>root</w:t>
      </w:r>
      <w:r w:rsidR="00C86678" w:rsidRPr="004C6DB4">
        <w:rPr>
          <w:rFonts w:hint="eastAsia"/>
          <w:color w:val="000000" w:themeColor="text1"/>
        </w:rPr>
        <w:t>, thus</w:t>
      </w:r>
      <w:r w:rsidR="00C86678" w:rsidRPr="004C6DB4">
        <w:rPr>
          <w:color w:val="000000" w:themeColor="text1"/>
        </w:rPr>
        <w:t xml:space="preserve"> the </w:t>
      </w:r>
      <w:r w:rsidR="00893F6A">
        <w:rPr>
          <w:rFonts w:hint="eastAsia"/>
          <w:color w:val="000000" w:themeColor="text1"/>
        </w:rPr>
        <w:t>notch</w:t>
      </w:r>
      <w:r w:rsidR="00C86678" w:rsidRPr="004C6DB4">
        <w:rPr>
          <w:color w:val="000000" w:themeColor="text1"/>
        </w:rPr>
        <w:t xml:space="preserve"> tip can be </w:t>
      </w:r>
      <w:r w:rsidR="002D06AB">
        <w:rPr>
          <w:rFonts w:hint="eastAsia"/>
          <w:color w:val="000000" w:themeColor="text1"/>
        </w:rPr>
        <w:t>regarded</w:t>
      </w:r>
      <w:r w:rsidR="00C86678" w:rsidRPr="004C6DB4">
        <w:rPr>
          <w:color w:val="000000" w:themeColor="text1"/>
        </w:rPr>
        <w:t xml:space="preserve"> as </w:t>
      </w:r>
      <w:r w:rsidR="00C86678" w:rsidRPr="004C6DB4">
        <w:rPr>
          <w:rFonts w:hint="eastAsia"/>
          <w:color w:val="000000" w:themeColor="text1"/>
        </w:rPr>
        <w:t>the</w:t>
      </w:r>
      <w:r w:rsidR="00C86678" w:rsidRPr="004C6DB4">
        <w:rPr>
          <w:color w:val="000000" w:themeColor="text1"/>
        </w:rPr>
        <w:t xml:space="preserve"> </w:t>
      </w:r>
      <w:r w:rsidR="00E05B71">
        <w:rPr>
          <w:rFonts w:hint="eastAsia"/>
          <w:color w:val="000000" w:themeColor="text1"/>
        </w:rPr>
        <w:t>FCP</w:t>
      </w:r>
      <w:r w:rsidR="00C86678" w:rsidRPr="004C6DB4">
        <w:rPr>
          <w:rFonts w:hint="eastAsia"/>
          <w:color w:val="000000" w:themeColor="text1"/>
        </w:rPr>
        <w:t>.</w:t>
      </w:r>
      <w:r w:rsidR="00C86678" w:rsidRPr="004C6DB4">
        <w:rPr>
          <w:color w:val="000000" w:themeColor="text1"/>
        </w:rPr>
        <w:t xml:space="preserve"> </w:t>
      </w:r>
      <w:proofErr w:type="spellStart"/>
      <w:r w:rsidR="00285AD5" w:rsidRPr="004C6DB4">
        <w:rPr>
          <w:rFonts w:hint="eastAsia"/>
          <w:color w:val="000000" w:themeColor="text1"/>
        </w:rPr>
        <w:t>Luo</w:t>
      </w:r>
      <w:proofErr w:type="spellEnd"/>
      <w:r w:rsidR="00AC71FB">
        <w:rPr>
          <w:rFonts w:hint="eastAsia"/>
          <w:color w:val="000000" w:themeColor="text1"/>
        </w:rPr>
        <w:t xml:space="preserve"> </w:t>
      </w:r>
      <w:r w:rsidR="00285AD5" w:rsidRPr="004C6DB4">
        <w:rPr>
          <w:i/>
          <w:color w:val="000000" w:themeColor="text1"/>
        </w:rPr>
        <w:t>et al.</w:t>
      </w:r>
      <w:r w:rsidR="00285AD5" w:rsidRPr="004C6DB4">
        <w:rPr>
          <w:rFonts w:hint="eastAsia"/>
          <w:color w:val="000000" w:themeColor="text1"/>
        </w:rPr>
        <w:t xml:space="preserve"> </w:t>
      </w:r>
      <w:r w:rsidR="00AC71FB" w:rsidRPr="004C6DB4">
        <w:rPr>
          <w:color w:val="000000" w:themeColor="text1"/>
        </w:rPr>
        <w:fldChar w:fldCharType="begin"/>
      </w:r>
      <w:r w:rsidR="00AC71FB">
        <w:rPr>
          <w:color w:val="000000" w:themeColor="text1"/>
        </w:rPr>
        <w:instrText xml:space="preserve"> ADDIN ZOTERO_ITEM CSL_CITATION {"citationID":"cpECuG0N","properties":{"formattedCitation":"[1], [42]","plainCitation":"[1], [42]","noteIndex":0},"citationItems":[{"id":15,"uris":["http://zotero.org/users/3610391/items/EUUBCMN4"],"uri":["http://zotero.org/users/3610391/items/EUUBCMN4"],"itemData":{"id":15,"type":"article-journal","abstract":"An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w:instrText>
      </w:r>
      <w:r w:rsidR="00AC71FB">
        <w:rPr>
          <w:rFonts w:hint="eastAsia"/>
          <w:color w:val="000000" w:themeColor="text1"/>
        </w:rPr>
        <w:instrText>st of the thin</w:instrText>
      </w:r>
      <w:r w:rsidR="00AC71FB">
        <w:rPr>
          <w:rFonts w:hint="eastAsia"/>
          <w:color w:val="000000" w:themeColor="text1"/>
        </w:rPr>
        <w:instrText>‐</w:instrText>
      </w:r>
      <w:r w:rsidR="00AC71FB">
        <w:rPr>
          <w:rFonts w:hint="eastAsia"/>
          <w:color w:val="000000" w:themeColor="text1"/>
        </w:rPr>
        <w:instrText>walled round tube specimens made of Ni</w:instrText>
      </w:r>
      <w:r w:rsidR="00AC71FB">
        <w:rPr>
          <w:rFonts w:hint="eastAsia"/>
          <w:color w:val="000000" w:themeColor="text1"/>
        </w:rPr>
        <w:instrText>‐</w:instrText>
      </w:r>
      <w:r w:rsidR="00AC71FB">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AC71FB">
        <w:rPr>
          <w:rFonts w:hint="eastAsia"/>
          <w:color w:val="000000" w:themeColor="text1"/>
        </w:rPr>
        <w:instrText>°</w:instrText>
      </w:r>
      <w:r w:rsidR="00AC71FB">
        <w:rPr>
          <w:rFonts w:hint="eastAsia"/>
          <w:color w:val="000000" w:themeColor="text1"/>
        </w:rPr>
        <w:instrText xml:space="preserve"> and the majority of the predicted life falls within the three</w:instrText>
      </w:r>
      <w:r w:rsidR="00AC71FB">
        <w:rPr>
          <w:rFonts w:hint="eastAsia"/>
          <w:color w:val="000000" w:themeColor="text1"/>
        </w:rPr>
        <w:instrText>‐</w:instrText>
      </w:r>
      <w:r w:rsidR="00AC71FB">
        <w:rPr>
          <w:rFonts w:hint="eastAsia"/>
          <w:color w:val="000000" w:themeColor="text1"/>
        </w:rPr>
        <w:instrText>time scatter band.","container-title":"Fatigue &amp; Fracture of Engineering Materials &amp; Structures","DOI":"10.1111/ffe.12956","ISSN":"8756-758X, 1460-2695","language":"en","source":</w:instrText>
      </w:r>
      <w:r w:rsidR="00AC71FB">
        <w:rPr>
          <w:color w:val="000000" w:themeColor="text1"/>
        </w:rPr>
        <w:instrText xml:space="preserve">"Crossref","title":"A notch critical plane approach of multiaxial fatigue life prediction for metallic notched specimens","URL":"https://onlinelibrary.wiley.com/doi/abs/10.1111/ffe.12956","author":[{"family":"Luo","given":"Peng"},{"family":"Yao","given":"Weixing"},{"family":"Li","given":"Piao"}],"accessed":{"date-parts":[["2018",12,24]]},"issued":{"date-parts":[["2018",12,13]]}},"label":"page"},{"id":2411,"uris":["http://zotero.org/users/3610391/items/DC26DTG2"],"uri":["http://zotero.org/users/3610391/items/DC26DTG2"],"itemData":{"id":2411,"type":"article-journal","abstract":"Two methods based on local stress responses are proposed to locate fatigue critical point of metallic notched components under non-proportional loading. The points on the notch edge maintain a state of uniaxial stress even when the far-field fatigue loading is multiaxial. The point bearing the maximum stress amplitude is recognized as fatigue critical point under the condition of non-mean stress; otherwise, the Goodman's empirical formula is adopted to amend mean stress effect prior to the determination of fatigue critical point. Furthermore, the uniaxial stress state can be treated as a special multiaxial stress state. The Susmel's fatigue damage parameter is employed to evaluate the fatigue damage of these points on the notch edge. Multiaxial fatigue tests on thin-walled round tube notched specimens made of GH4169 nickel-base alloy and 2297 aluminium-lithium alloy are carried out to verify the two methods. The prediction results show that both the stress amplitude method and the Susmel's parameter method can accurately locate the fatigue critical point of metallic notched components under multiaxial fatigue loading.","container-title":"Fatigue &amp; Fracture of Engineering Materials &amp; Structures","DOI":"10.1111/ffe.13116","ISSN":"1460-2695","issue":"12","language":"en","page":"2782-2793","source":"Wiley Online Library","title":"Prediction methods of fatigue critical point for notched components under multiaxial fatigue loading","volume":"42","author":[{"family":"Luo","given":"Peng"},{"family":"Yao","given":"Weixing"},{"family":"Susmel","given":"Luca"},{"family":"Li","given":"Piao"}],"issued":{"date-parts":[["2019"]]}},"label":"page"}],"schema":"https://github.com/citation-style-language/schema/raw/master/csl-citation.json"} </w:instrText>
      </w:r>
      <w:r w:rsidR="00AC71FB" w:rsidRPr="004C6DB4">
        <w:rPr>
          <w:color w:val="000000" w:themeColor="text1"/>
        </w:rPr>
        <w:fldChar w:fldCharType="separate"/>
      </w:r>
      <w:r w:rsidR="00AC71FB" w:rsidRPr="00DD6365">
        <w:t>[1</w:t>
      </w:r>
      <w:r w:rsidR="00AC71FB">
        <w:rPr>
          <w:rFonts w:hint="eastAsia"/>
        </w:rPr>
        <w:t>,</w:t>
      </w:r>
      <w:r w:rsidR="00AC71FB" w:rsidRPr="00DD6365">
        <w:t>42]</w:t>
      </w:r>
      <w:r w:rsidR="00AC71FB" w:rsidRPr="004C6DB4">
        <w:rPr>
          <w:color w:val="000000" w:themeColor="text1"/>
        </w:rPr>
        <w:fldChar w:fldCharType="end"/>
      </w:r>
      <w:r w:rsidR="00AC71FB">
        <w:rPr>
          <w:rFonts w:hint="eastAsia"/>
          <w:color w:val="000000" w:themeColor="text1"/>
        </w:rPr>
        <w:t xml:space="preserve"> </w:t>
      </w:r>
      <w:r w:rsidR="00285AD5" w:rsidRPr="004C6DB4">
        <w:rPr>
          <w:rFonts w:hint="eastAsia"/>
          <w:color w:val="000000" w:themeColor="text1"/>
        </w:rPr>
        <w:t>proposed the local stress respon</w:t>
      </w:r>
      <w:r w:rsidR="00B91CDF" w:rsidRPr="004C6DB4">
        <w:rPr>
          <w:rFonts w:hint="eastAsia"/>
          <w:color w:val="000000" w:themeColor="text1"/>
        </w:rPr>
        <w:t>s</w:t>
      </w:r>
      <w:r w:rsidR="00285AD5" w:rsidRPr="004C6DB4">
        <w:rPr>
          <w:rFonts w:hint="eastAsia"/>
          <w:color w:val="000000" w:themeColor="text1"/>
        </w:rPr>
        <w:t xml:space="preserve">e approach to </w:t>
      </w:r>
      <w:r w:rsidR="00E33232">
        <w:rPr>
          <w:rFonts w:hint="eastAsia"/>
          <w:color w:val="000000" w:themeColor="text1"/>
        </w:rPr>
        <w:t>determine</w:t>
      </w:r>
      <w:r w:rsidR="00285AD5" w:rsidRPr="004C6DB4">
        <w:rPr>
          <w:rFonts w:hint="eastAsia"/>
          <w:color w:val="000000" w:themeColor="text1"/>
        </w:rPr>
        <w:t xml:space="preserve"> the </w:t>
      </w:r>
      <w:r w:rsidR="00E05B71">
        <w:rPr>
          <w:rFonts w:hint="eastAsia"/>
          <w:color w:val="000000" w:themeColor="text1"/>
        </w:rPr>
        <w:t>FCP</w:t>
      </w:r>
      <w:r w:rsidR="00285AD5" w:rsidRPr="004C6DB4">
        <w:rPr>
          <w:rFonts w:hint="eastAsia"/>
          <w:color w:val="000000" w:themeColor="text1"/>
        </w:rPr>
        <w:t xml:space="preserve"> under </w:t>
      </w:r>
      <w:r w:rsidR="002D06AB">
        <w:rPr>
          <w:rFonts w:hint="eastAsia"/>
          <w:color w:val="000000" w:themeColor="text1"/>
        </w:rPr>
        <w:t>complex</w:t>
      </w:r>
      <w:r w:rsidR="00285AD5" w:rsidRPr="004C6DB4">
        <w:rPr>
          <w:rFonts w:hint="eastAsia"/>
          <w:color w:val="000000" w:themeColor="text1"/>
        </w:rPr>
        <w:t xml:space="preserve"> </w:t>
      </w:r>
      <w:r w:rsidR="00E33232">
        <w:rPr>
          <w:rFonts w:hint="eastAsia"/>
          <w:color w:val="000000" w:themeColor="text1"/>
        </w:rPr>
        <w:t>cyclic</w:t>
      </w:r>
      <w:r w:rsidR="00285AD5" w:rsidRPr="004C6DB4">
        <w:rPr>
          <w:color w:val="000000" w:themeColor="text1"/>
        </w:rPr>
        <w:t xml:space="preserve"> load</w:t>
      </w:r>
      <w:r w:rsidR="00285AD5" w:rsidRPr="004C6DB4">
        <w:rPr>
          <w:rFonts w:hint="eastAsia"/>
          <w:color w:val="000000" w:themeColor="text1"/>
        </w:rPr>
        <w:t>ing</w:t>
      </w:r>
      <w:r w:rsidR="00412952" w:rsidRPr="00412952">
        <w:rPr>
          <w:color w:val="000000" w:themeColor="text1"/>
        </w:rPr>
        <w:t xml:space="preserve"> </w:t>
      </w:r>
      <w:r w:rsidR="00412952">
        <w:rPr>
          <w:rFonts w:hint="eastAsia"/>
          <w:color w:val="000000" w:themeColor="text1"/>
        </w:rPr>
        <w:t>f</w:t>
      </w:r>
      <w:r w:rsidR="00412952" w:rsidRPr="004C6DB4">
        <w:rPr>
          <w:color w:val="000000" w:themeColor="text1"/>
        </w:rPr>
        <w:t>or</w:t>
      </w:r>
      <w:r w:rsidR="00412952" w:rsidRPr="004C6DB4">
        <w:rPr>
          <w:rFonts w:hint="eastAsia"/>
          <w:color w:val="000000" w:themeColor="text1"/>
        </w:rPr>
        <w:t xml:space="preserve"> blunt</w:t>
      </w:r>
      <w:r w:rsidR="00412952" w:rsidRPr="004C6DB4">
        <w:rPr>
          <w:color w:val="000000" w:themeColor="text1"/>
        </w:rPr>
        <w:t xml:space="preserve"> notch</w:t>
      </w:r>
      <w:r w:rsidR="00412952" w:rsidRPr="004C6DB4">
        <w:rPr>
          <w:rFonts w:hint="eastAsia"/>
          <w:color w:val="000000" w:themeColor="text1"/>
        </w:rPr>
        <w:t>es</w:t>
      </w:r>
      <w:r w:rsidR="00285AD5" w:rsidRPr="004C6DB4">
        <w:rPr>
          <w:rFonts w:hint="eastAsia"/>
          <w:color w:val="000000" w:themeColor="text1"/>
        </w:rPr>
        <w:t xml:space="preserve">. </w:t>
      </w:r>
      <w:r w:rsidR="000E6770" w:rsidRPr="004C6DB4">
        <w:rPr>
          <w:rFonts w:hint="eastAsia"/>
          <w:color w:val="000000" w:themeColor="text1"/>
        </w:rPr>
        <w:t>Th</w:t>
      </w:r>
      <w:r w:rsidR="000A63E9">
        <w:rPr>
          <w:color w:val="000000" w:themeColor="text1"/>
        </w:rPr>
        <w:t>e accuracy of this</w:t>
      </w:r>
      <w:r w:rsidR="000E6770" w:rsidRPr="004C6DB4">
        <w:rPr>
          <w:rFonts w:hint="eastAsia"/>
          <w:color w:val="000000" w:themeColor="text1"/>
        </w:rPr>
        <w:t xml:space="preserve"> </w:t>
      </w:r>
      <w:r w:rsidR="00E33232">
        <w:rPr>
          <w:rFonts w:hint="eastAsia"/>
          <w:color w:val="000000" w:themeColor="text1"/>
        </w:rPr>
        <w:t>method</w:t>
      </w:r>
      <w:r w:rsidR="00285AD5" w:rsidRPr="004C6DB4">
        <w:rPr>
          <w:rFonts w:hint="eastAsia"/>
          <w:color w:val="000000" w:themeColor="text1"/>
        </w:rPr>
        <w:t xml:space="preserve"> </w:t>
      </w:r>
      <w:r w:rsidR="000A63E9">
        <w:rPr>
          <w:color w:val="000000" w:themeColor="text1"/>
        </w:rPr>
        <w:t>was</w:t>
      </w:r>
      <w:r w:rsidR="00285AD5" w:rsidRPr="004C6DB4">
        <w:rPr>
          <w:rFonts w:hint="eastAsia"/>
          <w:color w:val="000000" w:themeColor="text1"/>
        </w:rPr>
        <w:t xml:space="preserve"> </w:t>
      </w:r>
      <w:r w:rsidR="00285AD5" w:rsidRPr="004C6DB4">
        <w:rPr>
          <w:color w:val="000000" w:themeColor="text1"/>
        </w:rPr>
        <w:t>verif</w:t>
      </w:r>
      <w:r w:rsidR="00285AD5" w:rsidRPr="004C6DB4">
        <w:rPr>
          <w:rFonts w:hint="eastAsia"/>
          <w:color w:val="000000" w:themeColor="text1"/>
        </w:rPr>
        <w:t xml:space="preserve">ied </w:t>
      </w:r>
      <w:r w:rsidR="000A63E9">
        <w:rPr>
          <w:color w:val="000000" w:themeColor="text1"/>
        </w:rPr>
        <w:t>experimentally</w:t>
      </w:r>
      <w:r w:rsidR="000A63E9">
        <w:rPr>
          <w:rFonts w:hint="eastAsia"/>
          <w:color w:val="000000" w:themeColor="text1"/>
        </w:rPr>
        <w:t>.</w:t>
      </w:r>
      <w:r w:rsidR="00285AD5" w:rsidRPr="004C6DB4">
        <w:rPr>
          <w:rFonts w:hint="eastAsia"/>
          <w:color w:val="000000" w:themeColor="text1"/>
        </w:rPr>
        <w:t xml:space="preserve"> </w:t>
      </w:r>
      <w:r w:rsidR="000A63E9">
        <w:rPr>
          <w:color w:val="000000" w:themeColor="text1"/>
        </w:rPr>
        <w:t>In particular, it was demonstrated</w:t>
      </w:r>
      <w:r w:rsidR="00285AD5" w:rsidRPr="004C6DB4">
        <w:rPr>
          <w:rFonts w:hint="eastAsia"/>
          <w:color w:val="000000" w:themeColor="text1"/>
        </w:rPr>
        <w:t xml:space="preserve"> </w:t>
      </w:r>
      <w:r w:rsidR="00285AD5" w:rsidRPr="004C6DB4">
        <w:rPr>
          <w:color w:val="000000" w:themeColor="text1"/>
        </w:rPr>
        <w:t xml:space="preserve">that the </w:t>
      </w:r>
      <w:r w:rsidR="000E6770" w:rsidRPr="004C6DB4">
        <w:rPr>
          <w:rFonts w:hint="eastAsia"/>
          <w:color w:val="000000" w:themeColor="text1"/>
        </w:rPr>
        <w:t xml:space="preserve">proposed </w:t>
      </w:r>
      <w:r w:rsidR="00E33232">
        <w:rPr>
          <w:rFonts w:hint="eastAsia"/>
          <w:color w:val="000000" w:themeColor="text1"/>
        </w:rPr>
        <w:t>approach</w:t>
      </w:r>
      <w:r w:rsidR="00285AD5" w:rsidRPr="004C6DB4">
        <w:rPr>
          <w:color w:val="000000" w:themeColor="text1"/>
        </w:rPr>
        <w:t xml:space="preserve"> can </w:t>
      </w:r>
      <w:r w:rsidR="00285AD5" w:rsidRPr="004C6DB4">
        <w:rPr>
          <w:rFonts w:hint="eastAsia"/>
          <w:color w:val="000000" w:themeColor="text1"/>
        </w:rPr>
        <w:t>locate</w:t>
      </w:r>
      <w:r w:rsidR="00285AD5" w:rsidRPr="004C6DB4">
        <w:rPr>
          <w:color w:val="000000" w:themeColor="text1"/>
        </w:rPr>
        <w:t xml:space="preserve"> </w:t>
      </w:r>
      <w:r w:rsidR="000A63E9" w:rsidRPr="004C6DB4">
        <w:rPr>
          <w:color w:val="000000" w:themeColor="text1"/>
        </w:rPr>
        <w:t xml:space="preserve">accurately </w:t>
      </w:r>
      <w:r w:rsidR="00285AD5" w:rsidRPr="004C6DB4">
        <w:rPr>
          <w:color w:val="000000" w:themeColor="text1"/>
        </w:rPr>
        <w:t xml:space="preserve">the </w:t>
      </w:r>
      <w:r w:rsidR="00E05B71">
        <w:rPr>
          <w:rFonts w:hint="eastAsia"/>
          <w:color w:val="000000" w:themeColor="text1"/>
        </w:rPr>
        <w:t>FCP</w:t>
      </w:r>
      <w:r w:rsidR="00285AD5" w:rsidRPr="004C6DB4">
        <w:rPr>
          <w:color w:val="000000" w:themeColor="text1"/>
        </w:rPr>
        <w:t xml:space="preserve"> </w:t>
      </w:r>
      <w:r w:rsidR="000A63E9">
        <w:rPr>
          <w:color w:val="000000" w:themeColor="text1"/>
        </w:rPr>
        <w:t>in</w:t>
      </w:r>
      <w:r w:rsidR="00285AD5" w:rsidRPr="004C6DB4">
        <w:rPr>
          <w:color w:val="000000" w:themeColor="text1"/>
        </w:rPr>
        <w:t xml:space="preserve"> notches </w:t>
      </w:r>
      <w:r w:rsidR="00285AD5" w:rsidRPr="004C6DB4">
        <w:rPr>
          <w:rFonts w:hint="eastAsia"/>
          <w:color w:val="000000" w:themeColor="text1"/>
        </w:rPr>
        <w:t xml:space="preserve">under </w:t>
      </w:r>
      <w:r w:rsidR="00412952">
        <w:rPr>
          <w:rFonts w:hint="eastAsia"/>
          <w:color w:val="000000" w:themeColor="text1"/>
        </w:rPr>
        <w:t>co</w:t>
      </w:r>
      <w:r w:rsidR="00E05B71">
        <w:rPr>
          <w:rFonts w:hint="eastAsia"/>
          <w:color w:val="000000" w:themeColor="text1"/>
        </w:rPr>
        <w:t>mp</w:t>
      </w:r>
      <w:r w:rsidR="00412952">
        <w:rPr>
          <w:rFonts w:hint="eastAsia"/>
          <w:color w:val="000000" w:themeColor="text1"/>
        </w:rPr>
        <w:t>lex</w:t>
      </w:r>
      <w:r w:rsidR="00285AD5" w:rsidRPr="004C6DB4">
        <w:rPr>
          <w:rFonts w:hint="eastAsia"/>
          <w:color w:val="000000" w:themeColor="text1"/>
        </w:rPr>
        <w:t xml:space="preserve"> </w:t>
      </w:r>
      <w:r w:rsidR="00412952">
        <w:rPr>
          <w:rFonts w:hint="eastAsia"/>
          <w:color w:val="000000" w:themeColor="text1"/>
        </w:rPr>
        <w:t>cyclic</w:t>
      </w:r>
      <w:r w:rsidR="00285AD5" w:rsidRPr="004C6DB4">
        <w:rPr>
          <w:rFonts w:hint="eastAsia"/>
          <w:color w:val="000000" w:themeColor="text1"/>
        </w:rPr>
        <w:t xml:space="preserve"> loading.</w:t>
      </w:r>
      <w:r w:rsidR="002F5A51" w:rsidRPr="004C6DB4">
        <w:rPr>
          <w:rFonts w:hint="eastAsia"/>
          <w:color w:val="000000" w:themeColor="text1"/>
        </w:rPr>
        <w:t xml:space="preserve"> </w:t>
      </w:r>
      <w:r w:rsidR="000E6770" w:rsidRPr="004C6DB4">
        <w:rPr>
          <w:rFonts w:hint="eastAsia"/>
          <w:color w:val="000000" w:themeColor="text1"/>
        </w:rPr>
        <w:t xml:space="preserve">This </w:t>
      </w:r>
      <w:r w:rsidR="00AD4FE6" w:rsidRPr="004C6DB4">
        <w:rPr>
          <w:rFonts w:hint="eastAsia"/>
          <w:color w:val="000000" w:themeColor="text1"/>
        </w:rPr>
        <w:t xml:space="preserve">is the </w:t>
      </w:r>
      <w:r w:rsidR="00285AD5" w:rsidRPr="004C6DB4">
        <w:rPr>
          <w:rFonts w:hint="eastAsia"/>
          <w:color w:val="000000" w:themeColor="text1"/>
        </w:rPr>
        <w:t>first step</w:t>
      </w:r>
      <w:r w:rsidR="00AD4FE6" w:rsidRPr="004C6DB4">
        <w:rPr>
          <w:color w:val="000000" w:themeColor="text1"/>
        </w:rPr>
        <w:t xml:space="preserve"> </w:t>
      </w:r>
      <w:r w:rsidR="002F5A51" w:rsidRPr="004C6DB4">
        <w:rPr>
          <w:rFonts w:hint="eastAsia"/>
          <w:color w:val="000000" w:themeColor="text1"/>
        </w:rPr>
        <w:t>to</w:t>
      </w:r>
      <w:r w:rsidR="00AD4FE6" w:rsidRPr="004C6DB4">
        <w:rPr>
          <w:color w:val="000000" w:themeColor="text1"/>
        </w:rPr>
        <w:t xml:space="preserve"> </w:t>
      </w:r>
      <w:r w:rsidR="002D06AB">
        <w:rPr>
          <w:rFonts w:hint="eastAsia"/>
          <w:color w:val="000000" w:themeColor="text1"/>
        </w:rPr>
        <w:t>assess</w:t>
      </w:r>
      <w:r w:rsidR="00AD4FE6" w:rsidRPr="004C6DB4">
        <w:rPr>
          <w:color w:val="000000" w:themeColor="text1"/>
        </w:rPr>
        <w:t xml:space="preserve"> the fatigue life</w:t>
      </w:r>
      <w:r w:rsidR="002D06AB">
        <w:rPr>
          <w:rFonts w:hint="eastAsia"/>
          <w:color w:val="000000" w:themeColor="text1"/>
        </w:rPr>
        <w:t>time</w:t>
      </w:r>
      <w:r w:rsidR="00AD4FE6" w:rsidRPr="004C6DB4">
        <w:rPr>
          <w:color w:val="000000" w:themeColor="text1"/>
        </w:rPr>
        <w:t xml:space="preserve"> of notches</w:t>
      </w:r>
      <w:r w:rsidR="00AD4FE6" w:rsidRPr="004C6DB4">
        <w:rPr>
          <w:rFonts w:hint="eastAsia"/>
          <w:color w:val="000000" w:themeColor="text1"/>
        </w:rPr>
        <w:t xml:space="preserve"> under </w:t>
      </w:r>
      <w:proofErr w:type="spellStart"/>
      <w:r w:rsidR="00AD4FE6" w:rsidRPr="004C6DB4">
        <w:rPr>
          <w:color w:val="000000" w:themeColor="text1"/>
        </w:rPr>
        <w:t>multiaxial</w:t>
      </w:r>
      <w:proofErr w:type="spellEnd"/>
      <w:r w:rsidR="00AD4FE6" w:rsidRPr="004C6DB4">
        <w:rPr>
          <w:rFonts w:hint="eastAsia"/>
          <w:color w:val="000000" w:themeColor="text1"/>
        </w:rPr>
        <w:t xml:space="preserve"> fatigue loading</w:t>
      </w:r>
      <w:r w:rsidR="002F5A51" w:rsidRPr="004C6DB4">
        <w:rPr>
          <w:rFonts w:hint="eastAsia"/>
          <w:color w:val="000000" w:themeColor="text1"/>
        </w:rPr>
        <w:t>.</w:t>
      </w:r>
      <w:r w:rsidR="00AD4FE6" w:rsidRPr="004C6DB4">
        <w:rPr>
          <w:rFonts w:hint="eastAsia"/>
          <w:color w:val="000000" w:themeColor="text1"/>
        </w:rPr>
        <w:t xml:space="preserve"> </w:t>
      </w:r>
      <w:r w:rsidR="002F5A51" w:rsidRPr="004C6DB4">
        <w:rPr>
          <w:rFonts w:hint="eastAsia"/>
          <w:color w:val="000000" w:themeColor="text1"/>
        </w:rPr>
        <w:t xml:space="preserve">For the third step, </w:t>
      </w:r>
      <w:r w:rsidR="00C94E5C">
        <w:rPr>
          <w:color w:val="000000" w:themeColor="text1"/>
        </w:rPr>
        <w:t>t</w:t>
      </w:r>
      <w:r w:rsidR="002F5A51" w:rsidRPr="004C6DB4">
        <w:rPr>
          <w:color w:val="000000" w:themeColor="text1"/>
        </w:rPr>
        <w:t xml:space="preserve">here are a large number of </w:t>
      </w:r>
      <w:proofErr w:type="spellStart"/>
      <w:r w:rsidR="002F5A51" w:rsidRPr="004C6DB4">
        <w:rPr>
          <w:color w:val="000000" w:themeColor="text1"/>
        </w:rPr>
        <w:t>multiaxial</w:t>
      </w:r>
      <w:proofErr w:type="spellEnd"/>
      <w:r w:rsidR="002F5A51" w:rsidRPr="004C6DB4">
        <w:rPr>
          <w:color w:val="000000" w:themeColor="text1"/>
        </w:rPr>
        <w:t xml:space="preserve"> fatigue damage parameters based on </w:t>
      </w:r>
      <w:r w:rsidR="000A63E9">
        <w:rPr>
          <w:color w:val="000000" w:themeColor="text1"/>
        </w:rPr>
        <w:t xml:space="preserve">the </w:t>
      </w:r>
      <w:r w:rsidR="002F5A51" w:rsidRPr="004C6DB4">
        <w:rPr>
          <w:color w:val="000000" w:themeColor="text1"/>
        </w:rPr>
        <w:t xml:space="preserve">critical </w:t>
      </w:r>
      <w:r w:rsidR="002F5A51" w:rsidRPr="004C6DB4">
        <w:rPr>
          <w:rFonts w:hint="eastAsia"/>
          <w:color w:val="000000" w:themeColor="text1"/>
        </w:rPr>
        <w:t>plane th</w:t>
      </w:r>
      <w:r w:rsidR="006E0BA3" w:rsidRPr="004C6DB4">
        <w:rPr>
          <w:rFonts w:hint="eastAsia"/>
          <w:color w:val="000000" w:themeColor="text1"/>
        </w:rPr>
        <w:t>e</w:t>
      </w:r>
      <w:r w:rsidR="002F5A51" w:rsidRPr="004C6DB4">
        <w:rPr>
          <w:rFonts w:hint="eastAsia"/>
          <w:color w:val="000000" w:themeColor="text1"/>
        </w:rPr>
        <w:t>o</w:t>
      </w:r>
      <w:r w:rsidR="006E0BA3" w:rsidRPr="004C6DB4">
        <w:rPr>
          <w:rFonts w:hint="eastAsia"/>
          <w:color w:val="000000" w:themeColor="text1"/>
        </w:rPr>
        <w:t>r</w:t>
      </w:r>
      <w:r w:rsidR="002F5A51" w:rsidRPr="004C6DB4">
        <w:rPr>
          <w:rFonts w:hint="eastAsia"/>
          <w:color w:val="000000" w:themeColor="text1"/>
        </w:rPr>
        <w:t xml:space="preserve">y which are </w:t>
      </w:r>
      <w:r w:rsidR="000273E2" w:rsidRPr="004C6DB4">
        <w:rPr>
          <w:color w:val="000000" w:themeColor="text1"/>
        </w:rPr>
        <w:t>summariz</w:t>
      </w:r>
      <w:r w:rsidR="006E0BA3" w:rsidRPr="004C6DB4">
        <w:rPr>
          <w:rFonts w:hint="eastAsia"/>
          <w:color w:val="000000" w:themeColor="text1"/>
        </w:rPr>
        <w:t>e</w:t>
      </w:r>
      <w:r w:rsidR="002F5A51" w:rsidRPr="004C6DB4">
        <w:rPr>
          <w:rFonts w:hint="eastAsia"/>
          <w:color w:val="000000" w:themeColor="text1"/>
        </w:rPr>
        <w:t>d</w:t>
      </w:r>
      <w:r w:rsidR="006E0BA3" w:rsidRPr="004C6DB4">
        <w:rPr>
          <w:rFonts w:hint="eastAsia"/>
          <w:color w:val="000000" w:themeColor="text1"/>
        </w:rPr>
        <w:t xml:space="preserve"> in </w:t>
      </w:r>
      <w:r w:rsidR="006E0BA3" w:rsidRPr="004C6DB4">
        <w:rPr>
          <w:color w:val="000000" w:themeColor="text1"/>
        </w:rPr>
        <w:t>literature</w:t>
      </w:r>
      <w:r w:rsidR="006E0BA3" w:rsidRPr="004C6DB4">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oa8d2i1Z","properties":{"formattedCitation":"[43]\\uc0\\u8211{}[46]","plainCitation":"[43]–[46]","noteIndex":0},"citationItems":[{"id":918,"uris":["http://zotero.org/users/3610391/items/4K4C2NT9"],"uri":["http://zotero.org/users/3610391/items/4K4C2NT9"],"itemData":{"id":918,"type":"article-journal","container-title":"Metallurgical and Materials Transactions B","DOI":"10.1007/s11663-007-9021-x","ISSN":"1073-5615, 1543-1916","issue":"4","language":"en","page":"591-599","source":"Crossref","title":"A Brief Review of Multiaxial High-Cycle Fatigue","volume":"38","author":[{"family":"Ding","given":"Xiangqun"},{"family":"He","given":"Guoqiu"},{"family":"Chen","given":"Chengshu"},{"family":"Zhu","given":"Zhengyu"},{"family":"Liu","given":"Xiaoshan"},{"family":"Crepeau","given":"Paul N."}],"issued":{"date-parts":[["2007",9,18]]}},"label":"page"},{"id":"rOEQeCcs/YNNr0XW8","uris":["http://zotero.org/users/local/aFKGYdWQ/items/GI8XY58S"],"uri":["http://zotero.org/users/local/aFKGYdWQ/items/GI8XY58S"],"itemData":{"id":1039,"type":"article-journal","title":"A review of multiaxial fatigue criteria for random variable amplitude loads: A Review of Multiaxial Fatigue Criteria for Random Variable Amplitude Loads","container-title":"Fatigue &amp; Fracture of Engineering Materials &amp; Structures","page":"1007-1036","volume":"40","issue":"7","source":"Crossref","DOI":"10.1111/ffe.12619","ISSN":"8756758X","title-short":"A review of multiaxial fatigue criteria for random variable amplitude loads","language":"en","author":[{"family":"Carpinteri","given":"A."},{"family":"Spagnoli","given":"A."},{"family":"Vantadori","given":"S."}],"issued":{"date-parts":[["2017",7]]}},"label":"page"},{"id":1279,"uris":["http://zotero.org/users/3610391/items/8N2I579U"],"uri":["http://zotero.org/users/3610391/items/8N2I579U"],"itemData":{"id":1279,"type":"article-journal","container-title":"International Journal of Fracture","DOI":"10.1007/s10704-005-1088-2","ISSN":"0376-9429, 1573-2673","issue":"3-4","language":"en","page":"267-304","source":"CrossRef","title":"A Review of Critical Plane Orientations in Multiaxial Fatigue Failure Criteria of Metallic Materials","volume":"134","author":[{"family":"Karolczuk","given":"Aleksander"},{"family":"Macha","given":"Ewald"}],"issued":{"date-parts":[["2005",8]]}},"label":"page"},{"id":"rOEQeCcs/hALjQBMB","uris":["http://zotero.org/users/local/aFKGYdWQ/items/H5JTC2B3"],"uri":["http://zotero.org/users/local/aFKGYdWQ/items/H5JTC2B3"],"itemData":{"id":1018,"type":"article-j</w:instrText>
      </w:r>
      <w:r w:rsidR="00DD6365">
        <w:rPr>
          <w:rFonts w:hint="eastAsia"/>
          <w:color w:val="000000" w:themeColor="text1"/>
        </w:rPr>
        <w:instrText>ournal","title":"A survey on multiaxial fatigue damage parameters under non</w:instrText>
      </w:r>
      <w:r w:rsidR="00DD6365">
        <w:rPr>
          <w:rFonts w:hint="eastAsia"/>
          <w:color w:val="000000" w:themeColor="text1"/>
        </w:rPr>
        <w:instrText>‐</w:instrText>
      </w:r>
      <w:r w:rsidR="00DD6365">
        <w:rPr>
          <w:rFonts w:hint="eastAsia"/>
          <w:color w:val="000000" w:themeColor="text1"/>
        </w:rPr>
        <w:instrText>proportional loadings","container-title":"Fatigue &amp; Fracture of Engineering Materials &amp; Structures","volume":"40","issue":"9","source":"Baidu Scholar","URL":"http://onlinelibrary.</w:instrText>
      </w:r>
      <w:r w:rsidR="00DD6365">
        <w:rPr>
          <w:color w:val="000000" w:themeColor="text1"/>
        </w:rPr>
        <w:instrText xml:space="preserve">wiley.com/doi/10.1111/ffe.12659/full","author":[{"family":"Luo","given":"Peng"},{"family":"Yao","given":"Weixing"},{"family":"Susmel","given":"Luca"},{"family":"Wang","given":"Yingyu"},{"family":"Ma","given":"Xiaoxiao"}],"issued":{"date-parts":[["2017"]]},"accessed":{"date-parts":[["2018",6,6]]}},"label":"page"}],"schema":"https://github.com/citation-style-language/schema/raw/master/csl-citation.json"} </w:instrText>
      </w:r>
      <w:r w:rsidR="00DD5E08" w:rsidRPr="004C6DB4">
        <w:rPr>
          <w:color w:val="000000" w:themeColor="text1"/>
        </w:rPr>
        <w:fldChar w:fldCharType="separate"/>
      </w:r>
      <w:r w:rsidR="00DD6365" w:rsidRPr="00DD6365">
        <w:rPr>
          <w:kern w:val="0"/>
          <w:szCs w:val="24"/>
        </w:rPr>
        <w:t>[43</w:t>
      </w:r>
      <w:r w:rsidR="00AC71FB">
        <w:rPr>
          <w:rFonts w:hint="eastAsia"/>
          <w:kern w:val="0"/>
          <w:szCs w:val="24"/>
        </w:rPr>
        <w:t>-</w:t>
      </w:r>
      <w:r w:rsidR="00DD6365" w:rsidRPr="00DD6365">
        <w:rPr>
          <w:kern w:val="0"/>
          <w:szCs w:val="24"/>
        </w:rPr>
        <w:t>46]</w:t>
      </w:r>
      <w:r w:rsidR="00DD5E08" w:rsidRPr="004C6DB4">
        <w:rPr>
          <w:color w:val="000000" w:themeColor="text1"/>
        </w:rPr>
        <w:fldChar w:fldCharType="end"/>
      </w:r>
      <w:r w:rsidR="006E0BA3" w:rsidRPr="004C6DB4">
        <w:rPr>
          <w:rFonts w:hint="eastAsia"/>
          <w:color w:val="000000" w:themeColor="text1"/>
        </w:rPr>
        <w:t>.</w:t>
      </w:r>
      <w:r w:rsidRPr="004C6DB4">
        <w:rPr>
          <w:rFonts w:hint="eastAsia"/>
          <w:color w:val="000000" w:themeColor="text1"/>
        </w:rPr>
        <w:t xml:space="preserve"> So, the most important and </w:t>
      </w:r>
      <w:r w:rsidR="000E6770" w:rsidRPr="004C6DB4">
        <w:rPr>
          <w:rFonts w:hint="eastAsia"/>
          <w:color w:val="000000" w:themeColor="text1"/>
        </w:rPr>
        <w:t xml:space="preserve">difficult </w:t>
      </w:r>
      <w:r w:rsidRPr="004C6DB4">
        <w:rPr>
          <w:rFonts w:hint="eastAsia"/>
          <w:color w:val="000000" w:themeColor="text1"/>
        </w:rPr>
        <w:t xml:space="preserve">step is </w:t>
      </w:r>
      <w:r w:rsidR="008B47CE" w:rsidRPr="004C6DB4">
        <w:rPr>
          <w:rFonts w:hint="eastAsia"/>
          <w:color w:val="000000" w:themeColor="text1"/>
        </w:rPr>
        <w:t xml:space="preserve">the second where </w:t>
      </w:r>
      <w:r w:rsidRPr="004C6DB4">
        <w:rPr>
          <w:color w:val="000000" w:themeColor="text1"/>
        </w:rPr>
        <w:t>the direction and length of crack initiation</w:t>
      </w:r>
      <w:r w:rsidR="008B47CE" w:rsidRPr="004C6DB4">
        <w:rPr>
          <w:rFonts w:hint="eastAsia"/>
          <w:color w:val="000000" w:themeColor="text1"/>
        </w:rPr>
        <w:t xml:space="preserve"> </w:t>
      </w:r>
      <w:r w:rsidR="000A63E9">
        <w:rPr>
          <w:color w:val="000000" w:themeColor="text1"/>
        </w:rPr>
        <w:t>need</w:t>
      </w:r>
      <w:r w:rsidR="00E05B71">
        <w:rPr>
          <w:rFonts w:hint="eastAsia"/>
          <w:color w:val="000000" w:themeColor="text1"/>
        </w:rPr>
        <w:t xml:space="preserve"> to</w:t>
      </w:r>
      <w:r w:rsidR="000E6770" w:rsidRPr="004C6DB4">
        <w:rPr>
          <w:rFonts w:hint="eastAsia"/>
          <w:color w:val="000000" w:themeColor="text1"/>
        </w:rPr>
        <w:t xml:space="preserve"> be </w:t>
      </w:r>
      <w:r w:rsidR="00893F6A">
        <w:rPr>
          <w:rFonts w:hint="eastAsia"/>
          <w:color w:val="000000" w:themeColor="text1"/>
        </w:rPr>
        <w:t>research</w:t>
      </w:r>
      <w:r w:rsidR="008B47CE" w:rsidRPr="004C6DB4">
        <w:rPr>
          <w:color w:val="000000" w:themeColor="text1"/>
        </w:rPr>
        <w:t>e</w:t>
      </w:r>
      <w:r w:rsidR="008B47CE" w:rsidRPr="004C6DB4">
        <w:rPr>
          <w:rFonts w:hint="eastAsia"/>
          <w:color w:val="000000" w:themeColor="text1"/>
        </w:rPr>
        <w:t>d</w:t>
      </w:r>
      <w:r w:rsidRPr="004C6DB4">
        <w:rPr>
          <w:rFonts w:hint="eastAsia"/>
          <w:color w:val="000000" w:themeColor="text1"/>
        </w:rPr>
        <w:t xml:space="preserve">. </w:t>
      </w:r>
      <w:r w:rsidRPr="004C6DB4">
        <w:rPr>
          <w:color w:val="000000" w:themeColor="text1"/>
        </w:rPr>
        <w:t>T</w:t>
      </w:r>
      <w:r w:rsidRPr="004C6DB4">
        <w:rPr>
          <w:rFonts w:hint="eastAsia"/>
          <w:color w:val="000000" w:themeColor="text1"/>
        </w:rPr>
        <w:t xml:space="preserve">he </w:t>
      </w:r>
      <w:r w:rsidRPr="004C6DB4">
        <w:rPr>
          <w:color w:val="000000" w:themeColor="text1"/>
        </w:rPr>
        <w:t xml:space="preserve">length of fatigue </w:t>
      </w:r>
      <w:r w:rsidRPr="004C6DB4">
        <w:rPr>
          <w:color w:val="000000" w:themeColor="text1"/>
        </w:rPr>
        <w:lastRenderedPageBreak/>
        <w:t>crack initiation</w:t>
      </w:r>
      <w:r w:rsidRPr="004C6DB4">
        <w:rPr>
          <w:rFonts w:hint="eastAsia"/>
          <w:color w:val="000000" w:themeColor="text1"/>
        </w:rPr>
        <w:t xml:space="preserve"> is the radius of damage </w:t>
      </w:r>
      <w:r w:rsidR="00A85A0A">
        <w:rPr>
          <w:rFonts w:hint="eastAsia"/>
          <w:color w:val="000000" w:themeColor="text1"/>
        </w:rPr>
        <w:t>area</w:t>
      </w:r>
      <w:r w:rsidRPr="004C6DB4">
        <w:rPr>
          <w:rFonts w:hint="eastAsia"/>
          <w:color w:val="000000" w:themeColor="text1"/>
        </w:rPr>
        <w:t xml:space="preserve"> and the </w:t>
      </w:r>
      <w:r w:rsidRPr="004C6DB4">
        <w:rPr>
          <w:color w:val="000000" w:themeColor="text1"/>
        </w:rPr>
        <w:t>direction</w:t>
      </w:r>
      <w:r w:rsidRPr="004C6DB4">
        <w:rPr>
          <w:rFonts w:hint="eastAsia"/>
          <w:color w:val="000000" w:themeColor="text1"/>
        </w:rPr>
        <w:t xml:space="preserve"> of damage </w:t>
      </w:r>
      <w:r w:rsidR="002D06AB">
        <w:rPr>
          <w:rFonts w:hint="eastAsia"/>
          <w:color w:val="000000" w:themeColor="text1"/>
        </w:rPr>
        <w:t>area</w:t>
      </w:r>
      <w:r w:rsidRPr="004C6DB4">
        <w:rPr>
          <w:rFonts w:hint="eastAsia"/>
          <w:color w:val="000000" w:themeColor="text1"/>
        </w:rPr>
        <w:t xml:space="preserve"> is both the </w:t>
      </w:r>
      <w:r w:rsidRPr="004C6DB4">
        <w:rPr>
          <w:color w:val="000000" w:themeColor="text1"/>
        </w:rPr>
        <w:t xml:space="preserve">orientation of </w:t>
      </w:r>
      <w:r w:rsidR="000A63E9">
        <w:rPr>
          <w:color w:val="000000" w:themeColor="text1"/>
        </w:rPr>
        <w:t xml:space="preserve">the </w:t>
      </w:r>
      <w:r w:rsidR="000A7436" w:rsidRPr="004C6DB4">
        <w:rPr>
          <w:rFonts w:hint="eastAsia"/>
          <w:color w:val="000000" w:themeColor="text1"/>
        </w:rPr>
        <w:t>NCP</w:t>
      </w:r>
      <w:r w:rsidRPr="004C6DB4">
        <w:rPr>
          <w:color w:val="000000" w:themeColor="text1"/>
        </w:rPr>
        <w:t xml:space="preserve"> and </w:t>
      </w:r>
      <w:r w:rsidR="000A63E9">
        <w:rPr>
          <w:color w:val="000000" w:themeColor="text1"/>
        </w:rPr>
        <w:t xml:space="preserve">the </w:t>
      </w:r>
      <w:r w:rsidRPr="004C6DB4">
        <w:rPr>
          <w:rFonts w:hint="eastAsia"/>
          <w:color w:val="000000" w:themeColor="text1"/>
        </w:rPr>
        <w:t>i</w:t>
      </w:r>
      <w:r w:rsidRPr="004C6DB4">
        <w:rPr>
          <w:color w:val="000000" w:themeColor="text1"/>
        </w:rPr>
        <w:t xml:space="preserve">ntegral path of </w:t>
      </w:r>
      <w:r w:rsidRPr="004C6DB4">
        <w:rPr>
          <w:rFonts w:hint="eastAsia"/>
          <w:color w:val="000000" w:themeColor="text1"/>
        </w:rPr>
        <w:t xml:space="preserve">the </w:t>
      </w:r>
      <w:r w:rsidRPr="004C6DB4">
        <w:rPr>
          <w:color w:val="000000" w:themeColor="text1"/>
        </w:rPr>
        <w:t>volumetric approach</w:t>
      </w:r>
      <w:r w:rsidRPr="004C6DB4">
        <w:rPr>
          <w:rFonts w:hint="eastAsia"/>
          <w:color w:val="000000" w:themeColor="text1"/>
        </w:rPr>
        <w:t xml:space="preserve">es. </w:t>
      </w:r>
    </w:p>
    <w:p w:rsidR="00C86678" w:rsidRPr="004C6DB4" w:rsidRDefault="00E05B71" w:rsidP="00E05B71">
      <w:pPr>
        <w:ind w:firstLine="480"/>
        <w:rPr>
          <w:color w:val="000000" w:themeColor="text1"/>
        </w:rPr>
      </w:pPr>
      <w:r w:rsidRPr="00E05B71">
        <w:rPr>
          <w:color w:val="000000" w:themeColor="text1"/>
        </w:rPr>
        <w:t>It is worth noticing that</w:t>
      </w:r>
      <w:r w:rsidR="000273E2" w:rsidRPr="004C6DB4">
        <w:rPr>
          <w:rFonts w:hint="eastAsia"/>
          <w:color w:val="000000" w:themeColor="text1"/>
        </w:rPr>
        <w:t xml:space="preserve"> </w:t>
      </w:r>
      <w:r w:rsidR="000E6770" w:rsidRPr="004C6DB4">
        <w:rPr>
          <w:rFonts w:hint="eastAsia"/>
          <w:color w:val="000000" w:themeColor="text1"/>
        </w:rPr>
        <w:t xml:space="preserve">the </w:t>
      </w:r>
      <w:r w:rsidR="000A63E9">
        <w:rPr>
          <w:color w:val="000000" w:themeColor="text1"/>
        </w:rPr>
        <w:t>number of cycles to</w:t>
      </w:r>
      <w:r w:rsidR="000273E2" w:rsidRPr="004C6DB4">
        <w:rPr>
          <w:rFonts w:hint="eastAsia"/>
          <w:color w:val="000000" w:themeColor="text1"/>
        </w:rPr>
        <w:t xml:space="preserve"> </w:t>
      </w:r>
      <w:r w:rsidR="000273E2" w:rsidRPr="004C6DB4">
        <w:rPr>
          <w:color w:val="000000" w:themeColor="text1"/>
        </w:rPr>
        <w:t>crack initiation</w:t>
      </w:r>
      <w:r w:rsidR="00F90B74" w:rsidRPr="004C6DB4">
        <w:rPr>
          <w:rFonts w:hint="eastAsia"/>
          <w:color w:val="000000" w:themeColor="text1"/>
        </w:rPr>
        <w:t xml:space="preserve"> </w:t>
      </w:r>
      <w:r w:rsidR="000A63E9">
        <w:rPr>
          <w:color w:val="000000" w:themeColor="text1"/>
        </w:rPr>
        <w:t>is</w:t>
      </w:r>
      <w:r w:rsidR="000E6770" w:rsidRPr="004C6DB4">
        <w:rPr>
          <w:rFonts w:hint="eastAsia"/>
          <w:color w:val="000000" w:themeColor="text1"/>
        </w:rPr>
        <w:t xml:space="preserve"> </w:t>
      </w:r>
      <w:r w:rsidR="00F90B74" w:rsidRPr="004C6DB4">
        <w:rPr>
          <w:rFonts w:hint="eastAsia"/>
          <w:color w:val="000000" w:themeColor="text1"/>
        </w:rPr>
        <w:t xml:space="preserve">evaluated by combining </w:t>
      </w:r>
      <w:r w:rsidR="00B56A1A" w:rsidRPr="004C6DB4">
        <w:rPr>
          <w:rFonts w:hint="eastAsia"/>
          <w:color w:val="000000" w:themeColor="text1"/>
        </w:rPr>
        <w:t xml:space="preserve">the </w:t>
      </w:r>
      <w:r w:rsidR="00F90B74" w:rsidRPr="004C6DB4">
        <w:rPr>
          <w:rFonts w:hint="eastAsia"/>
          <w:color w:val="000000" w:themeColor="text1"/>
        </w:rPr>
        <w:t xml:space="preserve">fatigue damage parameters and </w:t>
      </w:r>
      <w:r w:rsidR="000A63E9">
        <w:rPr>
          <w:color w:val="000000" w:themeColor="text1"/>
        </w:rPr>
        <w:t xml:space="preserve">the </w:t>
      </w:r>
      <w:r w:rsidR="00F90B74" w:rsidRPr="004C6DB4">
        <w:rPr>
          <w:rFonts w:hint="eastAsia"/>
          <w:i/>
          <w:color w:val="000000" w:themeColor="text1"/>
        </w:rPr>
        <w:t>S</w:t>
      </w:r>
      <w:r w:rsidR="00F90B74" w:rsidRPr="004C6DB4">
        <w:rPr>
          <w:rFonts w:hint="eastAsia"/>
          <w:color w:val="000000" w:themeColor="text1"/>
        </w:rPr>
        <w:t>-</w:t>
      </w:r>
      <w:r w:rsidR="00F90B74" w:rsidRPr="004C6DB4">
        <w:rPr>
          <w:rFonts w:hint="eastAsia"/>
          <w:i/>
          <w:color w:val="000000" w:themeColor="text1"/>
        </w:rPr>
        <w:t>N</w:t>
      </w:r>
      <w:r w:rsidR="00F90B74" w:rsidRPr="004C6DB4">
        <w:rPr>
          <w:rFonts w:hint="eastAsia"/>
          <w:color w:val="000000" w:themeColor="text1"/>
        </w:rPr>
        <w:t xml:space="preserve"> curve</w:t>
      </w:r>
      <w:r w:rsidR="000A63E9">
        <w:rPr>
          <w:color w:val="000000" w:themeColor="text1"/>
        </w:rPr>
        <w:t>.</w:t>
      </w:r>
      <w:r w:rsidR="00F90B74" w:rsidRPr="004C6DB4">
        <w:rPr>
          <w:rFonts w:hint="eastAsia"/>
          <w:color w:val="000000" w:themeColor="text1"/>
        </w:rPr>
        <w:t xml:space="preserve"> </w:t>
      </w:r>
      <w:r w:rsidR="000A63E9">
        <w:rPr>
          <w:color w:val="000000" w:themeColor="text1"/>
        </w:rPr>
        <w:t>T</w:t>
      </w:r>
      <w:r w:rsidR="00B56A1A" w:rsidRPr="004C6DB4">
        <w:rPr>
          <w:rFonts w:hint="eastAsia"/>
          <w:color w:val="000000" w:themeColor="text1"/>
        </w:rPr>
        <w:t xml:space="preserve">he </w:t>
      </w:r>
      <w:r w:rsidR="00F90B74" w:rsidRPr="004C6DB4">
        <w:rPr>
          <w:rFonts w:hint="eastAsia"/>
          <w:color w:val="000000" w:themeColor="text1"/>
        </w:rPr>
        <w:t>c</w:t>
      </w:r>
      <w:r w:rsidR="00F90B74" w:rsidRPr="004C6DB4">
        <w:rPr>
          <w:color w:val="000000" w:themeColor="text1"/>
        </w:rPr>
        <w:t xml:space="preserve">rack </w:t>
      </w:r>
      <w:r w:rsidR="00B56A1A" w:rsidRPr="004C6DB4">
        <w:rPr>
          <w:rFonts w:hint="eastAsia"/>
          <w:color w:val="000000" w:themeColor="text1"/>
        </w:rPr>
        <w:t>propagation</w:t>
      </w:r>
      <w:r w:rsidR="00B56A1A" w:rsidRPr="004C6DB4">
        <w:rPr>
          <w:color w:val="000000" w:themeColor="text1"/>
        </w:rPr>
        <w:t xml:space="preserve"> </w:t>
      </w:r>
      <w:r w:rsidR="00F90B74" w:rsidRPr="004C6DB4">
        <w:rPr>
          <w:color w:val="000000" w:themeColor="text1"/>
        </w:rPr>
        <w:t>life</w:t>
      </w:r>
      <w:r w:rsidR="00F90B74" w:rsidRPr="004C6DB4">
        <w:rPr>
          <w:rFonts w:hint="eastAsia"/>
          <w:color w:val="000000" w:themeColor="text1"/>
        </w:rPr>
        <w:t xml:space="preserve"> </w:t>
      </w:r>
      <w:r w:rsidR="000A63E9">
        <w:rPr>
          <w:color w:val="000000" w:themeColor="text1"/>
        </w:rPr>
        <w:t xml:space="preserve">instead </w:t>
      </w:r>
      <w:r w:rsidR="00B56A1A" w:rsidRPr="004C6DB4">
        <w:rPr>
          <w:rFonts w:hint="eastAsia"/>
          <w:color w:val="000000" w:themeColor="text1"/>
        </w:rPr>
        <w:t xml:space="preserve">is </w:t>
      </w:r>
      <w:r w:rsidR="00F90B74" w:rsidRPr="004C6DB4">
        <w:rPr>
          <w:rFonts w:hint="eastAsia"/>
          <w:color w:val="000000" w:themeColor="text1"/>
        </w:rPr>
        <w:t xml:space="preserve">evaluated by </w:t>
      </w:r>
      <w:r w:rsidR="000A63E9">
        <w:rPr>
          <w:color w:val="000000" w:themeColor="text1"/>
        </w:rPr>
        <w:t xml:space="preserve">using </w:t>
      </w:r>
      <w:r w:rsidR="00F90B74" w:rsidRPr="004C6DB4">
        <w:rPr>
          <w:rFonts w:hint="eastAsia"/>
          <w:color w:val="000000" w:themeColor="text1"/>
        </w:rPr>
        <w:t>Paris</w:t>
      </w:r>
      <w:r w:rsidR="000A63E9">
        <w:rPr>
          <w:color w:val="000000" w:themeColor="text1"/>
        </w:rPr>
        <w:t>’</w:t>
      </w:r>
      <w:r w:rsidR="00F90B74" w:rsidRPr="004C6DB4">
        <w:rPr>
          <w:rFonts w:hint="eastAsia"/>
          <w:color w:val="000000" w:themeColor="text1"/>
        </w:rPr>
        <w:t xml:space="preserve"> law. </w:t>
      </w:r>
      <w:r w:rsidR="00F90B74" w:rsidRPr="004C6DB4">
        <w:rPr>
          <w:color w:val="000000" w:themeColor="text1"/>
        </w:rPr>
        <w:t>At the crack initiation stage</w:t>
      </w:r>
      <w:r w:rsidR="00F90B74" w:rsidRPr="004C6DB4">
        <w:rPr>
          <w:rFonts w:hint="eastAsia"/>
          <w:color w:val="000000" w:themeColor="text1"/>
        </w:rPr>
        <w:t xml:space="preserve">, </w:t>
      </w:r>
      <w:r w:rsidR="000A63E9">
        <w:rPr>
          <w:color w:val="000000" w:themeColor="text1"/>
        </w:rPr>
        <w:t xml:space="preserve">the </w:t>
      </w:r>
      <w:r w:rsidR="00F90B74" w:rsidRPr="004C6DB4">
        <w:rPr>
          <w:rFonts w:hint="eastAsia"/>
          <w:color w:val="000000" w:themeColor="text1"/>
        </w:rPr>
        <w:t xml:space="preserve">local </w:t>
      </w:r>
      <w:r w:rsidR="00F90B74" w:rsidRPr="004C6DB4">
        <w:rPr>
          <w:color w:val="000000" w:themeColor="text1"/>
        </w:rPr>
        <w:t>microstructure</w:t>
      </w:r>
      <w:r w:rsidR="00F90B74" w:rsidRPr="004C6DB4">
        <w:rPr>
          <w:rFonts w:hint="eastAsia"/>
          <w:color w:val="000000" w:themeColor="text1"/>
        </w:rPr>
        <w:t xml:space="preserve"> and </w:t>
      </w:r>
      <w:r w:rsidR="000A63E9">
        <w:rPr>
          <w:color w:val="000000" w:themeColor="text1"/>
        </w:rPr>
        <w:t xml:space="preserve">the </w:t>
      </w:r>
      <w:r w:rsidR="00F90B74" w:rsidRPr="004C6DB4">
        <w:rPr>
          <w:rFonts w:hint="eastAsia"/>
          <w:color w:val="000000" w:themeColor="text1"/>
        </w:rPr>
        <w:t>o</w:t>
      </w:r>
      <w:r w:rsidR="00F90B74" w:rsidRPr="004C6DB4">
        <w:rPr>
          <w:color w:val="000000" w:themeColor="text1"/>
        </w:rPr>
        <w:t>rientation of crystal</w:t>
      </w:r>
      <w:r w:rsidR="00F90B74" w:rsidRPr="004C6DB4">
        <w:rPr>
          <w:rFonts w:hint="eastAsia"/>
          <w:color w:val="000000" w:themeColor="text1"/>
        </w:rPr>
        <w:t xml:space="preserve"> are the main </w:t>
      </w:r>
      <w:r w:rsidR="00F90B74" w:rsidRPr="004C6DB4">
        <w:rPr>
          <w:color w:val="000000" w:themeColor="text1"/>
        </w:rPr>
        <w:t>factor</w:t>
      </w:r>
      <w:r w:rsidR="00F90B74" w:rsidRPr="004C6DB4">
        <w:rPr>
          <w:rFonts w:hint="eastAsia"/>
          <w:color w:val="000000" w:themeColor="text1"/>
        </w:rPr>
        <w:t xml:space="preserve">s which affect the direction </w:t>
      </w:r>
      <w:r w:rsidR="006A2D85" w:rsidRPr="004C6DB4">
        <w:rPr>
          <w:rFonts w:hint="eastAsia"/>
          <w:color w:val="000000" w:themeColor="text1"/>
        </w:rPr>
        <w:t xml:space="preserve">and length </w:t>
      </w:r>
      <w:r w:rsidR="00F90B74" w:rsidRPr="004C6DB4">
        <w:rPr>
          <w:rFonts w:hint="eastAsia"/>
          <w:color w:val="000000" w:themeColor="text1"/>
        </w:rPr>
        <w:t xml:space="preserve">of </w:t>
      </w:r>
      <w:r w:rsidR="00F90B74" w:rsidRPr="004C6DB4">
        <w:rPr>
          <w:color w:val="000000" w:themeColor="text1"/>
        </w:rPr>
        <w:t>crack initiation</w:t>
      </w:r>
      <w:r w:rsidR="00F90B74" w:rsidRPr="004C6DB4">
        <w:rPr>
          <w:rFonts w:hint="eastAsia"/>
          <w:color w:val="000000" w:themeColor="text1"/>
        </w:rPr>
        <w:t xml:space="preserve">. </w:t>
      </w:r>
      <w:r w:rsidR="00AC1655" w:rsidRPr="004C6DB4">
        <w:rPr>
          <w:rFonts w:hint="eastAsia"/>
          <w:color w:val="000000" w:themeColor="text1"/>
        </w:rPr>
        <w:t xml:space="preserve">LEFM and </w:t>
      </w:r>
      <w:r w:rsidR="00AC1655" w:rsidRPr="004C6DB4">
        <w:rPr>
          <w:color w:val="000000" w:themeColor="text1"/>
        </w:rPr>
        <w:t>continuum mechanics</w:t>
      </w:r>
      <w:r w:rsidR="00AC1655" w:rsidRPr="004C6DB4">
        <w:rPr>
          <w:rFonts w:hint="eastAsia"/>
          <w:color w:val="000000" w:themeColor="text1"/>
        </w:rPr>
        <w:t xml:space="preserve"> </w:t>
      </w:r>
      <w:r w:rsidR="000A63E9">
        <w:rPr>
          <w:color w:val="000000" w:themeColor="text1"/>
        </w:rPr>
        <w:t>cannot be used to model the</w:t>
      </w:r>
      <w:r w:rsidR="00AC1655" w:rsidRPr="004C6DB4">
        <w:rPr>
          <w:rFonts w:hint="eastAsia"/>
          <w:color w:val="000000" w:themeColor="text1"/>
        </w:rPr>
        <w:t xml:space="preserve"> </w:t>
      </w:r>
      <w:r w:rsidR="00AC1655" w:rsidRPr="004C6DB4">
        <w:rPr>
          <w:color w:val="000000" w:themeColor="text1"/>
        </w:rPr>
        <w:t>crack initiation</w:t>
      </w:r>
      <w:r w:rsidR="006C39D8" w:rsidRPr="004C6DB4">
        <w:rPr>
          <w:rFonts w:hint="eastAsia"/>
          <w:color w:val="000000" w:themeColor="text1"/>
        </w:rPr>
        <w:t xml:space="preserve"> stage</w:t>
      </w:r>
      <w:r w:rsidR="00AC1655" w:rsidRPr="004C6DB4">
        <w:rPr>
          <w:rFonts w:hint="eastAsia"/>
          <w:color w:val="000000" w:themeColor="text1"/>
        </w:rPr>
        <w:t xml:space="preserve"> </w:t>
      </w:r>
      <w:r w:rsidR="00B56A1A" w:rsidRPr="004C6DB4">
        <w:rPr>
          <w:rFonts w:hint="eastAsia"/>
          <w:color w:val="000000" w:themeColor="text1"/>
        </w:rPr>
        <w:t xml:space="preserve">since </w:t>
      </w:r>
      <w:r w:rsidR="00AC1655" w:rsidRPr="004C6DB4">
        <w:rPr>
          <w:rFonts w:hint="eastAsia"/>
          <w:color w:val="000000" w:themeColor="text1"/>
        </w:rPr>
        <w:t>t</w:t>
      </w:r>
      <w:r w:rsidR="00AC1655" w:rsidRPr="004C6DB4">
        <w:rPr>
          <w:color w:val="000000" w:themeColor="text1"/>
        </w:rPr>
        <w:t xml:space="preserve">he hypothesis </w:t>
      </w:r>
      <w:r w:rsidR="00AC1655" w:rsidRPr="004C6DB4">
        <w:rPr>
          <w:rFonts w:hint="eastAsia"/>
          <w:color w:val="000000" w:themeColor="text1"/>
        </w:rPr>
        <w:t xml:space="preserve">of </w:t>
      </w:r>
      <w:r w:rsidR="000A63E9">
        <w:rPr>
          <w:color w:val="000000" w:themeColor="text1"/>
        </w:rPr>
        <w:t xml:space="preserve">continuous </w:t>
      </w:r>
      <w:r w:rsidR="00AC1655" w:rsidRPr="004C6DB4">
        <w:rPr>
          <w:color w:val="000000" w:themeColor="text1"/>
        </w:rPr>
        <w:t xml:space="preserve">material is </w:t>
      </w:r>
      <w:r w:rsidR="000A63E9">
        <w:rPr>
          <w:color w:val="000000" w:themeColor="text1"/>
        </w:rPr>
        <w:t>no longer</w:t>
      </w:r>
      <w:r w:rsidR="00AC1655" w:rsidRPr="004C6DB4">
        <w:rPr>
          <w:color w:val="000000" w:themeColor="text1"/>
        </w:rPr>
        <w:t xml:space="preserve"> valid</w:t>
      </w:r>
      <w:r w:rsidR="00AC1655" w:rsidRPr="004C6DB4">
        <w:rPr>
          <w:rFonts w:hint="eastAsia"/>
          <w:color w:val="000000" w:themeColor="text1"/>
        </w:rPr>
        <w:t>.</w:t>
      </w:r>
      <w:r w:rsidR="002034B6" w:rsidRPr="004C6DB4">
        <w:rPr>
          <w:rFonts w:hint="eastAsia"/>
          <w:color w:val="000000" w:themeColor="text1"/>
        </w:rPr>
        <w:t xml:space="preserve"> </w:t>
      </w:r>
      <w:r w:rsidR="000A63E9">
        <w:rPr>
          <w:color w:val="000000" w:themeColor="text1"/>
        </w:rPr>
        <w:t>Those m</w:t>
      </w:r>
      <w:r w:rsidR="002034B6" w:rsidRPr="004C6DB4">
        <w:rPr>
          <w:color w:val="000000" w:themeColor="text1"/>
        </w:rPr>
        <w:t xml:space="preserve">ethods </w:t>
      </w:r>
      <w:r w:rsidR="000A63E9">
        <w:rPr>
          <w:color w:val="000000" w:themeColor="text1"/>
        </w:rPr>
        <w:t>based on</w:t>
      </w:r>
      <w:r w:rsidR="002034B6" w:rsidRPr="004C6DB4">
        <w:rPr>
          <w:rFonts w:hint="eastAsia"/>
          <w:color w:val="000000" w:themeColor="text1"/>
        </w:rPr>
        <w:t xml:space="preserve"> m</w:t>
      </w:r>
      <w:r w:rsidR="002034B6" w:rsidRPr="004C6DB4">
        <w:rPr>
          <w:color w:val="000000" w:themeColor="text1"/>
        </w:rPr>
        <w:t>esoscopic mechanics</w:t>
      </w:r>
      <w:r w:rsidR="002034B6" w:rsidRPr="004C6DB4">
        <w:rPr>
          <w:rFonts w:hint="eastAsia"/>
          <w:color w:val="000000" w:themeColor="text1"/>
        </w:rPr>
        <w:t xml:space="preserve"> and </w:t>
      </w:r>
      <w:r w:rsidR="002034B6" w:rsidRPr="004C6DB4">
        <w:rPr>
          <w:color w:val="000000" w:themeColor="text1"/>
        </w:rPr>
        <w:t>micromechanics</w:t>
      </w:r>
      <w:r w:rsidR="002034B6" w:rsidRPr="004C6DB4">
        <w:rPr>
          <w:rFonts w:hint="eastAsia"/>
          <w:color w:val="000000" w:themeColor="text1"/>
        </w:rPr>
        <w:t xml:space="preserve"> can be used to </w:t>
      </w:r>
      <w:r w:rsidR="002034B6" w:rsidRPr="004C6DB4">
        <w:rPr>
          <w:color w:val="000000" w:themeColor="text1"/>
        </w:rPr>
        <w:t>investigate</w:t>
      </w:r>
      <w:r w:rsidR="000A63E9">
        <w:rPr>
          <w:color w:val="000000" w:themeColor="text1"/>
        </w:rPr>
        <w:t xml:space="preserve"> and model</w:t>
      </w:r>
      <w:r w:rsidR="002034B6" w:rsidRPr="004C6DB4">
        <w:rPr>
          <w:color w:val="000000" w:themeColor="text1"/>
        </w:rPr>
        <w:t xml:space="preserve"> </w:t>
      </w:r>
      <w:r w:rsidR="002034B6" w:rsidRPr="004C6DB4">
        <w:rPr>
          <w:rFonts w:hint="eastAsia"/>
          <w:color w:val="000000" w:themeColor="text1"/>
        </w:rPr>
        <w:t>the c</w:t>
      </w:r>
      <w:r w:rsidR="002034B6" w:rsidRPr="004C6DB4">
        <w:rPr>
          <w:color w:val="000000" w:themeColor="text1"/>
        </w:rPr>
        <w:t>hanges in microstructure</w:t>
      </w:r>
      <w:r w:rsidR="002034B6" w:rsidRPr="004C6DB4">
        <w:rPr>
          <w:rFonts w:hint="eastAsia"/>
          <w:color w:val="000000" w:themeColor="text1"/>
        </w:rPr>
        <w:t xml:space="preserve"> when crack</w:t>
      </w:r>
      <w:r w:rsidR="001331FB" w:rsidRPr="004C6DB4">
        <w:rPr>
          <w:rFonts w:hint="eastAsia"/>
          <w:color w:val="000000" w:themeColor="text1"/>
        </w:rPr>
        <w:t>s</w:t>
      </w:r>
      <w:r w:rsidR="002034B6" w:rsidRPr="004C6DB4">
        <w:rPr>
          <w:rFonts w:hint="eastAsia"/>
          <w:color w:val="000000" w:themeColor="text1"/>
        </w:rPr>
        <w:t xml:space="preserve"> </w:t>
      </w:r>
      <w:r w:rsidR="002034B6" w:rsidRPr="004C6DB4">
        <w:rPr>
          <w:color w:val="000000" w:themeColor="text1"/>
        </w:rPr>
        <w:t>initiate</w:t>
      </w:r>
      <w:r w:rsidR="001331FB" w:rsidRPr="004C6DB4">
        <w:rPr>
          <w:rFonts w:hint="eastAsia"/>
          <w:color w:val="000000" w:themeColor="text1"/>
        </w:rPr>
        <w:t xml:space="preserve">. </w:t>
      </w:r>
      <w:r w:rsidR="00B56A1A" w:rsidRPr="004C6DB4">
        <w:rPr>
          <w:rFonts w:hint="eastAsia"/>
          <w:color w:val="000000" w:themeColor="text1"/>
        </w:rPr>
        <w:t xml:space="preserve">Nevertheless, </w:t>
      </w:r>
      <w:r w:rsidR="000A63E9">
        <w:rPr>
          <w:color w:val="000000" w:themeColor="text1"/>
        </w:rPr>
        <w:t xml:space="preserve">in situations of practical interest </w:t>
      </w:r>
      <w:r w:rsidR="001331FB" w:rsidRPr="004C6DB4">
        <w:rPr>
          <w:rFonts w:hint="eastAsia"/>
          <w:color w:val="000000" w:themeColor="text1"/>
        </w:rPr>
        <w:t xml:space="preserve">it is very </w:t>
      </w:r>
      <w:r w:rsidR="006C39D8" w:rsidRPr="004C6DB4">
        <w:rPr>
          <w:rFonts w:hint="eastAsia"/>
          <w:color w:val="000000" w:themeColor="text1"/>
        </w:rPr>
        <w:t>difficult</w:t>
      </w:r>
      <w:r w:rsidR="001331FB" w:rsidRPr="004C6DB4">
        <w:rPr>
          <w:rFonts w:hint="eastAsia"/>
          <w:color w:val="000000" w:themeColor="text1"/>
        </w:rPr>
        <w:t xml:space="preserve"> to apply the</w:t>
      </w:r>
      <w:r w:rsidR="000A63E9">
        <w:rPr>
          <w:color w:val="000000" w:themeColor="text1"/>
        </w:rPr>
        <w:t>se</w:t>
      </w:r>
      <w:r w:rsidR="001331FB" w:rsidRPr="004C6DB4">
        <w:rPr>
          <w:rFonts w:hint="eastAsia"/>
          <w:color w:val="000000" w:themeColor="text1"/>
        </w:rPr>
        <w:t xml:space="preserve"> </w:t>
      </w:r>
      <w:r w:rsidR="000A63E9">
        <w:rPr>
          <w:color w:val="000000" w:themeColor="text1"/>
        </w:rPr>
        <w:t xml:space="preserve">very sophisticated </w:t>
      </w:r>
      <w:r w:rsidR="001331FB" w:rsidRPr="004C6DB4">
        <w:rPr>
          <w:rFonts w:hint="eastAsia"/>
          <w:color w:val="000000" w:themeColor="text1"/>
        </w:rPr>
        <w:t>m</w:t>
      </w:r>
      <w:r w:rsidR="001331FB" w:rsidRPr="004C6DB4">
        <w:rPr>
          <w:color w:val="000000" w:themeColor="text1"/>
        </w:rPr>
        <w:t>ethods</w:t>
      </w:r>
      <w:r w:rsidR="000A63E9">
        <w:rPr>
          <w:rFonts w:hint="eastAsia"/>
          <w:color w:val="000000" w:themeColor="text1"/>
        </w:rPr>
        <w:t>.</w:t>
      </w:r>
    </w:p>
    <w:p w:rsidR="002C3550" w:rsidRPr="004C6DB4" w:rsidRDefault="00D2049C" w:rsidP="00BA7809">
      <w:pPr>
        <w:ind w:firstLine="480"/>
        <w:rPr>
          <w:color w:val="000000" w:themeColor="text1"/>
        </w:rPr>
      </w:pPr>
      <w:r>
        <w:rPr>
          <w:color w:val="000000" w:themeColor="text1"/>
        </w:rPr>
        <w:t>O</w:t>
      </w:r>
      <w:r>
        <w:rPr>
          <w:rFonts w:hint="eastAsia"/>
          <w:color w:val="000000" w:themeColor="text1"/>
        </w:rPr>
        <w:t>n the basis of authors</w:t>
      </w:r>
      <w:r>
        <w:rPr>
          <w:color w:val="000000" w:themeColor="text1"/>
        </w:rPr>
        <w:t>’</w:t>
      </w:r>
      <w:r>
        <w:rPr>
          <w:rFonts w:hint="eastAsia"/>
          <w:color w:val="000000" w:themeColor="text1"/>
        </w:rPr>
        <w:t xml:space="preserve"> pervious work in Ref.</w:t>
      </w:r>
      <w:r w:rsidRPr="00D2049C">
        <w:rPr>
          <w:color w:val="000000" w:themeColor="text1"/>
        </w:rPr>
        <w:t xml:space="preserve"> </w:t>
      </w:r>
      <w:r w:rsidRPr="004C6DB4">
        <w:rPr>
          <w:color w:val="000000" w:themeColor="text1"/>
        </w:rPr>
        <w:fldChar w:fldCharType="begin"/>
      </w:r>
      <w:r w:rsidR="005F2B09">
        <w:rPr>
          <w:color w:val="000000" w:themeColor="text1"/>
        </w:rPr>
        <w:instrText xml:space="preserve"> ADDIN ZOTERO_ITEM CSL_CITATION {"citationID":"Gtvc725s","properties":{"formattedCitation":"[1], [42]","plainCitation":"[1], [42]","dontUpdate":true,"noteIndex":0},"citationItems":[{"id":15,"uris":["http://zotero.org/users/3610391/items/EUUBCMN4"],"uri":["http://zotero.org/users/3610391/items/EUUBCMN4"],"itemData":{"id":15,"type":"article-journal","abstract":"An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w:instrText>
      </w:r>
      <w:r w:rsidR="005F2B09">
        <w:rPr>
          <w:rFonts w:hint="eastAsia"/>
          <w:color w:val="000000" w:themeColor="text1"/>
        </w:rPr>
        <w:instrText>tiaxial fatigue test of the thin</w:instrText>
      </w:r>
      <w:r w:rsidR="005F2B09">
        <w:rPr>
          <w:rFonts w:hint="eastAsia"/>
          <w:color w:val="000000" w:themeColor="text1"/>
        </w:rPr>
        <w:instrText>‐</w:instrText>
      </w:r>
      <w:r w:rsidR="005F2B09">
        <w:rPr>
          <w:rFonts w:hint="eastAsia"/>
          <w:color w:val="000000" w:themeColor="text1"/>
        </w:rPr>
        <w:instrText>walled round tube specimens made of Ni</w:instrText>
      </w:r>
      <w:r w:rsidR="005F2B09">
        <w:rPr>
          <w:rFonts w:hint="eastAsia"/>
          <w:color w:val="000000" w:themeColor="text1"/>
        </w:rPr>
        <w:instrText>‐</w:instrText>
      </w:r>
      <w:r w:rsidR="005F2B09">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5F2B09">
        <w:rPr>
          <w:rFonts w:hint="eastAsia"/>
          <w:color w:val="000000" w:themeColor="text1"/>
        </w:rPr>
        <w:instrText>°</w:instrText>
      </w:r>
      <w:r w:rsidR="005F2B09">
        <w:rPr>
          <w:rFonts w:hint="eastAsia"/>
          <w:color w:val="000000" w:themeColor="text1"/>
        </w:rPr>
        <w:instrText xml:space="preserve"> and the majority of the predicted life falls within the three</w:instrText>
      </w:r>
      <w:r w:rsidR="005F2B09">
        <w:rPr>
          <w:rFonts w:hint="eastAsia"/>
          <w:color w:val="000000" w:themeColor="text1"/>
        </w:rPr>
        <w:instrText>‐</w:instrText>
      </w:r>
      <w:r w:rsidR="005F2B09">
        <w:rPr>
          <w:rFonts w:hint="eastAsia"/>
          <w:color w:val="000000" w:themeColor="text1"/>
        </w:rPr>
        <w:instrText>time scatter band.","container-title":"Fatigue &amp; Fracture of Engineering Materials &amp; Structures","DOI":"10.1111/ffe.12956","ISSN":"8756-758X, 1460-2695","langua</w:instrText>
      </w:r>
      <w:r w:rsidR="005F2B09">
        <w:rPr>
          <w:color w:val="000000" w:themeColor="text1"/>
        </w:rPr>
        <w:instrText xml:space="preserve">ge":"en","source":"Crossref","title":"A notch critical plane approach of multiaxial fatigue life prediction for metallic notched specimens","URL":"https://onlinelibrary.wiley.com/doi/abs/10.1111/ffe.12956","author":[{"family":"Luo","given":"Peng"},{"family":"Yao","given":"Weixing"},{"family":"Li","given":"Piao"}],"accessed":{"date-parts":[["2018",12,24]]},"issued":{"date-parts":[["2018",12,13]]}},"label":"page"},{"id":2411,"uris":["http://zotero.org/users/3610391/items/DC26DTG2"],"uri":["http://zotero.org/users/3610391/items/DC26DTG2"],"itemData":{"id":2411,"type":"article-journal","abstract":"Two methods based on local stress responses are proposed to locate fatigue critical point of metallic notched components under non-proportional loading. The points on the notch edge maintain a state of uniaxial stress even when the far-field fatigue loading is multiaxial. The point bearing the maximum stress amplitude is recognized as fatigue critical point under the condition of non-mean stress; otherwise, the Goodman's empirical formula is adopted to amend mean stress effect prior to the determination of fatigue critical point. Furthermore, the uniaxial stress state can be treated as a special multiaxial stress state. The Susmel's fatigue damage parameter is employed to evaluate the fatigue damage of these points on the notch edge. Multiaxial fatigue tests on thin-walled round tube notched specimens made of GH4169 nickel-base alloy and 2297 aluminium-lithium alloy are carried out to verify the two methods. The prediction results show that both the stress amplitude method and the Susmel's parameter method can accurately locate the fatigue critical point of metallic notched components under multiaxial fatigue loading.","container-title":"Fatigue &amp; Fracture of Engineering Materials &amp; Structures","DOI":"10.1111/ffe.13116","ISSN":"1460-2695","issue":"12","language":"en","page":"2782-2793","source":"Wiley Online Library","title":"Prediction methods of fatigue critical point for notched components under multiaxial fatigue loading","volume":"42","author":[{"family":"Luo","given":"Peng"},{"family":"Yao","given":"Weixing"},{"family":"Susmel","given":"Luca"},{"family":"Li","given":"Piao"}],"issued":{"date-parts":[["2019"]]}},"label":"page"}],"schema":"https://github.com/citation-style-language/schema/raw/master/csl-citation.json"} </w:instrText>
      </w:r>
      <w:r w:rsidRPr="004C6DB4">
        <w:rPr>
          <w:color w:val="000000" w:themeColor="text1"/>
        </w:rPr>
        <w:fldChar w:fldCharType="separate"/>
      </w:r>
      <w:r w:rsidRPr="00DD6365">
        <w:t>[1</w:t>
      </w:r>
      <w:r>
        <w:t>]</w:t>
      </w:r>
      <w:r>
        <w:rPr>
          <w:rFonts w:hint="eastAsia"/>
        </w:rPr>
        <w:t xml:space="preserve"> and</w:t>
      </w:r>
      <w:r w:rsidRPr="00D2049C">
        <w:rPr>
          <w:rFonts w:hint="eastAsia"/>
          <w:color w:val="000000" w:themeColor="text1"/>
        </w:rPr>
        <w:t xml:space="preserve"> </w:t>
      </w:r>
      <w:r>
        <w:rPr>
          <w:rFonts w:hint="eastAsia"/>
          <w:color w:val="000000" w:themeColor="text1"/>
        </w:rPr>
        <w:t>Ref.</w:t>
      </w:r>
      <w:r>
        <w:rPr>
          <w:rFonts w:hint="eastAsia"/>
        </w:rPr>
        <w:t xml:space="preserve"> [</w:t>
      </w:r>
      <w:r w:rsidRPr="00DD6365">
        <w:t>42]</w:t>
      </w:r>
      <w:r w:rsidRPr="004C6DB4">
        <w:rPr>
          <w:color w:val="000000" w:themeColor="text1"/>
        </w:rPr>
        <w:fldChar w:fldCharType="end"/>
      </w:r>
      <w:r>
        <w:rPr>
          <w:rFonts w:hint="eastAsia"/>
          <w:color w:val="000000" w:themeColor="text1"/>
        </w:rPr>
        <w:t xml:space="preserve"> where </w:t>
      </w:r>
      <w:r w:rsidR="00D10ADE">
        <w:rPr>
          <w:rFonts w:hint="eastAsia"/>
          <w:color w:val="000000" w:themeColor="text1"/>
        </w:rPr>
        <w:t xml:space="preserve">local stress response approach was used to locate the fatigue critical point and </w:t>
      </w:r>
      <w:r>
        <w:rPr>
          <w:rFonts w:hint="eastAsia"/>
          <w:color w:val="000000" w:themeColor="text1"/>
        </w:rPr>
        <w:t xml:space="preserve">NCP approach </w:t>
      </w:r>
      <w:r w:rsidR="00D10ADE">
        <w:rPr>
          <w:rFonts w:hint="eastAsia"/>
          <w:color w:val="000000" w:themeColor="text1"/>
        </w:rPr>
        <w:t xml:space="preserve">was proposed to evaluate the fatigue life of notches. </w:t>
      </w:r>
      <w:r w:rsidR="00D10ADE">
        <w:rPr>
          <w:color w:val="000000" w:themeColor="text1"/>
        </w:rPr>
        <w:t>T</w:t>
      </w:r>
      <w:r w:rsidR="00D10ADE">
        <w:rPr>
          <w:rFonts w:hint="eastAsia"/>
          <w:color w:val="000000" w:themeColor="text1"/>
        </w:rPr>
        <w:t xml:space="preserve">his paper </w:t>
      </w:r>
      <w:r w:rsidR="00BA7809">
        <w:rPr>
          <w:rFonts w:hint="eastAsia"/>
          <w:color w:val="000000" w:themeColor="text1"/>
        </w:rPr>
        <w:t>further check the a</w:t>
      </w:r>
      <w:r w:rsidR="00BA7809" w:rsidRPr="00BA7809">
        <w:rPr>
          <w:color w:val="000000" w:themeColor="text1"/>
        </w:rPr>
        <w:t>ccuracy and validity</w:t>
      </w:r>
      <w:r w:rsidR="00D10ADE">
        <w:rPr>
          <w:rFonts w:hint="eastAsia"/>
          <w:color w:val="000000" w:themeColor="text1"/>
        </w:rPr>
        <w:t xml:space="preserve"> </w:t>
      </w:r>
      <w:r w:rsidR="00BA7809">
        <w:rPr>
          <w:rFonts w:hint="eastAsia"/>
          <w:color w:val="000000" w:themeColor="text1"/>
        </w:rPr>
        <w:t xml:space="preserve">of NCP approach which is applied to predict the direction of crack initiation </w:t>
      </w:r>
      <w:r w:rsidR="005E1C46">
        <w:rPr>
          <w:rFonts w:hint="eastAsia"/>
          <w:color w:val="000000" w:themeColor="text1"/>
        </w:rPr>
        <w:t>at</w:t>
      </w:r>
      <w:r w:rsidR="00BA7809">
        <w:rPr>
          <w:rFonts w:hint="eastAsia"/>
          <w:color w:val="000000" w:themeColor="text1"/>
        </w:rPr>
        <w:t xml:space="preserve"> notch root. </w:t>
      </w:r>
      <w:r w:rsidR="009578DF" w:rsidRPr="004C6DB4">
        <w:rPr>
          <w:color w:val="000000" w:themeColor="text1"/>
        </w:rPr>
        <w:t>I</w:t>
      </w:r>
      <w:r w:rsidR="00AD22E0" w:rsidRPr="004C6DB4">
        <w:rPr>
          <w:rFonts w:hint="eastAsia"/>
          <w:color w:val="000000" w:themeColor="text1"/>
        </w:rPr>
        <w:t>n this paper, a b</w:t>
      </w:r>
      <w:r w:rsidR="009578DF" w:rsidRPr="004C6DB4">
        <w:rPr>
          <w:rFonts w:hint="eastAsia"/>
          <w:color w:val="000000" w:themeColor="text1"/>
        </w:rPr>
        <w:t xml:space="preserve">rief review of </w:t>
      </w:r>
      <w:r w:rsidR="000C1930" w:rsidRPr="004C6DB4">
        <w:rPr>
          <w:rFonts w:hint="eastAsia"/>
          <w:color w:val="000000" w:themeColor="text1"/>
        </w:rPr>
        <w:t xml:space="preserve">the </w:t>
      </w:r>
      <w:r w:rsidR="00AD22E0" w:rsidRPr="004C6DB4">
        <w:rPr>
          <w:color w:val="000000" w:themeColor="text1"/>
        </w:rPr>
        <w:t>advanced volumetric approaches</w:t>
      </w:r>
      <w:r w:rsidR="00AD22E0" w:rsidRPr="004C6DB4">
        <w:rPr>
          <w:rFonts w:hint="eastAsia"/>
          <w:color w:val="000000" w:themeColor="text1"/>
        </w:rPr>
        <w:t xml:space="preserve"> </w:t>
      </w:r>
      <w:r w:rsidR="00B91CDF" w:rsidRPr="004C6DB4">
        <w:rPr>
          <w:rFonts w:hint="eastAsia"/>
          <w:color w:val="000000" w:themeColor="text1"/>
        </w:rPr>
        <w:t>is</w:t>
      </w:r>
      <w:r w:rsidR="009578DF" w:rsidRPr="004C6DB4">
        <w:rPr>
          <w:rFonts w:hint="eastAsia"/>
          <w:color w:val="000000" w:themeColor="text1"/>
        </w:rPr>
        <w:t xml:space="preserve"> presented. </w:t>
      </w:r>
      <w:r w:rsidR="00AD22E0" w:rsidRPr="004C6DB4">
        <w:rPr>
          <w:color w:val="000000" w:themeColor="text1"/>
        </w:rPr>
        <w:t>A</w:t>
      </w:r>
      <w:r w:rsidR="00AD22E0" w:rsidRPr="004C6DB4">
        <w:rPr>
          <w:rFonts w:hint="eastAsia"/>
          <w:color w:val="000000" w:themeColor="text1"/>
        </w:rPr>
        <w:t xml:space="preserve"> new </w:t>
      </w:r>
      <w:r w:rsidR="00AD22E0" w:rsidRPr="004C6DB4">
        <w:rPr>
          <w:color w:val="000000" w:themeColor="text1"/>
        </w:rPr>
        <w:t xml:space="preserve">approach </w:t>
      </w:r>
      <w:r w:rsidR="00AD22E0" w:rsidRPr="004C6DB4">
        <w:rPr>
          <w:rFonts w:hint="eastAsia"/>
          <w:color w:val="000000" w:themeColor="text1"/>
        </w:rPr>
        <w:t xml:space="preserve">based on the </w:t>
      </w:r>
      <w:r w:rsidR="00AD22E0" w:rsidRPr="004C6DB4">
        <w:rPr>
          <w:color w:val="000000" w:themeColor="text1"/>
        </w:rPr>
        <w:t>crack</w:t>
      </w:r>
      <w:r w:rsidR="00AD22E0" w:rsidRPr="004C6DB4">
        <w:rPr>
          <w:rFonts w:hint="eastAsia"/>
          <w:color w:val="000000" w:themeColor="text1"/>
        </w:rPr>
        <w:t xml:space="preserve"> length is proposed </w:t>
      </w:r>
      <w:r w:rsidR="00AD22E0" w:rsidRPr="004C6DB4">
        <w:rPr>
          <w:color w:val="000000" w:themeColor="text1"/>
        </w:rPr>
        <w:t xml:space="preserve">to distinguish crack initiation and </w:t>
      </w:r>
      <w:r w:rsidR="000C1930" w:rsidRPr="004C6DB4">
        <w:rPr>
          <w:color w:val="000000" w:themeColor="text1"/>
        </w:rPr>
        <w:t xml:space="preserve">crack </w:t>
      </w:r>
      <w:r w:rsidR="00AD22E0" w:rsidRPr="004C6DB4">
        <w:rPr>
          <w:color w:val="000000" w:themeColor="text1"/>
        </w:rPr>
        <w:t>propagation</w:t>
      </w:r>
      <w:r w:rsidR="00AD22E0" w:rsidRPr="004C6DB4">
        <w:rPr>
          <w:rFonts w:hint="eastAsia"/>
          <w:color w:val="000000" w:themeColor="text1"/>
        </w:rPr>
        <w:t xml:space="preserve">. </w:t>
      </w:r>
      <w:r w:rsidR="00AD22E0" w:rsidRPr="004C6DB4">
        <w:rPr>
          <w:color w:val="000000" w:themeColor="text1"/>
        </w:rPr>
        <w:t>I</w:t>
      </w:r>
      <w:r w:rsidR="00AD22E0" w:rsidRPr="004C6DB4">
        <w:rPr>
          <w:rFonts w:hint="eastAsia"/>
          <w:color w:val="000000" w:themeColor="text1"/>
        </w:rPr>
        <w:t>n addition, a</w:t>
      </w:r>
      <w:r w:rsidR="009578DF" w:rsidRPr="004C6DB4">
        <w:rPr>
          <w:color w:val="000000" w:themeColor="text1"/>
        </w:rPr>
        <w:t xml:space="preserve">n objective </w:t>
      </w:r>
      <w:r w:rsidR="00AD22E0" w:rsidRPr="004C6DB4">
        <w:rPr>
          <w:rFonts w:hint="eastAsia"/>
          <w:color w:val="000000" w:themeColor="text1"/>
        </w:rPr>
        <w:t>approach</w:t>
      </w:r>
      <w:r w:rsidR="009578DF" w:rsidRPr="004C6DB4">
        <w:rPr>
          <w:color w:val="000000" w:themeColor="text1"/>
        </w:rPr>
        <w:t xml:space="preserve"> to measure the</w:t>
      </w:r>
      <w:r w:rsidR="00AD22E0" w:rsidRPr="004C6DB4">
        <w:rPr>
          <w:rFonts w:hint="eastAsia"/>
          <w:color w:val="000000" w:themeColor="text1"/>
        </w:rPr>
        <w:t xml:space="preserve"> angle</w:t>
      </w:r>
      <w:r w:rsidR="009578DF" w:rsidRPr="004C6DB4">
        <w:rPr>
          <w:color w:val="000000" w:themeColor="text1"/>
        </w:rPr>
        <w:t xml:space="preserve"> of fatigue crack initiation is </w:t>
      </w:r>
      <w:r w:rsidR="00AD22E0" w:rsidRPr="004C6DB4">
        <w:rPr>
          <w:rFonts w:hint="eastAsia"/>
          <w:color w:val="000000" w:themeColor="text1"/>
        </w:rPr>
        <w:t>presented</w:t>
      </w:r>
      <w:r w:rsidR="009578DF" w:rsidRPr="004C6DB4">
        <w:rPr>
          <w:rFonts w:hint="eastAsia"/>
          <w:color w:val="000000" w:themeColor="text1"/>
        </w:rPr>
        <w:t xml:space="preserve">. </w:t>
      </w:r>
      <w:r w:rsidR="000A63E9">
        <w:rPr>
          <w:color w:val="000000" w:themeColor="text1"/>
        </w:rPr>
        <w:t xml:space="preserve">The </w:t>
      </w:r>
      <w:r w:rsidR="00AD22E0" w:rsidRPr="004C6DB4">
        <w:rPr>
          <w:rFonts w:hint="eastAsia"/>
          <w:color w:val="000000" w:themeColor="text1"/>
        </w:rPr>
        <w:t>NCP approach</w:t>
      </w:r>
      <w:r w:rsidR="009578DF" w:rsidRPr="004C6DB4">
        <w:rPr>
          <w:rFonts w:hint="eastAsia"/>
          <w:color w:val="000000" w:themeColor="text1"/>
        </w:rPr>
        <w:t xml:space="preserve"> which is used to determine the direction of </w:t>
      </w:r>
      <w:r w:rsidR="009578DF" w:rsidRPr="004C6DB4">
        <w:rPr>
          <w:color w:val="000000" w:themeColor="text1"/>
        </w:rPr>
        <w:t>fatigue crack initiation</w:t>
      </w:r>
      <w:r w:rsidR="009578DF" w:rsidRPr="004C6DB4">
        <w:rPr>
          <w:rFonts w:hint="eastAsia"/>
          <w:color w:val="000000" w:themeColor="text1"/>
        </w:rPr>
        <w:t xml:space="preserve"> </w:t>
      </w:r>
      <w:r w:rsidR="00AD22E0" w:rsidRPr="004C6DB4">
        <w:rPr>
          <w:rFonts w:hint="eastAsia"/>
          <w:color w:val="000000" w:themeColor="text1"/>
        </w:rPr>
        <w:t>is</w:t>
      </w:r>
      <w:r w:rsidR="009578DF" w:rsidRPr="004C6DB4">
        <w:rPr>
          <w:rFonts w:hint="eastAsia"/>
          <w:color w:val="000000" w:themeColor="text1"/>
        </w:rPr>
        <w:t xml:space="preserve"> verified </w:t>
      </w:r>
      <w:r w:rsidR="000A63E9">
        <w:rPr>
          <w:color w:val="000000" w:themeColor="text1"/>
        </w:rPr>
        <w:t>using</w:t>
      </w:r>
      <w:r w:rsidR="009578DF" w:rsidRPr="004C6DB4">
        <w:rPr>
          <w:rFonts w:hint="eastAsia"/>
          <w:color w:val="000000" w:themeColor="text1"/>
        </w:rPr>
        <w:t xml:space="preserve"> c</w:t>
      </w:r>
      <w:r w:rsidR="009578DF" w:rsidRPr="004C6DB4">
        <w:rPr>
          <w:color w:val="000000" w:themeColor="text1"/>
        </w:rPr>
        <w:t xml:space="preserve">onstant amplitude </w:t>
      </w:r>
      <w:proofErr w:type="spellStart"/>
      <w:r w:rsidR="009578DF" w:rsidRPr="004C6DB4">
        <w:rPr>
          <w:color w:val="000000" w:themeColor="text1"/>
        </w:rPr>
        <w:t>multiaxial</w:t>
      </w:r>
      <w:proofErr w:type="spellEnd"/>
      <w:r w:rsidR="009578DF" w:rsidRPr="004C6DB4">
        <w:rPr>
          <w:color w:val="000000" w:themeColor="text1"/>
        </w:rPr>
        <w:t xml:space="preserve"> fatigue test</w:t>
      </w:r>
      <w:r w:rsidR="009578DF" w:rsidRPr="004C6DB4">
        <w:rPr>
          <w:rFonts w:hint="eastAsia"/>
          <w:color w:val="000000" w:themeColor="text1"/>
        </w:rPr>
        <w:t>s. The</w:t>
      </w:r>
      <w:r w:rsidR="009578DF" w:rsidRPr="004C6DB4">
        <w:rPr>
          <w:color w:val="000000" w:themeColor="text1"/>
        </w:rPr>
        <w:t xml:space="preserve"> fatigue test</w:t>
      </w:r>
      <w:r w:rsidR="009578DF" w:rsidRPr="004C6DB4">
        <w:rPr>
          <w:rFonts w:hint="eastAsia"/>
          <w:color w:val="000000" w:themeColor="text1"/>
        </w:rPr>
        <w:t>s</w:t>
      </w:r>
      <w:r w:rsidR="009578DF" w:rsidRPr="004C6DB4">
        <w:rPr>
          <w:color w:val="000000" w:themeColor="text1"/>
        </w:rPr>
        <w:t xml:space="preserve"> </w:t>
      </w:r>
      <w:r w:rsidR="000A63E9">
        <w:rPr>
          <w:color w:val="000000" w:themeColor="text1"/>
        </w:rPr>
        <w:t>were</w:t>
      </w:r>
      <w:r w:rsidR="009578DF" w:rsidRPr="004C6DB4">
        <w:rPr>
          <w:color w:val="000000" w:themeColor="text1"/>
        </w:rPr>
        <w:t xml:space="preserve"> </w:t>
      </w:r>
      <w:r w:rsidR="00A85A0A">
        <w:rPr>
          <w:rFonts w:hint="eastAsia"/>
          <w:color w:val="000000" w:themeColor="text1"/>
        </w:rPr>
        <w:t>conduct</w:t>
      </w:r>
      <w:r w:rsidR="002D06AB">
        <w:rPr>
          <w:rFonts w:hint="eastAsia"/>
          <w:color w:val="000000" w:themeColor="text1"/>
        </w:rPr>
        <w:t>ed</w:t>
      </w:r>
      <w:r w:rsidR="002D06AB" w:rsidRPr="002D06AB">
        <w:rPr>
          <w:color w:val="000000" w:themeColor="text1"/>
        </w:rPr>
        <w:t xml:space="preserve"> </w:t>
      </w:r>
      <w:r w:rsidR="009578DF" w:rsidRPr="004C6DB4">
        <w:rPr>
          <w:color w:val="000000" w:themeColor="text1"/>
        </w:rPr>
        <w:t xml:space="preserve">on the thin-wall round </w:t>
      </w:r>
      <w:r w:rsidR="009578DF" w:rsidRPr="004C6DB4">
        <w:rPr>
          <w:rFonts w:hint="eastAsia"/>
          <w:color w:val="000000" w:themeColor="text1"/>
        </w:rPr>
        <w:t>tube</w:t>
      </w:r>
      <w:r w:rsidR="009578DF" w:rsidRPr="004C6DB4">
        <w:rPr>
          <w:color w:val="000000" w:themeColor="text1"/>
        </w:rPr>
        <w:t xml:space="preserve"> </w:t>
      </w:r>
      <w:r w:rsidR="009578DF" w:rsidRPr="004C6DB4">
        <w:rPr>
          <w:rFonts w:hint="eastAsia"/>
          <w:color w:val="000000" w:themeColor="text1"/>
        </w:rPr>
        <w:t>notche</w:t>
      </w:r>
      <w:r w:rsidR="009578DF" w:rsidRPr="004C6DB4">
        <w:rPr>
          <w:color w:val="000000" w:themeColor="text1"/>
        </w:rPr>
        <w:t xml:space="preserve">s </w:t>
      </w:r>
      <w:r w:rsidR="009578DF" w:rsidRPr="004C6DB4">
        <w:rPr>
          <w:rFonts w:hint="eastAsia"/>
          <w:color w:val="000000" w:themeColor="text1"/>
        </w:rPr>
        <w:t>made of</w:t>
      </w:r>
      <w:r w:rsidR="009578DF" w:rsidRPr="004C6DB4">
        <w:rPr>
          <w:color w:val="000000" w:themeColor="text1"/>
        </w:rPr>
        <w:t xml:space="preserve"> 2297 aluminum-lithium alloy</w:t>
      </w:r>
      <w:r w:rsidR="009578DF" w:rsidRPr="004C6DB4">
        <w:rPr>
          <w:rFonts w:hint="eastAsia"/>
          <w:color w:val="000000" w:themeColor="text1"/>
        </w:rPr>
        <w:t xml:space="preserve">. </w:t>
      </w:r>
      <w:r w:rsidR="00A85A0A">
        <w:rPr>
          <w:rFonts w:hint="eastAsia"/>
          <w:color w:val="000000" w:themeColor="text1"/>
        </w:rPr>
        <w:t>T</w:t>
      </w:r>
      <w:r w:rsidR="009578DF" w:rsidRPr="004C6DB4">
        <w:rPr>
          <w:color w:val="000000" w:themeColor="text1"/>
        </w:rPr>
        <w:t xml:space="preserve">he </w:t>
      </w:r>
      <w:r w:rsidR="009578DF" w:rsidRPr="004C6DB4">
        <w:rPr>
          <w:rFonts w:hint="eastAsia"/>
          <w:color w:val="000000" w:themeColor="text1"/>
        </w:rPr>
        <w:t>a</w:t>
      </w:r>
      <w:r w:rsidR="009578DF" w:rsidRPr="004C6DB4">
        <w:rPr>
          <w:color w:val="000000" w:themeColor="text1"/>
        </w:rPr>
        <w:t xml:space="preserve">ngle of crack initiation was measured </w:t>
      </w:r>
      <w:r w:rsidR="000A63E9">
        <w:rPr>
          <w:color w:val="000000" w:themeColor="text1"/>
        </w:rPr>
        <w:t>using</w:t>
      </w:r>
      <w:r w:rsidR="009578DF" w:rsidRPr="004C6DB4">
        <w:rPr>
          <w:color w:val="000000" w:themeColor="text1"/>
        </w:rPr>
        <w:t xml:space="preserve"> an optical microscope</w:t>
      </w:r>
      <w:r w:rsidR="00A85A0A" w:rsidRPr="00A85A0A">
        <w:rPr>
          <w:color w:val="000000" w:themeColor="text1"/>
        </w:rPr>
        <w:t xml:space="preserve"> </w:t>
      </w:r>
      <w:r w:rsidR="00A85A0A">
        <w:rPr>
          <w:rFonts w:hint="eastAsia"/>
          <w:color w:val="000000" w:themeColor="text1"/>
        </w:rPr>
        <w:t>a</w:t>
      </w:r>
      <w:r w:rsidR="00A85A0A" w:rsidRPr="004C6DB4">
        <w:rPr>
          <w:color w:val="000000" w:themeColor="text1"/>
        </w:rPr>
        <w:t>fter the test</w:t>
      </w:r>
      <w:r w:rsidR="009578DF" w:rsidRPr="004C6DB4">
        <w:rPr>
          <w:rFonts w:hint="eastAsia"/>
          <w:color w:val="000000" w:themeColor="text1"/>
        </w:rPr>
        <w:t>.</w:t>
      </w:r>
      <w:r w:rsidR="009578DF" w:rsidRPr="004C6DB4">
        <w:rPr>
          <w:color w:val="000000" w:themeColor="text1"/>
        </w:rPr>
        <w:t xml:space="preserve"> </w:t>
      </w:r>
      <w:r w:rsidR="00E84338" w:rsidRPr="004C6DB4">
        <w:rPr>
          <w:rFonts w:hint="eastAsia"/>
          <w:color w:val="000000" w:themeColor="text1"/>
        </w:rPr>
        <w:t>Moreover</w:t>
      </w:r>
      <w:r w:rsidR="00AD22E0" w:rsidRPr="004C6DB4">
        <w:rPr>
          <w:rFonts w:hint="eastAsia"/>
          <w:color w:val="000000" w:themeColor="text1"/>
        </w:rPr>
        <w:t>, the a</w:t>
      </w:r>
      <w:r w:rsidR="00AD22E0" w:rsidRPr="004C6DB4">
        <w:rPr>
          <w:color w:val="000000" w:themeColor="text1"/>
        </w:rPr>
        <w:t>ngle of crack initiation</w:t>
      </w:r>
      <w:r w:rsidR="00AD22E0" w:rsidRPr="004C6DB4">
        <w:rPr>
          <w:rFonts w:hint="eastAsia"/>
          <w:color w:val="000000" w:themeColor="text1"/>
        </w:rPr>
        <w:t xml:space="preserve"> and fatigue lives of notched specimens are predicted by </w:t>
      </w:r>
      <w:r w:rsidR="000A63E9">
        <w:rPr>
          <w:color w:val="000000" w:themeColor="text1"/>
        </w:rPr>
        <w:t xml:space="preserve">the </w:t>
      </w:r>
      <w:r w:rsidR="00AD22E0" w:rsidRPr="004C6DB4">
        <w:rPr>
          <w:rFonts w:hint="eastAsia"/>
          <w:color w:val="000000" w:themeColor="text1"/>
        </w:rPr>
        <w:t>NCP approach.</w:t>
      </w:r>
      <w:r w:rsidR="00E173B5" w:rsidRPr="004C6DB4">
        <w:rPr>
          <w:rFonts w:hint="eastAsia"/>
          <w:color w:val="000000" w:themeColor="text1"/>
        </w:rPr>
        <w:t xml:space="preserve"> </w:t>
      </w:r>
      <w:r w:rsidR="00E173B5" w:rsidRPr="004C6DB4">
        <w:rPr>
          <w:color w:val="000000" w:themeColor="text1"/>
        </w:rPr>
        <w:t>T</w:t>
      </w:r>
      <w:r w:rsidR="00E173B5" w:rsidRPr="004C6DB4">
        <w:rPr>
          <w:rFonts w:hint="eastAsia"/>
          <w:color w:val="000000" w:themeColor="text1"/>
        </w:rPr>
        <w:t xml:space="preserve">he results show that the </w:t>
      </w:r>
      <w:r w:rsidR="00E173B5" w:rsidRPr="004C6DB4">
        <w:rPr>
          <w:color w:val="000000" w:themeColor="text1"/>
        </w:rPr>
        <w:t xml:space="preserve">direction of crack initiation is basically the same as that of </w:t>
      </w:r>
      <w:r w:rsidR="000A63E9">
        <w:rPr>
          <w:color w:val="000000" w:themeColor="text1"/>
        </w:rPr>
        <w:t xml:space="preserve">the </w:t>
      </w:r>
      <w:r w:rsidR="00E173B5" w:rsidRPr="004C6DB4">
        <w:rPr>
          <w:color w:val="000000" w:themeColor="text1"/>
        </w:rPr>
        <w:t>NCP</w:t>
      </w:r>
      <w:r w:rsidR="00E173B5" w:rsidRPr="004C6DB4">
        <w:rPr>
          <w:rFonts w:hint="eastAsia"/>
          <w:color w:val="000000" w:themeColor="text1"/>
        </w:rPr>
        <w:t xml:space="preserve"> and most of the predict</w:t>
      </w:r>
      <w:r w:rsidR="00E05B71">
        <w:rPr>
          <w:rFonts w:hint="eastAsia"/>
          <w:color w:val="000000" w:themeColor="text1"/>
        </w:rPr>
        <w:t xml:space="preserve">ive </w:t>
      </w:r>
      <w:r w:rsidR="00E05B71">
        <w:rPr>
          <w:rFonts w:hint="eastAsia"/>
          <w:color w:val="000000" w:themeColor="text1"/>
        </w:rPr>
        <w:lastRenderedPageBreak/>
        <w:t>lifetime</w:t>
      </w:r>
      <w:r w:rsidR="00E173B5" w:rsidRPr="004C6DB4">
        <w:rPr>
          <w:rFonts w:hint="eastAsia"/>
          <w:color w:val="000000" w:themeColor="text1"/>
        </w:rPr>
        <w:t xml:space="preserve">s </w:t>
      </w:r>
      <w:r w:rsidR="00E173B5" w:rsidRPr="004C6DB4">
        <w:rPr>
          <w:color w:val="000000" w:themeColor="text1"/>
        </w:rPr>
        <w:t xml:space="preserve">fall within </w:t>
      </w:r>
      <w:r w:rsidR="00E173B5" w:rsidRPr="004C6DB4">
        <w:rPr>
          <w:rFonts w:hint="eastAsia"/>
          <w:color w:val="000000" w:themeColor="text1"/>
        </w:rPr>
        <w:t>3</w:t>
      </w:r>
      <w:r w:rsidR="00E173B5" w:rsidRPr="004C6DB4">
        <w:rPr>
          <w:color w:val="000000" w:themeColor="text1"/>
        </w:rPr>
        <w:t>-time scatter band</w:t>
      </w:r>
      <w:r w:rsidR="00E173B5" w:rsidRPr="004C6DB4">
        <w:rPr>
          <w:rFonts w:hint="eastAsia"/>
          <w:color w:val="000000" w:themeColor="text1"/>
        </w:rPr>
        <w:t>.</w:t>
      </w:r>
    </w:p>
    <w:p w:rsidR="006F0275" w:rsidRPr="004C6DB4" w:rsidRDefault="00A85A0A" w:rsidP="00860BEF">
      <w:pPr>
        <w:pStyle w:val="1"/>
        <w:rPr>
          <w:i w:val="0"/>
          <w:color w:val="000000" w:themeColor="text1"/>
        </w:rPr>
      </w:pPr>
      <w:r>
        <w:rPr>
          <w:i w:val="0"/>
          <w:color w:val="000000" w:themeColor="text1"/>
        </w:rPr>
        <w:t>T</w:t>
      </w:r>
      <w:r>
        <w:rPr>
          <w:rFonts w:hint="eastAsia"/>
          <w:i w:val="0"/>
          <w:color w:val="000000" w:themeColor="text1"/>
        </w:rPr>
        <w:t>he difference between c</w:t>
      </w:r>
      <w:r w:rsidR="006F0275" w:rsidRPr="004C6DB4">
        <w:rPr>
          <w:i w:val="0"/>
          <w:color w:val="000000" w:themeColor="text1"/>
        </w:rPr>
        <w:t xml:space="preserve">rack initiation and </w:t>
      </w:r>
      <w:r w:rsidRPr="004C6DB4">
        <w:rPr>
          <w:i w:val="0"/>
          <w:color w:val="000000" w:themeColor="text1"/>
        </w:rPr>
        <w:t xml:space="preserve">crack </w:t>
      </w:r>
      <w:r w:rsidR="006F0275" w:rsidRPr="004C6DB4">
        <w:rPr>
          <w:i w:val="0"/>
          <w:color w:val="000000" w:themeColor="text1"/>
        </w:rPr>
        <w:t>propagation</w:t>
      </w:r>
    </w:p>
    <w:p w:rsidR="00860BEF" w:rsidRPr="004C6DB4" w:rsidRDefault="00860BEF" w:rsidP="00860BEF">
      <w:pPr>
        <w:pStyle w:val="2"/>
        <w:rPr>
          <w:color w:val="000000" w:themeColor="text1"/>
        </w:rPr>
      </w:pPr>
      <w:r w:rsidRPr="004C6DB4">
        <w:rPr>
          <w:rFonts w:hint="eastAsia"/>
          <w:color w:val="000000" w:themeColor="text1"/>
        </w:rPr>
        <w:t xml:space="preserve">Length and direction of </w:t>
      </w:r>
      <w:r w:rsidRPr="004C6DB4">
        <w:rPr>
          <w:color w:val="000000" w:themeColor="text1"/>
        </w:rPr>
        <w:t>fatigue crack initiation</w:t>
      </w:r>
    </w:p>
    <w:p w:rsidR="00860BEF" w:rsidRPr="004C6DB4" w:rsidRDefault="002C3550" w:rsidP="00860BEF">
      <w:pPr>
        <w:ind w:firstLine="480"/>
        <w:rPr>
          <w:color w:val="000000" w:themeColor="text1"/>
        </w:rPr>
      </w:pPr>
      <w:r>
        <w:rPr>
          <w:color w:val="000000" w:themeColor="text1"/>
        </w:rPr>
        <w:t xml:space="preserve">The </w:t>
      </w:r>
      <w:r w:rsidRPr="004C6DB4">
        <w:rPr>
          <w:color w:val="000000" w:themeColor="text1"/>
        </w:rPr>
        <w:t xml:space="preserve">philosophical question </w:t>
      </w:r>
      <w:r>
        <w:rPr>
          <w:color w:val="000000" w:themeColor="text1"/>
        </w:rPr>
        <w:t>here is: “</w:t>
      </w:r>
      <w:r w:rsidR="00860BEF" w:rsidRPr="004C6DB4">
        <w:rPr>
          <w:rFonts w:hint="eastAsia"/>
          <w:color w:val="000000" w:themeColor="text1"/>
        </w:rPr>
        <w:t xml:space="preserve">how </w:t>
      </w:r>
      <w:r>
        <w:rPr>
          <w:color w:val="000000" w:themeColor="text1"/>
        </w:rPr>
        <w:t>can</w:t>
      </w:r>
      <w:r w:rsidR="00860BEF" w:rsidRPr="004C6DB4">
        <w:rPr>
          <w:rFonts w:hint="eastAsia"/>
          <w:color w:val="000000" w:themeColor="text1"/>
        </w:rPr>
        <w:t xml:space="preserve"> the length of fatigue crack initiation at </w:t>
      </w:r>
      <w:r>
        <w:rPr>
          <w:color w:val="000000" w:themeColor="text1"/>
        </w:rPr>
        <w:t xml:space="preserve">the </w:t>
      </w:r>
      <w:r w:rsidR="00860BEF" w:rsidRPr="004C6DB4">
        <w:rPr>
          <w:rFonts w:hint="eastAsia"/>
          <w:color w:val="000000" w:themeColor="text1"/>
        </w:rPr>
        <w:t>notch root</w:t>
      </w:r>
      <w:r w:rsidR="00860BEF" w:rsidRPr="004C6DB4">
        <w:rPr>
          <w:color w:val="000000" w:themeColor="text1"/>
        </w:rPr>
        <w:t xml:space="preserve"> </w:t>
      </w:r>
      <w:r>
        <w:rPr>
          <w:color w:val="000000" w:themeColor="text1"/>
        </w:rPr>
        <w:t xml:space="preserve">be </w:t>
      </w:r>
      <w:r w:rsidRPr="004C6DB4">
        <w:rPr>
          <w:rFonts w:hint="eastAsia"/>
          <w:color w:val="000000" w:themeColor="text1"/>
        </w:rPr>
        <w:t>define</w:t>
      </w:r>
      <w:r>
        <w:rPr>
          <w:color w:val="000000" w:themeColor="text1"/>
        </w:rPr>
        <w:t>d?”</w:t>
      </w:r>
      <w:r w:rsidR="00860BEF" w:rsidRPr="004C6DB4">
        <w:rPr>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{"citationID":"F5YagJXj","properties":{"formattedCitation":"[2]","plainCitation":"[2]","noteIndex":0},"citationItems":[{"id":"rOEQeCcs/dTbAk0K6","uris":["http://zotero.org/users/local/aFKGYdWQ/items/MBT2SQ4J"],"uri":["http:</w:instrText>
      </w:r>
      <w:r w:rsidR="00DD6365">
        <w:rPr>
          <w:rFonts w:hint="eastAsia"/>
          <w:color w:val="000000" w:themeColor="text1"/>
        </w:rPr>
        <w:instrText>//zotero.org/users/local/aFKGYdWQ/items/MBT2SQ4J"],"itemData":{"id":808,"type":"book","title":"</w:instrText>
      </w:r>
      <w:r w:rsidR="00DD6365">
        <w:rPr>
          <w:rFonts w:hint="eastAsia"/>
          <w:color w:val="000000" w:themeColor="text1"/>
        </w:rPr>
        <w:instrText>结构疲劳寿命分析</w:instrText>
      </w:r>
      <w:r w:rsidR="00DD6365">
        <w:rPr>
          <w:rFonts w:hint="eastAsia"/>
          <w:color w:val="000000" w:themeColor="text1"/>
        </w:rPr>
        <w:instrText>","publisher":"</w:instrText>
      </w:r>
      <w:r w:rsidR="00DD6365">
        <w:rPr>
          <w:rFonts w:hint="eastAsia"/>
          <w:color w:val="000000" w:themeColor="text1"/>
        </w:rPr>
        <w:instrText>国防工业出版社</w:instrText>
      </w:r>
      <w:r w:rsidR="00DD6365">
        <w:rPr>
          <w:rFonts w:hint="eastAsia"/>
          <w:color w:val="000000" w:themeColor="text1"/>
        </w:rPr>
        <w:instrText>","source":"Baidu Scholar","abstract":"</w:instrText>
      </w:r>
      <w:r w:rsidR="00DD6365">
        <w:rPr>
          <w:rFonts w:hint="eastAsia"/>
          <w:color w:val="000000" w:themeColor="text1"/>
        </w:rPr>
        <w:instrText>结构疲劳寿命分析</w:instrText>
      </w:r>
      <w:r w:rsidR="00DD6365">
        <w:rPr>
          <w:rFonts w:hint="eastAsia"/>
          <w:color w:val="000000" w:themeColor="text1"/>
        </w:rPr>
        <w:instrText xml:space="preserve"> </w:instrText>
      </w:r>
      <w:r w:rsidR="00DD6365">
        <w:rPr>
          <w:rFonts w:hint="eastAsia"/>
          <w:color w:val="000000" w:themeColor="text1"/>
        </w:rPr>
        <w:instrText>机械国防工业出版社姚卫星</w:instrText>
      </w:r>
      <w:r w:rsidR="00DD6365">
        <w:rPr>
          <w:rFonts w:hint="eastAsia"/>
          <w:color w:val="000000" w:themeColor="text1"/>
        </w:rPr>
        <w:instrText>...","URL":"http://162.105.138.200/uhtbin/cgisirsi/x/0/0/5?searchdata1=^C1179005","author":[{"literal":"</w:instrText>
      </w:r>
      <w:r w:rsidR="00DD6365">
        <w:rPr>
          <w:rFonts w:hint="eastAsia"/>
          <w:color w:val="000000" w:themeColor="text1"/>
        </w:rPr>
        <w:instrText>姚卫星</w:instrText>
      </w:r>
      <w:r w:rsidR="00DD6365">
        <w:rPr>
          <w:rFonts w:hint="eastAsia"/>
          <w:color w:val="000000" w:themeColor="text1"/>
        </w:rPr>
        <w:instrText xml:space="preserve">"}],"issued":{"date-parts":[["2003"]]},"accessed":{"date-parts":[["2018",3,16]]}}}],"schema":"https://github.com/citation-style-language/schema/raw/master/csl-citation.json"} </w:instrText>
      </w:r>
      <w:r w:rsidR="00DD5E08" w:rsidRPr="004C6DB4">
        <w:rPr>
          <w:color w:val="000000" w:themeColor="text1"/>
        </w:rPr>
        <w:fldChar w:fldCharType="separate"/>
      </w:r>
      <w:r w:rsidR="00AD22E0" w:rsidRPr="004C6DB4">
        <w:rPr>
          <w:color w:val="000000" w:themeColor="text1"/>
        </w:rPr>
        <w:t>[2]</w:t>
      </w:r>
      <w:r w:rsidR="00DD5E08" w:rsidRPr="004C6DB4">
        <w:rPr>
          <w:color w:val="000000" w:themeColor="text1"/>
        </w:rPr>
        <w:fldChar w:fldCharType="end"/>
      </w:r>
      <w:r w:rsidR="00860BEF" w:rsidRPr="004C6DB4">
        <w:rPr>
          <w:rFonts w:hint="eastAsia"/>
          <w:color w:val="000000" w:themeColor="text1"/>
        </w:rPr>
        <w:t xml:space="preserve">. </w:t>
      </w:r>
      <w:r w:rsidR="00860BEF" w:rsidRPr="004C6DB4">
        <w:rPr>
          <w:color w:val="000000" w:themeColor="text1"/>
        </w:rPr>
        <w:t>I</w:t>
      </w:r>
      <w:r w:rsidR="00860BEF" w:rsidRPr="004C6DB4">
        <w:rPr>
          <w:rFonts w:hint="eastAsia"/>
          <w:color w:val="000000" w:themeColor="text1"/>
        </w:rPr>
        <w:t xml:space="preserve">t is very hard to judge whether cracks exist or not. </w:t>
      </w:r>
      <w:r w:rsidR="00860BEF" w:rsidRPr="004C6DB4">
        <w:rPr>
          <w:color w:val="000000" w:themeColor="text1"/>
        </w:rPr>
        <w:t>Macroscopic cracks</w:t>
      </w:r>
      <w:r w:rsidR="003703C6" w:rsidRPr="004C6DB4">
        <w:rPr>
          <w:rFonts w:hint="eastAsia"/>
          <w:color w:val="000000" w:themeColor="text1"/>
        </w:rPr>
        <w:t xml:space="preserve"> of a few </w:t>
      </w:r>
      <w:r w:rsidR="00860BEF" w:rsidRPr="004C6DB4">
        <w:rPr>
          <w:color w:val="000000" w:themeColor="text1"/>
        </w:rPr>
        <w:t>millimeters can be obse</w:t>
      </w:r>
      <w:r w:rsidR="00EF4F0F" w:rsidRPr="004C6DB4">
        <w:rPr>
          <w:color w:val="000000" w:themeColor="text1"/>
        </w:rPr>
        <w:t>rved</w:t>
      </w:r>
      <w:r>
        <w:rPr>
          <w:color w:val="000000" w:themeColor="text1"/>
        </w:rPr>
        <w:t xml:space="preserve"> </w:t>
      </w:r>
      <w:r w:rsidRPr="004C6DB4">
        <w:rPr>
          <w:rFonts w:hint="eastAsia"/>
          <w:color w:val="000000" w:themeColor="text1"/>
        </w:rPr>
        <w:t>visually</w:t>
      </w:r>
      <w:r w:rsidR="00860BEF" w:rsidRPr="004C6DB4">
        <w:rPr>
          <w:rFonts w:hint="eastAsia"/>
          <w:color w:val="000000" w:themeColor="text1"/>
        </w:rPr>
        <w:t>. M</w:t>
      </w:r>
      <w:r w:rsidR="00860BEF" w:rsidRPr="004C6DB4">
        <w:rPr>
          <w:color w:val="000000" w:themeColor="text1"/>
        </w:rPr>
        <w:t>icroscopic crack</w:t>
      </w:r>
      <w:r w:rsidR="00034C58" w:rsidRPr="004C6DB4">
        <w:rPr>
          <w:rFonts w:hint="eastAsia"/>
          <w:color w:val="000000" w:themeColor="text1"/>
        </w:rPr>
        <w:t>s</w:t>
      </w:r>
      <w:r w:rsidR="00860BEF" w:rsidRPr="004C6DB4">
        <w:rPr>
          <w:rFonts w:hint="eastAsia"/>
          <w:color w:val="000000" w:themeColor="text1"/>
        </w:rPr>
        <w:t xml:space="preserve"> can be measured by </w:t>
      </w:r>
      <w:r w:rsidR="008148CE">
        <w:rPr>
          <w:color w:val="000000" w:themeColor="text1"/>
        </w:rPr>
        <w:t>using specific experimental techniques</w:t>
      </w:r>
      <w:r w:rsidR="00860BEF" w:rsidRPr="004C6DB4">
        <w:rPr>
          <w:rFonts w:hint="eastAsia"/>
          <w:color w:val="000000" w:themeColor="text1"/>
        </w:rPr>
        <w:t xml:space="preserve">. </w:t>
      </w:r>
      <w:r w:rsidR="00860BEF" w:rsidRPr="004C6DB4">
        <w:rPr>
          <w:color w:val="000000" w:themeColor="text1"/>
        </w:rPr>
        <w:t>As the magnification of the microscope increases</w:t>
      </w:r>
      <w:r w:rsidR="00860BEF" w:rsidRPr="004C6DB4">
        <w:rPr>
          <w:rFonts w:hint="eastAsia"/>
          <w:color w:val="000000" w:themeColor="text1"/>
        </w:rPr>
        <w:t xml:space="preserve">, </w:t>
      </w:r>
      <w:r w:rsidR="00860BEF" w:rsidRPr="004C6DB4">
        <w:rPr>
          <w:color w:val="000000" w:themeColor="text1"/>
        </w:rPr>
        <w:t>finer microstructure</w:t>
      </w:r>
      <w:r w:rsidR="000C1930" w:rsidRPr="004C6DB4">
        <w:rPr>
          <w:rFonts w:hint="eastAsia"/>
          <w:color w:val="000000" w:themeColor="text1"/>
        </w:rPr>
        <w:t xml:space="preserve"> can be discovered, su</w:t>
      </w:r>
      <w:r w:rsidR="00860BEF" w:rsidRPr="004C6DB4">
        <w:rPr>
          <w:rFonts w:hint="eastAsia"/>
          <w:color w:val="000000" w:themeColor="text1"/>
        </w:rPr>
        <w:t xml:space="preserve">ch as: </w:t>
      </w:r>
      <w:r w:rsidR="00034C58" w:rsidRPr="004C6DB4">
        <w:rPr>
          <w:rFonts w:hint="eastAsia"/>
          <w:color w:val="000000" w:themeColor="text1"/>
        </w:rPr>
        <w:t>p</w:t>
      </w:r>
      <w:r w:rsidR="00034C58" w:rsidRPr="004C6DB4">
        <w:rPr>
          <w:color w:val="000000" w:themeColor="text1"/>
        </w:rPr>
        <w:t>ersisten</w:t>
      </w:r>
      <w:r w:rsidR="00034C58" w:rsidRPr="004C6DB4">
        <w:rPr>
          <w:rFonts w:hint="eastAsia"/>
          <w:color w:val="000000" w:themeColor="text1"/>
        </w:rPr>
        <w:t>t</w:t>
      </w:r>
      <w:r w:rsidR="00034C58" w:rsidRPr="004C6DB4">
        <w:rPr>
          <w:color w:val="000000" w:themeColor="text1"/>
        </w:rPr>
        <w:t xml:space="preserve"> </w:t>
      </w:r>
      <w:r w:rsidR="00860BEF" w:rsidRPr="004C6DB4">
        <w:rPr>
          <w:color w:val="000000" w:themeColor="text1"/>
        </w:rPr>
        <w:t>slip band</w:t>
      </w:r>
      <w:r w:rsidR="00860BEF" w:rsidRPr="004C6DB4">
        <w:rPr>
          <w:rFonts w:hint="eastAsia"/>
          <w:color w:val="000000" w:themeColor="text1"/>
        </w:rPr>
        <w:t>s (PSB),</w:t>
      </w:r>
      <w:r w:rsidR="00860BEF" w:rsidRPr="004C6DB4">
        <w:rPr>
          <w:color w:val="000000" w:themeColor="text1"/>
        </w:rPr>
        <w:t xml:space="preserve"> </w:t>
      </w:r>
      <w:r w:rsidR="00860BEF" w:rsidRPr="004C6DB4">
        <w:rPr>
          <w:rFonts w:hint="eastAsia"/>
          <w:color w:val="000000" w:themeColor="text1"/>
        </w:rPr>
        <w:t>d</w:t>
      </w:r>
      <w:r w:rsidR="00860BEF" w:rsidRPr="004C6DB4">
        <w:rPr>
          <w:color w:val="000000" w:themeColor="text1"/>
        </w:rPr>
        <w:t>istorted crystal</w:t>
      </w:r>
      <w:r w:rsidR="00860BEF" w:rsidRPr="004C6DB4">
        <w:rPr>
          <w:rFonts w:hint="eastAsia"/>
          <w:color w:val="000000" w:themeColor="text1"/>
        </w:rPr>
        <w:t>s,</w:t>
      </w:r>
      <w:r w:rsidR="00860BEF" w:rsidRPr="004C6DB4">
        <w:rPr>
          <w:color w:val="000000" w:themeColor="text1"/>
        </w:rPr>
        <w:t xml:space="preserve"> dislocation</w:t>
      </w:r>
      <w:r w:rsidR="00860BEF" w:rsidRPr="004C6DB4">
        <w:rPr>
          <w:rFonts w:hint="eastAsia"/>
          <w:color w:val="000000" w:themeColor="text1"/>
        </w:rPr>
        <w:t xml:space="preserve">s, </w:t>
      </w:r>
      <w:r w:rsidR="008148CE" w:rsidRPr="004C6DB4">
        <w:rPr>
          <w:color w:val="000000" w:themeColor="text1"/>
        </w:rPr>
        <w:t>cavities</w:t>
      </w:r>
      <w:r w:rsidR="008148CE">
        <w:rPr>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H0aeGwOP","properties":{"formattedCitation":"[47]","plainCitation":"[47]","noteIndex":0},"citationItems":[{"id":27,"uris":["http://zotero.org/users/3610391/items/ZT3WQALY"],"uri":["http://zotero.org/users/3610391/items/ZT3WQALY"],"itemData":{"id":27,"type":"article-journal","container-title":"Proceedings of the Royal Society A: Mathematical, Physical and Engineering Sciences","DOI":"10.1098/rspa.1957.0168","ISSN":"1364-5021, 1471-2946","issue":"1229","language":"en","page":"198-202","source":"Crossref","title":"Slip-Band Damage and Extrusion","volume":"242","author":[{"family":"Forsyth","given":"P. J. E."}],"issued":{"date-parts":[["1957",10,29]]}}}],"schema":"https://github.com/citation-style-language/schema/raw/master/csl-citation.json"} </w:instrText>
      </w:r>
      <w:r w:rsidR="00DD5E08" w:rsidRPr="004C6DB4">
        <w:rPr>
          <w:color w:val="000000" w:themeColor="text1"/>
        </w:rPr>
        <w:fldChar w:fldCharType="separate"/>
      </w:r>
      <w:r w:rsidR="00DD6365" w:rsidRPr="00F27955">
        <w:t>[47]</w:t>
      </w:r>
      <w:r w:rsidR="00DD5E08" w:rsidRPr="004C6DB4">
        <w:rPr>
          <w:color w:val="000000" w:themeColor="text1"/>
        </w:rPr>
        <w:fldChar w:fldCharType="end"/>
      </w:r>
      <w:r w:rsidR="00860BEF" w:rsidRPr="004C6DB4">
        <w:rPr>
          <w:rFonts w:hint="eastAsia"/>
          <w:color w:val="000000" w:themeColor="text1"/>
        </w:rPr>
        <w:t xml:space="preserve">. </w:t>
      </w:r>
      <w:r w:rsidR="00860BEF" w:rsidRPr="004C6DB4">
        <w:rPr>
          <w:color w:val="000000" w:themeColor="text1"/>
        </w:rPr>
        <w:t>S</w:t>
      </w:r>
      <w:r w:rsidR="00860BEF" w:rsidRPr="004C6DB4">
        <w:rPr>
          <w:rFonts w:hint="eastAsia"/>
          <w:color w:val="000000" w:themeColor="text1"/>
        </w:rPr>
        <w:t xml:space="preserve">ome </w:t>
      </w:r>
      <w:r w:rsidR="008148CE">
        <w:rPr>
          <w:color w:val="000000" w:themeColor="text1"/>
        </w:rPr>
        <w:t xml:space="preserve">authors </w:t>
      </w:r>
      <w:r w:rsidR="00DD5E08" w:rsidRPr="004C6DB4">
        <w:rPr>
          <w:color w:val="000000" w:themeColor="text1"/>
        </w:rPr>
        <w:fldChar w:fldCharType="begin"/>
      </w:r>
      <w:r w:rsidR="00DD6365">
        <w:rPr>
          <w:color w:val="000000" w:themeColor="text1"/>
        </w:rPr>
        <w:instrText xml:space="preserve"> ADDIN ZOTERO_ITEM CSL_CITATION {"citationID":"vyyFJGpi","properties":{"formattedCitation":"[48], [49]","plainCitation":"[48], [49]","noteIndex":0},"citationItems":[{"id":1336,"uris":["http://zotero.org/users/3610391/items/MYGLA3JP"],"uri":["http://zotero.org/users/3610391/items/MYGLA3JP"],"itemData":{"id":1336,"type":"article-journal","abstract":"The effect of evenly distributed voids (dv) and regions of large accumulated voids (lav) on damage evolution and fatigue life during biaxial cyclic loading is studied. Various non-destructive test methods (thermography, microscopy and optical fracture analysis with high-speed photography) are presented for monitoring the void formation, multiaxial fatigue damage mechanisms and final failure process in glass-fibre reinforced plastics (GFRPs) manufactured by a filament winding machine. In addition, air-coupled guided wave measurements (non-contact and single-sided configuration) are applied to a subset of composite tubes for detection of voids and for observing the development of fatigue damages initiated by voids. Thermal imaging during cyclic loading reveals large accumulated voids as well. Variations of stiffness degradation, matrix cracking and guided wave velocities caused by finely distributed or accumulated voids are shown. Finally, the detrimental effect of the two types of porosity on the durability of multiaxially loaded composites is illustrated.","container-title":"International Journal of Fatigue","DOI":"10.1016/j.ijfatigue.2012.03.013","ISSN":"0142-1123","journalAbbreviation":"International Journal of Fatigue","page":"207-216","source":"ScienceDirect","title":"Multiaxial fatigue behaviour of GFRP with evenly distributed or accumulated voids monitored by various NDT methodologies","volume":"43","author":[{"family":"Schmidt","given":"F."},{"family":"Rheinfurth","given":"M."},{"family":"Horst","given":"P."},{"family":"Busse","given":"G."}],"issued":{"date-parts":[["2012",10,1]]}},"label":"page"},{"id":1337,"uris":["http://zotero.org/users/3610391/items/M5X5J7YW"],"uri":["http://zotero.org/users/3610391/items/M5X5J7YW"],"itemData":{"id":1337,"type":"article-journal","abstract":"Synchrotron Radiation X-ray microtomography is used to visualize and analyze simultaneously the three-dimensional shape of crystallographic grains containing a short fatigue crack in a cast Al alloy. The visualization of the grains is based on the decoration of Al grain boundaries by liquid Ga which serves as a selective contrast agent. The intricate three-dimensional shape of the fatigue crack, as well as the crack stops observed on the sample surface, are correlated to the grain structure of the material. Complementary measurements of the grain orientation on the sample surface by electron backscattering diffraction (EBSD) allow us to discuss and interpret the observations in terms of possible crack propagation mechanisms.\nRésumé\nLa micro-tomographie utilisant le rayonnement X synchrotron est utilisée pour visualiser et analyser simultanément la forme tridimensionnelle de grains cristallographiques contenant une fissure courte de fatigue dans un alliage d’aluminium de moulage. La visualisation des grains repose sur la décoration des joints de grains de l’alliage d’aluminium par le gallium liquide qui sert de marqueur sélectif. La forme compliquée de la fissure de fatigue au sein du matériau ainsi que les arrêts de la fissure observées à la surface du matériau apparaissent corrélés à la structure des grains sous la surface de l’échantillon. La determination de l’orientation cristallographique des grains par diffraction des électrons rétro-diffusés (EBSD) permet de discuter et interpreter ces résultats en terme de mécanismes de propagation des fissures.\nZusammenfassung\nMit Hilfe von Synchrotronstrahlung-Röntgenmikrotomographie gelingt es die Kornstruktur einer Aluminium Guss-Legierung in der unmittelbaren Nachbarschaft eines Ermüdungsrisses dreidimensional abzubilden. Die Abbildung der Kornstruktur beruht auf der selektiven Benetzung der Aluminium Korngrenzen mit flüssigem Gallium, welches als Kontrastmittel verwendet wird. Die komplizierte Form des Ermüdungsrisses im Inneren der Probe, sowie die an der Probenoberfläche beobachteten Verzögerungen in der Rissausbreitung können mit der Kornstruktur in Verbindung gebracht werden. Die zusätzliche Analyse der Kornorientierungen mit Hilfe der Rückstreuelektronenbeugung (EBSD), ermöglicht die Diskussion und Interpretation der Ergebnisse hinsichtlich verschiedener Rissausbreitungsmechanismen.","container-title":"Acta Materialia","DOI":"10.1016/S1359-6454(02)00320-8","ISSN":"1359-6454","issue":"3","journalAbbreviation":"Acta Materialia","page":"585-598","source":"ScienceDirect","title":"Study of the interaction of a short fatigue crack with grain boundaries in a cast Al alloy using X-ray microtomography","volume":"51","author":[{"family":"Ludwig","given":"W"},{"family":"Buffière","given":"J-Y"},{"family":"Savelli","given":"S"},{"family":"Cloetens","given":"P"}],"issued":{"date-parts":[["2003",2,7]]}},"label":"page"}],"schema":"https://github.com/citation-style-language/schema/raw/master/csl-citation.json"} </w:instrText>
      </w:r>
      <w:r w:rsidR="00DD5E08" w:rsidRPr="004C6DB4">
        <w:rPr>
          <w:color w:val="000000" w:themeColor="text1"/>
        </w:rPr>
        <w:fldChar w:fldCharType="separate"/>
      </w:r>
      <w:r w:rsidR="00DD6365" w:rsidRPr="00DD6365">
        <w:t>[48</w:t>
      </w:r>
      <w:r w:rsidR="00AC71FB">
        <w:rPr>
          <w:rFonts w:hint="eastAsia"/>
        </w:rPr>
        <w:t>-</w:t>
      </w:r>
      <w:r w:rsidR="00DD6365" w:rsidRPr="00DD6365">
        <w:t>49]</w:t>
      </w:r>
      <w:r w:rsidR="00DD5E08" w:rsidRPr="004C6DB4">
        <w:rPr>
          <w:color w:val="000000" w:themeColor="text1"/>
        </w:rPr>
        <w:fldChar w:fldCharType="end"/>
      </w:r>
      <w:r w:rsidR="00860BEF" w:rsidRPr="004C6DB4">
        <w:rPr>
          <w:rFonts w:hint="eastAsia"/>
          <w:color w:val="000000" w:themeColor="text1"/>
        </w:rPr>
        <w:t xml:space="preserve"> </w:t>
      </w:r>
      <w:r w:rsidR="008148CE">
        <w:rPr>
          <w:color w:val="000000" w:themeColor="text1"/>
        </w:rPr>
        <w:t>have suggested to use</w:t>
      </w:r>
      <w:r w:rsidR="00860BEF" w:rsidRPr="004C6DB4">
        <w:rPr>
          <w:color w:val="000000" w:themeColor="text1"/>
        </w:rPr>
        <w:t xml:space="preserve"> Young's modulus </w:t>
      </w:r>
      <w:r w:rsidR="00860BEF" w:rsidRPr="004C6DB4">
        <w:rPr>
          <w:rFonts w:hint="eastAsia"/>
          <w:color w:val="000000" w:themeColor="text1"/>
        </w:rPr>
        <w:t xml:space="preserve">to </w:t>
      </w:r>
      <w:r w:rsidR="00860BEF" w:rsidRPr="004C6DB4">
        <w:rPr>
          <w:color w:val="000000" w:themeColor="text1"/>
        </w:rPr>
        <w:t>characterize</w:t>
      </w:r>
      <w:r w:rsidR="00860BEF" w:rsidRPr="004C6DB4">
        <w:rPr>
          <w:rFonts w:hint="eastAsia"/>
          <w:color w:val="000000" w:themeColor="text1"/>
        </w:rPr>
        <w:t xml:space="preserve"> f</w:t>
      </w:r>
      <w:r w:rsidR="00860BEF" w:rsidRPr="004C6DB4">
        <w:rPr>
          <w:color w:val="000000" w:themeColor="text1"/>
        </w:rPr>
        <w:t>atigue crack initiation</w:t>
      </w:r>
      <w:r w:rsidR="00860BEF" w:rsidRPr="004C6DB4">
        <w:rPr>
          <w:rFonts w:hint="eastAsia"/>
          <w:color w:val="000000" w:themeColor="text1"/>
        </w:rPr>
        <w:t xml:space="preserve"> based on </w:t>
      </w:r>
      <w:r w:rsidR="00860BEF" w:rsidRPr="004C6DB4">
        <w:rPr>
          <w:color w:val="000000" w:themeColor="text1"/>
        </w:rPr>
        <w:t>damage mechanics</w:t>
      </w:r>
      <w:r w:rsidR="00860BEF" w:rsidRPr="004C6DB4">
        <w:rPr>
          <w:rFonts w:hint="eastAsia"/>
          <w:color w:val="000000" w:themeColor="text1"/>
        </w:rPr>
        <w:t xml:space="preserve">. </w:t>
      </w:r>
      <w:r w:rsidR="00034C58" w:rsidRPr="004C6DB4">
        <w:rPr>
          <w:rFonts w:hint="eastAsia"/>
          <w:color w:val="000000" w:themeColor="text1"/>
        </w:rPr>
        <w:t xml:space="preserve">In spite of the </w:t>
      </w:r>
      <w:r w:rsidR="00860BEF" w:rsidRPr="004C6DB4">
        <w:rPr>
          <w:rFonts w:hint="eastAsia"/>
          <w:color w:val="000000" w:themeColor="text1"/>
        </w:rPr>
        <w:t xml:space="preserve">methods </w:t>
      </w:r>
      <w:r w:rsidR="008148CE">
        <w:rPr>
          <w:color w:val="000000" w:themeColor="text1"/>
        </w:rPr>
        <w:t xml:space="preserve">being </w:t>
      </w:r>
      <w:r w:rsidR="00860BEF" w:rsidRPr="004C6DB4">
        <w:rPr>
          <w:rFonts w:hint="eastAsia"/>
          <w:color w:val="000000" w:themeColor="text1"/>
        </w:rPr>
        <w:t xml:space="preserve">used, </w:t>
      </w:r>
      <w:r w:rsidR="00B91CDF" w:rsidRPr="004C6DB4">
        <w:rPr>
          <w:rFonts w:hint="eastAsia"/>
          <w:color w:val="000000" w:themeColor="text1"/>
        </w:rPr>
        <w:t>t</w:t>
      </w:r>
      <w:r w:rsidR="00860BEF" w:rsidRPr="004C6DB4">
        <w:rPr>
          <w:color w:val="000000" w:themeColor="text1"/>
        </w:rPr>
        <w:t xml:space="preserve">here is no clear boundary between </w:t>
      </w:r>
      <w:r w:rsidR="008148CE">
        <w:rPr>
          <w:color w:val="000000" w:themeColor="text1"/>
        </w:rPr>
        <w:t xml:space="preserve">un-cracked </w:t>
      </w:r>
      <w:r w:rsidR="00860BEF" w:rsidRPr="004C6DB4">
        <w:rPr>
          <w:color w:val="000000" w:themeColor="text1"/>
        </w:rPr>
        <w:t>material and cracked material</w:t>
      </w:r>
      <w:r w:rsidR="00860BEF" w:rsidRPr="004C6DB4">
        <w:rPr>
          <w:rFonts w:hint="eastAsia"/>
          <w:color w:val="000000" w:themeColor="text1"/>
        </w:rPr>
        <w:t>.</w:t>
      </w:r>
    </w:p>
    <w:p w:rsidR="00860BEF" w:rsidRPr="004C6DB4" w:rsidRDefault="00345300" w:rsidP="00860BEF">
      <w:pPr>
        <w:ind w:firstLine="480"/>
        <w:jc w:val="center"/>
        <w:rPr>
          <w:color w:val="000000" w:themeColor="text1"/>
        </w:rPr>
      </w:pPr>
      <w:r w:rsidRPr="004C6DB4">
        <w:rPr>
          <w:color w:val="000000" w:themeColor="text1"/>
        </w:rPr>
        <w:object w:dxaOrig="3731" w:dyaOrig="2238">
          <v:shape id="_x0000_i1053" type="#_x0000_t75" style="width:286.4pt;height:168.2pt" o:ole="">
            <v:imagedata r:id="rId58" o:title="" croptop="3888f" cropright="2162f"/>
          </v:shape>
          <o:OLEObject Type="Embed" ProgID="Visio.Drawing.11" ShapeID="_x0000_i1053" DrawAspect="Content" ObjectID="_1642335952" r:id="rId59"/>
        </w:object>
      </w:r>
    </w:p>
    <w:p w:rsidR="00860BEF" w:rsidRDefault="0052731B" w:rsidP="00860BEF">
      <w:pPr>
        <w:ind w:firstLineChars="0" w:firstLine="0"/>
        <w:jc w:val="center"/>
        <w:rPr>
          <w:color w:val="000000" w:themeColor="text1"/>
        </w:rPr>
      </w:pPr>
      <w:bookmarkStart w:id="5" w:name="_Ref13561417"/>
      <w:proofErr w:type="gramStart"/>
      <w:r w:rsidRPr="004C6DB4">
        <w:rPr>
          <w:color w:val="000000" w:themeColor="text1"/>
        </w:rPr>
        <w:t>Figure</w:t>
      </w:r>
      <w:r w:rsidR="006A2316"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4</w:t>
      </w:r>
      <w:r w:rsidR="00DD5E08" w:rsidRPr="004C6DB4">
        <w:rPr>
          <w:color w:val="000000" w:themeColor="text1"/>
        </w:rPr>
        <w:fldChar w:fldCharType="end"/>
      </w:r>
      <w:bookmarkEnd w:id="5"/>
      <w:r w:rsidR="00860BEF" w:rsidRPr="004C6DB4">
        <w:rPr>
          <w:rFonts w:hint="eastAsia"/>
          <w:color w:val="000000" w:themeColor="text1"/>
        </w:rPr>
        <w:t>.</w:t>
      </w:r>
      <w:proofErr w:type="gramEnd"/>
      <w:r w:rsidR="00860BEF" w:rsidRPr="004C6DB4">
        <w:rPr>
          <w:rFonts w:hint="eastAsia"/>
          <w:color w:val="000000" w:themeColor="text1"/>
        </w:rPr>
        <w:t xml:space="preserve"> The </w:t>
      </w:r>
      <w:r w:rsidR="00860BEF" w:rsidRPr="004C6DB4">
        <w:rPr>
          <w:color w:val="000000" w:themeColor="text1"/>
        </w:rPr>
        <w:t>illustration</w:t>
      </w:r>
      <w:r w:rsidR="00860BEF" w:rsidRPr="004C6DB4">
        <w:rPr>
          <w:rFonts w:hint="eastAsia"/>
          <w:color w:val="000000" w:themeColor="text1"/>
        </w:rPr>
        <w:t xml:space="preserve"> of </w:t>
      </w:r>
      <w:r w:rsidR="00860BEF" w:rsidRPr="004C6DB4">
        <w:rPr>
          <w:color w:val="000000" w:themeColor="text1"/>
        </w:rPr>
        <w:t>Kitagawa-Takahashi diagram</w:t>
      </w:r>
    </w:p>
    <w:p w:rsidR="008148CE" w:rsidRPr="004C6DB4" w:rsidRDefault="008148CE" w:rsidP="008148CE">
      <w:pPr>
        <w:ind w:firstLine="480"/>
        <w:rPr>
          <w:color w:val="000000" w:themeColor="text1"/>
        </w:rPr>
      </w:pPr>
      <w:r w:rsidRPr="004C6DB4">
        <w:rPr>
          <w:color w:val="000000" w:themeColor="text1"/>
        </w:rPr>
        <w:t>Kitagawa-Takahashi</w:t>
      </w:r>
      <w:r w:rsidR="00AC71FB">
        <w:rPr>
          <w:rFonts w:hint="eastAsia"/>
          <w:color w:val="000000" w:themeColor="text1"/>
        </w:rPr>
        <w:t xml:space="preserve"> </w:t>
      </w:r>
      <w:r w:rsidRPr="004C6DB4">
        <w:rPr>
          <w:color w:val="000000" w:themeColor="text1"/>
        </w:rPr>
        <w:fldChar w:fldCharType="begin"/>
      </w:r>
      <w:r w:rsidR="00DD6365">
        <w:rPr>
          <w:color w:val="000000" w:themeColor="text1"/>
        </w:rPr>
        <w:instrText xml:space="preserve"> ADDIN ZOTERO_ITEM CSL_CITATION {"citationID":"44n7a5gi","properties":{"formattedCitation":"[50]","plainCitation":"[50]","noteIndex":0},"citationItems":[{"id":1335,"uris":["http://zotero.org/users/3610391/items/6SF5BLRP"],"uri":["http://zotero.org/users/3610391/items/6SF5BLRP"],"itemData":{"id":1335,"type":"article-journal","abstract":"(1976) Kitagawa, Takahashi. In: Proc 2nd Int conf mech behaviour of mater - ICM2. Cracks in components reduce the endurable stress so that the endurance limit obtained from common smooth fatigue sp...","container-title":"In: Proc 2nd Int conf mech behaviour of mater - ICM2","ISSN":"undefined","language":"en-GB","page":"undefined-undefined","source":"www.mendeley.com","title":"Applicability of fracture mechanics to very small cracks or the cracks in the early stage","author":[{"family":"Kitagawa","given":"H."},{"family":"Takahashi","given":"S."}],"issued":{"date-parts":[["1976"]]}}}],"schema":"https://github.com/citation-style-language/schema/raw/master/csl-citation.json"} </w:instrText>
      </w:r>
      <w:r w:rsidRPr="004C6DB4">
        <w:rPr>
          <w:color w:val="000000" w:themeColor="text1"/>
        </w:rPr>
        <w:fldChar w:fldCharType="separate"/>
      </w:r>
      <w:r w:rsidR="00DD6365" w:rsidRPr="00DD6365">
        <w:t>[50]</w:t>
      </w:r>
      <w:r w:rsidRPr="004C6DB4">
        <w:rPr>
          <w:color w:val="000000" w:themeColor="text1"/>
        </w:rPr>
        <w:fldChar w:fldCharType="end"/>
      </w:r>
      <w:r w:rsidRPr="004C6DB4">
        <w:rPr>
          <w:color w:val="000000" w:themeColor="text1"/>
        </w:rPr>
        <w:t xml:space="preserve"> diagram</w:t>
      </w:r>
      <w:r w:rsidRPr="004C6DB4">
        <w:rPr>
          <w:rFonts w:hint="eastAsia"/>
          <w:color w:val="000000" w:themeColor="text1"/>
        </w:rPr>
        <w:t xml:space="preserve"> describes the relation between the range of </w:t>
      </w:r>
      <w:r>
        <w:rPr>
          <w:color w:val="000000" w:themeColor="text1"/>
        </w:rPr>
        <w:t xml:space="preserve">the </w:t>
      </w:r>
      <w:r w:rsidRPr="004C6DB4">
        <w:rPr>
          <w:rFonts w:hint="eastAsia"/>
          <w:color w:val="000000" w:themeColor="text1"/>
        </w:rPr>
        <w:t xml:space="preserve">fatigue limit and </w:t>
      </w:r>
      <w:r>
        <w:rPr>
          <w:color w:val="000000" w:themeColor="text1"/>
        </w:rPr>
        <w:t xml:space="preserve">the </w:t>
      </w:r>
      <w:r w:rsidRPr="004C6DB4">
        <w:rPr>
          <w:rFonts w:hint="eastAsia"/>
          <w:color w:val="000000" w:themeColor="text1"/>
        </w:rPr>
        <w:t xml:space="preserve">crack length, which is </w:t>
      </w:r>
      <w:r w:rsidRPr="004C6DB4">
        <w:rPr>
          <w:color w:val="000000" w:themeColor="text1"/>
        </w:rPr>
        <w:t>illustrate</w:t>
      </w:r>
      <w:r w:rsidRPr="004C6DB4">
        <w:rPr>
          <w:rFonts w:hint="eastAsia"/>
          <w:color w:val="000000" w:themeColor="text1"/>
        </w:rPr>
        <w:t xml:space="preserve">d in </w:t>
      </w:r>
      <w:r>
        <w:fldChar w:fldCharType="begin"/>
      </w:r>
      <w:r>
        <w:instrText xml:space="preserve"> REF _Ref13561417 \h  \* MERGEFORMAT </w:instrText>
      </w:r>
      <w:r>
        <w:fldChar w:fldCharType="separate"/>
      </w:r>
      <w:r w:rsidRPr="004C6DB4">
        <w:rPr>
          <w:rFonts w:hint="eastAsia"/>
          <w:color w:val="000000" w:themeColor="text1"/>
        </w:rPr>
        <w:t xml:space="preserve">Figure </w:t>
      </w:r>
      <w:r w:rsidRPr="004C6DB4">
        <w:rPr>
          <w:color w:val="000000" w:themeColor="text1"/>
        </w:rPr>
        <w:t>4</w:t>
      </w:r>
      <w:r>
        <w:fldChar w:fldCharType="end"/>
      </w:r>
      <w:r w:rsidRPr="004C6DB4">
        <w:rPr>
          <w:rFonts w:hint="eastAsia"/>
          <w:color w:val="000000" w:themeColor="text1"/>
        </w:rPr>
        <w:t xml:space="preserve">. </w:t>
      </w:r>
      <w:r w:rsidRPr="004C6DB4">
        <w:rPr>
          <w:color w:val="000000" w:themeColor="text1"/>
        </w:rPr>
        <w:t>EL</w:t>
      </w:r>
      <w:r w:rsidRPr="004C6DB4">
        <w:rPr>
          <w:rFonts w:hint="eastAsia"/>
          <w:color w:val="000000" w:themeColor="text1"/>
        </w:rPr>
        <w:t xml:space="preserve"> </w:t>
      </w:r>
      <w:r w:rsidRPr="004C6DB4">
        <w:rPr>
          <w:color w:val="000000" w:themeColor="text1"/>
        </w:rPr>
        <w:t>Haddad</w:t>
      </w:r>
      <w:r w:rsidRPr="004C6DB4">
        <w:rPr>
          <w:i/>
          <w:color w:val="000000" w:themeColor="text1"/>
        </w:rPr>
        <w:t xml:space="preserve"> et al.</w:t>
      </w:r>
      <w:r w:rsidR="00AC71FB">
        <w:rPr>
          <w:rFonts w:hint="eastAsia"/>
          <w:i/>
          <w:color w:val="000000" w:themeColor="text1"/>
        </w:rPr>
        <w:t xml:space="preserve"> </w:t>
      </w:r>
      <w:r w:rsidRPr="004C6DB4">
        <w:rPr>
          <w:i/>
          <w:color w:val="000000" w:themeColor="text1"/>
        </w:rPr>
        <w:fldChar w:fldCharType="begin"/>
      </w:r>
      <w:r w:rsidR="00DD6365">
        <w:rPr>
          <w:i/>
          <w:color w:val="000000" w:themeColor="text1"/>
        </w:rPr>
        <w:instrText xml:space="preserve"> ADDIN ZOTERO_ITEM CSL_CITATION {"citationID":"GpsjwrKM","properties":{"formattedCitation":"[25], [51], [52]","plainCitation":"[25], [51], [52]","noteIndex":0},"citationItems":[{"id":1332,"uris":["http://zotero.org/users/3610391/items/VSQTIE5K"],"uri":["http://zotero.org/users/3610391/items/VSQTIE5K"],"itemData":{"id":1332,"type":"article-journal","abstract":"An explanation for non propagating fatigue cracks is presented based on the criterion that once the value of a particular strain intensity factor reduces to the threshold value for the material the crack should stop. Predicted lengths of these cracks based on solutions for the intensity factor are in good agreement with the experimental data. Intensity factor trends for cracks in notches are shown to vary from an initial decrease to a minimum value followed by an increase and eventual convergence with the trend for the equivalent long crack for sharp notches to the blunt notch curves that continuously increased during their approach to the long crack trend. The type of trend exhibited by a given notch depends both on notch geometry and notch size. In blunt notches the maximum value of the threshold stress for crack propagation is at initiation. However, for sharp notches the peak value of the threshold stress vs crack length curves shifts to a finite length. Stresses above the initiation level but below this peak stress level result in fatigue cracks which start but do not propagate to failure. Predicted values of the fatigue limit stresses for a variety of sizes in a circular and an elliptical notch are in good agreement with experimental results.","container-title":"Engineering Fracture Mechanics","DOI":"10.1016/0013-7944(79)90081-X","ISSN":"0013-7944","issue":"3","journalAbbreviation":"Engineering Fracture Mechanics","page":"573-584","source":"ScienceDirect","title":"Prediction of non propagating cracks","volume":"11","author":[{"family":"El Haddad","given":"M. H."},{"family":"Topper","given":"T. H."},{"family":"Smith","given":"K. N."}],"issued":{"date-parts":[["1979",1,1]]}},"label":"page"},{"id":1331,"uris":["http://zotero.org/users/3610391/items/R8S3BN2Q"],"uri":["http://zotero.org/users/3610391/items/R8S3BN2Q"],"itemData":{"id":1331,"type":"webpage","title":"Fatigue Crack Propagation of Short </w:instrText>
      </w:r>
      <w:r w:rsidR="00DD6365">
        <w:rPr>
          <w:rFonts w:hint="eastAsia"/>
          <w:i/>
          <w:color w:val="000000" w:themeColor="text1"/>
        </w:rPr>
        <w:instrText xml:space="preserve">Cracks - Google </w:instrText>
      </w:r>
      <w:r w:rsidR="00DD6365">
        <w:rPr>
          <w:rFonts w:hint="eastAsia"/>
          <w:i/>
          <w:color w:val="000000" w:themeColor="text1"/>
        </w:rPr>
        <w:instrText>学术搜索</w:instrText>
      </w:r>
      <w:r w:rsidR="00DD6365">
        <w:rPr>
          <w:rFonts w:hint="eastAsia"/>
          <w:i/>
          <w:color w:val="000000" w:themeColor="text1"/>
        </w:rPr>
        <w:instrText>","URL":"https://c3.glgoo.top/scholar?hl=zh-CN&amp;as_sdt=0%2C5&amp;q=Fatigue+Crack+Propagation+of+Short+Cracks&amp;btnG=","accessed":{"date-parts":[["2019",7,9]]}},"label":"page"},{"id":949,"uris":["http://zotero.org/users/3610391/items/USDHUVDN"</w:instrText>
      </w:r>
      <w:r w:rsidR="00DD6365">
        <w:rPr>
          <w:i/>
          <w:color w:val="000000" w:themeColor="text1"/>
        </w:rPr>
        <w:instrText xml:space="preserve">],"uri":["http://zotero.org/users/3610391/items/USDHUVDN"],"itemData":{"id":949,"type":"article-journal","abstract":"Elastic and elastic-plastic fracture mechanics solutions are modified to predict the behaviour of short cracks. An effective crack length, ~e0 is introduced into the solutions for both the linear elastic stress intensity factor and the J integral. Crack growth results for short cracks, in both elastic and plastic strain fields of unnotched specimens, when interpreted in terms of the modified solutions, show excellent agreement with elastic long crack data. The modified J integral solutions are extended to plastically strained notches, and the solutions obtained are tested in the correlation of data for growth of sort cracks near notches of varying severity with data for long crack under elastic loading. Although constant stress amplitude tests of these notches gave crack growth rate versus crack length curves which varied from monotonically increasing for blunt notches, to an initial decrease followed by an increase of sharp notches, all the data fell within the long crack data when correlated by the J integral solutions. Conversely, these solutions can be used to predict elastic and inelastic short crack growth curves for notches of various severities.","container-title":"International Journal of Fracture","DOI":"10.1007/BF00042383","ISSN":"0376-9429, 1573-2673","issue":"1","language":"en","page":"15-30","source":"Crossref","title":"J integral applications for short fatigue cracks at notches","volume":"16","author":[{"family":"El Haddad","given":"M. H."},{"family":"Dowling","given":"N. E."},{"family":"Topper","given":"T. H."},{"family":"Smith","given":"K. N."}],"issued":{"date-parts":[["1980",2]]}},"label":"page"}],"schema":"https://github.com/citation-style-language/schema/raw/master/csl-citation.json"} </w:instrText>
      </w:r>
      <w:r w:rsidRPr="004C6DB4">
        <w:rPr>
          <w:i/>
          <w:color w:val="000000" w:themeColor="text1"/>
        </w:rPr>
        <w:fldChar w:fldCharType="separate"/>
      </w:r>
      <w:r w:rsidR="00DD6365" w:rsidRPr="00DD6365">
        <w:t>[25</w:t>
      </w:r>
      <w:r w:rsidR="00AC71FB">
        <w:rPr>
          <w:rFonts w:hint="eastAsia"/>
        </w:rPr>
        <w:t>,</w:t>
      </w:r>
      <w:r w:rsidR="00DD6365" w:rsidRPr="00DD6365">
        <w:t>51</w:t>
      </w:r>
      <w:r w:rsidR="00AC71FB">
        <w:rPr>
          <w:rFonts w:hint="eastAsia"/>
        </w:rPr>
        <w:t>,</w:t>
      </w:r>
      <w:r w:rsidR="00DD6365" w:rsidRPr="00DD6365">
        <w:t>52]</w:t>
      </w:r>
      <w:r w:rsidRPr="004C6DB4">
        <w:rPr>
          <w:i/>
          <w:color w:val="000000" w:themeColor="text1"/>
        </w:rPr>
        <w:fldChar w:fldCharType="end"/>
      </w:r>
      <w:r w:rsidRPr="004C6DB4">
        <w:rPr>
          <w:rFonts w:hint="eastAsia"/>
          <w:color w:val="000000" w:themeColor="text1"/>
        </w:rPr>
        <w:t xml:space="preserve"> introduced an </w:t>
      </w:r>
      <w:r w:rsidRPr="004C6DB4">
        <w:rPr>
          <w:color w:val="000000" w:themeColor="text1"/>
        </w:rPr>
        <w:t xml:space="preserve">effective crack length, </w:t>
      </w:r>
      <w:r w:rsidRPr="004C6DB4">
        <w:rPr>
          <w:rFonts w:hint="eastAsia"/>
          <w:i/>
          <w:color w:val="000000" w:themeColor="text1"/>
        </w:rPr>
        <w:t>l</w:t>
      </w:r>
      <w:r w:rsidRPr="004C6DB4">
        <w:rPr>
          <w:color w:val="000000" w:themeColor="text1"/>
          <w:vertAlign w:val="subscript"/>
        </w:rPr>
        <w:t>0</w:t>
      </w:r>
      <w:r w:rsidRPr="004C6DB4">
        <w:rPr>
          <w:rFonts w:hint="eastAsia"/>
          <w:color w:val="000000" w:themeColor="text1"/>
        </w:rPr>
        <w:t xml:space="preserve">, into </w:t>
      </w:r>
      <w:r w:rsidRPr="004C6DB4">
        <w:rPr>
          <w:color w:val="000000" w:themeColor="text1"/>
        </w:rPr>
        <w:t xml:space="preserve">the solutions </w:t>
      </w:r>
      <w:r w:rsidRPr="004C6DB4">
        <w:rPr>
          <w:rFonts w:hint="eastAsia"/>
          <w:color w:val="000000" w:themeColor="text1"/>
        </w:rPr>
        <w:t>of</w:t>
      </w:r>
      <w:r w:rsidRPr="004C6DB4">
        <w:rPr>
          <w:color w:val="000000" w:themeColor="text1"/>
        </w:rPr>
        <w:t xml:space="preserve"> </w:t>
      </w:r>
      <w:r w:rsidRPr="004C6DB4">
        <w:rPr>
          <w:rFonts w:hint="eastAsia"/>
          <w:color w:val="000000" w:themeColor="text1"/>
        </w:rPr>
        <w:t xml:space="preserve">stress </w:t>
      </w:r>
      <w:r w:rsidRPr="004C6DB4">
        <w:rPr>
          <w:color w:val="000000" w:themeColor="text1"/>
        </w:rPr>
        <w:t>intensity factors and the J integral method of analysis</w:t>
      </w:r>
      <w:r w:rsidRPr="004C6DB4">
        <w:rPr>
          <w:rFonts w:hint="eastAsia"/>
          <w:color w:val="000000" w:themeColor="text1"/>
        </w:rPr>
        <w:t xml:space="preserve"> to </w:t>
      </w:r>
      <w:r w:rsidRPr="004C6DB4">
        <w:rPr>
          <w:color w:val="000000" w:themeColor="text1"/>
        </w:rPr>
        <w:t xml:space="preserve">predict </w:t>
      </w:r>
      <w:r w:rsidRPr="004C6DB4">
        <w:rPr>
          <w:rFonts w:hint="eastAsia"/>
          <w:color w:val="000000" w:themeColor="text1"/>
        </w:rPr>
        <w:t>the</w:t>
      </w:r>
      <w:r w:rsidRPr="004C6DB4">
        <w:rPr>
          <w:color w:val="000000" w:themeColor="text1"/>
        </w:rPr>
        <w:t xml:space="preserve"> behavior of short cracks</w:t>
      </w:r>
      <w:r w:rsidRPr="004C6DB4">
        <w:rPr>
          <w:rFonts w:hint="eastAsia"/>
          <w:color w:val="000000" w:themeColor="text1"/>
        </w:rPr>
        <w:t xml:space="preserve"> by modifying </w:t>
      </w:r>
      <w:r>
        <w:rPr>
          <w:color w:val="000000" w:themeColor="text1"/>
        </w:rPr>
        <w:t xml:space="preserve">elastic and </w:t>
      </w:r>
      <w:proofErr w:type="spellStart"/>
      <w:r>
        <w:rPr>
          <w:color w:val="000000" w:themeColor="text1"/>
        </w:rPr>
        <w:t>elasto</w:t>
      </w:r>
      <w:proofErr w:type="spellEnd"/>
      <w:r>
        <w:rPr>
          <w:color w:val="000000" w:themeColor="text1"/>
        </w:rPr>
        <w:t>-</w:t>
      </w:r>
      <w:r w:rsidRPr="004C6DB4">
        <w:rPr>
          <w:color w:val="000000" w:themeColor="text1"/>
        </w:rPr>
        <w:t>plastic fracture mechanics solutions</w:t>
      </w:r>
      <w:r w:rsidRPr="004C6DB4">
        <w:rPr>
          <w:rFonts w:hint="eastAsia"/>
          <w:color w:val="000000" w:themeColor="text1"/>
        </w:rPr>
        <w:t xml:space="preserve">. </w:t>
      </w:r>
      <w:r w:rsidRPr="004C6DB4">
        <w:rPr>
          <w:color w:val="000000" w:themeColor="text1"/>
        </w:rPr>
        <w:t>T</w:t>
      </w:r>
      <w:r w:rsidRPr="004C6DB4">
        <w:rPr>
          <w:rFonts w:hint="eastAsia"/>
          <w:color w:val="000000" w:themeColor="text1"/>
        </w:rPr>
        <w:t xml:space="preserve">he modified </w:t>
      </w:r>
      <w:r w:rsidRPr="004C6DB4">
        <w:rPr>
          <w:color w:val="000000" w:themeColor="text1"/>
        </w:rPr>
        <w:t>elastic stress intensity factor</w:t>
      </w:r>
      <w:r>
        <w:rPr>
          <w:rFonts w:hint="eastAsia"/>
          <w:color w:val="000000" w:themeColor="text1"/>
        </w:rPr>
        <w:t xml:space="preserve"> is calculated according to the following equation:</w:t>
      </w:r>
    </w:p>
    <w:p w:rsidR="00860BEF" w:rsidRPr="004C6DB4" w:rsidRDefault="00860BEF" w:rsidP="00860BEF">
      <w:pPr>
        <w:pStyle w:val="af5"/>
        <w:spacing w:line="480" w:lineRule="auto"/>
        <w:ind w:firstLine="482"/>
        <w:rPr>
          <w:color w:val="000000" w:themeColor="text1"/>
        </w:rPr>
      </w:pPr>
      <w:r w:rsidRPr="004C6DB4">
        <w:rPr>
          <w:color w:val="000000" w:themeColor="text1"/>
        </w:rPr>
        <w:object w:dxaOrig="2060" w:dyaOrig="420">
          <v:shape id="_x0000_i1054" type="#_x0000_t75" style="width:103.15pt;height:21.5pt" o:ole="">
            <v:imagedata r:id="rId60" o:title=""/>
          </v:shape>
          <o:OLEObject Type="Embed" ProgID="Equation.DSMT4" ShapeID="_x0000_i1054" DrawAspect="Content" ObjectID="_1642335953" r:id="rId61"/>
        </w:object>
      </w:r>
      <w:r w:rsidRPr="004C6DB4">
        <w:rPr>
          <w:color w:val="000000" w:themeColor="text1"/>
        </w:rPr>
        <w:tab/>
      </w:r>
      <w:r w:rsidRPr="004C6DB4">
        <w:rPr>
          <w:rFonts w:hint="eastAsia"/>
          <w:color w:val="000000" w:themeColor="text1"/>
        </w:rPr>
        <w:tab/>
      </w:r>
      <w:r w:rsidRPr="004C6DB4">
        <w:rPr>
          <w:rFonts w:hint="eastAsia"/>
          <w:color w:val="000000" w:themeColor="text1"/>
        </w:rPr>
        <w:tab/>
      </w:r>
      <w:r w:rsidRPr="004C6DB4">
        <w:rPr>
          <w:rFonts w:hint="eastAsia"/>
          <w:color w:val="000000" w:themeColor="text1"/>
        </w:rPr>
        <w:tab/>
      </w:r>
      <w:r w:rsidRPr="004C6DB4">
        <w:rPr>
          <w:rFonts w:hint="eastAsia"/>
          <w:color w:val="000000" w:themeColor="text1"/>
        </w:rPr>
        <w:tab/>
      </w:r>
      <w:r w:rsidRPr="004C6DB4">
        <w:rPr>
          <w:rFonts w:hint="eastAsia"/>
          <w:color w:val="000000" w:themeColor="text1"/>
        </w:rPr>
        <w:tab/>
      </w:r>
      <w:r w:rsidRPr="004C6DB4">
        <w:rPr>
          <w:rFonts w:hint="eastAsia"/>
          <w:color w:val="000000" w:themeColor="text1"/>
        </w:rPr>
        <w:tab/>
      </w:r>
      <w:r w:rsidR="00DD5E08" w:rsidRPr="004C6DB4">
        <w:rPr>
          <w:color w:val="000000" w:themeColor="text1"/>
        </w:rPr>
        <w:fldChar w:fldCharType="begin"/>
      </w:r>
      <w:r w:rsidRPr="004C6DB4">
        <w:rPr>
          <w:color w:val="000000" w:themeColor="text1"/>
        </w:rPr>
        <w:instrText xml:space="preserve"> MACROBUTTON MTPlaceRef \* MERGEFORMAT </w:instrText>
      </w:r>
      <w:r w:rsidR="00DD5E08" w:rsidRPr="004C6DB4">
        <w:rPr>
          <w:color w:val="000000" w:themeColor="text1"/>
        </w:rPr>
        <w:fldChar w:fldCharType="begin"/>
      </w:r>
      <w:r w:rsidRPr="004C6DB4">
        <w:rPr>
          <w:color w:val="000000" w:themeColor="text1"/>
        </w:rPr>
        <w:instrText xml:space="preserve"> SEQ MTEqn \h \* MERGEFORMAT </w:instrText>
      </w:r>
      <w:r w:rsidR="00DD5E08" w:rsidRPr="004C6DB4">
        <w:rPr>
          <w:color w:val="000000" w:themeColor="text1"/>
        </w:rPr>
        <w:fldChar w:fldCharType="end"/>
      </w:r>
      <w:r w:rsidRPr="004C6DB4">
        <w:rPr>
          <w:color w:val="000000" w:themeColor="text1"/>
        </w:rPr>
        <w:instrText>(</w:instrText>
      </w:r>
      <w:fldSimple w:instr=" SEQ MTEqn \c \* Arabic \* MERGEFORMAT ">
        <w:r w:rsidR="00ED4E8B" w:rsidRPr="004C6DB4">
          <w:rPr>
            <w:noProof/>
            <w:color w:val="000000" w:themeColor="text1"/>
          </w:rPr>
          <w:instrText>7</w:instrText>
        </w:r>
      </w:fldSimple>
      <w:r w:rsidRPr="004C6DB4">
        <w:rPr>
          <w:color w:val="000000" w:themeColor="text1"/>
        </w:rPr>
        <w:instrText>)</w:instrText>
      </w:r>
      <w:r w:rsidR="00DD5E08" w:rsidRPr="004C6DB4">
        <w:rPr>
          <w:color w:val="000000" w:themeColor="text1"/>
        </w:rPr>
        <w:fldChar w:fldCharType="end"/>
      </w:r>
    </w:p>
    <w:p w:rsidR="00860BEF" w:rsidRPr="004C6DB4" w:rsidRDefault="00860BEF" w:rsidP="00860BEF">
      <w:pPr>
        <w:ind w:firstLineChars="0" w:firstLine="0"/>
        <w:jc w:val="left"/>
        <w:rPr>
          <w:color w:val="000000" w:themeColor="text1"/>
        </w:rPr>
      </w:pPr>
      <w:r w:rsidRPr="004C6DB4">
        <w:rPr>
          <w:rFonts w:hint="eastAsia"/>
          <w:color w:val="000000" w:themeColor="text1"/>
        </w:rPr>
        <w:t xml:space="preserve">where </w:t>
      </w:r>
      <w:r w:rsidRPr="004C6DB4">
        <w:rPr>
          <w:rFonts w:ascii="Cambria Math" w:hAnsi="Cambria Math" w:hint="eastAsia"/>
          <w:color w:val="000000" w:themeColor="text1"/>
        </w:rPr>
        <w:t>△</w:t>
      </w:r>
      <w:r w:rsidRPr="004C6DB4">
        <w:rPr>
          <w:color w:val="000000" w:themeColor="text1"/>
        </w:rPr>
        <w:t>S is the</w:t>
      </w:r>
      <w:r w:rsidR="00C04C1F" w:rsidRPr="004C6DB4">
        <w:rPr>
          <w:color w:val="000000" w:themeColor="text1"/>
        </w:rPr>
        <w:t xml:space="preserve"> range</w:t>
      </w:r>
      <w:r w:rsidR="00C04C1F" w:rsidRPr="004C6DB4">
        <w:rPr>
          <w:rFonts w:hint="eastAsia"/>
          <w:color w:val="000000" w:themeColor="text1"/>
        </w:rPr>
        <w:t xml:space="preserve"> of </w:t>
      </w:r>
      <w:r w:rsidRPr="004C6DB4">
        <w:rPr>
          <w:color w:val="000000" w:themeColor="text1"/>
        </w:rPr>
        <w:t>applied nominal stress,</w:t>
      </w:r>
      <w:r w:rsidRPr="004C6DB4">
        <w:rPr>
          <w:rFonts w:hint="eastAsia"/>
          <w:color w:val="000000" w:themeColor="text1"/>
        </w:rPr>
        <w:t xml:space="preserve"> </w:t>
      </w:r>
      <w:r w:rsidRPr="004C6DB4">
        <w:rPr>
          <w:rFonts w:hint="eastAsia"/>
          <w:i/>
          <w:color w:val="000000" w:themeColor="text1"/>
        </w:rPr>
        <w:t>l</w:t>
      </w:r>
      <w:r w:rsidRPr="004C6DB4">
        <w:rPr>
          <w:rFonts w:hint="eastAsia"/>
          <w:color w:val="000000" w:themeColor="text1"/>
          <w:vertAlign w:val="subscript"/>
        </w:rPr>
        <w:t>0</w:t>
      </w:r>
      <w:r w:rsidRPr="004C6DB4">
        <w:rPr>
          <w:color w:val="000000" w:themeColor="text1"/>
        </w:rPr>
        <w:t xml:space="preserve"> is a constant for a given material, and </w:t>
      </w:r>
      <w:r w:rsidRPr="004C6DB4">
        <w:rPr>
          <w:i/>
          <w:color w:val="000000" w:themeColor="text1"/>
        </w:rPr>
        <w:t>F</w:t>
      </w:r>
      <w:r w:rsidRPr="004C6DB4">
        <w:rPr>
          <w:color w:val="000000" w:themeColor="text1"/>
        </w:rPr>
        <w:t xml:space="preserve"> is a geometry dependent constant</w:t>
      </w:r>
      <w:r w:rsidR="004C4F95" w:rsidRPr="004C6DB4">
        <w:rPr>
          <w:rFonts w:hint="eastAsia"/>
          <w:color w:val="000000" w:themeColor="text1"/>
        </w:rPr>
        <w:t>.</w:t>
      </w:r>
    </w:p>
    <w:p w:rsidR="00860BEF" w:rsidRPr="004C6DB4" w:rsidRDefault="00860BEF" w:rsidP="00860BEF">
      <w:pPr>
        <w:ind w:firstLine="480"/>
        <w:rPr>
          <w:color w:val="000000" w:themeColor="text1"/>
        </w:rPr>
      </w:pPr>
      <w:r w:rsidRPr="004C6DB4">
        <w:rPr>
          <w:color w:val="000000" w:themeColor="text1"/>
        </w:rPr>
        <w:t>EL</w:t>
      </w:r>
      <w:r w:rsidRPr="004C6DB4">
        <w:rPr>
          <w:rFonts w:hint="eastAsia"/>
          <w:color w:val="000000" w:themeColor="text1"/>
        </w:rPr>
        <w:t xml:space="preserve"> </w:t>
      </w:r>
      <w:r w:rsidRPr="004C6DB4">
        <w:rPr>
          <w:color w:val="000000" w:themeColor="text1"/>
        </w:rPr>
        <w:t>Haddad’</w:t>
      </w:r>
      <w:r w:rsidRPr="004C6DB4">
        <w:rPr>
          <w:rFonts w:hint="eastAsia"/>
          <w:color w:val="000000" w:themeColor="text1"/>
        </w:rPr>
        <w:t xml:space="preserve">s equation is </w:t>
      </w:r>
      <w:r w:rsidRPr="004C6DB4">
        <w:rPr>
          <w:color w:val="000000" w:themeColor="text1"/>
        </w:rPr>
        <w:t>empirical</w:t>
      </w:r>
      <w:r w:rsidR="00B91CDF" w:rsidRPr="004C6DB4">
        <w:rPr>
          <w:rFonts w:hint="eastAsia"/>
          <w:color w:val="000000" w:themeColor="text1"/>
        </w:rPr>
        <w:t xml:space="preserve"> althoug</w:t>
      </w:r>
      <w:r w:rsidRPr="004C6DB4">
        <w:rPr>
          <w:rFonts w:hint="eastAsia"/>
          <w:color w:val="000000" w:themeColor="text1"/>
        </w:rPr>
        <w:t xml:space="preserve">h the </w:t>
      </w:r>
      <w:r w:rsidRPr="004C6DB4">
        <w:rPr>
          <w:color w:val="000000" w:themeColor="text1"/>
        </w:rPr>
        <w:t>Kitagawa-Takahashi diagram</w:t>
      </w:r>
      <w:r w:rsidRPr="004C6DB4">
        <w:rPr>
          <w:rFonts w:hint="eastAsia"/>
          <w:color w:val="000000" w:themeColor="text1"/>
        </w:rPr>
        <w:t xml:space="preserve"> can be </w:t>
      </w:r>
      <w:r w:rsidRPr="004C6DB4">
        <w:rPr>
          <w:color w:val="000000" w:themeColor="text1"/>
        </w:rPr>
        <w:t>fit</w:t>
      </w:r>
      <w:r w:rsidRPr="004C6DB4">
        <w:rPr>
          <w:rFonts w:hint="eastAsia"/>
          <w:color w:val="000000" w:themeColor="text1"/>
        </w:rPr>
        <w:t>ted</w:t>
      </w:r>
      <w:r w:rsidRPr="004C6DB4">
        <w:rPr>
          <w:color w:val="000000" w:themeColor="text1"/>
        </w:rPr>
        <w:t xml:space="preserve"> </w:t>
      </w:r>
      <w:r w:rsidR="004C4F95" w:rsidRPr="004C6DB4">
        <w:rPr>
          <w:rFonts w:hint="eastAsia"/>
          <w:color w:val="000000" w:themeColor="text1"/>
        </w:rPr>
        <w:t xml:space="preserve">accurately </w:t>
      </w:r>
      <w:r w:rsidRPr="004C6DB4">
        <w:rPr>
          <w:rFonts w:hint="eastAsia"/>
          <w:color w:val="000000" w:themeColor="text1"/>
        </w:rPr>
        <w:t>by</w:t>
      </w:r>
      <w:r w:rsidRPr="004C6DB4">
        <w:rPr>
          <w:color w:val="000000" w:themeColor="text1"/>
        </w:rPr>
        <w:t xml:space="preserve"> </w:t>
      </w:r>
      <w:r w:rsidRPr="004C6DB4">
        <w:rPr>
          <w:rFonts w:hint="eastAsia"/>
          <w:color w:val="000000" w:themeColor="text1"/>
        </w:rPr>
        <w:t xml:space="preserve">this equation. </w:t>
      </w:r>
      <w:r w:rsidRPr="004C6DB4">
        <w:rPr>
          <w:color w:val="000000" w:themeColor="text1"/>
        </w:rPr>
        <w:t>T</w:t>
      </w:r>
      <w:r w:rsidRPr="004C6DB4">
        <w:rPr>
          <w:rFonts w:hint="eastAsia"/>
          <w:color w:val="000000" w:themeColor="text1"/>
        </w:rPr>
        <w:t xml:space="preserve">he material constant </w:t>
      </w:r>
      <w:r w:rsidRPr="004C6DB4">
        <w:rPr>
          <w:rFonts w:hint="eastAsia"/>
          <w:i/>
          <w:color w:val="000000" w:themeColor="text1"/>
        </w:rPr>
        <w:t>l</w:t>
      </w:r>
      <w:r w:rsidRPr="004C6DB4">
        <w:rPr>
          <w:rFonts w:hint="eastAsia"/>
          <w:color w:val="000000" w:themeColor="text1"/>
          <w:vertAlign w:val="subscript"/>
        </w:rPr>
        <w:t>0</w:t>
      </w:r>
      <w:r w:rsidRPr="004C6DB4">
        <w:rPr>
          <w:rFonts w:hint="eastAsia"/>
          <w:color w:val="000000" w:themeColor="text1"/>
        </w:rPr>
        <w:t xml:space="preserve"> is </w:t>
      </w:r>
      <w:r w:rsidR="00E7612E" w:rsidRPr="004C6DB4">
        <w:rPr>
          <w:rFonts w:hint="eastAsia"/>
          <w:color w:val="000000" w:themeColor="text1"/>
        </w:rPr>
        <w:t xml:space="preserve">the </w:t>
      </w:r>
      <w:r w:rsidRPr="004C6DB4">
        <w:rPr>
          <w:rFonts w:hint="eastAsia"/>
          <w:color w:val="000000" w:themeColor="text1"/>
        </w:rPr>
        <w:t>v</w:t>
      </w:r>
      <w:r w:rsidRPr="004C6DB4">
        <w:rPr>
          <w:color w:val="000000" w:themeColor="text1"/>
        </w:rPr>
        <w:t>irtual crack length</w:t>
      </w:r>
      <w:r w:rsidRPr="004C6DB4">
        <w:rPr>
          <w:rFonts w:hint="eastAsia"/>
          <w:color w:val="000000" w:themeColor="text1"/>
        </w:rPr>
        <w:t xml:space="preserve"> which can c</w:t>
      </w:r>
      <w:r w:rsidRPr="004C6DB4">
        <w:rPr>
          <w:color w:val="000000" w:themeColor="text1"/>
        </w:rPr>
        <w:t>haracter</w:t>
      </w:r>
      <w:r w:rsidR="00E7612E" w:rsidRPr="004C6DB4">
        <w:rPr>
          <w:rFonts w:hint="eastAsia"/>
          <w:color w:val="000000" w:themeColor="text1"/>
        </w:rPr>
        <w:t>ize</w:t>
      </w:r>
      <w:r w:rsidRPr="004C6DB4">
        <w:rPr>
          <w:rFonts w:hint="eastAsia"/>
          <w:color w:val="000000" w:themeColor="text1"/>
        </w:rPr>
        <w:t xml:space="preserve"> </w:t>
      </w:r>
      <w:r w:rsidRPr="004C6DB4">
        <w:rPr>
          <w:color w:val="000000" w:themeColor="text1"/>
        </w:rPr>
        <w:t>initial defect</w:t>
      </w:r>
      <w:r w:rsidRPr="004C6DB4">
        <w:rPr>
          <w:rFonts w:hint="eastAsia"/>
          <w:color w:val="000000" w:themeColor="text1"/>
        </w:rPr>
        <w:t>s</w:t>
      </w:r>
      <w:r w:rsidRPr="004C6DB4">
        <w:rPr>
          <w:color w:val="000000" w:themeColor="text1"/>
        </w:rPr>
        <w:t xml:space="preserve"> </w:t>
      </w:r>
      <w:r w:rsidRPr="004C6DB4">
        <w:rPr>
          <w:rFonts w:hint="eastAsia"/>
          <w:color w:val="000000" w:themeColor="text1"/>
        </w:rPr>
        <w:t xml:space="preserve">of </w:t>
      </w:r>
      <w:r w:rsidR="00C04C1F" w:rsidRPr="004C6DB4">
        <w:rPr>
          <w:rFonts w:hint="eastAsia"/>
          <w:color w:val="000000" w:themeColor="text1"/>
        </w:rPr>
        <w:t xml:space="preserve">the </w:t>
      </w:r>
      <w:r w:rsidR="008148CE">
        <w:rPr>
          <w:color w:val="000000" w:themeColor="text1"/>
        </w:rPr>
        <w:t xml:space="preserve">un-cracked </w:t>
      </w:r>
      <w:r w:rsidRPr="004C6DB4">
        <w:rPr>
          <w:rFonts w:hint="eastAsia"/>
          <w:color w:val="000000" w:themeColor="text1"/>
        </w:rPr>
        <w:t>m</w:t>
      </w:r>
      <w:r w:rsidRPr="004C6DB4">
        <w:rPr>
          <w:color w:val="000000" w:themeColor="text1"/>
        </w:rPr>
        <w:t>aterial</w:t>
      </w:r>
      <w:r w:rsidRPr="004C6DB4">
        <w:rPr>
          <w:rFonts w:hint="eastAsia"/>
          <w:color w:val="000000" w:themeColor="text1"/>
        </w:rPr>
        <w:t xml:space="preserve"> before cyclic loading. </w:t>
      </w:r>
      <w:r w:rsidR="00E7612E" w:rsidRPr="004C6DB4">
        <w:rPr>
          <w:rFonts w:hint="eastAsia"/>
          <w:color w:val="000000" w:themeColor="text1"/>
        </w:rPr>
        <w:t xml:space="preserve">The cracks that are </w:t>
      </w:r>
      <w:r w:rsidRPr="004C6DB4">
        <w:rPr>
          <w:rFonts w:hint="eastAsia"/>
          <w:color w:val="000000" w:themeColor="text1"/>
        </w:rPr>
        <w:t xml:space="preserve">shorter than </w:t>
      </w:r>
      <w:r w:rsidRPr="004C6DB4">
        <w:rPr>
          <w:rFonts w:hint="eastAsia"/>
          <w:i/>
          <w:color w:val="000000" w:themeColor="text1"/>
        </w:rPr>
        <w:t>l</w:t>
      </w:r>
      <w:r w:rsidRPr="004C6DB4">
        <w:rPr>
          <w:rFonts w:hint="eastAsia"/>
          <w:color w:val="000000" w:themeColor="text1"/>
          <w:vertAlign w:val="subscript"/>
        </w:rPr>
        <w:t>0</w:t>
      </w:r>
      <w:r w:rsidRPr="004C6DB4">
        <w:rPr>
          <w:rFonts w:hint="eastAsia"/>
          <w:color w:val="000000" w:themeColor="text1"/>
        </w:rPr>
        <w:t xml:space="preserve"> </w:t>
      </w:r>
      <w:r w:rsidR="00E7612E" w:rsidRPr="004C6DB4">
        <w:rPr>
          <w:rFonts w:hint="eastAsia"/>
          <w:color w:val="000000" w:themeColor="text1"/>
        </w:rPr>
        <w:t xml:space="preserve">are </w:t>
      </w:r>
      <w:r w:rsidRPr="004C6DB4">
        <w:rPr>
          <w:rFonts w:hint="eastAsia"/>
          <w:color w:val="000000" w:themeColor="text1"/>
        </w:rPr>
        <w:t>called fatigue short crack</w:t>
      </w:r>
      <w:r w:rsidR="00E7612E" w:rsidRPr="004C6DB4">
        <w:rPr>
          <w:rFonts w:hint="eastAsia"/>
          <w:color w:val="000000" w:themeColor="text1"/>
        </w:rPr>
        <w:t>s</w:t>
      </w:r>
      <w:r w:rsidRPr="004C6DB4">
        <w:rPr>
          <w:rFonts w:hint="eastAsia"/>
          <w:color w:val="000000" w:themeColor="text1"/>
        </w:rPr>
        <w:t xml:space="preserve"> </w:t>
      </w:r>
      <w:r w:rsidR="008148CE">
        <w:rPr>
          <w:color w:val="000000" w:themeColor="text1"/>
        </w:rPr>
        <w:t>and</w:t>
      </w:r>
      <w:r w:rsidRPr="004C6DB4">
        <w:rPr>
          <w:rFonts w:hint="eastAsia"/>
          <w:color w:val="000000" w:themeColor="text1"/>
        </w:rPr>
        <w:t xml:space="preserve"> </w:t>
      </w:r>
      <w:r w:rsidR="00E7612E" w:rsidRPr="004C6DB4">
        <w:rPr>
          <w:rFonts w:hint="eastAsia"/>
          <w:color w:val="000000" w:themeColor="text1"/>
        </w:rPr>
        <w:t xml:space="preserve">have </w:t>
      </w:r>
      <w:r w:rsidRPr="004C6DB4">
        <w:rPr>
          <w:rFonts w:hint="eastAsia"/>
          <w:color w:val="000000" w:themeColor="text1"/>
        </w:rPr>
        <w:t xml:space="preserve">different </w:t>
      </w:r>
      <w:r w:rsidR="008148CE">
        <w:rPr>
          <w:color w:val="000000" w:themeColor="text1"/>
        </w:rPr>
        <w:t>features</w:t>
      </w:r>
      <w:r w:rsidRPr="004C6DB4">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{"citationID":"teHxWCE7","properties":{"formattedCitation":"[53]\\uc0\\u8211{}[56]","plainCitation":"[53]–[56]","noteIndex":0},"citationItems":[{"id":"rOEQeCcs/5hAiHwZ8","uris":["http://zotero.org/users/local/aFKGYdWQ/items</w:instrText>
      </w:r>
      <w:r w:rsidR="00DD6365">
        <w:rPr>
          <w:rFonts w:hint="eastAsia"/>
          <w:color w:val="000000" w:themeColor="text1"/>
        </w:rPr>
        <w:instrText>/CZ545VQX"],"uri":["http://zotero.org/users/local/aFKGYdWQ/items/CZ545VQX"],"itemData":{"id":1284,"type":"article-journal","title":"</w:instrText>
      </w:r>
      <w:r w:rsidR="00DD6365">
        <w:rPr>
          <w:rFonts w:hint="eastAsia"/>
          <w:color w:val="000000" w:themeColor="text1"/>
        </w:rPr>
        <w:instrText>疲劳短裂纹萌生及发展的细观过程和理论</w:instrText>
      </w:r>
      <w:r w:rsidR="00DD6365">
        <w:rPr>
          <w:rFonts w:hint="eastAsia"/>
          <w:color w:val="000000" w:themeColor="text1"/>
        </w:rPr>
        <w:instrText>","page":"19","source":"Zotero","language":"zh"},"label":"page"},{"id":14,"uris":["http://zotero.org/user</w:instrText>
      </w:r>
      <w:r w:rsidR="00DD6365">
        <w:rPr>
          <w:color w:val="000000" w:themeColor="text1"/>
        </w:rPr>
        <w:instrText xml:space="preserve">s/3610391/items/7MA7HHYN"],"uri":["http://zotero.org/users/3610391/items/7MA7HHYN"],"itemData":{"id":14,"type":"article-journal","abstract":"Two limiting thresholds to fatigue crack propagation are discussed. The first threshold is related to the microstructural texture and this threshold may therefore be deemed a material-based threshold. The second threshold is mechanically-based, and is related only to the stress state at the tip of a substantial defect.","container-title":"Fatigue &amp; Fracture of Engineering Materials and Structures","DOI":"10.1111/j.1460-2695.1993.tb00129.x","ISSN":"8756-758X, 1460-2695","issue":"9","language":"en","page":"931-939","source":"Crossref","title":"The two thresholds of fatigue behavior","volume":"16","author":[{"family":"Miller","given":"K. J."}],"issued":{"date-parts":[["1993",9]]}},"label":"page"},{"id":17,"uris":["http://zotero.org/users/3610391/items/236WA2AJ"],"uri":["http://zotero.org/users/3610391/items/236WA2AJ"],"itemData":{"id":17,"type":"article-journal","container-title":"Fatigue &amp; Fracture of Engineering Materials &amp; Structures","DOI":"10.1046/j.1460-2695.1999.00204.x","ISSN":"8756758X","issue":"7","language":"en","page":"545-557","source":"Crossref","title":"The fatigue limit and its elimination","title-short":"The fatigue limit and its elimination","volume":"22","author":[{"literal":"Miller"},{"literal":"O’donnell"}],"issued":{"date-parts":[["1999",7]]}},"label":"page"},{"id":1334,"uris":["http://zotero.org/users/3610391/items/BBU9RGXJ"],"uri":["http://zotero.org/users/3610391/items/BBU9RGXJ"],"itemData":{"id":1334,"type":"article-journal","container-title":"Fatigue &amp; Fracture of Engineering Materials and Structures","DOI":"10.1111/j.1460-2695.1987.tb01150.x","ISSN":"8756-758X, 1460-2695","issue":"1","journalAbbreviation":"Fat Frac Eng Mat Struct","language":"en","page":"75-91","source":"DOI.org (Crossref)","title":"THE BEHAVIOUR OF SHORT FATIGUE CRACKS AND THEIR INITIATION PART I?A REVIEW OF TWO RECENT BOOKS","title-short":"THE BEHAVIOUR OF SHORT FATIGUE CRACKS AND THEIR INITIATION PART I?","volume":"10","author":[{"family":"Miller","given":"K. J."}],"issued":{"date-parts":[["1987",1]]}},"label":"page"}],"schema":"https://github.com/citation-style-language/schema/raw/master/csl-citation.json"} </w:instrText>
      </w:r>
      <w:r w:rsidR="00DD5E08" w:rsidRPr="004C6DB4">
        <w:rPr>
          <w:color w:val="000000" w:themeColor="text1"/>
        </w:rPr>
        <w:fldChar w:fldCharType="separate"/>
      </w:r>
      <w:r w:rsidR="00DD6365" w:rsidRPr="00DD6365">
        <w:rPr>
          <w:kern w:val="0"/>
          <w:szCs w:val="24"/>
        </w:rPr>
        <w:t>[53</w:t>
      </w:r>
      <w:r w:rsidR="00AC71FB">
        <w:rPr>
          <w:rFonts w:hint="eastAsia"/>
          <w:kern w:val="0"/>
          <w:szCs w:val="24"/>
        </w:rPr>
        <w:t>-</w:t>
      </w:r>
      <w:r w:rsidR="00DD6365" w:rsidRPr="00DD6365">
        <w:rPr>
          <w:kern w:val="0"/>
          <w:szCs w:val="24"/>
        </w:rPr>
        <w:t>56]</w:t>
      </w:r>
      <w:r w:rsidR="00DD5E08" w:rsidRPr="004C6DB4">
        <w:rPr>
          <w:color w:val="000000" w:themeColor="text1"/>
        </w:rPr>
        <w:fldChar w:fldCharType="end"/>
      </w:r>
      <w:r w:rsidRPr="004C6DB4">
        <w:rPr>
          <w:rFonts w:hint="eastAsia"/>
          <w:color w:val="000000" w:themeColor="text1"/>
        </w:rPr>
        <w:t xml:space="preserve">. </w:t>
      </w:r>
      <w:r w:rsidR="008148CE">
        <w:rPr>
          <w:color w:val="000000" w:themeColor="text1"/>
        </w:rPr>
        <w:t>In particular, the following considerations apply. (</w:t>
      </w:r>
      <w:r w:rsidRPr="004C6DB4">
        <w:rPr>
          <w:rFonts w:hint="eastAsia"/>
          <w:color w:val="000000" w:themeColor="text1"/>
        </w:rPr>
        <w:t xml:space="preserve">1) </w:t>
      </w:r>
      <w:r w:rsidR="008148CE">
        <w:rPr>
          <w:color w:val="000000" w:themeColor="text1"/>
        </w:rPr>
        <w:t>S</w:t>
      </w:r>
      <w:r w:rsidRPr="004C6DB4">
        <w:rPr>
          <w:color w:val="000000" w:themeColor="text1"/>
        </w:rPr>
        <w:t>hort crack</w:t>
      </w:r>
      <w:r w:rsidR="00E7612E" w:rsidRPr="004C6DB4">
        <w:rPr>
          <w:rFonts w:hint="eastAsia"/>
          <w:color w:val="000000" w:themeColor="text1"/>
        </w:rPr>
        <w:t>s</w:t>
      </w:r>
      <w:r w:rsidRPr="004C6DB4">
        <w:rPr>
          <w:color w:val="000000" w:themeColor="text1"/>
        </w:rPr>
        <w:t xml:space="preserve"> </w:t>
      </w:r>
      <w:r w:rsidR="00E7612E" w:rsidRPr="004C6DB4">
        <w:rPr>
          <w:color w:val="000000" w:themeColor="text1"/>
        </w:rPr>
        <w:t>ha</w:t>
      </w:r>
      <w:r w:rsidR="00E7612E" w:rsidRPr="004C6DB4">
        <w:rPr>
          <w:rFonts w:hint="eastAsia"/>
          <w:color w:val="000000" w:themeColor="text1"/>
        </w:rPr>
        <w:t>ve</w:t>
      </w:r>
      <w:r w:rsidR="00E7612E" w:rsidRPr="004C6DB4">
        <w:rPr>
          <w:color w:val="000000" w:themeColor="text1"/>
        </w:rPr>
        <w:t xml:space="preserve"> </w:t>
      </w:r>
      <w:r w:rsidRPr="004C6DB4">
        <w:rPr>
          <w:color w:val="000000" w:themeColor="text1"/>
        </w:rPr>
        <w:t xml:space="preserve">a much higher </w:t>
      </w:r>
      <w:r w:rsidR="00EF4F0F" w:rsidRPr="004C6DB4">
        <w:rPr>
          <w:color w:val="000000" w:themeColor="text1"/>
        </w:rPr>
        <w:t>propagation</w:t>
      </w:r>
      <w:r w:rsidRPr="004C6DB4">
        <w:rPr>
          <w:color w:val="000000" w:themeColor="text1"/>
        </w:rPr>
        <w:t xml:space="preserve"> rate than long crack</w:t>
      </w:r>
      <w:r w:rsidR="00E7612E" w:rsidRPr="004C6DB4">
        <w:rPr>
          <w:rFonts w:hint="eastAsia"/>
          <w:color w:val="000000" w:themeColor="text1"/>
        </w:rPr>
        <w:t>s</w:t>
      </w:r>
      <w:r w:rsidRPr="004C6DB4">
        <w:rPr>
          <w:color w:val="000000" w:themeColor="text1"/>
        </w:rPr>
        <w:t xml:space="preserve"> </w:t>
      </w:r>
      <w:r w:rsidRPr="004C6DB4">
        <w:rPr>
          <w:rFonts w:hint="eastAsia"/>
          <w:color w:val="000000" w:themeColor="text1"/>
        </w:rPr>
        <w:t>u</w:t>
      </w:r>
      <w:r w:rsidRPr="004C6DB4">
        <w:rPr>
          <w:color w:val="000000" w:themeColor="text1"/>
        </w:rPr>
        <w:t>nder the same</w:t>
      </w:r>
      <w:r w:rsidRPr="004C6DB4">
        <w:rPr>
          <w:rFonts w:hint="eastAsia"/>
          <w:color w:val="000000" w:themeColor="text1"/>
        </w:rPr>
        <w:t xml:space="preserve"> far-field</w:t>
      </w:r>
      <w:r w:rsidRPr="004C6DB4">
        <w:rPr>
          <w:color w:val="000000" w:themeColor="text1"/>
        </w:rPr>
        <w:t xml:space="preserve"> nominal </w:t>
      </w:r>
      <w:r w:rsidR="008148CE">
        <w:rPr>
          <w:rFonts w:hint="eastAsia"/>
          <w:color w:val="000000" w:themeColor="text1"/>
        </w:rPr>
        <w:t>stress.</w:t>
      </w:r>
      <w:r w:rsidRPr="004C6DB4">
        <w:rPr>
          <w:rFonts w:hint="eastAsia"/>
          <w:color w:val="000000" w:themeColor="text1"/>
        </w:rPr>
        <w:t xml:space="preserve"> </w:t>
      </w:r>
      <w:r w:rsidR="008148CE">
        <w:rPr>
          <w:color w:val="000000" w:themeColor="text1"/>
        </w:rPr>
        <w:t>(</w:t>
      </w:r>
      <w:r w:rsidRPr="004C6DB4">
        <w:rPr>
          <w:rFonts w:hint="eastAsia"/>
          <w:color w:val="000000" w:themeColor="text1"/>
        </w:rPr>
        <w:t>2)</w:t>
      </w:r>
      <w:r w:rsidR="00C04C1F" w:rsidRPr="004C6DB4">
        <w:rPr>
          <w:rFonts w:hint="eastAsia"/>
          <w:color w:val="000000" w:themeColor="text1"/>
        </w:rPr>
        <w:t xml:space="preserve"> </w:t>
      </w:r>
      <w:r w:rsidR="008148CE">
        <w:rPr>
          <w:color w:val="000000" w:themeColor="text1"/>
        </w:rPr>
        <w:t>T</w:t>
      </w:r>
      <w:r w:rsidRPr="004C6DB4">
        <w:rPr>
          <w:color w:val="000000" w:themeColor="text1"/>
        </w:rPr>
        <w:t xml:space="preserve">he </w:t>
      </w:r>
      <w:r w:rsidR="00EF4F0F" w:rsidRPr="004C6DB4">
        <w:rPr>
          <w:color w:val="000000" w:themeColor="text1"/>
        </w:rPr>
        <w:t>propagation</w:t>
      </w:r>
      <w:r w:rsidRPr="004C6DB4">
        <w:rPr>
          <w:color w:val="000000" w:themeColor="text1"/>
        </w:rPr>
        <w:t xml:space="preserve"> rate of short cracks decreases with the increase of crack length </w:t>
      </w:r>
      <w:r w:rsidRPr="004C6DB4">
        <w:rPr>
          <w:rFonts w:hint="eastAsia"/>
          <w:color w:val="000000" w:themeColor="text1"/>
        </w:rPr>
        <w:t>w</w:t>
      </w:r>
      <w:r w:rsidRPr="004C6DB4">
        <w:rPr>
          <w:color w:val="000000" w:themeColor="text1"/>
        </w:rPr>
        <w:t xml:space="preserve">ithin a certain range, and then accelerates when the short crack length </w:t>
      </w:r>
      <w:r w:rsidR="00E7612E" w:rsidRPr="004C6DB4">
        <w:rPr>
          <w:rFonts w:hint="eastAsia"/>
          <w:color w:val="000000" w:themeColor="text1"/>
        </w:rPr>
        <w:t>exceeds</w:t>
      </w:r>
      <w:r w:rsidR="00E7612E" w:rsidRPr="004C6DB4">
        <w:rPr>
          <w:color w:val="000000" w:themeColor="text1"/>
        </w:rPr>
        <w:t xml:space="preserve"> </w:t>
      </w:r>
      <w:r w:rsidRPr="004C6DB4">
        <w:rPr>
          <w:color w:val="000000" w:themeColor="text1"/>
        </w:rPr>
        <w:t>a critical value</w:t>
      </w:r>
      <w:r w:rsidR="008148CE">
        <w:rPr>
          <w:rFonts w:hint="eastAsia"/>
          <w:color w:val="000000" w:themeColor="text1"/>
        </w:rPr>
        <w:t>.</w:t>
      </w:r>
      <w:r w:rsidRPr="004C6DB4">
        <w:rPr>
          <w:rFonts w:hint="eastAsia"/>
          <w:color w:val="000000" w:themeColor="text1"/>
        </w:rPr>
        <w:t xml:space="preserve"> </w:t>
      </w:r>
      <w:r w:rsidR="008148CE">
        <w:rPr>
          <w:color w:val="000000" w:themeColor="text1"/>
        </w:rPr>
        <w:t>(</w:t>
      </w:r>
      <w:r w:rsidRPr="004C6DB4">
        <w:rPr>
          <w:rFonts w:hint="eastAsia"/>
          <w:color w:val="000000" w:themeColor="text1"/>
        </w:rPr>
        <w:t>3)</w:t>
      </w:r>
      <w:r w:rsidRPr="004C6DB4">
        <w:rPr>
          <w:color w:val="000000" w:themeColor="text1"/>
        </w:rPr>
        <w:t xml:space="preserve"> </w:t>
      </w:r>
      <w:r w:rsidR="008148CE">
        <w:rPr>
          <w:color w:val="000000" w:themeColor="text1"/>
        </w:rPr>
        <w:t>I</w:t>
      </w:r>
      <w:r w:rsidRPr="004C6DB4">
        <w:rPr>
          <w:color w:val="000000" w:themeColor="text1"/>
        </w:rPr>
        <w:t xml:space="preserve">nitiation and </w:t>
      </w:r>
      <w:r w:rsidR="004C4F95" w:rsidRPr="004C6DB4">
        <w:rPr>
          <w:rFonts w:hint="eastAsia"/>
          <w:color w:val="000000" w:themeColor="text1"/>
        </w:rPr>
        <w:t>propagation</w:t>
      </w:r>
      <w:r w:rsidR="004C4F95" w:rsidRPr="004C6DB4">
        <w:rPr>
          <w:color w:val="000000" w:themeColor="text1"/>
        </w:rPr>
        <w:t xml:space="preserve"> </w:t>
      </w:r>
      <w:r w:rsidRPr="004C6DB4">
        <w:rPr>
          <w:color w:val="000000" w:themeColor="text1"/>
        </w:rPr>
        <w:t>of short cracks are</w:t>
      </w:r>
      <w:r w:rsidR="00B91CDF" w:rsidRPr="004C6DB4">
        <w:rPr>
          <w:rFonts w:hint="eastAsia"/>
          <w:color w:val="000000" w:themeColor="text1"/>
        </w:rPr>
        <w:t xml:space="preserve"> </w:t>
      </w:r>
      <w:r w:rsidRPr="004C6DB4">
        <w:rPr>
          <w:rFonts w:hint="eastAsia"/>
          <w:color w:val="000000" w:themeColor="text1"/>
        </w:rPr>
        <w:t>deep</w:t>
      </w:r>
      <w:r w:rsidRPr="004C6DB4">
        <w:rPr>
          <w:color w:val="000000" w:themeColor="text1"/>
        </w:rPr>
        <w:t>ly influenced by the</w:t>
      </w:r>
      <w:r w:rsidR="008148CE">
        <w:rPr>
          <w:color w:val="000000" w:themeColor="text1"/>
        </w:rPr>
        <w:t xml:space="preserve"> material local</w:t>
      </w:r>
      <w:r w:rsidRPr="004C6DB4">
        <w:rPr>
          <w:color w:val="000000" w:themeColor="text1"/>
        </w:rPr>
        <w:t xml:space="preserve"> microstructure. </w:t>
      </w:r>
      <w:r w:rsidR="00C04C1F" w:rsidRPr="004C6DB4">
        <w:rPr>
          <w:color w:val="000000" w:themeColor="text1"/>
        </w:rPr>
        <w:t>T</w:t>
      </w:r>
      <w:r w:rsidRPr="004C6DB4">
        <w:rPr>
          <w:color w:val="000000" w:themeColor="text1"/>
        </w:rPr>
        <w:t>he size</w:t>
      </w:r>
      <w:r w:rsidR="004C4F95" w:rsidRPr="004C6DB4">
        <w:rPr>
          <w:rFonts w:hint="eastAsia"/>
          <w:color w:val="000000" w:themeColor="text1"/>
        </w:rPr>
        <w:t>s</w:t>
      </w:r>
      <w:r w:rsidRPr="004C6DB4">
        <w:rPr>
          <w:color w:val="000000" w:themeColor="text1"/>
        </w:rPr>
        <w:t xml:space="preserve"> of grain, grain boundary and inclusions are closely related to the </w:t>
      </w:r>
      <w:r w:rsidRPr="004C6DB4">
        <w:rPr>
          <w:rFonts w:hint="eastAsia"/>
          <w:color w:val="000000" w:themeColor="text1"/>
        </w:rPr>
        <w:t xml:space="preserve">crack </w:t>
      </w:r>
      <w:r w:rsidRPr="004C6DB4">
        <w:rPr>
          <w:color w:val="000000" w:themeColor="text1"/>
        </w:rPr>
        <w:t xml:space="preserve">closure effect and zigzag effect in the process of short crack </w:t>
      </w:r>
      <w:r w:rsidR="004C4F95" w:rsidRPr="004C6DB4">
        <w:rPr>
          <w:rFonts w:hint="eastAsia"/>
          <w:color w:val="000000" w:themeColor="text1"/>
        </w:rPr>
        <w:t>propagation</w:t>
      </w:r>
      <w:r w:rsidRPr="004C6DB4">
        <w:rPr>
          <w:color w:val="000000" w:themeColor="text1"/>
        </w:rPr>
        <w:t>, so the experimental data of short crack</w:t>
      </w:r>
      <w:r w:rsidR="00137286" w:rsidRPr="004C6DB4">
        <w:rPr>
          <w:rFonts w:hint="eastAsia"/>
          <w:color w:val="000000" w:themeColor="text1"/>
        </w:rPr>
        <w:t>s</w:t>
      </w:r>
      <w:r w:rsidRPr="004C6DB4">
        <w:rPr>
          <w:color w:val="000000" w:themeColor="text1"/>
        </w:rPr>
        <w:t xml:space="preserve"> are relatively dispersed.</w:t>
      </w:r>
      <w:r w:rsidRPr="004C6DB4">
        <w:rPr>
          <w:rFonts w:hint="eastAsia"/>
          <w:color w:val="000000" w:themeColor="text1"/>
        </w:rPr>
        <w:t xml:space="preserve"> 4) </w:t>
      </w:r>
      <w:r w:rsidRPr="004C6DB4">
        <w:rPr>
          <w:color w:val="000000" w:themeColor="text1"/>
        </w:rPr>
        <w:t xml:space="preserve">The length </w:t>
      </w:r>
      <w:r w:rsidRPr="004C6DB4">
        <w:rPr>
          <w:rFonts w:hint="eastAsia"/>
          <w:color w:val="000000" w:themeColor="text1"/>
        </w:rPr>
        <w:t xml:space="preserve">of </w:t>
      </w:r>
      <w:r w:rsidR="008148CE">
        <w:rPr>
          <w:color w:val="000000" w:themeColor="text1"/>
        </w:rPr>
        <w:t xml:space="preserve">the </w:t>
      </w:r>
      <w:r w:rsidRPr="004C6DB4">
        <w:rPr>
          <w:rFonts w:hint="eastAsia"/>
          <w:color w:val="000000" w:themeColor="text1"/>
        </w:rPr>
        <w:t xml:space="preserve">short </w:t>
      </w:r>
      <w:r w:rsidRPr="004C6DB4">
        <w:rPr>
          <w:color w:val="000000" w:themeColor="text1"/>
        </w:rPr>
        <w:t>crack does not meet LEFM's requirements</w:t>
      </w:r>
      <w:r w:rsidR="00EF4F0F" w:rsidRPr="004C6DB4">
        <w:rPr>
          <w:rFonts w:hint="eastAsia"/>
          <w:color w:val="000000" w:themeColor="text1"/>
        </w:rPr>
        <w:t xml:space="preserve"> and</w:t>
      </w:r>
      <w:r w:rsidRPr="004C6DB4">
        <w:rPr>
          <w:color w:val="000000" w:themeColor="text1"/>
        </w:rPr>
        <w:t xml:space="preserve"> traditional LEFM </w:t>
      </w:r>
      <w:r w:rsidR="00137286" w:rsidRPr="004C6DB4">
        <w:rPr>
          <w:rFonts w:hint="eastAsia"/>
          <w:color w:val="000000" w:themeColor="text1"/>
        </w:rPr>
        <w:t>is</w:t>
      </w:r>
      <w:r w:rsidR="00137286" w:rsidRPr="004C6DB4">
        <w:rPr>
          <w:color w:val="000000" w:themeColor="text1"/>
        </w:rPr>
        <w:t xml:space="preserve"> </w:t>
      </w:r>
      <w:r w:rsidRPr="004C6DB4">
        <w:rPr>
          <w:color w:val="000000" w:themeColor="text1"/>
        </w:rPr>
        <w:t>no longer applicable</w:t>
      </w:r>
      <w:r w:rsidRPr="004C6DB4">
        <w:rPr>
          <w:rFonts w:hint="eastAsia"/>
          <w:color w:val="000000" w:themeColor="text1"/>
        </w:rPr>
        <w:t xml:space="preserve"> </w:t>
      </w:r>
      <w:r w:rsidR="00137286" w:rsidRPr="004C6DB4">
        <w:rPr>
          <w:rFonts w:hint="eastAsia"/>
          <w:color w:val="000000" w:themeColor="text1"/>
        </w:rPr>
        <w:t xml:space="preserve">for </w:t>
      </w:r>
      <w:r w:rsidRPr="004C6DB4">
        <w:rPr>
          <w:rFonts w:hint="eastAsia"/>
          <w:color w:val="000000" w:themeColor="text1"/>
        </w:rPr>
        <w:t xml:space="preserve">short </w:t>
      </w:r>
      <w:r w:rsidRPr="004C6DB4">
        <w:rPr>
          <w:color w:val="000000" w:themeColor="text1"/>
        </w:rPr>
        <w:t>crack</w:t>
      </w:r>
      <w:r w:rsidRPr="004C6DB4">
        <w:rPr>
          <w:rFonts w:hint="eastAsia"/>
          <w:color w:val="000000" w:themeColor="text1"/>
        </w:rPr>
        <w:t>.</w:t>
      </w:r>
    </w:p>
    <w:p w:rsidR="00860BEF" w:rsidRPr="004C6DB4" w:rsidRDefault="00860BEF" w:rsidP="00860BEF">
      <w:pPr>
        <w:ind w:firstLine="480"/>
        <w:rPr>
          <w:color w:val="000000" w:themeColor="text1"/>
        </w:rPr>
      </w:pPr>
      <w:r w:rsidRPr="004C6DB4">
        <w:rPr>
          <w:color w:val="000000" w:themeColor="text1"/>
        </w:rPr>
        <w:t>Miller</w:t>
      </w:r>
      <w:r w:rsidR="008148CE">
        <w:rPr>
          <w:color w:val="000000" w:themeColor="text1"/>
        </w:rPr>
        <w:t xml:space="preserve"> </w:t>
      </w:r>
      <w:r w:rsidRPr="004C6DB4">
        <w:rPr>
          <w:i/>
          <w:color w:val="000000" w:themeColor="text1"/>
        </w:rPr>
        <w:t>et al.</w:t>
      </w:r>
      <w:r w:rsidRPr="004C6DB4">
        <w:rPr>
          <w:color w:val="000000" w:themeColor="text1"/>
        </w:rPr>
        <w:t xml:space="preserve"> </w:t>
      </w:r>
      <w:r w:rsidR="00AC71FB" w:rsidRPr="004C6DB4">
        <w:rPr>
          <w:color w:val="000000" w:themeColor="text1"/>
        </w:rPr>
        <w:fldChar w:fldCharType="begin"/>
      </w:r>
      <w:r w:rsidR="00AC71FB">
        <w:rPr>
          <w:color w:val="000000" w:themeColor="text1"/>
        </w:rPr>
        <w:instrText xml:space="preserve"> ADDIN ZOTERO_ITEM CSL_CITATION {"citationID":"5gmvOAfD","properties":{"formattedCitation":"[54]\\uc0\\u8211{}[57]","plainCitation":"[54]–[57]","noteIndex":0},"citationItems":[{"id":14,"uris":["http://zotero.org/users/3610391/items/7MA7HHYN"],"uri":["http://zotero.org/users/3610391/items/7MA7HHYN"],"itemData":{"id":14,"type":"article-journal","abstract":"Two limiting thresholds to fatigue crack propagation are discussed. The first threshold is related to the microstructural texture and this threshold may therefore be deemed a material-based threshold. The second threshold is mechanically-based, and is related only to the stress state at the tip of a substantial defect.","container-title":"Fatigue &amp; Fracture of Engineering Materials and Structures","DOI":"10.1111/j.1460-2695.1993.tb00129.x","ISSN":"8756-758X, 1460-2695","issue":"9","language":"en","page":"931-939","source":"Crossref","title":"The two thresholds of fatigue behavior","volume":"16","author":[{"family":"Miller","given":"K. J."}],"issued":{"date-parts":[["1993",9]]}},"label":"page"},{"id":17,"uris":["http://zotero.org/users/3610391/items/236WA2AJ"],"uri":["http://zotero.org/users/3610391/items/236WA2AJ"],"itemData":{"id":17,"type":"article-journal","container-title":"Fatigue &amp; Fracture of Engineering Materials &amp; Structures","DOI":"10.1046/j.1460-2695.1999.00204.x","ISSN":"8756758X","issue":"7","language":"en","page":"545-557","source":"Crossref","title":"The fatigue limit and its elimination","title-short":"The fatigue limit and its elimination","volume":"22","author":[{"literal":"Miller"},{"literal":"O’donnell"}],"issued":{"date-parts":[["1999",7]]}},"label":"page"},{"id":1334,"uris":["http://zotero.org/users/3610391/items/BBU9RGXJ"],"uri":["http://zotero.org/users/3610391/items/BBU9RGXJ"],"itemData":{"id":1334,"type":"article-journal","container-title":"Fatigue &amp; Fracture of Engineering Materials and Structures","DOI":"10.1111/j.1460-2695.1987.tb01150.x","ISSN":"8756-758X, 1460-2695","issue":"1","journalAbbreviation":"Fat Frac Eng Mat Struct","language":"en","page":"75-91","source":"DOI.org (Crossref)","title":"THE BEHAVIOUR OF SHORT FATIGUE CRACKS AND THEIR INITIATION PART I?A REVIEW OF TWO RECENT BOOKS","title-short":"THE BEHAVIOUR OF SHORT FATIGUE CRACKS AND THEIR INITIATION PART I?","volume":"10","author":[{"family":"Miller","given":"K. J."}],"issued":{"date-parts":[["1987",1]]}},"label":"page"},{"id":1333,"uris":["http://zotero.org/users/3610391/items/W6BQZDHA"],"uri":["http://zotero.org/users/3610391/items/W6BQZDHA"],"itemData":{"id":1333,"type":"article-journal","container-title":"Fatigue &amp; Fracture of Engineering Materials and Structures","DOI":"10.1111/j.1460-2695.1987.tb01153.x","ISSN":"8756-758X, 1460-2695","issue":"2","journalAbbreviation":"Fat Frac Eng Mat Struct","language":"en","page":"93-113","source":"DOI.org (Crossref)","title":"THE BEHAVIOUR OF SHORT FATIGUE CRACKS AND THEIR INITIATION PART II-A GENERAL SUMMARY","volume":"10","author":[{"family":"Miller","given":"K. J."}],"issued":{"date-parts":[["1987",2]]}},"label":"page"}],"schema":"https://github.com/citation-style-language/schema/raw/master/csl-citation.json"} </w:instrText>
      </w:r>
      <w:r w:rsidR="00AC71FB" w:rsidRPr="004C6DB4">
        <w:rPr>
          <w:color w:val="000000" w:themeColor="text1"/>
        </w:rPr>
        <w:fldChar w:fldCharType="separate"/>
      </w:r>
      <w:r w:rsidR="00AC71FB" w:rsidRPr="00DD6365">
        <w:rPr>
          <w:kern w:val="0"/>
          <w:szCs w:val="24"/>
        </w:rPr>
        <w:t>[54</w:t>
      </w:r>
      <w:r w:rsidR="00AC71FB">
        <w:rPr>
          <w:rFonts w:hint="eastAsia"/>
          <w:kern w:val="0"/>
          <w:szCs w:val="24"/>
        </w:rPr>
        <w:t>-</w:t>
      </w:r>
      <w:r w:rsidR="00AC71FB" w:rsidRPr="00DD6365">
        <w:rPr>
          <w:kern w:val="0"/>
          <w:szCs w:val="24"/>
        </w:rPr>
        <w:t>57]</w:t>
      </w:r>
      <w:r w:rsidR="00AC71FB" w:rsidRPr="004C6DB4">
        <w:rPr>
          <w:color w:val="000000" w:themeColor="text1"/>
        </w:rPr>
        <w:fldChar w:fldCharType="end"/>
      </w:r>
      <w:r w:rsidR="00AC71FB">
        <w:rPr>
          <w:rFonts w:hint="eastAsia"/>
          <w:color w:val="000000" w:themeColor="text1"/>
        </w:rPr>
        <w:t xml:space="preserve"> </w:t>
      </w:r>
      <w:r w:rsidRPr="004C6DB4">
        <w:rPr>
          <w:color w:val="000000" w:themeColor="text1"/>
        </w:rPr>
        <w:t xml:space="preserve">discussed the </w:t>
      </w:r>
      <w:r w:rsidR="00EF4F0F" w:rsidRPr="004C6DB4">
        <w:rPr>
          <w:color w:val="000000" w:themeColor="text1"/>
        </w:rPr>
        <w:t>propagation</w:t>
      </w:r>
      <w:r w:rsidRPr="004C6DB4">
        <w:rPr>
          <w:color w:val="000000" w:themeColor="text1"/>
        </w:rPr>
        <w:t xml:space="preserve"> process of fatigue crack</w:t>
      </w:r>
      <w:r w:rsidR="008148CE">
        <w:rPr>
          <w:color w:val="000000" w:themeColor="text1"/>
        </w:rPr>
        <w:t>s</w:t>
      </w:r>
      <w:r w:rsidRPr="004C6DB4">
        <w:rPr>
          <w:color w:val="000000" w:themeColor="text1"/>
        </w:rPr>
        <w:t xml:space="preserve"> in detail, which is divided into three main categories</w:t>
      </w:r>
      <w:r w:rsidR="00137286" w:rsidRPr="008148CE">
        <w:rPr>
          <w:color w:val="000000" w:themeColor="text1"/>
        </w:rPr>
        <w:t>,</w:t>
      </w:r>
      <w:r w:rsidR="008148CE" w:rsidRPr="008148CE">
        <w:rPr>
          <w:color w:val="000000" w:themeColor="text1"/>
        </w:rPr>
        <w:t xml:space="preserve"> as shown</w:t>
      </w:r>
      <w:r w:rsidR="00137286" w:rsidRPr="008148CE">
        <w:rPr>
          <w:color w:val="000000" w:themeColor="text1"/>
        </w:rPr>
        <w:t xml:space="preserve"> in Figure</w:t>
      </w:r>
      <w:r w:rsidR="00137286" w:rsidRPr="004C6DB4">
        <w:rPr>
          <w:color w:val="000000" w:themeColor="text1"/>
          <w:lang w:val="fr-FR"/>
        </w:rPr>
        <w:t xml:space="preserve"> 5</w:t>
      </w:r>
      <w:r w:rsidR="008148CE">
        <w:rPr>
          <w:color w:val="000000" w:themeColor="text1"/>
          <w:lang w:val="fr-FR"/>
        </w:rPr>
        <w:t xml:space="preserve">. </w:t>
      </w:r>
      <w:r w:rsidRPr="004C6DB4">
        <w:rPr>
          <w:color w:val="000000" w:themeColor="text1"/>
          <w:lang w:val="fr-FR"/>
        </w:rPr>
        <w:t xml:space="preserve">1) </w:t>
      </w:r>
      <w:r w:rsidR="008148CE">
        <w:rPr>
          <w:color w:val="000000" w:themeColor="text1"/>
          <w:lang w:val="fr-FR"/>
        </w:rPr>
        <w:t>M</w:t>
      </w:r>
      <w:r w:rsidRPr="004C6DB4">
        <w:rPr>
          <w:color w:val="000000" w:themeColor="text1"/>
          <w:lang w:val="fr-FR"/>
        </w:rPr>
        <w:t xml:space="preserve">icrostructurally short cracks (MSC); </w:t>
      </w:r>
      <w:r w:rsidRPr="004C6DB4">
        <w:rPr>
          <w:i/>
          <w:color w:val="000000" w:themeColor="text1"/>
          <w:lang w:val="fr-FR"/>
        </w:rPr>
        <w:t>l</w:t>
      </w:r>
      <w:r w:rsidRPr="004C6DB4">
        <w:rPr>
          <w:color w:val="000000" w:themeColor="text1"/>
          <w:lang w:val="fr-FR"/>
        </w:rPr>
        <w:t>&lt;</w:t>
      </w:r>
      <w:r w:rsidRPr="004C6DB4">
        <w:rPr>
          <w:i/>
          <w:color w:val="000000" w:themeColor="text1"/>
          <w:lang w:val="fr-FR"/>
        </w:rPr>
        <w:t>d</w:t>
      </w:r>
      <w:r w:rsidRPr="004C6DB4">
        <w:rPr>
          <w:color w:val="000000" w:themeColor="text1"/>
          <w:vertAlign w:val="subscript"/>
          <w:lang w:val="fr-FR"/>
        </w:rPr>
        <w:t>1</w:t>
      </w:r>
      <w:r w:rsidRPr="004C6DB4">
        <w:rPr>
          <w:color w:val="000000" w:themeColor="text1"/>
          <w:lang w:val="fr-FR"/>
        </w:rPr>
        <w:t xml:space="preserve">. </w:t>
      </w:r>
      <w:r w:rsidRPr="004C6DB4">
        <w:rPr>
          <w:color w:val="000000" w:themeColor="text1"/>
        </w:rPr>
        <w:t>I</w:t>
      </w:r>
      <w:r w:rsidRPr="004C6DB4">
        <w:rPr>
          <w:rFonts w:hint="eastAsia"/>
          <w:color w:val="000000" w:themeColor="text1"/>
        </w:rPr>
        <w:t xml:space="preserve">n this </w:t>
      </w:r>
      <w:r w:rsidRPr="004C6DB4">
        <w:rPr>
          <w:color w:val="000000" w:themeColor="text1"/>
        </w:rPr>
        <w:t>category</w:t>
      </w:r>
      <w:r w:rsidRPr="004C6DB4">
        <w:rPr>
          <w:rFonts w:hint="eastAsia"/>
          <w:color w:val="000000" w:themeColor="text1"/>
        </w:rPr>
        <w:t xml:space="preserve">, </w:t>
      </w:r>
      <w:r w:rsidR="008148CE">
        <w:rPr>
          <w:color w:val="000000" w:themeColor="text1"/>
        </w:rPr>
        <w:t>continuum mechanic</w:t>
      </w:r>
      <w:r w:rsidRPr="004C6DB4">
        <w:rPr>
          <w:rFonts w:hint="eastAsia"/>
          <w:color w:val="000000" w:themeColor="text1"/>
        </w:rPr>
        <w:t xml:space="preserve"> </w:t>
      </w:r>
      <w:r w:rsidR="008148CE">
        <w:rPr>
          <w:color w:val="000000" w:themeColor="text1"/>
        </w:rPr>
        <w:t>is</w:t>
      </w:r>
      <w:r w:rsidRPr="004C6DB4">
        <w:rPr>
          <w:color w:val="000000" w:themeColor="text1"/>
        </w:rPr>
        <w:t xml:space="preserve"> no longer applicable</w:t>
      </w:r>
      <w:r w:rsidRPr="004C6DB4">
        <w:rPr>
          <w:rFonts w:hint="eastAsia"/>
          <w:color w:val="000000" w:themeColor="text1"/>
        </w:rPr>
        <w:t>. 2)</w:t>
      </w:r>
      <w:r w:rsidRPr="004C6DB4">
        <w:rPr>
          <w:color w:val="000000" w:themeColor="text1"/>
        </w:rPr>
        <w:t xml:space="preserve"> Physically small cracks (PSC); </w:t>
      </w:r>
      <w:r w:rsidRPr="004C6DB4">
        <w:rPr>
          <w:i/>
          <w:color w:val="000000" w:themeColor="text1"/>
        </w:rPr>
        <w:t>d</w:t>
      </w:r>
      <w:r w:rsidRPr="004C6DB4">
        <w:rPr>
          <w:rFonts w:hint="eastAsia"/>
          <w:color w:val="000000" w:themeColor="text1"/>
          <w:vertAlign w:val="subscript"/>
        </w:rPr>
        <w:t>1</w:t>
      </w:r>
      <w:r w:rsidRPr="004C6DB4">
        <w:rPr>
          <w:color w:val="000000" w:themeColor="text1"/>
        </w:rPr>
        <w:t>&lt;</w:t>
      </w:r>
      <w:r w:rsidRPr="004C6DB4">
        <w:rPr>
          <w:rFonts w:hint="eastAsia"/>
          <w:i/>
          <w:color w:val="000000" w:themeColor="text1"/>
        </w:rPr>
        <w:t>l</w:t>
      </w:r>
      <w:r w:rsidRPr="004C6DB4">
        <w:rPr>
          <w:color w:val="000000" w:themeColor="text1"/>
        </w:rPr>
        <w:t>&lt;</w:t>
      </w:r>
      <w:r w:rsidRPr="004C6DB4">
        <w:rPr>
          <w:i/>
          <w:color w:val="000000" w:themeColor="text1"/>
        </w:rPr>
        <w:t>d</w:t>
      </w:r>
      <w:r w:rsidRPr="004C6DB4">
        <w:rPr>
          <w:rFonts w:hint="eastAsia"/>
          <w:color w:val="000000" w:themeColor="text1"/>
          <w:vertAlign w:val="subscript"/>
        </w:rPr>
        <w:t>2</w:t>
      </w:r>
      <w:r w:rsidR="00137286" w:rsidRPr="004C6DB4">
        <w:rPr>
          <w:rFonts w:hint="eastAsia"/>
          <w:color w:val="000000" w:themeColor="text1"/>
        </w:rPr>
        <w:t xml:space="preserve">. </w:t>
      </w:r>
      <w:r w:rsidRPr="004C6DB4">
        <w:rPr>
          <w:color w:val="000000" w:themeColor="text1"/>
        </w:rPr>
        <w:t>3</w:t>
      </w:r>
      <w:r w:rsidRPr="004C6DB4">
        <w:rPr>
          <w:rFonts w:hint="eastAsia"/>
          <w:color w:val="000000" w:themeColor="text1"/>
        </w:rPr>
        <w:t>)</w:t>
      </w:r>
      <w:r w:rsidRPr="004C6DB4">
        <w:rPr>
          <w:color w:val="000000" w:themeColor="text1"/>
        </w:rPr>
        <w:t xml:space="preserve"> Highly stressed cracks with </w:t>
      </w:r>
      <w:r w:rsidRPr="004C6DB4">
        <w:rPr>
          <w:i/>
          <w:color w:val="000000" w:themeColor="text1"/>
        </w:rPr>
        <w:t>d</w:t>
      </w:r>
      <w:r w:rsidRPr="004C6DB4">
        <w:rPr>
          <w:rFonts w:hint="eastAsia"/>
          <w:color w:val="000000" w:themeColor="text1"/>
          <w:vertAlign w:val="subscript"/>
        </w:rPr>
        <w:t>2</w:t>
      </w:r>
      <w:r w:rsidRPr="004C6DB4">
        <w:rPr>
          <w:color w:val="000000" w:themeColor="text1"/>
        </w:rPr>
        <w:t>&lt;</w:t>
      </w:r>
      <w:r w:rsidRPr="004C6DB4">
        <w:rPr>
          <w:rFonts w:hint="eastAsia"/>
          <w:i/>
          <w:color w:val="000000" w:themeColor="text1"/>
        </w:rPr>
        <w:t>l</w:t>
      </w:r>
      <w:r w:rsidRPr="004C6DB4">
        <w:rPr>
          <w:color w:val="000000" w:themeColor="text1"/>
        </w:rPr>
        <w:t>.</w:t>
      </w:r>
      <w:r w:rsidRPr="004C6DB4">
        <w:rPr>
          <w:rFonts w:hint="eastAsia"/>
          <w:color w:val="000000" w:themeColor="text1"/>
        </w:rPr>
        <w:t xml:space="preserve"> </w:t>
      </w:r>
      <w:r w:rsidRPr="004C6DB4">
        <w:rPr>
          <w:color w:val="000000" w:themeColor="text1"/>
        </w:rPr>
        <w:t>I</w:t>
      </w:r>
      <w:r w:rsidRPr="004C6DB4">
        <w:rPr>
          <w:rFonts w:hint="eastAsia"/>
          <w:color w:val="000000" w:themeColor="text1"/>
        </w:rPr>
        <w:t xml:space="preserve">n addition, Hong </w:t>
      </w:r>
      <w:r w:rsidRPr="004C6DB4">
        <w:rPr>
          <w:i/>
          <w:color w:val="000000" w:themeColor="text1"/>
        </w:rPr>
        <w:t>et al.</w:t>
      </w:r>
      <w:r w:rsidRPr="004C6DB4">
        <w:rPr>
          <w:rFonts w:hint="eastAsia"/>
          <w:color w:val="000000" w:themeColor="text1"/>
        </w:rPr>
        <w:t xml:space="preserve"> </w:t>
      </w:r>
      <w:r w:rsidR="00AC71FB" w:rsidRPr="004C6DB4">
        <w:rPr>
          <w:color w:val="000000" w:themeColor="text1"/>
        </w:rPr>
        <w:fldChar w:fldCharType="begin"/>
      </w:r>
      <w:r w:rsidR="00AC71FB">
        <w:rPr>
          <w:color w:val="000000" w:themeColor="text1"/>
        </w:rPr>
        <w:instrText xml:space="preserve"> ADDIN ZOTERO_ITEM CSL_CITATION {"citationID":"vzm54y6l","properties":{"formattedCitation":"[58]","plainCitation":"[58]","noteIndex":0},"citationItems":[{"id":26,"uris":["http://zotero.org/users/3610391/items/3GDRB2S6"],"uri":["http://zotero.org/users/3610391/items/3GDRB2S6"],"itemData":{"id":26,"type":"article-journal","container-title":"Journal of Materials Science","DOI":"10.1007/BF00543609","ISSN":"0022-2461, 1573-4803","issue":"7","language":"en","page":"1821-1826","source":"Crossref","title":"Orientation preference and fractal character of short fatigue cracks in a weld metal","volume":"26","author":[{"family":"Hong","given":"Youshi"},{"family":"Lu","given":"Yonghua"},{"family":"Zheng","given":"Zhemin"}],"issued":{"date-parts":[["1991"]]}}}],"schema":"https://github.com/citation-style-language/schema/raw/master/csl-citation.json"} </w:instrText>
      </w:r>
      <w:r w:rsidR="00AC71FB" w:rsidRPr="004C6DB4">
        <w:rPr>
          <w:color w:val="000000" w:themeColor="text1"/>
        </w:rPr>
        <w:fldChar w:fldCharType="separate"/>
      </w:r>
      <w:r w:rsidR="00AC71FB" w:rsidRPr="00DD6365">
        <w:t>[58]</w:t>
      </w:r>
      <w:r w:rsidR="00AC71FB" w:rsidRPr="004C6DB4">
        <w:rPr>
          <w:color w:val="000000" w:themeColor="text1"/>
        </w:rPr>
        <w:fldChar w:fldCharType="end"/>
      </w:r>
      <w:r w:rsidR="00AC71FB">
        <w:rPr>
          <w:rFonts w:hint="eastAsia"/>
          <w:color w:val="000000" w:themeColor="text1"/>
        </w:rPr>
        <w:t xml:space="preserve"> </w:t>
      </w:r>
      <w:r w:rsidRPr="004C6DB4">
        <w:rPr>
          <w:rFonts w:hint="eastAsia"/>
          <w:color w:val="000000" w:themeColor="text1"/>
        </w:rPr>
        <w:t xml:space="preserve">applied </w:t>
      </w:r>
      <w:r w:rsidRPr="004C6DB4">
        <w:rPr>
          <w:color w:val="000000" w:themeColor="text1"/>
        </w:rPr>
        <w:t>fractal dimension</w:t>
      </w:r>
      <w:r w:rsidRPr="004C6DB4">
        <w:rPr>
          <w:rFonts w:hint="eastAsia"/>
          <w:color w:val="000000" w:themeColor="text1"/>
        </w:rPr>
        <w:t xml:space="preserve"> to </w:t>
      </w:r>
      <w:r w:rsidRPr="004C6DB4">
        <w:rPr>
          <w:color w:val="000000" w:themeColor="text1"/>
        </w:rPr>
        <w:t>character</w:t>
      </w:r>
      <w:r w:rsidR="00137286" w:rsidRPr="004C6DB4">
        <w:rPr>
          <w:rFonts w:hint="eastAsia"/>
          <w:color w:val="000000" w:themeColor="text1"/>
        </w:rPr>
        <w:t>ize</w:t>
      </w:r>
      <w:r w:rsidRPr="004C6DB4">
        <w:rPr>
          <w:rFonts w:hint="eastAsia"/>
          <w:color w:val="000000" w:themeColor="text1"/>
        </w:rPr>
        <w:t xml:space="preserve"> the c</w:t>
      </w:r>
      <w:r w:rsidRPr="004C6DB4">
        <w:rPr>
          <w:color w:val="000000" w:themeColor="text1"/>
        </w:rPr>
        <w:t>rack length</w:t>
      </w:r>
      <w:r w:rsidRPr="004C6DB4">
        <w:rPr>
          <w:rFonts w:hint="eastAsia"/>
          <w:color w:val="000000" w:themeColor="text1"/>
        </w:rPr>
        <w:t xml:space="preserve">. </w:t>
      </w:r>
      <w:r w:rsidR="00137286" w:rsidRPr="004C6DB4">
        <w:rPr>
          <w:rFonts w:hint="eastAsia"/>
          <w:color w:val="000000" w:themeColor="text1"/>
        </w:rPr>
        <w:t>The m</w:t>
      </w:r>
      <w:r w:rsidR="00137286" w:rsidRPr="004C6DB4">
        <w:rPr>
          <w:color w:val="000000" w:themeColor="text1"/>
        </w:rPr>
        <w:t xml:space="preserve">easurements </w:t>
      </w:r>
      <w:r w:rsidR="00C04C1F" w:rsidRPr="004C6DB4">
        <w:rPr>
          <w:rFonts w:hint="eastAsia"/>
          <w:color w:val="000000" w:themeColor="text1"/>
        </w:rPr>
        <w:t>of c</w:t>
      </w:r>
      <w:r w:rsidRPr="004C6DB4">
        <w:rPr>
          <w:color w:val="000000" w:themeColor="text1"/>
        </w:rPr>
        <w:t xml:space="preserve">rack length reveal that </w:t>
      </w:r>
      <w:r w:rsidR="006B520D" w:rsidRPr="004C6DB4">
        <w:rPr>
          <w:rFonts w:hint="eastAsia"/>
          <w:color w:val="000000" w:themeColor="text1"/>
        </w:rPr>
        <w:t xml:space="preserve">the path of </w:t>
      </w:r>
      <w:r w:rsidRPr="004C6DB4">
        <w:rPr>
          <w:color w:val="000000" w:themeColor="text1"/>
        </w:rPr>
        <w:t>short crack</w:t>
      </w:r>
      <w:r w:rsidR="006B520D" w:rsidRPr="004C6DB4">
        <w:rPr>
          <w:rFonts w:hint="eastAsia"/>
          <w:color w:val="000000" w:themeColor="text1"/>
        </w:rPr>
        <w:t>s</w:t>
      </w:r>
      <w:r w:rsidRPr="004C6DB4">
        <w:rPr>
          <w:color w:val="000000" w:themeColor="text1"/>
        </w:rPr>
        <w:t>, compared to that of long</w:t>
      </w:r>
      <w:r w:rsidRPr="004C6DB4">
        <w:rPr>
          <w:rFonts w:hint="eastAsia"/>
          <w:color w:val="000000" w:themeColor="text1"/>
        </w:rPr>
        <w:t xml:space="preserve"> </w:t>
      </w:r>
      <w:r w:rsidRPr="004C6DB4">
        <w:rPr>
          <w:color w:val="000000" w:themeColor="text1"/>
        </w:rPr>
        <w:t>crack</w:t>
      </w:r>
      <w:r w:rsidR="006B520D" w:rsidRPr="004C6DB4">
        <w:rPr>
          <w:rFonts w:hint="eastAsia"/>
          <w:color w:val="000000" w:themeColor="text1"/>
        </w:rPr>
        <w:t>s</w:t>
      </w:r>
      <w:r w:rsidRPr="004C6DB4">
        <w:rPr>
          <w:color w:val="000000" w:themeColor="text1"/>
        </w:rPr>
        <w:t>, possesses a more stable and relatively larger value of fractal dimension</w:t>
      </w:r>
      <w:r w:rsidR="006B520D" w:rsidRPr="004C6DB4">
        <w:rPr>
          <w:rFonts w:hint="eastAsia"/>
          <w:color w:val="000000" w:themeColor="text1"/>
        </w:rPr>
        <w:t>, which</w:t>
      </w:r>
      <w:r w:rsidRPr="004C6DB4">
        <w:rPr>
          <w:rFonts w:hint="eastAsia"/>
          <w:color w:val="000000" w:themeColor="text1"/>
        </w:rPr>
        <w:t xml:space="preserve"> means that </w:t>
      </w:r>
      <w:r w:rsidR="006B520D" w:rsidRPr="004C6DB4">
        <w:rPr>
          <w:rFonts w:hint="eastAsia"/>
          <w:color w:val="000000" w:themeColor="text1"/>
        </w:rPr>
        <w:t xml:space="preserve">the </w:t>
      </w:r>
      <w:r w:rsidRPr="004C6DB4">
        <w:rPr>
          <w:color w:val="000000" w:themeColor="text1"/>
        </w:rPr>
        <w:t>path</w:t>
      </w:r>
      <w:r w:rsidRPr="004C6DB4">
        <w:rPr>
          <w:rFonts w:hint="eastAsia"/>
          <w:color w:val="000000" w:themeColor="text1"/>
        </w:rPr>
        <w:t>s of s</w:t>
      </w:r>
      <w:r w:rsidRPr="004C6DB4">
        <w:rPr>
          <w:color w:val="000000" w:themeColor="text1"/>
        </w:rPr>
        <w:t xml:space="preserve">hort cracks </w:t>
      </w:r>
      <w:r w:rsidRPr="004C6DB4">
        <w:rPr>
          <w:rFonts w:hint="eastAsia"/>
          <w:color w:val="000000" w:themeColor="text1"/>
        </w:rPr>
        <w:t>are</w:t>
      </w:r>
      <w:r w:rsidRPr="004C6DB4">
        <w:rPr>
          <w:color w:val="000000" w:themeColor="text1"/>
        </w:rPr>
        <w:t xml:space="preserve"> more zigzag</w:t>
      </w:r>
      <w:r w:rsidRPr="004C6DB4">
        <w:rPr>
          <w:rFonts w:hint="eastAsia"/>
          <w:color w:val="000000" w:themeColor="text1"/>
        </w:rPr>
        <w:t>.</w:t>
      </w:r>
    </w:p>
    <w:p w:rsidR="00860BEF" w:rsidRPr="004C6DB4" w:rsidRDefault="00E511A3" w:rsidP="00860BEF">
      <w:pPr>
        <w:ind w:firstLineChars="0" w:firstLine="0"/>
        <w:jc w:val="center"/>
        <w:rPr>
          <w:color w:val="000000" w:themeColor="text1"/>
        </w:rPr>
      </w:pPr>
      <w:r w:rsidRPr="004C6DB4">
        <w:rPr>
          <w:color w:val="000000" w:themeColor="text1"/>
        </w:rPr>
        <w:object w:dxaOrig="2766" w:dyaOrig="2260">
          <v:shape id="_x0000_i1055" type="#_x0000_t75" style="width:221.9pt;height:183.2pt" o:ole="">
            <v:imagedata r:id="rId62" o:title="" croptop="4020f" cropleft="1098f" cropright="3673f"/>
          </v:shape>
          <o:OLEObject Type="Embed" ProgID="Visio.Drawing.11" ShapeID="_x0000_i1055" DrawAspect="Content" ObjectID="_1642335954" r:id="rId63"/>
        </w:object>
      </w:r>
    </w:p>
    <w:p w:rsidR="00860BEF" w:rsidRPr="004C6DB4" w:rsidRDefault="0052731B" w:rsidP="00860BEF">
      <w:pPr>
        <w:ind w:firstLine="480"/>
        <w:jc w:val="center"/>
        <w:rPr>
          <w:color w:val="000000" w:themeColor="text1"/>
        </w:rPr>
      </w:pPr>
      <w:bookmarkStart w:id="6" w:name="_Ref13663125"/>
      <w:r w:rsidRPr="004C6DB4">
        <w:rPr>
          <w:color w:val="000000" w:themeColor="text1"/>
        </w:rPr>
        <w:t>Figure</w:t>
      </w:r>
      <w:r w:rsidR="00C04C1F"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5</w:t>
      </w:r>
      <w:r w:rsidR="00DD5E08" w:rsidRPr="004C6DB4">
        <w:rPr>
          <w:color w:val="000000" w:themeColor="text1"/>
        </w:rPr>
        <w:fldChar w:fldCharType="end"/>
      </w:r>
      <w:bookmarkEnd w:id="6"/>
      <w:r w:rsidR="00860BEF" w:rsidRPr="004C6DB4">
        <w:rPr>
          <w:rFonts w:hint="eastAsia"/>
          <w:color w:val="000000" w:themeColor="text1"/>
        </w:rPr>
        <w:t xml:space="preserve">.The </w:t>
      </w:r>
      <w:r w:rsidR="00860BEF" w:rsidRPr="004C6DB4">
        <w:rPr>
          <w:color w:val="000000" w:themeColor="text1"/>
        </w:rPr>
        <w:t>three main categories</w:t>
      </w:r>
      <w:r w:rsidR="00860BEF" w:rsidRPr="004C6DB4">
        <w:rPr>
          <w:rFonts w:hint="eastAsia"/>
          <w:color w:val="000000" w:themeColor="text1"/>
        </w:rPr>
        <w:t xml:space="preserve"> of fatigue crack</w:t>
      </w:r>
    </w:p>
    <w:p w:rsidR="00860BEF" w:rsidRPr="004C6DB4" w:rsidRDefault="00860BEF" w:rsidP="00860BEF">
      <w:pPr>
        <w:ind w:firstLine="480"/>
        <w:jc w:val="center"/>
        <w:rPr>
          <w:color w:val="000000" w:themeColor="text1"/>
        </w:rPr>
      </w:pPr>
      <w:r w:rsidRPr="004C6DB4">
        <w:rPr>
          <w:rFonts w:hint="eastAsia"/>
          <w:color w:val="000000" w:themeColor="text1"/>
        </w:rPr>
        <w:t xml:space="preserve">MM: Microstructural </w:t>
      </w:r>
      <w:r w:rsidRPr="004C6DB4">
        <w:rPr>
          <w:color w:val="000000" w:themeColor="text1"/>
        </w:rPr>
        <w:t>mechanics</w:t>
      </w:r>
      <w:r w:rsidRPr="004C6DB4">
        <w:rPr>
          <w:rFonts w:hint="eastAsia"/>
          <w:color w:val="000000" w:themeColor="text1"/>
        </w:rPr>
        <w:t>; EPFM: E</w:t>
      </w:r>
      <w:r w:rsidRPr="004C6DB4">
        <w:rPr>
          <w:color w:val="000000" w:themeColor="text1"/>
        </w:rPr>
        <w:t>lastic plastic fracture mechanics</w:t>
      </w:r>
      <w:r w:rsidRPr="004C6DB4">
        <w:rPr>
          <w:rFonts w:hint="eastAsia"/>
          <w:color w:val="000000" w:themeColor="text1"/>
        </w:rPr>
        <w:t xml:space="preserve"> </w:t>
      </w:r>
    </w:p>
    <w:p w:rsidR="00860BEF" w:rsidRPr="004C6DB4" w:rsidRDefault="00860BEF" w:rsidP="00860BEF">
      <w:pPr>
        <w:ind w:firstLine="480"/>
        <w:rPr>
          <w:color w:val="000000" w:themeColor="text1"/>
        </w:rPr>
      </w:pPr>
      <w:r w:rsidRPr="004C6DB4">
        <w:rPr>
          <w:color w:val="000000" w:themeColor="text1"/>
        </w:rPr>
        <w:t>Previous</w:t>
      </w:r>
      <w:r w:rsidRPr="004C6DB4">
        <w:rPr>
          <w:rFonts w:hint="eastAsia"/>
          <w:color w:val="000000" w:themeColor="text1"/>
        </w:rPr>
        <w:t xml:space="preserve"> researches</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{"citationID":"lOKlcAkA","properties":{"formattedCitation":"[47], [59], [60]","plainCitation":"[47], [59], [60]","noteIndex":0},"citationItems":[{"id":27,"uris":["http://zotero.org/users/3610391/items/ZT3WQALY"],"uri":["http://zotero.org/users/3610391/items/ZT3WQALY"],"itemData":{"id":27,"type":"article-journal","container-title":"Proceedings of the Royal Society A: Mathematical, Physical and Engineering Sciences","DOI":"10.1098/rspa.1957.0168","ISSN":"1364-5021, 1471-2946","issue":"1229","language":"en","page":"198-202","source":"Crossref","title":"Slip-Band Damage and Extrusion","volume":"242","author":[{"family":"Forsyth","given":"P. J. E."}],"issued":{"date-parts":[["1957",10,29]]}},"label":"page"},{"id":1329,"uris":["http://zotero.org/users/3610391/items/X4TGXXTL"],"uri":["http://zotero.org/users/3610391/items/X4TGXXTL"],"itemData":{"id":1329,"type":"article-journal","container-title":"Proceedings of the 1992 Annual Meeting of JSME/MMD","DOI":"10.1299/jsmezairiki.2002.0_639","page":"639-640","source":"CiNii","title":"Observation of Fatigue Slip-Band Growth and Crack Initiation in α-Brass under Cyclic Shear Stresses by Means of AFM","volume":"2002","author":[{"family":"NAKAI","given":"Yoshikazu"},{"family":"MAEDA","given":"Kosuke"}],"issued":{"date-parts":[["2002"]]}},"label":"page"},{"id":29,"uris":["http://zotero.org/users/3610391/items/X5H5IJGF"],"uri":["http://zotero.org/users/3610391/items/X5H5IJGF"],"itemData":{"id":29,"type":"article-journal","abstract":"The contours of the slip bands produced by fatigue straining of metals &amp;reviewed by a process of taper-seotioningand optical microscopy which permits effective magnifications of some 20 000 times. The observations indicatewaysin which the slipbands may turn into cracks and start diaintegration of the metal surface. They also show that the mechanismof deformation and failure changes aa the amplitude of the cyclic straining increcuws, the general form of the fatigueSIN curve arising from superposition of two distinct mechanisms. The observations support the view that fatigue craoking is primerily a simple geometrical consequence of to-and-frofine dip movements in the fatigue slip-bands.","container-title":"Philosophical Magazine","DOI":"10.1080/14786435808237004","ISSN":"0031-8086","issue":"31","language":"en","page":"692-699","source":"Crossref","title":"Formation of fatigue cracks","volume":"3","author":[{"family":"Wood","given":"W. A."}],"issued":{"date-parts":[["1958",7]]}},"label":"page"}],"schema":"https://github.com/citation-style-language/schema/raw/master/csl-citation.json"} </w:instrText>
      </w:r>
      <w:r w:rsidR="00DD5E08" w:rsidRPr="004C6DB4">
        <w:rPr>
          <w:color w:val="000000" w:themeColor="text1"/>
        </w:rPr>
        <w:fldChar w:fldCharType="separate"/>
      </w:r>
      <w:r w:rsidR="00DD6365" w:rsidRPr="00DD6365">
        <w:t>[47</w:t>
      </w:r>
      <w:r w:rsidR="00AC71FB">
        <w:rPr>
          <w:rFonts w:hint="eastAsia"/>
        </w:rPr>
        <w:t>,</w:t>
      </w:r>
      <w:r w:rsidR="00DD6365" w:rsidRPr="00DD6365">
        <w:t>59</w:t>
      </w:r>
      <w:r w:rsidR="00AC71FB">
        <w:rPr>
          <w:rFonts w:hint="eastAsia"/>
        </w:rPr>
        <w:t>,</w:t>
      </w:r>
      <w:r w:rsidR="00DD6365" w:rsidRPr="00DD6365">
        <w:t>60]</w:t>
      </w:r>
      <w:r w:rsidR="00DD5E08" w:rsidRPr="004C6DB4">
        <w:rPr>
          <w:color w:val="000000" w:themeColor="text1"/>
        </w:rPr>
        <w:fldChar w:fldCharType="end"/>
      </w:r>
      <w:r w:rsidRPr="004C6DB4">
        <w:rPr>
          <w:rFonts w:hint="eastAsia"/>
          <w:color w:val="000000" w:themeColor="text1"/>
        </w:rPr>
        <w:t xml:space="preserve"> show </w:t>
      </w:r>
      <w:r w:rsidRPr="004C6DB4">
        <w:rPr>
          <w:color w:val="000000" w:themeColor="text1"/>
        </w:rPr>
        <w:t>that</w:t>
      </w:r>
      <w:r w:rsidRPr="004C6DB4">
        <w:rPr>
          <w:rFonts w:hint="eastAsia"/>
          <w:color w:val="000000" w:themeColor="text1"/>
        </w:rPr>
        <w:t xml:space="preserve"> c</w:t>
      </w:r>
      <w:r w:rsidRPr="004C6DB4">
        <w:rPr>
          <w:color w:val="000000" w:themeColor="text1"/>
        </w:rPr>
        <w:t xml:space="preserve">rack initiation is mainly driven by </w:t>
      </w:r>
      <w:r w:rsidRPr="004C6DB4">
        <w:rPr>
          <w:rFonts w:hint="eastAsia"/>
          <w:color w:val="000000" w:themeColor="text1"/>
        </w:rPr>
        <w:t xml:space="preserve">the </w:t>
      </w:r>
      <w:r w:rsidRPr="004C6DB4">
        <w:rPr>
          <w:color w:val="000000" w:themeColor="text1"/>
        </w:rPr>
        <w:t>shear stress</w:t>
      </w:r>
      <w:r w:rsidRPr="004C6DB4">
        <w:rPr>
          <w:rFonts w:hint="eastAsia"/>
          <w:color w:val="000000" w:themeColor="text1"/>
        </w:rPr>
        <w:t xml:space="preserve"> while c</w:t>
      </w:r>
      <w:r w:rsidRPr="004C6DB4">
        <w:rPr>
          <w:color w:val="000000" w:themeColor="text1"/>
        </w:rPr>
        <w:t>rack</w:t>
      </w:r>
      <w:r w:rsidRPr="004C6DB4">
        <w:rPr>
          <w:rFonts w:hint="eastAsia"/>
          <w:color w:val="000000" w:themeColor="text1"/>
        </w:rPr>
        <w:t xml:space="preserve"> </w:t>
      </w:r>
      <w:r w:rsidR="00EF4F0F" w:rsidRPr="004C6DB4">
        <w:rPr>
          <w:color w:val="000000" w:themeColor="text1"/>
        </w:rPr>
        <w:t>propagation</w:t>
      </w:r>
      <w:r w:rsidRPr="004C6DB4">
        <w:rPr>
          <w:rFonts w:hint="eastAsia"/>
          <w:color w:val="000000" w:themeColor="text1"/>
        </w:rPr>
        <w:t xml:space="preserve"> is mainly </w:t>
      </w:r>
      <w:r w:rsidRPr="004C6DB4">
        <w:rPr>
          <w:color w:val="000000" w:themeColor="text1"/>
        </w:rPr>
        <w:t xml:space="preserve">driven by </w:t>
      </w:r>
      <w:r w:rsidRPr="004C6DB4">
        <w:rPr>
          <w:rFonts w:hint="eastAsia"/>
          <w:color w:val="000000" w:themeColor="text1"/>
        </w:rPr>
        <w:t>the normal</w:t>
      </w:r>
      <w:r w:rsidRPr="004C6DB4">
        <w:rPr>
          <w:color w:val="000000" w:themeColor="text1"/>
        </w:rPr>
        <w:t xml:space="preserve"> stress</w:t>
      </w:r>
      <w:r w:rsidRPr="004C6DB4">
        <w:rPr>
          <w:rFonts w:hint="eastAsia"/>
          <w:color w:val="000000" w:themeColor="text1"/>
        </w:rPr>
        <w:t xml:space="preserve">. </w:t>
      </w:r>
      <w:r w:rsidRPr="004C6DB4">
        <w:rPr>
          <w:color w:val="000000" w:themeColor="text1"/>
        </w:rPr>
        <w:t>M</w:t>
      </w:r>
      <w:r w:rsidRPr="004C6DB4">
        <w:rPr>
          <w:rFonts w:hint="eastAsia"/>
          <w:color w:val="000000" w:themeColor="text1"/>
        </w:rPr>
        <w:t xml:space="preserve">any fatigue crack </w:t>
      </w:r>
      <w:r w:rsidRPr="004C6DB4">
        <w:rPr>
          <w:color w:val="000000" w:themeColor="text1"/>
        </w:rPr>
        <w:t>initiation</w:t>
      </w:r>
      <w:r w:rsidRPr="004C6DB4">
        <w:rPr>
          <w:rFonts w:hint="eastAsia"/>
          <w:color w:val="000000" w:themeColor="text1"/>
        </w:rPr>
        <w:t xml:space="preserve"> models, such as s</w:t>
      </w:r>
      <w:r w:rsidRPr="004C6DB4">
        <w:rPr>
          <w:color w:val="000000" w:themeColor="text1"/>
        </w:rPr>
        <w:t>lip</w:t>
      </w:r>
      <w:r w:rsidRPr="004C6DB4">
        <w:rPr>
          <w:rFonts w:hint="eastAsia"/>
          <w:color w:val="000000" w:themeColor="text1"/>
        </w:rPr>
        <w:t>-band</w:t>
      </w:r>
      <w:r w:rsidRPr="004C6DB4">
        <w:rPr>
          <w:color w:val="000000" w:themeColor="text1"/>
        </w:rPr>
        <w:t xml:space="preserve"> extrusion</w:t>
      </w:r>
      <w:r w:rsidRPr="004C6DB4">
        <w:rPr>
          <w:rFonts w:hint="eastAsia"/>
          <w:color w:val="000000" w:themeColor="text1"/>
        </w:rPr>
        <w:t xml:space="preserve"> and </w:t>
      </w:r>
      <w:r w:rsidRPr="004C6DB4">
        <w:rPr>
          <w:color w:val="000000" w:themeColor="text1"/>
        </w:rPr>
        <w:t>intrusion model</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{"citationID":"BSrxcRN6","properties":{"formattedCitation":"[47], [60]\\uc0\\u8211{}[62]","plainCitation":"[47], [60]–[62]","noteIndex":0},"citationItems":[{"id":27,"uris":["http://zotero.org/users/3610391/items/ZT3WQALY"],"uri":["http://zotero.org/users/3610391/items/ZT3WQALY"],"itemData":{"id":27,"type":"article-journal","container-title":"Proceedings of the Royal Society A: Mathematical, Physical and Engineering Sciences","DOI":"10.1098/rspa.1957.0168","ISSN":"1364-5021, 1471-2946","issue":"1229","language":"en","page":"198-202","source":"Crossref","title":"Slip-Band Damage and Extrusion","volume":"242","author":[{"family":"Forsyth","given":"P. J. E."}],"issued":{"date-parts":[["1957",10,29]]}},"label":"page"},{"id":29,"uris":["http://zotero.org/users/3610391/items/X5H5IJGF"],"uri":["http://zotero.org/users/3610391/items/X5H5IJGF"],"itemData":{"id":29,"type":"article-journal","abstract":"The contours of the slip bands produced by fatigue straining of metals &amp;reviewed by a process of taper-seotioningand optical microscopy which permits effective magnifications of some 20 000 times. The observations indicatewaysin which the slipbands may turn into cracks and start diaintegration of the metal surface. They also show that the mechanismof deformation and failure changes aa the amplitude of the cyclic straining increcuws, the general form of the fatigueSIN curve arising from superposition of two distinct mechanisms. The observations support the view that fatigue craoking is primerily a simple geometrical consequence of to-and-frofine dip movements in the fatigue slip-bands.","container-title":"Philosophical Magazine","DOI":"10.1080/14786435808237004","ISSN":"0031-8086","issue":"31","language":"en","page":"692-699","source":"Crossref","title":"Formation of fatigue cracks","volume":"3","author":[{"family":"Wood","given":"W. A."}],"issued":{"date-parts":[["1958",7]]}},"label":"page"},{"id":1328,"uris":["http://zotero.org/users/3610391/items/JEM45RRF"],"uri":["http://zotero.org/users/3610391/items/JEM45RRF"],"itemData":{"id":1328,"type":"webpage","title":"Recent Observations on Fatigue Failure in Metals","URL":"https://www.astm.org/DIGITAL_LIBRARY/STP/PAGES/STP39313S.htm","accessed":{"date-parts":[["2019",7,20]]}},"label":"page"},{"id":1327,"uris":["http://zotero.org/users/3610391/items/S2Y7YXP6"],"uri":["http://zotero.org/users/3610391/items/S2Y7YXP6"],"itemData":{"id":1327,"type":"article-journal","abstract":"This paper presents evidence for microstructural changes that can occur in aluminium alloys when subjected to fatigue stress. These changes represent fatigue induced damage, and take the form of slip band zones about 500 Å wide. Although they are only clearly revealed under torsional fatigue stress it is believed that they represent the form of damage that must precede the initial crack in any form of fatigue stressing of these alloys. Fractographic evidence of a two stage fracture mechanism is given, and distinctions are made between the various forms of fracture striation that are encountered. An attempt has been made to present simple geometric models that show the relation between slip deformation, cleavage and the fracture surface.\nRésumé\nL'auteur met en èvidence les changements de micro-structure ayant lieu dans des alliages d'aluminium soumis á des tensions de fatigue. Ces changements reprèsentent la dètèrioration causèe par fatigue, et ont la forme de zones de bandes de glissements d'une largeur d'environ 5000 Å. Quoique les zones n'apparaissent clairement que lors de la mise sous tension par torsion alternèe, on peut supposer qu'elles reprèsentent pour des alliages, la forme de la dètèrioration, qui prècède la première fissure pour chaque type de sollicitation en fatigue. Par fractographie, on montre le mècanisme de la rupture en deux ètapes, et on distingue les diffèrentes formes de stries de rupture, qui ont ètè observèes. L'auteur propose des modèles gèomètriques simples, pour reprèsenter la relation entre la dèformation par glissement le clivage et la surface de la rupture.\nZusammenfassung\nIn diesem Artikel wird bewiesen, dass Änderungen der Mikrostruktur in Aluminiumlegierungen auftreten können, wenn diese einer Ermüdungsbeanspruchung ausgesetzt werden. Diese Veränderungen sind durch Ermüdung verursachte Schäden und haben die Form von etwa 500 Å breiten Gleitbandzonen. Obwohl diese nur bei Torsionsermüdungsbeanspruchung klar auftreten, wird angenommen, dass sie die Art von Schäden darstellen, die dem Anfangsriss vorausgehen, und zwar bei beliebiger Ermüdungsbeanspruchung dieser Legierungen. An Hand von Bildern der Bruchfläche wird ein Zwei-Stufen-Bruchmechanismus nachgewiesen. Die Unterschiede zwischen den verschiedenen Formen der Bruchstriemen, denen man begegnete, werden angegeben. Es wird der Versuch unternommen, einfache geometrische Modelle aufzustellen, die den Zusammenhang zwischen Gleitdeformation, Spaltung und Bruchoberfläche zeigen.","collection-title":"Mechanisms of fatigue in crystalline solids","container-title":"Acta Metallurgica","DOI":"10.1016/0001-6160(63)90008-7","ISSN":"0001-6160","issue":"7","journalAbbreviation":"Acta Metallurgica","page":"703-715","source":"ScienceDirect","title":"Fatigue damage and crack growth in aluminium alloys","volume":"11","author":[{"family":"Forsyth","given":"P. J. E"}],"issued":{"date-parts":[["1963",7,1]]}},"label":"page"}],"schema":"https://github.com/citation-style-language/schema/raw/master/csl-citation.json"} </w:instrText>
      </w:r>
      <w:r w:rsidR="00DD5E08" w:rsidRPr="004C6DB4">
        <w:rPr>
          <w:color w:val="000000" w:themeColor="text1"/>
        </w:rPr>
        <w:fldChar w:fldCharType="separate"/>
      </w:r>
      <w:r w:rsidR="00DD6365" w:rsidRPr="00DD6365">
        <w:rPr>
          <w:kern w:val="0"/>
          <w:szCs w:val="24"/>
        </w:rPr>
        <w:t>[47</w:t>
      </w:r>
      <w:r w:rsidR="00AC71FB">
        <w:rPr>
          <w:rFonts w:hint="eastAsia"/>
          <w:kern w:val="0"/>
          <w:szCs w:val="24"/>
        </w:rPr>
        <w:t>,</w:t>
      </w:r>
      <w:r w:rsidR="00DD6365" w:rsidRPr="00DD6365">
        <w:rPr>
          <w:kern w:val="0"/>
          <w:szCs w:val="24"/>
        </w:rPr>
        <w:t>60</w:t>
      </w:r>
      <w:r w:rsidR="00AC71FB">
        <w:rPr>
          <w:rFonts w:hint="eastAsia"/>
          <w:kern w:val="0"/>
          <w:szCs w:val="24"/>
        </w:rPr>
        <w:t>,61,</w:t>
      </w:r>
      <w:r w:rsidR="00DD6365" w:rsidRPr="00DD6365">
        <w:rPr>
          <w:kern w:val="0"/>
          <w:szCs w:val="24"/>
        </w:rPr>
        <w:t>62]</w:t>
      </w:r>
      <w:r w:rsidR="00DD5E08" w:rsidRPr="004C6DB4">
        <w:rPr>
          <w:color w:val="000000" w:themeColor="text1"/>
        </w:rPr>
        <w:fldChar w:fldCharType="end"/>
      </w:r>
      <w:r w:rsidRPr="004C6DB4">
        <w:rPr>
          <w:rFonts w:hint="eastAsia"/>
          <w:color w:val="000000" w:themeColor="text1"/>
        </w:rPr>
        <w:t xml:space="preserve">, </w:t>
      </w:r>
      <w:r w:rsidRPr="004C6DB4">
        <w:rPr>
          <w:color w:val="000000" w:themeColor="text1"/>
        </w:rPr>
        <w:t>dislocation dipole accumulation model</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XTzD8pAf","properties":{"formattedCitation":"[63]\\uc0\\u8211{}[65]","plainCitation":"[63]–[65]","noteIndex":0},"citationItems":[{"id":1324,"uris":["http://zotero.org/users/3610391/items/P2PRCY42"],"uri":["http://zotero.org/users/3610391/items/P2PRCY42"],"itemData":{"id":1324,"type":"article-journal","abstract":"Consider two adjacent planes where positive and negative dislocations are accumulated by a ratcheting mechanism. The dislocation dipoles are increased by each cycle of loading. The total free energy of the system increases with the fatigue cycle number owing to the increase in elastic strain energy. It is shown that there exists a critical fatigue cycle number beyond whuch the initial state of dislocation dipole accumulation becomes energetically unstable. The dislocation dipoles are annihilated to form a crack (microvoid). The analysis provides the S-N curves for the crack initiation. The theory is applied to the fatigue microvoid formation at the interface between a thin film and a substrate. Then the theory is compared with the plane bending fatigue tests to specimens of carbon steel coated by Au in plating. The theory agrees with the experiments qualitatively very well. However, experimental data show 1018 times higher crack initiation cycle than the theory. This quantitative disagreement is discussed in terms of the irreversibility of dislocation accumulation.","container-title":"Materials Science and Engineering: A","DOI":"10.1016/0921-5093(94)90959-8","ISSN":"0921-5093","issue":"1","journalAbbreviation":"Materials Science and Engineering: A","page":"61-70","source":"ScienceDirect","title":"A theory of fatigue crack initiation","volume":"176","author":[{"family":"Mura","given":"T."}],"issued":{"date-parts":[["1994",3,31]]}},"label":"page"},{"id":1326,"uris":["http://zotero.org/users/3610391/items/46CZJR37"],"uri":["http://zotero.org/users/3610391/items/46CZJR37"],"itemData":{"id":1326,"type":"article-journal","container-title":"Metallurgical Transactions A","DOI":"10.1007/BF02642422","ISSN":"0360-2133, 1543-1940","issue":"1","journalAbbreviation":"MTA","language":"en","page":"117-123","source":"DOI.org (Crossref)","title":"A theory of fatigue crack initiation at inclusions","volume":"13","author":[{"family":"Tanaka","given":"K."},{"family":"Mura","given":"T."}],"issued":{"date-parts":[["1982",1]]}},"label":"page"},{"id":1325,"uris":["http://zotero.org/users/3610391/items/I37YPIBN"],"uri":["http://zotero.org/users/3610391/items/I37YPIBN"],"itemData":{"id":1325,"type":"article-journal","abstract":"The slip band formed in a grain on the material surface is a preferential site for crack initiation during low strain fatigue of polycrystalline metals. The forward and reverse plastic flow within the slip band is modeled in the present study by dislocations with different signs moving on two closely located layers, and it is assumed that their movement is irreversible. Based on the model, the monotonic buildup of dislocation dipoles piled up at the grain boundary is systematically derived using the theory of continuously distributed dislocations. This buildup is associated with the progress of extrusion or intrusion. The number of stress cycles up to the initiation of a crack of the grain size order is defined as the cycle when the stored strain energy of accumulated dislocations reaches a critical value. The relation between the initiation life and the plastic strain range derived theoretically is in agreement with a Coffin-Manson type law, and that between the fatigue strength and the grain size is expressed in an equation of the Petch type.","container-title":"Journal of Applied Mechanics","DOI":"10.1115/1.3157599","ISSN":"0021-8936","issue":"1","journalAbbreviation":"J. Appl. Mech","page":"97-103","source":"Silverchair","title":"A Dislocation Model for Fatigue Crack Initiation","volume":"48","author":[{"family":"Tanaka","given":"K."},{"family":"Mura","given":"T."}],"issued":{"date-parts":[["1981",3,1]]}},"label":"page"}],"schema":"https://github.com/citation-style-language/schema/raw/master/csl-citation.json"} </w:instrText>
      </w:r>
      <w:r w:rsidR="00DD5E08" w:rsidRPr="004C6DB4">
        <w:rPr>
          <w:color w:val="000000" w:themeColor="text1"/>
        </w:rPr>
        <w:fldChar w:fldCharType="separate"/>
      </w:r>
      <w:r w:rsidR="00DD6365" w:rsidRPr="00DD6365">
        <w:rPr>
          <w:kern w:val="0"/>
          <w:szCs w:val="24"/>
        </w:rPr>
        <w:t>[63</w:t>
      </w:r>
      <w:r w:rsidR="00AC71FB">
        <w:rPr>
          <w:rFonts w:hint="eastAsia"/>
          <w:kern w:val="0"/>
          <w:szCs w:val="24"/>
        </w:rPr>
        <w:t>-</w:t>
      </w:r>
      <w:r w:rsidR="00DD6365" w:rsidRPr="00DD6365">
        <w:rPr>
          <w:kern w:val="0"/>
          <w:szCs w:val="24"/>
        </w:rPr>
        <w:t>65]</w:t>
      </w:r>
      <w:r w:rsidR="00DD5E08" w:rsidRPr="004C6DB4">
        <w:rPr>
          <w:color w:val="000000" w:themeColor="text1"/>
        </w:rPr>
        <w:fldChar w:fldCharType="end"/>
      </w:r>
      <w:r w:rsidRPr="004C6DB4">
        <w:rPr>
          <w:rFonts w:hint="eastAsia"/>
          <w:color w:val="000000" w:themeColor="text1"/>
        </w:rPr>
        <w:t xml:space="preserve"> and </w:t>
      </w:r>
      <w:r w:rsidRPr="004C6DB4">
        <w:rPr>
          <w:color w:val="000000" w:themeColor="text1"/>
        </w:rPr>
        <w:t>dislocation</w:t>
      </w:r>
      <w:r w:rsidRPr="004C6DB4">
        <w:rPr>
          <w:rFonts w:hint="eastAsia"/>
          <w:color w:val="000000" w:themeColor="text1"/>
        </w:rPr>
        <w:t xml:space="preserve"> reaction model</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zJX5z65q","properties":{"formattedCitation":"[66]","plainCitation":"[66]","noteIndex":0},"citationItems":[{"id":1323,"uris":["http://zotero.org/users/3610391/items/674SBRH4"],"uri":["http://zotero.org/users/3610391/items/674SBRH4"],"itemData":{"id":1323,"type":"article-journal","language":"en","page":"29","source":"Zotero","title":"A DISLOCATION REACTION MODEL FOR VARIANT SELECTION DURING THE AUSTENITE-TO-MARTENSITE TRANSFORMATION","author":[{"family":"Sum","given":"M"},{"family":"Jonas","given":"J J"}]}}],"schema":"https://github.com/citation-style-language/schema/raw/master/csl-citation.json"} </w:instrText>
      </w:r>
      <w:r w:rsidR="00DD5E08" w:rsidRPr="004C6DB4">
        <w:rPr>
          <w:color w:val="000000" w:themeColor="text1"/>
        </w:rPr>
        <w:fldChar w:fldCharType="separate"/>
      </w:r>
      <w:r w:rsidR="00DD6365" w:rsidRPr="00DD6365">
        <w:t>[66]</w:t>
      </w:r>
      <w:r w:rsidR="00DD5E08" w:rsidRPr="004C6DB4">
        <w:rPr>
          <w:color w:val="000000" w:themeColor="text1"/>
        </w:rPr>
        <w:fldChar w:fldCharType="end"/>
      </w:r>
      <w:r w:rsidRPr="004C6DB4">
        <w:rPr>
          <w:rFonts w:hint="eastAsia"/>
          <w:color w:val="000000" w:themeColor="text1"/>
        </w:rPr>
        <w:t>, are proposed based on m</w:t>
      </w:r>
      <w:r w:rsidRPr="004C6DB4">
        <w:rPr>
          <w:color w:val="000000" w:themeColor="text1"/>
        </w:rPr>
        <w:t>icro</w:t>
      </w:r>
      <w:r w:rsidRPr="004C6DB4">
        <w:rPr>
          <w:rFonts w:hint="eastAsia"/>
          <w:color w:val="000000" w:themeColor="text1"/>
        </w:rPr>
        <w:t>-</w:t>
      </w:r>
      <w:r w:rsidRPr="004C6DB4">
        <w:rPr>
          <w:color w:val="000000" w:themeColor="text1"/>
        </w:rPr>
        <w:t>mechanism of fatigue damage</w:t>
      </w:r>
      <w:r w:rsidRPr="004C6DB4">
        <w:rPr>
          <w:rFonts w:hint="eastAsia"/>
          <w:color w:val="000000" w:themeColor="text1"/>
        </w:rPr>
        <w:t>.</w:t>
      </w:r>
      <w:r w:rsidRPr="004C6DB4">
        <w:rPr>
          <w:color w:val="000000" w:themeColor="text1"/>
        </w:rPr>
        <w:t xml:space="preserve"> </w:t>
      </w:r>
      <w:r w:rsidRPr="004C6DB4">
        <w:rPr>
          <w:rFonts w:hint="eastAsia"/>
          <w:color w:val="000000" w:themeColor="text1"/>
        </w:rPr>
        <w:t>Wood</w:t>
      </w:r>
      <w:r w:rsidRPr="004C6DB4">
        <w:rPr>
          <w:color w:val="000000" w:themeColor="text1"/>
        </w:rPr>
        <w:t>’</w:t>
      </w:r>
      <w:r w:rsidRPr="004C6DB4">
        <w:rPr>
          <w:rFonts w:hint="eastAsia"/>
          <w:color w:val="000000" w:themeColor="text1"/>
        </w:rPr>
        <w:t xml:space="preserve">s model, </w:t>
      </w:r>
      <w:r w:rsidR="008148CE">
        <w:rPr>
          <w:color w:val="000000" w:themeColor="text1"/>
        </w:rPr>
        <w:t xml:space="preserve">i.e., </w:t>
      </w:r>
      <w:r w:rsidRPr="004C6DB4">
        <w:rPr>
          <w:rFonts w:hint="eastAsia"/>
          <w:color w:val="000000" w:themeColor="text1"/>
        </w:rPr>
        <w:t>one of the s</w:t>
      </w:r>
      <w:r w:rsidRPr="004C6DB4">
        <w:rPr>
          <w:color w:val="000000" w:themeColor="text1"/>
        </w:rPr>
        <w:t>lip</w:t>
      </w:r>
      <w:r w:rsidRPr="004C6DB4">
        <w:rPr>
          <w:rFonts w:hint="eastAsia"/>
          <w:color w:val="000000" w:themeColor="text1"/>
        </w:rPr>
        <w:t>-band</w:t>
      </w:r>
      <w:r w:rsidRPr="004C6DB4">
        <w:rPr>
          <w:color w:val="000000" w:themeColor="text1"/>
        </w:rPr>
        <w:t xml:space="preserve"> extrusion</w:t>
      </w:r>
      <w:r w:rsidRPr="004C6DB4">
        <w:rPr>
          <w:rFonts w:hint="eastAsia"/>
          <w:color w:val="000000" w:themeColor="text1"/>
        </w:rPr>
        <w:t xml:space="preserve"> and </w:t>
      </w:r>
      <w:r w:rsidRPr="004C6DB4">
        <w:rPr>
          <w:color w:val="000000" w:themeColor="text1"/>
        </w:rPr>
        <w:t xml:space="preserve">intrusion </w:t>
      </w:r>
      <w:r w:rsidR="008148CE">
        <w:rPr>
          <w:color w:val="000000" w:themeColor="text1"/>
        </w:rPr>
        <w:t>approaches</w:t>
      </w:r>
      <w:r w:rsidRPr="004C6DB4">
        <w:rPr>
          <w:rFonts w:hint="eastAsia"/>
          <w:color w:val="000000" w:themeColor="text1"/>
        </w:rPr>
        <w:t>, has been widely used to explain fatigue c</w:t>
      </w:r>
      <w:r w:rsidRPr="004C6DB4">
        <w:rPr>
          <w:color w:val="000000" w:themeColor="text1"/>
        </w:rPr>
        <w:t>rack initiation</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{"citationID":"pnYkPr4U","properties":{"formattedCitation":"[67], [68]","plainCitation":"[67], [68]","noteIndex":0},"citationItems":[{"id":1322,"uris":["http://zotero.org/users/3610391/items/E3AC84J9"],"uri":["http://zotero.org/users/3610391/items/E3AC84J9"],"itemData":{"id":1322,"type":"webpage","title":"A Model of Metal Fatigue | Nature","URL":"https://www.nature.com/articles/185303a0","accessed":{"date-parts":[["2019",7,20]]}},"label":"page"},{"id":1320,"uris":["http://zotero.org/users/3610391/items/BPZ6CKMS"],"uri":["http://zotero.org/users/3610391/items/BPZ6CKMS"],"itemData":{"id":1320,"type":"article-journal","abstract":"The importance of delay, or retardation in the rate of fatigue crack growth, produced by load interactions in variable amplitude loading on the accurate prediction of fatigue lives of engineering structures has been well recognized for some time. Heretofore, only a few simple loading combinations or spectra have been examined systematically. In this investigation the effects of a broad range of loading variables on delay in fatigue crack growth at room temperature are examined for a mill annealed Ti-6A1-4V alloy. The results are used to estimate crack growth behavior under programmed loads.","container-title":"International Journal of Fracture","DOI":"10.1007/BF00955082","ISSN":"0376-9429, 1573-2673","issue":"1","journalAbbreviation":"Int J Fract","language":"en","page":"77-85","source":"DOI.org (Crossref)","title":"Delay in fatigue crack growth","volume":"10","author":[{"family":"Wei","given":"R. P."},{"family":"Shih","given":"T. T."}],"issued":{"date-parts":[["1974",3]]}},"label":"page"}],"schema":"https://github.com/citation-style-language/schema/raw/master/csl-citation.json"} </w:instrText>
      </w:r>
      <w:r w:rsidR="00DD5E08" w:rsidRPr="004C6DB4">
        <w:rPr>
          <w:color w:val="000000" w:themeColor="text1"/>
        </w:rPr>
        <w:fldChar w:fldCharType="separate"/>
      </w:r>
      <w:r w:rsidR="00DD6365" w:rsidRPr="00DD6365">
        <w:t>[67]</w:t>
      </w:r>
      <w:r w:rsidR="00AC71FB">
        <w:rPr>
          <w:rFonts w:hint="eastAsia"/>
        </w:rPr>
        <w:t>-</w:t>
      </w:r>
      <w:r w:rsidR="00DD6365" w:rsidRPr="00DD6365">
        <w:t>68]</w:t>
      </w:r>
      <w:r w:rsidR="00DD5E08" w:rsidRPr="004C6DB4">
        <w:rPr>
          <w:color w:val="000000" w:themeColor="text1"/>
        </w:rPr>
        <w:fldChar w:fldCharType="end"/>
      </w:r>
      <w:r w:rsidRPr="004C6DB4">
        <w:rPr>
          <w:rFonts w:hint="eastAsia"/>
          <w:color w:val="000000" w:themeColor="text1"/>
        </w:rPr>
        <w:t xml:space="preserve"> where </w:t>
      </w:r>
      <w:r w:rsidRPr="004C6DB4">
        <w:rPr>
          <w:color w:val="000000" w:themeColor="text1"/>
        </w:rPr>
        <w:t>fatigue cra</w:t>
      </w:r>
      <w:r w:rsidRPr="004C6DB4">
        <w:rPr>
          <w:rFonts w:hint="eastAsia"/>
          <w:color w:val="000000" w:themeColor="text1"/>
        </w:rPr>
        <w:t>c</w:t>
      </w:r>
      <w:r w:rsidRPr="004C6DB4">
        <w:rPr>
          <w:color w:val="000000" w:themeColor="text1"/>
        </w:rPr>
        <w:t xml:space="preserve">king is </w:t>
      </w:r>
      <w:r w:rsidRPr="004C6DB4">
        <w:rPr>
          <w:rFonts w:hint="eastAsia"/>
          <w:color w:val="000000" w:themeColor="text1"/>
        </w:rPr>
        <w:t>regarded as</w:t>
      </w:r>
      <w:r w:rsidRPr="004C6DB4">
        <w:rPr>
          <w:color w:val="000000" w:themeColor="text1"/>
        </w:rPr>
        <w:t xml:space="preserve"> a simple geom</w:t>
      </w:r>
      <w:r w:rsidR="008148CE">
        <w:rPr>
          <w:color w:val="000000" w:themeColor="text1"/>
        </w:rPr>
        <w:t xml:space="preserve">etrical consequence of </w:t>
      </w:r>
      <w:r w:rsidRPr="004C6DB4">
        <w:rPr>
          <w:color w:val="000000" w:themeColor="text1"/>
        </w:rPr>
        <w:t>fine dip movements in the fatigue slip-bands.</w:t>
      </w:r>
      <w:r w:rsidRPr="004C6DB4">
        <w:rPr>
          <w:rFonts w:hint="eastAsia"/>
          <w:color w:val="000000" w:themeColor="text1"/>
        </w:rPr>
        <w:t xml:space="preserve"> </w:t>
      </w:r>
    </w:p>
    <w:p w:rsidR="008148CE" w:rsidRPr="004C6DB4" w:rsidRDefault="00860BEF" w:rsidP="000C6D31">
      <w:pPr>
        <w:ind w:firstLine="480"/>
        <w:rPr>
          <w:color w:val="000000" w:themeColor="text1"/>
        </w:rPr>
      </w:pPr>
      <w:r w:rsidRPr="004C6DB4">
        <w:rPr>
          <w:color w:val="000000" w:themeColor="text1"/>
        </w:rPr>
        <w:t>T</w:t>
      </w:r>
      <w:r w:rsidRPr="004C6DB4">
        <w:rPr>
          <w:rFonts w:hint="eastAsia"/>
          <w:color w:val="000000" w:themeColor="text1"/>
        </w:rPr>
        <w:t>he tests showed</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7Yo1Gwul","properties":{"formattedCitation":"[69]","plainCitation":"[69]","noteIndex":0},"citationItems":[{"id":61,"uris":["http://zotero.org/users/3610391/items/S9Y45MDC"],"uri":["http://zotero.org/users/3610391/items/S9Y45MDC"],"itemData":{"id":61,"type":"article-journal","container-title":"International Journal of Fatigue","DOI":"10.1016/j.ijfatigue.2011.01.003","issue":"8","page":"948-958","source":"Baidu Scholar","title":"Multiaxial fatigue: An overview and some approximation models for life estimation","title-short":"Multiaxial fatigue","volume":"33","author":[{"family":"Fatemi","given":"Ali"},{"family":"Shamsaei","given":"Nima"}],"issued":{"date-parts":[["2011"]]}}}],"schema":"https://github.com/citation-style-language/schema/raw/master/csl-citation.json"} </w:instrText>
      </w:r>
      <w:r w:rsidR="00DD5E08" w:rsidRPr="004C6DB4">
        <w:rPr>
          <w:color w:val="000000" w:themeColor="text1"/>
        </w:rPr>
        <w:fldChar w:fldCharType="separate"/>
      </w:r>
      <w:r w:rsidR="00DD6365" w:rsidRPr="00DD6365">
        <w:t>[69]</w:t>
      </w:r>
      <w:r w:rsidR="00DD5E08" w:rsidRPr="004C6DB4">
        <w:rPr>
          <w:color w:val="000000" w:themeColor="text1"/>
        </w:rPr>
        <w:fldChar w:fldCharType="end"/>
      </w:r>
      <w:r w:rsidRPr="004C6DB4">
        <w:rPr>
          <w:rFonts w:hint="eastAsia"/>
          <w:color w:val="000000" w:themeColor="text1"/>
        </w:rPr>
        <w:t xml:space="preserve"> </w:t>
      </w:r>
      <w:r w:rsidRPr="004C6DB4">
        <w:rPr>
          <w:color w:val="000000" w:themeColor="text1"/>
        </w:rPr>
        <w:t>that</w:t>
      </w:r>
      <w:r w:rsidRPr="004C6DB4">
        <w:rPr>
          <w:rFonts w:hint="eastAsia"/>
          <w:color w:val="000000" w:themeColor="text1"/>
        </w:rPr>
        <w:t xml:space="preserve"> the direction of </w:t>
      </w:r>
      <w:r w:rsidR="008148CE">
        <w:rPr>
          <w:color w:val="000000" w:themeColor="text1"/>
        </w:rPr>
        <w:t xml:space="preserve">the </w:t>
      </w:r>
      <w:r w:rsidRPr="004C6DB4">
        <w:rPr>
          <w:rFonts w:hint="eastAsia"/>
          <w:color w:val="000000" w:themeColor="text1"/>
        </w:rPr>
        <w:t>fatigue c</w:t>
      </w:r>
      <w:r w:rsidRPr="004C6DB4">
        <w:rPr>
          <w:color w:val="000000" w:themeColor="text1"/>
        </w:rPr>
        <w:t>rack initiation</w:t>
      </w:r>
      <w:r w:rsidR="008148CE">
        <w:rPr>
          <w:color w:val="000000" w:themeColor="text1"/>
        </w:rPr>
        <w:t xml:space="preserve"> path</w:t>
      </w:r>
      <w:r w:rsidRPr="004C6DB4">
        <w:rPr>
          <w:rFonts w:hint="eastAsia"/>
          <w:color w:val="000000" w:themeColor="text1"/>
        </w:rPr>
        <w:t xml:space="preserve"> is the orientation of the maximum shear stress amplitude for p</w:t>
      </w:r>
      <w:r w:rsidRPr="004C6DB4">
        <w:rPr>
          <w:color w:val="000000" w:themeColor="text1"/>
        </w:rPr>
        <w:t>olycrystalline metallic materials</w:t>
      </w:r>
      <w:r w:rsidRPr="004C6DB4">
        <w:rPr>
          <w:rFonts w:hint="eastAsia"/>
          <w:color w:val="000000" w:themeColor="text1"/>
        </w:rPr>
        <w:t xml:space="preserve"> under cyclic loading. I</w:t>
      </w:r>
      <w:r w:rsidRPr="004C6DB4">
        <w:rPr>
          <w:color w:val="000000" w:themeColor="text1"/>
        </w:rPr>
        <w:t>t should be noted that</w:t>
      </w:r>
      <w:r w:rsidRPr="004C6DB4">
        <w:rPr>
          <w:rFonts w:hint="eastAsia"/>
          <w:color w:val="000000" w:themeColor="text1"/>
        </w:rPr>
        <w:t xml:space="preserve"> the </w:t>
      </w:r>
      <w:r w:rsidRPr="004C6DB4">
        <w:rPr>
          <w:color w:val="000000" w:themeColor="text1"/>
        </w:rPr>
        <w:t>crack length to determine the initiation direction of fatigue crack</w:t>
      </w:r>
      <w:r w:rsidR="008148CE">
        <w:rPr>
          <w:color w:val="000000" w:themeColor="text1"/>
        </w:rPr>
        <w:t>s</w:t>
      </w:r>
      <w:r w:rsidRPr="004C6DB4">
        <w:rPr>
          <w:color w:val="000000" w:themeColor="text1"/>
        </w:rPr>
        <w:t xml:space="preserve"> is usually </w:t>
      </w:r>
      <w:r w:rsidR="008148CE">
        <w:rPr>
          <w:color w:val="000000" w:themeColor="text1"/>
        </w:rPr>
        <w:t xml:space="preserve">of the order of </w:t>
      </w:r>
      <w:r w:rsidRPr="004C6DB4">
        <w:rPr>
          <w:color w:val="000000" w:themeColor="text1"/>
        </w:rPr>
        <w:t>several hundred microns</w:t>
      </w:r>
      <w:r w:rsidRPr="004C6DB4">
        <w:rPr>
          <w:rFonts w:hint="eastAsia"/>
          <w:color w:val="000000" w:themeColor="text1"/>
        </w:rPr>
        <w:t xml:space="preserve">. </w:t>
      </w:r>
      <w:r w:rsidRPr="004C6DB4">
        <w:rPr>
          <w:color w:val="000000" w:themeColor="text1"/>
        </w:rPr>
        <w:t>At a microscopic level, in a few microns</w:t>
      </w:r>
      <w:r w:rsidRPr="004C6DB4">
        <w:rPr>
          <w:rFonts w:hint="eastAsia"/>
          <w:color w:val="000000" w:themeColor="text1"/>
        </w:rPr>
        <w:t>, t</w:t>
      </w:r>
      <w:r w:rsidRPr="004C6DB4">
        <w:rPr>
          <w:color w:val="000000" w:themeColor="text1"/>
        </w:rPr>
        <w:t xml:space="preserve">he path </w:t>
      </w:r>
      <w:r w:rsidRPr="004C6DB4">
        <w:rPr>
          <w:rFonts w:hint="eastAsia"/>
          <w:color w:val="000000" w:themeColor="text1"/>
        </w:rPr>
        <w:t xml:space="preserve">of </w:t>
      </w:r>
      <w:r w:rsidRPr="004C6DB4">
        <w:rPr>
          <w:color w:val="000000" w:themeColor="text1"/>
        </w:rPr>
        <w:t xml:space="preserve">crack initiation </w:t>
      </w:r>
      <w:r w:rsidR="008148CE">
        <w:rPr>
          <w:color w:val="000000" w:themeColor="text1"/>
        </w:rPr>
        <w:t>follows a</w:t>
      </w:r>
      <w:r w:rsidR="00C04C1F" w:rsidRPr="004C6DB4">
        <w:rPr>
          <w:rFonts w:hint="eastAsia"/>
          <w:color w:val="000000" w:themeColor="text1"/>
        </w:rPr>
        <w:t xml:space="preserve"> zig</w:t>
      </w:r>
      <w:r w:rsidRPr="004C6DB4">
        <w:rPr>
          <w:rFonts w:hint="eastAsia"/>
          <w:color w:val="000000" w:themeColor="text1"/>
        </w:rPr>
        <w:t xml:space="preserve">zag </w:t>
      </w:r>
      <w:r w:rsidR="008148CE">
        <w:rPr>
          <w:color w:val="000000" w:themeColor="text1"/>
        </w:rPr>
        <w:t xml:space="preserve">trajectory </w:t>
      </w:r>
      <w:r w:rsidRPr="004C6DB4">
        <w:rPr>
          <w:rFonts w:hint="eastAsia"/>
          <w:color w:val="000000" w:themeColor="text1"/>
        </w:rPr>
        <w:t xml:space="preserve">due to </w:t>
      </w:r>
      <w:r w:rsidR="008148CE">
        <w:rPr>
          <w:color w:val="000000" w:themeColor="text1"/>
        </w:rPr>
        <w:t xml:space="preserve">the presence </w:t>
      </w:r>
      <w:r w:rsidRPr="004C6DB4">
        <w:rPr>
          <w:rFonts w:hint="eastAsia"/>
          <w:color w:val="000000" w:themeColor="text1"/>
        </w:rPr>
        <w:t>local c</w:t>
      </w:r>
      <w:r w:rsidRPr="004C6DB4">
        <w:rPr>
          <w:color w:val="000000" w:themeColor="text1"/>
        </w:rPr>
        <w:t xml:space="preserve">rystals </w:t>
      </w:r>
      <w:r w:rsidR="008148CE">
        <w:rPr>
          <w:color w:val="000000" w:themeColor="text1"/>
        </w:rPr>
        <w:t>having</w:t>
      </w:r>
      <w:r w:rsidRPr="004C6DB4">
        <w:rPr>
          <w:rFonts w:hint="eastAsia"/>
          <w:color w:val="000000" w:themeColor="text1"/>
        </w:rPr>
        <w:t xml:space="preserve"> </w:t>
      </w:r>
      <w:r w:rsidRPr="004C6DB4">
        <w:rPr>
          <w:color w:val="000000" w:themeColor="text1"/>
        </w:rPr>
        <w:t>different orientations</w:t>
      </w:r>
      <w:r w:rsidR="008148CE">
        <w:rPr>
          <w:rFonts w:hint="eastAsia"/>
          <w:color w:val="000000" w:themeColor="text1"/>
        </w:rPr>
        <w:t>.</w:t>
      </w:r>
    </w:p>
    <w:p w:rsidR="00860BEF" w:rsidRPr="004C6DB4" w:rsidRDefault="00860BEF" w:rsidP="00860BEF">
      <w:pPr>
        <w:pStyle w:val="2"/>
        <w:rPr>
          <w:color w:val="000000" w:themeColor="text1"/>
        </w:rPr>
      </w:pPr>
      <w:r w:rsidRPr="004C6DB4">
        <w:rPr>
          <w:color w:val="000000" w:themeColor="text1"/>
        </w:rPr>
        <w:t>T</w:t>
      </w:r>
      <w:r w:rsidRPr="004C6DB4">
        <w:rPr>
          <w:rFonts w:hint="eastAsia"/>
          <w:color w:val="000000" w:themeColor="text1"/>
        </w:rPr>
        <w:t>he approach to d</w:t>
      </w:r>
      <w:r w:rsidRPr="004C6DB4">
        <w:rPr>
          <w:color w:val="000000" w:themeColor="text1"/>
        </w:rPr>
        <w:t>istinguish crack initiation and propagation</w:t>
      </w:r>
    </w:p>
    <w:p w:rsidR="00F07780" w:rsidRPr="004C6DB4" w:rsidRDefault="00DF4F09" w:rsidP="00C670AA">
      <w:pPr>
        <w:ind w:firstLine="480"/>
        <w:rPr>
          <w:color w:val="000000" w:themeColor="text1"/>
        </w:rPr>
      </w:pPr>
      <w:r w:rsidRPr="004C6DB4">
        <w:rPr>
          <w:color w:val="000000" w:themeColor="text1"/>
        </w:rPr>
        <w:lastRenderedPageBreak/>
        <w:t>F</w:t>
      </w:r>
      <w:r w:rsidRPr="004C6DB4">
        <w:rPr>
          <w:rFonts w:hint="eastAsia"/>
          <w:color w:val="000000" w:themeColor="text1"/>
        </w:rPr>
        <w:t xml:space="preserve">or an ideal </w:t>
      </w:r>
      <w:r w:rsidR="008421E0" w:rsidRPr="004C6DB4">
        <w:rPr>
          <w:rFonts w:hint="eastAsia"/>
          <w:color w:val="000000" w:themeColor="text1"/>
        </w:rPr>
        <w:t xml:space="preserve">process of </w:t>
      </w:r>
      <w:r w:rsidR="002D436E" w:rsidRPr="004C6DB4">
        <w:rPr>
          <w:rFonts w:hint="eastAsia"/>
          <w:color w:val="000000" w:themeColor="text1"/>
        </w:rPr>
        <w:t xml:space="preserve">fatigue </w:t>
      </w:r>
      <w:r w:rsidR="002D436E" w:rsidRPr="004C6DB4">
        <w:rPr>
          <w:color w:val="000000" w:themeColor="text1"/>
        </w:rPr>
        <w:t>crack initiation and propagation</w:t>
      </w:r>
      <w:r w:rsidR="002D436E" w:rsidRPr="004C6DB4">
        <w:rPr>
          <w:rFonts w:hint="eastAsia"/>
          <w:color w:val="000000" w:themeColor="text1"/>
        </w:rPr>
        <w:t>, both the</w:t>
      </w:r>
      <w:r w:rsidR="008421E0" w:rsidRPr="004C6DB4">
        <w:rPr>
          <w:rFonts w:hint="eastAsia"/>
          <w:color w:val="000000" w:themeColor="text1"/>
        </w:rPr>
        <w:t xml:space="preserve"> length of</w:t>
      </w:r>
      <w:r w:rsidR="002D436E" w:rsidRPr="004C6DB4">
        <w:rPr>
          <w:rFonts w:hint="eastAsia"/>
          <w:color w:val="000000" w:themeColor="text1"/>
        </w:rPr>
        <w:t xml:space="preserve"> </w:t>
      </w:r>
      <w:r w:rsidR="008421E0" w:rsidRPr="004C6DB4">
        <w:rPr>
          <w:color w:val="000000" w:themeColor="text1"/>
        </w:rPr>
        <w:t>initiation</w:t>
      </w:r>
      <w:r w:rsidR="008421E0" w:rsidRPr="004C6DB4">
        <w:rPr>
          <w:rFonts w:hint="eastAsia"/>
          <w:color w:val="000000" w:themeColor="text1"/>
        </w:rPr>
        <w:t xml:space="preserve"> </w:t>
      </w:r>
      <w:r w:rsidR="002D436E" w:rsidRPr="004C6DB4">
        <w:rPr>
          <w:rFonts w:hint="eastAsia"/>
          <w:color w:val="000000" w:themeColor="text1"/>
        </w:rPr>
        <w:t xml:space="preserve">crack </w:t>
      </w:r>
      <w:r w:rsidR="008421E0" w:rsidRPr="004C6DB4">
        <w:rPr>
          <w:rFonts w:hint="eastAsia"/>
          <w:i/>
          <w:color w:val="000000" w:themeColor="text1"/>
        </w:rPr>
        <w:t>l</w:t>
      </w:r>
      <w:r w:rsidR="008421E0" w:rsidRPr="004C6DB4">
        <w:rPr>
          <w:rFonts w:hint="eastAsia"/>
          <w:color w:val="000000" w:themeColor="text1"/>
          <w:vertAlign w:val="subscript"/>
        </w:rPr>
        <w:t>1</w:t>
      </w:r>
      <w:r w:rsidR="002D436E" w:rsidRPr="004C6DB4">
        <w:rPr>
          <w:rFonts w:hint="eastAsia"/>
          <w:color w:val="000000" w:themeColor="text1"/>
        </w:rPr>
        <w:t xml:space="preserve"> and</w:t>
      </w:r>
      <w:r w:rsidR="008421E0" w:rsidRPr="004C6DB4">
        <w:rPr>
          <w:rFonts w:hint="eastAsia"/>
          <w:color w:val="000000" w:themeColor="text1"/>
        </w:rPr>
        <w:t xml:space="preserve"> the</w:t>
      </w:r>
      <w:r w:rsidR="002D436E" w:rsidRPr="004C6DB4">
        <w:rPr>
          <w:rFonts w:hint="eastAsia"/>
          <w:color w:val="000000" w:themeColor="text1"/>
        </w:rPr>
        <w:t xml:space="preserve"> </w:t>
      </w:r>
      <w:r w:rsidR="008421E0" w:rsidRPr="004C6DB4">
        <w:rPr>
          <w:rFonts w:hint="eastAsia"/>
          <w:color w:val="000000" w:themeColor="text1"/>
        </w:rPr>
        <w:t xml:space="preserve">angle of </w:t>
      </w:r>
      <w:r w:rsidR="008421E0" w:rsidRPr="004C6DB4">
        <w:rPr>
          <w:color w:val="000000" w:themeColor="text1"/>
        </w:rPr>
        <w:t>initiation</w:t>
      </w:r>
      <w:r w:rsidR="008421E0" w:rsidRPr="004C6DB4">
        <w:rPr>
          <w:rFonts w:hint="eastAsia"/>
          <w:color w:val="000000" w:themeColor="text1"/>
        </w:rPr>
        <w:t xml:space="preserve"> </w:t>
      </w:r>
      <w:r w:rsidR="002D436E" w:rsidRPr="004C6DB4">
        <w:rPr>
          <w:rFonts w:hint="eastAsia"/>
          <w:color w:val="000000" w:themeColor="text1"/>
        </w:rPr>
        <w:t>crack</w:t>
      </w:r>
      <w:r w:rsidR="008421E0" w:rsidRPr="004C6DB4">
        <w:rPr>
          <w:rFonts w:hint="eastAsia"/>
          <w:color w:val="000000" w:themeColor="text1"/>
        </w:rPr>
        <w:t xml:space="preserve"> </w:t>
      </w:r>
      <w:r w:rsidR="008421E0" w:rsidRPr="004C6DB4">
        <w:rPr>
          <w:i/>
          <w:color w:val="000000" w:themeColor="text1"/>
        </w:rPr>
        <w:t>θ</w:t>
      </w:r>
      <w:r w:rsidR="008421E0" w:rsidRPr="004C6DB4">
        <w:rPr>
          <w:color w:val="000000" w:themeColor="text1"/>
          <w:vertAlign w:val="subscript"/>
        </w:rPr>
        <w:t>2</w:t>
      </w:r>
      <w:r w:rsidR="002D436E" w:rsidRPr="004C6DB4">
        <w:rPr>
          <w:rFonts w:hint="eastAsia"/>
          <w:color w:val="000000" w:themeColor="text1"/>
        </w:rPr>
        <w:t xml:space="preserve"> can be used to d</w:t>
      </w:r>
      <w:r w:rsidR="002D436E" w:rsidRPr="004C6DB4">
        <w:rPr>
          <w:color w:val="000000" w:themeColor="text1"/>
        </w:rPr>
        <w:t xml:space="preserve">istinguish </w:t>
      </w:r>
      <w:r w:rsidR="008C36F2">
        <w:rPr>
          <w:color w:val="000000" w:themeColor="text1"/>
        </w:rPr>
        <w:t xml:space="preserve">between the </w:t>
      </w:r>
      <w:r w:rsidR="002D436E" w:rsidRPr="004C6DB4">
        <w:rPr>
          <w:color w:val="000000" w:themeColor="text1"/>
        </w:rPr>
        <w:t xml:space="preserve">crack </w:t>
      </w:r>
      <w:r w:rsidR="00C04C1F" w:rsidRPr="004C6DB4">
        <w:rPr>
          <w:rFonts w:hint="eastAsia"/>
          <w:color w:val="000000" w:themeColor="text1"/>
        </w:rPr>
        <w:t xml:space="preserve">stage </w:t>
      </w:r>
      <w:r w:rsidR="002D436E" w:rsidRPr="004C6DB4">
        <w:rPr>
          <w:color w:val="000000" w:themeColor="text1"/>
        </w:rPr>
        <w:t>initiation and crack propagation</w:t>
      </w:r>
      <w:r w:rsidR="00C04C1F" w:rsidRPr="004C6DB4">
        <w:rPr>
          <w:rFonts w:hint="eastAsia"/>
          <w:color w:val="000000" w:themeColor="text1"/>
        </w:rPr>
        <w:t xml:space="preserve"> stage</w:t>
      </w:r>
      <w:r w:rsidR="002D436E" w:rsidRPr="004C6DB4">
        <w:rPr>
          <w:rFonts w:hint="eastAsia"/>
          <w:color w:val="000000" w:themeColor="text1"/>
        </w:rPr>
        <w:t>.</w:t>
      </w:r>
      <w:r w:rsidR="008421E0" w:rsidRPr="004C6DB4">
        <w:rPr>
          <w:rFonts w:hint="eastAsia"/>
          <w:color w:val="000000" w:themeColor="text1"/>
        </w:rPr>
        <w:t xml:space="preserve"> </w:t>
      </w:r>
      <w:r w:rsidR="001C1545">
        <w:rPr>
          <w:rFonts w:hint="eastAsia"/>
          <w:color w:val="000000" w:themeColor="text1"/>
        </w:rPr>
        <w:t>P</w:t>
      </w:r>
      <w:r w:rsidR="009578DF" w:rsidRPr="004C6DB4">
        <w:rPr>
          <w:rFonts w:hint="eastAsia"/>
          <w:color w:val="000000" w:themeColor="text1"/>
        </w:rPr>
        <w:t xml:space="preserve">oint P is the </w:t>
      </w:r>
      <w:r w:rsidR="00E05B71">
        <w:rPr>
          <w:rFonts w:hint="eastAsia"/>
          <w:color w:val="000000" w:themeColor="text1"/>
        </w:rPr>
        <w:t>FCP</w:t>
      </w:r>
      <w:r w:rsidR="001C1545" w:rsidRPr="001C1545">
        <w:rPr>
          <w:rFonts w:hint="eastAsia"/>
          <w:color w:val="000000" w:themeColor="text1"/>
        </w:rPr>
        <w:t xml:space="preserve"> </w:t>
      </w:r>
      <w:r w:rsidR="001C1545" w:rsidRPr="004C6DB4">
        <w:rPr>
          <w:rFonts w:hint="eastAsia"/>
          <w:color w:val="000000" w:themeColor="text1"/>
        </w:rPr>
        <w:t xml:space="preserve">in </w:t>
      </w:r>
      <w:r w:rsidR="001C1545">
        <w:fldChar w:fldCharType="begin"/>
      </w:r>
      <w:r w:rsidR="001C1545">
        <w:instrText xml:space="preserve"> REF _Ref14592811 \h  \* MERGEFORMAT </w:instrText>
      </w:r>
      <w:r w:rsidR="001C1545">
        <w:fldChar w:fldCharType="separate"/>
      </w:r>
      <w:r w:rsidR="001C1545" w:rsidRPr="004C6DB4">
        <w:rPr>
          <w:rFonts w:hint="eastAsia"/>
          <w:color w:val="000000" w:themeColor="text1"/>
        </w:rPr>
        <w:t xml:space="preserve">Figure </w:t>
      </w:r>
      <w:r w:rsidR="001C1545" w:rsidRPr="004C6DB4">
        <w:rPr>
          <w:color w:val="000000" w:themeColor="text1"/>
        </w:rPr>
        <w:t>6</w:t>
      </w:r>
      <w:r w:rsidR="001C1545">
        <w:fldChar w:fldCharType="end"/>
      </w:r>
      <w:r w:rsidR="001C1545">
        <w:rPr>
          <w:rFonts w:hint="eastAsia"/>
          <w:color w:val="000000" w:themeColor="text1"/>
        </w:rPr>
        <w:t xml:space="preserve"> which</w:t>
      </w:r>
      <w:r w:rsidR="009578DF" w:rsidRPr="004C6DB4">
        <w:rPr>
          <w:rFonts w:hint="eastAsia"/>
          <w:color w:val="000000" w:themeColor="text1"/>
        </w:rPr>
        <w:t xml:space="preserve"> can be located by local stress response method</w:t>
      </w:r>
      <w:r w:rsidR="00DD5E08" w:rsidRPr="004C6DB4">
        <w:rPr>
          <w:color w:val="000000" w:themeColor="text1"/>
        </w:rPr>
        <w:fldChar w:fldCharType="begin"/>
      </w:r>
      <w:r w:rsidR="00DD6365">
        <w:rPr>
          <w:color w:val="000000" w:themeColor="text1"/>
        </w:rPr>
        <w:instrText xml:space="preserve"> ADDIN ZOTERO_ITEM CSL_CITATION {"citationID":"MDSakwXo","properties":{"formattedCitation":"[1]","plainCitation":"[1]","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test of the th</w:instrText>
      </w:r>
      <w:r w:rsidR="00DD6365">
        <w:rPr>
          <w:rFonts w:hint="eastAsia"/>
          <w:color w:val="000000" w:themeColor="text1"/>
        </w:rPr>
        <w:instrText>in</w:instrText>
      </w:r>
      <w:r w:rsidR="00DD6365">
        <w:rPr>
          <w:rFonts w:hint="eastAsia"/>
          <w:color w:val="000000" w:themeColor="text1"/>
        </w:rPr>
        <w:instrText>‐</w:instrText>
      </w:r>
      <w:r w:rsidR="00DD6365">
        <w:rPr>
          <w:rFonts w:hint="eastAsia"/>
          <w:color w:val="000000" w:themeColor="text1"/>
        </w:rPr>
        <w:instrText>walled round tube specimens made of Ni</w:instrText>
      </w:r>
      <w:r w:rsidR="00DD6365">
        <w:rPr>
          <w:rFonts w:hint="eastAsia"/>
          <w:color w:val="000000" w:themeColor="text1"/>
        </w:rPr>
        <w:instrText>‐</w:instrText>
      </w:r>
      <w:r w:rsidR="00DD6365">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DD6365">
        <w:rPr>
          <w:rFonts w:hint="eastAsia"/>
          <w:color w:val="000000" w:themeColor="text1"/>
        </w:rPr>
        <w:instrText>°</w:instrText>
      </w:r>
      <w:r w:rsidR="00DD6365">
        <w:rPr>
          <w:rFonts w:hint="eastAsia"/>
          <w:color w:val="000000" w:themeColor="text1"/>
        </w:rPr>
        <w:instrText xml:space="preserve"> and the majority of the predicted life falls within the three</w:instrText>
      </w:r>
      <w:r w:rsidR="00DD6365">
        <w:rPr>
          <w:rFonts w:hint="eastAsia"/>
          <w:color w:val="000000" w:themeColor="text1"/>
        </w:rPr>
        <w:instrText>‐</w:instrText>
      </w:r>
      <w:r w:rsidR="00DD6365">
        <w:rPr>
          <w:rFonts w:hint="eastAsia"/>
          <w:color w:val="000000" w:themeColor="text1"/>
        </w:rPr>
        <w:instrText>time scatter band.","container-title":"Fatigue &amp; Fracture of Engineering Materials &amp; Structures","DOI":"10.1111/ffe.12956","ISSN":"8756-758X, 1460-2695","language":"en","source":"Crossref","</w:instrText>
      </w:r>
      <w:r w:rsidR="00DD6365">
        <w:rPr>
          <w:color w:val="000000" w:themeColor="text1"/>
        </w:rPr>
        <w:instrText xml:space="preserve">title":"A notch critical plane approach of multiaxial fatigue life prediction for metallic notched specimens","URL":"https://onlinelibrary.wiley.com/doi/abs/10.1111/ffe.12956","author":[{"family":"Luo","given":"Peng"},{"family":"Yao","given":"Weixing"},{"family":"Li","given":"Piao"}],"accessed":{"date-parts":[["2018",12,24]]},"issued":{"date-parts":[["2018",12,13]]}}}],"schema":"https://github.com/citation-style-language/schema/raw/master/csl-citation.json"} </w:instrText>
      </w:r>
      <w:r w:rsidR="00DD5E08" w:rsidRPr="004C6DB4">
        <w:rPr>
          <w:color w:val="000000" w:themeColor="text1"/>
        </w:rPr>
        <w:fldChar w:fldCharType="separate"/>
      </w:r>
      <w:r w:rsidR="00AD22E0" w:rsidRPr="004C6DB4">
        <w:rPr>
          <w:color w:val="000000" w:themeColor="text1"/>
        </w:rPr>
        <w:t>[1</w:t>
      </w:r>
      <w:r w:rsidR="00BE5761">
        <w:rPr>
          <w:rFonts w:hint="eastAsia"/>
          <w:color w:val="000000" w:themeColor="text1"/>
        </w:rPr>
        <w:t>,42</w:t>
      </w:r>
      <w:r w:rsidR="00AD22E0" w:rsidRPr="004C6DB4">
        <w:rPr>
          <w:color w:val="000000" w:themeColor="text1"/>
        </w:rPr>
        <w:t>]</w:t>
      </w:r>
      <w:r w:rsidR="00DD5E08" w:rsidRPr="004C6DB4">
        <w:rPr>
          <w:color w:val="000000" w:themeColor="text1"/>
        </w:rPr>
        <w:fldChar w:fldCharType="end"/>
      </w:r>
      <w:r w:rsidR="009578DF" w:rsidRPr="004C6DB4">
        <w:rPr>
          <w:rFonts w:hint="eastAsia"/>
          <w:color w:val="000000" w:themeColor="text1"/>
        </w:rPr>
        <w:t xml:space="preserve">. </w:t>
      </w:r>
      <w:r w:rsidR="00064668" w:rsidRPr="004C6DB4">
        <w:rPr>
          <w:color w:val="000000" w:themeColor="text1"/>
        </w:rPr>
        <w:t>Unfortunately</w:t>
      </w:r>
      <w:r w:rsidR="00064668" w:rsidRPr="004C6DB4">
        <w:rPr>
          <w:rFonts w:hint="eastAsia"/>
          <w:color w:val="000000" w:themeColor="text1"/>
        </w:rPr>
        <w:t>, the</w:t>
      </w:r>
      <w:r w:rsidR="008C36F2">
        <w:rPr>
          <w:color w:val="000000" w:themeColor="text1"/>
        </w:rPr>
        <w:t xml:space="preserve"> </w:t>
      </w:r>
      <w:r w:rsidR="008C36F2" w:rsidRPr="004C6DB4">
        <w:rPr>
          <w:rFonts w:hint="eastAsia"/>
          <w:color w:val="000000" w:themeColor="text1"/>
        </w:rPr>
        <w:t>crack</w:t>
      </w:r>
      <w:r w:rsidR="00064668" w:rsidRPr="004C6DB4">
        <w:rPr>
          <w:rFonts w:hint="eastAsia"/>
          <w:color w:val="000000" w:themeColor="text1"/>
        </w:rPr>
        <w:t xml:space="preserve"> path </w:t>
      </w:r>
      <w:r w:rsidR="008C36F2">
        <w:rPr>
          <w:color w:val="000000" w:themeColor="text1"/>
        </w:rPr>
        <w:t>follows a</w:t>
      </w:r>
      <w:r w:rsidR="009578DF" w:rsidRPr="004C6DB4">
        <w:rPr>
          <w:rFonts w:hint="eastAsia"/>
          <w:color w:val="000000" w:themeColor="text1"/>
        </w:rPr>
        <w:t xml:space="preserve"> </w:t>
      </w:r>
      <w:r w:rsidR="00064668" w:rsidRPr="004C6DB4">
        <w:rPr>
          <w:rFonts w:hint="eastAsia"/>
          <w:color w:val="000000" w:themeColor="text1"/>
        </w:rPr>
        <w:t>zigzag</w:t>
      </w:r>
      <w:r w:rsidR="009578DF" w:rsidRPr="004C6DB4">
        <w:rPr>
          <w:rFonts w:hint="eastAsia"/>
          <w:color w:val="000000" w:themeColor="text1"/>
        </w:rPr>
        <w:t xml:space="preserve"> </w:t>
      </w:r>
      <w:r w:rsidR="008C36F2">
        <w:rPr>
          <w:color w:val="000000" w:themeColor="text1"/>
        </w:rPr>
        <w:t xml:space="preserve">trajectory </w:t>
      </w:r>
      <w:r w:rsidR="00064668" w:rsidRPr="004C6DB4">
        <w:rPr>
          <w:color w:val="000000" w:themeColor="text1"/>
        </w:rPr>
        <w:t>in stage 1</w:t>
      </w:r>
      <w:r w:rsidR="00064668" w:rsidRPr="004C6DB4">
        <w:rPr>
          <w:rFonts w:hint="eastAsia"/>
          <w:color w:val="000000" w:themeColor="text1"/>
        </w:rPr>
        <w:t xml:space="preserve"> because t</w:t>
      </w:r>
      <w:r w:rsidR="00064668" w:rsidRPr="004C6DB4">
        <w:rPr>
          <w:color w:val="000000" w:themeColor="text1"/>
        </w:rPr>
        <w:t xml:space="preserve">he </w:t>
      </w:r>
      <w:proofErr w:type="spellStart"/>
      <w:r w:rsidR="00064668" w:rsidRPr="004C6DB4">
        <w:rPr>
          <w:color w:val="000000" w:themeColor="text1"/>
        </w:rPr>
        <w:t>Schmid</w:t>
      </w:r>
      <w:proofErr w:type="spellEnd"/>
      <w:r w:rsidR="00064668" w:rsidRPr="004C6DB4">
        <w:rPr>
          <w:color w:val="000000" w:themeColor="text1"/>
        </w:rPr>
        <w:t xml:space="preserve"> factor</w:t>
      </w:r>
      <w:r w:rsidR="00064668" w:rsidRPr="004C6DB4">
        <w:rPr>
          <w:rFonts w:hint="eastAsia"/>
          <w:color w:val="000000" w:themeColor="text1"/>
        </w:rPr>
        <w:t xml:space="preserve">s are </w:t>
      </w:r>
      <w:r w:rsidR="00064668" w:rsidRPr="004C6DB4">
        <w:rPr>
          <w:color w:val="000000" w:themeColor="text1"/>
        </w:rPr>
        <w:t>totally</w:t>
      </w:r>
      <w:r w:rsidR="00064668" w:rsidRPr="004C6DB4">
        <w:rPr>
          <w:rFonts w:hint="eastAsia"/>
          <w:color w:val="000000" w:themeColor="text1"/>
        </w:rPr>
        <w:t xml:space="preserve"> different for different </w:t>
      </w:r>
      <w:r w:rsidR="00064668" w:rsidRPr="004C6DB4">
        <w:rPr>
          <w:color w:val="000000" w:themeColor="text1"/>
        </w:rPr>
        <w:t>crystals</w:t>
      </w:r>
      <w:r w:rsidR="00C04C1F" w:rsidRPr="004C6DB4">
        <w:rPr>
          <w:rFonts w:hint="eastAsia"/>
          <w:color w:val="000000" w:themeColor="text1"/>
        </w:rPr>
        <w:t xml:space="preserve"> at </w:t>
      </w:r>
      <w:r w:rsidR="008C36F2">
        <w:rPr>
          <w:color w:val="000000" w:themeColor="text1"/>
        </w:rPr>
        <w:t xml:space="preserve">the </w:t>
      </w:r>
      <w:r w:rsidR="00C04C1F" w:rsidRPr="004C6DB4">
        <w:rPr>
          <w:rFonts w:hint="eastAsia"/>
          <w:color w:val="000000" w:themeColor="text1"/>
        </w:rPr>
        <w:t>notch root</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{"citationID":"I9bCi6tx","properties":{"formattedCitation":"[57], [58]","plainCitation":"[57], [58]","noteIndex":0},"citationItems":[{"id":1333,"uris":["http://zotero.org/users/3610391/items/W6BQZDHA"],"uri":["http://zotero.org/users/3610391/items/W6BQZDHA"],"itemData":{"id":1333,"type":"article-journal","container-title":"Fatigue &amp; Fracture of Engineering Materials and Structures","DOI":"10.1111/j.1460-2695.1987.tb01153.x","ISSN":"8756-758X, 1460-2695","issue":"2","journalAbbreviation":"Fat Frac Eng Mat Struct","language":"en","page":"93-113","source":"DOI.org (Crossref)","title":"THE BEHAVIOUR OF SHORT FATIGUE CRACKS AND THEIR INITIATION PART II-A GENERAL SUMMARY","volume":"10","author":[{"family":"Miller","given":"K. J."}],"issued":{"date-parts":[["1987",2]]}},"label":"page"},{"id":26,"uris":["http://zotero.org/users/3610391/items/3GDRB2S6"],"uri":["http://zotero.org/users/3610391/items/3GDRB2S6"],"itemData":{"id":26,"type":"article-journal","container-title":"Journal of Materials Science","DOI":"10.1007/BF00543609","ISSN":"0022-2461, 1573-4803","issue":"7","language":"en","page":"1821-1826","source":"Crossref","title":"Orientation preference and fractal character of short fatigue cracks in a weld metal","volume":"26","author":[{"family":"Hong","given":"Youshi"},{"family":"Lu","given":"Yonghua"},{"family":"Zheng","given":"Zhemin"}],"issued":{"date-parts":[["1991"]]}},"label":"page"}],"schema":"https://github.com/citation-style-language/schema/raw/master/csl-citation.json"} </w:instrText>
      </w:r>
      <w:r w:rsidR="00DD5E08" w:rsidRPr="004C6DB4">
        <w:rPr>
          <w:color w:val="000000" w:themeColor="text1"/>
        </w:rPr>
        <w:fldChar w:fldCharType="separate"/>
      </w:r>
      <w:r w:rsidR="00DD6365" w:rsidRPr="00DD6365">
        <w:t>[57</w:t>
      </w:r>
      <w:r w:rsidR="00AC71FB">
        <w:rPr>
          <w:rFonts w:hint="eastAsia"/>
        </w:rPr>
        <w:t>-</w:t>
      </w:r>
      <w:r w:rsidR="00DD6365" w:rsidRPr="00DD6365">
        <w:t>58]</w:t>
      </w:r>
      <w:r w:rsidR="00DD5E08" w:rsidRPr="004C6DB4">
        <w:rPr>
          <w:color w:val="000000" w:themeColor="text1"/>
        </w:rPr>
        <w:fldChar w:fldCharType="end"/>
      </w:r>
      <w:r w:rsidR="00372AAE" w:rsidRPr="004C6DB4">
        <w:rPr>
          <w:rFonts w:hint="eastAsia"/>
          <w:color w:val="000000" w:themeColor="text1"/>
        </w:rPr>
        <w:t>.</w:t>
      </w:r>
    </w:p>
    <w:p w:rsidR="00CB7EE0" w:rsidRPr="004C6DB4" w:rsidRDefault="00465162" w:rsidP="008421E0">
      <w:pPr>
        <w:ind w:firstLineChars="0" w:firstLine="0"/>
        <w:jc w:val="center"/>
        <w:rPr>
          <w:color w:val="000000" w:themeColor="text1"/>
        </w:rPr>
      </w:pPr>
      <w:r w:rsidRPr="004C6DB4">
        <w:rPr>
          <w:color w:val="000000" w:themeColor="text1"/>
        </w:rPr>
        <w:object w:dxaOrig="3482" w:dyaOrig="1945">
          <v:shape id="_x0000_i1056" type="#_x0000_t75" style="width:332.6pt;height:188.6pt" o:ole="">
            <v:imagedata r:id="rId64" o:title="" croptop="3052f" cropleft="1707f" cropright="1861f"/>
          </v:shape>
          <o:OLEObject Type="Embed" ProgID="Visio.Drawing.11" ShapeID="_x0000_i1056" DrawAspect="Content" ObjectID="_1642335955" r:id="rId65"/>
        </w:object>
      </w:r>
    </w:p>
    <w:p w:rsidR="00CB7EE0" w:rsidRPr="004C6DB4" w:rsidRDefault="0052731B" w:rsidP="008421E0">
      <w:pPr>
        <w:ind w:firstLine="480"/>
        <w:jc w:val="center"/>
        <w:rPr>
          <w:color w:val="000000" w:themeColor="text1"/>
        </w:rPr>
      </w:pPr>
      <w:bookmarkStart w:id="7" w:name="_Ref14592811"/>
      <w:proofErr w:type="gramStart"/>
      <w:r w:rsidRPr="004C6DB4">
        <w:rPr>
          <w:color w:val="000000" w:themeColor="text1"/>
        </w:rPr>
        <w:t>Figure</w:t>
      </w:r>
      <w:r w:rsidR="00C04C1F"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6</w:t>
      </w:r>
      <w:r w:rsidR="00DD5E08" w:rsidRPr="004C6DB4">
        <w:rPr>
          <w:color w:val="000000" w:themeColor="text1"/>
        </w:rPr>
        <w:fldChar w:fldCharType="end"/>
      </w:r>
      <w:bookmarkEnd w:id="7"/>
      <w:r w:rsidR="00C04C1F" w:rsidRPr="004C6DB4">
        <w:rPr>
          <w:rFonts w:hint="eastAsia"/>
          <w:color w:val="000000" w:themeColor="text1"/>
        </w:rPr>
        <w:t>.</w:t>
      </w:r>
      <w:proofErr w:type="gramEnd"/>
      <w:r w:rsidR="008421E0" w:rsidRPr="004C6DB4">
        <w:rPr>
          <w:rFonts w:hint="eastAsia"/>
          <w:color w:val="000000" w:themeColor="text1"/>
        </w:rPr>
        <w:t xml:space="preserve"> </w:t>
      </w:r>
      <w:r w:rsidR="00EC0482" w:rsidRPr="004C6DB4">
        <w:rPr>
          <w:rFonts w:hint="eastAsia"/>
          <w:color w:val="000000" w:themeColor="text1"/>
        </w:rPr>
        <w:t>T</w:t>
      </w:r>
      <w:r w:rsidR="008421E0" w:rsidRPr="004C6DB4">
        <w:rPr>
          <w:rFonts w:hint="eastAsia"/>
          <w:color w:val="000000" w:themeColor="text1"/>
        </w:rPr>
        <w:t xml:space="preserve">he ideal process of fatigue </w:t>
      </w:r>
      <w:r w:rsidR="008421E0" w:rsidRPr="004C6DB4">
        <w:rPr>
          <w:color w:val="000000" w:themeColor="text1"/>
        </w:rPr>
        <w:t>crack initiation and propagation</w:t>
      </w:r>
    </w:p>
    <w:p w:rsidR="00CB7EE0" w:rsidRPr="004C6DB4" w:rsidRDefault="00F07EF4" w:rsidP="007E6509">
      <w:pPr>
        <w:ind w:firstLine="480"/>
        <w:rPr>
          <w:color w:val="000000" w:themeColor="text1"/>
        </w:rPr>
      </w:pPr>
      <w:r w:rsidRPr="004C6DB4">
        <w:rPr>
          <w:rFonts w:hint="eastAsia"/>
          <w:color w:val="000000" w:themeColor="text1"/>
        </w:rPr>
        <w:t xml:space="preserve">Susmel </w:t>
      </w:r>
      <w:r w:rsidRPr="004C6DB4">
        <w:rPr>
          <w:color w:val="000000" w:themeColor="text1"/>
        </w:rPr>
        <w:t>and</w:t>
      </w:r>
      <w:r w:rsidRPr="004C6DB4">
        <w:rPr>
          <w:rFonts w:hint="eastAsia"/>
          <w:color w:val="000000" w:themeColor="text1"/>
        </w:rPr>
        <w:t xml:space="preserve"> </w:t>
      </w:r>
      <w:proofErr w:type="spellStart"/>
      <w:r w:rsidR="008421E0" w:rsidRPr="004C6DB4">
        <w:rPr>
          <w:color w:val="000000" w:themeColor="text1"/>
        </w:rPr>
        <w:t>Meneghetti</w:t>
      </w:r>
      <w:proofErr w:type="spellEnd"/>
      <w:r w:rsidR="008421E0" w:rsidRPr="004C6DB4">
        <w:rPr>
          <w:rFonts w:hint="eastAsia"/>
          <w:color w:val="000000" w:themeColor="text1"/>
        </w:rPr>
        <w:t xml:space="preserve"> </w:t>
      </w:r>
      <w:r w:rsidR="008421E0" w:rsidRPr="004C6DB4">
        <w:rPr>
          <w:i/>
          <w:color w:val="000000" w:themeColor="text1"/>
        </w:rPr>
        <w:t>et al.</w:t>
      </w:r>
      <w:r w:rsidR="00410EFE" w:rsidRPr="004C6DB4">
        <w:rPr>
          <w:rFonts w:hint="eastAsia"/>
          <w:color w:val="000000" w:themeColor="text1"/>
        </w:rPr>
        <w:t xml:space="preserve"> </w:t>
      </w:r>
      <w:r w:rsidR="001C1545" w:rsidRPr="004C6DB4">
        <w:rPr>
          <w:color w:val="000000" w:themeColor="text1"/>
        </w:rPr>
        <w:fldChar w:fldCharType="begin"/>
      </w:r>
      <w:r w:rsidR="001C1545">
        <w:rPr>
          <w:color w:val="000000" w:themeColor="text1"/>
        </w:rPr>
        <w:instrText xml:space="preserve"> ADDIN ZOTERO_ITEM CSL_CITATION {"citationID":"uHIrVkSd","properties":{"formattedCitation":"[70]","plainCitation":"[70]","noteIndex":0},"citationItems":[{"id":1299,"uris":["http://zotero.org/users/3610391/items/EN94HTZU"],"uri":["http://zotero.org/users/3610391/items/EN94HTZU"],"itemData":{"id":1299,"type":"article-journal","abstract":"Sharply notched specimens were tested under in-phase Mode I and II loading to study the non-propagating crack behaviour in the presence of complex stress states. The material employed in the present investigation was a commercial low carbon steel. Non-propagating cracks were generated under di</w:instrText>
      </w:r>
      <w:r w:rsidR="001C1545">
        <w:rPr>
          <w:rFonts w:ascii="Cambria Math" w:hAnsi="Cambria Math" w:cs="Cambria Math"/>
          <w:color w:val="000000" w:themeColor="text1"/>
        </w:rPr>
        <w:instrText>ﬀ</w:instrText>
      </w:r>
      <w:r w:rsidR="001C1545">
        <w:rPr>
          <w:color w:val="000000" w:themeColor="text1"/>
        </w:rPr>
        <w:instrText>erent ratios between Mode I and Mode II stress components. The direct inspection of the cracked samples showed that the early stage of the crack propagation was mixed Mode governed (Stage 1-like process), whereas the subsequent propagation was seen to be mainly Mode I dominated (Stage 2-like process). Moreover, it was observed that non-propagating crack length tended to increase as the Mode II contribution to fatigue damage increased. In any case, independently of the degree of multiaxiality, their average length was of the order of 2L, where L was the material characteristic length calculated according to the theory of critical distances. Finally, the detected crack paths were used to form some hypotheses on the reason why two methods previously formulated by the authors are successful in predicting the multiaxial high-cycle fatigue strength, even though they make quite di</w:instrText>
      </w:r>
      <w:r w:rsidR="001C1545">
        <w:rPr>
          <w:rFonts w:ascii="Cambria Math" w:hAnsi="Cambria Math" w:cs="Cambria Math"/>
          <w:color w:val="000000" w:themeColor="text1"/>
        </w:rPr>
        <w:instrText>ﬀ</w:instrText>
      </w:r>
      <w:r w:rsidR="001C1545">
        <w:rPr>
          <w:color w:val="000000" w:themeColor="text1"/>
        </w:rPr>
        <w:instrText xml:space="preserve">erent assumptions on the physical mechanisms damaging metallic materials in the high-cycle fatigue regime.","container-title":"Engineering Failure Analysis","DOI":"10.1016/j.engfailanal.2006.11.038","ISSN":"13506307","issue":"5","journalAbbreviation":"Engineering Failure Analysis","language":"en","page":"861-876","source":"DOI.org (Crossref)","title":"Non-propagating cracks and high-cycle fatigue failures in sharply notched specimens under in-phase Mode I and II loading","volume":"14","author":[{"family":"Susmel","given":"Luca"},{"family":"Taylor","given":"David"}],"issued":{"date-parts":[["2007",7]]}}}],"schema":"https://github.com/citation-style-language/schema/raw/master/csl-citation.json"} </w:instrText>
      </w:r>
      <w:r w:rsidR="001C1545" w:rsidRPr="004C6DB4">
        <w:rPr>
          <w:color w:val="000000" w:themeColor="text1"/>
        </w:rPr>
        <w:fldChar w:fldCharType="separate"/>
      </w:r>
      <w:r w:rsidR="001C1545" w:rsidRPr="00DD6365">
        <w:t>[70</w:t>
      </w:r>
      <w:r w:rsidR="001C1545" w:rsidRPr="004C6DB4">
        <w:rPr>
          <w:color w:val="000000" w:themeColor="text1"/>
        </w:rPr>
        <w:fldChar w:fldCharType="end"/>
      </w:r>
      <w:r w:rsidR="001C1545">
        <w:rPr>
          <w:rFonts w:hint="eastAsia"/>
          <w:color w:val="000000" w:themeColor="text1"/>
        </w:rPr>
        <w:t>-</w:t>
      </w:r>
      <w:r w:rsidR="00AC71FB" w:rsidRPr="004C6DB4">
        <w:rPr>
          <w:color w:val="000000" w:themeColor="text1"/>
        </w:rPr>
        <w:fldChar w:fldCharType="begin"/>
      </w:r>
      <w:r w:rsidR="00AC71FB">
        <w:rPr>
          <w:color w:val="000000" w:themeColor="text1"/>
        </w:rPr>
        <w:instrText xml:space="preserve"> ADDIN ZOTERO_ITEM CSL_CITATION {"citationID":"Mdf9kvKY","properties":{"formattedCitation":"[71]","plainCitation":"[71]","noteIndex":0},"citationItems":[{"id":42,"uris":["http://zotero.org/users/3610391/items/Q3TMA7G3"],"uri":["http://zotero.org/users/3610391/items/Q3TMA7G3"],"itemData":{"id":42,"type":"article-journal","abstract":"This paper summarises an attempt to study the high-cycle fatigue cracking behaviour in specimens of low carbon steel weakened by U-notches. The specimens were tested under uniaxial fatigue loading with a load ratio equal to 0.1, and the considered Kt values, calculated with respect to the gross area, ranged from 3.8 up to about 25. The generated crack paths were quite irregular showing a propagation occurring in alternate trans- and intra-crystalline mode: in many cases, this made difficult to unambiguously measure orientation and length of Stage 1 planes. In spite of these experimental difficulties, the observed material cracking behaviour seemed to suggest that a Stage 1-like process could always be assumed to be representative of the crack initiation phenomenon, and this held true independently of the notch sharpness. In light of the fact that, at a mesoscopic level, crack initiations never occurred on material planes parallel to the notch bisector, we attempted to investigate whether it was possible to use a critical plane approach to estimate high-cycle fatigue damage in notched components under uniaxial fatigue loading. In more detail, the generated results have initially been re-analysed by using the Modified Wöhler Curve Method re-interpreted in terms of the Theory of Critical Distances [Susmel L. A unifying approach to estimate the high-cycle fatigue strength of notched components subjected to both uniaxial and multiaxial cyclic loadings. Fatigue Fract Eng Mater Struct 2004;27:391–411]. The accuracy in predicting the high-cycle fatigue behaviour of the considered multiaxial fatigue method was then compared to the accuracy of two other uniaxial approaches: the classical one by Smith and Miller [Smith RA, Miller KJ. Prediction of fatigue regimes in notched components. Int J Mech Sci 1978;20:201–206] and the one recently proposed by Atzori and co-workers [Atzori B, Lazzarin P, Meneghetti G. A unified treatment of the mode I fatigue limit of components containing notches or defects. Int J Fract 2005;133:61–87] and based on the use of some classic LEFM concepts. In particular, this comparison was performed considering virtual specimens having the same geometries as the ones investigated in the present study, but assuming that they were made of materials having mechanical properties known from the literature. This exercise allowed us to see that the high-cycle fatigue damage in notched specimens under uniaxial fatigue loading can satisfactorily be predicted not only using Mode I-crack based methods, but also using multiaxial fatigue criteria modelling the crack initiation phenomenon.","container-title":"Engineering Failure Analysis","DOI":"10.1016/j.engfailanal.2006.02.004","ISSN":"1350-6307","issue":"4","journalAbbreviation":"Engineering Failure Analysis","page":"656-672","source":"ScienceDirect","title":"High-cycle fatigue crack paths in specimens having different stress concentration features","volume":"14","author":[{"family":"Meneghetti","given":"G."},{"family":"Susmel","given":"L."},{"family":"Tovo","given":"R."}],"issued":{"date-parts":[["2007",6,1]]}}}],"schema":"https://github.com/citation-style-language/schema/raw/master/csl-citation.json"} </w:instrText>
      </w:r>
      <w:r w:rsidR="00AC71FB" w:rsidRPr="004C6DB4">
        <w:rPr>
          <w:color w:val="000000" w:themeColor="text1"/>
        </w:rPr>
        <w:fldChar w:fldCharType="separate"/>
      </w:r>
      <w:r w:rsidR="00AC71FB" w:rsidRPr="00DD6365">
        <w:t>71]</w:t>
      </w:r>
      <w:r w:rsidR="00AC71FB" w:rsidRPr="004C6DB4">
        <w:rPr>
          <w:color w:val="000000" w:themeColor="text1"/>
        </w:rPr>
        <w:fldChar w:fldCharType="end"/>
      </w:r>
      <w:r w:rsidR="00AC71FB">
        <w:rPr>
          <w:rFonts w:hint="eastAsia"/>
          <w:color w:val="000000" w:themeColor="text1"/>
        </w:rPr>
        <w:t xml:space="preserve"> </w:t>
      </w:r>
      <w:r w:rsidR="00410EFE" w:rsidRPr="004C6DB4">
        <w:rPr>
          <w:rFonts w:hint="eastAsia"/>
          <w:color w:val="000000" w:themeColor="text1"/>
        </w:rPr>
        <w:t>used t</w:t>
      </w:r>
      <w:r w:rsidR="00410EFE" w:rsidRPr="004C6DB4">
        <w:rPr>
          <w:color w:val="000000" w:themeColor="text1"/>
        </w:rPr>
        <w:t>he first crack transition to</w:t>
      </w:r>
      <w:r w:rsidR="00410EFE" w:rsidRPr="004C6DB4">
        <w:rPr>
          <w:rFonts w:hint="eastAsia"/>
          <w:color w:val="000000" w:themeColor="text1"/>
        </w:rPr>
        <w:t xml:space="preserve"> determine</w:t>
      </w:r>
      <w:r w:rsidR="00410EFE" w:rsidRPr="004C6DB4">
        <w:rPr>
          <w:color w:val="000000" w:themeColor="text1"/>
        </w:rPr>
        <w:t xml:space="preserve"> crack initiation</w:t>
      </w:r>
      <w:r w:rsidR="00410EFE" w:rsidRPr="004C6DB4">
        <w:rPr>
          <w:rFonts w:hint="eastAsia"/>
          <w:color w:val="000000" w:themeColor="text1"/>
        </w:rPr>
        <w:t xml:space="preserve">. </w:t>
      </w:r>
      <w:r w:rsidR="00C04C1F" w:rsidRPr="004C6DB4">
        <w:rPr>
          <w:color w:val="000000" w:themeColor="text1"/>
        </w:rPr>
        <w:t>T</w:t>
      </w:r>
      <w:r w:rsidR="00C04C1F" w:rsidRPr="004C6DB4">
        <w:rPr>
          <w:rFonts w:hint="eastAsia"/>
          <w:color w:val="000000" w:themeColor="text1"/>
        </w:rPr>
        <w:t xml:space="preserve">hey found </w:t>
      </w:r>
      <w:r w:rsidR="00C04C1F" w:rsidRPr="004C6DB4">
        <w:rPr>
          <w:color w:val="000000" w:themeColor="text1"/>
        </w:rPr>
        <w:t>that</w:t>
      </w:r>
      <w:r w:rsidR="00C04C1F" w:rsidRPr="004C6DB4">
        <w:rPr>
          <w:rFonts w:hint="eastAsia"/>
          <w:color w:val="000000" w:themeColor="text1"/>
        </w:rPr>
        <w:t xml:space="preserve"> </w:t>
      </w:r>
      <w:r w:rsidR="000A4C40" w:rsidRPr="004C6DB4">
        <w:rPr>
          <w:color w:val="000000" w:themeColor="text1"/>
        </w:rPr>
        <w:t xml:space="preserve">cracks </w:t>
      </w:r>
      <w:r w:rsidR="00C04C1F" w:rsidRPr="004C6DB4">
        <w:rPr>
          <w:color w:val="000000" w:themeColor="text1"/>
        </w:rPr>
        <w:t xml:space="preserve">initiation and initial </w:t>
      </w:r>
      <w:r w:rsidR="00EF4F0F" w:rsidRPr="004C6DB4">
        <w:rPr>
          <w:color w:val="000000" w:themeColor="text1"/>
        </w:rPr>
        <w:t>propagation</w:t>
      </w:r>
      <w:r w:rsidR="00C04C1F" w:rsidRPr="004C6DB4">
        <w:rPr>
          <w:color w:val="000000" w:themeColor="text1"/>
        </w:rPr>
        <w:t xml:space="preserve"> are mixed</w:t>
      </w:r>
      <w:r w:rsidR="007E6509" w:rsidRPr="004C6DB4">
        <w:rPr>
          <w:rFonts w:hint="eastAsia"/>
          <w:color w:val="000000" w:themeColor="text1"/>
        </w:rPr>
        <w:t xml:space="preserve"> </w:t>
      </w:r>
      <w:r w:rsidR="007E6509" w:rsidRPr="004C6DB4">
        <w:rPr>
          <w:color w:val="000000" w:themeColor="text1"/>
        </w:rPr>
        <w:t>mode</w:t>
      </w:r>
      <w:r w:rsidR="007E6509" w:rsidRPr="004C6DB4">
        <w:rPr>
          <w:rFonts w:hint="eastAsia"/>
          <w:color w:val="000000" w:themeColor="text1"/>
        </w:rPr>
        <w:t xml:space="preserve"> </w:t>
      </w:r>
      <w:r w:rsidR="00C04C1F" w:rsidRPr="004C6DB4">
        <w:rPr>
          <w:color w:val="000000" w:themeColor="text1"/>
        </w:rPr>
        <w:t>governed</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jLrP5qXY","properties":{"formattedCitation":"[70]","plainCitation":"[70]","noteIndex":0},"citationItems":[{"id":1299,"uris":["http://zotero.org/users/3610391/items/EN94HTZU"],"uri":["http://zotero.org/users/3610391/items/EN94HTZU"],"itemData":{"id":1299,"type":"article-journal","abstract":"Sharply notched specimens were tested under in-phase Mode I and II loading to study the non-propagating crack behaviour in the presence of complex stress states. The material employed in the present investigation was a commercial low carbon steel. Non-propagating cracks were generated under di</w:instrText>
      </w:r>
      <w:r w:rsidR="00DD6365">
        <w:rPr>
          <w:rFonts w:ascii="Cambria Math" w:hAnsi="Cambria Math" w:cs="Cambria Math"/>
          <w:color w:val="000000" w:themeColor="text1"/>
        </w:rPr>
        <w:instrText>ﬀ</w:instrText>
      </w:r>
      <w:r w:rsidR="00DD6365">
        <w:rPr>
          <w:color w:val="000000" w:themeColor="text1"/>
        </w:rPr>
        <w:instrText>erent ratios between Mode I and Mode II stress components. The direct inspection of the cracked samples showed that the early stage of the crack propagation was mixed Mode governed (Stage 1-like process), whereas the subsequent propagation was seen to be mainly Mode I dominated (Stage 2-like process). Moreover, it was observed that non-propagating crack length tended to increase as the Mode II contribution to fatigue damage increased. In any case, independently of the degree of multiaxiality, their average length was of the order of 2L, where L was the material characteristic length calculated according to the theory of critical distances. Finally, the detected crack paths were used to form some hypotheses on the reason why two methods previously formulated by the authors are successful in predicting the multiaxial high-cycle fatigue strength, even though they make quite di</w:instrText>
      </w:r>
      <w:r w:rsidR="00DD6365">
        <w:rPr>
          <w:rFonts w:ascii="Cambria Math" w:hAnsi="Cambria Math" w:cs="Cambria Math"/>
          <w:color w:val="000000" w:themeColor="text1"/>
        </w:rPr>
        <w:instrText>ﬀ</w:instrText>
      </w:r>
      <w:r w:rsidR="00DD6365">
        <w:rPr>
          <w:color w:val="000000" w:themeColor="text1"/>
        </w:rPr>
        <w:instrText xml:space="preserve">erent assumptions on the physical mechanisms damaging metallic materials in the high-cycle fatigue regime.","container-title":"Engineering Failure Analysis","DOI":"10.1016/j.engfailanal.2006.11.038","ISSN":"13506307","issue":"5","journalAbbreviation":"Engineering Failure Analysis","language":"en","page":"861-876","source":"DOI.org (Crossref)","title":"Non-propagating cracks and high-cycle fatigue failures in sharply notched specimens under in-phase Mode I and II loading","volume":"14","author":[{"family":"Susmel","given":"Luca"},{"family":"Taylor","given":"David"}],"issued":{"date-parts":[["2007",7]]}}}],"schema":"https://github.com/citation-style-language/schema/raw/master/csl-citation.json"} </w:instrText>
      </w:r>
      <w:r w:rsidR="00DD5E08" w:rsidRPr="004C6DB4">
        <w:rPr>
          <w:color w:val="000000" w:themeColor="text1"/>
        </w:rPr>
        <w:fldChar w:fldCharType="separate"/>
      </w:r>
      <w:r w:rsidR="00DD6365" w:rsidRPr="00DD6365">
        <w:t>[70</w:t>
      </w:r>
      <w:r w:rsidR="00DD5E08" w:rsidRPr="004C6DB4">
        <w:rPr>
          <w:color w:val="000000" w:themeColor="text1"/>
        </w:rPr>
        <w:fldChar w:fldCharType="end"/>
      </w:r>
      <w:r w:rsidR="007E6509" w:rsidRPr="004C6DB4">
        <w:rPr>
          <w:rFonts w:hint="eastAsia"/>
          <w:color w:val="000000" w:themeColor="text1"/>
        </w:rPr>
        <w:t>-</w:t>
      </w:r>
      <w:r w:rsidR="00DD5E08" w:rsidRPr="004C6DB4">
        <w:rPr>
          <w:color w:val="000000" w:themeColor="text1"/>
        </w:rPr>
        <w:fldChar w:fldCharType="begin"/>
      </w:r>
      <w:r w:rsidR="00DD6365">
        <w:rPr>
          <w:color w:val="000000" w:themeColor="text1"/>
        </w:rPr>
        <w:instrText xml:space="preserve"> ADDIN ZOTERO_ITEM CSL_CITATION {"citationID":"BgtM5h8W","properties":{"formattedCitation":"[71]","plainCitation":"[71]","noteIndex":0},"citationItems":[{"id":42,"uris":["http://zotero.org/users/3610391/items/Q3TMA7G3"],"uri":["http://zotero.org/users/3610391/items/Q3TMA7G3"],"itemData":{"id":42,"type":"article-journal","abstract":"This paper summarises an attempt to study the high-cycle fatigue cracking behaviour in specimens of low carbon steel weakened by U-notches. The specimens were tested under uniaxial fatigue loading with a load ratio equal to 0.1, and the considered Kt values, calculated with respect to the gross area, ranged from 3.8 up to about 25. The generated crack paths were quite irregular showing a propagation occurring in alternate trans- and intra-crystalline mode: in many cases, this made difficult to unambiguously measure orientation and length of Stage 1 planes. In spite of these experimental difficulties, the observed material cracking behaviour seemed to suggest that a Stage 1-like process could always be assumed to be representative of the crack initiation phenomenon, and this held true independently of the notch sharpness. In light of the fact that, at a mesoscopic level, crack initiations never occurred on material planes parallel to the notch bisector, we attempted to investigate whether it was possible to use a critical plane approach to estimate high-cycle fatigue damage in notched components under uniaxial fatigue loading. In more detail, the generated results have initially been re-analysed by using the Modified Wöhler Curve Method re-interpreted in terms of the Theory of Critical Distances [Susmel L. A unifying approach to estimate the high-cycle fatigue strength of notched components subjected to both uniaxial and multiaxial cyclic loadings. Fatigue Fract Eng Mater Struct 2004;27:391–411]. The accuracy in predicting the high-cycle fatigue behaviour of the considered multiaxial fatigue method was then compared to the accuracy of two other uniaxial approaches: the classical one by Smith and Miller [Smith RA, Miller KJ. Prediction of fatigue regimes in notched components. Int J Mech Sci 1978;20:201–206] and the one recently proposed by Atzori and co-workers [Atzori B, Lazzarin P, Meneghetti G. A unified treatment of the mode I fatigue limit of components containing notches or defects. Int J Fract 2005;133:61–87] and based on the use of some classic LEFM concepts. In particular, this comparison was performed considering virtual specimens having the same geometries as the ones investigated in the present study, but assuming that they were made of materials having mechanical properties known from the literature. This exercise allowed us to see that the high-cycle fatigue damage in notched specimens under uniaxial fatigue loading can satisfactorily be predicted not only using Mode I-crack based methods, but also using multiaxial fatigue criteria modelling the crack initiation phenomenon.","container-title":"Engineering Failure Analysis","DOI":"10.1016/j.engfailanal.2006.02.004","ISSN":"1350-6307","issue":"4","journalAbbreviation":"Engineering Failure Analysis","page":"656-672","source":"ScienceDirect","title":"High-cycle fatigue crack paths in specimens having different stress concentration features","volume":"14","author":[{"family":"Meneghetti","given":"G."},{"family":"Susmel","given":"L."},{"family":"Tovo","given":"R."}],"issued":{"date-parts":[["2007",6,1]]}}}],"schema":"https://github.com/citation-style-language/schema/raw/master/csl-citation.json"} </w:instrText>
      </w:r>
      <w:r w:rsidR="00DD5E08" w:rsidRPr="004C6DB4">
        <w:rPr>
          <w:color w:val="000000" w:themeColor="text1"/>
        </w:rPr>
        <w:fldChar w:fldCharType="separate"/>
      </w:r>
      <w:r w:rsidR="00DD6365" w:rsidRPr="00DD6365">
        <w:t>71]</w:t>
      </w:r>
      <w:r w:rsidR="00DD5E08" w:rsidRPr="004C6DB4">
        <w:rPr>
          <w:color w:val="000000" w:themeColor="text1"/>
        </w:rPr>
        <w:fldChar w:fldCharType="end"/>
      </w:r>
      <w:r w:rsidR="007E6509" w:rsidRPr="004C6DB4">
        <w:rPr>
          <w:color w:val="000000" w:themeColor="text1"/>
        </w:rPr>
        <w:t>.</w:t>
      </w:r>
      <w:r w:rsidR="007E6509" w:rsidRPr="004C6DB4">
        <w:rPr>
          <w:rFonts w:hint="eastAsia"/>
          <w:color w:val="000000" w:themeColor="text1"/>
        </w:rPr>
        <w:t xml:space="preserve"> </w:t>
      </w:r>
      <w:r w:rsidR="00410EFE" w:rsidRPr="004C6DB4">
        <w:rPr>
          <w:color w:val="000000" w:themeColor="text1"/>
        </w:rPr>
        <w:t>T</w:t>
      </w:r>
      <w:r w:rsidR="00410EFE" w:rsidRPr="004C6DB4">
        <w:rPr>
          <w:rFonts w:hint="eastAsia"/>
          <w:color w:val="000000" w:themeColor="text1"/>
        </w:rPr>
        <w:t xml:space="preserve">he fatigue tests of </w:t>
      </w:r>
      <w:r w:rsidR="00410EFE" w:rsidRPr="004C6DB4">
        <w:rPr>
          <w:color w:val="000000" w:themeColor="text1"/>
        </w:rPr>
        <w:t>U-notches</w:t>
      </w:r>
      <w:r w:rsidR="00410EFE" w:rsidRPr="004C6DB4">
        <w:rPr>
          <w:rFonts w:hint="eastAsia"/>
          <w:color w:val="000000" w:themeColor="text1"/>
        </w:rPr>
        <w:t xml:space="preserve"> under </w:t>
      </w:r>
      <w:r w:rsidR="00410EFE" w:rsidRPr="004C6DB4">
        <w:rPr>
          <w:color w:val="000000" w:themeColor="text1"/>
        </w:rPr>
        <w:t>uniaxial fatigue loading</w:t>
      </w:r>
      <w:r w:rsidR="00410EFE" w:rsidRPr="004C6DB4">
        <w:rPr>
          <w:rFonts w:hint="eastAsia"/>
          <w:color w:val="000000" w:themeColor="text1"/>
        </w:rPr>
        <w:t xml:space="preserve"> </w:t>
      </w:r>
      <w:r w:rsidR="008C36F2">
        <w:rPr>
          <w:color w:val="000000" w:themeColor="text1"/>
        </w:rPr>
        <w:t xml:space="preserve">were </w:t>
      </w:r>
      <w:r w:rsidR="00410EFE" w:rsidRPr="004C6DB4">
        <w:rPr>
          <w:rFonts w:hint="eastAsia"/>
          <w:color w:val="000000" w:themeColor="text1"/>
        </w:rPr>
        <w:t xml:space="preserve">carried out to measure the length of </w:t>
      </w:r>
      <w:r w:rsidR="00410EFE" w:rsidRPr="004C6DB4">
        <w:rPr>
          <w:color w:val="000000" w:themeColor="text1"/>
        </w:rPr>
        <w:t>initiation</w:t>
      </w:r>
      <w:r w:rsidR="00410EFE" w:rsidRPr="004C6DB4">
        <w:rPr>
          <w:rFonts w:hint="eastAsia"/>
          <w:color w:val="000000" w:themeColor="text1"/>
        </w:rPr>
        <w:t xml:space="preserve"> crack</w:t>
      </w:r>
      <w:r w:rsidR="00C04C1F" w:rsidRPr="004C6DB4">
        <w:rPr>
          <w:rFonts w:hint="eastAsia"/>
          <w:color w:val="000000" w:themeColor="text1"/>
        </w:rPr>
        <w:t xml:space="preserve"> by </w:t>
      </w:r>
      <w:proofErr w:type="spellStart"/>
      <w:r w:rsidR="00C04C1F" w:rsidRPr="004C6DB4">
        <w:rPr>
          <w:color w:val="000000" w:themeColor="text1"/>
        </w:rPr>
        <w:t>Meneghetti</w:t>
      </w:r>
      <w:r w:rsidR="00C04C1F" w:rsidRPr="004C6DB4">
        <w:rPr>
          <w:i/>
          <w:color w:val="000000" w:themeColor="text1"/>
        </w:rPr>
        <w:t>et</w:t>
      </w:r>
      <w:proofErr w:type="spellEnd"/>
      <w:r w:rsidR="00C04C1F" w:rsidRPr="004C6DB4">
        <w:rPr>
          <w:i/>
          <w:color w:val="000000" w:themeColor="text1"/>
        </w:rPr>
        <w:t xml:space="preserve"> al.</w:t>
      </w:r>
      <w:r w:rsidR="00AC71FB">
        <w:rPr>
          <w:rFonts w:hint="eastAsia"/>
          <w:i/>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6JCzv2vg","properties":{"formattedCitation":"[71]","plainCitation":"[71]","noteIndex":0},"citationItems":[{"id":42,"uris":["http://zotero.org/users/3610391/items/Q3TMA7G3"],"uri":["http://zotero.org/users/3610391/items/Q3TMA7G3"],"itemData":{"id":42,"type":"article-journal","abstract":"This paper summarises an attempt to study the high-cycle fatigue cracking behaviour in specimens of low carbon steel weakened by U-notches. The specimens were tested under uniaxial fatigue loading with a load ratio equal to 0.1, and the considered Kt values, calculated with respect to the gross area, ranged from 3.8 up to about 25. The generated crack paths were quite irregular showing a propagation occurring in alternate trans- and intra-crystalline mode: in many cases, this made difficult to unambiguously measure orientation and length of Stage 1 planes. In spite of these experimental difficulties, the observed material cracking behaviour seemed to suggest that a Stage 1-like process could always be assumed to be representative of the crack initiation phenomenon, and this held true independently of the notch sharpness. In light of the fact that, at a mesoscopic level, crack initiations never occurred on material planes parallel to the notch bisector, we attempted to investigate whether it was possible to use a critical plane approach to estimate high-cycle fatigue damage in notched components under uniaxial fatigue loading. In more detail, the generated results have initially been re-analysed by using the Modified Wöhler Curve Method re-interpreted in terms of the Theory of Critical Distances [Susmel L. A unifying approach to estimate the high-cycle fatigue strength of notched components subjected to both uniaxial and multiaxial cyclic loadings. Fatigue Fract Eng Mater Struct 2004;27:391–411]. The accuracy in predicting the high-cycle fatigue behaviour of the considered multiaxial fatigue method was then compared to the accuracy of two other uniaxial approaches: the classical one by Smith and Miller [Smith RA, Miller KJ. Prediction of fatigue regimes in notched components. Int J Mech Sci 1978;20:201–206] and the one recently proposed by Atzori and co-workers [Atzori B, Lazzarin P, Meneghetti G. A unified treatment of the mode I fatigue limit of components containing notches or defects. Int J Fract 2005;133:61–87] and based on the use of some classic LEFM concepts. In particular, this comparison was performed considering virtual specimens having the same geometries as the ones investigated in the present study, but assuming that they were made of materials having mechanical properties known from the literature. This exercise allowed us to see that the high-cycle fatigue damage in notched specimens under uniaxial fatigue loading can satisfactorily be predicted not only using Mode I-crack based methods, but also using multiaxial fatigue criteria modelling the crack initiation phenomenon.","container-title":"Engineering Failure Analysis","DOI":"10.1016/j.engfailanal.2006.02.004","ISSN":"1350-6307","issue":"4","journalAbbreviation":"Engineering Failure Analysis","page":"656-672","source":"ScienceDirect","title":"High-cycle fatigue crack paths in specimens having different stress concentration features","volume":"14","author":[{"family":"Meneghetti","given":"G."},{"family":"Susmel","given":"L."},{"family":"Tovo","given":"R."}],"issued":{"date-parts":[["2007",6,1]]}}}],"schema":"https://github.com/citation-style-language/schema/raw/master/csl-citation.json"} </w:instrText>
      </w:r>
      <w:r w:rsidR="00DD5E08" w:rsidRPr="004C6DB4">
        <w:rPr>
          <w:color w:val="000000" w:themeColor="text1"/>
        </w:rPr>
        <w:fldChar w:fldCharType="separate"/>
      </w:r>
      <w:r w:rsidR="00DD6365" w:rsidRPr="00DD6365">
        <w:t>[71]</w:t>
      </w:r>
      <w:r w:rsidR="00DD5E08" w:rsidRPr="004C6DB4">
        <w:rPr>
          <w:color w:val="000000" w:themeColor="text1"/>
        </w:rPr>
        <w:fldChar w:fldCharType="end"/>
      </w:r>
      <w:r w:rsidR="00410EFE" w:rsidRPr="004C6DB4">
        <w:rPr>
          <w:rFonts w:hint="eastAsia"/>
          <w:color w:val="000000" w:themeColor="text1"/>
        </w:rPr>
        <w:t xml:space="preserve">. </w:t>
      </w:r>
      <w:r w:rsidR="00410EFE" w:rsidRPr="004C6DB4">
        <w:rPr>
          <w:color w:val="000000" w:themeColor="text1"/>
        </w:rPr>
        <w:t>T</w:t>
      </w:r>
      <w:r w:rsidR="00410EFE" w:rsidRPr="004C6DB4">
        <w:rPr>
          <w:rFonts w:hint="eastAsia"/>
          <w:color w:val="000000" w:themeColor="text1"/>
        </w:rPr>
        <w:t xml:space="preserve">he results showed that the length of </w:t>
      </w:r>
      <w:r w:rsidR="00410EFE" w:rsidRPr="004C6DB4">
        <w:rPr>
          <w:color w:val="000000" w:themeColor="text1"/>
        </w:rPr>
        <w:t>initiation</w:t>
      </w:r>
      <w:r w:rsidR="00410EFE" w:rsidRPr="004C6DB4">
        <w:rPr>
          <w:rFonts w:hint="eastAsia"/>
          <w:color w:val="000000" w:themeColor="text1"/>
        </w:rPr>
        <w:t xml:space="preserve"> </w:t>
      </w:r>
      <w:r w:rsidR="00CC77AF" w:rsidRPr="004C6DB4">
        <w:rPr>
          <w:rFonts w:hint="eastAsia"/>
          <w:color w:val="000000" w:themeColor="text1"/>
        </w:rPr>
        <w:t>crack range</w:t>
      </w:r>
      <w:r w:rsidR="007549F3" w:rsidRPr="004C6DB4">
        <w:rPr>
          <w:rFonts w:hint="eastAsia"/>
          <w:color w:val="000000" w:themeColor="text1"/>
        </w:rPr>
        <w:t>s</w:t>
      </w:r>
      <w:r w:rsidR="00CC77AF" w:rsidRPr="004C6DB4">
        <w:rPr>
          <w:rFonts w:hint="eastAsia"/>
          <w:color w:val="000000" w:themeColor="text1"/>
        </w:rPr>
        <w:t xml:space="preserve"> from 0.02mm to 0.26mm and the mean value of </w:t>
      </w:r>
      <w:r w:rsidR="00CC77AF" w:rsidRPr="004C6DB4">
        <w:rPr>
          <w:color w:val="000000" w:themeColor="text1"/>
        </w:rPr>
        <w:t>initiation</w:t>
      </w:r>
      <w:r w:rsidR="007549F3" w:rsidRPr="004C6DB4">
        <w:rPr>
          <w:rFonts w:hint="eastAsia"/>
          <w:color w:val="000000" w:themeColor="text1"/>
        </w:rPr>
        <w:t xml:space="preserve"> length</w:t>
      </w:r>
      <w:r w:rsidR="00CC77AF" w:rsidRPr="004C6DB4">
        <w:rPr>
          <w:rFonts w:hint="eastAsia"/>
          <w:color w:val="000000" w:themeColor="text1"/>
        </w:rPr>
        <w:t xml:space="preserve"> is 0.075mm, </w:t>
      </w:r>
      <w:r w:rsidR="00CC77AF" w:rsidRPr="004C6DB4">
        <w:rPr>
          <w:color w:val="000000" w:themeColor="text1"/>
        </w:rPr>
        <w:t xml:space="preserve">which </w:t>
      </w:r>
      <w:r w:rsidR="00CC77AF" w:rsidRPr="004C6DB4">
        <w:rPr>
          <w:rFonts w:hint="eastAsia"/>
          <w:color w:val="000000" w:themeColor="text1"/>
        </w:rPr>
        <w:t>is</w:t>
      </w:r>
      <w:r w:rsidR="00CC77AF" w:rsidRPr="004C6DB4">
        <w:rPr>
          <w:color w:val="000000" w:themeColor="text1"/>
        </w:rPr>
        <w:t xml:space="preserve"> very close</w:t>
      </w:r>
      <w:r w:rsidR="00CC77AF" w:rsidRPr="004C6DB4">
        <w:rPr>
          <w:rFonts w:hint="eastAsia"/>
          <w:color w:val="000000" w:themeColor="text1"/>
        </w:rPr>
        <w:t xml:space="preserve"> </w:t>
      </w:r>
      <w:r w:rsidR="00CC77AF" w:rsidRPr="004C6DB4">
        <w:rPr>
          <w:color w:val="000000" w:themeColor="text1"/>
        </w:rPr>
        <w:t xml:space="preserve">to the </w:t>
      </w:r>
      <w:r w:rsidR="000A4C40">
        <w:rPr>
          <w:rFonts w:hint="eastAsia"/>
          <w:color w:val="000000" w:themeColor="text1"/>
        </w:rPr>
        <w:t>critical distance</w:t>
      </w:r>
      <w:r w:rsidR="00CC77AF" w:rsidRPr="004C6DB4">
        <w:rPr>
          <w:color w:val="000000" w:themeColor="text1"/>
        </w:rPr>
        <w:t xml:space="preserve"> </w:t>
      </w:r>
      <w:r w:rsidR="00CC77AF" w:rsidRPr="004C6DB4">
        <w:rPr>
          <w:rFonts w:hint="eastAsia"/>
          <w:i/>
          <w:color w:val="000000" w:themeColor="text1"/>
        </w:rPr>
        <w:t>l</w:t>
      </w:r>
      <w:r w:rsidR="00CC77AF" w:rsidRPr="004C6DB4">
        <w:rPr>
          <w:rFonts w:hint="eastAsia"/>
          <w:color w:val="000000" w:themeColor="text1"/>
          <w:vertAlign w:val="subscript"/>
        </w:rPr>
        <w:t>0</w:t>
      </w:r>
      <w:r w:rsidR="00656405" w:rsidRPr="004C6DB4">
        <w:rPr>
          <w:rFonts w:hint="eastAsia"/>
          <w:color w:val="000000" w:themeColor="text1"/>
        </w:rPr>
        <w:t>=0.08</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KAAHeZzx","properties":{"formattedCitation":"[71]","plainCitation":"[71]","noteIndex":0},"citationItems":[{"id":42,"uris":["http://zotero.org/users/3610391/items/Q3TMA7G3"],"uri":["http://zotero.org/users/3610391/items/Q3TMA7G3"],"itemData":{"id":42,"type":"article-journal","abstract":"This paper summarises an attempt to study the high-cycle fatigue cracking behaviour in specimens of low carbon steel weakened by U-notches. The specimens were tested under uniaxial fatigue loading with a load ratio equal to 0.1, and the considered Kt values, calculated with respect to the gross area, ranged from 3.8 up to about 25. The generated crack paths were quite irregular showing a propagation occurring in alternate trans- and intra-crystalline mode: in many cases, this made difficult to unambiguously measure orientation and length of Stage 1 planes. In spite of these experimental difficulties, the observed material cracking behaviour seemed to suggest that a Stage 1-like process could always be assumed to be representative of the crack initiation phenomenon, and this held true independently of the notch sharpness. In light of the fact that, at a mesoscopic level, crack initiations never occurred on material planes parallel to the notch bisector, we attempted to investigate whether it was possible to use a critical plane approach to estimate high-cycle fatigue damage in notched components under uniaxial fatigue loading. In more detail, the generated results have initially been re-analysed by using the Modified Wöhler Curve Method re-interpreted in terms of the Theory of Critical Distances [Susmel L. A unifying approach to estimate the high-cycle fatigue strength of notched components subjected to both uniaxial and multiaxial cyclic loadings. Fatigue Fract Eng Mater Struct 2004;27:391–411]. The accuracy in predicting the high-cycle fatigue behaviour of the considered multiaxial fatigue method was then compared to the accuracy of two other uniaxial approaches: the classical one by Smith and Miller [Smith RA, Miller KJ. Prediction of fatigue regimes in notched components. Int J Mech Sci 1978;20:201–206] and the one recently proposed by Atzori and co-workers [Atzori B, Lazzarin P, Meneghetti G. A unified treatment of the mode I fatigue limit of components containing notches or defects. Int J Fract 2005;133:61–87] and based on the use of some classic LEFM concepts. In particular, this comparison was performed considering virtual specimens having the same geometries as the ones investigated in the present study, but assuming that they were made of materials having mechanical properties known from the literature. This exercise allowed us to see that the high-cycle fatigue damage in notched specimens under uniaxial fatigue loading can satisfactorily be predicted not only using Mode I-crack based methods, but also using multiaxial fatigue criteria modelling the crack initiation phenomenon.","container-title":"Engineering Failure Analysis","DOI":"10.1016/j.engfailanal.2006.02.004","ISSN":"1350-6307","issue":"4","journalAbbreviation":"Engineering Failure Analysis","page":"656-672","source":"ScienceDirect","title":"High-cycle fatigue crack paths in specimens having different stress concentration features","volume":"14","author":[{"family":"Meneghetti","given":"G."},{"family":"Susmel","given":"L."},{"family":"Tovo","given":"R."}],"issued":{"date-parts":[["2007",6,1]]}}}],"schema":"https://github.com/citation-style-language/schema/raw/master/csl-citation.json"} </w:instrText>
      </w:r>
      <w:r w:rsidR="00DD5E08" w:rsidRPr="004C6DB4">
        <w:rPr>
          <w:color w:val="000000" w:themeColor="text1"/>
        </w:rPr>
        <w:fldChar w:fldCharType="separate"/>
      </w:r>
      <w:r w:rsidR="00DD6365" w:rsidRPr="00DD6365">
        <w:t>[71]</w:t>
      </w:r>
      <w:r w:rsidR="00DD5E08" w:rsidRPr="004C6DB4">
        <w:rPr>
          <w:color w:val="000000" w:themeColor="text1"/>
        </w:rPr>
        <w:fldChar w:fldCharType="end"/>
      </w:r>
      <w:r w:rsidR="00656405" w:rsidRPr="004C6DB4">
        <w:rPr>
          <w:rFonts w:hint="eastAsia"/>
          <w:color w:val="000000" w:themeColor="text1"/>
        </w:rPr>
        <w:t xml:space="preserve">. </w:t>
      </w:r>
      <w:r w:rsidR="007549F3" w:rsidRPr="004C6DB4">
        <w:rPr>
          <w:rFonts w:hint="eastAsia"/>
          <w:color w:val="000000" w:themeColor="text1"/>
        </w:rPr>
        <w:t xml:space="preserve">However, </w:t>
      </w:r>
      <w:r w:rsidR="00F5750E" w:rsidRPr="004C6DB4">
        <w:rPr>
          <w:rFonts w:hint="eastAsia"/>
          <w:color w:val="000000" w:themeColor="text1"/>
        </w:rPr>
        <w:t xml:space="preserve">Ref. </w:t>
      </w:r>
      <w:r w:rsidR="00DD5E08" w:rsidRPr="004C6DB4">
        <w:rPr>
          <w:color w:val="000000" w:themeColor="text1"/>
        </w:rPr>
        <w:fldChar w:fldCharType="begin"/>
      </w:r>
      <w:r w:rsidR="00DD6365">
        <w:rPr>
          <w:color w:val="000000" w:themeColor="text1"/>
        </w:rPr>
        <w:instrText xml:space="preserve"> ADDIN ZOTERO_ITEM CSL_CITATION {"citationID":"mVjlgqz1","properties":{"formattedCitation":"[71]","plainCitation":"[71]","noteIndex":0},"citationItems":[{"id":42,"uris":["http://zotero.org/users/3610391/items/Q3TMA7G3"],"uri":["http://zotero.org/users/3610391/items/Q3TMA7G3"],"itemData":{"id":42,"type":"article-journal","abstract":"This paper summarises an attempt to study the high-cycle fatigue cracking behaviour in specimens of low carbon steel weakened by U-notches. The specimens were tested under uniaxial fatigue loading with a load ratio equal to 0.1, and the considered Kt values, calculated with respect to the gross area, ranged from 3.8 up to about 25. The generated crack paths were quite irregular showing a propagation occurring in alternate trans- and intra-crystalline mode: in many cases, this made difficult to unambiguously measure orientation and length of Stage 1 planes. In spite of these experimental difficulties, the observed material cracking behaviour seemed to suggest that a Stage 1-like process could always be assumed to be representative of the crack initiation phenomenon, and this held true independently of the notch sharpness. In light of the fact that, at a mesoscopic level, crack initiations never occurred on material planes parallel to the notch bisector, we attempted to investigate whether it was possible to use a critical plane approach to estimate high-cycle fatigue damage in notched components under uniaxial fatigue loading. In more detail, the generated results have initially been re-analysed by using the Modified Wöhler Curve Method re-interpreted in terms of the Theory of Critical Distances [Susmel L. A unifying approach to estimate the high-cycle fatigue strength of notched components subjected to both uniaxial and multiaxial cyclic loadings. Fatigue Fract Eng Mater Struct 2004;27:391–411]. The accuracy in predicting the high-cycle fatigue behaviour of the considered multiaxial fatigue method was then compared to the accuracy of two other uniaxial approaches: the classical one by Smith and Miller [Smith RA, Miller KJ. Prediction of fatigue regimes in notched components. Int J Mech Sci 1978;20:201–206] and the one recently proposed by Atzori and co-workers [Atzori B, Lazzarin P, Meneghetti G. A unified treatment of the mode I fatigue limit of components containing notches or defects. Int J Fract 2005;133:61–87] and based on the use of some classic LEFM concepts. In particular, this comparison was performed considering virtual specimens having the same geometries as the ones investigated in the present study, but assuming that they were made of materials having mechanical properties known from the literature. This exercise allowed us to see that the high-cycle fatigue damage in notched specimens under uniaxial fatigue loading can satisfactorily be predicted not only using Mode I-crack based methods, but also using multiaxial fatigue criteria modelling the crack initiation phenomenon.","container-title":"Engineering Failure Analysis","DOI":"10.1016/j.engfailanal.2006.02.004","ISSN":"1350-6307","issue":"4","journalAbbreviation":"Engineering Failure Analysis","page":"656-672","source":"ScienceDirect","title":"High-cycle fatigue crack paths in specimens having different stress concentration features","volume":"14","author":[{"family":"Meneghetti","given":"G."},{"family":"Susmel","given":"L."},{"family":"Tovo","given":"R."}],"issued":{"date-parts":[["2007",6,1]]}}}],"schema":"https://github.com/citation-style-language/schema/raw/master/csl-citation.json"} </w:instrText>
      </w:r>
      <w:r w:rsidR="00DD5E08" w:rsidRPr="004C6DB4">
        <w:rPr>
          <w:color w:val="000000" w:themeColor="text1"/>
        </w:rPr>
        <w:fldChar w:fldCharType="separate"/>
      </w:r>
      <w:r w:rsidR="00DD6365" w:rsidRPr="00DD6365">
        <w:t>[71]</w:t>
      </w:r>
      <w:r w:rsidR="00DD5E08" w:rsidRPr="004C6DB4">
        <w:rPr>
          <w:color w:val="000000" w:themeColor="text1"/>
        </w:rPr>
        <w:fldChar w:fldCharType="end"/>
      </w:r>
      <w:r w:rsidR="007549F3" w:rsidRPr="004C6DB4">
        <w:rPr>
          <w:rFonts w:hint="eastAsia"/>
          <w:color w:val="000000" w:themeColor="text1"/>
        </w:rPr>
        <w:t xml:space="preserve"> does not distinguish </w:t>
      </w:r>
      <w:r w:rsidR="007549F3" w:rsidRPr="004C6DB4">
        <w:rPr>
          <w:color w:val="000000" w:themeColor="text1"/>
        </w:rPr>
        <w:t>between positive and negative angles</w:t>
      </w:r>
      <w:r w:rsidR="007549F3" w:rsidRPr="004C6DB4">
        <w:rPr>
          <w:rFonts w:hint="eastAsia"/>
          <w:color w:val="000000" w:themeColor="text1"/>
        </w:rPr>
        <w:t xml:space="preserve"> of crack initiation</w:t>
      </w:r>
      <w:r w:rsidR="00F5750E" w:rsidRPr="004C6DB4">
        <w:rPr>
          <w:rFonts w:hint="eastAsia"/>
          <w:color w:val="000000" w:themeColor="text1"/>
        </w:rPr>
        <w:t xml:space="preserve">. </w:t>
      </w:r>
      <w:r w:rsidR="007549F3" w:rsidRPr="004C6DB4">
        <w:rPr>
          <w:rFonts w:hint="eastAsia"/>
          <w:color w:val="000000" w:themeColor="text1"/>
        </w:rPr>
        <w:t>In addition</w:t>
      </w:r>
      <w:r w:rsidR="00F5750E" w:rsidRPr="004C6DB4">
        <w:rPr>
          <w:rFonts w:hint="eastAsia"/>
          <w:color w:val="000000" w:themeColor="text1"/>
        </w:rPr>
        <w:t xml:space="preserve">, </w:t>
      </w:r>
      <w:r w:rsidR="007E6509" w:rsidRPr="004C6DB4">
        <w:rPr>
          <w:rFonts w:hint="eastAsia"/>
          <w:color w:val="000000" w:themeColor="text1"/>
        </w:rPr>
        <w:t xml:space="preserve">the </w:t>
      </w:r>
      <w:r w:rsidR="00F5750E" w:rsidRPr="004C6DB4">
        <w:rPr>
          <w:rFonts w:hint="eastAsia"/>
          <w:color w:val="000000" w:themeColor="text1"/>
        </w:rPr>
        <w:t>angle</w:t>
      </w:r>
      <w:r w:rsidR="00F5750E" w:rsidRPr="004C6DB4">
        <w:rPr>
          <w:color w:val="000000" w:themeColor="text1"/>
        </w:rPr>
        <w:t xml:space="preserve"> </w:t>
      </w:r>
      <w:r w:rsidR="00F5750E" w:rsidRPr="004C6DB4">
        <w:rPr>
          <w:rFonts w:hint="eastAsia"/>
          <w:color w:val="000000" w:themeColor="text1"/>
        </w:rPr>
        <w:t xml:space="preserve">of the </w:t>
      </w:r>
      <w:r w:rsidR="00F5750E" w:rsidRPr="004C6DB4">
        <w:rPr>
          <w:color w:val="000000" w:themeColor="text1"/>
        </w:rPr>
        <w:t>first crack transition</w:t>
      </w:r>
      <w:r w:rsidR="00F5750E" w:rsidRPr="004C6DB4">
        <w:rPr>
          <w:rFonts w:hint="eastAsia"/>
          <w:color w:val="000000" w:themeColor="text1"/>
        </w:rPr>
        <w:t xml:space="preserve"> depends on the m</w:t>
      </w:r>
      <w:r w:rsidR="00F5750E" w:rsidRPr="004C6DB4">
        <w:rPr>
          <w:color w:val="000000" w:themeColor="text1"/>
        </w:rPr>
        <w:t xml:space="preserve">agnification of </w:t>
      </w:r>
      <w:r w:rsidR="007C0996">
        <w:rPr>
          <w:color w:val="000000" w:themeColor="text1"/>
        </w:rPr>
        <w:t xml:space="preserve">the </w:t>
      </w:r>
      <w:r w:rsidR="00F5750E" w:rsidRPr="004C6DB4">
        <w:rPr>
          <w:color w:val="000000" w:themeColor="text1"/>
        </w:rPr>
        <w:t>microscope</w:t>
      </w:r>
      <w:r w:rsidR="00F5750E" w:rsidRPr="004C6DB4">
        <w:rPr>
          <w:rFonts w:hint="eastAsia"/>
          <w:color w:val="000000" w:themeColor="text1"/>
        </w:rPr>
        <w:t xml:space="preserve">. </w:t>
      </w:r>
    </w:p>
    <w:p w:rsidR="00F64717" w:rsidRPr="004C6DB4" w:rsidRDefault="00F5750E" w:rsidP="00C15193">
      <w:pPr>
        <w:ind w:firstLine="480"/>
        <w:rPr>
          <w:color w:val="000000" w:themeColor="text1"/>
        </w:rPr>
      </w:pPr>
      <w:r w:rsidRPr="004C6DB4">
        <w:rPr>
          <w:color w:val="000000" w:themeColor="text1"/>
        </w:rPr>
        <w:t>T</w:t>
      </w:r>
      <w:r w:rsidRPr="004C6DB4">
        <w:rPr>
          <w:rFonts w:hint="eastAsia"/>
          <w:color w:val="000000" w:themeColor="text1"/>
        </w:rPr>
        <w:t xml:space="preserve">he length of crack </w:t>
      </w:r>
      <w:r w:rsidR="00C50C35" w:rsidRPr="004C6DB4">
        <w:rPr>
          <w:rFonts w:hint="eastAsia"/>
          <w:color w:val="000000" w:themeColor="text1"/>
        </w:rPr>
        <w:t xml:space="preserve">is </w:t>
      </w:r>
      <w:r w:rsidR="00C50C35" w:rsidRPr="004C6DB4">
        <w:rPr>
          <w:color w:val="000000" w:themeColor="text1"/>
        </w:rPr>
        <w:t>objective</w:t>
      </w:r>
      <w:r w:rsidR="00C50C35" w:rsidRPr="004C6DB4">
        <w:rPr>
          <w:rFonts w:hint="eastAsia"/>
          <w:color w:val="000000" w:themeColor="text1"/>
        </w:rPr>
        <w:t xml:space="preserve"> and meaningful </w:t>
      </w:r>
      <w:r w:rsidR="00AB128A" w:rsidRPr="004C6DB4">
        <w:rPr>
          <w:rFonts w:hint="eastAsia"/>
          <w:color w:val="000000" w:themeColor="text1"/>
        </w:rPr>
        <w:t xml:space="preserve">for distinguishing crack initiation and propagation </w:t>
      </w:r>
      <w:r w:rsidR="00C50C35" w:rsidRPr="004C6DB4">
        <w:rPr>
          <w:rFonts w:hint="eastAsia"/>
          <w:color w:val="000000" w:themeColor="text1"/>
        </w:rPr>
        <w:t xml:space="preserve">in </w:t>
      </w:r>
      <w:r w:rsidR="00C50C35" w:rsidRPr="004C6DB4">
        <w:rPr>
          <w:color w:val="000000" w:themeColor="text1"/>
        </w:rPr>
        <w:t>engineering</w:t>
      </w:r>
      <w:r w:rsidR="00C50C35" w:rsidRPr="004C6DB4">
        <w:rPr>
          <w:rFonts w:hint="eastAsia"/>
          <w:color w:val="000000" w:themeColor="text1"/>
        </w:rPr>
        <w:t xml:space="preserve">. </w:t>
      </w:r>
      <w:r w:rsidR="00FE501B" w:rsidRPr="004C6DB4">
        <w:rPr>
          <w:color w:val="000000" w:themeColor="text1"/>
        </w:rPr>
        <w:t>Shang</w:t>
      </w:r>
      <w:r w:rsidR="00AC71FB">
        <w:rPr>
          <w:rFonts w:hint="eastAsia"/>
          <w:color w:val="000000" w:themeColor="text1"/>
        </w:rPr>
        <w:t xml:space="preserve"> </w:t>
      </w:r>
      <w:r w:rsidR="00FE501B" w:rsidRPr="004C6DB4">
        <w:rPr>
          <w:i/>
          <w:color w:val="000000" w:themeColor="text1"/>
        </w:rPr>
        <w:t>et al.</w:t>
      </w:r>
      <w:r w:rsidR="00FE501B" w:rsidRPr="004C6DB4">
        <w:rPr>
          <w:rFonts w:hint="eastAsia"/>
          <w:color w:val="000000" w:themeColor="text1"/>
        </w:rPr>
        <w:t xml:space="preserve"> </w:t>
      </w:r>
      <w:r w:rsidR="00BE5761" w:rsidRPr="004C6DB4">
        <w:rPr>
          <w:color w:val="000000" w:themeColor="text1"/>
        </w:rPr>
        <w:fldChar w:fldCharType="begin"/>
      </w:r>
      <w:r w:rsidR="00BE5761">
        <w:rPr>
          <w:color w:val="000000" w:themeColor="text1"/>
        </w:rPr>
        <w:instrText xml:space="preserve"> ADDIN ZOTERO_ITEM CSL_CITATION {"citationID":"KLjAYixC","properties":{"formattedCitation":"[72]","plainCitation":"[72]","noteIndex":0},"citationItems":[{"id":1356,"uris":["http://zotero.org/users/3610391/items/3HE4E6AX"],"uri":["http://zotero.org/users/3610391/items/3HE4E6AX"],"itemData":{"id":1356,"type":"article-journal","container-title":"International Journal of Fatigue","DOI":"10.1016/S0142-1123(98)00035-8","ISSN":"01421123","issue":"9","language":"en","page":"683-687","source":"DOI.org (Crossref)","title":"A new approach to the determination of fatigue crack initiation size","volume":"20","author":[{"family":"De-Guang","given":"S"}],"issued":{"date-parts":[["1998",10]]}}}],"schema":"https://github.com/citation-style-language/schema/raw/master/csl-citation.json"} </w:instrText>
      </w:r>
      <w:r w:rsidR="00BE5761" w:rsidRPr="004C6DB4">
        <w:rPr>
          <w:color w:val="000000" w:themeColor="text1"/>
        </w:rPr>
        <w:fldChar w:fldCharType="separate"/>
      </w:r>
      <w:r w:rsidR="00BE5761" w:rsidRPr="00DD6365">
        <w:t>[72]</w:t>
      </w:r>
      <w:r w:rsidR="00BE5761" w:rsidRPr="004C6DB4">
        <w:rPr>
          <w:color w:val="000000" w:themeColor="text1"/>
        </w:rPr>
        <w:fldChar w:fldCharType="end"/>
      </w:r>
      <w:r w:rsidR="000A4C40">
        <w:rPr>
          <w:rFonts w:hint="eastAsia"/>
          <w:color w:val="000000" w:themeColor="text1"/>
        </w:rPr>
        <w:t xml:space="preserve"> </w:t>
      </w:r>
      <w:r w:rsidR="00FE501B" w:rsidRPr="004C6DB4">
        <w:rPr>
          <w:rFonts w:hint="eastAsia"/>
          <w:color w:val="000000" w:themeColor="text1"/>
        </w:rPr>
        <w:t xml:space="preserve">defined </w:t>
      </w:r>
      <w:r w:rsidR="00FE501B" w:rsidRPr="004C6DB4">
        <w:rPr>
          <w:color w:val="000000" w:themeColor="text1"/>
        </w:rPr>
        <w:t xml:space="preserve">the maximum length of the </w:t>
      </w:r>
      <w:r w:rsidR="00FE501B" w:rsidRPr="004C6DB4">
        <w:rPr>
          <w:color w:val="000000" w:themeColor="text1"/>
        </w:rPr>
        <w:lastRenderedPageBreak/>
        <w:t xml:space="preserve">non-propagating crack </w:t>
      </w:r>
      <w:r w:rsidR="000A4C40">
        <w:rPr>
          <w:rFonts w:hint="eastAsia"/>
          <w:color w:val="000000" w:themeColor="text1"/>
        </w:rPr>
        <w:t>in the vicinity of</w:t>
      </w:r>
      <w:r w:rsidR="00FE501B" w:rsidRPr="004C6DB4">
        <w:rPr>
          <w:rFonts w:hint="eastAsia"/>
          <w:color w:val="000000" w:themeColor="text1"/>
        </w:rPr>
        <w:t xml:space="preserve"> </w:t>
      </w:r>
      <w:r w:rsidR="00FE501B" w:rsidRPr="004C6DB4">
        <w:rPr>
          <w:color w:val="000000" w:themeColor="text1"/>
        </w:rPr>
        <w:t xml:space="preserve">notch </w:t>
      </w:r>
      <w:r w:rsidR="00FE501B" w:rsidRPr="004C6DB4">
        <w:rPr>
          <w:rFonts w:hint="eastAsia"/>
          <w:color w:val="000000" w:themeColor="text1"/>
        </w:rPr>
        <w:t xml:space="preserve">as the </w:t>
      </w:r>
      <w:r w:rsidR="00FE501B" w:rsidRPr="004C6DB4">
        <w:rPr>
          <w:color w:val="000000" w:themeColor="text1"/>
        </w:rPr>
        <w:t>crack initiation size</w:t>
      </w:r>
      <w:r w:rsidR="00FE501B" w:rsidRPr="004C6DB4">
        <w:rPr>
          <w:rFonts w:hint="eastAsia"/>
          <w:color w:val="000000" w:themeColor="text1"/>
        </w:rPr>
        <w:t xml:space="preserve">, </w:t>
      </w:r>
      <w:r w:rsidR="00AB128A" w:rsidRPr="004C6DB4">
        <w:rPr>
          <w:rFonts w:hint="eastAsia"/>
          <w:color w:val="000000" w:themeColor="text1"/>
        </w:rPr>
        <w:t>namely</w:t>
      </w:r>
      <w:r w:rsidR="00FE501B" w:rsidRPr="004C6DB4">
        <w:rPr>
          <w:rFonts w:hint="eastAsia"/>
          <w:color w:val="000000" w:themeColor="text1"/>
        </w:rPr>
        <w:t xml:space="preserve"> </w:t>
      </w:r>
      <w:r w:rsidR="00FE501B" w:rsidRPr="004C6DB4">
        <w:rPr>
          <w:rFonts w:hint="eastAsia"/>
          <w:i/>
          <w:color w:val="000000" w:themeColor="text1"/>
        </w:rPr>
        <w:t>d</w:t>
      </w:r>
      <w:r w:rsidR="00FE501B" w:rsidRPr="004C6DB4">
        <w:rPr>
          <w:rFonts w:hint="eastAsia"/>
          <w:color w:val="000000" w:themeColor="text1"/>
          <w:vertAlign w:val="subscript"/>
        </w:rPr>
        <w:t>1</w:t>
      </w:r>
      <w:r w:rsidR="00FE501B" w:rsidRPr="004C6DB4">
        <w:rPr>
          <w:rFonts w:hint="eastAsia"/>
          <w:color w:val="000000" w:themeColor="text1"/>
        </w:rPr>
        <w:t xml:space="preserve"> in Figure 5. </w:t>
      </w:r>
      <w:r w:rsidR="00AB128A" w:rsidRPr="004C6DB4">
        <w:rPr>
          <w:rFonts w:hint="eastAsia"/>
          <w:color w:val="000000" w:themeColor="text1"/>
        </w:rPr>
        <w:t xml:space="preserve">However, </w:t>
      </w:r>
      <w:r w:rsidR="007C0996">
        <w:rPr>
          <w:color w:val="000000" w:themeColor="text1"/>
        </w:rPr>
        <w:t>a large number of</w:t>
      </w:r>
      <w:r w:rsidR="00AB128A" w:rsidRPr="004C6DB4">
        <w:rPr>
          <w:color w:val="000000" w:themeColor="text1"/>
        </w:rPr>
        <w:t xml:space="preserve"> parameters </w:t>
      </w:r>
      <w:r w:rsidR="00AB128A" w:rsidRPr="004C6DB4">
        <w:rPr>
          <w:rFonts w:hint="eastAsia"/>
          <w:color w:val="000000" w:themeColor="text1"/>
        </w:rPr>
        <w:t xml:space="preserve">are necessary </w:t>
      </w:r>
      <w:r w:rsidR="00AB128A" w:rsidRPr="004C6DB4">
        <w:rPr>
          <w:color w:val="000000" w:themeColor="text1"/>
        </w:rPr>
        <w:t>in</w:t>
      </w:r>
      <w:r w:rsidR="00AB128A" w:rsidRPr="004C6DB4">
        <w:rPr>
          <w:rFonts w:hint="eastAsia"/>
          <w:color w:val="000000" w:themeColor="text1"/>
        </w:rPr>
        <w:t xml:space="preserve"> the </w:t>
      </w:r>
      <w:r w:rsidR="00AB128A" w:rsidRPr="004C6DB4">
        <w:rPr>
          <w:color w:val="000000" w:themeColor="text1"/>
        </w:rPr>
        <w:t>numerical</w:t>
      </w:r>
      <w:r w:rsidR="00AB128A" w:rsidRPr="004C6DB4">
        <w:rPr>
          <w:rFonts w:hint="eastAsia"/>
          <w:color w:val="000000" w:themeColor="text1"/>
        </w:rPr>
        <w:t xml:space="preserve"> calculation process, which </w:t>
      </w:r>
      <w:r w:rsidR="00AB128A" w:rsidRPr="004C6DB4">
        <w:rPr>
          <w:color w:val="000000" w:themeColor="text1"/>
        </w:rPr>
        <w:t>increase</w:t>
      </w:r>
      <w:r w:rsidR="00AB128A" w:rsidRPr="004C6DB4">
        <w:rPr>
          <w:rFonts w:hint="eastAsia"/>
          <w:color w:val="000000" w:themeColor="text1"/>
        </w:rPr>
        <w:t>s</w:t>
      </w:r>
      <w:r w:rsidR="00AB128A" w:rsidRPr="004C6DB4">
        <w:rPr>
          <w:color w:val="000000" w:themeColor="text1"/>
        </w:rPr>
        <w:t xml:space="preserve"> the complexity of calculation</w:t>
      </w:r>
      <w:r w:rsidR="007C0996">
        <w:rPr>
          <w:color w:val="000000" w:themeColor="text1"/>
        </w:rPr>
        <w:t>s since</w:t>
      </w:r>
      <w:r w:rsidR="00AB128A" w:rsidRPr="004C6DB4" w:rsidDel="00AB128A">
        <w:rPr>
          <w:color w:val="000000" w:themeColor="text1"/>
        </w:rPr>
        <w:t xml:space="preserve"> </w:t>
      </w:r>
      <w:r w:rsidR="00C15193" w:rsidRPr="004C6DB4">
        <w:rPr>
          <w:rFonts w:hint="eastAsia"/>
          <w:i/>
          <w:color w:val="000000" w:themeColor="text1"/>
        </w:rPr>
        <w:t>d</w:t>
      </w:r>
      <w:r w:rsidR="00C15193" w:rsidRPr="004C6DB4">
        <w:rPr>
          <w:rFonts w:hint="eastAsia"/>
          <w:color w:val="000000" w:themeColor="text1"/>
          <w:vertAlign w:val="subscript"/>
        </w:rPr>
        <w:t>1</w:t>
      </w:r>
      <w:r w:rsidR="00C15193" w:rsidRPr="004C6DB4">
        <w:rPr>
          <w:rFonts w:hint="eastAsia"/>
          <w:color w:val="000000" w:themeColor="text1"/>
        </w:rPr>
        <w:t xml:space="preserve"> is not </w:t>
      </w:r>
      <w:r w:rsidR="00AB128A" w:rsidRPr="004C6DB4">
        <w:rPr>
          <w:rFonts w:hint="eastAsia"/>
          <w:color w:val="000000" w:themeColor="text1"/>
        </w:rPr>
        <w:t xml:space="preserve">strictly </w:t>
      </w:r>
      <w:r w:rsidR="00C15193" w:rsidRPr="004C6DB4">
        <w:rPr>
          <w:rFonts w:hint="eastAsia"/>
          <w:color w:val="000000" w:themeColor="text1"/>
        </w:rPr>
        <w:t xml:space="preserve">the </w:t>
      </w:r>
      <w:r w:rsidR="00C15193" w:rsidRPr="004C6DB4">
        <w:rPr>
          <w:color w:val="000000" w:themeColor="text1"/>
        </w:rPr>
        <w:t>maximum length of the non-propagating crack</w:t>
      </w:r>
      <w:r w:rsidR="00C15193" w:rsidRPr="004C6DB4">
        <w:rPr>
          <w:rFonts w:hint="eastAsia"/>
          <w:color w:val="000000" w:themeColor="text1"/>
        </w:rPr>
        <w:t xml:space="preserve">. </w:t>
      </w:r>
      <w:r w:rsidR="007C0996">
        <w:rPr>
          <w:color w:val="000000" w:themeColor="text1"/>
        </w:rPr>
        <w:t>A</w:t>
      </w:r>
      <w:r w:rsidR="00C50C35" w:rsidRPr="004C6DB4">
        <w:rPr>
          <w:rFonts w:hint="eastAsia"/>
          <w:color w:val="000000" w:themeColor="text1"/>
        </w:rPr>
        <w:t xml:space="preserve"> crack length </w:t>
      </w:r>
      <w:r w:rsidR="00AB128A" w:rsidRPr="004C6DB4">
        <w:rPr>
          <w:rFonts w:hint="eastAsia"/>
          <w:color w:val="000000" w:themeColor="text1"/>
        </w:rPr>
        <w:t xml:space="preserve">shorter </w:t>
      </w:r>
      <w:r w:rsidR="00C50C35" w:rsidRPr="004C6DB4">
        <w:rPr>
          <w:rFonts w:hint="eastAsia"/>
          <w:color w:val="000000" w:themeColor="text1"/>
        </w:rPr>
        <w:t xml:space="preserve">than </w:t>
      </w:r>
      <w:r w:rsidR="00C50C35" w:rsidRPr="004C6DB4">
        <w:rPr>
          <w:rFonts w:hint="eastAsia"/>
          <w:i/>
          <w:color w:val="000000" w:themeColor="text1"/>
        </w:rPr>
        <w:t>l</w:t>
      </w:r>
      <w:r w:rsidR="00C50C35" w:rsidRPr="004C6DB4">
        <w:rPr>
          <w:rFonts w:hint="eastAsia"/>
          <w:color w:val="000000" w:themeColor="text1"/>
          <w:vertAlign w:val="subscript"/>
        </w:rPr>
        <w:t>0</w:t>
      </w:r>
      <w:r w:rsidR="00C50C35" w:rsidRPr="004C6DB4">
        <w:rPr>
          <w:rFonts w:hint="eastAsia"/>
          <w:color w:val="000000" w:themeColor="text1"/>
        </w:rPr>
        <w:t xml:space="preserve"> can be regarded as the </w:t>
      </w:r>
      <w:r w:rsidR="00C50C35" w:rsidRPr="004C6DB4">
        <w:rPr>
          <w:color w:val="000000" w:themeColor="text1"/>
        </w:rPr>
        <w:t>initiation crack</w:t>
      </w:r>
      <w:r w:rsidR="00C50C35" w:rsidRPr="004C6DB4">
        <w:rPr>
          <w:rFonts w:hint="eastAsia"/>
          <w:color w:val="000000" w:themeColor="text1"/>
        </w:rPr>
        <w:t xml:space="preserve"> which </w:t>
      </w:r>
      <w:r w:rsidR="00185BF2">
        <w:rPr>
          <w:rFonts w:hint="eastAsia"/>
          <w:color w:val="000000" w:themeColor="text1"/>
        </w:rPr>
        <w:t>cannot</w:t>
      </w:r>
      <w:r w:rsidR="00185BF2" w:rsidRPr="004C6DB4">
        <w:rPr>
          <w:rFonts w:hint="eastAsia"/>
          <w:color w:val="000000" w:themeColor="text1"/>
        </w:rPr>
        <w:t xml:space="preserve"> </w:t>
      </w:r>
      <w:r w:rsidR="008A39FB">
        <w:rPr>
          <w:rFonts w:hint="eastAsia"/>
          <w:color w:val="000000" w:themeColor="text1"/>
        </w:rPr>
        <w:t>reduce</w:t>
      </w:r>
      <w:r w:rsidR="00106B3A" w:rsidRPr="004C6DB4">
        <w:rPr>
          <w:rFonts w:hint="eastAsia"/>
          <w:color w:val="000000" w:themeColor="text1"/>
        </w:rPr>
        <w:t xml:space="preserve"> </w:t>
      </w:r>
      <w:r w:rsidR="00C50C35" w:rsidRPr="004C6DB4">
        <w:rPr>
          <w:rFonts w:hint="eastAsia"/>
          <w:color w:val="000000" w:themeColor="text1"/>
        </w:rPr>
        <w:t xml:space="preserve">the fatigue limit </w:t>
      </w:r>
      <w:r w:rsidR="00C15193" w:rsidRPr="004C6DB4">
        <w:rPr>
          <w:rFonts w:hint="eastAsia"/>
          <w:color w:val="000000" w:themeColor="text1"/>
        </w:rPr>
        <w:t>for</w:t>
      </w:r>
      <w:r w:rsidR="00C50C35" w:rsidRPr="004C6DB4">
        <w:rPr>
          <w:rFonts w:hint="eastAsia"/>
          <w:color w:val="000000" w:themeColor="text1"/>
        </w:rPr>
        <w:t xml:space="preserve"> </w:t>
      </w:r>
      <w:r w:rsidR="00C15193" w:rsidRPr="004C6DB4">
        <w:rPr>
          <w:rFonts w:hint="eastAsia"/>
          <w:color w:val="000000" w:themeColor="text1"/>
        </w:rPr>
        <w:t>m</w:t>
      </w:r>
      <w:r w:rsidR="00C15193" w:rsidRPr="004C6DB4">
        <w:rPr>
          <w:color w:val="000000" w:themeColor="text1"/>
        </w:rPr>
        <w:t>ost metal</w:t>
      </w:r>
      <w:r w:rsidR="00C15193" w:rsidRPr="004C6DB4">
        <w:rPr>
          <w:rFonts w:hint="eastAsia"/>
          <w:color w:val="000000" w:themeColor="text1"/>
        </w:rPr>
        <w:t>lic</w:t>
      </w:r>
      <w:r w:rsidR="00C15193" w:rsidRPr="004C6DB4">
        <w:rPr>
          <w:color w:val="000000" w:themeColor="text1"/>
        </w:rPr>
        <w:t xml:space="preserve"> materials</w:t>
      </w:r>
      <w:r w:rsidR="00C50C35" w:rsidRPr="004C6DB4">
        <w:rPr>
          <w:rFonts w:hint="eastAsia"/>
          <w:color w:val="000000" w:themeColor="text1"/>
        </w:rPr>
        <w:t xml:space="preserve">. </w:t>
      </w:r>
      <w:r w:rsidR="00106B3A" w:rsidRPr="004C6DB4">
        <w:rPr>
          <w:rFonts w:hint="eastAsia"/>
          <w:color w:val="000000" w:themeColor="text1"/>
        </w:rPr>
        <w:t xml:space="preserve">However </w:t>
      </w:r>
      <w:r w:rsidR="00EC0482" w:rsidRPr="004C6DB4">
        <w:rPr>
          <w:rFonts w:hint="eastAsia"/>
          <w:color w:val="000000" w:themeColor="text1"/>
        </w:rPr>
        <w:t xml:space="preserve">it is very </w:t>
      </w:r>
      <w:r w:rsidR="007E6509" w:rsidRPr="004C6DB4">
        <w:rPr>
          <w:rFonts w:hint="eastAsia"/>
          <w:color w:val="000000" w:themeColor="text1"/>
        </w:rPr>
        <w:t>difficult</w:t>
      </w:r>
      <w:r w:rsidR="00EC0482" w:rsidRPr="004C6DB4">
        <w:rPr>
          <w:rFonts w:hint="eastAsia"/>
          <w:color w:val="000000" w:themeColor="text1"/>
        </w:rPr>
        <w:t xml:space="preserve"> to </w:t>
      </w:r>
      <w:r w:rsidR="00FE501B" w:rsidRPr="004C6DB4">
        <w:rPr>
          <w:color w:val="000000" w:themeColor="text1"/>
        </w:rPr>
        <w:t>accurately</w:t>
      </w:r>
      <w:r w:rsidR="00FE501B" w:rsidRPr="004C6DB4">
        <w:rPr>
          <w:rFonts w:hint="eastAsia"/>
          <w:color w:val="000000" w:themeColor="text1"/>
        </w:rPr>
        <w:t xml:space="preserve"> </w:t>
      </w:r>
      <w:r w:rsidR="00EC0482" w:rsidRPr="004C6DB4">
        <w:rPr>
          <w:rFonts w:hint="eastAsia"/>
          <w:color w:val="000000" w:themeColor="text1"/>
        </w:rPr>
        <w:t xml:space="preserve">measure the length of crack which </w:t>
      </w:r>
      <w:r w:rsidR="007C0996">
        <w:rPr>
          <w:color w:val="000000" w:themeColor="text1"/>
        </w:rPr>
        <w:t>strongly</w:t>
      </w:r>
      <w:r w:rsidR="00EC0482" w:rsidRPr="004C6DB4">
        <w:rPr>
          <w:rFonts w:hint="eastAsia"/>
          <w:color w:val="000000" w:themeColor="text1"/>
        </w:rPr>
        <w:t xml:space="preserve"> depends on the m</w:t>
      </w:r>
      <w:r w:rsidR="00EC0482" w:rsidRPr="004C6DB4">
        <w:rPr>
          <w:color w:val="000000" w:themeColor="text1"/>
        </w:rPr>
        <w:t>agnification</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{"citationID":"h6UL9dYi","properties":{"formattedCitation":"[53], [58]","plainCitation":"[53], [58]","dontUpdate":true,"noteIndex":0},"citationItems":[{"id":"rOEQeCcs/5hAiHwZ8","uris":["http://zotero.org/users/local/aFKGYdW</w:instrText>
      </w:r>
      <w:r w:rsidR="00DD6365">
        <w:rPr>
          <w:rFonts w:hint="eastAsia"/>
          <w:color w:val="000000" w:themeColor="text1"/>
        </w:rPr>
        <w:instrText>Q/items/CZ545VQX"],"uri":["http://zotero.org/users/local/aFKGYdWQ/items/CZ545VQX"],"itemData":{"id":1284,"type":"article-journal","title":"</w:instrText>
      </w:r>
      <w:r w:rsidR="00DD6365">
        <w:rPr>
          <w:rFonts w:hint="eastAsia"/>
          <w:color w:val="000000" w:themeColor="text1"/>
        </w:rPr>
        <w:instrText>疲劳短裂纹萌生及发展的细观过程和理论</w:instrText>
      </w:r>
      <w:r w:rsidR="00DD6365">
        <w:rPr>
          <w:rFonts w:hint="eastAsia"/>
          <w:color w:val="000000" w:themeColor="text1"/>
        </w:rPr>
        <w:instrText>","page":"19","source":"Zotero","language":"zh"},"label":"page"},{"id":26,"uris":["http://zotero.o</w:instrText>
      </w:r>
      <w:r w:rsidR="00DD6365">
        <w:rPr>
          <w:color w:val="000000" w:themeColor="text1"/>
        </w:rPr>
        <w:instrText xml:space="preserve">rg/users/3610391/items/3GDRB2S6"],"uri":["http://zotero.org/users/3610391/items/3GDRB2S6"],"itemData":{"id":26,"type":"article-journal","container-title":"Journal of Materials Science","DOI":"10.1007/BF00543609","ISSN":"0022-2461, 1573-4803","issue":"7","language":"en","page":"1821-1826","source":"Crossref","title":"Orientation preference and fractal character of short fatigue cracks in a weld metal","volume":"26","author":[{"family":"Hong","given":"Youshi"},{"family":"Lu","given":"Yonghua"},{"family":"Zheng","given":"Zhemin"}],"issued":{"date-parts":[["1991"]]}},"label":"page"}],"schema":"https://github.com/citation-style-language/schema/raw/master/csl-citation.json"} </w:instrText>
      </w:r>
      <w:r w:rsidR="00DD5E08" w:rsidRPr="004C6DB4">
        <w:rPr>
          <w:color w:val="000000" w:themeColor="text1"/>
        </w:rPr>
        <w:fldChar w:fldCharType="separate"/>
      </w:r>
      <w:r w:rsidR="00ED4E8B" w:rsidRPr="004C6DB4">
        <w:rPr>
          <w:color w:val="000000" w:themeColor="text1"/>
        </w:rPr>
        <w:t>[53</w:t>
      </w:r>
      <w:r w:rsidR="00AC71FB">
        <w:rPr>
          <w:rFonts w:hint="eastAsia"/>
          <w:color w:val="000000" w:themeColor="text1"/>
        </w:rPr>
        <w:t>,</w:t>
      </w:r>
      <w:r w:rsidR="007C0446" w:rsidRPr="004C6DB4">
        <w:rPr>
          <w:color w:val="000000" w:themeColor="text1"/>
        </w:rPr>
        <w:t>58]</w:t>
      </w:r>
      <w:r w:rsidR="00DD5E08" w:rsidRPr="004C6DB4">
        <w:rPr>
          <w:color w:val="000000" w:themeColor="text1"/>
        </w:rPr>
        <w:fldChar w:fldCharType="end"/>
      </w:r>
      <w:r w:rsidR="00EC0482" w:rsidRPr="004C6DB4">
        <w:rPr>
          <w:rFonts w:hint="eastAsia"/>
          <w:color w:val="000000" w:themeColor="text1"/>
        </w:rPr>
        <w:t xml:space="preserve">. </w:t>
      </w:r>
    </w:p>
    <w:p w:rsidR="009578DF" w:rsidRPr="004C6DB4" w:rsidRDefault="004851A6" w:rsidP="00C15193">
      <w:pPr>
        <w:ind w:firstLine="480"/>
        <w:rPr>
          <w:color w:val="000000" w:themeColor="text1"/>
        </w:rPr>
      </w:pPr>
      <w:r w:rsidRPr="004C6DB4">
        <w:rPr>
          <w:color w:val="000000" w:themeColor="text1"/>
        </w:rPr>
        <w:t>A</w:t>
      </w:r>
      <w:r w:rsidR="00F64717" w:rsidRPr="004C6DB4">
        <w:rPr>
          <w:rFonts w:hint="eastAsia"/>
          <w:color w:val="000000" w:themeColor="text1"/>
        </w:rPr>
        <w:t xml:space="preserve"> new</w:t>
      </w:r>
      <w:r w:rsidRPr="004C6DB4">
        <w:rPr>
          <w:rFonts w:hint="eastAsia"/>
          <w:color w:val="000000" w:themeColor="text1"/>
        </w:rPr>
        <w:t xml:space="preserve"> approach</w:t>
      </w:r>
      <w:r w:rsidR="000560F2" w:rsidRPr="004C6DB4">
        <w:rPr>
          <w:rFonts w:hint="eastAsia"/>
          <w:color w:val="000000" w:themeColor="text1"/>
        </w:rPr>
        <w:t xml:space="preserve"> </w:t>
      </w:r>
      <w:r w:rsidRPr="004C6DB4">
        <w:rPr>
          <w:rFonts w:hint="eastAsia"/>
          <w:color w:val="000000" w:themeColor="text1"/>
        </w:rPr>
        <w:t xml:space="preserve">proposed to </w:t>
      </w:r>
      <w:r w:rsidR="000560F2" w:rsidRPr="004C6DB4">
        <w:rPr>
          <w:rFonts w:hint="eastAsia"/>
          <w:color w:val="000000" w:themeColor="text1"/>
        </w:rPr>
        <w:t>d</w:t>
      </w:r>
      <w:r w:rsidR="000560F2" w:rsidRPr="004C6DB4">
        <w:rPr>
          <w:color w:val="000000" w:themeColor="text1"/>
        </w:rPr>
        <w:t xml:space="preserve">istinguish </w:t>
      </w:r>
      <w:r w:rsidR="007C0996">
        <w:rPr>
          <w:color w:val="000000" w:themeColor="text1"/>
        </w:rPr>
        <w:t xml:space="preserve">between </w:t>
      </w:r>
      <w:r w:rsidR="000560F2" w:rsidRPr="004C6DB4">
        <w:rPr>
          <w:color w:val="000000" w:themeColor="text1"/>
        </w:rPr>
        <w:t xml:space="preserve">crack initiation and </w:t>
      </w:r>
      <w:r w:rsidR="007E6509" w:rsidRPr="004C6DB4">
        <w:rPr>
          <w:color w:val="000000" w:themeColor="text1"/>
        </w:rPr>
        <w:t xml:space="preserve">crack </w:t>
      </w:r>
      <w:r w:rsidR="000560F2" w:rsidRPr="004C6DB4">
        <w:rPr>
          <w:color w:val="000000" w:themeColor="text1"/>
        </w:rPr>
        <w:t>propagation</w:t>
      </w:r>
      <w:r w:rsidR="000560F2" w:rsidRPr="004C6DB4">
        <w:rPr>
          <w:rFonts w:hint="eastAsia"/>
          <w:color w:val="000000" w:themeColor="text1"/>
        </w:rPr>
        <w:t xml:space="preserve"> is showed in </w:t>
      </w:r>
      <w:r w:rsidR="001F4E4C">
        <w:fldChar w:fldCharType="begin"/>
      </w:r>
      <w:r w:rsidR="001F4E4C">
        <w:instrText xml:space="preserve"> REF _Ref14855876 \h  \* MERGEFORMAT </w:instrText>
      </w:r>
      <w:r w:rsidR="001F4E4C">
        <w:fldChar w:fldCharType="separate"/>
      </w:r>
      <w:r w:rsidR="00ED4E8B" w:rsidRPr="004C6DB4">
        <w:rPr>
          <w:rFonts w:hint="eastAsia"/>
          <w:color w:val="000000" w:themeColor="text1"/>
        </w:rPr>
        <w:t xml:space="preserve">Figure </w:t>
      </w:r>
      <w:r w:rsidR="00ED4E8B" w:rsidRPr="004C6DB4">
        <w:rPr>
          <w:color w:val="000000" w:themeColor="text1"/>
        </w:rPr>
        <w:t>7</w:t>
      </w:r>
      <w:r w:rsidR="001F4E4C">
        <w:fldChar w:fldCharType="end"/>
      </w:r>
      <w:r w:rsidR="00F64717" w:rsidRPr="004C6DB4">
        <w:rPr>
          <w:rFonts w:hint="eastAsia"/>
          <w:color w:val="000000" w:themeColor="text1"/>
        </w:rPr>
        <w:t xml:space="preserve">. </w:t>
      </w:r>
      <w:r w:rsidR="00F64717" w:rsidRPr="004C6DB4">
        <w:rPr>
          <w:color w:val="000000" w:themeColor="text1"/>
        </w:rPr>
        <w:t>T</w:t>
      </w:r>
      <w:r w:rsidR="00F64717" w:rsidRPr="004C6DB4">
        <w:rPr>
          <w:rFonts w:hint="eastAsia"/>
          <w:color w:val="000000" w:themeColor="text1"/>
        </w:rPr>
        <w:t xml:space="preserve">he point O is the center of notch and point P is the </w:t>
      </w:r>
      <w:r w:rsidR="00E05B71">
        <w:rPr>
          <w:rFonts w:hint="eastAsia"/>
          <w:color w:val="000000" w:themeColor="text1"/>
        </w:rPr>
        <w:t>FCP</w:t>
      </w:r>
      <w:r w:rsidR="00F64717" w:rsidRPr="004C6DB4">
        <w:rPr>
          <w:rFonts w:hint="eastAsia"/>
          <w:color w:val="000000" w:themeColor="text1"/>
        </w:rPr>
        <w:t xml:space="preserve">. </w:t>
      </w:r>
      <w:r w:rsidR="009A24DF">
        <w:rPr>
          <w:color w:val="000000" w:themeColor="text1"/>
        </w:rPr>
        <w:t>A</w:t>
      </w:r>
      <w:r w:rsidR="009A24DF">
        <w:rPr>
          <w:rFonts w:hint="eastAsia"/>
          <w:color w:val="000000" w:themeColor="text1"/>
        </w:rPr>
        <w:t>pply</w:t>
      </w:r>
      <w:r w:rsidR="00F64717" w:rsidRPr="004C6DB4">
        <w:rPr>
          <w:color w:val="000000" w:themeColor="text1"/>
        </w:rPr>
        <w:t xml:space="preserve"> point P as the center and </w:t>
      </w:r>
      <w:r w:rsidR="00F64717" w:rsidRPr="004C6DB4">
        <w:rPr>
          <w:i/>
          <w:color w:val="000000" w:themeColor="text1"/>
        </w:rPr>
        <w:t>l</w:t>
      </w:r>
      <w:r w:rsidR="00E03F21" w:rsidRPr="004C6DB4">
        <w:rPr>
          <w:rFonts w:hint="eastAsia"/>
          <w:color w:val="000000" w:themeColor="text1"/>
          <w:vertAlign w:val="subscript"/>
        </w:rPr>
        <w:t>0</w:t>
      </w:r>
      <w:r w:rsidR="00F64717" w:rsidRPr="004C6DB4">
        <w:rPr>
          <w:color w:val="000000" w:themeColor="text1"/>
        </w:rPr>
        <w:t xml:space="preserve"> as the radius </w:t>
      </w:r>
      <w:r w:rsidR="00AF3549" w:rsidRPr="004C6DB4">
        <w:rPr>
          <w:color w:val="000000" w:themeColor="text1"/>
        </w:rPr>
        <w:t xml:space="preserve">of </w:t>
      </w:r>
      <w:r w:rsidR="00AF3549" w:rsidRPr="004C6DB4">
        <w:rPr>
          <w:rFonts w:hint="eastAsia"/>
          <w:color w:val="000000" w:themeColor="text1"/>
        </w:rPr>
        <w:t>a</w:t>
      </w:r>
      <w:r w:rsidR="00AF3549" w:rsidRPr="004C6DB4">
        <w:rPr>
          <w:color w:val="000000" w:themeColor="text1"/>
        </w:rPr>
        <w:t xml:space="preserve"> circle </w:t>
      </w:r>
      <w:r w:rsidR="00F64717" w:rsidRPr="004C6DB4">
        <w:rPr>
          <w:color w:val="000000" w:themeColor="text1"/>
        </w:rPr>
        <w:t>to draw an arc intersecting with the crack at point Q</w:t>
      </w:r>
      <w:r w:rsidR="00E03F21" w:rsidRPr="004C6DB4">
        <w:rPr>
          <w:rFonts w:hint="eastAsia"/>
          <w:color w:val="000000" w:themeColor="text1"/>
        </w:rPr>
        <w:t>. The c</w:t>
      </w:r>
      <w:r w:rsidR="00E03F21" w:rsidRPr="004C6DB4">
        <w:rPr>
          <w:color w:val="000000" w:themeColor="text1"/>
        </w:rPr>
        <w:t>racks in circle P are considered initiation cracks</w:t>
      </w:r>
      <w:r w:rsidR="00E03F21" w:rsidRPr="004C6DB4">
        <w:rPr>
          <w:rFonts w:hint="eastAsia"/>
          <w:color w:val="000000" w:themeColor="text1"/>
        </w:rPr>
        <w:t xml:space="preserve"> and the angle </w:t>
      </w:r>
      <w:r w:rsidR="00E03F21" w:rsidRPr="004C6DB4">
        <w:rPr>
          <w:i/>
          <w:color w:val="000000" w:themeColor="text1"/>
        </w:rPr>
        <w:t>θ</w:t>
      </w:r>
      <w:r w:rsidR="00E03F21" w:rsidRPr="004C6DB4">
        <w:rPr>
          <w:color w:val="000000" w:themeColor="text1"/>
          <w:vertAlign w:val="subscript"/>
        </w:rPr>
        <w:t>2</w:t>
      </w:r>
      <w:r w:rsidR="00E03F21" w:rsidRPr="004C6DB4">
        <w:rPr>
          <w:rFonts w:hint="eastAsia"/>
          <w:color w:val="000000" w:themeColor="text1"/>
        </w:rPr>
        <w:t xml:space="preserve"> is </w:t>
      </w:r>
      <w:r w:rsidR="00E03F21" w:rsidRPr="004C6DB4">
        <w:rPr>
          <w:color w:val="000000" w:themeColor="text1"/>
        </w:rPr>
        <w:t>considered</w:t>
      </w:r>
      <w:r w:rsidR="00E03F21" w:rsidRPr="004C6DB4">
        <w:rPr>
          <w:rFonts w:hint="eastAsia"/>
          <w:color w:val="000000" w:themeColor="text1"/>
        </w:rPr>
        <w:t xml:space="preserve"> the angle of c</w:t>
      </w:r>
      <w:r w:rsidR="00E03F21" w:rsidRPr="004C6DB4">
        <w:rPr>
          <w:color w:val="000000" w:themeColor="text1"/>
        </w:rPr>
        <w:t>rack initiation</w:t>
      </w:r>
      <w:r w:rsidR="00E03F21" w:rsidRPr="004C6DB4">
        <w:rPr>
          <w:rFonts w:hint="eastAsia"/>
          <w:color w:val="000000" w:themeColor="text1"/>
        </w:rPr>
        <w:t>.</w:t>
      </w:r>
      <w:r w:rsidR="00D036E1" w:rsidRPr="004C6DB4">
        <w:rPr>
          <w:rFonts w:hint="eastAsia"/>
          <w:color w:val="000000" w:themeColor="text1"/>
        </w:rPr>
        <w:t xml:space="preserve"> </w:t>
      </w:r>
      <w:r w:rsidR="00D036E1" w:rsidRPr="004C6DB4">
        <w:rPr>
          <w:color w:val="000000" w:themeColor="text1"/>
        </w:rPr>
        <w:t>I</w:t>
      </w:r>
      <w:r w:rsidR="00D036E1" w:rsidRPr="004C6DB4">
        <w:rPr>
          <w:rFonts w:hint="eastAsia"/>
          <w:color w:val="000000" w:themeColor="text1"/>
        </w:rPr>
        <w:t>t should be notice</w:t>
      </w:r>
      <w:r w:rsidR="00AF3549" w:rsidRPr="004C6DB4">
        <w:rPr>
          <w:rFonts w:hint="eastAsia"/>
          <w:color w:val="000000" w:themeColor="text1"/>
        </w:rPr>
        <w:t>d</w:t>
      </w:r>
      <w:r w:rsidR="00D036E1" w:rsidRPr="004C6DB4">
        <w:rPr>
          <w:rFonts w:hint="eastAsia"/>
          <w:color w:val="000000" w:themeColor="text1"/>
        </w:rPr>
        <w:t xml:space="preserve"> </w:t>
      </w:r>
      <w:r w:rsidR="00D036E1" w:rsidRPr="004C6DB4">
        <w:rPr>
          <w:color w:val="000000" w:themeColor="text1"/>
        </w:rPr>
        <w:t>that</w:t>
      </w:r>
      <w:r w:rsidR="00D036E1" w:rsidRPr="004C6DB4">
        <w:rPr>
          <w:rFonts w:hint="eastAsia"/>
          <w:color w:val="000000" w:themeColor="text1"/>
        </w:rPr>
        <w:t xml:space="preserve"> the </w:t>
      </w:r>
      <w:r w:rsidR="00D036E1" w:rsidRPr="004C6DB4">
        <w:rPr>
          <w:color w:val="000000" w:themeColor="text1"/>
        </w:rPr>
        <w:t>actual</w:t>
      </w:r>
      <w:r w:rsidR="00D036E1" w:rsidRPr="004C6DB4">
        <w:rPr>
          <w:rFonts w:hint="eastAsia"/>
          <w:color w:val="000000" w:themeColor="text1"/>
        </w:rPr>
        <w:t xml:space="preserve"> c</w:t>
      </w:r>
      <w:r w:rsidR="00D036E1" w:rsidRPr="004C6DB4">
        <w:rPr>
          <w:color w:val="000000" w:themeColor="text1"/>
        </w:rPr>
        <w:t xml:space="preserve">rack length between </w:t>
      </w:r>
      <w:r w:rsidR="00D036E1" w:rsidRPr="004C6DB4">
        <w:rPr>
          <w:rFonts w:hint="eastAsia"/>
          <w:color w:val="000000" w:themeColor="text1"/>
        </w:rPr>
        <w:t xml:space="preserve">point </w:t>
      </w:r>
      <w:r w:rsidR="00D036E1" w:rsidRPr="004C6DB4">
        <w:rPr>
          <w:color w:val="000000" w:themeColor="text1"/>
        </w:rPr>
        <w:t>P</w:t>
      </w:r>
      <w:r w:rsidR="00D036E1" w:rsidRPr="004C6DB4">
        <w:rPr>
          <w:rFonts w:hint="eastAsia"/>
          <w:color w:val="000000" w:themeColor="text1"/>
        </w:rPr>
        <w:t xml:space="preserve"> and point</w:t>
      </w:r>
      <w:r w:rsidR="00D036E1" w:rsidRPr="004C6DB4">
        <w:rPr>
          <w:color w:val="000000" w:themeColor="text1"/>
        </w:rPr>
        <w:t xml:space="preserve"> Q</w:t>
      </w:r>
      <w:r w:rsidR="00D036E1" w:rsidRPr="004C6DB4">
        <w:rPr>
          <w:rFonts w:hint="eastAsia"/>
          <w:color w:val="000000" w:themeColor="text1"/>
        </w:rPr>
        <w:t xml:space="preserve"> is </w:t>
      </w:r>
      <w:r w:rsidR="00AF3549" w:rsidRPr="004C6DB4">
        <w:rPr>
          <w:color w:val="000000" w:themeColor="text1"/>
        </w:rPr>
        <w:t>l</w:t>
      </w:r>
      <w:r w:rsidR="00AF3549" w:rsidRPr="004C6DB4">
        <w:rPr>
          <w:rFonts w:hint="eastAsia"/>
          <w:color w:val="000000" w:themeColor="text1"/>
        </w:rPr>
        <w:t>arg</w:t>
      </w:r>
      <w:r w:rsidR="00AF3549" w:rsidRPr="004C6DB4">
        <w:rPr>
          <w:color w:val="000000" w:themeColor="text1"/>
        </w:rPr>
        <w:t>er</w:t>
      </w:r>
      <w:r w:rsidR="00AF3549" w:rsidRPr="004C6DB4">
        <w:rPr>
          <w:rFonts w:hint="eastAsia"/>
          <w:color w:val="000000" w:themeColor="text1"/>
        </w:rPr>
        <w:t xml:space="preserve"> </w:t>
      </w:r>
      <w:r w:rsidR="00D036E1" w:rsidRPr="004C6DB4">
        <w:rPr>
          <w:rFonts w:hint="eastAsia"/>
          <w:color w:val="000000" w:themeColor="text1"/>
        </w:rPr>
        <w:t xml:space="preserve">than </w:t>
      </w:r>
      <w:r w:rsidR="00D036E1" w:rsidRPr="004C6DB4">
        <w:rPr>
          <w:i/>
          <w:color w:val="000000" w:themeColor="text1"/>
        </w:rPr>
        <w:t>l</w:t>
      </w:r>
      <w:r w:rsidR="00D036E1" w:rsidRPr="004C6DB4">
        <w:rPr>
          <w:rFonts w:hint="eastAsia"/>
          <w:color w:val="000000" w:themeColor="text1"/>
          <w:vertAlign w:val="subscript"/>
        </w:rPr>
        <w:t>0</w:t>
      </w:r>
      <w:r w:rsidR="00AF3549" w:rsidRPr="004C6DB4">
        <w:rPr>
          <w:rFonts w:hint="eastAsia"/>
          <w:color w:val="000000" w:themeColor="text1"/>
        </w:rPr>
        <w:t xml:space="preserve">, so the </w:t>
      </w:r>
      <w:r w:rsidR="007E6509" w:rsidRPr="004C6DB4">
        <w:rPr>
          <w:rFonts w:hint="eastAsia"/>
          <w:color w:val="000000" w:themeColor="text1"/>
        </w:rPr>
        <w:t xml:space="preserve">fatigue life predicted by this approach is </w:t>
      </w:r>
      <w:r w:rsidR="007E6509" w:rsidRPr="004C6DB4">
        <w:rPr>
          <w:color w:val="000000" w:themeColor="text1"/>
        </w:rPr>
        <w:t>conservative</w:t>
      </w:r>
      <w:r w:rsidR="007E6509" w:rsidRPr="004C6DB4">
        <w:rPr>
          <w:rFonts w:hint="eastAsia"/>
          <w:color w:val="000000" w:themeColor="text1"/>
        </w:rPr>
        <w:t>.</w:t>
      </w:r>
      <w:r w:rsidR="00D036E1" w:rsidRPr="004C6DB4">
        <w:rPr>
          <w:rFonts w:hint="eastAsia"/>
          <w:color w:val="000000" w:themeColor="text1"/>
        </w:rPr>
        <w:t xml:space="preserve"> </w:t>
      </w:r>
      <w:r w:rsidR="007E6509" w:rsidRPr="004C6DB4">
        <w:rPr>
          <w:color w:val="000000" w:themeColor="text1"/>
        </w:rPr>
        <w:t>T</w:t>
      </w:r>
      <w:r w:rsidR="007E6509" w:rsidRPr="004C6DB4">
        <w:rPr>
          <w:rFonts w:hint="eastAsia"/>
          <w:color w:val="000000" w:themeColor="text1"/>
        </w:rPr>
        <w:t>he approach</w:t>
      </w:r>
      <w:r w:rsidR="001C21E2" w:rsidRPr="004C6DB4">
        <w:rPr>
          <w:color w:val="000000" w:themeColor="text1"/>
        </w:rPr>
        <w:t xml:space="preserve"> </w:t>
      </w:r>
      <w:r w:rsidR="007E6509" w:rsidRPr="004C6DB4">
        <w:rPr>
          <w:rFonts w:hint="eastAsia"/>
          <w:color w:val="000000" w:themeColor="text1"/>
        </w:rPr>
        <w:t xml:space="preserve">in </w:t>
      </w:r>
      <w:r w:rsidR="001F4E4C">
        <w:fldChar w:fldCharType="begin"/>
      </w:r>
      <w:r w:rsidR="001F4E4C">
        <w:instrText xml:space="preserve"> REF _Ref14855876 \h  \* MERGEFORMAT </w:instrText>
      </w:r>
      <w:r w:rsidR="001F4E4C">
        <w:fldChar w:fldCharType="separate"/>
      </w:r>
      <w:r w:rsidR="007E6509" w:rsidRPr="004C6DB4">
        <w:rPr>
          <w:rFonts w:hint="eastAsia"/>
          <w:color w:val="000000" w:themeColor="text1"/>
        </w:rPr>
        <w:t xml:space="preserve">Figure </w:t>
      </w:r>
      <w:r w:rsidR="007E6509" w:rsidRPr="004C6DB4">
        <w:rPr>
          <w:color w:val="000000" w:themeColor="text1"/>
        </w:rPr>
        <w:t>7</w:t>
      </w:r>
      <w:r w:rsidR="001F4E4C">
        <w:fldChar w:fldCharType="end"/>
      </w:r>
      <w:r w:rsidR="007E6509" w:rsidRPr="004C6DB4">
        <w:rPr>
          <w:rFonts w:hint="eastAsia"/>
          <w:color w:val="000000" w:themeColor="text1"/>
        </w:rPr>
        <w:t xml:space="preserve"> </w:t>
      </w:r>
      <w:r w:rsidR="00AF3549" w:rsidRPr="004C6DB4">
        <w:rPr>
          <w:rFonts w:hint="eastAsia"/>
          <w:color w:val="000000" w:themeColor="text1"/>
        </w:rPr>
        <w:t>simplifies</w:t>
      </w:r>
      <w:r w:rsidR="006D42CA" w:rsidRPr="004C6DB4">
        <w:rPr>
          <w:rFonts w:hint="eastAsia"/>
          <w:color w:val="000000" w:themeColor="text1"/>
        </w:rPr>
        <w:t xml:space="preserve"> the </w:t>
      </w:r>
      <w:r w:rsidR="007C0996" w:rsidRPr="004C6DB4">
        <w:rPr>
          <w:rFonts w:hint="eastAsia"/>
          <w:color w:val="000000" w:themeColor="text1"/>
        </w:rPr>
        <w:t>c</w:t>
      </w:r>
      <w:r w:rsidR="007C0996" w:rsidRPr="004C6DB4">
        <w:rPr>
          <w:color w:val="000000" w:themeColor="text1"/>
        </w:rPr>
        <w:t>rack</w:t>
      </w:r>
      <w:r w:rsidR="007C0996" w:rsidRPr="004C6DB4">
        <w:rPr>
          <w:rFonts w:hint="eastAsia"/>
          <w:color w:val="000000" w:themeColor="text1"/>
        </w:rPr>
        <w:t xml:space="preserve"> </w:t>
      </w:r>
      <w:r w:rsidR="007C0996" w:rsidRPr="004C6DB4">
        <w:rPr>
          <w:color w:val="000000" w:themeColor="text1"/>
        </w:rPr>
        <w:t>initiation</w:t>
      </w:r>
      <w:r w:rsidR="007C0996" w:rsidRPr="004C6DB4">
        <w:rPr>
          <w:rFonts w:hint="eastAsia"/>
          <w:color w:val="000000" w:themeColor="text1"/>
        </w:rPr>
        <w:t xml:space="preserve"> </w:t>
      </w:r>
      <w:r w:rsidR="006D42CA" w:rsidRPr="004C6DB4">
        <w:rPr>
          <w:rFonts w:hint="eastAsia"/>
          <w:color w:val="000000" w:themeColor="text1"/>
        </w:rPr>
        <w:t xml:space="preserve">path </w:t>
      </w:r>
      <w:r w:rsidR="007C0996">
        <w:rPr>
          <w:color w:val="000000" w:themeColor="text1"/>
        </w:rPr>
        <w:t>as</w:t>
      </w:r>
      <w:r w:rsidR="00AF3549" w:rsidRPr="004C6DB4">
        <w:rPr>
          <w:rFonts w:hint="eastAsia"/>
          <w:color w:val="000000" w:themeColor="text1"/>
        </w:rPr>
        <w:t xml:space="preserve"> </w:t>
      </w:r>
      <w:r w:rsidR="006D42CA" w:rsidRPr="004C6DB4">
        <w:rPr>
          <w:rFonts w:hint="eastAsia"/>
          <w:color w:val="000000" w:themeColor="text1"/>
        </w:rPr>
        <w:t>a</w:t>
      </w:r>
      <w:r w:rsidR="006D42CA" w:rsidRPr="004C6DB4">
        <w:rPr>
          <w:color w:val="000000" w:themeColor="text1"/>
        </w:rPr>
        <w:t xml:space="preserve"> straight line</w:t>
      </w:r>
      <w:r w:rsidR="006D42CA" w:rsidRPr="004C6DB4">
        <w:rPr>
          <w:rFonts w:hint="eastAsia"/>
          <w:color w:val="000000" w:themeColor="text1"/>
        </w:rPr>
        <w:t>. The c</w:t>
      </w:r>
      <w:r w:rsidR="006D42CA" w:rsidRPr="004C6DB4">
        <w:rPr>
          <w:color w:val="000000" w:themeColor="text1"/>
        </w:rPr>
        <w:t>rack initiation life</w:t>
      </w:r>
      <w:r w:rsidR="006D42CA" w:rsidRPr="004C6DB4">
        <w:rPr>
          <w:rFonts w:hint="eastAsia"/>
          <w:color w:val="000000" w:themeColor="text1"/>
        </w:rPr>
        <w:t xml:space="preserve"> </w:t>
      </w:r>
      <w:r w:rsidR="006D42CA" w:rsidRPr="004C6DB4">
        <w:rPr>
          <w:color w:val="000000" w:themeColor="text1"/>
        </w:rPr>
        <w:t xml:space="preserve">in </w:t>
      </w:r>
      <w:r w:rsidR="006D42CA" w:rsidRPr="004C6DB4">
        <w:rPr>
          <w:rFonts w:hint="eastAsia"/>
          <w:color w:val="000000" w:themeColor="text1"/>
        </w:rPr>
        <w:t xml:space="preserve">the </w:t>
      </w:r>
      <w:r w:rsidR="006D42CA" w:rsidRPr="004C6DB4">
        <w:rPr>
          <w:color w:val="000000" w:themeColor="text1"/>
        </w:rPr>
        <w:t>circle P</w:t>
      </w:r>
      <w:r w:rsidR="006D42CA" w:rsidRPr="004C6DB4">
        <w:rPr>
          <w:rFonts w:hint="eastAsia"/>
          <w:color w:val="000000" w:themeColor="text1"/>
        </w:rPr>
        <w:t xml:space="preserve"> is estimated by combining fatigue damage parameters and </w:t>
      </w:r>
      <w:r w:rsidR="007C0996">
        <w:rPr>
          <w:color w:val="000000" w:themeColor="text1"/>
        </w:rPr>
        <w:t xml:space="preserve">the </w:t>
      </w:r>
      <w:r w:rsidR="006D42CA" w:rsidRPr="004C6DB4">
        <w:rPr>
          <w:rFonts w:hint="eastAsia"/>
          <w:i/>
          <w:color w:val="000000" w:themeColor="text1"/>
        </w:rPr>
        <w:t>S</w:t>
      </w:r>
      <w:r w:rsidR="006D42CA" w:rsidRPr="004C6DB4">
        <w:rPr>
          <w:rFonts w:hint="eastAsia"/>
          <w:color w:val="000000" w:themeColor="text1"/>
        </w:rPr>
        <w:t>-</w:t>
      </w:r>
      <w:r w:rsidR="006D42CA" w:rsidRPr="004C6DB4">
        <w:rPr>
          <w:rFonts w:hint="eastAsia"/>
          <w:i/>
          <w:color w:val="000000" w:themeColor="text1"/>
        </w:rPr>
        <w:t>N</w:t>
      </w:r>
      <w:r w:rsidR="006D42CA" w:rsidRPr="004C6DB4">
        <w:rPr>
          <w:rFonts w:hint="eastAsia"/>
          <w:color w:val="000000" w:themeColor="text1"/>
        </w:rPr>
        <w:t xml:space="preserve"> curve while the </w:t>
      </w:r>
      <w:r w:rsidR="007A7608" w:rsidRPr="004C6DB4">
        <w:rPr>
          <w:rFonts w:hint="eastAsia"/>
          <w:color w:val="000000" w:themeColor="text1"/>
        </w:rPr>
        <w:t>c</w:t>
      </w:r>
      <w:r w:rsidR="007A7608" w:rsidRPr="004C6DB4">
        <w:rPr>
          <w:color w:val="000000" w:themeColor="text1"/>
        </w:rPr>
        <w:t>rack</w:t>
      </w:r>
      <w:r w:rsidR="007A7608" w:rsidRPr="004C6DB4">
        <w:rPr>
          <w:rFonts w:hint="eastAsia"/>
          <w:color w:val="000000" w:themeColor="text1"/>
        </w:rPr>
        <w:t xml:space="preserve"> </w:t>
      </w:r>
      <w:r w:rsidR="00AF3549" w:rsidRPr="004C6DB4">
        <w:rPr>
          <w:rFonts w:hint="eastAsia"/>
          <w:color w:val="000000" w:themeColor="text1"/>
        </w:rPr>
        <w:t xml:space="preserve">propagation </w:t>
      </w:r>
      <w:r w:rsidR="006D42CA" w:rsidRPr="004C6DB4">
        <w:rPr>
          <w:rFonts w:hint="eastAsia"/>
          <w:color w:val="000000" w:themeColor="text1"/>
        </w:rPr>
        <w:t>life out</w:t>
      </w:r>
      <w:r w:rsidR="006D42CA" w:rsidRPr="004C6DB4">
        <w:rPr>
          <w:color w:val="000000" w:themeColor="text1"/>
        </w:rPr>
        <w:t xml:space="preserve"> </w:t>
      </w:r>
      <w:r w:rsidR="007C0996">
        <w:rPr>
          <w:color w:val="000000" w:themeColor="text1"/>
        </w:rPr>
        <w:t xml:space="preserve">of </w:t>
      </w:r>
      <w:r w:rsidR="006D42CA" w:rsidRPr="004C6DB4">
        <w:rPr>
          <w:rFonts w:hint="eastAsia"/>
          <w:color w:val="000000" w:themeColor="text1"/>
        </w:rPr>
        <w:t xml:space="preserve">the </w:t>
      </w:r>
      <w:r w:rsidR="006D42CA" w:rsidRPr="004C6DB4">
        <w:rPr>
          <w:color w:val="000000" w:themeColor="text1"/>
        </w:rPr>
        <w:t>circle P</w:t>
      </w:r>
      <w:r w:rsidR="006D42CA" w:rsidRPr="004C6DB4">
        <w:rPr>
          <w:rFonts w:hint="eastAsia"/>
          <w:color w:val="000000" w:themeColor="text1"/>
        </w:rPr>
        <w:t xml:space="preserve"> is estimated by </w:t>
      </w:r>
      <w:r w:rsidR="006D42CA" w:rsidRPr="004C6DB4">
        <w:rPr>
          <w:color w:val="000000" w:themeColor="text1"/>
        </w:rPr>
        <w:t>Paris</w:t>
      </w:r>
      <w:r w:rsidR="007C0996">
        <w:rPr>
          <w:color w:val="000000" w:themeColor="text1"/>
        </w:rPr>
        <w:t>’</w:t>
      </w:r>
      <w:r w:rsidR="006D42CA" w:rsidRPr="004C6DB4">
        <w:rPr>
          <w:color w:val="000000" w:themeColor="text1"/>
        </w:rPr>
        <w:t xml:space="preserve"> fatigue crack </w:t>
      </w:r>
      <w:r w:rsidR="00AF3549" w:rsidRPr="004C6DB4">
        <w:rPr>
          <w:rFonts w:hint="eastAsia"/>
          <w:color w:val="000000" w:themeColor="text1"/>
        </w:rPr>
        <w:t>propagation</w:t>
      </w:r>
      <w:r w:rsidR="00AF3549" w:rsidRPr="004C6DB4">
        <w:rPr>
          <w:color w:val="000000" w:themeColor="text1"/>
        </w:rPr>
        <w:t xml:space="preserve"> </w:t>
      </w:r>
      <w:r w:rsidR="006D42CA" w:rsidRPr="004C6DB4">
        <w:rPr>
          <w:color w:val="000000" w:themeColor="text1"/>
        </w:rPr>
        <w:t>law</w:t>
      </w:r>
      <w:r w:rsidR="006D42CA" w:rsidRPr="004C6DB4">
        <w:rPr>
          <w:rFonts w:hint="eastAsia"/>
          <w:color w:val="000000" w:themeColor="text1"/>
        </w:rPr>
        <w:t>.</w:t>
      </w:r>
      <w:r w:rsidR="009A549C" w:rsidRPr="004C6DB4">
        <w:rPr>
          <w:rFonts w:hint="eastAsia"/>
          <w:color w:val="000000" w:themeColor="text1"/>
        </w:rPr>
        <w:t xml:space="preserve"> </w:t>
      </w:r>
      <w:r w:rsidR="00584CB9" w:rsidRPr="004C6DB4">
        <w:rPr>
          <w:color w:val="000000" w:themeColor="text1"/>
        </w:rPr>
        <w:t>T</w:t>
      </w:r>
      <w:r w:rsidR="00584CB9" w:rsidRPr="004C6DB4">
        <w:rPr>
          <w:rFonts w:hint="eastAsia"/>
          <w:color w:val="000000" w:themeColor="text1"/>
        </w:rPr>
        <w:t xml:space="preserve">he angle </w:t>
      </w:r>
      <w:r w:rsidR="00584CB9" w:rsidRPr="004C6DB4">
        <w:rPr>
          <w:i/>
          <w:color w:val="000000" w:themeColor="text1"/>
        </w:rPr>
        <w:t>θ</w:t>
      </w:r>
      <w:r w:rsidR="00584CB9" w:rsidRPr="004C6DB4">
        <w:rPr>
          <w:color w:val="000000" w:themeColor="text1"/>
          <w:vertAlign w:val="subscript"/>
        </w:rPr>
        <w:t>2</w:t>
      </w:r>
      <w:r w:rsidR="00584CB9" w:rsidRPr="004C6DB4">
        <w:rPr>
          <w:rFonts w:hint="eastAsia"/>
          <w:color w:val="000000" w:themeColor="text1"/>
        </w:rPr>
        <w:t xml:space="preserve"> of c</w:t>
      </w:r>
      <w:r w:rsidR="00584CB9" w:rsidRPr="004C6DB4">
        <w:rPr>
          <w:color w:val="000000" w:themeColor="text1"/>
        </w:rPr>
        <w:t>rack initiation</w:t>
      </w:r>
      <w:r w:rsidR="00584CB9" w:rsidRPr="004C6DB4">
        <w:rPr>
          <w:rFonts w:hint="eastAsia"/>
          <w:color w:val="000000" w:themeColor="text1"/>
        </w:rPr>
        <w:t xml:space="preserve"> is called the orientation of </w:t>
      </w:r>
      <w:r w:rsidR="007C0996">
        <w:rPr>
          <w:color w:val="000000" w:themeColor="text1"/>
        </w:rPr>
        <w:t xml:space="preserve">the </w:t>
      </w:r>
      <w:r w:rsidR="007E6509" w:rsidRPr="004C6DB4">
        <w:rPr>
          <w:rFonts w:hint="eastAsia"/>
          <w:color w:val="000000" w:themeColor="text1"/>
        </w:rPr>
        <w:t>NCP</w:t>
      </w:r>
      <w:r w:rsidR="00AC71FB">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fz4kT4Zf","properties":{"formattedCitation":"[1]","plainCitation":"[1]","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test of the th</w:instrText>
      </w:r>
      <w:r w:rsidR="00DD6365">
        <w:rPr>
          <w:rFonts w:hint="eastAsia"/>
          <w:color w:val="000000" w:themeColor="text1"/>
        </w:rPr>
        <w:instrText>in</w:instrText>
      </w:r>
      <w:r w:rsidR="00DD6365">
        <w:rPr>
          <w:rFonts w:hint="eastAsia"/>
          <w:color w:val="000000" w:themeColor="text1"/>
        </w:rPr>
        <w:instrText>‐</w:instrText>
      </w:r>
      <w:r w:rsidR="00DD6365">
        <w:rPr>
          <w:rFonts w:hint="eastAsia"/>
          <w:color w:val="000000" w:themeColor="text1"/>
        </w:rPr>
        <w:instrText>walled round tube specimens made of Ni</w:instrText>
      </w:r>
      <w:r w:rsidR="00DD6365">
        <w:rPr>
          <w:rFonts w:hint="eastAsia"/>
          <w:color w:val="000000" w:themeColor="text1"/>
        </w:rPr>
        <w:instrText>‐</w:instrText>
      </w:r>
      <w:r w:rsidR="00DD6365">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DD6365">
        <w:rPr>
          <w:rFonts w:hint="eastAsia"/>
          <w:color w:val="000000" w:themeColor="text1"/>
        </w:rPr>
        <w:instrText>°</w:instrText>
      </w:r>
      <w:r w:rsidR="00DD6365">
        <w:rPr>
          <w:rFonts w:hint="eastAsia"/>
          <w:color w:val="000000" w:themeColor="text1"/>
        </w:rPr>
        <w:instrText xml:space="preserve"> and the majority of the predicted life falls within the three</w:instrText>
      </w:r>
      <w:r w:rsidR="00DD6365">
        <w:rPr>
          <w:rFonts w:hint="eastAsia"/>
          <w:color w:val="000000" w:themeColor="text1"/>
        </w:rPr>
        <w:instrText>‐</w:instrText>
      </w:r>
      <w:r w:rsidR="00DD6365">
        <w:rPr>
          <w:rFonts w:hint="eastAsia"/>
          <w:color w:val="000000" w:themeColor="text1"/>
        </w:rPr>
        <w:instrText>time scatter band.","container-title":"Fatigue &amp; Fracture of Engineering Materials &amp; Structures","DOI":"10.1111/ffe.12956","ISSN":"8756-758X, 1460-2695","language":"en","source":"Crossref","</w:instrText>
      </w:r>
      <w:r w:rsidR="00DD6365">
        <w:rPr>
          <w:color w:val="000000" w:themeColor="text1"/>
        </w:rPr>
        <w:instrText xml:space="preserve">title":"A notch critical plane approach of multiaxial fatigue life prediction for metallic notched specimens","URL":"https://onlinelibrary.wiley.com/doi/abs/10.1111/ffe.12956","author":[{"family":"Luo","given":"Peng"},{"family":"Yao","given":"Weixing"},{"family":"Li","given":"Piao"}],"accessed":{"date-parts":[["2018",12,24]]},"issued":{"date-parts":[["2018",12,13]]}}}],"schema":"https://github.com/citation-style-language/schema/raw/master/csl-citation.json"} </w:instrText>
      </w:r>
      <w:r w:rsidR="00DD5E08" w:rsidRPr="004C6DB4">
        <w:rPr>
          <w:color w:val="000000" w:themeColor="text1"/>
        </w:rPr>
        <w:fldChar w:fldCharType="separate"/>
      </w:r>
      <w:r w:rsidR="00AD22E0" w:rsidRPr="004C6DB4">
        <w:rPr>
          <w:color w:val="000000" w:themeColor="text1"/>
        </w:rPr>
        <w:t>[1]</w:t>
      </w:r>
      <w:r w:rsidR="00DD5E08" w:rsidRPr="004C6DB4">
        <w:rPr>
          <w:color w:val="000000" w:themeColor="text1"/>
        </w:rPr>
        <w:fldChar w:fldCharType="end"/>
      </w:r>
      <w:r w:rsidR="00584CB9" w:rsidRPr="004C6DB4">
        <w:rPr>
          <w:rFonts w:hint="eastAsia"/>
          <w:color w:val="000000" w:themeColor="text1"/>
        </w:rPr>
        <w:t xml:space="preserve">. </w:t>
      </w:r>
      <w:r w:rsidR="00584CB9" w:rsidRPr="004C6DB4">
        <w:rPr>
          <w:color w:val="000000" w:themeColor="text1"/>
        </w:rPr>
        <w:t>I</w:t>
      </w:r>
      <w:r w:rsidR="00584CB9" w:rsidRPr="004C6DB4">
        <w:rPr>
          <w:rFonts w:hint="eastAsia"/>
          <w:color w:val="000000" w:themeColor="text1"/>
        </w:rPr>
        <w:t xml:space="preserve">t is very </w:t>
      </w:r>
      <w:r w:rsidR="00584CB9" w:rsidRPr="004C6DB4">
        <w:rPr>
          <w:color w:val="000000" w:themeColor="text1"/>
        </w:rPr>
        <w:t>convenient</w:t>
      </w:r>
      <w:r w:rsidR="00584CB9" w:rsidRPr="004C6DB4">
        <w:rPr>
          <w:rFonts w:hint="eastAsia"/>
          <w:color w:val="000000" w:themeColor="text1"/>
        </w:rPr>
        <w:t xml:space="preserve"> to select </w:t>
      </w:r>
      <w:r w:rsidR="00AF3549" w:rsidRPr="004C6DB4">
        <w:rPr>
          <w:rFonts w:hint="eastAsia"/>
          <w:color w:val="000000" w:themeColor="text1"/>
        </w:rPr>
        <w:t xml:space="preserve">a </w:t>
      </w:r>
      <w:r w:rsidR="00584CB9" w:rsidRPr="004C6DB4">
        <w:rPr>
          <w:color w:val="000000" w:themeColor="text1"/>
        </w:rPr>
        <w:t>proper</w:t>
      </w:r>
      <w:r w:rsidR="00584CB9" w:rsidRPr="004C6DB4">
        <w:rPr>
          <w:rFonts w:hint="eastAsia"/>
          <w:color w:val="000000" w:themeColor="text1"/>
        </w:rPr>
        <w:t xml:space="preserve"> </w:t>
      </w:r>
      <w:proofErr w:type="spellStart"/>
      <w:r w:rsidR="00584CB9" w:rsidRPr="004C6DB4">
        <w:rPr>
          <w:rFonts w:hint="eastAsia"/>
          <w:color w:val="000000" w:themeColor="text1"/>
        </w:rPr>
        <w:t>mul</w:t>
      </w:r>
      <w:r w:rsidR="00126981">
        <w:rPr>
          <w:rFonts w:hint="eastAsia"/>
          <w:color w:val="000000" w:themeColor="text1"/>
        </w:rPr>
        <w:t>ti</w:t>
      </w:r>
      <w:r w:rsidR="00584CB9" w:rsidRPr="004C6DB4">
        <w:rPr>
          <w:rFonts w:hint="eastAsia"/>
          <w:color w:val="000000" w:themeColor="text1"/>
        </w:rPr>
        <w:t>axial</w:t>
      </w:r>
      <w:proofErr w:type="spellEnd"/>
      <w:r w:rsidR="00584CB9" w:rsidRPr="004C6DB4">
        <w:rPr>
          <w:rFonts w:hint="eastAsia"/>
          <w:color w:val="000000" w:themeColor="text1"/>
        </w:rPr>
        <w:t xml:space="preserve"> parameter </w:t>
      </w:r>
      <w:r w:rsidR="005C3A93" w:rsidRPr="004C6DB4">
        <w:rPr>
          <w:rFonts w:hint="eastAsia"/>
          <w:color w:val="000000" w:themeColor="text1"/>
        </w:rPr>
        <w:t xml:space="preserve">based </w:t>
      </w:r>
      <w:r w:rsidR="00584CB9" w:rsidRPr="004C6DB4">
        <w:rPr>
          <w:rFonts w:hint="eastAsia"/>
          <w:color w:val="000000" w:themeColor="text1"/>
        </w:rPr>
        <w:t xml:space="preserve">on </w:t>
      </w:r>
      <w:r w:rsidR="007C0996">
        <w:rPr>
          <w:color w:val="000000" w:themeColor="text1"/>
        </w:rPr>
        <w:t xml:space="preserve">the </w:t>
      </w:r>
      <w:r w:rsidR="00584CB9" w:rsidRPr="004C6DB4">
        <w:rPr>
          <w:rFonts w:hint="eastAsia"/>
          <w:color w:val="000000" w:themeColor="text1"/>
        </w:rPr>
        <w:t xml:space="preserve">NCP to </w:t>
      </w:r>
      <w:r w:rsidR="009A24DF">
        <w:rPr>
          <w:rFonts w:hint="eastAsia"/>
          <w:color w:val="000000" w:themeColor="text1"/>
        </w:rPr>
        <w:t>assess</w:t>
      </w:r>
      <w:r w:rsidR="00584CB9" w:rsidRPr="004C6DB4">
        <w:rPr>
          <w:rFonts w:hint="eastAsia"/>
          <w:color w:val="000000" w:themeColor="text1"/>
        </w:rPr>
        <w:t xml:space="preserve"> the fatigue life</w:t>
      </w:r>
      <w:r w:rsidR="009A24DF">
        <w:rPr>
          <w:rFonts w:hint="eastAsia"/>
          <w:color w:val="000000" w:themeColor="text1"/>
        </w:rPr>
        <w:t>time</w:t>
      </w:r>
      <w:r w:rsidR="00584CB9" w:rsidRPr="004C6DB4">
        <w:rPr>
          <w:rFonts w:hint="eastAsia"/>
          <w:color w:val="000000" w:themeColor="text1"/>
        </w:rPr>
        <w:t xml:space="preserve"> of notch</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{"citationID":"EBUlUrGi","properties":{"formattedCitation":"[2], [46]","plainCitation":"[2], [46]","dontUpdate":true,"noteIndex":0},"citationItems":[{"id":15,"uris":["http://zotero.org/users/3610391/items/EUUBCMN4"],"uri":["http://zotero.org/users/3610391/items/EUUBCMN4"],"itemData":{"id":15,"type":"article-journal","abstract":"An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w:instrText>
      </w:r>
      <w:r w:rsidR="00DD6365">
        <w:rPr>
          <w:rFonts w:hint="eastAsia"/>
          <w:color w:val="000000" w:themeColor="text1"/>
        </w:rPr>
        <w:instrText>tiaxial fatigue test of the thin</w:instrText>
      </w:r>
      <w:r w:rsidR="00DD6365">
        <w:rPr>
          <w:rFonts w:hint="eastAsia"/>
          <w:color w:val="000000" w:themeColor="text1"/>
        </w:rPr>
        <w:instrText>‐</w:instrText>
      </w:r>
      <w:r w:rsidR="00DD6365">
        <w:rPr>
          <w:rFonts w:hint="eastAsia"/>
          <w:color w:val="000000" w:themeColor="text1"/>
        </w:rPr>
        <w:instrText>walled round tube specimens made of Ni</w:instrText>
      </w:r>
      <w:r w:rsidR="00DD6365">
        <w:rPr>
          <w:rFonts w:hint="eastAsia"/>
          <w:color w:val="000000" w:themeColor="text1"/>
        </w:rPr>
        <w:instrText>‐</w:instrText>
      </w:r>
      <w:r w:rsidR="00DD6365">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DD6365">
        <w:rPr>
          <w:rFonts w:hint="eastAsia"/>
          <w:color w:val="000000" w:themeColor="text1"/>
        </w:rPr>
        <w:instrText>°</w:instrText>
      </w:r>
      <w:r w:rsidR="00DD6365">
        <w:rPr>
          <w:rFonts w:hint="eastAsia"/>
          <w:color w:val="000000" w:themeColor="text1"/>
        </w:rPr>
        <w:instrText xml:space="preserve"> and the majority of the predicted life falls within the three</w:instrText>
      </w:r>
      <w:r w:rsidR="00DD6365">
        <w:rPr>
          <w:rFonts w:hint="eastAsia"/>
          <w:color w:val="000000" w:themeColor="text1"/>
        </w:rPr>
        <w:instrText>‐</w:instrText>
      </w:r>
      <w:r w:rsidR="00DD6365">
        <w:rPr>
          <w:rFonts w:hint="eastAsia"/>
          <w:color w:val="000000" w:themeColor="text1"/>
        </w:rPr>
        <w:instrText>time scatter band.","container-title":"Fatigue &amp; Fracture of Engineering Materials &amp; Structures","DOI":"10.1111/ffe.12956","ISSN":"8756-758X, 1460-2695","langua</w:instrText>
      </w:r>
      <w:r w:rsidR="00DD6365">
        <w:rPr>
          <w:color w:val="000000" w:themeColor="text1"/>
        </w:rPr>
        <w:instrText>ge":"en","source":"Crossref","title":"A notch critical plane approach of multiaxial fatigue life prediction for metallic notched specimens","URL":"https://onlinelibrary.wiley.com/doi/abs/10.1111/ffe.12956","author":[{"family":"Luo","given":"Peng"},{"family":"Yao","given":"Weixing"},{"family":"Li","given":"Piao"}],"accessed":{"date-parts":[["2018",12,24]]},"issued":{"date-parts":[["2018",12,13]]}},"label":"page"},{"id":"rOEQeCcs/hALjQBMB","uris":["http://zotero.org/users/local/aFKGYdWQ/items/H5JTC2B3"],"ur</w:instrText>
      </w:r>
      <w:r w:rsidR="00DD6365">
        <w:rPr>
          <w:rFonts w:hint="eastAsia"/>
          <w:color w:val="000000" w:themeColor="text1"/>
        </w:rPr>
        <w:instrText>i":["http://zotero.org/users/local/aFKGYdWQ/items/H5JTC2B3"],"itemData":{"id":1018,"type":"article-journal","title":"A survey on multiaxial fatigue damage parameters under non</w:instrText>
      </w:r>
      <w:r w:rsidR="00DD6365">
        <w:rPr>
          <w:rFonts w:hint="eastAsia"/>
          <w:color w:val="000000" w:themeColor="text1"/>
        </w:rPr>
        <w:instrText>‐</w:instrText>
      </w:r>
      <w:r w:rsidR="00DD6365">
        <w:rPr>
          <w:rFonts w:hint="eastAsia"/>
          <w:color w:val="000000" w:themeColor="text1"/>
        </w:rPr>
        <w:instrText>proportional loadings","container-title":"Fatigue &amp; Fracture of Engineering Mat</w:instrText>
      </w:r>
      <w:r w:rsidR="00DD6365">
        <w:rPr>
          <w:color w:val="000000" w:themeColor="text1"/>
        </w:rPr>
        <w:instrText xml:space="preserve">erials &amp; Structures","volume":"40","issue":"9","source":"Baidu Scholar","URL":"http://onlinelibrary.wiley.com/doi/10.1111/ffe.12659/full","author":[{"family":"Luo","given":"Peng"},{"family":"Yao","given":"Weixing"},{"family":"Susmel","given":"Luca"},{"family":"Wang","given":"Yingyu"},{"family":"Ma","given":"Xiaoxiao"}],"issued":{"date-parts":[["2017"]]},"accessed":{"date-parts":[["2018",6,6]]}},"label":"page"}],"schema":"https://github.com/citation-style-language/schema/raw/master/csl-citation.json"} </w:instrText>
      </w:r>
      <w:r w:rsidR="00DD5E08" w:rsidRPr="004C6DB4">
        <w:rPr>
          <w:color w:val="000000" w:themeColor="text1"/>
        </w:rPr>
        <w:fldChar w:fldCharType="separate"/>
      </w:r>
      <w:r w:rsidR="00584CB9" w:rsidRPr="004C6DB4">
        <w:rPr>
          <w:color w:val="000000" w:themeColor="text1"/>
        </w:rPr>
        <w:t>[2</w:t>
      </w:r>
      <w:r w:rsidR="0081216E">
        <w:rPr>
          <w:rFonts w:hint="eastAsia"/>
          <w:color w:val="000000" w:themeColor="text1"/>
        </w:rPr>
        <w:t>,</w:t>
      </w:r>
      <w:r w:rsidR="00584CB9" w:rsidRPr="004C6DB4">
        <w:rPr>
          <w:color w:val="000000" w:themeColor="text1"/>
        </w:rPr>
        <w:t>46]</w:t>
      </w:r>
      <w:r w:rsidR="00DD5E08" w:rsidRPr="004C6DB4">
        <w:rPr>
          <w:color w:val="000000" w:themeColor="text1"/>
        </w:rPr>
        <w:fldChar w:fldCharType="end"/>
      </w:r>
      <w:r w:rsidR="00584CB9" w:rsidRPr="004C6DB4">
        <w:rPr>
          <w:rFonts w:hint="eastAsia"/>
          <w:color w:val="000000" w:themeColor="text1"/>
        </w:rPr>
        <w:t>.</w:t>
      </w:r>
    </w:p>
    <w:p w:rsidR="00F5750E" w:rsidRPr="004C6DB4" w:rsidRDefault="00465162" w:rsidP="00F64717">
      <w:pPr>
        <w:ind w:firstLineChars="0" w:firstLine="0"/>
        <w:jc w:val="center"/>
        <w:rPr>
          <w:color w:val="000000" w:themeColor="text1"/>
        </w:rPr>
      </w:pPr>
      <w:r w:rsidRPr="004C6DB4">
        <w:rPr>
          <w:color w:val="000000" w:themeColor="text1"/>
        </w:rPr>
        <w:object w:dxaOrig="2410" w:dyaOrig="2002">
          <v:shape id="_x0000_i1057" type="#_x0000_t75" style="width:248.25pt;height:207.4pt" o:ole="">
            <v:imagedata r:id="rId66" o:title="" croptop="1544f" cropleft="2234f"/>
          </v:shape>
          <o:OLEObject Type="Embed" ProgID="Visio.Drawing.11" ShapeID="_x0000_i1057" DrawAspect="Content" ObjectID="_1642335956" r:id="rId67"/>
        </w:object>
      </w:r>
    </w:p>
    <w:p w:rsidR="006F1C12" w:rsidRPr="004C6DB4" w:rsidRDefault="0052731B" w:rsidP="00F64717">
      <w:pPr>
        <w:ind w:firstLine="480"/>
        <w:jc w:val="center"/>
        <w:rPr>
          <w:color w:val="000000" w:themeColor="text1"/>
        </w:rPr>
      </w:pPr>
      <w:bookmarkStart w:id="8" w:name="_Ref14855876"/>
      <w:proofErr w:type="gramStart"/>
      <w:r w:rsidRPr="004C6DB4">
        <w:rPr>
          <w:color w:val="000000" w:themeColor="text1"/>
        </w:rPr>
        <w:lastRenderedPageBreak/>
        <w:t>Figure</w:t>
      </w:r>
      <w:r w:rsidR="007E6509"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7</w:t>
      </w:r>
      <w:r w:rsidR="00DD5E08" w:rsidRPr="004C6DB4">
        <w:rPr>
          <w:color w:val="000000" w:themeColor="text1"/>
        </w:rPr>
        <w:fldChar w:fldCharType="end"/>
      </w:r>
      <w:bookmarkEnd w:id="8"/>
      <w:r w:rsidR="007E6509" w:rsidRPr="004C6DB4">
        <w:rPr>
          <w:rFonts w:hint="eastAsia"/>
          <w:color w:val="000000" w:themeColor="text1"/>
        </w:rPr>
        <w:t>.</w:t>
      </w:r>
      <w:proofErr w:type="gramEnd"/>
      <w:r w:rsidR="00F64717" w:rsidRPr="004C6DB4">
        <w:rPr>
          <w:rFonts w:hint="eastAsia"/>
          <w:color w:val="000000" w:themeColor="text1"/>
        </w:rPr>
        <w:t xml:space="preserve"> </w:t>
      </w:r>
      <w:r w:rsidR="0085366F" w:rsidRPr="004C6DB4">
        <w:rPr>
          <w:rFonts w:hint="eastAsia"/>
          <w:color w:val="000000" w:themeColor="text1"/>
        </w:rPr>
        <w:t>T</w:t>
      </w:r>
      <w:r w:rsidR="00A34551" w:rsidRPr="004C6DB4">
        <w:rPr>
          <w:rFonts w:hint="eastAsia"/>
          <w:color w:val="000000" w:themeColor="text1"/>
        </w:rPr>
        <w:t>he new approach to d</w:t>
      </w:r>
      <w:r w:rsidR="00A34551" w:rsidRPr="004C6DB4">
        <w:rPr>
          <w:color w:val="000000" w:themeColor="text1"/>
        </w:rPr>
        <w:t>istinguish crack initiation and</w:t>
      </w:r>
      <w:r w:rsidR="00006305" w:rsidRPr="004C6DB4">
        <w:rPr>
          <w:rFonts w:hint="eastAsia"/>
          <w:color w:val="000000" w:themeColor="text1"/>
        </w:rPr>
        <w:t xml:space="preserve"> </w:t>
      </w:r>
      <w:r w:rsidR="00006305" w:rsidRPr="004C6DB4">
        <w:rPr>
          <w:color w:val="000000" w:themeColor="text1"/>
        </w:rPr>
        <w:t>crack</w:t>
      </w:r>
      <w:r w:rsidR="00A34551" w:rsidRPr="004C6DB4">
        <w:rPr>
          <w:color w:val="000000" w:themeColor="text1"/>
        </w:rPr>
        <w:t xml:space="preserve"> propagation</w:t>
      </w:r>
    </w:p>
    <w:p w:rsidR="00860BEF" w:rsidRPr="004C6DB4" w:rsidRDefault="00860BEF" w:rsidP="00860BEF">
      <w:pPr>
        <w:pStyle w:val="2"/>
        <w:rPr>
          <w:color w:val="000000" w:themeColor="text1"/>
        </w:rPr>
      </w:pPr>
      <w:r w:rsidRPr="004C6DB4">
        <w:rPr>
          <w:color w:val="000000" w:themeColor="text1"/>
        </w:rPr>
        <w:t>A</w:t>
      </w:r>
      <w:r w:rsidRPr="004C6DB4">
        <w:rPr>
          <w:rFonts w:hint="eastAsia"/>
          <w:color w:val="000000" w:themeColor="text1"/>
        </w:rPr>
        <w:t xml:space="preserve"> </w:t>
      </w:r>
      <w:r w:rsidRPr="004C6DB4">
        <w:rPr>
          <w:color w:val="000000" w:themeColor="text1"/>
        </w:rPr>
        <w:t>brief</w:t>
      </w:r>
      <w:r w:rsidRPr="004C6DB4">
        <w:rPr>
          <w:rFonts w:hint="eastAsia"/>
          <w:color w:val="000000" w:themeColor="text1"/>
        </w:rPr>
        <w:t xml:space="preserve"> review of </w:t>
      </w:r>
      <w:r w:rsidR="007C0996">
        <w:rPr>
          <w:color w:val="000000" w:themeColor="text1"/>
        </w:rPr>
        <w:t xml:space="preserve">the </w:t>
      </w:r>
      <w:r w:rsidR="00DC493E">
        <w:rPr>
          <w:rFonts w:hint="eastAsia"/>
          <w:color w:val="000000" w:themeColor="text1"/>
        </w:rPr>
        <w:t xml:space="preserve">local stress response and </w:t>
      </w:r>
      <w:r w:rsidRPr="004C6DB4">
        <w:rPr>
          <w:rFonts w:hint="eastAsia"/>
          <w:color w:val="000000" w:themeColor="text1"/>
        </w:rPr>
        <w:t>notch critical plane</w:t>
      </w:r>
      <w:r w:rsidR="000B4089" w:rsidRPr="004C6DB4">
        <w:rPr>
          <w:rFonts w:hint="eastAsia"/>
          <w:color w:val="000000" w:themeColor="text1"/>
        </w:rPr>
        <w:t xml:space="preserve"> (NCP)</w:t>
      </w:r>
      <w:r w:rsidR="00DC493E">
        <w:rPr>
          <w:rFonts w:hint="eastAsia"/>
          <w:color w:val="000000" w:themeColor="text1"/>
        </w:rPr>
        <w:t xml:space="preserve"> approach</w:t>
      </w:r>
    </w:p>
    <w:p w:rsidR="00DC493E" w:rsidRDefault="00DC493E" w:rsidP="00DC493E">
      <w:pPr>
        <w:ind w:firstLine="480"/>
        <w:rPr>
          <w:color w:val="000000" w:themeColor="text1"/>
        </w:rPr>
      </w:pPr>
      <w:r>
        <w:rPr>
          <w:color w:val="000000" w:themeColor="text1"/>
        </w:rPr>
        <w:t>T</w:t>
      </w:r>
      <w:r>
        <w:rPr>
          <w:rFonts w:hint="eastAsia"/>
          <w:color w:val="000000" w:themeColor="text1"/>
        </w:rPr>
        <w:t xml:space="preserve">he local stress response approach is proposed to locate the fatigue critical point of notches under complex cyclic loading </w:t>
      </w:r>
      <w:r w:rsidRPr="004C6DB4">
        <w:rPr>
          <w:color w:val="000000" w:themeColor="text1"/>
        </w:rPr>
        <w:fldChar w:fldCharType="begin"/>
      </w:r>
      <w:r>
        <w:rPr>
          <w:color w:val="000000" w:themeColor="text1"/>
        </w:rPr>
        <w:instrText xml:space="preserve"> ADDIN ZOTERO_ITEM CSL_CITATION {"citationID":"cpECuG0N","properties":{"formattedCitation":"[1], [42]","plainCitation":"[1], [42]","noteIndex":0},"citationItems":[{"id":15,"uris":["http://zotero.org/users/3610391/items/EUUBCMN4"],"uri":["http://zotero.org/users/3610391/items/EUUBCMN4"],"itemData":{"id":15,"type":"article-journal","abstract":"An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w:instrText>
      </w:r>
      <w:r>
        <w:rPr>
          <w:rFonts w:hint="eastAsia"/>
          <w:color w:val="000000" w:themeColor="text1"/>
        </w:rPr>
        <w:instrText>st of the thin</w:instrText>
      </w:r>
      <w:r>
        <w:rPr>
          <w:rFonts w:hint="eastAsia"/>
          <w:color w:val="000000" w:themeColor="text1"/>
        </w:rPr>
        <w:instrText>‐</w:instrText>
      </w:r>
      <w:r>
        <w:rPr>
          <w:rFonts w:hint="eastAsia"/>
          <w:color w:val="000000" w:themeColor="text1"/>
        </w:rPr>
        <w:instrText>walled round tube specimens made of Ni</w:instrText>
      </w:r>
      <w:r>
        <w:rPr>
          <w:rFonts w:hint="eastAsia"/>
          <w:color w:val="000000" w:themeColor="text1"/>
        </w:rPr>
        <w:instrText>‐</w:instrText>
      </w:r>
      <w:r>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Pr>
          <w:rFonts w:hint="eastAsia"/>
          <w:color w:val="000000" w:themeColor="text1"/>
        </w:rPr>
        <w:instrText>°</w:instrText>
      </w:r>
      <w:r>
        <w:rPr>
          <w:rFonts w:hint="eastAsia"/>
          <w:color w:val="000000" w:themeColor="text1"/>
        </w:rPr>
        <w:instrText xml:space="preserve"> and the majority of the predicted life falls within the three</w:instrText>
      </w:r>
      <w:r>
        <w:rPr>
          <w:rFonts w:hint="eastAsia"/>
          <w:color w:val="000000" w:themeColor="text1"/>
        </w:rPr>
        <w:instrText>‐</w:instrText>
      </w:r>
      <w:r>
        <w:rPr>
          <w:rFonts w:hint="eastAsia"/>
          <w:color w:val="000000" w:themeColor="text1"/>
        </w:rPr>
        <w:instrText>time scatter band.","container-title":"Fatigue &amp; Fracture of Engineering Materials &amp; Structures","DOI":"10.1111/ffe.12956","ISSN":"8756-758X, 1460-2695","language":"en","source":</w:instrText>
      </w:r>
      <w:r>
        <w:rPr>
          <w:color w:val="000000" w:themeColor="text1"/>
        </w:rPr>
        <w:instrText xml:space="preserve">"Crossref","title":"A notch critical plane approach of multiaxial fatigue life prediction for metallic notched specimens","URL":"https://onlinelibrary.wiley.com/doi/abs/10.1111/ffe.12956","author":[{"family":"Luo","given":"Peng"},{"family":"Yao","given":"Weixing"},{"family":"Li","given":"Piao"}],"accessed":{"date-parts":[["2018",12,24]]},"issued":{"date-parts":[["2018",12,13]]}},"label":"page"},{"id":2411,"uris":["http://zotero.org/users/3610391/items/DC26DTG2"],"uri":["http://zotero.org/users/3610391/items/DC26DTG2"],"itemData":{"id":2411,"type":"article-journal","abstract":"Two methods based on local stress responses are proposed to locate fatigue critical point of metallic notched components under non-proportional loading. The points on the notch edge maintain a state of uniaxial stress even when the far-field fatigue loading is multiaxial. The point bearing the maximum stress amplitude is recognized as fatigue critical point under the condition of non-mean stress; otherwise, the Goodman's empirical formula is adopted to amend mean stress effect prior to the determination of fatigue critical point. Furthermore, the uniaxial stress state can be treated as a special multiaxial stress state. The Susmel's fatigue damage parameter is employed to evaluate the fatigue damage of these points on the notch edge. Multiaxial fatigue tests on thin-walled round tube notched specimens made of GH4169 nickel-base alloy and 2297 aluminium-lithium alloy are carried out to verify the two methods. The prediction results show that both the stress amplitude method and the Susmel's parameter method can accurately locate the fatigue critical point of metallic notched components under multiaxial fatigue loading.","container-title":"Fatigue &amp; Fracture of Engineering Materials &amp; Structures","DOI":"10.1111/ffe.13116","ISSN":"1460-2695","issue":"12","language":"en","page":"2782-2793","source":"Wiley Online Library","title":"Prediction methods of fatigue critical point for notched components under multiaxial fatigue loading","volume":"42","author":[{"family":"Luo","given":"Peng"},{"family":"Yao","given":"Weixing"},{"family":"Susmel","given":"Luca"},{"family":"Li","given":"Piao"}],"issued":{"date-parts":[["2019"]]}},"label":"page"}],"schema":"https://github.com/citation-style-language/schema/raw/master/csl-citation.json"} </w:instrText>
      </w:r>
      <w:r w:rsidRPr="004C6DB4">
        <w:rPr>
          <w:color w:val="000000" w:themeColor="text1"/>
        </w:rPr>
        <w:fldChar w:fldCharType="separate"/>
      </w:r>
      <w:r w:rsidRPr="00DD6365">
        <w:t>[1</w:t>
      </w:r>
      <w:r>
        <w:rPr>
          <w:rFonts w:hint="eastAsia"/>
        </w:rPr>
        <w:t>,</w:t>
      </w:r>
      <w:r w:rsidRPr="00DD6365">
        <w:t>42]</w:t>
      </w:r>
      <w:r w:rsidRPr="004C6DB4">
        <w:rPr>
          <w:color w:val="000000" w:themeColor="text1"/>
        </w:rPr>
        <w:fldChar w:fldCharType="end"/>
      </w:r>
      <w:r>
        <w:rPr>
          <w:rFonts w:hint="eastAsia"/>
          <w:color w:val="000000" w:themeColor="text1"/>
        </w:rPr>
        <w:t>. T</w:t>
      </w:r>
      <w:r w:rsidRPr="00DC493E">
        <w:rPr>
          <w:color w:val="000000" w:themeColor="text1"/>
        </w:rPr>
        <w:t>wo</w:t>
      </w:r>
      <w:r w:rsidR="00AF5451">
        <w:rPr>
          <w:rFonts w:hint="eastAsia"/>
          <w:color w:val="000000" w:themeColor="text1"/>
        </w:rPr>
        <w:t>-</w:t>
      </w:r>
      <w:r w:rsidRPr="00DC493E">
        <w:rPr>
          <w:color w:val="000000" w:themeColor="text1"/>
        </w:rPr>
        <w:t>dimensional thin-walled structures</w:t>
      </w:r>
      <w:r>
        <w:rPr>
          <w:rFonts w:hint="eastAsia"/>
          <w:color w:val="000000" w:themeColor="text1"/>
        </w:rPr>
        <w:t>, like a</w:t>
      </w:r>
      <w:r w:rsidRPr="00DC493E">
        <w:rPr>
          <w:color w:val="000000" w:themeColor="text1"/>
        </w:rPr>
        <w:t>ircraft skin</w:t>
      </w:r>
      <w:r>
        <w:rPr>
          <w:rFonts w:hint="eastAsia"/>
          <w:color w:val="000000" w:themeColor="text1"/>
        </w:rPr>
        <w:t xml:space="preserve">, can be treated as the </w:t>
      </w:r>
      <w:r w:rsidRPr="00DC493E">
        <w:rPr>
          <w:color w:val="000000" w:themeColor="text1"/>
        </w:rPr>
        <w:t>structure</w:t>
      </w:r>
      <w:r>
        <w:rPr>
          <w:rFonts w:hint="eastAsia"/>
          <w:color w:val="000000" w:themeColor="text1"/>
        </w:rPr>
        <w:t xml:space="preserve"> </w:t>
      </w:r>
      <w:r w:rsidR="00C97602">
        <w:rPr>
          <w:rFonts w:hint="eastAsia"/>
          <w:color w:val="000000" w:themeColor="text1"/>
        </w:rPr>
        <w:t>under</w:t>
      </w:r>
      <w:r w:rsidRPr="00DC493E">
        <w:rPr>
          <w:color w:val="000000" w:themeColor="text1"/>
        </w:rPr>
        <w:t xml:space="preserve"> </w:t>
      </w:r>
      <w:r>
        <w:rPr>
          <w:rFonts w:hint="eastAsia"/>
          <w:color w:val="000000" w:themeColor="text1"/>
        </w:rPr>
        <w:t>p</w:t>
      </w:r>
      <w:r>
        <w:rPr>
          <w:color w:val="000000" w:themeColor="text1"/>
        </w:rPr>
        <w:t>lane stress</w:t>
      </w:r>
      <w:r w:rsidR="00C97602">
        <w:rPr>
          <w:rFonts w:hint="eastAsia"/>
          <w:color w:val="000000" w:themeColor="text1"/>
        </w:rPr>
        <w:t xml:space="preserve"> state</w:t>
      </w:r>
      <w:r>
        <w:rPr>
          <w:rFonts w:hint="eastAsia"/>
          <w:color w:val="000000" w:themeColor="text1"/>
        </w:rPr>
        <w:t xml:space="preserve">. The points on the notch edge are in </w:t>
      </w:r>
      <w:r w:rsidRPr="00840F91">
        <w:rPr>
          <w:szCs w:val="24"/>
        </w:rPr>
        <w:t>uniaxial stress state</w:t>
      </w:r>
      <w:r>
        <w:rPr>
          <w:rFonts w:hint="eastAsia"/>
          <w:szCs w:val="24"/>
        </w:rPr>
        <w:t xml:space="preserve"> even nominal loading is complex for </w:t>
      </w:r>
      <w:r>
        <w:rPr>
          <w:rFonts w:hint="eastAsia"/>
          <w:color w:val="000000" w:themeColor="text1"/>
        </w:rPr>
        <w:t xml:space="preserve">the notched </w:t>
      </w:r>
      <w:r w:rsidRPr="00DC493E">
        <w:rPr>
          <w:color w:val="000000" w:themeColor="text1"/>
        </w:rPr>
        <w:t>structure</w:t>
      </w:r>
      <w:r>
        <w:rPr>
          <w:rFonts w:hint="eastAsia"/>
          <w:color w:val="000000" w:themeColor="text1"/>
        </w:rPr>
        <w:t xml:space="preserve"> </w:t>
      </w:r>
      <w:r w:rsidR="00C97602">
        <w:rPr>
          <w:rFonts w:hint="eastAsia"/>
          <w:color w:val="000000" w:themeColor="text1"/>
        </w:rPr>
        <w:t>under</w:t>
      </w:r>
      <w:r w:rsidRPr="00DC493E">
        <w:rPr>
          <w:color w:val="000000" w:themeColor="text1"/>
        </w:rPr>
        <w:t xml:space="preserve"> </w:t>
      </w:r>
      <w:r>
        <w:rPr>
          <w:rFonts w:hint="eastAsia"/>
          <w:color w:val="000000" w:themeColor="text1"/>
        </w:rPr>
        <w:t>p</w:t>
      </w:r>
      <w:r>
        <w:rPr>
          <w:color w:val="000000" w:themeColor="text1"/>
        </w:rPr>
        <w:t>lane stress</w:t>
      </w:r>
      <w:r w:rsidR="00C97602">
        <w:rPr>
          <w:rFonts w:hint="eastAsia"/>
          <w:color w:val="000000" w:themeColor="text1"/>
        </w:rPr>
        <w:t xml:space="preserve"> state</w:t>
      </w:r>
      <w:r>
        <w:rPr>
          <w:rFonts w:hint="eastAsia"/>
          <w:szCs w:val="24"/>
        </w:rPr>
        <w:t>. Under p</w:t>
      </w:r>
      <w:r w:rsidRPr="00DC493E">
        <w:rPr>
          <w:szCs w:val="24"/>
        </w:rPr>
        <w:t>lane strain</w:t>
      </w:r>
      <w:r>
        <w:rPr>
          <w:rFonts w:hint="eastAsia"/>
          <w:szCs w:val="24"/>
        </w:rPr>
        <w:t xml:space="preserve"> state or for three</w:t>
      </w:r>
      <w:r w:rsidR="00AF5451">
        <w:rPr>
          <w:rFonts w:hint="eastAsia"/>
          <w:szCs w:val="24"/>
        </w:rPr>
        <w:t>-</w:t>
      </w:r>
      <w:r w:rsidRPr="00DC493E">
        <w:rPr>
          <w:color w:val="000000" w:themeColor="text1"/>
        </w:rPr>
        <w:t>dimensional</w:t>
      </w:r>
      <w:r w:rsidR="0066791D" w:rsidRPr="0066791D">
        <w:rPr>
          <w:rFonts w:hint="eastAsia"/>
          <w:szCs w:val="24"/>
        </w:rPr>
        <w:t xml:space="preserve"> </w:t>
      </w:r>
      <w:r w:rsidR="0066791D">
        <w:rPr>
          <w:rFonts w:hint="eastAsia"/>
          <w:szCs w:val="24"/>
        </w:rPr>
        <w:t>notched</w:t>
      </w:r>
      <w:r w:rsidRPr="00DC493E">
        <w:rPr>
          <w:color w:val="000000" w:themeColor="text1"/>
        </w:rPr>
        <w:t xml:space="preserve"> structures</w:t>
      </w:r>
      <w:r>
        <w:rPr>
          <w:rFonts w:hint="eastAsia"/>
          <w:szCs w:val="24"/>
        </w:rPr>
        <w:t xml:space="preserve">, not all the </w:t>
      </w:r>
      <w:r>
        <w:rPr>
          <w:rFonts w:hint="eastAsia"/>
          <w:color w:val="000000" w:themeColor="text1"/>
        </w:rPr>
        <w:t xml:space="preserve">points on the notch edge are in </w:t>
      </w:r>
      <w:r w:rsidRPr="00840F91">
        <w:rPr>
          <w:szCs w:val="24"/>
        </w:rPr>
        <w:t>uniaxial stress state</w:t>
      </w:r>
      <w:r>
        <w:rPr>
          <w:rFonts w:hint="eastAsia"/>
          <w:color w:val="000000" w:themeColor="text1"/>
        </w:rPr>
        <w:t>, but c</w:t>
      </w:r>
      <w:r w:rsidRPr="00DC493E">
        <w:rPr>
          <w:color w:val="000000" w:themeColor="text1"/>
        </w:rPr>
        <w:t xml:space="preserve">racks </w:t>
      </w:r>
      <w:r>
        <w:rPr>
          <w:rFonts w:hint="eastAsia"/>
          <w:color w:val="000000" w:themeColor="text1"/>
        </w:rPr>
        <w:t>usually</w:t>
      </w:r>
      <w:r w:rsidRPr="00DC493E">
        <w:rPr>
          <w:color w:val="000000" w:themeColor="text1"/>
        </w:rPr>
        <w:t xml:space="preserve"> </w:t>
      </w:r>
      <w:r>
        <w:rPr>
          <w:rFonts w:hint="eastAsia"/>
          <w:color w:val="000000" w:themeColor="text1"/>
        </w:rPr>
        <w:t>i</w:t>
      </w:r>
      <w:r w:rsidRPr="00DC493E">
        <w:rPr>
          <w:color w:val="000000" w:themeColor="text1"/>
        </w:rPr>
        <w:t>nitiate in defects on the surface of materials</w:t>
      </w:r>
      <w:r>
        <w:rPr>
          <w:rFonts w:hint="eastAsia"/>
          <w:color w:val="000000" w:themeColor="text1"/>
        </w:rPr>
        <w:t xml:space="preserve">. </w:t>
      </w:r>
      <w:r w:rsidR="0066791D">
        <w:rPr>
          <w:color w:val="000000" w:themeColor="text1"/>
        </w:rPr>
        <w:t>I</w:t>
      </w:r>
      <w:r w:rsidR="0066791D">
        <w:rPr>
          <w:rFonts w:hint="eastAsia"/>
          <w:color w:val="000000" w:themeColor="text1"/>
        </w:rPr>
        <w:t xml:space="preserve">t is reasonable to regard the points both </w:t>
      </w:r>
      <w:r w:rsidR="0066791D" w:rsidRPr="00DC493E">
        <w:rPr>
          <w:color w:val="000000" w:themeColor="text1"/>
        </w:rPr>
        <w:t>on the surface</w:t>
      </w:r>
      <w:r w:rsidR="0066791D">
        <w:rPr>
          <w:rFonts w:hint="eastAsia"/>
          <w:color w:val="000000" w:themeColor="text1"/>
        </w:rPr>
        <w:t xml:space="preserve"> and on the notch edge</w:t>
      </w:r>
      <w:r>
        <w:rPr>
          <w:rFonts w:hint="eastAsia"/>
          <w:color w:val="000000" w:themeColor="text1"/>
        </w:rPr>
        <w:t xml:space="preserve"> </w:t>
      </w:r>
      <w:r w:rsidR="0066791D">
        <w:rPr>
          <w:rFonts w:hint="eastAsia"/>
          <w:color w:val="000000" w:themeColor="text1"/>
        </w:rPr>
        <w:t xml:space="preserve">as the </w:t>
      </w:r>
      <w:r w:rsidR="0066791D" w:rsidRPr="00840F91">
        <w:rPr>
          <w:szCs w:val="24"/>
        </w:rPr>
        <w:t>uniaxial stress state</w:t>
      </w:r>
      <w:r w:rsidR="0066791D">
        <w:rPr>
          <w:rFonts w:hint="eastAsia"/>
          <w:szCs w:val="24"/>
        </w:rPr>
        <w:t xml:space="preserve"> for three</w:t>
      </w:r>
      <w:r w:rsidR="00AF5451">
        <w:rPr>
          <w:rFonts w:hint="eastAsia"/>
          <w:szCs w:val="24"/>
        </w:rPr>
        <w:t>-</w:t>
      </w:r>
      <w:r w:rsidR="0066791D" w:rsidRPr="00DC493E">
        <w:rPr>
          <w:color w:val="000000" w:themeColor="text1"/>
        </w:rPr>
        <w:t>dimensional</w:t>
      </w:r>
      <w:r w:rsidR="0066791D">
        <w:rPr>
          <w:rFonts w:hint="eastAsia"/>
          <w:color w:val="000000" w:themeColor="text1"/>
        </w:rPr>
        <w:t xml:space="preserve"> notched</w:t>
      </w:r>
      <w:r w:rsidR="0066791D" w:rsidRPr="00DC493E">
        <w:rPr>
          <w:color w:val="000000" w:themeColor="text1"/>
        </w:rPr>
        <w:t xml:space="preserve"> structures</w:t>
      </w:r>
      <w:r w:rsidR="0066791D">
        <w:rPr>
          <w:rFonts w:hint="eastAsia"/>
          <w:color w:val="000000" w:themeColor="text1"/>
        </w:rPr>
        <w:t xml:space="preserve">. </w:t>
      </w:r>
      <w:r w:rsidR="00870C27" w:rsidRPr="008B25E4">
        <w:rPr>
          <w:rFonts w:hint="eastAsia"/>
          <w:szCs w:val="24"/>
        </w:rPr>
        <w:t xml:space="preserve">It is very convenient to locate the fatigue critical point when </w:t>
      </w:r>
      <w:r w:rsidR="00870C27" w:rsidRPr="008B25E4">
        <w:rPr>
          <w:szCs w:val="24"/>
        </w:rPr>
        <w:t xml:space="preserve">the points on the notch edge </w:t>
      </w:r>
      <w:r w:rsidR="00870C27" w:rsidRPr="008B25E4">
        <w:rPr>
          <w:rFonts w:hint="eastAsia"/>
          <w:szCs w:val="24"/>
        </w:rPr>
        <w:t xml:space="preserve">are </w:t>
      </w:r>
      <w:r w:rsidR="00870C27" w:rsidRPr="008B25E4">
        <w:rPr>
          <w:szCs w:val="24"/>
        </w:rPr>
        <w:t>regard</w:t>
      </w:r>
      <w:r w:rsidR="00870C27" w:rsidRPr="008B25E4">
        <w:rPr>
          <w:rFonts w:hint="eastAsia"/>
          <w:szCs w:val="24"/>
        </w:rPr>
        <w:t>ed</w:t>
      </w:r>
      <w:r w:rsidR="00870C27" w:rsidRPr="008B25E4">
        <w:rPr>
          <w:szCs w:val="24"/>
        </w:rPr>
        <w:t xml:space="preserve"> as the uniaxial stress state</w:t>
      </w:r>
      <w:r w:rsidR="00870C27" w:rsidRPr="008B25E4">
        <w:rPr>
          <w:rFonts w:hint="eastAsia"/>
          <w:szCs w:val="24"/>
        </w:rPr>
        <w:t xml:space="preserve">, but local stress response approach also can be used to locate the fatigue critical point even the </w:t>
      </w:r>
      <w:r w:rsidR="00870C27" w:rsidRPr="008B25E4">
        <w:rPr>
          <w:szCs w:val="24"/>
        </w:rPr>
        <w:t xml:space="preserve">points on the notch edge </w:t>
      </w:r>
      <w:r w:rsidR="00870C27" w:rsidRPr="008B25E4">
        <w:rPr>
          <w:rFonts w:hint="eastAsia"/>
          <w:szCs w:val="24"/>
        </w:rPr>
        <w:t>are</w:t>
      </w:r>
      <w:r w:rsidR="00870C27" w:rsidRPr="008B25E4">
        <w:rPr>
          <w:szCs w:val="24"/>
        </w:rPr>
        <w:t xml:space="preserve"> </w:t>
      </w:r>
      <w:r w:rsidR="00870C27" w:rsidRPr="008B25E4">
        <w:rPr>
          <w:rFonts w:hint="eastAsia"/>
          <w:szCs w:val="24"/>
        </w:rPr>
        <w:t>in</w:t>
      </w:r>
      <w:r w:rsidR="00870C27" w:rsidRPr="008B25E4">
        <w:rPr>
          <w:szCs w:val="24"/>
        </w:rPr>
        <w:t xml:space="preserve"> </w:t>
      </w:r>
      <w:proofErr w:type="spellStart"/>
      <w:r w:rsidR="00870C27" w:rsidRPr="008B25E4">
        <w:rPr>
          <w:rFonts w:hint="eastAsia"/>
          <w:szCs w:val="24"/>
        </w:rPr>
        <w:t>multiaxial</w:t>
      </w:r>
      <w:proofErr w:type="spellEnd"/>
      <w:r w:rsidR="00870C27" w:rsidRPr="008B25E4">
        <w:rPr>
          <w:szCs w:val="24"/>
        </w:rPr>
        <w:t xml:space="preserve"> stress state</w:t>
      </w:r>
      <w:r w:rsidR="00870C27" w:rsidRPr="008B25E4">
        <w:rPr>
          <w:rFonts w:hint="eastAsia"/>
          <w:szCs w:val="24"/>
        </w:rPr>
        <w:t>.</w:t>
      </w:r>
    </w:p>
    <w:p w:rsidR="0066791D" w:rsidRDefault="0066791D" w:rsidP="001160F7">
      <w:pPr>
        <w:ind w:firstLine="480"/>
        <w:rPr>
          <w:color w:val="000000" w:themeColor="text1"/>
        </w:rPr>
      </w:pPr>
      <w:r>
        <w:rPr>
          <w:szCs w:val="24"/>
        </w:rPr>
        <w:t>T</w:t>
      </w:r>
      <w:r>
        <w:rPr>
          <w:rFonts w:hint="eastAsia"/>
          <w:szCs w:val="24"/>
        </w:rPr>
        <w:t xml:space="preserve">here are two ways to locate the fatigue critical point for </w:t>
      </w:r>
      <w:r>
        <w:rPr>
          <w:rFonts w:hint="eastAsia"/>
          <w:color w:val="000000" w:themeColor="text1"/>
        </w:rPr>
        <w:t xml:space="preserve">local stress response approach. </w:t>
      </w:r>
      <w:r>
        <w:rPr>
          <w:color w:val="000000" w:themeColor="text1"/>
        </w:rPr>
        <w:t>O</w:t>
      </w:r>
      <w:r>
        <w:rPr>
          <w:rFonts w:hint="eastAsia"/>
          <w:color w:val="000000" w:themeColor="text1"/>
        </w:rPr>
        <w:t xml:space="preserve">ne is directly </w:t>
      </w:r>
      <w:r w:rsidR="001160F7">
        <w:rPr>
          <w:rFonts w:hint="eastAsia"/>
          <w:color w:val="000000" w:themeColor="text1"/>
        </w:rPr>
        <w:t xml:space="preserve">to </w:t>
      </w:r>
      <w:r>
        <w:rPr>
          <w:rFonts w:hint="eastAsia"/>
          <w:color w:val="000000" w:themeColor="text1"/>
        </w:rPr>
        <w:t xml:space="preserve">calculate the fatigue damage of all the points on the notch edge. </w:t>
      </w:r>
      <w:r>
        <w:rPr>
          <w:color w:val="000000" w:themeColor="text1"/>
        </w:rPr>
        <w:t>T</w:t>
      </w:r>
      <w:r>
        <w:rPr>
          <w:rFonts w:hint="eastAsia"/>
          <w:color w:val="000000" w:themeColor="text1"/>
        </w:rPr>
        <w:t xml:space="preserve">he point with the maximum fatigue damage is the fatigue critical point. The other is to regard the </w:t>
      </w:r>
      <w:r w:rsidR="001160F7" w:rsidRPr="00840F91">
        <w:rPr>
          <w:szCs w:val="24"/>
        </w:rPr>
        <w:t>uniaxial stress state</w:t>
      </w:r>
      <w:r w:rsidR="001160F7">
        <w:rPr>
          <w:rFonts w:hint="eastAsia"/>
          <w:szCs w:val="24"/>
        </w:rPr>
        <w:t xml:space="preserve"> as the special </w:t>
      </w:r>
      <w:proofErr w:type="spellStart"/>
      <w:r w:rsidR="001160F7">
        <w:rPr>
          <w:rFonts w:hint="eastAsia"/>
          <w:szCs w:val="24"/>
        </w:rPr>
        <w:t>multiaxial</w:t>
      </w:r>
      <w:proofErr w:type="spellEnd"/>
      <w:r w:rsidR="001160F7">
        <w:rPr>
          <w:rFonts w:hint="eastAsia"/>
          <w:szCs w:val="24"/>
        </w:rPr>
        <w:t xml:space="preserve"> stress state. </w:t>
      </w:r>
      <w:r w:rsidR="001160F7">
        <w:rPr>
          <w:szCs w:val="24"/>
        </w:rPr>
        <w:t>T</w:t>
      </w:r>
      <w:r w:rsidR="001160F7">
        <w:rPr>
          <w:rFonts w:hint="eastAsia"/>
          <w:szCs w:val="24"/>
        </w:rPr>
        <w:t xml:space="preserve">hen </w:t>
      </w:r>
      <w:proofErr w:type="spellStart"/>
      <w:r w:rsidR="001160F7">
        <w:rPr>
          <w:rFonts w:hint="eastAsia"/>
          <w:szCs w:val="24"/>
        </w:rPr>
        <w:t>multiaxial</w:t>
      </w:r>
      <w:proofErr w:type="spellEnd"/>
      <w:r w:rsidR="001160F7">
        <w:rPr>
          <w:rFonts w:hint="eastAsia"/>
          <w:szCs w:val="24"/>
        </w:rPr>
        <w:t xml:space="preserve"> fatigue damage parameters can be used to </w:t>
      </w:r>
      <w:r w:rsidR="001160F7">
        <w:rPr>
          <w:rFonts w:hint="eastAsia"/>
          <w:color w:val="000000" w:themeColor="text1"/>
        </w:rPr>
        <w:t xml:space="preserve">calculate the fatigue damage of all the points on the notch edge. </w:t>
      </w:r>
      <w:r w:rsidR="001160F7">
        <w:rPr>
          <w:color w:val="000000" w:themeColor="text1"/>
        </w:rPr>
        <w:t>T</w:t>
      </w:r>
      <w:r w:rsidR="001160F7">
        <w:rPr>
          <w:rFonts w:hint="eastAsia"/>
          <w:color w:val="000000" w:themeColor="text1"/>
        </w:rPr>
        <w:t>he fatigue damage is defined according</w:t>
      </w:r>
      <w:r w:rsidR="00AF5451">
        <w:rPr>
          <w:rFonts w:hint="eastAsia"/>
          <w:color w:val="000000" w:themeColor="text1"/>
        </w:rPr>
        <w:t xml:space="preserve"> to</w:t>
      </w:r>
      <w:r w:rsidR="001160F7">
        <w:rPr>
          <w:rFonts w:hint="eastAsia"/>
          <w:color w:val="000000" w:themeColor="text1"/>
        </w:rPr>
        <w:t xml:space="preserve"> the </w:t>
      </w:r>
      <w:proofErr w:type="spellStart"/>
      <w:r w:rsidR="001160F7" w:rsidRPr="001160F7">
        <w:rPr>
          <w:color w:val="000000" w:themeColor="text1"/>
        </w:rPr>
        <w:t>Palmgren</w:t>
      </w:r>
      <w:proofErr w:type="spellEnd"/>
      <w:r w:rsidR="001160F7">
        <w:rPr>
          <w:rFonts w:ascii="MS Mincho" w:eastAsiaTheme="minorEastAsia" w:hAnsi="MS Mincho" w:cs="MS Mincho" w:hint="eastAsia"/>
          <w:color w:val="000000" w:themeColor="text1"/>
        </w:rPr>
        <w:t>-</w:t>
      </w:r>
      <w:r w:rsidR="001160F7" w:rsidRPr="001160F7">
        <w:rPr>
          <w:color w:val="000000" w:themeColor="text1"/>
        </w:rPr>
        <w:t>Miner</w:t>
      </w:r>
      <w:r w:rsidR="001160F7">
        <w:rPr>
          <w:color w:val="000000" w:themeColor="text1"/>
        </w:rPr>
        <w:t xml:space="preserve"> linear damage accumulation</w:t>
      </w:r>
      <w:r w:rsidR="001160F7">
        <w:rPr>
          <w:rFonts w:hint="eastAsia"/>
          <w:color w:val="000000" w:themeColor="text1"/>
        </w:rPr>
        <w:t xml:space="preserve"> </w:t>
      </w:r>
      <w:r w:rsidR="001160F7" w:rsidRPr="001160F7">
        <w:rPr>
          <w:color w:val="000000" w:themeColor="text1"/>
        </w:rPr>
        <w:t>theory</w:t>
      </w:r>
      <w:r w:rsidR="001160F7">
        <w:rPr>
          <w:rFonts w:hint="eastAsia"/>
          <w:color w:val="000000" w:themeColor="text1"/>
        </w:rPr>
        <w:t xml:space="preserve"> for the two ways </w:t>
      </w:r>
      <w:r w:rsidR="001160F7" w:rsidRPr="004C6DB4">
        <w:rPr>
          <w:color w:val="000000" w:themeColor="text1"/>
        </w:rPr>
        <w:fldChar w:fldCharType="begin"/>
      </w:r>
      <w:r w:rsidR="001160F7">
        <w:rPr>
          <w:color w:val="000000" w:themeColor="text1"/>
        </w:rPr>
        <w:instrText xml:space="preserve"> ADDIN ZOTERO_ITEM CSL_CITATION {"citationID":"cpECuG0N","properties":{"formattedCitation":"[1], [42]","plainCitation":"[1], [42]","noteIndex":0},"citationItems":[{"id":15,"uris":["http://zotero.org/users/3610391/items/EUUBCMN4"],"uri":["http://zotero.org/users/3610391/items/EUUBCMN4"],"itemData":{"id":15,"type":"article-journal","abstract":"An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w:instrText>
      </w:r>
      <w:r w:rsidR="001160F7">
        <w:rPr>
          <w:rFonts w:hint="eastAsia"/>
          <w:color w:val="000000" w:themeColor="text1"/>
        </w:rPr>
        <w:instrText>st of the thin</w:instrText>
      </w:r>
      <w:r w:rsidR="001160F7">
        <w:rPr>
          <w:rFonts w:hint="eastAsia"/>
          <w:color w:val="000000" w:themeColor="text1"/>
        </w:rPr>
        <w:instrText>‐</w:instrText>
      </w:r>
      <w:r w:rsidR="001160F7">
        <w:rPr>
          <w:rFonts w:hint="eastAsia"/>
          <w:color w:val="000000" w:themeColor="text1"/>
        </w:rPr>
        <w:instrText>walled round tube specimens made of Ni</w:instrText>
      </w:r>
      <w:r w:rsidR="001160F7">
        <w:rPr>
          <w:rFonts w:hint="eastAsia"/>
          <w:color w:val="000000" w:themeColor="text1"/>
        </w:rPr>
        <w:instrText>‐</w:instrText>
      </w:r>
      <w:r w:rsidR="001160F7">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1160F7">
        <w:rPr>
          <w:rFonts w:hint="eastAsia"/>
          <w:color w:val="000000" w:themeColor="text1"/>
        </w:rPr>
        <w:instrText>°</w:instrText>
      </w:r>
      <w:r w:rsidR="001160F7">
        <w:rPr>
          <w:rFonts w:hint="eastAsia"/>
          <w:color w:val="000000" w:themeColor="text1"/>
        </w:rPr>
        <w:instrText xml:space="preserve"> and the majority of the predicted life falls within the three</w:instrText>
      </w:r>
      <w:r w:rsidR="001160F7">
        <w:rPr>
          <w:rFonts w:hint="eastAsia"/>
          <w:color w:val="000000" w:themeColor="text1"/>
        </w:rPr>
        <w:instrText>‐</w:instrText>
      </w:r>
      <w:r w:rsidR="001160F7">
        <w:rPr>
          <w:rFonts w:hint="eastAsia"/>
          <w:color w:val="000000" w:themeColor="text1"/>
        </w:rPr>
        <w:instrText>time scatter band.","container-title":"Fatigue &amp; Fracture of Engineering Materials &amp; Structures","DOI":"10.1111/ffe.12956","ISSN":"8756-758X, 1460-2695","language":"en","source":</w:instrText>
      </w:r>
      <w:r w:rsidR="001160F7">
        <w:rPr>
          <w:color w:val="000000" w:themeColor="text1"/>
        </w:rPr>
        <w:instrText xml:space="preserve">"Crossref","title":"A notch critical plane approach of multiaxial fatigue life prediction for metallic notched specimens","URL":"https://onlinelibrary.wiley.com/doi/abs/10.1111/ffe.12956","author":[{"family":"Luo","given":"Peng"},{"family":"Yao","given":"Weixing"},{"family":"Li","given":"Piao"}],"accessed":{"date-parts":[["2018",12,24]]},"issued":{"date-parts":[["2018",12,13]]}},"label":"page"},{"id":2411,"uris":["http://zotero.org/users/3610391/items/DC26DTG2"],"uri":["http://zotero.org/users/3610391/items/DC26DTG2"],"itemData":{"id":2411,"type":"article-journal","abstract":"Two methods based on local stress responses are proposed to locate fatigue critical point of metallic notched components under non-proportional loading. The points on the notch edge maintain a state of uniaxial stress even when the far-field fatigue loading is multiaxial. The point bearing the maximum stress amplitude is recognized as fatigue critical point under the condition of non-mean stress; otherwise, the Goodman's empirical formula is adopted to amend mean stress effect prior to the determination of fatigue critical point. Furthermore, the uniaxial stress state can be treated as a special multiaxial stress state. The Susmel's fatigue damage parameter is employed to evaluate the fatigue damage of these points on the notch edge. Multiaxial fatigue tests on thin-walled round tube notched specimens made of GH4169 nickel-base alloy and 2297 aluminium-lithium alloy are carried out to verify the two methods. The prediction results show that both the stress amplitude method and the Susmel's parameter method can accurately locate the fatigue critical point of metallic notched components under multiaxial fatigue loading.","container-title":"Fatigue &amp; Fracture of Engineering Materials &amp; Structures","DOI":"10.1111/ffe.13116","ISSN":"1460-2695","issue":"12","language":"en","page":"2782-2793","source":"Wiley Online Library","title":"Prediction methods of fatigue critical point for notched components under multiaxial fatigue loading","volume":"42","author":[{"family":"Luo","given":"Peng"},{"family":"Yao","given":"Weixing"},{"family":"Susmel","given":"Luca"},{"family":"Li","given":"Piao"}],"issued":{"date-parts":[["2019"]]}},"label":"page"}],"schema":"https://github.com/citation-style-language/schema/raw/master/csl-citation.json"} </w:instrText>
      </w:r>
      <w:r w:rsidR="001160F7" w:rsidRPr="004C6DB4">
        <w:rPr>
          <w:color w:val="000000" w:themeColor="text1"/>
        </w:rPr>
        <w:fldChar w:fldCharType="separate"/>
      </w:r>
      <w:r w:rsidR="001160F7" w:rsidRPr="00DD6365">
        <w:t>[42]</w:t>
      </w:r>
      <w:r w:rsidR="001160F7" w:rsidRPr="004C6DB4">
        <w:rPr>
          <w:color w:val="000000" w:themeColor="text1"/>
        </w:rPr>
        <w:fldChar w:fldCharType="end"/>
      </w:r>
      <w:r w:rsidR="001160F7">
        <w:rPr>
          <w:rFonts w:hint="eastAsia"/>
          <w:color w:val="000000" w:themeColor="text1"/>
        </w:rPr>
        <w:t>.</w:t>
      </w:r>
    </w:p>
    <w:p w:rsidR="00DA6166" w:rsidRPr="004C6DB4" w:rsidRDefault="0085366F" w:rsidP="00DA6166">
      <w:pPr>
        <w:ind w:firstLine="480"/>
        <w:rPr>
          <w:color w:val="000000" w:themeColor="text1"/>
        </w:rPr>
      </w:pPr>
      <w:r w:rsidRPr="004C6DB4">
        <w:rPr>
          <w:color w:val="000000" w:themeColor="text1"/>
        </w:rPr>
        <w:t>T</w:t>
      </w:r>
      <w:r w:rsidRPr="004C6DB4">
        <w:rPr>
          <w:rFonts w:hint="eastAsia"/>
          <w:color w:val="000000" w:themeColor="text1"/>
        </w:rPr>
        <w:t xml:space="preserve">he parameters based on </w:t>
      </w:r>
      <w:r w:rsidR="007C0996">
        <w:rPr>
          <w:color w:val="000000" w:themeColor="text1"/>
        </w:rPr>
        <w:t xml:space="preserve">the </w:t>
      </w:r>
      <w:r w:rsidRPr="004C6DB4">
        <w:rPr>
          <w:rFonts w:hint="eastAsia"/>
          <w:color w:val="000000" w:themeColor="text1"/>
        </w:rPr>
        <w:t xml:space="preserve">critical-plane method have been widely </w:t>
      </w:r>
      <w:r w:rsidR="000A4C40">
        <w:rPr>
          <w:rFonts w:hint="eastAsia"/>
          <w:color w:val="000000" w:themeColor="text1"/>
        </w:rPr>
        <w:t>applied</w:t>
      </w:r>
      <w:r w:rsidRPr="004C6DB4">
        <w:rPr>
          <w:rFonts w:hint="eastAsia"/>
          <w:color w:val="000000" w:themeColor="text1"/>
        </w:rPr>
        <w:t xml:space="preserve"> to </w:t>
      </w:r>
      <w:r w:rsidR="000A4C40">
        <w:rPr>
          <w:rFonts w:hint="eastAsia"/>
          <w:color w:val="000000" w:themeColor="text1"/>
        </w:rPr>
        <w:t>evaluate</w:t>
      </w:r>
      <w:r w:rsidRPr="004C6DB4">
        <w:rPr>
          <w:rFonts w:hint="eastAsia"/>
          <w:color w:val="000000" w:themeColor="text1"/>
        </w:rPr>
        <w:t xml:space="preserve"> the fatigue life </w:t>
      </w:r>
      <w:r w:rsidR="00126981">
        <w:rPr>
          <w:rFonts w:hint="eastAsia"/>
          <w:color w:val="000000" w:themeColor="text1"/>
        </w:rPr>
        <w:t xml:space="preserve">of smooth specimens under </w:t>
      </w:r>
      <w:r w:rsidR="000A4C40">
        <w:rPr>
          <w:rFonts w:hint="eastAsia"/>
          <w:color w:val="000000" w:themeColor="text1"/>
        </w:rPr>
        <w:t>complex cyclic</w:t>
      </w:r>
      <w:r w:rsidRPr="004C6DB4">
        <w:rPr>
          <w:rFonts w:hint="eastAsia"/>
          <w:color w:val="000000" w:themeColor="text1"/>
        </w:rPr>
        <w:t xml:space="preserve"> loading</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LixQAATv","properties":{"formattedCitation":"[44]\\uc0\\u8211{}[46]","plainCitation":"[44]–[46]","noteIndex":0},"citationItems":[{"id":"rOEQeCcs/YNNr0XW8","uris":["http://zotero.org/users/local/aFKGYdWQ/items/GI8XY58S"],"uri":["http://zotero.org/users/local/aFKGYdWQ/items/GI8XY58S"],"itemData":{"id":1039,"type":"article-journal","title":"A review of multiaxial fatigue criteria for random variable amplitude loads: A Review of Multiaxial Fatigue Criteria for Random Variable Amplitude Loads","container-title":"Fatigue &amp; Fracture of Engineering Materials &amp; Structures","page":"1007-1036","volume":"40","issue":"7","source":"Crossref","DOI":"10.1111/ffe.12619","ISSN":"8756758X","title-short":"A review of multiaxial fatigue criteria for random variable amplitude loads","language":"en","author":[{"family":"Carpinteri","given":"A."},{"family":"Spagnoli","given":"A."},{"family":"Vantadori","given":"S."}],"issued":{"date-parts":[["2017",7]]}},"label":"page"},{"id":1279,"uris":["http://zotero.org/users/3610391/items/8N2I579U"],"uri":["http://zotero.org/users/3610391/items/8N2I579U"],"itemData":{"id":1279,"type":"article-journal","container-title":"International Journal of Fracture","DOI":"10.1007/s10704-005-1088-2","ISSN":"0376-9429, 1573-2673","issue":"3-4","language":"en","page":"267-304","source":"CrossRef","title":"A Review of Critical Plane Orientations in Multiaxial Fatigue Failure Criteria of Metallic Materials","volume":"134","author":[{"family":"Karolczuk","given":"Aleksander"},{"family":"Macha","given":"Ewald"}],"issued":{"date-parts":[["2005",8]]}},"label":"page"},{"id":"rOEQeCcs/hALjQBMB","uris":["http://zotero.org/users/local/aFKGYdWQ/items/H5JTC2B3"],"uri":["http://zotero.org/users/local/aFKGYdWQ/items/H5JTC</w:instrText>
      </w:r>
      <w:r w:rsidR="00DD6365">
        <w:rPr>
          <w:rFonts w:hint="eastAsia"/>
          <w:color w:val="000000" w:themeColor="text1"/>
        </w:rPr>
        <w:instrText>2B3"],"itemData":{"id":1018,"type":"article-journal","title":"A survey on multiaxial fatigue damage parameters under non</w:instrText>
      </w:r>
      <w:r w:rsidR="00DD6365">
        <w:rPr>
          <w:rFonts w:hint="eastAsia"/>
          <w:color w:val="000000" w:themeColor="text1"/>
        </w:rPr>
        <w:instrText>‐</w:instrText>
      </w:r>
      <w:r w:rsidR="00DD6365">
        <w:rPr>
          <w:rFonts w:hint="eastAsia"/>
          <w:color w:val="000000" w:themeColor="text1"/>
        </w:rPr>
        <w:instrText>proportional loadings","container-title":"Fatigue &amp; Fracture of Engineering Materials &amp; Structures","volume":"40","issue":"9","source"</w:instrText>
      </w:r>
      <w:r w:rsidR="00DD6365">
        <w:rPr>
          <w:color w:val="000000" w:themeColor="text1"/>
        </w:rPr>
        <w:instrText xml:space="preserve">:"Baidu Scholar","URL":"http://onlinelibrary.wiley.com/doi/10.1111/ffe.12659/full","author":[{"family":"Luo","given":"Peng"},{"family":"Yao","given":"Weixing"},{"family":"Susmel","given":"Luca"},{"family":"Wang","given":"Yingyu"},{"family":"Ma","given":"Xiaoxiao"}],"issued":{"date-parts":[["2017"]]},"accessed":{"date-parts":[["2018",6,6]]}},"label":"page"}],"schema":"https://github.com/citation-style-language/schema/raw/master/csl-citation.json"} </w:instrText>
      </w:r>
      <w:r w:rsidR="00DD5E08" w:rsidRPr="004C6DB4">
        <w:rPr>
          <w:color w:val="000000" w:themeColor="text1"/>
        </w:rPr>
        <w:fldChar w:fldCharType="separate"/>
      </w:r>
      <w:r w:rsidR="00DD6365" w:rsidRPr="00DD6365">
        <w:rPr>
          <w:kern w:val="0"/>
          <w:szCs w:val="24"/>
        </w:rPr>
        <w:t>[44</w:t>
      </w:r>
      <w:r w:rsidR="0081216E">
        <w:rPr>
          <w:rFonts w:hint="eastAsia"/>
          <w:kern w:val="0"/>
          <w:szCs w:val="24"/>
        </w:rPr>
        <w:t>-</w:t>
      </w:r>
      <w:r w:rsidR="00DD6365" w:rsidRPr="00DD6365">
        <w:rPr>
          <w:kern w:val="0"/>
          <w:szCs w:val="24"/>
        </w:rPr>
        <w:t>46]</w:t>
      </w:r>
      <w:r w:rsidR="00DD5E08" w:rsidRPr="004C6DB4">
        <w:rPr>
          <w:color w:val="000000" w:themeColor="text1"/>
        </w:rPr>
        <w:fldChar w:fldCharType="end"/>
      </w:r>
      <w:r w:rsidRPr="004C6DB4">
        <w:rPr>
          <w:rFonts w:hint="eastAsia"/>
          <w:color w:val="000000" w:themeColor="text1"/>
        </w:rPr>
        <w:t xml:space="preserve">. </w:t>
      </w:r>
      <w:r w:rsidR="00F26B14" w:rsidRPr="004C6DB4">
        <w:rPr>
          <w:color w:val="000000" w:themeColor="text1"/>
        </w:rPr>
        <w:t>T</w:t>
      </w:r>
      <w:r w:rsidR="00F26B14" w:rsidRPr="004C6DB4">
        <w:rPr>
          <w:rFonts w:hint="eastAsia"/>
          <w:color w:val="000000" w:themeColor="text1"/>
        </w:rPr>
        <w:t>he planes bearing the maximum range of shear stress, the maximum range of shear strain and the maximum fatigue damage are called the critical plane</w:t>
      </w:r>
      <w:r w:rsidR="00F353B2" w:rsidRPr="004C6DB4">
        <w:rPr>
          <w:rFonts w:hint="eastAsia"/>
          <w:color w:val="000000" w:themeColor="text1"/>
        </w:rPr>
        <w:t xml:space="preserve"> of smooth</w:t>
      </w:r>
      <w:r w:rsidR="00F26B14" w:rsidRPr="004C6DB4">
        <w:rPr>
          <w:rFonts w:hint="eastAsia"/>
          <w:color w:val="000000" w:themeColor="text1"/>
        </w:rPr>
        <w:t xml:space="preserve"> </w:t>
      </w:r>
      <w:r w:rsidR="00F353B2" w:rsidRPr="004C6DB4">
        <w:rPr>
          <w:rFonts w:hint="eastAsia"/>
          <w:color w:val="000000" w:themeColor="text1"/>
        </w:rPr>
        <w:t xml:space="preserve">specimens </w:t>
      </w:r>
      <w:r w:rsidR="00F26B14" w:rsidRPr="004C6DB4">
        <w:rPr>
          <w:rFonts w:hint="eastAsia"/>
          <w:color w:val="000000" w:themeColor="text1"/>
        </w:rPr>
        <w:t xml:space="preserve">(CPS). </w:t>
      </w:r>
      <w:r w:rsidR="00F26B14" w:rsidRPr="004C6DB4">
        <w:rPr>
          <w:color w:val="000000" w:themeColor="text1"/>
        </w:rPr>
        <w:t>The critical plane</w:t>
      </w:r>
      <w:r w:rsidR="002D06AB" w:rsidRPr="002D06AB">
        <w:rPr>
          <w:rFonts w:hint="eastAsia"/>
          <w:color w:val="000000" w:themeColor="text1"/>
        </w:rPr>
        <w:t xml:space="preserve"> </w:t>
      </w:r>
      <w:r w:rsidR="002D06AB">
        <w:rPr>
          <w:rFonts w:hint="eastAsia"/>
          <w:color w:val="000000" w:themeColor="text1"/>
        </w:rPr>
        <w:t>method</w:t>
      </w:r>
      <w:r w:rsidR="00F26B14" w:rsidRPr="004C6DB4">
        <w:rPr>
          <w:color w:val="000000" w:themeColor="text1"/>
        </w:rPr>
        <w:t xml:space="preserve"> can </w:t>
      </w:r>
      <w:r w:rsidR="002D06AB">
        <w:rPr>
          <w:rFonts w:hint="eastAsia"/>
          <w:color w:val="000000" w:themeColor="text1"/>
        </w:rPr>
        <w:lastRenderedPageBreak/>
        <w:t>assess</w:t>
      </w:r>
      <w:r w:rsidR="00F26B14" w:rsidRPr="004C6DB4">
        <w:rPr>
          <w:color w:val="000000" w:themeColor="text1"/>
        </w:rPr>
        <w:t xml:space="preserve"> </w:t>
      </w:r>
      <w:r w:rsidR="000A4C40">
        <w:rPr>
          <w:rFonts w:hint="eastAsia"/>
          <w:color w:val="000000" w:themeColor="text1"/>
        </w:rPr>
        <w:t xml:space="preserve">both </w:t>
      </w:r>
      <w:r w:rsidR="00F26B14" w:rsidRPr="004C6DB4">
        <w:rPr>
          <w:color w:val="000000" w:themeColor="text1"/>
        </w:rPr>
        <w:t>the fatigue life</w:t>
      </w:r>
      <w:r w:rsidR="002D06AB">
        <w:rPr>
          <w:rFonts w:hint="eastAsia"/>
          <w:color w:val="000000" w:themeColor="text1"/>
        </w:rPr>
        <w:t>time</w:t>
      </w:r>
      <w:r w:rsidR="00F26B14" w:rsidRPr="004C6DB4">
        <w:rPr>
          <w:color w:val="000000" w:themeColor="text1"/>
        </w:rPr>
        <w:t xml:space="preserve"> </w:t>
      </w:r>
      <w:r w:rsidR="00FF7723" w:rsidRPr="004C6DB4">
        <w:rPr>
          <w:rFonts w:hint="eastAsia"/>
          <w:color w:val="000000" w:themeColor="text1"/>
        </w:rPr>
        <w:t>of</w:t>
      </w:r>
      <w:r w:rsidR="00FF7723" w:rsidRPr="004C6DB4">
        <w:rPr>
          <w:color w:val="000000" w:themeColor="text1"/>
        </w:rPr>
        <w:t xml:space="preserve"> </w:t>
      </w:r>
      <w:r w:rsidR="00F26B14" w:rsidRPr="004C6DB4">
        <w:rPr>
          <w:color w:val="000000" w:themeColor="text1"/>
        </w:rPr>
        <w:t xml:space="preserve">smooth </w:t>
      </w:r>
      <w:r w:rsidR="00A85A0A">
        <w:rPr>
          <w:rFonts w:hint="eastAsia"/>
          <w:color w:val="000000" w:themeColor="text1"/>
        </w:rPr>
        <w:t>component</w:t>
      </w:r>
      <w:r w:rsidR="00F26B14" w:rsidRPr="004C6DB4">
        <w:rPr>
          <w:color w:val="000000" w:themeColor="text1"/>
        </w:rPr>
        <w:t xml:space="preserve">s </w:t>
      </w:r>
      <w:r w:rsidR="002D06AB">
        <w:rPr>
          <w:rFonts w:hint="eastAsia"/>
          <w:color w:val="000000" w:themeColor="text1"/>
        </w:rPr>
        <w:t>and the</w:t>
      </w:r>
      <w:r w:rsidR="00F26B14" w:rsidRPr="004C6DB4">
        <w:rPr>
          <w:color w:val="000000" w:themeColor="text1"/>
        </w:rPr>
        <w:t xml:space="preserve"> </w:t>
      </w:r>
      <w:r w:rsidR="000A4C40">
        <w:rPr>
          <w:rFonts w:hint="eastAsia"/>
          <w:color w:val="000000" w:themeColor="text1"/>
        </w:rPr>
        <w:t>angle</w:t>
      </w:r>
      <w:r w:rsidR="00F26B14" w:rsidRPr="004C6DB4">
        <w:rPr>
          <w:color w:val="000000" w:themeColor="text1"/>
        </w:rPr>
        <w:t xml:space="preserve"> of crack</w:t>
      </w:r>
      <w:r w:rsidR="000A4C40">
        <w:rPr>
          <w:rFonts w:hint="eastAsia"/>
          <w:color w:val="000000" w:themeColor="text1"/>
        </w:rPr>
        <w:t xml:space="preserve"> </w:t>
      </w:r>
      <w:r w:rsidR="000A4C40" w:rsidRPr="000A4C40">
        <w:rPr>
          <w:color w:val="000000" w:themeColor="text1"/>
        </w:rPr>
        <w:t>initiated</w:t>
      </w:r>
      <w:r w:rsidR="00F26B14" w:rsidRPr="004C6DB4">
        <w:rPr>
          <w:color w:val="000000" w:themeColor="text1"/>
        </w:rPr>
        <w:t>.</w:t>
      </w:r>
      <w:r w:rsidR="00F26B14" w:rsidRPr="004C6DB4">
        <w:rPr>
          <w:rFonts w:hint="eastAsia"/>
          <w:color w:val="000000" w:themeColor="text1"/>
        </w:rPr>
        <w:t xml:space="preserve"> </w:t>
      </w:r>
      <w:r w:rsidR="000A4C40">
        <w:rPr>
          <w:rFonts w:hint="eastAsia"/>
          <w:color w:val="000000" w:themeColor="text1"/>
        </w:rPr>
        <w:t>Both t</w:t>
      </w:r>
      <w:r w:rsidR="00F26B14" w:rsidRPr="004C6DB4">
        <w:rPr>
          <w:color w:val="000000" w:themeColor="text1"/>
        </w:rPr>
        <w:t xml:space="preserve">he stress states </w:t>
      </w:r>
      <w:r w:rsidR="000A4C40">
        <w:rPr>
          <w:rFonts w:hint="eastAsia"/>
          <w:color w:val="000000" w:themeColor="text1"/>
        </w:rPr>
        <w:t xml:space="preserve">and </w:t>
      </w:r>
      <w:r w:rsidR="000A4C40" w:rsidRPr="004C6DB4">
        <w:rPr>
          <w:color w:val="000000" w:themeColor="text1"/>
        </w:rPr>
        <w:t xml:space="preserve">the </w:t>
      </w:r>
      <w:r w:rsidR="000A4C40">
        <w:rPr>
          <w:rFonts w:hint="eastAsia"/>
          <w:color w:val="000000" w:themeColor="text1"/>
        </w:rPr>
        <w:t>angle</w:t>
      </w:r>
      <w:r w:rsidR="000A4C40" w:rsidRPr="004C6DB4">
        <w:rPr>
          <w:color w:val="000000" w:themeColor="text1"/>
        </w:rPr>
        <w:t xml:space="preserve">s of critical planes </w:t>
      </w:r>
      <w:r w:rsidR="00F26B14" w:rsidRPr="004C6DB4">
        <w:rPr>
          <w:color w:val="000000" w:themeColor="text1"/>
        </w:rPr>
        <w:t xml:space="preserve">of </w:t>
      </w:r>
      <w:r w:rsidR="00946088">
        <w:rPr>
          <w:rFonts w:hint="eastAsia"/>
          <w:color w:val="000000" w:themeColor="text1"/>
        </w:rPr>
        <w:t xml:space="preserve">these </w:t>
      </w:r>
      <w:r w:rsidR="00F26B14" w:rsidRPr="004C6DB4">
        <w:rPr>
          <w:color w:val="000000" w:themeColor="text1"/>
        </w:rPr>
        <w:t>points are consistent</w:t>
      </w:r>
      <w:r w:rsidR="00E04915" w:rsidRPr="004C6DB4">
        <w:rPr>
          <w:rFonts w:hint="eastAsia"/>
          <w:color w:val="000000" w:themeColor="text1"/>
        </w:rPr>
        <w:t xml:space="preserve">. </w:t>
      </w:r>
      <w:r w:rsidR="00FF7723" w:rsidRPr="004C6DB4">
        <w:rPr>
          <w:rFonts w:hint="eastAsia"/>
          <w:color w:val="000000" w:themeColor="text1"/>
        </w:rPr>
        <w:t xml:space="preserve">However, </w:t>
      </w:r>
      <w:r w:rsidR="00E04915" w:rsidRPr="004C6DB4">
        <w:rPr>
          <w:rFonts w:hint="eastAsia"/>
          <w:color w:val="000000" w:themeColor="text1"/>
        </w:rPr>
        <w:t xml:space="preserve">for notched specimens, </w:t>
      </w:r>
      <w:r w:rsidR="00A8201C">
        <w:rPr>
          <w:rFonts w:hint="eastAsia"/>
          <w:color w:val="000000" w:themeColor="text1"/>
        </w:rPr>
        <w:t xml:space="preserve">both </w:t>
      </w:r>
      <w:r w:rsidR="00E04915" w:rsidRPr="004C6DB4">
        <w:rPr>
          <w:rFonts w:hint="eastAsia"/>
          <w:color w:val="000000" w:themeColor="text1"/>
        </w:rPr>
        <w:t>t</w:t>
      </w:r>
      <w:r w:rsidR="00E04915" w:rsidRPr="004C6DB4">
        <w:rPr>
          <w:color w:val="000000" w:themeColor="text1"/>
        </w:rPr>
        <w:t xml:space="preserve">he stress states </w:t>
      </w:r>
      <w:r w:rsidR="00A8201C">
        <w:rPr>
          <w:rFonts w:hint="eastAsia"/>
          <w:color w:val="000000" w:themeColor="text1"/>
        </w:rPr>
        <w:t xml:space="preserve">and </w:t>
      </w:r>
      <w:r w:rsidR="00A8201C" w:rsidRPr="004C6DB4">
        <w:rPr>
          <w:rFonts w:hint="eastAsia"/>
          <w:color w:val="000000" w:themeColor="text1"/>
        </w:rPr>
        <w:t xml:space="preserve">the </w:t>
      </w:r>
      <w:r w:rsidR="00A8201C" w:rsidRPr="004C6DB4">
        <w:rPr>
          <w:color w:val="000000" w:themeColor="text1"/>
        </w:rPr>
        <w:t>load</w:t>
      </w:r>
      <w:r w:rsidR="00A8201C" w:rsidRPr="004C6DB4">
        <w:rPr>
          <w:rFonts w:hint="eastAsia"/>
          <w:color w:val="000000" w:themeColor="text1"/>
        </w:rPr>
        <w:t>ing</w:t>
      </w:r>
      <w:r w:rsidR="00A8201C" w:rsidRPr="004C6DB4">
        <w:rPr>
          <w:color w:val="000000" w:themeColor="text1"/>
        </w:rPr>
        <w:t xml:space="preserve"> non-proportionalit</w:t>
      </w:r>
      <w:r w:rsidR="00A8201C" w:rsidRPr="004C6DB4">
        <w:rPr>
          <w:rFonts w:hint="eastAsia"/>
          <w:color w:val="000000" w:themeColor="text1"/>
        </w:rPr>
        <w:t>ies</w:t>
      </w:r>
      <w:r w:rsidR="00A8201C" w:rsidRPr="004C6DB4">
        <w:rPr>
          <w:color w:val="000000" w:themeColor="text1"/>
        </w:rPr>
        <w:t xml:space="preserve"> </w:t>
      </w:r>
      <w:r w:rsidR="00E04915" w:rsidRPr="004C6DB4">
        <w:rPr>
          <w:color w:val="000000" w:themeColor="text1"/>
        </w:rPr>
        <w:t>of the</w:t>
      </w:r>
      <w:r w:rsidR="00A8201C">
        <w:rPr>
          <w:rFonts w:hint="eastAsia"/>
          <w:color w:val="000000" w:themeColor="text1"/>
        </w:rPr>
        <w:t>se</w:t>
      </w:r>
      <w:r w:rsidR="00E04915" w:rsidRPr="004C6DB4">
        <w:rPr>
          <w:color w:val="000000" w:themeColor="text1"/>
        </w:rPr>
        <w:t xml:space="preserve"> points</w:t>
      </w:r>
      <w:r w:rsidR="00E04915" w:rsidRPr="004C6DB4">
        <w:rPr>
          <w:rFonts w:hint="eastAsia"/>
          <w:color w:val="000000" w:themeColor="text1"/>
        </w:rPr>
        <w:t xml:space="preserve"> </w:t>
      </w:r>
      <w:r w:rsidR="00946088">
        <w:rPr>
          <w:rFonts w:hint="eastAsia"/>
          <w:color w:val="000000" w:themeColor="text1"/>
        </w:rPr>
        <w:t>at</w:t>
      </w:r>
      <w:r w:rsidR="007C0996">
        <w:rPr>
          <w:color w:val="000000" w:themeColor="text1"/>
        </w:rPr>
        <w:t xml:space="preserve"> </w:t>
      </w:r>
      <w:r w:rsidR="00E04915" w:rsidRPr="004C6DB4">
        <w:rPr>
          <w:rFonts w:hint="eastAsia"/>
          <w:color w:val="000000" w:themeColor="text1"/>
        </w:rPr>
        <w:t>the notch</w:t>
      </w:r>
      <w:r w:rsidR="00946088">
        <w:rPr>
          <w:rFonts w:hint="eastAsia"/>
          <w:color w:val="000000" w:themeColor="text1"/>
        </w:rPr>
        <w:t xml:space="preserve"> root</w:t>
      </w:r>
      <w:r w:rsidR="00E04915" w:rsidRPr="004C6DB4">
        <w:rPr>
          <w:rFonts w:hint="eastAsia"/>
          <w:color w:val="000000" w:themeColor="text1"/>
        </w:rPr>
        <w:t xml:space="preserve"> are different </w:t>
      </w:r>
      <w:r w:rsidR="00DD5E08" w:rsidRPr="004C6DB4">
        <w:rPr>
          <w:color w:val="000000" w:themeColor="text1"/>
        </w:rPr>
        <w:fldChar w:fldCharType="begin"/>
      </w:r>
      <w:r w:rsidR="00DD6365">
        <w:rPr>
          <w:color w:val="000000" w:themeColor="text1"/>
        </w:rPr>
        <w:instrText xml:space="preserve"> ADDIN ZOTERO_ITEM CSL_CITATION {"citationID":"fwtSDw3I","properties":{"formattedCitation":"[1]","plainCitation":"[1]","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test of the th</w:instrText>
      </w:r>
      <w:r w:rsidR="00DD6365">
        <w:rPr>
          <w:rFonts w:hint="eastAsia"/>
          <w:color w:val="000000" w:themeColor="text1"/>
        </w:rPr>
        <w:instrText>in</w:instrText>
      </w:r>
      <w:r w:rsidR="00DD6365">
        <w:rPr>
          <w:rFonts w:hint="eastAsia"/>
          <w:color w:val="000000" w:themeColor="text1"/>
        </w:rPr>
        <w:instrText>‐</w:instrText>
      </w:r>
      <w:r w:rsidR="00DD6365">
        <w:rPr>
          <w:rFonts w:hint="eastAsia"/>
          <w:color w:val="000000" w:themeColor="text1"/>
        </w:rPr>
        <w:instrText>walled round tube specimens made of Ni</w:instrText>
      </w:r>
      <w:r w:rsidR="00DD6365">
        <w:rPr>
          <w:rFonts w:hint="eastAsia"/>
          <w:color w:val="000000" w:themeColor="text1"/>
        </w:rPr>
        <w:instrText>‐</w:instrText>
      </w:r>
      <w:r w:rsidR="00DD6365">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DD6365">
        <w:rPr>
          <w:rFonts w:hint="eastAsia"/>
          <w:color w:val="000000" w:themeColor="text1"/>
        </w:rPr>
        <w:instrText>°</w:instrText>
      </w:r>
      <w:r w:rsidR="00DD6365">
        <w:rPr>
          <w:rFonts w:hint="eastAsia"/>
          <w:color w:val="000000" w:themeColor="text1"/>
        </w:rPr>
        <w:instrText xml:space="preserve"> and the majority of the predicted life falls within the three</w:instrText>
      </w:r>
      <w:r w:rsidR="00DD6365">
        <w:rPr>
          <w:rFonts w:hint="eastAsia"/>
          <w:color w:val="000000" w:themeColor="text1"/>
        </w:rPr>
        <w:instrText>‐</w:instrText>
      </w:r>
      <w:r w:rsidR="00DD6365">
        <w:rPr>
          <w:rFonts w:hint="eastAsia"/>
          <w:color w:val="000000" w:themeColor="text1"/>
        </w:rPr>
        <w:instrText>time scatter band.","container-title":"Fatigue &amp; Fracture of Engineering Materials &amp; Structures","DOI":"10.1111/ffe.12956","ISSN":"8756-758X, 1460-2695","language":"en","source":"Crossref","</w:instrText>
      </w:r>
      <w:r w:rsidR="00DD6365">
        <w:rPr>
          <w:color w:val="000000" w:themeColor="text1"/>
        </w:rPr>
        <w:instrText xml:space="preserve">title":"A notch critical plane approach of multiaxial fatigue life prediction for metallic notched specimens","URL":"https://onlinelibrary.wiley.com/doi/abs/10.1111/ffe.12956","author":[{"family":"Luo","given":"Peng"},{"family":"Yao","given":"Weixing"},{"family":"Li","given":"Piao"}],"accessed":{"date-parts":[["2018",12,24]]},"issued":{"date-parts":[["2018",12,13]]}}}],"schema":"https://github.com/citation-style-language/schema/raw/master/csl-citation.json"} </w:instrText>
      </w:r>
      <w:r w:rsidR="00DD5E08" w:rsidRPr="004C6DB4">
        <w:rPr>
          <w:color w:val="000000" w:themeColor="text1"/>
        </w:rPr>
        <w:fldChar w:fldCharType="separate"/>
      </w:r>
      <w:r w:rsidR="00AD22E0" w:rsidRPr="004C6DB4">
        <w:rPr>
          <w:color w:val="000000" w:themeColor="text1"/>
        </w:rPr>
        <w:t>[1]</w:t>
      </w:r>
      <w:r w:rsidR="00DD5E08" w:rsidRPr="004C6DB4">
        <w:rPr>
          <w:color w:val="000000" w:themeColor="text1"/>
        </w:rPr>
        <w:fldChar w:fldCharType="end"/>
      </w:r>
      <w:r w:rsidR="00E04915" w:rsidRPr="004C6DB4">
        <w:rPr>
          <w:rFonts w:hint="eastAsia"/>
          <w:color w:val="000000" w:themeColor="text1"/>
        </w:rPr>
        <w:t xml:space="preserve">. </w:t>
      </w:r>
      <w:r w:rsidR="00946088">
        <w:rPr>
          <w:color w:val="000000" w:themeColor="text1"/>
        </w:rPr>
        <w:t>B</w:t>
      </w:r>
      <w:r w:rsidR="00946088">
        <w:rPr>
          <w:rFonts w:hint="eastAsia"/>
          <w:color w:val="000000" w:themeColor="text1"/>
        </w:rPr>
        <w:t xml:space="preserve">oth the </w:t>
      </w:r>
      <w:r w:rsidR="00E04915" w:rsidRPr="004C6DB4">
        <w:rPr>
          <w:color w:val="000000" w:themeColor="text1"/>
        </w:rPr>
        <w:t xml:space="preserve">stress gradient </w:t>
      </w:r>
      <w:r w:rsidR="00946088">
        <w:rPr>
          <w:rFonts w:hint="eastAsia"/>
          <w:color w:val="000000" w:themeColor="text1"/>
        </w:rPr>
        <w:t>and the</w:t>
      </w:r>
      <w:r w:rsidR="007C0996">
        <w:rPr>
          <w:color w:val="000000" w:themeColor="text1"/>
        </w:rPr>
        <w:t xml:space="preserve"> </w:t>
      </w:r>
      <w:r w:rsidR="00E04915" w:rsidRPr="004C6DB4">
        <w:rPr>
          <w:color w:val="000000" w:themeColor="text1"/>
        </w:rPr>
        <w:t xml:space="preserve">gradient of </w:t>
      </w:r>
      <w:r w:rsidR="007C0996">
        <w:rPr>
          <w:color w:val="000000" w:themeColor="text1"/>
        </w:rPr>
        <w:t>the stress/strain</w:t>
      </w:r>
      <w:r w:rsidR="00E04915" w:rsidRPr="004C6DB4">
        <w:rPr>
          <w:color w:val="000000" w:themeColor="text1"/>
        </w:rPr>
        <w:t xml:space="preserve"> non-proportionality</w:t>
      </w:r>
      <w:r w:rsidR="00E04915" w:rsidRPr="004C6DB4">
        <w:rPr>
          <w:rFonts w:hint="eastAsia"/>
          <w:color w:val="000000" w:themeColor="text1"/>
        </w:rPr>
        <w:t xml:space="preserve"> </w:t>
      </w:r>
      <w:r w:rsidR="00946088">
        <w:rPr>
          <w:rFonts w:hint="eastAsia"/>
          <w:color w:val="000000" w:themeColor="text1"/>
        </w:rPr>
        <w:t xml:space="preserve">exist </w:t>
      </w:r>
      <w:r w:rsidR="00E04915" w:rsidRPr="004C6DB4">
        <w:rPr>
          <w:rFonts w:hint="eastAsia"/>
          <w:color w:val="000000" w:themeColor="text1"/>
        </w:rPr>
        <w:t>at notch root</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{"citationID":"tFXHMGRY","properties":{"formattedCitation":"[1], [3], [73]","plainCitation":"[1], [3], [73]","noteIndex":0},"citationItems":[{"id":15,"uris":["http://zotero.org/users/3610391/items/EUUBCMN4"],"uri":["http://zotero.org/users/3610391/items/EUUBCMN4"],"itemData":{"id":15,"type":"article-journal","abstract":"An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w:instrText>
      </w:r>
      <w:r w:rsidR="00DD6365">
        <w:rPr>
          <w:rFonts w:hint="eastAsia"/>
          <w:color w:val="000000" w:themeColor="text1"/>
        </w:rPr>
        <w:instrText>fatigue test of the thin</w:instrText>
      </w:r>
      <w:r w:rsidR="00DD6365">
        <w:rPr>
          <w:rFonts w:hint="eastAsia"/>
          <w:color w:val="000000" w:themeColor="text1"/>
        </w:rPr>
        <w:instrText>‐</w:instrText>
      </w:r>
      <w:r w:rsidR="00DD6365">
        <w:rPr>
          <w:rFonts w:hint="eastAsia"/>
          <w:color w:val="000000" w:themeColor="text1"/>
        </w:rPr>
        <w:instrText>walled round tube specimens made of Ni</w:instrText>
      </w:r>
      <w:r w:rsidR="00DD6365">
        <w:rPr>
          <w:rFonts w:hint="eastAsia"/>
          <w:color w:val="000000" w:themeColor="text1"/>
        </w:rPr>
        <w:instrText>‐</w:instrText>
      </w:r>
      <w:r w:rsidR="00DD6365">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DD6365">
        <w:rPr>
          <w:rFonts w:hint="eastAsia"/>
          <w:color w:val="000000" w:themeColor="text1"/>
        </w:rPr>
        <w:instrText>°</w:instrText>
      </w:r>
      <w:r w:rsidR="00DD6365">
        <w:rPr>
          <w:rFonts w:hint="eastAsia"/>
          <w:color w:val="000000" w:themeColor="text1"/>
        </w:rPr>
        <w:instrText xml:space="preserve"> and the majority of the predicted life falls within the three</w:instrText>
      </w:r>
      <w:r w:rsidR="00DD6365">
        <w:rPr>
          <w:rFonts w:hint="eastAsia"/>
          <w:color w:val="000000" w:themeColor="text1"/>
        </w:rPr>
        <w:instrText>‐</w:instrText>
      </w:r>
      <w:r w:rsidR="00DD6365">
        <w:rPr>
          <w:rFonts w:hint="eastAsia"/>
          <w:color w:val="000000" w:themeColor="text1"/>
        </w:rPr>
        <w:instrText>time scatter band.","container-title":"Fatigue &amp; Fracture of Engineering Materials &amp; Structures","DOI":"10.1111/ffe.12956","ISSN":"8756-758X, 1460-2695","language":"en"</w:instrText>
      </w:r>
      <w:r w:rsidR="00DD6365">
        <w:rPr>
          <w:color w:val="000000" w:themeColor="text1"/>
        </w:rPr>
        <w:instrText xml:space="preserve">,"source":"Crossref","title":"A notch critical plane approach of multiaxial fatigue life prediction for metallic notched specimens","URL":"https://onlinelibrary.wiley.com/doi/abs/10.1111/ffe.12956","author":[{"family":"Luo","given":"Peng"},{"family":"Yao","given":"Weixing"},{"family":"Li","given":"Piao"}],"accessed":{"date-parts":[["2018",12,24]]},"issued":{"date-parts":[["2018",12,13]]}},"label":"page"},{"id":945,"uris":["http://zotero.org/users/3610391/items/MMESH9RN"],"uri":["http://zotero.org/users/3610391/items/MMESH9RN"],"itemData":{"id":945,"type":"article-journal","container-title":"Fatigue &lt;html_ent glyph=\"@amp;\" ascii=\"&amp;amp;\"/&gt; Fracture of Engineering Materials and Structures","DOI":"10.1111/j.1460-2695.2004.00759.x","ISSN":"8756-758X, 1460-2695","issue":"5","language":"en","page":"391-411","source":"Crossref","title":"A unifying approach to estimate the high-cycle fatigue strength of notched components subjected to both uniaxial and multiaxial cyclic loadings","volume":"27","author":[{"family":"Susmel","given":"L."}],"issued":{"date-parts":[["2004",5]]}},"label":"page"},{"id":1319,"uris":["http://zotero.org/users/3610391/items/49EFRHH9"],"uri":["http://zotero.org/users/3610391/items/49EFRHH9"],"itemData":{"id":1319,"type":"article-journal","abstract":"The problem of evaluating linear elastic stress fields in the neighborhood of cracks and notches is considered. An analytical solutionvalidfor crackedand notchedcomponentsis givenin general terms, according to Muskhelishvili's method based on complex stress functions. The solution is particularly useful for V-shape notches in wide and finite plates under uniform tensile loading. It will be demonstrated that some remarkable solutionsof fracture mechanicsand notchanalysisalreadyreportedin the literaturecan be consideredspecialcases of this general solution, as soon as appropriatevaluesof the free parametersare adopted.","container-title":"International Journal of Fracture","DOI":"10.1007/BF00018497","ISSN":"0376-9429, 1573-2673","issue":"1","journalAbbreviation":"Int J Fract","language":"en","page":"3-19","source":"DOI.org (Crossref)","title":"A unified approach to the evaluation of linear elastic stress fields in the neighborhood of cracks and notches","volume":"78","author":[{"family":"Lazzarin","given":"P."},{"family":"Tovo","given":"R."}],"issued":{"date-parts":[["1996"]]}},"label":"page"}],"schema":"https://github.com/citation-style-language/schema/raw/master/csl-citation.json"} </w:instrText>
      </w:r>
      <w:r w:rsidR="00DD5E08" w:rsidRPr="004C6DB4">
        <w:rPr>
          <w:color w:val="000000" w:themeColor="text1"/>
        </w:rPr>
        <w:fldChar w:fldCharType="separate"/>
      </w:r>
      <w:r w:rsidR="00DD6365" w:rsidRPr="00DD6365">
        <w:t>[1</w:t>
      </w:r>
      <w:r w:rsidR="0081216E">
        <w:rPr>
          <w:rFonts w:hint="eastAsia"/>
        </w:rPr>
        <w:t>,</w:t>
      </w:r>
      <w:r w:rsidR="00DD6365" w:rsidRPr="00DD6365">
        <w:t>3</w:t>
      </w:r>
      <w:r w:rsidR="0081216E">
        <w:rPr>
          <w:rFonts w:hint="eastAsia"/>
        </w:rPr>
        <w:t>,</w:t>
      </w:r>
      <w:r w:rsidR="00DD6365" w:rsidRPr="00DD6365">
        <w:t>73]</w:t>
      </w:r>
      <w:r w:rsidR="00DD5E08" w:rsidRPr="004C6DB4">
        <w:rPr>
          <w:color w:val="000000" w:themeColor="text1"/>
        </w:rPr>
        <w:fldChar w:fldCharType="end"/>
      </w:r>
      <w:r w:rsidR="00E04915" w:rsidRPr="004C6DB4">
        <w:rPr>
          <w:rFonts w:hint="eastAsia"/>
          <w:color w:val="000000" w:themeColor="text1"/>
        </w:rPr>
        <w:t xml:space="preserve">. </w:t>
      </w:r>
      <w:r w:rsidR="00E04915" w:rsidRPr="004C6DB4">
        <w:rPr>
          <w:color w:val="000000" w:themeColor="text1"/>
        </w:rPr>
        <w:t>I</w:t>
      </w:r>
      <w:r w:rsidR="00E04915" w:rsidRPr="004C6DB4">
        <w:rPr>
          <w:rFonts w:hint="eastAsia"/>
          <w:color w:val="000000" w:themeColor="text1"/>
        </w:rPr>
        <w:t xml:space="preserve">n other words, </w:t>
      </w:r>
      <w:r w:rsidR="00E04915" w:rsidRPr="004C6DB4">
        <w:rPr>
          <w:color w:val="000000" w:themeColor="text1"/>
        </w:rPr>
        <w:t>the orientation</w:t>
      </w:r>
      <w:r w:rsidR="00946088">
        <w:rPr>
          <w:rFonts w:hint="eastAsia"/>
          <w:color w:val="000000" w:themeColor="text1"/>
        </w:rPr>
        <w:t>s</w:t>
      </w:r>
      <w:r w:rsidR="00E04915" w:rsidRPr="004C6DB4">
        <w:rPr>
          <w:color w:val="000000" w:themeColor="text1"/>
        </w:rPr>
        <w:t xml:space="preserve"> of the critical </w:t>
      </w:r>
      <w:r w:rsidR="00E04915" w:rsidRPr="004C6DB4">
        <w:rPr>
          <w:rFonts w:hint="eastAsia"/>
          <w:color w:val="000000" w:themeColor="text1"/>
        </w:rPr>
        <w:t>plane</w:t>
      </w:r>
      <w:r w:rsidR="00FB0A00" w:rsidRPr="004C6DB4">
        <w:rPr>
          <w:rFonts w:hint="eastAsia"/>
          <w:color w:val="000000" w:themeColor="text1"/>
        </w:rPr>
        <w:t>s</w:t>
      </w:r>
      <w:r w:rsidR="00E04915" w:rsidRPr="004C6DB4">
        <w:rPr>
          <w:color w:val="000000" w:themeColor="text1"/>
        </w:rPr>
        <w:t xml:space="preserve"> </w:t>
      </w:r>
      <w:r w:rsidR="00E04915" w:rsidRPr="004C6DB4">
        <w:rPr>
          <w:rFonts w:hint="eastAsia"/>
          <w:color w:val="000000" w:themeColor="text1"/>
        </w:rPr>
        <w:t>at the notch root</w:t>
      </w:r>
      <w:r w:rsidR="00E04915" w:rsidRPr="004C6DB4">
        <w:rPr>
          <w:color w:val="000000" w:themeColor="text1"/>
        </w:rPr>
        <w:t xml:space="preserve"> </w:t>
      </w:r>
      <w:r w:rsidR="00FB0A00" w:rsidRPr="004C6DB4">
        <w:rPr>
          <w:rFonts w:hint="eastAsia"/>
          <w:color w:val="000000" w:themeColor="text1"/>
        </w:rPr>
        <w:t>are</w:t>
      </w:r>
      <w:r w:rsidR="00E04915" w:rsidRPr="004C6DB4">
        <w:rPr>
          <w:color w:val="000000" w:themeColor="text1"/>
        </w:rPr>
        <w:t xml:space="preserve"> different</w:t>
      </w:r>
      <w:r w:rsidR="00E04915" w:rsidRPr="004C6DB4">
        <w:rPr>
          <w:rFonts w:hint="eastAsia"/>
          <w:color w:val="000000" w:themeColor="text1"/>
        </w:rPr>
        <w:t>.</w:t>
      </w:r>
      <w:r w:rsidR="00DA6166" w:rsidRPr="004C6DB4">
        <w:rPr>
          <w:rFonts w:hint="eastAsia"/>
          <w:color w:val="000000" w:themeColor="text1"/>
        </w:rPr>
        <w:t xml:space="preserve"> </w:t>
      </w:r>
      <w:r w:rsidR="00DA6166" w:rsidRPr="004C6DB4">
        <w:rPr>
          <w:color w:val="000000" w:themeColor="text1"/>
        </w:rPr>
        <w:t>T</w:t>
      </w:r>
      <w:r w:rsidR="00DA6166" w:rsidRPr="004C6DB4">
        <w:rPr>
          <w:rFonts w:hint="eastAsia"/>
          <w:color w:val="000000" w:themeColor="text1"/>
        </w:rPr>
        <w:t xml:space="preserve">hat is the reason why the </w:t>
      </w:r>
      <w:r w:rsidR="00DA6166" w:rsidRPr="004C6DB4">
        <w:rPr>
          <w:color w:val="000000" w:themeColor="text1"/>
        </w:rPr>
        <w:t xml:space="preserve">early stage of the crack initiation </w:t>
      </w:r>
      <w:r w:rsidR="007C0996">
        <w:rPr>
          <w:color w:val="000000" w:themeColor="text1"/>
        </w:rPr>
        <w:t>i</w:t>
      </w:r>
      <w:r w:rsidR="00DA6166" w:rsidRPr="004C6DB4">
        <w:rPr>
          <w:color w:val="000000" w:themeColor="text1"/>
        </w:rPr>
        <w:t>s mixed</w:t>
      </w:r>
      <w:r w:rsidR="00DA6166" w:rsidRPr="004C6DB4">
        <w:rPr>
          <w:rFonts w:hint="eastAsia"/>
          <w:color w:val="000000" w:themeColor="text1"/>
        </w:rPr>
        <w:t xml:space="preserve"> </w:t>
      </w:r>
      <w:r w:rsidR="00DA6166" w:rsidRPr="004C6DB4">
        <w:rPr>
          <w:color w:val="000000" w:themeColor="text1"/>
        </w:rPr>
        <w:t>Mode governed</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{"citationID":"VnyeRXCP","properties":{"formattedCitation":"[70], [71]","plainCitation":"[70], [71]","noteIndex":0},"citationItems":[{"id":1299,"uris":["http://zotero.org/users/3610391/items/EN94HTZU"],"uri":["http://zotero.org/users/3610391/items/EN94HTZU"],"itemData":{"id":1299,"type":"article-journal","abstract":"Sharply notched specimens were tested under in-phase Mode I and II loading to study the non-propagating crack behaviour in the presence of complex stress states. The material employed in the present investigation was a commercial low carbon steel. Non-propagating cracks were generated under di</w:instrText>
      </w:r>
      <w:r w:rsidR="00DD6365">
        <w:rPr>
          <w:rFonts w:ascii="Cambria Math" w:hAnsi="Cambria Math" w:cs="Cambria Math"/>
          <w:color w:val="000000" w:themeColor="text1"/>
        </w:rPr>
        <w:instrText>ﬀ</w:instrText>
      </w:r>
      <w:r w:rsidR="00DD6365">
        <w:rPr>
          <w:color w:val="000000" w:themeColor="text1"/>
        </w:rPr>
        <w:instrText>erent ratios between Mode I and Mode II stress components. The direct inspection of the cracked samples showed that the early stage of the crack propagation was mixed Mode governed (Stage 1-like process), whereas the subsequent propagation was seen to be mainly Mode I dominated (Stage 2-like process). Moreover, it was observed that non-propagating crack length tended to increase as the Mode II contribution to fatigue damage increased. In any case, independently of the degree of multiaxiality, their average length was of the order of 2L, where L was the material characteristic length calculated according to the theory of critical distances. Finally, the detected crack paths were used to form some hypotheses on the reason why two methods previously formulated by the authors are successful in predicting the multiaxial high-cycle fatigue strength, even though they make quite di</w:instrText>
      </w:r>
      <w:r w:rsidR="00DD6365">
        <w:rPr>
          <w:rFonts w:ascii="Cambria Math" w:hAnsi="Cambria Math" w:cs="Cambria Math"/>
          <w:color w:val="000000" w:themeColor="text1"/>
        </w:rPr>
        <w:instrText>ﬀ</w:instrText>
      </w:r>
      <w:r w:rsidR="00DD6365">
        <w:rPr>
          <w:color w:val="000000" w:themeColor="text1"/>
        </w:rPr>
        <w:instrText xml:space="preserve">erent assumptions on the physical mechanisms damaging metallic materials in the high-cycle fatigue regime.","container-title":"Engineering Failure Analysis","DOI":"10.1016/j.engfailanal.2006.11.038","ISSN":"13506307","issue":"5","journalAbbreviation":"Engineering Failure Analysis","language":"en","page":"861-876","source":"DOI.org (Crossref)","title":"Non-propagating cracks and high-cycle fatigue failures in sharply notched specimens under in-phase Mode I and II loading","volume":"14","author":[{"family":"Susmel","given":"Luca"},{"family":"Taylor","given":"David"}],"issued":{"date-parts":[["2007",7]]}},"label":"page"},{"id":42,"uris":["http://zotero.org/users/3610391/items/Q3TMA7G3"],"uri":["http://zotero.org/users/3610391/items/Q3TMA7G3"],"itemData":{"id":42,"type":"article-journal","abstract":"This paper summarises an attempt to study the high-cycle fatigue cracking behaviour in specimens of low carbon steel weakened by U-notches. The specimens were tested under uniaxial fatigue loading with a load ratio equal to 0.1, and the considered Kt values, calculated with respect to the gross area, ranged from 3.8 up to about 25. The generated crack paths were quite irregular showing a propagation occurring in alternate trans- and intra-crystalline mode: in many cases, this made difficult to unambiguously measure orientation and length of Stage 1 planes. In spite of these experimental difficulties, the observed material cracking behaviour seemed to suggest that a Stage 1-like process could always be assumed to be representative of the crack initiation phenomenon, and this held true independently of the notch sharpness. In light of the fact that, at a mesoscopic level, crack initiations never occurred on material planes parallel to the notch bisector, we attempted to investigate whether it was possible to use a critical plane approach to estimate high-cycle fatigue damage in notched components under uniaxial fatigue loading. In more detail, the generated results have initially been re-analysed by using the Modified Wöhler Curve Method re-interpreted in terms of the Theory of Critical Distances [Susmel L. A unifying approach to estimate the high-cycle fatigue strength of notched components subjected to both uniaxial and multiaxial cyclic loadings. Fatigue Fract Eng Mater Struct 2004;27:391–411]. The accuracy in predicting the high-cycle fatigue behaviour of the considered multiaxial fatigue method was then compared to the accuracy of two other uniaxial approaches: the classical one by Smith and Miller [Smith RA, Miller KJ. Prediction of fatigue regimes in notched components. Int J Mech Sci 1978;20:201–206] and the one recently proposed by Atzori and co-workers [Atzori B, Lazzarin P, Meneghetti G. A unified treatment of the mode I fatigue limit of components containing notches or defects. Int J Fract 2005;133:61–87] and based on the use of some classic LEFM concepts. In particular, this comparison was performed considering virtual specimens having the same geometries as the ones investigated in the present study, but assuming that they were made of materials having mechanical properties known from the literature. This exercise allowed us to see that the high-cycle fatigue damage in notched specimens under uniaxial fatigue loading can satisfactorily be predicted not only using Mode I-crack based methods, but also using multiaxial fatigue criteria modelling the crack initiation phenomenon.","container-title":"Engineering Failure Analysis","DOI":"10.1016/j.engfailanal.2006.02.004","ISSN":"1350-6307","issue":"4","journalAbbreviation":"Engineering Failure Analysis","page":"656-672","source":"ScienceDirect","title":"High-cycle fatigue crack paths in specimens having different stress concentration features","volume":"14","author":[{"family":"Meneghetti","given":"G."},{"family":"Susmel","given":"L."},{"family":"Tovo","given":"R."}],"issued":{"date-parts":[["2007",6,1]]}},"label":"page"}],"schema":"https://github.com/citation-style-language/schema/raw/master/csl-citation.json"} </w:instrText>
      </w:r>
      <w:r w:rsidR="00DD5E08" w:rsidRPr="004C6DB4">
        <w:rPr>
          <w:color w:val="000000" w:themeColor="text1"/>
        </w:rPr>
        <w:fldChar w:fldCharType="separate"/>
      </w:r>
      <w:r w:rsidR="00DD6365" w:rsidRPr="00DD6365">
        <w:t>[70</w:t>
      </w:r>
      <w:r w:rsidR="0081216E">
        <w:rPr>
          <w:rFonts w:hint="eastAsia"/>
        </w:rPr>
        <w:t>-</w:t>
      </w:r>
      <w:r w:rsidR="00DD6365" w:rsidRPr="00DD6365">
        <w:t>71]</w:t>
      </w:r>
      <w:r w:rsidR="00DD5E08" w:rsidRPr="004C6DB4">
        <w:rPr>
          <w:color w:val="000000" w:themeColor="text1"/>
        </w:rPr>
        <w:fldChar w:fldCharType="end"/>
      </w:r>
      <w:r w:rsidR="00DA6166" w:rsidRPr="004C6DB4">
        <w:rPr>
          <w:rFonts w:hint="eastAsia"/>
          <w:color w:val="000000" w:themeColor="text1"/>
        </w:rPr>
        <w:t>.</w:t>
      </w:r>
    </w:p>
    <w:p w:rsidR="00C6542C" w:rsidRPr="004C6DB4" w:rsidRDefault="00FB0A00" w:rsidP="00C6542C">
      <w:pPr>
        <w:ind w:firstLine="480"/>
        <w:rPr>
          <w:color w:val="000000" w:themeColor="text1"/>
        </w:rPr>
      </w:pPr>
      <w:r w:rsidRPr="004C6DB4">
        <w:rPr>
          <w:color w:val="000000" w:themeColor="text1"/>
        </w:rPr>
        <w:t xml:space="preserve">The plane </w:t>
      </w:r>
      <w:r w:rsidR="00946088">
        <w:rPr>
          <w:rFonts w:hint="eastAsia"/>
          <w:color w:val="000000" w:themeColor="text1"/>
        </w:rPr>
        <w:t>at</w:t>
      </w:r>
      <w:r w:rsidRPr="004C6DB4">
        <w:rPr>
          <w:color w:val="000000" w:themeColor="text1"/>
        </w:rPr>
        <w:t xml:space="preserve"> the notch</w:t>
      </w:r>
      <w:r w:rsidR="00946088">
        <w:rPr>
          <w:rFonts w:hint="eastAsia"/>
          <w:color w:val="000000" w:themeColor="text1"/>
        </w:rPr>
        <w:t xml:space="preserve"> root</w:t>
      </w:r>
      <w:r w:rsidRPr="004C6DB4">
        <w:rPr>
          <w:color w:val="000000" w:themeColor="text1"/>
        </w:rPr>
        <w:t xml:space="preserve"> that pass</w:t>
      </w:r>
      <w:r w:rsidRPr="004C6DB4">
        <w:rPr>
          <w:rFonts w:hint="eastAsia"/>
          <w:color w:val="000000" w:themeColor="text1"/>
        </w:rPr>
        <w:t>es</w:t>
      </w:r>
      <w:r w:rsidRPr="004C6DB4">
        <w:rPr>
          <w:color w:val="000000" w:themeColor="text1"/>
        </w:rPr>
        <w:t xml:space="preserve"> through the </w:t>
      </w:r>
      <w:r w:rsidR="00E05B71">
        <w:rPr>
          <w:rFonts w:hint="eastAsia"/>
          <w:color w:val="000000" w:themeColor="text1"/>
        </w:rPr>
        <w:t>FCP</w:t>
      </w:r>
      <w:r w:rsidRPr="004C6DB4">
        <w:rPr>
          <w:color w:val="000000" w:themeColor="text1"/>
        </w:rPr>
        <w:t xml:space="preserve"> and </w:t>
      </w:r>
      <w:r w:rsidR="00A85A0A">
        <w:rPr>
          <w:rFonts w:hint="eastAsia"/>
          <w:color w:val="000000" w:themeColor="text1"/>
        </w:rPr>
        <w:t>undergoe</w:t>
      </w:r>
      <w:r w:rsidRPr="004C6DB4">
        <w:rPr>
          <w:rFonts w:hint="eastAsia"/>
          <w:color w:val="000000" w:themeColor="text1"/>
        </w:rPr>
        <w:t>s</w:t>
      </w:r>
      <w:r w:rsidRPr="004C6DB4">
        <w:rPr>
          <w:color w:val="000000" w:themeColor="text1"/>
        </w:rPr>
        <w:t xml:space="preserve"> the maximum shear stress amplitude is </w:t>
      </w:r>
      <w:r w:rsidR="00946088">
        <w:rPr>
          <w:rFonts w:hint="eastAsia"/>
          <w:color w:val="000000" w:themeColor="text1"/>
        </w:rPr>
        <w:t>regard</w:t>
      </w:r>
      <w:r w:rsidRPr="004C6DB4">
        <w:rPr>
          <w:color w:val="000000" w:themeColor="text1"/>
        </w:rPr>
        <w:t xml:space="preserve">ed as the critical </w:t>
      </w:r>
      <w:r w:rsidRPr="004C6DB4">
        <w:rPr>
          <w:rFonts w:hint="eastAsia"/>
          <w:color w:val="000000" w:themeColor="text1"/>
        </w:rPr>
        <w:t>plane for</w:t>
      </w:r>
      <w:r w:rsidRPr="004C6DB4">
        <w:rPr>
          <w:color w:val="000000" w:themeColor="text1"/>
        </w:rPr>
        <w:t xml:space="preserve"> </w:t>
      </w:r>
      <w:r w:rsidRPr="004C6DB4">
        <w:rPr>
          <w:rFonts w:hint="eastAsia"/>
          <w:color w:val="000000" w:themeColor="text1"/>
        </w:rPr>
        <w:t xml:space="preserve">notch </w:t>
      </w:r>
      <w:r w:rsidR="00946088">
        <w:rPr>
          <w:rFonts w:hint="eastAsia"/>
          <w:color w:val="000000" w:themeColor="text1"/>
        </w:rPr>
        <w:t>component</w:t>
      </w:r>
      <w:r w:rsidRPr="004C6DB4">
        <w:rPr>
          <w:rFonts w:hint="eastAsia"/>
          <w:color w:val="000000" w:themeColor="text1"/>
        </w:rPr>
        <w:t xml:space="preserve">s (CPN). </w:t>
      </w:r>
      <w:proofErr w:type="spellStart"/>
      <w:r w:rsidRPr="004C6DB4">
        <w:rPr>
          <w:rFonts w:hint="eastAsia"/>
          <w:color w:val="000000" w:themeColor="text1"/>
        </w:rPr>
        <w:t>Luo</w:t>
      </w:r>
      <w:proofErr w:type="spellEnd"/>
      <w:r w:rsidRPr="004C6DB4">
        <w:rPr>
          <w:rFonts w:hint="eastAsia"/>
          <w:color w:val="000000" w:themeColor="text1"/>
        </w:rPr>
        <w:t xml:space="preserve"> </w:t>
      </w:r>
      <w:r w:rsidRPr="004C6DB4">
        <w:rPr>
          <w:i/>
          <w:color w:val="000000" w:themeColor="text1"/>
        </w:rPr>
        <w:t>et al.</w:t>
      </w:r>
      <w:r w:rsidR="007C0996">
        <w:rPr>
          <w:rFonts w:hint="eastAsia"/>
          <w:color w:val="000000" w:themeColor="text1"/>
        </w:rPr>
        <w:t xml:space="preserve"> </w:t>
      </w:r>
      <w:r w:rsidR="0081216E" w:rsidRPr="004C6DB4">
        <w:rPr>
          <w:color w:val="000000" w:themeColor="text1"/>
        </w:rPr>
        <w:fldChar w:fldCharType="begin"/>
      </w:r>
      <w:r w:rsidR="0081216E">
        <w:rPr>
          <w:color w:val="000000" w:themeColor="text1"/>
        </w:rPr>
        <w:instrText xml:space="preserve"> ADDIN ZOTERO_ITEM CSL_CITATION {"citationID":"7rP2Dv2n","properties":{"formattedCitation":"[1]","plainCitation":"[1]","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test of the th</w:instrText>
      </w:r>
      <w:r w:rsidR="0081216E">
        <w:rPr>
          <w:rFonts w:hint="eastAsia"/>
          <w:color w:val="000000" w:themeColor="text1"/>
        </w:rPr>
        <w:instrText>in</w:instrText>
      </w:r>
      <w:r w:rsidR="0081216E">
        <w:rPr>
          <w:rFonts w:hint="eastAsia"/>
          <w:color w:val="000000" w:themeColor="text1"/>
        </w:rPr>
        <w:instrText>‐</w:instrText>
      </w:r>
      <w:r w:rsidR="0081216E">
        <w:rPr>
          <w:rFonts w:hint="eastAsia"/>
          <w:color w:val="000000" w:themeColor="text1"/>
        </w:rPr>
        <w:instrText>walled round tube specimens made of Ni</w:instrText>
      </w:r>
      <w:r w:rsidR="0081216E">
        <w:rPr>
          <w:rFonts w:hint="eastAsia"/>
          <w:color w:val="000000" w:themeColor="text1"/>
        </w:rPr>
        <w:instrText>‐</w:instrText>
      </w:r>
      <w:r w:rsidR="0081216E">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81216E">
        <w:rPr>
          <w:rFonts w:hint="eastAsia"/>
          <w:color w:val="000000" w:themeColor="text1"/>
        </w:rPr>
        <w:instrText>°</w:instrText>
      </w:r>
      <w:r w:rsidR="0081216E">
        <w:rPr>
          <w:rFonts w:hint="eastAsia"/>
          <w:color w:val="000000" w:themeColor="text1"/>
        </w:rPr>
        <w:instrText xml:space="preserve"> and the majority of the predicted life falls within the three</w:instrText>
      </w:r>
      <w:r w:rsidR="0081216E">
        <w:rPr>
          <w:rFonts w:hint="eastAsia"/>
          <w:color w:val="000000" w:themeColor="text1"/>
        </w:rPr>
        <w:instrText>‐</w:instrText>
      </w:r>
      <w:r w:rsidR="0081216E">
        <w:rPr>
          <w:rFonts w:hint="eastAsia"/>
          <w:color w:val="000000" w:themeColor="text1"/>
        </w:rPr>
        <w:instrText>time scatter band.","container-title":"Fatigue &amp; Fracture of Engineering Materials &amp; Structures","DOI":"10.1111/ffe.12956","ISSN":"8756-758X, 1460-2695","language":"en","source":"Crossref","</w:instrText>
      </w:r>
      <w:r w:rsidR="0081216E">
        <w:rPr>
          <w:color w:val="000000" w:themeColor="text1"/>
        </w:rPr>
        <w:instrText xml:space="preserve">title":"A notch critical plane approach of multiaxial fatigue life prediction for metallic notched specimens","URL":"https://onlinelibrary.wiley.com/doi/abs/10.1111/ffe.12956","author":[{"family":"Luo","given":"Peng"},{"family":"Yao","given":"Weixing"},{"family":"Li","given":"Piao"}],"accessed":{"date-parts":[["2018",12,24]]},"issued":{"date-parts":[["2018",12,13]]}}}],"schema":"https://github.com/citation-style-language/schema/raw/master/csl-citation.json"} </w:instrText>
      </w:r>
      <w:r w:rsidR="0081216E" w:rsidRPr="004C6DB4">
        <w:rPr>
          <w:color w:val="000000" w:themeColor="text1"/>
        </w:rPr>
        <w:fldChar w:fldCharType="separate"/>
      </w:r>
      <w:r w:rsidR="0081216E" w:rsidRPr="004C6DB4">
        <w:rPr>
          <w:color w:val="000000" w:themeColor="text1"/>
        </w:rPr>
        <w:t>[1]</w:t>
      </w:r>
      <w:r w:rsidR="0081216E" w:rsidRPr="004C6DB4">
        <w:rPr>
          <w:color w:val="000000" w:themeColor="text1"/>
        </w:rPr>
        <w:fldChar w:fldCharType="end"/>
      </w:r>
      <w:r w:rsidR="0081216E">
        <w:rPr>
          <w:rFonts w:hint="eastAsia"/>
          <w:color w:val="000000" w:themeColor="text1"/>
        </w:rPr>
        <w:t xml:space="preserve"> </w:t>
      </w:r>
      <w:r w:rsidR="007C0996">
        <w:rPr>
          <w:rFonts w:hint="eastAsia"/>
          <w:color w:val="000000" w:themeColor="text1"/>
        </w:rPr>
        <w:t xml:space="preserve">combined </w:t>
      </w:r>
      <w:proofErr w:type="spellStart"/>
      <w:r w:rsidRPr="004C6DB4">
        <w:rPr>
          <w:rFonts w:hint="eastAsia"/>
          <w:color w:val="000000" w:themeColor="text1"/>
        </w:rPr>
        <w:t>Susmel</w:t>
      </w:r>
      <w:r w:rsidRPr="004C6DB4">
        <w:rPr>
          <w:color w:val="000000" w:themeColor="text1"/>
        </w:rPr>
        <w:t>’</w:t>
      </w:r>
      <w:r w:rsidRPr="004C6DB4">
        <w:rPr>
          <w:rFonts w:hint="eastAsia"/>
          <w:color w:val="000000" w:themeColor="text1"/>
        </w:rPr>
        <w:t>s</w:t>
      </w:r>
      <w:proofErr w:type="spellEnd"/>
      <w:r w:rsidRPr="004C6DB4">
        <w:rPr>
          <w:rFonts w:hint="eastAsia"/>
          <w:color w:val="000000" w:themeColor="text1"/>
        </w:rPr>
        <w:t xml:space="preserve"> parameter</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3wR8NtNj","properties":{"formattedCitation":"[41]","plainCitation":"[41]","dontUpdate":true,"noteIndex":0},"citationItems":[{"id":1339,"uris":["http://zotero.org/users/3610391/items/SWGCMJIE"],"uri":["http://zotero.org/users/3610391/items/SWGCMJIE"],"itemData":{"id":1339,"type":"article-journal","container-title":"Fatigue &lt;html_ent glyph=\"@amp;\" ascii=\"&amp;amp;\"/&gt; Fracture of Engineering Materials and Structures","DOI":"10.1046/j.1460-2695.2002.00462.x","ISSN":"8756-758X, 1460-2695","issue":"1","journalAbbreviation":"Fat Frac Eng Mat Struct","language":"en","page":"63-78","source":"DOI.org (Crossref)","title":"A bi-parametric Wohler curve for high cycle multiaxial fatigue assessment","volume":"25","author":[{"family":"Susmel","given":"L."},{"family":"Lazzarin","given":"P."}],"issued":{"date-parts":[["2002",1]]}}}],"schema":"https://github.com/citation-style-language/schema/raw/master/csl-citation.json"} </w:instrText>
      </w:r>
      <w:r w:rsidR="00DD5E08" w:rsidRPr="004C6DB4">
        <w:rPr>
          <w:color w:val="000000" w:themeColor="text1"/>
        </w:rPr>
        <w:fldChar w:fldCharType="separate"/>
      </w:r>
      <w:r w:rsidR="006F2263" w:rsidRPr="004C6DB4">
        <w:rPr>
          <w:color w:val="000000" w:themeColor="text1"/>
        </w:rPr>
        <w:t>[40]</w:t>
      </w:r>
      <w:r w:rsidR="00DD5E08" w:rsidRPr="004C6DB4">
        <w:rPr>
          <w:color w:val="000000" w:themeColor="text1"/>
        </w:rPr>
        <w:fldChar w:fldCharType="end"/>
      </w:r>
      <w:r w:rsidRPr="004C6DB4">
        <w:rPr>
          <w:rFonts w:hint="eastAsia"/>
          <w:color w:val="000000" w:themeColor="text1"/>
        </w:rPr>
        <w:t xml:space="preserve"> and TCD to predict the life</w:t>
      </w:r>
      <w:r w:rsidR="00946088">
        <w:rPr>
          <w:rFonts w:hint="eastAsia"/>
          <w:color w:val="000000" w:themeColor="text1"/>
        </w:rPr>
        <w:t>time</w:t>
      </w:r>
      <w:r w:rsidRPr="004C6DB4">
        <w:rPr>
          <w:rFonts w:hint="eastAsia"/>
          <w:color w:val="000000" w:themeColor="text1"/>
        </w:rPr>
        <w:t xml:space="preserve"> of notches</w:t>
      </w:r>
      <w:r w:rsidR="003E0F98" w:rsidRPr="004C6DB4">
        <w:rPr>
          <w:rFonts w:hint="eastAsia"/>
          <w:color w:val="000000" w:themeColor="text1"/>
        </w:rPr>
        <w:t xml:space="preserve">. </w:t>
      </w:r>
    </w:p>
    <w:p w:rsidR="00EC0482" w:rsidRPr="004C6DB4" w:rsidRDefault="00C6542C" w:rsidP="002A3011">
      <w:pPr>
        <w:ind w:firstLineChars="0" w:firstLine="0"/>
        <w:jc w:val="center"/>
        <w:rPr>
          <w:color w:val="000000" w:themeColor="text1"/>
        </w:rPr>
      </w:pPr>
      <w:r w:rsidRPr="004C6DB4">
        <w:rPr>
          <w:color w:val="000000" w:themeColor="text1"/>
        </w:rPr>
        <w:object w:dxaOrig="4581" w:dyaOrig="2296">
          <v:shape id="_x0000_i1058" type="#_x0000_t75" style="width:268.65pt;height:133.25pt" o:ole="">
            <v:imagedata r:id="rId68" o:title="" cropbottom="4485f" cropleft="1402f" cropright="1774f"/>
          </v:shape>
          <o:OLEObject Type="Embed" ProgID="Visio.Drawing.11" ShapeID="_x0000_i1058" DrawAspect="Content" ObjectID="_1642335957" r:id="rId69"/>
        </w:object>
      </w:r>
    </w:p>
    <w:p w:rsidR="00EC0482" w:rsidRPr="004C6DB4" w:rsidRDefault="0052731B" w:rsidP="002A3011">
      <w:pPr>
        <w:ind w:firstLine="480"/>
        <w:jc w:val="center"/>
        <w:rPr>
          <w:color w:val="000000" w:themeColor="text1"/>
        </w:rPr>
      </w:pPr>
      <w:bookmarkStart w:id="9" w:name="_Ref14942858"/>
      <w:proofErr w:type="gramStart"/>
      <w:r w:rsidRPr="004C6DB4">
        <w:rPr>
          <w:color w:val="000000" w:themeColor="text1"/>
        </w:rPr>
        <w:t>Figure</w:t>
      </w:r>
      <w:r w:rsidR="008D3215"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8</w:t>
      </w:r>
      <w:r w:rsidR="00DD5E08" w:rsidRPr="004C6DB4">
        <w:rPr>
          <w:color w:val="000000" w:themeColor="text1"/>
        </w:rPr>
        <w:fldChar w:fldCharType="end"/>
      </w:r>
      <w:bookmarkEnd w:id="9"/>
      <w:r w:rsidR="002E1027" w:rsidRPr="004C6DB4">
        <w:rPr>
          <w:rFonts w:hint="eastAsia"/>
          <w:color w:val="000000" w:themeColor="text1"/>
        </w:rPr>
        <w:t xml:space="preserve"> </w:t>
      </w:r>
      <w:r w:rsidR="008D3215" w:rsidRPr="004C6DB4">
        <w:rPr>
          <w:rFonts w:hint="eastAsia"/>
          <w:color w:val="000000" w:themeColor="text1"/>
        </w:rPr>
        <w:t>.</w:t>
      </w:r>
      <w:proofErr w:type="gramEnd"/>
      <w:r w:rsidR="008D3215" w:rsidRPr="004C6DB4">
        <w:rPr>
          <w:rFonts w:hint="eastAsia"/>
          <w:color w:val="000000" w:themeColor="text1"/>
        </w:rPr>
        <w:t xml:space="preserve"> </w:t>
      </w:r>
      <w:r w:rsidR="002E1027" w:rsidRPr="004C6DB4">
        <w:rPr>
          <w:rFonts w:hint="eastAsia"/>
          <w:color w:val="000000" w:themeColor="text1"/>
        </w:rPr>
        <w:t>(</w:t>
      </w:r>
      <w:r w:rsidR="002E1027" w:rsidRPr="004C6DB4">
        <w:rPr>
          <w:rFonts w:hint="eastAsia"/>
          <w:i/>
          <w:color w:val="000000" w:themeColor="text1"/>
        </w:rPr>
        <w:t>a</w:t>
      </w:r>
      <w:r w:rsidR="002E1027" w:rsidRPr="004C6DB4">
        <w:rPr>
          <w:rFonts w:hint="eastAsia"/>
          <w:color w:val="000000" w:themeColor="text1"/>
        </w:rPr>
        <w:t xml:space="preserve">) The </w:t>
      </w:r>
      <w:r w:rsidR="002E1027" w:rsidRPr="004C6DB4">
        <w:rPr>
          <w:color w:val="000000" w:themeColor="text1"/>
        </w:rPr>
        <w:t>illustrat</w:t>
      </w:r>
      <w:r w:rsidR="002E1027" w:rsidRPr="004C6DB4">
        <w:rPr>
          <w:rFonts w:hint="eastAsia"/>
          <w:color w:val="000000" w:themeColor="text1"/>
        </w:rPr>
        <w:t>ion of NCP (</w:t>
      </w:r>
      <w:r w:rsidR="002E1027" w:rsidRPr="004C6DB4">
        <w:rPr>
          <w:rFonts w:hint="eastAsia"/>
          <w:i/>
          <w:color w:val="000000" w:themeColor="text1"/>
        </w:rPr>
        <w:t>b</w:t>
      </w:r>
      <w:r w:rsidR="002E1027" w:rsidRPr="004C6DB4">
        <w:rPr>
          <w:rFonts w:hint="eastAsia"/>
          <w:color w:val="000000" w:themeColor="text1"/>
        </w:rPr>
        <w:t>) The m</w:t>
      </w:r>
      <w:r w:rsidR="002E1027" w:rsidRPr="004C6DB4">
        <w:rPr>
          <w:color w:val="000000" w:themeColor="text1"/>
        </w:rPr>
        <w:t>aximum normal stress</w:t>
      </w:r>
      <w:r w:rsidR="002E1027" w:rsidRPr="004C6DB4">
        <w:rPr>
          <w:rFonts w:hint="eastAsia"/>
          <w:color w:val="000000" w:themeColor="text1"/>
        </w:rPr>
        <w:t xml:space="preserve"> and the m</w:t>
      </w:r>
      <w:r w:rsidR="002E1027" w:rsidRPr="004C6DB4">
        <w:rPr>
          <w:color w:val="000000" w:themeColor="text1"/>
        </w:rPr>
        <w:t xml:space="preserve">aximum </w:t>
      </w:r>
      <w:r w:rsidR="002E1027" w:rsidRPr="004C6DB4">
        <w:rPr>
          <w:rFonts w:hint="eastAsia"/>
          <w:color w:val="000000" w:themeColor="text1"/>
        </w:rPr>
        <w:t>shear</w:t>
      </w:r>
      <w:r w:rsidR="002E1027" w:rsidRPr="004C6DB4">
        <w:rPr>
          <w:color w:val="000000" w:themeColor="text1"/>
        </w:rPr>
        <w:t xml:space="preserve"> stress </w:t>
      </w:r>
      <w:r w:rsidR="002E1027" w:rsidRPr="004C6DB4">
        <w:rPr>
          <w:rFonts w:hint="eastAsia"/>
          <w:color w:val="000000" w:themeColor="text1"/>
        </w:rPr>
        <w:t>amplitude</w:t>
      </w:r>
      <w:r w:rsidR="002E1027" w:rsidRPr="004C6DB4">
        <w:rPr>
          <w:color w:val="000000" w:themeColor="text1"/>
        </w:rPr>
        <w:t xml:space="preserve"> </w:t>
      </w:r>
      <w:r w:rsidR="001618A9">
        <w:rPr>
          <w:rFonts w:hint="eastAsia"/>
          <w:color w:val="000000" w:themeColor="text1"/>
        </w:rPr>
        <w:t>on the</w:t>
      </w:r>
      <w:r w:rsidR="002E1027" w:rsidRPr="004C6DB4">
        <w:rPr>
          <w:color w:val="000000" w:themeColor="text1"/>
        </w:rPr>
        <w:t xml:space="preserve"> CPN</w:t>
      </w:r>
    </w:p>
    <w:p w:rsidR="00C6542C" w:rsidRPr="004C6DB4" w:rsidRDefault="00C6542C" w:rsidP="00C6542C">
      <w:pPr>
        <w:ind w:firstLine="480"/>
        <w:rPr>
          <w:color w:val="000000" w:themeColor="text1"/>
        </w:rPr>
      </w:pPr>
      <w:r w:rsidRPr="004C6DB4">
        <w:rPr>
          <w:i/>
          <w:color w:val="000000" w:themeColor="text1"/>
        </w:rPr>
        <w:object w:dxaOrig="600" w:dyaOrig="380">
          <v:shape id="_x0000_i1059" type="#_x0000_t75" style="width:30.1pt;height:18.25pt" o:ole="">
            <v:imagedata r:id="rId70" o:title=""/>
          </v:shape>
          <o:OLEObject Type="Embed" ProgID="Equation.DSMT4" ShapeID="_x0000_i1059" DrawAspect="Content" ObjectID="_1642335958" r:id="rId71"/>
        </w:object>
      </w:r>
      <w:r w:rsidRPr="004C6DB4">
        <w:rPr>
          <w:rFonts w:hint="eastAsia"/>
          <w:color w:val="000000" w:themeColor="text1"/>
        </w:rPr>
        <w:t xml:space="preserve"> </w:t>
      </w:r>
      <w:proofErr w:type="gramStart"/>
      <w:r w:rsidRPr="004C6DB4">
        <w:rPr>
          <w:rFonts w:hint="eastAsia"/>
          <w:color w:val="000000" w:themeColor="text1"/>
        </w:rPr>
        <w:t>and</w:t>
      </w:r>
      <w:proofErr w:type="gramEnd"/>
      <w:r w:rsidRPr="004C6DB4">
        <w:rPr>
          <w:rFonts w:hint="eastAsia"/>
          <w:color w:val="000000" w:themeColor="text1"/>
        </w:rPr>
        <w:t xml:space="preserve"> </w:t>
      </w:r>
      <w:proofErr w:type="spellStart"/>
      <w:r w:rsidRPr="004C6DB4">
        <w:rPr>
          <w:i/>
          <w:color w:val="000000" w:themeColor="text1"/>
        </w:rPr>
        <w:t>τ</w:t>
      </w:r>
      <w:r w:rsidRPr="004C6DB4">
        <w:rPr>
          <w:rFonts w:hint="eastAsia"/>
          <w:color w:val="000000" w:themeColor="text1"/>
          <w:vertAlign w:val="subscript"/>
        </w:rPr>
        <w:t>a</w:t>
      </w:r>
      <w:proofErr w:type="spellEnd"/>
      <w:r w:rsidRPr="004C6DB4">
        <w:rPr>
          <w:rFonts w:hint="eastAsia"/>
          <w:color w:val="000000" w:themeColor="text1"/>
        </w:rPr>
        <w:t xml:space="preserve"> are the maximum normal stress and the amplitude of shear stress respectively</w:t>
      </w:r>
      <w:r w:rsidR="003E0F98" w:rsidRPr="004C6DB4">
        <w:rPr>
          <w:rFonts w:hint="eastAsia"/>
          <w:color w:val="000000" w:themeColor="text1"/>
        </w:rPr>
        <w:t xml:space="preserve"> in </w:t>
      </w:r>
      <w:r w:rsidR="001F4E4C">
        <w:fldChar w:fldCharType="begin"/>
      </w:r>
      <w:r w:rsidR="001F4E4C">
        <w:instrText xml:space="preserve"> REF _Ref14942858 \h  \* MERGEFORMAT </w:instrText>
      </w:r>
      <w:r w:rsidR="001F4E4C">
        <w:fldChar w:fldCharType="separate"/>
      </w:r>
      <w:r w:rsidR="00ED4E8B" w:rsidRPr="004C6DB4">
        <w:rPr>
          <w:rFonts w:hint="eastAsia"/>
          <w:color w:val="000000" w:themeColor="text1"/>
        </w:rPr>
        <w:t xml:space="preserve">Figure </w:t>
      </w:r>
      <w:r w:rsidR="00ED4E8B" w:rsidRPr="004C6DB4">
        <w:rPr>
          <w:color w:val="000000" w:themeColor="text1"/>
        </w:rPr>
        <w:t>8</w:t>
      </w:r>
      <w:r w:rsidR="001F4E4C">
        <w:fldChar w:fldCharType="end"/>
      </w:r>
      <w:r w:rsidRPr="004C6DB4">
        <w:rPr>
          <w:rFonts w:hint="eastAsia"/>
          <w:color w:val="000000" w:themeColor="text1"/>
        </w:rPr>
        <w:t xml:space="preserve">. </w:t>
      </w:r>
      <w:r w:rsidRPr="004C6DB4">
        <w:rPr>
          <w:color w:val="000000" w:themeColor="text1"/>
        </w:rPr>
        <w:t>T</w:t>
      </w:r>
      <w:r w:rsidRPr="004C6DB4">
        <w:rPr>
          <w:rFonts w:hint="eastAsia"/>
          <w:color w:val="000000" w:themeColor="text1"/>
        </w:rPr>
        <w:t xml:space="preserve">he </w:t>
      </w:r>
      <w:r w:rsidR="00946088">
        <w:rPr>
          <w:rFonts w:hint="eastAsia"/>
          <w:color w:val="000000" w:themeColor="text1"/>
        </w:rPr>
        <w:t>mean value of the</w:t>
      </w:r>
      <w:r w:rsidRPr="004C6DB4">
        <w:rPr>
          <w:rFonts w:hint="eastAsia"/>
          <w:color w:val="000000" w:themeColor="text1"/>
        </w:rPr>
        <w:t xml:space="preserve"> </w:t>
      </w:r>
      <w:r w:rsidRPr="004C6DB4">
        <w:rPr>
          <w:color w:val="000000" w:themeColor="text1"/>
        </w:rPr>
        <w:t>maximum shear stress amplitude</w:t>
      </w:r>
      <w:r w:rsidRPr="004C6DB4">
        <w:rPr>
          <w:rFonts w:hint="eastAsia"/>
          <w:color w:val="000000" w:themeColor="text1"/>
        </w:rPr>
        <w:t xml:space="preserve"> </w:t>
      </w:r>
      <w:r w:rsidRPr="004C6DB4">
        <w:rPr>
          <w:color w:val="000000" w:themeColor="text1"/>
        </w:rPr>
        <w:object w:dxaOrig="279" w:dyaOrig="340">
          <v:shape id="_x0000_i1060" type="#_x0000_t75" style="width:14.5pt;height:16.65pt" o:ole="">
            <v:imagedata r:id="rId72" o:title=""/>
          </v:shape>
          <o:OLEObject Type="Embed" ProgID="Equation.DSMT4" ShapeID="_x0000_i1060" DrawAspect="Content" ObjectID="_1642335959" r:id="rId73"/>
        </w:object>
      </w:r>
      <w:r w:rsidRPr="004C6DB4">
        <w:rPr>
          <w:rFonts w:hint="eastAsia"/>
          <w:color w:val="000000" w:themeColor="text1"/>
        </w:rPr>
        <w:t xml:space="preserve"> and the </w:t>
      </w:r>
      <w:r w:rsidR="00946088">
        <w:rPr>
          <w:rFonts w:hint="eastAsia"/>
          <w:color w:val="000000" w:themeColor="text1"/>
        </w:rPr>
        <w:t>mean value of the</w:t>
      </w:r>
      <w:r w:rsidRPr="004C6DB4">
        <w:rPr>
          <w:color w:val="000000" w:themeColor="text1"/>
        </w:rPr>
        <w:t xml:space="preserve"> maximum </w:t>
      </w:r>
      <w:r w:rsidRPr="004C6DB4">
        <w:rPr>
          <w:rFonts w:hint="eastAsia"/>
          <w:color w:val="000000" w:themeColor="text1"/>
        </w:rPr>
        <w:t>normal</w:t>
      </w:r>
      <w:r w:rsidRPr="004C6DB4">
        <w:rPr>
          <w:color w:val="000000" w:themeColor="text1"/>
        </w:rPr>
        <w:t xml:space="preserve"> stress</w:t>
      </w:r>
      <w:r w:rsidRPr="004C6DB4">
        <w:rPr>
          <w:rFonts w:hint="eastAsia"/>
          <w:color w:val="000000" w:themeColor="text1"/>
        </w:rPr>
        <w:t xml:space="preserve"> </w:t>
      </w:r>
      <w:r w:rsidRPr="004C6DB4">
        <w:rPr>
          <w:color w:val="000000" w:themeColor="text1"/>
        </w:rPr>
        <w:object w:dxaOrig="499" w:dyaOrig="380">
          <v:shape id="_x0000_i1061" type="#_x0000_t75" style="width:25.25pt;height:18.25pt" o:ole="">
            <v:imagedata r:id="rId74" o:title=""/>
          </v:shape>
          <o:OLEObject Type="Embed" ProgID="Equation.DSMT4" ShapeID="_x0000_i1061" DrawAspect="Content" ObjectID="_1642335960" r:id="rId75"/>
        </w:object>
      </w:r>
      <w:r w:rsidRPr="004C6DB4">
        <w:rPr>
          <w:rFonts w:hint="eastAsia"/>
          <w:color w:val="000000" w:themeColor="text1"/>
        </w:rPr>
        <w:t xml:space="preserve"> </w:t>
      </w:r>
      <w:r w:rsidR="001618A9">
        <w:rPr>
          <w:rFonts w:hint="eastAsia"/>
          <w:color w:val="000000" w:themeColor="text1"/>
        </w:rPr>
        <w:t>on</w:t>
      </w:r>
      <w:r w:rsidRPr="004C6DB4">
        <w:rPr>
          <w:rFonts w:hint="eastAsia"/>
          <w:color w:val="000000" w:themeColor="text1"/>
        </w:rPr>
        <w:t xml:space="preserve"> the NCP are </w:t>
      </w:r>
      <w:r w:rsidR="009A24DF">
        <w:rPr>
          <w:rFonts w:hint="eastAsia"/>
          <w:color w:val="000000" w:themeColor="text1"/>
        </w:rPr>
        <w:t>expressed</w:t>
      </w:r>
      <w:r w:rsidR="008D3215" w:rsidRPr="004C6DB4">
        <w:rPr>
          <w:rFonts w:hint="eastAsia"/>
          <w:color w:val="000000" w:themeColor="text1"/>
        </w:rPr>
        <w:t xml:space="preserve"> </w:t>
      </w:r>
      <w:r w:rsidRPr="004C6DB4">
        <w:rPr>
          <w:rFonts w:hint="eastAsia"/>
          <w:color w:val="000000" w:themeColor="text1"/>
        </w:rPr>
        <w:t>in Eq</w:t>
      </w:r>
      <w:r w:rsidR="00C90119" w:rsidRPr="004C6DB4">
        <w:rPr>
          <w:rFonts w:hint="eastAsia"/>
          <w:color w:val="000000" w:themeColor="text1"/>
        </w:rPr>
        <w:t>.</w:t>
      </w:r>
      <w:r w:rsidRPr="004C6DB4">
        <w:rPr>
          <w:rFonts w:hint="eastAsia"/>
          <w:color w:val="000000" w:themeColor="text1"/>
        </w:rPr>
        <w:t xml:space="preserve"> (8) respectively.</w:t>
      </w:r>
    </w:p>
    <w:p w:rsidR="00C6542C" w:rsidRPr="004C6DB4" w:rsidRDefault="00C6542C" w:rsidP="00C6542C">
      <w:pPr>
        <w:pStyle w:val="af5"/>
        <w:spacing w:line="480" w:lineRule="auto"/>
        <w:ind w:firstLine="482"/>
        <w:rPr>
          <w:color w:val="000000" w:themeColor="text1"/>
        </w:rPr>
      </w:pPr>
      <w:r w:rsidRPr="004C6DB4">
        <w:rPr>
          <w:color w:val="000000" w:themeColor="text1"/>
          <w:sz w:val="21"/>
          <w:szCs w:val="21"/>
        </w:rPr>
        <w:object w:dxaOrig="3620" w:dyaOrig="2439">
          <v:shape id="_x0000_i1062" type="#_x0000_t75" style="width:181.05pt;height:121.95pt" o:ole="">
            <v:imagedata r:id="rId76" o:title=""/>
          </v:shape>
          <o:OLEObject Type="Embed" ProgID="Equation.DSMT4" ShapeID="_x0000_i1062" DrawAspect="Content" ObjectID="_1642335961" r:id="rId77"/>
        </w:object>
      </w:r>
      <w:r w:rsidRPr="004C6DB4">
        <w:rPr>
          <w:rFonts w:hint="eastAsia"/>
          <w:color w:val="000000" w:themeColor="text1"/>
        </w:rPr>
        <w:tab/>
      </w:r>
      <w:r w:rsidRPr="004C6DB4">
        <w:rPr>
          <w:rFonts w:hint="eastAsia"/>
          <w:color w:val="000000" w:themeColor="text1"/>
        </w:rPr>
        <w:tab/>
      </w:r>
      <w:r w:rsidRPr="004C6DB4">
        <w:rPr>
          <w:rFonts w:hint="eastAsia"/>
          <w:color w:val="000000" w:themeColor="text1"/>
        </w:rPr>
        <w:tab/>
      </w:r>
      <w:r w:rsidRPr="004C6DB4">
        <w:rPr>
          <w:rFonts w:hint="eastAsia"/>
          <w:color w:val="000000" w:themeColor="text1"/>
        </w:rPr>
        <w:tab/>
      </w:r>
      <w:r w:rsidRPr="004C6DB4">
        <w:rPr>
          <w:rFonts w:hint="eastAsia"/>
          <w:color w:val="000000" w:themeColor="text1"/>
        </w:rPr>
        <w:tab/>
      </w:r>
      <w:r w:rsidR="00DD5E08" w:rsidRPr="004C6DB4">
        <w:rPr>
          <w:color w:val="000000" w:themeColor="text1"/>
        </w:rPr>
        <w:fldChar w:fldCharType="begin"/>
      </w:r>
      <w:r w:rsidRPr="004C6DB4">
        <w:rPr>
          <w:color w:val="000000" w:themeColor="text1"/>
        </w:rPr>
        <w:instrText xml:space="preserve"> MACROBUTTON MTPlaceRef \* MERGEFORMAT </w:instrText>
      </w:r>
      <w:r w:rsidR="00DD5E08" w:rsidRPr="004C6DB4">
        <w:rPr>
          <w:color w:val="000000" w:themeColor="text1"/>
        </w:rPr>
        <w:fldChar w:fldCharType="begin"/>
      </w:r>
      <w:r w:rsidRPr="004C6DB4">
        <w:rPr>
          <w:color w:val="000000" w:themeColor="text1"/>
        </w:rPr>
        <w:instrText xml:space="preserve"> SEQ MTEqn \h \* MERGEFORMAT </w:instrText>
      </w:r>
      <w:r w:rsidR="00DD5E08" w:rsidRPr="004C6DB4">
        <w:rPr>
          <w:color w:val="000000" w:themeColor="text1"/>
        </w:rPr>
        <w:fldChar w:fldCharType="end"/>
      </w:r>
      <w:r w:rsidRPr="004C6DB4">
        <w:rPr>
          <w:color w:val="000000" w:themeColor="text1"/>
        </w:rPr>
        <w:instrText>(</w:instrText>
      </w:r>
      <w:fldSimple w:instr=" SEQ MTEqn \c \* Arabic \* MERGEFORMAT ">
        <w:r w:rsidR="00ED4E8B" w:rsidRPr="004C6DB4">
          <w:rPr>
            <w:noProof/>
            <w:color w:val="000000" w:themeColor="text1"/>
          </w:rPr>
          <w:instrText>8</w:instrText>
        </w:r>
      </w:fldSimple>
      <w:r w:rsidRPr="004C6DB4">
        <w:rPr>
          <w:color w:val="000000" w:themeColor="text1"/>
        </w:rPr>
        <w:instrText>)</w:instrText>
      </w:r>
      <w:r w:rsidR="00DD5E08" w:rsidRPr="004C6DB4">
        <w:rPr>
          <w:color w:val="000000" w:themeColor="text1"/>
        </w:rPr>
        <w:fldChar w:fldCharType="end"/>
      </w:r>
    </w:p>
    <w:p w:rsidR="00C6542C" w:rsidRPr="004C6DB4" w:rsidRDefault="00C6542C" w:rsidP="00C6542C">
      <w:pPr>
        <w:ind w:firstLine="480"/>
        <w:rPr>
          <w:color w:val="000000" w:themeColor="text1"/>
        </w:rPr>
      </w:pPr>
      <w:r w:rsidRPr="004C6DB4">
        <w:rPr>
          <w:color w:val="000000" w:themeColor="text1"/>
        </w:rPr>
        <w:lastRenderedPageBreak/>
        <w:t>T</w:t>
      </w:r>
      <w:r w:rsidRPr="004C6DB4">
        <w:rPr>
          <w:rFonts w:hint="eastAsia"/>
          <w:color w:val="000000" w:themeColor="text1"/>
        </w:rPr>
        <w:t xml:space="preserve">he </w:t>
      </w:r>
      <w:r w:rsidR="00946088">
        <w:rPr>
          <w:rFonts w:hint="eastAsia"/>
          <w:color w:val="000000" w:themeColor="text1"/>
        </w:rPr>
        <w:t>mean value of the</w:t>
      </w:r>
      <w:r w:rsidRPr="004C6DB4">
        <w:rPr>
          <w:color w:val="000000" w:themeColor="text1"/>
        </w:rPr>
        <w:t xml:space="preserve"> maximum shear stress amplitude</w:t>
      </w:r>
      <w:r w:rsidRPr="004C6DB4">
        <w:rPr>
          <w:rFonts w:hint="eastAsia"/>
          <w:color w:val="000000" w:themeColor="text1"/>
        </w:rPr>
        <w:t xml:space="preserve"> </w:t>
      </w:r>
      <w:r w:rsidRPr="004C6DB4">
        <w:rPr>
          <w:color w:val="000000" w:themeColor="text1"/>
        </w:rPr>
        <w:object w:dxaOrig="279" w:dyaOrig="340">
          <v:shape id="_x0000_i1063" type="#_x0000_t75" style="width:14.5pt;height:16.65pt" o:ole="">
            <v:imagedata r:id="rId72" o:title=""/>
          </v:shape>
          <o:OLEObject Type="Embed" ProgID="Equation.DSMT4" ShapeID="_x0000_i1063" DrawAspect="Content" ObjectID="_1642335962" r:id="rId78"/>
        </w:object>
      </w:r>
      <w:r w:rsidRPr="004C6DB4">
        <w:rPr>
          <w:rFonts w:hint="eastAsia"/>
          <w:color w:val="000000" w:themeColor="text1"/>
        </w:rPr>
        <w:t>and the</w:t>
      </w:r>
      <w:r w:rsidR="00946088">
        <w:rPr>
          <w:rFonts w:hint="eastAsia"/>
          <w:color w:val="000000" w:themeColor="text1"/>
        </w:rPr>
        <w:t xml:space="preserve"> mean value of the</w:t>
      </w:r>
      <w:r w:rsidRPr="004C6DB4">
        <w:rPr>
          <w:rFonts w:hint="eastAsia"/>
          <w:color w:val="000000" w:themeColor="text1"/>
        </w:rPr>
        <w:t xml:space="preserve"> </w:t>
      </w:r>
      <w:r w:rsidRPr="004C6DB4">
        <w:rPr>
          <w:color w:val="000000" w:themeColor="text1"/>
        </w:rPr>
        <w:t xml:space="preserve">maximum </w:t>
      </w:r>
      <w:r w:rsidRPr="004C6DB4">
        <w:rPr>
          <w:rFonts w:hint="eastAsia"/>
          <w:color w:val="000000" w:themeColor="text1"/>
        </w:rPr>
        <w:t>normal</w:t>
      </w:r>
      <w:r w:rsidRPr="004C6DB4">
        <w:rPr>
          <w:color w:val="000000" w:themeColor="text1"/>
        </w:rPr>
        <w:t xml:space="preserve"> stress</w:t>
      </w:r>
      <w:r w:rsidRPr="004C6DB4">
        <w:rPr>
          <w:rFonts w:hint="eastAsia"/>
          <w:color w:val="000000" w:themeColor="text1"/>
        </w:rPr>
        <w:t xml:space="preserve"> </w:t>
      </w:r>
      <w:r w:rsidRPr="004C6DB4">
        <w:rPr>
          <w:color w:val="000000" w:themeColor="text1"/>
        </w:rPr>
        <w:object w:dxaOrig="499" w:dyaOrig="380">
          <v:shape id="_x0000_i1064" type="#_x0000_t75" style="width:25.25pt;height:18.25pt" o:ole="">
            <v:imagedata r:id="rId74" o:title=""/>
          </v:shape>
          <o:OLEObject Type="Embed" ProgID="Equation.DSMT4" ShapeID="_x0000_i1064" DrawAspect="Content" ObjectID="_1642335963" r:id="rId79"/>
        </w:object>
      </w:r>
      <w:r w:rsidRPr="004C6DB4">
        <w:rPr>
          <w:rFonts w:hint="eastAsia"/>
          <w:color w:val="000000" w:themeColor="text1"/>
        </w:rPr>
        <w:t xml:space="preserve"> are </w:t>
      </w:r>
      <w:r w:rsidR="001618A9">
        <w:rPr>
          <w:rFonts w:hint="eastAsia"/>
          <w:color w:val="000000" w:themeColor="text1"/>
        </w:rPr>
        <w:t>appli</w:t>
      </w:r>
      <w:r w:rsidR="00AF5451">
        <w:rPr>
          <w:rFonts w:hint="eastAsia"/>
          <w:color w:val="000000" w:themeColor="text1"/>
        </w:rPr>
        <w:t xml:space="preserve">ed </w:t>
      </w:r>
      <w:r w:rsidRPr="004C6DB4">
        <w:rPr>
          <w:rFonts w:hint="eastAsia"/>
          <w:color w:val="000000" w:themeColor="text1"/>
        </w:rPr>
        <w:t xml:space="preserve">to </w:t>
      </w:r>
      <w:proofErr w:type="spellStart"/>
      <w:r w:rsidRPr="004C6DB4">
        <w:rPr>
          <w:rFonts w:hint="eastAsia"/>
          <w:color w:val="000000" w:themeColor="text1"/>
        </w:rPr>
        <w:t>Susmel</w:t>
      </w:r>
      <w:r w:rsidRPr="004C6DB4">
        <w:rPr>
          <w:color w:val="000000" w:themeColor="text1"/>
        </w:rPr>
        <w:t>’</w:t>
      </w:r>
      <w:r w:rsidRPr="004C6DB4">
        <w:rPr>
          <w:rFonts w:hint="eastAsia"/>
          <w:color w:val="000000" w:themeColor="text1"/>
        </w:rPr>
        <w:t>s</w:t>
      </w:r>
      <w:proofErr w:type="spellEnd"/>
      <w:r w:rsidRPr="004C6DB4">
        <w:rPr>
          <w:rFonts w:hint="eastAsia"/>
          <w:color w:val="000000" w:themeColor="text1"/>
        </w:rPr>
        <w:t xml:space="preserve"> parameter</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XHbX02nB","properties":{"formattedCitation":"[41]","plainCitation":"[41]","dontUpdate":true,"noteIndex":0},"citationItems":[{"id":1339,"uris":["http://zotero.org/users/3610391/items/SWGCMJIE"],"uri":["http://zotero.org/users/3610391/items/SWGCMJIE"],"itemData":{"id":1339,"type":"article-journal","container-title":"Fatigue &lt;html_ent glyph=\"@amp;\" ascii=\"&amp;amp;\"/&gt; Fracture of Engineering Materials and Structures","DOI":"10.1046/j.1460-2695.2002.00462.x","ISSN":"8756-758X, 1460-2695","issue":"1","journalAbbreviation":"Fat Frac Eng Mat Struct","language":"en","page":"63-78","source":"DOI.org (Crossref)","title":"A bi-parametric Wohler curve for high cycle multiaxial fatigue assessment","volume":"25","author":[{"family":"Susmel","given":"L."},{"family":"Lazzarin","given":"P."}],"issued":{"date-parts":[["2002",1]]}}}],"schema":"https://github.com/citation-style-language/schema/raw/master/csl-citation.json"} </w:instrText>
      </w:r>
      <w:r w:rsidR="00DD5E08" w:rsidRPr="004C6DB4">
        <w:rPr>
          <w:color w:val="000000" w:themeColor="text1"/>
        </w:rPr>
        <w:fldChar w:fldCharType="separate"/>
      </w:r>
      <w:r w:rsidR="00C90119" w:rsidRPr="004C6DB4">
        <w:rPr>
          <w:color w:val="000000" w:themeColor="text1"/>
        </w:rPr>
        <w:t>[40]</w:t>
      </w:r>
      <w:r w:rsidR="00DD5E08" w:rsidRPr="004C6DB4">
        <w:rPr>
          <w:color w:val="000000" w:themeColor="text1"/>
        </w:rPr>
        <w:fldChar w:fldCharType="end"/>
      </w:r>
      <w:r w:rsidRPr="004C6DB4">
        <w:rPr>
          <w:rFonts w:hint="eastAsia"/>
          <w:color w:val="000000" w:themeColor="text1"/>
        </w:rPr>
        <w:t xml:space="preserve"> </w:t>
      </w:r>
      <w:r w:rsidR="0006590D" w:rsidRPr="004C6DB4">
        <w:rPr>
          <w:rFonts w:hint="eastAsia"/>
          <w:color w:val="000000" w:themeColor="text1"/>
        </w:rPr>
        <w:t>and Zhang-Yao</w:t>
      </w:r>
      <w:r w:rsidR="0006590D" w:rsidRPr="004C6DB4">
        <w:rPr>
          <w:color w:val="000000" w:themeColor="text1"/>
        </w:rPr>
        <w:t>’</w:t>
      </w:r>
      <w:r w:rsidR="0006590D" w:rsidRPr="004C6DB4">
        <w:rPr>
          <w:rFonts w:hint="eastAsia"/>
          <w:color w:val="000000" w:themeColor="text1"/>
        </w:rPr>
        <w:t xml:space="preserve">s parameter </w:t>
      </w:r>
      <w:r w:rsidR="0081216E" w:rsidRPr="004C6DB4">
        <w:rPr>
          <w:color w:val="000000" w:themeColor="text1"/>
        </w:rPr>
        <w:fldChar w:fldCharType="begin"/>
      </w:r>
      <w:r w:rsidR="0081216E">
        <w:rPr>
          <w:color w:val="000000" w:themeColor="text1"/>
        </w:rPr>
        <w:instrText xml:space="preserve"> ADDIN ZOTERO_ITEM CSL_CITATION {"citationID":"ik8pJz2c","properties":{"formattedCitation":"[74]","plainCitation":"[74]","noteIndex":0},"citationItems":[{"id":1297,"uris":["http://zotero.org/users/3610391/items/PKJ3BDZQ"],"uri":["http://zotero.org/users/3610391/items/PKJ3BDZQ"],"itemData":{"id":1297,"type":"article-journal","container-title":"Fatigue &amp; Fracture of Engineering Materials &amp; Structures","DOI":"10.1111/j.1460-2695.2010.01523.x","ISSN":"8756758X","issue":"5","language":"en","page":"337-344","source":"DOI.org (Crossref)","title":"An improved multiaxial high-cycle fatigue criterion based on critical plane approach: AN IMPROVED MULTIAXIAL HCF CRITERION","title-short":"An improved multiaxial high-cycle fatigue criterion based on critical plane approach","volume":"34","author":[{"family":"Zhang","given":"Cheng-Cheng"},{"family":"Yao","given":"Wei-Xing"}],"issued":{"date-parts":[["2011",5]]}}}],"schema":"https://github.com/citation-style-language/schema/raw/master/csl-citation.json"} </w:instrText>
      </w:r>
      <w:r w:rsidR="0081216E" w:rsidRPr="004C6DB4">
        <w:rPr>
          <w:color w:val="000000" w:themeColor="text1"/>
        </w:rPr>
        <w:fldChar w:fldCharType="separate"/>
      </w:r>
      <w:r w:rsidR="0081216E" w:rsidRPr="00DD6365">
        <w:t>[74]</w:t>
      </w:r>
      <w:r w:rsidR="0081216E" w:rsidRPr="004C6DB4">
        <w:rPr>
          <w:color w:val="000000" w:themeColor="text1"/>
        </w:rPr>
        <w:fldChar w:fldCharType="end"/>
      </w:r>
      <w:r w:rsidRPr="004C6DB4">
        <w:rPr>
          <w:rFonts w:hint="eastAsia"/>
          <w:color w:val="000000" w:themeColor="text1"/>
        </w:rPr>
        <w:t xml:space="preserve"> to </w:t>
      </w:r>
      <w:r w:rsidR="00946088">
        <w:rPr>
          <w:rFonts w:hint="eastAsia"/>
          <w:color w:val="000000" w:themeColor="text1"/>
        </w:rPr>
        <w:t>assess the lifetime of</w:t>
      </w:r>
      <w:r w:rsidRPr="004C6DB4">
        <w:rPr>
          <w:rFonts w:hint="eastAsia"/>
          <w:color w:val="000000" w:themeColor="text1"/>
        </w:rPr>
        <w:t xml:space="preserve"> n</w:t>
      </w:r>
      <w:r w:rsidR="007C0996">
        <w:rPr>
          <w:rFonts w:hint="eastAsia"/>
          <w:color w:val="000000" w:themeColor="text1"/>
        </w:rPr>
        <w:t xml:space="preserve">otches. </w:t>
      </w:r>
      <w:r w:rsidR="00946088">
        <w:rPr>
          <w:rFonts w:hint="eastAsia"/>
          <w:color w:val="000000" w:themeColor="text1"/>
        </w:rPr>
        <w:t>Modified</w:t>
      </w:r>
      <w:r w:rsidR="00946088" w:rsidRPr="004C6DB4">
        <w:rPr>
          <w:rFonts w:hint="eastAsia"/>
          <w:color w:val="000000" w:themeColor="text1"/>
        </w:rPr>
        <w:t xml:space="preserve"> </w:t>
      </w:r>
      <w:proofErr w:type="spellStart"/>
      <w:r w:rsidR="007C0996" w:rsidRPr="004C6DB4">
        <w:rPr>
          <w:rFonts w:hint="eastAsia"/>
          <w:color w:val="000000" w:themeColor="text1"/>
        </w:rPr>
        <w:t>Susmel</w:t>
      </w:r>
      <w:r w:rsidR="007C0996" w:rsidRPr="004C6DB4">
        <w:rPr>
          <w:color w:val="000000" w:themeColor="text1"/>
        </w:rPr>
        <w:t>’</w:t>
      </w:r>
      <w:r w:rsidR="007C0996" w:rsidRPr="004C6DB4">
        <w:rPr>
          <w:rFonts w:hint="eastAsia"/>
          <w:color w:val="000000" w:themeColor="text1"/>
        </w:rPr>
        <w:t>s</w:t>
      </w:r>
      <w:proofErr w:type="spellEnd"/>
      <w:r w:rsidR="007C0996">
        <w:rPr>
          <w:rFonts w:hint="eastAsia"/>
          <w:color w:val="000000" w:themeColor="text1"/>
        </w:rPr>
        <w:t xml:space="preserve"> </w:t>
      </w:r>
      <w:r w:rsidRPr="004C6DB4">
        <w:rPr>
          <w:rFonts w:hint="eastAsia"/>
          <w:color w:val="000000" w:themeColor="text1"/>
        </w:rPr>
        <w:t>parameter</w:t>
      </w:r>
      <w:r w:rsidR="0006590D" w:rsidRPr="004C6DB4">
        <w:rPr>
          <w:rFonts w:hint="eastAsia"/>
          <w:color w:val="000000" w:themeColor="text1"/>
        </w:rPr>
        <w:t xml:space="preserve"> and</w:t>
      </w:r>
      <w:r w:rsidRPr="004C6DB4">
        <w:rPr>
          <w:rFonts w:hint="eastAsia"/>
          <w:color w:val="000000" w:themeColor="text1"/>
        </w:rPr>
        <w:t xml:space="preserve"> </w:t>
      </w:r>
      <w:r w:rsidR="00946088">
        <w:rPr>
          <w:rFonts w:hint="eastAsia"/>
          <w:color w:val="000000" w:themeColor="text1"/>
        </w:rPr>
        <w:t>modified</w:t>
      </w:r>
      <w:r w:rsidR="00946088" w:rsidRPr="004C6DB4">
        <w:rPr>
          <w:rFonts w:hint="eastAsia"/>
          <w:color w:val="000000" w:themeColor="text1"/>
        </w:rPr>
        <w:t xml:space="preserve"> </w:t>
      </w:r>
      <w:r w:rsidR="0006590D" w:rsidRPr="004C6DB4">
        <w:rPr>
          <w:rFonts w:hint="eastAsia"/>
          <w:color w:val="000000" w:themeColor="text1"/>
        </w:rPr>
        <w:t>Zhang-Yao</w:t>
      </w:r>
      <w:r w:rsidR="0006590D" w:rsidRPr="004C6DB4">
        <w:rPr>
          <w:color w:val="000000" w:themeColor="text1"/>
        </w:rPr>
        <w:t>’</w:t>
      </w:r>
      <w:r w:rsidR="0006590D" w:rsidRPr="004C6DB4">
        <w:rPr>
          <w:rFonts w:hint="eastAsia"/>
          <w:color w:val="000000" w:themeColor="text1"/>
        </w:rPr>
        <w:t>s</w:t>
      </w:r>
      <w:r w:rsidR="007C0996">
        <w:rPr>
          <w:color w:val="000000" w:themeColor="text1"/>
        </w:rPr>
        <w:t xml:space="preserve"> </w:t>
      </w:r>
      <w:r w:rsidR="007C0996" w:rsidRPr="004C6DB4">
        <w:rPr>
          <w:rFonts w:hint="eastAsia"/>
          <w:color w:val="000000" w:themeColor="text1"/>
        </w:rPr>
        <w:t>parameter</w:t>
      </w:r>
      <w:r w:rsidR="007C0996" w:rsidRPr="004C6DB4">
        <w:rPr>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ik8pJz2c","properties":{"formattedCitation":"[74]","plainCitation":"[74]","noteIndex":0},"citationItems":[{"id":1297,"uris":["http://zotero.org/users/3610391/items/PKJ3BDZQ"],"uri":["http://zotero.org/users/3610391/items/PKJ3BDZQ"],"itemData":{"id":1297,"type":"article-journal","container-title":"Fatigue &amp; Fracture of Engineering Materials &amp; Structures","DOI":"10.1111/j.1460-2695.2010.01523.x","ISSN":"8756758X","issue":"5","language":"en","page":"337-344","source":"DOI.org (Crossref)","title":"An improved multiaxial high-cycle fatigue criterion based on critical plane approach: AN IMPROVED MULTIAXIAL HCF CRITERION","title-short":"An improved multiaxial high-cycle fatigue criterion based on critical plane approach","volume":"34","author":[{"family":"Zhang","given":"Cheng-Cheng"},{"family":"Yao","given":"Wei-Xing"}],"issued":{"date-parts":[["2011",5]]}}}],"schema":"https://github.com/citation-style-language/schema/raw/master/csl-citation.json"} </w:instrText>
      </w:r>
      <w:r w:rsidR="00DD5E08" w:rsidRPr="004C6DB4">
        <w:rPr>
          <w:color w:val="000000" w:themeColor="text1"/>
        </w:rPr>
        <w:fldChar w:fldCharType="separate"/>
      </w:r>
      <w:r w:rsidR="00DD6365" w:rsidRPr="00DD6365">
        <w:t>[74]</w:t>
      </w:r>
      <w:r w:rsidR="00DD5E08" w:rsidRPr="004C6DB4">
        <w:rPr>
          <w:color w:val="000000" w:themeColor="text1"/>
        </w:rPr>
        <w:fldChar w:fldCharType="end"/>
      </w:r>
      <w:r w:rsidR="0006590D" w:rsidRPr="004C6DB4">
        <w:rPr>
          <w:rFonts w:hint="eastAsia"/>
          <w:color w:val="000000" w:themeColor="text1"/>
        </w:rPr>
        <w:t xml:space="preserve"> are</w:t>
      </w:r>
      <w:r w:rsidRPr="004C6DB4">
        <w:rPr>
          <w:rFonts w:hint="eastAsia"/>
          <w:color w:val="000000" w:themeColor="text1"/>
        </w:rPr>
        <w:t xml:space="preserve"> </w:t>
      </w:r>
      <w:r w:rsidR="007C0996">
        <w:rPr>
          <w:color w:val="000000" w:themeColor="text1"/>
        </w:rPr>
        <w:t>reported</w:t>
      </w:r>
      <w:r w:rsidRPr="004C6DB4">
        <w:rPr>
          <w:rFonts w:hint="eastAsia"/>
          <w:color w:val="000000" w:themeColor="text1"/>
        </w:rPr>
        <w:t xml:space="preserve"> in Eq</w:t>
      </w:r>
      <w:r w:rsidR="00C90119" w:rsidRPr="004C6DB4">
        <w:rPr>
          <w:rFonts w:hint="eastAsia"/>
          <w:color w:val="000000" w:themeColor="text1"/>
        </w:rPr>
        <w:t>.</w:t>
      </w:r>
      <w:r w:rsidRPr="004C6DB4">
        <w:rPr>
          <w:rFonts w:hint="eastAsia"/>
          <w:color w:val="000000" w:themeColor="text1"/>
        </w:rPr>
        <w:t xml:space="preserve"> (9)</w:t>
      </w:r>
      <w:r w:rsidR="0006590D" w:rsidRPr="004C6DB4">
        <w:rPr>
          <w:rFonts w:hint="eastAsia"/>
          <w:color w:val="000000" w:themeColor="text1"/>
        </w:rPr>
        <w:t xml:space="preserve"> and Eq</w:t>
      </w:r>
      <w:r w:rsidR="00C90119" w:rsidRPr="004C6DB4">
        <w:rPr>
          <w:rFonts w:hint="eastAsia"/>
          <w:color w:val="000000" w:themeColor="text1"/>
        </w:rPr>
        <w:t>.</w:t>
      </w:r>
      <w:r w:rsidR="0006590D" w:rsidRPr="004C6DB4">
        <w:rPr>
          <w:rFonts w:hint="eastAsia"/>
          <w:color w:val="000000" w:themeColor="text1"/>
        </w:rPr>
        <w:t xml:space="preserve"> (10)</w:t>
      </w:r>
      <w:r w:rsidR="007C0996">
        <w:rPr>
          <w:color w:val="000000" w:themeColor="text1"/>
        </w:rPr>
        <w:t xml:space="preserve">, </w:t>
      </w:r>
      <w:r w:rsidR="007C0996" w:rsidRPr="004C6DB4">
        <w:rPr>
          <w:rFonts w:hint="eastAsia"/>
          <w:color w:val="000000" w:themeColor="text1"/>
        </w:rPr>
        <w:t>respectively</w:t>
      </w:r>
      <w:r w:rsidR="007C0996">
        <w:rPr>
          <w:color w:val="000000" w:themeColor="text1"/>
        </w:rPr>
        <w:t>:</w:t>
      </w:r>
    </w:p>
    <w:p w:rsidR="00C6542C" w:rsidRPr="004C6DB4" w:rsidRDefault="00317D95" w:rsidP="00C6542C">
      <w:pPr>
        <w:ind w:firstLine="480"/>
        <w:jc w:val="right"/>
        <w:rPr>
          <w:color w:val="000000" w:themeColor="text1"/>
        </w:rPr>
      </w:pPr>
      <w:r w:rsidRPr="004C6DB4">
        <w:rPr>
          <w:color w:val="000000" w:themeColor="text1"/>
        </w:rPr>
        <w:object w:dxaOrig="3840" w:dyaOrig="740">
          <v:shape id="_x0000_i1065" type="#_x0000_t75" style="width:191.3pt;height:37.05pt" o:ole="">
            <v:imagedata r:id="rId80" o:title=""/>
          </v:shape>
          <o:OLEObject Type="Embed" ProgID="Equation.DSMT4" ShapeID="_x0000_i1065" DrawAspect="Content" ObjectID="_1642335964" r:id="rId81"/>
        </w:object>
      </w:r>
      <w:r w:rsidR="00C6542C" w:rsidRPr="004C6DB4">
        <w:rPr>
          <w:rFonts w:hint="eastAsia"/>
          <w:color w:val="000000" w:themeColor="text1"/>
        </w:rPr>
        <w:t xml:space="preserve">                          </w:t>
      </w:r>
      <w:r w:rsidR="00DD5E08" w:rsidRPr="004C6DB4">
        <w:rPr>
          <w:color w:val="000000" w:themeColor="text1"/>
        </w:rPr>
        <w:fldChar w:fldCharType="begin"/>
      </w:r>
      <w:r w:rsidR="00C6542C" w:rsidRPr="004C6DB4">
        <w:rPr>
          <w:color w:val="000000" w:themeColor="text1"/>
        </w:rPr>
        <w:instrText xml:space="preserve"> MACROBUTTON MTPlaceRef \* MERGEFORMAT </w:instrText>
      </w:r>
      <w:r w:rsidR="00DD5E08" w:rsidRPr="004C6DB4">
        <w:rPr>
          <w:color w:val="000000" w:themeColor="text1"/>
        </w:rPr>
        <w:fldChar w:fldCharType="begin"/>
      </w:r>
      <w:r w:rsidR="00C6542C" w:rsidRPr="004C6DB4">
        <w:rPr>
          <w:color w:val="000000" w:themeColor="text1"/>
        </w:rPr>
        <w:instrText xml:space="preserve"> SEQ MTEqn \h \* MERGEFORMAT </w:instrText>
      </w:r>
      <w:r w:rsidR="00DD5E08" w:rsidRPr="004C6DB4">
        <w:rPr>
          <w:color w:val="000000" w:themeColor="text1"/>
        </w:rPr>
        <w:fldChar w:fldCharType="end"/>
      </w:r>
      <w:r w:rsidR="00C6542C" w:rsidRPr="004C6DB4">
        <w:rPr>
          <w:color w:val="000000" w:themeColor="text1"/>
        </w:rPr>
        <w:instrText>(</w:instrText>
      </w:r>
      <w:fldSimple w:instr=" SEQ MTEqn \c \* Arabic \* MERGEFORMAT ">
        <w:r w:rsidR="00ED4E8B" w:rsidRPr="004C6DB4">
          <w:rPr>
            <w:noProof/>
            <w:color w:val="000000" w:themeColor="text1"/>
          </w:rPr>
          <w:instrText>9</w:instrText>
        </w:r>
      </w:fldSimple>
      <w:r w:rsidR="00C6542C" w:rsidRPr="004C6DB4">
        <w:rPr>
          <w:color w:val="000000" w:themeColor="text1"/>
        </w:rPr>
        <w:instrText>)</w:instrText>
      </w:r>
      <w:r w:rsidR="00DD5E08" w:rsidRPr="004C6DB4">
        <w:rPr>
          <w:color w:val="000000" w:themeColor="text1"/>
        </w:rPr>
        <w:fldChar w:fldCharType="end"/>
      </w:r>
    </w:p>
    <w:p w:rsidR="0006590D" w:rsidRPr="004C6DB4" w:rsidRDefault="00317D95" w:rsidP="0006590D">
      <w:pPr>
        <w:wordWrap w:val="0"/>
        <w:ind w:firstLine="480"/>
        <w:jc w:val="right"/>
        <w:rPr>
          <w:color w:val="000000" w:themeColor="text1"/>
        </w:rPr>
      </w:pPr>
      <w:r w:rsidRPr="004C6DB4">
        <w:rPr>
          <w:color w:val="000000" w:themeColor="text1"/>
        </w:rPr>
        <w:object w:dxaOrig="5480" w:dyaOrig="520">
          <v:shape id="_x0000_i1066" type="#_x0000_t75" style="width:272.95pt;height:25.8pt" o:ole="">
            <v:imagedata r:id="rId82" o:title=""/>
          </v:shape>
          <o:OLEObject Type="Embed" ProgID="Equation.DSMT4" ShapeID="_x0000_i1066" DrawAspect="Content" ObjectID="_1642335965" r:id="rId83"/>
        </w:object>
      </w:r>
      <w:r w:rsidR="0006590D" w:rsidRPr="004C6DB4">
        <w:rPr>
          <w:rFonts w:hint="eastAsia"/>
          <w:color w:val="000000" w:themeColor="text1"/>
        </w:rPr>
        <w:t xml:space="preserve">                      </w:t>
      </w:r>
      <w:r w:rsidR="00DD5E08" w:rsidRPr="004C6DB4">
        <w:rPr>
          <w:color w:val="000000" w:themeColor="text1"/>
        </w:rPr>
        <w:fldChar w:fldCharType="begin"/>
      </w:r>
      <w:r w:rsidR="0006590D" w:rsidRPr="004C6DB4">
        <w:rPr>
          <w:color w:val="000000" w:themeColor="text1"/>
        </w:rPr>
        <w:instrText xml:space="preserve"> MACROBUTTON MTPlaceRef \* MERGEFORMAT </w:instrText>
      </w:r>
      <w:r w:rsidR="00DD5E08" w:rsidRPr="004C6DB4">
        <w:rPr>
          <w:color w:val="000000" w:themeColor="text1"/>
        </w:rPr>
        <w:fldChar w:fldCharType="begin"/>
      </w:r>
      <w:r w:rsidR="0006590D" w:rsidRPr="004C6DB4">
        <w:rPr>
          <w:color w:val="000000" w:themeColor="text1"/>
        </w:rPr>
        <w:instrText xml:space="preserve"> SEQ MTEqn \h \* MERGEFORMAT </w:instrText>
      </w:r>
      <w:r w:rsidR="00DD5E08" w:rsidRPr="004C6DB4">
        <w:rPr>
          <w:color w:val="000000" w:themeColor="text1"/>
        </w:rPr>
        <w:fldChar w:fldCharType="end"/>
      </w:r>
      <w:r w:rsidR="0006590D" w:rsidRPr="004C6DB4">
        <w:rPr>
          <w:color w:val="000000" w:themeColor="text1"/>
        </w:rPr>
        <w:instrText>(</w:instrText>
      </w:r>
      <w:fldSimple w:instr=" SEQ MTEqn \c \* Arabic \* MERGEFORMAT ">
        <w:r w:rsidR="0006590D" w:rsidRPr="004C6DB4">
          <w:rPr>
            <w:noProof/>
            <w:color w:val="000000" w:themeColor="text1"/>
          </w:rPr>
          <w:instrText>10</w:instrText>
        </w:r>
      </w:fldSimple>
      <w:r w:rsidR="0006590D" w:rsidRPr="004C6DB4">
        <w:rPr>
          <w:color w:val="000000" w:themeColor="text1"/>
        </w:rPr>
        <w:instrText>)</w:instrText>
      </w:r>
      <w:r w:rsidR="00DD5E08" w:rsidRPr="004C6DB4">
        <w:rPr>
          <w:color w:val="000000" w:themeColor="text1"/>
        </w:rPr>
        <w:fldChar w:fldCharType="end"/>
      </w:r>
    </w:p>
    <w:p w:rsidR="00C6542C" w:rsidRPr="004C6DB4" w:rsidRDefault="00C6542C" w:rsidP="00C6542C">
      <w:pPr>
        <w:ind w:firstLineChars="0" w:firstLine="0"/>
        <w:rPr>
          <w:color w:val="000000" w:themeColor="text1"/>
        </w:rPr>
      </w:pPr>
      <w:proofErr w:type="gramStart"/>
      <w:r w:rsidRPr="004C6DB4">
        <w:rPr>
          <w:rFonts w:hint="eastAsia"/>
          <w:color w:val="000000" w:themeColor="text1"/>
        </w:rPr>
        <w:t>where</w:t>
      </w:r>
      <w:proofErr w:type="gramEnd"/>
      <w:r w:rsidRPr="004C6DB4">
        <w:rPr>
          <w:rFonts w:hint="eastAsia"/>
          <w:color w:val="000000" w:themeColor="text1"/>
        </w:rPr>
        <w:t xml:space="preserve"> </w:t>
      </w:r>
      <w:r w:rsidRPr="004C6DB4">
        <w:rPr>
          <w:rFonts w:hint="eastAsia"/>
          <w:i/>
          <w:color w:val="000000" w:themeColor="text1"/>
        </w:rPr>
        <w:t>t</w:t>
      </w:r>
      <w:r w:rsidRPr="004C6DB4">
        <w:rPr>
          <w:rFonts w:hint="eastAsia"/>
          <w:color w:val="000000" w:themeColor="text1"/>
          <w:vertAlign w:val="subscript"/>
        </w:rPr>
        <w:t>-1</w:t>
      </w:r>
      <w:r w:rsidRPr="004C6DB4">
        <w:rPr>
          <w:rFonts w:hint="eastAsia"/>
          <w:color w:val="000000" w:themeColor="text1"/>
        </w:rPr>
        <w:t xml:space="preserve"> and </w:t>
      </w:r>
      <w:r w:rsidRPr="004C6DB4">
        <w:rPr>
          <w:rFonts w:hint="eastAsia"/>
          <w:i/>
          <w:color w:val="000000" w:themeColor="text1"/>
        </w:rPr>
        <w:t>f</w:t>
      </w:r>
      <w:r w:rsidRPr="004C6DB4">
        <w:rPr>
          <w:rFonts w:hint="eastAsia"/>
          <w:color w:val="000000" w:themeColor="text1"/>
          <w:vertAlign w:val="subscript"/>
        </w:rPr>
        <w:t>-1</w:t>
      </w:r>
      <w:r w:rsidRPr="004C6DB4">
        <w:rPr>
          <w:rFonts w:hint="eastAsia"/>
          <w:color w:val="000000" w:themeColor="text1"/>
        </w:rPr>
        <w:t xml:space="preserve"> are the fully reverse torsional and </w:t>
      </w:r>
      <w:r w:rsidR="001262A1">
        <w:rPr>
          <w:rFonts w:hint="eastAsia"/>
          <w:color w:val="000000" w:themeColor="text1"/>
        </w:rPr>
        <w:t>tensional</w:t>
      </w:r>
      <w:r w:rsidRPr="004C6DB4">
        <w:rPr>
          <w:rFonts w:hint="eastAsia"/>
          <w:color w:val="000000" w:themeColor="text1"/>
        </w:rPr>
        <w:t xml:space="preserve"> fatigue limit, respectively.</w:t>
      </w:r>
      <w:r w:rsidR="00317D95" w:rsidRPr="004C6DB4">
        <w:rPr>
          <w:rFonts w:hint="eastAsia"/>
          <w:color w:val="000000" w:themeColor="text1"/>
        </w:rPr>
        <w:t xml:space="preserve"> </w:t>
      </w:r>
      <w:r w:rsidR="00A4665E" w:rsidRPr="004C6DB4">
        <w:rPr>
          <w:rFonts w:hint="eastAsia"/>
          <w:color w:val="000000" w:themeColor="text1"/>
        </w:rPr>
        <w:t xml:space="preserve">The </w:t>
      </w:r>
      <w:r w:rsidR="00C90119" w:rsidRPr="004C6DB4">
        <w:rPr>
          <w:rFonts w:hint="eastAsia"/>
          <w:color w:val="000000" w:themeColor="text1"/>
        </w:rPr>
        <w:t>plane bearing the</w:t>
      </w:r>
      <w:r w:rsidR="00317D95" w:rsidRPr="004C6DB4">
        <w:rPr>
          <w:rFonts w:hint="eastAsia"/>
          <w:color w:val="000000" w:themeColor="text1"/>
        </w:rPr>
        <w:t xml:space="preserve"> maximum shear stress amplitude </w:t>
      </w:r>
      <w:r w:rsidR="00A4665E" w:rsidRPr="004C6DB4">
        <w:rPr>
          <w:rFonts w:hint="eastAsia"/>
          <w:color w:val="000000" w:themeColor="text1"/>
        </w:rPr>
        <w:t xml:space="preserve">is </w:t>
      </w:r>
      <w:r w:rsidR="001262A1">
        <w:rPr>
          <w:rFonts w:hint="eastAsia"/>
          <w:color w:val="000000" w:themeColor="text1"/>
        </w:rPr>
        <w:t>regard</w:t>
      </w:r>
      <w:r w:rsidR="00A4665E" w:rsidRPr="004C6DB4">
        <w:rPr>
          <w:rFonts w:hint="eastAsia"/>
          <w:color w:val="000000" w:themeColor="text1"/>
        </w:rPr>
        <w:t xml:space="preserve">ed </w:t>
      </w:r>
      <w:r w:rsidR="00317D95" w:rsidRPr="004C6DB4">
        <w:rPr>
          <w:rFonts w:hint="eastAsia"/>
          <w:color w:val="000000" w:themeColor="text1"/>
        </w:rPr>
        <w:t>as the critical plane</w:t>
      </w:r>
      <w:r w:rsidR="00A4665E" w:rsidRPr="004C6DB4">
        <w:rPr>
          <w:rFonts w:hint="eastAsia"/>
          <w:color w:val="000000" w:themeColor="text1"/>
        </w:rPr>
        <w:t xml:space="preserve"> </w:t>
      </w:r>
      <w:r w:rsidR="001262A1">
        <w:rPr>
          <w:rFonts w:hint="eastAsia"/>
          <w:color w:val="000000" w:themeColor="text1"/>
        </w:rPr>
        <w:t>for</w:t>
      </w:r>
      <w:r w:rsidR="00A4665E" w:rsidRPr="004C6DB4">
        <w:rPr>
          <w:rFonts w:hint="eastAsia"/>
          <w:color w:val="000000" w:themeColor="text1"/>
        </w:rPr>
        <w:t xml:space="preserve"> the </w:t>
      </w:r>
      <w:r w:rsidR="001262A1">
        <w:rPr>
          <w:rFonts w:hint="eastAsia"/>
          <w:color w:val="000000" w:themeColor="text1"/>
        </w:rPr>
        <w:t>modified</w:t>
      </w:r>
      <w:r w:rsidR="001262A1" w:rsidRPr="004C6DB4">
        <w:rPr>
          <w:rFonts w:hint="eastAsia"/>
          <w:color w:val="000000" w:themeColor="text1"/>
        </w:rPr>
        <w:t xml:space="preserve"> </w:t>
      </w:r>
      <w:r w:rsidR="00A4665E" w:rsidRPr="004C6DB4">
        <w:rPr>
          <w:rFonts w:hint="eastAsia"/>
          <w:color w:val="000000" w:themeColor="text1"/>
        </w:rPr>
        <w:t>parameters</w:t>
      </w:r>
      <w:r w:rsidR="00317D95" w:rsidRPr="004C6DB4">
        <w:rPr>
          <w:rFonts w:hint="eastAsia"/>
          <w:color w:val="000000" w:themeColor="text1"/>
        </w:rPr>
        <w:t>.</w:t>
      </w:r>
    </w:p>
    <w:p w:rsidR="007C0996" w:rsidRDefault="00724B28" w:rsidP="000C6D31">
      <w:pPr>
        <w:ind w:firstLine="480"/>
        <w:rPr>
          <w:color w:val="000000" w:themeColor="text1"/>
        </w:rPr>
      </w:pPr>
      <w:r w:rsidRPr="004C6DB4">
        <w:rPr>
          <w:color w:val="000000" w:themeColor="text1"/>
        </w:rPr>
        <w:t>It's worth mentioning that</w:t>
      </w:r>
      <w:r w:rsidRPr="004C6DB4">
        <w:rPr>
          <w:rFonts w:hint="eastAsia"/>
          <w:color w:val="000000" w:themeColor="text1"/>
        </w:rPr>
        <w:t xml:space="preserve"> other fatigue damage parameters based on critical plane </w:t>
      </w:r>
      <w:r w:rsidR="00A241E8" w:rsidRPr="004C6DB4">
        <w:rPr>
          <w:rFonts w:hint="eastAsia"/>
          <w:color w:val="000000" w:themeColor="text1"/>
        </w:rPr>
        <w:t xml:space="preserve">also </w:t>
      </w:r>
      <w:r w:rsidRPr="004C6DB4">
        <w:rPr>
          <w:rFonts w:hint="eastAsia"/>
          <w:color w:val="000000" w:themeColor="text1"/>
        </w:rPr>
        <w:t xml:space="preserve">can be used to evaluate the notch fatigue life by </w:t>
      </w:r>
      <w:r w:rsidR="00032894" w:rsidRPr="004C6DB4">
        <w:rPr>
          <w:rFonts w:hint="eastAsia"/>
          <w:color w:val="000000" w:themeColor="text1"/>
        </w:rPr>
        <w:t xml:space="preserve">defining the NCP as their critical plane. </w:t>
      </w:r>
      <w:r w:rsidR="00032894" w:rsidRPr="004C6DB4">
        <w:rPr>
          <w:color w:val="000000" w:themeColor="text1"/>
        </w:rPr>
        <w:t>T</w:t>
      </w:r>
      <w:r w:rsidR="00032894" w:rsidRPr="004C6DB4">
        <w:rPr>
          <w:rFonts w:hint="eastAsia"/>
          <w:color w:val="000000" w:themeColor="text1"/>
        </w:rPr>
        <w:t>hen the critical stress along the NCP can be averaged through the PM or LM of TCD</w:t>
      </w:r>
      <w:r w:rsidR="004F454D" w:rsidRPr="004C6DB4">
        <w:rPr>
          <w:rFonts w:hint="eastAsia"/>
          <w:color w:val="000000" w:themeColor="text1"/>
        </w:rPr>
        <w:t>, like Eq</w:t>
      </w:r>
      <w:proofErr w:type="gramStart"/>
      <w:r w:rsidR="004F454D" w:rsidRPr="004C6DB4">
        <w:rPr>
          <w:rFonts w:hint="eastAsia"/>
          <w:color w:val="000000" w:themeColor="text1"/>
        </w:rPr>
        <w:t>.(</w:t>
      </w:r>
      <w:proofErr w:type="gramEnd"/>
      <w:r w:rsidR="004F454D" w:rsidRPr="004C6DB4">
        <w:rPr>
          <w:rFonts w:hint="eastAsia"/>
          <w:color w:val="000000" w:themeColor="text1"/>
        </w:rPr>
        <w:t>8)</w:t>
      </w:r>
      <w:r w:rsidR="00032894" w:rsidRPr="004C6DB4">
        <w:rPr>
          <w:rFonts w:hint="eastAsia"/>
          <w:color w:val="000000" w:themeColor="text1"/>
        </w:rPr>
        <w:t>.</w:t>
      </w:r>
    </w:p>
    <w:p w:rsidR="003A42E4" w:rsidRDefault="003A42E4" w:rsidP="004A1D3C">
      <w:pPr>
        <w:ind w:firstLine="480"/>
        <w:rPr>
          <w:color w:val="000000" w:themeColor="text1"/>
        </w:rPr>
      </w:pPr>
      <w:r>
        <w:rPr>
          <w:color w:val="000000" w:themeColor="text1"/>
        </w:rPr>
        <w:t>I</w:t>
      </w:r>
      <w:r>
        <w:rPr>
          <w:rFonts w:hint="eastAsia"/>
          <w:color w:val="000000" w:themeColor="text1"/>
        </w:rPr>
        <w:t>n addition,</w:t>
      </w:r>
      <w:r w:rsidR="00AF5451">
        <w:rPr>
          <w:rFonts w:hint="eastAsia"/>
          <w:color w:val="000000" w:themeColor="text1"/>
        </w:rPr>
        <w:t xml:space="preserve"> the</w:t>
      </w:r>
      <w:r>
        <w:rPr>
          <w:rFonts w:hint="eastAsia"/>
          <w:color w:val="000000" w:themeColor="text1"/>
        </w:rPr>
        <w:t xml:space="preserve"> mean stress ha</w:t>
      </w:r>
      <w:r w:rsidR="00AF5451">
        <w:rPr>
          <w:rFonts w:hint="eastAsia"/>
          <w:color w:val="000000" w:themeColor="text1"/>
        </w:rPr>
        <w:t>s</w:t>
      </w:r>
      <w:r>
        <w:rPr>
          <w:rFonts w:hint="eastAsia"/>
          <w:color w:val="000000" w:themeColor="text1"/>
        </w:rPr>
        <w:t xml:space="preserve"> </w:t>
      </w:r>
      <w:r w:rsidRPr="003A42E4">
        <w:rPr>
          <w:color w:val="000000" w:themeColor="text1"/>
        </w:rPr>
        <w:t>significant effect</w:t>
      </w:r>
      <w:r>
        <w:rPr>
          <w:rFonts w:hint="eastAsia"/>
          <w:color w:val="000000" w:themeColor="text1"/>
        </w:rPr>
        <w:t>s</w:t>
      </w:r>
      <w:r w:rsidRPr="003A42E4">
        <w:rPr>
          <w:color w:val="000000" w:themeColor="text1"/>
        </w:rPr>
        <w:t xml:space="preserve"> on fatigue life</w:t>
      </w:r>
      <w:r>
        <w:rPr>
          <w:rFonts w:hint="eastAsia"/>
          <w:color w:val="000000" w:themeColor="text1"/>
        </w:rPr>
        <w:t xml:space="preserve">. Positive mean normal stress can cause more fatigue damage and reduce the fatigue life, because the </w:t>
      </w:r>
      <w:r w:rsidRPr="003A42E4">
        <w:rPr>
          <w:color w:val="000000" w:themeColor="text1"/>
        </w:rPr>
        <w:t>superimposed</w:t>
      </w:r>
      <w:r>
        <w:rPr>
          <w:rFonts w:hint="eastAsia"/>
          <w:color w:val="000000" w:themeColor="text1"/>
        </w:rPr>
        <w:t xml:space="preserve"> normal stress </w:t>
      </w:r>
      <w:r w:rsidR="004A1D3C" w:rsidRPr="004A1D3C">
        <w:rPr>
          <w:color w:val="000000" w:themeColor="text1"/>
        </w:rPr>
        <w:t>causes the crack surface to open</w:t>
      </w:r>
      <w:r w:rsidR="004A1D3C">
        <w:rPr>
          <w:rFonts w:hint="eastAsia"/>
          <w:color w:val="000000" w:themeColor="text1"/>
        </w:rPr>
        <w:t xml:space="preserve">. </w:t>
      </w:r>
      <w:r w:rsidR="004A1D3C" w:rsidRPr="004A1D3C">
        <w:rPr>
          <w:color w:val="000000" w:themeColor="text1"/>
        </w:rPr>
        <w:t>The effect of mean shear stress can be ignored</w:t>
      </w:r>
      <w:r w:rsidR="004A1D3C">
        <w:rPr>
          <w:rFonts w:hint="eastAsia"/>
          <w:color w:val="000000" w:themeColor="text1"/>
        </w:rPr>
        <w:t xml:space="preserve"> as long as </w:t>
      </w:r>
      <w:r w:rsidR="004A1D3C" w:rsidRPr="004A1D3C">
        <w:rPr>
          <w:color w:val="000000" w:themeColor="text1"/>
        </w:rPr>
        <w:t>the maximum shear stress is lower than the material</w:t>
      </w:r>
      <w:r w:rsidR="004A1D3C">
        <w:rPr>
          <w:rFonts w:hint="eastAsia"/>
          <w:color w:val="000000" w:themeColor="text1"/>
        </w:rPr>
        <w:t xml:space="preserve"> </w:t>
      </w:r>
      <w:r w:rsidR="004A1D3C" w:rsidRPr="004A1D3C">
        <w:rPr>
          <w:color w:val="000000" w:themeColor="text1"/>
        </w:rPr>
        <w:t>torsional yield stress.</w:t>
      </w:r>
      <w:r w:rsidR="004A1D3C">
        <w:rPr>
          <w:rFonts w:hint="eastAsia"/>
          <w:color w:val="000000" w:themeColor="text1"/>
        </w:rPr>
        <w:t xml:space="preserve"> </w:t>
      </w:r>
      <w:r w:rsidR="004A1D3C">
        <w:rPr>
          <w:color w:val="000000" w:themeColor="text1"/>
        </w:rPr>
        <w:t>F</w:t>
      </w:r>
      <w:r w:rsidR="004A1D3C">
        <w:rPr>
          <w:rFonts w:hint="eastAsia"/>
          <w:color w:val="000000" w:themeColor="text1"/>
        </w:rPr>
        <w:t xml:space="preserve">or </w:t>
      </w:r>
      <w:proofErr w:type="spellStart"/>
      <w:r w:rsidR="004A1D3C">
        <w:rPr>
          <w:color w:val="000000" w:themeColor="text1"/>
        </w:rPr>
        <w:t>Susmel’</w:t>
      </w:r>
      <w:r w:rsidR="004A1D3C">
        <w:rPr>
          <w:rFonts w:hint="eastAsia"/>
          <w:color w:val="000000" w:themeColor="text1"/>
        </w:rPr>
        <w:t>s</w:t>
      </w:r>
      <w:proofErr w:type="spellEnd"/>
      <w:r w:rsidR="004A1D3C">
        <w:rPr>
          <w:rFonts w:hint="eastAsia"/>
          <w:color w:val="000000" w:themeColor="text1"/>
        </w:rPr>
        <w:t xml:space="preserve"> and ZY</w:t>
      </w:r>
      <w:r w:rsidR="004A1D3C">
        <w:rPr>
          <w:color w:val="000000" w:themeColor="text1"/>
        </w:rPr>
        <w:t>’</w:t>
      </w:r>
      <w:r w:rsidR="008766A7">
        <w:rPr>
          <w:rFonts w:hint="eastAsia"/>
          <w:color w:val="000000" w:themeColor="text1"/>
        </w:rPr>
        <w:t>s</w:t>
      </w:r>
      <w:r w:rsidR="004A1D3C">
        <w:rPr>
          <w:rFonts w:hint="eastAsia"/>
          <w:color w:val="000000" w:themeColor="text1"/>
        </w:rPr>
        <w:t xml:space="preserve"> fatigue damage parameters</w:t>
      </w:r>
      <w:r w:rsidR="008766A7">
        <w:rPr>
          <w:rFonts w:hint="eastAsia"/>
          <w:color w:val="000000" w:themeColor="text1"/>
        </w:rPr>
        <w:t xml:space="preserve">, the maximum normal stress on the critical plane, </w:t>
      </w:r>
      <w:r w:rsidR="008766A7">
        <w:rPr>
          <w:color w:val="000000" w:themeColor="text1"/>
        </w:rPr>
        <w:object w:dxaOrig="420" w:dyaOrig="320">
          <v:shape id="_x0000_i1067" type="#_x0000_t75" style="width:20.4pt;height:16.1pt" o:ole="">
            <v:imagedata r:id="rId84" o:title=""/>
          </v:shape>
          <o:OLEObject Type="Embed" ProgID="Equation.DSMT4" ShapeID="_x0000_i1067" DrawAspect="Content" ObjectID="_1642335966" r:id="rId85"/>
        </w:object>
      </w:r>
      <w:r w:rsidR="008766A7">
        <w:rPr>
          <w:rFonts w:hint="eastAsia"/>
          <w:color w:val="000000" w:themeColor="text1"/>
        </w:rPr>
        <w:t xml:space="preserve"> </w:t>
      </w:r>
      <w:proofErr w:type="gramStart"/>
      <w:r w:rsidR="008766A7">
        <w:rPr>
          <w:rFonts w:hint="eastAsia"/>
          <w:color w:val="000000" w:themeColor="text1"/>
        </w:rPr>
        <w:t>which can be expressed:</w:t>
      </w:r>
      <w:proofErr w:type="gramEnd"/>
    </w:p>
    <w:p w:rsidR="00200E78" w:rsidRPr="004C6DB4" w:rsidRDefault="008766A7" w:rsidP="00200E78">
      <w:pPr>
        <w:wordWrap w:val="0"/>
        <w:ind w:firstLine="480"/>
        <w:jc w:val="right"/>
        <w:rPr>
          <w:color w:val="000000" w:themeColor="text1"/>
        </w:rPr>
      </w:pPr>
      <w:r>
        <w:rPr>
          <w:color w:val="000000" w:themeColor="text1"/>
        </w:rPr>
        <w:object w:dxaOrig="1400" w:dyaOrig="340">
          <v:shape id="_x0000_i1068" type="#_x0000_t75" style="width:69.3pt;height:17.75pt" o:ole="">
            <v:imagedata r:id="rId86" o:title=""/>
          </v:shape>
          <o:OLEObject Type="Embed" ProgID="Equation.DSMT4" ShapeID="_x0000_i1068" DrawAspect="Content" ObjectID="_1642335967" r:id="rId87"/>
        </w:object>
      </w:r>
      <w:r w:rsidR="00200E78">
        <w:rPr>
          <w:rFonts w:hint="eastAsia"/>
          <w:color w:val="000000" w:themeColor="text1"/>
        </w:rPr>
        <w:t xml:space="preserve">   </w:t>
      </w:r>
      <w:r w:rsidR="00200E78" w:rsidRPr="004C6DB4">
        <w:rPr>
          <w:rFonts w:hint="eastAsia"/>
          <w:color w:val="000000" w:themeColor="text1"/>
        </w:rPr>
        <w:t xml:space="preserve">  </w:t>
      </w:r>
      <w:r w:rsidR="00200E78">
        <w:rPr>
          <w:rFonts w:hint="eastAsia"/>
          <w:color w:val="000000" w:themeColor="text1"/>
        </w:rPr>
        <w:t xml:space="preserve">              </w:t>
      </w:r>
      <w:r w:rsidR="00200E78" w:rsidRPr="004C6DB4">
        <w:rPr>
          <w:rFonts w:hint="eastAsia"/>
          <w:color w:val="000000" w:themeColor="text1"/>
        </w:rPr>
        <w:t xml:space="preserve">         </w:t>
      </w:r>
      <w:r w:rsidR="00200E78" w:rsidRPr="004C6DB4">
        <w:rPr>
          <w:color w:val="000000" w:themeColor="text1"/>
        </w:rPr>
        <w:fldChar w:fldCharType="begin"/>
      </w:r>
      <w:r w:rsidR="00200E78" w:rsidRPr="004C6DB4">
        <w:rPr>
          <w:color w:val="000000" w:themeColor="text1"/>
        </w:rPr>
        <w:instrText xml:space="preserve"> MACROBUTTON MTPlaceRef \* MERGEFORMAT (</w:instrText>
      </w:r>
      <w:fldSimple w:instr=" SEQ MTEqn \c \* Arabic \* MERGEFORMAT ">
        <w:r w:rsidR="00200E78" w:rsidRPr="008B25E4">
          <w:rPr>
            <w:noProof/>
            <w:color w:val="000000" w:themeColor="text1"/>
          </w:rPr>
          <w:instrText>11</w:instrText>
        </w:r>
      </w:fldSimple>
      <w:r w:rsidR="00200E78" w:rsidRPr="004C6DB4">
        <w:rPr>
          <w:color w:val="000000" w:themeColor="text1"/>
        </w:rPr>
        <w:instrText>)</w:instrText>
      </w:r>
      <w:r w:rsidR="00200E78" w:rsidRPr="004C6DB4">
        <w:rPr>
          <w:color w:val="000000" w:themeColor="text1"/>
        </w:rPr>
        <w:fldChar w:fldCharType="end"/>
      </w:r>
    </w:p>
    <w:p w:rsidR="008B25E4" w:rsidRPr="008B25E4" w:rsidRDefault="008766A7" w:rsidP="008B25E4">
      <w:pPr>
        <w:ind w:firstLineChars="0" w:firstLine="0"/>
      </w:pPr>
      <w:r>
        <w:rPr>
          <w:rFonts w:hint="eastAsia"/>
        </w:rPr>
        <w:t xml:space="preserve">where </w:t>
      </w:r>
      <w:r w:rsidRPr="008B25E4">
        <w:rPr>
          <w:rFonts w:hint="eastAsia"/>
          <w:i/>
        </w:rPr>
        <w:t>σ</w:t>
      </w:r>
      <w:proofErr w:type="spellStart"/>
      <w:r w:rsidRPr="008B25E4">
        <w:rPr>
          <w:i/>
          <w:vertAlign w:val="subscript"/>
        </w:rPr>
        <w:t>n</w:t>
      </w:r>
      <w:r w:rsidR="00200E78" w:rsidRPr="008B25E4">
        <w:rPr>
          <w:i/>
          <w:vertAlign w:val="subscript"/>
        </w:rPr>
        <w:t>,</w:t>
      </w:r>
      <w:r w:rsidRPr="008B25E4">
        <w:rPr>
          <w:i/>
          <w:vertAlign w:val="subscript"/>
        </w:rPr>
        <w:t>a</w:t>
      </w:r>
      <w:proofErr w:type="spellEnd"/>
      <w:r w:rsidR="00200E78" w:rsidRPr="008B25E4">
        <w:t xml:space="preserve"> and</w:t>
      </w:r>
      <w:r w:rsidR="008B25E4">
        <w:rPr>
          <w:rFonts w:hint="eastAsia"/>
        </w:rPr>
        <w:t xml:space="preserve"> </w:t>
      </w:r>
      <w:proofErr w:type="spellStart"/>
      <w:r w:rsidR="00200E78" w:rsidRPr="001E272D">
        <w:rPr>
          <w:i/>
        </w:rPr>
        <w:t>σ</w:t>
      </w:r>
      <w:r w:rsidR="00200E78" w:rsidRPr="001E272D">
        <w:rPr>
          <w:rFonts w:hint="eastAsia"/>
          <w:i/>
          <w:vertAlign w:val="subscript"/>
        </w:rPr>
        <w:t>n,</w:t>
      </w:r>
      <w:r w:rsidR="00200E78">
        <w:rPr>
          <w:rFonts w:hint="eastAsia"/>
          <w:i/>
          <w:vertAlign w:val="subscript"/>
        </w:rPr>
        <w:t>m</w:t>
      </w:r>
      <w:proofErr w:type="spellEnd"/>
      <w:r w:rsidR="00200E78">
        <w:rPr>
          <w:rFonts w:hint="eastAsia"/>
        </w:rPr>
        <w:t xml:space="preserve"> are the amplitude and mean value of the normal stress on the critical plane respectively. The effect of</w:t>
      </w:r>
      <w:r w:rsidR="001B3968">
        <w:rPr>
          <w:rFonts w:hint="eastAsia"/>
        </w:rPr>
        <w:t xml:space="preserve"> the</w:t>
      </w:r>
      <w:r w:rsidR="00200E78">
        <w:rPr>
          <w:rFonts w:hint="eastAsia"/>
        </w:rPr>
        <w:t xml:space="preserve"> mean normal stress can be fully considered in M-</w:t>
      </w:r>
      <w:proofErr w:type="spellStart"/>
      <w:r w:rsidR="00200E78">
        <w:rPr>
          <w:rFonts w:hint="eastAsia"/>
        </w:rPr>
        <w:t>Susmel</w:t>
      </w:r>
      <w:r w:rsidR="00200E78">
        <w:t>’</w:t>
      </w:r>
      <w:r w:rsidR="00200E78">
        <w:rPr>
          <w:rFonts w:hint="eastAsia"/>
        </w:rPr>
        <w:t>s</w:t>
      </w:r>
      <w:proofErr w:type="spellEnd"/>
      <w:r w:rsidR="00200E78">
        <w:rPr>
          <w:rFonts w:hint="eastAsia"/>
        </w:rPr>
        <w:t xml:space="preserve"> and M-ZY</w:t>
      </w:r>
      <w:r w:rsidR="00200E78">
        <w:t>’</w:t>
      </w:r>
      <w:r w:rsidR="00200E78">
        <w:rPr>
          <w:rFonts w:hint="eastAsia"/>
        </w:rPr>
        <w:t>s parameters.</w:t>
      </w:r>
    </w:p>
    <w:p w:rsidR="00B90C65" w:rsidRPr="004C6DB4" w:rsidRDefault="00B07EBD" w:rsidP="00B90C65">
      <w:pPr>
        <w:pStyle w:val="1"/>
        <w:rPr>
          <w:i w:val="0"/>
          <w:color w:val="000000" w:themeColor="text1"/>
        </w:rPr>
      </w:pPr>
      <w:r w:rsidRPr="004C6DB4">
        <w:rPr>
          <w:i w:val="0"/>
          <w:color w:val="000000" w:themeColor="text1"/>
        </w:rPr>
        <w:t>Experiments</w:t>
      </w:r>
    </w:p>
    <w:p w:rsidR="00B90C65" w:rsidRPr="004C6DB4" w:rsidRDefault="00B07EBD" w:rsidP="00B90C65">
      <w:pPr>
        <w:pStyle w:val="2"/>
        <w:rPr>
          <w:color w:val="000000" w:themeColor="text1"/>
        </w:rPr>
      </w:pPr>
      <w:r w:rsidRPr="004C6DB4">
        <w:rPr>
          <w:rFonts w:eastAsiaTheme="minorEastAsia"/>
          <w:bCs/>
          <w:color w:val="000000" w:themeColor="text1"/>
          <w:kern w:val="0"/>
          <w:szCs w:val="24"/>
        </w:rPr>
        <w:lastRenderedPageBreak/>
        <w:t>Material and specimens</w:t>
      </w:r>
    </w:p>
    <w:p w:rsidR="00AE3A9C" w:rsidRPr="004C6DB4" w:rsidRDefault="00AE3A9C" w:rsidP="003D356A">
      <w:pPr>
        <w:ind w:firstLine="480"/>
        <w:rPr>
          <w:color w:val="000000" w:themeColor="text1"/>
        </w:rPr>
      </w:pPr>
      <w:r w:rsidRPr="004C6DB4">
        <w:rPr>
          <w:color w:val="000000" w:themeColor="text1"/>
        </w:rPr>
        <w:t xml:space="preserve">2297 </w:t>
      </w:r>
      <w:r w:rsidRPr="004C6DB4">
        <w:rPr>
          <w:color w:val="000000" w:themeColor="text1"/>
          <w:szCs w:val="24"/>
        </w:rPr>
        <w:t>aluminum-lithium</w:t>
      </w:r>
      <w:r w:rsidRPr="004C6DB4">
        <w:rPr>
          <w:color w:val="000000" w:themeColor="text1"/>
        </w:rPr>
        <w:t xml:space="preserve"> alloy is </w:t>
      </w:r>
      <w:r w:rsidR="001618A9">
        <w:rPr>
          <w:rFonts w:hint="eastAsia"/>
          <w:color w:val="000000" w:themeColor="text1"/>
        </w:rPr>
        <w:t>appli</w:t>
      </w:r>
      <w:r w:rsidRPr="004C6DB4">
        <w:rPr>
          <w:color w:val="000000" w:themeColor="text1"/>
        </w:rPr>
        <w:t>ed in aircraft structur</w:t>
      </w:r>
      <w:r w:rsidR="001618A9">
        <w:rPr>
          <w:rFonts w:hint="eastAsia"/>
          <w:color w:val="000000" w:themeColor="text1"/>
        </w:rPr>
        <w:t>e</w:t>
      </w:r>
      <w:r w:rsidR="001618A9" w:rsidRPr="001618A9">
        <w:rPr>
          <w:color w:val="000000" w:themeColor="text1"/>
        </w:rPr>
        <w:t xml:space="preserve"> </w:t>
      </w:r>
      <w:r w:rsidR="001618A9" w:rsidRPr="004C6DB4">
        <w:rPr>
          <w:color w:val="000000" w:themeColor="text1"/>
        </w:rPr>
        <w:t>widely</w:t>
      </w:r>
      <w:r w:rsidR="001618A9">
        <w:rPr>
          <w:rFonts w:hint="eastAsia"/>
          <w:color w:val="000000" w:themeColor="text1"/>
        </w:rPr>
        <w:t xml:space="preserve"> due to high s</w:t>
      </w:r>
      <w:r w:rsidR="001618A9" w:rsidRPr="001618A9">
        <w:rPr>
          <w:color w:val="000000" w:themeColor="text1"/>
        </w:rPr>
        <w:t>pecific strength and specific stiffness</w:t>
      </w:r>
      <w:r w:rsidRPr="004C6DB4">
        <w:rPr>
          <w:rFonts w:hint="eastAsia"/>
          <w:color w:val="000000" w:themeColor="text1"/>
        </w:rPr>
        <w:t>.</w:t>
      </w:r>
      <w:r w:rsidRPr="004C6DB4">
        <w:rPr>
          <w:color w:val="000000" w:themeColor="text1"/>
        </w:rPr>
        <w:t xml:space="preserve"> The chemical composition</w:t>
      </w:r>
      <w:r w:rsidR="001262A1">
        <w:rPr>
          <w:rFonts w:hint="eastAsia"/>
          <w:color w:val="000000" w:themeColor="text1"/>
        </w:rPr>
        <w:t>s</w:t>
      </w:r>
      <w:r w:rsidRPr="004C6DB4">
        <w:rPr>
          <w:color w:val="000000" w:themeColor="text1"/>
        </w:rPr>
        <w:t xml:space="preserve"> and mechanical properties of </w:t>
      </w:r>
      <w:r w:rsidR="006E5D0F" w:rsidRPr="004C6DB4">
        <w:rPr>
          <w:rFonts w:hint="eastAsia"/>
          <w:color w:val="000000" w:themeColor="text1"/>
        </w:rPr>
        <w:t>this</w:t>
      </w:r>
      <w:r w:rsidRPr="004C6DB4">
        <w:rPr>
          <w:color w:val="000000" w:themeColor="text1"/>
        </w:rPr>
        <w:t xml:space="preserve"> material </w:t>
      </w:r>
      <w:r w:rsidR="001262A1">
        <w:rPr>
          <w:rFonts w:hint="eastAsia"/>
          <w:color w:val="000000" w:themeColor="text1"/>
        </w:rPr>
        <w:t>are</w:t>
      </w:r>
      <w:r w:rsidR="006E5D0F" w:rsidRPr="004C6DB4">
        <w:rPr>
          <w:color w:val="000000" w:themeColor="text1"/>
        </w:rPr>
        <w:t xml:space="preserve"> </w:t>
      </w:r>
      <w:r w:rsidR="00163E99">
        <w:rPr>
          <w:rFonts w:hint="eastAsia"/>
          <w:color w:val="000000" w:themeColor="text1"/>
        </w:rPr>
        <w:t>reported</w:t>
      </w:r>
      <w:r w:rsidRPr="004C6DB4">
        <w:rPr>
          <w:color w:val="000000" w:themeColor="text1"/>
        </w:rPr>
        <w:t xml:space="preserve"> in </w:t>
      </w:r>
      <w:r w:rsidR="001F4E4C">
        <w:fldChar w:fldCharType="begin"/>
      </w:r>
      <w:r w:rsidR="001F4E4C">
        <w:instrText xml:space="preserve"> REF _Ref13151044 \h  \* MERGEFORMAT </w:instrText>
      </w:r>
      <w:r w:rsidR="001F4E4C">
        <w:fldChar w:fldCharType="separate"/>
      </w:r>
      <w:r w:rsidR="00ED4E8B" w:rsidRPr="004C6DB4">
        <w:rPr>
          <w:color w:val="000000" w:themeColor="text1"/>
        </w:rPr>
        <w:t>Table 2</w:t>
      </w:r>
      <w:r w:rsidR="001F4E4C">
        <w:fldChar w:fldCharType="end"/>
      </w:r>
      <w:r w:rsidRPr="004C6DB4">
        <w:rPr>
          <w:color w:val="000000" w:themeColor="text1"/>
        </w:rPr>
        <w:t xml:space="preserve"> and </w:t>
      </w:r>
      <w:r w:rsidR="001F4E4C">
        <w:fldChar w:fldCharType="begin"/>
      </w:r>
      <w:r w:rsidR="001F4E4C">
        <w:instrText xml:space="preserve"> REF _Ref13151051 \h  \* MERGEFORMAT </w:instrText>
      </w:r>
      <w:r w:rsidR="001F4E4C">
        <w:fldChar w:fldCharType="separate"/>
      </w:r>
      <w:r w:rsidR="00ED4E8B" w:rsidRPr="004C6DB4">
        <w:rPr>
          <w:color w:val="000000" w:themeColor="text1"/>
        </w:rPr>
        <w:t>Table 3</w:t>
      </w:r>
      <w:r w:rsidR="001F4E4C">
        <w:fldChar w:fldCharType="end"/>
      </w:r>
      <w:r w:rsidR="007C0996">
        <w:t>,</w:t>
      </w:r>
      <w:r w:rsidRPr="004C6DB4">
        <w:rPr>
          <w:color w:val="000000" w:themeColor="text1"/>
        </w:rPr>
        <w:t xml:space="preserve"> respectively</w:t>
      </w:r>
      <w:r w:rsidRPr="004C6DB4">
        <w:rPr>
          <w:rFonts w:hint="eastAsia"/>
          <w:color w:val="000000" w:themeColor="text1"/>
        </w:rPr>
        <w:t>.</w:t>
      </w:r>
      <w:r w:rsidRPr="004C6DB4">
        <w:rPr>
          <w:color w:val="000000" w:themeColor="text1"/>
        </w:rPr>
        <w:t xml:space="preserve"> </w:t>
      </w:r>
      <w:r w:rsidR="005F2B09">
        <w:rPr>
          <w:rFonts w:hint="eastAsia"/>
          <w:color w:val="000000" w:themeColor="text1"/>
        </w:rPr>
        <w:t>In addition, the critical distance is calculated according to the method proposed in</w:t>
      </w:r>
      <w:r w:rsidR="00F27955">
        <w:rPr>
          <w:rFonts w:hint="eastAsia"/>
          <w:color w:val="000000" w:themeColor="text1"/>
        </w:rPr>
        <w:t xml:space="preserve"> Ref. [75]. </w:t>
      </w:r>
      <w:r w:rsidRPr="004C6DB4">
        <w:rPr>
          <w:color w:val="000000" w:themeColor="text1"/>
        </w:rPr>
        <w:t>The dimensions of the</w:t>
      </w:r>
      <w:r w:rsidR="007700E7" w:rsidRPr="004C6DB4">
        <w:rPr>
          <w:rFonts w:hint="eastAsia"/>
          <w:color w:val="000000" w:themeColor="text1"/>
        </w:rPr>
        <w:t xml:space="preserve"> smooth specimen and </w:t>
      </w:r>
      <w:r w:rsidRPr="004C6DB4">
        <w:rPr>
          <w:color w:val="000000" w:themeColor="text1"/>
        </w:rPr>
        <w:t xml:space="preserve">two </w:t>
      </w:r>
      <w:r w:rsidR="00FC3CA5" w:rsidRPr="004C6DB4">
        <w:rPr>
          <w:color w:val="000000" w:themeColor="text1"/>
        </w:rPr>
        <w:t xml:space="preserve">kinds of notched specimens </w:t>
      </w:r>
      <w:r w:rsidRPr="004C6DB4">
        <w:rPr>
          <w:color w:val="000000" w:themeColor="text1"/>
        </w:rPr>
        <w:t xml:space="preserve">are </w:t>
      </w:r>
      <w:r w:rsidR="001262A1">
        <w:rPr>
          <w:rFonts w:hint="eastAsia"/>
          <w:color w:val="000000" w:themeColor="text1"/>
        </w:rPr>
        <w:t>reported</w:t>
      </w:r>
      <w:r w:rsidRPr="004C6DB4">
        <w:rPr>
          <w:color w:val="000000" w:themeColor="text1"/>
        </w:rPr>
        <w:t xml:space="preserve"> in </w:t>
      </w:r>
      <w:r w:rsidR="001F4E4C">
        <w:fldChar w:fldCharType="begin"/>
      </w:r>
      <w:r w:rsidR="001F4E4C">
        <w:instrText xml:space="preserve"> REF _Ref13151110 \h  \* MERGEFORMAT </w:instrText>
      </w:r>
      <w:r w:rsidR="001F4E4C">
        <w:fldChar w:fldCharType="separate"/>
      </w:r>
      <w:r w:rsidR="00ED4E8B" w:rsidRPr="004C6DB4">
        <w:rPr>
          <w:rFonts w:hint="eastAsia"/>
          <w:color w:val="000000" w:themeColor="text1"/>
        </w:rPr>
        <w:t xml:space="preserve">Figure </w:t>
      </w:r>
      <w:r w:rsidR="00ED4E8B" w:rsidRPr="004C6DB4">
        <w:rPr>
          <w:color w:val="000000" w:themeColor="text1"/>
        </w:rPr>
        <w:t>9</w:t>
      </w:r>
      <w:r w:rsidR="001F4E4C">
        <w:fldChar w:fldCharType="end"/>
      </w:r>
      <w:r w:rsidRPr="004C6DB4">
        <w:rPr>
          <w:color w:val="000000" w:themeColor="text1"/>
        </w:rPr>
        <w:t>.</w:t>
      </w:r>
      <w:r w:rsidR="00BE4A2F" w:rsidRPr="004C6DB4">
        <w:rPr>
          <w:color w:val="000000" w:themeColor="text1"/>
        </w:rPr>
        <w:t xml:space="preserve"> The notche</w:t>
      </w:r>
      <w:r w:rsidR="00BE4A2F" w:rsidRPr="004C6DB4">
        <w:rPr>
          <w:rFonts w:hint="eastAsia"/>
          <w:color w:val="000000" w:themeColor="text1"/>
        </w:rPr>
        <w:t xml:space="preserve">s with 2-mm-diameter circular </w:t>
      </w:r>
      <w:proofErr w:type="gramStart"/>
      <w:r w:rsidR="00BE4A2F" w:rsidRPr="004C6DB4">
        <w:rPr>
          <w:rFonts w:hint="eastAsia"/>
          <w:color w:val="000000" w:themeColor="text1"/>
        </w:rPr>
        <w:t>hole,</w:t>
      </w:r>
      <w:proofErr w:type="gramEnd"/>
      <w:r w:rsidR="00BE4A2F" w:rsidRPr="004C6DB4">
        <w:rPr>
          <w:rFonts w:hint="eastAsia"/>
          <w:color w:val="000000" w:themeColor="text1"/>
        </w:rPr>
        <w:t xml:space="preserve"> and waist-round hole are </w:t>
      </w:r>
      <w:r w:rsidR="007C0996">
        <w:rPr>
          <w:color w:val="000000" w:themeColor="text1"/>
        </w:rPr>
        <w:t>referred to</w:t>
      </w:r>
      <w:r w:rsidR="00BE4A2F" w:rsidRPr="004C6DB4">
        <w:rPr>
          <w:rFonts w:hint="eastAsia"/>
          <w:color w:val="000000" w:themeColor="text1"/>
        </w:rPr>
        <w:t xml:space="preserve"> </w:t>
      </w:r>
      <w:r w:rsidR="00BE4A2F" w:rsidRPr="004C6DB4">
        <w:rPr>
          <w:color w:val="000000" w:themeColor="text1"/>
        </w:rPr>
        <w:t xml:space="preserve">by </w:t>
      </w:r>
      <w:r w:rsidR="007C0996">
        <w:rPr>
          <w:color w:val="000000" w:themeColor="text1"/>
        </w:rPr>
        <w:t xml:space="preserve">using letters </w:t>
      </w:r>
      <w:r w:rsidR="00BE4A2F" w:rsidRPr="004C6DB4">
        <w:rPr>
          <w:color w:val="000000" w:themeColor="text1"/>
        </w:rPr>
        <w:t>“D,” and “Y,” respectively.</w:t>
      </w:r>
    </w:p>
    <w:p w:rsidR="00B90C65" w:rsidRPr="004C6DB4" w:rsidRDefault="00F07780" w:rsidP="00F07780">
      <w:pPr>
        <w:pStyle w:val="af4"/>
        <w:rPr>
          <w:color w:val="000000" w:themeColor="text1"/>
          <w:szCs w:val="24"/>
        </w:rPr>
      </w:pPr>
      <w:bookmarkStart w:id="10" w:name="_Ref13151044"/>
      <w:proofErr w:type="gramStart"/>
      <w:r w:rsidRPr="004C6DB4">
        <w:rPr>
          <w:color w:val="000000" w:themeColor="text1"/>
        </w:rPr>
        <w:t xml:space="preserve">Table </w:t>
      </w:r>
      <w:r w:rsidR="00DD5E08" w:rsidRPr="004C6DB4">
        <w:rPr>
          <w:color w:val="000000" w:themeColor="text1"/>
        </w:rPr>
        <w:fldChar w:fldCharType="begin"/>
      </w:r>
      <w:r w:rsidR="00DD5E08" w:rsidRPr="004C6DB4">
        <w:rPr>
          <w:color w:val="000000" w:themeColor="text1"/>
        </w:rPr>
        <w:instrText xml:space="preserve"> SEQ Table \* ARABIC </w:instrText>
      </w:r>
      <w:r w:rsidR="00DD5E08" w:rsidRPr="004C6DB4">
        <w:rPr>
          <w:color w:val="000000" w:themeColor="text1"/>
        </w:rPr>
        <w:fldChar w:fldCharType="separate"/>
      </w:r>
      <w:r w:rsidR="00ED4E8B" w:rsidRPr="004C6DB4">
        <w:rPr>
          <w:noProof/>
          <w:color w:val="000000" w:themeColor="text1"/>
        </w:rPr>
        <w:t>2</w:t>
      </w:r>
      <w:r w:rsidR="00DD5E08" w:rsidRPr="004C6DB4">
        <w:rPr>
          <w:color w:val="000000" w:themeColor="text1"/>
        </w:rPr>
        <w:fldChar w:fldCharType="end"/>
      </w:r>
      <w:bookmarkEnd w:id="10"/>
      <w:r w:rsidRPr="004C6DB4">
        <w:rPr>
          <w:rFonts w:eastAsiaTheme="minorEastAsia" w:hint="eastAsia"/>
          <w:color w:val="000000" w:themeColor="text1"/>
        </w:rPr>
        <w:t>.</w:t>
      </w:r>
      <w:proofErr w:type="gramEnd"/>
      <w:r w:rsidR="00B90C65" w:rsidRPr="004C6DB4">
        <w:rPr>
          <w:rFonts w:hint="eastAsia"/>
          <w:color w:val="000000" w:themeColor="text1"/>
          <w:szCs w:val="24"/>
        </w:rPr>
        <w:t xml:space="preserve"> </w:t>
      </w:r>
      <w:r w:rsidR="00B90C65" w:rsidRPr="004C6DB4">
        <w:rPr>
          <w:color w:val="000000" w:themeColor="text1"/>
          <w:szCs w:val="24"/>
        </w:rPr>
        <w:t xml:space="preserve">Chemical composition </w:t>
      </w:r>
      <w:r w:rsidR="00B90C65" w:rsidRPr="004C6DB4">
        <w:rPr>
          <w:rFonts w:hint="eastAsia"/>
          <w:color w:val="000000" w:themeColor="text1"/>
          <w:szCs w:val="24"/>
        </w:rPr>
        <w:t xml:space="preserve">of </w:t>
      </w:r>
      <w:r w:rsidR="00B90C65" w:rsidRPr="004C6DB4">
        <w:rPr>
          <w:color w:val="000000" w:themeColor="text1"/>
          <w:szCs w:val="24"/>
        </w:rPr>
        <w:t xml:space="preserve">2297 </w:t>
      </w:r>
      <w:r w:rsidR="001618A9">
        <w:rPr>
          <w:rFonts w:eastAsiaTheme="minorEastAsia" w:hint="eastAsia"/>
          <w:color w:val="000000" w:themeColor="text1"/>
          <w:szCs w:val="24"/>
        </w:rPr>
        <w:t>Al</w:t>
      </w:r>
      <w:r w:rsidR="00B90C65" w:rsidRPr="004C6DB4">
        <w:rPr>
          <w:color w:val="000000" w:themeColor="text1"/>
          <w:szCs w:val="24"/>
        </w:rPr>
        <w:t xml:space="preserve">-li </w:t>
      </w:r>
      <w:proofErr w:type="gramStart"/>
      <w:r w:rsidR="00B90C65" w:rsidRPr="004C6DB4">
        <w:rPr>
          <w:color w:val="000000" w:themeColor="text1"/>
          <w:szCs w:val="24"/>
        </w:rPr>
        <w:t>alloy</w:t>
      </w:r>
      <w:r w:rsidR="00AE3A9C" w:rsidRPr="004C6DB4">
        <w:rPr>
          <w:rFonts w:ascii="宋体" w:hAnsi="宋体" w:cs="宋体" w:hint="eastAsia"/>
          <w:color w:val="000000" w:themeColor="text1"/>
          <w:szCs w:val="24"/>
        </w:rPr>
        <w:t>(</w:t>
      </w:r>
      <w:proofErr w:type="gramEnd"/>
      <w:r w:rsidR="00AE3A9C" w:rsidRPr="004C6DB4">
        <w:rPr>
          <w:rFonts w:hint="eastAsia"/>
          <w:color w:val="000000" w:themeColor="text1"/>
          <w:szCs w:val="24"/>
        </w:rPr>
        <w:t>wt.%</w:t>
      </w:r>
      <w:r w:rsidR="00AE3A9C" w:rsidRPr="004C6DB4">
        <w:rPr>
          <w:rFonts w:ascii="宋体" w:hAnsi="宋体" w:cs="宋体" w:hint="eastAsia"/>
          <w:color w:val="000000" w:themeColor="text1"/>
          <w:szCs w:val="24"/>
        </w:rPr>
        <w:t>)</w:t>
      </w:r>
    </w:p>
    <w:tbl>
      <w:tblPr>
        <w:tblW w:w="7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74"/>
        <w:gridCol w:w="636"/>
        <w:gridCol w:w="636"/>
        <w:gridCol w:w="636"/>
        <w:gridCol w:w="636"/>
        <w:gridCol w:w="636"/>
        <w:gridCol w:w="636"/>
        <w:gridCol w:w="636"/>
        <w:gridCol w:w="636"/>
        <w:gridCol w:w="756"/>
      </w:tblGrid>
      <w:tr w:rsidR="00FC3CA5" w:rsidRPr="004C6DB4" w:rsidTr="00FC3CA5">
        <w:trPr>
          <w:jc w:val="center"/>
        </w:trPr>
        <w:tc>
          <w:tcPr>
            <w:tcW w:w="1474"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color w:val="000000" w:themeColor="text1"/>
              </w:rPr>
              <w:t>E</w:t>
            </w:r>
            <w:r w:rsidRPr="004C6DB4">
              <w:rPr>
                <w:rFonts w:hint="eastAsia"/>
                <w:color w:val="000000" w:themeColor="text1"/>
              </w:rPr>
              <w:t>lement</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Cu</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Li</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proofErr w:type="spellStart"/>
            <w:r w:rsidRPr="004C6DB4">
              <w:rPr>
                <w:rFonts w:hint="eastAsia"/>
                <w:color w:val="000000" w:themeColor="text1"/>
              </w:rPr>
              <w:t>Mn</w:t>
            </w:r>
            <w:proofErr w:type="spellEnd"/>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H</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proofErr w:type="spellStart"/>
            <w:r w:rsidRPr="004C6DB4">
              <w:rPr>
                <w:rFonts w:hint="eastAsia"/>
                <w:color w:val="000000" w:themeColor="text1"/>
              </w:rPr>
              <w:t>Zr</w:t>
            </w:r>
            <w:proofErr w:type="spellEnd"/>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Fe</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Mg</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Ti</w:t>
            </w:r>
          </w:p>
        </w:tc>
        <w:tc>
          <w:tcPr>
            <w:tcW w:w="75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Si</w:t>
            </w:r>
          </w:p>
        </w:tc>
      </w:tr>
      <w:tr w:rsidR="00FC3CA5" w:rsidRPr="004C6DB4" w:rsidTr="00FC3CA5">
        <w:trPr>
          <w:jc w:val="center"/>
        </w:trPr>
        <w:tc>
          <w:tcPr>
            <w:tcW w:w="1474"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P</w:t>
            </w:r>
            <w:r w:rsidRPr="004C6DB4">
              <w:rPr>
                <w:color w:val="000000" w:themeColor="text1"/>
              </w:rPr>
              <w:t>ercentage</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2.82</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1.39</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0.30</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0.20</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0.10</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0.05</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0.03</w:t>
            </w:r>
          </w:p>
        </w:tc>
        <w:tc>
          <w:tcPr>
            <w:tcW w:w="63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0.02</w:t>
            </w:r>
          </w:p>
        </w:tc>
        <w:tc>
          <w:tcPr>
            <w:tcW w:w="756" w:type="dxa"/>
            <w:shd w:val="clear" w:color="auto" w:fill="FFFFFF"/>
            <w:vAlign w:val="center"/>
          </w:tcPr>
          <w:p w:rsidR="00FC3CA5" w:rsidRPr="004C6DB4" w:rsidRDefault="00FC3CA5" w:rsidP="00D221A3">
            <w:pPr>
              <w:pStyle w:val="a9"/>
              <w:spacing w:line="240" w:lineRule="auto"/>
              <w:jc w:val="center"/>
              <w:rPr>
                <w:color w:val="000000" w:themeColor="text1"/>
              </w:rPr>
            </w:pPr>
            <w:r w:rsidRPr="004C6DB4">
              <w:rPr>
                <w:rFonts w:hint="eastAsia"/>
                <w:color w:val="000000" w:themeColor="text1"/>
              </w:rPr>
              <w:t>0.018</w:t>
            </w:r>
          </w:p>
        </w:tc>
      </w:tr>
    </w:tbl>
    <w:p w:rsidR="00B90C65" w:rsidRPr="004C6DB4" w:rsidRDefault="00F07780" w:rsidP="00B90C65">
      <w:pPr>
        <w:ind w:firstLineChars="0" w:firstLine="0"/>
        <w:jc w:val="center"/>
        <w:rPr>
          <w:color w:val="000000" w:themeColor="text1"/>
        </w:rPr>
      </w:pPr>
      <w:bookmarkStart w:id="11" w:name="_Ref13151051"/>
      <w:proofErr w:type="gramStart"/>
      <w:r w:rsidRPr="004C6DB4">
        <w:rPr>
          <w:color w:val="000000" w:themeColor="text1"/>
        </w:rPr>
        <w:t xml:space="preserve">Table </w:t>
      </w:r>
      <w:r w:rsidR="00DD5E08" w:rsidRPr="004C6DB4">
        <w:rPr>
          <w:color w:val="000000" w:themeColor="text1"/>
        </w:rPr>
        <w:fldChar w:fldCharType="begin"/>
      </w:r>
      <w:r w:rsidR="00DD5E08" w:rsidRPr="004C6DB4">
        <w:rPr>
          <w:color w:val="000000" w:themeColor="text1"/>
        </w:rPr>
        <w:instrText xml:space="preserve"> SEQ Table \* ARABIC </w:instrText>
      </w:r>
      <w:r w:rsidR="00DD5E08" w:rsidRPr="004C6DB4">
        <w:rPr>
          <w:color w:val="000000" w:themeColor="text1"/>
        </w:rPr>
        <w:fldChar w:fldCharType="separate"/>
      </w:r>
      <w:r w:rsidR="00ED4E8B" w:rsidRPr="004C6DB4">
        <w:rPr>
          <w:noProof/>
          <w:color w:val="000000" w:themeColor="text1"/>
        </w:rPr>
        <w:t>3</w:t>
      </w:r>
      <w:r w:rsidR="00DD5E08" w:rsidRPr="004C6DB4">
        <w:rPr>
          <w:color w:val="000000" w:themeColor="text1"/>
        </w:rPr>
        <w:fldChar w:fldCharType="end"/>
      </w:r>
      <w:bookmarkEnd w:id="11"/>
      <w:r w:rsidRPr="004C6DB4">
        <w:rPr>
          <w:rFonts w:hint="eastAsia"/>
          <w:color w:val="000000" w:themeColor="text1"/>
        </w:rPr>
        <w:t>.</w:t>
      </w:r>
      <w:proofErr w:type="gramEnd"/>
      <w:r w:rsidR="00B90C65" w:rsidRPr="004C6DB4">
        <w:rPr>
          <w:rFonts w:hint="eastAsia"/>
          <w:color w:val="000000" w:themeColor="text1"/>
        </w:rPr>
        <w:t xml:space="preserve"> M</w:t>
      </w:r>
      <w:r w:rsidR="00B90C65" w:rsidRPr="004C6DB4">
        <w:rPr>
          <w:color w:val="000000" w:themeColor="text1"/>
        </w:rPr>
        <w:t xml:space="preserve">echanical </w:t>
      </w:r>
      <w:r w:rsidR="008666DA" w:rsidRPr="004C6DB4">
        <w:rPr>
          <w:color w:val="000000" w:themeColor="text1"/>
        </w:rPr>
        <w:t>propert</w:t>
      </w:r>
      <w:r w:rsidR="008666DA" w:rsidRPr="004C6DB4">
        <w:rPr>
          <w:rFonts w:hint="eastAsia"/>
          <w:color w:val="000000" w:themeColor="text1"/>
        </w:rPr>
        <w:t xml:space="preserve">ies </w:t>
      </w:r>
      <w:r w:rsidR="00CB166D" w:rsidRPr="004C6DB4">
        <w:rPr>
          <w:rFonts w:hint="eastAsia"/>
          <w:color w:val="000000" w:themeColor="text1"/>
        </w:rPr>
        <w:t xml:space="preserve">of </w:t>
      </w:r>
      <w:r w:rsidR="00B90C65" w:rsidRPr="004C6DB4">
        <w:rPr>
          <w:color w:val="000000" w:themeColor="text1"/>
        </w:rPr>
        <w:t xml:space="preserve">2297 </w:t>
      </w:r>
      <w:r w:rsidR="001618A9">
        <w:rPr>
          <w:rFonts w:eastAsiaTheme="minorEastAsia" w:hint="eastAsia"/>
          <w:color w:val="000000" w:themeColor="text1"/>
          <w:szCs w:val="24"/>
        </w:rPr>
        <w:t>Al</w:t>
      </w:r>
      <w:r w:rsidR="001618A9" w:rsidRPr="004C6DB4">
        <w:rPr>
          <w:color w:val="000000" w:themeColor="text1"/>
          <w:szCs w:val="24"/>
        </w:rPr>
        <w:t>-li</w:t>
      </w:r>
      <w:r w:rsidR="00B90C65" w:rsidRPr="004C6DB4">
        <w:rPr>
          <w:color w:val="000000" w:themeColor="text1"/>
        </w:rPr>
        <w:t xml:space="preserve"> alloy</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57"/>
        <w:gridCol w:w="963"/>
        <w:gridCol w:w="1118"/>
        <w:gridCol w:w="1020"/>
        <w:gridCol w:w="1805"/>
        <w:gridCol w:w="1828"/>
        <w:gridCol w:w="1003"/>
      </w:tblGrid>
      <w:tr w:rsidR="00FC3CA5" w:rsidRPr="004C6DB4" w:rsidTr="00FC3CA5">
        <w:trPr>
          <w:jc w:val="center"/>
        </w:trPr>
        <w:tc>
          <w:tcPr>
            <w:tcW w:w="1757" w:type="dxa"/>
            <w:shd w:val="clear" w:color="auto" w:fill="FFFFFF"/>
            <w:vAlign w:val="center"/>
          </w:tcPr>
          <w:p w:rsidR="00FC3CA5" w:rsidRPr="004C6DB4" w:rsidRDefault="00FC3CA5" w:rsidP="00C547CF">
            <w:pPr>
              <w:pStyle w:val="a9"/>
              <w:jc w:val="center"/>
              <w:rPr>
                <w:bCs/>
                <w:color w:val="000000" w:themeColor="text1"/>
              </w:rPr>
            </w:pPr>
            <w:r w:rsidRPr="004C6DB4">
              <w:rPr>
                <w:bCs/>
                <w:color w:val="000000" w:themeColor="text1"/>
              </w:rPr>
              <w:t>Young’</w:t>
            </w:r>
            <w:r w:rsidRPr="004C6DB4">
              <w:rPr>
                <w:rFonts w:hint="eastAsia"/>
                <w:bCs/>
                <w:color w:val="000000" w:themeColor="text1"/>
              </w:rPr>
              <w:t>s</w:t>
            </w:r>
            <w:r w:rsidRPr="004C6DB4">
              <w:rPr>
                <w:bCs/>
                <w:color w:val="000000" w:themeColor="text1"/>
              </w:rPr>
              <w:t xml:space="preserve"> modulus</w:t>
            </w:r>
            <w:r w:rsidRPr="004C6DB4">
              <w:rPr>
                <w:rFonts w:hint="eastAsia"/>
                <w:bCs/>
                <w:color w:val="000000" w:themeColor="text1"/>
              </w:rPr>
              <w:t xml:space="preserve"> </w:t>
            </w:r>
            <w:r w:rsidRPr="004C6DB4">
              <w:rPr>
                <w:rFonts w:hint="eastAsia"/>
                <w:bCs/>
                <w:i/>
                <w:color w:val="000000" w:themeColor="text1"/>
              </w:rPr>
              <w:t>E</w:t>
            </w:r>
            <w:r w:rsidRPr="004C6DB4">
              <w:rPr>
                <w:rFonts w:hint="eastAsia"/>
                <w:bCs/>
                <w:color w:val="000000" w:themeColor="text1"/>
              </w:rPr>
              <w:t>/</w:t>
            </w:r>
            <w:proofErr w:type="spellStart"/>
            <w:r w:rsidRPr="004C6DB4">
              <w:rPr>
                <w:rFonts w:hint="eastAsia"/>
                <w:bCs/>
                <w:color w:val="000000" w:themeColor="text1"/>
              </w:rPr>
              <w:t>GPa</w:t>
            </w:r>
            <w:proofErr w:type="spellEnd"/>
          </w:p>
        </w:tc>
        <w:tc>
          <w:tcPr>
            <w:tcW w:w="963" w:type="dxa"/>
            <w:shd w:val="clear" w:color="auto" w:fill="FFFFFF"/>
            <w:vAlign w:val="center"/>
          </w:tcPr>
          <w:p w:rsidR="00FC3CA5" w:rsidRPr="004C6DB4" w:rsidRDefault="00FC3CA5" w:rsidP="00C547CF">
            <w:pPr>
              <w:pStyle w:val="a9"/>
              <w:jc w:val="center"/>
              <w:rPr>
                <w:bCs/>
                <w:color w:val="000000" w:themeColor="text1"/>
              </w:rPr>
            </w:pPr>
            <w:r w:rsidRPr="004C6DB4">
              <w:rPr>
                <w:bCs/>
                <w:color w:val="000000" w:themeColor="text1"/>
              </w:rPr>
              <w:t>Poisson ratio</w:t>
            </w:r>
            <w:r w:rsidRPr="004C6DB4">
              <w:rPr>
                <w:rFonts w:hint="eastAsia"/>
                <w:bCs/>
                <w:color w:val="000000" w:themeColor="text1"/>
              </w:rPr>
              <w:t xml:space="preserve"> </w:t>
            </w:r>
            <w:r w:rsidRPr="004C6DB4">
              <w:rPr>
                <w:bCs/>
                <w:i/>
                <w:color w:val="000000" w:themeColor="text1"/>
              </w:rPr>
              <w:t>μ</w:t>
            </w:r>
          </w:p>
        </w:tc>
        <w:tc>
          <w:tcPr>
            <w:tcW w:w="1118" w:type="dxa"/>
            <w:shd w:val="clear" w:color="auto" w:fill="FFFFFF"/>
            <w:vAlign w:val="center"/>
          </w:tcPr>
          <w:p w:rsidR="00FC3CA5" w:rsidRPr="004C6DB4" w:rsidRDefault="00FC3CA5" w:rsidP="00C547CF">
            <w:pPr>
              <w:pStyle w:val="a9"/>
              <w:jc w:val="center"/>
              <w:rPr>
                <w:bCs/>
                <w:color w:val="000000" w:themeColor="text1"/>
              </w:rPr>
            </w:pPr>
            <w:r w:rsidRPr="004C6DB4">
              <w:rPr>
                <w:bCs/>
                <w:color w:val="000000" w:themeColor="text1"/>
              </w:rPr>
              <w:t>Yield strength</w:t>
            </w:r>
            <w:r w:rsidRPr="004C6DB4">
              <w:rPr>
                <w:rFonts w:hint="eastAsia"/>
                <w:bCs/>
                <w:color w:val="000000" w:themeColor="text1"/>
              </w:rPr>
              <w:t xml:space="preserve"> </w:t>
            </w:r>
            <w:r w:rsidRPr="004C6DB4">
              <w:rPr>
                <w:bCs/>
                <w:i/>
                <w:color w:val="000000" w:themeColor="text1"/>
              </w:rPr>
              <w:t>σ</w:t>
            </w:r>
            <w:r w:rsidRPr="004C6DB4">
              <w:rPr>
                <w:rFonts w:hint="eastAsia"/>
                <w:bCs/>
                <w:color w:val="000000" w:themeColor="text1"/>
                <w:vertAlign w:val="subscript"/>
              </w:rPr>
              <w:t>y1</w:t>
            </w:r>
            <w:r w:rsidRPr="004C6DB4">
              <w:rPr>
                <w:rFonts w:hint="eastAsia"/>
                <w:bCs/>
                <w:color w:val="000000" w:themeColor="text1"/>
              </w:rPr>
              <w:t>/MPa</w:t>
            </w:r>
          </w:p>
        </w:tc>
        <w:tc>
          <w:tcPr>
            <w:tcW w:w="1020" w:type="dxa"/>
            <w:shd w:val="clear" w:color="auto" w:fill="FFFFFF"/>
            <w:vAlign w:val="center"/>
          </w:tcPr>
          <w:p w:rsidR="00FC3CA5" w:rsidRPr="004C6DB4" w:rsidRDefault="00FC3CA5" w:rsidP="00C547CF">
            <w:pPr>
              <w:pStyle w:val="a9"/>
              <w:jc w:val="center"/>
              <w:rPr>
                <w:bCs/>
                <w:color w:val="000000" w:themeColor="text1"/>
              </w:rPr>
            </w:pPr>
            <w:r w:rsidRPr="004C6DB4">
              <w:rPr>
                <w:bCs/>
                <w:color w:val="000000" w:themeColor="text1"/>
              </w:rPr>
              <w:t>Fracture</w:t>
            </w:r>
            <w:r w:rsidRPr="004C6DB4">
              <w:rPr>
                <w:rFonts w:hint="eastAsia"/>
                <w:bCs/>
                <w:color w:val="000000" w:themeColor="text1"/>
              </w:rPr>
              <w:t xml:space="preserve"> </w:t>
            </w:r>
            <w:r w:rsidRPr="004C6DB4">
              <w:rPr>
                <w:bCs/>
                <w:color w:val="000000" w:themeColor="text1"/>
              </w:rPr>
              <w:t>strength</w:t>
            </w:r>
            <w:r w:rsidRPr="004C6DB4">
              <w:rPr>
                <w:rFonts w:hint="eastAsia"/>
                <w:bCs/>
                <w:color w:val="000000" w:themeColor="text1"/>
              </w:rPr>
              <w:t xml:space="preserve"> </w:t>
            </w:r>
            <w:proofErr w:type="spellStart"/>
            <w:r w:rsidRPr="004C6DB4">
              <w:rPr>
                <w:bCs/>
                <w:i/>
                <w:color w:val="000000" w:themeColor="text1"/>
              </w:rPr>
              <w:t>σ</w:t>
            </w:r>
            <w:r w:rsidRPr="004C6DB4">
              <w:rPr>
                <w:rFonts w:hint="eastAsia"/>
                <w:bCs/>
                <w:color w:val="000000" w:themeColor="text1"/>
                <w:vertAlign w:val="subscript"/>
              </w:rPr>
              <w:t>b</w:t>
            </w:r>
            <w:proofErr w:type="spellEnd"/>
            <w:r w:rsidRPr="004C6DB4">
              <w:rPr>
                <w:rFonts w:hint="eastAsia"/>
                <w:bCs/>
                <w:color w:val="000000" w:themeColor="text1"/>
              </w:rPr>
              <w:t>/</w:t>
            </w:r>
            <w:proofErr w:type="spellStart"/>
            <w:r w:rsidRPr="004C6DB4">
              <w:rPr>
                <w:rFonts w:hint="eastAsia"/>
                <w:bCs/>
                <w:color w:val="000000" w:themeColor="text1"/>
              </w:rPr>
              <w:t>MPa</w:t>
            </w:r>
            <w:proofErr w:type="spellEnd"/>
          </w:p>
        </w:tc>
        <w:tc>
          <w:tcPr>
            <w:tcW w:w="1805" w:type="dxa"/>
            <w:shd w:val="clear" w:color="auto" w:fill="FFFFFF"/>
            <w:vAlign w:val="center"/>
          </w:tcPr>
          <w:p w:rsidR="00FC3CA5" w:rsidRPr="004C6DB4" w:rsidRDefault="00FC3CA5" w:rsidP="001C5238">
            <w:pPr>
              <w:pStyle w:val="a9"/>
              <w:jc w:val="center"/>
              <w:rPr>
                <w:bCs/>
                <w:color w:val="000000" w:themeColor="text1"/>
              </w:rPr>
            </w:pPr>
            <w:r w:rsidRPr="004C6DB4">
              <w:rPr>
                <w:bCs/>
                <w:color w:val="000000" w:themeColor="text1"/>
              </w:rPr>
              <w:t>The fully reverse torsional fatigue limit</w:t>
            </w:r>
            <w:r w:rsidRPr="004C6DB4">
              <w:rPr>
                <w:rFonts w:hint="eastAsia"/>
                <w:bCs/>
                <w:color w:val="000000" w:themeColor="text1"/>
              </w:rPr>
              <w:t xml:space="preserve"> </w:t>
            </w:r>
            <w:r w:rsidRPr="004C6DB4">
              <w:rPr>
                <w:rFonts w:hint="eastAsia"/>
                <w:bCs/>
                <w:i/>
                <w:color w:val="000000" w:themeColor="text1"/>
              </w:rPr>
              <w:t>t</w:t>
            </w:r>
            <w:r w:rsidRPr="004C6DB4">
              <w:rPr>
                <w:rFonts w:hint="eastAsia"/>
                <w:bCs/>
                <w:color w:val="000000" w:themeColor="text1"/>
                <w:vertAlign w:val="subscript"/>
              </w:rPr>
              <w:t>-1</w:t>
            </w:r>
            <w:r w:rsidRPr="004C6DB4">
              <w:rPr>
                <w:rFonts w:hint="eastAsia"/>
                <w:bCs/>
                <w:color w:val="000000" w:themeColor="text1"/>
              </w:rPr>
              <w:t>/MPa</w:t>
            </w:r>
          </w:p>
        </w:tc>
        <w:tc>
          <w:tcPr>
            <w:tcW w:w="1828" w:type="dxa"/>
            <w:shd w:val="clear" w:color="auto" w:fill="FFFFFF"/>
            <w:vAlign w:val="center"/>
          </w:tcPr>
          <w:p w:rsidR="00FC3CA5" w:rsidRPr="004C6DB4" w:rsidRDefault="00FC3CA5" w:rsidP="00C547CF">
            <w:pPr>
              <w:pStyle w:val="a9"/>
              <w:jc w:val="center"/>
              <w:rPr>
                <w:bCs/>
                <w:color w:val="000000" w:themeColor="text1"/>
              </w:rPr>
            </w:pPr>
            <w:r w:rsidRPr="004C6DB4">
              <w:rPr>
                <w:bCs/>
                <w:color w:val="000000" w:themeColor="text1"/>
              </w:rPr>
              <w:t>The fully reverse axial fatigue limit</w:t>
            </w:r>
            <w:r w:rsidRPr="004C6DB4">
              <w:rPr>
                <w:rFonts w:hint="eastAsia"/>
                <w:bCs/>
                <w:i/>
                <w:color w:val="000000" w:themeColor="text1"/>
              </w:rPr>
              <w:t xml:space="preserve"> f</w:t>
            </w:r>
            <w:r w:rsidRPr="004C6DB4">
              <w:rPr>
                <w:rFonts w:hint="eastAsia"/>
                <w:bCs/>
                <w:color w:val="000000" w:themeColor="text1"/>
                <w:vertAlign w:val="subscript"/>
              </w:rPr>
              <w:t>-1</w:t>
            </w:r>
            <w:r w:rsidRPr="004C6DB4">
              <w:rPr>
                <w:rFonts w:hint="eastAsia"/>
                <w:bCs/>
                <w:color w:val="000000" w:themeColor="text1"/>
              </w:rPr>
              <w:t>/MPa</w:t>
            </w:r>
          </w:p>
        </w:tc>
        <w:tc>
          <w:tcPr>
            <w:tcW w:w="1003" w:type="dxa"/>
            <w:shd w:val="clear" w:color="auto" w:fill="FFFFFF"/>
            <w:vAlign w:val="center"/>
          </w:tcPr>
          <w:p w:rsidR="00FC3CA5" w:rsidRPr="004C6DB4" w:rsidRDefault="00FC3CA5" w:rsidP="00392CBF">
            <w:pPr>
              <w:pStyle w:val="a9"/>
              <w:jc w:val="center"/>
              <w:rPr>
                <w:bCs/>
                <w:color w:val="000000" w:themeColor="text1"/>
              </w:rPr>
            </w:pPr>
            <w:r w:rsidRPr="004C6DB4">
              <w:rPr>
                <w:bCs/>
                <w:color w:val="000000" w:themeColor="text1"/>
              </w:rPr>
              <w:t>C</w:t>
            </w:r>
            <w:r w:rsidRPr="004C6DB4">
              <w:rPr>
                <w:rFonts w:hint="eastAsia"/>
                <w:bCs/>
                <w:color w:val="000000" w:themeColor="text1"/>
              </w:rPr>
              <w:t xml:space="preserve">ritical distance </w:t>
            </w:r>
            <w:r w:rsidRPr="004C6DB4">
              <w:rPr>
                <w:bCs/>
                <w:i/>
                <w:color w:val="000000" w:themeColor="text1"/>
              </w:rPr>
              <w:t>l</w:t>
            </w:r>
            <w:r w:rsidRPr="004C6DB4">
              <w:rPr>
                <w:bCs/>
                <w:color w:val="000000" w:themeColor="text1"/>
                <w:vertAlign w:val="subscript"/>
              </w:rPr>
              <w:t>0</w:t>
            </w:r>
            <w:r w:rsidRPr="004C6DB4">
              <w:rPr>
                <w:rFonts w:hint="eastAsia"/>
                <w:bCs/>
                <w:color w:val="000000" w:themeColor="text1"/>
              </w:rPr>
              <w:t>/mm</w:t>
            </w:r>
          </w:p>
        </w:tc>
      </w:tr>
      <w:tr w:rsidR="00FC3CA5" w:rsidRPr="004C6DB4" w:rsidTr="00FC3CA5">
        <w:trPr>
          <w:jc w:val="center"/>
        </w:trPr>
        <w:tc>
          <w:tcPr>
            <w:tcW w:w="1757" w:type="dxa"/>
            <w:shd w:val="clear" w:color="auto" w:fill="FFFFFF"/>
            <w:vAlign w:val="center"/>
          </w:tcPr>
          <w:p w:rsidR="00FC3CA5" w:rsidRPr="004C6DB4" w:rsidRDefault="00FC3CA5" w:rsidP="00C547CF">
            <w:pPr>
              <w:pStyle w:val="a9"/>
              <w:jc w:val="center"/>
              <w:rPr>
                <w:color w:val="000000" w:themeColor="text1"/>
              </w:rPr>
            </w:pPr>
            <w:r w:rsidRPr="004C6DB4">
              <w:rPr>
                <w:rFonts w:hint="eastAsia"/>
                <w:color w:val="000000" w:themeColor="text1"/>
              </w:rPr>
              <w:t>84.2</w:t>
            </w:r>
          </w:p>
        </w:tc>
        <w:tc>
          <w:tcPr>
            <w:tcW w:w="963" w:type="dxa"/>
            <w:shd w:val="clear" w:color="auto" w:fill="FFFFFF"/>
            <w:vAlign w:val="center"/>
          </w:tcPr>
          <w:p w:rsidR="00FC3CA5" w:rsidRPr="004C6DB4" w:rsidRDefault="00FC3CA5" w:rsidP="00C547CF">
            <w:pPr>
              <w:pStyle w:val="a9"/>
              <w:jc w:val="center"/>
              <w:rPr>
                <w:color w:val="000000" w:themeColor="text1"/>
              </w:rPr>
            </w:pPr>
            <w:r w:rsidRPr="004C6DB4">
              <w:rPr>
                <w:rFonts w:hint="eastAsia"/>
                <w:color w:val="000000" w:themeColor="text1"/>
              </w:rPr>
              <w:t>0.28</w:t>
            </w:r>
          </w:p>
        </w:tc>
        <w:tc>
          <w:tcPr>
            <w:tcW w:w="1118" w:type="dxa"/>
            <w:shd w:val="clear" w:color="auto" w:fill="FFFFFF"/>
            <w:vAlign w:val="center"/>
          </w:tcPr>
          <w:p w:rsidR="00FC3CA5" w:rsidRPr="004C6DB4" w:rsidRDefault="00FC3CA5" w:rsidP="00C547CF">
            <w:pPr>
              <w:pStyle w:val="a9"/>
              <w:jc w:val="center"/>
              <w:rPr>
                <w:color w:val="000000" w:themeColor="text1"/>
              </w:rPr>
            </w:pPr>
            <w:r w:rsidRPr="004C6DB4">
              <w:rPr>
                <w:rFonts w:hint="eastAsia"/>
                <w:color w:val="000000" w:themeColor="text1"/>
              </w:rPr>
              <w:t>440</w:t>
            </w:r>
          </w:p>
        </w:tc>
        <w:tc>
          <w:tcPr>
            <w:tcW w:w="1020" w:type="dxa"/>
            <w:shd w:val="clear" w:color="auto" w:fill="FFFFFF"/>
            <w:vAlign w:val="center"/>
          </w:tcPr>
          <w:p w:rsidR="00FC3CA5" w:rsidRPr="004C6DB4" w:rsidRDefault="00FC3CA5" w:rsidP="00C547CF">
            <w:pPr>
              <w:pStyle w:val="a9"/>
              <w:jc w:val="center"/>
              <w:rPr>
                <w:color w:val="000000" w:themeColor="text1"/>
              </w:rPr>
            </w:pPr>
            <w:r w:rsidRPr="004C6DB4">
              <w:rPr>
                <w:rFonts w:hint="eastAsia"/>
                <w:color w:val="000000" w:themeColor="text1"/>
              </w:rPr>
              <w:t>480</w:t>
            </w:r>
          </w:p>
        </w:tc>
        <w:tc>
          <w:tcPr>
            <w:tcW w:w="1805" w:type="dxa"/>
            <w:shd w:val="clear" w:color="auto" w:fill="FFFFFF"/>
            <w:vAlign w:val="center"/>
          </w:tcPr>
          <w:p w:rsidR="00FC3CA5" w:rsidRPr="004C6DB4" w:rsidRDefault="00FC3CA5" w:rsidP="00C547CF">
            <w:pPr>
              <w:pStyle w:val="a9"/>
              <w:jc w:val="center"/>
              <w:rPr>
                <w:color w:val="000000" w:themeColor="text1"/>
              </w:rPr>
            </w:pPr>
            <w:r w:rsidRPr="004C6DB4">
              <w:rPr>
                <w:rFonts w:hint="eastAsia"/>
                <w:color w:val="000000" w:themeColor="text1"/>
              </w:rPr>
              <w:t>74.6</w:t>
            </w:r>
          </w:p>
        </w:tc>
        <w:tc>
          <w:tcPr>
            <w:tcW w:w="1828" w:type="dxa"/>
            <w:shd w:val="clear" w:color="auto" w:fill="FFFFFF"/>
            <w:vAlign w:val="center"/>
          </w:tcPr>
          <w:p w:rsidR="00FC3CA5" w:rsidRPr="004C6DB4" w:rsidRDefault="00FC3CA5" w:rsidP="00C547CF">
            <w:pPr>
              <w:pStyle w:val="a9"/>
              <w:jc w:val="center"/>
              <w:rPr>
                <w:color w:val="000000" w:themeColor="text1"/>
              </w:rPr>
            </w:pPr>
            <w:r w:rsidRPr="004C6DB4">
              <w:rPr>
                <w:rFonts w:hint="eastAsia"/>
                <w:color w:val="000000" w:themeColor="text1"/>
              </w:rPr>
              <w:t>126</w:t>
            </w:r>
          </w:p>
        </w:tc>
        <w:tc>
          <w:tcPr>
            <w:tcW w:w="1003" w:type="dxa"/>
            <w:shd w:val="clear" w:color="auto" w:fill="FFFFFF"/>
            <w:vAlign w:val="center"/>
          </w:tcPr>
          <w:p w:rsidR="00FC3CA5" w:rsidRPr="004C6DB4" w:rsidRDefault="00FC3CA5" w:rsidP="001C6495">
            <w:pPr>
              <w:pStyle w:val="a9"/>
              <w:jc w:val="center"/>
              <w:rPr>
                <w:color w:val="000000" w:themeColor="text1"/>
              </w:rPr>
            </w:pPr>
            <w:r w:rsidRPr="004C6DB4">
              <w:rPr>
                <w:bCs/>
                <w:color w:val="000000" w:themeColor="text1"/>
              </w:rPr>
              <w:t>0.28</w:t>
            </w:r>
          </w:p>
        </w:tc>
      </w:tr>
    </w:tbl>
    <w:p w:rsidR="00CB166D" w:rsidRDefault="00CB166D" w:rsidP="00B90C65">
      <w:pPr>
        <w:pStyle w:val="a8"/>
        <w:rPr>
          <w:noProof/>
          <w:color w:val="000000" w:themeColor="text1"/>
        </w:rPr>
      </w:pPr>
    </w:p>
    <w:p w:rsidR="001A1FFD" w:rsidRPr="004C6DB4" w:rsidRDefault="00314C46" w:rsidP="00B90C65">
      <w:pPr>
        <w:pStyle w:val="a8"/>
        <w:rPr>
          <w:noProof/>
          <w:color w:val="000000" w:themeColor="text1"/>
        </w:rPr>
      </w:pPr>
      <w:r>
        <w:rPr>
          <w:rFonts w:asciiTheme="minorHAnsi" w:eastAsiaTheme="minorEastAsia" w:hAnsiTheme="minorHAnsi" w:cstheme="minorBidi"/>
          <w:kern w:val="0"/>
          <w:sz w:val="21"/>
        </w:rPr>
        <w:object w:dxaOrig="8295" w:dyaOrig="2655">
          <v:shape id="_x0000_i1069" type="#_x0000_t75" style="width:346.55pt;height:110.7pt" o:ole="">
            <v:imagedata r:id="rId88" o:title=""/>
          </v:shape>
          <o:OLEObject Type="Embed" ProgID="Visio.Drawing.11" ShapeID="_x0000_i1069" DrawAspect="Content" ObjectID="_1642335968" r:id="rId89"/>
        </w:object>
      </w:r>
    </w:p>
    <w:p w:rsidR="00CB166D" w:rsidRPr="004C6DB4" w:rsidRDefault="00CB166D" w:rsidP="00CB166D">
      <w:pPr>
        <w:pStyle w:val="a8"/>
        <w:keepNext w:val="0"/>
        <w:spacing w:line="240" w:lineRule="auto"/>
        <w:rPr>
          <w:noProof/>
          <w:color w:val="000000" w:themeColor="text1"/>
        </w:rPr>
      </w:pPr>
      <w:r w:rsidRPr="004C6DB4">
        <w:rPr>
          <w:i/>
          <w:noProof/>
          <w:color w:val="000000" w:themeColor="text1"/>
        </w:rPr>
        <w:t>a</w:t>
      </w:r>
      <w:r w:rsidRPr="004C6DB4">
        <w:rPr>
          <w:noProof/>
          <w:color w:val="000000" w:themeColor="text1"/>
        </w:rPr>
        <w:t>)</w:t>
      </w:r>
      <w:r w:rsidRPr="004C6DB4">
        <w:rPr>
          <w:rFonts w:hint="eastAsia"/>
          <w:noProof/>
          <w:color w:val="000000" w:themeColor="text1"/>
        </w:rPr>
        <w:t xml:space="preserve"> Smooth specimens</w:t>
      </w:r>
    </w:p>
    <w:p w:rsidR="008F2508" w:rsidRDefault="00ED1FFB" w:rsidP="00CB166D">
      <w:pPr>
        <w:pStyle w:val="a8"/>
        <w:keepNext w:val="0"/>
        <w:rPr>
          <w:rFonts w:asciiTheme="minorHAnsi" w:eastAsiaTheme="minorEastAsia" w:hAnsiTheme="minorHAnsi" w:cstheme="minorBidi"/>
          <w:kern w:val="0"/>
          <w:sz w:val="21"/>
        </w:rPr>
      </w:pPr>
      <w:r>
        <w:rPr>
          <w:rFonts w:asciiTheme="minorHAnsi" w:eastAsiaTheme="minorEastAsia" w:hAnsiTheme="minorHAnsi" w:cstheme="minorBidi"/>
          <w:kern w:val="0"/>
          <w:sz w:val="21"/>
        </w:rPr>
        <w:object w:dxaOrig="8295" w:dyaOrig="2655">
          <v:shape id="_x0000_i1070" type="#_x0000_t75" style="width:392.25pt;height:124.65pt" o:ole="">
            <v:imagedata r:id="rId90" o:title=""/>
          </v:shape>
          <o:OLEObject Type="Embed" ProgID="Visio.Drawing.11" ShapeID="_x0000_i1070" DrawAspect="Content" ObjectID="_1642335969" r:id="rId91"/>
        </w:object>
      </w:r>
    </w:p>
    <w:p w:rsidR="008F2508" w:rsidRDefault="008F2508" w:rsidP="00CB166D">
      <w:pPr>
        <w:pStyle w:val="a8"/>
        <w:keepNext w:val="0"/>
        <w:rPr>
          <w:rFonts w:asciiTheme="minorHAnsi" w:eastAsiaTheme="minorEastAsia" w:hAnsiTheme="minorHAnsi" w:cstheme="minorBidi"/>
          <w:kern w:val="0"/>
          <w:sz w:val="21"/>
        </w:rPr>
      </w:pPr>
      <w:r w:rsidRPr="004C6DB4">
        <w:rPr>
          <w:rFonts w:eastAsiaTheme="minorEastAsia" w:hint="eastAsia"/>
          <w:i/>
          <w:noProof/>
          <w:color w:val="000000" w:themeColor="text1"/>
        </w:rPr>
        <w:lastRenderedPageBreak/>
        <w:t>b</w:t>
      </w:r>
      <w:r w:rsidRPr="004C6DB4">
        <w:rPr>
          <w:noProof/>
          <w:color w:val="000000" w:themeColor="text1"/>
        </w:rPr>
        <w:t>)</w:t>
      </w:r>
      <w:r w:rsidRPr="004C6DB4">
        <w:rPr>
          <w:rFonts w:hint="eastAsia"/>
          <w:noProof/>
          <w:color w:val="000000" w:themeColor="text1"/>
        </w:rPr>
        <w:t xml:space="preserve"> D=2mm, circular hole</w:t>
      </w:r>
    </w:p>
    <w:p w:rsidR="008F2508" w:rsidRPr="004C6DB4" w:rsidRDefault="005D7B64" w:rsidP="00CB166D">
      <w:pPr>
        <w:pStyle w:val="a8"/>
        <w:keepNext w:val="0"/>
        <w:rPr>
          <w:noProof/>
          <w:color w:val="000000" w:themeColor="text1"/>
        </w:rPr>
      </w:pPr>
      <w:r>
        <w:rPr>
          <w:rFonts w:asciiTheme="minorHAnsi" w:eastAsiaTheme="minorEastAsia" w:hAnsiTheme="minorHAnsi" w:cstheme="minorBidi"/>
          <w:kern w:val="0"/>
          <w:sz w:val="21"/>
        </w:rPr>
        <w:object w:dxaOrig="8295" w:dyaOrig="4245">
          <v:shape id="_x0000_i1071" type="#_x0000_t75" style="width:396.55pt;height:202.05pt" o:ole="">
            <v:imagedata r:id="rId92" o:title=""/>
          </v:shape>
          <o:OLEObject Type="Embed" ProgID="Visio.Drawing.11" ShapeID="_x0000_i1071" DrawAspect="Content" ObjectID="_1642335970" r:id="rId93"/>
        </w:object>
      </w:r>
    </w:p>
    <w:p w:rsidR="00B90C65" w:rsidRPr="004C6DB4" w:rsidRDefault="00CB166D" w:rsidP="005D7B64">
      <w:pPr>
        <w:pStyle w:val="af4"/>
        <w:rPr>
          <w:rFonts w:eastAsia="宋体" w:hint="eastAsia"/>
          <w:noProof/>
          <w:color w:val="000000" w:themeColor="text1"/>
        </w:rPr>
      </w:pPr>
      <w:r w:rsidRPr="004C6DB4">
        <w:rPr>
          <w:rFonts w:eastAsiaTheme="minorEastAsia" w:hint="eastAsia"/>
          <w:i/>
          <w:noProof/>
          <w:color w:val="000000" w:themeColor="text1"/>
        </w:rPr>
        <w:t>c</w:t>
      </w:r>
      <w:r w:rsidR="00B90C65" w:rsidRPr="004C6DB4">
        <w:rPr>
          <w:noProof/>
          <w:color w:val="000000" w:themeColor="text1"/>
        </w:rPr>
        <w:t>)</w:t>
      </w:r>
      <w:r w:rsidR="00B90C65" w:rsidRPr="004C6DB4">
        <w:rPr>
          <w:rFonts w:eastAsia="宋体" w:hint="eastAsia"/>
          <w:noProof/>
          <w:color w:val="000000" w:themeColor="text1"/>
        </w:rPr>
        <w:t xml:space="preserve"> waist-round hole</w:t>
      </w:r>
    </w:p>
    <w:p w:rsidR="00B90C65" w:rsidRPr="008B25E4" w:rsidRDefault="0052731B" w:rsidP="00AB024C">
      <w:pPr>
        <w:pStyle w:val="af4"/>
        <w:spacing w:line="240" w:lineRule="auto"/>
        <w:rPr>
          <w:rFonts w:eastAsiaTheme="minorEastAsia" w:hint="eastAsia"/>
          <w:i/>
          <w:noProof/>
          <w:color w:val="000000" w:themeColor="text1"/>
        </w:rPr>
      </w:pPr>
      <w:bookmarkStart w:id="12" w:name="_Ref13151110"/>
      <w:proofErr w:type="gramStart"/>
      <w:r w:rsidRPr="004C6DB4">
        <w:rPr>
          <w:color w:val="000000" w:themeColor="text1"/>
        </w:rPr>
        <w:t>Figure</w:t>
      </w:r>
      <w:r w:rsidR="006E31E0" w:rsidRPr="004C6DB4">
        <w:rPr>
          <w:rFonts w:eastAsiaTheme="minorEastAsia"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9</w:t>
      </w:r>
      <w:r w:rsidR="00DD5E08" w:rsidRPr="004C6DB4">
        <w:rPr>
          <w:color w:val="000000" w:themeColor="text1"/>
        </w:rPr>
        <w:fldChar w:fldCharType="end"/>
      </w:r>
      <w:bookmarkEnd w:id="12"/>
      <w:r w:rsidR="00F07780" w:rsidRPr="004C6DB4">
        <w:rPr>
          <w:rFonts w:hint="eastAsia"/>
          <w:color w:val="000000" w:themeColor="text1"/>
        </w:rPr>
        <w:t>.</w:t>
      </w:r>
      <w:proofErr w:type="gramEnd"/>
      <w:r w:rsidR="00B90C65" w:rsidRPr="004C6DB4">
        <w:rPr>
          <w:rFonts w:eastAsia="宋体" w:hint="eastAsia"/>
          <w:color w:val="000000" w:themeColor="text1"/>
        </w:rPr>
        <w:t xml:space="preserve"> </w:t>
      </w:r>
      <w:r w:rsidR="001618A9">
        <w:rPr>
          <w:rFonts w:eastAsiaTheme="minorEastAsia" w:hint="eastAsia"/>
          <w:color w:val="000000" w:themeColor="text1"/>
        </w:rPr>
        <w:t>D</w:t>
      </w:r>
      <w:r w:rsidR="00B90C65" w:rsidRPr="004C6DB4">
        <w:rPr>
          <w:color w:val="000000" w:themeColor="text1"/>
        </w:rPr>
        <w:t>imensions of</w:t>
      </w:r>
      <w:r w:rsidR="00B90C65" w:rsidRPr="004C6DB4">
        <w:rPr>
          <w:rFonts w:eastAsia="宋体" w:hint="eastAsia"/>
          <w:color w:val="000000" w:themeColor="text1"/>
        </w:rPr>
        <w:t xml:space="preserve"> </w:t>
      </w:r>
      <w:r w:rsidR="001618A9">
        <w:rPr>
          <w:rFonts w:eastAsiaTheme="minorEastAsia" w:hint="eastAsia"/>
          <w:color w:val="000000" w:themeColor="text1"/>
        </w:rPr>
        <w:t>component</w:t>
      </w:r>
      <w:r w:rsidR="00B90C65" w:rsidRPr="004C6DB4">
        <w:rPr>
          <w:color w:val="000000" w:themeColor="text1"/>
        </w:rPr>
        <w:t xml:space="preserve">s </w:t>
      </w:r>
      <w:r w:rsidR="008666DA" w:rsidRPr="004C6DB4">
        <w:rPr>
          <w:rFonts w:eastAsiaTheme="minorEastAsia" w:hint="eastAsia"/>
          <w:color w:val="000000" w:themeColor="text1"/>
        </w:rPr>
        <w:t xml:space="preserve">made </w:t>
      </w:r>
      <w:r w:rsidR="00B90C65" w:rsidRPr="004C6DB4">
        <w:rPr>
          <w:color w:val="000000" w:themeColor="text1"/>
        </w:rPr>
        <w:t xml:space="preserve">of 2297 </w:t>
      </w:r>
      <w:r w:rsidR="001618A9">
        <w:rPr>
          <w:rFonts w:eastAsiaTheme="minorEastAsia" w:hint="eastAsia"/>
          <w:color w:val="000000" w:themeColor="text1"/>
          <w:szCs w:val="24"/>
        </w:rPr>
        <w:t>Al</w:t>
      </w:r>
      <w:r w:rsidR="001618A9" w:rsidRPr="004C6DB4">
        <w:rPr>
          <w:color w:val="000000" w:themeColor="text1"/>
          <w:szCs w:val="24"/>
        </w:rPr>
        <w:t>-li</w:t>
      </w:r>
      <w:r w:rsidR="00B90C65" w:rsidRPr="004C6DB4">
        <w:rPr>
          <w:color w:val="000000" w:themeColor="text1"/>
        </w:rPr>
        <w:t xml:space="preserve"> alloy</w:t>
      </w:r>
      <w:r w:rsidR="00C40F86">
        <w:rPr>
          <w:rFonts w:eastAsiaTheme="minorEastAsia" w:hint="eastAsia"/>
          <w:color w:val="000000" w:themeColor="text1"/>
        </w:rPr>
        <w:t xml:space="preserve"> (</w:t>
      </w:r>
      <w:r w:rsidR="00C40F86">
        <w:rPr>
          <w:color w:val="000000" w:themeColor="text1"/>
        </w:rPr>
        <w:t>“D” and “Y</w:t>
      </w:r>
      <w:r w:rsidR="00C40F86" w:rsidRPr="004C6DB4">
        <w:rPr>
          <w:color w:val="000000" w:themeColor="text1"/>
        </w:rPr>
        <w:t>”</w:t>
      </w:r>
      <w:r w:rsidR="00C40F86">
        <w:rPr>
          <w:rFonts w:eastAsiaTheme="minorEastAsia" w:hint="eastAsia"/>
          <w:color w:val="000000" w:themeColor="text1"/>
        </w:rPr>
        <w:t xml:space="preserve"> </w:t>
      </w:r>
      <w:r w:rsidR="00C40F86">
        <w:rPr>
          <w:rFonts w:eastAsiaTheme="minorEastAsia"/>
          <w:color w:val="000000" w:themeColor="text1"/>
        </w:rPr>
        <w:t>represent</w:t>
      </w:r>
      <w:r w:rsidR="00C40F86">
        <w:rPr>
          <w:rFonts w:eastAsiaTheme="minorEastAsia" w:hint="eastAsia"/>
          <w:color w:val="000000" w:themeColor="text1"/>
        </w:rPr>
        <w:t xml:space="preserve"> the circular hole and </w:t>
      </w:r>
      <w:r w:rsidR="00C40F86" w:rsidRPr="004C6DB4">
        <w:rPr>
          <w:rFonts w:eastAsia="宋体" w:hint="eastAsia"/>
          <w:noProof/>
          <w:color w:val="000000" w:themeColor="text1"/>
        </w:rPr>
        <w:t>waist-round hole</w:t>
      </w:r>
      <w:r w:rsidR="00C40F86">
        <w:rPr>
          <w:rFonts w:eastAsia="宋体" w:hint="eastAsia"/>
          <w:noProof/>
          <w:color w:val="000000" w:themeColor="text1"/>
        </w:rPr>
        <w:t xml:space="preserve"> respectively</w:t>
      </w:r>
      <w:r w:rsidR="00C40F86">
        <w:rPr>
          <w:rFonts w:eastAsiaTheme="minorEastAsia" w:hint="eastAsia"/>
          <w:color w:val="000000" w:themeColor="text1"/>
        </w:rPr>
        <w:t>)</w:t>
      </w:r>
    </w:p>
    <w:p w:rsidR="00B90C65" w:rsidRPr="004C6DB4" w:rsidRDefault="00B07EBD" w:rsidP="00B90C65">
      <w:pPr>
        <w:pStyle w:val="2"/>
        <w:rPr>
          <w:color w:val="000000" w:themeColor="text1"/>
        </w:rPr>
      </w:pPr>
      <w:r w:rsidRPr="004C6DB4">
        <w:rPr>
          <w:rFonts w:ascii="STIX2Text-Bold" w:eastAsiaTheme="minorEastAsia" w:hAnsi="STIX2Text-Bold" w:cs="STIX2Text-Bold"/>
          <w:bCs/>
          <w:color w:val="000000" w:themeColor="text1"/>
          <w:kern w:val="0"/>
          <w:szCs w:val="24"/>
        </w:rPr>
        <w:t>Experiments and results</w:t>
      </w:r>
    </w:p>
    <w:p w:rsidR="0095343A" w:rsidRPr="004C6DB4" w:rsidRDefault="00C2486A" w:rsidP="003E4C0D">
      <w:pPr>
        <w:ind w:firstLine="480"/>
        <w:rPr>
          <w:color w:val="000000" w:themeColor="text1"/>
        </w:rPr>
      </w:pPr>
      <w:r w:rsidRPr="004C6DB4">
        <w:rPr>
          <w:color w:val="000000" w:themeColor="text1"/>
        </w:rPr>
        <w:t xml:space="preserve">All the </w:t>
      </w:r>
      <w:r w:rsidR="001262A1">
        <w:rPr>
          <w:rFonts w:hint="eastAsia"/>
          <w:color w:val="000000" w:themeColor="text1"/>
        </w:rPr>
        <w:t>experiment</w:t>
      </w:r>
      <w:r w:rsidRPr="004C6DB4">
        <w:rPr>
          <w:color w:val="000000" w:themeColor="text1"/>
        </w:rPr>
        <w:t xml:space="preserve">s were </w:t>
      </w:r>
      <w:r w:rsidR="001262A1">
        <w:rPr>
          <w:rFonts w:hint="eastAsia"/>
          <w:color w:val="000000" w:themeColor="text1"/>
        </w:rPr>
        <w:t>carried out</w:t>
      </w:r>
      <w:r w:rsidRPr="004C6DB4">
        <w:rPr>
          <w:color w:val="000000" w:themeColor="text1"/>
        </w:rPr>
        <w:t xml:space="preserve"> at room temperature</w:t>
      </w:r>
      <w:r w:rsidR="007C0996">
        <w:rPr>
          <w:color w:val="000000" w:themeColor="text1"/>
        </w:rPr>
        <w:t xml:space="preserve"> using </w:t>
      </w:r>
      <w:r w:rsidR="001262A1">
        <w:rPr>
          <w:rFonts w:hint="eastAsia"/>
          <w:color w:val="000000" w:themeColor="text1"/>
        </w:rPr>
        <w:t>the</w:t>
      </w:r>
      <w:r w:rsidR="007C0996" w:rsidRPr="004C6DB4">
        <w:rPr>
          <w:color w:val="000000" w:themeColor="text1"/>
        </w:rPr>
        <w:t xml:space="preserve"> MTS809 biaxial fatigue testing machine</w:t>
      </w:r>
      <w:r w:rsidRPr="004C6DB4">
        <w:rPr>
          <w:color w:val="000000" w:themeColor="text1"/>
        </w:rPr>
        <w:t xml:space="preserve">. The </w:t>
      </w:r>
      <w:r w:rsidRPr="004C6DB4">
        <w:rPr>
          <w:rFonts w:hint="eastAsia"/>
          <w:color w:val="000000" w:themeColor="text1"/>
        </w:rPr>
        <w:t xml:space="preserve">testing system was equipped with </w:t>
      </w:r>
      <w:r w:rsidR="007C0996">
        <w:rPr>
          <w:color w:val="000000" w:themeColor="text1"/>
        </w:rPr>
        <w:t xml:space="preserve">an </w:t>
      </w:r>
      <w:r w:rsidRPr="004C6DB4">
        <w:rPr>
          <w:color w:val="000000" w:themeColor="text1"/>
        </w:rPr>
        <w:t>electro-hydraulic servo control</w:t>
      </w:r>
      <w:r w:rsidRPr="004C6DB4">
        <w:rPr>
          <w:rFonts w:hint="eastAsia"/>
          <w:color w:val="000000" w:themeColor="text1"/>
        </w:rPr>
        <w:t xml:space="preserve">, </w:t>
      </w:r>
      <w:r w:rsidRPr="004C6DB4">
        <w:rPr>
          <w:color w:val="000000" w:themeColor="text1"/>
        </w:rPr>
        <w:t>computer</w:t>
      </w:r>
      <w:r w:rsidRPr="004C6DB4">
        <w:rPr>
          <w:rFonts w:hint="eastAsia"/>
          <w:color w:val="000000" w:themeColor="text1"/>
        </w:rPr>
        <w:t xml:space="preserve"> control and data acquisition</w:t>
      </w:r>
      <w:r w:rsidR="007C0996">
        <w:rPr>
          <w:color w:val="000000" w:themeColor="text1"/>
        </w:rPr>
        <w:t xml:space="preserve"> system</w:t>
      </w:r>
      <w:r w:rsidRPr="004C6DB4">
        <w:rPr>
          <w:rFonts w:hint="eastAsia"/>
          <w:color w:val="000000" w:themeColor="text1"/>
        </w:rPr>
        <w:t xml:space="preserve">. </w:t>
      </w:r>
      <w:r w:rsidRPr="004C6DB4">
        <w:rPr>
          <w:color w:val="000000" w:themeColor="text1"/>
        </w:rPr>
        <w:t>I</w:t>
      </w:r>
      <w:r w:rsidRPr="004C6DB4">
        <w:rPr>
          <w:rFonts w:hint="eastAsia"/>
          <w:color w:val="000000" w:themeColor="text1"/>
        </w:rPr>
        <w:t xml:space="preserve">t has a capacity of </w:t>
      </w:r>
      <w:r w:rsidRPr="004C6DB4">
        <w:rPr>
          <w:rFonts w:hint="eastAsia"/>
          <w:color w:val="000000" w:themeColor="text1"/>
        </w:rPr>
        <w:t>±</w:t>
      </w:r>
      <w:r w:rsidRPr="004C6DB4">
        <w:rPr>
          <w:rFonts w:hint="eastAsia"/>
          <w:color w:val="000000" w:themeColor="text1"/>
        </w:rPr>
        <w:t>100</w:t>
      </w:r>
      <w:r w:rsidR="00B91CDF" w:rsidRPr="004C6DB4">
        <w:rPr>
          <w:rFonts w:hint="eastAsia"/>
          <w:color w:val="000000" w:themeColor="text1"/>
        </w:rPr>
        <w:t>k</w:t>
      </w:r>
      <w:r w:rsidRPr="004C6DB4">
        <w:rPr>
          <w:rFonts w:hint="eastAsia"/>
          <w:color w:val="000000" w:themeColor="text1"/>
        </w:rPr>
        <w:t xml:space="preserve">N in </w:t>
      </w:r>
      <w:r w:rsidR="00163E99">
        <w:rPr>
          <w:rFonts w:hint="eastAsia"/>
          <w:color w:val="000000" w:themeColor="text1"/>
        </w:rPr>
        <w:t>tensional</w:t>
      </w:r>
      <w:r w:rsidRPr="004C6DB4">
        <w:rPr>
          <w:rFonts w:hint="eastAsia"/>
          <w:color w:val="000000" w:themeColor="text1"/>
        </w:rPr>
        <w:t xml:space="preserve"> load and </w:t>
      </w:r>
      <w:r w:rsidRPr="004C6DB4">
        <w:rPr>
          <w:rFonts w:hint="eastAsia"/>
          <w:color w:val="000000" w:themeColor="text1"/>
        </w:rPr>
        <w:t>±</w:t>
      </w:r>
      <w:r w:rsidRPr="004C6DB4">
        <w:rPr>
          <w:rFonts w:hint="eastAsia"/>
          <w:color w:val="000000" w:themeColor="text1"/>
        </w:rPr>
        <w:t>1100</w:t>
      </w:r>
      <w:r w:rsidRPr="004C6DB4">
        <w:rPr>
          <w:color w:val="000000" w:themeColor="text1"/>
        </w:rPr>
        <w:object w:dxaOrig="520" w:dyaOrig="260">
          <v:shape id="_x0000_i1072" type="#_x0000_t75" style="width:25.8pt;height:11.8pt" o:ole="">
            <v:imagedata r:id="rId94" o:title=""/>
          </v:shape>
          <o:OLEObject Type="Embed" ProgID="Equation.DSMT4" ShapeID="_x0000_i1072" DrawAspect="Content" ObjectID="_1642335971" r:id="rId95"/>
        </w:object>
      </w:r>
      <w:r w:rsidRPr="004C6DB4">
        <w:rPr>
          <w:rFonts w:hint="eastAsia"/>
          <w:color w:val="000000" w:themeColor="text1"/>
        </w:rPr>
        <w:t xml:space="preserve"> in </w:t>
      </w:r>
      <w:r w:rsidR="00163E99">
        <w:rPr>
          <w:rFonts w:hint="eastAsia"/>
          <w:color w:val="000000" w:themeColor="text1"/>
        </w:rPr>
        <w:t>torsion</w:t>
      </w:r>
      <w:r w:rsidRPr="004C6DB4">
        <w:rPr>
          <w:rFonts w:hint="eastAsia"/>
          <w:color w:val="000000" w:themeColor="text1"/>
        </w:rPr>
        <w:t>.</w:t>
      </w:r>
      <w:r w:rsidR="007700E7" w:rsidRPr="004C6DB4">
        <w:rPr>
          <w:rFonts w:hint="eastAsia"/>
          <w:color w:val="000000" w:themeColor="text1"/>
        </w:rPr>
        <w:t xml:space="preserve"> </w:t>
      </w:r>
      <w:r w:rsidR="00163E99">
        <w:rPr>
          <w:rFonts w:hint="eastAsia"/>
          <w:color w:val="000000" w:themeColor="text1"/>
        </w:rPr>
        <w:t>F</w:t>
      </w:r>
      <w:r w:rsidR="001618A9">
        <w:rPr>
          <w:rFonts w:hint="eastAsia"/>
          <w:color w:val="000000" w:themeColor="text1"/>
        </w:rPr>
        <w:t>orce</w:t>
      </w:r>
      <w:r w:rsidR="00732663" w:rsidRPr="004C6DB4">
        <w:rPr>
          <w:color w:val="000000" w:themeColor="text1"/>
        </w:rPr>
        <w:t xml:space="preserve">-controlled fatigue </w:t>
      </w:r>
      <w:r w:rsidR="001618A9">
        <w:rPr>
          <w:rFonts w:hint="eastAsia"/>
          <w:color w:val="000000" w:themeColor="text1"/>
        </w:rPr>
        <w:t>experiment</w:t>
      </w:r>
      <w:r w:rsidR="00732663" w:rsidRPr="004C6DB4">
        <w:rPr>
          <w:rFonts w:hint="eastAsia"/>
          <w:color w:val="000000" w:themeColor="text1"/>
        </w:rPr>
        <w:t>s</w:t>
      </w:r>
      <w:r w:rsidR="00732663" w:rsidRPr="004C6DB4">
        <w:rPr>
          <w:color w:val="000000" w:themeColor="text1"/>
        </w:rPr>
        <w:t xml:space="preserve"> </w:t>
      </w:r>
      <w:r w:rsidR="00732663" w:rsidRPr="004C6DB4">
        <w:rPr>
          <w:rFonts w:hint="eastAsia"/>
          <w:color w:val="000000" w:themeColor="text1"/>
        </w:rPr>
        <w:t>were</w:t>
      </w:r>
      <w:r w:rsidR="00732663" w:rsidRPr="004C6DB4">
        <w:rPr>
          <w:color w:val="000000" w:themeColor="text1"/>
        </w:rPr>
        <w:t xml:space="preserve"> </w:t>
      </w:r>
      <w:r w:rsidR="001262A1" w:rsidRPr="001262A1">
        <w:rPr>
          <w:color w:val="000000" w:themeColor="text1"/>
        </w:rPr>
        <w:t>conduct</w:t>
      </w:r>
      <w:r w:rsidR="001262A1">
        <w:rPr>
          <w:rFonts w:hint="eastAsia"/>
          <w:color w:val="000000" w:themeColor="text1"/>
        </w:rPr>
        <w:t>ed</w:t>
      </w:r>
      <w:r w:rsidR="00732663" w:rsidRPr="004C6DB4">
        <w:rPr>
          <w:color w:val="000000" w:themeColor="text1"/>
        </w:rPr>
        <w:t xml:space="preserve"> with a sine wave </w:t>
      </w:r>
      <w:r w:rsidR="00732663" w:rsidRPr="004C6DB4">
        <w:rPr>
          <w:rFonts w:hint="eastAsia"/>
          <w:color w:val="000000" w:themeColor="text1"/>
        </w:rPr>
        <w:t>whose</w:t>
      </w:r>
      <w:r w:rsidR="00732663" w:rsidRPr="004C6DB4">
        <w:rPr>
          <w:color w:val="000000" w:themeColor="text1"/>
        </w:rPr>
        <w:t xml:space="preserve"> frequency</w:t>
      </w:r>
      <w:r w:rsidR="00732663" w:rsidRPr="004C6DB4">
        <w:rPr>
          <w:rFonts w:hint="eastAsia"/>
          <w:color w:val="000000" w:themeColor="text1"/>
        </w:rPr>
        <w:t xml:space="preserve"> </w:t>
      </w:r>
      <w:r w:rsidR="007C0996">
        <w:rPr>
          <w:color w:val="000000" w:themeColor="text1"/>
        </w:rPr>
        <w:t>was</w:t>
      </w:r>
      <w:r w:rsidR="00732663" w:rsidRPr="004C6DB4">
        <w:rPr>
          <w:color w:val="000000" w:themeColor="text1"/>
        </w:rPr>
        <w:t xml:space="preserve"> 3Hz</w:t>
      </w:r>
      <w:r w:rsidR="00732663" w:rsidRPr="004C6DB4">
        <w:rPr>
          <w:rFonts w:hint="eastAsia"/>
          <w:color w:val="000000" w:themeColor="text1"/>
        </w:rPr>
        <w:t xml:space="preserve">. </w:t>
      </w:r>
      <w:r w:rsidR="007700E7" w:rsidRPr="004C6DB4">
        <w:rPr>
          <w:rFonts w:hint="eastAsia"/>
          <w:color w:val="000000" w:themeColor="text1"/>
        </w:rPr>
        <w:t xml:space="preserve">The </w:t>
      </w:r>
      <w:r w:rsidR="00CE07FA" w:rsidRPr="004C6DB4">
        <w:rPr>
          <w:rFonts w:hint="eastAsia"/>
          <w:color w:val="000000" w:themeColor="text1"/>
        </w:rPr>
        <w:t>s</w:t>
      </w:r>
      <w:r w:rsidR="00CE07FA" w:rsidRPr="004C6DB4">
        <w:rPr>
          <w:color w:val="000000" w:themeColor="text1"/>
        </w:rPr>
        <w:t xml:space="preserve">ymmetric </w:t>
      </w:r>
      <w:r w:rsidR="007700E7" w:rsidRPr="004C6DB4">
        <w:rPr>
          <w:color w:val="000000" w:themeColor="text1"/>
        </w:rPr>
        <w:t>torsional fatigue test</w:t>
      </w:r>
      <w:r w:rsidR="007700E7" w:rsidRPr="004C6DB4">
        <w:rPr>
          <w:rFonts w:hint="eastAsia"/>
          <w:color w:val="000000" w:themeColor="text1"/>
        </w:rPr>
        <w:t xml:space="preserve">s </w:t>
      </w:r>
      <w:r w:rsidR="007C0996">
        <w:rPr>
          <w:color w:val="000000" w:themeColor="text1"/>
        </w:rPr>
        <w:t>were</w:t>
      </w:r>
      <w:r w:rsidR="007700E7" w:rsidRPr="004C6DB4">
        <w:rPr>
          <w:rFonts w:hint="eastAsia"/>
          <w:color w:val="000000" w:themeColor="text1"/>
        </w:rPr>
        <w:t xml:space="preserve"> conducted for smooth </w:t>
      </w:r>
      <w:r w:rsidR="001618A9">
        <w:rPr>
          <w:rFonts w:hint="eastAsia"/>
          <w:color w:val="000000" w:themeColor="text1"/>
        </w:rPr>
        <w:t>component</w:t>
      </w:r>
      <w:r w:rsidR="007700E7" w:rsidRPr="004C6DB4">
        <w:rPr>
          <w:rFonts w:hint="eastAsia"/>
          <w:color w:val="000000" w:themeColor="text1"/>
        </w:rPr>
        <w:t>s</w:t>
      </w:r>
      <w:r w:rsidR="00CE07FA" w:rsidRPr="004C6DB4">
        <w:rPr>
          <w:rFonts w:hint="eastAsia"/>
          <w:color w:val="000000" w:themeColor="text1"/>
        </w:rPr>
        <w:t xml:space="preserve">, which is listed in </w:t>
      </w:r>
      <w:r w:rsidR="001F4E4C">
        <w:fldChar w:fldCharType="begin"/>
      </w:r>
      <w:r w:rsidR="001F4E4C">
        <w:instrText xml:space="preserve"> REF _Ref15286756 \h  \* MERGEFORMAT </w:instrText>
      </w:r>
      <w:r w:rsidR="001F4E4C">
        <w:fldChar w:fldCharType="separate"/>
      </w:r>
      <w:r w:rsidR="00ED4E8B" w:rsidRPr="004C6DB4">
        <w:rPr>
          <w:color w:val="000000" w:themeColor="text1"/>
        </w:rPr>
        <w:t>Table 4</w:t>
      </w:r>
      <w:r w:rsidR="001F4E4C">
        <w:fldChar w:fldCharType="end"/>
      </w:r>
      <w:r w:rsidR="00CE07FA" w:rsidRPr="004C6DB4">
        <w:rPr>
          <w:rFonts w:hint="eastAsia"/>
          <w:color w:val="000000" w:themeColor="text1"/>
        </w:rPr>
        <w:t>.</w:t>
      </w:r>
      <w:r w:rsidR="00732663" w:rsidRPr="004C6DB4">
        <w:rPr>
          <w:rFonts w:hint="eastAsia"/>
          <w:color w:val="000000" w:themeColor="text1"/>
        </w:rPr>
        <w:t xml:space="preserve"> </w:t>
      </w:r>
      <w:r w:rsidR="0095343A" w:rsidRPr="004C6DB4">
        <w:rPr>
          <w:rFonts w:hint="eastAsia"/>
          <w:color w:val="000000" w:themeColor="text1"/>
        </w:rPr>
        <w:t>T</w:t>
      </w:r>
      <w:r w:rsidR="007E03C1" w:rsidRPr="004C6DB4">
        <w:rPr>
          <w:color w:val="000000" w:themeColor="text1"/>
        </w:rPr>
        <w:t xml:space="preserve">he stress ratio </w:t>
      </w:r>
      <w:r w:rsidR="00006305" w:rsidRPr="004C6DB4">
        <w:rPr>
          <w:rFonts w:hint="eastAsia"/>
          <w:i/>
          <w:color w:val="000000" w:themeColor="text1"/>
        </w:rPr>
        <w:t>R</w:t>
      </w:r>
      <w:r w:rsidR="007E03C1" w:rsidRPr="004C6DB4">
        <w:rPr>
          <w:rFonts w:hint="eastAsia"/>
          <w:color w:val="000000" w:themeColor="text1"/>
        </w:rPr>
        <w:t xml:space="preserve"> </w:t>
      </w:r>
      <w:r w:rsidR="007E03C1" w:rsidRPr="004C6DB4">
        <w:rPr>
          <w:color w:val="000000" w:themeColor="text1"/>
        </w:rPr>
        <w:t xml:space="preserve">of </w:t>
      </w:r>
      <w:proofErr w:type="spellStart"/>
      <w:r w:rsidR="00126981">
        <w:rPr>
          <w:rFonts w:hint="eastAsia"/>
          <w:color w:val="000000" w:themeColor="text1"/>
        </w:rPr>
        <w:t>multi</w:t>
      </w:r>
      <w:r w:rsidR="0095343A" w:rsidRPr="004C6DB4">
        <w:rPr>
          <w:rFonts w:hint="eastAsia"/>
          <w:color w:val="000000" w:themeColor="text1"/>
        </w:rPr>
        <w:t>axial</w:t>
      </w:r>
      <w:proofErr w:type="spellEnd"/>
      <w:r w:rsidR="0095343A" w:rsidRPr="004C6DB4">
        <w:rPr>
          <w:rFonts w:hint="eastAsia"/>
          <w:color w:val="000000" w:themeColor="text1"/>
        </w:rPr>
        <w:t xml:space="preserve"> </w:t>
      </w:r>
      <w:r w:rsidR="007E03C1" w:rsidRPr="004C6DB4">
        <w:rPr>
          <w:color w:val="000000" w:themeColor="text1"/>
        </w:rPr>
        <w:t>fatigue load</w:t>
      </w:r>
      <w:r w:rsidR="007E03C1" w:rsidRPr="004C6DB4">
        <w:rPr>
          <w:rFonts w:hint="eastAsia"/>
          <w:color w:val="000000" w:themeColor="text1"/>
        </w:rPr>
        <w:t>ing</w:t>
      </w:r>
      <w:r w:rsidR="0095343A" w:rsidRPr="004C6DB4">
        <w:rPr>
          <w:rFonts w:hint="eastAsia"/>
          <w:color w:val="000000" w:themeColor="text1"/>
        </w:rPr>
        <w:t xml:space="preserve"> </w:t>
      </w:r>
      <w:r w:rsidR="007C0996">
        <w:rPr>
          <w:color w:val="000000" w:themeColor="text1"/>
        </w:rPr>
        <w:t>was</w:t>
      </w:r>
      <w:r w:rsidR="007E03C1" w:rsidRPr="004C6DB4">
        <w:rPr>
          <w:color w:val="000000" w:themeColor="text1"/>
        </w:rPr>
        <w:t xml:space="preserve"> 0.1</w:t>
      </w:r>
      <w:r w:rsidR="0095343A" w:rsidRPr="004C6DB4">
        <w:rPr>
          <w:rFonts w:hint="eastAsia"/>
          <w:color w:val="000000" w:themeColor="text1"/>
        </w:rPr>
        <w:t xml:space="preserve"> for notche</w:t>
      </w:r>
      <w:r w:rsidR="0095343A" w:rsidRPr="005D7B64">
        <w:rPr>
          <w:rFonts w:hint="eastAsia"/>
        </w:rPr>
        <w:t>s</w:t>
      </w:r>
      <w:r w:rsidR="007E03C1" w:rsidRPr="005D7B64">
        <w:t>.</w:t>
      </w:r>
      <w:r w:rsidR="007700E7" w:rsidRPr="005D7B64">
        <w:rPr>
          <w:rFonts w:hint="eastAsia"/>
        </w:rPr>
        <w:t xml:space="preserve"> </w:t>
      </w:r>
      <w:r w:rsidR="003E4C0D" w:rsidRPr="005D7B64">
        <w:rPr>
          <w:rFonts w:hint="eastAsia"/>
          <w:kern w:val="0"/>
          <w:szCs w:val="24"/>
        </w:rPr>
        <w:t>A</w:t>
      </w:r>
      <w:r w:rsidR="00E1447A" w:rsidRPr="005D7B64">
        <w:rPr>
          <w:kern w:val="0"/>
          <w:szCs w:val="24"/>
        </w:rPr>
        <w:t xml:space="preserve"> camera monitors the crack near the notch</w:t>
      </w:r>
      <w:r w:rsidR="003E4C0D" w:rsidRPr="005D7B64">
        <w:rPr>
          <w:rFonts w:hint="eastAsia"/>
          <w:kern w:val="0"/>
          <w:szCs w:val="24"/>
        </w:rPr>
        <w:t>es</w:t>
      </w:r>
      <w:r w:rsidR="00E1447A" w:rsidRPr="005D7B64">
        <w:rPr>
          <w:kern w:val="0"/>
          <w:szCs w:val="24"/>
        </w:rPr>
        <w:t xml:space="preserve"> online and continuously takes pictures at a frequency of 3Hz. The test stops when the crack length detected is greater than </w:t>
      </w:r>
      <w:r w:rsidR="003E4C0D" w:rsidRPr="005D7B64">
        <w:rPr>
          <w:rFonts w:hint="eastAsia"/>
          <w:kern w:val="0"/>
          <w:szCs w:val="24"/>
        </w:rPr>
        <w:t>1</w:t>
      </w:r>
      <w:r w:rsidR="00E1447A" w:rsidRPr="005D7B64">
        <w:rPr>
          <w:kern w:val="0"/>
          <w:szCs w:val="24"/>
        </w:rPr>
        <w:t>mm.</w:t>
      </w:r>
      <w:r w:rsidR="003E4C0D" w:rsidRPr="005D7B64">
        <w:rPr>
          <w:rFonts w:hint="eastAsia"/>
        </w:rPr>
        <w:t xml:space="preserve"> </w:t>
      </w:r>
      <w:r w:rsidR="00F307A6" w:rsidRPr="004C6DB4">
        <w:rPr>
          <w:rFonts w:hint="eastAsia"/>
          <w:color w:val="000000" w:themeColor="text1"/>
        </w:rPr>
        <w:t>The fatigue life</w:t>
      </w:r>
      <w:r w:rsidR="001262A1">
        <w:rPr>
          <w:rFonts w:hint="eastAsia"/>
          <w:color w:val="000000" w:themeColor="text1"/>
        </w:rPr>
        <w:t>time</w:t>
      </w:r>
      <w:r w:rsidR="00F307A6" w:rsidRPr="004C6DB4">
        <w:rPr>
          <w:rFonts w:hint="eastAsia"/>
          <w:color w:val="000000" w:themeColor="text1"/>
        </w:rPr>
        <w:t xml:space="preserve"> of notches </w:t>
      </w:r>
      <w:r w:rsidR="007C0996">
        <w:rPr>
          <w:color w:val="000000" w:themeColor="text1"/>
        </w:rPr>
        <w:t>was</w:t>
      </w:r>
      <w:r w:rsidR="00F307A6" w:rsidRPr="004C6DB4">
        <w:rPr>
          <w:rFonts w:hint="eastAsia"/>
          <w:color w:val="000000" w:themeColor="text1"/>
        </w:rPr>
        <w:t xml:space="preserve"> defined as the maximum </w:t>
      </w:r>
      <w:r w:rsidR="004C4F95" w:rsidRPr="004C6DB4">
        <w:rPr>
          <w:rFonts w:hint="eastAsia"/>
          <w:color w:val="000000" w:themeColor="text1"/>
        </w:rPr>
        <w:t xml:space="preserve">loading </w:t>
      </w:r>
      <w:r w:rsidR="00F307A6" w:rsidRPr="004C6DB4">
        <w:rPr>
          <w:rFonts w:hint="eastAsia"/>
          <w:color w:val="000000" w:themeColor="text1"/>
        </w:rPr>
        <w:t>cycle when the length of crack initiation at notch root reaches 0.28mm.</w:t>
      </w:r>
      <w:r w:rsidR="0095343A" w:rsidRPr="004C6DB4">
        <w:rPr>
          <w:rFonts w:hint="eastAsia"/>
          <w:color w:val="000000" w:themeColor="text1"/>
        </w:rPr>
        <w:t xml:space="preserve"> </w:t>
      </w:r>
      <w:r w:rsidR="00632CD0" w:rsidRPr="004C6DB4">
        <w:rPr>
          <w:rFonts w:hint="eastAsia"/>
          <w:color w:val="000000" w:themeColor="text1"/>
        </w:rPr>
        <w:t xml:space="preserve">The fatigue life of </w:t>
      </w:r>
      <w:r w:rsidR="007C0996">
        <w:rPr>
          <w:color w:val="000000" w:themeColor="text1"/>
        </w:rPr>
        <w:t xml:space="preserve">the </w:t>
      </w:r>
      <w:r w:rsidR="00632CD0" w:rsidRPr="004C6DB4">
        <w:rPr>
          <w:rFonts w:hint="eastAsia"/>
          <w:color w:val="000000" w:themeColor="text1"/>
        </w:rPr>
        <w:t xml:space="preserve">notched specimens is listed in </w:t>
      </w:r>
      <w:r w:rsidR="001F4E4C">
        <w:fldChar w:fldCharType="begin"/>
      </w:r>
      <w:r w:rsidR="001F4E4C">
        <w:instrText xml:space="preserve"> REF _Ref15287966 \h  \* MERGEFORMAT </w:instrText>
      </w:r>
      <w:r w:rsidR="001F4E4C">
        <w:fldChar w:fldCharType="separate"/>
      </w:r>
      <w:r w:rsidR="00ED4E8B" w:rsidRPr="004C6DB4">
        <w:rPr>
          <w:color w:val="000000" w:themeColor="text1"/>
        </w:rPr>
        <w:t>Table 5</w:t>
      </w:r>
      <w:r w:rsidR="001F4E4C">
        <w:fldChar w:fldCharType="end"/>
      </w:r>
      <w:r w:rsidR="00632CD0" w:rsidRPr="004C6DB4">
        <w:rPr>
          <w:rFonts w:hint="eastAsia"/>
          <w:color w:val="000000" w:themeColor="text1"/>
        </w:rPr>
        <w:t>.</w:t>
      </w:r>
    </w:p>
    <w:p w:rsidR="00264A9E" w:rsidRPr="004C6DB4" w:rsidRDefault="001F0AF0" w:rsidP="00122353">
      <w:pPr>
        <w:ind w:firstLine="480"/>
        <w:rPr>
          <w:color w:val="000000" w:themeColor="text1"/>
        </w:rPr>
      </w:pPr>
      <w:r w:rsidRPr="004C6DB4">
        <w:rPr>
          <w:color w:val="000000" w:themeColor="text1"/>
        </w:rPr>
        <w:t>After the</w:t>
      </w:r>
      <w:r w:rsidR="009A24DF">
        <w:rPr>
          <w:rFonts w:hint="eastAsia"/>
          <w:color w:val="000000" w:themeColor="text1"/>
        </w:rPr>
        <w:t>se</w:t>
      </w:r>
      <w:r w:rsidR="001262A1">
        <w:rPr>
          <w:rFonts w:hint="eastAsia"/>
          <w:color w:val="000000" w:themeColor="text1"/>
        </w:rPr>
        <w:t xml:space="preserve"> </w:t>
      </w:r>
      <w:r w:rsidR="007C0996">
        <w:rPr>
          <w:color w:val="000000" w:themeColor="text1"/>
        </w:rPr>
        <w:t>tests</w:t>
      </w:r>
      <w:r w:rsidRPr="004C6DB4">
        <w:rPr>
          <w:color w:val="000000" w:themeColor="text1"/>
        </w:rPr>
        <w:t>, the angle</w:t>
      </w:r>
      <w:r w:rsidR="001262A1">
        <w:rPr>
          <w:rFonts w:hint="eastAsia"/>
          <w:color w:val="000000" w:themeColor="text1"/>
        </w:rPr>
        <w:t>s</w:t>
      </w:r>
      <w:r w:rsidRPr="004C6DB4">
        <w:rPr>
          <w:color w:val="000000" w:themeColor="text1"/>
        </w:rPr>
        <w:t xml:space="preserve"> of </w:t>
      </w:r>
      <w:r w:rsidR="00F07780" w:rsidRPr="004C6DB4">
        <w:rPr>
          <w:rFonts w:hint="eastAsia"/>
          <w:color w:val="000000" w:themeColor="text1"/>
        </w:rPr>
        <w:t xml:space="preserve">fatigue </w:t>
      </w:r>
      <w:r w:rsidRPr="004C6DB4">
        <w:rPr>
          <w:color w:val="000000" w:themeColor="text1"/>
        </w:rPr>
        <w:t>crack</w:t>
      </w:r>
      <w:r w:rsidRPr="004C6DB4">
        <w:rPr>
          <w:rFonts w:hint="eastAsia"/>
          <w:color w:val="000000" w:themeColor="text1"/>
        </w:rPr>
        <w:t xml:space="preserve"> w</w:t>
      </w:r>
      <w:r w:rsidR="001262A1">
        <w:rPr>
          <w:rFonts w:hint="eastAsia"/>
          <w:color w:val="000000" w:themeColor="text1"/>
        </w:rPr>
        <w:t>ere</w:t>
      </w:r>
      <w:r w:rsidRPr="004C6DB4">
        <w:rPr>
          <w:color w:val="000000" w:themeColor="text1"/>
        </w:rPr>
        <w:t xml:space="preserve"> </w:t>
      </w:r>
      <w:r w:rsidR="00163E99">
        <w:rPr>
          <w:rFonts w:hint="eastAsia"/>
          <w:color w:val="000000" w:themeColor="text1"/>
        </w:rPr>
        <w:t>record</w:t>
      </w:r>
      <w:r w:rsidRPr="004C6DB4">
        <w:rPr>
          <w:color w:val="000000" w:themeColor="text1"/>
        </w:rPr>
        <w:t xml:space="preserve">ed </w:t>
      </w:r>
      <w:r w:rsidRPr="004C6DB4">
        <w:rPr>
          <w:rFonts w:hint="eastAsia"/>
          <w:color w:val="000000" w:themeColor="text1"/>
        </w:rPr>
        <w:t>with</w:t>
      </w:r>
      <w:r w:rsidRPr="004C6DB4">
        <w:rPr>
          <w:color w:val="000000" w:themeColor="text1"/>
        </w:rPr>
        <w:t xml:space="preserve"> VHX-1000</w:t>
      </w:r>
      <w:r w:rsidRPr="004C6DB4">
        <w:rPr>
          <w:rFonts w:hint="eastAsia"/>
          <w:color w:val="000000" w:themeColor="text1"/>
        </w:rPr>
        <w:t xml:space="preserve"> </w:t>
      </w:r>
      <w:r w:rsidRPr="004C6DB4">
        <w:rPr>
          <w:color w:val="000000" w:themeColor="text1"/>
        </w:rPr>
        <w:t>3-DVM</w:t>
      </w:r>
      <w:r w:rsidR="00264A9E" w:rsidRPr="004C6DB4">
        <w:rPr>
          <w:rFonts w:hint="eastAsia"/>
          <w:color w:val="000000" w:themeColor="text1"/>
        </w:rPr>
        <w:t xml:space="preserve"> using </w:t>
      </w:r>
      <w:r w:rsidR="00264A9E" w:rsidRPr="004C6DB4">
        <w:rPr>
          <w:rFonts w:hint="eastAsia"/>
          <w:color w:val="000000" w:themeColor="text1"/>
        </w:rPr>
        <w:lastRenderedPageBreak/>
        <w:t xml:space="preserve">the </w:t>
      </w:r>
      <w:r w:rsidR="007C0996" w:rsidRPr="004C6DB4">
        <w:rPr>
          <w:rFonts w:hint="eastAsia"/>
          <w:color w:val="000000" w:themeColor="text1"/>
        </w:rPr>
        <w:t xml:space="preserve">method </w:t>
      </w:r>
      <w:r w:rsidR="00264A9E" w:rsidRPr="004C6DB4">
        <w:rPr>
          <w:rFonts w:hint="eastAsia"/>
          <w:color w:val="000000" w:themeColor="text1"/>
        </w:rPr>
        <w:t xml:space="preserve">proposed </w:t>
      </w:r>
      <w:r w:rsidR="00C215D3" w:rsidRPr="004C6DB4">
        <w:rPr>
          <w:rFonts w:hint="eastAsia"/>
          <w:color w:val="000000" w:themeColor="text1"/>
        </w:rPr>
        <w:t xml:space="preserve">in </w:t>
      </w:r>
      <w:r w:rsidR="001F4E4C">
        <w:fldChar w:fldCharType="begin"/>
      </w:r>
      <w:r w:rsidR="001F4E4C">
        <w:instrText xml:space="preserve"> REF _Ref14855876 \h  \* MERGEFORMAT </w:instrText>
      </w:r>
      <w:r w:rsidR="001F4E4C">
        <w:fldChar w:fldCharType="separate"/>
      </w:r>
      <w:r w:rsidR="00ED4E8B" w:rsidRPr="004C6DB4">
        <w:rPr>
          <w:rFonts w:hint="eastAsia"/>
          <w:color w:val="000000" w:themeColor="text1"/>
        </w:rPr>
        <w:t xml:space="preserve">Figure </w:t>
      </w:r>
      <w:r w:rsidR="00ED4E8B" w:rsidRPr="004C6DB4">
        <w:rPr>
          <w:color w:val="000000" w:themeColor="text1"/>
        </w:rPr>
        <w:t>7</w:t>
      </w:r>
      <w:r w:rsidR="001F4E4C">
        <w:fldChar w:fldCharType="end"/>
      </w:r>
      <w:r w:rsidRPr="004C6DB4">
        <w:rPr>
          <w:rFonts w:hint="eastAsia"/>
          <w:color w:val="000000" w:themeColor="text1"/>
        </w:rPr>
        <w:t>.</w:t>
      </w:r>
      <w:r w:rsidRPr="004C6DB4">
        <w:rPr>
          <w:color w:val="000000" w:themeColor="text1"/>
        </w:rPr>
        <w:t xml:space="preserve"> </w:t>
      </w:r>
      <w:r w:rsidRPr="004C6DB4">
        <w:rPr>
          <w:rFonts w:hint="eastAsia"/>
          <w:color w:val="000000" w:themeColor="text1"/>
        </w:rPr>
        <w:t>Notches</w:t>
      </w:r>
      <w:r w:rsidRPr="004C6DB4">
        <w:rPr>
          <w:color w:val="000000" w:themeColor="text1"/>
        </w:rPr>
        <w:t xml:space="preserve"> </w:t>
      </w:r>
      <w:r w:rsidR="00F307A6" w:rsidRPr="004C6DB4">
        <w:rPr>
          <w:rFonts w:hint="eastAsia"/>
          <w:color w:val="000000" w:themeColor="text1"/>
        </w:rPr>
        <w:t>were</w:t>
      </w:r>
      <w:r w:rsidR="00F307A6" w:rsidRPr="004C6DB4">
        <w:rPr>
          <w:color w:val="000000" w:themeColor="text1"/>
        </w:rPr>
        <w:t xml:space="preserve"> </w:t>
      </w:r>
      <w:r w:rsidRPr="004C6DB4">
        <w:rPr>
          <w:color w:val="000000" w:themeColor="text1"/>
        </w:rPr>
        <w:t xml:space="preserve">displayed in </w:t>
      </w:r>
      <w:r w:rsidR="001F4E4C">
        <w:fldChar w:fldCharType="begin"/>
      </w:r>
      <w:r w:rsidR="001F4E4C">
        <w:instrText xml:space="preserve"> REF _Ref15630031 \h  \* MERGEFORMAT </w:instrText>
      </w:r>
      <w:r w:rsidR="001F4E4C">
        <w:fldChar w:fldCharType="separate"/>
      </w:r>
      <w:r w:rsidR="00122353" w:rsidRPr="004C6DB4">
        <w:rPr>
          <w:color w:val="000000" w:themeColor="text1"/>
        </w:rPr>
        <w:t>Fig</w:t>
      </w:r>
      <w:r w:rsidR="00122353" w:rsidRPr="004C6DB4">
        <w:rPr>
          <w:rFonts w:hint="eastAsia"/>
          <w:color w:val="000000" w:themeColor="text1"/>
        </w:rPr>
        <w:t xml:space="preserve">ure </w:t>
      </w:r>
      <w:r w:rsidR="00122353" w:rsidRPr="004C6DB4">
        <w:rPr>
          <w:noProof/>
          <w:color w:val="000000" w:themeColor="text1"/>
        </w:rPr>
        <w:t>10</w:t>
      </w:r>
      <w:r w:rsidR="001F4E4C">
        <w:fldChar w:fldCharType="end"/>
      </w:r>
      <w:r w:rsidR="00122353" w:rsidRPr="004C6DB4">
        <w:rPr>
          <w:rFonts w:hint="eastAsia"/>
          <w:color w:val="000000" w:themeColor="text1"/>
        </w:rPr>
        <w:t xml:space="preserve">. </w:t>
      </w:r>
      <w:r w:rsidR="00C215D3" w:rsidRPr="004C6DB4">
        <w:rPr>
          <w:color w:val="000000" w:themeColor="text1"/>
        </w:rPr>
        <w:t>T</w:t>
      </w:r>
      <w:r w:rsidR="00C215D3" w:rsidRPr="004C6DB4">
        <w:rPr>
          <w:rFonts w:hint="eastAsia"/>
          <w:color w:val="000000" w:themeColor="text1"/>
        </w:rPr>
        <w:t xml:space="preserve">he results of </w:t>
      </w:r>
      <w:r w:rsidR="007C0996">
        <w:rPr>
          <w:color w:val="000000" w:themeColor="text1"/>
        </w:rPr>
        <w:t xml:space="preserve">the </w:t>
      </w:r>
      <w:r w:rsidR="00C215D3" w:rsidRPr="004C6DB4">
        <w:rPr>
          <w:color w:val="000000" w:themeColor="text1"/>
        </w:rPr>
        <w:t>measured crack initiation</w:t>
      </w:r>
      <w:r w:rsidR="00C215D3" w:rsidRPr="004C6DB4">
        <w:rPr>
          <w:rFonts w:hint="eastAsia"/>
          <w:color w:val="000000" w:themeColor="text1"/>
        </w:rPr>
        <w:t xml:space="preserve"> </w:t>
      </w:r>
      <w:r w:rsidR="00C215D3" w:rsidRPr="004C6DB4">
        <w:rPr>
          <w:color w:val="000000" w:themeColor="text1"/>
        </w:rPr>
        <w:t>angle</w:t>
      </w:r>
      <w:r w:rsidR="007C0996">
        <w:rPr>
          <w:color w:val="000000" w:themeColor="text1"/>
        </w:rPr>
        <w:t>s</w:t>
      </w:r>
      <w:r w:rsidR="00C215D3" w:rsidRPr="004C6DB4">
        <w:rPr>
          <w:rFonts w:hint="eastAsia"/>
          <w:color w:val="000000" w:themeColor="text1"/>
        </w:rPr>
        <w:t xml:space="preserve"> are </w:t>
      </w:r>
      <w:r w:rsidR="00C215D3" w:rsidRPr="004C6DB4">
        <w:rPr>
          <w:color w:val="000000" w:themeColor="text1"/>
        </w:rPr>
        <w:t>summarize</w:t>
      </w:r>
      <w:r w:rsidR="00C215D3" w:rsidRPr="004C6DB4">
        <w:rPr>
          <w:rFonts w:hint="eastAsia"/>
          <w:color w:val="000000" w:themeColor="text1"/>
        </w:rPr>
        <w:t xml:space="preserve">d in </w:t>
      </w:r>
      <w:r w:rsidR="001F4E4C">
        <w:fldChar w:fldCharType="begin"/>
      </w:r>
      <w:r w:rsidR="001F4E4C">
        <w:instrText xml:space="preserve"> REF _Ref15288383 \h  \* MERGEFORMAT </w:instrText>
      </w:r>
      <w:r w:rsidR="001F4E4C">
        <w:fldChar w:fldCharType="separate"/>
      </w:r>
      <w:r w:rsidR="00ED4E8B" w:rsidRPr="004C6DB4">
        <w:rPr>
          <w:color w:val="000000" w:themeColor="text1"/>
        </w:rPr>
        <w:t>Table 6</w:t>
      </w:r>
      <w:r w:rsidR="001F4E4C">
        <w:fldChar w:fldCharType="end"/>
      </w:r>
      <w:r w:rsidR="00313AB0" w:rsidRPr="004C6DB4">
        <w:rPr>
          <w:rFonts w:hint="eastAsia"/>
          <w:color w:val="000000" w:themeColor="text1"/>
        </w:rPr>
        <w:t xml:space="preserve"> where the </w:t>
      </w:r>
      <w:r w:rsidR="00313AB0" w:rsidRPr="004C6DB4">
        <w:rPr>
          <w:color w:val="000000" w:themeColor="text1"/>
        </w:rPr>
        <w:t>measured</w:t>
      </w:r>
      <w:r w:rsidR="00313AB0" w:rsidRPr="004C6DB4">
        <w:rPr>
          <w:rFonts w:hint="eastAsia"/>
          <w:color w:val="000000" w:themeColor="text1"/>
        </w:rPr>
        <w:t xml:space="preserve"> </w:t>
      </w:r>
      <w:r w:rsidR="00313AB0" w:rsidRPr="004C6DB4">
        <w:rPr>
          <w:color w:val="000000" w:themeColor="text1"/>
        </w:rPr>
        <w:t>angle</w:t>
      </w:r>
      <w:r w:rsidR="00313AB0" w:rsidRPr="004C6DB4">
        <w:rPr>
          <w:rFonts w:hint="eastAsia"/>
          <w:color w:val="000000" w:themeColor="text1"/>
        </w:rPr>
        <w:t xml:space="preserve">s </w:t>
      </w:r>
      <w:r w:rsidR="00313AB0" w:rsidRPr="004C6DB4">
        <w:rPr>
          <w:color w:val="000000" w:themeColor="text1"/>
        </w:rPr>
        <w:t xml:space="preserve">show </w:t>
      </w:r>
      <w:r w:rsidR="00313AB0" w:rsidRPr="004C6DB4">
        <w:rPr>
          <w:rFonts w:hint="eastAsia"/>
          <w:color w:val="000000" w:themeColor="text1"/>
        </w:rPr>
        <w:t>greater</w:t>
      </w:r>
      <w:r w:rsidR="00313AB0" w:rsidRPr="004C6DB4">
        <w:rPr>
          <w:color w:val="000000" w:themeColor="text1"/>
        </w:rPr>
        <w:t xml:space="preserve"> dispersion</w:t>
      </w:r>
      <w:r w:rsidR="00313AB0" w:rsidRPr="004C6DB4">
        <w:rPr>
          <w:rFonts w:hint="eastAsia"/>
          <w:color w:val="000000" w:themeColor="text1"/>
        </w:rPr>
        <w:t xml:space="preserve"> than fatigue life even under the same fatigue </w:t>
      </w:r>
      <w:r w:rsidR="00313AB0" w:rsidRPr="004C6DB4">
        <w:rPr>
          <w:color w:val="000000" w:themeColor="text1"/>
        </w:rPr>
        <w:t>loading</w:t>
      </w:r>
      <w:r w:rsidR="00313AB0" w:rsidRPr="004C6DB4">
        <w:rPr>
          <w:rFonts w:hint="eastAsia"/>
          <w:color w:val="000000" w:themeColor="text1"/>
        </w:rPr>
        <w:t xml:space="preserve">. The reason is that the path of </w:t>
      </w:r>
      <w:r w:rsidR="00313AB0" w:rsidRPr="004C6DB4">
        <w:rPr>
          <w:color w:val="000000" w:themeColor="text1"/>
        </w:rPr>
        <w:t>crack initiation</w:t>
      </w:r>
      <w:r w:rsidR="00313AB0" w:rsidRPr="004C6DB4">
        <w:rPr>
          <w:rFonts w:hint="eastAsia"/>
          <w:color w:val="000000" w:themeColor="text1"/>
        </w:rPr>
        <w:t xml:space="preserve"> </w:t>
      </w:r>
      <w:r w:rsidR="007C0996">
        <w:rPr>
          <w:color w:val="000000" w:themeColor="text1"/>
        </w:rPr>
        <w:t>was</w:t>
      </w:r>
      <w:r w:rsidR="00F15DFC" w:rsidRPr="004C6DB4">
        <w:rPr>
          <w:rFonts w:hint="eastAsia"/>
          <w:color w:val="000000" w:themeColor="text1"/>
        </w:rPr>
        <w:t xml:space="preserve"> </w:t>
      </w:r>
      <w:r w:rsidR="007C0996">
        <w:rPr>
          <w:color w:val="000000" w:themeColor="text1"/>
        </w:rPr>
        <w:t>heavily</w:t>
      </w:r>
      <w:r w:rsidR="00F15DFC" w:rsidRPr="004C6DB4">
        <w:rPr>
          <w:rFonts w:hint="eastAsia"/>
          <w:color w:val="000000" w:themeColor="text1"/>
        </w:rPr>
        <w:t xml:space="preserve"> </w:t>
      </w:r>
      <w:r w:rsidR="00F15DFC" w:rsidRPr="004C6DB4">
        <w:rPr>
          <w:color w:val="000000" w:themeColor="text1"/>
        </w:rPr>
        <w:t>influenced</w:t>
      </w:r>
      <w:r w:rsidR="00F15DFC" w:rsidRPr="004C6DB4">
        <w:rPr>
          <w:rFonts w:hint="eastAsia"/>
          <w:color w:val="000000" w:themeColor="text1"/>
        </w:rPr>
        <w:t xml:space="preserve"> by the local </w:t>
      </w:r>
      <w:r w:rsidR="00F15DFC" w:rsidRPr="004C6DB4">
        <w:rPr>
          <w:color w:val="000000" w:themeColor="text1"/>
        </w:rPr>
        <w:t>microstructure</w:t>
      </w:r>
      <w:r w:rsidR="00F15DFC" w:rsidRPr="004C6DB4">
        <w:rPr>
          <w:rFonts w:hint="eastAsia"/>
          <w:color w:val="000000" w:themeColor="text1"/>
        </w:rPr>
        <w:t xml:space="preserve"> around the notch root.</w:t>
      </w:r>
      <w:r w:rsidR="005C0C27" w:rsidRPr="004C6DB4">
        <w:rPr>
          <w:rFonts w:hint="eastAsia"/>
          <w:color w:val="000000" w:themeColor="text1"/>
        </w:rPr>
        <w:t xml:space="preserve"> </w:t>
      </w:r>
      <w:r w:rsidR="00103AE2" w:rsidRPr="004C6DB4">
        <w:rPr>
          <w:rFonts w:hint="eastAsia"/>
          <w:color w:val="000000" w:themeColor="text1"/>
        </w:rPr>
        <w:t xml:space="preserve">Taking </w:t>
      </w:r>
      <w:r w:rsidR="005C0C27" w:rsidRPr="004C6DB4">
        <w:rPr>
          <w:rFonts w:hint="eastAsia"/>
          <w:color w:val="000000" w:themeColor="text1"/>
        </w:rPr>
        <w:t xml:space="preserve">the </w:t>
      </w:r>
      <w:r w:rsidR="005C0C27" w:rsidRPr="004C6DB4">
        <w:rPr>
          <w:color w:val="000000" w:themeColor="text1"/>
        </w:rPr>
        <w:t>mean</w:t>
      </w:r>
      <w:r w:rsidR="005C0C27" w:rsidRPr="004C6DB4">
        <w:rPr>
          <w:rFonts w:hint="eastAsia"/>
          <w:color w:val="000000" w:themeColor="text1"/>
        </w:rPr>
        <w:t xml:space="preserve"> </w:t>
      </w:r>
      <w:r w:rsidR="00D1452D" w:rsidRPr="004C6DB4">
        <w:rPr>
          <w:rFonts w:hint="eastAsia"/>
          <w:color w:val="000000" w:themeColor="text1"/>
        </w:rPr>
        <w:t xml:space="preserve">value </w:t>
      </w:r>
      <w:r w:rsidR="005C0C27" w:rsidRPr="004C6DB4">
        <w:rPr>
          <w:rFonts w:hint="eastAsia"/>
          <w:color w:val="000000" w:themeColor="text1"/>
        </w:rPr>
        <w:t>of the angle</w:t>
      </w:r>
      <w:r w:rsidR="00103AE2" w:rsidRPr="004C6DB4">
        <w:rPr>
          <w:rFonts w:hint="eastAsia"/>
          <w:color w:val="000000" w:themeColor="text1"/>
        </w:rPr>
        <w:t>s</w:t>
      </w:r>
      <w:r w:rsidR="005C0C27" w:rsidRPr="004C6DB4">
        <w:rPr>
          <w:color w:val="000000" w:themeColor="text1"/>
        </w:rPr>
        <w:t xml:space="preserve"> can </w:t>
      </w:r>
      <w:r w:rsidR="00103AE2" w:rsidRPr="004C6DB4">
        <w:rPr>
          <w:rFonts w:hint="eastAsia"/>
          <w:color w:val="000000" w:themeColor="text1"/>
        </w:rPr>
        <w:t>weaken</w:t>
      </w:r>
      <w:r w:rsidR="00103AE2" w:rsidRPr="004C6DB4">
        <w:rPr>
          <w:color w:val="000000" w:themeColor="text1"/>
        </w:rPr>
        <w:t xml:space="preserve"> </w:t>
      </w:r>
      <w:r w:rsidR="005C0C27" w:rsidRPr="004C6DB4">
        <w:rPr>
          <w:color w:val="000000" w:themeColor="text1"/>
        </w:rPr>
        <w:t>the dispersion to some extent</w:t>
      </w:r>
      <w:r w:rsidR="005C0C27" w:rsidRPr="004C6DB4">
        <w:rPr>
          <w:rFonts w:hint="eastAsia"/>
          <w:color w:val="000000" w:themeColor="text1"/>
        </w:rPr>
        <w:t>.</w:t>
      </w:r>
    </w:p>
    <w:bookmarkStart w:id="13" w:name="_Ref13151341"/>
    <w:bookmarkStart w:id="14" w:name="_Ref504139051"/>
    <w:p w:rsidR="00AB7F01" w:rsidRPr="004C6DB4" w:rsidRDefault="00D048BA" w:rsidP="00B90C65">
      <w:pPr>
        <w:pStyle w:val="a8"/>
        <w:keepNext w:val="0"/>
        <w:spacing w:line="240" w:lineRule="auto"/>
        <w:rPr>
          <w:color w:val="000000" w:themeColor="text1"/>
        </w:rPr>
      </w:pPr>
      <w:r>
        <w:object w:dxaOrig="7501" w:dyaOrig="3443">
          <v:shape id="_x0000_i1073" type="#_x0000_t75" style="width:375.05pt;height:171.4pt" o:ole="">
            <v:imagedata r:id="rId96" o:title=""/>
          </v:shape>
          <o:OLEObject Type="Embed" ProgID="Visio.Drawing.11" ShapeID="_x0000_i1073" DrawAspect="Content" ObjectID="_1642335972" r:id="rId97"/>
        </w:object>
      </w:r>
    </w:p>
    <w:p w:rsidR="00B90C65" w:rsidRPr="004C6DB4" w:rsidRDefault="0052731B" w:rsidP="00B90C65">
      <w:pPr>
        <w:pStyle w:val="a8"/>
        <w:keepNext w:val="0"/>
        <w:spacing w:line="240" w:lineRule="auto"/>
        <w:rPr>
          <w:bCs/>
          <w:color w:val="000000" w:themeColor="text1"/>
          <w:szCs w:val="30"/>
        </w:rPr>
      </w:pPr>
      <w:bookmarkStart w:id="15" w:name="_Ref15630031"/>
      <w:proofErr w:type="gramStart"/>
      <w:r w:rsidRPr="004C6DB4">
        <w:rPr>
          <w:color w:val="000000" w:themeColor="text1"/>
        </w:rPr>
        <w:t>Figure</w:t>
      </w:r>
      <w:r w:rsidR="006E31E0"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10</w:t>
      </w:r>
      <w:r w:rsidR="00DD5E08" w:rsidRPr="004C6DB4">
        <w:rPr>
          <w:color w:val="000000" w:themeColor="text1"/>
        </w:rPr>
        <w:fldChar w:fldCharType="end"/>
      </w:r>
      <w:bookmarkEnd w:id="13"/>
      <w:bookmarkEnd w:id="15"/>
      <w:r w:rsidR="00264A9E" w:rsidRPr="004C6DB4">
        <w:rPr>
          <w:rFonts w:hint="eastAsia"/>
          <w:color w:val="000000" w:themeColor="text1"/>
        </w:rPr>
        <w:t>.</w:t>
      </w:r>
      <w:proofErr w:type="gramEnd"/>
      <w:r w:rsidR="00B90C65" w:rsidRPr="004C6DB4">
        <w:rPr>
          <w:rFonts w:hint="eastAsia"/>
          <w:color w:val="000000" w:themeColor="text1"/>
        </w:rPr>
        <w:t xml:space="preserve"> </w:t>
      </w:r>
      <w:r w:rsidR="00B90C65" w:rsidRPr="004C6DB4">
        <w:rPr>
          <w:color w:val="000000" w:themeColor="text1"/>
        </w:rPr>
        <w:t>T</w:t>
      </w:r>
      <w:r w:rsidR="00B90C65" w:rsidRPr="004C6DB4">
        <w:rPr>
          <w:rFonts w:hint="eastAsia"/>
          <w:color w:val="000000" w:themeColor="text1"/>
        </w:rPr>
        <w:t xml:space="preserve">he </w:t>
      </w:r>
      <w:r w:rsidR="00B90C65" w:rsidRPr="004C6DB4">
        <w:rPr>
          <w:color w:val="000000" w:themeColor="text1"/>
        </w:rPr>
        <w:t>photo</w:t>
      </w:r>
      <w:r w:rsidR="00B90C65" w:rsidRPr="004C6DB4">
        <w:rPr>
          <w:rFonts w:hint="eastAsia"/>
          <w:color w:val="000000" w:themeColor="text1"/>
        </w:rPr>
        <w:t xml:space="preserve">s of the notches </w:t>
      </w:r>
      <w:bookmarkEnd w:id="14"/>
      <w:r w:rsidR="00CB6762" w:rsidRPr="005D7B64">
        <w:rPr>
          <w:rFonts w:hint="eastAsia"/>
        </w:rPr>
        <w:t>(</w:t>
      </w:r>
      <w:r w:rsidR="00CB6762" w:rsidRPr="005D7B64">
        <w:rPr>
          <w:rFonts w:hint="eastAsia"/>
          <w:szCs w:val="24"/>
        </w:rPr>
        <w:t>M</w:t>
      </w:r>
      <w:r w:rsidR="00CB6762" w:rsidRPr="005D7B64">
        <w:rPr>
          <w:szCs w:val="24"/>
        </w:rPr>
        <w:t>agnification</w:t>
      </w:r>
      <w:r w:rsidR="00CB6762" w:rsidRPr="005D7B64">
        <w:rPr>
          <w:rFonts w:hint="eastAsia"/>
          <w:szCs w:val="24"/>
        </w:rPr>
        <w:t>: 25 times</w:t>
      </w:r>
      <w:r w:rsidR="00CB6762" w:rsidRPr="005D7B64">
        <w:rPr>
          <w:rFonts w:hint="eastAsia"/>
        </w:rPr>
        <w:t>)</w:t>
      </w:r>
    </w:p>
    <w:p w:rsidR="00CE07FA" w:rsidRPr="004C6DB4" w:rsidRDefault="00CE07FA" w:rsidP="00CE07FA">
      <w:pPr>
        <w:ind w:firstLineChars="0" w:firstLine="0"/>
        <w:jc w:val="center"/>
        <w:rPr>
          <w:color w:val="000000" w:themeColor="text1"/>
        </w:rPr>
      </w:pPr>
      <w:bookmarkStart w:id="16" w:name="_Ref15286756"/>
      <w:proofErr w:type="gramStart"/>
      <w:r w:rsidRPr="004C6DB4">
        <w:rPr>
          <w:color w:val="000000" w:themeColor="text1"/>
        </w:rPr>
        <w:t xml:space="preserve">Table </w:t>
      </w:r>
      <w:r w:rsidR="00DD5E08" w:rsidRPr="004C6DB4">
        <w:rPr>
          <w:color w:val="000000" w:themeColor="text1"/>
        </w:rPr>
        <w:fldChar w:fldCharType="begin"/>
      </w:r>
      <w:r w:rsidR="00DD5E08" w:rsidRPr="004C6DB4">
        <w:rPr>
          <w:color w:val="000000" w:themeColor="text1"/>
        </w:rPr>
        <w:instrText xml:space="preserve"> SEQ Table \* ARABIC </w:instrText>
      </w:r>
      <w:r w:rsidR="00DD5E08" w:rsidRPr="004C6DB4">
        <w:rPr>
          <w:color w:val="000000" w:themeColor="text1"/>
        </w:rPr>
        <w:fldChar w:fldCharType="separate"/>
      </w:r>
      <w:r w:rsidR="00ED4E8B" w:rsidRPr="004C6DB4">
        <w:rPr>
          <w:noProof/>
          <w:color w:val="000000" w:themeColor="text1"/>
        </w:rPr>
        <w:t>4</w:t>
      </w:r>
      <w:r w:rsidR="00DD5E08" w:rsidRPr="004C6DB4">
        <w:rPr>
          <w:color w:val="000000" w:themeColor="text1"/>
        </w:rPr>
        <w:fldChar w:fldCharType="end"/>
      </w:r>
      <w:bookmarkEnd w:id="16"/>
      <w:r w:rsidRPr="004C6DB4">
        <w:rPr>
          <w:rFonts w:hint="eastAsia"/>
          <w:color w:val="000000" w:themeColor="text1"/>
        </w:rPr>
        <w:t>.</w:t>
      </w:r>
      <w:proofErr w:type="gramEnd"/>
      <w:r w:rsidRPr="004C6DB4">
        <w:rPr>
          <w:rFonts w:hint="eastAsia"/>
          <w:color w:val="000000" w:themeColor="text1"/>
        </w:rPr>
        <w:t xml:space="preserve"> </w:t>
      </w:r>
      <w:r w:rsidR="00874AD0" w:rsidRPr="004C6DB4">
        <w:rPr>
          <w:rFonts w:hint="eastAsia"/>
          <w:color w:val="000000" w:themeColor="text1"/>
        </w:rPr>
        <w:t>F</w:t>
      </w:r>
      <w:r w:rsidRPr="004C6DB4">
        <w:rPr>
          <w:rFonts w:hint="eastAsia"/>
          <w:color w:val="000000" w:themeColor="text1"/>
        </w:rPr>
        <w:t xml:space="preserve">atigue </w:t>
      </w:r>
      <w:r w:rsidR="00632CD0" w:rsidRPr="004C6DB4">
        <w:rPr>
          <w:rFonts w:hint="eastAsia"/>
          <w:color w:val="000000" w:themeColor="text1"/>
        </w:rPr>
        <w:t>life</w:t>
      </w:r>
      <w:r w:rsidRPr="004C6DB4">
        <w:rPr>
          <w:rFonts w:hint="eastAsia"/>
          <w:color w:val="000000" w:themeColor="text1"/>
        </w:rPr>
        <w:t xml:space="preserve"> of</w:t>
      </w:r>
      <w:r w:rsidR="004878CA" w:rsidRPr="004C6DB4">
        <w:rPr>
          <w:rFonts w:hint="eastAsia"/>
          <w:color w:val="000000" w:themeColor="text1"/>
        </w:rPr>
        <w:t xml:space="preserve"> smooth </w:t>
      </w:r>
      <w:r w:rsidR="001618A9">
        <w:rPr>
          <w:rFonts w:hint="eastAsia"/>
          <w:color w:val="000000" w:themeColor="text1"/>
        </w:rPr>
        <w:t>component</w:t>
      </w:r>
      <w:r w:rsidR="004878CA" w:rsidRPr="004C6DB4">
        <w:rPr>
          <w:rFonts w:hint="eastAsia"/>
          <w:color w:val="000000" w:themeColor="text1"/>
        </w:rPr>
        <w:t>s (stress ratio</w:t>
      </w:r>
      <w:r w:rsidRPr="004C6DB4">
        <w:rPr>
          <w:rFonts w:hint="eastAsia"/>
          <w:color w:val="000000" w:themeColor="text1"/>
        </w:rPr>
        <w:t xml:space="preserve"> </w:t>
      </w:r>
      <w:r w:rsidR="00006305" w:rsidRPr="004C6DB4">
        <w:rPr>
          <w:rFonts w:hint="eastAsia"/>
          <w:i/>
          <w:color w:val="000000" w:themeColor="text1"/>
        </w:rPr>
        <w:t>R</w:t>
      </w:r>
      <w:r w:rsidRPr="004C6DB4">
        <w:rPr>
          <w:rFonts w:hint="eastAsia"/>
          <w:color w:val="000000" w:themeColor="text1"/>
        </w:rPr>
        <w:t>=-1)</w:t>
      </w:r>
    </w:p>
    <w:tbl>
      <w:tblPr>
        <w:tblW w:w="6747" w:type="dxa"/>
        <w:jc w:val="center"/>
        <w:tblLook w:val="04A0" w:firstRow="1" w:lastRow="0" w:firstColumn="1" w:lastColumn="0" w:noHBand="0" w:noVBand="1"/>
      </w:tblPr>
      <w:tblGrid>
        <w:gridCol w:w="1644"/>
        <w:gridCol w:w="3402"/>
        <w:gridCol w:w="1701"/>
      </w:tblGrid>
      <w:tr w:rsidR="00CE07FA" w:rsidRPr="004C6DB4" w:rsidTr="00C215D3">
        <w:trPr>
          <w:trHeight w:val="567"/>
          <w:tblHeader/>
          <w:jc w:val="center"/>
        </w:trPr>
        <w:tc>
          <w:tcPr>
            <w:tcW w:w="1644" w:type="dxa"/>
            <w:tcBorders>
              <w:top w:val="single" w:sz="4" w:space="0" w:color="auto"/>
              <w:left w:val="single" w:sz="4" w:space="0" w:color="auto"/>
              <w:bottom w:val="nil"/>
              <w:right w:val="single" w:sz="4" w:space="0" w:color="auto"/>
            </w:tcBorders>
            <w:shd w:val="clear" w:color="auto" w:fill="auto"/>
            <w:vAlign w:val="center"/>
          </w:tcPr>
          <w:p w:rsidR="00CE07FA" w:rsidRPr="004C6DB4" w:rsidRDefault="00CE07FA" w:rsidP="00CE07FA">
            <w:pPr>
              <w:pStyle w:val="a9"/>
              <w:jc w:val="center"/>
              <w:rPr>
                <w:color w:val="000000" w:themeColor="text1"/>
              </w:rPr>
            </w:pPr>
            <w:r w:rsidRPr="004C6DB4">
              <w:rPr>
                <w:color w:val="000000" w:themeColor="text1"/>
              </w:rPr>
              <w:t>Specimen No.</w:t>
            </w:r>
          </w:p>
        </w:tc>
        <w:tc>
          <w:tcPr>
            <w:tcW w:w="3402" w:type="dxa"/>
            <w:tcBorders>
              <w:top w:val="single" w:sz="4" w:space="0" w:color="auto"/>
              <w:left w:val="single" w:sz="4" w:space="0" w:color="auto"/>
              <w:bottom w:val="single" w:sz="4" w:space="0" w:color="000000"/>
              <w:right w:val="single" w:sz="4" w:space="0" w:color="auto"/>
            </w:tcBorders>
            <w:shd w:val="clear" w:color="auto" w:fill="auto"/>
            <w:vAlign w:val="center"/>
          </w:tcPr>
          <w:p w:rsidR="00CE07FA" w:rsidRPr="004C6DB4" w:rsidRDefault="00CE07FA" w:rsidP="00CE07FA">
            <w:pPr>
              <w:pStyle w:val="a9"/>
              <w:jc w:val="center"/>
              <w:rPr>
                <w:color w:val="000000" w:themeColor="text1"/>
              </w:rPr>
            </w:pPr>
            <w:r w:rsidRPr="004C6DB4">
              <w:rPr>
                <w:color w:val="000000" w:themeColor="text1"/>
              </w:rPr>
              <w:t xml:space="preserve">Maximum shear stress </w:t>
            </w:r>
            <w:proofErr w:type="spellStart"/>
            <w:r w:rsidRPr="004C6DB4">
              <w:rPr>
                <w:i/>
                <w:iCs/>
                <w:color w:val="000000" w:themeColor="text1"/>
              </w:rPr>
              <w:t>τ</w:t>
            </w:r>
            <w:r w:rsidRPr="004C6DB4">
              <w:rPr>
                <w:color w:val="000000" w:themeColor="text1"/>
                <w:vertAlign w:val="subscript"/>
              </w:rPr>
              <w:t>max</w:t>
            </w:r>
            <w:proofErr w:type="spellEnd"/>
            <w:r w:rsidRPr="004C6DB4">
              <w:rPr>
                <w:i/>
                <w:iCs/>
                <w:color w:val="000000" w:themeColor="text1"/>
              </w:rPr>
              <w:t>/</w:t>
            </w:r>
            <w:proofErr w:type="spellStart"/>
            <w:r w:rsidRPr="004C6DB4">
              <w:rPr>
                <w:color w:val="000000" w:themeColor="text1"/>
              </w:rPr>
              <w:t>MPa</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E07FA" w:rsidRPr="004C6DB4" w:rsidRDefault="00CE07FA" w:rsidP="00CE07FA">
            <w:pPr>
              <w:pStyle w:val="a9"/>
              <w:jc w:val="center"/>
              <w:rPr>
                <w:color w:val="000000" w:themeColor="text1"/>
              </w:rPr>
            </w:pPr>
            <w:r w:rsidRPr="004C6DB4">
              <w:rPr>
                <w:color w:val="000000" w:themeColor="text1"/>
                <w:kern w:val="0"/>
              </w:rPr>
              <w:t>Fatigue life</w:t>
            </w:r>
            <w:r w:rsidRPr="004C6DB4">
              <w:rPr>
                <w:rFonts w:hint="eastAsia"/>
                <w:color w:val="000000" w:themeColor="text1"/>
                <w:kern w:val="0"/>
              </w:rPr>
              <w:t xml:space="preserve"> </w:t>
            </w:r>
            <w:proofErr w:type="spellStart"/>
            <w:r w:rsidRPr="004C6DB4">
              <w:rPr>
                <w:rFonts w:hint="eastAsia"/>
                <w:i/>
                <w:color w:val="000000" w:themeColor="text1"/>
                <w:kern w:val="0"/>
              </w:rPr>
              <w:t>N</w:t>
            </w:r>
            <w:r w:rsidRPr="004C6DB4">
              <w:rPr>
                <w:rFonts w:hint="eastAsia"/>
                <w:color w:val="000000" w:themeColor="text1"/>
                <w:kern w:val="0"/>
                <w:vertAlign w:val="subscript"/>
              </w:rPr>
              <w:t>f</w:t>
            </w:r>
            <w:proofErr w:type="spellEnd"/>
          </w:p>
        </w:tc>
      </w:tr>
      <w:tr w:rsidR="00CE07FA" w:rsidRPr="004C6DB4" w:rsidTr="00CE07FA">
        <w:trPr>
          <w:trHeight w:val="285"/>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N-1</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152.1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7068</w:t>
            </w:r>
          </w:p>
        </w:tc>
      </w:tr>
      <w:tr w:rsidR="00CE07FA" w:rsidRPr="004C6DB4" w:rsidTr="00CE07FA">
        <w:trPr>
          <w:trHeight w:val="285"/>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N-2</w:t>
            </w:r>
          </w:p>
        </w:tc>
        <w:tc>
          <w:tcPr>
            <w:tcW w:w="3402" w:type="dxa"/>
            <w:vMerge/>
            <w:tcBorders>
              <w:top w:val="single" w:sz="4" w:space="0" w:color="auto"/>
              <w:left w:val="single" w:sz="4" w:space="0" w:color="auto"/>
              <w:bottom w:val="single" w:sz="4" w:space="0" w:color="000000"/>
              <w:right w:val="single" w:sz="4" w:space="0" w:color="auto"/>
            </w:tcBorders>
            <w:vAlign w:val="center"/>
            <w:hideMark/>
          </w:tcPr>
          <w:p w:rsidR="00CE07FA" w:rsidRPr="004C6DB4" w:rsidRDefault="00CE07FA" w:rsidP="00CE07FA">
            <w:pPr>
              <w:pStyle w:val="a9"/>
              <w:jc w:val="center"/>
              <w:rPr>
                <w:color w:val="000000" w:themeColor="text1"/>
              </w:rPr>
            </w:pPr>
          </w:p>
        </w:tc>
        <w:tc>
          <w:tcPr>
            <w:tcW w:w="1701" w:type="dxa"/>
            <w:tcBorders>
              <w:top w:val="nil"/>
              <w:left w:val="nil"/>
              <w:bottom w:val="single" w:sz="4" w:space="0" w:color="auto"/>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7540</w:t>
            </w:r>
          </w:p>
        </w:tc>
      </w:tr>
      <w:tr w:rsidR="00CE07FA" w:rsidRPr="004C6DB4" w:rsidTr="00CE07FA">
        <w:trPr>
          <w:trHeight w:val="285"/>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N-3</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126.7</w:t>
            </w:r>
          </w:p>
        </w:tc>
        <w:tc>
          <w:tcPr>
            <w:tcW w:w="1701" w:type="dxa"/>
            <w:tcBorders>
              <w:top w:val="nil"/>
              <w:left w:val="nil"/>
              <w:bottom w:val="single" w:sz="4" w:space="0" w:color="auto"/>
              <w:right w:val="single" w:sz="4" w:space="0" w:color="auto"/>
            </w:tcBorders>
            <w:shd w:val="clear" w:color="auto" w:fill="auto"/>
            <w:noWrap/>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31811</w:t>
            </w:r>
          </w:p>
        </w:tc>
      </w:tr>
      <w:tr w:rsidR="00CE07FA" w:rsidRPr="004C6DB4" w:rsidTr="00CE07FA">
        <w:trPr>
          <w:trHeight w:val="285"/>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N-4</w:t>
            </w:r>
          </w:p>
        </w:tc>
        <w:tc>
          <w:tcPr>
            <w:tcW w:w="3402" w:type="dxa"/>
            <w:vMerge/>
            <w:tcBorders>
              <w:top w:val="nil"/>
              <w:left w:val="single" w:sz="4" w:space="0" w:color="auto"/>
              <w:bottom w:val="single" w:sz="4" w:space="0" w:color="000000"/>
              <w:right w:val="single" w:sz="4" w:space="0" w:color="auto"/>
            </w:tcBorders>
            <w:vAlign w:val="center"/>
            <w:hideMark/>
          </w:tcPr>
          <w:p w:rsidR="00CE07FA" w:rsidRPr="004C6DB4" w:rsidRDefault="00CE07FA" w:rsidP="00CE07FA">
            <w:pPr>
              <w:pStyle w:val="a9"/>
              <w:jc w:val="center"/>
              <w:rPr>
                <w:color w:val="000000" w:themeColor="text1"/>
              </w:rPr>
            </w:pPr>
          </w:p>
        </w:tc>
        <w:tc>
          <w:tcPr>
            <w:tcW w:w="1701" w:type="dxa"/>
            <w:tcBorders>
              <w:top w:val="nil"/>
              <w:left w:val="nil"/>
              <w:bottom w:val="single" w:sz="4" w:space="0" w:color="auto"/>
              <w:right w:val="single" w:sz="4" w:space="0" w:color="auto"/>
            </w:tcBorders>
            <w:shd w:val="clear" w:color="auto" w:fill="auto"/>
            <w:noWrap/>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22679</w:t>
            </w:r>
          </w:p>
        </w:tc>
      </w:tr>
      <w:tr w:rsidR="00CE07FA" w:rsidRPr="004C6DB4" w:rsidTr="00CE07FA">
        <w:trPr>
          <w:trHeight w:val="285"/>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N-5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101.4</w:t>
            </w:r>
          </w:p>
        </w:tc>
        <w:tc>
          <w:tcPr>
            <w:tcW w:w="1701" w:type="dxa"/>
            <w:tcBorders>
              <w:top w:val="nil"/>
              <w:left w:val="nil"/>
              <w:bottom w:val="single" w:sz="4" w:space="0" w:color="auto"/>
              <w:right w:val="single" w:sz="4" w:space="0" w:color="auto"/>
            </w:tcBorders>
            <w:shd w:val="clear" w:color="auto" w:fill="auto"/>
            <w:noWrap/>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106425</w:t>
            </w:r>
          </w:p>
        </w:tc>
      </w:tr>
      <w:tr w:rsidR="00CE07FA" w:rsidRPr="004C6DB4" w:rsidTr="00CE07FA">
        <w:trPr>
          <w:trHeight w:val="285"/>
          <w:jc w:val="center"/>
        </w:trPr>
        <w:tc>
          <w:tcPr>
            <w:tcW w:w="1644" w:type="dxa"/>
            <w:tcBorders>
              <w:top w:val="single" w:sz="4" w:space="0" w:color="auto"/>
              <w:left w:val="single" w:sz="4" w:space="0" w:color="auto"/>
              <w:bottom w:val="nil"/>
              <w:right w:val="single" w:sz="4" w:space="0" w:color="auto"/>
            </w:tcBorders>
            <w:shd w:val="clear" w:color="auto" w:fill="auto"/>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N-6</w:t>
            </w:r>
          </w:p>
        </w:tc>
        <w:tc>
          <w:tcPr>
            <w:tcW w:w="3402" w:type="dxa"/>
            <w:vMerge/>
            <w:tcBorders>
              <w:top w:val="nil"/>
              <w:left w:val="single" w:sz="4" w:space="0" w:color="auto"/>
              <w:bottom w:val="single" w:sz="4" w:space="0" w:color="000000"/>
              <w:right w:val="single" w:sz="4" w:space="0" w:color="auto"/>
            </w:tcBorders>
            <w:vAlign w:val="center"/>
            <w:hideMark/>
          </w:tcPr>
          <w:p w:rsidR="00CE07FA" w:rsidRPr="004C6DB4" w:rsidRDefault="00CE07FA" w:rsidP="00CE07FA">
            <w:pPr>
              <w:pStyle w:val="a9"/>
              <w:jc w:val="center"/>
              <w:rPr>
                <w:color w:val="000000" w:themeColor="text1"/>
              </w:rPr>
            </w:pPr>
          </w:p>
        </w:tc>
        <w:tc>
          <w:tcPr>
            <w:tcW w:w="1701" w:type="dxa"/>
            <w:tcBorders>
              <w:top w:val="nil"/>
              <w:left w:val="nil"/>
              <w:bottom w:val="single" w:sz="4" w:space="0" w:color="auto"/>
              <w:right w:val="single" w:sz="4" w:space="0" w:color="auto"/>
            </w:tcBorders>
            <w:shd w:val="clear" w:color="auto" w:fill="auto"/>
            <w:noWrap/>
            <w:vAlign w:val="center"/>
            <w:hideMark/>
          </w:tcPr>
          <w:p w:rsidR="00CE07FA" w:rsidRPr="004C6DB4" w:rsidRDefault="00CE07FA" w:rsidP="00CE07FA">
            <w:pPr>
              <w:pStyle w:val="a9"/>
              <w:jc w:val="center"/>
              <w:rPr>
                <w:color w:val="000000" w:themeColor="text1"/>
              </w:rPr>
            </w:pPr>
            <w:r w:rsidRPr="004C6DB4">
              <w:rPr>
                <w:rFonts w:hint="eastAsia"/>
                <w:color w:val="000000" w:themeColor="text1"/>
              </w:rPr>
              <w:t>82780</w:t>
            </w:r>
          </w:p>
        </w:tc>
      </w:tr>
      <w:tr w:rsidR="00CE07FA" w:rsidRPr="004C6DB4" w:rsidTr="00CE07FA">
        <w:trPr>
          <w:trHeight w:val="285"/>
          <w:jc w:val="center"/>
        </w:trPr>
        <w:tc>
          <w:tcPr>
            <w:tcW w:w="1644" w:type="dxa"/>
            <w:tcBorders>
              <w:top w:val="single" w:sz="4" w:space="0" w:color="auto"/>
              <w:left w:val="single" w:sz="4" w:space="0" w:color="auto"/>
              <w:bottom w:val="nil"/>
              <w:right w:val="single" w:sz="4" w:space="0" w:color="auto"/>
            </w:tcBorders>
            <w:shd w:val="clear" w:color="auto" w:fill="auto"/>
            <w:vAlign w:val="center"/>
          </w:tcPr>
          <w:p w:rsidR="00CE07FA" w:rsidRPr="004C6DB4" w:rsidRDefault="00CE07FA" w:rsidP="00CE07FA">
            <w:pPr>
              <w:pStyle w:val="a9"/>
              <w:jc w:val="center"/>
              <w:rPr>
                <w:color w:val="000000" w:themeColor="text1"/>
              </w:rPr>
            </w:pPr>
            <w:r w:rsidRPr="004C6DB4">
              <w:rPr>
                <w:rFonts w:hint="eastAsia"/>
                <w:color w:val="000000" w:themeColor="text1"/>
              </w:rPr>
              <w:t>N-7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CE07FA" w:rsidRPr="004C6DB4" w:rsidRDefault="00CE07FA" w:rsidP="00B91CDF">
            <w:pPr>
              <w:pStyle w:val="a9"/>
              <w:jc w:val="center"/>
              <w:rPr>
                <w:color w:val="000000" w:themeColor="text1"/>
                <w:sz w:val="22"/>
              </w:rPr>
            </w:pPr>
            <w:r w:rsidRPr="004C6DB4">
              <w:rPr>
                <w:rFonts w:hint="eastAsia"/>
                <w:color w:val="000000" w:themeColor="text1"/>
                <w:sz w:val="22"/>
              </w:rPr>
              <w:t>79.7</w:t>
            </w:r>
          </w:p>
        </w:tc>
        <w:tc>
          <w:tcPr>
            <w:tcW w:w="1701" w:type="dxa"/>
            <w:tcBorders>
              <w:top w:val="nil"/>
              <w:left w:val="nil"/>
              <w:bottom w:val="single" w:sz="4" w:space="0" w:color="auto"/>
              <w:right w:val="single" w:sz="4" w:space="0" w:color="auto"/>
            </w:tcBorders>
            <w:shd w:val="clear" w:color="auto" w:fill="auto"/>
            <w:noWrap/>
            <w:vAlign w:val="center"/>
          </w:tcPr>
          <w:p w:rsidR="00CE07FA" w:rsidRPr="004C6DB4" w:rsidRDefault="00CE07FA" w:rsidP="00B91CDF">
            <w:pPr>
              <w:pStyle w:val="a9"/>
              <w:jc w:val="center"/>
              <w:rPr>
                <w:color w:val="000000" w:themeColor="text1"/>
                <w:sz w:val="22"/>
              </w:rPr>
            </w:pPr>
            <w:r w:rsidRPr="004C6DB4">
              <w:rPr>
                <w:rFonts w:hint="eastAsia"/>
                <w:color w:val="000000" w:themeColor="text1"/>
              </w:rPr>
              <w:t>133181</w:t>
            </w:r>
          </w:p>
        </w:tc>
      </w:tr>
      <w:tr w:rsidR="00CE07FA" w:rsidRPr="004C6DB4" w:rsidTr="00CE07FA">
        <w:trPr>
          <w:trHeight w:val="285"/>
          <w:jc w:val="center"/>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CE07FA" w:rsidRPr="004C6DB4" w:rsidRDefault="00CE07FA" w:rsidP="00CE07FA">
            <w:pPr>
              <w:pStyle w:val="a9"/>
              <w:jc w:val="center"/>
              <w:rPr>
                <w:color w:val="000000" w:themeColor="text1"/>
              </w:rPr>
            </w:pPr>
            <w:r w:rsidRPr="004C6DB4">
              <w:rPr>
                <w:rFonts w:hint="eastAsia"/>
                <w:color w:val="000000" w:themeColor="text1"/>
              </w:rPr>
              <w:t>N-8</w:t>
            </w:r>
          </w:p>
        </w:tc>
        <w:tc>
          <w:tcPr>
            <w:tcW w:w="3402" w:type="dxa"/>
            <w:vMerge/>
            <w:tcBorders>
              <w:top w:val="nil"/>
              <w:left w:val="single" w:sz="4" w:space="0" w:color="auto"/>
              <w:bottom w:val="single" w:sz="4" w:space="0" w:color="000000"/>
              <w:right w:val="single" w:sz="4" w:space="0" w:color="auto"/>
            </w:tcBorders>
            <w:vAlign w:val="center"/>
          </w:tcPr>
          <w:p w:rsidR="00CE07FA" w:rsidRPr="004C6DB4" w:rsidRDefault="00CE07FA" w:rsidP="00CE07FA">
            <w:pPr>
              <w:pStyle w:val="a9"/>
              <w:jc w:val="center"/>
              <w:rPr>
                <w:color w:val="000000" w:themeColor="text1"/>
              </w:rPr>
            </w:pPr>
          </w:p>
        </w:tc>
        <w:tc>
          <w:tcPr>
            <w:tcW w:w="1701" w:type="dxa"/>
            <w:tcBorders>
              <w:top w:val="nil"/>
              <w:left w:val="nil"/>
              <w:bottom w:val="single" w:sz="4" w:space="0" w:color="auto"/>
              <w:right w:val="single" w:sz="4" w:space="0" w:color="auto"/>
            </w:tcBorders>
            <w:shd w:val="clear" w:color="auto" w:fill="auto"/>
            <w:noWrap/>
            <w:vAlign w:val="center"/>
          </w:tcPr>
          <w:p w:rsidR="00CE07FA" w:rsidRPr="004C6DB4" w:rsidRDefault="00CE07FA" w:rsidP="00CE07FA">
            <w:pPr>
              <w:pStyle w:val="a9"/>
              <w:jc w:val="center"/>
              <w:rPr>
                <w:color w:val="000000" w:themeColor="text1"/>
              </w:rPr>
            </w:pPr>
            <w:r w:rsidRPr="004C6DB4">
              <w:rPr>
                <w:rFonts w:hint="eastAsia"/>
                <w:color w:val="000000" w:themeColor="text1"/>
              </w:rPr>
              <w:t>98531</w:t>
            </w:r>
          </w:p>
        </w:tc>
      </w:tr>
    </w:tbl>
    <w:p w:rsidR="00874AD0" w:rsidRPr="004C6DB4" w:rsidRDefault="00874AD0" w:rsidP="00851BCF">
      <w:pPr>
        <w:spacing w:beforeLines="100" w:before="400"/>
        <w:ind w:firstLineChars="0" w:firstLine="0"/>
        <w:jc w:val="center"/>
        <w:rPr>
          <w:color w:val="000000" w:themeColor="text1"/>
        </w:rPr>
      </w:pPr>
      <w:bookmarkStart w:id="17" w:name="_Ref15287966"/>
      <w:proofErr w:type="gramStart"/>
      <w:r w:rsidRPr="004C6DB4">
        <w:rPr>
          <w:color w:val="000000" w:themeColor="text1"/>
        </w:rPr>
        <w:t xml:space="preserve">Table </w:t>
      </w:r>
      <w:r w:rsidR="00DD5E08" w:rsidRPr="004C6DB4">
        <w:rPr>
          <w:color w:val="000000" w:themeColor="text1"/>
        </w:rPr>
        <w:fldChar w:fldCharType="begin"/>
      </w:r>
      <w:r w:rsidR="00DD5E08" w:rsidRPr="004C6DB4">
        <w:rPr>
          <w:color w:val="000000" w:themeColor="text1"/>
        </w:rPr>
        <w:instrText xml:space="preserve"> SEQ Table \* ARABIC </w:instrText>
      </w:r>
      <w:r w:rsidR="00DD5E08" w:rsidRPr="004C6DB4">
        <w:rPr>
          <w:color w:val="000000" w:themeColor="text1"/>
        </w:rPr>
        <w:fldChar w:fldCharType="separate"/>
      </w:r>
      <w:r w:rsidR="00ED4E8B" w:rsidRPr="004C6DB4">
        <w:rPr>
          <w:noProof/>
          <w:color w:val="000000" w:themeColor="text1"/>
        </w:rPr>
        <w:t>5</w:t>
      </w:r>
      <w:r w:rsidR="00DD5E08" w:rsidRPr="004C6DB4">
        <w:rPr>
          <w:color w:val="000000" w:themeColor="text1"/>
        </w:rPr>
        <w:fldChar w:fldCharType="end"/>
      </w:r>
      <w:bookmarkEnd w:id="17"/>
      <w:r w:rsidRPr="004C6DB4">
        <w:rPr>
          <w:rFonts w:hint="eastAsia"/>
          <w:color w:val="000000" w:themeColor="text1"/>
        </w:rPr>
        <w:t>.</w:t>
      </w:r>
      <w:proofErr w:type="gramEnd"/>
      <w:r w:rsidRPr="004C6DB4">
        <w:rPr>
          <w:rFonts w:hint="eastAsia"/>
          <w:color w:val="000000" w:themeColor="text1"/>
        </w:rPr>
        <w:t xml:space="preserve"> Fatigue </w:t>
      </w:r>
      <w:r w:rsidR="00632CD0" w:rsidRPr="004C6DB4">
        <w:rPr>
          <w:rFonts w:hint="eastAsia"/>
          <w:color w:val="000000" w:themeColor="text1"/>
        </w:rPr>
        <w:t>life</w:t>
      </w:r>
      <w:r w:rsidRPr="004C6DB4">
        <w:rPr>
          <w:rFonts w:hint="eastAsia"/>
          <w:color w:val="000000" w:themeColor="text1"/>
        </w:rPr>
        <w:t xml:space="preserve"> of </w:t>
      </w:r>
      <w:r w:rsidR="004878CA" w:rsidRPr="004C6DB4">
        <w:rPr>
          <w:rFonts w:hint="eastAsia"/>
          <w:color w:val="000000" w:themeColor="text1"/>
        </w:rPr>
        <w:t xml:space="preserve">notched </w:t>
      </w:r>
      <w:r w:rsidR="001618A9">
        <w:rPr>
          <w:rFonts w:hint="eastAsia"/>
          <w:color w:val="000000" w:themeColor="text1"/>
        </w:rPr>
        <w:t>component</w:t>
      </w:r>
      <w:r w:rsidR="004878CA" w:rsidRPr="004C6DB4">
        <w:rPr>
          <w:rFonts w:hint="eastAsia"/>
          <w:color w:val="000000" w:themeColor="text1"/>
        </w:rPr>
        <w:t>s (stress ratio</w:t>
      </w:r>
      <w:r w:rsidRPr="004C6DB4">
        <w:rPr>
          <w:rFonts w:hint="eastAsia"/>
          <w:color w:val="000000" w:themeColor="text1"/>
        </w:rPr>
        <w:t xml:space="preserve"> </w:t>
      </w:r>
      <w:r w:rsidR="00006305" w:rsidRPr="004C6DB4">
        <w:rPr>
          <w:rFonts w:hint="eastAsia"/>
          <w:i/>
          <w:color w:val="000000" w:themeColor="text1"/>
        </w:rPr>
        <w:t>R</w:t>
      </w:r>
      <w:r w:rsidRPr="004C6DB4">
        <w:rPr>
          <w:rFonts w:hint="eastAsia"/>
          <w:color w:val="000000" w:themeColor="text1"/>
        </w:rPr>
        <w:t>=</w:t>
      </w:r>
      <w:r w:rsidR="00632CD0" w:rsidRPr="004C6DB4">
        <w:rPr>
          <w:rFonts w:hint="eastAsia"/>
          <w:color w:val="000000" w:themeColor="text1"/>
        </w:rPr>
        <w:t>0.1</w:t>
      </w:r>
      <w:r w:rsidRPr="004C6DB4">
        <w:rPr>
          <w:rFonts w:hint="eastAsia"/>
          <w:color w:val="000000" w:themeColor="text1"/>
        </w:rPr>
        <w:t>)</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163"/>
        <w:gridCol w:w="2608"/>
        <w:gridCol w:w="2438"/>
        <w:gridCol w:w="1361"/>
        <w:gridCol w:w="964"/>
      </w:tblGrid>
      <w:tr w:rsidR="005453DC" w:rsidRPr="004C6DB4" w:rsidTr="00C215D3">
        <w:trPr>
          <w:trHeight w:val="20"/>
          <w:tblHeader/>
          <w:jc w:val="center"/>
        </w:trPr>
        <w:tc>
          <w:tcPr>
            <w:tcW w:w="1088" w:type="dxa"/>
            <w:vAlign w:val="center"/>
          </w:tcPr>
          <w:p w:rsidR="005453DC" w:rsidRPr="004C6DB4" w:rsidRDefault="005453DC" w:rsidP="00874AD0">
            <w:pPr>
              <w:pStyle w:val="a9"/>
              <w:jc w:val="center"/>
              <w:rPr>
                <w:color w:val="000000" w:themeColor="text1"/>
              </w:rPr>
            </w:pPr>
            <w:r w:rsidRPr="004C6DB4">
              <w:rPr>
                <w:color w:val="000000" w:themeColor="text1"/>
              </w:rPr>
              <w:t>The type of notch</w:t>
            </w: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Specimen No.</w:t>
            </w:r>
          </w:p>
        </w:tc>
        <w:tc>
          <w:tcPr>
            <w:tcW w:w="2608" w:type="dxa"/>
            <w:shd w:val="clear" w:color="auto" w:fill="auto"/>
            <w:vAlign w:val="center"/>
            <w:hideMark/>
          </w:tcPr>
          <w:p w:rsidR="005453DC" w:rsidRPr="004C6DB4" w:rsidRDefault="005453DC" w:rsidP="00874AD0">
            <w:pPr>
              <w:pStyle w:val="a9"/>
              <w:jc w:val="center"/>
              <w:rPr>
                <w:color w:val="000000" w:themeColor="text1"/>
              </w:rPr>
            </w:pPr>
            <w:r w:rsidRPr="004C6DB4">
              <w:rPr>
                <w:color w:val="000000" w:themeColor="text1"/>
              </w:rPr>
              <w:t xml:space="preserve">Maximum normal stress </w:t>
            </w:r>
            <w:proofErr w:type="spellStart"/>
            <w:r w:rsidRPr="004C6DB4">
              <w:rPr>
                <w:i/>
                <w:iCs/>
                <w:color w:val="000000" w:themeColor="text1"/>
              </w:rPr>
              <w:t>σ</w:t>
            </w:r>
            <w:r w:rsidRPr="004C6DB4">
              <w:rPr>
                <w:color w:val="000000" w:themeColor="text1"/>
                <w:vertAlign w:val="subscript"/>
              </w:rPr>
              <w:t>max</w:t>
            </w:r>
            <w:proofErr w:type="spellEnd"/>
            <w:r w:rsidRPr="004C6DB4">
              <w:rPr>
                <w:i/>
                <w:iCs/>
                <w:color w:val="000000" w:themeColor="text1"/>
              </w:rPr>
              <w:t>/</w:t>
            </w:r>
            <w:proofErr w:type="spellStart"/>
            <w:r w:rsidRPr="004C6DB4">
              <w:rPr>
                <w:color w:val="000000" w:themeColor="text1"/>
              </w:rPr>
              <w:t>MPa</w:t>
            </w:r>
            <w:proofErr w:type="spellEnd"/>
          </w:p>
        </w:tc>
        <w:tc>
          <w:tcPr>
            <w:tcW w:w="2438" w:type="dxa"/>
            <w:shd w:val="clear" w:color="auto" w:fill="auto"/>
            <w:vAlign w:val="center"/>
            <w:hideMark/>
          </w:tcPr>
          <w:p w:rsidR="005453DC" w:rsidRPr="004C6DB4" w:rsidRDefault="005453DC" w:rsidP="00874AD0">
            <w:pPr>
              <w:pStyle w:val="a9"/>
              <w:jc w:val="center"/>
              <w:rPr>
                <w:color w:val="000000" w:themeColor="text1"/>
              </w:rPr>
            </w:pPr>
            <w:r w:rsidRPr="004C6DB4">
              <w:rPr>
                <w:color w:val="000000" w:themeColor="text1"/>
              </w:rPr>
              <w:t xml:space="preserve">Maximum shear stress </w:t>
            </w:r>
            <w:proofErr w:type="spellStart"/>
            <w:r w:rsidRPr="004C6DB4">
              <w:rPr>
                <w:i/>
                <w:iCs/>
                <w:color w:val="000000" w:themeColor="text1"/>
              </w:rPr>
              <w:t>τ</w:t>
            </w:r>
            <w:r w:rsidRPr="004C6DB4">
              <w:rPr>
                <w:color w:val="000000" w:themeColor="text1"/>
                <w:vertAlign w:val="subscript"/>
              </w:rPr>
              <w:t>max</w:t>
            </w:r>
            <w:proofErr w:type="spellEnd"/>
            <w:r w:rsidRPr="004C6DB4">
              <w:rPr>
                <w:i/>
                <w:iCs/>
                <w:color w:val="000000" w:themeColor="text1"/>
              </w:rPr>
              <w:t>/</w:t>
            </w:r>
            <w:proofErr w:type="spellStart"/>
            <w:r w:rsidRPr="004C6DB4">
              <w:rPr>
                <w:color w:val="000000" w:themeColor="text1"/>
              </w:rPr>
              <w:t>MPa</w:t>
            </w:r>
            <w:proofErr w:type="spellEnd"/>
          </w:p>
        </w:tc>
        <w:tc>
          <w:tcPr>
            <w:tcW w:w="1361"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Phase</w:t>
            </w:r>
            <w:r w:rsidRPr="004C6DB4">
              <w:rPr>
                <w:rFonts w:hint="eastAsia"/>
                <w:color w:val="000000" w:themeColor="text1"/>
              </w:rPr>
              <w:t xml:space="preserve"> </w:t>
            </w:r>
            <w:r w:rsidRPr="004C6DB4">
              <w:rPr>
                <w:color w:val="000000" w:themeColor="text1"/>
              </w:rPr>
              <w:t>angle</w:t>
            </w:r>
          </w:p>
          <w:p w:rsidR="005453DC" w:rsidRPr="004C6DB4" w:rsidRDefault="005453DC" w:rsidP="00874AD0">
            <w:pPr>
              <w:pStyle w:val="a9"/>
              <w:jc w:val="center"/>
              <w:rPr>
                <w:color w:val="000000" w:themeColor="text1"/>
              </w:rPr>
            </w:pPr>
            <w:r w:rsidRPr="004C6DB4">
              <w:rPr>
                <w:i/>
                <w:color w:val="000000" w:themeColor="text1"/>
              </w:rPr>
              <w:t>φ/</w:t>
            </w:r>
            <w:r w:rsidRPr="004C6DB4">
              <w:rPr>
                <w:color w:val="000000" w:themeColor="text1"/>
              </w:rPr>
              <w:t>°</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Fatigue life</w:t>
            </w:r>
            <w:r w:rsidRPr="004C6DB4">
              <w:rPr>
                <w:rFonts w:hint="eastAsia"/>
                <w:color w:val="000000" w:themeColor="text1"/>
              </w:rPr>
              <w:t xml:space="preserve"> </w:t>
            </w:r>
            <w:proofErr w:type="spellStart"/>
            <w:r w:rsidRPr="004C6DB4">
              <w:rPr>
                <w:rFonts w:hint="eastAsia"/>
                <w:i/>
                <w:color w:val="000000" w:themeColor="text1"/>
              </w:rPr>
              <w:t>N</w:t>
            </w:r>
            <w:r w:rsidRPr="004C6DB4">
              <w:rPr>
                <w:rFonts w:hint="eastAsia"/>
                <w:color w:val="000000" w:themeColor="text1"/>
                <w:vertAlign w:val="subscript"/>
              </w:rPr>
              <w:t>f</w:t>
            </w:r>
            <w:proofErr w:type="spellEnd"/>
          </w:p>
        </w:tc>
      </w:tr>
      <w:tr w:rsidR="005453DC" w:rsidRPr="004C6DB4" w:rsidTr="00874AD0">
        <w:trPr>
          <w:trHeight w:val="20"/>
          <w:jc w:val="center"/>
        </w:trPr>
        <w:tc>
          <w:tcPr>
            <w:tcW w:w="1088" w:type="dxa"/>
            <w:vMerge w:val="restart"/>
            <w:vAlign w:val="center"/>
          </w:tcPr>
          <w:p w:rsidR="005453DC" w:rsidRPr="004C6DB4" w:rsidRDefault="005453DC" w:rsidP="00874AD0">
            <w:pPr>
              <w:pStyle w:val="a9"/>
              <w:jc w:val="center"/>
              <w:rPr>
                <w:color w:val="000000" w:themeColor="text1"/>
              </w:rPr>
            </w:pPr>
            <w:r w:rsidRPr="004C6DB4">
              <w:rPr>
                <w:rFonts w:hint="eastAsia"/>
                <w:color w:val="000000" w:themeColor="text1"/>
              </w:rPr>
              <w:t>D</w:t>
            </w: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31980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D2</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26280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D3</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45</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98760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D4</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76830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D7</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49650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D8</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104190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D5</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224172</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D6</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100500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D9</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130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57095</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D10</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89550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D11</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130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45</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73530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D12</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67560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D13</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130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119460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D14</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112026</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D15</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55</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110</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55620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D16</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80940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D17</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55</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110</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45</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60090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D18</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61740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D19</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55</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110</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80550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D20</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89850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Y6</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150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75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54720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Y7</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54180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Y8</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150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75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45</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40860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Y9</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99180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Y12</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150</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75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964" w:type="dxa"/>
            <w:shd w:val="clear" w:color="auto" w:fill="auto"/>
            <w:noWrap/>
            <w:vAlign w:val="center"/>
          </w:tcPr>
          <w:p w:rsidR="005453DC" w:rsidRPr="004C6DB4" w:rsidRDefault="005453DC" w:rsidP="00874AD0">
            <w:pPr>
              <w:pStyle w:val="a9"/>
              <w:jc w:val="center"/>
              <w:rPr>
                <w:color w:val="000000" w:themeColor="text1"/>
              </w:rPr>
            </w:pPr>
            <w:r w:rsidRPr="004C6DB4">
              <w:rPr>
                <w:color w:val="000000" w:themeColor="text1"/>
              </w:rPr>
              <w:t>171030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Y14</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134600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Y11</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89370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Y13</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77700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Y15</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45</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65790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Y16</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28710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Y19</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60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360556</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Y20</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91410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Y21</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171332</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Y17</w:t>
            </w:r>
          </w:p>
        </w:tc>
        <w:tc>
          <w:tcPr>
            <w:tcW w:w="260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2438"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95</w:t>
            </w:r>
          </w:p>
        </w:tc>
        <w:tc>
          <w:tcPr>
            <w:tcW w:w="1361" w:type="dxa"/>
            <w:vMerge w:val="restart"/>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90</w:t>
            </w: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117960</w:t>
            </w:r>
          </w:p>
        </w:tc>
      </w:tr>
      <w:tr w:rsidR="005453DC" w:rsidRPr="004C6DB4" w:rsidTr="00874AD0">
        <w:trPr>
          <w:trHeight w:val="20"/>
          <w:jc w:val="center"/>
        </w:trPr>
        <w:tc>
          <w:tcPr>
            <w:tcW w:w="1088" w:type="dxa"/>
            <w:vMerge/>
            <w:vAlign w:val="center"/>
          </w:tcPr>
          <w:p w:rsidR="005453DC" w:rsidRPr="004C6DB4" w:rsidRDefault="005453DC" w:rsidP="00874AD0">
            <w:pPr>
              <w:pStyle w:val="a9"/>
              <w:jc w:val="center"/>
              <w:rPr>
                <w:color w:val="000000" w:themeColor="text1"/>
              </w:rPr>
            </w:pPr>
          </w:p>
        </w:tc>
        <w:tc>
          <w:tcPr>
            <w:tcW w:w="1163" w:type="dxa"/>
            <w:vAlign w:val="center"/>
          </w:tcPr>
          <w:p w:rsidR="005453DC" w:rsidRPr="004C6DB4" w:rsidRDefault="005453DC" w:rsidP="00874AD0">
            <w:pPr>
              <w:pStyle w:val="a9"/>
              <w:jc w:val="center"/>
              <w:rPr>
                <w:color w:val="000000" w:themeColor="text1"/>
              </w:rPr>
            </w:pPr>
            <w:r w:rsidRPr="004C6DB4">
              <w:rPr>
                <w:color w:val="000000" w:themeColor="text1"/>
              </w:rPr>
              <w:t>Y18</w:t>
            </w:r>
          </w:p>
        </w:tc>
        <w:tc>
          <w:tcPr>
            <w:tcW w:w="2608" w:type="dxa"/>
            <w:vMerge/>
            <w:vAlign w:val="center"/>
            <w:hideMark/>
          </w:tcPr>
          <w:p w:rsidR="005453DC" w:rsidRPr="004C6DB4" w:rsidRDefault="005453DC" w:rsidP="00874AD0">
            <w:pPr>
              <w:pStyle w:val="a9"/>
              <w:jc w:val="center"/>
              <w:rPr>
                <w:color w:val="000000" w:themeColor="text1"/>
              </w:rPr>
            </w:pPr>
          </w:p>
        </w:tc>
        <w:tc>
          <w:tcPr>
            <w:tcW w:w="2438" w:type="dxa"/>
            <w:vMerge/>
            <w:vAlign w:val="center"/>
            <w:hideMark/>
          </w:tcPr>
          <w:p w:rsidR="005453DC" w:rsidRPr="004C6DB4" w:rsidRDefault="005453DC" w:rsidP="00874AD0">
            <w:pPr>
              <w:pStyle w:val="a9"/>
              <w:jc w:val="center"/>
              <w:rPr>
                <w:color w:val="000000" w:themeColor="text1"/>
              </w:rPr>
            </w:pPr>
          </w:p>
        </w:tc>
        <w:tc>
          <w:tcPr>
            <w:tcW w:w="1361" w:type="dxa"/>
            <w:vMerge/>
            <w:vAlign w:val="center"/>
            <w:hideMark/>
          </w:tcPr>
          <w:p w:rsidR="005453DC" w:rsidRPr="004C6DB4" w:rsidRDefault="005453DC" w:rsidP="00874AD0">
            <w:pPr>
              <w:pStyle w:val="a9"/>
              <w:jc w:val="center"/>
              <w:rPr>
                <w:color w:val="000000" w:themeColor="text1"/>
              </w:rPr>
            </w:pPr>
          </w:p>
        </w:tc>
        <w:tc>
          <w:tcPr>
            <w:tcW w:w="964" w:type="dxa"/>
            <w:shd w:val="clear" w:color="auto" w:fill="auto"/>
            <w:noWrap/>
            <w:vAlign w:val="center"/>
            <w:hideMark/>
          </w:tcPr>
          <w:p w:rsidR="005453DC" w:rsidRPr="004C6DB4" w:rsidRDefault="005453DC" w:rsidP="00874AD0">
            <w:pPr>
              <w:pStyle w:val="a9"/>
              <w:jc w:val="center"/>
              <w:rPr>
                <w:color w:val="000000" w:themeColor="text1"/>
              </w:rPr>
            </w:pPr>
            <w:r w:rsidRPr="004C6DB4">
              <w:rPr>
                <w:color w:val="000000" w:themeColor="text1"/>
              </w:rPr>
              <w:t>101974</w:t>
            </w:r>
          </w:p>
        </w:tc>
      </w:tr>
    </w:tbl>
    <w:p w:rsidR="005453DC" w:rsidRPr="004C6DB4" w:rsidRDefault="00C215D3" w:rsidP="00851BCF">
      <w:pPr>
        <w:pStyle w:val="af4"/>
        <w:keepNext/>
        <w:spacing w:beforeLines="100" w:before="400" w:line="240" w:lineRule="auto"/>
        <w:rPr>
          <w:rFonts w:eastAsiaTheme="minorEastAsia" w:hint="eastAsia"/>
          <w:color w:val="000000" w:themeColor="text1"/>
        </w:rPr>
      </w:pPr>
      <w:bookmarkStart w:id="18" w:name="_Ref15288383"/>
      <w:proofErr w:type="gramStart"/>
      <w:r w:rsidRPr="004C6DB4">
        <w:rPr>
          <w:color w:val="000000" w:themeColor="text1"/>
        </w:rPr>
        <w:t xml:space="preserve">Table </w:t>
      </w:r>
      <w:r w:rsidR="00DD5E08" w:rsidRPr="004C6DB4">
        <w:rPr>
          <w:color w:val="000000" w:themeColor="text1"/>
        </w:rPr>
        <w:fldChar w:fldCharType="begin"/>
      </w:r>
      <w:r w:rsidR="00DD5E08" w:rsidRPr="004C6DB4">
        <w:rPr>
          <w:color w:val="000000" w:themeColor="text1"/>
        </w:rPr>
        <w:instrText xml:space="preserve"> SEQ Table \* ARABIC </w:instrText>
      </w:r>
      <w:r w:rsidR="00DD5E08" w:rsidRPr="004C6DB4">
        <w:rPr>
          <w:color w:val="000000" w:themeColor="text1"/>
        </w:rPr>
        <w:fldChar w:fldCharType="separate"/>
      </w:r>
      <w:r w:rsidR="00CD408C" w:rsidRPr="004C6DB4">
        <w:rPr>
          <w:noProof/>
          <w:color w:val="000000" w:themeColor="text1"/>
        </w:rPr>
        <w:t>6</w:t>
      </w:r>
      <w:r w:rsidR="00DD5E08" w:rsidRPr="004C6DB4">
        <w:rPr>
          <w:color w:val="000000" w:themeColor="text1"/>
        </w:rPr>
        <w:fldChar w:fldCharType="end"/>
      </w:r>
      <w:bookmarkEnd w:id="18"/>
      <w:r w:rsidRPr="004C6DB4">
        <w:rPr>
          <w:rFonts w:hint="eastAsia"/>
          <w:color w:val="000000" w:themeColor="text1"/>
        </w:rPr>
        <w:t>.</w:t>
      </w:r>
      <w:proofErr w:type="gramEnd"/>
      <w:r w:rsidR="00B90C65" w:rsidRPr="004C6DB4">
        <w:rPr>
          <w:rFonts w:hint="eastAsia"/>
          <w:color w:val="000000" w:themeColor="text1"/>
        </w:rPr>
        <w:t xml:space="preserve"> </w:t>
      </w:r>
      <w:r w:rsidR="00B90C65" w:rsidRPr="004C6DB4">
        <w:rPr>
          <w:color w:val="000000" w:themeColor="text1"/>
        </w:rPr>
        <w:t xml:space="preserve">Angles of </w:t>
      </w:r>
      <w:r w:rsidR="00D1469C" w:rsidRPr="004C6DB4">
        <w:rPr>
          <w:color w:val="000000" w:themeColor="text1"/>
        </w:rPr>
        <w:t xml:space="preserve">fatigue crack initiation </w:t>
      </w:r>
      <w:r w:rsidR="00B90C65" w:rsidRPr="004C6DB4">
        <w:rPr>
          <w:rFonts w:hint="eastAsia"/>
          <w:color w:val="000000" w:themeColor="text1"/>
        </w:rPr>
        <w:t xml:space="preserve">of </w:t>
      </w:r>
      <w:r w:rsidR="00B90C65" w:rsidRPr="004C6DB4">
        <w:rPr>
          <w:rFonts w:eastAsia="宋体" w:hint="eastAsia"/>
          <w:color w:val="000000" w:themeColor="text1"/>
        </w:rPr>
        <w:t>notche</w:t>
      </w:r>
      <w:r w:rsidR="00B90C65" w:rsidRPr="004C6DB4">
        <w:rPr>
          <w:color w:val="000000" w:themeColor="text1"/>
        </w:rPr>
        <w:t xml:space="preserve">s </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587"/>
        <w:gridCol w:w="1080"/>
        <w:gridCol w:w="1277"/>
        <w:gridCol w:w="2037"/>
      </w:tblGrid>
      <w:tr w:rsidR="00313AB0" w:rsidRPr="004C6DB4" w:rsidTr="008B25E4">
        <w:trPr>
          <w:trHeight w:val="454"/>
          <w:tblHeader/>
          <w:jc w:val="center"/>
        </w:trPr>
        <w:tc>
          <w:tcPr>
            <w:tcW w:w="1984" w:type="dxa"/>
            <w:vMerge w:val="restart"/>
            <w:shd w:val="clear" w:color="auto" w:fill="auto"/>
            <w:noWrap/>
            <w:vAlign w:val="center"/>
          </w:tcPr>
          <w:p w:rsidR="00313AB0" w:rsidRPr="004C6DB4" w:rsidRDefault="00313AB0" w:rsidP="007A1947">
            <w:pPr>
              <w:pStyle w:val="a9"/>
              <w:jc w:val="center"/>
              <w:rPr>
                <w:color w:val="000000" w:themeColor="text1"/>
              </w:rPr>
            </w:pPr>
            <w:r w:rsidRPr="004C6DB4">
              <w:rPr>
                <w:color w:val="000000" w:themeColor="text1"/>
              </w:rPr>
              <w:t>The type of notch</w:t>
            </w:r>
          </w:p>
        </w:tc>
        <w:tc>
          <w:tcPr>
            <w:tcW w:w="1587" w:type="dxa"/>
            <w:vMerge w:val="restart"/>
            <w:shd w:val="clear" w:color="auto" w:fill="auto"/>
            <w:noWrap/>
            <w:vAlign w:val="center"/>
          </w:tcPr>
          <w:p w:rsidR="00313AB0" w:rsidRPr="004C6DB4" w:rsidRDefault="00313AB0" w:rsidP="007A1947">
            <w:pPr>
              <w:pStyle w:val="a9"/>
              <w:jc w:val="center"/>
              <w:rPr>
                <w:color w:val="000000" w:themeColor="text1"/>
              </w:rPr>
            </w:pPr>
            <w:r w:rsidRPr="004C6DB4">
              <w:rPr>
                <w:color w:val="000000" w:themeColor="text1"/>
              </w:rPr>
              <w:t>Specimen No.</w:t>
            </w:r>
          </w:p>
        </w:tc>
        <w:tc>
          <w:tcPr>
            <w:tcW w:w="2357" w:type="dxa"/>
            <w:gridSpan w:val="2"/>
            <w:shd w:val="clear" w:color="auto" w:fill="auto"/>
            <w:noWrap/>
            <w:vAlign w:val="center"/>
          </w:tcPr>
          <w:p w:rsidR="00313AB0" w:rsidRPr="004C6DB4" w:rsidRDefault="00313AB0" w:rsidP="007A1947">
            <w:pPr>
              <w:pStyle w:val="a9"/>
              <w:jc w:val="center"/>
              <w:rPr>
                <w:rFonts w:eastAsiaTheme="minorEastAsia"/>
                <w:color w:val="000000" w:themeColor="text1"/>
                <w:lang w:val="zh-CN"/>
              </w:rPr>
            </w:pPr>
            <w:r w:rsidRPr="004C6DB4">
              <w:rPr>
                <w:rFonts w:eastAsiaTheme="minorEastAsia" w:hint="eastAsia"/>
                <w:iCs/>
                <w:color w:val="000000" w:themeColor="text1"/>
                <w:lang w:val="zh-CN"/>
              </w:rPr>
              <w:t>Test value</w:t>
            </w:r>
            <w:r w:rsidRPr="004C6DB4">
              <w:rPr>
                <w:rFonts w:eastAsiaTheme="minorEastAsia" w:hint="eastAsia"/>
                <w:i/>
                <w:iCs/>
                <w:color w:val="000000" w:themeColor="text1"/>
                <w:lang w:val="zh-CN"/>
              </w:rPr>
              <w:t xml:space="preserve"> </w:t>
            </w:r>
            <w:r w:rsidRPr="004C6DB4">
              <w:rPr>
                <w:rFonts w:eastAsiaTheme="minorEastAsia"/>
                <w:i/>
                <w:iCs/>
                <w:color w:val="000000" w:themeColor="text1"/>
                <w:lang w:val="zh-CN"/>
              </w:rPr>
              <w:t>θ</w:t>
            </w:r>
            <w:r w:rsidRPr="004C6DB4">
              <w:rPr>
                <w:rFonts w:eastAsiaTheme="minorEastAsia"/>
                <w:color w:val="000000" w:themeColor="text1"/>
                <w:vertAlign w:val="subscript"/>
                <w:lang w:val="zh-CN"/>
              </w:rPr>
              <w:t>2</w:t>
            </w:r>
            <w:r w:rsidRPr="004C6DB4">
              <w:rPr>
                <w:rFonts w:eastAsiaTheme="minorEastAsia" w:hint="eastAsia"/>
                <w:color w:val="000000" w:themeColor="text1"/>
                <w:lang w:val="zh-CN"/>
              </w:rPr>
              <w:t>/</w:t>
            </w:r>
            <w:r w:rsidRPr="004C6DB4">
              <w:rPr>
                <w:rFonts w:eastAsiaTheme="minorEastAsia" w:hint="eastAsia"/>
                <w:color w:val="000000" w:themeColor="text1"/>
                <w:lang w:val="zh-CN"/>
              </w:rPr>
              <w:t>°</w:t>
            </w:r>
          </w:p>
        </w:tc>
        <w:tc>
          <w:tcPr>
            <w:tcW w:w="2037" w:type="dxa"/>
            <w:vMerge w:val="restart"/>
            <w:vAlign w:val="center"/>
          </w:tcPr>
          <w:p w:rsidR="00313AB0" w:rsidRPr="004C6DB4" w:rsidRDefault="00313AB0" w:rsidP="007A1947">
            <w:pPr>
              <w:pStyle w:val="a9"/>
              <w:jc w:val="center"/>
              <w:rPr>
                <w:color w:val="000000" w:themeColor="text1"/>
                <w:sz w:val="22"/>
              </w:rPr>
            </w:pPr>
            <w:r w:rsidRPr="004C6DB4">
              <w:rPr>
                <w:rFonts w:eastAsiaTheme="minorEastAsia"/>
                <w:iCs/>
                <w:color w:val="000000" w:themeColor="text1"/>
                <w:lang w:val="zh-CN"/>
              </w:rPr>
              <w:t>M</w:t>
            </w:r>
            <w:r w:rsidRPr="004C6DB4">
              <w:rPr>
                <w:rFonts w:eastAsiaTheme="minorEastAsia" w:hint="eastAsia"/>
                <w:iCs/>
                <w:color w:val="000000" w:themeColor="text1"/>
                <w:lang w:val="zh-CN"/>
              </w:rPr>
              <w:t>ean value</w:t>
            </w:r>
            <w:r w:rsidRPr="004C6DB4">
              <w:rPr>
                <w:rFonts w:eastAsiaTheme="minorEastAsia" w:hint="eastAsia"/>
                <w:i/>
                <w:iCs/>
                <w:color w:val="000000" w:themeColor="text1"/>
                <w:lang w:val="zh-CN"/>
              </w:rPr>
              <w:t xml:space="preserve"> </w:t>
            </w:r>
            <w:r w:rsidRPr="004C6DB4">
              <w:rPr>
                <w:rFonts w:eastAsiaTheme="minorEastAsia"/>
                <w:i/>
                <w:iCs/>
                <w:color w:val="000000" w:themeColor="text1"/>
                <w:lang w:val="zh-CN"/>
              </w:rPr>
              <w:t>θ</w:t>
            </w:r>
            <w:r w:rsidRPr="004C6DB4">
              <w:rPr>
                <w:rFonts w:eastAsiaTheme="minorEastAsia" w:hint="eastAsia"/>
                <w:color w:val="000000" w:themeColor="text1"/>
                <w:vertAlign w:val="subscript"/>
                <w:lang w:val="zh-CN"/>
              </w:rPr>
              <w:t>m</w:t>
            </w:r>
            <w:r w:rsidRPr="004C6DB4">
              <w:rPr>
                <w:rFonts w:eastAsiaTheme="minorEastAsia" w:hint="eastAsia"/>
                <w:color w:val="000000" w:themeColor="text1"/>
                <w:lang w:val="zh-CN"/>
              </w:rPr>
              <w:t>/</w:t>
            </w:r>
            <w:r w:rsidRPr="004C6DB4">
              <w:rPr>
                <w:rFonts w:eastAsiaTheme="minorEastAsia" w:hint="eastAsia"/>
                <w:color w:val="000000" w:themeColor="text1"/>
                <w:lang w:val="zh-CN"/>
              </w:rPr>
              <w:t>°</w:t>
            </w:r>
          </w:p>
        </w:tc>
      </w:tr>
      <w:tr w:rsidR="00313AB0" w:rsidRPr="004C6DB4" w:rsidTr="008B25E4">
        <w:trPr>
          <w:trHeight w:val="454"/>
          <w:tblHeader/>
          <w:jc w:val="center"/>
        </w:trPr>
        <w:tc>
          <w:tcPr>
            <w:tcW w:w="1984" w:type="dxa"/>
            <w:vMerge/>
            <w:shd w:val="clear" w:color="auto" w:fill="auto"/>
            <w:noWrap/>
            <w:vAlign w:val="center"/>
            <w:hideMark/>
          </w:tcPr>
          <w:p w:rsidR="00313AB0" w:rsidRPr="004C6DB4" w:rsidRDefault="00313AB0" w:rsidP="007A1947">
            <w:pPr>
              <w:pStyle w:val="a9"/>
              <w:jc w:val="center"/>
              <w:rPr>
                <w:color w:val="000000" w:themeColor="text1"/>
                <w:sz w:val="22"/>
              </w:rPr>
            </w:pPr>
          </w:p>
        </w:tc>
        <w:tc>
          <w:tcPr>
            <w:tcW w:w="1587" w:type="dxa"/>
            <w:vMerge/>
            <w:shd w:val="clear" w:color="auto" w:fill="auto"/>
            <w:noWrap/>
            <w:vAlign w:val="center"/>
            <w:hideMark/>
          </w:tcPr>
          <w:p w:rsidR="00313AB0" w:rsidRPr="004C6DB4" w:rsidRDefault="00313AB0" w:rsidP="007A1947">
            <w:pPr>
              <w:pStyle w:val="a9"/>
              <w:jc w:val="center"/>
              <w:rPr>
                <w:color w:val="000000" w:themeColor="text1"/>
              </w:rPr>
            </w:pP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Left</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rFonts w:hint="eastAsia"/>
                <w:color w:val="000000" w:themeColor="text1"/>
                <w:sz w:val="22"/>
              </w:rPr>
              <w:t>R</w:t>
            </w:r>
            <w:r w:rsidRPr="004C6DB4">
              <w:rPr>
                <w:color w:val="000000" w:themeColor="text1"/>
                <w:sz w:val="22"/>
              </w:rPr>
              <w:t>ight</w:t>
            </w:r>
          </w:p>
        </w:tc>
        <w:tc>
          <w:tcPr>
            <w:tcW w:w="2037" w:type="dxa"/>
            <w:vMerge/>
            <w:vAlign w:val="center"/>
          </w:tcPr>
          <w:p w:rsidR="00313AB0" w:rsidRPr="004C6DB4" w:rsidRDefault="00313AB0" w:rsidP="007A1947">
            <w:pPr>
              <w:pStyle w:val="a9"/>
              <w:jc w:val="center"/>
              <w:rPr>
                <w:color w:val="000000" w:themeColor="text1"/>
                <w:sz w:val="22"/>
              </w:rPr>
            </w:pPr>
          </w:p>
        </w:tc>
      </w:tr>
      <w:tr w:rsidR="00313AB0" w:rsidRPr="004C6DB4" w:rsidTr="008B25E4">
        <w:trPr>
          <w:trHeight w:val="300"/>
          <w:jc w:val="center"/>
        </w:trPr>
        <w:tc>
          <w:tcPr>
            <w:tcW w:w="1984" w:type="dxa"/>
            <w:vMerge w:val="restart"/>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w:t>
            </w: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28.3</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19.4</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D2</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12.3</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rFonts w:hint="eastAsia"/>
                <w:color w:val="000000" w:themeColor="text1"/>
                <w:sz w:val="22"/>
              </w:rPr>
              <w:t>1</w:t>
            </w:r>
            <w:r w:rsidRPr="004C6DB4">
              <w:rPr>
                <w:color w:val="000000" w:themeColor="text1"/>
                <w:sz w:val="22"/>
              </w:rPr>
              <w:t>7.6</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D3</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37</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11.6</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12.2</w:t>
            </w:r>
          </w:p>
        </w:tc>
      </w:tr>
      <w:tr w:rsidR="00313AB0" w:rsidRPr="004C6DB4" w:rsidTr="008B25E4">
        <w:trPr>
          <w:trHeight w:val="315"/>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rPr>
            </w:pPr>
            <w:r w:rsidRPr="004C6DB4">
              <w:rPr>
                <w:color w:val="000000" w:themeColor="text1"/>
              </w:rPr>
              <w:t>D4</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D7</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rFonts w:hint="eastAsia"/>
                <w:color w:val="000000" w:themeColor="text1"/>
                <w:sz w:val="22"/>
              </w:rPr>
              <w:t>1</w:t>
            </w:r>
            <w:r w:rsidRPr="004C6DB4">
              <w:rPr>
                <w:color w:val="000000" w:themeColor="text1"/>
                <w:sz w:val="22"/>
              </w:rPr>
              <w:t>7.2</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24</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25.3</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D8</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42.3</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17.6</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D5</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38.2</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29.4</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D6</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20.2</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59.1</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D9</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12.2</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19.5</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13.0</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D10</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14</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6.2</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D11</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45</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22.7</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D12</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16.6</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29.2</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D13</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15.7</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D14</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31.4</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D15</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14.4</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8.2</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D16</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-4.8</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23</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D17</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16.3</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9.5</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D18</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12.2</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D19</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4.2</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46.8</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18.8</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D20</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24.2</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restart"/>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w:t>
            </w: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Y6</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rFonts w:hint="eastAsia"/>
                <w:color w:val="000000" w:themeColor="text1"/>
                <w:sz w:val="22"/>
              </w:rPr>
              <w:t>4</w:t>
            </w:r>
            <w:r w:rsidRPr="004C6DB4">
              <w:rPr>
                <w:color w:val="000000" w:themeColor="text1"/>
                <w:sz w:val="22"/>
              </w:rPr>
              <w:t>3.3</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13.4</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Y7</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10.1</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Y8</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16.0</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Y9</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21.7</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42.2</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273"/>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Y12</w:t>
            </w:r>
          </w:p>
        </w:tc>
        <w:tc>
          <w:tcPr>
            <w:tcW w:w="1080" w:type="dxa"/>
            <w:shd w:val="clear" w:color="auto" w:fill="auto"/>
            <w:noWrap/>
            <w:vAlign w:val="center"/>
          </w:tcPr>
          <w:p w:rsidR="00313AB0" w:rsidRPr="004C6DB4" w:rsidRDefault="00313AB0" w:rsidP="007A1947">
            <w:pPr>
              <w:pStyle w:val="a9"/>
              <w:jc w:val="center"/>
              <w:rPr>
                <w:color w:val="000000" w:themeColor="text1"/>
                <w:sz w:val="22"/>
              </w:rPr>
            </w:pPr>
            <w:r w:rsidRPr="004C6DB4">
              <w:rPr>
                <w:color w:val="000000" w:themeColor="text1"/>
                <w:sz w:val="22"/>
              </w:rPr>
              <w:t>44.5</w:t>
            </w:r>
          </w:p>
        </w:tc>
        <w:tc>
          <w:tcPr>
            <w:tcW w:w="1277" w:type="dxa"/>
            <w:shd w:val="clear" w:color="auto" w:fill="auto"/>
            <w:noWrap/>
            <w:vAlign w:val="center"/>
          </w:tcPr>
          <w:p w:rsidR="00313AB0" w:rsidRPr="004C6DB4" w:rsidRDefault="00313AB0" w:rsidP="007A1947">
            <w:pPr>
              <w:pStyle w:val="a9"/>
              <w:jc w:val="center"/>
              <w:rPr>
                <w:color w:val="000000" w:themeColor="text1"/>
                <w:sz w:val="22"/>
              </w:rPr>
            </w:pPr>
            <w:r w:rsidRPr="004C6DB4">
              <w:rPr>
                <w:color w:val="000000" w:themeColor="text1"/>
                <w:sz w:val="22"/>
              </w:rPr>
              <w:t>34.5</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41.6</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Y14</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45.9</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Y11</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9.1</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4.3</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Y13</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8</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Y15</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22.7</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27.4</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14.7</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Y16</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8.8</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Y19</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18.8</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Y20</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33.7</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rFonts w:hint="eastAsia"/>
                <w:color w:val="000000" w:themeColor="text1"/>
                <w:sz w:val="22"/>
              </w:rPr>
              <w:t>3</w:t>
            </w:r>
            <w:r w:rsidRPr="004C6DB4">
              <w:rPr>
                <w:color w:val="000000" w:themeColor="text1"/>
                <w:sz w:val="22"/>
              </w:rPr>
              <w:t>2.7</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Y21</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28.4</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12.8</w:t>
            </w:r>
          </w:p>
        </w:tc>
        <w:tc>
          <w:tcPr>
            <w:tcW w:w="2037" w:type="dxa"/>
            <w:vMerge/>
            <w:vAlign w:val="center"/>
          </w:tcPr>
          <w:p w:rsidR="00313AB0" w:rsidRPr="004C6DB4" w:rsidRDefault="00313AB0" w:rsidP="007A1947">
            <w:pPr>
              <w:pStyle w:val="a9"/>
              <w:jc w:val="center"/>
              <w:rPr>
                <w:color w:val="000000" w:themeColor="text1"/>
              </w:rPr>
            </w:pP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Y17</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2037" w:type="dxa"/>
            <w:vMerge w:val="restart"/>
            <w:vAlign w:val="center"/>
          </w:tcPr>
          <w:p w:rsidR="00313AB0" w:rsidRPr="004C6DB4" w:rsidRDefault="00313AB0" w:rsidP="007A1947">
            <w:pPr>
              <w:pStyle w:val="a9"/>
              <w:jc w:val="center"/>
              <w:rPr>
                <w:color w:val="000000" w:themeColor="text1"/>
              </w:rPr>
            </w:pPr>
            <w:r w:rsidRPr="004C6DB4">
              <w:rPr>
                <w:color w:val="000000" w:themeColor="text1"/>
              </w:rPr>
              <w:t>1.1</w:t>
            </w:r>
          </w:p>
        </w:tc>
      </w:tr>
      <w:tr w:rsidR="00313AB0" w:rsidRPr="004C6DB4" w:rsidTr="008B25E4">
        <w:trPr>
          <w:trHeight w:val="300"/>
          <w:jc w:val="center"/>
        </w:trPr>
        <w:tc>
          <w:tcPr>
            <w:tcW w:w="1984" w:type="dxa"/>
            <w:vMerge/>
            <w:vAlign w:val="center"/>
            <w:hideMark/>
          </w:tcPr>
          <w:p w:rsidR="00313AB0" w:rsidRPr="004C6DB4" w:rsidRDefault="00313AB0" w:rsidP="007A1947">
            <w:pPr>
              <w:pStyle w:val="a9"/>
              <w:jc w:val="center"/>
              <w:rPr>
                <w:color w:val="000000" w:themeColor="text1"/>
                <w:sz w:val="22"/>
              </w:rPr>
            </w:pPr>
          </w:p>
        </w:tc>
        <w:tc>
          <w:tcPr>
            <w:tcW w:w="158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Y18</w:t>
            </w:r>
          </w:p>
        </w:tc>
        <w:tc>
          <w:tcPr>
            <w:tcW w:w="1080"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0</w:t>
            </w:r>
          </w:p>
        </w:tc>
        <w:tc>
          <w:tcPr>
            <w:tcW w:w="1277" w:type="dxa"/>
            <w:shd w:val="clear" w:color="auto" w:fill="auto"/>
            <w:noWrap/>
            <w:vAlign w:val="center"/>
            <w:hideMark/>
          </w:tcPr>
          <w:p w:rsidR="00313AB0" w:rsidRPr="004C6DB4" w:rsidRDefault="00313AB0" w:rsidP="007A1947">
            <w:pPr>
              <w:pStyle w:val="a9"/>
              <w:jc w:val="center"/>
              <w:rPr>
                <w:color w:val="000000" w:themeColor="text1"/>
                <w:sz w:val="22"/>
              </w:rPr>
            </w:pPr>
            <w:r w:rsidRPr="004C6DB4">
              <w:rPr>
                <w:color w:val="000000" w:themeColor="text1"/>
                <w:sz w:val="22"/>
              </w:rPr>
              <w:t>4.2</w:t>
            </w:r>
          </w:p>
        </w:tc>
        <w:tc>
          <w:tcPr>
            <w:tcW w:w="2037" w:type="dxa"/>
            <w:vMerge/>
            <w:vAlign w:val="center"/>
          </w:tcPr>
          <w:p w:rsidR="00313AB0" w:rsidRPr="004C6DB4" w:rsidRDefault="00313AB0" w:rsidP="007A1947">
            <w:pPr>
              <w:pStyle w:val="a9"/>
              <w:jc w:val="center"/>
              <w:rPr>
                <w:color w:val="000000" w:themeColor="text1"/>
                <w:sz w:val="22"/>
              </w:rPr>
            </w:pPr>
          </w:p>
        </w:tc>
      </w:tr>
    </w:tbl>
    <w:p w:rsidR="00B90C65" w:rsidRPr="004C6DB4" w:rsidRDefault="00CD3254" w:rsidP="005453DC">
      <w:pPr>
        <w:ind w:firstLineChars="0" w:firstLine="0"/>
        <w:rPr>
          <w:color w:val="000000" w:themeColor="text1"/>
        </w:rPr>
      </w:pPr>
      <w:r w:rsidRPr="004C6DB4">
        <w:rPr>
          <w:color w:val="000000" w:themeColor="text1"/>
        </w:rPr>
        <w:t>N</w:t>
      </w:r>
      <w:r w:rsidRPr="004C6DB4">
        <w:rPr>
          <w:rFonts w:hint="eastAsia"/>
          <w:color w:val="000000" w:themeColor="text1"/>
        </w:rPr>
        <w:t>ote</w:t>
      </w:r>
      <w:proofErr w:type="gramStart"/>
      <w:r w:rsidRPr="004C6DB4">
        <w:rPr>
          <w:rFonts w:hint="eastAsia"/>
          <w:color w:val="000000" w:themeColor="text1"/>
        </w:rPr>
        <w:t>:</w:t>
      </w:r>
      <w:r w:rsidR="00B90C65" w:rsidRPr="004C6DB4">
        <w:rPr>
          <w:color w:val="000000" w:themeColor="text1"/>
        </w:rPr>
        <w:t>“</w:t>
      </w:r>
      <w:proofErr w:type="gramEnd"/>
      <w:r w:rsidR="00B90C65" w:rsidRPr="004C6DB4">
        <w:rPr>
          <w:rFonts w:hint="eastAsia"/>
          <w:color w:val="000000" w:themeColor="text1"/>
        </w:rPr>
        <w:t>---</w:t>
      </w:r>
      <w:r w:rsidR="00B90C65" w:rsidRPr="004C6DB4">
        <w:rPr>
          <w:color w:val="000000" w:themeColor="text1"/>
        </w:rPr>
        <w:t>” means that no cracks were observed.</w:t>
      </w:r>
    </w:p>
    <w:p w:rsidR="0079741C" w:rsidRPr="004C6DB4" w:rsidRDefault="00836ABC" w:rsidP="00836ABC">
      <w:pPr>
        <w:pStyle w:val="1"/>
        <w:rPr>
          <w:i w:val="0"/>
          <w:color w:val="000000" w:themeColor="text1"/>
        </w:rPr>
      </w:pPr>
      <w:r w:rsidRPr="004C6DB4">
        <w:rPr>
          <w:i w:val="0"/>
          <w:color w:val="000000" w:themeColor="text1"/>
        </w:rPr>
        <w:t>F</w:t>
      </w:r>
      <w:r w:rsidRPr="004C6DB4">
        <w:rPr>
          <w:rFonts w:hint="eastAsia"/>
          <w:i w:val="0"/>
          <w:color w:val="000000" w:themeColor="text1"/>
        </w:rPr>
        <w:t xml:space="preserve">atigue life and angle of </w:t>
      </w:r>
      <w:r w:rsidRPr="004C6DB4">
        <w:rPr>
          <w:i w:val="0"/>
          <w:color w:val="000000" w:themeColor="text1"/>
        </w:rPr>
        <w:t>crack initiation</w:t>
      </w:r>
      <w:r w:rsidRPr="004C6DB4">
        <w:rPr>
          <w:rFonts w:hint="eastAsia"/>
          <w:i w:val="0"/>
          <w:color w:val="000000" w:themeColor="text1"/>
        </w:rPr>
        <w:t xml:space="preserve"> </w:t>
      </w:r>
      <w:r w:rsidRPr="004C6DB4">
        <w:rPr>
          <w:i w:val="0"/>
          <w:color w:val="000000" w:themeColor="text1"/>
        </w:rPr>
        <w:t>evaluation</w:t>
      </w:r>
    </w:p>
    <w:p w:rsidR="00D7298A" w:rsidRPr="004C6DB4" w:rsidRDefault="00D7298A" w:rsidP="00D7298A">
      <w:pPr>
        <w:pStyle w:val="2"/>
        <w:rPr>
          <w:color w:val="000000" w:themeColor="text1"/>
        </w:rPr>
      </w:pPr>
      <w:r w:rsidRPr="004C6DB4">
        <w:rPr>
          <w:color w:val="000000" w:themeColor="text1"/>
        </w:rPr>
        <w:t>S</w:t>
      </w:r>
      <w:r w:rsidRPr="004C6DB4">
        <w:rPr>
          <w:rFonts w:hint="eastAsia"/>
          <w:color w:val="000000" w:themeColor="text1"/>
        </w:rPr>
        <w:t xml:space="preserve">tress field </w:t>
      </w:r>
      <w:r w:rsidRPr="004C6DB4">
        <w:rPr>
          <w:color w:val="000000" w:themeColor="text1"/>
        </w:rPr>
        <w:t>solution</w:t>
      </w:r>
      <w:r w:rsidRPr="004C6DB4">
        <w:rPr>
          <w:rFonts w:hint="eastAsia"/>
          <w:color w:val="000000" w:themeColor="text1"/>
        </w:rPr>
        <w:t xml:space="preserve"> at notch root by FEA</w:t>
      </w:r>
    </w:p>
    <w:p w:rsidR="004D7804" w:rsidRDefault="00E22B6B" w:rsidP="00E22B6B">
      <w:pPr>
        <w:ind w:firstLine="480"/>
        <w:rPr>
          <w:color w:val="000000" w:themeColor="text1"/>
        </w:rPr>
      </w:pPr>
      <w:r w:rsidRPr="004C6DB4">
        <w:rPr>
          <w:rFonts w:hint="eastAsia"/>
          <w:color w:val="000000" w:themeColor="text1"/>
        </w:rPr>
        <w:t>T</w:t>
      </w:r>
      <w:r w:rsidR="00925A9B" w:rsidRPr="004C6DB4">
        <w:rPr>
          <w:color w:val="000000" w:themeColor="text1"/>
        </w:rPr>
        <w:t>he linear</w:t>
      </w:r>
      <w:r w:rsidR="00B9248F" w:rsidRPr="004C6DB4">
        <w:rPr>
          <w:rFonts w:hint="eastAsia"/>
          <w:color w:val="000000" w:themeColor="text1"/>
        </w:rPr>
        <w:t>-</w:t>
      </w:r>
      <w:r w:rsidR="00925A9B" w:rsidRPr="004C6DB4">
        <w:rPr>
          <w:color w:val="000000" w:themeColor="text1"/>
        </w:rPr>
        <w:t xml:space="preserve">elastic constitutive </w:t>
      </w:r>
      <w:r w:rsidR="001262A1">
        <w:rPr>
          <w:rFonts w:hint="eastAsia"/>
          <w:color w:val="000000" w:themeColor="text1"/>
        </w:rPr>
        <w:t>relation</w:t>
      </w:r>
      <w:r w:rsidR="00B91CDF" w:rsidRPr="004C6DB4">
        <w:rPr>
          <w:rFonts w:hint="eastAsia"/>
          <w:color w:val="000000" w:themeColor="text1"/>
        </w:rPr>
        <w:t xml:space="preserve"> </w:t>
      </w:r>
      <w:r w:rsidR="00925A9B" w:rsidRPr="004C6DB4">
        <w:rPr>
          <w:color w:val="000000" w:themeColor="text1"/>
        </w:rPr>
        <w:t xml:space="preserve">is </w:t>
      </w:r>
      <w:r w:rsidR="001262A1">
        <w:rPr>
          <w:rFonts w:hint="eastAsia"/>
          <w:color w:val="000000" w:themeColor="text1"/>
        </w:rPr>
        <w:t>applie</w:t>
      </w:r>
      <w:r w:rsidR="004D7804">
        <w:rPr>
          <w:color w:val="000000" w:themeColor="text1"/>
        </w:rPr>
        <w:t xml:space="preserve">d in </w:t>
      </w:r>
      <w:r w:rsidR="00372432">
        <w:rPr>
          <w:rFonts w:hint="eastAsia"/>
          <w:color w:val="000000" w:themeColor="text1"/>
        </w:rPr>
        <w:t>FEA</w:t>
      </w:r>
      <w:r w:rsidR="004D7804">
        <w:rPr>
          <w:rFonts w:hint="eastAsia"/>
          <w:color w:val="000000" w:themeColor="text1"/>
        </w:rPr>
        <w:t xml:space="preserve"> </w:t>
      </w:r>
      <w:r w:rsidR="00925A9B" w:rsidRPr="004C6DB4">
        <w:rPr>
          <w:color w:val="000000" w:themeColor="text1"/>
        </w:rPr>
        <w:t xml:space="preserve">of </w:t>
      </w:r>
      <w:r w:rsidR="00B9248F" w:rsidRPr="004C6DB4">
        <w:rPr>
          <w:color w:val="000000" w:themeColor="text1"/>
        </w:rPr>
        <w:t>notch</w:t>
      </w:r>
      <w:r w:rsidR="00B9248F" w:rsidRPr="004C6DB4">
        <w:rPr>
          <w:rFonts w:hint="eastAsia"/>
          <w:color w:val="000000" w:themeColor="text1"/>
        </w:rPr>
        <w:t>es</w:t>
      </w:r>
      <w:r w:rsidRPr="004C6DB4">
        <w:rPr>
          <w:rFonts w:hint="eastAsia"/>
          <w:color w:val="000000" w:themeColor="text1"/>
        </w:rPr>
        <w:t xml:space="preserve"> because o</w:t>
      </w:r>
      <w:r w:rsidRPr="004C6DB4">
        <w:rPr>
          <w:color w:val="000000" w:themeColor="text1"/>
        </w:rPr>
        <w:t xml:space="preserve">nly </w:t>
      </w:r>
      <w:r w:rsidR="00450AAE" w:rsidRPr="004C6DB4">
        <w:rPr>
          <w:rFonts w:hint="eastAsia"/>
          <w:color w:val="000000" w:themeColor="text1"/>
        </w:rPr>
        <w:t xml:space="preserve">a </w:t>
      </w:r>
      <w:r w:rsidRPr="004C6DB4">
        <w:rPr>
          <w:color w:val="000000" w:themeColor="text1"/>
        </w:rPr>
        <w:t xml:space="preserve">small </w:t>
      </w:r>
      <w:r w:rsidR="00450AAE" w:rsidRPr="004C6DB4">
        <w:rPr>
          <w:rFonts w:hint="eastAsia"/>
          <w:color w:val="000000" w:themeColor="text1"/>
        </w:rPr>
        <w:t>region</w:t>
      </w:r>
      <w:r w:rsidR="00450AAE" w:rsidRPr="004C6DB4">
        <w:rPr>
          <w:color w:val="000000" w:themeColor="text1"/>
        </w:rPr>
        <w:t xml:space="preserve"> </w:t>
      </w:r>
      <w:r w:rsidRPr="004C6DB4">
        <w:rPr>
          <w:rFonts w:hint="eastAsia"/>
          <w:color w:val="000000" w:themeColor="text1"/>
        </w:rPr>
        <w:t>around</w:t>
      </w:r>
      <w:r w:rsidRPr="004C6DB4">
        <w:rPr>
          <w:color w:val="000000" w:themeColor="text1"/>
        </w:rPr>
        <w:t xml:space="preserve"> notch root </w:t>
      </w:r>
      <w:r w:rsidR="00D818C9" w:rsidRPr="004C6DB4">
        <w:rPr>
          <w:rFonts w:hint="eastAsia"/>
          <w:color w:val="000000" w:themeColor="text1"/>
        </w:rPr>
        <w:t xml:space="preserve">enters </w:t>
      </w:r>
      <w:r w:rsidRPr="004C6DB4">
        <w:rPr>
          <w:color w:val="000000" w:themeColor="text1"/>
        </w:rPr>
        <w:t>plasticity</w:t>
      </w:r>
      <w:r w:rsidR="00925A9B" w:rsidRPr="004C6DB4">
        <w:rPr>
          <w:color w:val="000000" w:themeColor="text1"/>
        </w:rPr>
        <w:t>.</w:t>
      </w:r>
      <w:r w:rsidR="007B18FA" w:rsidRPr="004C6DB4">
        <w:rPr>
          <w:color w:val="000000" w:themeColor="text1"/>
        </w:rPr>
        <w:t xml:space="preserve"> For the </w:t>
      </w:r>
      <w:r w:rsidR="00A526F7" w:rsidRPr="004C6DB4">
        <w:rPr>
          <w:color w:val="000000" w:themeColor="text1"/>
        </w:rPr>
        <w:t xml:space="preserve">2D </w:t>
      </w:r>
      <w:r w:rsidR="007B18FA" w:rsidRPr="004C6DB4">
        <w:rPr>
          <w:color w:val="000000" w:themeColor="text1"/>
        </w:rPr>
        <w:t>circular</w:t>
      </w:r>
      <w:r w:rsidR="007B18FA" w:rsidRPr="004C6DB4">
        <w:rPr>
          <w:rFonts w:hint="eastAsia"/>
          <w:color w:val="000000" w:themeColor="text1"/>
        </w:rPr>
        <w:t xml:space="preserve"> hole</w:t>
      </w:r>
      <w:r w:rsidR="007B18FA" w:rsidRPr="004C6DB4">
        <w:rPr>
          <w:color w:val="000000" w:themeColor="text1"/>
        </w:rPr>
        <w:t xml:space="preserve"> notch</w:t>
      </w:r>
      <w:r w:rsidR="007B18FA" w:rsidRPr="004C6DB4">
        <w:rPr>
          <w:rFonts w:hint="eastAsia"/>
          <w:color w:val="000000" w:themeColor="text1"/>
        </w:rPr>
        <w:t>es</w:t>
      </w:r>
      <w:r w:rsidR="00122353" w:rsidRPr="004C6DB4">
        <w:rPr>
          <w:rFonts w:hint="eastAsia"/>
          <w:color w:val="000000" w:themeColor="text1"/>
        </w:rPr>
        <w:t xml:space="preserve"> under </w:t>
      </w:r>
      <w:r w:rsidR="004D7804">
        <w:rPr>
          <w:rFonts w:hint="eastAsia"/>
          <w:color w:val="000000" w:themeColor="text1"/>
        </w:rPr>
        <w:t>normal</w:t>
      </w:r>
      <w:r w:rsidR="00122353" w:rsidRPr="004C6DB4">
        <w:rPr>
          <w:color w:val="000000" w:themeColor="text1"/>
        </w:rPr>
        <w:t xml:space="preserve"> and shear </w:t>
      </w:r>
      <w:r w:rsidR="004D7804">
        <w:rPr>
          <w:rFonts w:hint="eastAsia"/>
          <w:color w:val="000000" w:themeColor="text1"/>
        </w:rPr>
        <w:t>stress</w:t>
      </w:r>
      <w:r w:rsidR="00122353" w:rsidRPr="004C6DB4">
        <w:rPr>
          <w:rFonts w:hint="eastAsia"/>
          <w:color w:val="000000" w:themeColor="text1"/>
        </w:rPr>
        <w:t xml:space="preserve"> in </w:t>
      </w:r>
      <w:r w:rsidR="001F4E4C">
        <w:fldChar w:fldCharType="begin"/>
      </w:r>
      <w:r w:rsidR="001F4E4C">
        <w:instrText xml:space="preserve"> REF _Ref15630139 \h  \* MERGEFORMAT </w:instrText>
      </w:r>
      <w:r w:rsidR="001F4E4C">
        <w:fldChar w:fldCharType="separate"/>
      </w:r>
      <w:r w:rsidR="0052731B" w:rsidRPr="004C6DB4">
        <w:rPr>
          <w:color w:val="000000" w:themeColor="text1"/>
        </w:rPr>
        <w:t xml:space="preserve">Figure </w:t>
      </w:r>
      <w:r w:rsidR="0052731B" w:rsidRPr="004C6DB4">
        <w:rPr>
          <w:noProof/>
          <w:color w:val="000000" w:themeColor="text1"/>
        </w:rPr>
        <w:t>11</w:t>
      </w:r>
      <w:r w:rsidR="001F4E4C">
        <w:fldChar w:fldCharType="end"/>
      </w:r>
      <w:r w:rsidR="007B18FA" w:rsidRPr="004C6DB4">
        <w:rPr>
          <w:color w:val="000000" w:themeColor="text1"/>
        </w:rPr>
        <w:t xml:space="preserve">, the analytical solution of the stress field </w:t>
      </w:r>
      <w:r w:rsidR="004D7804">
        <w:rPr>
          <w:rFonts w:hint="eastAsia"/>
          <w:color w:val="000000" w:themeColor="text1"/>
        </w:rPr>
        <w:t>at</w:t>
      </w:r>
      <w:r w:rsidR="007B18FA" w:rsidRPr="004C6DB4">
        <w:rPr>
          <w:color w:val="000000" w:themeColor="text1"/>
        </w:rPr>
        <w:t xml:space="preserve"> notch</w:t>
      </w:r>
      <w:r w:rsidR="004D7804">
        <w:rPr>
          <w:rFonts w:hint="eastAsia"/>
          <w:color w:val="000000" w:themeColor="text1"/>
        </w:rPr>
        <w:t xml:space="preserve"> root</w:t>
      </w:r>
      <w:r w:rsidR="007B18FA" w:rsidRPr="004C6DB4">
        <w:rPr>
          <w:color w:val="000000" w:themeColor="text1"/>
        </w:rPr>
        <w:t xml:space="preserve"> </w:t>
      </w:r>
      <w:r w:rsidR="00D818C9" w:rsidRPr="004C6DB4">
        <w:rPr>
          <w:rFonts w:hint="eastAsia"/>
          <w:color w:val="000000" w:themeColor="text1"/>
        </w:rPr>
        <w:t xml:space="preserve">is </w:t>
      </w:r>
      <w:r w:rsidR="001262A1">
        <w:rPr>
          <w:rFonts w:hint="eastAsia"/>
          <w:color w:val="000000" w:themeColor="text1"/>
        </w:rPr>
        <w:t>d</w:t>
      </w:r>
      <w:r w:rsidR="001262A1" w:rsidRPr="001262A1">
        <w:rPr>
          <w:color w:val="000000" w:themeColor="text1"/>
        </w:rPr>
        <w:t>erive</w:t>
      </w:r>
      <w:r w:rsidR="001262A1">
        <w:rPr>
          <w:rFonts w:hint="eastAsia"/>
          <w:color w:val="000000" w:themeColor="text1"/>
        </w:rPr>
        <w:t>d</w:t>
      </w:r>
      <w:r w:rsidRPr="004C6DB4">
        <w:rPr>
          <w:rFonts w:hint="eastAsia"/>
          <w:color w:val="000000" w:themeColor="text1"/>
        </w:rPr>
        <w:t xml:space="preserve"> by </w:t>
      </w:r>
      <w:r w:rsidRPr="004C6DB4">
        <w:rPr>
          <w:color w:val="000000" w:themeColor="text1"/>
        </w:rPr>
        <w:t>Ernst Gustav Kirsch in 1898</w:t>
      </w:r>
      <w:r w:rsidR="00ED4E8B" w:rsidRPr="004C6DB4">
        <w:rPr>
          <w:rFonts w:hint="eastAsia"/>
          <w:color w:val="000000" w:themeColor="text1"/>
        </w:rPr>
        <w:t xml:space="preserve">, as is shown in </w:t>
      </w:r>
      <w:r w:rsidR="00122353" w:rsidRPr="004C6DB4">
        <w:rPr>
          <w:rFonts w:hint="eastAsia"/>
          <w:color w:val="000000" w:themeColor="text1"/>
        </w:rPr>
        <w:t>Eq</w:t>
      </w:r>
      <w:proofErr w:type="gramStart"/>
      <w:r w:rsidR="00122353" w:rsidRPr="004C6DB4">
        <w:rPr>
          <w:rFonts w:hint="eastAsia"/>
          <w:color w:val="000000" w:themeColor="text1"/>
        </w:rPr>
        <w:t>.(</w:t>
      </w:r>
      <w:proofErr w:type="gramEnd"/>
      <w:r w:rsidR="00DD1A73" w:rsidRPr="004C6DB4">
        <w:rPr>
          <w:rFonts w:hint="eastAsia"/>
          <w:color w:val="000000" w:themeColor="text1"/>
        </w:rPr>
        <w:t>1</w:t>
      </w:r>
      <w:r w:rsidR="00DD1A73">
        <w:rPr>
          <w:rFonts w:hint="eastAsia"/>
          <w:color w:val="000000" w:themeColor="text1"/>
        </w:rPr>
        <w:t>2</w:t>
      </w:r>
      <w:r w:rsidR="00122353" w:rsidRPr="004C6DB4">
        <w:rPr>
          <w:rFonts w:hint="eastAsia"/>
          <w:color w:val="000000" w:themeColor="text1"/>
        </w:rPr>
        <w:t>)</w:t>
      </w:r>
      <w:r w:rsidR="007B18FA" w:rsidRPr="004C6DB4">
        <w:rPr>
          <w:color w:val="000000" w:themeColor="text1"/>
        </w:rPr>
        <w:t>.</w:t>
      </w:r>
      <w:r w:rsidR="00752B9C">
        <w:rPr>
          <w:rFonts w:hint="eastAsia"/>
          <w:color w:val="000000" w:themeColor="text1"/>
        </w:rPr>
        <w:t xml:space="preserve"> </w:t>
      </w:r>
      <w:r w:rsidR="00752B9C">
        <w:rPr>
          <w:color w:val="000000" w:themeColor="text1"/>
        </w:rPr>
        <w:t>I</w:t>
      </w:r>
      <w:r w:rsidR="00752B9C">
        <w:rPr>
          <w:rFonts w:hint="eastAsia"/>
          <w:color w:val="000000" w:themeColor="text1"/>
        </w:rPr>
        <w:t xml:space="preserve">n addition, the </w:t>
      </w:r>
      <w:r w:rsidR="00752B9C" w:rsidRPr="00752B9C">
        <w:rPr>
          <w:color w:val="000000" w:themeColor="text1"/>
        </w:rPr>
        <w:t>radius of</w:t>
      </w:r>
      <w:r w:rsidR="00752B9C">
        <w:rPr>
          <w:rFonts w:hint="eastAsia"/>
          <w:color w:val="000000" w:themeColor="text1"/>
        </w:rPr>
        <w:t xml:space="preserve"> notch in </w:t>
      </w:r>
      <w:r w:rsidR="00752B9C">
        <w:fldChar w:fldCharType="begin"/>
      </w:r>
      <w:r w:rsidR="00752B9C">
        <w:instrText xml:space="preserve"> REF _Ref15630139 \h  \* MERGEFORMAT </w:instrText>
      </w:r>
      <w:r w:rsidR="00752B9C">
        <w:fldChar w:fldCharType="separate"/>
      </w:r>
      <w:r w:rsidR="00752B9C" w:rsidRPr="004C6DB4">
        <w:rPr>
          <w:color w:val="000000" w:themeColor="text1"/>
        </w:rPr>
        <w:t xml:space="preserve">Figure </w:t>
      </w:r>
      <w:r w:rsidR="00752B9C" w:rsidRPr="004C6DB4">
        <w:rPr>
          <w:noProof/>
          <w:color w:val="000000" w:themeColor="text1"/>
        </w:rPr>
        <w:t>11</w:t>
      </w:r>
      <w:r w:rsidR="00752B9C">
        <w:fldChar w:fldCharType="end"/>
      </w:r>
      <w:r w:rsidR="00752B9C">
        <w:rPr>
          <w:rFonts w:hint="eastAsia"/>
        </w:rPr>
        <w:t xml:space="preserve"> is </w:t>
      </w:r>
      <w:r w:rsidR="00752B9C" w:rsidRPr="008B25E4">
        <w:rPr>
          <w:i/>
        </w:rPr>
        <w:t>a</w:t>
      </w:r>
      <w:r w:rsidR="00752B9C">
        <w:rPr>
          <w:rFonts w:hint="eastAsia"/>
        </w:rPr>
        <w:t>.</w:t>
      </w:r>
      <w:r w:rsidR="007B18FA" w:rsidRPr="004C6DB4">
        <w:rPr>
          <w:color w:val="000000" w:themeColor="text1"/>
        </w:rPr>
        <w:t xml:space="preserve"> </w:t>
      </w:r>
      <w:r w:rsidR="004D7804">
        <w:rPr>
          <w:rFonts w:hint="eastAsia"/>
          <w:color w:val="000000" w:themeColor="text1"/>
        </w:rPr>
        <w:t xml:space="preserve">FEA is adopted to obtain the stress filed at notch root of </w:t>
      </w:r>
      <w:r w:rsidR="004D7804" w:rsidRPr="004C6DB4">
        <w:rPr>
          <w:rFonts w:hint="eastAsia"/>
          <w:color w:val="000000" w:themeColor="text1"/>
        </w:rPr>
        <w:t>waist-round hole</w:t>
      </w:r>
      <w:r w:rsidR="004D7804" w:rsidRPr="004C6DB4">
        <w:rPr>
          <w:color w:val="000000" w:themeColor="text1"/>
        </w:rPr>
        <w:t xml:space="preserve"> notch</w:t>
      </w:r>
      <w:r w:rsidR="004D7804">
        <w:rPr>
          <w:rFonts w:hint="eastAsia"/>
          <w:color w:val="000000" w:themeColor="text1"/>
        </w:rPr>
        <w:t>.</w:t>
      </w:r>
      <w:r w:rsidR="00760E9E">
        <w:rPr>
          <w:rFonts w:hint="eastAsia"/>
          <w:color w:val="000000" w:themeColor="text1"/>
        </w:rPr>
        <w:t xml:space="preserve"> </w:t>
      </w:r>
    </w:p>
    <w:p w:rsidR="00ED4E8B" w:rsidRPr="004C6DB4" w:rsidRDefault="00752B9C" w:rsidP="00ED4E8B">
      <w:pPr>
        <w:ind w:firstLine="480"/>
        <w:jc w:val="right"/>
        <w:rPr>
          <w:color w:val="000000" w:themeColor="text1"/>
        </w:rPr>
      </w:pPr>
      <w:r w:rsidRPr="004C6DB4">
        <w:rPr>
          <w:color w:val="000000" w:themeColor="text1"/>
        </w:rPr>
        <w:object w:dxaOrig="7280" w:dyaOrig="2280">
          <v:shape id="_x0000_i1074" type="#_x0000_t75" style="width:356.25pt;height:110.7pt" o:ole="">
            <v:imagedata r:id="rId98" o:title=""/>
          </v:shape>
          <o:OLEObject Type="Embed" ProgID="Equation.DSMT4" ShapeID="_x0000_i1074" DrawAspect="Content" ObjectID="_1642335973" r:id="rId99"/>
        </w:object>
      </w:r>
      <w:r w:rsidR="00ED4E8B" w:rsidRPr="004C6DB4">
        <w:rPr>
          <w:rFonts w:hint="eastAsia"/>
          <w:color w:val="000000" w:themeColor="text1"/>
        </w:rPr>
        <w:t xml:space="preserve">     </w:t>
      </w:r>
      <w:r w:rsidR="00DD5E08" w:rsidRPr="004C6DB4">
        <w:rPr>
          <w:color w:val="000000" w:themeColor="text1"/>
        </w:rPr>
        <w:fldChar w:fldCharType="begin"/>
      </w:r>
      <w:r w:rsidR="00ED4E8B" w:rsidRPr="004C6DB4">
        <w:rPr>
          <w:color w:val="000000" w:themeColor="text1"/>
        </w:rPr>
        <w:instrText xml:space="preserve"> MACROBUTTON MTPlaceRef \* MERGEFORMAT (</w:instrText>
      </w:r>
      <w:fldSimple w:instr=" SEQ MTEqn \c \* Arabic \* MERGEFORMAT ">
        <w:r w:rsidR="00186D87" w:rsidRPr="008B25E4">
          <w:rPr>
            <w:noProof/>
            <w:color w:val="000000" w:themeColor="text1"/>
          </w:rPr>
          <w:instrText>12</w:instrText>
        </w:r>
      </w:fldSimple>
      <w:r w:rsidR="00ED4E8B" w:rsidRPr="004C6DB4">
        <w:rPr>
          <w:color w:val="000000" w:themeColor="text1"/>
        </w:rPr>
        <w:instrText>)</w:instrText>
      </w:r>
      <w:r w:rsidR="00DD5E08" w:rsidRPr="004C6DB4">
        <w:rPr>
          <w:color w:val="000000" w:themeColor="text1"/>
        </w:rPr>
        <w:fldChar w:fldCharType="end"/>
      </w:r>
    </w:p>
    <w:p w:rsidR="00ED4E8B" w:rsidRPr="004C6DB4" w:rsidRDefault="00752B9C" w:rsidP="00122353">
      <w:pPr>
        <w:ind w:firstLineChars="0" w:firstLine="0"/>
        <w:jc w:val="center"/>
        <w:rPr>
          <w:color w:val="000000" w:themeColor="text1"/>
        </w:rPr>
      </w:pPr>
      <w:r w:rsidRPr="004C6DB4">
        <w:rPr>
          <w:color w:val="000000" w:themeColor="text1"/>
        </w:rPr>
        <w:object w:dxaOrig="4127" w:dyaOrig="4504">
          <v:shape id="_x0000_i1075" type="#_x0000_t75" style="width:193.95pt;height:212.8pt" o:ole="">
            <v:imagedata r:id="rId100" o:title="" croptop="1965f" cropbottom="1383f" cropleft="2253f" cropright="1888f"/>
          </v:shape>
          <o:OLEObject Type="Embed" ProgID="Visio.Drawing.11" ShapeID="_x0000_i1075" DrawAspect="Content" ObjectID="_1642335974" r:id="rId101"/>
        </w:object>
      </w:r>
    </w:p>
    <w:p w:rsidR="00122353" w:rsidRPr="004C6DB4" w:rsidRDefault="0052731B" w:rsidP="0052731B">
      <w:pPr>
        <w:pStyle w:val="af4"/>
        <w:rPr>
          <w:rFonts w:eastAsiaTheme="minorEastAsia" w:hint="eastAsia"/>
          <w:color w:val="000000" w:themeColor="text1"/>
        </w:rPr>
      </w:pPr>
      <w:bookmarkStart w:id="19" w:name="_Ref15630139"/>
      <w:proofErr w:type="gramStart"/>
      <w:r w:rsidRPr="004C6DB4">
        <w:rPr>
          <w:color w:val="000000" w:themeColor="text1"/>
        </w:rPr>
        <w:t xml:space="preserve">Figure </w:t>
      </w:r>
      <w:r w:rsidR="00DD5E08" w:rsidRPr="004C6DB4">
        <w:rPr>
          <w:color w:val="000000" w:themeColor="text1"/>
        </w:rPr>
        <w:fldChar w:fldCharType="begin"/>
      </w:r>
      <w:r w:rsidR="00DD5E08" w:rsidRPr="004C6DB4">
        <w:rPr>
          <w:color w:val="000000" w:themeColor="text1"/>
        </w:rPr>
        <w:instrText xml:space="preserve"> SEQ Figure \* ARABIC </w:instrText>
      </w:r>
      <w:r w:rsidR="00DD5E08" w:rsidRPr="004C6DB4">
        <w:rPr>
          <w:color w:val="000000" w:themeColor="text1"/>
        </w:rPr>
        <w:fldChar w:fldCharType="separate"/>
      </w:r>
      <w:r w:rsidRPr="004C6DB4">
        <w:rPr>
          <w:noProof/>
          <w:color w:val="000000" w:themeColor="text1"/>
        </w:rPr>
        <w:t>11</w:t>
      </w:r>
      <w:r w:rsidR="00DD5E08" w:rsidRPr="004C6DB4">
        <w:rPr>
          <w:color w:val="000000" w:themeColor="text1"/>
        </w:rPr>
        <w:fldChar w:fldCharType="end"/>
      </w:r>
      <w:bookmarkEnd w:id="19"/>
      <w:r w:rsidRPr="004C6DB4">
        <w:rPr>
          <w:rFonts w:hint="eastAsia"/>
          <w:color w:val="000000" w:themeColor="text1"/>
        </w:rPr>
        <w:t>.</w:t>
      </w:r>
      <w:proofErr w:type="gramEnd"/>
      <w:r w:rsidRPr="004C6DB4">
        <w:rPr>
          <w:rFonts w:eastAsiaTheme="minorEastAsia" w:hint="eastAsia"/>
          <w:color w:val="000000" w:themeColor="text1"/>
        </w:rPr>
        <w:t xml:space="preserve"> </w:t>
      </w:r>
      <w:r w:rsidRPr="004C6DB4">
        <w:rPr>
          <w:rFonts w:eastAsiaTheme="minorEastAsia"/>
          <w:color w:val="000000" w:themeColor="text1"/>
        </w:rPr>
        <w:t xml:space="preserve">Two dimensional circular notches under </w:t>
      </w:r>
      <w:r w:rsidR="00372432">
        <w:rPr>
          <w:rFonts w:eastAsiaTheme="minorEastAsia" w:hint="eastAsia"/>
          <w:color w:val="000000" w:themeColor="text1"/>
        </w:rPr>
        <w:t>normal</w:t>
      </w:r>
      <w:r w:rsidRPr="004C6DB4">
        <w:rPr>
          <w:color w:val="000000" w:themeColor="text1"/>
        </w:rPr>
        <w:t xml:space="preserve"> and shear </w:t>
      </w:r>
      <w:r w:rsidR="00372432">
        <w:rPr>
          <w:rFonts w:eastAsiaTheme="minorEastAsia" w:hint="eastAsia"/>
          <w:color w:val="000000" w:themeColor="text1"/>
        </w:rPr>
        <w:t>stress</w:t>
      </w:r>
    </w:p>
    <w:p w:rsidR="007B18FA" w:rsidRPr="004C6DB4" w:rsidRDefault="00A526F7" w:rsidP="00A526F7">
      <w:pPr>
        <w:ind w:firstLine="480"/>
        <w:rPr>
          <w:color w:val="000000" w:themeColor="text1"/>
        </w:rPr>
      </w:pPr>
      <w:r w:rsidRPr="004C6DB4">
        <w:rPr>
          <w:color w:val="000000" w:themeColor="text1"/>
        </w:rPr>
        <w:t>I</w:t>
      </w:r>
      <w:r w:rsidRPr="004C6DB4">
        <w:rPr>
          <w:rFonts w:hint="eastAsia"/>
          <w:color w:val="000000" w:themeColor="text1"/>
        </w:rPr>
        <w:t>t should be notice</w:t>
      </w:r>
      <w:r w:rsidR="00D818C9" w:rsidRPr="004C6DB4">
        <w:rPr>
          <w:rFonts w:hint="eastAsia"/>
          <w:color w:val="000000" w:themeColor="text1"/>
        </w:rPr>
        <w:t>d</w:t>
      </w:r>
      <w:r w:rsidRPr="004C6DB4">
        <w:rPr>
          <w:rFonts w:hint="eastAsia"/>
          <w:color w:val="000000" w:themeColor="text1"/>
        </w:rPr>
        <w:t xml:space="preserve"> that the </w:t>
      </w:r>
      <w:r w:rsidRPr="004C6DB4">
        <w:rPr>
          <w:color w:val="000000" w:themeColor="text1"/>
        </w:rPr>
        <w:t>non</w:t>
      </w:r>
      <w:r w:rsidRPr="004C6DB4">
        <w:rPr>
          <w:rFonts w:hint="eastAsia"/>
          <w:color w:val="000000" w:themeColor="text1"/>
        </w:rPr>
        <w:t>-</w:t>
      </w:r>
      <w:r w:rsidRPr="004C6DB4">
        <w:rPr>
          <w:color w:val="000000" w:themeColor="text1"/>
        </w:rPr>
        <w:t>proportional</w:t>
      </w:r>
      <w:r w:rsidRPr="004C6DB4">
        <w:rPr>
          <w:rFonts w:hint="eastAsia"/>
          <w:color w:val="000000" w:themeColor="text1"/>
        </w:rPr>
        <w:t xml:space="preserve"> fatigue loadings can</w:t>
      </w:r>
      <w:r w:rsidR="0081216E">
        <w:rPr>
          <w:color w:val="000000" w:themeColor="text1"/>
        </w:rPr>
        <w:t>’</w:t>
      </w:r>
      <w:r w:rsidR="009711AE">
        <w:rPr>
          <w:color w:val="000000" w:themeColor="text1"/>
        </w:rPr>
        <w:t>t</w:t>
      </w:r>
      <w:r w:rsidRPr="004C6DB4">
        <w:rPr>
          <w:rFonts w:hint="eastAsia"/>
          <w:color w:val="000000" w:themeColor="text1"/>
        </w:rPr>
        <w:t xml:space="preserve"> </w:t>
      </w:r>
      <w:r w:rsidRPr="004C6DB4">
        <w:rPr>
          <w:color w:val="000000" w:themeColor="text1"/>
        </w:rPr>
        <w:t>be directly added to the finite element model</w:t>
      </w:r>
      <w:r w:rsidRPr="004C6DB4">
        <w:rPr>
          <w:rFonts w:hint="eastAsia"/>
          <w:color w:val="000000" w:themeColor="text1"/>
        </w:rPr>
        <w:t xml:space="preserve">. </w:t>
      </w:r>
      <w:r w:rsidRPr="004C6DB4">
        <w:rPr>
          <w:color w:val="000000" w:themeColor="text1"/>
        </w:rPr>
        <w:t>T</w:t>
      </w:r>
      <w:r w:rsidRPr="004C6DB4">
        <w:rPr>
          <w:rFonts w:hint="eastAsia"/>
          <w:color w:val="000000" w:themeColor="text1"/>
        </w:rPr>
        <w:t>h</w:t>
      </w:r>
      <w:r w:rsidR="00D818C9" w:rsidRPr="004C6DB4">
        <w:rPr>
          <w:rFonts w:hint="eastAsia"/>
          <w:color w:val="000000" w:themeColor="text1"/>
        </w:rPr>
        <w:t>ese</w:t>
      </w:r>
      <w:r w:rsidRPr="004C6DB4">
        <w:rPr>
          <w:rFonts w:hint="eastAsia"/>
          <w:color w:val="000000" w:themeColor="text1"/>
        </w:rPr>
        <w:t xml:space="preserve"> loading</w:t>
      </w:r>
      <w:r w:rsidR="0052731B" w:rsidRPr="004C6DB4">
        <w:rPr>
          <w:rFonts w:hint="eastAsia"/>
          <w:color w:val="000000" w:themeColor="text1"/>
        </w:rPr>
        <w:t>s</w:t>
      </w:r>
      <w:r w:rsidRPr="004C6DB4">
        <w:rPr>
          <w:rFonts w:hint="eastAsia"/>
          <w:color w:val="000000" w:themeColor="text1"/>
        </w:rPr>
        <w:t xml:space="preserve"> should be </w:t>
      </w:r>
      <w:r w:rsidR="007B18FA" w:rsidRPr="004C6DB4">
        <w:rPr>
          <w:color w:val="000000" w:themeColor="text1"/>
        </w:rPr>
        <w:t xml:space="preserve">dispersed into </w:t>
      </w:r>
      <w:r w:rsidRPr="004C6DB4">
        <w:rPr>
          <w:rFonts w:hint="eastAsia"/>
          <w:color w:val="000000" w:themeColor="text1"/>
        </w:rPr>
        <w:t>several</w:t>
      </w:r>
      <w:r w:rsidR="007B18FA" w:rsidRPr="004C6DB4">
        <w:rPr>
          <w:color w:val="000000" w:themeColor="text1"/>
        </w:rPr>
        <w:t xml:space="preserve"> loading cases uniformly</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2CNsPV0K","properties":{"formattedCitation":"[1]","plainCitation":"[1]","noteIndex":0},"citationItems":[{"id":15,"uris":["http://zotero.org/users/3610391/items/EUUBCMN4"],"uri":["http://zotero.org/users/3610391/items/EUUBCMN4"],"itemData":{"id":15,"type":"article-journal","abstract":"An approach based on the local stress response is proposed to locate the fatigue critical point for metallic blunt notched specimens under multiaxial fatigue loading. According to the stress analysis, both stress gradient and gradient of loading nonproportionality exist at notch root. The plane in the vicinity of the notch that passes through the fatigue critical point and experiences the maximum shear stress amplitude is defined as the critical plane for notch specimens (CPN). Furthermore, the Susmel's fatigue damage parameter is modified to assess fatigue life of notched components by combining CPN and the theory of critical distance (TCD). The multiaxial fatigue test of the th</w:instrText>
      </w:r>
      <w:r w:rsidR="00DD6365">
        <w:rPr>
          <w:rFonts w:hint="eastAsia"/>
          <w:color w:val="000000" w:themeColor="text1"/>
        </w:rPr>
        <w:instrText>in</w:instrText>
      </w:r>
      <w:r w:rsidR="00DD6365">
        <w:rPr>
          <w:rFonts w:hint="eastAsia"/>
          <w:color w:val="000000" w:themeColor="text1"/>
        </w:rPr>
        <w:instrText>‐</w:instrText>
      </w:r>
      <w:r w:rsidR="00DD6365">
        <w:rPr>
          <w:rFonts w:hint="eastAsia"/>
          <w:color w:val="000000" w:themeColor="text1"/>
        </w:rPr>
        <w:instrText>walled round tube specimens made of Ni</w:instrText>
      </w:r>
      <w:r w:rsidR="00DD6365">
        <w:rPr>
          <w:rFonts w:hint="eastAsia"/>
          <w:color w:val="000000" w:themeColor="text1"/>
        </w:rPr>
        <w:instrText>‐</w:instrText>
      </w:r>
      <w:r w:rsidR="00DD6365">
        <w:rPr>
          <w:rFonts w:hint="eastAsia"/>
          <w:color w:val="000000" w:themeColor="text1"/>
        </w:rPr>
        <w:instrText>base alloy GH4169 is carried out to verify the above approaches. In addition, test data of two kinds of materials are collected. The results show that the maximum absolute error of the fatigue critical point is 9.6</w:instrText>
      </w:r>
      <w:r w:rsidR="00DD6365">
        <w:rPr>
          <w:rFonts w:hint="eastAsia"/>
          <w:color w:val="000000" w:themeColor="text1"/>
        </w:rPr>
        <w:instrText>°</w:instrText>
      </w:r>
      <w:r w:rsidR="00DD6365">
        <w:rPr>
          <w:rFonts w:hint="eastAsia"/>
          <w:color w:val="000000" w:themeColor="text1"/>
        </w:rPr>
        <w:instrText xml:space="preserve"> and the majority of the predicted life falls within the three</w:instrText>
      </w:r>
      <w:r w:rsidR="00DD6365">
        <w:rPr>
          <w:rFonts w:hint="eastAsia"/>
          <w:color w:val="000000" w:themeColor="text1"/>
        </w:rPr>
        <w:instrText>‐</w:instrText>
      </w:r>
      <w:r w:rsidR="00DD6365">
        <w:rPr>
          <w:rFonts w:hint="eastAsia"/>
          <w:color w:val="000000" w:themeColor="text1"/>
        </w:rPr>
        <w:instrText>time scatter band.","container-title":"Fatigue &amp; Fracture of Engineering Materials &amp; Structures","DOI":"10.1111/ffe.12956","ISSN":"8756-758X, 1460-2695","language":"en","source":"Crossref","</w:instrText>
      </w:r>
      <w:r w:rsidR="00DD6365">
        <w:rPr>
          <w:color w:val="000000" w:themeColor="text1"/>
        </w:rPr>
        <w:instrText xml:space="preserve">title":"A notch critical plane approach of multiaxial fatigue life prediction for metallic notched specimens","URL":"https://onlinelibrary.wiley.com/doi/abs/10.1111/ffe.12956","author":[{"family":"Luo","given":"Peng"},{"family":"Yao","given":"Weixing"},{"family":"Li","given":"Piao"}],"accessed":{"date-parts":[["2018",12,24]]},"issued":{"date-parts":[["2018",12,13]]}}}],"schema":"https://github.com/citation-style-language/schema/raw/master/csl-citation.json"} </w:instrText>
      </w:r>
      <w:r w:rsidR="00DD5E08" w:rsidRPr="004C6DB4">
        <w:rPr>
          <w:color w:val="000000" w:themeColor="text1"/>
        </w:rPr>
        <w:fldChar w:fldCharType="separate"/>
      </w:r>
      <w:r w:rsidR="00AD22E0" w:rsidRPr="004C6DB4">
        <w:rPr>
          <w:color w:val="000000" w:themeColor="text1"/>
        </w:rPr>
        <w:t>[1]</w:t>
      </w:r>
      <w:r w:rsidR="00DD5E08" w:rsidRPr="004C6DB4">
        <w:rPr>
          <w:color w:val="000000" w:themeColor="text1"/>
        </w:rPr>
        <w:fldChar w:fldCharType="end"/>
      </w:r>
      <w:r w:rsidRPr="004C6DB4">
        <w:rPr>
          <w:rFonts w:hint="eastAsia"/>
          <w:color w:val="000000" w:themeColor="text1"/>
        </w:rPr>
        <w:t>.</w:t>
      </w:r>
      <w:r w:rsidR="007B18FA" w:rsidRPr="004C6DB4">
        <w:rPr>
          <w:color w:val="000000" w:themeColor="text1"/>
        </w:rPr>
        <w:t xml:space="preserve"> </w:t>
      </w:r>
      <w:r w:rsidR="00D818C9" w:rsidRPr="004C6DB4">
        <w:rPr>
          <w:rFonts w:hint="eastAsia"/>
          <w:color w:val="000000" w:themeColor="text1"/>
        </w:rPr>
        <w:t>Afterwards</w:t>
      </w:r>
      <w:r w:rsidR="007B18FA" w:rsidRPr="004C6DB4">
        <w:rPr>
          <w:color w:val="000000" w:themeColor="text1"/>
        </w:rPr>
        <w:t xml:space="preserve">, </w:t>
      </w:r>
      <w:r w:rsidR="00D818C9" w:rsidRPr="004C6DB4">
        <w:rPr>
          <w:rFonts w:hint="eastAsia"/>
          <w:color w:val="000000" w:themeColor="text1"/>
        </w:rPr>
        <w:t xml:space="preserve">the </w:t>
      </w:r>
      <w:r w:rsidR="007B18FA" w:rsidRPr="004C6DB4">
        <w:rPr>
          <w:color w:val="000000" w:themeColor="text1"/>
        </w:rPr>
        <w:t>stress components</w:t>
      </w:r>
      <w:r w:rsidR="007B18FA" w:rsidRPr="004C6DB4">
        <w:rPr>
          <w:rFonts w:hint="eastAsia"/>
          <w:color w:val="000000" w:themeColor="text1"/>
        </w:rPr>
        <w:t xml:space="preserve"> </w:t>
      </w:r>
      <w:r w:rsidR="00372432">
        <w:rPr>
          <w:rFonts w:hint="eastAsia"/>
          <w:color w:val="000000" w:themeColor="text1"/>
        </w:rPr>
        <w:t>at the</w:t>
      </w:r>
      <w:r w:rsidR="007B18FA" w:rsidRPr="004C6DB4">
        <w:rPr>
          <w:color w:val="000000" w:themeColor="text1"/>
        </w:rPr>
        <w:t xml:space="preserve"> notch</w:t>
      </w:r>
      <w:r w:rsidR="00372432">
        <w:rPr>
          <w:rFonts w:hint="eastAsia"/>
          <w:color w:val="000000" w:themeColor="text1"/>
        </w:rPr>
        <w:t xml:space="preserve"> root</w:t>
      </w:r>
      <w:r w:rsidR="007B18FA" w:rsidRPr="004C6DB4">
        <w:rPr>
          <w:color w:val="000000" w:themeColor="text1"/>
        </w:rPr>
        <w:t xml:space="preserve"> </w:t>
      </w:r>
      <w:r w:rsidR="009711AE">
        <w:rPr>
          <w:color w:val="000000" w:themeColor="text1"/>
        </w:rPr>
        <w:t xml:space="preserve">were </w:t>
      </w:r>
      <w:r w:rsidR="00372432">
        <w:rPr>
          <w:rFonts w:hint="eastAsia"/>
          <w:color w:val="000000" w:themeColor="text1"/>
        </w:rPr>
        <w:t>obtain</w:t>
      </w:r>
      <w:r w:rsidR="007B18FA" w:rsidRPr="004C6DB4">
        <w:rPr>
          <w:color w:val="000000" w:themeColor="text1"/>
        </w:rPr>
        <w:t xml:space="preserve">ed by software </w:t>
      </w:r>
      <w:proofErr w:type="spellStart"/>
      <w:r w:rsidR="007B18FA" w:rsidRPr="004C6DB4">
        <w:rPr>
          <w:color w:val="000000" w:themeColor="text1"/>
        </w:rPr>
        <w:t>Patran</w:t>
      </w:r>
      <w:proofErr w:type="spellEnd"/>
      <w:r w:rsidR="007B18FA" w:rsidRPr="004C6DB4">
        <w:rPr>
          <w:color w:val="000000" w:themeColor="text1"/>
        </w:rPr>
        <w:t xml:space="preserve"> 2012.</w:t>
      </w:r>
      <w:r w:rsidR="007B18FA" w:rsidRPr="004C6DB4">
        <w:rPr>
          <w:rFonts w:hint="eastAsia"/>
          <w:color w:val="000000" w:themeColor="text1"/>
        </w:rPr>
        <w:t xml:space="preserve"> </w:t>
      </w:r>
      <w:r w:rsidR="004D7804">
        <w:rPr>
          <w:color w:val="000000" w:themeColor="text1"/>
        </w:rPr>
        <w:t>I</w:t>
      </w:r>
      <w:r w:rsidR="004D7804">
        <w:rPr>
          <w:rFonts w:hint="eastAsia"/>
          <w:color w:val="000000" w:themeColor="text1"/>
        </w:rPr>
        <w:t xml:space="preserve">n addition, </w:t>
      </w:r>
      <w:r w:rsidR="00803284">
        <w:rPr>
          <w:rFonts w:hint="eastAsia"/>
          <w:color w:val="000000" w:themeColor="text1"/>
        </w:rPr>
        <w:t>a</w:t>
      </w:r>
      <w:r w:rsidR="007B18FA" w:rsidRPr="004C6DB4">
        <w:rPr>
          <w:color w:val="000000" w:themeColor="text1"/>
        </w:rPr>
        <w:t xml:space="preserve"> linear constitutive </w:t>
      </w:r>
      <w:r w:rsidR="00372432">
        <w:rPr>
          <w:rFonts w:hint="eastAsia"/>
          <w:color w:val="000000" w:themeColor="text1"/>
        </w:rPr>
        <w:t>relation</w:t>
      </w:r>
      <w:r w:rsidR="007B18FA" w:rsidRPr="004C6DB4">
        <w:rPr>
          <w:color w:val="000000" w:themeColor="text1"/>
        </w:rPr>
        <w:t xml:space="preserve"> and 2D shell elements</w:t>
      </w:r>
      <w:r w:rsidR="007B18FA" w:rsidRPr="004C6DB4">
        <w:rPr>
          <w:rFonts w:hint="eastAsia"/>
          <w:color w:val="000000" w:themeColor="text1"/>
        </w:rPr>
        <w:t xml:space="preserve"> </w:t>
      </w:r>
      <w:r w:rsidR="009711AE">
        <w:rPr>
          <w:color w:val="000000" w:themeColor="text1"/>
        </w:rPr>
        <w:t>were</w:t>
      </w:r>
      <w:r w:rsidR="007B18FA" w:rsidRPr="004C6DB4">
        <w:rPr>
          <w:color w:val="000000" w:themeColor="text1"/>
        </w:rPr>
        <w:t xml:space="preserve"> </w:t>
      </w:r>
      <w:r w:rsidR="00372432">
        <w:rPr>
          <w:rFonts w:hint="eastAsia"/>
          <w:color w:val="000000" w:themeColor="text1"/>
        </w:rPr>
        <w:t>applied</w:t>
      </w:r>
      <w:r w:rsidR="007B18FA" w:rsidRPr="004C6DB4">
        <w:rPr>
          <w:color w:val="000000" w:themeColor="text1"/>
        </w:rPr>
        <w:t xml:space="preserve">. The minimum </w:t>
      </w:r>
      <w:r w:rsidR="004D7804" w:rsidRPr="004C6DB4">
        <w:rPr>
          <w:color w:val="000000" w:themeColor="text1"/>
        </w:rPr>
        <w:t>size</w:t>
      </w:r>
      <w:r w:rsidR="004D7804">
        <w:rPr>
          <w:rFonts w:hint="eastAsia"/>
          <w:color w:val="000000" w:themeColor="text1"/>
        </w:rPr>
        <w:t xml:space="preserve"> of mesh</w:t>
      </w:r>
      <w:r w:rsidR="007B18FA" w:rsidRPr="004C6DB4">
        <w:rPr>
          <w:color w:val="000000" w:themeColor="text1"/>
        </w:rPr>
        <w:t xml:space="preserve"> </w:t>
      </w:r>
      <w:r w:rsidR="009711AE">
        <w:rPr>
          <w:color w:val="000000" w:themeColor="text1"/>
        </w:rPr>
        <w:t>was</w:t>
      </w:r>
      <w:r w:rsidR="007B18FA" w:rsidRPr="004C6DB4">
        <w:rPr>
          <w:color w:val="000000" w:themeColor="text1"/>
        </w:rPr>
        <w:t xml:space="preserve"> 0.02 mm to </w:t>
      </w:r>
      <w:r w:rsidR="00803284">
        <w:rPr>
          <w:rFonts w:hint="eastAsia"/>
          <w:color w:val="000000" w:themeColor="text1"/>
        </w:rPr>
        <w:t>obtain the</w:t>
      </w:r>
      <w:r w:rsidR="007B18FA" w:rsidRPr="004C6DB4">
        <w:rPr>
          <w:color w:val="000000" w:themeColor="text1"/>
        </w:rPr>
        <w:t xml:space="preserve"> </w:t>
      </w:r>
      <w:r w:rsidR="00803284" w:rsidRPr="00803284">
        <w:rPr>
          <w:color w:val="000000" w:themeColor="text1"/>
        </w:rPr>
        <w:t>numerical</w:t>
      </w:r>
      <w:r w:rsidR="00B428FA" w:rsidRPr="004C6DB4">
        <w:rPr>
          <w:color w:val="000000" w:themeColor="text1"/>
        </w:rPr>
        <w:t xml:space="preserve"> </w:t>
      </w:r>
      <w:r w:rsidR="007B18FA" w:rsidRPr="004C6DB4">
        <w:rPr>
          <w:color w:val="000000" w:themeColor="text1"/>
        </w:rPr>
        <w:t>stress field</w:t>
      </w:r>
      <w:r w:rsidR="009711AE">
        <w:rPr>
          <w:color w:val="000000" w:themeColor="text1"/>
        </w:rPr>
        <w:t xml:space="preserve"> distribution</w:t>
      </w:r>
      <w:r w:rsidR="007B18FA" w:rsidRPr="004C6DB4">
        <w:rPr>
          <w:color w:val="000000" w:themeColor="text1"/>
        </w:rPr>
        <w:t xml:space="preserve"> </w:t>
      </w:r>
      <w:r w:rsidR="00372432">
        <w:rPr>
          <w:rFonts w:hint="eastAsia"/>
          <w:color w:val="000000" w:themeColor="text1"/>
        </w:rPr>
        <w:t>at</w:t>
      </w:r>
      <w:r w:rsidR="007B18FA" w:rsidRPr="004C6DB4">
        <w:rPr>
          <w:color w:val="000000" w:themeColor="text1"/>
        </w:rPr>
        <w:t xml:space="preserve"> notch</w:t>
      </w:r>
      <w:r w:rsidR="00372432">
        <w:rPr>
          <w:rFonts w:hint="eastAsia"/>
          <w:color w:val="000000" w:themeColor="text1"/>
        </w:rPr>
        <w:t xml:space="preserve"> root</w:t>
      </w:r>
      <w:r w:rsidR="007B18FA" w:rsidRPr="004C6DB4">
        <w:rPr>
          <w:color w:val="000000" w:themeColor="text1"/>
        </w:rPr>
        <w:t xml:space="preserve">. The meshes </w:t>
      </w:r>
      <w:r w:rsidR="00372432">
        <w:rPr>
          <w:rFonts w:hint="eastAsia"/>
          <w:color w:val="000000" w:themeColor="text1"/>
        </w:rPr>
        <w:t>around</w:t>
      </w:r>
      <w:r w:rsidR="007B18FA" w:rsidRPr="004C6DB4">
        <w:rPr>
          <w:color w:val="000000" w:themeColor="text1"/>
        </w:rPr>
        <w:t xml:space="preserve"> the notch are</w:t>
      </w:r>
      <w:r w:rsidR="00FE303E">
        <w:rPr>
          <w:rFonts w:hint="eastAsia"/>
          <w:color w:val="000000" w:themeColor="text1"/>
        </w:rPr>
        <w:t xml:space="preserve"> </w:t>
      </w:r>
      <w:r w:rsidR="004D7804">
        <w:rPr>
          <w:rFonts w:hint="eastAsia"/>
          <w:color w:val="000000" w:themeColor="text1"/>
        </w:rPr>
        <w:t>repo</w:t>
      </w:r>
      <w:r w:rsidR="00FE303E">
        <w:rPr>
          <w:rFonts w:hint="eastAsia"/>
          <w:color w:val="000000" w:themeColor="text1"/>
        </w:rPr>
        <w:t>r</w:t>
      </w:r>
      <w:r w:rsidR="004D7804">
        <w:rPr>
          <w:rFonts w:hint="eastAsia"/>
          <w:color w:val="000000" w:themeColor="text1"/>
        </w:rPr>
        <w:t>ted</w:t>
      </w:r>
      <w:r w:rsidR="007B18FA" w:rsidRPr="004C6DB4">
        <w:rPr>
          <w:color w:val="000000" w:themeColor="text1"/>
        </w:rPr>
        <w:t xml:space="preserve"> in </w:t>
      </w:r>
      <w:r w:rsidR="001F4E4C">
        <w:fldChar w:fldCharType="begin"/>
      </w:r>
      <w:r w:rsidR="001F4E4C">
        <w:instrText xml:space="preserve"> REF _Ref15630206 \h  \* MERGEFORMAT </w:instrText>
      </w:r>
      <w:r w:rsidR="001F4E4C">
        <w:fldChar w:fldCharType="separate"/>
      </w:r>
      <w:r w:rsidR="0052731B" w:rsidRPr="004C6DB4">
        <w:rPr>
          <w:color w:val="000000" w:themeColor="text1"/>
        </w:rPr>
        <w:t>Figure</w:t>
      </w:r>
      <w:r w:rsidR="0052731B" w:rsidRPr="004C6DB4">
        <w:rPr>
          <w:rFonts w:hint="eastAsia"/>
          <w:color w:val="000000" w:themeColor="text1"/>
        </w:rPr>
        <w:t xml:space="preserve"> </w:t>
      </w:r>
      <w:r w:rsidR="0052731B" w:rsidRPr="004C6DB4">
        <w:rPr>
          <w:noProof/>
          <w:color w:val="000000" w:themeColor="text1"/>
        </w:rPr>
        <w:t>12</w:t>
      </w:r>
      <w:r w:rsidR="001F4E4C">
        <w:fldChar w:fldCharType="end"/>
      </w:r>
      <w:r w:rsidR="007B18FA" w:rsidRPr="004C6DB4">
        <w:rPr>
          <w:color w:val="000000" w:themeColor="text1"/>
        </w:rPr>
        <w:t>.</w:t>
      </w:r>
    </w:p>
    <w:p w:rsidR="00B90C65" w:rsidRPr="004C6DB4" w:rsidRDefault="00E511A3" w:rsidP="00B90C65">
      <w:pPr>
        <w:pStyle w:val="a8"/>
        <w:spacing w:line="240" w:lineRule="auto"/>
        <w:rPr>
          <w:color w:val="000000" w:themeColor="text1"/>
        </w:rPr>
      </w:pPr>
      <w:r w:rsidRPr="004C6DB4">
        <w:rPr>
          <w:color w:val="000000" w:themeColor="text1"/>
        </w:rPr>
        <w:object w:dxaOrig="16261" w:dyaOrig="7667">
          <v:shape id="_x0000_i1076" type="#_x0000_t75" style="width:295pt;height:130.55pt" o:ole="">
            <v:imagedata r:id="rId102" o:title="" croptop="5244f" cropleft="1394f"/>
          </v:shape>
          <o:OLEObject Type="Embed" ProgID="Visio.Drawing.11" ShapeID="_x0000_i1076" DrawAspect="Content" ObjectID="_1642335975" r:id="rId103"/>
        </w:object>
      </w:r>
    </w:p>
    <w:p w:rsidR="00B90C65" w:rsidRPr="004C6DB4" w:rsidRDefault="0052731B" w:rsidP="00B90C65">
      <w:pPr>
        <w:spacing w:line="240" w:lineRule="auto"/>
        <w:ind w:firstLineChars="0" w:firstLine="0"/>
        <w:jc w:val="center"/>
        <w:rPr>
          <w:color w:val="000000" w:themeColor="text1"/>
        </w:rPr>
      </w:pPr>
      <w:bookmarkStart w:id="20" w:name="_Ref15630206"/>
      <w:proofErr w:type="gramStart"/>
      <w:r w:rsidRPr="004C6DB4">
        <w:rPr>
          <w:color w:val="000000" w:themeColor="text1"/>
        </w:rPr>
        <w:t>Figure</w:t>
      </w:r>
      <w:r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12</w:t>
      </w:r>
      <w:r w:rsidR="00DD5E08" w:rsidRPr="004C6DB4">
        <w:rPr>
          <w:color w:val="000000" w:themeColor="text1"/>
        </w:rPr>
        <w:fldChar w:fldCharType="end"/>
      </w:r>
      <w:bookmarkEnd w:id="20"/>
      <w:r w:rsidR="006C6B87" w:rsidRPr="004C6DB4">
        <w:rPr>
          <w:rFonts w:hint="eastAsia"/>
          <w:color w:val="000000" w:themeColor="text1"/>
        </w:rPr>
        <w:t>.</w:t>
      </w:r>
      <w:proofErr w:type="gramEnd"/>
      <w:r w:rsidR="00B90C65" w:rsidRPr="004C6DB4">
        <w:rPr>
          <w:rFonts w:hint="eastAsia"/>
          <w:color w:val="000000" w:themeColor="text1"/>
        </w:rPr>
        <w:t xml:space="preserve"> </w:t>
      </w:r>
      <w:r w:rsidR="00B90C65" w:rsidRPr="004C6DB4">
        <w:rPr>
          <w:color w:val="000000" w:themeColor="text1"/>
        </w:rPr>
        <w:t>The meshes</w:t>
      </w:r>
      <w:r w:rsidR="004D7804">
        <w:rPr>
          <w:rFonts w:hint="eastAsia"/>
          <w:color w:val="000000" w:themeColor="text1"/>
        </w:rPr>
        <w:t xml:space="preserve"> of </w:t>
      </w:r>
      <w:r w:rsidR="004D7804" w:rsidRPr="004C6DB4">
        <w:rPr>
          <w:rFonts w:hint="eastAsia"/>
          <w:color w:val="000000" w:themeColor="text1"/>
        </w:rPr>
        <w:t>waist-round hole</w:t>
      </w:r>
      <w:r w:rsidR="004D7804" w:rsidRPr="004C6DB4">
        <w:rPr>
          <w:color w:val="000000" w:themeColor="text1"/>
        </w:rPr>
        <w:t xml:space="preserve"> notch</w:t>
      </w:r>
    </w:p>
    <w:p w:rsidR="00B90C65" w:rsidRPr="004C6DB4" w:rsidRDefault="00D7298A" w:rsidP="00D7298A">
      <w:pPr>
        <w:pStyle w:val="2"/>
        <w:rPr>
          <w:color w:val="000000" w:themeColor="text1"/>
        </w:rPr>
      </w:pPr>
      <w:r w:rsidRPr="004C6DB4">
        <w:rPr>
          <w:color w:val="000000" w:themeColor="text1"/>
        </w:rPr>
        <w:t>F</w:t>
      </w:r>
      <w:r w:rsidRPr="004C6DB4">
        <w:rPr>
          <w:rFonts w:hint="eastAsia"/>
          <w:color w:val="000000" w:themeColor="text1"/>
        </w:rPr>
        <w:t xml:space="preserve">atigue life </w:t>
      </w:r>
      <w:r w:rsidRPr="004C6DB4">
        <w:rPr>
          <w:color w:val="000000" w:themeColor="text1"/>
        </w:rPr>
        <w:t>evaluation by NCP</w:t>
      </w:r>
    </w:p>
    <w:p w:rsidR="00622F4A" w:rsidRPr="004C6DB4" w:rsidRDefault="000B03AF" w:rsidP="00622F4A">
      <w:pPr>
        <w:ind w:firstLine="480"/>
        <w:rPr>
          <w:color w:val="000000" w:themeColor="text1"/>
        </w:rPr>
      </w:pPr>
      <w:r w:rsidRPr="004C6DB4">
        <w:rPr>
          <w:color w:val="000000" w:themeColor="text1"/>
        </w:rPr>
        <w:t xml:space="preserve">The fatigue lives of the </w:t>
      </w:r>
      <w:r w:rsidRPr="004C6DB4">
        <w:rPr>
          <w:rFonts w:hint="eastAsia"/>
          <w:color w:val="000000" w:themeColor="text1"/>
        </w:rPr>
        <w:t xml:space="preserve">two </w:t>
      </w:r>
      <w:r w:rsidR="00F93393">
        <w:rPr>
          <w:color w:val="000000" w:themeColor="text1"/>
        </w:rPr>
        <w:t>notche</w:t>
      </w:r>
      <w:r w:rsidRPr="004C6DB4">
        <w:rPr>
          <w:color w:val="000000" w:themeColor="text1"/>
        </w:rPr>
        <w:t xml:space="preserve">s </w:t>
      </w:r>
      <w:r w:rsidR="009711AE">
        <w:rPr>
          <w:color w:val="000000" w:themeColor="text1"/>
        </w:rPr>
        <w:t>were</w:t>
      </w:r>
      <w:r w:rsidRPr="004C6DB4">
        <w:rPr>
          <w:color w:val="000000" w:themeColor="text1"/>
        </w:rPr>
        <w:t xml:space="preserve"> predicted by </w:t>
      </w:r>
      <w:r w:rsidR="00190911" w:rsidRPr="004C6DB4">
        <w:rPr>
          <w:rFonts w:hint="eastAsia"/>
          <w:color w:val="000000" w:themeColor="text1"/>
        </w:rPr>
        <w:t>combing Eq</w:t>
      </w:r>
      <w:proofErr w:type="gramStart"/>
      <w:r w:rsidR="00190911" w:rsidRPr="004C6DB4">
        <w:rPr>
          <w:rFonts w:hint="eastAsia"/>
          <w:color w:val="000000" w:themeColor="text1"/>
        </w:rPr>
        <w:t>.(</w:t>
      </w:r>
      <w:proofErr w:type="gramEnd"/>
      <w:r w:rsidR="00190911" w:rsidRPr="004C6DB4">
        <w:rPr>
          <w:rFonts w:hint="eastAsia"/>
          <w:color w:val="000000" w:themeColor="text1"/>
        </w:rPr>
        <w:t xml:space="preserve">8) and Eq.(9), and </w:t>
      </w:r>
      <w:r w:rsidR="00632FB3" w:rsidRPr="004C6DB4">
        <w:rPr>
          <w:rFonts w:hint="eastAsia"/>
          <w:color w:val="000000" w:themeColor="text1"/>
        </w:rPr>
        <w:t xml:space="preserve">by </w:t>
      </w:r>
      <w:r w:rsidR="00190911" w:rsidRPr="004C6DB4">
        <w:rPr>
          <w:rFonts w:hint="eastAsia"/>
          <w:color w:val="000000" w:themeColor="text1"/>
        </w:rPr>
        <w:t>combing Eq.(8) and Eq.(10)</w:t>
      </w:r>
      <w:r w:rsidRPr="004C6DB4">
        <w:rPr>
          <w:color w:val="000000" w:themeColor="text1"/>
        </w:rPr>
        <w:t xml:space="preserve">. The </w:t>
      </w:r>
      <w:r w:rsidR="00372432">
        <w:rPr>
          <w:rFonts w:hint="eastAsia"/>
          <w:color w:val="000000" w:themeColor="text1"/>
        </w:rPr>
        <w:t>relation</w:t>
      </w:r>
      <w:r w:rsidRPr="004C6DB4">
        <w:rPr>
          <w:color w:val="000000" w:themeColor="text1"/>
        </w:rPr>
        <w:t xml:space="preserve">s between </w:t>
      </w:r>
      <w:r w:rsidR="00372432">
        <w:rPr>
          <w:rFonts w:hint="eastAsia"/>
          <w:color w:val="000000" w:themeColor="text1"/>
        </w:rPr>
        <w:t>test</w:t>
      </w:r>
      <w:r w:rsidRPr="004C6DB4">
        <w:rPr>
          <w:color w:val="000000" w:themeColor="text1"/>
        </w:rPr>
        <w:t xml:space="preserve"> life</w:t>
      </w:r>
      <w:r w:rsidR="00372432">
        <w:rPr>
          <w:rFonts w:hint="eastAsia"/>
          <w:color w:val="000000" w:themeColor="text1"/>
        </w:rPr>
        <w:t>time</w:t>
      </w:r>
      <w:r w:rsidRPr="004C6DB4">
        <w:rPr>
          <w:color w:val="000000" w:themeColor="text1"/>
        </w:rPr>
        <w:t xml:space="preserve">, </w:t>
      </w:r>
      <w:proofErr w:type="spellStart"/>
      <w:r w:rsidRPr="004C6DB4">
        <w:rPr>
          <w:i/>
          <w:color w:val="000000" w:themeColor="text1"/>
        </w:rPr>
        <w:t>N</w:t>
      </w:r>
      <w:r w:rsidRPr="004C6DB4">
        <w:rPr>
          <w:color w:val="000000" w:themeColor="text1"/>
          <w:vertAlign w:val="subscript"/>
        </w:rPr>
        <w:t>Exp</w:t>
      </w:r>
      <w:proofErr w:type="spellEnd"/>
      <w:r w:rsidRPr="004C6DB4">
        <w:rPr>
          <w:color w:val="000000" w:themeColor="text1"/>
        </w:rPr>
        <w:t>, and predict</w:t>
      </w:r>
      <w:r w:rsidR="00F93393">
        <w:rPr>
          <w:rFonts w:hint="eastAsia"/>
          <w:color w:val="000000" w:themeColor="text1"/>
        </w:rPr>
        <w:t>ive</w:t>
      </w:r>
      <w:r w:rsidRPr="004C6DB4">
        <w:rPr>
          <w:color w:val="000000" w:themeColor="text1"/>
        </w:rPr>
        <w:t xml:space="preserve"> life</w:t>
      </w:r>
      <w:r w:rsidR="00372432">
        <w:rPr>
          <w:rFonts w:hint="eastAsia"/>
          <w:color w:val="000000" w:themeColor="text1"/>
        </w:rPr>
        <w:t>time</w:t>
      </w:r>
      <w:r w:rsidRPr="004C6DB4">
        <w:rPr>
          <w:color w:val="000000" w:themeColor="text1"/>
        </w:rPr>
        <w:t xml:space="preserve">, </w:t>
      </w:r>
      <w:proofErr w:type="spellStart"/>
      <w:r w:rsidRPr="004C6DB4">
        <w:rPr>
          <w:i/>
          <w:color w:val="000000" w:themeColor="text1"/>
        </w:rPr>
        <w:t>N</w:t>
      </w:r>
      <w:r w:rsidRPr="004C6DB4">
        <w:rPr>
          <w:color w:val="000000" w:themeColor="text1"/>
          <w:vertAlign w:val="subscript"/>
        </w:rPr>
        <w:t>Cal</w:t>
      </w:r>
      <w:proofErr w:type="spellEnd"/>
      <w:r w:rsidRPr="004C6DB4">
        <w:rPr>
          <w:color w:val="000000" w:themeColor="text1"/>
        </w:rPr>
        <w:t xml:space="preserve">, </w:t>
      </w:r>
      <w:r w:rsidR="00632FB3" w:rsidRPr="004C6DB4">
        <w:rPr>
          <w:rFonts w:hint="eastAsia"/>
          <w:color w:val="000000" w:themeColor="text1"/>
        </w:rPr>
        <w:t xml:space="preserve">with adoption of </w:t>
      </w:r>
      <w:r w:rsidR="00190911" w:rsidRPr="004C6DB4">
        <w:rPr>
          <w:rFonts w:hint="eastAsia"/>
          <w:color w:val="000000" w:themeColor="text1"/>
        </w:rPr>
        <w:t>M-</w:t>
      </w:r>
      <w:proofErr w:type="spellStart"/>
      <w:r w:rsidR="00190911" w:rsidRPr="004C6DB4">
        <w:rPr>
          <w:rFonts w:hint="eastAsia"/>
          <w:color w:val="000000" w:themeColor="text1"/>
        </w:rPr>
        <w:t>Susmel</w:t>
      </w:r>
      <w:r w:rsidR="00190911" w:rsidRPr="004C6DB4">
        <w:rPr>
          <w:color w:val="000000" w:themeColor="text1"/>
        </w:rPr>
        <w:t>’</w:t>
      </w:r>
      <w:r w:rsidR="00190911" w:rsidRPr="004C6DB4">
        <w:rPr>
          <w:rFonts w:hint="eastAsia"/>
          <w:color w:val="000000" w:themeColor="text1"/>
        </w:rPr>
        <w:t>s</w:t>
      </w:r>
      <w:proofErr w:type="spellEnd"/>
      <w:r w:rsidR="00190911" w:rsidRPr="004C6DB4">
        <w:rPr>
          <w:rFonts w:hint="eastAsia"/>
          <w:color w:val="000000" w:themeColor="text1"/>
        </w:rPr>
        <w:t xml:space="preserve"> parameter and M-ZY</w:t>
      </w:r>
      <w:r w:rsidR="00190911" w:rsidRPr="004C6DB4">
        <w:rPr>
          <w:color w:val="000000" w:themeColor="text1"/>
        </w:rPr>
        <w:t>’</w:t>
      </w:r>
      <w:r w:rsidR="00190911" w:rsidRPr="004C6DB4">
        <w:rPr>
          <w:rFonts w:hint="eastAsia"/>
          <w:color w:val="000000" w:themeColor="text1"/>
        </w:rPr>
        <w:t>s parameter</w:t>
      </w:r>
      <w:r w:rsidR="00190911" w:rsidRPr="004C6DB4">
        <w:rPr>
          <w:color w:val="000000" w:themeColor="text1"/>
        </w:rPr>
        <w:t xml:space="preserve"> </w:t>
      </w:r>
      <w:r w:rsidRPr="004C6DB4">
        <w:rPr>
          <w:color w:val="000000" w:themeColor="text1"/>
        </w:rPr>
        <w:t xml:space="preserve">are </w:t>
      </w:r>
      <w:r w:rsidR="00372432">
        <w:rPr>
          <w:rFonts w:hint="eastAsia"/>
          <w:color w:val="000000" w:themeColor="text1"/>
        </w:rPr>
        <w:t>reported</w:t>
      </w:r>
      <w:r w:rsidRPr="004C6DB4">
        <w:rPr>
          <w:color w:val="000000" w:themeColor="text1"/>
        </w:rPr>
        <w:t xml:space="preserve"> in </w:t>
      </w:r>
      <w:r w:rsidR="001F4E4C">
        <w:fldChar w:fldCharType="begin"/>
      </w:r>
      <w:r w:rsidR="001F4E4C">
        <w:instrText xml:space="preserve"> REF _Ref15632766 \h  \* MERGEFORMAT </w:instrText>
      </w:r>
      <w:r w:rsidR="001F4E4C">
        <w:fldChar w:fldCharType="separate"/>
      </w:r>
      <w:r w:rsidRPr="004C6DB4">
        <w:rPr>
          <w:color w:val="000000" w:themeColor="text1"/>
        </w:rPr>
        <w:t>Figure</w:t>
      </w:r>
      <w:r w:rsidRPr="004C6DB4">
        <w:rPr>
          <w:rFonts w:hint="eastAsia"/>
          <w:color w:val="000000" w:themeColor="text1"/>
        </w:rPr>
        <w:t xml:space="preserve"> </w:t>
      </w:r>
      <w:r w:rsidRPr="004C6DB4">
        <w:rPr>
          <w:noProof/>
          <w:color w:val="000000" w:themeColor="text1"/>
        </w:rPr>
        <w:t>13</w:t>
      </w:r>
      <w:r w:rsidR="001F4E4C">
        <w:fldChar w:fldCharType="end"/>
      </w:r>
      <w:r w:rsidR="00190911" w:rsidRPr="004C6DB4">
        <w:rPr>
          <w:rFonts w:hint="eastAsia"/>
          <w:color w:val="000000" w:themeColor="text1"/>
        </w:rPr>
        <w:t xml:space="preserve"> </w:t>
      </w:r>
      <w:r w:rsidR="00190911" w:rsidRPr="004C6DB4">
        <w:rPr>
          <w:rFonts w:hint="eastAsia"/>
          <w:color w:val="000000" w:themeColor="text1"/>
        </w:rPr>
        <w:lastRenderedPageBreak/>
        <w:t xml:space="preserve">and </w:t>
      </w:r>
      <w:r w:rsidR="001F4E4C">
        <w:fldChar w:fldCharType="begin"/>
      </w:r>
      <w:r w:rsidR="001F4E4C">
        <w:instrText xml:space="preserve"> REF _Ref16327275 \h  \* MERGEFORMAT </w:instrText>
      </w:r>
      <w:r w:rsidR="001F4E4C">
        <w:fldChar w:fldCharType="separate"/>
      </w:r>
      <w:r w:rsidR="00B03D73" w:rsidRPr="004C6DB4">
        <w:rPr>
          <w:color w:val="000000" w:themeColor="text1"/>
        </w:rPr>
        <w:t>Figure</w:t>
      </w:r>
      <w:r w:rsidR="00B03D73" w:rsidRPr="004C6DB4">
        <w:rPr>
          <w:rFonts w:hint="eastAsia"/>
          <w:color w:val="000000" w:themeColor="text1"/>
        </w:rPr>
        <w:t xml:space="preserve"> </w:t>
      </w:r>
      <w:r w:rsidR="00B03D73" w:rsidRPr="004C6DB4">
        <w:rPr>
          <w:noProof/>
          <w:color w:val="000000" w:themeColor="text1"/>
        </w:rPr>
        <w:t>14</w:t>
      </w:r>
      <w:r w:rsidR="001F4E4C">
        <w:fldChar w:fldCharType="end"/>
      </w:r>
      <w:r w:rsidR="00190911" w:rsidRPr="004C6DB4">
        <w:rPr>
          <w:rFonts w:hint="eastAsia"/>
          <w:color w:val="000000" w:themeColor="text1"/>
        </w:rPr>
        <w:t>, respectively</w:t>
      </w:r>
      <w:r w:rsidRPr="004C6DB4">
        <w:rPr>
          <w:color w:val="000000" w:themeColor="text1"/>
        </w:rPr>
        <w:t xml:space="preserve">. </w:t>
      </w:r>
    </w:p>
    <w:p w:rsidR="00D7298A" w:rsidRPr="004C6DB4" w:rsidRDefault="005069C3" w:rsidP="00622F4A">
      <w:pPr>
        <w:ind w:firstLine="480"/>
        <w:rPr>
          <w:color w:val="000000" w:themeColor="text1"/>
        </w:rPr>
      </w:pPr>
      <w:r>
        <w:rPr>
          <w:rFonts w:hint="eastAsia"/>
          <w:color w:val="000000" w:themeColor="text1"/>
        </w:rPr>
        <w:t>I</w:t>
      </w:r>
      <w:r w:rsidRPr="005069C3">
        <w:rPr>
          <w:color w:val="000000" w:themeColor="text1"/>
        </w:rPr>
        <w:t>t is concluded</w:t>
      </w:r>
      <w:r w:rsidR="000B03AF" w:rsidRPr="004C6DB4">
        <w:rPr>
          <w:color w:val="000000" w:themeColor="text1"/>
        </w:rPr>
        <w:t xml:space="preserve"> both M-PM and M-LM </w:t>
      </w:r>
      <w:r w:rsidR="00B03D73" w:rsidRPr="004C6DB4">
        <w:rPr>
          <w:rFonts w:hint="eastAsia"/>
          <w:color w:val="000000" w:themeColor="text1"/>
        </w:rPr>
        <w:t xml:space="preserve">of </w:t>
      </w:r>
      <w:r w:rsidR="00622F4A" w:rsidRPr="004C6DB4">
        <w:rPr>
          <w:rFonts w:hint="eastAsia"/>
          <w:color w:val="000000" w:themeColor="text1"/>
        </w:rPr>
        <w:t>M-</w:t>
      </w:r>
      <w:proofErr w:type="spellStart"/>
      <w:r w:rsidR="00B03D73" w:rsidRPr="004C6DB4">
        <w:rPr>
          <w:rFonts w:hint="eastAsia"/>
          <w:color w:val="000000" w:themeColor="text1"/>
        </w:rPr>
        <w:t>Susmel</w:t>
      </w:r>
      <w:r w:rsidR="00B03D73" w:rsidRPr="004C6DB4">
        <w:rPr>
          <w:color w:val="000000" w:themeColor="text1"/>
        </w:rPr>
        <w:t>’</w:t>
      </w:r>
      <w:r w:rsidR="00B03D73" w:rsidRPr="004C6DB4">
        <w:rPr>
          <w:rFonts w:hint="eastAsia"/>
          <w:color w:val="000000" w:themeColor="text1"/>
        </w:rPr>
        <w:t>s</w:t>
      </w:r>
      <w:proofErr w:type="spellEnd"/>
      <w:r w:rsidR="00B03D73" w:rsidRPr="004C6DB4">
        <w:rPr>
          <w:rFonts w:hint="eastAsia"/>
          <w:color w:val="000000" w:themeColor="text1"/>
        </w:rPr>
        <w:t xml:space="preserve"> parameter </w:t>
      </w:r>
      <w:r w:rsidR="00D71369" w:rsidRPr="004C6DB4">
        <w:rPr>
          <w:rFonts w:hint="eastAsia"/>
          <w:color w:val="000000" w:themeColor="text1"/>
        </w:rPr>
        <w:t>can</w:t>
      </w:r>
      <w:r w:rsidR="000B03AF" w:rsidRPr="004C6DB4">
        <w:rPr>
          <w:color w:val="000000" w:themeColor="text1"/>
        </w:rPr>
        <w:t xml:space="preserve"> accurate</w:t>
      </w:r>
      <w:r w:rsidR="00D71369" w:rsidRPr="004C6DB4">
        <w:rPr>
          <w:rFonts w:hint="eastAsia"/>
          <w:color w:val="000000" w:themeColor="text1"/>
        </w:rPr>
        <w:t xml:space="preserve">ly </w:t>
      </w:r>
      <w:r w:rsidR="00372432">
        <w:rPr>
          <w:rFonts w:hint="eastAsia"/>
          <w:color w:val="000000" w:themeColor="text1"/>
        </w:rPr>
        <w:t>assess</w:t>
      </w:r>
      <w:r w:rsidR="000B03AF" w:rsidRPr="004C6DB4">
        <w:rPr>
          <w:color w:val="000000" w:themeColor="text1"/>
        </w:rPr>
        <w:t xml:space="preserve"> </w:t>
      </w:r>
      <w:r w:rsidR="00D71369" w:rsidRPr="004C6DB4">
        <w:rPr>
          <w:rFonts w:hint="eastAsia"/>
          <w:color w:val="000000" w:themeColor="text1"/>
        </w:rPr>
        <w:t>the fatigue life</w:t>
      </w:r>
      <w:r>
        <w:rPr>
          <w:rFonts w:hint="eastAsia"/>
          <w:color w:val="000000" w:themeColor="text1"/>
        </w:rPr>
        <w:t>time</w:t>
      </w:r>
      <w:r w:rsidR="00D71369" w:rsidRPr="004C6DB4">
        <w:rPr>
          <w:rFonts w:hint="eastAsia"/>
          <w:color w:val="000000" w:themeColor="text1"/>
        </w:rPr>
        <w:t xml:space="preserve"> </w:t>
      </w:r>
      <w:r w:rsidR="00D71369" w:rsidRPr="004C6DB4">
        <w:rPr>
          <w:color w:val="000000" w:themeColor="text1"/>
        </w:rPr>
        <w:t xml:space="preserve">of the </w:t>
      </w:r>
      <w:r w:rsidR="00D71369" w:rsidRPr="004C6DB4">
        <w:rPr>
          <w:rFonts w:hint="eastAsia"/>
          <w:color w:val="000000" w:themeColor="text1"/>
        </w:rPr>
        <w:t xml:space="preserve">two </w:t>
      </w:r>
      <w:r w:rsidR="00D71369" w:rsidRPr="004C6DB4">
        <w:rPr>
          <w:color w:val="000000" w:themeColor="text1"/>
        </w:rPr>
        <w:t>notches</w:t>
      </w:r>
      <w:r w:rsidR="00B03D73" w:rsidRPr="004C6DB4">
        <w:rPr>
          <w:rFonts w:hint="eastAsia"/>
          <w:color w:val="000000" w:themeColor="text1"/>
        </w:rPr>
        <w:t xml:space="preserve">, which </w:t>
      </w:r>
      <w:r w:rsidR="000F3BA7" w:rsidRPr="004C6DB4">
        <w:rPr>
          <w:color w:val="000000" w:themeColor="text1"/>
        </w:rPr>
        <w:t>further</w:t>
      </w:r>
      <w:r w:rsidR="000F3BA7" w:rsidRPr="004C6DB4">
        <w:rPr>
          <w:rFonts w:hint="eastAsia"/>
          <w:color w:val="000000" w:themeColor="text1"/>
        </w:rPr>
        <w:t xml:space="preserve"> </w:t>
      </w:r>
      <w:r w:rsidR="00B03D73" w:rsidRPr="004C6DB4">
        <w:rPr>
          <w:color w:val="000000" w:themeColor="text1"/>
        </w:rPr>
        <w:t>show</w:t>
      </w:r>
      <w:r w:rsidR="00632FB3" w:rsidRPr="004C6DB4">
        <w:rPr>
          <w:rFonts w:hint="eastAsia"/>
          <w:color w:val="000000" w:themeColor="text1"/>
        </w:rPr>
        <w:t>s</w:t>
      </w:r>
      <w:r w:rsidR="00B03D73" w:rsidRPr="004C6DB4">
        <w:rPr>
          <w:color w:val="000000" w:themeColor="text1"/>
        </w:rPr>
        <w:t xml:space="preserve"> that</w:t>
      </w:r>
      <w:r w:rsidR="00B03D73" w:rsidRPr="004C6DB4">
        <w:rPr>
          <w:rFonts w:hint="eastAsia"/>
          <w:color w:val="000000" w:themeColor="text1"/>
        </w:rPr>
        <w:t xml:space="preserve"> </w:t>
      </w:r>
      <w:proofErr w:type="spellStart"/>
      <w:r w:rsidR="00B03D73" w:rsidRPr="004C6DB4">
        <w:rPr>
          <w:rFonts w:hint="eastAsia"/>
          <w:color w:val="000000" w:themeColor="text1"/>
        </w:rPr>
        <w:t>Susmel</w:t>
      </w:r>
      <w:r w:rsidR="00B03D73" w:rsidRPr="004C6DB4">
        <w:rPr>
          <w:color w:val="000000" w:themeColor="text1"/>
        </w:rPr>
        <w:t>’</w:t>
      </w:r>
      <w:r w:rsidR="00B03D73" w:rsidRPr="004C6DB4">
        <w:rPr>
          <w:rFonts w:hint="eastAsia"/>
          <w:color w:val="000000" w:themeColor="text1"/>
        </w:rPr>
        <w:t>s</w:t>
      </w:r>
      <w:proofErr w:type="spellEnd"/>
      <w:r w:rsidR="00B03D73" w:rsidRPr="004C6DB4">
        <w:rPr>
          <w:rFonts w:hint="eastAsia"/>
          <w:color w:val="000000" w:themeColor="text1"/>
        </w:rPr>
        <w:t xml:space="preserve"> parameter</w:t>
      </w:r>
      <w:r w:rsidR="00622F4A" w:rsidRPr="004C6DB4">
        <w:rPr>
          <w:rFonts w:hint="eastAsia"/>
          <w:color w:val="000000" w:themeColor="text1"/>
        </w:rPr>
        <w:t xml:space="preserve"> can </w:t>
      </w:r>
      <w:r w:rsidR="00622F4A" w:rsidRPr="004C6DB4">
        <w:rPr>
          <w:color w:val="000000" w:themeColor="text1"/>
        </w:rPr>
        <w:t>accurately characterize</w:t>
      </w:r>
      <w:r w:rsidR="00622F4A" w:rsidRPr="004C6DB4">
        <w:rPr>
          <w:rFonts w:hint="eastAsia"/>
          <w:color w:val="000000" w:themeColor="text1"/>
        </w:rPr>
        <w:t xml:space="preserve"> the</w:t>
      </w:r>
      <w:r w:rsidR="00622F4A" w:rsidRPr="004C6DB4">
        <w:rPr>
          <w:color w:val="000000" w:themeColor="text1"/>
        </w:rPr>
        <w:t xml:space="preserve"> </w:t>
      </w:r>
      <w:proofErr w:type="spellStart"/>
      <w:r w:rsidR="00126981">
        <w:rPr>
          <w:rFonts w:hint="eastAsia"/>
          <w:color w:val="000000" w:themeColor="text1"/>
        </w:rPr>
        <w:t>multi</w:t>
      </w:r>
      <w:r w:rsidR="00622F4A" w:rsidRPr="004C6DB4">
        <w:rPr>
          <w:rFonts w:hint="eastAsia"/>
          <w:color w:val="000000" w:themeColor="text1"/>
        </w:rPr>
        <w:t>axial</w:t>
      </w:r>
      <w:proofErr w:type="spellEnd"/>
      <w:r w:rsidR="00622F4A" w:rsidRPr="004C6DB4">
        <w:rPr>
          <w:rFonts w:hint="eastAsia"/>
          <w:color w:val="000000" w:themeColor="text1"/>
        </w:rPr>
        <w:t xml:space="preserve"> </w:t>
      </w:r>
      <w:r w:rsidR="00622F4A" w:rsidRPr="004C6DB4">
        <w:rPr>
          <w:color w:val="000000" w:themeColor="text1"/>
        </w:rPr>
        <w:t>fatigue damage</w:t>
      </w:r>
      <w:r w:rsidR="00622F4A" w:rsidRPr="004C6DB4">
        <w:rPr>
          <w:rFonts w:hint="eastAsia"/>
          <w:color w:val="000000" w:themeColor="text1"/>
        </w:rPr>
        <w:t xml:space="preserve"> of m</w:t>
      </w:r>
      <w:r w:rsidR="00622F4A" w:rsidRPr="004C6DB4">
        <w:rPr>
          <w:color w:val="000000" w:themeColor="text1"/>
        </w:rPr>
        <w:t>etal</w:t>
      </w:r>
      <w:r w:rsidR="00622F4A" w:rsidRPr="004C6DB4">
        <w:rPr>
          <w:rFonts w:hint="eastAsia"/>
          <w:color w:val="000000" w:themeColor="text1"/>
        </w:rPr>
        <w:t>lic</w:t>
      </w:r>
      <w:r w:rsidR="00622F4A" w:rsidRPr="004C6DB4">
        <w:rPr>
          <w:color w:val="000000" w:themeColor="text1"/>
        </w:rPr>
        <w:t xml:space="preserve"> material</w:t>
      </w:r>
      <w:r w:rsidR="00622F4A" w:rsidRPr="004C6DB4">
        <w:rPr>
          <w:rFonts w:hint="eastAsia"/>
          <w:color w:val="000000" w:themeColor="text1"/>
        </w:rPr>
        <w:t>s</w:t>
      </w:r>
      <w:r w:rsidR="000B03AF" w:rsidRPr="004C6DB4">
        <w:rPr>
          <w:color w:val="000000" w:themeColor="text1"/>
        </w:rPr>
        <w:t xml:space="preserve">. </w:t>
      </w:r>
      <w:r w:rsidR="00D71369" w:rsidRPr="004C6DB4">
        <w:rPr>
          <w:color w:val="000000" w:themeColor="text1"/>
        </w:rPr>
        <w:t>M</w:t>
      </w:r>
      <w:r w:rsidR="00D71369" w:rsidRPr="004C6DB4">
        <w:rPr>
          <w:rFonts w:hint="eastAsia"/>
          <w:color w:val="000000" w:themeColor="text1"/>
        </w:rPr>
        <w:t xml:space="preserve">ost of the predicted lives are </w:t>
      </w:r>
      <w:r w:rsidR="009711AE">
        <w:rPr>
          <w:color w:val="000000" w:themeColor="text1"/>
        </w:rPr>
        <w:t>on</w:t>
      </w:r>
      <w:r w:rsidR="00632FB3" w:rsidRPr="004C6DB4">
        <w:rPr>
          <w:rFonts w:hint="eastAsia"/>
          <w:color w:val="000000" w:themeColor="text1"/>
        </w:rPr>
        <w:t xml:space="preserve"> the </w:t>
      </w:r>
      <w:r w:rsidR="00D71369" w:rsidRPr="004C6DB4">
        <w:rPr>
          <w:rFonts w:hint="eastAsia"/>
          <w:color w:val="000000" w:themeColor="text1"/>
        </w:rPr>
        <w:t>safe side</w:t>
      </w:r>
      <w:r w:rsidR="00622F4A" w:rsidRPr="004C6DB4">
        <w:rPr>
          <w:color w:val="000000" w:themeColor="text1"/>
        </w:rPr>
        <w:t xml:space="preserve"> in </w:t>
      </w:r>
      <w:r w:rsidR="001F4E4C">
        <w:fldChar w:fldCharType="begin"/>
      </w:r>
      <w:r w:rsidR="001F4E4C">
        <w:instrText xml:space="preserve"> REF _Ref15632766 \h  \* MERGEFORMAT </w:instrText>
      </w:r>
      <w:r w:rsidR="001F4E4C">
        <w:fldChar w:fldCharType="separate"/>
      </w:r>
      <w:r w:rsidR="00622F4A" w:rsidRPr="004C6DB4">
        <w:rPr>
          <w:color w:val="000000" w:themeColor="text1"/>
        </w:rPr>
        <w:t>Figure</w:t>
      </w:r>
      <w:r w:rsidR="00622F4A" w:rsidRPr="004C6DB4">
        <w:rPr>
          <w:rFonts w:hint="eastAsia"/>
          <w:color w:val="000000" w:themeColor="text1"/>
        </w:rPr>
        <w:t xml:space="preserve"> </w:t>
      </w:r>
      <w:r w:rsidR="00622F4A" w:rsidRPr="004C6DB4">
        <w:rPr>
          <w:noProof/>
          <w:color w:val="000000" w:themeColor="text1"/>
        </w:rPr>
        <w:t>13</w:t>
      </w:r>
      <w:r w:rsidR="001F4E4C">
        <w:fldChar w:fldCharType="end"/>
      </w:r>
      <w:r w:rsidR="00D71369" w:rsidRPr="004C6DB4">
        <w:rPr>
          <w:rFonts w:hint="eastAsia"/>
          <w:color w:val="000000" w:themeColor="text1"/>
        </w:rPr>
        <w:t>.</w:t>
      </w:r>
      <w:r w:rsidR="00B23CD0" w:rsidRPr="004C6DB4">
        <w:rPr>
          <w:rFonts w:hint="eastAsia"/>
          <w:color w:val="000000" w:themeColor="text1"/>
        </w:rPr>
        <w:t xml:space="preserve"> </w:t>
      </w:r>
      <w:r w:rsidR="00D71369" w:rsidRPr="004C6DB4">
        <w:rPr>
          <w:rFonts w:hint="eastAsia"/>
          <w:color w:val="000000" w:themeColor="text1"/>
        </w:rPr>
        <w:t>71</w:t>
      </w:r>
      <w:r w:rsidR="000B03AF" w:rsidRPr="004C6DB4">
        <w:rPr>
          <w:color w:val="000000" w:themeColor="text1"/>
        </w:rPr>
        <w:t xml:space="preserve">% </w:t>
      </w:r>
      <w:r w:rsidR="00D71369" w:rsidRPr="004C6DB4">
        <w:rPr>
          <w:rFonts w:hint="eastAsia"/>
          <w:color w:val="000000" w:themeColor="text1"/>
        </w:rPr>
        <w:t>and 76</w:t>
      </w:r>
      <w:r w:rsidR="00D71369" w:rsidRPr="004C6DB4">
        <w:rPr>
          <w:color w:val="000000" w:themeColor="text1"/>
        </w:rPr>
        <w:t>%</w:t>
      </w:r>
      <w:r w:rsidR="00D71369" w:rsidRPr="004C6DB4">
        <w:rPr>
          <w:rFonts w:hint="eastAsia"/>
          <w:color w:val="000000" w:themeColor="text1"/>
        </w:rPr>
        <w:t xml:space="preserve"> </w:t>
      </w:r>
      <w:r w:rsidR="000B03AF" w:rsidRPr="004C6DB4">
        <w:rPr>
          <w:color w:val="000000" w:themeColor="text1"/>
        </w:rPr>
        <w:t>of the predi</w:t>
      </w:r>
      <w:r w:rsidR="00372432">
        <w:rPr>
          <w:rFonts w:hint="eastAsia"/>
          <w:color w:val="000000" w:themeColor="text1"/>
        </w:rPr>
        <w:t>ctive</w:t>
      </w:r>
      <w:r w:rsidR="00372432">
        <w:rPr>
          <w:color w:val="000000" w:themeColor="text1"/>
        </w:rPr>
        <w:t xml:space="preserve"> li</w:t>
      </w:r>
      <w:r w:rsidR="00372432">
        <w:rPr>
          <w:rFonts w:hint="eastAsia"/>
          <w:color w:val="000000" w:themeColor="text1"/>
        </w:rPr>
        <w:t>fetime</w:t>
      </w:r>
      <w:r w:rsidR="000B03AF" w:rsidRPr="004C6DB4">
        <w:rPr>
          <w:color w:val="000000" w:themeColor="text1"/>
        </w:rPr>
        <w:t xml:space="preserve"> using M-PM fall within 4-time </w:t>
      </w:r>
      <w:r w:rsidR="00D71369" w:rsidRPr="004C6DB4">
        <w:rPr>
          <w:rFonts w:hint="eastAsia"/>
          <w:color w:val="000000" w:themeColor="text1"/>
        </w:rPr>
        <w:t>and 3</w:t>
      </w:r>
      <w:r w:rsidR="00D71369" w:rsidRPr="004C6DB4">
        <w:rPr>
          <w:color w:val="000000" w:themeColor="text1"/>
        </w:rPr>
        <w:t xml:space="preserve">-time </w:t>
      </w:r>
      <w:r w:rsidR="000B03AF" w:rsidRPr="004C6DB4">
        <w:rPr>
          <w:color w:val="000000" w:themeColor="text1"/>
        </w:rPr>
        <w:t>scatter band</w:t>
      </w:r>
      <w:r w:rsidR="00D71369" w:rsidRPr="004C6DB4">
        <w:rPr>
          <w:rFonts w:hint="eastAsia"/>
          <w:color w:val="000000" w:themeColor="text1"/>
        </w:rPr>
        <w:t>, respectively.</w:t>
      </w:r>
      <w:r w:rsidR="000B03AF" w:rsidRPr="004C6DB4">
        <w:rPr>
          <w:color w:val="000000" w:themeColor="text1"/>
        </w:rPr>
        <w:t xml:space="preserve"> </w:t>
      </w:r>
      <w:r>
        <w:rPr>
          <w:color w:val="000000" w:themeColor="text1"/>
        </w:rPr>
        <w:t>W</w:t>
      </w:r>
      <w:r>
        <w:rPr>
          <w:rFonts w:hint="eastAsia"/>
          <w:color w:val="000000" w:themeColor="text1"/>
        </w:rPr>
        <w:t>hat</w:t>
      </w:r>
      <w:r>
        <w:rPr>
          <w:color w:val="000000" w:themeColor="text1"/>
        </w:rPr>
        <w:t>’</w:t>
      </w:r>
      <w:r>
        <w:rPr>
          <w:rFonts w:hint="eastAsia"/>
          <w:color w:val="000000" w:themeColor="text1"/>
        </w:rPr>
        <w:t xml:space="preserve">s more, </w:t>
      </w:r>
      <w:r w:rsidR="00D71369" w:rsidRPr="004C6DB4">
        <w:rPr>
          <w:rFonts w:hint="eastAsia"/>
          <w:color w:val="000000" w:themeColor="text1"/>
        </w:rPr>
        <w:t>94</w:t>
      </w:r>
      <w:r w:rsidR="00D71369" w:rsidRPr="004C6DB4">
        <w:rPr>
          <w:color w:val="000000" w:themeColor="text1"/>
        </w:rPr>
        <w:t xml:space="preserve">% </w:t>
      </w:r>
      <w:r w:rsidR="00D71369" w:rsidRPr="004C6DB4">
        <w:rPr>
          <w:rFonts w:hint="eastAsia"/>
          <w:color w:val="000000" w:themeColor="text1"/>
        </w:rPr>
        <w:t>and 100</w:t>
      </w:r>
      <w:r w:rsidR="00D71369" w:rsidRPr="004C6DB4">
        <w:rPr>
          <w:color w:val="000000" w:themeColor="text1"/>
        </w:rPr>
        <w:t>%</w:t>
      </w:r>
      <w:r w:rsidR="00D71369" w:rsidRPr="004C6DB4">
        <w:rPr>
          <w:rFonts w:hint="eastAsia"/>
          <w:color w:val="000000" w:themeColor="text1"/>
        </w:rPr>
        <w:t xml:space="preserve"> </w:t>
      </w:r>
      <w:r w:rsidR="00D71369" w:rsidRPr="004C6DB4">
        <w:rPr>
          <w:color w:val="000000" w:themeColor="text1"/>
        </w:rPr>
        <w:t>of the predict</w:t>
      </w:r>
      <w:r w:rsidR="00372432">
        <w:rPr>
          <w:rFonts w:hint="eastAsia"/>
          <w:color w:val="000000" w:themeColor="text1"/>
        </w:rPr>
        <w:t>ive</w:t>
      </w:r>
      <w:r w:rsidR="00D71369" w:rsidRPr="004C6DB4">
        <w:rPr>
          <w:color w:val="000000" w:themeColor="text1"/>
        </w:rPr>
        <w:t xml:space="preserve"> li</w:t>
      </w:r>
      <w:r w:rsidR="00372432">
        <w:rPr>
          <w:rFonts w:hint="eastAsia"/>
          <w:color w:val="000000" w:themeColor="text1"/>
        </w:rPr>
        <w:t>f</w:t>
      </w:r>
      <w:r w:rsidR="00D71369" w:rsidRPr="004C6DB4">
        <w:rPr>
          <w:color w:val="000000" w:themeColor="text1"/>
        </w:rPr>
        <w:t>e</w:t>
      </w:r>
      <w:r w:rsidR="00372432">
        <w:rPr>
          <w:rFonts w:hint="eastAsia"/>
          <w:color w:val="000000" w:themeColor="text1"/>
        </w:rPr>
        <w:t>time</w:t>
      </w:r>
      <w:r w:rsidR="00D71369" w:rsidRPr="004C6DB4">
        <w:rPr>
          <w:color w:val="000000" w:themeColor="text1"/>
        </w:rPr>
        <w:t xml:space="preserve"> using</w:t>
      </w:r>
      <w:r w:rsidR="00541EF1" w:rsidRPr="004C6DB4">
        <w:rPr>
          <w:rFonts w:hint="eastAsia"/>
          <w:color w:val="000000" w:themeColor="text1"/>
        </w:rPr>
        <w:t xml:space="preserve"> the</w:t>
      </w:r>
      <w:r w:rsidR="00D71369" w:rsidRPr="004C6DB4">
        <w:rPr>
          <w:color w:val="000000" w:themeColor="text1"/>
        </w:rPr>
        <w:t xml:space="preserve"> M-PM fall within 4-time </w:t>
      </w:r>
      <w:r w:rsidR="00D71369" w:rsidRPr="004C6DB4">
        <w:rPr>
          <w:rFonts w:hint="eastAsia"/>
          <w:color w:val="000000" w:themeColor="text1"/>
        </w:rPr>
        <w:t>and 3</w:t>
      </w:r>
      <w:r w:rsidR="00D71369" w:rsidRPr="004C6DB4">
        <w:rPr>
          <w:color w:val="000000" w:themeColor="text1"/>
        </w:rPr>
        <w:t>-time scatter band</w:t>
      </w:r>
      <w:r w:rsidR="00D71369" w:rsidRPr="004C6DB4">
        <w:rPr>
          <w:rFonts w:hint="eastAsia"/>
          <w:color w:val="000000" w:themeColor="text1"/>
        </w:rPr>
        <w:t>, respectively</w:t>
      </w:r>
      <w:r w:rsidR="000B03AF" w:rsidRPr="004C6DB4">
        <w:rPr>
          <w:color w:val="000000" w:themeColor="text1"/>
        </w:rPr>
        <w:t xml:space="preserve">. </w:t>
      </w:r>
      <w:r w:rsidR="00372432" w:rsidRPr="00372432">
        <w:rPr>
          <w:color w:val="000000" w:themeColor="text1"/>
        </w:rPr>
        <w:t>Furthermore</w:t>
      </w:r>
      <w:r w:rsidR="000B03AF" w:rsidRPr="004C6DB4">
        <w:rPr>
          <w:color w:val="000000" w:themeColor="text1"/>
        </w:rPr>
        <w:t>, the predict</w:t>
      </w:r>
      <w:r w:rsidR="00372432">
        <w:rPr>
          <w:rFonts w:hint="eastAsia"/>
          <w:color w:val="000000" w:themeColor="text1"/>
        </w:rPr>
        <w:t>ive</w:t>
      </w:r>
      <w:r w:rsidR="000B03AF" w:rsidRPr="004C6DB4">
        <w:rPr>
          <w:color w:val="000000" w:themeColor="text1"/>
        </w:rPr>
        <w:t xml:space="preserve"> results of </w:t>
      </w:r>
      <w:r w:rsidR="00541EF1" w:rsidRPr="004C6DB4">
        <w:rPr>
          <w:rFonts w:hint="eastAsia"/>
          <w:color w:val="000000" w:themeColor="text1"/>
        </w:rPr>
        <w:t xml:space="preserve">the </w:t>
      </w:r>
      <w:r w:rsidR="000B03AF" w:rsidRPr="004C6DB4">
        <w:rPr>
          <w:color w:val="000000" w:themeColor="text1"/>
        </w:rPr>
        <w:t>M-</w:t>
      </w:r>
      <w:r w:rsidR="00B23CD0" w:rsidRPr="004C6DB4">
        <w:rPr>
          <w:rFonts w:hint="eastAsia"/>
          <w:color w:val="000000" w:themeColor="text1"/>
        </w:rPr>
        <w:t>L</w:t>
      </w:r>
      <w:r w:rsidR="000B03AF" w:rsidRPr="004C6DB4">
        <w:rPr>
          <w:color w:val="000000" w:themeColor="text1"/>
        </w:rPr>
        <w:t xml:space="preserve">M are more </w:t>
      </w:r>
      <w:r w:rsidR="00B23CD0" w:rsidRPr="004C6DB4">
        <w:rPr>
          <w:color w:val="000000" w:themeColor="text1"/>
        </w:rPr>
        <w:t>accurate</w:t>
      </w:r>
      <w:r w:rsidR="000B03AF" w:rsidRPr="004C6DB4">
        <w:rPr>
          <w:color w:val="000000" w:themeColor="text1"/>
        </w:rPr>
        <w:t xml:space="preserve"> than those of </w:t>
      </w:r>
      <w:r w:rsidR="00541EF1" w:rsidRPr="004C6DB4">
        <w:rPr>
          <w:rFonts w:hint="eastAsia"/>
          <w:color w:val="000000" w:themeColor="text1"/>
        </w:rPr>
        <w:t xml:space="preserve">the </w:t>
      </w:r>
      <w:r w:rsidR="000B03AF" w:rsidRPr="004C6DB4">
        <w:rPr>
          <w:color w:val="000000" w:themeColor="text1"/>
        </w:rPr>
        <w:t>M-</w:t>
      </w:r>
      <w:r w:rsidR="00B23CD0" w:rsidRPr="004C6DB4">
        <w:rPr>
          <w:rFonts w:hint="eastAsia"/>
          <w:color w:val="000000" w:themeColor="text1"/>
        </w:rPr>
        <w:t>P</w:t>
      </w:r>
      <w:r w:rsidR="000B03AF" w:rsidRPr="004C6DB4">
        <w:rPr>
          <w:color w:val="000000" w:themeColor="text1"/>
        </w:rPr>
        <w:t>M</w:t>
      </w:r>
      <w:r w:rsidR="00B23CD0" w:rsidRPr="004C6DB4">
        <w:rPr>
          <w:rFonts w:hint="eastAsia"/>
          <w:color w:val="000000" w:themeColor="text1"/>
        </w:rPr>
        <w:t xml:space="preserve"> due to the fact that</w:t>
      </w:r>
      <w:r w:rsidR="00541EF1" w:rsidRPr="004C6DB4">
        <w:rPr>
          <w:rFonts w:hint="eastAsia"/>
          <w:color w:val="000000" w:themeColor="text1"/>
        </w:rPr>
        <w:t xml:space="preserve"> the</w:t>
      </w:r>
      <w:r w:rsidR="00B23CD0" w:rsidRPr="004C6DB4">
        <w:rPr>
          <w:rFonts w:hint="eastAsia"/>
          <w:color w:val="000000" w:themeColor="text1"/>
        </w:rPr>
        <w:t xml:space="preserve"> </w:t>
      </w:r>
      <w:r w:rsidR="00B23CD0" w:rsidRPr="004C6DB4">
        <w:rPr>
          <w:color w:val="000000" w:themeColor="text1"/>
        </w:rPr>
        <w:t>M-</w:t>
      </w:r>
      <w:r w:rsidR="00B23CD0" w:rsidRPr="004C6DB4">
        <w:rPr>
          <w:rFonts w:hint="eastAsia"/>
          <w:color w:val="000000" w:themeColor="text1"/>
        </w:rPr>
        <w:t>L</w:t>
      </w:r>
      <w:r w:rsidR="00B23CD0" w:rsidRPr="004C6DB4">
        <w:rPr>
          <w:color w:val="000000" w:themeColor="text1"/>
        </w:rPr>
        <w:t>M</w:t>
      </w:r>
      <w:r w:rsidR="00B23CD0" w:rsidRPr="004C6DB4">
        <w:rPr>
          <w:rFonts w:hint="eastAsia"/>
          <w:color w:val="000000" w:themeColor="text1"/>
        </w:rPr>
        <w:t xml:space="preserve"> uses</w:t>
      </w:r>
      <w:r w:rsidR="00B23CD0" w:rsidRPr="004C6DB4">
        <w:rPr>
          <w:color w:val="000000" w:themeColor="text1"/>
        </w:rPr>
        <w:t xml:space="preserve"> more</w:t>
      </w:r>
      <w:r w:rsidR="00B23CD0" w:rsidRPr="004C6DB4">
        <w:rPr>
          <w:rFonts w:hint="eastAsia"/>
          <w:color w:val="000000" w:themeColor="text1"/>
        </w:rPr>
        <w:t xml:space="preserve"> points along</w:t>
      </w:r>
      <w:r w:rsidR="00B23CD0" w:rsidRPr="004C6DB4">
        <w:rPr>
          <w:color w:val="000000" w:themeColor="text1"/>
        </w:rPr>
        <w:t xml:space="preserve"> </w:t>
      </w:r>
      <w:r w:rsidR="00B23CD0" w:rsidRPr="004C6DB4">
        <w:rPr>
          <w:rFonts w:hint="eastAsia"/>
          <w:color w:val="000000" w:themeColor="text1"/>
        </w:rPr>
        <w:t>the</w:t>
      </w:r>
      <w:r w:rsidR="00B23CD0" w:rsidRPr="004C6DB4">
        <w:rPr>
          <w:color w:val="000000" w:themeColor="text1"/>
        </w:rPr>
        <w:t xml:space="preserve"> NCP</w:t>
      </w:r>
      <w:r w:rsidR="00B23CD0" w:rsidRPr="004C6DB4">
        <w:rPr>
          <w:rFonts w:hint="eastAsia"/>
          <w:color w:val="000000" w:themeColor="text1"/>
        </w:rPr>
        <w:t xml:space="preserve"> to predict fatigue lives</w:t>
      </w:r>
      <w:r w:rsidR="00723125" w:rsidRPr="004C6DB4">
        <w:rPr>
          <w:rFonts w:hint="eastAsia"/>
          <w:color w:val="000000" w:themeColor="text1"/>
        </w:rPr>
        <w:t>, which is</w:t>
      </w:r>
      <w:r w:rsidR="00723125" w:rsidRPr="004C6DB4">
        <w:rPr>
          <w:color w:val="000000" w:themeColor="text1"/>
        </w:rPr>
        <w:t xml:space="preserve"> consistent with </w:t>
      </w:r>
      <w:r w:rsidR="00723125" w:rsidRPr="004C6DB4">
        <w:rPr>
          <w:rFonts w:hint="eastAsia"/>
          <w:color w:val="000000" w:themeColor="text1"/>
        </w:rPr>
        <w:t>the conclusion</w:t>
      </w:r>
      <w:r w:rsidR="00723125" w:rsidRPr="004C6DB4">
        <w:rPr>
          <w:color w:val="000000" w:themeColor="text1"/>
        </w:rPr>
        <w:t xml:space="preserve"> in the </w:t>
      </w:r>
      <w:r w:rsidR="00723125" w:rsidRPr="004C6DB4">
        <w:rPr>
          <w:rFonts w:hint="eastAsia"/>
          <w:color w:val="000000" w:themeColor="text1"/>
        </w:rPr>
        <w:t>R</w:t>
      </w:r>
      <w:r w:rsidR="00723125" w:rsidRPr="004C6DB4">
        <w:rPr>
          <w:color w:val="000000" w:themeColor="text1"/>
        </w:rPr>
        <w:t>ef</w:t>
      </w:r>
      <w:r w:rsidR="00723125" w:rsidRPr="004C6DB4">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{"citationID":"KhpzFXEL","properties":{"formattedCitation":"[75]","plainCitation":"[75]","noteIndex":0},"citationItems":[{"id":1298,"uris":["http://zotero.org/users/3610391/items/ZGQE4EC9"],"uri":["http://zotero.org/users/3</w:instrText>
      </w:r>
      <w:r w:rsidR="00DD6365">
        <w:rPr>
          <w:rFonts w:hint="eastAsia"/>
          <w:color w:val="000000" w:themeColor="text1"/>
        </w:rPr>
        <w:instrText>610391/items/ZGQE4EC9"],"itemData":{"id":1298,"type":"article-journal","abstract":"In the present work, we propose a robust calibration of some bi</w:instrText>
      </w:r>
      <w:r w:rsidR="00DD6365">
        <w:rPr>
          <w:rFonts w:hint="eastAsia"/>
          <w:color w:val="000000" w:themeColor="text1"/>
        </w:rPr>
        <w:instrText>‐</w:instrText>
      </w:r>
      <w:r w:rsidR="00DD6365">
        <w:rPr>
          <w:rFonts w:hint="eastAsia"/>
          <w:color w:val="000000" w:themeColor="text1"/>
        </w:rPr>
        <w:instrText>parametric multiaxial fatigue criteria applied in conjunction with the theory of critical distances (TCD). This is based on least</w:instrText>
      </w:r>
      <w:r w:rsidR="00DD6365">
        <w:rPr>
          <w:rFonts w:hint="eastAsia"/>
          <w:color w:val="000000" w:themeColor="text1"/>
        </w:rPr>
        <w:instrText>‐</w:instrText>
      </w:r>
      <w:r w:rsidR="00DD6365">
        <w:rPr>
          <w:rFonts w:hint="eastAsia"/>
          <w:color w:val="000000" w:themeColor="text1"/>
        </w:rPr>
        <w:instrText>square fitting fatigue data generated using plain and sharp</w:instrText>
      </w:r>
      <w:r w:rsidR="00DD6365">
        <w:rPr>
          <w:rFonts w:hint="eastAsia"/>
          <w:color w:val="000000" w:themeColor="text1"/>
        </w:rPr>
        <w:instrText>‐</w:instrText>
      </w:r>
      <w:r w:rsidR="00DD6365">
        <w:rPr>
          <w:rFonts w:hint="eastAsia"/>
          <w:color w:val="000000" w:themeColor="text1"/>
        </w:rPr>
        <w:instrText>notched specimens tested at two different load ratios and allows for the estimation of the critical distance according to the point and line method formulation of TCD. It is</w:instrText>
      </w:r>
      <w:r w:rsidR="00DD6365">
        <w:rPr>
          <w:color w:val="000000" w:themeColor="text1"/>
        </w:rPr>
        <w:instrText xml:space="preserve"> shown that this combination permits to incorporate the mean stress effect into the fatigue strength calculation, which is not accounted for in the classical formulation of TCD based on the range of the maximum principal stress. It is also shown that for those materials exhibiting a low fatigue</w:instrText>
      </w:r>
      <w:r w:rsidR="00DD6365">
        <w:rPr>
          <w:rFonts w:hint="eastAsia"/>
          <w:color w:val="000000" w:themeColor="text1"/>
        </w:rPr>
        <w:instrText>‐</w:instrText>
      </w:r>
      <w:r w:rsidR="00DD6365">
        <w:rPr>
          <w:color w:val="000000" w:themeColor="text1"/>
        </w:rPr>
        <w:instrText>strength</w:instrText>
      </w:r>
      <w:r w:rsidR="00DD6365">
        <w:rPr>
          <w:rFonts w:hint="eastAsia"/>
          <w:color w:val="000000" w:themeColor="text1"/>
        </w:rPr>
        <w:instrText>‐</w:instrText>
      </w:r>
      <w:r w:rsidR="00DD6365">
        <w:rPr>
          <w:color w:val="000000" w:themeColor="text1"/>
        </w:rPr>
        <w:instrText>to</w:instrText>
      </w:r>
      <w:r w:rsidR="00DD6365">
        <w:rPr>
          <w:rFonts w:hint="eastAsia"/>
          <w:color w:val="000000" w:themeColor="text1"/>
        </w:rPr>
        <w:instrText>‐</w:instrText>
      </w:r>
      <w:r w:rsidR="00DD6365">
        <w:rPr>
          <w:color w:val="000000" w:themeColor="text1"/>
        </w:rPr>
        <w:instrText>yield</w:instrText>
      </w:r>
      <w:r w:rsidR="00DD6365">
        <w:rPr>
          <w:rFonts w:hint="eastAsia"/>
          <w:color w:val="000000" w:themeColor="text1"/>
        </w:rPr>
        <w:instrText>‐</w:instrText>
      </w:r>
      <w:r w:rsidR="00DD6365">
        <w:rPr>
          <w:color w:val="000000" w:themeColor="text1"/>
        </w:rPr>
        <w:instrText>stress ratio σfl,R = −1/σYS, such as 7075</w:instrText>
      </w:r>
      <w:r w:rsidR="00DD6365">
        <w:rPr>
          <w:rFonts w:hint="eastAsia"/>
          <w:color w:val="000000" w:themeColor="text1"/>
        </w:rPr>
        <w:instrText>‐</w:instrText>
      </w:r>
      <w:r w:rsidR="00DD6365">
        <w:rPr>
          <w:color w:val="000000" w:themeColor="text1"/>
        </w:rPr>
        <w:instrText>T6 (σfl,R = −1/σYS = 0.30), satisfactorily accurate predictions are obtained assuming a linear</w:instrText>
      </w:r>
      <w:r w:rsidR="00DD6365">
        <w:rPr>
          <w:rFonts w:hint="eastAsia"/>
          <w:color w:val="000000" w:themeColor="text1"/>
        </w:rPr>
        <w:instrText>‐</w:instrText>
      </w:r>
      <w:r w:rsidR="00DD6365">
        <w:rPr>
          <w:color w:val="000000" w:themeColor="text1"/>
        </w:rPr>
        <w:instrText>elastic stress distribution, even at the tip of sharp notches and cracks. Conversely, for any materials characterized by higher values of this ratio, as quenched and tempered 42CrMo4 (σfl,R = −1/σYS = 0.54), it is recommended to consider the stabilized elastic</w:instrText>
      </w:r>
      <w:r w:rsidR="00DD6365">
        <w:rPr>
          <w:rFonts w:hint="eastAsia"/>
          <w:color w:val="000000" w:themeColor="text1"/>
        </w:rPr>
        <w:instrText>‐</w:instrText>
      </w:r>
      <w:r w:rsidR="00DD6365">
        <w:rPr>
          <w:color w:val="000000" w:themeColor="text1"/>
        </w:rPr>
        <w:instrText>plastic stress/strain distribution, also for plain an</w:instrText>
      </w:r>
      <w:r w:rsidR="00DD6365">
        <w:rPr>
          <w:rFonts w:hint="eastAsia"/>
          <w:color w:val="000000" w:themeColor="text1"/>
        </w:rPr>
        <w:instrText>d blunt</w:instrText>
      </w:r>
      <w:r w:rsidR="00DD6365">
        <w:rPr>
          <w:rFonts w:hint="eastAsia"/>
          <w:color w:val="000000" w:themeColor="text1"/>
        </w:rPr>
        <w:instrText>‐</w:instrText>
      </w:r>
      <w:r w:rsidR="00DD6365">
        <w:rPr>
          <w:rFonts w:hint="eastAsia"/>
          <w:color w:val="000000" w:themeColor="text1"/>
        </w:rPr>
        <w:instrText>notched samples and even in the high cycle fatigue regime still with the application of the TCD.","container-title":"Fatigue &amp; Fracture of Engineering Materials &amp; Structures","DOI":"10.1111/ffe.12910","ISSN":"8756-758X, 1460-2695","issue":"6","jou</w:instrText>
      </w:r>
      <w:r w:rsidR="00DD6365">
        <w:rPr>
          <w:color w:val="000000" w:themeColor="text1"/>
        </w:rPr>
        <w:instrText xml:space="preserve">rnalAbbreviation":"Fatigue Fract Eng Mater Struct","language":"en","page":"1228-1246","source":"DOI.org (Crossref)","title":"Mean stress and plasticity effect prediction on notch fatigue and crack growth threshold, combining the theory of critical distances and multiaxial fatigue criteria","volume":"42","author":[{"family":"Benedetti","given":"Matteo"},{"family":"Santus","given":"Ciro"}],"issued":{"date-parts":[["2019",6]]}}}],"schema":"https://github.com/citation-style-language/schema/raw/master/csl-citation.json"} </w:instrText>
      </w:r>
      <w:r w:rsidR="00DD5E08" w:rsidRPr="004C6DB4">
        <w:rPr>
          <w:color w:val="000000" w:themeColor="text1"/>
        </w:rPr>
        <w:fldChar w:fldCharType="separate"/>
      </w:r>
      <w:r w:rsidR="00DD6365" w:rsidRPr="00DD6365">
        <w:t>[</w:t>
      </w:r>
      <w:r w:rsidR="003D356A" w:rsidRPr="00DD6365">
        <w:t>7</w:t>
      </w:r>
      <w:r w:rsidR="003D356A">
        <w:rPr>
          <w:rFonts w:hint="eastAsia"/>
        </w:rPr>
        <w:t>6</w:t>
      </w:r>
      <w:r w:rsidR="00DD6365" w:rsidRPr="00DD6365">
        <w:t>]</w:t>
      </w:r>
      <w:r w:rsidR="00DD5E08" w:rsidRPr="004C6DB4">
        <w:rPr>
          <w:color w:val="000000" w:themeColor="text1"/>
        </w:rPr>
        <w:fldChar w:fldCharType="end"/>
      </w:r>
      <w:r w:rsidR="000B03AF" w:rsidRPr="004C6DB4">
        <w:rPr>
          <w:color w:val="000000" w:themeColor="text1"/>
        </w:rPr>
        <w:t>.</w:t>
      </w:r>
      <w:r w:rsidR="00B23CD0" w:rsidRPr="004C6DB4">
        <w:rPr>
          <w:rFonts w:hint="eastAsia"/>
          <w:color w:val="000000" w:themeColor="text1"/>
        </w:rPr>
        <w:t xml:space="preserve"> </w:t>
      </w:r>
      <w:r w:rsidR="00632FB3" w:rsidRPr="004C6DB4">
        <w:rPr>
          <w:rFonts w:hint="eastAsia"/>
          <w:color w:val="000000" w:themeColor="text1"/>
        </w:rPr>
        <w:t xml:space="preserve">However, </w:t>
      </w:r>
      <w:r w:rsidR="00541EF1" w:rsidRPr="004C6DB4">
        <w:rPr>
          <w:rFonts w:hint="eastAsia"/>
          <w:color w:val="000000" w:themeColor="text1"/>
        </w:rPr>
        <w:t xml:space="preserve">the </w:t>
      </w:r>
      <w:r w:rsidR="00541EF1" w:rsidRPr="004C6DB4">
        <w:rPr>
          <w:color w:val="000000" w:themeColor="text1"/>
        </w:rPr>
        <w:t>M-</w:t>
      </w:r>
      <w:r w:rsidR="00541EF1" w:rsidRPr="004C6DB4">
        <w:rPr>
          <w:rFonts w:hint="eastAsia"/>
          <w:color w:val="000000" w:themeColor="text1"/>
        </w:rPr>
        <w:t>P</w:t>
      </w:r>
      <w:r w:rsidR="00541EF1" w:rsidRPr="004C6DB4">
        <w:rPr>
          <w:color w:val="000000" w:themeColor="text1"/>
        </w:rPr>
        <w:t>M</w:t>
      </w:r>
      <w:r w:rsidR="00541EF1" w:rsidRPr="004C6DB4">
        <w:rPr>
          <w:rFonts w:hint="eastAsia"/>
          <w:color w:val="000000" w:themeColor="text1"/>
        </w:rPr>
        <w:t xml:space="preserve"> is simpler </w:t>
      </w:r>
      <w:r w:rsidR="00496D9D" w:rsidRPr="004C6DB4">
        <w:rPr>
          <w:color w:val="000000" w:themeColor="text1"/>
        </w:rPr>
        <w:t xml:space="preserve">to </w:t>
      </w:r>
      <w:r w:rsidR="00496D9D" w:rsidRPr="004C6DB4">
        <w:rPr>
          <w:rFonts w:hint="eastAsia"/>
          <w:color w:val="000000" w:themeColor="text1"/>
        </w:rPr>
        <w:t xml:space="preserve">apply in </w:t>
      </w:r>
      <w:r w:rsidR="00496D9D" w:rsidRPr="004C6DB4">
        <w:rPr>
          <w:color w:val="000000" w:themeColor="text1"/>
        </w:rPr>
        <w:t>engineering</w:t>
      </w:r>
      <w:r w:rsidR="00496D9D" w:rsidRPr="004C6DB4">
        <w:rPr>
          <w:rFonts w:hint="eastAsia"/>
          <w:color w:val="000000" w:themeColor="text1"/>
        </w:rPr>
        <w:t xml:space="preserve"> </w:t>
      </w:r>
      <w:r w:rsidR="00541EF1" w:rsidRPr="004C6DB4">
        <w:rPr>
          <w:rFonts w:hint="eastAsia"/>
          <w:color w:val="000000" w:themeColor="text1"/>
        </w:rPr>
        <w:t xml:space="preserve">than the </w:t>
      </w:r>
      <w:r w:rsidR="00541EF1" w:rsidRPr="004C6DB4">
        <w:rPr>
          <w:color w:val="000000" w:themeColor="text1"/>
        </w:rPr>
        <w:t>M-</w:t>
      </w:r>
      <w:r w:rsidR="00541EF1" w:rsidRPr="004C6DB4">
        <w:rPr>
          <w:rFonts w:hint="eastAsia"/>
          <w:color w:val="000000" w:themeColor="text1"/>
        </w:rPr>
        <w:t>L</w:t>
      </w:r>
      <w:r w:rsidR="00541EF1" w:rsidRPr="004C6DB4">
        <w:rPr>
          <w:color w:val="000000" w:themeColor="text1"/>
        </w:rPr>
        <w:t>M</w:t>
      </w:r>
      <w:r w:rsidR="00541EF1" w:rsidRPr="004C6DB4">
        <w:rPr>
          <w:rFonts w:hint="eastAsia"/>
          <w:color w:val="000000" w:themeColor="text1"/>
        </w:rPr>
        <w:t>.</w:t>
      </w:r>
    </w:p>
    <w:p w:rsidR="00622F4A" w:rsidRPr="004C6DB4" w:rsidRDefault="00632FB3" w:rsidP="0025189B">
      <w:pPr>
        <w:ind w:firstLine="480"/>
        <w:rPr>
          <w:color w:val="000000" w:themeColor="text1"/>
        </w:rPr>
      </w:pPr>
      <w:r w:rsidRPr="004C6DB4">
        <w:rPr>
          <w:rFonts w:hint="eastAsia"/>
          <w:color w:val="000000" w:themeColor="text1"/>
        </w:rPr>
        <w:t>T</w:t>
      </w:r>
      <w:r w:rsidR="0025189B" w:rsidRPr="004C6DB4">
        <w:rPr>
          <w:rFonts w:hint="eastAsia"/>
          <w:color w:val="000000" w:themeColor="text1"/>
        </w:rPr>
        <w:t>he predict</w:t>
      </w:r>
      <w:r w:rsidR="00EB2322">
        <w:rPr>
          <w:rFonts w:hint="eastAsia"/>
          <w:color w:val="000000" w:themeColor="text1"/>
        </w:rPr>
        <w:t>ive</w:t>
      </w:r>
      <w:r w:rsidR="0025189B" w:rsidRPr="004C6DB4">
        <w:rPr>
          <w:rFonts w:hint="eastAsia"/>
          <w:color w:val="000000" w:themeColor="text1"/>
        </w:rPr>
        <w:t xml:space="preserve"> li</w:t>
      </w:r>
      <w:r w:rsidR="00EB2322">
        <w:rPr>
          <w:rFonts w:hint="eastAsia"/>
          <w:color w:val="000000" w:themeColor="text1"/>
        </w:rPr>
        <w:t>fetimes</w:t>
      </w:r>
      <w:r w:rsidR="0025189B" w:rsidRPr="004C6DB4">
        <w:rPr>
          <w:rFonts w:hint="eastAsia"/>
          <w:color w:val="000000" w:themeColor="text1"/>
        </w:rPr>
        <w:t xml:space="preserve"> of </w:t>
      </w:r>
      <w:r w:rsidR="0025189B" w:rsidRPr="004C6DB4">
        <w:rPr>
          <w:color w:val="000000" w:themeColor="text1"/>
        </w:rPr>
        <w:t>M-</w:t>
      </w:r>
      <w:r w:rsidR="0025189B" w:rsidRPr="004C6DB4">
        <w:rPr>
          <w:rFonts w:hint="eastAsia"/>
          <w:color w:val="000000" w:themeColor="text1"/>
        </w:rPr>
        <w:t>P</w:t>
      </w:r>
      <w:r w:rsidR="0025189B" w:rsidRPr="004C6DB4">
        <w:rPr>
          <w:color w:val="000000" w:themeColor="text1"/>
        </w:rPr>
        <w:t>M</w:t>
      </w:r>
      <w:r w:rsidR="0025189B" w:rsidRPr="004C6DB4">
        <w:rPr>
          <w:rFonts w:hint="eastAsia"/>
          <w:color w:val="000000" w:themeColor="text1"/>
        </w:rPr>
        <w:t xml:space="preserve"> are </w:t>
      </w:r>
      <w:r w:rsidR="0025189B" w:rsidRPr="004C6DB4">
        <w:rPr>
          <w:color w:val="000000" w:themeColor="text1"/>
        </w:rPr>
        <w:t xml:space="preserve">more accurate than those of </w:t>
      </w:r>
      <w:r w:rsidR="0025189B" w:rsidRPr="004C6DB4">
        <w:rPr>
          <w:rFonts w:hint="eastAsia"/>
          <w:color w:val="000000" w:themeColor="text1"/>
        </w:rPr>
        <w:t xml:space="preserve">the </w:t>
      </w:r>
      <w:r w:rsidR="0025189B" w:rsidRPr="004C6DB4">
        <w:rPr>
          <w:color w:val="000000" w:themeColor="text1"/>
        </w:rPr>
        <w:t>M-</w:t>
      </w:r>
      <w:r w:rsidR="0025189B" w:rsidRPr="004C6DB4">
        <w:rPr>
          <w:rFonts w:hint="eastAsia"/>
          <w:color w:val="000000" w:themeColor="text1"/>
        </w:rPr>
        <w:t>L</w:t>
      </w:r>
      <w:r w:rsidR="0025189B" w:rsidRPr="004C6DB4">
        <w:rPr>
          <w:color w:val="000000" w:themeColor="text1"/>
        </w:rPr>
        <w:t>M</w:t>
      </w:r>
      <w:r w:rsidR="0025189B" w:rsidRPr="004C6DB4">
        <w:rPr>
          <w:rFonts w:hint="eastAsia"/>
          <w:color w:val="000000" w:themeColor="text1"/>
        </w:rPr>
        <w:t xml:space="preserve"> in </w:t>
      </w:r>
      <w:r w:rsidR="001F4E4C">
        <w:fldChar w:fldCharType="begin"/>
      </w:r>
      <w:r w:rsidR="001F4E4C">
        <w:instrText xml:space="preserve"> REF _Ref16327275 \h  \* MERGEFORMAT </w:instrText>
      </w:r>
      <w:r w:rsidR="001F4E4C">
        <w:fldChar w:fldCharType="separate"/>
      </w:r>
      <w:r w:rsidR="00622F4A" w:rsidRPr="004C6DB4">
        <w:rPr>
          <w:color w:val="000000" w:themeColor="text1"/>
        </w:rPr>
        <w:t>Figure</w:t>
      </w:r>
      <w:r w:rsidR="00622F4A" w:rsidRPr="004C6DB4">
        <w:rPr>
          <w:rFonts w:hint="eastAsia"/>
          <w:color w:val="000000" w:themeColor="text1"/>
        </w:rPr>
        <w:t xml:space="preserve"> </w:t>
      </w:r>
      <w:r w:rsidR="00622F4A" w:rsidRPr="004C6DB4">
        <w:rPr>
          <w:noProof/>
          <w:color w:val="000000" w:themeColor="text1"/>
        </w:rPr>
        <w:t>14</w:t>
      </w:r>
      <w:r w:rsidR="001F4E4C">
        <w:fldChar w:fldCharType="end"/>
      </w:r>
      <w:r w:rsidR="0025189B" w:rsidRPr="004C6DB4">
        <w:rPr>
          <w:rFonts w:hint="eastAsia"/>
          <w:color w:val="000000" w:themeColor="text1"/>
        </w:rPr>
        <w:t>.</w:t>
      </w:r>
      <w:r w:rsidR="00622F4A" w:rsidRPr="004C6DB4">
        <w:rPr>
          <w:rFonts w:hint="eastAsia"/>
          <w:color w:val="000000" w:themeColor="text1"/>
        </w:rPr>
        <w:t xml:space="preserve"> </w:t>
      </w:r>
      <w:r w:rsidR="0025189B" w:rsidRPr="004C6DB4">
        <w:rPr>
          <w:rFonts w:hint="eastAsia"/>
          <w:color w:val="000000" w:themeColor="text1"/>
        </w:rPr>
        <w:t>W</w:t>
      </w:r>
      <w:r w:rsidR="00622F4A" w:rsidRPr="004C6DB4">
        <w:rPr>
          <w:rFonts w:hint="eastAsia"/>
          <w:color w:val="000000" w:themeColor="text1"/>
        </w:rPr>
        <w:t xml:space="preserve">e can find that </w:t>
      </w:r>
      <w:r w:rsidR="000F3BA7" w:rsidRPr="004C6DB4">
        <w:rPr>
          <w:rFonts w:hint="eastAsia"/>
          <w:color w:val="000000" w:themeColor="text1"/>
        </w:rPr>
        <w:t>m</w:t>
      </w:r>
      <w:r w:rsidR="0025189B" w:rsidRPr="004C6DB4">
        <w:rPr>
          <w:rFonts w:hint="eastAsia"/>
          <w:color w:val="000000" w:themeColor="text1"/>
        </w:rPr>
        <w:t>ost of the predict</w:t>
      </w:r>
      <w:r w:rsidR="00372432">
        <w:rPr>
          <w:rFonts w:hint="eastAsia"/>
          <w:color w:val="000000" w:themeColor="text1"/>
        </w:rPr>
        <w:t>ive</w:t>
      </w:r>
      <w:r w:rsidR="0025189B" w:rsidRPr="004C6DB4">
        <w:rPr>
          <w:rFonts w:hint="eastAsia"/>
          <w:color w:val="000000" w:themeColor="text1"/>
        </w:rPr>
        <w:t xml:space="preserve"> li</w:t>
      </w:r>
      <w:r w:rsidR="00372432">
        <w:rPr>
          <w:rFonts w:hint="eastAsia"/>
          <w:color w:val="000000" w:themeColor="text1"/>
        </w:rPr>
        <w:t>f</w:t>
      </w:r>
      <w:r w:rsidR="0025189B" w:rsidRPr="004C6DB4">
        <w:rPr>
          <w:rFonts w:hint="eastAsia"/>
          <w:color w:val="000000" w:themeColor="text1"/>
        </w:rPr>
        <w:t>e</w:t>
      </w:r>
      <w:r w:rsidR="00372432">
        <w:rPr>
          <w:rFonts w:hint="eastAsia"/>
          <w:color w:val="000000" w:themeColor="text1"/>
        </w:rPr>
        <w:t>time</w:t>
      </w:r>
      <w:r w:rsidR="0025189B" w:rsidRPr="004C6DB4">
        <w:rPr>
          <w:rFonts w:hint="eastAsia"/>
          <w:color w:val="000000" w:themeColor="text1"/>
        </w:rPr>
        <w:t xml:space="preserve"> of </w:t>
      </w:r>
      <w:r w:rsidR="0025189B" w:rsidRPr="004C6DB4">
        <w:rPr>
          <w:color w:val="000000" w:themeColor="text1"/>
        </w:rPr>
        <w:t>M-</w:t>
      </w:r>
      <w:r w:rsidR="0025189B" w:rsidRPr="004C6DB4">
        <w:rPr>
          <w:rFonts w:hint="eastAsia"/>
          <w:color w:val="000000" w:themeColor="text1"/>
        </w:rPr>
        <w:t>P</w:t>
      </w:r>
      <w:r w:rsidR="0025189B" w:rsidRPr="004C6DB4">
        <w:rPr>
          <w:color w:val="000000" w:themeColor="text1"/>
        </w:rPr>
        <w:t>M</w:t>
      </w:r>
      <w:r w:rsidR="0025189B" w:rsidRPr="004C6DB4">
        <w:rPr>
          <w:rFonts w:hint="eastAsia"/>
          <w:color w:val="000000" w:themeColor="text1"/>
        </w:rPr>
        <w:t xml:space="preserve"> </w:t>
      </w:r>
      <w:r w:rsidR="0025189B" w:rsidRPr="004C6DB4">
        <w:rPr>
          <w:color w:val="000000" w:themeColor="text1"/>
        </w:rPr>
        <w:t xml:space="preserve">fall </w:t>
      </w:r>
      <w:r w:rsidRPr="004C6DB4">
        <w:rPr>
          <w:rFonts w:hint="eastAsia"/>
          <w:color w:val="000000" w:themeColor="text1"/>
        </w:rPr>
        <w:t xml:space="preserve">within </w:t>
      </w:r>
      <w:r w:rsidR="0025189B" w:rsidRPr="004C6DB4">
        <w:rPr>
          <w:rFonts w:hint="eastAsia"/>
          <w:color w:val="000000" w:themeColor="text1"/>
        </w:rPr>
        <w:t>3</w:t>
      </w:r>
      <w:r w:rsidR="0025189B" w:rsidRPr="004C6DB4">
        <w:rPr>
          <w:color w:val="000000" w:themeColor="text1"/>
        </w:rPr>
        <w:t>-time scatter band</w:t>
      </w:r>
      <w:r w:rsidR="0025189B" w:rsidRPr="004C6DB4">
        <w:rPr>
          <w:rFonts w:hint="eastAsia"/>
          <w:color w:val="000000" w:themeColor="text1"/>
        </w:rPr>
        <w:t xml:space="preserve"> while 59% </w:t>
      </w:r>
      <w:r w:rsidR="0025189B" w:rsidRPr="004C6DB4">
        <w:rPr>
          <w:color w:val="000000" w:themeColor="text1"/>
        </w:rPr>
        <w:t>of the predict</w:t>
      </w:r>
      <w:r w:rsidR="00372432">
        <w:rPr>
          <w:rFonts w:hint="eastAsia"/>
          <w:color w:val="000000" w:themeColor="text1"/>
        </w:rPr>
        <w:t>ive</w:t>
      </w:r>
      <w:r w:rsidR="0025189B" w:rsidRPr="004C6DB4">
        <w:rPr>
          <w:color w:val="000000" w:themeColor="text1"/>
        </w:rPr>
        <w:t xml:space="preserve"> li</w:t>
      </w:r>
      <w:r w:rsidR="00372432">
        <w:rPr>
          <w:rFonts w:hint="eastAsia"/>
          <w:color w:val="000000" w:themeColor="text1"/>
        </w:rPr>
        <w:t>f</w:t>
      </w:r>
      <w:r w:rsidR="0025189B" w:rsidRPr="004C6DB4">
        <w:rPr>
          <w:color w:val="000000" w:themeColor="text1"/>
        </w:rPr>
        <w:t>e</w:t>
      </w:r>
      <w:r w:rsidR="00372432">
        <w:rPr>
          <w:rFonts w:hint="eastAsia"/>
          <w:color w:val="000000" w:themeColor="text1"/>
        </w:rPr>
        <w:t>time</w:t>
      </w:r>
      <w:r w:rsidR="0025189B" w:rsidRPr="004C6DB4">
        <w:rPr>
          <w:rFonts w:hint="eastAsia"/>
          <w:color w:val="000000" w:themeColor="text1"/>
        </w:rPr>
        <w:t xml:space="preserve"> </w:t>
      </w:r>
      <w:r w:rsidR="00EB2322">
        <w:rPr>
          <w:rFonts w:hint="eastAsia"/>
          <w:color w:val="000000" w:themeColor="text1"/>
        </w:rPr>
        <w:t>of</w:t>
      </w:r>
      <w:r w:rsidR="0025189B" w:rsidRPr="004C6DB4">
        <w:rPr>
          <w:color w:val="000000" w:themeColor="text1"/>
        </w:rPr>
        <w:t xml:space="preserve"> M-</w:t>
      </w:r>
      <w:r w:rsidR="0025189B" w:rsidRPr="004C6DB4">
        <w:rPr>
          <w:rFonts w:hint="eastAsia"/>
          <w:color w:val="000000" w:themeColor="text1"/>
        </w:rPr>
        <w:t>L</w:t>
      </w:r>
      <w:r w:rsidR="0025189B" w:rsidRPr="004C6DB4">
        <w:rPr>
          <w:color w:val="000000" w:themeColor="text1"/>
        </w:rPr>
        <w:t>M</w:t>
      </w:r>
      <w:r w:rsidR="0025189B" w:rsidRPr="004C6DB4">
        <w:rPr>
          <w:rFonts w:hint="eastAsia"/>
          <w:color w:val="000000" w:themeColor="text1"/>
        </w:rPr>
        <w:t xml:space="preserve"> </w:t>
      </w:r>
      <w:r w:rsidR="0025189B" w:rsidRPr="004C6DB4">
        <w:rPr>
          <w:color w:val="000000" w:themeColor="text1"/>
        </w:rPr>
        <w:t xml:space="preserve">fall </w:t>
      </w:r>
      <w:r w:rsidRPr="004C6DB4">
        <w:rPr>
          <w:rFonts w:hint="eastAsia"/>
          <w:color w:val="000000" w:themeColor="text1"/>
        </w:rPr>
        <w:t xml:space="preserve">within </w:t>
      </w:r>
      <w:r w:rsidR="0025189B" w:rsidRPr="004C6DB4">
        <w:rPr>
          <w:rFonts w:hint="eastAsia"/>
          <w:color w:val="000000" w:themeColor="text1"/>
        </w:rPr>
        <w:t>3</w:t>
      </w:r>
      <w:r w:rsidR="0025189B" w:rsidRPr="004C6DB4">
        <w:rPr>
          <w:color w:val="000000" w:themeColor="text1"/>
        </w:rPr>
        <w:t>-time scatter band</w:t>
      </w:r>
      <w:r w:rsidR="0025189B" w:rsidRPr="004C6DB4">
        <w:rPr>
          <w:rFonts w:hint="eastAsia"/>
          <w:color w:val="000000" w:themeColor="text1"/>
        </w:rPr>
        <w:t xml:space="preserve"> in </w:t>
      </w:r>
      <w:r w:rsidR="001F4E4C">
        <w:fldChar w:fldCharType="begin"/>
      </w:r>
      <w:r w:rsidR="001F4E4C">
        <w:instrText xml:space="preserve"> REF _Ref16327275 \h  \* MERGEFORMAT </w:instrText>
      </w:r>
      <w:r w:rsidR="001F4E4C">
        <w:fldChar w:fldCharType="separate"/>
      </w:r>
      <w:r w:rsidR="0025189B" w:rsidRPr="004C6DB4">
        <w:rPr>
          <w:color w:val="000000" w:themeColor="text1"/>
        </w:rPr>
        <w:t>Figure</w:t>
      </w:r>
      <w:r w:rsidR="0025189B" w:rsidRPr="004C6DB4">
        <w:rPr>
          <w:rFonts w:hint="eastAsia"/>
          <w:color w:val="000000" w:themeColor="text1"/>
        </w:rPr>
        <w:t xml:space="preserve"> </w:t>
      </w:r>
      <w:r w:rsidR="0025189B" w:rsidRPr="004C6DB4">
        <w:rPr>
          <w:noProof/>
          <w:color w:val="000000" w:themeColor="text1"/>
        </w:rPr>
        <w:t>14</w:t>
      </w:r>
      <w:r w:rsidR="001F4E4C">
        <w:fldChar w:fldCharType="end"/>
      </w:r>
      <w:r w:rsidR="0025189B" w:rsidRPr="004C6DB4">
        <w:rPr>
          <w:rFonts w:hint="eastAsia"/>
          <w:color w:val="000000" w:themeColor="text1"/>
        </w:rPr>
        <w:t>.</w:t>
      </w:r>
      <w:r w:rsidR="000F3BA7" w:rsidRPr="004C6DB4">
        <w:rPr>
          <w:rFonts w:hint="eastAsia"/>
          <w:color w:val="000000" w:themeColor="text1"/>
        </w:rPr>
        <w:t xml:space="preserve"> </w:t>
      </w:r>
      <w:r w:rsidR="00982F51" w:rsidRPr="004C6DB4">
        <w:rPr>
          <w:rFonts w:hint="eastAsia"/>
          <w:color w:val="000000" w:themeColor="text1"/>
        </w:rPr>
        <w:t>O</w:t>
      </w:r>
      <w:r w:rsidR="000F3BA7" w:rsidRPr="004C6DB4">
        <w:rPr>
          <w:rFonts w:hint="eastAsia"/>
          <w:color w:val="000000" w:themeColor="text1"/>
        </w:rPr>
        <w:t xml:space="preserve">ne reason is that Zhang-Yao model only can be used to </w:t>
      </w:r>
      <w:r w:rsidR="000F3BA7" w:rsidRPr="004C6DB4">
        <w:rPr>
          <w:color w:val="000000" w:themeColor="text1"/>
        </w:rPr>
        <w:t>evaluate</w:t>
      </w:r>
      <w:r w:rsidR="000F3BA7" w:rsidRPr="004C6DB4">
        <w:rPr>
          <w:rFonts w:hint="eastAsia"/>
          <w:color w:val="000000" w:themeColor="text1"/>
        </w:rPr>
        <w:t xml:space="preserve"> the high-cycle fatigue life which </w:t>
      </w:r>
      <w:r w:rsidR="000F3BA7" w:rsidRPr="004C6DB4">
        <w:rPr>
          <w:color w:val="000000" w:themeColor="text1"/>
        </w:rPr>
        <w:t>is near the fatigue limit</w:t>
      </w:r>
      <w:r w:rsidR="000F3BA7" w:rsidRPr="004C6DB4">
        <w:rPr>
          <w:rFonts w:hint="eastAsia"/>
          <w:color w:val="000000" w:themeColor="text1"/>
        </w:rPr>
        <w:t xml:space="preserve"> of material. </w:t>
      </w:r>
      <w:r w:rsidR="009F1380" w:rsidRPr="004C6DB4">
        <w:rPr>
          <w:color w:val="000000" w:themeColor="text1"/>
        </w:rPr>
        <w:t>T</w:t>
      </w:r>
      <w:r w:rsidR="009F1380" w:rsidRPr="004C6DB4">
        <w:rPr>
          <w:rFonts w:hint="eastAsia"/>
          <w:color w:val="000000" w:themeColor="text1"/>
        </w:rPr>
        <w:t xml:space="preserve">he other reason is that the critical distance </w:t>
      </w:r>
      <w:r w:rsidR="009F1380" w:rsidRPr="004C6DB4">
        <w:rPr>
          <w:rFonts w:hint="eastAsia"/>
          <w:i/>
          <w:color w:val="000000" w:themeColor="text1"/>
        </w:rPr>
        <w:t>l</w:t>
      </w:r>
      <w:r w:rsidR="009F1380" w:rsidRPr="004C6DB4">
        <w:rPr>
          <w:rFonts w:hint="eastAsia"/>
          <w:color w:val="000000" w:themeColor="text1"/>
          <w:vertAlign w:val="subscript"/>
        </w:rPr>
        <w:t>0</w:t>
      </w:r>
      <w:r w:rsidR="009F1380" w:rsidRPr="004C6DB4">
        <w:rPr>
          <w:rFonts w:hint="eastAsia"/>
          <w:color w:val="000000" w:themeColor="text1"/>
        </w:rPr>
        <w:t xml:space="preserve"> of TCD is different between PM and LM</w:t>
      </w:r>
      <w:r w:rsidR="0081216E">
        <w:rPr>
          <w:rFonts w:hint="eastAsia"/>
          <w:color w:val="000000" w:themeColor="text1"/>
        </w:rPr>
        <w:t xml:space="preserve"> </w:t>
      </w:r>
      <w:r w:rsidR="00DD5E08" w:rsidRPr="004C6DB4">
        <w:rPr>
          <w:color w:val="000000" w:themeColor="text1"/>
        </w:rPr>
        <w:fldChar w:fldCharType="begin"/>
      </w:r>
      <w:r w:rsidR="00DD6365">
        <w:rPr>
          <w:color w:val="000000" w:themeColor="text1"/>
        </w:rPr>
        <w:instrText xml:space="preserve"> ADDIN ZOTERO_ITEM CSL_CITATION {"citationID":"5qkgeC3e","properties":{"formattedCitation":"[75], [76]","plainCitation":"[75], [76]","dontUpdate":true,"noteIndex":0},"citationItems":[{"id":97,"uris":["http://zotero.org/users/3610391/items/UR5RT25A"],"uri":["http://zotero.org/users/3610391/items/UR5RT25A"],"itemData":{"id":97,"type":"article-journal","abstract":"The critical distance length should in principle be deduced from the plain specimen fatigue limit and the threshold stress intensity factor range. However, the threshold range is di</w:instrText>
      </w:r>
      <w:r w:rsidR="00DD6365">
        <w:rPr>
          <w:rFonts w:ascii="Cambria Math" w:hAnsi="Cambria Math" w:cs="Cambria Math"/>
          <w:color w:val="000000" w:themeColor="text1"/>
        </w:rPr>
        <w:instrText>ﬃ</w:instrText>
      </w:r>
      <w:r w:rsidR="00DD6365">
        <w:rPr>
          <w:color w:val="000000" w:themeColor="text1"/>
        </w:rPr>
        <w:instrText>cult to measure experimentally, hence this length is usually obtained by means of a notched specimen. The critical distance inverse search, both according to the Line and the Point Methods, is presented in this paper referring to a relatively sharp V-notched specimen. Precise indications about the geometry parameters are given along with a complete analytical procedure to easily obtain the critical distance. A sensitivity analysis is discussed, providing evidence of a critical distance range for a well-posed inversion problem.","container-title":"International Journal of Fatigue","DOI":"10.1016/j.ijfatigue.2017.10.002","ISSN":"01421123","language":"en","page":"208-218","source":"Crossref","title":"Determination of the fatigue critical distance according to the Line and the Point Methods with rounded V-notched specimen","volume":"106","author":[{"family":"Santus","given":"C."},{"family":"Taylor","given":"D."},{"family":"Benedetti","given":"M."}],"issued":{"date-parts":[["2018",1]]}},"label":"page"},{"id":96,"uris":["http://zotero.org/users/3610391/items/C3WB6ZJ9"],"uri":["http://zotero.org/users/3610391/items/C3WB6ZJ9"],"itemData":{"id":96,"type":"article-journal","abstract":"The critical distance inverse search procedure, recently proposed by the authors (Santus et al., 2018), was experimentally applied in this work to 42CrMo4+QT steel and 7075-T6 aluminium alloy for fatigue load ratios R = −1 and R = 0.1. The inverse search lengths were in good agreement with the critical distances derived from the crack threshold. The Point Method lengths were higher than the Line Method values since the relatively low stress distribution second derivative. However, this di</w:instrText>
      </w:r>
      <w:r w:rsidR="00DD6365">
        <w:rPr>
          <w:rFonts w:ascii="Cambria Math" w:hAnsi="Cambria Math" w:cs="Cambria Math"/>
          <w:color w:val="000000" w:themeColor="text1"/>
        </w:rPr>
        <w:instrText>ﬀ</w:instrText>
      </w:r>
      <w:r w:rsidR="00DD6365">
        <w:rPr>
          <w:color w:val="000000" w:themeColor="text1"/>
        </w:rPr>
        <w:instrText xml:space="preserve">erence is compensated for when the corresponding Method, Point or Line, is then used for the fatigue strength assessment of another specimen or a component. The fatigue predictions and comparisons with the experiments are reported in an accuracy chart, showing that a small radius notched specimen is recommended to determine the critical distance and thus obtain an accurate strength assessment of a blunter specimen. This critical distance determination was then extended to the fatigue ﬁnite life, again obtaining accurate predictions, especially for the aluminium alloy. The online version of this paper is provided with MATLAB scripts which contain examples for the critical distance inverse search and the direct problem for the fatigue stress concentration factor calculation.","container-title":"International Journal of Fatigue","DOI":"10.1016/j.ijfatigue.2018.03.037","ISSN":"01421123","language":"en","page":"113-125","source":"Crossref","title":"Experimental determination and sensitivity analysis of the fatigue critical distance obtained with rounded V-notched specimens","volume":"113","author":[{"family":"Santus","given":"C."},{"family":"Taylor","given":"D."},{"family":"Benedetti","given":"M."}],"issued":{"date-parts":[["2018",8]]}},"label":"page"}],"schema":"https://github.com/citation-style-language/schema/raw/master/csl-citation.json"} </w:instrText>
      </w:r>
      <w:r w:rsidR="00DD5E08" w:rsidRPr="004C6DB4">
        <w:rPr>
          <w:color w:val="000000" w:themeColor="text1"/>
        </w:rPr>
        <w:fldChar w:fldCharType="separate"/>
      </w:r>
      <w:r w:rsidR="00DD6365">
        <w:t>[</w:t>
      </w:r>
      <w:r w:rsidR="003D356A">
        <w:t>7</w:t>
      </w:r>
      <w:r w:rsidR="003D356A">
        <w:rPr>
          <w:rFonts w:hint="eastAsia"/>
        </w:rPr>
        <w:t>7</w:t>
      </w:r>
      <w:r w:rsidR="0081216E">
        <w:rPr>
          <w:rFonts w:hint="eastAsia"/>
        </w:rPr>
        <w:t>-</w:t>
      </w:r>
      <w:r w:rsidR="003D356A">
        <w:t>7</w:t>
      </w:r>
      <w:r w:rsidR="003D356A">
        <w:rPr>
          <w:rFonts w:hint="eastAsia"/>
        </w:rPr>
        <w:t>8</w:t>
      </w:r>
      <w:r w:rsidR="00DD6365">
        <w:t>]</w:t>
      </w:r>
      <w:r w:rsidR="00DD5E08" w:rsidRPr="004C6DB4">
        <w:rPr>
          <w:color w:val="000000" w:themeColor="text1"/>
        </w:rPr>
        <w:fldChar w:fldCharType="end"/>
      </w:r>
      <w:r w:rsidR="009F1380" w:rsidRPr="004C6DB4">
        <w:rPr>
          <w:rFonts w:hint="eastAsia"/>
          <w:color w:val="000000" w:themeColor="text1"/>
        </w:rPr>
        <w:t>.</w:t>
      </w:r>
      <w:r w:rsidR="00745CCB" w:rsidRPr="004C6DB4">
        <w:rPr>
          <w:color w:val="000000" w:themeColor="text1"/>
        </w:rPr>
        <w:t xml:space="preserve"> </w:t>
      </w:r>
      <w:proofErr w:type="spellStart"/>
      <w:r w:rsidR="00745CCB" w:rsidRPr="004C6DB4">
        <w:rPr>
          <w:color w:val="000000" w:themeColor="text1"/>
        </w:rPr>
        <w:t>Santus</w:t>
      </w:r>
      <w:proofErr w:type="spellEnd"/>
      <w:r w:rsidR="00745CCB" w:rsidRPr="004C6DB4">
        <w:rPr>
          <w:rFonts w:hint="eastAsia"/>
          <w:color w:val="000000" w:themeColor="text1"/>
        </w:rPr>
        <w:t xml:space="preserve"> </w:t>
      </w:r>
      <w:r w:rsidR="00745CCB" w:rsidRPr="004C6DB4">
        <w:rPr>
          <w:i/>
          <w:color w:val="000000" w:themeColor="text1"/>
        </w:rPr>
        <w:t>et</w:t>
      </w:r>
      <w:r w:rsidR="00745CCB" w:rsidRPr="004C6DB4">
        <w:rPr>
          <w:rFonts w:hint="eastAsia"/>
          <w:i/>
          <w:color w:val="000000" w:themeColor="text1"/>
        </w:rPr>
        <w:t xml:space="preserve"> a</w:t>
      </w:r>
      <w:r w:rsidR="00745CCB" w:rsidRPr="004C6DB4">
        <w:rPr>
          <w:i/>
          <w:color w:val="000000" w:themeColor="text1"/>
        </w:rPr>
        <w:t>l</w:t>
      </w:r>
      <w:r w:rsidR="00745CCB" w:rsidRPr="004C6DB4">
        <w:rPr>
          <w:color w:val="000000" w:themeColor="text1"/>
        </w:rPr>
        <w:t>.</w:t>
      </w:r>
      <w:r w:rsidR="009711AE">
        <w:rPr>
          <w:color w:val="000000" w:themeColor="text1"/>
        </w:rPr>
        <w:t xml:space="preserve"> </w:t>
      </w:r>
      <w:r w:rsidR="00745CCB" w:rsidRPr="004C6DB4">
        <w:rPr>
          <w:color w:val="000000" w:themeColor="text1"/>
        </w:rPr>
        <w:t>came to the conclusion that</w:t>
      </w:r>
      <w:r w:rsidR="009F1380" w:rsidRPr="004C6DB4">
        <w:rPr>
          <w:rFonts w:hint="eastAsia"/>
          <w:color w:val="000000" w:themeColor="text1"/>
        </w:rPr>
        <w:t xml:space="preserve"> </w:t>
      </w:r>
      <w:r w:rsidR="00745CCB" w:rsidRPr="004C6DB4">
        <w:rPr>
          <w:rFonts w:hint="eastAsia"/>
          <w:color w:val="000000" w:themeColor="text1"/>
        </w:rPr>
        <w:t>t</w:t>
      </w:r>
      <w:r w:rsidR="00745CCB" w:rsidRPr="004C6DB4">
        <w:rPr>
          <w:color w:val="000000" w:themeColor="text1"/>
        </w:rPr>
        <w:t xml:space="preserve">he </w:t>
      </w:r>
      <w:r w:rsidR="00EB2322" w:rsidRPr="004C6DB4">
        <w:rPr>
          <w:color w:val="000000" w:themeColor="text1"/>
        </w:rPr>
        <w:t>lengths</w:t>
      </w:r>
      <w:r w:rsidR="00EB2322">
        <w:rPr>
          <w:rFonts w:hint="eastAsia"/>
          <w:color w:val="000000" w:themeColor="text1"/>
        </w:rPr>
        <w:t xml:space="preserve"> of</w:t>
      </w:r>
      <w:r w:rsidR="00EB2322" w:rsidRPr="004C6DB4">
        <w:rPr>
          <w:color w:val="000000" w:themeColor="text1"/>
        </w:rPr>
        <w:t xml:space="preserve"> </w:t>
      </w:r>
      <w:r w:rsidR="00745CCB" w:rsidRPr="004C6DB4">
        <w:rPr>
          <w:color w:val="000000" w:themeColor="text1"/>
        </w:rPr>
        <w:t xml:space="preserve">PM were </w:t>
      </w:r>
      <w:r w:rsidR="00EB2322">
        <w:rPr>
          <w:rFonts w:hint="eastAsia"/>
          <w:color w:val="000000" w:themeColor="text1"/>
        </w:rPr>
        <w:t>larger</w:t>
      </w:r>
      <w:r w:rsidR="00745CCB" w:rsidRPr="004C6DB4">
        <w:rPr>
          <w:color w:val="000000" w:themeColor="text1"/>
        </w:rPr>
        <w:t xml:space="preserve"> than the corresponding LM values</w:t>
      </w:r>
      <w:r w:rsidR="005A701C" w:rsidRPr="004C6DB4">
        <w:rPr>
          <w:rFonts w:hint="eastAsia"/>
          <w:color w:val="000000" w:themeColor="text1"/>
        </w:rPr>
        <w:t xml:space="preserve"> </w:t>
      </w:r>
      <w:r w:rsidR="005A701C" w:rsidRPr="004C6DB4">
        <w:rPr>
          <w:color w:val="000000" w:themeColor="text1"/>
        </w:rPr>
        <w:t>[</w:t>
      </w:r>
      <w:r w:rsidR="003D356A" w:rsidRPr="004C6DB4">
        <w:rPr>
          <w:color w:val="000000" w:themeColor="text1"/>
        </w:rPr>
        <w:t>7</w:t>
      </w:r>
      <w:r w:rsidR="003D356A">
        <w:rPr>
          <w:rFonts w:hint="eastAsia"/>
          <w:color w:val="000000" w:themeColor="text1"/>
        </w:rPr>
        <w:t>7</w:t>
      </w:r>
      <w:r w:rsidR="005A701C" w:rsidRPr="004C6DB4">
        <w:rPr>
          <w:color w:val="000000" w:themeColor="text1"/>
        </w:rPr>
        <w:t>]</w:t>
      </w:r>
      <w:r w:rsidR="00745CCB" w:rsidRPr="004C6DB4">
        <w:rPr>
          <w:rFonts w:hint="eastAsia"/>
          <w:color w:val="000000" w:themeColor="text1"/>
        </w:rPr>
        <w:t xml:space="preserve">. </w:t>
      </w:r>
      <w:r w:rsidR="00745CCB" w:rsidRPr="004C6DB4">
        <w:rPr>
          <w:color w:val="000000" w:themeColor="text1"/>
        </w:rPr>
        <w:t>T</w:t>
      </w:r>
      <w:r w:rsidR="00745CCB" w:rsidRPr="004C6DB4">
        <w:rPr>
          <w:rFonts w:hint="eastAsia"/>
          <w:color w:val="000000" w:themeColor="text1"/>
        </w:rPr>
        <w:t xml:space="preserve">he critical distance </w:t>
      </w:r>
      <w:r w:rsidR="00745CCB" w:rsidRPr="004C6DB4">
        <w:rPr>
          <w:rFonts w:hint="eastAsia"/>
          <w:i/>
          <w:color w:val="000000" w:themeColor="text1"/>
        </w:rPr>
        <w:t>l</w:t>
      </w:r>
      <w:r w:rsidR="00745CCB" w:rsidRPr="004C6DB4">
        <w:rPr>
          <w:rFonts w:hint="eastAsia"/>
          <w:color w:val="000000" w:themeColor="text1"/>
          <w:vertAlign w:val="subscript"/>
        </w:rPr>
        <w:t>0</w:t>
      </w:r>
      <w:r w:rsidR="00745CCB" w:rsidRPr="004C6DB4">
        <w:rPr>
          <w:rFonts w:hint="eastAsia"/>
          <w:color w:val="000000" w:themeColor="text1"/>
        </w:rPr>
        <w:t xml:space="preserve"> is </w:t>
      </w:r>
      <w:r w:rsidR="00745CCB" w:rsidRPr="004C6DB4">
        <w:rPr>
          <w:color w:val="000000" w:themeColor="text1"/>
        </w:rPr>
        <w:t xml:space="preserve">much </w:t>
      </w:r>
      <w:r w:rsidR="00982F51" w:rsidRPr="004C6DB4">
        <w:rPr>
          <w:rFonts w:hint="eastAsia"/>
          <w:color w:val="000000" w:themeColor="text1"/>
        </w:rPr>
        <w:t>smaller</w:t>
      </w:r>
      <w:r w:rsidR="00982F51" w:rsidRPr="004C6DB4">
        <w:rPr>
          <w:color w:val="000000" w:themeColor="text1"/>
        </w:rPr>
        <w:t xml:space="preserve"> </w:t>
      </w:r>
      <w:r w:rsidR="00745CCB" w:rsidRPr="004C6DB4">
        <w:rPr>
          <w:color w:val="000000" w:themeColor="text1"/>
        </w:rPr>
        <w:t>than</w:t>
      </w:r>
      <w:r w:rsidR="00745CCB" w:rsidRPr="004C6DB4">
        <w:rPr>
          <w:rFonts w:hint="eastAsia"/>
          <w:color w:val="000000" w:themeColor="text1"/>
        </w:rPr>
        <w:t xml:space="preserve"> the </w:t>
      </w:r>
      <w:r w:rsidR="00745CCB" w:rsidRPr="004C6DB4">
        <w:rPr>
          <w:color w:val="000000" w:themeColor="text1"/>
        </w:rPr>
        <w:t>radius</w:t>
      </w:r>
      <w:r w:rsidR="00745CCB" w:rsidRPr="004C6DB4">
        <w:rPr>
          <w:rFonts w:hint="eastAsia"/>
          <w:color w:val="000000" w:themeColor="text1"/>
        </w:rPr>
        <w:t xml:space="preserve"> of </w:t>
      </w:r>
      <w:r w:rsidR="00745CCB" w:rsidRPr="004C6DB4">
        <w:rPr>
          <w:color w:val="000000" w:themeColor="text1"/>
        </w:rPr>
        <w:t>circular hole</w:t>
      </w:r>
      <w:r w:rsidR="00745CCB" w:rsidRPr="004C6DB4">
        <w:rPr>
          <w:rFonts w:hint="eastAsia"/>
          <w:color w:val="000000" w:themeColor="text1"/>
        </w:rPr>
        <w:t xml:space="preserve"> and</w:t>
      </w:r>
      <w:r w:rsidR="00745CCB" w:rsidRPr="004C6DB4">
        <w:rPr>
          <w:color w:val="000000" w:themeColor="text1"/>
        </w:rPr>
        <w:t xml:space="preserve"> </w:t>
      </w:r>
      <w:r w:rsidR="00745CCB" w:rsidRPr="004C6DB4">
        <w:rPr>
          <w:rFonts w:hint="eastAsia"/>
          <w:color w:val="000000" w:themeColor="text1"/>
        </w:rPr>
        <w:t xml:space="preserve">the </w:t>
      </w:r>
      <w:r w:rsidR="00745CCB" w:rsidRPr="004C6DB4">
        <w:rPr>
          <w:color w:val="000000" w:themeColor="text1"/>
        </w:rPr>
        <w:t>radius</w:t>
      </w:r>
      <w:r w:rsidR="00745CCB" w:rsidRPr="004C6DB4">
        <w:rPr>
          <w:rFonts w:hint="eastAsia"/>
          <w:color w:val="000000" w:themeColor="text1"/>
        </w:rPr>
        <w:t xml:space="preserve"> of</w:t>
      </w:r>
      <w:r w:rsidR="00745CCB" w:rsidRPr="004C6DB4">
        <w:rPr>
          <w:color w:val="000000" w:themeColor="text1"/>
        </w:rPr>
        <w:t xml:space="preserve"> waist-round hole</w:t>
      </w:r>
      <w:r w:rsidR="00126981">
        <w:rPr>
          <w:rFonts w:hint="eastAsia"/>
          <w:color w:val="000000" w:themeColor="text1"/>
        </w:rPr>
        <w:t xml:space="preserve"> in the </w:t>
      </w:r>
      <w:proofErr w:type="spellStart"/>
      <w:r w:rsidR="00126981">
        <w:rPr>
          <w:rFonts w:hint="eastAsia"/>
          <w:color w:val="000000" w:themeColor="text1"/>
        </w:rPr>
        <w:t>multi</w:t>
      </w:r>
      <w:r w:rsidR="00745CCB" w:rsidRPr="004C6DB4">
        <w:rPr>
          <w:rFonts w:hint="eastAsia"/>
          <w:color w:val="000000" w:themeColor="text1"/>
        </w:rPr>
        <w:t>axial</w:t>
      </w:r>
      <w:proofErr w:type="spellEnd"/>
      <w:r w:rsidR="00745CCB" w:rsidRPr="004C6DB4">
        <w:rPr>
          <w:rFonts w:hint="eastAsia"/>
          <w:color w:val="000000" w:themeColor="text1"/>
        </w:rPr>
        <w:t xml:space="preserve"> fatigue test. </w:t>
      </w:r>
    </w:p>
    <w:p w:rsidR="0032016B" w:rsidRPr="004C6DB4" w:rsidRDefault="00622F4A" w:rsidP="0015526B">
      <w:pPr>
        <w:ind w:firstLineChars="0" w:firstLine="0"/>
        <w:jc w:val="center"/>
        <w:rPr>
          <w:color w:val="000000" w:themeColor="text1"/>
        </w:rPr>
      </w:pPr>
      <w:r w:rsidRPr="004C6DB4">
        <w:rPr>
          <w:color w:val="000000" w:themeColor="text1"/>
        </w:rPr>
        <w:object w:dxaOrig="5053" w:dyaOrig="3570">
          <v:shape id="_x0000_i1077" type="#_x0000_t75" style="width:246.1pt;height:186.45pt" o:ole="">
            <v:imagedata r:id="rId104" o:title="" croptop="6539f" cropbottom="4771f" cropleft="6468f" cropright="8723f"/>
          </v:shape>
          <o:OLEObject Type="Embed" ProgID="Origin50.Graph" ShapeID="_x0000_i1077" DrawAspect="Content" ObjectID="_1642335976" r:id="rId105"/>
        </w:object>
      </w:r>
    </w:p>
    <w:p w:rsidR="004B04BB" w:rsidRPr="004C6DB4" w:rsidRDefault="004B04BB" w:rsidP="004B04BB">
      <w:pPr>
        <w:spacing w:line="240" w:lineRule="auto"/>
        <w:ind w:firstLineChars="0" w:firstLine="0"/>
        <w:jc w:val="center"/>
        <w:rPr>
          <w:color w:val="000000" w:themeColor="text1"/>
        </w:rPr>
      </w:pPr>
      <w:bookmarkStart w:id="21" w:name="_Ref15632766"/>
      <w:proofErr w:type="gramStart"/>
      <w:r w:rsidRPr="004C6DB4">
        <w:rPr>
          <w:color w:val="000000" w:themeColor="text1"/>
        </w:rPr>
        <w:t>Figure</w:t>
      </w:r>
      <w:r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13</w:t>
      </w:r>
      <w:r w:rsidR="00DD5E08" w:rsidRPr="004C6DB4">
        <w:rPr>
          <w:color w:val="000000" w:themeColor="text1"/>
        </w:rPr>
        <w:fldChar w:fldCharType="end"/>
      </w:r>
      <w:bookmarkEnd w:id="21"/>
      <w:r w:rsidRPr="004C6DB4">
        <w:rPr>
          <w:rFonts w:hint="eastAsia"/>
          <w:color w:val="000000" w:themeColor="text1"/>
        </w:rPr>
        <w:t>.</w:t>
      </w:r>
      <w:proofErr w:type="gramEnd"/>
      <w:r w:rsidRPr="004C6DB4">
        <w:rPr>
          <w:rFonts w:hint="eastAsia"/>
          <w:color w:val="000000" w:themeColor="text1"/>
        </w:rPr>
        <w:t xml:space="preserve"> </w:t>
      </w:r>
      <w:r w:rsidRPr="004C6DB4">
        <w:rPr>
          <w:color w:val="000000" w:themeColor="text1"/>
        </w:rPr>
        <w:t xml:space="preserve">The relation between </w:t>
      </w:r>
      <w:r w:rsidRPr="004C6DB4">
        <w:rPr>
          <w:rFonts w:hint="eastAsia"/>
          <w:color w:val="000000" w:themeColor="text1"/>
        </w:rPr>
        <w:t>test</w:t>
      </w:r>
      <w:r w:rsidRPr="004C6DB4">
        <w:rPr>
          <w:color w:val="000000" w:themeColor="text1"/>
        </w:rPr>
        <w:t xml:space="preserve"> life and predicted life </w:t>
      </w:r>
      <w:r w:rsidR="00190911" w:rsidRPr="004C6DB4">
        <w:rPr>
          <w:rFonts w:hint="eastAsia"/>
          <w:color w:val="000000" w:themeColor="text1"/>
        </w:rPr>
        <w:t>of M-Susmel</w:t>
      </w:r>
    </w:p>
    <w:p w:rsidR="00B03D73" w:rsidRPr="004C6DB4" w:rsidRDefault="00622F4A" w:rsidP="004B04BB">
      <w:pPr>
        <w:spacing w:line="240" w:lineRule="auto"/>
        <w:ind w:firstLineChars="0" w:firstLine="0"/>
        <w:jc w:val="center"/>
        <w:rPr>
          <w:color w:val="000000" w:themeColor="text1"/>
        </w:rPr>
      </w:pPr>
      <w:r w:rsidRPr="004C6DB4">
        <w:rPr>
          <w:color w:val="000000" w:themeColor="text1"/>
        </w:rPr>
        <w:object w:dxaOrig="5054" w:dyaOrig="3571">
          <v:shape id="_x0000_i1078" type="#_x0000_t75" style="width:253.05pt;height:192.35pt" o:ole="">
            <v:imagedata r:id="rId106" o:title="" croptop="6423f" cropbottom="4735f" cropleft="6227f" cropright="8643f"/>
          </v:shape>
          <o:OLEObject Type="Embed" ProgID="Origin50.Graph" ShapeID="_x0000_i1078" DrawAspect="Content" ObjectID="_1642335977" r:id="rId107"/>
        </w:object>
      </w:r>
    </w:p>
    <w:p w:rsidR="00B03D73" w:rsidRPr="004C6DB4" w:rsidRDefault="00B03D73" w:rsidP="00B03D73">
      <w:pPr>
        <w:spacing w:line="240" w:lineRule="auto"/>
        <w:ind w:firstLineChars="0" w:firstLine="0"/>
        <w:jc w:val="center"/>
        <w:rPr>
          <w:color w:val="000000" w:themeColor="text1"/>
        </w:rPr>
      </w:pPr>
      <w:bookmarkStart w:id="22" w:name="_Ref16327275"/>
      <w:proofErr w:type="gramStart"/>
      <w:r w:rsidRPr="004C6DB4">
        <w:rPr>
          <w:color w:val="000000" w:themeColor="text1"/>
        </w:rPr>
        <w:t>Figure</w:t>
      </w:r>
      <w:r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Pr="004C6DB4">
        <w:rPr>
          <w:noProof/>
          <w:color w:val="000000" w:themeColor="text1"/>
        </w:rPr>
        <w:t>14</w:t>
      </w:r>
      <w:r w:rsidR="00DD5E08" w:rsidRPr="004C6DB4">
        <w:rPr>
          <w:color w:val="000000" w:themeColor="text1"/>
        </w:rPr>
        <w:fldChar w:fldCharType="end"/>
      </w:r>
      <w:bookmarkEnd w:id="22"/>
      <w:r w:rsidRPr="004C6DB4">
        <w:rPr>
          <w:rFonts w:hint="eastAsia"/>
          <w:color w:val="000000" w:themeColor="text1"/>
        </w:rPr>
        <w:t>.</w:t>
      </w:r>
      <w:proofErr w:type="gramEnd"/>
      <w:r w:rsidRPr="004C6DB4">
        <w:rPr>
          <w:rFonts w:hint="eastAsia"/>
          <w:color w:val="000000" w:themeColor="text1"/>
        </w:rPr>
        <w:t xml:space="preserve"> </w:t>
      </w:r>
      <w:r w:rsidRPr="004C6DB4">
        <w:rPr>
          <w:color w:val="000000" w:themeColor="text1"/>
        </w:rPr>
        <w:t xml:space="preserve">The relation between </w:t>
      </w:r>
      <w:r w:rsidRPr="004C6DB4">
        <w:rPr>
          <w:rFonts w:hint="eastAsia"/>
          <w:color w:val="000000" w:themeColor="text1"/>
        </w:rPr>
        <w:t>test</w:t>
      </w:r>
      <w:r w:rsidRPr="004C6DB4">
        <w:rPr>
          <w:color w:val="000000" w:themeColor="text1"/>
        </w:rPr>
        <w:t xml:space="preserve"> life and predicted life </w:t>
      </w:r>
      <w:r w:rsidRPr="004C6DB4">
        <w:rPr>
          <w:rFonts w:hint="eastAsia"/>
          <w:color w:val="000000" w:themeColor="text1"/>
        </w:rPr>
        <w:t>of M-ZY</w:t>
      </w:r>
    </w:p>
    <w:p w:rsidR="00D7298A" w:rsidRPr="004C6DB4" w:rsidRDefault="00D7298A" w:rsidP="00D7298A">
      <w:pPr>
        <w:pStyle w:val="2"/>
        <w:rPr>
          <w:color w:val="000000" w:themeColor="text1"/>
        </w:rPr>
      </w:pPr>
      <w:r w:rsidRPr="004C6DB4">
        <w:rPr>
          <w:rFonts w:hint="eastAsia"/>
          <w:color w:val="000000" w:themeColor="text1"/>
        </w:rPr>
        <w:t>A</w:t>
      </w:r>
      <w:r w:rsidRPr="004C6DB4">
        <w:rPr>
          <w:color w:val="000000" w:themeColor="text1"/>
        </w:rPr>
        <w:t>ngle of crack initiation evaluation</w:t>
      </w:r>
      <w:r w:rsidR="00313AB0" w:rsidRPr="004C6DB4">
        <w:rPr>
          <w:rFonts w:hint="eastAsia"/>
          <w:color w:val="000000" w:themeColor="text1"/>
        </w:rPr>
        <w:t xml:space="preserve"> by NCP</w:t>
      </w:r>
    </w:p>
    <w:p w:rsidR="00F15DFC" w:rsidRPr="004C6DB4" w:rsidRDefault="00723125" w:rsidP="00851BCF">
      <w:pPr>
        <w:spacing w:beforeLines="50" w:before="200"/>
        <w:ind w:firstLine="480"/>
        <w:rPr>
          <w:color w:val="000000" w:themeColor="text1"/>
        </w:rPr>
      </w:pPr>
      <w:r w:rsidRPr="004C6DB4">
        <w:rPr>
          <w:rFonts w:hint="eastAsia"/>
          <w:color w:val="000000" w:themeColor="text1"/>
        </w:rPr>
        <w:t xml:space="preserve">The </w:t>
      </w:r>
      <w:r w:rsidRPr="004C6DB4">
        <w:rPr>
          <w:color w:val="000000" w:themeColor="text1"/>
        </w:rPr>
        <w:t>crack initiation</w:t>
      </w:r>
      <w:r w:rsidRPr="004C6DB4">
        <w:rPr>
          <w:rFonts w:hint="eastAsia"/>
          <w:color w:val="000000" w:themeColor="text1"/>
        </w:rPr>
        <w:t xml:space="preserve"> a</w:t>
      </w:r>
      <w:r w:rsidRPr="004C6DB4">
        <w:rPr>
          <w:color w:val="000000" w:themeColor="text1"/>
        </w:rPr>
        <w:t>ngle</w:t>
      </w:r>
      <w:r w:rsidRPr="004C6DB4">
        <w:rPr>
          <w:rFonts w:hint="eastAsia"/>
          <w:color w:val="000000" w:themeColor="text1"/>
        </w:rPr>
        <w:t>s</w:t>
      </w:r>
      <w:r w:rsidRPr="004C6DB4">
        <w:rPr>
          <w:color w:val="000000" w:themeColor="text1"/>
        </w:rPr>
        <w:t xml:space="preserve"> of</w:t>
      </w:r>
      <w:r w:rsidRPr="004C6DB4">
        <w:rPr>
          <w:rFonts w:hint="eastAsia"/>
          <w:color w:val="000000" w:themeColor="text1"/>
        </w:rPr>
        <w:t xml:space="preserve"> </w:t>
      </w:r>
      <w:r w:rsidR="00D92B5C" w:rsidRPr="004C6DB4">
        <w:rPr>
          <w:rFonts w:hint="eastAsia"/>
          <w:color w:val="000000" w:themeColor="text1"/>
        </w:rPr>
        <w:t xml:space="preserve">the </w:t>
      </w:r>
      <w:r w:rsidRPr="004C6DB4">
        <w:rPr>
          <w:rFonts w:hint="eastAsia"/>
          <w:color w:val="000000" w:themeColor="text1"/>
        </w:rPr>
        <w:t xml:space="preserve">two notches are </w:t>
      </w:r>
      <w:r w:rsidR="00372432">
        <w:rPr>
          <w:rFonts w:hint="eastAsia"/>
          <w:color w:val="000000" w:themeColor="text1"/>
        </w:rPr>
        <w:t>evaluat</w:t>
      </w:r>
      <w:r w:rsidRPr="004C6DB4">
        <w:rPr>
          <w:rFonts w:hint="eastAsia"/>
          <w:color w:val="000000" w:themeColor="text1"/>
        </w:rPr>
        <w:t xml:space="preserve">ed by </w:t>
      </w:r>
      <w:r w:rsidR="009711AE">
        <w:rPr>
          <w:color w:val="000000" w:themeColor="text1"/>
        </w:rPr>
        <w:t xml:space="preserve">the </w:t>
      </w:r>
      <w:r w:rsidRPr="004C6DB4">
        <w:rPr>
          <w:rFonts w:hint="eastAsia"/>
          <w:color w:val="000000" w:themeColor="text1"/>
        </w:rPr>
        <w:t xml:space="preserve">NCP where the plane </w:t>
      </w:r>
      <w:r w:rsidR="005A701C">
        <w:rPr>
          <w:rFonts w:hint="eastAsia"/>
          <w:color w:val="000000" w:themeColor="text1"/>
        </w:rPr>
        <w:t>at</w:t>
      </w:r>
      <w:r w:rsidRPr="004C6DB4">
        <w:rPr>
          <w:color w:val="000000" w:themeColor="text1"/>
        </w:rPr>
        <w:t xml:space="preserve"> the notch </w:t>
      </w:r>
      <w:r w:rsidR="005A701C">
        <w:rPr>
          <w:rFonts w:hint="eastAsia"/>
          <w:color w:val="000000" w:themeColor="text1"/>
        </w:rPr>
        <w:t xml:space="preserve">root </w:t>
      </w:r>
      <w:r w:rsidRPr="004C6DB4">
        <w:rPr>
          <w:color w:val="000000" w:themeColor="text1"/>
        </w:rPr>
        <w:t>that pass</w:t>
      </w:r>
      <w:r w:rsidRPr="004C6DB4">
        <w:rPr>
          <w:rFonts w:hint="eastAsia"/>
          <w:color w:val="000000" w:themeColor="text1"/>
        </w:rPr>
        <w:t>es</w:t>
      </w:r>
      <w:r w:rsidRPr="004C6DB4">
        <w:rPr>
          <w:color w:val="000000" w:themeColor="text1"/>
        </w:rPr>
        <w:t xml:space="preserve"> through the </w:t>
      </w:r>
      <w:r w:rsidR="00E05B71">
        <w:rPr>
          <w:rFonts w:hint="eastAsia"/>
          <w:color w:val="000000" w:themeColor="text1"/>
        </w:rPr>
        <w:t>FCP</w:t>
      </w:r>
      <w:r w:rsidRPr="004C6DB4">
        <w:rPr>
          <w:color w:val="000000" w:themeColor="text1"/>
        </w:rPr>
        <w:t xml:space="preserve"> and </w:t>
      </w:r>
      <w:r w:rsidR="00EB2322">
        <w:rPr>
          <w:rFonts w:hint="eastAsia"/>
          <w:color w:val="000000" w:themeColor="text1"/>
        </w:rPr>
        <w:t>undergoe</w:t>
      </w:r>
      <w:r w:rsidRPr="004C6DB4">
        <w:rPr>
          <w:rFonts w:hint="eastAsia"/>
          <w:color w:val="000000" w:themeColor="text1"/>
        </w:rPr>
        <w:t>s</w:t>
      </w:r>
      <w:r w:rsidRPr="004C6DB4">
        <w:rPr>
          <w:color w:val="000000" w:themeColor="text1"/>
        </w:rPr>
        <w:t xml:space="preserve"> the maximum shear stress amplitude is </w:t>
      </w:r>
      <w:r w:rsidR="00EB2322">
        <w:rPr>
          <w:rFonts w:hint="eastAsia"/>
          <w:color w:val="000000" w:themeColor="text1"/>
        </w:rPr>
        <w:t>regard</w:t>
      </w:r>
      <w:r w:rsidRPr="004C6DB4">
        <w:rPr>
          <w:color w:val="000000" w:themeColor="text1"/>
        </w:rPr>
        <w:t xml:space="preserve">ed as the critical </w:t>
      </w:r>
      <w:r w:rsidRPr="004C6DB4">
        <w:rPr>
          <w:rFonts w:hint="eastAsia"/>
          <w:color w:val="000000" w:themeColor="text1"/>
        </w:rPr>
        <w:t xml:space="preserve">plane. </w:t>
      </w:r>
      <w:r w:rsidR="007A1947" w:rsidRPr="004C6DB4">
        <w:rPr>
          <w:color w:val="000000" w:themeColor="text1"/>
        </w:rPr>
        <w:t>T</w:t>
      </w:r>
      <w:r w:rsidR="007A1947" w:rsidRPr="004C6DB4">
        <w:rPr>
          <w:rFonts w:hint="eastAsia"/>
          <w:color w:val="000000" w:themeColor="text1"/>
        </w:rPr>
        <w:t xml:space="preserve">he </w:t>
      </w:r>
      <w:r w:rsidR="00CE6B51" w:rsidRPr="004C6DB4">
        <w:rPr>
          <w:rFonts w:hint="eastAsia"/>
          <w:color w:val="000000" w:themeColor="text1"/>
        </w:rPr>
        <w:t xml:space="preserve">test mean values and the predicted values of the </w:t>
      </w:r>
      <w:r w:rsidR="00CE6B51" w:rsidRPr="004C6DB4">
        <w:rPr>
          <w:color w:val="000000" w:themeColor="text1"/>
        </w:rPr>
        <w:t>crack initiation</w:t>
      </w:r>
      <w:r w:rsidR="00CE6B51" w:rsidRPr="004C6DB4">
        <w:rPr>
          <w:rFonts w:hint="eastAsia"/>
          <w:color w:val="000000" w:themeColor="text1"/>
        </w:rPr>
        <w:t xml:space="preserve"> a</w:t>
      </w:r>
      <w:r w:rsidR="00CE6B51" w:rsidRPr="004C6DB4">
        <w:rPr>
          <w:color w:val="000000" w:themeColor="text1"/>
        </w:rPr>
        <w:t>ngle</w:t>
      </w:r>
      <w:r w:rsidR="00CE6B51" w:rsidRPr="004C6DB4">
        <w:rPr>
          <w:rFonts w:hint="eastAsia"/>
          <w:color w:val="000000" w:themeColor="text1"/>
        </w:rPr>
        <w:t xml:space="preserve">s </w:t>
      </w:r>
      <w:r w:rsidR="007A1947" w:rsidRPr="004C6DB4">
        <w:rPr>
          <w:rFonts w:hint="eastAsia"/>
          <w:color w:val="000000" w:themeColor="text1"/>
        </w:rPr>
        <w:t xml:space="preserve">are listed in </w:t>
      </w:r>
      <w:r w:rsidR="00E26CEC">
        <w:rPr>
          <w:rFonts w:hint="eastAsia"/>
        </w:rPr>
        <w:t>Table 7</w:t>
      </w:r>
      <w:r w:rsidR="004E773E" w:rsidRPr="004C6DB4">
        <w:rPr>
          <w:rFonts w:hint="eastAsia"/>
          <w:color w:val="000000" w:themeColor="text1"/>
        </w:rPr>
        <w:t xml:space="preserve"> and </w:t>
      </w:r>
      <w:r w:rsidR="00E26CEC">
        <w:rPr>
          <w:rFonts w:hint="eastAsia"/>
        </w:rPr>
        <w:t>Figure 15</w:t>
      </w:r>
      <w:r w:rsidR="007A1947" w:rsidRPr="004C6DB4">
        <w:rPr>
          <w:rFonts w:hint="eastAsia"/>
          <w:color w:val="000000" w:themeColor="text1"/>
        </w:rPr>
        <w:t>.</w:t>
      </w:r>
      <w:r w:rsidR="009049DA" w:rsidRPr="004C6DB4">
        <w:rPr>
          <w:rFonts w:hint="eastAsia"/>
          <w:color w:val="000000" w:themeColor="text1"/>
        </w:rPr>
        <w:t xml:space="preserve"> </w:t>
      </w:r>
      <w:bookmarkStart w:id="23" w:name="_Ref15980861"/>
      <w:r w:rsidR="00F15DFC" w:rsidRPr="004C6DB4">
        <w:rPr>
          <w:color w:val="000000" w:themeColor="text1"/>
        </w:rPr>
        <w:t>A</w:t>
      </w:r>
      <w:r w:rsidR="00F15DFC" w:rsidRPr="004C6DB4">
        <w:rPr>
          <w:rFonts w:hint="eastAsia"/>
          <w:color w:val="000000" w:themeColor="text1"/>
        </w:rPr>
        <w:t xml:space="preserve">ccording to </w:t>
      </w:r>
      <w:r w:rsidR="00E26CEC">
        <w:rPr>
          <w:rFonts w:hint="eastAsia"/>
        </w:rPr>
        <w:t>Table 7</w:t>
      </w:r>
      <w:r w:rsidR="009A7DE0" w:rsidRPr="004C6DB4">
        <w:rPr>
          <w:rFonts w:hint="eastAsia"/>
          <w:color w:val="000000" w:themeColor="text1"/>
        </w:rPr>
        <w:t xml:space="preserve"> and</w:t>
      </w:r>
      <w:r w:rsidR="00D92B5C" w:rsidRPr="004C6DB4">
        <w:rPr>
          <w:rFonts w:hint="eastAsia"/>
          <w:color w:val="000000" w:themeColor="text1"/>
        </w:rPr>
        <w:t xml:space="preserve"> </w:t>
      </w:r>
      <w:r w:rsidR="00E26CEC">
        <w:rPr>
          <w:rFonts w:hint="eastAsia"/>
        </w:rPr>
        <w:t>Figure 15</w:t>
      </w:r>
      <w:r w:rsidR="00F15DFC" w:rsidRPr="004C6DB4">
        <w:rPr>
          <w:rFonts w:hint="eastAsia"/>
          <w:color w:val="000000" w:themeColor="text1"/>
        </w:rPr>
        <w:t xml:space="preserve">, we can find </w:t>
      </w:r>
      <w:r w:rsidR="00F15DFC" w:rsidRPr="004C6DB4">
        <w:rPr>
          <w:color w:val="000000" w:themeColor="text1"/>
        </w:rPr>
        <w:t>that</w:t>
      </w:r>
      <w:r w:rsidR="00F15DFC" w:rsidRPr="004C6DB4">
        <w:rPr>
          <w:rFonts w:hint="eastAsia"/>
          <w:color w:val="000000" w:themeColor="text1"/>
        </w:rPr>
        <w:t xml:space="preserve"> the maximum </w:t>
      </w:r>
      <w:r w:rsidR="005C0C27" w:rsidRPr="004C6DB4">
        <w:rPr>
          <w:rFonts w:hint="eastAsia"/>
          <w:color w:val="000000" w:themeColor="text1"/>
        </w:rPr>
        <w:t>predicted</w:t>
      </w:r>
      <w:r w:rsidR="00F15DFC" w:rsidRPr="004C6DB4">
        <w:rPr>
          <w:color w:val="000000" w:themeColor="text1"/>
        </w:rPr>
        <w:t xml:space="preserve"> error</w:t>
      </w:r>
      <w:r w:rsidR="00F15DFC" w:rsidRPr="004C6DB4">
        <w:rPr>
          <w:rFonts w:hint="eastAsia"/>
          <w:color w:val="000000" w:themeColor="text1"/>
        </w:rPr>
        <w:t xml:space="preserve"> of </w:t>
      </w:r>
      <w:r w:rsidR="00F15DFC" w:rsidRPr="004C6DB4">
        <w:rPr>
          <w:color w:val="000000" w:themeColor="text1"/>
        </w:rPr>
        <w:t>circular hole</w:t>
      </w:r>
      <w:r w:rsidR="00F15DFC" w:rsidRPr="004C6DB4">
        <w:rPr>
          <w:rFonts w:hint="eastAsia"/>
          <w:color w:val="000000" w:themeColor="text1"/>
        </w:rPr>
        <w:t xml:space="preserve"> is -13.9</w:t>
      </w:r>
      <w:r w:rsidR="00F15DFC" w:rsidRPr="004C6DB4">
        <w:rPr>
          <w:color w:val="000000" w:themeColor="text1"/>
        </w:rPr>
        <w:t>°</w:t>
      </w:r>
      <w:r w:rsidR="00F15DFC" w:rsidRPr="004C6DB4">
        <w:rPr>
          <w:rFonts w:hint="eastAsia"/>
          <w:color w:val="000000" w:themeColor="text1"/>
        </w:rPr>
        <w:t xml:space="preserve"> and </w:t>
      </w:r>
      <w:r w:rsidR="00F15DFC" w:rsidRPr="004C6DB4">
        <w:rPr>
          <w:color w:val="000000" w:themeColor="text1"/>
        </w:rPr>
        <w:t xml:space="preserve">the maximum </w:t>
      </w:r>
      <w:r w:rsidR="005C0C27" w:rsidRPr="004C6DB4">
        <w:rPr>
          <w:rFonts w:hint="eastAsia"/>
          <w:color w:val="000000" w:themeColor="text1"/>
        </w:rPr>
        <w:t>predicted</w:t>
      </w:r>
      <w:r w:rsidR="00F15DFC" w:rsidRPr="004C6DB4">
        <w:rPr>
          <w:color w:val="000000" w:themeColor="text1"/>
        </w:rPr>
        <w:t xml:space="preserve"> error of</w:t>
      </w:r>
      <w:r w:rsidR="00F15DFC" w:rsidRPr="004C6DB4">
        <w:rPr>
          <w:rFonts w:hint="eastAsia"/>
          <w:color w:val="000000" w:themeColor="text1"/>
        </w:rPr>
        <w:t xml:space="preserve"> </w:t>
      </w:r>
      <w:r w:rsidR="00F15DFC" w:rsidRPr="004C6DB4">
        <w:rPr>
          <w:color w:val="000000" w:themeColor="text1"/>
        </w:rPr>
        <w:t>waist-round hole</w:t>
      </w:r>
      <w:r w:rsidR="00F15DFC" w:rsidRPr="004C6DB4">
        <w:rPr>
          <w:rFonts w:hint="eastAsia"/>
          <w:color w:val="000000" w:themeColor="text1"/>
        </w:rPr>
        <w:t xml:space="preserve"> is -19.2</w:t>
      </w:r>
      <w:r w:rsidR="00F15DFC" w:rsidRPr="004C6DB4">
        <w:rPr>
          <w:color w:val="000000" w:themeColor="text1"/>
        </w:rPr>
        <w:t>°</w:t>
      </w:r>
      <w:r w:rsidR="00F15DFC" w:rsidRPr="004C6DB4">
        <w:rPr>
          <w:rFonts w:hint="eastAsia"/>
          <w:color w:val="000000" w:themeColor="text1"/>
        </w:rPr>
        <w:t xml:space="preserve">. </w:t>
      </w:r>
      <w:r w:rsidR="00D1452D" w:rsidRPr="004C6DB4">
        <w:rPr>
          <w:rFonts w:hint="eastAsia"/>
          <w:color w:val="000000" w:themeColor="text1"/>
        </w:rPr>
        <w:t>T</w:t>
      </w:r>
      <w:r w:rsidR="005C0C27" w:rsidRPr="004C6DB4">
        <w:rPr>
          <w:color w:val="000000" w:themeColor="text1"/>
        </w:rPr>
        <w:t xml:space="preserve">he </w:t>
      </w:r>
      <w:r w:rsidR="005C0C27" w:rsidRPr="004C6DB4">
        <w:rPr>
          <w:rFonts w:hint="eastAsia"/>
          <w:color w:val="000000" w:themeColor="text1"/>
          <w:sz w:val="22"/>
        </w:rPr>
        <w:t>predicted</w:t>
      </w:r>
      <w:r w:rsidR="005C0C27" w:rsidRPr="004C6DB4">
        <w:rPr>
          <w:color w:val="000000" w:themeColor="text1"/>
        </w:rPr>
        <w:t xml:space="preserve"> errors </w:t>
      </w:r>
      <w:r w:rsidR="00D92B5C" w:rsidRPr="004C6DB4">
        <w:rPr>
          <w:rFonts w:hint="eastAsia"/>
          <w:color w:val="000000" w:themeColor="text1"/>
        </w:rPr>
        <w:t>distribute</w:t>
      </w:r>
      <w:r w:rsidR="005C0C27" w:rsidRPr="004C6DB4">
        <w:rPr>
          <w:color w:val="000000" w:themeColor="text1"/>
        </w:rPr>
        <w:t xml:space="preserve"> symmetrically on both sides of the zero</w:t>
      </w:r>
      <w:r w:rsidR="005C0C27" w:rsidRPr="004C6DB4">
        <w:rPr>
          <w:rFonts w:hint="eastAsia"/>
          <w:color w:val="000000" w:themeColor="text1"/>
        </w:rPr>
        <w:t>-</w:t>
      </w:r>
      <w:r w:rsidR="005C0C27" w:rsidRPr="004C6DB4">
        <w:rPr>
          <w:color w:val="000000" w:themeColor="text1"/>
        </w:rPr>
        <w:t>error line</w:t>
      </w:r>
      <w:r w:rsidR="00D1452D" w:rsidRPr="004C6DB4">
        <w:rPr>
          <w:rFonts w:hint="eastAsia"/>
          <w:color w:val="000000" w:themeColor="text1"/>
        </w:rPr>
        <w:t xml:space="preserve"> and m</w:t>
      </w:r>
      <w:r w:rsidR="00F15DFC" w:rsidRPr="004C6DB4">
        <w:rPr>
          <w:rFonts w:hint="eastAsia"/>
          <w:color w:val="000000" w:themeColor="text1"/>
        </w:rPr>
        <w:t xml:space="preserve">ost </w:t>
      </w:r>
      <w:r w:rsidR="005C0C27" w:rsidRPr="004C6DB4">
        <w:rPr>
          <w:rFonts w:hint="eastAsia"/>
          <w:color w:val="000000" w:themeColor="text1"/>
        </w:rPr>
        <w:t xml:space="preserve">of the predicted errors </w:t>
      </w:r>
      <w:r w:rsidR="00F15DFC" w:rsidRPr="004C6DB4">
        <w:rPr>
          <w:rFonts w:hint="eastAsia"/>
          <w:color w:val="000000" w:themeColor="text1"/>
        </w:rPr>
        <w:t xml:space="preserve">are </w:t>
      </w:r>
      <w:r w:rsidR="005C0C27" w:rsidRPr="004C6DB4">
        <w:rPr>
          <w:rFonts w:hint="eastAsia"/>
          <w:color w:val="000000" w:themeColor="text1"/>
        </w:rPr>
        <w:t>within 10</w:t>
      </w:r>
      <w:r w:rsidR="005C0C27" w:rsidRPr="004C6DB4">
        <w:rPr>
          <w:color w:val="000000" w:themeColor="text1"/>
        </w:rPr>
        <w:t>°</w:t>
      </w:r>
      <w:r w:rsidR="005C0C27" w:rsidRPr="004C6DB4">
        <w:rPr>
          <w:rFonts w:hint="eastAsia"/>
          <w:color w:val="000000" w:themeColor="text1"/>
        </w:rPr>
        <w:t>, which show</w:t>
      </w:r>
      <w:r w:rsidR="00D92B5C" w:rsidRPr="004C6DB4">
        <w:rPr>
          <w:rFonts w:hint="eastAsia"/>
          <w:color w:val="000000" w:themeColor="text1"/>
        </w:rPr>
        <w:t>s</w:t>
      </w:r>
      <w:r w:rsidR="005C0C27" w:rsidRPr="004C6DB4">
        <w:rPr>
          <w:rFonts w:hint="eastAsia"/>
          <w:color w:val="000000" w:themeColor="text1"/>
        </w:rPr>
        <w:t xml:space="preserve"> that the </w:t>
      </w:r>
      <w:r w:rsidR="005C0C27" w:rsidRPr="004C6DB4">
        <w:rPr>
          <w:color w:val="000000" w:themeColor="text1"/>
        </w:rPr>
        <w:t xml:space="preserve">direction of crack initiation is basically the same as that of </w:t>
      </w:r>
      <w:r w:rsidR="009711AE">
        <w:rPr>
          <w:color w:val="000000" w:themeColor="text1"/>
        </w:rPr>
        <w:t xml:space="preserve">the </w:t>
      </w:r>
      <w:r w:rsidR="005C0C27" w:rsidRPr="004C6DB4">
        <w:rPr>
          <w:color w:val="000000" w:themeColor="text1"/>
        </w:rPr>
        <w:t>NCP</w:t>
      </w:r>
      <w:r w:rsidR="00F64090" w:rsidRPr="004C6DB4">
        <w:rPr>
          <w:rFonts w:hint="eastAsia"/>
          <w:color w:val="000000" w:themeColor="text1"/>
        </w:rPr>
        <w:t>.</w:t>
      </w:r>
      <w:r w:rsidR="00421414" w:rsidRPr="004C6DB4">
        <w:rPr>
          <w:rFonts w:hint="eastAsia"/>
          <w:color w:val="000000" w:themeColor="text1"/>
        </w:rPr>
        <w:t xml:space="preserve"> M</w:t>
      </w:r>
      <w:r w:rsidR="00421414" w:rsidRPr="004C6DB4">
        <w:rPr>
          <w:color w:val="000000" w:themeColor="text1"/>
        </w:rPr>
        <w:t>oreover</w:t>
      </w:r>
      <w:r w:rsidR="00421414" w:rsidRPr="004C6DB4">
        <w:rPr>
          <w:rFonts w:hint="eastAsia"/>
          <w:color w:val="000000" w:themeColor="text1"/>
        </w:rPr>
        <w:t xml:space="preserve">, both the experimental results </w:t>
      </w:r>
      <w:r w:rsidR="00421414" w:rsidRPr="004C6DB4">
        <w:rPr>
          <w:rFonts w:hint="eastAsia"/>
          <w:color w:val="000000" w:themeColor="text1"/>
        </w:rPr>
        <w:lastRenderedPageBreak/>
        <w:t xml:space="preserve">and the predicted results of the </w:t>
      </w:r>
      <w:r w:rsidR="00421414" w:rsidRPr="004C6DB4">
        <w:rPr>
          <w:color w:val="000000" w:themeColor="text1"/>
        </w:rPr>
        <w:t>crack initiation</w:t>
      </w:r>
      <w:r w:rsidR="00421414" w:rsidRPr="004C6DB4">
        <w:rPr>
          <w:rFonts w:hint="eastAsia"/>
          <w:color w:val="000000" w:themeColor="text1"/>
        </w:rPr>
        <w:t xml:space="preserve"> a</w:t>
      </w:r>
      <w:r w:rsidR="00421414" w:rsidRPr="004C6DB4">
        <w:rPr>
          <w:color w:val="000000" w:themeColor="text1"/>
        </w:rPr>
        <w:t>ngle</w:t>
      </w:r>
      <w:r w:rsidR="00421414" w:rsidRPr="004C6DB4">
        <w:rPr>
          <w:rFonts w:hint="eastAsia"/>
          <w:color w:val="000000" w:themeColor="text1"/>
        </w:rPr>
        <w:t xml:space="preserve">s </w:t>
      </w:r>
      <w:r w:rsidR="00421414" w:rsidRPr="004C6DB4">
        <w:rPr>
          <w:color w:val="000000" w:themeColor="text1"/>
        </w:rPr>
        <w:t xml:space="preserve">support the </w:t>
      </w:r>
      <w:r w:rsidR="008E3A3A">
        <w:rPr>
          <w:rFonts w:hint="eastAsia"/>
          <w:color w:val="000000" w:themeColor="text1"/>
        </w:rPr>
        <w:t>opinion</w:t>
      </w:r>
      <w:r w:rsidR="00421414" w:rsidRPr="004C6DB4">
        <w:rPr>
          <w:color w:val="000000" w:themeColor="text1"/>
        </w:rPr>
        <w:t xml:space="preserve"> that crack initiation </w:t>
      </w:r>
      <w:r w:rsidR="008E3A3A">
        <w:rPr>
          <w:rFonts w:hint="eastAsia"/>
          <w:color w:val="000000" w:themeColor="text1"/>
        </w:rPr>
        <w:t>at</w:t>
      </w:r>
      <w:r w:rsidR="00421414" w:rsidRPr="004C6DB4">
        <w:rPr>
          <w:color w:val="000000" w:themeColor="text1"/>
        </w:rPr>
        <w:t xml:space="preserve"> notch</w:t>
      </w:r>
      <w:r w:rsidR="008E3A3A">
        <w:rPr>
          <w:rFonts w:hint="eastAsia"/>
          <w:color w:val="000000" w:themeColor="text1"/>
        </w:rPr>
        <w:t xml:space="preserve"> root</w:t>
      </w:r>
      <w:r w:rsidR="00421414" w:rsidRPr="004C6DB4">
        <w:rPr>
          <w:color w:val="000000" w:themeColor="text1"/>
        </w:rPr>
        <w:t xml:space="preserve"> is mixed mode governed.</w:t>
      </w:r>
    </w:p>
    <w:p w:rsidR="00D7298A" w:rsidRPr="004C6DB4" w:rsidRDefault="00CE6B51" w:rsidP="00CE6B51">
      <w:pPr>
        <w:ind w:firstLineChars="0" w:firstLine="0"/>
        <w:jc w:val="center"/>
        <w:rPr>
          <w:color w:val="000000" w:themeColor="text1"/>
        </w:rPr>
      </w:pPr>
      <w:proofErr w:type="gramStart"/>
      <w:r w:rsidRPr="004C6DB4">
        <w:rPr>
          <w:color w:val="000000" w:themeColor="text1"/>
        </w:rPr>
        <w:t xml:space="preserve">Table </w:t>
      </w:r>
      <w:r w:rsidR="00DD5E08" w:rsidRPr="004C6DB4">
        <w:rPr>
          <w:color w:val="000000" w:themeColor="text1"/>
        </w:rPr>
        <w:fldChar w:fldCharType="begin"/>
      </w:r>
      <w:r w:rsidR="00DD5E08" w:rsidRPr="004C6DB4">
        <w:rPr>
          <w:color w:val="000000" w:themeColor="text1"/>
        </w:rPr>
        <w:instrText xml:space="preserve"> SEQ Table \* ARABIC </w:instrText>
      </w:r>
      <w:r w:rsidR="00DD5E08" w:rsidRPr="004C6DB4">
        <w:rPr>
          <w:color w:val="000000" w:themeColor="text1"/>
        </w:rPr>
        <w:fldChar w:fldCharType="separate"/>
      </w:r>
      <w:r w:rsidR="00B03D73" w:rsidRPr="004C6DB4">
        <w:rPr>
          <w:noProof/>
          <w:color w:val="000000" w:themeColor="text1"/>
        </w:rPr>
        <w:t>7</w:t>
      </w:r>
      <w:r w:rsidR="00DD5E08" w:rsidRPr="004C6DB4">
        <w:rPr>
          <w:color w:val="000000" w:themeColor="text1"/>
        </w:rPr>
        <w:fldChar w:fldCharType="end"/>
      </w:r>
      <w:bookmarkEnd w:id="23"/>
      <w:r w:rsidRPr="004C6DB4">
        <w:rPr>
          <w:rFonts w:hint="eastAsia"/>
          <w:color w:val="000000" w:themeColor="text1"/>
        </w:rPr>
        <w:t>.</w:t>
      </w:r>
      <w:proofErr w:type="gramEnd"/>
      <w:r w:rsidRPr="004C6DB4">
        <w:rPr>
          <w:rFonts w:hint="eastAsia"/>
          <w:color w:val="000000" w:themeColor="text1"/>
        </w:rPr>
        <w:t xml:space="preserve"> </w:t>
      </w:r>
      <w:r w:rsidRPr="004C6DB4">
        <w:rPr>
          <w:color w:val="000000" w:themeColor="text1"/>
        </w:rPr>
        <w:t>T</w:t>
      </w:r>
      <w:r w:rsidRPr="004C6DB4">
        <w:rPr>
          <w:rFonts w:hint="eastAsia"/>
          <w:color w:val="000000" w:themeColor="text1"/>
        </w:rPr>
        <w:t xml:space="preserve">he mean values and the predicted values of the </w:t>
      </w:r>
      <w:r w:rsidRPr="004C6DB4">
        <w:rPr>
          <w:color w:val="000000" w:themeColor="text1"/>
        </w:rPr>
        <w:t>crack initiation</w:t>
      </w:r>
      <w:r w:rsidRPr="004C6DB4">
        <w:rPr>
          <w:rFonts w:hint="eastAsia"/>
          <w:color w:val="000000" w:themeColor="text1"/>
        </w:rPr>
        <w:t xml:space="preserve"> a</w:t>
      </w:r>
      <w:r w:rsidRPr="004C6DB4">
        <w:rPr>
          <w:color w:val="000000" w:themeColor="text1"/>
        </w:rPr>
        <w:t>ngle</w:t>
      </w:r>
      <w:r w:rsidRPr="004C6DB4">
        <w:rPr>
          <w:rFonts w:hint="eastAsia"/>
          <w:color w:val="000000" w:themeColor="text1"/>
        </w:rPr>
        <w:t>s</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742"/>
        <w:gridCol w:w="1817"/>
        <w:gridCol w:w="2324"/>
        <w:gridCol w:w="2289"/>
      </w:tblGrid>
      <w:tr w:rsidR="00F15DFC" w:rsidRPr="004C6DB4" w:rsidTr="00421414">
        <w:trPr>
          <w:trHeight w:val="717"/>
          <w:tblHeader/>
          <w:jc w:val="center"/>
        </w:trPr>
        <w:tc>
          <w:tcPr>
            <w:tcW w:w="1587" w:type="dxa"/>
            <w:shd w:val="clear" w:color="auto" w:fill="auto"/>
            <w:noWrap/>
            <w:vAlign w:val="center"/>
          </w:tcPr>
          <w:p w:rsidR="00F15DFC" w:rsidRPr="004C6DB4" w:rsidRDefault="00F15DFC" w:rsidP="00F15DFC">
            <w:pPr>
              <w:pStyle w:val="a9"/>
              <w:jc w:val="center"/>
              <w:rPr>
                <w:color w:val="000000" w:themeColor="text1"/>
              </w:rPr>
            </w:pPr>
            <w:r w:rsidRPr="004C6DB4">
              <w:rPr>
                <w:color w:val="000000" w:themeColor="text1"/>
              </w:rPr>
              <w:t>Specimen No.</w:t>
            </w:r>
          </w:p>
        </w:tc>
        <w:tc>
          <w:tcPr>
            <w:tcW w:w="1742" w:type="dxa"/>
            <w:vAlign w:val="center"/>
          </w:tcPr>
          <w:p w:rsidR="00F15DFC" w:rsidRPr="004C6DB4" w:rsidRDefault="00F15DFC" w:rsidP="00F15DFC">
            <w:pPr>
              <w:pStyle w:val="a9"/>
              <w:jc w:val="center"/>
              <w:rPr>
                <w:rFonts w:eastAsiaTheme="minorEastAsia"/>
                <w:iCs/>
                <w:color w:val="000000" w:themeColor="text1"/>
              </w:rPr>
            </w:pPr>
            <w:r w:rsidRPr="004C6DB4">
              <w:rPr>
                <w:rFonts w:eastAsiaTheme="minorEastAsia" w:hint="eastAsia"/>
                <w:iCs/>
                <w:color w:val="000000" w:themeColor="text1"/>
              </w:rPr>
              <w:t xml:space="preserve">Loading </w:t>
            </w:r>
            <w:r w:rsidRPr="004C6DB4">
              <w:rPr>
                <w:color w:val="000000" w:themeColor="text1"/>
              </w:rPr>
              <w:t>No.</w:t>
            </w:r>
          </w:p>
        </w:tc>
        <w:tc>
          <w:tcPr>
            <w:tcW w:w="1817" w:type="dxa"/>
            <w:vAlign w:val="center"/>
          </w:tcPr>
          <w:p w:rsidR="00F15DFC" w:rsidRPr="004C6DB4" w:rsidRDefault="00F15DFC" w:rsidP="00F15DFC">
            <w:pPr>
              <w:pStyle w:val="a9"/>
              <w:jc w:val="center"/>
              <w:rPr>
                <w:color w:val="000000" w:themeColor="text1"/>
                <w:sz w:val="22"/>
              </w:rPr>
            </w:pPr>
            <w:r w:rsidRPr="004C6DB4">
              <w:rPr>
                <w:rFonts w:eastAsiaTheme="minorEastAsia"/>
                <w:iCs/>
                <w:color w:val="000000" w:themeColor="text1"/>
              </w:rPr>
              <w:t>M</w:t>
            </w:r>
            <w:r w:rsidRPr="004C6DB4">
              <w:rPr>
                <w:rFonts w:eastAsiaTheme="minorEastAsia" w:hint="eastAsia"/>
                <w:iCs/>
                <w:color w:val="000000" w:themeColor="text1"/>
              </w:rPr>
              <w:t>ean value</w:t>
            </w:r>
            <w:r w:rsidRPr="004C6DB4">
              <w:rPr>
                <w:rFonts w:eastAsiaTheme="minorEastAsia" w:hint="eastAsia"/>
                <w:i/>
                <w:iCs/>
                <w:color w:val="000000" w:themeColor="text1"/>
              </w:rPr>
              <w:t xml:space="preserve"> </w:t>
            </w:r>
            <w:r w:rsidRPr="004C6DB4">
              <w:rPr>
                <w:rFonts w:eastAsiaTheme="minorEastAsia"/>
                <w:i/>
                <w:iCs/>
                <w:color w:val="000000" w:themeColor="text1"/>
                <w:lang w:val="zh-CN"/>
              </w:rPr>
              <w:t>θ</w:t>
            </w:r>
            <w:r w:rsidRPr="004C6DB4">
              <w:rPr>
                <w:rFonts w:eastAsiaTheme="minorEastAsia" w:hint="eastAsia"/>
                <w:color w:val="000000" w:themeColor="text1"/>
                <w:vertAlign w:val="subscript"/>
              </w:rPr>
              <w:t>m</w:t>
            </w:r>
            <w:r w:rsidRPr="004C6DB4">
              <w:rPr>
                <w:rFonts w:eastAsiaTheme="minorEastAsia" w:hint="eastAsia"/>
                <w:color w:val="000000" w:themeColor="text1"/>
              </w:rPr>
              <w:t>/</w:t>
            </w:r>
            <w:r w:rsidRPr="004C6DB4">
              <w:rPr>
                <w:color w:val="000000" w:themeColor="text1"/>
              </w:rPr>
              <w:t>°</w:t>
            </w:r>
          </w:p>
        </w:tc>
        <w:tc>
          <w:tcPr>
            <w:tcW w:w="2324" w:type="dxa"/>
            <w:shd w:val="clear" w:color="auto" w:fill="auto"/>
            <w:noWrap/>
            <w:vAlign w:val="center"/>
          </w:tcPr>
          <w:p w:rsidR="00F15DFC" w:rsidRPr="004C6DB4" w:rsidRDefault="00F15DFC" w:rsidP="00F15DFC">
            <w:pPr>
              <w:pStyle w:val="a9"/>
              <w:jc w:val="center"/>
              <w:rPr>
                <w:color w:val="000000" w:themeColor="text1"/>
                <w:sz w:val="22"/>
              </w:rPr>
            </w:pPr>
            <w:r w:rsidRPr="004C6DB4">
              <w:rPr>
                <w:rFonts w:hint="eastAsia"/>
                <w:color w:val="000000" w:themeColor="text1"/>
                <w:szCs w:val="24"/>
              </w:rPr>
              <w:t>Predicted value</w:t>
            </w:r>
            <w:r w:rsidRPr="004C6DB4">
              <w:rPr>
                <w:rFonts w:hint="eastAsia"/>
                <w:color w:val="000000" w:themeColor="text1"/>
                <w:sz w:val="22"/>
              </w:rPr>
              <w:t xml:space="preserve"> </w:t>
            </w:r>
            <w:r w:rsidRPr="004C6DB4">
              <w:rPr>
                <w:rFonts w:eastAsiaTheme="minorEastAsia"/>
                <w:i/>
                <w:iCs/>
                <w:color w:val="000000" w:themeColor="text1"/>
                <w:lang w:val="zh-CN"/>
              </w:rPr>
              <w:t>θ</w:t>
            </w:r>
            <w:r w:rsidRPr="004C6DB4">
              <w:rPr>
                <w:rFonts w:eastAsiaTheme="minorEastAsia" w:hint="eastAsia"/>
                <w:color w:val="000000" w:themeColor="text1"/>
                <w:vertAlign w:val="subscript"/>
              </w:rPr>
              <w:t>p</w:t>
            </w:r>
            <w:r w:rsidRPr="004C6DB4">
              <w:rPr>
                <w:rFonts w:eastAsiaTheme="minorEastAsia" w:hint="eastAsia"/>
                <w:color w:val="000000" w:themeColor="text1"/>
              </w:rPr>
              <w:t>/</w:t>
            </w:r>
            <w:r w:rsidRPr="004C6DB4">
              <w:rPr>
                <w:color w:val="000000" w:themeColor="text1"/>
              </w:rPr>
              <w:t>°</w:t>
            </w:r>
          </w:p>
        </w:tc>
        <w:tc>
          <w:tcPr>
            <w:tcW w:w="2289" w:type="dxa"/>
            <w:vAlign w:val="center"/>
          </w:tcPr>
          <w:p w:rsidR="00F15DFC" w:rsidRPr="004C6DB4" w:rsidRDefault="005C0C27" w:rsidP="00F15DFC">
            <w:pPr>
              <w:pStyle w:val="a9"/>
              <w:jc w:val="center"/>
              <w:rPr>
                <w:color w:val="000000" w:themeColor="text1"/>
              </w:rPr>
            </w:pPr>
            <w:r w:rsidRPr="004C6DB4">
              <w:rPr>
                <w:rFonts w:hint="eastAsia"/>
                <w:color w:val="000000" w:themeColor="text1"/>
                <w:szCs w:val="24"/>
              </w:rPr>
              <w:t>Predicted</w:t>
            </w:r>
            <w:r w:rsidR="00F15DFC" w:rsidRPr="004C6DB4">
              <w:rPr>
                <w:rFonts w:hint="eastAsia"/>
                <w:color w:val="000000" w:themeColor="text1"/>
                <w:szCs w:val="24"/>
              </w:rPr>
              <w:t xml:space="preserve"> error</w:t>
            </w:r>
            <w:r w:rsidR="00F15DFC" w:rsidRPr="004C6DB4">
              <w:rPr>
                <w:rFonts w:hint="eastAsia"/>
                <w:color w:val="000000" w:themeColor="text1"/>
              </w:rPr>
              <w:t xml:space="preserve"> </w:t>
            </w:r>
            <w:proofErr w:type="spellStart"/>
            <w:r w:rsidR="00F15DFC" w:rsidRPr="004C6DB4">
              <w:rPr>
                <w:rFonts w:hint="eastAsia"/>
                <w:i/>
                <w:color w:val="000000" w:themeColor="text1"/>
              </w:rPr>
              <w:t>E</w:t>
            </w:r>
            <w:r w:rsidR="00F15DFC" w:rsidRPr="004C6DB4">
              <w:rPr>
                <w:rFonts w:hint="eastAsia"/>
                <w:color w:val="000000" w:themeColor="text1"/>
                <w:vertAlign w:val="subscript"/>
              </w:rPr>
              <w:t>r</w:t>
            </w:r>
            <w:proofErr w:type="spellEnd"/>
            <w:r w:rsidR="00F15DFC" w:rsidRPr="004C6DB4">
              <w:rPr>
                <w:rFonts w:hint="eastAsia"/>
                <w:color w:val="000000" w:themeColor="text1"/>
              </w:rPr>
              <w:t xml:space="preserve"> </w:t>
            </w:r>
            <w:r w:rsidR="00F15DFC" w:rsidRPr="004C6DB4">
              <w:rPr>
                <w:color w:val="000000" w:themeColor="text1"/>
              </w:rPr>
              <w:t>/°</w:t>
            </w:r>
          </w:p>
          <w:p w:rsidR="00F15DFC" w:rsidRPr="004C6DB4" w:rsidRDefault="00F15DFC" w:rsidP="00F15DFC">
            <w:pPr>
              <w:pStyle w:val="a9"/>
              <w:jc w:val="center"/>
              <w:rPr>
                <w:rFonts w:ascii="Arial"/>
                <w:color w:val="000000" w:themeColor="text1"/>
                <w:sz w:val="36"/>
                <w:szCs w:val="36"/>
              </w:rPr>
            </w:pPr>
            <w:proofErr w:type="spellStart"/>
            <w:r w:rsidRPr="004C6DB4">
              <w:rPr>
                <w:rFonts w:hint="eastAsia"/>
                <w:i/>
                <w:color w:val="000000" w:themeColor="text1"/>
              </w:rPr>
              <w:t>E</w:t>
            </w:r>
            <w:r w:rsidRPr="004C6DB4">
              <w:rPr>
                <w:rFonts w:hint="eastAsia"/>
                <w:color w:val="000000" w:themeColor="text1"/>
                <w:vertAlign w:val="subscript"/>
              </w:rPr>
              <w:t>r</w:t>
            </w:r>
            <w:proofErr w:type="spellEnd"/>
            <w:r w:rsidRPr="004C6DB4">
              <w:rPr>
                <w:rFonts w:hint="eastAsia"/>
                <w:color w:val="000000" w:themeColor="text1"/>
              </w:rPr>
              <w:t>=</w:t>
            </w:r>
            <w:r w:rsidRPr="004C6DB4">
              <w:rPr>
                <w:rFonts w:eastAsiaTheme="minorEastAsia"/>
                <w:i/>
                <w:iCs/>
                <w:color w:val="000000" w:themeColor="text1"/>
                <w:lang w:val="zh-CN"/>
              </w:rPr>
              <w:t>θ</w:t>
            </w:r>
            <w:r w:rsidRPr="004C6DB4">
              <w:rPr>
                <w:rFonts w:eastAsiaTheme="minorEastAsia" w:hint="eastAsia"/>
                <w:color w:val="000000" w:themeColor="text1"/>
                <w:vertAlign w:val="subscript"/>
              </w:rPr>
              <w:t>m</w:t>
            </w:r>
            <w:r w:rsidRPr="004C6DB4">
              <w:rPr>
                <w:rFonts w:eastAsiaTheme="minorEastAsia" w:hint="eastAsia"/>
                <w:color w:val="000000" w:themeColor="text1"/>
              </w:rPr>
              <w:t>-</w:t>
            </w:r>
            <w:r w:rsidRPr="004C6DB4">
              <w:rPr>
                <w:rFonts w:eastAsiaTheme="minorEastAsia"/>
                <w:i/>
                <w:iCs/>
                <w:color w:val="000000" w:themeColor="text1"/>
                <w:lang w:val="zh-CN"/>
              </w:rPr>
              <w:t>θ</w:t>
            </w:r>
            <w:r w:rsidRPr="004C6DB4">
              <w:rPr>
                <w:rFonts w:eastAsiaTheme="minorEastAsia" w:hint="eastAsia"/>
                <w:color w:val="000000" w:themeColor="text1"/>
                <w:vertAlign w:val="subscript"/>
              </w:rPr>
              <w:t>p</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19.4</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18</w:t>
            </w:r>
            <w:r w:rsidRPr="004C6DB4">
              <w:rPr>
                <w:color w:val="000000" w:themeColor="text1"/>
                <w:sz w:val="22"/>
              </w:rPr>
              <w:t>.1</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1.3</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D2</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D3</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2</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12.2</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1</w:t>
            </w:r>
            <w:r w:rsidRPr="004C6DB4">
              <w:rPr>
                <w:rFonts w:hint="eastAsia"/>
                <w:color w:val="000000" w:themeColor="text1"/>
                <w:sz w:val="22"/>
              </w:rPr>
              <w:t>5</w:t>
            </w:r>
            <w:r w:rsidRPr="004C6DB4">
              <w:rPr>
                <w:color w:val="000000" w:themeColor="text1"/>
                <w:sz w:val="22"/>
              </w:rPr>
              <w:t>.0</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-2.8</w:t>
            </w:r>
          </w:p>
        </w:tc>
      </w:tr>
      <w:tr w:rsidR="00F15DFC" w:rsidRPr="004C6DB4" w:rsidTr="00421414">
        <w:trPr>
          <w:trHeight w:val="315"/>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rPr>
            </w:pPr>
            <w:r w:rsidRPr="004C6DB4">
              <w:rPr>
                <w:color w:val="000000" w:themeColor="text1"/>
              </w:rPr>
              <w:t>D4</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D7</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3</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25.3</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2</w:t>
            </w:r>
            <w:r w:rsidRPr="004C6DB4">
              <w:rPr>
                <w:color w:val="000000" w:themeColor="text1"/>
                <w:sz w:val="22"/>
              </w:rPr>
              <w:t>3.4</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1.9</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D8</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D5</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4</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29.4</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25</w:t>
            </w:r>
            <w:r w:rsidRPr="004C6DB4">
              <w:rPr>
                <w:color w:val="000000" w:themeColor="text1"/>
                <w:sz w:val="22"/>
              </w:rPr>
              <w:t>.9</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3.5</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D6</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D9</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5</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13.0</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12</w:t>
            </w:r>
            <w:r w:rsidRPr="004C6DB4">
              <w:rPr>
                <w:color w:val="000000" w:themeColor="text1"/>
                <w:sz w:val="22"/>
              </w:rPr>
              <w:t>.5</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0.5</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D10</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D11</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6</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22.7</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20</w:t>
            </w:r>
            <w:r w:rsidRPr="004C6DB4">
              <w:rPr>
                <w:color w:val="000000" w:themeColor="text1"/>
                <w:sz w:val="22"/>
              </w:rPr>
              <w:t>.8</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1.9</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D12</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D13</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7</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15.7</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2</w:t>
            </w:r>
            <w:r w:rsidRPr="004C6DB4">
              <w:rPr>
                <w:color w:val="000000" w:themeColor="text1"/>
                <w:sz w:val="22"/>
              </w:rPr>
              <w:t>6.8</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-11.1</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D14</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D15</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8</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8.2</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15</w:t>
            </w:r>
            <w:r w:rsidRPr="004C6DB4">
              <w:rPr>
                <w:color w:val="000000" w:themeColor="text1"/>
                <w:sz w:val="22"/>
              </w:rPr>
              <w:t>.</w:t>
            </w:r>
            <w:r w:rsidRPr="004C6DB4">
              <w:rPr>
                <w:rFonts w:hint="eastAsia"/>
                <w:color w:val="000000" w:themeColor="text1"/>
                <w:sz w:val="22"/>
              </w:rPr>
              <w:t>2</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-7</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D16</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D17</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9</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9.5</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14</w:t>
            </w:r>
            <w:r w:rsidRPr="004C6DB4">
              <w:rPr>
                <w:rFonts w:hint="eastAsia"/>
                <w:color w:val="000000" w:themeColor="text1"/>
                <w:sz w:val="22"/>
              </w:rPr>
              <w:t>.</w:t>
            </w:r>
            <w:r w:rsidRPr="004C6DB4">
              <w:rPr>
                <w:color w:val="000000" w:themeColor="text1"/>
                <w:sz w:val="22"/>
              </w:rPr>
              <w:t>3</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-4.8</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D18</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D19</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10</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18.8</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3</w:t>
            </w:r>
            <w:r w:rsidRPr="004C6DB4">
              <w:rPr>
                <w:color w:val="000000" w:themeColor="text1"/>
                <w:sz w:val="22"/>
              </w:rPr>
              <w:t>2.</w:t>
            </w:r>
            <w:r w:rsidRPr="004C6DB4">
              <w:rPr>
                <w:rFonts w:hint="eastAsia"/>
                <w:color w:val="000000" w:themeColor="text1"/>
                <w:sz w:val="22"/>
              </w:rPr>
              <w:t>7</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-13.9</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D20</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Y6</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11</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13.4</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30.6</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-17.2</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Y7</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Y8</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12</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16.0</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35.2</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-19.2</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Y9</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273"/>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Y12</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13</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41.6</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25.7</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15.9</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Y14</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Y11</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14</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4.3</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7.6</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-3.3</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Y13</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Y15</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15</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14.7</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16.5</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-1.8</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Y16</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Y19</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16</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18.8</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30.9</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-12.1</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Y20</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Y21</w:t>
            </w:r>
          </w:p>
        </w:tc>
        <w:tc>
          <w:tcPr>
            <w:tcW w:w="1742" w:type="dxa"/>
            <w:vMerge/>
            <w:vAlign w:val="center"/>
          </w:tcPr>
          <w:p w:rsidR="00F15DFC" w:rsidRPr="004C6DB4" w:rsidRDefault="00F15DFC" w:rsidP="00F15DFC">
            <w:pPr>
              <w:pStyle w:val="a9"/>
              <w:jc w:val="center"/>
              <w:rPr>
                <w:color w:val="000000" w:themeColor="text1"/>
              </w:rPr>
            </w:pPr>
          </w:p>
        </w:tc>
        <w:tc>
          <w:tcPr>
            <w:tcW w:w="1817" w:type="dxa"/>
            <w:vMerge/>
            <w:vAlign w:val="center"/>
          </w:tcPr>
          <w:p w:rsidR="00F15DFC" w:rsidRPr="004C6DB4" w:rsidRDefault="00F15DFC" w:rsidP="00F15DFC">
            <w:pPr>
              <w:pStyle w:val="a9"/>
              <w:jc w:val="center"/>
              <w:rPr>
                <w:color w:val="000000" w:themeColor="text1"/>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Y17</w:t>
            </w:r>
          </w:p>
        </w:tc>
        <w:tc>
          <w:tcPr>
            <w:tcW w:w="1742" w:type="dxa"/>
            <w:vMerge w:val="restart"/>
            <w:vAlign w:val="center"/>
          </w:tcPr>
          <w:p w:rsidR="00F15DFC" w:rsidRPr="004C6DB4" w:rsidRDefault="00F15DFC" w:rsidP="00F15DFC">
            <w:pPr>
              <w:pStyle w:val="a9"/>
              <w:jc w:val="center"/>
              <w:rPr>
                <w:color w:val="000000" w:themeColor="text1"/>
              </w:rPr>
            </w:pPr>
            <w:r w:rsidRPr="004C6DB4">
              <w:rPr>
                <w:rFonts w:hint="eastAsia"/>
                <w:color w:val="000000" w:themeColor="text1"/>
              </w:rPr>
              <w:t>17</w:t>
            </w:r>
          </w:p>
        </w:tc>
        <w:tc>
          <w:tcPr>
            <w:tcW w:w="1817" w:type="dxa"/>
            <w:vMerge w:val="restart"/>
            <w:vAlign w:val="center"/>
          </w:tcPr>
          <w:p w:rsidR="00F15DFC" w:rsidRPr="004C6DB4" w:rsidRDefault="00F15DFC" w:rsidP="00F15DFC">
            <w:pPr>
              <w:pStyle w:val="a9"/>
              <w:jc w:val="center"/>
              <w:rPr>
                <w:color w:val="000000" w:themeColor="text1"/>
              </w:rPr>
            </w:pPr>
            <w:r w:rsidRPr="004C6DB4">
              <w:rPr>
                <w:color w:val="000000" w:themeColor="text1"/>
              </w:rPr>
              <w:t>1.1</w:t>
            </w:r>
          </w:p>
        </w:tc>
        <w:tc>
          <w:tcPr>
            <w:tcW w:w="2324" w:type="dxa"/>
            <w:vMerge w:val="restart"/>
            <w:shd w:val="clear" w:color="auto" w:fill="auto"/>
            <w:noWrap/>
            <w:vAlign w:val="center"/>
            <w:hideMark/>
          </w:tcPr>
          <w:p w:rsidR="00F15DFC" w:rsidRPr="004C6DB4" w:rsidRDefault="00F15DFC" w:rsidP="00F15DFC">
            <w:pPr>
              <w:pStyle w:val="a9"/>
              <w:jc w:val="center"/>
              <w:rPr>
                <w:color w:val="000000" w:themeColor="text1"/>
                <w:sz w:val="22"/>
              </w:rPr>
            </w:pPr>
            <w:r w:rsidRPr="004C6DB4">
              <w:rPr>
                <w:rFonts w:hint="eastAsia"/>
                <w:color w:val="000000" w:themeColor="text1"/>
                <w:sz w:val="22"/>
              </w:rPr>
              <w:t>5.3</w:t>
            </w:r>
          </w:p>
        </w:tc>
        <w:tc>
          <w:tcPr>
            <w:tcW w:w="2289" w:type="dxa"/>
            <w:vMerge w:val="restart"/>
            <w:vAlign w:val="center"/>
          </w:tcPr>
          <w:p w:rsidR="00F15DFC" w:rsidRPr="004C6DB4" w:rsidRDefault="00F15DFC" w:rsidP="00F15DFC">
            <w:pPr>
              <w:pStyle w:val="a9"/>
              <w:jc w:val="center"/>
              <w:rPr>
                <w:rFonts w:cs="宋体"/>
                <w:color w:val="000000" w:themeColor="text1"/>
              </w:rPr>
            </w:pPr>
            <w:r w:rsidRPr="004C6DB4">
              <w:rPr>
                <w:color w:val="000000" w:themeColor="text1"/>
              </w:rPr>
              <w:t>-4.2</w:t>
            </w:r>
          </w:p>
        </w:tc>
      </w:tr>
      <w:tr w:rsidR="00F15DFC" w:rsidRPr="004C6DB4" w:rsidTr="00421414">
        <w:trPr>
          <w:trHeight w:val="300"/>
          <w:jc w:val="center"/>
        </w:trPr>
        <w:tc>
          <w:tcPr>
            <w:tcW w:w="1587" w:type="dxa"/>
            <w:shd w:val="clear" w:color="auto" w:fill="auto"/>
            <w:noWrap/>
            <w:vAlign w:val="center"/>
            <w:hideMark/>
          </w:tcPr>
          <w:p w:rsidR="00F15DFC" w:rsidRPr="004C6DB4" w:rsidRDefault="00F15DFC" w:rsidP="00F15DFC">
            <w:pPr>
              <w:pStyle w:val="a9"/>
              <w:jc w:val="center"/>
              <w:rPr>
                <w:color w:val="000000" w:themeColor="text1"/>
                <w:sz w:val="22"/>
              </w:rPr>
            </w:pPr>
            <w:r w:rsidRPr="004C6DB4">
              <w:rPr>
                <w:color w:val="000000" w:themeColor="text1"/>
                <w:sz w:val="22"/>
              </w:rPr>
              <w:t>Y18</w:t>
            </w:r>
          </w:p>
        </w:tc>
        <w:tc>
          <w:tcPr>
            <w:tcW w:w="1742" w:type="dxa"/>
            <w:vMerge/>
            <w:vAlign w:val="center"/>
          </w:tcPr>
          <w:p w:rsidR="00F15DFC" w:rsidRPr="004C6DB4" w:rsidRDefault="00F15DFC" w:rsidP="00F15DFC">
            <w:pPr>
              <w:pStyle w:val="a9"/>
              <w:jc w:val="center"/>
              <w:rPr>
                <w:color w:val="000000" w:themeColor="text1"/>
                <w:sz w:val="22"/>
              </w:rPr>
            </w:pPr>
          </w:p>
        </w:tc>
        <w:tc>
          <w:tcPr>
            <w:tcW w:w="1817" w:type="dxa"/>
            <w:vMerge/>
            <w:vAlign w:val="center"/>
          </w:tcPr>
          <w:p w:rsidR="00F15DFC" w:rsidRPr="004C6DB4" w:rsidRDefault="00F15DFC" w:rsidP="00F15DFC">
            <w:pPr>
              <w:pStyle w:val="a9"/>
              <w:jc w:val="center"/>
              <w:rPr>
                <w:color w:val="000000" w:themeColor="text1"/>
                <w:sz w:val="22"/>
              </w:rPr>
            </w:pPr>
          </w:p>
        </w:tc>
        <w:tc>
          <w:tcPr>
            <w:tcW w:w="2324" w:type="dxa"/>
            <w:vMerge/>
            <w:shd w:val="clear" w:color="auto" w:fill="auto"/>
            <w:noWrap/>
            <w:vAlign w:val="center"/>
            <w:hideMark/>
          </w:tcPr>
          <w:p w:rsidR="00F15DFC" w:rsidRPr="004C6DB4" w:rsidRDefault="00F15DFC" w:rsidP="00F15DFC">
            <w:pPr>
              <w:pStyle w:val="a9"/>
              <w:jc w:val="center"/>
              <w:rPr>
                <w:color w:val="000000" w:themeColor="text1"/>
                <w:sz w:val="22"/>
              </w:rPr>
            </w:pPr>
          </w:p>
        </w:tc>
        <w:tc>
          <w:tcPr>
            <w:tcW w:w="2289" w:type="dxa"/>
            <w:vMerge/>
            <w:vAlign w:val="center"/>
          </w:tcPr>
          <w:p w:rsidR="00F15DFC" w:rsidRPr="004C6DB4" w:rsidRDefault="00F15DFC" w:rsidP="00F15DFC">
            <w:pPr>
              <w:pStyle w:val="a9"/>
              <w:jc w:val="center"/>
              <w:rPr>
                <w:color w:val="000000" w:themeColor="text1"/>
                <w:sz w:val="22"/>
              </w:rPr>
            </w:pPr>
          </w:p>
        </w:tc>
      </w:tr>
    </w:tbl>
    <w:p w:rsidR="005554E1" w:rsidRPr="004C6DB4" w:rsidRDefault="00E511A3" w:rsidP="00851BCF">
      <w:pPr>
        <w:pStyle w:val="a9"/>
        <w:spacing w:beforeLines="100" w:before="400"/>
        <w:jc w:val="center"/>
        <w:rPr>
          <w:color w:val="000000" w:themeColor="text1"/>
        </w:rPr>
      </w:pPr>
      <w:r w:rsidRPr="004C6DB4">
        <w:rPr>
          <w:color w:val="000000" w:themeColor="text1"/>
        </w:rPr>
        <w:object w:dxaOrig="5053" w:dyaOrig="3570">
          <v:shape id="_x0000_i1079" type="#_x0000_t75" style="width:269.2pt;height:200.95pt" o:ole="">
            <v:imagedata r:id="rId108" o:title="" croptop="6405f" cropbottom="4698f" cropleft="5731f" cropright="8403f"/>
          </v:shape>
          <o:OLEObject Type="Embed" ProgID="Origin50.Graph" ShapeID="_x0000_i1079" DrawAspect="Content" ObjectID="_1642335978" r:id="rId109"/>
        </w:object>
      </w:r>
    </w:p>
    <w:p w:rsidR="00B97CA4" w:rsidRPr="004C6DB4" w:rsidRDefault="00B97CA4" w:rsidP="00B97CA4">
      <w:pPr>
        <w:pStyle w:val="a9"/>
        <w:jc w:val="center"/>
        <w:rPr>
          <w:color w:val="000000" w:themeColor="text1"/>
        </w:rPr>
      </w:pPr>
      <w:bookmarkStart w:id="24" w:name="_Ref15981719"/>
      <w:proofErr w:type="gramStart"/>
      <w:r w:rsidRPr="004C6DB4">
        <w:rPr>
          <w:color w:val="000000" w:themeColor="text1"/>
        </w:rPr>
        <w:t>Figure</w:t>
      </w:r>
      <w:r w:rsidRPr="004C6DB4">
        <w:rPr>
          <w:rFonts w:hint="eastAsia"/>
          <w:color w:val="000000" w:themeColor="text1"/>
        </w:rPr>
        <w:t xml:space="preserve"> </w:t>
      </w:r>
      <w:r w:rsidR="00DD5E08" w:rsidRPr="004C6DB4">
        <w:rPr>
          <w:color w:val="000000" w:themeColor="text1"/>
        </w:rPr>
        <w:fldChar w:fldCharType="begin"/>
      </w:r>
      <w:r w:rsidRPr="004C6DB4">
        <w:rPr>
          <w:color w:val="000000" w:themeColor="text1"/>
        </w:rPr>
        <w:instrText xml:space="preserve"> </w:instrText>
      </w:r>
      <w:r w:rsidRPr="004C6DB4">
        <w:rPr>
          <w:rFonts w:hint="eastAsia"/>
          <w:color w:val="000000" w:themeColor="text1"/>
        </w:rPr>
        <w:instrText>SEQ Figure \* ARABIC</w:instrText>
      </w:r>
      <w:r w:rsidRPr="004C6DB4">
        <w:rPr>
          <w:color w:val="000000" w:themeColor="text1"/>
        </w:rPr>
        <w:instrText xml:space="preserve"> </w:instrText>
      </w:r>
      <w:r w:rsidR="00DD5E08" w:rsidRPr="004C6DB4">
        <w:rPr>
          <w:color w:val="000000" w:themeColor="text1"/>
        </w:rPr>
        <w:fldChar w:fldCharType="separate"/>
      </w:r>
      <w:r w:rsidR="00B03D73" w:rsidRPr="004C6DB4">
        <w:rPr>
          <w:noProof/>
          <w:color w:val="000000" w:themeColor="text1"/>
        </w:rPr>
        <w:t>15</w:t>
      </w:r>
      <w:r w:rsidR="00DD5E08" w:rsidRPr="004C6DB4">
        <w:rPr>
          <w:color w:val="000000" w:themeColor="text1"/>
        </w:rPr>
        <w:fldChar w:fldCharType="end"/>
      </w:r>
      <w:bookmarkEnd w:id="24"/>
      <w:r w:rsidRPr="004C6DB4">
        <w:rPr>
          <w:rFonts w:hint="eastAsia"/>
          <w:color w:val="000000" w:themeColor="text1"/>
        </w:rPr>
        <w:t>.</w:t>
      </w:r>
      <w:proofErr w:type="gramEnd"/>
      <w:r w:rsidRPr="004C6DB4">
        <w:rPr>
          <w:rFonts w:hint="eastAsia"/>
          <w:color w:val="000000" w:themeColor="text1"/>
        </w:rPr>
        <w:t xml:space="preserve"> </w:t>
      </w:r>
      <w:r w:rsidRPr="004C6DB4">
        <w:rPr>
          <w:color w:val="000000" w:themeColor="text1"/>
        </w:rPr>
        <w:t>T</w:t>
      </w:r>
      <w:r w:rsidRPr="004C6DB4">
        <w:rPr>
          <w:rFonts w:hint="eastAsia"/>
          <w:color w:val="000000" w:themeColor="text1"/>
        </w:rPr>
        <w:t>he relations between mean values and the predicted values</w:t>
      </w:r>
    </w:p>
    <w:p w:rsidR="00B90C65" w:rsidRPr="004C6DB4" w:rsidRDefault="00007EF0" w:rsidP="00851BCF">
      <w:pPr>
        <w:pStyle w:val="1"/>
        <w:spacing w:beforeLines="50" w:before="200" w:line="240" w:lineRule="auto"/>
        <w:rPr>
          <w:color w:val="000000" w:themeColor="text1"/>
        </w:rPr>
      </w:pPr>
      <w:r w:rsidRPr="004C6DB4">
        <w:rPr>
          <w:i w:val="0"/>
          <w:color w:val="000000" w:themeColor="text1"/>
        </w:rPr>
        <w:t>C</w:t>
      </w:r>
      <w:r w:rsidRPr="004C6DB4">
        <w:rPr>
          <w:rFonts w:hint="eastAsia"/>
          <w:i w:val="0"/>
          <w:color w:val="000000" w:themeColor="text1"/>
        </w:rPr>
        <w:t>onclusion</w:t>
      </w:r>
    </w:p>
    <w:p w:rsidR="00DE1A76" w:rsidRPr="004C6DB4" w:rsidRDefault="009A4787" w:rsidP="00DE1A76">
      <w:pPr>
        <w:ind w:firstLine="480"/>
        <w:rPr>
          <w:color w:val="000000" w:themeColor="text1"/>
        </w:rPr>
      </w:pPr>
      <w:r w:rsidRPr="004C6DB4">
        <w:rPr>
          <w:color w:val="000000" w:themeColor="text1"/>
        </w:rPr>
        <w:t>T</w:t>
      </w:r>
      <w:r w:rsidRPr="004C6DB4">
        <w:rPr>
          <w:rFonts w:hint="eastAsia"/>
          <w:color w:val="000000" w:themeColor="text1"/>
        </w:rPr>
        <w:t xml:space="preserve">he </w:t>
      </w:r>
      <w:r w:rsidRPr="004C6DB4">
        <w:rPr>
          <w:color w:val="000000" w:themeColor="text1"/>
        </w:rPr>
        <w:t>advanced volumetric approaches</w:t>
      </w:r>
      <w:r w:rsidRPr="004C6DB4">
        <w:rPr>
          <w:rFonts w:hint="eastAsia"/>
          <w:color w:val="000000" w:themeColor="text1"/>
        </w:rPr>
        <w:t xml:space="preserve"> like the TCD, SFI approach, </w:t>
      </w:r>
      <w:r w:rsidRPr="004C6DB4">
        <w:rPr>
          <w:color w:val="000000" w:themeColor="text1"/>
        </w:rPr>
        <w:t>and</w:t>
      </w:r>
      <w:r w:rsidRPr="004C6DB4">
        <w:rPr>
          <w:rFonts w:hint="eastAsia"/>
          <w:color w:val="000000" w:themeColor="text1"/>
        </w:rPr>
        <w:t xml:space="preserve"> </w:t>
      </w:r>
      <w:r w:rsidRPr="004C6DB4">
        <w:rPr>
          <w:color w:val="000000" w:themeColor="text1"/>
        </w:rPr>
        <w:t>SED</w:t>
      </w:r>
      <w:r w:rsidRPr="004C6DB4">
        <w:rPr>
          <w:rFonts w:hint="eastAsia"/>
          <w:color w:val="000000" w:themeColor="text1"/>
        </w:rPr>
        <w:t xml:space="preserve"> approach are briefly reviewed to show that the radius of fatigue damage region </w:t>
      </w:r>
      <w:r w:rsidR="00AF5451">
        <w:rPr>
          <w:rFonts w:hint="eastAsia"/>
          <w:color w:val="000000" w:themeColor="text1"/>
        </w:rPr>
        <w:t>are</w:t>
      </w:r>
      <w:r w:rsidRPr="004C6DB4">
        <w:rPr>
          <w:rFonts w:hint="eastAsia"/>
          <w:color w:val="000000" w:themeColor="text1"/>
        </w:rPr>
        <w:t xml:space="preserve"> </w:t>
      </w:r>
      <w:r w:rsidR="008631C5" w:rsidRPr="004C6DB4">
        <w:rPr>
          <w:rFonts w:hint="eastAsia"/>
          <w:color w:val="000000" w:themeColor="text1"/>
        </w:rPr>
        <w:t xml:space="preserve">important and they </w:t>
      </w:r>
      <w:r w:rsidR="004D0A62" w:rsidRPr="004C6DB4">
        <w:rPr>
          <w:rFonts w:hint="eastAsia"/>
          <w:color w:val="000000" w:themeColor="text1"/>
        </w:rPr>
        <w:t>have</w:t>
      </w:r>
      <w:r w:rsidRPr="004C6DB4">
        <w:rPr>
          <w:rFonts w:hint="eastAsia"/>
          <w:color w:val="000000" w:themeColor="text1"/>
        </w:rPr>
        <w:t xml:space="preserve"> different</w:t>
      </w:r>
      <w:r w:rsidR="004D0A62" w:rsidRPr="004C6DB4">
        <w:rPr>
          <w:rFonts w:hint="eastAsia"/>
          <w:color w:val="000000" w:themeColor="text1"/>
        </w:rPr>
        <w:t xml:space="preserve"> </w:t>
      </w:r>
      <w:r w:rsidR="004D0A62" w:rsidRPr="004C6DB4">
        <w:rPr>
          <w:color w:val="000000" w:themeColor="text1"/>
        </w:rPr>
        <w:t>physical definition</w:t>
      </w:r>
      <w:r w:rsidRPr="004C6DB4">
        <w:rPr>
          <w:rFonts w:hint="eastAsia"/>
          <w:color w:val="000000" w:themeColor="text1"/>
        </w:rPr>
        <w:t xml:space="preserve"> from each other. </w:t>
      </w:r>
      <w:r w:rsidR="008631C5" w:rsidRPr="004C6DB4">
        <w:rPr>
          <w:rFonts w:hint="eastAsia"/>
          <w:color w:val="000000" w:themeColor="text1"/>
        </w:rPr>
        <w:t>E</w:t>
      </w:r>
      <w:r w:rsidR="008631C5" w:rsidRPr="004C6DB4">
        <w:rPr>
          <w:color w:val="000000" w:themeColor="text1"/>
        </w:rPr>
        <w:t>ssentially, the fatigue damage</w:t>
      </w:r>
      <w:r w:rsidR="008631C5" w:rsidRPr="004C6DB4">
        <w:rPr>
          <w:rFonts w:hint="eastAsia"/>
          <w:color w:val="000000" w:themeColor="text1"/>
        </w:rPr>
        <w:t xml:space="preserve"> region</w:t>
      </w:r>
      <w:r w:rsidR="008631C5" w:rsidRPr="004C6DB4">
        <w:rPr>
          <w:color w:val="000000" w:themeColor="text1"/>
        </w:rPr>
        <w:t xml:space="preserve"> is the </w:t>
      </w:r>
      <w:r w:rsidR="008631C5" w:rsidRPr="004C6DB4">
        <w:rPr>
          <w:rFonts w:hint="eastAsia"/>
          <w:color w:val="000000" w:themeColor="text1"/>
        </w:rPr>
        <w:t xml:space="preserve">area of </w:t>
      </w:r>
      <w:r w:rsidR="008631C5" w:rsidRPr="004C6DB4">
        <w:rPr>
          <w:color w:val="000000" w:themeColor="text1"/>
        </w:rPr>
        <w:t>crack initiation</w:t>
      </w:r>
      <w:r w:rsidR="008631C5" w:rsidRPr="004C6DB4">
        <w:rPr>
          <w:rFonts w:hint="eastAsia"/>
          <w:color w:val="000000" w:themeColor="text1"/>
        </w:rPr>
        <w:t xml:space="preserve">. </w:t>
      </w:r>
      <w:r w:rsidR="00921F62" w:rsidRPr="004C6DB4">
        <w:rPr>
          <w:color w:val="000000" w:themeColor="text1"/>
        </w:rPr>
        <w:t xml:space="preserve">A </w:t>
      </w:r>
      <w:r w:rsidR="00EB2322">
        <w:rPr>
          <w:rFonts w:hint="eastAsia"/>
          <w:color w:val="000000" w:themeColor="text1"/>
        </w:rPr>
        <w:t>method</w:t>
      </w:r>
      <w:r w:rsidR="00921F62" w:rsidRPr="004C6DB4">
        <w:rPr>
          <w:color w:val="000000" w:themeColor="text1"/>
        </w:rPr>
        <w:t xml:space="preserve"> based on the crack length is </w:t>
      </w:r>
      <w:r w:rsidR="00EB2322">
        <w:rPr>
          <w:rFonts w:hint="eastAsia"/>
          <w:color w:val="000000" w:themeColor="text1"/>
        </w:rPr>
        <w:t>present</w:t>
      </w:r>
      <w:r w:rsidR="00921F62" w:rsidRPr="004C6DB4">
        <w:rPr>
          <w:color w:val="000000" w:themeColor="text1"/>
        </w:rPr>
        <w:t xml:space="preserve">ed to distinguish </w:t>
      </w:r>
      <w:r w:rsidR="00921F62" w:rsidRPr="004C6DB4">
        <w:rPr>
          <w:rFonts w:hint="eastAsia"/>
          <w:color w:val="000000" w:themeColor="text1"/>
        </w:rPr>
        <w:t xml:space="preserve">the </w:t>
      </w:r>
      <w:r w:rsidR="00921F62" w:rsidRPr="004C6DB4">
        <w:rPr>
          <w:color w:val="000000" w:themeColor="text1"/>
        </w:rPr>
        <w:t>crack initiation</w:t>
      </w:r>
      <w:r w:rsidR="00921F62" w:rsidRPr="004C6DB4">
        <w:rPr>
          <w:rFonts w:hint="eastAsia"/>
          <w:color w:val="000000" w:themeColor="text1"/>
        </w:rPr>
        <w:t xml:space="preserve"> stage</w:t>
      </w:r>
      <w:r w:rsidR="00921F62" w:rsidRPr="004C6DB4">
        <w:rPr>
          <w:color w:val="000000" w:themeColor="text1"/>
        </w:rPr>
        <w:t xml:space="preserve"> and </w:t>
      </w:r>
      <w:r w:rsidR="00921F62" w:rsidRPr="004C6DB4">
        <w:rPr>
          <w:rFonts w:hint="eastAsia"/>
          <w:color w:val="000000" w:themeColor="text1"/>
        </w:rPr>
        <w:t xml:space="preserve">the </w:t>
      </w:r>
      <w:r w:rsidR="00921F62" w:rsidRPr="004C6DB4">
        <w:rPr>
          <w:color w:val="000000" w:themeColor="text1"/>
        </w:rPr>
        <w:t>crack propagation</w:t>
      </w:r>
      <w:r w:rsidR="00921F62" w:rsidRPr="004C6DB4">
        <w:rPr>
          <w:rFonts w:hint="eastAsia"/>
          <w:color w:val="000000" w:themeColor="text1"/>
        </w:rPr>
        <w:t xml:space="preserve"> stage. </w:t>
      </w:r>
      <w:r w:rsidR="00150758" w:rsidRPr="004C6DB4">
        <w:rPr>
          <w:color w:val="000000" w:themeColor="text1"/>
        </w:rPr>
        <w:t>T</w:t>
      </w:r>
      <w:r w:rsidR="00150758" w:rsidRPr="004C6DB4">
        <w:rPr>
          <w:rFonts w:hint="eastAsia"/>
          <w:color w:val="000000" w:themeColor="text1"/>
        </w:rPr>
        <w:t xml:space="preserve">he </w:t>
      </w:r>
      <w:r w:rsidR="00150758" w:rsidRPr="004C6DB4">
        <w:rPr>
          <w:color w:val="000000" w:themeColor="text1"/>
        </w:rPr>
        <w:t>crack length</w:t>
      </w:r>
      <w:r w:rsidR="00150758" w:rsidRPr="004C6DB4">
        <w:rPr>
          <w:rFonts w:hint="eastAsia"/>
          <w:color w:val="000000" w:themeColor="text1"/>
        </w:rPr>
        <w:t xml:space="preserve"> which does not affect the fatigue limit of the material is regarded as the </w:t>
      </w:r>
      <w:r w:rsidR="00150758" w:rsidRPr="004C6DB4">
        <w:rPr>
          <w:color w:val="000000" w:themeColor="text1"/>
        </w:rPr>
        <w:t>crack initiation</w:t>
      </w:r>
      <w:r w:rsidR="00150758" w:rsidRPr="004C6DB4">
        <w:rPr>
          <w:rFonts w:hint="eastAsia"/>
          <w:color w:val="000000" w:themeColor="text1"/>
        </w:rPr>
        <w:t xml:space="preserve"> stage. </w:t>
      </w:r>
      <w:r w:rsidR="00150758" w:rsidRPr="004C6DB4">
        <w:rPr>
          <w:color w:val="000000" w:themeColor="text1"/>
        </w:rPr>
        <w:t>I</w:t>
      </w:r>
      <w:r w:rsidR="00150758" w:rsidRPr="004C6DB4">
        <w:rPr>
          <w:rFonts w:hint="eastAsia"/>
          <w:color w:val="000000" w:themeColor="text1"/>
        </w:rPr>
        <w:t>n addition, a</w:t>
      </w:r>
      <w:r w:rsidR="00150758" w:rsidRPr="004C6DB4">
        <w:rPr>
          <w:color w:val="000000" w:themeColor="text1"/>
        </w:rPr>
        <w:t xml:space="preserve"> </w:t>
      </w:r>
      <w:r w:rsidR="009711AE">
        <w:rPr>
          <w:color w:val="000000" w:themeColor="text1"/>
        </w:rPr>
        <w:t>rigorous</w:t>
      </w:r>
      <w:r w:rsidR="00150758" w:rsidRPr="004C6DB4">
        <w:rPr>
          <w:color w:val="000000" w:themeColor="text1"/>
        </w:rPr>
        <w:t xml:space="preserve"> approach </w:t>
      </w:r>
      <w:r w:rsidR="00150758" w:rsidRPr="005D7B64">
        <w:t xml:space="preserve">to </w:t>
      </w:r>
      <w:r w:rsidR="00675A49" w:rsidRPr="005D7B64">
        <w:rPr>
          <w:szCs w:val="24"/>
        </w:rPr>
        <w:t>distinguish</w:t>
      </w:r>
      <w:r w:rsidR="00150758" w:rsidRPr="005D7B64">
        <w:t xml:space="preserve"> the a</w:t>
      </w:r>
      <w:r w:rsidR="00150758" w:rsidRPr="004C6DB4">
        <w:rPr>
          <w:color w:val="000000" w:themeColor="text1"/>
        </w:rPr>
        <w:t>ngle of fatigue crack initiation is presented</w:t>
      </w:r>
      <w:r w:rsidR="00150758" w:rsidRPr="004C6DB4">
        <w:rPr>
          <w:rFonts w:hint="eastAsia"/>
          <w:color w:val="000000" w:themeColor="text1"/>
        </w:rPr>
        <w:t xml:space="preserve">. The angle of </w:t>
      </w:r>
      <w:r w:rsidR="00150758" w:rsidRPr="004C6DB4">
        <w:rPr>
          <w:color w:val="000000" w:themeColor="text1"/>
        </w:rPr>
        <w:t>crack initiation</w:t>
      </w:r>
      <w:r w:rsidR="00150758" w:rsidRPr="004C6DB4">
        <w:rPr>
          <w:rFonts w:hint="eastAsia"/>
          <w:color w:val="000000" w:themeColor="text1"/>
        </w:rPr>
        <w:t xml:space="preserve"> is predicted by the NCP which is the plane </w:t>
      </w:r>
      <w:r w:rsidR="00EB2322">
        <w:rPr>
          <w:rFonts w:hint="eastAsia"/>
          <w:color w:val="000000" w:themeColor="text1"/>
        </w:rPr>
        <w:t>at</w:t>
      </w:r>
      <w:r w:rsidR="00150758" w:rsidRPr="004C6DB4">
        <w:rPr>
          <w:color w:val="000000" w:themeColor="text1"/>
        </w:rPr>
        <w:t xml:space="preserve"> the notch</w:t>
      </w:r>
      <w:r w:rsidR="00EB2322">
        <w:rPr>
          <w:rFonts w:hint="eastAsia"/>
          <w:color w:val="000000" w:themeColor="text1"/>
        </w:rPr>
        <w:t xml:space="preserve"> root</w:t>
      </w:r>
      <w:r w:rsidR="00150758" w:rsidRPr="004C6DB4">
        <w:rPr>
          <w:color w:val="000000" w:themeColor="text1"/>
        </w:rPr>
        <w:t xml:space="preserve"> that pass</w:t>
      </w:r>
      <w:r w:rsidR="00150758" w:rsidRPr="004C6DB4">
        <w:rPr>
          <w:rFonts w:hint="eastAsia"/>
          <w:color w:val="000000" w:themeColor="text1"/>
        </w:rPr>
        <w:t>es</w:t>
      </w:r>
      <w:r w:rsidR="00150758" w:rsidRPr="004C6DB4">
        <w:rPr>
          <w:color w:val="000000" w:themeColor="text1"/>
        </w:rPr>
        <w:t xml:space="preserve"> through the </w:t>
      </w:r>
      <w:r w:rsidR="00E05B71">
        <w:rPr>
          <w:rFonts w:hint="eastAsia"/>
          <w:color w:val="000000" w:themeColor="text1"/>
        </w:rPr>
        <w:t>FCP</w:t>
      </w:r>
      <w:r w:rsidR="00150758" w:rsidRPr="004C6DB4">
        <w:rPr>
          <w:color w:val="000000" w:themeColor="text1"/>
        </w:rPr>
        <w:t xml:space="preserve"> and </w:t>
      </w:r>
      <w:r w:rsidR="00EB2322">
        <w:rPr>
          <w:rFonts w:hint="eastAsia"/>
          <w:color w:val="000000" w:themeColor="text1"/>
        </w:rPr>
        <w:t>undergoe</w:t>
      </w:r>
      <w:r w:rsidR="00150758" w:rsidRPr="004C6DB4">
        <w:rPr>
          <w:rFonts w:hint="eastAsia"/>
          <w:color w:val="000000" w:themeColor="text1"/>
        </w:rPr>
        <w:t>s</w:t>
      </w:r>
      <w:r w:rsidR="00150758" w:rsidRPr="004C6DB4">
        <w:rPr>
          <w:color w:val="000000" w:themeColor="text1"/>
        </w:rPr>
        <w:t xml:space="preserve"> the maximum shear stress amplitude</w:t>
      </w:r>
      <w:r w:rsidR="00150758" w:rsidRPr="004C6DB4">
        <w:rPr>
          <w:rFonts w:hint="eastAsia"/>
          <w:color w:val="000000" w:themeColor="text1"/>
        </w:rPr>
        <w:t xml:space="preserve">. </w:t>
      </w:r>
      <w:r w:rsidR="00150758" w:rsidRPr="004C6DB4">
        <w:rPr>
          <w:color w:val="000000" w:themeColor="text1"/>
        </w:rPr>
        <w:t>T</w:t>
      </w:r>
      <w:r w:rsidR="00150758" w:rsidRPr="004C6DB4">
        <w:rPr>
          <w:rFonts w:hint="eastAsia"/>
          <w:color w:val="000000" w:themeColor="text1"/>
        </w:rPr>
        <w:t xml:space="preserve">he </w:t>
      </w:r>
      <w:r w:rsidR="00150758" w:rsidRPr="004C6DB4">
        <w:rPr>
          <w:color w:val="000000" w:themeColor="text1"/>
        </w:rPr>
        <w:t xml:space="preserve">fatigue test </w:t>
      </w:r>
      <w:r w:rsidR="00150758" w:rsidRPr="004C6DB4">
        <w:rPr>
          <w:rFonts w:hint="eastAsia"/>
          <w:color w:val="000000" w:themeColor="text1"/>
        </w:rPr>
        <w:t>is</w:t>
      </w:r>
      <w:r w:rsidR="00150758" w:rsidRPr="004C6DB4">
        <w:rPr>
          <w:color w:val="000000" w:themeColor="text1"/>
        </w:rPr>
        <w:t xml:space="preserve"> </w:t>
      </w:r>
      <w:r w:rsidR="00803284">
        <w:rPr>
          <w:rFonts w:hint="eastAsia"/>
          <w:color w:val="000000" w:themeColor="text1"/>
        </w:rPr>
        <w:t>conducted</w:t>
      </w:r>
      <w:r w:rsidR="00150758" w:rsidRPr="004C6DB4">
        <w:rPr>
          <w:color w:val="000000" w:themeColor="text1"/>
        </w:rPr>
        <w:t xml:space="preserve"> to </w:t>
      </w:r>
      <w:r w:rsidR="00803284">
        <w:rPr>
          <w:rFonts w:hint="eastAsia"/>
          <w:color w:val="000000" w:themeColor="text1"/>
        </w:rPr>
        <w:t>check</w:t>
      </w:r>
      <w:r w:rsidR="00150758" w:rsidRPr="004C6DB4">
        <w:rPr>
          <w:color w:val="000000" w:themeColor="text1"/>
        </w:rPr>
        <w:t xml:space="preserve"> the </w:t>
      </w:r>
      <w:r w:rsidR="00150758" w:rsidRPr="004C6DB4">
        <w:rPr>
          <w:rFonts w:hint="eastAsia"/>
          <w:color w:val="000000" w:themeColor="text1"/>
        </w:rPr>
        <w:t>approach</w:t>
      </w:r>
      <w:r w:rsidR="003F4C99" w:rsidRPr="004C6DB4">
        <w:rPr>
          <w:rFonts w:hint="eastAsia"/>
          <w:color w:val="000000" w:themeColor="text1"/>
        </w:rPr>
        <w:t>es</w:t>
      </w:r>
      <w:r w:rsidR="00150758" w:rsidRPr="004C6DB4">
        <w:rPr>
          <w:rFonts w:hint="eastAsia"/>
          <w:color w:val="000000" w:themeColor="text1"/>
        </w:rPr>
        <w:t xml:space="preserve">. </w:t>
      </w:r>
      <w:r w:rsidR="00C92268">
        <w:rPr>
          <w:color w:val="000000" w:themeColor="text1"/>
        </w:rPr>
        <w:t>I</w:t>
      </w:r>
      <w:r w:rsidR="00C92268">
        <w:rPr>
          <w:rFonts w:hint="eastAsia"/>
          <w:color w:val="000000" w:themeColor="text1"/>
        </w:rPr>
        <w:t xml:space="preserve">t is concluded </w:t>
      </w:r>
      <w:r w:rsidR="00150758" w:rsidRPr="004C6DB4">
        <w:rPr>
          <w:rFonts w:hint="eastAsia"/>
          <w:color w:val="000000" w:themeColor="text1"/>
        </w:rPr>
        <w:t xml:space="preserve">that the </w:t>
      </w:r>
      <w:r w:rsidR="00150758" w:rsidRPr="004C6DB4">
        <w:rPr>
          <w:color w:val="000000" w:themeColor="text1"/>
        </w:rPr>
        <w:t>direction of crack initiation is basically the same as that of NCP</w:t>
      </w:r>
      <w:r w:rsidR="00150758" w:rsidRPr="004C6DB4">
        <w:rPr>
          <w:rFonts w:hint="eastAsia"/>
          <w:color w:val="000000" w:themeColor="text1"/>
        </w:rPr>
        <w:t xml:space="preserve"> and most of the predicted lives based on NCP </w:t>
      </w:r>
      <w:r w:rsidR="00150758" w:rsidRPr="004C6DB4">
        <w:rPr>
          <w:color w:val="000000" w:themeColor="text1"/>
        </w:rPr>
        <w:t xml:space="preserve">fall within </w:t>
      </w:r>
      <w:r w:rsidR="00150758" w:rsidRPr="004C6DB4">
        <w:rPr>
          <w:rFonts w:hint="eastAsia"/>
          <w:color w:val="000000" w:themeColor="text1"/>
        </w:rPr>
        <w:t>3</w:t>
      </w:r>
      <w:r w:rsidR="00150758" w:rsidRPr="004C6DB4">
        <w:rPr>
          <w:color w:val="000000" w:themeColor="text1"/>
        </w:rPr>
        <w:t>-time scatter band</w:t>
      </w:r>
      <w:r w:rsidR="00C92268">
        <w:rPr>
          <w:rFonts w:hint="eastAsia"/>
          <w:color w:val="000000" w:themeColor="text1"/>
        </w:rPr>
        <w:t>.</w:t>
      </w:r>
    </w:p>
    <w:p w:rsidR="0052731B" w:rsidRPr="004C6DB4" w:rsidRDefault="00D47FA6" w:rsidP="004F454D">
      <w:pPr>
        <w:pStyle w:val="ab"/>
        <w:numPr>
          <w:ilvl w:val="0"/>
          <w:numId w:val="3"/>
        </w:numPr>
        <w:ind w:firstLineChars="0"/>
        <w:rPr>
          <w:rFonts w:ascii="Times New Roman" w:hAnsi="Times New Roman"/>
          <w:color w:val="000000" w:themeColor="text1"/>
        </w:rPr>
      </w:pPr>
      <w:r w:rsidRPr="004C6DB4">
        <w:rPr>
          <w:rFonts w:ascii="Times New Roman" w:hAnsi="Times New Roman"/>
          <w:color w:val="000000" w:themeColor="text1"/>
        </w:rPr>
        <w:t xml:space="preserve">The </w:t>
      </w:r>
      <w:r w:rsidRPr="004C6DB4">
        <w:rPr>
          <w:rFonts w:ascii="Times New Roman" w:hAnsi="Times New Roman" w:hint="eastAsia"/>
          <w:color w:val="000000" w:themeColor="text1"/>
        </w:rPr>
        <w:t xml:space="preserve">advanced </w:t>
      </w:r>
      <w:r w:rsidRPr="004C6DB4">
        <w:rPr>
          <w:rFonts w:ascii="Times New Roman" w:hAnsi="Times New Roman"/>
          <w:color w:val="000000" w:themeColor="text1"/>
        </w:rPr>
        <w:t xml:space="preserve">volumetric approaches have been the major </w:t>
      </w:r>
      <w:r w:rsidR="00EB2322">
        <w:rPr>
          <w:rFonts w:ascii="Times New Roman" w:hAnsi="Times New Roman" w:hint="eastAsia"/>
          <w:color w:val="000000" w:themeColor="text1"/>
        </w:rPr>
        <w:t>approache</w:t>
      </w:r>
      <w:r w:rsidRPr="004C6DB4">
        <w:rPr>
          <w:rFonts w:ascii="Times New Roman" w:hAnsi="Times New Roman" w:hint="eastAsia"/>
          <w:color w:val="000000" w:themeColor="text1"/>
        </w:rPr>
        <w:t>s</w:t>
      </w:r>
      <w:r w:rsidRPr="004C6DB4">
        <w:rPr>
          <w:rFonts w:ascii="Times New Roman" w:hAnsi="Times New Roman"/>
          <w:color w:val="000000" w:themeColor="text1"/>
        </w:rPr>
        <w:t xml:space="preserve"> to assess the fatigue life o</w:t>
      </w:r>
      <w:r w:rsidR="00126981">
        <w:rPr>
          <w:rFonts w:ascii="Times New Roman" w:hAnsi="Times New Roman"/>
          <w:color w:val="000000" w:themeColor="text1"/>
        </w:rPr>
        <w:t xml:space="preserve">f notches under </w:t>
      </w:r>
      <w:proofErr w:type="spellStart"/>
      <w:r w:rsidR="00126981">
        <w:rPr>
          <w:rFonts w:ascii="Times New Roman" w:hAnsi="Times New Roman"/>
          <w:color w:val="000000" w:themeColor="text1"/>
        </w:rPr>
        <w:t>multi</w:t>
      </w:r>
      <w:r w:rsidRPr="004C6DB4">
        <w:rPr>
          <w:rFonts w:ascii="Times New Roman" w:hAnsi="Times New Roman"/>
          <w:color w:val="000000" w:themeColor="text1"/>
        </w:rPr>
        <w:t>axial</w:t>
      </w:r>
      <w:proofErr w:type="spellEnd"/>
      <w:r w:rsidRPr="004C6DB4">
        <w:rPr>
          <w:rFonts w:ascii="Times New Roman" w:hAnsi="Times New Roman"/>
          <w:color w:val="000000" w:themeColor="text1"/>
        </w:rPr>
        <w:t xml:space="preserve"> </w:t>
      </w:r>
      <w:r w:rsidR="00EB2322">
        <w:rPr>
          <w:rFonts w:ascii="Times New Roman" w:hAnsi="Times New Roman" w:hint="eastAsia"/>
          <w:color w:val="000000" w:themeColor="text1"/>
        </w:rPr>
        <w:t>cyclic</w:t>
      </w:r>
      <w:r w:rsidRPr="004C6DB4">
        <w:rPr>
          <w:rFonts w:ascii="Times New Roman" w:hAnsi="Times New Roman"/>
          <w:color w:val="000000" w:themeColor="text1"/>
        </w:rPr>
        <w:t xml:space="preserve"> loading</w:t>
      </w:r>
      <w:r w:rsidRPr="004C6DB4">
        <w:rPr>
          <w:rFonts w:ascii="Times New Roman" w:hAnsi="Times New Roman" w:hint="eastAsia"/>
          <w:color w:val="000000" w:themeColor="text1"/>
        </w:rPr>
        <w:t xml:space="preserve">. </w:t>
      </w:r>
      <w:r w:rsidR="003F4C99" w:rsidRPr="004C6DB4">
        <w:rPr>
          <w:rFonts w:ascii="Times New Roman" w:hAnsi="Times New Roman" w:hint="eastAsia"/>
          <w:color w:val="000000" w:themeColor="text1"/>
        </w:rPr>
        <w:t>T</w:t>
      </w:r>
      <w:r w:rsidRPr="004C6DB4">
        <w:rPr>
          <w:rFonts w:ascii="Times New Roman" w:hAnsi="Times New Roman"/>
          <w:color w:val="000000" w:themeColor="text1"/>
        </w:rPr>
        <w:t xml:space="preserve">he </w:t>
      </w:r>
      <w:r w:rsidRPr="004C6DB4">
        <w:rPr>
          <w:rFonts w:ascii="Times New Roman" w:hAnsi="Times New Roman" w:hint="eastAsia"/>
          <w:color w:val="000000" w:themeColor="text1"/>
        </w:rPr>
        <w:t xml:space="preserve">predicted fatigue lives of these approaches are very sensitive to the radius of </w:t>
      </w:r>
      <w:r w:rsidRPr="004C6DB4">
        <w:rPr>
          <w:rFonts w:ascii="Times New Roman" w:hAnsi="Times New Roman"/>
          <w:color w:val="000000" w:themeColor="text1"/>
        </w:rPr>
        <w:t>fatigue damage region</w:t>
      </w:r>
      <w:r w:rsidRPr="004C6DB4">
        <w:rPr>
          <w:rFonts w:ascii="Times New Roman" w:hAnsi="Times New Roman" w:hint="eastAsia"/>
          <w:color w:val="000000" w:themeColor="text1"/>
        </w:rPr>
        <w:t>.</w:t>
      </w:r>
    </w:p>
    <w:p w:rsidR="009A4787" w:rsidRPr="004C6DB4" w:rsidRDefault="00F64090" w:rsidP="004F454D">
      <w:pPr>
        <w:pStyle w:val="ab"/>
        <w:numPr>
          <w:ilvl w:val="0"/>
          <w:numId w:val="3"/>
        </w:numPr>
        <w:ind w:firstLineChars="0"/>
        <w:rPr>
          <w:rFonts w:ascii="Times New Roman" w:hAnsi="Times New Roman"/>
          <w:color w:val="000000" w:themeColor="text1"/>
        </w:rPr>
      </w:pPr>
      <w:r w:rsidRPr="004C6DB4">
        <w:rPr>
          <w:rFonts w:ascii="Times New Roman" w:hAnsi="Times New Roman"/>
          <w:color w:val="000000" w:themeColor="text1"/>
        </w:rPr>
        <w:t xml:space="preserve">A new </w:t>
      </w:r>
      <w:r w:rsidR="00EB2322">
        <w:rPr>
          <w:rFonts w:ascii="Times New Roman" w:hAnsi="Times New Roman" w:hint="eastAsia"/>
          <w:color w:val="000000" w:themeColor="text1"/>
        </w:rPr>
        <w:t>method</w:t>
      </w:r>
      <w:r w:rsidRPr="004C6DB4">
        <w:rPr>
          <w:rFonts w:ascii="Times New Roman" w:hAnsi="Times New Roman"/>
          <w:color w:val="000000" w:themeColor="text1"/>
        </w:rPr>
        <w:t xml:space="preserve"> based on the crack length is proposed to distinguish crack initiation and </w:t>
      </w:r>
      <w:r w:rsidR="00EB2322">
        <w:rPr>
          <w:rFonts w:ascii="Times New Roman" w:hAnsi="Times New Roman" w:hint="eastAsia"/>
          <w:color w:val="000000" w:themeColor="text1"/>
        </w:rPr>
        <w:t xml:space="preserve">crack </w:t>
      </w:r>
      <w:r w:rsidRPr="004C6DB4">
        <w:rPr>
          <w:rFonts w:ascii="Times New Roman" w:hAnsi="Times New Roman"/>
          <w:color w:val="000000" w:themeColor="text1"/>
        </w:rPr>
        <w:t>propagation</w:t>
      </w:r>
      <w:r w:rsidR="009A4787" w:rsidRPr="004C6DB4">
        <w:rPr>
          <w:rFonts w:ascii="Times New Roman" w:hAnsi="Times New Roman" w:hint="eastAsia"/>
          <w:color w:val="000000" w:themeColor="text1"/>
        </w:rPr>
        <w:t>, which regard</w:t>
      </w:r>
      <w:r w:rsidR="003F4C99" w:rsidRPr="004C6DB4">
        <w:rPr>
          <w:rFonts w:ascii="Times New Roman" w:hAnsi="Times New Roman" w:hint="eastAsia"/>
          <w:color w:val="000000" w:themeColor="text1"/>
        </w:rPr>
        <w:t>s</w:t>
      </w:r>
      <w:r w:rsidR="009A4787" w:rsidRPr="004C6DB4">
        <w:rPr>
          <w:rFonts w:ascii="Times New Roman" w:hAnsi="Times New Roman" w:hint="eastAsia"/>
          <w:color w:val="000000" w:themeColor="text1"/>
        </w:rPr>
        <w:t xml:space="preserve"> the </w:t>
      </w:r>
      <w:r w:rsidR="009A4787" w:rsidRPr="004C6DB4">
        <w:rPr>
          <w:rFonts w:ascii="Times New Roman" w:hAnsi="Times New Roman"/>
          <w:color w:val="000000" w:themeColor="text1"/>
        </w:rPr>
        <w:t>crack length</w:t>
      </w:r>
      <w:r w:rsidR="009A4787" w:rsidRPr="004C6DB4">
        <w:rPr>
          <w:rFonts w:ascii="Times New Roman" w:hAnsi="Times New Roman" w:hint="eastAsia"/>
          <w:color w:val="000000" w:themeColor="text1"/>
        </w:rPr>
        <w:t xml:space="preserve"> </w:t>
      </w:r>
      <w:r w:rsidR="00713D7F" w:rsidRPr="004C6DB4">
        <w:rPr>
          <w:rFonts w:ascii="Times New Roman" w:hAnsi="Times New Roman" w:hint="eastAsia"/>
          <w:color w:val="000000" w:themeColor="text1"/>
        </w:rPr>
        <w:t xml:space="preserve">shorter </w:t>
      </w:r>
      <w:r w:rsidR="009A4787" w:rsidRPr="004C6DB4">
        <w:rPr>
          <w:rFonts w:ascii="Times New Roman" w:hAnsi="Times New Roman" w:hint="eastAsia"/>
          <w:color w:val="000000" w:themeColor="text1"/>
        </w:rPr>
        <w:t xml:space="preserve">than </w:t>
      </w:r>
      <w:r w:rsidR="009A4787" w:rsidRPr="004C6DB4">
        <w:rPr>
          <w:rFonts w:ascii="Times New Roman" w:hAnsi="Times New Roman" w:hint="eastAsia"/>
          <w:i/>
          <w:color w:val="000000" w:themeColor="text1"/>
        </w:rPr>
        <w:t>l</w:t>
      </w:r>
      <w:r w:rsidR="009A4787" w:rsidRPr="004C6DB4">
        <w:rPr>
          <w:rFonts w:ascii="Times New Roman" w:hAnsi="Times New Roman" w:hint="eastAsia"/>
          <w:color w:val="000000" w:themeColor="text1"/>
          <w:vertAlign w:val="subscript"/>
        </w:rPr>
        <w:t>0</w:t>
      </w:r>
      <w:r w:rsidR="009A4787" w:rsidRPr="004C6DB4">
        <w:rPr>
          <w:rFonts w:ascii="Times New Roman" w:hAnsi="Times New Roman" w:hint="eastAsia"/>
          <w:color w:val="000000" w:themeColor="text1"/>
        </w:rPr>
        <w:t xml:space="preserve"> as the </w:t>
      </w:r>
      <w:r w:rsidR="009A4787" w:rsidRPr="004C6DB4">
        <w:rPr>
          <w:rFonts w:ascii="Times New Roman" w:hAnsi="Times New Roman"/>
          <w:color w:val="000000" w:themeColor="text1"/>
        </w:rPr>
        <w:t>crack initiation</w:t>
      </w:r>
      <w:r w:rsidR="009A4787" w:rsidRPr="004C6DB4">
        <w:rPr>
          <w:rFonts w:ascii="Times New Roman" w:hAnsi="Times New Roman" w:hint="eastAsia"/>
          <w:color w:val="000000" w:themeColor="text1"/>
        </w:rPr>
        <w:t xml:space="preserve"> stage. </w:t>
      </w:r>
      <w:r w:rsidR="003F4C99" w:rsidRPr="004C6DB4">
        <w:rPr>
          <w:rFonts w:ascii="Times New Roman" w:hAnsi="Times New Roman" w:hint="eastAsia"/>
          <w:color w:val="000000" w:themeColor="text1"/>
        </w:rPr>
        <w:t>A</w:t>
      </w:r>
      <w:r w:rsidR="009A4787" w:rsidRPr="004C6DB4">
        <w:rPr>
          <w:rFonts w:ascii="Times New Roman" w:hAnsi="Times New Roman"/>
          <w:color w:val="000000" w:themeColor="text1"/>
        </w:rPr>
        <w:t xml:space="preserve">n </w:t>
      </w:r>
      <w:r w:rsidR="009A4787" w:rsidRPr="004C6DB4">
        <w:rPr>
          <w:rFonts w:ascii="Times New Roman" w:hAnsi="Times New Roman"/>
          <w:color w:val="000000" w:themeColor="text1"/>
        </w:rPr>
        <w:lastRenderedPageBreak/>
        <w:t>objective approach to measure the angle of fatigue crack initiation is presented</w:t>
      </w:r>
      <w:r w:rsidR="003F4C99" w:rsidRPr="004C6DB4">
        <w:rPr>
          <w:rFonts w:ascii="Times New Roman" w:hAnsi="Times New Roman" w:hint="eastAsia"/>
          <w:color w:val="000000" w:themeColor="text1"/>
        </w:rPr>
        <w:t>.</w:t>
      </w:r>
      <w:r w:rsidR="009A4787" w:rsidRPr="004C6DB4">
        <w:rPr>
          <w:rFonts w:ascii="Times New Roman" w:hAnsi="Times New Roman" w:hint="eastAsia"/>
          <w:color w:val="000000" w:themeColor="text1"/>
        </w:rPr>
        <w:t xml:space="preserve"> </w:t>
      </w:r>
    </w:p>
    <w:p w:rsidR="0052731B" w:rsidRPr="004C6DB4" w:rsidRDefault="009A4787" w:rsidP="004F454D">
      <w:pPr>
        <w:pStyle w:val="ab"/>
        <w:numPr>
          <w:ilvl w:val="0"/>
          <w:numId w:val="3"/>
        </w:numPr>
        <w:ind w:firstLineChars="0"/>
        <w:rPr>
          <w:rFonts w:ascii="Times New Roman" w:hAnsi="Times New Roman"/>
          <w:color w:val="000000" w:themeColor="text1"/>
        </w:rPr>
      </w:pPr>
      <w:r w:rsidRPr="004C6DB4">
        <w:rPr>
          <w:rFonts w:ascii="Times New Roman" w:hAnsi="Times New Roman"/>
          <w:color w:val="000000" w:themeColor="text1"/>
        </w:rPr>
        <w:t>B</w:t>
      </w:r>
      <w:r w:rsidRPr="004C6DB4">
        <w:rPr>
          <w:rFonts w:ascii="Times New Roman" w:hAnsi="Times New Roman" w:hint="eastAsia"/>
          <w:color w:val="000000" w:themeColor="text1"/>
        </w:rPr>
        <w:t>oth the angle</w:t>
      </w:r>
      <w:r w:rsidRPr="004C6DB4">
        <w:rPr>
          <w:rFonts w:ascii="Times New Roman" w:hAnsi="Times New Roman"/>
          <w:color w:val="000000" w:themeColor="text1"/>
        </w:rPr>
        <w:t xml:space="preserve"> of crack initiation and the </w:t>
      </w:r>
      <w:r w:rsidRPr="004C6DB4">
        <w:rPr>
          <w:rFonts w:ascii="Times New Roman" w:hAnsi="Times New Roman" w:hint="eastAsia"/>
          <w:color w:val="000000" w:themeColor="text1"/>
        </w:rPr>
        <w:t xml:space="preserve">fatigue </w:t>
      </w:r>
      <w:r w:rsidRPr="004C6DB4">
        <w:rPr>
          <w:rFonts w:ascii="Times New Roman" w:hAnsi="Times New Roman"/>
          <w:color w:val="000000" w:themeColor="text1"/>
        </w:rPr>
        <w:t xml:space="preserve">lives </w:t>
      </w:r>
      <w:r w:rsidRPr="004C6DB4">
        <w:rPr>
          <w:rFonts w:ascii="Times New Roman" w:hAnsi="Times New Roman" w:hint="eastAsia"/>
          <w:color w:val="000000" w:themeColor="text1"/>
        </w:rPr>
        <w:t xml:space="preserve">of notched specimens can be </w:t>
      </w:r>
      <w:r w:rsidRPr="004C6DB4">
        <w:rPr>
          <w:rFonts w:ascii="Times New Roman" w:hAnsi="Times New Roman"/>
          <w:color w:val="000000" w:themeColor="text1"/>
        </w:rPr>
        <w:t>accurately</w:t>
      </w:r>
      <w:r w:rsidRPr="004C6DB4">
        <w:rPr>
          <w:rFonts w:ascii="Times New Roman" w:hAnsi="Times New Roman" w:hint="eastAsia"/>
          <w:color w:val="000000" w:themeColor="text1"/>
        </w:rPr>
        <w:t xml:space="preserve"> predicted by NCP approach w</w:t>
      </w:r>
      <w:r w:rsidRPr="004C6DB4">
        <w:rPr>
          <w:rFonts w:ascii="Times New Roman" w:hAnsi="Times New Roman"/>
          <w:color w:val="000000" w:themeColor="text1"/>
        </w:rPr>
        <w:t>hen the dispersion of the material is taken into account</w:t>
      </w:r>
      <w:r w:rsidRPr="004C6DB4">
        <w:rPr>
          <w:rFonts w:ascii="Times New Roman" w:hAnsi="Times New Roman" w:hint="eastAsia"/>
          <w:color w:val="000000" w:themeColor="text1"/>
        </w:rPr>
        <w:t>.</w:t>
      </w:r>
    </w:p>
    <w:p w:rsidR="00D47FA6" w:rsidRPr="004C6DB4" w:rsidRDefault="009A6D0D" w:rsidP="004F454D">
      <w:pPr>
        <w:pStyle w:val="ab"/>
        <w:numPr>
          <w:ilvl w:val="0"/>
          <w:numId w:val="3"/>
        </w:numPr>
        <w:ind w:firstLineChars="0"/>
        <w:rPr>
          <w:rFonts w:ascii="Times New Roman" w:hAnsi="Times New Roman"/>
          <w:color w:val="000000" w:themeColor="text1"/>
        </w:rPr>
      </w:pPr>
      <w:r w:rsidRPr="004C6DB4">
        <w:rPr>
          <w:rFonts w:ascii="Times New Roman" w:hAnsi="Times New Roman"/>
          <w:color w:val="000000" w:themeColor="text1"/>
        </w:rPr>
        <w:t>T</w:t>
      </w:r>
      <w:r w:rsidRPr="004C6DB4">
        <w:rPr>
          <w:rFonts w:ascii="Times New Roman" w:hAnsi="Times New Roman" w:hint="eastAsia"/>
          <w:color w:val="000000" w:themeColor="text1"/>
        </w:rPr>
        <w:t xml:space="preserve">he experimental results </w:t>
      </w:r>
      <w:r w:rsidR="0061114F" w:rsidRPr="004C6DB4">
        <w:rPr>
          <w:rFonts w:ascii="Times New Roman" w:hAnsi="Times New Roman" w:hint="eastAsia"/>
          <w:color w:val="000000" w:themeColor="text1"/>
        </w:rPr>
        <w:t xml:space="preserve">and predicted results </w:t>
      </w:r>
      <w:r w:rsidRPr="004C6DB4">
        <w:rPr>
          <w:rFonts w:ascii="Times New Roman" w:hAnsi="Times New Roman" w:hint="eastAsia"/>
          <w:color w:val="000000" w:themeColor="text1"/>
        </w:rPr>
        <w:t xml:space="preserve">show that the NCP approach can explain </w:t>
      </w:r>
      <w:r w:rsidR="003F4C99" w:rsidRPr="004C6DB4">
        <w:rPr>
          <w:rFonts w:ascii="Times New Roman" w:hAnsi="Times New Roman" w:hint="eastAsia"/>
          <w:color w:val="000000" w:themeColor="text1"/>
        </w:rPr>
        <w:t xml:space="preserve">the reason </w:t>
      </w:r>
      <w:r w:rsidRPr="004C6DB4">
        <w:rPr>
          <w:rFonts w:ascii="Times New Roman" w:hAnsi="Times New Roman" w:hint="eastAsia"/>
          <w:color w:val="000000" w:themeColor="text1"/>
        </w:rPr>
        <w:t xml:space="preserve">why </w:t>
      </w:r>
      <w:r w:rsidRPr="004C6DB4">
        <w:rPr>
          <w:rFonts w:ascii="Times New Roman" w:hAnsi="Times New Roman"/>
          <w:color w:val="000000" w:themeColor="text1"/>
        </w:rPr>
        <w:t>crack initiation in notched specimens is mixed mode governed</w:t>
      </w:r>
      <w:r w:rsidRPr="004C6DB4">
        <w:rPr>
          <w:rFonts w:ascii="Times New Roman" w:hAnsi="Times New Roman" w:hint="eastAsia"/>
          <w:color w:val="000000" w:themeColor="text1"/>
        </w:rPr>
        <w:t>.</w:t>
      </w:r>
    </w:p>
    <w:p w:rsidR="00487355" w:rsidRPr="004C6DB4" w:rsidRDefault="00487355" w:rsidP="00851BCF">
      <w:pPr>
        <w:pStyle w:val="1"/>
        <w:spacing w:beforeLines="50" w:before="200" w:line="240" w:lineRule="auto"/>
        <w:rPr>
          <w:i w:val="0"/>
          <w:color w:val="000000" w:themeColor="text1"/>
        </w:rPr>
      </w:pPr>
      <w:r w:rsidRPr="004C6DB4">
        <w:rPr>
          <w:i w:val="0"/>
          <w:color w:val="000000" w:themeColor="text1"/>
        </w:rPr>
        <w:t xml:space="preserve">Acknowledgement </w:t>
      </w:r>
    </w:p>
    <w:p w:rsidR="00487355" w:rsidRDefault="00EB2322" w:rsidP="009A6D0D">
      <w:pPr>
        <w:ind w:firstLine="480"/>
        <w:rPr>
          <w:color w:val="000000" w:themeColor="text1"/>
        </w:rPr>
      </w:pPr>
      <w:r>
        <w:rPr>
          <w:color w:val="000000" w:themeColor="text1"/>
        </w:rPr>
        <w:t>T</w:t>
      </w:r>
      <w:r>
        <w:rPr>
          <w:rFonts w:hint="eastAsia"/>
          <w:color w:val="000000" w:themeColor="text1"/>
        </w:rPr>
        <w:t xml:space="preserve">he authors </w:t>
      </w:r>
      <w:r w:rsidRPr="004C6DB4">
        <w:rPr>
          <w:color w:val="000000" w:themeColor="text1"/>
        </w:rPr>
        <w:t>acknowledge</w:t>
      </w:r>
      <w:r>
        <w:rPr>
          <w:rFonts w:hint="eastAsia"/>
          <w:color w:val="000000" w:themeColor="text1"/>
        </w:rPr>
        <w:t xml:space="preserve"> the </w:t>
      </w:r>
      <w:r w:rsidRPr="004C6DB4">
        <w:rPr>
          <w:color w:val="000000" w:themeColor="text1"/>
        </w:rPr>
        <w:t>support</w:t>
      </w:r>
      <w:r>
        <w:rPr>
          <w:rFonts w:hint="eastAsia"/>
          <w:color w:val="000000" w:themeColor="text1"/>
        </w:rPr>
        <w:t xml:space="preserve"> from </w:t>
      </w:r>
      <w:r w:rsidR="009A6D0D" w:rsidRPr="004C6DB4">
        <w:rPr>
          <w:color w:val="000000" w:themeColor="text1"/>
        </w:rPr>
        <w:t>China Scholarship Council</w:t>
      </w:r>
      <w:r w:rsidR="009A6D0D" w:rsidRPr="004C6DB4">
        <w:rPr>
          <w:rFonts w:hint="eastAsia"/>
          <w:color w:val="000000" w:themeColor="text1"/>
        </w:rPr>
        <w:t xml:space="preserve"> (CSC</w:t>
      </w:r>
      <w:r w:rsidR="000810F2" w:rsidRPr="004C6DB4">
        <w:rPr>
          <w:rFonts w:hint="eastAsia"/>
          <w:color w:val="000000" w:themeColor="text1"/>
        </w:rPr>
        <w:t>201906830050</w:t>
      </w:r>
      <w:r w:rsidR="009A6D0D" w:rsidRPr="004C6DB4">
        <w:rPr>
          <w:rFonts w:hint="eastAsia"/>
          <w:color w:val="000000" w:themeColor="text1"/>
        </w:rPr>
        <w:t xml:space="preserve">) </w:t>
      </w:r>
      <w:r w:rsidR="000810F2" w:rsidRPr="004C6DB4">
        <w:rPr>
          <w:rFonts w:hint="eastAsia"/>
          <w:color w:val="000000" w:themeColor="text1"/>
        </w:rPr>
        <w:t xml:space="preserve">and </w:t>
      </w:r>
      <w:r w:rsidR="00487355" w:rsidRPr="004C6DB4">
        <w:rPr>
          <w:rFonts w:hint="eastAsia"/>
          <w:color w:val="000000" w:themeColor="text1"/>
        </w:rPr>
        <w:t>National Science and Technology Major Project (2017-</w:t>
      </w:r>
      <w:r w:rsidR="00487355" w:rsidRPr="004C6DB4">
        <w:rPr>
          <w:rFonts w:ascii="宋体" w:hAnsi="宋体" w:cs="宋体" w:hint="eastAsia"/>
          <w:color w:val="000000" w:themeColor="text1"/>
        </w:rPr>
        <w:t>Ⅵ</w:t>
      </w:r>
      <w:r w:rsidR="00487355" w:rsidRPr="004C6DB4">
        <w:rPr>
          <w:rFonts w:hint="eastAsia"/>
          <w:color w:val="000000" w:themeColor="text1"/>
        </w:rPr>
        <w:t>-0003-0073)</w:t>
      </w:r>
      <w:r w:rsidR="00487355" w:rsidRPr="004C6DB4">
        <w:rPr>
          <w:color w:val="000000" w:themeColor="text1"/>
        </w:rPr>
        <w:t>.</w:t>
      </w:r>
      <w:r w:rsidR="000F2130">
        <w:rPr>
          <w:rFonts w:hint="eastAsia"/>
          <w:color w:val="000000" w:themeColor="text1"/>
        </w:rPr>
        <w:t xml:space="preserve"> </w:t>
      </w:r>
      <w:r w:rsidR="00744A81">
        <w:rPr>
          <w:color w:val="000000" w:themeColor="text1"/>
        </w:rPr>
        <w:t>T</w:t>
      </w:r>
      <w:r w:rsidR="00744A81">
        <w:rPr>
          <w:rFonts w:hint="eastAsia"/>
          <w:color w:val="000000" w:themeColor="text1"/>
        </w:rPr>
        <w:t xml:space="preserve">he first author, </w:t>
      </w:r>
      <w:proofErr w:type="spellStart"/>
      <w:r w:rsidR="00744A81">
        <w:rPr>
          <w:rFonts w:hint="eastAsia"/>
          <w:color w:val="000000" w:themeColor="text1"/>
        </w:rPr>
        <w:t>Peng</w:t>
      </w:r>
      <w:proofErr w:type="spellEnd"/>
      <w:r w:rsidR="00744A81">
        <w:rPr>
          <w:rFonts w:hint="eastAsia"/>
          <w:color w:val="000000" w:themeColor="text1"/>
        </w:rPr>
        <w:t xml:space="preserve"> </w:t>
      </w:r>
      <w:proofErr w:type="spellStart"/>
      <w:r w:rsidR="00744A81">
        <w:rPr>
          <w:rFonts w:hint="eastAsia"/>
          <w:color w:val="000000" w:themeColor="text1"/>
        </w:rPr>
        <w:t>Luo</w:t>
      </w:r>
      <w:proofErr w:type="spellEnd"/>
      <w:r w:rsidR="00744A81">
        <w:rPr>
          <w:rFonts w:hint="eastAsia"/>
          <w:color w:val="000000" w:themeColor="text1"/>
        </w:rPr>
        <w:t xml:space="preserve">, expresses the </w:t>
      </w:r>
      <w:r w:rsidR="00744A81" w:rsidRPr="00744A81">
        <w:rPr>
          <w:color w:val="000000" w:themeColor="text1"/>
        </w:rPr>
        <w:t>heartfelt gratitude</w:t>
      </w:r>
      <w:r w:rsidR="00744A81">
        <w:rPr>
          <w:rFonts w:hint="eastAsia"/>
          <w:color w:val="000000" w:themeColor="text1"/>
        </w:rPr>
        <w:t xml:space="preserve"> to Miss </w:t>
      </w:r>
      <w:proofErr w:type="spellStart"/>
      <w:r w:rsidR="00744A81">
        <w:rPr>
          <w:rFonts w:hint="eastAsia"/>
          <w:color w:val="000000" w:themeColor="text1"/>
        </w:rPr>
        <w:t>Jiajia</w:t>
      </w:r>
      <w:proofErr w:type="spellEnd"/>
      <w:r w:rsidR="00744A81">
        <w:rPr>
          <w:rFonts w:hint="eastAsia"/>
          <w:color w:val="000000" w:themeColor="text1"/>
        </w:rPr>
        <w:t xml:space="preserve"> </w:t>
      </w:r>
      <w:proofErr w:type="spellStart"/>
      <w:r w:rsidR="00744A81">
        <w:rPr>
          <w:rFonts w:hint="eastAsia"/>
          <w:color w:val="000000" w:themeColor="text1"/>
        </w:rPr>
        <w:t>Lv</w:t>
      </w:r>
      <w:proofErr w:type="spellEnd"/>
      <w:r w:rsidR="00744A81">
        <w:rPr>
          <w:rFonts w:hint="eastAsia"/>
          <w:color w:val="000000" w:themeColor="text1"/>
        </w:rPr>
        <w:t xml:space="preserve"> who brings</w:t>
      </w:r>
      <w:r w:rsidR="00744A81" w:rsidRPr="00744A81">
        <w:t xml:space="preserve"> </w:t>
      </w:r>
      <w:r w:rsidR="00744A81" w:rsidRPr="00744A81">
        <w:rPr>
          <w:color w:val="000000" w:themeColor="text1"/>
        </w:rPr>
        <w:t>countless</w:t>
      </w:r>
      <w:r w:rsidR="00744A81">
        <w:rPr>
          <w:rFonts w:hint="eastAsia"/>
          <w:color w:val="000000" w:themeColor="text1"/>
        </w:rPr>
        <w:t xml:space="preserve"> warmth and happiness to </w:t>
      </w:r>
      <w:proofErr w:type="spellStart"/>
      <w:r w:rsidR="00744A81">
        <w:rPr>
          <w:rFonts w:hint="eastAsia"/>
          <w:color w:val="000000" w:themeColor="text1"/>
        </w:rPr>
        <w:t>Peng</w:t>
      </w:r>
      <w:proofErr w:type="spellEnd"/>
      <w:r w:rsidR="00744A81">
        <w:rPr>
          <w:rFonts w:hint="eastAsia"/>
          <w:color w:val="000000" w:themeColor="text1"/>
        </w:rPr>
        <w:t xml:space="preserve"> </w:t>
      </w:r>
      <w:proofErr w:type="spellStart"/>
      <w:r w:rsidR="00744A81">
        <w:rPr>
          <w:rFonts w:hint="eastAsia"/>
          <w:color w:val="000000" w:themeColor="text1"/>
        </w:rPr>
        <w:t>Luo</w:t>
      </w:r>
      <w:r w:rsidR="00744A81">
        <w:rPr>
          <w:color w:val="000000" w:themeColor="text1"/>
        </w:rPr>
        <w:t>’</w:t>
      </w:r>
      <w:r w:rsidR="00CB2EAD">
        <w:rPr>
          <w:rFonts w:hint="eastAsia"/>
          <w:color w:val="000000" w:themeColor="text1"/>
        </w:rPr>
        <w:t>s</w:t>
      </w:r>
      <w:proofErr w:type="spellEnd"/>
      <w:r w:rsidR="00CB2EAD">
        <w:rPr>
          <w:rFonts w:hint="eastAsia"/>
          <w:color w:val="000000" w:themeColor="text1"/>
        </w:rPr>
        <w:t xml:space="preserve"> life.</w:t>
      </w:r>
    </w:p>
    <w:p w:rsidR="00B90C65" w:rsidRPr="004C6DB4" w:rsidRDefault="009D2AB4" w:rsidP="00430AA8">
      <w:pPr>
        <w:pStyle w:val="1"/>
        <w:jc w:val="both"/>
        <w:rPr>
          <w:color w:val="000000" w:themeColor="text1"/>
        </w:rPr>
      </w:pPr>
      <w:r w:rsidRPr="004C6DB4">
        <w:rPr>
          <w:i w:val="0"/>
          <w:color w:val="000000" w:themeColor="text1"/>
        </w:rPr>
        <w:t>R</w:t>
      </w:r>
      <w:r w:rsidRPr="004C6DB4">
        <w:rPr>
          <w:rFonts w:hint="eastAsia"/>
          <w:i w:val="0"/>
          <w:color w:val="000000" w:themeColor="text1"/>
        </w:rPr>
        <w:t>eferences</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Luo</w:t>
      </w:r>
      <w:proofErr w:type="spellEnd"/>
      <w:r w:rsidRPr="004C6DB4">
        <w:rPr>
          <w:rFonts w:ascii="Times New Roman" w:hAnsi="Times New Roman"/>
          <w:color w:val="000000" w:themeColor="text1"/>
          <w:szCs w:val="21"/>
        </w:rPr>
        <w:t xml:space="preserve"> P, Yao W</w:t>
      </w:r>
      <w:r w:rsidRPr="004C6DB4">
        <w:rPr>
          <w:rFonts w:ascii="Times New Roman" w:hAnsi="Times New Roman" w:hint="eastAsia"/>
          <w:color w:val="000000" w:themeColor="text1"/>
          <w:szCs w:val="21"/>
        </w:rPr>
        <w:t>X</w:t>
      </w:r>
      <w:r w:rsidRPr="004C6DB4">
        <w:rPr>
          <w:rFonts w:ascii="Times New Roman" w:hAnsi="Times New Roman"/>
          <w:color w:val="000000" w:themeColor="text1"/>
          <w:szCs w:val="21"/>
        </w:rPr>
        <w:t xml:space="preserve">, Li P. A notch critical plane approach of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fatigue life prediction for metallic notched specimens</w:t>
      </w:r>
      <w:r w:rsidRPr="004C6DB4">
        <w:rPr>
          <w:rFonts w:ascii="Times New Roman" w:hAnsi="Times New Roman" w:hint="eastAsia"/>
          <w:color w:val="000000" w:themeColor="text1"/>
          <w:szCs w:val="21"/>
        </w:rPr>
        <w:t>.</w:t>
      </w:r>
      <w:r w:rsidRPr="004C6DB4">
        <w:rPr>
          <w:rFonts w:ascii="time" w:hAnsi="time"/>
          <w:color w:val="000000" w:themeColor="text1"/>
          <w:szCs w:val="21"/>
        </w:rPr>
        <w:t xml:space="preserve"> Fatigue </w:t>
      </w:r>
      <w:proofErr w:type="spellStart"/>
      <w:r w:rsidRPr="004C6DB4">
        <w:rPr>
          <w:rFonts w:ascii="time" w:hAnsi="time"/>
          <w:color w:val="000000" w:themeColor="text1"/>
          <w:szCs w:val="21"/>
        </w:rPr>
        <w:t>Fract</w:t>
      </w:r>
      <w:proofErr w:type="spellEnd"/>
      <w:r w:rsidRPr="004C6DB4">
        <w:rPr>
          <w:rFonts w:ascii="time" w:hAnsi="time"/>
          <w:color w:val="000000" w:themeColor="text1"/>
          <w:szCs w:val="21"/>
        </w:rPr>
        <w:t xml:space="preserve"> </w:t>
      </w:r>
      <w:proofErr w:type="spellStart"/>
      <w:r w:rsidRPr="004C6DB4">
        <w:rPr>
          <w:rFonts w:ascii="time" w:hAnsi="time"/>
          <w:color w:val="000000" w:themeColor="text1"/>
          <w:szCs w:val="21"/>
        </w:rPr>
        <w:t>Eng</w:t>
      </w:r>
      <w:proofErr w:type="spellEnd"/>
      <w:r w:rsidRPr="004C6DB4">
        <w:rPr>
          <w:rFonts w:ascii="time" w:hAnsi="time" w:hint="eastAsia"/>
          <w:color w:val="000000" w:themeColor="text1"/>
          <w:szCs w:val="21"/>
        </w:rPr>
        <w:t xml:space="preserve"> </w:t>
      </w:r>
      <w:r w:rsidRPr="004C6DB4">
        <w:rPr>
          <w:rFonts w:ascii="time" w:hAnsi="time"/>
          <w:color w:val="000000" w:themeColor="text1"/>
          <w:szCs w:val="21"/>
        </w:rPr>
        <w:t>Mater</w:t>
      </w:r>
      <w:r w:rsidRPr="004C6DB4">
        <w:rPr>
          <w:rFonts w:ascii="time" w:hAnsi="time" w:hint="eastAsia"/>
          <w:color w:val="000000" w:themeColor="text1"/>
          <w:szCs w:val="21"/>
        </w:rPr>
        <w:t xml:space="preserve"> </w:t>
      </w:r>
      <w:proofErr w:type="spellStart"/>
      <w:r w:rsidRPr="004C6DB4">
        <w:rPr>
          <w:rFonts w:ascii="time" w:hAnsi="time"/>
          <w:color w:val="000000" w:themeColor="text1"/>
          <w:szCs w:val="21"/>
        </w:rPr>
        <w:t>Struct</w:t>
      </w:r>
      <w:proofErr w:type="spellEnd"/>
      <w:r w:rsidRPr="004C6DB4">
        <w:rPr>
          <w:rFonts w:ascii="time" w:hAnsi="time"/>
          <w:color w:val="000000" w:themeColor="text1"/>
          <w:szCs w:val="21"/>
        </w:rPr>
        <w:t xml:space="preserve"> 2019</w:t>
      </w:r>
      <w:r w:rsidRPr="004C6DB4">
        <w:rPr>
          <w:rFonts w:ascii="time" w:hAnsi="time" w:hint="eastAsia"/>
          <w:color w:val="000000" w:themeColor="text1"/>
          <w:szCs w:val="21"/>
        </w:rPr>
        <w:t xml:space="preserve">; </w:t>
      </w:r>
      <w:r w:rsidRPr="004C6DB4">
        <w:rPr>
          <w:rFonts w:ascii="time" w:hAnsi="time"/>
          <w:color w:val="000000" w:themeColor="text1"/>
          <w:szCs w:val="21"/>
        </w:rPr>
        <w:t>42(4):854-870.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Yao WX. Fatigue life estimation of structures. Beijing: National defense industry press, 2019.</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Susmel L. A unifying approach to estimate the high-cycle fatigue strength of notched components subjected to both uniaxial and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cyclic loadings</w:t>
      </w:r>
      <w:r w:rsidRPr="004C6DB4">
        <w:rPr>
          <w:rFonts w:ascii="Times New Roman" w:hAnsi="Times New Roman" w:hint="eastAsia"/>
          <w:color w:val="000000" w:themeColor="text1"/>
          <w:szCs w:val="21"/>
        </w:rPr>
        <w:t xml:space="preserve">. </w:t>
      </w:r>
      <w:r w:rsidRPr="004C6DB4">
        <w:rPr>
          <w:rFonts w:ascii="time" w:hAnsi="time"/>
          <w:color w:val="000000" w:themeColor="text1"/>
          <w:szCs w:val="21"/>
        </w:rPr>
        <w:t xml:space="preserve">Fatigue </w:t>
      </w:r>
      <w:proofErr w:type="spellStart"/>
      <w:r w:rsidRPr="004C6DB4">
        <w:rPr>
          <w:rFonts w:ascii="time" w:hAnsi="time"/>
          <w:color w:val="000000" w:themeColor="text1"/>
          <w:szCs w:val="21"/>
        </w:rPr>
        <w:t>Fract</w:t>
      </w:r>
      <w:proofErr w:type="spellEnd"/>
      <w:r w:rsidRPr="004C6DB4">
        <w:rPr>
          <w:rFonts w:ascii="time" w:hAnsi="time"/>
          <w:color w:val="000000" w:themeColor="text1"/>
          <w:szCs w:val="21"/>
        </w:rPr>
        <w:t xml:space="preserve"> </w:t>
      </w:r>
      <w:proofErr w:type="spellStart"/>
      <w:r w:rsidRPr="004C6DB4">
        <w:rPr>
          <w:rFonts w:ascii="time" w:hAnsi="time"/>
          <w:color w:val="000000" w:themeColor="text1"/>
          <w:szCs w:val="21"/>
        </w:rPr>
        <w:t>Eng</w:t>
      </w:r>
      <w:proofErr w:type="spellEnd"/>
      <w:r w:rsidRPr="004C6DB4">
        <w:rPr>
          <w:rFonts w:ascii="time" w:hAnsi="time" w:hint="eastAsia"/>
          <w:color w:val="000000" w:themeColor="text1"/>
          <w:szCs w:val="21"/>
        </w:rPr>
        <w:t xml:space="preserve"> </w:t>
      </w:r>
      <w:r w:rsidRPr="004C6DB4">
        <w:rPr>
          <w:rFonts w:ascii="time" w:hAnsi="time"/>
          <w:color w:val="000000" w:themeColor="text1"/>
          <w:szCs w:val="21"/>
        </w:rPr>
        <w:t>Mater</w:t>
      </w:r>
      <w:r w:rsidRPr="004C6DB4">
        <w:rPr>
          <w:rFonts w:ascii="time" w:hAnsi="time" w:hint="eastAsia"/>
          <w:color w:val="000000" w:themeColor="text1"/>
          <w:szCs w:val="21"/>
        </w:rPr>
        <w:t xml:space="preserve"> </w:t>
      </w:r>
      <w:proofErr w:type="spellStart"/>
      <w:r w:rsidRPr="004C6DB4">
        <w:rPr>
          <w:rFonts w:ascii="time" w:hAnsi="time"/>
          <w:color w:val="000000" w:themeColor="text1"/>
          <w:szCs w:val="21"/>
        </w:rPr>
        <w:t>Struct</w:t>
      </w:r>
      <w:proofErr w:type="spellEnd"/>
      <w:r w:rsidRPr="004C6DB4">
        <w:rPr>
          <w:rFonts w:ascii="time" w:hAnsi="time" w:hint="eastAsia"/>
          <w:color w:val="000000" w:themeColor="text1"/>
          <w:szCs w:val="21"/>
        </w:rPr>
        <w:t xml:space="preserve"> </w:t>
      </w:r>
      <w:r w:rsidRPr="004C6DB4">
        <w:rPr>
          <w:rFonts w:ascii="Times New Roman" w:hAnsi="Times New Roman"/>
          <w:color w:val="000000" w:themeColor="text1"/>
          <w:szCs w:val="21"/>
        </w:rPr>
        <w:t>2004</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391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411.</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Singh MNK, Glinka G, </w:t>
      </w:r>
      <w:proofErr w:type="spellStart"/>
      <w:r w:rsidRPr="004C6DB4">
        <w:rPr>
          <w:rFonts w:ascii="Times New Roman" w:hAnsi="Times New Roman"/>
          <w:color w:val="000000" w:themeColor="text1"/>
          <w:szCs w:val="21"/>
        </w:rPr>
        <w:t>Dubey</w:t>
      </w:r>
      <w:proofErr w:type="spellEnd"/>
      <w:r w:rsidRPr="004C6DB4">
        <w:rPr>
          <w:rFonts w:ascii="Times New Roman" w:hAnsi="Times New Roman"/>
          <w:color w:val="000000" w:themeColor="text1"/>
          <w:szCs w:val="21"/>
        </w:rPr>
        <w:t xml:space="preserve"> RN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Elastic-plastic stress-strain calculation in notched bodies subjected to non-proportional loading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76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39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Tao ZQ</w:t>
      </w:r>
      <w:r w:rsidRPr="004C6DB4">
        <w:rPr>
          <w:rFonts w:ascii="Times New Roman" w:hAnsi="Times New Roman" w:hint="eastAsia"/>
          <w:color w:val="000000" w:themeColor="text1"/>
          <w:szCs w:val="21"/>
        </w:rPr>
        <w:t>,</w:t>
      </w:r>
      <w:r w:rsidRPr="004C6DB4">
        <w:rPr>
          <w:rFonts w:hint="eastAsia"/>
          <w:color w:val="000000" w:themeColor="text1"/>
        </w:rPr>
        <w:t xml:space="preserve"> </w:t>
      </w:r>
      <w:r w:rsidRPr="004C6DB4">
        <w:rPr>
          <w:rFonts w:ascii="Times New Roman" w:hAnsi="Times New Roman" w:hint="eastAsia"/>
          <w:color w:val="000000" w:themeColor="text1"/>
          <w:szCs w:val="21"/>
        </w:rPr>
        <w:t xml:space="preserve">Zhang M, Zhu Y, Shang DG, </w:t>
      </w:r>
      <w:proofErr w:type="spellStart"/>
      <w:r w:rsidRPr="004C6DB4">
        <w:rPr>
          <w:rFonts w:ascii="Times New Roman" w:hAnsi="Times New Roman" w:hint="eastAsia"/>
          <w:color w:val="000000" w:themeColor="text1"/>
          <w:szCs w:val="21"/>
        </w:rPr>
        <w:t>Cai</w:t>
      </w:r>
      <w:proofErr w:type="spellEnd"/>
      <w:r w:rsidRPr="004C6DB4">
        <w:rPr>
          <w:rFonts w:ascii="Times New Roman" w:hAnsi="Times New Roman" w:hint="eastAsia"/>
          <w:color w:val="000000" w:themeColor="text1"/>
          <w:szCs w:val="21"/>
        </w:rPr>
        <w:t xml:space="preserve"> </w:t>
      </w:r>
      <w:proofErr w:type="spellStart"/>
      <w:r w:rsidRPr="004C6DB4">
        <w:rPr>
          <w:rFonts w:ascii="Times New Roman" w:hAnsi="Times New Roman" w:hint="eastAsia"/>
          <w:color w:val="000000" w:themeColor="text1"/>
          <w:szCs w:val="21"/>
        </w:rPr>
        <w:t>Tian</w:t>
      </w:r>
      <w:proofErr w:type="spellEnd"/>
      <w:r w:rsidRPr="004C6DB4">
        <w:rPr>
          <w:rFonts w:ascii="Times New Roman" w:hAnsi="Times New Roman" w:hint="eastAsia"/>
          <w:color w:val="000000" w:themeColor="text1"/>
          <w:szCs w:val="21"/>
        </w:rPr>
        <w:t xml:space="preserve">, Zhang ZL, </w:t>
      </w:r>
      <w:r>
        <w:rPr>
          <w:rFonts w:ascii="Times New Roman" w:hAnsi="Times New Roman" w:hint="eastAsia"/>
          <w:color w:val="000000" w:themeColor="text1"/>
          <w:szCs w:val="21"/>
        </w:rPr>
        <w:t>et al</w:t>
      </w:r>
      <w:r w:rsidRPr="004C6DB4">
        <w:rPr>
          <w:rFonts w:ascii="Times New Roman" w:hAnsi="Times New Roman"/>
          <w:color w:val="000000" w:themeColor="text1"/>
          <w:szCs w:val="21"/>
        </w:rPr>
        <w:t xml:space="preserve">. Notch fatigue life prediction considering </w:t>
      </w:r>
      <w:proofErr w:type="spellStart"/>
      <w:r w:rsidRPr="004C6DB4">
        <w:rPr>
          <w:rFonts w:ascii="Times New Roman" w:hAnsi="Times New Roman"/>
          <w:color w:val="000000" w:themeColor="text1"/>
          <w:szCs w:val="21"/>
        </w:rPr>
        <w:t>nonproportionality</w:t>
      </w:r>
      <w:proofErr w:type="spellEnd"/>
      <w:r w:rsidRPr="004C6DB4">
        <w:rPr>
          <w:rFonts w:ascii="Times New Roman" w:hAnsi="Times New Roman"/>
          <w:color w:val="000000" w:themeColor="text1"/>
          <w:szCs w:val="21"/>
        </w:rPr>
        <w:t xml:space="preserve"> of local loading path under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cyclic loading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Fatigue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2019</w:t>
      </w:r>
      <w:proofErr w:type="gramStart"/>
      <w:r w:rsidRPr="004C6DB4">
        <w:rPr>
          <w:rFonts w:ascii="Times New Roman" w:hAnsi="Times New Roman" w:hint="eastAsia"/>
          <w:color w:val="000000" w:themeColor="text1"/>
          <w:szCs w:val="21"/>
        </w:rPr>
        <w:t>;</w:t>
      </w:r>
      <w:r>
        <w:rPr>
          <w:rFonts w:ascii="Times New Roman" w:hAnsi="Times New Roman" w:hint="eastAsia"/>
          <w:color w:val="000000" w:themeColor="text1"/>
          <w:szCs w:val="21"/>
        </w:rPr>
        <w:t>43</w:t>
      </w:r>
      <w:proofErr w:type="gramEnd"/>
      <w:r w:rsidRPr="004C6DB4">
        <w:rPr>
          <w:rFonts w:ascii="Times New Roman" w:hAnsi="Times New Roman" w:hint="eastAsia"/>
          <w:color w:val="000000" w:themeColor="text1"/>
          <w:szCs w:val="21"/>
        </w:rPr>
        <w:t>(</w:t>
      </w:r>
      <w:r>
        <w:rPr>
          <w:rFonts w:ascii="Times New Roman" w:hAnsi="Times New Roman" w:hint="eastAsia"/>
          <w:color w:val="000000" w:themeColor="text1"/>
          <w:szCs w:val="21"/>
        </w:rPr>
        <w:t>1</w:t>
      </w:r>
      <w:r w:rsidRPr="004C6DB4">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92-109</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Tovo</w:t>
      </w:r>
      <w:proofErr w:type="spellEnd"/>
      <w:r w:rsidRPr="004C6DB4">
        <w:rPr>
          <w:rFonts w:ascii="Times New Roman" w:hAnsi="Times New Roman"/>
          <w:color w:val="000000" w:themeColor="text1"/>
          <w:szCs w:val="21"/>
        </w:rPr>
        <w:t xml:space="preserve"> R. A unified approach to the evaluation of linear elastic stress fields in the neighborhood of cracks and notches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1996</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78</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19.</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Luo</w:t>
      </w:r>
      <w:proofErr w:type="spellEnd"/>
      <w:r w:rsidRPr="004C6DB4">
        <w:rPr>
          <w:rFonts w:ascii="Times New Roman" w:hAnsi="Times New Roman"/>
          <w:color w:val="000000" w:themeColor="text1"/>
          <w:szCs w:val="21"/>
        </w:rPr>
        <w:t xml:space="preserve"> P, Yao W</w:t>
      </w:r>
      <w:r w:rsidRPr="004C6DB4">
        <w:rPr>
          <w:rFonts w:ascii="Times New Roman" w:hAnsi="Times New Roman" w:hint="eastAsia"/>
          <w:color w:val="000000" w:themeColor="text1"/>
          <w:szCs w:val="21"/>
        </w:rPr>
        <w:t>X</w:t>
      </w:r>
      <w:r w:rsidRPr="004C6DB4">
        <w:rPr>
          <w:rFonts w:ascii="Times New Roman" w:hAnsi="Times New Roman"/>
          <w:color w:val="000000" w:themeColor="text1"/>
          <w:szCs w:val="21"/>
        </w:rPr>
        <w:t>, Wang Y</w:t>
      </w:r>
      <w:r w:rsidRPr="004C6DB4">
        <w:rPr>
          <w:rFonts w:ascii="Times New Roman" w:hAnsi="Times New Roman" w:hint="eastAsia"/>
          <w:color w:val="000000" w:themeColor="text1"/>
          <w:szCs w:val="21"/>
        </w:rPr>
        <w:t>Y</w:t>
      </w:r>
      <w:r w:rsidRPr="004C6DB4">
        <w:rPr>
          <w:rFonts w:ascii="Times New Roman" w:hAnsi="Times New Roman"/>
          <w:color w:val="000000" w:themeColor="text1"/>
          <w:szCs w:val="21"/>
        </w:rPr>
        <w:t>, Li P. A survey on fatigue life analysis approaches for metallic notched components under multi-axial loading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Proc</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IMechE</w:t>
      </w:r>
      <w:proofErr w:type="spellEnd"/>
      <w:r w:rsidRPr="004C6DB4">
        <w:rPr>
          <w:rFonts w:ascii="Times New Roman" w:hAnsi="Times New Roman"/>
          <w:color w:val="000000" w:themeColor="text1"/>
          <w:szCs w:val="21"/>
        </w:rPr>
        <w:t xml:space="preserve"> Part G</w:t>
      </w:r>
      <w:proofErr w:type="gramStart"/>
      <w:r w:rsidRPr="004C6DB4">
        <w:rPr>
          <w:rFonts w:ascii="Times New Roman" w:hAnsi="Times New Roman"/>
          <w:color w:val="000000" w:themeColor="text1"/>
          <w:szCs w:val="21"/>
        </w:rPr>
        <w:t>:J</w:t>
      </w:r>
      <w:proofErr w:type="gramEnd"/>
      <w:r w:rsidRPr="004C6DB4">
        <w:rPr>
          <w:rFonts w:ascii="Times New Roman" w:hAnsi="Times New Roman"/>
          <w:color w:val="000000" w:themeColor="text1"/>
          <w:szCs w:val="21"/>
        </w:rPr>
        <w:t xml:space="preserve"> Aerospace Engineering 201</w:t>
      </w:r>
      <w:r>
        <w:rPr>
          <w:rFonts w:ascii="Times New Roman" w:hAnsi="Times New Roman" w:hint="eastAsia"/>
          <w:color w:val="000000" w:themeColor="text1"/>
          <w:szCs w:val="21"/>
        </w:rPr>
        <w:t>9;233</w:t>
      </w:r>
      <w:r w:rsidRPr="004C6DB4">
        <w:rPr>
          <w:rFonts w:ascii="Times New Roman" w:hAnsi="Times New Roman" w:hint="eastAsia"/>
          <w:color w:val="000000" w:themeColor="text1"/>
          <w:szCs w:val="21"/>
        </w:rPr>
        <w:t xml:space="preserve">(10): </w:t>
      </w:r>
      <w:r>
        <w:rPr>
          <w:rFonts w:ascii="Times New Roman" w:hAnsi="Times New Roman" w:hint="eastAsia"/>
          <w:color w:val="000000" w:themeColor="text1"/>
          <w:szCs w:val="21"/>
        </w:rPr>
        <w:t>3870-3890</w:t>
      </w:r>
      <w:r w:rsidRPr="004C6DB4">
        <w:rPr>
          <w:rFonts w:ascii="Times New Roman" w:hAnsi="Times New Roman"/>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Neuber</w:t>
      </w:r>
      <w:proofErr w:type="spellEnd"/>
      <w:r w:rsidRPr="004C6DB4">
        <w:rPr>
          <w:rFonts w:ascii="Times New Roman" w:hAnsi="Times New Roman"/>
          <w:color w:val="000000" w:themeColor="text1"/>
          <w:szCs w:val="21"/>
        </w:rPr>
        <w:t xml:space="preserve"> H. Theory of notch stresses: Principles for exact calculation of strength with </w:t>
      </w:r>
      <w:r w:rsidRPr="004C6DB4">
        <w:rPr>
          <w:rFonts w:ascii="Times New Roman" w:hAnsi="Times New Roman"/>
          <w:color w:val="000000" w:themeColor="text1"/>
          <w:szCs w:val="21"/>
        </w:rPr>
        <w:lastRenderedPageBreak/>
        <w:t>reference to structural form and material, Enlarged 2nd. USAEC Office of Technical Information, 1961.</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Peterson RE. Notch sensitivity. In: </w:t>
      </w:r>
      <w:proofErr w:type="spellStart"/>
      <w:r w:rsidRPr="004C6DB4">
        <w:rPr>
          <w:rFonts w:ascii="Times New Roman" w:hAnsi="Times New Roman"/>
          <w:color w:val="000000" w:themeColor="text1"/>
          <w:szCs w:val="21"/>
        </w:rPr>
        <w:t>Sines</w:t>
      </w:r>
      <w:proofErr w:type="spellEnd"/>
      <w:r w:rsidRPr="004C6DB4">
        <w:rPr>
          <w:rFonts w:ascii="Times New Roman" w:hAnsi="Times New Roman"/>
          <w:color w:val="000000" w:themeColor="text1"/>
          <w:szCs w:val="21"/>
        </w:rPr>
        <w:t xml:space="preserve"> G and</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Waisman</w:t>
      </w:r>
      <w:proofErr w:type="spellEnd"/>
      <w:r w:rsidRPr="004C6DB4">
        <w:rPr>
          <w:rFonts w:ascii="Times New Roman" w:hAnsi="Times New Roman"/>
          <w:color w:val="000000" w:themeColor="text1"/>
          <w:szCs w:val="21"/>
        </w:rPr>
        <w:t xml:space="preserve"> JL (</w:t>
      </w:r>
      <w:r w:rsidRPr="004C6DB4">
        <w:rPr>
          <w:rFonts w:ascii="Times New Roman" w:hAnsi="Times New Roman" w:hint="eastAsia"/>
          <w:color w:val="000000" w:themeColor="text1"/>
          <w:szCs w:val="21"/>
        </w:rPr>
        <w:t>E</w:t>
      </w:r>
      <w:r w:rsidRPr="004C6DB4">
        <w:rPr>
          <w:rFonts w:ascii="Times New Roman" w:hAnsi="Times New Roman"/>
          <w:color w:val="000000" w:themeColor="text1"/>
          <w:szCs w:val="21"/>
        </w:rPr>
        <w:t>ds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Metal Fatigue. New </w:t>
      </w:r>
      <w:proofErr w:type="spellStart"/>
      <w:r w:rsidRPr="004C6DB4">
        <w:rPr>
          <w:rFonts w:ascii="Times New Roman" w:hAnsi="Times New Roman"/>
          <w:color w:val="000000" w:themeColor="text1"/>
          <w:szCs w:val="21"/>
        </w:rPr>
        <w:t>York</w:t>
      </w:r>
      <w:proofErr w:type="gramStart"/>
      <w:r w:rsidRPr="004C6DB4">
        <w:rPr>
          <w:rFonts w:ascii="Times New Roman" w:hAnsi="Times New Roman"/>
          <w:color w:val="000000" w:themeColor="text1"/>
          <w:szCs w:val="21"/>
        </w:rPr>
        <w:t>:McGraw</w:t>
      </w:r>
      <w:proofErr w:type="spellEnd"/>
      <w:proofErr w:type="gramEnd"/>
      <w:r w:rsidRPr="004C6DB4">
        <w:rPr>
          <w:rFonts w:ascii="Times New Roman" w:hAnsi="Times New Roman"/>
          <w:color w:val="000000" w:themeColor="text1"/>
          <w:szCs w:val="21"/>
        </w:rPr>
        <w:t xml:space="preserve"> Hill, 1959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293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306.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Zambardi</w:t>
      </w:r>
      <w:proofErr w:type="spellEnd"/>
      <w:r w:rsidRPr="004C6DB4">
        <w:rPr>
          <w:rFonts w:ascii="Times New Roman" w:hAnsi="Times New Roman"/>
          <w:color w:val="000000" w:themeColor="text1"/>
          <w:szCs w:val="21"/>
        </w:rPr>
        <w:t xml:space="preserve"> R. A finite-volume-energy based approach to predict the static and fatigue behavior of components with sharp V-shaped notches.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112(3):275-298.</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Tovo</w:t>
      </w:r>
      <w:proofErr w:type="spellEnd"/>
      <w:r w:rsidRPr="004C6DB4">
        <w:rPr>
          <w:rFonts w:ascii="Times New Roman" w:hAnsi="Times New Roman"/>
          <w:color w:val="000000" w:themeColor="text1"/>
          <w:szCs w:val="21"/>
        </w:rPr>
        <w:t xml:space="preserve"> R. A </w:t>
      </w:r>
      <w:r w:rsidRPr="004C6DB4">
        <w:rPr>
          <w:rFonts w:ascii="Times New Roman" w:hAnsi="Times New Roman" w:hint="eastAsia"/>
          <w:color w:val="000000" w:themeColor="text1"/>
          <w:szCs w:val="21"/>
        </w:rPr>
        <w:t xml:space="preserve">notch intensity factor </w:t>
      </w:r>
      <w:r w:rsidRPr="004C6DB4">
        <w:rPr>
          <w:rFonts w:ascii="Times New Roman" w:hAnsi="Times New Roman"/>
          <w:color w:val="000000" w:themeColor="text1"/>
          <w:szCs w:val="21"/>
        </w:rPr>
        <w:t>approach</w:t>
      </w:r>
      <w:r w:rsidRPr="004C6DB4">
        <w:rPr>
          <w:rFonts w:ascii="Times New Roman" w:hAnsi="Times New Roman" w:hint="eastAsia"/>
          <w:color w:val="000000" w:themeColor="text1"/>
          <w:szCs w:val="21"/>
        </w:rPr>
        <w:t xml:space="preserve"> to the stress analysis of welds.</w:t>
      </w:r>
      <w:r w:rsidRPr="004C6DB4">
        <w:rPr>
          <w:rFonts w:ascii="Times New Roman" w:hAnsi="Times New Roman"/>
          <w:color w:val="000000" w:themeColor="text1"/>
          <w:szCs w:val="21"/>
        </w:rPr>
        <w:t xml:space="preserve"> </w:t>
      </w:r>
      <w:r w:rsidRPr="004C6DB4">
        <w:rPr>
          <w:rFonts w:ascii="time" w:hAnsi="time"/>
          <w:color w:val="000000" w:themeColor="text1"/>
          <w:szCs w:val="21"/>
        </w:rPr>
        <w:t xml:space="preserve">Fatigue </w:t>
      </w:r>
      <w:proofErr w:type="spellStart"/>
      <w:r w:rsidRPr="004C6DB4">
        <w:rPr>
          <w:rFonts w:ascii="time" w:hAnsi="time"/>
          <w:color w:val="000000" w:themeColor="text1"/>
          <w:szCs w:val="21"/>
        </w:rPr>
        <w:t>Fract</w:t>
      </w:r>
      <w:proofErr w:type="spellEnd"/>
      <w:r w:rsidRPr="004C6DB4">
        <w:rPr>
          <w:rFonts w:ascii="time" w:hAnsi="time"/>
          <w:color w:val="000000" w:themeColor="text1"/>
          <w:szCs w:val="21"/>
        </w:rPr>
        <w:t xml:space="preserve"> </w:t>
      </w:r>
      <w:proofErr w:type="spellStart"/>
      <w:r w:rsidRPr="004C6DB4">
        <w:rPr>
          <w:rFonts w:ascii="time" w:hAnsi="time"/>
          <w:color w:val="000000" w:themeColor="text1"/>
          <w:szCs w:val="21"/>
        </w:rPr>
        <w:t>Eng</w:t>
      </w:r>
      <w:proofErr w:type="spellEnd"/>
      <w:r w:rsidRPr="004C6DB4">
        <w:rPr>
          <w:rFonts w:ascii="time" w:hAnsi="time" w:hint="eastAsia"/>
          <w:color w:val="000000" w:themeColor="text1"/>
          <w:szCs w:val="21"/>
        </w:rPr>
        <w:t xml:space="preserve"> </w:t>
      </w:r>
      <w:r w:rsidRPr="004C6DB4">
        <w:rPr>
          <w:rFonts w:ascii="time" w:hAnsi="time"/>
          <w:color w:val="000000" w:themeColor="text1"/>
          <w:szCs w:val="21"/>
        </w:rPr>
        <w:t>Mater</w:t>
      </w:r>
      <w:r w:rsidRPr="004C6DB4">
        <w:rPr>
          <w:rFonts w:ascii="time" w:hAnsi="time" w:hint="eastAsia"/>
          <w:color w:val="000000" w:themeColor="text1"/>
          <w:szCs w:val="21"/>
        </w:rPr>
        <w:t xml:space="preserve"> </w:t>
      </w:r>
      <w:proofErr w:type="spellStart"/>
      <w:r w:rsidRPr="004C6DB4">
        <w:rPr>
          <w:rFonts w:ascii="time" w:hAnsi="time"/>
          <w:color w:val="000000" w:themeColor="text1"/>
          <w:szCs w:val="21"/>
        </w:rPr>
        <w:t>Struct</w:t>
      </w:r>
      <w:proofErr w:type="spellEnd"/>
      <w:r w:rsidRPr="004C6DB4">
        <w:rPr>
          <w:rFonts w:ascii="Times New Roman" w:hAnsi="Times New Roman" w:hint="eastAsia"/>
          <w:color w:val="000000" w:themeColor="text1"/>
          <w:szCs w:val="21"/>
        </w:rPr>
        <w:t xml:space="preserve"> 1998;</w:t>
      </w:r>
      <w:r w:rsidRPr="004C6DB4">
        <w:rPr>
          <w:rFonts w:ascii="Times New Roman" w:hAnsi="Times New Roman"/>
          <w:color w:val="000000" w:themeColor="text1"/>
          <w:szCs w:val="21"/>
        </w:rPr>
        <w:t xml:space="preserve"> 21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1089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1103.</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 Lassen T, </w:t>
      </w:r>
      <w:proofErr w:type="spellStart"/>
      <w:r w:rsidRPr="004C6DB4">
        <w:rPr>
          <w:rFonts w:ascii="Times New Roman" w:hAnsi="Times New Roman"/>
          <w:color w:val="000000" w:themeColor="text1"/>
          <w:szCs w:val="21"/>
        </w:rPr>
        <w:t>Livieri</w:t>
      </w:r>
      <w:proofErr w:type="spellEnd"/>
      <w:r w:rsidRPr="004C6DB4">
        <w:rPr>
          <w:rFonts w:ascii="Times New Roman" w:hAnsi="Times New Roman"/>
          <w:color w:val="000000" w:themeColor="text1"/>
          <w:szCs w:val="21"/>
        </w:rPr>
        <w:t xml:space="preserve"> P. A notch stress intensity approach applied to fatigue life predictions of welded joints with different local toe geometry</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r w:rsidRPr="004C6DB4">
        <w:rPr>
          <w:rFonts w:ascii="time" w:hAnsi="time"/>
          <w:color w:val="000000" w:themeColor="text1"/>
          <w:szCs w:val="21"/>
        </w:rPr>
        <w:t xml:space="preserve">Fatigue </w:t>
      </w:r>
      <w:proofErr w:type="spellStart"/>
      <w:r w:rsidRPr="004C6DB4">
        <w:rPr>
          <w:rFonts w:ascii="time" w:hAnsi="time"/>
          <w:color w:val="000000" w:themeColor="text1"/>
          <w:szCs w:val="21"/>
        </w:rPr>
        <w:t>Fract</w:t>
      </w:r>
      <w:proofErr w:type="spellEnd"/>
      <w:r w:rsidRPr="004C6DB4">
        <w:rPr>
          <w:rFonts w:ascii="time" w:hAnsi="time"/>
          <w:color w:val="000000" w:themeColor="text1"/>
          <w:szCs w:val="21"/>
        </w:rPr>
        <w:t xml:space="preserve"> </w:t>
      </w:r>
      <w:proofErr w:type="spellStart"/>
      <w:r w:rsidRPr="004C6DB4">
        <w:rPr>
          <w:rFonts w:ascii="time" w:hAnsi="time"/>
          <w:color w:val="000000" w:themeColor="text1"/>
          <w:szCs w:val="21"/>
        </w:rPr>
        <w:t>Eng</w:t>
      </w:r>
      <w:proofErr w:type="spellEnd"/>
      <w:r w:rsidRPr="004C6DB4">
        <w:rPr>
          <w:rFonts w:ascii="time" w:hAnsi="time" w:hint="eastAsia"/>
          <w:color w:val="000000" w:themeColor="text1"/>
          <w:szCs w:val="21"/>
        </w:rPr>
        <w:t xml:space="preserve"> </w:t>
      </w:r>
      <w:r w:rsidRPr="004C6DB4">
        <w:rPr>
          <w:rFonts w:ascii="time" w:hAnsi="time"/>
          <w:color w:val="000000" w:themeColor="text1"/>
          <w:szCs w:val="21"/>
        </w:rPr>
        <w:t>Mater</w:t>
      </w:r>
      <w:r w:rsidRPr="004C6DB4">
        <w:rPr>
          <w:rFonts w:ascii="time" w:hAnsi="time" w:hint="eastAsia"/>
          <w:color w:val="000000" w:themeColor="text1"/>
          <w:szCs w:val="21"/>
        </w:rPr>
        <w:t xml:space="preserve"> </w:t>
      </w:r>
      <w:proofErr w:type="spellStart"/>
      <w:r w:rsidRPr="004C6DB4">
        <w:rPr>
          <w:rFonts w:ascii="time" w:hAnsi="time"/>
          <w:color w:val="000000" w:themeColor="text1"/>
          <w:szCs w:val="21"/>
        </w:rPr>
        <w:t>Struct</w:t>
      </w:r>
      <w:proofErr w:type="spellEnd"/>
      <w:r w:rsidRPr="004C6DB4">
        <w:rPr>
          <w:rFonts w:ascii="time" w:hAnsi="time" w:hint="eastAsia"/>
          <w:color w:val="000000" w:themeColor="text1"/>
          <w:szCs w:val="21"/>
        </w:rPr>
        <w:t xml:space="preserve"> 2003;</w:t>
      </w:r>
      <w:r w:rsidRPr="004C6DB4">
        <w:rPr>
          <w:rFonts w:ascii="Times New Roman" w:hAnsi="Times New Roman"/>
          <w:color w:val="000000" w:themeColor="text1"/>
          <w:szCs w:val="21"/>
        </w:rPr>
        <w:t xml:space="preserve"> 26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58.</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Berto</w:t>
      </w:r>
      <w:proofErr w:type="spellEnd"/>
      <w:r w:rsidRPr="004C6DB4">
        <w:rPr>
          <w:rFonts w:ascii="Times New Roman" w:hAnsi="Times New Roman"/>
          <w:color w:val="000000" w:themeColor="text1"/>
          <w:szCs w:val="21"/>
        </w:rPr>
        <w:t xml:space="preserve"> F, </w:t>
      </w: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 </w:t>
      </w:r>
      <w:proofErr w:type="spellStart"/>
      <w:r w:rsidRPr="004C6DB4">
        <w:rPr>
          <w:rFonts w:ascii="Times New Roman" w:hAnsi="Times New Roman"/>
          <w:color w:val="000000" w:themeColor="text1"/>
          <w:szCs w:val="21"/>
        </w:rPr>
        <w:t>Marangon</w:t>
      </w:r>
      <w:proofErr w:type="spellEnd"/>
      <w:r w:rsidRPr="004C6DB4">
        <w:rPr>
          <w:rFonts w:ascii="Times New Roman" w:hAnsi="Times New Roman"/>
          <w:color w:val="000000" w:themeColor="text1"/>
          <w:szCs w:val="21"/>
        </w:rPr>
        <w:t xml:space="preserve"> C. Fatigue strength of notched specimens made of 40CrMoV13.9 under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loading</w:t>
      </w:r>
      <w:r w:rsidRPr="004C6DB4">
        <w:rPr>
          <w:rFonts w:ascii="Times New Roman" w:hAnsi="Times New Roman" w:hint="eastAsia"/>
          <w:color w:val="000000" w:themeColor="text1"/>
          <w:szCs w:val="21"/>
        </w:rPr>
        <w:t>.</w:t>
      </w:r>
      <w:r>
        <w:rPr>
          <w:rFonts w:ascii="Times New Roman" w:hAnsi="Times New Roman"/>
          <w:color w:val="000000" w:themeColor="text1"/>
          <w:szCs w:val="21"/>
        </w:rPr>
        <w:t xml:space="preserve"> Mater</w:t>
      </w:r>
      <w:r w:rsidRPr="004C6DB4">
        <w:rPr>
          <w:rFonts w:ascii="Times New Roman" w:hAnsi="Times New Roman"/>
          <w:color w:val="000000" w:themeColor="text1"/>
          <w:szCs w:val="21"/>
        </w:rPr>
        <w:t xml:space="preserve"> Design</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54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2E15FD">
        <w:rPr>
          <w:rFonts w:ascii="Times New Roman" w:hAnsi="Times New Roman"/>
          <w:color w:val="000000" w:themeColor="text1"/>
          <w:szCs w:val="21"/>
          <w:lang w:val="it-IT"/>
        </w:rPr>
        <w:t xml:space="preserve">Carpinteri A , Berto F, Campagnolo A, Fortese G, Ronchei C, Scorza D, et al. </w:t>
      </w:r>
      <w:r w:rsidRPr="004C6DB4">
        <w:rPr>
          <w:rFonts w:ascii="Times New Roman" w:hAnsi="Times New Roman"/>
          <w:color w:val="000000" w:themeColor="text1"/>
          <w:szCs w:val="21"/>
        </w:rPr>
        <w:t>Fatigue assessment of notched specimens by means of a critical plane-based criterion and energy concepts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Theor</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Appl</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Mech</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2016</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84</w:t>
      </w:r>
      <w:r w:rsidRPr="004C6DB4">
        <w:rPr>
          <w:rFonts w:ascii="Times New Roman" w:hAnsi="Times New Roman" w:hint="eastAsia"/>
          <w:color w:val="000000" w:themeColor="text1"/>
          <w:szCs w:val="21"/>
        </w:rPr>
        <w:t>(8):</w:t>
      </w:r>
      <w:r w:rsidRPr="004C6DB4">
        <w:rPr>
          <w:rFonts w:ascii="Times New Roman" w:hAnsi="Times New Roman"/>
          <w:color w:val="000000" w:themeColor="text1"/>
          <w:szCs w:val="21"/>
        </w:rPr>
        <w:t>57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63.</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Berto</w:t>
      </w:r>
      <w:proofErr w:type="spellEnd"/>
      <w:r w:rsidRPr="004C6DB4">
        <w:rPr>
          <w:rFonts w:ascii="Times New Roman" w:hAnsi="Times New Roman"/>
          <w:color w:val="000000" w:themeColor="text1"/>
          <w:szCs w:val="21"/>
        </w:rPr>
        <w:t xml:space="preserve"> F</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 A review of the volume-based strain energy density approach applied to V-notches and welded structures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Theor</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Appl</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Mech</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2009</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52</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183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194.</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Yao W</w:t>
      </w:r>
      <w:r w:rsidRPr="004C6DB4">
        <w:rPr>
          <w:rFonts w:ascii="Times New Roman" w:hAnsi="Times New Roman" w:hint="eastAsia"/>
          <w:color w:val="000000" w:themeColor="text1"/>
          <w:szCs w:val="21"/>
        </w:rPr>
        <w:t>X.</w:t>
      </w:r>
      <w:r w:rsidRPr="004C6DB4">
        <w:rPr>
          <w:rFonts w:ascii="Times New Roman" w:hAnsi="Times New Roman"/>
          <w:color w:val="000000" w:themeColor="text1"/>
          <w:szCs w:val="21"/>
        </w:rPr>
        <w:t xml:space="preserve"> Stress field intensity approach for predicting fatigue life</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1993</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15</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243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246.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Yao W, Xia K, </w:t>
      </w:r>
      <w:proofErr w:type="spellStart"/>
      <w:proofErr w:type="gramStart"/>
      <w:r w:rsidRPr="004C6DB4">
        <w:rPr>
          <w:rFonts w:ascii="Times New Roman" w:hAnsi="Times New Roman"/>
          <w:color w:val="000000" w:themeColor="text1"/>
          <w:szCs w:val="21"/>
        </w:rPr>
        <w:t>Gu</w:t>
      </w:r>
      <w:proofErr w:type="spellEnd"/>
      <w:proofErr w:type="gramEnd"/>
      <w:r w:rsidRPr="004C6DB4">
        <w:rPr>
          <w:rFonts w:ascii="Times New Roman" w:hAnsi="Times New Roman"/>
          <w:color w:val="000000" w:themeColor="text1"/>
          <w:szCs w:val="21"/>
        </w:rPr>
        <w:t xml:space="preserve"> Y. On the fatigue notch factor, </w:t>
      </w:r>
      <w:proofErr w:type="spellStart"/>
      <w:r w:rsidRPr="004C6DB4">
        <w:rPr>
          <w:rFonts w:ascii="Times New Roman" w:hAnsi="Times New Roman"/>
          <w:i/>
          <w:color w:val="000000" w:themeColor="text1"/>
          <w:szCs w:val="21"/>
        </w:rPr>
        <w:t>K</w:t>
      </w:r>
      <w:r w:rsidRPr="004C6DB4">
        <w:rPr>
          <w:rFonts w:ascii="Times New Roman" w:hAnsi="Times New Roman"/>
          <w:color w:val="000000" w:themeColor="text1"/>
          <w:szCs w:val="21"/>
          <w:vertAlign w:val="subscript"/>
        </w:rPr>
        <w:t>f</w:t>
      </w:r>
      <w:proofErr w:type="spell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1995; </w:t>
      </w:r>
      <w:r w:rsidRPr="004C6DB4">
        <w:rPr>
          <w:rFonts w:ascii="Times New Roman" w:hAnsi="Times New Roman"/>
          <w:color w:val="000000" w:themeColor="text1"/>
          <w:szCs w:val="21"/>
        </w:rPr>
        <w:t>17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245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251</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Shang DG, Wang DK, Li</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M, Yao WX. Local stress</w:t>
      </w:r>
      <w:r>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strain field intensity approach to fatigue life prediction under random cyclic loading.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23(10)</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903-910.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Qilafku</w:t>
      </w:r>
      <w:proofErr w:type="spellEnd"/>
      <w:r w:rsidRPr="004C6DB4">
        <w:rPr>
          <w:rFonts w:ascii="Times New Roman" w:hAnsi="Times New Roman"/>
          <w:color w:val="000000" w:themeColor="text1"/>
          <w:szCs w:val="21"/>
        </w:rPr>
        <w:t xml:space="preserve"> 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Kadi</w:t>
      </w:r>
      <w:proofErr w:type="spellEnd"/>
      <w:r w:rsidRPr="004C6DB4">
        <w:rPr>
          <w:rFonts w:ascii="Times New Roman" w:hAnsi="Times New Roman"/>
          <w:color w:val="000000" w:themeColor="text1"/>
          <w:szCs w:val="21"/>
        </w:rPr>
        <w:t xml:space="preserve"> N, </w:t>
      </w:r>
      <w:proofErr w:type="spellStart"/>
      <w:r w:rsidRPr="004C6DB4">
        <w:rPr>
          <w:rFonts w:ascii="Times New Roman" w:hAnsi="Times New Roman"/>
          <w:color w:val="000000" w:themeColor="text1"/>
          <w:szCs w:val="21"/>
        </w:rPr>
        <w:t>Dobranski</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Azari</w:t>
      </w:r>
      <w:proofErr w:type="spellEnd"/>
      <w:r w:rsidRPr="004C6DB4">
        <w:rPr>
          <w:rFonts w:ascii="Times New Roman" w:hAnsi="Times New Roman"/>
          <w:color w:val="000000" w:themeColor="text1"/>
          <w:szCs w:val="21"/>
        </w:rPr>
        <w:t xml:space="preserve"> Z, </w:t>
      </w:r>
      <w:proofErr w:type="spellStart"/>
      <w:r w:rsidRPr="004C6DB4">
        <w:rPr>
          <w:rFonts w:ascii="Times New Roman" w:hAnsi="Times New Roman"/>
          <w:color w:val="000000" w:themeColor="text1"/>
          <w:szCs w:val="21"/>
        </w:rPr>
        <w:t>Gjonaj</w:t>
      </w:r>
      <w:proofErr w:type="spellEnd"/>
      <w:r w:rsidRPr="004C6DB4">
        <w:rPr>
          <w:rFonts w:ascii="Times New Roman" w:hAnsi="Times New Roman"/>
          <w:color w:val="000000" w:themeColor="text1"/>
          <w:szCs w:val="21"/>
        </w:rPr>
        <w:t xml:space="preserve"> M, </w:t>
      </w:r>
      <w:proofErr w:type="spellStart"/>
      <w:r w:rsidRPr="004C6DB4">
        <w:rPr>
          <w:rFonts w:ascii="Times New Roman" w:hAnsi="Times New Roman"/>
          <w:color w:val="000000" w:themeColor="text1"/>
          <w:szCs w:val="21"/>
        </w:rPr>
        <w:t>Pluvinage</w:t>
      </w:r>
      <w:proofErr w:type="spellEnd"/>
      <w:r w:rsidRPr="004C6DB4">
        <w:rPr>
          <w:rFonts w:ascii="Times New Roman" w:hAnsi="Times New Roman"/>
          <w:color w:val="000000" w:themeColor="text1"/>
          <w:szCs w:val="21"/>
        </w:rPr>
        <w:t xml:space="preserve"> 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Fatigue of specimens subjected to combined loading. Role of hydrostatic pressure</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2001</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23</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8</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689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701.</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Qylafku</w:t>
      </w:r>
      <w:proofErr w:type="spellEnd"/>
      <w:r w:rsidRPr="004C6DB4">
        <w:rPr>
          <w:rFonts w:ascii="Times New Roman" w:hAnsi="Times New Roman"/>
          <w:color w:val="000000" w:themeColor="text1"/>
          <w:szCs w:val="21"/>
        </w:rPr>
        <w:t xml:space="preserve"> G. Application of a new model proposal for fatigue life prediction on notches and key-seats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1999;</w:t>
      </w:r>
      <w:r w:rsidRPr="004C6DB4">
        <w:rPr>
          <w:rFonts w:ascii="Times New Roman" w:hAnsi="Times New Roman"/>
          <w:color w:val="000000" w:themeColor="text1"/>
          <w:szCs w:val="21"/>
        </w:rPr>
        <w:t xml:space="preserve"> 21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8</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753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760.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Tanaka K. Engineering formulae for fatigue strength reduction due to crack-like notches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1983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22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Taylor D. The theory of critical distances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Mech</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2008</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75</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1696</w:t>
      </w:r>
      <w:r>
        <w:rPr>
          <w:rFonts w:ascii="Times New Roman" w:hAnsi="Times New Roman" w:hint="eastAsia"/>
          <w:color w:val="000000" w:themeColor="text1"/>
          <w:szCs w:val="21"/>
        </w:rPr>
        <w:t>-</w:t>
      </w:r>
      <w:r w:rsidRPr="004C6DB4">
        <w:rPr>
          <w:rFonts w:ascii="Times New Roman" w:hAnsi="Times New Roman"/>
          <w:color w:val="000000" w:themeColor="text1"/>
          <w:szCs w:val="21"/>
        </w:rPr>
        <w:t>1705</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Taylor D. Geometrical effects in fatigue: a unifying theoretical model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1999</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21 </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413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420.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Taylor D. Analysis of fatigue failures in components using the theory of critical distances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Failure Analysis 2005</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12</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906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914.</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lastRenderedPageBreak/>
        <w:t>El Haddad MH, Dowling NE, Topper TH, Smith KN. J integral applications for short fatigue cracks at notches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1980</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16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Pr>
          <w:rFonts w:ascii="Times New Roman" w:hAnsi="Times New Roman"/>
          <w:color w:val="000000" w:themeColor="text1"/>
          <w:szCs w:val="21"/>
        </w:rPr>
        <w:t>:</w:t>
      </w:r>
      <w:r w:rsidRPr="004C6DB4">
        <w:rPr>
          <w:rFonts w:ascii="Times New Roman" w:hAnsi="Times New Roman"/>
          <w:color w:val="000000" w:themeColor="text1"/>
          <w:szCs w:val="21"/>
        </w:rPr>
        <w:t>15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Susmel 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Taylor D. A novel formulation of the theory of critical distances to estimate lifetime of notched components in the medium-cycle fatigue regime</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2007</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30</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567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581.</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Susmel 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Taylor D. The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 xml:space="preserve">odified </w:t>
      </w:r>
      <w:proofErr w:type="spellStart"/>
      <w:r w:rsidRPr="004C6DB4">
        <w:rPr>
          <w:rFonts w:ascii="Times New Roman" w:hAnsi="Times New Roman"/>
          <w:color w:val="000000" w:themeColor="text1"/>
          <w:szCs w:val="21"/>
        </w:rPr>
        <w:t>Wöhler</w:t>
      </w:r>
      <w:proofErr w:type="spellEnd"/>
      <w:r w:rsidRPr="004C6DB4">
        <w:rPr>
          <w:rFonts w:ascii="Times New Roman" w:hAnsi="Times New Roman"/>
          <w:color w:val="000000" w:themeColor="text1"/>
          <w:szCs w:val="21"/>
        </w:rPr>
        <w:t xml:space="preserve"> Curve Method applied along with the Theory of Critical Distances to estimate finite life of notched components subjected to complex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loading paths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2008</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31</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1047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1064.</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Susmel 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Taylor D. An </w:t>
      </w:r>
      <w:proofErr w:type="spellStart"/>
      <w:r w:rsidRPr="004C6DB4">
        <w:rPr>
          <w:rFonts w:ascii="Times New Roman" w:hAnsi="Times New Roman" w:hint="eastAsia"/>
          <w:color w:val="000000" w:themeColor="text1"/>
          <w:szCs w:val="21"/>
        </w:rPr>
        <w:t>e</w:t>
      </w:r>
      <w:r w:rsidRPr="004C6DB4">
        <w:rPr>
          <w:rFonts w:ascii="Times New Roman" w:hAnsi="Times New Roman"/>
          <w:color w:val="000000" w:themeColor="text1"/>
          <w:szCs w:val="21"/>
        </w:rPr>
        <w:t>lasto</w:t>
      </w:r>
      <w:proofErr w:type="spellEnd"/>
      <w:r w:rsidRPr="004C6DB4">
        <w:rPr>
          <w:rFonts w:ascii="Times New Roman" w:hAnsi="Times New Roman"/>
          <w:color w:val="000000" w:themeColor="text1"/>
          <w:szCs w:val="21"/>
        </w:rPr>
        <w:t>-</w:t>
      </w:r>
      <w:r w:rsidRPr="004C6DB4">
        <w:rPr>
          <w:rFonts w:ascii="Times New Roman" w:hAnsi="Times New Roman" w:hint="eastAsia"/>
          <w:color w:val="000000" w:themeColor="text1"/>
          <w:szCs w:val="21"/>
        </w:rPr>
        <w:t>p</w:t>
      </w:r>
      <w:r w:rsidRPr="004C6DB4">
        <w:rPr>
          <w:rFonts w:ascii="Times New Roman" w:hAnsi="Times New Roman"/>
          <w:color w:val="000000" w:themeColor="text1"/>
          <w:szCs w:val="21"/>
        </w:rPr>
        <w:t xml:space="preserve">lastic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 xml:space="preserve">eformulation of the </w:t>
      </w:r>
      <w:r w:rsidRPr="004C6DB4">
        <w:rPr>
          <w:rFonts w:ascii="Times New Roman" w:hAnsi="Times New Roman" w:hint="eastAsia"/>
          <w:color w:val="000000" w:themeColor="text1"/>
          <w:szCs w:val="21"/>
        </w:rPr>
        <w:t>t</w:t>
      </w:r>
      <w:r w:rsidRPr="004C6DB4">
        <w:rPr>
          <w:rFonts w:ascii="Times New Roman" w:hAnsi="Times New Roman"/>
          <w:color w:val="000000" w:themeColor="text1"/>
          <w:szCs w:val="21"/>
        </w:rPr>
        <w:t xml:space="preserve">heory of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ritical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 xml:space="preserve">istances to </w:t>
      </w:r>
      <w:r w:rsidRPr="004C6DB4">
        <w:rPr>
          <w:rFonts w:ascii="Times New Roman" w:hAnsi="Times New Roman" w:hint="eastAsia"/>
          <w:color w:val="000000" w:themeColor="text1"/>
          <w:szCs w:val="21"/>
        </w:rPr>
        <w:t>e</w:t>
      </w:r>
      <w:r w:rsidRPr="004C6DB4">
        <w:rPr>
          <w:rFonts w:ascii="Times New Roman" w:hAnsi="Times New Roman"/>
          <w:color w:val="000000" w:themeColor="text1"/>
          <w:szCs w:val="21"/>
        </w:rPr>
        <w:t xml:space="preserve">stimate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 xml:space="preserve">ifetime of </w:t>
      </w:r>
      <w:r w:rsidRPr="004C6DB4">
        <w:rPr>
          <w:rFonts w:ascii="Times New Roman" w:hAnsi="Times New Roman" w:hint="eastAsia"/>
          <w:color w:val="000000" w:themeColor="text1"/>
          <w:szCs w:val="21"/>
        </w:rPr>
        <w:t>n</w:t>
      </w:r>
      <w:r w:rsidRPr="004C6DB4">
        <w:rPr>
          <w:rFonts w:ascii="Times New Roman" w:hAnsi="Times New Roman"/>
          <w:color w:val="000000" w:themeColor="text1"/>
          <w:szCs w:val="21"/>
        </w:rPr>
        <w:t xml:space="preserve">otched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omponents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ailing in the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ow/</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edium-</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ycle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egime</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Technol</w:t>
      </w:r>
      <w:proofErr w:type="spellEnd"/>
      <w:r w:rsidRPr="004C6DB4">
        <w:rPr>
          <w:rFonts w:ascii="Times New Roman" w:hAnsi="Times New Roman"/>
          <w:color w:val="000000" w:themeColor="text1"/>
          <w:szCs w:val="21"/>
        </w:rPr>
        <w:t xml:space="preserve"> 2010</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132</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1-8</w:t>
      </w:r>
      <w:r w:rsidRPr="004C6DB4">
        <w:rPr>
          <w:rFonts w:ascii="Times New Roman" w:hAnsi="Times New Roman"/>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Susmel L, </w:t>
      </w:r>
      <w:proofErr w:type="spellStart"/>
      <w:r w:rsidRPr="004C6DB4">
        <w:rPr>
          <w:rFonts w:ascii="Times New Roman" w:hAnsi="Times New Roman"/>
          <w:color w:val="000000" w:themeColor="text1"/>
          <w:szCs w:val="21"/>
        </w:rPr>
        <w:t>Meneghetti</w:t>
      </w:r>
      <w:proofErr w:type="spellEnd"/>
      <w:r w:rsidRPr="004C6DB4">
        <w:rPr>
          <w:rFonts w:ascii="Times New Roman" w:hAnsi="Times New Roman"/>
          <w:color w:val="000000" w:themeColor="text1"/>
          <w:szCs w:val="21"/>
        </w:rPr>
        <w:t xml:space="preserve"> G, </w:t>
      </w:r>
      <w:proofErr w:type="spellStart"/>
      <w:r w:rsidRPr="004C6DB4">
        <w:rPr>
          <w:rFonts w:ascii="Times New Roman" w:hAnsi="Times New Roman"/>
          <w:color w:val="000000" w:themeColor="text1"/>
          <w:szCs w:val="21"/>
        </w:rPr>
        <w:t>Atzori</w:t>
      </w:r>
      <w:proofErr w:type="spellEnd"/>
      <w:r w:rsidRPr="004C6DB4">
        <w:rPr>
          <w:rFonts w:ascii="Times New Roman" w:hAnsi="Times New Roman"/>
          <w:color w:val="000000" w:themeColor="text1"/>
          <w:szCs w:val="21"/>
        </w:rPr>
        <w:t xml:space="preserve"> B, A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imple and </w:t>
      </w:r>
      <w:r w:rsidRPr="004C6DB4">
        <w:rPr>
          <w:rFonts w:ascii="Times New Roman" w:hAnsi="Times New Roman" w:hint="eastAsia"/>
          <w:color w:val="000000" w:themeColor="text1"/>
          <w:szCs w:val="21"/>
        </w:rPr>
        <w:t>e</w:t>
      </w:r>
      <w:r w:rsidRPr="004C6DB4">
        <w:rPr>
          <w:rFonts w:ascii="Times New Roman" w:hAnsi="Times New Roman"/>
          <w:color w:val="000000" w:themeColor="text1"/>
          <w:szCs w:val="21"/>
        </w:rPr>
        <w:t xml:space="preserve">fficient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 xml:space="preserve">eformulation of the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lassical </w:t>
      </w:r>
      <w:proofErr w:type="spellStart"/>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anson</w:t>
      </w:r>
      <w:proofErr w:type="spellEnd"/>
      <w:r w:rsidRPr="004C6DB4">
        <w:rPr>
          <w:rFonts w:ascii="Times New Roman" w:hAnsi="Times New Roman"/>
          <w:color w:val="000000" w:themeColor="text1"/>
          <w:szCs w:val="21"/>
        </w:rPr>
        <w:t>–</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offin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urve to </w:t>
      </w:r>
      <w:r w:rsidRPr="004C6DB4">
        <w:rPr>
          <w:rFonts w:ascii="Times New Roman" w:hAnsi="Times New Roman" w:hint="eastAsia"/>
          <w:color w:val="000000" w:themeColor="text1"/>
          <w:szCs w:val="21"/>
        </w:rPr>
        <w:t>p</w:t>
      </w:r>
      <w:r w:rsidRPr="004C6DB4">
        <w:rPr>
          <w:rFonts w:ascii="Times New Roman" w:hAnsi="Times New Roman"/>
          <w:color w:val="000000" w:themeColor="text1"/>
          <w:szCs w:val="21"/>
        </w:rPr>
        <w:t xml:space="preserve">redict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 xml:space="preserve">ifetime </w:t>
      </w:r>
      <w:r w:rsidRPr="004C6DB4">
        <w:rPr>
          <w:rFonts w:ascii="Times New Roman" w:hAnsi="Times New Roman" w:hint="eastAsia"/>
          <w:color w:val="000000" w:themeColor="text1"/>
          <w:szCs w:val="21"/>
        </w:rPr>
        <w:t>u</w:t>
      </w:r>
      <w:r w:rsidRPr="004C6DB4">
        <w:rPr>
          <w:rFonts w:ascii="Times New Roman" w:hAnsi="Times New Roman"/>
          <w:color w:val="000000" w:themeColor="text1"/>
          <w:szCs w:val="21"/>
        </w:rPr>
        <w:t xml:space="preserve">nder </w:t>
      </w:r>
      <w:proofErr w:type="spellStart"/>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ultiaxial</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oading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Part II: </w:t>
      </w:r>
      <w:r w:rsidRPr="004C6DB4">
        <w:rPr>
          <w:rFonts w:ascii="Times New Roman" w:hAnsi="Times New Roman" w:hint="eastAsia"/>
          <w:color w:val="000000" w:themeColor="text1"/>
          <w:szCs w:val="21"/>
        </w:rPr>
        <w:t>n</w:t>
      </w:r>
      <w:r w:rsidRPr="004C6DB4">
        <w:rPr>
          <w:rFonts w:ascii="Times New Roman" w:hAnsi="Times New Roman"/>
          <w:color w:val="000000" w:themeColor="text1"/>
          <w:szCs w:val="21"/>
        </w:rPr>
        <w:t>otches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Technol</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vol</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2009</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131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w:t>
      </w:r>
      <w:r w:rsidRPr="004C6DB4">
        <w:rPr>
          <w:rFonts w:ascii="Times New Roman" w:hAnsi="Times New Roman" w:hint="eastAsia"/>
          <w:color w:val="000000" w:themeColor="text1"/>
          <w:szCs w:val="21"/>
        </w:rPr>
        <w:t>): 1-9</w:t>
      </w:r>
      <w:r w:rsidRPr="004C6DB4">
        <w:rPr>
          <w:rFonts w:ascii="Times New Roman" w:hAnsi="Times New Roman"/>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Susmel 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Taylor D. Estimating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 xml:space="preserve">ifetime of </w:t>
      </w:r>
      <w:r w:rsidRPr="004C6DB4">
        <w:rPr>
          <w:rFonts w:ascii="Times New Roman" w:hAnsi="Times New Roman" w:hint="eastAsia"/>
          <w:color w:val="000000" w:themeColor="text1"/>
          <w:szCs w:val="21"/>
        </w:rPr>
        <w:t>n</w:t>
      </w:r>
      <w:r w:rsidRPr="004C6DB4">
        <w:rPr>
          <w:rFonts w:ascii="Times New Roman" w:hAnsi="Times New Roman"/>
          <w:color w:val="000000" w:themeColor="text1"/>
          <w:szCs w:val="21"/>
        </w:rPr>
        <w:t xml:space="preserve">otched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omponents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ubjected to </w:t>
      </w:r>
      <w:r w:rsidRPr="004C6DB4">
        <w:rPr>
          <w:rFonts w:ascii="Times New Roman" w:hAnsi="Times New Roman" w:hint="eastAsia"/>
          <w:color w:val="000000" w:themeColor="text1"/>
          <w:szCs w:val="21"/>
        </w:rPr>
        <w:t>v</w:t>
      </w:r>
      <w:r w:rsidRPr="004C6DB4">
        <w:rPr>
          <w:rFonts w:ascii="Times New Roman" w:hAnsi="Times New Roman"/>
          <w:color w:val="000000" w:themeColor="text1"/>
          <w:szCs w:val="21"/>
        </w:rPr>
        <w:t xml:space="preserve">ariable </w:t>
      </w:r>
      <w:r w:rsidRPr="004C6DB4">
        <w:rPr>
          <w:rFonts w:ascii="Times New Roman" w:hAnsi="Times New Roman" w:hint="eastAsia"/>
          <w:color w:val="000000" w:themeColor="text1"/>
          <w:szCs w:val="21"/>
        </w:rPr>
        <w:t>a</w:t>
      </w:r>
      <w:r w:rsidRPr="004C6DB4">
        <w:rPr>
          <w:rFonts w:ascii="Times New Roman" w:hAnsi="Times New Roman"/>
          <w:color w:val="000000" w:themeColor="text1"/>
          <w:szCs w:val="21"/>
        </w:rPr>
        <w:t xml:space="preserve">mplitude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 xml:space="preserve">oading </w:t>
      </w:r>
      <w:r w:rsidRPr="004C6DB4">
        <w:rPr>
          <w:rFonts w:ascii="Times New Roman" w:hAnsi="Times New Roman" w:hint="eastAsia"/>
          <w:color w:val="000000" w:themeColor="text1"/>
          <w:szCs w:val="21"/>
        </w:rPr>
        <w:t>a</w:t>
      </w:r>
      <w:r w:rsidRPr="004C6DB4">
        <w:rPr>
          <w:rFonts w:ascii="Times New Roman" w:hAnsi="Times New Roman"/>
          <w:color w:val="000000" w:themeColor="text1"/>
          <w:szCs w:val="21"/>
        </w:rPr>
        <w:t xml:space="preserve">ccording to the </w:t>
      </w:r>
      <w:proofErr w:type="spellStart"/>
      <w:r w:rsidRPr="004C6DB4">
        <w:rPr>
          <w:rFonts w:ascii="Times New Roman" w:hAnsi="Times New Roman" w:hint="eastAsia"/>
          <w:color w:val="000000" w:themeColor="text1"/>
          <w:szCs w:val="21"/>
        </w:rPr>
        <w:t>e</w:t>
      </w:r>
      <w:r w:rsidRPr="004C6DB4">
        <w:rPr>
          <w:rFonts w:ascii="Times New Roman" w:hAnsi="Times New Roman"/>
          <w:color w:val="000000" w:themeColor="text1"/>
          <w:szCs w:val="21"/>
        </w:rPr>
        <w:t>lastoplastic</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t</w:t>
      </w:r>
      <w:r w:rsidRPr="004C6DB4">
        <w:rPr>
          <w:rFonts w:ascii="Times New Roman" w:hAnsi="Times New Roman"/>
          <w:color w:val="000000" w:themeColor="text1"/>
          <w:szCs w:val="21"/>
        </w:rPr>
        <w:t xml:space="preserve">heory of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ritical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istances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Technol</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137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):1-15</w:t>
      </w:r>
      <w:r w:rsidRPr="004C6DB4">
        <w:rPr>
          <w:rFonts w:ascii="Times New Roman" w:hAnsi="Times New Roman"/>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Manson SS. Behavior of materials under conditions of thermal stress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Heat Transfer Symposium, University of Michigan Engineering Research Institute, Ann Arbor, </w:t>
      </w:r>
      <w:proofErr w:type="spellStart"/>
      <w:r w:rsidRPr="004C6DB4">
        <w:rPr>
          <w:rFonts w:ascii="Times New Roman" w:hAnsi="Times New Roman"/>
          <w:color w:val="000000" w:themeColor="text1"/>
          <w:szCs w:val="21"/>
        </w:rPr>
        <w:t>Mich</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1953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9-75</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Smith KN</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A stress-strain </w:t>
      </w:r>
      <w:proofErr w:type="gramStart"/>
      <w:r w:rsidRPr="004C6DB4">
        <w:rPr>
          <w:rFonts w:ascii="Times New Roman" w:hAnsi="Times New Roman"/>
          <w:color w:val="000000" w:themeColor="text1"/>
          <w:szCs w:val="21"/>
        </w:rPr>
        <w:t>function</w:t>
      </w:r>
      <w:proofErr w:type="gramEnd"/>
      <w:r w:rsidRPr="004C6DB4">
        <w:rPr>
          <w:rFonts w:ascii="Times New Roman" w:hAnsi="Times New Roman"/>
          <w:color w:val="000000" w:themeColor="text1"/>
          <w:szCs w:val="21"/>
        </w:rPr>
        <w:t xml:space="preserve"> for the fatigue of metals</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J Mater</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1970</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767-778</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Susmel 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Taylor D. Can the conventional high-cycle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fatigue criteria be re-interpreted in terms of the </w:t>
      </w:r>
      <w:r w:rsidRPr="004C6DB4">
        <w:rPr>
          <w:rFonts w:ascii="Times New Roman" w:hAnsi="Times New Roman" w:hint="eastAsia"/>
          <w:color w:val="000000" w:themeColor="text1"/>
          <w:szCs w:val="21"/>
        </w:rPr>
        <w:t>t</w:t>
      </w:r>
      <w:r w:rsidRPr="004C6DB4">
        <w:rPr>
          <w:rFonts w:ascii="Times New Roman" w:hAnsi="Times New Roman"/>
          <w:color w:val="000000" w:themeColor="text1"/>
          <w:szCs w:val="21"/>
        </w:rPr>
        <w:t xml:space="preserve">heory of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ritical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 xml:space="preserve">istances? </w:t>
      </w:r>
      <w:proofErr w:type="spellStart"/>
      <w:r w:rsidRPr="004C6DB4">
        <w:rPr>
          <w:rFonts w:ascii="Times New Roman" w:hAnsi="Times New Roman"/>
          <w:color w:val="000000" w:themeColor="text1"/>
          <w:szCs w:val="21"/>
        </w:rPr>
        <w:t>Sdhm</w:t>
      </w:r>
      <w:proofErr w:type="spellEnd"/>
      <w:r w:rsidRPr="004C6DB4">
        <w:rPr>
          <w:rFonts w:ascii="Times New Roman" w:hAnsi="Times New Roman"/>
          <w:color w:val="000000" w:themeColor="text1"/>
          <w:szCs w:val="21"/>
        </w:rPr>
        <w:t xml:space="preserve"> Structural Durability &amp; Health Monitoring</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2006</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108.</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Crossland</w:t>
      </w:r>
      <w:proofErr w:type="spellEnd"/>
      <w:r w:rsidRPr="004C6DB4">
        <w:rPr>
          <w:rFonts w:ascii="Times New Roman" w:hAnsi="Times New Roman"/>
          <w:color w:val="000000" w:themeColor="text1"/>
          <w:szCs w:val="21"/>
        </w:rPr>
        <w:t xml:space="preserve"> B. Effect of large hydrostatic pressures on the torsional fatigue strength of an alloy steel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onf</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etals1956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gramStart"/>
      <w:r w:rsidRPr="004C6DB4">
        <w:rPr>
          <w:rFonts w:ascii="Times New Roman" w:hAnsi="Times New Roman"/>
          <w:color w:val="000000" w:themeColor="text1"/>
          <w:szCs w:val="21"/>
        </w:rPr>
        <w:t>6</w:t>
      </w:r>
      <w:r w:rsidRPr="004C6DB4">
        <w:rPr>
          <w:rFonts w:ascii="Times New Roman" w:hAnsi="Times New Roman" w:hint="eastAsia"/>
          <w:color w:val="000000" w:themeColor="text1"/>
          <w:szCs w:val="21"/>
        </w:rPr>
        <w:t>:</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Papadopoulos IV. A high-cycle fatigue criterion applied</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in biaxial and </w:t>
      </w:r>
      <w:proofErr w:type="spellStart"/>
      <w:r w:rsidRPr="004C6DB4">
        <w:rPr>
          <w:rFonts w:ascii="Times New Roman" w:hAnsi="Times New Roman"/>
          <w:color w:val="000000" w:themeColor="text1"/>
          <w:szCs w:val="21"/>
        </w:rPr>
        <w:t>triaxial</w:t>
      </w:r>
      <w:proofErr w:type="spellEnd"/>
      <w:r w:rsidRPr="004C6DB4">
        <w:rPr>
          <w:rFonts w:ascii="Times New Roman" w:hAnsi="Times New Roman"/>
          <w:color w:val="000000" w:themeColor="text1"/>
          <w:szCs w:val="21"/>
        </w:rPr>
        <w:t xml:space="preserve"> out-of-phase stress conditions.</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Fatigue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Struct</w:t>
      </w:r>
      <w:proofErr w:type="spellEnd"/>
      <w:r w:rsidRPr="004C6DB4">
        <w:rPr>
          <w:rFonts w:ascii="Times New Roman" w:hAnsi="Times New Roman"/>
          <w:color w:val="000000" w:themeColor="text1"/>
          <w:szCs w:val="21"/>
        </w:rPr>
        <w:t>. 1995; 18: 79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91.</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914EAC">
        <w:rPr>
          <w:rFonts w:ascii="Times New Roman" w:hAnsi="Times New Roman"/>
          <w:color w:val="000000" w:themeColor="text1"/>
          <w:szCs w:val="21"/>
          <w:lang w:val="it-IT"/>
        </w:rPr>
        <w:t xml:space="preserve">Van D. Sur la resistance´a la fatigue des me´taux. </w:t>
      </w:r>
      <w:r w:rsidRPr="004C6DB4">
        <w:rPr>
          <w:rFonts w:ascii="Times New Roman" w:hAnsi="Times New Roman"/>
          <w:color w:val="000000" w:themeColor="text1"/>
          <w:szCs w:val="21"/>
        </w:rPr>
        <w:t xml:space="preserve">Sciences Techniques de </w:t>
      </w:r>
      <w:proofErr w:type="spellStart"/>
      <w:r w:rsidRPr="004C6DB4">
        <w:rPr>
          <w:rFonts w:ascii="Times New Roman" w:hAnsi="Times New Roman"/>
          <w:color w:val="000000" w:themeColor="text1"/>
          <w:szCs w:val="21"/>
        </w:rPr>
        <w:t>l’Armement</w:t>
      </w:r>
      <w:proofErr w:type="spellEnd"/>
      <w:r w:rsidRPr="004C6DB4">
        <w:rPr>
          <w:rFonts w:ascii="Times New Roman" w:hAnsi="Times New Roman"/>
          <w:color w:val="000000" w:themeColor="text1"/>
          <w:szCs w:val="21"/>
        </w:rPr>
        <w:t xml:space="preserve"> 47, 3e´me fascicule, </w:t>
      </w:r>
      <w:proofErr w:type="spellStart"/>
      <w:r w:rsidRPr="004C6DB4">
        <w:rPr>
          <w:rFonts w:ascii="Times New Roman" w:hAnsi="Times New Roman"/>
          <w:color w:val="000000" w:themeColor="text1"/>
          <w:szCs w:val="21"/>
        </w:rPr>
        <w:t>Me´morial</w:t>
      </w:r>
      <w:proofErr w:type="spellEnd"/>
      <w:r w:rsidRPr="004C6DB4">
        <w:rPr>
          <w:rFonts w:ascii="Times New Roman" w:hAnsi="Times New Roman"/>
          <w:color w:val="000000" w:themeColor="text1"/>
          <w:szCs w:val="21"/>
        </w:rPr>
        <w:t xml:space="preserve"> de </w:t>
      </w:r>
      <w:proofErr w:type="spellStart"/>
      <w:r w:rsidRPr="004C6DB4">
        <w:rPr>
          <w:rFonts w:ascii="Times New Roman" w:hAnsi="Times New Roman"/>
          <w:color w:val="000000" w:themeColor="text1"/>
          <w:szCs w:val="21"/>
        </w:rPr>
        <w:t>l’Artillerie</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Francaise</w:t>
      </w:r>
      <w:proofErr w:type="spellEnd"/>
      <w:r w:rsidRPr="004C6DB4">
        <w:rPr>
          <w:rFonts w:ascii="Times New Roman" w:hAnsi="Times New Roman"/>
          <w:color w:val="000000" w:themeColor="text1"/>
          <w:szCs w:val="21"/>
        </w:rPr>
        <w:t xml:space="preserve">, Paris: </w:t>
      </w:r>
      <w:proofErr w:type="spellStart"/>
      <w:r w:rsidRPr="004C6DB4">
        <w:rPr>
          <w:rFonts w:ascii="Times New Roman" w:hAnsi="Times New Roman"/>
          <w:color w:val="000000" w:themeColor="text1"/>
          <w:szCs w:val="21"/>
        </w:rPr>
        <w:t>Imprimerie</w:t>
      </w:r>
      <w:proofErr w:type="spellEnd"/>
      <w:r w:rsidRPr="004C6DB4">
        <w:rPr>
          <w:rFonts w:ascii="Times New Roman" w:hAnsi="Times New Roman"/>
          <w:color w:val="000000" w:themeColor="text1"/>
          <w:szCs w:val="21"/>
        </w:rPr>
        <w:t xml:space="preserve"> Nationale</w:t>
      </w:r>
      <w:proofErr w:type="gramStart"/>
      <w:r w:rsidRPr="004C6DB4">
        <w:rPr>
          <w:rFonts w:ascii="Times New Roman" w:hAnsi="Times New Roman"/>
          <w:color w:val="000000" w:themeColor="text1"/>
          <w:szCs w:val="21"/>
        </w:rPr>
        <w:t>,1973</w:t>
      </w:r>
      <w:proofErr w:type="gramEnd"/>
      <w:r w:rsidRPr="004C6DB4">
        <w:rPr>
          <w:rFonts w:ascii="Times New Roman" w:hAnsi="Times New Roman"/>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Matake</w:t>
      </w:r>
      <w:proofErr w:type="spellEnd"/>
      <w:r w:rsidRPr="004C6DB4">
        <w:rPr>
          <w:rFonts w:ascii="Times New Roman" w:hAnsi="Times New Roman"/>
          <w:color w:val="000000" w:themeColor="text1"/>
          <w:szCs w:val="21"/>
        </w:rPr>
        <w:t xml:space="preserve"> T. An explanation on fatigue limit under combined</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stress. Bull JSME 1977; 20: 257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263.</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Mcdiarmid</w:t>
      </w:r>
      <w:proofErr w:type="spellEnd"/>
      <w:r w:rsidRPr="004C6DB4">
        <w:rPr>
          <w:rFonts w:ascii="Times New Roman" w:hAnsi="Times New Roman"/>
          <w:color w:val="000000" w:themeColor="text1"/>
          <w:szCs w:val="21"/>
        </w:rPr>
        <w:t xml:space="preserve"> DL. A </w:t>
      </w:r>
      <w:r w:rsidRPr="004C6DB4">
        <w:rPr>
          <w:rFonts w:ascii="Times New Roman" w:hAnsi="Times New Roman" w:hint="eastAsia"/>
          <w:color w:val="000000" w:themeColor="text1"/>
          <w:szCs w:val="21"/>
        </w:rPr>
        <w:t xml:space="preserve">general criterion </w:t>
      </w:r>
      <w:proofErr w:type="spellStart"/>
      <w:r w:rsidRPr="004C6DB4">
        <w:rPr>
          <w:rFonts w:ascii="Times New Roman" w:hAnsi="Times New Roman" w:hint="eastAsia"/>
          <w:color w:val="000000" w:themeColor="text1"/>
          <w:szCs w:val="21"/>
        </w:rPr>
        <w:t>fpr</w:t>
      </w:r>
      <w:proofErr w:type="spellEnd"/>
      <w:r w:rsidRPr="004C6DB4">
        <w:rPr>
          <w:rFonts w:ascii="Times New Roman" w:hAnsi="Times New Roman" w:hint="eastAsia"/>
          <w:color w:val="000000" w:themeColor="text1"/>
          <w:szCs w:val="21"/>
        </w:rPr>
        <w:t xml:space="preserve"> high cycle </w:t>
      </w:r>
      <w:proofErr w:type="spellStart"/>
      <w:r w:rsidRPr="004C6DB4">
        <w:rPr>
          <w:rFonts w:ascii="Times New Roman" w:hAnsi="Times New Roman" w:hint="eastAsia"/>
          <w:color w:val="000000" w:themeColor="text1"/>
          <w:szCs w:val="21"/>
        </w:rPr>
        <w:t>multiaxial</w:t>
      </w:r>
      <w:proofErr w:type="spellEnd"/>
      <w:r w:rsidRPr="004C6DB4">
        <w:rPr>
          <w:rFonts w:ascii="Times New Roman" w:hAnsi="Times New Roman" w:hint="eastAsia"/>
          <w:color w:val="000000" w:themeColor="text1"/>
          <w:szCs w:val="21"/>
        </w:rPr>
        <w:t xml:space="preserve"> fatigue failure.</w:t>
      </w:r>
      <w:r w:rsidRPr="004C6DB4">
        <w:rPr>
          <w:rFonts w:ascii="Times New Roman" w:hAnsi="Times New Roman"/>
          <w:color w:val="000000" w:themeColor="text1"/>
          <w:szCs w:val="21"/>
        </w:rPr>
        <w:t xml:space="preserve"> F</w:t>
      </w:r>
      <w:r w:rsidRPr="004C6DB4">
        <w:rPr>
          <w:rFonts w:ascii="Times New Roman" w:hAnsi="Times New Roman" w:hint="eastAsia"/>
          <w:color w:val="000000" w:themeColor="text1"/>
          <w:szCs w:val="21"/>
        </w:rPr>
        <w:t xml:space="preserve">atigue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1991</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429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453.</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McDiarmid</w:t>
      </w:r>
      <w:proofErr w:type="spellEnd"/>
      <w:r w:rsidRPr="004C6DB4">
        <w:rPr>
          <w:rFonts w:ascii="Times New Roman" w:hAnsi="Times New Roman"/>
          <w:color w:val="000000" w:themeColor="text1"/>
          <w:szCs w:val="21"/>
        </w:rPr>
        <w:t xml:space="preserve"> DL. A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hear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tress </w:t>
      </w:r>
      <w:r w:rsidRPr="004C6DB4">
        <w:rPr>
          <w:rFonts w:ascii="Times New Roman" w:hAnsi="Times New Roman" w:hint="eastAsia"/>
          <w:color w:val="000000" w:themeColor="text1"/>
          <w:szCs w:val="21"/>
        </w:rPr>
        <w:t>b</w:t>
      </w:r>
      <w:r w:rsidRPr="004C6DB4">
        <w:rPr>
          <w:rFonts w:ascii="Times New Roman" w:hAnsi="Times New Roman"/>
          <w:color w:val="000000" w:themeColor="text1"/>
          <w:szCs w:val="21"/>
        </w:rPr>
        <w:t xml:space="preserve">ased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ritical-</w:t>
      </w:r>
      <w:r w:rsidRPr="004C6DB4">
        <w:rPr>
          <w:rFonts w:ascii="Times New Roman" w:hAnsi="Times New Roman" w:hint="eastAsia"/>
          <w:color w:val="000000" w:themeColor="text1"/>
          <w:szCs w:val="21"/>
        </w:rPr>
        <w:t>p</w:t>
      </w:r>
      <w:r w:rsidRPr="004C6DB4">
        <w:rPr>
          <w:rFonts w:ascii="Times New Roman" w:hAnsi="Times New Roman"/>
          <w:color w:val="000000" w:themeColor="text1"/>
          <w:szCs w:val="21"/>
        </w:rPr>
        <w:t xml:space="preserve">lane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riterion of </w:t>
      </w:r>
      <w:proofErr w:type="spellStart"/>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ultiaxial</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ailure for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 xml:space="preserve">esign and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 xml:space="preserve">ife </w:t>
      </w:r>
      <w:r w:rsidRPr="004C6DB4">
        <w:rPr>
          <w:rFonts w:ascii="Times New Roman" w:hAnsi="Times New Roman" w:hint="eastAsia"/>
          <w:color w:val="000000" w:themeColor="text1"/>
          <w:szCs w:val="21"/>
        </w:rPr>
        <w:t>p</w:t>
      </w:r>
      <w:r w:rsidRPr="004C6DB4">
        <w:rPr>
          <w:rFonts w:ascii="Times New Roman" w:hAnsi="Times New Roman"/>
          <w:color w:val="000000" w:themeColor="text1"/>
          <w:szCs w:val="21"/>
        </w:rPr>
        <w:t>rediction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w:t>
      </w:r>
      <w:r w:rsidRPr="004C6DB4">
        <w:rPr>
          <w:rFonts w:ascii="Times New Roman" w:hAnsi="Times New Roman" w:hint="eastAsia"/>
          <w:color w:val="000000" w:themeColor="text1"/>
          <w:szCs w:val="21"/>
        </w:rPr>
        <w:t>atigue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1994</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17</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1475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1484.</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lastRenderedPageBreak/>
        <w:t>Susmel L</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 A bi-parametric Wohler curve for high cycle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fatigue assessment</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2002</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78.</w:t>
      </w:r>
    </w:p>
    <w:p w:rsidR="007E7D07"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Susmel L. The theory of critical distances: a review of its applications in fatigue</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Mech</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2008</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75</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1706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1724.</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5612B7">
        <w:rPr>
          <w:rFonts w:ascii="Times New Roman" w:hAnsi="Times New Roman"/>
          <w:color w:val="000000" w:themeColor="text1"/>
          <w:szCs w:val="21"/>
        </w:rPr>
        <w:t>Luo</w:t>
      </w:r>
      <w:proofErr w:type="spellEnd"/>
      <w:r w:rsidRPr="005612B7">
        <w:rPr>
          <w:rFonts w:ascii="Times New Roman" w:hAnsi="Times New Roman"/>
          <w:color w:val="000000" w:themeColor="text1"/>
          <w:szCs w:val="21"/>
        </w:rPr>
        <w:t xml:space="preserve"> </w:t>
      </w:r>
      <w:r>
        <w:rPr>
          <w:rFonts w:ascii="Times New Roman" w:hAnsi="Times New Roman"/>
          <w:color w:val="000000" w:themeColor="text1"/>
          <w:szCs w:val="21"/>
        </w:rPr>
        <w:t>P</w:t>
      </w:r>
      <w:r w:rsidRPr="005612B7">
        <w:rPr>
          <w:rFonts w:ascii="Times New Roman" w:hAnsi="Times New Roman"/>
          <w:color w:val="000000" w:themeColor="text1"/>
          <w:szCs w:val="21"/>
        </w:rPr>
        <w:t>, Yao W</w:t>
      </w:r>
      <w:r>
        <w:rPr>
          <w:rFonts w:ascii="Times New Roman" w:hAnsi="Times New Roman" w:hint="eastAsia"/>
          <w:color w:val="000000" w:themeColor="text1"/>
          <w:szCs w:val="21"/>
        </w:rPr>
        <w:t>X</w:t>
      </w:r>
      <w:r w:rsidRPr="005612B7">
        <w:rPr>
          <w:rFonts w:ascii="Times New Roman" w:hAnsi="Times New Roman"/>
          <w:color w:val="000000" w:themeColor="text1"/>
          <w:szCs w:val="21"/>
        </w:rPr>
        <w:t xml:space="preserve">, Susmel </w:t>
      </w:r>
      <w:r>
        <w:rPr>
          <w:rFonts w:ascii="Times New Roman" w:hAnsi="Times New Roman"/>
          <w:color w:val="000000" w:themeColor="text1"/>
          <w:szCs w:val="21"/>
        </w:rPr>
        <w:t>L</w:t>
      </w:r>
      <w:r w:rsidRPr="005612B7">
        <w:rPr>
          <w:rFonts w:ascii="Times New Roman" w:hAnsi="Times New Roman"/>
          <w:color w:val="000000" w:themeColor="text1"/>
          <w:szCs w:val="21"/>
        </w:rPr>
        <w:t>, Li P.</w:t>
      </w:r>
      <w:r>
        <w:rPr>
          <w:rFonts w:ascii="Times New Roman" w:hAnsi="Times New Roman"/>
          <w:color w:val="000000" w:themeColor="text1"/>
          <w:szCs w:val="21"/>
        </w:rPr>
        <w:t xml:space="preserve"> </w:t>
      </w:r>
      <w:r w:rsidRPr="005612B7">
        <w:rPr>
          <w:rFonts w:ascii="Times New Roman" w:hAnsi="Times New Roman"/>
          <w:color w:val="000000" w:themeColor="text1"/>
          <w:szCs w:val="21"/>
        </w:rPr>
        <w:t xml:space="preserve">Prediction methods of fatigue critical point for notched components under </w:t>
      </w:r>
      <w:proofErr w:type="spellStart"/>
      <w:r w:rsidRPr="005612B7">
        <w:rPr>
          <w:rFonts w:ascii="Times New Roman" w:hAnsi="Times New Roman"/>
          <w:color w:val="000000" w:themeColor="text1"/>
          <w:szCs w:val="21"/>
        </w:rPr>
        <w:t>multiaxial</w:t>
      </w:r>
      <w:proofErr w:type="spellEnd"/>
      <w:r w:rsidRPr="005612B7">
        <w:rPr>
          <w:rFonts w:ascii="Times New Roman" w:hAnsi="Times New Roman"/>
          <w:color w:val="000000" w:themeColor="text1"/>
          <w:szCs w:val="21"/>
        </w:rPr>
        <w:t xml:space="preserve"> fatigue loading</w:t>
      </w:r>
      <w:r>
        <w:rPr>
          <w:rFonts w:ascii="Times New Roman" w:hAnsi="Times New Roman" w:hint="eastAsia"/>
          <w:color w:val="000000" w:themeColor="text1"/>
          <w:szCs w:val="21"/>
        </w:rPr>
        <w:t>.</w:t>
      </w:r>
      <w:r w:rsidRPr="005612B7">
        <w:rPr>
          <w:rFonts w:ascii="Times New Roman" w:hAnsi="Times New Roman"/>
          <w:color w:val="000000" w:themeColor="text1"/>
          <w:szCs w:val="21"/>
        </w:rPr>
        <w:t xml:space="preserve"> </w:t>
      </w:r>
      <w:r w:rsidRPr="004C6DB4">
        <w:rPr>
          <w:rFonts w:ascii="Times New Roman" w:hAnsi="Times New Roman"/>
          <w:color w:val="000000" w:themeColor="text1"/>
          <w:szCs w:val="21"/>
        </w:rPr>
        <w:t>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Pr>
          <w:rFonts w:ascii="Times New Roman" w:hAnsi="Times New Roman" w:hint="eastAsia"/>
          <w:color w:val="000000" w:themeColor="text1"/>
          <w:szCs w:val="21"/>
        </w:rPr>
        <w:t xml:space="preserve"> </w:t>
      </w:r>
      <w:r w:rsidRPr="005612B7">
        <w:rPr>
          <w:rFonts w:ascii="Times New Roman" w:hAnsi="Times New Roman"/>
          <w:color w:val="000000" w:themeColor="text1"/>
          <w:szCs w:val="21"/>
        </w:rPr>
        <w:t>2019</w:t>
      </w:r>
      <w:proofErr w:type="gramStart"/>
      <w:r>
        <w:rPr>
          <w:rFonts w:ascii="Times New Roman" w:hAnsi="Times New Roman" w:hint="eastAsia"/>
          <w:color w:val="000000" w:themeColor="text1"/>
          <w:szCs w:val="21"/>
        </w:rPr>
        <w:t>;</w:t>
      </w:r>
      <w:r w:rsidRPr="005612B7">
        <w:rPr>
          <w:rFonts w:ascii="Times New Roman" w:hAnsi="Times New Roman"/>
          <w:color w:val="000000" w:themeColor="text1"/>
          <w:szCs w:val="21"/>
        </w:rPr>
        <w:t>42</w:t>
      </w:r>
      <w:proofErr w:type="gramEnd"/>
      <w:r>
        <w:rPr>
          <w:rFonts w:ascii="Times New Roman" w:hAnsi="Times New Roman" w:hint="eastAsia"/>
          <w:color w:val="000000" w:themeColor="text1"/>
          <w:szCs w:val="21"/>
        </w:rPr>
        <w:t>(</w:t>
      </w:r>
      <w:r w:rsidRPr="005612B7">
        <w:rPr>
          <w:rFonts w:ascii="Times New Roman" w:hAnsi="Times New Roman"/>
          <w:color w:val="000000" w:themeColor="text1"/>
          <w:szCs w:val="21"/>
        </w:rPr>
        <w:t>12</w:t>
      </w:r>
      <w:r>
        <w:rPr>
          <w:rFonts w:ascii="Times New Roman" w:hAnsi="Times New Roman" w:hint="eastAsia"/>
          <w:color w:val="000000" w:themeColor="text1"/>
          <w:szCs w:val="21"/>
        </w:rPr>
        <w:t>):</w:t>
      </w:r>
      <w:r>
        <w:rPr>
          <w:rFonts w:ascii="Times New Roman" w:hAnsi="Times New Roman"/>
          <w:color w:val="000000" w:themeColor="text1"/>
          <w:szCs w:val="21"/>
        </w:rPr>
        <w:t>2782–2793</w:t>
      </w:r>
      <w:r w:rsidRPr="005612B7">
        <w:rPr>
          <w:rFonts w:ascii="Times New Roman" w:hAnsi="Times New Roman"/>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Ding X, He G, Chen C, Zhu Z, Liu X, </w:t>
      </w:r>
      <w:proofErr w:type="spellStart"/>
      <w:r w:rsidRPr="004C6DB4">
        <w:rPr>
          <w:rFonts w:ascii="Times New Roman" w:hAnsi="Times New Roman"/>
          <w:color w:val="000000" w:themeColor="text1"/>
          <w:szCs w:val="21"/>
        </w:rPr>
        <w:t>Crepeau</w:t>
      </w:r>
      <w:proofErr w:type="spellEnd"/>
      <w:r w:rsidRPr="004C6DB4">
        <w:rPr>
          <w:rFonts w:ascii="Times New Roman" w:hAnsi="Times New Roman"/>
          <w:color w:val="000000" w:themeColor="text1"/>
          <w:szCs w:val="21"/>
        </w:rPr>
        <w:t xml:space="preserve"> PN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A </w:t>
      </w:r>
      <w:r w:rsidRPr="004C6DB4">
        <w:rPr>
          <w:rFonts w:ascii="Times New Roman" w:hAnsi="Times New Roman" w:hint="eastAsia"/>
          <w:color w:val="000000" w:themeColor="text1"/>
          <w:szCs w:val="21"/>
        </w:rPr>
        <w:t>b</w:t>
      </w:r>
      <w:r w:rsidRPr="004C6DB4">
        <w:rPr>
          <w:rFonts w:ascii="Times New Roman" w:hAnsi="Times New Roman"/>
          <w:color w:val="000000" w:themeColor="text1"/>
          <w:szCs w:val="21"/>
        </w:rPr>
        <w:t xml:space="preserve">rief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 xml:space="preserve">eview of </w:t>
      </w:r>
      <w:proofErr w:type="spellStart"/>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ultiaxial</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h</w:t>
      </w:r>
      <w:r w:rsidRPr="004C6DB4">
        <w:rPr>
          <w:rFonts w:ascii="Times New Roman" w:hAnsi="Times New Roman"/>
          <w:color w:val="000000" w:themeColor="text1"/>
          <w:szCs w:val="21"/>
        </w:rPr>
        <w:t>igh-</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ycle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atigue</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Metallurgical and Materials Transactions B 2007</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38</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591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599.</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Carpinteri</w:t>
      </w:r>
      <w:proofErr w:type="spellEnd"/>
      <w:r w:rsidRPr="004C6DB4">
        <w:rPr>
          <w:rFonts w:ascii="Times New Roman" w:hAnsi="Times New Roman"/>
          <w:color w:val="000000" w:themeColor="text1"/>
          <w:szCs w:val="21"/>
        </w:rPr>
        <w:t xml:space="preserve"> A, </w:t>
      </w:r>
      <w:proofErr w:type="spellStart"/>
      <w:r w:rsidRPr="004C6DB4">
        <w:rPr>
          <w:rFonts w:ascii="Times New Roman" w:hAnsi="Times New Roman"/>
          <w:color w:val="000000" w:themeColor="text1"/>
          <w:szCs w:val="21"/>
        </w:rPr>
        <w:t>Spagnoli</w:t>
      </w:r>
      <w:proofErr w:type="spellEnd"/>
      <w:r w:rsidRPr="004C6DB4">
        <w:rPr>
          <w:rFonts w:ascii="Times New Roman" w:hAnsi="Times New Roman"/>
          <w:color w:val="000000" w:themeColor="text1"/>
          <w:szCs w:val="21"/>
        </w:rPr>
        <w:t xml:space="preserve"> A, </w:t>
      </w:r>
      <w:proofErr w:type="spellStart"/>
      <w:r w:rsidRPr="004C6DB4">
        <w:rPr>
          <w:rFonts w:ascii="Times New Roman" w:hAnsi="Times New Roman"/>
          <w:color w:val="000000" w:themeColor="text1"/>
          <w:szCs w:val="21"/>
        </w:rPr>
        <w:t>Vantadori</w:t>
      </w:r>
      <w:proofErr w:type="spellEnd"/>
      <w:r w:rsidRPr="004C6DB4">
        <w:rPr>
          <w:rFonts w:ascii="Times New Roman" w:hAnsi="Times New Roman"/>
          <w:color w:val="000000" w:themeColor="text1"/>
          <w:szCs w:val="21"/>
        </w:rPr>
        <w:t xml:space="preserve"> S. A review of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fatigue criteria for random variable amplitude loads: </w:t>
      </w:r>
      <w:r w:rsidRPr="004C6DB4">
        <w:rPr>
          <w:rFonts w:ascii="Times New Roman" w:hAnsi="Times New Roman" w:hint="eastAsia"/>
          <w:color w:val="000000" w:themeColor="text1"/>
          <w:szCs w:val="21"/>
        </w:rPr>
        <w:t>a</w:t>
      </w:r>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 xml:space="preserve">eview of </w:t>
      </w:r>
      <w:proofErr w:type="spellStart"/>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ultiaxial</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riteria for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 xml:space="preserve">andom </w:t>
      </w:r>
      <w:r w:rsidRPr="004C6DB4">
        <w:rPr>
          <w:rFonts w:ascii="Times New Roman" w:hAnsi="Times New Roman" w:hint="eastAsia"/>
          <w:color w:val="000000" w:themeColor="text1"/>
          <w:szCs w:val="21"/>
        </w:rPr>
        <w:t>v</w:t>
      </w:r>
      <w:r w:rsidRPr="004C6DB4">
        <w:rPr>
          <w:rFonts w:ascii="Times New Roman" w:hAnsi="Times New Roman"/>
          <w:color w:val="000000" w:themeColor="text1"/>
          <w:szCs w:val="21"/>
        </w:rPr>
        <w:t xml:space="preserve">ariable </w:t>
      </w:r>
      <w:r w:rsidRPr="004C6DB4">
        <w:rPr>
          <w:rFonts w:ascii="Times New Roman" w:hAnsi="Times New Roman" w:hint="eastAsia"/>
          <w:color w:val="000000" w:themeColor="text1"/>
          <w:szCs w:val="21"/>
        </w:rPr>
        <w:t>a</w:t>
      </w:r>
      <w:r w:rsidRPr="004C6DB4">
        <w:rPr>
          <w:rFonts w:ascii="Times New Roman" w:hAnsi="Times New Roman"/>
          <w:color w:val="000000" w:themeColor="text1"/>
          <w:szCs w:val="21"/>
        </w:rPr>
        <w:t xml:space="preserve">mplitude </w:t>
      </w:r>
      <w:r w:rsidRPr="004C6DB4">
        <w:rPr>
          <w:rFonts w:ascii="Times New Roman" w:hAnsi="Times New Roman" w:hint="eastAsia"/>
          <w:color w:val="000000" w:themeColor="text1"/>
          <w:szCs w:val="21"/>
        </w:rPr>
        <w:t>l</w:t>
      </w:r>
      <w:r w:rsidRPr="004C6DB4">
        <w:rPr>
          <w:rFonts w:ascii="Times New Roman" w:hAnsi="Times New Roman"/>
          <w:color w:val="000000" w:themeColor="text1"/>
          <w:szCs w:val="21"/>
        </w:rPr>
        <w:t>oads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2017</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40</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1007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1036.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Karolczuk</w:t>
      </w:r>
      <w:proofErr w:type="spellEnd"/>
      <w:r w:rsidRPr="004C6DB4">
        <w:rPr>
          <w:rFonts w:ascii="Times New Roman" w:hAnsi="Times New Roman"/>
          <w:color w:val="000000" w:themeColor="text1"/>
          <w:szCs w:val="21"/>
        </w:rPr>
        <w:t xml:space="preserve"> A</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Macha</w:t>
      </w:r>
      <w:proofErr w:type="spellEnd"/>
      <w:r w:rsidRPr="004C6DB4">
        <w:rPr>
          <w:rFonts w:ascii="Times New Roman" w:hAnsi="Times New Roman"/>
          <w:color w:val="000000" w:themeColor="text1"/>
          <w:szCs w:val="21"/>
        </w:rPr>
        <w:t xml:space="preserve"> E. A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 xml:space="preserve">eview of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ritical </w:t>
      </w:r>
      <w:r w:rsidRPr="004C6DB4">
        <w:rPr>
          <w:rFonts w:ascii="Times New Roman" w:hAnsi="Times New Roman" w:hint="eastAsia"/>
          <w:color w:val="000000" w:themeColor="text1"/>
          <w:szCs w:val="21"/>
        </w:rPr>
        <w:t>p</w:t>
      </w:r>
      <w:r w:rsidRPr="004C6DB4">
        <w:rPr>
          <w:rFonts w:ascii="Times New Roman" w:hAnsi="Times New Roman"/>
          <w:color w:val="000000" w:themeColor="text1"/>
          <w:szCs w:val="21"/>
        </w:rPr>
        <w:t xml:space="preserve">lane </w:t>
      </w:r>
      <w:r w:rsidRPr="004C6DB4">
        <w:rPr>
          <w:rFonts w:ascii="Times New Roman" w:hAnsi="Times New Roman" w:hint="eastAsia"/>
          <w:color w:val="000000" w:themeColor="text1"/>
          <w:szCs w:val="21"/>
        </w:rPr>
        <w:t>o</w:t>
      </w:r>
      <w:r w:rsidRPr="004C6DB4">
        <w:rPr>
          <w:rFonts w:ascii="Times New Roman" w:hAnsi="Times New Roman"/>
          <w:color w:val="000000" w:themeColor="text1"/>
          <w:szCs w:val="21"/>
        </w:rPr>
        <w:t xml:space="preserve">rientations in </w:t>
      </w:r>
      <w:proofErr w:type="spellStart"/>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ultiaxial</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ailure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riteria of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 xml:space="preserve">etallic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aterials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2005</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134</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267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304. </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hint="eastAsia"/>
          <w:color w:val="000000" w:themeColor="text1"/>
          <w:szCs w:val="21"/>
        </w:rPr>
        <w:t>Luo</w:t>
      </w:r>
      <w:proofErr w:type="spellEnd"/>
      <w:r w:rsidRPr="004C6DB4">
        <w:rPr>
          <w:rFonts w:ascii="Times New Roman" w:hAnsi="Times New Roman" w:hint="eastAsia"/>
          <w:color w:val="000000" w:themeColor="text1"/>
          <w:szCs w:val="21"/>
        </w:rPr>
        <w:t xml:space="preserve"> P, Yao WX, Susmel L, Wang YY, Ma XX. A survey on </w:t>
      </w:r>
      <w:proofErr w:type="spellStart"/>
      <w:r w:rsidRPr="004C6DB4">
        <w:rPr>
          <w:rFonts w:ascii="Times New Roman" w:hAnsi="Times New Roman" w:hint="eastAsia"/>
          <w:color w:val="000000" w:themeColor="text1"/>
          <w:szCs w:val="21"/>
        </w:rPr>
        <w:t>multiaxial</w:t>
      </w:r>
      <w:proofErr w:type="spellEnd"/>
      <w:r w:rsidRPr="004C6DB4">
        <w:rPr>
          <w:rFonts w:ascii="Times New Roman" w:hAnsi="Times New Roman" w:hint="eastAsia"/>
          <w:color w:val="000000" w:themeColor="text1"/>
          <w:szCs w:val="21"/>
        </w:rPr>
        <w:t xml:space="preserve"> fatigue damage parameters under non-proportional loadings. </w:t>
      </w:r>
      <w:r w:rsidRPr="004C6DB4">
        <w:rPr>
          <w:rFonts w:ascii="Times New Roman" w:hAnsi="Times New Roman"/>
          <w:color w:val="000000" w:themeColor="text1"/>
          <w:szCs w:val="21"/>
        </w:rPr>
        <w:t>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2017; 40(9): </w:t>
      </w:r>
      <w:r w:rsidRPr="004C6DB4">
        <w:rPr>
          <w:rFonts w:ascii="Times New Roman" w:hAnsi="Times New Roman"/>
          <w:color w:val="000000" w:themeColor="text1"/>
          <w:szCs w:val="21"/>
        </w:rPr>
        <w:t>1323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1342</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Forsyth PJE. Slip-</w:t>
      </w:r>
      <w:r w:rsidRPr="004C6DB4">
        <w:rPr>
          <w:rFonts w:ascii="Times New Roman" w:hAnsi="Times New Roman" w:hint="eastAsia"/>
          <w:color w:val="000000" w:themeColor="text1"/>
          <w:szCs w:val="21"/>
        </w:rPr>
        <w:t>b</w:t>
      </w:r>
      <w:r w:rsidRPr="004C6DB4">
        <w:rPr>
          <w:rFonts w:ascii="Times New Roman" w:hAnsi="Times New Roman"/>
          <w:color w:val="000000" w:themeColor="text1"/>
          <w:szCs w:val="21"/>
        </w:rPr>
        <w:t xml:space="preserve">and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 xml:space="preserve">amage and </w:t>
      </w:r>
      <w:r w:rsidRPr="004C6DB4">
        <w:rPr>
          <w:rFonts w:ascii="Times New Roman" w:hAnsi="Times New Roman" w:hint="eastAsia"/>
          <w:color w:val="000000" w:themeColor="text1"/>
          <w:szCs w:val="21"/>
        </w:rPr>
        <w:t>e</w:t>
      </w:r>
      <w:r w:rsidRPr="004C6DB4">
        <w:rPr>
          <w:rFonts w:ascii="Times New Roman" w:hAnsi="Times New Roman"/>
          <w:color w:val="000000" w:themeColor="text1"/>
          <w:szCs w:val="21"/>
        </w:rPr>
        <w:t>xtrusion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Proceedings of the Royal Society A: Mathematical, Physical and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Sciences</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1957</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242</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1229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198</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202.</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Schmidt F, </w:t>
      </w:r>
      <w:proofErr w:type="spellStart"/>
      <w:r w:rsidRPr="004C6DB4">
        <w:rPr>
          <w:rFonts w:ascii="Times New Roman" w:hAnsi="Times New Roman"/>
          <w:color w:val="000000" w:themeColor="text1"/>
          <w:szCs w:val="21"/>
        </w:rPr>
        <w:t>Rheinfurth</w:t>
      </w:r>
      <w:proofErr w:type="spellEnd"/>
      <w:r w:rsidRPr="004C6DB4">
        <w:rPr>
          <w:rFonts w:ascii="Times New Roman" w:hAnsi="Times New Roman"/>
          <w:color w:val="000000" w:themeColor="text1"/>
          <w:szCs w:val="21"/>
        </w:rPr>
        <w:t xml:space="preserve"> M, Horst P, </w:t>
      </w:r>
      <w:proofErr w:type="spellStart"/>
      <w:r w:rsidRPr="004C6DB4">
        <w:rPr>
          <w:rFonts w:ascii="Times New Roman" w:hAnsi="Times New Roman"/>
          <w:color w:val="000000" w:themeColor="text1"/>
          <w:szCs w:val="21"/>
        </w:rPr>
        <w:t>Busse</w:t>
      </w:r>
      <w:proofErr w:type="spellEnd"/>
      <w:r w:rsidRPr="004C6DB4">
        <w:rPr>
          <w:rFonts w:ascii="Times New Roman" w:hAnsi="Times New Roman"/>
          <w:color w:val="000000" w:themeColor="text1"/>
          <w:szCs w:val="21"/>
        </w:rPr>
        <w:t xml:space="preserve"> G.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fatigue </w:t>
      </w:r>
      <w:proofErr w:type="spellStart"/>
      <w:r w:rsidRPr="004C6DB4">
        <w:rPr>
          <w:rFonts w:ascii="Times New Roman" w:hAnsi="Times New Roman"/>
          <w:color w:val="000000" w:themeColor="text1"/>
          <w:szCs w:val="21"/>
        </w:rPr>
        <w:t>behaviour</w:t>
      </w:r>
      <w:proofErr w:type="spellEnd"/>
      <w:r w:rsidRPr="004C6DB4">
        <w:rPr>
          <w:rFonts w:ascii="Times New Roman" w:hAnsi="Times New Roman"/>
          <w:color w:val="000000" w:themeColor="text1"/>
          <w:szCs w:val="21"/>
        </w:rPr>
        <w:t xml:space="preserve"> of GFRP with evenly distributed or accumulated voids monitored by various NDT methodologies</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2012</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207</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216.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Ludwig W, </w:t>
      </w:r>
      <w:proofErr w:type="spellStart"/>
      <w:r w:rsidRPr="004C6DB4">
        <w:rPr>
          <w:rFonts w:ascii="Times New Roman" w:hAnsi="Times New Roman"/>
          <w:color w:val="000000" w:themeColor="text1"/>
          <w:szCs w:val="21"/>
        </w:rPr>
        <w:t>Buffière</w:t>
      </w:r>
      <w:proofErr w:type="spellEnd"/>
      <w:r w:rsidRPr="004C6DB4">
        <w:rPr>
          <w:rFonts w:ascii="Times New Roman" w:hAnsi="Times New Roman"/>
          <w:color w:val="000000" w:themeColor="text1"/>
          <w:szCs w:val="21"/>
        </w:rPr>
        <w:t xml:space="preserve"> JY, </w:t>
      </w:r>
      <w:proofErr w:type="spellStart"/>
      <w:r w:rsidRPr="004C6DB4">
        <w:rPr>
          <w:rFonts w:ascii="Times New Roman" w:hAnsi="Times New Roman"/>
          <w:color w:val="000000" w:themeColor="text1"/>
          <w:szCs w:val="21"/>
        </w:rPr>
        <w:t>Savelli</w:t>
      </w:r>
      <w:proofErr w:type="spellEnd"/>
      <w:r w:rsidRPr="004C6DB4">
        <w:rPr>
          <w:rFonts w:ascii="Times New Roman" w:hAnsi="Times New Roman"/>
          <w:color w:val="000000" w:themeColor="text1"/>
          <w:szCs w:val="21"/>
        </w:rPr>
        <w:t xml:space="preserve"> S, </w:t>
      </w:r>
      <w:proofErr w:type="spellStart"/>
      <w:r w:rsidRPr="004C6DB4">
        <w:rPr>
          <w:rFonts w:ascii="Times New Roman" w:hAnsi="Times New Roman"/>
          <w:color w:val="000000" w:themeColor="text1"/>
          <w:szCs w:val="21"/>
        </w:rPr>
        <w:t>Cloetens</w:t>
      </w:r>
      <w:proofErr w:type="spellEnd"/>
      <w:r w:rsidRPr="004C6DB4">
        <w:rPr>
          <w:rFonts w:ascii="Times New Roman" w:hAnsi="Times New Roman"/>
          <w:color w:val="000000" w:themeColor="text1"/>
          <w:szCs w:val="21"/>
        </w:rPr>
        <w:t xml:space="preserve"> P. Study of the interaction of a short fatigue crack with grain boundaries in a cast Al alloy using X-ray </w:t>
      </w:r>
      <w:proofErr w:type="spellStart"/>
      <w:r w:rsidRPr="004C6DB4">
        <w:rPr>
          <w:rFonts w:ascii="Times New Roman" w:hAnsi="Times New Roman"/>
          <w:color w:val="000000" w:themeColor="text1"/>
          <w:szCs w:val="21"/>
        </w:rPr>
        <w:t>microtomography</w:t>
      </w:r>
      <w:proofErr w:type="spell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Acta</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Materialia</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51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585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598.</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Katagawa</w:t>
      </w:r>
      <w:proofErr w:type="spellEnd"/>
      <w:r w:rsidRPr="004C6DB4">
        <w:rPr>
          <w:rFonts w:ascii="Times New Roman" w:hAnsi="Times New Roman"/>
          <w:color w:val="000000" w:themeColor="text1"/>
          <w:szCs w:val="21"/>
        </w:rPr>
        <w:t>, H., and Takahashi S, Applicability of fracture mechanics</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to very small cracks or the cracks in the early stage. In</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Mechanical </w:t>
      </w:r>
      <w:proofErr w:type="spellStart"/>
      <w:r w:rsidRPr="004C6DB4">
        <w:rPr>
          <w:rFonts w:ascii="Times New Roman" w:hAnsi="Times New Roman"/>
          <w:color w:val="000000" w:themeColor="text1"/>
          <w:szCs w:val="21"/>
        </w:rPr>
        <w:t>Behaviour</w:t>
      </w:r>
      <w:proofErr w:type="spellEnd"/>
      <w:r w:rsidRPr="004C6DB4">
        <w:rPr>
          <w:rFonts w:ascii="Times New Roman" w:hAnsi="Times New Roman"/>
          <w:color w:val="000000" w:themeColor="text1"/>
          <w:szCs w:val="21"/>
        </w:rPr>
        <w:t xml:space="preserve"> of Materials, Boston, MA, 197</w:t>
      </w:r>
      <w:r>
        <w:rPr>
          <w:rFonts w:ascii="Times New Roman" w:hAnsi="Times New Roman"/>
          <w:color w:val="000000" w:themeColor="text1"/>
          <w:szCs w:val="21"/>
        </w:rPr>
        <w:t>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627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631</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El Haddad MH, Topper TH, Smith KN. Prediction of non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propagating cracks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Mech</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1979</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11</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573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584.</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El Haddad MH, Topper TH, Smith KN.</w:t>
      </w:r>
      <w:r w:rsidRPr="004C6DB4">
        <w:rPr>
          <w:rFonts w:ascii="Times New Roman" w:hAnsi="Times New Roman" w:hint="eastAsia"/>
          <w:color w:val="000000" w:themeColor="text1"/>
          <w:szCs w:val="21"/>
        </w:rPr>
        <w:t xml:space="preserve"> Fatigue crack propagation of short cracks</w:t>
      </w:r>
      <w:r>
        <w:rPr>
          <w:rFonts w:ascii="Times New Roman" w:hAnsi="Times New Roman" w:hint="eastAsia"/>
          <w:color w:val="000000" w:themeColor="text1"/>
          <w:szCs w:val="21"/>
        </w:rPr>
        <w:t>.</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J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Tech</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1979</w:t>
      </w:r>
      <w:r w:rsidRPr="004C6DB4">
        <w:rPr>
          <w:rFonts w:ascii="Times New Roman" w:hAnsi="Times New Roman" w:hint="eastAsia"/>
          <w:color w:val="000000" w:themeColor="text1"/>
          <w:szCs w:val="21"/>
        </w:rPr>
        <w:t>;</w:t>
      </w:r>
      <w:r w:rsidRPr="004C6DB4">
        <w:rPr>
          <w:color w:val="000000" w:themeColor="text1"/>
        </w:rPr>
        <w:t xml:space="preserve"> </w:t>
      </w:r>
      <w:r w:rsidRPr="004C6DB4">
        <w:rPr>
          <w:rFonts w:ascii="Times New Roman" w:hAnsi="Times New Roman"/>
          <w:color w:val="000000" w:themeColor="text1"/>
          <w:szCs w:val="21"/>
        </w:rPr>
        <w:t>101</w:t>
      </w:r>
      <w:r w:rsidRPr="004C6DB4">
        <w:rPr>
          <w:rFonts w:ascii="Times New Roman" w:hAnsi="Times New Roman" w:hint="eastAsia"/>
          <w:color w:val="000000" w:themeColor="text1"/>
          <w:szCs w:val="21"/>
        </w:rPr>
        <w:t>(1):42-46.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hint="eastAsia"/>
          <w:color w:val="000000" w:themeColor="text1"/>
          <w:szCs w:val="21"/>
        </w:rPr>
        <w:t xml:space="preserve">Hong YS, Fang b. </w:t>
      </w:r>
      <w:r w:rsidRPr="004C6DB4">
        <w:rPr>
          <w:rFonts w:ascii="Times New Roman" w:hAnsi="Times New Roman"/>
          <w:color w:val="000000" w:themeColor="text1"/>
          <w:szCs w:val="21"/>
        </w:rPr>
        <w:t>Microcosmic process and theory of initiation and development of fatigue short cracks</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Mech</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P</w:t>
      </w:r>
      <w:r w:rsidRPr="004C6DB4">
        <w:rPr>
          <w:rFonts w:ascii="Times New Roman" w:hAnsi="Times New Roman"/>
          <w:color w:val="000000" w:themeColor="text1"/>
          <w:szCs w:val="21"/>
        </w:rPr>
        <w:t>rogress</w:t>
      </w:r>
      <w:r w:rsidRPr="004C6DB4">
        <w:rPr>
          <w:rFonts w:ascii="Times New Roman" w:hAnsi="Times New Roman" w:hint="eastAsia"/>
          <w:color w:val="000000" w:themeColor="text1"/>
          <w:szCs w:val="21"/>
        </w:rPr>
        <w:t xml:space="preserve"> of China 1900, 23(4).</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Miller KJ. The two thresholds of fatigue behavior</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1993;</w:t>
      </w:r>
      <w:r w:rsidRPr="004C6DB4">
        <w:rPr>
          <w:rFonts w:ascii="Times New Roman" w:hAnsi="Times New Roman"/>
          <w:color w:val="000000" w:themeColor="text1"/>
          <w:szCs w:val="21"/>
        </w:rPr>
        <w:t xml:space="preserve"> 16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931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939.</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lastRenderedPageBreak/>
        <w:t>Miller KJ</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O’donnell</w:t>
      </w:r>
      <w:proofErr w:type="spell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The fatigue limit and its elimination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 xml:space="preserve">1999; </w:t>
      </w:r>
      <w:r w:rsidRPr="004C6DB4">
        <w:rPr>
          <w:rFonts w:ascii="Times New Roman" w:hAnsi="Times New Roman"/>
          <w:color w:val="000000" w:themeColor="text1"/>
          <w:szCs w:val="21"/>
        </w:rPr>
        <w:t>22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545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557.</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Miller KJ. </w:t>
      </w:r>
      <w:r w:rsidRPr="004C6DB4">
        <w:rPr>
          <w:rFonts w:ascii="Times New Roman" w:hAnsi="Times New Roman" w:hint="eastAsia"/>
          <w:color w:val="000000" w:themeColor="text1"/>
          <w:szCs w:val="21"/>
        </w:rPr>
        <w:t xml:space="preserve">The behavior of short fatigue cracks and their initiation part </w:t>
      </w:r>
      <w:r w:rsidRPr="004C6DB4">
        <w:rPr>
          <w:rFonts w:ascii="Times New Roman" w:hAnsi="Times New Roman"/>
          <w:color w:val="000000" w:themeColor="text1"/>
          <w:szCs w:val="21"/>
        </w:rPr>
        <w:t>I</w:t>
      </w:r>
      <w:r w:rsidRPr="004C6DB4">
        <w:rPr>
          <w:rFonts w:ascii="Times New Roman" w:hAnsi="Times New Roman" w:hint="eastAsia"/>
          <w:color w:val="000000" w:themeColor="text1"/>
          <w:szCs w:val="21"/>
        </w:rPr>
        <w:t xml:space="preserve">- a review of two recent books. </w:t>
      </w:r>
      <w:r w:rsidRPr="004C6DB4">
        <w:rPr>
          <w:rFonts w:ascii="Times New Roman" w:hAnsi="Times New Roman"/>
          <w:color w:val="000000" w:themeColor="text1"/>
          <w:szCs w:val="21"/>
        </w:rPr>
        <w:t>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1987</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91.</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Miller</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KJ. </w:t>
      </w:r>
      <w:r w:rsidRPr="004C6DB4">
        <w:rPr>
          <w:rFonts w:ascii="Times New Roman" w:hAnsi="Times New Roman" w:hint="eastAsia"/>
          <w:color w:val="000000" w:themeColor="text1"/>
          <w:szCs w:val="21"/>
        </w:rPr>
        <w:t>The behavior of short fatigue cracks and their initiation part</w:t>
      </w:r>
      <w:r w:rsidRPr="004C6DB4">
        <w:rPr>
          <w:rFonts w:ascii="Times New Roman" w:hAnsi="Times New Roman"/>
          <w:color w:val="000000" w:themeColor="text1"/>
          <w:szCs w:val="21"/>
        </w:rPr>
        <w:t xml:space="preserve"> II-</w:t>
      </w:r>
      <w:r w:rsidRPr="004C6DB4">
        <w:rPr>
          <w:rFonts w:ascii="Times New Roman" w:hAnsi="Times New Roman" w:hint="eastAsia"/>
          <w:color w:val="000000" w:themeColor="text1"/>
          <w:szCs w:val="21"/>
        </w:rPr>
        <w:t>a general summary.</w:t>
      </w:r>
      <w:r w:rsidRPr="004C6DB4">
        <w:rPr>
          <w:rFonts w:ascii="Times New Roman" w:hAnsi="Times New Roman"/>
          <w:color w:val="000000" w:themeColor="text1"/>
          <w:szCs w:val="21"/>
        </w:rPr>
        <w:t xml:space="preserve"> Fat</w:t>
      </w:r>
      <w:r w:rsidRPr="004C6DB4">
        <w:rPr>
          <w:rFonts w:ascii="Times New Roman" w:hAnsi="Times New Roman" w:hint="eastAsia"/>
          <w:color w:val="000000" w:themeColor="text1"/>
          <w:szCs w:val="21"/>
        </w:rPr>
        <w:t>igue</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Frac</w:t>
      </w:r>
      <w:r w:rsidRPr="004C6DB4">
        <w:rPr>
          <w:rFonts w:ascii="Times New Roman" w:hAnsi="Times New Roman" w:hint="eastAsia"/>
          <w:color w:val="000000" w:themeColor="text1"/>
          <w:szCs w:val="21"/>
        </w:rPr>
        <w:t>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w:t>
      </w:r>
      <w:r w:rsidRPr="004C6DB4">
        <w:rPr>
          <w:rFonts w:ascii="Times New Roman" w:hAnsi="Times New Roman" w:hint="eastAsia"/>
          <w:color w:val="000000" w:themeColor="text1"/>
          <w:szCs w:val="21"/>
        </w:rPr>
        <w:t>er</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1987</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113.</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Hong Y</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 Lu Y, </w:t>
      </w:r>
      <w:proofErr w:type="spellStart"/>
      <w:r w:rsidRPr="004C6DB4">
        <w:rPr>
          <w:rFonts w:ascii="Times New Roman" w:hAnsi="Times New Roman"/>
          <w:color w:val="000000" w:themeColor="text1"/>
          <w:szCs w:val="21"/>
        </w:rPr>
        <w:t>Zheng</w:t>
      </w:r>
      <w:proofErr w:type="spellEnd"/>
      <w:r w:rsidRPr="004C6DB4">
        <w:rPr>
          <w:rFonts w:ascii="Times New Roman" w:hAnsi="Times New Roman"/>
          <w:color w:val="000000" w:themeColor="text1"/>
          <w:szCs w:val="21"/>
        </w:rPr>
        <w:t xml:space="preserve"> Z. Orientation preference and fractal character of short fatigue cracks in a weld metal</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J Mat Science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1991</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26</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1821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1826.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N</w:t>
      </w:r>
      <w:r w:rsidRPr="004C6DB4">
        <w:rPr>
          <w:rFonts w:ascii="Times New Roman" w:hAnsi="Times New Roman" w:hint="eastAsia"/>
          <w:color w:val="000000" w:themeColor="text1"/>
          <w:szCs w:val="21"/>
        </w:rPr>
        <w:t>akai</w:t>
      </w:r>
      <w:proofErr w:type="spellEnd"/>
      <w:r w:rsidRPr="004C6DB4">
        <w:rPr>
          <w:rFonts w:ascii="Times New Roman" w:hAnsi="Times New Roman"/>
          <w:color w:val="000000" w:themeColor="text1"/>
          <w:szCs w:val="21"/>
        </w:rPr>
        <w:t xml:space="preserve"> Y</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w:t>
      </w:r>
      <w:r w:rsidRPr="004C6DB4">
        <w:rPr>
          <w:rFonts w:ascii="Times New Roman" w:hAnsi="Times New Roman" w:hint="eastAsia"/>
          <w:color w:val="000000" w:themeColor="text1"/>
          <w:szCs w:val="21"/>
        </w:rPr>
        <w:t>adea</w:t>
      </w:r>
      <w:proofErr w:type="spellEnd"/>
      <w:r w:rsidRPr="004C6DB4">
        <w:rPr>
          <w:rFonts w:ascii="Times New Roman" w:hAnsi="Times New Roman"/>
          <w:color w:val="000000" w:themeColor="text1"/>
          <w:szCs w:val="21"/>
        </w:rPr>
        <w:t xml:space="preserve"> K. Observation of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lip-</w:t>
      </w:r>
      <w:r w:rsidRPr="004C6DB4">
        <w:rPr>
          <w:rFonts w:ascii="Times New Roman" w:hAnsi="Times New Roman" w:hint="eastAsia"/>
          <w:color w:val="000000" w:themeColor="text1"/>
          <w:szCs w:val="21"/>
        </w:rPr>
        <w:t>b</w:t>
      </w:r>
      <w:r w:rsidRPr="004C6DB4">
        <w:rPr>
          <w:rFonts w:ascii="Times New Roman" w:hAnsi="Times New Roman"/>
          <w:color w:val="000000" w:themeColor="text1"/>
          <w:szCs w:val="21"/>
        </w:rPr>
        <w:t xml:space="preserve">and </w:t>
      </w:r>
      <w:r w:rsidRPr="004C6DB4">
        <w:rPr>
          <w:rFonts w:ascii="Times New Roman" w:hAnsi="Times New Roman" w:hint="eastAsia"/>
          <w:color w:val="000000" w:themeColor="text1"/>
          <w:szCs w:val="21"/>
        </w:rPr>
        <w:t>g</w:t>
      </w:r>
      <w:r w:rsidRPr="004C6DB4">
        <w:rPr>
          <w:rFonts w:ascii="Times New Roman" w:hAnsi="Times New Roman"/>
          <w:color w:val="000000" w:themeColor="text1"/>
          <w:szCs w:val="21"/>
        </w:rPr>
        <w:t xml:space="preserve">rowth and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rack </w:t>
      </w:r>
      <w:r w:rsidRPr="004C6DB4">
        <w:rPr>
          <w:rFonts w:ascii="Times New Roman" w:hAnsi="Times New Roman" w:hint="eastAsia"/>
          <w:color w:val="000000" w:themeColor="text1"/>
          <w:szCs w:val="21"/>
        </w:rPr>
        <w:t>i</w:t>
      </w:r>
      <w:r w:rsidRPr="004C6DB4">
        <w:rPr>
          <w:rFonts w:ascii="Times New Roman" w:hAnsi="Times New Roman"/>
          <w:color w:val="000000" w:themeColor="text1"/>
          <w:szCs w:val="21"/>
        </w:rPr>
        <w:t>nitiation in α-</w:t>
      </w:r>
      <w:r w:rsidRPr="004C6DB4">
        <w:rPr>
          <w:rFonts w:ascii="Times New Roman" w:hAnsi="Times New Roman" w:hint="eastAsia"/>
          <w:color w:val="000000" w:themeColor="text1"/>
          <w:szCs w:val="21"/>
        </w:rPr>
        <w:t>b</w:t>
      </w:r>
      <w:r w:rsidRPr="004C6DB4">
        <w:rPr>
          <w:rFonts w:ascii="Times New Roman" w:hAnsi="Times New Roman"/>
          <w:color w:val="000000" w:themeColor="text1"/>
          <w:szCs w:val="21"/>
        </w:rPr>
        <w:t xml:space="preserve">rass under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yclic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hear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tresses by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eans of AFM</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Proceedings of the 1992 Annual Meeting of JSME/MMD 2002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639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640.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Wood WA. Formation of fatigue cracks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Philosophical Magazine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1958</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692</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699.</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Wood WA</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Recent </w:t>
      </w:r>
      <w:r w:rsidRPr="004C6DB4">
        <w:rPr>
          <w:rFonts w:ascii="Times New Roman" w:hAnsi="Times New Roman" w:hint="eastAsia"/>
          <w:color w:val="000000" w:themeColor="text1"/>
          <w:szCs w:val="21"/>
        </w:rPr>
        <w:t>o</w:t>
      </w:r>
      <w:r w:rsidRPr="004C6DB4">
        <w:rPr>
          <w:rFonts w:ascii="Times New Roman" w:hAnsi="Times New Roman"/>
          <w:color w:val="000000" w:themeColor="text1"/>
          <w:szCs w:val="21"/>
        </w:rPr>
        <w:t xml:space="preserve">bservations on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ailure in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etals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gramStart"/>
      <w:r w:rsidRPr="004C6DB4">
        <w:rPr>
          <w:rFonts w:ascii="Times New Roman" w:hAnsi="Times New Roman"/>
          <w:color w:val="000000" w:themeColor="text1"/>
          <w:szCs w:val="21"/>
        </w:rPr>
        <w:t>in</w:t>
      </w:r>
      <w:proofErr w:type="gramEnd"/>
      <w:r w:rsidRPr="004C6DB4">
        <w:rPr>
          <w:rFonts w:ascii="Times New Roman" w:hAnsi="Times New Roman"/>
          <w:color w:val="000000" w:themeColor="text1"/>
          <w:szCs w:val="21"/>
        </w:rPr>
        <w:t xml:space="preserve"> Symposium on Basic Mechanisms of Fatigue, (West Conshohocken, PA: ASTM International, 1959)</w:t>
      </w:r>
      <w:r>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110-121.</w:t>
      </w:r>
      <w:r w:rsidRPr="004C6DB4">
        <w:rPr>
          <w:rFonts w:ascii="Times New Roman" w:hAnsi="Times New Roman" w:hint="eastAsia"/>
          <w:color w:val="000000" w:themeColor="text1"/>
          <w:szCs w:val="21"/>
        </w:rPr>
        <w:t xml:space="preserve"> </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Forsyth PJE.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Fatigue damage and crack growth in </w:t>
      </w:r>
      <w:proofErr w:type="spellStart"/>
      <w:r w:rsidRPr="004C6DB4">
        <w:rPr>
          <w:rFonts w:ascii="Times New Roman" w:hAnsi="Times New Roman"/>
          <w:color w:val="000000" w:themeColor="text1"/>
          <w:szCs w:val="21"/>
        </w:rPr>
        <w:t>aluminium</w:t>
      </w:r>
      <w:proofErr w:type="spellEnd"/>
      <w:r w:rsidRPr="004C6DB4">
        <w:rPr>
          <w:rFonts w:ascii="Times New Roman" w:hAnsi="Times New Roman"/>
          <w:color w:val="000000" w:themeColor="text1"/>
          <w:szCs w:val="21"/>
        </w:rPr>
        <w:t xml:space="preserve"> alloys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Acta</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Metallurgica</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1963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11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703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715.</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Mura T. A theory of fatigue crack initiation</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Mater Science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A</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1994</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176</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70.</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Tanaka K, Mura T. A theory of fatigue crack initiation at inclusions. Metallurgical Transactions A</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1982</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13</w:t>
      </w:r>
      <w:proofErr w:type="gramEnd"/>
      <w:r w:rsidRPr="004C6DB4">
        <w:rPr>
          <w:rFonts w:ascii="Times New Roman" w:hAnsi="Times New Roman"/>
          <w:color w:val="000000" w:themeColor="text1"/>
          <w:szCs w:val="21"/>
        </w:rPr>
        <w:t>(1):117-123.</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Tanaka K</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Mura T. A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 xml:space="preserve">islocation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 xml:space="preserve">odel for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 xml:space="preserve">atigue </w:t>
      </w:r>
      <w:r w:rsidRPr="004C6DB4">
        <w:rPr>
          <w:rFonts w:ascii="Times New Roman" w:hAnsi="Times New Roman" w:hint="eastAsia"/>
          <w:color w:val="000000" w:themeColor="text1"/>
          <w:szCs w:val="21"/>
        </w:rPr>
        <w:t>c</w:t>
      </w:r>
      <w:r w:rsidRPr="004C6DB4">
        <w:rPr>
          <w:rFonts w:ascii="Times New Roman" w:hAnsi="Times New Roman"/>
          <w:color w:val="000000" w:themeColor="text1"/>
          <w:szCs w:val="21"/>
        </w:rPr>
        <w:t xml:space="preserve">rack </w:t>
      </w:r>
      <w:r w:rsidRPr="004C6DB4">
        <w:rPr>
          <w:rFonts w:ascii="Times New Roman" w:hAnsi="Times New Roman" w:hint="eastAsia"/>
          <w:color w:val="000000" w:themeColor="text1"/>
          <w:szCs w:val="21"/>
        </w:rPr>
        <w:t>i</w:t>
      </w:r>
      <w:r w:rsidRPr="004C6DB4">
        <w:rPr>
          <w:rFonts w:ascii="Times New Roman" w:hAnsi="Times New Roman"/>
          <w:color w:val="000000" w:themeColor="text1"/>
          <w:szCs w:val="21"/>
        </w:rPr>
        <w:t>nitiation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Appl</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Mech</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1981</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48</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103.</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 xml:space="preserve">Sum M, Jonas JJ. A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 xml:space="preserve">islocation </w:t>
      </w:r>
      <w:r w:rsidRPr="004C6DB4">
        <w:rPr>
          <w:rFonts w:ascii="Times New Roman" w:hAnsi="Times New Roman" w:hint="eastAsia"/>
          <w:color w:val="000000" w:themeColor="text1"/>
          <w:szCs w:val="21"/>
        </w:rPr>
        <w:t>r</w:t>
      </w:r>
      <w:r w:rsidRPr="004C6DB4">
        <w:rPr>
          <w:rFonts w:ascii="Times New Roman" w:hAnsi="Times New Roman"/>
          <w:color w:val="000000" w:themeColor="text1"/>
          <w:szCs w:val="21"/>
        </w:rPr>
        <w:t xml:space="preserve">eaction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 xml:space="preserve">odel for </w:t>
      </w:r>
      <w:r w:rsidRPr="004C6DB4">
        <w:rPr>
          <w:rFonts w:ascii="Times New Roman" w:hAnsi="Times New Roman" w:hint="eastAsia"/>
          <w:color w:val="000000" w:themeColor="text1"/>
          <w:szCs w:val="21"/>
        </w:rPr>
        <w:t>v</w:t>
      </w:r>
      <w:r w:rsidRPr="004C6DB4">
        <w:rPr>
          <w:rFonts w:ascii="Times New Roman" w:hAnsi="Times New Roman"/>
          <w:color w:val="000000" w:themeColor="text1"/>
          <w:szCs w:val="21"/>
        </w:rPr>
        <w:t xml:space="preserve">ariant </w:t>
      </w:r>
      <w:r w:rsidRPr="004C6DB4">
        <w:rPr>
          <w:rFonts w:ascii="Times New Roman" w:hAnsi="Times New Roman" w:hint="eastAsia"/>
          <w:color w:val="000000" w:themeColor="text1"/>
          <w:szCs w:val="21"/>
        </w:rPr>
        <w:t>s</w:t>
      </w:r>
      <w:r w:rsidRPr="004C6DB4">
        <w:rPr>
          <w:rFonts w:ascii="Times New Roman" w:hAnsi="Times New Roman"/>
          <w:color w:val="000000" w:themeColor="text1"/>
          <w:szCs w:val="21"/>
        </w:rPr>
        <w:t xml:space="preserve">election </w:t>
      </w:r>
      <w:r w:rsidRPr="004C6DB4">
        <w:rPr>
          <w:rFonts w:ascii="Times New Roman" w:hAnsi="Times New Roman" w:hint="eastAsia"/>
          <w:color w:val="000000" w:themeColor="text1"/>
          <w:szCs w:val="21"/>
        </w:rPr>
        <w:t>d</w:t>
      </w:r>
      <w:r w:rsidRPr="004C6DB4">
        <w:rPr>
          <w:rFonts w:ascii="Times New Roman" w:hAnsi="Times New Roman"/>
          <w:color w:val="000000" w:themeColor="text1"/>
          <w:szCs w:val="21"/>
        </w:rPr>
        <w:t>uring the</w:t>
      </w:r>
      <w:r>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r</w:t>
      </w:r>
      <w:r w:rsidRPr="004C6DB4">
        <w:rPr>
          <w:rFonts w:ascii="Times New Roman" w:hAnsi="Times New Roman" w:hint="eastAsia"/>
          <w:color w:val="000000" w:themeColor="text1"/>
          <w:szCs w:val="21"/>
        </w:rPr>
        <w:t>a</w:t>
      </w:r>
      <w:r w:rsidRPr="004C6DB4">
        <w:rPr>
          <w:rFonts w:ascii="Times New Roman" w:hAnsi="Times New Roman"/>
          <w:color w:val="000000" w:themeColor="text1"/>
          <w:szCs w:val="21"/>
        </w:rPr>
        <w:t>ustenite</w:t>
      </w:r>
      <w:proofErr w:type="spellEnd"/>
      <w:r w:rsidRPr="004C6DB4">
        <w:rPr>
          <w:rFonts w:ascii="Times New Roman" w:hAnsi="Times New Roman"/>
          <w:color w:val="000000" w:themeColor="text1"/>
          <w:szCs w:val="21"/>
        </w:rPr>
        <w:t>-to-</w:t>
      </w:r>
      <w:proofErr w:type="spellStart"/>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artensite</w:t>
      </w:r>
      <w:proofErr w:type="spellEnd"/>
      <w:r w:rsidRPr="004C6DB4">
        <w:rPr>
          <w:rFonts w:ascii="Times New Roman" w:hAnsi="Times New Roman"/>
          <w:color w:val="000000" w:themeColor="text1"/>
          <w:szCs w:val="21"/>
        </w:rPr>
        <w:t xml:space="preserve"> </w:t>
      </w:r>
      <w:r w:rsidRPr="004C6DB4">
        <w:rPr>
          <w:rFonts w:ascii="Times New Roman" w:hAnsi="Times New Roman" w:hint="eastAsia"/>
          <w:color w:val="000000" w:themeColor="text1"/>
          <w:szCs w:val="21"/>
        </w:rPr>
        <w:t>t</w:t>
      </w:r>
      <w:r w:rsidRPr="004C6DB4">
        <w:rPr>
          <w:rFonts w:ascii="Times New Roman" w:hAnsi="Times New Roman"/>
          <w:color w:val="000000" w:themeColor="text1"/>
          <w:szCs w:val="21"/>
        </w:rPr>
        <w:t>ransformation. Textures and Microstructures</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1999</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31</w:t>
      </w:r>
      <w:proofErr w:type="gramEnd"/>
      <w:r w:rsidRPr="004C6DB4">
        <w:rPr>
          <w:rFonts w:ascii="Times New Roman" w:hAnsi="Times New Roman"/>
          <w:color w:val="000000" w:themeColor="text1"/>
          <w:szCs w:val="21"/>
        </w:rPr>
        <w:t>(4):187-215.</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M</w:t>
      </w:r>
      <w:r w:rsidRPr="004C6DB4">
        <w:rPr>
          <w:rFonts w:ascii="Times New Roman" w:hAnsi="Times New Roman" w:hint="eastAsia"/>
          <w:color w:val="000000" w:themeColor="text1"/>
          <w:szCs w:val="21"/>
        </w:rPr>
        <w:t>ay</w:t>
      </w:r>
      <w:r w:rsidRPr="004C6DB4">
        <w:rPr>
          <w:rFonts w:ascii="Times New Roman" w:hAnsi="Times New Roman"/>
          <w:color w:val="000000" w:themeColor="text1"/>
          <w:szCs w:val="21"/>
        </w:rPr>
        <w:t xml:space="preserve"> AN. A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 xml:space="preserve">odel of </w:t>
      </w:r>
      <w:r w:rsidRPr="004C6DB4">
        <w:rPr>
          <w:rFonts w:ascii="Times New Roman" w:hAnsi="Times New Roman" w:hint="eastAsia"/>
          <w:color w:val="000000" w:themeColor="text1"/>
          <w:szCs w:val="21"/>
        </w:rPr>
        <w:t>m</w:t>
      </w:r>
      <w:r w:rsidRPr="004C6DB4">
        <w:rPr>
          <w:rFonts w:ascii="Times New Roman" w:hAnsi="Times New Roman"/>
          <w:color w:val="000000" w:themeColor="text1"/>
          <w:szCs w:val="21"/>
        </w:rPr>
        <w:t xml:space="preserve">etal </w:t>
      </w:r>
      <w:r w:rsidRPr="004C6DB4">
        <w:rPr>
          <w:rFonts w:ascii="Times New Roman" w:hAnsi="Times New Roman" w:hint="eastAsia"/>
          <w:color w:val="000000" w:themeColor="text1"/>
          <w:szCs w:val="21"/>
        </w:rPr>
        <w:t>f</w:t>
      </w:r>
      <w:r w:rsidRPr="004C6DB4">
        <w:rPr>
          <w:rFonts w:ascii="Times New Roman" w:hAnsi="Times New Roman"/>
          <w:color w:val="000000" w:themeColor="text1"/>
          <w:szCs w:val="21"/>
        </w:rPr>
        <w:t>atigue</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Nature</w:t>
      </w:r>
      <w:r w:rsidRPr="004C6DB4">
        <w:rPr>
          <w:rFonts w:ascii="Times New Roman" w:hAnsi="Times New Roman" w:hint="eastAsia"/>
          <w:color w:val="000000" w:themeColor="text1"/>
          <w:szCs w:val="21"/>
        </w:rPr>
        <w:t xml:space="preserve"> 1960</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185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303</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304</w:t>
      </w:r>
      <w:r w:rsidRPr="004C6DB4">
        <w:rPr>
          <w:rFonts w:ascii="Times New Roman" w:hAnsi="Times New Roman" w:hint="eastAsia"/>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Wei RP</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Shih TT. Delay in fatigue crack growth</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1974</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10</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77</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85.</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Fatemi</w:t>
      </w:r>
      <w:proofErr w:type="spellEnd"/>
      <w:r w:rsidRPr="004C6DB4">
        <w:rPr>
          <w:rFonts w:ascii="Times New Roman" w:hAnsi="Times New Roman"/>
          <w:color w:val="000000" w:themeColor="text1"/>
          <w:szCs w:val="21"/>
        </w:rPr>
        <w:t xml:space="preserve"> A</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Shamsaei</w:t>
      </w:r>
      <w:proofErr w:type="spellEnd"/>
      <w:r w:rsidRPr="004C6DB4">
        <w:rPr>
          <w:rFonts w:ascii="Times New Roman" w:hAnsi="Times New Roman"/>
          <w:color w:val="000000" w:themeColor="text1"/>
          <w:szCs w:val="21"/>
        </w:rPr>
        <w:t xml:space="preserve"> N.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fatigue: </w:t>
      </w:r>
      <w:r w:rsidRPr="004C6DB4">
        <w:rPr>
          <w:rFonts w:ascii="Times New Roman" w:hAnsi="Times New Roman" w:hint="eastAsia"/>
          <w:color w:val="000000" w:themeColor="text1"/>
          <w:szCs w:val="21"/>
        </w:rPr>
        <w:t>a</w:t>
      </w:r>
      <w:r w:rsidRPr="004C6DB4">
        <w:rPr>
          <w:rFonts w:ascii="Times New Roman" w:hAnsi="Times New Roman"/>
          <w:color w:val="000000" w:themeColor="text1"/>
          <w:szCs w:val="21"/>
        </w:rPr>
        <w:t>n overview and some approximation models for life estimation</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J Fatigue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2011</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33</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8</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948–958.</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Susmel L</w:t>
      </w:r>
      <w:r>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Taylor D. Non-propagating cracks and high-cycle fatigue failures in sharply notched specimens under in-phase Mode I and II loading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Failure Analysis 2007</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14</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5</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861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876.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Meneghetti</w:t>
      </w:r>
      <w:proofErr w:type="spellEnd"/>
      <w:r w:rsidRPr="004C6DB4">
        <w:rPr>
          <w:rFonts w:ascii="Times New Roman" w:hAnsi="Times New Roman"/>
          <w:color w:val="000000" w:themeColor="text1"/>
          <w:szCs w:val="21"/>
        </w:rPr>
        <w:t xml:space="preserve"> 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Susmel L, </w:t>
      </w:r>
      <w:proofErr w:type="spellStart"/>
      <w:r w:rsidRPr="004C6DB4">
        <w:rPr>
          <w:rFonts w:ascii="Times New Roman" w:hAnsi="Times New Roman"/>
          <w:color w:val="000000" w:themeColor="text1"/>
          <w:szCs w:val="21"/>
        </w:rPr>
        <w:t>Tovo</w:t>
      </w:r>
      <w:proofErr w:type="spellEnd"/>
      <w:r w:rsidRPr="004C6DB4">
        <w:rPr>
          <w:rFonts w:ascii="Times New Roman" w:hAnsi="Times New Roman"/>
          <w:color w:val="000000" w:themeColor="text1"/>
          <w:szCs w:val="21"/>
        </w:rPr>
        <w:t xml:space="preserve"> R. High-cycle fatigue crack paths in specimens having different stress concentration features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Failure Analysis</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2007</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14</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656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672.</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S</w:t>
      </w:r>
      <w:r w:rsidRPr="004C6DB4">
        <w:rPr>
          <w:rFonts w:ascii="Times New Roman" w:hAnsi="Times New Roman" w:hint="eastAsia"/>
          <w:color w:val="000000" w:themeColor="text1"/>
          <w:szCs w:val="21"/>
        </w:rPr>
        <w:t>hang</w:t>
      </w:r>
      <w:r w:rsidRPr="004C6DB4">
        <w:rPr>
          <w:rFonts w:ascii="Times New Roman" w:hAnsi="Times New Roman"/>
          <w:color w:val="000000" w:themeColor="text1"/>
          <w:szCs w:val="21"/>
        </w:rPr>
        <w:t xml:space="preserve"> DG</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A new approach to the determination of fatigue crack initiation size</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1998</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20</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9</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683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687.</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Lazzarin</w:t>
      </w:r>
      <w:proofErr w:type="spellEnd"/>
      <w:r w:rsidRPr="004C6DB4">
        <w:rPr>
          <w:rFonts w:ascii="Times New Roman" w:hAnsi="Times New Roman"/>
          <w:color w:val="000000" w:themeColor="text1"/>
          <w:szCs w:val="21"/>
        </w:rPr>
        <w:t xml:space="preserve"> P</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Tovo</w:t>
      </w:r>
      <w:proofErr w:type="spellEnd"/>
      <w:r w:rsidRPr="004C6DB4">
        <w:rPr>
          <w:rFonts w:ascii="Times New Roman" w:hAnsi="Times New Roman"/>
          <w:color w:val="000000" w:themeColor="text1"/>
          <w:szCs w:val="21"/>
        </w:rPr>
        <w:t xml:space="preserve"> R. A unified approach to the evaluation of linear elastic stress fields in the neighborhood of cracks and notches</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w:t>
      </w:r>
      <w:proofErr w:type="spellStart"/>
      <w:r w:rsidRPr="004C6DB4">
        <w:rPr>
          <w:rFonts w:ascii="Times New Roman" w:hAnsi="Times New Roman"/>
          <w:color w:val="000000" w:themeColor="text1"/>
          <w:szCs w:val="21"/>
        </w:rPr>
        <w:t>Fract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1996</w:t>
      </w:r>
      <w:proofErr w:type="gramStart"/>
      <w:r w:rsidRPr="004C6DB4">
        <w:rPr>
          <w:rFonts w:ascii="Times New Roman" w:hAnsi="Times New Roman" w:hint="eastAsia"/>
          <w:color w:val="000000" w:themeColor="text1"/>
          <w:szCs w:val="21"/>
        </w:rPr>
        <w:t>;</w:t>
      </w:r>
      <w:r>
        <w:rPr>
          <w:rFonts w:ascii="Times New Roman" w:hAnsi="Times New Roman"/>
          <w:color w:val="000000" w:themeColor="text1"/>
          <w:szCs w:val="21"/>
        </w:rPr>
        <w:t>78</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19.</w:t>
      </w:r>
    </w:p>
    <w:p w:rsidR="007E7D07"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lastRenderedPageBreak/>
        <w:t xml:space="preserve">Zhang CC, Yao </w:t>
      </w:r>
      <w:proofErr w:type="gramStart"/>
      <w:r w:rsidRPr="004C6DB4">
        <w:rPr>
          <w:rFonts w:ascii="Times New Roman" w:hAnsi="Times New Roman"/>
          <w:color w:val="000000" w:themeColor="text1"/>
          <w:szCs w:val="21"/>
        </w:rPr>
        <w:t>WX .</w:t>
      </w:r>
      <w:proofErr w:type="gramEnd"/>
      <w:r w:rsidRPr="004C6DB4">
        <w:rPr>
          <w:rFonts w:ascii="Times New Roman" w:hAnsi="Times New Roman"/>
          <w:color w:val="000000" w:themeColor="text1"/>
          <w:szCs w:val="21"/>
        </w:rPr>
        <w:t xml:space="preserve"> An improved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high-cycle fatigue criterion based on critical plane approach. Fatigue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Struct</w:t>
      </w:r>
      <w:proofErr w:type="spellEnd"/>
      <w:r w:rsidRPr="004C6DB4">
        <w:rPr>
          <w:rFonts w:ascii="Times New Roman" w:hAnsi="Times New Roman"/>
          <w:color w:val="000000" w:themeColor="text1"/>
          <w:szCs w:val="21"/>
        </w:rPr>
        <w:t xml:space="preserve"> 2011</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34</w:t>
      </w:r>
      <w:proofErr w:type="gramEnd"/>
      <w:r w:rsidRPr="004C6DB4">
        <w:rPr>
          <w:rFonts w:ascii="Times New Roman" w:hAnsi="Times New Roman"/>
          <w:color w:val="000000" w:themeColor="text1"/>
          <w:szCs w:val="21"/>
        </w:rPr>
        <w:t>(5):337-344.</w:t>
      </w:r>
    </w:p>
    <w:p w:rsidR="003D356A" w:rsidRPr="005D7B64" w:rsidRDefault="003D356A" w:rsidP="007E7D07">
      <w:pPr>
        <w:pStyle w:val="ab"/>
        <w:numPr>
          <w:ilvl w:val="0"/>
          <w:numId w:val="2"/>
        </w:numPr>
        <w:overflowPunct/>
        <w:autoSpaceDE/>
        <w:autoSpaceDN/>
        <w:spacing w:line="240" w:lineRule="auto"/>
        <w:ind w:firstLineChars="0"/>
        <w:textAlignment w:val="auto"/>
        <w:rPr>
          <w:rFonts w:ascii="Times New Roman" w:hAnsi="Times New Roman"/>
          <w:szCs w:val="21"/>
        </w:rPr>
      </w:pPr>
      <w:r w:rsidRPr="005D7B64">
        <w:rPr>
          <w:rFonts w:ascii="Times New Roman" w:hAnsi="Times New Roman" w:hint="eastAsia"/>
          <w:szCs w:val="24"/>
        </w:rPr>
        <w:t xml:space="preserve">Xia TX, Yao WX, Li XD, Jiang ZP. Three-dimensional critical zone approach for fatigue lifetime prediction of engineering structure. Journal of Nanjing University of Aeronautics and Astronautics 2014;46(3):395-402.(In </w:t>
      </w:r>
      <w:proofErr w:type="spellStart"/>
      <w:r w:rsidRPr="005D7B64">
        <w:rPr>
          <w:rFonts w:ascii="Times New Roman" w:hAnsi="Times New Roman" w:hint="eastAsia"/>
          <w:szCs w:val="24"/>
        </w:rPr>
        <w:t>chinese</w:t>
      </w:r>
      <w:proofErr w:type="spellEnd"/>
      <w:r w:rsidRPr="005D7B64">
        <w:rPr>
          <w:rFonts w:ascii="Times New Roman" w:hAnsi="Times New Roman" w:hint="eastAsia"/>
          <w:szCs w:val="24"/>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r w:rsidRPr="004C6DB4">
        <w:rPr>
          <w:rFonts w:ascii="Times New Roman" w:hAnsi="Times New Roman"/>
          <w:color w:val="000000" w:themeColor="text1"/>
          <w:szCs w:val="21"/>
        </w:rPr>
        <w:t>Benedetti M</w:t>
      </w:r>
      <w:r w:rsidRPr="004C6DB4">
        <w:rPr>
          <w:rFonts w:ascii="Times New Roman" w:hAnsi="Times New Roman" w:hint="eastAsia"/>
          <w:color w:val="000000" w:themeColor="text1"/>
          <w:szCs w:val="21"/>
        </w:rPr>
        <w:t xml:space="preserve">, </w:t>
      </w:r>
      <w:proofErr w:type="spellStart"/>
      <w:r w:rsidRPr="004C6DB4">
        <w:rPr>
          <w:rFonts w:ascii="Times New Roman" w:hAnsi="Times New Roman"/>
          <w:color w:val="000000" w:themeColor="text1"/>
          <w:szCs w:val="21"/>
        </w:rPr>
        <w:t>Santus</w:t>
      </w:r>
      <w:proofErr w:type="spellEnd"/>
      <w:r w:rsidRPr="004C6DB4">
        <w:rPr>
          <w:rFonts w:ascii="Times New Roman" w:hAnsi="Times New Roman"/>
          <w:color w:val="000000" w:themeColor="text1"/>
          <w:szCs w:val="21"/>
        </w:rPr>
        <w:t xml:space="preserve"> C. Mean stress and plasticity effect prediction on notch fatigue and crack growth threshold, combining the theory of critical distances and </w:t>
      </w:r>
      <w:proofErr w:type="spellStart"/>
      <w:r w:rsidRPr="004C6DB4">
        <w:rPr>
          <w:rFonts w:ascii="Times New Roman" w:hAnsi="Times New Roman"/>
          <w:color w:val="000000" w:themeColor="text1"/>
          <w:szCs w:val="21"/>
        </w:rPr>
        <w:t>multiaxial</w:t>
      </w:r>
      <w:proofErr w:type="spellEnd"/>
      <w:r w:rsidRPr="004C6DB4">
        <w:rPr>
          <w:rFonts w:ascii="Times New Roman" w:hAnsi="Times New Roman"/>
          <w:color w:val="000000" w:themeColor="text1"/>
          <w:szCs w:val="21"/>
        </w:rPr>
        <w:t xml:space="preserve"> fatigue criteria</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Fatigue </w:t>
      </w:r>
      <w:proofErr w:type="spellStart"/>
      <w:r w:rsidRPr="004C6DB4">
        <w:rPr>
          <w:rFonts w:ascii="Times New Roman" w:hAnsi="Times New Roman"/>
          <w:color w:val="000000" w:themeColor="text1"/>
          <w:szCs w:val="21"/>
        </w:rPr>
        <w:t>Fract</w:t>
      </w:r>
      <w:proofErr w:type="spellEnd"/>
      <w:r w:rsidRPr="004C6DB4">
        <w:rPr>
          <w:rFonts w:ascii="Times New Roman" w:hAnsi="Times New Roman"/>
          <w:color w:val="000000" w:themeColor="text1"/>
          <w:szCs w:val="21"/>
        </w:rPr>
        <w:t xml:space="preserve"> </w:t>
      </w:r>
      <w:proofErr w:type="spellStart"/>
      <w:r w:rsidRPr="004C6DB4">
        <w:rPr>
          <w:rFonts w:ascii="Times New Roman" w:hAnsi="Times New Roman"/>
          <w:color w:val="000000" w:themeColor="text1"/>
          <w:szCs w:val="21"/>
        </w:rPr>
        <w:t>Eng</w:t>
      </w:r>
      <w:proofErr w:type="spellEnd"/>
      <w:r w:rsidRPr="004C6DB4">
        <w:rPr>
          <w:rFonts w:ascii="Times New Roman" w:hAnsi="Times New Roman"/>
          <w:color w:val="000000" w:themeColor="text1"/>
          <w:szCs w:val="21"/>
        </w:rPr>
        <w:t xml:space="preserve"> Mater </w:t>
      </w:r>
      <w:proofErr w:type="spellStart"/>
      <w:r w:rsidRPr="004C6DB4">
        <w:rPr>
          <w:rFonts w:ascii="Times New Roman" w:hAnsi="Times New Roman"/>
          <w:color w:val="000000" w:themeColor="text1"/>
          <w:szCs w:val="21"/>
        </w:rPr>
        <w:t>Struct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2019</w:t>
      </w:r>
      <w:proofErr w:type="gramStart"/>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42</w:t>
      </w:r>
      <w:proofErr w:type="gramEnd"/>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6</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228</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1246.</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Santus</w:t>
      </w:r>
      <w:proofErr w:type="spellEnd"/>
      <w:r w:rsidRPr="004C6DB4">
        <w:rPr>
          <w:rFonts w:ascii="Times New Roman" w:hAnsi="Times New Roman"/>
          <w:color w:val="000000" w:themeColor="text1"/>
          <w:szCs w:val="21"/>
        </w:rPr>
        <w:t xml:space="preserve"> C, Taylor D, Benedetti M.</w:t>
      </w:r>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 xml:space="preserve">Determination of the fatigue critical distance according to the Line and the Point Methods with rounded V-notched specimen. </w:t>
      </w:r>
      <w:proofErr w:type="spellStart"/>
      <w:r w:rsidRPr="004C6DB4">
        <w:rPr>
          <w:rFonts w:ascii="Times New Roman" w:hAnsi="Times New Roman"/>
          <w:color w:val="000000" w:themeColor="text1"/>
          <w:szCs w:val="21"/>
        </w:rPr>
        <w:t>Int</w:t>
      </w:r>
      <w:proofErr w:type="spellEnd"/>
      <w:r w:rsidRPr="004C6DB4">
        <w:rPr>
          <w:rFonts w:ascii="Times New Roman" w:hAnsi="Times New Roman"/>
          <w:color w:val="000000" w:themeColor="text1"/>
          <w:szCs w:val="21"/>
        </w:rPr>
        <w:t xml:space="preserve"> J Fatigue 201</w:t>
      </w:r>
      <w:r>
        <w:rPr>
          <w:rFonts w:ascii="Times New Roman" w:hAnsi="Times New Roman" w:hint="eastAsia"/>
          <w:color w:val="000000" w:themeColor="text1"/>
          <w:szCs w:val="21"/>
        </w:rPr>
        <w:t>8</w:t>
      </w:r>
      <w:r w:rsidRPr="004C6DB4">
        <w:rPr>
          <w:rFonts w:ascii="Times New Roman" w:hAnsi="Times New Roman" w:hint="eastAsia"/>
          <w:color w:val="000000" w:themeColor="text1"/>
          <w:szCs w:val="21"/>
        </w:rPr>
        <w:t>;</w:t>
      </w:r>
      <w:r w:rsidRPr="004C6DB4">
        <w:rPr>
          <w:rFonts w:ascii="Times New Roman" w:hAnsi="Times New Roman"/>
          <w:color w:val="000000" w:themeColor="text1"/>
          <w:szCs w:val="21"/>
        </w:rPr>
        <w:t xml:space="preserve"> 106</w:t>
      </w:r>
      <w:r>
        <w:rPr>
          <w:rFonts w:ascii="Times New Roman" w:hAnsi="Times New Roman" w:hint="eastAsia"/>
          <w:color w:val="000000" w:themeColor="text1"/>
          <w:szCs w:val="21"/>
        </w:rPr>
        <w:t>:208-218</w:t>
      </w:r>
      <w:r w:rsidRPr="004C6DB4">
        <w:rPr>
          <w:rFonts w:ascii="Times New Roman" w:hAnsi="Times New Roman"/>
          <w:color w:val="000000" w:themeColor="text1"/>
          <w:szCs w:val="21"/>
        </w:rPr>
        <w:t>.</w:t>
      </w:r>
    </w:p>
    <w:p w:rsidR="007E7D07" w:rsidRPr="004C6DB4" w:rsidRDefault="007E7D07" w:rsidP="007E7D07">
      <w:pPr>
        <w:pStyle w:val="ab"/>
        <w:numPr>
          <w:ilvl w:val="0"/>
          <w:numId w:val="2"/>
        </w:numPr>
        <w:overflowPunct/>
        <w:autoSpaceDE/>
        <w:autoSpaceDN/>
        <w:spacing w:line="240" w:lineRule="auto"/>
        <w:ind w:firstLineChars="0"/>
        <w:textAlignment w:val="auto"/>
        <w:rPr>
          <w:rFonts w:ascii="Times New Roman" w:hAnsi="Times New Roman"/>
          <w:color w:val="000000" w:themeColor="text1"/>
          <w:szCs w:val="21"/>
        </w:rPr>
      </w:pPr>
      <w:proofErr w:type="spellStart"/>
      <w:r w:rsidRPr="004C6DB4">
        <w:rPr>
          <w:rFonts w:ascii="Times New Roman" w:hAnsi="Times New Roman"/>
          <w:color w:val="000000" w:themeColor="text1"/>
          <w:szCs w:val="21"/>
        </w:rPr>
        <w:t>Santus</w:t>
      </w:r>
      <w:proofErr w:type="spellEnd"/>
      <w:r w:rsidRPr="004C6DB4">
        <w:rPr>
          <w:rFonts w:ascii="Times New Roman" w:hAnsi="Times New Roman"/>
          <w:color w:val="000000" w:themeColor="text1"/>
          <w:szCs w:val="21"/>
        </w:rPr>
        <w:t xml:space="preserve"> C, Taylor D, Benedetti M. Experimental determination and sensitivity analysis of the fatigue critical distance obtained with rounded V-notched specimens. </w:t>
      </w:r>
      <w:proofErr w:type="spellStart"/>
      <w:r w:rsidRPr="004C6DB4">
        <w:rPr>
          <w:rFonts w:ascii="Times New Roman" w:hAnsi="Times New Roman"/>
          <w:color w:val="000000" w:themeColor="text1"/>
          <w:szCs w:val="21"/>
        </w:rPr>
        <w:t>Int</w:t>
      </w:r>
      <w:proofErr w:type="spellEnd"/>
      <w:r w:rsidRPr="004C6DB4">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J Fatigue</w:t>
      </w:r>
      <w:r>
        <w:rPr>
          <w:rFonts w:ascii="Times New Roman" w:hAnsi="Times New Roman" w:hint="eastAsia"/>
          <w:color w:val="000000" w:themeColor="text1"/>
          <w:szCs w:val="21"/>
        </w:rPr>
        <w:t xml:space="preserve"> </w:t>
      </w:r>
      <w:r w:rsidRPr="004C6DB4">
        <w:rPr>
          <w:rFonts w:ascii="Times New Roman" w:hAnsi="Times New Roman"/>
          <w:color w:val="000000" w:themeColor="text1"/>
          <w:szCs w:val="21"/>
        </w:rPr>
        <w:t>2018, 113:113-125.</w:t>
      </w:r>
    </w:p>
    <w:sectPr w:rsidR="007E7D07" w:rsidRPr="004C6DB4" w:rsidSect="00B90C65">
      <w:headerReference w:type="even" r:id="rId110"/>
      <w:headerReference w:type="default" r:id="rId111"/>
      <w:footerReference w:type="even" r:id="rId112"/>
      <w:footerReference w:type="default" r:id="rId113"/>
      <w:headerReference w:type="first" r:id="rId114"/>
      <w:footerReference w:type="first" r:id="rId115"/>
      <w:pgSz w:w="11906" w:h="16838" w:code="9"/>
      <w:pgMar w:top="1134" w:right="1134" w:bottom="1134" w:left="1418" w:header="851" w:footer="851"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E5F" w:rsidRDefault="004D0E5F" w:rsidP="008273B8">
      <w:pPr>
        <w:spacing w:line="240" w:lineRule="auto"/>
        <w:ind w:firstLine="480"/>
      </w:pPr>
      <w:r>
        <w:separator/>
      </w:r>
    </w:p>
  </w:endnote>
  <w:endnote w:type="continuationSeparator" w:id="0">
    <w:p w:rsidR="004D0E5F" w:rsidRDefault="004D0E5F" w:rsidP="008273B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IX2Text-Bold">
    <w:altName w:val="Times New Roman"/>
    <w:panose1 w:val="00000000000000000000"/>
    <w:charset w:val="00"/>
    <w:family w:val="roman"/>
    <w:notTrueType/>
    <w:pitch w:val="default"/>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BF2" w:rsidRDefault="00185BF2" w:rsidP="00B90C65">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BF2" w:rsidRPr="00EB28BC" w:rsidRDefault="00185BF2" w:rsidP="00B90C65">
    <w:pPr>
      <w:pStyle w:val="a4"/>
      <w:ind w:firstLine="360"/>
      <w:jc w:val="center"/>
    </w:pPr>
    <w:r w:rsidRPr="00EB28BC">
      <w:fldChar w:fldCharType="begin"/>
    </w:r>
    <w:r w:rsidRPr="00EB28BC">
      <w:instrText>PAGE   \* MERGEFORMAT</w:instrText>
    </w:r>
    <w:r w:rsidRPr="00EB28BC">
      <w:fldChar w:fldCharType="separate"/>
    </w:r>
    <w:r w:rsidR="0005016E" w:rsidRPr="0005016E">
      <w:rPr>
        <w:noProof/>
        <w:lang w:val="zh-CN"/>
      </w:rPr>
      <w:t>1</w:t>
    </w:r>
    <w:r w:rsidRPr="00EB28B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BF2" w:rsidRDefault="00185BF2" w:rsidP="00B90C65">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E5F" w:rsidRDefault="004D0E5F" w:rsidP="008273B8">
      <w:pPr>
        <w:spacing w:line="240" w:lineRule="auto"/>
        <w:ind w:firstLine="480"/>
      </w:pPr>
      <w:r>
        <w:separator/>
      </w:r>
    </w:p>
  </w:footnote>
  <w:footnote w:type="continuationSeparator" w:id="0">
    <w:p w:rsidR="004D0E5F" w:rsidRDefault="004D0E5F" w:rsidP="008273B8">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BF2" w:rsidRDefault="00185BF2" w:rsidP="00B90C65">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BF2" w:rsidRDefault="00185BF2" w:rsidP="004D567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BF2" w:rsidRDefault="00185BF2" w:rsidP="00B90C65">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267"/>
    <w:multiLevelType w:val="multilevel"/>
    <w:tmpl w:val="968AA3CE"/>
    <w:lvl w:ilvl="0">
      <w:start w:val="1"/>
      <w:numFmt w:val="decimal"/>
      <w:pStyle w:val="1"/>
      <w:suff w:val="space"/>
      <w:lvlText w:val="%1"/>
      <w:lvlJc w:val="left"/>
      <w:pPr>
        <w:ind w:left="0" w:firstLine="0"/>
      </w:pPr>
      <w:rPr>
        <w:rFonts w:hint="eastAsia"/>
        <w:i w:val="0"/>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3E1270D9"/>
    <w:multiLevelType w:val="hybridMultilevel"/>
    <w:tmpl w:val="2FDECA72"/>
    <w:lvl w:ilvl="0" w:tplc="ABF8EF6E">
      <w:start w:val="1"/>
      <w:numFmt w:val="decimal"/>
      <w:lvlText w:val="[%1]"/>
      <w:lvlJc w:val="left"/>
      <w:pPr>
        <w:ind w:left="540" w:hanging="420"/>
      </w:pPr>
      <w:rPr>
        <w:rFonts w:hint="eastAsia"/>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
    <w:nsid w:val="6A7317C6"/>
    <w:multiLevelType w:val="hybridMultilevel"/>
    <w:tmpl w:val="33B653A4"/>
    <w:lvl w:ilvl="0" w:tplc="4BC2D2F2">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WytDS0sDAzNTA0tjRT0lEKTi0uzszPAykwqgUAbyAHcCwAAAA="/>
  </w:docVars>
  <w:rsids>
    <w:rsidRoot w:val="00AA7149"/>
    <w:rsid w:val="000027E9"/>
    <w:rsid w:val="00006305"/>
    <w:rsid w:val="00007EF0"/>
    <w:rsid w:val="00013019"/>
    <w:rsid w:val="00016516"/>
    <w:rsid w:val="000201CC"/>
    <w:rsid w:val="00022E21"/>
    <w:rsid w:val="000273E2"/>
    <w:rsid w:val="00032894"/>
    <w:rsid w:val="00034C58"/>
    <w:rsid w:val="0003557E"/>
    <w:rsid w:val="000360B4"/>
    <w:rsid w:val="000411F7"/>
    <w:rsid w:val="00041E4D"/>
    <w:rsid w:val="00042570"/>
    <w:rsid w:val="0005016E"/>
    <w:rsid w:val="00052375"/>
    <w:rsid w:val="00055B12"/>
    <w:rsid w:val="000560F2"/>
    <w:rsid w:val="00063233"/>
    <w:rsid w:val="00064668"/>
    <w:rsid w:val="0006590D"/>
    <w:rsid w:val="0006699C"/>
    <w:rsid w:val="00071843"/>
    <w:rsid w:val="000810F2"/>
    <w:rsid w:val="00081A99"/>
    <w:rsid w:val="00083AC1"/>
    <w:rsid w:val="00085206"/>
    <w:rsid w:val="00090FB6"/>
    <w:rsid w:val="000928EC"/>
    <w:rsid w:val="00097096"/>
    <w:rsid w:val="000A1024"/>
    <w:rsid w:val="000A24A9"/>
    <w:rsid w:val="000A4C40"/>
    <w:rsid w:val="000A5916"/>
    <w:rsid w:val="000A63E9"/>
    <w:rsid w:val="000A7436"/>
    <w:rsid w:val="000B03AF"/>
    <w:rsid w:val="000B19DA"/>
    <w:rsid w:val="000B1A92"/>
    <w:rsid w:val="000B2642"/>
    <w:rsid w:val="000B4089"/>
    <w:rsid w:val="000B6F13"/>
    <w:rsid w:val="000C15CB"/>
    <w:rsid w:val="000C1930"/>
    <w:rsid w:val="000C2EC9"/>
    <w:rsid w:val="000C6D31"/>
    <w:rsid w:val="000D4593"/>
    <w:rsid w:val="000E1F4B"/>
    <w:rsid w:val="000E5D14"/>
    <w:rsid w:val="000E6770"/>
    <w:rsid w:val="000E73E4"/>
    <w:rsid w:val="000F2130"/>
    <w:rsid w:val="000F3BA7"/>
    <w:rsid w:val="000F6EBB"/>
    <w:rsid w:val="00103AE2"/>
    <w:rsid w:val="00106A91"/>
    <w:rsid w:val="00106B3A"/>
    <w:rsid w:val="001144A8"/>
    <w:rsid w:val="001160F7"/>
    <w:rsid w:val="00121A44"/>
    <w:rsid w:val="00122353"/>
    <w:rsid w:val="001262A1"/>
    <w:rsid w:val="00126981"/>
    <w:rsid w:val="00132222"/>
    <w:rsid w:val="001331FB"/>
    <w:rsid w:val="00133C54"/>
    <w:rsid w:val="0013438B"/>
    <w:rsid w:val="001348D2"/>
    <w:rsid w:val="00135EC8"/>
    <w:rsid w:val="00137286"/>
    <w:rsid w:val="00140044"/>
    <w:rsid w:val="001447DB"/>
    <w:rsid w:val="0014613F"/>
    <w:rsid w:val="00150758"/>
    <w:rsid w:val="00150CB0"/>
    <w:rsid w:val="00153F86"/>
    <w:rsid w:val="00154863"/>
    <w:rsid w:val="0015526B"/>
    <w:rsid w:val="0015633F"/>
    <w:rsid w:val="001563D2"/>
    <w:rsid w:val="00157525"/>
    <w:rsid w:val="001618A9"/>
    <w:rsid w:val="00162532"/>
    <w:rsid w:val="00163E99"/>
    <w:rsid w:val="00166435"/>
    <w:rsid w:val="001709FB"/>
    <w:rsid w:val="0017787B"/>
    <w:rsid w:val="00182A4D"/>
    <w:rsid w:val="00183314"/>
    <w:rsid w:val="00185ACB"/>
    <w:rsid w:val="00185BF2"/>
    <w:rsid w:val="00186D87"/>
    <w:rsid w:val="00187826"/>
    <w:rsid w:val="00190911"/>
    <w:rsid w:val="0019411D"/>
    <w:rsid w:val="00195191"/>
    <w:rsid w:val="001A1FFD"/>
    <w:rsid w:val="001B3968"/>
    <w:rsid w:val="001C1545"/>
    <w:rsid w:val="001C21E2"/>
    <w:rsid w:val="001C5238"/>
    <w:rsid w:val="001C6495"/>
    <w:rsid w:val="001D37DF"/>
    <w:rsid w:val="001E68F6"/>
    <w:rsid w:val="001F0630"/>
    <w:rsid w:val="001F0AF0"/>
    <w:rsid w:val="001F2C9B"/>
    <w:rsid w:val="001F4E4C"/>
    <w:rsid w:val="001F60C2"/>
    <w:rsid w:val="001F7B9A"/>
    <w:rsid w:val="00200BC3"/>
    <w:rsid w:val="00200E78"/>
    <w:rsid w:val="002034B6"/>
    <w:rsid w:val="002058BA"/>
    <w:rsid w:val="00205A9C"/>
    <w:rsid w:val="002065FA"/>
    <w:rsid w:val="0020689E"/>
    <w:rsid w:val="00206946"/>
    <w:rsid w:val="0021105B"/>
    <w:rsid w:val="0021240B"/>
    <w:rsid w:val="00221103"/>
    <w:rsid w:val="0023120A"/>
    <w:rsid w:val="002329B0"/>
    <w:rsid w:val="00240758"/>
    <w:rsid w:val="0024378D"/>
    <w:rsid w:val="002506CD"/>
    <w:rsid w:val="002507A6"/>
    <w:rsid w:val="0025189B"/>
    <w:rsid w:val="00264A9E"/>
    <w:rsid w:val="0027609A"/>
    <w:rsid w:val="00280817"/>
    <w:rsid w:val="00285AD5"/>
    <w:rsid w:val="002877E9"/>
    <w:rsid w:val="00287D2C"/>
    <w:rsid w:val="00291326"/>
    <w:rsid w:val="00297914"/>
    <w:rsid w:val="00297E44"/>
    <w:rsid w:val="002A2255"/>
    <w:rsid w:val="002A290A"/>
    <w:rsid w:val="002A3011"/>
    <w:rsid w:val="002A533D"/>
    <w:rsid w:val="002B0C83"/>
    <w:rsid w:val="002B2B0D"/>
    <w:rsid w:val="002B5147"/>
    <w:rsid w:val="002C2032"/>
    <w:rsid w:val="002C3550"/>
    <w:rsid w:val="002C52A2"/>
    <w:rsid w:val="002D06AB"/>
    <w:rsid w:val="002D436E"/>
    <w:rsid w:val="002E1027"/>
    <w:rsid w:val="002E15FD"/>
    <w:rsid w:val="002E1D48"/>
    <w:rsid w:val="002E3160"/>
    <w:rsid w:val="002E4D9A"/>
    <w:rsid w:val="002E68ED"/>
    <w:rsid w:val="002F0B98"/>
    <w:rsid w:val="002F2951"/>
    <w:rsid w:val="002F4F0D"/>
    <w:rsid w:val="002F5A51"/>
    <w:rsid w:val="003000DA"/>
    <w:rsid w:val="00300B9B"/>
    <w:rsid w:val="00304C42"/>
    <w:rsid w:val="0031199D"/>
    <w:rsid w:val="00313AB0"/>
    <w:rsid w:val="00314C46"/>
    <w:rsid w:val="00315931"/>
    <w:rsid w:val="00317D95"/>
    <w:rsid w:val="0032016B"/>
    <w:rsid w:val="003277FF"/>
    <w:rsid w:val="0033084F"/>
    <w:rsid w:val="00331697"/>
    <w:rsid w:val="00333DBF"/>
    <w:rsid w:val="00337777"/>
    <w:rsid w:val="00345300"/>
    <w:rsid w:val="00345805"/>
    <w:rsid w:val="0035623D"/>
    <w:rsid w:val="00361A7A"/>
    <w:rsid w:val="003677BA"/>
    <w:rsid w:val="003703C6"/>
    <w:rsid w:val="00371660"/>
    <w:rsid w:val="00372432"/>
    <w:rsid w:val="00372AAE"/>
    <w:rsid w:val="00382A8D"/>
    <w:rsid w:val="00391C9B"/>
    <w:rsid w:val="00391FE0"/>
    <w:rsid w:val="00392CBF"/>
    <w:rsid w:val="003A42E4"/>
    <w:rsid w:val="003B4E89"/>
    <w:rsid w:val="003B628B"/>
    <w:rsid w:val="003C646A"/>
    <w:rsid w:val="003C6871"/>
    <w:rsid w:val="003D34A6"/>
    <w:rsid w:val="003D356A"/>
    <w:rsid w:val="003D4540"/>
    <w:rsid w:val="003D5E0F"/>
    <w:rsid w:val="003D7421"/>
    <w:rsid w:val="003E0E7D"/>
    <w:rsid w:val="003E0F1B"/>
    <w:rsid w:val="003E0F98"/>
    <w:rsid w:val="003E1E40"/>
    <w:rsid w:val="003E4C0D"/>
    <w:rsid w:val="003E5E0F"/>
    <w:rsid w:val="003E7C93"/>
    <w:rsid w:val="003F162E"/>
    <w:rsid w:val="003F4C99"/>
    <w:rsid w:val="003F625B"/>
    <w:rsid w:val="00400F36"/>
    <w:rsid w:val="00404BC0"/>
    <w:rsid w:val="00410EFE"/>
    <w:rsid w:val="00411C3C"/>
    <w:rsid w:val="00412952"/>
    <w:rsid w:val="00421414"/>
    <w:rsid w:val="00430AA8"/>
    <w:rsid w:val="00432025"/>
    <w:rsid w:val="00435C92"/>
    <w:rsid w:val="00436FFA"/>
    <w:rsid w:val="00440AD0"/>
    <w:rsid w:val="00444C84"/>
    <w:rsid w:val="00444F63"/>
    <w:rsid w:val="00450AAE"/>
    <w:rsid w:val="00453EDC"/>
    <w:rsid w:val="0046106B"/>
    <w:rsid w:val="00462523"/>
    <w:rsid w:val="00465162"/>
    <w:rsid w:val="0047752B"/>
    <w:rsid w:val="004804E9"/>
    <w:rsid w:val="004851A6"/>
    <w:rsid w:val="00487355"/>
    <w:rsid w:val="004878CA"/>
    <w:rsid w:val="004919EE"/>
    <w:rsid w:val="00496D9D"/>
    <w:rsid w:val="00497433"/>
    <w:rsid w:val="004A1D3C"/>
    <w:rsid w:val="004B04BB"/>
    <w:rsid w:val="004C4F95"/>
    <w:rsid w:val="004C6DB4"/>
    <w:rsid w:val="004D0A62"/>
    <w:rsid w:val="004D0E5F"/>
    <w:rsid w:val="004D2ABA"/>
    <w:rsid w:val="004D33D1"/>
    <w:rsid w:val="004D567B"/>
    <w:rsid w:val="004D67EF"/>
    <w:rsid w:val="004D7804"/>
    <w:rsid w:val="004E773E"/>
    <w:rsid w:val="004F2D81"/>
    <w:rsid w:val="004F38D4"/>
    <w:rsid w:val="004F454D"/>
    <w:rsid w:val="00505AE9"/>
    <w:rsid w:val="005069C3"/>
    <w:rsid w:val="00512A83"/>
    <w:rsid w:val="0052731B"/>
    <w:rsid w:val="005301EF"/>
    <w:rsid w:val="00530DBC"/>
    <w:rsid w:val="005315A7"/>
    <w:rsid w:val="0053264F"/>
    <w:rsid w:val="005336E7"/>
    <w:rsid w:val="00541EF1"/>
    <w:rsid w:val="005439FE"/>
    <w:rsid w:val="005453DC"/>
    <w:rsid w:val="0055337E"/>
    <w:rsid w:val="00553C54"/>
    <w:rsid w:val="005554E1"/>
    <w:rsid w:val="0055561F"/>
    <w:rsid w:val="00560269"/>
    <w:rsid w:val="005651EE"/>
    <w:rsid w:val="005707E3"/>
    <w:rsid w:val="00571F86"/>
    <w:rsid w:val="005729FF"/>
    <w:rsid w:val="005746B2"/>
    <w:rsid w:val="0057492F"/>
    <w:rsid w:val="00575F47"/>
    <w:rsid w:val="00581CC2"/>
    <w:rsid w:val="005845A8"/>
    <w:rsid w:val="00584CB9"/>
    <w:rsid w:val="00586918"/>
    <w:rsid w:val="005A5469"/>
    <w:rsid w:val="005A5959"/>
    <w:rsid w:val="005A62F2"/>
    <w:rsid w:val="005A701C"/>
    <w:rsid w:val="005B37E3"/>
    <w:rsid w:val="005B7318"/>
    <w:rsid w:val="005C0C27"/>
    <w:rsid w:val="005C1CC9"/>
    <w:rsid w:val="005C3A93"/>
    <w:rsid w:val="005D7B64"/>
    <w:rsid w:val="005E14B2"/>
    <w:rsid w:val="005E1C46"/>
    <w:rsid w:val="005E2A33"/>
    <w:rsid w:val="005F2B09"/>
    <w:rsid w:val="005F5F0C"/>
    <w:rsid w:val="00601DC3"/>
    <w:rsid w:val="00605350"/>
    <w:rsid w:val="006079C0"/>
    <w:rsid w:val="0061114F"/>
    <w:rsid w:val="0061320C"/>
    <w:rsid w:val="00622F4A"/>
    <w:rsid w:val="00624CDA"/>
    <w:rsid w:val="00632B81"/>
    <w:rsid w:val="00632CD0"/>
    <w:rsid w:val="00632FB3"/>
    <w:rsid w:val="00651F2E"/>
    <w:rsid w:val="00652B37"/>
    <w:rsid w:val="00652F21"/>
    <w:rsid w:val="00656405"/>
    <w:rsid w:val="00660FDD"/>
    <w:rsid w:val="0066791D"/>
    <w:rsid w:val="00675A49"/>
    <w:rsid w:val="006814F1"/>
    <w:rsid w:val="00681A71"/>
    <w:rsid w:val="00682859"/>
    <w:rsid w:val="006834BA"/>
    <w:rsid w:val="00683AA0"/>
    <w:rsid w:val="00683DC8"/>
    <w:rsid w:val="00685E5C"/>
    <w:rsid w:val="006914FE"/>
    <w:rsid w:val="00691D67"/>
    <w:rsid w:val="006A09EF"/>
    <w:rsid w:val="006A2316"/>
    <w:rsid w:val="006A2D85"/>
    <w:rsid w:val="006B47B3"/>
    <w:rsid w:val="006B520D"/>
    <w:rsid w:val="006C1F27"/>
    <w:rsid w:val="006C39D8"/>
    <w:rsid w:val="006C3EAC"/>
    <w:rsid w:val="006C6B1D"/>
    <w:rsid w:val="006C6B87"/>
    <w:rsid w:val="006D42CA"/>
    <w:rsid w:val="006D46B6"/>
    <w:rsid w:val="006E07BF"/>
    <w:rsid w:val="006E095D"/>
    <w:rsid w:val="006E0BA3"/>
    <w:rsid w:val="006E31E0"/>
    <w:rsid w:val="006E529B"/>
    <w:rsid w:val="006E5D0F"/>
    <w:rsid w:val="006F0275"/>
    <w:rsid w:val="006F1C12"/>
    <w:rsid w:val="006F2263"/>
    <w:rsid w:val="006F2DA9"/>
    <w:rsid w:val="006F3E40"/>
    <w:rsid w:val="006F4E96"/>
    <w:rsid w:val="00703181"/>
    <w:rsid w:val="00703A56"/>
    <w:rsid w:val="00711273"/>
    <w:rsid w:val="00713D7F"/>
    <w:rsid w:val="00715E4C"/>
    <w:rsid w:val="00723125"/>
    <w:rsid w:val="007233AF"/>
    <w:rsid w:val="00724B28"/>
    <w:rsid w:val="00731DAB"/>
    <w:rsid w:val="00732663"/>
    <w:rsid w:val="00736333"/>
    <w:rsid w:val="00737100"/>
    <w:rsid w:val="00742518"/>
    <w:rsid w:val="007445A6"/>
    <w:rsid w:val="00744A81"/>
    <w:rsid w:val="00745CCB"/>
    <w:rsid w:val="00747AC6"/>
    <w:rsid w:val="00752B9C"/>
    <w:rsid w:val="007549F3"/>
    <w:rsid w:val="00756591"/>
    <w:rsid w:val="00760E9E"/>
    <w:rsid w:val="007700E7"/>
    <w:rsid w:val="007852D0"/>
    <w:rsid w:val="00786390"/>
    <w:rsid w:val="00791B1F"/>
    <w:rsid w:val="00792263"/>
    <w:rsid w:val="00792F71"/>
    <w:rsid w:val="00793D0D"/>
    <w:rsid w:val="0079741C"/>
    <w:rsid w:val="00797E15"/>
    <w:rsid w:val="007A1947"/>
    <w:rsid w:val="007A7608"/>
    <w:rsid w:val="007A7712"/>
    <w:rsid w:val="007B18FA"/>
    <w:rsid w:val="007B62A3"/>
    <w:rsid w:val="007C0446"/>
    <w:rsid w:val="007C0996"/>
    <w:rsid w:val="007C1904"/>
    <w:rsid w:val="007C277E"/>
    <w:rsid w:val="007D22EF"/>
    <w:rsid w:val="007D5C86"/>
    <w:rsid w:val="007D5DAF"/>
    <w:rsid w:val="007D63B2"/>
    <w:rsid w:val="007E03C1"/>
    <w:rsid w:val="007E14B9"/>
    <w:rsid w:val="007E6509"/>
    <w:rsid w:val="007E7D07"/>
    <w:rsid w:val="007F5405"/>
    <w:rsid w:val="00803284"/>
    <w:rsid w:val="00806B1F"/>
    <w:rsid w:val="00810575"/>
    <w:rsid w:val="00810F71"/>
    <w:rsid w:val="0081140F"/>
    <w:rsid w:val="0081216E"/>
    <w:rsid w:val="008125C7"/>
    <w:rsid w:val="0081292E"/>
    <w:rsid w:val="008147AB"/>
    <w:rsid w:val="008148CE"/>
    <w:rsid w:val="00814A83"/>
    <w:rsid w:val="008255EC"/>
    <w:rsid w:val="00825945"/>
    <w:rsid w:val="008273B8"/>
    <w:rsid w:val="00831653"/>
    <w:rsid w:val="00836ABC"/>
    <w:rsid w:val="008370F8"/>
    <w:rsid w:val="008373B1"/>
    <w:rsid w:val="008421E0"/>
    <w:rsid w:val="0084347B"/>
    <w:rsid w:val="0084793E"/>
    <w:rsid w:val="00851BCF"/>
    <w:rsid w:val="00851DD1"/>
    <w:rsid w:val="008535FD"/>
    <w:rsid w:val="0085366F"/>
    <w:rsid w:val="00854DEF"/>
    <w:rsid w:val="00860BEF"/>
    <w:rsid w:val="008616A6"/>
    <w:rsid w:val="008631C5"/>
    <w:rsid w:val="008666DA"/>
    <w:rsid w:val="00870C27"/>
    <w:rsid w:val="00871F5D"/>
    <w:rsid w:val="00874AD0"/>
    <w:rsid w:val="008766A7"/>
    <w:rsid w:val="00880367"/>
    <w:rsid w:val="00883A40"/>
    <w:rsid w:val="008846B4"/>
    <w:rsid w:val="008918C1"/>
    <w:rsid w:val="00893F6A"/>
    <w:rsid w:val="00895346"/>
    <w:rsid w:val="0089691D"/>
    <w:rsid w:val="008A39FB"/>
    <w:rsid w:val="008A3DF9"/>
    <w:rsid w:val="008B25E4"/>
    <w:rsid w:val="008B47CE"/>
    <w:rsid w:val="008C36F2"/>
    <w:rsid w:val="008C3CD4"/>
    <w:rsid w:val="008C6BC1"/>
    <w:rsid w:val="008D186B"/>
    <w:rsid w:val="008D3215"/>
    <w:rsid w:val="008D402A"/>
    <w:rsid w:val="008D6FA7"/>
    <w:rsid w:val="008E3A3A"/>
    <w:rsid w:val="008E4115"/>
    <w:rsid w:val="008F0EBE"/>
    <w:rsid w:val="008F1034"/>
    <w:rsid w:val="008F2508"/>
    <w:rsid w:val="00902572"/>
    <w:rsid w:val="009049DA"/>
    <w:rsid w:val="0091205A"/>
    <w:rsid w:val="00914EAC"/>
    <w:rsid w:val="009161A0"/>
    <w:rsid w:val="009164C0"/>
    <w:rsid w:val="0091670B"/>
    <w:rsid w:val="009213DE"/>
    <w:rsid w:val="00921F62"/>
    <w:rsid w:val="00922A31"/>
    <w:rsid w:val="00925A9B"/>
    <w:rsid w:val="00930015"/>
    <w:rsid w:val="009377FC"/>
    <w:rsid w:val="00940D72"/>
    <w:rsid w:val="0094327D"/>
    <w:rsid w:val="00944FD3"/>
    <w:rsid w:val="00946088"/>
    <w:rsid w:val="009514F9"/>
    <w:rsid w:val="0095343A"/>
    <w:rsid w:val="009578DF"/>
    <w:rsid w:val="00965EFF"/>
    <w:rsid w:val="009711AE"/>
    <w:rsid w:val="00973FCB"/>
    <w:rsid w:val="00982F51"/>
    <w:rsid w:val="00985EBF"/>
    <w:rsid w:val="00987621"/>
    <w:rsid w:val="009967A4"/>
    <w:rsid w:val="00996A97"/>
    <w:rsid w:val="009A1EC2"/>
    <w:rsid w:val="009A24DF"/>
    <w:rsid w:val="009A276E"/>
    <w:rsid w:val="009A4787"/>
    <w:rsid w:val="009A4BEF"/>
    <w:rsid w:val="009A549C"/>
    <w:rsid w:val="009A6D0D"/>
    <w:rsid w:val="009A7DE0"/>
    <w:rsid w:val="009B1F1C"/>
    <w:rsid w:val="009B515A"/>
    <w:rsid w:val="009C2EF4"/>
    <w:rsid w:val="009C37C7"/>
    <w:rsid w:val="009D2AB4"/>
    <w:rsid w:val="009D7073"/>
    <w:rsid w:val="009E1BD0"/>
    <w:rsid w:val="009E7C2A"/>
    <w:rsid w:val="009F09DD"/>
    <w:rsid w:val="009F12E8"/>
    <w:rsid w:val="009F1380"/>
    <w:rsid w:val="00A020BB"/>
    <w:rsid w:val="00A043D8"/>
    <w:rsid w:val="00A05A42"/>
    <w:rsid w:val="00A07556"/>
    <w:rsid w:val="00A11F10"/>
    <w:rsid w:val="00A134DF"/>
    <w:rsid w:val="00A241E8"/>
    <w:rsid w:val="00A24D74"/>
    <w:rsid w:val="00A24EF7"/>
    <w:rsid w:val="00A30AA3"/>
    <w:rsid w:val="00A31B55"/>
    <w:rsid w:val="00A34551"/>
    <w:rsid w:val="00A42C44"/>
    <w:rsid w:val="00A431FB"/>
    <w:rsid w:val="00A4665E"/>
    <w:rsid w:val="00A4668B"/>
    <w:rsid w:val="00A526F7"/>
    <w:rsid w:val="00A52B83"/>
    <w:rsid w:val="00A564AF"/>
    <w:rsid w:val="00A729A3"/>
    <w:rsid w:val="00A759A3"/>
    <w:rsid w:val="00A8201C"/>
    <w:rsid w:val="00A85A0A"/>
    <w:rsid w:val="00A9398F"/>
    <w:rsid w:val="00AA62AB"/>
    <w:rsid w:val="00AA7149"/>
    <w:rsid w:val="00AB024C"/>
    <w:rsid w:val="00AB128A"/>
    <w:rsid w:val="00AB7F01"/>
    <w:rsid w:val="00AC1655"/>
    <w:rsid w:val="00AC23CD"/>
    <w:rsid w:val="00AC71FB"/>
    <w:rsid w:val="00AC742E"/>
    <w:rsid w:val="00AC7473"/>
    <w:rsid w:val="00AD22E0"/>
    <w:rsid w:val="00AD4FE6"/>
    <w:rsid w:val="00AE3A9C"/>
    <w:rsid w:val="00AE5519"/>
    <w:rsid w:val="00AE62A5"/>
    <w:rsid w:val="00AF27D4"/>
    <w:rsid w:val="00AF3549"/>
    <w:rsid w:val="00AF3D8D"/>
    <w:rsid w:val="00AF5451"/>
    <w:rsid w:val="00AF6B6C"/>
    <w:rsid w:val="00B03B3A"/>
    <w:rsid w:val="00B03D73"/>
    <w:rsid w:val="00B07EBD"/>
    <w:rsid w:val="00B122F6"/>
    <w:rsid w:val="00B16B2F"/>
    <w:rsid w:val="00B23CD0"/>
    <w:rsid w:val="00B26264"/>
    <w:rsid w:val="00B26D9A"/>
    <w:rsid w:val="00B31F3E"/>
    <w:rsid w:val="00B40BC5"/>
    <w:rsid w:val="00B428FA"/>
    <w:rsid w:val="00B4741B"/>
    <w:rsid w:val="00B50527"/>
    <w:rsid w:val="00B56A1A"/>
    <w:rsid w:val="00B61F44"/>
    <w:rsid w:val="00B649F3"/>
    <w:rsid w:val="00B65CE8"/>
    <w:rsid w:val="00B72455"/>
    <w:rsid w:val="00B859F5"/>
    <w:rsid w:val="00B85F87"/>
    <w:rsid w:val="00B862ED"/>
    <w:rsid w:val="00B90C65"/>
    <w:rsid w:val="00B91CDF"/>
    <w:rsid w:val="00B9248F"/>
    <w:rsid w:val="00B97CA4"/>
    <w:rsid w:val="00BA2824"/>
    <w:rsid w:val="00BA4908"/>
    <w:rsid w:val="00BA7809"/>
    <w:rsid w:val="00BB0ADE"/>
    <w:rsid w:val="00BB5C82"/>
    <w:rsid w:val="00BB6465"/>
    <w:rsid w:val="00BB66CA"/>
    <w:rsid w:val="00BC2A9B"/>
    <w:rsid w:val="00BC57A1"/>
    <w:rsid w:val="00BD2DDE"/>
    <w:rsid w:val="00BD47E0"/>
    <w:rsid w:val="00BD566D"/>
    <w:rsid w:val="00BE4A2F"/>
    <w:rsid w:val="00BE5151"/>
    <w:rsid w:val="00BE5761"/>
    <w:rsid w:val="00BE6881"/>
    <w:rsid w:val="00BE7E86"/>
    <w:rsid w:val="00BE7F3C"/>
    <w:rsid w:val="00BF35C9"/>
    <w:rsid w:val="00C00565"/>
    <w:rsid w:val="00C0097F"/>
    <w:rsid w:val="00C040DA"/>
    <w:rsid w:val="00C04C1F"/>
    <w:rsid w:val="00C14E98"/>
    <w:rsid w:val="00C15193"/>
    <w:rsid w:val="00C165CF"/>
    <w:rsid w:val="00C215D3"/>
    <w:rsid w:val="00C23A94"/>
    <w:rsid w:val="00C2486A"/>
    <w:rsid w:val="00C25F97"/>
    <w:rsid w:val="00C40F86"/>
    <w:rsid w:val="00C45A54"/>
    <w:rsid w:val="00C46674"/>
    <w:rsid w:val="00C46FFE"/>
    <w:rsid w:val="00C50C35"/>
    <w:rsid w:val="00C547CF"/>
    <w:rsid w:val="00C559B9"/>
    <w:rsid w:val="00C61012"/>
    <w:rsid w:val="00C62EA1"/>
    <w:rsid w:val="00C64983"/>
    <w:rsid w:val="00C6542C"/>
    <w:rsid w:val="00C670AA"/>
    <w:rsid w:val="00C67965"/>
    <w:rsid w:val="00C74671"/>
    <w:rsid w:val="00C7514E"/>
    <w:rsid w:val="00C8139D"/>
    <w:rsid w:val="00C86678"/>
    <w:rsid w:val="00C90119"/>
    <w:rsid w:val="00C92268"/>
    <w:rsid w:val="00C94E5C"/>
    <w:rsid w:val="00C9556B"/>
    <w:rsid w:val="00C97602"/>
    <w:rsid w:val="00CA1E90"/>
    <w:rsid w:val="00CA33F7"/>
    <w:rsid w:val="00CB166D"/>
    <w:rsid w:val="00CB1B7D"/>
    <w:rsid w:val="00CB2EAD"/>
    <w:rsid w:val="00CB5787"/>
    <w:rsid w:val="00CB6762"/>
    <w:rsid w:val="00CB742C"/>
    <w:rsid w:val="00CB7EE0"/>
    <w:rsid w:val="00CC174B"/>
    <w:rsid w:val="00CC77AF"/>
    <w:rsid w:val="00CD262E"/>
    <w:rsid w:val="00CD3254"/>
    <w:rsid w:val="00CD3706"/>
    <w:rsid w:val="00CD408C"/>
    <w:rsid w:val="00CD40B9"/>
    <w:rsid w:val="00CD70F2"/>
    <w:rsid w:val="00CE07FA"/>
    <w:rsid w:val="00CE281F"/>
    <w:rsid w:val="00CE6B51"/>
    <w:rsid w:val="00CF193F"/>
    <w:rsid w:val="00CF2634"/>
    <w:rsid w:val="00CF4A90"/>
    <w:rsid w:val="00D036E1"/>
    <w:rsid w:val="00D048BA"/>
    <w:rsid w:val="00D06048"/>
    <w:rsid w:val="00D060EC"/>
    <w:rsid w:val="00D10A1A"/>
    <w:rsid w:val="00D10ADE"/>
    <w:rsid w:val="00D11FE3"/>
    <w:rsid w:val="00D1452D"/>
    <w:rsid w:val="00D1469C"/>
    <w:rsid w:val="00D14B0A"/>
    <w:rsid w:val="00D2049C"/>
    <w:rsid w:val="00D221A3"/>
    <w:rsid w:val="00D2393F"/>
    <w:rsid w:val="00D27BCE"/>
    <w:rsid w:val="00D30FF9"/>
    <w:rsid w:val="00D36480"/>
    <w:rsid w:val="00D43B9C"/>
    <w:rsid w:val="00D47FA6"/>
    <w:rsid w:val="00D55435"/>
    <w:rsid w:val="00D56109"/>
    <w:rsid w:val="00D56687"/>
    <w:rsid w:val="00D56E9D"/>
    <w:rsid w:val="00D5762A"/>
    <w:rsid w:val="00D71369"/>
    <w:rsid w:val="00D7298A"/>
    <w:rsid w:val="00D73B70"/>
    <w:rsid w:val="00D73B84"/>
    <w:rsid w:val="00D73EDC"/>
    <w:rsid w:val="00D74EC0"/>
    <w:rsid w:val="00D75488"/>
    <w:rsid w:val="00D818C9"/>
    <w:rsid w:val="00D83861"/>
    <w:rsid w:val="00D91A73"/>
    <w:rsid w:val="00D92B5C"/>
    <w:rsid w:val="00D93661"/>
    <w:rsid w:val="00D97916"/>
    <w:rsid w:val="00DA4108"/>
    <w:rsid w:val="00DA6166"/>
    <w:rsid w:val="00DB56C1"/>
    <w:rsid w:val="00DB6001"/>
    <w:rsid w:val="00DC16CC"/>
    <w:rsid w:val="00DC3C41"/>
    <w:rsid w:val="00DC493E"/>
    <w:rsid w:val="00DC7CA7"/>
    <w:rsid w:val="00DD1A73"/>
    <w:rsid w:val="00DD4797"/>
    <w:rsid w:val="00DD5E08"/>
    <w:rsid w:val="00DD603D"/>
    <w:rsid w:val="00DD6365"/>
    <w:rsid w:val="00DD714E"/>
    <w:rsid w:val="00DE03BE"/>
    <w:rsid w:val="00DE1A76"/>
    <w:rsid w:val="00DE7486"/>
    <w:rsid w:val="00DF39E9"/>
    <w:rsid w:val="00DF4F09"/>
    <w:rsid w:val="00DF58C2"/>
    <w:rsid w:val="00DF7D33"/>
    <w:rsid w:val="00E00D65"/>
    <w:rsid w:val="00E03F21"/>
    <w:rsid w:val="00E0484E"/>
    <w:rsid w:val="00E04915"/>
    <w:rsid w:val="00E059B4"/>
    <w:rsid w:val="00E05B71"/>
    <w:rsid w:val="00E11675"/>
    <w:rsid w:val="00E1447A"/>
    <w:rsid w:val="00E173B5"/>
    <w:rsid w:val="00E22B6B"/>
    <w:rsid w:val="00E26CEC"/>
    <w:rsid w:val="00E27B2F"/>
    <w:rsid w:val="00E33232"/>
    <w:rsid w:val="00E3553D"/>
    <w:rsid w:val="00E43C1E"/>
    <w:rsid w:val="00E47EB9"/>
    <w:rsid w:val="00E511A3"/>
    <w:rsid w:val="00E619AB"/>
    <w:rsid w:val="00E74E07"/>
    <w:rsid w:val="00E7612E"/>
    <w:rsid w:val="00E84338"/>
    <w:rsid w:val="00E84735"/>
    <w:rsid w:val="00E96321"/>
    <w:rsid w:val="00EA4D84"/>
    <w:rsid w:val="00EB2322"/>
    <w:rsid w:val="00EB2D68"/>
    <w:rsid w:val="00EB4C59"/>
    <w:rsid w:val="00EC0482"/>
    <w:rsid w:val="00EC3202"/>
    <w:rsid w:val="00EC3784"/>
    <w:rsid w:val="00EC5BBD"/>
    <w:rsid w:val="00ED1FFB"/>
    <w:rsid w:val="00ED279F"/>
    <w:rsid w:val="00ED2C13"/>
    <w:rsid w:val="00ED4E8B"/>
    <w:rsid w:val="00ED660A"/>
    <w:rsid w:val="00ED77E8"/>
    <w:rsid w:val="00EE1207"/>
    <w:rsid w:val="00EE1DD2"/>
    <w:rsid w:val="00EE23C8"/>
    <w:rsid w:val="00EE5172"/>
    <w:rsid w:val="00EF2683"/>
    <w:rsid w:val="00EF4F0F"/>
    <w:rsid w:val="00EF4F2E"/>
    <w:rsid w:val="00F004D3"/>
    <w:rsid w:val="00F01A92"/>
    <w:rsid w:val="00F06E0A"/>
    <w:rsid w:val="00F07780"/>
    <w:rsid w:val="00F07EF4"/>
    <w:rsid w:val="00F1373B"/>
    <w:rsid w:val="00F141AE"/>
    <w:rsid w:val="00F1437F"/>
    <w:rsid w:val="00F15DFC"/>
    <w:rsid w:val="00F20425"/>
    <w:rsid w:val="00F21F15"/>
    <w:rsid w:val="00F25AAF"/>
    <w:rsid w:val="00F26B14"/>
    <w:rsid w:val="00F27955"/>
    <w:rsid w:val="00F307A6"/>
    <w:rsid w:val="00F3225D"/>
    <w:rsid w:val="00F330F2"/>
    <w:rsid w:val="00F353B2"/>
    <w:rsid w:val="00F418E6"/>
    <w:rsid w:val="00F4228C"/>
    <w:rsid w:val="00F42AA8"/>
    <w:rsid w:val="00F43676"/>
    <w:rsid w:val="00F452F1"/>
    <w:rsid w:val="00F45E92"/>
    <w:rsid w:val="00F50C3C"/>
    <w:rsid w:val="00F5750E"/>
    <w:rsid w:val="00F631DB"/>
    <w:rsid w:val="00F64090"/>
    <w:rsid w:val="00F64717"/>
    <w:rsid w:val="00F708BC"/>
    <w:rsid w:val="00F80C3E"/>
    <w:rsid w:val="00F840F8"/>
    <w:rsid w:val="00F858D3"/>
    <w:rsid w:val="00F85A32"/>
    <w:rsid w:val="00F90B74"/>
    <w:rsid w:val="00F93393"/>
    <w:rsid w:val="00F95256"/>
    <w:rsid w:val="00FB0206"/>
    <w:rsid w:val="00FB026D"/>
    <w:rsid w:val="00FB0A00"/>
    <w:rsid w:val="00FB162B"/>
    <w:rsid w:val="00FB2236"/>
    <w:rsid w:val="00FC3CA5"/>
    <w:rsid w:val="00FC46F5"/>
    <w:rsid w:val="00FE02AB"/>
    <w:rsid w:val="00FE07DD"/>
    <w:rsid w:val="00FE303E"/>
    <w:rsid w:val="00FE501B"/>
    <w:rsid w:val="00FE77D7"/>
    <w:rsid w:val="00FF05AF"/>
    <w:rsid w:val="00FF57A0"/>
    <w:rsid w:val="00FF6B2F"/>
    <w:rsid w:val="00FF7723"/>
    <w:rsid w:val="00FF7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3B8"/>
    <w:pPr>
      <w:widowControl w:val="0"/>
      <w:overflowPunct w:val="0"/>
      <w:autoSpaceDE w:val="0"/>
      <w:autoSpaceDN w:val="0"/>
      <w:spacing w:line="360" w:lineRule="auto"/>
      <w:ind w:firstLineChars="200" w:firstLine="200"/>
      <w:jc w:val="both"/>
      <w:textAlignment w:val="center"/>
    </w:pPr>
    <w:rPr>
      <w:rFonts w:ascii="Times New Roman" w:eastAsia="宋体" w:hAnsi="Times New Roman" w:cs="Times New Roman"/>
      <w:sz w:val="24"/>
    </w:rPr>
  </w:style>
  <w:style w:type="paragraph" w:styleId="10">
    <w:name w:val="heading 1"/>
    <w:basedOn w:val="a"/>
    <w:next w:val="a"/>
    <w:link w:val="1Char"/>
    <w:uiPriority w:val="9"/>
    <w:qFormat/>
    <w:rsid w:val="00B90C65"/>
    <w:pPr>
      <w:keepNext/>
      <w:keepLines/>
      <w:spacing w:before="340" w:after="330" w:line="578" w:lineRule="auto"/>
      <w:ind w:firstLineChars="0" w:firstLine="0"/>
      <w:outlineLvl w:val="0"/>
    </w:pPr>
    <w:rPr>
      <w:rFonts w:ascii="Calibri" w:hAnsi="Calibri"/>
      <w:b/>
      <w:bCs/>
      <w:kern w:val="44"/>
      <w:sz w:val="30"/>
      <w:szCs w:val="44"/>
    </w:rPr>
  </w:style>
  <w:style w:type="paragraph" w:styleId="20">
    <w:name w:val="heading 2"/>
    <w:basedOn w:val="a"/>
    <w:next w:val="a"/>
    <w:link w:val="2Char"/>
    <w:uiPriority w:val="9"/>
    <w:unhideWhenUsed/>
    <w:qFormat/>
    <w:rsid w:val="00B90C65"/>
    <w:pPr>
      <w:keepNext/>
      <w:keepLines/>
      <w:spacing w:line="240" w:lineRule="auto"/>
      <w:ind w:firstLineChars="0" w:firstLine="0"/>
      <w:jc w:val="left"/>
      <w:outlineLvl w:val="1"/>
    </w:pPr>
    <w:rPr>
      <w:bCs/>
      <w:kern w:val="0"/>
      <w:szCs w:val="32"/>
    </w:rPr>
  </w:style>
  <w:style w:type="paragraph" w:styleId="3">
    <w:name w:val="heading 3"/>
    <w:basedOn w:val="a"/>
    <w:next w:val="a"/>
    <w:link w:val="3Char"/>
    <w:uiPriority w:val="9"/>
    <w:unhideWhenUsed/>
    <w:qFormat/>
    <w:rsid w:val="00B90C65"/>
    <w:pPr>
      <w:keepNext/>
      <w:keepLines/>
      <w:numPr>
        <w:ilvl w:val="2"/>
        <w:numId w:val="1"/>
      </w:numPr>
      <w:spacing w:before="260" w:after="260" w:line="416" w:lineRule="auto"/>
      <w:ind w:firstLineChars="0"/>
      <w:outlineLvl w:val="2"/>
    </w:pPr>
    <w:rPr>
      <w:rFonts w:ascii="Calibri" w:hAnsi="Calibri"/>
      <w:b/>
      <w:bCs/>
      <w:sz w:val="32"/>
      <w:szCs w:val="32"/>
    </w:rPr>
  </w:style>
  <w:style w:type="paragraph" w:styleId="4">
    <w:name w:val="heading 4"/>
    <w:basedOn w:val="a"/>
    <w:next w:val="a"/>
    <w:link w:val="4Char"/>
    <w:uiPriority w:val="9"/>
    <w:semiHidden/>
    <w:unhideWhenUsed/>
    <w:qFormat/>
    <w:rsid w:val="00B90C65"/>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0C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90C65"/>
    <w:rPr>
      <w:sz w:val="18"/>
      <w:szCs w:val="18"/>
    </w:rPr>
  </w:style>
  <w:style w:type="paragraph" w:styleId="a4">
    <w:name w:val="footer"/>
    <w:basedOn w:val="a"/>
    <w:link w:val="Char0"/>
    <w:uiPriority w:val="99"/>
    <w:unhideWhenUsed/>
    <w:rsid w:val="00B90C65"/>
    <w:pPr>
      <w:tabs>
        <w:tab w:val="center" w:pos="4153"/>
        <w:tab w:val="right" w:pos="8306"/>
      </w:tabs>
      <w:snapToGrid w:val="0"/>
      <w:jc w:val="left"/>
    </w:pPr>
    <w:rPr>
      <w:sz w:val="18"/>
      <w:szCs w:val="18"/>
    </w:rPr>
  </w:style>
  <w:style w:type="character" w:customStyle="1" w:styleId="Char0">
    <w:name w:val="页脚 Char"/>
    <w:basedOn w:val="a0"/>
    <w:link w:val="a4"/>
    <w:uiPriority w:val="99"/>
    <w:rsid w:val="00B90C65"/>
    <w:rPr>
      <w:sz w:val="18"/>
      <w:szCs w:val="18"/>
    </w:rPr>
  </w:style>
  <w:style w:type="character" w:customStyle="1" w:styleId="1Char">
    <w:name w:val="标题 1 Char"/>
    <w:basedOn w:val="a0"/>
    <w:link w:val="10"/>
    <w:uiPriority w:val="9"/>
    <w:rsid w:val="00B90C65"/>
    <w:rPr>
      <w:rFonts w:ascii="Calibri" w:eastAsia="宋体" w:hAnsi="Calibri" w:cs="Times New Roman"/>
      <w:b/>
      <w:bCs/>
      <w:kern w:val="44"/>
      <w:sz w:val="30"/>
      <w:szCs w:val="44"/>
    </w:rPr>
  </w:style>
  <w:style w:type="character" w:customStyle="1" w:styleId="2Char">
    <w:name w:val="标题 2 Char"/>
    <w:basedOn w:val="a0"/>
    <w:link w:val="20"/>
    <w:uiPriority w:val="9"/>
    <w:rsid w:val="00B90C65"/>
    <w:rPr>
      <w:rFonts w:ascii="Times New Roman" w:eastAsia="宋体" w:hAnsi="Times New Roman" w:cs="Times New Roman"/>
      <w:bCs/>
      <w:kern w:val="0"/>
      <w:szCs w:val="32"/>
    </w:rPr>
  </w:style>
  <w:style w:type="character" w:customStyle="1" w:styleId="3Char">
    <w:name w:val="标题 3 Char"/>
    <w:basedOn w:val="a0"/>
    <w:link w:val="3"/>
    <w:uiPriority w:val="9"/>
    <w:rsid w:val="00B90C65"/>
    <w:rPr>
      <w:rFonts w:ascii="Calibri" w:eastAsia="宋体" w:hAnsi="Calibri" w:cs="Times New Roman"/>
      <w:b/>
      <w:bCs/>
      <w:sz w:val="32"/>
      <w:szCs w:val="32"/>
    </w:rPr>
  </w:style>
  <w:style w:type="character" w:customStyle="1" w:styleId="4Char">
    <w:name w:val="标题 4 Char"/>
    <w:basedOn w:val="a0"/>
    <w:link w:val="4"/>
    <w:uiPriority w:val="9"/>
    <w:semiHidden/>
    <w:rsid w:val="00B90C65"/>
    <w:rPr>
      <w:rFonts w:ascii="Cambria" w:eastAsia="宋体" w:hAnsi="Cambria" w:cs="Times New Roman"/>
      <w:b/>
      <w:bCs/>
      <w:sz w:val="28"/>
      <w:szCs w:val="28"/>
    </w:rPr>
  </w:style>
  <w:style w:type="paragraph" w:customStyle="1" w:styleId="1">
    <w:name w:val="1级标题"/>
    <w:basedOn w:val="a"/>
    <w:qFormat/>
    <w:rsid w:val="00B90C65"/>
    <w:pPr>
      <w:numPr>
        <w:numId w:val="1"/>
      </w:numPr>
      <w:ind w:firstLineChars="0"/>
      <w:jc w:val="left"/>
    </w:pPr>
    <w:rPr>
      <w:b/>
      <w:i/>
      <w:sz w:val="28"/>
    </w:rPr>
  </w:style>
  <w:style w:type="paragraph" w:customStyle="1" w:styleId="2">
    <w:name w:val="2级标题"/>
    <w:basedOn w:val="1"/>
    <w:qFormat/>
    <w:rsid w:val="00B90C65"/>
    <w:pPr>
      <w:numPr>
        <w:ilvl w:val="1"/>
      </w:numPr>
    </w:pPr>
    <w:rPr>
      <w:i w:val="0"/>
      <w:sz w:val="24"/>
    </w:rPr>
  </w:style>
  <w:style w:type="paragraph" w:customStyle="1" w:styleId="a5">
    <w:name w:val="首行不缩进"/>
    <w:basedOn w:val="a"/>
    <w:qFormat/>
    <w:rsid w:val="00B90C65"/>
    <w:pPr>
      <w:ind w:firstLineChars="0" w:firstLine="0"/>
    </w:pPr>
  </w:style>
  <w:style w:type="paragraph" w:customStyle="1" w:styleId="a6">
    <w:name w:val="表题"/>
    <w:basedOn w:val="a"/>
    <w:qFormat/>
    <w:rsid w:val="00B90C65"/>
    <w:pPr>
      <w:keepNext/>
      <w:ind w:firstLineChars="0" w:firstLine="0"/>
      <w:jc w:val="center"/>
    </w:pPr>
  </w:style>
  <w:style w:type="paragraph" w:customStyle="1" w:styleId="a7">
    <w:name w:val="图题"/>
    <w:basedOn w:val="a"/>
    <w:qFormat/>
    <w:rsid w:val="00B90C65"/>
    <w:pPr>
      <w:spacing w:afterLines="50"/>
      <w:ind w:firstLineChars="0" w:firstLine="0"/>
      <w:jc w:val="center"/>
    </w:pPr>
  </w:style>
  <w:style w:type="paragraph" w:customStyle="1" w:styleId="a8">
    <w:name w:val="图"/>
    <w:basedOn w:val="a"/>
    <w:qFormat/>
    <w:rsid w:val="00B90C65"/>
    <w:pPr>
      <w:keepNext/>
      <w:ind w:firstLineChars="0" w:firstLine="0"/>
      <w:jc w:val="center"/>
    </w:pPr>
  </w:style>
  <w:style w:type="paragraph" w:customStyle="1" w:styleId="a9">
    <w:name w:val="表"/>
    <w:basedOn w:val="a"/>
    <w:qFormat/>
    <w:rsid w:val="00B90C65"/>
    <w:pPr>
      <w:snapToGrid w:val="0"/>
      <w:spacing w:line="0" w:lineRule="atLeast"/>
      <w:ind w:firstLineChars="0" w:firstLine="0"/>
      <w:jc w:val="left"/>
    </w:pPr>
  </w:style>
  <w:style w:type="paragraph" w:customStyle="1" w:styleId="aa">
    <w:name w:val="公式"/>
    <w:basedOn w:val="a"/>
    <w:qFormat/>
    <w:rsid w:val="00B90C65"/>
    <w:pPr>
      <w:ind w:firstLineChars="0" w:firstLine="0"/>
      <w:jc w:val="right"/>
    </w:pPr>
  </w:style>
  <w:style w:type="numbering" w:customStyle="1" w:styleId="11">
    <w:name w:val="无列表1"/>
    <w:next w:val="a2"/>
    <w:uiPriority w:val="99"/>
    <w:semiHidden/>
    <w:unhideWhenUsed/>
    <w:rsid w:val="00B90C65"/>
  </w:style>
  <w:style w:type="paragraph" w:styleId="ab">
    <w:name w:val="List Paragraph"/>
    <w:basedOn w:val="a"/>
    <w:uiPriority w:val="34"/>
    <w:qFormat/>
    <w:rsid w:val="00B90C65"/>
    <w:pPr>
      <w:ind w:firstLine="420"/>
    </w:pPr>
    <w:rPr>
      <w:rFonts w:ascii="Calibri" w:hAnsi="Calibri"/>
    </w:rPr>
  </w:style>
  <w:style w:type="paragraph" w:customStyle="1" w:styleId="MTDisplayEquation">
    <w:name w:val="MTDisplayEquation"/>
    <w:basedOn w:val="a"/>
    <w:next w:val="a"/>
    <w:link w:val="MTDisplayEquationChar"/>
    <w:rsid w:val="00B90C65"/>
    <w:pPr>
      <w:tabs>
        <w:tab w:val="center" w:pos="4160"/>
        <w:tab w:val="right" w:pos="8300"/>
      </w:tabs>
      <w:ind w:firstLineChars="0" w:firstLine="0"/>
      <w:jc w:val="center"/>
    </w:pPr>
    <w:rPr>
      <w:rFonts w:ascii="Calibri" w:hAnsi="Calibri"/>
      <w:kern w:val="0"/>
      <w:szCs w:val="20"/>
    </w:rPr>
  </w:style>
  <w:style w:type="character" w:customStyle="1" w:styleId="MTDisplayEquationChar">
    <w:name w:val="MTDisplayEquation Char"/>
    <w:link w:val="MTDisplayEquation"/>
    <w:rsid w:val="00B90C65"/>
    <w:rPr>
      <w:rFonts w:ascii="Calibri" w:eastAsia="宋体" w:hAnsi="Calibri" w:cs="Times New Roman"/>
      <w:kern w:val="0"/>
      <w:szCs w:val="20"/>
    </w:rPr>
  </w:style>
  <w:style w:type="paragraph" w:styleId="TOC">
    <w:name w:val="TOC Heading"/>
    <w:basedOn w:val="10"/>
    <w:next w:val="a"/>
    <w:uiPriority w:val="39"/>
    <w:unhideWhenUsed/>
    <w:qFormat/>
    <w:rsid w:val="00B90C65"/>
    <w:pPr>
      <w:widowControl/>
      <w:spacing w:before="240" w:after="0" w:line="259" w:lineRule="auto"/>
      <w:jc w:val="left"/>
      <w:outlineLvl w:val="9"/>
    </w:pPr>
    <w:rPr>
      <w:rFonts w:ascii="Calibri Light" w:hAnsi="Calibri Light"/>
      <w:b w:val="0"/>
      <w:bCs w:val="0"/>
      <w:color w:val="2E74B5"/>
      <w:kern w:val="0"/>
      <w:sz w:val="32"/>
      <w:szCs w:val="32"/>
    </w:rPr>
  </w:style>
  <w:style w:type="paragraph" w:styleId="12">
    <w:name w:val="toc 1"/>
    <w:basedOn w:val="a"/>
    <w:next w:val="a"/>
    <w:autoRedefine/>
    <w:uiPriority w:val="39"/>
    <w:unhideWhenUsed/>
    <w:rsid w:val="00B90C65"/>
    <w:pPr>
      <w:ind w:firstLineChars="0" w:firstLine="0"/>
    </w:pPr>
    <w:rPr>
      <w:rFonts w:ascii="Calibri" w:hAnsi="Calibri"/>
    </w:rPr>
  </w:style>
  <w:style w:type="character" w:styleId="ac">
    <w:name w:val="Hyperlink"/>
    <w:uiPriority w:val="99"/>
    <w:unhideWhenUsed/>
    <w:rsid w:val="00B90C65"/>
    <w:rPr>
      <w:color w:val="0563C1"/>
      <w:u w:val="single"/>
    </w:rPr>
  </w:style>
  <w:style w:type="paragraph" w:styleId="21">
    <w:name w:val="toc 2"/>
    <w:basedOn w:val="a"/>
    <w:next w:val="a"/>
    <w:autoRedefine/>
    <w:uiPriority w:val="39"/>
    <w:unhideWhenUsed/>
    <w:rsid w:val="00B90C65"/>
    <w:pPr>
      <w:ind w:leftChars="200" w:left="420" w:firstLineChars="0" w:firstLine="0"/>
    </w:pPr>
    <w:rPr>
      <w:rFonts w:ascii="Calibri" w:hAnsi="Calibri"/>
    </w:rPr>
  </w:style>
  <w:style w:type="paragraph" w:styleId="30">
    <w:name w:val="toc 3"/>
    <w:basedOn w:val="a"/>
    <w:next w:val="a"/>
    <w:autoRedefine/>
    <w:uiPriority w:val="39"/>
    <w:unhideWhenUsed/>
    <w:rsid w:val="00B90C65"/>
    <w:pPr>
      <w:ind w:leftChars="400" w:left="840" w:firstLineChars="0" w:firstLine="0"/>
    </w:pPr>
    <w:rPr>
      <w:rFonts w:ascii="Calibri" w:hAnsi="Calibri"/>
    </w:rPr>
  </w:style>
  <w:style w:type="character" w:customStyle="1" w:styleId="Char1">
    <w:name w:val="批注框文本 Char"/>
    <w:link w:val="ad"/>
    <w:rsid w:val="00B90C65"/>
    <w:rPr>
      <w:sz w:val="18"/>
      <w:szCs w:val="18"/>
    </w:rPr>
  </w:style>
  <w:style w:type="paragraph" w:styleId="ad">
    <w:name w:val="Balloon Text"/>
    <w:basedOn w:val="a"/>
    <w:link w:val="Char1"/>
    <w:unhideWhenUsed/>
    <w:rsid w:val="00B90C65"/>
    <w:pPr>
      <w:ind w:firstLineChars="0" w:firstLine="0"/>
    </w:pPr>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B90C65"/>
    <w:rPr>
      <w:rFonts w:ascii="Times New Roman" w:eastAsia="宋体" w:hAnsi="Times New Roman" w:cs="Times New Roman"/>
      <w:sz w:val="18"/>
      <w:szCs w:val="18"/>
    </w:rPr>
  </w:style>
  <w:style w:type="character" w:customStyle="1" w:styleId="Char2">
    <w:name w:val="批注文字 Char"/>
    <w:link w:val="ae"/>
    <w:semiHidden/>
    <w:rsid w:val="00B90C65"/>
    <w:rPr>
      <w:rFonts w:ascii="Times New Roman" w:eastAsia="宋体" w:hAnsi="Times New Roman" w:cs="Times New Roman"/>
      <w:sz w:val="24"/>
      <w:szCs w:val="24"/>
    </w:rPr>
  </w:style>
  <w:style w:type="paragraph" w:styleId="ae">
    <w:name w:val="annotation text"/>
    <w:basedOn w:val="a"/>
    <w:link w:val="Char2"/>
    <w:semiHidden/>
    <w:rsid w:val="00B90C65"/>
    <w:pPr>
      <w:ind w:firstLineChars="0" w:firstLine="0"/>
      <w:jc w:val="left"/>
    </w:pPr>
    <w:rPr>
      <w:szCs w:val="24"/>
    </w:rPr>
  </w:style>
  <w:style w:type="character" w:customStyle="1" w:styleId="Char11">
    <w:name w:val="批注文字 Char1"/>
    <w:basedOn w:val="a0"/>
    <w:uiPriority w:val="99"/>
    <w:semiHidden/>
    <w:rsid w:val="00B90C65"/>
    <w:rPr>
      <w:rFonts w:ascii="Times New Roman" w:eastAsia="宋体" w:hAnsi="Times New Roman" w:cs="Times New Roman"/>
    </w:rPr>
  </w:style>
  <w:style w:type="character" w:customStyle="1" w:styleId="Char3">
    <w:name w:val="批注主题 Char"/>
    <w:link w:val="af"/>
    <w:semiHidden/>
    <w:rsid w:val="00B90C65"/>
    <w:rPr>
      <w:rFonts w:ascii="Times New Roman" w:eastAsia="宋体" w:hAnsi="Times New Roman" w:cs="Times New Roman"/>
      <w:b/>
      <w:bCs/>
      <w:sz w:val="24"/>
      <w:szCs w:val="24"/>
    </w:rPr>
  </w:style>
  <w:style w:type="paragraph" w:styleId="af">
    <w:name w:val="annotation subject"/>
    <w:basedOn w:val="ae"/>
    <w:next w:val="ae"/>
    <w:link w:val="Char3"/>
    <w:semiHidden/>
    <w:rsid w:val="00B90C65"/>
    <w:rPr>
      <w:b/>
      <w:bCs/>
    </w:rPr>
  </w:style>
  <w:style w:type="character" w:customStyle="1" w:styleId="Char12">
    <w:name w:val="批注主题 Char1"/>
    <w:basedOn w:val="Char11"/>
    <w:uiPriority w:val="99"/>
    <w:semiHidden/>
    <w:rsid w:val="00B90C65"/>
    <w:rPr>
      <w:rFonts w:ascii="Times New Roman" w:eastAsia="宋体" w:hAnsi="Times New Roman" w:cs="Times New Roman"/>
      <w:b/>
      <w:bCs/>
    </w:rPr>
  </w:style>
  <w:style w:type="character" w:styleId="af0">
    <w:name w:val="page number"/>
    <w:rsid w:val="00B90C65"/>
  </w:style>
  <w:style w:type="character" w:customStyle="1" w:styleId="citval1">
    <w:name w:val="citval1"/>
    <w:rsid w:val="00B90C65"/>
    <w:rPr>
      <w:sz w:val="17"/>
      <w:szCs w:val="17"/>
    </w:rPr>
  </w:style>
  <w:style w:type="character" w:customStyle="1" w:styleId="Char4">
    <w:name w:val="尾注文本 Char"/>
    <w:link w:val="af1"/>
    <w:semiHidden/>
    <w:rsid w:val="00B90C65"/>
    <w:rPr>
      <w:rFonts w:ascii="Times New Roman" w:eastAsia="宋体" w:hAnsi="Times New Roman" w:cs="Times New Roman"/>
      <w:sz w:val="24"/>
      <w:szCs w:val="24"/>
    </w:rPr>
  </w:style>
  <w:style w:type="paragraph" w:styleId="af1">
    <w:name w:val="endnote text"/>
    <w:basedOn w:val="a"/>
    <w:link w:val="Char4"/>
    <w:semiHidden/>
    <w:rsid w:val="00B90C65"/>
    <w:pPr>
      <w:snapToGrid w:val="0"/>
      <w:ind w:firstLineChars="0" w:firstLine="0"/>
      <w:jc w:val="left"/>
    </w:pPr>
    <w:rPr>
      <w:szCs w:val="24"/>
    </w:rPr>
  </w:style>
  <w:style w:type="character" w:customStyle="1" w:styleId="Char13">
    <w:name w:val="尾注文本 Char1"/>
    <w:basedOn w:val="a0"/>
    <w:uiPriority w:val="99"/>
    <w:semiHidden/>
    <w:rsid w:val="00B90C65"/>
    <w:rPr>
      <w:rFonts w:ascii="Times New Roman" w:eastAsia="宋体" w:hAnsi="Times New Roman" w:cs="Times New Roman"/>
    </w:rPr>
  </w:style>
  <w:style w:type="paragraph" w:styleId="af2">
    <w:name w:val="footnote text"/>
    <w:basedOn w:val="a"/>
    <w:link w:val="Char5"/>
    <w:semiHidden/>
    <w:rsid w:val="00B90C65"/>
    <w:pPr>
      <w:snapToGrid w:val="0"/>
      <w:ind w:firstLineChars="0" w:firstLine="0"/>
      <w:jc w:val="left"/>
    </w:pPr>
    <w:rPr>
      <w:kern w:val="0"/>
      <w:sz w:val="18"/>
      <w:szCs w:val="18"/>
    </w:rPr>
  </w:style>
  <w:style w:type="character" w:customStyle="1" w:styleId="Char5">
    <w:name w:val="脚注文本 Char"/>
    <w:basedOn w:val="a0"/>
    <w:link w:val="af2"/>
    <w:semiHidden/>
    <w:rsid w:val="00B90C65"/>
    <w:rPr>
      <w:rFonts w:ascii="Times New Roman" w:eastAsia="宋体" w:hAnsi="Times New Roman" w:cs="Times New Roman"/>
      <w:kern w:val="0"/>
      <w:sz w:val="18"/>
      <w:szCs w:val="18"/>
    </w:rPr>
  </w:style>
  <w:style w:type="table" w:styleId="af3">
    <w:name w:val="Table Grid"/>
    <w:basedOn w:val="a1"/>
    <w:rsid w:val="00B90C6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无间隔1"/>
    <w:uiPriority w:val="1"/>
    <w:qFormat/>
    <w:rsid w:val="00B90C65"/>
    <w:pPr>
      <w:widowControl w:val="0"/>
      <w:jc w:val="both"/>
    </w:pPr>
    <w:rPr>
      <w:rFonts w:ascii="Times New Roman" w:eastAsia="宋体" w:hAnsi="Times New Roman" w:cs="Times New Roman"/>
    </w:rPr>
  </w:style>
  <w:style w:type="character" w:customStyle="1" w:styleId="MTEquationSection">
    <w:name w:val="MTEquationSection"/>
    <w:rsid w:val="00B90C65"/>
    <w:rPr>
      <w:b/>
      <w:vanish/>
      <w:color w:val="FF0000"/>
      <w:sz w:val="24"/>
      <w:szCs w:val="24"/>
    </w:rPr>
  </w:style>
  <w:style w:type="paragraph" w:styleId="af4">
    <w:name w:val="caption"/>
    <w:basedOn w:val="a"/>
    <w:next w:val="a"/>
    <w:uiPriority w:val="35"/>
    <w:unhideWhenUsed/>
    <w:qFormat/>
    <w:rsid w:val="00B90C65"/>
    <w:pPr>
      <w:ind w:firstLineChars="0" w:firstLine="0"/>
      <w:jc w:val="center"/>
    </w:pPr>
    <w:rPr>
      <w:rFonts w:ascii="time" w:eastAsia="Times New Roman" w:hAnsi="time"/>
      <w:szCs w:val="20"/>
    </w:rPr>
  </w:style>
  <w:style w:type="numbering" w:customStyle="1" w:styleId="22">
    <w:name w:val="无列表2"/>
    <w:next w:val="a2"/>
    <w:uiPriority w:val="99"/>
    <w:semiHidden/>
    <w:unhideWhenUsed/>
    <w:rsid w:val="00B90C65"/>
  </w:style>
  <w:style w:type="table" w:customStyle="1" w:styleId="14">
    <w:name w:val="网格型1"/>
    <w:basedOn w:val="a1"/>
    <w:next w:val="af3"/>
    <w:rsid w:val="00B90C6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90C65"/>
  </w:style>
  <w:style w:type="character" w:customStyle="1" w:styleId="highlight">
    <w:name w:val="highlight"/>
    <w:rsid w:val="00B90C65"/>
  </w:style>
  <w:style w:type="paragraph" w:customStyle="1" w:styleId="af5">
    <w:name w:val="制表位_公式"/>
    <w:link w:val="Char6"/>
    <w:qFormat/>
    <w:rsid w:val="00B90C65"/>
    <w:pPr>
      <w:jc w:val="right"/>
      <w:textAlignment w:val="center"/>
    </w:pPr>
    <w:rPr>
      <w:rFonts w:ascii="Times New Roman" w:eastAsia="宋体" w:hAnsi="Times New Roman" w:cs="Times New Roman"/>
      <w:bCs/>
      <w:sz w:val="24"/>
      <w:szCs w:val="30"/>
    </w:rPr>
  </w:style>
  <w:style w:type="character" w:customStyle="1" w:styleId="Char6">
    <w:name w:val="制表位_公式 Char"/>
    <w:link w:val="af5"/>
    <w:rsid w:val="00B90C65"/>
    <w:rPr>
      <w:rFonts w:ascii="Times New Roman" w:eastAsia="宋体" w:hAnsi="Times New Roman" w:cs="Times New Roman"/>
      <w:bCs/>
      <w:sz w:val="24"/>
      <w:szCs w:val="30"/>
    </w:rPr>
  </w:style>
  <w:style w:type="paragraph" w:customStyle="1" w:styleId="af6">
    <w:name w:val="正文（自建）"/>
    <w:qFormat/>
    <w:rsid w:val="00B90C65"/>
    <w:pPr>
      <w:ind w:firstLineChars="200" w:firstLine="200"/>
      <w:jc w:val="both"/>
      <w:textAlignment w:val="center"/>
    </w:pPr>
    <w:rPr>
      <w:rFonts w:ascii="Times New Roman" w:eastAsia="宋体" w:hAnsi="Times New Roman" w:cs="Times New Roman"/>
      <w:bCs/>
      <w:sz w:val="24"/>
      <w:szCs w:val="30"/>
    </w:rPr>
  </w:style>
  <w:style w:type="character" w:customStyle="1" w:styleId="Char7">
    <w:name w:val="无间隔 Char"/>
    <w:aliases w:val="不空两格 Char"/>
    <w:link w:val="af7"/>
    <w:locked/>
    <w:rsid w:val="00B90C65"/>
    <w:rPr>
      <w:rFonts w:ascii="Times New Roman" w:hAnsi="Times New Roman"/>
      <w:sz w:val="24"/>
      <w:szCs w:val="24"/>
    </w:rPr>
  </w:style>
  <w:style w:type="paragraph" w:styleId="af7">
    <w:name w:val="No Spacing"/>
    <w:aliases w:val="不空两格"/>
    <w:link w:val="Char7"/>
    <w:qFormat/>
    <w:rsid w:val="00B90C65"/>
    <w:pPr>
      <w:widowControl w:val="0"/>
      <w:jc w:val="both"/>
    </w:pPr>
    <w:rPr>
      <w:rFonts w:ascii="Times New Roman" w:hAnsi="Times New Roman"/>
      <w:sz w:val="24"/>
      <w:szCs w:val="24"/>
    </w:rPr>
  </w:style>
  <w:style w:type="character" w:customStyle="1" w:styleId="Char8">
    <w:name w:val="表格 Char"/>
    <w:link w:val="af8"/>
    <w:qFormat/>
    <w:locked/>
    <w:rsid w:val="00B90C65"/>
    <w:rPr>
      <w:rFonts w:ascii="Times New Roman" w:hAnsi="Times New Roman"/>
      <w:sz w:val="24"/>
      <w:szCs w:val="21"/>
    </w:rPr>
  </w:style>
  <w:style w:type="paragraph" w:customStyle="1" w:styleId="af8">
    <w:name w:val="表格"/>
    <w:link w:val="Char8"/>
    <w:qFormat/>
    <w:rsid w:val="00B90C65"/>
    <w:pPr>
      <w:jc w:val="center"/>
    </w:pPr>
    <w:rPr>
      <w:rFonts w:ascii="Times New Roman" w:hAnsi="Times New Roman"/>
      <w:sz w:val="24"/>
      <w:szCs w:val="21"/>
    </w:rPr>
  </w:style>
  <w:style w:type="table" w:customStyle="1" w:styleId="23">
    <w:name w:val="网格型2"/>
    <w:basedOn w:val="a1"/>
    <w:next w:val="af3"/>
    <w:uiPriority w:val="39"/>
    <w:rsid w:val="00B90C65"/>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网格型3"/>
    <w:basedOn w:val="a1"/>
    <w:next w:val="af3"/>
    <w:uiPriority w:val="39"/>
    <w:rsid w:val="00B90C65"/>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Bibliography"/>
    <w:basedOn w:val="a"/>
    <w:next w:val="a"/>
    <w:uiPriority w:val="37"/>
    <w:unhideWhenUsed/>
    <w:rsid w:val="00B90C65"/>
    <w:pPr>
      <w:tabs>
        <w:tab w:val="left" w:pos="504"/>
      </w:tabs>
      <w:spacing w:line="240" w:lineRule="auto"/>
      <w:ind w:left="504" w:hanging="504"/>
    </w:pPr>
  </w:style>
  <w:style w:type="paragraph" w:styleId="afa">
    <w:name w:val="Document Map"/>
    <w:basedOn w:val="a"/>
    <w:link w:val="Char9"/>
    <w:uiPriority w:val="99"/>
    <w:semiHidden/>
    <w:unhideWhenUsed/>
    <w:rsid w:val="00B90C65"/>
    <w:rPr>
      <w:rFonts w:ascii="宋体"/>
      <w:sz w:val="18"/>
      <w:szCs w:val="18"/>
    </w:rPr>
  </w:style>
  <w:style w:type="character" w:customStyle="1" w:styleId="Char9">
    <w:name w:val="文档结构图 Char"/>
    <w:basedOn w:val="a0"/>
    <w:link w:val="afa"/>
    <w:uiPriority w:val="99"/>
    <w:semiHidden/>
    <w:rsid w:val="00B90C65"/>
    <w:rPr>
      <w:rFonts w:ascii="宋体" w:eastAsia="宋体" w:hAnsi="Times New Roman" w:cs="Times New Roman"/>
      <w:sz w:val="18"/>
      <w:szCs w:val="18"/>
    </w:rPr>
  </w:style>
  <w:style w:type="paragraph" w:customStyle="1" w:styleId="afb">
    <w:uiPriority w:val="99"/>
    <w:unhideWhenUsed/>
    <w:rsid w:val="00B90C65"/>
    <w:pPr>
      <w:widowControl w:val="0"/>
      <w:overflowPunct w:val="0"/>
      <w:autoSpaceDE w:val="0"/>
      <w:autoSpaceDN w:val="0"/>
      <w:spacing w:line="360" w:lineRule="auto"/>
      <w:ind w:firstLineChars="200" w:firstLine="200"/>
      <w:jc w:val="both"/>
      <w:textAlignment w:val="center"/>
    </w:pPr>
    <w:rPr>
      <w:rFonts w:ascii="Times New Roman" w:eastAsia="宋体" w:hAnsi="Times New Roman" w:cs="Times New Roman"/>
    </w:rPr>
  </w:style>
  <w:style w:type="paragraph" w:customStyle="1" w:styleId="font5">
    <w:name w:val="font5"/>
    <w:basedOn w:val="a"/>
    <w:rsid w:val="00B90C65"/>
    <w:pPr>
      <w:widowControl/>
      <w:overflowPunct/>
      <w:autoSpaceDE/>
      <w:autoSpaceDN/>
      <w:spacing w:before="100" w:beforeAutospacing="1" w:after="100" w:afterAutospacing="1" w:line="240" w:lineRule="auto"/>
      <w:ind w:firstLineChars="0" w:firstLine="0"/>
      <w:jc w:val="left"/>
      <w:textAlignment w:val="auto"/>
    </w:pPr>
    <w:rPr>
      <w:rFonts w:ascii="宋体" w:hAnsi="宋体" w:cs="宋体"/>
      <w:kern w:val="0"/>
      <w:sz w:val="18"/>
      <w:szCs w:val="18"/>
    </w:rPr>
  </w:style>
  <w:style w:type="paragraph" w:customStyle="1" w:styleId="xl72">
    <w:name w:val="xl72"/>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3">
    <w:name w:val="xl73"/>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4">
    <w:name w:val="xl74"/>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5">
    <w:name w:val="xl75"/>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6">
    <w:name w:val="xl76"/>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7">
    <w:name w:val="xl77"/>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8">
    <w:name w:val="xl78"/>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9">
    <w:name w:val="xl79"/>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80">
    <w:name w:val="xl80"/>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81">
    <w:name w:val="xl81"/>
    <w:basedOn w:val="a"/>
    <w:rsid w:val="00B90C65"/>
    <w:pPr>
      <w:widowControl/>
      <w:overflowPunct/>
      <w:autoSpaceDE/>
      <w:autoSpaceDN/>
      <w:spacing w:before="100" w:beforeAutospacing="1" w:after="100" w:afterAutospacing="1" w:line="240" w:lineRule="auto"/>
      <w:ind w:firstLineChars="0" w:firstLine="0"/>
      <w:jc w:val="center"/>
    </w:pPr>
    <w:rPr>
      <w:rFonts w:ascii="宋体" w:hAnsi="宋体" w:cs="宋体"/>
      <w:kern w:val="0"/>
      <w:szCs w:val="24"/>
    </w:rPr>
  </w:style>
  <w:style w:type="table" w:styleId="afc">
    <w:name w:val="Light Shading"/>
    <w:basedOn w:val="a1"/>
    <w:uiPriority w:val="60"/>
    <w:rsid w:val="00B90C65"/>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d">
    <w:name w:val="Light List"/>
    <w:basedOn w:val="a1"/>
    <w:uiPriority w:val="61"/>
    <w:rsid w:val="00B90C65"/>
    <w:rPr>
      <w:rFonts w:ascii="Calibri" w:eastAsia="宋体"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
    <w:name w:val="Light List Accent 1"/>
    <w:basedOn w:val="a1"/>
    <w:uiPriority w:val="61"/>
    <w:rsid w:val="00B90C65"/>
    <w:rPr>
      <w:rFonts w:ascii="Calibri" w:eastAsia="宋体" w:hAnsi="Calibri" w:cs="Times New Roman"/>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e">
    <w:name w:val="FollowedHyperlink"/>
    <w:basedOn w:val="a0"/>
    <w:uiPriority w:val="99"/>
    <w:semiHidden/>
    <w:unhideWhenUsed/>
    <w:rsid w:val="00B90C65"/>
    <w:rPr>
      <w:color w:val="800080" w:themeColor="followedHyperlink"/>
      <w:u w:val="single"/>
    </w:rPr>
  </w:style>
  <w:style w:type="character" w:customStyle="1" w:styleId="keyword">
    <w:name w:val="keyword"/>
    <w:basedOn w:val="a0"/>
    <w:rsid w:val="005E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3B8"/>
    <w:pPr>
      <w:widowControl w:val="0"/>
      <w:overflowPunct w:val="0"/>
      <w:autoSpaceDE w:val="0"/>
      <w:autoSpaceDN w:val="0"/>
      <w:spacing w:line="360" w:lineRule="auto"/>
      <w:ind w:firstLineChars="200" w:firstLine="200"/>
      <w:jc w:val="both"/>
      <w:textAlignment w:val="center"/>
    </w:pPr>
    <w:rPr>
      <w:rFonts w:ascii="Times New Roman" w:eastAsia="宋体" w:hAnsi="Times New Roman" w:cs="Times New Roman"/>
      <w:sz w:val="24"/>
    </w:rPr>
  </w:style>
  <w:style w:type="paragraph" w:styleId="10">
    <w:name w:val="heading 1"/>
    <w:basedOn w:val="a"/>
    <w:next w:val="a"/>
    <w:link w:val="1Char"/>
    <w:uiPriority w:val="9"/>
    <w:qFormat/>
    <w:rsid w:val="00B90C65"/>
    <w:pPr>
      <w:keepNext/>
      <w:keepLines/>
      <w:spacing w:before="340" w:after="330" w:line="578" w:lineRule="auto"/>
      <w:ind w:firstLineChars="0" w:firstLine="0"/>
      <w:outlineLvl w:val="0"/>
    </w:pPr>
    <w:rPr>
      <w:rFonts w:ascii="Calibri" w:hAnsi="Calibri"/>
      <w:b/>
      <w:bCs/>
      <w:kern w:val="44"/>
      <w:sz w:val="30"/>
      <w:szCs w:val="44"/>
    </w:rPr>
  </w:style>
  <w:style w:type="paragraph" w:styleId="20">
    <w:name w:val="heading 2"/>
    <w:basedOn w:val="a"/>
    <w:next w:val="a"/>
    <w:link w:val="2Char"/>
    <w:uiPriority w:val="9"/>
    <w:unhideWhenUsed/>
    <w:qFormat/>
    <w:rsid w:val="00B90C65"/>
    <w:pPr>
      <w:keepNext/>
      <w:keepLines/>
      <w:spacing w:line="240" w:lineRule="auto"/>
      <w:ind w:firstLineChars="0" w:firstLine="0"/>
      <w:jc w:val="left"/>
      <w:outlineLvl w:val="1"/>
    </w:pPr>
    <w:rPr>
      <w:bCs/>
      <w:kern w:val="0"/>
      <w:szCs w:val="32"/>
    </w:rPr>
  </w:style>
  <w:style w:type="paragraph" w:styleId="3">
    <w:name w:val="heading 3"/>
    <w:basedOn w:val="a"/>
    <w:next w:val="a"/>
    <w:link w:val="3Char"/>
    <w:uiPriority w:val="9"/>
    <w:unhideWhenUsed/>
    <w:qFormat/>
    <w:rsid w:val="00B90C65"/>
    <w:pPr>
      <w:keepNext/>
      <w:keepLines/>
      <w:numPr>
        <w:ilvl w:val="2"/>
        <w:numId w:val="1"/>
      </w:numPr>
      <w:spacing w:before="260" w:after="260" w:line="416" w:lineRule="auto"/>
      <w:ind w:firstLineChars="0"/>
      <w:outlineLvl w:val="2"/>
    </w:pPr>
    <w:rPr>
      <w:rFonts w:ascii="Calibri" w:hAnsi="Calibri"/>
      <w:b/>
      <w:bCs/>
      <w:sz w:val="32"/>
      <w:szCs w:val="32"/>
    </w:rPr>
  </w:style>
  <w:style w:type="paragraph" w:styleId="4">
    <w:name w:val="heading 4"/>
    <w:basedOn w:val="a"/>
    <w:next w:val="a"/>
    <w:link w:val="4Char"/>
    <w:uiPriority w:val="9"/>
    <w:semiHidden/>
    <w:unhideWhenUsed/>
    <w:qFormat/>
    <w:rsid w:val="00B90C65"/>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0C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90C65"/>
    <w:rPr>
      <w:sz w:val="18"/>
      <w:szCs w:val="18"/>
    </w:rPr>
  </w:style>
  <w:style w:type="paragraph" w:styleId="a4">
    <w:name w:val="footer"/>
    <w:basedOn w:val="a"/>
    <w:link w:val="Char0"/>
    <w:uiPriority w:val="99"/>
    <w:unhideWhenUsed/>
    <w:rsid w:val="00B90C65"/>
    <w:pPr>
      <w:tabs>
        <w:tab w:val="center" w:pos="4153"/>
        <w:tab w:val="right" w:pos="8306"/>
      </w:tabs>
      <w:snapToGrid w:val="0"/>
      <w:jc w:val="left"/>
    </w:pPr>
    <w:rPr>
      <w:sz w:val="18"/>
      <w:szCs w:val="18"/>
    </w:rPr>
  </w:style>
  <w:style w:type="character" w:customStyle="1" w:styleId="Char0">
    <w:name w:val="页脚 Char"/>
    <w:basedOn w:val="a0"/>
    <w:link w:val="a4"/>
    <w:uiPriority w:val="99"/>
    <w:rsid w:val="00B90C65"/>
    <w:rPr>
      <w:sz w:val="18"/>
      <w:szCs w:val="18"/>
    </w:rPr>
  </w:style>
  <w:style w:type="character" w:customStyle="1" w:styleId="1Char">
    <w:name w:val="标题 1 Char"/>
    <w:basedOn w:val="a0"/>
    <w:link w:val="10"/>
    <w:uiPriority w:val="9"/>
    <w:rsid w:val="00B90C65"/>
    <w:rPr>
      <w:rFonts w:ascii="Calibri" w:eastAsia="宋体" w:hAnsi="Calibri" w:cs="Times New Roman"/>
      <w:b/>
      <w:bCs/>
      <w:kern w:val="44"/>
      <w:sz w:val="30"/>
      <w:szCs w:val="44"/>
    </w:rPr>
  </w:style>
  <w:style w:type="character" w:customStyle="1" w:styleId="2Char">
    <w:name w:val="标题 2 Char"/>
    <w:basedOn w:val="a0"/>
    <w:link w:val="20"/>
    <w:uiPriority w:val="9"/>
    <w:rsid w:val="00B90C65"/>
    <w:rPr>
      <w:rFonts w:ascii="Times New Roman" w:eastAsia="宋体" w:hAnsi="Times New Roman" w:cs="Times New Roman"/>
      <w:bCs/>
      <w:kern w:val="0"/>
      <w:szCs w:val="32"/>
    </w:rPr>
  </w:style>
  <w:style w:type="character" w:customStyle="1" w:styleId="3Char">
    <w:name w:val="标题 3 Char"/>
    <w:basedOn w:val="a0"/>
    <w:link w:val="3"/>
    <w:uiPriority w:val="9"/>
    <w:rsid w:val="00B90C65"/>
    <w:rPr>
      <w:rFonts w:ascii="Calibri" w:eastAsia="宋体" w:hAnsi="Calibri" w:cs="Times New Roman"/>
      <w:b/>
      <w:bCs/>
      <w:sz w:val="32"/>
      <w:szCs w:val="32"/>
    </w:rPr>
  </w:style>
  <w:style w:type="character" w:customStyle="1" w:styleId="4Char">
    <w:name w:val="标题 4 Char"/>
    <w:basedOn w:val="a0"/>
    <w:link w:val="4"/>
    <w:uiPriority w:val="9"/>
    <w:semiHidden/>
    <w:rsid w:val="00B90C65"/>
    <w:rPr>
      <w:rFonts w:ascii="Cambria" w:eastAsia="宋体" w:hAnsi="Cambria" w:cs="Times New Roman"/>
      <w:b/>
      <w:bCs/>
      <w:sz w:val="28"/>
      <w:szCs w:val="28"/>
    </w:rPr>
  </w:style>
  <w:style w:type="paragraph" w:customStyle="1" w:styleId="1">
    <w:name w:val="1级标题"/>
    <w:basedOn w:val="a"/>
    <w:qFormat/>
    <w:rsid w:val="00B90C65"/>
    <w:pPr>
      <w:numPr>
        <w:numId w:val="1"/>
      </w:numPr>
      <w:ind w:firstLineChars="0"/>
      <w:jc w:val="left"/>
    </w:pPr>
    <w:rPr>
      <w:b/>
      <w:i/>
      <w:sz w:val="28"/>
    </w:rPr>
  </w:style>
  <w:style w:type="paragraph" w:customStyle="1" w:styleId="2">
    <w:name w:val="2级标题"/>
    <w:basedOn w:val="1"/>
    <w:qFormat/>
    <w:rsid w:val="00B90C65"/>
    <w:pPr>
      <w:numPr>
        <w:ilvl w:val="1"/>
      </w:numPr>
    </w:pPr>
    <w:rPr>
      <w:i w:val="0"/>
      <w:sz w:val="24"/>
    </w:rPr>
  </w:style>
  <w:style w:type="paragraph" w:customStyle="1" w:styleId="a5">
    <w:name w:val="首行不缩进"/>
    <w:basedOn w:val="a"/>
    <w:qFormat/>
    <w:rsid w:val="00B90C65"/>
    <w:pPr>
      <w:ind w:firstLineChars="0" w:firstLine="0"/>
    </w:pPr>
  </w:style>
  <w:style w:type="paragraph" w:customStyle="1" w:styleId="a6">
    <w:name w:val="表题"/>
    <w:basedOn w:val="a"/>
    <w:qFormat/>
    <w:rsid w:val="00B90C65"/>
    <w:pPr>
      <w:keepNext/>
      <w:ind w:firstLineChars="0" w:firstLine="0"/>
      <w:jc w:val="center"/>
    </w:pPr>
  </w:style>
  <w:style w:type="paragraph" w:customStyle="1" w:styleId="a7">
    <w:name w:val="图题"/>
    <w:basedOn w:val="a"/>
    <w:qFormat/>
    <w:rsid w:val="00B90C65"/>
    <w:pPr>
      <w:spacing w:afterLines="50"/>
      <w:ind w:firstLineChars="0" w:firstLine="0"/>
      <w:jc w:val="center"/>
    </w:pPr>
  </w:style>
  <w:style w:type="paragraph" w:customStyle="1" w:styleId="a8">
    <w:name w:val="图"/>
    <w:basedOn w:val="a"/>
    <w:qFormat/>
    <w:rsid w:val="00B90C65"/>
    <w:pPr>
      <w:keepNext/>
      <w:ind w:firstLineChars="0" w:firstLine="0"/>
      <w:jc w:val="center"/>
    </w:pPr>
  </w:style>
  <w:style w:type="paragraph" w:customStyle="1" w:styleId="a9">
    <w:name w:val="表"/>
    <w:basedOn w:val="a"/>
    <w:qFormat/>
    <w:rsid w:val="00B90C65"/>
    <w:pPr>
      <w:snapToGrid w:val="0"/>
      <w:spacing w:line="0" w:lineRule="atLeast"/>
      <w:ind w:firstLineChars="0" w:firstLine="0"/>
      <w:jc w:val="left"/>
    </w:pPr>
  </w:style>
  <w:style w:type="paragraph" w:customStyle="1" w:styleId="aa">
    <w:name w:val="公式"/>
    <w:basedOn w:val="a"/>
    <w:qFormat/>
    <w:rsid w:val="00B90C65"/>
    <w:pPr>
      <w:ind w:firstLineChars="0" w:firstLine="0"/>
      <w:jc w:val="right"/>
    </w:pPr>
  </w:style>
  <w:style w:type="numbering" w:customStyle="1" w:styleId="11">
    <w:name w:val="无列表1"/>
    <w:next w:val="a2"/>
    <w:uiPriority w:val="99"/>
    <w:semiHidden/>
    <w:unhideWhenUsed/>
    <w:rsid w:val="00B90C65"/>
  </w:style>
  <w:style w:type="paragraph" w:styleId="ab">
    <w:name w:val="List Paragraph"/>
    <w:basedOn w:val="a"/>
    <w:uiPriority w:val="34"/>
    <w:qFormat/>
    <w:rsid w:val="00B90C65"/>
    <w:pPr>
      <w:ind w:firstLine="420"/>
    </w:pPr>
    <w:rPr>
      <w:rFonts w:ascii="Calibri" w:hAnsi="Calibri"/>
    </w:rPr>
  </w:style>
  <w:style w:type="paragraph" w:customStyle="1" w:styleId="MTDisplayEquation">
    <w:name w:val="MTDisplayEquation"/>
    <w:basedOn w:val="a"/>
    <w:next w:val="a"/>
    <w:link w:val="MTDisplayEquationChar"/>
    <w:rsid w:val="00B90C65"/>
    <w:pPr>
      <w:tabs>
        <w:tab w:val="center" w:pos="4160"/>
        <w:tab w:val="right" w:pos="8300"/>
      </w:tabs>
      <w:ind w:firstLineChars="0" w:firstLine="0"/>
      <w:jc w:val="center"/>
    </w:pPr>
    <w:rPr>
      <w:rFonts w:ascii="Calibri" w:hAnsi="Calibri"/>
      <w:kern w:val="0"/>
      <w:szCs w:val="20"/>
    </w:rPr>
  </w:style>
  <w:style w:type="character" w:customStyle="1" w:styleId="MTDisplayEquationChar">
    <w:name w:val="MTDisplayEquation Char"/>
    <w:link w:val="MTDisplayEquation"/>
    <w:rsid w:val="00B90C65"/>
    <w:rPr>
      <w:rFonts w:ascii="Calibri" w:eastAsia="宋体" w:hAnsi="Calibri" w:cs="Times New Roman"/>
      <w:kern w:val="0"/>
      <w:szCs w:val="20"/>
    </w:rPr>
  </w:style>
  <w:style w:type="paragraph" w:styleId="TOC">
    <w:name w:val="TOC Heading"/>
    <w:basedOn w:val="10"/>
    <w:next w:val="a"/>
    <w:uiPriority w:val="39"/>
    <w:unhideWhenUsed/>
    <w:qFormat/>
    <w:rsid w:val="00B90C65"/>
    <w:pPr>
      <w:widowControl/>
      <w:spacing w:before="240" w:after="0" w:line="259" w:lineRule="auto"/>
      <w:jc w:val="left"/>
      <w:outlineLvl w:val="9"/>
    </w:pPr>
    <w:rPr>
      <w:rFonts w:ascii="Calibri Light" w:hAnsi="Calibri Light"/>
      <w:b w:val="0"/>
      <w:bCs w:val="0"/>
      <w:color w:val="2E74B5"/>
      <w:kern w:val="0"/>
      <w:sz w:val="32"/>
      <w:szCs w:val="32"/>
    </w:rPr>
  </w:style>
  <w:style w:type="paragraph" w:styleId="12">
    <w:name w:val="toc 1"/>
    <w:basedOn w:val="a"/>
    <w:next w:val="a"/>
    <w:autoRedefine/>
    <w:uiPriority w:val="39"/>
    <w:unhideWhenUsed/>
    <w:rsid w:val="00B90C65"/>
    <w:pPr>
      <w:ind w:firstLineChars="0" w:firstLine="0"/>
    </w:pPr>
    <w:rPr>
      <w:rFonts w:ascii="Calibri" w:hAnsi="Calibri"/>
    </w:rPr>
  </w:style>
  <w:style w:type="character" w:styleId="ac">
    <w:name w:val="Hyperlink"/>
    <w:uiPriority w:val="99"/>
    <w:unhideWhenUsed/>
    <w:rsid w:val="00B90C65"/>
    <w:rPr>
      <w:color w:val="0563C1"/>
      <w:u w:val="single"/>
    </w:rPr>
  </w:style>
  <w:style w:type="paragraph" w:styleId="21">
    <w:name w:val="toc 2"/>
    <w:basedOn w:val="a"/>
    <w:next w:val="a"/>
    <w:autoRedefine/>
    <w:uiPriority w:val="39"/>
    <w:unhideWhenUsed/>
    <w:rsid w:val="00B90C65"/>
    <w:pPr>
      <w:ind w:leftChars="200" w:left="420" w:firstLineChars="0" w:firstLine="0"/>
    </w:pPr>
    <w:rPr>
      <w:rFonts w:ascii="Calibri" w:hAnsi="Calibri"/>
    </w:rPr>
  </w:style>
  <w:style w:type="paragraph" w:styleId="30">
    <w:name w:val="toc 3"/>
    <w:basedOn w:val="a"/>
    <w:next w:val="a"/>
    <w:autoRedefine/>
    <w:uiPriority w:val="39"/>
    <w:unhideWhenUsed/>
    <w:rsid w:val="00B90C65"/>
    <w:pPr>
      <w:ind w:leftChars="400" w:left="840" w:firstLineChars="0" w:firstLine="0"/>
    </w:pPr>
    <w:rPr>
      <w:rFonts w:ascii="Calibri" w:hAnsi="Calibri"/>
    </w:rPr>
  </w:style>
  <w:style w:type="character" w:customStyle="1" w:styleId="Char1">
    <w:name w:val="批注框文本 Char"/>
    <w:link w:val="ad"/>
    <w:rsid w:val="00B90C65"/>
    <w:rPr>
      <w:sz w:val="18"/>
      <w:szCs w:val="18"/>
    </w:rPr>
  </w:style>
  <w:style w:type="paragraph" w:styleId="ad">
    <w:name w:val="Balloon Text"/>
    <w:basedOn w:val="a"/>
    <w:link w:val="Char1"/>
    <w:unhideWhenUsed/>
    <w:rsid w:val="00B90C65"/>
    <w:pPr>
      <w:ind w:firstLineChars="0" w:firstLine="0"/>
    </w:pPr>
    <w:rPr>
      <w:rFonts w:asciiTheme="minorHAnsi" w:eastAsiaTheme="minorEastAsia" w:hAnsiTheme="minorHAnsi" w:cstheme="minorBidi"/>
      <w:sz w:val="18"/>
      <w:szCs w:val="18"/>
    </w:rPr>
  </w:style>
  <w:style w:type="character" w:customStyle="1" w:styleId="Char10">
    <w:name w:val="批注框文本 Char1"/>
    <w:basedOn w:val="a0"/>
    <w:uiPriority w:val="99"/>
    <w:semiHidden/>
    <w:rsid w:val="00B90C65"/>
    <w:rPr>
      <w:rFonts w:ascii="Times New Roman" w:eastAsia="宋体" w:hAnsi="Times New Roman" w:cs="Times New Roman"/>
      <w:sz w:val="18"/>
      <w:szCs w:val="18"/>
    </w:rPr>
  </w:style>
  <w:style w:type="character" w:customStyle="1" w:styleId="Char2">
    <w:name w:val="批注文字 Char"/>
    <w:link w:val="ae"/>
    <w:semiHidden/>
    <w:rsid w:val="00B90C65"/>
    <w:rPr>
      <w:rFonts w:ascii="Times New Roman" w:eastAsia="宋体" w:hAnsi="Times New Roman" w:cs="Times New Roman"/>
      <w:sz w:val="24"/>
      <w:szCs w:val="24"/>
    </w:rPr>
  </w:style>
  <w:style w:type="paragraph" w:styleId="ae">
    <w:name w:val="annotation text"/>
    <w:basedOn w:val="a"/>
    <w:link w:val="Char2"/>
    <w:semiHidden/>
    <w:rsid w:val="00B90C65"/>
    <w:pPr>
      <w:ind w:firstLineChars="0" w:firstLine="0"/>
      <w:jc w:val="left"/>
    </w:pPr>
    <w:rPr>
      <w:szCs w:val="24"/>
    </w:rPr>
  </w:style>
  <w:style w:type="character" w:customStyle="1" w:styleId="Char11">
    <w:name w:val="批注文字 Char1"/>
    <w:basedOn w:val="a0"/>
    <w:uiPriority w:val="99"/>
    <w:semiHidden/>
    <w:rsid w:val="00B90C65"/>
    <w:rPr>
      <w:rFonts w:ascii="Times New Roman" w:eastAsia="宋体" w:hAnsi="Times New Roman" w:cs="Times New Roman"/>
    </w:rPr>
  </w:style>
  <w:style w:type="character" w:customStyle="1" w:styleId="Char3">
    <w:name w:val="批注主题 Char"/>
    <w:link w:val="af"/>
    <w:semiHidden/>
    <w:rsid w:val="00B90C65"/>
    <w:rPr>
      <w:rFonts w:ascii="Times New Roman" w:eastAsia="宋体" w:hAnsi="Times New Roman" w:cs="Times New Roman"/>
      <w:b/>
      <w:bCs/>
      <w:sz w:val="24"/>
      <w:szCs w:val="24"/>
    </w:rPr>
  </w:style>
  <w:style w:type="paragraph" w:styleId="af">
    <w:name w:val="annotation subject"/>
    <w:basedOn w:val="ae"/>
    <w:next w:val="ae"/>
    <w:link w:val="Char3"/>
    <w:semiHidden/>
    <w:rsid w:val="00B90C65"/>
    <w:rPr>
      <w:b/>
      <w:bCs/>
    </w:rPr>
  </w:style>
  <w:style w:type="character" w:customStyle="1" w:styleId="Char12">
    <w:name w:val="批注主题 Char1"/>
    <w:basedOn w:val="Char11"/>
    <w:uiPriority w:val="99"/>
    <w:semiHidden/>
    <w:rsid w:val="00B90C65"/>
    <w:rPr>
      <w:rFonts w:ascii="Times New Roman" w:eastAsia="宋体" w:hAnsi="Times New Roman" w:cs="Times New Roman"/>
      <w:b/>
      <w:bCs/>
    </w:rPr>
  </w:style>
  <w:style w:type="character" w:styleId="af0">
    <w:name w:val="page number"/>
    <w:rsid w:val="00B90C65"/>
  </w:style>
  <w:style w:type="character" w:customStyle="1" w:styleId="citval1">
    <w:name w:val="citval1"/>
    <w:rsid w:val="00B90C65"/>
    <w:rPr>
      <w:sz w:val="17"/>
      <w:szCs w:val="17"/>
    </w:rPr>
  </w:style>
  <w:style w:type="character" w:customStyle="1" w:styleId="Char4">
    <w:name w:val="尾注文本 Char"/>
    <w:link w:val="af1"/>
    <w:semiHidden/>
    <w:rsid w:val="00B90C65"/>
    <w:rPr>
      <w:rFonts w:ascii="Times New Roman" w:eastAsia="宋体" w:hAnsi="Times New Roman" w:cs="Times New Roman"/>
      <w:sz w:val="24"/>
      <w:szCs w:val="24"/>
    </w:rPr>
  </w:style>
  <w:style w:type="paragraph" w:styleId="af1">
    <w:name w:val="endnote text"/>
    <w:basedOn w:val="a"/>
    <w:link w:val="Char4"/>
    <w:semiHidden/>
    <w:rsid w:val="00B90C65"/>
    <w:pPr>
      <w:snapToGrid w:val="0"/>
      <w:ind w:firstLineChars="0" w:firstLine="0"/>
      <w:jc w:val="left"/>
    </w:pPr>
    <w:rPr>
      <w:szCs w:val="24"/>
    </w:rPr>
  </w:style>
  <w:style w:type="character" w:customStyle="1" w:styleId="Char13">
    <w:name w:val="尾注文本 Char1"/>
    <w:basedOn w:val="a0"/>
    <w:uiPriority w:val="99"/>
    <w:semiHidden/>
    <w:rsid w:val="00B90C65"/>
    <w:rPr>
      <w:rFonts w:ascii="Times New Roman" w:eastAsia="宋体" w:hAnsi="Times New Roman" w:cs="Times New Roman"/>
    </w:rPr>
  </w:style>
  <w:style w:type="paragraph" w:styleId="af2">
    <w:name w:val="footnote text"/>
    <w:basedOn w:val="a"/>
    <w:link w:val="Char5"/>
    <w:semiHidden/>
    <w:rsid w:val="00B90C65"/>
    <w:pPr>
      <w:snapToGrid w:val="0"/>
      <w:ind w:firstLineChars="0" w:firstLine="0"/>
      <w:jc w:val="left"/>
    </w:pPr>
    <w:rPr>
      <w:kern w:val="0"/>
      <w:sz w:val="18"/>
      <w:szCs w:val="18"/>
    </w:rPr>
  </w:style>
  <w:style w:type="character" w:customStyle="1" w:styleId="Char5">
    <w:name w:val="脚注文本 Char"/>
    <w:basedOn w:val="a0"/>
    <w:link w:val="af2"/>
    <w:semiHidden/>
    <w:rsid w:val="00B90C65"/>
    <w:rPr>
      <w:rFonts w:ascii="Times New Roman" w:eastAsia="宋体" w:hAnsi="Times New Roman" w:cs="Times New Roman"/>
      <w:kern w:val="0"/>
      <w:sz w:val="18"/>
      <w:szCs w:val="18"/>
    </w:rPr>
  </w:style>
  <w:style w:type="table" w:styleId="af3">
    <w:name w:val="Table Grid"/>
    <w:basedOn w:val="a1"/>
    <w:rsid w:val="00B90C6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无间隔1"/>
    <w:uiPriority w:val="1"/>
    <w:qFormat/>
    <w:rsid w:val="00B90C65"/>
    <w:pPr>
      <w:widowControl w:val="0"/>
      <w:jc w:val="both"/>
    </w:pPr>
    <w:rPr>
      <w:rFonts w:ascii="Times New Roman" w:eastAsia="宋体" w:hAnsi="Times New Roman" w:cs="Times New Roman"/>
    </w:rPr>
  </w:style>
  <w:style w:type="character" w:customStyle="1" w:styleId="MTEquationSection">
    <w:name w:val="MTEquationSection"/>
    <w:rsid w:val="00B90C65"/>
    <w:rPr>
      <w:b/>
      <w:vanish/>
      <w:color w:val="FF0000"/>
      <w:sz w:val="24"/>
      <w:szCs w:val="24"/>
    </w:rPr>
  </w:style>
  <w:style w:type="paragraph" w:styleId="af4">
    <w:name w:val="caption"/>
    <w:basedOn w:val="a"/>
    <w:next w:val="a"/>
    <w:uiPriority w:val="35"/>
    <w:unhideWhenUsed/>
    <w:qFormat/>
    <w:rsid w:val="00B90C65"/>
    <w:pPr>
      <w:ind w:firstLineChars="0" w:firstLine="0"/>
      <w:jc w:val="center"/>
    </w:pPr>
    <w:rPr>
      <w:rFonts w:ascii="time" w:eastAsia="Times New Roman" w:hAnsi="time"/>
      <w:szCs w:val="20"/>
    </w:rPr>
  </w:style>
  <w:style w:type="numbering" w:customStyle="1" w:styleId="22">
    <w:name w:val="无列表2"/>
    <w:next w:val="a2"/>
    <w:uiPriority w:val="99"/>
    <w:semiHidden/>
    <w:unhideWhenUsed/>
    <w:rsid w:val="00B90C65"/>
  </w:style>
  <w:style w:type="table" w:customStyle="1" w:styleId="14">
    <w:name w:val="网格型1"/>
    <w:basedOn w:val="a1"/>
    <w:next w:val="af3"/>
    <w:rsid w:val="00B90C6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90C65"/>
  </w:style>
  <w:style w:type="character" w:customStyle="1" w:styleId="highlight">
    <w:name w:val="highlight"/>
    <w:rsid w:val="00B90C65"/>
  </w:style>
  <w:style w:type="paragraph" w:customStyle="1" w:styleId="af5">
    <w:name w:val="制表位_公式"/>
    <w:link w:val="Char6"/>
    <w:qFormat/>
    <w:rsid w:val="00B90C65"/>
    <w:pPr>
      <w:jc w:val="right"/>
      <w:textAlignment w:val="center"/>
    </w:pPr>
    <w:rPr>
      <w:rFonts w:ascii="Times New Roman" w:eastAsia="宋体" w:hAnsi="Times New Roman" w:cs="Times New Roman"/>
      <w:bCs/>
      <w:sz w:val="24"/>
      <w:szCs w:val="30"/>
    </w:rPr>
  </w:style>
  <w:style w:type="character" w:customStyle="1" w:styleId="Char6">
    <w:name w:val="制表位_公式 Char"/>
    <w:link w:val="af5"/>
    <w:rsid w:val="00B90C65"/>
    <w:rPr>
      <w:rFonts w:ascii="Times New Roman" w:eastAsia="宋体" w:hAnsi="Times New Roman" w:cs="Times New Roman"/>
      <w:bCs/>
      <w:sz w:val="24"/>
      <w:szCs w:val="30"/>
    </w:rPr>
  </w:style>
  <w:style w:type="paragraph" w:customStyle="1" w:styleId="af6">
    <w:name w:val="正文（自建）"/>
    <w:qFormat/>
    <w:rsid w:val="00B90C65"/>
    <w:pPr>
      <w:ind w:firstLineChars="200" w:firstLine="200"/>
      <w:jc w:val="both"/>
      <w:textAlignment w:val="center"/>
    </w:pPr>
    <w:rPr>
      <w:rFonts w:ascii="Times New Roman" w:eastAsia="宋体" w:hAnsi="Times New Roman" w:cs="Times New Roman"/>
      <w:bCs/>
      <w:sz w:val="24"/>
      <w:szCs w:val="30"/>
    </w:rPr>
  </w:style>
  <w:style w:type="character" w:customStyle="1" w:styleId="Char7">
    <w:name w:val="无间隔 Char"/>
    <w:aliases w:val="不空两格 Char"/>
    <w:link w:val="af7"/>
    <w:locked/>
    <w:rsid w:val="00B90C65"/>
    <w:rPr>
      <w:rFonts w:ascii="Times New Roman" w:hAnsi="Times New Roman"/>
      <w:sz w:val="24"/>
      <w:szCs w:val="24"/>
    </w:rPr>
  </w:style>
  <w:style w:type="paragraph" w:styleId="af7">
    <w:name w:val="No Spacing"/>
    <w:aliases w:val="不空两格"/>
    <w:link w:val="Char7"/>
    <w:qFormat/>
    <w:rsid w:val="00B90C65"/>
    <w:pPr>
      <w:widowControl w:val="0"/>
      <w:jc w:val="both"/>
    </w:pPr>
    <w:rPr>
      <w:rFonts w:ascii="Times New Roman" w:hAnsi="Times New Roman"/>
      <w:sz w:val="24"/>
      <w:szCs w:val="24"/>
    </w:rPr>
  </w:style>
  <w:style w:type="character" w:customStyle="1" w:styleId="Char8">
    <w:name w:val="表格 Char"/>
    <w:link w:val="af8"/>
    <w:qFormat/>
    <w:locked/>
    <w:rsid w:val="00B90C65"/>
    <w:rPr>
      <w:rFonts w:ascii="Times New Roman" w:hAnsi="Times New Roman"/>
      <w:sz w:val="24"/>
      <w:szCs w:val="21"/>
    </w:rPr>
  </w:style>
  <w:style w:type="paragraph" w:customStyle="1" w:styleId="af8">
    <w:name w:val="表格"/>
    <w:link w:val="Char8"/>
    <w:qFormat/>
    <w:rsid w:val="00B90C65"/>
    <w:pPr>
      <w:jc w:val="center"/>
    </w:pPr>
    <w:rPr>
      <w:rFonts w:ascii="Times New Roman" w:hAnsi="Times New Roman"/>
      <w:sz w:val="24"/>
      <w:szCs w:val="21"/>
    </w:rPr>
  </w:style>
  <w:style w:type="table" w:customStyle="1" w:styleId="23">
    <w:name w:val="网格型2"/>
    <w:basedOn w:val="a1"/>
    <w:next w:val="af3"/>
    <w:uiPriority w:val="39"/>
    <w:rsid w:val="00B90C65"/>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网格型3"/>
    <w:basedOn w:val="a1"/>
    <w:next w:val="af3"/>
    <w:uiPriority w:val="39"/>
    <w:rsid w:val="00B90C65"/>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Bibliography"/>
    <w:basedOn w:val="a"/>
    <w:next w:val="a"/>
    <w:uiPriority w:val="37"/>
    <w:unhideWhenUsed/>
    <w:rsid w:val="00B90C65"/>
    <w:pPr>
      <w:tabs>
        <w:tab w:val="left" w:pos="504"/>
      </w:tabs>
      <w:spacing w:line="240" w:lineRule="auto"/>
      <w:ind w:left="504" w:hanging="504"/>
    </w:pPr>
  </w:style>
  <w:style w:type="paragraph" w:styleId="afa">
    <w:name w:val="Document Map"/>
    <w:basedOn w:val="a"/>
    <w:link w:val="Char9"/>
    <w:uiPriority w:val="99"/>
    <w:semiHidden/>
    <w:unhideWhenUsed/>
    <w:rsid w:val="00B90C65"/>
    <w:rPr>
      <w:rFonts w:ascii="宋体"/>
      <w:sz w:val="18"/>
      <w:szCs w:val="18"/>
    </w:rPr>
  </w:style>
  <w:style w:type="character" w:customStyle="1" w:styleId="Char9">
    <w:name w:val="文档结构图 Char"/>
    <w:basedOn w:val="a0"/>
    <w:link w:val="afa"/>
    <w:uiPriority w:val="99"/>
    <w:semiHidden/>
    <w:rsid w:val="00B90C65"/>
    <w:rPr>
      <w:rFonts w:ascii="宋体" w:eastAsia="宋体" w:hAnsi="Times New Roman" w:cs="Times New Roman"/>
      <w:sz w:val="18"/>
      <w:szCs w:val="18"/>
    </w:rPr>
  </w:style>
  <w:style w:type="paragraph" w:customStyle="1" w:styleId="afb">
    <w:uiPriority w:val="99"/>
    <w:unhideWhenUsed/>
    <w:rsid w:val="00B90C65"/>
    <w:pPr>
      <w:widowControl w:val="0"/>
      <w:overflowPunct w:val="0"/>
      <w:autoSpaceDE w:val="0"/>
      <w:autoSpaceDN w:val="0"/>
      <w:spacing w:line="360" w:lineRule="auto"/>
      <w:ind w:firstLineChars="200" w:firstLine="200"/>
      <w:jc w:val="both"/>
      <w:textAlignment w:val="center"/>
    </w:pPr>
    <w:rPr>
      <w:rFonts w:ascii="Times New Roman" w:eastAsia="宋体" w:hAnsi="Times New Roman" w:cs="Times New Roman"/>
    </w:rPr>
  </w:style>
  <w:style w:type="paragraph" w:customStyle="1" w:styleId="font5">
    <w:name w:val="font5"/>
    <w:basedOn w:val="a"/>
    <w:rsid w:val="00B90C65"/>
    <w:pPr>
      <w:widowControl/>
      <w:overflowPunct/>
      <w:autoSpaceDE/>
      <w:autoSpaceDN/>
      <w:spacing w:before="100" w:beforeAutospacing="1" w:after="100" w:afterAutospacing="1" w:line="240" w:lineRule="auto"/>
      <w:ind w:firstLineChars="0" w:firstLine="0"/>
      <w:jc w:val="left"/>
      <w:textAlignment w:val="auto"/>
    </w:pPr>
    <w:rPr>
      <w:rFonts w:ascii="宋体" w:hAnsi="宋体" w:cs="宋体"/>
      <w:kern w:val="0"/>
      <w:sz w:val="18"/>
      <w:szCs w:val="18"/>
    </w:rPr>
  </w:style>
  <w:style w:type="paragraph" w:customStyle="1" w:styleId="xl72">
    <w:name w:val="xl72"/>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3">
    <w:name w:val="xl73"/>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4">
    <w:name w:val="xl74"/>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5">
    <w:name w:val="xl75"/>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6">
    <w:name w:val="xl76"/>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7">
    <w:name w:val="xl77"/>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8">
    <w:name w:val="xl78"/>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79">
    <w:name w:val="xl79"/>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80">
    <w:name w:val="xl80"/>
    <w:basedOn w:val="a"/>
    <w:rsid w:val="00B90C65"/>
    <w:pPr>
      <w:widowControl/>
      <w:overflowPunct/>
      <w:autoSpaceDE/>
      <w:autoSpaceDN/>
      <w:spacing w:before="100" w:beforeAutospacing="1" w:after="100" w:afterAutospacing="1" w:line="240" w:lineRule="auto"/>
      <w:ind w:firstLineChars="0" w:firstLine="0"/>
      <w:jc w:val="center"/>
    </w:pPr>
    <w:rPr>
      <w:kern w:val="0"/>
      <w:szCs w:val="24"/>
    </w:rPr>
  </w:style>
  <w:style w:type="paragraph" w:customStyle="1" w:styleId="xl81">
    <w:name w:val="xl81"/>
    <w:basedOn w:val="a"/>
    <w:rsid w:val="00B90C65"/>
    <w:pPr>
      <w:widowControl/>
      <w:overflowPunct/>
      <w:autoSpaceDE/>
      <w:autoSpaceDN/>
      <w:spacing w:before="100" w:beforeAutospacing="1" w:after="100" w:afterAutospacing="1" w:line="240" w:lineRule="auto"/>
      <w:ind w:firstLineChars="0" w:firstLine="0"/>
      <w:jc w:val="center"/>
    </w:pPr>
    <w:rPr>
      <w:rFonts w:ascii="宋体" w:hAnsi="宋体" w:cs="宋体"/>
      <w:kern w:val="0"/>
      <w:szCs w:val="24"/>
    </w:rPr>
  </w:style>
  <w:style w:type="table" w:styleId="afc">
    <w:name w:val="Light Shading"/>
    <w:basedOn w:val="a1"/>
    <w:uiPriority w:val="60"/>
    <w:rsid w:val="00B90C65"/>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d">
    <w:name w:val="Light List"/>
    <w:basedOn w:val="a1"/>
    <w:uiPriority w:val="61"/>
    <w:rsid w:val="00B90C65"/>
    <w:rPr>
      <w:rFonts w:ascii="Calibri" w:eastAsia="宋体"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
    <w:name w:val="Light List Accent 1"/>
    <w:basedOn w:val="a1"/>
    <w:uiPriority w:val="61"/>
    <w:rsid w:val="00B90C65"/>
    <w:rPr>
      <w:rFonts w:ascii="Calibri" w:eastAsia="宋体" w:hAnsi="Calibri" w:cs="Times New Roman"/>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e">
    <w:name w:val="FollowedHyperlink"/>
    <w:basedOn w:val="a0"/>
    <w:uiPriority w:val="99"/>
    <w:semiHidden/>
    <w:unhideWhenUsed/>
    <w:rsid w:val="00B90C65"/>
    <w:rPr>
      <w:color w:val="800080" w:themeColor="followedHyperlink"/>
      <w:u w:val="single"/>
    </w:rPr>
  </w:style>
  <w:style w:type="character" w:customStyle="1" w:styleId="keyword">
    <w:name w:val="keyword"/>
    <w:basedOn w:val="a0"/>
    <w:rsid w:val="005E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09934">
      <w:bodyDiv w:val="1"/>
      <w:marLeft w:val="0"/>
      <w:marRight w:val="0"/>
      <w:marTop w:val="0"/>
      <w:marBottom w:val="0"/>
      <w:divBdr>
        <w:top w:val="none" w:sz="0" w:space="0" w:color="auto"/>
        <w:left w:val="none" w:sz="0" w:space="0" w:color="auto"/>
        <w:bottom w:val="none" w:sz="0" w:space="0" w:color="auto"/>
        <w:right w:val="none" w:sz="0" w:space="0" w:color="auto"/>
      </w:divBdr>
    </w:div>
    <w:div w:id="451561355">
      <w:bodyDiv w:val="1"/>
      <w:marLeft w:val="0"/>
      <w:marRight w:val="0"/>
      <w:marTop w:val="0"/>
      <w:marBottom w:val="0"/>
      <w:divBdr>
        <w:top w:val="none" w:sz="0" w:space="0" w:color="auto"/>
        <w:left w:val="none" w:sz="0" w:space="0" w:color="auto"/>
        <w:bottom w:val="none" w:sz="0" w:space="0" w:color="auto"/>
        <w:right w:val="none" w:sz="0" w:space="0" w:color="auto"/>
      </w:divBdr>
    </w:div>
    <w:div w:id="819077690">
      <w:bodyDiv w:val="1"/>
      <w:marLeft w:val="0"/>
      <w:marRight w:val="0"/>
      <w:marTop w:val="0"/>
      <w:marBottom w:val="0"/>
      <w:divBdr>
        <w:top w:val="none" w:sz="0" w:space="0" w:color="auto"/>
        <w:left w:val="none" w:sz="0" w:space="0" w:color="auto"/>
        <w:bottom w:val="none" w:sz="0" w:space="0" w:color="auto"/>
        <w:right w:val="none" w:sz="0" w:space="0" w:color="auto"/>
      </w:divBdr>
    </w:div>
    <w:div w:id="899023570">
      <w:bodyDiv w:val="1"/>
      <w:marLeft w:val="0"/>
      <w:marRight w:val="0"/>
      <w:marTop w:val="0"/>
      <w:marBottom w:val="0"/>
      <w:divBdr>
        <w:top w:val="none" w:sz="0" w:space="0" w:color="auto"/>
        <w:left w:val="none" w:sz="0" w:space="0" w:color="auto"/>
        <w:bottom w:val="none" w:sz="0" w:space="0" w:color="auto"/>
        <w:right w:val="none" w:sz="0" w:space="0" w:color="auto"/>
      </w:divBdr>
    </w:div>
    <w:div w:id="941453593">
      <w:bodyDiv w:val="1"/>
      <w:marLeft w:val="0"/>
      <w:marRight w:val="0"/>
      <w:marTop w:val="0"/>
      <w:marBottom w:val="0"/>
      <w:divBdr>
        <w:top w:val="none" w:sz="0" w:space="0" w:color="auto"/>
        <w:left w:val="none" w:sz="0" w:space="0" w:color="auto"/>
        <w:bottom w:val="none" w:sz="0" w:space="0" w:color="auto"/>
        <w:right w:val="none" w:sz="0" w:space="0" w:color="auto"/>
      </w:divBdr>
    </w:div>
    <w:div w:id="970940139">
      <w:bodyDiv w:val="1"/>
      <w:marLeft w:val="0"/>
      <w:marRight w:val="0"/>
      <w:marTop w:val="0"/>
      <w:marBottom w:val="0"/>
      <w:divBdr>
        <w:top w:val="none" w:sz="0" w:space="0" w:color="auto"/>
        <w:left w:val="none" w:sz="0" w:space="0" w:color="auto"/>
        <w:bottom w:val="none" w:sz="0" w:space="0" w:color="auto"/>
        <w:right w:val="none" w:sz="0" w:space="0" w:color="auto"/>
      </w:divBdr>
    </w:div>
    <w:div w:id="1082067972">
      <w:bodyDiv w:val="1"/>
      <w:marLeft w:val="0"/>
      <w:marRight w:val="0"/>
      <w:marTop w:val="0"/>
      <w:marBottom w:val="0"/>
      <w:divBdr>
        <w:top w:val="none" w:sz="0" w:space="0" w:color="auto"/>
        <w:left w:val="none" w:sz="0" w:space="0" w:color="auto"/>
        <w:bottom w:val="none" w:sz="0" w:space="0" w:color="auto"/>
        <w:right w:val="none" w:sz="0" w:space="0" w:color="auto"/>
      </w:divBdr>
    </w:div>
    <w:div w:id="1470781965">
      <w:bodyDiv w:val="1"/>
      <w:marLeft w:val="0"/>
      <w:marRight w:val="0"/>
      <w:marTop w:val="0"/>
      <w:marBottom w:val="0"/>
      <w:divBdr>
        <w:top w:val="none" w:sz="0" w:space="0" w:color="auto"/>
        <w:left w:val="none" w:sz="0" w:space="0" w:color="auto"/>
        <w:bottom w:val="none" w:sz="0" w:space="0" w:color="auto"/>
        <w:right w:val="none" w:sz="0" w:space="0" w:color="auto"/>
      </w:divBdr>
    </w:div>
    <w:div w:id="1521314726">
      <w:bodyDiv w:val="1"/>
      <w:marLeft w:val="0"/>
      <w:marRight w:val="0"/>
      <w:marTop w:val="0"/>
      <w:marBottom w:val="0"/>
      <w:divBdr>
        <w:top w:val="none" w:sz="0" w:space="0" w:color="auto"/>
        <w:left w:val="none" w:sz="0" w:space="0" w:color="auto"/>
        <w:bottom w:val="none" w:sz="0" w:space="0" w:color="auto"/>
        <w:right w:val="none" w:sz="0" w:space="0" w:color="auto"/>
      </w:divBdr>
    </w:div>
    <w:div w:id="1581793023">
      <w:bodyDiv w:val="1"/>
      <w:marLeft w:val="0"/>
      <w:marRight w:val="0"/>
      <w:marTop w:val="0"/>
      <w:marBottom w:val="0"/>
      <w:divBdr>
        <w:top w:val="none" w:sz="0" w:space="0" w:color="auto"/>
        <w:left w:val="none" w:sz="0" w:space="0" w:color="auto"/>
        <w:bottom w:val="none" w:sz="0" w:space="0" w:color="auto"/>
        <w:right w:val="none" w:sz="0" w:space="0" w:color="auto"/>
      </w:divBdr>
    </w:div>
    <w:div w:id="1764959260">
      <w:bodyDiv w:val="1"/>
      <w:marLeft w:val="0"/>
      <w:marRight w:val="0"/>
      <w:marTop w:val="0"/>
      <w:marBottom w:val="0"/>
      <w:divBdr>
        <w:top w:val="none" w:sz="0" w:space="0" w:color="auto"/>
        <w:left w:val="none" w:sz="0" w:space="0" w:color="auto"/>
        <w:bottom w:val="none" w:sz="0" w:space="0" w:color="auto"/>
        <w:right w:val="none" w:sz="0" w:space="0" w:color="auto"/>
      </w:divBdr>
    </w:div>
    <w:div w:id="1876195257">
      <w:bodyDiv w:val="1"/>
      <w:marLeft w:val="0"/>
      <w:marRight w:val="0"/>
      <w:marTop w:val="0"/>
      <w:marBottom w:val="0"/>
      <w:divBdr>
        <w:top w:val="none" w:sz="0" w:space="0" w:color="auto"/>
        <w:left w:val="none" w:sz="0" w:space="0" w:color="auto"/>
        <w:bottom w:val="none" w:sz="0" w:space="0" w:color="auto"/>
        <w:right w:val="none" w:sz="0" w:space="0" w:color="auto"/>
      </w:divBdr>
    </w:div>
    <w:div w:id="21071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theme" Target="theme/theme1.xml"/><Relationship Id="rId21" Type="http://schemas.openxmlformats.org/officeDocument/2006/relationships/image" Target="media/image7.wmf"/><Relationship Id="rId42" Type="http://schemas.openxmlformats.org/officeDocument/2006/relationships/image" Target="media/image16.wmf"/><Relationship Id="rId47" Type="http://schemas.openxmlformats.org/officeDocument/2006/relationships/oleObject" Target="embeddings/oleObject21.bin"/><Relationship Id="rId63" Type="http://schemas.openxmlformats.org/officeDocument/2006/relationships/oleObject" Target="embeddings/oleObject31.bin"/><Relationship Id="rId68" Type="http://schemas.openxmlformats.org/officeDocument/2006/relationships/image" Target="media/image27.emf"/><Relationship Id="rId84" Type="http://schemas.openxmlformats.org/officeDocument/2006/relationships/image" Target="media/image34.wmf"/><Relationship Id="rId89" Type="http://schemas.openxmlformats.org/officeDocument/2006/relationships/oleObject" Target="embeddings/oleObject45.bin"/><Relationship Id="rId112" Type="http://schemas.openxmlformats.org/officeDocument/2006/relationships/footer" Target="footer1.xml"/><Relationship Id="rId16" Type="http://schemas.openxmlformats.org/officeDocument/2006/relationships/oleObject" Target="embeddings/oleObject4.bin"/><Relationship Id="rId107" Type="http://schemas.openxmlformats.org/officeDocument/2006/relationships/oleObject" Target="embeddings/oleObject54.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5.emf"/><Relationship Id="rId45" Type="http://schemas.openxmlformats.org/officeDocument/2006/relationships/oleObject" Target="embeddings/oleObject20.bin"/><Relationship Id="rId53" Type="http://schemas.openxmlformats.org/officeDocument/2006/relationships/oleObject" Target="embeddings/oleObject25.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wmf"/><Relationship Id="rId79" Type="http://schemas.openxmlformats.org/officeDocument/2006/relationships/oleObject" Target="embeddings/oleObject40.bin"/><Relationship Id="rId87" Type="http://schemas.openxmlformats.org/officeDocument/2006/relationships/oleObject" Target="embeddings/oleObject44.bin"/><Relationship Id="rId102" Type="http://schemas.openxmlformats.org/officeDocument/2006/relationships/image" Target="media/image43.emf"/><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oleObject" Target="embeddings/oleObject30.bin"/><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48.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oleObject" Target="embeddings/oleObject27.bin"/><Relationship Id="rId64" Type="http://schemas.openxmlformats.org/officeDocument/2006/relationships/image" Target="media/image25.emf"/><Relationship Id="rId69" Type="http://schemas.openxmlformats.org/officeDocument/2006/relationships/oleObject" Target="embeddings/oleObject34.bin"/><Relationship Id="rId77" Type="http://schemas.openxmlformats.org/officeDocument/2006/relationships/oleObject" Target="embeddings/oleObject38.bin"/><Relationship Id="rId100" Type="http://schemas.openxmlformats.org/officeDocument/2006/relationships/image" Target="media/image42.emf"/><Relationship Id="rId105" Type="http://schemas.openxmlformats.org/officeDocument/2006/relationships/oleObject" Target="embeddings/oleObject53.bin"/><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image" Target="media/image29.wmf"/><Relationship Id="rId80" Type="http://schemas.openxmlformats.org/officeDocument/2006/relationships/image" Target="media/image32.wmf"/><Relationship Id="rId85" Type="http://schemas.openxmlformats.org/officeDocument/2006/relationships/oleObject" Target="embeddings/oleObject43.bin"/><Relationship Id="rId93" Type="http://schemas.openxmlformats.org/officeDocument/2006/relationships/oleObject" Target="embeddings/oleObject47.bin"/><Relationship Id="rId98"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4.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9.bin"/><Relationship Id="rId67" Type="http://schemas.openxmlformats.org/officeDocument/2006/relationships/oleObject" Target="embeddings/oleObject33.bin"/><Relationship Id="rId103" Type="http://schemas.openxmlformats.org/officeDocument/2006/relationships/oleObject" Target="embeddings/oleObject52.bin"/><Relationship Id="rId108" Type="http://schemas.openxmlformats.org/officeDocument/2006/relationships/image" Target="media/image46.emf"/><Relationship Id="rId116"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image" Target="media/image21.wmf"/><Relationship Id="rId62" Type="http://schemas.openxmlformats.org/officeDocument/2006/relationships/image" Target="media/image24.emf"/><Relationship Id="rId70" Type="http://schemas.openxmlformats.org/officeDocument/2006/relationships/image" Target="media/image28.wmf"/><Relationship Id="rId75" Type="http://schemas.openxmlformats.org/officeDocument/2006/relationships/oleObject" Target="embeddings/oleObject37.bin"/><Relationship Id="rId83" Type="http://schemas.openxmlformats.org/officeDocument/2006/relationships/oleObject" Target="embeddings/oleObject42.bin"/><Relationship Id="rId88" Type="http://schemas.openxmlformats.org/officeDocument/2006/relationships/image" Target="media/image36.emf"/><Relationship Id="rId91" Type="http://schemas.openxmlformats.org/officeDocument/2006/relationships/oleObject" Target="embeddings/oleObject46.bin"/><Relationship Id="rId96" Type="http://schemas.openxmlformats.org/officeDocument/2006/relationships/image" Target="media/image40.emf"/><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3.wmf"/><Relationship Id="rId49" Type="http://schemas.openxmlformats.org/officeDocument/2006/relationships/oleObject" Target="embeddings/oleObject23.bin"/><Relationship Id="rId57" Type="http://schemas.openxmlformats.org/officeDocument/2006/relationships/oleObject" Target="embeddings/oleObject28.bin"/><Relationship Id="rId106" Type="http://schemas.openxmlformats.org/officeDocument/2006/relationships/image" Target="media/image45.emf"/><Relationship Id="rId114" Type="http://schemas.openxmlformats.org/officeDocument/2006/relationships/header" Target="header3.xm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7.wmf"/><Relationship Id="rId52" Type="http://schemas.openxmlformats.org/officeDocument/2006/relationships/image" Target="media/image20.wmf"/><Relationship Id="rId60" Type="http://schemas.openxmlformats.org/officeDocument/2006/relationships/image" Target="media/image23.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oleObject" Target="embeddings/oleObject39.bin"/><Relationship Id="rId81" Type="http://schemas.openxmlformats.org/officeDocument/2006/relationships/oleObject" Target="embeddings/oleObject41.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50.bin"/><Relationship Id="rId101" Type="http://schemas.openxmlformats.org/officeDocument/2006/relationships/oleObject" Target="embeddings/oleObject51.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7.bin"/><Relationship Id="rId109" Type="http://schemas.openxmlformats.org/officeDocument/2006/relationships/oleObject" Target="embeddings/oleObject55.bin"/><Relationship Id="rId34" Type="http://schemas.openxmlformats.org/officeDocument/2006/relationships/image" Target="media/image12.wmf"/><Relationship Id="rId50" Type="http://schemas.openxmlformats.org/officeDocument/2006/relationships/image" Target="media/image19.emf"/><Relationship Id="rId55" Type="http://schemas.openxmlformats.org/officeDocument/2006/relationships/oleObject" Target="embeddings/oleObject26.bin"/><Relationship Id="rId76" Type="http://schemas.openxmlformats.org/officeDocument/2006/relationships/image" Target="media/image31.wmf"/><Relationship Id="rId97" Type="http://schemas.openxmlformats.org/officeDocument/2006/relationships/oleObject" Target="embeddings/oleObject49.bin"/><Relationship Id="rId104" Type="http://schemas.openxmlformats.org/officeDocument/2006/relationships/image" Target="media/image44.emf"/><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68FB9-BCA0-41C6-9E26-3597E706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33</Pages>
  <Words>33392</Words>
  <Characters>190335</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223281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56</cp:revision>
  <dcterms:created xsi:type="dcterms:W3CDTF">2019-12-04T11:55:00Z</dcterms:created>
  <dcterms:modified xsi:type="dcterms:W3CDTF">2020-02-04T15:37:00Z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ZOTERO_PREF_1">
    <vt:lpwstr>&lt;data data-version="3" zotero-version="5.0.80"&gt;&lt;session id="4TPf6Ssm"/&gt;&lt;style id="http://www.zotero.org/styles/ieee" locale="en-GB" hasBibliography="1" bibliographyStyleHasBeenSet="1"/&gt;&lt;prefs&gt;&lt;pref name="fieldType" value="Field"/&gt;&lt;/prefs&gt;&lt;/data&gt;</vt:lpwstr>
  </property>
  <property fmtid="{D5CDD505-2E9C-101B-9397-08002B2CF9AE}" pid="4" name="MTEquationNumber2">
    <vt:lpwstr>(#S1.#E1)</vt:lpwstr>
  </property>
</Properties>
</file>