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FA387" w14:textId="77777777" w:rsidR="007E05D8" w:rsidRPr="009A1250" w:rsidRDefault="009A4506" w:rsidP="009A1250">
      <w:pPr>
        <w:spacing w:line="360" w:lineRule="auto"/>
        <w:rPr>
          <w:sz w:val="24"/>
          <w:szCs w:val="24"/>
          <w:lang w:val="en-US"/>
        </w:rPr>
      </w:pPr>
      <w:bookmarkStart w:id="0" w:name="_GoBack"/>
      <w:bookmarkEnd w:id="0"/>
      <w:r w:rsidRPr="009A1250">
        <w:rPr>
          <w:sz w:val="24"/>
          <w:szCs w:val="24"/>
          <w:lang w:val="en-US"/>
        </w:rPr>
        <w:t>Title</w:t>
      </w:r>
    </w:p>
    <w:p w14:paraId="404143B7" w14:textId="2D431145" w:rsidR="00437D1E" w:rsidRPr="009A1250" w:rsidRDefault="008C383F" w:rsidP="009A1250">
      <w:pPr>
        <w:spacing w:line="360" w:lineRule="auto"/>
        <w:rPr>
          <w:sz w:val="24"/>
          <w:szCs w:val="24"/>
          <w:lang w:val="en-US"/>
        </w:rPr>
      </w:pPr>
      <w:r w:rsidRPr="009A1250">
        <w:rPr>
          <w:sz w:val="24"/>
          <w:szCs w:val="24"/>
          <w:lang w:val="en-US"/>
        </w:rPr>
        <w:t>A</w:t>
      </w:r>
      <w:r w:rsidR="00E95201">
        <w:rPr>
          <w:sz w:val="24"/>
          <w:szCs w:val="24"/>
          <w:lang w:val="en-US"/>
        </w:rPr>
        <w:t>lcohol I</w:t>
      </w:r>
      <w:r w:rsidR="007E05D8" w:rsidRPr="009A1250">
        <w:rPr>
          <w:sz w:val="24"/>
          <w:szCs w:val="24"/>
          <w:lang w:val="en-US"/>
        </w:rPr>
        <w:t>ndustry I</w:t>
      </w:r>
      <w:r w:rsidR="00B469B8" w:rsidRPr="009A1250">
        <w:rPr>
          <w:sz w:val="24"/>
          <w:szCs w:val="24"/>
          <w:lang w:val="en-US"/>
        </w:rPr>
        <w:t>nvolvement in the Moderate Alcohol an</w:t>
      </w:r>
      <w:r w:rsidR="007E05D8" w:rsidRPr="009A1250">
        <w:rPr>
          <w:sz w:val="24"/>
          <w:szCs w:val="24"/>
          <w:lang w:val="en-US"/>
        </w:rPr>
        <w:t>d Cardiovascular Health (MACH) T</w:t>
      </w:r>
      <w:r w:rsidR="00B469B8" w:rsidRPr="009A1250">
        <w:rPr>
          <w:sz w:val="24"/>
          <w:szCs w:val="24"/>
          <w:lang w:val="en-US"/>
        </w:rPr>
        <w:t>rial</w:t>
      </w:r>
    </w:p>
    <w:p w14:paraId="22CF9CDF" w14:textId="369C925E" w:rsidR="00CE30C7" w:rsidRPr="009B7528" w:rsidRDefault="009B7528" w:rsidP="009B7528">
      <w:pPr>
        <w:spacing w:line="360" w:lineRule="auto"/>
        <w:contextualSpacing/>
        <w:rPr>
          <w:i/>
          <w:sz w:val="24"/>
          <w:szCs w:val="24"/>
          <w:lang w:val="en-US"/>
        </w:rPr>
      </w:pPr>
      <w:r w:rsidRPr="009B7528">
        <w:rPr>
          <w:i/>
          <w:sz w:val="24"/>
          <w:szCs w:val="24"/>
          <w:lang w:val="en-US"/>
        </w:rPr>
        <w:t>Gemma Mitchell, PhD; Matt</w:t>
      </w:r>
      <w:r w:rsidR="00084255">
        <w:rPr>
          <w:i/>
          <w:sz w:val="24"/>
          <w:szCs w:val="24"/>
          <w:lang w:val="en-US"/>
        </w:rPr>
        <w:t>hew</w:t>
      </w:r>
      <w:r w:rsidRPr="009B7528">
        <w:rPr>
          <w:i/>
          <w:sz w:val="24"/>
          <w:szCs w:val="24"/>
          <w:lang w:val="en-US"/>
        </w:rPr>
        <w:t xml:space="preserve"> Lesch, PhD;</w:t>
      </w:r>
      <w:r>
        <w:rPr>
          <w:i/>
          <w:sz w:val="24"/>
          <w:szCs w:val="24"/>
          <w:lang w:val="en-US"/>
        </w:rPr>
        <w:t xml:space="preserve"> and</w:t>
      </w:r>
      <w:r w:rsidRPr="009B7528">
        <w:rPr>
          <w:i/>
          <w:sz w:val="24"/>
          <w:szCs w:val="24"/>
          <w:lang w:val="en-US"/>
        </w:rPr>
        <w:t xml:space="preserve"> Jim McCambridge, PhD</w:t>
      </w:r>
    </w:p>
    <w:p w14:paraId="2B57B4FC" w14:textId="77777777" w:rsidR="009B7528" w:rsidRPr="009A1250" w:rsidRDefault="009B7528" w:rsidP="009B7528">
      <w:pPr>
        <w:spacing w:line="360" w:lineRule="auto"/>
        <w:contextualSpacing/>
        <w:rPr>
          <w:sz w:val="24"/>
          <w:szCs w:val="24"/>
          <w:lang w:val="en-US"/>
        </w:rPr>
      </w:pPr>
    </w:p>
    <w:p w14:paraId="11C1E53D" w14:textId="77777777" w:rsidR="003A6C80" w:rsidRPr="009A1250" w:rsidRDefault="003A6C80" w:rsidP="009A1250">
      <w:pPr>
        <w:spacing w:line="360" w:lineRule="auto"/>
        <w:contextualSpacing/>
        <w:rPr>
          <w:sz w:val="24"/>
          <w:szCs w:val="24"/>
          <w:lang w:val="en-US"/>
        </w:rPr>
      </w:pPr>
      <w:r w:rsidRPr="009A1250">
        <w:rPr>
          <w:sz w:val="24"/>
          <w:szCs w:val="24"/>
          <w:lang w:val="en-US"/>
        </w:rPr>
        <w:t>Abstract</w:t>
      </w:r>
      <w:r w:rsidR="007E05D8" w:rsidRPr="009A1250">
        <w:rPr>
          <w:sz w:val="24"/>
          <w:szCs w:val="24"/>
          <w:lang w:val="en-US"/>
        </w:rPr>
        <w:t>:</w:t>
      </w:r>
    </w:p>
    <w:p w14:paraId="568420E9" w14:textId="0B08EEE3" w:rsidR="0015670B" w:rsidRPr="009A1250" w:rsidRDefault="0015670B" w:rsidP="009A1250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The</w:t>
      </w:r>
      <w:r w:rsidR="00FD1715">
        <w:rPr>
          <w:sz w:val="24"/>
          <w:szCs w:val="24"/>
        </w:rPr>
        <w:t xml:space="preserve"> National Institutes of Health stopped the</w:t>
      </w:r>
      <w:r w:rsidRPr="009A1250">
        <w:rPr>
          <w:sz w:val="24"/>
          <w:szCs w:val="24"/>
        </w:rPr>
        <w:t xml:space="preserve"> Moderate Alcohol and Cardiovascular Health (MACH) trial in 2018 due to institutional failings that led to the biased design of this major study.</w:t>
      </w:r>
      <w:r w:rsidR="00AB6107">
        <w:rPr>
          <w:sz w:val="24"/>
          <w:szCs w:val="24"/>
        </w:rPr>
        <w:t xml:space="preserve"> Drawing on e</w:t>
      </w:r>
      <w:r w:rsidRPr="009A1250">
        <w:rPr>
          <w:sz w:val="24"/>
          <w:szCs w:val="24"/>
        </w:rPr>
        <w:t>-mail correspondence among officials, researchers</w:t>
      </w:r>
      <w:r w:rsidR="00C503C3">
        <w:rPr>
          <w:sz w:val="24"/>
          <w:szCs w:val="24"/>
        </w:rPr>
        <w:t>,</w:t>
      </w:r>
      <w:r w:rsidRPr="009A1250">
        <w:rPr>
          <w:sz w:val="24"/>
          <w:szCs w:val="24"/>
        </w:rPr>
        <w:t xml:space="preserve"> and alcohol companies</w:t>
      </w:r>
      <w:r w:rsidR="00AB6107">
        <w:rPr>
          <w:sz w:val="24"/>
          <w:szCs w:val="24"/>
        </w:rPr>
        <w:t xml:space="preserve">, this commentary provides the first </w:t>
      </w:r>
      <w:r w:rsidR="003C578D">
        <w:rPr>
          <w:sz w:val="24"/>
          <w:szCs w:val="24"/>
        </w:rPr>
        <w:t xml:space="preserve">detailed </w:t>
      </w:r>
      <w:r w:rsidR="00AB6107">
        <w:rPr>
          <w:sz w:val="24"/>
          <w:szCs w:val="24"/>
        </w:rPr>
        <w:t>analysis of alcohol industry involvement in the MACH trial.</w:t>
      </w:r>
      <w:r w:rsidRPr="009A1250">
        <w:rPr>
          <w:sz w:val="24"/>
          <w:szCs w:val="24"/>
        </w:rPr>
        <w:t xml:space="preserve"> Alcohol companies </w:t>
      </w:r>
      <w:r w:rsidR="002828A6">
        <w:rPr>
          <w:sz w:val="24"/>
          <w:szCs w:val="24"/>
        </w:rPr>
        <w:t xml:space="preserve">agreed to </w:t>
      </w:r>
      <w:r w:rsidRPr="009A1250">
        <w:rPr>
          <w:sz w:val="24"/>
          <w:szCs w:val="24"/>
        </w:rPr>
        <w:t xml:space="preserve">fund the MACH trial to advance their commercial interests rather than to help answer a major scientific question. Alcohol industry executives seized opportunities presented by discussions of the MACH trial to try to influence </w:t>
      </w:r>
      <w:r w:rsidR="002828A6">
        <w:rPr>
          <w:sz w:val="24"/>
          <w:szCs w:val="24"/>
        </w:rPr>
        <w:t xml:space="preserve">this study and wider </w:t>
      </w:r>
      <w:r w:rsidRPr="009A1250">
        <w:rPr>
          <w:sz w:val="24"/>
          <w:szCs w:val="24"/>
        </w:rPr>
        <w:t>public health, research</w:t>
      </w:r>
      <w:r w:rsidR="00C503C3">
        <w:rPr>
          <w:sz w:val="24"/>
          <w:szCs w:val="24"/>
        </w:rPr>
        <w:t>,</w:t>
      </w:r>
      <w:r w:rsidRPr="009A1250">
        <w:rPr>
          <w:sz w:val="24"/>
          <w:szCs w:val="24"/>
        </w:rPr>
        <w:t xml:space="preserve"> and policy decision-making. </w:t>
      </w:r>
      <w:r w:rsidR="004C3324">
        <w:rPr>
          <w:sz w:val="24"/>
          <w:szCs w:val="24"/>
        </w:rPr>
        <w:t xml:space="preserve">The process of </w:t>
      </w:r>
      <w:r w:rsidR="004C3324">
        <w:rPr>
          <w:rFonts w:cstheme="minorHAnsi"/>
          <w:sz w:val="24"/>
          <w:szCs w:val="24"/>
        </w:rPr>
        <w:t>s</w:t>
      </w:r>
      <w:r w:rsidRPr="009A1250">
        <w:rPr>
          <w:rFonts w:cstheme="minorHAnsi"/>
          <w:sz w:val="24"/>
          <w:szCs w:val="24"/>
        </w:rPr>
        <w:t>oliciting research funding from corporations,</w:t>
      </w:r>
      <w:r w:rsidR="004C3324">
        <w:rPr>
          <w:rFonts w:cstheme="minorHAnsi"/>
          <w:sz w:val="24"/>
          <w:szCs w:val="24"/>
        </w:rPr>
        <w:t xml:space="preserve"> which included convincing alcohol companies that th</w:t>
      </w:r>
      <w:r w:rsidR="00251F8F">
        <w:rPr>
          <w:rFonts w:cstheme="minorHAnsi"/>
          <w:sz w:val="24"/>
          <w:szCs w:val="24"/>
        </w:rPr>
        <w:t>e study design</w:t>
      </w:r>
      <w:r w:rsidR="004C3324">
        <w:rPr>
          <w:rFonts w:cstheme="minorHAnsi"/>
          <w:sz w:val="24"/>
          <w:szCs w:val="24"/>
        </w:rPr>
        <w:t xml:space="preserve"> supported their commercial interests,</w:t>
      </w:r>
      <w:r w:rsidR="00B27A02">
        <w:rPr>
          <w:rFonts w:cstheme="minorHAnsi"/>
          <w:sz w:val="24"/>
          <w:szCs w:val="24"/>
        </w:rPr>
        <w:t xml:space="preserve"> </w:t>
      </w:r>
      <w:r w:rsidR="00251F8F">
        <w:rPr>
          <w:rFonts w:cstheme="minorHAnsi"/>
          <w:sz w:val="24"/>
          <w:szCs w:val="24"/>
        </w:rPr>
        <w:t xml:space="preserve">was intrinsically </w:t>
      </w:r>
      <w:r w:rsidRPr="009A1250">
        <w:rPr>
          <w:rFonts w:cstheme="minorHAnsi"/>
          <w:sz w:val="24"/>
          <w:szCs w:val="24"/>
        </w:rPr>
        <w:t>bias</w:t>
      </w:r>
      <w:r w:rsidR="00251F8F">
        <w:rPr>
          <w:rFonts w:cstheme="minorHAnsi"/>
          <w:sz w:val="24"/>
          <w:szCs w:val="24"/>
        </w:rPr>
        <w:t>ed</w:t>
      </w:r>
      <w:r w:rsidRPr="009A1250">
        <w:rPr>
          <w:rFonts w:cstheme="minorHAnsi"/>
          <w:sz w:val="24"/>
          <w:szCs w:val="24"/>
        </w:rPr>
        <w:t>.</w:t>
      </w:r>
      <w:r w:rsidRPr="009A1250">
        <w:rPr>
          <w:sz w:val="24"/>
          <w:szCs w:val="24"/>
        </w:rPr>
        <w:t xml:space="preserve"> </w:t>
      </w:r>
      <w:r w:rsidR="00D12EEC">
        <w:rPr>
          <w:sz w:val="24"/>
          <w:szCs w:val="24"/>
        </w:rPr>
        <w:t>Thus, t</w:t>
      </w:r>
      <w:r w:rsidRPr="009A1250">
        <w:rPr>
          <w:sz w:val="24"/>
          <w:szCs w:val="24"/>
        </w:rPr>
        <w:t xml:space="preserve">he three parties – </w:t>
      </w:r>
      <w:r w:rsidR="00251F8F">
        <w:rPr>
          <w:sz w:val="24"/>
          <w:szCs w:val="24"/>
        </w:rPr>
        <w:t xml:space="preserve">research funding </w:t>
      </w:r>
      <w:r w:rsidRPr="009A1250">
        <w:rPr>
          <w:sz w:val="24"/>
          <w:szCs w:val="24"/>
        </w:rPr>
        <w:t>officials, researchers</w:t>
      </w:r>
      <w:r w:rsidR="00C1546D">
        <w:rPr>
          <w:sz w:val="24"/>
          <w:szCs w:val="24"/>
        </w:rPr>
        <w:t>,</w:t>
      </w:r>
      <w:r w:rsidRPr="009A1250">
        <w:rPr>
          <w:sz w:val="24"/>
          <w:szCs w:val="24"/>
        </w:rPr>
        <w:t xml:space="preserve"> and industry executives – </w:t>
      </w:r>
      <w:r w:rsidR="00251F8F">
        <w:rPr>
          <w:sz w:val="24"/>
          <w:szCs w:val="24"/>
        </w:rPr>
        <w:t>co-produced</w:t>
      </w:r>
      <w:r w:rsidRPr="009A1250">
        <w:rPr>
          <w:sz w:val="24"/>
          <w:szCs w:val="24"/>
        </w:rPr>
        <w:t xml:space="preserve"> th</w:t>
      </w:r>
      <w:r w:rsidR="00D12EEC">
        <w:rPr>
          <w:sz w:val="24"/>
          <w:szCs w:val="24"/>
        </w:rPr>
        <w:t>e biased trial design</w:t>
      </w:r>
      <w:r w:rsidRPr="009A1250">
        <w:rPr>
          <w:sz w:val="24"/>
          <w:szCs w:val="24"/>
        </w:rPr>
        <w:t xml:space="preserve">. A detailed understanding of this episode will be helpful </w:t>
      </w:r>
      <w:r w:rsidR="00C1546D">
        <w:rPr>
          <w:sz w:val="24"/>
          <w:szCs w:val="24"/>
        </w:rPr>
        <w:t>in</w:t>
      </w:r>
      <w:r w:rsidR="00C1546D" w:rsidRPr="009A1250">
        <w:rPr>
          <w:sz w:val="24"/>
          <w:szCs w:val="24"/>
        </w:rPr>
        <w:t xml:space="preserve"> </w:t>
      </w:r>
      <w:r w:rsidRPr="009A1250">
        <w:rPr>
          <w:sz w:val="24"/>
          <w:szCs w:val="24"/>
        </w:rPr>
        <w:t xml:space="preserve">advancing efforts to protect public health research from biases associated with corporate donations. </w:t>
      </w:r>
    </w:p>
    <w:p w14:paraId="25EF7CFD" w14:textId="77777777" w:rsidR="003A6C80" w:rsidRPr="009A1250" w:rsidRDefault="003A6C80" w:rsidP="009A1250">
      <w:pPr>
        <w:spacing w:line="360" w:lineRule="auto"/>
        <w:contextualSpacing/>
        <w:rPr>
          <w:sz w:val="24"/>
          <w:szCs w:val="24"/>
          <w:lang w:val="en-US"/>
        </w:rPr>
      </w:pPr>
    </w:p>
    <w:p w14:paraId="6F9AB06D" w14:textId="77777777" w:rsidR="003A6C80" w:rsidRPr="009A1250" w:rsidRDefault="003A6C80" w:rsidP="009A1250">
      <w:pPr>
        <w:spacing w:line="360" w:lineRule="auto"/>
        <w:contextualSpacing/>
        <w:rPr>
          <w:sz w:val="24"/>
          <w:szCs w:val="24"/>
          <w:lang w:val="en-US"/>
        </w:rPr>
      </w:pPr>
    </w:p>
    <w:p w14:paraId="1C6F407C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73098453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4F265598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0CAE825C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1DCBCA9B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2E286537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5EBFBEB4" w14:textId="77777777" w:rsidR="0054601C" w:rsidRDefault="0054601C" w:rsidP="009A1250">
      <w:pPr>
        <w:spacing w:line="360" w:lineRule="auto"/>
        <w:rPr>
          <w:sz w:val="24"/>
          <w:szCs w:val="24"/>
          <w:lang w:val="en-US"/>
        </w:rPr>
      </w:pPr>
    </w:p>
    <w:p w14:paraId="4D4E7FEE" w14:textId="77777777" w:rsidR="004229A1" w:rsidRDefault="004229A1" w:rsidP="00251F8F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  <w:lang w:val="en-US"/>
        </w:rPr>
      </w:pPr>
    </w:p>
    <w:p w14:paraId="3E90E1C2" w14:textId="3F120647" w:rsidR="007F6FA1" w:rsidRDefault="00BD1AE5" w:rsidP="007F6FA1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  <w:lang w:val="en-US"/>
        </w:rPr>
      </w:pPr>
      <w:r w:rsidRPr="009A1250">
        <w:rPr>
          <w:sz w:val="24"/>
          <w:szCs w:val="24"/>
          <w:lang w:val="en-US"/>
        </w:rPr>
        <w:t>The Moderate Alcohol and Cardiovascular Health (MACH) trial</w:t>
      </w:r>
      <w:r w:rsidR="003D19B7">
        <w:rPr>
          <w:sz w:val="24"/>
          <w:szCs w:val="24"/>
          <w:lang w:val="en-US"/>
        </w:rPr>
        <w:t>, supported by the National Institute on Alcohol Abuse and Alcoholism (NIAAA),</w:t>
      </w:r>
      <w:r w:rsidR="004229A1">
        <w:rPr>
          <w:sz w:val="24"/>
          <w:szCs w:val="24"/>
          <w:lang w:val="en-US"/>
        </w:rPr>
        <w:t xml:space="preserve"> began in February 2018 and </w:t>
      </w:r>
      <w:r w:rsidR="009A4506" w:rsidRPr="009A1250">
        <w:rPr>
          <w:sz w:val="24"/>
          <w:szCs w:val="24"/>
          <w:lang w:val="en-US"/>
        </w:rPr>
        <w:t>was designed to investigate the possible cardioprotective effects of alcohol</w:t>
      </w:r>
      <w:r w:rsidR="00FB41A6" w:rsidRPr="009A1250">
        <w:rPr>
          <w:sz w:val="24"/>
          <w:szCs w:val="24"/>
          <w:lang w:val="en-US"/>
        </w:rPr>
        <w:t>.</w:t>
      </w:r>
      <w:r w:rsidR="00B774EF">
        <w:rPr>
          <w:sz w:val="24"/>
          <w:szCs w:val="24"/>
          <w:lang w:val="en-US"/>
        </w:rPr>
        <w:fldChar w:fldCharType="begin"/>
      </w:r>
      <w:r w:rsidR="00C716F2">
        <w:rPr>
          <w:sz w:val="24"/>
          <w:szCs w:val="24"/>
          <w:lang w:val="en-US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B774EF">
        <w:rPr>
          <w:sz w:val="24"/>
          <w:szCs w:val="24"/>
          <w:lang w:val="en-US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  <w:lang w:val="en-US"/>
        </w:rPr>
        <w:t>1</w:t>
      </w:r>
      <w:r w:rsidR="00B774EF">
        <w:rPr>
          <w:sz w:val="24"/>
          <w:szCs w:val="24"/>
          <w:lang w:val="en-US"/>
        </w:rPr>
        <w:fldChar w:fldCharType="end"/>
      </w:r>
      <w:r w:rsidR="00155DC3">
        <w:rPr>
          <w:sz w:val="24"/>
          <w:szCs w:val="24"/>
          <w:lang w:val="en-US"/>
        </w:rPr>
        <w:t xml:space="preserve"> </w:t>
      </w:r>
      <w:r w:rsidR="003D19B7">
        <w:rPr>
          <w:sz w:val="24"/>
          <w:szCs w:val="24"/>
          <w:lang w:val="en-US"/>
        </w:rPr>
        <w:t>A</w:t>
      </w:r>
      <w:r w:rsidR="00631022" w:rsidRPr="009A1250">
        <w:rPr>
          <w:sz w:val="24"/>
          <w:szCs w:val="24"/>
          <w:lang w:val="en-US"/>
        </w:rPr>
        <w:t xml:space="preserve">pproximately </w:t>
      </w:r>
      <w:r w:rsidR="00C1546D" w:rsidRPr="009A1250">
        <w:rPr>
          <w:sz w:val="24"/>
          <w:szCs w:val="24"/>
          <w:lang w:val="en-US"/>
        </w:rPr>
        <w:t>two</w:t>
      </w:r>
      <w:r w:rsidR="00C503C3">
        <w:rPr>
          <w:sz w:val="24"/>
          <w:szCs w:val="24"/>
          <w:lang w:val="en-US"/>
        </w:rPr>
        <w:t>-</w:t>
      </w:r>
      <w:r w:rsidR="00631022" w:rsidRPr="009A1250">
        <w:rPr>
          <w:sz w:val="24"/>
          <w:szCs w:val="24"/>
          <w:lang w:val="en-US"/>
        </w:rPr>
        <w:t xml:space="preserve">thirds of the funding </w:t>
      </w:r>
      <w:r w:rsidR="009A4506" w:rsidRPr="009A1250">
        <w:rPr>
          <w:sz w:val="24"/>
          <w:szCs w:val="24"/>
          <w:lang w:val="en-US"/>
        </w:rPr>
        <w:t>for this</w:t>
      </w:r>
      <w:r w:rsidR="00631022" w:rsidRPr="009A1250">
        <w:rPr>
          <w:sz w:val="24"/>
          <w:szCs w:val="24"/>
          <w:lang w:val="en-US"/>
        </w:rPr>
        <w:t xml:space="preserve"> $100 million dollar trial</w:t>
      </w:r>
      <w:r w:rsidR="00C1546D">
        <w:rPr>
          <w:sz w:val="24"/>
          <w:szCs w:val="24"/>
          <w:lang w:val="en-US"/>
        </w:rPr>
        <w:t xml:space="preserve"> </w:t>
      </w:r>
      <w:r w:rsidR="00631022" w:rsidRPr="009A1250">
        <w:rPr>
          <w:sz w:val="24"/>
          <w:szCs w:val="24"/>
          <w:lang w:val="en-US"/>
        </w:rPr>
        <w:t>wa</w:t>
      </w:r>
      <w:r w:rsidR="00B82C8C" w:rsidRPr="009A1250">
        <w:rPr>
          <w:sz w:val="24"/>
          <w:szCs w:val="24"/>
          <w:lang w:val="en-US"/>
        </w:rPr>
        <w:t>s provid</w:t>
      </w:r>
      <w:r w:rsidR="00631022" w:rsidRPr="009A1250">
        <w:rPr>
          <w:sz w:val="24"/>
          <w:szCs w:val="24"/>
          <w:lang w:val="en-US"/>
        </w:rPr>
        <w:t>ed by</w:t>
      </w:r>
      <w:r w:rsidR="00AB689E">
        <w:rPr>
          <w:sz w:val="24"/>
          <w:szCs w:val="24"/>
          <w:lang w:val="en-US"/>
        </w:rPr>
        <w:t xml:space="preserve"> five global </w:t>
      </w:r>
      <w:r w:rsidR="00631022" w:rsidRPr="009A1250">
        <w:rPr>
          <w:sz w:val="24"/>
          <w:szCs w:val="24"/>
          <w:lang w:val="en-US"/>
        </w:rPr>
        <w:t>alcohol producers</w:t>
      </w:r>
      <w:r w:rsidR="005E3581">
        <w:rPr>
          <w:sz w:val="24"/>
          <w:szCs w:val="24"/>
          <w:lang w:val="en-US"/>
        </w:rPr>
        <w:t xml:space="preserve">: </w:t>
      </w:r>
      <w:r w:rsidR="00C23337">
        <w:rPr>
          <w:sz w:val="24"/>
          <w:szCs w:val="24"/>
          <w:lang w:val="en-US"/>
        </w:rPr>
        <w:t>Anheuser-Busch InBev, Carlsberg, Diageo, Heineken</w:t>
      </w:r>
      <w:r w:rsidR="00C503C3">
        <w:rPr>
          <w:sz w:val="24"/>
          <w:szCs w:val="24"/>
          <w:lang w:val="en-US"/>
        </w:rPr>
        <w:t>,</w:t>
      </w:r>
      <w:r w:rsidR="00C23337">
        <w:rPr>
          <w:sz w:val="24"/>
          <w:szCs w:val="24"/>
          <w:lang w:val="en-US"/>
        </w:rPr>
        <w:t xml:space="preserve"> and Pernod Ricard</w:t>
      </w:r>
      <w:r w:rsidR="00251F8F">
        <w:rPr>
          <w:sz w:val="24"/>
          <w:szCs w:val="24"/>
          <w:lang w:val="en-US"/>
        </w:rPr>
        <w:t>.</w:t>
      </w:r>
      <w:r w:rsidR="0073657A">
        <w:rPr>
          <w:sz w:val="24"/>
          <w:szCs w:val="24"/>
          <w:lang w:val="en-US"/>
        </w:rPr>
        <w:fldChar w:fldCharType="begin"/>
      </w:r>
      <w:r w:rsidR="00C716F2">
        <w:rPr>
          <w:sz w:val="24"/>
          <w:szCs w:val="24"/>
          <w:lang w:val="en-US"/>
        </w:rPr>
        <w:instrText xml:space="preserve"> ADDIN EN.CITE &lt;EndNote&gt;&lt;Cite&gt;&lt;Author&gt;Dyer&lt;/Author&gt;&lt;Year&gt;2018&lt;/Year&gt;&lt;RecNum&gt;3&lt;/RecNum&gt;&lt;DisplayText&gt;&lt;style face="superscript"&gt;2,3&lt;/style&gt;&lt;/DisplayText&gt;&lt;record&gt;&lt;rec-number&gt;3&lt;/rec-number&gt;&lt;foreign-keys&gt;&lt;key app="EN" db-id="frwefzzske5vvne50eext0sk0vsppfsx9pva" timestamp="1570024236"&gt;3&lt;/key&gt;&lt;/foreign-keys&gt;&lt;ref-type name="Journal Article"&gt;17&lt;/ref-type&gt;&lt;contributors&gt;&lt;authors&gt;&lt;author&gt;Dyer, O.&lt;/author&gt;&lt;/authors&gt;&lt;/contributors&gt;&lt;titles&gt;&lt;title&gt;$100m alcohol study is cancelled amid pro-industry “bias”&lt;/title&gt;&lt;secondary-title&gt;BMJ&lt;/secondary-title&gt;&lt;/titles&gt;&lt;pages&gt;k2689 &lt;/pages&gt;&lt;volume&gt;361&lt;/volume&gt;&lt;dates&gt;&lt;year&gt;2018&lt;/year&gt;&lt;/dates&gt;&lt;urls&gt;&lt;/urls&gt;&lt;/record&gt;&lt;/Cite&gt;&lt;Cite&gt;&lt;Author&gt;Rabin&lt;/Author&gt;&lt;Year&gt;2018&lt;/Year&gt;&lt;RecNum&gt;142&lt;/RecNum&gt;&lt;record&gt;&lt;rec-number&gt;142&lt;/rec-number&gt;&lt;foreign-keys&gt;&lt;key app="EN" db-id="a05ff0asapwdwzerfwpvxdffv02re5xsw59f" timestamp="1541195951"&gt;142&lt;/key&gt;&lt;/foreign-keys&gt;&lt;ref-type name="Newspaper Article"&gt;23&lt;/ref-type&gt;&lt;contributors&gt;&lt;authors&gt;&lt;author&gt;Rabin, R.C.&lt;/author&gt;&lt;/authors&gt;&lt;/contributors&gt;&lt;titles&gt;&lt;title&gt;Federal agency courted alcohol industry to fund study on benefits of moderate drinking&lt;/title&gt;&lt;secondary-title&gt;New York Times&lt;/secondary-title&gt;&lt;/titles&gt;&lt;dates&gt;&lt;year&gt;2018&lt;/year&gt;&lt;pub-dates&gt;&lt;date&gt;17th March&lt;/date&gt;&lt;/pub-dates&gt;&lt;/dates&gt;&lt;urls&gt;&lt;related-urls&gt;&lt;url&gt;https://www.nytimes.com/2018/03/17/health/nih-alcohol-study-liquor-industry.html&lt;/url&gt;&lt;/related-urls&gt;&lt;/urls&gt;&lt;/record&gt;&lt;/Cite&gt;&lt;/EndNote&gt;</w:instrText>
      </w:r>
      <w:r w:rsidR="0073657A">
        <w:rPr>
          <w:sz w:val="24"/>
          <w:szCs w:val="24"/>
          <w:lang w:val="en-US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  <w:lang w:val="en-US"/>
        </w:rPr>
        <w:t>2,3</w:t>
      </w:r>
      <w:r w:rsidR="0073657A">
        <w:rPr>
          <w:sz w:val="24"/>
          <w:szCs w:val="24"/>
          <w:lang w:val="en-US"/>
        </w:rPr>
        <w:fldChar w:fldCharType="end"/>
      </w:r>
      <w:r w:rsidR="00650100">
        <w:rPr>
          <w:sz w:val="24"/>
          <w:szCs w:val="24"/>
          <w:lang w:val="en-US"/>
        </w:rPr>
        <w:t xml:space="preserve"> </w:t>
      </w:r>
      <w:r w:rsidR="004E2AED">
        <w:rPr>
          <w:sz w:val="24"/>
          <w:szCs w:val="24"/>
          <w:lang w:val="en-US"/>
        </w:rPr>
        <w:t xml:space="preserve">Their ability to provide </w:t>
      </w:r>
      <w:r w:rsidR="00343F89">
        <w:rPr>
          <w:sz w:val="24"/>
          <w:szCs w:val="24"/>
          <w:lang w:val="en-US"/>
        </w:rPr>
        <w:t>such</w:t>
      </w:r>
      <w:r w:rsidR="004E2AED">
        <w:rPr>
          <w:sz w:val="24"/>
          <w:szCs w:val="24"/>
          <w:lang w:val="en-US"/>
        </w:rPr>
        <w:t xml:space="preserve"> funding is connected to t</w:t>
      </w:r>
      <w:r w:rsidR="00430C5C" w:rsidRPr="00AB689E">
        <w:rPr>
          <w:sz w:val="24"/>
          <w:szCs w:val="24"/>
          <w:lang w:val="en-US"/>
        </w:rPr>
        <w:t>he concentration of the brewing and distilled spirits industries into a small number of transnational corporations</w:t>
      </w:r>
      <w:r w:rsidR="004E2AED">
        <w:rPr>
          <w:sz w:val="24"/>
          <w:szCs w:val="24"/>
          <w:lang w:val="en-US"/>
        </w:rPr>
        <w:t>.</w:t>
      </w:r>
      <w:r w:rsidR="0073657A">
        <w:rPr>
          <w:sz w:val="24"/>
          <w:szCs w:val="24"/>
          <w:lang w:val="en-US"/>
        </w:rPr>
        <w:fldChar w:fldCharType="begin"/>
      </w:r>
      <w:r w:rsidR="00C716F2">
        <w:rPr>
          <w:sz w:val="24"/>
          <w:szCs w:val="24"/>
          <w:lang w:val="en-US"/>
        </w:rPr>
        <w:instrText xml:space="preserve"> ADDIN EN.CITE &lt;EndNote&gt;&lt;Cite&gt;&lt;Author&gt;Jernigan&lt;/Author&gt;&lt;Year&gt;2009&lt;/Year&gt;&lt;RecNum&gt;86&lt;/RecNum&gt;&lt;DisplayText&gt;&lt;style face="superscript"&gt;4&lt;/style&gt;&lt;/DisplayText&gt;&lt;record&gt;&lt;rec-number&gt;86&lt;/rec-number&gt;&lt;foreign-keys&gt;&lt;key app="EN" db-id="a05ff0asapwdwzerfwpvxdffv02re5xsw59f" timestamp="1539615368"&gt;86&lt;/key&gt;&lt;/foreign-keys&gt;&lt;ref-type name="Journal Article"&gt;17&lt;/ref-type&gt;&lt;contributors&gt;&lt;authors&gt;&lt;author&gt;Jernigan, D.H.&lt;/author&gt;&lt;/authors&gt;&lt;/contributors&gt;&lt;titles&gt;&lt;title&gt;The global alcohol industry: an overview&lt;/title&gt;&lt;secondary-title&gt;Addiction&lt;/secondary-title&gt;&lt;/titles&gt;&lt;periodical&gt;&lt;full-title&gt;Addiction&lt;/full-title&gt;&lt;/periodical&gt;&lt;pages&gt;6-12&lt;/pages&gt;&lt;volume&gt;104&lt;/volume&gt;&lt;number&gt;s1&lt;/number&gt;&lt;dates&gt;&lt;year&gt;2009&lt;/year&gt;&lt;/dates&gt;&lt;urls&gt;&lt;related-urls&gt;&lt;url&gt;https://onlinelibrary.wiley.com/doi/abs/10.1111/j.1360-0443.2008.02430.x&lt;/url&gt;&lt;/related-urls&gt;&lt;/urls&gt;&lt;electronic-resource-num&gt;doi:10.1111/j.1360-0443.2008.02430.x&lt;/electronic-resource-num&gt;&lt;/record&gt;&lt;/Cite&gt;&lt;/EndNote&gt;</w:instrText>
      </w:r>
      <w:r w:rsidR="0073657A">
        <w:rPr>
          <w:sz w:val="24"/>
          <w:szCs w:val="24"/>
          <w:lang w:val="en-US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  <w:lang w:val="en-US"/>
        </w:rPr>
        <w:t>4</w:t>
      </w:r>
      <w:r w:rsidR="0073657A">
        <w:rPr>
          <w:sz w:val="24"/>
          <w:szCs w:val="24"/>
          <w:lang w:val="en-US"/>
        </w:rPr>
        <w:fldChar w:fldCharType="end"/>
      </w:r>
      <w:r w:rsidR="004E2AED">
        <w:rPr>
          <w:sz w:val="24"/>
          <w:szCs w:val="24"/>
          <w:lang w:val="en-US"/>
        </w:rPr>
        <w:t xml:space="preserve"> This has led </w:t>
      </w:r>
      <w:r w:rsidR="00430C5C">
        <w:rPr>
          <w:sz w:val="24"/>
          <w:szCs w:val="24"/>
          <w:lang w:val="en-US"/>
        </w:rPr>
        <w:t xml:space="preserve">to a pooling of resources </w:t>
      </w:r>
      <w:r w:rsidR="00412069">
        <w:rPr>
          <w:sz w:val="24"/>
          <w:szCs w:val="24"/>
          <w:lang w:val="en-US"/>
        </w:rPr>
        <w:t>that</w:t>
      </w:r>
      <w:r w:rsidR="00430C5C">
        <w:rPr>
          <w:sz w:val="24"/>
          <w:szCs w:val="24"/>
          <w:lang w:val="en-US"/>
        </w:rPr>
        <w:t xml:space="preserve"> enables alcohol companies </w:t>
      </w:r>
      <w:r w:rsidR="00430C5C" w:rsidRPr="00AB689E">
        <w:rPr>
          <w:sz w:val="24"/>
          <w:szCs w:val="24"/>
          <w:lang w:val="en-US"/>
        </w:rPr>
        <w:t xml:space="preserve">to create "social </w:t>
      </w:r>
      <w:r w:rsidR="00430C5C">
        <w:rPr>
          <w:sz w:val="24"/>
          <w:szCs w:val="24"/>
          <w:lang w:val="en-US"/>
        </w:rPr>
        <w:t>aspect</w:t>
      </w:r>
      <w:r w:rsidR="00D237CD">
        <w:rPr>
          <w:sz w:val="24"/>
          <w:szCs w:val="24"/>
          <w:lang w:val="en-US"/>
        </w:rPr>
        <w:t>s</w:t>
      </w:r>
      <w:r w:rsidR="00430C5C">
        <w:rPr>
          <w:sz w:val="24"/>
          <w:szCs w:val="24"/>
          <w:lang w:val="en-US"/>
        </w:rPr>
        <w:t xml:space="preserve">" </w:t>
      </w:r>
      <w:r w:rsidR="00430C5C" w:rsidRPr="00CE3CE7">
        <w:rPr>
          <w:sz w:val="24"/>
          <w:szCs w:val="24"/>
        </w:rPr>
        <w:t>organisations</w:t>
      </w:r>
      <w:r w:rsidR="00430C5C" w:rsidRPr="00AB689E">
        <w:rPr>
          <w:sz w:val="24"/>
          <w:szCs w:val="24"/>
          <w:lang w:val="en-US"/>
        </w:rPr>
        <w:t xml:space="preserve"> </w:t>
      </w:r>
      <w:r w:rsidR="00DD73E4">
        <w:rPr>
          <w:sz w:val="24"/>
          <w:szCs w:val="24"/>
          <w:lang w:val="en-US"/>
        </w:rPr>
        <w:t xml:space="preserve">for </w:t>
      </w:r>
      <w:r w:rsidR="00430C5C" w:rsidRPr="00AB689E">
        <w:rPr>
          <w:sz w:val="24"/>
          <w:szCs w:val="24"/>
          <w:lang w:val="en-US"/>
        </w:rPr>
        <w:t>"corporate social responsibility"</w:t>
      </w:r>
      <w:r w:rsidR="00430C5C">
        <w:rPr>
          <w:sz w:val="24"/>
          <w:szCs w:val="24"/>
          <w:lang w:val="en-US"/>
        </w:rPr>
        <w:t xml:space="preserve"> (CSR)</w:t>
      </w:r>
      <w:r w:rsidR="00650100">
        <w:rPr>
          <w:sz w:val="24"/>
          <w:szCs w:val="24"/>
          <w:lang w:val="en-US"/>
        </w:rPr>
        <w:t xml:space="preserve"> </w:t>
      </w:r>
      <w:r w:rsidR="00D237CD">
        <w:rPr>
          <w:sz w:val="24"/>
          <w:szCs w:val="24"/>
          <w:lang w:val="en-US"/>
        </w:rPr>
        <w:t>and public relations purposes</w:t>
      </w:r>
      <w:r w:rsidR="00430C5C" w:rsidRPr="00AB689E">
        <w:rPr>
          <w:sz w:val="24"/>
          <w:szCs w:val="24"/>
          <w:lang w:val="en-US"/>
        </w:rPr>
        <w:t xml:space="preserve">, including </w:t>
      </w:r>
      <w:r w:rsidR="00430C5C">
        <w:rPr>
          <w:sz w:val="24"/>
          <w:szCs w:val="24"/>
          <w:lang w:val="en-US"/>
        </w:rPr>
        <w:t>research</w:t>
      </w:r>
      <w:r w:rsidR="004E2AED">
        <w:rPr>
          <w:sz w:val="24"/>
          <w:szCs w:val="24"/>
          <w:lang w:val="en-US"/>
        </w:rPr>
        <w:t>.</w:t>
      </w:r>
      <w:r w:rsidR="0073657A">
        <w:rPr>
          <w:sz w:val="24"/>
          <w:szCs w:val="24"/>
          <w:lang w:val="en-US"/>
        </w:rPr>
        <w:fldChar w:fldCharType="begin"/>
      </w:r>
      <w:r w:rsidR="00C716F2">
        <w:rPr>
          <w:sz w:val="24"/>
          <w:szCs w:val="24"/>
          <w:lang w:val="en-US"/>
        </w:rPr>
        <w:instrText xml:space="preserve"> ADDIN EN.CITE &lt;EndNote&gt;&lt;Cite&gt;&lt;Author&gt;Mialon&lt;/Author&gt;&lt;Year&gt;2018&lt;/Year&gt;&lt;RecNum&gt;10&lt;/RecNum&gt;&lt;DisplayText&gt;&lt;style face="superscript"&gt;5,6&lt;/style&gt;&lt;/DisplayText&gt;&lt;record&gt;&lt;rec-number&gt;10&lt;/rec-number&gt;&lt;foreign-keys&gt;&lt;key app="EN" db-id="a05ff0asapwdwzerfwpvxdffv02re5xsw59f" timestamp="1536935763"&gt;10&lt;/key&gt;&lt;/foreign-keys&gt;&lt;ref-type name="Journal Article"&gt;17&lt;/ref-type&gt;&lt;contributors&gt;&lt;authors&gt;&lt;author&gt;Mialon, Melissa&lt;/author&gt;&lt;author&gt;McCambridge, J.&lt;/author&gt;&lt;/authors&gt;&lt;/contributors&gt;&lt;titles&gt;&lt;title&gt;Alcohol industry corporate social responsibility initiatives and harmful drinking: a systematic review&lt;/title&gt;&lt;secondary-title&gt;Eur. J. Public Health&lt;/secondary-title&gt;&lt;/titles&gt;&lt;periodical&gt;&lt;full-title&gt;Eur. J. Public Health&lt;/full-title&gt;&lt;/periodical&gt;&lt;pages&gt;664-673&lt;/pages&gt;&lt;volume&gt;28&lt;/volume&gt;&lt;number&gt;4&lt;/number&gt;&lt;dates&gt;&lt;year&gt;2018&lt;/year&gt;&lt;/dates&gt;&lt;urls&gt;&lt;/urls&gt;&lt;/record&gt;&lt;/Cite&gt;&lt;Cite&gt;&lt;Author&gt;Babor&lt;/Author&gt;&lt;Year&gt;2013&lt;/Year&gt;&lt;RecNum&gt;88&lt;/RecNum&gt;&lt;record&gt;&lt;rec-number&gt;88&lt;/rec-number&gt;&lt;foreign-keys&gt;&lt;key app="EN" db-id="a05ff0asapwdwzerfwpvxdffv02re5xsw59f" timestamp="1539689942"&gt;88&lt;/key&gt;&lt;/foreign-keys&gt;&lt;ref-type name="Journal Article"&gt;17&lt;/ref-type&gt;&lt;contributors&gt;&lt;authors&gt;&lt;author&gt;Babor, T.F.&lt;/author&gt;&lt;author&gt;Robaina, K.&lt;/author&gt;&lt;/authors&gt;&lt;/contributors&gt;&lt;titles&gt;&lt;title&gt;Public health, academic medicine, and the alcohol industry’s corporate social responsibility activities&lt;/title&gt;&lt;secondary-title&gt;Am. J. Public Health&lt;/secondary-title&gt;&lt;/titles&gt;&lt;periodical&gt;&lt;full-title&gt;Am. J. Public Health&lt;/full-title&gt;&lt;/periodical&gt;&lt;pages&gt;206-214&lt;/pages&gt;&lt;volume&gt;103&lt;/volume&gt;&lt;number&gt;2&lt;/number&gt;&lt;dates&gt;&lt;year&gt;2013&lt;/year&gt;&lt;/dates&gt;&lt;accession-num&gt;23237151&lt;/accession-num&gt;&lt;urls&gt;&lt;related-urls&gt;&lt;url&gt;https://ajph.aphapublications.org/doi/abs/10.2105/AJPH.2012.300847&lt;/url&gt;&lt;/related-urls&gt;&lt;/urls&gt;&lt;electronic-resource-num&gt;10.2105/ajph.2012.300847&lt;/electronic-resource-num&gt;&lt;/record&gt;&lt;/Cite&gt;&lt;/EndNote&gt;</w:instrText>
      </w:r>
      <w:r w:rsidR="0073657A">
        <w:rPr>
          <w:sz w:val="24"/>
          <w:szCs w:val="24"/>
          <w:lang w:val="en-US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  <w:lang w:val="en-US"/>
        </w:rPr>
        <w:t>5,6</w:t>
      </w:r>
      <w:r w:rsidR="0073657A">
        <w:rPr>
          <w:sz w:val="24"/>
          <w:szCs w:val="24"/>
          <w:lang w:val="en-US"/>
        </w:rPr>
        <w:fldChar w:fldCharType="end"/>
      </w:r>
      <w:r w:rsidR="007F6FA1">
        <w:rPr>
          <w:sz w:val="24"/>
          <w:szCs w:val="24"/>
          <w:lang w:val="en-US"/>
        </w:rPr>
        <w:t xml:space="preserve"> </w:t>
      </w:r>
      <w:r w:rsidR="00B65950">
        <w:rPr>
          <w:sz w:val="24"/>
          <w:szCs w:val="24"/>
          <w:lang w:val="en-US"/>
        </w:rPr>
        <w:t>Researchers have raised concerns about corporate strategies to bias science a</w:t>
      </w:r>
      <w:r w:rsidR="00E738C6">
        <w:rPr>
          <w:sz w:val="24"/>
          <w:szCs w:val="24"/>
          <w:lang w:val="en-US"/>
        </w:rPr>
        <w:t>cross a range of health-related topics,</w:t>
      </w:r>
      <w:r w:rsidR="00E738C6">
        <w:rPr>
          <w:sz w:val="24"/>
          <w:szCs w:val="24"/>
          <w:lang w:val="en-US"/>
        </w:rPr>
        <w:fldChar w:fldCharType="begin">
          <w:fldData xml:space="preserve">PEVuZE5vdGU+PENpdGU+PEF1dGhvcj5XaGl0ZTwvQXV0aG9yPjxZZWFyPjIwMTA8L1llYXI+PFJl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</w:fldData>
        </w:fldChar>
      </w:r>
      <w:r w:rsidR="00E738C6">
        <w:rPr>
          <w:sz w:val="24"/>
          <w:szCs w:val="24"/>
          <w:lang w:val="en-US"/>
        </w:rPr>
        <w:instrText xml:space="preserve"> ADDIN EN.CITE </w:instrText>
      </w:r>
      <w:r w:rsidR="00E738C6">
        <w:rPr>
          <w:sz w:val="24"/>
          <w:szCs w:val="24"/>
          <w:lang w:val="en-US"/>
        </w:rPr>
        <w:fldChar w:fldCharType="begin">
          <w:fldData xml:space="preserve">PEVuZE5vdGU+PENpdGU+PEF1dGhvcj5XaGl0ZTwvQXV0aG9yPjxZZWFyPjIwMTA8L1llYXI+PFJl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</w:fldData>
        </w:fldChar>
      </w:r>
      <w:r w:rsidR="00E738C6">
        <w:rPr>
          <w:sz w:val="24"/>
          <w:szCs w:val="24"/>
          <w:lang w:val="en-US"/>
        </w:rPr>
        <w:instrText xml:space="preserve"> ADDIN EN.CITE.DATA </w:instrText>
      </w:r>
      <w:r w:rsidR="00E738C6">
        <w:rPr>
          <w:sz w:val="24"/>
          <w:szCs w:val="24"/>
          <w:lang w:val="en-US"/>
        </w:rPr>
      </w:r>
      <w:r w:rsidR="00E738C6">
        <w:rPr>
          <w:sz w:val="24"/>
          <w:szCs w:val="24"/>
          <w:lang w:val="en-US"/>
        </w:rPr>
        <w:fldChar w:fldCharType="end"/>
      </w:r>
      <w:r w:rsidR="00E738C6">
        <w:rPr>
          <w:sz w:val="24"/>
          <w:szCs w:val="24"/>
          <w:lang w:val="en-US"/>
        </w:rPr>
      </w:r>
      <w:r w:rsidR="00E738C6">
        <w:rPr>
          <w:sz w:val="24"/>
          <w:szCs w:val="24"/>
          <w:lang w:val="en-US"/>
        </w:rPr>
        <w:fldChar w:fldCharType="separate"/>
      </w:r>
      <w:r w:rsidR="00E738C6" w:rsidRPr="00B774EF">
        <w:rPr>
          <w:noProof/>
          <w:sz w:val="24"/>
          <w:szCs w:val="24"/>
          <w:vertAlign w:val="superscript"/>
          <w:lang w:val="en-US"/>
        </w:rPr>
        <w:t>7-9</w:t>
      </w:r>
      <w:r w:rsidR="00E738C6">
        <w:rPr>
          <w:sz w:val="24"/>
          <w:szCs w:val="24"/>
          <w:lang w:val="en-US"/>
        </w:rPr>
        <w:fldChar w:fldCharType="end"/>
      </w:r>
      <w:r w:rsidR="00E738C6">
        <w:rPr>
          <w:sz w:val="24"/>
          <w:szCs w:val="24"/>
          <w:lang w:val="en-US"/>
        </w:rPr>
        <w:t xml:space="preserve"> </w:t>
      </w:r>
      <w:r w:rsidR="00B65950">
        <w:rPr>
          <w:sz w:val="24"/>
          <w:szCs w:val="24"/>
          <w:lang w:val="en-US"/>
        </w:rPr>
        <w:t xml:space="preserve">including </w:t>
      </w:r>
      <w:r w:rsidR="00E738C6">
        <w:rPr>
          <w:sz w:val="24"/>
          <w:szCs w:val="24"/>
          <w:lang w:val="en-US"/>
        </w:rPr>
        <w:t xml:space="preserve">industry sponsorship </w:t>
      </w:r>
      <w:r w:rsidR="00343F89">
        <w:rPr>
          <w:sz w:val="24"/>
          <w:szCs w:val="24"/>
          <w:lang w:val="en-US"/>
        </w:rPr>
        <w:t>shaping</w:t>
      </w:r>
      <w:r w:rsidR="00E738C6">
        <w:rPr>
          <w:sz w:val="24"/>
          <w:szCs w:val="24"/>
          <w:lang w:val="en-US"/>
        </w:rPr>
        <w:t xml:space="preserve"> research agendas, as well as particular studies.</w:t>
      </w:r>
      <w:r w:rsidR="00E738C6">
        <w:rPr>
          <w:sz w:val="24"/>
          <w:szCs w:val="24"/>
          <w:lang w:val="en-US"/>
        </w:rPr>
        <w:fldChar w:fldCharType="begin"/>
      </w:r>
      <w:r w:rsidR="00E738C6">
        <w:rPr>
          <w:sz w:val="24"/>
          <w:szCs w:val="24"/>
          <w:lang w:val="en-US"/>
        </w:rPr>
        <w:instrText xml:space="preserve"> ADDIN EN.CITE &lt;EndNote&gt;&lt;Cite&gt;&lt;Author&gt;Fabbri&lt;/Author&gt;&lt;Year&gt;2018&lt;/Year&gt;&lt;RecNum&gt;328&lt;/RecNum&gt;&lt;DisplayText&gt;&lt;style face="superscript"&gt;10&lt;/style&gt;&lt;/DisplayText&gt;&lt;record&gt;&lt;rec-number&gt;328&lt;/rec-number&gt;&lt;foreign-keys&gt;&lt;key app="EN" db-id="a05ff0asapwdwzerfwpvxdffv02re5xsw59f" timestamp="1563876167"&gt;328&lt;/key&gt;&lt;/foreign-keys&gt;&lt;ref-type name="Journal Article"&gt;17&lt;/ref-type&gt;&lt;contributors&gt;&lt;authors&gt;&lt;author&gt;Alice Fabbri&lt;/author&gt;&lt;author&gt;Alexandra Lai&lt;/author&gt;&lt;author&gt;Quinn Grundy&lt;/author&gt;&lt;author&gt;Lisa Anne Bero&lt;/author&gt;&lt;/authors&gt;&lt;/contributors&gt;&lt;titles&gt;&lt;title&gt;The influence of industry sponsorship on the research agenda: a scoping review&lt;/title&gt;&lt;secondary-title&gt;Am. J. Public Health&lt;/secondary-title&gt;&lt;/titles&gt;&lt;periodical&gt;&lt;full-title&gt;Am. J. Public Health&lt;/full-title&gt;&lt;/periodical&gt;&lt;pages&gt;e9-e16&lt;/pages&gt;&lt;volume&gt;108&lt;/volume&gt;&lt;number&gt;11&lt;/number&gt;&lt;dates&gt;&lt;year&gt;2018&lt;/year&gt;&lt;/dates&gt;&lt;accession-num&gt;30252531&lt;/accession-num&gt;&lt;urls&gt;&lt;related-urls&gt;&lt;url&gt;https://ajph.aphapublications.org/doi/abs/10.2105/AJPH.2018.304677&lt;/url&gt;&lt;/related-urls&gt;&lt;/urls&gt;&lt;electronic-resource-num&gt;10.2105/ajph.2018.304677&lt;/electronic-resource-num&gt;&lt;/record&gt;&lt;/Cite&gt;&lt;/EndNote&gt;</w:instrText>
      </w:r>
      <w:r w:rsidR="00E738C6">
        <w:rPr>
          <w:sz w:val="24"/>
          <w:szCs w:val="24"/>
          <w:lang w:val="en-US"/>
        </w:rPr>
        <w:fldChar w:fldCharType="separate"/>
      </w:r>
      <w:r w:rsidR="00E738C6" w:rsidRPr="00B774EF">
        <w:rPr>
          <w:noProof/>
          <w:sz w:val="24"/>
          <w:szCs w:val="24"/>
          <w:vertAlign w:val="superscript"/>
          <w:lang w:val="en-US"/>
        </w:rPr>
        <w:t>10</w:t>
      </w:r>
      <w:r w:rsidR="00E738C6">
        <w:rPr>
          <w:sz w:val="24"/>
          <w:szCs w:val="24"/>
          <w:lang w:val="en-US"/>
        </w:rPr>
        <w:fldChar w:fldCharType="end"/>
      </w:r>
      <w:r w:rsidR="007F6FA1">
        <w:rPr>
          <w:sz w:val="24"/>
          <w:szCs w:val="24"/>
          <w:lang w:val="en-US"/>
        </w:rPr>
        <w:t xml:space="preserve"> Following media </w:t>
      </w:r>
      <w:r w:rsidR="00343F89">
        <w:rPr>
          <w:sz w:val="24"/>
          <w:szCs w:val="24"/>
          <w:lang w:val="en-US"/>
        </w:rPr>
        <w:t>coverage</w:t>
      </w:r>
      <w:r w:rsidR="00E95201">
        <w:rPr>
          <w:sz w:val="24"/>
          <w:szCs w:val="24"/>
          <w:lang w:val="en-US"/>
        </w:rPr>
        <w:t>,</w:t>
      </w:r>
      <w:r w:rsidR="007F6FA1">
        <w:rPr>
          <w:sz w:val="24"/>
          <w:szCs w:val="24"/>
          <w:lang w:val="en-US"/>
        </w:rPr>
        <w:fldChar w:fldCharType="begin"/>
      </w:r>
      <w:r w:rsidR="007F6FA1">
        <w:rPr>
          <w:sz w:val="24"/>
          <w:szCs w:val="24"/>
          <w:lang w:val="en-US"/>
        </w:rPr>
        <w:instrText xml:space="preserve"> ADDIN EN.CITE &lt;EndNote&gt;&lt;Cite&gt;&lt;Author&gt;Rabin&lt;/Author&gt;&lt;Year&gt;2017&lt;/Year&gt;&lt;RecNum&gt;141&lt;/RecNum&gt;&lt;DisplayText&gt;&lt;style face="superscript"&gt;3,11&lt;/style&gt;&lt;/DisplayText&gt;&lt;record&gt;&lt;rec-number&gt;141&lt;/rec-number&gt;&lt;foreign-keys&gt;&lt;key app="EN" db-id="a05ff0asapwdwzerfwpvxdffv02re5xsw59f" timestamp="1541195265"&gt;141&lt;/key&gt;&lt;/foreign-keys&gt;&lt;ref-type name="Newspaper Article"&gt;23&lt;/ref-type&gt;&lt;contributors&gt;&lt;authors&gt;&lt;author&gt;Rabin, R.C.&lt;/author&gt;&lt;/authors&gt;&lt;/contributors&gt;&lt;titles&gt;&lt;title&gt;Is alcohol good for you? An industry-backed study seeks answers&lt;/title&gt;&lt;secondary-title&gt;New York Times&lt;/secondary-title&gt;&lt;/titles&gt;&lt;dates&gt;&lt;year&gt;2017&lt;/year&gt;&lt;pub-dates&gt;&lt;date&gt;3rd July&lt;/date&gt;&lt;/pub-dates&gt;&lt;/dates&gt;&lt;urls&gt;&lt;related-urls&gt;&lt;url&gt;https://www.nytimes.com/2017/07/03/well/eat/alcohol-national-institutes-of-health-clinical-trial.html&lt;/url&gt;&lt;/related-urls&gt;&lt;/urls&gt;&lt;access-date&gt;2nd November 2018&lt;/access-date&gt;&lt;/record&gt;&lt;/Cite&gt;&lt;Cite&gt;&lt;Author&gt;Rabin&lt;/Author&gt;&lt;Year&gt;2018&lt;/Year&gt;&lt;RecNum&gt;142&lt;/RecNum&gt;&lt;record&gt;&lt;rec-number&gt;142&lt;/rec-number&gt;&lt;foreign-keys&gt;&lt;key app="EN" db-id="a05ff0asapwdwzerfwpvxdffv02re5xsw59f" timestamp="1541195951"&gt;142&lt;/key&gt;&lt;/foreign-keys&gt;&lt;ref-type name="Newspaper Article"&gt;23&lt;/ref-type&gt;&lt;contributors&gt;&lt;authors&gt;&lt;author&gt;Rabin, R.C.&lt;/author&gt;&lt;/authors&gt;&lt;/contributors&gt;&lt;titles&gt;&lt;title&gt;Federal agency courted alcohol industry to fund study on benefits of moderate drinking&lt;/title&gt;&lt;secondary-title&gt;New York Times&lt;/secondary-title&gt;&lt;/titles&gt;&lt;dates&gt;&lt;year&gt;2018&lt;/year&gt;&lt;pub-dates&gt;&lt;date&gt;17th March&lt;/date&gt;&lt;/pub-dates&gt;&lt;/dates&gt;&lt;urls&gt;&lt;related-urls&gt;&lt;url&gt;https://www.nytimes.com/2018/03/17/health/nih-alcohol-study-liquor-industry.html&lt;/url&gt;&lt;/related-urls&gt;&lt;/urls&gt;&lt;/record&gt;&lt;/Cite&gt;&lt;/EndNote&gt;</w:instrText>
      </w:r>
      <w:r w:rsidR="007F6FA1">
        <w:rPr>
          <w:sz w:val="24"/>
          <w:szCs w:val="24"/>
          <w:lang w:val="en-US"/>
        </w:rPr>
        <w:fldChar w:fldCharType="separate"/>
      </w:r>
      <w:r w:rsidR="007F6FA1">
        <w:rPr>
          <w:noProof/>
          <w:sz w:val="24"/>
          <w:szCs w:val="24"/>
          <w:vertAlign w:val="superscript"/>
          <w:lang w:val="en-US"/>
        </w:rPr>
        <w:t>3,11</w:t>
      </w:r>
      <w:r w:rsidR="007F6FA1">
        <w:rPr>
          <w:sz w:val="24"/>
          <w:szCs w:val="24"/>
          <w:lang w:val="en-US"/>
        </w:rPr>
        <w:fldChar w:fldCharType="end"/>
      </w:r>
      <w:r w:rsidR="007F6FA1">
        <w:rPr>
          <w:sz w:val="24"/>
          <w:szCs w:val="24"/>
          <w:lang w:val="en-US"/>
        </w:rPr>
        <w:t xml:space="preserve"> a</w:t>
      </w:r>
      <w:r w:rsidR="00783435">
        <w:rPr>
          <w:sz w:val="24"/>
          <w:szCs w:val="24"/>
          <w:lang w:val="en-US"/>
        </w:rPr>
        <w:t xml:space="preserve"> </w:t>
      </w:r>
      <w:r w:rsidR="007F6FA1">
        <w:rPr>
          <w:sz w:val="24"/>
          <w:szCs w:val="24"/>
          <w:lang w:val="en-US"/>
        </w:rPr>
        <w:t>National Institutes of Health (NIH) investigation</w:t>
      </w:r>
      <w:r w:rsidR="007F6FA1">
        <w:rPr>
          <w:sz w:val="24"/>
          <w:szCs w:val="24"/>
          <w:lang w:val="en-US"/>
        </w:rPr>
        <w:fldChar w:fldCharType="begin"/>
      </w:r>
      <w:r w:rsidR="007F6FA1">
        <w:rPr>
          <w:sz w:val="24"/>
          <w:szCs w:val="24"/>
          <w:lang w:val="en-US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7F6FA1">
        <w:rPr>
          <w:sz w:val="24"/>
          <w:szCs w:val="24"/>
          <w:lang w:val="en-US"/>
        </w:rPr>
        <w:fldChar w:fldCharType="separate"/>
      </w:r>
      <w:r w:rsidR="007F6FA1">
        <w:rPr>
          <w:noProof/>
          <w:sz w:val="24"/>
          <w:szCs w:val="24"/>
          <w:vertAlign w:val="superscript"/>
          <w:lang w:val="en-US"/>
        </w:rPr>
        <w:t>1</w:t>
      </w:r>
      <w:r w:rsidR="007F6FA1">
        <w:rPr>
          <w:sz w:val="24"/>
          <w:szCs w:val="24"/>
          <w:lang w:val="en-US"/>
        </w:rPr>
        <w:fldChar w:fldCharType="end"/>
      </w:r>
      <w:r w:rsidR="00343F89">
        <w:rPr>
          <w:sz w:val="24"/>
          <w:szCs w:val="24"/>
          <w:lang w:val="en-US"/>
        </w:rPr>
        <w:t xml:space="preserve"> led to </w:t>
      </w:r>
      <w:r w:rsidR="00E95201">
        <w:rPr>
          <w:sz w:val="24"/>
          <w:szCs w:val="24"/>
          <w:lang w:val="en-US"/>
        </w:rPr>
        <w:t xml:space="preserve">the </w:t>
      </w:r>
      <w:r w:rsidR="00343F89">
        <w:rPr>
          <w:sz w:val="24"/>
          <w:szCs w:val="24"/>
          <w:lang w:val="en-US"/>
        </w:rPr>
        <w:t>termination of</w:t>
      </w:r>
      <w:r w:rsidR="007F6FA1">
        <w:rPr>
          <w:sz w:val="24"/>
          <w:szCs w:val="24"/>
          <w:lang w:val="en-US"/>
        </w:rPr>
        <w:t xml:space="preserve"> the MACH trial in June 2018. This commentary analyses </w:t>
      </w:r>
      <w:r w:rsidR="007877A2">
        <w:rPr>
          <w:sz w:val="24"/>
          <w:szCs w:val="24"/>
          <w:lang w:val="en-US"/>
        </w:rPr>
        <w:t>e-mail correspondence</w:t>
      </w:r>
      <w:r w:rsidR="007F6FA1">
        <w:rPr>
          <w:sz w:val="24"/>
          <w:szCs w:val="24"/>
          <w:lang w:val="en-US"/>
        </w:rPr>
        <w:t xml:space="preserve"> made publicly available by the NIH </w:t>
      </w:r>
      <w:r w:rsidR="007877A2">
        <w:rPr>
          <w:sz w:val="24"/>
          <w:szCs w:val="24"/>
          <w:lang w:val="en-US"/>
        </w:rPr>
        <w:t xml:space="preserve">report </w:t>
      </w:r>
      <w:r w:rsidR="007F6FA1">
        <w:rPr>
          <w:sz w:val="24"/>
          <w:szCs w:val="24"/>
          <w:lang w:val="en-US"/>
        </w:rPr>
        <w:t xml:space="preserve">to explore the role of the alcohol industry in the trial and the implications for public health science.  </w:t>
      </w:r>
    </w:p>
    <w:p w14:paraId="19386C85" w14:textId="77777777" w:rsidR="00CE30C7" w:rsidRPr="009A1250" w:rsidRDefault="00CE30C7" w:rsidP="009A125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14:paraId="24A7EC7B" w14:textId="77777777" w:rsidR="00342072" w:rsidRPr="004E2AED" w:rsidRDefault="008E53ED" w:rsidP="009A1250">
      <w:pPr>
        <w:autoSpaceDE w:val="0"/>
        <w:autoSpaceDN w:val="0"/>
        <w:adjustRightInd w:val="0"/>
        <w:spacing w:after="0" w:line="360" w:lineRule="auto"/>
        <w:contextualSpacing/>
        <w:rPr>
          <w:i/>
          <w:sz w:val="24"/>
          <w:szCs w:val="24"/>
        </w:rPr>
      </w:pPr>
      <w:r w:rsidRPr="009A1250">
        <w:rPr>
          <w:i/>
          <w:sz w:val="24"/>
          <w:szCs w:val="24"/>
        </w:rPr>
        <w:t>The significance of the science</w:t>
      </w:r>
    </w:p>
    <w:p w14:paraId="6BBEA2D4" w14:textId="5E59F482" w:rsidR="009A172F" w:rsidRPr="009A1250" w:rsidRDefault="00783435" w:rsidP="009A125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alcohol industry attempts to distance its</w:t>
      </w:r>
      <w:r w:rsidR="00F25A18">
        <w:rPr>
          <w:sz w:val="24"/>
          <w:szCs w:val="24"/>
        </w:rPr>
        <w:t>elf from tobacco and other drugs</w:t>
      </w:r>
      <w:r>
        <w:rPr>
          <w:sz w:val="24"/>
          <w:szCs w:val="24"/>
        </w:rPr>
        <w:t xml:space="preserve"> by </w:t>
      </w:r>
      <w:r w:rsidR="00F25A18">
        <w:rPr>
          <w:sz w:val="24"/>
          <w:szCs w:val="24"/>
        </w:rPr>
        <w:t>claiming</w:t>
      </w:r>
      <w:r w:rsidR="007364F1" w:rsidRPr="009A1250">
        <w:rPr>
          <w:sz w:val="24"/>
          <w:szCs w:val="24"/>
        </w:rPr>
        <w:t xml:space="preserve"> that </w:t>
      </w:r>
      <w:r w:rsidR="007364F1">
        <w:rPr>
          <w:sz w:val="24"/>
          <w:szCs w:val="24"/>
        </w:rPr>
        <w:t xml:space="preserve">low-dose </w:t>
      </w:r>
      <w:r w:rsidR="007364F1" w:rsidRPr="009A1250">
        <w:rPr>
          <w:sz w:val="24"/>
          <w:szCs w:val="24"/>
        </w:rPr>
        <w:t xml:space="preserve">alcohol </w:t>
      </w:r>
      <w:r w:rsidR="007364F1">
        <w:rPr>
          <w:sz w:val="24"/>
          <w:szCs w:val="24"/>
        </w:rPr>
        <w:t xml:space="preserve">consumption </w:t>
      </w:r>
      <w:r w:rsidR="007364F1" w:rsidRPr="009A1250">
        <w:rPr>
          <w:sz w:val="24"/>
          <w:szCs w:val="24"/>
        </w:rPr>
        <w:t xml:space="preserve">provides </w:t>
      </w:r>
      <w:r w:rsidR="007364F1">
        <w:rPr>
          <w:sz w:val="24"/>
          <w:szCs w:val="24"/>
        </w:rPr>
        <w:t xml:space="preserve">cardiovascular </w:t>
      </w:r>
      <w:r w:rsidR="007364F1" w:rsidRPr="009A1250">
        <w:rPr>
          <w:sz w:val="24"/>
          <w:szCs w:val="24"/>
        </w:rPr>
        <w:t>health benefits.</w:t>
      </w:r>
      <w:r w:rsidR="0073657A" w:rsidRPr="009A1250">
        <w:rPr>
          <w:sz w:val="24"/>
          <w:szCs w:val="24"/>
        </w:rPr>
        <w:fldChar w:fldCharType="begin"/>
      </w:r>
      <w:r w:rsidR="007F6FA1">
        <w:rPr>
          <w:sz w:val="24"/>
          <w:szCs w:val="24"/>
        </w:rPr>
        <w:instrText xml:space="preserve"> ADDIN EN.CITE &lt;EndNote&gt;&lt;Cite&gt;&lt;Author&gt;McCambridge&lt;/Author&gt;&lt;Year&gt;2018&lt;/Year&gt;&lt;RecNum&gt;4&lt;/RecNum&gt;&lt;DisplayText&gt;&lt;style face="superscript"&gt;12&lt;/style&gt;&lt;/DisplayText&gt;&lt;record&gt;&lt;rec-number&gt;4&lt;/rec-number&gt;&lt;foreign-keys&gt;&lt;key app="EN" db-id="a05ff0asapwdwzerfwpvxdffv02re5xsw59f" timestamp="1536320650"&gt;4&lt;/key&gt;&lt;/foreign-keys&gt;&lt;ref-type name="Journal Article"&gt;17&lt;/ref-type&gt;&lt;contributors&gt;&lt;authors&gt;&lt;author&gt;McCambridge, J.&lt;/author&gt;&lt;author&gt;Mialon, M.&lt;/author&gt;&lt;author&gt;Hawkins, B.&lt;/author&gt;&lt;/authors&gt;&lt;/contributors&gt;&lt;titles&gt;&lt;title&gt;Alcohol industry involvement in policymaking: a systematic review&lt;/title&gt;&lt;secondary-title&gt;Addiction&lt;/secondary-title&gt;&lt;/titles&gt;&lt;periodical&gt;&lt;full-title&gt;Addiction&lt;/full-title&gt;&lt;/periodical&gt;&lt;pages&gt;1571-1584&lt;/pages&gt;&lt;volume&gt;113&lt;/volume&gt;&lt;number&gt;9&lt;/number&gt;&lt;dates&gt;&lt;year&gt;2018&lt;/year&gt;&lt;/dates&gt;&lt;urls&gt;&lt;related-urls&gt;&lt;url&gt;https://onlinelibrary.wiley.com/doi/abs/10.1111/add.14216&lt;/url&gt;&lt;/related-urls&gt;&lt;/urls&gt;&lt;electronic-resource-num&gt;doi:10.1111/add.14216&lt;/electronic-resource-num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7F6FA1" w:rsidRPr="007F6FA1">
        <w:rPr>
          <w:noProof/>
          <w:sz w:val="24"/>
          <w:szCs w:val="24"/>
          <w:vertAlign w:val="superscript"/>
        </w:rPr>
        <w:t>12</w:t>
      </w:r>
      <w:r w:rsidR="0073657A" w:rsidRPr="009A1250">
        <w:rPr>
          <w:sz w:val="24"/>
          <w:szCs w:val="24"/>
        </w:rPr>
        <w:fldChar w:fldCharType="end"/>
      </w:r>
      <w:r w:rsidR="00DD73E4">
        <w:rPr>
          <w:sz w:val="24"/>
          <w:szCs w:val="24"/>
        </w:rPr>
        <w:t xml:space="preserve"> </w:t>
      </w:r>
      <w:r w:rsidR="009A172F" w:rsidRPr="009A1250">
        <w:rPr>
          <w:sz w:val="24"/>
          <w:szCs w:val="24"/>
        </w:rPr>
        <w:t>Older observational epidemiological studies</w:t>
      </w:r>
      <w:r w:rsidR="00484546" w:rsidRPr="009A1250">
        <w:rPr>
          <w:sz w:val="24"/>
          <w:szCs w:val="24"/>
        </w:rPr>
        <w:t>,</w:t>
      </w:r>
      <w:r w:rsidR="0073657A" w:rsidRPr="009A1250">
        <w:rPr>
          <w:sz w:val="24"/>
          <w:szCs w:val="24"/>
        </w:rPr>
        <w:fldChar w:fldCharType="begin"/>
      </w:r>
      <w:r w:rsidR="007F6FA1">
        <w:rPr>
          <w:sz w:val="24"/>
          <w:szCs w:val="24"/>
        </w:rPr>
        <w:instrText xml:space="preserve"> ADDIN EN.CITE &lt;EndNote&gt;&lt;Cite&gt;&lt;Author&gt;Ronksley&lt;/Author&gt;&lt;Year&gt;2011&lt;/Year&gt;&lt;RecNum&gt;4578&lt;/RecNum&gt;&lt;DisplayText&gt;&lt;style face="superscript"&gt;13&lt;/style&gt;&lt;/DisplayText&gt;&lt;record&gt;&lt;rec-number&gt;4578&lt;/rec-number&gt;&lt;foreign-keys&gt;&lt;key app="EN" db-id="d25tdaepypzsxqefpawpprw0x9dvx5a55dar" timestamp="1358356382"&gt;4578&lt;/key&gt;&lt;/foreign-keys&gt;&lt;ref-type name="Journal Article"&gt;17&lt;/ref-type&gt;&lt;contributors&gt;&lt;authors&gt;&lt;author&gt;Ronksley, P. E.&lt;/author&gt;&lt;author&gt;Brien, S. E.&lt;/author&gt;&lt;author&gt;Turner, B. J.&lt;/author&gt;&lt;author&gt;Mukamal, K. J.&lt;/author&gt;&lt;author&gt;Ghali, W. A.&lt;/author&gt;&lt;/authors&gt;&lt;/contributors&gt;&lt;auth-address&gt;Department of Community Health Sciences, Faculty of Medicine, Calgary Institute for Population and Public Health, University of Calgary, Alberta, Canada.&lt;/auth-address&gt;&lt;titles&gt;&lt;title&gt;Association of alcohol consumption with selected cardiovascular disease outcomes: a systematic review and meta-analysis&lt;/title&gt;&lt;secondary-title&gt;BMJ&lt;/secondary-title&gt;&lt;alt-title&gt;Bmj&lt;/alt-title&gt;&lt;/titles&gt;&lt;periodical&gt;&lt;full-title&gt;BMJ&lt;/full-title&gt;&lt;/periodical&gt;&lt;alt-periodical&gt;&lt;full-title&gt;BMJ&lt;/full-title&gt;&lt;/alt-periodical&gt;&lt;pages&gt;d671&lt;/pages&gt;&lt;volume&gt;342&lt;/volume&gt;&lt;keywords&gt;&lt;keyword&gt;Alcohol Drinking/*immunology&lt;/keyword&gt;&lt;keyword&gt;Cardiovascular Diseases/*mortality&lt;/keyword&gt;&lt;keyword&gt;Cause of Death&lt;/keyword&gt;&lt;keyword&gt;Coronary Disease/mortality&lt;/keyword&gt;&lt;keyword&gt;Humans&lt;/keyword&gt;&lt;keyword&gt;Incidence&lt;/keyword&gt;&lt;keyword&gt;Prognosis&lt;/keyword&gt;&lt;keyword&gt;Prospective Studies&lt;/keyword&gt;&lt;keyword&gt;Risk Factors&lt;/keyword&gt;&lt;keyword&gt;Stroke/mortality&lt;/keyword&gt;&lt;/keywords&gt;&lt;dates&gt;&lt;year&gt;2011&lt;/year&gt;&lt;/dates&gt;&lt;isbn&gt;1756-1833 (Electronic)&amp;#xD;0959-535X (Linking)&lt;/isbn&gt;&lt;accession-num&gt;21343207&lt;/accession-num&gt;&lt;urls&gt;&lt;related-urls&gt;&lt;url&gt;http://www.ncbi.nlm.nih.gov/pubmed/21343207&lt;/url&gt;&lt;/related-urls&gt;&lt;/urls&gt;&lt;custom2&gt;3043109&lt;/custom2&gt;&lt;electronic-resource-num&gt;10.1136/bmj.d671&lt;/electronic-resource-num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7F6FA1" w:rsidRPr="007F6FA1">
        <w:rPr>
          <w:noProof/>
          <w:sz w:val="24"/>
          <w:szCs w:val="24"/>
          <w:vertAlign w:val="superscript"/>
        </w:rPr>
        <w:t>13</w:t>
      </w:r>
      <w:r w:rsidR="0073657A" w:rsidRPr="009A1250">
        <w:rPr>
          <w:sz w:val="24"/>
          <w:szCs w:val="24"/>
        </w:rPr>
        <w:fldChar w:fldCharType="end"/>
      </w:r>
      <w:r w:rsidR="00DD73E4">
        <w:rPr>
          <w:sz w:val="24"/>
          <w:szCs w:val="24"/>
        </w:rPr>
        <w:t xml:space="preserve"> </w:t>
      </w:r>
      <w:r w:rsidR="00484546" w:rsidRPr="009A1250">
        <w:rPr>
          <w:sz w:val="24"/>
          <w:szCs w:val="24"/>
        </w:rPr>
        <w:t>including those funded by industry,</w:t>
      </w:r>
      <w:r w:rsidR="0073657A">
        <w:rPr>
          <w:sz w:val="24"/>
          <w:szCs w:val="24"/>
        </w:rPr>
        <w:fldChar w:fldCharType="begin"/>
      </w:r>
      <w:r w:rsidR="007F6FA1">
        <w:rPr>
          <w:sz w:val="24"/>
          <w:szCs w:val="24"/>
        </w:rPr>
        <w:instrText xml:space="preserve"> ADDIN EN.CITE &lt;EndNote&gt;&lt;Cite&gt;&lt;Author&gt;McCambridge&lt;/Author&gt;&lt;Year&gt;2015&lt;/Year&gt;&lt;RecNum&gt;327&lt;/RecNum&gt;&lt;DisplayText&gt;&lt;style face="superscript"&gt;14&lt;/style&gt;&lt;/DisplayText&gt;&lt;record&gt;&lt;rec-number&gt;327&lt;/rec-number&gt;&lt;foreign-keys&gt;&lt;key app="EN" db-id="a05ff0asapwdwzerfwpvxdffv02re5xsw59f" timestamp="1563874956"&gt;327&lt;/key&gt;&lt;/foreign-keys&gt;&lt;ref-type name="Journal Article"&gt;17&lt;/ref-type&gt;&lt;contributors&gt;&lt;authors&gt;&lt;author&gt;McCambridge, Jim&lt;/author&gt;&lt;author&gt;Hartwell, Greg&lt;/author&gt;&lt;/authors&gt;&lt;/contributors&gt;&lt;titles&gt;&lt;title&gt;Has industry funding biased studies of the protective effects of alcohol on cardiovascular disease? A preliminary investigation of prospective cohort studies&lt;/title&gt;&lt;secondary-title&gt;Drug Alcohol Rev.&lt;/secondary-title&gt;&lt;/titles&gt;&lt;periodical&gt;&lt;full-title&gt;Drug Alcohol Rev.&lt;/full-title&gt;&lt;/periodical&gt;&lt;pages&gt;58-66&lt;/pages&gt;&lt;volume&gt;34&lt;/volume&gt;&lt;number&gt;1&lt;/number&gt;&lt;dates&gt;&lt;year&gt;2015&lt;/year&gt;&lt;/dates&gt;&lt;isbn&gt;0959-5236&lt;/isbn&gt;&lt;urls&gt;&lt;related-urls&gt;&lt;url&gt;https://onlinelibrary.wiley.com/doi/abs/10.1111/dar.12125&lt;/url&gt;&lt;/related-urls&gt;&lt;/urls&gt;&lt;electronic-resource-num&gt;10.1111/dar.12125&lt;/electronic-resource-num&gt;&lt;/record&gt;&lt;/Cite&gt;&lt;/EndNote&gt;</w:instrText>
      </w:r>
      <w:r w:rsidR="0073657A">
        <w:rPr>
          <w:sz w:val="24"/>
          <w:szCs w:val="24"/>
        </w:rPr>
        <w:fldChar w:fldCharType="separate"/>
      </w:r>
      <w:r w:rsidR="007F6FA1" w:rsidRPr="007F6FA1">
        <w:rPr>
          <w:noProof/>
          <w:sz w:val="24"/>
          <w:szCs w:val="24"/>
          <w:vertAlign w:val="superscript"/>
        </w:rPr>
        <w:t>14</w:t>
      </w:r>
      <w:r w:rsidR="0073657A">
        <w:rPr>
          <w:sz w:val="24"/>
          <w:szCs w:val="24"/>
        </w:rPr>
        <w:fldChar w:fldCharType="end"/>
      </w:r>
      <w:r w:rsidR="00676D79">
        <w:rPr>
          <w:sz w:val="24"/>
          <w:szCs w:val="24"/>
        </w:rPr>
        <w:t xml:space="preserve"> </w:t>
      </w:r>
      <w:r w:rsidR="009A172F" w:rsidRPr="009A1250">
        <w:rPr>
          <w:sz w:val="24"/>
          <w:szCs w:val="24"/>
        </w:rPr>
        <w:t>suggest th</w:t>
      </w:r>
      <w:r w:rsidR="007364F1">
        <w:rPr>
          <w:sz w:val="24"/>
          <w:szCs w:val="24"/>
        </w:rPr>
        <w:t>ere is a cardiovascular health benefit</w:t>
      </w:r>
      <w:r w:rsidR="009A172F" w:rsidRPr="009A1250">
        <w:rPr>
          <w:sz w:val="24"/>
          <w:szCs w:val="24"/>
        </w:rPr>
        <w:t xml:space="preserve">, whilst more rigorous Mendelian randomisation studies </w:t>
      </w:r>
      <w:r w:rsidR="008E53ED" w:rsidRPr="009A1250">
        <w:rPr>
          <w:sz w:val="24"/>
          <w:szCs w:val="24"/>
        </w:rPr>
        <w:t xml:space="preserve">and other studies adequately correcting for </w:t>
      </w:r>
      <w:r w:rsidR="00D8106A">
        <w:rPr>
          <w:sz w:val="24"/>
          <w:szCs w:val="24"/>
        </w:rPr>
        <w:t xml:space="preserve">misclassification bias (including former drinkers with current abstainers) </w:t>
      </w:r>
      <w:r w:rsidR="00E867EA">
        <w:rPr>
          <w:sz w:val="24"/>
          <w:szCs w:val="24"/>
        </w:rPr>
        <w:t>find</w:t>
      </w:r>
      <w:r w:rsidR="00C1546D">
        <w:rPr>
          <w:sz w:val="24"/>
          <w:szCs w:val="24"/>
        </w:rPr>
        <w:t xml:space="preserve"> </w:t>
      </w:r>
      <w:r w:rsidR="008E53ED" w:rsidRPr="009A1250">
        <w:rPr>
          <w:sz w:val="24"/>
          <w:szCs w:val="24"/>
        </w:rPr>
        <w:t>less or no benefit</w:t>
      </w:r>
      <w:r w:rsidR="009A172F" w:rsidRPr="009A1250">
        <w:rPr>
          <w:sz w:val="24"/>
          <w:szCs w:val="24"/>
        </w:rPr>
        <w:t>.</w:t>
      </w:r>
      <w:r w:rsidR="0073657A" w:rsidRPr="009A1250">
        <w:rPr>
          <w:sz w:val="24"/>
          <w:szCs w:val="24"/>
        </w:rPr>
        <w:fldChar w:fldCharType="begin">
          <w:fldData xml:space="preserve">PEVuZE5vdGU+PENpdGU+PEF1dGhvcj5Ib2xtZXM8L0F1dGhvcj48WWVhcj4yMDE0PC9ZZWFyPjxS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=
</w:fldData>
        </w:fldChar>
      </w:r>
      <w:r w:rsidR="007F6FA1">
        <w:rPr>
          <w:sz w:val="24"/>
          <w:szCs w:val="24"/>
        </w:rPr>
        <w:instrText xml:space="preserve"> ADDIN EN.CITE </w:instrText>
      </w:r>
      <w:r w:rsidR="007F6FA1">
        <w:rPr>
          <w:sz w:val="24"/>
          <w:szCs w:val="24"/>
        </w:rPr>
        <w:fldChar w:fldCharType="begin">
          <w:fldData xml:space="preserve">PEVuZE5vdGU+PENpdGU+PEF1dGhvcj5Ib2xtZXM8L0F1dGhvcj48WWVhcj4yMDE0PC9ZZWFyPjxS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=
</w:fldData>
        </w:fldChar>
      </w:r>
      <w:r w:rsidR="007F6FA1">
        <w:rPr>
          <w:sz w:val="24"/>
          <w:szCs w:val="24"/>
        </w:rPr>
        <w:instrText xml:space="preserve"> ADDIN EN.CITE.DATA </w:instrText>
      </w:r>
      <w:r w:rsidR="007F6FA1">
        <w:rPr>
          <w:sz w:val="24"/>
          <w:szCs w:val="24"/>
        </w:rPr>
      </w:r>
      <w:r w:rsidR="007F6FA1">
        <w:rPr>
          <w:sz w:val="24"/>
          <w:szCs w:val="24"/>
        </w:rPr>
        <w:fldChar w:fldCharType="end"/>
      </w:r>
      <w:r w:rsidR="0073657A" w:rsidRPr="009A1250">
        <w:rPr>
          <w:sz w:val="24"/>
          <w:szCs w:val="24"/>
        </w:rPr>
      </w:r>
      <w:r w:rsidR="0073657A" w:rsidRPr="009A1250">
        <w:rPr>
          <w:sz w:val="24"/>
          <w:szCs w:val="24"/>
        </w:rPr>
        <w:fldChar w:fldCharType="separate"/>
      </w:r>
      <w:r w:rsidR="007F6FA1" w:rsidRPr="007F6FA1">
        <w:rPr>
          <w:noProof/>
          <w:sz w:val="24"/>
          <w:szCs w:val="24"/>
          <w:vertAlign w:val="superscript"/>
        </w:rPr>
        <w:t>15-17</w:t>
      </w:r>
      <w:r w:rsidR="0073657A" w:rsidRPr="009A1250">
        <w:rPr>
          <w:sz w:val="24"/>
          <w:szCs w:val="24"/>
        </w:rPr>
        <w:fldChar w:fldCharType="end"/>
      </w:r>
      <w:r w:rsidR="00DD73E4">
        <w:rPr>
          <w:sz w:val="24"/>
          <w:szCs w:val="24"/>
        </w:rPr>
        <w:t xml:space="preserve"> </w:t>
      </w:r>
      <w:r w:rsidR="00702A5C" w:rsidRPr="009A1250">
        <w:rPr>
          <w:sz w:val="24"/>
          <w:szCs w:val="24"/>
        </w:rPr>
        <w:t>Resolving th</w:t>
      </w:r>
      <w:r w:rsidR="00E867EA">
        <w:rPr>
          <w:sz w:val="24"/>
          <w:szCs w:val="24"/>
        </w:rPr>
        <w:t>is</w:t>
      </w:r>
      <w:r w:rsidR="009A172F" w:rsidRPr="009A1250">
        <w:rPr>
          <w:sz w:val="24"/>
          <w:szCs w:val="24"/>
        </w:rPr>
        <w:t xml:space="preserve"> uncertainty is a major scientific challenge, and the possible implications for public health, the alcohol industry</w:t>
      </w:r>
      <w:r w:rsidR="00C1546D">
        <w:rPr>
          <w:sz w:val="24"/>
          <w:szCs w:val="24"/>
        </w:rPr>
        <w:t>,</w:t>
      </w:r>
      <w:r w:rsidR="009A172F" w:rsidRPr="009A1250">
        <w:rPr>
          <w:sz w:val="24"/>
          <w:szCs w:val="24"/>
        </w:rPr>
        <w:t xml:space="preserve"> and society are </w:t>
      </w:r>
      <w:r w:rsidR="00B82C8C" w:rsidRPr="009A1250">
        <w:rPr>
          <w:sz w:val="24"/>
          <w:szCs w:val="24"/>
        </w:rPr>
        <w:t xml:space="preserve">quite </w:t>
      </w:r>
      <w:r w:rsidR="009A172F" w:rsidRPr="009A1250">
        <w:rPr>
          <w:sz w:val="24"/>
          <w:szCs w:val="24"/>
        </w:rPr>
        <w:t>profound. The MACH trial</w:t>
      </w:r>
      <w:r w:rsidR="00B82C8C" w:rsidRPr="009A1250">
        <w:rPr>
          <w:sz w:val="24"/>
          <w:szCs w:val="24"/>
        </w:rPr>
        <w:t>, the first investigator randomised study</w:t>
      </w:r>
      <w:r w:rsidR="00C55B53" w:rsidRPr="009A1250">
        <w:rPr>
          <w:sz w:val="24"/>
          <w:szCs w:val="24"/>
        </w:rPr>
        <w:t xml:space="preserve"> on the topic</w:t>
      </w:r>
      <w:r w:rsidR="00B82C8C" w:rsidRPr="009A1250">
        <w:rPr>
          <w:sz w:val="24"/>
          <w:szCs w:val="24"/>
        </w:rPr>
        <w:t xml:space="preserve">, </w:t>
      </w:r>
      <w:r w:rsidR="00BD5288" w:rsidRPr="009A1250">
        <w:rPr>
          <w:sz w:val="24"/>
          <w:szCs w:val="24"/>
        </w:rPr>
        <w:t>originated</w:t>
      </w:r>
      <w:r w:rsidR="006A20B0" w:rsidRPr="009A1250">
        <w:rPr>
          <w:sz w:val="24"/>
          <w:szCs w:val="24"/>
        </w:rPr>
        <w:t xml:space="preserve"> in these circumstances.</w:t>
      </w:r>
    </w:p>
    <w:p w14:paraId="0B799050" w14:textId="77777777" w:rsidR="009A172F" w:rsidRPr="009A1250" w:rsidRDefault="009A172F" w:rsidP="009A1250">
      <w:pPr>
        <w:spacing w:line="360" w:lineRule="auto"/>
        <w:contextualSpacing/>
        <w:rPr>
          <w:sz w:val="24"/>
          <w:szCs w:val="24"/>
          <w:lang w:val="en-US"/>
        </w:rPr>
      </w:pPr>
    </w:p>
    <w:p w14:paraId="51A1F2C0" w14:textId="4FBDC643" w:rsidR="00C8007D" w:rsidRPr="009A1250" w:rsidRDefault="006F7E84" w:rsidP="009A1250">
      <w:pPr>
        <w:spacing w:line="360" w:lineRule="auto"/>
        <w:contextualSpacing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 xml:space="preserve">The </w:t>
      </w:r>
      <w:r w:rsidR="009A1250" w:rsidRPr="009A1250">
        <w:rPr>
          <w:i/>
          <w:sz w:val="24"/>
          <w:szCs w:val="24"/>
          <w:lang w:val="en-US"/>
        </w:rPr>
        <w:t>NIH</w:t>
      </w:r>
      <w:r w:rsidR="00BD5288" w:rsidRPr="009A1250">
        <w:rPr>
          <w:i/>
          <w:sz w:val="24"/>
          <w:szCs w:val="24"/>
          <w:lang w:val="en-US"/>
        </w:rPr>
        <w:t xml:space="preserve"> terminated </w:t>
      </w:r>
      <w:r w:rsidR="00C45AEE" w:rsidRPr="009A1250">
        <w:rPr>
          <w:i/>
          <w:sz w:val="24"/>
          <w:szCs w:val="24"/>
          <w:lang w:val="en-US"/>
        </w:rPr>
        <w:t>the MACH trial</w:t>
      </w:r>
      <w:r w:rsidR="00676D79">
        <w:rPr>
          <w:i/>
          <w:sz w:val="24"/>
          <w:szCs w:val="24"/>
          <w:lang w:val="en-US"/>
        </w:rPr>
        <w:t xml:space="preserve"> </w:t>
      </w:r>
      <w:r w:rsidR="00047056" w:rsidRPr="009A1250">
        <w:rPr>
          <w:i/>
          <w:sz w:val="24"/>
          <w:szCs w:val="24"/>
          <w:lang w:val="en-US"/>
        </w:rPr>
        <w:t>because</w:t>
      </w:r>
      <w:r w:rsidR="00BD5288" w:rsidRPr="009A1250">
        <w:rPr>
          <w:i/>
          <w:sz w:val="24"/>
          <w:szCs w:val="24"/>
          <w:lang w:val="en-US"/>
        </w:rPr>
        <w:t xml:space="preserve"> inappropriate interactions </w:t>
      </w:r>
      <w:r w:rsidR="00C1193D" w:rsidRPr="009A1250">
        <w:rPr>
          <w:i/>
          <w:sz w:val="24"/>
          <w:szCs w:val="24"/>
          <w:lang w:val="en-US"/>
        </w:rPr>
        <w:t>with industry</w:t>
      </w:r>
      <w:r w:rsidR="00676D79">
        <w:rPr>
          <w:i/>
          <w:sz w:val="24"/>
          <w:szCs w:val="24"/>
          <w:lang w:val="en-US"/>
        </w:rPr>
        <w:t xml:space="preserve"> </w:t>
      </w:r>
      <w:r w:rsidR="00E867EA">
        <w:rPr>
          <w:i/>
          <w:sz w:val="24"/>
          <w:szCs w:val="24"/>
          <w:lang w:val="en-US"/>
        </w:rPr>
        <w:t>created</w:t>
      </w:r>
      <w:r w:rsidR="00047056" w:rsidRPr="009A1250">
        <w:rPr>
          <w:i/>
          <w:sz w:val="24"/>
          <w:szCs w:val="24"/>
          <w:lang w:val="en-US"/>
        </w:rPr>
        <w:t xml:space="preserve"> bias</w:t>
      </w:r>
    </w:p>
    <w:p w14:paraId="4CEA979A" w14:textId="77777777" w:rsidR="00C8007D" w:rsidRPr="009A1250" w:rsidRDefault="00C8007D" w:rsidP="009A125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  <w:sectPr w:rsidR="00C8007D" w:rsidRPr="009A1250" w:rsidSect="002446C1">
          <w:footerReference w:type="default" r:id="rId8"/>
          <w:type w:val="continuous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5364037F" w14:textId="7FFFEB43" w:rsidR="00B27A02" w:rsidRDefault="0076660D" w:rsidP="009D3F5C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</w:t>
      </w:r>
      <w:r w:rsidR="000B7932" w:rsidRPr="000B7932">
        <w:rPr>
          <w:rFonts w:ascii="Calibri" w:hAnsi="Calibri" w:cs="Calibri"/>
          <w:sz w:val="24"/>
          <w:szCs w:val="24"/>
        </w:rPr>
        <w:t>oncerns about industry involvement in the MACH trial</w:t>
      </w:r>
      <w:r>
        <w:rPr>
          <w:rFonts w:ascii="Calibri" w:hAnsi="Calibri" w:cs="Calibri"/>
          <w:sz w:val="24"/>
          <w:szCs w:val="24"/>
        </w:rPr>
        <w:t xml:space="preserve"> were first raised in </w:t>
      </w:r>
      <w:r w:rsidR="000C799D">
        <w:rPr>
          <w:rFonts w:ascii="Calibri" w:hAnsi="Calibri" w:cs="Calibri"/>
          <w:sz w:val="24"/>
          <w:szCs w:val="24"/>
        </w:rPr>
        <w:t>the</w:t>
      </w:r>
      <w:r w:rsidR="00676D79">
        <w:rPr>
          <w:rFonts w:ascii="Calibri" w:hAnsi="Calibri" w:cs="Calibri"/>
          <w:i/>
          <w:sz w:val="24"/>
          <w:szCs w:val="24"/>
        </w:rPr>
        <w:t xml:space="preserve"> </w:t>
      </w:r>
      <w:r w:rsidRPr="00745145">
        <w:rPr>
          <w:rFonts w:ascii="Calibri" w:hAnsi="Calibri" w:cs="Calibri"/>
          <w:i/>
          <w:sz w:val="24"/>
          <w:szCs w:val="24"/>
        </w:rPr>
        <w:t>New York Times</w:t>
      </w:r>
      <w:r w:rsidR="00F06904">
        <w:rPr>
          <w:rFonts w:ascii="Calibri" w:hAnsi="Calibri" w:cs="Calibri"/>
          <w:sz w:val="24"/>
          <w:szCs w:val="24"/>
        </w:rPr>
        <w:t xml:space="preserve"> in</w:t>
      </w:r>
      <w:r w:rsidR="00676D79">
        <w:rPr>
          <w:rFonts w:ascii="Calibri" w:hAnsi="Calibri" w:cs="Calibri"/>
          <w:sz w:val="24"/>
          <w:szCs w:val="24"/>
        </w:rPr>
        <w:t xml:space="preserve"> </w:t>
      </w:r>
      <w:r w:rsidR="008226F7">
        <w:rPr>
          <w:rFonts w:ascii="Calibri" w:hAnsi="Calibri" w:cs="Calibri"/>
          <w:sz w:val="24"/>
          <w:szCs w:val="24"/>
        </w:rPr>
        <w:t>July 2017</w:t>
      </w:r>
      <w:r w:rsidR="0073657A">
        <w:rPr>
          <w:rFonts w:ascii="Calibri" w:hAnsi="Calibri" w:cs="Calibri"/>
          <w:sz w:val="24"/>
          <w:szCs w:val="24"/>
        </w:rPr>
        <w:fldChar w:fldCharType="begin"/>
      </w:r>
      <w:r w:rsidR="007F6FA1">
        <w:rPr>
          <w:rFonts w:ascii="Calibri" w:hAnsi="Calibri" w:cs="Calibri"/>
          <w:sz w:val="24"/>
          <w:szCs w:val="24"/>
        </w:rPr>
        <w:instrText xml:space="preserve"> ADDIN EN.CITE &lt;EndNote&gt;&lt;Cite&gt;&lt;Author&gt;Rabin&lt;/Author&gt;&lt;Year&gt;2017&lt;/Year&gt;&lt;RecNum&gt;141&lt;/RecNum&gt;&lt;DisplayText&gt;&lt;style face="superscript"&gt;11&lt;/style&gt;&lt;/DisplayText&gt;&lt;record&gt;&lt;rec-number&gt;141&lt;/rec-number&gt;&lt;foreign-keys&gt;&lt;key app="EN" db-id="a05ff0asapwdwzerfwpvxdffv02re5xsw59f" timestamp="1541195265"&gt;141&lt;/key&gt;&lt;/foreign-keys&gt;&lt;ref-type name="Newspaper Article"&gt;23&lt;/ref-type&gt;&lt;contributors&gt;&lt;authors&gt;&lt;author&gt;Rabin, R.C.&lt;/author&gt;&lt;/authors&gt;&lt;/contributors&gt;&lt;titles&gt;&lt;title&gt;Is alcohol good for you? An industry-backed study seeks answers&lt;/title&gt;&lt;secondary-title&gt;New York Times&lt;/secondary-title&gt;&lt;/titles&gt;&lt;dates&gt;&lt;year&gt;2017&lt;/year&gt;&lt;pub-dates&gt;&lt;date&gt;3rd July&lt;/date&gt;&lt;/pub-dates&gt;&lt;/dates&gt;&lt;urls&gt;&lt;related-urls&gt;&lt;url&gt;https://www.nytimes.com/2017/07/03/well/eat/alcohol-national-institutes-of-health-clinical-trial.html&lt;/url&gt;&lt;/related-urls&gt;&lt;/urls&gt;&lt;access-date&gt;2nd November 2018&lt;/access-date&gt;&lt;/record&gt;&lt;/Cite&gt;&lt;/EndNote&gt;</w:instrText>
      </w:r>
      <w:r w:rsidR="0073657A">
        <w:rPr>
          <w:rFonts w:ascii="Calibri" w:hAnsi="Calibri" w:cs="Calibri"/>
          <w:sz w:val="24"/>
          <w:szCs w:val="24"/>
        </w:rPr>
        <w:fldChar w:fldCharType="separate"/>
      </w:r>
      <w:r w:rsidR="007F6FA1" w:rsidRPr="007F6FA1">
        <w:rPr>
          <w:rFonts w:ascii="Calibri" w:hAnsi="Calibri" w:cs="Calibri"/>
          <w:noProof/>
          <w:sz w:val="24"/>
          <w:szCs w:val="24"/>
          <w:vertAlign w:val="superscript"/>
        </w:rPr>
        <w:t>11</w:t>
      </w:r>
      <w:r w:rsidR="0073657A">
        <w:rPr>
          <w:rFonts w:ascii="Calibri" w:hAnsi="Calibri" w:cs="Calibri"/>
          <w:sz w:val="24"/>
          <w:szCs w:val="24"/>
        </w:rPr>
        <w:fldChar w:fldCharType="end"/>
      </w:r>
      <w:r w:rsidR="008226F7">
        <w:rPr>
          <w:rFonts w:ascii="Calibri" w:hAnsi="Calibri" w:cs="Calibri"/>
          <w:sz w:val="24"/>
          <w:szCs w:val="24"/>
        </w:rPr>
        <w:t xml:space="preserve"> and March </w:t>
      </w:r>
      <w:r w:rsidR="00B32A01">
        <w:rPr>
          <w:rFonts w:ascii="Calibri" w:hAnsi="Calibri" w:cs="Calibri"/>
          <w:sz w:val="24"/>
          <w:szCs w:val="24"/>
        </w:rPr>
        <w:t>2018</w:t>
      </w:r>
      <w:r w:rsidR="00DD73E4">
        <w:rPr>
          <w:rFonts w:ascii="Calibri" w:hAnsi="Calibri" w:cs="Calibri"/>
          <w:sz w:val="24"/>
          <w:szCs w:val="24"/>
        </w:rPr>
        <w:t>;</w:t>
      </w:r>
      <w:r w:rsidR="0073657A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&lt;EndNote&gt;&lt;Cite&gt;&lt;Author&gt;Rabin&lt;/Author&gt;&lt;Year&gt;2018&lt;/Year&gt;&lt;RecNum&gt;142&lt;/RecNum&gt;&lt;DisplayText&gt;&lt;style face="superscript"&gt;3&lt;/style&gt;&lt;/DisplayText&gt;&lt;record&gt;&lt;rec-number&gt;142&lt;/rec-number&gt;&lt;foreign-keys&gt;&lt;key app="EN" db-id="a05ff0asapwdwzerfwpvxdffv02re5xsw59f" timestamp="1541195951"&gt;142&lt;/key&gt;&lt;/foreign-keys&gt;&lt;ref-type name="Newspaper Article"&gt;23&lt;/ref-type&gt;&lt;contributors&gt;&lt;authors&gt;&lt;author&gt;Rabin, R.C.&lt;/author&gt;&lt;/authors&gt;&lt;/contributors&gt;&lt;titles&gt;&lt;title&gt;Federal agency courted alcohol industry to fund study on benefits of moderate drinking&lt;/title&gt;&lt;secondary-title&gt;New York Times&lt;/secondary-title&gt;&lt;/titles&gt;&lt;dates&gt;&lt;year&gt;2018&lt;/year&gt;&lt;pub-dates&gt;&lt;date&gt;17th March&lt;/date&gt;&lt;/pub-dates&gt;&lt;/dates&gt;&lt;urls&gt;&lt;related-urls&gt;&lt;url&gt;https://www.nytimes.com/2018/03/17/health/nih-alcohol-study-liquor-industry.html&lt;/url&gt;&lt;/related-urls&gt;&lt;/urls&gt;&lt;/record&gt;&lt;/Cite&gt;&lt;/EndNote&gt;</w:instrText>
      </w:r>
      <w:r w:rsidR="0073657A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3</w:t>
      </w:r>
      <w:r w:rsidR="0073657A">
        <w:rPr>
          <w:rFonts w:ascii="Calibri" w:hAnsi="Calibri" w:cs="Calibri"/>
          <w:sz w:val="24"/>
          <w:szCs w:val="24"/>
        </w:rPr>
        <w:fldChar w:fldCharType="end"/>
      </w:r>
      <w:r w:rsidR="008226F7">
        <w:rPr>
          <w:rFonts w:ascii="Calibri" w:hAnsi="Calibri" w:cs="Calibri"/>
          <w:sz w:val="24"/>
          <w:szCs w:val="24"/>
        </w:rPr>
        <w:t xml:space="preserve"> the latter </w:t>
      </w:r>
      <w:r w:rsidR="00DB435F">
        <w:rPr>
          <w:rFonts w:ascii="Calibri" w:hAnsi="Calibri" w:cs="Calibri"/>
          <w:sz w:val="24"/>
          <w:szCs w:val="24"/>
        </w:rPr>
        <w:t xml:space="preserve">report </w:t>
      </w:r>
      <w:r w:rsidR="009747FB">
        <w:rPr>
          <w:rFonts w:ascii="Calibri" w:hAnsi="Calibri" w:cs="Calibri"/>
          <w:sz w:val="24"/>
          <w:szCs w:val="24"/>
        </w:rPr>
        <w:t xml:space="preserve">drew from </w:t>
      </w:r>
      <w:r w:rsidR="00780BEA">
        <w:rPr>
          <w:rFonts w:ascii="Calibri" w:hAnsi="Calibri" w:cs="Calibri"/>
          <w:sz w:val="24"/>
          <w:szCs w:val="24"/>
        </w:rPr>
        <w:t>e</w:t>
      </w:r>
      <w:r w:rsidR="004E2AED">
        <w:rPr>
          <w:rFonts w:ascii="Calibri" w:hAnsi="Calibri" w:cs="Calibri"/>
          <w:sz w:val="24"/>
          <w:szCs w:val="24"/>
        </w:rPr>
        <w:t>-</w:t>
      </w:r>
      <w:r w:rsidR="00780BEA">
        <w:rPr>
          <w:rFonts w:ascii="Calibri" w:hAnsi="Calibri" w:cs="Calibri"/>
          <w:sz w:val="24"/>
          <w:szCs w:val="24"/>
        </w:rPr>
        <w:t>mails and travel vouchers obtained via</w:t>
      </w:r>
      <w:r w:rsidR="00676D79">
        <w:rPr>
          <w:rFonts w:ascii="Calibri" w:hAnsi="Calibri" w:cs="Calibri"/>
          <w:sz w:val="24"/>
          <w:szCs w:val="24"/>
        </w:rPr>
        <w:t xml:space="preserve"> </w:t>
      </w:r>
      <w:r w:rsidRPr="0076660D">
        <w:rPr>
          <w:rFonts w:ascii="Calibri" w:hAnsi="Calibri" w:cs="Calibri"/>
          <w:sz w:val="24"/>
          <w:szCs w:val="24"/>
        </w:rPr>
        <w:t>fre</w:t>
      </w:r>
      <w:r>
        <w:rPr>
          <w:rFonts w:ascii="Calibri" w:hAnsi="Calibri" w:cs="Calibri"/>
          <w:sz w:val="24"/>
          <w:szCs w:val="24"/>
        </w:rPr>
        <w:t>edom of information requests</w:t>
      </w:r>
      <w:r w:rsidR="00780BE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as well as</w:t>
      </w:r>
      <w:r w:rsidRPr="0076660D">
        <w:rPr>
          <w:rFonts w:ascii="Calibri" w:hAnsi="Calibri" w:cs="Calibri"/>
          <w:sz w:val="24"/>
          <w:szCs w:val="24"/>
        </w:rPr>
        <w:t xml:space="preserve"> interviews with f</w:t>
      </w:r>
      <w:r>
        <w:rPr>
          <w:rFonts w:ascii="Calibri" w:hAnsi="Calibri" w:cs="Calibri"/>
          <w:sz w:val="24"/>
          <w:szCs w:val="24"/>
        </w:rPr>
        <w:t>ormer federal officials.</w:t>
      </w:r>
      <w:r w:rsidR="009E29CC">
        <w:rPr>
          <w:rFonts w:ascii="Calibri" w:hAnsi="Calibri" w:cs="Calibri"/>
          <w:sz w:val="24"/>
          <w:szCs w:val="24"/>
        </w:rPr>
        <w:t xml:space="preserve"> </w:t>
      </w:r>
      <w:r w:rsidR="00DA6F06">
        <w:rPr>
          <w:rFonts w:ascii="Calibri" w:hAnsi="Calibri" w:cs="Calibri"/>
          <w:sz w:val="24"/>
          <w:szCs w:val="24"/>
        </w:rPr>
        <w:t xml:space="preserve">The reporting documented </w:t>
      </w:r>
      <w:r w:rsidR="009E29CC">
        <w:rPr>
          <w:rFonts w:ascii="Calibri" w:hAnsi="Calibri" w:cs="Calibri"/>
          <w:sz w:val="24"/>
          <w:szCs w:val="24"/>
        </w:rPr>
        <w:t>inappropriate interactions between the alcohol industry, researchers</w:t>
      </w:r>
      <w:r w:rsidR="006B7DAB">
        <w:rPr>
          <w:rFonts w:ascii="Calibri" w:hAnsi="Calibri" w:cs="Calibri"/>
          <w:sz w:val="24"/>
          <w:szCs w:val="24"/>
        </w:rPr>
        <w:t>,</w:t>
      </w:r>
      <w:r w:rsidR="009E29CC">
        <w:rPr>
          <w:rFonts w:ascii="Calibri" w:hAnsi="Calibri" w:cs="Calibri"/>
          <w:sz w:val="24"/>
          <w:szCs w:val="24"/>
        </w:rPr>
        <w:t xml:space="preserve"> and NIAAA officials</w:t>
      </w:r>
      <w:r w:rsidR="00DA6F06">
        <w:rPr>
          <w:rFonts w:ascii="Calibri" w:hAnsi="Calibri" w:cs="Calibri"/>
          <w:sz w:val="24"/>
          <w:szCs w:val="24"/>
        </w:rPr>
        <w:t xml:space="preserve">. </w:t>
      </w:r>
      <w:r w:rsidR="00241658">
        <w:rPr>
          <w:rFonts w:ascii="Calibri" w:hAnsi="Calibri" w:cs="Calibri"/>
          <w:sz w:val="24"/>
          <w:szCs w:val="24"/>
        </w:rPr>
        <w:t>In response, c</w:t>
      </w:r>
      <w:r w:rsidR="00DA6F06">
        <w:rPr>
          <w:rFonts w:ascii="Calibri" w:hAnsi="Calibri" w:cs="Calibri"/>
          <w:sz w:val="24"/>
          <w:szCs w:val="24"/>
        </w:rPr>
        <w:t>ongressional hearings</w:t>
      </w:r>
      <w:r w:rsidR="00241658">
        <w:rPr>
          <w:rFonts w:ascii="Calibri" w:hAnsi="Calibri" w:cs="Calibri"/>
          <w:sz w:val="24"/>
          <w:szCs w:val="24"/>
        </w:rPr>
        <w:t xml:space="preserve"> were hel</w:t>
      </w:r>
      <w:r w:rsidR="00DA6F06">
        <w:rPr>
          <w:rFonts w:ascii="Calibri" w:hAnsi="Calibri" w:cs="Calibri"/>
          <w:sz w:val="24"/>
          <w:szCs w:val="24"/>
        </w:rPr>
        <w:t>d</w:t>
      </w:r>
      <w:r w:rsidR="00DA6F06">
        <w:rPr>
          <w:rFonts w:ascii="Calibri" w:hAnsi="Calibri" w:cs="Calibri"/>
          <w:sz w:val="24"/>
          <w:szCs w:val="24"/>
        </w:rPr>
        <w:fldChar w:fldCharType="begin"/>
      </w:r>
      <w:r w:rsidR="00DA6F06">
        <w:rPr>
          <w:rFonts w:ascii="Calibri" w:hAnsi="Calibri" w:cs="Calibri"/>
          <w:sz w:val="24"/>
          <w:szCs w:val="24"/>
        </w:rPr>
        <w:instrText xml:space="preserve"> ADDIN EN.CITE &lt;EndNote&gt;&lt;Cite&gt;&lt;Author&gt;Dyer&lt;/Author&gt;&lt;Year&gt;2018&lt;/Year&gt;&lt;RecNum&gt;3&lt;/RecNum&gt;&lt;DisplayText&gt;&lt;style face="superscript"&gt;2&lt;/style&gt;&lt;/DisplayText&gt;&lt;record&gt;&lt;rec-number&gt;3&lt;/rec-number&gt;&lt;foreign-keys&gt;&lt;key app="EN" db-id="frwefzzske5vvne50eext0sk0vsppfsx9pva" timestamp="1570024236"&gt;3&lt;/key&gt;&lt;/foreign-keys&gt;&lt;ref-type name="Journal Article"&gt;17&lt;/ref-type&gt;&lt;contributors&gt;&lt;authors&gt;&lt;author&gt;Dyer, O.&lt;/author&gt;&lt;/authors&gt;&lt;/contributors&gt;&lt;titles&gt;&lt;title&gt;$100m alcohol study is cancelled amid pro-industry “bias”&lt;/title&gt;&lt;secondary-title&gt;BMJ&lt;/secondary-title&gt;&lt;/titles&gt;&lt;pages&gt;k2689 &lt;/pages&gt;&lt;volume&gt;361&lt;/volume&gt;&lt;dates&gt;&lt;year&gt;2018&lt;/year&gt;&lt;/dates&gt;&lt;urls&gt;&lt;/urls&gt;&lt;/record&gt;&lt;/Cite&gt;&lt;/EndNote&gt;</w:instrText>
      </w:r>
      <w:r w:rsidR="00DA6F06">
        <w:rPr>
          <w:rFonts w:ascii="Calibri" w:hAnsi="Calibri" w:cs="Calibri"/>
          <w:sz w:val="24"/>
          <w:szCs w:val="24"/>
        </w:rPr>
        <w:fldChar w:fldCharType="separate"/>
      </w:r>
      <w:r w:rsidR="00DA6F06" w:rsidRPr="00B774EF">
        <w:rPr>
          <w:rFonts w:ascii="Calibri" w:hAnsi="Calibri" w:cs="Calibri"/>
          <w:noProof/>
          <w:sz w:val="24"/>
          <w:szCs w:val="24"/>
          <w:vertAlign w:val="superscript"/>
        </w:rPr>
        <w:t>2</w:t>
      </w:r>
      <w:r w:rsidR="00DA6F06">
        <w:rPr>
          <w:rFonts w:ascii="Calibri" w:hAnsi="Calibri" w:cs="Calibri"/>
          <w:sz w:val="24"/>
          <w:szCs w:val="24"/>
        </w:rPr>
        <w:fldChar w:fldCharType="end"/>
      </w:r>
      <w:r w:rsidR="00E95201">
        <w:rPr>
          <w:rFonts w:ascii="Calibri" w:hAnsi="Calibri" w:cs="Calibri"/>
          <w:sz w:val="24"/>
          <w:szCs w:val="24"/>
        </w:rPr>
        <w:t xml:space="preserve"> and the NIH director</w:t>
      </w:r>
      <w:r w:rsidR="00DA6F06">
        <w:rPr>
          <w:rFonts w:ascii="Calibri" w:hAnsi="Calibri" w:cs="Calibri"/>
          <w:sz w:val="24"/>
          <w:szCs w:val="24"/>
        </w:rPr>
        <w:t xml:space="preserve"> </w:t>
      </w:r>
      <w:r w:rsidR="00B74757">
        <w:rPr>
          <w:rFonts w:ascii="Calibri" w:hAnsi="Calibri" w:cs="Calibri"/>
          <w:sz w:val="24"/>
          <w:szCs w:val="24"/>
        </w:rPr>
        <w:t xml:space="preserve">requested a </w:t>
      </w:r>
      <w:r w:rsidR="00241658">
        <w:rPr>
          <w:rFonts w:ascii="Calibri" w:hAnsi="Calibri" w:cs="Calibri"/>
          <w:sz w:val="24"/>
          <w:szCs w:val="24"/>
        </w:rPr>
        <w:t xml:space="preserve">review of the </w:t>
      </w:r>
      <w:r w:rsidR="00B74757">
        <w:rPr>
          <w:rFonts w:ascii="Calibri" w:hAnsi="Calibri" w:cs="Calibri"/>
          <w:sz w:val="24"/>
          <w:szCs w:val="24"/>
        </w:rPr>
        <w:t>trial</w:t>
      </w:r>
      <w:r w:rsidR="00DA6F06">
        <w:rPr>
          <w:rFonts w:ascii="Calibri" w:hAnsi="Calibri" w:cs="Calibri"/>
          <w:sz w:val="24"/>
          <w:szCs w:val="24"/>
        </w:rPr>
        <w:t>.</w:t>
      </w:r>
      <w:r w:rsidR="00DA6F06">
        <w:rPr>
          <w:rFonts w:ascii="Calibri" w:hAnsi="Calibri" w:cs="Calibri"/>
          <w:sz w:val="24"/>
          <w:szCs w:val="24"/>
        </w:rPr>
        <w:fldChar w:fldCharType="begin"/>
      </w:r>
      <w:r w:rsidR="00DA6F06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DA6F06">
        <w:rPr>
          <w:rFonts w:ascii="Calibri" w:hAnsi="Calibri" w:cs="Calibri"/>
          <w:sz w:val="24"/>
          <w:szCs w:val="24"/>
        </w:rPr>
        <w:fldChar w:fldCharType="separate"/>
      </w:r>
      <w:r w:rsidR="00DA6F06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DA6F06">
        <w:rPr>
          <w:rFonts w:ascii="Calibri" w:hAnsi="Calibri" w:cs="Calibri"/>
          <w:sz w:val="24"/>
          <w:szCs w:val="24"/>
        </w:rPr>
        <w:fldChar w:fldCharType="end"/>
      </w:r>
      <w:r w:rsidR="00C1546D">
        <w:rPr>
          <w:rFonts w:ascii="Calibri" w:hAnsi="Calibri" w:cs="Calibri"/>
          <w:sz w:val="24"/>
          <w:szCs w:val="24"/>
        </w:rPr>
        <w:t xml:space="preserve"> </w:t>
      </w:r>
      <w:r w:rsidR="00B27A02">
        <w:rPr>
          <w:rFonts w:ascii="Calibri" w:hAnsi="Calibri" w:cs="Calibri"/>
          <w:sz w:val="24"/>
          <w:szCs w:val="24"/>
        </w:rPr>
        <w:t>Two reviews were undertaken: the Offic</w:t>
      </w:r>
      <w:r w:rsidR="00DF3F4A">
        <w:rPr>
          <w:rFonts w:ascii="Calibri" w:hAnsi="Calibri" w:cs="Calibri"/>
          <w:sz w:val="24"/>
          <w:szCs w:val="24"/>
        </w:rPr>
        <w:t>e of Management Assessment</w:t>
      </w:r>
      <w:r w:rsidR="00B27A02">
        <w:rPr>
          <w:rFonts w:ascii="Calibri" w:hAnsi="Calibri" w:cs="Calibri"/>
          <w:sz w:val="24"/>
          <w:szCs w:val="24"/>
        </w:rPr>
        <w:t xml:space="preserve"> review, which has not been published, and the</w:t>
      </w:r>
      <w:r w:rsidR="00B27A02" w:rsidRPr="00B27A02">
        <w:rPr>
          <w:rFonts w:ascii="Calibri" w:hAnsi="Calibri" w:cs="Calibri"/>
          <w:sz w:val="24"/>
          <w:szCs w:val="24"/>
        </w:rPr>
        <w:t xml:space="preserve"> NIH Advisory Committee to the Director Working Group (ACD WG)</w:t>
      </w:r>
      <w:r w:rsidR="00B27A02">
        <w:rPr>
          <w:rFonts w:ascii="Calibri" w:hAnsi="Calibri" w:cs="Calibri"/>
          <w:sz w:val="24"/>
          <w:szCs w:val="24"/>
        </w:rPr>
        <w:t xml:space="preserve"> review, which was published in June 2018</w:t>
      </w:r>
      <w:r w:rsidR="0021622B">
        <w:rPr>
          <w:rFonts w:ascii="Calibri" w:hAnsi="Calibri" w:cs="Calibri"/>
          <w:sz w:val="24"/>
          <w:szCs w:val="24"/>
        </w:rPr>
        <w:t>.</w:t>
      </w:r>
      <w:r w:rsidR="0021622B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21622B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21622B">
        <w:rPr>
          <w:rFonts w:ascii="Calibri" w:hAnsi="Calibri" w:cs="Calibri"/>
          <w:sz w:val="24"/>
          <w:szCs w:val="24"/>
        </w:rPr>
        <w:fldChar w:fldCharType="end"/>
      </w:r>
    </w:p>
    <w:p w14:paraId="09A768FD" w14:textId="3ED87DA3" w:rsidR="00AC3849" w:rsidRDefault="00AC3849" w:rsidP="009D3F5C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</w:p>
    <w:p w14:paraId="76737977" w14:textId="6E86A9D0" w:rsidR="00BD1AE5" w:rsidRDefault="00AC3849" w:rsidP="009D3F5C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m</w:t>
      </w:r>
      <w:r w:rsidR="00B32A01">
        <w:rPr>
          <w:rFonts w:ascii="Calibri" w:hAnsi="Calibri" w:cs="Calibri"/>
          <w:sz w:val="24"/>
          <w:szCs w:val="24"/>
        </w:rPr>
        <w:t>ain findings from the ACD WG report</w:t>
      </w:r>
      <w:r w:rsidR="0073657A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73657A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73657A">
        <w:rPr>
          <w:rFonts w:ascii="Calibri" w:hAnsi="Calibri" w:cs="Calibri"/>
          <w:sz w:val="24"/>
          <w:szCs w:val="24"/>
        </w:rPr>
        <w:fldChar w:fldCharType="end"/>
      </w:r>
      <w:r w:rsidR="00B32A01">
        <w:rPr>
          <w:rFonts w:ascii="Calibri" w:hAnsi="Calibri" w:cs="Calibri"/>
          <w:sz w:val="24"/>
          <w:szCs w:val="24"/>
        </w:rPr>
        <w:t xml:space="preserve"> include: that </w:t>
      </w:r>
      <w:r w:rsidR="00432B64" w:rsidRPr="009A1250">
        <w:rPr>
          <w:rFonts w:ascii="Calibri" w:hAnsi="Calibri" w:cs="Calibri"/>
          <w:sz w:val="24"/>
          <w:szCs w:val="24"/>
        </w:rPr>
        <w:t xml:space="preserve">NIAAA </w:t>
      </w:r>
      <w:r w:rsidR="00532AB1" w:rsidRPr="009A1250">
        <w:rPr>
          <w:rFonts w:ascii="Calibri" w:hAnsi="Calibri" w:cs="Calibri"/>
          <w:sz w:val="24"/>
          <w:szCs w:val="24"/>
        </w:rPr>
        <w:t>officials</w:t>
      </w:r>
      <w:r w:rsidR="00C1546D">
        <w:rPr>
          <w:rFonts w:ascii="Calibri" w:hAnsi="Calibri" w:cs="Calibri"/>
          <w:sz w:val="24"/>
          <w:szCs w:val="24"/>
        </w:rPr>
        <w:t xml:space="preserve"> </w:t>
      </w:r>
      <w:r w:rsidR="00691288" w:rsidRPr="009A1250">
        <w:rPr>
          <w:rFonts w:ascii="Calibri" w:hAnsi="Calibri" w:cs="Calibri"/>
          <w:sz w:val="24"/>
          <w:szCs w:val="24"/>
        </w:rPr>
        <w:t>sought</w:t>
      </w:r>
      <w:r w:rsidR="00432B64" w:rsidRPr="009A1250">
        <w:rPr>
          <w:rFonts w:ascii="Calibri" w:hAnsi="Calibri" w:cs="Calibri"/>
          <w:sz w:val="24"/>
          <w:szCs w:val="24"/>
        </w:rPr>
        <w:t xml:space="preserve"> fund</w:t>
      </w:r>
      <w:r w:rsidR="00502BFE" w:rsidRPr="009A1250">
        <w:rPr>
          <w:rFonts w:ascii="Calibri" w:hAnsi="Calibri" w:cs="Calibri"/>
          <w:sz w:val="24"/>
          <w:szCs w:val="24"/>
        </w:rPr>
        <w:t>ing from alcohol companie</w:t>
      </w:r>
      <w:r w:rsidR="00691288" w:rsidRPr="009A1250">
        <w:rPr>
          <w:rFonts w:ascii="Calibri" w:hAnsi="Calibri" w:cs="Calibri"/>
          <w:sz w:val="24"/>
          <w:szCs w:val="24"/>
        </w:rPr>
        <w:t>s</w:t>
      </w:r>
      <w:r w:rsidR="00FB41A6" w:rsidRPr="009A1250">
        <w:rPr>
          <w:rFonts w:ascii="Calibri" w:hAnsi="Calibri" w:cs="Calibri"/>
          <w:sz w:val="24"/>
          <w:szCs w:val="24"/>
        </w:rPr>
        <w:t xml:space="preserve"> inappropriately</w:t>
      </w:r>
      <w:r w:rsidR="0083039C">
        <w:rPr>
          <w:rFonts w:ascii="Calibri" w:hAnsi="Calibri" w:cs="Calibri"/>
          <w:sz w:val="24"/>
          <w:szCs w:val="24"/>
        </w:rPr>
        <w:t>; that</w:t>
      </w:r>
      <w:r w:rsidR="00691288" w:rsidRPr="009A1250">
        <w:rPr>
          <w:rFonts w:ascii="Calibri" w:hAnsi="Calibri" w:cs="Calibri"/>
          <w:sz w:val="24"/>
          <w:szCs w:val="24"/>
        </w:rPr>
        <w:t xml:space="preserve"> NIAAA </w:t>
      </w:r>
      <w:r w:rsidR="00484546" w:rsidRPr="009A1250">
        <w:rPr>
          <w:rFonts w:ascii="Calibri" w:hAnsi="Calibri" w:cs="Calibri"/>
          <w:sz w:val="24"/>
          <w:szCs w:val="24"/>
        </w:rPr>
        <w:t>staff</w:t>
      </w:r>
      <w:r w:rsidR="00653312">
        <w:rPr>
          <w:rFonts w:ascii="Calibri" w:hAnsi="Calibri" w:cs="Calibri"/>
          <w:sz w:val="24"/>
          <w:szCs w:val="24"/>
        </w:rPr>
        <w:t xml:space="preserve"> </w:t>
      </w:r>
      <w:r w:rsidR="007B6A0C" w:rsidRPr="009A1250">
        <w:rPr>
          <w:rFonts w:ascii="Calibri" w:hAnsi="Calibri" w:cs="Calibri"/>
          <w:sz w:val="24"/>
          <w:szCs w:val="24"/>
        </w:rPr>
        <w:t xml:space="preserve">liaised with </w:t>
      </w:r>
      <w:r w:rsidR="00432B64" w:rsidRPr="009A1250">
        <w:rPr>
          <w:rFonts w:ascii="Calibri" w:hAnsi="Calibri" w:cs="Calibri"/>
          <w:sz w:val="24"/>
          <w:szCs w:val="24"/>
        </w:rPr>
        <w:t>the principal investigator</w:t>
      </w:r>
      <w:r w:rsidR="00C8007D" w:rsidRPr="009A1250">
        <w:rPr>
          <w:rFonts w:ascii="Calibri" w:hAnsi="Calibri" w:cs="Calibri"/>
          <w:sz w:val="24"/>
          <w:szCs w:val="24"/>
        </w:rPr>
        <w:t xml:space="preserve"> (PI)</w:t>
      </w:r>
      <w:r w:rsidR="00B748F2">
        <w:rPr>
          <w:rFonts w:ascii="Calibri" w:hAnsi="Calibri" w:cs="Calibri"/>
          <w:sz w:val="24"/>
          <w:szCs w:val="24"/>
        </w:rPr>
        <w:t xml:space="preserve"> </w:t>
      </w:r>
      <w:r w:rsidR="00764B73" w:rsidRPr="009A1250">
        <w:rPr>
          <w:rFonts w:ascii="Calibri" w:hAnsi="Calibri" w:cs="Calibri"/>
          <w:sz w:val="24"/>
          <w:szCs w:val="24"/>
        </w:rPr>
        <w:t>and</w:t>
      </w:r>
      <w:r w:rsidR="0050439D" w:rsidRPr="009A1250">
        <w:rPr>
          <w:rFonts w:ascii="Calibri" w:hAnsi="Calibri" w:cs="Calibri"/>
          <w:sz w:val="24"/>
          <w:szCs w:val="24"/>
        </w:rPr>
        <w:t xml:space="preserve"> “</w:t>
      </w:r>
      <w:r w:rsidR="00033552" w:rsidRPr="009A1250">
        <w:rPr>
          <w:rFonts w:ascii="Calibri" w:hAnsi="Calibri" w:cs="Calibri"/>
          <w:sz w:val="24"/>
          <w:szCs w:val="24"/>
        </w:rPr>
        <w:t>effectively steered funding to the PI o</w:t>
      </w:r>
      <w:r w:rsidR="0050439D" w:rsidRPr="009A1250">
        <w:rPr>
          <w:rFonts w:ascii="Calibri" w:hAnsi="Calibri" w:cs="Calibri"/>
          <w:sz w:val="24"/>
          <w:szCs w:val="24"/>
        </w:rPr>
        <w:t>f these staff members’ choosing”</w:t>
      </w:r>
      <w:r w:rsidR="00532AB1" w:rsidRPr="009A1250">
        <w:rPr>
          <w:rFonts w:ascii="Calibri" w:hAnsi="Calibri" w:cs="Calibri"/>
          <w:sz w:val="24"/>
          <w:szCs w:val="24"/>
        </w:rPr>
        <w:t>(</w:t>
      </w:r>
      <w:r w:rsidR="00BD5288" w:rsidRPr="009A1250">
        <w:rPr>
          <w:rFonts w:ascii="Calibri" w:hAnsi="Calibri" w:cs="Calibri"/>
          <w:sz w:val="24"/>
          <w:szCs w:val="24"/>
        </w:rPr>
        <w:t>p</w:t>
      </w:r>
      <w:r w:rsidR="00532AB1" w:rsidRPr="009A1250">
        <w:rPr>
          <w:rFonts w:ascii="Calibri" w:hAnsi="Calibri" w:cs="Calibri"/>
          <w:sz w:val="24"/>
          <w:szCs w:val="24"/>
        </w:rPr>
        <w:t>8</w:t>
      </w:r>
      <w:r w:rsidR="0083039C">
        <w:rPr>
          <w:rFonts w:ascii="Calibri" w:hAnsi="Calibri" w:cs="Calibri"/>
          <w:sz w:val="24"/>
          <w:szCs w:val="24"/>
        </w:rPr>
        <w:t>)</w:t>
      </w:r>
      <w:r w:rsidR="00DD73E4">
        <w:rPr>
          <w:rFonts w:ascii="Calibri" w:hAnsi="Calibri" w:cs="Calibri"/>
          <w:sz w:val="24"/>
          <w:szCs w:val="24"/>
        </w:rPr>
        <w:t>;</w:t>
      </w:r>
      <w:r w:rsidR="0073657A" w:rsidRPr="009A1250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73657A" w:rsidRPr="009A1250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73657A" w:rsidRPr="009A1250">
        <w:rPr>
          <w:rFonts w:ascii="Calibri" w:hAnsi="Calibri" w:cs="Calibri"/>
          <w:sz w:val="24"/>
          <w:szCs w:val="24"/>
        </w:rPr>
        <w:fldChar w:fldCharType="end"/>
      </w:r>
      <w:r w:rsidR="00DD73E4">
        <w:rPr>
          <w:rFonts w:ascii="Calibri" w:hAnsi="Calibri" w:cs="Calibri"/>
          <w:sz w:val="24"/>
          <w:szCs w:val="24"/>
        </w:rPr>
        <w:t xml:space="preserve"> </w:t>
      </w:r>
      <w:r w:rsidR="0083039C">
        <w:rPr>
          <w:rFonts w:ascii="Calibri" w:hAnsi="Calibri" w:cs="Calibri"/>
          <w:sz w:val="24"/>
          <w:szCs w:val="24"/>
        </w:rPr>
        <w:t xml:space="preserve">and that </w:t>
      </w:r>
      <w:r w:rsidR="0064583A" w:rsidRPr="009A1250">
        <w:rPr>
          <w:rFonts w:ascii="Calibri" w:hAnsi="Calibri" w:cs="Calibri"/>
          <w:sz w:val="24"/>
          <w:szCs w:val="24"/>
        </w:rPr>
        <w:t>collaboration</w:t>
      </w:r>
      <w:r w:rsidR="00764B73" w:rsidRPr="009A1250">
        <w:rPr>
          <w:rFonts w:ascii="Calibri" w:hAnsi="Calibri" w:cs="Calibri"/>
          <w:sz w:val="24"/>
          <w:szCs w:val="24"/>
        </w:rPr>
        <w:t>s</w:t>
      </w:r>
      <w:r w:rsidR="0064583A" w:rsidRPr="009A1250">
        <w:rPr>
          <w:rFonts w:ascii="Calibri" w:hAnsi="Calibri" w:cs="Calibri"/>
          <w:sz w:val="24"/>
          <w:szCs w:val="24"/>
        </w:rPr>
        <w:t xml:space="preserve"> between NIAAA </w:t>
      </w:r>
      <w:r w:rsidR="003A61D2" w:rsidRPr="009A1250">
        <w:rPr>
          <w:rFonts w:ascii="Calibri" w:hAnsi="Calibri" w:cs="Calibri"/>
          <w:sz w:val="24"/>
          <w:szCs w:val="24"/>
        </w:rPr>
        <w:t>officials</w:t>
      </w:r>
      <w:r w:rsidR="0064583A" w:rsidRPr="009A1250">
        <w:rPr>
          <w:rFonts w:ascii="Calibri" w:hAnsi="Calibri" w:cs="Calibri"/>
          <w:sz w:val="24"/>
          <w:szCs w:val="24"/>
        </w:rPr>
        <w:t xml:space="preserve"> and industry actors </w:t>
      </w:r>
      <w:r w:rsidR="0050439D" w:rsidRPr="009A1250">
        <w:rPr>
          <w:rFonts w:ascii="Calibri" w:hAnsi="Calibri" w:cs="Calibri"/>
          <w:sz w:val="24"/>
          <w:szCs w:val="24"/>
        </w:rPr>
        <w:t>“</w:t>
      </w:r>
      <w:r w:rsidR="00BD1AE5" w:rsidRPr="009A1250">
        <w:rPr>
          <w:rFonts w:ascii="Calibri" w:hAnsi="Calibri" w:cs="Calibri"/>
          <w:sz w:val="24"/>
          <w:szCs w:val="24"/>
        </w:rPr>
        <w:t>appear to intentionally bias the framing of the scientific premise in the direction of demonstrating a beneficial health effect of moderate alcohol consumption</w:t>
      </w:r>
      <w:r w:rsidR="0050439D" w:rsidRPr="009A1250">
        <w:rPr>
          <w:rFonts w:ascii="Calibri" w:hAnsi="Calibri" w:cs="Calibri"/>
          <w:sz w:val="24"/>
          <w:szCs w:val="24"/>
        </w:rPr>
        <w:t>”</w:t>
      </w:r>
      <w:r w:rsidR="00BD5288" w:rsidRPr="009A1250">
        <w:rPr>
          <w:rFonts w:ascii="Calibri" w:hAnsi="Calibri" w:cs="Calibri"/>
          <w:sz w:val="24"/>
          <w:szCs w:val="24"/>
        </w:rPr>
        <w:t xml:space="preserve"> (p</w:t>
      </w:r>
      <w:r w:rsidR="00532AB1" w:rsidRPr="009A1250">
        <w:rPr>
          <w:rFonts w:ascii="Calibri" w:hAnsi="Calibri" w:cs="Calibri"/>
          <w:sz w:val="24"/>
          <w:szCs w:val="24"/>
        </w:rPr>
        <w:t>3)</w:t>
      </w:r>
      <w:r w:rsidR="00E607BA" w:rsidRPr="009A1250">
        <w:rPr>
          <w:rFonts w:ascii="Calibri" w:hAnsi="Calibri" w:cs="Calibri"/>
          <w:sz w:val="24"/>
          <w:szCs w:val="24"/>
        </w:rPr>
        <w:t>.</w:t>
      </w:r>
      <w:r w:rsidR="0073657A" w:rsidRPr="009A1250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73657A" w:rsidRPr="009A1250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73657A" w:rsidRPr="009A1250">
        <w:rPr>
          <w:rFonts w:ascii="Calibri" w:hAnsi="Calibri" w:cs="Calibri"/>
          <w:sz w:val="24"/>
          <w:szCs w:val="24"/>
        </w:rPr>
        <w:fldChar w:fldCharType="end"/>
      </w:r>
      <w:r w:rsidR="005321E3">
        <w:rPr>
          <w:rFonts w:ascii="Calibri" w:hAnsi="Calibri" w:cs="Calibri"/>
          <w:sz w:val="24"/>
          <w:szCs w:val="24"/>
        </w:rPr>
        <w:t xml:space="preserve"> </w:t>
      </w:r>
      <w:r w:rsidR="0083039C">
        <w:rPr>
          <w:rFonts w:ascii="Calibri" w:hAnsi="Calibri" w:cs="Calibri"/>
          <w:sz w:val="24"/>
          <w:szCs w:val="24"/>
        </w:rPr>
        <w:t>Th</w:t>
      </w:r>
      <w:r w:rsidR="00E867EA">
        <w:rPr>
          <w:rFonts w:ascii="Calibri" w:hAnsi="Calibri" w:cs="Calibri"/>
          <w:sz w:val="24"/>
          <w:szCs w:val="24"/>
        </w:rPr>
        <w:t xml:space="preserve">ese findings </w:t>
      </w:r>
      <w:r w:rsidR="00F25A18">
        <w:rPr>
          <w:rFonts w:ascii="Calibri" w:hAnsi="Calibri" w:cs="Calibri"/>
          <w:sz w:val="24"/>
          <w:szCs w:val="24"/>
        </w:rPr>
        <w:t>draw</w:t>
      </w:r>
      <w:r w:rsidR="00264F29">
        <w:rPr>
          <w:rFonts w:ascii="Calibri" w:hAnsi="Calibri" w:cs="Calibri"/>
          <w:sz w:val="24"/>
          <w:szCs w:val="24"/>
        </w:rPr>
        <w:t xml:space="preserve"> in part on additional peer </w:t>
      </w:r>
      <w:r w:rsidR="004C3324">
        <w:rPr>
          <w:rFonts w:ascii="Calibri" w:hAnsi="Calibri" w:cs="Calibri"/>
          <w:sz w:val="24"/>
          <w:szCs w:val="24"/>
        </w:rPr>
        <w:t xml:space="preserve">review of the trial design </w:t>
      </w:r>
      <w:r w:rsidR="00A316C4">
        <w:rPr>
          <w:rFonts w:ascii="Calibri" w:hAnsi="Calibri" w:cs="Calibri"/>
          <w:sz w:val="24"/>
          <w:szCs w:val="24"/>
        </w:rPr>
        <w:t>commissioned by</w:t>
      </w:r>
      <w:r w:rsidR="006F7E84">
        <w:rPr>
          <w:rFonts w:ascii="Calibri" w:hAnsi="Calibri" w:cs="Calibri"/>
          <w:sz w:val="24"/>
          <w:szCs w:val="24"/>
        </w:rPr>
        <w:t xml:space="preserve"> the</w:t>
      </w:r>
      <w:r w:rsidR="00A316C4">
        <w:rPr>
          <w:rFonts w:ascii="Calibri" w:hAnsi="Calibri" w:cs="Calibri"/>
          <w:sz w:val="24"/>
          <w:szCs w:val="24"/>
        </w:rPr>
        <w:t xml:space="preserve"> NIH</w:t>
      </w:r>
      <w:r w:rsidR="00264F29">
        <w:rPr>
          <w:rFonts w:ascii="Calibri" w:hAnsi="Calibri" w:cs="Calibri"/>
          <w:sz w:val="24"/>
          <w:szCs w:val="24"/>
        </w:rPr>
        <w:t>. This</w:t>
      </w:r>
      <w:r w:rsidR="004E2AED">
        <w:rPr>
          <w:rFonts w:ascii="Calibri" w:hAnsi="Calibri" w:cs="Calibri"/>
          <w:sz w:val="24"/>
          <w:szCs w:val="24"/>
        </w:rPr>
        <w:t xml:space="preserve"> “</w:t>
      </w:r>
      <w:r w:rsidR="009D3F5C">
        <w:rPr>
          <w:rFonts w:ascii="Calibri" w:hAnsi="Calibri" w:cs="Calibri"/>
          <w:sz w:val="24"/>
          <w:szCs w:val="24"/>
        </w:rPr>
        <w:t xml:space="preserve">raised concerns </w:t>
      </w:r>
      <w:r w:rsidR="009D3F5C" w:rsidRPr="009D3F5C">
        <w:rPr>
          <w:rFonts w:ascii="Calibri" w:hAnsi="Calibri" w:cs="Calibri"/>
          <w:sz w:val="24"/>
          <w:szCs w:val="24"/>
        </w:rPr>
        <w:t xml:space="preserve">that </w:t>
      </w:r>
      <w:r w:rsidR="009D3F5C">
        <w:rPr>
          <w:rFonts w:ascii="Calibri" w:hAnsi="Calibri" w:cs="Calibri"/>
          <w:sz w:val="24"/>
          <w:szCs w:val="24"/>
        </w:rPr>
        <w:t xml:space="preserve">there </w:t>
      </w:r>
      <w:r w:rsidR="00135248">
        <w:rPr>
          <w:rFonts w:ascii="Calibri" w:hAnsi="Calibri" w:cs="Calibri"/>
          <w:sz w:val="24"/>
          <w:szCs w:val="24"/>
        </w:rPr>
        <w:t xml:space="preserve">are </w:t>
      </w:r>
      <w:r w:rsidR="009D3F5C">
        <w:rPr>
          <w:rFonts w:ascii="Calibri" w:hAnsi="Calibri" w:cs="Calibri"/>
          <w:sz w:val="24"/>
          <w:szCs w:val="24"/>
        </w:rPr>
        <w:t xml:space="preserve">insufficient patients </w:t>
      </w:r>
      <w:r w:rsidR="009D3F5C" w:rsidRPr="009D3F5C">
        <w:rPr>
          <w:rFonts w:ascii="Calibri" w:hAnsi="Calibri" w:cs="Calibri"/>
          <w:sz w:val="24"/>
          <w:szCs w:val="24"/>
        </w:rPr>
        <w:t>and not enough follow-</w:t>
      </w:r>
      <w:r w:rsidR="009D3F5C">
        <w:rPr>
          <w:rFonts w:ascii="Calibri" w:hAnsi="Calibri" w:cs="Calibri"/>
          <w:sz w:val="24"/>
          <w:szCs w:val="24"/>
        </w:rPr>
        <w:t xml:space="preserve">up time to allow for meaningful </w:t>
      </w:r>
      <w:r w:rsidR="009D3F5C" w:rsidRPr="009D3F5C">
        <w:rPr>
          <w:rFonts w:ascii="Calibri" w:hAnsi="Calibri" w:cs="Calibri"/>
          <w:sz w:val="24"/>
          <w:szCs w:val="24"/>
        </w:rPr>
        <w:t>assessment of cancer endpoints.</w:t>
      </w:r>
      <w:r w:rsidR="00135248">
        <w:rPr>
          <w:rFonts w:ascii="Calibri" w:hAnsi="Calibri" w:cs="Calibri"/>
          <w:sz w:val="24"/>
          <w:szCs w:val="24"/>
        </w:rPr>
        <w:t xml:space="preserve"> It also found that t</w:t>
      </w:r>
      <w:r w:rsidR="009D3F5C" w:rsidRPr="009D3F5C">
        <w:rPr>
          <w:rFonts w:ascii="Calibri" w:hAnsi="Calibri" w:cs="Calibri"/>
          <w:sz w:val="24"/>
          <w:szCs w:val="24"/>
        </w:rPr>
        <w:t xml:space="preserve">he composite primary </w:t>
      </w:r>
      <w:r w:rsidR="009D3F5C">
        <w:rPr>
          <w:rFonts w:ascii="Calibri" w:hAnsi="Calibri" w:cs="Calibri"/>
          <w:sz w:val="24"/>
          <w:szCs w:val="24"/>
        </w:rPr>
        <w:t xml:space="preserve">endpoint does not include heart </w:t>
      </w:r>
      <w:r w:rsidR="009D3F5C" w:rsidRPr="009D3F5C">
        <w:rPr>
          <w:rFonts w:ascii="Calibri" w:hAnsi="Calibri" w:cs="Calibri"/>
          <w:sz w:val="24"/>
          <w:szCs w:val="24"/>
        </w:rPr>
        <w:t>failure. Thus, the trial could show benefits while missing harms</w:t>
      </w:r>
      <w:r w:rsidR="00AF47D2">
        <w:rPr>
          <w:rFonts w:ascii="Calibri" w:hAnsi="Calibri" w:cs="Calibri"/>
          <w:sz w:val="24"/>
          <w:szCs w:val="24"/>
        </w:rPr>
        <w:t>” (</w:t>
      </w:r>
      <w:r w:rsidR="009D3F5C">
        <w:rPr>
          <w:rFonts w:ascii="Calibri" w:hAnsi="Calibri" w:cs="Calibri"/>
          <w:sz w:val="24"/>
          <w:szCs w:val="24"/>
        </w:rPr>
        <w:t>p.3)</w:t>
      </w:r>
      <w:r w:rsidR="00E95201">
        <w:rPr>
          <w:rFonts w:ascii="Calibri" w:hAnsi="Calibri" w:cs="Calibri"/>
          <w:sz w:val="24"/>
          <w:szCs w:val="24"/>
        </w:rPr>
        <w:t>.</w:t>
      </w:r>
      <w:r w:rsidR="00DD73E4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DD73E4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DD73E4">
        <w:rPr>
          <w:rFonts w:ascii="Calibri" w:hAnsi="Calibri" w:cs="Calibri"/>
          <w:sz w:val="24"/>
          <w:szCs w:val="24"/>
        </w:rPr>
        <w:fldChar w:fldCharType="end"/>
      </w:r>
      <w:r w:rsidR="00DD73E4">
        <w:rPr>
          <w:rFonts w:ascii="Calibri" w:hAnsi="Calibri" w:cs="Calibri"/>
          <w:sz w:val="24"/>
          <w:szCs w:val="24"/>
        </w:rPr>
        <w:t xml:space="preserve"> A</w:t>
      </w:r>
      <w:r w:rsidR="006A20B0" w:rsidRPr="009A1250">
        <w:rPr>
          <w:rFonts w:ascii="Calibri" w:hAnsi="Calibri" w:cs="Calibri"/>
          <w:sz w:val="24"/>
          <w:szCs w:val="24"/>
        </w:rPr>
        <w:t xml:space="preserve">s a consequence, </w:t>
      </w:r>
      <w:r w:rsidR="00F25A18">
        <w:rPr>
          <w:rFonts w:ascii="Calibri" w:hAnsi="Calibri" w:cs="Calibri"/>
          <w:sz w:val="24"/>
          <w:szCs w:val="24"/>
        </w:rPr>
        <w:t>the ACD WG report</w:t>
      </w:r>
      <w:r w:rsidR="006A20B0" w:rsidRPr="009A1250">
        <w:rPr>
          <w:rFonts w:ascii="Calibri" w:hAnsi="Calibri" w:cs="Calibri"/>
          <w:sz w:val="24"/>
          <w:szCs w:val="24"/>
        </w:rPr>
        <w:t xml:space="preserve"> recommended that the MACH trial be terminated</w:t>
      </w:r>
      <w:r w:rsidR="00F25A18">
        <w:rPr>
          <w:rFonts w:ascii="Calibri" w:hAnsi="Calibri" w:cs="Calibri"/>
          <w:sz w:val="24"/>
          <w:szCs w:val="24"/>
        </w:rPr>
        <w:t>,</w:t>
      </w:r>
      <w:r w:rsidR="00135248">
        <w:rPr>
          <w:rFonts w:ascii="Calibri" w:hAnsi="Calibri" w:cs="Calibri"/>
          <w:sz w:val="24"/>
          <w:szCs w:val="24"/>
        </w:rPr>
        <w:t xml:space="preserve"> </w:t>
      </w:r>
      <w:r w:rsidR="00F25A18">
        <w:rPr>
          <w:rFonts w:ascii="Calibri" w:hAnsi="Calibri" w:cs="Calibri"/>
          <w:sz w:val="24"/>
          <w:szCs w:val="24"/>
        </w:rPr>
        <w:t>and</w:t>
      </w:r>
      <w:r w:rsidR="0024655A">
        <w:rPr>
          <w:rFonts w:ascii="Calibri" w:hAnsi="Calibri" w:cs="Calibri"/>
          <w:sz w:val="24"/>
          <w:szCs w:val="24"/>
        </w:rPr>
        <w:t xml:space="preserve"> the NIH </w:t>
      </w:r>
      <w:r w:rsidR="00676D79">
        <w:rPr>
          <w:rFonts w:ascii="Calibri" w:hAnsi="Calibri" w:cs="Calibri"/>
          <w:sz w:val="24"/>
          <w:szCs w:val="24"/>
        </w:rPr>
        <w:t>announc</w:t>
      </w:r>
      <w:r w:rsidR="00F25A18">
        <w:rPr>
          <w:rFonts w:ascii="Calibri" w:hAnsi="Calibri" w:cs="Calibri"/>
          <w:sz w:val="24"/>
          <w:szCs w:val="24"/>
        </w:rPr>
        <w:t>ed</w:t>
      </w:r>
      <w:r w:rsidR="00676D79">
        <w:rPr>
          <w:rFonts w:ascii="Calibri" w:hAnsi="Calibri" w:cs="Calibri"/>
          <w:sz w:val="24"/>
          <w:szCs w:val="24"/>
        </w:rPr>
        <w:t xml:space="preserve"> </w:t>
      </w:r>
      <w:r w:rsidR="00B748F2">
        <w:rPr>
          <w:rFonts w:ascii="Calibri" w:hAnsi="Calibri" w:cs="Calibri"/>
          <w:sz w:val="24"/>
          <w:szCs w:val="24"/>
        </w:rPr>
        <w:t xml:space="preserve">the end </w:t>
      </w:r>
      <w:r w:rsidR="00676D79">
        <w:rPr>
          <w:rFonts w:ascii="Calibri" w:hAnsi="Calibri" w:cs="Calibri"/>
          <w:sz w:val="24"/>
          <w:szCs w:val="24"/>
        </w:rPr>
        <w:t>of the trial in June 2018</w:t>
      </w:r>
      <w:r w:rsidR="006A20B0" w:rsidRPr="009A1250">
        <w:rPr>
          <w:rFonts w:ascii="Calibri" w:hAnsi="Calibri" w:cs="Calibri"/>
          <w:sz w:val="24"/>
          <w:szCs w:val="24"/>
        </w:rPr>
        <w:t>.</w:t>
      </w:r>
      <w:r w:rsidR="0073657A" w:rsidRPr="009A1250">
        <w:rPr>
          <w:rFonts w:ascii="Calibri" w:hAnsi="Calibri" w:cs="Calibri"/>
          <w:sz w:val="24"/>
          <w:szCs w:val="24"/>
        </w:rPr>
        <w:fldChar w:fldCharType="begin"/>
      </w:r>
      <w:r w:rsidR="00B774EF">
        <w:rPr>
          <w:rFonts w:ascii="Calibri" w:hAnsi="Calibri" w:cs="Calibri"/>
          <w:sz w:val="24"/>
          <w:szCs w:val="24"/>
        </w:rPr>
        <w:instrText xml:space="preserve"> ADDIN EN.CITE &lt;EndNote&gt;&lt;Cite&gt;&lt;Author&gt;Dyer&lt;/Author&gt;&lt;Year&gt;2018&lt;/Year&gt;&lt;RecNum&gt;7102&lt;/RecNum&gt;&lt;DisplayText&gt;&lt;style face="superscript"&gt;2&lt;/style&gt;&lt;/DisplayText&gt;&lt;record&gt;&lt;rec-number&gt;7102&lt;/rec-number&gt;&lt;foreign-keys&gt;&lt;key app="EN" db-id="d25tdaepypzsxqefpawpprw0x9dvx5a55dar" timestamp="1557304329"&gt;7102&lt;/key&gt;&lt;/foreign-keys&gt;&lt;ref-type name="Journal Article"&gt;17&lt;/ref-type&gt;&lt;contributors&gt;&lt;authors&gt;&lt;author&gt;Dyer, O.&lt;/author&gt;&lt;/authors&gt;&lt;/contributors&gt;&lt;titles&gt;&lt;title&gt;$100m alcohol study is cancelled amid pro-industry “bias”&lt;/title&gt;&lt;secondary-title&gt;BMJ&lt;/secondary-title&gt;&lt;/titles&gt;&lt;periodical&gt;&lt;full-title&gt;BMJ&lt;/full-title&gt;&lt;/periodical&gt;&lt;pages&gt;k2689 &lt;/pages&gt;&lt;volume&gt;361&lt;/volume&gt;&lt;dates&gt;&lt;year&gt;2018&lt;/year&gt;&lt;/dates&gt;&lt;urls&gt;&lt;/urls&gt;&lt;/record&gt;&lt;/Cite&gt;&lt;/EndNote&gt;</w:instrText>
      </w:r>
      <w:r w:rsidR="0073657A" w:rsidRPr="009A1250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2</w:t>
      </w:r>
      <w:r w:rsidR="0073657A" w:rsidRPr="009A1250">
        <w:rPr>
          <w:rFonts w:ascii="Calibri" w:hAnsi="Calibri" w:cs="Calibri"/>
          <w:sz w:val="24"/>
          <w:szCs w:val="24"/>
        </w:rPr>
        <w:fldChar w:fldCharType="end"/>
      </w:r>
    </w:p>
    <w:p w14:paraId="4707B5FA" w14:textId="77777777" w:rsidR="004D2700" w:rsidRPr="009A1250" w:rsidRDefault="004D2700" w:rsidP="009A125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</w:p>
    <w:p w14:paraId="0DDD1975" w14:textId="77777777" w:rsidR="006A20B0" w:rsidRPr="009A1250" w:rsidRDefault="006A20B0" w:rsidP="009A125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i/>
          <w:sz w:val="24"/>
          <w:szCs w:val="24"/>
        </w:rPr>
      </w:pPr>
      <w:r w:rsidRPr="009A1250">
        <w:rPr>
          <w:rFonts w:ascii="Calibri" w:hAnsi="Calibri" w:cs="Calibri"/>
          <w:i/>
          <w:sz w:val="24"/>
          <w:szCs w:val="24"/>
        </w:rPr>
        <w:t xml:space="preserve">The </w:t>
      </w:r>
      <w:r w:rsidR="00BD5288" w:rsidRPr="009A1250">
        <w:rPr>
          <w:rFonts w:ascii="Calibri" w:hAnsi="Calibri" w:cs="Calibri"/>
          <w:i/>
          <w:sz w:val="24"/>
          <w:szCs w:val="24"/>
        </w:rPr>
        <w:t xml:space="preserve">e-mail </w:t>
      </w:r>
      <w:r w:rsidRPr="009A1250">
        <w:rPr>
          <w:rFonts w:ascii="Calibri" w:hAnsi="Calibri" w:cs="Calibri"/>
          <w:i/>
          <w:sz w:val="24"/>
          <w:szCs w:val="24"/>
        </w:rPr>
        <w:t>evidence available</w:t>
      </w:r>
    </w:p>
    <w:p w14:paraId="7626449D" w14:textId="438A902D" w:rsidR="006806A0" w:rsidRDefault="00A55C7A" w:rsidP="009A1250">
      <w:pPr>
        <w:spacing w:line="360" w:lineRule="auto"/>
        <w:contextualSpacing/>
        <w:rPr>
          <w:sz w:val="24"/>
          <w:szCs w:val="24"/>
        </w:rPr>
      </w:pPr>
      <w:r w:rsidRPr="009A1250">
        <w:rPr>
          <w:rFonts w:ascii="Calibri" w:hAnsi="Calibri" w:cs="Calibri"/>
          <w:sz w:val="24"/>
          <w:szCs w:val="24"/>
        </w:rPr>
        <w:t>Central to</w:t>
      </w:r>
      <w:r w:rsidR="00E34295" w:rsidRPr="009A1250">
        <w:rPr>
          <w:rFonts w:ascii="Calibri" w:hAnsi="Calibri" w:cs="Calibri"/>
          <w:sz w:val="24"/>
          <w:szCs w:val="24"/>
        </w:rPr>
        <w:t xml:space="preserve"> the</w:t>
      </w:r>
      <w:r w:rsidR="00691288" w:rsidRPr="009A1250">
        <w:rPr>
          <w:rFonts w:ascii="Calibri" w:hAnsi="Calibri" w:cs="Calibri"/>
          <w:sz w:val="24"/>
          <w:szCs w:val="24"/>
        </w:rPr>
        <w:t xml:space="preserve"> ACD WG’s</w:t>
      </w:r>
      <w:r w:rsidR="00676D79">
        <w:rPr>
          <w:rFonts w:ascii="Calibri" w:hAnsi="Calibri" w:cs="Calibri"/>
          <w:sz w:val="24"/>
          <w:szCs w:val="24"/>
        </w:rPr>
        <w:t xml:space="preserve"> </w:t>
      </w:r>
      <w:r w:rsidR="00691288" w:rsidRPr="009A1250">
        <w:rPr>
          <w:rFonts w:ascii="Calibri" w:hAnsi="Calibri" w:cs="Calibri"/>
          <w:sz w:val="24"/>
          <w:szCs w:val="24"/>
        </w:rPr>
        <w:t xml:space="preserve">findings </w:t>
      </w:r>
      <w:r w:rsidR="00E34295" w:rsidRPr="009A1250">
        <w:rPr>
          <w:rFonts w:ascii="Calibri" w:hAnsi="Calibri" w:cs="Calibri"/>
          <w:sz w:val="24"/>
          <w:szCs w:val="24"/>
        </w:rPr>
        <w:t>were a series of</w:t>
      </w:r>
      <w:r w:rsidR="00691288" w:rsidRPr="009A1250">
        <w:rPr>
          <w:rFonts w:ascii="Calibri" w:hAnsi="Calibri" w:cs="Calibri"/>
          <w:sz w:val="24"/>
          <w:szCs w:val="24"/>
        </w:rPr>
        <w:t xml:space="preserve"> e</w:t>
      </w:r>
      <w:r w:rsidR="0064583A" w:rsidRPr="009A1250">
        <w:rPr>
          <w:rFonts w:ascii="Calibri" w:hAnsi="Calibri" w:cs="Calibri"/>
          <w:sz w:val="24"/>
          <w:szCs w:val="24"/>
        </w:rPr>
        <w:t>-mail</w:t>
      </w:r>
      <w:r w:rsidR="00E34295" w:rsidRPr="009A1250">
        <w:rPr>
          <w:rFonts w:ascii="Calibri" w:hAnsi="Calibri" w:cs="Calibri"/>
          <w:sz w:val="24"/>
          <w:szCs w:val="24"/>
        </w:rPr>
        <w:t xml:space="preserve"> exchanges</w:t>
      </w:r>
      <w:r w:rsidR="00B748F2">
        <w:rPr>
          <w:rFonts w:ascii="Calibri" w:hAnsi="Calibri" w:cs="Calibri"/>
          <w:sz w:val="24"/>
          <w:szCs w:val="24"/>
        </w:rPr>
        <w:t xml:space="preserve"> </w:t>
      </w:r>
      <w:r w:rsidR="00707F42" w:rsidRPr="009A1250">
        <w:rPr>
          <w:rFonts w:ascii="Calibri" w:hAnsi="Calibri" w:cs="Calibri"/>
          <w:sz w:val="24"/>
          <w:szCs w:val="24"/>
        </w:rPr>
        <w:t xml:space="preserve">among </w:t>
      </w:r>
      <w:r w:rsidR="0064583A" w:rsidRPr="009A1250">
        <w:rPr>
          <w:rFonts w:ascii="Calibri" w:hAnsi="Calibri" w:cs="Calibri"/>
          <w:sz w:val="24"/>
          <w:szCs w:val="24"/>
        </w:rPr>
        <w:t xml:space="preserve">alcohol </w:t>
      </w:r>
      <w:r w:rsidR="00532AB1" w:rsidRPr="009A1250">
        <w:rPr>
          <w:rFonts w:ascii="Calibri" w:hAnsi="Calibri" w:cs="Calibri"/>
          <w:sz w:val="24"/>
          <w:szCs w:val="24"/>
        </w:rPr>
        <w:t xml:space="preserve">industry </w:t>
      </w:r>
      <w:r w:rsidR="00C45AEE" w:rsidRPr="009A1250">
        <w:rPr>
          <w:rFonts w:ascii="Calibri" w:hAnsi="Calibri" w:cs="Calibri"/>
          <w:sz w:val="24"/>
          <w:szCs w:val="24"/>
        </w:rPr>
        <w:t>executives</w:t>
      </w:r>
      <w:r w:rsidR="00B469B8" w:rsidRPr="009A1250">
        <w:rPr>
          <w:rFonts w:ascii="Calibri" w:hAnsi="Calibri" w:cs="Calibri"/>
          <w:sz w:val="24"/>
          <w:szCs w:val="24"/>
        </w:rPr>
        <w:t xml:space="preserve">, </w:t>
      </w:r>
      <w:r w:rsidR="00675CD5" w:rsidRPr="009A1250">
        <w:rPr>
          <w:rFonts w:ascii="Calibri" w:hAnsi="Calibri" w:cs="Calibri"/>
          <w:sz w:val="24"/>
          <w:szCs w:val="24"/>
        </w:rPr>
        <w:t>NIAAA</w:t>
      </w:r>
      <w:r w:rsidR="003A61D2" w:rsidRPr="009A1250">
        <w:rPr>
          <w:rFonts w:ascii="Calibri" w:hAnsi="Calibri" w:cs="Calibri"/>
          <w:sz w:val="24"/>
          <w:szCs w:val="24"/>
        </w:rPr>
        <w:t xml:space="preserve"> officials</w:t>
      </w:r>
      <w:r w:rsidR="00DD73E4">
        <w:rPr>
          <w:rFonts w:ascii="Calibri" w:hAnsi="Calibri" w:cs="Calibri"/>
          <w:sz w:val="24"/>
          <w:szCs w:val="24"/>
        </w:rPr>
        <w:t>,</w:t>
      </w:r>
      <w:r w:rsidR="00676D79">
        <w:rPr>
          <w:rFonts w:ascii="Calibri" w:hAnsi="Calibri" w:cs="Calibri"/>
          <w:sz w:val="24"/>
          <w:szCs w:val="24"/>
        </w:rPr>
        <w:t xml:space="preserve"> </w:t>
      </w:r>
      <w:r w:rsidR="00361BEB" w:rsidRPr="009A1250">
        <w:rPr>
          <w:rFonts w:ascii="Calibri" w:hAnsi="Calibri" w:cs="Calibri"/>
          <w:sz w:val="24"/>
          <w:szCs w:val="24"/>
        </w:rPr>
        <w:t xml:space="preserve">and </w:t>
      </w:r>
      <w:r w:rsidR="00FE2D29" w:rsidRPr="009A1250">
        <w:rPr>
          <w:rFonts w:ascii="Calibri" w:hAnsi="Calibri" w:cs="Calibri"/>
          <w:sz w:val="24"/>
          <w:szCs w:val="24"/>
        </w:rPr>
        <w:t xml:space="preserve">alcohol </w:t>
      </w:r>
      <w:r w:rsidR="00532AB1" w:rsidRPr="009A1250">
        <w:rPr>
          <w:rFonts w:ascii="Calibri" w:hAnsi="Calibri" w:cs="Calibri"/>
          <w:sz w:val="24"/>
          <w:szCs w:val="24"/>
        </w:rPr>
        <w:t>researchers</w:t>
      </w:r>
      <w:r w:rsidRPr="009A1250">
        <w:rPr>
          <w:rFonts w:ascii="Calibri" w:hAnsi="Calibri" w:cs="Calibri"/>
          <w:sz w:val="24"/>
          <w:szCs w:val="24"/>
        </w:rPr>
        <w:t xml:space="preserve"> between </w:t>
      </w:r>
      <w:r w:rsidR="00532AB1" w:rsidRPr="009A1250">
        <w:rPr>
          <w:rFonts w:ascii="Calibri" w:hAnsi="Calibri" w:cs="Calibri"/>
          <w:sz w:val="24"/>
          <w:szCs w:val="24"/>
        </w:rPr>
        <w:t xml:space="preserve">June 2013 and </w:t>
      </w:r>
      <w:r w:rsidR="00707F42" w:rsidRPr="009A1250">
        <w:rPr>
          <w:rFonts w:ascii="Calibri" w:hAnsi="Calibri" w:cs="Calibri"/>
          <w:sz w:val="24"/>
          <w:szCs w:val="24"/>
        </w:rPr>
        <w:t>February 2015</w:t>
      </w:r>
      <w:r w:rsidR="00E34295" w:rsidRPr="009A1250">
        <w:rPr>
          <w:rFonts w:ascii="Calibri" w:hAnsi="Calibri" w:cs="Calibri"/>
          <w:sz w:val="24"/>
          <w:szCs w:val="24"/>
        </w:rPr>
        <w:t xml:space="preserve">. The </w:t>
      </w:r>
      <w:r w:rsidR="008472DF" w:rsidRPr="009A1250">
        <w:rPr>
          <w:rFonts w:ascii="Calibri" w:hAnsi="Calibri" w:cs="Calibri"/>
          <w:sz w:val="24"/>
          <w:szCs w:val="24"/>
        </w:rPr>
        <w:t xml:space="preserve">report </w:t>
      </w:r>
      <w:r w:rsidRPr="009A1250">
        <w:rPr>
          <w:rFonts w:ascii="Calibri" w:hAnsi="Calibri" w:cs="Calibri"/>
          <w:sz w:val="24"/>
          <w:szCs w:val="24"/>
        </w:rPr>
        <w:t xml:space="preserve">concluded that </w:t>
      </w:r>
      <w:r w:rsidR="00E34295" w:rsidRPr="009A1250">
        <w:rPr>
          <w:rFonts w:ascii="Calibri" w:hAnsi="Calibri" w:cs="Calibri"/>
          <w:sz w:val="24"/>
          <w:szCs w:val="24"/>
        </w:rPr>
        <w:t>correspondence</w:t>
      </w:r>
      <w:r w:rsidR="00B748F2">
        <w:rPr>
          <w:rFonts w:ascii="Calibri" w:hAnsi="Calibri" w:cs="Calibri"/>
          <w:sz w:val="24"/>
          <w:szCs w:val="24"/>
        </w:rPr>
        <w:t xml:space="preserve"> </w:t>
      </w:r>
      <w:r w:rsidR="009309EC" w:rsidRPr="009A1250">
        <w:rPr>
          <w:rFonts w:ascii="Calibri" w:hAnsi="Calibri" w:cs="Calibri"/>
          <w:sz w:val="24"/>
          <w:szCs w:val="24"/>
        </w:rPr>
        <w:t xml:space="preserve">among </w:t>
      </w:r>
      <w:r w:rsidR="001C4F82" w:rsidRPr="009A1250">
        <w:rPr>
          <w:rFonts w:ascii="Calibri" w:hAnsi="Calibri" w:cs="Calibri"/>
          <w:sz w:val="24"/>
          <w:szCs w:val="24"/>
        </w:rPr>
        <w:t xml:space="preserve">the three parties demonstrated extensive discussions about </w:t>
      </w:r>
      <w:r w:rsidR="00B7283D" w:rsidRPr="009A1250">
        <w:rPr>
          <w:rFonts w:ascii="Calibri" w:hAnsi="Calibri" w:cs="Calibri"/>
          <w:sz w:val="24"/>
          <w:szCs w:val="24"/>
        </w:rPr>
        <w:t>the scientific planning</w:t>
      </w:r>
      <w:r w:rsidR="00A47601" w:rsidRPr="009A1250">
        <w:rPr>
          <w:rFonts w:ascii="Calibri" w:hAnsi="Calibri" w:cs="Calibri"/>
          <w:sz w:val="24"/>
          <w:szCs w:val="24"/>
        </w:rPr>
        <w:t xml:space="preserve"> of the study </w:t>
      </w:r>
      <w:r w:rsidR="001C4F82" w:rsidRPr="009A1250">
        <w:rPr>
          <w:rFonts w:ascii="Calibri" w:hAnsi="Calibri" w:cs="Calibri"/>
          <w:sz w:val="24"/>
          <w:szCs w:val="24"/>
        </w:rPr>
        <w:t>that</w:t>
      </w:r>
      <w:r w:rsidR="00B748F2">
        <w:rPr>
          <w:rFonts w:ascii="Calibri" w:hAnsi="Calibri" w:cs="Calibri"/>
          <w:sz w:val="24"/>
          <w:szCs w:val="24"/>
        </w:rPr>
        <w:t xml:space="preserve"> </w:t>
      </w:r>
      <w:r w:rsidR="00B358DF" w:rsidRPr="009A1250">
        <w:rPr>
          <w:rFonts w:ascii="Calibri" w:hAnsi="Calibri" w:cs="Calibri"/>
          <w:sz w:val="24"/>
          <w:szCs w:val="24"/>
        </w:rPr>
        <w:t>went</w:t>
      </w:r>
      <w:r w:rsidR="008652DF">
        <w:rPr>
          <w:rFonts w:ascii="Calibri" w:hAnsi="Calibri" w:cs="Calibri"/>
          <w:sz w:val="24"/>
          <w:szCs w:val="24"/>
        </w:rPr>
        <w:t xml:space="preserve"> </w:t>
      </w:r>
      <w:r w:rsidR="0050439D" w:rsidRPr="009A1250">
        <w:rPr>
          <w:rFonts w:ascii="Calibri" w:hAnsi="Calibri" w:cs="Calibri"/>
          <w:sz w:val="24"/>
          <w:szCs w:val="24"/>
        </w:rPr>
        <w:t>“</w:t>
      </w:r>
      <w:r w:rsidR="00C252ED">
        <w:rPr>
          <w:rFonts w:ascii="Calibri" w:hAnsi="Calibri" w:cs="Calibri"/>
          <w:sz w:val="24"/>
          <w:szCs w:val="24"/>
        </w:rPr>
        <w:t>beyond the norm</w:t>
      </w:r>
      <w:r w:rsidR="0050439D" w:rsidRPr="009A1250">
        <w:rPr>
          <w:rFonts w:ascii="Calibri" w:hAnsi="Calibri" w:cs="Calibri"/>
          <w:sz w:val="24"/>
          <w:szCs w:val="24"/>
        </w:rPr>
        <w:t>”</w:t>
      </w:r>
      <w:r w:rsidR="00BD5288" w:rsidRPr="009A1250">
        <w:rPr>
          <w:rFonts w:ascii="Calibri" w:hAnsi="Calibri" w:cs="Calibri"/>
          <w:sz w:val="24"/>
          <w:szCs w:val="24"/>
        </w:rPr>
        <w:t>(p</w:t>
      </w:r>
      <w:r w:rsidR="00707F42" w:rsidRPr="009A1250">
        <w:rPr>
          <w:rFonts w:ascii="Calibri" w:hAnsi="Calibri" w:cs="Calibri"/>
          <w:sz w:val="24"/>
          <w:szCs w:val="24"/>
        </w:rPr>
        <w:t xml:space="preserve">10) </w:t>
      </w:r>
      <w:r w:rsidR="00B358DF" w:rsidRPr="009A1250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F12216">
        <w:rPr>
          <w:rFonts w:ascii="Calibri" w:hAnsi="Calibri" w:cs="Calibri"/>
          <w:color w:val="000000"/>
          <w:sz w:val="24"/>
          <w:szCs w:val="24"/>
        </w:rPr>
        <w:t xml:space="preserve">reflected an </w:t>
      </w:r>
      <w:r w:rsidR="00A47601" w:rsidRPr="009A1250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252ED">
        <w:rPr>
          <w:rFonts w:ascii="Calibri" w:hAnsi="Calibri" w:cs="Calibri"/>
          <w:color w:val="000000"/>
          <w:sz w:val="24"/>
          <w:szCs w:val="24"/>
        </w:rPr>
        <w:t xml:space="preserve">apparent </w:t>
      </w:r>
      <w:r w:rsidR="00A47601" w:rsidRPr="009A1250">
        <w:rPr>
          <w:rFonts w:ascii="Calibri" w:hAnsi="Calibri" w:cs="Calibri"/>
          <w:color w:val="000000"/>
          <w:sz w:val="24"/>
          <w:szCs w:val="24"/>
        </w:rPr>
        <w:t>attempt by NIAAA officials</w:t>
      </w:r>
      <w:r w:rsidR="00C252ED">
        <w:rPr>
          <w:rFonts w:ascii="Calibri" w:hAnsi="Calibri" w:cs="Calibri"/>
          <w:color w:val="000000"/>
          <w:sz w:val="24"/>
          <w:szCs w:val="24"/>
        </w:rPr>
        <w:t xml:space="preserve"> and the researchers </w:t>
      </w:r>
      <w:r w:rsidR="0050439D" w:rsidRPr="009A1250">
        <w:rPr>
          <w:rFonts w:ascii="Calibri" w:hAnsi="Calibri" w:cs="Calibri"/>
          <w:color w:val="000000"/>
          <w:sz w:val="24"/>
          <w:szCs w:val="24"/>
        </w:rPr>
        <w:t>“</w:t>
      </w:r>
      <w:r w:rsidR="00A47601" w:rsidRPr="009A1250">
        <w:rPr>
          <w:rFonts w:ascii="Calibri" w:hAnsi="Calibri" w:cs="Calibri"/>
          <w:color w:val="000000"/>
          <w:sz w:val="24"/>
          <w:szCs w:val="24"/>
        </w:rPr>
        <w:t>to persuade industry to support the project</w:t>
      </w:r>
      <w:r w:rsidR="0050439D" w:rsidRPr="009A1250">
        <w:rPr>
          <w:rFonts w:ascii="Calibri" w:hAnsi="Calibri" w:cs="Calibri"/>
          <w:color w:val="000000"/>
          <w:sz w:val="24"/>
          <w:szCs w:val="24"/>
        </w:rPr>
        <w:t>”</w:t>
      </w:r>
      <w:r w:rsidR="00BD5288" w:rsidRPr="009A1250">
        <w:rPr>
          <w:rFonts w:ascii="Calibri" w:hAnsi="Calibri" w:cs="Calibri"/>
          <w:color w:val="000000"/>
          <w:sz w:val="24"/>
          <w:szCs w:val="24"/>
        </w:rPr>
        <w:t xml:space="preserve"> (p</w:t>
      </w:r>
      <w:r w:rsidR="00707F42" w:rsidRPr="009A1250">
        <w:rPr>
          <w:rFonts w:ascii="Calibri" w:hAnsi="Calibri" w:cs="Calibri"/>
          <w:color w:val="000000"/>
          <w:sz w:val="24"/>
          <w:szCs w:val="24"/>
        </w:rPr>
        <w:t>3)</w:t>
      </w:r>
      <w:r w:rsidR="0064583A" w:rsidRPr="009A1250">
        <w:rPr>
          <w:rFonts w:ascii="Calibri" w:hAnsi="Calibri" w:cs="Calibri"/>
          <w:sz w:val="24"/>
          <w:szCs w:val="24"/>
        </w:rPr>
        <w:t>.</w:t>
      </w:r>
      <w:r w:rsidR="0073657A" w:rsidRPr="009A1250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73657A" w:rsidRPr="009A1250">
        <w:rPr>
          <w:rFonts w:ascii="Calibri" w:hAnsi="Calibri" w:cs="Calibri"/>
          <w:sz w:val="24"/>
          <w:szCs w:val="24"/>
        </w:rPr>
        <w:fldChar w:fldCharType="separate"/>
      </w:r>
      <w:r w:rsidR="00B774EF" w:rsidRPr="00B774EF">
        <w:rPr>
          <w:rFonts w:ascii="Calibri" w:hAnsi="Calibri" w:cs="Calibri"/>
          <w:noProof/>
          <w:sz w:val="24"/>
          <w:szCs w:val="24"/>
          <w:vertAlign w:val="superscript"/>
        </w:rPr>
        <w:t>1</w:t>
      </w:r>
      <w:r w:rsidR="0073657A" w:rsidRPr="009A1250">
        <w:rPr>
          <w:rFonts w:ascii="Calibri" w:hAnsi="Calibri" w:cs="Calibri"/>
          <w:sz w:val="24"/>
          <w:szCs w:val="24"/>
        </w:rPr>
        <w:fldChar w:fldCharType="end"/>
      </w:r>
      <w:r w:rsidR="00AB6107">
        <w:rPr>
          <w:rFonts w:ascii="Calibri" w:hAnsi="Calibri" w:cs="Calibri"/>
          <w:sz w:val="24"/>
          <w:szCs w:val="24"/>
        </w:rPr>
        <w:t xml:space="preserve"> </w:t>
      </w:r>
      <w:r w:rsidR="002F67AE">
        <w:rPr>
          <w:sz w:val="24"/>
          <w:szCs w:val="24"/>
        </w:rPr>
        <w:t xml:space="preserve">The focus of the ACD WG report is </w:t>
      </w:r>
      <w:r w:rsidR="00F12216">
        <w:rPr>
          <w:sz w:val="24"/>
          <w:szCs w:val="24"/>
        </w:rPr>
        <w:t>on</w:t>
      </w:r>
      <w:r w:rsidR="002F67AE">
        <w:rPr>
          <w:sz w:val="24"/>
          <w:szCs w:val="24"/>
        </w:rPr>
        <w:t xml:space="preserve"> the</w:t>
      </w:r>
      <w:r w:rsidR="007877A2">
        <w:rPr>
          <w:sz w:val="24"/>
          <w:szCs w:val="24"/>
        </w:rPr>
        <w:t xml:space="preserve"> integrity of the process</w:t>
      </w:r>
      <w:r w:rsidR="002F67AE">
        <w:rPr>
          <w:sz w:val="24"/>
          <w:szCs w:val="24"/>
        </w:rPr>
        <w:t xml:space="preserve">. This commentary </w:t>
      </w:r>
      <w:r w:rsidR="00F25A18">
        <w:rPr>
          <w:sz w:val="24"/>
          <w:szCs w:val="24"/>
        </w:rPr>
        <w:t>explore</w:t>
      </w:r>
      <w:r w:rsidR="007877A2">
        <w:rPr>
          <w:sz w:val="24"/>
          <w:szCs w:val="24"/>
        </w:rPr>
        <w:t>s</w:t>
      </w:r>
      <w:r w:rsidR="00764053">
        <w:rPr>
          <w:sz w:val="24"/>
          <w:szCs w:val="24"/>
        </w:rPr>
        <w:t xml:space="preserve"> the role of th</w:t>
      </w:r>
      <w:r w:rsidR="00AB6107">
        <w:rPr>
          <w:sz w:val="24"/>
          <w:szCs w:val="24"/>
        </w:rPr>
        <w:t>e alcohol industry in this episode</w:t>
      </w:r>
      <w:r w:rsidR="00764053">
        <w:rPr>
          <w:sz w:val="24"/>
          <w:szCs w:val="24"/>
        </w:rPr>
        <w:t xml:space="preserve">, asking </w:t>
      </w:r>
      <w:r w:rsidR="00667254" w:rsidRPr="009A1250">
        <w:rPr>
          <w:sz w:val="24"/>
          <w:szCs w:val="24"/>
        </w:rPr>
        <w:t xml:space="preserve">which alcohol industry bodies were involved in discussions about the design </w:t>
      </w:r>
      <w:r w:rsidR="00667254" w:rsidRPr="009A1250">
        <w:rPr>
          <w:sz w:val="24"/>
          <w:szCs w:val="24"/>
        </w:rPr>
        <w:lastRenderedPageBreak/>
        <w:t>and conduct of this trial, how these efforts were organised</w:t>
      </w:r>
      <w:r w:rsidR="00DD73E4">
        <w:rPr>
          <w:sz w:val="24"/>
          <w:szCs w:val="24"/>
        </w:rPr>
        <w:t>,</w:t>
      </w:r>
      <w:r w:rsidR="00667254" w:rsidRPr="009A1250">
        <w:rPr>
          <w:sz w:val="24"/>
          <w:szCs w:val="24"/>
        </w:rPr>
        <w:t xml:space="preserve"> and what they sought to influence. </w:t>
      </w:r>
    </w:p>
    <w:p w14:paraId="27E45040" w14:textId="77777777" w:rsidR="00FB2A52" w:rsidRDefault="00FB2A52" w:rsidP="009A1250">
      <w:pPr>
        <w:spacing w:line="360" w:lineRule="auto"/>
        <w:contextualSpacing/>
        <w:rPr>
          <w:sz w:val="24"/>
          <w:szCs w:val="24"/>
        </w:rPr>
      </w:pPr>
    </w:p>
    <w:p w14:paraId="35233432" w14:textId="3BC05959" w:rsidR="00ED5558" w:rsidRPr="009A1250" w:rsidRDefault="00C71988" w:rsidP="009A1250">
      <w:pPr>
        <w:spacing w:line="360" w:lineRule="auto"/>
        <w:contextualSpacing/>
        <w:rPr>
          <w:sz w:val="24"/>
          <w:szCs w:val="24"/>
        </w:rPr>
      </w:pPr>
      <w:r w:rsidRPr="009A1250">
        <w:rPr>
          <w:sz w:val="24"/>
          <w:szCs w:val="24"/>
        </w:rPr>
        <w:t xml:space="preserve">The </w:t>
      </w:r>
      <w:r w:rsidR="006A20B0" w:rsidRPr="009A1250">
        <w:rPr>
          <w:sz w:val="24"/>
          <w:szCs w:val="24"/>
        </w:rPr>
        <w:t>material</w:t>
      </w:r>
      <w:r w:rsidR="00B748F2">
        <w:rPr>
          <w:sz w:val="24"/>
          <w:szCs w:val="24"/>
        </w:rPr>
        <w:t xml:space="preserve"> </w:t>
      </w:r>
      <w:r w:rsidR="00E46B31" w:rsidRPr="009A1250">
        <w:rPr>
          <w:sz w:val="24"/>
          <w:szCs w:val="24"/>
        </w:rPr>
        <w:t xml:space="preserve">used </w:t>
      </w:r>
      <w:r w:rsidR="00264F29">
        <w:rPr>
          <w:sz w:val="24"/>
          <w:szCs w:val="24"/>
        </w:rPr>
        <w:t>here</w:t>
      </w:r>
      <w:r w:rsidR="00B748F2">
        <w:rPr>
          <w:sz w:val="24"/>
          <w:szCs w:val="24"/>
        </w:rPr>
        <w:t xml:space="preserve"> </w:t>
      </w:r>
      <w:r w:rsidR="00BD5288" w:rsidRPr="009A1250">
        <w:rPr>
          <w:sz w:val="24"/>
          <w:szCs w:val="24"/>
        </w:rPr>
        <w:t>is</w:t>
      </w:r>
      <w:r w:rsidRPr="009A1250">
        <w:rPr>
          <w:sz w:val="24"/>
          <w:szCs w:val="24"/>
        </w:rPr>
        <w:t xml:space="preserve"> publicly available as an appendix in the ACD WG report</w:t>
      </w:r>
      <w:r w:rsidR="0086360E" w:rsidRPr="009A1250">
        <w:rPr>
          <w:sz w:val="24"/>
          <w:szCs w:val="24"/>
        </w:rPr>
        <w:t>.</w:t>
      </w:r>
      <w:r w:rsidR="0073657A" w:rsidRPr="009A1250">
        <w:rPr>
          <w:sz w:val="24"/>
          <w:szCs w:val="24"/>
        </w:rPr>
        <w:fldChar w:fldCharType="begin"/>
      </w:r>
      <w:r w:rsidR="00C716F2">
        <w:rPr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</w:rPr>
        <w:t>1</w:t>
      </w:r>
      <w:r w:rsidR="0073657A" w:rsidRPr="009A1250">
        <w:rPr>
          <w:sz w:val="24"/>
          <w:szCs w:val="24"/>
        </w:rPr>
        <w:fldChar w:fldCharType="end"/>
      </w:r>
      <w:r w:rsidR="00DD73E4">
        <w:rPr>
          <w:sz w:val="24"/>
          <w:szCs w:val="24"/>
        </w:rPr>
        <w:t xml:space="preserve"> </w:t>
      </w:r>
      <w:r w:rsidR="0022600E" w:rsidRPr="009A1250">
        <w:rPr>
          <w:sz w:val="24"/>
          <w:szCs w:val="24"/>
        </w:rPr>
        <w:t>We first</w:t>
      </w:r>
      <w:r w:rsidRPr="009A1250">
        <w:rPr>
          <w:sz w:val="24"/>
          <w:szCs w:val="24"/>
        </w:rPr>
        <w:t xml:space="preserve"> identified e</w:t>
      </w:r>
      <w:r w:rsidR="00FB2362" w:rsidRPr="009A1250">
        <w:rPr>
          <w:sz w:val="24"/>
          <w:szCs w:val="24"/>
        </w:rPr>
        <w:t>-</w:t>
      </w:r>
      <w:r w:rsidRPr="009A1250">
        <w:rPr>
          <w:sz w:val="24"/>
          <w:szCs w:val="24"/>
        </w:rPr>
        <w:t xml:space="preserve">mail </w:t>
      </w:r>
      <w:r w:rsidR="00BC07A0" w:rsidRPr="009A1250">
        <w:rPr>
          <w:sz w:val="24"/>
          <w:szCs w:val="24"/>
        </w:rPr>
        <w:t xml:space="preserve">correspondence </w:t>
      </w:r>
      <w:r w:rsidR="00527B91" w:rsidRPr="009A1250">
        <w:rPr>
          <w:sz w:val="24"/>
          <w:szCs w:val="24"/>
        </w:rPr>
        <w:t>(</w:t>
      </w:r>
      <w:r w:rsidR="00882738" w:rsidRPr="009A1250">
        <w:rPr>
          <w:sz w:val="24"/>
          <w:szCs w:val="24"/>
        </w:rPr>
        <w:t xml:space="preserve">including </w:t>
      </w:r>
      <w:r w:rsidR="00527B91" w:rsidRPr="009A1250">
        <w:rPr>
          <w:sz w:val="24"/>
          <w:szCs w:val="24"/>
        </w:rPr>
        <w:t>attached documents)</w:t>
      </w:r>
      <w:r w:rsidR="006B7DAB">
        <w:rPr>
          <w:sz w:val="24"/>
          <w:szCs w:val="24"/>
        </w:rPr>
        <w:t xml:space="preserve"> </w:t>
      </w:r>
      <w:r w:rsidR="00BC07A0" w:rsidRPr="009A1250">
        <w:rPr>
          <w:sz w:val="24"/>
          <w:szCs w:val="24"/>
        </w:rPr>
        <w:t>where</w:t>
      </w:r>
      <w:r w:rsidR="00B748F2">
        <w:rPr>
          <w:sz w:val="24"/>
          <w:szCs w:val="24"/>
        </w:rPr>
        <w:t xml:space="preserve"> </w:t>
      </w:r>
      <w:r w:rsidR="00545F51" w:rsidRPr="009A1250">
        <w:rPr>
          <w:sz w:val="24"/>
          <w:szCs w:val="24"/>
        </w:rPr>
        <w:t xml:space="preserve">alcohol industry </w:t>
      </w:r>
      <w:r w:rsidR="005966D3" w:rsidRPr="009A1250">
        <w:rPr>
          <w:sz w:val="24"/>
          <w:szCs w:val="24"/>
        </w:rPr>
        <w:t>executives</w:t>
      </w:r>
      <w:r w:rsidR="00B748F2">
        <w:rPr>
          <w:sz w:val="24"/>
          <w:szCs w:val="24"/>
        </w:rPr>
        <w:t xml:space="preserve"> </w:t>
      </w:r>
      <w:r w:rsidR="00527B91" w:rsidRPr="009A1250">
        <w:rPr>
          <w:sz w:val="24"/>
          <w:szCs w:val="24"/>
        </w:rPr>
        <w:t xml:space="preserve">were </w:t>
      </w:r>
      <w:r w:rsidR="00545F51" w:rsidRPr="009A1250">
        <w:rPr>
          <w:sz w:val="24"/>
          <w:szCs w:val="24"/>
        </w:rPr>
        <w:t>recipients, senders</w:t>
      </w:r>
      <w:r w:rsidR="006B7DAB">
        <w:rPr>
          <w:sz w:val="24"/>
          <w:szCs w:val="24"/>
        </w:rPr>
        <w:t>,</w:t>
      </w:r>
      <w:r w:rsidR="00545F51" w:rsidRPr="009A1250">
        <w:rPr>
          <w:sz w:val="24"/>
          <w:szCs w:val="24"/>
        </w:rPr>
        <w:t xml:space="preserve"> or cc’d into e-mails</w:t>
      </w:r>
      <w:r w:rsidR="0022600E" w:rsidRPr="009A1250">
        <w:rPr>
          <w:sz w:val="24"/>
          <w:szCs w:val="24"/>
        </w:rPr>
        <w:t xml:space="preserve">, </w:t>
      </w:r>
      <w:r w:rsidR="002454CC" w:rsidRPr="009A1250">
        <w:rPr>
          <w:sz w:val="24"/>
          <w:szCs w:val="24"/>
        </w:rPr>
        <w:t>provid</w:t>
      </w:r>
      <w:r w:rsidR="0022600E" w:rsidRPr="009A1250">
        <w:rPr>
          <w:sz w:val="24"/>
          <w:szCs w:val="24"/>
        </w:rPr>
        <w:t>ing a</w:t>
      </w:r>
      <w:r w:rsidR="002454CC" w:rsidRPr="009A1250">
        <w:rPr>
          <w:sz w:val="24"/>
          <w:szCs w:val="24"/>
        </w:rPr>
        <w:t xml:space="preserve"> core dataset</w:t>
      </w:r>
      <w:r w:rsidR="00ED5558" w:rsidRPr="009A1250">
        <w:rPr>
          <w:sz w:val="24"/>
          <w:szCs w:val="24"/>
        </w:rPr>
        <w:t xml:space="preserve"> that was thematically analysed</w:t>
      </w:r>
      <w:r w:rsidR="002454CC" w:rsidRPr="009A1250">
        <w:rPr>
          <w:sz w:val="24"/>
          <w:szCs w:val="24"/>
        </w:rPr>
        <w:t>.</w:t>
      </w:r>
      <w:r w:rsidR="00687B76" w:rsidRPr="009A1250">
        <w:rPr>
          <w:sz w:val="24"/>
          <w:szCs w:val="24"/>
        </w:rPr>
        <w:t xml:space="preserve"> This included the creation of an</w:t>
      </w:r>
      <w:r w:rsidR="00E7122D" w:rsidRPr="009A1250">
        <w:rPr>
          <w:sz w:val="24"/>
          <w:szCs w:val="24"/>
        </w:rPr>
        <w:t xml:space="preserve"> initial </w:t>
      </w:r>
      <w:r w:rsidR="00687B76" w:rsidRPr="009A1250">
        <w:rPr>
          <w:sz w:val="24"/>
          <w:szCs w:val="24"/>
        </w:rPr>
        <w:t>coding framework</w:t>
      </w:r>
      <w:r w:rsidR="00FE0F2B" w:rsidRPr="009A1250">
        <w:rPr>
          <w:sz w:val="24"/>
          <w:szCs w:val="24"/>
        </w:rPr>
        <w:t>,</w:t>
      </w:r>
      <w:r w:rsidR="00E7122D" w:rsidRPr="009A1250">
        <w:rPr>
          <w:sz w:val="24"/>
          <w:szCs w:val="24"/>
        </w:rPr>
        <w:t xml:space="preserve"> followed by</w:t>
      </w:r>
      <w:r w:rsidR="00FE0F2B" w:rsidRPr="009A1250">
        <w:rPr>
          <w:sz w:val="24"/>
          <w:szCs w:val="24"/>
        </w:rPr>
        <w:t xml:space="preserve"> the construction and revision of themes re</w:t>
      </w:r>
      <w:r w:rsidR="00D12CE2">
        <w:rPr>
          <w:sz w:val="24"/>
          <w:szCs w:val="24"/>
        </w:rPr>
        <w:t>levant to our aims</w:t>
      </w:r>
      <w:r w:rsidR="004E2AED">
        <w:rPr>
          <w:sz w:val="24"/>
          <w:szCs w:val="24"/>
        </w:rPr>
        <w:t>.</w:t>
      </w:r>
      <w:r w:rsidR="0073657A" w:rsidRPr="009A1250">
        <w:rPr>
          <w:sz w:val="24"/>
          <w:szCs w:val="24"/>
        </w:rPr>
        <w:fldChar w:fldCharType="begin"/>
      </w:r>
      <w:r w:rsidR="00ED0A80">
        <w:rPr>
          <w:sz w:val="24"/>
          <w:szCs w:val="24"/>
        </w:rPr>
        <w:instrText xml:space="preserve"> ADDIN EN.CITE &lt;EndNote&gt;&lt;Cite&gt;&lt;Author&gt;Joffe&lt;/Author&gt;&lt;Year&gt;2012&lt;/Year&gt;&lt;RecNum&gt;297&lt;/RecNum&gt;&lt;DisplayText&gt;&lt;style face="superscript"&gt;18&lt;/style&gt;&lt;/DisplayText&gt;&lt;record&gt;&lt;rec-number&gt;297&lt;/rec-number&gt;&lt;foreign-keys&gt;&lt;key app="EN" db-id="a05ff0asapwdwzerfwpvxdffv02re5xsw59f" timestamp="1554216642"&gt;297&lt;/key&gt;&lt;/foreign-keys&gt;&lt;ref-type name="Book Section"&gt;5&lt;/ref-type&gt;&lt;contributors&gt;&lt;authors&gt;&lt;author&gt;Joffe, H.&lt;/author&gt;&lt;/authors&gt;&lt;secondary-authors&gt;&lt;author&gt;Harper, D.&lt;/author&gt;&lt;author&gt;Thompson, A.R.&lt;/author&gt;&lt;/secondary-authors&gt;&lt;/contributors&gt;&lt;titles&gt;&lt;title&gt;Thematic analysis&lt;/title&gt;&lt;secondary-title&gt;Qualitative Research Methods in Mental Health and Psychotherapy&lt;/secondary-title&gt;&lt;/titles&gt;&lt;pages&gt;209-223&lt;/pages&gt;&lt;dates&gt;&lt;year&gt;2012&lt;/year&gt;&lt;/dates&gt;&lt;pub-location&gt;Hoboken, NJ.&lt;/pub-location&gt;&lt;publisher&gt;John Wiley &amp;amp; Sons&lt;/publisher&gt;&lt;urls&gt;&lt;/urls&gt;&lt;/record&gt;&lt;/Cite&gt;&lt;/EndNote&gt;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ED0A80" w:rsidRPr="00ED0A80">
        <w:rPr>
          <w:noProof/>
          <w:sz w:val="24"/>
          <w:szCs w:val="24"/>
          <w:vertAlign w:val="superscript"/>
        </w:rPr>
        <w:t>18</w:t>
      </w:r>
      <w:r w:rsidR="0073657A" w:rsidRPr="009A1250">
        <w:rPr>
          <w:sz w:val="24"/>
          <w:szCs w:val="24"/>
        </w:rPr>
        <w:fldChar w:fldCharType="end"/>
      </w:r>
      <w:r w:rsidR="00DD73E4">
        <w:rPr>
          <w:sz w:val="24"/>
          <w:szCs w:val="24"/>
        </w:rPr>
        <w:t xml:space="preserve"> </w:t>
      </w:r>
      <w:r w:rsidR="00081928">
        <w:rPr>
          <w:sz w:val="24"/>
          <w:szCs w:val="24"/>
        </w:rPr>
        <w:t xml:space="preserve">The authors reviewed and discussed the coding </w:t>
      </w:r>
      <w:r w:rsidR="00FE0F2B" w:rsidRPr="009A1250">
        <w:rPr>
          <w:sz w:val="24"/>
          <w:szCs w:val="24"/>
        </w:rPr>
        <w:t xml:space="preserve">until </w:t>
      </w:r>
      <w:r w:rsidR="00972E09">
        <w:rPr>
          <w:sz w:val="24"/>
          <w:szCs w:val="24"/>
        </w:rPr>
        <w:t xml:space="preserve">we reached </w:t>
      </w:r>
      <w:r w:rsidR="00FE0F2B" w:rsidRPr="009A1250">
        <w:rPr>
          <w:sz w:val="24"/>
          <w:szCs w:val="24"/>
        </w:rPr>
        <w:t>agreement on the main findings</w:t>
      </w:r>
      <w:r w:rsidR="002B1E33" w:rsidRPr="009A1250">
        <w:rPr>
          <w:sz w:val="24"/>
          <w:szCs w:val="24"/>
        </w:rPr>
        <w:t xml:space="preserve">. </w:t>
      </w:r>
      <w:r w:rsidR="00E7122D" w:rsidRPr="009A1250">
        <w:rPr>
          <w:sz w:val="24"/>
          <w:szCs w:val="24"/>
        </w:rPr>
        <w:t xml:space="preserve">Additionally, </w:t>
      </w:r>
      <w:r w:rsidR="00081928">
        <w:rPr>
          <w:sz w:val="24"/>
          <w:szCs w:val="24"/>
        </w:rPr>
        <w:t xml:space="preserve">the authors </w:t>
      </w:r>
      <w:r w:rsidR="0022600E" w:rsidRPr="009A1250">
        <w:rPr>
          <w:sz w:val="24"/>
          <w:szCs w:val="24"/>
        </w:rPr>
        <w:t>examined</w:t>
      </w:r>
      <w:r w:rsidR="002005F7" w:rsidRPr="009A1250">
        <w:rPr>
          <w:sz w:val="24"/>
          <w:szCs w:val="24"/>
        </w:rPr>
        <w:t xml:space="preserve"> references to </w:t>
      </w:r>
      <w:r w:rsidR="00CE30C7" w:rsidRPr="009A1250">
        <w:rPr>
          <w:sz w:val="24"/>
          <w:szCs w:val="24"/>
        </w:rPr>
        <w:t xml:space="preserve">the </w:t>
      </w:r>
      <w:r w:rsidR="002005F7" w:rsidRPr="009A1250">
        <w:rPr>
          <w:sz w:val="24"/>
          <w:szCs w:val="24"/>
        </w:rPr>
        <w:t xml:space="preserve">alcohol industry in both the broader e-mail correspondence and the rest of the NIH report to </w:t>
      </w:r>
      <w:r w:rsidR="00CE30C7" w:rsidRPr="009A1250">
        <w:rPr>
          <w:sz w:val="24"/>
          <w:szCs w:val="24"/>
        </w:rPr>
        <w:t xml:space="preserve">identify </w:t>
      </w:r>
      <w:r w:rsidR="00BC07A0" w:rsidRPr="009A1250">
        <w:rPr>
          <w:sz w:val="24"/>
          <w:szCs w:val="24"/>
        </w:rPr>
        <w:t>important contextual data</w:t>
      </w:r>
      <w:r w:rsidR="00484546" w:rsidRPr="009A1250">
        <w:rPr>
          <w:sz w:val="24"/>
          <w:szCs w:val="24"/>
        </w:rPr>
        <w:t xml:space="preserve">. </w:t>
      </w:r>
      <w:r w:rsidR="00DD73E4">
        <w:rPr>
          <w:sz w:val="24"/>
          <w:szCs w:val="24"/>
        </w:rPr>
        <w:t>All direct quotes below are from the ACD WG report</w:t>
      </w:r>
      <w:r w:rsidR="00DD73E4">
        <w:rPr>
          <w:sz w:val="24"/>
          <w:szCs w:val="24"/>
        </w:rPr>
        <w:fldChar w:fldCharType="begin"/>
      </w:r>
      <w:r w:rsidR="00C716F2">
        <w:rPr>
          <w:sz w:val="24"/>
          <w:szCs w:val="24"/>
        </w:rPr>
        <w:instrText xml:space="preserve"> ADDIN EN.CITE &lt;EndNote&gt;&lt;Cite&gt;&lt;Author&gt;ACD Working Group&lt;/Author&gt;&lt;RecNum&gt;9&lt;/RecNum&gt;&lt;DisplayText&gt;&lt;style face="superscript"&gt;1&lt;/style&gt;&lt;/DisplayText&gt;&lt;record&gt;&lt;rec-number&gt;9&lt;/rec-number&gt;&lt;foreign-keys&gt;&lt;key app="EN" db-id="a05ff0asapwdwzerfwpvxdffv02re5xsw59f" timestamp="1536851322"&gt;9&lt;/key&gt;&lt;/foreign-keys&gt;&lt;ref-type name="Report"&gt;27&lt;/ref-type&gt;&lt;contributors&gt;&lt;authors&gt;&lt;author&gt;ACD Working Group,&lt;/author&gt;&lt;/authors&gt;&lt;/contributors&gt;&lt;titles&gt;&lt;title&gt;National Institutes of Health Advisory Committee to the Director, Working Group for Review of the Moderate Alcohol and Cardiovascular Health Trial. June 2018 report&lt;/title&gt;&lt;/titles&gt;&lt;dates&gt;&lt;pub-dates&gt;&lt;date&gt;2018&lt;/date&gt;&lt;/pub-dates&gt;&lt;/dates&gt;&lt;pub-location&gt;https://acd.od.nih.gov/documents/presentations/06152018Tabak-B.pdf&lt;/pub-location&gt;&lt;urls&gt;&lt;/urls&gt;&lt;access-date&gt;11th September, 2018&lt;/access-date&gt;&lt;/record&gt;&lt;/Cite&gt;&lt;/EndNote&gt;</w:instrText>
      </w:r>
      <w:r w:rsidR="00DD73E4">
        <w:rPr>
          <w:sz w:val="24"/>
          <w:szCs w:val="24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</w:rPr>
        <w:t>1</w:t>
      </w:r>
      <w:r w:rsidR="00DD73E4">
        <w:rPr>
          <w:sz w:val="24"/>
          <w:szCs w:val="24"/>
        </w:rPr>
        <w:fldChar w:fldCharType="end"/>
      </w:r>
      <w:r w:rsidR="00DD73E4">
        <w:rPr>
          <w:sz w:val="24"/>
          <w:szCs w:val="24"/>
        </w:rPr>
        <w:t xml:space="preserve"> unless otherwise stated. </w:t>
      </w:r>
    </w:p>
    <w:p w14:paraId="22963111" w14:textId="77777777" w:rsidR="00C71988" w:rsidRPr="009A1250" w:rsidRDefault="00C71988" w:rsidP="009A1250">
      <w:pPr>
        <w:spacing w:line="360" w:lineRule="auto"/>
        <w:contextualSpacing/>
        <w:rPr>
          <w:sz w:val="24"/>
          <w:szCs w:val="24"/>
        </w:rPr>
      </w:pPr>
    </w:p>
    <w:p w14:paraId="76E516EA" w14:textId="40B03844" w:rsidR="00266360" w:rsidRPr="009A1250" w:rsidRDefault="008B75C9" w:rsidP="009A1250">
      <w:pPr>
        <w:spacing w:line="360" w:lineRule="auto"/>
        <w:contextualSpacing/>
        <w:rPr>
          <w:i/>
          <w:sz w:val="24"/>
          <w:szCs w:val="24"/>
        </w:rPr>
      </w:pPr>
      <w:r w:rsidRPr="009A1250">
        <w:rPr>
          <w:i/>
          <w:sz w:val="24"/>
          <w:szCs w:val="24"/>
        </w:rPr>
        <w:t>T</w:t>
      </w:r>
      <w:r w:rsidR="001258C9" w:rsidRPr="009A1250">
        <w:rPr>
          <w:i/>
          <w:sz w:val="24"/>
          <w:szCs w:val="24"/>
        </w:rPr>
        <w:t xml:space="preserve">he formation and </w:t>
      </w:r>
      <w:r w:rsidR="00F20B40" w:rsidRPr="009A1250">
        <w:rPr>
          <w:i/>
          <w:sz w:val="24"/>
          <w:szCs w:val="24"/>
        </w:rPr>
        <w:t>organisation</w:t>
      </w:r>
      <w:r w:rsidR="00B748F2">
        <w:rPr>
          <w:i/>
          <w:sz w:val="24"/>
          <w:szCs w:val="24"/>
        </w:rPr>
        <w:t xml:space="preserve"> </w:t>
      </w:r>
      <w:r w:rsidRPr="009A1250">
        <w:rPr>
          <w:i/>
          <w:sz w:val="24"/>
          <w:szCs w:val="24"/>
        </w:rPr>
        <w:t xml:space="preserve">of </w:t>
      </w:r>
      <w:r w:rsidR="00F20B40" w:rsidRPr="009A1250">
        <w:rPr>
          <w:i/>
          <w:sz w:val="24"/>
          <w:szCs w:val="24"/>
        </w:rPr>
        <w:t>a tripartite structure</w:t>
      </w:r>
    </w:p>
    <w:p w14:paraId="4DAD029F" w14:textId="7CB266CD" w:rsidR="003F4DF6" w:rsidRPr="00692C6D" w:rsidRDefault="005D1BAE" w:rsidP="009A1250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 researchers, two established experts in the field working in prestigious universities, were the first to</w:t>
      </w:r>
      <w:r w:rsidR="00132C13" w:rsidRPr="009A1250">
        <w:rPr>
          <w:sz w:val="24"/>
          <w:szCs w:val="24"/>
        </w:rPr>
        <w:t xml:space="preserve"> </w:t>
      </w:r>
      <w:r w:rsidR="005D2531" w:rsidRPr="009A1250">
        <w:rPr>
          <w:sz w:val="24"/>
          <w:szCs w:val="24"/>
        </w:rPr>
        <w:t>contact industry</w:t>
      </w:r>
      <w:r w:rsidR="00ED0D63" w:rsidRPr="009A1250">
        <w:rPr>
          <w:sz w:val="24"/>
          <w:szCs w:val="24"/>
        </w:rPr>
        <w:t xml:space="preserve"> </w:t>
      </w:r>
      <w:r>
        <w:rPr>
          <w:sz w:val="24"/>
          <w:szCs w:val="24"/>
        </w:rPr>
        <w:t>about a</w:t>
      </w:r>
      <w:r w:rsidR="00ED0D63" w:rsidRPr="009A1250">
        <w:rPr>
          <w:sz w:val="24"/>
          <w:szCs w:val="24"/>
        </w:rPr>
        <w:t xml:space="preserve"> potential trial on the health benefits of moderate drinking</w:t>
      </w:r>
      <w:r w:rsidR="00AE46BA">
        <w:rPr>
          <w:sz w:val="24"/>
          <w:szCs w:val="24"/>
        </w:rPr>
        <w:t>.</w:t>
      </w:r>
      <w:r w:rsidR="00F20B40" w:rsidRPr="009A1250">
        <w:rPr>
          <w:sz w:val="24"/>
          <w:szCs w:val="24"/>
        </w:rPr>
        <w:t xml:space="preserve"> </w:t>
      </w:r>
      <w:r w:rsidR="00AB6107">
        <w:rPr>
          <w:sz w:val="24"/>
          <w:szCs w:val="24"/>
        </w:rPr>
        <w:t xml:space="preserve">This </w:t>
      </w:r>
      <w:r w:rsidR="00AE46BA">
        <w:rPr>
          <w:sz w:val="24"/>
          <w:szCs w:val="24"/>
        </w:rPr>
        <w:t>occurred</w:t>
      </w:r>
      <w:r w:rsidR="00AB6107">
        <w:rPr>
          <w:sz w:val="24"/>
          <w:szCs w:val="24"/>
        </w:rPr>
        <w:t xml:space="preserve"> in</w:t>
      </w:r>
      <w:r w:rsidR="00A73C07">
        <w:rPr>
          <w:sz w:val="24"/>
          <w:szCs w:val="24"/>
        </w:rPr>
        <w:t xml:space="preserve"> 2013, </w:t>
      </w:r>
      <w:r w:rsidR="005A454A">
        <w:rPr>
          <w:sz w:val="24"/>
          <w:szCs w:val="24"/>
        </w:rPr>
        <w:t>when the</w:t>
      </w:r>
      <w:r w:rsidR="00653312">
        <w:rPr>
          <w:sz w:val="24"/>
          <w:szCs w:val="24"/>
        </w:rPr>
        <w:t xml:space="preserve"> researchers</w:t>
      </w:r>
      <w:r w:rsidR="00F20B40" w:rsidRPr="009A1250">
        <w:rPr>
          <w:sz w:val="24"/>
          <w:szCs w:val="24"/>
        </w:rPr>
        <w:t xml:space="preserve"> approached </w:t>
      </w:r>
      <w:r w:rsidR="0048696A">
        <w:rPr>
          <w:sz w:val="24"/>
          <w:szCs w:val="24"/>
        </w:rPr>
        <w:t>Diageo</w:t>
      </w:r>
      <w:r w:rsidR="00653312">
        <w:rPr>
          <w:sz w:val="24"/>
          <w:szCs w:val="24"/>
        </w:rPr>
        <w:t>, one of the largest spirits producers in the world.</w:t>
      </w:r>
      <w:r w:rsidR="00653312">
        <w:rPr>
          <w:sz w:val="24"/>
          <w:szCs w:val="24"/>
        </w:rPr>
        <w:fldChar w:fldCharType="begin"/>
      </w:r>
      <w:r w:rsidR="00C716F2">
        <w:rPr>
          <w:sz w:val="24"/>
          <w:szCs w:val="24"/>
        </w:rPr>
        <w:instrText xml:space="preserve"> ADDIN EN.CITE &lt;EndNote&gt;&lt;Cite&gt;&lt;Author&gt;Jernigan&lt;/Author&gt;&lt;Year&gt;2009&lt;/Year&gt;&lt;RecNum&gt;86&lt;/RecNum&gt;&lt;DisplayText&gt;&lt;style face="superscript"&gt;4&lt;/style&gt;&lt;/DisplayText&gt;&lt;record&gt;&lt;rec-number&gt;86&lt;/rec-number&gt;&lt;foreign-keys&gt;&lt;key app="EN" db-id="a05ff0asapwdwzerfwpvxdffv02re5xsw59f" timestamp="1539615368"&gt;86&lt;/key&gt;&lt;/foreign-keys&gt;&lt;ref-type name="Journal Article"&gt;17&lt;/ref-type&gt;&lt;contributors&gt;&lt;authors&gt;&lt;author&gt;Jernigan, D.H.&lt;/author&gt;&lt;/authors&gt;&lt;/contributors&gt;&lt;titles&gt;&lt;title&gt;The global alcohol industry: an overview&lt;/title&gt;&lt;secondary-title&gt;Addiction&lt;/secondary-title&gt;&lt;/titles&gt;&lt;periodical&gt;&lt;full-title&gt;Addiction&lt;/full-title&gt;&lt;/periodical&gt;&lt;pages&gt;6-12&lt;/pages&gt;&lt;volume&gt;104&lt;/volume&gt;&lt;number&gt;s1&lt;/number&gt;&lt;dates&gt;&lt;year&gt;2009&lt;/year&gt;&lt;/dates&gt;&lt;urls&gt;&lt;related-urls&gt;&lt;url&gt;https://onlinelibrary.wiley.com/doi/abs/10.1111/j.1360-0443.2008.02430.x&lt;/url&gt;&lt;/related-urls&gt;&lt;/urls&gt;&lt;electronic-resource-num&gt;doi:10.1111/j.1360-0443.2008.02430.x&lt;/electronic-resource-num&gt;&lt;/record&gt;&lt;/Cite&gt;&lt;/EndNote&gt;</w:instrText>
      </w:r>
      <w:r w:rsidR="00653312">
        <w:rPr>
          <w:sz w:val="24"/>
          <w:szCs w:val="24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</w:rPr>
        <w:t>4</w:t>
      </w:r>
      <w:r w:rsidR="00653312">
        <w:rPr>
          <w:sz w:val="24"/>
          <w:szCs w:val="24"/>
        </w:rPr>
        <w:fldChar w:fldCharType="end"/>
      </w:r>
      <w:r w:rsidR="006C3B6C" w:rsidRPr="009A1250">
        <w:rPr>
          <w:sz w:val="24"/>
          <w:szCs w:val="24"/>
        </w:rPr>
        <w:t xml:space="preserve"> </w:t>
      </w:r>
      <w:r w:rsidR="009646CB" w:rsidRPr="009A1250">
        <w:rPr>
          <w:sz w:val="24"/>
          <w:szCs w:val="24"/>
        </w:rPr>
        <w:t>Diageo</w:t>
      </w:r>
      <w:r w:rsidR="00653312">
        <w:rPr>
          <w:sz w:val="24"/>
          <w:szCs w:val="24"/>
        </w:rPr>
        <w:t xml:space="preserve"> </w:t>
      </w:r>
      <w:r w:rsidR="00132C13" w:rsidRPr="009A1250">
        <w:rPr>
          <w:sz w:val="24"/>
          <w:szCs w:val="24"/>
        </w:rPr>
        <w:t>later involve</w:t>
      </w:r>
      <w:r w:rsidR="00F25A18">
        <w:rPr>
          <w:sz w:val="24"/>
          <w:szCs w:val="24"/>
        </w:rPr>
        <w:t>d</w:t>
      </w:r>
      <w:r w:rsidR="00132C13" w:rsidRPr="009A1250">
        <w:rPr>
          <w:sz w:val="24"/>
          <w:szCs w:val="24"/>
        </w:rPr>
        <w:t xml:space="preserve"> </w:t>
      </w:r>
      <w:r w:rsidR="00841E96">
        <w:rPr>
          <w:sz w:val="24"/>
          <w:szCs w:val="24"/>
        </w:rPr>
        <w:t>the Distilled Spirits Council of the United States (</w:t>
      </w:r>
      <w:r w:rsidR="00132C13" w:rsidRPr="009A1250">
        <w:rPr>
          <w:sz w:val="24"/>
          <w:szCs w:val="24"/>
        </w:rPr>
        <w:t>DISCUS</w:t>
      </w:r>
      <w:r w:rsidR="00841E96">
        <w:rPr>
          <w:sz w:val="24"/>
          <w:szCs w:val="24"/>
        </w:rPr>
        <w:t>)</w:t>
      </w:r>
      <w:r w:rsidR="00132C13" w:rsidRPr="009A1250">
        <w:rPr>
          <w:sz w:val="24"/>
          <w:szCs w:val="24"/>
        </w:rPr>
        <w:t xml:space="preserve"> and Spirits</w:t>
      </w:r>
      <w:r w:rsidR="00A67967">
        <w:rPr>
          <w:sz w:val="24"/>
          <w:szCs w:val="24"/>
        </w:rPr>
        <w:t xml:space="preserve"> </w:t>
      </w:r>
      <w:r w:rsidR="00132C13" w:rsidRPr="009A1250">
        <w:rPr>
          <w:sz w:val="24"/>
          <w:szCs w:val="24"/>
        </w:rPr>
        <w:t>E</w:t>
      </w:r>
      <w:r w:rsidR="00A67967">
        <w:rPr>
          <w:sz w:val="24"/>
          <w:szCs w:val="24"/>
        </w:rPr>
        <w:t>urope</w:t>
      </w:r>
      <w:r w:rsidR="00765FBA" w:rsidRPr="009A1250">
        <w:rPr>
          <w:sz w:val="24"/>
          <w:szCs w:val="24"/>
        </w:rPr>
        <w:t>, both trade associations in which this company is a member</w:t>
      </w:r>
      <w:r w:rsidR="00132C13" w:rsidRPr="009A1250">
        <w:rPr>
          <w:sz w:val="24"/>
          <w:szCs w:val="24"/>
        </w:rPr>
        <w:t xml:space="preserve">. </w:t>
      </w:r>
      <w:r w:rsidR="005D2531" w:rsidRPr="009A1250">
        <w:rPr>
          <w:sz w:val="24"/>
          <w:szCs w:val="24"/>
        </w:rPr>
        <w:t>Subsequently,</w:t>
      </w:r>
      <w:r w:rsidR="00653312">
        <w:rPr>
          <w:sz w:val="24"/>
          <w:szCs w:val="24"/>
        </w:rPr>
        <w:t xml:space="preserve"> </w:t>
      </w:r>
      <w:r w:rsidR="00765FBA" w:rsidRPr="009A1250">
        <w:rPr>
          <w:sz w:val="24"/>
          <w:szCs w:val="24"/>
        </w:rPr>
        <w:t xml:space="preserve">other </w:t>
      </w:r>
      <w:r w:rsidR="0086360E" w:rsidRPr="009A1250">
        <w:rPr>
          <w:sz w:val="24"/>
          <w:szCs w:val="24"/>
        </w:rPr>
        <w:t xml:space="preserve">global </w:t>
      </w:r>
      <w:r w:rsidR="00132C13" w:rsidRPr="009A1250">
        <w:rPr>
          <w:sz w:val="24"/>
          <w:szCs w:val="24"/>
        </w:rPr>
        <w:t xml:space="preserve">beer </w:t>
      </w:r>
      <w:r w:rsidR="00765FBA" w:rsidRPr="009A1250">
        <w:rPr>
          <w:sz w:val="24"/>
          <w:szCs w:val="24"/>
        </w:rPr>
        <w:t xml:space="preserve">and spirits </w:t>
      </w:r>
      <w:r w:rsidR="00132C13" w:rsidRPr="009A1250">
        <w:rPr>
          <w:sz w:val="24"/>
          <w:szCs w:val="24"/>
        </w:rPr>
        <w:t>companies</w:t>
      </w:r>
      <w:r w:rsidR="00765FBA" w:rsidRPr="009A1250">
        <w:rPr>
          <w:sz w:val="24"/>
          <w:szCs w:val="24"/>
        </w:rPr>
        <w:t xml:space="preserve"> became involved</w:t>
      </w:r>
      <w:r w:rsidR="0086360E" w:rsidRPr="009A1250">
        <w:rPr>
          <w:sz w:val="24"/>
          <w:szCs w:val="24"/>
        </w:rPr>
        <w:t>,</w:t>
      </w:r>
      <w:r w:rsidR="00B748F2">
        <w:rPr>
          <w:sz w:val="24"/>
          <w:szCs w:val="24"/>
        </w:rPr>
        <w:t xml:space="preserve"> </w:t>
      </w:r>
      <w:r w:rsidR="00765FBA" w:rsidRPr="009A1250">
        <w:rPr>
          <w:sz w:val="24"/>
          <w:szCs w:val="24"/>
        </w:rPr>
        <w:t xml:space="preserve">which </w:t>
      </w:r>
      <w:r w:rsidR="00E00A70" w:rsidRPr="009A1250">
        <w:rPr>
          <w:sz w:val="24"/>
          <w:szCs w:val="24"/>
        </w:rPr>
        <w:t>the International Center for Alcohol Policies (ICAP)</w:t>
      </w:r>
      <w:r w:rsidR="0073657A" w:rsidRPr="009A1250">
        <w:rPr>
          <w:sz w:val="24"/>
          <w:szCs w:val="24"/>
        </w:rPr>
        <w:fldChar w:fldCharType="begin"/>
      </w:r>
      <w:r w:rsidR="00ED0A80">
        <w:rPr>
          <w:sz w:val="24"/>
          <w:szCs w:val="24"/>
        </w:rPr>
        <w:instrText xml:space="preserve"> ADDIN EN.CITE &lt;EndNote&gt;&lt;Cite&gt;&lt;Author&gt;Jernigan&lt;/Author&gt;&lt;Year&gt;2012&lt;/Year&gt;&lt;RecNum&gt;3752&lt;/RecNum&gt;&lt;DisplayText&gt;&lt;style face="superscript"&gt;19&lt;/style&gt;&lt;/DisplayText&gt;&lt;record&gt;&lt;rec-number&gt;3752&lt;/rec-number&gt;&lt;foreign-keys&gt;&lt;key app="EN" db-id="d25tdaepypzsxqefpawpprw0x9dvx5a55dar" timestamp="1331119935"&gt;3752&lt;/key&gt;&lt;/foreign-keys&gt;&lt;ref-type name="Journal Article"&gt;17&lt;/ref-type&gt;&lt;contributors&gt;&lt;authors&gt;&lt;author&gt;Jernigan, D. H.&lt;/author&gt;&lt;/authors&gt;&lt;/contributors&gt;&lt;auth-address&gt;David H. Jernigan is with the Department of Health, Behavior and Society at the Johns Hopkins Bloomberg School of Public Health, Baltimore, MD.&lt;/auth-address&gt;&lt;titles&gt;&lt;title&gt;Global alcohol producers, science, and policy: the case of the international center for alcohol policies&lt;/title&gt;&lt;secondary-title&gt;Am J Public Health&lt;/secondary-title&gt;&lt;alt-title&gt;American journal of public health&lt;/alt-title&gt;&lt;/titles&gt;&lt;periodical&gt;&lt;full-title&gt;Am J Public Health&lt;/full-title&gt;&lt;/periodical&gt;&lt;alt-periodical&gt;&lt;full-title&gt;American Journal of Public Health&lt;/full-title&gt;&lt;/alt-periodical&gt;&lt;pages&gt;80-9&lt;/pages&gt;&lt;volume&gt;102&lt;/volume&gt;&lt;number&gt;1&lt;/number&gt;&lt;edition&gt;2011/11/19&lt;/edition&gt;&lt;dates&gt;&lt;year&gt;2012&lt;/year&gt;&lt;pub-dates&gt;&lt;date&gt;Jan&lt;/date&gt;&lt;/pub-dates&gt;&lt;/dates&gt;&lt;isbn&gt;1541-0048 (Electronic)&amp;#xD;0090-0036 (Linking)&lt;/isbn&gt;&lt;accession-num&gt;22095330&lt;/accession-num&gt;&lt;urls&gt;&lt;related-urls&gt;&lt;url&gt;http://www.ncbi.nlm.nih.gov/pubmed/22095330&lt;/url&gt;&lt;/related-urls&gt;&lt;/urls&gt;&lt;electronic-resource-num&gt;10.2105/AJPH.2011.300269&lt;/electronic-resource-num&gt;&lt;language&gt;eng&lt;/language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ED0A80" w:rsidRPr="00ED0A80">
        <w:rPr>
          <w:noProof/>
          <w:sz w:val="24"/>
          <w:szCs w:val="24"/>
          <w:vertAlign w:val="superscript"/>
        </w:rPr>
        <w:t>19</w:t>
      </w:r>
      <w:r w:rsidR="0073657A" w:rsidRPr="009A1250">
        <w:rPr>
          <w:sz w:val="24"/>
          <w:szCs w:val="24"/>
        </w:rPr>
        <w:fldChar w:fldCharType="end"/>
      </w:r>
      <w:r w:rsidR="00A90A40">
        <w:rPr>
          <w:sz w:val="24"/>
          <w:szCs w:val="24"/>
        </w:rPr>
        <w:t xml:space="preserve"> </w:t>
      </w:r>
      <w:r w:rsidR="00765FBA" w:rsidRPr="009A1250">
        <w:rPr>
          <w:sz w:val="24"/>
          <w:szCs w:val="24"/>
        </w:rPr>
        <w:t>was key to arranging</w:t>
      </w:r>
      <w:r w:rsidR="00ED45B5" w:rsidRPr="009A1250">
        <w:rPr>
          <w:sz w:val="24"/>
          <w:szCs w:val="24"/>
        </w:rPr>
        <w:t>. ICAP also</w:t>
      </w:r>
      <w:r w:rsidR="00653312">
        <w:rPr>
          <w:sz w:val="24"/>
          <w:szCs w:val="24"/>
        </w:rPr>
        <w:t xml:space="preserve"> </w:t>
      </w:r>
      <w:r w:rsidR="00ED45B5" w:rsidRPr="009A1250">
        <w:rPr>
          <w:sz w:val="24"/>
          <w:szCs w:val="24"/>
        </w:rPr>
        <w:t>coordinated, collect</w:t>
      </w:r>
      <w:r w:rsidR="00081928">
        <w:rPr>
          <w:sz w:val="24"/>
          <w:szCs w:val="24"/>
        </w:rPr>
        <w:t>ed</w:t>
      </w:r>
      <w:r w:rsidR="00A73C07">
        <w:rPr>
          <w:sz w:val="24"/>
          <w:szCs w:val="24"/>
        </w:rPr>
        <w:t>,</w:t>
      </w:r>
      <w:r w:rsidR="00ED45B5" w:rsidRPr="009A1250">
        <w:rPr>
          <w:sz w:val="24"/>
          <w:szCs w:val="24"/>
        </w:rPr>
        <w:t xml:space="preserve"> and </w:t>
      </w:r>
      <w:r w:rsidR="00081928" w:rsidRPr="009A1250">
        <w:rPr>
          <w:sz w:val="24"/>
          <w:szCs w:val="24"/>
        </w:rPr>
        <w:t>synthesi</w:t>
      </w:r>
      <w:r w:rsidR="00081928">
        <w:rPr>
          <w:sz w:val="24"/>
          <w:szCs w:val="24"/>
        </w:rPr>
        <w:t>zed</w:t>
      </w:r>
      <w:r w:rsidR="00653312">
        <w:rPr>
          <w:sz w:val="24"/>
          <w:szCs w:val="24"/>
        </w:rPr>
        <w:t xml:space="preserve"> </w:t>
      </w:r>
      <w:r w:rsidR="003F4DF6" w:rsidRPr="009A1250">
        <w:rPr>
          <w:sz w:val="24"/>
          <w:szCs w:val="24"/>
        </w:rPr>
        <w:t xml:space="preserve">scientific </w:t>
      </w:r>
      <w:r w:rsidR="00507230" w:rsidRPr="009A1250">
        <w:rPr>
          <w:sz w:val="24"/>
          <w:szCs w:val="24"/>
        </w:rPr>
        <w:t xml:space="preserve">input </w:t>
      </w:r>
      <w:r>
        <w:rPr>
          <w:sz w:val="24"/>
          <w:szCs w:val="24"/>
        </w:rPr>
        <w:t xml:space="preserve">from </w:t>
      </w:r>
      <w:r w:rsidR="007F6FA1">
        <w:rPr>
          <w:sz w:val="24"/>
          <w:szCs w:val="24"/>
        </w:rPr>
        <w:t xml:space="preserve">the </w:t>
      </w:r>
      <w:r w:rsidR="007F6FA1" w:rsidRPr="009A1250">
        <w:rPr>
          <w:sz w:val="24"/>
          <w:szCs w:val="24"/>
        </w:rPr>
        <w:t>producers</w:t>
      </w:r>
      <w:r w:rsidR="00F66293" w:rsidRPr="009A1250">
        <w:rPr>
          <w:sz w:val="24"/>
          <w:szCs w:val="24"/>
        </w:rPr>
        <w:t>.</w:t>
      </w:r>
      <w:r w:rsidR="00653312">
        <w:rPr>
          <w:sz w:val="24"/>
          <w:szCs w:val="24"/>
        </w:rPr>
        <w:t xml:space="preserve"> </w:t>
      </w:r>
      <w:r w:rsidR="00F66293" w:rsidRPr="009A1250">
        <w:rPr>
          <w:sz w:val="24"/>
          <w:szCs w:val="24"/>
        </w:rPr>
        <w:t>NIAAA documentation name</w:t>
      </w:r>
      <w:r w:rsidR="00972E09">
        <w:rPr>
          <w:sz w:val="24"/>
          <w:szCs w:val="24"/>
        </w:rPr>
        <w:t>s</w:t>
      </w:r>
      <w:r w:rsidR="00F66293" w:rsidRPr="009A1250">
        <w:rPr>
          <w:sz w:val="24"/>
          <w:szCs w:val="24"/>
        </w:rPr>
        <w:t xml:space="preserve"> the International Alliance for Responsible Drinking (IARD) –</w:t>
      </w:r>
      <w:r w:rsidR="00A73C07">
        <w:rPr>
          <w:sz w:val="24"/>
          <w:szCs w:val="24"/>
        </w:rPr>
        <w:t xml:space="preserve"> </w:t>
      </w:r>
      <w:r w:rsidR="00F66293" w:rsidRPr="009A1250">
        <w:rPr>
          <w:sz w:val="24"/>
          <w:szCs w:val="24"/>
        </w:rPr>
        <w:t xml:space="preserve">the successor organisation formed following a merger of ICAP and the Global </w:t>
      </w:r>
      <w:r w:rsidR="006053B0">
        <w:rPr>
          <w:sz w:val="24"/>
          <w:szCs w:val="24"/>
        </w:rPr>
        <w:t xml:space="preserve">Alcohol </w:t>
      </w:r>
      <w:r w:rsidR="00F66293" w:rsidRPr="009A1250">
        <w:rPr>
          <w:sz w:val="24"/>
          <w:szCs w:val="24"/>
        </w:rPr>
        <w:t>Producers Group in late 2014 –</w:t>
      </w:r>
      <w:r w:rsidR="00F44079" w:rsidRPr="009A1250">
        <w:rPr>
          <w:sz w:val="24"/>
          <w:szCs w:val="24"/>
        </w:rPr>
        <w:t xml:space="preserve"> as</w:t>
      </w:r>
      <w:r w:rsidR="00B748F2">
        <w:rPr>
          <w:sz w:val="24"/>
          <w:szCs w:val="24"/>
        </w:rPr>
        <w:t xml:space="preserve"> </w:t>
      </w:r>
      <w:r w:rsidR="003F4DF6" w:rsidRPr="009A1250">
        <w:rPr>
          <w:sz w:val="24"/>
          <w:szCs w:val="24"/>
        </w:rPr>
        <w:t xml:space="preserve">having “co-ordinated commitments” </w:t>
      </w:r>
      <w:r w:rsidR="00F44079" w:rsidRPr="009A1250">
        <w:rPr>
          <w:sz w:val="24"/>
          <w:szCs w:val="24"/>
        </w:rPr>
        <w:t xml:space="preserve">from the alcohol industry </w:t>
      </w:r>
      <w:r w:rsidR="003F4DF6" w:rsidRPr="009A1250">
        <w:rPr>
          <w:sz w:val="24"/>
          <w:szCs w:val="24"/>
        </w:rPr>
        <w:t>(p137)</w:t>
      </w:r>
      <w:r w:rsidR="003F4DF6" w:rsidRPr="009A1250">
        <w:rPr>
          <w:rFonts w:cs="Times New Roman"/>
          <w:sz w:val="24"/>
          <w:szCs w:val="24"/>
        </w:rPr>
        <w:t>. The 11 member companies of IARD were all involved in the ICAP</w:t>
      </w:r>
      <w:r w:rsidR="006C3B6C" w:rsidRPr="009A1250">
        <w:rPr>
          <w:rFonts w:cs="Times New Roman"/>
          <w:sz w:val="24"/>
          <w:szCs w:val="24"/>
        </w:rPr>
        <w:t>-led</w:t>
      </w:r>
      <w:r w:rsidR="003F4DF6" w:rsidRPr="009A1250">
        <w:rPr>
          <w:rFonts w:cs="Times New Roman"/>
          <w:sz w:val="24"/>
          <w:szCs w:val="24"/>
        </w:rPr>
        <w:t xml:space="preserve"> discussions of the MACH trial design and conduct.  </w:t>
      </w:r>
    </w:p>
    <w:p w14:paraId="014A7218" w14:textId="77777777" w:rsidR="00BF530A" w:rsidRPr="009A1250" w:rsidRDefault="00BF530A" w:rsidP="009A1250">
      <w:pPr>
        <w:spacing w:line="360" w:lineRule="auto"/>
        <w:contextualSpacing/>
        <w:rPr>
          <w:sz w:val="24"/>
          <w:szCs w:val="24"/>
        </w:rPr>
      </w:pPr>
    </w:p>
    <w:p w14:paraId="2007BE84" w14:textId="4C0312A3" w:rsidR="00151B4D" w:rsidRPr="009A1250" w:rsidRDefault="00FA0A5D" w:rsidP="009A1250">
      <w:pPr>
        <w:spacing w:line="360" w:lineRule="auto"/>
        <w:contextualSpacing/>
        <w:rPr>
          <w:sz w:val="24"/>
          <w:szCs w:val="24"/>
        </w:rPr>
      </w:pPr>
      <w:r w:rsidRPr="009A1250">
        <w:rPr>
          <w:sz w:val="24"/>
          <w:szCs w:val="24"/>
        </w:rPr>
        <w:t xml:space="preserve">Apart from the Wine Institute, the wine industry </w:t>
      </w:r>
      <w:r w:rsidR="00081928">
        <w:rPr>
          <w:sz w:val="24"/>
          <w:szCs w:val="24"/>
        </w:rPr>
        <w:t>was</w:t>
      </w:r>
      <w:r w:rsidRPr="009A1250">
        <w:rPr>
          <w:sz w:val="24"/>
          <w:szCs w:val="24"/>
        </w:rPr>
        <w:t xml:space="preserve"> n</w:t>
      </w:r>
      <w:r w:rsidR="001258C9" w:rsidRPr="009A1250">
        <w:rPr>
          <w:sz w:val="24"/>
          <w:szCs w:val="24"/>
        </w:rPr>
        <w:t>ot involved</w:t>
      </w:r>
      <w:r w:rsidR="00B748F2">
        <w:rPr>
          <w:sz w:val="24"/>
          <w:szCs w:val="24"/>
        </w:rPr>
        <w:t xml:space="preserve"> </w:t>
      </w:r>
      <w:r w:rsidR="00827936" w:rsidRPr="009A1250">
        <w:rPr>
          <w:sz w:val="24"/>
          <w:szCs w:val="24"/>
        </w:rPr>
        <w:t xml:space="preserve">in these discussions. In comparison to beer and spirits, wine producers tend </w:t>
      </w:r>
      <w:r w:rsidR="008A670F" w:rsidRPr="009A1250">
        <w:rPr>
          <w:sz w:val="24"/>
          <w:szCs w:val="24"/>
        </w:rPr>
        <w:t>to be small</w:t>
      </w:r>
      <w:r w:rsidR="0073657A">
        <w:rPr>
          <w:sz w:val="24"/>
          <w:szCs w:val="24"/>
        </w:rPr>
        <w:fldChar w:fldCharType="begin"/>
      </w:r>
      <w:r w:rsidR="00C716F2">
        <w:rPr>
          <w:sz w:val="24"/>
          <w:szCs w:val="24"/>
        </w:rPr>
        <w:instrText xml:space="preserve"> ADDIN EN.CITE &lt;EndNote&gt;&lt;Cite&gt;&lt;Author&gt;Jernigan&lt;/Author&gt;&lt;Year&gt;2015&lt;/Year&gt;&lt;RecNum&gt;175&lt;/RecNum&gt;&lt;DisplayText&gt;&lt;style face="superscript"&gt;20&lt;/style&gt;&lt;/DisplayText&gt;&lt;record&gt;&lt;rec-number&gt;175&lt;/rec-number&gt;&lt;foreign-keys&gt;&lt;key app="EN" db-id="a05ff0asapwdwzerfwpvxdffv02re5xsw59f" timestamp="1542139936"&gt;175&lt;/key&gt;&lt;/foreign-keys&gt;&lt;ref-type name="Journal Article"&gt;17&lt;/ref-type&gt;&lt;contributors&gt;&lt;authors&gt;&lt;author&gt;Jernigan, D.H.&lt;/author&gt;&lt;author&gt;Babor, T.F.&lt;/author&gt;&lt;/authors&gt;&lt;/contributors&gt;&lt;titles&gt;&lt;title&gt;The concentration of the global alcohol industry and its penetration in the African region&lt;/title&gt;&lt;secondary-title&gt;Addiction&lt;/secondary-title&gt;&lt;/titles&gt;&lt;periodical&gt;&lt;full-title&gt;Addiction&lt;/full-title&gt;&lt;/periodical&gt;&lt;pages&gt;551-560&lt;/pages&gt;&lt;volume&gt;110&lt;/volume&gt;&lt;number&gt;4&lt;/number&gt;&lt;dates&gt;&lt;year&gt;2015&lt;/year&gt;&lt;/dates&gt;&lt;urls&gt;&lt;related-urls&gt;&lt;url&gt;https://onlinelibrary.wiley.com/doi/abs/10.1111/add.12468&lt;/url&gt;&lt;/related-urls&gt;&lt;/urls&gt;&lt;electronic-resource-num&gt;doi:10.1111/add.12468&lt;/electronic-resource-num&gt;&lt;/record&gt;&lt;/Cite&gt;&lt;/EndNote&gt;</w:instrText>
      </w:r>
      <w:r w:rsidR="0073657A">
        <w:rPr>
          <w:sz w:val="24"/>
          <w:szCs w:val="24"/>
        </w:rPr>
        <w:fldChar w:fldCharType="separate"/>
      </w:r>
      <w:r w:rsidR="00ED0A80" w:rsidRPr="00ED0A80">
        <w:rPr>
          <w:noProof/>
          <w:sz w:val="24"/>
          <w:szCs w:val="24"/>
          <w:vertAlign w:val="superscript"/>
        </w:rPr>
        <w:t>20</w:t>
      </w:r>
      <w:r w:rsidR="0073657A">
        <w:rPr>
          <w:sz w:val="24"/>
          <w:szCs w:val="24"/>
        </w:rPr>
        <w:fldChar w:fldCharType="end"/>
      </w:r>
      <w:r w:rsidR="00827936" w:rsidRPr="009A1250">
        <w:rPr>
          <w:sz w:val="24"/>
          <w:szCs w:val="24"/>
        </w:rPr>
        <w:t xml:space="preserve"> and </w:t>
      </w:r>
      <w:r w:rsidR="00081928">
        <w:rPr>
          <w:sz w:val="24"/>
          <w:szCs w:val="24"/>
        </w:rPr>
        <w:t xml:space="preserve">were </w:t>
      </w:r>
      <w:r w:rsidR="00827936" w:rsidRPr="009A1250">
        <w:rPr>
          <w:sz w:val="24"/>
          <w:szCs w:val="24"/>
        </w:rPr>
        <w:t>less</w:t>
      </w:r>
      <w:r w:rsidR="00B748F2">
        <w:rPr>
          <w:sz w:val="24"/>
          <w:szCs w:val="24"/>
        </w:rPr>
        <w:t xml:space="preserve"> </w:t>
      </w:r>
      <w:r w:rsidR="00BF530A" w:rsidRPr="009A1250">
        <w:rPr>
          <w:sz w:val="24"/>
          <w:szCs w:val="24"/>
        </w:rPr>
        <w:t xml:space="preserve">likely </w:t>
      </w:r>
      <w:r w:rsidR="008A670F" w:rsidRPr="009A1250">
        <w:rPr>
          <w:sz w:val="24"/>
          <w:szCs w:val="24"/>
        </w:rPr>
        <w:t xml:space="preserve">potential donors </w:t>
      </w:r>
      <w:r w:rsidR="00BF530A" w:rsidRPr="009A1250">
        <w:rPr>
          <w:sz w:val="24"/>
          <w:szCs w:val="24"/>
        </w:rPr>
        <w:t>for this reason</w:t>
      </w:r>
      <w:r w:rsidR="008A670F" w:rsidRPr="009A1250">
        <w:rPr>
          <w:sz w:val="24"/>
          <w:szCs w:val="24"/>
        </w:rPr>
        <w:t xml:space="preserve">. </w:t>
      </w:r>
      <w:r w:rsidR="00ED45B5" w:rsidRPr="009A1250">
        <w:rPr>
          <w:sz w:val="24"/>
          <w:szCs w:val="24"/>
        </w:rPr>
        <w:t>A leak from a wine industry s</w:t>
      </w:r>
      <w:r w:rsidR="00484546" w:rsidRPr="009A1250">
        <w:rPr>
          <w:sz w:val="24"/>
          <w:szCs w:val="24"/>
        </w:rPr>
        <w:t xml:space="preserve">ource early in the process </w:t>
      </w:r>
      <w:r w:rsidR="00484546" w:rsidRPr="009A1250">
        <w:rPr>
          <w:sz w:val="24"/>
          <w:szCs w:val="24"/>
        </w:rPr>
        <w:lastRenderedPageBreak/>
        <w:t>suggest</w:t>
      </w:r>
      <w:r w:rsidR="00081928">
        <w:rPr>
          <w:sz w:val="24"/>
          <w:szCs w:val="24"/>
        </w:rPr>
        <w:t xml:space="preserve">ed </w:t>
      </w:r>
      <w:r w:rsidR="00ED45B5" w:rsidRPr="009A1250">
        <w:rPr>
          <w:sz w:val="24"/>
          <w:szCs w:val="24"/>
        </w:rPr>
        <w:t xml:space="preserve">that </w:t>
      </w:r>
      <w:r w:rsidR="006F7E84">
        <w:rPr>
          <w:sz w:val="24"/>
          <w:szCs w:val="24"/>
        </w:rPr>
        <w:t xml:space="preserve">the </w:t>
      </w:r>
      <w:r w:rsidR="00ED45B5" w:rsidRPr="009A1250">
        <w:rPr>
          <w:sz w:val="24"/>
          <w:szCs w:val="24"/>
        </w:rPr>
        <w:t>NIH was seeking funding from alcohol companies</w:t>
      </w:r>
      <w:r w:rsidR="00FB0A66" w:rsidRPr="009A1250">
        <w:rPr>
          <w:sz w:val="24"/>
          <w:szCs w:val="24"/>
        </w:rPr>
        <w:t>.</w:t>
      </w:r>
      <w:r w:rsidR="00B748F2">
        <w:rPr>
          <w:sz w:val="24"/>
          <w:szCs w:val="24"/>
        </w:rPr>
        <w:t xml:space="preserve"> </w:t>
      </w:r>
      <w:r w:rsidR="00DF7DA3" w:rsidRPr="009A1250">
        <w:rPr>
          <w:sz w:val="24"/>
          <w:szCs w:val="24"/>
        </w:rPr>
        <w:t xml:space="preserve">This </w:t>
      </w:r>
      <w:r w:rsidR="00081928">
        <w:rPr>
          <w:sz w:val="24"/>
          <w:szCs w:val="24"/>
        </w:rPr>
        <w:t xml:space="preserve">led </w:t>
      </w:r>
      <w:r w:rsidR="008A670F" w:rsidRPr="009A1250">
        <w:rPr>
          <w:sz w:val="24"/>
          <w:szCs w:val="24"/>
        </w:rPr>
        <w:t xml:space="preserve">to </w:t>
      </w:r>
      <w:r w:rsidR="00ED45B5" w:rsidRPr="009A1250">
        <w:rPr>
          <w:sz w:val="24"/>
          <w:szCs w:val="24"/>
        </w:rPr>
        <w:t xml:space="preserve">much </w:t>
      </w:r>
      <w:r w:rsidR="008A670F" w:rsidRPr="009A1250">
        <w:rPr>
          <w:sz w:val="24"/>
          <w:szCs w:val="24"/>
        </w:rPr>
        <w:t xml:space="preserve">discussion </w:t>
      </w:r>
      <w:r w:rsidR="00DF7DA3" w:rsidRPr="009A1250">
        <w:rPr>
          <w:sz w:val="24"/>
          <w:szCs w:val="24"/>
        </w:rPr>
        <w:t>between</w:t>
      </w:r>
      <w:r w:rsidR="008A670F" w:rsidRPr="009A1250">
        <w:rPr>
          <w:sz w:val="24"/>
          <w:szCs w:val="24"/>
        </w:rPr>
        <w:t xml:space="preserve"> NIAAA</w:t>
      </w:r>
      <w:r w:rsidR="00DF7DA3" w:rsidRPr="009A1250">
        <w:rPr>
          <w:sz w:val="24"/>
          <w:szCs w:val="24"/>
        </w:rPr>
        <w:t xml:space="preserve"> officials</w:t>
      </w:r>
      <w:r w:rsidR="00B748F2">
        <w:rPr>
          <w:sz w:val="24"/>
          <w:szCs w:val="24"/>
        </w:rPr>
        <w:t xml:space="preserve"> </w:t>
      </w:r>
      <w:r w:rsidR="00F20B40" w:rsidRPr="009A1250">
        <w:rPr>
          <w:sz w:val="24"/>
          <w:szCs w:val="24"/>
        </w:rPr>
        <w:t xml:space="preserve">about how </w:t>
      </w:r>
      <w:r w:rsidR="00ED45B5" w:rsidRPr="009A1250">
        <w:rPr>
          <w:sz w:val="24"/>
          <w:szCs w:val="24"/>
        </w:rPr>
        <w:t>to manage this un</w:t>
      </w:r>
      <w:r w:rsidR="00F44079" w:rsidRPr="009A1250">
        <w:rPr>
          <w:sz w:val="24"/>
          <w:szCs w:val="24"/>
        </w:rPr>
        <w:t>welcome</w:t>
      </w:r>
      <w:r w:rsidR="00B748F2">
        <w:rPr>
          <w:sz w:val="24"/>
          <w:szCs w:val="24"/>
        </w:rPr>
        <w:t xml:space="preserve"> </w:t>
      </w:r>
      <w:r w:rsidR="001258C9" w:rsidRPr="009A1250">
        <w:rPr>
          <w:sz w:val="24"/>
          <w:szCs w:val="24"/>
        </w:rPr>
        <w:t xml:space="preserve">public </w:t>
      </w:r>
      <w:r w:rsidR="00ED45B5" w:rsidRPr="009A1250">
        <w:rPr>
          <w:sz w:val="24"/>
          <w:szCs w:val="24"/>
        </w:rPr>
        <w:t>disclosure.</w:t>
      </w:r>
    </w:p>
    <w:p w14:paraId="64247F7B" w14:textId="77777777" w:rsidR="00BF530A" w:rsidRPr="009A1250" w:rsidRDefault="00BF530A" w:rsidP="009A1250">
      <w:pPr>
        <w:spacing w:line="360" w:lineRule="auto"/>
        <w:contextualSpacing/>
        <w:rPr>
          <w:sz w:val="24"/>
          <w:szCs w:val="24"/>
        </w:rPr>
      </w:pPr>
    </w:p>
    <w:p w14:paraId="6F229BC1" w14:textId="082A5929" w:rsidR="00151B4D" w:rsidRPr="009A1250" w:rsidRDefault="00151B4D" w:rsidP="009A1250">
      <w:pPr>
        <w:spacing w:line="360" w:lineRule="auto"/>
        <w:contextualSpacing/>
        <w:rPr>
          <w:sz w:val="24"/>
          <w:szCs w:val="24"/>
        </w:rPr>
      </w:pPr>
      <w:r w:rsidRPr="009A1250">
        <w:rPr>
          <w:sz w:val="24"/>
          <w:szCs w:val="24"/>
        </w:rPr>
        <w:t>I</w:t>
      </w:r>
      <w:r w:rsidR="00E91D46" w:rsidRPr="009A1250">
        <w:rPr>
          <w:sz w:val="24"/>
          <w:szCs w:val="24"/>
        </w:rPr>
        <w:t>n addition to the correspondence itself, i</w:t>
      </w:r>
      <w:r w:rsidRPr="009A1250">
        <w:rPr>
          <w:sz w:val="24"/>
          <w:szCs w:val="24"/>
        </w:rPr>
        <w:t xml:space="preserve">nteractions </w:t>
      </w:r>
      <w:r w:rsidR="00081928">
        <w:rPr>
          <w:sz w:val="24"/>
          <w:szCs w:val="24"/>
        </w:rPr>
        <w:t>took</w:t>
      </w:r>
      <w:r w:rsidRPr="009A1250">
        <w:rPr>
          <w:sz w:val="24"/>
          <w:szCs w:val="24"/>
        </w:rPr>
        <w:t xml:space="preserve"> place via conference calls and </w:t>
      </w:r>
      <w:r w:rsidR="00B748F2" w:rsidRPr="009A1250">
        <w:rPr>
          <w:sz w:val="24"/>
          <w:szCs w:val="24"/>
        </w:rPr>
        <w:t>in</w:t>
      </w:r>
      <w:r w:rsidR="00B748F2">
        <w:rPr>
          <w:sz w:val="24"/>
          <w:szCs w:val="24"/>
        </w:rPr>
        <w:t>-</w:t>
      </w:r>
      <w:r w:rsidRPr="009A1250">
        <w:rPr>
          <w:sz w:val="24"/>
          <w:szCs w:val="24"/>
        </w:rPr>
        <w:t>person (</w:t>
      </w:r>
      <w:r w:rsidR="008A634C" w:rsidRPr="009A1250">
        <w:rPr>
          <w:sz w:val="24"/>
          <w:szCs w:val="24"/>
        </w:rPr>
        <w:t>including</w:t>
      </w:r>
      <w:r w:rsidR="00B748F2">
        <w:rPr>
          <w:sz w:val="24"/>
          <w:szCs w:val="24"/>
        </w:rPr>
        <w:t xml:space="preserve"> </w:t>
      </w:r>
      <w:r w:rsidR="008A634C" w:rsidRPr="009A1250">
        <w:rPr>
          <w:sz w:val="24"/>
          <w:szCs w:val="24"/>
        </w:rPr>
        <w:t>drinks and meals</w:t>
      </w:r>
      <w:r w:rsidR="00F20B40" w:rsidRPr="009A1250">
        <w:rPr>
          <w:sz w:val="24"/>
          <w:szCs w:val="24"/>
        </w:rPr>
        <w:t>,</w:t>
      </w:r>
      <w:r w:rsidR="008A634C" w:rsidRPr="009A1250">
        <w:rPr>
          <w:sz w:val="24"/>
          <w:szCs w:val="24"/>
        </w:rPr>
        <w:t xml:space="preserve"> and </w:t>
      </w:r>
      <w:r w:rsidRPr="009A1250">
        <w:rPr>
          <w:sz w:val="24"/>
          <w:szCs w:val="24"/>
        </w:rPr>
        <w:t>researchers ma</w:t>
      </w:r>
      <w:r w:rsidR="00E91D46" w:rsidRPr="009A1250">
        <w:rPr>
          <w:sz w:val="24"/>
          <w:szCs w:val="24"/>
        </w:rPr>
        <w:t>king</w:t>
      </w:r>
      <w:r w:rsidRPr="009A1250">
        <w:rPr>
          <w:sz w:val="24"/>
          <w:szCs w:val="24"/>
        </w:rPr>
        <w:t xml:space="preserve"> presentation</w:t>
      </w:r>
      <w:r w:rsidR="00E91D46" w:rsidRPr="009A1250">
        <w:rPr>
          <w:sz w:val="24"/>
          <w:szCs w:val="24"/>
        </w:rPr>
        <w:t>s</w:t>
      </w:r>
      <w:r w:rsidRPr="009A1250">
        <w:rPr>
          <w:sz w:val="24"/>
          <w:szCs w:val="24"/>
        </w:rPr>
        <w:t xml:space="preserve"> to industry</w:t>
      </w:r>
      <w:r w:rsidR="00D8195B" w:rsidRPr="009A1250">
        <w:rPr>
          <w:sz w:val="24"/>
          <w:szCs w:val="24"/>
        </w:rPr>
        <w:t xml:space="preserve"> groups</w:t>
      </w:r>
      <w:r w:rsidR="00E00A70" w:rsidRPr="009A1250">
        <w:rPr>
          <w:sz w:val="24"/>
          <w:szCs w:val="24"/>
        </w:rPr>
        <w:t>)</w:t>
      </w:r>
      <w:r w:rsidRPr="009A1250">
        <w:rPr>
          <w:sz w:val="24"/>
          <w:szCs w:val="24"/>
        </w:rPr>
        <w:t xml:space="preserve">. </w:t>
      </w:r>
      <w:r w:rsidR="00D8195B" w:rsidRPr="009A1250">
        <w:rPr>
          <w:sz w:val="24"/>
          <w:szCs w:val="24"/>
        </w:rPr>
        <w:t xml:space="preserve">From </w:t>
      </w:r>
      <w:r w:rsidR="005D2531" w:rsidRPr="009A1250">
        <w:rPr>
          <w:sz w:val="24"/>
          <w:szCs w:val="24"/>
        </w:rPr>
        <w:t>the outset,</w:t>
      </w:r>
      <w:r w:rsidR="00D87330" w:rsidRPr="009A1250">
        <w:rPr>
          <w:sz w:val="24"/>
          <w:szCs w:val="24"/>
        </w:rPr>
        <w:t xml:space="preserve"> industry </w:t>
      </w:r>
      <w:r w:rsidR="00180EC7" w:rsidRPr="009A1250">
        <w:rPr>
          <w:sz w:val="24"/>
          <w:szCs w:val="24"/>
        </w:rPr>
        <w:t>executives</w:t>
      </w:r>
      <w:r w:rsidR="00D87330" w:rsidRPr="009A1250">
        <w:rPr>
          <w:sz w:val="24"/>
          <w:szCs w:val="24"/>
        </w:rPr>
        <w:t xml:space="preserve"> sought</w:t>
      </w:r>
      <w:r w:rsidR="00C27867" w:rsidRPr="009A1250">
        <w:rPr>
          <w:sz w:val="24"/>
          <w:szCs w:val="24"/>
        </w:rPr>
        <w:t xml:space="preserve"> reassurance that NIAAA ha</w:t>
      </w:r>
      <w:r w:rsidR="00E95201">
        <w:rPr>
          <w:sz w:val="24"/>
          <w:szCs w:val="24"/>
        </w:rPr>
        <w:t>d</w:t>
      </w:r>
      <w:r w:rsidR="00C27867" w:rsidRPr="009A1250">
        <w:rPr>
          <w:sz w:val="24"/>
          <w:szCs w:val="24"/>
        </w:rPr>
        <w:t xml:space="preserve"> a central role in the study</w:t>
      </w:r>
      <w:r w:rsidR="00D97CED">
        <w:rPr>
          <w:sz w:val="24"/>
          <w:szCs w:val="24"/>
        </w:rPr>
        <w:t>; this w</w:t>
      </w:r>
      <w:r w:rsidR="005D1BAE">
        <w:rPr>
          <w:sz w:val="24"/>
          <w:szCs w:val="24"/>
        </w:rPr>
        <w:t xml:space="preserve">ould </w:t>
      </w:r>
      <w:r w:rsidR="002446C1">
        <w:rPr>
          <w:sz w:val="24"/>
          <w:szCs w:val="24"/>
        </w:rPr>
        <w:t>increase the likelihood that the</w:t>
      </w:r>
      <w:r w:rsidR="00D97CED">
        <w:rPr>
          <w:sz w:val="24"/>
          <w:szCs w:val="24"/>
        </w:rPr>
        <w:t xml:space="preserve"> wider scientific community view</w:t>
      </w:r>
      <w:r w:rsidR="005D1BAE">
        <w:rPr>
          <w:sz w:val="24"/>
          <w:szCs w:val="24"/>
        </w:rPr>
        <w:t>ed</w:t>
      </w:r>
      <w:r w:rsidR="00D97CED">
        <w:rPr>
          <w:sz w:val="24"/>
          <w:szCs w:val="24"/>
        </w:rPr>
        <w:t xml:space="preserve"> the findings as legitimate</w:t>
      </w:r>
      <w:r w:rsidR="009A1250">
        <w:rPr>
          <w:sz w:val="24"/>
          <w:szCs w:val="24"/>
        </w:rPr>
        <w:t xml:space="preserve">. </w:t>
      </w:r>
      <w:r w:rsidR="009646CB" w:rsidRPr="009A1250">
        <w:rPr>
          <w:sz w:val="24"/>
          <w:szCs w:val="24"/>
        </w:rPr>
        <w:t>T</w:t>
      </w:r>
      <w:r w:rsidR="005168EA" w:rsidRPr="009A1250">
        <w:rPr>
          <w:sz w:val="24"/>
          <w:szCs w:val="24"/>
        </w:rPr>
        <w:t>he nature of industry interest was clear</w:t>
      </w:r>
      <w:r w:rsidR="00C27867" w:rsidRPr="009A1250">
        <w:rPr>
          <w:sz w:val="24"/>
          <w:szCs w:val="24"/>
        </w:rPr>
        <w:t>:</w:t>
      </w:r>
      <w:r w:rsidR="00507230" w:rsidRPr="009A1250">
        <w:rPr>
          <w:sz w:val="24"/>
          <w:szCs w:val="24"/>
        </w:rPr>
        <w:t xml:space="preserve"> the study </w:t>
      </w:r>
      <w:r w:rsidR="00774DB2" w:rsidRPr="009A1250">
        <w:rPr>
          <w:sz w:val="24"/>
          <w:szCs w:val="24"/>
        </w:rPr>
        <w:t>w</w:t>
      </w:r>
      <w:r w:rsidR="00081928">
        <w:rPr>
          <w:sz w:val="24"/>
          <w:szCs w:val="24"/>
        </w:rPr>
        <w:t xml:space="preserve">ould </w:t>
      </w:r>
      <w:r w:rsidR="00F20B40" w:rsidRPr="009A1250">
        <w:rPr>
          <w:sz w:val="24"/>
          <w:szCs w:val="24"/>
        </w:rPr>
        <w:t>be designed to</w:t>
      </w:r>
      <w:r w:rsidR="001258C9" w:rsidRPr="009A1250">
        <w:rPr>
          <w:sz w:val="24"/>
          <w:szCs w:val="24"/>
        </w:rPr>
        <w:t xml:space="preserve"> “</w:t>
      </w:r>
      <w:r w:rsidR="005168EA" w:rsidRPr="009A1250">
        <w:rPr>
          <w:sz w:val="24"/>
          <w:szCs w:val="24"/>
        </w:rPr>
        <w:t xml:space="preserve">show the J curve </w:t>
      </w:r>
      <w:r w:rsidR="00E95201">
        <w:rPr>
          <w:sz w:val="24"/>
          <w:szCs w:val="24"/>
        </w:rPr>
        <w:t>[demonstrate the</w:t>
      </w:r>
      <w:r w:rsidR="00B748F2">
        <w:rPr>
          <w:sz w:val="24"/>
          <w:szCs w:val="24"/>
        </w:rPr>
        <w:t xml:space="preserve"> </w:t>
      </w:r>
      <w:r w:rsidR="005168EA" w:rsidRPr="009A1250">
        <w:rPr>
          <w:sz w:val="24"/>
          <w:szCs w:val="24"/>
        </w:rPr>
        <w:t>health benefit</w:t>
      </w:r>
      <w:r w:rsidR="00C27867" w:rsidRPr="009A1250">
        <w:rPr>
          <w:sz w:val="24"/>
          <w:szCs w:val="24"/>
        </w:rPr>
        <w:t xml:space="preserve">s of </w:t>
      </w:r>
      <w:r w:rsidR="00B748F2" w:rsidRPr="009A1250">
        <w:rPr>
          <w:sz w:val="24"/>
          <w:szCs w:val="24"/>
        </w:rPr>
        <w:t>low</w:t>
      </w:r>
      <w:r w:rsidR="00B748F2">
        <w:rPr>
          <w:sz w:val="24"/>
          <w:szCs w:val="24"/>
        </w:rPr>
        <w:t>-</w:t>
      </w:r>
      <w:r w:rsidR="00774DB2" w:rsidRPr="009A1250">
        <w:rPr>
          <w:sz w:val="24"/>
          <w:szCs w:val="24"/>
        </w:rPr>
        <w:t xml:space="preserve">level </w:t>
      </w:r>
      <w:r w:rsidR="00C27867" w:rsidRPr="009A1250">
        <w:rPr>
          <w:sz w:val="24"/>
          <w:szCs w:val="24"/>
        </w:rPr>
        <w:t>drinking</w:t>
      </w:r>
      <w:r w:rsidR="00E95201">
        <w:rPr>
          <w:sz w:val="24"/>
          <w:szCs w:val="24"/>
        </w:rPr>
        <w:t>]</w:t>
      </w:r>
      <w:r w:rsidR="00653312">
        <w:rPr>
          <w:sz w:val="24"/>
          <w:szCs w:val="24"/>
        </w:rPr>
        <w:t xml:space="preserve"> </w:t>
      </w:r>
      <w:r w:rsidR="005168EA" w:rsidRPr="009A1250">
        <w:rPr>
          <w:sz w:val="24"/>
          <w:szCs w:val="24"/>
        </w:rPr>
        <w:t>in all its glory</w:t>
      </w:r>
      <w:r w:rsidR="001258C9" w:rsidRPr="009A1250">
        <w:rPr>
          <w:sz w:val="24"/>
          <w:szCs w:val="24"/>
        </w:rPr>
        <w:t>”</w:t>
      </w:r>
      <w:r w:rsidR="00325918" w:rsidRPr="009A1250">
        <w:rPr>
          <w:sz w:val="24"/>
          <w:szCs w:val="24"/>
        </w:rPr>
        <w:t xml:space="preserve"> (p</w:t>
      </w:r>
      <w:r w:rsidR="00ED3EB0" w:rsidRPr="009A1250">
        <w:rPr>
          <w:sz w:val="24"/>
          <w:szCs w:val="24"/>
        </w:rPr>
        <w:t>95</w:t>
      </w:r>
      <w:r w:rsidR="0036518B" w:rsidRPr="009A1250">
        <w:rPr>
          <w:sz w:val="24"/>
          <w:szCs w:val="24"/>
        </w:rPr>
        <w:t>)</w:t>
      </w:r>
      <w:r w:rsidR="00E34E77">
        <w:rPr>
          <w:sz w:val="24"/>
          <w:szCs w:val="24"/>
        </w:rPr>
        <w:t>.</w:t>
      </w:r>
      <w:r w:rsidR="00DC3091">
        <w:rPr>
          <w:sz w:val="24"/>
          <w:szCs w:val="24"/>
        </w:rPr>
        <w:t xml:space="preserve"> </w:t>
      </w:r>
      <w:r w:rsidR="00F02106" w:rsidRPr="009A1250">
        <w:rPr>
          <w:sz w:val="24"/>
          <w:szCs w:val="24"/>
        </w:rPr>
        <w:t>NIAAA staff</w:t>
      </w:r>
      <w:r w:rsidR="00B748F2">
        <w:rPr>
          <w:sz w:val="24"/>
          <w:szCs w:val="24"/>
        </w:rPr>
        <w:t xml:space="preserve"> </w:t>
      </w:r>
      <w:r w:rsidR="00A73C07">
        <w:rPr>
          <w:sz w:val="24"/>
          <w:szCs w:val="24"/>
        </w:rPr>
        <w:t>and the researchers</w:t>
      </w:r>
      <w:r w:rsidR="00A75F7B" w:rsidRPr="009A1250">
        <w:rPr>
          <w:sz w:val="24"/>
          <w:szCs w:val="24"/>
        </w:rPr>
        <w:t xml:space="preserve"> </w:t>
      </w:r>
      <w:r w:rsidR="00081928">
        <w:rPr>
          <w:sz w:val="24"/>
          <w:szCs w:val="24"/>
        </w:rPr>
        <w:t xml:space="preserve">held </w:t>
      </w:r>
      <w:r w:rsidR="00F02106" w:rsidRPr="009A1250">
        <w:rPr>
          <w:sz w:val="24"/>
          <w:szCs w:val="24"/>
        </w:rPr>
        <w:t xml:space="preserve">a similar view of the </w:t>
      </w:r>
      <w:r w:rsidR="00A75F7B" w:rsidRPr="009A1250">
        <w:rPr>
          <w:sz w:val="24"/>
          <w:szCs w:val="24"/>
        </w:rPr>
        <w:t>expected outcomes</w:t>
      </w:r>
      <w:r w:rsidR="00DC3091">
        <w:rPr>
          <w:sz w:val="24"/>
          <w:szCs w:val="24"/>
        </w:rPr>
        <w:t>.</w:t>
      </w:r>
      <w:r w:rsidR="00972E09">
        <w:rPr>
          <w:sz w:val="24"/>
          <w:szCs w:val="24"/>
        </w:rPr>
        <w:t xml:space="preserve"> </w:t>
      </w:r>
      <w:r w:rsidRPr="009A1250">
        <w:rPr>
          <w:sz w:val="24"/>
          <w:szCs w:val="24"/>
        </w:rPr>
        <w:t xml:space="preserve">When </w:t>
      </w:r>
      <w:r w:rsidR="005224C2" w:rsidRPr="009A1250">
        <w:rPr>
          <w:sz w:val="24"/>
          <w:szCs w:val="24"/>
        </w:rPr>
        <w:t xml:space="preserve">alcohol </w:t>
      </w:r>
      <w:r w:rsidRPr="009A1250">
        <w:rPr>
          <w:sz w:val="24"/>
          <w:szCs w:val="24"/>
        </w:rPr>
        <w:t>industry</w:t>
      </w:r>
      <w:r w:rsidR="00B748F2">
        <w:rPr>
          <w:sz w:val="24"/>
          <w:szCs w:val="24"/>
        </w:rPr>
        <w:t xml:space="preserve"> </w:t>
      </w:r>
      <w:r w:rsidR="00180EC7" w:rsidRPr="009A1250">
        <w:rPr>
          <w:sz w:val="24"/>
          <w:szCs w:val="24"/>
        </w:rPr>
        <w:t>executives</w:t>
      </w:r>
      <w:r w:rsidR="00FD1715">
        <w:rPr>
          <w:sz w:val="24"/>
          <w:szCs w:val="24"/>
        </w:rPr>
        <w:t xml:space="preserve"> made requests</w:t>
      </w:r>
      <w:r w:rsidR="00507230" w:rsidRPr="009A1250">
        <w:rPr>
          <w:sz w:val="24"/>
          <w:szCs w:val="24"/>
        </w:rPr>
        <w:t xml:space="preserve"> –</w:t>
      </w:r>
      <w:r w:rsidRPr="009A1250">
        <w:rPr>
          <w:sz w:val="24"/>
          <w:szCs w:val="24"/>
        </w:rPr>
        <w:t xml:space="preserve"> </w:t>
      </w:r>
      <w:r w:rsidR="00FD1715">
        <w:rPr>
          <w:sz w:val="24"/>
          <w:szCs w:val="24"/>
        </w:rPr>
        <w:t xml:space="preserve">to convene </w:t>
      </w:r>
      <w:r w:rsidRPr="009A1250">
        <w:rPr>
          <w:sz w:val="24"/>
          <w:szCs w:val="24"/>
        </w:rPr>
        <w:t xml:space="preserve">conference calls </w:t>
      </w:r>
      <w:r w:rsidR="00DC2081">
        <w:rPr>
          <w:sz w:val="24"/>
          <w:szCs w:val="24"/>
        </w:rPr>
        <w:t>and to have</w:t>
      </w:r>
      <w:r w:rsidRPr="009A1250">
        <w:rPr>
          <w:sz w:val="24"/>
          <w:szCs w:val="24"/>
        </w:rPr>
        <w:t xml:space="preserve"> methodological discussions </w:t>
      </w:r>
      <w:r w:rsidR="00507230" w:rsidRPr="009A1250">
        <w:rPr>
          <w:sz w:val="24"/>
          <w:szCs w:val="24"/>
        </w:rPr>
        <w:t xml:space="preserve">– </w:t>
      </w:r>
      <w:r w:rsidRPr="009A1250">
        <w:rPr>
          <w:sz w:val="24"/>
          <w:szCs w:val="24"/>
        </w:rPr>
        <w:t xml:space="preserve">their requests were </w:t>
      </w:r>
      <w:r w:rsidR="005D1BAE" w:rsidRPr="009A1250">
        <w:rPr>
          <w:sz w:val="24"/>
          <w:szCs w:val="24"/>
        </w:rPr>
        <w:t>accepted,</w:t>
      </w:r>
      <w:r w:rsidRPr="009A1250">
        <w:rPr>
          <w:sz w:val="24"/>
          <w:szCs w:val="24"/>
        </w:rPr>
        <w:t xml:space="preserve"> and</w:t>
      </w:r>
      <w:r w:rsidR="00FD1715">
        <w:rPr>
          <w:sz w:val="24"/>
          <w:szCs w:val="24"/>
        </w:rPr>
        <w:t xml:space="preserve"> the</w:t>
      </w:r>
      <w:r w:rsidRPr="009A1250">
        <w:rPr>
          <w:sz w:val="24"/>
          <w:szCs w:val="24"/>
        </w:rPr>
        <w:t xml:space="preserve"> information</w:t>
      </w:r>
      <w:r w:rsidR="00FD1715">
        <w:rPr>
          <w:sz w:val="24"/>
          <w:szCs w:val="24"/>
        </w:rPr>
        <w:t xml:space="preserve"> </w:t>
      </w:r>
      <w:r w:rsidR="00DC2081">
        <w:rPr>
          <w:sz w:val="24"/>
          <w:szCs w:val="24"/>
        </w:rPr>
        <w:t>provided</w:t>
      </w:r>
      <w:r w:rsidR="00CA5897" w:rsidRPr="009A1250">
        <w:rPr>
          <w:sz w:val="24"/>
          <w:szCs w:val="24"/>
        </w:rPr>
        <w:t>.</w:t>
      </w:r>
      <w:r w:rsidR="008724AF">
        <w:rPr>
          <w:sz w:val="24"/>
          <w:szCs w:val="24"/>
        </w:rPr>
        <w:t xml:space="preserve"> </w:t>
      </w:r>
      <w:r w:rsidR="00505280" w:rsidRPr="009A1250">
        <w:rPr>
          <w:sz w:val="24"/>
          <w:szCs w:val="24"/>
        </w:rPr>
        <w:t xml:space="preserve">After </w:t>
      </w:r>
      <w:r w:rsidR="005D1BAE">
        <w:rPr>
          <w:sz w:val="24"/>
          <w:szCs w:val="24"/>
        </w:rPr>
        <w:t xml:space="preserve">initial </w:t>
      </w:r>
      <w:r w:rsidR="00505280" w:rsidRPr="009A1250">
        <w:rPr>
          <w:sz w:val="24"/>
          <w:szCs w:val="24"/>
        </w:rPr>
        <w:t>contacts with Diageo</w:t>
      </w:r>
      <w:r w:rsidR="00253F8C" w:rsidRPr="009A1250">
        <w:rPr>
          <w:sz w:val="24"/>
          <w:szCs w:val="24"/>
        </w:rPr>
        <w:t>, DISCUS</w:t>
      </w:r>
      <w:r w:rsidR="00B748F2">
        <w:rPr>
          <w:sz w:val="24"/>
          <w:szCs w:val="24"/>
        </w:rPr>
        <w:t>,</w:t>
      </w:r>
      <w:r w:rsidR="00505280" w:rsidRPr="009A1250">
        <w:rPr>
          <w:sz w:val="24"/>
          <w:szCs w:val="24"/>
        </w:rPr>
        <w:t xml:space="preserve"> and Sp</w:t>
      </w:r>
      <w:r w:rsidR="00B748F2">
        <w:rPr>
          <w:sz w:val="24"/>
          <w:szCs w:val="24"/>
        </w:rPr>
        <w:t>i</w:t>
      </w:r>
      <w:r w:rsidR="00505280" w:rsidRPr="009A1250">
        <w:rPr>
          <w:sz w:val="24"/>
          <w:szCs w:val="24"/>
        </w:rPr>
        <w:t xml:space="preserve">rits Europe, </w:t>
      </w:r>
      <w:r w:rsidR="0021091D" w:rsidRPr="009A1250">
        <w:rPr>
          <w:sz w:val="24"/>
          <w:szCs w:val="24"/>
        </w:rPr>
        <w:t>ICAP became</w:t>
      </w:r>
      <w:r w:rsidRPr="009A1250">
        <w:rPr>
          <w:sz w:val="24"/>
          <w:szCs w:val="24"/>
        </w:rPr>
        <w:t xml:space="preserve"> the </w:t>
      </w:r>
      <w:r w:rsidR="008A670F" w:rsidRPr="009A1250">
        <w:rPr>
          <w:sz w:val="24"/>
          <w:szCs w:val="24"/>
        </w:rPr>
        <w:t xml:space="preserve">preeminent </w:t>
      </w:r>
      <w:r w:rsidRPr="009A1250">
        <w:rPr>
          <w:sz w:val="24"/>
          <w:szCs w:val="24"/>
        </w:rPr>
        <w:t xml:space="preserve">voice of </w:t>
      </w:r>
      <w:r w:rsidR="00324F31" w:rsidRPr="009A1250">
        <w:rPr>
          <w:sz w:val="24"/>
          <w:szCs w:val="24"/>
        </w:rPr>
        <w:t xml:space="preserve">the </w:t>
      </w:r>
      <w:r w:rsidR="00D475D4" w:rsidRPr="009A1250">
        <w:rPr>
          <w:sz w:val="24"/>
          <w:szCs w:val="24"/>
        </w:rPr>
        <w:t>alcohol industry</w:t>
      </w:r>
      <w:r w:rsidR="00B748F2">
        <w:rPr>
          <w:sz w:val="24"/>
          <w:szCs w:val="24"/>
        </w:rPr>
        <w:t xml:space="preserve"> </w:t>
      </w:r>
      <w:r w:rsidR="00D87330" w:rsidRPr="009A1250">
        <w:rPr>
          <w:sz w:val="24"/>
          <w:szCs w:val="24"/>
        </w:rPr>
        <w:t xml:space="preserve">in </w:t>
      </w:r>
      <w:r w:rsidR="00431850" w:rsidRPr="009A1250">
        <w:rPr>
          <w:sz w:val="24"/>
          <w:szCs w:val="24"/>
        </w:rPr>
        <w:t>identifying</w:t>
      </w:r>
      <w:r w:rsidR="00180EC7" w:rsidRPr="009A1250">
        <w:rPr>
          <w:sz w:val="24"/>
          <w:szCs w:val="24"/>
        </w:rPr>
        <w:t xml:space="preserve"> ‘questions’, ‘issues’</w:t>
      </w:r>
      <w:r w:rsidR="003C05E1">
        <w:rPr>
          <w:sz w:val="24"/>
          <w:szCs w:val="24"/>
        </w:rPr>
        <w:t>,</w:t>
      </w:r>
      <w:r w:rsidR="00180EC7" w:rsidRPr="009A1250">
        <w:rPr>
          <w:sz w:val="24"/>
          <w:szCs w:val="24"/>
        </w:rPr>
        <w:t xml:space="preserve"> or</w:t>
      </w:r>
      <w:r w:rsidR="00B748F2">
        <w:rPr>
          <w:sz w:val="24"/>
          <w:szCs w:val="24"/>
        </w:rPr>
        <w:t xml:space="preserve"> </w:t>
      </w:r>
      <w:r w:rsidR="0025402F" w:rsidRPr="009A1250">
        <w:rPr>
          <w:sz w:val="24"/>
          <w:szCs w:val="24"/>
        </w:rPr>
        <w:t>‘</w:t>
      </w:r>
      <w:r w:rsidR="00D87330" w:rsidRPr="009A1250">
        <w:rPr>
          <w:sz w:val="24"/>
          <w:szCs w:val="24"/>
        </w:rPr>
        <w:t>concerns</w:t>
      </w:r>
      <w:r w:rsidR="0025402F" w:rsidRPr="009A1250">
        <w:rPr>
          <w:sz w:val="24"/>
          <w:szCs w:val="24"/>
        </w:rPr>
        <w:t>’</w:t>
      </w:r>
      <w:r w:rsidR="001E35B0" w:rsidRPr="009A1250">
        <w:rPr>
          <w:sz w:val="24"/>
          <w:szCs w:val="24"/>
        </w:rPr>
        <w:t xml:space="preserve"> about the study</w:t>
      </w:r>
      <w:r w:rsidR="00F44079" w:rsidRPr="009A1250">
        <w:rPr>
          <w:sz w:val="24"/>
          <w:szCs w:val="24"/>
        </w:rPr>
        <w:t>.</w:t>
      </w:r>
      <w:r w:rsidR="00A73C07" w:rsidRPr="00A73C07">
        <w:rPr>
          <w:sz w:val="24"/>
          <w:szCs w:val="24"/>
        </w:rPr>
        <w:t xml:space="preserve"> </w:t>
      </w:r>
      <w:r w:rsidR="00A73C07" w:rsidRPr="009A1250">
        <w:rPr>
          <w:sz w:val="24"/>
          <w:szCs w:val="24"/>
        </w:rPr>
        <w:t xml:space="preserve">NIAAA officials acknowledged that </w:t>
      </w:r>
      <w:r w:rsidR="005D1BAE">
        <w:rPr>
          <w:sz w:val="24"/>
          <w:szCs w:val="24"/>
        </w:rPr>
        <w:t xml:space="preserve">it was </w:t>
      </w:r>
      <w:r w:rsidR="00A73C07" w:rsidRPr="009A1250">
        <w:rPr>
          <w:sz w:val="24"/>
          <w:szCs w:val="24"/>
        </w:rPr>
        <w:t>highly unlikely the study could proceed without industry f</w:t>
      </w:r>
      <w:r w:rsidR="00340063">
        <w:rPr>
          <w:sz w:val="24"/>
          <w:szCs w:val="24"/>
        </w:rPr>
        <w:t>unding. T</w:t>
      </w:r>
      <w:r w:rsidR="00A73C07">
        <w:rPr>
          <w:sz w:val="24"/>
          <w:szCs w:val="24"/>
        </w:rPr>
        <w:t xml:space="preserve">here is, therefore, clear power asymmetry in these interactions, </w:t>
      </w:r>
      <w:r w:rsidR="00841E96">
        <w:rPr>
          <w:sz w:val="24"/>
          <w:szCs w:val="24"/>
        </w:rPr>
        <w:t xml:space="preserve">in </w:t>
      </w:r>
      <w:r w:rsidR="00A73C07">
        <w:rPr>
          <w:sz w:val="24"/>
          <w:szCs w:val="24"/>
        </w:rPr>
        <w:t xml:space="preserve">which </w:t>
      </w:r>
      <w:r w:rsidR="00BB2AA6">
        <w:rPr>
          <w:sz w:val="24"/>
          <w:szCs w:val="24"/>
        </w:rPr>
        <w:t>NIAAA officials and researchers</w:t>
      </w:r>
      <w:r w:rsidR="00A73C07">
        <w:rPr>
          <w:sz w:val="24"/>
          <w:szCs w:val="24"/>
        </w:rPr>
        <w:t xml:space="preserve"> </w:t>
      </w:r>
      <w:r w:rsidR="00081928">
        <w:rPr>
          <w:sz w:val="24"/>
          <w:szCs w:val="24"/>
        </w:rPr>
        <w:t>had t</w:t>
      </w:r>
      <w:r w:rsidR="00BB2AA6">
        <w:rPr>
          <w:sz w:val="24"/>
          <w:szCs w:val="24"/>
        </w:rPr>
        <w:t>o</w:t>
      </w:r>
      <w:r w:rsidR="00081928">
        <w:rPr>
          <w:sz w:val="24"/>
          <w:szCs w:val="24"/>
        </w:rPr>
        <w:t xml:space="preserve"> </w:t>
      </w:r>
      <w:r w:rsidR="00A73C07">
        <w:rPr>
          <w:sz w:val="24"/>
          <w:szCs w:val="24"/>
        </w:rPr>
        <w:t>persuade</w:t>
      </w:r>
      <w:r w:rsidR="00BB2AA6">
        <w:rPr>
          <w:sz w:val="24"/>
          <w:szCs w:val="24"/>
        </w:rPr>
        <w:t xml:space="preserve"> large corporations</w:t>
      </w:r>
      <w:r w:rsidR="00A73C07">
        <w:rPr>
          <w:sz w:val="24"/>
          <w:szCs w:val="24"/>
        </w:rPr>
        <w:t xml:space="preserve"> that this project</w:t>
      </w:r>
      <w:r w:rsidR="005D1BAE">
        <w:rPr>
          <w:sz w:val="24"/>
          <w:szCs w:val="24"/>
        </w:rPr>
        <w:t xml:space="preserve"> </w:t>
      </w:r>
      <w:r w:rsidR="00081928">
        <w:rPr>
          <w:sz w:val="24"/>
          <w:szCs w:val="24"/>
        </w:rPr>
        <w:t>was</w:t>
      </w:r>
      <w:r w:rsidR="00A73C07">
        <w:rPr>
          <w:sz w:val="24"/>
          <w:szCs w:val="24"/>
        </w:rPr>
        <w:t xml:space="preserve"> in their interests. </w:t>
      </w:r>
    </w:p>
    <w:p w14:paraId="1DBE3E2A" w14:textId="77777777" w:rsidR="00FA0A5D" w:rsidRPr="009A1250" w:rsidRDefault="00FA0A5D" w:rsidP="009A1250">
      <w:pPr>
        <w:spacing w:line="360" w:lineRule="auto"/>
        <w:contextualSpacing/>
        <w:rPr>
          <w:sz w:val="24"/>
          <w:szCs w:val="24"/>
        </w:rPr>
      </w:pPr>
    </w:p>
    <w:p w14:paraId="26639F43" w14:textId="77777777" w:rsidR="00180EC7" w:rsidRPr="009A1250" w:rsidRDefault="00180EC7" w:rsidP="009A1250">
      <w:pPr>
        <w:spacing w:line="360" w:lineRule="auto"/>
        <w:contextualSpacing/>
        <w:rPr>
          <w:i/>
          <w:sz w:val="24"/>
          <w:szCs w:val="24"/>
        </w:rPr>
      </w:pPr>
      <w:r w:rsidRPr="009A1250">
        <w:rPr>
          <w:i/>
          <w:sz w:val="24"/>
          <w:szCs w:val="24"/>
        </w:rPr>
        <w:t xml:space="preserve">The breadth of the scientific issues targeted by alcohol </w:t>
      </w:r>
      <w:r w:rsidR="00266360" w:rsidRPr="009A1250">
        <w:rPr>
          <w:i/>
          <w:sz w:val="24"/>
          <w:szCs w:val="24"/>
        </w:rPr>
        <w:t>companies</w:t>
      </w:r>
    </w:p>
    <w:p w14:paraId="56E18430" w14:textId="641BC44C" w:rsidR="00C1193D" w:rsidRPr="009A1250" w:rsidRDefault="00D87330" w:rsidP="009A1250">
      <w:pPr>
        <w:spacing w:line="360" w:lineRule="auto"/>
        <w:contextualSpacing/>
        <w:rPr>
          <w:sz w:val="24"/>
          <w:szCs w:val="24"/>
        </w:rPr>
      </w:pPr>
      <w:r w:rsidRPr="009A1250">
        <w:rPr>
          <w:sz w:val="24"/>
          <w:szCs w:val="24"/>
        </w:rPr>
        <w:t>A</w:t>
      </w:r>
      <w:r w:rsidR="00151B4D" w:rsidRPr="009A1250">
        <w:rPr>
          <w:sz w:val="24"/>
          <w:szCs w:val="24"/>
        </w:rPr>
        <w:t xml:space="preserve">lcohol </w:t>
      </w:r>
      <w:r w:rsidR="009776E7" w:rsidRPr="009A1250">
        <w:rPr>
          <w:sz w:val="24"/>
          <w:szCs w:val="24"/>
        </w:rPr>
        <w:t>companies and trade associations</w:t>
      </w:r>
      <w:r w:rsidR="00B748F2">
        <w:rPr>
          <w:sz w:val="24"/>
          <w:szCs w:val="24"/>
        </w:rPr>
        <w:t xml:space="preserve"> </w:t>
      </w:r>
      <w:r w:rsidR="00302D12" w:rsidRPr="009A1250">
        <w:rPr>
          <w:sz w:val="24"/>
          <w:szCs w:val="24"/>
        </w:rPr>
        <w:t xml:space="preserve">co-ordinated by ICAP </w:t>
      </w:r>
      <w:r w:rsidR="00081928">
        <w:rPr>
          <w:sz w:val="24"/>
          <w:szCs w:val="24"/>
        </w:rPr>
        <w:t xml:space="preserve">engaged </w:t>
      </w:r>
      <w:r w:rsidR="008A67B1" w:rsidRPr="009A1250">
        <w:rPr>
          <w:sz w:val="24"/>
          <w:szCs w:val="24"/>
        </w:rPr>
        <w:t xml:space="preserve">with </w:t>
      </w:r>
      <w:r w:rsidR="00F66D06" w:rsidRPr="009A1250">
        <w:rPr>
          <w:sz w:val="24"/>
          <w:szCs w:val="24"/>
        </w:rPr>
        <w:t xml:space="preserve">all </w:t>
      </w:r>
      <w:r w:rsidR="008A67B1" w:rsidRPr="009A1250">
        <w:rPr>
          <w:sz w:val="24"/>
          <w:szCs w:val="24"/>
        </w:rPr>
        <w:t>the</w:t>
      </w:r>
      <w:r w:rsidR="00B748F2">
        <w:rPr>
          <w:sz w:val="24"/>
          <w:szCs w:val="24"/>
        </w:rPr>
        <w:t xml:space="preserve"> </w:t>
      </w:r>
      <w:r w:rsidR="008A67B1" w:rsidRPr="009A1250">
        <w:rPr>
          <w:sz w:val="24"/>
          <w:szCs w:val="24"/>
        </w:rPr>
        <w:t xml:space="preserve">key </w:t>
      </w:r>
      <w:r w:rsidR="00636BBD" w:rsidRPr="009A1250">
        <w:rPr>
          <w:sz w:val="24"/>
          <w:szCs w:val="24"/>
        </w:rPr>
        <w:t xml:space="preserve">scientific issues </w:t>
      </w:r>
      <w:r w:rsidR="008A67B1" w:rsidRPr="009A1250">
        <w:rPr>
          <w:sz w:val="24"/>
          <w:szCs w:val="24"/>
        </w:rPr>
        <w:t>raised by</w:t>
      </w:r>
      <w:r w:rsidR="00891562" w:rsidRPr="009A1250">
        <w:rPr>
          <w:sz w:val="24"/>
          <w:szCs w:val="24"/>
        </w:rPr>
        <w:t xml:space="preserve"> the</w:t>
      </w:r>
      <w:r w:rsidR="00B748F2">
        <w:rPr>
          <w:sz w:val="24"/>
          <w:szCs w:val="24"/>
        </w:rPr>
        <w:t xml:space="preserve"> </w:t>
      </w:r>
      <w:r w:rsidR="00636BBD" w:rsidRPr="009A1250">
        <w:rPr>
          <w:sz w:val="24"/>
          <w:szCs w:val="24"/>
        </w:rPr>
        <w:t xml:space="preserve">proposed </w:t>
      </w:r>
      <w:r w:rsidR="00151B4D" w:rsidRPr="009A1250">
        <w:rPr>
          <w:sz w:val="24"/>
          <w:szCs w:val="24"/>
        </w:rPr>
        <w:t>trial design</w:t>
      </w:r>
      <w:r w:rsidR="008724AF">
        <w:rPr>
          <w:sz w:val="24"/>
          <w:szCs w:val="24"/>
        </w:rPr>
        <w:t xml:space="preserve"> </w:t>
      </w:r>
      <w:r w:rsidR="009776E7" w:rsidRPr="009A1250">
        <w:rPr>
          <w:sz w:val="24"/>
          <w:szCs w:val="24"/>
        </w:rPr>
        <w:t>(see</w:t>
      </w:r>
      <w:r w:rsidR="00F02106" w:rsidRPr="009A1250">
        <w:rPr>
          <w:sz w:val="24"/>
          <w:szCs w:val="24"/>
        </w:rPr>
        <w:t xml:space="preserve"> particularly ICAP call minutes pp66-91, e-mail correspondence pp100-10 and pp114-5</w:t>
      </w:r>
      <w:r w:rsidR="00C1193D" w:rsidRPr="009A1250">
        <w:rPr>
          <w:sz w:val="24"/>
          <w:szCs w:val="24"/>
        </w:rPr>
        <w:t>)</w:t>
      </w:r>
      <w:r w:rsidR="00046A60">
        <w:rPr>
          <w:sz w:val="24"/>
          <w:szCs w:val="24"/>
        </w:rPr>
        <w:t>. They discuss</w:t>
      </w:r>
      <w:r w:rsidR="00081928">
        <w:rPr>
          <w:sz w:val="24"/>
          <w:szCs w:val="24"/>
        </w:rPr>
        <w:t>ed</w:t>
      </w:r>
      <w:r w:rsidR="00C1193D" w:rsidRPr="009A1250">
        <w:rPr>
          <w:sz w:val="24"/>
          <w:szCs w:val="24"/>
        </w:rPr>
        <w:t>:</w:t>
      </w:r>
    </w:p>
    <w:p w14:paraId="2498FDC8" w14:textId="77777777" w:rsidR="00151B4D" w:rsidRPr="009A1250" w:rsidRDefault="00151B4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 xml:space="preserve">Outcome measures: </w:t>
      </w:r>
      <w:r w:rsidR="00891562" w:rsidRPr="009A1250">
        <w:rPr>
          <w:sz w:val="24"/>
          <w:szCs w:val="24"/>
        </w:rPr>
        <w:t>for example,</w:t>
      </w:r>
      <w:r w:rsidRPr="009A1250">
        <w:rPr>
          <w:sz w:val="24"/>
          <w:szCs w:val="24"/>
        </w:rPr>
        <w:t xml:space="preserve"> whether breast cancer would be </w:t>
      </w:r>
      <w:r w:rsidR="00431850" w:rsidRPr="009A1250">
        <w:rPr>
          <w:sz w:val="24"/>
          <w:szCs w:val="24"/>
        </w:rPr>
        <w:t xml:space="preserve">a </w:t>
      </w:r>
      <w:r w:rsidR="00636BBD" w:rsidRPr="009A1250">
        <w:rPr>
          <w:sz w:val="24"/>
          <w:szCs w:val="24"/>
        </w:rPr>
        <w:t>secondary</w:t>
      </w:r>
      <w:r w:rsidRPr="009A1250">
        <w:rPr>
          <w:sz w:val="24"/>
          <w:szCs w:val="24"/>
        </w:rPr>
        <w:t xml:space="preserve"> outcome</w:t>
      </w:r>
    </w:p>
    <w:p w14:paraId="1C4C9B0E" w14:textId="77777777" w:rsidR="00151B4D" w:rsidRPr="009A1250" w:rsidRDefault="00151B4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 xml:space="preserve">Target population: </w:t>
      </w:r>
      <w:r w:rsidR="001258C9" w:rsidRPr="009A1250">
        <w:rPr>
          <w:sz w:val="24"/>
          <w:szCs w:val="24"/>
        </w:rPr>
        <w:t xml:space="preserve">for example, </w:t>
      </w:r>
      <w:r w:rsidR="008A67B1" w:rsidRPr="009A1250">
        <w:rPr>
          <w:sz w:val="24"/>
          <w:szCs w:val="24"/>
        </w:rPr>
        <w:t xml:space="preserve">whether to exclude women with a family history of breast cancer in the </w:t>
      </w:r>
      <w:r w:rsidR="00636BBD" w:rsidRPr="009A1250">
        <w:rPr>
          <w:sz w:val="24"/>
          <w:szCs w:val="24"/>
        </w:rPr>
        <w:t>selection criteria</w:t>
      </w:r>
    </w:p>
    <w:p w14:paraId="41E520CF" w14:textId="77777777" w:rsidR="00151B4D" w:rsidRPr="009A1250" w:rsidRDefault="00151B4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 xml:space="preserve">Sample size </w:t>
      </w:r>
    </w:p>
    <w:p w14:paraId="0E286BEF" w14:textId="2FD48B64" w:rsidR="00151B4D" w:rsidRPr="009A1250" w:rsidRDefault="008A67B1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Compliance with</w:t>
      </w:r>
      <w:r w:rsidR="008724AF">
        <w:rPr>
          <w:sz w:val="24"/>
          <w:szCs w:val="24"/>
        </w:rPr>
        <w:t xml:space="preserve"> </w:t>
      </w:r>
      <w:r w:rsidRPr="009A1250">
        <w:rPr>
          <w:sz w:val="24"/>
          <w:szCs w:val="24"/>
        </w:rPr>
        <w:t xml:space="preserve">randomised allocation </w:t>
      </w:r>
      <w:r w:rsidR="00F66D06" w:rsidRPr="009A1250">
        <w:rPr>
          <w:sz w:val="24"/>
          <w:szCs w:val="24"/>
        </w:rPr>
        <w:t xml:space="preserve">of </w:t>
      </w:r>
      <w:r w:rsidR="00636BBD" w:rsidRPr="009A1250">
        <w:rPr>
          <w:sz w:val="24"/>
          <w:szCs w:val="24"/>
        </w:rPr>
        <w:t xml:space="preserve">drinking </w:t>
      </w:r>
      <w:r w:rsidRPr="009A1250">
        <w:rPr>
          <w:sz w:val="24"/>
          <w:szCs w:val="24"/>
        </w:rPr>
        <w:t xml:space="preserve">only </w:t>
      </w:r>
      <w:r w:rsidR="00636BBD" w:rsidRPr="009A1250">
        <w:rPr>
          <w:sz w:val="24"/>
          <w:szCs w:val="24"/>
        </w:rPr>
        <w:t>one drink per day</w:t>
      </w:r>
      <w:r w:rsidRPr="009A1250">
        <w:rPr>
          <w:sz w:val="24"/>
          <w:szCs w:val="24"/>
        </w:rPr>
        <w:t xml:space="preserve"> or none</w:t>
      </w:r>
    </w:p>
    <w:p w14:paraId="3FC17548" w14:textId="77777777" w:rsidR="008A67B1" w:rsidRPr="009A1250" w:rsidRDefault="008A67B1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 xml:space="preserve">Beverage variation: the decision to include different types of alcohol </w:t>
      </w:r>
      <w:r w:rsidR="001258C9" w:rsidRPr="009A1250">
        <w:rPr>
          <w:sz w:val="24"/>
          <w:szCs w:val="24"/>
        </w:rPr>
        <w:t>as chosen by participant</w:t>
      </w:r>
    </w:p>
    <w:p w14:paraId="7BBD339A" w14:textId="77777777" w:rsidR="008A67B1" w:rsidRPr="009A1250" w:rsidRDefault="008A67B1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lastRenderedPageBreak/>
        <w:t>Incentives to individuals abstaining from alcohol in the trial</w:t>
      </w:r>
    </w:p>
    <w:p w14:paraId="2471A318" w14:textId="77777777" w:rsidR="00151B4D" w:rsidRPr="009A1250" w:rsidRDefault="00151B4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Attrition</w:t>
      </w:r>
    </w:p>
    <w:p w14:paraId="368A84D8" w14:textId="0B7B144F" w:rsidR="00151B4D" w:rsidRPr="009A1250" w:rsidRDefault="00F27B45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Safety m</w:t>
      </w:r>
      <w:r w:rsidR="00484546" w:rsidRPr="009A1250">
        <w:rPr>
          <w:sz w:val="24"/>
          <w:szCs w:val="24"/>
        </w:rPr>
        <w:t>onitoring</w:t>
      </w:r>
      <w:r w:rsidR="001258C9" w:rsidRPr="009A1250">
        <w:rPr>
          <w:sz w:val="24"/>
          <w:szCs w:val="24"/>
        </w:rPr>
        <w:t>,</w:t>
      </w:r>
      <w:r w:rsidR="00B748F2">
        <w:rPr>
          <w:sz w:val="24"/>
          <w:szCs w:val="24"/>
        </w:rPr>
        <w:t xml:space="preserve"> </w:t>
      </w:r>
      <w:r w:rsidR="00151B4D" w:rsidRPr="009A1250">
        <w:rPr>
          <w:sz w:val="24"/>
          <w:szCs w:val="24"/>
        </w:rPr>
        <w:t xml:space="preserve">including </w:t>
      </w:r>
      <w:r w:rsidRPr="009A1250">
        <w:rPr>
          <w:sz w:val="24"/>
          <w:szCs w:val="24"/>
        </w:rPr>
        <w:t>biomarker selection</w:t>
      </w:r>
    </w:p>
    <w:p w14:paraId="7B1723FD" w14:textId="77777777" w:rsidR="00151B4D" w:rsidRPr="009A1250" w:rsidRDefault="00151B4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Feasibility</w:t>
      </w:r>
      <w:r w:rsidR="00636BBD" w:rsidRPr="009A1250">
        <w:rPr>
          <w:sz w:val="24"/>
          <w:szCs w:val="24"/>
        </w:rPr>
        <w:t xml:space="preserve"> and pilot issues</w:t>
      </w:r>
    </w:p>
    <w:p w14:paraId="41CC92BA" w14:textId="77777777" w:rsidR="00151B4D" w:rsidRPr="009A1250" w:rsidRDefault="00151B4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Timing</w:t>
      </w:r>
      <w:r w:rsidR="00636BBD" w:rsidRPr="009A1250">
        <w:rPr>
          <w:sz w:val="24"/>
          <w:szCs w:val="24"/>
        </w:rPr>
        <w:t xml:space="preserve"> issues</w:t>
      </w:r>
      <w:r w:rsidRPr="009A1250">
        <w:rPr>
          <w:sz w:val="24"/>
          <w:szCs w:val="24"/>
        </w:rPr>
        <w:t xml:space="preserve">: including the availability of </w:t>
      </w:r>
      <w:r w:rsidR="001258C9" w:rsidRPr="009A1250">
        <w:rPr>
          <w:sz w:val="24"/>
          <w:szCs w:val="24"/>
        </w:rPr>
        <w:t xml:space="preserve">early </w:t>
      </w:r>
      <w:r w:rsidRPr="009A1250">
        <w:rPr>
          <w:sz w:val="24"/>
          <w:szCs w:val="24"/>
        </w:rPr>
        <w:t xml:space="preserve">data on safety outcomes </w:t>
      </w:r>
    </w:p>
    <w:p w14:paraId="6025C01C" w14:textId="77777777" w:rsidR="00151B4D" w:rsidRPr="009A1250" w:rsidRDefault="008A67B1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Interpretation of n</w:t>
      </w:r>
      <w:r w:rsidR="00151B4D" w:rsidRPr="009A1250">
        <w:rPr>
          <w:sz w:val="24"/>
          <w:szCs w:val="24"/>
        </w:rPr>
        <w:t>egative outcomes: how any negative results would be communicated</w:t>
      </w:r>
    </w:p>
    <w:p w14:paraId="2347EA82" w14:textId="77777777" w:rsidR="00D87330" w:rsidRPr="009A1250" w:rsidRDefault="00F26B61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 xml:space="preserve">Trial sites </w:t>
      </w:r>
      <w:r w:rsidR="001258C9" w:rsidRPr="009A1250">
        <w:rPr>
          <w:sz w:val="24"/>
          <w:szCs w:val="24"/>
        </w:rPr>
        <w:t xml:space="preserve">chosen </w:t>
      </w:r>
      <w:r w:rsidR="008A67B1" w:rsidRPr="009A1250">
        <w:rPr>
          <w:sz w:val="24"/>
          <w:szCs w:val="24"/>
        </w:rPr>
        <w:t xml:space="preserve">to include countries important to </w:t>
      </w:r>
      <w:r w:rsidR="007A675B" w:rsidRPr="009A1250">
        <w:rPr>
          <w:sz w:val="24"/>
          <w:szCs w:val="24"/>
        </w:rPr>
        <w:t xml:space="preserve">a </w:t>
      </w:r>
      <w:r w:rsidR="001258C9" w:rsidRPr="009A1250">
        <w:rPr>
          <w:sz w:val="24"/>
          <w:szCs w:val="24"/>
        </w:rPr>
        <w:t>particular</w:t>
      </w:r>
      <w:r w:rsidR="008A67B1" w:rsidRPr="009A1250">
        <w:rPr>
          <w:sz w:val="24"/>
          <w:szCs w:val="24"/>
        </w:rPr>
        <w:t xml:space="preserve"> compan</w:t>
      </w:r>
      <w:r w:rsidR="007A675B" w:rsidRPr="009A1250">
        <w:rPr>
          <w:sz w:val="24"/>
          <w:szCs w:val="24"/>
        </w:rPr>
        <w:t>y</w:t>
      </w:r>
    </w:p>
    <w:p w14:paraId="18FC4C21" w14:textId="77777777" w:rsidR="00636BBD" w:rsidRPr="009A1250" w:rsidRDefault="00636BB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The adequacy of self-reported data</w:t>
      </w:r>
    </w:p>
    <w:p w14:paraId="22014BBB" w14:textId="77777777" w:rsidR="00636BBD" w:rsidRPr="009A1250" w:rsidRDefault="00636BBD" w:rsidP="009A1250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t>Project management issues</w:t>
      </w:r>
    </w:p>
    <w:p w14:paraId="26C31230" w14:textId="137D33F2" w:rsidR="005133A5" w:rsidRPr="002506FC" w:rsidRDefault="0039130B" w:rsidP="009A1250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Alco</w:t>
      </w:r>
      <w:r w:rsidR="00D97CED">
        <w:rPr>
          <w:sz w:val="24"/>
          <w:szCs w:val="24"/>
        </w:rPr>
        <w:t>hol industry executives require</w:t>
      </w:r>
      <w:r w:rsidR="005D1BAE">
        <w:rPr>
          <w:sz w:val="24"/>
          <w:szCs w:val="24"/>
        </w:rPr>
        <w:t>d</w:t>
      </w:r>
      <w:r>
        <w:rPr>
          <w:sz w:val="24"/>
          <w:szCs w:val="24"/>
        </w:rPr>
        <w:t xml:space="preserve"> access to a</w:t>
      </w:r>
      <w:r w:rsidR="00B748F2">
        <w:rPr>
          <w:sz w:val="24"/>
          <w:szCs w:val="24"/>
        </w:rPr>
        <w:t xml:space="preserve"> </w:t>
      </w:r>
      <w:r w:rsidR="00891562" w:rsidRPr="009A1250">
        <w:rPr>
          <w:sz w:val="24"/>
          <w:szCs w:val="24"/>
        </w:rPr>
        <w:t>high level of scientific</w:t>
      </w:r>
      <w:r w:rsidR="006724D1" w:rsidRPr="009A1250">
        <w:rPr>
          <w:sz w:val="24"/>
          <w:szCs w:val="24"/>
        </w:rPr>
        <w:t xml:space="preserve"> expertise</w:t>
      </w:r>
      <w:r w:rsidR="00B41242" w:rsidRPr="009A1250">
        <w:rPr>
          <w:sz w:val="24"/>
          <w:szCs w:val="24"/>
        </w:rPr>
        <w:t xml:space="preserve"> </w:t>
      </w:r>
      <w:r w:rsidR="00636BBD" w:rsidRPr="009A1250">
        <w:rPr>
          <w:sz w:val="24"/>
          <w:szCs w:val="24"/>
        </w:rPr>
        <w:t>to</w:t>
      </w:r>
      <w:r w:rsidR="00151B4D" w:rsidRPr="009A1250">
        <w:rPr>
          <w:sz w:val="24"/>
          <w:szCs w:val="24"/>
        </w:rPr>
        <w:t xml:space="preserve"> identify the </w:t>
      </w:r>
      <w:r w:rsidR="00DE4F34" w:rsidRPr="009A1250">
        <w:rPr>
          <w:sz w:val="24"/>
          <w:szCs w:val="24"/>
        </w:rPr>
        <w:t>likelihood of</w:t>
      </w:r>
      <w:r w:rsidR="00151B4D" w:rsidRPr="009A1250">
        <w:rPr>
          <w:sz w:val="24"/>
          <w:szCs w:val="24"/>
        </w:rPr>
        <w:t xml:space="preserve"> the trial producing results that conflict with commercial interests</w:t>
      </w:r>
      <w:r w:rsidR="006724D1" w:rsidRPr="009A1250">
        <w:rPr>
          <w:sz w:val="24"/>
          <w:szCs w:val="24"/>
        </w:rPr>
        <w:t xml:space="preserve">. </w:t>
      </w:r>
      <w:r w:rsidR="00F27B45" w:rsidRPr="009A1250">
        <w:rPr>
          <w:sz w:val="24"/>
          <w:szCs w:val="24"/>
        </w:rPr>
        <w:t>A</w:t>
      </w:r>
      <w:r w:rsidR="00B76EEF" w:rsidRPr="009A1250">
        <w:rPr>
          <w:sz w:val="24"/>
          <w:szCs w:val="24"/>
        </w:rPr>
        <w:t xml:space="preserve">lcohol industry </w:t>
      </w:r>
      <w:r w:rsidR="008F45A4" w:rsidRPr="009A1250">
        <w:rPr>
          <w:sz w:val="24"/>
          <w:szCs w:val="24"/>
        </w:rPr>
        <w:t>executives</w:t>
      </w:r>
      <w:r w:rsidR="00B76EEF" w:rsidRPr="009A1250">
        <w:rPr>
          <w:sz w:val="24"/>
          <w:szCs w:val="24"/>
        </w:rPr>
        <w:t xml:space="preserve"> not only ask</w:t>
      </w:r>
      <w:r w:rsidR="005D1BAE">
        <w:rPr>
          <w:sz w:val="24"/>
          <w:szCs w:val="24"/>
        </w:rPr>
        <w:t xml:space="preserve">ed </w:t>
      </w:r>
      <w:r w:rsidR="00972E09" w:rsidRPr="009A1250">
        <w:rPr>
          <w:sz w:val="24"/>
          <w:szCs w:val="24"/>
        </w:rPr>
        <w:t>questions but also</w:t>
      </w:r>
      <w:r w:rsidR="00B748F2">
        <w:rPr>
          <w:sz w:val="24"/>
          <w:szCs w:val="24"/>
        </w:rPr>
        <w:t xml:space="preserve"> </w:t>
      </w:r>
      <w:r w:rsidR="00CC605C" w:rsidRPr="009A1250">
        <w:rPr>
          <w:sz w:val="24"/>
          <w:szCs w:val="24"/>
        </w:rPr>
        <w:t>ma</w:t>
      </w:r>
      <w:r w:rsidR="005D1BAE">
        <w:rPr>
          <w:sz w:val="24"/>
          <w:szCs w:val="24"/>
        </w:rPr>
        <w:t>de</w:t>
      </w:r>
      <w:r w:rsidR="00CC605C" w:rsidRPr="009A1250">
        <w:rPr>
          <w:sz w:val="24"/>
          <w:szCs w:val="24"/>
        </w:rPr>
        <w:t xml:space="preserve"> several</w:t>
      </w:r>
      <w:r w:rsidR="00B76EEF" w:rsidRPr="009A1250">
        <w:rPr>
          <w:sz w:val="24"/>
          <w:szCs w:val="24"/>
        </w:rPr>
        <w:t xml:space="preserve"> suggestions</w:t>
      </w:r>
      <w:r w:rsidR="005E2CA6" w:rsidRPr="009A1250">
        <w:rPr>
          <w:sz w:val="24"/>
          <w:szCs w:val="24"/>
        </w:rPr>
        <w:t xml:space="preserve"> to alter the design, and by extension the</w:t>
      </w:r>
      <w:r w:rsidR="008A670F" w:rsidRPr="009A1250">
        <w:rPr>
          <w:sz w:val="24"/>
          <w:szCs w:val="24"/>
        </w:rPr>
        <w:t xml:space="preserve"> results, of the study. </w:t>
      </w:r>
      <w:r w:rsidR="00CC605C" w:rsidRPr="009A1250">
        <w:rPr>
          <w:sz w:val="24"/>
          <w:szCs w:val="24"/>
        </w:rPr>
        <w:t xml:space="preserve">For example, </w:t>
      </w:r>
      <w:r w:rsidR="00302D12" w:rsidRPr="009A1250">
        <w:rPr>
          <w:sz w:val="24"/>
          <w:szCs w:val="24"/>
        </w:rPr>
        <w:t>one</w:t>
      </w:r>
      <w:r w:rsidR="00CC605C" w:rsidRPr="009A1250">
        <w:rPr>
          <w:sz w:val="24"/>
          <w:szCs w:val="24"/>
        </w:rPr>
        <w:t xml:space="preserve"> ask</w:t>
      </w:r>
      <w:r w:rsidR="00081928">
        <w:rPr>
          <w:sz w:val="24"/>
          <w:szCs w:val="24"/>
        </w:rPr>
        <w:t xml:space="preserve">ed </w:t>
      </w:r>
      <w:r w:rsidR="00CC605C" w:rsidRPr="009A1250">
        <w:rPr>
          <w:sz w:val="24"/>
          <w:szCs w:val="24"/>
        </w:rPr>
        <w:t xml:space="preserve">whether </w:t>
      </w:r>
      <w:r w:rsidR="00972E09" w:rsidRPr="009A1250">
        <w:rPr>
          <w:sz w:val="24"/>
          <w:szCs w:val="24"/>
        </w:rPr>
        <w:t xml:space="preserve">there </w:t>
      </w:r>
      <w:r w:rsidR="00972E09">
        <w:rPr>
          <w:sz w:val="24"/>
          <w:szCs w:val="24"/>
        </w:rPr>
        <w:t>was</w:t>
      </w:r>
      <w:r w:rsidR="00081928">
        <w:rPr>
          <w:sz w:val="24"/>
          <w:szCs w:val="24"/>
        </w:rPr>
        <w:t xml:space="preserve"> </w:t>
      </w:r>
      <w:r w:rsidR="00CC605C" w:rsidRPr="009A1250">
        <w:rPr>
          <w:sz w:val="24"/>
          <w:szCs w:val="24"/>
        </w:rPr>
        <w:t xml:space="preserve">an </w:t>
      </w:r>
      <w:r w:rsidR="00E61395" w:rsidRPr="009A1250">
        <w:rPr>
          <w:sz w:val="24"/>
          <w:szCs w:val="24"/>
        </w:rPr>
        <w:t>“</w:t>
      </w:r>
      <w:r w:rsidR="00CC605C" w:rsidRPr="009A1250">
        <w:rPr>
          <w:sz w:val="24"/>
          <w:szCs w:val="24"/>
        </w:rPr>
        <w:t>upper age limit cutoff</w:t>
      </w:r>
      <w:r w:rsidR="00E61395" w:rsidRPr="009A1250">
        <w:rPr>
          <w:sz w:val="24"/>
          <w:szCs w:val="24"/>
        </w:rPr>
        <w:t xml:space="preserve">”, </w:t>
      </w:r>
      <w:r w:rsidR="00BB2AA6" w:rsidRPr="009A1250">
        <w:rPr>
          <w:sz w:val="24"/>
          <w:szCs w:val="24"/>
        </w:rPr>
        <w:t>stating</w:t>
      </w:r>
      <w:r w:rsidR="00E61395" w:rsidRPr="009A1250">
        <w:rPr>
          <w:sz w:val="24"/>
          <w:szCs w:val="24"/>
        </w:rPr>
        <w:t xml:space="preserve"> “</w:t>
      </w:r>
      <w:r w:rsidR="00CC605C" w:rsidRPr="009A1250">
        <w:rPr>
          <w:sz w:val="24"/>
          <w:szCs w:val="24"/>
        </w:rPr>
        <w:t>narrowing the age band would give a tighter coh</w:t>
      </w:r>
      <w:r w:rsidR="00E61395" w:rsidRPr="009A1250">
        <w:rPr>
          <w:sz w:val="24"/>
          <w:szCs w:val="24"/>
        </w:rPr>
        <w:t>ort. Is this worth doing?”</w:t>
      </w:r>
      <w:r w:rsidR="00A942A0" w:rsidRPr="009A1250">
        <w:rPr>
          <w:sz w:val="24"/>
          <w:szCs w:val="24"/>
        </w:rPr>
        <w:t xml:space="preserve"> (p</w:t>
      </w:r>
      <w:r w:rsidR="00CC605C" w:rsidRPr="009A1250">
        <w:rPr>
          <w:sz w:val="24"/>
          <w:szCs w:val="24"/>
        </w:rPr>
        <w:t xml:space="preserve">105). </w:t>
      </w:r>
      <w:r w:rsidR="00B76EEF" w:rsidRPr="009A1250">
        <w:rPr>
          <w:sz w:val="24"/>
          <w:szCs w:val="24"/>
        </w:rPr>
        <w:t xml:space="preserve">Researcher responses to </w:t>
      </w:r>
      <w:r w:rsidR="00CC605C" w:rsidRPr="009A1250">
        <w:rPr>
          <w:sz w:val="24"/>
          <w:szCs w:val="24"/>
        </w:rPr>
        <w:t>industry comments</w:t>
      </w:r>
      <w:r w:rsidR="00B748F2">
        <w:rPr>
          <w:sz w:val="24"/>
          <w:szCs w:val="24"/>
        </w:rPr>
        <w:t xml:space="preserve"> </w:t>
      </w:r>
      <w:r w:rsidR="00B41242" w:rsidRPr="009A1250">
        <w:rPr>
          <w:sz w:val="24"/>
          <w:szCs w:val="24"/>
        </w:rPr>
        <w:t>help</w:t>
      </w:r>
      <w:r w:rsidR="00081928">
        <w:rPr>
          <w:sz w:val="24"/>
          <w:szCs w:val="24"/>
        </w:rPr>
        <w:t>ed</w:t>
      </w:r>
      <w:r w:rsidR="00B41242" w:rsidRPr="009A1250">
        <w:rPr>
          <w:sz w:val="24"/>
          <w:szCs w:val="24"/>
        </w:rPr>
        <w:t xml:space="preserve"> </w:t>
      </w:r>
      <w:r w:rsidR="00B76EEF" w:rsidRPr="009A1250">
        <w:rPr>
          <w:sz w:val="24"/>
          <w:szCs w:val="24"/>
        </w:rPr>
        <w:t>reassure</w:t>
      </w:r>
      <w:r w:rsidR="00B748F2">
        <w:rPr>
          <w:sz w:val="24"/>
          <w:szCs w:val="24"/>
        </w:rPr>
        <w:t xml:space="preserve"> </w:t>
      </w:r>
      <w:r w:rsidR="00B76EEF" w:rsidRPr="009A1250">
        <w:rPr>
          <w:sz w:val="24"/>
          <w:szCs w:val="24"/>
        </w:rPr>
        <w:t xml:space="preserve">industry </w:t>
      </w:r>
      <w:r w:rsidR="008F45A4" w:rsidRPr="009A1250">
        <w:rPr>
          <w:sz w:val="24"/>
          <w:szCs w:val="24"/>
        </w:rPr>
        <w:t>executives</w:t>
      </w:r>
      <w:r w:rsidR="00B76EEF" w:rsidRPr="009A1250">
        <w:rPr>
          <w:sz w:val="24"/>
          <w:szCs w:val="24"/>
        </w:rPr>
        <w:t xml:space="preserve"> that any commercial risks associated with funding the trial </w:t>
      </w:r>
      <w:r w:rsidR="005D1BAE">
        <w:rPr>
          <w:sz w:val="24"/>
          <w:szCs w:val="24"/>
        </w:rPr>
        <w:t>w</w:t>
      </w:r>
      <w:r w:rsidR="00972E09">
        <w:rPr>
          <w:sz w:val="24"/>
          <w:szCs w:val="24"/>
        </w:rPr>
        <w:t>ere</w:t>
      </w:r>
      <w:r w:rsidR="005D1BAE">
        <w:rPr>
          <w:sz w:val="24"/>
          <w:szCs w:val="24"/>
        </w:rPr>
        <w:t xml:space="preserve"> </w:t>
      </w:r>
      <w:r w:rsidR="00B76EEF" w:rsidRPr="009A1250">
        <w:rPr>
          <w:sz w:val="24"/>
          <w:szCs w:val="24"/>
        </w:rPr>
        <w:t xml:space="preserve">mitigated due to </w:t>
      </w:r>
      <w:r w:rsidR="005D1BAE">
        <w:rPr>
          <w:sz w:val="24"/>
          <w:szCs w:val="24"/>
        </w:rPr>
        <w:t>the study’s design</w:t>
      </w:r>
      <w:r w:rsidR="003F5739" w:rsidRPr="009A1250">
        <w:rPr>
          <w:sz w:val="24"/>
          <w:szCs w:val="24"/>
        </w:rPr>
        <w:t xml:space="preserve">. </w:t>
      </w:r>
      <w:r w:rsidR="00B76EEF" w:rsidRPr="009A1250">
        <w:rPr>
          <w:sz w:val="24"/>
          <w:szCs w:val="24"/>
        </w:rPr>
        <w:t>For example,</w:t>
      </w:r>
      <w:r w:rsidR="00CC605C" w:rsidRPr="009A1250">
        <w:rPr>
          <w:sz w:val="24"/>
          <w:szCs w:val="24"/>
        </w:rPr>
        <w:t xml:space="preserve"> one of the researchers </w:t>
      </w:r>
      <w:r w:rsidR="00BB2AA6" w:rsidRPr="009A1250">
        <w:rPr>
          <w:sz w:val="24"/>
          <w:szCs w:val="24"/>
        </w:rPr>
        <w:t>state</w:t>
      </w:r>
      <w:r w:rsidR="00BB2AA6">
        <w:rPr>
          <w:sz w:val="24"/>
          <w:szCs w:val="24"/>
        </w:rPr>
        <w:t>d</w:t>
      </w:r>
      <w:r w:rsidR="00E61395" w:rsidRPr="009A1250">
        <w:rPr>
          <w:sz w:val="24"/>
          <w:szCs w:val="24"/>
        </w:rPr>
        <w:t xml:space="preserve"> “</w:t>
      </w:r>
      <w:r w:rsidR="00CC605C" w:rsidRPr="009A1250">
        <w:rPr>
          <w:sz w:val="24"/>
          <w:szCs w:val="24"/>
        </w:rPr>
        <w:t>o</w:t>
      </w:r>
      <w:r w:rsidR="00B76EEF" w:rsidRPr="009A1250">
        <w:rPr>
          <w:sz w:val="24"/>
          <w:szCs w:val="24"/>
        </w:rPr>
        <w:t xml:space="preserve">ne of the important findings </w:t>
      </w:r>
      <w:r w:rsidR="00B76EEF" w:rsidRPr="009A1250">
        <w:rPr>
          <w:i/>
          <w:sz w:val="24"/>
          <w:szCs w:val="24"/>
        </w:rPr>
        <w:t>will be</w:t>
      </w:r>
      <w:r w:rsidR="00B76EEF" w:rsidRPr="009A1250">
        <w:rPr>
          <w:sz w:val="24"/>
          <w:szCs w:val="24"/>
        </w:rPr>
        <w:t xml:space="preserve"> showing</w:t>
      </w:r>
      <w:r w:rsidR="00CC605C" w:rsidRPr="009A1250">
        <w:rPr>
          <w:sz w:val="24"/>
          <w:szCs w:val="24"/>
        </w:rPr>
        <w:t xml:space="preserve"> that moderate d</w:t>
      </w:r>
      <w:r w:rsidR="00E61395" w:rsidRPr="009A1250">
        <w:rPr>
          <w:sz w:val="24"/>
          <w:szCs w:val="24"/>
        </w:rPr>
        <w:t>rinking is safe”</w:t>
      </w:r>
      <w:r w:rsidR="00E43438" w:rsidRPr="009A1250">
        <w:rPr>
          <w:rFonts w:cstheme="minorHAnsi"/>
          <w:sz w:val="24"/>
          <w:szCs w:val="24"/>
        </w:rPr>
        <w:t xml:space="preserve"> (</w:t>
      </w:r>
      <w:r w:rsidR="00F203E9" w:rsidRPr="009A1250">
        <w:rPr>
          <w:rFonts w:cstheme="minorHAnsi"/>
          <w:sz w:val="24"/>
          <w:szCs w:val="24"/>
        </w:rPr>
        <w:t xml:space="preserve">pg. 116, </w:t>
      </w:r>
      <w:r w:rsidR="00E43438" w:rsidRPr="009A1250">
        <w:rPr>
          <w:rFonts w:cstheme="minorHAnsi"/>
          <w:sz w:val="24"/>
          <w:szCs w:val="24"/>
        </w:rPr>
        <w:t>emphasis added)</w:t>
      </w:r>
      <w:r w:rsidR="00A15E4B" w:rsidRPr="009A1250">
        <w:rPr>
          <w:rFonts w:cstheme="minorHAnsi"/>
          <w:sz w:val="24"/>
          <w:szCs w:val="24"/>
        </w:rPr>
        <w:t>.</w:t>
      </w:r>
    </w:p>
    <w:p w14:paraId="484466B4" w14:textId="77777777" w:rsidR="00890FDB" w:rsidRPr="009A1250" w:rsidRDefault="00890FDB" w:rsidP="009A1250">
      <w:pPr>
        <w:spacing w:line="360" w:lineRule="auto"/>
        <w:contextualSpacing/>
        <w:rPr>
          <w:i/>
          <w:sz w:val="24"/>
          <w:szCs w:val="24"/>
        </w:rPr>
      </w:pPr>
    </w:p>
    <w:p w14:paraId="0324E368" w14:textId="33A6D808" w:rsidR="00D73901" w:rsidRPr="009A1250" w:rsidRDefault="008F45A4" w:rsidP="009A1250">
      <w:pPr>
        <w:spacing w:line="360" w:lineRule="auto"/>
        <w:contextualSpacing/>
        <w:rPr>
          <w:i/>
          <w:sz w:val="24"/>
          <w:szCs w:val="24"/>
        </w:rPr>
      </w:pPr>
      <w:r w:rsidRPr="009A1250">
        <w:rPr>
          <w:i/>
          <w:sz w:val="24"/>
          <w:szCs w:val="24"/>
        </w:rPr>
        <w:t>Windows of opportunity</w:t>
      </w:r>
      <w:r w:rsidR="00351882">
        <w:rPr>
          <w:i/>
          <w:sz w:val="24"/>
          <w:szCs w:val="24"/>
        </w:rPr>
        <w:t xml:space="preserve"> </w:t>
      </w:r>
      <w:r w:rsidR="00D73901" w:rsidRPr="009A1250">
        <w:rPr>
          <w:i/>
          <w:sz w:val="24"/>
          <w:szCs w:val="24"/>
        </w:rPr>
        <w:t>created by discussion of MACH trial funding</w:t>
      </w:r>
    </w:p>
    <w:p w14:paraId="3934C25B" w14:textId="60C808E9" w:rsidR="005224C2" w:rsidRPr="009A1250" w:rsidRDefault="00302D12" w:rsidP="009A125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 w:rsidRPr="009A1250">
        <w:rPr>
          <w:sz w:val="24"/>
          <w:szCs w:val="24"/>
        </w:rPr>
        <w:t>A</w:t>
      </w:r>
      <w:r w:rsidR="00B16998" w:rsidRPr="009A1250">
        <w:rPr>
          <w:sz w:val="24"/>
          <w:szCs w:val="24"/>
        </w:rPr>
        <w:t xml:space="preserve">lcohol industry </w:t>
      </w:r>
      <w:r w:rsidR="00D73901" w:rsidRPr="009A1250">
        <w:rPr>
          <w:sz w:val="24"/>
          <w:szCs w:val="24"/>
        </w:rPr>
        <w:t>executives</w:t>
      </w:r>
      <w:r w:rsidR="00B16998" w:rsidRPr="009A1250">
        <w:rPr>
          <w:sz w:val="24"/>
          <w:szCs w:val="24"/>
        </w:rPr>
        <w:t xml:space="preserve"> </w:t>
      </w:r>
      <w:r w:rsidR="00081928">
        <w:rPr>
          <w:sz w:val="24"/>
          <w:szCs w:val="24"/>
        </w:rPr>
        <w:t xml:space="preserve">used the </w:t>
      </w:r>
      <w:r w:rsidR="00DF36A3" w:rsidRPr="009A1250">
        <w:rPr>
          <w:sz w:val="24"/>
          <w:szCs w:val="24"/>
        </w:rPr>
        <w:t>discussions with NIAAA officials</w:t>
      </w:r>
      <w:r w:rsidR="00E95201">
        <w:rPr>
          <w:sz w:val="24"/>
          <w:szCs w:val="24"/>
        </w:rPr>
        <w:t xml:space="preserve"> and researchers</w:t>
      </w:r>
      <w:r w:rsidR="00DF36A3" w:rsidRPr="009A1250">
        <w:rPr>
          <w:sz w:val="24"/>
          <w:szCs w:val="24"/>
        </w:rPr>
        <w:t xml:space="preserve"> </w:t>
      </w:r>
      <w:r w:rsidR="00B16998" w:rsidRPr="009A1250">
        <w:rPr>
          <w:sz w:val="24"/>
          <w:szCs w:val="24"/>
        </w:rPr>
        <w:t xml:space="preserve">to gain </w:t>
      </w:r>
      <w:r w:rsidR="00093BC1" w:rsidRPr="009A1250">
        <w:rPr>
          <w:sz w:val="24"/>
          <w:szCs w:val="24"/>
        </w:rPr>
        <w:t>wider</w:t>
      </w:r>
      <w:r w:rsidR="001C15E7" w:rsidRPr="009A1250">
        <w:rPr>
          <w:sz w:val="24"/>
          <w:szCs w:val="24"/>
        </w:rPr>
        <w:t xml:space="preserve"> insight</w:t>
      </w:r>
      <w:r w:rsidRPr="009A1250">
        <w:rPr>
          <w:sz w:val="24"/>
          <w:szCs w:val="24"/>
        </w:rPr>
        <w:t>s</w:t>
      </w:r>
      <w:r w:rsidR="001C15E7" w:rsidRPr="009A1250">
        <w:rPr>
          <w:sz w:val="24"/>
          <w:szCs w:val="24"/>
        </w:rPr>
        <w:t xml:space="preserve"> into</w:t>
      </w:r>
      <w:r w:rsidR="00B748F2">
        <w:rPr>
          <w:sz w:val="24"/>
          <w:szCs w:val="24"/>
        </w:rPr>
        <w:t xml:space="preserve"> </w:t>
      </w:r>
      <w:r w:rsidR="005E2CA6" w:rsidRPr="009A1250">
        <w:rPr>
          <w:sz w:val="24"/>
          <w:szCs w:val="24"/>
        </w:rPr>
        <w:t>alcohol research r</w:t>
      </w:r>
      <w:r w:rsidR="00F13186" w:rsidRPr="009A1250">
        <w:rPr>
          <w:sz w:val="24"/>
          <w:szCs w:val="24"/>
        </w:rPr>
        <w:t>elevant</w:t>
      </w:r>
      <w:r w:rsidRPr="009A1250">
        <w:rPr>
          <w:sz w:val="24"/>
          <w:szCs w:val="24"/>
        </w:rPr>
        <w:t xml:space="preserve"> to the</w:t>
      </w:r>
      <w:r w:rsidR="00F13186" w:rsidRPr="009A1250">
        <w:rPr>
          <w:sz w:val="24"/>
          <w:szCs w:val="24"/>
        </w:rPr>
        <w:t>ir interests</w:t>
      </w:r>
      <w:r w:rsidR="00C55ACD" w:rsidRPr="009A1250">
        <w:rPr>
          <w:sz w:val="24"/>
          <w:szCs w:val="24"/>
        </w:rPr>
        <w:t xml:space="preserve">. For example, ICAP </w:t>
      </w:r>
      <w:r w:rsidR="005D1BAE" w:rsidRPr="009A1250">
        <w:rPr>
          <w:sz w:val="24"/>
          <w:szCs w:val="24"/>
        </w:rPr>
        <w:t>request</w:t>
      </w:r>
      <w:r w:rsidR="005D1BAE">
        <w:rPr>
          <w:sz w:val="24"/>
          <w:szCs w:val="24"/>
        </w:rPr>
        <w:t xml:space="preserve">ed </w:t>
      </w:r>
      <w:r w:rsidR="005D1BAE" w:rsidRPr="009A1250">
        <w:rPr>
          <w:sz w:val="24"/>
          <w:szCs w:val="24"/>
        </w:rPr>
        <w:t>(</w:t>
      </w:r>
      <w:r w:rsidR="00C55ACD" w:rsidRPr="009A1250">
        <w:rPr>
          <w:sz w:val="24"/>
          <w:szCs w:val="24"/>
        </w:rPr>
        <w:t>and receiv</w:t>
      </w:r>
      <w:r w:rsidR="0052598D">
        <w:rPr>
          <w:sz w:val="24"/>
          <w:szCs w:val="24"/>
        </w:rPr>
        <w:t>e</w:t>
      </w:r>
      <w:r w:rsidR="005D1BAE">
        <w:rPr>
          <w:sz w:val="24"/>
          <w:szCs w:val="24"/>
        </w:rPr>
        <w:t>d</w:t>
      </w:r>
      <w:r w:rsidR="00C55ACD" w:rsidRPr="009A1250">
        <w:rPr>
          <w:sz w:val="24"/>
          <w:szCs w:val="24"/>
        </w:rPr>
        <w:t>)</w:t>
      </w:r>
      <w:r w:rsidR="00A15E4B" w:rsidRPr="009A1250">
        <w:rPr>
          <w:sz w:val="24"/>
          <w:szCs w:val="24"/>
        </w:rPr>
        <w:t xml:space="preserve"> a list of attende</w:t>
      </w:r>
      <w:r w:rsidR="008F27EA" w:rsidRPr="009A1250">
        <w:rPr>
          <w:sz w:val="24"/>
          <w:szCs w:val="24"/>
        </w:rPr>
        <w:t>e</w:t>
      </w:r>
      <w:r w:rsidR="00A15E4B" w:rsidRPr="009A1250">
        <w:rPr>
          <w:sz w:val="24"/>
          <w:szCs w:val="24"/>
        </w:rPr>
        <w:t>s at a</w:t>
      </w:r>
      <w:r w:rsidR="00C55ACD" w:rsidRPr="009A1250">
        <w:rPr>
          <w:sz w:val="24"/>
          <w:szCs w:val="24"/>
        </w:rPr>
        <w:t xml:space="preserve"> Research </w:t>
      </w:r>
      <w:r w:rsidR="008F27EA" w:rsidRPr="009A1250">
        <w:rPr>
          <w:sz w:val="24"/>
          <w:szCs w:val="24"/>
        </w:rPr>
        <w:t>Society on Alcoholism (RSA)</w:t>
      </w:r>
      <w:r w:rsidR="00A15E4B" w:rsidRPr="009A1250">
        <w:rPr>
          <w:sz w:val="24"/>
          <w:szCs w:val="24"/>
        </w:rPr>
        <w:t xml:space="preserve"> symposium (p</w:t>
      </w:r>
      <w:r w:rsidR="00A942A0" w:rsidRPr="009A1250">
        <w:rPr>
          <w:sz w:val="24"/>
          <w:szCs w:val="24"/>
        </w:rPr>
        <w:t>p</w:t>
      </w:r>
      <w:r w:rsidR="008F27EA" w:rsidRPr="009A1250">
        <w:rPr>
          <w:sz w:val="24"/>
          <w:szCs w:val="24"/>
        </w:rPr>
        <w:t>102-</w:t>
      </w:r>
      <w:r w:rsidR="00A15E4B" w:rsidRPr="009A1250">
        <w:rPr>
          <w:sz w:val="24"/>
          <w:szCs w:val="24"/>
        </w:rPr>
        <w:t>3)</w:t>
      </w:r>
      <w:r w:rsidR="00093BC1" w:rsidRPr="009A1250">
        <w:rPr>
          <w:sz w:val="24"/>
          <w:szCs w:val="24"/>
        </w:rPr>
        <w:t xml:space="preserve">. </w:t>
      </w:r>
      <w:r w:rsidR="00D73901" w:rsidRPr="009A1250">
        <w:rPr>
          <w:sz w:val="24"/>
          <w:szCs w:val="24"/>
        </w:rPr>
        <w:t xml:space="preserve">According to </w:t>
      </w:r>
      <w:r w:rsidR="007A675B" w:rsidRPr="009A1250">
        <w:rPr>
          <w:sz w:val="24"/>
          <w:szCs w:val="24"/>
        </w:rPr>
        <w:t xml:space="preserve">an </w:t>
      </w:r>
      <w:r w:rsidR="00D73901" w:rsidRPr="009A1250">
        <w:rPr>
          <w:sz w:val="24"/>
          <w:szCs w:val="24"/>
        </w:rPr>
        <w:t xml:space="preserve">NIAAA </w:t>
      </w:r>
      <w:r w:rsidR="007A675B" w:rsidRPr="009A1250">
        <w:rPr>
          <w:sz w:val="24"/>
          <w:szCs w:val="24"/>
        </w:rPr>
        <w:t>official,</w:t>
      </w:r>
      <w:r w:rsidR="00D73901" w:rsidRPr="009A1250">
        <w:rPr>
          <w:sz w:val="24"/>
          <w:szCs w:val="24"/>
        </w:rPr>
        <w:t xml:space="preserve"> there </w:t>
      </w:r>
      <w:r w:rsidR="00081928">
        <w:rPr>
          <w:sz w:val="24"/>
          <w:szCs w:val="24"/>
        </w:rPr>
        <w:t>wer</w:t>
      </w:r>
      <w:r w:rsidR="00972E09">
        <w:rPr>
          <w:sz w:val="24"/>
          <w:szCs w:val="24"/>
        </w:rPr>
        <w:t>e</w:t>
      </w:r>
      <w:r w:rsidR="00D73901" w:rsidRPr="009A1250">
        <w:rPr>
          <w:sz w:val="24"/>
          <w:szCs w:val="24"/>
        </w:rPr>
        <w:t xml:space="preserve"> also discussions </w:t>
      </w:r>
      <w:r w:rsidR="00D73901" w:rsidRPr="009A1250">
        <w:rPr>
          <w:rFonts w:ascii="Calibri" w:hAnsi="Calibri" w:cs="Calibri"/>
          <w:sz w:val="24"/>
          <w:szCs w:val="24"/>
        </w:rPr>
        <w:t>“</w:t>
      </w:r>
      <w:r w:rsidR="00D73901" w:rsidRPr="009A1250">
        <w:rPr>
          <w:sz w:val="24"/>
          <w:szCs w:val="24"/>
        </w:rPr>
        <w:t xml:space="preserve">on some other issues like the Dietary Guidelines that </w:t>
      </w:r>
      <w:r w:rsidR="005D1BAE">
        <w:rPr>
          <w:sz w:val="24"/>
          <w:szCs w:val="24"/>
        </w:rPr>
        <w:t xml:space="preserve">[industry] </w:t>
      </w:r>
      <w:r w:rsidR="00D73901" w:rsidRPr="009A1250">
        <w:rPr>
          <w:sz w:val="24"/>
          <w:szCs w:val="24"/>
        </w:rPr>
        <w:t>keep bugging us (me) on”</w:t>
      </w:r>
      <w:r w:rsidR="00A942A0" w:rsidRPr="009A1250">
        <w:rPr>
          <w:rFonts w:ascii="Calibri" w:hAnsi="Calibri" w:cs="Calibri"/>
          <w:sz w:val="24"/>
          <w:szCs w:val="24"/>
        </w:rPr>
        <w:t xml:space="preserve"> (p</w:t>
      </w:r>
      <w:r w:rsidR="00D73901" w:rsidRPr="009A1250">
        <w:rPr>
          <w:rFonts w:ascii="Calibri" w:hAnsi="Calibri" w:cs="Calibri"/>
          <w:sz w:val="24"/>
          <w:szCs w:val="24"/>
        </w:rPr>
        <w:t>54).</w:t>
      </w:r>
      <w:r w:rsidR="00B748F2">
        <w:rPr>
          <w:rFonts w:ascii="Calibri" w:hAnsi="Calibri" w:cs="Calibri"/>
          <w:sz w:val="24"/>
          <w:szCs w:val="24"/>
        </w:rPr>
        <w:t xml:space="preserve"> </w:t>
      </w:r>
      <w:r w:rsidR="007A675B" w:rsidRPr="009A1250">
        <w:rPr>
          <w:rFonts w:ascii="Calibri" w:hAnsi="Calibri" w:cs="Calibri"/>
          <w:sz w:val="24"/>
          <w:szCs w:val="24"/>
        </w:rPr>
        <w:t xml:space="preserve">Additionally, industry executives </w:t>
      </w:r>
      <w:r w:rsidR="00081928">
        <w:rPr>
          <w:rFonts w:ascii="Calibri" w:hAnsi="Calibri" w:cs="Calibri"/>
          <w:sz w:val="24"/>
          <w:szCs w:val="24"/>
        </w:rPr>
        <w:t>sought</w:t>
      </w:r>
      <w:r w:rsidR="00093BC1" w:rsidRPr="009A1250">
        <w:rPr>
          <w:sz w:val="24"/>
          <w:szCs w:val="24"/>
        </w:rPr>
        <w:t xml:space="preserve"> to </w:t>
      </w:r>
      <w:r w:rsidR="00B16998" w:rsidRPr="009A1250">
        <w:rPr>
          <w:sz w:val="24"/>
          <w:szCs w:val="24"/>
        </w:rPr>
        <w:t xml:space="preserve">advance their </w:t>
      </w:r>
      <w:r w:rsidR="008E0150" w:rsidRPr="009A1250">
        <w:rPr>
          <w:sz w:val="24"/>
          <w:szCs w:val="24"/>
        </w:rPr>
        <w:t xml:space="preserve">influence </w:t>
      </w:r>
      <w:r w:rsidR="00F13186" w:rsidRPr="009A1250">
        <w:rPr>
          <w:sz w:val="24"/>
          <w:szCs w:val="24"/>
        </w:rPr>
        <w:t>at</w:t>
      </w:r>
      <w:r w:rsidR="008E0150" w:rsidRPr="009A1250">
        <w:rPr>
          <w:sz w:val="24"/>
          <w:szCs w:val="24"/>
        </w:rPr>
        <w:t xml:space="preserve"> the science/policy interface</w:t>
      </w:r>
      <w:r w:rsidR="00B16998" w:rsidRPr="009A1250">
        <w:rPr>
          <w:sz w:val="24"/>
          <w:szCs w:val="24"/>
        </w:rPr>
        <w:t>. For example</w:t>
      </w:r>
      <w:r w:rsidR="00D3403F">
        <w:rPr>
          <w:sz w:val="24"/>
          <w:szCs w:val="24"/>
        </w:rPr>
        <w:t>, in November 2013</w:t>
      </w:r>
      <w:r w:rsidR="00D97CED">
        <w:rPr>
          <w:sz w:val="24"/>
          <w:szCs w:val="24"/>
        </w:rPr>
        <w:t xml:space="preserve">, </w:t>
      </w:r>
      <w:r w:rsidR="005D1BAE">
        <w:rPr>
          <w:sz w:val="24"/>
          <w:szCs w:val="24"/>
        </w:rPr>
        <w:t xml:space="preserve">while </w:t>
      </w:r>
      <w:r w:rsidR="008E0150" w:rsidRPr="009A1250">
        <w:rPr>
          <w:sz w:val="24"/>
          <w:szCs w:val="24"/>
        </w:rPr>
        <w:t xml:space="preserve">the </w:t>
      </w:r>
      <w:r w:rsidR="00C55ACD" w:rsidRPr="009A1250">
        <w:rPr>
          <w:sz w:val="24"/>
          <w:szCs w:val="24"/>
        </w:rPr>
        <w:t>Organisation for Economic Co-operation and Development</w:t>
      </w:r>
      <w:r w:rsidR="006B7DAB">
        <w:rPr>
          <w:sz w:val="24"/>
          <w:szCs w:val="24"/>
        </w:rPr>
        <w:t xml:space="preserve"> </w:t>
      </w:r>
      <w:r w:rsidR="008F27EA" w:rsidRPr="009A1250">
        <w:rPr>
          <w:sz w:val="24"/>
          <w:szCs w:val="24"/>
        </w:rPr>
        <w:t xml:space="preserve">(OECD) </w:t>
      </w:r>
      <w:r w:rsidR="00E95201">
        <w:rPr>
          <w:sz w:val="24"/>
          <w:szCs w:val="24"/>
        </w:rPr>
        <w:t xml:space="preserve">were </w:t>
      </w:r>
      <w:r w:rsidR="008E0150" w:rsidRPr="009A1250">
        <w:rPr>
          <w:sz w:val="24"/>
          <w:szCs w:val="24"/>
        </w:rPr>
        <w:t>working on a major</w:t>
      </w:r>
      <w:r w:rsidR="00B748F2">
        <w:rPr>
          <w:sz w:val="24"/>
          <w:szCs w:val="24"/>
        </w:rPr>
        <w:t xml:space="preserve"> </w:t>
      </w:r>
      <w:r w:rsidR="008E0150" w:rsidRPr="009A1250">
        <w:rPr>
          <w:sz w:val="24"/>
          <w:szCs w:val="24"/>
        </w:rPr>
        <w:t>report</w:t>
      </w:r>
      <w:r w:rsidR="00E61395" w:rsidRPr="009A1250">
        <w:rPr>
          <w:sz w:val="24"/>
          <w:szCs w:val="24"/>
        </w:rPr>
        <w:t xml:space="preserve"> on alcohol policy</w:t>
      </w:r>
      <w:r w:rsidR="008E0150" w:rsidRPr="009A1250">
        <w:rPr>
          <w:sz w:val="24"/>
          <w:szCs w:val="24"/>
        </w:rPr>
        <w:t>, a</w:t>
      </w:r>
      <w:r w:rsidR="00151B4D" w:rsidRPr="009A1250">
        <w:rPr>
          <w:sz w:val="24"/>
          <w:szCs w:val="24"/>
        </w:rPr>
        <w:t xml:space="preserve"> Spirits</w:t>
      </w:r>
      <w:r w:rsidR="00A67967">
        <w:rPr>
          <w:sz w:val="24"/>
          <w:szCs w:val="24"/>
        </w:rPr>
        <w:t xml:space="preserve"> Europe</w:t>
      </w:r>
      <w:r w:rsidR="001C15E7" w:rsidRPr="009A1250">
        <w:rPr>
          <w:sz w:val="24"/>
          <w:szCs w:val="24"/>
        </w:rPr>
        <w:t xml:space="preserve"> </w:t>
      </w:r>
      <w:r w:rsidR="00151B4D" w:rsidRPr="009A1250">
        <w:rPr>
          <w:sz w:val="24"/>
          <w:szCs w:val="24"/>
        </w:rPr>
        <w:t>representative share</w:t>
      </w:r>
      <w:r w:rsidR="005D1BAE">
        <w:rPr>
          <w:sz w:val="24"/>
          <w:szCs w:val="24"/>
        </w:rPr>
        <w:t>d</w:t>
      </w:r>
      <w:r w:rsidR="00151B4D" w:rsidRPr="009A1250">
        <w:rPr>
          <w:sz w:val="24"/>
          <w:szCs w:val="24"/>
        </w:rPr>
        <w:t xml:space="preserve"> a ‘note’ </w:t>
      </w:r>
      <w:r w:rsidR="008F27EA" w:rsidRPr="009A1250">
        <w:rPr>
          <w:sz w:val="24"/>
          <w:szCs w:val="24"/>
        </w:rPr>
        <w:t>relating to this meeting</w:t>
      </w:r>
      <w:r w:rsidR="00151B4D" w:rsidRPr="009A1250">
        <w:rPr>
          <w:sz w:val="24"/>
          <w:szCs w:val="24"/>
        </w:rPr>
        <w:t xml:space="preserve"> with an NIAAA </w:t>
      </w:r>
      <w:r w:rsidR="00C55ACD" w:rsidRPr="009A1250">
        <w:rPr>
          <w:sz w:val="24"/>
          <w:szCs w:val="24"/>
        </w:rPr>
        <w:t>official</w:t>
      </w:r>
      <w:r w:rsidR="00D3403F">
        <w:rPr>
          <w:sz w:val="24"/>
          <w:szCs w:val="24"/>
        </w:rPr>
        <w:t xml:space="preserve">. </w:t>
      </w:r>
      <w:r w:rsidR="00D3403F">
        <w:rPr>
          <w:sz w:val="24"/>
          <w:szCs w:val="24"/>
        </w:rPr>
        <w:lastRenderedPageBreak/>
        <w:t>This ‘note’</w:t>
      </w:r>
      <w:r w:rsidR="008724AF">
        <w:rPr>
          <w:sz w:val="24"/>
          <w:szCs w:val="24"/>
        </w:rPr>
        <w:t xml:space="preserve"> </w:t>
      </w:r>
      <w:r w:rsidR="00F13186" w:rsidRPr="009A1250">
        <w:rPr>
          <w:sz w:val="24"/>
          <w:szCs w:val="24"/>
        </w:rPr>
        <w:t>indicat</w:t>
      </w:r>
      <w:r w:rsidR="00D3403F">
        <w:rPr>
          <w:sz w:val="24"/>
          <w:szCs w:val="24"/>
        </w:rPr>
        <w:t>e</w:t>
      </w:r>
      <w:r w:rsidR="00081928">
        <w:rPr>
          <w:sz w:val="24"/>
          <w:szCs w:val="24"/>
        </w:rPr>
        <w:t>d</w:t>
      </w:r>
      <w:r w:rsidR="00D3403F">
        <w:rPr>
          <w:sz w:val="24"/>
          <w:szCs w:val="24"/>
        </w:rPr>
        <w:t xml:space="preserve"> the Spirit</w:t>
      </w:r>
      <w:r w:rsidR="00D97CED">
        <w:rPr>
          <w:sz w:val="24"/>
          <w:szCs w:val="24"/>
        </w:rPr>
        <w:t>s</w:t>
      </w:r>
      <w:r w:rsidR="00A67967">
        <w:rPr>
          <w:sz w:val="24"/>
          <w:szCs w:val="24"/>
        </w:rPr>
        <w:t xml:space="preserve"> Europe</w:t>
      </w:r>
      <w:r w:rsidR="00D3403F">
        <w:rPr>
          <w:sz w:val="24"/>
          <w:szCs w:val="24"/>
        </w:rPr>
        <w:t xml:space="preserve"> representative’s</w:t>
      </w:r>
      <w:r w:rsidR="00F13186" w:rsidRPr="009A1250">
        <w:rPr>
          <w:sz w:val="24"/>
          <w:szCs w:val="24"/>
        </w:rPr>
        <w:t xml:space="preserve"> </w:t>
      </w:r>
      <w:r w:rsidR="00E61395" w:rsidRPr="009A1250">
        <w:rPr>
          <w:sz w:val="24"/>
          <w:szCs w:val="24"/>
        </w:rPr>
        <w:t>“</w:t>
      </w:r>
      <w:r w:rsidR="00E67568" w:rsidRPr="009A1250">
        <w:rPr>
          <w:sz w:val="24"/>
          <w:szCs w:val="24"/>
        </w:rPr>
        <w:t>difficulties with their [OECD] apparent acceptance of the consumption = harm equation</w:t>
      </w:r>
      <w:r w:rsidR="00E61395" w:rsidRPr="009A1250">
        <w:rPr>
          <w:sz w:val="24"/>
          <w:szCs w:val="24"/>
        </w:rPr>
        <w:t xml:space="preserve">” and </w:t>
      </w:r>
      <w:r w:rsidR="00D3403F">
        <w:rPr>
          <w:sz w:val="24"/>
          <w:szCs w:val="24"/>
        </w:rPr>
        <w:t>their</w:t>
      </w:r>
      <w:r w:rsidR="00E61395" w:rsidRPr="009A1250">
        <w:rPr>
          <w:sz w:val="24"/>
          <w:szCs w:val="24"/>
        </w:rPr>
        <w:t xml:space="preserve"> “</w:t>
      </w:r>
      <w:r w:rsidR="00E67568" w:rsidRPr="009A1250">
        <w:rPr>
          <w:rFonts w:ascii="Calibri" w:hAnsi="Calibri" w:cs="Calibri"/>
          <w:sz w:val="24"/>
          <w:szCs w:val="24"/>
        </w:rPr>
        <w:t>grave concerns about the general</w:t>
      </w:r>
      <w:r w:rsidR="008724AF">
        <w:rPr>
          <w:rFonts w:ascii="Calibri" w:hAnsi="Calibri" w:cs="Calibri"/>
          <w:sz w:val="24"/>
          <w:szCs w:val="24"/>
        </w:rPr>
        <w:t xml:space="preserve"> </w:t>
      </w:r>
      <w:r w:rsidR="00E67568" w:rsidRPr="009A1250">
        <w:rPr>
          <w:rFonts w:ascii="Calibri" w:hAnsi="Calibri" w:cs="Calibri"/>
          <w:sz w:val="24"/>
          <w:szCs w:val="24"/>
        </w:rPr>
        <w:t>nature of that paper</w:t>
      </w:r>
      <w:r w:rsidR="00E61395" w:rsidRPr="009A1250">
        <w:rPr>
          <w:sz w:val="24"/>
          <w:szCs w:val="24"/>
        </w:rPr>
        <w:t>”</w:t>
      </w:r>
      <w:r w:rsidR="00A942A0" w:rsidRPr="009A1250">
        <w:rPr>
          <w:sz w:val="24"/>
          <w:szCs w:val="24"/>
        </w:rPr>
        <w:t xml:space="preserve"> (p</w:t>
      </w:r>
      <w:r w:rsidR="008E0150" w:rsidRPr="009A1250">
        <w:rPr>
          <w:sz w:val="24"/>
          <w:szCs w:val="24"/>
        </w:rPr>
        <w:t>95).</w:t>
      </w:r>
    </w:p>
    <w:p w14:paraId="3810F208" w14:textId="77777777" w:rsidR="005333D4" w:rsidRPr="009A1250" w:rsidRDefault="005333D4" w:rsidP="009A1250">
      <w:pPr>
        <w:spacing w:line="360" w:lineRule="auto"/>
        <w:contextualSpacing/>
        <w:rPr>
          <w:sz w:val="24"/>
          <w:szCs w:val="24"/>
        </w:rPr>
      </w:pPr>
    </w:p>
    <w:p w14:paraId="7D21E6A2" w14:textId="49437803" w:rsidR="006E20F7" w:rsidRDefault="00D73901" w:rsidP="009A125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9A1250">
        <w:rPr>
          <w:sz w:val="24"/>
          <w:szCs w:val="24"/>
        </w:rPr>
        <w:t xml:space="preserve">The </w:t>
      </w:r>
      <w:r w:rsidR="00EB3FA3" w:rsidRPr="009A1250">
        <w:rPr>
          <w:sz w:val="24"/>
          <w:szCs w:val="24"/>
        </w:rPr>
        <w:t>e-mail correspondence</w:t>
      </w:r>
      <w:r w:rsidR="00D3403F">
        <w:rPr>
          <w:sz w:val="24"/>
          <w:szCs w:val="24"/>
        </w:rPr>
        <w:t xml:space="preserve"> </w:t>
      </w:r>
      <w:r w:rsidR="00EB3FA3" w:rsidRPr="009A1250">
        <w:rPr>
          <w:sz w:val="24"/>
          <w:szCs w:val="24"/>
        </w:rPr>
        <w:t>reveal</w:t>
      </w:r>
      <w:r w:rsidR="005D1BAE">
        <w:rPr>
          <w:sz w:val="24"/>
          <w:szCs w:val="24"/>
        </w:rPr>
        <w:t xml:space="preserve">ed </w:t>
      </w:r>
      <w:r w:rsidR="00EB3FA3" w:rsidRPr="009A1250">
        <w:rPr>
          <w:sz w:val="24"/>
          <w:szCs w:val="24"/>
        </w:rPr>
        <w:t>instances of industry executives discussing unrelated NIAAA</w:t>
      </w:r>
      <w:r w:rsidR="007A675B" w:rsidRPr="009A1250">
        <w:rPr>
          <w:sz w:val="24"/>
          <w:szCs w:val="24"/>
        </w:rPr>
        <w:t>-</w:t>
      </w:r>
      <w:r w:rsidR="00EB3FA3" w:rsidRPr="009A1250">
        <w:rPr>
          <w:sz w:val="24"/>
          <w:szCs w:val="24"/>
        </w:rPr>
        <w:t xml:space="preserve">funded studies with </w:t>
      </w:r>
      <w:r w:rsidR="007A675B" w:rsidRPr="009A1250">
        <w:rPr>
          <w:sz w:val="24"/>
          <w:szCs w:val="24"/>
        </w:rPr>
        <w:t>NIAAA officials</w:t>
      </w:r>
      <w:r w:rsidR="002C12F5" w:rsidRPr="009A1250">
        <w:rPr>
          <w:sz w:val="24"/>
          <w:szCs w:val="24"/>
        </w:rPr>
        <w:t>.</w:t>
      </w:r>
      <w:r w:rsidR="00DF3F4A">
        <w:rPr>
          <w:sz w:val="24"/>
          <w:szCs w:val="24"/>
        </w:rPr>
        <w:t xml:space="preserve"> </w:t>
      </w:r>
      <w:r w:rsidR="002C12F5" w:rsidRPr="009A1250">
        <w:rPr>
          <w:sz w:val="24"/>
          <w:szCs w:val="24"/>
        </w:rPr>
        <w:t>For example, an NIAAA staf</w:t>
      </w:r>
      <w:r w:rsidR="00DD210A">
        <w:rPr>
          <w:sz w:val="24"/>
          <w:szCs w:val="24"/>
        </w:rPr>
        <w:t>f member report</w:t>
      </w:r>
      <w:r w:rsidR="00081928">
        <w:rPr>
          <w:sz w:val="24"/>
          <w:szCs w:val="24"/>
        </w:rPr>
        <w:t xml:space="preserve">ed </w:t>
      </w:r>
      <w:r w:rsidR="00DD210A">
        <w:rPr>
          <w:sz w:val="24"/>
          <w:szCs w:val="24"/>
        </w:rPr>
        <w:t xml:space="preserve">that a DISCUS </w:t>
      </w:r>
      <w:r w:rsidR="002C12F5" w:rsidRPr="009A1250">
        <w:rPr>
          <w:sz w:val="24"/>
          <w:szCs w:val="24"/>
        </w:rPr>
        <w:t xml:space="preserve">executive </w:t>
      </w:r>
      <w:r w:rsidR="00972E09">
        <w:rPr>
          <w:sz w:val="24"/>
          <w:szCs w:val="24"/>
        </w:rPr>
        <w:t>“</w:t>
      </w:r>
      <w:r w:rsidR="002C12F5" w:rsidRPr="009A1250">
        <w:rPr>
          <w:sz w:val="24"/>
          <w:szCs w:val="24"/>
        </w:rPr>
        <w:t>hit on me again on our grant studying the effect of privatization on spirits and overall alcohol consumption</w:t>
      </w:r>
      <w:r w:rsidR="007F6FA1">
        <w:rPr>
          <w:sz w:val="24"/>
          <w:szCs w:val="24"/>
        </w:rPr>
        <w:t>”</w:t>
      </w:r>
      <w:r w:rsidR="002C12F5" w:rsidRPr="009A1250">
        <w:rPr>
          <w:sz w:val="24"/>
          <w:szCs w:val="24"/>
        </w:rPr>
        <w:t xml:space="preserve"> (p47).</w:t>
      </w:r>
      <w:r w:rsidR="00A67967">
        <w:rPr>
          <w:sz w:val="24"/>
          <w:szCs w:val="24"/>
        </w:rPr>
        <w:t xml:space="preserve"> </w:t>
      </w:r>
      <w:r w:rsidR="00EB3FA3" w:rsidRPr="009A1250">
        <w:rPr>
          <w:sz w:val="24"/>
          <w:szCs w:val="24"/>
        </w:rPr>
        <w:t>There was also discussion of future projects</w:t>
      </w:r>
      <w:r w:rsidR="00972E09">
        <w:rPr>
          <w:sz w:val="24"/>
          <w:szCs w:val="24"/>
        </w:rPr>
        <w:t xml:space="preserve">, </w:t>
      </w:r>
      <w:r w:rsidR="00EB3FA3" w:rsidRPr="009A1250">
        <w:rPr>
          <w:sz w:val="24"/>
          <w:szCs w:val="24"/>
        </w:rPr>
        <w:t xml:space="preserve">such as </w:t>
      </w:r>
      <w:r w:rsidR="00EB3FA3" w:rsidRPr="009A1250">
        <w:rPr>
          <w:rFonts w:ascii="Calibri" w:hAnsi="Calibri" w:cs="Calibri"/>
          <w:sz w:val="24"/>
          <w:szCs w:val="24"/>
        </w:rPr>
        <w:t xml:space="preserve">“the proposed work NIAAA plans on a conference on the benefits of alcohol (within the next year)” (p95). The </w:t>
      </w:r>
      <w:r w:rsidRPr="009A1250">
        <w:rPr>
          <w:sz w:val="24"/>
          <w:szCs w:val="24"/>
        </w:rPr>
        <w:t xml:space="preserve">ACD WG report examined the NIAAA portfolio over time due to the </w:t>
      </w:r>
      <w:r w:rsidR="00EB3FA3" w:rsidRPr="009A1250">
        <w:rPr>
          <w:sz w:val="24"/>
          <w:szCs w:val="24"/>
        </w:rPr>
        <w:t xml:space="preserve">obvious </w:t>
      </w:r>
      <w:r w:rsidR="00D12CE2">
        <w:rPr>
          <w:sz w:val="24"/>
          <w:szCs w:val="24"/>
        </w:rPr>
        <w:t>risks revealed</w:t>
      </w:r>
      <w:r w:rsidRPr="009A1250">
        <w:rPr>
          <w:sz w:val="24"/>
          <w:szCs w:val="24"/>
        </w:rPr>
        <w:t xml:space="preserve"> to the integrity of its decision-making. </w:t>
      </w:r>
      <w:r w:rsidR="00791CCD">
        <w:rPr>
          <w:rFonts w:ascii="Calibri" w:hAnsi="Calibri" w:cs="Calibri"/>
          <w:sz w:val="24"/>
          <w:szCs w:val="24"/>
        </w:rPr>
        <w:t>A</w:t>
      </w:r>
      <w:r w:rsidR="00EB3FA3" w:rsidRPr="009A1250">
        <w:rPr>
          <w:rFonts w:ascii="Calibri" w:hAnsi="Calibri" w:cs="Calibri"/>
          <w:sz w:val="24"/>
          <w:szCs w:val="24"/>
        </w:rPr>
        <w:t xml:space="preserve"> reduction in the funding of some categories of highly policy-relevant research</w:t>
      </w:r>
      <w:r w:rsidR="00791CCD">
        <w:rPr>
          <w:rFonts w:ascii="Calibri" w:hAnsi="Calibri" w:cs="Calibri"/>
          <w:sz w:val="24"/>
          <w:szCs w:val="24"/>
        </w:rPr>
        <w:t xml:space="preserve"> was noted in the report</w:t>
      </w:r>
      <w:r w:rsidR="00890FDB">
        <w:rPr>
          <w:rFonts w:ascii="Calibri" w:hAnsi="Calibri" w:cs="Calibri"/>
          <w:sz w:val="24"/>
          <w:szCs w:val="24"/>
        </w:rPr>
        <w:t xml:space="preserve">; </w:t>
      </w:r>
      <w:r w:rsidR="0062509C" w:rsidRPr="009A1250">
        <w:rPr>
          <w:rFonts w:ascii="Calibri" w:hAnsi="Calibri" w:cs="Calibri"/>
          <w:sz w:val="24"/>
          <w:szCs w:val="24"/>
        </w:rPr>
        <w:t>however,</w:t>
      </w:r>
      <w:r w:rsidR="00791CCD">
        <w:rPr>
          <w:rFonts w:ascii="Calibri" w:hAnsi="Calibri" w:cs="Calibri"/>
          <w:sz w:val="24"/>
          <w:szCs w:val="24"/>
        </w:rPr>
        <w:t xml:space="preserve"> the conclusion reached was</w:t>
      </w:r>
      <w:r w:rsidR="00FB5DD6" w:rsidRPr="009A1250">
        <w:rPr>
          <w:rFonts w:ascii="Calibri" w:hAnsi="Calibri" w:cs="Calibri"/>
          <w:sz w:val="24"/>
          <w:szCs w:val="24"/>
        </w:rPr>
        <w:t xml:space="preserve"> that</w:t>
      </w:r>
      <w:r w:rsidR="008724AF">
        <w:rPr>
          <w:rFonts w:ascii="Calibri" w:hAnsi="Calibri" w:cs="Calibri"/>
          <w:sz w:val="24"/>
          <w:szCs w:val="24"/>
        </w:rPr>
        <w:t xml:space="preserve"> </w:t>
      </w:r>
      <w:r w:rsidR="00FB5DD6" w:rsidRPr="009A1250">
        <w:rPr>
          <w:rFonts w:ascii="Calibri" w:hAnsi="Calibri" w:cs="Calibri"/>
          <w:sz w:val="24"/>
          <w:szCs w:val="24"/>
        </w:rPr>
        <w:t>“it is not unusual for Institute research portfolios to evolve over time” (p12).</w:t>
      </w:r>
      <w:r w:rsidR="00436988" w:rsidRPr="009A1250">
        <w:rPr>
          <w:rFonts w:ascii="Calibri" w:hAnsi="Calibri" w:cs="Calibri"/>
          <w:sz w:val="24"/>
          <w:szCs w:val="24"/>
        </w:rPr>
        <w:t xml:space="preserve"> The need to </w:t>
      </w:r>
      <w:r w:rsidR="006057E5" w:rsidRPr="009A1250">
        <w:rPr>
          <w:rFonts w:ascii="Calibri" w:hAnsi="Calibri" w:cs="Calibri"/>
          <w:sz w:val="24"/>
          <w:szCs w:val="24"/>
        </w:rPr>
        <w:t xml:space="preserve">examine the robustness of this conclusion with further investigations of NIAAA </w:t>
      </w:r>
      <w:r w:rsidR="006057E5" w:rsidRPr="009A1250">
        <w:rPr>
          <w:sz w:val="24"/>
          <w:szCs w:val="24"/>
        </w:rPr>
        <w:t>decision-making</w:t>
      </w:r>
      <w:r w:rsidR="006057E5" w:rsidRPr="009A1250">
        <w:rPr>
          <w:rFonts w:ascii="Calibri" w:hAnsi="Calibri" w:cs="Calibri"/>
          <w:sz w:val="24"/>
          <w:szCs w:val="24"/>
        </w:rPr>
        <w:t xml:space="preserve"> should be clear from the foregoing.</w:t>
      </w:r>
    </w:p>
    <w:p w14:paraId="5F085D6B" w14:textId="3C06DF68" w:rsidR="00A942A0" w:rsidRPr="009A1250" w:rsidRDefault="00A942A0" w:rsidP="009A1250">
      <w:pPr>
        <w:spacing w:line="360" w:lineRule="auto"/>
        <w:contextualSpacing/>
        <w:rPr>
          <w:rFonts w:ascii="Calibri-Light" w:hAnsi="Calibri-Light" w:cs="Calibri-Light"/>
          <w:sz w:val="24"/>
          <w:szCs w:val="24"/>
        </w:rPr>
      </w:pPr>
    </w:p>
    <w:p w14:paraId="5EF4C99B" w14:textId="4C7BF499" w:rsidR="009C5202" w:rsidRPr="009A1250" w:rsidRDefault="0069115A" w:rsidP="009A1250">
      <w:pPr>
        <w:spacing w:line="360" w:lineRule="auto"/>
        <w:contextualSpacing/>
        <w:rPr>
          <w:i/>
          <w:sz w:val="24"/>
          <w:szCs w:val="24"/>
        </w:rPr>
      </w:pPr>
      <w:r w:rsidRPr="009A1250">
        <w:rPr>
          <w:rFonts w:ascii="Calibri" w:hAnsi="Calibri" w:cs="Calibri"/>
          <w:i/>
          <w:sz w:val="24"/>
          <w:szCs w:val="24"/>
        </w:rPr>
        <w:t>Scientific, health</w:t>
      </w:r>
      <w:r w:rsidR="003C05E1">
        <w:rPr>
          <w:rFonts w:ascii="Calibri" w:hAnsi="Calibri" w:cs="Calibri"/>
          <w:i/>
          <w:sz w:val="24"/>
          <w:szCs w:val="24"/>
        </w:rPr>
        <w:t>,</w:t>
      </w:r>
      <w:r w:rsidRPr="009A1250">
        <w:rPr>
          <w:rFonts w:ascii="Calibri" w:hAnsi="Calibri" w:cs="Calibri"/>
          <w:i/>
          <w:sz w:val="24"/>
          <w:szCs w:val="24"/>
        </w:rPr>
        <w:t xml:space="preserve"> and policy </w:t>
      </w:r>
      <w:r w:rsidR="00266360" w:rsidRPr="009A1250">
        <w:rPr>
          <w:rFonts w:ascii="Calibri" w:hAnsi="Calibri" w:cs="Calibri"/>
          <w:i/>
          <w:sz w:val="24"/>
          <w:szCs w:val="24"/>
        </w:rPr>
        <w:t>i</w:t>
      </w:r>
      <w:r w:rsidR="009C5202" w:rsidRPr="009A1250">
        <w:rPr>
          <w:rFonts w:ascii="Calibri" w:hAnsi="Calibri" w:cs="Calibri"/>
          <w:i/>
          <w:sz w:val="24"/>
          <w:szCs w:val="24"/>
        </w:rPr>
        <w:t>mplications</w:t>
      </w:r>
    </w:p>
    <w:p w14:paraId="6FE7232F" w14:textId="0F84FA35" w:rsidR="00DF1E30" w:rsidRPr="004E1F9C" w:rsidRDefault="00E2548B" w:rsidP="003230EC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This commentary</w:t>
      </w:r>
      <w:r w:rsidR="006D70C6">
        <w:rPr>
          <w:sz w:val="24"/>
          <w:szCs w:val="24"/>
        </w:rPr>
        <w:t xml:space="preserve"> </w:t>
      </w:r>
      <w:r w:rsidR="00243638">
        <w:rPr>
          <w:sz w:val="24"/>
          <w:szCs w:val="24"/>
        </w:rPr>
        <w:t xml:space="preserve">moves beyond the findings of the ACD WG report to provide detail on </w:t>
      </w:r>
      <w:r w:rsidR="00B74DD3" w:rsidRPr="00B74DD3">
        <w:rPr>
          <w:sz w:val="24"/>
          <w:szCs w:val="24"/>
        </w:rPr>
        <w:t xml:space="preserve"> which alcohol industry actors became involved in the MACH trial, how th</w:t>
      </w:r>
      <w:r w:rsidR="007F6FA1">
        <w:rPr>
          <w:sz w:val="24"/>
          <w:szCs w:val="24"/>
        </w:rPr>
        <w:t>ey</w:t>
      </w:r>
      <w:r w:rsidR="00676479">
        <w:rPr>
          <w:sz w:val="24"/>
          <w:szCs w:val="24"/>
        </w:rPr>
        <w:t xml:space="preserve"> were</w:t>
      </w:r>
      <w:r w:rsidR="00B74DD3" w:rsidRPr="00B74DD3">
        <w:rPr>
          <w:sz w:val="24"/>
          <w:szCs w:val="24"/>
        </w:rPr>
        <w:t xml:space="preserve">  organised and which features of the trial design the</w:t>
      </w:r>
      <w:r w:rsidR="00A67967">
        <w:rPr>
          <w:sz w:val="24"/>
          <w:szCs w:val="24"/>
        </w:rPr>
        <w:t xml:space="preserve">y </w:t>
      </w:r>
      <w:r w:rsidR="00B74DD3" w:rsidRPr="00B74DD3">
        <w:rPr>
          <w:sz w:val="24"/>
          <w:szCs w:val="24"/>
        </w:rPr>
        <w:t>sought to influence.</w:t>
      </w:r>
      <w:r w:rsidR="009A7331">
        <w:rPr>
          <w:sz w:val="24"/>
          <w:szCs w:val="24"/>
        </w:rPr>
        <w:t xml:space="preserve"> </w:t>
      </w:r>
      <w:r w:rsidR="002506FC">
        <w:rPr>
          <w:sz w:val="24"/>
          <w:szCs w:val="24"/>
        </w:rPr>
        <w:t xml:space="preserve">This industry involvement, alongside </w:t>
      </w:r>
      <w:r w:rsidR="000E7098" w:rsidRPr="000E7098">
        <w:rPr>
          <w:sz w:val="24"/>
          <w:szCs w:val="24"/>
        </w:rPr>
        <w:t>NIAAA officials and researchers</w:t>
      </w:r>
      <w:r w:rsidR="00180105">
        <w:rPr>
          <w:sz w:val="24"/>
          <w:szCs w:val="24"/>
        </w:rPr>
        <w:t>’ efforts</w:t>
      </w:r>
      <w:r w:rsidR="00913B62">
        <w:rPr>
          <w:sz w:val="24"/>
          <w:szCs w:val="24"/>
        </w:rPr>
        <w:t xml:space="preserve"> to secure industry funding</w:t>
      </w:r>
      <w:r w:rsidR="002506FC">
        <w:rPr>
          <w:sz w:val="24"/>
          <w:szCs w:val="24"/>
        </w:rPr>
        <w:t xml:space="preserve">, meant that </w:t>
      </w:r>
      <w:r w:rsidR="00044F72">
        <w:rPr>
          <w:sz w:val="24"/>
          <w:szCs w:val="24"/>
        </w:rPr>
        <w:t>all three parties co-produced the biased trial design.</w:t>
      </w:r>
      <w:r w:rsidR="00894B3E">
        <w:rPr>
          <w:sz w:val="24"/>
          <w:szCs w:val="24"/>
        </w:rPr>
        <w:t xml:space="preserve"> </w:t>
      </w:r>
      <w:r w:rsidR="001E64CC">
        <w:rPr>
          <w:sz w:val="24"/>
          <w:szCs w:val="24"/>
        </w:rPr>
        <w:t>D</w:t>
      </w:r>
      <w:r w:rsidR="005C319C" w:rsidRPr="009A1250">
        <w:rPr>
          <w:sz w:val="24"/>
          <w:szCs w:val="24"/>
        </w:rPr>
        <w:t xml:space="preserve">espite the termination of the trial, </w:t>
      </w:r>
      <w:r w:rsidR="001E64CC">
        <w:rPr>
          <w:sz w:val="24"/>
          <w:szCs w:val="24"/>
        </w:rPr>
        <w:t xml:space="preserve">however, </w:t>
      </w:r>
      <w:r w:rsidR="00180105">
        <w:rPr>
          <w:sz w:val="24"/>
          <w:szCs w:val="24"/>
        </w:rPr>
        <w:t xml:space="preserve">the data analysed suggests </w:t>
      </w:r>
      <w:r w:rsidR="005C319C" w:rsidRPr="009A1250">
        <w:rPr>
          <w:sz w:val="24"/>
          <w:szCs w:val="24"/>
        </w:rPr>
        <w:t>that alcohol industry actors benefit</w:t>
      </w:r>
      <w:r w:rsidR="003C09D5">
        <w:rPr>
          <w:sz w:val="24"/>
          <w:szCs w:val="24"/>
        </w:rPr>
        <w:t xml:space="preserve">ed </w:t>
      </w:r>
      <w:r w:rsidR="005C319C" w:rsidRPr="009A1250">
        <w:rPr>
          <w:sz w:val="24"/>
          <w:szCs w:val="24"/>
        </w:rPr>
        <w:t>from their donations in other ways, including gaining insight into alcohol research and policy</w:t>
      </w:r>
      <w:r w:rsidR="002B1E33" w:rsidRPr="009A1250">
        <w:rPr>
          <w:sz w:val="24"/>
          <w:szCs w:val="24"/>
        </w:rPr>
        <w:t xml:space="preserve"> both at the U.S. and global leve</w:t>
      </w:r>
      <w:r w:rsidR="00895E59">
        <w:rPr>
          <w:sz w:val="24"/>
          <w:szCs w:val="24"/>
        </w:rPr>
        <w:t>l.</w:t>
      </w:r>
      <w:r w:rsidR="00F8763D">
        <w:rPr>
          <w:sz w:val="24"/>
          <w:szCs w:val="24"/>
        </w:rPr>
        <w:t xml:space="preserve"> </w:t>
      </w:r>
      <w:r w:rsidR="00895E59">
        <w:rPr>
          <w:sz w:val="24"/>
          <w:szCs w:val="24"/>
        </w:rPr>
        <w:t xml:space="preserve"> </w:t>
      </w:r>
      <w:r w:rsidR="00B62293">
        <w:rPr>
          <w:sz w:val="24"/>
          <w:szCs w:val="24"/>
        </w:rPr>
        <w:t xml:space="preserve">Concerns </w:t>
      </w:r>
      <w:r w:rsidR="003C09D5">
        <w:rPr>
          <w:sz w:val="24"/>
          <w:szCs w:val="24"/>
        </w:rPr>
        <w:t xml:space="preserve">have been raised </w:t>
      </w:r>
      <w:r w:rsidR="00B62293">
        <w:rPr>
          <w:sz w:val="24"/>
          <w:szCs w:val="24"/>
        </w:rPr>
        <w:t xml:space="preserve"> within the scientific community about </w:t>
      </w:r>
      <w:r w:rsidR="00DF1E30" w:rsidRPr="004E1F9C">
        <w:rPr>
          <w:sz w:val="24"/>
          <w:szCs w:val="24"/>
        </w:rPr>
        <w:t>ICA</w:t>
      </w:r>
      <w:r w:rsidR="00B62293">
        <w:rPr>
          <w:sz w:val="24"/>
          <w:szCs w:val="24"/>
        </w:rPr>
        <w:t>P and IARD’s role</w:t>
      </w:r>
      <w:r w:rsidR="00DF1E30" w:rsidRPr="004E1F9C">
        <w:rPr>
          <w:sz w:val="24"/>
          <w:szCs w:val="24"/>
        </w:rPr>
        <w:t xml:space="preserve"> in science</w:t>
      </w:r>
      <w:r w:rsidR="003E57E0">
        <w:rPr>
          <w:sz w:val="24"/>
          <w:szCs w:val="24"/>
        </w:rPr>
        <w:fldChar w:fldCharType="begin"/>
      </w:r>
      <w:r w:rsidR="00C716F2">
        <w:rPr>
          <w:sz w:val="24"/>
          <w:szCs w:val="24"/>
        </w:rPr>
        <w:instrText xml:space="preserve"> ADDIN EN.CITE &lt;EndNote&gt;&lt;Cite&gt;&lt;Author&gt;McCambridge&lt;/Author&gt;&lt;Year&gt;2018&lt;/Year&gt;&lt;RecNum&gt;5&lt;/RecNum&gt;&lt;DisplayText&gt;&lt;style face="superscript"&gt;21&lt;/style&gt;&lt;/DisplayText&gt;&lt;record&gt;&lt;rec-number&gt;5&lt;/rec-number&gt;&lt;foreign-keys&gt;&lt;key app="EN" db-id="a05ff0asapwdwzerfwpvxdffv02re5xsw59f" timestamp="1536321448"&gt;5&lt;/key&gt;&lt;/foreign-keys&gt;&lt;ref-type name="Journal Article"&gt;17&lt;/ref-type&gt;&lt;contributors&gt;&lt;authors&gt;&lt;author&gt;McCambridge, J.&lt;/author&gt;&lt;author&gt;Mialon, M.&lt;/author&gt;&lt;/authors&gt;&lt;/contributors&gt;&lt;titles&gt;&lt;title&gt;Alcohol industry involvement in science: a systematic review of the perspectives of the alcohol research community&lt;/title&gt;&lt;secondary-title&gt;Drug Alcohol Rev.&lt;/secondary-title&gt;&lt;/titles&gt;&lt;periodical&gt;&lt;full-title&gt;Drug Alcohol Rev.&lt;/full-title&gt;&lt;/periodical&gt;&lt;pages&gt;565-579&lt;/pages&gt;&lt;volume&gt;37&lt;/volume&gt;&lt;number&gt;5&lt;/number&gt;&lt;dates&gt;&lt;year&gt;2018&lt;/year&gt;&lt;/dates&gt;&lt;urls&gt;&lt;/urls&gt;&lt;electronic-resource-num&gt;10.1111/dar.12826&lt;/electronic-resource-num&gt;&lt;/record&gt;&lt;/Cite&gt;&lt;/EndNote&gt;</w:instrText>
      </w:r>
      <w:r w:rsidR="003E57E0">
        <w:rPr>
          <w:sz w:val="24"/>
          <w:szCs w:val="24"/>
        </w:rPr>
        <w:fldChar w:fldCharType="separate"/>
      </w:r>
      <w:r w:rsidR="00ED0A80" w:rsidRPr="00ED0A80">
        <w:rPr>
          <w:noProof/>
          <w:sz w:val="24"/>
          <w:szCs w:val="24"/>
          <w:vertAlign w:val="superscript"/>
        </w:rPr>
        <w:t>21</w:t>
      </w:r>
      <w:r w:rsidR="003E57E0">
        <w:rPr>
          <w:sz w:val="24"/>
          <w:szCs w:val="24"/>
        </w:rPr>
        <w:fldChar w:fldCharType="end"/>
      </w:r>
      <w:r w:rsidR="00DF1E30" w:rsidRPr="004E1F9C">
        <w:rPr>
          <w:sz w:val="24"/>
          <w:szCs w:val="24"/>
        </w:rPr>
        <w:t xml:space="preserve"> and policy</w:t>
      </w:r>
      <w:r w:rsidR="00DD210A">
        <w:rPr>
          <w:sz w:val="24"/>
          <w:szCs w:val="24"/>
        </w:rPr>
        <w:t>,</w:t>
      </w:r>
      <w:r w:rsidR="003E57E0">
        <w:rPr>
          <w:sz w:val="24"/>
          <w:szCs w:val="24"/>
        </w:rPr>
        <w:fldChar w:fldCharType="begin"/>
      </w:r>
      <w:r w:rsidR="007F6FA1">
        <w:rPr>
          <w:sz w:val="24"/>
          <w:szCs w:val="24"/>
        </w:rPr>
        <w:instrText xml:space="preserve"> ADDIN EN.CITE &lt;EndNote&gt;&lt;Cite&gt;&lt;Author&gt;McCambridge&lt;/Author&gt;&lt;Year&gt;2018&lt;/Year&gt;&lt;RecNum&gt;4&lt;/RecNum&gt;&lt;DisplayText&gt;&lt;style face="superscript"&gt;12&lt;/style&gt;&lt;/DisplayText&gt;&lt;record&gt;&lt;rec-number&gt;4&lt;/rec-number&gt;&lt;foreign-keys&gt;&lt;key app="EN" db-id="a05ff0asapwdwzerfwpvxdffv02re5xsw59f" timestamp="1536320650"&gt;4&lt;/key&gt;&lt;/foreign-keys&gt;&lt;ref-type name="Journal Article"&gt;17&lt;/ref-type&gt;&lt;contributors&gt;&lt;authors&gt;&lt;author&gt;McCambridge, J.&lt;/author&gt;&lt;author&gt;Mialon, M.&lt;/author&gt;&lt;author&gt;Hawkins, B.&lt;/author&gt;&lt;/authors&gt;&lt;/contributors&gt;&lt;titles&gt;&lt;title&gt;Alcohol industry involvement in policymaking: a systematic review&lt;/title&gt;&lt;secondary-title&gt;Addiction&lt;/secondary-title&gt;&lt;/titles&gt;&lt;periodical&gt;&lt;full-title&gt;Addiction&lt;/full-title&gt;&lt;/periodical&gt;&lt;pages&gt;1571-1584&lt;/pages&gt;&lt;volume&gt;113&lt;/volume&gt;&lt;number&gt;9&lt;/number&gt;&lt;dates&gt;&lt;year&gt;2018&lt;/year&gt;&lt;/dates&gt;&lt;urls&gt;&lt;related-urls&gt;&lt;url&gt;https://onlinelibrary.wiley.com/doi/abs/10.1111/add.14216&lt;/url&gt;&lt;/related-urls&gt;&lt;/urls&gt;&lt;electronic-resource-num&gt;doi:10.1111/add.14216&lt;/electronic-resource-num&gt;&lt;/record&gt;&lt;/Cite&gt;&lt;/EndNote&gt;</w:instrText>
      </w:r>
      <w:r w:rsidR="003E57E0">
        <w:rPr>
          <w:sz w:val="24"/>
          <w:szCs w:val="24"/>
        </w:rPr>
        <w:fldChar w:fldCharType="separate"/>
      </w:r>
      <w:r w:rsidR="007F6FA1" w:rsidRPr="007F6FA1">
        <w:rPr>
          <w:noProof/>
          <w:sz w:val="24"/>
          <w:szCs w:val="24"/>
          <w:vertAlign w:val="superscript"/>
        </w:rPr>
        <w:t>12</w:t>
      </w:r>
      <w:r w:rsidR="003E57E0">
        <w:rPr>
          <w:sz w:val="24"/>
          <w:szCs w:val="24"/>
        </w:rPr>
        <w:fldChar w:fldCharType="end"/>
      </w:r>
      <w:r w:rsidR="00DD210A">
        <w:rPr>
          <w:sz w:val="24"/>
          <w:szCs w:val="24"/>
        </w:rPr>
        <w:t xml:space="preserve"> </w:t>
      </w:r>
      <w:r w:rsidR="00DF1E30" w:rsidRPr="004E1F9C">
        <w:rPr>
          <w:sz w:val="24"/>
          <w:szCs w:val="24"/>
        </w:rPr>
        <w:t xml:space="preserve">and this particular case demonstrates the need for </w:t>
      </w:r>
      <w:r w:rsidR="00D636E1">
        <w:rPr>
          <w:sz w:val="24"/>
          <w:szCs w:val="24"/>
        </w:rPr>
        <w:t xml:space="preserve">further </w:t>
      </w:r>
      <w:r w:rsidR="00DF1E30" w:rsidRPr="004E1F9C">
        <w:rPr>
          <w:sz w:val="24"/>
          <w:szCs w:val="24"/>
        </w:rPr>
        <w:t xml:space="preserve">study of </w:t>
      </w:r>
      <w:r w:rsidR="00E25179">
        <w:rPr>
          <w:sz w:val="24"/>
          <w:szCs w:val="24"/>
        </w:rPr>
        <w:t xml:space="preserve">IARD’s ongoing </w:t>
      </w:r>
      <w:r w:rsidR="00DF1E30" w:rsidRPr="004E1F9C">
        <w:rPr>
          <w:sz w:val="24"/>
          <w:szCs w:val="24"/>
        </w:rPr>
        <w:t>activities, especially relationship-building with researchers</w:t>
      </w:r>
      <w:r w:rsidR="00FB119D" w:rsidRPr="004E1F9C">
        <w:rPr>
          <w:sz w:val="24"/>
          <w:szCs w:val="24"/>
        </w:rPr>
        <w:t xml:space="preserve"> and officials</w:t>
      </w:r>
      <w:r w:rsidR="00DF1E30" w:rsidRPr="004E1F9C">
        <w:rPr>
          <w:sz w:val="24"/>
          <w:szCs w:val="24"/>
        </w:rPr>
        <w:t>.</w:t>
      </w:r>
      <w:r w:rsidR="00516D32" w:rsidRPr="00516D32">
        <w:rPr>
          <w:sz w:val="24"/>
          <w:szCs w:val="24"/>
        </w:rPr>
        <w:t xml:space="preserve"> </w:t>
      </w:r>
      <w:r w:rsidR="00516D32">
        <w:rPr>
          <w:sz w:val="24"/>
          <w:szCs w:val="24"/>
        </w:rPr>
        <w:t>We encourage the NIAAA to recognise the need to strengthen</w:t>
      </w:r>
      <w:r w:rsidR="00516D32" w:rsidRPr="009A1250">
        <w:rPr>
          <w:sz w:val="24"/>
          <w:szCs w:val="24"/>
        </w:rPr>
        <w:t xml:space="preserve"> the alcohol policy evidence-base by funding </w:t>
      </w:r>
      <w:r w:rsidR="00516D32">
        <w:rPr>
          <w:sz w:val="24"/>
          <w:szCs w:val="24"/>
        </w:rPr>
        <w:t xml:space="preserve">research on </w:t>
      </w:r>
      <w:r w:rsidR="00516D32" w:rsidRPr="009A1250">
        <w:rPr>
          <w:sz w:val="24"/>
          <w:szCs w:val="24"/>
        </w:rPr>
        <w:t>industry</w:t>
      </w:r>
      <w:r w:rsidR="00516D32">
        <w:rPr>
          <w:sz w:val="24"/>
          <w:szCs w:val="24"/>
        </w:rPr>
        <w:t>’s</w:t>
      </w:r>
      <w:r w:rsidR="00516D32" w:rsidRPr="009A1250">
        <w:rPr>
          <w:sz w:val="24"/>
          <w:szCs w:val="24"/>
        </w:rPr>
        <w:t xml:space="preserve"> commercial, political</w:t>
      </w:r>
      <w:r w:rsidR="00516D32">
        <w:rPr>
          <w:sz w:val="24"/>
          <w:szCs w:val="24"/>
        </w:rPr>
        <w:t>,</w:t>
      </w:r>
      <w:r w:rsidR="00516D32" w:rsidRPr="009A1250">
        <w:rPr>
          <w:sz w:val="24"/>
          <w:szCs w:val="24"/>
        </w:rPr>
        <w:t xml:space="preserve"> and scientific activities</w:t>
      </w:r>
      <w:r w:rsidR="00516D32">
        <w:rPr>
          <w:sz w:val="24"/>
          <w:szCs w:val="24"/>
        </w:rPr>
        <w:t>.</w:t>
      </w:r>
    </w:p>
    <w:p w14:paraId="4D9A6483" w14:textId="599633DA" w:rsidR="007916A8" w:rsidRDefault="007916A8" w:rsidP="009A125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14:paraId="370EDC2B" w14:textId="5DBA30D0" w:rsidR="00E16927" w:rsidRDefault="006057E5" w:rsidP="009A125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  <w:r w:rsidRPr="009A1250">
        <w:rPr>
          <w:sz w:val="24"/>
          <w:szCs w:val="24"/>
        </w:rPr>
        <w:lastRenderedPageBreak/>
        <w:t>T</w:t>
      </w:r>
      <w:r w:rsidR="003F2083" w:rsidRPr="009A1250">
        <w:rPr>
          <w:sz w:val="24"/>
          <w:szCs w:val="24"/>
        </w:rPr>
        <w:t xml:space="preserve">he researchers stand by the </w:t>
      </w:r>
      <w:r w:rsidR="00023F8A" w:rsidRPr="009A1250">
        <w:rPr>
          <w:sz w:val="24"/>
          <w:szCs w:val="24"/>
        </w:rPr>
        <w:t xml:space="preserve">scientific </w:t>
      </w:r>
      <w:r w:rsidR="003F2083" w:rsidRPr="009A1250">
        <w:rPr>
          <w:sz w:val="24"/>
          <w:szCs w:val="24"/>
        </w:rPr>
        <w:t>integrity of their decision-making</w:t>
      </w:r>
      <w:r w:rsidR="005C319C" w:rsidRPr="009A1250">
        <w:rPr>
          <w:sz w:val="24"/>
          <w:szCs w:val="24"/>
        </w:rPr>
        <w:t>,</w:t>
      </w:r>
      <w:r w:rsidR="0073657A" w:rsidRPr="009A1250">
        <w:rPr>
          <w:sz w:val="24"/>
          <w:szCs w:val="24"/>
        </w:rPr>
        <w:fldChar w:fldCharType="begin"/>
      </w:r>
      <w:r w:rsidR="00B774EF">
        <w:rPr>
          <w:sz w:val="24"/>
          <w:szCs w:val="24"/>
        </w:rPr>
        <w:instrText xml:space="preserve"> ADDIN EN.CITE &lt;EndNote&gt;&lt;Cite&gt;&lt;Author&gt;Dyer&lt;/Author&gt;&lt;Year&gt;2018&lt;/Year&gt;&lt;RecNum&gt;7102&lt;/RecNum&gt;&lt;DisplayText&gt;&lt;style face="superscript"&gt;2&lt;/style&gt;&lt;/DisplayText&gt;&lt;record&gt;&lt;rec-number&gt;7102&lt;/rec-number&gt;&lt;foreign-keys&gt;&lt;key app="EN" db-id="d25tdaepypzsxqefpawpprw0x9dvx5a55dar" timestamp="1557304329"&gt;7102&lt;/key&gt;&lt;/foreign-keys&gt;&lt;ref-type name="Journal Article"&gt;17&lt;/ref-type&gt;&lt;contributors&gt;&lt;authors&gt;&lt;author&gt;Dyer, O.&lt;/author&gt;&lt;/authors&gt;&lt;/contributors&gt;&lt;titles&gt;&lt;title&gt;$100m alcohol study is cancelled amid pro-industry “bias”&lt;/title&gt;&lt;secondary-title&gt;BMJ&lt;/secondary-title&gt;&lt;/titles&gt;&lt;periodical&gt;&lt;full-title&gt;BMJ&lt;/full-title&gt;&lt;/periodical&gt;&lt;pages&gt;k2689 &lt;/pages&gt;&lt;volume&gt;361&lt;/volume&gt;&lt;dates&gt;&lt;year&gt;2018&lt;/year&gt;&lt;/dates&gt;&lt;urls&gt;&lt;/urls&gt;&lt;/record&gt;&lt;/Cite&gt;&lt;/EndNote&gt;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B774EF" w:rsidRPr="00B774EF">
        <w:rPr>
          <w:noProof/>
          <w:sz w:val="24"/>
          <w:szCs w:val="24"/>
          <w:vertAlign w:val="superscript"/>
        </w:rPr>
        <w:t>2</w:t>
      </w:r>
      <w:r w:rsidR="0073657A" w:rsidRPr="009A1250">
        <w:rPr>
          <w:sz w:val="24"/>
          <w:szCs w:val="24"/>
        </w:rPr>
        <w:fldChar w:fldCharType="end"/>
      </w:r>
      <w:r w:rsidR="00DD210A">
        <w:rPr>
          <w:sz w:val="24"/>
          <w:szCs w:val="24"/>
        </w:rPr>
        <w:t xml:space="preserve"> </w:t>
      </w:r>
      <w:r w:rsidR="005C319C" w:rsidRPr="009A1250">
        <w:rPr>
          <w:sz w:val="24"/>
          <w:szCs w:val="24"/>
        </w:rPr>
        <w:t xml:space="preserve">and </w:t>
      </w:r>
      <w:r w:rsidR="00007F31">
        <w:rPr>
          <w:sz w:val="24"/>
          <w:szCs w:val="24"/>
        </w:rPr>
        <w:t>as far as we are aware, there has been no</w:t>
      </w:r>
      <w:r w:rsidRPr="009A1250">
        <w:rPr>
          <w:sz w:val="24"/>
          <w:szCs w:val="24"/>
        </w:rPr>
        <w:t xml:space="preserve"> investigation of their conduct</w:t>
      </w:r>
      <w:r w:rsidR="003A6C80" w:rsidRPr="009A1250">
        <w:rPr>
          <w:sz w:val="24"/>
          <w:szCs w:val="24"/>
        </w:rPr>
        <w:t xml:space="preserve"> by their</w:t>
      </w:r>
      <w:r w:rsidRPr="009A1250">
        <w:rPr>
          <w:sz w:val="24"/>
          <w:szCs w:val="24"/>
        </w:rPr>
        <w:t xml:space="preserve"> universities. </w:t>
      </w:r>
      <w:r w:rsidR="00A36F5F" w:rsidRPr="009A1250">
        <w:rPr>
          <w:sz w:val="24"/>
          <w:szCs w:val="24"/>
        </w:rPr>
        <w:t>T</w:t>
      </w:r>
      <w:r w:rsidR="00917B4D" w:rsidRPr="009A1250">
        <w:rPr>
          <w:sz w:val="24"/>
          <w:szCs w:val="24"/>
        </w:rPr>
        <w:t xml:space="preserve">he published case for </w:t>
      </w:r>
      <w:r w:rsidR="00EE1B52">
        <w:rPr>
          <w:sz w:val="24"/>
          <w:szCs w:val="24"/>
        </w:rPr>
        <w:t>the MACH trial</w:t>
      </w:r>
      <w:r w:rsidR="005A081B">
        <w:rPr>
          <w:sz w:val="24"/>
          <w:szCs w:val="24"/>
        </w:rPr>
        <w:fldChar w:fldCharType="begin"/>
      </w:r>
      <w:r w:rsidR="00C716F2">
        <w:rPr>
          <w:sz w:val="24"/>
          <w:szCs w:val="24"/>
        </w:rPr>
        <w:instrText xml:space="preserve"> ADDIN EN.CITE &lt;EndNote&gt;&lt;Cite&gt;&lt;Author&gt;Mukamal&lt;/Author&gt;&lt;Year&gt;2016&lt;/Year&gt;&lt;RecNum&gt;336&lt;/RecNum&gt;&lt;DisplayText&gt;&lt;style face="superscript"&gt;22&lt;/style&gt;&lt;/DisplayText&gt;&lt;record&gt;&lt;rec-number&gt;336&lt;/rec-number&gt;&lt;foreign-keys&gt;&lt;key app="EN" db-id="a05ff0asapwdwzerfwpvxdffv02re5xsw59f" timestamp="1571247747"&gt;336&lt;/key&gt;&lt;/foreign-keys&gt;&lt;ref-type name="Journal Article"&gt;17&lt;/ref-type&gt;&lt;contributors&gt;&lt;authors&gt;&lt;author&gt;Mukamal, Kenneth J.&lt;/author&gt;&lt;author&gt;Clowry, Catherine M.&lt;/author&gt;&lt;author&gt;Murray, Margaret M.&lt;/author&gt;&lt;author&gt;Hendriks, Henk F.J.&lt;/author&gt;&lt;author&gt;Rimm, Eric B.&lt;/author&gt;&lt;author&gt;Sink, Kaycee M.&lt;/author&gt;&lt;author&gt;Adebamowo, Clement A.&lt;/author&gt;&lt;author&gt;Dragsted, Lars O.&lt;/author&gt;&lt;author&gt;Lapinski, P. Scott&lt;/author&gt;&lt;author&gt;Lazo, Mariana&lt;/author&gt;&lt;author&gt;Krystal, John H.&lt;/author&gt;&lt;/authors&gt;&lt;/contributors&gt;&lt;titles&gt;&lt;title&gt;Moderate alcohol consumption and chronic disease: the case for a long-term trial&lt;/title&gt;&lt;secondary-title&gt;Alcoholism: Clinical and Experimental Research&lt;/secondary-title&gt;&lt;/titles&gt;&lt;periodical&gt;&lt;full-title&gt;Alcoholism: Clinical and Experimental Research&lt;/full-title&gt;&lt;abbr-1&gt;Alcohol Clin. Exp. Res.&lt;/abbr-1&gt;&lt;/periodical&gt;&lt;pages&gt;2283-2291&lt;/pages&gt;&lt;volume&gt;40&lt;/volume&gt;&lt;number&gt;11&lt;/number&gt;&lt;dates&gt;&lt;year&gt;2016&lt;/year&gt;&lt;/dates&gt;&lt;isbn&gt;0145-6008&lt;/isbn&gt;&lt;urls&gt;&lt;related-urls&gt;&lt;url&gt;https://onlinelibrary.wiley.com/doi/abs/10.1111/acer.13231&lt;/url&gt;&lt;/related-urls&gt;&lt;/urls&gt;&lt;electronic-resource-num&gt;10.1111/acer.13231&lt;/electronic-resource-num&gt;&lt;/record&gt;&lt;/Cite&gt;&lt;/EndNote&gt;</w:instrText>
      </w:r>
      <w:r w:rsidR="005A081B">
        <w:rPr>
          <w:sz w:val="24"/>
          <w:szCs w:val="24"/>
        </w:rPr>
        <w:fldChar w:fldCharType="separate"/>
      </w:r>
      <w:r w:rsidR="00ED0A80" w:rsidRPr="00ED0A80">
        <w:rPr>
          <w:noProof/>
          <w:sz w:val="24"/>
          <w:szCs w:val="24"/>
          <w:vertAlign w:val="superscript"/>
        </w:rPr>
        <w:t>22</w:t>
      </w:r>
      <w:r w:rsidR="005A081B">
        <w:rPr>
          <w:sz w:val="24"/>
          <w:szCs w:val="24"/>
        </w:rPr>
        <w:fldChar w:fldCharType="end"/>
      </w:r>
      <w:r w:rsidR="00A36F5F" w:rsidRPr="009A1250">
        <w:rPr>
          <w:sz w:val="24"/>
          <w:szCs w:val="24"/>
        </w:rPr>
        <w:t xml:space="preserve"> </w:t>
      </w:r>
      <w:r w:rsidR="00674F57" w:rsidRPr="009A1250">
        <w:rPr>
          <w:sz w:val="24"/>
          <w:szCs w:val="24"/>
        </w:rPr>
        <w:t xml:space="preserve">does not </w:t>
      </w:r>
      <w:r w:rsidR="00917B4D" w:rsidRPr="009A1250">
        <w:rPr>
          <w:sz w:val="24"/>
          <w:szCs w:val="24"/>
        </w:rPr>
        <w:t xml:space="preserve">make any disclosures pertaining to the interactions with industry </w:t>
      </w:r>
      <w:r w:rsidR="009C5202" w:rsidRPr="009A1250">
        <w:rPr>
          <w:sz w:val="24"/>
          <w:szCs w:val="24"/>
        </w:rPr>
        <w:t>executives</w:t>
      </w:r>
      <w:r w:rsidRPr="009A1250">
        <w:rPr>
          <w:sz w:val="24"/>
          <w:szCs w:val="24"/>
        </w:rPr>
        <w:t xml:space="preserve"> detailed in the NIH report</w:t>
      </w:r>
      <w:r w:rsidR="00C75604">
        <w:rPr>
          <w:sz w:val="24"/>
          <w:szCs w:val="24"/>
        </w:rPr>
        <w:t xml:space="preserve"> and </w:t>
      </w:r>
      <w:r w:rsidR="00C75604" w:rsidRPr="009A1250">
        <w:rPr>
          <w:sz w:val="24"/>
          <w:szCs w:val="24"/>
        </w:rPr>
        <w:t xml:space="preserve">has </w:t>
      </w:r>
      <w:r w:rsidR="009678F1">
        <w:rPr>
          <w:sz w:val="24"/>
          <w:szCs w:val="24"/>
        </w:rPr>
        <w:t>not been withdrawn or corrected</w:t>
      </w:r>
      <w:r w:rsidR="00DD210A">
        <w:rPr>
          <w:sz w:val="24"/>
          <w:szCs w:val="24"/>
        </w:rPr>
        <w:t xml:space="preserve">. </w:t>
      </w:r>
      <w:r w:rsidR="00796ABE">
        <w:rPr>
          <w:sz w:val="24"/>
          <w:szCs w:val="24"/>
        </w:rPr>
        <w:t>W</w:t>
      </w:r>
      <w:r w:rsidR="00DF1E30">
        <w:rPr>
          <w:sz w:val="24"/>
          <w:szCs w:val="24"/>
        </w:rPr>
        <w:t>e encourage</w:t>
      </w:r>
      <w:r w:rsidR="00796ABE">
        <w:rPr>
          <w:sz w:val="24"/>
          <w:szCs w:val="24"/>
        </w:rPr>
        <w:t xml:space="preserve"> the </w:t>
      </w:r>
      <w:r w:rsidR="00B863AB">
        <w:rPr>
          <w:sz w:val="24"/>
          <w:szCs w:val="24"/>
        </w:rPr>
        <w:t xml:space="preserve">journal </w:t>
      </w:r>
      <w:r w:rsidR="00DF1E30">
        <w:rPr>
          <w:sz w:val="24"/>
          <w:szCs w:val="24"/>
        </w:rPr>
        <w:t xml:space="preserve">editors to </w:t>
      </w:r>
      <w:r w:rsidR="00FB119D">
        <w:rPr>
          <w:sz w:val="24"/>
          <w:szCs w:val="24"/>
        </w:rPr>
        <w:t>require</w:t>
      </w:r>
      <w:r w:rsidR="00E64685">
        <w:rPr>
          <w:sz w:val="24"/>
          <w:szCs w:val="24"/>
        </w:rPr>
        <w:t xml:space="preserve"> </w:t>
      </w:r>
      <w:r w:rsidR="003B69DF">
        <w:rPr>
          <w:sz w:val="24"/>
          <w:szCs w:val="24"/>
        </w:rPr>
        <w:t>that the</w:t>
      </w:r>
      <w:r w:rsidR="00E64685">
        <w:rPr>
          <w:sz w:val="24"/>
          <w:szCs w:val="24"/>
        </w:rPr>
        <w:t xml:space="preserve"> authors add </w:t>
      </w:r>
      <w:r w:rsidR="00FB119D">
        <w:rPr>
          <w:sz w:val="24"/>
          <w:szCs w:val="24"/>
        </w:rPr>
        <w:t xml:space="preserve">full </w:t>
      </w:r>
      <w:r w:rsidR="00796ABE">
        <w:rPr>
          <w:sz w:val="24"/>
          <w:szCs w:val="24"/>
        </w:rPr>
        <w:t>disclosure</w:t>
      </w:r>
      <w:r w:rsidR="003B69DF">
        <w:rPr>
          <w:sz w:val="24"/>
          <w:szCs w:val="24"/>
        </w:rPr>
        <w:t>s</w:t>
      </w:r>
      <w:r w:rsidR="00796ABE">
        <w:rPr>
          <w:sz w:val="24"/>
          <w:szCs w:val="24"/>
        </w:rPr>
        <w:t xml:space="preserve"> regarding industry interactions</w:t>
      </w:r>
      <w:r w:rsidR="00DD210A">
        <w:rPr>
          <w:sz w:val="24"/>
          <w:szCs w:val="24"/>
        </w:rPr>
        <w:t>,</w:t>
      </w:r>
      <w:r w:rsidR="009F14A4">
        <w:rPr>
          <w:sz w:val="24"/>
          <w:szCs w:val="24"/>
        </w:rPr>
        <w:t xml:space="preserve"> and </w:t>
      </w:r>
      <w:r w:rsidR="00FB119D">
        <w:rPr>
          <w:sz w:val="24"/>
          <w:szCs w:val="24"/>
        </w:rPr>
        <w:t>to withdraw the pape</w:t>
      </w:r>
      <w:r w:rsidR="00E95201">
        <w:rPr>
          <w:sz w:val="24"/>
          <w:szCs w:val="24"/>
        </w:rPr>
        <w:t>r if these are not forthcoming.</w:t>
      </w:r>
      <w:r w:rsidR="009F14A4">
        <w:rPr>
          <w:sz w:val="24"/>
          <w:szCs w:val="24"/>
        </w:rPr>
        <w:t xml:space="preserve"> </w:t>
      </w:r>
      <w:r w:rsidR="00E16927">
        <w:rPr>
          <w:sz w:val="24"/>
          <w:szCs w:val="24"/>
        </w:rPr>
        <w:t xml:space="preserve">Further </w:t>
      </w:r>
      <w:r w:rsidR="00BB3015">
        <w:rPr>
          <w:sz w:val="24"/>
          <w:szCs w:val="24"/>
        </w:rPr>
        <w:t>investigation of this case</w:t>
      </w:r>
      <w:r w:rsidR="00E16927">
        <w:rPr>
          <w:sz w:val="24"/>
          <w:szCs w:val="24"/>
        </w:rPr>
        <w:t xml:space="preserve"> </w:t>
      </w:r>
      <w:r w:rsidR="00E25179">
        <w:rPr>
          <w:sz w:val="24"/>
          <w:szCs w:val="24"/>
        </w:rPr>
        <w:t xml:space="preserve">may also </w:t>
      </w:r>
      <w:r w:rsidR="00E64685">
        <w:rPr>
          <w:sz w:val="24"/>
          <w:szCs w:val="24"/>
        </w:rPr>
        <w:t>aid</w:t>
      </w:r>
      <w:r w:rsidR="00E16927">
        <w:rPr>
          <w:sz w:val="24"/>
          <w:szCs w:val="24"/>
        </w:rPr>
        <w:t xml:space="preserve"> </w:t>
      </w:r>
      <w:r w:rsidR="00E64685">
        <w:rPr>
          <w:sz w:val="24"/>
          <w:szCs w:val="24"/>
        </w:rPr>
        <w:t>scientific</w:t>
      </w:r>
      <w:r w:rsidR="00BB3015">
        <w:rPr>
          <w:sz w:val="24"/>
          <w:szCs w:val="24"/>
        </w:rPr>
        <w:t xml:space="preserve"> understand</w:t>
      </w:r>
      <w:r w:rsidR="00E64685">
        <w:rPr>
          <w:sz w:val="24"/>
          <w:szCs w:val="24"/>
        </w:rPr>
        <w:t>ing of</w:t>
      </w:r>
      <w:r w:rsidR="00DD210A">
        <w:rPr>
          <w:sz w:val="24"/>
          <w:szCs w:val="24"/>
        </w:rPr>
        <w:t xml:space="preserve"> </w:t>
      </w:r>
      <w:r w:rsidR="00E25179">
        <w:rPr>
          <w:sz w:val="24"/>
          <w:szCs w:val="24"/>
        </w:rPr>
        <w:t>research</w:t>
      </w:r>
      <w:r w:rsidR="00B62293">
        <w:rPr>
          <w:sz w:val="24"/>
          <w:szCs w:val="24"/>
        </w:rPr>
        <w:t xml:space="preserve"> </w:t>
      </w:r>
      <w:r w:rsidR="00BB3015">
        <w:rPr>
          <w:sz w:val="24"/>
          <w:szCs w:val="24"/>
        </w:rPr>
        <w:t xml:space="preserve">norms </w:t>
      </w:r>
      <w:r w:rsidR="00E877EC">
        <w:rPr>
          <w:sz w:val="24"/>
          <w:szCs w:val="24"/>
        </w:rPr>
        <w:t xml:space="preserve">and practices in </w:t>
      </w:r>
      <w:r w:rsidR="00BB3015">
        <w:rPr>
          <w:sz w:val="24"/>
          <w:szCs w:val="24"/>
        </w:rPr>
        <w:t xml:space="preserve">interactions with corporate actors, </w:t>
      </w:r>
      <w:r w:rsidR="00DD210A">
        <w:rPr>
          <w:sz w:val="24"/>
          <w:szCs w:val="24"/>
        </w:rPr>
        <w:t xml:space="preserve">in order </w:t>
      </w:r>
      <w:r w:rsidR="00BB3015">
        <w:rPr>
          <w:sz w:val="24"/>
          <w:szCs w:val="24"/>
        </w:rPr>
        <w:t>to support</w:t>
      </w:r>
      <w:r w:rsidR="00180105">
        <w:rPr>
          <w:sz w:val="24"/>
          <w:szCs w:val="24"/>
        </w:rPr>
        <w:t xml:space="preserve"> </w:t>
      </w:r>
      <w:r w:rsidR="009F14A4">
        <w:rPr>
          <w:sz w:val="24"/>
          <w:szCs w:val="24"/>
        </w:rPr>
        <w:t xml:space="preserve">strengthening </w:t>
      </w:r>
      <w:r w:rsidR="00796ABE">
        <w:rPr>
          <w:sz w:val="24"/>
          <w:szCs w:val="24"/>
        </w:rPr>
        <w:t>conflict of inter</w:t>
      </w:r>
      <w:r w:rsidR="00E16927">
        <w:rPr>
          <w:sz w:val="24"/>
          <w:szCs w:val="24"/>
        </w:rPr>
        <w:t xml:space="preserve">est </w:t>
      </w:r>
      <w:r w:rsidR="00E25179">
        <w:rPr>
          <w:sz w:val="24"/>
          <w:szCs w:val="24"/>
        </w:rPr>
        <w:t>management procedures to secure</w:t>
      </w:r>
      <w:r w:rsidR="00BB3015">
        <w:rPr>
          <w:sz w:val="24"/>
          <w:szCs w:val="24"/>
        </w:rPr>
        <w:t xml:space="preserve"> the ethical conduct of research</w:t>
      </w:r>
      <w:r w:rsidR="00E16927">
        <w:rPr>
          <w:sz w:val="24"/>
          <w:szCs w:val="24"/>
        </w:rPr>
        <w:t>.</w:t>
      </w:r>
    </w:p>
    <w:p w14:paraId="50212AA6" w14:textId="77777777" w:rsidR="00796ABE" w:rsidRDefault="00796ABE" w:rsidP="009A1250">
      <w:pPr>
        <w:autoSpaceDE w:val="0"/>
        <w:autoSpaceDN w:val="0"/>
        <w:adjustRightInd w:val="0"/>
        <w:spacing w:after="0" w:line="360" w:lineRule="auto"/>
        <w:contextualSpacing/>
        <w:rPr>
          <w:sz w:val="24"/>
          <w:szCs w:val="24"/>
        </w:rPr>
      </w:pPr>
    </w:p>
    <w:p w14:paraId="36801D38" w14:textId="5BFFF4AC" w:rsidR="00BB2AA6" w:rsidRDefault="00DD210A" w:rsidP="00C502B8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Foundation for the National Institutes of Health</w:t>
      </w:r>
      <w:r w:rsidR="000F4D5E" w:rsidRPr="009A1250">
        <w:rPr>
          <w:sz w:val="24"/>
          <w:szCs w:val="24"/>
        </w:rPr>
        <w:t xml:space="preserve"> provide</w:t>
      </w:r>
      <w:r w:rsidR="002823E0">
        <w:rPr>
          <w:sz w:val="24"/>
          <w:szCs w:val="24"/>
        </w:rPr>
        <w:t>d</w:t>
      </w:r>
      <w:r w:rsidR="000F4D5E" w:rsidRPr="009A1250">
        <w:rPr>
          <w:sz w:val="24"/>
          <w:szCs w:val="24"/>
        </w:rPr>
        <w:t xml:space="preserve"> </w:t>
      </w:r>
      <w:r w:rsidR="002823E0">
        <w:rPr>
          <w:sz w:val="24"/>
          <w:szCs w:val="24"/>
        </w:rPr>
        <w:t xml:space="preserve">the </w:t>
      </w:r>
      <w:r w:rsidR="000F4D5E" w:rsidRPr="009A1250">
        <w:rPr>
          <w:sz w:val="24"/>
          <w:szCs w:val="24"/>
        </w:rPr>
        <w:t xml:space="preserve">conduit through which large sums </w:t>
      </w:r>
      <w:r w:rsidR="00081928">
        <w:rPr>
          <w:sz w:val="24"/>
          <w:szCs w:val="24"/>
        </w:rPr>
        <w:t xml:space="preserve">could </w:t>
      </w:r>
      <w:r w:rsidR="000F4D5E" w:rsidRPr="009A1250">
        <w:rPr>
          <w:sz w:val="24"/>
          <w:szCs w:val="24"/>
        </w:rPr>
        <w:t xml:space="preserve"> be donated, and there is some evidence available that alcohol industry actors have previously used charities to advance their policy goals.</w:t>
      </w:r>
      <w:r w:rsidR="0073657A" w:rsidRPr="009A1250">
        <w:rPr>
          <w:sz w:val="24"/>
          <w:szCs w:val="24"/>
        </w:rPr>
        <w:fldChar w:fldCharType="begin"/>
      </w:r>
      <w:r w:rsidR="00ED0A80">
        <w:rPr>
          <w:sz w:val="24"/>
          <w:szCs w:val="24"/>
        </w:rPr>
        <w:instrText xml:space="preserve"> ADDIN EN.CITE &lt;EndNote&gt;&lt;Cite&gt;&lt;Author&gt;Lyness&lt;/Author&gt;&lt;Year&gt;2014&lt;/Year&gt;&lt;RecNum&gt;5458&lt;/RecNum&gt;&lt;DisplayText&gt;&lt;style face="superscript"&gt;23&lt;/style&gt;&lt;/DisplayText&gt;&lt;record&gt;&lt;rec-number&gt;5458&lt;/rec-number&gt;&lt;foreign-keys&gt;&lt;key app="EN" db-id="d25tdaepypzsxqefpawpprw0x9dvx5a55dar" timestamp="1404229541"&gt;5458&lt;/key&gt;&lt;/foreign-keys&gt;&lt;ref-type name="Journal Article"&gt;17&lt;/ref-type&gt;&lt;contributors&gt;&lt;authors&gt;&lt;author&gt;Lyness, S.M., McCambridge, J.&lt;/author&gt;&lt;/authors&gt;&lt;/contributors&gt;&lt;titles&gt;&lt;title&gt;The alcohol industry, charities and policy influence in the UK&lt;/title&gt;&lt;secondary-title&gt;Eur J Public Health.&lt;/secondary-title&gt;&lt;/titles&gt;&lt;periodical&gt;&lt;full-title&gt;Eur J Public Health.&lt;/full-title&gt;&lt;/periodical&gt;&lt;pages&gt;557-561&lt;/pages&gt;&lt;volume&gt;24&lt;/volume&gt;&lt;number&gt;4&lt;/number&gt;&lt;dates&gt;&lt;year&gt;2014&lt;/year&gt;&lt;/dates&gt;&lt;urls&gt;&lt;/urls&gt;&lt;/record&gt;&lt;/Cite&gt;&lt;/EndNote&gt;</w:instrText>
      </w:r>
      <w:r w:rsidR="0073657A" w:rsidRPr="009A1250">
        <w:rPr>
          <w:sz w:val="24"/>
          <w:szCs w:val="24"/>
        </w:rPr>
        <w:fldChar w:fldCharType="separate"/>
      </w:r>
      <w:r w:rsidR="00ED0A80" w:rsidRPr="00ED0A80">
        <w:rPr>
          <w:noProof/>
          <w:sz w:val="24"/>
          <w:szCs w:val="24"/>
          <w:vertAlign w:val="superscript"/>
        </w:rPr>
        <w:t>23</w:t>
      </w:r>
      <w:r w:rsidR="0073657A" w:rsidRPr="009A1250">
        <w:rPr>
          <w:sz w:val="24"/>
          <w:szCs w:val="24"/>
        </w:rPr>
        <w:fldChar w:fldCharType="end"/>
      </w:r>
      <w:r w:rsidR="000F4D5E" w:rsidRPr="009A1250">
        <w:rPr>
          <w:sz w:val="24"/>
          <w:szCs w:val="24"/>
        </w:rPr>
        <w:t xml:space="preserve"> The NIAAA Director remains in position, and it will be interesting to see how far NIAAA learns the lessons available</w:t>
      </w:r>
      <w:r w:rsidR="00007F31">
        <w:rPr>
          <w:sz w:val="24"/>
          <w:szCs w:val="24"/>
        </w:rPr>
        <w:t xml:space="preserve"> in scrutiny of this episode. </w:t>
      </w:r>
      <w:r w:rsidR="00E25179" w:rsidRPr="000E7098">
        <w:rPr>
          <w:sz w:val="24"/>
          <w:szCs w:val="24"/>
        </w:rPr>
        <w:t xml:space="preserve">We urge the NIH to make </w:t>
      </w:r>
      <w:r w:rsidR="00E25179">
        <w:rPr>
          <w:sz w:val="24"/>
          <w:szCs w:val="24"/>
        </w:rPr>
        <w:t xml:space="preserve">all documents associated with </w:t>
      </w:r>
      <w:r w:rsidR="00E25179" w:rsidRPr="000E7098">
        <w:rPr>
          <w:sz w:val="24"/>
          <w:szCs w:val="24"/>
        </w:rPr>
        <w:t>the MACH trial publicly available</w:t>
      </w:r>
      <w:r w:rsidR="00E25179">
        <w:rPr>
          <w:sz w:val="24"/>
          <w:szCs w:val="24"/>
        </w:rPr>
        <w:t>, including the Office of Management Assessment r</w:t>
      </w:r>
      <w:r w:rsidR="00E25179" w:rsidRPr="000E7098">
        <w:rPr>
          <w:sz w:val="24"/>
          <w:szCs w:val="24"/>
        </w:rPr>
        <w:t>eview</w:t>
      </w:r>
      <w:r w:rsidR="00E25179">
        <w:rPr>
          <w:sz w:val="24"/>
          <w:szCs w:val="24"/>
        </w:rPr>
        <w:t xml:space="preserve">. </w:t>
      </w:r>
      <w:r w:rsidR="00650100">
        <w:rPr>
          <w:sz w:val="24"/>
          <w:szCs w:val="24"/>
        </w:rPr>
        <w:t xml:space="preserve">This could provide </w:t>
      </w:r>
      <w:r w:rsidR="00E25179">
        <w:rPr>
          <w:sz w:val="24"/>
          <w:szCs w:val="24"/>
        </w:rPr>
        <w:t>new insights</w:t>
      </w:r>
      <w:r w:rsidR="00650100">
        <w:rPr>
          <w:sz w:val="24"/>
          <w:szCs w:val="24"/>
        </w:rPr>
        <w:t xml:space="preserve"> </w:t>
      </w:r>
      <w:r w:rsidR="00F8763D">
        <w:rPr>
          <w:sz w:val="24"/>
          <w:szCs w:val="24"/>
        </w:rPr>
        <w:t>to help</w:t>
      </w:r>
      <w:r w:rsidR="00650100">
        <w:rPr>
          <w:sz w:val="24"/>
          <w:szCs w:val="24"/>
        </w:rPr>
        <w:t xml:space="preserve"> manag</w:t>
      </w:r>
      <w:r w:rsidR="00972E09">
        <w:rPr>
          <w:sz w:val="24"/>
          <w:szCs w:val="24"/>
        </w:rPr>
        <w:t>e</w:t>
      </w:r>
      <w:r w:rsidR="00B74757">
        <w:rPr>
          <w:sz w:val="24"/>
          <w:szCs w:val="24"/>
        </w:rPr>
        <w:t xml:space="preserve"> </w:t>
      </w:r>
      <w:r w:rsidR="00650100">
        <w:rPr>
          <w:sz w:val="24"/>
          <w:szCs w:val="24"/>
        </w:rPr>
        <w:t>corporate efforts to influence</w:t>
      </w:r>
      <w:r w:rsidR="000E7098" w:rsidRPr="000E7098">
        <w:rPr>
          <w:sz w:val="24"/>
          <w:szCs w:val="24"/>
        </w:rPr>
        <w:t xml:space="preserve"> public research funding bodies</w:t>
      </w:r>
      <w:r w:rsidR="00B74757">
        <w:rPr>
          <w:sz w:val="24"/>
          <w:szCs w:val="24"/>
        </w:rPr>
        <w:t xml:space="preserve"> and </w:t>
      </w:r>
      <w:r w:rsidR="00F8763D">
        <w:rPr>
          <w:sz w:val="24"/>
          <w:szCs w:val="24"/>
        </w:rPr>
        <w:t>enable</w:t>
      </w:r>
      <w:r w:rsidR="00B74757">
        <w:rPr>
          <w:sz w:val="24"/>
          <w:szCs w:val="24"/>
        </w:rPr>
        <w:t xml:space="preserve"> </w:t>
      </w:r>
      <w:r w:rsidR="00F8763D">
        <w:rPr>
          <w:sz w:val="24"/>
          <w:szCs w:val="24"/>
        </w:rPr>
        <w:t>the scientific community</w:t>
      </w:r>
      <w:r w:rsidR="00B74757">
        <w:rPr>
          <w:sz w:val="24"/>
          <w:szCs w:val="24"/>
        </w:rPr>
        <w:t xml:space="preserve"> to </w:t>
      </w:r>
      <w:r w:rsidR="0085666E">
        <w:rPr>
          <w:sz w:val="24"/>
          <w:szCs w:val="24"/>
        </w:rPr>
        <w:t>develop</w:t>
      </w:r>
      <w:r w:rsidR="00650100">
        <w:rPr>
          <w:sz w:val="24"/>
          <w:szCs w:val="24"/>
        </w:rPr>
        <w:t xml:space="preserve"> </w:t>
      </w:r>
      <w:r w:rsidR="0085666E">
        <w:rPr>
          <w:sz w:val="24"/>
          <w:szCs w:val="24"/>
        </w:rPr>
        <w:t xml:space="preserve">more </w:t>
      </w:r>
      <w:r w:rsidR="002057E2">
        <w:rPr>
          <w:sz w:val="24"/>
          <w:szCs w:val="24"/>
        </w:rPr>
        <w:t xml:space="preserve">robust firewalls between industry and </w:t>
      </w:r>
      <w:r w:rsidR="00E03598">
        <w:rPr>
          <w:sz w:val="24"/>
          <w:szCs w:val="24"/>
        </w:rPr>
        <w:t>publicly</w:t>
      </w:r>
      <w:r w:rsidR="00FD1715">
        <w:rPr>
          <w:sz w:val="24"/>
          <w:szCs w:val="24"/>
        </w:rPr>
        <w:t xml:space="preserve"> </w:t>
      </w:r>
      <w:r w:rsidR="00E03598">
        <w:rPr>
          <w:sz w:val="24"/>
          <w:szCs w:val="24"/>
        </w:rPr>
        <w:t>funded</w:t>
      </w:r>
      <w:r w:rsidR="002057E2">
        <w:rPr>
          <w:sz w:val="24"/>
          <w:szCs w:val="24"/>
        </w:rPr>
        <w:t xml:space="preserve"> institutions.</w:t>
      </w:r>
      <w:r w:rsidR="00A07FD7">
        <w:rPr>
          <w:sz w:val="24"/>
          <w:szCs w:val="24"/>
        </w:rPr>
        <w:t xml:space="preserve"> </w:t>
      </w:r>
    </w:p>
    <w:p w14:paraId="122466C7" w14:textId="77777777" w:rsidR="00BB2AA6" w:rsidRDefault="00BB2AA6" w:rsidP="00C502B8">
      <w:pPr>
        <w:spacing w:line="360" w:lineRule="auto"/>
        <w:contextualSpacing/>
        <w:jc w:val="both"/>
        <w:rPr>
          <w:sz w:val="24"/>
          <w:szCs w:val="24"/>
        </w:rPr>
      </w:pPr>
    </w:p>
    <w:p w14:paraId="0135DC66" w14:textId="6D3DDC7E" w:rsidR="002823E0" w:rsidRDefault="009A172F" w:rsidP="00C502B8">
      <w:pPr>
        <w:spacing w:line="360" w:lineRule="auto"/>
        <w:contextualSpacing/>
        <w:jc w:val="both"/>
        <w:rPr>
          <w:sz w:val="24"/>
          <w:szCs w:val="24"/>
        </w:rPr>
      </w:pPr>
      <w:r w:rsidRPr="009A1250">
        <w:rPr>
          <w:sz w:val="24"/>
          <w:szCs w:val="24"/>
        </w:rPr>
        <w:t xml:space="preserve">The </w:t>
      </w:r>
      <w:r w:rsidR="0069115A" w:rsidRPr="009A1250">
        <w:rPr>
          <w:sz w:val="24"/>
          <w:szCs w:val="24"/>
        </w:rPr>
        <w:t>major scientific challenge involved in determining whether there are any cardioprotective effects of alcoh</w:t>
      </w:r>
      <w:r w:rsidR="00F27B45" w:rsidRPr="009A1250">
        <w:rPr>
          <w:sz w:val="24"/>
          <w:szCs w:val="24"/>
        </w:rPr>
        <w:t>ol</w:t>
      </w:r>
      <w:r w:rsidR="003A3B88">
        <w:rPr>
          <w:sz w:val="24"/>
          <w:szCs w:val="24"/>
        </w:rPr>
        <w:t xml:space="preserve"> remains unresolved</w:t>
      </w:r>
      <w:r w:rsidR="0085666E">
        <w:rPr>
          <w:sz w:val="24"/>
          <w:szCs w:val="24"/>
        </w:rPr>
        <w:t>, and the MACH trial has involved much wasted effort</w:t>
      </w:r>
      <w:r w:rsidR="00F27B45" w:rsidRPr="009A1250">
        <w:rPr>
          <w:sz w:val="24"/>
          <w:szCs w:val="24"/>
        </w:rPr>
        <w:t>. This</w:t>
      </w:r>
      <w:r w:rsidR="0069115A" w:rsidRPr="009A1250">
        <w:rPr>
          <w:sz w:val="24"/>
          <w:szCs w:val="24"/>
        </w:rPr>
        <w:t xml:space="preserve"> analysis</w:t>
      </w:r>
      <w:r w:rsidRPr="009A1250">
        <w:rPr>
          <w:sz w:val="24"/>
          <w:szCs w:val="24"/>
        </w:rPr>
        <w:t xml:space="preserve"> gives further substance to the doubts associat</w:t>
      </w:r>
      <w:r w:rsidR="00572CAA">
        <w:rPr>
          <w:sz w:val="24"/>
          <w:szCs w:val="24"/>
        </w:rPr>
        <w:t xml:space="preserve">ed with industry funding of </w:t>
      </w:r>
      <w:r w:rsidRPr="009A1250">
        <w:rPr>
          <w:sz w:val="24"/>
          <w:szCs w:val="24"/>
        </w:rPr>
        <w:t>older studies</w:t>
      </w:r>
      <w:r w:rsidR="00572CAA">
        <w:rPr>
          <w:sz w:val="24"/>
          <w:szCs w:val="24"/>
        </w:rPr>
        <w:t xml:space="preserve"> on the subject</w:t>
      </w:r>
      <w:r w:rsidRPr="009A1250">
        <w:rPr>
          <w:sz w:val="24"/>
          <w:szCs w:val="24"/>
        </w:rPr>
        <w:t>.</w:t>
      </w:r>
      <w:r w:rsidR="0073657A">
        <w:rPr>
          <w:sz w:val="24"/>
          <w:szCs w:val="24"/>
        </w:rPr>
        <w:fldChar w:fldCharType="begin"/>
      </w:r>
      <w:r w:rsidR="007F6FA1">
        <w:rPr>
          <w:sz w:val="24"/>
          <w:szCs w:val="24"/>
        </w:rPr>
        <w:instrText xml:space="preserve"> ADDIN EN.CITE &lt;EndNote&gt;&lt;Cite&gt;&lt;Author&gt;McCambridge&lt;/Author&gt;&lt;Year&gt;2015&lt;/Year&gt;&lt;RecNum&gt;327&lt;/RecNum&gt;&lt;DisplayText&gt;&lt;style face="superscript"&gt;14&lt;/style&gt;&lt;/DisplayText&gt;&lt;record&gt;&lt;rec-number&gt;327&lt;/rec-number&gt;&lt;foreign-keys&gt;&lt;key app="EN" db-id="a05ff0asapwdwzerfwpvxdffv02re5xsw59f" timestamp="1563874956"&gt;327&lt;/key&gt;&lt;/foreign-keys&gt;&lt;ref-type name="Journal Article"&gt;17&lt;/ref-type&gt;&lt;contributors&gt;&lt;authors&gt;&lt;author&gt;McCambridge, Jim&lt;/author&gt;&lt;author&gt;Hartwell, Greg&lt;/author&gt;&lt;/authors&gt;&lt;/contributors&gt;&lt;titles&gt;&lt;title&gt;Has industry funding biased studies of the protective effects of alcohol on cardiovascular disease? A preliminary investigation of prospective cohort studies&lt;/title&gt;&lt;secondary-title&gt;Drug Alcohol Rev.&lt;/secondary-title&gt;&lt;/titles&gt;&lt;periodical&gt;&lt;full-title&gt;Drug Alcohol Rev.&lt;/full-title&gt;&lt;/periodical&gt;&lt;pages&gt;58-66&lt;/pages&gt;&lt;volume&gt;34&lt;/volume&gt;&lt;number&gt;1&lt;/number&gt;&lt;dates&gt;&lt;year&gt;2015&lt;/year&gt;&lt;/dates&gt;&lt;isbn&gt;0959-5236&lt;/isbn&gt;&lt;urls&gt;&lt;related-urls&gt;&lt;url&gt;https://onlinelibrary.wiley.com/doi/abs/10.1111/dar.12125&lt;/url&gt;&lt;/related-urls&gt;&lt;/urls&gt;&lt;electronic-resource-num&gt;10.1111/dar.12125&lt;/electronic-resource-num&gt;&lt;/record&gt;&lt;/Cite&gt;&lt;/EndNote&gt;</w:instrText>
      </w:r>
      <w:r w:rsidR="0073657A">
        <w:rPr>
          <w:sz w:val="24"/>
          <w:szCs w:val="24"/>
        </w:rPr>
        <w:fldChar w:fldCharType="separate"/>
      </w:r>
      <w:r w:rsidR="007F6FA1" w:rsidRPr="007F6FA1">
        <w:rPr>
          <w:noProof/>
          <w:sz w:val="24"/>
          <w:szCs w:val="24"/>
          <w:vertAlign w:val="superscript"/>
        </w:rPr>
        <w:t>14</w:t>
      </w:r>
      <w:r w:rsidR="0073657A">
        <w:rPr>
          <w:sz w:val="24"/>
          <w:szCs w:val="24"/>
        </w:rPr>
        <w:fldChar w:fldCharType="end"/>
      </w:r>
      <w:r w:rsidR="00653312">
        <w:rPr>
          <w:sz w:val="24"/>
          <w:szCs w:val="24"/>
        </w:rPr>
        <w:t xml:space="preserve"> </w:t>
      </w:r>
      <w:r w:rsidR="00DF1E30" w:rsidRPr="009A1250">
        <w:rPr>
          <w:rFonts w:ascii="Calibri" w:hAnsi="Calibri" w:cs="Calibri"/>
          <w:sz w:val="24"/>
          <w:szCs w:val="24"/>
        </w:rPr>
        <w:t xml:space="preserve">Unlike the tobacco industry, there are few </w:t>
      </w:r>
      <w:r w:rsidR="00DF1E30">
        <w:rPr>
          <w:rFonts w:ascii="Calibri" w:hAnsi="Calibri" w:cs="Calibri"/>
          <w:sz w:val="24"/>
          <w:szCs w:val="24"/>
        </w:rPr>
        <w:t xml:space="preserve">accessible </w:t>
      </w:r>
      <w:r w:rsidR="00DF1E30" w:rsidRPr="009A1250">
        <w:rPr>
          <w:rFonts w:ascii="Calibri" w:hAnsi="Calibri" w:cs="Calibri"/>
          <w:sz w:val="24"/>
          <w:szCs w:val="24"/>
        </w:rPr>
        <w:t>internal alcohol company documents that permit direct insights into how strategies are developed and executed to bias science or influence policy.</w:t>
      </w:r>
      <w:r w:rsidR="003E57E0">
        <w:rPr>
          <w:rFonts w:ascii="Calibri" w:hAnsi="Calibri" w:cs="Calibri"/>
          <w:sz w:val="24"/>
          <w:szCs w:val="24"/>
        </w:rPr>
        <w:fldChar w:fldCharType="begin"/>
      </w:r>
      <w:r w:rsidR="007F6FA1">
        <w:rPr>
          <w:rFonts w:ascii="Calibri" w:hAnsi="Calibri" w:cs="Calibri"/>
          <w:sz w:val="24"/>
          <w:szCs w:val="24"/>
        </w:rPr>
        <w:instrText xml:space="preserve"> ADDIN EN.CITE &lt;EndNote&gt;&lt;Cite&gt;&lt;Author&gt;McCambridge&lt;/Author&gt;&lt;Year&gt;2018&lt;/Year&gt;&lt;RecNum&gt;5&lt;/RecNum&gt;&lt;DisplayText&gt;&lt;style face="superscript"&gt;12,21&lt;/style&gt;&lt;/DisplayText&gt;&lt;record&gt;&lt;rec-number&gt;5&lt;/rec-number&gt;&lt;foreign-keys&gt;&lt;key app="EN" db-id="a05ff0asapwdwzerfwpvxdffv02re5xsw59f" timestamp="1536321448"&gt;5&lt;/key&gt;&lt;/foreign-keys&gt;&lt;ref-type name="Journal Article"&gt;17&lt;/ref-type&gt;&lt;contributors&gt;&lt;authors&gt;&lt;author&gt;McCambridge, J.&lt;/author&gt;&lt;author&gt;Mialon, M.&lt;/author&gt;&lt;/authors&gt;&lt;/contributors&gt;&lt;titles&gt;&lt;title&gt;Alcohol industry involvement in science: a systematic review of the perspectives of the alcohol research community&lt;/title&gt;&lt;secondary-title&gt;Drug Alcohol Rev.&lt;/secondary-title&gt;&lt;/titles&gt;&lt;periodical&gt;&lt;full-title&gt;Drug Alcohol Rev.&lt;/full-title&gt;&lt;/periodical&gt;&lt;pages&gt;565-579&lt;/pages&gt;&lt;volume&gt;37&lt;/volume&gt;&lt;number&gt;5&lt;/number&gt;&lt;dates&gt;&lt;year&gt;2018&lt;/year&gt;&lt;/dates&gt;&lt;urls&gt;&lt;/urls&gt;&lt;electronic-resource-num&gt;10.1111/dar.12826&lt;/electronic-resource-num&gt;&lt;/record&gt;&lt;/Cite&gt;&lt;Cite&gt;&lt;Author&gt;McCambridge&lt;/Author&gt;&lt;Year&gt;2018&lt;/Year&gt;&lt;RecNum&gt;4&lt;/RecNum&gt;&lt;record&gt;&lt;rec-number&gt;4&lt;/rec-number&gt;&lt;foreign-keys&gt;&lt;key app="EN" db-id="a05ff0asapwdwzerfwpvxdffv02re5xsw59f" timestamp="1536320650"&gt;4&lt;/key&gt;&lt;/foreign-keys&gt;&lt;ref-type name="Journal Article"&gt;17&lt;/ref-type&gt;&lt;contributors&gt;&lt;authors&gt;&lt;author&gt;McCambridge, J.&lt;/author&gt;&lt;author&gt;Mialon, M.&lt;/author&gt;&lt;author&gt;Hawkins, B.&lt;/author&gt;&lt;/authors&gt;&lt;/contributors&gt;&lt;titles&gt;&lt;title&gt;Alcohol industry involvement in policymaking: a systematic review&lt;/title&gt;&lt;secondary-title&gt;Addiction&lt;/secondary-title&gt;&lt;/titles&gt;&lt;periodical&gt;&lt;full-title&gt;Addiction&lt;/full-title&gt;&lt;/periodical&gt;&lt;pages&gt;1571-1584&lt;/pages&gt;&lt;volume&gt;113&lt;/volume&gt;&lt;number&gt;9&lt;/number&gt;&lt;dates&gt;&lt;year&gt;2018&lt;/year&gt;&lt;/dates&gt;&lt;urls&gt;&lt;related-urls&gt;&lt;url&gt;https://onlinelibrary.wiley.com/doi/abs/10.1111/add.14216&lt;/url&gt;&lt;/related-urls&gt;&lt;/urls&gt;&lt;electronic-resource-num&gt;doi:10.1111/add.14216&lt;/electronic-resource-num&gt;&lt;/record&gt;&lt;/Cite&gt;&lt;/EndNote&gt;</w:instrText>
      </w:r>
      <w:r w:rsidR="003E57E0">
        <w:rPr>
          <w:rFonts w:ascii="Calibri" w:hAnsi="Calibri" w:cs="Calibri"/>
          <w:sz w:val="24"/>
          <w:szCs w:val="24"/>
        </w:rPr>
        <w:fldChar w:fldCharType="separate"/>
      </w:r>
      <w:r w:rsidR="007F6FA1" w:rsidRPr="007F6FA1">
        <w:rPr>
          <w:rFonts w:ascii="Calibri" w:hAnsi="Calibri" w:cs="Calibri"/>
          <w:noProof/>
          <w:sz w:val="24"/>
          <w:szCs w:val="24"/>
          <w:vertAlign w:val="superscript"/>
        </w:rPr>
        <w:t>12,21</w:t>
      </w:r>
      <w:r w:rsidR="003E57E0">
        <w:rPr>
          <w:rFonts w:ascii="Calibri" w:hAnsi="Calibri" w:cs="Calibri"/>
          <w:sz w:val="24"/>
          <w:szCs w:val="24"/>
        </w:rPr>
        <w:fldChar w:fldCharType="end"/>
      </w:r>
      <w:r w:rsidR="00C502B8">
        <w:rPr>
          <w:rFonts w:ascii="Calibri" w:hAnsi="Calibri" w:cs="Calibri"/>
          <w:sz w:val="24"/>
          <w:szCs w:val="24"/>
        </w:rPr>
        <w:t xml:space="preserve"> </w:t>
      </w:r>
      <w:r w:rsidR="00D47EC7">
        <w:rPr>
          <w:rFonts w:ascii="Calibri" w:hAnsi="Calibri" w:cs="Calibri"/>
          <w:sz w:val="24"/>
          <w:szCs w:val="24"/>
        </w:rPr>
        <w:t>F</w:t>
      </w:r>
      <w:r w:rsidR="00C502B8">
        <w:rPr>
          <w:rFonts w:ascii="Calibri" w:hAnsi="Calibri" w:cs="Calibri"/>
          <w:sz w:val="24"/>
          <w:szCs w:val="24"/>
        </w:rPr>
        <w:t xml:space="preserve">urther </w:t>
      </w:r>
      <w:r w:rsidR="00EF6BB8">
        <w:rPr>
          <w:rFonts w:ascii="Calibri" w:hAnsi="Calibri" w:cs="Calibri"/>
          <w:sz w:val="24"/>
          <w:szCs w:val="24"/>
        </w:rPr>
        <w:t>study o</w:t>
      </w:r>
      <w:r w:rsidR="0085666E">
        <w:rPr>
          <w:rFonts w:ascii="Calibri" w:hAnsi="Calibri" w:cs="Calibri"/>
          <w:sz w:val="24"/>
          <w:szCs w:val="24"/>
        </w:rPr>
        <w:t>f</w:t>
      </w:r>
      <w:r w:rsidR="00EF6BB8">
        <w:rPr>
          <w:rFonts w:ascii="Calibri" w:hAnsi="Calibri" w:cs="Calibri"/>
          <w:sz w:val="24"/>
          <w:szCs w:val="24"/>
        </w:rPr>
        <w:t xml:space="preserve"> this episode</w:t>
      </w:r>
      <w:r w:rsidR="00D47EC7">
        <w:rPr>
          <w:rFonts w:ascii="Calibri" w:hAnsi="Calibri" w:cs="Calibri"/>
          <w:sz w:val="24"/>
          <w:szCs w:val="24"/>
        </w:rPr>
        <w:t xml:space="preserve"> could include</w:t>
      </w:r>
      <w:r w:rsidR="00965F96">
        <w:rPr>
          <w:rFonts w:ascii="Calibri" w:hAnsi="Calibri" w:cs="Calibri"/>
          <w:sz w:val="24"/>
          <w:szCs w:val="24"/>
        </w:rPr>
        <w:t xml:space="preserve"> </w:t>
      </w:r>
      <w:r w:rsidR="0085666E">
        <w:rPr>
          <w:rFonts w:ascii="Calibri" w:hAnsi="Calibri" w:cs="Calibri"/>
          <w:sz w:val="24"/>
          <w:szCs w:val="24"/>
        </w:rPr>
        <w:t>broadening the dataset to include</w:t>
      </w:r>
      <w:r w:rsidR="00D47EC7" w:rsidRPr="00D47EC7">
        <w:rPr>
          <w:rFonts w:ascii="Calibri" w:hAnsi="Calibri" w:cs="Calibri"/>
          <w:sz w:val="24"/>
          <w:szCs w:val="24"/>
        </w:rPr>
        <w:t xml:space="preserve"> related information in the public domain</w:t>
      </w:r>
      <w:r w:rsidR="00DD210A">
        <w:rPr>
          <w:rFonts w:ascii="Calibri" w:hAnsi="Calibri" w:cs="Calibri"/>
          <w:sz w:val="24"/>
          <w:szCs w:val="24"/>
        </w:rPr>
        <w:t>,</w:t>
      </w:r>
      <w:r w:rsidR="00D47EC7">
        <w:rPr>
          <w:rFonts w:ascii="Calibri" w:hAnsi="Calibri" w:cs="Calibri"/>
          <w:sz w:val="24"/>
          <w:szCs w:val="24"/>
        </w:rPr>
        <w:t xml:space="preserve"> </w:t>
      </w:r>
      <w:r w:rsidR="005A081B">
        <w:rPr>
          <w:rFonts w:ascii="Calibri" w:hAnsi="Calibri" w:cs="Calibri"/>
          <w:sz w:val="24"/>
          <w:szCs w:val="24"/>
        </w:rPr>
        <w:t xml:space="preserve">and </w:t>
      </w:r>
      <w:r w:rsidR="00D47EC7">
        <w:rPr>
          <w:rFonts w:ascii="Calibri" w:hAnsi="Calibri" w:cs="Calibri"/>
          <w:sz w:val="24"/>
          <w:szCs w:val="24"/>
        </w:rPr>
        <w:t xml:space="preserve">identifying </w:t>
      </w:r>
      <w:r w:rsidR="0085666E">
        <w:rPr>
          <w:rFonts w:ascii="Calibri" w:hAnsi="Calibri" w:cs="Calibri"/>
          <w:sz w:val="24"/>
          <w:szCs w:val="24"/>
        </w:rPr>
        <w:t xml:space="preserve">ICAP/IARD interactions with </w:t>
      </w:r>
      <w:r w:rsidR="00192E97">
        <w:rPr>
          <w:rFonts w:ascii="Calibri" w:hAnsi="Calibri" w:cs="Calibri"/>
          <w:sz w:val="24"/>
          <w:szCs w:val="24"/>
        </w:rPr>
        <w:t xml:space="preserve">the </w:t>
      </w:r>
      <w:r w:rsidR="0085666E">
        <w:rPr>
          <w:rFonts w:ascii="Calibri" w:hAnsi="Calibri" w:cs="Calibri"/>
          <w:sz w:val="24"/>
          <w:szCs w:val="24"/>
        </w:rPr>
        <w:t>NIAAA</w:t>
      </w:r>
      <w:r w:rsidR="00192E97">
        <w:rPr>
          <w:rFonts w:ascii="Calibri" w:hAnsi="Calibri" w:cs="Calibri"/>
          <w:sz w:val="24"/>
          <w:szCs w:val="24"/>
        </w:rPr>
        <w:t>,</w:t>
      </w:r>
      <w:r w:rsidR="0085666E">
        <w:rPr>
          <w:rFonts w:ascii="Calibri" w:hAnsi="Calibri" w:cs="Calibri"/>
          <w:sz w:val="24"/>
          <w:szCs w:val="24"/>
        </w:rPr>
        <w:t xml:space="preserve"> other</w:t>
      </w:r>
      <w:r w:rsidR="005A081B">
        <w:rPr>
          <w:rFonts w:ascii="Calibri" w:hAnsi="Calibri" w:cs="Calibri"/>
          <w:sz w:val="24"/>
          <w:szCs w:val="24"/>
        </w:rPr>
        <w:t xml:space="preserve"> publicly funded bodies</w:t>
      </w:r>
      <w:r w:rsidR="00192E97">
        <w:rPr>
          <w:rFonts w:ascii="Calibri" w:hAnsi="Calibri" w:cs="Calibri"/>
          <w:sz w:val="24"/>
          <w:szCs w:val="24"/>
        </w:rPr>
        <w:t>,</w:t>
      </w:r>
      <w:r w:rsidR="005A081B">
        <w:rPr>
          <w:rFonts w:ascii="Calibri" w:hAnsi="Calibri" w:cs="Calibri"/>
          <w:sz w:val="24"/>
          <w:szCs w:val="24"/>
        </w:rPr>
        <w:t xml:space="preserve"> and</w:t>
      </w:r>
      <w:r w:rsidR="00D47EC7">
        <w:rPr>
          <w:rFonts w:ascii="Calibri" w:hAnsi="Calibri" w:cs="Calibri"/>
          <w:sz w:val="24"/>
          <w:szCs w:val="24"/>
        </w:rPr>
        <w:t xml:space="preserve"> </w:t>
      </w:r>
      <w:r w:rsidR="00FD1715">
        <w:rPr>
          <w:rFonts w:ascii="Calibri" w:hAnsi="Calibri" w:cs="Calibri"/>
          <w:sz w:val="24"/>
          <w:szCs w:val="24"/>
        </w:rPr>
        <w:t>relationship building</w:t>
      </w:r>
      <w:r w:rsidR="00D47EC7">
        <w:rPr>
          <w:rFonts w:ascii="Calibri" w:hAnsi="Calibri" w:cs="Calibri"/>
          <w:sz w:val="24"/>
          <w:szCs w:val="24"/>
        </w:rPr>
        <w:t xml:space="preserve"> with researchers.</w:t>
      </w:r>
      <w:r w:rsidR="007C0A58">
        <w:rPr>
          <w:rFonts w:ascii="Calibri" w:hAnsi="Calibri" w:cs="Calibri"/>
          <w:sz w:val="24"/>
          <w:szCs w:val="24"/>
        </w:rPr>
        <w:t xml:space="preserve"> </w:t>
      </w:r>
      <w:r w:rsidR="00981210">
        <w:rPr>
          <w:rFonts w:ascii="Calibri" w:hAnsi="Calibri" w:cs="Calibri"/>
          <w:sz w:val="24"/>
          <w:szCs w:val="24"/>
        </w:rPr>
        <w:t>Alcohol</w:t>
      </w:r>
      <w:r w:rsidR="0021233B">
        <w:rPr>
          <w:rFonts w:ascii="Calibri" w:hAnsi="Calibri" w:cs="Calibri"/>
          <w:sz w:val="24"/>
          <w:szCs w:val="24"/>
        </w:rPr>
        <w:t xml:space="preserve"> companies were key actors in the MACH trial, a</w:t>
      </w:r>
      <w:r w:rsidR="00E23FF6">
        <w:rPr>
          <w:rFonts w:ascii="Calibri" w:hAnsi="Calibri" w:cs="Calibri"/>
          <w:sz w:val="24"/>
          <w:szCs w:val="24"/>
        </w:rPr>
        <w:t>nd</w:t>
      </w:r>
      <w:r w:rsidR="0021233B">
        <w:rPr>
          <w:rFonts w:ascii="Calibri" w:hAnsi="Calibri" w:cs="Calibri"/>
          <w:sz w:val="24"/>
          <w:szCs w:val="24"/>
        </w:rPr>
        <w:t xml:space="preserve"> we know little about their involvement in science more generally</w:t>
      </w:r>
      <w:r w:rsidR="00E23FF6">
        <w:rPr>
          <w:rFonts w:ascii="Calibri" w:hAnsi="Calibri" w:cs="Calibri"/>
          <w:sz w:val="24"/>
          <w:szCs w:val="24"/>
        </w:rPr>
        <w:t>.</w:t>
      </w:r>
      <w:r w:rsidR="00C716F2">
        <w:rPr>
          <w:rFonts w:ascii="Calibri" w:hAnsi="Calibri" w:cs="Calibri"/>
          <w:sz w:val="24"/>
          <w:szCs w:val="24"/>
        </w:rPr>
        <w:fldChar w:fldCharType="begin"/>
      </w:r>
      <w:r w:rsidR="00C716F2">
        <w:rPr>
          <w:rFonts w:ascii="Calibri" w:hAnsi="Calibri" w:cs="Calibri"/>
          <w:sz w:val="24"/>
          <w:szCs w:val="24"/>
        </w:rPr>
        <w:instrText xml:space="preserve"> ADDIN EN.CITE &lt;EndNote&gt;&lt;Cite&gt;&lt;Author&gt;McCambridge&lt;/Author&gt;&lt;Year&gt;2018&lt;/Year&gt;&lt;RecNum&gt;5&lt;/RecNum&gt;&lt;DisplayText&gt;&lt;style face="superscript"&gt;21&lt;/style&gt;&lt;/DisplayText&gt;&lt;record&gt;&lt;rec-number&gt;5&lt;/rec-number&gt;&lt;foreign-keys&gt;&lt;key app="EN" db-id="a05ff0asapwdwzerfwpvxdffv02re5xsw59f" timestamp="1536321448"&gt;5&lt;/key&gt;&lt;/foreign-keys&gt;&lt;ref-type name="Journal Article"&gt;17&lt;/ref-type&gt;&lt;contributors&gt;&lt;authors&gt;&lt;author&gt;McCambridge, J.&lt;/author&gt;&lt;author&gt;Mialon, M.&lt;/author&gt;&lt;/authors&gt;&lt;/contributors&gt;&lt;titles&gt;&lt;title&gt;Alcohol industry involvement in science: a systematic review of the perspectives of the alcohol research community&lt;/title&gt;&lt;secondary-title&gt;Drug Alcohol Rev.&lt;/secondary-title&gt;&lt;/titles&gt;&lt;periodical&gt;&lt;full-title&gt;Drug Alcohol Rev.&lt;/full-title&gt;&lt;/periodical&gt;&lt;pages&gt;565-579&lt;/pages&gt;&lt;volume&gt;37&lt;/volume&gt;&lt;number&gt;5&lt;/number&gt;&lt;dates&gt;&lt;year&gt;2018&lt;/year&gt;&lt;/dates&gt;&lt;urls&gt;&lt;/urls&gt;&lt;electronic-resource-num&gt;10.1111/dar.12826&lt;/electronic-resource-num&gt;&lt;/record&gt;&lt;/Cite&gt;&lt;/EndNote&gt;</w:instrText>
      </w:r>
      <w:r w:rsidR="00C716F2">
        <w:rPr>
          <w:rFonts w:ascii="Calibri" w:hAnsi="Calibri" w:cs="Calibri"/>
          <w:sz w:val="24"/>
          <w:szCs w:val="24"/>
        </w:rPr>
        <w:fldChar w:fldCharType="separate"/>
      </w:r>
      <w:r w:rsidR="00C716F2" w:rsidRPr="00C716F2">
        <w:rPr>
          <w:rFonts w:ascii="Calibri" w:hAnsi="Calibri" w:cs="Calibri"/>
          <w:noProof/>
          <w:sz w:val="24"/>
          <w:szCs w:val="24"/>
          <w:vertAlign w:val="superscript"/>
        </w:rPr>
        <w:t>21</w:t>
      </w:r>
      <w:r w:rsidR="00C716F2">
        <w:rPr>
          <w:rFonts w:ascii="Calibri" w:hAnsi="Calibri" w:cs="Calibri"/>
          <w:sz w:val="24"/>
          <w:szCs w:val="24"/>
        </w:rPr>
        <w:fldChar w:fldCharType="end"/>
      </w:r>
      <w:r w:rsidR="003A3B88" w:rsidRPr="003A3B88">
        <w:rPr>
          <w:rFonts w:ascii="Calibri" w:hAnsi="Calibri" w:cs="Calibri"/>
          <w:sz w:val="24"/>
          <w:szCs w:val="24"/>
        </w:rPr>
        <w:t xml:space="preserve"> </w:t>
      </w:r>
      <w:r w:rsidR="00C17351">
        <w:rPr>
          <w:rFonts w:ascii="Calibri" w:hAnsi="Calibri" w:cs="Calibri"/>
          <w:sz w:val="24"/>
          <w:szCs w:val="24"/>
        </w:rPr>
        <w:t>Further study is needed of</w:t>
      </w:r>
      <w:r w:rsidR="003A3B88" w:rsidRPr="003A3B88">
        <w:rPr>
          <w:rFonts w:ascii="Calibri" w:hAnsi="Calibri" w:cs="Calibri"/>
          <w:sz w:val="24"/>
          <w:szCs w:val="24"/>
        </w:rPr>
        <w:t xml:space="preserve"> how relationships between </w:t>
      </w:r>
      <w:r w:rsidR="00C17351">
        <w:rPr>
          <w:rFonts w:ascii="Calibri" w:hAnsi="Calibri" w:cs="Calibri"/>
          <w:sz w:val="24"/>
          <w:szCs w:val="24"/>
        </w:rPr>
        <w:t xml:space="preserve">alcohol </w:t>
      </w:r>
      <w:r w:rsidR="003A3B88" w:rsidRPr="003A3B88">
        <w:rPr>
          <w:rFonts w:ascii="Calibri" w:hAnsi="Calibri" w:cs="Calibri"/>
          <w:sz w:val="24"/>
          <w:szCs w:val="24"/>
        </w:rPr>
        <w:t>industry</w:t>
      </w:r>
      <w:r w:rsidR="00C17351">
        <w:rPr>
          <w:rFonts w:ascii="Calibri" w:hAnsi="Calibri" w:cs="Calibri"/>
          <w:sz w:val="24"/>
          <w:szCs w:val="24"/>
        </w:rPr>
        <w:t xml:space="preserve"> actors, researchers, research funding</w:t>
      </w:r>
      <w:r w:rsidR="003A3B88" w:rsidRPr="003A3B88">
        <w:rPr>
          <w:rFonts w:ascii="Calibri" w:hAnsi="Calibri" w:cs="Calibri"/>
          <w:sz w:val="24"/>
          <w:szCs w:val="24"/>
        </w:rPr>
        <w:t xml:space="preserve"> and </w:t>
      </w:r>
      <w:r w:rsidR="00C17351">
        <w:rPr>
          <w:rFonts w:ascii="Calibri" w:hAnsi="Calibri" w:cs="Calibri"/>
          <w:sz w:val="24"/>
          <w:szCs w:val="24"/>
        </w:rPr>
        <w:t xml:space="preserve">other </w:t>
      </w:r>
      <w:r w:rsidR="003A3B88" w:rsidRPr="003A3B88">
        <w:rPr>
          <w:rFonts w:ascii="Calibri" w:hAnsi="Calibri" w:cs="Calibri"/>
          <w:sz w:val="24"/>
          <w:szCs w:val="24"/>
        </w:rPr>
        <w:lastRenderedPageBreak/>
        <w:t>publicly funde</w:t>
      </w:r>
      <w:r w:rsidR="00B904D3">
        <w:rPr>
          <w:rFonts w:ascii="Calibri" w:hAnsi="Calibri" w:cs="Calibri"/>
          <w:sz w:val="24"/>
          <w:szCs w:val="24"/>
        </w:rPr>
        <w:t>d bodies develop over time, and</w:t>
      </w:r>
      <w:r w:rsidR="00C22C59">
        <w:rPr>
          <w:rFonts w:ascii="Calibri" w:hAnsi="Calibri" w:cs="Calibri"/>
          <w:sz w:val="24"/>
          <w:szCs w:val="24"/>
        </w:rPr>
        <w:t xml:space="preserve"> </w:t>
      </w:r>
      <w:r w:rsidR="00C17351">
        <w:rPr>
          <w:rFonts w:ascii="Calibri" w:hAnsi="Calibri" w:cs="Calibri"/>
          <w:sz w:val="24"/>
          <w:szCs w:val="24"/>
        </w:rPr>
        <w:t>the governance issues raised</w:t>
      </w:r>
      <w:r w:rsidR="003A3B88" w:rsidRPr="003A3B88">
        <w:rPr>
          <w:rFonts w:ascii="Calibri" w:hAnsi="Calibri" w:cs="Calibri"/>
          <w:sz w:val="24"/>
          <w:szCs w:val="24"/>
        </w:rPr>
        <w:t xml:space="preserve"> </w:t>
      </w:r>
      <w:r w:rsidR="00C17351">
        <w:rPr>
          <w:rFonts w:ascii="Calibri" w:hAnsi="Calibri" w:cs="Calibri"/>
          <w:sz w:val="24"/>
          <w:szCs w:val="24"/>
        </w:rPr>
        <w:t xml:space="preserve">to </w:t>
      </w:r>
      <w:r w:rsidR="003A3B88" w:rsidRPr="003A3B88">
        <w:rPr>
          <w:rFonts w:ascii="Calibri" w:hAnsi="Calibri" w:cs="Calibri"/>
          <w:sz w:val="24"/>
          <w:szCs w:val="24"/>
        </w:rPr>
        <w:t>protect such bodies from inappropriate corporate influence</w:t>
      </w:r>
      <w:r w:rsidR="003A3B88">
        <w:rPr>
          <w:rFonts w:ascii="Calibri" w:hAnsi="Calibri" w:cs="Calibri"/>
          <w:sz w:val="24"/>
          <w:szCs w:val="24"/>
        </w:rPr>
        <w:t xml:space="preserve">. </w:t>
      </w:r>
      <w:r w:rsidR="008E2B15">
        <w:rPr>
          <w:rFonts w:ascii="Calibri" w:hAnsi="Calibri" w:cs="Calibri"/>
          <w:sz w:val="24"/>
          <w:szCs w:val="24"/>
        </w:rPr>
        <w:t xml:space="preserve">The </w:t>
      </w:r>
      <w:r w:rsidR="008E2B15">
        <w:rPr>
          <w:sz w:val="24"/>
          <w:szCs w:val="24"/>
        </w:rPr>
        <w:t xml:space="preserve">consistency between alcohol industry involvement in this case and </w:t>
      </w:r>
      <w:r w:rsidR="008E2B15" w:rsidRPr="009A1250">
        <w:rPr>
          <w:sz w:val="24"/>
          <w:szCs w:val="24"/>
        </w:rPr>
        <w:t>broader evidence on corporate activities to bias research agendas and distort the evidence-base necess</w:t>
      </w:r>
      <w:r w:rsidR="008E2B15">
        <w:rPr>
          <w:sz w:val="24"/>
          <w:szCs w:val="24"/>
        </w:rPr>
        <w:t>ary for effective public policy</w:t>
      </w:r>
      <w:r w:rsidR="008E2B15" w:rsidRPr="009A1250">
        <w:rPr>
          <w:sz w:val="24"/>
          <w:szCs w:val="24"/>
        </w:rPr>
        <w:fldChar w:fldCharType="begin"/>
      </w:r>
      <w:r w:rsidR="008E2B15">
        <w:rPr>
          <w:sz w:val="24"/>
          <w:szCs w:val="24"/>
        </w:rPr>
        <w:instrText xml:space="preserve"> ADDIN EN.CITE &lt;EndNote&gt;&lt;Cite&gt;&lt;Author&gt;White&lt;/Author&gt;&lt;Year&gt;2010&lt;/Year&gt;&lt;RecNum&gt;168&lt;/RecNum&gt;&lt;DisplayText&gt;&lt;style face="superscript"&gt;7,10&lt;/style&gt;&lt;/DisplayText&gt;&lt;record&gt;&lt;rec-number&gt;168&lt;/rec-number&gt;&lt;foreign-keys&gt;&lt;key app="EN" db-id="a05ff0asapwdwzerfwpvxdffv02re5xsw59f" timestamp="1542039379"&gt;168&lt;/key&gt;&lt;/foreign-keys&gt;&lt;ref-type name="Journal Article"&gt;17&lt;/ref-type&gt;&lt;contributors&gt;&lt;authors&gt;&lt;author&gt;White, J.&lt;/author&gt;&lt;author&gt;Bero, L.&lt;/author&gt;&lt;/authors&gt;&lt;/contributors&gt;&lt;titles&gt;&lt;title&gt;Corporate manipulation of research: strategies are similar across five industries &lt;/title&gt;&lt;secondary-title&gt;Stan. L. &amp;amp; Pol&amp;apos;y Rev.&lt;/secondary-title&gt;&lt;/titles&gt;&lt;periodical&gt;&lt;full-title&gt;Stan. L. &amp;amp; Pol&amp;apos;y Rev.&lt;/full-title&gt;&lt;/periodical&gt;&lt;pages&gt;105-134&lt;/pages&gt;&lt;volume&gt;21&lt;/volume&gt;&lt;number&gt;1&lt;/number&gt;&lt;dates&gt;&lt;year&gt;2010&lt;/year&gt;&lt;/dates&gt;&lt;urls&gt;&lt;/urls&gt;&lt;/record&gt;&lt;/Cite&gt;&lt;Cite&gt;&lt;Author&gt;Fabbri&lt;/Author&gt;&lt;Year&gt;2018&lt;/Year&gt;&lt;RecNum&gt;328&lt;/RecNum&gt;&lt;record&gt;&lt;rec-number&gt;328&lt;/rec-number&gt;&lt;foreign-keys&gt;&lt;key app="EN" db-id="a05ff0asapwdwzerfwpvxdffv02re5xsw59f" timestamp="1563876167"&gt;328&lt;/key&gt;&lt;/foreign-keys&gt;&lt;ref-type name="Journal Article"&gt;17&lt;/ref-type&gt;&lt;contributors&gt;&lt;authors&gt;&lt;author&gt;Alice Fabbri&lt;/author&gt;&lt;author&gt;Alexandra Lai&lt;/author&gt;&lt;author&gt;Quinn Grundy&lt;/author&gt;&lt;author&gt;Lisa Anne Bero&lt;/author&gt;&lt;/authors&gt;&lt;/contributors&gt;&lt;titles&gt;&lt;title&gt;The influence of industry sponsorship on the research agenda: a scoping review&lt;/title&gt;&lt;secondary-title&gt;Am. J. Public Health&lt;/secondary-title&gt;&lt;/titles&gt;&lt;periodical&gt;&lt;full-title&gt;Am. J. Public Health&lt;/full-title&gt;&lt;/periodical&gt;&lt;pages&gt;e9-e16&lt;/pages&gt;&lt;volume&gt;108&lt;/volume&gt;&lt;number&gt;11&lt;/number&gt;&lt;dates&gt;&lt;year&gt;2018&lt;/year&gt;&lt;/dates&gt;&lt;accession-num&gt;30252531&lt;/accession-num&gt;&lt;urls&gt;&lt;related-urls&gt;&lt;url&gt;https://ajph.aphapublications.org/doi/abs/10.2105/AJPH.2018.304677&lt;/url&gt;&lt;/related-urls&gt;&lt;/urls&gt;&lt;electronic-resource-num&gt;10.2105/ajph.2018.304677&lt;/electronic-resource-num&gt;&lt;/record&gt;&lt;/Cite&gt;&lt;/EndNote&gt;</w:instrText>
      </w:r>
      <w:r w:rsidR="008E2B15" w:rsidRPr="009A1250">
        <w:rPr>
          <w:sz w:val="24"/>
          <w:szCs w:val="24"/>
        </w:rPr>
        <w:fldChar w:fldCharType="separate"/>
      </w:r>
      <w:r w:rsidR="008E2B15" w:rsidRPr="00B774EF">
        <w:rPr>
          <w:noProof/>
          <w:sz w:val="24"/>
          <w:szCs w:val="24"/>
          <w:vertAlign w:val="superscript"/>
        </w:rPr>
        <w:t>7,10</w:t>
      </w:r>
      <w:r w:rsidR="008E2B15" w:rsidRPr="009A1250">
        <w:rPr>
          <w:sz w:val="24"/>
          <w:szCs w:val="24"/>
        </w:rPr>
        <w:fldChar w:fldCharType="end"/>
      </w:r>
      <w:r w:rsidR="008E2B15">
        <w:rPr>
          <w:sz w:val="24"/>
          <w:szCs w:val="24"/>
        </w:rPr>
        <w:t xml:space="preserve"> shows that this work is urgently required to protect scientific integrity.</w:t>
      </w:r>
    </w:p>
    <w:p w14:paraId="7940C714" w14:textId="77777777" w:rsidR="00AF5D33" w:rsidRDefault="00AF5D33" w:rsidP="00C502B8">
      <w:pPr>
        <w:spacing w:line="360" w:lineRule="auto"/>
        <w:contextualSpacing/>
        <w:jc w:val="both"/>
        <w:rPr>
          <w:sz w:val="24"/>
          <w:szCs w:val="24"/>
        </w:rPr>
      </w:pPr>
    </w:p>
    <w:p w14:paraId="416AE930" w14:textId="3A703B58" w:rsidR="00A819DE" w:rsidRPr="00AF5D33" w:rsidRDefault="009B7528" w:rsidP="00C502B8">
      <w:pPr>
        <w:spacing w:line="360" w:lineRule="auto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About the authors</w:t>
      </w:r>
    </w:p>
    <w:p w14:paraId="20C80C19" w14:textId="5585C138" w:rsidR="00A819DE" w:rsidRPr="00A819DE" w:rsidRDefault="00A819DE" w:rsidP="00A819DE">
      <w:pPr>
        <w:spacing w:line="360" w:lineRule="auto"/>
        <w:contextualSpacing/>
        <w:jc w:val="both"/>
        <w:rPr>
          <w:sz w:val="24"/>
          <w:szCs w:val="24"/>
        </w:rPr>
      </w:pPr>
      <w:r w:rsidRPr="00A819DE">
        <w:rPr>
          <w:sz w:val="24"/>
          <w:szCs w:val="24"/>
        </w:rPr>
        <w:t>All of the authors are with the Department of Health Sciences, University of York, York,</w:t>
      </w:r>
    </w:p>
    <w:p w14:paraId="430258D2" w14:textId="68A0AADD" w:rsidR="00A819DE" w:rsidRDefault="00A819DE" w:rsidP="00A819DE">
      <w:pPr>
        <w:spacing w:line="360" w:lineRule="auto"/>
        <w:contextualSpacing/>
        <w:jc w:val="both"/>
        <w:rPr>
          <w:sz w:val="24"/>
          <w:szCs w:val="24"/>
        </w:rPr>
      </w:pPr>
      <w:r w:rsidRPr="00A819DE">
        <w:rPr>
          <w:sz w:val="24"/>
          <w:szCs w:val="24"/>
        </w:rPr>
        <w:t>UK</w:t>
      </w:r>
    </w:p>
    <w:p w14:paraId="76C7DD56" w14:textId="77777777" w:rsidR="00AF5D33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</w:p>
    <w:p w14:paraId="75AAFDE9" w14:textId="5F50FE70" w:rsidR="00AF5D33" w:rsidRDefault="00A819DE" w:rsidP="00A819DE">
      <w:pPr>
        <w:spacing w:line="360" w:lineRule="auto"/>
        <w:contextualSpacing/>
        <w:jc w:val="both"/>
        <w:rPr>
          <w:i/>
          <w:sz w:val="24"/>
          <w:szCs w:val="24"/>
        </w:rPr>
      </w:pPr>
      <w:r w:rsidRPr="00AF5D33">
        <w:rPr>
          <w:i/>
          <w:sz w:val="24"/>
          <w:szCs w:val="24"/>
        </w:rPr>
        <w:t>Corresponding author</w:t>
      </w:r>
    </w:p>
    <w:p w14:paraId="2FFB1ADA" w14:textId="4AA82C67" w:rsidR="00A819DE" w:rsidRDefault="00A819DE" w:rsidP="00A819D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Gemma Mitchell, Department of Health S</w:t>
      </w:r>
      <w:r w:rsidR="00AF5D33">
        <w:rPr>
          <w:sz w:val="24"/>
          <w:szCs w:val="24"/>
        </w:rPr>
        <w:t>ciences,</w:t>
      </w:r>
      <w:r>
        <w:rPr>
          <w:sz w:val="24"/>
          <w:szCs w:val="24"/>
        </w:rPr>
        <w:t xml:space="preserve"> Seebohm Rowntree Building, University of York, Heslington, York, YO10 5DD, UK</w:t>
      </w:r>
    </w:p>
    <w:p w14:paraId="18742043" w14:textId="78E31499" w:rsidR="00A819DE" w:rsidRDefault="00A819DE" w:rsidP="00A819D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Pr="00A819DE">
        <w:rPr>
          <w:sz w:val="24"/>
          <w:szCs w:val="24"/>
        </w:rPr>
        <w:t>01904 328607</w:t>
      </w:r>
      <w:r w:rsidR="00AF5D33">
        <w:rPr>
          <w:sz w:val="24"/>
          <w:szCs w:val="24"/>
        </w:rPr>
        <w:t xml:space="preserve">; </w:t>
      </w:r>
      <w:hyperlink r:id="rId9" w:history="1">
        <w:r w:rsidRPr="00605560">
          <w:rPr>
            <w:rStyle w:val="Hyperlink"/>
            <w:sz w:val="24"/>
            <w:szCs w:val="24"/>
          </w:rPr>
          <w:t>Gemma.Mitchell@york.ac.uk</w:t>
        </w:r>
      </w:hyperlink>
      <w:r>
        <w:rPr>
          <w:sz w:val="24"/>
          <w:szCs w:val="24"/>
        </w:rPr>
        <w:t xml:space="preserve"> </w:t>
      </w:r>
    </w:p>
    <w:p w14:paraId="3A9A317C" w14:textId="77777777" w:rsidR="00AF5D33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</w:p>
    <w:p w14:paraId="4A3A65D7" w14:textId="40845B64" w:rsidR="00AF5D33" w:rsidRDefault="00A819DE" w:rsidP="00A819DE">
      <w:pPr>
        <w:spacing w:line="360" w:lineRule="auto"/>
        <w:contextualSpacing/>
        <w:jc w:val="both"/>
        <w:rPr>
          <w:i/>
          <w:sz w:val="24"/>
          <w:szCs w:val="24"/>
        </w:rPr>
      </w:pPr>
      <w:r w:rsidRPr="00AF5D33">
        <w:rPr>
          <w:i/>
          <w:sz w:val="24"/>
          <w:szCs w:val="24"/>
        </w:rPr>
        <w:t>Acceptance date</w:t>
      </w:r>
    </w:p>
    <w:p w14:paraId="23ABF364" w14:textId="40D92970" w:rsidR="00A819DE" w:rsidRDefault="00A819DE" w:rsidP="00A819D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819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December 2019</w:t>
      </w:r>
    </w:p>
    <w:p w14:paraId="1A27D3CE" w14:textId="77777777" w:rsidR="00AF5D33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</w:p>
    <w:p w14:paraId="31D4414B" w14:textId="67EEE820" w:rsidR="00AF5D33" w:rsidRDefault="00A819DE" w:rsidP="00A819DE">
      <w:pPr>
        <w:spacing w:line="360" w:lineRule="auto"/>
        <w:contextualSpacing/>
        <w:jc w:val="both"/>
        <w:rPr>
          <w:i/>
          <w:sz w:val="24"/>
          <w:szCs w:val="24"/>
        </w:rPr>
      </w:pPr>
      <w:r w:rsidRPr="00AF5D33">
        <w:rPr>
          <w:i/>
          <w:sz w:val="24"/>
          <w:szCs w:val="24"/>
        </w:rPr>
        <w:t>Contributor statement</w:t>
      </w:r>
    </w:p>
    <w:p w14:paraId="794B6BD4" w14:textId="5EB7C49D" w:rsidR="00A819DE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  <w:r w:rsidRPr="00AF5D33">
        <w:rPr>
          <w:sz w:val="24"/>
          <w:szCs w:val="24"/>
        </w:rPr>
        <w:t>GM and JM wrote the first draft, which ML revised with important intellectual content. All authors worked on successive drafts together and approved the submitted version. JM is the guarantor.</w:t>
      </w:r>
    </w:p>
    <w:p w14:paraId="4AFE93C0" w14:textId="011F9161" w:rsidR="00AF5D33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</w:p>
    <w:p w14:paraId="3318E286" w14:textId="0DC20955" w:rsidR="00AF5D33" w:rsidRPr="00AF5D33" w:rsidRDefault="00AF5D33" w:rsidP="00A819DE">
      <w:pPr>
        <w:spacing w:line="360" w:lineRule="auto"/>
        <w:contextualSpacing/>
        <w:jc w:val="both"/>
        <w:rPr>
          <w:i/>
          <w:sz w:val="24"/>
          <w:szCs w:val="24"/>
        </w:rPr>
      </w:pPr>
      <w:r w:rsidRPr="00AF5D33">
        <w:rPr>
          <w:i/>
          <w:sz w:val="24"/>
          <w:szCs w:val="24"/>
        </w:rPr>
        <w:t>Conflict of interests statement</w:t>
      </w:r>
    </w:p>
    <w:p w14:paraId="67ECC9E2" w14:textId="65A6BA74" w:rsidR="00AF5D33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The authors have no conflicts of</w:t>
      </w:r>
      <w:r w:rsidRPr="00AF5D33">
        <w:rPr>
          <w:sz w:val="24"/>
          <w:szCs w:val="24"/>
        </w:rPr>
        <w:t xml:space="preserve"> interests to declare.</w:t>
      </w:r>
    </w:p>
    <w:p w14:paraId="484BF039" w14:textId="5DA26B3D" w:rsidR="00AF5D33" w:rsidRDefault="00AF5D33" w:rsidP="00A819DE">
      <w:pPr>
        <w:spacing w:line="360" w:lineRule="auto"/>
        <w:contextualSpacing/>
        <w:jc w:val="both"/>
        <w:rPr>
          <w:sz w:val="24"/>
          <w:szCs w:val="24"/>
        </w:rPr>
      </w:pPr>
    </w:p>
    <w:p w14:paraId="3AF8EBB0" w14:textId="4A50D6D4" w:rsidR="00AF5D33" w:rsidRPr="00AF5D33" w:rsidRDefault="00AF5D33" w:rsidP="00A819DE">
      <w:pPr>
        <w:spacing w:line="360" w:lineRule="auto"/>
        <w:contextualSpacing/>
        <w:jc w:val="both"/>
        <w:rPr>
          <w:i/>
          <w:sz w:val="24"/>
          <w:szCs w:val="24"/>
        </w:rPr>
      </w:pPr>
      <w:r w:rsidRPr="00AF5D33">
        <w:rPr>
          <w:i/>
          <w:sz w:val="24"/>
          <w:szCs w:val="24"/>
        </w:rPr>
        <w:t>Acknowledgements</w:t>
      </w:r>
    </w:p>
    <w:p w14:paraId="2DC46A6C" w14:textId="037A7601" w:rsidR="00AF5D33" w:rsidRDefault="00C36049" w:rsidP="00C502B8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C36049">
        <w:rPr>
          <w:rFonts w:ascii="Calibri" w:hAnsi="Calibri" w:cs="Calibri"/>
          <w:sz w:val="24"/>
          <w:szCs w:val="24"/>
        </w:rPr>
        <w:t xml:space="preserve">This work was supported by a Wellcome Trust Investigator Award in Humanities and Social Science (200321/Z/15/Z) to JM.  </w:t>
      </w:r>
      <w:r w:rsidR="00AF5D33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>e would like to thank the</w:t>
      </w:r>
      <w:r w:rsidR="00AF5D33">
        <w:rPr>
          <w:rFonts w:ascii="Calibri" w:hAnsi="Calibri" w:cs="Calibri"/>
          <w:sz w:val="24"/>
          <w:szCs w:val="24"/>
        </w:rPr>
        <w:t xml:space="preserve"> journalists an</w:t>
      </w:r>
      <w:r w:rsidR="004927E9">
        <w:rPr>
          <w:rFonts w:ascii="Calibri" w:hAnsi="Calibri" w:cs="Calibri"/>
          <w:sz w:val="24"/>
          <w:szCs w:val="24"/>
        </w:rPr>
        <w:t>d researchers involved in making</w:t>
      </w:r>
      <w:r w:rsidR="00AF5D33">
        <w:rPr>
          <w:rFonts w:ascii="Calibri" w:hAnsi="Calibri" w:cs="Calibri"/>
          <w:sz w:val="24"/>
          <w:szCs w:val="24"/>
        </w:rPr>
        <w:t xml:space="preserve"> the first revelations of industry involvement in the MACH trial public. </w:t>
      </w:r>
    </w:p>
    <w:p w14:paraId="0C0DBE5C" w14:textId="77777777" w:rsidR="00C36049" w:rsidRDefault="00C36049" w:rsidP="00C502B8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63C14F97" w14:textId="0F9EA20E" w:rsidR="002823E0" w:rsidRPr="00AF5D33" w:rsidRDefault="00AF5D33" w:rsidP="00C502B8">
      <w:pPr>
        <w:spacing w:line="360" w:lineRule="auto"/>
        <w:contextualSpacing/>
        <w:jc w:val="both"/>
        <w:rPr>
          <w:rFonts w:ascii="Calibri" w:hAnsi="Calibri" w:cs="Calibri"/>
          <w:i/>
          <w:sz w:val="24"/>
          <w:szCs w:val="24"/>
        </w:rPr>
      </w:pPr>
      <w:r w:rsidRPr="00AF5D33">
        <w:rPr>
          <w:rFonts w:ascii="Calibri" w:hAnsi="Calibri" w:cs="Calibri"/>
          <w:i/>
          <w:sz w:val="24"/>
          <w:szCs w:val="24"/>
        </w:rPr>
        <w:t>Human Participant Protection</w:t>
      </w:r>
    </w:p>
    <w:p w14:paraId="646FEE3B" w14:textId="49B374C6" w:rsidR="00894B3E" w:rsidRPr="00E95201" w:rsidRDefault="00A40EA0" w:rsidP="00C502B8">
      <w:pP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4927E9">
        <w:rPr>
          <w:rFonts w:ascii="Calibri" w:hAnsi="Calibri" w:cs="Calibri"/>
          <w:sz w:val="24"/>
          <w:szCs w:val="24"/>
        </w:rPr>
        <w:t xml:space="preserve">No human participants were involved in this study. </w:t>
      </w:r>
      <w:r w:rsidR="00D31714" w:rsidRPr="009A1250">
        <w:rPr>
          <w:b/>
          <w:sz w:val="24"/>
          <w:szCs w:val="24"/>
        </w:rPr>
        <w:br w:type="page"/>
      </w:r>
    </w:p>
    <w:p w14:paraId="351333F0" w14:textId="77777777" w:rsidR="00977488" w:rsidRPr="009A1250" w:rsidRDefault="00977488" w:rsidP="009A1250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 w:rsidRPr="009A1250">
        <w:rPr>
          <w:b/>
          <w:sz w:val="24"/>
          <w:szCs w:val="24"/>
        </w:rPr>
        <w:lastRenderedPageBreak/>
        <w:t>References</w:t>
      </w:r>
    </w:p>
    <w:p w14:paraId="3CBC443F" w14:textId="77777777" w:rsidR="00977488" w:rsidRPr="009A1250" w:rsidRDefault="00977488" w:rsidP="009A1250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14:paraId="23AC2D78" w14:textId="612ABE1E" w:rsidR="000673C0" w:rsidRPr="000673C0" w:rsidRDefault="0073657A" w:rsidP="000673C0">
      <w:pPr>
        <w:pStyle w:val="EndNoteBibliography"/>
        <w:spacing w:after="0"/>
        <w:ind w:left="720" w:hanging="720"/>
      </w:pPr>
      <w:r w:rsidRPr="009A1250">
        <w:rPr>
          <w:sz w:val="24"/>
          <w:szCs w:val="24"/>
        </w:rPr>
        <w:fldChar w:fldCharType="begin"/>
      </w:r>
      <w:r w:rsidR="00845558" w:rsidRPr="009A1250">
        <w:rPr>
          <w:sz w:val="24"/>
          <w:szCs w:val="24"/>
        </w:rPr>
        <w:instrText xml:space="preserve"> ADDIN EN.REFLIST </w:instrText>
      </w:r>
      <w:r w:rsidRPr="009A1250">
        <w:rPr>
          <w:sz w:val="24"/>
          <w:szCs w:val="24"/>
        </w:rPr>
        <w:fldChar w:fldCharType="separate"/>
      </w:r>
      <w:r w:rsidR="000673C0" w:rsidRPr="000673C0">
        <w:t>1.</w:t>
      </w:r>
      <w:r w:rsidR="000673C0" w:rsidRPr="000673C0">
        <w:tab/>
        <w:t xml:space="preserve">ACD Working Group. </w:t>
      </w:r>
      <w:r w:rsidR="000673C0" w:rsidRPr="000673C0">
        <w:rPr>
          <w:i/>
        </w:rPr>
        <w:t xml:space="preserve">National Institutes of Health Advisory Committee to the Director, Working Group for Review of the Moderate Alcohol and Cardiovascular Health Trial. June 2018 report. </w:t>
      </w:r>
      <w:hyperlink r:id="rId10" w:history="1">
        <w:r w:rsidR="000673C0" w:rsidRPr="000673C0">
          <w:rPr>
            <w:rStyle w:val="Hyperlink"/>
          </w:rPr>
          <w:t>https://acd.od.nih.gov/documents/presentations/06152018Tabak-B.pdf</w:t>
        </w:r>
      </w:hyperlink>
      <w:r w:rsidR="000673C0" w:rsidRPr="000673C0">
        <w:t xml:space="preserve"> 2018.</w:t>
      </w:r>
    </w:p>
    <w:p w14:paraId="36216601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2.</w:t>
      </w:r>
      <w:r w:rsidRPr="000673C0">
        <w:tab/>
        <w:t xml:space="preserve">Dyer O. $100m alcohol study is cancelled amid pro-industry “bias”. </w:t>
      </w:r>
      <w:r w:rsidRPr="000673C0">
        <w:rPr>
          <w:i/>
        </w:rPr>
        <w:t xml:space="preserve">BMJ. </w:t>
      </w:r>
      <w:r w:rsidRPr="000673C0">
        <w:t xml:space="preserve">2018;361:k2689 </w:t>
      </w:r>
    </w:p>
    <w:p w14:paraId="1E5D7DB0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3.</w:t>
      </w:r>
      <w:r w:rsidRPr="000673C0">
        <w:tab/>
        <w:t xml:space="preserve">Rabin RC. Federal agency courted alcohol industry to fund study on benefits of moderate drinking. </w:t>
      </w:r>
      <w:r w:rsidRPr="000673C0">
        <w:rPr>
          <w:i/>
        </w:rPr>
        <w:t>New York Times.</w:t>
      </w:r>
      <w:r w:rsidRPr="000673C0">
        <w:t xml:space="preserve"> 17th March, 2018.</w:t>
      </w:r>
    </w:p>
    <w:p w14:paraId="2F51796B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4.</w:t>
      </w:r>
      <w:r w:rsidRPr="000673C0">
        <w:tab/>
        <w:t xml:space="preserve">Jernigan DH. The global alcohol industry: an overview. </w:t>
      </w:r>
      <w:r w:rsidRPr="000673C0">
        <w:rPr>
          <w:i/>
        </w:rPr>
        <w:t xml:space="preserve">Addiction. </w:t>
      </w:r>
      <w:r w:rsidRPr="000673C0">
        <w:t>2009;104(s1):6-12.</w:t>
      </w:r>
    </w:p>
    <w:p w14:paraId="51851E0A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5.</w:t>
      </w:r>
      <w:r w:rsidRPr="000673C0">
        <w:tab/>
        <w:t xml:space="preserve">Mialon M, McCambridge J. Alcohol industry corporate social responsibility initiatives and harmful drinking: a systematic review. </w:t>
      </w:r>
      <w:r w:rsidRPr="000673C0">
        <w:rPr>
          <w:i/>
        </w:rPr>
        <w:t xml:space="preserve">Eur J Public Health. </w:t>
      </w:r>
      <w:r w:rsidRPr="000673C0">
        <w:t>2018;28(4):664-673.</w:t>
      </w:r>
    </w:p>
    <w:p w14:paraId="44807342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6.</w:t>
      </w:r>
      <w:r w:rsidRPr="000673C0">
        <w:tab/>
        <w:t xml:space="preserve">Babor TF, Robaina K. Public health, academic medicine, and the alcohol industry’s corporate social responsibility activities. </w:t>
      </w:r>
      <w:r w:rsidRPr="000673C0">
        <w:rPr>
          <w:i/>
        </w:rPr>
        <w:t xml:space="preserve">Am J Public Health. </w:t>
      </w:r>
      <w:r w:rsidRPr="000673C0">
        <w:t>2013;103(2):206-214.</w:t>
      </w:r>
    </w:p>
    <w:p w14:paraId="1092953B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7.</w:t>
      </w:r>
      <w:r w:rsidRPr="000673C0">
        <w:tab/>
        <w:t xml:space="preserve">White J, Bero L. Corporate manipulation of research: strategies are similar across five industries </w:t>
      </w:r>
      <w:r w:rsidRPr="000673C0">
        <w:rPr>
          <w:i/>
        </w:rPr>
        <w:t xml:space="preserve">Stan L &amp; Pol'y Rev. </w:t>
      </w:r>
      <w:r w:rsidRPr="000673C0">
        <w:t>2010;21(1):105-134.</w:t>
      </w:r>
    </w:p>
    <w:p w14:paraId="0D207E18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8.</w:t>
      </w:r>
      <w:r w:rsidRPr="000673C0">
        <w:tab/>
        <w:t xml:space="preserve">Nestle M. </w:t>
      </w:r>
      <w:r w:rsidRPr="000673C0">
        <w:rPr>
          <w:i/>
        </w:rPr>
        <w:t>Unsavoury Truth: How Food Companies Skew the Science of What We Eat.</w:t>
      </w:r>
      <w:r w:rsidRPr="000673C0">
        <w:t xml:space="preserve"> New York: Basic Books; 2018.</w:t>
      </w:r>
    </w:p>
    <w:p w14:paraId="2E8C8851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9.</w:t>
      </w:r>
      <w:r w:rsidRPr="000673C0">
        <w:tab/>
        <w:t xml:space="preserve">Aaltonen P. Science and industry: let’s agree on goals and shared wins. </w:t>
      </w:r>
      <w:r w:rsidRPr="000673C0">
        <w:rPr>
          <w:i/>
        </w:rPr>
        <w:t xml:space="preserve">Am J Public Health. </w:t>
      </w:r>
      <w:r w:rsidRPr="000673C0">
        <w:t>2019;109(7):949-949.</w:t>
      </w:r>
    </w:p>
    <w:p w14:paraId="692AC4E8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10.</w:t>
      </w:r>
      <w:r w:rsidRPr="000673C0">
        <w:tab/>
        <w:t xml:space="preserve">Fabbri A, Lai A, Grundy Q, Bero LA. The influence of industry sponsorship on the research agenda: a scoping review. </w:t>
      </w:r>
      <w:r w:rsidRPr="000673C0">
        <w:rPr>
          <w:i/>
        </w:rPr>
        <w:t xml:space="preserve">Am J Public Health. </w:t>
      </w:r>
      <w:r w:rsidRPr="000673C0">
        <w:t>2018;108(11):e9-e16.</w:t>
      </w:r>
    </w:p>
    <w:p w14:paraId="497920E3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11.</w:t>
      </w:r>
      <w:r w:rsidRPr="000673C0">
        <w:tab/>
        <w:t xml:space="preserve">Rabin RC. Is alcohol good for you? An industry-backed study seeks answers. </w:t>
      </w:r>
      <w:r w:rsidRPr="000673C0">
        <w:rPr>
          <w:i/>
        </w:rPr>
        <w:t>New York Times.</w:t>
      </w:r>
      <w:r w:rsidRPr="000673C0">
        <w:t xml:space="preserve"> 3rd July, 2017.</w:t>
      </w:r>
    </w:p>
    <w:p w14:paraId="6ED2B0BA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12.</w:t>
      </w:r>
      <w:r w:rsidRPr="000673C0">
        <w:tab/>
        <w:t xml:space="preserve">McCambridge J, Mialon M, Hawkins B. Alcohol industry involvement in policymaking: a systematic review. </w:t>
      </w:r>
      <w:r w:rsidRPr="000673C0">
        <w:rPr>
          <w:i/>
        </w:rPr>
        <w:t xml:space="preserve">Addiction. </w:t>
      </w:r>
      <w:r w:rsidRPr="000673C0">
        <w:t>2018;113(9):1571-1584.</w:t>
      </w:r>
    </w:p>
    <w:p w14:paraId="4F861CAB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13.</w:t>
      </w:r>
      <w:r w:rsidRPr="000673C0">
        <w:tab/>
        <w:t xml:space="preserve">Ronksley PE, Brien SE, Turner BJ, Mukamal KJ, Ghali WA. Association of alcohol consumption with selected cardiovascular disease outcomes: a systematic review and meta-analysis. </w:t>
      </w:r>
      <w:r w:rsidRPr="000673C0">
        <w:rPr>
          <w:i/>
        </w:rPr>
        <w:t xml:space="preserve">BMJ. </w:t>
      </w:r>
      <w:r w:rsidRPr="000673C0">
        <w:t>2011;342:d671.</w:t>
      </w:r>
    </w:p>
    <w:p w14:paraId="06360956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14.</w:t>
      </w:r>
      <w:r w:rsidRPr="000673C0">
        <w:tab/>
        <w:t xml:space="preserve">McCambridge J, Hartwell G. Has industry funding biased studies of the protective effects of alcohol on cardiovascular disease? A preliminary investigation of prospective cohort studies. </w:t>
      </w:r>
      <w:r w:rsidRPr="000673C0">
        <w:rPr>
          <w:i/>
        </w:rPr>
        <w:t xml:space="preserve">Drug Alcohol Rev. </w:t>
      </w:r>
      <w:r w:rsidRPr="000673C0">
        <w:t>2015;34(1):58-66.</w:t>
      </w:r>
    </w:p>
    <w:p w14:paraId="653C64DB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15.</w:t>
      </w:r>
      <w:r w:rsidRPr="000673C0">
        <w:tab/>
        <w:t xml:space="preserve">Holmes MV, Dale CE, Zuccolo L, et al. Association between alcohol and cardiovascular disease: Mendelian randomisation analysis based on individual participant data. </w:t>
      </w:r>
      <w:r w:rsidRPr="000673C0">
        <w:rPr>
          <w:i/>
        </w:rPr>
        <w:t xml:space="preserve">BMJ. </w:t>
      </w:r>
      <w:r w:rsidRPr="000673C0">
        <w:t>2014;349:g4164.</w:t>
      </w:r>
    </w:p>
    <w:p w14:paraId="730B5E6D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16.</w:t>
      </w:r>
      <w:r w:rsidRPr="000673C0">
        <w:tab/>
        <w:t xml:space="preserve">Zhao J, Stockwell T, Roemer A, Naimi T, Chikritzhs T. Alcohol consumption and mortality from coronary heart disease: an updated meta-analysis of cohort studies. </w:t>
      </w:r>
      <w:r w:rsidRPr="000673C0">
        <w:rPr>
          <w:i/>
        </w:rPr>
        <w:t xml:space="preserve">J Stud Alcohol Drugs. </w:t>
      </w:r>
      <w:r w:rsidRPr="000673C0">
        <w:t>2017;78(3):375-386.</w:t>
      </w:r>
    </w:p>
    <w:p w14:paraId="2EBA5224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17.</w:t>
      </w:r>
      <w:r w:rsidRPr="000673C0">
        <w:tab/>
        <w:t xml:space="preserve">Millwood IY, Walters RG, Mei XW, et al. Conventional and genetic evidence on alcohol and vascular disease aetiology: a prospective study of 500 000 men and women in China. </w:t>
      </w:r>
      <w:r w:rsidRPr="000673C0">
        <w:rPr>
          <w:i/>
        </w:rPr>
        <w:t xml:space="preserve">Lancet. </w:t>
      </w:r>
      <w:r w:rsidRPr="000673C0">
        <w:t>2019;393(10183):1831-1842.</w:t>
      </w:r>
    </w:p>
    <w:p w14:paraId="1460E989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18.</w:t>
      </w:r>
      <w:r w:rsidRPr="000673C0">
        <w:tab/>
        <w:t xml:space="preserve">Joffe H. Thematic analysis. In: Harper D, Thompson AR, eds. </w:t>
      </w:r>
      <w:r w:rsidRPr="000673C0">
        <w:rPr>
          <w:i/>
        </w:rPr>
        <w:t>Qualitative Research Methods in Mental Health and Psychotherapy.</w:t>
      </w:r>
      <w:r w:rsidRPr="000673C0">
        <w:t xml:space="preserve"> Hoboken, NJ.: John Wiley &amp; Sons; 2012:209-223.</w:t>
      </w:r>
    </w:p>
    <w:p w14:paraId="4320AE15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19.</w:t>
      </w:r>
      <w:r w:rsidRPr="000673C0">
        <w:tab/>
        <w:t xml:space="preserve">Jernigan DH. Global alcohol producers, science, and policy: the case of the international center for alcohol policies. </w:t>
      </w:r>
      <w:r w:rsidRPr="000673C0">
        <w:rPr>
          <w:i/>
        </w:rPr>
        <w:t xml:space="preserve">Am J Public Health. </w:t>
      </w:r>
      <w:r w:rsidRPr="000673C0">
        <w:t>2012;102(1):80-89.</w:t>
      </w:r>
    </w:p>
    <w:p w14:paraId="76A2115E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20.</w:t>
      </w:r>
      <w:r w:rsidRPr="000673C0">
        <w:tab/>
        <w:t xml:space="preserve">Jernigan DH, Babor TF. The concentration of the global alcohol industry and its penetration in the African region. </w:t>
      </w:r>
      <w:r w:rsidRPr="000673C0">
        <w:rPr>
          <w:i/>
        </w:rPr>
        <w:t xml:space="preserve">Addiction. </w:t>
      </w:r>
      <w:r w:rsidRPr="000673C0">
        <w:t>2015;110(4):551-560.</w:t>
      </w:r>
    </w:p>
    <w:p w14:paraId="5D24ECAE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21.</w:t>
      </w:r>
      <w:r w:rsidRPr="000673C0">
        <w:tab/>
        <w:t xml:space="preserve">McCambridge J, Mialon M. Alcohol industry involvement in science: a systematic review of the perspectives of the alcohol research community. </w:t>
      </w:r>
      <w:r w:rsidRPr="000673C0">
        <w:rPr>
          <w:i/>
        </w:rPr>
        <w:t xml:space="preserve">Drug Alcohol Rev. </w:t>
      </w:r>
      <w:r w:rsidRPr="000673C0">
        <w:t>2018;37(5):565-579.</w:t>
      </w:r>
    </w:p>
    <w:p w14:paraId="3B9C399D" w14:textId="77777777" w:rsidR="000673C0" w:rsidRPr="000673C0" w:rsidRDefault="000673C0" w:rsidP="000673C0">
      <w:pPr>
        <w:pStyle w:val="EndNoteBibliography"/>
        <w:spacing w:after="0"/>
        <w:ind w:left="720" w:hanging="720"/>
      </w:pPr>
      <w:r w:rsidRPr="000673C0">
        <w:t>22.</w:t>
      </w:r>
      <w:r w:rsidRPr="000673C0">
        <w:tab/>
        <w:t xml:space="preserve">Mukamal KJ, Clowry CM, Murray MM, et al. Moderate alcohol consumption and chronic disease: the case for a long-term trial. </w:t>
      </w:r>
      <w:r w:rsidRPr="000673C0">
        <w:rPr>
          <w:i/>
        </w:rPr>
        <w:t xml:space="preserve">Alcohol Clin Exp Res. </w:t>
      </w:r>
      <w:r w:rsidRPr="000673C0">
        <w:t>2016;40(11):2283-2291.</w:t>
      </w:r>
    </w:p>
    <w:p w14:paraId="095D18CD" w14:textId="77777777" w:rsidR="000673C0" w:rsidRPr="000673C0" w:rsidRDefault="000673C0" w:rsidP="000673C0">
      <w:pPr>
        <w:pStyle w:val="EndNoteBibliography"/>
        <w:ind w:left="720" w:hanging="720"/>
      </w:pPr>
      <w:r w:rsidRPr="000673C0">
        <w:lastRenderedPageBreak/>
        <w:t>23.</w:t>
      </w:r>
      <w:r w:rsidRPr="000673C0">
        <w:tab/>
        <w:t xml:space="preserve">Lyness SM, McCambridge, J. The alcohol industry, charities and policy influence in the UK. </w:t>
      </w:r>
      <w:r w:rsidRPr="000673C0">
        <w:rPr>
          <w:i/>
        </w:rPr>
        <w:t xml:space="preserve">Eur J Public Health. </w:t>
      </w:r>
      <w:r w:rsidRPr="000673C0">
        <w:t>2014;24(4):557-561.</w:t>
      </w:r>
    </w:p>
    <w:p w14:paraId="1A8CB5DE" w14:textId="1AAC53C4" w:rsidR="003E0239" w:rsidRPr="009A1250" w:rsidRDefault="0073657A" w:rsidP="009A1250">
      <w:pPr>
        <w:spacing w:line="360" w:lineRule="auto"/>
        <w:rPr>
          <w:sz w:val="24"/>
          <w:szCs w:val="24"/>
        </w:rPr>
      </w:pPr>
      <w:r w:rsidRPr="009A1250">
        <w:rPr>
          <w:sz w:val="24"/>
          <w:szCs w:val="24"/>
        </w:rPr>
        <w:fldChar w:fldCharType="end"/>
      </w:r>
    </w:p>
    <w:sectPr w:rsidR="003E0239" w:rsidRPr="009A1250" w:rsidSect="002446C1">
      <w:footerReference w:type="default" r:id="rId11"/>
      <w:type w:val="continuous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FD3837" w16cid:durableId="218115B0"/>
  <w16cid:commentId w16cid:paraId="2D3AC82C" w16cid:durableId="21812267"/>
  <w16cid:commentId w16cid:paraId="453ACB63" w16cid:durableId="21811DA1"/>
  <w16cid:commentId w16cid:paraId="1C89F125" w16cid:durableId="21813441"/>
  <w16cid:commentId w16cid:paraId="64590EFE" w16cid:durableId="218137FA"/>
  <w16cid:commentId w16cid:paraId="460D6D7F" w16cid:durableId="2181397B"/>
  <w16cid:commentId w16cid:paraId="6B91C03E" w16cid:durableId="218115B2"/>
  <w16cid:commentId w16cid:paraId="35627544" w16cid:durableId="218115B3"/>
  <w16cid:commentId w16cid:paraId="779B71A3" w16cid:durableId="21813C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3F43E" w14:textId="77777777" w:rsidR="00554DB5" w:rsidRDefault="00554DB5" w:rsidP="00F74412">
      <w:pPr>
        <w:spacing w:after="0" w:line="240" w:lineRule="auto"/>
      </w:pPr>
      <w:r>
        <w:separator/>
      </w:r>
    </w:p>
  </w:endnote>
  <w:endnote w:type="continuationSeparator" w:id="0">
    <w:p w14:paraId="6D807C3F" w14:textId="77777777" w:rsidR="00554DB5" w:rsidRDefault="00554DB5" w:rsidP="00F7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799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3A85" w14:textId="2AF7E185" w:rsidR="00AE46BA" w:rsidRDefault="00AE46B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2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5C88C" w14:textId="77777777" w:rsidR="00AE46BA" w:rsidRDefault="00AE4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129F9" w14:textId="646362B9" w:rsidR="00AE46BA" w:rsidRDefault="00AE46B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8268D">
      <w:rPr>
        <w:noProof/>
      </w:rPr>
      <w:t>12</w:t>
    </w:r>
    <w:r>
      <w:rPr>
        <w:noProof/>
      </w:rPr>
      <w:fldChar w:fldCharType="end"/>
    </w:r>
  </w:p>
  <w:p w14:paraId="77841EBA" w14:textId="77777777" w:rsidR="00AE46BA" w:rsidRDefault="00AE4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4C1B" w14:textId="77777777" w:rsidR="00554DB5" w:rsidRDefault="00554DB5" w:rsidP="00F74412">
      <w:pPr>
        <w:spacing w:after="0" w:line="240" w:lineRule="auto"/>
      </w:pPr>
      <w:r>
        <w:separator/>
      </w:r>
    </w:p>
  </w:footnote>
  <w:footnote w:type="continuationSeparator" w:id="0">
    <w:p w14:paraId="2272202A" w14:textId="77777777" w:rsidR="00554DB5" w:rsidRDefault="00554DB5" w:rsidP="00F74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BC1"/>
    <w:multiLevelType w:val="hybridMultilevel"/>
    <w:tmpl w:val="ECD8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4283"/>
    <w:multiLevelType w:val="hybridMultilevel"/>
    <w:tmpl w:val="D8CA35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76833"/>
    <w:multiLevelType w:val="hybridMultilevel"/>
    <w:tmpl w:val="7AE8B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1B25"/>
    <w:multiLevelType w:val="hybridMultilevel"/>
    <w:tmpl w:val="566491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008C6"/>
    <w:multiLevelType w:val="hybridMultilevel"/>
    <w:tmpl w:val="280A60D0"/>
    <w:lvl w:ilvl="0" w:tplc="DE1439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1NLU0szAyMrU0NTRT0lEKTi0uzszPAykwqQUA9lt2h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5ff0asapwdwzerfwpvxdffv02re5xsw59f&quot;&gt;My EndNote Library G Mitchell 23 07 19&lt;record-ids&gt;&lt;item&gt;4&lt;/item&gt;&lt;item&gt;5&lt;/item&gt;&lt;item&gt;9&lt;/item&gt;&lt;item&gt;10&lt;/item&gt;&lt;item&gt;86&lt;/item&gt;&lt;item&gt;88&lt;/item&gt;&lt;item&gt;113&lt;/item&gt;&lt;item&gt;141&lt;/item&gt;&lt;item&gt;142&lt;/item&gt;&lt;item&gt;168&lt;/item&gt;&lt;item&gt;175&lt;/item&gt;&lt;item&gt;263&lt;/item&gt;&lt;item&gt;297&lt;/item&gt;&lt;item&gt;308&lt;/item&gt;&lt;item&gt;327&lt;/item&gt;&lt;item&gt;328&lt;/item&gt;&lt;item&gt;336&lt;/item&gt;&lt;item&gt;342&lt;/item&gt;&lt;/record-ids&gt;&lt;/item&gt;&lt;/Libraries&gt;"/>
  </w:docVars>
  <w:rsids>
    <w:rsidRoot w:val="00631022"/>
    <w:rsid w:val="000028ED"/>
    <w:rsid w:val="00004012"/>
    <w:rsid w:val="000047C5"/>
    <w:rsid w:val="00004B76"/>
    <w:rsid w:val="000054C5"/>
    <w:rsid w:val="00007923"/>
    <w:rsid w:val="00007F31"/>
    <w:rsid w:val="000100B5"/>
    <w:rsid w:val="00011ECE"/>
    <w:rsid w:val="000133EF"/>
    <w:rsid w:val="00013C63"/>
    <w:rsid w:val="00014E58"/>
    <w:rsid w:val="00017FBE"/>
    <w:rsid w:val="0002091E"/>
    <w:rsid w:val="00023131"/>
    <w:rsid w:val="00023F8A"/>
    <w:rsid w:val="00032C4F"/>
    <w:rsid w:val="00033552"/>
    <w:rsid w:val="00043612"/>
    <w:rsid w:val="00044880"/>
    <w:rsid w:val="0004494E"/>
    <w:rsid w:val="00044F72"/>
    <w:rsid w:val="00046A60"/>
    <w:rsid w:val="00047056"/>
    <w:rsid w:val="00047753"/>
    <w:rsid w:val="00051B10"/>
    <w:rsid w:val="000537AE"/>
    <w:rsid w:val="00056CE0"/>
    <w:rsid w:val="00057E1F"/>
    <w:rsid w:val="000642F2"/>
    <w:rsid w:val="00065CB2"/>
    <w:rsid w:val="000673C0"/>
    <w:rsid w:val="00073165"/>
    <w:rsid w:val="00073EBF"/>
    <w:rsid w:val="00075342"/>
    <w:rsid w:val="00077E02"/>
    <w:rsid w:val="00081928"/>
    <w:rsid w:val="00084255"/>
    <w:rsid w:val="00084270"/>
    <w:rsid w:val="000845B2"/>
    <w:rsid w:val="000921EF"/>
    <w:rsid w:val="00092795"/>
    <w:rsid w:val="00093BC1"/>
    <w:rsid w:val="00095E38"/>
    <w:rsid w:val="00096677"/>
    <w:rsid w:val="000A24C4"/>
    <w:rsid w:val="000A47BA"/>
    <w:rsid w:val="000A4C1A"/>
    <w:rsid w:val="000B0F49"/>
    <w:rsid w:val="000B7932"/>
    <w:rsid w:val="000C6EEA"/>
    <w:rsid w:val="000C771E"/>
    <w:rsid w:val="000C799D"/>
    <w:rsid w:val="000D1074"/>
    <w:rsid w:val="000E0D20"/>
    <w:rsid w:val="000E3058"/>
    <w:rsid w:val="000E7098"/>
    <w:rsid w:val="000F1684"/>
    <w:rsid w:val="000F378A"/>
    <w:rsid w:val="000F4D5E"/>
    <w:rsid w:val="00101665"/>
    <w:rsid w:val="00103631"/>
    <w:rsid w:val="001138AB"/>
    <w:rsid w:val="001208F8"/>
    <w:rsid w:val="001239DE"/>
    <w:rsid w:val="00123CC9"/>
    <w:rsid w:val="00125700"/>
    <w:rsid w:val="00125851"/>
    <w:rsid w:val="001258C9"/>
    <w:rsid w:val="00127BA9"/>
    <w:rsid w:val="00132C13"/>
    <w:rsid w:val="0013389E"/>
    <w:rsid w:val="00135248"/>
    <w:rsid w:val="001361DF"/>
    <w:rsid w:val="0014369F"/>
    <w:rsid w:val="00151B4D"/>
    <w:rsid w:val="00155DC3"/>
    <w:rsid w:val="0015670B"/>
    <w:rsid w:val="00170D80"/>
    <w:rsid w:val="00180105"/>
    <w:rsid w:val="00180EC7"/>
    <w:rsid w:val="00183CBB"/>
    <w:rsid w:val="00183E0D"/>
    <w:rsid w:val="001840B2"/>
    <w:rsid w:val="00184D79"/>
    <w:rsid w:val="001851EE"/>
    <w:rsid w:val="00192CBF"/>
    <w:rsid w:val="00192E97"/>
    <w:rsid w:val="00195B91"/>
    <w:rsid w:val="001A5A64"/>
    <w:rsid w:val="001B3EF3"/>
    <w:rsid w:val="001C0FF0"/>
    <w:rsid w:val="001C12D2"/>
    <w:rsid w:val="001C15E7"/>
    <w:rsid w:val="001C4F82"/>
    <w:rsid w:val="001D39ED"/>
    <w:rsid w:val="001E31F8"/>
    <w:rsid w:val="001E35B0"/>
    <w:rsid w:val="001E64CC"/>
    <w:rsid w:val="001F7DE9"/>
    <w:rsid w:val="002005F7"/>
    <w:rsid w:val="00203A79"/>
    <w:rsid w:val="002057E2"/>
    <w:rsid w:val="002105AB"/>
    <w:rsid w:val="0021091D"/>
    <w:rsid w:val="00211E25"/>
    <w:rsid w:val="0021233B"/>
    <w:rsid w:val="0021622B"/>
    <w:rsid w:val="0022600E"/>
    <w:rsid w:val="00232002"/>
    <w:rsid w:val="00233DB4"/>
    <w:rsid w:val="00234CA3"/>
    <w:rsid w:val="00241658"/>
    <w:rsid w:val="00243638"/>
    <w:rsid w:val="002446C1"/>
    <w:rsid w:val="0024530E"/>
    <w:rsid w:val="002454CC"/>
    <w:rsid w:val="002463BB"/>
    <w:rsid w:val="0024655A"/>
    <w:rsid w:val="00250100"/>
    <w:rsid w:val="002506FC"/>
    <w:rsid w:val="00251F8F"/>
    <w:rsid w:val="00252489"/>
    <w:rsid w:val="002538D4"/>
    <w:rsid w:val="00253F8C"/>
    <w:rsid w:val="0025402F"/>
    <w:rsid w:val="00256432"/>
    <w:rsid w:val="00260E59"/>
    <w:rsid w:val="00264F29"/>
    <w:rsid w:val="00266360"/>
    <w:rsid w:val="00273D3F"/>
    <w:rsid w:val="002823E0"/>
    <w:rsid w:val="002828A6"/>
    <w:rsid w:val="00293020"/>
    <w:rsid w:val="002945E2"/>
    <w:rsid w:val="002A0114"/>
    <w:rsid w:val="002A6671"/>
    <w:rsid w:val="002B1E33"/>
    <w:rsid w:val="002B3CF7"/>
    <w:rsid w:val="002B72E0"/>
    <w:rsid w:val="002B7EAC"/>
    <w:rsid w:val="002B7FAF"/>
    <w:rsid w:val="002C12F5"/>
    <w:rsid w:val="002C2E31"/>
    <w:rsid w:val="002C4CE8"/>
    <w:rsid w:val="002C75EF"/>
    <w:rsid w:val="002D096C"/>
    <w:rsid w:val="002D1223"/>
    <w:rsid w:val="002D3C34"/>
    <w:rsid w:val="002E3DB4"/>
    <w:rsid w:val="002E7E4D"/>
    <w:rsid w:val="002F4C7E"/>
    <w:rsid w:val="002F4EA5"/>
    <w:rsid w:val="002F67AE"/>
    <w:rsid w:val="00302D12"/>
    <w:rsid w:val="003038DD"/>
    <w:rsid w:val="003117DF"/>
    <w:rsid w:val="00313513"/>
    <w:rsid w:val="0031392C"/>
    <w:rsid w:val="00316CF1"/>
    <w:rsid w:val="00316F68"/>
    <w:rsid w:val="00321A07"/>
    <w:rsid w:val="003230EC"/>
    <w:rsid w:val="00324103"/>
    <w:rsid w:val="003243FB"/>
    <w:rsid w:val="00324F31"/>
    <w:rsid w:val="00325918"/>
    <w:rsid w:val="00327A36"/>
    <w:rsid w:val="003327EA"/>
    <w:rsid w:val="0033645E"/>
    <w:rsid w:val="00336CBC"/>
    <w:rsid w:val="00340063"/>
    <w:rsid w:val="00342072"/>
    <w:rsid w:val="00343F89"/>
    <w:rsid w:val="003442E1"/>
    <w:rsid w:val="00345927"/>
    <w:rsid w:val="00345FE1"/>
    <w:rsid w:val="0035184A"/>
    <w:rsid w:val="00351882"/>
    <w:rsid w:val="00352A91"/>
    <w:rsid w:val="00353B73"/>
    <w:rsid w:val="0036099F"/>
    <w:rsid w:val="00360A09"/>
    <w:rsid w:val="0036130F"/>
    <w:rsid w:val="00361BEB"/>
    <w:rsid w:val="0036518B"/>
    <w:rsid w:val="00372961"/>
    <w:rsid w:val="00375E96"/>
    <w:rsid w:val="003803AB"/>
    <w:rsid w:val="00381213"/>
    <w:rsid w:val="0038261D"/>
    <w:rsid w:val="00385755"/>
    <w:rsid w:val="0039130B"/>
    <w:rsid w:val="00391E2D"/>
    <w:rsid w:val="003A08A3"/>
    <w:rsid w:val="003A1DE2"/>
    <w:rsid w:val="003A23E2"/>
    <w:rsid w:val="003A3B88"/>
    <w:rsid w:val="003A59F4"/>
    <w:rsid w:val="003A61D2"/>
    <w:rsid w:val="003A6C80"/>
    <w:rsid w:val="003A7DDB"/>
    <w:rsid w:val="003B4075"/>
    <w:rsid w:val="003B4CD9"/>
    <w:rsid w:val="003B5280"/>
    <w:rsid w:val="003B69DF"/>
    <w:rsid w:val="003C05E1"/>
    <w:rsid w:val="003C09D5"/>
    <w:rsid w:val="003C509B"/>
    <w:rsid w:val="003C578D"/>
    <w:rsid w:val="003D19B7"/>
    <w:rsid w:val="003D58DC"/>
    <w:rsid w:val="003E0239"/>
    <w:rsid w:val="003E4504"/>
    <w:rsid w:val="003E4909"/>
    <w:rsid w:val="003E57E0"/>
    <w:rsid w:val="003F0F1C"/>
    <w:rsid w:val="003F15E1"/>
    <w:rsid w:val="003F171C"/>
    <w:rsid w:val="003F2073"/>
    <w:rsid w:val="003F2083"/>
    <w:rsid w:val="003F3AB1"/>
    <w:rsid w:val="003F4B2A"/>
    <w:rsid w:val="003F4DF6"/>
    <w:rsid w:val="003F5739"/>
    <w:rsid w:val="0040064C"/>
    <w:rsid w:val="00402A9C"/>
    <w:rsid w:val="00412069"/>
    <w:rsid w:val="004229A1"/>
    <w:rsid w:val="004245FA"/>
    <w:rsid w:val="00430C5C"/>
    <w:rsid w:val="00431850"/>
    <w:rsid w:val="00432B64"/>
    <w:rsid w:val="00436988"/>
    <w:rsid w:val="00437D1E"/>
    <w:rsid w:val="00453055"/>
    <w:rsid w:val="00454CDF"/>
    <w:rsid w:val="004553E6"/>
    <w:rsid w:val="00461AFA"/>
    <w:rsid w:val="0046663E"/>
    <w:rsid w:val="004673FF"/>
    <w:rsid w:val="00474089"/>
    <w:rsid w:val="00482C7B"/>
    <w:rsid w:val="00484546"/>
    <w:rsid w:val="004852F4"/>
    <w:rsid w:val="00485DC4"/>
    <w:rsid w:val="0048696A"/>
    <w:rsid w:val="00490C8F"/>
    <w:rsid w:val="004927E9"/>
    <w:rsid w:val="004A286C"/>
    <w:rsid w:val="004A69FD"/>
    <w:rsid w:val="004A7E23"/>
    <w:rsid w:val="004B261C"/>
    <w:rsid w:val="004B438D"/>
    <w:rsid w:val="004C3324"/>
    <w:rsid w:val="004C6955"/>
    <w:rsid w:val="004D2700"/>
    <w:rsid w:val="004E1F73"/>
    <w:rsid w:val="004E1F9C"/>
    <w:rsid w:val="004E2AED"/>
    <w:rsid w:val="004E3441"/>
    <w:rsid w:val="004E489B"/>
    <w:rsid w:val="004E5AE9"/>
    <w:rsid w:val="004E6D20"/>
    <w:rsid w:val="004E7142"/>
    <w:rsid w:val="004F6F87"/>
    <w:rsid w:val="004F76C4"/>
    <w:rsid w:val="004F799E"/>
    <w:rsid w:val="00502BFE"/>
    <w:rsid w:val="0050439D"/>
    <w:rsid w:val="00504F02"/>
    <w:rsid w:val="00505280"/>
    <w:rsid w:val="00505F62"/>
    <w:rsid w:val="0050666E"/>
    <w:rsid w:val="00507230"/>
    <w:rsid w:val="0051050F"/>
    <w:rsid w:val="005133A5"/>
    <w:rsid w:val="00513AC7"/>
    <w:rsid w:val="00514794"/>
    <w:rsid w:val="00514ADF"/>
    <w:rsid w:val="005159C1"/>
    <w:rsid w:val="005168EA"/>
    <w:rsid w:val="00516D32"/>
    <w:rsid w:val="005224C2"/>
    <w:rsid w:val="00523C3A"/>
    <w:rsid w:val="00524883"/>
    <w:rsid w:val="0052598D"/>
    <w:rsid w:val="0052663F"/>
    <w:rsid w:val="0052758D"/>
    <w:rsid w:val="00527B91"/>
    <w:rsid w:val="00530B14"/>
    <w:rsid w:val="005321E3"/>
    <w:rsid w:val="00532AB1"/>
    <w:rsid w:val="00533065"/>
    <w:rsid w:val="005333D4"/>
    <w:rsid w:val="00533CBC"/>
    <w:rsid w:val="00535ACB"/>
    <w:rsid w:val="00545F51"/>
    <w:rsid w:val="0054601C"/>
    <w:rsid w:val="00554DB5"/>
    <w:rsid w:val="00560D91"/>
    <w:rsid w:val="005653F4"/>
    <w:rsid w:val="00571BA4"/>
    <w:rsid w:val="00572CAA"/>
    <w:rsid w:val="005737DD"/>
    <w:rsid w:val="0058319F"/>
    <w:rsid w:val="00583B02"/>
    <w:rsid w:val="00587DBC"/>
    <w:rsid w:val="005966D3"/>
    <w:rsid w:val="00597660"/>
    <w:rsid w:val="005A081B"/>
    <w:rsid w:val="005A0ED6"/>
    <w:rsid w:val="005A454A"/>
    <w:rsid w:val="005A5B6F"/>
    <w:rsid w:val="005B4591"/>
    <w:rsid w:val="005C2DD2"/>
    <w:rsid w:val="005C2F03"/>
    <w:rsid w:val="005C319C"/>
    <w:rsid w:val="005C3FC1"/>
    <w:rsid w:val="005D0625"/>
    <w:rsid w:val="005D0B21"/>
    <w:rsid w:val="005D1BAE"/>
    <w:rsid w:val="005D2531"/>
    <w:rsid w:val="005E09AA"/>
    <w:rsid w:val="005E2CA6"/>
    <w:rsid w:val="005E3581"/>
    <w:rsid w:val="005E486E"/>
    <w:rsid w:val="00604092"/>
    <w:rsid w:val="006053B0"/>
    <w:rsid w:val="006057E5"/>
    <w:rsid w:val="0060652C"/>
    <w:rsid w:val="00620E61"/>
    <w:rsid w:val="006227B4"/>
    <w:rsid w:val="0062509C"/>
    <w:rsid w:val="00626E8D"/>
    <w:rsid w:val="00627014"/>
    <w:rsid w:val="00630FAF"/>
    <w:rsid w:val="00631022"/>
    <w:rsid w:val="0063170A"/>
    <w:rsid w:val="0063340F"/>
    <w:rsid w:val="00636BBD"/>
    <w:rsid w:val="00641C7C"/>
    <w:rsid w:val="00644065"/>
    <w:rsid w:val="0064583A"/>
    <w:rsid w:val="00650100"/>
    <w:rsid w:val="00653312"/>
    <w:rsid w:val="006560DB"/>
    <w:rsid w:val="00660604"/>
    <w:rsid w:val="00667254"/>
    <w:rsid w:val="00671273"/>
    <w:rsid w:val="006723CD"/>
    <w:rsid w:val="006724D1"/>
    <w:rsid w:val="006729E6"/>
    <w:rsid w:val="00674F57"/>
    <w:rsid w:val="00675CD5"/>
    <w:rsid w:val="00675F78"/>
    <w:rsid w:val="00676479"/>
    <w:rsid w:val="00676D79"/>
    <w:rsid w:val="0067790E"/>
    <w:rsid w:val="00680131"/>
    <w:rsid w:val="006806A0"/>
    <w:rsid w:val="0068268D"/>
    <w:rsid w:val="00687B76"/>
    <w:rsid w:val="0069115A"/>
    <w:rsid w:val="00691288"/>
    <w:rsid w:val="00692C6D"/>
    <w:rsid w:val="00693B57"/>
    <w:rsid w:val="00694100"/>
    <w:rsid w:val="006A20B0"/>
    <w:rsid w:val="006A347D"/>
    <w:rsid w:val="006B1763"/>
    <w:rsid w:val="006B7CF5"/>
    <w:rsid w:val="006B7DAB"/>
    <w:rsid w:val="006C3B6C"/>
    <w:rsid w:val="006C4C8D"/>
    <w:rsid w:val="006C554F"/>
    <w:rsid w:val="006C5E25"/>
    <w:rsid w:val="006C6356"/>
    <w:rsid w:val="006C665E"/>
    <w:rsid w:val="006C7EC9"/>
    <w:rsid w:val="006D08B7"/>
    <w:rsid w:val="006D6C6A"/>
    <w:rsid w:val="006D70C6"/>
    <w:rsid w:val="006E20F7"/>
    <w:rsid w:val="006E45B6"/>
    <w:rsid w:val="006E5261"/>
    <w:rsid w:val="006F267F"/>
    <w:rsid w:val="006F4231"/>
    <w:rsid w:val="006F7E84"/>
    <w:rsid w:val="007022D7"/>
    <w:rsid w:val="00702A5C"/>
    <w:rsid w:val="007040F2"/>
    <w:rsid w:val="00707F42"/>
    <w:rsid w:val="00712901"/>
    <w:rsid w:val="00713322"/>
    <w:rsid w:val="00723B97"/>
    <w:rsid w:val="00732C2E"/>
    <w:rsid w:val="007330C6"/>
    <w:rsid w:val="007364F1"/>
    <w:rsid w:val="0073657A"/>
    <w:rsid w:val="00736D17"/>
    <w:rsid w:val="00742618"/>
    <w:rsid w:val="007436C1"/>
    <w:rsid w:val="00745145"/>
    <w:rsid w:val="0074709C"/>
    <w:rsid w:val="00747C37"/>
    <w:rsid w:val="007502A1"/>
    <w:rsid w:val="00750F80"/>
    <w:rsid w:val="00762A22"/>
    <w:rsid w:val="00762D62"/>
    <w:rsid w:val="00764053"/>
    <w:rsid w:val="007644F9"/>
    <w:rsid w:val="00764B73"/>
    <w:rsid w:val="00765FBA"/>
    <w:rsid w:val="0076660D"/>
    <w:rsid w:val="0077340C"/>
    <w:rsid w:val="00774DB2"/>
    <w:rsid w:val="0077567B"/>
    <w:rsid w:val="00776D24"/>
    <w:rsid w:val="00780BEA"/>
    <w:rsid w:val="00783435"/>
    <w:rsid w:val="007877A2"/>
    <w:rsid w:val="007916A8"/>
    <w:rsid w:val="00791CCD"/>
    <w:rsid w:val="00793ADC"/>
    <w:rsid w:val="0079504F"/>
    <w:rsid w:val="00796ABE"/>
    <w:rsid w:val="007A35E3"/>
    <w:rsid w:val="007A4825"/>
    <w:rsid w:val="007A63EF"/>
    <w:rsid w:val="007A675B"/>
    <w:rsid w:val="007A6DAF"/>
    <w:rsid w:val="007B6A0C"/>
    <w:rsid w:val="007C0A58"/>
    <w:rsid w:val="007C3BDF"/>
    <w:rsid w:val="007D049B"/>
    <w:rsid w:val="007D55BD"/>
    <w:rsid w:val="007D6BD2"/>
    <w:rsid w:val="007E05D8"/>
    <w:rsid w:val="007E4AC4"/>
    <w:rsid w:val="007E5E45"/>
    <w:rsid w:val="007F0829"/>
    <w:rsid w:val="007F130D"/>
    <w:rsid w:val="007F2AE6"/>
    <w:rsid w:val="007F2ECF"/>
    <w:rsid w:val="007F6FA1"/>
    <w:rsid w:val="008052C7"/>
    <w:rsid w:val="00806021"/>
    <w:rsid w:val="008074A5"/>
    <w:rsid w:val="008100B9"/>
    <w:rsid w:val="00815DA2"/>
    <w:rsid w:val="008162CE"/>
    <w:rsid w:val="008168EB"/>
    <w:rsid w:val="00817D9B"/>
    <w:rsid w:val="008201C9"/>
    <w:rsid w:val="008226F7"/>
    <w:rsid w:val="00827936"/>
    <w:rsid w:val="00827F93"/>
    <w:rsid w:val="00827FA9"/>
    <w:rsid w:val="0083039C"/>
    <w:rsid w:val="00831F36"/>
    <w:rsid w:val="00832485"/>
    <w:rsid w:val="00841E96"/>
    <w:rsid w:val="008445E6"/>
    <w:rsid w:val="00845558"/>
    <w:rsid w:val="008472DF"/>
    <w:rsid w:val="00852A7E"/>
    <w:rsid w:val="008559A1"/>
    <w:rsid w:val="0085611B"/>
    <w:rsid w:val="0085666E"/>
    <w:rsid w:val="008623BC"/>
    <w:rsid w:val="0086360E"/>
    <w:rsid w:val="008641DD"/>
    <w:rsid w:val="008652DF"/>
    <w:rsid w:val="008724AF"/>
    <w:rsid w:val="00874D18"/>
    <w:rsid w:val="00876503"/>
    <w:rsid w:val="00881649"/>
    <w:rsid w:val="00882382"/>
    <w:rsid w:val="00882738"/>
    <w:rsid w:val="00884362"/>
    <w:rsid w:val="00886B20"/>
    <w:rsid w:val="00890FDB"/>
    <w:rsid w:val="00891562"/>
    <w:rsid w:val="00894B3E"/>
    <w:rsid w:val="00895E59"/>
    <w:rsid w:val="008A5C64"/>
    <w:rsid w:val="008A634C"/>
    <w:rsid w:val="008A670F"/>
    <w:rsid w:val="008A67B1"/>
    <w:rsid w:val="008B38FF"/>
    <w:rsid w:val="008B52C9"/>
    <w:rsid w:val="008B5807"/>
    <w:rsid w:val="008B75C9"/>
    <w:rsid w:val="008C09CB"/>
    <w:rsid w:val="008C2EBF"/>
    <w:rsid w:val="008C383F"/>
    <w:rsid w:val="008C7F00"/>
    <w:rsid w:val="008D2692"/>
    <w:rsid w:val="008D46FE"/>
    <w:rsid w:val="008D61E1"/>
    <w:rsid w:val="008E0150"/>
    <w:rsid w:val="008E2B15"/>
    <w:rsid w:val="008E2CA5"/>
    <w:rsid w:val="008E53ED"/>
    <w:rsid w:val="008F2406"/>
    <w:rsid w:val="008F27EA"/>
    <w:rsid w:val="008F45A4"/>
    <w:rsid w:val="008F7600"/>
    <w:rsid w:val="00905D59"/>
    <w:rsid w:val="00906A06"/>
    <w:rsid w:val="00913306"/>
    <w:rsid w:val="00913B62"/>
    <w:rsid w:val="00915730"/>
    <w:rsid w:val="00917B4D"/>
    <w:rsid w:val="00922668"/>
    <w:rsid w:val="009309EC"/>
    <w:rsid w:val="00933C5B"/>
    <w:rsid w:val="00934F9A"/>
    <w:rsid w:val="00943E67"/>
    <w:rsid w:val="00945CBB"/>
    <w:rsid w:val="00954FFA"/>
    <w:rsid w:val="009607BF"/>
    <w:rsid w:val="00962B87"/>
    <w:rsid w:val="009637A3"/>
    <w:rsid w:val="009646CB"/>
    <w:rsid w:val="00965F53"/>
    <w:rsid w:val="00965F96"/>
    <w:rsid w:val="009678F1"/>
    <w:rsid w:val="00967B65"/>
    <w:rsid w:val="00970BCC"/>
    <w:rsid w:val="00972E09"/>
    <w:rsid w:val="00973F6E"/>
    <w:rsid w:val="009747FB"/>
    <w:rsid w:val="00977488"/>
    <w:rsid w:val="009776E7"/>
    <w:rsid w:val="00981210"/>
    <w:rsid w:val="00990096"/>
    <w:rsid w:val="009967C3"/>
    <w:rsid w:val="009A062C"/>
    <w:rsid w:val="009A1250"/>
    <w:rsid w:val="009A172F"/>
    <w:rsid w:val="009A38B5"/>
    <w:rsid w:val="009A4506"/>
    <w:rsid w:val="009A613D"/>
    <w:rsid w:val="009A7267"/>
    <w:rsid w:val="009A7331"/>
    <w:rsid w:val="009B0406"/>
    <w:rsid w:val="009B0A52"/>
    <w:rsid w:val="009B1583"/>
    <w:rsid w:val="009B3A12"/>
    <w:rsid w:val="009B736B"/>
    <w:rsid w:val="009B7528"/>
    <w:rsid w:val="009C1D86"/>
    <w:rsid w:val="009C4DA3"/>
    <w:rsid w:val="009C5202"/>
    <w:rsid w:val="009D1A3B"/>
    <w:rsid w:val="009D3F5C"/>
    <w:rsid w:val="009D56B9"/>
    <w:rsid w:val="009D7BC8"/>
    <w:rsid w:val="009E10B6"/>
    <w:rsid w:val="009E1507"/>
    <w:rsid w:val="009E2720"/>
    <w:rsid w:val="009E29CC"/>
    <w:rsid w:val="009E4F28"/>
    <w:rsid w:val="009F0B25"/>
    <w:rsid w:val="009F14A4"/>
    <w:rsid w:val="009F20BE"/>
    <w:rsid w:val="00A04C3E"/>
    <w:rsid w:val="00A04D7B"/>
    <w:rsid w:val="00A07D91"/>
    <w:rsid w:val="00A07FD7"/>
    <w:rsid w:val="00A10283"/>
    <w:rsid w:val="00A107AA"/>
    <w:rsid w:val="00A15E4B"/>
    <w:rsid w:val="00A21B9A"/>
    <w:rsid w:val="00A2388B"/>
    <w:rsid w:val="00A23EB2"/>
    <w:rsid w:val="00A25EEB"/>
    <w:rsid w:val="00A26D75"/>
    <w:rsid w:val="00A309F3"/>
    <w:rsid w:val="00A316C4"/>
    <w:rsid w:val="00A321C3"/>
    <w:rsid w:val="00A32856"/>
    <w:rsid w:val="00A36F5F"/>
    <w:rsid w:val="00A40EA0"/>
    <w:rsid w:val="00A42802"/>
    <w:rsid w:val="00A46FB8"/>
    <w:rsid w:val="00A47601"/>
    <w:rsid w:val="00A47CF3"/>
    <w:rsid w:val="00A52AFE"/>
    <w:rsid w:val="00A55C7A"/>
    <w:rsid w:val="00A5791A"/>
    <w:rsid w:val="00A6192D"/>
    <w:rsid w:val="00A64C31"/>
    <w:rsid w:val="00A64F9F"/>
    <w:rsid w:val="00A67273"/>
    <w:rsid w:val="00A67967"/>
    <w:rsid w:val="00A67CFF"/>
    <w:rsid w:val="00A7298F"/>
    <w:rsid w:val="00A73C07"/>
    <w:rsid w:val="00A75DC7"/>
    <w:rsid w:val="00A75F7B"/>
    <w:rsid w:val="00A7755D"/>
    <w:rsid w:val="00A819DE"/>
    <w:rsid w:val="00A81C0D"/>
    <w:rsid w:val="00A9006A"/>
    <w:rsid w:val="00A90A40"/>
    <w:rsid w:val="00A90B61"/>
    <w:rsid w:val="00A913A1"/>
    <w:rsid w:val="00A942A0"/>
    <w:rsid w:val="00AB2CE2"/>
    <w:rsid w:val="00AB6107"/>
    <w:rsid w:val="00AB689E"/>
    <w:rsid w:val="00AC12CF"/>
    <w:rsid w:val="00AC3849"/>
    <w:rsid w:val="00AC4494"/>
    <w:rsid w:val="00AC4E9D"/>
    <w:rsid w:val="00AC6C94"/>
    <w:rsid w:val="00AC7EA6"/>
    <w:rsid w:val="00AD6CBD"/>
    <w:rsid w:val="00AE46BA"/>
    <w:rsid w:val="00AE550B"/>
    <w:rsid w:val="00AF07C8"/>
    <w:rsid w:val="00AF237D"/>
    <w:rsid w:val="00AF2B40"/>
    <w:rsid w:val="00AF3236"/>
    <w:rsid w:val="00AF469D"/>
    <w:rsid w:val="00AF47D2"/>
    <w:rsid w:val="00AF4849"/>
    <w:rsid w:val="00AF5D33"/>
    <w:rsid w:val="00B0135E"/>
    <w:rsid w:val="00B044EA"/>
    <w:rsid w:val="00B04503"/>
    <w:rsid w:val="00B16998"/>
    <w:rsid w:val="00B27A02"/>
    <w:rsid w:val="00B31AAF"/>
    <w:rsid w:val="00B32A01"/>
    <w:rsid w:val="00B358D4"/>
    <w:rsid w:val="00B358DF"/>
    <w:rsid w:val="00B36995"/>
    <w:rsid w:val="00B40637"/>
    <w:rsid w:val="00B41242"/>
    <w:rsid w:val="00B4189E"/>
    <w:rsid w:val="00B469B8"/>
    <w:rsid w:val="00B47DDD"/>
    <w:rsid w:val="00B54D6C"/>
    <w:rsid w:val="00B62293"/>
    <w:rsid w:val="00B64F74"/>
    <w:rsid w:val="00B65950"/>
    <w:rsid w:val="00B671CB"/>
    <w:rsid w:val="00B7283D"/>
    <w:rsid w:val="00B742DA"/>
    <w:rsid w:val="00B74757"/>
    <w:rsid w:val="00B748F2"/>
    <w:rsid w:val="00B74DD3"/>
    <w:rsid w:val="00B76EEF"/>
    <w:rsid w:val="00B7740D"/>
    <w:rsid w:val="00B774EF"/>
    <w:rsid w:val="00B80401"/>
    <w:rsid w:val="00B80E6F"/>
    <w:rsid w:val="00B82C8C"/>
    <w:rsid w:val="00B836E7"/>
    <w:rsid w:val="00B863AB"/>
    <w:rsid w:val="00B904D3"/>
    <w:rsid w:val="00B94659"/>
    <w:rsid w:val="00B95D8C"/>
    <w:rsid w:val="00BA6E9F"/>
    <w:rsid w:val="00BB172C"/>
    <w:rsid w:val="00BB173B"/>
    <w:rsid w:val="00BB2AA6"/>
    <w:rsid w:val="00BB3015"/>
    <w:rsid w:val="00BB42AB"/>
    <w:rsid w:val="00BB7D01"/>
    <w:rsid w:val="00BC07A0"/>
    <w:rsid w:val="00BD1AE5"/>
    <w:rsid w:val="00BD28A1"/>
    <w:rsid w:val="00BD5288"/>
    <w:rsid w:val="00BE1B32"/>
    <w:rsid w:val="00BE417C"/>
    <w:rsid w:val="00BE4714"/>
    <w:rsid w:val="00BE5017"/>
    <w:rsid w:val="00BE5F68"/>
    <w:rsid w:val="00BF530A"/>
    <w:rsid w:val="00BF626F"/>
    <w:rsid w:val="00C02281"/>
    <w:rsid w:val="00C03F94"/>
    <w:rsid w:val="00C06E67"/>
    <w:rsid w:val="00C07586"/>
    <w:rsid w:val="00C1193D"/>
    <w:rsid w:val="00C1546D"/>
    <w:rsid w:val="00C17351"/>
    <w:rsid w:val="00C20810"/>
    <w:rsid w:val="00C22C59"/>
    <w:rsid w:val="00C23337"/>
    <w:rsid w:val="00C252ED"/>
    <w:rsid w:val="00C27867"/>
    <w:rsid w:val="00C35286"/>
    <w:rsid w:val="00C36049"/>
    <w:rsid w:val="00C368D0"/>
    <w:rsid w:val="00C37435"/>
    <w:rsid w:val="00C41698"/>
    <w:rsid w:val="00C45AEE"/>
    <w:rsid w:val="00C46F63"/>
    <w:rsid w:val="00C502B8"/>
    <w:rsid w:val="00C503C3"/>
    <w:rsid w:val="00C55ACD"/>
    <w:rsid w:val="00C55B53"/>
    <w:rsid w:val="00C6499F"/>
    <w:rsid w:val="00C70168"/>
    <w:rsid w:val="00C70ED1"/>
    <w:rsid w:val="00C716F2"/>
    <w:rsid w:val="00C71988"/>
    <w:rsid w:val="00C74491"/>
    <w:rsid w:val="00C75604"/>
    <w:rsid w:val="00C8007D"/>
    <w:rsid w:val="00C8158F"/>
    <w:rsid w:val="00C837A6"/>
    <w:rsid w:val="00C93F42"/>
    <w:rsid w:val="00C976D4"/>
    <w:rsid w:val="00CA1B80"/>
    <w:rsid w:val="00CA1D87"/>
    <w:rsid w:val="00CA1F75"/>
    <w:rsid w:val="00CA2C8E"/>
    <w:rsid w:val="00CA5897"/>
    <w:rsid w:val="00CA700D"/>
    <w:rsid w:val="00CA705F"/>
    <w:rsid w:val="00CC605C"/>
    <w:rsid w:val="00CC6403"/>
    <w:rsid w:val="00CD2DEA"/>
    <w:rsid w:val="00CD51B1"/>
    <w:rsid w:val="00CD6D2D"/>
    <w:rsid w:val="00CD72BB"/>
    <w:rsid w:val="00CD771B"/>
    <w:rsid w:val="00CE30C7"/>
    <w:rsid w:val="00CE3CE7"/>
    <w:rsid w:val="00CE68A3"/>
    <w:rsid w:val="00CE73C2"/>
    <w:rsid w:val="00CF05B7"/>
    <w:rsid w:val="00CF23A0"/>
    <w:rsid w:val="00CF2712"/>
    <w:rsid w:val="00CF29AA"/>
    <w:rsid w:val="00CF2EFC"/>
    <w:rsid w:val="00CF4FCD"/>
    <w:rsid w:val="00D004C2"/>
    <w:rsid w:val="00D12CE2"/>
    <w:rsid w:val="00D12EEC"/>
    <w:rsid w:val="00D22246"/>
    <w:rsid w:val="00D22489"/>
    <w:rsid w:val="00D237CD"/>
    <w:rsid w:val="00D246B0"/>
    <w:rsid w:val="00D31714"/>
    <w:rsid w:val="00D32F61"/>
    <w:rsid w:val="00D330F2"/>
    <w:rsid w:val="00D338FC"/>
    <w:rsid w:val="00D3394E"/>
    <w:rsid w:val="00D33A06"/>
    <w:rsid w:val="00D3403F"/>
    <w:rsid w:val="00D369F6"/>
    <w:rsid w:val="00D421A3"/>
    <w:rsid w:val="00D429F6"/>
    <w:rsid w:val="00D444ED"/>
    <w:rsid w:val="00D475D4"/>
    <w:rsid w:val="00D47EC7"/>
    <w:rsid w:val="00D5193D"/>
    <w:rsid w:val="00D52349"/>
    <w:rsid w:val="00D61EC7"/>
    <w:rsid w:val="00D636E1"/>
    <w:rsid w:val="00D73901"/>
    <w:rsid w:val="00D76237"/>
    <w:rsid w:val="00D8106A"/>
    <w:rsid w:val="00D8195B"/>
    <w:rsid w:val="00D82FDE"/>
    <w:rsid w:val="00D83A2B"/>
    <w:rsid w:val="00D87330"/>
    <w:rsid w:val="00D87BE4"/>
    <w:rsid w:val="00D93C20"/>
    <w:rsid w:val="00D953DA"/>
    <w:rsid w:val="00D96B03"/>
    <w:rsid w:val="00D97CED"/>
    <w:rsid w:val="00DA3A5E"/>
    <w:rsid w:val="00DA5C7C"/>
    <w:rsid w:val="00DA6F06"/>
    <w:rsid w:val="00DB02D7"/>
    <w:rsid w:val="00DB435F"/>
    <w:rsid w:val="00DB7C93"/>
    <w:rsid w:val="00DC05C9"/>
    <w:rsid w:val="00DC0A80"/>
    <w:rsid w:val="00DC2081"/>
    <w:rsid w:val="00DC3091"/>
    <w:rsid w:val="00DC34EF"/>
    <w:rsid w:val="00DC410A"/>
    <w:rsid w:val="00DC6974"/>
    <w:rsid w:val="00DC7358"/>
    <w:rsid w:val="00DD1639"/>
    <w:rsid w:val="00DD210A"/>
    <w:rsid w:val="00DD33B4"/>
    <w:rsid w:val="00DD38AD"/>
    <w:rsid w:val="00DD73E4"/>
    <w:rsid w:val="00DE3BFA"/>
    <w:rsid w:val="00DE4F34"/>
    <w:rsid w:val="00DF1E30"/>
    <w:rsid w:val="00DF36A3"/>
    <w:rsid w:val="00DF3F4A"/>
    <w:rsid w:val="00DF5DD5"/>
    <w:rsid w:val="00DF6297"/>
    <w:rsid w:val="00DF7DA3"/>
    <w:rsid w:val="00E00A70"/>
    <w:rsid w:val="00E02275"/>
    <w:rsid w:val="00E03598"/>
    <w:rsid w:val="00E04183"/>
    <w:rsid w:val="00E15F56"/>
    <w:rsid w:val="00E16927"/>
    <w:rsid w:val="00E20928"/>
    <w:rsid w:val="00E23FF6"/>
    <w:rsid w:val="00E24A19"/>
    <w:rsid w:val="00E25179"/>
    <w:rsid w:val="00E2548B"/>
    <w:rsid w:val="00E31382"/>
    <w:rsid w:val="00E34295"/>
    <w:rsid w:val="00E34E77"/>
    <w:rsid w:val="00E43438"/>
    <w:rsid w:val="00E46B31"/>
    <w:rsid w:val="00E47F8F"/>
    <w:rsid w:val="00E51641"/>
    <w:rsid w:val="00E54CDB"/>
    <w:rsid w:val="00E579F1"/>
    <w:rsid w:val="00E607BA"/>
    <w:rsid w:val="00E60EE9"/>
    <w:rsid w:val="00E611C5"/>
    <w:rsid w:val="00E61395"/>
    <w:rsid w:val="00E64685"/>
    <w:rsid w:val="00E655B9"/>
    <w:rsid w:val="00E67568"/>
    <w:rsid w:val="00E7122D"/>
    <w:rsid w:val="00E712E0"/>
    <w:rsid w:val="00E738C6"/>
    <w:rsid w:val="00E73F03"/>
    <w:rsid w:val="00E77046"/>
    <w:rsid w:val="00E81DAC"/>
    <w:rsid w:val="00E84483"/>
    <w:rsid w:val="00E867EA"/>
    <w:rsid w:val="00E86D51"/>
    <w:rsid w:val="00E877EC"/>
    <w:rsid w:val="00E915BF"/>
    <w:rsid w:val="00E91D46"/>
    <w:rsid w:val="00E92B73"/>
    <w:rsid w:val="00E95201"/>
    <w:rsid w:val="00EA2DD2"/>
    <w:rsid w:val="00EA2E47"/>
    <w:rsid w:val="00EA3705"/>
    <w:rsid w:val="00EB29D1"/>
    <w:rsid w:val="00EB3FA3"/>
    <w:rsid w:val="00EC3F32"/>
    <w:rsid w:val="00EC7B13"/>
    <w:rsid w:val="00ED0A80"/>
    <w:rsid w:val="00ED0D63"/>
    <w:rsid w:val="00ED260C"/>
    <w:rsid w:val="00ED3495"/>
    <w:rsid w:val="00ED3EB0"/>
    <w:rsid w:val="00ED45B5"/>
    <w:rsid w:val="00ED5558"/>
    <w:rsid w:val="00ED7170"/>
    <w:rsid w:val="00EE1B52"/>
    <w:rsid w:val="00EE3AE0"/>
    <w:rsid w:val="00EF1DAF"/>
    <w:rsid w:val="00EF6BB8"/>
    <w:rsid w:val="00EF7B0A"/>
    <w:rsid w:val="00F02106"/>
    <w:rsid w:val="00F03DB2"/>
    <w:rsid w:val="00F06904"/>
    <w:rsid w:val="00F06C64"/>
    <w:rsid w:val="00F100DE"/>
    <w:rsid w:val="00F11537"/>
    <w:rsid w:val="00F1188D"/>
    <w:rsid w:val="00F12216"/>
    <w:rsid w:val="00F13186"/>
    <w:rsid w:val="00F16955"/>
    <w:rsid w:val="00F203E9"/>
    <w:rsid w:val="00F20B40"/>
    <w:rsid w:val="00F240A9"/>
    <w:rsid w:val="00F25A18"/>
    <w:rsid w:val="00F26B61"/>
    <w:rsid w:val="00F27B45"/>
    <w:rsid w:val="00F3137C"/>
    <w:rsid w:val="00F32B78"/>
    <w:rsid w:val="00F32D49"/>
    <w:rsid w:val="00F33448"/>
    <w:rsid w:val="00F35AA1"/>
    <w:rsid w:val="00F368BF"/>
    <w:rsid w:val="00F44079"/>
    <w:rsid w:val="00F44502"/>
    <w:rsid w:val="00F44963"/>
    <w:rsid w:val="00F46FE3"/>
    <w:rsid w:val="00F54561"/>
    <w:rsid w:val="00F64C07"/>
    <w:rsid w:val="00F64D68"/>
    <w:rsid w:val="00F66293"/>
    <w:rsid w:val="00F66D06"/>
    <w:rsid w:val="00F74412"/>
    <w:rsid w:val="00F74E7A"/>
    <w:rsid w:val="00F8763D"/>
    <w:rsid w:val="00F90EA5"/>
    <w:rsid w:val="00FA0A5D"/>
    <w:rsid w:val="00FA250A"/>
    <w:rsid w:val="00FA5A66"/>
    <w:rsid w:val="00FB0A66"/>
    <w:rsid w:val="00FB119D"/>
    <w:rsid w:val="00FB12CC"/>
    <w:rsid w:val="00FB2362"/>
    <w:rsid w:val="00FB2A52"/>
    <w:rsid w:val="00FB41A6"/>
    <w:rsid w:val="00FB5DD6"/>
    <w:rsid w:val="00FC0842"/>
    <w:rsid w:val="00FC101E"/>
    <w:rsid w:val="00FD1715"/>
    <w:rsid w:val="00FE0F2B"/>
    <w:rsid w:val="00FE2D29"/>
    <w:rsid w:val="00FE6943"/>
    <w:rsid w:val="00FF18E7"/>
    <w:rsid w:val="00FF3169"/>
    <w:rsid w:val="00FF3B4B"/>
    <w:rsid w:val="00FF5A45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9ADC2"/>
  <w15:docId w15:val="{E8D0C610-AAB1-454E-A022-7300797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22"/>
  </w:style>
  <w:style w:type="paragraph" w:styleId="Heading1">
    <w:name w:val="heading 1"/>
    <w:basedOn w:val="Normal"/>
    <w:next w:val="Normal"/>
    <w:link w:val="Heading1Char"/>
    <w:uiPriority w:val="9"/>
    <w:qFormat/>
    <w:rsid w:val="0015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1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201C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01C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201C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201C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675C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1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1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E023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286C"/>
    <w:pPr>
      <w:spacing w:after="0" w:line="240" w:lineRule="auto"/>
    </w:pPr>
  </w:style>
  <w:style w:type="paragraph" w:customStyle="1" w:styleId="Default">
    <w:name w:val="Default"/>
    <w:rsid w:val="007644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44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44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44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2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2A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2A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1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95"/>
  </w:style>
  <w:style w:type="paragraph" w:styleId="Footer">
    <w:name w:val="footer"/>
    <w:basedOn w:val="Normal"/>
    <w:link w:val="FooterChar"/>
    <w:uiPriority w:val="99"/>
    <w:unhideWhenUsed/>
    <w:rsid w:val="00E61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95"/>
  </w:style>
  <w:style w:type="character" w:styleId="FollowedHyperlink">
    <w:name w:val="FollowedHyperlink"/>
    <w:basedOn w:val="DefaultParagraphFont"/>
    <w:uiPriority w:val="99"/>
    <w:semiHidden/>
    <w:unhideWhenUsed/>
    <w:rsid w:val="006723CD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A12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F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5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acd.od.nih.gov/documents/presentations/06152018Tabak-B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ma.Mitchell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17E4-20EE-4203-88D5-F058D7A9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9143</Words>
  <Characters>52118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61139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McCambridge, J.</dc:creator>
  <cp:lastModifiedBy>kc528</cp:lastModifiedBy>
  <cp:revision>2</cp:revision>
  <cp:lastPrinted>2019-10-10T16:40:00Z</cp:lastPrinted>
  <dcterms:created xsi:type="dcterms:W3CDTF">2019-12-04T15:00:00Z</dcterms:created>
  <dcterms:modified xsi:type="dcterms:W3CDTF">2019-12-04T15:00:00Z</dcterms:modified>
</cp:coreProperties>
</file>