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2E3A1A" w14:textId="79C44A0F" w:rsidR="008621C9" w:rsidRPr="004A3E1A" w:rsidRDefault="008621C9" w:rsidP="006677A7">
      <w:pPr>
        <w:pStyle w:val="NoSpacing"/>
        <w:jc w:val="both"/>
        <w:rPr>
          <w:b/>
          <w:color w:val="000000" w:themeColor="text1"/>
          <w:sz w:val="22"/>
          <w:szCs w:val="20"/>
        </w:rPr>
      </w:pPr>
      <w:r w:rsidRPr="004A3E1A">
        <w:rPr>
          <w:b/>
          <w:color w:val="000000" w:themeColor="text1"/>
          <w:sz w:val="22"/>
          <w:szCs w:val="20"/>
        </w:rPr>
        <w:t>[For Microbiology Special issue on Streptomyces]</w:t>
      </w:r>
    </w:p>
    <w:p w14:paraId="231DEC4B" w14:textId="77777777" w:rsidR="008621C9" w:rsidRPr="004A3E1A" w:rsidRDefault="008621C9" w:rsidP="006677A7">
      <w:pPr>
        <w:pStyle w:val="NoSpacing"/>
        <w:jc w:val="both"/>
        <w:rPr>
          <w:b/>
          <w:color w:val="000000" w:themeColor="text1"/>
          <w:sz w:val="22"/>
          <w:szCs w:val="20"/>
        </w:rPr>
      </w:pPr>
    </w:p>
    <w:p w14:paraId="743371DB" w14:textId="078C7FCD" w:rsidR="0066088A" w:rsidRPr="004A3E1A" w:rsidRDefault="00D42D05" w:rsidP="006677A7">
      <w:pPr>
        <w:pStyle w:val="NoSpacing"/>
        <w:jc w:val="both"/>
        <w:rPr>
          <w:b/>
          <w:color w:val="000000" w:themeColor="text1"/>
          <w:sz w:val="32"/>
          <w:szCs w:val="20"/>
        </w:rPr>
      </w:pPr>
      <w:r w:rsidRPr="004A3E1A">
        <w:rPr>
          <w:b/>
          <w:color w:val="000000" w:themeColor="text1"/>
          <w:sz w:val="32"/>
          <w:szCs w:val="20"/>
        </w:rPr>
        <w:t>Antibiotic export: transporters involved in the final step of natural product production</w:t>
      </w:r>
    </w:p>
    <w:p w14:paraId="620A34E6" w14:textId="77777777" w:rsidR="0084446C" w:rsidRPr="004A3E1A" w:rsidRDefault="0084446C" w:rsidP="006677A7">
      <w:pPr>
        <w:pStyle w:val="NoSpacing"/>
        <w:jc w:val="both"/>
        <w:rPr>
          <w:b/>
          <w:color w:val="000000" w:themeColor="text1"/>
          <w:sz w:val="20"/>
          <w:szCs w:val="20"/>
        </w:rPr>
      </w:pPr>
    </w:p>
    <w:p w14:paraId="5C5BB848" w14:textId="19686B91" w:rsidR="00291532" w:rsidRPr="004A3E1A" w:rsidRDefault="00291532" w:rsidP="006677A7">
      <w:pPr>
        <w:pStyle w:val="NoSpacing"/>
        <w:jc w:val="both"/>
        <w:rPr>
          <w:b/>
          <w:color w:val="000000" w:themeColor="text1"/>
          <w:szCs w:val="20"/>
        </w:rPr>
      </w:pPr>
      <w:r w:rsidRPr="004A3E1A">
        <w:rPr>
          <w:b/>
          <w:color w:val="000000" w:themeColor="text1"/>
          <w:szCs w:val="20"/>
        </w:rPr>
        <w:t>Emmanuele Severi</w:t>
      </w:r>
      <w:r w:rsidRPr="004A3E1A">
        <w:rPr>
          <w:b/>
          <w:color w:val="000000" w:themeColor="text1"/>
          <w:szCs w:val="20"/>
          <w:vertAlign w:val="superscript"/>
        </w:rPr>
        <w:t>*</w:t>
      </w:r>
      <w:r w:rsidRPr="004A3E1A">
        <w:rPr>
          <w:b/>
          <w:color w:val="000000" w:themeColor="text1"/>
          <w:szCs w:val="20"/>
        </w:rPr>
        <w:t xml:space="preserve"> &amp; Gavin H. Thomas</w:t>
      </w:r>
    </w:p>
    <w:p w14:paraId="7C2685A5" w14:textId="55F36341" w:rsidR="00291532" w:rsidRPr="004A3E1A" w:rsidRDefault="00291532" w:rsidP="006677A7">
      <w:pPr>
        <w:pStyle w:val="NoSpacing"/>
        <w:jc w:val="both"/>
        <w:rPr>
          <w:b/>
          <w:color w:val="000000" w:themeColor="text1"/>
          <w:sz w:val="20"/>
          <w:szCs w:val="20"/>
        </w:rPr>
      </w:pPr>
    </w:p>
    <w:p w14:paraId="75339CB0" w14:textId="391D9DA4" w:rsidR="00291532" w:rsidRPr="004A3E1A" w:rsidRDefault="00291532" w:rsidP="006677A7">
      <w:pPr>
        <w:pStyle w:val="NoSpacing"/>
        <w:jc w:val="both"/>
        <w:rPr>
          <w:b/>
          <w:color w:val="000000" w:themeColor="text1"/>
          <w:sz w:val="20"/>
          <w:szCs w:val="20"/>
        </w:rPr>
      </w:pPr>
      <w:r w:rsidRPr="004A3E1A">
        <w:rPr>
          <w:b/>
          <w:color w:val="000000" w:themeColor="text1"/>
          <w:sz w:val="20"/>
          <w:szCs w:val="20"/>
        </w:rPr>
        <w:t xml:space="preserve">Department of Biology, University of York, Wentworth Way, York, YO10 5YW. </w:t>
      </w:r>
    </w:p>
    <w:p w14:paraId="40356988" w14:textId="5C1E4EC9" w:rsidR="00291532" w:rsidRPr="004A3E1A" w:rsidRDefault="00291532" w:rsidP="006677A7">
      <w:pPr>
        <w:pStyle w:val="NoSpacing"/>
        <w:jc w:val="both"/>
        <w:rPr>
          <w:b/>
          <w:color w:val="000000" w:themeColor="text1"/>
          <w:sz w:val="20"/>
          <w:szCs w:val="20"/>
        </w:rPr>
      </w:pPr>
    </w:p>
    <w:p w14:paraId="11C160B2" w14:textId="0DD49F67" w:rsidR="00291532" w:rsidRPr="004A3E1A" w:rsidRDefault="00291532" w:rsidP="006677A7">
      <w:pPr>
        <w:pStyle w:val="NoSpacing"/>
        <w:jc w:val="both"/>
        <w:rPr>
          <w:b/>
          <w:color w:val="000000" w:themeColor="text1"/>
          <w:sz w:val="20"/>
          <w:szCs w:val="20"/>
        </w:rPr>
      </w:pPr>
      <w:r w:rsidRPr="004A3E1A">
        <w:rPr>
          <w:b/>
          <w:color w:val="000000" w:themeColor="text1"/>
          <w:sz w:val="20"/>
          <w:szCs w:val="20"/>
        </w:rPr>
        <w:t>*Corresponding author</w:t>
      </w:r>
      <w:r w:rsidR="00F93F62" w:rsidRPr="004A3E1A">
        <w:rPr>
          <w:b/>
          <w:color w:val="000000" w:themeColor="text1"/>
          <w:sz w:val="20"/>
          <w:szCs w:val="20"/>
        </w:rPr>
        <w:t>: emmanuele.severi@york.ac.uk</w:t>
      </w:r>
    </w:p>
    <w:p w14:paraId="35512D85" w14:textId="77777777" w:rsidR="00291532" w:rsidRPr="004A3E1A" w:rsidRDefault="00291532" w:rsidP="006677A7">
      <w:pPr>
        <w:pStyle w:val="NoSpacing"/>
        <w:jc w:val="both"/>
        <w:rPr>
          <w:b/>
          <w:color w:val="000000" w:themeColor="text1"/>
          <w:sz w:val="20"/>
          <w:szCs w:val="20"/>
        </w:rPr>
      </w:pPr>
    </w:p>
    <w:p w14:paraId="20D9DC53" w14:textId="7FBFF68F" w:rsidR="007A008B" w:rsidRPr="004A3E1A" w:rsidRDefault="007A008B" w:rsidP="006677A7">
      <w:pPr>
        <w:pStyle w:val="NoSpacing"/>
        <w:jc w:val="both"/>
        <w:rPr>
          <w:b/>
          <w:color w:val="000000" w:themeColor="text1"/>
          <w:sz w:val="20"/>
          <w:szCs w:val="20"/>
        </w:rPr>
      </w:pPr>
      <w:r w:rsidRPr="004A3E1A">
        <w:rPr>
          <w:b/>
          <w:color w:val="000000" w:themeColor="text1"/>
          <w:sz w:val="20"/>
          <w:szCs w:val="20"/>
        </w:rPr>
        <w:t>ABSTRACT</w:t>
      </w:r>
    </w:p>
    <w:p w14:paraId="48121EFA" w14:textId="352BC5C0" w:rsidR="004F2B63" w:rsidRPr="004A3E1A" w:rsidRDefault="00FA0E5F" w:rsidP="006677A7">
      <w:pPr>
        <w:pStyle w:val="NoSpacing"/>
        <w:jc w:val="both"/>
        <w:rPr>
          <w:color w:val="000000" w:themeColor="text1"/>
          <w:sz w:val="20"/>
          <w:szCs w:val="20"/>
        </w:rPr>
      </w:pPr>
      <w:r w:rsidRPr="004A3E1A">
        <w:rPr>
          <w:color w:val="000000" w:themeColor="text1"/>
          <w:sz w:val="20"/>
          <w:szCs w:val="20"/>
        </w:rPr>
        <w:t xml:space="preserve">In the fight against antimicrobial resistance </w:t>
      </w:r>
      <w:r w:rsidR="00FB471D" w:rsidRPr="004A3E1A">
        <w:rPr>
          <w:color w:val="000000" w:themeColor="text1"/>
          <w:sz w:val="20"/>
          <w:szCs w:val="20"/>
        </w:rPr>
        <w:t>(AMR)</w:t>
      </w:r>
      <w:r w:rsidR="0084446C" w:rsidRPr="004A3E1A">
        <w:rPr>
          <w:color w:val="000000" w:themeColor="text1"/>
          <w:sz w:val="20"/>
          <w:szCs w:val="20"/>
        </w:rPr>
        <w:t>,</w:t>
      </w:r>
      <w:r w:rsidR="00FB471D" w:rsidRPr="004A3E1A">
        <w:rPr>
          <w:color w:val="000000" w:themeColor="text1"/>
          <w:sz w:val="20"/>
          <w:szCs w:val="20"/>
        </w:rPr>
        <w:t xml:space="preserve"> </w:t>
      </w:r>
      <w:r w:rsidR="00015800" w:rsidRPr="004A3E1A">
        <w:rPr>
          <w:color w:val="000000" w:themeColor="text1"/>
          <w:sz w:val="20"/>
          <w:szCs w:val="20"/>
        </w:rPr>
        <w:t xml:space="preserve">antibiotic </w:t>
      </w:r>
      <w:r w:rsidR="00AD5065" w:rsidRPr="004A3E1A">
        <w:rPr>
          <w:color w:val="000000" w:themeColor="text1"/>
          <w:sz w:val="20"/>
          <w:szCs w:val="20"/>
        </w:rPr>
        <w:t>b</w:t>
      </w:r>
      <w:r w:rsidR="000B3C53" w:rsidRPr="004A3E1A">
        <w:rPr>
          <w:color w:val="000000" w:themeColor="text1"/>
          <w:sz w:val="20"/>
          <w:szCs w:val="20"/>
        </w:rPr>
        <w:t xml:space="preserve">iosynthetic gene clusters </w:t>
      </w:r>
      <w:r w:rsidR="00AD5065" w:rsidRPr="004A3E1A">
        <w:rPr>
          <w:color w:val="000000" w:themeColor="text1"/>
          <w:sz w:val="20"/>
          <w:szCs w:val="20"/>
        </w:rPr>
        <w:t xml:space="preserve">are </w:t>
      </w:r>
      <w:r w:rsidR="0084446C" w:rsidRPr="004A3E1A">
        <w:rPr>
          <w:color w:val="000000" w:themeColor="text1"/>
          <w:sz w:val="20"/>
          <w:szCs w:val="20"/>
        </w:rPr>
        <w:t xml:space="preserve">constantly being </w:t>
      </w:r>
      <w:r w:rsidR="00AD5065" w:rsidRPr="004A3E1A">
        <w:rPr>
          <w:color w:val="000000" w:themeColor="text1"/>
          <w:sz w:val="20"/>
          <w:szCs w:val="20"/>
        </w:rPr>
        <w:t>discovered</w:t>
      </w:r>
      <w:r w:rsidR="00291532" w:rsidRPr="004A3E1A">
        <w:rPr>
          <w:color w:val="000000" w:themeColor="text1"/>
          <w:sz w:val="20"/>
          <w:szCs w:val="20"/>
        </w:rPr>
        <w:t xml:space="preserve">. These clusters often </w:t>
      </w:r>
      <w:r w:rsidR="007130A5" w:rsidRPr="004A3E1A">
        <w:rPr>
          <w:color w:val="000000" w:themeColor="text1"/>
          <w:sz w:val="20"/>
          <w:szCs w:val="20"/>
        </w:rPr>
        <w:t>include</w:t>
      </w:r>
      <w:r w:rsidR="00291532" w:rsidRPr="004A3E1A">
        <w:rPr>
          <w:color w:val="000000" w:themeColor="text1"/>
          <w:sz w:val="20"/>
          <w:szCs w:val="20"/>
        </w:rPr>
        <w:t xml:space="preserve"> genes for membrane transporters that are involved in </w:t>
      </w:r>
      <w:r w:rsidR="00515D45" w:rsidRPr="004A3E1A">
        <w:rPr>
          <w:color w:val="000000" w:themeColor="text1"/>
          <w:sz w:val="20"/>
          <w:szCs w:val="20"/>
        </w:rPr>
        <w:t>the</w:t>
      </w:r>
      <w:r w:rsidR="00291532" w:rsidRPr="004A3E1A">
        <w:rPr>
          <w:color w:val="000000" w:themeColor="text1"/>
          <w:sz w:val="20"/>
          <w:szCs w:val="20"/>
        </w:rPr>
        <w:t xml:space="preserve"> export of the produced natural product </w:t>
      </w:r>
      <w:r w:rsidR="00515D45" w:rsidRPr="004A3E1A">
        <w:rPr>
          <w:color w:val="000000" w:themeColor="text1"/>
          <w:sz w:val="20"/>
          <w:szCs w:val="20"/>
        </w:rPr>
        <w:t xml:space="preserve">during biosynthesis </w:t>
      </w:r>
      <w:r w:rsidR="00291532" w:rsidRPr="004A3E1A">
        <w:rPr>
          <w:color w:val="000000" w:themeColor="text1"/>
          <w:sz w:val="20"/>
          <w:szCs w:val="20"/>
        </w:rPr>
        <w:t>and/or subsequent resistance through active efflux. Despite</w:t>
      </w:r>
      <w:r w:rsidR="00371808" w:rsidRPr="004A3E1A">
        <w:rPr>
          <w:color w:val="000000" w:themeColor="text1"/>
          <w:sz w:val="20"/>
          <w:szCs w:val="20"/>
        </w:rPr>
        <w:t xml:space="preserve"> transporter genes</w:t>
      </w:r>
      <w:r w:rsidR="00291532" w:rsidRPr="004A3E1A">
        <w:rPr>
          <w:color w:val="000000" w:themeColor="text1"/>
          <w:sz w:val="20"/>
          <w:szCs w:val="20"/>
        </w:rPr>
        <w:t xml:space="preserve"> being integral parts of these clusters, study of </w:t>
      </w:r>
      <w:r w:rsidR="00646581" w:rsidRPr="004A3E1A">
        <w:rPr>
          <w:color w:val="000000" w:themeColor="text1"/>
          <w:sz w:val="20"/>
          <w:szCs w:val="20"/>
        </w:rPr>
        <w:t xml:space="preserve">the function of </w:t>
      </w:r>
      <w:r w:rsidR="00291532" w:rsidRPr="004A3E1A">
        <w:rPr>
          <w:color w:val="000000" w:themeColor="text1"/>
          <w:sz w:val="20"/>
          <w:szCs w:val="20"/>
        </w:rPr>
        <w:t>a</w:t>
      </w:r>
      <w:r w:rsidR="00034274" w:rsidRPr="004A3E1A">
        <w:rPr>
          <w:color w:val="000000" w:themeColor="text1"/>
          <w:sz w:val="20"/>
          <w:szCs w:val="20"/>
        </w:rPr>
        <w:t>ntibiotic export in natural producers</w:t>
      </w:r>
      <w:r w:rsidR="008621C9" w:rsidRPr="004A3E1A">
        <w:rPr>
          <w:color w:val="000000" w:themeColor="text1"/>
          <w:sz w:val="20"/>
          <w:szCs w:val="20"/>
        </w:rPr>
        <w:t xml:space="preserve"> such as </w:t>
      </w:r>
      <w:r w:rsidR="008621C9" w:rsidRPr="004A3E1A">
        <w:rPr>
          <w:i/>
          <w:color w:val="000000" w:themeColor="text1"/>
          <w:sz w:val="20"/>
          <w:szCs w:val="20"/>
        </w:rPr>
        <w:t>Streptomyces</w:t>
      </w:r>
      <w:r w:rsidR="008621C9" w:rsidRPr="004A3E1A">
        <w:rPr>
          <w:color w:val="000000" w:themeColor="text1"/>
          <w:sz w:val="20"/>
          <w:szCs w:val="20"/>
        </w:rPr>
        <w:t xml:space="preserve"> sp</w:t>
      </w:r>
      <w:r w:rsidR="00E1071B" w:rsidRPr="004A3E1A">
        <w:rPr>
          <w:color w:val="000000" w:themeColor="text1"/>
          <w:sz w:val="20"/>
          <w:szCs w:val="20"/>
        </w:rPr>
        <w:t>p</w:t>
      </w:r>
      <w:r w:rsidR="008621C9" w:rsidRPr="004A3E1A">
        <w:rPr>
          <w:color w:val="000000" w:themeColor="text1"/>
          <w:sz w:val="20"/>
          <w:szCs w:val="20"/>
        </w:rPr>
        <w:t xml:space="preserve">. </w:t>
      </w:r>
      <w:r w:rsidR="00034274" w:rsidRPr="004A3E1A">
        <w:rPr>
          <w:color w:val="000000" w:themeColor="text1"/>
          <w:sz w:val="20"/>
          <w:szCs w:val="20"/>
        </w:rPr>
        <w:t>remains under</w:t>
      </w:r>
      <w:r w:rsidR="00B11F33" w:rsidRPr="004A3E1A">
        <w:rPr>
          <w:color w:val="000000" w:themeColor="text1"/>
          <w:sz w:val="20"/>
          <w:szCs w:val="20"/>
        </w:rPr>
        <w:t>explored</w:t>
      </w:r>
      <w:r w:rsidR="007B2833" w:rsidRPr="004A3E1A">
        <w:rPr>
          <w:color w:val="000000" w:themeColor="text1"/>
          <w:sz w:val="20"/>
          <w:szCs w:val="20"/>
        </w:rPr>
        <w:t>,</w:t>
      </w:r>
      <w:r w:rsidR="00034274" w:rsidRPr="004A3E1A">
        <w:rPr>
          <w:color w:val="000000" w:themeColor="text1"/>
          <w:sz w:val="20"/>
          <w:szCs w:val="20"/>
        </w:rPr>
        <w:t xml:space="preserve"> </w:t>
      </w:r>
      <w:r w:rsidR="0068367F" w:rsidRPr="004A3E1A">
        <w:rPr>
          <w:color w:val="000000" w:themeColor="text1"/>
          <w:sz w:val="20"/>
          <w:szCs w:val="20"/>
        </w:rPr>
        <w:t xml:space="preserve">in many cases </w:t>
      </w:r>
      <w:r w:rsidR="005F2D06" w:rsidRPr="004A3E1A">
        <w:rPr>
          <w:color w:val="000000" w:themeColor="text1"/>
          <w:sz w:val="20"/>
          <w:szCs w:val="20"/>
        </w:rPr>
        <w:t>lagging</w:t>
      </w:r>
      <w:r w:rsidR="00034274" w:rsidRPr="004A3E1A">
        <w:rPr>
          <w:color w:val="000000" w:themeColor="text1"/>
          <w:sz w:val="20"/>
          <w:szCs w:val="20"/>
        </w:rPr>
        <w:t xml:space="preserve"> far behind </w:t>
      </w:r>
      <w:r w:rsidR="00291532" w:rsidRPr="004A3E1A">
        <w:rPr>
          <w:color w:val="000000" w:themeColor="text1"/>
          <w:sz w:val="20"/>
          <w:szCs w:val="20"/>
        </w:rPr>
        <w:t xml:space="preserve">our understanding of the biosynthetic enzymes. </w:t>
      </w:r>
      <w:r w:rsidR="00646581" w:rsidRPr="004A3E1A">
        <w:rPr>
          <w:color w:val="000000" w:themeColor="text1"/>
          <w:sz w:val="20"/>
          <w:szCs w:val="20"/>
        </w:rPr>
        <w:t>More efficient release of antibiotics by producing cells has potential benefits to industrial biotechnology</w:t>
      </w:r>
      <w:r w:rsidR="00E1071B" w:rsidRPr="004A3E1A">
        <w:rPr>
          <w:color w:val="000000" w:themeColor="text1"/>
          <w:sz w:val="20"/>
          <w:szCs w:val="20"/>
        </w:rPr>
        <w:t xml:space="preserve"> </w:t>
      </w:r>
      <w:r w:rsidR="00646581" w:rsidRPr="004A3E1A">
        <w:rPr>
          <w:color w:val="000000" w:themeColor="text1"/>
          <w:sz w:val="20"/>
          <w:szCs w:val="20"/>
        </w:rPr>
        <w:t xml:space="preserve">and understanding the relationships between exporters in natural producers and </w:t>
      </w:r>
      <w:r w:rsidR="0093688C" w:rsidRPr="004A3E1A">
        <w:rPr>
          <w:color w:val="000000" w:themeColor="text1"/>
          <w:sz w:val="20"/>
          <w:szCs w:val="20"/>
        </w:rPr>
        <w:t>resistance-associated efflux pumps in pathogens</w:t>
      </w:r>
      <w:r w:rsidR="00646581" w:rsidRPr="004A3E1A">
        <w:rPr>
          <w:color w:val="000000" w:themeColor="text1"/>
          <w:sz w:val="20"/>
          <w:szCs w:val="20"/>
        </w:rPr>
        <w:t xml:space="preserve"> can inform our efforts to understand how AMR spreads</w:t>
      </w:r>
      <w:r w:rsidR="004F2B63" w:rsidRPr="004A3E1A">
        <w:rPr>
          <w:color w:val="000000" w:themeColor="text1"/>
          <w:sz w:val="20"/>
          <w:szCs w:val="20"/>
        </w:rPr>
        <w:t xml:space="preserve">. Herein we compile and critically assess literature on the identification and characterisation of antibiotic exporters and </w:t>
      </w:r>
      <w:r w:rsidR="00E1071B" w:rsidRPr="004A3E1A">
        <w:rPr>
          <w:color w:val="000000" w:themeColor="text1"/>
          <w:sz w:val="20"/>
          <w:szCs w:val="20"/>
        </w:rPr>
        <w:t xml:space="preserve">their contribution </w:t>
      </w:r>
      <w:r w:rsidR="004F2B63" w:rsidRPr="004A3E1A">
        <w:rPr>
          <w:color w:val="000000" w:themeColor="text1"/>
          <w:sz w:val="20"/>
          <w:szCs w:val="20"/>
        </w:rPr>
        <w:t xml:space="preserve">to </w:t>
      </w:r>
      <w:r w:rsidR="00884920" w:rsidRPr="004A3E1A">
        <w:rPr>
          <w:color w:val="000000" w:themeColor="text1"/>
          <w:sz w:val="20"/>
          <w:szCs w:val="20"/>
        </w:rPr>
        <w:t>production in natural antibiotic producers</w:t>
      </w:r>
      <w:r w:rsidR="007C5EB2" w:rsidRPr="004A3E1A">
        <w:rPr>
          <w:color w:val="000000" w:themeColor="text1"/>
          <w:sz w:val="20"/>
          <w:szCs w:val="20"/>
        </w:rPr>
        <w:t xml:space="preserve">. </w:t>
      </w:r>
      <w:r w:rsidR="00E16FF4" w:rsidRPr="004A3E1A">
        <w:rPr>
          <w:color w:val="000000" w:themeColor="text1"/>
          <w:sz w:val="20"/>
          <w:szCs w:val="20"/>
        </w:rPr>
        <w:t>We</w:t>
      </w:r>
      <w:r w:rsidR="007C5EB2" w:rsidRPr="004A3E1A">
        <w:rPr>
          <w:color w:val="000000" w:themeColor="text1"/>
          <w:sz w:val="20"/>
          <w:szCs w:val="20"/>
        </w:rPr>
        <w:t xml:space="preserve"> </w:t>
      </w:r>
      <w:r w:rsidR="00E16FF4" w:rsidRPr="004A3E1A">
        <w:rPr>
          <w:color w:val="000000" w:themeColor="text1"/>
          <w:sz w:val="20"/>
          <w:szCs w:val="20"/>
        </w:rPr>
        <w:t>evaluate examples</w:t>
      </w:r>
      <w:r w:rsidR="00936877" w:rsidRPr="004A3E1A">
        <w:rPr>
          <w:color w:val="000000" w:themeColor="text1"/>
          <w:sz w:val="20"/>
          <w:szCs w:val="20"/>
        </w:rPr>
        <w:t xml:space="preserve"> of</w:t>
      </w:r>
      <w:r w:rsidR="0084446C" w:rsidRPr="004A3E1A">
        <w:rPr>
          <w:color w:val="000000" w:themeColor="text1"/>
          <w:sz w:val="20"/>
          <w:szCs w:val="20"/>
        </w:rPr>
        <w:t xml:space="preserve"> </w:t>
      </w:r>
      <w:r w:rsidR="004F2B63" w:rsidRPr="004A3E1A">
        <w:rPr>
          <w:color w:val="000000" w:themeColor="text1"/>
          <w:sz w:val="20"/>
          <w:szCs w:val="20"/>
        </w:rPr>
        <w:t>how this knowledge could be used in biotechnology</w:t>
      </w:r>
      <w:r w:rsidR="007C5EB2" w:rsidRPr="004A3E1A">
        <w:rPr>
          <w:color w:val="000000" w:themeColor="text1"/>
          <w:sz w:val="20"/>
          <w:szCs w:val="20"/>
        </w:rPr>
        <w:t xml:space="preserve"> to increase yields of the final product or modulate its chemical nature</w:t>
      </w:r>
      <w:r w:rsidR="00884920" w:rsidRPr="004A3E1A">
        <w:rPr>
          <w:color w:val="000000" w:themeColor="text1"/>
          <w:sz w:val="20"/>
          <w:szCs w:val="20"/>
        </w:rPr>
        <w:t>.</w:t>
      </w:r>
      <w:r w:rsidR="00AB1F01" w:rsidRPr="004A3E1A">
        <w:rPr>
          <w:color w:val="000000" w:themeColor="text1"/>
          <w:sz w:val="20"/>
          <w:szCs w:val="20"/>
        </w:rPr>
        <w:t xml:space="preserve"> </w:t>
      </w:r>
      <w:r w:rsidR="00E16FF4" w:rsidRPr="004A3E1A">
        <w:rPr>
          <w:color w:val="000000" w:themeColor="text1"/>
          <w:sz w:val="20"/>
          <w:szCs w:val="20"/>
        </w:rPr>
        <w:t>Final</w:t>
      </w:r>
      <w:r w:rsidR="0084446C" w:rsidRPr="004A3E1A">
        <w:rPr>
          <w:color w:val="000000" w:themeColor="text1"/>
          <w:sz w:val="20"/>
          <w:szCs w:val="20"/>
        </w:rPr>
        <w:t>ly</w:t>
      </w:r>
      <w:r w:rsidR="004F2B63" w:rsidRPr="004A3E1A">
        <w:rPr>
          <w:color w:val="000000" w:themeColor="text1"/>
          <w:sz w:val="20"/>
          <w:szCs w:val="20"/>
        </w:rPr>
        <w:t xml:space="preserve">, we consider the evidence that natural exporters form a reservoir of protein functions that </w:t>
      </w:r>
      <w:r w:rsidR="00936877" w:rsidRPr="004A3E1A">
        <w:rPr>
          <w:color w:val="000000" w:themeColor="text1"/>
          <w:sz w:val="20"/>
          <w:szCs w:val="20"/>
        </w:rPr>
        <w:t>could</w:t>
      </w:r>
      <w:r w:rsidR="00165DC8" w:rsidRPr="004A3E1A">
        <w:rPr>
          <w:color w:val="000000" w:themeColor="text1"/>
          <w:sz w:val="20"/>
          <w:szCs w:val="20"/>
        </w:rPr>
        <w:t xml:space="preserve"> be</w:t>
      </w:r>
      <w:r w:rsidR="004F2B63" w:rsidRPr="004A3E1A">
        <w:rPr>
          <w:color w:val="000000" w:themeColor="text1"/>
          <w:sz w:val="20"/>
          <w:szCs w:val="20"/>
        </w:rPr>
        <w:t xml:space="preserve"> hijacked by pathogens as efflux pumps and emphasise the need for much greater understanding of these exporters to fully exploit their potential for applications around human health. </w:t>
      </w:r>
    </w:p>
    <w:p w14:paraId="4D0E7EAB" w14:textId="77777777" w:rsidR="004F2B63" w:rsidRPr="004A3E1A" w:rsidRDefault="004F2B63" w:rsidP="006677A7">
      <w:pPr>
        <w:pStyle w:val="NoSpacing"/>
        <w:jc w:val="both"/>
        <w:rPr>
          <w:color w:val="000000" w:themeColor="text1"/>
          <w:sz w:val="20"/>
          <w:szCs w:val="20"/>
        </w:rPr>
      </w:pPr>
    </w:p>
    <w:p w14:paraId="623088A8" w14:textId="77777777" w:rsidR="00261E0D" w:rsidRPr="004A3E1A" w:rsidRDefault="00261E0D" w:rsidP="006677A7">
      <w:pPr>
        <w:pStyle w:val="NoSpacing"/>
        <w:jc w:val="both"/>
        <w:rPr>
          <w:color w:val="000000" w:themeColor="text1"/>
          <w:sz w:val="20"/>
          <w:szCs w:val="20"/>
        </w:rPr>
      </w:pPr>
    </w:p>
    <w:p w14:paraId="56265083" w14:textId="40155272" w:rsidR="007A008B" w:rsidRPr="004A3E1A" w:rsidRDefault="004F2B63" w:rsidP="006677A7">
      <w:pPr>
        <w:pStyle w:val="NoSpacing"/>
        <w:jc w:val="both"/>
        <w:rPr>
          <w:color w:val="000000" w:themeColor="text1"/>
          <w:sz w:val="20"/>
          <w:szCs w:val="20"/>
        </w:rPr>
      </w:pPr>
      <w:r w:rsidRPr="004A3E1A">
        <w:rPr>
          <w:b/>
          <w:color w:val="000000" w:themeColor="text1"/>
          <w:sz w:val="20"/>
          <w:szCs w:val="20"/>
        </w:rPr>
        <w:t>KEYWORDS</w:t>
      </w:r>
    </w:p>
    <w:p w14:paraId="01612668" w14:textId="509717A4" w:rsidR="007A008B" w:rsidRPr="004A3E1A" w:rsidRDefault="007A008B" w:rsidP="006677A7">
      <w:pPr>
        <w:pStyle w:val="NoSpacing"/>
        <w:jc w:val="both"/>
        <w:rPr>
          <w:color w:val="000000" w:themeColor="text1"/>
          <w:sz w:val="20"/>
          <w:szCs w:val="20"/>
        </w:rPr>
      </w:pPr>
      <w:r w:rsidRPr="004A3E1A">
        <w:rPr>
          <w:color w:val="000000" w:themeColor="text1"/>
          <w:sz w:val="20"/>
          <w:szCs w:val="20"/>
        </w:rPr>
        <w:t>antibiotic; producer; AMR; MDR; natural products; secondary metabolite; transporter</w:t>
      </w:r>
      <w:r w:rsidR="003E40DC" w:rsidRPr="004A3E1A">
        <w:rPr>
          <w:color w:val="000000" w:themeColor="text1"/>
          <w:sz w:val="20"/>
          <w:szCs w:val="20"/>
        </w:rPr>
        <w:t>; bacteria; biotechnology</w:t>
      </w:r>
      <w:r w:rsidR="00CC71E2" w:rsidRPr="004A3E1A">
        <w:rPr>
          <w:color w:val="000000" w:themeColor="text1"/>
          <w:sz w:val="20"/>
          <w:szCs w:val="20"/>
        </w:rPr>
        <w:t>; synthetic b</w:t>
      </w:r>
      <w:r w:rsidR="0036377E" w:rsidRPr="004A3E1A">
        <w:rPr>
          <w:color w:val="000000" w:themeColor="text1"/>
          <w:sz w:val="20"/>
          <w:szCs w:val="20"/>
        </w:rPr>
        <w:t>iology; resistance; export; BGC.</w:t>
      </w:r>
    </w:p>
    <w:p w14:paraId="494D210F" w14:textId="2EFA1384" w:rsidR="000B3C53" w:rsidRPr="004A3E1A" w:rsidRDefault="000B3C53" w:rsidP="006677A7">
      <w:pPr>
        <w:pStyle w:val="NoSpacing"/>
        <w:jc w:val="both"/>
        <w:rPr>
          <w:color w:val="000000" w:themeColor="text1"/>
          <w:sz w:val="20"/>
          <w:szCs w:val="20"/>
        </w:rPr>
      </w:pPr>
    </w:p>
    <w:p w14:paraId="4ACB8B57" w14:textId="2BEC6F1E" w:rsidR="000B3C53" w:rsidRPr="004A3E1A" w:rsidRDefault="000B3C53" w:rsidP="006677A7">
      <w:pPr>
        <w:pStyle w:val="NoSpacing"/>
        <w:jc w:val="both"/>
        <w:rPr>
          <w:b/>
          <w:color w:val="000000" w:themeColor="text1"/>
          <w:sz w:val="20"/>
          <w:szCs w:val="20"/>
        </w:rPr>
      </w:pPr>
      <w:r w:rsidRPr="004A3E1A">
        <w:rPr>
          <w:b/>
          <w:color w:val="000000" w:themeColor="text1"/>
          <w:sz w:val="20"/>
          <w:szCs w:val="20"/>
        </w:rPr>
        <w:t>ABBREVIATIONS</w:t>
      </w:r>
    </w:p>
    <w:p w14:paraId="286FAD03" w14:textId="04C7A898" w:rsidR="000B3C53" w:rsidRPr="004A3E1A" w:rsidRDefault="000B3C53" w:rsidP="006677A7">
      <w:pPr>
        <w:pStyle w:val="NoSpacing"/>
        <w:jc w:val="both"/>
        <w:rPr>
          <w:color w:val="000000" w:themeColor="text1"/>
          <w:sz w:val="20"/>
          <w:szCs w:val="20"/>
        </w:rPr>
      </w:pPr>
      <w:r w:rsidRPr="004A3E1A">
        <w:rPr>
          <w:color w:val="000000" w:themeColor="text1"/>
          <w:sz w:val="20"/>
          <w:szCs w:val="20"/>
        </w:rPr>
        <w:t>ABC</w:t>
      </w:r>
      <w:r w:rsidR="009E52A3" w:rsidRPr="004A3E1A">
        <w:rPr>
          <w:color w:val="000000" w:themeColor="text1"/>
          <w:sz w:val="20"/>
          <w:szCs w:val="20"/>
        </w:rPr>
        <w:t>: ATP-binding cassette; MDR: multi-drug resistance; BGC: biosynthetic gene cluster; AMR: antimicrobial resistance; NBD: nucleotide-binding domain; TMD: transmembra</w:t>
      </w:r>
      <w:r w:rsidR="0048037E" w:rsidRPr="004A3E1A">
        <w:rPr>
          <w:color w:val="000000" w:themeColor="text1"/>
          <w:sz w:val="20"/>
          <w:szCs w:val="20"/>
        </w:rPr>
        <w:t xml:space="preserve">ne domain; </w:t>
      </w:r>
      <w:r w:rsidR="009E52A3" w:rsidRPr="004A3E1A">
        <w:rPr>
          <w:color w:val="000000" w:themeColor="text1"/>
          <w:sz w:val="20"/>
          <w:szCs w:val="20"/>
        </w:rPr>
        <w:t>AMS: ABC transporter for maturation and secretion; PCAT: pepti</w:t>
      </w:r>
      <w:r w:rsidR="00BC7DCA" w:rsidRPr="004A3E1A">
        <w:rPr>
          <w:color w:val="000000" w:themeColor="text1"/>
          <w:sz w:val="20"/>
          <w:szCs w:val="20"/>
        </w:rPr>
        <w:t>dase-containing ABC transporter;</w:t>
      </w:r>
      <w:r w:rsidR="007852E4" w:rsidRPr="004A3E1A">
        <w:rPr>
          <w:color w:val="000000" w:themeColor="text1"/>
          <w:sz w:val="20"/>
          <w:szCs w:val="20"/>
        </w:rPr>
        <w:t xml:space="preserve"> RiPP: ribosomally synthesised and post-translationally modified peptides;</w:t>
      </w:r>
      <w:r w:rsidR="00BC7DCA" w:rsidRPr="004A3E1A">
        <w:rPr>
          <w:color w:val="000000" w:themeColor="text1"/>
          <w:sz w:val="20"/>
          <w:szCs w:val="20"/>
        </w:rPr>
        <w:t xml:space="preserve"> </w:t>
      </w:r>
      <w:r w:rsidR="00597326" w:rsidRPr="004A3E1A">
        <w:rPr>
          <w:color w:val="000000" w:themeColor="text1"/>
          <w:sz w:val="20"/>
          <w:szCs w:val="20"/>
        </w:rPr>
        <w:t>RND: root-nodulation-division</w:t>
      </w:r>
      <w:r w:rsidR="00BC7DCA" w:rsidRPr="004A3E1A">
        <w:rPr>
          <w:color w:val="000000" w:themeColor="text1"/>
          <w:sz w:val="20"/>
          <w:szCs w:val="20"/>
        </w:rPr>
        <w:t>.</w:t>
      </w:r>
    </w:p>
    <w:p w14:paraId="7857EE09" w14:textId="77777777" w:rsidR="007A008B" w:rsidRPr="004A3E1A" w:rsidRDefault="007A008B" w:rsidP="006677A7">
      <w:pPr>
        <w:pStyle w:val="NoSpacing"/>
        <w:jc w:val="both"/>
        <w:rPr>
          <w:b/>
          <w:color w:val="000000" w:themeColor="text1"/>
          <w:sz w:val="20"/>
          <w:szCs w:val="20"/>
        </w:rPr>
      </w:pPr>
    </w:p>
    <w:p w14:paraId="0A428705" w14:textId="786CD5B7" w:rsidR="007457A1" w:rsidRPr="004A3E1A" w:rsidRDefault="007457A1">
      <w:pPr>
        <w:rPr>
          <w:b/>
          <w:color w:val="000000" w:themeColor="text1"/>
          <w:sz w:val="20"/>
          <w:szCs w:val="20"/>
        </w:rPr>
      </w:pPr>
      <w:r w:rsidRPr="004A3E1A">
        <w:rPr>
          <w:b/>
          <w:color w:val="000000" w:themeColor="text1"/>
          <w:sz w:val="20"/>
          <w:szCs w:val="20"/>
        </w:rPr>
        <w:br w:type="page"/>
      </w:r>
    </w:p>
    <w:p w14:paraId="5C97322B" w14:textId="6053CF3F" w:rsidR="00762168" w:rsidRPr="004A3E1A" w:rsidRDefault="003E64E3" w:rsidP="006677A7">
      <w:pPr>
        <w:pStyle w:val="NoSpacing"/>
        <w:jc w:val="both"/>
        <w:rPr>
          <w:color w:val="000000" w:themeColor="text1"/>
          <w:sz w:val="20"/>
          <w:szCs w:val="20"/>
        </w:rPr>
      </w:pPr>
      <w:r w:rsidRPr="004A3E1A">
        <w:rPr>
          <w:b/>
          <w:color w:val="000000" w:themeColor="text1"/>
          <w:sz w:val="20"/>
          <w:szCs w:val="20"/>
        </w:rPr>
        <w:lastRenderedPageBreak/>
        <w:t>INTRODUCTION</w:t>
      </w:r>
    </w:p>
    <w:p w14:paraId="5C82DD05" w14:textId="7213045B" w:rsidR="007457A1" w:rsidRPr="004A3E1A" w:rsidRDefault="00E2577B" w:rsidP="006677A7">
      <w:pPr>
        <w:pStyle w:val="NoSpacing"/>
        <w:jc w:val="both"/>
        <w:rPr>
          <w:color w:val="000000" w:themeColor="text1"/>
          <w:sz w:val="20"/>
          <w:szCs w:val="20"/>
        </w:rPr>
      </w:pPr>
      <w:r w:rsidRPr="004A3E1A">
        <w:rPr>
          <w:color w:val="000000" w:themeColor="text1"/>
          <w:sz w:val="20"/>
          <w:szCs w:val="20"/>
        </w:rPr>
        <w:t>Antimicrobial resistance (</w:t>
      </w:r>
      <w:r w:rsidR="0004067A" w:rsidRPr="004A3E1A">
        <w:rPr>
          <w:color w:val="000000" w:themeColor="text1"/>
          <w:sz w:val="20"/>
          <w:szCs w:val="20"/>
        </w:rPr>
        <w:t>AMR</w:t>
      </w:r>
      <w:r w:rsidRPr="004A3E1A">
        <w:rPr>
          <w:color w:val="000000" w:themeColor="text1"/>
          <w:sz w:val="20"/>
          <w:szCs w:val="20"/>
        </w:rPr>
        <w:t>)</w:t>
      </w:r>
      <w:r w:rsidR="0004067A" w:rsidRPr="004A3E1A">
        <w:rPr>
          <w:color w:val="000000" w:themeColor="text1"/>
          <w:sz w:val="20"/>
          <w:szCs w:val="20"/>
        </w:rPr>
        <w:t xml:space="preserve"> is one of </w:t>
      </w:r>
      <w:r w:rsidR="00266E03" w:rsidRPr="004A3E1A">
        <w:rPr>
          <w:color w:val="000000" w:themeColor="text1"/>
          <w:sz w:val="20"/>
          <w:szCs w:val="20"/>
        </w:rPr>
        <w:t xml:space="preserve">the </w:t>
      </w:r>
      <w:r w:rsidR="004E5960" w:rsidRPr="004A3E1A">
        <w:rPr>
          <w:color w:val="000000" w:themeColor="text1"/>
          <w:sz w:val="20"/>
          <w:szCs w:val="20"/>
        </w:rPr>
        <w:t xml:space="preserve">most urgent </w:t>
      </w:r>
      <w:r w:rsidR="000A4D59" w:rsidRPr="004A3E1A">
        <w:rPr>
          <w:color w:val="000000" w:themeColor="text1"/>
          <w:sz w:val="20"/>
          <w:szCs w:val="20"/>
        </w:rPr>
        <w:t>global</w:t>
      </w:r>
      <w:r w:rsidR="004E5960" w:rsidRPr="004A3E1A">
        <w:rPr>
          <w:color w:val="000000" w:themeColor="text1"/>
          <w:sz w:val="20"/>
          <w:szCs w:val="20"/>
        </w:rPr>
        <w:t xml:space="preserve"> </w:t>
      </w:r>
      <w:r w:rsidR="0004067A" w:rsidRPr="004A3E1A">
        <w:rPr>
          <w:color w:val="000000" w:themeColor="text1"/>
          <w:sz w:val="20"/>
          <w:szCs w:val="20"/>
        </w:rPr>
        <w:t xml:space="preserve">challenges to human health </w:t>
      </w:r>
      <w:r w:rsidR="00C61E02" w:rsidRPr="004A3E1A">
        <w:rPr>
          <w:color w:val="000000" w:themeColor="text1"/>
          <w:sz w:val="20"/>
          <w:szCs w:val="20"/>
        </w:rPr>
        <w:fldChar w:fldCharType="begin" w:fldLock="1"/>
      </w:r>
      <w:r w:rsidR="00530E1D" w:rsidRPr="004A3E1A">
        <w:rPr>
          <w:color w:val="000000" w:themeColor="text1"/>
          <w:sz w:val="20"/>
          <w:szCs w:val="20"/>
        </w:rPr>
        <w:instrText>ADDIN CSL_CITATION {"citationItems":[{"id":"ITEM-1","itemData":{"ISBN":"file:///C:/User Files/Downloads/PIIS1473309917306333.pdf","author":[{"dropping-particle":"","family":"Carlet","given":"J","non-dropping-particle":"","parse-names":false,"suffix":""},{"dropping-particle":"","family":"Pulcini","given":"C","non-dropping-particle":"","parse-names":false,"suffix":""},{"dropping-particle":"","family":"Piddock","given":"L.J.V.","non-dropping-particle":"","parse-names":false,"suffix":""}],"id":"ITEM-1","issued":{"date-parts":[["2014"]]},"page":"949-953","title":"Antibiotic resistance: a geopolitical issue. Clin. Microbiol. Infect. 20","type":"article-journal"},"uris":["http://www.mendeley.com/documents/?uuid=40bfb230-f6d0-4729-ad30-72c4f395ef3d"]},{"id":"ITEM-2","itemData":{"DOI":"10.1016/S1473-3099(17)30633-3","ISBN":"9789241509763","ISSN":"14744457","PMID":"29133171","abstract":"Discussion piece","author":[{"dropping-particle":"","family":"Wells","given":"Victoria","non-dropping-particle":"","parse-names":false,"suffix":""},{"dropping-particle":"","family":"Piddock","given":"Laura J.V.","non-dropping-particle":"","parse-names":false,"suffix":""}],"container-title":"The Lancet Infectious Diseases","id":"ITEM-2","issue":"12","issued":{"date-parts":[["2017"]]},"page":"1230-1231","publisher":"Elsevier Ltd","title":"Addressing antimicrobial resistance in the UK and Europe","type":"article-journal","volume":"17"},"uris":["http://www.mendeley.com/documents/?uuid=d8c96fec-254c-445d-9fc5-ceb1fa3801b3"]}],"mendeley":{"formattedCitation":"(1,2)","plainTextFormattedCitation":"(1,2)","previouslyFormattedCitation":"(1,2)"},"properties":{"noteIndex":0},"schema":"https://github.com/citation-style-language/schema/raw/master/csl-citation.json"}</w:instrText>
      </w:r>
      <w:r w:rsidR="00C61E02" w:rsidRPr="004A3E1A">
        <w:rPr>
          <w:color w:val="000000" w:themeColor="text1"/>
          <w:sz w:val="20"/>
          <w:szCs w:val="20"/>
        </w:rPr>
        <w:fldChar w:fldCharType="separate"/>
      </w:r>
      <w:r w:rsidR="00C61E02" w:rsidRPr="004A3E1A">
        <w:rPr>
          <w:noProof/>
          <w:color w:val="000000" w:themeColor="text1"/>
          <w:sz w:val="20"/>
          <w:szCs w:val="20"/>
        </w:rPr>
        <w:t>(1,2)</w:t>
      </w:r>
      <w:r w:rsidR="00C61E02" w:rsidRPr="004A3E1A">
        <w:rPr>
          <w:color w:val="000000" w:themeColor="text1"/>
          <w:sz w:val="20"/>
          <w:szCs w:val="20"/>
        </w:rPr>
        <w:fldChar w:fldCharType="end"/>
      </w:r>
      <w:r w:rsidR="0004067A" w:rsidRPr="004A3E1A">
        <w:rPr>
          <w:color w:val="000000" w:themeColor="text1"/>
          <w:sz w:val="20"/>
          <w:szCs w:val="20"/>
        </w:rPr>
        <w:t xml:space="preserve">. The </w:t>
      </w:r>
      <w:r w:rsidR="00DA10F8" w:rsidRPr="004A3E1A">
        <w:rPr>
          <w:color w:val="000000" w:themeColor="text1"/>
          <w:sz w:val="20"/>
          <w:szCs w:val="20"/>
        </w:rPr>
        <w:t>scarcity of effective</w:t>
      </w:r>
      <w:r w:rsidR="0004067A" w:rsidRPr="004A3E1A">
        <w:rPr>
          <w:color w:val="000000" w:themeColor="text1"/>
          <w:sz w:val="20"/>
          <w:szCs w:val="20"/>
        </w:rPr>
        <w:t xml:space="preserve"> antimicrobials </w:t>
      </w:r>
      <w:r w:rsidR="00DA10F8" w:rsidRPr="004A3E1A">
        <w:rPr>
          <w:color w:val="000000" w:themeColor="text1"/>
          <w:sz w:val="20"/>
          <w:szCs w:val="20"/>
        </w:rPr>
        <w:t xml:space="preserve">against </w:t>
      </w:r>
      <w:r w:rsidR="0078699E" w:rsidRPr="004A3E1A">
        <w:rPr>
          <w:color w:val="000000" w:themeColor="text1"/>
          <w:sz w:val="20"/>
          <w:szCs w:val="20"/>
        </w:rPr>
        <w:t>multidrug resistant (</w:t>
      </w:r>
      <w:r w:rsidR="00DA10F8" w:rsidRPr="004A3E1A">
        <w:rPr>
          <w:color w:val="000000" w:themeColor="text1"/>
          <w:sz w:val="20"/>
          <w:szCs w:val="20"/>
        </w:rPr>
        <w:t>MDR</w:t>
      </w:r>
      <w:r w:rsidR="0078699E" w:rsidRPr="004A3E1A">
        <w:rPr>
          <w:color w:val="000000" w:themeColor="text1"/>
          <w:sz w:val="20"/>
          <w:szCs w:val="20"/>
        </w:rPr>
        <w:t>)</w:t>
      </w:r>
      <w:r w:rsidR="007457A1" w:rsidRPr="004A3E1A">
        <w:rPr>
          <w:color w:val="000000" w:themeColor="text1"/>
          <w:sz w:val="20"/>
          <w:szCs w:val="20"/>
        </w:rPr>
        <w:t xml:space="preserve"> </w:t>
      </w:r>
      <w:r w:rsidR="0029292F" w:rsidRPr="004A3E1A">
        <w:rPr>
          <w:color w:val="000000" w:themeColor="text1"/>
          <w:sz w:val="20"/>
          <w:szCs w:val="20"/>
        </w:rPr>
        <w:t>pathogens</w:t>
      </w:r>
      <w:r w:rsidR="00DA10F8" w:rsidRPr="004A3E1A">
        <w:rPr>
          <w:color w:val="000000" w:themeColor="text1"/>
          <w:sz w:val="20"/>
          <w:szCs w:val="20"/>
        </w:rPr>
        <w:t xml:space="preserve"> has led the </w:t>
      </w:r>
      <w:r w:rsidR="0078699E" w:rsidRPr="004A3E1A">
        <w:rPr>
          <w:color w:val="000000" w:themeColor="text1"/>
          <w:sz w:val="20"/>
          <w:szCs w:val="20"/>
        </w:rPr>
        <w:t>mainstream media</w:t>
      </w:r>
      <w:r w:rsidR="00DA10F8" w:rsidRPr="004A3E1A">
        <w:rPr>
          <w:color w:val="000000" w:themeColor="text1"/>
          <w:sz w:val="20"/>
          <w:szCs w:val="20"/>
        </w:rPr>
        <w:t xml:space="preserve"> to warn of </w:t>
      </w:r>
      <w:r w:rsidR="00DA1C8A" w:rsidRPr="004A3E1A">
        <w:rPr>
          <w:color w:val="000000" w:themeColor="text1"/>
          <w:sz w:val="20"/>
          <w:szCs w:val="20"/>
        </w:rPr>
        <w:t>an</w:t>
      </w:r>
      <w:r w:rsidR="00E8544A" w:rsidRPr="004A3E1A">
        <w:rPr>
          <w:color w:val="000000" w:themeColor="text1"/>
          <w:sz w:val="20"/>
          <w:szCs w:val="20"/>
        </w:rPr>
        <w:t xml:space="preserve"> </w:t>
      </w:r>
      <w:r w:rsidR="00DA10F8" w:rsidRPr="004A3E1A">
        <w:rPr>
          <w:color w:val="000000" w:themeColor="text1"/>
          <w:sz w:val="20"/>
          <w:szCs w:val="20"/>
        </w:rPr>
        <w:t>“antibiotic apocalypse”</w:t>
      </w:r>
      <w:r w:rsidR="00E8544A" w:rsidRPr="004A3E1A">
        <w:rPr>
          <w:color w:val="000000" w:themeColor="text1"/>
          <w:sz w:val="20"/>
          <w:szCs w:val="20"/>
        </w:rPr>
        <w:t xml:space="preserve"> </w:t>
      </w:r>
      <w:r w:rsidR="00E327FE" w:rsidRPr="004A3E1A">
        <w:rPr>
          <w:color w:val="000000" w:themeColor="text1"/>
          <w:sz w:val="20"/>
          <w:szCs w:val="20"/>
        </w:rPr>
        <w:fldChar w:fldCharType="begin" w:fldLock="1"/>
      </w:r>
      <w:r w:rsidR="000F61F2" w:rsidRPr="004A3E1A">
        <w:rPr>
          <w:color w:val="000000" w:themeColor="text1"/>
          <w:sz w:val="20"/>
          <w:szCs w:val="20"/>
        </w:rPr>
        <w:instrText>ADDIN CSL_CITATION {"citationItems":[{"id":"ITEM-1","itemData":{"DOI":"10.1016/j.tim.2016.11.016","ISBN":"1878-4380 (Electronic) 0966-842X (Linking)","ISSN":"18784380","PMID":"28024669","abstract":"Antimicrobial resistance is dominating scientific media. We are warned of an impending ‘antibiotic apocalypse’, where mankind faces its biggest threat, untreatable microbes. However, the world is not ending. Scientists are responding to the threat; new knowledge and chemotherapeutics are being created to safeguard our future. The future is bright, not gloomy.","author":[{"dropping-particle":"","family":"Cox","given":"Jonathan A.G.","non-dropping-particle":"","parse-names":false,"suffix":""},{"dropping-particle":"","family":"Worthington","given":"Tony","non-dropping-particle":"","parse-names":false,"suffix":""}],"container-title":"Trends in Microbiology","id":"ITEM-1","issue":"3","issued":{"date-parts":[["2017"]]},"page":"167-169","title":"The ‘Antibiotic Apocalypse’ – Scaremongering or Scientific Reporting?","type":"article-journal","volume":"25"},"uris":["http://www.mendeley.com/documents/?uuid=c83dfac7-a776-4014-9b54-98f295755c20"]}],"mendeley":{"formattedCitation":"(3)","plainTextFormattedCitation":"(3)","previouslyFormattedCitation":"(3)"},"properties":{"noteIndex":0},"schema":"https://github.com/citation-style-language/schema/raw/master/csl-citation.json"}</w:instrText>
      </w:r>
      <w:r w:rsidR="00E327FE" w:rsidRPr="004A3E1A">
        <w:rPr>
          <w:color w:val="000000" w:themeColor="text1"/>
          <w:sz w:val="20"/>
          <w:szCs w:val="20"/>
        </w:rPr>
        <w:fldChar w:fldCharType="separate"/>
      </w:r>
      <w:r w:rsidR="00E327FE" w:rsidRPr="004A3E1A">
        <w:rPr>
          <w:noProof/>
          <w:color w:val="000000" w:themeColor="text1"/>
          <w:sz w:val="20"/>
          <w:szCs w:val="20"/>
        </w:rPr>
        <w:t>(3)</w:t>
      </w:r>
      <w:r w:rsidR="00E327FE" w:rsidRPr="004A3E1A">
        <w:rPr>
          <w:color w:val="000000" w:themeColor="text1"/>
          <w:sz w:val="20"/>
          <w:szCs w:val="20"/>
        </w:rPr>
        <w:fldChar w:fldCharType="end"/>
      </w:r>
      <w:r w:rsidR="00E8544A" w:rsidRPr="004A3E1A">
        <w:rPr>
          <w:color w:val="000000" w:themeColor="text1"/>
          <w:sz w:val="20"/>
          <w:szCs w:val="20"/>
        </w:rPr>
        <w:t xml:space="preserve">, and </w:t>
      </w:r>
      <w:r w:rsidR="00B36DBB" w:rsidRPr="004A3E1A">
        <w:rPr>
          <w:color w:val="000000" w:themeColor="text1"/>
          <w:sz w:val="20"/>
          <w:szCs w:val="20"/>
        </w:rPr>
        <w:t>has compelled the scientific community to direct</w:t>
      </w:r>
      <w:r w:rsidR="0029292F" w:rsidRPr="004A3E1A">
        <w:rPr>
          <w:color w:val="000000" w:themeColor="text1"/>
          <w:sz w:val="20"/>
          <w:szCs w:val="20"/>
        </w:rPr>
        <w:t xml:space="preserve"> considerable </w:t>
      </w:r>
      <w:r w:rsidR="00B36DBB" w:rsidRPr="004A3E1A">
        <w:rPr>
          <w:color w:val="000000" w:themeColor="text1"/>
          <w:sz w:val="20"/>
          <w:szCs w:val="20"/>
        </w:rPr>
        <w:t xml:space="preserve">effort </w:t>
      </w:r>
      <w:r w:rsidR="0029292F" w:rsidRPr="004A3E1A">
        <w:rPr>
          <w:color w:val="000000" w:themeColor="text1"/>
          <w:sz w:val="20"/>
          <w:szCs w:val="20"/>
        </w:rPr>
        <w:t xml:space="preserve">at the discovery of novel </w:t>
      </w:r>
      <w:r w:rsidR="00E8544A" w:rsidRPr="004A3E1A">
        <w:rPr>
          <w:color w:val="000000" w:themeColor="text1"/>
          <w:sz w:val="20"/>
          <w:szCs w:val="20"/>
        </w:rPr>
        <w:t>molecules</w:t>
      </w:r>
      <w:r w:rsidR="0029292F" w:rsidRPr="004A3E1A">
        <w:rPr>
          <w:color w:val="000000" w:themeColor="text1"/>
          <w:sz w:val="20"/>
          <w:szCs w:val="20"/>
        </w:rPr>
        <w:t xml:space="preserve"> able to combat such </w:t>
      </w:r>
      <w:r w:rsidR="00E8544A" w:rsidRPr="004A3E1A">
        <w:rPr>
          <w:color w:val="000000" w:themeColor="text1"/>
          <w:sz w:val="20"/>
          <w:szCs w:val="20"/>
        </w:rPr>
        <w:t>organisms</w:t>
      </w:r>
      <w:r w:rsidR="007F2E99" w:rsidRPr="004A3E1A">
        <w:rPr>
          <w:color w:val="000000" w:themeColor="text1"/>
          <w:sz w:val="20"/>
          <w:szCs w:val="20"/>
        </w:rPr>
        <w:t xml:space="preserve"> </w:t>
      </w:r>
      <w:r w:rsidR="008B0F35" w:rsidRPr="004A3E1A">
        <w:rPr>
          <w:color w:val="000000" w:themeColor="text1"/>
          <w:sz w:val="20"/>
          <w:szCs w:val="20"/>
        </w:rPr>
        <w:fldChar w:fldCharType="begin" w:fldLock="1"/>
      </w:r>
      <w:r w:rsidR="000F61F2" w:rsidRPr="004A3E1A">
        <w:rPr>
          <w:color w:val="000000" w:themeColor="text1"/>
          <w:sz w:val="20"/>
          <w:szCs w:val="20"/>
        </w:rPr>
        <w:instrText>ADDIN CSL_CITATION {"citationItems":[{"id":"ITEM-1","itemData":{"DOI":"10.1093/nar/gkx319","ISSN":"13624962","PMID":"28460038","abstract":"Many antibiotics, chemotherapeutics, crop protection agents and food preservatives originate from molecules produced by bacteria, fungi or plants. In recent years, genome mining methodologies have been widely adopted to identify and characterize the biosynthetic gene clusters encoding the production of such compounds. Since 2011, the 'antibiotics and secondary metabolite analysis shell-antiSMASH' has assisted researchers in efficiently performing this, both as a web server and a standalone tool. Here, we present the thoroughly updated antiSMASH version 4, which adds several novel features, including prediction of gene cluster boundaries using the ClusterFinder method or the newly integrated CASSIS algorithm, improved substrate specificity prediction for non-ribosomal peptide synthetase adenylation domains based on the new SANDPUMA algorithm, improved predictions for terpene and ribosomally synthesized and post-translationally modified peptides cluster products, reporting of sequence similarity to proteins encoded in experimentally characterized gene clusters on a per-protein basis and a domain-level alignment tool for comparative analysis of trans-AT polyketide synthase assembly line architectures. Additionally, several usability features have been updated and improved. Together, these improvements make antiSMASH up-to-date with the latest developments in natural product research and will further facilitate computational genome mining for the discovery of novel bioactive molecules.","author":[{"dropping-particle":"","family":"Blin","given":"Kai","non-dropping-particle":"","parse-names":false,"suffix":""},{"dropping-particle":"","family":"Wolf","given":"Thomas","non-dropping-particle":"","parse-names":false,"suffix":""},{"dropping-particle":"","family":"Chevrette","given":"Marc G.","non-dropping-particle":"","parse-names":false,"suffix":""},{"dropping-particle":"","family":"Lu","given":"Xiaowen","non-dropping-particle":"","parse-names":false,"suffix":""},{"dropping-particle":"","family":"Schwalen","given":"Christopher J.","non-dropping-particle":"","parse-names":false,"suffix":""},{"dropping-particle":"","family":"Kautsar","given":"Satria A.","non-dropping-particle":"","parse-names":false,"suffix":""},{"dropping-particle":"","family":"Suarez Duran","given":"Hernando G.","non-dropping-particle":"","parse-names":false,"suffix":""},{"dropping-particle":"","family":"Los Santos","given":"Emmanuel L.C.","non-dropping-particle":"De","parse-names":false,"suffix":""},{"dropping-particle":"","family":"Kim","given":"Hyun Uk","non-dropping-particle":"","parse-names":false,"suffix":""},{"dropping-particle":"","family":"Nave","given":"Mariana","non-dropping-particle":"","parse-names":false,"suffix":""},{"dropping-particle":"","family":"Dickschat","given":"Jeroen S.","non-dropping-particle":"","parse-names":false,"suffix":""},{"dropping-particle":"","family":"Mitchell","given":"Douglas A.","non-dropping-particle":"","parse-names":false,"suffix":""},{"dropping-particle":"","family":"Shelest","given":"Ekaterina","non-dropping-particle":"","parse-names":false,"suffix":""},{"dropping-particle":"","family":"Breitling","given":"Rainer","non-dropping-particle":"","parse-names":false,"suffix":""},{"dropping-particle":"","family":"Takano","given":"Eriko","non-dropping-particle":"","parse-names":false,"suffix":""},{"dropping-particle":"","family":"Lee","given":"Sang Yup","non-dropping-particle":"","parse-names":false,"suffix":""},{"dropping-particle":"","family":"Weber","given":"Tilmann","non-dropping-particle":"","parse-names":false,"suffix":""},{"dropping-particle":"","family":"Medema","given":"Marnix H.","non-dropping-particle":"","parse-names":false,"suffix":""}],"container-title":"Nucleic Acids Research","id":"ITEM-1","issue":"W1","issued":{"date-parts":[["2017"]]},"page":"W36-W41","title":"AntiSMASH 4.0 - improvements in chemistry prediction and gene cluster boundary identification","type":"article-journal","volume":"45"},"uris":["http://www.mendeley.com/documents/?uuid=0b70f162-dc5e-41a2-a10d-eaf0765efd6d"]},{"id":"ITEM-2","itemData":{"DOI":"10.1038/nbt.2685","ISBN":"3734037549","ISSN":"1087-0156","PMID":"24056948","abstract":"Microbially derived natural products are major sources of antibiotics and other medicines, but discovering new antibiotic scaffolds and increasing the chemical diversity of existing ones are formidable challenges. We have designed a screen to exploit the self-protection mechanism of antibiotic producers to enrich microbial libraries for producers of selected antibiotic scaffolds. Using resistance as a discriminating criterion we increased the discovery rate of producers of both glycopeptide and ansamycin antibacterial compounds by several orders of magnitude in comparison with historical hit rates. Applying a phylogeny-based screening filter for biosynthetic genes enabled the binning of producers of distinct scaffolds and resulted in the discovery of a glycopeptide antibacterial compound, pekiskomycin, with an unusual peptide scaffold. This strategy provides a means to readily sample the chemical diversity available in microbes and offers an efficient strategy for rapid discovery of microbial natural products and their associated biosynthetic enzymes.","author":[{"dropping-particle":"","family":"Thaker","given":"Maulik N","non-dropping-particle":"","parse-names":false,"suffix":""},{"dropping-particle":"","family":"Wang","given":"Wenliang","non-dropping-particle":"","parse-names":false,"suffix":""},{"dropping-particle":"","family":"Spanogiannopoulos","given":"Peter","non-dropping-particle":"","parse-names":false,"suffix":""},{"dropping-particle":"","family":"Waglechner","given":"Nicholas","non-dropping-particle":"","parse-names":false,"suffix":""},{"dropping-particle":"","family":"King","given":"Andrew M","non-dropping-particle":"","parse-names":false,"suffix":""},{"dropping-particle":"","family":"Medina","given":"Ricardo","non-dropping-particle":"","parse-names":false,"suffix":""},{"dropping-particle":"","family":"Wright","given":"Gerard D","non-dropping-particle":"","parse-names":false,"suffix":""}],"container-title":"Nature Biotechnology","id":"ITEM-2","issue":"10","issued":{"date-parts":[["2013"]]},"page":"922-927","publisher":"Nature Publishing Group","title":"Identifying producers of antibacterial compounds by screening for antibiotic resistance","type":"article-journal","volume":"31"},"uris":["http://www.mendeley.com/documents/?uuid=62a437a3-8c58-49fc-9e0e-ebe87c3cf7cf"]},{"id":"ITEM-3","itemData":{"DOI":"10.1038/nbt.3597","ISBN":"1088-9051 (Print)\\r1088-9051 (Linking)","ISSN":"15461696","PMID":"27504778","abstract":"The potential of the diverse chemistries present in natural products (NP) for biotechnology and medicine remains untapped because NP databases are not searchable with raw data and the NP community has no way to share data other than in published papers. Although mass spectrometry (MS) techniques are well-suited to high-throughput characterization of NP, there is a pressing need for an infrastructure to enable sharing and curation of data. We present Global Natural Products Social Molecular Networking (GNPS; http://gnps.ucsd.edu), an open-access knowledge base for community-wide organization and sharing of raw, processed or identified tandem mass (MS/MS) spectrometry data. In GNPS, crowdsourced curation of freely available community-wide reference MS libraries will underpin improved annotations. Data-driven social-networking should facilitate identification of spectra and foster collaborations. We also introduce the concept of 'living data' through continuous reanalysis of deposited data.","author":[{"dropping-particle":"","family":"Wang","given":"Mingxun","non-dropping-particle":"","parse-names":false,"suffix":""},{"dropping-particle":"","family":"Carver","given":"Jeremy J.","non-dropping-particle":"","parse-names":false,"suffix":""},{"dropping-particle":"V.","family":"Phelan","given":"Vanessa","non-dropping-particle":"","parse-names":false,"suffix":""},{"dropping-particle":"","family":"Sanchez","given":"Laura M.","non-dropping-particle":"","parse-names":false,"suffix":""},{"dropping-particle":"","family":"Garg","given":"Neha","non-dropping-particle":"","parse-names":false,"suffix":""},{"dropping-particle":"","family":"Peng","given":"Yao","non-dropping-particle":"","parse-names":false,"suffix":""},{"dropping-particle":"","family":"Nguyen","given":"Don Duy","non-dropping-particle":"","parse-names":false,"suffix":""},{"dropping-particle":"","family":"Watrous","given":"Jeramie","non-dropping-particle":"","parse-names":false,"suffix":""},{"dropping-particle":"","family":"Kapono","given":"Clifford A.","non-dropping-particle":"","parse-names":false,"suffix":""},{"dropping-particle":"","family":"Luzzatto-Knaan","given":"Tal","non-dropping-particle":"","parse-names":false,"suffix":""},{"dropping-particle":"","family":"Porto","given":"Carla","non-dropping-particle":"","parse-names":false,"suffix":""},{"dropping-particle":"","family":"Bouslimani","given":"Amina","non-dropping-particle":"","parse-names":false,"suffix":""},{"dropping-particle":"V.","family":"Melnik","given":"Alexey","non-dropping-particle":"","parse-names":false,"suffix":""},{"dropping-particle":"","family":"Meehan","given":"Michael J.","non-dropping-particle":"","parse-names":false,"suffix":""},{"dropping-particle":"","family":"Liu","given":"Wei Ting","non-dropping-particle":"","parse-names":false,"suffix":""},{"dropping-particle":"","family":"Crüsemann","given":"Max","non-dropping-particle":"","parse-names":false,"suffix":""},{"dropping-particle":"","family":"Boudreau","given":"Paul D.","non-dropping-particle":"","parse-names":false,"suffix":""},{"dropping-particle":"","family":"Esquenazi","given":"Eduardo","non-dropping-particle":"","parse-names":false,"suffix":""},{"dropping-particle":"","family":"Sandoval-Calderón","given":"Mario","non-dropping-particle":"","parse-names":false,"suffix":""},{"dropping-particle":"","family":"Kersten","given":"Roland D.","non-dropping-particle":"","parse-names":false,"suffix":""},{"dropping-particle":"","family":"Pace","given":"Laura A.","non-dropping-particle":"","parse-names":false,"suffix":""},{"dropping-particle":"","family":"Quinn","given":"Robert A.","non-dropping-particle":"","parse-names":false,"suffix":""},{"dropping-particle":"","family":"Duncan","given":"Katherine R.","non-dropping-particle":"","parse-names":false,"suffix":""},{"dropping-particle":"","family":"Hsu","given":"Cheng Chih","non-dropping-particle":"","parse-names":false,"suffix":""},{"dropping-particle":"","family":"Floros","given":"Dimitrios J.","non-dropping-particle":"","parse-names":false,"suffix":""},{"dropping-particle":"","family":"Gavilan","given":"Ronnie G.","non-dropping-particle":"","parse-names":false,"suffix":""},{"dropping-particle":"","family":"Kleigrewe","given":"Karin","non-dropping-particle":"","parse-names":false,"suffix":""},{"dropping-particle":"","family":"Northen","given":"Trent","non-dropping-particle":"","parse-names":false,"suffix":""},{"dropping-particle":"","family":"Dutton","given":"Rachel J.","non-dropping-particle":"","parse-names":false,"suffix":""},{"dropping-particle":"","family":"Parrot","given":"Delphine","non-dropping-particle":"","parse-names":false,"suffix":""},{"dropping-particle":"","family":"Carlson","given":"Erin E.","non-dropping-particle":"","parse-names":false,"suffix":""},{"dropping-particle":"","family":"Aigle","given":"Bertrand","non-dropping-particle":"","parse-names":false,"suffix":""},{"dropping-particle":"","family":"Michelsen","given":"Charlotte F.","non-dropping-particle":"","parse-names":false,"suffix":""},{"dropping-particle":"","family":"Jelsbak","given":"Lars","non-dropping-particle":"","parse-names":false,"suffix":""},{"dropping-particle":"","family":"Sohlenkamp","given":"Christian","non-dropping-particle":"","parse-names":false,"suffix":""},{"dropping-particle":"","family":"Pevzner","given":"Pavel","non-dropping-particle":"","parse-names":false,"suffix":""},{"dropping-particle":"","family":"Edlund","given":"Anna","non-dropping-particle":"","parse-names":false,"suffix":""},{"dropping-particle":"","family":"McLean","given":"Jeffrey","non-dropping-particle":"","parse-names":false,"suffix":""},{"dropping-particle":"","family":"Piel","given":"Jörn","non-dropping-particle":"","parse-names":false,"suffix":""},{"dropping-particle":"","family":"Murphy","given":"Brian T.","non-dropping-particle":"","parse-names":false,"suffix":""},{"dropping-particle":"","family":"Gerwick","given":"Lena","non-dropping-particle":"","parse-names":false,"suffix":""},{"dropping-particle":"","family":"Liaw","given":"Chih Chuang","non-dropping-particle":"","parse-names":false,"suffix":""},{"dropping-particle":"","family":"Yang","given":"Yu Liang","non-dropping-particle":"","parse-names":false,"suffix":""},{"dropping-particle":"","family":"Humpf","given":"Hans Ulrich","non-dropping-particle":"","parse-names":false,"suffix":""},{"dropping-particle":"","family":"Maansson","given":"Maria","non-dropping-particle":"","parse-names":false,"suffix":""},{"dropping-particle":"","family":"Keyzers","given":"Robert A.","non-dropping-particle":"","parse-names":false,"suffix":""},{"dropping-particle":"","family":"Sims","given":"Amy C.","non-dropping-particle":"","parse-names":false,"suffix":""},{"dropping-particle":"","family":"Johnson","given":"Andrew R.","non-dropping-particle":"","parse-names":false,"suffix":""},{"dropping-particle":"","family":"Sidebottom","given":"Ashley M.","non-dropping-particle":"","parse-names":false,"suffix":""},{"dropping-particle":"","family":"Sedio","given":"Brian E.","non-dropping-particle":"","parse-names":false,"suffix":""},{"dropping-particle":"","family":"Klitgaard","given":"Andreas","non-dropping-particle":"","parse-names":false,"suffix":""},{"dropping-particle":"","family":"Larson","given":"Charles B.","non-dropping-particle":"","parse-names":false,"suffix":""},{"dropping-particle":"","family":"Boya","given":"Cristopher A.P.","non-dropping-particle":"","parse-names":false,"suffix":""},{"dropping-particle":"","family":"Torres-Mendoza","given":"Daniel","non-dropping-particle":"","parse-names":false,"suffix":""},{"dropping-particle":"","family":"Gonzalez","given":"David J.","non-dropping-particle":"","parse-names":false,"suffix":""},{"dropping-particle":"","family":"Silva","given":"Denise B.","non-dropping-particle":"","parse-names":false,"suffix":""},{"dropping-particle":"","family":"Marques","given":"Lucas M.","non-dropping-particle":"","parse-names":false,"suffix":""},{"dropping-particle":"","family":"Demarque","given":"Daniel P.","non-dropping-particle":"","parse-names":false,"suffix":""},{"dropping-particle":"","family":"Pociute","given":"Egle","non-dropping-particle":"","parse-names":false,"suffix":""},{"dropping-particle":"","family":"O'Neill","given":"Ellis C.","non-dropping-particle":"","parse-names":false,"suffix":""},{"dropping-particle":"","family":"Briand","given":"Enora","non-dropping-particle":"","parse-names":false,"suffix":""},{"dropping-particle":"","family":"Helfrich","given":"Eric J.N.","non-dropping-particle":"","parse-names":false,"suffix":""},{"dropping-particle":"","family":"Granatosky","given":"Eve A.","non-dropping-particle":"","parse-names":false,"suffix":""},{"dropping-particle":"","family":"Glukhov","given":"Evgenia","non-dropping-particle":"","parse-names":false,"suffix":""},{"dropping-particle":"","family":"Ryffel","given":"Florian","non-dropping-particle":"","parse-names":false,"suffix":""},{"dropping-particle":"","family":"Houson","given":"Hailey","non-dropping-particle":"","parse-names":false,"suffix":""},{"dropping-particle":"","family":"Mohimani","given":"Hosein","non-dropping-particle":"","parse-names":false,"suffix":""},{"dropping-particle":"","family":"Kharbush","given":"Jenan J.","non-dropping-particle":"","parse-names":false,"suffix":""},{"dropping-particle":"","family":"Zeng","given":"Yi","non-dropping-particle":"","parse-names":false,"suffix":""},{"dropping-particle":"","family":"Vorholt","given":"Julia A.","non-dropping-particle":"","parse-names":false,"suffix":""},{"dropping-particle":"","family":"Kurita","given":"Kenji L.","non-dropping-particle":"","parse-names":false,"suffix":""},{"dropping-particle":"","family":"Charusanti","given":"Pep","non-dropping-particle":"","parse-names":false,"suffix":""},{"dropping-particle":"","family":"McPhail","given":"Kerry L.","non-dropping-particle":"","parse-names":false,"suffix":""},{"dropping-particle":"","family":"Nielsen","given":"Kristian Fog","non-dropping-particle":"","parse-names":false,"suffix":""},{"dropping-particle":"","family":"Vuong","given":"Lisa","non-dropping-particle":"","parse-names":false,"suffix":""},{"dropping-particle":"","family":"Elfeki","given":"Maryam","non-dropping-particle":"","parse-names":false,"suffix":""},{"dropping-particle":"","family":"Traxler","given":"Matthew F.","non-dropping-particle":"","parse-names":false,"suffix":""},{"dropping-particle":"","family":"Engene","given":"Niclas","non-dropping-particle":"","parse-names":false,"suffix":""},{"dropping-particle":"","family":"Koyama","given":"Nobuhiro","non-dropping-particle":"","parse-names":false,"suffix":""},{"dropping-particle":"","family":"Vining","given":"Oliver B.","non-dropping-particle":"","parse-names":false,"suffix":""},{"dropping-particle":"","family":"Baric","given":"Ralph","non-dropping-particle":"","parse-names":false,"suffix":""},{"dropping-particle":"","family":"Silva","given":"Ricardo R.","non-dropping-particle":"","parse-names":false,"suffix":""},{"dropping-particle":"","family":"Mascuch","given":"Samantha J.","non-dropping-particle":"","parse-names":false,"suffix":""},{"dropping-particle":"","family":"Tomasi","given":"Sophie","non-dropping-particle":"","parse-names":false,"suffix":""},{"dropping-particle":"","family":"Jenkins","given":"Stefan","non-dropping-particle":"","parse-names":false,"suffix":""},{"dropping-particle":"","family":"Macherla","given":"Venkat","non-dropping-particle":"","parse-names":false,"suffix":""},{"dropping-particle":"","family":"Hoffman","given":"Thomas","non-dropping-particle":"","parse-names":false,"suffix":""},{"dropping-particle":"","family":"Agarwal","given":"Vinayak","non-dropping-particle":"","parse-names":false,"suffix":""},{"dropping-particle":"","family":"Williams","given":"Philip G.","non-dropping-particle":"","parse-names":false,"suffix":""},{"dropping-particle":"","family":"Dai","given":"Jingqui","non-dropping-particle":"","parse-names":false,"suffix":""},{"dropping-particle":"","family":"Neupane","given":"Ram","non-dropping-particle":"","parse-names":false,"suffix":""},{"dropping-particle":"","family":"Gurr","given":"Joshua","non-dropping-particle":"","parse-names":false,"suffix":""},{"dropping-particle":"","family":"Rodríguez","given":"Andrés M.C.","non-dropping-particle":"","parse-names":false,"suffix":""},{"dropping-particle":"","family":"Lamsa","given":"Anne","non-dropping-particle":"","parse-names":false,"suffix":""},{"dropping-particle":"","family":"Zhang","given":"Chen","non-dropping-particle":"","parse-names":false,"suffix":""},{"dropping-particle":"","family":"Dorrestein","given":"Kathleen","non-dropping-particle":"","parse-names":false,"suffix":""},{"dropping-particle":"","family":"Duggan","given":"Brendan M.","non-dropping-particle":"","parse-names":false,"suffix":""},{"dropping-particle":"","family":"Almaliti","given":"Jehad","non-dropping-particle":"","parse-names":false,"suffix":""},{"dropping-particle":"","family":"Allard","given":"Pierre Marie","non-dropping-particle":"","parse-names":false,"suffix":""},{"dropping-particle":"","family":"Phapale","given":"Prasad","non-dropping-particle":"","parse-names":false,"suffix":""},{"dropping-particle":"","family":"Nothias","given":"Louis Felix","non-dropping-particle":"","parse-names":false,"suffix":""},{"dropping-particle":"","family":"Alexandrov","given":"Theodore","non-dropping-particle":"","parse-names":false,"suffix":""},{"dropping-particle":"","family":"Litaudon","given":"Marc","non-dropping-particle":"","parse-names":false,"suffix":""},{"dropping-particle":"","family":"Wolfender","given":"Jean Luc","non-dropping-particle":"","parse-names":false,"suffix":""},{"dropping-particle":"","family":"Kyle","given":"Jennifer E.","non-dropping-particle":"","parse-names":false,"suffix":""},{"dropping-particle":"","family":"Metz","given":"Thomas O.","non-dropping-particle":"","parse-names":false,"suffix":""},{"dropping-particle":"","family":"Peryea","given":"Tyler","non-dropping-particle":"","parse-names":false,"suffix":""},{"dropping-particle":"","family":"Nguyen","given":"Dac Trung","non-dropping-particle":"","parse-names":false,"suffix":""},{"dropping-particle":"","family":"VanLeer","given":"Danielle","non-dropping-particle":"","parse-names":false,"suffix":""},{"dropping-particle":"","family":"Shinn","given":"Paul","non-dropping-particle":"","parse-names":false,"suffix":""},{"dropping-particle":"","family":"Jadhav","given":"Ajit","non-dropping-particle":"","parse-names":false,"suffix":""},{"dropping-particle":"","family":"Müller","given":"Rolf","non-dropping-particle":"","parse-names":false,"suffix":""},{"dropping-particle":"","family":"Waters","given":"Katrina M.","non-dropping-particle":"","parse-names":false,"suffix":""},{"dropping-particle":"","family":"Shi","given":"Wenyuan","non-dropping-particle":"","parse-names":false,"suffix":""},{"dropping-particle":"","family":"Liu","given":"Xueting","non-dropping-particle":"","parse-names":false,"suffix":""},{"dropping-particle":"","family":"Zhang","given":"Lixin","non-dropping-particle":"","parse-names":false,"suffix":""},{"dropping-particle":"","family":"Knight","given":"Rob","non-dropping-particle":"","parse-names":false,"suffix":""},{"dropping-particle":"","family":"Jensen","given":"Paul R.","non-dropping-particle":"","parse-names":false,"suffix":""},{"dropping-particle":"","family":"Palsson","given":"Bernhard","non-dropping-particle":"","parse-names":false,"suffix":""},{"dropping-particle":"","family":"Pogliano","given":"Kit","non-dropping-particle":"","parse-names":false,"suffix":""},{"dropping-particle":"","family":"Linington","given":"Roger G.","non-dropping-particle":"","parse-names":false,"suffix":""},{"dropping-particle":"","family":"Gutiérrez","given":"Marcelino","non-dropping-particle":"","parse-names":false,"suffix":""},{"dropping-particle":"","family":"Lopes","given":"Norberto P.","non-dropping-particle":"","parse-names":false,"suffix":""},{"dropping-particle":"","family":"Gerwick","given":"William H.","non-dropping-particle":"","parse-names":false,"suffix":""},{"dropping-particle":"","family":"Moore","given":"Bradley S.","non-dropping-particle":"","parse-names":false,"suffix":""},{"dropping-particle":"","family":"Dorrestein","given":"Pieter C.","non-dropping-particle":"","parse-names":false,"suffix":""},{"dropping-particle":"","family":"Bandeira","given":"Nuno","non-dropping-particle":"","parse-names":false,"suffix":""}],"container-title":"Nature Biotechnology","id":"ITEM-3","issue":"8","issued":{"date-parts":[["2016"]]},"page":"828-837","title":"Sharing and community curation of mass spectrometry data with Global Natural Products Social Molecular Networking","type":"article-journal","volume":"34"},"uris":["http://www.mendeley.com/documents/?uuid=4d5a84d2-e4cb-40d9-bce1-eb2364a39fa1"]},{"id":"ITEM-4","itemData":{"DOI":"10.1039/c6np00025h","ISBN":"0265-0568","ISSN":"14604752","PMID":"27272205","abstract":"© 2016 The Royal Society of Chemistry. Covering: 2006 to 2016 The computational mining of genomes has become an important part in the discovery of novel natural products as drug leads. Thousands of bacterial genome sequences are publically available these days containing an even larger number and diversity of secondary metabolite gene clusters that await linkage to their encoded natural products. With the development of high-throughput sequencing methods and the wealth of DNA data available, a variety of genome mining methods and tools have been developed to guide discovery and characterisation of these compounds. This article reviews the development of these computational approaches during the last decade and shows how the revolution of next generation sequencing methods has led to an evolution of various genome mining approaches, techniques and tools. After a short introduction and brief overview of important milestones, this article will focus on the different approaches of mining genomes for secondary metabolites, from detecting biosynthetic genes to resistance based methods and \"evo-mining\" strategies including a short evaluation of the impact of the development of genome mining methods and tools on the field of natural products and microbial ecology.","author":[{"dropping-particle":"","family":"Ziemert","given":"Nadine","non-dropping-particle":"","parse-names":false,"suffix":""},{"dropping-particle":"","family":"Alanjary","given":"Mohammad","non-dropping-particle":"","parse-names":false,"suffix":""},{"dropping-particle":"","family":"Weber","given":"Tilmann","non-dropping-particle":"","parse-names":false,"suffix":""}],"container-title":"Natural Product Reports","id":"ITEM-4","issue":"8","issued":{"date-parts":[["2016"]]},"page":"988-1005","publisher":"Royal Society of Chemistry","title":"The evolution of genome mining in microbes-a review","type":"article-journal","volume":"33"},"uris":["http://www.mendeley.com/documents/?uuid=02b4bac6-871f-4a47-9663-d059abf75df2"]}],"mendeley":{"formattedCitation":"(4–7)","plainTextFormattedCitation":"(4–7)","previouslyFormattedCitation":"(4–7)"},"properties":{"noteIndex":0},"schema":"https://github.com/citation-style-language/schema/raw/master/csl-citation.json"}</w:instrText>
      </w:r>
      <w:r w:rsidR="008B0F35" w:rsidRPr="004A3E1A">
        <w:rPr>
          <w:color w:val="000000" w:themeColor="text1"/>
          <w:sz w:val="20"/>
          <w:szCs w:val="20"/>
        </w:rPr>
        <w:fldChar w:fldCharType="separate"/>
      </w:r>
      <w:r w:rsidR="00E327FE" w:rsidRPr="004A3E1A">
        <w:rPr>
          <w:noProof/>
          <w:color w:val="000000" w:themeColor="text1"/>
          <w:sz w:val="20"/>
          <w:szCs w:val="20"/>
        </w:rPr>
        <w:t>(4–7)</w:t>
      </w:r>
      <w:r w:rsidR="008B0F35" w:rsidRPr="004A3E1A">
        <w:rPr>
          <w:color w:val="000000" w:themeColor="text1"/>
          <w:sz w:val="20"/>
          <w:szCs w:val="20"/>
        </w:rPr>
        <w:fldChar w:fldCharType="end"/>
      </w:r>
      <w:r w:rsidR="00E8544A" w:rsidRPr="004A3E1A">
        <w:rPr>
          <w:color w:val="000000" w:themeColor="text1"/>
          <w:sz w:val="20"/>
          <w:szCs w:val="20"/>
        </w:rPr>
        <w:t>.</w:t>
      </w:r>
      <w:r w:rsidR="009C74E5" w:rsidRPr="004A3E1A">
        <w:rPr>
          <w:color w:val="000000" w:themeColor="text1"/>
          <w:sz w:val="20"/>
          <w:szCs w:val="20"/>
        </w:rPr>
        <w:t xml:space="preserve"> </w:t>
      </w:r>
    </w:p>
    <w:p w14:paraId="15E901E3" w14:textId="77777777" w:rsidR="007457A1" w:rsidRPr="004A3E1A" w:rsidRDefault="007457A1" w:rsidP="006677A7">
      <w:pPr>
        <w:pStyle w:val="NoSpacing"/>
        <w:jc w:val="both"/>
        <w:rPr>
          <w:color w:val="000000" w:themeColor="text1"/>
          <w:sz w:val="20"/>
          <w:szCs w:val="20"/>
        </w:rPr>
      </w:pPr>
    </w:p>
    <w:p w14:paraId="5D912F1B" w14:textId="1B619C3A" w:rsidR="007457A1" w:rsidRPr="004A3E1A" w:rsidRDefault="009C74E5" w:rsidP="006677A7">
      <w:pPr>
        <w:pStyle w:val="NoSpacing"/>
        <w:jc w:val="both"/>
        <w:rPr>
          <w:color w:val="000000" w:themeColor="text1"/>
          <w:sz w:val="20"/>
          <w:szCs w:val="20"/>
        </w:rPr>
      </w:pPr>
      <w:r w:rsidRPr="004A3E1A">
        <w:rPr>
          <w:color w:val="000000" w:themeColor="text1"/>
          <w:sz w:val="20"/>
          <w:szCs w:val="20"/>
        </w:rPr>
        <w:t xml:space="preserve">As </w:t>
      </w:r>
      <w:r w:rsidR="00327529" w:rsidRPr="004A3E1A">
        <w:rPr>
          <w:color w:val="000000" w:themeColor="text1"/>
          <w:sz w:val="20"/>
          <w:szCs w:val="20"/>
        </w:rPr>
        <w:t>new</w:t>
      </w:r>
      <w:r w:rsidRPr="004A3E1A">
        <w:rPr>
          <w:color w:val="000000" w:themeColor="text1"/>
          <w:sz w:val="20"/>
          <w:szCs w:val="20"/>
        </w:rPr>
        <w:t xml:space="preserve"> antimicrobials are identified, much academic research </w:t>
      </w:r>
      <w:r w:rsidR="00982DBA" w:rsidRPr="004A3E1A">
        <w:rPr>
          <w:color w:val="000000" w:themeColor="text1"/>
          <w:sz w:val="20"/>
          <w:szCs w:val="20"/>
        </w:rPr>
        <w:t>strives to detail</w:t>
      </w:r>
      <w:r w:rsidRPr="004A3E1A">
        <w:rPr>
          <w:color w:val="000000" w:themeColor="text1"/>
          <w:sz w:val="20"/>
          <w:szCs w:val="20"/>
        </w:rPr>
        <w:t xml:space="preserve"> the biosynthetic steps </w:t>
      </w:r>
      <w:r w:rsidR="00EE00D7" w:rsidRPr="004A3E1A">
        <w:rPr>
          <w:color w:val="000000" w:themeColor="text1"/>
          <w:sz w:val="20"/>
          <w:szCs w:val="20"/>
        </w:rPr>
        <w:t>generating</w:t>
      </w:r>
      <w:r w:rsidRPr="004A3E1A">
        <w:rPr>
          <w:color w:val="000000" w:themeColor="text1"/>
          <w:sz w:val="20"/>
          <w:szCs w:val="20"/>
        </w:rPr>
        <w:t xml:space="preserve"> these novel chemistries, in the </w:t>
      </w:r>
      <w:r w:rsidR="00EE00D7" w:rsidRPr="004A3E1A">
        <w:rPr>
          <w:color w:val="000000" w:themeColor="text1"/>
          <w:sz w:val="20"/>
          <w:szCs w:val="20"/>
        </w:rPr>
        <w:t xml:space="preserve">hope that </w:t>
      </w:r>
      <w:r w:rsidR="00BE49FA" w:rsidRPr="004A3E1A">
        <w:rPr>
          <w:color w:val="000000" w:themeColor="text1"/>
          <w:sz w:val="20"/>
          <w:szCs w:val="20"/>
        </w:rPr>
        <w:t>such</w:t>
      </w:r>
      <w:r w:rsidR="00EE00D7" w:rsidRPr="004A3E1A">
        <w:rPr>
          <w:color w:val="000000" w:themeColor="text1"/>
          <w:sz w:val="20"/>
          <w:szCs w:val="20"/>
        </w:rPr>
        <w:t xml:space="preserve"> understanding </w:t>
      </w:r>
      <w:r w:rsidR="00A57364" w:rsidRPr="004A3E1A">
        <w:rPr>
          <w:color w:val="000000" w:themeColor="text1"/>
          <w:sz w:val="20"/>
          <w:szCs w:val="20"/>
        </w:rPr>
        <w:t>can</w:t>
      </w:r>
      <w:r w:rsidR="00EE00D7" w:rsidRPr="004A3E1A">
        <w:rPr>
          <w:color w:val="000000" w:themeColor="text1"/>
          <w:sz w:val="20"/>
          <w:szCs w:val="20"/>
        </w:rPr>
        <w:t xml:space="preserve"> be harnessed for new generation</w:t>
      </w:r>
      <w:r w:rsidR="007457A1" w:rsidRPr="004A3E1A">
        <w:rPr>
          <w:color w:val="000000" w:themeColor="text1"/>
          <w:sz w:val="20"/>
          <w:szCs w:val="20"/>
        </w:rPr>
        <w:t>s</w:t>
      </w:r>
      <w:r w:rsidR="00EE00D7" w:rsidRPr="004A3E1A">
        <w:rPr>
          <w:color w:val="000000" w:themeColor="text1"/>
          <w:sz w:val="20"/>
          <w:szCs w:val="20"/>
        </w:rPr>
        <w:t xml:space="preserve"> of effective and commercially viable therapeutics</w:t>
      </w:r>
      <w:r w:rsidR="00DF6B2A" w:rsidRPr="004A3E1A">
        <w:rPr>
          <w:color w:val="000000" w:themeColor="text1"/>
          <w:sz w:val="20"/>
          <w:szCs w:val="20"/>
        </w:rPr>
        <w:t xml:space="preserve"> </w:t>
      </w:r>
      <w:r w:rsidR="00923702" w:rsidRPr="004A3E1A">
        <w:rPr>
          <w:color w:val="000000" w:themeColor="text1"/>
          <w:sz w:val="20"/>
          <w:szCs w:val="20"/>
        </w:rPr>
        <w:fldChar w:fldCharType="begin" w:fldLock="1"/>
      </w:r>
      <w:r w:rsidR="000F61F2" w:rsidRPr="004A3E1A">
        <w:rPr>
          <w:color w:val="000000" w:themeColor="text1"/>
          <w:sz w:val="20"/>
          <w:szCs w:val="20"/>
        </w:rPr>
        <w:instrText>ADDIN CSL_CITATION {"citationItems":[{"id":"ITEM-1","itemData":{"DOI":"10.1016/j.tips.2016.05.001","ISBN":"1873-3735 (Electronic)\\r0165-6147 (Linking)","ISSN":"18733735","PMID":"27267698","abstract":"Natural products have historically been of crucial importance in the identification and development of antibacterial agents. Interest in these systems has waned in recent years, but the rapid emergence of resistant bacterial strains has forced their re-evaluation as a route to identify novel chemical skeletons with antibacterial activity for elaboration in drug development. This overview examines the current situation, highlights new natural product systems which have been found, together with re-examination of some old ones, and new technologies for their identification. While natural products certainly have the potential to re-emerge as a key start-point in antibacterial drug discovery, reports of new or reinvestigated structures need to be supported with sufficient quality chemical (solubility, stability), biochemical (including toxicity in particular, along with target information) and microbiological [minimum inhibitory concentration (MIC) and resistance frequency] validation data to assist in the identification of promising hit structures and to avoid wasted effort from trawling over already cultivated territory. This is particularly important in a resource-limited research environment.","author":[{"dropping-particle":"","family":"Moloney","given":"Mark G.","non-dropping-particle":"","parse-names":false,"suffix":""}],"container-title":"Trends in Pharmacological Sciences","id":"ITEM-1","issue":"8","issued":{"date-parts":[["2016"]]},"page":"689-701","publisher":"Elsevier Ltd","title":"Natural Products as a Source for Novel Antibiotics","type":"article-journal","volume":"37"},"uris":["http://www.mendeley.com/documents/?uuid=028d137c-1c43-4f3a-a144-b6bba37d4376"]}],"mendeley":{"formattedCitation":"(8)","plainTextFormattedCitation":"(8)","previouslyFormattedCitation":"(8)"},"properties":{"noteIndex":0},"schema":"https://github.com/citation-style-language/schema/raw/master/csl-citation.json"}</w:instrText>
      </w:r>
      <w:r w:rsidR="00923702" w:rsidRPr="004A3E1A">
        <w:rPr>
          <w:color w:val="000000" w:themeColor="text1"/>
          <w:sz w:val="20"/>
          <w:szCs w:val="20"/>
        </w:rPr>
        <w:fldChar w:fldCharType="separate"/>
      </w:r>
      <w:r w:rsidR="00E327FE" w:rsidRPr="004A3E1A">
        <w:rPr>
          <w:noProof/>
          <w:color w:val="000000" w:themeColor="text1"/>
          <w:sz w:val="20"/>
          <w:szCs w:val="20"/>
        </w:rPr>
        <w:t>(8)</w:t>
      </w:r>
      <w:r w:rsidR="00923702" w:rsidRPr="004A3E1A">
        <w:rPr>
          <w:color w:val="000000" w:themeColor="text1"/>
          <w:sz w:val="20"/>
          <w:szCs w:val="20"/>
        </w:rPr>
        <w:fldChar w:fldCharType="end"/>
      </w:r>
      <w:r w:rsidR="00EE00D7" w:rsidRPr="004A3E1A">
        <w:rPr>
          <w:color w:val="000000" w:themeColor="text1"/>
          <w:sz w:val="20"/>
          <w:szCs w:val="20"/>
        </w:rPr>
        <w:t xml:space="preserve">. </w:t>
      </w:r>
      <w:r w:rsidR="00847E73" w:rsidRPr="004A3E1A">
        <w:rPr>
          <w:color w:val="000000" w:themeColor="text1"/>
          <w:sz w:val="20"/>
          <w:szCs w:val="20"/>
        </w:rPr>
        <w:t xml:space="preserve">As a </w:t>
      </w:r>
      <w:r w:rsidR="00C55500" w:rsidRPr="004A3E1A">
        <w:rPr>
          <w:color w:val="000000" w:themeColor="text1"/>
          <w:sz w:val="20"/>
          <w:szCs w:val="20"/>
        </w:rPr>
        <w:t>result</w:t>
      </w:r>
      <w:r w:rsidR="00847E73" w:rsidRPr="004A3E1A">
        <w:rPr>
          <w:color w:val="000000" w:themeColor="text1"/>
          <w:sz w:val="20"/>
          <w:szCs w:val="20"/>
        </w:rPr>
        <w:t xml:space="preserve">, </w:t>
      </w:r>
      <w:r w:rsidR="00AF37CB" w:rsidRPr="004A3E1A">
        <w:rPr>
          <w:color w:val="000000" w:themeColor="text1"/>
          <w:sz w:val="20"/>
          <w:szCs w:val="20"/>
        </w:rPr>
        <w:t>novel biosynthetic gene cluster</w:t>
      </w:r>
      <w:r w:rsidR="00847E73" w:rsidRPr="004A3E1A">
        <w:rPr>
          <w:color w:val="000000" w:themeColor="text1"/>
          <w:sz w:val="20"/>
          <w:szCs w:val="20"/>
        </w:rPr>
        <w:t>s</w:t>
      </w:r>
      <w:r w:rsidR="00AF37CB" w:rsidRPr="004A3E1A">
        <w:rPr>
          <w:color w:val="000000" w:themeColor="text1"/>
          <w:sz w:val="20"/>
          <w:szCs w:val="20"/>
        </w:rPr>
        <w:t xml:space="preserve"> (BGCs) for antibiotics </w:t>
      </w:r>
      <w:r w:rsidR="00847E73" w:rsidRPr="004A3E1A">
        <w:rPr>
          <w:color w:val="000000" w:themeColor="text1"/>
          <w:sz w:val="20"/>
          <w:szCs w:val="20"/>
        </w:rPr>
        <w:t xml:space="preserve">are </w:t>
      </w:r>
      <w:r w:rsidR="00AF37CB" w:rsidRPr="004A3E1A">
        <w:rPr>
          <w:color w:val="000000" w:themeColor="text1"/>
          <w:sz w:val="20"/>
          <w:szCs w:val="20"/>
        </w:rPr>
        <w:t>being reported</w:t>
      </w:r>
      <w:r w:rsidR="00847E73" w:rsidRPr="004A3E1A">
        <w:rPr>
          <w:color w:val="000000" w:themeColor="text1"/>
          <w:sz w:val="20"/>
          <w:szCs w:val="20"/>
        </w:rPr>
        <w:t xml:space="preserve"> in ever-growing numbers</w:t>
      </w:r>
      <w:r w:rsidR="007D70BF" w:rsidRPr="004A3E1A">
        <w:rPr>
          <w:color w:val="000000" w:themeColor="text1"/>
          <w:sz w:val="20"/>
          <w:szCs w:val="20"/>
        </w:rPr>
        <w:t xml:space="preserve"> from genome and environmental DNA sequencing projects</w:t>
      </w:r>
      <w:r w:rsidR="00C54FD0" w:rsidRPr="004A3E1A">
        <w:rPr>
          <w:color w:val="000000" w:themeColor="text1"/>
          <w:sz w:val="20"/>
          <w:szCs w:val="20"/>
        </w:rPr>
        <w:t>.</w:t>
      </w:r>
      <w:r w:rsidR="00AF37CB" w:rsidRPr="004A3E1A">
        <w:rPr>
          <w:color w:val="000000" w:themeColor="text1"/>
          <w:sz w:val="20"/>
          <w:szCs w:val="20"/>
        </w:rPr>
        <w:t xml:space="preserve"> </w:t>
      </w:r>
      <w:r w:rsidR="009412D2" w:rsidRPr="004A3E1A">
        <w:rPr>
          <w:color w:val="000000" w:themeColor="text1"/>
          <w:sz w:val="20"/>
          <w:szCs w:val="20"/>
        </w:rPr>
        <w:t>The biochemical characterisation of these BGCs is often accompanied by e</w:t>
      </w:r>
      <w:r w:rsidR="00312EE6" w:rsidRPr="004A3E1A">
        <w:rPr>
          <w:color w:val="000000" w:themeColor="text1"/>
          <w:sz w:val="20"/>
          <w:szCs w:val="20"/>
        </w:rPr>
        <w:t>fforts</w:t>
      </w:r>
      <w:r w:rsidR="00AF37CB" w:rsidRPr="004A3E1A">
        <w:rPr>
          <w:color w:val="000000" w:themeColor="text1"/>
          <w:sz w:val="20"/>
          <w:szCs w:val="20"/>
        </w:rPr>
        <w:t xml:space="preserve"> </w:t>
      </w:r>
      <w:r w:rsidR="00A4247D" w:rsidRPr="004A3E1A">
        <w:rPr>
          <w:color w:val="000000" w:themeColor="text1"/>
          <w:sz w:val="20"/>
          <w:szCs w:val="20"/>
        </w:rPr>
        <w:t>to</w:t>
      </w:r>
      <w:r w:rsidR="00862307" w:rsidRPr="004A3E1A">
        <w:rPr>
          <w:color w:val="000000" w:themeColor="text1"/>
          <w:sz w:val="20"/>
          <w:szCs w:val="20"/>
        </w:rPr>
        <w:t xml:space="preserve"> optimis</w:t>
      </w:r>
      <w:r w:rsidR="00A4247D" w:rsidRPr="004A3E1A">
        <w:rPr>
          <w:color w:val="000000" w:themeColor="text1"/>
          <w:sz w:val="20"/>
          <w:szCs w:val="20"/>
        </w:rPr>
        <w:t>e</w:t>
      </w:r>
      <w:r w:rsidR="00862307" w:rsidRPr="004A3E1A">
        <w:rPr>
          <w:color w:val="000000" w:themeColor="text1"/>
          <w:sz w:val="20"/>
          <w:szCs w:val="20"/>
        </w:rPr>
        <w:t xml:space="preserve"> the performance of</w:t>
      </w:r>
      <w:r w:rsidR="009512B7" w:rsidRPr="004A3E1A">
        <w:rPr>
          <w:color w:val="000000" w:themeColor="text1"/>
          <w:sz w:val="20"/>
          <w:szCs w:val="20"/>
        </w:rPr>
        <w:t xml:space="preserve"> the BGCs in </w:t>
      </w:r>
      <w:r w:rsidR="00862307" w:rsidRPr="004A3E1A">
        <w:rPr>
          <w:color w:val="000000" w:themeColor="text1"/>
          <w:sz w:val="20"/>
          <w:szCs w:val="20"/>
        </w:rPr>
        <w:t>native or heterologous hosts</w:t>
      </w:r>
      <w:r w:rsidR="005F19BE" w:rsidRPr="004A3E1A">
        <w:rPr>
          <w:color w:val="000000" w:themeColor="text1"/>
          <w:sz w:val="20"/>
          <w:szCs w:val="20"/>
        </w:rPr>
        <w:t xml:space="preserve"> to increase yields</w:t>
      </w:r>
      <w:r w:rsidR="00862307" w:rsidRPr="004A3E1A">
        <w:rPr>
          <w:color w:val="000000" w:themeColor="text1"/>
          <w:sz w:val="20"/>
          <w:szCs w:val="20"/>
        </w:rPr>
        <w:t xml:space="preserve">, </w:t>
      </w:r>
      <w:r w:rsidR="00312EE6" w:rsidRPr="004A3E1A">
        <w:rPr>
          <w:color w:val="000000" w:themeColor="text1"/>
          <w:sz w:val="20"/>
          <w:szCs w:val="20"/>
        </w:rPr>
        <w:t xml:space="preserve">with studies that </w:t>
      </w:r>
      <w:r w:rsidR="00E40811" w:rsidRPr="004A3E1A">
        <w:rPr>
          <w:color w:val="000000" w:themeColor="text1"/>
          <w:sz w:val="20"/>
          <w:szCs w:val="20"/>
        </w:rPr>
        <w:t>unveil</w:t>
      </w:r>
      <w:r w:rsidR="00AF37CB" w:rsidRPr="004A3E1A">
        <w:rPr>
          <w:color w:val="000000" w:themeColor="text1"/>
          <w:sz w:val="20"/>
          <w:szCs w:val="20"/>
        </w:rPr>
        <w:t xml:space="preserve"> the regulation of these BGCs and/or</w:t>
      </w:r>
      <w:r w:rsidR="00312EE6" w:rsidRPr="004A3E1A">
        <w:rPr>
          <w:color w:val="000000" w:themeColor="text1"/>
          <w:sz w:val="20"/>
          <w:szCs w:val="20"/>
        </w:rPr>
        <w:t xml:space="preserve"> use innovative</w:t>
      </w:r>
      <w:r w:rsidR="00AF37CB" w:rsidRPr="004A3E1A">
        <w:rPr>
          <w:color w:val="000000" w:themeColor="text1"/>
          <w:sz w:val="20"/>
          <w:szCs w:val="20"/>
        </w:rPr>
        <w:t xml:space="preserve"> synthetic biology approaches </w:t>
      </w:r>
      <w:r w:rsidR="00312EE6" w:rsidRPr="004A3E1A">
        <w:rPr>
          <w:color w:val="000000" w:themeColor="text1"/>
          <w:sz w:val="20"/>
          <w:szCs w:val="20"/>
        </w:rPr>
        <w:t xml:space="preserve">in order to unlock the full potential of each pathway </w:t>
      </w:r>
      <w:r w:rsidR="00452965"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{"citationItems":[{"id":"ITEM-1","itemData":{"DOI":"10.1016/j.biotechadv.2017.03.007","ISBN":"1389-1723 (Print)\\r1347-4421 (Linking)","ISSN":"07349750","PMID":"28323062","abstract":"With the rapidly growing number of sequenced microbial (meta)genomes, enormous cryptic natural product (NP) biosynthetic gene clusters (BGCs) have been identified, which are regarded as a rich reservoir for novel drug discovery. A series of powerful tools for engineering BGCs has accelerated the discovery and development of pharmaceutically active NPs. Here, we describe recent advances in the strategies for BGCs manipulation, which are driven by emerging technologies, including efficient DNA recombination systems, versatile CRISPR/Cas9 genome editing tools and diverse DNA assembly methods. We further discuss how these approaches could be used for genome mining studies and industrial strain improvement.","author":[{"dropping-particle":"","family":"Li","given":"Lei","non-dropping-particle":"","parse-names":false,"suffix":""},{"dropping-particle":"","family":"Jiang","given":"Weihong","non-dropping-particle":"","parse-names":false,"suffix":""},{"dropping-particle":"","family":"Lu","given":"Yinhua","non-dropping-particle":"","parse-names":false,"suffix":""}],"container-title":"Biotechnology Advances","id":"ITEM-1","issue":"8","issued":{"date-parts":[["2017"]]},"page":"936-949","publisher":"Elsevier Inc.","title":"New strategies and approaches for engineering biosynthetic gene clusters of microbial natural products","type":"article-journal","volume":"35"},"uris":["http://www.mendeley.com/documents/?uuid=7f86e76a-46a1-487d-9a6e-5551b047ce5b"]},{"id":"ITEM-2","itemData":{"DOI":"10.1016/j.bcp.2018.01.007","ISSN":"18732968","PMID":"29309762","abstract":"The World Health Organization (WHO) describes antibiotic resistance as “one of the biggest threats to global health, food security, and development today” as the number of multi- and pan-resistant bacteria is rising dangerously. Acquired resistance phenomena also impair antifungals, antivirals, anti-cancer drug therapy, while herbicide resistance in weeds threatens the crop industry. On the positive side, it is likely that the chemical space of natural products goes far beyond what has currently been discovered. This idea is fueled by genome sequencing of microorganisms which unveiled numerous so-called cryptic biosynthetic gene clusters (BGCs), many of which are transcriptionally silent under laboratory culture conditions, and by the fact that most bacteria cannot yet be cultivated in the laboratory. However, brute force antibiotic discovery does not yield the same results as it did in the past, and researchers have had to develop creative strategies in order to unravel the hidden potential of microorganisms such as Streptomyces and other antibiotic-producing microorganisms. Identifying the cis elements and their corresponding transcription factors(s) involved in the control of BGCs through bioinformatic approaches is a promising strategy. Theoretically, we are a few ‘clicks’ away from unveiling the culturing conditions or genetic changes needed to activate the production of cryptic metabolites or increase the production yield of known compounds to make them economically viable. In this opinion article, we describe and illustrate the idea beyond ‘cracking’ the regulatory code for natural product discovery, by presenting a series of proofs of concept, and discuss what still should be achieved to increase the rate of success of this strategy.","author":[{"dropping-particle":"","family":"Rigali","given":"Sébastien","non-dropping-particle":"","parse-names":false,"suffix":""},{"dropping-particle":"","family":"Anderssen","given":"Sinaeda","non-dropping-particle":"","parse-names":false,"suffix":""},{"dropping-particle":"","family":"Naômé","given":"Aymeric","non-dropping-particle":"","parse-names":false,"suffix":""},{"dropping-particle":"","family":"Wezel","given":"Gilles P.","non-dropping-particle":"van","parse-names":false,"suffix":""}],"container-title":"Biochemical Pharmacology","id":"ITEM-2","issued":{"date-parts":[["2018"]]},"page":"24-34","title":"Cracking the regulatory code of biosynthetic gene clusters as a strategy for natural product discovery","type":"article-journal","volume":"153"},"uris":["http://www.mendeley.com/documents/?uuid=5098c946-74a8-4472-a975-051f28c225d2"]},{"id":"ITEM-3","itemData":{"DOI":"10.1093/femsre/fuw035","ISBN":"1574-6976 (Electronic)\\r0168-6445 (Linking)","ISSN":"15746976","PMID":"27576366","abstract":"Natural products have traditionally served as a dominant source of therapeutic agents. They are produced by dedicated biosynthetic gene clusters that assemble complex, bioactive molecules from simple precursors. Recent genome sequencing efforts coupled with advances in bioinformatics indicate that the majority of biosynthetic gene clusters are not expressed under normal laboratory conditions. Termed 'silent' or 'cryptic', these gene clusters represent a treasure trove for discovery of novel small molecules, their regulatory circuits and their biosynthetic pathways. In this review, we assess the capacity of exogenous small molecules in activating silent secondary metabolite gene clusters. Several approaches that have been developed are presented, including coculture techniques, ribosome engineering, chromatin remodeling and high-throughput elicitor screens. The rationale, applications and mechanisms attendant to each are discussed. Some general conclusions can be drawn from our analysis: exogenous small molecules comprise a productive avenue for the discovery of cryptic metabolites. Specifically, growth-inhibitory molecules, in some cases clinically used antibiotics, serve as effective inducers of silent biosynthetic gene clusters, suggesting that old antibiotics may be used to find new ones. The involvement of natural antibiotics in modulating secondary metabolism at subinhibitory concentrations suggests that they represent part of the microbial vocabulary through which inter- and intraspecies interactions are mediated.","author":[{"dropping-particle":"","family":"Okada","given":"Bethany K.","non-dropping-particle":"","parse-names":false,"suffix":""},{"dropping-particle":"","family":"Seyedsayamdost","given":"Mohammad R.","non-dropping-particle":"","parse-names":false,"suffix":""}],"container-title":"FEMS Microbiology Reviews","id":"ITEM-3","issue":"1","issued":{"date-parts":[["2017"]]},"page":"19-33","title":"Antibiotic dialogues: Induction of silent biosynthetic gene clusters by exogenous small molecules","type":"article-journal","volume":"41"},"uris":["http://www.mendeley.com/documents/?uuid=9c70003d-155e-4332-a7e9-19e252700495"]},{"id":"ITEM-4","itemData":{"DOI":"10.1111/mmi.13764","ISSN":"13652958","PMID":"28787536","abstract":"Post-translationally modified peptides commonly display antimicrobial activity, but can also aid the development of bacterial colonies, giving a competi-tive advantage in the ecological niche. The produc-tion of post-translationally modified peptides by bacteria is a complex and energetically costly pro-cess that is strictly orchestrated in the cell. The onset of peptide production is linked to the different enzymes that take part during maturation, the trans-porters and the immunity determinants (if required). Thus, the population can make optimal use of avail-able resources and obtain the benefits of production at an advantageous moment during growth, avoiding toxicity to itself. The timing and level of expression of the different operons is controlled by diverse (com-plex) regulatory pathways in response to environ-mental changes, stress or master regulators during specific growth transition phases. In this review, we highlight the basic principles and mechanisms of regulation of expression of post-translationally modi-fied peptides and the relationship with the overall culture developmental processes and/or cellular dif-ferentiation. We also discuss the biotechnological consequences derived from the understanding of regulatory networks involved in the biosynthesis of these natural products.","author":[{"dropping-particle":"","family":"Bartholomae","given":"Maike","non-dropping-particle":"","parse-names":false,"suffix":""},{"dropping-particle":"","family":"Buivydas","given":"Andrius","non-dropping-particle":"","parse-names":false,"suffix":""},{"dropping-particle":"","family":"Viel","given":"Jakob H.","non-dropping-particle":"","parse-names":false,"suffix":""},{"dropping-particle":"","family":"Montalbán-López","given":"Manuel","non-dropping-particle":"","parse-names":false,"suffix":""},{"dropping-particle":"","family":"Kuipers","given":"Oscar P.","non-dropping-particle":"","parse-names":false,"suffix":""}],"container-title":"Molecular Microbiology","id":"ITEM-4","issue":"2","issued":{"date-parts":[["2017"]]},"page":"186-206","title":"Major gene-regulatory mechanisms operating in ribosomally synthesized and post-translationally modified peptide (RiPP) biosynthesis","type":"article-journal","volume":"106"},"uris":["http://www.mendeley.com/documents/?uuid=110705e0-e59a-4425-b590-28e25287dbe6"]},{"id":"ITEM-5","itemData":{"DOI":"10.3390/md13084754","ISBN":"3532142759","ISSN":"16603397","PMID":"26264003","abstract":"Unlocking the rich harvest of marine microbial ecosystems has the potential to both safeguard the existence of our species for the future, while also presenting significant lifestyle benefits for commercial gain. However, while significant advances have been made in the field of marine biodiscovery, leading to the introduction of new classes of therapeutics for clinical medicine, cosmetics and industrial products, much of what this natural ecosystem has to offer is locked in, and essentially hidden from our screening methods. Releasing this silent potential represents a significant technological challenge, the key to which is a comprehensive understanding of what controls these systems. Heterologous expression systems have been successful in awakening a number of these cryptic marine biosynthetic gene clusters (BGCs). However, this approach is limited by the typically large size of the encoding sequences. More recently, focus has shifted to the regulatory proteins associated with each BGC, many of which are signal responsive raising the possibility of exogenous activation. Abundant among these are the LysR-type family of transcriptional regulators, which are known to control production of microbial aromatic systems. Although the environmental signals that activate these regulatory systems remain unknown, it offers the exciting possibility of evoking mimic molecules and synthetic expression systems to drive production of potentially novel natural products in microorganisms. Success in this field has the potential to provide a quantum leap forward in medical and industrial bio-product development. To achieve these new endpoints, it is clear that the integrated efforts of bioinformaticians and natural product chemists will be required as we strive to uncover new and potentially unique structures from silent or cryptic marine gene clusters.","author":[{"dropping-particle":"","family":"Reen","given":"F. Jerry","non-dropping-particle":"","parse-names":false,"suffix":""},{"dropping-particle":"","family":"Romano","given":"Stefano","non-dropping-particle":"","parse-names":false,"suffix":""},{"dropping-particle":"","family":"Dobson","given":"Alan D.W.","non-dropping-particle":"","parse-names":false,"suffix":""},{"dropping-particle":"","family":"O'Gara","given":"Fergal","non-dropping-particle":"","parse-names":false,"suffix":""}],"container-title":"Marine Drugs","id":"ITEM-5","issue":"8","issued":{"date-parts":[["2015"]]},"page":"4754-4783","title":"The sound of silence: Activating silent biosynthetic gene clusters in marine microorganisms","type":"article-journal","volume":"13"},"uris":["http://www.mendeley.com/documents/?uuid=0361707e-2b6b-405d-b0b2-4b1733a40a99"]},{"id":"ITEM-6","itemData":{"DOI":"10.3389/fmicb.2015.00775","ISBN":"0697171922","ISSN":"1664302X","PMID":"26284053","abstract":"Synthetic biology is an ever-expanding field in science, also encompassing the research area of fungal natural product (NP) discovery and production. Until now, different aspects of synthetic biology have been covered in fungal NP studies from the manipulation of different regulatory elements and heterologous expression of biosynthetic pathways to the engineering of different multidomain biosynthetic enzymes such as polyketide synthases or non-ribosomal peptide synthetases. The following review will cover some of the exemplary studies of synthetic biology in filamentous fungi showing the capacity of these eukaryotes to be used as model organisms in the field. From the vast array of different NPs produced to the ease for genetic manipulation, filamentous fungi have proven to be an invaluable source for the further development of synthetic biology tools.","author":[{"dropping-particle":"","family":"Mattern","given":"Derek J.","non-dropping-particle":"","parse-names":false,"suffix":""},{"dropping-particle":"","family":"Valiante","given":"Vito","non-dropping-particle":"","parse-names":false,"suffix":""},{"dropping-particle":"","family":"Unkles","given":"Shiela E.","non-dropping-particle":"","parse-names":false,"suffix":""},{"dropping-particle":"","family":"Brakhage","given":"Axel A.","non-dropping-particle":"","parse-names":false,"suffix":""}],"container-title":"Frontiers in Microbiology","id":"ITEM-6","issue":"JUL","issued":{"date-parts":[["2015"]]},"title":"Synthetic biology of fungal natural products","type":"article-journal","volume":"6"},"uris":["http://www.mendeley.com/documents/?uuid=a62ea269-4edc-43fc-85e1-ae732d090f41"]}],"mendeley":{"formattedCitation":"(9–14)","plainTextFormattedCitation":"(9–14)","previouslyFormattedCitation":"(9–14)"},"properties":{"noteIndex":0},"schema":"https://github.com/citation-style-language/schema/raw/master/csl-citation.json"}</w:instrText>
      </w:r>
      <w:r w:rsidR="00452965" w:rsidRPr="004A3E1A">
        <w:rPr>
          <w:color w:val="000000" w:themeColor="text1"/>
          <w:sz w:val="20"/>
          <w:szCs w:val="20"/>
        </w:rPr>
        <w:fldChar w:fldCharType="separate"/>
      </w:r>
      <w:r w:rsidR="00FB7CBB" w:rsidRPr="004A3E1A">
        <w:rPr>
          <w:noProof/>
          <w:color w:val="000000" w:themeColor="text1"/>
          <w:sz w:val="20"/>
          <w:szCs w:val="20"/>
        </w:rPr>
        <w:t>(9–14)</w:t>
      </w:r>
      <w:r w:rsidR="00452965" w:rsidRPr="004A3E1A">
        <w:rPr>
          <w:color w:val="000000" w:themeColor="text1"/>
          <w:sz w:val="20"/>
          <w:szCs w:val="20"/>
        </w:rPr>
        <w:fldChar w:fldCharType="end"/>
      </w:r>
      <w:r w:rsidR="00312EE6" w:rsidRPr="004A3E1A">
        <w:rPr>
          <w:color w:val="000000" w:themeColor="text1"/>
          <w:sz w:val="20"/>
          <w:szCs w:val="20"/>
        </w:rPr>
        <w:t>.</w:t>
      </w:r>
      <w:r w:rsidR="009512B7" w:rsidRPr="004A3E1A">
        <w:rPr>
          <w:color w:val="000000" w:themeColor="text1"/>
          <w:sz w:val="20"/>
          <w:szCs w:val="20"/>
        </w:rPr>
        <w:t xml:space="preserve"> </w:t>
      </w:r>
    </w:p>
    <w:p w14:paraId="29B2CD15" w14:textId="66022127" w:rsidR="007457A1" w:rsidRPr="004A3E1A" w:rsidRDefault="007457A1" w:rsidP="006677A7">
      <w:pPr>
        <w:pStyle w:val="NoSpacing"/>
        <w:jc w:val="both"/>
        <w:rPr>
          <w:color w:val="000000" w:themeColor="text1"/>
          <w:sz w:val="20"/>
          <w:szCs w:val="20"/>
        </w:rPr>
      </w:pPr>
    </w:p>
    <w:p w14:paraId="717C0B1C" w14:textId="34C4BD73" w:rsidR="000A13B8" w:rsidRPr="004A3E1A" w:rsidRDefault="000A13B8" w:rsidP="006677A7">
      <w:pPr>
        <w:pStyle w:val="NoSpacing"/>
        <w:jc w:val="both"/>
        <w:rPr>
          <w:color w:val="000000" w:themeColor="text1"/>
          <w:sz w:val="20"/>
          <w:szCs w:val="20"/>
        </w:rPr>
      </w:pPr>
      <w:r w:rsidRPr="004A3E1A">
        <w:rPr>
          <w:color w:val="000000" w:themeColor="text1"/>
          <w:sz w:val="20"/>
          <w:szCs w:val="20"/>
        </w:rPr>
        <w:t xml:space="preserve">BGCs often contain genes for exporters </w:t>
      </w:r>
      <w:r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{"citationItems":[{"id":"ITEM-1","itemData":{"DOI":"10.1016/j.mib.2005.04.009","ISBN":"1369-5274","ISSN":"13695274","PMID":"15939351","abstract":"Many secondary metabolites (e.g. antibiotics and mycotoxins) are toxic to the microorganisms that produce them. The clusters of genes that are responsible for the biosynthesis of secondary metabolites frequently contain genes for resistance to these toxic metabolites, such as different types of multiple drug resistance systems, to avoid suicide of the producer strains. Recently there has been research into the efflux systems of secondary metabolites in bacteria and in filamentous fungi, such as the large number of ATP-binding cassette transporters found in antibiotic-producing Streptomyces species and that are involved in penicillin secretion in Penicillium chrysogenum. A different group of efflux systems, the major facilitator superfamily exporters, occur very frequently in a variety of bacteria that produce pigments or antibiotics (e.g. the cephamycin and thienamycin producers) and in filamentous fungi that produce mycotoxins. Such efflux systems include the CefT exporters that mediate cephalosporin secretion in Acremonium chrysogenum. The evolutionary origin of these efflux systems and their relationship with current resistance determinants in pathogenic bacteria has been analyzed. Genetic improvement of the secretion systems of secondary metabolites in the producer strain has important industrial applications. © 2005 Elsevier Ltd. All rights reserved.","author":[{"dropping-particle":"","family":"Martín","given":"Juan F.","non-dropping-particle":"","parse-names":false,"suffix":""},{"dropping-particle":"","family":"Casqueiro","given":"Javier","non-dropping-particle":"","parse-names":false,"suffix":""},{"dropping-particle":"","family":"Liras","given":"Paloma","non-dropping-particle":"","parse-names":false,"suffix":""}],"container-title":"Current Opinion in Microbiology","id":"ITEM-1","issue":"3","issued":{"date-parts":[["2005"]]},"page":"282-293","title":"Secretion systems for secondary metabolites: How producer cells send out messages of intercellular communication","type":"article-journal","volume":"8"},"uris":["http://www.mendeley.com/documents/?uuid=0dabb59c-588b-4cdd-837a-e777c2402e90"]},{"id":"ITEM-2","itemData":{"DOI":"10.1038/srep37479","ISBN":"2045-2322","ISSN":"20452322","abstract":"Genome mining unveils widespread natural product biosynthetic capacity in human oral microbe &lt;i&gt;Streptococcus mutans&lt;/i&gt;","author":[{"dropping-particle":"","family":"Liu","given":"Liwei","non-dropping-particle":"","parse-names":false,"suffix":""},{"dropping-particle":"","family":"Hao","given":"Tingting","non-dropping-particle":"","parse-names":false,"suffix":""},{"dropping-particle":"","family":"Xie","given":"Zhoujie","non-dropping-particle":"","parse-names":false,"suffix":""},{"dropping-particle":"","family":"Horsman","given":"Geoff P.","non-dropping-particle":"","parse-names":false,"suffix":""},{"dropping-particle":"","family":"Chen","given":"Yihua","non-dropping-particle":"","parse-names":false,"suffix":""}],"container-title":"Scientific Reports","id":"ITEM-2","issue":"September","issued":{"date-parts":[["2016"]]},"page":"1-10","publisher":"Nature Publishing Group","title":"Genome mining unveils widespread natural product biosynthetic capacity in human oral microbe Streptococcus mutans","type":"article-journal","volume":"6"},"uris":["http://www.mendeley.com/documents/?uuid=20fabf74-4b68-4a9f-97a6-7e1f786d2d4f"]}],"mendeley":{"formattedCitation":"(15,16)","plainTextFormattedCitation":"(15,16)","previouslyFormattedCitation":"(15,16)"},"properties":{"noteIndex":0},"schema":"https://github.com/citation-style-language/schema/raw/master/csl-citation.json"}</w:instrText>
      </w:r>
      <w:r w:rsidRPr="004A3E1A">
        <w:rPr>
          <w:color w:val="000000" w:themeColor="text1"/>
          <w:sz w:val="20"/>
          <w:szCs w:val="20"/>
        </w:rPr>
        <w:fldChar w:fldCharType="separate"/>
      </w:r>
      <w:r w:rsidR="00FB7CBB" w:rsidRPr="004A3E1A">
        <w:rPr>
          <w:noProof/>
          <w:color w:val="000000" w:themeColor="text1"/>
          <w:sz w:val="20"/>
          <w:szCs w:val="20"/>
        </w:rPr>
        <w:t>(15,16)</w:t>
      </w:r>
      <w:r w:rsidRPr="004A3E1A">
        <w:rPr>
          <w:color w:val="000000" w:themeColor="text1"/>
          <w:sz w:val="20"/>
          <w:szCs w:val="20"/>
        </w:rPr>
        <w:fldChar w:fldCharType="end"/>
      </w:r>
      <w:r w:rsidRPr="004A3E1A">
        <w:rPr>
          <w:color w:val="000000" w:themeColor="text1"/>
          <w:sz w:val="20"/>
          <w:szCs w:val="20"/>
        </w:rPr>
        <w:t xml:space="preserve">, integral membrane proteins responsible for the secretion of an enormous variety of molecules including antibiotics (Fig. 1). The vast majority of BGC-linked antibiotic exporters belongs to various sub-groups of the ATP-binding cassette (ABC) superfamily and major facilitator superfamily (MFS) of transporters (Fig. 1; Table 1), which while differing by structure, transport mechanism, and mode of energisation </w:t>
      </w:r>
      <w:r w:rsidRPr="00E77681">
        <w:rPr>
          <w:color w:val="FF0000"/>
          <w:sz w:val="20"/>
          <w:szCs w:val="20"/>
        </w:rPr>
        <w:t xml:space="preserve">(Fig. 1; </w:t>
      </w:r>
      <w:r w:rsidRPr="00E77681">
        <w:rPr>
          <w:color w:val="FF0000"/>
          <w:sz w:val="20"/>
          <w:szCs w:val="20"/>
        </w:rPr>
        <w:fldChar w:fldCharType="begin" w:fldLock="1"/>
      </w:r>
      <w:r w:rsidR="00FB7CBB" w:rsidRPr="00E77681">
        <w:rPr>
          <w:color w:val="FF0000"/>
          <w:sz w:val="20"/>
          <w:szCs w:val="20"/>
        </w:rPr>
        <w:instrText>ADDIN CSL_CITATION {"citationItems":[{"id":"ITEM-1","itemData":{"DOI":"10.12703/P7-14","ISBN":"0959-440X","ISSN":"20517599","PMID":"15313236","abstract":"All living organisms depend on primary and secondary membrane transport for the supply of external nutrients and removal orsequestration of unwanted (toxic)compounds. Due to the chemical diversity of cellular molecules, it comes as no surprise that a significant part of the proteome is dedicated to the active transport of cargo across the plasma membrane or the membranes of subcellular organelles. Transport against a chemical gradient can be driven by, for example, the free energy change associated with ATP hydrolysis (primary transport), or facilitated by the potential energy of the chemical gradient of another molecule (secondary transport). Primary transporters include the rotary motor ATPases (F-, A-, and V-ATPases), P-type ATPases and a large family of integral membrane proteins referred to as “ABC” (ATP-binding cassette) transporters. ABC transporters are widespread in all forms of life and are characterized by two nucleotide-binding domains (NBD) and two transmembrane domains (TMDs). ATP hydrolysis ontheNBDdrivesconformationalchangesintheTMD,resulting in alternating access from inside and outside of the cell for unidirectional transport across the lipid bilayer. Common to all ABC transporters is a signature sequence or motif, LSGGQ, that is involved in nucleotide binding. Both importing and exporting ABC transportersare found in bacteria, whereas the majority ofeukaryotic familymembersfunctioninthedirectionofexport.RecentprogresswiththeX-raycrystalstructuredetermination of a variety of bacterial and eukaryotic ABC transporters has helped to advance our understanding of the ATP hydrolysis-driven transport mechanism but has also illustrated the large structural and functional diversity within the family.","author":[{"dropping-particle":"","family":"Wilkens","given":"Stephan","non-dropping-particle":"","parse-names":false,"suffix":""}],"container-title":"F1000Prime Reports","id":"ITEM-1","issue":"February","issued":{"date-parts":[["2015"]]},"page":"1-9","title":"Structure and mechanism of ABC transporters","type":"article-journal","volume":"7"},"uris":["http://www.mendeley.com/documents/?uuid=48aa6b69-d398-47d1-b753-576538141df9"]},{"id":"ITEM-2","itemData":{"DOI":"10.1146/annurev-biophys-060414-033901","ISBN":"0604140339","ISSN":"1936-122X","PMID":"26098515","abstract":"The ancient and ubiquitous major facilitator superfamily (MFS) represents the largest secondary transporter family and plays a crucial role in a multitude of physiological processes. MFS proteins transport a broad spectrum of ions and solutes across membranes via facilitated diffusion, symport, or antiport. In recent years, remarkable advances in understanding the structural biology of the MFS transporters have been made. This article reviews the history, classification, and general features of the MFS proteins; summarizes recent structural progress with a focus on the sugar porter family transporters exemplified by GLUT1; and discusses the molecular mechanisms of substrate binding, alternating access, and cotransport coupling.","author":[{"dropping-particle":"","family":"Yan","given":"Nieng","non-dropping-particle":"","parse-names":false,"suffix":""}],"container-title":"Annual Review of Biophysics","id":"ITEM-2","issue":"1","issued":{"date-parts":[["2015"]]},"page":"257-283","title":"Structural Biology of the Major Facilitator Superfamily Transporters","type":"article-journal","volume":"44"},"uris":["http://www.mendeley.com/documents/?uuid=dec6e6e6-f9b8-4fec-bac7-c17b12c118a7"]}],"mendeley":{"formattedCitation":"(17,18)","manualFormatting":"16,17)","plainTextFormattedCitation":"(17,18)","previouslyFormattedCitation":"(17,18)"},"properties":{"noteIndex":0},"schema":"https://github.com/citation-style-language/schema/raw/master/csl-citation.json"}</w:instrText>
      </w:r>
      <w:r w:rsidRPr="00E77681">
        <w:rPr>
          <w:color w:val="FF0000"/>
          <w:sz w:val="20"/>
          <w:szCs w:val="20"/>
        </w:rPr>
        <w:fldChar w:fldCharType="separate"/>
      </w:r>
      <w:r w:rsidR="000F61F2" w:rsidRPr="00E77681">
        <w:rPr>
          <w:noProof/>
          <w:color w:val="FF0000"/>
          <w:sz w:val="20"/>
          <w:szCs w:val="20"/>
        </w:rPr>
        <w:t>16,17)</w:t>
      </w:r>
      <w:r w:rsidRPr="00E77681">
        <w:rPr>
          <w:color w:val="FF0000"/>
          <w:sz w:val="20"/>
          <w:szCs w:val="20"/>
        </w:rPr>
        <w:fldChar w:fldCharType="end"/>
      </w:r>
      <w:r w:rsidR="00386F3B" w:rsidRPr="00E77681">
        <w:rPr>
          <w:color w:val="FF0000"/>
          <w:sz w:val="20"/>
          <w:szCs w:val="20"/>
        </w:rPr>
        <w:t>,</w:t>
      </w:r>
      <w:r w:rsidRPr="00E77681">
        <w:rPr>
          <w:color w:val="FF0000"/>
          <w:sz w:val="20"/>
          <w:szCs w:val="20"/>
        </w:rPr>
        <w:t xml:space="preserve"> </w:t>
      </w:r>
      <w:r w:rsidRPr="004A3E1A">
        <w:rPr>
          <w:color w:val="000000" w:themeColor="text1"/>
          <w:sz w:val="20"/>
          <w:szCs w:val="20"/>
        </w:rPr>
        <w:t xml:space="preserve">collectively also account for much of efflux-related MDR in nature </w:t>
      </w:r>
      <w:r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{"citationItems":[{"id":"ITEM-1","itemData":{"DOI":"10.3390/microorganisms4010014","ISBN":"2076-2607","ISSN":"2076-2607","PMID":"27681908","abstract":"Bacterial multidrug efflux pumps are antibiotic resistance determinants present in all microorganisms. With few exceptions, they are chromosomally encoded and present a conserved organization both at the genetic and at the protein levels. In addition, most, if not all, strains of a given bacterial species present the same chromosomally-encoded efflux pumps. Altogether this indicates that multidrug efflux pumps are ancient elements encoded in bacterial genomes long before the recent use of antibiotics for human and animal therapy. In this regard, it is worth mentioning that efflux pumps can extrude a wide range of substrates that include, besides antibiotics, heavy metals, organic pollutants, plant-produced compounds, quorum sensing signals or bacterial metabolites, among others. In the current review, we present information on the different functions that multidrug efflux pumps may have for the bacterial behaviour in different habitats as well as on their regulation by specific signals. Since, in addition to their function in non-clinical ecosystems, multidrug efflux pumps contribute to intrinsic, acquired, and phenotypic resistance of bacterial pathogens, the review also presents information on the search for inhibitors of multidrug efflux pumps, which are currently under development, in the aim of increasing the susceptibility of bacterial pathogens to antibiotics.","author":[{"dropping-particle":"","family":"Blanco","given":"Paula","non-dropping-particle":"","parse-names":false,"suffix":""},{"dropping-particle":"","family":"Hernando-Amado","given":"Sara","non-dropping-particle":"","parse-names":false,"suffix":""},{"dropping-particle":"","family":"Reales-Calderon","given":"Jose","non-dropping-particle":"","parse-names":false,"suffix":""},{"dropping-particle":"","family":"Corona","given":"Fernando","non-dropping-particle":"","parse-names":false,"suffix":""},{"dropping-particle":"","family":"Lira","given":"Felipe","non-dropping-particle":"","parse-names":false,"suffix":""},{"dropping-particle":"","family":"Alcalde-Rico","given":"Manuel","non-dropping-particle":"","parse-names":false,"suffix":""},{"dropping-particle":"","family":"Bernardini","given":"Alejandra","non-dropping-particle":"","parse-names":false,"suffix":""},{"dropping-particle":"","family":"Sanchez","given":"Maria","non-dropping-particle":"","parse-names":false,"suffix":""},{"dropping-particle":"","family":"Martinez","given":"Jose","non-dropping-particle":"","parse-names":false,"suffix":""}],"container-title":"Microorganisms","id":"ITEM-1","issue":"1","issued":{"date-parts":[["2016"]]},"page":"14","title":"Bacterial Multidrug Efflux Pumps: Much More Than Antibiotic Resistance Determinants","type":"article-journal","volume":"4"},"uris":["http://www.mendeley.com/documents/?uuid=cd97df4b-e1d1-4452-9423-fdc7a8e612d5"]}],"mendeley":{"formattedCitation":"(19)","plainTextFormattedCitation":"(19)","previouslyFormattedCitation":"(19)"},"properties":{"noteIndex":0},"schema":"https://github.com/citation-style-language/schema/raw/master/csl-citation.json"}</w:instrText>
      </w:r>
      <w:r w:rsidRPr="004A3E1A">
        <w:rPr>
          <w:color w:val="000000" w:themeColor="text1"/>
          <w:sz w:val="20"/>
          <w:szCs w:val="20"/>
        </w:rPr>
        <w:fldChar w:fldCharType="separate"/>
      </w:r>
      <w:r w:rsidR="00FB7CBB" w:rsidRPr="004A3E1A">
        <w:rPr>
          <w:noProof/>
          <w:color w:val="000000" w:themeColor="text1"/>
          <w:sz w:val="20"/>
          <w:szCs w:val="20"/>
        </w:rPr>
        <w:t>(19)</w:t>
      </w:r>
      <w:r w:rsidRPr="004A3E1A">
        <w:rPr>
          <w:color w:val="000000" w:themeColor="text1"/>
          <w:sz w:val="20"/>
          <w:szCs w:val="20"/>
        </w:rPr>
        <w:fldChar w:fldCharType="end"/>
      </w:r>
      <w:r w:rsidRPr="004A3E1A">
        <w:rPr>
          <w:color w:val="000000" w:themeColor="text1"/>
          <w:sz w:val="20"/>
          <w:szCs w:val="20"/>
        </w:rPr>
        <w:t xml:space="preserve">. </w:t>
      </w:r>
      <w:r w:rsidR="00F51AC7" w:rsidRPr="004A3E1A">
        <w:rPr>
          <w:color w:val="000000" w:themeColor="text1"/>
          <w:sz w:val="20"/>
          <w:szCs w:val="20"/>
        </w:rPr>
        <w:t>Whi</w:t>
      </w:r>
      <w:r w:rsidR="003568F2" w:rsidRPr="004A3E1A">
        <w:rPr>
          <w:color w:val="000000" w:themeColor="text1"/>
          <w:sz w:val="20"/>
          <w:szCs w:val="20"/>
        </w:rPr>
        <w:t>le it is commonly</w:t>
      </w:r>
      <w:r w:rsidR="00B32C6B" w:rsidRPr="004A3E1A">
        <w:rPr>
          <w:color w:val="000000" w:themeColor="text1"/>
          <w:sz w:val="20"/>
          <w:szCs w:val="20"/>
        </w:rPr>
        <w:t xml:space="preserve"> assumed that </w:t>
      </w:r>
      <w:r w:rsidR="006679AD" w:rsidRPr="004A3E1A">
        <w:rPr>
          <w:color w:val="000000" w:themeColor="text1"/>
          <w:sz w:val="20"/>
          <w:szCs w:val="20"/>
        </w:rPr>
        <w:t xml:space="preserve">BGC-linked </w:t>
      </w:r>
      <w:r w:rsidR="00F51AC7" w:rsidRPr="004A3E1A">
        <w:rPr>
          <w:color w:val="000000" w:themeColor="text1"/>
          <w:sz w:val="20"/>
          <w:szCs w:val="20"/>
        </w:rPr>
        <w:t xml:space="preserve">exporters </w:t>
      </w:r>
      <w:r w:rsidR="00065D80" w:rsidRPr="004A3E1A">
        <w:rPr>
          <w:color w:val="000000" w:themeColor="text1"/>
          <w:sz w:val="20"/>
          <w:szCs w:val="20"/>
        </w:rPr>
        <w:t>function in</w:t>
      </w:r>
      <w:r w:rsidR="00990433" w:rsidRPr="004A3E1A">
        <w:rPr>
          <w:color w:val="000000" w:themeColor="text1"/>
          <w:sz w:val="20"/>
          <w:szCs w:val="20"/>
        </w:rPr>
        <w:t xml:space="preserve"> the secretion of the antibiotic made by</w:t>
      </w:r>
      <w:r w:rsidR="005F52FE" w:rsidRPr="004A3E1A">
        <w:rPr>
          <w:color w:val="000000" w:themeColor="text1"/>
          <w:sz w:val="20"/>
          <w:szCs w:val="20"/>
        </w:rPr>
        <w:t xml:space="preserve"> the BGC, the</w:t>
      </w:r>
      <w:r w:rsidR="00325167" w:rsidRPr="004A3E1A">
        <w:rPr>
          <w:color w:val="000000" w:themeColor="text1"/>
          <w:sz w:val="20"/>
          <w:szCs w:val="20"/>
        </w:rPr>
        <w:t xml:space="preserve"> exact </w:t>
      </w:r>
      <w:r w:rsidR="005F52FE" w:rsidRPr="004A3E1A">
        <w:rPr>
          <w:color w:val="000000" w:themeColor="text1"/>
          <w:sz w:val="20"/>
          <w:szCs w:val="20"/>
        </w:rPr>
        <w:t xml:space="preserve">nature and importance of their </w:t>
      </w:r>
      <w:r w:rsidR="00325167" w:rsidRPr="004A3E1A">
        <w:rPr>
          <w:color w:val="000000" w:themeColor="text1"/>
          <w:sz w:val="20"/>
          <w:szCs w:val="20"/>
        </w:rPr>
        <w:t>physiological role</w:t>
      </w:r>
      <w:r w:rsidR="005F52FE" w:rsidRPr="004A3E1A">
        <w:rPr>
          <w:color w:val="000000" w:themeColor="text1"/>
          <w:sz w:val="20"/>
          <w:szCs w:val="20"/>
        </w:rPr>
        <w:t xml:space="preserve"> </w:t>
      </w:r>
      <w:r w:rsidRPr="004A3E1A">
        <w:rPr>
          <w:color w:val="000000" w:themeColor="text1"/>
          <w:sz w:val="20"/>
          <w:szCs w:val="20"/>
        </w:rPr>
        <w:t>ha</w:t>
      </w:r>
      <w:r w:rsidR="0002451C" w:rsidRPr="004A3E1A">
        <w:rPr>
          <w:color w:val="000000" w:themeColor="text1"/>
          <w:sz w:val="20"/>
          <w:szCs w:val="20"/>
        </w:rPr>
        <w:t>ve</w:t>
      </w:r>
      <w:r w:rsidRPr="004A3E1A">
        <w:rPr>
          <w:color w:val="000000" w:themeColor="text1"/>
          <w:sz w:val="20"/>
          <w:szCs w:val="20"/>
        </w:rPr>
        <w:t xml:space="preserve"> been relatively poorly studied and very rarely exploited in biotechnological approaches to improve antibiotic production. Most studies that discover and manipulate </w:t>
      </w:r>
      <w:r w:rsidRPr="00EF38AE">
        <w:rPr>
          <w:color w:val="FF0000"/>
          <w:sz w:val="20"/>
          <w:szCs w:val="20"/>
        </w:rPr>
        <w:t xml:space="preserve">BGC clusters </w:t>
      </w:r>
      <w:r w:rsidRPr="004A3E1A">
        <w:rPr>
          <w:color w:val="000000" w:themeColor="text1"/>
          <w:sz w:val="20"/>
          <w:szCs w:val="20"/>
        </w:rPr>
        <w:t>involv</w:t>
      </w:r>
      <w:r w:rsidRPr="001A12BD">
        <w:rPr>
          <w:color w:val="FF0000"/>
          <w:sz w:val="20"/>
          <w:szCs w:val="20"/>
        </w:rPr>
        <w:t xml:space="preserve">ed </w:t>
      </w:r>
      <w:r w:rsidRPr="004A3E1A">
        <w:rPr>
          <w:color w:val="000000" w:themeColor="text1"/>
          <w:sz w:val="20"/>
          <w:szCs w:val="20"/>
        </w:rPr>
        <w:t xml:space="preserve">strategies that only focus on the </w:t>
      </w:r>
      <w:r w:rsidR="005C47A6" w:rsidRPr="004A3E1A">
        <w:rPr>
          <w:color w:val="000000" w:themeColor="text1"/>
          <w:sz w:val="20"/>
          <w:szCs w:val="20"/>
        </w:rPr>
        <w:t>biosynthetic</w:t>
      </w:r>
      <w:r w:rsidR="00F97D23" w:rsidRPr="004A3E1A">
        <w:rPr>
          <w:color w:val="000000" w:themeColor="text1"/>
          <w:sz w:val="20"/>
          <w:szCs w:val="20"/>
        </w:rPr>
        <w:t xml:space="preserve"> genes </w:t>
      </w:r>
      <w:r w:rsidR="00D34512"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{"citationItems":[{"id":"ITEM-1","itemData":{"DOI":"10.3389/fmicb.2017.00394","ISSN":"1664-302X","PMID":"28360891","abstract":"Actinomycetes family including Streptomyces species have been a major source for the discovery of novel natural products (NPs) in the last several decades thanks to their structural novelty, diversity and complexity. Moreover, recent genome mining approach has provided an attractive tool to screen potentially valuable NP biosynthetic gene clusters (BGCs) present in the actinomycetes genomes. Since many of these NP BGCs are silent or cryptic in the original actinomycetes, various techniques have been employed to activate these NP BGCs. Heterologous expression of BGCs has become a useful strategy to produce, reactivate, improve, and modify the pathways of NPs present at minute quantities in the original actinomycetes isolates. However, cloning and efficient overexpression of an entire NP BGC, often as large as over 100 kb, remain challenging due to the ineffectiveness of current genetic systems in manipulating large NP BGCs. This mini review describes examples of actinomycetes NP production through BGC heterologous expression systems as well as recent strategies specialized for the large-sized NP BGCs in Streptomyces heterologous hosts.","author":[{"dropping-particle":"","family":"Nah","given":"Hee-Ju","non-dropping-particle":"","parse-names":false,"suffix":""},{"dropping-particle":"","family":"Pyeon","given":"Hye-Rim","non-dropping-particle":"","parse-names":false,"suffix":""},{"dropping-particle":"","family":"Kang","given":"Seung-Hoon","non-dropping-particle":"","parse-names":false,"suffix":""},{"dropping-particle":"","family":"Choi","given":"Si-Sun","non-dropping-particle":"","parse-names":false,"suffix":""},{"dropping-particle":"","family":"Kim","given":"Eung-Soo","non-dropping-particle":"","parse-names":false,"suffix":""}],"container-title":"Frontiers in Microbiology","id":"ITEM-1","issue":"March","issued":{"date-parts":[["2017"]]},"title":"Cloning and Heterologous Expression of a Large-sized Natural Product Biosynthetic Gene Cluster in Streptomyces Species","type":"article-journal","volume":"8"},"uris":["http://www.mendeley.com/documents/?uuid=9d3f1c1e-25f1-444d-b3ae-a675b48d7cff"]}],"mendeley":{"formattedCitation":"(20)","plainTextFormattedCitation":"(20)","previouslyFormattedCitation":"(20)"},"properties":{"noteIndex":0},"schema":"https://github.com/citation-style-language/schema/raw/master/csl-citation.json"}</w:instrText>
      </w:r>
      <w:r w:rsidR="00D34512" w:rsidRPr="004A3E1A">
        <w:rPr>
          <w:color w:val="000000" w:themeColor="text1"/>
          <w:sz w:val="20"/>
          <w:szCs w:val="20"/>
        </w:rPr>
        <w:fldChar w:fldCharType="separate"/>
      </w:r>
      <w:r w:rsidR="00FB7CBB" w:rsidRPr="004A3E1A">
        <w:rPr>
          <w:noProof/>
          <w:color w:val="000000" w:themeColor="text1"/>
          <w:sz w:val="20"/>
          <w:szCs w:val="20"/>
        </w:rPr>
        <w:t>(20)</w:t>
      </w:r>
      <w:r w:rsidR="00D34512" w:rsidRPr="004A3E1A">
        <w:rPr>
          <w:color w:val="000000" w:themeColor="text1"/>
          <w:sz w:val="20"/>
          <w:szCs w:val="20"/>
        </w:rPr>
        <w:fldChar w:fldCharType="end"/>
      </w:r>
      <w:r w:rsidR="003723BD" w:rsidRPr="004A3E1A">
        <w:rPr>
          <w:color w:val="000000" w:themeColor="text1"/>
          <w:sz w:val="20"/>
          <w:szCs w:val="20"/>
        </w:rPr>
        <w:t xml:space="preserve"> </w:t>
      </w:r>
      <w:r w:rsidRPr="004A3E1A">
        <w:rPr>
          <w:color w:val="000000" w:themeColor="text1"/>
          <w:sz w:val="20"/>
          <w:szCs w:val="20"/>
        </w:rPr>
        <w:t xml:space="preserve">and </w:t>
      </w:r>
      <w:r w:rsidRPr="001A12BD">
        <w:rPr>
          <w:color w:val="FF0000"/>
          <w:sz w:val="20"/>
          <w:szCs w:val="20"/>
        </w:rPr>
        <w:t>do</w:t>
      </w:r>
      <w:r w:rsidRPr="004A3E1A">
        <w:rPr>
          <w:color w:val="000000" w:themeColor="text1"/>
          <w:sz w:val="20"/>
          <w:szCs w:val="20"/>
        </w:rPr>
        <w:t xml:space="preserve"> not consider manipulating export as a</w:t>
      </w:r>
      <w:r w:rsidR="00203D50" w:rsidRPr="004A3E1A">
        <w:rPr>
          <w:color w:val="000000" w:themeColor="text1"/>
          <w:sz w:val="20"/>
          <w:szCs w:val="20"/>
        </w:rPr>
        <w:t>n option</w:t>
      </w:r>
      <w:r w:rsidRPr="004A3E1A">
        <w:rPr>
          <w:color w:val="000000" w:themeColor="text1"/>
          <w:sz w:val="20"/>
          <w:szCs w:val="20"/>
        </w:rPr>
        <w:t xml:space="preserve">. </w:t>
      </w:r>
    </w:p>
    <w:p w14:paraId="22420D3D" w14:textId="77777777" w:rsidR="00B52B9D" w:rsidRPr="004A3E1A" w:rsidRDefault="00B52B9D" w:rsidP="00B52B9D">
      <w:pPr>
        <w:pStyle w:val="NoSpacing"/>
        <w:jc w:val="both"/>
        <w:rPr>
          <w:color w:val="000000" w:themeColor="text1"/>
          <w:sz w:val="20"/>
          <w:szCs w:val="20"/>
        </w:rPr>
      </w:pPr>
    </w:p>
    <w:p w14:paraId="2BB42DA9" w14:textId="1B1B3F80" w:rsidR="00B52B9D" w:rsidRPr="004A3E1A" w:rsidRDefault="00B9677F" w:rsidP="00B52B9D">
      <w:pPr>
        <w:pStyle w:val="NoSpacing"/>
        <w:jc w:val="both"/>
        <w:rPr>
          <w:color w:val="000000" w:themeColor="text1"/>
          <w:sz w:val="20"/>
          <w:szCs w:val="20"/>
        </w:rPr>
      </w:pPr>
      <w:r w:rsidRPr="004A3E1A">
        <w:rPr>
          <w:color w:val="000000" w:themeColor="text1"/>
          <w:sz w:val="20"/>
          <w:szCs w:val="20"/>
        </w:rPr>
        <w:t>T</w:t>
      </w:r>
      <w:r w:rsidR="00FC43AA" w:rsidRPr="004A3E1A">
        <w:rPr>
          <w:color w:val="000000" w:themeColor="text1"/>
          <w:sz w:val="20"/>
          <w:szCs w:val="20"/>
        </w:rPr>
        <w:t xml:space="preserve">ransporters – exporters and importers alike, are </w:t>
      </w:r>
      <w:r w:rsidR="00DC4AD9" w:rsidRPr="004A3E1A">
        <w:rPr>
          <w:color w:val="000000" w:themeColor="text1"/>
          <w:sz w:val="20"/>
          <w:szCs w:val="20"/>
        </w:rPr>
        <w:t xml:space="preserve">not only </w:t>
      </w:r>
      <w:r w:rsidR="00FC43AA" w:rsidRPr="004A3E1A">
        <w:rPr>
          <w:color w:val="000000" w:themeColor="text1"/>
          <w:sz w:val="20"/>
          <w:szCs w:val="20"/>
        </w:rPr>
        <w:t>key players in innumer</w:t>
      </w:r>
      <w:r w:rsidR="0006686D" w:rsidRPr="004A3E1A">
        <w:rPr>
          <w:color w:val="000000" w:themeColor="text1"/>
          <w:sz w:val="20"/>
          <w:szCs w:val="20"/>
        </w:rPr>
        <w:t>able biological processes</w:t>
      </w:r>
      <w:r w:rsidR="00FC43AA" w:rsidRPr="004A3E1A">
        <w:rPr>
          <w:color w:val="000000" w:themeColor="text1"/>
          <w:sz w:val="20"/>
          <w:szCs w:val="20"/>
        </w:rPr>
        <w:t xml:space="preserve">, </w:t>
      </w:r>
      <w:r w:rsidR="00DC4AD9" w:rsidRPr="004A3E1A">
        <w:rPr>
          <w:color w:val="000000" w:themeColor="text1"/>
          <w:sz w:val="20"/>
          <w:szCs w:val="20"/>
        </w:rPr>
        <w:t xml:space="preserve">but they are emerging </w:t>
      </w:r>
      <w:r w:rsidR="00687434" w:rsidRPr="004A3E1A">
        <w:rPr>
          <w:color w:val="000000" w:themeColor="text1"/>
          <w:sz w:val="20"/>
          <w:szCs w:val="20"/>
        </w:rPr>
        <w:t>o</w:t>
      </w:r>
      <w:r w:rsidR="003A0F9F" w:rsidRPr="004A3E1A">
        <w:rPr>
          <w:color w:val="000000" w:themeColor="text1"/>
          <w:sz w:val="20"/>
          <w:szCs w:val="20"/>
        </w:rPr>
        <w:t>bjects</w:t>
      </w:r>
      <w:r w:rsidR="00DC4AD9" w:rsidRPr="004A3E1A">
        <w:rPr>
          <w:color w:val="000000" w:themeColor="text1"/>
          <w:sz w:val="20"/>
          <w:szCs w:val="20"/>
        </w:rPr>
        <w:t xml:space="preserve"> of interest </w:t>
      </w:r>
      <w:r w:rsidR="005E242F" w:rsidRPr="004A3E1A">
        <w:rPr>
          <w:color w:val="000000" w:themeColor="text1"/>
          <w:sz w:val="20"/>
          <w:szCs w:val="20"/>
        </w:rPr>
        <w:t xml:space="preserve">in </w:t>
      </w:r>
      <w:r w:rsidR="00687434" w:rsidRPr="004A3E1A">
        <w:rPr>
          <w:color w:val="000000" w:themeColor="text1"/>
          <w:sz w:val="20"/>
          <w:szCs w:val="20"/>
        </w:rPr>
        <w:t xml:space="preserve">industrial biotechnology </w:t>
      </w:r>
      <w:r w:rsidR="005E242F" w:rsidRPr="004A3E1A">
        <w:rPr>
          <w:color w:val="000000" w:themeColor="text1"/>
          <w:sz w:val="20"/>
          <w:szCs w:val="20"/>
        </w:rPr>
        <w:t>where their function can be exploited to optimise flux balances and enhance productivity</w:t>
      </w:r>
      <w:r w:rsidR="0047567C" w:rsidRPr="004A3E1A">
        <w:rPr>
          <w:color w:val="000000" w:themeColor="text1"/>
          <w:sz w:val="20"/>
          <w:szCs w:val="20"/>
        </w:rPr>
        <w:t xml:space="preserve"> in industrial strains</w:t>
      </w:r>
      <w:r w:rsidR="00013101" w:rsidRPr="004A3E1A">
        <w:rPr>
          <w:color w:val="000000" w:themeColor="text1"/>
          <w:sz w:val="20"/>
          <w:szCs w:val="20"/>
        </w:rPr>
        <w:t xml:space="preserve"> </w:t>
      </w:r>
      <w:r w:rsidR="00667A31"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{"citationItems":[{"id":"ITEM-1","itemData":{"DOI":"10.1016/j.tibtech.2015.02.001","ISBN":"0167-7799","ISSN":"18793096","PMID":"25746161","abstract":"Because they mainly do not involve chemical changes, membrane transporters have been a Cinderella subject in the biotechnology of small molecule production, but this is a serious oversight. Influx transporters contribute significantly to the flux towards product, and efflux transporters ensure the accumulation of product in the much greater extracellular space of fermentors. Programmes for improving biotechnological processes might therefore give greater consideration to transporters than may have been commonplace. Strategies for identifying important transporters include expression profiling, genome-wide knockout studies, stress-based selection, and the use of inhibitors. In addition, modern methods of directed evolution and synthetic biology, especially those effecting changes in energy coupling, offer huge opportunities for increasing the flux towards extracellular product formation by transporter engineering.","author":[{"dropping-particle":"","family":"Kell","given":"Douglas B.","non-dropping-particle":"","parse-names":false,"suffix":""},{"dropping-particle":"","family":"Swainston","given":"Neil","non-dropping-particle":"","parse-names":false,"suffix":""},{"dropping-particle":"","family":"Pir","given":"Pinar","non-dropping-particle":"","parse-names":false,"suffix":""},{"dropping-particle":"","family":"Oliver","given":"Stephen G.","non-dropping-particle":"","parse-names":false,"suffix":""}],"container-title":"Trends in Biotechnology","id":"ITEM-1","issue":"4","issued":{"date-parts":[["2015"]]},"page":"237-246","publisher":"Elsevier Ltd","title":"Membrane transporter engineering in industrial biotechnology and whole cell biocatalysis","type":"article-journal","volume":"33"},"uris":["http://www.mendeley.com/documents/?uuid=9b5543da-ad48-40ec-8f47-b6c98c17c3db"]}],"mendeley":{"formattedCitation":"(21)","plainTextFormattedCitation":"(21)","previouslyFormattedCitation":"(21)"},"properties":{"noteIndex":0},"schema":"https://github.com/citation-style-language/schema/raw/master/csl-citation.json"}</w:instrText>
      </w:r>
      <w:r w:rsidR="00667A31" w:rsidRPr="004A3E1A">
        <w:rPr>
          <w:color w:val="000000" w:themeColor="text1"/>
          <w:sz w:val="20"/>
          <w:szCs w:val="20"/>
        </w:rPr>
        <w:fldChar w:fldCharType="separate"/>
      </w:r>
      <w:r w:rsidR="00FB7CBB" w:rsidRPr="004A3E1A">
        <w:rPr>
          <w:noProof/>
          <w:color w:val="000000" w:themeColor="text1"/>
          <w:sz w:val="20"/>
          <w:szCs w:val="20"/>
        </w:rPr>
        <w:t>(21)</w:t>
      </w:r>
      <w:r w:rsidR="00667A31" w:rsidRPr="004A3E1A">
        <w:rPr>
          <w:color w:val="000000" w:themeColor="text1"/>
          <w:sz w:val="20"/>
          <w:szCs w:val="20"/>
        </w:rPr>
        <w:fldChar w:fldCharType="end"/>
      </w:r>
      <w:r w:rsidR="00687434" w:rsidRPr="004A3E1A">
        <w:rPr>
          <w:color w:val="000000" w:themeColor="text1"/>
          <w:sz w:val="20"/>
          <w:szCs w:val="20"/>
        </w:rPr>
        <w:t>.</w:t>
      </w:r>
      <w:r w:rsidR="005E242F" w:rsidRPr="004A3E1A">
        <w:rPr>
          <w:color w:val="000000" w:themeColor="text1"/>
          <w:sz w:val="20"/>
          <w:szCs w:val="20"/>
        </w:rPr>
        <w:t xml:space="preserve"> Exporters </w:t>
      </w:r>
      <w:r w:rsidR="00AC6166" w:rsidRPr="004A3E1A">
        <w:rPr>
          <w:color w:val="000000" w:themeColor="text1"/>
          <w:sz w:val="20"/>
          <w:szCs w:val="20"/>
        </w:rPr>
        <w:t>are</w:t>
      </w:r>
      <w:r w:rsidR="005E242F" w:rsidRPr="004A3E1A">
        <w:rPr>
          <w:color w:val="000000" w:themeColor="text1"/>
          <w:sz w:val="20"/>
          <w:szCs w:val="20"/>
        </w:rPr>
        <w:t xml:space="preserve"> particular</w:t>
      </w:r>
      <w:r w:rsidR="00AC6166" w:rsidRPr="004A3E1A">
        <w:rPr>
          <w:color w:val="000000" w:themeColor="text1"/>
          <w:sz w:val="20"/>
          <w:szCs w:val="20"/>
        </w:rPr>
        <w:t>ly attractive</w:t>
      </w:r>
      <w:r w:rsidR="00F3093B" w:rsidRPr="004A3E1A">
        <w:rPr>
          <w:color w:val="000000" w:themeColor="text1"/>
          <w:sz w:val="20"/>
          <w:szCs w:val="20"/>
        </w:rPr>
        <w:t xml:space="preserve"> as means of detoxification, by</w:t>
      </w:r>
      <w:r w:rsidR="00E95E9E" w:rsidRPr="004A3E1A">
        <w:rPr>
          <w:color w:val="000000" w:themeColor="text1"/>
          <w:sz w:val="20"/>
          <w:szCs w:val="20"/>
        </w:rPr>
        <w:t xml:space="preserve"> which </w:t>
      </w:r>
      <w:r w:rsidR="00F3093B" w:rsidRPr="004A3E1A">
        <w:rPr>
          <w:color w:val="000000" w:themeColor="text1"/>
          <w:sz w:val="20"/>
          <w:szCs w:val="20"/>
        </w:rPr>
        <w:t>toxic end product</w:t>
      </w:r>
      <w:r w:rsidR="00E95E9E" w:rsidRPr="004A3E1A">
        <w:rPr>
          <w:color w:val="000000" w:themeColor="text1"/>
          <w:sz w:val="20"/>
          <w:szCs w:val="20"/>
        </w:rPr>
        <w:t>s</w:t>
      </w:r>
      <w:r w:rsidR="00F3093B" w:rsidRPr="004A3E1A">
        <w:rPr>
          <w:color w:val="000000" w:themeColor="text1"/>
          <w:sz w:val="20"/>
          <w:szCs w:val="20"/>
        </w:rPr>
        <w:t xml:space="preserve"> can be relocated from inside the cell to the external milieu</w:t>
      </w:r>
      <w:r w:rsidR="00BA1BAE" w:rsidRPr="004A3E1A">
        <w:rPr>
          <w:color w:val="000000" w:themeColor="text1"/>
          <w:sz w:val="20"/>
          <w:szCs w:val="20"/>
        </w:rPr>
        <w:t xml:space="preserve"> to give </w:t>
      </w:r>
      <w:r w:rsidR="002D7121" w:rsidRPr="004A3E1A">
        <w:rPr>
          <w:color w:val="000000" w:themeColor="text1"/>
          <w:sz w:val="20"/>
          <w:szCs w:val="20"/>
        </w:rPr>
        <w:t>more durable and sustained output</w:t>
      </w:r>
      <w:r w:rsidR="00124AEB" w:rsidRPr="004A3E1A">
        <w:rPr>
          <w:color w:val="000000" w:themeColor="text1"/>
          <w:sz w:val="20"/>
          <w:szCs w:val="20"/>
        </w:rPr>
        <w:t>s</w:t>
      </w:r>
      <w:r w:rsidR="002D7121" w:rsidRPr="004A3E1A">
        <w:rPr>
          <w:color w:val="000000" w:themeColor="text1"/>
          <w:sz w:val="20"/>
          <w:szCs w:val="20"/>
        </w:rPr>
        <w:t xml:space="preserve"> </w:t>
      </w:r>
      <w:r w:rsidR="003203EF"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{"citationItems":[{"id":"ITEM-1","itemData":{"DOI":"10.1007/s00253-016-7605-6","ISBN":"1432-0614 (Electronic)\\r0175-7598 (Linking)","ISSN":"14320614","PMID":"27209041","abstract":"Secondary metabolites possess a lot of biological activities, and to achieve their functions, transmembrane transportation is crucial. Elucidation of their transport mechanisms in the cell is critical for discovering ways to improve the production. Here, we have summarized the recent progresses for representative secondary metabolite transporters and also the strategies for uncovering the transporter systems in plants and microbes. We have also discussed the transporter engineering strategies being utilized for improving the heterologous natural product production, which exhibits promising future under the guide of synthetic biology.","author":[{"dropping-particle":"","family":"Lv","given":"Huajun","non-dropping-particle":"","parse-names":false,"suffix":""},{"dropping-particle":"","family":"Li","given":"Jianhua","non-dropping-particle":"","parse-names":false,"suffix":""},{"dropping-particle":"","family":"Wu","given":"Yingying","non-dropping-particle":"","parse-names":false,"suffix":""},{"dropping-particle":"","family":"Garyali","given":"Sanjog","non-dropping-particle":"","parse-names":false,"suffix":""},{"dropping-particle":"","family":"Wang","given":"Yong","non-dropping-particle":"","parse-names":false,"suffix":""}],"container-title":"Applied Microbiology and Biotechnology","id":"ITEM-1","issue":"14","issued":{"date-parts":[["2016"]]},"page":"6119-6130","publisher":"Applied Microbiology and Biotechnology","title":"Transporter and its engineering for secondary metabolites","type":"article-journal","volume":"100"},"uris":["http://www.mendeley.com/documents/?uuid=65c8ebca-1a79-4010-a1f1-5671d72f56d4"]}],"mendeley":{"formattedCitation":"(22)","plainTextFormattedCitation":"(22)","previouslyFormattedCitation":"(22)"},"properties":{"noteIndex":0},"schema":"https://github.com/citation-style-language/schema/raw/master/csl-citation.json"}</w:instrText>
      </w:r>
      <w:r w:rsidR="003203EF" w:rsidRPr="004A3E1A">
        <w:rPr>
          <w:color w:val="000000" w:themeColor="text1"/>
          <w:sz w:val="20"/>
          <w:szCs w:val="20"/>
        </w:rPr>
        <w:fldChar w:fldCharType="separate"/>
      </w:r>
      <w:r w:rsidR="00FB7CBB" w:rsidRPr="004A3E1A">
        <w:rPr>
          <w:noProof/>
          <w:color w:val="000000" w:themeColor="text1"/>
          <w:sz w:val="20"/>
          <w:szCs w:val="20"/>
        </w:rPr>
        <w:t>(22)</w:t>
      </w:r>
      <w:r w:rsidR="003203EF" w:rsidRPr="004A3E1A">
        <w:rPr>
          <w:color w:val="000000" w:themeColor="text1"/>
          <w:sz w:val="20"/>
          <w:szCs w:val="20"/>
        </w:rPr>
        <w:fldChar w:fldCharType="end"/>
      </w:r>
      <w:r w:rsidR="00E13A23" w:rsidRPr="004A3E1A">
        <w:rPr>
          <w:color w:val="000000" w:themeColor="text1"/>
          <w:sz w:val="20"/>
          <w:szCs w:val="20"/>
        </w:rPr>
        <w:t xml:space="preserve">. </w:t>
      </w:r>
      <w:r w:rsidR="0015174F" w:rsidRPr="004A3E1A">
        <w:rPr>
          <w:color w:val="000000" w:themeColor="text1"/>
          <w:sz w:val="20"/>
          <w:szCs w:val="20"/>
        </w:rPr>
        <w:t>Importantly, e</w:t>
      </w:r>
      <w:r w:rsidR="00E13A23" w:rsidRPr="004A3E1A">
        <w:rPr>
          <w:color w:val="000000" w:themeColor="text1"/>
          <w:sz w:val="20"/>
          <w:szCs w:val="20"/>
        </w:rPr>
        <w:t xml:space="preserve">ven in the absence of toxicity, the ability to secrete the end product adds much value to the production process </w:t>
      </w:r>
      <w:r w:rsidR="00943914" w:rsidRPr="004A3E1A">
        <w:rPr>
          <w:color w:val="000000" w:themeColor="text1"/>
          <w:sz w:val="20"/>
          <w:szCs w:val="20"/>
        </w:rPr>
        <w:t>by reducing</w:t>
      </w:r>
      <w:r w:rsidR="00EC5543" w:rsidRPr="004A3E1A">
        <w:rPr>
          <w:color w:val="000000" w:themeColor="text1"/>
          <w:sz w:val="20"/>
          <w:szCs w:val="20"/>
        </w:rPr>
        <w:t xml:space="preserve"> </w:t>
      </w:r>
      <w:r w:rsidR="00943914" w:rsidRPr="004A3E1A">
        <w:rPr>
          <w:color w:val="000000" w:themeColor="text1"/>
          <w:sz w:val="20"/>
          <w:szCs w:val="20"/>
        </w:rPr>
        <w:t xml:space="preserve">the </w:t>
      </w:r>
      <w:r w:rsidR="00C12301" w:rsidRPr="004A3E1A">
        <w:rPr>
          <w:color w:val="000000" w:themeColor="text1"/>
          <w:sz w:val="20"/>
          <w:szCs w:val="20"/>
        </w:rPr>
        <w:t>cost</w:t>
      </w:r>
      <w:r w:rsidR="00943914" w:rsidRPr="004A3E1A">
        <w:rPr>
          <w:color w:val="000000" w:themeColor="text1"/>
          <w:sz w:val="20"/>
          <w:szCs w:val="20"/>
        </w:rPr>
        <w:t>s</w:t>
      </w:r>
      <w:r w:rsidR="00EC5543" w:rsidRPr="004A3E1A">
        <w:rPr>
          <w:color w:val="000000" w:themeColor="text1"/>
          <w:sz w:val="20"/>
          <w:szCs w:val="20"/>
        </w:rPr>
        <w:t xml:space="preserve"> and </w:t>
      </w:r>
      <w:r w:rsidR="00C12301" w:rsidRPr="004A3E1A">
        <w:rPr>
          <w:color w:val="000000" w:themeColor="text1"/>
          <w:sz w:val="20"/>
          <w:szCs w:val="20"/>
        </w:rPr>
        <w:t xml:space="preserve">labour </w:t>
      </w:r>
      <w:r w:rsidR="00956CC9" w:rsidRPr="004A3E1A">
        <w:rPr>
          <w:color w:val="000000" w:themeColor="text1"/>
          <w:sz w:val="20"/>
          <w:szCs w:val="20"/>
        </w:rPr>
        <w:t>associated with</w:t>
      </w:r>
      <w:r w:rsidR="00F3093B" w:rsidRPr="004A3E1A">
        <w:rPr>
          <w:color w:val="000000" w:themeColor="text1"/>
          <w:sz w:val="20"/>
          <w:szCs w:val="20"/>
        </w:rPr>
        <w:t xml:space="preserve"> product</w:t>
      </w:r>
      <w:r w:rsidR="005E242F" w:rsidRPr="004A3E1A">
        <w:rPr>
          <w:color w:val="000000" w:themeColor="text1"/>
          <w:sz w:val="20"/>
          <w:szCs w:val="20"/>
        </w:rPr>
        <w:t xml:space="preserve"> extraction and purification </w:t>
      </w:r>
      <w:r w:rsidR="003203EF"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{"citationItems":[{"id":"ITEM-1","itemData":{"DOI":"10.1016/j.tibtech.2015.02.001","ISBN":"0167-7799","ISSN":"18793096","PMID":"25746161","abstract":"Because they mainly do not involve chemical changes, membrane transporters have been a Cinderella subject in the biotechnology of small molecule production, but this is a serious oversight. Influx transporters contribute significantly to the flux towards product, and efflux transporters ensure the accumulation of product in the much greater extracellular space of fermentors. Programmes for improving biotechnological processes might therefore give greater consideration to transporters than may have been commonplace. Strategies for identifying important transporters include expression profiling, genome-wide knockout studies, stress-based selection, and the use of inhibitors. In addition, modern methods of directed evolution and synthetic biology, especially those effecting changes in energy coupling, offer huge opportunities for increasing the flux towards extracellular product formation by transporter engineering.","author":[{"dropping-particle":"","family":"Kell","given":"Douglas B.","non-dropping-particle":"","parse-names":false,"suffix":""},{"dropping-particle":"","family":"Swainston","given":"Neil","non-dropping-particle":"","parse-names":false,"suffix":""},{"dropping-particle":"","family":"Pir","given":"Pinar","non-dropping-particle":"","parse-names":false,"suffix":""},{"dropping-particle":"","family":"Oliver","given":"Stephen G.","non-dropping-particle":"","parse-names":false,"suffix":""}],"container-title":"Trends in Biotechnology","id":"ITEM-1","issue":"4","issued":{"date-parts":[["2015"]]},"page":"237-246","publisher":"Elsevier Ltd","title":"Membrane transporter engineering in industrial biotechnology and whole cell biocatalysis","type":"article-journal","volume":"33"},"uris":["http://www.mendeley.com/documents/?uuid=9b5543da-ad48-40ec-8f47-b6c98c17c3db"]}],"mendeley":{"formattedCitation":"(21)","plainTextFormattedCitation":"(21)","previouslyFormattedCitation":"(21)"},"properties":{"noteIndex":0},"schema":"https://github.com/citation-style-language/schema/raw/master/csl-citation.json"}</w:instrText>
      </w:r>
      <w:r w:rsidR="003203EF" w:rsidRPr="004A3E1A">
        <w:rPr>
          <w:color w:val="000000" w:themeColor="text1"/>
          <w:sz w:val="20"/>
          <w:szCs w:val="20"/>
        </w:rPr>
        <w:fldChar w:fldCharType="separate"/>
      </w:r>
      <w:r w:rsidR="00FB7CBB" w:rsidRPr="004A3E1A">
        <w:rPr>
          <w:noProof/>
          <w:color w:val="000000" w:themeColor="text1"/>
          <w:sz w:val="20"/>
          <w:szCs w:val="20"/>
        </w:rPr>
        <w:t>(21)</w:t>
      </w:r>
      <w:r w:rsidR="003203EF" w:rsidRPr="004A3E1A">
        <w:rPr>
          <w:color w:val="000000" w:themeColor="text1"/>
          <w:sz w:val="20"/>
          <w:szCs w:val="20"/>
        </w:rPr>
        <w:fldChar w:fldCharType="end"/>
      </w:r>
      <w:r w:rsidR="003203EF" w:rsidRPr="004A3E1A">
        <w:rPr>
          <w:color w:val="000000" w:themeColor="text1"/>
          <w:sz w:val="20"/>
          <w:szCs w:val="20"/>
        </w:rPr>
        <w:t>.</w:t>
      </w:r>
      <w:r w:rsidR="005E242F" w:rsidRPr="004A3E1A">
        <w:rPr>
          <w:color w:val="000000" w:themeColor="text1"/>
          <w:sz w:val="20"/>
          <w:szCs w:val="20"/>
        </w:rPr>
        <w:t xml:space="preserve"> </w:t>
      </w:r>
      <w:r w:rsidR="00B52B9D" w:rsidRPr="004A3E1A">
        <w:rPr>
          <w:color w:val="000000" w:themeColor="text1"/>
          <w:sz w:val="20"/>
          <w:szCs w:val="20"/>
        </w:rPr>
        <w:t>Therefore</w:t>
      </w:r>
      <w:r w:rsidR="00E87F6A" w:rsidRPr="004A3E1A">
        <w:rPr>
          <w:color w:val="000000" w:themeColor="text1"/>
          <w:sz w:val="20"/>
          <w:szCs w:val="20"/>
        </w:rPr>
        <w:t>,</w:t>
      </w:r>
      <w:r w:rsidR="00B52B9D" w:rsidRPr="004A3E1A">
        <w:rPr>
          <w:color w:val="000000" w:themeColor="text1"/>
          <w:sz w:val="20"/>
          <w:szCs w:val="20"/>
        </w:rPr>
        <w:t xml:space="preserve"> we argue it is time for a new appreciation of transporter research in the context of antibiotic production. </w:t>
      </w:r>
    </w:p>
    <w:p w14:paraId="3A6A2A9E" w14:textId="77777777" w:rsidR="00B52B9D" w:rsidRPr="004A3E1A" w:rsidRDefault="00B52B9D" w:rsidP="00B853B2">
      <w:pPr>
        <w:pStyle w:val="NoSpacing"/>
        <w:jc w:val="both"/>
        <w:rPr>
          <w:color w:val="000000" w:themeColor="text1"/>
          <w:sz w:val="20"/>
          <w:szCs w:val="20"/>
        </w:rPr>
      </w:pPr>
    </w:p>
    <w:p w14:paraId="0E117C44" w14:textId="6430AA62" w:rsidR="00B52B9D" w:rsidRPr="004A3E1A" w:rsidRDefault="002634CB" w:rsidP="00B853B2">
      <w:pPr>
        <w:pStyle w:val="NoSpacing"/>
        <w:jc w:val="both"/>
        <w:rPr>
          <w:color w:val="000000" w:themeColor="text1"/>
          <w:sz w:val="20"/>
          <w:szCs w:val="20"/>
        </w:rPr>
      </w:pPr>
      <w:r w:rsidRPr="004A3E1A">
        <w:rPr>
          <w:color w:val="000000" w:themeColor="text1"/>
          <w:sz w:val="20"/>
          <w:szCs w:val="20"/>
        </w:rPr>
        <w:t>Crucially, e</w:t>
      </w:r>
      <w:r w:rsidR="00FF579A" w:rsidRPr="004A3E1A">
        <w:rPr>
          <w:color w:val="000000" w:themeColor="text1"/>
          <w:sz w:val="20"/>
          <w:szCs w:val="20"/>
        </w:rPr>
        <w:t xml:space="preserve">xporters also stand out </w:t>
      </w:r>
      <w:r w:rsidR="0049024F" w:rsidRPr="004A3E1A">
        <w:rPr>
          <w:color w:val="000000" w:themeColor="text1"/>
          <w:sz w:val="20"/>
          <w:szCs w:val="20"/>
        </w:rPr>
        <w:t>for the</w:t>
      </w:r>
      <w:r w:rsidR="0019065A" w:rsidRPr="004A3E1A">
        <w:rPr>
          <w:color w:val="000000" w:themeColor="text1"/>
          <w:sz w:val="20"/>
          <w:szCs w:val="20"/>
        </w:rPr>
        <w:t xml:space="preserve"> </w:t>
      </w:r>
      <w:r w:rsidR="00081D1C" w:rsidRPr="004A3E1A">
        <w:rPr>
          <w:color w:val="000000" w:themeColor="text1"/>
          <w:sz w:val="20"/>
          <w:szCs w:val="20"/>
        </w:rPr>
        <w:t xml:space="preserve">direct </w:t>
      </w:r>
      <w:r w:rsidR="0019065A" w:rsidRPr="004A3E1A">
        <w:rPr>
          <w:color w:val="000000" w:themeColor="text1"/>
          <w:sz w:val="20"/>
          <w:szCs w:val="20"/>
        </w:rPr>
        <w:t>role they</w:t>
      </w:r>
      <w:r w:rsidR="008C1190" w:rsidRPr="004A3E1A">
        <w:rPr>
          <w:color w:val="000000" w:themeColor="text1"/>
          <w:sz w:val="20"/>
          <w:szCs w:val="20"/>
        </w:rPr>
        <w:t xml:space="preserve"> </w:t>
      </w:r>
      <w:r w:rsidR="0019065A" w:rsidRPr="004A3E1A">
        <w:rPr>
          <w:color w:val="000000" w:themeColor="text1"/>
          <w:sz w:val="20"/>
          <w:szCs w:val="20"/>
        </w:rPr>
        <w:t xml:space="preserve">play in AMR, if one only considers the important contribution of </w:t>
      </w:r>
      <w:r w:rsidR="001A1DEB" w:rsidRPr="004A3E1A">
        <w:rPr>
          <w:color w:val="000000" w:themeColor="text1"/>
          <w:sz w:val="20"/>
          <w:szCs w:val="20"/>
        </w:rPr>
        <w:t xml:space="preserve">the </w:t>
      </w:r>
      <w:r w:rsidR="00A70D1A" w:rsidRPr="004A3E1A">
        <w:rPr>
          <w:color w:val="000000" w:themeColor="text1"/>
          <w:sz w:val="20"/>
          <w:szCs w:val="20"/>
        </w:rPr>
        <w:t>so-called</w:t>
      </w:r>
      <w:r w:rsidR="0019065A" w:rsidRPr="004A3E1A">
        <w:rPr>
          <w:color w:val="000000" w:themeColor="text1"/>
          <w:sz w:val="20"/>
          <w:szCs w:val="20"/>
        </w:rPr>
        <w:t xml:space="preserve"> </w:t>
      </w:r>
      <w:r w:rsidR="00A70D1A" w:rsidRPr="004A3E1A">
        <w:rPr>
          <w:color w:val="000000" w:themeColor="text1"/>
          <w:sz w:val="20"/>
          <w:szCs w:val="20"/>
        </w:rPr>
        <w:t>“</w:t>
      </w:r>
      <w:r w:rsidR="0019065A" w:rsidRPr="004A3E1A">
        <w:rPr>
          <w:color w:val="000000" w:themeColor="text1"/>
          <w:sz w:val="20"/>
          <w:szCs w:val="20"/>
        </w:rPr>
        <w:t>efflux pumps</w:t>
      </w:r>
      <w:r w:rsidR="00A70D1A" w:rsidRPr="004A3E1A">
        <w:rPr>
          <w:color w:val="000000" w:themeColor="text1"/>
          <w:sz w:val="20"/>
          <w:szCs w:val="20"/>
        </w:rPr>
        <w:t>”</w:t>
      </w:r>
      <w:r w:rsidR="0019065A" w:rsidRPr="004A3E1A">
        <w:rPr>
          <w:color w:val="000000" w:themeColor="text1"/>
          <w:sz w:val="20"/>
          <w:szCs w:val="20"/>
        </w:rPr>
        <w:t xml:space="preserve"> </w:t>
      </w:r>
      <w:r w:rsidR="00E052AD" w:rsidRPr="004A3E1A">
        <w:rPr>
          <w:color w:val="000000" w:themeColor="text1"/>
          <w:sz w:val="20"/>
          <w:szCs w:val="20"/>
        </w:rPr>
        <w:t>during</w:t>
      </w:r>
      <w:r w:rsidR="0019065A" w:rsidRPr="004A3E1A">
        <w:rPr>
          <w:color w:val="000000" w:themeColor="text1"/>
          <w:sz w:val="20"/>
          <w:szCs w:val="20"/>
        </w:rPr>
        <w:t xml:space="preserve"> resistance in pathogens </w:t>
      </w:r>
      <w:r w:rsidR="00581091"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{"citationItems":[{"id":"ITEM-1","itemData":{"DOI":"10.3389/fmicb.2016.01483","ISSN":"1664302X","PMID":"27708632","abstract":"Multidrug efflux pumps can be involved in bacterial resistance to antibiotics at different levels. Some efflux pumps are constitutively expressed at low levels and contribute to intrinsic resistance. In addition, their overexpression may allow higher levels of resistance. This overexpression can be transient, in the presence of an effector (phenotypic resistance), or constitutive when mutants in the regulatory elements of the expression of efflux pumps are selected (acquired resistance). Efflux pumps are present in all cells, from human to bacteria and are highly conserved, which indicates that they are ancient elements in the evolution of different organisms. Consequently, it has been suggested that, besides antibiotic resistance, bacterial multidrug efflux pumps would likely contribute to other relevant process of the microbial physiology. In the current article, we discuss some specific examples of the role that efflux pumps may have in the bacterial virulence of animals' and plants' pathogens, including the processes of intercellular communication. Based in these evidences, we propose that efflux pumps are at the crossroad between resistance and virulence of bacterial pathogens. Consequently, the comprehensive study of multidrug efflux pumps requires addressing these functions, which are of relevance for the bacterial-host interactions during infection.","author":[{"dropping-particle":"","family":"Alcalde-Rico","given":"Manuel","non-dropping-particle":"","parse-names":false,"suffix":""},{"dropping-particle":"","family":"Hernando-Amado","given":"Sara","non-dropping-particle":"","parse-names":false,"suffix":""},{"dropping-particle":"","family":"Blanco","given":"Paula","non-dropping-particle":"","parse-names":false,"suffix":""},{"dropping-particle":"","family":"Martínez","given":"José L.","non-dropping-particle":"","parse-names":false,"suffix":""}],"container-title":"Frontiers in Microbiology","id":"ITEM-1","issue":"SEP","issued":{"date-parts":[["2016"]]},"page":"1-14","title":"Multidrug efflux pumps at the crossroad between antibiotic resistance and bacterial virulence","type":"article-journal","volume":"7"},"uris":["http://www.mendeley.com/documents/?uuid=35309f6c-575d-44d3-890b-badb82450e73"]}],"mendeley":{"formattedCitation":"(23)","plainTextFormattedCitation":"(23)","previouslyFormattedCitation":"(23)"},"properties":{"noteIndex":0},"schema":"https://github.com/citation-style-language/schema/raw/master/csl-citation.json"}</w:instrText>
      </w:r>
      <w:r w:rsidR="00581091" w:rsidRPr="004A3E1A">
        <w:rPr>
          <w:color w:val="000000" w:themeColor="text1"/>
          <w:sz w:val="20"/>
          <w:szCs w:val="20"/>
        </w:rPr>
        <w:fldChar w:fldCharType="separate"/>
      </w:r>
      <w:r w:rsidR="00FB7CBB" w:rsidRPr="004A3E1A">
        <w:rPr>
          <w:noProof/>
          <w:color w:val="000000" w:themeColor="text1"/>
          <w:sz w:val="20"/>
          <w:szCs w:val="20"/>
        </w:rPr>
        <w:t>(23)</w:t>
      </w:r>
      <w:r w:rsidR="00581091" w:rsidRPr="004A3E1A">
        <w:rPr>
          <w:color w:val="000000" w:themeColor="text1"/>
          <w:sz w:val="20"/>
          <w:szCs w:val="20"/>
        </w:rPr>
        <w:fldChar w:fldCharType="end"/>
      </w:r>
      <w:r w:rsidR="0019065A" w:rsidRPr="004A3E1A">
        <w:rPr>
          <w:color w:val="000000" w:themeColor="text1"/>
          <w:sz w:val="20"/>
          <w:szCs w:val="20"/>
        </w:rPr>
        <w:t>.</w:t>
      </w:r>
      <w:r w:rsidR="00161485" w:rsidRPr="004A3E1A">
        <w:rPr>
          <w:color w:val="000000" w:themeColor="text1"/>
          <w:sz w:val="20"/>
          <w:szCs w:val="20"/>
        </w:rPr>
        <w:t xml:space="preserve"> While long hypothesised, it has now been established that </w:t>
      </w:r>
      <w:r w:rsidR="003D55D7" w:rsidRPr="004A3E1A">
        <w:rPr>
          <w:color w:val="000000" w:themeColor="text1"/>
          <w:sz w:val="20"/>
          <w:szCs w:val="20"/>
        </w:rPr>
        <w:t xml:space="preserve">AMR-linked exporters </w:t>
      </w:r>
      <w:r w:rsidR="006617AA" w:rsidRPr="004A3E1A">
        <w:rPr>
          <w:color w:val="000000" w:themeColor="text1"/>
          <w:sz w:val="20"/>
          <w:szCs w:val="20"/>
        </w:rPr>
        <w:t>can</w:t>
      </w:r>
      <w:r w:rsidR="00EA59BB" w:rsidRPr="004A3E1A">
        <w:rPr>
          <w:color w:val="000000" w:themeColor="text1"/>
          <w:sz w:val="20"/>
          <w:szCs w:val="20"/>
        </w:rPr>
        <w:t xml:space="preserve"> be</w:t>
      </w:r>
      <w:r w:rsidR="004C1A0D" w:rsidRPr="004A3E1A">
        <w:rPr>
          <w:color w:val="000000" w:themeColor="text1"/>
          <w:sz w:val="20"/>
          <w:szCs w:val="20"/>
        </w:rPr>
        <w:t xml:space="preserve"> phylogenetically related to exporters </w:t>
      </w:r>
      <w:r w:rsidR="005E0C36" w:rsidRPr="004A3E1A">
        <w:rPr>
          <w:color w:val="000000" w:themeColor="text1"/>
          <w:sz w:val="20"/>
          <w:szCs w:val="20"/>
        </w:rPr>
        <w:t>of</w:t>
      </w:r>
      <w:r w:rsidR="004C1A0D" w:rsidRPr="004A3E1A">
        <w:rPr>
          <w:color w:val="000000" w:themeColor="text1"/>
          <w:sz w:val="20"/>
          <w:szCs w:val="20"/>
        </w:rPr>
        <w:t xml:space="preserve"> antibiotic biosynthetic pathways, from which they have arisen </w:t>
      </w:r>
      <w:r w:rsidR="005E0C36" w:rsidRPr="004A3E1A">
        <w:rPr>
          <w:color w:val="000000" w:themeColor="text1"/>
          <w:sz w:val="20"/>
          <w:szCs w:val="20"/>
        </w:rPr>
        <w:t>through</w:t>
      </w:r>
      <w:r w:rsidR="00A42518" w:rsidRPr="004A3E1A">
        <w:rPr>
          <w:color w:val="000000" w:themeColor="text1"/>
          <w:sz w:val="20"/>
          <w:szCs w:val="20"/>
        </w:rPr>
        <w:t xml:space="preserve"> </w:t>
      </w:r>
      <w:r w:rsidR="006A3648" w:rsidRPr="004A3E1A">
        <w:rPr>
          <w:color w:val="000000" w:themeColor="text1"/>
          <w:sz w:val="20"/>
          <w:szCs w:val="20"/>
        </w:rPr>
        <w:t>horizontal gene transfer (</w:t>
      </w:r>
      <w:r w:rsidR="00A42518" w:rsidRPr="004A3E1A">
        <w:rPr>
          <w:color w:val="000000" w:themeColor="text1"/>
          <w:sz w:val="20"/>
          <w:szCs w:val="20"/>
        </w:rPr>
        <w:t>HGT</w:t>
      </w:r>
      <w:r w:rsidR="006A3648" w:rsidRPr="004A3E1A">
        <w:rPr>
          <w:color w:val="000000" w:themeColor="text1"/>
          <w:sz w:val="20"/>
          <w:szCs w:val="20"/>
        </w:rPr>
        <w:t>)</w:t>
      </w:r>
      <w:r w:rsidR="004C1A0D" w:rsidRPr="004A3E1A">
        <w:rPr>
          <w:color w:val="000000" w:themeColor="text1"/>
          <w:sz w:val="20"/>
          <w:szCs w:val="20"/>
        </w:rPr>
        <w:t xml:space="preserve"> events </w:t>
      </w:r>
      <w:r w:rsidR="006D4DB4"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{"citationItems":[{"id":"ITEM-1","itemData":{"DOI":"10.1038/ncomms15784","ISSN":"20411723","PMID":"28589945","abstract":"It has been hypothesized that some antibiotic resistance genes (ARGs) found in pathogenic bacteria derive from antibiotic-producing actinobacteria. Here we provide bioinformatic and experimental evidence supporting this hypothesis. We identify genes in proteobacteria, including some pathogens, that appear to be closely related to actinobacterial ARGs known to confer resistance against clinically important antibiotics. Furthermore, we identify two potential examples of recent horizontal transfer of actinobacterial ARGs to proteobacterial pathogens. Based on this bioinformatic evidence, we propose and experimentally test a 'carry-back' mechanism for the transfer, involving conjugative transfer of a carrier sequence from proteobacteria to actinobacteria, recombination of the carrier sequence with the actinobacterial ARG, followed by natural transformation of proteobacteria with the carrier-sandwiched ARG. Our results support the existence of ancient and, possibly, recent transfers of ARGs from antibiotic-producing actinobacteria to proteobacteria, and provide evidence for a defined mechanism.","author":[{"dropping-particle":"","family":"Jiang","given":"Xinglin","non-dropping-particle":"","parse-names":false,"suffix":""},{"dropping-particle":"","family":"Ellabaan","given":"Mostafa M.Hashim","non-dropping-particle":"","parse-names":false,"suffix":""},{"dropping-particle":"","family":"Charusanti","given":"Pep","non-dropping-particle":"","parse-names":false,"suffix":""},{"dropping-particle":"","family":"Munck","given":"Christian","non-dropping-particle":"","parse-names":false,"suffix":""},{"dropping-particle":"","family":"Blin","given":"Kai","non-dropping-particle":"","parse-names":false,"suffix":""},{"dropping-particle":"","family":"Tong","given":"Yaojun","non-dropping-particle":"","parse-names":false,"suffix":""},{"dropping-particle":"","family":"Weber","given":"Tilmann","non-dropping-particle":"","parse-names":false,"suffix":""},{"dropping-particle":"","family":"Sommer","given":"Morten O.A.","non-dropping-particle":"","parse-names":false,"suffix":""},{"dropping-particle":"","family":"Lee","given":"Sang Yup","non-dropping-particle":"","parse-names":false,"suffix":""}],"container-title":"Nature Communications","id":"ITEM-1","issued":{"date-parts":[["2017"]]},"page":"1-7","publisher":"Nature Publishing Group","title":"Dissemination of antibiotic resistance genes from antibiotic producers to pathogens","type":"article-journal","volume":"8"},"uris":["http://www.mendeley.com/documents/?uuid=ac80b19a-84d8-411a-b5b1-a2809b685933"]}],"mendeley":{"formattedCitation":"(24)","plainTextFormattedCitation":"(24)","previouslyFormattedCitation":"(24)"},"properties":{"noteIndex":0},"schema":"https://github.com/citation-style-language/schema/raw/master/csl-citation.json"}</w:instrText>
      </w:r>
      <w:r w:rsidR="006D4DB4" w:rsidRPr="004A3E1A">
        <w:rPr>
          <w:color w:val="000000" w:themeColor="text1"/>
          <w:sz w:val="20"/>
          <w:szCs w:val="20"/>
        </w:rPr>
        <w:fldChar w:fldCharType="separate"/>
      </w:r>
      <w:r w:rsidR="00FB7CBB" w:rsidRPr="004A3E1A">
        <w:rPr>
          <w:noProof/>
          <w:color w:val="000000" w:themeColor="text1"/>
          <w:sz w:val="20"/>
          <w:szCs w:val="20"/>
        </w:rPr>
        <w:t>(24)</w:t>
      </w:r>
      <w:r w:rsidR="006D4DB4" w:rsidRPr="004A3E1A">
        <w:rPr>
          <w:color w:val="000000" w:themeColor="text1"/>
          <w:sz w:val="20"/>
          <w:szCs w:val="20"/>
        </w:rPr>
        <w:fldChar w:fldCharType="end"/>
      </w:r>
      <w:r w:rsidR="004C1A0D" w:rsidRPr="004A3E1A">
        <w:rPr>
          <w:color w:val="000000" w:themeColor="text1"/>
          <w:sz w:val="20"/>
          <w:szCs w:val="20"/>
        </w:rPr>
        <w:t xml:space="preserve">. </w:t>
      </w:r>
      <w:r w:rsidR="00693025" w:rsidRPr="004A3E1A">
        <w:rPr>
          <w:color w:val="000000" w:themeColor="text1"/>
          <w:sz w:val="20"/>
          <w:szCs w:val="20"/>
        </w:rPr>
        <w:t>This discovery expands</w:t>
      </w:r>
      <w:r w:rsidR="00B23C64" w:rsidRPr="004A3E1A">
        <w:rPr>
          <w:color w:val="000000" w:themeColor="text1"/>
          <w:sz w:val="20"/>
          <w:szCs w:val="20"/>
        </w:rPr>
        <w:t xml:space="preserve"> to exporte</w:t>
      </w:r>
      <w:r w:rsidR="009A13CD" w:rsidRPr="004A3E1A">
        <w:rPr>
          <w:color w:val="000000" w:themeColor="text1"/>
          <w:sz w:val="20"/>
          <w:szCs w:val="20"/>
        </w:rPr>
        <w:t>r</w:t>
      </w:r>
      <w:r w:rsidR="00B23C64" w:rsidRPr="004A3E1A">
        <w:rPr>
          <w:color w:val="000000" w:themeColor="text1"/>
          <w:sz w:val="20"/>
          <w:szCs w:val="20"/>
        </w:rPr>
        <w:t>s</w:t>
      </w:r>
      <w:r w:rsidR="00693025" w:rsidRPr="004A3E1A">
        <w:rPr>
          <w:color w:val="000000" w:themeColor="text1"/>
          <w:sz w:val="20"/>
          <w:szCs w:val="20"/>
        </w:rPr>
        <w:t xml:space="preserve"> the arsenal of AMR factors that natural antibiotic producers may disseminate in the environment and ultimately source to human pathogens</w:t>
      </w:r>
      <w:r w:rsidR="00940CBF" w:rsidRPr="004A3E1A">
        <w:rPr>
          <w:color w:val="000000" w:themeColor="text1"/>
          <w:sz w:val="20"/>
          <w:szCs w:val="20"/>
        </w:rPr>
        <w:t xml:space="preserve"> </w:t>
      </w:r>
      <w:r w:rsidR="00940CBF"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{"citationItems":[{"id":"ITEM-1","itemData":{"DOI":"10.1111/j.1462-2920.2009.02125.x","ISBN":"1462-2920 (Electronic)\\r1462-2912 (Linking)","ISSN":"14622912","PMID":"20067498","abstract":"We present evidence for the coexistence and coevolution of antibiotic resistance and biosynthesis genes in soil bacteria. The distribution of the streptomycin (strA) and viomycin (vph) resistance genes was examined in Streptomyces isolates. strA and vph were found either within a biosynthetic gene cluster or independently. Streptomyces griseus strains possessing the streptomycin cluster formed part of a clonal complex. All S. griseus strains possessing solely strA belonged to two clades; both were closely related to the streptomycin producers. Other more distantly related S. griseus strains did not contain strA. S. griseus strains with only vph also formed two clades, but they were more distantly related to the producers and to one another. The expression of the strA gene was constitutive in a resistance-only strain whereas streptomycin producers showed peak strA expression in late log phase that correlates with the switch on of streptomycin biosynthesis. While there is evidence that antibiotics have diverse roles in nature, our data clearly support the coevolution of resistance in the presence of antibiotic biosynthetic capability within closely related soil dwelling bacteria. This reinforces the view that, for some antibiotics at least, the primary role is one of antibiosis during competition in soil for resources.","author":[{"dropping-particle":"","family":"Laskaris","given":"Paris","non-dropping-particle":"","parse-names":false,"suffix":""},{"dropping-particle":"","family":"Tolba","given":"Sahar","non-dropping-particle":"","parse-names":false,"suffix":""},{"dropping-particle":"","family":"Calvo-Bado","given":"Leo","non-dropping-particle":"","parse-names":false,"suffix":""},{"dropping-particle":"","family":"Wellington","given":"Liz","non-dropping-particle":"","parse-names":false,"suffix":""}],"container-title":"Environmental Microbiology","id":"ITEM-1","issue":"3","issued":{"date-parts":[["2010"]]},"page":"783-796","title":"Coevolution of antibiotic production and counter-resistance in soil bacteria","type":"article-journal","volume":"12"},"uris":["http://www.mendeley.com/documents/?uuid=49040b68-27d2-4e17-81c5-59f9d9645f07"]},{"id":"ITEM-2","itemData":{"DOI":"10.1038/ncomms15784","ISSN":"20411723","PMID":"28589945","abstract":"It has been hypothesized that some antibiotic resistance genes (ARGs) found in pathogenic bacteria derive from antibiotic-producing actinobacteria. Here we provide bioinformatic and experimental evidence supporting this hypothesis. We identify genes in proteobacteria, including some pathogens, that appear to be closely related to actinobacterial ARGs known to confer resistance against clinically important antibiotics. Furthermore, we identify two potential examples of recent horizontal transfer of actinobacterial ARGs to proteobacterial pathogens. Based on this bioinformatic evidence, we propose and experimentally test a 'carry-back' mechanism for the transfer, involving conjugative transfer of a carrier sequence from proteobacteria to actinobacteria, recombination of the carrier sequence with the actinobacterial ARG, followed by natural transformation of proteobacteria with the carrier-sandwiched ARG. Our results support the existence of ancient and, possibly, recent transfers of ARGs from antibiotic-producing actinobacteria to proteobacteria, and provide evidence for a defined mechanism.","author":[{"dropping-particle":"","family":"Jiang","given":"Xinglin","non-dropping-particle":"","parse-names":false,"suffix":""},{"dropping-particle":"","family":"Ellabaan","given":"Mostafa M.Hashim","non-dropping-particle":"","parse-names":false,"suffix":""},{"dropping-particle":"","family":"Charusanti","given":"Pep","non-dropping-particle":"","parse-names":false,"suffix":""},{"dropping-particle":"","family":"Munck","given":"Christian","non-dropping-particle":"","parse-names":false,"suffix":""},{"dropping-particle":"","family":"Blin","given":"Kai","non-dropping-particle":"","parse-names":false,"suffix":""},{"dropping-particle":"","family":"Tong","given":"Yaojun","non-dropping-particle":"","parse-names":false,"suffix":""},{"dropping-particle":"","family":"Weber","given":"Tilmann","non-dropping-particle":"","parse-names":false,"suffix":""},{"dropping-particle":"","family":"Sommer","given":"Morten O.A.","non-dropping-particle":"","parse-names":false,"suffix":""},{"dropping-particle":"","family":"Lee","given":"Sang Yup","non-dropping-particle":"","parse-names":false,"suffix":""}],"container-title":"Nature Communications","id":"ITEM-2","issued":{"date-parts":[["2017"]]},"page":"1-7","publisher":"Nature Publishing Group","title":"Dissemination of antibiotic resistance genes from antibiotic producers to pathogens","type":"article-journal","volume":"8"},"uris":["http://www.mendeley.com/documents/?uuid=ac80b19a-84d8-411a-b5b1-a2809b685933"]}],"mendeley":{"formattedCitation":"(24,25)","plainTextFormattedCitation":"(24,25)","previouslyFormattedCitation":"(24,25)"},"properties":{"noteIndex":0},"schema":"https://github.com/citation-style-language/schema/raw/master/csl-citation.json"}</w:instrText>
      </w:r>
      <w:r w:rsidR="00940CBF" w:rsidRPr="004A3E1A">
        <w:rPr>
          <w:color w:val="000000" w:themeColor="text1"/>
          <w:sz w:val="20"/>
          <w:szCs w:val="20"/>
        </w:rPr>
        <w:fldChar w:fldCharType="separate"/>
      </w:r>
      <w:r w:rsidR="00FB7CBB" w:rsidRPr="004A3E1A">
        <w:rPr>
          <w:noProof/>
          <w:color w:val="000000" w:themeColor="text1"/>
          <w:sz w:val="20"/>
          <w:szCs w:val="20"/>
        </w:rPr>
        <w:t>(24,25)</w:t>
      </w:r>
      <w:r w:rsidR="00940CBF" w:rsidRPr="004A3E1A">
        <w:rPr>
          <w:color w:val="000000" w:themeColor="text1"/>
          <w:sz w:val="20"/>
          <w:szCs w:val="20"/>
        </w:rPr>
        <w:fldChar w:fldCharType="end"/>
      </w:r>
      <w:r w:rsidR="00693025" w:rsidRPr="004A3E1A">
        <w:rPr>
          <w:color w:val="000000" w:themeColor="text1"/>
          <w:sz w:val="20"/>
          <w:szCs w:val="20"/>
        </w:rPr>
        <w:t>.</w:t>
      </w:r>
      <w:r w:rsidR="00B52B9D" w:rsidRPr="004A3E1A">
        <w:rPr>
          <w:color w:val="000000" w:themeColor="text1"/>
          <w:sz w:val="20"/>
          <w:szCs w:val="20"/>
        </w:rPr>
        <w:t xml:space="preserve"> W</w:t>
      </w:r>
      <w:r w:rsidR="005D4CCB" w:rsidRPr="004A3E1A">
        <w:rPr>
          <w:color w:val="000000" w:themeColor="text1"/>
          <w:sz w:val="20"/>
          <w:szCs w:val="20"/>
        </w:rPr>
        <w:t>hen</w:t>
      </w:r>
      <w:r w:rsidR="00F34FB2" w:rsidRPr="004A3E1A">
        <w:rPr>
          <w:color w:val="000000" w:themeColor="text1"/>
          <w:sz w:val="20"/>
          <w:szCs w:val="20"/>
        </w:rPr>
        <w:t xml:space="preserve"> t</w:t>
      </w:r>
      <w:r w:rsidR="005D4CCB" w:rsidRPr="004A3E1A">
        <w:rPr>
          <w:color w:val="000000" w:themeColor="text1"/>
          <w:sz w:val="20"/>
          <w:szCs w:val="20"/>
        </w:rPr>
        <w:t>he above</w:t>
      </w:r>
      <w:r w:rsidR="009C0106" w:rsidRPr="004A3E1A">
        <w:rPr>
          <w:color w:val="000000" w:themeColor="text1"/>
          <w:sz w:val="20"/>
          <w:szCs w:val="20"/>
        </w:rPr>
        <w:t xml:space="preserve"> observation</w:t>
      </w:r>
      <w:r w:rsidR="00693025" w:rsidRPr="004A3E1A">
        <w:rPr>
          <w:color w:val="000000" w:themeColor="text1"/>
          <w:sz w:val="20"/>
          <w:szCs w:val="20"/>
        </w:rPr>
        <w:t>s</w:t>
      </w:r>
      <w:r w:rsidR="009C0106" w:rsidRPr="004A3E1A">
        <w:rPr>
          <w:color w:val="000000" w:themeColor="text1"/>
          <w:sz w:val="20"/>
          <w:szCs w:val="20"/>
        </w:rPr>
        <w:t xml:space="preserve"> </w:t>
      </w:r>
      <w:r w:rsidR="005D4CCB" w:rsidRPr="004A3E1A">
        <w:rPr>
          <w:color w:val="000000" w:themeColor="text1"/>
          <w:sz w:val="20"/>
          <w:szCs w:val="20"/>
        </w:rPr>
        <w:t xml:space="preserve">are taken together, </w:t>
      </w:r>
      <w:r w:rsidR="004D0BA2" w:rsidRPr="004A3E1A">
        <w:rPr>
          <w:color w:val="000000" w:themeColor="text1"/>
          <w:sz w:val="20"/>
          <w:szCs w:val="20"/>
        </w:rPr>
        <w:t xml:space="preserve">it </w:t>
      </w:r>
      <w:r w:rsidR="00E1231C" w:rsidRPr="004A3E1A">
        <w:rPr>
          <w:color w:val="000000" w:themeColor="text1"/>
          <w:sz w:val="20"/>
          <w:szCs w:val="20"/>
        </w:rPr>
        <w:t xml:space="preserve">becomes </w:t>
      </w:r>
      <w:r w:rsidR="004D0BA2" w:rsidRPr="004A3E1A">
        <w:rPr>
          <w:color w:val="000000" w:themeColor="text1"/>
          <w:sz w:val="20"/>
          <w:szCs w:val="20"/>
        </w:rPr>
        <w:t xml:space="preserve">paramount that we understand </w:t>
      </w:r>
      <w:r w:rsidR="00F61E0F" w:rsidRPr="004A3E1A">
        <w:rPr>
          <w:color w:val="000000" w:themeColor="text1"/>
          <w:sz w:val="20"/>
          <w:szCs w:val="20"/>
        </w:rPr>
        <w:t xml:space="preserve">how the function of different exporters is integrated within the wider process of antibiotic production, </w:t>
      </w:r>
      <w:r w:rsidR="009F078F" w:rsidRPr="004A3E1A">
        <w:rPr>
          <w:color w:val="000000" w:themeColor="text1"/>
          <w:sz w:val="20"/>
          <w:szCs w:val="20"/>
        </w:rPr>
        <w:t>so that we can exploit its potential in antibiot</w:t>
      </w:r>
      <w:r w:rsidR="009A13CD" w:rsidRPr="004A3E1A">
        <w:rPr>
          <w:color w:val="000000" w:themeColor="text1"/>
          <w:sz w:val="20"/>
          <w:szCs w:val="20"/>
        </w:rPr>
        <w:t>ic manufacturing</w:t>
      </w:r>
      <w:r w:rsidR="009F078F" w:rsidRPr="004A3E1A">
        <w:rPr>
          <w:color w:val="000000" w:themeColor="text1"/>
          <w:sz w:val="20"/>
          <w:szCs w:val="20"/>
        </w:rPr>
        <w:t xml:space="preserve"> </w:t>
      </w:r>
      <w:r w:rsidR="00935C4D" w:rsidRPr="004A3E1A">
        <w:rPr>
          <w:color w:val="000000" w:themeColor="text1"/>
          <w:sz w:val="20"/>
          <w:szCs w:val="20"/>
        </w:rPr>
        <w:t>and</w:t>
      </w:r>
      <w:r w:rsidR="009F078F" w:rsidRPr="004A3E1A">
        <w:rPr>
          <w:color w:val="000000" w:themeColor="text1"/>
          <w:sz w:val="20"/>
          <w:szCs w:val="20"/>
        </w:rPr>
        <w:t xml:space="preserve"> evaluate its risk for AMR dissemination.</w:t>
      </w:r>
      <w:r w:rsidR="00327AFE" w:rsidRPr="004A3E1A">
        <w:rPr>
          <w:color w:val="000000" w:themeColor="text1"/>
          <w:sz w:val="20"/>
          <w:szCs w:val="20"/>
        </w:rPr>
        <w:t xml:space="preserve"> </w:t>
      </w:r>
    </w:p>
    <w:p w14:paraId="537F83FB" w14:textId="77777777" w:rsidR="00B52B9D" w:rsidRPr="004A3E1A" w:rsidRDefault="00B52B9D" w:rsidP="00B853B2">
      <w:pPr>
        <w:pStyle w:val="NoSpacing"/>
        <w:jc w:val="both"/>
        <w:rPr>
          <w:color w:val="000000" w:themeColor="text1"/>
          <w:sz w:val="20"/>
          <w:szCs w:val="20"/>
        </w:rPr>
      </w:pPr>
    </w:p>
    <w:p w14:paraId="72D8E96D" w14:textId="4FACBBEC" w:rsidR="00642E87" w:rsidRPr="004A3E1A" w:rsidRDefault="00B853B2" w:rsidP="00B853B2">
      <w:pPr>
        <w:pStyle w:val="NoSpacing"/>
        <w:jc w:val="both"/>
        <w:rPr>
          <w:color w:val="000000" w:themeColor="text1"/>
          <w:sz w:val="20"/>
          <w:szCs w:val="20"/>
        </w:rPr>
      </w:pPr>
      <w:r w:rsidRPr="004A3E1A">
        <w:rPr>
          <w:color w:val="000000" w:themeColor="text1"/>
          <w:sz w:val="20"/>
          <w:szCs w:val="20"/>
        </w:rPr>
        <w:t xml:space="preserve">Previous reviews by others have captured important aspects of </w:t>
      </w:r>
      <w:r w:rsidR="003F2CAA" w:rsidRPr="004A3E1A">
        <w:rPr>
          <w:color w:val="000000" w:themeColor="text1"/>
          <w:sz w:val="20"/>
          <w:szCs w:val="20"/>
        </w:rPr>
        <w:t>antibiotic export</w:t>
      </w:r>
      <w:r w:rsidRPr="004A3E1A">
        <w:rPr>
          <w:color w:val="000000" w:themeColor="text1"/>
          <w:sz w:val="20"/>
          <w:szCs w:val="20"/>
        </w:rPr>
        <w:t xml:space="preserve">, with some works focussing </w:t>
      </w:r>
      <w:r w:rsidR="00B474C9" w:rsidRPr="004A3E1A">
        <w:rPr>
          <w:color w:val="000000" w:themeColor="text1"/>
          <w:sz w:val="20"/>
          <w:szCs w:val="20"/>
        </w:rPr>
        <w:t>exclusively</w:t>
      </w:r>
      <w:r w:rsidR="00AB6F81" w:rsidRPr="004A3E1A">
        <w:rPr>
          <w:color w:val="000000" w:themeColor="text1"/>
          <w:sz w:val="20"/>
          <w:szCs w:val="20"/>
        </w:rPr>
        <w:t xml:space="preserve"> </w:t>
      </w:r>
      <w:r w:rsidRPr="004A3E1A">
        <w:rPr>
          <w:color w:val="000000" w:themeColor="text1"/>
          <w:sz w:val="20"/>
          <w:szCs w:val="20"/>
        </w:rPr>
        <w:t xml:space="preserve">on bacterial </w:t>
      </w:r>
      <w:r w:rsidR="00C66CE5" w:rsidRPr="004A3E1A">
        <w:rPr>
          <w:color w:val="000000" w:themeColor="text1"/>
          <w:sz w:val="20"/>
          <w:szCs w:val="20"/>
        </w:rPr>
        <w:t>ABC</w:t>
      </w:r>
      <w:r w:rsidR="00242BBD" w:rsidRPr="004A3E1A">
        <w:rPr>
          <w:color w:val="000000" w:themeColor="text1"/>
          <w:sz w:val="20"/>
          <w:szCs w:val="20"/>
        </w:rPr>
        <w:t xml:space="preserve"> </w:t>
      </w:r>
      <w:r w:rsidRPr="004A3E1A">
        <w:rPr>
          <w:color w:val="000000" w:themeColor="text1"/>
          <w:sz w:val="20"/>
          <w:szCs w:val="20"/>
        </w:rPr>
        <w:t>exporters</w:t>
      </w:r>
      <w:r w:rsidR="00E50326" w:rsidRPr="004A3E1A">
        <w:rPr>
          <w:color w:val="000000" w:themeColor="text1"/>
          <w:sz w:val="20"/>
          <w:szCs w:val="20"/>
        </w:rPr>
        <w:t xml:space="preserve"> </w:t>
      </w:r>
      <w:r w:rsidR="00AB6F81"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{"citationItems":[{"id":"ITEM-1","itemData":{"DOI":"10.1016/S0923-2508(01)01205-0","ISBN":"0923-2508","ISSN":"09232508","PMID":"11421281","abstract":"Knowledge about biosynthetic gene clusters from antibiotic-producing actinomycetes is continuously increasing and the presence of an ABC transporter system is a fairly general phenomenon in most of these clusters. These transporters are involved in the secretion of the antibiotic through the cell membrane and also contribute to self resistance to the produced antibiotic. © 2001 Éditions scientifiques et médicales Elsevier SAS.","author":[{"dropping-particle":"","family":"Méndez","given":"Carmen","non-dropping-particle":"","parse-names":false,"suffix":""},{"dropping-particle":"","family":"Salas","given":"José A.","non-dropping-particle":"","parse-names":false,"suffix":""}],"container-title":"Research in Microbiology","id":"ITEM-1","issue":"3-4","issued":{"date-parts":[["2001"]]},"page":"341-350","title":"The role of ABC transporters in antibiotic-producing organisms: Drug secretion and resistance mechanisms","type":"article-journal","volume":"152"},"uris":["http://www.mendeley.com/documents/?uuid=0c15d703-4af6-461b-81a4-ca81dee77604"]},{"id":"ITEM-2","itemData":{"DOI":"10.1111/mmi.12078","ISBN":"8921807462","ISSN":"0950382X","PMID":"23106164","abstract":"Antimicrobial peptides (AMPs) are a group of antibiotics that mainly target the cell wall of Gram-positive bacteria. Resistance is achieved by a variety of mechanisms including target alterations, changes in the cell's surface charge, expression of immunity peptides or by dedicated ABC-transporters. The latter often provide the greatest level of protection. Apart from resistance, ABC-transporters are also required for the export of peptides during biosynthesis. In this review the different AMP transporters identified to date in Firmicutes bacteria were classified into five distinct groups based on their domain architecture, two groups with a role in biosynthesis, and three involved in resistance. Comparison of the available information for each group regarding function, transport mechanism and gene regulation revealed distinguishing characteristics as well as common traits. For example, a strong correlation between transporter group and mode of gene regulation was observed, with three different types of two-component systems as well as XRE-family transcriptional regulators commonly associated with individual transporter groups. Furthermore, the presented summary of the state-of-the-art on AMP transport in Firmicutes bacteria, discussed in the context of transporter phylogeny, provides insights into the mechanisms of substrate translocation and how this may result in resistance against compounds that bind extracellular targets.","author":[{"dropping-particle":"","family":"Gebhard","given":"Susanne","non-dropping-particle":"","parse-names":false,"suffix":""}],"container-title":"Molecular Microbiology","id":"ITEM-2","issue":"6","issued":{"date-parts":[["2012"]]},"page":"1295-1317","title":"ABC transporters of antimicrobial peptides in Firmicutes bacteria - phylogeny, function and regulation","type":"article-journal","volume":"86"},"uris":["http://www.mendeley.com/documents/?uuid=2a0ad673-9369-4463-a7f4-7e8589a1ae6b"]}],"mendeley":{"formattedCitation":"(26,27)","plainTextFormattedCitation":"(26,27)","previouslyFormattedCitation":"(26,27)"},"properties":{"noteIndex":0},"schema":"https://github.com/citation-style-language/schema/raw/master/csl-citation.json"}</w:instrText>
      </w:r>
      <w:r w:rsidR="00AB6F81" w:rsidRPr="004A3E1A">
        <w:rPr>
          <w:color w:val="000000" w:themeColor="text1"/>
          <w:sz w:val="20"/>
          <w:szCs w:val="20"/>
        </w:rPr>
        <w:fldChar w:fldCharType="separate"/>
      </w:r>
      <w:r w:rsidR="00FB7CBB" w:rsidRPr="004A3E1A">
        <w:rPr>
          <w:noProof/>
          <w:color w:val="000000" w:themeColor="text1"/>
          <w:sz w:val="20"/>
          <w:szCs w:val="20"/>
        </w:rPr>
        <w:t>(26,27)</w:t>
      </w:r>
      <w:r w:rsidR="00AB6F81" w:rsidRPr="004A3E1A">
        <w:rPr>
          <w:color w:val="000000" w:themeColor="text1"/>
          <w:sz w:val="20"/>
          <w:szCs w:val="20"/>
        </w:rPr>
        <w:fldChar w:fldCharType="end"/>
      </w:r>
      <w:r w:rsidRPr="004A3E1A">
        <w:rPr>
          <w:color w:val="000000" w:themeColor="text1"/>
          <w:sz w:val="20"/>
          <w:szCs w:val="20"/>
        </w:rPr>
        <w:t xml:space="preserve">, </w:t>
      </w:r>
      <w:r w:rsidR="00C66CE5" w:rsidRPr="004A3E1A">
        <w:rPr>
          <w:color w:val="000000" w:themeColor="text1"/>
          <w:sz w:val="20"/>
          <w:szCs w:val="20"/>
        </w:rPr>
        <w:t>other</w:t>
      </w:r>
      <w:r w:rsidR="005726FC" w:rsidRPr="004A3E1A">
        <w:rPr>
          <w:color w:val="000000" w:themeColor="text1"/>
          <w:sz w:val="20"/>
          <w:szCs w:val="20"/>
        </w:rPr>
        <w:t xml:space="preserve"> work</w:t>
      </w:r>
      <w:r w:rsidR="00310386" w:rsidRPr="004A3E1A">
        <w:rPr>
          <w:color w:val="000000" w:themeColor="text1"/>
          <w:sz w:val="20"/>
          <w:szCs w:val="20"/>
        </w:rPr>
        <w:t>s</w:t>
      </w:r>
      <w:r w:rsidR="00C66CE5" w:rsidRPr="004A3E1A">
        <w:rPr>
          <w:color w:val="000000" w:themeColor="text1"/>
          <w:sz w:val="20"/>
          <w:szCs w:val="20"/>
        </w:rPr>
        <w:t xml:space="preserve"> </w:t>
      </w:r>
      <w:r w:rsidR="00E10430" w:rsidRPr="004A3E1A">
        <w:rPr>
          <w:color w:val="000000" w:themeColor="text1"/>
          <w:sz w:val="20"/>
          <w:szCs w:val="20"/>
        </w:rPr>
        <w:t>touching on</w:t>
      </w:r>
      <w:r w:rsidR="00802F65" w:rsidRPr="004A3E1A">
        <w:rPr>
          <w:color w:val="000000" w:themeColor="text1"/>
          <w:sz w:val="20"/>
          <w:szCs w:val="20"/>
        </w:rPr>
        <w:t xml:space="preserve"> export </w:t>
      </w:r>
      <w:r w:rsidR="00E10430" w:rsidRPr="004A3E1A">
        <w:rPr>
          <w:color w:val="000000" w:themeColor="text1"/>
          <w:sz w:val="20"/>
          <w:szCs w:val="20"/>
        </w:rPr>
        <w:t xml:space="preserve">while discussing </w:t>
      </w:r>
      <w:r w:rsidR="009C6522" w:rsidRPr="004A3E1A">
        <w:rPr>
          <w:color w:val="000000" w:themeColor="text1"/>
          <w:sz w:val="20"/>
          <w:szCs w:val="20"/>
        </w:rPr>
        <w:t xml:space="preserve">self-immunity  in producers </w:t>
      </w:r>
      <w:r w:rsidR="009C6522"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{"citationItems":[{"id":"ITEM-1","itemData":{"DOI":"10.1111/mmi.12689","ISBN":"1365-2958 (Electronic)\\r0950-382X (Linking)","ISSN":"13652958","PMID":"24964724","abstract":"Antibiotic‐producing bacteria encode antibiotic resistance genes that protect them from the biologically active molecules that they produce. The expression of these genes needs to occur in a timely manner: either in advance of or concomitantly with biosynthesis. It appears that there have been at least two general solutions to this problem. In many cases, the expression of resistance genes is tightly linked to that of antibiotic biosynthetic genes. In others, the resistance genes can be induced by their cognate antibiotics or by intermediate molecules from their biosynthetic pathways. The regulatory mechanisms that couple resistance to antibiotic biosynthesis are mechanistically diverse and potentially relevant to the origins of clinical antibiotic resistance.","author":[{"dropping-particle":"","family":"Mak","given":"Stefanie","non-dropping-particle":"","parse-names":false,"suffix":""},{"dropping-particle":"","family":"Xu","given":"Ye","non-dropping-particle":"","parse-names":false,"suffix":""},{"dropping-particle":"","family":"Nodwell","given":"Justin R.","non-dropping-particle":"","parse-names":false,"suffix":""}],"container-title":"Molecular Microbiology","id":"ITEM-1","issue":"3","issued":{"date-parts":[["2014"]]},"page":"391-402","title":"The expression of antibiotic resistance genes in antibiotic-producing bacteria","type":"article-journal","volume":"93"},"uris":["http://www.mendeley.com/documents/?uuid=67a6bb50-a208-4c50-a2f4-18dd4f17fd64"]}],"mendeley":{"formattedCitation":"(28)","plainTextFormattedCitation":"(28)","previouslyFormattedCitation":"(28)"},"properties":{"noteIndex":0},"schema":"https://github.com/citation-style-language/schema/raw/master/csl-citation.json"}</w:instrText>
      </w:r>
      <w:r w:rsidR="009C6522" w:rsidRPr="004A3E1A">
        <w:rPr>
          <w:color w:val="000000" w:themeColor="text1"/>
          <w:sz w:val="20"/>
          <w:szCs w:val="20"/>
        </w:rPr>
        <w:fldChar w:fldCharType="separate"/>
      </w:r>
      <w:r w:rsidR="00FB7CBB" w:rsidRPr="004A3E1A">
        <w:rPr>
          <w:noProof/>
          <w:color w:val="000000" w:themeColor="text1"/>
          <w:sz w:val="20"/>
          <w:szCs w:val="20"/>
        </w:rPr>
        <w:t>(28)</w:t>
      </w:r>
      <w:r w:rsidR="009C6522" w:rsidRPr="004A3E1A">
        <w:rPr>
          <w:color w:val="000000" w:themeColor="text1"/>
          <w:sz w:val="20"/>
          <w:szCs w:val="20"/>
        </w:rPr>
        <w:fldChar w:fldCharType="end"/>
      </w:r>
      <w:r w:rsidR="009C6522" w:rsidRPr="004A3E1A">
        <w:rPr>
          <w:color w:val="000000" w:themeColor="text1"/>
          <w:sz w:val="20"/>
          <w:szCs w:val="20"/>
        </w:rPr>
        <w:t xml:space="preserve"> </w:t>
      </w:r>
      <w:r w:rsidR="006B2634" w:rsidRPr="004A3E1A">
        <w:rPr>
          <w:color w:val="000000" w:themeColor="text1"/>
          <w:sz w:val="20"/>
          <w:szCs w:val="20"/>
        </w:rPr>
        <w:t xml:space="preserve">or </w:t>
      </w:r>
      <w:r w:rsidR="008D3AE9" w:rsidRPr="004A3E1A">
        <w:rPr>
          <w:color w:val="000000" w:themeColor="text1"/>
          <w:sz w:val="20"/>
          <w:szCs w:val="20"/>
        </w:rPr>
        <w:t>the overall biology</w:t>
      </w:r>
      <w:r w:rsidR="009C6522" w:rsidRPr="004A3E1A">
        <w:rPr>
          <w:color w:val="000000" w:themeColor="text1"/>
          <w:sz w:val="20"/>
          <w:szCs w:val="20"/>
        </w:rPr>
        <w:t xml:space="preserve"> of</w:t>
      </w:r>
      <w:r w:rsidR="00802F65" w:rsidRPr="004A3E1A">
        <w:rPr>
          <w:color w:val="000000" w:themeColor="text1"/>
          <w:sz w:val="20"/>
          <w:szCs w:val="20"/>
        </w:rPr>
        <w:t xml:space="preserve"> specific antibiotic classes </w:t>
      </w:r>
      <w:r w:rsidR="00802F65"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{"citationItems":[{"id":"ITEM-1","itemData":{"DOI":"10.1039/b516237h","ISBN":"1460-4752","ISSN":"0265-0568","PMID":"17653356","abstract":"Microcins are gene-encoded antibacterial peptides, with molecular masses below 10 kDa, produced by enterobacteria. They are secreted under conditions of nutrient depletion and exert potent antibacterial activity against closely related species. Typical gene clusters encoding the microcin precursor, the self-immunity factor, the secretion proteins and frequently the post-translational modification enzymes are located either on plasmids or on the chromosome. In contrast to most of the antibiotics of microbial origin, which are non-ribosomally synthesized by multimodular enzymes termed peptide synthetases, microcins are ribosomally synthesized as precursors, which are further modified enzymatically. They form a restricted class of potent antibacterial peptides. Fourteen microcins have been reported so far, among which only seven have been isolated and characterized. Despite the low number of known representatives, microcins exhibit a diversity of structures and antibacterial mechanisms. This review provides an updated overview of microcin structures, antibacterial activities, genetic systems and biosyntheses, as well as of their mechanisms of action.","author":[{"dropping-particle":"","family":"Duquesne","given":"Sophie","non-dropping-particle":"","parse-names":false,"suffix":""},{"dropping-particle":"","family":"Destoumieux-Garzón","given":"Delphine","non-dropping-particle":"","parse-names":false,"suffix":""}],"container-title":"Natural product reports","id":"ITEM-1","issued":{"date-parts":[["2007"]]},"page":"75005","title":"Microcins, gene-encoded antibacterial peptides from enterobacteria","type":"article-journal","volume":"24"},"uris":["http://www.mendeley.com/documents/?uuid=c025dd58-8d66-402e-a49f-d856c4be4c8e"]},{"id":"ITEM-2","itemData":{"DOI":"10.1039/C2NP20085F","ISBN":"1460-4752 (Electronic) 0265-0568 (Linking)","ISSN":"0265-0568","PMID":"23165928","abstract":"This review presents recommended nomenclature for the biosynthesis of ribosomally synthesized and post-translationally modified peptides (RiPPs), a rapidly growing class of natural products. The current knowledge regarding the biosynthesis of the &gt;20 distinct compound classes is also reviewed, and commonalities are discussed.","author":[{"dropping-particle":"","family":"Arnison","given":"Paul G.","non-dropping-particle":"","parse-names":false,"suffix":""},{"dropping-particle":"","family":"Bibb","given":"Mervyn J.","non-dropping-particle":"","parse-names":false,"suffix":""},{"dropping-particle":"","family":"Bierbaum","given":"Gabriele","non-dropping-particle":"","parse-names":false,"suffix":""},{"dropping-particle":"","family":"Bowers","given":"Albert A.","non-dropping-particle":"","parse-names":false,"suffix":""},{"dropping-particle":"","family":"Bugni","given":"Tim S.","non-dropping-particle":"","parse-names":false,"suffix":""},{"dropping-particle":"","family":"Bulaj","given":"Grzegorz","non-dropping-particle":"","parse-names":false,"suffix":""},{"dropping-particle":"","family":"Camarero","given":"Julio A.","non-dropping-particle":"","parse-names":false,"suffix":""},{"dropping-particle":"","family":"Campopiano","given":"Dominic J.","non-dropping-particle":"","parse-names":false,"suffix":""},{"dropping-particle":"","family":"Challis","given":"Gregory L.","non-dropping-particle":"","parse-names":false,"suffix":""},{"dropping-particle":"","family":"Clardy","given":"Jon","non-dropping-particle":"","parse-names":false,"suffix":""},{"dropping-particle":"","family":"Cotter","given":"Paul D.","non-dropping-particle":"","parse-names":false,"suffix":""},{"dropping-particle":"","family":"Craik","given":"David J.","non-dropping-particle":"","parse-names":false,"suffix":""},{"dropping-particle":"","family":"Dawson","given":"Michael","non-dropping-particle":"","parse-names":false,"suffix":""},{"dropping-particle":"","family":"Dittmann","given":"Elke","non-dropping-particle":"","parse-names":false,"suffix":""},{"dropping-particle":"","family":"Donadio","given":"Stefano","non-dropping-particle":"","parse-names":false,"suffix":""},{"dropping-particle":"","family":"Dorrestein","given":"Pieter C.","non-dropping-particle":"","parse-names":false,"suffix":""},{"dropping-particle":"","family":"Entian","given":"Karl-Dieter","non-dropping-particle":"","parse-names":false,"suffix":""},{"dropping-particle":"","family":"Fischbach","given":"Michael A.","non-dropping-particle":"","parse-names":false,"suffix":""},{"dropping-particle":"","family":"Garavelli","given":"John S.","non-dropping-particle":"","parse-names":false,"suffix":""},{"dropping-particle":"","family":"Göransson","given":"Ulf","non-dropping-particle":"","parse-names":false,"suffix":""},{"dropping-particle":"","family":"Gruber","given":"Christian W.","non-dropping-particle":"","parse-names":false,"suffix":""},{"dropping-particle":"","family":"Haft","given":"Daniel H.","non-dropping-particle":"","parse-names":false,"suffix":""},{"dropping-particle":"","family":"Hemscheidt","given":"Thomas K.","non-dropping-particle":"","parse-names":false,"suffix":""},{"dropping-particle":"","family":"Hertweck","given":"Christian","non-dropping-particle":"","parse-names":false,"suffix":""},{"dropping-particle":"","family":"Hill","given":"Colin","non-dropping-particle":"","parse-names":false,"suffix":""},{"dropping-particle":"","family":"Horswill","given":"Alexander R.","non-dropping-particle":"","parse-names":false,"suffix":""},{"dropping-particle":"","family":"Jaspars","given":"Marcel","non-dropping-particle":"","parse-names":false,"suffix":""},{"dropping-particle":"","family":"Kelly","given":"Wendy L.","non-dropping-particle":"","parse-names":false,"suffix":""},{"dropping-particle":"","family":"Klinman","given":"Judith P.","non-dropping-particle":"","parse-names":false,"suffix":""},{"dropping-particle":"","family":"Kuipers","given":"Oscar P.","non-dropping-particle":"","parse-names":false,"suffix":""},{"dropping-particle":"","family":"Link","given":"A. James","non-dropping-particle":"","parse-names":false,"suffix":""},{"dropping-particle":"","family":"Liu","given":"Wen","non-dropping-particle":"","parse-names":false,"suffix":""},{"dropping-particle":"","family":"Marahiel","given":"Mohamed A.","non-dropping-particle":"","parse-names":false,"suffix":""},{"dropping-particle":"","family":"Mitchell","given":"Douglas A.","non-dropping-particle":"","parse-names":false,"suffix":""},{"dropping-particle":"","family":"Moll","given":"Gert N.","non-dropping-particle":"","parse-names":false,"suffix":""},{"dropping-particle":"","family":"Moore","given":"Bradley S.","non-dropping-particle":"","parse-names":false,"suffix":""},{"dropping-particle":"","family":"Müller","given":"Rolf","non-dropping-particle":"","parse-names":false,"suffix":""},{"dropping-particle":"","family":"Nair","given":"Satish K.","non-dropping-particle":"","parse-names":false,"suffix":""},{"dropping-particle":"","family":"Nes","given":"Ingolf F.","non-dropping-particle":"","parse-names":false,"suffix":""},{"dropping-particle":"","family":"Norris","given":"Gillian E.","non-dropping-particle":"","parse-names":false,"suffix":""},{"dropping-particle":"","family":"Olivera","given":"Baldomero M.","non-dropping-particle":"","parse-names":false,"suffix":""},{"dropping-particle":"","family":"Onaka","given":"Hiroyasu","non-dropping-particle":"","parse-names":false,"suffix":""},{"dropping-particle":"","family":"Patchett","given":"Mark L.","non-dropping-particle":"","parse-names":false,"suffix":""},{"dropping-particle":"","family":"Piel","given":"Joern","non-dropping-particle":"","parse-names":false,"suffix":""},{"dropping-particle":"","family":"Reaney","given":"Martin J. T.","non-dropping-particle":"","parse-names":false,"suffix":""},{"dropping-particle":"","family":"Rebuffat","given":"Sylvie","non-dropping-particle":"","parse-names":false,"suffix":""},{"dropping-particle":"","family":"Ross","given":"R. Paul","non-dropping-particle":"","parse-names":false,"suffix":""},{"dropping-particle":"","family":"Sahl","given":"Hans-Georg","non-dropping-particle":"","parse-names":false,"suffix":""},{"dropping-particle":"","family":"Schmidt","given":"Eric W.","non-dropping-particle":"","parse-names":false,"suffix":""},{"dropping-particle":"","family":"Selsted","given":"Michael E.","non-dropping-particle":"","parse-names":false,"suffix":""},{"dropping-particle":"","family":"Severinov","given":"Konstantin","non-dropping-particle":"","parse-names":false,"suffix":""},{"dropping-particle":"","family":"Shen","given":"Ben","non-dropping-particle":"","parse-names":false,"suffix":""},{"dropping-particle":"","family":"Sivonen","given":"Kaarina","non-dropping-particle":"","parse-names":false,"suffix":""},{"dropping-particle":"","family":"Smith","given":"Leif","non-dropping-particle":"","parse-names":false,"suffix":""},{"dropping-particle":"","family":"Stein","given":"Torsten","non-dropping-particle":"","parse-names":false,"suffix":""},{"dropping-particle":"","family":"Süssmuth","given":"Roderich D.","non-dropping-particle":"","parse-names":false,"suffix":""},{"dropping-particle":"","family":"Tagg","given":"John R.","non-dropping-particle":"","parse-names":false,"suffix":""},{"dropping-particle":"","family":"Tang","given":"Gong-Li","non-dropping-particle":"","parse-names":false,"suffix":""},{"dropping-particle":"","family":"Truman","given":"Andrew W.","non-dropping-particle":"","parse-names":false,"suffix":""},{"dropping-particle":"","family":"Vederas","given":"John C.","non-dropping-particle":"","parse-names":false,"suffix":""},{"dropping-particle":"","family":"Walsh","given":"Christopher T.","non-dropping-particle":"","parse-names":false,"suffix":""},{"dropping-particle":"","family":"Walton","given":"Jonathan D.","non-dropping-particle":"","parse-names":false,"suffix":""},{"dropping-particle":"","family":"Wenzel","given":"Silke C.","non-dropping-particle":"","parse-names":false,"suffix":""},{"dropping-particle":"","family":"Willey","given":"Joanne M.","non-dropping-particle":"","parse-names":false,"suffix":""},{"dropping-particle":"","family":"Donk","given":"Wilfred A.","non-dropping-particle":"van der","parse-names":false,"suffix":""}],"container-title":"Nat. Prod. Rep.","id":"ITEM-2","issue":"1","issued":{"date-parts":[["2013"]]},"page":"108-160","title":"Ribosomally synthesized and post-translationally modified peptide natural products: overview and recommendations for a universal nomenclature","type":"article-journal","volume":"30"},"uris":["http://www.mendeley.com/documents/?uuid=f4a2f10c-84c1-42ec-b743-ea51d5543a4b"]},{"id":"ITEM-3","itemData":{"DOI":"10.1021/acs.chemrev.6b00591","ISBN":"0009-2665","ISSN":"15206890","PMID":"28135077","abstract":"Lanthipeptides are ribosomally synthesized and post-translationally modified peptides (RiPPs) that display a wide variety of biological activities, from antimicrobial to antiallodynic. Lanthipeptides that display antimicrobial activity are called lantibiotics. The post-translational modification reactions of lanthipeptides include dehydration of Ser and Thr residues to dehydroalanine and dehydrobutyrine, a transformation that is carried out in three unique ways in different classes of lanthipeptides. In a cyclization process, Cys residues then attack the dehydrated residues to generate the lanthionine and methyllanthionine thioether cross-linked amino acids from which lanthipeptides derive their name. The resulting polycyclic peptides have constrained conformations that confer their biological activities. After installation of the characteristic thioether cross-links, tailoring enzymes introduce additional post-translational modifications that are unique to each lanthipeptide and that fine-tune their activities and/or stability. This review focuses on studies published over the past decade that have provided much insight into the mechanisms of the enzymes that carry out the post-translational modifications.","author":[{"dropping-particle":"","family":"Repka","given":"Lindsay M.","non-dropping-particle":"","parse-names":false,"suffix":""},{"dropping-particle":"","family":"Chekan","given":"Jonathan R.","non-dropping-particle":"","parse-names":false,"suffix":""},{"dropping-particle":"","family":"Nair","given":"Satish K.","non-dropping-particle":"","parse-names":false,"suffix":""},{"dropping-particle":"","family":"Donk","given":"Wilfred A.","non-dropping-particle":"Van Der","parse-names":false,"suffix":""}],"container-title":"Chemical Reviews","id":"ITEM-3","issue":"8","issued":{"date-parts":[["2017"]]},"page":"5457-5520","title":"Mechanistic Understanding of Lanthipeptide Biosynthetic Enzymes","type":"article-journal","volume":"117"},"uris":["http://www.mendeley.com/documents/?uuid=adbbdd18-2e1c-402f-88a8-78276d42af97"]}],"mendeley":{"formattedCitation":"(29–31)","plainTextFormattedCitation":"(29–31)","previouslyFormattedCitation":"(29–31)"},"properties":{"noteIndex":0},"schema":"https://github.com/citation-style-language/schema/raw/master/csl-citation.json"}</w:instrText>
      </w:r>
      <w:r w:rsidR="00802F65" w:rsidRPr="004A3E1A">
        <w:rPr>
          <w:color w:val="000000" w:themeColor="text1"/>
          <w:sz w:val="20"/>
          <w:szCs w:val="20"/>
        </w:rPr>
        <w:fldChar w:fldCharType="separate"/>
      </w:r>
      <w:r w:rsidR="00FB7CBB" w:rsidRPr="004A3E1A">
        <w:rPr>
          <w:noProof/>
          <w:color w:val="000000" w:themeColor="text1"/>
          <w:sz w:val="20"/>
          <w:szCs w:val="20"/>
        </w:rPr>
        <w:t>(29–31)</w:t>
      </w:r>
      <w:r w:rsidR="00802F65" w:rsidRPr="004A3E1A">
        <w:rPr>
          <w:color w:val="000000" w:themeColor="text1"/>
          <w:sz w:val="20"/>
          <w:szCs w:val="20"/>
        </w:rPr>
        <w:fldChar w:fldCharType="end"/>
      </w:r>
      <w:r w:rsidR="00C66CE5" w:rsidRPr="004A3E1A">
        <w:rPr>
          <w:color w:val="000000" w:themeColor="text1"/>
          <w:sz w:val="20"/>
          <w:szCs w:val="20"/>
        </w:rPr>
        <w:t xml:space="preserve">, </w:t>
      </w:r>
      <w:r w:rsidRPr="004A3E1A">
        <w:rPr>
          <w:color w:val="000000" w:themeColor="text1"/>
          <w:sz w:val="20"/>
          <w:szCs w:val="20"/>
        </w:rPr>
        <w:t xml:space="preserve">and </w:t>
      </w:r>
      <w:r w:rsidR="00C66CE5" w:rsidRPr="004A3E1A">
        <w:rPr>
          <w:color w:val="000000" w:themeColor="text1"/>
          <w:sz w:val="20"/>
          <w:szCs w:val="20"/>
        </w:rPr>
        <w:t xml:space="preserve">finally </w:t>
      </w:r>
      <w:r w:rsidR="00F46996" w:rsidRPr="004A3E1A">
        <w:rPr>
          <w:color w:val="000000" w:themeColor="text1"/>
          <w:sz w:val="20"/>
          <w:szCs w:val="20"/>
        </w:rPr>
        <w:t>works</w:t>
      </w:r>
      <w:r w:rsidRPr="004A3E1A">
        <w:rPr>
          <w:color w:val="000000" w:themeColor="text1"/>
          <w:sz w:val="20"/>
          <w:szCs w:val="20"/>
        </w:rPr>
        <w:t xml:space="preserve"> dealing </w:t>
      </w:r>
      <w:r w:rsidR="00376706" w:rsidRPr="004A3E1A">
        <w:rPr>
          <w:color w:val="000000" w:themeColor="text1"/>
          <w:sz w:val="20"/>
          <w:szCs w:val="20"/>
        </w:rPr>
        <w:t xml:space="preserve">more generally </w:t>
      </w:r>
      <w:r w:rsidRPr="004A3E1A">
        <w:rPr>
          <w:color w:val="000000" w:themeColor="text1"/>
          <w:sz w:val="20"/>
          <w:szCs w:val="20"/>
        </w:rPr>
        <w:t xml:space="preserve">with </w:t>
      </w:r>
      <w:r w:rsidR="00376706" w:rsidRPr="004A3E1A">
        <w:rPr>
          <w:color w:val="000000" w:themeColor="text1"/>
          <w:sz w:val="20"/>
          <w:szCs w:val="20"/>
        </w:rPr>
        <w:t>secondary metabolite</w:t>
      </w:r>
      <w:r w:rsidRPr="004A3E1A">
        <w:rPr>
          <w:color w:val="000000" w:themeColor="text1"/>
          <w:sz w:val="20"/>
          <w:szCs w:val="20"/>
        </w:rPr>
        <w:t xml:space="preserve"> exporters </w:t>
      </w:r>
      <w:r w:rsidR="00583FC4" w:rsidRPr="004A3E1A">
        <w:rPr>
          <w:color w:val="000000" w:themeColor="text1"/>
          <w:sz w:val="20"/>
          <w:szCs w:val="20"/>
        </w:rPr>
        <w:t xml:space="preserve">of different </w:t>
      </w:r>
      <w:r w:rsidR="002C747A" w:rsidRPr="004A3E1A">
        <w:rPr>
          <w:color w:val="000000" w:themeColor="text1"/>
          <w:sz w:val="20"/>
          <w:szCs w:val="20"/>
        </w:rPr>
        <w:t>phylogenetic</w:t>
      </w:r>
      <w:r w:rsidR="00583FC4" w:rsidRPr="004A3E1A">
        <w:rPr>
          <w:color w:val="000000" w:themeColor="text1"/>
          <w:sz w:val="20"/>
          <w:szCs w:val="20"/>
        </w:rPr>
        <w:t xml:space="preserve"> and </w:t>
      </w:r>
      <w:r w:rsidRPr="004A3E1A">
        <w:rPr>
          <w:color w:val="000000" w:themeColor="text1"/>
          <w:sz w:val="20"/>
          <w:szCs w:val="20"/>
        </w:rPr>
        <w:t>organismal origin</w:t>
      </w:r>
      <w:r w:rsidR="002C747A" w:rsidRPr="004A3E1A">
        <w:rPr>
          <w:color w:val="000000" w:themeColor="text1"/>
          <w:sz w:val="20"/>
          <w:szCs w:val="20"/>
        </w:rPr>
        <w:t>s</w:t>
      </w:r>
      <w:r w:rsidR="00985A8F" w:rsidRPr="004A3E1A">
        <w:rPr>
          <w:color w:val="000000" w:themeColor="text1"/>
          <w:sz w:val="20"/>
          <w:szCs w:val="20"/>
        </w:rPr>
        <w:t xml:space="preserve"> </w:t>
      </w:r>
      <w:r w:rsidR="00985A8F"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{"citationItems":[{"id":"ITEM-1","itemData":{"DOI":"10.1016/j.mib.2005.04.009","ISBN":"1369-5274","ISSN":"13695274","PMID":"15939351","abstract":"Many secondary metabolites (e.g. antibiotics and mycotoxins) are toxic to the microorganisms that produce them. The clusters of genes that are responsible for the biosynthesis of secondary metabolites frequently contain genes for resistance to these toxic metabolites, such as different types of multiple drug resistance systems, to avoid suicide of the producer strains. Recently there has been research into the efflux systems of secondary metabolites in bacteria and in filamentous fungi, such as the large number of ATP-binding cassette transporters found in antibiotic-producing Streptomyces species and that are involved in penicillin secretion in Penicillium chrysogenum. A different group of efflux systems, the major facilitator superfamily exporters, occur very frequently in a variety of bacteria that produce pigments or antibiotics (e.g. the cephamycin and thienamycin producers) and in filamentous fungi that produce mycotoxins. Such efflux systems include the CefT exporters that mediate cephalosporin secretion in Acremonium chrysogenum. The evolutionary origin of these efflux systems and their relationship with current resistance determinants in pathogenic bacteria has been analyzed. Genetic improvement of the secretion systems of secondary metabolites in the producer strain has important industrial applications. © 2005 Elsevier Ltd. All rights reserved.","author":[{"dropping-particle":"","family":"Martín","given":"Juan F.","non-dropping-particle":"","parse-names":false,"suffix":""},{"dropping-particle":"","family":"Casqueiro","given":"Javier","non-dropping-particle":"","parse-names":false,"suffix":""},{"dropping-particle":"","family":"Liras","given":"Paloma","non-dropping-particle":"","parse-names":false,"suffix":""}],"container-title":"Current Opinion in Microbiology","id":"ITEM-1","issue":"3","issued":{"date-parts":[["2005"]]},"page":"282-293","title":"Secretion systems for secondary metabolites: How producer cells send out messages of intercellular communication","type":"article-journal","volume":"8"},"uris":["http://www.mendeley.com/documents/?uuid=0dabb59c-588b-4cdd-837a-e777c2402e90"]}],"mendeley":{"formattedCitation":"(15)","plainTextFormattedCitation":"(15)","previouslyFormattedCitation":"(15)"},"properties":{"noteIndex":0},"schema":"https://github.com/citation-style-language/schema/raw/master/csl-citation.json"}</w:instrText>
      </w:r>
      <w:r w:rsidR="00985A8F" w:rsidRPr="004A3E1A">
        <w:rPr>
          <w:color w:val="000000" w:themeColor="text1"/>
          <w:sz w:val="20"/>
          <w:szCs w:val="20"/>
        </w:rPr>
        <w:fldChar w:fldCharType="separate"/>
      </w:r>
      <w:r w:rsidR="00FB7CBB" w:rsidRPr="004A3E1A">
        <w:rPr>
          <w:noProof/>
          <w:color w:val="000000" w:themeColor="text1"/>
          <w:sz w:val="20"/>
          <w:szCs w:val="20"/>
        </w:rPr>
        <w:t>(15)</w:t>
      </w:r>
      <w:r w:rsidR="00985A8F" w:rsidRPr="004A3E1A">
        <w:rPr>
          <w:color w:val="000000" w:themeColor="text1"/>
          <w:sz w:val="20"/>
          <w:szCs w:val="20"/>
        </w:rPr>
        <w:fldChar w:fldCharType="end"/>
      </w:r>
      <w:r w:rsidRPr="004A3E1A">
        <w:rPr>
          <w:color w:val="000000" w:themeColor="text1"/>
          <w:sz w:val="20"/>
          <w:szCs w:val="20"/>
        </w:rPr>
        <w:t xml:space="preserve">. Drawing from </w:t>
      </w:r>
      <w:r w:rsidR="00834A59" w:rsidRPr="004A3E1A">
        <w:rPr>
          <w:color w:val="000000" w:themeColor="text1"/>
          <w:sz w:val="20"/>
          <w:szCs w:val="20"/>
        </w:rPr>
        <w:t>all these</w:t>
      </w:r>
      <w:r w:rsidRPr="004A3E1A">
        <w:rPr>
          <w:color w:val="000000" w:themeColor="text1"/>
          <w:sz w:val="20"/>
          <w:szCs w:val="20"/>
        </w:rPr>
        <w:t xml:space="preserve"> examples, </w:t>
      </w:r>
      <w:r w:rsidR="00C068BB" w:rsidRPr="004A3E1A">
        <w:rPr>
          <w:color w:val="000000" w:themeColor="text1"/>
          <w:sz w:val="20"/>
          <w:szCs w:val="20"/>
        </w:rPr>
        <w:t xml:space="preserve">here we </w:t>
      </w:r>
      <w:r w:rsidRPr="004A3E1A">
        <w:rPr>
          <w:color w:val="000000" w:themeColor="text1"/>
          <w:sz w:val="20"/>
          <w:szCs w:val="20"/>
        </w:rPr>
        <w:t xml:space="preserve">put together an updated compendium </w:t>
      </w:r>
      <w:r w:rsidR="002E67C6" w:rsidRPr="004A3E1A">
        <w:rPr>
          <w:color w:val="000000" w:themeColor="text1"/>
          <w:sz w:val="20"/>
          <w:szCs w:val="20"/>
        </w:rPr>
        <w:t>encompassing</w:t>
      </w:r>
      <w:r w:rsidRPr="004A3E1A">
        <w:rPr>
          <w:color w:val="000000" w:themeColor="text1"/>
          <w:sz w:val="20"/>
          <w:szCs w:val="20"/>
        </w:rPr>
        <w:t xml:space="preserve"> all families of </w:t>
      </w:r>
      <w:r w:rsidR="000C3F2C" w:rsidRPr="004A3E1A">
        <w:rPr>
          <w:color w:val="000000" w:themeColor="text1"/>
          <w:sz w:val="20"/>
          <w:szCs w:val="20"/>
        </w:rPr>
        <w:t>bacterial</w:t>
      </w:r>
      <w:r w:rsidRPr="004A3E1A">
        <w:rPr>
          <w:color w:val="000000" w:themeColor="text1"/>
          <w:sz w:val="20"/>
          <w:szCs w:val="20"/>
        </w:rPr>
        <w:t xml:space="preserve"> exporters </w:t>
      </w:r>
      <w:r w:rsidR="000C3F2C" w:rsidRPr="004A3E1A">
        <w:rPr>
          <w:color w:val="000000" w:themeColor="text1"/>
          <w:sz w:val="20"/>
          <w:szCs w:val="20"/>
        </w:rPr>
        <w:t xml:space="preserve">that nonetheless are specifically linked to antibiotic production </w:t>
      </w:r>
      <w:r w:rsidRPr="004A3E1A">
        <w:rPr>
          <w:color w:val="000000" w:themeColor="text1"/>
          <w:sz w:val="20"/>
          <w:szCs w:val="20"/>
        </w:rPr>
        <w:t>(Fig. 1; Table 1</w:t>
      </w:r>
      <w:r w:rsidR="000C3F2C" w:rsidRPr="004A3E1A">
        <w:rPr>
          <w:color w:val="000000" w:themeColor="text1"/>
          <w:sz w:val="20"/>
          <w:szCs w:val="20"/>
        </w:rPr>
        <w:t>).</w:t>
      </w:r>
      <w:r w:rsidR="00A8542C" w:rsidRPr="004A3E1A">
        <w:rPr>
          <w:color w:val="000000" w:themeColor="text1"/>
          <w:sz w:val="20"/>
          <w:szCs w:val="20"/>
        </w:rPr>
        <w:t xml:space="preserve"> </w:t>
      </w:r>
      <w:r w:rsidR="00F37208" w:rsidRPr="004A3E1A">
        <w:rPr>
          <w:color w:val="000000" w:themeColor="text1"/>
          <w:sz w:val="20"/>
          <w:szCs w:val="20"/>
        </w:rPr>
        <w:t xml:space="preserve">Our aim is </w:t>
      </w:r>
      <w:r w:rsidR="0048284A" w:rsidRPr="004A3E1A">
        <w:rPr>
          <w:color w:val="000000" w:themeColor="text1"/>
          <w:sz w:val="20"/>
          <w:szCs w:val="20"/>
        </w:rPr>
        <w:t xml:space="preserve">to lay the foundations </w:t>
      </w:r>
      <w:r w:rsidR="007442CB" w:rsidRPr="004A3E1A">
        <w:rPr>
          <w:color w:val="000000" w:themeColor="text1"/>
          <w:sz w:val="20"/>
          <w:szCs w:val="20"/>
        </w:rPr>
        <w:t xml:space="preserve">of a framework </w:t>
      </w:r>
      <w:r w:rsidR="00EA13DB" w:rsidRPr="004A3E1A">
        <w:rPr>
          <w:color w:val="000000" w:themeColor="text1"/>
          <w:sz w:val="20"/>
          <w:szCs w:val="20"/>
        </w:rPr>
        <w:t xml:space="preserve">with which to connect the properties of </w:t>
      </w:r>
      <w:r w:rsidR="0048284A" w:rsidRPr="004A3E1A">
        <w:rPr>
          <w:color w:val="000000" w:themeColor="text1"/>
          <w:sz w:val="20"/>
          <w:szCs w:val="20"/>
        </w:rPr>
        <w:t xml:space="preserve">antibiotic </w:t>
      </w:r>
      <w:r w:rsidR="004F34ED" w:rsidRPr="004A3E1A">
        <w:rPr>
          <w:color w:val="000000" w:themeColor="text1"/>
          <w:sz w:val="20"/>
          <w:szCs w:val="20"/>
        </w:rPr>
        <w:t>export</w:t>
      </w:r>
      <w:r w:rsidR="00EA13DB" w:rsidRPr="004A3E1A">
        <w:rPr>
          <w:color w:val="000000" w:themeColor="text1"/>
          <w:sz w:val="20"/>
          <w:szCs w:val="20"/>
        </w:rPr>
        <w:t>ers</w:t>
      </w:r>
      <w:r w:rsidR="004F34ED" w:rsidRPr="004A3E1A">
        <w:rPr>
          <w:color w:val="000000" w:themeColor="text1"/>
          <w:sz w:val="20"/>
          <w:szCs w:val="20"/>
        </w:rPr>
        <w:t xml:space="preserve"> </w:t>
      </w:r>
      <w:r w:rsidR="00DC17F8" w:rsidRPr="004A3E1A">
        <w:rPr>
          <w:color w:val="000000" w:themeColor="text1"/>
          <w:sz w:val="20"/>
          <w:szCs w:val="20"/>
        </w:rPr>
        <w:t>in native</w:t>
      </w:r>
      <w:r w:rsidR="00EA13DB" w:rsidRPr="004A3E1A">
        <w:rPr>
          <w:color w:val="000000" w:themeColor="text1"/>
          <w:sz w:val="20"/>
          <w:szCs w:val="20"/>
        </w:rPr>
        <w:t xml:space="preserve"> producers to </w:t>
      </w:r>
      <w:r w:rsidR="000765FC" w:rsidRPr="004A3E1A">
        <w:rPr>
          <w:color w:val="000000" w:themeColor="text1"/>
          <w:sz w:val="20"/>
          <w:szCs w:val="20"/>
        </w:rPr>
        <w:t xml:space="preserve">both </w:t>
      </w:r>
      <w:r w:rsidR="00EA13DB" w:rsidRPr="004A3E1A">
        <w:rPr>
          <w:color w:val="000000" w:themeColor="text1"/>
          <w:sz w:val="20"/>
          <w:szCs w:val="20"/>
        </w:rPr>
        <w:t>their suitability for biote</w:t>
      </w:r>
      <w:r w:rsidR="000765FC" w:rsidRPr="004A3E1A">
        <w:rPr>
          <w:color w:val="000000" w:themeColor="text1"/>
          <w:sz w:val="20"/>
          <w:szCs w:val="20"/>
        </w:rPr>
        <w:t xml:space="preserve">chnological applications and </w:t>
      </w:r>
      <w:r w:rsidR="00EA13DB" w:rsidRPr="004A3E1A">
        <w:rPr>
          <w:color w:val="000000" w:themeColor="text1"/>
          <w:sz w:val="20"/>
          <w:szCs w:val="20"/>
        </w:rPr>
        <w:t xml:space="preserve">their </w:t>
      </w:r>
      <w:r w:rsidR="009334D6" w:rsidRPr="004A3E1A">
        <w:rPr>
          <w:color w:val="000000" w:themeColor="text1"/>
          <w:sz w:val="20"/>
          <w:szCs w:val="20"/>
        </w:rPr>
        <w:t>likelihood to evolve in to</w:t>
      </w:r>
      <w:r w:rsidR="00823F4A" w:rsidRPr="004A3E1A">
        <w:rPr>
          <w:color w:val="000000" w:themeColor="text1"/>
          <w:sz w:val="20"/>
          <w:szCs w:val="20"/>
        </w:rPr>
        <w:t xml:space="preserve"> </w:t>
      </w:r>
      <w:r w:rsidR="00410C12" w:rsidRPr="004A3E1A">
        <w:rPr>
          <w:color w:val="000000" w:themeColor="text1"/>
          <w:sz w:val="20"/>
          <w:szCs w:val="20"/>
        </w:rPr>
        <w:t>AMR</w:t>
      </w:r>
      <w:r w:rsidR="00C22215" w:rsidRPr="004A3E1A">
        <w:rPr>
          <w:color w:val="000000" w:themeColor="text1"/>
          <w:sz w:val="20"/>
          <w:szCs w:val="20"/>
        </w:rPr>
        <w:t xml:space="preserve"> factors</w:t>
      </w:r>
      <w:r w:rsidR="00823F4A" w:rsidRPr="004A3E1A">
        <w:rPr>
          <w:color w:val="000000" w:themeColor="text1"/>
          <w:sz w:val="20"/>
          <w:szCs w:val="20"/>
        </w:rPr>
        <w:t xml:space="preserve">. </w:t>
      </w:r>
      <w:r w:rsidR="00A8542C" w:rsidRPr="004A3E1A">
        <w:rPr>
          <w:color w:val="000000" w:themeColor="text1"/>
          <w:sz w:val="20"/>
          <w:szCs w:val="20"/>
        </w:rPr>
        <w:t>Through a selection of significant examples</w:t>
      </w:r>
      <w:r w:rsidR="0048284A" w:rsidRPr="004A3E1A">
        <w:rPr>
          <w:color w:val="000000" w:themeColor="text1"/>
          <w:sz w:val="20"/>
          <w:szCs w:val="20"/>
        </w:rPr>
        <w:t>,</w:t>
      </w:r>
      <w:r w:rsidR="00A8542C" w:rsidRPr="004A3E1A">
        <w:rPr>
          <w:color w:val="000000" w:themeColor="text1"/>
          <w:sz w:val="20"/>
          <w:szCs w:val="20"/>
        </w:rPr>
        <w:t xml:space="preserve"> we</w:t>
      </w:r>
      <w:r w:rsidR="00964AF0" w:rsidRPr="004A3E1A">
        <w:rPr>
          <w:color w:val="000000" w:themeColor="text1"/>
          <w:sz w:val="20"/>
          <w:szCs w:val="20"/>
        </w:rPr>
        <w:t xml:space="preserve"> first</w:t>
      </w:r>
      <w:r w:rsidR="00A8542C" w:rsidRPr="004A3E1A">
        <w:rPr>
          <w:color w:val="000000" w:themeColor="text1"/>
          <w:sz w:val="20"/>
          <w:szCs w:val="20"/>
        </w:rPr>
        <w:t xml:space="preserve"> illustrate </w:t>
      </w:r>
      <w:r w:rsidR="00583FC4" w:rsidRPr="004A3E1A">
        <w:rPr>
          <w:color w:val="000000" w:themeColor="text1"/>
          <w:sz w:val="20"/>
          <w:szCs w:val="20"/>
        </w:rPr>
        <w:t xml:space="preserve">the many </w:t>
      </w:r>
      <w:r w:rsidR="00FB65E5" w:rsidRPr="004A3E1A">
        <w:rPr>
          <w:color w:val="000000" w:themeColor="text1"/>
          <w:sz w:val="20"/>
          <w:szCs w:val="20"/>
        </w:rPr>
        <w:t xml:space="preserve">different </w:t>
      </w:r>
      <w:r w:rsidR="00583FC4" w:rsidRPr="004A3E1A">
        <w:rPr>
          <w:color w:val="000000" w:themeColor="text1"/>
          <w:sz w:val="20"/>
          <w:szCs w:val="20"/>
        </w:rPr>
        <w:t xml:space="preserve">ways BGC-linked exporters </w:t>
      </w:r>
      <w:r w:rsidR="00FB65E5" w:rsidRPr="004A3E1A">
        <w:rPr>
          <w:color w:val="000000" w:themeColor="text1"/>
          <w:sz w:val="20"/>
          <w:szCs w:val="20"/>
        </w:rPr>
        <w:t>may be implicated with antibiotic production</w:t>
      </w:r>
      <w:r w:rsidR="00533B16" w:rsidRPr="004A3E1A">
        <w:rPr>
          <w:color w:val="000000" w:themeColor="text1"/>
          <w:sz w:val="20"/>
          <w:szCs w:val="20"/>
        </w:rPr>
        <w:t xml:space="preserve">, and we </w:t>
      </w:r>
      <w:r w:rsidR="00964AF0" w:rsidRPr="004A3E1A">
        <w:rPr>
          <w:color w:val="000000" w:themeColor="text1"/>
          <w:sz w:val="20"/>
          <w:szCs w:val="20"/>
        </w:rPr>
        <w:t xml:space="preserve">finally </w:t>
      </w:r>
      <w:r w:rsidR="00533B16" w:rsidRPr="004A3E1A">
        <w:rPr>
          <w:color w:val="000000" w:themeColor="text1"/>
          <w:sz w:val="20"/>
          <w:szCs w:val="20"/>
        </w:rPr>
        <w:t xml:space="preserve">discuss </w:t>
      </w:r>
      <w:r w:rsidR="00964AF0" w:rsidRPr="004A3E1A">
        <w:rPr>
          <w:color w:val="000000" w:themeColor="text1"/>
          <w:sz w:val="20"/>
          <w:szCs w:val="20"/>
        </w:rPr>
        <w:t>wh</w:t>
      </w:r>
      <w:r w:rsidR="00E052AD" w:rsidRPr="004A3E1A">
        <w:rPr>
          <w:color w:val="000000" w:themeColor="text1"/>
          <w:sz w:val="20"/>
          <w:szCs w:val="20"/>
        </w:rPr>
        <w:t>at</w:t>
      </w:r>
      <w:r w:rsidR="00964AF0" w:rsidRPr="004A3E1A">
        <w:rPr>
          <w:color w:val="000000" w:themeColor="text1"/>
          <w:sz w:val="20"/>
          <w:szCs w:val="20"/>
        </w:rPr>
        <w:t xml:space="preserve"> impact </w:t>
      </w:r>
      <w:r w:rsidR="00533B16" w:rsidRPr="004A3E1A">
        <w:rPr>
          <w:color w:val="000000" w:themeColor="text1"/>
          <w:sz w:val="20"/>
          <w:szCs w:val="20"/>
        </w:rPr>
        <w:t xml:space="preserve">this </w:t>
      </w:r>
      <w:r w:rsidR="00F36698" w:rsidRPr="004A3E1A">
        <w:rPr>
          <w:color w:val="000000" w:themeColor="text1"/>
          <w:sz w:val="20"/>
          <w:szCs w:val="20"/>
        </w:rPr>
        <w:t xml:space="preserve">information might </w:t>
      </w:r>
      <w:r w:rsidR="00964AF0" w:rsidRPr="004A3E1A">
        <w:rPr>
          <w:color w:val="000000" w:themeColor="text1"/>
          <w:sz w:val="20"/>
          <w:szCs w:val="20"/>
        </w:rPr>
        <w:t xml:space="preserve">have on the </w:t>
      </w:r>
      <w:r w:rsidR="00D431DD" w:rsidRPr="004A3E1A">
        <w:rPr>
          <w:color w:val="000000" w:themeColor="text1"/>
          <w:sz w:val="20"/>
          <w:szCs w:val="20"/>
        </w:rPr>
        <w:t>needs</w:t>
      </w:r>
      <w:r w:rsidR="00964AF0" w:rsidRPr="004A3E1A">
        <w:rPr>
          <w:color w:val="000000" w:themeColor="text1"/>
          <w:sz w:val="20"/>
          <w:szCs w:val="20"/>
        </w:rPr>
        <w:t xml:space="preserve"> of the biotech industry on one side and </w:t>
      </w:r>
      <w:r w:rsidR="00D431DD" w:rsidRPr="004A3E1A">
        <w:rPr>
          <w:color w:val="000000" w:themeColor="text1"/>
          <w:sz w:val="20"/>
          <w:szCs w:val="20"/>
        </w:rPr>
        <w:t xml:space="preserve">the concerns of </w:t>
      </w:r>
      <w:r w:rsidR="00964AF0" w:rsidRPr="004A3E1A">
        <w:rPr>
          <w:color w:val="000000" w:themeColor="text1"/>
          <w:sz w:val="20"/>
          <w:szCs w:val="20"/>
        </w:rPr>
        <w:t>AMR research on the other</w:t>
      </w:r>
      <w:r w:rsidR="00FB65E5" w:rsidRPr="004A3E1A">
        <w:rPr>
          <w:color w:val="000000" w:themeColor="text1"/>
          <w:sz w:val="20"/>
          <w:szCs w:val="20"/>
        </w:rPr>
        <w:t>.</w:t>
      </w:r>
    </w:p>
    <w:p w14:paraId="7C4D8A60" w14:textId="45C26F20" w:rsidR="000A13B8" w:rsidRPr="004A3E1A" w:rsidRDefault="000A13B8" w:rsidP="00B853B2">
      <w:pPr>
        <w:pStyle w:val="NoSpacing"/>
        <w:jc w:val="both"/>
        <w:rPr>
          <w:color w:val="000000" w:themeColor="text1"/>
          <w:sz w:val="20"/>
          <w:szCs w:val="20"/>
        </w:rPr>
      </w:pPr>
    </w:p>
    <w:p w14:paraId="445DF2CD" w14:textId="55BF01ED" w:rsidR="00411523" w:rsidRPr="004A3E1A" w:rsidRDefault="00411523" w:rsidP="00AD7538">
      <w:pPr>
        <w:rPr>
          <w:b/>
          <w:color w:val="000000" w:themeColor="text1"/>
          <w:sz w:val="20"/>
          <w:szCs w:val="20"/>
        </w:rPr>
      </w:pPr>
      <w:r w:rsidRPr="004A3E1A">
        <w:rPr>
          <w:b/>
          <w:color w:val="000000" w:themeColor="text1"/>
          <w:sz w:val="20"/>
          <w:szCs w:val="20"/>
        </w:rPr>
        <w:br w:type="page"/>
      </w:r>
      <w:r w:rsidR="001147AA" w:rsidRPr="004A3E1A">
        <w:rPr>
          <w:b/>
          <w:color w:val="000000" w:themeColor="text1"/>
          <w:sz w:val="22"/>
          <w:szCs w:val="20"/>
        </w:rPr>
        <w:lastRenderedPageBreak/>
        <w:t>Reassessment of t</w:t>
      </w:r>
      <w:r w:rsidRPr="004A3E1A">
        <w:rPr>
          <w:b/>
          <w:color w:val="000000" w:themeColor="text1"/>
          <w:sz w:val="22"/>
          <w:szCs w:val="20"/>
        </w:rPr>
        <w:t>ransporters linked to antibiotic export</w:t>
      </w:r>
    </w:p>
    <w:p w14:paraId="092E18ED" w14:textId="77777777" w:rsidR="00411523" w:rsidRPr="004A3E1A" w:rsidRDefault="00411523" w:rsidP="00B853B2">
      <w:pPr>
        <w:pStyle w:val="NoSpacing"/>
        <w:jc w:val="both"/>
        <w:rPr>
          <w:b/>
          <w:color w:val="000000" w:themeColor="text1"/>
          <w:sz w:val="20"/>
          <w:szCs w:val="20"/>
        </w:rPr>
      </w:pPr>
    </w:p>
    <w:p w14:paraId="1B222ADD" w14:textId="44D6419A" w:rsidR="007F4131" w:rsidRPr="004A3E1A" w:rsidRDefault="007A6070" w:rsidP="007F4131">
      <w:pPr>
        <w:pStyle w:val="NoSpacing"/>
        <w:jc w:val="both"/>
        <w:rPr>
          <w:color w:val="000000" w:themeColor="text1"/>
          <w:sz w:val="20"/>
          <w:szCs w:val="20"/>
        </w:rPr>
      </w:pPr>
      <w:r w:rsidRPr="004A3E1A">
        <w:rPr>
          <w:color w:val="000000" w:themeColor="text1"/>
          <w:sz w:val="20"/>
          <w:szCs w:val="20"/>
        </w:rPr>
        <w:t xml:space="preserve">The literature contains a large and disparate body of evidence </w:t>
      </w:r>
      <w:r w:rsidR="00411523" w:rsidRPr="004A3E1A">
        <w:rPr>
          <w:color w:val="000000" w:themeColor="text1"/>
          <w:sz w:val="20"/>
          <w:szCs w:val="20"/>
        </w:rPr>
        <w:t xml:space="preserve">that has linked genes encoding </w:t>
      </w:r>
      <w:r w:rsidR="001147AA" w:rsidRPr="004A3E1A">
        <w:rPr>
          <w:color w:val="000000" w:themeColor="text1"/>
          <w:sz w:val="20"/>
          <w:szCs w:val="20"/>
        </w:rPr>
        <w:t>potential</w:t>
      </w:r>
      <w:r w:rsidR="00411523" w:rsidRPr="004A3E1A">
        <w:rPr>
          <w:color w:val="000000" w:themeColor="text1"/>
          <w:sz w:val="20"/>
          <w:szCs w:val="20"/>
        </w:rPr>
        <w:t xml:space="preserve"> exporters to antibiotic production. For consideration in this review we used strict criteria for inclusion</w:t>
      </w:r>
      <w:r w:rsidR="00794C40" w:rsidRPr="004A3E1A">
        <w:rPr>
          <w:color w:val="000000" w:themeColor="text1"/>
          <w:sz w:val="20"/>
          <w:szCs w:val="20"/>
        </w:rPr>
        <w:t>,</w:t>
      </w:r>
      <w:r w:rsidR="00411523" w:rsidRPr="004A3E1A">
        <w:rPr>
          <w:color w:val="000000" w:themeColor="text1"/>
          <w:sz w:val="20"/>
          <w:szCs w:val="20"/>
        </w:rPr>
        <w:t xml:space="preserve"> which were: i) </w:t>
      </w:r>
      <w:r w:rsidR="000A03DE" w:rsidRPr="004A3E1A">
        <w:rPr>
          <w:color w:val="000000" w:themeColor="text1"/>
          <w:sz w:val="20"/>
          <w:szCs w:val="20"/>
        </w:rPr>
        <w:t xml:space="preserve">that </w:t>
      </w:r>
      <w:r w:rsidR="00411523" w:rsidRPr="004A3E1A">
        <w:rPr>
          <w:color w:val="000000" w:themeColor="text1"/>
          <w:sz w:val="20"/>
          <w:szCs w:val="20"/>
        </w:rPr>
        <w:t>the exporter genes be genetically linked to the BGC</w:t>
      </w:r>
      <w:r w:rsidR="00741394" w:rsidRPr="004A3E1A">
        <w:rPr>
          <w:color w:val="000000" w:themeColor="text1"/>
          <w:sz w:val="20"/>
          <w:szCs w:val="20"/>
        </w:rPr>
        <w:t xml:space="preserve">; ii) that </w:t>
      </w:r>
      <w:r w:rsidR="007C0B80" w:rsidRPr="004A3E1A">
        <w:rPr>
          <w:color w:val="000000" w:themeColor="text1"/>
          <w:sz w:val="20"/>
          <w:szCs w:val="20"/>
        </w:rPr>
        <w:t>they</w:t>
      </w:r>
      <w:r w:rsidR="00741394" w:rsidRPr="004A3E1A">
        <w:rPr>
          <w:color w:val="000000" w:themeColor="text1"/>
          <w:sz w:val="20"/>
          <w:szCs w:val="20"/>
        </w:rPr>
        <w:t xml:space="preserve"> code for at least one membrane protein component</w:t>
      </w:r>
      <w:r w:rsidR="00A32DE6" w:rsidRPr="004A3E1A">
        <w:rPr>
          <w:color w:val="000000" w:themeColor="text1"/>
          <w:sz w:val="20"/>
          <w:szCs w:val="20"/>
        </w:rPr>
        <w:t xml:space="preserve"> of an acknowledged exporter family</w:t>
      </w:r>
      <w:r w:rsidR="00741394" w:rsidRPr="004A3E1A">
        <w:rPr>
          <w:color w:val="000000" w:themeColor="text1"/>
          <w:sz w:val="20"/>
          <w:szCs w:val="20"/>
        </w:rPr>
        <w:t xml:space="preserve">; and iii) that there be experimental evidence to implicate the </w:t>
      </w:r>
      <w:r w:rsidR="00352098" w:rsidRPr="004A3E1A">
        <w:rPr>
          <w:color w:val="000000" w:themeColor="text1"/>
          <w:sz w:val="20"/>
          <w:szCs w:val="20"/>
        </w:rPr>
        <w:t>action</w:t>
      </w:r>
      <w:r w:rsidR="000E7C38" w:rsidRPr="004A3E1A">
        <w:rPr>
          <w:color w:val="000000" w:themeColor="text1"/>
          <w:sz w:val="20"/>
          <w:szCs w:val="20"/>
        </w:rPr>
        <w:t xml:space="preserve"> of these </w:t>
      </w:r>
      <w:r w:rsidR="00741394" w:rsidRPr="004A3E1A">
        <w:rPr>
          <w:color w:val="000000" w:themeColor="text1"/>
          <w:sz w:val="20"/>
          <w:szCs w:val="20"/>
        </w:rPr>
        <w:t>exporter</w:t>
      </w:r>
      <w:r w:rsidR="000E7C38" w:rsidRPr="004A3E1A">
        <w:rPr>
          <w:color w:val="000000" w:themeColor="text1"/>
          <w:sz w:val="20"/>
          <w:szCs w:val="20"/>
        </w:rPr>
        <w:t>s</w:t>
      </w:r>
      <w:r w:rsidR="00741394" w:rsidRPr="004A3E1A">
        <w:rPr>
          <w:color w:val="000000" w:themeColor="text1"/>
          <w:sz w:val="20"/>
          <w:szCs w:val="20"/>
        </w:rPr>
        <w:t xml:space="preserve"> with </w:t>
      </w:r>
      <w:r w:rsidR="0034404D" w:rsidRPr="004A3E1A">
        <w:rPr>
          <w:color w:val="000000" w:themeColor="text1"/>
          <w:sz w:val="20"/>
          <w:szCs w:val="20"/>
        </w:rPr>
        <w:t>antibiotic production</w:t>
      </w:r>
      <w:r w:rsidR="001147AA" w:rsidRPr="004A3E1A">
        <w:rPr>
          <w:color w:val="000000" w:themeColor="text1"/>
          <w:sz w:val="20"/>
          <w:szCs w:val="20"/>
        </w:rPr>
        <w:t xml:space="preserve"> (Table 1)</w:t>
      </w:r>
      <w:r w:rsidR="00741394" w:rsidRPr="004A3E1A">
        <w:rPr>
          <w:color w:val="000000" w:themeColor="text1"/>
          <w:sz w:val="20"/>
          <w:szCs w:val="20"/>
        </w:rPr>
        <w:t>.</w:t>
      </w:r>
      <w:r w:rsidR="00352098" w:rsidRPr="004A3E1A">
        <w:rPr>
          <w:color w:val="000000" w:themeColor="text1"/>
          <w:sz w:val="20"/>
          <w:szCs w:val="20"/>
        </w:rPr>
        <w:t xml:space="preserve"> </w:t>
      </w:r>
      <w:r w:rsidR="004B3AC6" w:rsidRPr="004A3E1A">
        <w:rPr>
          <w:color w:val="000000" w:themeColor="text1"/>
          <w:sz w:val="20"/>
          <w:szCs w:val="20"/>
        </w:rPr>
        <w:t>This</w:t>
      </w:r>
      <w:r w:rsidR="001147AA" w:rsidRPr="004A3E1A">
        <w:rPr>
          <w:color w:val="000000" w:themeColor="text1"/>
          <w:sz w:val="20"/>
          <w:szCs w:val="20"/>
        </w:rPr>
        <w:t xml:space="preserve"> was an important quality control due to many </w:t>
      </w:r>
      <w:r w:rsidR="004B3AC6" w:rsidRPr="004A3E1A">
        <w:rPr>
          <w:color w:val="000000" w:themeColor="text1"/>
          <w:sz w:val="20"/>
          <w:szCs w:val="20"/>
        </w:rPr>
        <w:t>indirect assertions of role</w:t>
      </w:r>
      <w:r w:rsidR="001147AA" w:rsidRPr="004A3E1A">
        <w:rPr>
          <w:color w:val="000000" w:themeColor="text1"/>
          <w:sz w:val="20"/>
          <w:szCs w:val="20"/>
        </w:rPr>
        <w:t>s</w:t>
      </w:r>
      <w:r w:rsidR="004B3AC6" w:rsidRPr="004A3E1A">
        <w:rPr>
          <w:color w:val="000000" w:themeColor="text1"/>
          <w:sz w:val="20"/>
          <w:szCs w:val="20"/>
        </w:rPr>
        <w:t xml:space="preserve"> in export that confuse the literature. </w:t>
      </w:r>
      <w:r w:rsidR="007F4131" w:rsidRPr="004A3E1A">
        <w:rPr>
          <w:color w:val="000000" w:themeColor="text1"/>
          <w:sz w:val="20"/>
          <w:szCs w:val="20"/>
        </w:rPr>
        <w:t>For example, a</w:t>
      </w:r>
      <w:r w:rsidR="001147AA" w:rsidRPr="004A3E1A">
        <w:rPr>
          <w:color w:val="000000" w:themeColor="text1"/>
          <w:sz w:val="20"/>
          <w:szCs w:val="20"/>
        </w:rPr>
        <w:t xml:space="preserve">n important ‘false positive’ in this field </w:t>
      </w:r>
      <w:r w:rsidR="007F4131" w:rsidRPr="004A3E1A">
        <w:rPr>
          <w:color w:val="000000" w:themeColor="text1"/>
          <w:sz w:val="20"/>
          <w:szCs w:val="20"/>
        </w:rPr>
        <w:t xml:space="preserve">are the </w:t>
      </w:r>
      <w:r w:rsidR="001147AA" w:rsidRPr="004A3E1A">
        <w:rPr>
          <w:color w:val="000000" w:themeColor="text1"/>
          <w:sz w:val="20"/>
          <w:szCs w:val="20"/>
        </w:rPr>
        <w:t xml:space="preserve">ABCF proteins, </w:t>
      </w:r>
      <w:r w:rsidR="00217306" w:rsidRPr="004A3E1A">
        <w:rPr>
          <w:color w:val="000000" w:themeColor="text1"/>
          <w:sz w:val="20"/>
          <w:szCs w:val="20"/>
        </w:rPr>
        <w:t>which</w:t>
      </w:r>
      <w:r w:rsidR="001147AA" w:rsidRPr="004A3E1A">
        <w:rPr>
          <w:color w:val="000000" w:themeColor="text1"/>
          <w:sz w:val="20"/>
          <w:szCs w:val="20"/>
        </w:rPr>
        <w:t xml:space="preserve"> are now known to use their ATPase activity to function directly in ribosome protection </w:t>
      </w:r>
      <w:r w:rsidR="002F7D25"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{"citationItems":[{"id":"ITEM-1","itemData":{"DOI":"10.1128/mBio.01975-15","ISBN":"9788578110796","ISSN":"21507511","PMID":"25246403","abstract":"Members of the ABC-F subfamily of ATP-binding cassette proteins mediate resistance to a broad array of clinically important antibiotic classes that target the ribosome of Gram-positive pathogens. The mechanism by which these proteins act has been a subject of long-standing controversy, with two competing hypotheses each having gained considerable support: antibiotic efflux versus ribosomal protection. Here, we report on studies employing a combination of bacteriological and biochemical techniques to unravel the mechanism of resistance of these proteins, and provide several lines of evidence that together offer clear support to the ribosomal protection hypothesis. Of particular note, we show that addition of purified ABC-F proteins to an in vitro translation assay prompts dose-dependent rescue of translation, and demonstrate that such proteins are capable of displacing antibiotic from the ribosome in vitro . To our knowledge, these experiments constitute the first direct evidence that ABC-F proteins mediate antibiotic resistance through ribosomal protection.","author":[{"dropping-particle":"","family":"Sharkey","given":"Liam K.R.","non-dropping-particle":"","parse-names":false,"suffix":""},{"dropping-particle":"","family":"Edwards","given":"Thomas A.","non-dropping-particle":"","parse-names":false,"suffix":""},{"dropping-particle":"","family":"O’Neill","given":"Alex J.","non-dropping-particle":"","parse-names":false,"suffix":""}],"container-title":"mBio","id":"ITEM-1","issue":"2","issued":{"date-parts":[["2016"]]},"page":"1-10","title":"ABC-F proteins mediate antibiotic resistance through ribosomal protection","type":"article-journal","volume":"7"},"uris":["http://www.mendeley.com/documents/?uuid=9d961221-8800-484a-9bb3-2410e975f1c2"]}],"mendeley":{"formattedCitation":"(32)","plainTextFormattedCitation":"(32)","previouslyFormattedCitation":"(32)"},"properties":{"noteIndex":0},"schema":"https://github.com/citation-style-language/schema/raw/master/csl-citation.json"}</w:instrText>
      </w:r>
      <w:r w:rsidR="002F7D25" w:rsidRPr="004A3E1A">
        <w:rPr>
          <w:color w:val="000000" w:themeColor="text1"/>
          <w:sz w:val="20"/>
          <w:szCs w:val="20"/>
        </w:rPr>
        <w:fldChar w:fldCharType="separate"/>
      </w:r>
      <w:r w:rsidR="00FB7CBB" w:rsidRPr="004A3E1A">
        <w:rPr>
          <w:noProof/>
          <w:color w:val="000000" w:themeColor="text1"/>
          <w:sz w:val="20"/>
          <w:szCs w:val="20"/>
        </w:rPr>
        <w:t>(32)</w:t>
      </w:r>
      <w:r w:rsidR="002F7D25" w:rsidRPr="004A3E1A">
        <w:rPr>
          <w:color w:val="000000" w:themeColor="text1"/>
          <w:sz w:val="20"/>
          <w:szCs w:val="20"/>
        </w:rPr>
        <w:fldChar w:fldCharType="end"/>
      </w:r>
      <w:r w:rsidR="00D62E68" w:rsidRPr="004A3E1A">
        <w:rPr>
          <w:color w:val="000000" w:themeColor="text1"/>
          <w:sz w:val="20"/>
          <w:szCs w:val="20"/>
        </w:rPr>
        <w:t xml:space="preserve"> </w:t>
      </w:r>
      <w:r w:rsidR="001147AA" w:rsidRPr="004A3E1A">
        <w:rPr>
          <w:color w:val="000000" w:themeColor="text1"/>
          <w:sz w:val="20"/>
          <w:szCs w:val="20"/>
        </w:rPr>
        <w:t xml:space="preserve">and not to form part of </w:t>
      </w:r>
      <w:r w:rsidR="007F4131" w:rsidRPr="004A3E1A">
        <w:rPr>
          <w:color w:val="000000" w:themeColor="text1"/>
          <w:sz w:val="20"/>
          <w:szCs w:val="20"/>
        </w:rPr>
        <w:t xml:space="preserve">novel </w:t>
      </w:r>
      <w:r w:rsidR="001147AA" w:rsidRPr="004A3E1A">
        <w:rPr>
          <w:color w:val="000000" w:themeColor="text1"/>
          <w:sz w:val="20"/>
          <w:szCs w:val="20"/>
        </w:rPr>
        <w:t xml:space="preserve">ABC efflux systems as had been </w:t>
      </w:r>
      <w:r w:rsidR="00B01E21" w:rsidRPr="004A3E1A">
        <w:rPr>
          <w:color w:val="000000" w:themeColor="text1"/>
          <w:sz w:val="20"/>
          <w:szCs w:val="20"/>
        </w:rPr>
        <w:t xml:space="preserve">hypothesised for a long time </w:t>
      </w:r>
      <w:r w:rsidR="001147AA" w:rsidRPr="004A3E1A">
        <w:rPr>
          <w:color w:val="000000" w:themeColor="text1"/>
          <w:sz w:val="20"/>
          <w:szCs w:val="20"/>
        </w:rPr>
        <w:t xml:space="preserve">(for an excellent recent discussion of ABCF proteins see </w:t>
      </w:r>
      <w:r w:rsidR="00BE42E2"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10.1016/j.jmb.2018.12.013","ISBN":"0046706070","ISSN":"00222836","author":[{"dropping-particle":"","family":"Murina","given":"Victoriia","non-dropping-particle":"","parse-names":false,"suffix":""},{"dropping-particle":"","family":"Kasari","given":"Marje","non-dropping-particle":"","parse-names":false,"suffix":""},{"dropping-particle":"","family":"Takada","given":"Hiraku","non-dropping-particle":"","parse-names":false,"suffix":""},{"dropping-particle":"","family":"Hinnu","given":"Mariliis","non-dropping-particle":"","parse-names":false,"suffix":""},{"dropping-particle":"","family":"Saha","given":"Chayan Kumar","non-dropping-particle":"","parse-names":false,"suffix":""},{"dropping-particle":"","family":"Grimshaw","given":"James W.","non-dropping-particle":"","parse-names":false,"suffix":""},{"dropping-particle":"","family":"Seki","given":"Takahiro","non-dropping-particle":"","parse-names":false,"suffix":""},{"dropping-particle":"","family":"Reith","given":"Michael","non-dropping-particle":"","parse-names":false,"suffix":""},{"dropping-particle":"","family":"Putrinš","given":"Marta","non-dropping-particle":"","parse-names":false,"suffix":""},{"dropping-particle":"","family":"Tenson","given":"Tanel","non-dropping-particle":"","parse-names":false,"suffix":""},{"dropping-particle":"","family":"Strahl","given":"Henrik","non-dropping-particle":"","parse-names":false,"suffix":""},{"dropping-particle":"","family":"Hauryliuk","given":"Vasili","non-dropping-particle":"","parse-names":false,"suffix":""},{"dropping-particle":"","family":"Atkinson","given":"Gemma Catherine","non-dropping-particle":"","parse-names":false,"suffix":""}],"container-title":"Journal of Molecular Biology","id":"ITEM-1","issue":"xxxx","issued":{"date-parts":[["2018","12"]]},"title":"ABCF ATPases Involved in Protein Synthesis, Ribosome Assembly and Antibiotic Resistance: Structural and Functional Diversification across the Tree of Life","type":"article-journal"},"uris":["http://www.mendeley.com/documents/?uuid=edb7fb3c-0a6e-42c0-85c5-c4dc99805782"]}],"mendeley":{"formattedCitation":"(33)","manualFormatting":"32)","plainTextFormattedCitation":"(33)","previouslyFormattedCitation":"(33)"},"properties":{"noteIndex":0},"schema":"https://github.com/citation-style-language/schema/raw/master/csl-citation.json"}</w:instrText>
      </w:r>
      <w:r w:rsidR="00BE42E2" w:rsidRPr="004A3E1A">
        <w:rPr>
          <w:color w:val="000000" w:themeColor="text1"/>
          <w:sz w:val="20"/>
          <w:szCs w:val="20"/>
        </w:rPr>
        <w:fldChar w:fldCharType="separate"/>
      </w:r>
      <w:r w:rsidR="00BE42E2" w:rsidRPr="004A3E1A">
        <w:rPr>
          <w:noProof/>
          <w:color w:val="000000" w:themeColor="text1"/>
          <w:sz w:val="20"/>
          <w:szCs w:val="20"/>
        </w:rPr>
        <w:t>32)</w:t>
      </w:r>
      <w:r w:rsidR="00BE42E2" w:rsidRPr="004A3E1A">
        <w:rPr>
          <w:color w:val="000000" w:themeColor="text1"/>
          <w:sz w:val="20"/>
          <w:szCs w:val="20"/>
        </w:rPr>
        <w:fldChar w:fldCharType="end"/>
      </w:r>
      <w:r w:rsidR="001147AA" w:rsidRPr="004A3E1A">
        <w:rPr>
          <w:color w:val="000000" w:themeColor="text1"/>
          <w:sz w:val="20"/>
          <w:szCs w:val="20"/>
        </w:rPr>
        <w:t>.</w:t>
      </w:r>
      <w:r w:rsidR="007F4131" w:rsidRPr="004A3E1A">
        <w:rPr>
          <w:color w:val="000000" w:themeColor="text1"/>
          <w:sz w:val="20"/>
          <w:szCs w:val="20"/>
        </w:rPr>
        <w:t xml:space="preserve"> The audit also revealed significant differences in the experimental evidence used to study antibiotic export. Exporters have collectively been implicated in all aspects of antibiotic production, including, e.g., biosynthesis proper (i.e., the physical maturation of the antibiotic molecule), BGC transcriptional regulation, and self-immunity. This is compounded by the plethora of experimental approaches and techniques, </w:t>
      </w:r>
      <w:r w:rsidR="007F4131" w:rsidRPr="004A3E1A">
        <w:rPr>
          <w:i/>
          <w:color w:val="000000" w:themeColor="text1"/>
          <w:sz w:val="20"/>
          <w:szCs w:val="20"/>
        </w:rPr>
        <w:t>in vivo</w:t>
      </w:r>
      <w:r w:rsidR="007F4131" w:rsidRPr="004A3E1A">
        <w:rPr>
          <w:color w:val="000000" w:themeColor="text1"/>
          <w:sz w:val="20"/>
          <w:szCs w:val="20"/>
        </w:rPr>
        <w:t xml:space="preserve"> and </w:t>
      </w:r>
      <w:r w:rsidR="007F4131" w:rsidRPr="004A3E1A">
        <w:rPr>
          <w:i/>
          <w:color w:val="000000" w:themeColor="text1"/>
          <w:sz w:val="20"/>
          <w:szCs w:val="20"/>
        </w:rPr>
        <w:t>in vitro</w:t>
      </w:r>
      <w:r w:rsidR="007F4131" w:rsidRPr="004A3E1A">
        <w:rPr>
          <w:color w:val="000000" w:themeColor="text1"/>
          <w:sz w:val="20"/>
          <w:szCs w:val="20"/>
        </w:rPr>
        <w:t xml:space="preserve">, genetic and biochemical, that researchers have used over the years to inform different questions as to the physiological roles, substrate specificity, and mechanisms of export. </w:t>
      </w:r>
    </w:p>
    <w:p w14:paraId="53081757" w14:textId="3480BAF7" w:rsidR="001147AA" w:rsidRPr="004A3E1A" w:rsidRDefault="001147AA" w:rsidP="001147AA">
      <w:pPr>
        <w:pStyle w:val="NoSpacing"/>
        <w:jc w:val="both"/>
        <w:rPr>
          <w:color w:val="000000" w:themeColor="text1"/>
          <w:sz w:val="20"/>
          <w:szCs w:val="20"/>
        </w:rPr>
      </w:pPr>
    </w:p>
    <w:p w14:paraId="01FBE5FD" w14:textId="4920F4C8" w:rsidR="007F4131" w:rsidRPr="004A3E1A" w:rsidRDefault="007F4131" w:rsidP="00741394">
      <w:pPr>
        <w:pStyle w:val="NoSpacing"/>
        <w:jc w:val="both"/>
        <w:rPr>
          <w:color w:val="000000" w:themeColor="text1"/>
          <w:sz w:val="20"/>
          <w:szCs w:val="20"/>
        </w:rPr>
      </w:pPr>
      <w:r w:rsidRPr="004A3E1A">
        <w:rPr>
          <w:color w:val="000000" w:themeColor="text1"/>
          <w:sz w:val="20"/>
          <w:szCs w:val="20"/>
        </w:rPr>
        <w:t>Th</w:t>
      </w:r>
      <w:r w:rsidR="009E373F" w:rsidRPr="004A3E1A">
        <w:rPr>
          <w:color w:val="000000" w:themeColor="text1"/>
          <w:sz w:val="20"/>
          <w:szCs w:val="20"/>
        </w:rPr>
        <w:t>e</w:t>
      </w:r>
      <w:r w:rsidRPr="004A3E1A">
        <w:rPr>
          <w:color w:val="000000" w:themeColor="text1"/>
          <w:sz w:val="20"/>
          <w:szCs w:val="20"/>
        </w:rPr>
        <w:t xml:space="preserve"> compendium</w:t>
      </w:r>
      <w:r w:rsidR="009E373F" w:rsidRPr="004A3E1A">
        <w:rPr>
          <w:color w:val="000000" w:themeColor="text1"/>
          <w:sz w:val="20"/>
          <w:szCs w:val="20"/>
        </w:rPr>
        <w:t xml:space="preserve"> we produced</w:t>
      </w:r>
      <w:r w:rsidRPr="004A3E1A">
        <w:rPr>
          <w:color w:val="000000" w:themeColor="text1"/>
          <w:sz w:val="20"/>
          <w:szCs w:val="20"/>
        </w:rPr>
        <w:t xml:space="preserve"> is contained in </w:t>
      </w:r>
      <w:r w:rsidR="001147AA" w:rsidRPr="004A3E1A">
        <w:rPr>
          <w:color w:val="000000" w:themeColor="text1"/>
          <w:sz w:val="20"/>
          <w:szCs w:val="20"/>
        </w:rPr>
        <w:t xml:space="preserve">Table 1, </w:t>
      </w:r>
      <w:r w:rsidRPr="004A3E1A">
        <w:rPr>
          <w:color w:val="000000" w:themeColor="text1"/>
          <w:sz w:val="20"/>
          <w:szCs w:val="20"/>
        </w:rPr>
        <w:t>where i</w:t>
      </w:r>
      <w:r w:rsidR="001147AA" w:rsidRPr="004A3E1A">
        <w:rPr>
          <w:color w:val="000000" w:themeColor="text1"/>
          <w:sz w:val="20"/>
          <w:szCs w:val="20"/>
        </w:rPr>
        <w:t xml:space="preserve">t is clear that </w:t>
      </w:r>
      <w:r w:rsidR="002C0400" w:rsidRPr="004A3E1A">
        <w:rPr>
          <w:color w:val="000000" w:themeColor="text1"/>
          <w:sz w:val="20"/>
          <w:szCs w:val="20"/>
        </w:rPr>
        <w:t>e</w:t>
      </w:r>
      <w:r w:rsidR="00631AC8" w:rsidRPr="004A3E1A">
        <w:rPr>
          <w:color w:val="000000" w:themeColor="text1"/>
          <w:sz w:val="20"/>
          <w:szCs w:val="20"/>
        </w:rPr>
        <w:t xml:space="preserve">xporters belong to </w:t>
      </w:r>
      <w:r w:rsidR="001147AA" w:rsidRPr="004A3E1A">
        <w:rPr>
          <w:color w:val="000000" w:themeColor="text1"/>
          <w:sz w:val="20"/>
          <w:szCs w:val="20"/>
        </w:rPr>
        <w:t xml:space="preserve">many </w:t>
      </w:r>
      <w:r w:rsidR="00631AC8" w:rsidRPr="004A3E1A">
        <w:rPr>
          <w:color w:val="000000" w:themeColor="text1"/>
          <w:sz w:val="20"/>
          <w:szCs w:val="20"/>
        </w:rPr>
        <w:t>different families and sub-families of</w:t>
      </w:r>
      <w:r w:rsidR="004A5D22" w:rsidRPr="004A3E1A">
        <w:rPr>
          <w:color w:val="000000" w:themeColor="text1"/>
          <w:sz w:val="20"/>
          <w:szCs w:val="20"/>
        </w:rPr>
        <w:t xml:space="preserve"> transporte</w:t>
      </w:r>
      <w:r w:rsidR="00AF5415" w:rsidRPr="004A3E1A">
        <w:rPr>
          <w:color w:val="000000" w:themeColor="text1"/>
          <w:sz w:val="20"/>
          <w:szCs w:val="20"/>
        </w:rPr>
        <w:t>rs</w:t>
      </w:r>
      <w:r w:rsidR="002C0400" w:rsidRPr="004A3E1A">
        <w:rPr>
          <w:color w:val="000000" w:themeColor="text1"/>
          <w:sz w:val="20"/>
          <w:szCs w:val="20"/>
        </w:rPr>
        <w:t>, which we formalised by using TCDB</w:t>
      </w:r>
      <w:r w:rsidR="000C23AD" w:rsidRPr="004A3E1A">
        <w:rPr>
          <w:color w:val="000000" w:themeColor="text1"/>
          <w:sz w:val="20"/>
          <w:szCs w:val="20"/>
        </w:rPr>
        <w:t xml:space="preserve"> </w:t>
      </w:r>
      <w:r w:rsidR="00795D94" w:rsidRPr="004A3E1A">
        <w:rPr>
          <w:color w:val="000000" w:themeColor="text1"/>
          <w:sz w:val="20"/>
          <w:szCs w:val="20"/>
        </w:rPr>
        <w:t xml:space="preserve">identifiers </w:t>
      </w:r>
      <w:r w:rsidR="00795D94"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{"citationItems":[{"id":"ITEM-1","itemData":{"DOI":"10.1093/nar/gkv1103","ISBN":"1362-4962 (Electronic) 0305-1048 (Linking)","ISSN":"13624962","PMID":"26546518","abstract":"The Transporter Classification Database (TCDB; http://www.tcdb.org) is a freely accessible reference database for transport protein research, which provides structural, functional, mechanistic, evolutionary and disease/medical information about transporters from organisms of all types. TCDB is the only transport protein classification database adopted by the International Union of Biochemistry and Molecular Biology (IUBMB). It consists of more than 10,000 non-redundant transport systems with more than 11 000 reference citations, classified into over 1000 transporter families. Transporters in TCDB can be single or multi-component systems, categorized in a functional/phylogenetic hierarchical system of classes, subclasses, families, subfamilies and transport systems. TCDB also includes updated software designed to analyze the distinctive features of transport proteins, extending its usefulness. Here we present a comprehensive update of the database contents and features and summarize recent discoveries recorded in TCDB.","author":[{"dropping-particle":"","family":"Saier","given":"Milton H.","non-dropping-particle":"","parse-names":false,"suffix":""},{"dropping-particle":"","family":"Reddy","given":"Vamsee S.","non-dropping-particle":"","parse-names":false,"suffix":""},{"dropping-particle":"V.","family":"Tsu","given":"Brian","non-dropping-particle":"","parse-names":false,"suffix":""},{"dropping-particle":"","family":"Ahmed","given":"Muhammad Saad","non-dropping-particle":"","parse-names":false,"suffix":""},{"dropping-particle":"","family":"Li","given":"Chun","non-dropping-particle":"","parse-names":false,"suffix":""},{"dropping-particle":"","family":"Moreno-Hagelsieb","given":"Gabriel","non-dropping-particle":"","parse-names":false,"suffix":""}],"container-title":"Nucleic Acids Research","id":"ITEM-1","issue":"D1","issued":{"date-parts":[["2016"]]},"page":"D372-D379","title":"The Transporter Classification Database (TCDB): Recent advances","type":"article-journal","volume":"44"},"uris":["http://www.mendeley.com/documents/?uuid=d5706293-a112-4a70-b376-e0edc7847821"]}],"mendeley":{"formattedCitation":"(34)","plainTextFormattedCitation":"(34)","previouslyFormattedCitation":"(34)"},"properties":{"noteIndex":0},"schema":"https://github.com/citation-style-language/schema/raw/master/csl-citation.json"}</w:instrText>
      </w:r>
      <w:r w:rsidR="00795D94" w:rsidRPr="004A3E1A">
        <w:rPr>
          <w:color w:val="000000" w:themeColor="text1"/>
          <w:sz w:val="20"/>
          <w:szCs w:val="20"/>
        </w:rPr>
        <w:fldChar w:fldCharType="separate"/>
      </w:r>
      <w:r w:rsidR="00FB7CBB" w:rsidRPr="004A3E1A">
        <w:rPr>
          <w:noProof/>
          <w:color w:val="000000" w:themeColor="text1"/>
          <w:sz w:val="20"/>
          <w:szCs w:val="20"/>
        </w:rPr>
        <w:t>(34)</w:t>
      </w:r>
      <w:r w:rsidR="00795D94" w:rsidRPr="004A3E1A">
        <w:rPr>
          <w:color w:val="000000" w:themeColor="text1"/>
          <w:sz w:val="20"/>
          <w:szCs w:val="20"/>
        </w:rPr>
        <w:fldChar w:fldCharType="end"/>
      </w:r>
      <w:r w:rsidR="002C0400" w:rsidRPr="004A3E1A">
        <w:rPr>
          <w:color w:val="000000" w:themeColor="text1"/>
          <w:sz w:val="20"/>
          <w:szCs w:val="20"/>
        </w:rPr>
        <w:t xml:space="preserve"> </w:t>
      </w:r>
      <w:r w:rsidR="00CC6446" w:rsidRPr="004A3E1A">
        <w:rPr>
          <w:color w:val="000000" w:themeColor="text1"/>
          <w:sz w:val="20"/>
          <w:szCs w:val="20"/>
        </w:rPr>
        <w:t>wher</w:t>
      </w:r>
      <w:r w:rsidR="000C23AD" w:rsidRPr="004A3E1A">
        <w:rPr>
          <w:color w:val="000000" w:themeColor="text1"/>
          <w:sz w:val="20"/>
          <w:szCs w:val="20"/>
        </w:rPr>
        <w:t>ever possible, and</w:t>
      </w:r>
      <w:r w:rsidR="003F741B" w:rsidRPr="004A3E1A">
        <w:rPr>
          <w:color w:val="000000" w:themeColor="text1"/>
          <w:sz w:val="20"/>
          <w:szCs w:val="20"/>
        </w:rPr>
        <w:t xml:space="preserve"> </w:t>
      </w:r>
      <w:r w:rsidR="00631AC8" w:rsidRPr="004A3E1A">
        <w:rPr>
          <w:color w:val="000000" w:themeColor="text1"/>
          <w:sz w:val="20"/>
          <w:szCs w:val="20"/>
        </w:rPr>
        <w:t xml:space="preserve">come from organisms </w:t>
      </w:r>
      <w:r w:rsidR="008E2FDC" w:rsidRPr="004A3E1A">
        <w:rPr>
          <w:color w:val="000000" w:themeColor="text1"/>
          <w:sz w:val="20"/>
          <w:szCs w:val="20"/>
        </w:rPr>
        <w:t>as diverse as</w:t>
      </w:r>
      <w:r w:rsidR="00631AC8" w:rsidRPr="004A3E1A">
        <w:rPr>
          <w:color w:val="000000" w:themeColor="text1"/>
          <w:sz w:val="20"/>
          <w:szCs w:val="20"/>
        </w:rPr>
        <w:t xml:space="preserve"> </w:t>
      </w:r>
      <w:r w:rsidR="00F93F62" w:rsidRPr="004A3E1A">
        <w:rPr>
          <w:color w:val="000000" w:themeColor="text1"/>
          <w:sz w:val="20"/>
          <w:szCs w:val="20"/>
        </w:rPr>
        <w:t>A</w:t>
      </w:r>
      <w:r w:rsidR="00631AC8" w:rsidRPr="004A3E1A">
        <w:rPr>
          <w:color w:val="000000" w:themeColor="text1"/>
          <w:sz w:val="20"/>
          <w:szCs w:val="20"/>
        </w:rPr>
        <w:t>ctinobacteria,</w:t>
      </w:r>
      <w:r w:rsidR="000C23AD" w:rsidRPr="004A3E1A">
        <w:rPr>
          <w:color w:val="000000" w:themeColor="text1"/>
          <w:sz w:val="20"/>
          <w:szCs w:val="20"/>
        </w:rPr>
        <w:t xml:space="preserve"> </w:t>
      </w:r>
      <w:r w:rsidR="00F93F62" w:rsidRPr="004A3E1A">
        <w:rPr>
          <w:color w:val="000000" w:themeColor="text1"/>
          <w:sz w:val="20"/>
          <w:szCs w:val="20"/>
        </w:rPr>
        <w:t>F</w:t>
      </w:r>
      <w:r w:rsidR="000C23AD" w:rsidRPr="004A3E1A">
        <w:rPr>
          <w:color w:val="000000" w:themeColor="text1"/>
          <w:sz w:val="20"/>
          <w:szCs w:val="20"/>
        </w:rPr>
        <w:t xml:space="preserve">irmicutes, and </w:t>
      </w:r>
      <w:r w:rsidR="00F93F62" w:rsidRPr="004A3E1A">
        <w:rPr>
          <w:color w:val="000000" w:themeColor="text1"/>
          <w:sz w:val="20"/>
          <w:szCs w:val="20"/>
        </w:rPr>
        <w:t>P</w:t>
      </w:r>
      <w:r w:rsidR="000C23AD" w:rsidRPr="004A3E1A">
        <w:rPr>
          <w:color w:val="000000" w:themeColor="text1"/>
          <w:sz w:val="20"/>
          <w:szCs w:val="20"/>
        </w:rPr>
        <w:t xml:space="preserve">roteobacteria. </w:t>
      </w:r>
      <w:r w:rsidR="00631AC8" w:rsidRPr="004A3E1A">
        <w:rPr>
          <w:color w:val="000000" w:themeColor="text1"/>
          <w:sz w:val="20"/>
          <w:szCs w:val="20"/>
        </w:rPr>
        <w:t xml:space="preserve"> </w:t>
      </w:r>
      <w:r w:rsidRPr="004A3E1A">
        <w:rPr>
          <w:color w:val="000000" w:themeColor="text1"/>
          <w:sz w:val="20"/>
          <w:szCs w:val="20"/>
        </w:rPr>
        <w:t>The following sections of the review examine examples of different evidence/functional types from this Table to illustrate the variety of evidence and proposed functional roles of these exporters. This starts with exporters directly coupled to antibiotic biosynthesis/export and those with known roles in self</w:t>
      </w:r>
      <w:r w:rsidR="00FB77F6" w:rsidRPr="004A3E1A">
        <w:rPr>
          <w:color w:val="000000" w:themeColor="text1"/>
          <w:sz w:val="20"/>
          <w:szCs w:val="20"/>
        </w:rPr>
        <w:t>-</w:t>
      </w:r>
      <w:r w:rsidRPr="004A3E1A">
        <w:rPr>
          <w:color w:val="000000" w:themeColor="text1"/>
          <w:sz w:val="20"/>
          <w:szCs w:val="20"/>
        </w:rPr>
        <w:t xml:space="preserve">immunity. </w:t>
      </w:r>
    </w:p>
    <w:p w14:paraId="5151A051" w14:textId="77777777" w:rsidR="007F4131" w:rsidRPr="004A3E1A" w:rsidRDefault="007F4131" w:rsidP="00741394">
      <w:pPr>
        <w:pStyle w:val="NoSpacing"/>
        <w:jc w:val="both"/>
        <w:rPr>
          <w:color w:val="000000" w:themeColor="text1"/>
          <w:sz w:val="20"/>
          <w:szCs w:val="20"/>
        </w:rPr>
      </w:pPr>
    </w:p>
    <w:p w14:paraId="367880FA" w14:textId="77777777" w:rsidR="003E394C" w:rsidRPr="004A3E1A" w:rsidRDefault="003E394C" w:rsidP="003E394C">
      <w:pPr>
        <w:rPr>
          <w:b/>
          <w:color w:val="000000" w:themeColor="text1"/>
          <w:sz w:val="22"/>
          <w:szCs w:val="20"/>
        </w:rPr>
      </w:pPr>
    </w:p>
    <w:p w14:paraId="6BD82562" w14:textId="6F2696EA" w:rsidR="00B31ABA" w:rsidRPr="004A3E1A" w:rsidRDefault="005962C7" w:rsidP="003E394C">
      <w:pPr>
        <w:rPr>
          <w:b/>
          <w:color w:val="000000" w:themeColor="text1"/>
          <w:sz w:val="22"/>
          <w:szCs w:val="20"/>
        </w:rPr>
      </w:pPr>
      <w:r w:rsidRPr="004A3E1A">
        <w:rPr>
          <w:b/>
          <w:color w:val="000000" w:themeColor="text1"/>
          <w:sz w:val="22"/>
          <w:szCs w:val="20"/>
        </w:rPr>
        <w:t>E</w:t>
      </w:r>
      <w:r w:rsidR="0064507B" w:rsidRPr="004A3E1A">
        <w:rPr>
          <w:b/>
          <w:color w:val="000000" w:themeColor="text1"/>
          <w:sz w:val="22"/>
          <w:szCs w:val="20"/>
        </w:rPr>
        <w:t xml:space="preserve">xport directly linked to antibiotic </w:t>
      </w:r>
      <w:r w:rsidR="00E61A23" w:rsidRPr="004A3E1A">
        <w:rPr>
          <w:b/>
          <w:color w:val="000000" w:themeColor="text1"/>
          <w:sz w:val="22"/>
          <w:szCs w:val="20"/>
        </w:rPr>
        <w:t>maturation</w:t>
      </w:r>
    </w:p>
    <w:p w14:paraId="390BB8FE" w14:textId="5071C521" w:rsidR="0064507B" w:rsidRPr="004A3E1A" w:rsidRDefault="0064507B" w:rsidP="006677A7">
      <w:pPr>
        <w:pStyle w:val="NoSpacing"/>
        <w:jc w:val="both"/>
        <w:rPr>
          <w:color w:val="000000" w:themeColor="text1"/>
          <w:sz w:val="20"/>
          <w:szCs w:val="20"/>
        </w:rPr>
      </w:pPr>
    </w:p>
    <w:p w14:paraId="5BFA6BDE" w14:textId="663BB6EF" w:rsidR="00412426" w:rsidRPr="004A3E1A" w:rsidRDefault="0033060C" w:rsidP="006677A7">
      <w:pPr>
        <w:pStyle w:val="NoSpacing"/>
        <w:jc w:val="both"/>
        <w:rPr>
          <w:color w:val="000000" w:themeColor="text1"/>
          <w:sz w:val="20"/>
          <w:szCs w:val="20"/>
        </w:rPr>
      </w:pPr>
      <w:r w:rsidRPr="004A3E1A">
        <w:rPr>
          <w:color w:val="000000" w:themeColor="text1"/>
          <w:sz w:val="20"/>
          <w:szCs w:val="20"/>
        </w:rPr>
        <w:t>Among t</w:t>
      </w:r>
      <w:r w:rsidR="0064507B" w:rsidRPr="004A3E1A">
        <w:rPr>
          <w:color w:val="000000" w:themeColor="text1"/>
          <w:sz w:val="20"/>
          <w:szCs w:val="20"/>
        </w:rPr>
        <w:t>he best-studied BGC-encoded transporters with strong evidence of a direct function in product export are examples where the exporter itself has a bifunctional role in the</w:t>
      </w:r>
      <w:r w:rsidR="00B05722" w:rsidRPr="004A3E1A">
        <w:rPr>
          <w:color w:val="000000" w:themeColor="text1"/>
          <w:sz w:val="20"/>
          <w:szCs w:val="20"/>
        </w:rPr>
        <w:t xml:space="preserve"> antibiotic’s </w:t>
      </w:r>
      <w:r w:rsidR="0064507B" w:rsidRPr="004A3E1A">
        <w:rPr>
          <w:color w:val="000000" w:themeColor="text1"/>
          <w:sz w:val="20"/>
          <w:szCs w:val="20"/>
        </w:rPr>
        <w:t xml:space="preserve">final maturation </w:t>
      </w:r>
      <w:r w:rsidR="00B05722" w:rsidRPr="004A3E1A">
        <w:rPr>
          <w:color w:val="000000" w:themeColor="text1"/>
          <w:sz w:val="20"/>
          <w:szCs w:val="20"/>
        </w:rPr>
        <w:t xml:space="preserve">as well as </w:t>
      </w:r>
      <w:r w:rsidR="0064507B" w:rsidRPr="004A3E1A">
        <w:rPr>
          <w:color w:val="000000" w:themeColor="text1"/>
          <w:sz w:val="20"/>
          <w:szCs w:val="20"/>
        </w:rPr>
        <w:t>export (Tab</w:t>
      </w:r>
      <w:r w:rsidR="002F7179" w:rsidRPr="004A3E1A">
        <w:rPr>
          <w:color w:val="000000" w:themeColor="text1"/>
          <w:sz w:val="20"/>
          <w:szCs w:val="20"/>
        </w:rPr>
        <w:t>l</w:t>
      </w:r>
      <w:r w:rsidR="0064507B" w:rsidRPr="004A3E1A">
        <w:rPr>
          <w:color w:val="000000" w:themeColor="text1"/>
          <w:sz w:val="20"/>
          <w:szCs w:val="20"/>
        </w:rPr>
        <w:t>e 1; Fig. 1</w:t>
      </w:r>
      <w:r w:rsidR="004915C7" w:rsidRPr="004A3E1A">
        <w:rPr>
          <w:color w:val="000000" w:themeColor="text1"/>
          <w:sz w:val="20"/>
          <w:szCs w:val="20"/>
        </w:rPr>
        <w:t>A</w:t>
      </w:r>
      <w:r w:rsidR="0064507B" w:rsidRPr="004A3E1A">
        <w:rPr>
          <w:color w:val="000000" w:themeColor="text1"/>
          <w:sz w:val="20"/>
          <w:szCs w:val="20"/>
        </w:rPr>
        <w:t xml:space="preserve">). These examples are exporters of </w:t>
      </w:r>
      <w:r w:rsidR="00246249" w:rsidRPr="004A3E1A">
        <w:rPr>
          <w:color w:val="000000" w:themeColor="text1"/>
          <w:sz w:val="20"/>
          <w:szCs w:val="20"/>
        </w:rPr>
        <w:t xml:space="preserve">some </w:t>
      </w:r>
      <w:r w:rsidR="0050602D" w:rsidRPr="004A3E1A">
        <w:rPr>
          <w:color w:val="000000" w:themeColor="text1"/>
          <w:sz w:val="20"/>
          <w:szCs w:val="20"/>
        </w:rPr>
        <w:t>RiPP (</w:t>
      </w:r>
      <w:r w:rsidR="0050602D" w:rsidRPr="004A3E1A">
        <w:rPr>
          <w:color w:val="000000" w:themeColor="text1"/>
          <w:sz w:val="20"/>
          <w:szCs w:val="20"/>
          <w:u w:val="single"/>
        </w:rPr>
        <w:t>ri</w:t>
      </w:r>
      <w:r w:rsidR="0050602D" w:rsidRPr="004A3E1A">
        <w:rPr>
          <w:color w:val="000000" w:themeColor="text1"/>
          <w:sz w:val="20"/>
          <w:szCs w:val="20"/>
        </w:rPr>
        <w:t xml:space="preserve">bosomally synthesised and </w:t>
      </w:r>
      <w:r w:rsidR="0050602D" w:rsidRPr="004A3E1A">
        <w:rPr>
          <w:color w:val="000000" w:themeColor="text1"/>
          <w:sz w:val="20"/>
          <w:szCs w:val="20"/>
          <w:u w:val="single"/>
        </w:rPr>
        <w:t>p</w:t>
      </w:r>
      <w:r w:rsidR="0050602D" w:rsidRPr="004A3E1A">
        <w:rPr>
          <w:color w:val="000000" w:themeColor="text1"/>
          <w:sz w:val="20"/>
          <w:szCs w:val="20"/>
        </w:rPr>
        <w:t xml:space="preserve">ost-translationally modified </w:t>
      </w:r>
      <w:r w:rsidR="0050602D" w:rsidRPr="004A3E1A">
        <w:rPr>
          <w:color w:val="000000" w:themeColor="text1"/>
          <w:sz w:val="20"/>
          <w:szCs w:val="20"/>
          <w:u w:val="single"/>
        </w:rPr>
        <w:t>p</w:t>
      </w:r>
      <w:r w:rsidR="0050602D" w:rsidRPr="004A3E1A">
        <w:rPr>
          <w:color w:val="000000" w:themeColor="text1"/>
          <w:sz w:val="20"/>
          <w:szCs w:val="20"/>
        </w:rPr>
        <w:t>eptide) antibiotics</w:t>
      </w:r>
      <w:r w:rsidR="00246249" w:rsidRPr="004A3E1A">
        <w:rPr>
          <w:color w:val="000000" w:themeColor="text1"/>
          <w:sz w:val="20"/>
          <w:szCs w:val="20"/>
        </w:rPr>
        <w:t>, namely Class I and II lantibiotics,</w:t>
      </w:r>
      <w:r w:rsidR="0064507B" w:rsidRPr="004A3E1A">
        <w:rPr>
          <w:color w:val="000000" w:themeColor="text1"/>
          <w:sz w:val="20"/>
          <w:szCs w:val="20"/>
        </w:rPr>
        <w:t xml:space="preserve"> and </w:t>
      </w:r>
      <w:r w:rsidR="002F7179" w:rsidRPr="004A3E1A">
        <w:rPr>
          <w:color w:val="000000" w:themeColor="text1"/>
          <w:sz w:val="20"/>
          <w:szCs w:val="20"/>
        </w:rPr>
        <w:t xml:space="preserve">a few of these </w:t>
      </w:r>
      <w:r w:rsidR="004E7AB0" w:rsidRPr="004A3E1A">
        <w:rPr>
          <w:color w:val="000000" w:themeColor="text1"/>
          <w:sz w:val="20"/>
          <w:szCs w:val="20"/>
        </w:rPr>
        <w:t>have</w:t>
      </w:r>
      <w:r w:rsidR="00C92E83" w:rsidRPr="004A3E1A">
        <w:rPr>
          <w:color w:val="000000" w:themeColor="text1"/>
          <w:sz w:val="20"/>
          <w:szCs w:val="20"/>
        </w:rPr>
        <w:t xml:space="preserve"> been described </w:t>
      </w:r>
      <w:r w:rsidR="003D4158" w:rsidRPr="004A3E1A">
        <w:rPr>
          <w:color w:val="000000" w:themeColor="text1"/>
          <w:sz w:val="20"/>
          <w:szCs w:val="20"/>
        </w:rPr>
        <w:t>to molecular detail</w:t>
      </w:r>
      <w:r w:rsidR="00C92E83" w:rsidRPr="004A3E1A">
        <w:rPr>
          <w:color w:val="000000" w:themeColor="text1"/>
          <w:sz w:val="20"/>
          <w:szCs w:val="20"/>
        </w:rPr>
        <w:t xml:space="preserve"> </w:t>
      </w:r>
      <w:r w:rsidR="00973FBB" w:rsidRPr="004A3E1A">
        <w:rPr>
          <w:color w:val="000000" w:themeColor="text1"/>
          <w:sz w:val="20"/>
          <w:szCs w:val="20"/>
        </w:rPr>
        <w:t>using</w:t>
      </w:r>
      <w:r w:rsidR="00C92E83" w:rsidRPr="004A3E1A">
        <w:rPr>
          <w:color w:val="000000" w:themeColor="text1"/>
          <w:sz w:val="20"/>
          <w:szCs w:val="20"/>
        </w:rPr>
        <w:t xml:space="preserve"> </w:t>
      </w:r>
      <w:r w:rsidR="00C92E83" w:rsidRPr="004A3E1A">
        <w:rPr>
          <w:i/>
          <w:color w:val="000000" w:themeColor="text1"/>
          <w:sz w:val="20"/>
          <w:szCs w:val="20"/>
        </w:rPr>
        <w:t>in vitro</w:t>
      </w:r>
      <w:r w:rsidR="005B7B94" w:rsidRPr="004A3E1A">
        <w:rPr>
          <w:color w:val="000000" w:themeColor="text1"/>
          <w:sz w:val="20"/>
          <w:szCs w:val="20"/>
        </w:rPr>
        <w:t xml:space="preserve"> assays</w:t>
      </w:r>
      <w:r w:rsidR="003D4158" w:rsidRPr="004A3E1A">
        <w:rPr>
          <w:color w:val="000000" w:themeColor="text1"/>
          <w:sz w:val="20"/>
          <w:szCs w:val="20"/>
        </w:rPr>
        <w:t xml:space="preserve"> with purified </w:t>
      </w:r>
      <w:r w:rsidR="00973FBB" w:rsidRPr="004A3E1A">
        <w:rPr>
          <w:color w:val="000000" w:themeColor="text1"/>
          <w:sz w:val="20"/>
          <w:szCs w:val="20"/>
        </w:rPr>
        <w:t>components,</w:t>
      </w:r>
      <w:r w:rsidR="005B7B94" w:rsidRPr="004A3E1A">
        <w:rPr>
          <w:color w:val="000000" w:themeColor="text1"/>
          <w:sz w:val="20"/>
          <w:szCs w:val="20"/>
        </w:rPr>
        <w:t xml:space="preserve"> </w:t>
      </w:r>
      <w:r w:rsidR="00C04580" w:rsidRPr="004A3E1A">
        <w:rPr>
          <w:color w:val="000000" w:themeColor="text1"/>
          <w:sz w:val="20"/>
          <w:szCs w:val="20"/>
        </w:rPr>
        <w:t>and</w:t>
      </w:r>
      <w:r w:rsidR="004E7AB0" w:rsidRPr="004A3E1A">
        <w:rPr>
          <w:color w:val="000000" w:themeColor="text1"/>
          <w:sz w:val="20"/>
          <w:szCs w:val="20"/>
        </w:rPr>
        <w:t xml:space="preserve"> crystal structures </w:t>
      </w:r>
      <w:r w:rsidR="002F7179" w:rsidRPr="004A3E1A">
        <w:rPr>
          <w:color w:val="000000" w:themeColor="text1"/>
          <w:sz w:val="20"/>
          <w:szCs w:val="20"/>
        </w:rPr>
        <w:t xml:space="preserve">in some cases </w:t>
      </w:r>
      <w:r w:rsidR="005B7B94" w:rsidRPr="004A3E1A">
        <w:rPr>
          <w:color w:val="000000" w:themeColor="text1"/>
          <w:sz w:val="20"/>
          <w:szCs w:val="20"/>
        </w:rPr>
        <w:t>(</w:t>
      </w:r>
      <w:r w:rsidR="00063DC0" w:rsidRPr="004A3E1A">
        <w:rPr>
          <w:color w:val="000000" w:themeColor="text1"/>
          <w:sz w:val="20"/>
          <w:szCs w:val="20"/>
        </w:rPr>
        <w:t>Fig. 1</w:t>
      </w:r>
      <w:r w:rsidR="00D74CB7" w:rsidRPr="004A3E1A">
        <w:rPr>
          <w:color w:val="000000" w:themeColor="text1"/>
          <w:sz w:val="20"/>
          <w:szCs w:val="20"/>
        </w:rPr>
        <w:t>A</w:t>
      </w:r>
      <w:r w:rsidR="00063DC0" w:rsidRPr="004A3E1A">
        <w:rPr>
          <w:color w:val="000000" w:themeColor="text1"/>
          <w:sz w:val="20"/>
          <w:szCs w:val="20"/>
        </w:rPr>
        <w:t xml:space="preserve">; </w:t>
      </w:r>
      <w:r w:rsidR="005B7B94" w:rsidRPr="004A3E1A">
        <w:rPr>
          <w:color w:val="000000" w:themeColor="text1"/>
          <w:sz w:val="20"/>
          <w:szCs w:val="20"/>
        </w:rPr>
        <w:t>see below).</w:t>
      </w:r>
      <w:r w:rsidR="00091115" w:rsidRPr="004A3E1A">
        <w:rPr>
          <w:color w:val="000000" w:themeColor="text1"/>
          <w:sz w:val="20"/>
          <w:szCs w:val="20"/>
        </w:rPr>
        <w:t xml:space="preserve"> </w:t>
      </w:r>
    </w:p>
    <w:p w14:paraId="162D6A07" w14:textId="77777777" w:rsidR="002F7179" w:rsidRPr="004A3E1A" w:rsidRDefault="002F7179" w:rsidP="006677A7">
      <w:pPr>
        <w:pStyle w:val="NoSpacing"/>
        <w:jc w:val="both"/>
        <w:rPr>
          <w:color w:val="000000" w:themeColor="text1"/>
          <w:sz w:val="20"/>
          <w:szCs w:val="20"/>
        </w:rPr>
      </w:pPr>
    </w:p>
    <w:p w14:paraId="793B030E" w14:textId="5A0C065C" w:rsidR="00E20AAB" w:rsidRPr="004A3E1A" w:rsidRDefault="004C6691" w:rsidP="006677A7">
      <w:pPr>
        <w:pStyle w:val="NoSpacing"/>
        <w:jc w:val="both"/>
        <w:rPr>
          <w:color w:val="000000" w:themeColor="text1"/>
          <w:sz w:val="20"/>
          <w:szCs w:val="20"/>
        </w:rPr>
      </w:pPr>
      <w:r w:rsidRPr="004A3E1A">
        <w:rPr>
          <w:color w:val="000000" w:themeColor="text1"/>
          <w:sz w:val="20"/>
          <w:szCs w:val="20"/>
        </w:rPr>
        <w:t xml:space="preserve">For both </w:t>
      </w:r>
      <w:r w:rsidR="00162254" w:rsidRPr="004A3E1A">
        <w:rPr>
          <w:color w:val="000000" w:themeColor="text1"/>
          <w:sz w:val="20"/>
          <w:szCs w:val="20"/>
        </w:rPr>
        <w:t>classes of</w:t>
      </w:r>
      <w:r w:rsidRPr="004A3E1A">
        <w:rPr>
          <w:color w:val="000000" w:themeColor="text1"/>
          <w:sz w:val="20"/>
          <w:szCs w:val="20"/>
        </w:rPr>
        <w:t xml:space="preserve"> lantibiotics, </w:t>
      </w:r>
      <w:r w:rsidR="00963682" w:rsidRPr="004A3E1A">
        <w:rPr>
          <w:color w:val="000000" w:themeColor="text1"/>
          <w:sz w:val="20"/>
          <w:szCs w:val="20"/>
        </w:rPr>
        <w:t xml:space="preserve">the function of </w:t>
      </w:r>
      <w:r w:rsidR="001742A8" w:rsidRPr="004A3E1A">
        <w:rPr>
          <w:color w:val="000000" w:themeColor="text1"/>
          <w:sz w:val="20"/>
          <w:szCs w:val="20"/>
        </w:rPr>
        <w:t xml:space="preserve">a </w:t>
      </w:r>
      <w:r w:rsidR="00963682" w:rsidRPr="004A3E1A">
        <w:rPr>
          <w:color w:val="000000" w:themeColor="text1"/>
          <w:sz w:val="20"/>
          <w:szCs w:val="20"/>
        </w:rPr>
        <w:t>dedic</w:t>
      </w:r>
      <w:r w:rsidR="001742A8" w:rsidRPr="004A3E1A">
        <w:rPr>
          <w:color w:val="000000" w:themeColor="text1"/>
          <w:sz w:val="20"/>
          <w:szCs w:val="20"/>
        </w:rPr>
        <w:t>ated ABC transporter</w:t>
      </w:r>
      <w:r w:rsidR="00C21142" w:rsidRPr="004A3E1A">
        <w:rPr>
          <w:color w:val="000000" w:themeColor="text1"/>
          <w:sz w:val="20"/>
          <w:szCs w:val="20"/>
        </w:rPr>
        <w:t>, generally termed “LanT”</w:t>
      </w:r>
      <w:r w:rsidR="00780CDE" w:rsidRPr="004A3E1A">
        <w:rPr>
          <w:color w:val="000000" w:themeColor="text1"/>
          <w:sz w:val="20"/>
          <w:szCs w:val="20"/>
        </w:rPr>
        <w:t xml:space="preserve"> </w:t>
      </w:r>
      <w:r w:rsidR="00780CDE"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{"citationItems":[{"id":"ITEM-1","itemData":{"DOI":"10.1021/acs.chemrev.6b00591","ISBN":"0009-2665","ISSN":"15206890","PMID":"28135077","abstract":"Lanthipeptides are ribosomally synthesized and post-translationally modified peptides (RiPPs) that display a wide variety of biological activities, from antimicrobial to antiallodynic. Lanthipeptides that display antimicrobial activity are called lantibiotics. The post-translational modification reactions of lanthipeptides include dehydration of Ser and Thr residues to dehydroalanine and dehydrobutyrine, a transformation that is carried out in three unique ways in different classes of lanthipeptides. In a cyclization process, Cys residues then attack the dehydrated residues to generate the lanthionine and methyllanthionine thioether cross-linked amino acids from which lanthipeptides derive their name. The resulting polycyclic peptides have constrained conformations that confer their biological activities. After installation of the characteristic thioether cross-links, tailoring enzymes introduce additional post-translational modifications that are unique to each lanthipeptide and that fine-tune their activities and/or stability. This review focuses on studies published over the past decade that have provided much insight into the mechanisms of the enzymes that carry out the post-translational modifications.","author":[{"dropping-particle":"","family":"Repka","given":"Lindsay M.","non-dropping-particle":"","parse-names":false,"suffix":""},{"dropping-particle":"","family":"Chekan","given":"Jonathan R.","non-dropping-particle":"","parse-names":false,"suffix":""},{"dropping-particle":"","family":"Nair","given":"Satish K.","non-dropping-particle":"","parse-names":false,"suffix":""},{"dropping-particle":"","family":"Donk","given":"Wilfred A.","non-dropping-particle":"Van Der","parse-names":false,"suffix":""}],"container-title":"Chemical Reviews","id":"ITEM-1","issue":"8","issued":{"date-parts":[["2017"]]},"page":"5457-5520","title":"Mechanistic Understanding of Lanthipeptide Biosynthetic Enzymes","type":"article-journal","volume":"117"},"uris":["http://www.mendeley.com/documents/?uuid=adbbdd18-2e1c-402f-88a8-78276d42af97"]}],"mendeley":{"formattedCitation":"(31)","plainTextFormattedCitation":"(31)","previouslyFormattedCitation":"(31)"},"properties":{"noteIndex":0},"schema":"https://github.com/citation-style-language/schema/raw/master/csl-citation.json"}</w:instrText>
      </w:r>
      <w:r w:rsidR="00780CDE" w:rsidRPr="004A3E1A">
        <w:rPr>
          <w:color w:val="000000" w:themeColor="text1"/>
          <w:sz w:val="20"/>
          <w:szCs w:val="20"/>
        </w:rPr>
        <w:fldChar w:fldCharType="separate"/>
      </w:r>
      <w:r w:rsidR="00FB7CBB" w:rsidRPr="004A3E1A">
        <w:rPr>
          <w:noProof/>
          <w:color w:val="000000" w:themeColor="text1"/>
          <w:sz w:val="20"/>
          <w:szCs w:val="20"/>
        </w:rPr>
        <w:t>(31)</w:t>
      </w:r>
      <w:r w:rsidR="00780CDE" w:rsidRPr="004A3E1A">
        <w:rPr>
          <w:color w:val="000000" w:themeColor="text1"/>
          <w:sz w:val="20"/>
          <w:szCs w:val="20"/>
        </w:rPr>
        <w:fldChar w:fldCharType="end"/>
      </w:r>
      <w:r w:rsidR="00C21142" w:rsidRPr="004A3E1A">
        <w:rPr>
          <w:color w:val="000000" w:themeColor="text1"/>
          <w:sz w:val="20"/>
          <w:szCs w:val="20"/>
        </w:rPr>
        <w:t>,</w:t>
      </w:r>
      <w:r w:rsidR="00963682" w:rsidRPr="004A3E1A">
        <w:rPr>
          <w:color w:val="000000" w:themeColor="text1"/>
          <w:sz w:val="20"/>
          <w:szCs w:val="20"/>
        </w:rPr>
        <w:t xml:space="preserve"> </w:t>
      </w:r>
      <w:r w:rsidR="00C77DF2" w:rsidRPr="004A3E1A">
        <w:rPr>
          <w:color w:val="000000" w:themeColor="text1"/>
          <w:sz w:val="20"/>
          <w:szCs w:val="20"/>
        </w:rPr>
        <w:t xml:space="preserve">is required for the </w:t>
      </w:r>
      <w:r w:rsidR="001A3BA3" w:rsidRPr="004A3E1A">
        <w:rPr>
          <w:color w:val="000000" w:themeColor="text1"/>
          <w:sz w:val="20"/>
          <w:szCs w:val="20"/>
        </w:rPr>
        <w:t xml:space="preserve">actual </w:t>
      </w:r>
      <w:r w:rsidR="00C77DF2" w:rsidRPr="004A3E1A">
        <w:rPr>
          <w:color w:val="000000" w:themeColor="text1"/>
          <w:sz w:val="20"/>
          <w:szCs w:val="20"/>
        </w:rPr>
        <w:t>formation of</w:t>
      </w:r>
      <w:r w:rsidR="00434BB3" w:rsidRPr="004A3E1A">
        <w:rPr>
          <w:color w:val="000000" w:themeColor="text1"/>
          <w:sz w:val="20"/>
          <w:szCs w:val="20"/>
        </w:rPr>
        <w:t xml:space="preserve"> the final product</w:t>
      </w:r>
      <w:r w:rsidR="00BF4370" w:rsidRPr="004A3E1A">
        <w:rPr>
          <w:color w:val="000000" w:themeColor="text1"/>
          <w:sz w:val="20"/>
          <w:szCs w:val="20"/>
        </w:rPr>
        <w:t>.</w:t>
      </w:r>
      <w:r w:rsidR="00B52B9D" w:rsidRPr="004A3E1A">
        <w:rPr>
          <w:color w:val="000000" w:themeColor="text1"/>
          <w:sz w:val="20"/>
          <w:szCs w:val="20"/>
        </w:rPr>
        <w:t xml:space="preserve"> </w:t>
      </w:r>
      <w:r w:rsidR="000B7EDD" w:rsidRPr="004A3E1A">
        <w:rPr>
          <w:color w:val="000000" w:themeColor="text1"/>
          <w:sz w:val="20"/>
          <w:szCs w:val="20"/>
        </w:rPr>
        <w:t>Structurally,</w:t>
      </w:r>
      <w:r w:rsidR="00B52B9D" w:rsidRPr="004A3E1A">
        <w:rPr>
          <w:color w:val="000000" w:themeColor="text1"/>
          <w:sz w:val="20"/>
          <w:szCs w:val="20"/>
        </w:rPr>
        <w:t xml:space="preserve"> ABC transporter</w:t>
      </w:r>
      <w:r w:rsidR="004148CB" w:rsidRPr="004A3E1A">
        <w:rPr>
          <w:color w:val="000000" w:themeColor="text1"/>
          <w:sz w:val="20"/>
          <w:szCs w:val="20"/>
        </w:rPr>
        <w:t>s</w:t>
      </w:r>
      <w:r w:rsidR="00B52B9D" w:rsidRPr="004A3E1A">
        <w:rPr>
          <w:color w:val="000000" w:themeColor="text1"/>
          <w:sz w:val="20"/>
          <w:szCs w:val="20"/>
        </w:rPr>
        <w:t xml:space="preserve"> are multisubunit </w:t>
      </w:r>
      <w:r w:rsidR="000B7EDD" w:rsidRPr="004A3E1A">
        <w:rPr>
          <w:color w:val="000000" w:themeColor="text1"/>
          <w:sz w:val="20"/>
          <w:szCs w:val="20"/>
        </w:rPr>
        <w:t>complexes</w:t>
      </w:r>
      <w:r w:rsidR="00B52B9D" w:rsidRPr="004A3E1A">
        <w:rPr>
          <w:color w:val="000000" w:themeColor="text1"/>
          <w:sz w:val="20"/>
          <w:szCs w:val="20"/>
        </w:rPr>
        <w:t xml:space="preserve"> that use the direct binding and hydrolysis of ATP to drive the transport cycle</w:t>
      </w:r>
      <w:r w:rsidR="00380030" w:rsidRPr="004A3E1A">
        <w:rPr>
          <w:color w:val="000000" w:themeColor="text1"/>
          <w:sz w:val="20"/>
          <w:szCs w:val="20"/>
        </w:rPr>
        <w:t xml:space="preserve">, and </w:t>
      </w:r>
      <w:r w:rsidR="00B52B9D" w:rsidRPr="004A3E1A">
        <w:rPr>
          <w:color w:val="000000" w:themeColor="text1"/>
          <w:sz w:val="20"/>
          <w:szCs w:val="20"/>
        </w:rPr>
        <w:t>usually consist of two integral membrane protein subunits and two ATPases</w:t>
      </w:r>
      <w:r w:rsidR="00380030" w:rsidRPr="004A3E1A">
        <w:rPr>
          <w:color w:val="000000" w:themeColor="text1"/>
          <w:sz w:val="20"/>
          <w:szCs w:val="20"/>
        </w:rPr>
        <w:t>. These subunits may be encoded by any combination of separate genes or domain fusions (Fig. 1A</w:t>
      </w:r>
      <w:r w:rsidR="00BB6898" w:rsidRPr="004A3E1A">
        <w:rPr>
          <w:color w:val="000000" w:themeColor="text1"/>
          <w:sz w:val="20"/>
          <w:szCs w:val="20"/>
        </w:rPr>
        <w:t xml:space="preserve">, </w:t>
      </w:r>
      <w:r w:rsidR="00BB6898"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{"citationItems":[{"id":"ITEM-1","itemData":{"DOI":"10.1111/mmi.12078","ISBN":"8921807462","ISSN":"0950382X","PMID":"23106164","abstract":"Antimicrobial peptides (AMPs) are a group of antibiotics that mainly target the cell wall of Gram-positive bacteria. Resistance is achieved by a variety of mechanisms including target alterations, changes in the cell's surface charge, expression of immunity peptides or by dedicated ABC-transporters. The latter often provide the greatest level of protection. Apart from resistance, ABC-transporters are also required for the export of peptides during biosynthesis. In this review the different AMP transporters identified to date in Firmicutes bacteria were classified into five distinct groups based on their domain architecture, two groups with a role in biosynthesis, and three involved in resistance. Comparison of the available information for each group regarding function, transport mechanism and gene regulation revealed distinguishing characteristics as well as common traits. For example, a strong correlation between transporter group and mode of gene regulation was observed, with three different types of two-component systems as well as XRE-family transcriptional regulators commonly associated with individual transporter groups. Furthermore, the presented summary of the state-of-the-art on AMP transport in Firmicutes bacteria, discussed in the context of transporter phylogeny, provides insights into the mechanisms of substrate translocation and how this may result in resistance against compounds that bind extracellular targets.","author":[{"dropping-particle":"","family":"Gebhard","given":"Susanne","non-dropping-particle":"","parse-names":false,"suffix":""}],"container-title":"Molecular Microbiology","id":"ITEM-1","issue":"6","issued":{"date-parts":[["2012"]]},"page":"1295-1317","title":"ABC transporters of antimicrobial peptides in Firmicutes bacteria - phylogeny, function and regulation","type":"article-journal","volume":"86"},"uris":["http://www.mendeley.com/documents/?uuid=2a0ad673-9369-4463-a7f4-7e8589a1ae6b"]}],"mendeley":{"formattedCitation":"(27)","manualFormatting":"26)","plainTextFormattedCitation":"(27)","previouslyFormattedCitation":"(27)"},"properties":{"noteIndex":0},"schema":"https://github.com/citation-style-language/schema/raw/master/csl-citation.json"}</w:instrText>
      </w:r>
      <w:r w:rsidR="00BB6898" w:rsidRPr="004A3E1A">
        <w:rPr>
          <w:color w:val="000000" w:themeColor="text1"/>
          <w:sz w:val="20"/>
          <w:szCs w:val="20"/>
        </w:rPr>
        <w:fldChar w:fldCharType="separate"/>
      </w:r>
      <w:r w:rsidR="00BB6898" w:rsidRPr="004A3E1A">
        <w:rPr>
          <w:noProof/>
          <w:color w:val="000000" w:themeColor="text1"/>
          <w:sz w:val="20"/>
          <w:szCs w:val="20"/>
        </w:rPr>
        <w:t>26)</w:t>
      </w:r>
      <w:r w:rsidR="00BB6898" w:rsidRPr="004A3E1A">
        <w:rPr>
          <w:color w:val="000000" w:themeColor="text1"/>
          <w:sz w:val="20"/>
          <w:szCs w:val="20"/>
        </w:rPr>
        <w:fldChar w:fldCharType="end"/>
      </w:r>
      <w:r w:rsidR="00380030" w:rsidRPr="004A3E1A">
        <w:rPr>
          <w:color w:val="000000" w:themeColor="text1"/>
          <w:sz w:val="20"/>
          <w:szCs w:val="20"/>
        </w:rPr>
        <w:t>, but in the case of LanT exporters all domains are</w:t>
      </w:r>
      <w:r w:rsidR="00A846FE" w:rsidRPr="004A3E1A">
        <w:rPr>
          <w:color w:val="000000" w:themeColor="text1"/>
          <w:sz w:val="20"/>
          <w:szCs w:val="20"/>
        </w:rPr>
        <w:t xml:space="preserve"> usually</w:t>
      </w:r>
      <w:r w:rsidR="00380030" w:rsidRPr="004A3E1A">
        <w:rPr>
          <w:color w:val="000000" w:themeColor="text1"/>
          <w:sz w:val="20"/>
          <w:szCs w:val="20"/>
        </w:rPr>
        <w:t xml:space="preserve"> fused in to a single polypeptide (Fig. 1A)</w:t>
      </w:r>
      <w:r w:rsidR="00B52B9D" w:rsidRPr="004A3E1A">
        <w:rPr>
          <w:color w:val="000000" w:themeColor="text1"/>
          <w:sz w:val="20"/>
          <w:szCs w:val="20"/>
        </w:rPr>
        <w:t xml:space="preserve">. </w:t>
      </w:r>
      <w:r w:rsidR="00CD44AB" w:rsidRPr="004A3E1A">
        <w:rPr>
          <w:color w:val="000000" w:themeColor="text1"/>
          <w:sz w:val="20"/>
          <w:szCs w:val="20"/>
        </w:rPr>
        <w:t>Class I and II lantibiotic exporter</w:t>
      </w:r>
      <w:r w:rsidR="000C5E0D" w:rsidRPr="004A3E1A">
        <w:rPr>
          <w:color w:val="000000" w:themeColor="text1"/>
          <w:sz w:val="20"/>
          <w:szCs w:val="20"/>
        </w:rPr>
        <w:t xml:space="preserve">s use </w:t>
      </w:r>
      <w:r w:rsidR="00FE6479" w:rsidRPr="004A3E1A">
        <w:rPr>
          <w:color w:val="000000" w:themeColor="text1"/>
          <w:sz w:val="20"/>
          <w:szCs w:val="20"/>
        </w:rPr>
        <w:t xml:space="preserve">different solutions </w:t>
      </w:r>
      <w:r w:rsidR="000C5E0D" w:rsidRPr="004A3E1A">
        <w:rPr>
          <w:color w:val="000000" w:themeColor="text1"/>
          <w:sz w:val="20"/>
          <w:szCs w:val="20"/>
        </w:rPr>
        <w:t>t</w:t>
      </w:r>
      <w:r w:rsidR="00FE6479" w:rsidRPr="004A3E1A">
        <w:rPr>
          <w:color w:val="000000" w:themeColor="text1"/>
          <w:sz w:val="20"/>
          <w:szCs w:val="20"/>
        </w:rPr>
        <w:t>o link RiPP maturation to export</w:t>
      </w:r>
      <w:r w:rsidR="000C5E0D" w:rsidRPr="004A3E1A">
        <w:rPr>
          <w:color w:val="000000" w:themeColor="text1"/>
          <w:sz w:val="20"/>
          <w:szCs w:val="20"/>
        </w:rPr>
        <w:t xml:space="preserve">. </w:t>
      </w:r>
      <w:r w:rsidR="00BF4370" w:rsidRPr="004A3E1A">
        <w:rPr>
          <w:color w:val="000000" w:themeColor="text1"/>
          <w:sz w:val="20"/>
          <w:szCs w:val="20"/>
        </w:rPr>
        <w:t>W</w:t>
      </w:r>
      <w:r w:rsidR="00337480" w:rsidRPr="004A3E1A">
        <w:rPr>
          <w:color w:val="000000" w:themeColor="text1"/>
          <w:sz w:val="20"/>
          <w:szCs w:val="20"/>
        </w:rPr>
        <w:t xml:space="preserve">e </w:t>
      </w:r>
      <w:r w:rsidR="007D23B8" w:rsidRPr="004A3E1A">
        <w:rPr>
          <w:color w:val="000000" w:themeColor="text1"/>
          <w:sz w:val="20"/>
          <w:szCs w:val="20"/>
        </w:rPr>
        <w:t xml:space="preserve">illustrate </w:t>
      </w:r>
      <w:r w:rsidR="009117BE" w:rsidRPr="004A3E1A">
        <w:rPr>
          <w:color w:val="000000" w:themeColor="text1"/>
          <w:sz w:val="20"/>
          <w:szCs w:val="20"/>
        </w:rPr>
        <w:t xml:space="preserve">these </w:t>
      </w:r>
      <w:r w:rsidR="00D8051D" w:rsidRPr="004A3E1A">
        <w:rPr>
          <w:color w:val="000000" w:themeColor="text1"/>
          <w:sz w:val="20"/>
          <w:szCs w:val="20"/>
        </w:rPr>
        <w:t xml:space="preserve">two </w:t>
      </w:r>
      <w:r w:rsidR="00337480" w:rsidRPr="004A3E1A">
        <w:rPr>
          <w:color w:val="000000" w:themeColor="text1"/>
          <w:sz w:val="20"/>
          <w:szCs w:val="20"/>
        </w:rPr>
        <w:t>strategies using the examples of the</w:t>
      </w:r>
      <w:r w:rsidR="0086636C" w:rsidRPr="004A3E1A">
        <w:rPr>
          <w:color w:val="000000" w:themeColor="text1"/>
          <w:sz w:val="20"/>
          <w:szCs w:val="20"/>
        </w:rPr>
        <w:t xml:space="preserve"> exporters for</w:t>
      </w:r>
      <w:r w:rsidR="00337480" w:rsidRPr="004A3E1A">
        <w:rPr>
          <w:color w:val="000000" w:themeColor="text1"/>
          <w:sz w:val="20"/>
          <w:szCs w:val="20"/>
        </w:rPr>
        <w:t xml:space="preserve"> </w:t>
      </w:r>
      <w:r w:rsidR="00064E57" w:rsidRPr="004A3E1A">
        <w:rPr>
          <w:color w:val="000000" w:themeColor="text1"/>
          <w:sz w:val="20"/>
          <w:szCs w:val="20"/>
        </w:rPr>
        <w:t>(pre-)</w:t>
      </w:r>
      <w:r w:rsidR="00E02694" w:rsidRPr="004A3E1A">
        <w:rPr>
          <w:color w:val="000000" w:themeColor="text1"/>
          <w:sz w:val="20"/>
          <w:szCs w:val="20"/>
        </w:rPr>
        <w:t xml:space="preserve">nisin </w:t>
      </w:r>
      <w:r w:rsidR="00EC094B" w:rsidRPr="004A3E1A">
        <w:rPr>
          <w:color w:val="000000" w:themeColor="text1"/>
          <w:sz w:val="20"/>
          <w:szCs w:val="20"/>
        </w:rPr>
        <w:t xml:space="preserve">(Class I) </w:t>
      </w:r>
      <w:r w:rsidR="00E02694" w:rsidRPr="004A3E1A">
        <w:rPr>
          <w:color w:val="000000" w:themeColor="text1"/>
          <w:sz w:val="20"/>
          <w:szCs w:val="20"/>
        </w:rPr>
        <w:t>and nukacin</w:t>
      </w:r>
      <w:r w:rsidR="00EC094B" w:rsidRPr="004A3E1A">
        <w:rPr>
          <w:color w:val="000000" w:themeColor="text1"/>
          <w:sz w:val="20"/>
          <w:szCs w:val="20"/>
        </w:rPr>
        <w:t xml:space="preserve"> (Class II)</w:t>
      </w:r>
      <w:r w:rsidR="00337480" w:rsidRPr="004A3E1A">
        <w:rPr>
          <w:color w:val="000000" w:themeColor="text1"/>
          <w:sz w:val="20"/>
          <w:szCs w:val="20"/>
        </w:rPr>
        <w:t>.</w:t>
      </w:r>
      <w:r w:rsidR="007B206F" w:rsidRPr="004A3E1A">
        <w:rPr>
          <w:color w:val="000000" w:themeColor="text1"/>
          <w:sz w:val="20"/>
          <w:szCs w:val="20"/>
        </w:rPr>
        <w:t xml:space="preserve"> Due to the high degree of</w:t>
      </w:r>
      <w:r w:rsidR="00EC094B" w:rsidRPr="004A3E1A">
        <w:rPr>
          <w:color w:val="000000" w:themeColor="text1"/>
          <w:sz w:val="20"/>
          <w:szCs w:val="20"/>
        </w:rPr>
        <w:t xml:space="preserve"> conservation of </w:t>
      </w:r>
      <w:r w:rsidR="00064E57" w:rsidRPr="004A3E1A">
        <w:rPr>
          <w:color w:val="000000" w:themeColor="text1"/>
          <w:sz w:val="20"/>
          <w:szCs w:val="20"/>
        </w:rPr>
        <w:t>biosynthetic logic</w:t>
      </w:r>
      <w:r w:rsidR="00EC094B" w:rsidRPr="004A3E1A">
        <w:rPr>
          <w:color w:val="000000" w:themeColor="text1"/>
          <w:sz w:val="20"/>
          <w:szCs w:val="20"/>
        </w:rPr>
        <w:t xml:space="preserve"> among lantibiotics </w:t>
      </w:r>
      <w:r w:rsidR="0052545D"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{"citationItems":[{"id":"ITEM-1","itemData":{"DOI":"10.1021/acs.chemrev.6b00591","ISBN":"0009-2665","ISSN":"15206890","PMID":"28135077","abstract":"Lanthipeptides are ribosomally synthesized and post-translationally modified peptides (RiPPs) that display a wide variety of biological activities, from antimicrobial to antiallodynic. Lanthipeptides that display antimicrobial activity are called lantibiotics. The post-translational modification reactions of lanthipeptides include dehydration of Ser and Thr residues to dehydroalanine and dehydrobutyrine, a transformation that is carried out in three unique ways in different classes of lanthipeptides. In a cyclization process, Cys residues then attack the dehydrated residues to generate the lanthionine and methyllanthionine thioether cross-linked amino acids from which lanthipeptides derive their name. The resulting polycyclic peptides have constrained conformations that confer their biological activities. After installation of the characteristic thioether cross-links, tailoring enzymes introduce additional post-translational modifications that are unique to each lanthipeptide and that fine-tune their activities and/or stability. This review focuses on studies published over the past decade that have provided much insight into the mechanisms of the enzymes that carry out the post-translational modifications.","author":[{"dropping-particle":"","family":"Repka","given":"Lindsay M.","non-dropping-particle":"","parse-names":false,"suffix":""},{"dropping-particle":"","family":"Chekan","given":"Jonathan R.","non-dropping-particle":"","parse-names":false,"suffix":""},{"dropping-particle":"","family":"Nair","given":"Satish K.","non-dropping-particle":"","parse-names":false,"suffix":""},{"dropping-particle":"","family":"Donk","given":"Wilfred A.","non-dropping-particle":"Van Der","parse-names":false,"suffix":""}],"container-title":"Chemical Reviews","id":"ITEM-1","issue":"8","issued":{"date-parts":[["2017"]]},"page":"5457-5520","title":"Mechanistic Understanding of Lanthipeptide Biosynthetic Enzymes","type":"article-journal","volume":"117"},"uris":["http://www.mendeley.com/documents/?uuid=adbbdd18-2e1c-402f-88a8-78276d42af97"]},{"id":"ITEM-2","itemData":{"DOI":"10.1111/mmi.12078","ISBN":"8921807462","ISSN":"0950382X","PMID":"23106164","abstract":"Antimicrobial peptides (AMPs) are a group of antibiotics that mainly target the cell wall of Gram-positive bacteria. Resistance is achieved by a variety of mechanisms including target alterations, changes in the cell's surface charge, expression of immunity peptides or by dedicated ABC-transporters. The latter often provide the greatest level of protection. Apart from resistance, ABC-transporters are also required for the export of peptides during biosynthesis. In this review the different AMP transporters identified to date in Firmicutes bacteria were classified into five distinct groups based on their domain architecture, two groups with a role in biosynthesis, and three involved in resistance. Comparison of the available information for each group regarding function, transport mechanism and gene regulation revealed distinguishing characteristics as well as common traits. For example, a strong correlation between transporter group and mode of gene regulation was observed, with three different types of two-component systems as well as XRE-family transcriptional regulators commonly associated with individual transporter groups. Furthermore, the presented summary of the state-of-the-art on AMP transport in Firmicutes bacteria, discussed in the context of transporter phylogeny, provides insights into the mechanisms of substrate translocation and how this may result in resistance against compounds that bind extracellular targets.","author":[{"dropping-particle":"","family":"Gebhard","given":"Susanne","non-dropping-particle":"","parse-names":false,"suffix":""}],"container-title":"Molecular Microbiology","id":"ITEM-2","issue":"6","issued":{"date-parts":[["2012"]]},"page":"1295-1317","title":"ABC transporters of antimicrobial peptides in Firmicutes bacteria - phylogeny, function and regulation","type":"article-journal","volume":"86"},"uris":["http://www.mendeley.com/documents/?uuid=2a0ad673-9369-4463-a7f4-7e8589a1ae6b"]}],"mendeley":{"formattedCitation":"(27,31)","plainTextFormattedCitation":"(27,31)","previouslyFormattedCitation":"(27,31)"},"properties":{"noteIndex":0},"schema":"https://github.com/citation-style-language/schema/raw/master/csl-citation.json"}</w:instrText>
      </w:r>
      <w:r w:rsidR="0052545D" w:rsidRPr="004A3E1A">
        <w:rPr>
          <w:color w:val="000000" w:themeColor="text1"/>
          <w:sz w:val="20"/>
          <w:szCs w:val="20"/>
        </w:rPr>
        <w:fldChar w:fldCharType="separate"/>
      </w:r>
      <w:r w:rsidR="00FB7CBB" w:rsidRPr="004A3E1A">
        <w:rPr>
          <w:noProof/>
          <w:color w:val="000000" w:themeColor="text1"/>
          <w:sz w:val="20"/>
          <w:szCs w:val="20"/>
        </w:rPr>
        <w:t>(27,31)</w:t>
      </w:r>
      <w:r w:rsidR="0052545D" w:rsidRPr="004A3E1A">
        <w:rPr>
          <w:color w:val="000000" w:themeColor="text1"/>
          <w:sz w:val="20"/>
          <w:szCs w:val="20"/>
        </w:rPr>
        <w:fldChar w:fldCharType="end"/>
      </w:r>
      <w:r w:rsidR="00EC094B" w:rsidRPr="004A3E1A">
        <w:rPr>
          <w:color w:val="000000" w:themeColor="text1"/>
          <w:sz w:val="20"/>
          <w:szCs w:val="20"/>
        </w:rPr>
        <w:t xml:space="preserve">, we do not include in Table 1 all other instances of Class I and II lantibiotic exporters, </w:t>
      </w:r>
      <w:r w:rsidR="007A0BA0" w:rsidRPr="004A3E1A">
        <w:rPr>
          <w:color w:val="000000" w:themeColor="text1"/>
          <w:sz w:val="20"/>
          <w:szCs w:val="20"/>
        </w:rPr>
        <w:t>examples of which can be found in</w:t>
      </w:r>
      <w:r w:rsidR="00EC094B" w:rsidRPr="004A3E1A">
        <w:rPr>
          <w:color w:val="000000" w:themeColor="text1"/>
          <w:sz w:val="20"/>
          <w:szCs w:val="20"/>
        </w:rPr>
        <w:t xml:space="preserve"> </w:t>
      </w:r>
      <w:r w:rsidR="00DB35A9"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{"citationItems":[{"id":"ITEM-1","itemData":{"DOI":"10.1111/mmi.12078","ISBN":"8921807462","ISSN":"0950382X","PMID":"23106164","abstract":"Antimicrobial peptides (AMPs) are a group of antibiotics that mainly target the cell wall of Gram-positive bacteria. Resistance is achieved by a variety of mechanisms including target alterations, changes in the cell's surface charge, expression of immunity peptides or by dedicated ABC-transporters. The latter often provide the greatest level of protection. Apart from resistance, ABC-transporters are also required for the export of peptides during biosynthesis. In this review the different AMP transporters identified to date in Firmicutes bacteria were classified into five distinct groups based on their domain architecture, two groups with a role in biosynthesis, and three involved in resistance. Comparison of the available information for each group regarding function, transport mechanism and gene regulation revealed distinguishing characteristics as well as common traits. For example, a strong correlation between transporter group and mode of gene regulation was observed, with three different types of two-component systems as well as XRE-family transcriptional regulators commonly associated with individual transporter groups. Furthermore, the presented summary of the state-of-the-art on AMP transport in Firmicutes bacteria, discussed in the context of transporter phylogeny, provides insights into the mechanisms of substrate translocation and how this may result in resistance against compounds that bind extracellular targets.","author":[{"dropping-particle":"","family":"Gebhard","given":"Susanne","non-dropping-particle":"","parse-names":false,"suffix":""}],"container-title":"Molecular Microbiology","id":"ITEM-1","issue":"6","issued":{"date-parts":[["2012"]]},"page":"1295-1317","title":"ABC transporters of antimicrobial peptides in Firmicutes bacteria - phylogeny, function and regulation","type":"article-journal","volume":"86"},"uris":["http://www.mendeley.com/documents/?uuid=2a0ad673-9369-4463-a7f4-7e8589a1ae6b"]}],"mendeley":{"formattedCitation":"(27)","plainTextFormattedCitation":"(27)","previouslyFormattedCitation":"(27)"},"properties":{"noteIndex":0},"schema":"https://github.com/citation-style-language/schema/raw/master/csl-citation.json"}</w:instrText>
      </w:r>
      <w:r w:rsidR="00DB35A9" w:rsidRPr="004A3E1A">
        <w:rPr>
          <w:color w:val="000000" w:themeColor="text1"/>
          <w:sz w:val="20"/>
          <w:szCs w:val="20"/>
        </w:rPr>
        <w:fldChar w:fldCharType="separate"/>
      </w:r>
      <w:r w:rsidR="00FB7CBB" w:rsidRPr="004A3E1A">
        <w:rPr>
          <w:noProof/>
          <w:color w:val="000000" w:themeColor="text1"/>
          <w:sz w:val="20"/>
          <w:szCs w:val="20"/>
        </w:rPr>
        <w:t>(27)</w:t>
      </w:r>
      <w:r w:rsidR="00DB35A9" w:rsidRPr="004A3E1A">
        <w:rPr>
          <w:color w:val="000000" w:themeColor="text1"/>
          <w:sz w:val="20"/>
          <w:szCs w:val="20"/>
        </w:rPr>
        <w:fldChar w:fldCharType="end"/>
      </w:r>
      <w:r w:rsidR="00EC094B" w:rsidRPr="004A3E1A">
        <w:rPr>
          <w:color w:val="000000" w:themeColor="text1"/>
          <w:sz w:val="20"/>
          <w:szCs w:val="20"/>
        </w:rPr>
        <w:t>.</w:t>
      </w:r>
    </w:p>
    <w:p w14:paraId="0D533D56" w14:textId="4D64D4B3" w:rsidR="00337480" w:rsidRPr="004A3E1A" w:rsidRDefault="00337480" w:rsidP="006677A7">
      <w:pPr>
        <w:pStyle w:val="NoSpacing"/>
        <w:jc w:val="both"/>
        <w:rPr>
          <w:color w:val="000000" w:themeColor="text1"/>
          <w:sz w:val="20"/>
          <w:szCs w:val="20"/>
        </w:rPr>
      </w:pPr>
    </w:p>
    <w:p w14:paraId="2CFD5705" w14:textId="73237A97" w:rsidR="00AE7788" w:rsidRPr="004A3E1A" w:rsidRDefault="00CD6AFB" w:rsidP="006677A7">
      <w:pPr>
        <w:pStyle w:val="NoSpacing"/>
        <w:jc w:val="both"/>
        <w:rPr>
          <w:color w:val="000000" w:themeColor="text1"/>
          <w:sz w:val="20"/>
          <w:szCs w:val="20"/>
        </w:rPr>
      </w:pPr>
      <w:r w:rsidRPr="004A3E1A">
        <w:rPr>
          <w:color w:val="000000" w:themeColor="text1"/>
          <w:sz w:val="20"/>
          <w:szCs w:val="20"/>
        </w:rPr>
        <w:t xml:space="preserve">The nisin system </w:t>
      </w:r>
      <w:r w:rsidR="001844B8" w:rsidRPr="004A3E1A">
        <w:rPr>
          <w:color w:val="000000" w:themeColor="text1"/>
          <w:sz w:val="20"/>
          <w:szCs w:val="20"/>
        </w:rPr>
        <w:t xml:space="preserve">from </w:t>
      </w:r>
      <w:r w:rsidR="001844B8" w:rsidRPr="004A3E1A">
        <w:rPr>
          <w:i/>
          <w:color w:val="000000" w:themeColor="text1"/>
          <w:sz w:val="20"/>
          <w:szCs w:val="20"/>
        </w:rPr>
        <w:t>Lactococcus lactis</w:t>
      </w:r>
      <w:r w:rsidR="001844B8" w:rsidRPr="004A3E1A">
        <w:rPr>
          <w:color w:val="000000" w:themeColor="text1"/>
          <w:sz w:val="20"/>
          <w:szCs w:val="20"/>
        </w:rPr>
        <w:t xml:space="preserve"> </w:t>
      </w:r>
      <w:r w:rsidR="00B0509C" w:rsidRPr="004A3E1A">
        <w:rPr>
          <w:color w:val="000000" w:themeColor="text1"/>
          <w:sz w:val="20"/>
          <w:szCs w:val="20"/>
        </w:rPr>
        <w:t xml:space="preserve">uses the ABC transporter NisT </w:t>
      </w:r>
      <w:r w:rsidR="00D50736"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{"citationItems":[{"id":"ITEM-1","itemData":{"DOI":"10.1074/jbc.M312789200","ISBN":"0021925800219258","ISSN":"00219258","PMID":"15044440","abstract":"Lantibiotics are lanthionine-containing peptide antibiotics. Nisin, encoded by nisA, is a pentacyclic lantibiotic produced by some Lactococcus lactis strains. Its thioether rings are posttranslationally introduced by a membrane-bound enzyme complex. This complex is composed of three enzymes: NisB, which dehydrates serines and threonines; NisC, which couples these dehydrated residues to cysteines, thus forming thioether rings; and the transporter NisT. We followed the activity of various combinations of the nisin enzymes by measuring export of secreted peptides using antibodies against the leader peptide and mass spectroscopy for detection. L. lactis expressing the nisABTC genes efficiently produced fully posttranslationally modified prenisin. Strikingly, L. lactis expressing the nisBT genes could produce dehydrated prenisin without thioether rings and a dehydrated form of a non-lantibiotic peptide. In the absence of the biosynthetic NisBC enzymes, the NisT transporter was capable of excreting unmodified prenisin and fusions of the leader peptide with non-lantibiotic peptides. Our data show that NisT specifies a broad spectrum (poly)peptide transporter that can function either in conjunction with or independently from the biosynthetic genes. NisT secretes both unmodified and partially or fully posttranslationally modified forms of prenisin and non-lantibiotic peptides. These results open the way for efficient production of a wide range of peptides with increased stability or novel bioactivities.","author":[{"dropping-particle":"","family":"Kuipers","given":"Anneke","non-dropping-particle":"","parse-names":false,"suffix":""},{"dropping-particle":"","family":"Boef","given":"Esther","non-dropping-particle":"De","parse-names":false,"suffix":""},{"dropping-particle":"","family":"Rink","given":"Rick","non-dropping-particle":"","parse-names":false,"suffix":""},{"dropping-particle":"","family":"Fekken","given":"Susan","non-dropping-particle":"","parse-names":false,"suffix":""},{"dropping-particle":"","family":"Kluskens","given":"Leon D.","non-dropping-particle":"","parse-names":false,"suffix":""},{"dropping-particle":"","family":"Driessen","given":"Arnold J.M.","non-dropping-particle":"","parse-names":false,"suffix":""},{"dropping-particle":"","family":"Leenhouts","given":"Kees","non-dropping-particle":"","parse-names":false,"suffix":""},{"dropping-particle":"","family":"Kuipers","given":"Oscar P.","non-dropping-particle":"","parse-names":false,"suffix":""},{"dropping-particle":"","family":"Moll","given":"Gert N.","non-dropping-particle":"","parse-names":false,"suffix":""}],"container-title":"Journal of Biological Chemistry","id":"ITEM-1","issue":"21","issued":{"date-parts":[["2004"]]},"page":"22176-22182","title":"NisT, the transporter of the lantibiotic nisin, can transport fully modified, dehydrated, and unmodified prenisin and fusions of the leader peptide with non-lantibiotic peptides","type":"article-journal","volume":"279"},"uris":["http://www.mendeley.com/documents/?uuid=e899823f-3230-48e7-9b7d-c6f2b9a4e1cf"]},{"id":"ITEM-2","itemData":{"DOI":"10.1128/AEM.00342-08","ISBN":"1098-5336 (Electronic)\\n0099-2240 (Linking)","ISSN":"00992240","PMID":"18621866","abstract":"Several Lactococcus lactis strains produce the lantibiotic nisin. The dedicated enzymes NisB and NisC and the transporter NisT modify and secrete the ribosomally synthesized nisin precursor peptide. NisB can function in the absence of the cyclase NisC, yielding the dehydrated prenisin that lacks the thioether rings. A kinetic analysis of nisin production by L. lactis NZ9700 demonstrated that the prenisin was released from the cell into the medium before the processing of the leader sequence occurred. Upon the deletion of nisC, the production of prenisin was reduced by 70%, while in the absence of nisB, the production of prenisin was nearly completely abolished. In cells lacking nisT, no secretion was observed, while the expression of nisABC in these cells resulted in considerable growth rate inhibition caused by the intracellular accumulation of active nisin. Overall, these data indicate that the efficiency of prenisin transport by NisT is markedly enhanced by NisB, suggesting a channeling mechanism of prenisin transfer between the nisin modification enzymes and the transporter.","author":[{"dropping-particle":"","family":"Bart Den Berg Van Saparoea","given":"H.","non-dropping-particle":"Van","parse-names":false,"suffix":""},{"dropping-particle":"","family":"Bakkes","given":"Patrick J.","non-dropping-particle":"","parse-names":false,"suffix":""},{"dropping-particle":"","family":"Moll","given":"Gert N.","non-dropping-particle":"","parse-names":false,"suffix":""},{"dropping-particle":"","family":"Driessen","given":"Arnold J.M.","non-dropping-particle":"","parse-names":false,"suffix":""}],"container-title":"Applied and Environmental Microbiology","id":"ITEM-2","issue":"17","issued":{"date-parts":[["2008"]]},"page":"5541-5548","title":"Distinct contributions of the nisin biosynthesis enzymes NisB and NisC and transporter NisT to prenisin production by Lactococcus lactis","type":"article-journal","volume":"74"},"uris":["http://www.mendeley.com/documents/?uuid=f03e7e0f-e803-4124-8a08-137c5042cf6b"]}],"mendeley":{"formattedCitation":"(35,36)","plainTextFormattedCitation":"(35,36)","previouslyFormattedCitation":"(35,36)"},"properties":{"noteIndex":0},"schema":"https://github.com/citation-style-language/schema/raw/master/csl-citation.json"}</w:instrText>
      </w:r>
      <w:r w:rsidR="00D50736" w:rsidRPr="004A3E1A">
        <w:rPr>
          <w:color w:val="000000" w:themeColor="text1"/>
          <w:sz w:val="20"/>
          <w:szCs w:val="20"/>
        </w:rPr>
        <w:fldChar w:fldCharType="separate"/>
      </w:r>
      <w:r w:rsidR="00FB7CBB" w:rsidRPr="004A3E1A">
        <w:rPr>
          <w:noProof/>
          <w:color w:val="000000" w:themeColor="text1"/>
          <w:sz w:val="20"/>
          <w:szCs w:val="20"/>
        </w:rPr>
        <w:t>(35,36)</w:t>
      </w:r>
      <w:r w:rsidR="00D50736" w:rsidRPr="004A3E1A">
        <w:rPr>
          <w:color w:val="000000" w:themeColor="text1"/>
          <w:sz w:val="20"/>
          <w:szCs w:val="20"/>
        </w:rPr>
        <w:fldChar w:fldCharType="end"/>
      </w:r>
      <w:r w:rsidR="00921210" w:rsidRPr="004A3E1A">
        <w:rPr>
          <w:color w:val="000000" w:themeColor="text1"/>
          <w:sz w:val="20"/>
          <w:szCs w:val="20"/>
        </w:rPr>
        <w:t xml:space="preserve"> (Fig. 1</w:t>
      </w:r>
      <w:r w:rsidR="001A49A0" w:rsidRPr="004A3E1A">
        <w:rPr>
          <w:color w:val="000000" w:themeColor="text1"/>
          <w:sz w:val="20"/>
          <w:szCs w:val="20"/>
        </w:rPr>
        <w:t>A</w:t>
      </w:r>
      <w:r w:rsidR="00921210" w:rsidRPr="004A3E1A">
        <w:rPr>
          <w:color w:val="000000" w:themeColor="text1"/>
          <w:sz w:val="20"/>
          <w:szCs w:val="20"/>
        </w:rPr>
        <w:t>)</w:t>
      </w:r>
      <w:r w:rsidR="00D50736" w:rsidRPr="004A3E1A">
        <w:rPr>
          <w:color w:val="000000" w:themeColor="text1"/>
          <w:sz w:val="20"/>
          <w:szCs w:val="20"/>
        </w:rPr>
        <w:t xml:space="preserve">. </w:t>
      </w:r>
      <w:r w:rsidR="00471B75" w:rsidRPr="004A3E1A">
        <w:rPr>
          <w:color w:val="000000" w:themeColor="text1"/>
          <w:sz w:val="20"/>
          <w:szCs w:val="20"/>
        </w:rPr>
        <w:t>Like</w:t>
      </w:r>
      <w:r w:rsidR="00A8292B" w:rsidRPr="004A3E1A">
        <w:rPr>
          <w:color w:val="000000" w:themeColor="text1"/>
          <w:sz w:val="20"/>
          <w:szCs w:val="20"/>
        </w:rPr>
        <w:t xml:space="preserve"> all RiPPs</w:t>
      </w:r>
      <w:r w:rsidR="00471B75" w:rsidRPr="004A3E1A">
        <w:rPr>
          <w:color w:val="000000" w:themeColor="text1"/>
          <w:sz w:val="20"/>
          <w:szCs w:val="20"/>
        </w:rPr>
        <w:t>,</w:t>
      </w:r>
      <w:r w:rsidR="00A8292B" w:rsidRPr="004A3E1A">
        <w:rPr>
          <w:color w:val="000000" w:themeColor="text1"/>
          <w:sz w:val="20"/>
          <w:szCs w:val="20"/>
        </w:rPr>
        <w:t xml:space="preserve"> nisin is synthesised from the rib</w:t>
      </w:r>
      <w:r w:rsidR="005B6531" w:rsidRPr="004A3E1A">
        <w:rPr>
          <w:color w:val="000000" w:themeColor="text1"/>
          <w:sz w:val="20"/>
          <w:szCs w:val="20"/>
        </w:rPr>
        <w:t>osome as a prepropept</w:t>
      </w:r>
      <w:r w:rsidR="009C0060" w:rsidRPr="004A3E1A">
        <w:rPr>
          <w:color w:val="000000" w:themeColor="text1"/>
          <w:sz w:val="20"/>
          <w:szCs w:val="20"/>
        </w:rPr>
        <w:t>ide, NisA,</w:t>
      </w:r>
      <w:r w:rsidR="005B6531" w:rsidRPr="004A3E1A">
        <w:rPr>
          <w:color w:val="000000" w:themeColor="text1"/>
          <w:sz w:val="20"/>
          <w:szCs w:val="20"/>
        </w:rPr>
        <w:t xml:space="preserve"> containing a leader </w:t>
      </w:r>
      <w:r w:rsidR="003C5B2B" w:rsidRPr="004A3E1A">
        <w:rPr>
          <w:color w:val="000000" w:themeColor="text1"/>
          <w:sz w:val="20"/>
          <w:szCs w:val="20"/>
        </w:rPr>
        <w:t>sequence</w:t>
      </w:r>
      <w:r w:rsidR="005B6531" w:rsidRPr="004A3E1A">
        <w:rPr>
          <w:color w:val="000000" w:themeColor="text1"/>
          <w:sz w:val="20"/>
          <w:szCs w:val="20"/>
        </w:rPr>
        <w:t xml:space="preserve"> that directs the post-translational modification of </w:t>
      </w:r>
      <w:r w:rsidR="00511FF0" w:rsidRPr="004A3E1A">
        <w:rPr>
          <w:color w:val="000000" w:themeColor="text1"/>
          <w:sz w:val="20"/>
          <w:szCs w:val="20"/>
        </w:rPr>
        <w:t>NisA’</w:t>
      </w:r>
      <w:r w:rsidR="00FF637D" w:rsidRPr="004A3E1A">
        <w:rPr>
          <w:color w:val="000000" w:themeColor="text1"/>
          <w:sz w:val="20"/>
          <w:szCs w:val="20"/>
        </w:rPr>
        <w:t>s</w:t>
      </w:r>
      <w:r w:rsidR="00511FF0" w:rsidRPr="004A3E1A">
        <w:rPr>
          <w:color w:val="000000" w:themeColor="text1"/>
          <w:sz w:val="20"/>
          <w:szCs w:val="20"/>
        </w:rPr>
        <w:t xml:space="preserve"> core</w:t>
      </w:r>
      <w:r w:rsidR="00BE7D49" w:rsidRPr="004A3E1A">
        <w:rPr>
          <w:color w:val="000000" w:themeColor="text1"/>
          <w:sz w:val="20"/>
          <w:szCs w:val="20"/>
        </w:rPr>
        <w:t xml:space="preserve"> and is eventually removed</w:t>
      </w:r>
      <w:r w:rsidR="005B6531" w:rsidRPr="004A3E1A">
        <w:rPr>
          <w:color w:val="000000" w:themeColor="text1"/>
          <w:sz w:val="20"/>
          <w:szCs w:val="20"/>
        </w:rPr>
        <w:t xml:space="preserve">. </w:t>
      </w:r>
      <w:r w:rsidR="002B1D24" w:rsidRPr="004A3E1A">
        <w:rPr>
          <w:color w:val="000000" w:themeColor="text1"/>
          <w:sz w:val="20"/>
          <w:szCs w:val="20"/>
        </w:rPr>
        <w:t xml:space="preserve">Unlike most RiPPs, however, Class I lantibiotics are secreted </w:t>
      </w:r>
      <w:r w:rsidR="00B03CAF" w:rsidRPr="004A3E1A">
        <w:rPr>
          <w:color w:val="000000" w:themeColor="text1"/>
          <w:sz w:val="20"/>
          <w:szCs w:val="20"/>
        </w:rPr>
        <w:t>in an inactive form that still carries</w:t>
      </w:r>
      <w:r w:rsidR="002B1D24" w:rsidRPr="004A3E1A">
        <w:rPr>
          <w:color w:val="000000" w:themeColor="text1"/>
          <w:sz w:val="20"/>
          <w:szCs w:val="20"/>
        </w:rPr>
        <w:t xml:space="preserve"> the leader peptide, </w:t>
      </w:r>
      <w:r w:rsidR="00F704E9" w:rsidRPr="004A3E1A">
        <w:rPr>
          <w:color w:val="000000" w:themeColor="text1"/>
          <w:sz w:val="20"/>
          <w:szCs w:val="20"/>
        </w:rPr>
        <w:t>and are</w:t>
      </w:r>
      <w:r w:rsidR="009C2815" w:rsidRPr="004A3E1A">
        <w:rPr>
          <w:color w:val="000000" w:themeColor="text1"/>
          <w:sz w:val="20"/>
          <w:szCs w:val="20"/>
        </w:rPr>
        <w:t xml:space="preserve"> then activated</w:t>
      </w:r>
      <w:r w:rsidR="00D80B40" w:rsidRPr="004A3E1A">
        <w:rPr>
          <w:color w:val="000000" w:themeColor="text1"/>
          <w:sz w:val="20"/>
          <w:szCs w:val="20"/>
        </w:rPr>
        <w:t xml:space="preserve"> </w:t>
      </w:r>
      <w:r w:rsidR="002B1D24" w:rsidRPr="004A3E1A">
        <w:rPr>
          <w:color w:val="000000" w:themeColor="text1"/>
          <w:sz w:val="20"/>
          <w:szCs w:val="20"/>
        </w:rPr>
        <w:t xml:space="preserve">by the </w:t>
      </w:r>
      <w:r w:rsidR="00D80B40" w:rsidRPr="004A3E1A">
        <w:rPr>
          <w:color w:val="000000" w:themeColor="text1"/>
          <w:sz w:val="20"/>
          <w:szCs w:val="20"/>
        </w:rPr>
        <w:t>extracellular</w:t>
      </w:r>
      <w:r w:rsidR="002B1D24" w:rsidRPr="004A3E1A">
        <w:rPr>
          <w:color w:val="000000" w:themeColor="text1"/>
          <w:sz w:val="20"/>
          <w:szCs w:val="20"/>
        </w:rPr>
        <w:t xml:space="preserve"> protease NisP </w:t>
      </w:r>
      <w:r w:rsidR="00807024"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{"citationItems":[{"id":"ITEM-1","itemData":{"DOI":"10.1021/acs.chemrev.6b00591","ISBN":"0009-2665","ISSN":"15206890","PMID":"28135077","abstract":"Lanthipeptides are ribosomally synthesized and post-translationally modified peptides (RiPPs) that display a wide variety of biological activities, from antimicrobial to antiallodynic. Lanthipeptides that display antimicrobial activity are called lantibiotics. The post-translational modification reactions of lanthipeptides include dehydration of Ser and Thr residues to dehydroalanine and dehydrobutyrine, a transformation that is carried out in three unique ways in different classes of lanthipeptides. In a cyclization process, Cys residues then attack the dehydrated residues to generate the lanthionine and methyllanthionine thioether cross-linked amino acids from which lanthipeptides derive their name. The resulting polycyclic peptides have constrained conformations that confer their biological activities. After installation of the characteristic thioether cross-links, tailoring enzymes introduce additional post-translational modifications that are unique to each lanthipeptide and that fine-tune their activities and/or stability. This review focuses on studies published over the past decade that have provided much insight into the mechanisms of the enzymes that carry out the post-translational modifications.","author":[{"dropping-particle":"","family":"Repka","given":"Lindsay M.","non-dropping-particle":"","parse-names":false,"suffix":""},{"dropping-particle":"","family":"Chekan","given":"Jonathan R.","non-dropping-particle":"","parse-names":false,"suffix":""},{"dropping-particle":"","family":"Nair","given":"Satish K.","non-dropping-particle":"","parse-names":false,"suffix":""},{"dropping-particle":"","family":"Donk","given":"Wilfred A.","non-dropping-particle":"Van Der","parse-names":false,"suffix":""}],"container-title":"Chemical Reviews","id":"ITEM-1","issue":"8","issued":{"date-parts":[["2017"]]},"page":"5457-5520","title":"Mechanistic Understanding of Lanthipeptide Biosynthetic Enzymes","type":"article-journal","volume":"117"},"uris":["http://www.mendeley.com/documents/?uuid=adbbdd18-2e1c-402f-88a8-78276d42af97"]},{"id":"ITEM-2","itemData":{"DOI":"10.1111/mmi.12078","ISBN":"8921807462","ISSN":"0950382X","PMID":"23106164","abstract":"Antimicrobial peptides (AMPs) are a group of antibiotics that mainly target the cell wall of Gram-positive bacteria. Resistance is achieved by a variety of mechanisms including target alterations, changes in the cell's surface charge, expression of immunity peptides or by dedicated ABC-transporters. The latter often provide the greatest level of protection. Apart from resistance, ABC-transporters are also required for the export of peptides during biosynthesis. In this review the different AMP transporters identified to date in Firmicutes bacteria were classified into five distinct groups based on their domain architecture, two groups with a role in biosynthesis, and three involved in resistance. Comparison of the available information for each group regarding function, transport mechanism and gene regulation revealed distinguishing characteristics as well as common traits. For example, a strong correlation between transporter group and mode of gene regulation was observed, with three different types of two-component systems as well as XRE-family transcriptional regulators commonly associated with individual transporter groups. Furthermore, the presented summary of the state-of-the-art on AMP transport in Firmicutes bacteria, discussed in the context of transporter phylogeny, provides insights into the mechanisms of substrate translocation and how this may result in resistance against compounds that bind extracellular targets.","author":[{"dropping-particle":"","family":"Gebhard","given":"Susanne","non-dropping-particle":"","parse-names":false,"suffix":""}],"container-title":"Molecular Microbiology","id":"ITEM-2","issue":"6","issued":{"date-parts":[["2012"]]},"page":"1295-1317","title":"ABC transporters of antimicrobial peptides in Firmicutes bacteria - phylogeny, function and regulation","type":"article-journal","volume":"86"},"uris":["http://www.mendeley.com/documents/?uuid=2a0ad673-9369-4463-a7f4-7e8589a1ae6b"]}],"mendeley":{"formattedCitation":"(27,31)","plainTextFormattedCitation":"(27,31)","previouslyFormattedCitation":"(27,31)"},"properties":{"noteIndex":0},"schema":"https://github.com/citation-style-language/schema/raw/master/csl-citation.json"}</w:instrText>
      </w:r>
      <w:r w:rsidR="00807024" w:rsidRPr="004A3E1A">
        <w:rPr>
          <w:color w:val="000000" w:themeColor="text1"/>
          <w:sz w:val="20"/>
          <w:szCs w:val="20"/>
        </w:rPr>
        <w:fldChar w:fldCharType="separate"/>
      </w:r>
      <w:r w:rsidR="00FB7CBB" w:rsidRPr="004A3E1A">
        <w:rPr>
          <w:noProof/>
          <w:color w:val="000000" w:themeColor="text1"/>
          <w:sz w:val="20"/>
          <w:szCs w:val="20"/>
        </w:rPr>
        <w:t>(27,31)</w:t>
      </w:r>
      <w:r w:rsidR="00807024" w:rsidRPr="004A3E1A">
        <w:rPr>
          <w:color w:val="000000" w:themeColor="text1"/>
          <w:sz w:val="20"/>
          <w:szCs w:val="20"/>
        </w:rPr>
        <w:fldChar w:fldCharType="end"/>
      </w:r>
      <w:r w:rsidR="008B34AD" w:rsidRPr="004A3E1A">
        <w:rPr>
          <w:color w:val="000000" w:themeColor="text1"/>
          <w:sz w:val="20"/>
          <w:szCs w:val="20"/>
        </w:rPr>
        <w:t xml:space="preserve">. </w:t>
      </w:r>
      <w:r w:rsidR="00B65B40" w:rsidRPr="004A3E1A">
        <w:rPr>
          <w:color w:val="000000" w:themeColor="text1"/>
          <w:sz w:val="20"/>
          <w:szCs w:val="20"/>
        </w:rPr>
        <w:t xml:space="preserve">NisT is required for the secretion of pre-nisin, and </w:t>
      </w:r>
      <w:r w:rsidR="00F704E9" w:rsidRPr="004A3E1A">
        <w:rPr>
          <w:color w:val="000000" w:themeColor="text1"/>
          <w:sz w:val="20"/>
          <w:szCs w:val="20"/>
        </w:rPr>
        <w:t>use</w:t>
      </w:r>
      <w:r w:rsidR="00E26EEF" w:rsidRPr="004A3E1A">
        <w:rPr>
          <w:color w:val="000000" w:themeColor="text1"/>
          <w:sz w:val="20"/>
          <w:szCs w:val="20"/>
        </w:rPr>
        <w:t>s</w:t>
      </w:r>
      <w:r w:rsidR="00F704E9" w:rsidRPr="004A3E1A">
        <w:rPr>
          <w:color w:val="000000" w:themeColor="text1"/>
          <w:sz w:val="20"/>
          <w:szCs w:val="20"/>
        </w:rPr>
        <w:t xml:space="preserve"> the leader peptide for substrate recognition</w:t>
      </w:r>
      <w:r w:rsidR="00B65B40" w:rsidRPr="004A3E1A">
        <w:rPr>
          <w:color w:val="000000" w:themeColor="text1"/>
          <w:sz w:val="20"/>
          <w:szCs w:val="20"/>
        </w:rPr>
        <w:t xml:space="preserve"> </w:t>
      </w:r>
      <w:r w:rsidR="00E26B18"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{"citationItems":[{"id":"ITEM-1","itemData":{"DOI":"10.1074/jbc.M312789200","ISBN":"0021925800219258","ISSN":"00219258","PMID":"15044440","abstract":"Lantibiotics are lanthionine-containing peptide antibiotics. Nisin, encoded by nisA, is a pentacyclic lantibiotic produced by some Lactococcus lactis strains. Its thioether rings are posttranslationally introduced by a membrane-bound enzyme complex. This complex is composed of three enzymes: NisB, which dehydrates serines and threonines; NisC, which couples these dehydrated residues to cysteines, thus forming thioether rings; and the transporter NisT. We followed the activity of various combinations of the nisin enzymes by measuring export of secreted peptides using antibodies against the leader peptide and mass spectroscopy for detection. L. lactis expressing the nisABTC genes efficiently produced fully posttranslationally modified prenisin. Strikingly, L. lactis expressing the nisBT genes could produce dehydrated prenisin without thioether rings and a dehydrated form of a non-lantibiotic peptide. In the absence of the biosynthetic NisBC enzymes, the NisT transporter was capable of excreting unmodified prenisin and fusions of the leader peptide with non-lantibiotic peptides. Our data show that NisT specifies a broad spectrum (poly)peptide transporter that can function either in conjunction with or independently from the biosynthetic genes. NisT secretes both unmodified and partially or fully posttranslationally modified forms of prenisin and non-lantibiotic peptides. These results open the way for efficient production of a wide range of peptides with increased stability or novel bioactivities.","author":[{"dropping-particle":"","family":"Kuipers","given":"Anneke","non-dropping-particle":"","parse-names":false,"suffix":""},{"dropping-particle":"","family":"Boef","given":"Esther","non-dropping-particle":"De","parse-names":false,"suffix":""},{"dropping-particle":"","family":"Rink","given":"Rick","non-dropping-particle":"","parse-names":false,"suffix":""},{"dropping-particle":"","family":"Fekken","given":"Susan","non-dropping-particle":"","parse-names":false,"suffix":""},{"dropping-particle":"","family":"Kluskens","given":"Leon D.","non-dropping-particle":"","parse-names":false,"suffix":""},{"dropping-particle":"","family":"Driessen","given":"Arnold J.M.","non-dropping-particle":"","parse-names":false,"suffix":""},{"dropping-particle":"","family":"Leenhouts","given":"Kees","non-dropping-particle":"","parse-names":false,"suffix":""},{"dropping-particle":"","family":"Kuipers","given":"Oscar P.","non-dropping-particle":"","parse-names":false,"suffix":""},{"dropping-particle":"","family":"Moll","given":"Gert N.","non-dropping-particle":"","parse-names":false,"suffix":""}],"container-title":"Journal of Biological Chemistry","id":"ITEM-1","issue":"21","issued":{"date-parts":[["2004"]]},"page":"22176-22182","title":"NisT, the transporter of the lantibiotic nisin, can transport fully modified, dehydrated, and unmodified prenisin and fusions of the leader peptide with non-lantibiotic peptides","type":"article-journal","volume":"279"},"uris":["http://www.mendeley.com/documents/?uuid=e899823f-3230-48e7-9b7d-c6f2b9a4e1cf"]},{"id":"ITEM-2","itemData":{"DOI":"10.1128/AEM.00342-08","ISBN":"1098-5336 (Electronic)\\n0099-2240 (Linking)","ISSN":"00992240","PMID":"18621866","abstract":"Several Lactococcus lactis strains produce the lantibiotic nisin. The dedicated enzymes NisB and NisC and the transporter NisT modify and secrete the ribosomally synthesized nisin precursor peptide. NisB can function in the absence of the cyclase NisC, yielding the dehydrated prenisin that lacks the thioether rings. A kinetic analysis of nisin production by L. lactis NZ9700 demonstrated that the prenisin was released from the cell into the medium before the processing of the leader sequence occurred. Upon the deletion of nisC, the production of prenisin was reduced by 70%, while in the absence of nisB, the production of prenisin was nearly completely abolished. In cells lacking nisT, no secretion was observed, while the expression of nisABC in these cells resulted in considerable growth rate inhibition caused by the intracellular accumulation of active nisin. Overall, these data indicate that the efficiency of prenisin transport by NisT is markedly enhanced by NisB, suggesting a channeling mechanism of prenisin transfer between the nisin modification enzymes and the transporter.","author":[{"dropping-particle":"","family":"Bart Den Berg Van Saparoea","given":"H.","non-dropping-particle":"Van","parse-names":false,"suffix":""},{"dropping-particle":"","family":"Bakkes","given":"Patrick J.","non-dropping-particle":"","parse-names":false,"suffix":""},{"dropping-particle":"","family":"Moll","given":"Gert N.","non-dropping-particle":"","parse-names":false,"suffix":""},{"dropping-particle":"","family":"Driessen","given":"Arnold J.M.","non-dropping-particle":"","parse-names":false,"suffix":""}],"container-title":"Applied and Environmental Microbiology","id":"ITEM-2","issue":"17","issued":{"date-parts":[["2008"]]},"page":"5541-5548","title":"Distinct contributions of the nisin biosynthesis enzymes NisB and NisC and transporter NisT to prenisin production by Lactococcus lactis","type":"article-journal","volume":"74"},"uris":["http://www.mendeley.com/documents/?uuid=f03e7e0f-e803-4124-8a08-137c5042cf6b"]}],"mendeley":{"formattedCitation":"(35,36)","plainTextFormattedCitation":"(35,36)","previouslyFormattedCitation":"(35,36)"},"properties":{"noteIndex":0},"schema":"https://github.com/citation-style-language/schema/raw/master/csl-citation.json"}</w:instrText>
      </w:r>
      <w:r w:rsidR="00E26B18" w:rsidRPr="004A3E1A">
        <w:rPr>
          <w:color w:val="000000" w:themeColor="text1"/>
          <w:sz w:val="20"/>
          <w:szCs w:val="20"/>
        </w:rPr>
        <w:fldChar w:fldCharType="separate"/>
      </w:r>
      <w:r w:rsidR="00FB7CBB" w:rsidRPr="004A3E1A">
        <w:rPr>
          <w:noProof/>
          <w:color w:val="000000" w:themeColor="text1"/>
          <w:sz w:val="20"/>
          <w:szCs w:val="20"/>
        </w:rPr>
        <w:t>(35,36)</w:t>
      </w:r>
      <w:r w:rsidR="00E26B18" w:rsidRPr="004A3E1A">
        <w:rPr>
          <w:color w:val="000000" w:themeColor="text1"/>
          <w:sz w:val="20"/>
          <w:szCs w:val="20"/>
        </w:rPr>
        <w:fldChar w:fldCharType="end"/>
      </w:r>
      <w:r w:rsidR="00B65B40" w:rsidRPr="004A3E1A">
        <w:rPr>
          <w:color w:val="000000" w:themeColor="text1"/>
          <w:sz w:val="20"/>
          <w:szCs w:val="20"/>
        </w:rPr>
        <w:t>.</w:t>
      </w:r>
      <w:r w:rsidR="00D96A47" w:rsidRPr="004A3E1A">
        <w:rPr>
          <w:color w:val="000000" w:themeColor="text1"/>
          <w:sz w:val="20"/>
          <w:szCs w:val="20"/>
        </w:rPr>
        <w:t xml:space="preserve"> </w:t>
      </w:r>
      <w:r w:rsidR="003C488C" w:rsidRPr="004A3E1A">
        <w:rPr>
          <w:color w:val="000000" w:themeColor="text1"/>
          <w:sz w:val="20"/>
          <w:szCs w:val="20"/>
        </w:rPr>
        <w:t xml:space="preserve">In heterologous expression studies, van den Berg van Saparoea </w:t>
      </w:r>
      <w:r w:rsidR="00E26B18" w:rsidRPr="004A3E1A">
        <w:rPr>
          <w:color w:val="000000" w:themeColor="text1"/>
          <w:sz w:val="20"/>
          <w:szCs w:val="20"/>
        </w:rPr>
        <w:t>and colleagues</w:t>
      </w:r>
      <w:r w:rsidR="003C488C" w:rsidRPr="004A3E1A">
        <w:rPr>
          <w:color w:val="000000" w:themeColor="text1"/>
          <w:sz w:val="20"/>
          <w:szCs w:val="20"/>
        </w:rPr>
        <w:t xml:space="preserve"> </w:t>
      </w:r>
      <w:r w:rsidR="00E26B18"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{"citationItems":[{"id":"ITEM-1","itemData":{"DOI":"10.1128/AEM.00342-08","ISBN":"1098-5336 (Electronic)\\n0099-2240 (Linking)","ISSN":"00992240","PMID":"18621866","abstract":"Several Lactococcus lactis strains produce the lantibiotic nisin. The dedicated enzymes NisB and NisC and the transporter NisT modify and secrete the ribosomally synthesized nisin precursor peptide. NisB can function in the absence of the cyclase NisC, yielding the dehydrated prenisin that lacks the thioether rings. A kinetic analysis of nisin production by L. lactis NZ9700 demonstrated that the prenisin was released from the cell into the medium before the processing of the leader sequence occurred. Upon the deletion of nisC, the production of prenisin was reduced by 70%, while in the absence of nisB, the production of prenisin was nearly completely abolished. In cells lacking nisT, no secretion was observed, while the expression of nisABC in these cells resulted in considerable growth rate inhibition caused by the intracellular accumulation of active nisin. Overall, these data indicate that the efficiency of prenisin transport by NisT is markedly enhanced by NisB, suggesting a channeling mechanism of prenisin transfer between the nisin modification enzymes and the transporter.","author":[{"dropping-particle":"","family":"Bart Den Berg Van Saparoea","given":"H.","non-dropping-particle":"Van","parse-names":false,"suffix":""},{"dropping-particle":"","family":"Bakkes","given":"Patrick J.","non-dropping-particle":"","parse-names":false,"suffix":""},{"dropping-particle":"","family":"Moll","given":"Gert N.","non-dropping-particle":"","parse-names":false,"suffix":""},{"dropping-particle":"","family":"Driessen","given":"Arnold J.M.","non-dropping-particle":"","parse-names":false,"suffix":""}],"container-title":"Applied and Environmental Microbiology","id":"ITEM-1","issue":"17","issued":{"date-parts":[["2008"]]},"page":"5541-5548","title":"Distinct contributions of the nisin biosynthesis enzymes NisB and NisC and transporter NisT to prenisin production by Lactococcus lactis","type":"article-journal","volume":"74"},"uris":["http://www.mendeley.com/documents/?uuid=f03e7e0f-e803-4124-8a08-137c5042cf6b"]}],"mendeley":{"formattedCitation":"(36)","plainTextFormattedCitation":"(36)","previouslyFormattedCitation":"(36)"},"properties":{"noteIndex":0},"schema":"https://github.com/citation-style-language/schema/raw/master/csl-citation.json"}</w:instrText>
      </w:r>
      <w:r w:rsidR="00E26B18" w:rsidRPr="004A3E1A">
        <w:rPr>
          <w:color w:val="000000" w:themeColor="text1"/>
          <w:sz w:val="20"/>
          <w:szCs w:val="20"/>
        </w:rPr>
        <w:fldChar w:fldCharType="separate"/>
      </w:r>
      <w:r w:rsidR="00FB7CBB" w:rsidRPr="004A3E1A">
        <w:rPr>
          <w:noProof/>
          <w:color w:val="000000" w:themeColor="text1"/>
          <w:sz w:val="20"/>
          <w:szCs w:val="20"/>
        </w:rPr>
        <w:t>(36)</w:t>
      </w:r>
      <w:r w:rsidR="00E26B18" w:rsidRPr="004A3E1A">
        <w:rPr>
          <w:color w:val="000000" w:themeColor="text1"/>
          <w:sz w:val="20"/>
          <w:szCs w:val="20"/>
        </w:rPr>
        <w:fldChar w:fldCharType="end"/>
      </w:r>
      <w:r w:rsidR="00E26B18" w:rsidRPr="004A3E1A">
        <w:rPr>
          <w:color w:val="000000" w:themeColor="text1"/>
          <w:sz w:val="20"/>
          <w:szCs w:val="20"/>
        </w:rPr>
        <w:t xml:space="preserve"> </w:t>
      </w:r>
      <w:r w:rsidR="000D23E5" w:rsidRPr="004A3E1A">
        <w:rPr>
          <w:color w:val="000000" w:themeColor="text1"/>
          <w:sz w:val="20"/>
          <w:szCs w:val="20"/>
        </w:rPr>
        <w:t>showed</w:t>
      </w:r>
      <w:r w:rsidR="003C488C" w:rsidRPr="004A3E1A">
        <w:rPr>
          <w:color w:val="000000" w:themeColor="text1"/>
          <w:sz w:val="20"/>
          <w:szCs w:val="20"/>
        </w:rPr>
        <w:t xml:space="preserve"> that in</w:t>
      </w:r>
      <w:r w:rsidR="009D44B6" w:rsidRPr="004A3E1A">
        <w:rPr>
          <w:color w:val="000000" w:themeColor="text1"/>
          <w:sz w:val="20"/>
          <w:szCs w:val="20"/>
        </w:rPr>
        <w:t xml:space="preserve"> the absence of NisT</w:t>
      </w:r>
      <w:r w:rsidR="00060846" w:rsidRPr="004A3E1A">
        <w:rPr>
          <w:color w:val="000000" w:themeColor="text1"/>
          <w:sz w:val="20"/>
          <w:szCs w:val="20"/>
        </w:rPr>
        <w:t xml:space="preserve"> the amount of extracellular </w:t>
      </w:r>
      <w:r w:rsidR="00202C4D" w:rsidRPr="004A3E1A">
        <w:rPr>
          <w:color w:val="000000" w:themeColor="text1"/>
          <w:sz w:val="20"/>
          <w:szCs w:val="20"/>
        </w:rPr>
        <w:t>pre-nisin (N</w:t>
      </w:r>
      <w:r w:rsidR="00060846" w:rsidRPr="004A3E1A">
        <w:rPr>
          <w:color w:val="000000" w:themeColor="text1"/>
          <w:sz w:val="20"/>
          <w:szCs w:val="20"/>
        </w:rPr>
        <w:t xml:space="preserve">isP was not included in the reconstructed system) dropped 100-fold, </w:t>
      </w:r>
      <w:r w:rsidR="00256AC7" w:rsidRPr="004A3E1A">
        <w:rPr>
          <w:color w:val="000000" w:themeColor="text1"/>
          <w:sz w:val="20"/>
          <w:szCs w:val="20"/>
        </w:rPr>
        <w:t xml:space="preserve">and </w:t>
      </w:r>
      <w:r w:rsidR="00060846" w:rsidRPr="004A3E1A">
        <w:rPr>
          <w:color w:val="000000" w:themeColor="text1"/>
          <w:sz w:val="20"/>
          <w:szCs w:val="20"/>
        </w:rPr>
        <w:t xml:space="preserve">a probable nisin degradation product </w:t>
      </w:r>
      <w:r w:rsidR="00256AC7" w:rsidRPr="004A3E1A">
        <w:rPr>
          <w:color w:val="000000" w:themeColor="text1"/>
          <w:sz w:val="20"/>
          <w:szCs w:val="20"/>
        </w:rPr>
        <w:t xml:space="preserve">concomitantly accumulated </w:t>
      </w:r>
      <w:r w:rsidR="00060846" w:rsidRPr="004A3E1A">
        <w:rPr>
          <w:color w:val="000000" w:themeColor="text1"/>
          <w:sz w:val="20"/>
          <w:szCs w:val="20"/>
        </w:rPr>
        <w:t>in the cytoplasm.</w:t>
      </w:r>
      <w:r w:rsidR="00E649A7" w:rsidRPr="004A3E1A">
        <w:rPr>
          <w:color w:val="000000" w:themeColor="text1"/>
          <w:sz w:val="20"/>
          <w:szCs w:val="20"/>
        </w:rPr>
        <w:t xml:space="preserve"> </w:t>
      </w:r>
      <w:r w:rsidR="008B34AD" w:rsidRPr="004A3E1A">
        <w:rPr>
          <w:color w:val="000000" w:themeColor="text1"/>
          <w:sz w:val="20"/>
          <w:szCs w:val="20"/>
        </w:rPr>
        <w:t xml:space="preserve">The Class I lantibiotic exporter </w:t>
      </w:r>
      <w:r w:rsidR="002F1CE4" w:rsidRPr="004A3E1A">
        <w:rPr>
          <w:color w:val="000000" w:themeColor="text1"/>
          <w:sz w:val="20"/>
          <w:szCs w:val="20"/>
        </w:rPr>
        <w:t xml:space="preserve">NisT then serves as a crucial player in nisin production in </w:t>
      </w:r>
      <w:r w:rsidR="002F1CE4" w:rsidRPr="004A3E1A">
        <w:rPr>
          <w:i/>
          <w:color w:val="000000" w:themeColor="text1"/>
          <w:sz w:val="20"/>
          <w:szCs w:val="20"/>
        </w:rPr>
        <w:t>L. lactis</w:t>
      </w:r>
      <w:r w:rsidR="002F1CE4" w:rsidRPr="004A3E1A">
        <w:rPr>
          <w:color w:val="000000" w:themeColor="text1"/>
          <w:sz w:val="20"/>
          <w:szCs w:val="20"/>
        </w:rPr>
        <w:t xml:space="preserve"> b</w:t>
      </w:r>
      <w:r w:rsidR="00E649A7" w:rsidRPr="004A3E1A">
        <w:rPr>
          <w:color w:val="000000" w:themeColor="text1"/>
          <w:sz w:val="20"/>
          <w:szCs w:val="20"/>
        </w:rPr>
        <w:t>y bridging the biosynthesis of pre-nisin in the cytoplasm with nis</w:t>
      </w:r>
      <w:r w:rsidR="00202C4D" w:rsidRPr="004A3E1A">
        <w:rPr>
          <w:color w:val="000000" w:themeColor="text1"/>
          <w:sz w:val="20"/>
          <w:szCs w:val="20"/>
        </w:rPr>
        <w:t>i</w:t>
      </w:r>
      <w:r w:rsidR="00E649A7" w:rsidRPr="004A3E1A">
        <w:rPr>
          <w:color w:val="000000" w:themeColor="text1"/>
          <w:sz w:val="20"/>
          <w:szCs w:val="20"/>
        </w:rPr>
        <w:t xml:space="preserve">n’s activation </w:t>
      </w:r>
      <w:r w:rsidR="00736886" w:rsidRPr="004A3E1A">
        <w:rPr>
          <w:color w:val="000000" w:themeColor="text1"/>
          <w:sz w:val="20"/>
          <w:szCs w:val="20"/>
        </w:rPr>
        <w:t>on the outside</w:t>
      </w:r>
      <w:r w:rsidR="002F1CE4" w:rsidRPr="004A3E1A">
        <w:rPr>
          <w:color w:val="000000" w:themeColor="text1"/>
          <w:sz w:val="20"/>
          <w:szCs w:val="20"/>
        </w:rPr>
        <w:t>.</w:t>
      </w:r>
    </w:p>
    <w:p w14:paraId="068C9BF8" w14:textId="5B4837E2" w:rsidR="00495D28" w:rsidRPr="004A3E1A" w:rsidRDefault="00495D28" w:rsidP="006677A7">
      <w:pPr>
        <w:pStyle w:val="NoSpacing"/>
        <w:jc w:val="both"/>
        <w:rPr>
          <w:color w:val="000000" w:themeColor="text1"/>
          <w:sz w:val="20"/>
          <w:szCs w:val="20"/>
        </w:rPr>
      </w:pPr>
    </w:p>
    <w:p w14:paraId="35433548" w14:textId="1EECCB2C" w:rsidR="00EE3672" w:rsidRPr="004A3E1A" w:rsidRDefault="0032231D" w:rsidP="006677A7">
      <w:pPr>
        <w:pStyle w:val="NoSpacing"/>
        <w:jc w:val="both"/>
        <w:rPr>
          <w:color w:val="000000" w:themeColor="text1"/>
          <w:sz w:val="20"/>
          <w:szCs w:val="20"/>
        </w:rPr>
      </w:pPr>
      <w:r w:rsidRPr="004A3E1A">
        <w:rPr>
          <w:color w:val="000000" w:themeColor="text1"/>
          <w:sz w:val="20"/>
          <w:szCs w:val="20"/>
        </w:rPr>
        <w:t>The biosynthesis of Class II lantibiotic</w:t>
      </w:r>
      <w:r w:rsidR="00462797" w:rsidRPr="004A3E1A">
        <w:rPr>
          <w:color w:val="000000" w:themeColor="text1"/>
          <w:sz w:val="20"/>
          <w:szCs w:val="20"/>
        </w:rPr>
        <w:t>s</w:t>
      </w:r>
      <w:r w:rsidR="00354899" w:rsidRPr="004A3E1A">
        <w:rPr>
          <w:color w:val="000000" w:themeColor="text1"/>
          <w:sz w:val="20"/>
          <w:szCs w:val="20"/>
        </w:rPr>
        <w:t xml:space="preserve"> fully i</w:t>
      </w:r>
      <w:r w:rsidR="004D1FDC" w:rsidRPr="004A3E1A">
        <w:rPr>
          <w:color w:val="000000" w:themeColor="text1"/>
          <w:sz w:val="20"/>
          <w:szCs w:val="20"/>
        </w:rPr>
        <w:t>ntegrates</w:t>
      </w:r>
      <w:r w:rsidR="00354899" w:rsidRPr="004A3E1A">
        <w:rPr>
          <w:color w:val="000000" w:themeColor="text1"/>
          <w:sz w:val="20"/>
          <w:szCs w:val="20"/>
        </w:rPr>
        <w:t xml:space="preserve"> </w:t>
      </w:r>
      <w:r w:rsidR="00497EBA" w:rsidRPr="004A3E1A">
        <w:rPr>
          <w:color w:val="000000" w:themeColor="text1"/>
          <w:sz w:val="20"/>
          <w:szCs w:val="20"/>
        </w:rPr>
        <w:t>the export</w:t>
      </w:r>
      <w:r w:rsidR="00B60C85" w:rsidRPr="004A3E1A">
        <w:rPr>
          <w:color w:val="000000" w:themeColor="text1"/>
          <w:sz w:val="20"/>
          <w:szCs w:val="20"/>
        </w:rPr>
        <w:t>er</w:t>
      </w:r>
      <w:r w:rsidR="00497EBA" w:rsidRPr="004A3E1A">
        <w:rPr>
          <w:color w:val="000000" w:themeColor="text1"/>
          <w:sz w:val="20"/>
          <w:szCs w:val="20"/>
        </w:rPr>
        <w:t xml:space="preserve"> </w:t>
      </w:r>
      <w:r w:rsidR="00354899" w:rsidRPr="004A3E1A">
        <w:rPr>
          <w:color w:val="000000" w:themeColor="text1"/>
          <w:sz w:val="20"/>
          <w:szCs w:val="20"/>
        </w:rPr>
        <w:t>in to</w:t>
      </w:r>
      <w:r w:rsidR="00497EBA" w:rsidRPr="004A3E1A">
        <w:rPr>
          <w:color w:val="000000" w:themeColor="text1"/>
          <w:sz w:val="20"/>
          <w:szCs w:val="20"/>
        </w:rPr>
        <w:t xml:space="preserve"> the maturation process</w:t>
      </w:r>
      <w:r w:rsidR="00462797" w:rsidRPr="004A3E1A">
        <w:rPr>
          <w:color w:val="000000" w:themeColor="text1"/>
          <w:sz w:val="20"/>
          <w:szCs w:val="20"/>
        </w:rPr>
        <w:t xml:space="preserve">, as exemplified by the case of nukacin ISK-1 </w:t>
      </w:r>
      <w:r w:rsidR="007449C6" w:rsidRPr="004A3E1A">
        <w:rPr>
          <w:color w:val="000000" w:themeColor="text1"/>
          <w:sz w:val="20"/>
          <w:szCs w:val="20"/>
        </w:rPr>
        <w:t xml:space="preserve">from </w:t>
      </w:r>
      <w:r w:rsidR="007449C6" w:rsidRPr="004A3E1A">
        <w:rPr>
          <w:i/>
          <w:color w:val="000000" w:themeColor="text1"/>
          <w:sz w:val="20"/>
          <w:szCs w:val="20"/>
        </w:rPr>
        <w:t>Staphylococcus warneri</w:t>
      </w:r>
      <w:r w:rsidR="00E52E21" w:rsidRPr="004A3E1A">
        <w:rPr>
          <w:color w:val="000000" w:themeColor="text1"/>
          <w:sz w:val="20"/>
          <w:szCs w:val="20"/>
        </w:rPr>
        <w:t xml:space="preserve"> ISK</w:t>
      </w:r>
      <w:r w:rsidR="007449C6" w:rsidRPr="004A3E1A">
        <w:rPr>
          <w:color w:val="000000" w:themeColor="text1"/>
          <w:sz w:val="20"/>
          <w:szCs w:val="20"/>
        </w:rPr>
        <w:t xml:space="preserve">-1 </w:t>
      </w:r>
      <w:r w:rsidR="004A02E0"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{"citationItems":[{"id":"ITEM-1","itemData":{"DOI":"10.1074/jbc.M110.212704","ISBN":"0021-9258","ISSN":"00219258","PMID":"21303905","abstract":"Lantibiotics are ribosomally synthesized and post-translationally modified peptide antibiotics that contain unusual amino acids such as dehydro and lanthionine residues. Nukacin ISK-1 is a class II lantibiotic, whose precursor peptide (NukA) is modified by NukM to form modified NukA. ATP-binding cassette (ABC) transporter NukT is predicted to cleave off the N-terminal leader peptide of modified NukA and secrete the mature peptide. Multiple sequence alignments revealed that NukT has an N-terminal peptidase domain (PEP) and a C-terminal ATP binding domain (ABD). Previously, in vitro reconstitution of NukT has revealed that NukT peptidase activity depends on ATP hydrolysis. Here, we constructed a series of NukT mutants and investigated their transport activity in vivo and peptidase activity in vitro. Most of the mutations of the conserved residues of PEP or ABD resulted in failure of nukacin ISK-1 production and accumulation of modified NukA inside the cells. NukT(N106D) was found to be the only mutant capable of producing nukacin ISK-1. Asn(106) is conserved as Asp in other related ABC transporters. Additionally, an in vitro peptidase assay of NukT mutants demonstrated that PEP is on the cytosolic side and all of the ABD mutants as well as PEP (with the exception of NukT(N106D)) did not have peptidase activity in vitro. Taken together, these observations suggest that the leader peptide is cleaved off inside the cells before peptide secretion; both PEP and ABD are important for NukT peptidase activity, and cooperation between these two domains inside the cells is indispensable for proper functioning of NukT.","author":[{"dropping-particle":"","family":"Nishie","given":"Mami","non-dropping-particle":"","parse-names":false,"suffix":""},{"dropping-particle":"","family":"Sasaki","given":"Makoto","non-dropping-particle":"","parse-names":false,"suffix":""},{"dropping-particle":"","family":"Nagao","given":"Jun Ichi","non-dropping-particle":"","parse-names":false,"suffix":""},{"dropping-particle":"","family":"Zendo","given":"Takeshi","non-dropping-particle":"","parse-names":false,"suffix":""},{"dropping-particle":"","family":"Nakayama","given":"Jiro","non-dropping-particle":"","parse-names":false,"suffix":""},{"dropping-particle":"","family":"Sonomoto","given":"Kenji","non-dropping-particle":"","parse-names":false,"suffix":""}],"container-title":"Journal of Biological Chemistry","id":"ITEM-1","issue":"13","issued":{"date-parts":[["2011"]]},"page":"11163-11169","title":"Lantibiotic transporter requires cooperative functioning of the peptidase domain and the ATP binding domain","type":"article-journal","volume":"286"},"uris":["http://www.mendeley.com/documents/?uuid=5c591337-7e3d-4e16-911c-7a1c657dac91"]}],"mendeley":{"formattedCitation":"(37)","plainTextFormattedCitation":"(37)","previouslyFormattedCitation":"(37)"},"properties":{"noteIndex":0},"schema":"https://github.com/citation-style-language/schema/raw/master/csl-citation.json"}</w:instrText>
      </w:r>
      <w:r w:rsidR="004A02E0" w:rsidRPr="004A3E1A">
        <w:rPr>
          <w:color w:val="000000" w:themeColor="text1"/>
          <w:sz w:val="20"/>
          <w:szCs w:val="20"/>
        </w:rPr>
        <w:fldChar w:fldCharType="separate"/>
      </w:r>
      <w:r w:rsidR="00FB7CBB" w:rsidRPr="004A3E1A">
        <w:rPr>
          <w:noProof/>
          <w:color w:val="000000" w:themeColor="text1"/>
          <w:sz w:val="20"/>
          <w:szCs w:val="20"/>
        </w:rPr>
        <w:t>(37)</w:t>
      </w:r>
      <w:r w:rsidR="004A02E0" w:rsidRPr="004A3E1A">
        <w:rPr>
          <w:color w:val="000000" w:themeColor="text1"/>
          <w:sz w:val="20"/>
          <w:szCs w:val="20"/>
        </w:rPr>
        <w:fldChar w:fldCharType="end"/>
      </w:r>
      <w:r w:rsidR="00462797" w:rsidRPr="004A3E1A">
        <w:rPr>
          <w:color w:val="000000" w:themeColor="text1"/>
          <w:sz w:val="20"/>
          <w:szCs w:val="20"/>
        </w:rPr>
        <w:t xml:space="preserve">. </w:t>
      </w:r>
      <w:r w:rsidR="0057246A" w:rsidRPr="004A3E1A">
        <w:rPr>
          <w:color w:val="000000" w:themeColor="text1"/>
          <w:sz w:val="20"/>
          <w:szCs w:val="20"/>
        </w:rPr>
        <w:t xml:space="preserve">In this case, </w:t>
      </w:r>
      <w:r w:rsidR="00397411" w:rsidRPr="004A3E1A">
        <w:rPr>
          <w:color w:val="000000" w:themeColor="text1"/>
          <w:sz w:val="20"/>
          <w:szCs w:val="20"/>
        </w:rPr>
        <w:t xml:space="preserve">the ABC exporter NukT, which now incorporates </w:t>
      </w:r>
      <w:r w:rsidR="00EF4103" w:rsidRPr="004A3E1A">
        <w:rPr>
          <w:color w:val="000000" w:themeColor="text1"/>
          <w:sz w:val="20"/>
          <w:szCs w:val="20"/>
        </w:rPr>
        <w:t>a</w:t>
      </w:r>
      <w:r w:rsidR="00397411" w:rsidRPr="004A3E1A">
        <w:rPr>
          <w:color w:val="000000" w:themeColor="text1"/>
          <w:sz w:val="20"/>
          <w:szCs w:val="20"/>
        </w:rPr>
        <w:t xml:space="preserve"> dedicated </w:t>
      </w:r>
      <w:r w:rsidR="00397411" w:rsidRPr="004A3E1A">
        <w:rPr>
          <w:color w:val="000000" w:themeColor="text1"/>
          <w:sz w:val="20"/>
          <w:szCs w:val="20"/>
          <w:u w:val="single"/>
        </w:rPr>
        <w:t>pep</w:t>
      </w:r>
      <w:r w:rsidR="00397411" w:rsidRPr="004A3E1A">
        <w:rPr>
          <w:color w:val="000000" w:themeColor="text1"/>
          <w:sz w:val="20"/>
          <w:szCs w:val="20"/>
        </w:rPr>
        <w:t>tidase domain</w:t>
      </w:r>
      <w:r w:rsidR="00180207" w:rsidRPr="004A3E1A">
        <w:rPr>
          <w:color w:val="000000" w:themeColor="text1"/>
          <w:sz w:val="20"/>
          <w:szCs w:val="20"/>
        </w:rPr>
        <w:t xml:space="preserve"> (PEP)</w:t>
      </w:r>
      <w:r w:rsidR="00397411" w:rsidRPr="004A3E1A">
        <w:rPr>
          <w:color w:val="000000" w:themeColor="text1"/>
          <w:sz w:val="20"/>
          <w:szCs w:val="20"/>
        </w:rPr>
        <w:t xml:space="preserve"> at its </w:t>
      </w:r>
      <w:r w:rsidR="00CD5D7E" w:rsidRPr="004A3E1A">
        <w:rPr>
          <w:color w:val="000000" w:themeColor="text1"/>
          <w:sz w:val="20"/>
          <w:szCs w:val="20"/>
        </w:rPr>
        <w:t>N-terminus</w:t>
      </w:r>
      <w:r w:rsidR="00397411" w:rsidRPr="004A3E1A">
        <w:rPr>
          <w:color w:val="000000" w:themeColor="text1"/>
          <w:sz w:val="20"/>
          <w:szCs w:val="20"/>
        </w:rPr>
        <w:t xml:space="preserve">, is directly responsible for removing </w:t>
      </w:r>
      <w:r w:rsidR="0057246A" w:rsidRPr="004A3E1A">
        <w:rPr>
          <w:color w:val="000000" w:themeColor="text1"/>
          <w:sz w:val="20"/>
          <w:szCs w:val="20"/>
        </w:rPr>
        <w:t xml:space="preserve">the leader peptide </w:t>
      </w:r>
      <w:r w:rsidR="00397411" w:rsidRPr="004A3E1A">
        <w:rPr>
          <w:color w:val="000000" w:themeColor="text1"/>
          <w:sz w:val="20"/>
          <w:szCs w:val="20"/>
        </w:rPr>
        <w:t>from the RiPP precursor</w:t>
      </w:r>
      <w:r w:rsidR="00135B75" w:rsidRPr="004A3E1A">
        <w:rPr>
          <w:color w:val="000000" w:themeColor="text1"/>
          <w:sz w:val="20"/>
          <w:szCs w:val="20"/>
        </w:rPr>
        <w:t xml:space="preserve">, which has been shown both </w:t>
      </w:r>
      <w:r w:rsidR="00135B75" w:rsidRPr="004A3E1A">
        <w:rPr>
          <w:i/>
          <w:color w:val="000000" w:themeColor="text1"/>
          <w:sz w:val="20"/>
          <w:szCs w:val="20"/>
        </w:rPr>
        <w:t>in vivo</w:t>
      </w:r>
      <w:r w:rsidR="00135B75" w:rsidRPr="004A3E1A">
        <w:rPr>
          <w:color w:val="000000" w:themeColor="text1"/>
          <w:sz w:val="20"/>
          <w:szCs w:val="20"/>
        </w:rPr>
        <w:t xml:space="preserve"> and </w:t>
      </w:r>
      <w:r w:rsidR="00135B75" w:rsidRPr="004A3E1A">
        <w:rPr>
          <w:i/>
          <w:color w:val="000000" w:themeColor="text1"/>
          <w:sz w:val="20"/>
          <w:szCs w:val="20"/>
        </w:rPr>
        <w:t>in vitro</w:t>
      </w:r>
      <w:r w:rsidR="00135B75" w:rsidRPr="004A3E1A">
        <w:rPr>
          <w:color w:val="000000" w:themeColor="text1"/>
          <w:sz w:val="20"/>
          <w:szCs w:val="20"/>
        </w:rPr>
        <w:t xml:space="preserve"> </w:t>
      </w:r>
      <w:r w:rsidR="005806CC"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{"citationItems":[{"id":"ITEM-1","itemData":{"DOI":"10.1007/s00253-017-8645-2","ISSN":"14320614","author":[{"dropping-particle":"","family":"Zheng","given":"Sen","non-dropping-particle":"","parse-names":false,"suffix":""},{"dropping-particle":"","family":"Nagao","given":"Jun ichi","non-dropping-particle":"","parse-names":false,"suffix":""},{"dropping-particle":"","family":"Nishie","given":"Mami","non-dropping-particle":"","parse-names":false,"suffix":""},{"dropping-particle":"","family":"Zendo","given":"Takeshi","non-dropping-particle":"","parse-names":false,"suffix":""},{"dropping-particle":"","family":"Sonomoto","given":"Kenji","non-dropping-particle":"","parse-names":false,"suffix":""}],"container-title":"Applied Microbiology and Biotechnology","id":"ITEM-1","issue":"2","issued":{"date-parts":[["2018"]]},"page":"763-772","publisher":"Applied Microbiology and Biotechnology","title":"ATPase activity regulation by leader peptide processing of ABC transporter maturation and secretion protein, NukT, for lantibiotic nukacin ISK-1","type":"article-journal","volume":"102"},"uris":["http://www.mendeley.com/documents/?uuid=ebf0fe84-1bf5-4619-97a1-8e43c7d56a1a"]},{"id":"ITEM-2","itemData":{"DOI":"10.1074/jbc.M110.212704","ISBN":"0021-9258","ISSN":"00219258","PMID":"21303905","abstract":"Lantibiotics are ribosomally synthesized and post-translationally modified peptide antibiotics that contain unusual amino acids such as dehydro and lanthionine residues. Nukacin ISK-1 is a class II lantibiotic, whose precursor peptide (NukA) is modified by NukM to form modified NukA. ATP-binding cassette (ABC) transporter NukT is predicted to cleave off the N-terminal leader peptide of modified NukA and secrete the mature peptide. Multiple sequence alignments revealed that NukT has an N-terminal peptidase domain (PEP) and a C-terminal ATP binding domain (ABD). Previously, in vitro reconstitution of NukT has revealed that NukT peptidase activity depends on ATP hydrolysis. Here, we constructed a series of NukT mutants and investigated their transport activity in vivo and peptidase activity in vitro. Most of the mutations of the conserved residues of PEP or ABD resulted in failure of nukacin ISK-1 production and accumulation of modified NukA inside the cells. NukT(N106D) was found to be the only mutant capable of producing nukacin ISK-1. Asn(106) is conserved as Asp in other related ABC transporters. Additionally, an in vitro peptidase assay of NukT mutants demonstrated that PEP is on the cytosolic side and all of the ABD mutants as well as PEP (with the exception of NukT(N106D)) did not have peptidase activity in vitro. Taken together, these observations suggest that the leader peptide is cleaved off inside the cells before peptide secretion; both PEP and ABD are important for NukT peptidase activity, and cooperation between these two domains inside the cells is indispensable for proper functioning of NukT.","author":[{"dropping-particle":"","family":"Nishie","given":"Mami","non-dropping-particle":"","parse-names":false,"suffix":""},{"dropping-particle":"","family":"Sasaki","given":"Makoto","non-dropping-particle":"","parse-names":false,"suffix":""},{"dropping-particle":"","family":"Nagao","given":"Jun Ichi","non-dropping-particle":"","parse-names":false,"suffix":""},{"dropping-particle":"","family":"Zendo","given":"Takeshi","non-dropping-particle":"","parse-names":false,"suffix":""},{"dropping-particle":"","family":"Nakayama","given":"Jiro","non-dropping-particle":"","parse-names":false,"suffix":""},{"dropping-particle":"","family":"Sonomoto","given":"Kenji","non-dropping-particle":"","parse-names":false,"suffix":""}],"container-title":"Journal of Biological Chemistry","id":"ITEM-2","issue":"13","issued":{"date-parts":[["2011"]]},"page":"11163-11169","title":"Lantibiotic transporter requires cooperative functioning of the peptidase domain and the ATP binding domain","type":"article-journal","volume":"286"},"uris":["http://www.mendeley.com/documents/?uuid=5c591337-7e3d-4e16-911c-7a1c657dac91"]},{"id":"ITEM-3","itemData":{"DOI":"10.1016/j.jbiosc.2009.06.002","ISBN":"1347-4421 (Electronic)\\n1347-4421 (Linking)","ISSN":"13891723","PMID":"19914576","abstract":"NukT, a possible ABC transporter maturation and secretion (AMS) protein, may contribute to the cleavage of the leader peptide of NukA, which is the prepeptide of the lantibiotic nukacin ISK-1, and to nukacin ISK-1 transport. In this study, we reconstituted in vitro peptidase activity of the full-length NukT overexpressed in inside-out membrane vesicles of Staphylococcus carnosus TM300. We found that the presence of unusual amino acids in NukA is required for leader peptide cleavage. Furthermore, NukT peptidase activity was inhibited by phenylmethylsulfonyl fluoride, a serine/cysteine protease inhibitor; this finding strongly suggests that NukT, like other AMS proteins, is a cysteine protease. Interestingly, NukT peptidase activity depended on ATP hydrolysis. These results suggest that the N-terminal peptidase domain of NukT may cooperatively function with the C-terminal ATP-binding domain. This is the first in vitro study on lantibiotics that reports the processing mechanism of a full-length bifunctional ABC transporter. © 2009 The Society for Biotechnology, Japan.","author":[{"dropping-particle":"","family":"Nishie","given":"Mami","non-dropping-particle":"","parse-names":false,"suffix":""},{"dropping-particle":"","family":"Shioya","given":"Kouki","non-dropping-particle":"","parse-names":false,"suffix":""},{"dropping-particle":"","family":"Nagao","given":"Jun ichi","non-dropping-particle":"","parse-names":false,"suffix":""},{"dropping-particle":"","family":"Jikuya","given":"Hiroyuki","non-dropping-particle":"","parse-names":false,"suffix":""},{"dropping-particle":"","family":"Sonomoto","given":"Kenji","non-dropping-particle":"","parse-names":false,"suffix":""}],"container-title":"Journal of Bioscience and Bioengineering","id":"ITEM-3","issue":"6","issued":{"date-parts":[["2009"]]},"page":"460-464","publisher":"The Society for Biotechnology, Japan","title":"ATP-dependent leader peptide cleavage by NukT, a bifunctional ABC transporter, during lantibiotic biosynthesis","type":"article-journal","volume":"108"},"uris":["http://www.mendeley.com/documents/?uuid=cff5e381-5527-4efd-a7d8-40151e956977"]}],"mendeley":{"formattedCitation":"(37–39)","plainTextFormattedCitation":"(37–39)","previouslyFormattedCitation":"(37–39)"},"properties":{"noteIndex":0},"schema":"https://github.com/citation-style-language/schema/raw/master/csl-citation.json"}</w:instrText>
      </w:r>
      <w:r w:rsidR="005806CC" w:rsidRPr="004A3E1A">
        <w:rPr>
          <w:color w:val="000000" w:themeColor="text1"/>
          <w:sz w:val="20"/>
          <w:szCs w:val="20"/>
        </w:rPr>
        <w:fldChar w:fldCharType="separate"/>
      </w:r>
      <w:r w:rsidR="00FB7CBB" w:rsidRPr="004A3E1A">
        <w:rPr>
          <w:noProof/>
          <w:color w:val="000000" w:themeColor="text1"/>
          <w:sz w:val="20"/>
          <w:szCs w:val="20"/>
        </w:rPr>
        <w:t>(37–39)</w:t>
      </w:r>
      <w:r w:rsidR="005806CC" w:rsidRPr="004A3E1A">
        <w:rPr>
          <w:color w:val="000000" w:themeColor="text1"/>
          <w:sz w:val="20"/>
          <w:szCs w:val="20"/>
        </w:rPr>
        <w:fldChar w:fldCharType="end"/>
      </w:r>
      <w:r w:rsidR="00E95098" w:rsidRPr="004A3E1A">
        <w:rPr>
          <w:color w:val="000000" w:themeColor="text1"/>
          <w:sz w:val="20"/>
          <w:szCs w:val="20"/>
        </w:rPr>
        <w:t xml:space="preserve"> (Fig. 1</w:t>
      </w:r>
      <w:r w:rsidR="001A49A0" w:rsidRPr="004A3E1A">
        <w:rPr>
          <w:color w:val="000000" w:themeColor="text1"/>
          <w:sz w:val="20"/>
          <w:szCs w:val="20"/>
        </w:rPr>
        <w:t>A</w:t>
      </w:r>
      <w:r w:rsidR="00E95098" w:rsidRPr="004A3E1A">
        <w:rPr>
          <w:color w:val="000000" w:themeColor="text1"/>
          <w:sz w:val="20"/>
          <w:szCs w:val="20"/>
        </w:rPr>
        <w:t>)</w:t>
      </w:r>
      <w:r w:rsidR="0057246A" w:rsidRPr="004A3E1A">
        <w:rPr>
          <w:color w:val="000000" w:themeColor="text1"/>
          <w:sz w:val="20"/>
          <w:szCs w:val="20"/>
        </w:rPr>
        <w:t>.</w:t>
      </w:r>
      <w:r w:rsidR="00397411" w:rsidRPr="004A3E1A">
        <w:rPr>
          <w:color w:val="000000" w:themeColor="text1"/>
          <w:sz w:val="20"/>
          <w:szCs w:val="20"/>
        </w:rPr>
        <w:t xml:space="preserve"> </w:t>
      </w:r>
      <w:r w:rsidR="00A858FA" w:rsidRPr="004A3E1A">
        <w:rPr>
          <w:color w:val="000000" w:themeColor="text1"/>
          <w:sz w:val="20"/>
          <w:szCs w:val="20"/>
        </w:rPr>
        <w:t>Leader peptide c</w:t>
      </w:r>
      <w:r w:rsidR="00397411" w:rsidRPr="004A3E1A">
        <w:rPr>
          <w:color w:val="000000" w:themeColor="text1"/>
          <w:sz w:val="20"/>
          <w:szCs w:val="20"/>
        </w:rPr>
        <w:t xml:space="preserve">leavage </w:t>
      </w:r>
      <w:r w:rsidR="00A858FA" w:rsidRPr="004A3E1A">
        <w:rPr>
          <w:color w:val="000000" w:themeColor="text1"/>
          <w:sz w:val="20"/>
          <w:szCs w:val="20"/>
        </w:rPr>
        <w:t xml:space="preserve">by NukT </w:t>
      </w:r>
      <w:r w:rsidR="00397411" w:rsidRPr="004A3E1A">
        <w:rPr>
          <w:color w:val="000000" w:themeColor="text1"/>
          <w:sz w:val="20"/>
          <w:szCs w:val="20"/>
        </w:rPr>
        <w:t xml:space="preserve">occurs in the cytoplasm </w:t>
      </w:r>
      <w:r w:rsidR="0027315E" w:rsidRPr="004A3E1A">
        <w:rPr>
          <w:color w:val="000000" w:themeColor="text1"/>
          <w:sz w:val="20"/>
          <w:szCs w:val="20"/>
        </w:rPr>
        <w:t>before secretion</w:t>
      </w:r>
      <w:r w:rsidR="00DF06C5" w:rsidRPr="004A3E1A">
        <w:rPr>
          <w:color w:val="000000" w:themeColor="text1"/>
          <w:sz w:val="20"/>
          <w:szCs w:val="20"/>
        </w:rPr>
        <w:t xml:space="preserve"> </w:t>
      </w:r>
      <w:r w:rsidR="00F76426" w:rsidRPr="004A3E1A">
        <w:rPr>
          <w:color w:val="000000" w:themeColor="text1"/>
          <w:sz w:val="20"/>
          <w:szCs w:val="20"/>
        </w:rPr>
        <w:t>on the fully</w:t>
      </w:r>
      <w:r w:rsidR="00CA69A6" w:rsidRPr="004A3E1A">
        <w:rPr>
          <w:color w:val="000000" w:themeColor="text1"/>
          <w:sz w:val="20"/>
          <w:szCs w:val="20"/>
        </w:rPr>
        <w:t xml:space="preserve"> </w:t>
      </w:r>
      <w:r w:rsidR="00397411" w:rsidRPr="004A3E1A">
        <w:rPr>
          <w:color w:val="000000" w:themeColor="text1"/>
          <w:sz w:val="20"/>
          <w:szCs w:val="20"/>
        </w:rPr>
        <w:t>post-translational</w:t>
      </w:r>
      <w:r w:rsidR="00F76426" w:rsidRPr="004A3E1A">
        <w:rPr>
          <w:color w:val="000000" w:themeColor="text1"/>
          <w:sz w:val="20"/>
          <w:szCs w:val="20"/>
        </w:rPr>
        <w:t>ly</w:t>
      </w:r>
      <w:r w:rsidR="00397411" w:rsidRPr="004A3E1A">
        <w:rPr>
          <w:color w:val="000000" w:themeColor="text1"/>
          <w:sz w:val="20"/>
          <w:szCs w:val="20"/>
        </w:rPr>
        <w:t xml:space="preserve"> modifi</w:t>
      </w:r>
      <w:r w:rsidR="00F76426" w:rsidRPr="004A3E1A">
        <w:rPr>
          <w:color w:val="000000" w:themeColor="text1"/>
          <w:sz w:val="20"/>
          <w:szCs w:val="20"/>
        </w:rPr>
        <w:t>ed substrate</w:t>
      </w:r>
      <w:r w:rsidR="00397411" w:rsidRPr="004A3E1A">
        <w:rPr>
          <w:color w:val="000000" w:themeColor="text1"/>
          <w:sz w:val="20"/>
          <w:szCs w:val="20"/>
        </w:rPr>
        <w:t>, and</w:t>
      </w:r>
      <w:r w:rsidR="00AB5943" w:rsidRPr="004A3E1A">
        <w:rPr>
          <w:color w:val="000000" w:themeColor="text1"/>
          <w:sz w:val="20"/>
          <w:szCs w:val="20"/>
        </w:rPr>
        <w:t xml:space="preserve"> it</w:t>
      </w:r>
      <w:r w:rsidR="00397411" w:rsidRPr="004A3E1A">
        <w:rPr>
          <w:color w:val="000000" w:themeColor="text1"/>
          <w:sz w:val="20"/>
          <w:szCs w:val="20"/>
        </w:rPr>
        <w:t xml:space="preserve"> is required for</w:t>
      </w:r>
      <w:r w:rsidR="00CF6159" w:rsidRPr="004A3E1A">
        <w:rPr>
          <w:color w:val="000000" w:themeColor="text1"/>
          <w:sz w:val="20"/>
          <w:szCs w:val="20"/>
        </w:rPr>
        <w:t xml:space="preserve"> substrate recognition and export by</w:t>
      </w:r>
      <w:r w:rsidR="00397411" w:rsidRPr="004A3E1A">
        <w:rPr>
          <w:color w:val="000000" w:themeColor="text1"/>
          <w:sz w:val="20"/>
          <w:szCs w:val="20"/>
        </w:rPr>
        <w:t xml:space="preserve"> NukT </w:t>
      </w:r>
      <w:r w:rsidR="00531F62"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{"citationItems":[{"id":"ITEM-1","itemData":{"DOI":"10.1074/jbc.M110.212704","ISBN":"0021-9258","ISSN":"00219258","PMID":"21303905","abstract":"Lantibiotics are ribosomally synthesized and post-translationally modified peptide antibiotics that contain unusual amino acids such as dehydro and lanthionine residues. Nukacin ISK-1 is a class II lantibiotic, whose precursor peptide (NukA) is modified by NukM to form modified NukA. ATP-binding cassette (ABC) transporter NukT is predicted to cleave off the N-terminal leader peptide of modified NukA and secrete the mature peptide. Multiple sequence alignments revealed that NukT has an N-terminal peptidase domain (PEP) and a C-terminal ATP binding domain (ABD). Previously, in vitro reconstitution of NukT has revealed that NukT peptidase activity depends on ATP hydrolysis. Here, we constructed a series of NukT mutants and investigated their transport activity in vivo and peptidase activity in vitro. Most of the mutations of the conserved residues of PEP or ABD resulted in failure of nukacin ISK-1 production and accumulation of modified NukA inside the cells. NukT(N106D) was found to be the only mutant capable of producing nukacin ISK-1. Asn(106) is conserved as Asp in other related ABC transporters. Additionally, an in vitro peptidase assay of NukT mutants demonstrated that PEP is on the cytosolic side and all of the ABD mutants as well as PEP (with the exception of NukT(N106D)) did not have peptidase activity in vitro. Taken together, these observations suggest that the leader peptide is cleaved off inside the cells before peptide secretion; both PEP and ABD are important for NukT peptidase activity, and cooperation between these two domains inside the cells is indispensable for proper functioning of NukT.","author":[{"dropping-particle":"","family":"Nishie","given":"Mami","non-dropping-particle":"","parse-names":false,"suffix":""},{"dropping-particle":"","family":"Sasaki","given":"Makoto","non-dropping-particle":"","parse-names":false,"suffix":""},{"dropping-particle":"","family":"Nagao","given":"Jun Ichi","non-dropping-particle":"","parse-names":false,"suffix":""},{"dropping-particle":"","family":"Zendo","given":"Takeshi","non-dropping-particle":"","parse-names":false,"suffix":""},{"dropping-particle":"","family":"Nakayama","given":"Jiro","non-dropping-particle":"","parse-names":false,"suffix":""},{"dropping-particle":"","family":"Sonomoto","given":"Kenji","non-dropping-particle":"","parse-names":false,"suffix":""}],"container-title":"Journal of Biological Chemistry","id":"ITEM-1","issue":"13","issued":{"date-parts":[["2011"]]},"page":"11163-11169","title":"Lantibiotic transporter requires cooperative functioning of the peptidase domain and the ATP binding domain","type":"article-journal","volume":"286"},"uris":["http://www.mendeley.com/documents/?uuid=5c591337-7e3d-4e16-911c-7a1c657dac91"]}],"mendeley":{"formattedCitation":"(37)","plainTextFormattedCitation":"(37)","previouslyFormattedCitation":"(37)"},"properties":{"noteIndex":0},"schema":"https://github.com/citation-style-language/schema/raw/master/csl-citation.json"}</w:instrText>
      </w:r>
      <w:r w:rsidR="00531F62" w:rsidRPr="004A3E1A">
        <w:rPr>
          <w:color w:val="000000" w:themeColor="text1"/>
          <w:sz w:val="20"/>
          <w:szCs w:val="20"/>
        </w:rPr>
        <w:fldChar w:fldCharType="separate"/>
      </w:r>
      <w:r w:rsidR="00FB7CBB" w:rsidRPr="004A3E1A">
        <w:rPr>
          <w:noProof/>
          <w:color w:val="000000" w:themeColor="text1"/>
          <w:sz w:val="20"/>
          <w:szCs w:val="20"/>
        </w:rPr>
        <w:t>(37)</w:t>
      </w:r>
      <w:r w:rsidR="00531F62" w:rsidRPr="004A3E1A">
        <w:rPr>
          <w:color w:val="000000" w:themeColor="text1"/>
          <w:sz w:val="20"/>
          <w:szCs w:val="20"/>
        </w:rPr>
        <w:fldChar w:fldCharType="end"/>
      </w:r>
      <w:r w:rsidR="00397411" w:rsidRPr="004A3E1A">
        <w:rPr>
          <w:color w:val="000000" w:themeColor="text1"/>
          <w:sz w:val="20"/>
          <w:szCs w:val="20"/>
        </w:rPr>
        <w:t>.</w:t>
      </w:r>
      <w:r w:rsidR="00CA69A6" w:rsidRPr="004A3E1A">
        <w:rPr>
          <w:color w:val="000000" w:themeColor="text1"/>
          <w:sz w:val="20"/>
          <w:szCs w:val="20"/>
        </w:rPr>
        <w:t xml:space="preserve"> </w:t>
      </w:r>
      <w:r w:rsidR="005806CC" w:rsidRPr="004A3E1A">
        <w:rPr>
          <w:color w:val="000000" w:themeColor="text1"/>
          <w:sz w:val="20"/>
          <w:szCs w:val="20"/>
        </w:rPr>
        <w:t>Using both m</w:t>
      </w:r>
      <w:r w:rsidR="00083E65" w:rsidRPr="004A3E1A">
        <w:rPr>
          <w:color w:val="000000" w:themeColor="text1"/>
          <w:sz w:val="20"/>
          <w:szCs w:val="20"/>
        </w:rPr>
        <w:t xml:space="preserve">utagenesis studies of NukT heterologously expressed in </w:t>
      </w:r>
      <w:r w:rsidR="005806CC" w:rsidRPr="004A3E1A">
        <w:rPr>
          <w:color w:val="000000" w:themeColor="text1"/>
          <w:sz w:val="20"/>
          <w:szCs w:val="20"/>
        </w:rPr>
        <w:t xml:space="preserve">different hosts and elegant </w:t>
      </w:r>
      <w:r w:rsidR="005806CC" w:rsidRPr="004A3E1A">
        <w:rPr>
          <w:i/>
          <w:color w:val="000000" w:themeColor="text1"/>
          <w:sz w:val="20"/>
          <w:szCs w:val="20"/>
        </w:rPr>
        <w:t>in vitro</w:t>
      </w:r>
      <w:r w:rsidR="005806CC" w:rsidRPr="004A3E1A">
        <w:rPr>
          <w:color w:val="000000" w:themeColor="text1"/>
          <w:sz w:val="20"/>
          <w:szCs w:val="20"/>
        </w:rPr>
        <w:t xml:space="preserve"> assays with NukT reconstituted in proteoliposomes, </w:t>
      </w:r>
      <w:r w:rsidR="00726E56" w:rsidRPr="004A3E1A">
        <w:rPr>
          <w:color w:val="000000" w:themeColor="text1"/>
          <w:sz w:val="20"/>
          <w:szCs w:val="20"/>
        </w:rPr>
        <w:t xml:space="preserve">the Sonomoto group </w:t>
      </w:r>
      <w:r w:rsidR="00726E56" w:rsidRPr="0018616F">
        <w:rPr>
          <w:color w:val="FF0000"/>
          <w:sz w:val="20"/>
          <w:szCs w:val="20"/>
        </w:rPr>
        <w:t xml:space="preserve">in Japan </w:t>
      </w:r>
      <w:r w:rsidR="00447CD7" w:rsidRPr="004A3E1A">
        <w:rPr>
          <w:color w:val="000000" w:themeColor="text1"/>
          <w:sz w:val="20"/>
          <w:szCs w:val="20"/>
        </w:rPr>
        <w:t xml:space="preserve">established not only </w:t>
      </w:r>
      <w:r w:rsidR="003742B2" w:rsidRPr="004A3E1A">
        <w:rPr>
          <w:color w:val="000000" w:themeColor="text1"/>
          <w:sz w:val="20"/>
          <w:szCs w:val="20"/>
        </w:rPr>
        <w:t>that the</w:t>
      </w:r>
      <w:r w:rsidR="00447CD7" w:rsidRPr="004A3E1A">
        <w:rPr>
          <w:color w:val="000000" w:themeColor="text1"/>
          <w:sz w:val="20"/>
          <w:szCs w:val="20"/>
        </w:rPr>
        <w:t xml:space="preserve"> PEP domain</w:t>
      </w:r>
      <w:r w:rsidR="003742B2" w:rsidRPr="004A3E1A">
        <w:rPr>
          <w:color w:val="000000" w:themeColor="text1"/>
          <w:sz w:val="20"/>
          <w:szCs w:val="20"/>
        </w:rPr>
        <w:t xml:space="preserve"> plays an essential role in export</w:t>
      </w:r>
      <w:r w:rsidR="00447CD7" w:rsidRPr="004A3E1A">
        <w:rPr>
          <w:color w:val="000000" w:themeColor="text1"/>
          <w:sz w:val="20"/>
          <w:szCs w:val="20"/>
        </w:rPr>
        <w:t xml:space="preserve">, but also that PEP and NBD domains </w:t>
      </w:r>
      <w:r w:rsidR="003B58BD" w:rsidRPr="004A3E1A">
        <w:rPr>
          <w:color w:val="000000" w:themeColor="text1"/>
          <w:sz w:val="20"/>
          <w:szCs w:val="20"/>
        </w:rPr>
        <w:t>act coo</w:t>
      </w:r>
      <w:r w:rsidR="00E3163B" w:rsidRPr="004A3E1A">
        <w:rPr>
          <w:color w:val="000000" w:themeColor="text1"/>
          <w:sz w:val="20"/>
          <w:szCs w:val="20"/>
        </w:rPr>
        <w:t>peratively</w:t>
      </w:r>
      <w:r w:rsidR="00726E56" w:rsidRPr="004A3E1A">
        <w:rPr>
          <w:color w:val="000000" w:themeColor="text1"/>
          <w:sz w:val="20"/>
          <w:szCs w:val="20"/>
        </w:rPr>
        <w:t xml:space="preserve"> stimulating each other’s activity </w:t>
      </w:r>
      <w:r w:rsidR="00726E56"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{"citationItems":[{"id":"ITEM-1","itemData":{"DOI":"10.1074/jbc.M110.212704","ISBN":"0021-9258","ISSN":"00219258","PMID":"21303905","abstract":"Lantibiotics are ribosomally synthesized and post-translationally modified peptide antibiotics that contain unusual amino acids such as dehydro and lanthionine residues. Nukacin ISK-1 is a class II lantibiotic, whose precursor peptide (NukA) is modified by NukM to form modified NukA. ATP-binding cassette (ABC) transporter NukT is predicted to cleave off the N-terminal leader peptide of modified NukA and secrete the mature peptide. Multiple sequence alignments revealed that NukT has an N-terminal peptidase domain (PEP) and a C-terminal ATP binding domain (ABD). Previously, in vitro reconstitution of NukT has revealed that NukT peptidase activity depends on ATP hydrolysis. Here, we constructed a series of NukT mutants and investigated their transport activity in vivo and peptidase activity in vitro. Most of the mutations of the conserved residues of PEP or ABD resulted in failure of nukacin ISK-1 production and accumulation of modified NukA inside the cells. NukT(N106D) was found to be the only mutant capable of producing nukacin ISK-1. Asn(106) is conserved as Asp in other related ABC transporters. Additionally, an in vitro peptidase assay of NukT mutants demonstrated that PEP is on the cytosolic side and all of the ABD mutants as well as PEP (with the exception of NukT(N106D)) did not have peptidase activity in vitro. Taken together, these observations suggest that the leader peptide is cleaved off inside the cells before peptide secretion; both PEP and ABD are important for NukT peptidase activity, and cooperation between these two domains inside the cells is indispensable for proper functioning of NukT.","author":[{"dropping-particle":"","family":"Nishie","given":"Mami","non-dropping-particle":"","parse-names":false,"suffix":""},{"dropping-particle":"","family":"Sasaki","given":"Makoto","non-dropping-particle":"","parse-names":false,"suffix":""},{"dropping-particle":"","family":"Nagao","given":"Jun Ichi","non-dropping-particle":"","parse-names":false,"suffix":""},{"dropping-particle":"","family":"Zendo","given":"Takeshi","non-dropping-particle":"","parse-names":false,"suffix":""},{"dropping-particle":"","family":"Nakayama","given":"Jiro","non-dropping-particle":"","parse-names":false,"suffix":""},{"dropping-particle":"","family":"Sonomoto","given":"Kenji","non-dropping-particle":"","parse-names":false,"suffix":""}],"container-title":"Journal of Biological Chemistry","id":"ITEM-1","issue":"13","issued":{"date-parts":[["2011"]]},"page":"11163-11169","title":"Lantibiotic transporter requires cooperative functioning of the peptidase domain and the ATP binding domain","type":"article-journal","volume":"286"},"uris":["http://www.mendeley.com/documents/?uuid=5c591337-7e3d-4e16-911c-7a1c657dac91"]},{"id":"ITEM-2","itemData":{"DOI":"10.1007/s00253-017-8645-2","ISSN":"14320614","author":[{"dropping-particle":"","family":"Zheng","given":"Sen","non-dropping-particle":"","parse-names":false,"suffix":""},{"dropping-particle":"","family":"Nagao","given":"Jun ichi","non-dropping-particle":"","parse-names":false,"suffix":""},{"dropping-particle":"","family":"Nishie","given":"Mami","non-dropping-particle":"","parse-names":false,"suffix":""},{"dropping-particle":"","family":"Zendo","given":"Takeshi","non-dropping-particle":"","parse-names":false,"suffix":""},{"dropping-particle":"","family":"Sonomoto","given":"Kenji","non-dropping-particle":"","parse-names":false,"suffix":""}],"container-title":"Applied Microbiology and Biotechnology","id":"ITEM-2","issue":"2","issued":{"date-parts":[["2018"]]},"page":"763-772","publisher":"Applied Microbiology and Biotechnology","title":"ATPase activity regulation by leader peptide processing of ABC transporter maturation and secretion protein, NukT, for lantibiotic nukacin ISK-1","type":"article-journal","volume":"102"},"uris":["http://www.mendeley.com/documents/?uuid=ebf0fe84-1bf5-4619-97a1-8e43c7d56a1a"]}],"mendeley":{"formattedCitation":"(37,38)","plainTextFormattedCitation":"(37,38)","previouslyFormattedCitation":"(37,38)"},"properties":{"noteIndex":0},"schema":"https://github.com/citation-style-language/schema/raw/master/csl-citation.json"}</w:instrText>
      </w:r>
      <w:r w:rsidR="00726E56" w:rsidRPr="004A3E1A">
        <w:rPr>
          <w:color w:val="000000" w:themeColor="text1"/>
          <w:sz w:val="20"/>
          <w:szCs w:val="20"/>
        </w:rPr>
        <w:fldChar w:fldCharType="separate"/>
      </w:r>
      <w:r w:rsidR="00FB7CBB" w:rsidRPr="004A3E1A">
        <w:rPr>
          <w:noProof/>
          <w:color w:val="000000" w:themeColor="text1"/>
          <w:sz w:val="20"/>
          <w:szCs w:val="20"/>
        </w:rPr>
        <w:t>(37,38)</w:t>
      </w:r>
      <w:r w:rsidR="00726E56" w:rsidRPr="004A3E1A">
        <w:rPr>
          <w:color w:val="000000" w:themeColor="text1"/>
          <w:sz w:val="20"/>
          <w:szCs w:val="20"/>
        </w:rPr>
        <w:fldChar w:fldCharType="end"/>
      </w:r>
      <w:r w:rsidR="00447CD7" w:rsidRPr="004A3E1A">
        <w:rPr>
          <w:color w:val="000000" w:themeColor="text1"/>
          <w:sz w:val="20"/>
          <w:szCs w:val="20"/>
        </w:rPr>
        <w:t xml:space="preserve">. </w:t>
      </w:r>
    </w:p>
    <w:p w14:paraId="7FCA133F" w14:textId="77777777" w:rsidR="002F7179" w:rsidRPr="004A3E1A" w:rsidRDefault="002F7179" w:rsidP="006677A7">
      <w:pPr>
        <w:pStyle w:val="NoSpacing"/>
        <w:jc w:val="both"/>
        <w:rPr>
          <w:color w:val="000000" w:themeColor="text1"/>
          <w:sz w:val="20"/>
          <w:szCs w:val="20"/>
        </w:rPr>
      </w:pPr>
    </w:p>
    <w:p w14:paraId="6040B860" w14:textId="20F6671E" w:rsidR="005119A3" w:rsidRPr="004A3E1A" w:rsidRDefault="00656CC6" w:rsidP="006677A7">
      <w:pPr>
        <w:pStyle w:val="NoSpacing"/>
        <w:jc w:val="both"/>
        <w:rPr>
          <w:color w:val="000000" w:themeColor="text1"/>
          <w:sz w:val="20"/>
          <w:szCs w:val="20"/>
        </w:rPr>
      </w:pPr>
      <w:r w:rsidRPr="004A3E1A">
        <w:rPr>
          <w:color w:val="000000" w:themeColor="text1"/>
          <w:sz w:val="20"/>
          <w:szCs w:val="20"/>
        </w:rPr>
        <w:t>Becaus</w:t>
      </w:r>
      <w:r w:rsidR="00863FAC" w:rsidRPr="004A3E1A">
        <w:rPr>
          <w:color w:val="000000" w:themeColor="text1"/>
          <w:sz w:val="20"/>
          <w:szCs w:val="20"/>
        </w:rPr>
        <w:t>e of their</w:t>
      </w:r>
      <w:r w:rsidRPr="004A3E1A">
        <w:rPr>
          <w:color w:val="000000" w:themeColor="text1"/>
          <w:sz w:val="20"/>
          <w:szCs w:val="20"/>
        </w:rPr>
        <w:t xml:space="preserve"> structural and functional properties, </w:t>
      </w:r>
      <w:r w:rsidR="00262C57" w:rsidRPr="004A3E1A">
        <w:rPr>
          <w:color w:val="000000" w:themeColor="text1"/>
          <w:sz w:val="20"/>
          <w:szCs w:val="20"/>
        </w:rPr>
        <w:t>NukT-like</w:t>
      </w:r>
      <w:r w:rsidRPr="004A3E1A">
        <w:rPr>
          <w:color w:val="000000" w:themeColor="text1"/>
          <w:sz w:val="20"/>
          <w:szCs w:val="20"/>
        </w:rPr>
        <w:t xml:space="preserve"> ABC transporters</w:t>
      </w:r>
      <w:r w:rsidR="004866BA" w:rsidRPr="004A3E1A">
        <w:rPr>
          <w:color w:val="000000" w:themeColor="text1"/>
          <w:sz w:val="20"/>
          <w:szCs w:val="20"/>
        </w:rPr>
        <w:t xml:space="preserve"> </w:t>
      </w:r>
      <w:r w:rsidR="00262C57" w:rsidRPr="004A3E1A">
        <w:rPr>
          <w:color w:val="000000" w:themeColor="text1"/>
          <w:sz w:val="20"/>
          <w:szCs w:val="20"/>
        </w:rPr>
        <w:t>are</w:t>
      </w:r>
      <w:r w:rsidRPr="004A3E1A">
        <w:rPr>
          <w:color w:val="000000" w:themeColor="text1"/>
          <w:sz w:val="20"/>
          <w:szCs w:val="20"/>
        </w:rPr>
        <w:t xml:space="preserve"> referred to as either AMS (</w:t>
      </w:r>
      <w:r w:rsidRPr="004A3E1A">
        <w:rPr>
          <w:color w:val="000000" w:themeColor="text1"/>
          <w:sz w:val="20"/>
          <w:szCs w:val="20"/>
          <w:u w:val="single"/>
        </w:rPr>
        <w:t>A</w:t>
      </w:r>
      <w:r w:rsidRPr="004A3E1A">
        <w:rPr>
          <w:color w:val="000000" w:themeColor="text1"/>
          <w:sz w:val="20"/>
          <w:szCs w:val="20"/>
        </w:rPr>
        <w:t xml:space="preserve">BC transporter for </w:t>
      </w:r>
      <w:r w:rsidRPr="004A3E1A">
        <w:rPr>
          <w:color w:val="000000" w:themeColor="text1"/>
          <w:sz w:val="20"/>
          <w:szCs w:val="20"/>
          <w:u w:val="single"/>
        </w:rPr>
        <w:t>m</w:t>
      </w:r>
      <w:r w:rsidRPr="004A3E1A">
        <w:rPr>
          <w:color w:val="000000" w:themeColor="text1"/>
          <w:sz w:val="20"/>
          <w:szCs w:val="20"/>
        </w:rPr>
        <w:t xml:space="preserve">aturation and </w:t>
      </w:r>
      <w:r w:rsidRPr="004A3E1A">
        <w:rPr>
          <w:color w:val="000000" w:themeColor="text1"/>
          <w:sz w:val="20"/>
          <w:szCs w:val="20"/>
          <w:u w:val="single"/>
        </w:rPr>
        <w:t>s</w:t>
      </w:r>
      <w:r w:rsidRPr="004A3E1A">
        <w:rPr>
          <w:color w:val="000000" w:themeColor="text1"/>
          <w:sz w:val="20"/>
          <w:szCs w:val="20"/>
        </w:rPr>
        <w:t>ecretion</w:t>
      </w:r>
      <w:r w:rsidR="00906D6A" w:rsidRPr="004A3E1A">
        <w:rPr>
          <w:color w:val="000000" w:themeColor="text1"/>
          <w:sz w:val="20"/>
          <w:szCs w:val="20"/>
        </w:rPr>
        <w:t xml:space="preserve">) </w:t>
      </w:r>
      <w:r w:rsidR="00906D6A"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{"citationItems":[{"id":"ITEM-1","itemData":{"DOI":"10.1074/jbc.M110.212704","ISBN":"0021-9258","ISSN":"00219258","PMID":"21303905","abstract":"Lantibiotics are ribosomally synthesized and post-translationally modified peptide antibiotics that contain unusual amino acids such as dehydro and lanthionine residues. Nukacin ISK-1 is a class II lantibiotic, whose precursor peptide (NukA) is modified by NukM to form modified NukA. ATP-binding cassette (ABC) transporter NukT is predicted to cleave off the N-terminal leader peptide of modified NukA and secrete the mature peptide. Multiple sequence alignments revealed that NukT has an N-terminal peptidase domain (PEP) and a C-terminal ATP binding domain (ABD). Previously, in vitro reconstitution of NukT has revealed that NukT peptidase activity depends on ATP hydrolysis. Here, we constructed a series of NukT mutants and investigated their transport activity in vivo and peptidase activity in vitro. Most of the mutations of the conserved residues of PEP or ABD resulted in failure of nukacin ISK-1 production and accumulation of modified NukA inside the cells. NukT(N106D) was found to be the only mutant capable of producing nukacin ISK-1. Asn(106) is conserved as Asp in other related ABC transporters. Additionally, an in vitro peptidase assay of NukT mutants demonstrated that PEP is on the cytosolic side and all of the ABD mutants as well as PEP (with the exception of NukT(N106D)) did not have peptidase activity in vitro. Taken together, these observations suggest that the leader peptide is cleaved off inside the cells before peptide secretion; both PEP and ABD are important for NukT peptidase activity, and cooperation between these two domains inside the cells is indispensable for proper functioning of NukT.","author":[{"dropping-particle":"","family":"Nishie","given":"Mami","non-dropping-particle":"","parse-names":false,"suffix":""},{"dropping-particle":"","family":"Sasaki","given":"Makoto","non-dropping-particle":"","parse-names":false,"suffix":""},{"dropping-particle":"","family":"Nagao","given":"Jun Ichi","non-dropping-particle":"","parse-names":false,"suffix":""},{"dropping-particle":"","family":"Zendo","given":"Takeshi","non-dropping-particle":"","parse-names":false,"suffix":""},{"dropping-particle":"","family":"Nakayama","given":"Jiro","non-dropping-particle":"","parse-names":false,"suffix":""},{"dropping-particle":"","family":"Sonomoto","given":"Kenji","non-dropping-particle":"","parse-names":false,"suffix":""}],"container-title":"Journal of Biological Chemistry","id":"ITEM-1","issue":"13","issued":{"date-parts":[["2011"]]},"page":"11163-11169","title":"Lantibiotic transporter requires cooperative functioning of the peptidase domain and the ATP binding domain","type":"article-journal","volume":"286"},"uris":["http://www.mendeley.com/documents/?uuid=5c591337-7e3d-4e16-911c-7a1c657dac91"]}],"mendeley":{"formattedCitation":"(37)","plainTextFormattedCitation":"(37)","previouslyFormattedCitation":"(37)"},"properties":{"noteIndex":0},"schema":"https://github.com/citation-style-language/schema/raw/master/csl-citation.json"}</w:instrText>
      </w:r>
      <w:r w:rsidR="00906D6A" w:rsidRPr="004A3E1A">
        <w:rPr>
          <w:color w:val="000000" w:themeColor="text1"/>
          <w:sz w:val="20"/>
          <w:szCs w:val="20"/>
        </w:rPr>
        <w:fldChar w:fldCharType="separate"/>
      </w:r>
      <w:r w:rsidR="00FB7CBB" w:rsidRPr="004A3E1A">
        <w:rPr>
          <w:noProof/>
          <w:color w:val="000000" w:themeColor="text1"/>
          <w:sz w:val="20"/>
          <w:szCs w:val="20"/>
        </w:rPr>
        <w:t>(37)</w:t>
      </w:r>
      <w:r w:rsidR="00906D6A" w:rsidRPr="004A3E1A">
        <w:rPr>
          <w:color w:val="000000" w:themeColor="text1"/>
          <w:sz w:val="20"/>
          <w:szCs w:val="20"/>
        </w:rPr>
        <w:fldChar w:fldCharType="end"/>
      </w:r>
      <w:r w:rsidRPr="004A3E1A">
        <w:rPr>
          <w:color w:val="000000" w:themeColor="text1"/>
          <w:sz w:val="20"/>
          <w:szCs w:val="20"/>
        </w:rPr>
        <w:t xml:space="preserve"> or PCAT (</w:t>
      </w:r>
      <w:r w:rsidRPr="004A3E1A">
        <w:rPr>
          <w:color w:val="000000" w:themeColor="text1"/>
          <w:sz w:val="20"/>
          <w:szCs w:val="20"/>
          <w:u w:val="single"/>
        </w:rPr>
        <w:t>p</w:t>
      </w:r>
      <w:r w:rsidRPr="004A3E1A">
        <w:rPr>
          <w:color w:val="000000" w:themeColor="text1"/>
          <w:sz w:val="20"/>
          <w:szCs w:val="20"/>
        </w:rPr>
        <w:t>eptidase-</w:t>
      </w:r>
      <w:r w:rsidRPr="004A3E1A">
        <w:rPr>
          <w:color w:val="000000" w:themeColor="text1"/>
          <w:sz w:val="20"/>
          <w:szCs w:val="20"/>
          <w:u w:val="single"/>
        </w:rPr>
        <w:t>c</w:t>
      </w:r>
      <w:r w:rsidRPr="004A3E1A">
        <w:rPr>
          <w:color w:val="000000" w:themeColor="text1"/>
          <w:sz w:val="20"/>
          <w:szCs w:val="20"/>
        </w:rPr>
        <w:t xml:space="preserve">ontaining </w:t>
      </w:r>
      <w:r w:rsidRPr="004A3E1A">
        <w:rPr>
          <w:color w:val="000000" w:themeColor="text1"/>
          <w:sz w:val="20"/>
          <w:szCs w:val="20"/>
          <w:u w:val="single"/>
        </w:rPr>
        <w:t>A</w:t>
      </w:r>
      <w:r w:rsidRPr="004A3E1A">
        <w:rPr>
          <w:color w:val="000000" w:themeColor="text1"/>
          <w:sz w:val="20"/>
          <w:szCs w:val="20"/>
        </w:rPr>
        <w:t xml:space="preserve">BC </w:t>
      </w:r>
      <w:r w:rsidRPr="004A3E1A">
        <w:rPr>
          <w:color w:val="000000" w:themeColor="text1"/>
          <w:sz w:val="20"/>
          <w:szCs w:val="20"/>
          <w:u w:val="single"/>
        </w:rPr>
        <w:t>t</w:t>
      </w:r>
      <w:r w:rsidR="00906D6A" w:rsidRPr="004A3E1A">
        <w:rPr>
          <w:color w:val="000000" w:themeColor="text1"/>
          <w:sz w:val="20"/>
          <w:szCs w:val="20"/>
        </w:rPr>
        <w:t>ransporter</w:t>
      </w:r>
      <w:r w:rsidRPr="004A3E1A">
        <w:rPr>
          <w:color w:val="000000" w:themeColor="text1"/>
          <w:sz w:val="20"/>
          <w:szCs w:val="20"/>
        </w:rPr>
        <w:t>)</w:t>
      </w:r>
      <w:r w:rsidR="00906D6A" w:rsidRPr="004A3E1A">
        <w:rPr>
          <w:color w:val="000000" w:themeColor="text1"/>
          <w:sz w:val="20"/>
          <w:szCs w:val="20"/>
        </w:rPr>
        <w:t xml:space="preserve"> </w:t>
      </w:r>
      <w:r w:rsidR="00906D6A"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{"citationItems":[{"id":"ITEM-1","itemData":{"DOI":"10.1038/nature14623","ISBN":"1476-4687 (Electronic)\\r0028-0836 (Linking)","ISSN":"14764687","PMID":"26201595","abstract":"Bacteria secrete peptides and proteins to communicate, to poison competitors, and to manipulate host cells. Among the various protein-translocation machineries, the peptidase-containing ATP-binding cassette transporters (PCATs) are appealingly simple. Each PCAT contains two peptidase domains that cleave the secretion signal from the substrate, two transmembrane domains that form a translocation pathway, and two nucleotide-binding domains that hydrolyse ATP. In Gram-positive bacteria, PCATs function both as maturation proteases and exporters for quorum-sensing or antimicrobial polypeptides. In Gram-negative bacteria, PCATs interact with two other membrane proteins to form the type 1 secretion system. Here we present crystal structures of PCAT1 from Clostridium thermocellum in two different conformations. These structures, accompanied by biochemical data, show that the translocation pathway is a large α-helical barrel sufficient to accommodate small folded proteins. ATP binding alternates access to the transmembrane pathway and also regulates the protease activity, thereby coupling substrate processing to translocation.","author":[{"dropping-particle":"","family":"Lin","given":"David Yin Wei","non-dropping-particle":"","parse-names":false,"suffix":""},{"dropping-particle":"","family":"Huang","given":"Shuo","non-dropping-particle":"","parse-names":false,"suffix":""},{"dropping-particle":"","family":"Chen","given":"Jue","non-dropping-particle":"","parse-names":false,"suffix":""}],"container-title":"Nature","id":"ITEM-1","issue":"7561","issued":{"date-parts":[["2015"]]},"page":"425-430","title":"Crystal structures of a polypeptide processing and secretion transporter","type":"article-journal","volume":"523"},"uris":["http://www.mendeley.com/documents/?uuid=7f049035-aced-49a7-ad94-83ac294610bb"]}],"mendeley":{"formattedCitation":"(40)","plainTextFormattedCitation":"(40)","previouslyFormattedCitation":"(40)"},"properties":{"noteIndex":0},"schema":"https://github.com/citation-style-language/schema/raw/master/csl-citation.json"}</w:instrText>
      </w:r>
      <w:r w:rsidR="00906D6A" w:rsidRPr="004A3E1A">
        <w:rPr>
          <w:color w:val="000000" w:themeColor="text1"/>
          <w:sz w:val="20"/>
          <w:szCs w:val="20"/>
        </w:rPr>
        <w:fldChar w:fldCharType="separate"/>
      </w:r>
      <w:r w:rsidR="00FB7CBB" w:rsidRPr="004A3E1A">
        <w:rPr>
          <w:noProof/>
          <w:color w:val="000000" w:themeColor="text1"/>
          <w:sz w:val="20"/>
          <w:szCs w:val="20"/>
        </w:rPr>
        <w:t>(40)</w:t>
      </w:r>
      <w:r w:rsidR="00906D6A" w:rsidRPr="004A3E1A">
        <w:rPr>
          <w:color w:val="000000" w:themeColor="text1"/>
          <w:sz w:val="20"/>
          <w:szCs w:val="20"/>
        </w:rPr>
        <w:fldChar w:fldCharType="end"/>
      </w:r>
      <w:r w:rsidRPr="004A3E1A">
        <w:rPr>
          <w:color w:val="000000" w:themeColor="text1"/>
          <w:sz w:val="20"/>
          <w:szCs w:val="20"/>
        </w:rPr>
        <w:t>.</w:t>
      </w:r>
      <w:r w:rsidR="00234B33" w:rsidRPr="004A3E1A">
        <w:rPr>
          <w:color w:val="000000" w:themeColor="text1"/>
          <w:sz w:val="20"/>
          <w:szCs w:val="20"/>
        </w:rPr>
        <w:t xml:space="preserve"> </w:t>
      </w:r>
      <w:r w:rsidR="005119A3" w:rsidRPr="004A3E1A">
        <w:rPr>
          <w:color w:val="000000" w:themeColor="text1"/>
          <w:sz w:val="20"/>
          <w:szCs w:val="20"/>
        </w:rPr>
        <w:t>The cooperation</w:t>
      </w:r>
      <w:r w:rsidR="00A858FA" w:rsidRPr="004A3E1A">
        <w:rPr>
          <w:color w:val="000000" w:themeColor="text1"/>
          <w:sz w:val="20"/>
          <w:szCs w:val="20"/>
        </w:rPr>
        <w:t xml:space="preserve"> between PEP and NBD domains within NukT represents a remarkable device </w:t>
      </w:r>
      <w:r w:rsidR="005119A3" w:rsidRPr="004A3E1A">
        <w:rPr>
          <w:color w:val="000000" w:themeColor="text1"/>
          <w:sz w:val="20"/>
          <w:szCs w:val="20"/>
        </w:rPr>
        <w:t xml:space="preserve">to subordinate export to the maturation process, and </w:t>
      </w:r>
      <w:r w:rsidR="00CD4AD0" w:rsidRPr="004A3E1A">
        <w:rPr>
          <w:color w:val="000000" w:themeColor="text1"/>
          <w:sz w:val="20"/>
          <w:szCs w:val="20"/>
        </w:rPr>
        <w:t xml:space="preserve">insight in to how this </w:t>
      </w:r>
      <w:r w:rsidR="00CD4AD0" w:rsidRPr="00B16F9D">
        <w:rPr>
          <w:sz w:val="20"/>
          <w:szCs w:val="20"/>
        </w:rPr>
        <w:t>is achieved is offered by</w:t>
      </w:r>
      <w:r w:rsidR="005119A3" w:rsidRPr="00B16F9D">
        <w:rPr>
          <w:sz w:val="20"/>
          <w:szCs w:val="20"/>
        </w:rPr>
        <w:t xml:space="preserve"> the </w:t>
      </w:r>
      <w:r w:rsidR="0006055E" w:rsidRPr="00B16F9D">
        <w:rPr>
          <w:sz w:val="20"/>
          <w:szCs w:val="20"/>
        </w:rPr>
        <w:t>crystal</w:t>
      </w:r>
      <w:r w:rsidR="005119A3" w:rsidRPr="00B16F9D">
        <w:rPr>
          <w:sz w:val="20"/>
          <w:szCs w:val="20"/>
        </w:rPr>
        <w:t xml:space="preserve"> structure of the </w:t>
      </w:r>
      <w:r w:rsidR="00132B47" w:rsidRPr="00B16F9D">
        <w:rPr>
          <w:sz w:val="20"/>
          <w:szCs w:val="20"/>
        </w:rPr>
        <w:t>related</w:t>
      </w:r>
      <w:r w:rsidR="00EA0088" w:rsidRPr="00B16F9D">
        <w:rPr>
          <w:sz w:val="20"/>
          <w:szCs w:val="20"/>
        </w:rPr>
        <w:t xml:space="preserve"> PCAT1 transporte</w:t>
      </w:r>
      <w:r w:rsidR="005119A3" w:rsidRPr="00B16F9D">
        <w:rPr>
          <w:sz w:val="20"/>
          <w:szCs w:val="20"/>
        </w:rPr>
        <w:t xml:space="preserve">r from </w:t>
      </w:r>
      <w:r w:rsidR="00B4244B" w:rsidRPr="00B16F9D">
        <w:rPr>
          <w:i/>
          <w:sz w:val="20"/>
          <w:szCs w:val="20"/>
        </w:rPr>
        <w:t>Clostridium thermocellum</w:t>
      </w:r>
      <w:r w:rsidR="00E90A18" w:rsidRPr="00B16F9D">
        <w:rPr>
          <w:sz w:val="20"/>
          <w:szCs w:val="20"/>
        </w:rPr>
        <w:t xml:space="preserve"> (Fig. 1A)</w:t>
      </w:r>
      <w:r w:rsidR="00CD4AD0" w:rsidRPr="00B16F9D">
        <w:rPr>
          <w:sz w:val="20"/>
          <w:szCs w:val="20"/>
        </w:rPr>
        <w:t xml:space="preserve">, </w:t>
      </w:r>
      <w:r w:rsidR="00CD4AD0" w:rsidRPr="004A3E1A">
        <w:rPr>
          <w:color w:val="000000" w:themeColor="text1"/>
          <w:sz w:val="20"/>
          <w:szCs w:val="20"/>
        </w:rPr>
        <w:t>which</w:t>
      </w:r>
      <w:r w:rsidR="00EA0088" w:rsidRPr="004A3E1A">
        <w:rPr>
          <w:color w:val="000000" w:themeColor="text1"/>
          <w:sz w:val="20"/>
          <w:szCs w:val="20"/>
        </w:rPr>
        <w:t xml:space="preserve"> </w:t>
      </w:r>
      <w:r w:rsidR="00132B47" w:rsidRPr="004A3E1A">
        <w:rPr>
          <w:color w:val="000000" w:themeColor="text1"/>
          <w:sz w:val="20"/>
          <w:szCs w:val="20"/>
        </w:rPr>
        <w:t xml:space="preserve">shows extensive contacts between the PEP domain and the transporter core, </w:t>
      </w:r>
      <w:r w:rsidR="00132B47" w:rsidRPr="00326492">
        <w:rPr>
          <w:color w:val="000000" w:themeColor="text1"/>
          <w:sz w:val="20"/>
          <w:szCs w:val="20"/>
        </w:rPr>
        <w:t xml:space="preserve">including the NBDs </w:t>
      </w:r>
      <w:r w:rsidR="00A7538E" w:rsidRPr="00326492">
        <w:rPr>
          <w:color w:val="000000" w:themeColor="text1"/>
          <w:sz w:val="20"/>
          <w:szCs w:val="20"/>
        </w:rPr>
        <w:fldChar w:fldCharType="begin" w:fldLock="1"/>
      </w:r>
      <w:r w:rsidR="00FB7CBB" w:rsidRPr="00326492">
        <w:rPr>
          <w:color w:val="000000" w:themeColor="text1"/>
          <w:sz w:val="20"/>
          <w:szCs w:val="20"/>
        </w:rPr>
        <w:instrText>ADDIN CSL_CITATION {"citationItems":[{"id":"ITEM-1","itemData":{"DOI":"10.1038/nature14623","ISBN":"1476-4687 (Electronic)\\r0028-0836 (Linking)","ISSN":"14764687","PMID":"26201595","abstract":"Bacteria secrete peptides and proteins to communicate, to poison competitors, and to manipulate host cells. Among the various protein-translocation machineries, the peptidase-containing ATP-binding cassette transporters (PCATs) are appealingly simple. Each PCAT contains two peptidase domains that cleave the secretion signal from the substrate, two transmembrane domains that form a translocation pathway, and two nucleotide-binding domains that hydrolyse ATP. In Gram-positive bacteria, PCATs function both as maturation proteases and exporters for quorum-sensing or antimicrobial polypeptides. In Gram-negative bacteria, PCATs interact with two other membrane proteins to form the type 1 secretion system. Here we present crystal structures of PCAT1 from Clostridium thermocellum in two different conformations. These structures, accompanied by biochemical data, show that the translocation pathway is a large α-helical barrel sufficient to accommodate small folded proteins. ATP binding alternates access to the transmembrane pathway and also regulates the protease activity, thereby coupling substrate processing to translocation.","author":[{"dropping-particle":"","family":"Lin","given":"David Yin Wei","non-dropping-particle":"","parse-names":false,"suffix":""},{"dropping-particle":"","family":"Huang","given":"Shuo","non-dropping-particle":"","parse-names":false,"suffix":""},{"dropping-particle":"","family":"Chen","given":"Jue","non-dropping-particle":"","parse-names":false,"suffix":""}],"container-title":"Nature","id":"ITEM-1","issue":"7561","issued":{"date-parts":[["2015"]]},"page":"425-430","title":"Crystal structures of a polypeptide processing and secretion transporter","type":"article-journal","volume":"523"},"uris":["http://www.mendeley.com/documents/?uuid=7f049035-aced-49a7-ad94-83ac294610bb"]}],"mendeley":{"formattedCitation":"(40)","plainTextFormattedCitation":"(40)","previouslyFormattedCitation":"(40)"},"properties":{"noteIndex":0},"schema":"https://github.com/citation-style-language/schema/raw/master/csl-citation.json"}</w:instrText>
      </w:r>
      <w:r w:rsidR="00A7538E" w:rsidRPr="00326492">
        <w:rPr>
          <w:color w:val="000000" w:themeColor="text1"/>
          <w:sz w:val="20"/>
          <w:szCs w:val="20"/>
        </w:rPr>
        <w:fldChar w:fldCharType="separate"/>
      </w:r>
      <w:r w:rsidR="00FB7CBB" w:rsidRPr="00326492">
        <w:rPr>
          <w:noProof/>
          <w:color w:val="000000" w:themeColor="text1"/>
          <w:sz w:val="20"/>
          <w:szCs w:val="20"/>
        </w:rPr>
        <w:t>(40)</w:t>
      </w:r>
      <w:r w:rsidR="00A7538E" w:rsidRPr="00326492">
        <w:rPr>
          <w:color w:val="000000" w:themeColor="text1"/>
          <w:sz w:val="20"/>
          <w:szCs w:val="20"/>
        </w:rPr>
        <w:fldChar w:fldCharType="end"/>
      </w:r>
      <w:r w:rsidR="005119A3" w:rsidRPr="00326492">
        <w:rPr>
          <w:color w:val="000000" w:themeColor="text1"/>
          <w:sz w:val="20"/>
          <w:szCs w:val="20"/>
        </w:rPr>
        <w:t>.</w:t>
      </w:r>
      <w:r w:rsidR="00C578B2" w:rsidRPr="00326492">
        <w:rPr>
          <w:color w:val="000000" w:themeColor="text1"/>
          <w:sz w:val="20"/>
          <w:szCs w:val="20"/>
        </w:rPr>
        <w:t xml:space="preserve"> </w:t>
      </w:r>
      <w:r w:rsidR="00960C87" w:rsidRPr="00326492">
        <w:rPr>
          <w:color w:val="000000" w:themeColor="text1"/>
          <w:sz w:val="20"/>
          <w:szCs w:val="20"/>
        </w:rPr>
        <w:t xml:space="preserve">While </w:t>
      </w:r>
      <w:r w:rsidR="00960C87" w:rsidRPr="004A3E1A">
        <w:rPr>
          <w:color w:val="000000" w:themeColor="text1"/>
          <w:sz w:val="20"/>
          <w:szCs w:val="20"/>
        </w:rPr>
        <w:t xml:space="preserve">the </w:t>
      </w:r>
      <w:r w:rsidR="004315F7" w:rsidRPr="004A3E1A">
        <w:rPr>
          <w:i/>
          <w:color w:val="000000" w:themeColor="text1"/>
          <w:sz w:val="20"/>
          <w:szCs w:val="20"/>
        </w:rPr>
        <w:t>C.</w:t>
      </w:r>
      <w:r w:rsidR="00960C87" w:rsidRPr="004A3E1A">
        <w:rPr>
          <w:i/>
          <w:color w:val="000000" w:themeColor="text1"/>
          <w:sz w:val="20"/>
          <w:szCs w:val="20"/>
        </w:rPr>
        <w:t xml:space="preserve"> thermocellum</w:t>
      </w:r>
      <w:r w:rsidR="00EA6430" w:rsidRPr="004A3E1A">
        <w:rPr>
          <w:color w:val="000000" w:themeColor="text1"/>
          <w:sz w:val="20"/>
          <w:szCs w:val="20"/>
        </w:rPr>
        <w:t xml:space="preserve"> system has not been</w:t>
      </w:r>
      <w:r w:rsidR="00960C87" w:rsidRPr="004A3E1A">
        <w:rPr>
          <w:color w:val="000000" w:themeColor="text1"/>
          <w:sz w:val="20"/>
          <w:szCs w:val="20"/>
        </w:rPr>
        <w:t xml:space="preserve"> </w:t>
      </w:r>
      <w:r w:rsidR="00EA6430" w:rsidRPr="004A3E1A">
        <w:rPr>
          <w:color w:val="000000" w:themeColor="text1"/>
          <w:sz w:val="20"/>
          <w:szCs w:val="20"/>
        </w:rPr>
        <w:t>investigated</w:t>
      </w:r>
      <w:r w:rsidR="00BA44BF" w:rsidRPr="004A3E1A">
        <w:rPr>
          <w:color w:val="000000" w:themeColor="text1"/>
          <w:sz w:val="20"/>
          <w:szCs w:val="20"/>
        </w:rPr>
        <w:t xml:space="preserve"> </w:t>
      </w:r>
      <w:r w:rsidR="00BA44BF" w:rsidRPr="004A3E1A">
        <w:rPr>
          <w:i/>
          <w:color w:val="000000" w:themeColor="text1"/>
          <w:sz w:val="20"/>
          <w:szCs w:val="20"/>
        </w:rPr>
        <w:t>in vivo</w:t>
      </w:r>
      <w:r w:rsidR="005440EF" w:rsidRPr="004A3E1A">
        <w:rPr>
          <w:color w:val="000000" w:themeColor="text1"/>
          <w:sz w:val="20"/>
          <w:szCs w:val="20"/>
        </w:rPr>
        <w:t xml:space="preserve"> so far,</w:t>
      </w:r>
      <w:r w:rsidR="00F70333" w:rsidRPr="004A3E1A">
        <w:rPr>
          <w:color w:val="000000" w:themeColor="text1"/>
          <w:sz w:val="20"/>
          <w:szCs w:val="20"/>
        </w:rPr>
        <w:t xml:space="preserve"> the </w:t>
      </w:r>
      <w:r w:rsidR="00F70333" w:rsidRPr="004A3E1A">
        <w:rPr>
          <w:i/>
          <w:color w:val="000000" w:themeColor="text1"/>
          <w:sz w:val="20"/>
          <w:szCs w:val="20"/>
        </w:rPr>
        <w:t>in vitro</w:t>
      </w:r>
      <w:r w:rsidR="00F70333" w:rsidRPr="004A3E1A">
        <w:rPr>
          <w:color w:val="000000" w:themeColor="text1"/>
          <w:sz w:val="20"/>
          <w:szCs w:val="20"/>
        </w:rPr>
        <w:t xml:space="preserve"> characterisation of PCAT1</w:t>
      </w:r>
      <w:r w:rsidR="00E31A78" w:rsidRPr="004A3E1A">
        <w:rPr>
          <w:color w:val="000000" w:themeColor="text1"/>
          <w:sz w:val="20"/>
          <w:szCs w:val="20"/>
        </w:rPr>
        <w:t xml:space="preserve">’s </w:t>
      </w:r>
      <w:r w:rsidR="00F70333" w:rsidRPr="004A3E1A">
        <w:rPr>
          <w:color w:val="000000" w:themeColor="text1"/>
          <w:sz w:val="20"/>
          <w:szCs w:val="20"/>
        </w:rPr>
        <w:t xml:space="preserve">interaction with </w:t>
      </w:r>
      <w:r w:rsidR="00E31A78" w:rsidRPr="004A3E1A">
        <w:rPr>
          <w:color w:val="000000" w:themeColor="text1"/>
          <w:sz w:val="20"/>
          <w:szCs w:val="20"/>
        </w:rPr>
        <w:t>the putative</w:t>
      </w:r>
      <w:r w:rsidR="00F70333" w:rsidRPr="004A3E1A">
        <w:rPr>
          <w:color w:val="000000" w:themeColor="text1"/>
          <w:sz w:val="20"/>
          <w:szCs w:val="20"/>
        </w:rPr>
        <w:t xml:space="preserve"> substrate, the </w:t>
      </w:r>
      <w:r w:rsidR="009A3DDF" w:rsidRPr="004A3E1A">
        <w:rPr>
          <w:color w:val="000000" w:themeColor="text1"/>
          <w:sz w:val="20"/>
          <w:szCs w:val="20"/>
        </w:rPr>
        <w:t xml:space="preserve">bacteriocin-like </w:t>
      </w:r>
      <w:r w:rsidR="00F70333" w:rsidRPr="004A3E1A">
        <w:rPr>
          <w:i/>
          <w:color w:val="000000" w:themeColor="text1"/>
          <w:sz w:val="20"/>
          <w:szCs w:val="20"/>
        </w:rPr>
        <w:t>Cthe_0535</w:t>
      </w:r>
      <w:r w:rsidR="00F70333" w:rsidRPr="004A3E1A">
        <w:rPr>
          <w:color w:val="000000" w:themeColor="text1"/>
          <w:sz w:val="20"/>
          <w:szCs w:val="20"/>
        </w:rPr>
        <w:t xml:space="preserve"> gene product, </w:t>
      </w:r>
      <w:r w:rsidR="009A3DDF" w:rsidRPr="004A3E1A">
        <w:rPr>
          <w:color w:val="000000" w:themeColor="text1"/>
          <w:sz w:val="20"/>
          <w:szCs w:val="20"/>
        </w:rPr>
        <w:t>established the PEP domain as the docking site for the substrate</w:t>
      </w:r>
      <w:r w:rsidR="0019004C" w:rsidRPr="004A3E1A">
        <w:rPr>
          <w:color w:val="000000" w:themeColor="text1"/>
          <w:sz w:val="20"/>
          <w:szCs w:val="20"/>
        </w:rPr>
        <w:t xml:space="preserve"> on the transporter, and also demonstrated that optimal cleavage is only achieved through a physical interaction between PEP </w:t>
      </w:r>
      <w:r w:rsidR="00B83E73" w:rsidRPr="004A3E1A">
        <w:rPr>
          <w:color w:val="000000" w:themeColor="text1"/>
          <w:sz w:val="20"/>
          <w:szCs w:val="20"/>
        </w:rPr>
        <w:t xml:space="preserve">domain </w:t>
      </w:r>
      <w:r w:rsidR="0019004C" w:rsidRPr="004A3E1A">
        <w:rPr>
          <w:color w:val="000000" w:themeColor="text1"/>
          <w:sz w:val="20"/>
          <w:szCs w:val="20"/>
        </w:rPr>
        <w:t>and transporter core</w:t>
      </w:r>
      <w:r w:rsidR="005D7CF3" w:rsidRPr="004A3E1A">
        <w:rPr>
          <w:color w:val="000000" w:themeColor="text1"/>
          <w:sz w:val="20"/>
          <w:szCs w:val="20"/>
        </w:rPr>
        <w:t xml:space="preserve"> </w:t>
      </w:r>
      <w:r w:rsidR="00FA6387"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{"citationItems":[{"id":"ITEM-1","itemData":{"DOI":"10.1038/nature14623","ISBN":"1476-4687 (Electronic)\\r0028-0836 (Linking)","ISSN":"14764687","PMID":"26201595","abstract":"Bacteria secrete peptides and proteins to communicate, to poison competitors, and to manipulate host cells. Among the various protein-translocation machineries, the peptidase-containing ATP-binding cassette transporters (PCATs) are appealingly simple. Each PCAT contains two peptidase domains that cleave the secretion signal from the substrate, two transmembrane domains that form a translocation pathway, and two nucleotide-binding domains that hydrolyse ATP. In Gram-positive bacteria, PCATs function both as maturation proteases and exporters for quorum-sensing or antimicrobial polypeptides. In Gram-negative bacteria, PCATs interact with two other membrane proteins to form the type 1 secretion system. Here we present crystal structures of PCAT1 from Clostridium thermocellum in two different conformations. These structures, accompanied by biochemical data, show that the translocation pathway is a large α-helical barrel sufficient to accommodate small folded proteins. ATP binding alternates access to the transmembrane pathway and also regulates the protease activity, thereby coupling substrate processing to translocation.","author":[{"dropping-particle":"","family":"Lin","given":"David Yin Wei","non-dropping-particle":"","parse-names":false,"suffix":""},{"dropping-particle":"","family":"Huang","given":"Shuo","non-dropping-particle":"","parse-names":false,"suffix":""},{"dropping-particle":"","family":"Chen","given":"Jue","non-dropping-particle":"","parse-names":false,"suffix":""}],"container-title":"Nature","id":"ITEM-1","issue":"7561","issued":{"date-parts":[["2015"]]},"page":"425-430","title":"Crystal structures of a polypeptide processing and secretion transporter","type":"article-journal","volume":"523"},"uris":["http://www.mendeley.com/documents/?uuid=7f049035-aced-49a7-ad94-83ac294610bb"]}],"mendeley":{"formattedCitation":"(40)","plainTextFormattedCitation":"(40)","previouslyFormattedCitation":"(40)"},"properties":{"noteIndex":0},"schema":"https://github.com/citation-style-language/schema/raw/master/csl-citation.json"}</w:instrText>
      </w:r>
      <w:r w:rsidR="00FA6387" w:rsidRPr="004A3E1A">
        <w:rPr>
          <w:color w:val="000000" w:themeColor="text1"/>
          <w:sz w:val="20"/>
          <w:szCs w:val="20"/>
        </w:rPr>
        <w:fldChar w:fldCharType="separate"/>
      </w:r>
      <w:r w:rsidR="00FB7CBB" w:rsidRPr="004A3E1A">
        <w:rPr>
          <w:noProof/>
          <w:color w:val="000000" w:themeColor="text1"/>
          <w:sz w:val="20"/>
          <w:szCs w:val="20"/>
        </w:rPr>
        <w:t>(40)</w:t>
      </w:r>
      <w:r w:rsidR="00FA6387" w:rsidRPr="004A3E1A">
        <w:rPr>
          <w:color w:val="000000" w:themeColor="text1"/>
          <w:sz w:val="20"/>
          <w:szCs w:val="20"/>
        </w:rPr>
        <w:fldChar w:fldCharType="end"/>
      </w:r>
      <w:r w:rsidR="0019004C" w:rsidRPr="004A3E1A">
        <w:rPr>
          <w:color w:val="000000" w:themeColor="text1"/>
          <w:sz w:val="20"/>
          <w:szCs w:val="20"/>
        </w:rPr>
        <w:t>.</w:t>
      </w:r>
      <w:r w:rsidR="00CC7E28" w:rsidRPr="004A3E1A">
        <w:rPr>
          <w:color w:val="000000" w:themeColor="text1"/>
          <w:sz w:val="20"/>
          <w:szCs w:val="20"/>
        </w:rPr>
        <w:t xml:space="preserve"> Intriguingly, </w:t>
      </w:r>
      <w:r w:rsidR="003E0988" w:rsidRPr="004A3E1A">
        <w:rPr>
          <w:color w:val="000000" w:themeColor="text1"/>
          <w:sz w:val="20"/>
          <w:szCs w:val="20"/>
        </w:rPr>
        <w:t xml:space="preserve">the Sonomoto group </w:t>
      </w:r>
      <w:r w:rsidR="003E0988"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{"citationItems":[{"id":"ITEM-1","itemData":{"DOI":"10.1007/s00253-017-8645-2","ISSN":"14320614","author":[{"dropping-particle":"","family":"Zheng","given":"Sen","non-dropping-particle":"","parse-names":false,"suffix":""},{"dropping-particle":"","family":"Nagao","given":"Jun ichi","non-dropping-particle":"","parse-names":false,"suffix":""},{"dropping-particle":"","family":"Nishie","given":"Mami","non-dropping-particle":"","parse-names":false,"suffix":""},{"dropping-particle":"","family":"Zendo","given":"Takeshi","non-dropping-particle":"","parse-names":false,"suffix":""},{"dropping-particle":"","family":"Sonomoto","given":"Kenji","non-dropping-particle":"","parse-names":false,"suffix":""}],"container-title":"Applied Microbiology and Biotechnology","id":"ITEM-1","issue":"2","issued":{"date-parts":[["2018"]]},"page":"763-772","publisher":"Applied Microbiology and Biotechnology","title":"ATPase activity regulation by leader peptide processing of ABC transporter maturation and secretion protein, NukT, for lantibiotic nukacin ISK-1","type":"article-journal","volume":"102"},"uris":["http://www.mendeley.com/documents/?uuid=ebf0fe84-1bf5-4619-97a1-8e43c7d56a1a"]}],"mendeley":{"formattedCitation":"(38)","plainTextFormattedCitation":"(38)","previouslyFormattedCitation":"(38)"},"properties":{"noteIndex":0},"schema":"https://github.com/citation-style-language/schema/raw/master/csl-citation.json"}</w:instrText>
      </w:r>
      <w:r w:rsidR="003E0988" w:rsidRPr="004A3E1A">
        <w:rPr>
          <w:color w:val="000000" w:themeColor="text1"/>
          <w:sz w:val="20"/>
          <w:szCs w:val="20"/>
        </w:rPr>
        <w:fldChar w:fldCharType="separate"/>
      </w:r>
      <w:r w:rsidR="00FB7CBB" w:rsidRPr="004A3E1A">
        <w:rPr>
          <w:noProof/>
          <w:color w:val="000000" w:themeColor="text1"/>
          <w:sz w:val="20"/>
          <w:szCs w:val="20"/>
        </w:rPr>
        <w:t>(38)</w:t>
      </w:r>
      <w:r w:rsidR="003E0988" w:rsidRPr="004A3E1A">
        <w:rPr>
          <w:color w:val="000000" w:themeColor="text1"/>
          <w:sz w:val="20"/>
          <w:szCs w:val="20"/>
        </w:rPr>
        <w:fldChar w:fldCharType="end"/>
      </w:r>
      <w:r w:rsidR="00E038F5" w:rsidRPr="004A3E1A">
        <w:rPr>
          <w:color w:val="000000" w:themeColor="text1"/>
          <w:sz w:val="20"/>
          <w:szCs w:val="20"/>
        </w:rPr>
        <w:t xml:space="preserve"> has raised the point that </w:t>
      </w:r>
      <w:r w:rsidR="00CC7E28" w:rsidRPr="004A3E1A">
        <w:rPr>
          <w:color w:val="000000" w:themeColor="text1"/>
          <w:sz w:val="20"/>
          <w:szCs w:val="20"/>
        </w:rPr>
        <w:t xml:space="preserve">there might be differences </w:t>
      </w:r>
      <w:r w:rsidR="008F2836" w:rsidRPr="004A3E1A">
        <w:rPr>
          <w:color w:val="000000" w:themeColor="text1"/>
          <w:sz w:val="20"/>
          <w:szCs w:val="20"/>
        </w:rPr>
        <w:t>in the way PEP-</w:t>
      </w:r>
      <w:r w:rsidR="003E0988" w:rsidRPr="004A3E1A">
        <w:rPr>
          <w:color w:val="000000" w:themeColor="text1"/>
          <w:sz w:val="20"/>
          <w:szCs w:val="20"/>
        </w:rPr>
        <w:t xml:space="preserve">NBD </w:t>
      </w:r>
      <w:r w:rsidR="008F2836" w:rsidRPr="004A3E1A">
        <w:rPr>
          <w:color w:val="000000" w:themeColor="text1"/>
          <w:sz w:val="20"/>
          <w:szCs w:val="20"/>
        </w:rPr>
        <w:t>coupling works</w:t>
      </w:r>
      <w:r w:rsidR="003E0988" w:rsidRPr="004A3E1A">
        <w:rPr>
          <w:color w:val="000000" w:themeColor="text1"/>
          <w:sz w:val="20"/>
          <w:szCs w:val="20"/>
        </w:rPr>
        <w:t xml:space="preserve"> </w:t>
      </w:r>
      <w:r w:rsidR="00F035DD" w:rsidRPr="004A3E1A">
        <w:rPr>
          <w:color w:val="000000" w:themeColor="text1"/>
          <w:sz w:val="20"/>
          <w:szCs w:val="20"/>
        </w:rPr>
        <w:t xml:space="preserve">in different PCAT/AMS exporters: whilst the PEP and NBD domains of PCAT1, expressed </w:t>
      </w:r>
      <w:r w:rsidR="00AC787A" w:rsidRPr="004A3E1A">
        <w:rPr>
          <w:color w:val="000000" w:themeColor="text1"/>
          <w:sz w:val="20"/>
          <w:szCs w:val="20"/>
        </w:rPr>
        <w:t xml:space="preserve">and purified </w:t>
      </w:r>
      <w:r w:rsidR="00F035DD" w:rsidRPr="004A3E1A">
        <w:rPr>
          <w:color w:val="000000" w:themeColor="text1"/>
          <w:sz w:val="20"/>
          <w:szCs w:val="20"/>
        </w:rPr>
        <w:t>separately, still appeared to cooperate</w:t>
      </w:r>
      <w:r w:rsidR="001F5ABA" w:rsidRPr="004A3E1A">
        <w:rPr>
          <w:color w:val="000000" w:themeColor="text1"/>
          <w:sz w:val="20"/>
          <w:szCs w:val="20"/>
        </w:rPr>
        <w:t xml:space="preserve"> (</w:t>
      </w:r>
      <w:r w:rsidR="00F035DD" w:rsidRPr="004A3E1A">
        <w:rPr>
          <w:color w:val="000000" w:themeColor="text1"/>
          <w:sz w:val="20"/>
          <w:szCs w:val="20"/>
        </w:rPr>
        <w:t>at least to a degree</w:t>
      </w:r>
      <w:r w:rsidR="001F5ABA" w:rsidRPr="004A3E1A">
        <w:rPr>
          <w:color w:val="000000" w:themeColor="text1"/>
          <w:sz w:val="20"/>
          <w:szCs w:val="20"/>
        </w:rPr>
        <w:t>)</w:t>
      </w:r>
      <w:r w:rsidR="00F035DD" w:rsidRPr="004A3E1A">
        <w:rPr>
          <w:color w:val="000000" w:themeColor="text1"/>
          <w:sz w:val="20"/>
          <w:szCs w:val="20"/>
        </w:rPr>
        <w:t>, those of NukT did not, indicating that the full-length architecture of the protein med</w:t>
      </w:r>
      <w:r w:rsidR="00154B3C" w:rsidRPr="004A3E1A">
        <w:rPr>
          <w:color w:val="000000" w:themeColor="text1"/>
          <w:sz w:val="20"/>
          <w:szCs w:val="20"/>
        </w:rPr>
        <w:t>iates coordination in this</w:t>
      </w:r>
      <w:r w:rsidR="00F035DD" w:rsidRPr="004A3E1A">
        <w:rPr>
          <w:color w:val="000000" w:themeColor="text1"/>
          <w:sz w:val="20"/>
          <w:szCs w:val="20"/>
        </w:rPr>
        <w:t xml:space="preserve"> case </w:t>
      </w:r>
      <w:r w:rsidR="00F035DD"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{"citationItems":[{"id":"ITEM-1","itemData":{"DOI":"10.1038/nature14623","ISBN":"1476-4687 (Electronic)\\r0028-0836 (Linking)","ISSN":"14764687","PMID":"26201595","abstract":"Bacteria secrete peptides and proteins to communicate, to poison competitors, and to manipulate host cells. Among the various protein-translocation machineries, the peptidase-containing ATP-binding cassette transporters (PCATs) are appealingly simple. Each PCAT contains two peptidase domains that cleave the secretion signal from the substrate, two transmembrane domains that form a translocation pathway, and two nucleotide-binding domains that hydrolyse ATP. In Gram-positive bacteria, PCATs function both as maturation proteases and exporters for quorum-sensing or antimicrobial polypeptides. In Gram-negative bacteria, PCATs interact with two other membrane proteins to form the type 1 secretion system. Here we present crystal structures of PCAT1 from Clostridium thermocellum in two different conformations. These structures, accompanied by biochemical data, show that the translocation pathway is a large α-helical barrel sufficient to accommodate small folded proteins. ATP binding alternates access to the transmembrane pathway and also regulates the protease activity, thereby coupling substrate processing to translocation.","author":[{"dropping-particle":"","family":"Lin","given":"David Yin Wei","non-dropping-particle":"","parse-names":false,"suffix":""},{"dropping-particle":"","family":"Huang","given":"Shuo","non-dropping-particle":"","parse-names":false,"suffix":""},{"dropping-particle":"","family":"Chen","given":"Jue","non-dropping-particle":"","parse-names":false,"suffix":""}],"container-title":"Nature","id":"ITEM-1","issue":"7561","issued":{"date-parts":[["2015"]]},"page":"425-430","title":"Crystal structures of a polypeptide processing and secretion transporter","type":"article-journal","volume":"523"},"uris":["http://www.mendeley.com/documents/?uuid=7f049035-aced-49a7-ad94-83ac294610bb"]},{"id":"ITEM-2","itemData":{"DOI":"10.1007/s00253-017-8645-2","ISSN":"14320614","author":[{"dropping-particle":"","family":"Zheng","given":"Sen","non-dropping-particle":"","parse-names":false,"suffix":""},{"dropping-particle":"","family":"Nagao","given":"Jun ichi","non-dropping-particle":"","parse-names":false,"suffix":""},{"dropping-particle":"","family":"Nishie","given":"Mami","non-dropping-particle":"","parse-names":false,"suffix":""},{"dropping-particle":"","family":"Zendo","given":"Takeshi","non-dropping-particle":"","parse-names":false,"suffix":""},{"dropping-particle":"","family":"Sonomoto","given":"Kenji","non-dropping-particle":"","parse-names":false,"suffix":""}],"container-title":"Applied Microbiology and Biotechnology","id":"ITEM-2","issue":"2","issued":{"date-parts":[["2018"]]},"page":"763-772","publisher":"Applied Microbiology and Biotechnology","title":"ATPase activity regulation by leader peptide processing of ABC transporter maturation and secretion protein, NukT, for lantibiotic nukacin ISK-1","type":"article-journal","volume":"102"},"uris":["http://www.mendeley.com/documents/?uuid=ebf0fe84-1bf5-4619-97a1-8e43c7d56a1a"]}],"mendeley":{"formattedCitation":"(38,40)","plainTextFormattedCitation":"(38,40)","previouslyFormattedCitation":"(38,40)"},"properties":{"noteIndex":0},"schema":"https://github.com/citation-style-language/schema/raw/master/csl-citation.json"}</w:instrText>
      </w:r>
      <w:r w:rsidR="00F035DD" w:rsidRPr="004A3E1A">
        <w:rPr>
          <w:color w:val="000000" w:themeColor="text1"/>
          <w:sz w:val="20"/>
          <w:szCs w:val="20"/>
        </w:rPr>
        <w:fldChar w:fldCharType="separate"/>
      </w:r>
      <w:r w:rsidR="00FB7CBB" w:rsidRPr="004A3E1A">
        <w:rPr>
          <w:noProof/>
          <w:color w:val="000000" w:themeColor="text1"/>
          <w:sz w:val="20"/>
          <w:szCs w:val="20"/>
        </w:rPr>
        <w:t>(38,40)</w:t>
      </w:r>
      <w:r w:rsidR="00F035DD" w:rsidRPr="004A3E1A">
        <w:rPr>
          <w:color w:val="000000" w:themeColor="text1"/>
          <w:sz w:val="20"/>
          <w:szCs w:val="20"/>
        </w:rPr>
        <w:fldChar w:fldCharType="end"/>
      </w:r>
      <w:r w:rsidR="00F035DD" w:rsidRPr="004A3E1A">
        <w:rPr>
          <w:color w:val="000000" w:themeColor="text1"/>
          <w:sz w:val="20"/>
          <w:szCs w:val="20"/>
        </w:rPr>
        <w:t>.</w:t>
      </w:r>
      <w:r w:rsidR="00060A09" w:rsidRPr="004A3E1A">
        <w:rPr>
          <w:color w:val="000000" w:themeColor="text1"/>
          <w:sz w:val="20"/>
          <w:szCs w:val="20"/>
        </w:rPr>
        <w:t xml:space="preserve"> </w:t>
      </w:r>
      <w:r w:rsidR="0018003C" w:rsidRPr="004A3E1A">
        <w:rPr>
          <w:color w:val="000000" w:themeColor="text1"/>
          <w:sz w:val="20"/>
          <w:szCs w:val="20"/>
        </w:rPr>
        <w:t>In this context</w:t>
      </w:r>
      <w:r w:rsidR="00AE1FE0" w:rsidRPr="004A3E1A">
        <w:rPr>
          <w:color w:val="000000" w:themeColor="text1"/>
          <w:sz w:val="20"/>
          <w:szCs w:val="20"/>
        </w:rPr>
        <w:t>,</w:t>
      </w:r>
      <w:r w:rsidR="0018003C" w:rsidRPr="004A3E1A">
        <w:rPr>
          <w:color w:val="000000" w:themeColor="text1"/>
          <w:sz w:val="20"/>
          <w:szCs w:val="20"/>
        </w:rPr>
        <w:t xml:space="preserve"> </w:t>
      </w:r>
      <w:r w:rsidR="001E7A5D" w:rsidRPr="004A3E1A">
        <w:rPr>
          <w:color w:val="000000" w:themeColor="text1"/>
          <w:sz w:val="20"/>
          <w:szCs w:val="20"/>
        </w:rPr>
        <w:t xml:space="preserve">noteworthy </w:t>
      </w:r>
      <w:r w:rsidR="00AE1FE0" w:rsidRPr="004A3E1A">
        <w:rPr>
          <w:color w:val="000000" w:themeColor="text1"/>
          <w:sz w:val="20"/>
          <w:szCs w:val="20"/>
        </w:rPr>
        <w:t xml:space="preserve">are some </w:t>
      </w:r>
      <w:r w:rsidR="001E7A5D" w:rsidRPr="004A3E1A">
        <w:rPr>
          <w:color w:val="000000" w:themeColor="text1"/>
          <w:sz w:val="20"/>
          <w:szCs w:val="20"/>
        </w:rPr>
        <w:t xml:space="preserve">results in </w:t>
      </w:r>
      <w:r w:rsidR="005009F7"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{"citationItems":[{"id":"ITEM-1","itemData":{"DOI":"10.1074/jbc.M110.212704","ISBN":"0021-9258","ISSN":"00219258","PMID":"21303905","abstract":"Lantibiotics are ribosomally synthesized and post-translationally modified peptide antibiotics that contain unusual amino acids such as dehydro and lanthionine residues. Nukacin ISK-1 is a class II lantibiotic, whose precursor peptide (NukA) is modified by NukM to form modified NukA. ATP-binding cassette (ABC) transporter NukT is predicted to cleave off the N-terminal leader peptide of modified NukA and secrete the mature peptide. Multiple sequence alignments revealed that NukT has an N-terminal peptidase domain (PEP) and a C-terminal ATP binding domain (ABD). Previously, in vitro reconstitution of NukT has revealed that NukT peptidase activity depends on ATP hydrolysis. Here, we constructed a series of NukT mutants and investigated their transport activity in vivo and peptidase activity in vitro. Most of the mutations of the conserved residues of PEP or ABD resulted in failure of nukacin ISK-1 production and accumulation of modified NukA inside the cells. NukT(N106D) was found to be the only mutant capable of producing nukacin ISK-1. Asn(106) is conserved as Asp in other related ABC transporters. Additionally, an in vitro peptidase assay of NukT mutants demonstrated that PEP is on the cytosolic side and all of the ABD mutants as well as PEP (with the exception of NukT(N106D)) did not have peptidase activity in vitro. Taken together, these observations suggest that the leader peptide is cleaved off inside the cells before peptide secretion; both PEP and ABD are important for NukT peptidase activity, and cooperation between these two domains inside the cells is indispensable for proper functioning of NukT.","author":[{"dropping-particle":"","family":"Nishie","given":"Mami","non-dropping-particle":"","parse-names":false,"suffix":""},{"dropping-particle":"","family":"Sasaki","given":"Makoto","non-dropping-particle":"","parse-names":false,"suffix":""},{"dropping-particle":"","family":"Nagao","given":"Jun Ichi","non-dropping-particle":"","parse-names":false,"suffix":""},{"dropping-particle":"","family":"Zendo","given":"Takeshi","non-dropping-particle":"","parse-names":false,"suffix":""},{"dropping-particle":"","family":"Nakayama","given":"Jiro","non-dropping-particle":"","parse-names":false,"suffix":""},{"dropping-particle":"","family":"Sonomoto","given":"Kenji","non-dropping-particle":"","parse-names":false,"suffix":""}],"container-title":"Journal of Biological Chemistry","id":"ITEM-1","issue":"13","issued":{"date-parts":[["2011"]]},"page":"11163-11169","title":"Lantibiotic transporter requires cooperative functioning of the peptidase domain and the ATP binding domain","type":"article-journal","volume":"286"},"uris":["http://www.mendeley.com/documents/?uuid=5c591337-7e3d-4e16-911c-7a1c657dac91"]}],"mendeley":{"formattedCitation":"(37)","plainTextFormattedCitation":"(37)","previouslyFormattedCitation":"(37)"},"properties":{"noteIndex":0},"schema":"https://github.com/citation-style-language/schema/raw/master/csl-citation.json"}</w:instrText>
      </w:r>
      <w:r w:rsidR="005009F7" w:rsidRPr="004A3E1A">
        <w:rPr>
          <w:color w:val="000000" w:themeColor="text1"/>
          <w:sz w:val="20"/>
          <w:szCs w:val="20"/>
        </w:rPr>
        <w:fldChar w:fldCharType="separate"/>
      </w:r>
      <w:r w:rsidR="00FB7CBB" w:rsidRPr="004A3E1A">
        <w:rPr>
          <w:noProof/>
          <w:color w:val="000000" w:themeColor="text1"/>
          <w:sz w:val="20"/>
          <w:szCs w:val="20"/>
        </w:rPr>
        <w:t>(37)</w:t>
      </w:r>
      <w:r w:rsidR="005009F7" w:rsidRPr="004A3E1A">
        <w:rPr>
          <w:color w:val="000000" w:themeColor="text1"/>
          <w:sz w:val="20"/>
          <w:szCs w:val="20"/>
        </w:rPr>
        <w:fldChar w:fldCharType="end"/>
      </w:r>
      <w:r w:rsidR="001E7A5D" w:rsidRPr="004A3E1A">
        <w:rPr>
          <w:color w:val="000000" w:themeColor="text1"/>
          <w:sz w:val="20"/>
          <w:szCs w:val="20"/>
        </w:rPr>
        <w:t xml:space="preserve">, where </w:t>
      </w:r>
      <w:r w:rsidR="00060A09" w:rsidRPr="004A3E1A">
        <w:rPr>
          <w:color w:val="000000" w:themeColor="text1"/>
          <w:sz w:val="20"/>
          <w:szCs w:val="20"/>
        </w:rPr>
        <w:t>a control mutant of NukT</w:t>
      </w:r>
      <w:r w:rsidR="000D076D" w:rsidRPr="004A3E1A">
        <w:rPr>
          <w:color w:val="000000" w:themeColor="text1"/>
          <w:sz w:val="20"/>
          <w:szCs w:val="20"/>
        </w:rPr>
        <w:t xml:space="preserve">, carrying a single </w:t>
      </w:r>
      <w:r w:rsidR="00084CA2" w:rsidRPr="004A3E1A">
        <w:rPr>
          <w:color w:val="000000" w:themeColor="text1"/>
          <w:sz w:val="20"/>
          <w:szCs w:val="20"/>
        </w:rPr>
        <w:t xml:space="preserve">mutation </w:t>
      </w:r>
      <w:r w:rsidR="0003669D" w:rsidRPr="004A3E1A">
        <w:rPr>
          <w:color w:val="000000" w:themeColor="text1"/>
          <w:sz w:val="20"/>
          <w:szCs w:val="20"/>
        </w:rPr>
        <w:t>in</w:t>
      </w:r>
      <w:r w:rsidR="00495EDD" w:rsidRPr="004A3E1A">
        <w:rPr>
          <w:color w:val="000000" w:themeColor="text1"/>
          <w:sz w:val="20"/>
          <w:szCs w:val="20"/>
        </w:rPr>
        <w:t xml:space="preserve"> </w:t>
      </w:r>
      <w:r w:rsidR="004A7398" w:rsidRPr="004A3E1A">
        <w:rPr>
          <w:color w:val="000000" w:themeColor="text1"/>
          <w:sz w:val="20"/>
          <w:szCs w:val="20"/>
        </w:rPr>
        <w:t xml:space="preserve">the </w:t>
      </w:r>
      <w:r w:rsidR="00495EDD" w:rsidRPr="004A3E1A">
        <w:rPr>
          <w:color w:val="000000" w:themeColor="text1"/>
          <w:sz w:val="20"/>
          <w:szCs w:val="20"/>
        </w:rPr>
        <w:t xml:space="preserve">PEP domain </w:t>
      </w:r>
      <w:r w:rsidR="00405AB2" w:rsidRPr="004A3E1A">
        <w:rPr>
          <w:color w:val="000000" w:themeColor="text1"/>
          <w:sz w:val="20"/>
          <w:szCs w:val="20"/>
        </w:rPr>
        <w:t>external to the catalytic site</w:t>
      </w:r>
      <w:r w:rsidR="000D076D" w:rsidRPr="004A3E1A">
        <w:rPr>
          <w:color w:val="000000" w:themeColor="text1"/>
          <w:sz w:val="20"/>
          <w:szCs w:val="20"/>
        </w:rPr>
        <w:t xml:space="preserve">, </w:t>
      </w:r>
      <w:r w:rsidR="00060A09" w:rsidRPr="004A3E1A">
        <w:rPr>
          <w:color w:val="000000" w:themeColor="text1"/>
          <w:sz w:val="20"/>
          <w:szCs w:val="20"/>
        </w:rPr>
        <w:t>display</w:t>
      </w:r>
      <w:r w:rsidR="00C31BE9" w:rsidRPr="004A3E1A">
        <w:rPr>
          <w:color w:val="000000" w:themeColor="text1"/>
          <w:sz w:val="20"/>
          <w:szCs w:val="20"/>
        </w:rPr>
        <w:t>ed</w:t>
      </w:r>
      <w:r w:rsidR="00060A09" w:rsidRPr="004A3E1A">
        <w:rPr>
          <w:color w:val="000000" w:themeColor="text1"/>
          <w:sz w:val="20"/>
          <w:szCs w:val="20"/>
        </w:rPr>
        <w:t xml:space="preserve"> increased peptidase activity</w:t>
      </w:r>
      <w:r w:rsidR="00084CA2" w:rsidRPr="004A3E1A">
        <w:rPr>
          <w:color w:val="000000" w:themeColor="text1"/>
          <w:sz w:val="20"/>
          <w:szCs w:val="20"/>
        </w:rPr>
        <w:t xml:space="preserve"> in </w:t>
      </w:r>
      <w:r w:rsidR="00384E24" w:rsidRPr="004A3E1A">
        <w:rPr>
          <w:color w:val="000000" w:themeColor="text1"/>
          <w:sz w:val="20"/>
          <w:szCs w:val="20"/>
        </w:rPr>
        <w:t>membrane</w:t>
      </w:r>
      <w:r w:rsidR="00084CA2" w:rsidRPr="004A3E1A">
        <w:rPr>
          <w:color w:val="000000" w:themeColor="text1"/>
          <w:sz w:val="20"/>
          <w:szCs w:val="20"/>
        </w:rPr>
        <w:t xml:space="preserve"> ves</w:t>
      </w:r>
      <w:r w:rsidR="000D076D" w:rsidRPr="004A3E1A">
        <w:rPr>
          <w:color w:val="000000" w:themeColor="text1"/>
          <w:sz w:val="20"/>
          <w:szCs w:val="20"/>
        </w:rPr>
        <w:t>icles</w:t>
      </w:r>
      <w:r w:rsidR="00060A09" w:rsidRPr="004A3E1A">
        <w:rPr>
          <w:color w:val="000000" w:themeColor="text1"/>
          <w:sz w:val="20"/>
          <w:szCs w:val="20"/>
        </w:rPr>
        <w:t>,</w:t>
      </w:r>
      <w:r w:rsidR="000C7944" w:rsidRPr="004A3E1A">
        <w:rPr>
          <w:color w:val="000000" w:themeColor="text1"/>
          <w:sz w:val="20"/>
          <w:szCs w:val="20"/>
        </w:rPr>
        <w:t xml:space="preserve"> and</w:t>
      </w:r>
      <w:r w:rsidR="00060A09" w:rsidRPr="004A3E1A">
        <w:rPr>
          <w:color w:val="000000" w:themeColor="text1"/>
          <w:sz w:val="20"/>
          <w:szCs w:val="20"/>
        </w:rPr>
        <w:t xml:space="preserve"> </w:t>
      </w:r>
      <w:r w:rsidR="00C31BE9" w:rsidRPr="004A3E1A">
        <w:rPr>
          <w:color w:val="000000" w:themeColor="text1"/>
          <w:sz w:val="20"/>
          <w:szCs w:val="20"/>
        </w:rPr>
        <w:t>led</w:t>
      </w:r>
      <w:r w:rsidR="00060A09" w:rsidRPr="004A3E1A">
        <w:rPr>
          <w:color w:val="000000" w:themeColor="text1"/>
          <w:sz w:val="20"/>
          <w:szCs w:val="20"/>
        </w:rPr>
        <w:t xml:space="preserve"> to a 50% increase in the amount of </w:t>
      </w:r>
      <w:r w:rsidR="00DE256E" w:rsidRPr="004A3E1A">
        <w:rPr>
          <w:color w:val="000000" w:themeColor="text1"/>
          <w:sz w:val="20"/>
          <w:szCs w:val="20"/>
        </w:rPr>
        <w:t xml:space="preserve">mature </w:t>
      </w:r>
      <w:r w:rsidR="00060A09" w:rsidRPr="004A3E1A">
        <w:rPr>
          <w:color w:val="000000" w:themeColor="text1"/>
          <w:sz w:val="20"/>
          <w:szCs w:val="20"/>
        </w:rPr>
        <w:t xml:space="preserve">nukacin </w:t>
      </w:r>
      <w:r w:rsidR="00DE256E" w:rsidRPr="004A3E1A">
        <w:rPr>
          <w:i/>
          <w:color w:val="000000" w:themeColor="text1"/>
          <w:sz w:val="20"/>
          <w:szCs w:val="20"/>
        </w:rPr>
        <w:t>in vivo</w:t>
      </w:r>
      <w:r w:rsidR="000C7944" w:rsidRPr="004A3E1A">
        <w:rPr>
          <w:color w:val="000000" w:themeColor="text1"/>
          <w:sz w:val="20"/>
          <w:szCs w:val="20"/>
        </w:rPr>
        <w:t>.</w:t>
      </w:r>
      <w:r w:rsidR="00E6211E" w:rsidRPr="004A3E1A">
        <w:rPr>
          <w:color w:val="000000" w:themeColor="text1"/>
          <w:sz w:val="20"/>
          <w:szCs w:val="20"/>
        </w:rPr>
        <w:t xml:space="preserve"> It is not established whether</w:t>
      </w:r>
      <w:r w:rsidR="0018003C" w:rsidRPr="004A3E1A">
        <w:rPr>
          <w:color w:val="000000" w:themeColor="text1"/>
          <w:sz w:val="20"/>
          <w:szCs w:val="20"/>
        </w:rPr>
        <w:t xml:space="preserve"> </w:t>
      </w:r>
      <w:r w:rsidR="00E6211E" w:rsidRPr="004A3E1A">
        <w:rPr>
          <w:color w:val="000000" w:themeColor="text1"/>
          <w:sz w:val="20"/>
          <w:szCs w:val="20"/>
        </w:rPr>
        <w:t>this mutant truly reflected some altering to PEP-NBD coordination</w:t>
      </w:r>
      <w:r w:rsidR="0018003C" w:rsidRPr="004A3E1A">
        <w:rPr>
          <w:color w:val="000000" w:themeColor="text1"/>
          <w:sz w:val="20"/>
          <w:szCs w:val="20"/>
        </w:rPr>
        <w:t>,</w:t>
      </w:r>
      <w:r w:rsidR="00E7334A" w:rsidRPr="004A3E1A">
        <w:rPr>
          <w:color w:val="000000" w:themeColor="text1"/>
          <w:sz w:val="20"/>
          <w:szCs w:val="20"/>
        </w:rPr>
        <w:t xml:space="preserve"> but its phenotype </w:t>
      </w:r>
      <w:r w:rsidR="00044F52" w:rsidRPr="004A3E1A">
        <w:rPr>
          <w:color w:val="000000" w:themeColor="text1"/>
          <w:sz w:val="20"/>
          <w:szCs w:val="20"/>
        </w:rPr>
        <w:t xml:space="preserve">tantalisingly </w:t>
      </w:r>
      <w:r w:rsidR="00E7334A" w:rsidRPr="004A3E1A">
        <w:rPr>
          <w:color w:val="000000" w:themeColor="text1"/>
          <w:sz w:val="20"/>
          <w:szCs w:val="20"/>
        </w:rPr>
        <w:t>suggests there might be further layers of regulation underpinning NukT’s function.</w:t>
      </w:r>
    </w:p>
    <w:p w14:paraId="233E4F67" w14:textId="0651425D" w:rsidR="005119A3" w:rsidRPr="004A3E1A" w:rsidRDefault="005119A3" w:rsidP="006677A7">
      <w:pPr>
        <w:pStyle w:val="NoSpacing"/>
        <w:jc w:val="both"/>
        <w:rPr>
          <w:color w:val="000000" w:themeColor="text1"/>
          <w:sz w:val="20"/>
          <w:szCs w:val="20"/>
        </w:rPr>
      </w:pPr>
    </w:p>
    <w:p w14:paraId="766BA19B" w14:textId="1A239D83" w:rsidR="002F7179" w:rsidRPr="004A3E1A" w:rsidRDefault="002F7179" w:rsidP="006677A7">
      <w:pPr>
        <w:pStyle w:val="NoSpacing"/>
        <w:jc w:val="both"/>
        <w:rPr>
          <w:color w:val="000000" w:themeColor="text1"/>
          <w:sz w:val="20"/>
          <w:szCs w:val="20"/>
        </w:rPr>
      </w:pPr>
    </w:p>
    <w:p w14:paraId="44ECBCF5" w14:textId="28D8DDC1" w:rsidR="007F26D3" w:rsidRPr="004A3E1A" w:rsidRDefault="000D2387" w:rsidP="007F26D3">
      <w:pPr>
        <w:pStyle w:val="NoSpacing"/>
        <w:jc w:val="both"/>
        <w:rPr>
          <w:color w:val="000000" w:themeColor="text1"/>
          <w:sz w:val="20"/>
          <w:szCs w:val="20"/>
        </w:rPr>
      </w:pPr>
      <w:r w:rsidRPr="004A3E1A">
        <w:rPr>
          <w:color w:val="000000" w:themeColor="text1"/>
          <w:sz w:val="20"/>
          <w:szCs w:val="20"/>
        </w:rPr>
        <w:t xml:space="preserve">Importantly neither of these </w:t>
      </w:r>
      <w:r w:rsidR="00C623D2" w:rsidRPr="004A3E1A">
        <w:rPr>
          <w:color w:val="000000" w:themeColor="text1"/>
          <w:sz w:val="20"/>
          <w:szCs w:val="20"/>
        </w:rPr>
        <w:t>NisT</w:t>
      </w:r>
      <w:r w:rsidR="00E71A01" w:rsidRPr="004A3E1A">
        <w:rPr>
          <w:color w:val="000000" w:themeColor="text1"/>
          <w:sz w:val="20"/>
          <w:szCs w:val="20"/>
        </w:rPr>
        <w:t>-like</w:t>
      </w:r>
      <w:r w:rsidR="00C623D2" w:rsidRPr="004A3E1A">
        <w:rPr>
          <w:color w:val="000000" w:themeColor="text1"/>
          <w:sz w:val="20"/>
          <w:szCs w:val="20"/>
        </w:rPr>
        <w:t xml:space="preserve"> </w:t>
      </w:r>
      <w:r w:rsidR="00E71A01" w:rsidRPr="004A3E1A">
        <w:rPr>
          <w:color w:val="000000" w:themeColor="text1"/>
          <w:sz w:val="20"/>
          <w:szCs w:val="20"/>
        </w:rPr>
        <w:t>and</w:t>
      </w:r>
      <w:r w:rsidR="00C623D2" w:rsidRPr="004A3E1A">
        <w:rPr>
          <w:color w:val="000000" w:themeColor="text1"/>
          <w:sz w:val="20"/>
          <w:szCs w:val="20"/>
        </w:rPr>
        <w:t xml:space="preserve"> NukT</w:t>
      </w:r>
      <w:r w:rsidR="00E71A01" w:rsidRPr="004A3E1A">
        <w:rPr>
          <w:color w:val="000000" w:themeColor="text1"/>
          <w:sz w:val="20"/>
          <w:szCs w:val="20"/>
        </w:rPr>
        <w:t>-like exporters</w:t>
      </w:r>
      <w:r w:rsidR="00C623D2" w:rsidRPr="004A3E1A">
        <w:rPr>
          <w:color w:val="000000" w:themeColor="text1"/>
          <w:sz w:val="20"/>
          <w:szCs w:val="20"/>
        </w:rPr>
        <w:t xml:space="preserve"> </w:t>
      </w:r>
      <w:r w:rsidRPr="004A3E1A">
        <w:rPr>
          <w:color w:val="000000" w:themeColor="text1"/>
          <w:sz w:val="20"/>
          <w:szCs w:val="20"/>
        </w:rPr>
        <w:t xml:space="preserve">are </w:t>
      </w:r>
      <w:r w:rsidR="00C623D2" w:rsidRPr="004A3E1A">
        <w:rPr>
          <w:color w:val="000000" w:themeColor="text1"/>
          <w:sz w:val="20"/>
          <w:szCs w:val="20"/>
        </w:rPr>
        <w:t xml:space="preserve">involved in </w:t>
      </w:r>
      <w:r w:rsidR="00C92D28" w:rsidRPr="004A3E1A">
        <w:rPr>
          <w:color w:val="000000" w:themeColor="text1"/>
          <w:sz w:val="20"/>
          <w:szCs w:val="20"/>
        </w:rPr>
        <w:t>resistance to the active</w:t>
      </w:r>
      <w:r w:rsidR="00650F1F" w:rsidRPr="004A3E1A">
        <w:rPr>
          <w:color w:val="000000" w:themeColor="text1"/>
          <w:sz w:val="20"/>
          <w:szCs w:val="20"/>
        </w:rPr>
        <w:t xml:space="preserve"> (extracellular) form of the </w:t>
      </w:r>
      <w:r w:rsidR="00191AA0" w:rsidRPr="004A3E1A">
        <w:rPr>
          <w:color w:val="000000" w:themeColor="text1"/>
          <w:sz w:val="20"/>
          <w:szCs w:val="20"/>
        </w:rPr>
        <w:t>lantibiotic</w:t>
      </w:r>
      <w:r w:rsidR="00C623D2" w:rsidRPr="004A3E1A">
        <w:rPr>
          <w:color w:val="000000" w:themeColor="text1"/>
          <w:sz w:val="20"/>
          <w:szCs w:val="20"/>
        </w:rPr>
        <w:t xml:space="preserve">, </w:t>
      </w:r>
      <w:r w:rsidR="00717F73" w:rsidRPr="004A3E1A">
        <w:rPr>
          <w:color w:val="000000" w:themeColor="text1"/>
          <w:sz w:val="20"/>
          <w:szCs w:val="20"/>
        </w:rPr>
        <w:t>which instead relies on</w:t>
      </w:r>
      <w:r w:rsidR="00C776B3" w:rsidRPr="004A3E1A">
        <w:rPr>
          <w:color w:val="000000" w:themeColor="text1"/>
          <w:sz w:val="20"/>
          <w:szCs w:val="20"/>
        </w:rPr>
        <w:t xml:space="preserve"> the synergistic action</w:t>
      </w:r>
      <w:r w:rsidR="00C932BB" w:rsidRPr="004A3E1A">
        <w:rPr>
          <w:color w:val="000000" w:themeColor="text1"/>
          <w:sz w:val="20"/>
          <w:szCs w:val="20"/>
        </w:rPr>
        <w:t xml:space="preserve"> of a different ABC exporter, generically termed </w:t>
      </w:r>
      <w:r w:rsidR="00E202F3" w:rsidRPr="004A3E1A">
        <w:rPr>
          <w:color w:val="000000" w:themeColor="text1"/>
          <w:sz w:val="20"/>
          <w:szCs w:val="20"/>
        </w:rPr>
        <w:t>LanFEG</w:t>
      </w:r>
      <w:r w:rsidR="00C932BB" w:rsidRPr="004A3E1A">
        <w:rPr>
          <w:color w:val="000000" w:themeColor="text1"/>
          <w:sz w:val="20"/>
          <w:szCs w:val="20"/>
        </w:rPr>
        <w:t>, and</w:t>
      </w:r>
      <w:r w:rsidR="00C776B3" w:rsidRPr="004A3E1A">
        <w:rPr>
          <w:color w:val="000000" w:themeColor="text1"/>
          <w:sz w:val="20"/>
          <w:szCs w:val="20"/>
        </w:rPr>
        <w:t xml:space="preserve"> of </w:t>
      </w:r>
      <w:r w:rsidR="00C932BB" w:rsidRPr="004A3E1A">
        <w:rPr>
          <w:color w:val="000000" w:themeColor="text1"/>
          <w:sz w:val="20"/>
          <w:szCs w:val="20"/>
        </w:rPr>
        <w:t>an accessory membrane-associated protein (LanI or LanH)</w:t>
      </w:r>
      <w:r w:rsidR="00717F73" w:rsidRPr="004A3E1A">
        <w:rPr>
          <w:color w:val="000000" w:themeColor="text1"/>
          <w:sz w:val="20"/>
          <w:szCs w:val="20"/>
        </w:rPr>
        <w:t xml:space="preserve">, </w:t>
      </w:r>
      <w:r w:rsidR="007817C5" w:rsidRPr="004A3E1A">
        <w:rPr>
          <w:color w:val="000000" w:themeColor="text1"/>
          <w:sz w:val="20"/>
          <w:szCs w:val="20"/>
        </w:rPr>
        <w:t>all encoded</w:t>
      </w:r>
      <w:r w:rsidR="00717F73" w:rsidRPr="004A3E1A">
        <w:rPr>
          <w:color w:val="000000" w:themeColor="text1"/>
          <w:sz w:val="20"/>
          <w:szCs w:val="20"/>
        </w:rPr>
        <w:t xml:space="preserve"> within the same cluster as </w:t>
      </w:r>
      <w:r w:rsidR="00717F73" w:rsidRPr="004A3E1A">
        <w:rPr>
          <w:i/>
          <w:color w:val="000000" w:themeColor="text1"/>
          <w:sz w:val="20"/>
          <w:szCs w:val="20"/>
        </w:rPr>
        <w:t>lanT</w:t>
      </w:r>
      <w:r w:rsidR="00717F73" w:rsidRPr="004A3E1A">
        <w:rPr>
          <w:color w:val="000000" w:themeColor="text1"/>
          <w:sz w:val="20"/>
          <w:szCs w:val="20"/>
        </w:rPr>
        <w:t xml:space="preserve"> </w:t>
      </w:r>
      <w:r w:rsidR="00C932BB"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{"citationItems":[{"id":"ITEM-1","itemData":{"DOI":"10.1111/mmi.12078","ISBN":"8921807462","ISSN":"0950382X","PMID":"23106164","abstract":"Antimicrobial peptides (AMPs) are a group of antibiotics that mainly target the cell wall of Gram-positive bacteria. Resistance is achieved by a variety of mechanisms including target alterations, changes in the cell's surface charge, expression of immunity peptides or by dedicated ABC-transporters. The latter often provide the greatest level of protection. Apart from resistance, ABC-transporters are also required for the export of peptides during biosynthesis. In this review the different AMP transporters identified to date in Firmicutes bacteria were classified into five distinct groups based on their domain architecture, two groups with a role in biosynthesis, and three involved in resistance. Comparison of the available information for each group regarding function, transport mechanism and gene regulation revealed distinguishing characteristics as well as common traits. For example, a strong correlation between transporter group and mode of gene regulation was observed, with three different types of two-component systems as well as XRE-family transcriptional regulators commonly associated with individual transporter groups. Furthermore, the presented summary of the state-of-the-art on AMP transport in Firmicutes bacteria, discussed in the context of transporter phylogeny, provides insights into the mechanisms of substrate translocation and how this may result in resistance against compounds that bind extracellular targets.","author":[{"dropping-particle":"","family":"Gebhard","given":"Susanne","non-dropping-particle":"","parse-names":false,"suffix":""}],"container-title":"Molecular Microbiology","id":"ITEM-1","issue":"6","issued":{"date-parts":[["2012"]]},"page":"1295-1317","title":"ABC transporters of antimicrobial peptides in Firmicutes bacteria - phylogeny, function and regulation","type":"article-journal","volume":"86"},"uris":["http://www.mendeley.com/documents/?uuid=2a0ad673-9369-4463-a7f4-7e8589a1ae6b"]}],"mendeley":{"formattedCitation":"(27)","plainTextFormattedCitation":"(27)","previouslyFormattedCitation":"(27)"},"properties":{"noteIndex":0},"schema":"https://github.com/citation-style-language/schema/raw/master/csl-citation.json"}</w:instrText>
      </w:r>
      <w:r w:rsidR="00C932BB" w:rsidRPr="004A3E1A">
        <w:rPr>
          <w:color w:val="000000" w:themeColor="text1"/>
          <w:sz w:val="20"/>
          <w:szCs w:val="20"/>
        </w:rPr>
        <w:fldChar w:fldCharType="separate"/>
      </w:r>
      <w:r w:rsidR="00FB7CBB" w:rsidRPr="004A3E1A">
        <w:rPr>
          <w:noProof/>
          <w:color w:val="000000" w:themeColor="text1"/>
          <w:sz w:val="20"/>
          <w:szCs w:val="20"/>
        </w:rPr>
        <w:t>(27)</w:t>
      </w:r>
      <w:r w:rsidR="00C932BB" w:rsidRPr="004A3E1A">
        <w:rPr>
          <w:color w:val="000000" w:themeColor="text1"/>
          <w:sz w:val="20"/>
          <w:szCs w:val="20"/>
        </w:rPr>
        <w:fldChar w:fldCharType="end"/>
      </w:r>
      <w:r w:rsidR="0056290A" w:rsidRPr="004A3E1A">
        <w:rPr>
          <w:color w:val="000000" w:themeColor="text1"/>
          <w:sz w:val="20"/>
          <w:szCs w:val="20"/>
        </w:rPr>
        <w:t xml:space="preserve"> (Fig. 1</w:t>
      </w:r>
      <w:r w:rsidR="00E72FA9" w:rsidRPr="004A3E1A">
        <w:rPr>
          <w:color w:val="000000" w:themeColor="text1"/>
          <w:sz w:val="20"/>
          <w:szCs w:val="20"/>
        </w:rPr>
        <w:t>A</w:t>
      </w:r>
      <w:r w:rsidR="0056290A" w:rsidRPr="004A3E1A">
        <w:rPr>
          <w:color w:val="000000" w:themeColor="text1"/>
          <w:sz w:val="20"/>
          <w:szCs w:val="20"/>
        </w:rPr>
        <w:t xml:space="preserve"> illustrates the case of NisFEG and NisI)</w:t>
      </w:r>
      <w:r w:rsidR="00292031" w:rsidRPr="004A3E1A">
        <w:rPr>
          <w:color w:val="000000" w:themeColor="text1"/>
          <w:sz w:val="20"/>
          <w:szCs w:val="20"/>
        </w:rPr>
        <w:t xml:space="preserve">. </w:t>
      </w:r>
      <w:r w:rsidR="000123FA" w:rsidRPr="004A3E1A">
        <w:rPr>
          <w:color w:val="000000" w:themeColor="text1"/>
          <w:sz w:val="20"/>
          <w:szCs w:val="20"/>
        </w:rPr>
        <w:t xml:space="preserve">While </w:t>
      </w:r>
      <w:r w:rsidR="00E202F3" w:rsidRPr="004A3E1A">
        <w:rPr>
          <w:color w:val="000000" w:themeColor="text1"/>
          <w:sz w:val="20"/>
          <w:szCs w:val="20"/>
        </w:rPr>
        <w:t>LanFEG</w:t>
      </w:r>
      <w:r w:rsidR="00715B0D" w:rsidRPr="004A3E1A">
        <w:rPr>
          <w:color w:val="000000" w:themeColor="text1"/>
          <w:sz w:val="20"/>
          <w:szCs w:val="20"/>
        </w:rPr>
        <w:t xml:space="preserve"> exporters are</w:t>
      </w:r>
      <w:r w:rsidR="000123FA" w:rsidRPr="004A3E1A">
        <w:rPr>
          <w:color w:val="000000" w:themeColor="text1"/>
          <w:sz w:val="20"/>
          <w:szCs w:val="20"/>
        </w:rPr>
        <w:t xml:space="preserve"> not ubiquitous among lantibiotic producers</w:t>
      </w:r>
      <w:r w:rsidR="00AD15C1" w:rsidRPr="004A3E1A">
        <w:rPr>
          <w:color w:val="000000" w:themeColor="text1"/>
          <w:sz w:val="20"/>
          <w:szCs w:val="20"/>
        </w:rPr>
        <w:t>, and their impact to resistance may vary</w:t>
      </w:r>
      <w:r w:rsidR="000123FA" w:rsidRPr="004A3E1A">
        <w:rPr>
          <w:color w:val="000000" w:themeColor="text1"/>
          <w:sz w:val="20"/>
          <w:szCs w:val="20"/>
        </w:rPr>
        <w:t xml:space="preserve"> </w:t>
      </w:r>
      <w:r w:rsidR="008407D6"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10.3389/fmolb.2017.00091","ISSN":"2296-889X","author":[{"dropping-particle":"","family":"Clemens","given":"Rebecca","non-dropping-particle":"","parse-names":false,"suffix":""},{"dropping-particle":"","family":"Zaschke-Kriesche","given":"Julia","non-dropping-particle":"","parse-names":false,"suffix":""},{"dropping-particle":"","family":"Khosa","given":"Sakshi","non-dropping-particle":"","parse-names":false,"suffix":""},{"dropping-particle":"","family":"Smits","given":"Sander H. J.","non-dropping-particle":"","parse-names":false,"suffix":""}],"container-title":"Frontiers in Molecular Biosciences","id":"ITEM-1","issue":"January","issued":{"date-parts":[["2018"]]},"page":"1-10","title":"Insight into Two ABC Transporter Families Involved in Lantibiotic Resistance","type":"article-journal","volume":"4"},"uris":["http://www.mendeley.com/documents/?uuid=18e0c209-6a0e-4f6b-9858-af01603aa2a9"]}],"mendeley":{"formattedCitation":"(41)","plainTextFormattedCitation":"(41)","previouslyFormattedCitation":"(41)"},"properties":{"noteIndex":0},"schema":"https://github.com/citation-style-language/schema/raw/master/csl-citation.json"}</w:instrText>
      </w:r>
      <w:r w:rsidR="008407D6" w:rsidRPr="004A3E1A">
        <w:rPr>
          <w:color w:val="000000" w:themeColor="text1"/>
          <w:sz w:val="20"/>
          <w:szCs w:val="20"/>
        </w:rPr>
        <w:fldChar w:fldCharType="separate"/>
      </w:r>
      <w:r w:rsidR="00FB7CBB" w:rsidRPr="004A3E1A">
        <w:rPr>
          <w:noProof/>
          <w:color w:val="000000" w:themeColor="text1"/>
          <w:sz w:val="20"/>
          <w:szCs w:val="20"/>
        </w:rPr>
        <w:t>(41)</w:t>
      </w:r>
      <w:r w:rsidR="008407D6" w:rsidRPr="004A3E1A">
        <w:rPr>
          <w:color w:val="000000" w:themeColor="text1"/>
          <w:sz w:val="20"/>
          <w:szCs w:val="20"/>
        </w:rPr>
        <w:fldChar w:fldCharType="end"/>
      </w:r>
      <w:r w:rsidR="000123FA" w:rsidRPr="004A3E1A">
        <w:rPr>
          <w:color w:val="000000" w:themeColor="text1"/>
          <w:sz w:val="20"/>
          <w:szCs w:val="20"/>
        </w:rPr>
        <w:t xml:space="preserve">, </w:t>
      </w:r>
      <w:r w:rsidR="00715B0D" w:rsidRPr="004A3E1A">
        <w:rPr>
          <w:color w:val="000000" w:themeColor="text1"/>
          <w:sz w:val="20"/>
          <w:szCs w:val="20"/>
        </w:rPr>
        <w:t>their</w:t>
      </w:r>
      <w:r w:rsidR="001372E6" w:rsidRPr="004A3E1A">
        <w:rPr>
          <w:color w:val="000000" w:themeColor="text1"/>
          <w:sz w:val="20"/>
          <w:szCs w:val="20"/>
        </w:rPr>
        <w:t xml:space="preserve"> mechanism of action may involve extraction </w:t>
      </w:r>
      <w:r w:rsidR="005D1F99" w:rsidRPr="004A3E1A">
        <w:rPr>
          <w:color w:val="000000" w:themeColor="text1"/>
          <w:sz w:val="20"/>
          <w:szCs w:val="20"/>
        </w:rPr>
        <w:t xml:space="preserve">of </w:t>
      </w:r>
      <w:r w:rsidR="000C5F02" w:rsidRPr="004A3E1A">
        <w:rPr>
          <w:color w:val="000000" w:themeColor="text1"/>
          <w:sz w:val="20"/>
          <w:szCs w:val="20"/>
        </w:rPr>
        <w:t>exogenous</w:t>
      </w:r>
      <w:r w:rsidR="00715B0D" w:rsidRPr="004A3E1A">
        <w:rPr>
          <w:color w:val="000000" w:themeColor="text1"/>
          <w:sz w:val="20"/>
          <w:szCs w:val="20"/>
        </w:rPr>
        <w:t xml:space="preserve"> lantibiotic </w:t>
      </w:r>
      <w:r w:rsidR="005D1F99" w:rsidRPr="004A3E1A">
        <w:rPr>
          <w:color w:val="000000" w:themeColor="text1"/>
          <w:sz w:val="20"/>
          <w:szCs w:val="20"/>
        </w:rPr>
        <w:t>embedding itself in to the cell membrane</w:t>
      </w:r>
      <w:r w:rsidR="00715B0D" w:rsidRPr="004A3E1A">
        <w:rPr>
          <w:color w:val="000000" w:themeColor="text1"/>
          <w:sz w:val="20"/>
          <w:szCs w:val="20"/>
        </w:rPr>
        <w:t>, followed by handover to LanI</w:t>
      </w:r>
      <w:r w:rsidR="005D6E4F" w:rsidRPr="004A3E1A">
        <w:rPr>
          <w:color w:val="000000" w:themeColor="text1"/>
          <w:sz w:val="20"/>
          <w:szCs w:val="20"/>
        </w:rPr>
        <w:t>/LanH</w:t>
      </w:r>
      <w:r w:rsidR="00715B0D" w:rsidRPr="004A3E1A">
        <w:rPr>
          <w:color w:val="000000" w:themeColor="text1"/>
          <w:sz w:val="20"/>
          <w:szCs w:val="20"/>
        </w:rPr>
        <w:t xml:space="preserve"> </w:t>
      </w:r>
      <w:r w:rsidR="00AF5B61" w:rsidRPr="004A3E1A">
        <w:rPr>
          <w:color w:val="000000" w:themeColor="text1"/>
          <w:sz w:val="20"/>
          <w:szCs w:val="20"/>
        </w:rPr>
        <w:t xml:space="preserve">for </w:t>
      </w:r>
      <w:r w:rsidR="005A3EAD" w:rsidRPr="004A3E1A">
        <w:rPr>
          <w:color w:val="000000" w:themeColor="text1"/>
          <w:sz w:val="20"/>
          <w:szCs w:val="20"/>
        </w:rPr>
        <w:t xml:space="preserve">final </w:t>
      </w:r>
      <w:r w:rsidR="00AF5B61" w:rsidRPr="004A3E1A">
        <w:rPr>
          <w:color w:val="000000" w:themeColor="text1"/>
          <w:sz w:val="20"/>
          <w:szCs w:val="20"/>
        </w:rPr>
        <w:t xml:space="preserve">removal </w:t>
      </w:r>
      <w:r w:rsidR="008407D6"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10.3389/fmolb.2017.00091","ISSN":"2296-889X","author":[{"dropping-particle":"","family":"Clemens","given":"Rebecca","non-dropping-particle":"","parse-names":false,"suffix":""},{"dropping-particle":"","family":"Zaschke-Kriesche","given":"Julia","non-dropping-particle":"","parse-names":false,"suffix":""},{"dropping-particle":"","family":"Khosa","given":"Sakshi","non-dropping-particle":"","parse-names":false,"suffix":""},{"dropping-particle":"","family":"Smits","given":"Sander H. J.","non-dropping-particle":"","parse-names":false,"suffix":""}],"container-title":"Frontiers in Molecular Biosciences","id":"ITEM-1","issue":"January","issued":{"date-parts":[["2018"]]},"page":"1-10","title":"Insight into Two ABC Transporter Families Involved in Lantibiotic Resistance","type":"article-journal","volume":"4"},"uris":["http://www.mendeley.com/documents/?uuid=18e0c209-6a0e-4f6b-9858-af01603aa2a9"]}],"mendeley":{"formattedCitation":"(41)","plainTextFormattedCitation":"(41)","previouslyFormattedCitation":"(41)"},"properties":{"noteIndex":0},"schema":"https://github.com/citation-style-language/schema/raw/master/csl-citation.json"}</w:instrText>
      </w:r>
      <w:r w:rsidR="008407D6" w:rsidRPr="004A3E1A">
        <w:rPr>
          <w:color w:val="000000" w:themeColor="text1"/>
          <w:sz w:val="20"/>
          <w:szCs w:val="20"/>
        </w:rPr>
        <w:fldChar w:fldCharType="separate"/>
      </w:r>
      <w:r w:rsidR="00FB7CBB" w:rsidRPr="004A3E1A">
        <w:rPr>
          <w:noProof/>
          <w:color w:val="000000" w:themeColor="text1"/>
          <w:sz w:val="20"/>
          <w:szCs w:val="20"/>
        </w:rPr>
        <w:t>(41)</w:t>
      </w:r>
      <w:r w:rsidR="008407D6" w:rsidRPr="004A3E1A">
        <w:rPr>
          <w:color w:val="000000" w:themeColor="text1"/>
          <w:sz w:val="20"/>
          <w:szCs w:val="20"/>
        </w:rPr>
        <w:fldChar w:fldCharType="end"/>
      </w:r>
      <w:r w:rsidR="00715B0D" w:rsidRPr="004A3E1A">
        <w:rPr>
          <w:color w:val="000000" w:themeColor="text1"/>
          <w:sz w:val="20"/>
          <w:szCs w:val="20"/>
        </w:rPr>
        <w:t xml:space="preserve">. </w:t>
      </w:r>
      <w:r w:rsidR="00C11C09" w:rsidRPr="004A3E1A">
        <w:rPr>
          <w:color w:val="000000" w:themeColor="text1"/>
          <w:sz w:val="20"/>
          <w:szCs w:val="20"/>
        </w:rPr>
        <w:t xml:space="preserve">LanT- and </w:t>
      </w:r>
      <w:r w:rsidR="00E202F3" w:rsidRPr="004A3E1A">
        <w:rPr>
          <w:color w:val="000000" w:themeColor="text1"/>
          <w:sz w:val="20"/>
          <w:szCs w:val="20"/>
        </w:rPr>
        <w:t>LanFEG</w:t>
      </w:r>
      <w:r w:rsidR="00C11C09" w:rsidRPr="004A3E1A">
        <w:rPr>
          <w:color w:val="000000" w:themeColor="text1"/>
          <w:sz w:val="20"/>
          <w:szCs w:val="20"/>
        </w:rPr>
        <w:t>-type exporters</w:t>
      </w:r>
      <w:r w:rsidR="00F95B57" w:rsidRPr="004A3E1A">
        <w:rPr>
          <w:color w:val="000000" w:themeColor="text1"/>
          <w:sz w:val="20"/>
          <w:szCs w:val="20"/>
        </w:rPr>
        <w:t>, whilst both ABC transporters, are not closely phyl</w:t>
      </w:r>
      <w:r w:rsidR="00C11C09" w:rsidRPr="004A3E1A">
        <w:rPr>
          <w:color w:val="000000" w:themeColor="text1"/>
          <w:sz w:val="20"/>
          <w:szCs w:val="20"/>
        </w:rPr>
        <w:t>ogenetically related</w:t>
      </w:r>
      <w:r w:rsidR="00AC1498" w:rsidRPr="004A3E1A">
        <w:rPr>
          <w:color w:val="000000" w:themeColor="text1"/>
          <w:sz w:val="20"/>
          <w:szCs w:val="20"/>
        </w:rPr>
        <w:t xml:space="preserve"> </w:t>
      </w:r>
      <w:r w:rsidR="00AC1498"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{"citationItems":[{"id":"ITEM-1","itemData":{"DOI":"10.1111/mmi.12078","ISBN":"8921807462","ISSN":"0950382X","PMID":"23106164","abstract":"Antimicrobial peptides (AMPs) are a group of antibiotics that mainly target the cell wall of Gram-positive bacteria. Resistance is achieved by a variety of mechanisms including target alterations, changes in the cell's surface charge, expression of immunity peptides or by dedicated ABC-transporters. The latter often provide the greatest level of protection. Apart from resistance, ABC-transporters are also required for the export of peptides during biosynthesis. In this review the different AMP transporters identified to date in Firmicutes bacteria were classified into five distinct groups based on their domain architecture, two groups with a role in biosynthesis, and three involved in resistance. Comparison of the available information for each group regarding function, transport mechanism and gene regulation revealed distinguishing characteristics as well as common traits. For example, a strong correlation between transporter group and mode of gene regulation was observed, with three different types of two-component systems as well as XRE-family transcriptional regulators commonly associated with individual transporter groups. Furthermore, the presented summary of the state-of-the-art on AMP transport in Firmicutes bacteria, discussed in the context of transporter phylogeny, provides insights into the mechanisms of substrate translocation and how this may result in resistance against compounds that bind extracellular targets.","author":[{"dropping-particle":"","family":"Gebhard","given":"Susanne","non-dropping-particle":"","parse-names":false,"suffix":""}],"container-title":"Molecular Microbiology","id":"ITEM-1","issue":"6","issued":{"date-parts":[["2012"]]},"page":"1295-1317","title":"ABC transporters of antimicrobial peptides in Firmicutes bacteria - phylogeny, function and regulation","type":"article-journal","volume":"86"},"uris":["http://www.mendeley.com/documents/?uuid=2a0ad673-9369-4463-a7f4-7e8589a1ae6b"]}],"mendeley":{"formattedCitation":"(27)","plainTextFormattedCitation":"(27)","previouslyFormattedCitation":"(27)"},"properties":{"noteIndex":0},"schema":"https://github.com/citation-style-language/schema/raw/master/csl-citation.json"}</w:instrText>
      </w:r>
      <w:r w:rsidR="00AC1498" w:rsidRPr="004A3E1A">
        <w:rPr>
          <w:color w:val="000000" w:themeColor="text1"/>
          <w:sz w:val="20"/>
          <w:szCs w:val="20"/>
        </w:rPr>
        <w:fldChar w:fldCharType="separate"/>
      </w:r>
      <w:r w:rsidR="00FB7CBB" w:rsidRPr="004A3E1A">
        <w:rPr>
          <w:noProof/>
          <w:color w:val="000000" w:themeColor="text1"/>
          <w:sz w:val="20"/>
          <w:szCs w:val="20"/>
        </w:rPr>
        <w:t>(27)</w:t>
      </w:r>
      <w:r w:rsidR="00AC1498" w:rsidRPr="004A3E1A">
        <w:rPr>
          <w:color w:val="000000" w:themeColor="text1"/>
          <w:sz w:val="20"/>
          <w:szCs w:val="20"/>
        </w:rPr>
        <w:fldChar w:fldCharType="end"/>
      </w:r>
      <w:r w:rsidR="00AC1498" w:rsidRPr="004A3E1A">
        <w:rPr>
          <w:color w:val="000000" w:themeColor="text1"/>
          <w:sz w:val="20"/>
          <w:szCs w:val="20"/>
        </w:rPr>
        <w:t>.</w:t>
      </w:r>
    </w:p>
    <w:p w14:paraId="147998CD" w14:textId="638625CC" w:rsidR="00865E20" w:rsidRPr="004A3E1A" w:rsidRDefault="00865E20" w:rsidP="006677A7">
      <w:pPr>
        <w:pStyle w:val="NoSpacing"/>
        <w:jc w:val="both"/>
        <w:rPr>
          <w:color w:val="000000" w:themeColor="text1"/>
          <w:sz w:val="20"/>
          <w:szCs w:val="20"/>
        </w:rPr>
      </w:pPr>
    </w:p>
    <w:p w14:paraId="237E400D" w14:textId="5661208D" w:rsidR="003B4677" w:rsidRPr="004A3E1A" w:rsidRDefault="00C63871" w:rsidP="00820885">
      <w:pPr>
        <w:pStyle w:val="NoSpacing"/>
        <w:jc w:val="both"/>
        <w:rPr>
          <w:color w:val="000000" w:themeColor="text1"/>
          <w:sz w:val="20"/>
          <w:szCs w:val="20"/>
        </w:rPr>
      </w:pPr>
      <w:r w:rsidRPr="004A3E1A">
        <w:rPr>
          <w:color w:val="000000" w:themeColor="text1"/>
          <w:sz w:val="20"/>
          <w:szCs w:val="20"/>
        </w:rPr>
        <w:t>Transporters may affect product maturation in other</w:t>
      </w:r>
      <w:r w:rsidR="000F4F3E" w:rsidRPr="004A3E1A">
        <w:rPr>
          <w:color w:val="000000" w:themeColor="text1"/>
          <w:sz w:val="20"/>
          <w:szCs w:val="20"/>
        </w:rPr>
        <w:t xml:space="preserve"> </w:t>
      </w:r>
      <w:r w:rsidRPr="004A3E1A">
        <w:rPr>
          <w:color w:val="000000" w:themeColor="text1"/>
          <w:sz w:val="20"/>
          <w:szCs w:val="20"/>
        </w:rPr>
        <w:t>ways. A</w:t>
      </w:r>
      <w:r w:rsidR="00073D5B" w:rsidRPr="004A3E1A">
        <w:rPr>
          <w:color w:val="000000" w:themeColor="text1"/>
          <w:sz w:val="20"/>
          <w:szCs w:val="20"/>
        </w:rPr>
        <w:t>n intriguing</w:t>
      </w:r>
      <w:r w:rsidR="00A05076" w:rsidRPr="004A3E1A">
        <w:rPr>
          <w:color w:val="000000" w:themeColor="text1"/>
          <w:sz w:val="20"/>
          <w:szCs w:val="20"/>
        </w:rPr>
        <w:t xml:space="preserve"> example</w:t>
      </w:r>
      <w:r w:rsidRPr="004A3E1A">
        <w:rPr>
          <w:color w:val="000000" w:themeColor="text1"/>
          <w:sz w:val="20"/>
          <w:szCs w:val="20"/>
        </w:rPr>
        <w:t xml:space="preserve"> </w:t>
      </w:r>
      <w:r w:rsidR="00A05076" w:rsidRPr="004A3E1A">
        <w:rPr>
          <w:color w:val="000000" w:themeColor="text1"/>
          <w:sz w:val="20"/>
          <w:szCs w:val="20"/>
        </w:rPr>
        <w:t xml:space="preserve">is provided by the ABC transporters NysG and NysH </w:t>
      </w:r>
      <w:r w:rsidR="00F70432" w:rsidRPr="004A3E1A">
        <w:rPr>
          <w:color w:val="000000" w:themeColor="text1"/>
          <w:sz w:val="20"/>
          <w:szCs w:val="20"/>
        </w:rPr>
        <w:t>(Fig. 1</w:t>
      </w:r>
      <w:r w:rsidR="00F7239B" w:rsidRPr="004A3E1A">
        <w:rPr>
          <w:color w:val="000000" w:themeColor="text1"/>
          <w:sz w:val="20"/>
          <w:szCs w:val="20"/>
        </w:rPr>
        <w:t>A</w:t>
      </w:r>
      <w:r w:rsidR="00F70432" w:rsidRPr="004A3E1A">
        <w:rPr>
          <w:color w:val="000000" w:themeColor="text1"/>
          <w:sz w:val="20"/>
          <w:szCs w:val="20"/>
        </w:rPr>
        <w:t xml:space="preserve">) </w:t>
      </w:r>
      <w:r w:rsidR="00A05076" w:rsidRPr="004A3E1A">
        <w:rPr>
          <w:color w:val="000000" w:themeColor="text1"/>
          <w:sz w:val="20"/>
          <w:szCs w:val="20"/>
        </w:rPr>
        <w:t xml:space="preserve">involved in the </w:t>
      </w:r>
      <w:r w:rsidR="00A87971" w:rsidRPr="004A3E1A">
        <w:rPr>
          <w:color w:val="000000" w:themeColor="text1"/>
          <w:sz w:val="20"/>
          <w:szCs w:val="20"/>
        </w:rPr>
        <w:t xml:space="preserve">biosynthetic </w:t>
      </w:r>
      <w:r w:rsidR="00A05076" w:rsidRPr="004A3E1A">
        <w:rPr>
          <w:color w:val="000000" w:themeColor="text1"/>
          <w:sz w:val="20"/>
          <w:szCs w:val="20"/>
        </w:rPr>
        <w:t>export of the antifungal macrolide nystatin</w:t>
      </w:r>
      <w:r w:rsidR="00EE1B3F" w:rsidRPr="004A3E1A">
        <w:rPr>
          <w:color w:val="000000" w:themeColor="text1"/>
          <w:sz w:val="20"/>
          <w:szCs w:val="20"/>
        </w:rPr>
        <w:t xml:space="preserve"> in </w:t>
      </w:r>
      <w:r w:rsidR="00EE1B3F" w:rsidRPr="004A3E1A">
        <w:rPr>
          <w:i/>
          <w:color w:val="000000" w:themeColor="text1"/>
          <w:sz w:val="20"/>
          <w:szCs w:val="20"/>
        </w:rPr>
        <w:t>Streptomyces noursei</w:t>
      </w:r>
      <w:r w:rsidR="00F70432" w:rsidRPr="004A3E1A">
        <w:rPr>
          <w:i/>
          <w:color w:val="000000" w:themeColor="text1"/>
          <w:sz w:val="20"/>
          <w:szCs w:val="20"/>
        </w:rPr>
        <w:t xml:space="preserve"> </w:t>
      </w:r>
      <w:r w:rsidR="00F70432" w:rsidRPr="004A3E1A">
        <w:rPr>
          <w:i/>
          <w:color w:val="000000" w:themeColor="text1"/>
          <w:sz w:val="20"/>
          <w:szCs w:val="20"/>
        </w:rPr>
        <w:fldChar w:fldCharType="begin" w:fldLock="1"/>
      </w:r>
      <w:r w:rsidR="00FB7CBB" w:rsidRPr="004A3E1A">
        <w:rPr>
          <w:i/>
          <w:color w:val="000000" w:themeColor="text1"/>
          <w:sz w:val="20"/>
          <w:szCs w:val="20"/>
        </w:rPr>
        <w:instrText>ADDIN CSL_CITATION {"citationItems":[{"id":"ITEM-1","itemData":{"DOI":"10.1128/AAC.49.11.4576","author":[{"dropping-particle":"","family":"Sletta","given":"H","non-dropping-particle":"","parse-names":false,"suffix":""},{"dropping-particle":"","family":"Borgos","given":"S","non-dropping-particle":"","parse-names":false,"suffix":""},{"dropping-particle":"","family":"Bruheim","given":"P","non-dropping-particle":"","parse-names":false,"suffix":""},{"dropping-particle":"","family":"Sekurova","given":"O","non-dropping-particle":"","parse-names":false,"suffix":""},{"dropping-particle":"","family":"Grasdalen","given":"H","non-dropping-particle":"","parse-names":false,"suffix":""},{"dropping-particle":"","family":"Aune","given":"R","non-dropping-particle":"","parse-names":false,"suffix":""},{"dropping-particle":"","family":"Ellingsen","given":"T","non-dropping-particle":"","parse-names":false,"suffix":""},{"dropping-particle":"","family":"Zotchev","given":"S","non-dropping-particle":"","parse-names":false,"suffix":""}],"container-title":"Antimicrobial Agents and Chemotherapy","id":"ITEM-1","issue":"11","issued":{"date-parts":[["2005"]]},"page":"4576-4583","title":"Nystatin Biosynthesis and Transport: nysH and nysG Genes Encoding a P utative ABC Transporter System in &lt;i&gt;Streptomyces noursei&lt;/i&gt; ATTC 11455 Are Required for Efficient Conversion of 10-Deoxynystatin to Nystatin","type":"article-journal","volume":"49"},"uris":["http://www.mendeley.com/documents/?uuid=abf11e5a-f1b7-4a1b-85c8-345001dc2e64"]}],"mendeley":{"formattedCitation":"(42)","plainTextFormattedCitation":"(42)","previouslyFormattedCitation":"(42)"},"properties":{"noteIndex":0},"schema":"https://github.com/citation-style-language/schema/raw/master/csl-citation.json"}</w:instrText>
      </w:r>
      <w:r w:rsidR="00F70432" w:rsidRPr="004A3E1A">
        <w:rPr>
          <w:i/>
          <w:color w:val="000000" w:themeColor="text1"/>
          <w:sz w:val="20"/>
          <w:szCs w:val="20"/>
        </w:rPr>
        <w:fldChar w:fldCharType="separate"/>
      </w:r>
      <w:r w:rsidR="00FB7CBB" w:rsidRPr="004A3E1A">
        <w:rPr>
          <w:noProof/>
          <w:color w:val="000000" w:themeColor="text1"/>
          <w:sz w:val="20"/>
          <w:szCs w:val="20"/>
        </w:rPr>
        <w:t>(42)</w:t>
      </w:r>
      <w:r w:rsidR="00F70432" w:rsidRPr="004A3E1A">
        <w:rPr>
          <w:i/>
          <w:color w:val="000000" w:themeColor="text1"/>
          <w:sz w:val="20"/>
          <w:szCs w:val="20"/>
        </w:rPr>
        <w:fldChar w:fldCharType="end"/>
      </w:r>
      <w:r w:rsidR="00A05076" w:rsidRPr="004A3E1A">
        <w:rPr>
          <w:color w:val="000000" w:themeColor="text1"/>
          <w:sz w:val="20"/>
          <w:szCs w:val="20"/>
        </w:rPr>
        <w:t xml:space="preserve">. </w:t>
      </w:r>
      <w:r w:rsidR="00EE1B3F" w:rsidRPr="004A3E1A">
        <w:rPr>
          <w:color w:val="000000" w:themeColor="text1"/>
          <w:sz w:val="20"/>
          <w:szCs w:val="20"/>
        </w:rPr>
        <w:t xml:space="preserve">Deletion of either transporter gene caused a ca. 35% reduction in the levels of fully formed nystatin </w:t>
      </w:r>
      <w:r w:rsidR="000A53EF" w:rsidRPr="004A3E1A">
        <w:rPr>
          <w:color w:val="000000" w:themeColor="text1"/>
          <w:sz w:val="20"/>
          <w:szCs w:val="20"/>
        </w:rPr>
        <w:t>and led</w:t>
      </w:r>
      <w:r w:rsidR="001D5E21" w:rsidRPr="004A3E1A">
        <w:rPr>
          <w:color w:val="000000" w:themeColor="text1"/>
          <w:sz w:val="20"/>
          <w:szCs w:val="20"/>
        </w:rPr>
        <w:t xml:space="preserve"> to </w:t>
      </w:r>
      <w:r w:rsidR="000A53EF" w:rsidRPr="004A3E1A">
        <w:rPr>
          <w:color w:val="000000" w:themeColor="text1"/>
          <w:sz w:val="20"/>
          <w:szCs w:val="20"/>
        </w:rPr>
        <w:t>concomitant</w:t>
      </w:r>
      <w:r w:rsidR="001D5E21" w:rsidRPr="004A3E1A">
        <w:rPr>
          <w:color w:val="000000" w:themeColor="text1"/>
          <w:sz w:val="20"/>
          <w:szCs w:val="20"/>
        </w:rPr>
        <w:t xml:space="preserve"> enrichment of a deoxy precursor</w:t>
      </w:r>
      <w:r w:rsidR="00883692" w:rsidRPr="004A3E1A">
        <w:rPr>
          <w:color w:val="000000" w:themeColor="text1"/>
          <w:sz w:val="20"/>
          <w:szCs w:val="20"/>
        </w:rPr>
        <w:t xml:space="preserve">. Plasmid-borne copies of either gene could only complement their cognate deletion, indicating that NysG and NysH work in concert  </w:t>
      </w:r>
      <w:r w:rsidR="00883692"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10.1128/AAC.49.11.4576","author":[{"dropping-particle":"","family":"Sletta","given":"H","non-dropping-particle":"","parse-names":false,"suffix":""},{"dropping-particle":"","family":"Borgos","given":"S","non-dropping-particle":"","parse-names":false,"suffix":""},{"dropping-particle":"","family":"Bruheim","given":"P","non-dropping-particle":"","parse-names":false,"suffix":""},{"dropping-particle":"","family":"Sekurova","given":"O","non-dropping-particle":"","parse-names":false,"suffix":""},{"dropping-particle":"","family":"Grasdalen","given":"H","non-dropping-particle":"","parse-names":false,"suffix":""},{"dropping-particle":"","family":"Aune","given":"R","non-dropping-particle":"","parse-names":false,"suffix":""},{"dropping-particle":"","family":"Ellingsen","given":"T","non-dropping-particle":"","parse-names":false,"suffix":""},{"dropping-particle":"","family":"Zotchev","given":"S","non-dropping-particle":"","parse-names":false,"suffix":""}],"container-title":"Antimicrobial Agents and Chemotherapy","id":"ITEM-1","issue":"11","issued":{"date-parts":[["2005"]]},"page":"4576-4583","title":"Nystatin Biosynthesis and Transport: nysH and nysG Genes Encoding a P utative ABC Transporter System in &lt;i&gt;Streptomyces noursei&lt;/i&gt; ATTC 11455 Are Required for Efficient Conversion of 10-Deoxynystatin to Nystatin","type":"article-journal","volume":"49"},"uris":["http://www.mendeley.com/documents/?uuid=abf11e5a-f1b7-4a1b-85c8-345001dc2e64"]}],"mendeley":{"formattedCitation":"(42)","plainTextFormattedCitation":"(42)","previouslyFormattedCitation":"(42)"},"properties":{"noteIndex":0},"schema":"https://github.com/citation-style-language/schema/raw/master/csl-citation.json"}</w:instrText>
      </w:r>
      <w:r w:rsidR="00883692" w:rsidRPr="004A3E1A">
        <w:rPr>
          <w:color w:val="000000" w:themeColor="text1"/>
          <w:sz w:val="20"/>
          <w:szCs w:val="20"/>
        </w:rPr>
        <w:fldChar w:fldCharType="separate"/>
      </w:r>
      <w:r w:rsidR="00FB7CBB" w:rsidRPr="004A3E1A">
        <w:rPr>
          <w:noProof/>
          <w:color w:val="000000" w:themeColor="text1"/>
          <w:sz w:val="20"/>
          <w:szCs w:val="20"/>
        </w:rPr>
        <w:t>(42)</w:t>
      </w:r>
      <w:r w:rsidR="00883692" w:rsidRPr="004A3E1A">
        <w:rPr>
          <w:color w:val="000000" w:themeColor="text1"/>
          <w:sz w:val="20"/>
          <w:szCs w:val="20"/>
        </w:rPr>
        <w:fldChar w:fldCharType="end"/>
      </w:r>
      <w:r w:rsidR="00883692" w:rsidRPr="004A3E1A">
        <w:rPr>
          <w:color w:val="000000" w:themeColor="text1"/>
          <w:sz w:val="20"/>
          <w:szCs w:val="20"/>
        </w:rPr>
        <w:t xml:space="preserve"> or might even form a heterodimer</w:t>
      </w:r>
      <w:r w:rsidR="00885584" w:rsidRPr="004A3E1A">
        <w:rPr>
          <w:color w:val="000000" w:themeColor="text1"/>
          <w:sz w:val="20"/>
          <w:szCs w:val="20"/>
        </w:rPr>
        <w:t xml:space="preserve"> (as </w:t>
      </w:r>
      <w:r w:rsidR="000B2B93" w:rsidRPr="004A3E1A">
        <w:rPr>
          <w:color w:val="000000" w:themeColor="text1"/>
          <w:sz w:val="20"/>
          <w:szCs w:val="20"/>
        </w:rPr>
        <w:t>tentatively</w:t>
      </w:r>
      <w:r w:rsidR="00885584" w:rsidRPr="004A3E1A">
        <w:rPr>
          <w:color w:val="000000" w:themeColor="text1"/>
          <w:sz w:val="20"/>
          <w:szCs w:val="20"/>
        </w:rPr>
        <w:t xml:space="preserve"> depicted in Fig. 1</w:t>
      </w:r>
      <w:r w:rsidR="00AC142C" w:rsidRPr="004A3E1A">
        <w:rPr>
          <w:color w:val="000000" w:themeColor="text1"/>
          <w:sz w:val="20"/>
          <w:szCs w:val="20"/>
        </w:rPr>
        <w:t>A</w:t>
      </w:r>
      <w:r w:rsidR="00885584" w:rsidRPr="004A3E1A">
        <w:rPr>
          <w:color w:val="000000" w:themeColor="text1"/>
          <w:sz w:val="20"/>
          <w:szCs w:val="20"/>
        </w:rPr>
        <w:t>)</w:t>
      </w:r>
      <w:r w:rsidR="00883692" w:rsidRPr="004A3E1A">
        <w:rPr>
          <w:color w:val="000000" w:themeColor="text1"/>
          <w:sz w:val="20"/>
          <w:szCs w:val="20"/>
        </w:rPr>
        <w:t xml:space="preserve">. </w:t>
      </w:r>
      <w:r w:rsidR="001A5F16" w:rsidRPr="004A3E1A">
        <w:rPr>
          <w:color w:val="000000" w:themeColor="text1"/>
          <w:sz w:val="20"/>
          <w:szCs w:val="20"/>
        </w:rPr>
        <w:t>Over-</w:t>
      </w:r>
      <w:r w:rsidR="00A564F9" w:rsidRPr="004A3E1A">
        <w:rPr>
          <w:color w:val="000000" w:themeColor="text1"/>
          <w:sz w:val="20"/>
          <w:szCs w:val="20"/>
        </w:rPr>
        <w:t>expression</w:t>
      </w:r>
      <w:r w:rsidR="001A5F16" w:rsidRPr="004A3E1A">
        <w:rPr>
          <w:color w:val="000000" w:themeColor="text1"/>
          <w:sz w:val="20"/>
          <w:szCs w:val="20"/>
        </w:rPr>
        <w:t xml:space="preserve"> of the hydroxylase NysL could partly alleviate the phenotype</w:t>
      </w:r>
      <w:r w:rsidR="00A564F9" w:rsidRPr="004A3E1A">
        <w:rPr>
          <w:color w:val="000000" w:themeColor="text1"/>
          <w:sz w:val="20"/>
          <w:szCs w:val="20"/>
        </w:rPr>
        <w:t xml:space="preserve"> of the transporter mutants</w:t>
      </w:r>
      <w:r w:rsidR="001A5F16" w:rsidRPr="004A3E1A">
        <w:rPr>
          <w:color w:val="000000" w:themeColor="text1"/>
          <w:sz w:val="20"/>
          <w:szCs w:val="20"/>
        </w:rPr>
        <w:t xml:space="preserve"> </w:t>
      </w:r>
      <w:r w:rsidR="001A5F16"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10.1128/AAC.49.11.4576","author":[{"dropping-particle":"","family":"Sletta","given":"H","non-dropping-particle":"","parse-names":false,"suffix":""},{"dropping-particle":"","family":"Borgos","given":"S","non-dropping-particle":"","parse-names":false,"suffix":""},{"dropping-particle":"","family":"Bruheim","given":"P","non-dropping-particle":"","parse-names":false,"suffix":""},{"dropping-particle":"","family":"Sekurova","given":"O","non-dropping-particle":"","parse-names":false,"suffix":""},{"dropping-particle":"","family":"Grasdalen","given":"H","non-dropping-particle":"","parse-names":false,"suffix":""},{"dropping-particle":"","family":"Aune","given":"R","non-dropping-particle":"","parse-names":false,"suffix":""},{"dropping-particle":"","family":"Ellingsen","given":"T","non-dropping-particle":"","parse-names":false,"suffix":""},{"dropping-particle":"","family":"Zotchev","given":"S","non-dropping-particle":"","parse-names":false,"suffix":""}],"container-title":"Antimicrobial Agents and Chemotherapy","id":"ITEM-1","issue":"11","issued":{"date-parts":[["2005"]]},"page":"4576-4583","title":"Nystatin Biosynthesis and Transport: nysH and nysG Genes Encoding a P utative ABC Transporter System in &lt;i&gt;Streptomyces noursei&lt;/i&gt; ATTC 11455 Are Required for Efficient Conversion of 10-Deoxynystatin to Nystatin","type":"article-journal","volume":"49"},"uris":["http://www.mendeley.com/documents/?uuid=abf11e5a-f1b7-4a1b-85c8-345001dc2e64"]}],"mendeley":{"formattedCitation":"(42)","plainTextFormattedCitation":"(42)","previouslyFormattedCitation":"(42)"},"properties":{"noteIndex":0},"schema":"https://github.com/citation-style-language/schema/raw/master/csl-citation.json"}</w:instrText>
      </w:r>
      <w:r w:rsidR="001A5F16" w:rsidRPr="004A3E1A">
        <w:rPr>
          <w:color w:val="000000" w:themeColor="text1"/>
          <w:sz w:val="20"/>
          <w:szCs w:val="20"/>
        </w:rPr>
        <w:fldChar w:fldCharType="separate"/>
      </w:r>
      <w:r w:rsidR="00FB7CBB" w:rsidRPr="004A3E1A">
        <w:rPr>
          <w:noProof/>
          <w:color w:val="000000" w:themeColor="text1"/>
          <w:sz w:val="20"/>
          <w:szCs w:val="20"/>
        </w:rPr>
        <w:t>(42)</w:t>
      </w:r>
      <w:r w:rsidR="001A5F16" w:rsidRPr="004A3E1A">
        <w:rPr>
          <w:color w:val="000000" w:themeColor="text1"/>
          <w:sz w:val="20"/>
          <w:szCs w:val="20"/>
        </w:rPr>
        <w:fldChar w:fldCharType="end"/>
      </w:r>
      <w:r w:rsidR="001A5F16" w:rsidRPr="004A3E1A">
        <w:rPr>
          <w:color w:val="000000" w:themeColor="text1"/>
          <w:sz w:val="20"/>
          <w:szCs w:val="20"/>
        </w:rPr>
        <w:t xml:space="preserve">. </w:t>
      </w:r>
      <w:r w:rsidR="00782C7B" w:rsidRPr="004A3E1A">
        <w:rPr>
          <w:color w:val="000000" w:themeColor="text1"/>
          <w:sz w:val="20"/>
          <w:szCs w:val="20"/>
        </w:rPr>
        <w:t xml:space="preserve">Remarkably, nystatin, either in its mature form or as its deoxy precursor, appeared to be normally secreted regardless of </w:t>
      </w:r>
      <w:r w:rsidR="00782C7B" w:rsidRPr="004A3E1A">
        <w:rPr>
          <w:i/>
          <w:color w:val="000000" w:themeColor="text1"/>
          <w:sz w:val="20"/>
          <w:szCs w:val="20"/>
        </w:rPr>
        <w:t>nysG</w:t>
      </w:r>
      <w:r w:rsidR="00782C7B" w:rsidRPr="004A3E1A">
        <w:rPr>
          <w:color w:val="000000" w:themeColor="text1"/>
          <w:sz w:val="20"/>
          <w:szCs w:val="20"/>
        </w:rPr>
        <w:t xml:space="preserve"> and </w:t>
      </w:r>
      <w:r w:rsidR="00782C7B" w:rsidRPr="004A3E1A">
        <w:rPr>
          <w:i/>
          <w:color w:val="000000" w:themeColor="text1"/>
          <w:sz w:val="20"/>
          <w:szCs w:val="20"/>
        </w:rPr>
        <w:t>nysH</w:t>
      </w:r>
      <w:r w:rsidR="00782C7B" w:rsidRPr="004A3E1A">
        <w:rPr>
          <w:color w:val="000000" w:themeColor="text1"/>
          <w:sz w:val="20"/>
          <w:szCs w:val="20"/>
        </w:rPr>
        <w:t xml:space="preserve"> deletions</w:t>
      </w:r>
      <w:r w:rsidR="00883692" w:rsidRPr="004A3E1A">
        <w:rPr>
          <w:color w:val="000000" w:themeColor="text1"/>
          <w:sz w:val="20"/>
          <w:szCs w:val="20"/>
        </w:rPr>
        <w:t xml:space="preserve">, indicating that other transport systems contribute to export </w:t>
      </w:r>
      <w:r w:rsidR="003B4677" w:rsidRPr="004A3E1A">
        <w:rPr>
          <w:color w:val="000000" w:themeColor="text1"/>
          <w:sz w:val="20"/>
          <w:szCs w:val="20"/>
        </w:rPr>
        <w:t xml:space="preserve">in the producer </w:t>
      </w:r>
      <w:r w:rsidR="00883692"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10.1128/AAC.49.11.4576","author":[{"dropping-particle":"","family":"Sletta","given":"H","non-dropping-particle":"","parse-names":false,"suffix":""},{"dropping-particle":"","family":"Borgos","given":"S","non-dropping-particle":"","parse-names":false,"suffix":""},{"dropping-particle":"","family":"Bruheim","given":"P","non-dropping-particle":"","parse-names":false,"suffix":""},{"dropping-particle":"","family":"Sekurova","given":"O","non-dropping-particle":"","parse-names":false,"suffix":""},{"dropping-particle":"","family":"Grasdalen","given":"H","non-dropping-particle":"","parse-names":false,"suffix":""},{"dropping-particle":"","family":"Aune","given":"R","non-dropping-particle":"","parse-names":false,"suffix":""},{"dropping-particle":"","family":"Ellingsen","given":"T","non-dropping-particle":"","parse-names":false,"suffix":""},{"dropping-particle":"","family":"Zotchev","given":"S","non-dropping-particle":"","parse-names":false,"suffix":""}],"container-title":"Antimicrobial Agents and Chemotherapy","id":"ITEM-1","issue":"11","issued":{"date-parts":[["2005"]]},"page":"4576-4583","title":"Nystatin Biosynthesis and Transport: nysH and nysG Genes Encoding a P utative ABC Transporter System in &lt;i&gt;Streptomyces noursei&lt;/i&gt; ATTC 11455 Are Required for Efficient Conversion of 10-Deoxynystatin to Nystatin","type":"article-journal","volume":"49"},"uris":["http://www.mendeley.com/documents/?uuid=abf11e5a-f1b7-4a1b-85c8-345001dc2e64"]}],"mendeley":{"formattedCitation":"(42)","plainTextFormattedCitation":"(42)","previouslyFormattedCitation":"(42)"},"properties":{"noteIndex":0},"schema":"https://github.com/citation-style-language/schema/raw/master/csl-citation.json"}</w:instrText>
      </w:r>
      <w:r w:rsidR="00883692" w:rsidRPr="004A3E1A">
        <w:rPr>
          <w:color w:val="000000" w:themeColor="text1"/>
          <w:sz w:val="20"/>
          <w:szCs w:val="20"/>
        </w:rPr>
        <w:fldChar w:fldCharType="separate"/>
      </w:r>
      <w:r w:rsidR="00FB7CBB" w:rsidRPr="004A3E1A">
        <w:rPr>
          <w:noProof/>
          <w:color w:val="000000" w:themeColor="text1"/>
          <w:sz w:val="20"/>
          <w:szCs w:val="20"/>
        </w:rPr>
        <w:t>(42)</w:t>
      </w:r>
      <w:r w:rsidR="00883692" w:rsidRPr="004A3E1A">
        <w:rPr>
          <w:color w:val="000000" w:themeColor="text1"/>
          <w:sz w:val="20"/>
          <w:szCs w:val="20"/>
        </w:rPr>
        <w:fldChar w:fldCharType="end"/>
      </w:r>
      <w:r w:rsidR="00883692" w:rsidRPr="004A3E1A">
        <w:rPr>
          <w:color w:val="000000" w:themeColor="text1"/>
          <w:sz w:val="20"/>
          <w:szCs w:val="20"/>
        </w:rPr>
        <w:t>.</w:t>
      </w:r>
      <w:r w:rsidR="003B4677" w:rsidRPr="004A3E1A">
        <w:rPr>
          <w:color w:val="000000" w:themeColor="text1"/>
          <w:sz w:val="20"/>
          <w:szCs w:val="20"/>
        </w:rPr>
        <w:t xml:space="preserve"> To explain these data, the authors hypothesised that a NysGH complex </w:t>
      </w:r>
      <w:r w:rsidR="006234D7" w:rsidRPr="004A3E1A">
        <w:rPr>
          <w:color w:val="000000" w:themeColor="text1"/>
          <w:sz w:val="20"/>
          <w:szCs w:val="20"/>
        </w:rPr>
        <w:t>might preferentially</w:t>
      </w:r>
      <w:r w:rsidR="003B4677" w:rsidRPr="004A3E1A">
        <w:rPr>
          <w:color w:val="000000" w:themeColor="text1"/>
          <w:sz w:val="20"/>
          <w:szCs w:val="20"/>
        </w:rPr>
        <w:t xml:space="preserve"> export fully formed nystatin and that this activity </w:t>
      </w:r>
      <w:r w:rsidR="00102B1C" w:rsidRPr="004A3E1A">
        <w:rPr>
          <w:color w:val="000000" w:themeColor="text1"/>
          <w:sz w:val="20"/>
          <w:szCs w:val="20"/>
        </w:rPr>
        <w:t xml:space="preserve">would </w:t>
      </w:r>
      <w:r w:rsidR="003B4677" w:rsidRPr="004A3E1A">
        <w:rPr>
          <w:color w:val="000000" w:themeColor="text1"/>
          <w:sz w:val="20"/>
          <w:szCs w:val="20"/>
        </w:rPr>
        <w:t xml:space="preserve">increase the efficiency of the last biosynthetic step </w:t>
      </w:r>
      <w:r w:rsidR="00BF23F9" w:rsidRPr="004A3E1A">
        <w:rPr>
          <w:color w:val="000000" w:themeColor="text1"/>
          <w:sz w:val="20"/>
          <w:szCs w:val="20"/>
        </w:rPr>
        <w:t xml:space="preserve">through product removal </w:t>
      </w:r>
      <w:r w:rsidR="003B4677"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10.1128/AAC.49.11.4576","author":[{"dropping-particle":"","family":"Sletta","given":"H","non-dropping-particle":"","parse-names":false,"suffix":""},{"dropping-particle":"","family":"Borgos","given":"S","non-dropping-particle":"","parse-names":false,"suffix":""},{"dropping-particle":"","family":"Bruheim","given":"P","non-dropping-particle":"","parse-names":false,"suffix":""},{"dropping-particle":"","family":"Sekurova","given":"O","non-dropping-particle":"","parse-names":false,"suffix":""},{"dropping-particle":"","family":"Grasdalen","given":"H","non-dropping-particle":"","parse-names":false,"suffix":""},{"dropping-particle":"","family":"Aune","given":"R","non-dropping-particle":"","parse-names":false,"suffix":""},{"dropping-particle":"","family":"Ellingsen","given":"T","non-dropping-particle":"","parse-names":false,"suffix":""},{"dropping-particle":"","family":"Zotchev","given":"S","non-dropping-particle":"","parse-names":false,"suffix":""}],"container-title":"Antimicrobial Agents and Chemotherapy","id":"ITEM-1","issue":"11","issued":{"date-parts":[["2005"]]},"page":"4576-4583","title":"Nystatin Biosynthesis and Transport: nysH and nysG Genes Encoding a P utative ABC Transporter System in &lt;i&gt;Streptomyces noursei&lt;/i&gt; ATTC 11455 Are Required for Efficient Conversion of 10-Deoxynystatin to Nystatin","type":"article-journal","volume":"49"},"uris":["http://www.mendeley.com/documents/?uuid=abf11e5a-f1b7-4a1b-85c8-345001dc2e64"]}],"mendeley":{"formattedCitation":"(42)","plainTextFormattedCitation":"(42)","previouslyFormattedCitation":"(42)"},"properties":{"noteIndex":0},"schema":"https://github.com/citation-style-language/schema/raw/master/csl-citation.json"}</w:instrText>
      </w:r>
      <w:r w:rsidR="003B4677" w:rsidRPr="004A3E1A">
        <w:rPr>
          <w:color w:val="000000" w:themeColor="text1"/>
          <w:sz w:val="20"/>
          <w:szCs w:val="20"/>
        </w:rPr>
        <w:fldChar w:fldCharType="separate"/>
      </w:r>
      <w:r w:rsidR="00FB7CBB" w:rsidRPr="004A3E1A">
        <w:rPr>
          <w:noProof/>
          <w:color w:val="000000" w:themeColor="text1"/>
          <w:sz w:val="20"/>
          <w:szCs w:val="20"/>
        </w:rPr>
        <w:t>(42)</w:t>
      </w:r>
      <w:r w:rsidR="003B4677" w:rsidRPr="004A3E1A">
        <w:rPr>
          <w:color w:val="000000" w:themeColor="text1"/>
          <w:sz w:val="20"/>
          <w:szCs w:val="20"/>
        </w:rPr>
        <w:fldChar w:fldCharType="end"/>
      </w:r>
      <w:r w:rsidR="003B4677" w:rsidRPr="004A3E1A">
        <w:rPr>
          <w:color w:val="000000" w:themeColor="text1"/>
          <w:sz w:val="20"/>
          <w:szCs w:val="20"/>
        </w:rPr>
        <w:t>.</w:t>
      </w:r>
      <w:r w:rsidR="003402FB" w:rsidRPr="004A3E1A">
        <w:rPr>
          <w:color w:val="000000" w:themeColor="text1"/>
          <w:sz w:val="20"/>
          <w:szCs w:val="20"/>
        </w:rPr>
        <w:t xml:space="preserve"> In the absence of NysGH, biosynthetic efficiency </w:t>
      </w:r>
      <w:r w:rsidR="00F4729A" w:rsidRPr="004A3E1A">
        <w:rPr>
          <w:color w:val="000000" w:themeColor="text1"/>
          <w:sz w:val="20"/>
          <w:szCs w:val="20"/>
        </w:rPr>
        <w:t>would be</w:t>
      </w:r>
      <w:r w:rsidR="003402FB" w:rsidRPr="004A3E1A">
        <w:rPr>
          <w:color w:val="000000" w:themeColor="text1"/>
          <w:sz w:val="20"/>
          <w:szCs w:val="20"/>
        </w:rPr>
        <w:t xml:space="preserve"> compromised, but other</w:t>
      </w:r>
      <w:r w:rsidR="00A472E5" w:rsidRPr="004A3E1A">
        <w:rPr>
          <w:color w:val="000000" w:themeColor="text1"/>
          <w:sz w:val="20"/>
          <w:szCs w:val="20"/>
        </w:rPr>
        <w:t>, less selective</w:t>
      </w:r>
      <w:r w:rsidR="003402FB" w:rsidRPr="004A3E1A">
        <w:rPr>
          <w:color w:val="000000" w:themeColor="text1"/>
          <w:sz w:val="20"/>
          <w:szCs w:val="20"/>
        </w:rPr>
        <w:t xml:space="preserve"> transport system</w:t>
      </w:r>
      <w:r w:rsidR="00B94B51" w:rsidRPr="004A3E1A">
        <w:rPr>
          <w:color w:val="000000" w:themeColor="text1"/>
          <w:sz w:val="20"/>
          <w:szCs w:val="20"/>
        </w:rPr>
        <w:t>s</w:t>
      </w:r>
      <w:r w:rsidR="003402FB" w:rsidRPr="004A3E1A">
        <w:rPr>
          <w:color w:val="000000" w:themeColor="text1"/>
          <w:sz w:val="20"/>
          <w:szCs w:val="20"/>
        </w:rPr>
        <w:t xml:space="preserve"> </w:t>
      </w:r>
      <w:r w:rsidR="002D6B58" w:rsidRPr="004A3E1A">
        <w:rPr>
          <w:color w:val="000000" w:themeColor="text1"/>
          <w:sz w:val="20"/>
          <w:szCs w:val="20"/>
        </w:rPr>
        <w:t>would</w:t>
      </w:r>
      <w:r w:rsidR="003402FB" w:rsidRPr="004A3E1A">
        <w:rPr>
          <w:color w:val="000000" w:themeColor="text1"/>
          <w:sz w:val="20"/>
          <w:szCs w:val="20"/>
        </w:rPr>
        <w:t xml:space="preserve"> take over secretion </w:t>
      </w:r>
      <w:r w:rsidR="00913752" w:rsidRPr="004A3E1A">
        <w:rPr>
          <w:color w:val="000000" w:themeColor="text1"/>
          <w:sz w:val="20"/>
          <w:szCs w:val="20"/>
        </w:rPr>
        <w:t>of both</w:t>
      </w:r>
      <w:r w:rsidR="00F4729A" w:rsidRPr="004A3E1A">
        <w:rPr>
          <w:color w:val="000000" w:themeColor="text1"/>
          <w:sz w:val="20"/>
          <w:szCs w:val="20"/>
        </w:rPr>
        <w:t xml:space="preserve"> </w:t>
      </w:r>
      <w:r w:rsidR="003402FB" w:rsidRPr="004A3E1A">
        <w:rPr>
          <w:color w:val="000000" w:themeColor="text1"/>
          <w:sz w:val="20"/>
          <w:szCs w:val="20"/>
        </w:rPr>
        <w:t xml:space="preserve">nystatin </w:t>
      </w:r>
      <w:r w:rsidR="00925916" w:rsidRPr="004A3E1A">
        <w:rPr>
          <w:color w:val="000000" w:themeColor="text1"/>
          <w:sz w:val="20"/>
          <w:szCs w:val="20"/>
        </w:rPr>
        <w:t>and the deoxy precursor</w:t>
      </w:r>
      <w:r w:rsidR="003402FB" w:rsidRPr="004A3E1A">
        <w:rPr>
          <w:color w:val="000000" w:themeColor="text1"/>
          <w:sz w:val="20"/>
          <w:szCs w:val="20"/>
        </w:rPr>
        <w:t xml:space="preserve"> </w:t>
      </w:r>
      <w:r w:rsidR="003402FB"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10.1128/AAC.49.11.4576","author":[{"dropping-particle":"","family":"Sletta","given":"H","non-dropping-particle":"","parse-names":false,"suffix":""},{"dropping-particle":"","family":"Borgos","given":"S","non-dropping-particle":"","parse-names":false,"suffix":""},{"dropping-particle":"","family":"Bruheim","given":"P","non-dropping-particle":"","parse-names":false,"suffix":""},{"dropping-particle":"","family":"Sekurova","given":"O","non-dropping-particle":"","parse-names":false,"suffix":""},{"dropping-particle":"","family":"Grasdalen","given":"H","non-dropping-particle":"","parse-names":false,"suffix":""},{"dropping-particle":"","family":"Aune","given":"R","non-dropping-particle":"","parse-names":false,"suffix":""},{"dropping-particle":"","family":"Ellingsen","given":"T","non-dropping-particle":"","parse-names":false,"suffix":""},{"dropping-particle":"","family":"Zotchev","given":"S","non-dropping-particle":"","parse-names":false,"suffix":""}],"container-title":"Antimicrobial Agents and Chemotherapy","id":"ITEM-1","issue":"11","issued":{"date-parts":[["2005"]]},"page":"4576-4583","title":"Nystatin Biosynthesis and Transport: nysH and nysG Genes Encoding a P utative ABC Transporter System in &lt;i&gt;Streptomyces noursei&lt;/i&gt; ATTC 11455 Are Required for Efficient Conversion of 10-Deoxynystatin to Nystatin","type":"article-journal","volume":"49"},"uris":["http://www.mendeley.com/documents/?uuid=abf11e5a-f1b7-4a1b-85c8-345001dc2e64"]}],"mendeley":{"formattedCitation":"(42)","plainTextFormattedCitation":"(42)","previouslyFormattedCitation":"(42)"},"properties":{"noteIndex":0},"schema":"https://github.com/citation-style-language/schema/raw/master/csl-citation.json"}</w:instrText>
      </w:r>
      <w:r w:rsidR="003402FB" w:rsidRPr="004A3E1A">
        <w:rPr>
          <w:color w:val="000000" w:themeColor="text1"/>
          <w:sz w:val="20"/>
          <w:szCs w:val="20"/>
        </w:rPr>
        <w:fldChar w:fldCharType="separate"/>
      </w:r>
      <w:r w:rsidR="00FB7CBB" w:rsidRPr="004A3E1A">
        <w:rPr>
          <w:noProof/>
          <w:color w:val="000000" w:themeColor="text1"/>
          <w:sz w:val="20"/>
          <w:szCs w:val="20"/>
        </w:rPr>
        <w:t>(42)</w:t>
      </w:r>
      <w:r w:rsidR="003402FB" w:rsidRPr="004A3E1A">
        <w:rPr>
          <w:color w:val="000000" w:themeColor="text1"/>
          <w:sz w:val="20"/>
          <w:szCs w:val="20"/>
        </w:rPr>
        <w:fldChar w:fldCharType="end"/>
      </w:r>
      <w:r w:rsidR="003402FB" w:rsidRPr="004A3E1A">
        <w:rPr>
          <w:color w:val="000000" w:themeColor="text1"/>
          <w:sz w:val="20"/>
          <w:szCs w:val="20"/>
        </w:rPr>
        <w:t>.</w:t>
      </w:r>
      <w:r w:rsidR="00B52D47" w:rsidRPr="004A3E1A">
        <w:rPr>
          <w:color w:val="000000" w:themeColor="text1"/>
          <w:sz w:val="20"/>
          <w:szCs w:val="20"/>
        </w:rPr>
        <w:t xml:space="preserve"> </w:t>
      </w:r>
      <w:r w:rsidR="00FF64D3" w:rsidRPr="004A3E1A">
        <w:rPr>
          <w:color w:val="000000" w:themeColor="text1"/>
          <w:sz w:val="20"/>
          <w:szCs w:val="20"/>
        </w:rPr>
        <w:t>Further investigation</w:t>
      </w:r>
      <w:r w:rsidR="00B52D47" w:rsidRPr="004A3E1A">
        <w:rPr>
          <w:color w:val="000000" w:themeColor="text1"/>
          <w:sz w:val="20"/>
          <w:szCs w:val="20"/>
        </w:rPr>
        <w:t xml:space="preserve"> is needed to clarify the </w:t>
      </w:r>
      <w:r w:rsidR="00ED0073" w:rsidRPr="004A3E1A">
        <w:rPr>
          <w:color w:val="000000" w:themeColor="text1"/>
          <w:sz w:val="20"/>
          <w:szCs w:val="20"/>
        </w:rPr>
        <w:t xml:space="preserve">function and specificity of NysGH as a nystatin exporter, </w:t>
      </w:r>
      <w:r w:rsidR="00820885" w:rsidRPr="004A3E1A">
        <w:rPr>
          <w:color w:val="000000" w:themeColor="text1"/>
          <w:sz w:val="20"/>
          <w:szCs w:val="20"/>
        </w:rPr>
        <w:t xml:space="preserve">not to mention the interplay with other possible transporters, </w:t>
      </w:r>
      <w:r w:rsidR="00363AC4" w:rsidRPr="004A3E1A">
        <w:rPr>
          <w:color w:val="000000" w:themeColor="text1"/>
          <w:sz w:val="20"/>
          <w:szCs w:val="20"/>
        </w:rPr>
        <w:t xml:space="preserve">but </w:t>
      </w:r>
      <w:r w:rsidR="00FF64D3" w:rsidRPr="004A3E1A">
        <w:rPr>
          <w:color w:val="000000" w:themeColor="text1"/>
          <w:sz w:val="20"/>
          <w:szCs w:val="20"/>
        </w:rPr>
        <w:t xml:space="preserve">this work may be taken to illustrate the important point </w:t>
      </w:r>
      <w:r w:rsidR="00820885" w:rsidRPr="004A3E1A">
        <w:rPr>
          <w:color w:val="000000" w:themeColor="text1"/>
          <w:sz w:val="20"/>
          <w:szCs w:val="20"/>
        </w:rPr>
        <w:t>that the ability</w:t>
      </w:r>
      <w:r w:rsidR="00627115" w:rsidRPr="004A3E1A">
        <w:rPr>
          <w:color w:val="000000" w:themeColor="text1"/>
          <w:sz w:val="20"/>
          <w:szCs w:val="20"/>
        </w:rPr>
        <w:t xml:space="preserve"> </w:t>
      </w:r>
      <w:r w:rsidR="00820885" w:rsidRPr="004A3E1A">
        <w:rPr>
          <w:color w:val="000000" w:themeColor="text1"/>
          <w:sz w:val="20"/>
          <w:szCs w:val="20"/>
        </w:rPr>
        <w:t xml:space="preserve">to extrude the final product might </w:t>
      </w:r>
      <w:r w:rsidR="00FA2284" w:rsidRPr="004A3E1A">
        <w:rPr>
          <w:color w:val="000000" w:themeColor="text1"/>
          <w:sz w:val="20"/>
          <w:szCs w:val="20"/>
        </w:rPr>
        <w:t xml:space="preserve">affect flux balances and </w:t>
      </w:r>
      <w:r w:rsidR="001608A9" w:rsidRPr="004A3E1A">
        <w:rPr>
          <w:color w:val="000000" w:themeColor="text1"/>
          <w:sz w:val="20"/>
          <w:szCs w:val="20"/>
        </w:rPr>
        <w:t xml:space="preserve">have an </w:t>
      </w:r>
      <w:r w:rsidR="00932B67" w:rsidRPr="004A3E1A">
        <w:rPr>
          <w:color w:val="000000" w:themeColor="text1"/>
          <w:sz w:val="20"/>
          <w:szCs w:val="20"/>
        </w:rPr>
        <w:t>impact on product maturation</w:t>
      </w:r>
      <w:r w:rsidR="00820885" w:rsidRPr="004A3E1A">
        <w:rPr>
          <w:color w:val="000000" w:themeColor="text1"/>
          <w:sz w:val="20"/>
          <w:szCs w:val="20"/>
        </w:rPr>
        <w:t xml:space="preserve">. </w:t>
      </w:r>
    </w:p>
    <w:p w14:paraId="04DC91BD" w14:textId="77777777" w:rsidR="003B4677" w:rsidRPr="004A3E1A" w:rsidRDefault="003B4677" w:rsidP="006677A7">
      <w:pPr>
        <w:pStyle w:val="NoSpacing"/>
        <w:jc w:val="both"/>
        <w:rPr>
          <w:color w:val="000000" w:themeColor="text1"/>
          <w:sz w:val="20"/>
          <w:szCs w:val="20"/>
        </w:rPr>
      </w:pPr>
    </w:p>
    <w:p w14:paraId="6B98F930" w14:textId="669C9255" w:rsidR="00F95B57" w:rsidRPr="004A3E1A" w:rsidRDefault="00F95B57" w:rsidP="006677A7">
      <w:pPr>
        <w:pStyle w:val="NoSpacing"/>
        <w:jc w:val="both"/>
        <w:rPr>
          <w:color w:val="000000" w:themeColor="text1"/>
          <w:sz w:val="20"/>
          <w:szCs w:val="20"/>
        </w:rPr>
      </w:pPr>
    </w:p>
    <w:p w14:paraId="1FA6B64D" w14:textId="59AC5F45" w:rsidR="00F95B57" w:rsidRPr="004A3E1A" w:rsidRDefault="00F95B57" w:rsidP="006677A7">
      <w:pPr>
        <w:pStyle w:val="NoSpacing"/>
        <w:jc w:val="both"/>
        <w:rPr>
          <w:color w:val="000000" w:themeColor="text1"/>
          <w:sz w:val="20"/>
          <w:szCs w:val="20"/>
        </w:rPr>
      </w:pPr>
    </w:p>
    <w:p w14:paraId="44CFB5DB" w14:textId="77777777" w:rsidR="00F95B57" w:rsidRPr="004A3E1A" w:rsidRDefault="00F95B57" w:rsidP="006677A7">
      <w:pPr>
        <w:pStyle w:val="NoSpacing"/>
        <w:jc w:val="both"/>
        <w:rPr>
          <w:color w:val="000000" w:themeColor="text1"/>
          <w:sz w:val="20"/>
          <w:szCs w:val="20"/>
        </w:rPr>
      </w:pPr>
    </w:p>
    <w:p w14:paraId="18334910" w14:textId="13E684B3" w:rsidR="00E61A23" w:rsidRPr="004A3E1A" w:rsidRDefault="006D018B" w:rsidP="006677A7">
      <w:pPr>
        <w:pStyle w:val="NoSpacing"/>
        <w:jc w:val="both"/>
        <w:rPr>
          <w:b/>
          <w:color w:val="000000" w:themeColor="text1"/>
          <w:sz w:val="22"/>
          <w:szCs w:val="22"/>
        </w:rPr>
      </w:pPr>
      <w:r w:rsidRPr="004A3E1A">
        <w:rPr>
          <w:b/>
          <w:color w:val="000000" w:themeColor="text1"/>
          <w:sz w:val="22"/>
          <w:szCs w:val="22"/>
        </w:rPr>
        <w:t>Effect</w:t>
      </w:r>
      <w:r w:rsidR="005962C7" w:rsidRPr="004A3E1A">
        <w:rPr>
          <w:b/>
          <w:color w:val="000000" w:themeColor="text1"/>
          <w:sz w:val="22"/>
          <w:szCs w:val="22"/>
        </w:rPr>
        <w:t xml:space="preserve"> on s</w:t>
      </w:r>
      <w:r w:rsidR="00E61A23" w:rsidRPr="004A3E1A">
        <w:rPr>
          <w:b/>
          <w:color w:val="000000" w:themeColor="text1"/>
          <w:sz w:val="22"/>
          <w:szCs w:val="22"/>
        </w:rPr>
        <w:t>elf-immunity</w:t>
      </w:r>
    </w:p>
    <w:p w14:paraId="052DA39F" w14:textId="77777777" w:rsidR="00E61A23" w:rsidRPr="004A3E1A" w:rsidRDefault="00E61A23" w:rsidP="006677A7">
      <w:pPr>
        <w:pStyle w:val="NoSpacing"/>
        <w:jc w:val="both"/>
        <w:rPr>
          <w:color w:val="000000" w:themeColor="text1"/>
          <w:sz w:val="20"/>
          <w:szCs w:val="20"/>
        </w:rPr>
      </w:pPr>
    </w:p>
    <w:p w14:paraId="30EECFDE" w14:textId="77777777" w:rsidR="0013798F" w:rsidRPr="004A3E1A" w:rsidRDefault="005019E8" w:rsidP="006677A7">
      <w:pPr>
        <w:pStyle w:val="NoSpacing"/>
        <w:jc w:val="both"/>
        <w:rPr>
          <w:color w:val="000000" w:themeColor="text1"/>
          <w:sz w:val="20"/>
          <w:szCs w:val="20"/>
        </w:rPr>
      </w:pPr>
      <w:r w:rsidRPr="004A3E1A">
        <w:rPr>
          <w:color w:val="000000" w:themeColor="text1"/>
          <w:sz w:val="20"/>
          <w:szCs w:val="20"/>
        </w:rPr>
        <w:t xml:space="preserve">Some transporters play a crucial role in preventing self-intoxication of an antibiotic producer by pumping out the final, active product before it reaches toxic levels in the cytoplasm. </w:t>
      </w:r>
      <w:r w:rsidR="00EF0E3A" w:rsidRPr="004A3E1A">
        <w:rPr>
          <w:color w:val="000000" w:themeColor="text1"/>
          <w:sz w:val="20"/>
          <w:szCs w:val="20"/>
        </w:rPr>
        <w:t xml:space="preserve">If detoxification is somehow compromised, production </w:t>
      </w:r>
      <w:r w:rsidR="0013798F" w:rsidRPr="004A3E1A">
        <w:rPr>
          <w:color w:val="000000" w:themeColor="text1"/>
          <w:sz w:val="20"/>
          <w:szCs w:val="20"/>
        </w:rPr>
        <w:t>may be negatively affected</w:t>
      </w:r>
      <w:r w:rsidR="00EA2EBF" w:rsidRPr="004A3E1A">
        <w:rPr>
          <w:color w:val="000000" w:themeColor="text1"/>
          <w:sz w:val="20"/>
          <w:szCs w:val="20"/>
        </w:rPr>
        <w:t>,</w:t>
      </w:r>
      <w:r w:rsidR="00EF0E3A" w:rsidRPr="004A3E1A">
        <w:rPr>
          <w:color w:val="000000" w:themeColor="text1"/>
          <w:sz w:val="20"/>
          <w:szCs w:val="20"/>
        </w:rPr>
        <w:t xml:space="preserve"> </w:t>
      </w:r>
      <w:r w:rsidR="000A5D77" w:rsidRPr="004A3E1A">
        <w:rPr>
          <w:color w:val="000000" w:themeColor="text1"/>
          <w:sz w:val="20"/>
          <w:szCs w:val="20"/>
        </w:rPr>
        <w:t>and c</w:t>
      </w:r>
      <w:r w:rsidR="006127E4" w:rsidRPr="004A3E1A">
        <w:rPr>
          <w:color w:val="000000" w:themeColor="text1"/>
          <w:sz w:val="20"/>
          <w:szCs w:val="20"/>
        </w:rPr>
        <w:t xml:space="preserve">ell viability </w:t>
      </w:r>
      <w:r w:rsidR="0013798F" w:rsidRPr="004A3E1A">
        <w:rPr>
          <w:color w:val="000000" w:themeColor="text1"/>
          <w:sz w:val="20"/>
          <w:szCs w:val="20"/>
        </w:rPr>
        <w:t xml:space="preserve">may also drop </w:t>
      </w:r>
      <w:r w:rsidR="006127E4" w:rsidRPr="004A3E1A">
        <w:rPr>
          <w:color w:val="000000" w:themeColor="text1"/>
          <w:sz w:val="20"/>
          <w:szCs w:val="20"/>
        </w:rPr>
        <w:t>drastically</w:t>
      </w:r>
      <w:r w:rsidR="00EF0E3A" w:rsidRPr="004A3E1A">
        <w:rPr>
          <w:color w:val="000000" w:themeColor="text1"/>
          <w:sz w:val="20"/>
          <w:szCs w:val="20"/>
        </w:rPr>
        <w:t>.</w:t>
      </w:r>
    </w:p>
    <w:p w14:paraId="6EBD1B0F" w14:textId="77777777" w:rsidR="00520F89" w:rsidRPr="004A3E1A" w:rsidRDefault="00520F89" w:rsidP="006677A7">
      <w:pPr>
        <w:pStyle w:val="NoSpacing"/>
        <w:jc w:val="both"/>
        <w:rPr>
          <w:color w:val="000000" w:themeColor="text1"/>
          <w:sz w:val="20"/>
          <w:szCs w:val="20"/>
        </w:rPr>
      </w:pPr>
    </w:p>
    <w:p w14:paraId="14E78790" w14:textId="74B6FC03" w:rsidR="00FA5849" w:rsidRPr="004A3E1A" w:rsidRDefault="001807BE" w:rsidP="006677A7">
      <w:pPr>
        <w:pStyle w:val="NoSpacing"/>
        <w:jc w:val="both"/>
        <w:rPr>
          <w:color w:val="000000" w:themeColor="text1"/>
          <w:sz w:val="20"/>
          <w:szCs w:val="20"/>
        </w:rPr>
      </w:pPr>
      <w:r w:rsidRPr="004A3E1A">
        <w:rPr>
          <w:color w:val="000000" w:themeColor="text1"/>
          <w:sz w:val="20"/>
          <w:szCs w:val="20"/>
        </w:rPr>
        <w:t xml:space="preserve">The clearest example of </w:t>
      </w:r>
      <w:r w:rsidR="00892A96" w:rsidRPr="004A3E1A">
        <w:rPr>
          <w:color w:val="000000" w:themeColor="text1"/>
          <w:sz w:val="20"/>
          <w:szCs w:val="20"/>
        </w:rPr>
        <w:t xml:space="preserve">an </w:t>
      </w:r>
      <w:r w:rsidRPr="004A3E1A">
        <w:rPr>
          <w:color w:val="000000" w:themeColor="text1"/>
          <w:sz w:val="20"/>
          <w:szCs w:val="20"/>
        </w:rPr>
        <w:t>export</w:t>
      </w:r>
      <w:r w:rsidR="00892A96" w:rsidRPr="004A3E1A">
        <w:rPr>
          <w:color w:val="000000" w:themeColor="text1"/>
          <w:sz w:val="20"/>
          <w:szCs w:val="20"/>
        </w:rPr>
        <w:t>er coupled to</w:t>
      </w:r>
      <w:r w:rsidRPr="004A3E1A">
        <w:rPr>
          <w:color w:val="000000" w:themeColor="text1"/>
          <w:sz w:val="20"/>
          <w:szCs w:val="20"/>
        </w:rPr>
        <w:t xml:space="preserve"> biosynthesis </w:t>
      </w:r>
      <w:r w:rsidR="00892A96" w:rsidRPr="004A3E1A">
        <w:rPr>
          <w:color w:val="000000" w:themeColor="text1"/>
          <w:sz w:val="20"/>
          <w:szCs w:val="20"/>
        </w:rPr>
        <w:t xml:space="preserve">to prevent self-intoxication </w:t>
      </w:r>
      <w:r w:rsidRPr="004A3E1A">
        <w:rPr>
          <w:color w:val="000000" w:themeColor="text1"/>
          <w:sz w:val="20"/>
          <w:szCs w:val="20"/>
        </w:rPr>
        <w:t xml:space="preserve">is provided by the McjD ABC exporter </w:t>
      </w:r>
      <w:r w:rsidR="00582417" w:rsidRPr="004A3E1A">
        <w:rPr>
          <w:color w:val="000000" w:themeColor="text1"/>
          <w:sz w:val="20"/>
          <w:szCs w:val="20"/>
        </w:rPr>
        <w:t>(Fig. 1</w:t>
      </w:r>
      <w:r w:rsidR="00341098" w:rsidRPr="004A3E1A">
        <w:rPr>
          <w:color w:val="000000" w:themeColor="text1"/>
          <w:sz w:val="20"/>
          <w:szCs w:val="20"/>
        </w:rPr>
        <w:t>A</w:t>
      </w:r>
      <w:r w:rsidR="00582417" w:rsidRPr="004A3E1A">
        <w:rPr>
          <w:color w:val="000000" w:themeColor="text1"/>
          <w:sz w:val="20"/>
          <w:szCs w:val="20"/>
        </w:rPr>
        <w:t xml:space="preserve">) </w:t>
      </w:r>
      <w:r w:rsidRPr="004A3E1A">
        <w:rPr>
          <w:color w:val="000000" w:themeColor="text1"/>
          <w:sz w:val="20"/>
          <w:szCs w:val="20"/>
        </w:rPr>
        <w:t>from the BGC of the lassopeptide M</w:t>
      </w:r>
      <w:r w:rsidR="0099450E" w:rsidRPr="004A3E1A">
        <w:rPr>
          <w:color w:val="000000" w:themeColor="text1"/>
          <w:sz w:val="20"/>
          <w:szCs w:val="20"/>
        </w:rPr>
        <w:t>c</w:t>
      </w:r>
      <w:r w:rsidRPr="004A3E1A">
        <w:rPr>
          <w:color w:val="000000" w:themeColor="text1"/>
          <w:sz w:val="20"/>
          <w:szCs w:val="20"/>
        </w:rPr>
        <w:t>cj25</w:t>
      </w:r>
      <w:r w:rsidR="007B092A" w:rsidRPr="004A3E1A">
        <w:rPr>
          <w:color w:val="000000" w:themeColor="text1"/>
          <w:sz w:val="20"/>
          <w:szCs w:val="20"/>
        </w:rPr>
        <w:t xml:space="preserve"> (another RiPP)</w:t>
      </w:r>
      <w:r w:rsidR="00892A96" w:rsidRPr="004A3E1A">
        <w:rPr>
          <w:color w:val="000000" w:themeColor="text1"/>
          <w:sz w:val="20"/>
          <w:szCs w:val="20"/>
        </w:rPr>
        <w:t>,</w:t>
      </w:r>
      <w:r w:rsidR="00251B6B" w:rsidRPr="004A3E1A">
        <w:rPr>
          <w:color w:val="000000" w:themeColor="text1"/>
          <w:sz w:val="20"/>
          <w:szCs w:val="20"/>
        </w:rPr>
        <w:t xml:space="preserve"> produced by</w:t>
      </w:r>
      <w:r w:rsidRPr="004A3E1A">
        <w:rPr>
          <w:color w:val="000000" w:themeColor="text1"/>
          <w:sz w:val="20"/>
          <w:szCs w:val="20"/>
        </w:rPr>
        <w:t xml:space="preserve"> </w:t>
      </w:r>
      <w:r w:rsidR="00892A96" w:rsidRPr="004A3E1A">
        <w:rPr>
          <w:color w:val="000000" w:themeColor="text1"/>
          <w:sz w:val="20"/>
          <w:szCs w:val="20"/>
        </w:rPr>
        <w:t xml:space="preserve">certain plasmid-bearing </w:t>
      </w:r>
      <w:r w:rsidRPr="004A3E1A">
        <w:rPr>
          <w:i/>
          <w:color w:val="000000" w:themeColor="text1"/>
          <w:sz w:val="20"/>
          <w:szCs w:val="20"/>
        </w:rPr>
        <w:t>E. coli</w:t>
      </w:r>
      <w:r w:rsidRPr="004A3E1A">
        <w:rPr>
          <w:color w:val="000000" w:themeColor="text1"/>
          <w:sz w:val="20"/>
          <w:szCs w:val="20"/>
        </w:rPr>
        <w:t xml:space="preserve"> </w:t>
      </w:r>
      <w:r w:rsidR="00892A96" w:rsidRPr="004A3E1A">
        <w:rPr>
          <w:color w:val="000000" w:themeColor="text1"/>
          <w:sz w:val="20"/>
          <w:szCs w:val="20"/>
        </w:rPr>
        <w:t>strains</w:t>
      </w:r>
      <w:r w:rsidRPr="004A3E1A">
        <w:rPr>
          <w:color w:val="000000" w:themeColor="text1"/>
          <w:sz w:val="20"/>
          <w:szCs w:val="20"/>
        </w:rPr>
        <w:t xml:space="preserve"> </w:t>
      </w:r>
      <w:r w:rsidR="00A50E5F"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{"citationItems":[{"id":"ITEM-1","itemData":{"author":[{"dropping-particle":"","family":"Solbiati","given":"José O","non-dropping-particle":"","parse-names":false,"suffix":""},{"dropping-particle":"","family":"Ciaccio","given":"Mirella","non-dropping-particle":"","parse-names":false,"suffix":""},{"dropping-particle":"","family":"Farías","given":"Ricardo N","non-dropping-particle":"","parse-names":false,"suffix":""},{"dropping-particle":"","family":"José","given":"E","non-dropping-particle":"","parse-names":false,"suffix":""},{"dropping-particle":"","family":"Moreno","given":"Felipe","non-dropping-particle":"","parse-names":false,"suffix":""},{"dropping-particle":"","family":"Salomón","given":"Raúl a","non-dropping-particle":"","parse-names":false,"suffix":""},{"dropping-particle":"","family":"Solbiati","given":"O","non-dropping-particle":"","parse-names":false,"suffix":""},{"dropping-particle":"","family":"Fari","given":"Ricardo N","non-dropping-particle":"","parse-names":false,"suffix":""}],"id":"ITEM-1","issue":"8","issued":{"date-parts":[["1999"]]},"page":"2659-2662","title":"Sequence Analysis of the Four Plasmid Genes Required To Produce the Circular Peptide Antibiotic Microcin J25 Sequence Analysis of the Four Plasmid Genes Required To Produce the Circular Peptide Antibiotic Microcin J25","type":"article-journal","volume":"181"},"uris":["http://www.mendeley.com/documents/?uuid=eca2e5ae-5430-4c75-8c55-962c931077bf"]},{"id":"ITEM-2","itemData":{"DOI":"10.15252/embj.201797278","ISSN":"0261-4189","PMID":"28864543","abstract":"Certain pathogenic bacteria produce and release toxic peptides to ensure either nutrient availability or evasion from the immune system. These peptides are also toxic to the producing bacteria that utilize dedicated ABC transporters to provide self-immunity. The ABC transporter McjD exports the antibacterial peptide MccJ25 in Escherichia coli Our previously determined McjD structure provided some mechanistic insights into antibacterial peptide efflux. In this study, we have determined its structure in a novel conformation, apo inward-occluded and a new nucleotide-bound state, high-energy outward-occluded intermediate state, with a defined ligand binding cavity. Predictive cysteine cross-linking in E. coli membranes and PELDOR measurements along the transport cycle indicate that McjD does not undergo major conformational changes as previously proposed for multi-drug ABC exporters. Combined with transport assays and molecular dynamics simulations, we propose a novel mechanism for toxic peptide ABC exporters that only requires the transient opening of the cavity for release of the peptide. We propose that shielding of the cavity ensures that the transporter is available to export the newly synthesized peptides, preventing toxic-level build-up.","author":[{"dropping-particle":"","family":"Bountra","given":"Kiran","non-dropping-particle":"","parse-names":false,"suffix":""},{"dropping-particle":"","family":"Hagelueken","given":"Gregor","non-dropping-particle":"","parse-names":false,"suffix":""},{"dropping-particle":"","family":"Choudhury","given":"Hassanul G","non-dropping-particle":"","parse-names":false,"suffix":""},{"dropping-particle":"","family":"Corradi","given":"Valentina","non-dropping-particle":"","parse-names":false,"suffix":""},{"dropping-particle":"","family":"Omari","given":"Kamel","non-dropping-particle":"El","parse-names":false,"suffix":""},{"dropping-particle":"","family":"Wagner","given":"Armin","non-dropping-particle":"","parse-names":false,"suffix":""},{"dropping-particle":"","family":"Mathavan","given":"Indran","non-dropping-particle":"","parse-names":false,"suffix":""},{"dropping-particle":"","family":"Zirah","given":"Séverine","non-dropping-particle":"","parse-names":false,"suffix":""},{"dropping-particle":"","family":"Yuan Wahlgren","given":"Weixiao","non-dropping-particle":"","parse-names":false,"suffix":""},{"dropping-particle":"","family":"Tieleman","given":"D Peter","non-dropping-particle":"","parse-names":false,"suffix":""},{"dropping-particle":"","family":"Schiemann","given":"Olav","non-dropping-particle":"","parse-names":false,"suffix":""},{"dropping-particle":"","family":"Rebuffat","given":"Sylvie","non-dropping-particle":"","parse-names":false,"suffix":""},{"dropping-particle":"","family":"Beis","given":"Konstantinos","non-dropping-particle":"","parse-names":false,"suffix":""}],"container-title":"The EMBO Journal","id":"ITEM-2","issued":{"date-parts":[["2017"]]},"page":"e201797278","title":"Structural basis for antibacterial peptide self‐immunity by the bacterial ABC transporter McjD","type":"article-journal"},"uris":["http://www.mendeley.com/documents/?uuid=e41575e3-a9c5-434d-beb8-376ca2f03786"]},{"id":"ITEM-3","itemData":{"DOI":"10.1073/pnas.1320506111","ISBN":"1091-6490 (Electronic)\\r0027-8424 (Linking)","ISSN":"0027-8424","abstract":"Enterobacteriaceae produce antimicrobial peptides for survival under nutrient starvation. Microcin J25 (MccJ25) is an antimicrobial peptide with a unique lasso topology. It is secreted by the ATP-binding cassette (ABC) exporter McjD, which ensures self-immunity of the producing strain through efficient export of the toxic mature peptide from the cell. Here we have determined the crystal structure of McjD from Escherichia coli at 2.7-Å resolution, which is to the authors' knowledge the first structure of an antibacterial peptide ABC transporter. Our functional and biochemical analyses demonstrate McjD-dependent immunity to MccJ25 through efflux of the peptide. McjD can directly bind MccJ25 and displays a basal ATPase activity that is stimulated by MccJ25 in both detergent solution and proteoliposomes. McjD adopts a new conformation, termed nucleotide-bound outward occluded. The new conformation defines a clear cavity; mutagenesis and ligand binding studies of the cavity have identified Phe86, Asn134, and Asn302 as important for recognition of MccJ25. Comparisons with the inward-open MsbA and outward-open Sav1866 structures show that McjD has structural similarities with both states without the intertwining of transmembrane (TM) helices. The occluded state is formed by rotation of TMs 1 and 2 toward the equivalent TMs of the opposite monomer, unlike Sav1866 where they intertwine with TMs 3-6 of the opposite monomer. Cysteine cross-linking studies on the McjD dimer in inside-out membrane vesicles of E. coli confirmed the presence of the occluded state. We therefore propose that the outward-occluded state represents a transition intermediate between the outward-open and inward-open conformation of ABC exporters.","author":[{"dropping-particle":"","family":"Choudhury","given":"H. G.","non-dropping-particle":"","parse-names":false,"suffix":""},{"dropping-particle":"","family":"Tong","given":"Z.","non-dropping-particle":"","parse-names":false,"suffix":""},{"dropping-particle":"","family":"Mathavan","given":"I.","non-dropping-particle":"","parse-names":false,"suffix":""},{"dropping-particle":"","family":"Li","given":"Y.","non-dropping-particle":"","parse-names":false,"suffix":""},{"dropping-particle":"","family":"Iwata","given":"S.","non-dropping-particle":"","parse-names":false,"suffix":""},{"dropping-particle":"","family":"Zirah","given":"S.","non-dropping-particle":"","parse-names":false,"suffix":""},{"dropping-particle":"","family":"Rebuffat","given":"S.","non-dropping-particle":"","parse-names":false,"suffix":""},{"dropping-particle":"","family":"Veen","given":"H. W.","non-dropping-particle":"van","parse-names":false,"suffix":""},{"dropping-particle":"","family":"Beis","given":"K.","non-dropping-particle":"","parse-names":false,"suffix":""}],"container-title":"Proceedings of the National Academy of Sciences","id":"ITEM-3","issue":"25","issued":{"date-parts":[["2014"]]},"page":"9145-9150","title":"Structure of an antibacterial peptide ATP-binding cassette transporter in a novel outward occluded state","type":"article-journal","volume":"111"},"uris":["http://www.mendeley.com/documents/?uuid=dd88c33e-7d91-4158-8463-cee96ffbd76b"]}],"mendeley":{"formattedCitation":"(43–45)","plainTextFormattedCitation":"(43–45)","previouslyFormattedCitation":"(43–45)"},"properties":{"noteIndex":0},"schema":"https://github.com/citation-style-language/schema/raw/master/csl-citation.json"}</w:instrText>
      </w:r>
      <w:r w:rsidR="00A50E5F" w:rsidRPr="004A3E1A">
        <w:rPr>
          <w:color w:val="000000" w:themeColor="text1"/>
          <w:sz w:val="20"/>
          <w:szCs w:val="20"/>
        </w:rPr>
        <w:fldChar w:fldCharType="separate"/>
      </w:r>
      <w:r w:rsidR="00FB7CBB" w:rsidRPr="004A3E1A">
        <w:rPr>
          <w:noProof/>
          <w:color w:val="000000" w:themeColor="text1"/>
          <w:sz w:val="20"/>
          <w:szCs w:val="20"/>
        </w:rPr>
        <w:t>(43–45)</w:t>
      </w:r>
      <w:r w:rsidR="00A50E5F" w:rsidRPr="004A3E1A">
        <w:rPr>
          <w:color w:val="000000" w:themeColor="text1"/>
          <w:sz w:val="20"/>
          <w:szCs w:val="20"/>
        </w:rPr>
        <w:fldChar w:fldCharType="end"/>
      </w:r>
      <w:r w:rsidR="00A50E5F" w:rsidRPr="004A3E1A">
        <w:rPr>
          <w:color w:val="000000" w:themeColor="text1"/>
          <w:sz w:val="20"/>
          <w:szCs w:val="20"/>
        </w:rPr>
        <w:t>.</w:t>
      </w:r>
      <w:r w:rsidR="00F11747" w:rsidRPr="004A3E1A">
        <w:rPr>
          <w:color w:val="000000" w:themeColor="text1"/>
          <w:sz w:val="20"/>
          <w:szCs w:val="20"/>
        </w:rPr>
        <w:t xml:space="preserve"> </w:t>
      </w:r>
      <w:r w:rsidR="00606FD9" w:rsidRPr="004A3E1A">
        <w:rPr>
          <w:color w:val="000000" w:themeColor="text1"/>
          <w:sz w:val="20"/>
          <w:szCs w:val="20"/>
        </w:rPr>
        <w:t xml:space="preserve">Disruption of </w:t>
      </w:r>
      <w:r w:rsidR="00606FD9" w:rsidRPr="004A3E1A">
        <w:rPr>
          <w:i/>
          <w:color w:val="000000" w:themeColor="text1"/>
          <w:sz w:val="20"/>
          <w:szCs w:val="20"/>
        </w:rPr>
        <w:t>mcjD</w:t>
      </w:r>
      <w:r w:rsidR="00606FD9" w:rsidRPr="004A3E1A">
        <w:rPr>
          <w:color w:val="000000" w:themeColor="text1"/>
          <w:sz w:val="20"/>
          <w:szCs w:val="20"/>
        </w:rPr>
        <w:t xml:space="preserve"> </w:t>
      </w:r>
      <w:r w:rsidR="00EF1185" w:rsidRPr="004A3E1A">
        <w:rPr>
          <w:color w:val="000000" w:themeColor="text1"/>
          <w:sz w:val="20"/>
          <w:szCs w:val="20"/>
        </w:rPr>
        <w:t>was</w:t>
      </w:r>
      <w:r w:rsidR="00606FD9" w:rsidRPr="004A3E1A">
        <w:rPr>
          <w:color w:val="000000" w:themeColor="text1"/>
          <w:sz w:val="20"/>
          <w:szCs w:val="20"/>
        </w:rPr>
        <w:t xml:space="preserve"> lethal</w:t>
      </w:r>
      <w:r w:rsidR="00EF1185" w:rsidRPr="004A3E1A">
        <w:rPr>
          <w:color w:val="000000" w:themeColor="text1"/>
          <w:sz w:val="20"/>
          <w:szCs w:val="20"/>
        </w:rPr>
        <w:t xml:space="preserve"> to cells that carried</w:t>
      </w:r>
      <w:r w:rsidR="00606FD9" w:rsidRPr="004A3E1A">
        <w:rPr>
          <w:color w:val="000000" w:themeColor="text1"/>
          <w:sz w:val="20"/>
          <w:szCs w:val="20"/>
        </w:rPr>
        <w:t xml:space="preserve"> the rest of the </w:t>
      </w:r>
      <w:r w:rsidR="009451B1" w:rsidRPr="004A3E1A">
        <w:rPr>
          <w:color w:val="000000" w:themeColor="text1"/>
          <w:sz w:val="20"/>
          <w:szCs w:val="20"/>
        </w:rPr>
        <w:t xml:space="preserve">plasmid-borne </w:t>
      </w:r>
      <w:r w:rsidR="00606FD9" w:rsidRPr="004A3E1A">
        <w:rPr>
          <w:color w:val="000000" w:themeColor="text1"/>
          <w:sz w:val="20"/>
          <w:szCs w:val="20"/>
        </w:rPr>
        <w:t>cluster</w:t>
      </w:r>
      <w:r w:rsidR="002E141C" w:rsidRPr="004A3E1A">
        <w:rPr>
          <w:color w:val="000000" w:themeColor="text1"/>
          <w:sz w:val="20"/>
          <w:szCs w:val="20"/>
        </w:rPr>
        <w:t xml:space="preserve"> </w:t>
      </w:r>
      <w:r w:rsidR="002E141C"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{"citationItems":[{"id":"ITEM-1","itemData":{"DOI":"10.1128/jb.178.12.3661-3663.1996","ISBN":"0021-9193 (Print)\\r0021-9193 (Linking)","ISSN":"00219193","PMID":"8655570","abstract":"Microcin J25 (MccJ25) is a small peptide antibiotic produced by an Escherichia coli strain isolated from human feces. The genetic determinants for MccJ25 synthesis and immunity have been cloned from the low-copy-number wild-type plasmid pTUC1OO into the compatible vectors pBR322 and pACYC184. Physical and phenotypical analysis of insertion mutations and complementation tests defined three contiguous genes involved in MccJ25 production which span a region of about 2.2 kb. Immunity to the antibiotic is provided by an additional gene adjacent to the production region.","author":[{"dropping-particle":"","family":"Solbiati","given":"José O.","non-dropping-particle":"","parse-names":false,"suffix":""},{"dropping-particle":"","family":"Ciaccio","given":"Mirella","non-dropping-particle":"","parse-names":false,"suffix":""},{"dropping-particle":"","family":"Parías","given":"Ricardo N.","non-dropping-particle":"","parse-names":false,"suffix":""},{"dropping-particle":"","family":"Salomón","given":"Raúl A.","non-dropping-particle":"","parse-names":false,"suffix":""}],"container-title":"Journal of Bacteriology","id":"ITEM-1","issue":"12","issued":{"date-parts":[["1996"]]},"page":"3661-3663","title":"Genetic analysis of plasmid determinants for microcin J25 production and immunity","type":"article-journal","volume":"178"},"uris":["http://www.mendeley.com/documents/?uuid=7980551e-9370-42aa-b7eb-1862faad44e8"]},{"id":"ITEM-2","itemData":{"author":[{"dropping-particle":"","family":"Solbiati","given":"José O","non-dropping-particle":"","parse-names":false,"suffix":""},{"dropping-particle":"","family":"Ciaccio","given":"Mirella","non-dropping-particle":"","parse-names":false,"suffix":""},{"dropping-particle":"","family":"Farías","given":"Ricardo N","non-dropping-particle":"","parse-names":false,"suffix":""},{"dropping-particle":"","family":"José","given":"E","non-dropping-particle":"","parse-names":false,"suffix":""},{"dropping-particle":"","family":"Moreno","given":"Felipe","non-dropping-particle":"","parse-names":false,"suffix":""},{"dropping-particle":"","family":"Salomón","given":"Raúl a","non-dropping-particle":"","parse-names":false,"suffix":""},{"dropping-particle":"","family":"Solbiati","given":"O","non-dropping-particle":"","parse-names":false,"suffix":""},{"dropping-particle":"","family":"Fari","given":"Ricardo N","non-dropping-particle":"","parse-names":false,"suffix":""}],"id":"ITEM-2","issue":"8","issued":{"date-parts":[["1999"]]},"page":"2659-2662","title":"Sequence Analysis of the Four Plasmid Genes Required To Produce the Circular Peptide Antibiotic Microcin J25 Sequence Analysis of the Four Plasmid Genes Required To Produce the Circular Peptide Antibiotic Microcin J25","type":"article-journal","volume":"181"},"uris":["http://www.mendeley.com/documents/?uuid=eca2e5ae-5430-4c75-8c55-962c931077bf"]}],"mendeley":{"formattedCitation":"(43,46)","plainTextFormattedCitation":"(43,46)","previouslyFormattedCitation":"(43,46)"},"properties":{"noteIndex":0},"schema":"https://github.com/citation-style-language/schema/raw/master/csl-citation.json"}</w:instrText>
      </w:r>
      <w:r w:rsidR="002E141C" w:rsidRPr="004A3E1A">
        <w:rPr>
          <w:color w:val="000000" w:themeColor="text1"/>
          <w:sz w:val="20"/>
          <w:szCs w:val="20"/>
        </w:rPr>
        <w:fldChar w:fldCharType="separate"/>
      </w:r>
      <w:r w:rsidR="00FB7CBB" w:rsidRPr="004A3E1A">
        <w:rPr>
          <w:noProof/>
          <w:color w:val="000000" w:themeColor="text1"/>
          <w:sz w:val="20"/>
          <w:szCs w:val="20"/>
        </w:rPr>
        <w:t>(43,46)</w:t>
      </w:r>
      <w:r w:rsidR="002E141C" w:rsidRPr="004A3E1A">
        <w:rPr>
          <w:color w:val="000000" w:themeColor="text1"/>
          <w:sz w:val="20"/>
          <w:szCs w:val="20"/>
        </w:rPr>
        <w:fldChar w:fldCharType="end"/>
      </w:r>
      <w:r w:rsidR="00606FD9" w:rsidRPr="004A3E1A">
        <w:rPr>
          <w:color w:val="000000" w:themeColor="text1"/>
          <w:sz w:val="20"/>
          <w:szCs w:val="20"/>
        </w:rPr>
        <w:t>.</w:t>
      </w:r>
      <w:r w:rsidR="005329E7" w:rsidRPr="004A3E1A">
        <w:rPr>
          <w:color w:val="000000" w:themeColor="text1"/>
          <w:sz w:val="20"/>
          <w:szCs w:val="20"/>
        </w:rPr>
        <w:t xml:space="preserve"> </w:t>
      </w:r>
      <w:r w:rsidR="00EF1185" w:rsidRPr="004A3E1A">
        <w:rPr>
          <w:color w:val="000000" w:themeColor="text1"/>
          <w:sz w:val="20"/>
          <w:szCs w:val="20"/>
        </w:rPr>
        <w:t xml:space="preserve">The lethality of the </w:t>
      </w:r>
      <w:r w:rsidR="005329E7" w:rsidRPr="004A3E1A">
        <w:rPr>
          <w:i/>
          <w:color w:val="000000" w:themeColor="text1"/>
          <w:sz w:val="20"/>
          <w:szCs w:val="20"/>
        </w:rPr>
        <w:t>mcjD</w:t>
      </w:r>
      <w:r w:rsidR="005329E7" w:rsidRPr="004A3E1A">
        <w:rPr>
          <w:color w:val="000000" w:themeColor="text1"/>
          <w:sz w:val="20"/>
          <w:szCs w:val="20"/>
        </w:rPr>
        <w:t xml:space="preserve"> </w:t>
      </w:r>
      <w:r w:rsidR="00EF1185" w:rsidRPr="004A3E1A">
        <w:rPr>
          <w:color w:val="000000" w:themeColor="text1"/>
          <w:sz w:val="20"/>
          <w:szCs w:val="20"/>
        </w:rPr>
        <w:t xml:space="preserve">deletion </w:t>
      </w:r>
      <w:r w:rsidR="005329E7" w:rsidRPr="004A3E1A">
        <w:rPr>
          <w:color w:val="000000" w:themeColor="text1"/>
          <w:sz w:val="20"/>
          <w:szCs w:val="20"/>
        </w:rPr>
        <w:t xml:space="preserve">could be overcome by a spontaneous mutation in the intracellular target, </w:t>
      </w:r>
      <w:r w:rsidR="004566E8" w:rsidRPr="004A3E1A">
        <w:rPr>
          <w:color w:val="000000" w:themeColor="text1"/>
          <w:sz w:val="20"/>
          <w:szCs w:val="20"/>
        </w:rPr>
        <w:t>with</w:t>
      </w:r>
      <w:r w:rsidR="005329E7" w:rsidRPr="004A3E1A">
        <w:rPr>
          <w:color w:val="000000" w:themeColor="text1"/>
          <w:sz w:val="20"/>
          <w:szCs w:val="20"/>
        </w:rPr>
        <w:t xml:space="preserve"> these </w:t>
      </w:r>
      <w:r w:rsidR="00EF1185" w:rsidRPr="004A3E1A">
        <w:rPr>
          <w:color w:val="000000" w:themeColor="text1"/>
          <w:sz w:val="20"/>
          <w:szCs w:val="20"/>
        </w:rPr>
        <w:t xml:space="preserve">mutant </w:t>
      </w:r>
      <w:r w:rsidR="005329E7" w:rsidRPr="004A3E1A">
        <w:rPr>
          <w:color w:val="000000" w:themeColor="text1"/>
          <w:sz w:val="20"/>
          <w:szCs w:val="20"/>
        </w:rPr>
        <w:t xml:space="preserve">cells </w:t>
      </w:r>
      <w:r w:rsidR="005E659D" w:rsidRPr="004A3E1A">
        <w:rPr>
          <w:color w:val="000000" w:themeColor="text1"/>
          <w:sz w:val="20"/>
          <w:szCs w:val="20"/>
        </w:rPr>
        <w:t xml:space="preserve">accumulating </w:t>
      </w:r>
      <w:r w:rsidR="0099450E" w:rsidRPr="004A3E1A">
        <w:rPr>
          <w:color w:val="000000" w:themeColor="text1"/>
          <w:sz w:val="20"/>
          <w:szCs w:val="20"/>
        </w:rPr>
        <w:t>mature Mc</w:t>
      </w:r>
      <w:r w:rsidR="00254E01" w:rsidRPr="004A3E1A">
        <w:rPr>
          <w:color w:val="000000" w:themeColor="text1"/>
          <w:sz w:val="20"/>
          <w:szCs w:val="20"/>
        </w:rPr>
        <w:t xml:space="preserve">cj25 </w:t>
      </w:r>
      <w:r w:rsidR="005329E7" w:rsidRPr="004A3E1A">
        <w:rPr>
          <w:color w:val="000000" w:themeColor="text1"/>
          <w:sz w:val="20"/>
          <w:szCs w:val="20"/>
        </w:rPr>
        <w:t xml:space="preserve">in the cytoplasm </w:t>
      </w:r>
      <w:r w:rsidR="00160830"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{"citationItems":[{"id":"ITEM-1","itemData":{"author":[{"dropping-particle":"","family":"Solbiati","given":"José O","non-dropping-particle":"","parse-names":false,"suffix":""},{"dropping-particle":"","family":"Ciaccio","given":"Mirella","non-dropping-particle":"","parse-names":false,"suffix":""},{"dropping-particle":"","family":"Farías","given":"Ricardo N","non-dropping-particle":"","parse-names":false,"suffix":""},{"dropping-particle":"","family":"José","given":"E","non-dropping-particle":"","parse-names":false,"suffix":""},{"dropping-particle":"","family":"Moreno","given":"Felipe","non-dropping-particle":"","parse-names":false,"suffix":""},{"dropping-particle":"","family":"Salomón","given":"Raúl a","non-dropping-particle":"","parse-names":false,"suffix":""},{"dropping-particle":"","family":"Solbiati","given":"O","non-dropping-particle":"","parse-names":false,"suffix":""},{"dropping-particle":"","family":"Fari","given":"Ricardo N","non-dropping-particle":"","parse-names":false,"suffix":""}],"id":"ITEM-1","issue":"8","issued":{"date-parts":[["1999"]]},"page":"2659-2662","title":"Sequence Analysis of the Four Plasmid Genes Required To Produce the Circular Peptide Antibiotic Microcin J25 Sequence Analysis of the Four Plasmid Genes Required To Produce the Circular Peptide Antibiotic Microcin J25","type":"article-journal","volume":"181"},"uris":["http://www.mendeley.com/documents/?uuid=eca2e5ae-5430-4c75-8c55-962c931077bf"]}],"mendeley":{"formattedCitation":"(43)","plainTextFormattedCitation":"(43)","previouslyFormattedCitation":"(43)"},"properties":{"noteIndex":0},"schema":"https://github.com/citation-style-language/schema/raw/master/csl-citation.json"}</w:instrText>
      </w:r>
      <w:r w:rsidR="00160830" w:rsidRPr="004A3E1A">
        <w:rPr>
          <w:color w:val="000000" w:themeColor="text1"/>
          <w:sz w:val="20"/>
          <w:szCs w:val="20"/>
        </w:rPr>
        <w:fldChar w:fldCharType="separate"/>
      </w:r>
      <w:r w:rsidR="00FB7CBB" w:rsidRPr="004A3E1A">
        <w:rPr>
          <w:noProof/>
          <w:color w:val="000000" w:themeColor="text1"/>
          <w:sz w:val="20"/>
          <w:szCs w:val="20"/>
        </w:rPr>
        <w:t>(43)</w:t>
      </w:r>
      <w:r w:rsidR="00160830" w:rsidRPr="004A3E1A">
        <w:rPr>
          <w:color w:val="000000" w:themeColor="text1"/>
          <w:sz w:val="20"/>
          <w:szCs w:val="20"/>
        </w:rPr>
        <w:fldChar w:fldCharType="end"/>
      </w:r>
      <w:r w:rsidR="005329E7" w:rsidRPr="004A3E1A">
        <w:rPr>
          <w:color w:val="000000" w:themeColor="text1"/>
          <w:sz w:val="20"/>
          <w:szCs w:val="20"/>
        </w:rPr>
        <w:t xml:space="preserve">. Expression of </w:t>
      </w:r>
      <w:r w:rsidR="005329E7" w:rsidRPr="004A3E1A">
        <w:rPr>
          <w:i/>
          <w:color w:val="000000" w:themeColor="text1"/>
          <w:sz w:val="20"/>
          <w:szCs w:val="20"/>
        </w:rPr>
        <w:t>mcjD</w:t>
      </w:r>
      <w:r w:rsidR="0005442A" w:rsidRPr="004A3E1A">
        <w:rPr>
          <w:color w:val="000000" w:themeColor="text1"/>
          <w:sz w:val="20"/>
          <w:szCs w:val="20"/>
        </w:rPr>
        <w:t xml:space="preserve"> in these </w:t>
      </w:r>
      <w:r w:rsidR="005329E7" w:rsidRPr="004A3E1A">
        <w:rPr>
          <w:color w:val="000000" w:themeColor="text1"/>
          <w:sz w:val="20"/>
          <w:szCs w:val="20"/>
        </w:rPr>
        <w:t>cells restore</w:t>
      </w:r>
      <w:r w:rsidR="0005442A" w:rsidRPr="004A3E1A">
        <w:rPr>
          <w:color w:val="000000" w:themeColor="text1"/>
          <w:sz w:val="20"/>
          <w:szCs w:val="20"/>
        </w:rPr>
        <w:t>d</w:t>
      </w:r>
      <w:r w:rsidR="005329E7" w:rsidRPr="004A3E1A">
        <w:rPr>
          <w:color w:val="000000" w:themeColor="text1"/>
          <w:sz w:val="20"/>
          <w:szCs w:val="20"/>
        </w:rPr>
        <w:t xml:space="preserve"> secretion of M</w:t>
      </w:r>
      <w:r w:rsidR="0099450E" w:rsidRPr="004A3E1A">
        <w:rPr>
          <w:color w:val="000000" w:themeColor="text1"/>
          <w:sz w:val="20"/>
          <w:szCs w:val="20"/>
        </w:rPr>
        <w:t>c</w:t>
      </w:r>
      <w:r w:rsidR="005329E7" w:rsidRPr="004A3E1A">
        <w:rPr>
          <w:color w:val="000000" w:themeColor="text1"/>
          <w:sz w:val="20"/>
          <w:szCs w:val="20"/>
        </w:rPr>
        <w:t>cj25</w:t>
      </w:r>
      <w:r w:rsidR="00254E01" w:rsidRPr="004A3E1A">
        <w:rPr>
          <w:color w:val="000000" w:themeColor="text1"/>
          <w:sz w:val="20"/>
          <w:szCs w:val="20"/>
        </w:rPr>
        <w:t xml:space="preserve"> in t</w:t>
      </w:r>
      <w:r w:rsidR="0005442A" w:rsidRPr="004A3E1A">
        <w:rPr>
          <w:color w:val="000000" w:themeColor="text1"/>
          <w:sz w:val="20"/>
          <w:szCs w:val="20"/>
        </w:rPr>
        <w:t>o the external milieu</w:t>
      </w:r>
      <w:r w:rsidR="005329E7" w:rsidRPr="004A3E1A">
        <w:rPr>
          <w:color w:val="000000" w:themeColor="text1"/>
          <w:sz w:val="20"/>
          <w:szCs w:val="20"/>
        </w:rPr>
        <w:t xml:space="preserve"> </w:t>
      </w:r>
      <w:r w:rsidR="00160830"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{"citationItems":[{"id":"ITEM-1","itemData":{"author":[{"dropping-particle":"","family":"Solbiati","given":"José O","non-dropping-particle":"","parse-names":false,"suffix":""},{"dropping-particle":"","family":"Ciaccio","given":"Mirella","non-dropping-particle":"","parse-names":false,"suffix":""},{"dropping-particle":"","family":"Farías","given":"Ricardo N","non-dropping-particle":"","parse-names":false,"suffix":""},{"dropping-particle":"","family":"José","given":"E","non-dropping-particle":"","parse-names":false,"suffix":""},{"dropping-particle":"","family":"Moreno","given":"Felipe","non-dropping-particle":"","parse-names":false,"suffix":""},{"dropping-particle":"","family":"Salomón","given":"Raúl a","non-dropping-particle":"","parse-names":false,"suffix":""},{"dropping-particle":"","family":"Solbiati","given":"O","non-dropping-particle":"","parse-names":false,"suffix":""},{"dropping-particle":"","family":"Fari","given":"Ricardo N","non-dropping-particle":"","parse-names":false,"suffix":""}],"id":"ITEM-1","issue":"8","issued":{"date-parts":[["1999"]]},"page":"2659-2662","title":"Sequence Analysis of the Four Plasmid Genes Required To Produce the Circular Peptide Antibiotic Microcin J25 Sequence Analysis of the Four Plasmid Genes Required To Produce the Circular Peptide Antibiotic Microcin J25","type":"article-journal","volume":"181"},"uris":["http://www.mendeley.com/documents/?uuid=eca2e5ae-5430-4c75-8c55-962c931077bf"]}],"mendeley":{"formattedCitation":"(43)","plainTextFormattedCitation":"(43)","previouslyFormattedCitation":"(43)"},"properties":{"noteIndex":0},"schema":"https://github.com/citation-style-language/schema/raw/master/csl-citation.json"}</w:instrText>
      </w:r>
      <w:r w:rsidR="00160830" w:rsidRPr="004A3E1A">
        <w:rPr>
          <w:color w:val="000000" w:themeColor="text1"/>
          <w:sz w:val="20"/>
          <w:szCs w:val="20"/>
        </w:rPr>
        <w:fldChar w:fldCharType="separate"/>
      </w:r>
      <w:r w:rsidR="00FB7CBB" w:rsidRPr="004A3E1A">
        <w:rPr>
          <w:noProof/>
          <w:color w:val="000000" w:themeColor="text1"/>
          <w:sz w:val="20"/>
          <w:szCs w:val="20"/>
        </w:rPr>
        <w:t>(43)</w:t>
      </w:r>
      <w:r w:rsidR="00160830" w:rsidRPr="004A3E1A">
        <w:rPr>
          <w:color w:val="000000" w:themeColor="text1"/>
          <w:sz w:val="20"/>
          <w:szCs w:val="20"/>
        </w:rPr>
        <w:fldChar w:fldCharType="end"/>
      </w:r>
      <w:r w:rsidR="005329E7" w:rsidRPr="004A3E1A">
        <w:rPr>
          <w:color w:val="000000" w:themeColor="text1"/>
          <w:sz w:val="20"/>
          <w:szCs w:val="20"/>
        </w:rPr>
        <w:t>.</w:t>
      </w:r>
      <w:r w:rsidR="002C5A3B" w:rsidRPr="004A3E1A">
        <w:rPr>
          <w:color w:val="000000" w:themeColor="text1"/>
          <w:sz w:val="20"/>
          <w:szCs w:val="20"/>
        </w:rPr>
        <w:t xml:space="preserve"> Interestingly, expression of </w:t>
      </w:r>
      <w:r w:rsidR="002C5A3B" w:rsidRPr="004A3E1A">
        <w:rPr>
          <w:i/>
          <w:color w:val="000000" w:themeColor="text1"/>
          <w:sz w:val="20"/>
          <w:szCs w:val="20"/>
        </w:rPr>
        <w:t>mcjD</w:t>
      </w:r>
      <w:r w:rsidR="00833DF3" w:rsidRPr="004A3E1A">
        <w:rPr>
          <w:color w:val="000000" w:themeColor="text1"/>
          <w:sz w:val="20"/>
          <w:szCs w:val="20"/>
        </w:rPr>
        <w:t xml:space="preserve"> could</w:t>
      </w:r>
      <w:r w:rsidR="002C5A3B" w:rsidRPr="004A3E1A">
        <w:rPr>
          <w:color w:val="000000" w:themeColor="text1"/>
          <w:sz w:val="20"/>
          <w:szCs w:val="20"/>
        </w:rPr>
        <w:t xml:space="preserve"> confer resistance to exogenously added MccJ25 in </w:t>
      </w:r>
      <w:r w:rsidR="002C5A3B" w:rsidRPr="004A3E1A">
        <w:rPr>
          <w:i/>
          <w:color w:val="000000" w:themeColor="text1"/>
          <w:sz w:val="20"/>
          <w:szCs w:val="20"/>
        </w:rPr>
        <w:t>E. coli</w:t>
      </w:r>
      <w:r w:rsidR="000D43CB" w:rsidRPr="004A3E1A">
        <w:rPr>
          <w:color w:val="000000" w:themeColor="text1"/>
          <w:sz w:val="20"/>
          <w:szCs w:val="20"/>
        </w:rPr>
        <w:t xml:space="preserve"> </w:t>
      </w:r>
      <w:r w:rsidR="00160830"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{"citationItems":[{"id":"ITEM-1","itemData":{"DOI":"10.1128/jb.178.12.3661-3663.1996","ISBN":"0021-9193 (Print)\\r0021-9193 (Linking)","ISSN":"00219193","PMID":"8655570","abstract":"Microcin J25 (MccJ25) is a small peptide antibiotic produced by an Escherichia coli strain isolated from human feces. The genetic determinants for MccJ25 synthesis and immunity have been cloned from the low-copy-number wild-type plasmid pTUC1OO into the compatible vectors pBR322 and pACYC184. Physical and phenotypical analysis of insertion mutations and complementation tests defined three contiguous genes involved in MccJ25 production which span a region of about 2.2 kb. Immunity to the antibiotic is provided by an additional gene adjacent to the production region.","author":[{"dropping-particle":"","family":"Solbiati","given":"José O.","non-dropping-particle":"","parse-names":false,"suffix":""},{"dropping-particle":"","family":"Ciaccio","given":"Mirella","non-dropping-particle":"","parse-names":false,"suffix":""},{"dropping-particle":"","family":"Parías","given":"Ricardo N.","non-dropping-particle":"","parse-names":false,"suffix":""},{"dropping-particle":"","family":"Salomón","given":"Raúl A.","non-dropping-particle":"","parse-names":false,"suffix":""}],"container-title":"Journal of Bacteriology","id":"ITEM-1","issue":"12","issued":{"date-parts":[["1996"]]},"page":"3661-3663","title":"Genetic analysis of plasmid determinants for microcin J25 production and immunity","type":"article-journal","volume":"178"},"uris":["http://www.mendeley.com/documents/?uuid=7980551e-9370-42aa-b7eb-1862faad44e8"]}],"mendeley":{"formattedCitation":"(46)","plainTextFormattedCitation":"(46)","previouslyFormattedCitation":"(46)"},"properties":{"noteIndex":0},"schema":"https://github.com/citation-style-language/schema/raw/master/csl-citation.json"}</w:instrText>
      </w:r>
      <w:r w:rsidR="00160830" w:rsidRPr="004A3E1A">
        <w:rPr>
          <w:color w:val="000000" w:themeColor="text1"/>
          <w:sz w:val="20"/>
          <w:szCs w:val="20"/>
        </w:rPr>
        <w:fldChar w:fldCharType="separate"/>
      </w:r>
      <w:r w:rsidR="00FB7CBB" w:rsidRPr="004A3E1A">
        <w:rPr>
          <w:noProof/>
          <w:color w:val="000000" w:themeColor="text1"/>
          <w:sz w:val="20"/>
          <w:szCs w:val="20"/>
        </w:rPr>
        <w:t>(46)</w:t>
      </w:r>
      <w:r w:rsidR="00160830" w:rsidRPr="004A3E1A">
        <w:rPr>
          <w:color w:val="000000" w:themeColor="text1"/>
          <w:sz w:val="20"/>
          <w:szCs w:val="20"/>
        </w:rPr>
        <w:fldChar w:fldCharType="end"/>
      </w:r>
      <w:r w:rsidR="00D958D6" w:rsidRPr="004A3E1A">
        <w:rPr>
          <w:color w:val="000000" w:themeColor="text1"/>
          <w:sz w:val="20"/>
          <w:szCs w:val="20"/>
        </w:rPr>
        <w:t xml:space="preserve">, which raises questions as to how the substrate </w:t>
      </w:r>
      <w:r w:rsidR="00263319" w:rsidRPr="004A3E1A">
        <w:rPr>
          <w:color w:val="000000" w:themeColor="text1"/>
          <w:sz w:val="20"/>
          <w:szCs w:val="20"/>
        </w:rPr>
        <w:t xml:space="preserve">enters </w:t>
      </w:r>
      <w:r w:rsidR="00D958D6" w:rsidRPr="004A3E1A">
        <w:rPr>
          <w:color w:val="000000" w:themeColor="text1"/>
          <w:sz w:val="20"/>
          <w:szCs w:val="20"/>
        </w:rPr>
        <w:t>McjD</w:t>
      </w:r>
      <w:r w:rsidR="000D43CB" w:rsidRPr="004A3E1A">
        <w:rPr>
          <w:color w:val="000000" w:themeColor="text1"/>
          <w:sz w:val="20"/>
          <w:szCs w:val="20"/>
        </w:rPr>
        <w:t>.</w:t>
      </w:r>
    </w:p>
    <w:p w14:paraId="40395938" w14:textId="77777777" w:rsidR="000D2387" w:rsidRPr="004A3E1A" w:rsidRDefault="000D2387" w:rsidP="006677A7">
      <w:pPr>
        <w:pStyle w:val="NoSpacing"/>
        <w:jc w:val="both"/>
        <w:rPr>
          <w:color w:val="000000" w:themeColor="text1"/>
          <w:sz w:val="20"/>
          <w:szCs w:val="20"/>
        </w:rPr>
      </w:pPr>
    </w:p>
    <w:p w14:paraId="2037EE90" w14:textId="4F413963" w:rsidR="00FA5849" w:rsidRPr="004A3E1A" w:rsidRDefault="0085518C" w:rsidP="006677A7">
      <w:pPr>
        <w:pStyle w:val="NoSpacing"/>
        <w:jc w:val="both"/>
        <w:rPr>
          <w:color w:val="000000" w:themeColor="text1"/>
          <w:sz w:val="20"/>
          <w:szCs w:val="20"/>
        </w:rPr>
      </w:pPr>
      <w:r w:rsidRPr="004A3E1A">
        <w:rPr>
          <w:color w:val="000000" w:themeColor="text1"/>
          <w:sz w:val="20"/>
          <w:szCs w:val="20"/>
        </w:rPr>
        <w:t>M</w:t>
      </w:r>
      <w:r w:rsidR="0099450E" w:rsidRPr="004A3E1A">
        <w:rPr>
          <w:color w:val="000000" w:themeColor="text1"/>
          <w:sz w:val="20"/>
          <w:szCs w:val="20"/>
        </w:rPr>
        <w:t>cjD</w:t>
      </w:r>
      <w:r w:rsidR="007861ED" w:rsidRPr="004A3E1A">
        <w:rPr>
          <w:color w:val="000000" w:themeColor="text1"/>
          <w:sz w:val="20"/>
          <w:szCs w:val="20"/>
        </w:rPr>
        <w:t xml:space="preserve"> has been characterised at </w:t>
      </w:r>
      <w:r w:rsidRPr="004A3E1A">
        <w:rPr>
          <w:color w:val="000000" w:themeColor="text1"/>
          <w:sz w:val="20"/>
          <w:szCs w:val="20"/>
        </w:rPr>
        <w:t xml:space="preserve">atomic </w:t>
      </w:r>
      <w:r w:rsidR="0099450E" w:rsidRPr="004A3E1A">
        <w:rPr>
          <w:color w:val="000000" w:themeColor="text1"/>
          <w:sz w:val="20"/>
          <w:szCs w:val="20"/>
        </w:rPr>
        <w:t xml:space="preserve">and mechanistic </w:t>
      </w:r>
      <w:r w:rsidRPr="004A3E1A">
        <w:rPr>
          <w:color w:val="000000" w:themeColor="text1"/>
          <w:sz w:val="20"/>
          <w:szCs w:val="20"/>
        </w:rPr>
        <w:t xml:space="preserve">level by a series of </w:t>
      </w:r>
      <w:r w:rsidR="00C81DFA" w:rsidRPr="004A3E1A">
        <w:rPr>
          <w:color w:val="000000" w:themeColor="text1"/>
          <w:sz w:val="20"/>
          <w:szCs w:val="20"/>
        </w:rPr>
        <w:t xml:space="preserve">elegant </w:t>
      </w:r>
      <w:r w:rsidRPr="004A3E1A">
        <w:rPr>
          <w:color w:val="000000" w:themeColor="text1"/>
          <w:sz w:val="20"/>
          <w:szCs w:val="20"/>
        </w:rPr>
        <w:t xml:space="preserve">studies </w:t>
      </w:r>
      <w:r w:rsidR="001C2DCA" w:rsidRPr="004A3E1A">
        <w:rPr>
          <w:color w:val="000000" w:themeColor="text1"/>
          <w:sz w:val="20"/>
          <w:szCs w:val="20"/>
        </w:rPr>
        <w:t>led by</w:t>
      </w:r>
      <w:r w:rsidR="0099450E" w:rsidRPr="004A3E1A">
        <w:rPr>
          <w:color w:val="000000" w:themeColor="text1"/>
          <w:sz w:val="20"/>
          <w:szCs w:val="20"/>
        </w:rPr>
        <w:t xml:space="preserve"> the Beis group </w:t>
      </w:r>
      <w:r w:rsidR="007861ED" w:rsidRPr="004A3E1A">
        <w:rPr>
          <w:color w:val="000000" w:themeColor="text1"/>
          <w:sz w:val="20"/>
          <w:szCs w:val="20"/>
        </w:rPr>
        <w:t>in London</w:t>
      </w:r>
      <w:r w:rsidR="008C0EDE" w:rsidRPr="004A3E1A">
        <w:rPr>
          <w:color w:val="000000" w:themeColor="text1"/>
          <w:sz w:val="20"/>
          <w:szCs w:val="20"/>
        </w:rPr>
        <w:t xml:space="preserve"> </w:t>
      </w:r>
      <w:r w:rsidR="00BF233A" w:rsidRPr="004A3E1A">
        <w:rPr>
          <w:color w:val="000000" w:themeColor="text1"/>
          <w:sz w:val="20"/>
          <w:szCs w:val="20"/>
        </w:rPr>
        <w:t>in collaboration with other laboratories</w:t>
      </w:r>
      <w:r w:rsidR="00DA2023" w:rsidRPr="004A3E1A">
        <w:rPr>
          <w:color w:val="000000" w:themeColor="text1"/>
          <w:sz w:val="20"/>
          <w:szCs w:val="20"/>
        </w:rPr>
        <w:t xml:space="preserve"> </w:t>
      </w:r>
      <w:r w:rsidR="00E83984"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{"citationItems":[{"id":"ITEM-1","itemData":{"DOI":"10.1073/pnas.1320506111","ISBN":"1091-6490 (Electronic)\\r0027-8424 (Linking)","ISSN":"0027-8424","abstract":"Enterobacteriaceae produce antimicrobial peptides for survival under nutrient starvation. Microcin J25 (MccJ25) is an antimicrobial peptide with a unique lasso topology. It is secreted by the ATP-binding cassette (ABC) exporter McjD, which ensures self-immunity of the producing strain through efficient export of the toxic mature peptide from the cell. Here we have determined the crystal structure of McjD from Escherichia coli at 2.7-Å resolution, which is to the authors' knowledge the first structure of an antibacterial peptide ABC transporter. Our functional and biochemical analyses demonstrate McjD-dependent immunity to MccJ25 through efflux of the peptide. McjD can directly bind MccJ25 and displays a basal ATPase activity that is stimulated by MccJ25 in both detergent solution and proteoliposomes. McjD adopts a new conformation, termed nucleotide-bound outward occluded. The new conformation defines a clear cavity; mutagenesis and ligand binding studies of the cavity have identified Phe86, Asn134, and Asn302 as important for recognition of MccJ25. Comparisons with the inward-open MsbA and outward-open Sav1866 structures show that McjD has structural similarities with both states without the intertwining of transmembrane (TM) helices. The occluded state is formed by rotation of TMs 1 and 2 toward the equivalent TMs of the opposite monomer, unlike Sav1866 where they intertwine with TMs 3-6 of the opposite monomer. Cysteine cross-linking studies on the McjD dimer in inside-out membrane vesicles of E. coli confirmed the presence of the occluded state. We therefore propose that the outward-occluded state represents a transition intermediate between the outward-open and inward-open conformation of ABC exporters.","author":[{"dropping-particle":"","family":"Choudhury","given":"H. G.","non-dropping-particle":"","parse-names":false,"suffix":""},{"dropping-particle":"","family":"Tong","given":"Z.","non-dropping-particle":"","parse-names":false,"suffix":""},{"dropping-particle":"","family":"Mathavan","given":"I.","non-dropping-particle":"","parse-names":false,"suffix":""},{"dropping-particle":"","family":"Li","given":"Y.","non-dropping-particle":"","parse-names":false,"suffix":""},{"dropping-particle":"","family":"Iwata","given":"S.","non-dropping-particle":"","parse-names":false,"suffix":""},{"dropping-particle":"","family":"Zirah","given":"S.","non-dropping-particle":"","parse-names":false,"suffix":""},{"dropping-particle":"","family":"Rebuffat","given":"S.","non-dropping-particle":"","parse-names":false,"suffix":""},{"dropping-particle":"","family":"Veen","given":"H. W.","non-dropping-particle":"van","parse-names":false,"suffix":""},{"dropping-particle":"","family":"Beis","given":"K.","non-dropping-particle":"","parse-names":false,"suffix":""}],"container-title":"Proceedings of the National Academy of Sciences","id":"ITEM-1","issue":"25","issued":{"date-parts":[["2014"]]},"page":"9145-9150","title":"Structure of an antibacterial peptide ATP-binding cassette transporter in a novel outward occluded state","type":"article-journal","volume":"111"},"uris":["http://www.mendeley.com/documents/?uuid=dd88c33e-7d91-4158-8463-cee96ffbd76b"]},{"id":"ITEM-2","itemData":{"DOI":"10.15252/embj.201797278","ISSN":"0261-4189","PMID":"28864543","abstract":"Certain pathogenic bacteria produce and release toxic peptides to ensure either nutrient availability or evasion from the immune system. These peptides are also toxic to the producing bacteria that utilize dedicated ABC transporters to provide self-immunity. The ABC transporter McjD exports the antibacterial peptide MccJ25 in Escherichia coli Our previously determined McjD structure provided some mechanistic insights into antibacterial peptide efflux. In this study, we have determined its structure in a novel conformation, apo inward-occluded and a new nucleotide-bound state, high-energy outward-occluded intermediate state, with a defined ligand binding cavity. Predictive cysteine cross-linking in E. coli membranes and PELDOR measurements along the transport cycle indicate that McjD does not undergo major conformational changes as previously proposed for multi-drug ABC exporters. Combined with transport assays and molecular dynamics simulations, we propose a novel mechanism for toxic peptide ABC exporters that only requires the transient opening of the cavity for release of the peptide. We propose that shielding of the cavity ensures that the transporter is available to export the newly synthesized peptides, preventing toxic-level build-up.","author":[{"dropping-particle":"","family":"Bountra","given":"Kiran","non-dropping-particle":"","parse-names":false,"suffix":""},{"dropping-particle":"","family":"Hagelueken","given":"Gregor","non-dropping-particle":"","parse-names":false,"suffix":""},{"dropping-particle":"","family":"Choudhury","given":"Hassanul G","non-dropping-particle":"","parse-names":false,"suffix":""},{"dropping-particle":"","family":"Corradi","given":"Valentina","non-dropping-particle":"","parse-names":false,"suffix":""},{"dropping-particle":"","family":"Omari","given":"Kamel","non-dropping-particle":"El","parse-names":false,"suffix":""},{"dropping-particle":"","family":"Wagner","given":"Armin","non-dropping-particle":"","parse-names":false,"suffix":""},{"dropping-particle":"","family":"Mathavan","given":"Indran","non-dropping-particle":"","parse-names":false,"suffix":""},{"dropping-particle":"","family":"Zirah","given":"Séverine","non-dropping-particle":"","parse-names":false,"suffix":""},{"dropping-particle":"","family":"Yuan Wahlgren","given":"Weixiao","non-dropping-particle":"","parse-names":false,"suffix":""},{"dropping-particle":"","family":"Tieleman","given":"D Peter","non-dropping-particle":"","parse-names":false,"suffix":""},{"dropping-particle":"","family":"Schiemann","given":"Olav","non-dropping-particle":"","parse-names":false,"suffix":""},{"dropping-particle":"","family":"Rebuffat","given":"Sylvie","non-dropping-particle":"","parse-names":false,"suffix":""},{"dropping-particle":"","family":"Beis","given":"Konstantinos","non-dropping-particle":"","parse-names":false,"suffix":""}],"container-title":"The EMBO Journal","id":"ITEM-2","issued":{"date-parts":[["2017"]]},"page":"e201797278","title":"Structural basis for antibacterial peptide self‐immunity by the bacterial ABC transporter McjD","type":"article-journal"},"uris":["http://www.mendeley.com/documents/?uuid=e41575e3-a9c5-434d-beb8-376ca2f03786"]},{"id":"ITEM-3","itemData":{"DOI":"10.1021/acschembio.8b00226","ISSN":"15548937","PMID":"29757605","abstract":"Bacteria under stress produce ribosomally synthesized and posttranslationally modified peptides (RiPPs) to target closely related species, such as the lasso peptide microcin J25 (MccJ25). These peptides are also toxic to the producing organisms that utilize dedicated ABC transporters to achieve self-immunity. MccJ25 is exported by the Escherichia coli ABC transporter McjD through a complex mechanism of recognition that has remained elusive. Here, we used biomolecular NMR to study this interaction and identified a region of the toxic peptide that is crucial to its recognition by the ABC transporter. Our study provides evidence that McjD is highly specific to MccJ25 and not to other RiPPs or antibiotics, unlike multidrug ABC transporters. Additionally, we show that MccJ25 is not exported by another natural product ABC transporter. Therefore, we propose that specific interactions between natural product ABC transporters and their substrate provides them with their high degree of specificity. Taken together these findings suggest that ABC transporters might have acquired structural elements in their binding cavity to recognize and allow promiscuous export of a larger variety of compounds.","author":[{"dropping-particle":"","family":"Romano","given":"Maria","non-dropping-particle":"","parse-names":false,"suffix":""},{"dropping-particle":"","family":"Fusco","given":"Giuliana","non-dropping-particle":"","parse-names":false,"suffix":""},{"dropping-particle":"","family":"Choudhury","given":"Hassanul G.","non-dropping-particle":"","parse-names":false,"suffix":""},{"dropping-particle":"","family":"Mehmood","given":"Shahid","non-dropping-particle":"","parse-names":false,"suffix":""},{"dropping-particle":"V.","family":"Robinson","given":"Carol","non-dropping-particle":"","parse-names":false,"suffix":""},{"dropping-particle":"","family":"Zirah","given":"Séverine","non-dropping-particle":"","parse-names":false,"suffix":""},{"dropping-particle":"","family":"Hegemann","given":"Julian D.","non-dropping-particle":"","parse-names":false,"suffix":""},{"dropping-particle":"","family":"Lescop","given":"Ewen","non-dropping-particle":"","parse-names":false,"suffix":""},{"dropping-particle":"","family":"Marahiel","given":"Mohamed A.","non-dropping-particle":"","parse-names":false,"suffix":""},{"dropping-particle":"","family":"Rebuffat","given":"Sylvie","non-dropping-particle":"","parse-names":false,"suffix":""},{"dropping-particle":"","family":"Simone","given":"Alfonso","non-dropping-particle":"De","parse-names":false,"suffix":""},{"dropping-particle":"","family":"Beis","given":"Konstantinos","non-dropping-particle":"","parse-names":false,"suffix":""}],"container-title":"ACS Chemical Biology","id":"ITEM-3","issue":"6","issued":{"date-parts":[["2018"]]},"page":"1598-1609","title":"Structural Basis for Natural Product Selection and Export by Bacterial ABC Transporters","type":"article-journal","volume":"13"},"uris":["http://www.mendeley.com/documents/?uuid=34c4a38d-3fa9-4460-91ae-e44ea1e7dcd3"]}],"mendeley":{"formattedCitation":"(44,45,47)","plainTextFormattedCitation":"(44,45,47)","previouslyFormattedCitation":"(44,45,47)"},"properties":{"noteIndex":0},"schema":"https://github.com/citation-style-language/schema/raw/master/csl-citation.json"}</w:instrText>
      </w:r>
      <w:r w:rsidR="00E83984" w:rsidRPr="004A3E1A">
        <w:rPr>
          <w:color w:val="000000" w:themeColor="text1"/>
          <w:sz w:val="20"/>
          <w:szCs w:val="20"/>
        </w:rPr>
        <w:fldChar w:fldCharType="separate"/>
      </w:r>
      <w:r w:rsidR="00FB7CBB" w:rsidRPr="004A3E1A">
        <w:rPr>
          <w:noProof/>
          <w:color w:val="000000" w:themeColor="text1"/>
          <w:sz w:val="20"/>
          <w:szCs w:val="20"/>
        </w:rPr>
        <w:t>(44,45,47)</w:t>
      </w:r>
      <w:r w:rsidR="00E83984" w:rsidRPr="004A3E1A">
        <w:rPr>
          <w:color w:val="000000" w:themeColor="text1"/>
          <w:sz w:val="20"/>
          <w:szCs w:val="20"/>
        </w:rPr>
        <w:fldChar w:fldCharType="end"/>
      </w:r>
      <w:r w:rsidR="00E02840" w:rsidRPr="004A3E1A">
        <w:rPr>
          <w:color w:val="000000" w:themeColor="text1"/>
          <w:sz w:val="20"/>
          <w:szCs w:val="20"/>
        </w:rPr>
        <w:t xml:space="preserve"> (Fig. 1</w:t>
      </w:r>
      <w:r w:rsidR="009A3EBD" w:rsidRPr="004A3E1A">
        <w:rPr>
          <w:color w:val="000000" w:themeColor="text1"/>
          <w:sz w:val="20"/>
          <w:szCs w:val="20"/>
        </w:rPr>
        <w:t>A</w:t>
      </w:r>
      <w:r w:rsidR="00E02840" w:rsidRPr="004A3E1A">
        <w:rPr>
          <w:color w:val="000000" w:themeColor="text1"/>
          <w:sz w:val="20"/>
          <w:szCs w:val="20"/>
        </w:rPr>
        <w:t>)</w:t>
      </w:r>
      <w:r w:rsidR="0099450E" w:rsidRPr="004A3E1A">
        <w:rPr>
          <w:color w:val="000000" w:themeColor="text1"/>
          <w:sz w:val="20"/>
          <w:szCs w:val="20"/>
        </w:rPr>
        <w:t>.</w:t>
      </w:r>
      <w:r w:rsidR="00F43BA2" w:rsidRPr="004A3E1A">
        <w:rPr>
          <w:color w:val="000000" w:themeColor="text1"/>
          <w:sz w:val="20"/>
          <w:szCs w:val="20"/>
        </w:rPr>
        <w:t xml:space="preserve"> </w:t>
      </w:r>
      <w:r w:rsidR="007861ED" w:rsidRPr="004A3E1A">
        <w:rPr>
          <w:color w:val="000000" w:themeColor="text1"/>
          <w:sz w:val="20"/>
          <w:szCs w:val="20"/>
        </w:rPr>
        <w:t>High-resolution crystal structures of McjD showed an occluded conformation that atypically remained so in either apo- or ADP-VO</w:t>
      </w:r>
      <w:r w:rsidR="007861ED" w:rsidRPr="004A3E1A">
        <w:rPr>
          <w:color w:val="000000" w:themeColor="text1"/>
          <w:sz w:val="20"/>
          <w:szCs w:val="20"/>
          <w:vertAlign w:val="subscript"/>
        </w:rPr>
        <w:t>4</w:t>
      </w:r>
      <w:r w:rsidR="007861ED" w:rsidRPr="004A3E1A">
        <w:rPr>
          <w:color w:val="000000" w:themeColor="text1"/>
          <w:sz w:val="20"/>
          <w:szCs w:val="20"/>
        </w:rPr>
        <w:t xml:space="preserve">-bound forms </w:t>
      </w:r>
      <w:r w:rsidR="00E3006D"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{"citationItems":[{"id":"ITEM-1","itemData":{"DOI":"10.1073/pnas.1320506111","ISBN":"1091-6490 (Electronic)\\r0027-8424 (Linking)","ISSN":"0027-8424","abstract":"Enterobacteriaceae produce antimicrobial peptides for survival under nutrient starvation. Microcin J25 (MccJ25) is an antimicrobial peptide with a unique lasso topology. It is secreted by the ATP-binding cassette (ABC) exporter McjD, which ensures self-immunity of the producing strain through efficient export of the toxic mature peptide from the cell. Here we have determined the crystal structure of McjD from Escherichia coli at 2.7-Å resolution, which is to the authors' knowledge the first structure of an antibacterial peptide ABC transporter. Our functional and biochemical analyses demonstrate McjD-dependent immunity to MccJ25 through efflux of the peptide. McjD can directly bind MccJ25 and displays a basal ATPase activity that is stimulated by MccJ25 in both detergent solution and proteoliposomes. McjD adopts a new conformation, termed nucleotide-bound outward occluded. The new conformation defines a clear cavity; mutagenesis and ligand binding studies of the cavity have identified Phe86, Asn134, and Asn302 as important for recognition of MccJ25. Comparisons with the inward-open MsbA and outward-open Sav1866 structures show that McjD has structural similarities with both states without the intertwining of transmembrane (TM) helices. The occluded state is formed by rotation of TMs 1 and 2 toward the equivalent TMs of the opposite monomer, unlike Sav1866 where they intertwine with TMs 3-6 of the opposite monomer. Cysteine cross-linking studies on the McjD dimer in inside-out membrane vesicles of E. coli confirmed the presence of the occluded state. We therefore propose that the outward-occluded state represents a transition intermediate between the outward-open and inward-open conformation of ABC exporters.","author":[{"dropping-particle":"","family":"Choudhury","given":"H. G.","non-dropping-particle":"","parse-names":false,"suffix":""},{"dropping-particle":"","family":"Tong","given":"Z.","non-dropping-particle":"","parse-names":false,"suffix":""},{"dropping-particle":"","family":"Mathavan","given":"I.","non-dropping-particle":"","parse-names":false,"suffix":""},{"dropping-particle":"","family":"Li","given":"Y.","non-dropping-particle":"","parse-names":false,"suffix":""},{"dropping-particle":"","family":"Iwata","given":"S.","non-dropping-particle":"","parse-names":false,"suffix":""},{"dropping-particle":"","family":"Zirah","given":"S.","non-dropping-particle":"","parse-names":false,"suffix":""},{"dropping-particle":"","family":"Rebuffat","given":"S.","non-dropping-particle":"","parse-names":false,"suffix":""},{"dropping-particle":"","family":"Veen","given":"H. W.","non-dropping-particle":"van","parse-names":false,"suffix":""},{"dropping-particle":"","family":"Beis","given":"K.","non-dropping-particle":"","parse-names":false,"suffix":""}],"container-title":"Proceedings of the National Academy of Sciences","id":"ITEM-1","issue":"25","issued":{"date-parts":[["2014"]]},"page":"9145-9150","title":"Structure of an antibacterial peptide ATP-binding cassette transporter in a novel outward occluded state","type":"article-journal","volume":"111"},"uris":["http://www.mendeley.com/documents/?uuid=dd88c33e-7d91-4158-8463-cee96ffbd76b"]},{"id":"ITEM-2","itemData":{"DOI":"10.15252/embj.201797278","ISSN":"0261-4189","PMID":"28864543","abstract":"Certain pathogenic bacteria produce and release toxic peptides to ensure either nutrient availability or evasion from the immune system. These peptides are also toxic to the producing bacteria that utilize dedicated ABC transporters to provide self-immunity. The ABC transporter McjD exports the antibacterial peptide MccJ25 in Escherichia coli Our previously determined McjD structure provided some mechanistic insights into antibacterial peptide efflux. In this study, we have determined its structure in a novel conformation, apo inward-occluded and a new nucleotide-bound state, high-energy outward-occluded intermediate state, with a defined ligand binding cavity. Predictive cysteine cross-linking in E. coli membranes and PELDOR measurements along the transport cycle indicate that McjD does not undergo major conformational changes as previously proposed for multi-drug ABC exporters. Combined with transport assays and molecular dynamics simulations, we propose a novel mechanism for toxic peptide ABC exporters that only requires the transient opening of the cavity for release of the peptide. We propose that shielding of the cavity ensures that the transporter is available to export the newly synthesized peptides, preventing toxic-level build-up.","author":[{"dropping-particle":"","family":"Bountra","given":"Kiran","non-dropping-particle":"","parse-names":false,"suffix":""},{"dropping-particle":"","family":"Hagelueken","given":"Gregor","non-dropping-particle":"","parse-names":false,"suffix":""},{"dropping-particle":"","family":"Choudhury","given":"Hassanul G","non-dropping-particle":"","parse-names":false,"suffix":""},{"dropping-particle":"","family":"Corradi","given":"Valentina","non-dropping-particle":"","parse-names":false,"suffix":""},{"dropping-particle":"","family":"Omari","given":"Kamel","non-dropping-particle":"El","parse-names":false,"suffix":""},{"dropping-particle":"","family":"Wagner","given":"Armin","non-dropping-particle":"","parse-names":false,"suffix":""},{"dropping-particle":"","family":"Mathavan","given":"Indran","non-dropping-particle":"","parse-names":false,"suffix":""},{"dropping-particle":"","family":"Zirah","given":"Séverine","non-dropping-particle":"","parse-names":false,"suffix":""},{"dropping-particle":"","family":"Yuan Wahlgren","given":"Weixiao","non-dropping-particle":"","parse-names":false,"suffix":""},{"dropping-particle":"","family":"Tieleman","given":"D Peter","non-dropping-particle":"","parse-names":false,"suffix":""},{"dropping-particle":"","family":"Schiemann","given":"Olav","non-dropping-particle":"","parse-names":false,"suffix":""},{"dropping-particle":"","family":"Rebuffat","given":"Sylvie","non-dropping-particle":"","parse-names":false,"suffix":""},{"dropping-particle":"","family":"Beis","given":"Konstantinos","non-dropping-particle":"","parse-names":false,"suffix":""}],"container-title":"The EMBO Journal","id":"ITEM-2","issued":{"date-parts":[["2017"]]},"page":"e201797278","title":"Structural basis for antibacterial peptide self‐immunity by the bacterial ABC transporter McjD","type":"article-journal"},"uris":["http://www.mendeley.com/documents/?uuid=e41575e3-a9c5-434d-beb8-376ca2f03786"]}],"mendeley":{"formattedCitation":"(44,45)","plainTextFormattedCitation":"(44,45)","previouslyFormattedCitation":"(44,45)"},"properties":{"noteIndex":0},"schema":"https://github.com/citation-style-language/schema/raw/master/csl-citation.json"}</w:instrText>
      </w:r>
      <w:r w:rsidR="00E3006D" w:rsidRPr="004A3E1A">
        <w:rPr>
          <w:color w:val="000000" w:themeColor="text1"/>
          <w:sz w:val="20"/>
          <w:szCs w:val="20"/>
        </w:rPr>
        <w:fldChar w:fldCharType="separate"/>
      </w:r>
      <w:r w:rsidR="00FB7CBB" w:rsidRPr="004A3E1A">
        <w:rPr>
          <w:noProof/>
          <w:color w:val="000000" w:themeColor="text1"/>
          <w:sz w:val="20"/>
          <w:szCs w:val="20"/>
        </w:rPr>
        <w:t>(44,45)</w:t>
      </w:r>
      <w:r w:rsidR="00E3006D" w:rsidRPr="004A3E1A">
        <w:rPr>
          <w:color w:val="000000" w:themeColor="text1"/>
          <w:sz w:val="20"/>
          <w:szCs w:val="20"/>
        </w:rPr>
        <w:fldChar w:fldCharType="end"/>
      </w:r>
      <w:r w:rsidR="00E3006D" w:rsidRPr="004A3E1A">
        <w:rPr>
          <w:color w:val="000000" w:themeColor="text1"/>
          <w:sz w:val="20"/>
          <w:szCs w:val="20"/>
        </w:rPr>
        <w:t xml:space="preserve">. </w:t>
      </w:r>
      <w:r w:rsidR="00DE3A18" w:rsidRPr="004A3E1A">
        <w:rPr>
          <w:color w:val="000000" w:themeColor="text1"/>
          <w:sz w:val="20"/>
          <w:szCs w:val="20"/>
        </w:rPr>
        <w:t xml:space="preserve">PELDOR measurements </w:t>
      </w:r>
      <w:r w:rsidR="002C4BCA" w:rsidRPr="004A3E1A">
        <w:rPr>
          <w:color w:val="000000" w:themeColor="text1"/>
          <w:sz w:val="20"/>
          <w:szCs w:val="20"/>
        </w:rPr>
        <w:t xml:space="preserve">confirmed these data, while evidence for transient opening was provided by Hoechst transport </w:t>
      </w:r>
      <w:r w:rsidR="00917D96" w:rsidRPr="004A3E1A">
        <w:rPr>
          <w:color w:val="000000" w:themeColor="text1"/>
          <w:sz w:val="20"/>
          <w:szCs w:val="20"/>
        </w:rPr>
        <w:t xml:space="preserve">assays </w:t>
      </w:r>
      <w:r w:rsidR="002C4BCA" w:rsidRPr="004A3E1A">
        <w:rPr>
          <w:color w:val="000000" w:themeColor="text1"/>
          <w:sz w:val="20"/>
          <w:szCs w:val="20"/>
        </w:rPr>
        <w:t>and cross-linking experiment</w:t>
      </w:r>
      <w:r w:rsidR="00917D96" w:rsidRPr="004A3E1A">
        <w:rPr>
          <w:color w:val="000000" w:themeColor="text1"/>
          <w:sz w:val="20"/>
          <w:szCs w:val="20"/>
        </w:rPr>
        <w:t>s</w:t>
      </w:r>
      <w:r w:rsidR="002C4BCA" w:rsidRPr="004A3E1A">
        <w:rPr>
          <w:color w:val="000000" w:themeColor="text1"/>
          <w:sz w:val="20"/>
          <w:szCs w:val="20"/>
        </w:rPr>
        <w:t xml:space="preserve"> in the presence of Mccj25</w:t>
      </w:r>
      <w:r w:rsidR="001E6657" w:rsidRPr="004A3E1A">
        <w:rPr>
          <w:color w:val="000000" w:themeColor="text1"/>
          <w:sz w:val="20"/>
          <w:szCs w:val="20"/>
        </w:rPr>
        <w:t xml:space="preserve"> </w:t>
      </w:r>
      <w:r w:rsidR="00E61FAD"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{"citationItems":[{"id":"ITEM-1","itemData":{"DOI":"10.15252/embj.201797278","ISSN":"0261-4189","PMID":"28864543","abstract":"Certain pathogenic bacteria produce and release toxic peptides to ensure either nutrient availability or evasion from the immune system. These peptides are also toxic to the producing bacteria that utilize dedicated ABC transporters to provide self-immunity. The ABC transporter McjD exports the antibacterial peptide MccJ25 in Escherichia coli Our previously determined McjD structure provided some mechanistic insights into antibacterial peptide efflux. In this study, we have determined its structure in a novel conformation, apo inward-occluded and a new nucleotide-bound state, high-energy outward-occluded intermediate state, with a defined ligand binding cavity. Predictive cysteine cross-linking in E. coli membranes and PELDOR measurements along the transport cycle indicate that McjD does not undergo major conformational changes as previously proposed for multi-drug ABC exporters. Combined with transport assays and molecular dynamics simulations, we propose a novel mechanism for toxic peptide ABC exporters that only requires the transient opening of the cavity for release of the peptide. We propose that shielding of the cavity ensures that the transporter is available to export the newly synthesized peptides, preventing toxic-level build-up.","author":[{"dropping-particle":"","family":"Bountra","given":"Kiran","non-dropping-particle":"","parse-names":false,"suffix":""},{"dropping-particle":"","family":"Hagelueken","given":"Gregor","non-dropping-particle":"","parse-names":false,"suffix":""},{"dropping-particle":"","family":"Choudhury","given":"Hassanul G","non-dropping-particle":"","parse-names":false,"suffix":""},{"dropping-particle":"","family":"Corradi","given":"Valentina","non-dropping-particle":"","parse-names":false,"suffix":""},{"dropping-particle":"","family":"Omari","given":"Kamel","non-dropping-particle":"El","parse-names":false,"suffix":""},{"dropping-particle":"","family":"Wagner","given":"Armin","non-dropping-particle":"","parse-names":false,"suffix":""},{"dropping-particle":"","family":"Mathavan","given":"Indran","non-dropping-particle":"","parse-names":false,"suffix":""},{"dropping-particle":"","family":"Zirah","given":"Séverine","non-dropping-particle":"","parse-names":false,"suffix":""},{"dropping-particle":"","family":"Yuan Wahlgren","given":"Weixiao","non-dropping-particle":"","parse-names":false,"suffix":""},{"dropping-particle":"","family":"Tieleman","given":"D Peter","non-dropping-particle":"","parse-names":false,"suffix":""},{"dropping-particle":"","family":"Schiemann","given":"Olav","non-dropping-particle":"","parse-names":false,"suffix":""},{"dropping-particle":"","family":"Rebuffat","given":"Sylvie","non-dropping-particle":"","parse-names":false,"suffix":""},{"dropping-particle":"","family":"Beis","given":"Konstantinos","non-dropping-particle":"","parse-names":false,"suffix":""}],"container-title":"The EMBO Journal","id":"ITEM-1","issued":{"date-parts":[["2017"]]},"page":"e201797278","title":"Structural basis for antibacterial peptide self‐immunity by the bacterial ABC transporter McjD","type":"article-journal"},"uris":["http://www.mendeley.com/documents/?uuid=e41575e3-a9c5-434d-beb8-376ca2f03786"]}],"mendeley":{"formattedCitation":"(44)","plainTextFormattedCitation":"(44)","previouslyFormattedCitation":"(44)"},"properties":{"noteIndex":0},"schema":"https://github.com/citation-style-language/schema/raw/master/csl-citation.json"}</w:instrText>
      </w:r>
      <w:r w:rsidR="00E61FAD" w:rsidRPr="004A3E1A">
        <w:rPr>
          <w:color w:val="000000" w:themeColor="text1"/>
          <w:sz w:val="20"/>
          <w:szCs w:val="20"/>
        </w:rPr>
        <w:fldChar w:fldCharType="separate"/>
      </w:r>
      <w:r w:rsidR="00FB7CBB" w:rsidRPr="004A3E1A">
        <w:rPr>
          <w:noProof/>
          <w:color w:val="000000" w:themeColor="text1"/>
          <w:sz w:val="20"/>
          <w:szCs w:val="20"/>
        </w:rPr>
        <w:t>(44)</w:t>
      </w:r>
      <w:r w:rsidR="00E61FAD" w:rsidRPr="004A3E1A">
        <w:rPr>
          <w:color w:val="000000" w:themeColor="text1"/>
          <w:sz w:val="20"/>
          <w:szCs w:val="20"/>
        </w:rPr>
        <w:fldChar w:fldCharType="end"/>
      </w:r>
      <w:r w:rsidR="001E6657" w:rsidRPr="004A3E1A">
        <w:rPr>
          <w:color w:val="000000" w:themeColor="text1"/>
          <w:sz w:val="20"/>
          <w:szCs w:val="20"/>
        </w:rPr>
        <w:t xml:space="preserve">. The authors commented that this </w:t>
      </w:r>
      <w:r w:rsidR="0081220B" w:rsidRPr="004A3E1A">
        <w:rPr>
          <w:color w:val="000000" w:themeColor="text1"/>
          <w:sz w:val="20"/>
          <w:szCs w:val="20"/>
        </w:rPr>
        <w:t>semi-permanent occlusion of the internal, putative substrate-binding cavity within the transporter might be at the bases</w:t>
      </w:r>
      <w:r w:rsidR="00555F27" w:rsidRPr="004A3E1A">
        <w:rPr>
          <w:color w:val="000000" w:themeColor="text1"/>
          <w:sz w:val="20"/>
          <w:szCs w:val="20"/>
        </w:rPr>
        <w:t xml:space="preserve"> of the transporter specificity for MccJ25</w:t>
      </w:r>
      <w:r w:rsidR="002E54ED" w:rsidRPr="004A3E1A">
        <w:rPr>
          <w:color w:val="000000" w:themeColor="text1"/>
          <w:sz w:val="20"/>
          <w:szCs w:val="20"/>
        </w:rPr>
        <w:t xml:space="preserve">, thus constituting a key difference from </w:t>
      </w:r>
      <w:r w:rsidR="00555F27" w:rsidRPr="004A3E1A">
        <w:rPr>
          <w:color w:val="000000" w:themeColor="text1"/>
          <w:sz w:val="20"/>
          <w:szCs w:val="20"/>
        </w:rPr>
        <w:t>MDR exporters</w:t>
      </w:r>
      <w:r w:rsidR="002E54ED" w:rsidRPr="004A3E1A">
        <w:rPr>
          <w:color w:val="000000" w:themeColor="text1"/>
          <w:sz w:val="20"/>
          <w:szCs w:val="20"/>
        </w:rPr>
        <w:t xml:space="preserve">, which tend instead to display </w:t>
      </w:r>
      <w:r w:rsidR="00555F27" w:rsidRPr="004A3E1A">
        <w:rPr>
          <w:color w:val="000000" w:themeColor="text1"/>
          <w:sz w:val="20"/>
          <w:szCs w:val="20"/>
        </w:rPr>
        <w:t>more open structure</w:t>
      </w:r>
      <w:r w:rsidR="002E54ED" w:rsidRPr="004A3E1A">
        <w:rPr>
          <w:color w:val="000000" w:themeColor="text1"/>
          <w:sz w:val="20"/>
          <w:szCs w:val="20"/>
        </w:rPr>
        <w:t>s</w:t>
      </w:r>
      <w:r w:rsidR="00846EF9" w:rsidRPr="004A3E1A">
        <w:rPr>
          <w:color w:val="000000" w:themeColor="text1"/>
          <w:sz w:val="20"/>
          <w:szCs w:val="20"/>
        </w:rPr>
        <w:t xml:space="preserve"> “at rest”</w:t>
      </w:r>
      <w:r w:rsidR="00555F27" w:rsidRPr="004A3E1A">
        <w:rPr>
          <w:color w:val="000000" w:themeColor="text1"/>
          <w:sz w:val="20"/>
          <w:szCs w:val="20"/>
        </w:rPr>
        <w:t xml:space="preserve"> </w:t>
      </w:r>
      <w:r w:rsidR="005E3DE7"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{"citationItems":[{"id":"ITEM-1","itemData":{"DOI":"10.15252/embj.201797278","ISSN":"0261-4189","PMID":"28864543","abstract":"Certain pathogenic bacteria produce and release toxic peptides to ensure either nutrient availability or evasion from the immune system. These peptides are also toxic to the producing bacteria that utilize dedicated ABC transporters to provide self-immunity. The ABC transporter McjD exports the antibacterial peptide MccJ25 in Escherichia coli Our previously determined McjD structure provided some mechanistic insights into antibacterial peptide efflux. In this study, we have determined its structure in a novel conformation, apo inward-occluded and a new nucleotide-bound state, high-energy outward-occluded intermediate state, with a defined ligand binding cavity. Predictive cysteine cross-linking in E. coli membranes and PELDOR measurements along the transport cycle indicate that McjD does not undergo major conformational changes as previously proposed for multi-drug ABC exporters. Combined with transport assays and molecular dynamics simulations, we propose a novel mechanism for toxic peptide ABC exporters that only requires the transient opening of the cavity for release of the peptide. We propose that shielding of the cavity ensures that the transporter is available to export the newly synthesized peptides, preventing toxic-level build-up.","author":[{"dropping-particle":"","family":"Bountra","given":"Kiran","non-dropping-particle":"","parse-names":false,"suffix":""},{"dropping-particle":"","family":"Hagelueken","given":"Gregor","non-dropping-particle":"","parse-names":false,"suffix":""},{"dropping-particle":"","family":"Choudhury","given":"Hassanul G","non-dropping-particle":"","parse-names":false,"suffix":""},{"dropping-particle":"","family":"Corradi","given":"Valentina","non-dropping-particle":"","parse-names":false,"suffix":""},{"dropping-particle":"","family":"Omari","given":"Kamel","non-dropping-particle":"El","parse-names":false,"suffix":""},{"dropping-particle":"","family":"Wagner","given":"Armin","non-dropping-particle":"","parse-names":false,"suffix":""},{"dropping-particle":"","family":"Mathavan","given":"Indran","non-dropping-particle":"","parse-names":false,"suffix":""},{"dropping-particle":"","family":"Zirah","given":"Séverine","non-dropping-particle":"","parse-names":false,"suffix":""},{"dropping-particle":"","family":"Yuan Wahlgren","given":"Weixiao","non-dropping-particle":"","parse-names":false,"suffix":""},{"dropping-particle":"","family":"Tieleman","given":"D Peter","non-dropping-particle":"","parse-names":false,"suffix":""},{"dropping-particle":"","family":"Schiemann","given":"Olav","non-dropping-particle":"","parse-names":false,"suffix":""},{"dropping-particle":"","family":"Rebuffat","given":"Sylvie","non-dropping-particle":"","parse-names":false,"suffix":""},{"dropping-particle":"","family":"Beis","given":"Konstantinos","non-dropping-particle":"","parse-names":false,"suffix":""}],"container-title":"The EMBO Journal","id":"ITEM-1","issued":{"date-parts":[["2017"]]},"page":"e201797278","title":"Structural basis for antibacterial peptide self‐immunity by the bacterial ABC transporter McjD","type":"article-journal"},"uris":["http://www.mendeley.com/documents/?uuid=e41575e3-a9c5-434d-beb8-376ca2f03786"]}],"mendeley":{"formattedCitation":"(44)","plainTextFormattedCitation":"(44)","previouslyFormattedCitation":"(44)"},"properties":{"noteIndex":0},"schema":"https://github.com/citation-style-language/schema/raw/master/csl-citation.json"}</w:instrText>
      </w:r>
      <w:r w:rsidR="005E3DE7" w:rsidRPr="004A3E1A">
        <w:rPr>
          <w:color w:val="000000" w:themeColor="text1"/>
          <w:sz w:val="20"/>
          <w:szCs w:val="20"/>
        </w:rPr>
        <w:fldChar w:fldCharType="separate"/>
      </w:r>
      <w:r w:rsidR="00FB7CBB" w:rsidRPr="004A3E1A">
        <w:rPr>
          <w:noProof/>
          <w:color w:val="000000" w:themeColor="text1"/>
          <w:sz w:val="20"/>
          <w:szCs w:val="20"/>
        </w:rPr>
        <w:t>(44)</w:t>
      </w:r>
      <w:r w:rsidR="005E3DE7" w:rsidRPr="004A3E1A">
        <w:rPr>
          <w:color w:val="000000" w:themeColor="text1"/>
          <w:sz w:val="20"/>
          <w:szCs w:val="20"/>
        </w:rPr>
        <w:fldChar w:fldCharType="end"/>
      </w:r>
      <w:r w:rsidR="005E3DE7" w:rsidRPr="004A3E1A">
        <w:rPr>
          <w:color w:val="000000" w:themeColor="text1"/>
          <w:sz w:val="20"/>
          <w:szCs w:val="20"/>
        </w:rPr>
        <w:t>.</w:t>
      </w:r>
      <w:r w:rsidR="008C0EDE" w:rsidRPr="004A3E1A">
        <w:rPr>
          <w:color w:val="000000" w:themeColor="text1"/>
          <w:sz w:val="20"/>
          <w:szCs w:val="20"/>
        </w:rPr>
        <w:t xml:space="preserve"> Very recent </w:t>
      </w:r>
      <w:r w:rsidR="008C0EDE" w:rsidRPr="004A3E1A">
        <w:rPr>
          <w:i/>
          <w:color w:val="000000" w:themeColor="text1"/>
          <w:sz w:val="20"/>
          <w:szCs w:val="20"/>
        </w:rPr>
        <w:t>in vitro</w:t>
      </w:r>
      <w:r w:rsidR="008C0EDE" w:rsidRPr="004A3E1A">
        <w:rPr>
          <w:color w:val="000000" w:themeColor="text1"/>
          <w:sz w:val="20"/>
          <w:szCs w:val="20"/>
        </w:rPr>
        <w:t xml:space="preserve"> studies using solution NMR and ATPase assays </w:t>
      </w:r>
      <w:r w:rsidR="00BB6513" w:rsidRPr="004A3E1A">
        <w:rPr>
          <w:color w:val="000000" w:themeColor="text1"/>
          <w:sz w:val="20"/>
          <w:szCs w:val="20"/>
        </w:rPr>
        <w:t>have investigated the specificity of McjD towards MccJ25, and identified a stretch of four residues within the substrate as the primary recognition site for export</w:t>
      </w:r>
      <w:r w:rsidR="008C0EDE" w:rsidRPr="004A3E1A">
        <w:rPr>
          <w:color w:val="000000" w:themeColor="text1"/>
          <w:sz w:val="20"/>
          <w:szCs w:val="20"/>
        </w:rPr>
        <w:t xml:space="preserve"> </w:t>
      </w:r>
      <w:r w:rsidR="008C0EDE"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{"citationItems":[{"id":"ITEM-1","itemData":{"DOI":"10.1021/acschembio.8b00226","ISSN":"15548937","PMID":"29757605","abstract":"Bacteria under stress produce ribosomally synthesized and posttranslationally modified peptides (RiPPs) to target closely related species, such as the lasso peptide microcin J25 (MccJ25). These peptides are also toxic to the producing organisms that utilize dedicated ABC transporters to achieve self-immunity. MccJ25 is exported by the Escherichia coli ABC transporter McjD through a complex mechanism of recognition that has remained elusive. Here, we used biomolecular NMR to study this interaction and identified a region of the toxic peptide that is crucial to its recognition by the ABC transporter. Our study provides evidence that McjD is highly specific to MccJ25 and not to other RiPPs or antibiotics, unlike multidrug ABC transporters. Additionally, we show that MccJ25 is not exported by another natural product ABC transporter. Therefore, we propose that specific interactions between natural product ABC transporters and their substrate provides them with their high degree of specificity. Taken together these findings suggest that ABC transporters might have acquired structural elements in their binding cavity to recognize and allow promiscuous export of a larger variety of compounds.","author":[{"dropping-particle":"","family":"Romano","given":"Maria","non-dropping-particle":"","parse-names":false,"suffix":""},{"dropping-particle":"","family":"Fusco","given":"Giuliana","non-dropping-particle":"","parse-names":false,"suffix":""},{"dropping-particle":"","family":"Choudhury","given":"Hassanul G.","non-dropping-particle":"","parse-names":false,"suffix":""},{"dropping-particle":"","family":"Mehmood","given":"Shahid","non-dropping-particle":"","parse-names":false,"suffix":""},{"dropping-particle":"V.","family":"Robinson","given":"Carol","non-dropping-particle":"","parse-names":false,"suffix":""},{"dropping-particle":"","family":"Zirah","given":"Séverine","non-dropping-particle":"","parse-names":false,"suffix":""},{"dropping-particle":"","family":"Hegemann","given":"Julian D.","non-dropping-particle":"","parse-names":false,"suffix":""},{"dropping-particle":"","family":"Lescop","given":"Ewen","non-dropping-particle":"","parse-names":false,"suffix":""},{"dropping-particle":"","family":"Marahiel","given":"Mohamed A.","non-dropping-particle":"","parse-names":false,"suffix":""},{"dropping-particle":"","family":"Rebuffat","given":"Sylvie","non-dropping-particle":"","parse-names":false,"suffix":""},{"dropping-particle":"","family":"Simone","given":"Alfonso","non-dropping-particle":"De","parse-names":false,"suffix":""},{"dropping-particle":"","family":"Beis","given":"Konstantinos","non-dropping-particle":"","parse-names":false,"suffix":""}],"container-title":"ACS Chemical Biology","id":"ITEM-1","issue":"6","issued":{"date-parts":[["2018"]]},"page":"1598-1609","title":"Structural Basis for Natural Product Selection and Export by Bacterial ABC Transporters","type":"article-journal","volume":"13"},"uris":["http://www.mendeley.com/documents/?uuid=34c4a38d-3fa9-4460-91ae-e44ea1e7dcd3"]}],"mendeley":{"formattedCitation":"(47)","plainTextFormattedCitation":"(47)","previouslyFormattedCitation":"(47)"},"properties":{"noteIndex":0},"schema":"https://github.com/citation-style-language/schema/raw/master/csl-citation.json"}</w:instrText>
      </w:r>
      <w:r w:rsidR="008C0EDE" w:rsidRPr="004A3E1A">
        <w:rPr>
          <w:color w:val="000000" w:themeColor="text1"/>
          <w:sz w:val="20"/>
          <w:szCs w:val="20"/>
        </w:rPr>
        <w:fldChar w:fldCharType="separate"/>
      </w:r>
      <w:r w:rsidR="00FB7CBB" w:rsidRPr="004A3E1A">
        <w:rPr>
          <w:noProof/>
          <w:color w:val="000000" w:themeColor="text1"/>
          <w:sz w:val="20"/>
          <w:szCs w:val="20"/>
        </w:rPr>
        <w:t>(47)</w:t>
      </w:r>
      <w:r w:rsidR="008C0EDE" w:rsidRPr="004A3E1A">
        <w:rPr>
          <w:color w:val="000000" w:themeColor="text1"/>
          <w:sz w:val="20"/>
          <w:szCs w:val="20"/>
        </w:rPr>
        <w:fldChar w:fldCharType="end"/>
      </w:r>
      <w:r w:rsidR="00BB6513" w:rsidRPr="004A3E1A">
        <w:rPr>
          <w:color w:val="000000" w:themeColor="text1"/>
          <w:sz w:val="20"/>
          <w:szCs w:val="20"/>
        </w:rPr>
        <w:t>.</w:t>
      </w:r>
      <w:r w:rsidR="00924FEE" w:rsidRPr="004A3E1A">
        <w:rPr>
          <w:color w:val="000000" w:themeColor="text1"/>
          <w:sz w:val="20"/>
          <w:szCs w:val="20"/>
        </w:rPr>
        <w:t xml:space="preserve"> This is important knowledge that can inform rational design of substrate variants </w:t>
      </w:r>
      <w:r w:rsidR="00835B6B" w:rsidRPr="004A3E1A">
        <w:rPr>
          <w:color w:val="000000" w:themeColor="text1"/>
          <w:sz w:val="20"/>
          <w:szCs w:val="20"/>
        </w:rPr>
        <w:t xml:space="preserve">of pharmaceutical interest </w:t>
      </w:r>
      <w:r w:rsidR="00924FEE" w:rsidRPr="004A3E1A">
        <w:rPr>
          <w:color w:val="000000" w:themeColor="text1"/>
          <w:sz w:val="20"/>
          <w:szCs w:val="20"/>
        </w:rPr>
        <w:t>tha</w:t>
      </w:r>
      <w:r w:rsidR="00A536B6" w:rsidRPr="004A3E1A">
        <w:rPr>
          <w:color w:val="000000" w:themeColor="text1"/>
          <w:sz w:val="20"/>
          <w:szCs w:val="20"/>
        </w:rPr>
        <w:t>t can still be exported by McjD, and we await further studies on this very interesting system.</w:t>
      </w:r>
    </w:p>
    <w:p w14:paraId="2E6BA8D2" w14:textId="2B1C9F39" w:rsidR="00347CAE" w:rsidRPr="004A3E1A" w:rsidRDefault="00347CAE">
      <w:pPr>
        <w:rPr>
          <w:color w:val="000000" w:themeColor="text1"/>
          <w:sz w:val="20"/>
          <w:szCs w:val="20"/>
        </w:rPr>
      </w:pPr>
    </w:p>
    <w:p w14:paraId="7F5E706D" w14:textId="77777777" w:rsidR="00E561AA" w:rsidRPr="004A3E1A" w:rsidRDefault="00E561AA" w:rsidP="006677A7">
      <w:pPr>
        <w:pStyle w:val="NoSpacing"/>
        <w:jc w:val="both"/>
        <w:rPr>
          <w:color w:val="000000" w:themeColor="text1"/>
          <w:sz w:val="20"/>
          <w:szCs w:val="20"/>
        </w:rPr>
      </w:pPr>
    </w:p>
    <w:p w14:paraId="794A545B" w14:textId="075A2A1F" w:rsidR="00E561AA" w:rsidRPr="004A3E1A" w:rsidRDefault="00BC657E" w:rsidP="00E561AA">
      <w:pPr>
        <w:pStyle w:val="NoSpacing"/>
        <w:jc w:val="both"/>
        <w:outlineLvl w:val="0"/>
        <w:rPr>
          <w:b/>
          <w:color w:val="000000" w:themeColor="text1"/>
          <w:sz w:val="22"/>
          <w:szCs w:val="20"/>
        </w:rPr>
      </w:pPr>
      <w:r w:rsidRPr="004A3E1A">
        <w:rPr>
          <w:b/>
          <w:color w:val="000000" w:themeColor="text1"/>
          <w:sz w:val="22"/>
          <w:szCs w:val="20"/>
        </w:rPr>
        <w:t>Indirect evidence (</w:t>
      </w:r>
      <w:r w:rsidR="00E561AA" w:rsidRPr="004A3E1A">
        <w:rPr>
          <w:b/>
          <w:color w:val="000000" w:themeColor="text1"/>
          <w:sz w:val="22"/>
          <w:szCs w:val="20"/>
        </w:rPr>
        <w:t>Effect on resistance in heterologous hosts</w:t>
      </w:r>
      <w:r w:rsidRPr="004A3E1A">
        <w:rPr>
          <w:b/>
          <w:color w:val="000000" w:themeColor="text1"/>
          <w:sz w:val="22"/>
          <w:szCs w:val="20"/>
        </w:rPr>
        <w:t>)</w:t>
      </w:r>
    </w:p>
    <w:p w14:paraId="4298FF0D" w14:textId="650C04E6" w:rsidR="00192FBA" w:rsidRPr="004A3E1A" w:rsidRDefault="00192FBA" w:rsidP="00E561AA">
      <w:pPr>
        <w:pStyle w:val="NoSpacing"/>
        <w:jc w:val="both"/>
        <w:rPr>
          <w:color w:val="000000" w:themeColor="text1"/>
          <w:sz w:val="20"/>
          <w:szCs w:val="20"/>
        </w:rPr>
      </w:pPr>
    </w:p>
    <w:p w14:paraId="426CA681" w14:textId="77777777" w:rsidR="00D4408C" w:rsidRPr="004A3E1A" w:rsidRDefault="00D4408C" w:rsidP="00347CAE">
      <w:pPr>
        <w:pStyle w:val="NoSpacing"/>
        <w:jc w:val="both"/>
        <w:rPr>
          <w:color w:val="000000" w:themeColor="text1"/>
          <w:sz w:val="20"/>
          <w:szCs w:val="20"/>
        </w:rPr>
      </w:pPr>
    </w:p>
    <w:p w14:paraId="017CA1C7" w14:textId="365D11C7" w:rsidR="00347CAE" w:rsidRPr="004A3E1A" w:rsidRDefault="00D4408C" w:rsidP="00347CAE">
      <w:pPr>
        <w:pStyle w:val="NoSpacing"/>
        <w:jc w:val="both"/>
        <w:rPr>
          <w:color w:val="000000" w:themeColor="text1"/>
          <w:sz w:val="20"/>
          <w:szCs w:val="20"/>
        </w:rPr>
      </w:pPr>
      <w:r w:rsidRPr="004A3E1A">
        <w:rPr>
          <w:color w:val="000000" w:themeColor="text1"/>
          <w:sz w:val="20"/>
          <w:szCs w:val="20"/>
        </w:rPr>
        <w:t>Roles in self-immunity have</w:t>
      </w:r>
      <w:r w:rsidR="00194F9B" w:rsidRPr="004A3E1A">
        <w:rPr>
          <w:color w:val="000000" w:themeColor="text1"/>
          <w:sz w:val="20"/>
          <w:szCs w:val="20"/>
        </w:rPr>
        <w:t xml:space="preserve"> also</w:t>
      </w:r>
      <w:r w:rsidRPr="004A3E1A">
        <w:rPr>
          <w:color w:val="000000" w:themeColor="text1"/>
          <w:sz w:val="20"/>
          <w:szCs w:val="20"/>
        </w:rPr>
        <w:t xml:space="preserve"> been historically assigned to those transporter genes that, when heterologously expressed, could confer resistance to exogenously added antibiotics.</w:t>
      </w:r>
      <w:r w:rsidR="009E09AC" w:rsidRPr="004A3E1A">
        <w:rPr>
          <w:color w:val="000000" w:themeColor="text1"/>
          <w:sz w:val="20"/>
          <w:szCs w:val="20"/>
        </w:rPr>
        <w:t xml:space="preserve"> This strategy to identify </w:t>
      </w:r>
      <w:r w:rsidR="004F64E6" w:rsidRPr="004A3E1A">
        <w:rPr>
          <w:color w:val="000000" w:themeColor="text1"/>
          <w:sz w:val="20"/>
          <w:szCs w:val="20"/>
        </w:rPr>
        <w:t xml:space="preserve">dedicated </w:t>
      </w:r>
      <w:r w:rsidR="009E09AC" w:rsidRPr="004A3E1A">
        <w:rPr>
          <w:color w:val="000000" w:themeColor="text1"/>
          <w:sz w:val="20"/>
          <w:szCs w:val="20"/>
        </w:rPr>
        <w:t xml:space="preserve">antibiotic exporters is </w:t>
      </w:r>
      <w:r w:rsidR="00662970" w:rsidRPr="004A3E1A">
        <w:rPr>
          <w:color w:val="000000" w:themeColor="text1"/>
          <w:sz w:val="20"/>
          <w:szCs w:val="20"/>
        </w:rPr>
        <w:t>a major</w:t>
      </w:r>
      <w:r w:rsidR="009E09AC" w:rsidRPr="004A3E1A">
        <w:rPr>
          <w:color w:val="000000" w:themeColor="text1"/>
          <w:sz w:val="20"/>
          <w:szCs w:val="20"/>
        </w:rPr>
        <w:t xml:space="preserve"> source of “false positives”, which </w:t>
      </w:r>
      <w:r w:rsidR="004D205C" w:rsidRPr="004A3E1A">
        <w:rPr>
          <w:color w:val="000000" w:themeColor="text1"/>
          <w:sz w:val="20"/>
          <w:szCs w:val="20"/>
        </w:rPr>
        <w:t xml:space="preserve">besides the </w:t>
      </w:r>
      <w:r w:rsidR="004F322A" w:rsidRPr="004A3E1A">
        <w:rPr>
          <w:color w:val="000000" w:themeColor="text1"/>
          <w:sz w:val="20"/>
          <w:szCs w:val="20"/>
        </w:rPr>
        <w:t xml:space="preserve">blatant case of the </w:t>
      </w:r>
      <w:r w:rsidR="004D205C" w:rsidRPr="004A3E1A">
        <w:rPr>
          <w:color w:val="000000" w:themeColor="text1"/>
          <w:sz w:val="20"/>
          <w:szCs w:val="20"/>
        </w:rPr>
        <w:t xml:space="preserve">ABCF proteins mentioned above </w:t>
      </w:r>
      <w:r w:rsidR="00903206" w:rsidRPr="004A3E1A">
        <w:rPr>
          <w:color w:val="000000" w:themeColor="text1"/>
          <w:sz w:val="20"/>
          <w:szCs w:val="20"/>
        </w:rPr>
        <w:t>also</w:t>
      </w:r>
      <w:r w:rsidR="009E09AC" w:rsidRPr="004A3E1A">
        <w:rPr>
          <w:color w:val="000000" w:themeColor="text1"/>
          <w:sz w:val="20"/>
          <w:szCs w:val="20"/>
        </w:rPr>
        <w:t xml:space="preserve"> </w:t>
      </w:r>
      <w:r w:rsidR="00E940FD" w:rsidRPr="004A3E1A">
        <w:rPr>
          <w:color w:val="000000" w:themeColor="text1"/>
          <w:sz w:val="20"/>
          <w:szCs w:val="20"/>
        </w:rPr>
        <w:t>include</w:t>
      </w:r>
      <w:r w:rsidR="009E09AC" w:rsidRPr="004A3E1A">
        <w:rPr>
          <w:color w:val="000000" w:themeColor="text1"/>
          <w:sz w:val="20"/>
          <w:szCs w:val="20"/>
        </w:rPr>
        <w:t xml:space="preserve"> transporter genes not linked to a BGC. </w:t>
      </w:r>
      <w:r w:rsidR="00CA348D" w:rsidRPr="004A3E1A">
        <w:rPr>
          <w:color w:val="000000" w:themeColor="text1"/>
          <w:sz w:val="20"/>
          <w:szCs w:val="20"/>
        </w:rPr>
        <w:t xml:space="preserve">For </w:t>
      </w:r>
      <w:r w:rsidR="00B110F4" w:rsidRPr="004A3E1A">
        <w:rPr>
          <w:color w:val="000000" w:themeColor="text1"/>
          <w:sz w:val="20"/>
          <w:szCs w:val="20"/>
        </w:rPr>
        <w:t>instance</w:t>
      </w:r>
      <w:r w:rsidR="00CA348D" w:rsidRPr="004A3E1A">
        <w:rPr>
          <w:color w:val="000000" w:themeColor="text1"/>
          <w:sz w:val="20"/>
          <w:szCs w:val="20"/>
        </w:rPr>
        <w:t>, g</w:t>
      </w:r>
      <w:r w:rsidR="00347CAE" w:rsidRPr="004A3E1A">
        <w:rPr>
          <w:color w:val="000000" w:themeColor="text1"/>
          <w:sz w:val="20"/>
          <w:szCs w:val="20"/>
        </w:rPr>
        <w:t>enuine MDR efflux pumps like OtrC4-C5 (</w:t>
      </w:r>
      <w:r w:rsidR="009E09AC" w:rsidRPr="004A3E1A">
        <w:rPr>
          <w:color w:val="000000" w:themeColor="text1"/>
          <w:sz w:val="20"/>
          <w:szCs w:val="20"/>
        </w:rPr>
        <w:t xml:space="preserve">Table 1; </w:t>
      </w:r>
      <w:r w:rsidR="00347CAE" w:rsidRPr="004A3E1A">
        <w:rPr>
          <w:color w:val="000000" w:themeColor="text1"/>
          <w:sz w:val="20"/>
          <w:szCs w:val="20"/>
        </w:rPr>
        <w:t>“OtrC” in much literature) and Ptr (Table 1</w:t>
      </w:r>
      <w:r w:rsidR="009E09AC" w:rsidRPr="004A3E1A">
        <w:rPr>
          <w:color w:val="000000" w:themeColor="text1"/>
          <w:sz w:val="20"/>
          <w:szCs w:val="20"/>
        </w:rPr>
        <w:t>; Fig 1B</w:t>
      </w:r>
      <w:r w:rsidR="00347CAE" w:rsidRPr="004A3E1A">
        <w:rPr>
          <w:color w:val="000000" w:themeColor="text1"/>
          <w:sz w:val="20"/>
          <w:szCs w:val="20"/>
        </w:rPr>
        <w:t xml:space="preserve">), </w:t>
      </w:r>
      <w:r w:rsidR="00CA348D" w:rsidRPr="004A3E1A">
        <w:rPr>
          <w:color w:val="000000" w:themeColor="text1"/>
          <w:sz w:val="20"/>
          <w:szCs w:val="20"/>
        </w:rPr>
        <w:t>have been assigned roles in native antibiotic production, because they could</w:t>
      </w:r>
      <w:r w:rsidR="00347CAE" w:rsidRPr="004A3E1A">
        <w:rPr>
          <w:color w:val="000000" w:themeColor="text1"/>
          <w:sz w:val="20"/>
          <w:szCs w:val="20"/>
        </w:rPr>
        <w:t xml:space="preserve"> confer heterologous resistance</w:t>
      </w:r>
      <w:r w:rsidR="00CA348D" w:rsidRPr="004A3E1A">
        <w:rPr>
          <w:color w:val="000000" w:themeColor="text1"/>
          <w:sz w:val="20"/>
          <w:szCs w:val="20"/>
        </w:rPr>
        <w:t xml:space="preserve"> to </w:t>
      </w:r>
      <w:r w:rsidR="00B7555B" w:rsidRPr="004A3E1A">
        <w:rPr>
          <w:color w:val="000000" w:themeColor="text1"/>
          <w:sz w:val="20"/>
          <w:szCs w:val="20"/>
        </w:rPr>
        <w:t>various</w:t>
      </w:r>
      <w:r w:rsidR="00CA348D" w:rsidRPr="004A3E1A">
        <w:rPr>
          <w:color w:val="000000" w:themeColor="text1"/>
          <w:sz w:val="20"/>
          <w:szCs w:val="20"/>
        </w:rPr>
        <w:t xml:space="preserve"> molecules</w:t>
      </w:r>
      <w:r w:rsidR="00B7555B" w:rsidRPr="004A3E1A">
        <w:rPr>
          <w:color w:val="000000" w:themeColor="text1"/>
          <w:sz w:val="20"/>
          <w:szCs w:val="20"/>
        </w:rPr>
        <w:t xml:space="preserve"> including the target</w:t>
      </w:r>
      <w:r w:rsidR="00347CAE" w:rsidRPr="004A3E1A">
        <w:rPr>
          <w:color w:val="000000" w:themeColor="text1"/>
          <w:sz w:val="20"/>
          <w:szCs w:val="20"/>
        </w:rPr>
        <w:t xml:space="preserve">, but, with their genes not residing within the relevant BGCs and being regulated independently </w:t>
      </w:r>
      <w:r w:rsidR="00347CAE"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{"citationItems":[{"id":"ITEM-1","itemData":{"DOI":"10.1128/MMBR.00004-06","ISSN":"1092-2172","PMID":"16959966","abstract":"From a genetic standpoint, Streptomyces rimosus is arguably the best-characterized industrial streptomycete as the producer of oxytetracycline and other tetracycline antibiotics. Although resistance to these antibiotics has reduced their clinical use in recent years, tetracyclines have an increasing role in the treatment of emerging infections and noninfective diseases. Procedures for in vivo and in vitro genetic manipulations in S. rimosus have been developed since the 1950s and applied to study the genetic instability of S. rimosus strains and for the molecular cloning and characterization of genes involved in oxytetracycline biosynthesis. Recent advances in the methodology of genome sequencing bring the realistic prospect of obtaining the genome sequence of S. rimosus in the near term.","author":[{"dropping-particle":"","family":"Petkovic","given":"H.","non-dropping-particle":"","parse-names":false,"suffix":""},{"dropping-particle":"","family":"Cullum","given":"J.","non-dropping-particle":"","parse-names":false,"suffix":""},{"dropping-particle":"","family":"Hranueli","given":"D.","non-dropping-particle":"","parse-names":false,"suffix":""},{"dropping-particle":"","family":"Hunter","given":"I. S.","non-dropping-particle":"","parse-names":false,"suffix":""},{"dropping-particle":"","family":"Peric-Concha","given":"N.","non-dropping-particle":"","parse-names":false,"suffix":""},{"dropping-particle":"","family":"Pigac","given":"J.","non-dropping-particle":"","parse-names":false,"suffix":""},{"dropping-particle":"","family":"Thamchaipenet","given":"A.","non-dropping-particle":"","parse-names":false,"suffix":""},{"dropping-particle":"","family":"Vujaklija","given":"D.","non-dropping-particle":"","parse-names":false,"suffix":""},{"dropping-particle":"","family":"Long","given":"P. F.","non-dropping-particle":"","parse-names":false,"suffix":""}],"container-title":"Microbiology and Molecular Biology Reviews","id":"ITEM-1","issue":"3","issued":{"date-parts":[["2006"]]},"page":"704-728","title":"Genetics of Streptomyces rimosus, the Oxytetracycline Producer","type":"article-journal","volume":"70"},"uris":["http://www.mendeley.com/documents/?uuid=b45c948f-209b-4dce-92d5-9cd8e73858b3"]},{"id":"ITEM-2","itemData":{"DOI":"10.1111/j.1365-2958.1995.mmi_17061109.x","ISBN":"0950-382X (Print)\\r0950-382X (Linking)","ISSN":"13652958","PMID":"8594330","abstract":"A promoter controlling expression of the pristinamycin multidrug resistance gene (ptr), originally isolated from Streptomyces pristinaespiralis, is inducible by many toxic compounds in various Streptomyces species. Studies of ptr promoter control were carried out in the heterologous host, Streptomyces lividans. In S. lividans, a regulatory protein or a protein complex (Pip), identified by its ability to bind to the ptr promoter in gel-retardation experiments, was induced by pristinamycin I (PI). In situ copper-phenanthroline footprinting analysis identified three (A, B, and C) similar Pip-binding sites having the sequence GTACA(C/G)CGTA(C/T). These sites overlapped with functionally important regions of the promoter: the 'A' site overlapped with the -35 hexamer, 'B' overlapped with the -10 hexamer and 'C' was located between the transcription start site and the Shine-Dalgarno sequence. A GT-AG dinucleotide mutation was introduced at positions 8-9 of the consensus sequence to generate seven variant promoters: three mutated in one of the three sites, three mutated in two sites, and one mutated in all three sites. Whereas these promoters had reduced antibiotic (PI)-induced activity, their levels of expression in the absence of PI was higher. This suggested an unusual regulatory mechanism in which Pip could act either as an activator or repressor. Gel shift experiments revealed Pip or its homologues in many other Streptomyces species, suggesting that it is widely employed in the regulation of antibiotic resistance genes and perhaps secondary metabolism.","author":[{"dropping-particle":"","family":"Salah???Bey","given":"Khadidja","non-dropping-particle":"","parse-names":false,"suffix":""},{"dropping-particle":"","family":"Thompson","given":"Charles J.","non-dropping-particle":"","parse-names":false,"suffix":""}],"container-title":"Molecular Microbiology","id":"ITEM-2","issue":"6","issued":{"date-parts":[["1995"]]},"page":"1109-1119","title":"Unusual regulatory mechanism for a Streptomyces multidrug resistance gene, ptr, involving three homologous protein???binding sites overlapping the promoter region","type":"article-journal","volume":"17"},"uris":["http://www.mendeley.com/documents/?uuid=5cc9ae2d-d50e-4cba-b198-4ca19a6d383c"]},{"id":"ITEM-3","itemData":{"DOI":"10.1111/j.1751-7915.2010.00213.x","ISBN":"1751-7915 (Electronic)\\n1751-7915 (Linking)","ISSN":"17517907","PMID":"21342465","abstract":"Pristinamycin, produced by Streptomyces pristinaespiralis Pr11, is a streptogramin antibiotic consisting of two chemically unrelated compounds, pristinamycin I and pristinamycin II. The semi-synthetic derivatives of these compounds are used in human medicine as therapeutic agents against methicillin-resistant Staphylococcus aureus strains. Only the partial sequence of the pristinamycin biosynthetic gene cluster has been previously reported. To complete the sequence, overlapping cosmids were isolated from a S. pristinaespiralis Pr11 gene library and sequenced. The boundaries of the cluster were deduced, limiting the cluster size to approximately 210 kb. In the central region of the cluster, previously unknown pristinamycin biosynthetic genes were identified. Combining the current and previously identified sequence information, we propose that all essential pristinamycin biosynthetic genes are included in the 210 kb region. A pristinamycin biosynthetic pathway was established. Furthermore, the pristinamycin gene cluster was found to be interspersed by a cryptic secondary metabolite cluster, which probably codes for a glycosylated aromatic polyketide. Gene inactivation experiments revealed that this cluster has no influence on pristinamycin production. Overall, this work provides new insights into pristinamycin biosynthesis and the unique genetic organization of the pristinamycin gene region, which is the largest antibiotic 'supercluster' known so far.","author":[{"dropping-particle":"","family":"Mast","given":"Yvonne","non-dropping-particle":"","parse-names":false,"suffix":""},{"dropping-particle":"","family":"Weber","given":"Tilmann","non-dropping-particle":"","parse-names":false,"suffix":""},{"dropping-particle":"","family":"Gölz","given":"Melanie","non-dropping-particle":"","parse-names":false,"suffix":""},{"dropping-particle":"","family":"Ort-Winklbauer","given":"Regina","non-dropping-particle":"","parse-names":false,"suffix":""},{"dropping-particle":"","family":"Gondran","given":"Anne","non-dropping-particle":"","parse-names":false,"suffix":""},{"dropping-particle":"","family":"Wohlleben","given":"Wolfgang","non-dropping-particle":"","parse-names":false,"suffix":""},{"dropping-particle":"","family":"Schinko","given":"Eva","non-dropping-particle":"","parse-names":false,"suffix":""}],"container-title":"Microbial Biotechnology","id":"ITEM-3","issue":"2","issued":{"date-parts":[["2011"]]},"page":"192-206","title":"Characterization of the 'pristinamycin supercluster' of Streptomyces pristinaespiralis","type":"article-journal","volume":"4"},"uris":["http://www.mendeley.com/documents/?uuid=380acdba-bd5c-4cc9-a06e-4f975105fee7"]}],"mendeley":{"formattedCitation":"(48–50)","plainTextFormattedCitation":"(48–50)","previouslyFormattedCitation":"(48–50)"},"properties":{"noteIndex":0},"schema":"https://github.com/citation-style-language/schema/raw/master/csl-citation.json"}</w:instrText>
      </w:r>
      <w:r w:rsidR="00347CAE" w:rsidRPr="004A3E1A">
        <w:rPr>
          <w:color w:val="000000" w:themeColor="text1"/>
          <w:sz w:val="20"/>
          <w:szCs w:val="20"/>
        </w:rPr>
        <w:fldChar w:fldCharType="separate"/>
      </w:r>
      <w:r w:rsidR="00FB7CBB" w:rsidRPr="004A3E1A">
        <w:rPr>
          <w:noProof/>
          <w:color w:val="000000" w:themeColor="text1"/>
          <w:sz w:val="20"/>
          <w:szCs w:val="20"/>
        </w:rPr>
        <w:t>(48–50)</w:t>
      </w:r>
      <w:r w:rsidR="00347CAE" w:rsidRPr="004A3E1A">
        <w:rPr>
          <w:color w:val="000000" w:themeColor="text1"/>
          <w:sz w:val="20"/>
          <w:szCs w:val="20"/>
        </w:rPr>
        <w:fldChar w:fldCharType="end"/>
      </w:r>
      <w:r w:rsidR="00347CAE" w:rsidRPr="004A3E1A">
        <w:rPr>
          <w:color w:val="000000" w:themeColor="text1"/>
          <w:sz w:val="20"/>
          <w:szCs w:val="20"/>
        </w:rPr>
        <w:t xml:space="preserve">, it is not clear how, if at all, their MDR qualities are attuned to BGC functions. While we can still make important points from these examples (see </w:t>
      </w:r>
      <w:r w:rsidR="00E940FD" w:rsidRPr="004A3E1A">
        <w:rPr>
          <w:color w:val="000000" w:themeColor="text1"/>
          <w:sz w:val="20"/>
          <w:szCs w:val="20"/>
        </w:rPr>
        <w:t>below</w:t>
      </w:r>
      <w:r w:rsidR="00347CAE" w:rsidRPr="004A3E1A">
        <w:rPr>
          <w:color w:val="000000" w:themeColor="text1"/>
          <w:sz w:val="20"/>
          <w:szCs w:val="20"/>
        </w:rPr>
        <w:t>), we think these proteins should not be ranked as true BGC-linked antibiotic exporters until more evidence becomes available.</w:t>
      </w:r>
    </w:p>
    <w:p w14:paraId="33932397" w14:textId="11A73E65" w:rsidR="00E561AA" w:rsidRPr="004A3E1A" w:rsidRDefault="00BA5CCA" w:rsidP="00E561AA">
      <w:pPr>
        <w:pStyle w:val="NoSpacing"/>
        <w:jc w:val="both"/>
        <w:rPr>
          <w:color w:val="000000" w:themeColor="text1"/>
          <w:sz w:val="20"/>
          <w:szCs w:val="20"/>
        </w:rPr>
      </w:pPr>
      <w:r w:rsidRPr="004A3E1A">
        <w:rPr>
          <w:color w:val="000000" w:themeColor="text1"/>
          <w:sz w:val="20"/>
          <w:szCs w:val="20"/>
        </w:rPr>
        <w:t>The</w:t>
      </w:r>
      <w:r w:rsidR="00B71C5D" w:rsidRPr="004A3E1A">
        <w:rPr>
          <w:color w:val="000000" w:themeColor="text1"/>
          <w:sz w:val="20"/>
          <w:szCs w:val="20"/>
        </w:rPr>
        <w:t xml:space="preserve"> use of heterologous expression must be understood as a tool to discover and start investigating uncharacterised </w:t>
      </w:r>
      <w:r w:rsidR="00E561AA" w:rsidRPr="004A3E1A">
        <w:rPr>
          <w:color w:val="000000" w:themeColor="text1"/>
          <w:sz w:val="20"/>
          <w:szCs w:val="20"/>
        </w:rPr>
        <w:t>exporter genes</w:t>
      </w:r>
      <w:r w:rsidR="00DD4E36" w:rsidRPr="004A3E1A">
        <w:rPr>
          <w:color w:val="000000" w:themeColor="text1"/>
          <w:sz w:val="20"/>
          <w:szCs w:val="20"/>
        </w:rPr>
        <w:t xml:space="preserve">, </w:t>
      </w:r>
      <w:r w:rsidR="00FA45A7" w:rsidRPr="004A3E1A">
        <w:rPr>
          <w:color w:val="000000" w:themeColor="text1"/>
          <w:sz w:val="20"/>
          <w:szCs w:val="20"/>
        </w:rPr>
        <w:t xml:space="preserve">while providing indirect </w:t>
      </w:r>
      <w:r w:rsidR="00DD4E36" w:rsidRPr="004A3E1A">
        <w:rPr>
          <w:color w:val="000000" w:themeColor="text1"/>
          <w:sz w:val="20"/>
          <w:szCs w:val="20"/>
        </w:rPr>
        <w:t xml:space="preserve">evidence </w:t>
      </w:r>
      <w:r w:rsidR="00D206DD" w:rsidRPr="004A3E1A">
        <w:rPr>
          <w:color w:val="000000" w:themeColor="text1"/>
          <w:sz w:val="20"/>
          <w:szCs w:val="20"/>
        </w:rPr>
        <w:t>for a native role i</w:t>
      </w:r>
      <w:r w:rsidR="00800312" w:rsidRPr="004A3E1A">
        <w:rPr>
          <w:color w:val="000000" w:themeColor="text1"/>
          <w:sz w:val="20"/>
          <w:szCs w:val="20"/>
        </w:rPr>
        <w:t>n</w:t>
      </w:r>
      <w:r w:rsidR="00D206DD" w:rsidRPr="004A3E1A">
        <w:rPr>
          <w:color w:val="000000" w:themeColor="text1"/>
          <w:sz w:val="20"/>
          <w:szCs w:val="20"/>
        </w:rPr>
        <w:t xml:space="preserve"> self-immunity</w:t>
      </w:r>
      <w:r w:rsidR="00DA417E" w:rsidRPr="004A3E1A">
        <w:rPr>
          <w:color w:val="000000" w:themeColor="text1"/>
          <w:sz w:val="20"/>
          <w:szCs w:val="20"/>
        </w:rPr>
        <w:t>.</w:t>
      </w:r>
      <w:r w:rsidR="00E561AA" w:rsidRPr="004A3E1A">
        <w:rPr>
          <w:color w:val="000000" w:themeColor="text1"/>
          <w:sz w:val="20"/>
          <w:szCs w:val="20"/>
        </w:rPr>
        <w:t xml:space="preserve"> Unlike other types of genetic studies, heterologous expression has the immediate positive outcome that it starts informing us on the substrate specificity of the exporters. For some of these exporters there is </w:t>
      </w:r>
      <w:r w:rsidR="00E97EA4" w:rsidRPr="004A3E1A">
        <w:rPr>
          <w:color w:val="000000" w:themeColor="text1"/>
          <w:sz w:val="20"/>
          <w:szCs w:val="20"/>
        </w:rPr>
        <w:t xml:space="preserve">accompanying </w:t>
      </w:r>
      <w:r w:rsidR="00192635" w:rsidRPr="004A3E1A">
        <w:rPr>
          <w:color w:val="000000" w:themeColor="text1"/>
          <w:sz w:val="20"/>
          <w:szCs w:val="20"/>
        </w:rPr>
        <w:t xml:space="preserve">direct </w:t>
      </w:r>
      <w:r w:rsidR="00E561AA" w:rsidRPr="004A3E1A">
        <w:rPr>
          <w:color w:val="000000" w:themeColor="text1"/>
          <w:sz w:val="20"/>
          <w:szCs w:val="20"/>
        </w:rPr>
        <w:t xml:space="preserve">evidence that they play a native role in self-immunity; however, whether this </w:t>
      </w:r>
      <w:r w:rsidR="00192635" w:rsidRPr="004A3E1A">
        <w:rPr>
          <w:color w:val="000000" w:themeColor="text1"/>
          <w:sz w:val="20"/>
          <w:szCs w:val="20"/>
        </w:rPr>
        <w:t>holds true</w:t>
      </w:r>
      <w:r w:rsidR="00E561AA" w:rsidRPr="004A3E1A">
        <w:rPr>
          <w:color w:val="000000" w:themeColor="text1"/>
          <w:sz w:val="20"/>
          <w:szCs w:val="20"/>
        </w:rPr>
        <w:t xml:space="preserve"> </w:t>
      </w:r>
      <w:r w:rsidR="00192635" w:rsidRPr="004A3E1A">
        <w:rPr>
          <w:color w:val="000000" w:themeColor="text1"/>
          <w:sz w:val="20"/>
          <w:szCs w:val="20"/>
        </w:rPr>
        <w:t>for the entire</w:t>
      </w:r>
      <w:r w:rsidR="00E561AA" w:rsidRPr="004A3E1A">
        <w:rPr>
          <w:color w:val="000000" w:themeColor="text1"/>
          <w:sz w:val="20"/>
          <w:szCs w:val="20"/>
        </w:rPr>
        <w:t xml:space="preserve"> group is open to investigation. We present here some significant examples to illustrate this diverse experimental landscape.</w:t>
      </w:r>
    </w:p>
    <w:p w14:paraId="2EC92D80" w14:textId="77777777" w:rsidR="00E561AA" w:rsidRPr="004A3E1A" w:rsidRDefault="00E561AA" w:rsidP="00E561AA">
      <w:pPr>
        <w:pStyle w:val="NoSpacing"/>
        <w:jc w:val="both"/>
        <w:rPr>
          <w:color w:val="000000" w:themeColor="text1"/>
          <w:sz w:val="20"/>
          <w:szCs w:val="20"/>
        </w:rPr>
      </w:pPr>
    </w:p>
    <w:p w14:paraId="76E35293" w14:textId="7C5C7FF1" w:rsidR="00E561AA" w:rsidRPr="004A3E1A" w:rsidRDefault="00E561AA" w:rsidP="00E561AA">
      <w:pPr>
        <w:pStyle w:val="NoSpacing"/>
        <w:jc w:val="both"/>
        <w:rPr>
          <w:color w:val="000000" w:themeColor="text1"/>
          <w:sz w:val="20"/>
          <w:szCs w:val="20"/>
        </w:rPr>
      </w:pPr>
      <w:r w:rsidRPr="004A3E1A">
        <w:rPr>
          <w:color w:val="000000" w:themeColor="text1"/>
          <w:sz w:val="20"/>
          <w:szCs w:val="20"/>
        </w:rPr>
        <w:t xml:space="preserve">The daunorubicin/doxorubicin ABC exporter DrrAB from </w:t>
      </w:r>
      <w:r w:rsidRPr="004A3E1A">
        <w:rPr>
          <w:i/>
          <w:color w:val="000000" w:themeColor="text1"/>
          <w:sz w:val="20"/>
          <w:szCs w:val="20"/>
        </w:rPr>
        <w:t>Streptomyces peucetius</w:t>
      </w:r>
      <w:r w:rsidRPr="004A3E1A">
        <w:rPr>
          <w:color w:val="000000" w:themeColor="text1"/>
          <w:sz w:val="20"/>
          <w:szCs w:val="20"/>
        </w:rPr>
        <w:t xml:space="preserve"> (Fig. 1</w:t>
      </w:r>
      <w:r w:rsidR="00873E12" w:rsidRPr="004A3E1A">
        <w:rPr>
          <w:color w:val="000000" w:themeColor="text1"/>
          <w:sz w:val="20"/>
          <w:szCs w:val="20"/>
        </w:rPr>
        <w:t>A</w:t>
      </w:r>
      <w:r w:rsidRPr="004A3E1A">
        <w:rPr>
          <w:color w:val="000000" w:themeColor="text1"/>
          <w:sz w:val="20"/>
          <w:szCs w:val="20"/>
        </w:rPr>
        <w:t xml:space="preserve">) was originally assigned as a resistance factor </w:t>
      </w:r>
      <w:r w:rsidR="00941F93" w:rsidRPr="004A3E1A">
        <w:rPr>
          <w:color w:val="000000" w:themeColor="text1"/>
          <w:sz w:val="20"/>
          <w:szCs w:val="20"/>
        </w:rPr>
        <w:t>through</w:t>
      </w:r>
      <w:r w:rsidRPr="004A3E1A">
        <w:rPr>
          <w:color w:val="000000" w:themeColor="text1"/>
          <w:sz w:val="20"/>
          <w:szCs w:val="20"/>
        </w:rPr>
        <w:t xml:space="preserve"> heterologous expression in </w:t>
      </w:r>
      <w:r w:rsidRPr="004A3E1A">
        <w:rPr>
          <w:i/>
          <w:color w:val="000000" w:themeColor="text1"/>
          <w:sz w:val="20"/>
          <w:szCs w:val="20"/>
        </w:rPr>
        <w:t>S. lividans</w:t>
      </w:r>
      <w:r w:rsidRPr="004A3E1A">
        <w:rPr>
          <w:color w:val="000000" w:themeColor="text1"/>
          <w:sz w:val="20"/>
          <w:szCs w:val="20"/>
        </w:rPr>
        <w:t xml:space="preserve"> </w:t>
      </w:r>
      <w:r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{"citationItems":[{"id":"ITEM-1","itemData":{"DOI":"10.1073/pnas.88.19.8553","ISBN":"0027-8424 (Print)","ISSN":"0027-8424","PMID":"1924314","abstract":"Sequence analysis of the drrAB locus from Streptomyces peucetius (American Type Culture Collection 29050) reveals the presence of two genes, drrA and drrB, both of which are required for daunorubicin and doxorubicin (Adriamycin) resistance in the heterologous host Streptomyces lividans. The DrrA protein is similar to a large family of ATP-binding transport proteins, including the proteins encoded by the mdr genes from mammalian tumor cells, which confer resistance to daunorubicin, doxorubicin, and some other structurally unrelated chemotherapeutic agents. The DrrB protein shows no significant similarity to other known proteins but is probably very hydrophobic, suggesting that it is located in the bacterial membrane. These two proteins may act jointly to confer daunorubicin and doxorubicin resistance by an analog of the antiport mechanism established for mammalian tumor cells that contain amplified or overexpressed mdr genes. Transcriptional analysis of the drrAB region supports the presence of one transcript containing drrA and drrB and indicates that these genes are expressed only during antibiotic production.","author":[{"dropping-particle":"","family":"Guilfoile","given":"P G","non-dropping-particle":"","parse-names":false,"suffix":""},{"dropping-particle":"","family":"Hutchinson","given":"C R","non-dropping-particle":"","parse-names":false,"suffix":""}],"container-title":"Proceedings of the National Academy of Sciences of the United States of America","id":"ITEM-1","issue":"19","issued":{"date-parts":[["1991"]]},"page":"8553-7","title":"A bacterial analog of the mdr gene of mammalian tumor cells is present in Streptomyces peucetius, the producer of daunorubicin and doxorubicin.","type":"article-journal","volume":"88"},"uris":["http://www.mendeley.com/documents/?uuid=cd720841-6af4-4b44-af0e-75b459b09543"]}],"mendeley":{"formattedCitation":"(51)","plainTextFormattedCitation":"(51)","previouslyFormattedCitation":"(51)"},"properties":{"noteIndex":0},"schema":"https://github.com/citation-style-language/schema/raw/master/csl-citation.json"}</w:instrText>
      </w:r>
      <w:r w:rsidRPr="004A3E1A">
        <w:rPr>
          <w:color w:val="000000" w:themeColor="text1"/>
          <w:sz w:val="20"/>
          <w:szCs w:val="20"/>
        </w:rPr>
        <w:fldChar w:fldCharType="separate"/>
      </w:r>
      <w:r w:rsidR="00FB7CBB" w:rsidRPr="004A3E1A">
        <w:rPr>
          <w:noProof/>
          <w:color w:val="000000" w:themeColor="text1"/>
          <w:sz w:val="20"/>
          <w:szCs w:val="20"/>
        </w:rPr>
        <w:t>(51)</w:t>
      </w:r>
      <w:r w:rsidRPr="004A3E1A">
        <w:rPr>
          <w:color w:val="000000" w:themeColor="text1"/>
          <w:sz w:val="20"/>
          <w:szCs w:val="20"/>
        </w:rPr>
        <w:fldChar w:fldCharType="end"/>
      </w:r>
      <w:r w:rsidRPr="004A3E1A">
        <w:rPr>
          <w:color w:val="000000" w:themeColor="text1"/>
          <w:sz w:val="20"/>
          <w:szCs w:val="20"/>
        </w:rPr>
        <w:t xml:space="preserve"> and in </w:t>
      </w:r>
      <w:r w:rsidRPr="004A3E1A">
        <w:rPr>
          <w:i/>
          <w:color w:val="000000" w:themeColor="text1"/>
          <w:sz w:val="20"/>
          <w:szCs w:val="20"/>
        </w:rPr>
        <w:t>E. coli</w:t>
      </w:r>
      <w:r w:rsidRPr="004A3E1A">
        <w:rPr>
          <w:color w:val="000000" w:themeColor="text1"/>
          <w:sz w:val="20"/>
          <w:szCs w:val="20"/>
        </w:rPr>
        <w:t xml:space="preserve"> </w:t>
      </w:r>
      <w:r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10.1128/jb.179.3.569-575.1997","ISSN":"0021-9193","author":[{"dropping-particle":"","family":"Kaur","given":"P","non-dropping-particle":"","parse-names":false,"suffix":""}],"id":"ITEM-1","issue":"3","issued":{"date-parts":[["1997"]]},"page":"569-575","title":"Expression and characterization of DrrA and DrrB proteins of Streptomyces peucetius in Escherichia coli : DrrA is an ATP binding Expression and Characterization of DrrA and DrrB Proteins of Streptomyces peucetius in Escherichia coli : DrrA Is an ATP Bindi","type":"article-journal","volume":"179"},"uris":["http://www.mendeley.com/documents/?uuid=009ff18d-87f9-4212-bd87-a613ce8fc710"]}],"mendeley":{"formattedCitation":"(52)","plainTextFormattedCitation":"(52)","previouslyFormattedCitation":"(52)"},"properties":{"noteIndex":0},"schema":"https://github.com/citation-style-language/schema/raw/master/csl-citation.json"}</w:instrText>
      </w:r>
      <w:r w:rsidRPr="004A3E1A">
        <w:rPr>
          <w:color w:val="000000" w:themeColor="text1"/>
          <w:sz w:val="20"/>
          <w:szCs w:val="20"/>
        </w:rPr>
        <w:fldChar w:fldCharType="separate"/>
      </w:r>
      <w:r w:rsidR="00FB7CBB" w:rsidRPr="004A3E1A">
        <w:rPr>
          <w:noProof/>
          <w:color w:val="000000" w:themeColor="text1"/>
          <w:sz w:val="20"/>
          <w:szCs w:val="20"/>
        </w:rPr>
        <w:t>(52)</w:t>
      </w:r>
      <w:r w:rsidRPr="004A3E1A">
        <w:rPr>
          <w:color w:val="000000" w:themeColor="text1"/>
          <w:sz w:val="20"/>
          <w:szCs w:val="20"/>
        </w:rPr>
        <w:fldChar w:fldCharType="end"/>
      </w:r>
      <w:r w:rsidR="00EC279E" w:rsidRPr="004A3E1A">
        <w:rPr>
          <w:color w:val="000000" w:themeColor="text1"/>
          <w:sz w:val="20"/>
          <w:szCs w:val="20"/>
        </w:rPr>
        <w:t xml:space="preserve">. It was </w:t>
      </w:r>
      <w:r w:rsidRPr="004A3E1A">
        <w:rPr>
          <w:color w:val="000000" w:themeColor="text1"/>
          <w:sz w:val="20"/>
          <w:szCs w:val="20"/>
        </w:rPr>
        <w:t xml:space="preserve">a later work </w:t>
      </w:r>
      <w:r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{"citationItems":[{"id":"ITEM-1","itemData":{"DOI":"10.1111/j.1574-6968.2010.01905.x","ISBN":"1574-6968 (Electronic)\\r0378-1097 (Linking)","ISSN":"03781097","PMID":"20158521","abstract":"Streptomyces peucetius self-resistance genes drrA and drrB encode membrane-associated proteins that function like an ABC transporter for the efflux of daunorubicin and to maintain a constant subinhibitory physiological concentration of the drug within the cell. In this study, the drrA and drrB operons were disrupted for investigating drug production, self-resistance and regulation. The drrA-drrB null mutant was highly sensitive to daunorubicin. A 10-fold decrease in drug production was observed in the null mutant compared with the wild-type strain. We propose that the absence of a drug-specific efflux pump increases the intracellular concentration of daunorubicin, which is sensed by the organism to turn down drug production. Quantitative real-time PCR analysis of the mutant showed a drastic reduction in the expression of the key regulator dnrI and polyketide synthase gene dpsA. However, the expression of regulatory genes dnrO and dnrN was increased. Feedback regulation based on the intracellular daunorubicin concentration is discussed.","author":[{"dropping-particle":"","family":"Srinivasan","given":"Padmanabhan","non-dropping-particle":"","parse-names":false,"suffix":""},{"dropping-particle":"","family":"Palani","given":"Sankara Naynar","non-dropping-particle":"","parse-names":false,"suffix":""},{"dropping-particle":"","family":"Prasad","given":"Ranjan","non-dropping-particle":"","parse-names":false,"suffix":""}],"container-title":"FEMS Microbiology Letters","id":"ITEM-1","issue":"1","issued":{"date-parts":[["2010"]]},"page":"18-27","title":"Daunorubicin efflux in Streptomyces peucetius modulates biosynthesis by feedback regulation","type":"article-journal","volume":"305"},"uris":["http://www.mendeley.com/documents/?uuid=98aae6f1-9ef3-49a5-8b05-c59577fee7c4"]}],"mendeley":{"formattedCitation":"(53)","plainTextFormattedCitation":"(53)","previouslyFormattedCitation":"(53)"},"properties":{"noteIndex":0},"schema":"https://github.com/citation-style-language/schema/raw/master/csl-citation.json"}</w:instrText>
      </w:r>
      <w:r w:rsidRPr="004A3E1A">
        <w:rPr>
          <w:color w:val="000000" w:themeColor="text1"/>
          <w:sz w:val="20"/>
          <w:szCs w:val="20"/>
        </w:rPr>
        <w:fldChar w:fldCharType="separate"/>
      </w:r>
      <w:r w:rsidR="00FB7CBB" w:rsidRPr="004A3E1A">
        <w:rPr>
          <w:noProof/>
          <w:color w:val="000000" w:themeColor="text1"/>
          <w:sz w:val="20"/>
          <w:szCs w:val="20"/>
        </w:rPr>
        <w:t>(53)</w:t>
      </w:r>
      <w:r w:rsidRPr="004A3E1A">
        <w:rPr>
          <w:color w:val="000000" w:themeColor="text1"/>
          <w:sz w:val="20"/>
          <w:szCs w:val="20"/>
        </w:rPr>
        <w:fldChar w:fldCharType="end"/>
      </w:r>
      <w:r w:rsidR="004C70BD" w:rsidRPr="004A3E1A">
        <w:rPr>
          <w:color w:val="000000" w:themeColor="text1"/>
          <w:sz w:val="20"/>
          <w:szCs w:val="20"/>
        </w:rPr>
        <w:t>, however, that</w:t>
      </w:r>
      <w:r w:rsidRPr="004A3E1A">
        <w:rPr>
          <w:color w:val="000000" w:themeColor="text1"/>
          <w:sz w:val="20"/>
          <w:szCs w:val="20"/>
        </w:rPr>
        <w:t xml:space="preserve"> helped clarify the physiological role of the transporter in the producer. After making a double </w:t>
      </w:r>
      <w:r w:rsidRPr="004A3E1A">
        <w:rPr>
          <w:i/>
          <w:color w:val="000000" w:themeColor="text1"/>
          <w:sz w:val="20"/>
          <w:szCs w:val="20"/>
        </w:rPr>
        <w:lastRenderedPageBreak/>
        <w:t>drrAB</w:t>
      </w:r>
      <w:r w:rsidRPr="004A3E1A">
        <w:rPr>
          <w:color w:val="000000" w:themeColor="text1"/>
          <w:sz w:val="20"/>
          <w:szCs w:val="20"/>
        </w:rPr>
        <w:t xml:space="preserve"> mutant, which proved more sensitive to exogenous dauno-/doxorubicin and </w:t>
      </w:r>
      <w:r w:rsidR="003B7A2C" w:rsidRPr="004A3E1A">
        <w:rPr>
          <w:color w:val="000000" w:themeColor="text1"/>
          <w:sz w:val="20"/>
          <w:szCs w:val="20"/>
        </w:rPr>
        <w:t>also produced less</w:t>
      </w:r>
      <w:r w:rsidR="00330988" w:rsidRPr="004A3E1A">
        <w:rPr>
          <w:color w:val="000000" w:themeColor="text1"/>
          <w:sz w:val="20"/>
          <w:szCs w:val="20"/>
        </w:rPr>
        <w:t xml:space="preserve"> antibiotic</w:t>
      </w:r>
      <w:r w:rsidRPr="004A3E1A">
        <w:rPr>
          <w:color w:val="000000" w:themeColor="text1"/>
          <w:sz w:val="20"/>
          <w:szCs w:val="20"/>
        </w:rPr>
        <w:t xml:space="preserve">, Srinivan and colleagues </w:t>
      </w:r>
      <w:r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{"citationItems":[{"id":"ITEM-1","itemData":{"DOI":"10.1111/j.1574-6968.2010.01905.x","ISBN":"1574-6968 (Electronic)\\r0378-1097 (Linking)","ISSN":"03781097","PMID":"20158521","abstract":"Streptomyces peucetius self-resistance genes drrA and drrB encode membrane-associated proteins that function like an ABC transporter for the efflux of daunorubicin and to maintain a constant subinhibitory physiological concentration of the drug within the cell. In this study, the drrA and drrB operons were disrupted for investigating drug production, self-resistance and regulation. The drrA-drrB null mutant was highly sensitive to daunorubicin. A 10-fold decrease in drug production was observed in the null mutant compared with the wild-type strain. We propose that the absence of a drug-specific efflux pump increases the intracellular concentration of daunorubicin, which is sensed by the organism to turn down drug production. Quantitative real-time PCR analysis of the mutant showed a drastic reduction in the expression of the key regulator dnrI and polyketide synthase gene dpsA. However, the expression of regulatory genes dnrO and dnrN was increased. Feedback regulation based on the intracellular daunorubicin concentration is discussed.","author":[{"dropping-particle":"","family":"Srinivasan","given":"Padmanabhan","non-dropping-particle":"","parse-names":false,"suffix":""},{"dropping-particle":"","family":"Palani","given":"Sankara Naynar","non-dropping-particle":"","parse-names":false,"suffix":""},{"dropping-particle":"","family":"Prasad","given":"Ranjan","non-dropping-particle":"","parse-names":false,"suffix":""}],"container-title":"FEMS Microbiology Letters","id":"ITEM-1","issue":"1","issued":{"date-parts":[["2010"]]},"page":"18-27","title":"Daunorubicin efflux in Streptomyces peucetius modulates biosynthesis by feedback regulation","type":"article-journal","volume":"305"},"uris":["http://www.mendeley.com/documents/?uuid=98aae6f1-9ef3-49a5-8b05-c59577fee7c4"]}],"mendeley":{"formattedCitation":"(53)","plainTextFormattedCitation":"(53)","previouslyFormattedCitation":"(53)"},"properties":{"noteIndex":0},"schema":"https://github.com/citation-style-language/schema/raw/master/csl-citation.json"}</w:instrText>
      </w:r>
      <w:r w:rsidRPr="004A3E1A">
        <w:rPr>
          <w:color w:val="000000" w:themeColor="text1"/>
          <w:sz w:val="20"/>
          <w:szCs w:val="20"/>
        </w:rPr>
        <w:fldChar w:fldCharType="separate"/>
      </w:r>
      <w:r w:rsidR="00FB7CBB" w:rsidRPr="004A3E1A">
        <w:rPr>
          <w:noProof/>
          <w:color w:val="000000" w:themeColor="text1"/>
          <w:sz w:val="20"/>
          <w:szCs w:val="20"/>
        </w:rPr>
        <w:t>(53)</w:t>
      </w:r>
      <w:r w:rsidRPr="004A3E1A">
        <w:rPr>
          <w:color w:val="000000" w:themeColor="text1"/>
          <w:sz w:val="20"/>
          <w:szCs w:val="20"/>
        </w:rPr>
        <w:fldChar w:fldCharType="end"/>
      </w:r>
      <w:r w:rsidRPr="004A3E1A">
        <w:rPr>
          <w:color w:val="000000" w:themeColor="text1"/>
          <w:sz w:val="20"/>
          <w:szCs w:val="20"/>
        </w:rPr>
        <w:t xml:space="preserve"> connected the observed phenotype to a feedback transcriptional regulatory mechanism, </w:t>
      </w:r>
      <w:r w:rsidR="002F73B1" w:rsidRPr="004A3E1A">
        <w:rPr>
          <w:color w:val="000000" w:themeColor="text1"/>
          <w:sz w:val="20"/>
          <w:szCs w:val="20"/>
        </w:rPr>
        <w:t>where deficient</w:t>
      </w:r>
      <w:r w:rsidRPr="004A3E1A">
        <w:rPr>
          <w:color w:val="000000" w:themeColor="text1"/>
          <w:sz w:val="20"/>
          <w:szCs w:val="20"/>
        </w:rPr>
        <w:t xml:space="preserve"> export has a part in downregulating some of the biosynthetic genes (</w:t>
      </w:r>
      <w:r w:rsidR="00204611" w:rsidRPr="004A3E1A">
        <w:rPr>
          <w:color w:val="000000" w:themeColor="text1"/>
          <w:sz w:val="20"/>
          <w:szCs w:val="20"/>
        </w:rPr>
        <w:t>we will see more examples of regulatory roles below</w:t>
      </w:r>
      <w:r w:rsidRPr="004A3E1A">
        <w:rPr>
          <w:color w:val="000000" w:themeColor="text1"/>
          <w:sz w:val="20"/>
          <w:szCs w:val="20"/>
        </w:rPr>
        <w:t xml:space="preserve">). The authors reported they could not produce a triple deletion mutant lacking </w:t>
      </w:r>
      <w:r w:rsidRPr="004A3E1A">
        <w:rPr>
          <w:i/>
          <w:color w:val="000000" w:themeColor="text1"/>
          <w:sz w:val="20"/>
          <w:szCs w:val="20"/>
        </w:rPr>
        <w:t>drrAB</w:t>
      </w:r>
      <w:r w:rsidRPr="004A3E1A">
        <w:rPr>
          <w:color w:val="000000" w:themeColor="text1"/>
          <w:sz w:val="20"/>
          <w:szCs w:val="20"/>
        </w:rPr>
        <w:t xml:space="preserve"> and </w:t>
      </w:r>
      <w:r w:rsidRPr="004A3E1A">
        <w:rPr>
          <w:i/>
          <w:color w:val="000000" w:themeColor="text1"/>
          <w:sz w:val="20"/>
          <w:szCs w:val="20"/>
        </w:rPr>
        <w:t>drrC</w:t>
      </w:r>
      <w:r w:rsidRPr="004A3E1A">
        <w:rPr>
          <w:color w:val="000000" w:themeColor="text1"/>
          <w:sz w:val="20"/>
          <w:szCs w:val="20"/>
        </w:rPr>
        <w:t xml:space="preserve"> </w:t>
      </w:r>
      <w:r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{"citationItems":[{"id":"ITEM-1","itemData":{"DOI":"10.1111/j.1574-6968.2010.01905.x","ISBN":"1574-6968 (Electronic)\\r0378-1097 (Linking)","ISSN":"03781097","PMID":"20158521","abstract":"Streptomyces peucetius self-resistance genes drrA and drrB encode membrane-associated proteins that function like an ABC transporter for the efflux of daunorubicin and to maintain a constant subinhibitory physiological concentration of the drug within the cell. In this study, the drrA and drrB operons were disrupted for investigating drug production, self-resistance and regulation. The drrA-drrB null mutant was highly sensitive to daunorubicin. A 10-fold decrease in drug production was observed in the null mutant compared with the wild-type strain. We propose that the absence of a drug-specific efflux pump increases the intracellular concentration of daunorubicin, which is sensed by the organism to turn down drug production. Quantitative real-time PCR analysis of the mutant showed a drastic reduction in the expression of the key regulator dnrI and polyketide synthase gene dpsA. However, the expression of regulatory genes dnrO and dnrN was increased. Feedback regulation based on the intracellular daunorubicin concentration is discussed.","author":[{"dropping-particle":"","family":"Srinivasan","given":"Padmanabhan","non-dropping-particle":"","parse-names":false,"suffix":""},{"dropping-particle":"","family":"Palani","given":"Sankara Naynar","non-dropping-particle":"","parse-names":false,"suffix":""},{"dropping-particle":"","family":"Prasad","given":"Ranjan","non-dropping-particle":"","parse-names":false,"suffix":""}],"container-title":"FEMS Microbiology Letters","id":"ITEM-1","issue":"1","issued":{"date-parts":[["2010"]]},"page":"18-27","title":"Daunorubicin efflux in Streptomyces peucetius modulates biosynthesis by feedback regulation","type":"article-journal","volume":"305"},"uris":["http://www.mendeley.com/documents/?uuid=98aae6f1-9ef3-49a5-8b05-c59577fee7c4"]}],"mendeley":{"formattedCitation":"(53)","plainTextFormattedCitation":"(53)","previouslyFormattedCitation":"(53)"},"properties":{"noteIndex":0},"schema":"https://github.com/citation-style-language/schema/raw/master/csl-citation.json"}</w:instrText>
      </w:r>
      <w:r w:rsidRPr="004A3E1A">
        <w:rPr>
          <w:color w:val="000000" w:themeColor="text1"/>
          <w:sz w:val="20"/>
          <w:szCs w:val="20"/>
        </w:rPr>
        <w:fldChar w:fldCharType="separate"/>
      </w:r>
      <w:r w:rsidR="00FB7CBB" w:rsidRPr="004A3E1A">
        <w:rPr>
          <w:noProof/>
          <w:color w:val="000000" w:themeColor="text1"/>
          <w:sz w:val="20"/>
          <w:szCs w:val="20"/>
        </w:rPr>
        <w:t>(53)</w:t>
      </w:r>
      <w:r w:rsidRPr="004A3E1A">
        <w:rPr>
          <w:color w:val="000000" w:themeColor="text1"/>
          <w:sz w:val="20"/>
          <w:szCs w:val="20"/>
        </w:rPr>
        <w:fldChar w:fldCharType="end"/>
      </w:r>
      <w:r w:rsidRPr="004A3E1A">
        <w:rPr>
          <w:color w:val="000000" w:themeColor="text1"/>
          <w:sz w:val="20"/>
          <w:szCs w:val="20"/>
        </w:rPr>
        <w:t xml:space="preserve">, where DrrC is UvrA-like additional resistance factor </w:t>
      </w:r>
      <w:r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{"citationItems":[{"id":"ITEM-1","itemData":{"DOI":"10.1016/j.micres.2017.05.002","ISSN":"09445013","abstract":"DrrC is a DNA-binding protein of Streptomyces peucetius that provides self-resistance against daunorubicin, the antibiotic produced by the organism. DrrC was expressed in E.coli and purified by using N-terminal MBP-tag which retained DNA-binding property in spite of the tag. Mobility shift assay confirmed the interaction of 313 bp DNA that has the dnrI promoter, daunorubicin and MBP-DrrC in the presence of ATP. Biotinylated and immobilized 313 bp DNA was intercalated with daunorubicin to observe the release of the drug when MBP-DrrC is allowed to act on the DNA. The release of daunorubicin was recorded by absorption and fluorescence spectroscopy. The experiments proved that daunorubicin was released from DNA in the presence of MBP-DrrC. Fluorescence emission of daunorubicin had a maximum peak at 591 nm. However, emission spectrum of released daunorubicin showed hypochromism with a maximum peak at 584 nm that is possibly because it is in complex with MBP-DrrC. We propose that DrrC naturally binds at intercalated sites to eject daunorubicin; in the process both drug and protein are dislodged from DNA. Like UvrA, DrrC possibly scans the DNA for intercalated daunorubicin. When it encounters daunorubicin, DrrC dislodges it, thereby allowing DNA replication and transcription to go on unhindered. Thus a novel self resistance mechanism by DNA repair is mediated by DrrC.","author":[{"dropping-particle":"","family":"Prija","given":"Francis","non-dropping-particle":"","parse-names":false,"suffix":""},{"dropping-particle":"","family":"Prasad","given":"Ranjan","non-dropping-particle":"","parse-names":false,"suffix":""}],"container-title":"Microbiological Research","id":"ITEM-1","issue":"March","issued":{"date-parts":[["2017"]]},"page":"30-35","publisher":"Elsevier","title":"DrrC protein of Streptomyces peucetius removes daunorubicin from intercalated dnrI promoter","type":"article-journal","volume":"202"},"uris":["http://www.mendeley.com/documents/?uuid=31f6ca82-a40d-47dd-b13b-7b1ff074953a"]}],"mendeley":{"formattedCitation":"(54)","plainTextFormattedCitation":"(54)","previouslyFormattedCitation":"(54)"},"properties":{"noteIndex":0},"schema":"https://github.com/citation-style-language/schema/raw/master/csl-citation.json"}</w:instrText>
      </w:r>
      <w:r w:rsidRPr="004A3E1A">
        <w:rPr>
          <w:color w:val="000000" w:themeColor="text1"/>
          <w:sz w:val="20"/>
          <w:szCs w:val="20"/>
        </w:rPr>
        <w:fldChar w:fldCharType="separate"/>
      </w:r>
      <w:r w:rsidR="00FB7CBB" w:rsidRPr="004A3E1A">
        <w:rPr>
          <w:noProof/>
          <w:color w:val="000000" w:themeColor="text1"/>
          <w:sz w:val="20"/>
          <w:szCs w:val="20"/>
        </w:rPr>
        <w:t>(54)</w:t>
      </w:r>
      <w:r w:rsidRPr="004A3E1A">
        <w:rPr>
          <w:color w:val="000000" w:themeColor="text1"/>
          <w:sz w:val="20"/>
          <w:szCs w:val="20"/>
        </w:rPr>
        <w:fldChar w:fldCharType="end"/>
      </w:r>
      <w:r w:rsidRPr="004A3E1A">
        <w:rPr>
          <w:color w:val="000000" w:themeColor="text1"/>
          <w:sz w:val="20"/>
          <w:szCs w:val="20"/>
        </w:rPr>
        <w:t xml:space="preserve">. Since individual </w:t>
      </w:r>
      <w:r w:rsidRPr="004A3E1A">
        <w:rPr>
          <w:i/>
          <w:color w:val="000000" w:themeColor="text1"/>
          <w:sz w:val="20"/>
          <w:szCs w:val="20"/>
        </w:rPr>
        <w:t>drrAB</w:t>
      </w:r>
      <w:r w:rsidRPr="004A3E1A">
        <w:rPr>
          <w:color w:val="000000" w:themeColor="text1"/>
          <w:sz w:val="20"/>
          <w:szCs w:val="20"/>
        </w:rPr>
        <w:t xml:space="preserve"> and </w:t>
      </w:r>
      <w:r w:rsidRPr="004A3E1A">
        <w:rPr>
          <w:i/>
          <w:color w:val="000000" w:themeColor="text1"/>
          <w:sz w:val="20"/>
          <w:szCs w:val="20"/>
        </w:rPr>
        <w:t xml:space="preserve">drrC </w:t>
      </w:r>
      <w:r w:rsidRPr="004A3E1A">
        <w:rPr>
          <w:color w:val="000000" w:themeColor="text1"/>
          <w:sz w:val="20"/>
          <w:szCs w:val="20"/>
        </w:rPr>
        <w:t xml:space="preserve">deletions could be made in </w:t>
      </w:r>
      <w:r w:rsidRPr="004A3E1A">
        <w:rPr>
          <w:i/>
          <w:color w:val="000000" w:themeColor="text1"/>
          <w:sz w:val="20"/>
          <w:szCs w:val="20"/>
        </w:rPr>
        <w:t>S. peucetius</w:t>
      </w:r>
      <w:r w:rsidRPr="004A3E1A">
        <w:rPr>
          <w:color w:val="000000" w:themeColor="text1"/>
          <w:sz w:val="20"/>
          <w:szCs w:val="20"/>
        </w:rPr>
        <w:t>, the authors argued for a cooperative role of DrrAB and DrrC in self-</w:t>
      </w:r>
      <w:r w:rsidRPr="00295EA2">
        <w:rPr>
          <w:color w:val="FF0000"/>
          <w:sz w:val="20"/>
          <w:szCs w:val="20"/>
        </w:rPr>
        <w:t>immunty</w:t>
      </w:r>
      <w:r w:rsidRPr="004A3E1A">
        <w:rPr>
          <w:color w:val="000000" w:themeColor="text1"/>
          <w:sz w:val="20"/>
          <w:szCs w:val="20"/>
        </w:rPr>
        <w:t xml:space="preserve"> </w:t>
      </w:r>
      <w:r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{"citationItems":[{"id":"ITEM-1","itemData":{"DOI":"10.1111/j.1574-6968.2010.01905.x","ISBN":"1574-6968 (Electronic)\\r0378-1097 (Linking)","ISSN":"03781097","PMID":"20158521","abstract":"Streptomyces peucetius self-resistance genes drrA and drrB encode membrane-associated proteins that function like an ABC transporter for the efflux of daunorubicin and to maintain a constant subinhibitory physiological concentration of the drug within the cell. In this study, the drrA and drrB operons were disrupted for investigating drug production, self-resistance and regulation. The drrA-drrB null mutant was highly sensitive to daunorubicin. A 10-fold decrease in drug production was observed in the null mutant compared with the wild-type strain. We propose that the absence of a drug-specific efflux pump increases the intracellular concentration of daunorubicin, which is sensed by the organism to turn down drug production. Quantitative real-time PCR analysis of the mutant showed a drastic reduction in the expression of the key regulator dnrI and polyketide synthase gene dpsA. However, the expression of regulatory genes dnrO and dnrN was increased. Feedback regulation based on the intracellular daunorubicin concentration is discussed.","author":[{"dropping-particle":"","family":"Srinivasan","given":"Padmanabhan","non-dropping-particle":"","parse-names":false,"suffix":""},{"dropping-particle":"","family":"Palani","given":"Sankara Naynar","non-dropping-particle":"","parse-names":false,"suffix":""},{"dropping-particle":"","family":"Prasad","given":"Ranjan","non-dropping-particle":"","parse-names":false,"suffix":""}],"container-title":"FEMS Microbiology Letters","id":"ITEM-1","issue":"1","issued":{"date-parts":[["2010"]]},"page":"18-27","title":"Daunorubicin efflux in Streptomyces peucetius modulates biosynthesis by feedback regulation","type":"article-journal","volume":"305"},"uris":["http://www.mendeley.com/documents/?uuid=98aae6f1-9ef3-49a5-8b05-c59577fee7c4"]}],"mendeley":{"formattedCitation":"(53)","plainTextFormattedCitation":"(53)","previouslyFormattedCitation":"(53)"},"properties":{"noteIndex":0},"schema":"https://github.com/citation-style-language/schema/raw/master/csl-citation.json"}</w:instrText>
      </w:r>
      <w:r w:rsidRPr="004A3E1A">
        <w:rPr>
          <w:color w:val="000000" w:themeColor="text1"/>
          <w:sz w:val="20"/>
          <w:szCs w:val="20"/>
        </w:rPr>
        <w:fldChar w:fldCharType="separate"/>
      </w:r>
      <w:r w:rsidR="00FB7CBB" w:rsidRPr="004A3E1A">
        <w:rPr>
          <w:noProof/>
          <w:color w:val="000000" w:themeColor="text1"/>
          <w:sz w:val="20"/>
          <w:szCs w:val="20"/>
        </w:rPr>
        <w:t>(53)</w:t>
      </w:r>
      <w:r w:rsidRPr="004A3E1A">
        <w:rPr>
          <w:color w:val="000000" w:themeColor="text1"/>
          <w:sz w:val="20"/>
          <w:szCs w:val="20"/>
        </w:rPr>
        <w:fldChar w:fldCharType="end"/>
      </w:r>
      <w:r w:rsidRPr="004A3E1A">
        <w:rPr>
          <w:color w:val="000000" w:themeColor="text1"/>
          <w:sz w:val="20"/>
          <w:szCs w:val="20"/>
        </w:rPr>
        <w:t>.</w:t>
      </w:r>
    </w:p>
    <w:p w14:paraId="09E3D1C2" w14:textId="77777777" w:rsidR="00E561AA" w:rsidRPr="004A3E1A" w:rsidRDefault="00E561AA" w:rsidP="00E561AA">
      <w:pPr>
        <w:pStyle w:val="NoSpacing"/>
        <w:jc w:val="both"/>
        <w:rPr>
          <w:color w:val="000000" w:themeColor="text1"/>
          <w:sz w:val="20"/>
          <w:szCs w:val="20"/>
        </w:rPr>
      </w:pPr>
    </w:p>
    <w:p w14:paraId="03F2B8CD" w14:textId="05B6D4B2" w:rsidR="00E561AA" w:rsidRPr="004A3E1A" w:rsidRDefault="00E561AA" w:rsidP="00E561AA">
      <w:pPr>
        <w:pStyle w:val="NoSpacing"/>
        <w:jc w:val="both"/>
        <w:rPr>
          <w:color w:val="000000" w:themeColor="text1"/>
          <w:sz w:val="20"/>
          <w:szCs w:val="20"/>
        </w:rPr>
      </w:pPr>
      <w:r w:rsidRPr="004A3E1A">
        <w:rPr>
          <w:color w:val="000000" w:themeColor="text1"/>
          <w:sz w:val="20"/>
          <w:szCs w:val="20"/>
        </w:rPr>
        <w:t xml:space="preserve">Heterologous expression studies of the ABC exporter, CmrAB, encoded within the chromomycin A3 BGC of </w:t>
      </w:r>
      <w:r w:rsidRPr="004A3E1A">
        <w:rPr>
          <w:i/>
          <w:color w:val="000000" w:themeColor="text1"/>
          <w:sz w:val="20"/>
          <w:szCs w:val="20"/>
        </w:rPr>
        <w:t>S. griseus</w:t>
      </w:r>
      <w:r w:rsidRPr="004A3E1A">
        <w:rPr>
          <w:color w:val="000000" w:themeColor="text1"/>
          <w:sz w:val="20"/>
          <w:szCs w:val="20"/>
        </w:rPr>
        <w:t xml:space="preserve">, led the authors to important insights as to the transporter’s substrate specificity and, combined with more evidence, to the possible physiological role in the natural producer </w:t>
      </w:r>
      <w:r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{"citationItems":[{"id":"ITEM-1","itemData":{"DOI":"10.1099/mic.0.2007/007922-0","ISBN":"1350-0872 (Print)\\r1350-0872 (Linking)","ISSN":"13500872","PMID":"17768249","abstract":"Chromomycin A(3) is an antitumour antibiotic that acts by inhibiting transcription and replication of DNA. The producer micro-organism Streptomyces griseus subsp. griseus is highly resistant to chromomycin A(3) and to the structurally related compound mithramycin upon induction with chromomycin A(3). The biosynthetic gene cluster of chromomycin contains three genes involved in self-resistance to chromomycin in S. griseus: cmrA and cmrB encode a type I ATP-binding cassette (ABC) transporter, and cmrX encodes a UvrA-like protein of ABC excision nuclease systems. These genes are linked in the chromosome, together with a gene encoding a transcriptional repressor (cmmRII). Involvement of these genes in chromomycin resistance was determined through gene inactivation, and heterologous expression in Streptomyces albus. Inactivation of cmrX produced a chromomycin-sensitive low-producer strain, while inactivation of cmmRII generated a high-chromomycin-producer strain, which was resistant to chromomycin, and also to mithramycin. Expression of either cmrA and cmrB, or cmrX, in S. albus generated strains with low chromomycin resistance; it was therefore necessary to co-express the three genes to achieve high levels of resistance. However, the CmrAB ABC transporter conferred a high level of resistance to the biosynthesis intermediate 4A,4E-O-dideacetyl-chromomycin A(3). A model is proposed for the biosynthesis of, and self-resistance to, chromomycin A(3) in S. griseus subsp. griseus.","author":[{"dropping-particle":"","family":"Menéndez","given":"Nuria","non-dropping-particle":"","parse-names":false,"suffix":""},{"dropping-particle":"","family":"Braña","given":"Alfredo F.","non-dropping-particle":"","parse-names":false,"suffix":""},{"dropping-particle":"","family":"Salas","given":"José A.","non-dropping-particle":"","parse-names":false,"suffix":""},{"dropping-particle":"","family":"Méndez","given":"Carmen","non-dropping-particle":"","parse-names":false,"suffix":""}],"container-title":"Microbiology","id":"ITEM-1","issue":"9","issued":{"date-parts":[["2007"]]},"page":"3061-3070","title":"Involvement of a chromomycin ABC transporter system in secretion of a deacetylated precursor during chromomycin biosynthesis","type":"article-journal","volume":"153"},"uris":["http://www.mendeley.com/documents/?uuid=0c0cb543-2159-44d2-b3ef-85e1d7e24ada"]}],"mendeley":{"formattedCitation":"(55)","plainTextFormattedCitation":"(55)","previouslyFormattedCitation":"(55)"},"properties":{"noteIndex":0},"schema":"https://github.com/citation-style-language/schema/raw/master/csl-citation.json"}</w:instrText>
      </w:r>
      <w:r w:rsidRPr="004A3E1A">
        <w:rPr>
          <w:color w:val="000000" w:themeColor="text1"/>
          <w:sz w:val="20"/>
          <w:szCs w:val="20"/>
        </w:rPr>
        <w:fldChar w:fldCharType="separate"/>
      </w:r>
      <w:r w:rsidR="00FB7CBB" w:rsidRPr="004A3E1A">
        <w:rPr>
          <w:noProof/>
          <w:color w:val="000000" w:themeColor="text1"/>
          <w:sz w:val="20"/>
          <w:szCs w:val="20"/>
        </w:rPr>
        <w:t>(55)</w:t>
      </w:r>
      <w:r w:rsidRPr="004A3E1A">
        <w:rPr>
          <w:color w:val="000000" w:themeColor="text1"/>
          <w:sz w:val="20"/>
          <w:szCs w:val="20"/>
        </w:rPr>
        <w:fldChar w:fldCharType="end"/>
      </w:r>
      <w:r w:rsidRPr="004A3E1A">
        <w:rPr>
          <w:color w:val="000000" w:themeColor="text1"/>
          <w:sz w:val="20"/>
          <w:szCs w:val="20"/>
        </w:rPr>
        <w:t xml:space="preserve">. Compared to the entire BGC, the </w:t>
      </w:r>
      <w:r w:rsidRPr="004A3E1A">
        <w:rPr>
          <w:i/>
          <w:color w:val="000000" w:themeColor="text1"/>
          <w:sz w:val="20"/>
          <w:szCs w:val="20"/>
        </w:rPr>
        <w:t>cmrAB</w:t>
      </w:r>
      <w:r w:rsidRPr="004A3E1A">
        <w:rPr>
          <w:color w:val="000000" w:themeColor="text1"/>
          <w:sz w:val="20"/>
          <w:szCs w:val="20"/>
        </w:rPr>
        <w:t xml:space="preserve"> genes could only confer partial resistance to chromomycin A3 in </w:t>
      </w:r>
      <w:r w:rsidR="00AF7A25" w:rsidRPr="004A3E1A">
        <w:rPr>
          <w:color w:val="000000" w:themeColor="text1"/>
          <w:sz w:val="20"/>
          <w:szCs w:val="20"/>
        </w:rPr>
        <w:t xml:space="preserve">the heterologous host </w:t>
      </w:r>
      <w:r w:rsidRPr="004A3E1A">
        <w:rPr>
          <w:i/>
          <w:color w:val="000000" w:themeColor="text1"/>
          <w:sz w:val="20"/>
          <w:szCs w:val="20"/>
        </w:rPr>
        <w:t>S. albus</w:t>
      </w:r>
      <w:r w:rsidRPr="004A3E1A">
        <w:rPr>
          <w:color w:val="000000" w:themeColor="text1"/>
          <w:sz w:val="20"/>
          <w:szCs w:val="20"/>
        </w:rPr>
        <w:t xml:space="preserve"> and needed the synergistic action of the </w:t>
      </w:r>
      <w:r w:rsidRPr="004A3E1A">
        <w:rPr>
          <w:i/>
          <w:color w:val="000000" w:themeColor="text1"/>
          <w:sz w:val="20"/>
          <w:szCs w:val="20"/>
        </w:rPr>
        <w:t>uvrA</w:t>
      </w:r>
      <w:r w:rsidRPr="004A3E1A">
        <w:rPr>
          <w:color w:val="000000" w:themeColor="text1"/>
          <w:sz w:val="20"/>
          <w:szCs w:val="20"/>
        </w:rPr>
        <w:t xml:space="preserve">-like gene, </w:t>
      </w:r>
      <w:r w:rsidRPr="004A3E1A">
        <w:rPr>
          <w:i/>
          <w:color w:val="000000" w:themeColor="text1"/>
          <w:sz w:val="20"/>
          <w:szCs w:val="20"/>
        </w:rPr>
        <w:t>cmrX</w:t>
      </w:r>
      <w:r w:rsidRPr="004A3E1A">
        <w:rPr>
          <w:color w:val="000000" w:themeColor="text1"/>
          <w:sz w:val="20"/>
          <w:szCs w:val="20"/>
        </w:rPr>
        <w:t xml:space="preserve"> for the full effect </w:t>
      </w:r>
      <w:r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{"citationItems":[{"id":"ITEM-1","itemData":{"DOI":"10.1099/mic.0.2007/007922-0","ISBN":"1350-0872 (Print)\\r1350-0872 (Linking)","ISSN":"13500872","PMID":"17768249","abstract":"Chromomycin A(3) is an antitumour antibiotic that acts by inhibiting transcription and replication of DNA. The producer micro-organism Streptomyces griseus subsp. griseus is highly resistant to chromomycin A(3) and to the structurally related compound mithramycin upon induction with chromomycin A(3). The biosynthetic gene cluster of chromomycin contains three genes involved in self-resistance to chromomycin in S. griseus: cmrA and cmrB encode a type I ATP-binding cassette (ABC) transporter, and cmrX encodes a UvrA-like protein of ABC excision nuclease systems. These genes are linked in the chromosome, together with a gene encoding a transcriptional repressor (cmmRII). Involvement of these genes in chromomycin resistance was determined through gene inactivation, and heterologous expression in Streptomyces albus. Inactivation of cmrX produced a chromomycin-sensitive low-producer strain, while inactivation of cmmRII generated a high-chromomycin-producer strain, which was resistant to chromomycin, and also to mithramycin. Expression of either cmrA and cmrB, or cmrX, in S. albus generated strains with low chromomycin resistance; it was therefore necessary to co-express the three genes to achieve high levels of resistance. However, the CmrAB ABC transporter conferred a high level of resistance to the biosynthesis intermediate 4A,4E-O-dideacetyl-chromomycin A(3). A model is proposed for the biosynthesis of, and self-resistance to, chromomycin A(3) in S. griseus subsp. griseus.","author":[{"dropping-particle":"","family":"Menéndez","given":"Nuria","non-dropping-particle":"","parse-names":false,"suffix":""},{"dropping-particle":"","family":"Braña","given":"Alfredo F.","non-dropping-particle":"","parse-names":false,"suffix":""},{"dropping-particle":"","family":"Salas","given":"José A.","non-dropping-particle":"","parse-names":false,"suffix":""},{"dropping-particle":"","family":"Méndez","given":"Carmen","non-dropping-particle":"","parse-names":false,"suffix":""}],"container-title":"Microbiology","id":"ITEM-1","issue":"9","issued":{"date-parts":[["2007"]]},"page":"3061-3070","title":"Involvement of a chromomycin ABC transporter system in secretion of a deacetylated precursor during chromomycin biosynthesis","type":"article-journal","volume":"153"},"uris":["http://www.mendeley.com/documents/?uuid=0c0cb543-2159-44d2-b3ef-85e1d7e24ada"]}],"mendeley":{"formattedCitation":"(55)","plainTextFormattedCitation":"(55)","previouslyFormattedCitation":"(55)"},"properties":{"noteIndex":0},"schema":"https://github.com/citation-style-language/schema/raw/master/csl-citation.json"}</w:instrText>
      </w:r>
      <w:r w:rsidRPr="004A3E1A">
        <w:rPr>
          <w:color w:val="000000" w:themeColor="text1"/>
          <w:sz w:val="20"/>
          <w:szCs w:val="20"/>
        </w:rPr>
        <w:fldChar w:fldCharType="separate"/>
      </w:r>
      <w:r w:rsidR="00FB7CBB" w:rsidRPr="004A3E1A">
        <w:rPr>
          <w:noProof/>
          <w:color w:val="000000" w:themeColor="text1"/>
          <w:sz w:val="20"/>
          <w:szCs w:val="20"/>
        </w:rPr>
        <w:t>(55)</w:t>
      </w:r>
      <w:r w:rsidRPr="004A3E1A">
        <w:rPr>
          <w:color w:val="000000" w:themeColor="text1"/>
          <w:sz w:val="20"/>
          <w:szCs w:val="20"/>
        </w:rPr>
        <w:fldChar w:fldCharType="end"/>
      </w:r>
      <w:r w:rsidRPr="004A3E1A">
        <w:rPr>
          <w:color w:val="000000" w:themeColor="text1"/>
          <w:sz w:val="20"/>
          <w:szCs w:val="20"/>
        </w:rPr>
        <w:t xml:space="preserve">. The </w:t>
      </w:r>
      <w:r w:rsidRPr="004A3E1A">
        <w:rPr>
          <w:i/>
          <w:color w:val="000000" w:themeColor="text1"/>
          <w:sz w:val="20"/>
          <w:szCs w:val="20"/>
        </w:rPr>
        <w:t>cmrAB</w:t>
      </w:r>
      <w:r w:rsidRPr="004A3E1A">
        <w:rPr>
          <w:color w:val="000000" w:themeColor="text1"/>
          <w:sz w:val="20"/>
          <w:szCs w:val="20"/>
        </w:rPr>
        <w:t xml:space="preserve"> genes were however sufficient for full resistance against the closely related antibiotic mithramycin, and, significantly, also against the di-deacytaled precursor of chromomycin A3, DDACA3, which has lower yet detectable antibiotic activity </w:t>
      </w:r>
      <w:r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{"citationItems":[{"id":"ITEM-1","itemData":{"DOI":"10.1099/mic.0.2007/007922-0","ISBN":"1350-0872 (Print)\\r1350-0872 (Linking)","ISSN":"13500872","PMID":"17768249","abstract":"Chromomycin A(3) is an antitumour antibiotic that acts by inhibiting transcription and replication of DNA. The producer micro-organism Streptomyces griseus subsp. griseus is highly resistant to chromomycin A(3) and to the structurally related compound mithramycin upon induction with chromomycin A(3). The biosynthetic gene cluster of chromomycin contains three genes involved in self-resistance to chromomycin in S. griseus: cmrA and cmrB encode a type I ATP-binding cassette (ABC) transporter, and cmrX encodes a UvrA-like protein of ABC excision nuclease systems. These genes are linked in the chromosome, together with a gene encoding a transcriptional repressor (cmmRII). Involvement of these genes in chromomycin resistance was determined through gene inactivation, and heterologous expression in Streptomyces albus. Inactivation of cmrX produced a chromomycin-sensitive low-producer strain, while inactivation of cmmRII generated a high-chromomycin-producer strain, which was resistant to chromomycin, and also to mithramycin. Expression of either cmrA and cmrB, or cmrX, in S. albus generated strains with low chromomycin resistance; it was therefore necessary to co-express the three genes to achieve high levels of resistance. However, the CmrAB ABC transporter conferred a high level of resistance to the biosynthesis intermediate 4A,4E-O-dideacetyl-chromomycin A(3). A model is proposed for the biosynthesis of, and self-resistance to, chromomycin A(3) in S. griseus subsp. griseus.","author":[{"dropping-particle":"","family":"Menéndez","given":"Nuria","non-dropping-particle":"","parse-names":false,"suffix":""},{"dropping-particle":"","family":"Braña","given":"Alfredo F.","non-dropping-particle":"","parse-names":false,"suffix":""},{"dropping-particle":"","family":"Salas","given":"José A.","non-dropping-particle":"","parse-names":false,"suffix":""},{"dropping-particle":"","family":"Méndez","given":"Carmen","non-dropping-particle":"","parse-names":false,"suffix":""}],"container-title":"Microbiology","id":"ITEM-1","issue":"9","issued":{"date-parts":[["2007"]]},"page":"3061-3070","title":"Involvement of a chromomycin ABC transporter system in secretion of a deacetylated precursor during chromomycin biosynthesis","type":"article-journal","volume":"153"},"uris":["http://www.mendeley.com/documents/?uuid=0c0cb543-2159-44d2-b3ef-85e1d7e24ada"]}],"mendeley":{"formattedCitation":"(55)","plainTextFormattedCitation":"(55)","previouslyFormattedCitation":"(55)"},"properties":{"noteIndex":0},"schema":"https://github.com/citation-style-language/schema/raw/master/csl-citation.json"}</w:instrText>
      </w:r>
      <w:r w:rsidRPr="004A3E1A">
        <w:rPr>
          <w:color w:val="000000" w:themeColor="text1"/>
          <w:sz w:val="20"/>
          <w:szCs w:val="20"/>
        </w:rPr>
        <w:fldChar w:fldCharType="separate"/>
      </w:r>
      <w:r w:rsidR="00FB7CBB" w:rsidRPr="004A3E1A">
        <w:rPr>
          <w:noProof/>
          <w:color w:val="000000" w:themeColor="text1"/>
          <w:sz w:val="20"/>
          <w:szCs w:val="20"/>
        </w:rPr>
        <w:t>(55)</w:t>
      </w:r>
      <w:r w:rsidRPr="004A3E1A">
        <w:rPr>
          <w:color w:val="000000" w:themeColor="text1"/>
          <w:sz w:val="20"/>
          <w:szCs w:val="20"/>
        </w:rPr>
        <w:fldChar w:fldCharType="end"/>
      </w:r>
      <w:r w:rsidRPr="004A3E1A">
        <w:rPr>
          <w:color w:val="000000" w:themeColor="text1"/>
          <w:sz w:val="20"/>
          <w:szCs w:val="20"/>
        </w:rPr>
        <w:t xml:space="preserve">. Chromomycin A3 is produced from DDACA3 by the action of the membrane-bound acetyltransferase CmmA, and, consistently, a </w:t>
      </w:r>
      <w:r w:rsidRPr="004A3E1A">
        <w:rPr>
          <w:i/>
          <w:color w:val="000000" w:themeColor="text1"/>
          <w:sz w:val="20"/>
          <w:szCs w:val="20"/>
        </w:rPr>
        <w:t>cmmA</w:t>
      </w:r>
      <w:r w:rsidRPr="004A3E1A">
        <w:rPr>
          <w:color w:val="000000" w:themeColor="text1"/>
          <w:sz w:val="20"/>
          <w:szCs w:val="20"/>
        </w:rPr>
        <w:t xml:space="preserve"> deletion mutant of </w:t>
      </w:r>
      <w:r w:rsidRPr="004A3E1A">
        <w:rPr>
          <w:i/>
          <w:color w:val="000000" w:themeColor="text1"/>
          <w:sz w:val="20"/>
          <w:szCs w:val="20"/>
        </w:rPr>
        <w:t>S. griseus</w:t>
      </w:r>
      <w:r w:rsidRPr="004A3E1A">
        <w:rPr>
          <w:color w:val="000000" w:themeColor="text1"/>
          <w:sz w:val="20"/>
          <w:szCs w:val="20"/>
        </w:rPr>
        <w:t xml:space="preserve"> could only make DDACA3 </w:t>
      </w:r>
      <w:r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{"citationItems":[{"id":"ITEM-1","itemData":{"DOI":"10.1099/mic.0.2007/007922-0","ISBN":"1350-0872 (Print)\\r1350-0872 (Linking)","ISSN":"13500872","PMID":"17768249","abstract":"Chromomycin A(3) is an antitumour antibiotic that acts by inhibiting transcription and replication of DNA. The producer micro-organism Streptomyces griseus subsp. griseus is highly resistant to chromomycin A(3) and to the structurally related compound mithramycin upon induction with chromomycin A(3). The biosynthetic gene cluster of chromomycin contains three genes involved in self-resistance to chromomycin in S. griseus: cmrA and cmrB encode a type I ATP-binding cassette (ABC) transporter, and cmrX encodes a UvrA-like protein of ABC excision nuclease systems. These genes are linked in the chromosome, together with a gene encoding a transcriptional repressor (cmmRII). Involvement of these genes in chromomycin resistance was determined through gene inactivation, and heterologous expression in Streptomyces albus. Inactivation of cmrX produced a chromomycin-sensitive low-producer strain, while inactivation of cmmRII generated a high-chromomycin-producer strain, which was resistant to chromomycin, and also to mithramycin. Expression of either cmrA and cmrB, or cmrX, in S. albus generated strains with low chromomycin resistance; it was therefore necessary to co-express the three genes to achieve high levels of resistance. However, the CmrAB ABC transporter conferred a high level of resistance to the biosynthesis intermediate 4A,4E-O-dideacetyl-chromomycin A(3). A model is proposed for the biosynthesis of, and self-resistance to, chromomycin A(3) in S. griseus subsp. griseus.","author":[{"dropping-particle":"","family":"Menéndez","given":"Nuria","non-dropping-particle":"","parse-names":false,"suffix":""},{"dropping-particle":"","family":"Braña","given":"Alfredo F.","non-dropping-particle":"","parse-names":false,"suffix":""},{"dropping-particle":"","family":"Salas","given":"José A.","non-dropping-particle":"","parse-names":false,"suffix":""},{"dropping-particle":"","family":"Méndez","given":"Carmen","non-dropping-particle":"","parse-names":false,"suffix":""}],"container-title":"Microbiology","id":"ITEM-1","issue":"9","issued":{"date-parts":[["2007"]]},"page":"3061-3070","title":"Involvement of a chromomycin ABC transporter system in secretion of a deacetylated precursor during chromomycin biosynthesis","type":"article-journal","volume":"153"},"uris":["http://www.mendeley.com/documents/?uuid=0c0cb543-2159-44d2-b3ef-85e1d7e24ada"]}],"mendeley":{"formattedCitation":"(55)","plainTextFormattedCitation":"(55)","previouslyFormattedCitation":"(55)"},"properties":{"noteIndex":0},"schema":"https://github.com/citation-style-language/schema/raw/master/csl-citation.json"}</w:instrText>
      </w:r>
      <w:r w:rsidRPr="004A3E1A">
        <w:rPr>
          <w:color w:val="000000" w:themeColor="text1"/>
          <w:sz w:val="20"/>
          <w:szCs w:val="20"/>
        </w:rPr>
        <w:fldChar w:fldCharType="separate"/>
      </w:r>
      <w:r w:rsidR="00FB7CBB" w:rsidRPr="004A3E1A">
        <w:rPr>
          <w:noProof/>
          <w:color w:val="000000" w:themeColor="text1"/>
          <w:sz w:val="20"/>
          <w:szCs w:val="20"/>
        </w:rPr>
        <w:t>(55)</w:t>
      </w:r>
      <w:r w:rsidRPr="004A3E1A">
        <w:rPr>
          <w:color w:val="000000" w:themeColor="text1"/>
          <w:sz w:val="20"/>
          <w:szCs w:val="20"/>
        </w:rPr>
        <w:fldChar w:fldCharType="end"/>
      </w:r>
      <w:r w:rsidRPr="004A3E1A">
        <w:rPr>
          <w:color w:val="000000" w:themeColor="text1"/>
          <w:sz w:val="20"/>
          <w:szCs w:val="20"/>
        </w:rPr>
        <w:t xml:space="preserve">. As DDACA3 was still released in to the supernatant, the authors concluded that this precursor might be the true substrate of CmrAB </w:t>
      </w:r>
      <w:r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{"citationItems":[{"id":"ITEM-1","itemData":{"DOI":"10.1099/mic.0.2007/007922-0","ISBN":"1350-0872 (Print)\\r1350-0872 (Linking)","ISSN":"13500872","PMID":"17768249","abstract":"Chromomycin A(3) is an antitumour antibiotic that acts by inhibiting transcription and replication of DNA. The producer micro-organism Streptomyces griseus subsp. griseus is highly resistant to chromomycin A(3) and to the structurally related compound mithramycin upon induction with chromomycin A(3). The biosynthetic gene cluster of chromomycin contains three genes involved in self-resistance to chromomycin in S. griseus: cmrA and cmrB encode a type I ATP-binding cassette (ABC) transporter, and cmrX encodes a UvrA-like protein of ABC excision nuclease systems. These genes are linked in the chromosome, together with a gene encoding a transcriptional repressor (cmmRII). Involvement of these genes in chromomycin resistance was determined through gene inactivation, and heterologous expression in Streptomyces albus. Inactivation of cmrX produced a chromomycin-sensitive low-producer strain, while inactivation of cmmRII generated a high-chromomycin-producer strain, which was resistant to chromomycin, and also to mithramycin. Expression of either cmrA and cmrB, or cmrX, in S. albus generated strains with low chromomycin resistance; it was therefore necessary to co-express the three genes to achieve high levels of resistance. However, the CmrAB ABC transporter conferred a high level of resistance to the biosynthesis intermediate 4A,4E-O-dideacetyl-chromomycin A(3). A model is proposed for the biosynthesis of, and self-resistance to, chromomycin A(3) in S. griseus subsp. griseus.","author":[{"dropping-particle":"","family":"Menéndez","given":"Nuria","non-dropping-particle":"","parse-names":false,"suffix":""},{"dropping-particle":"","family":"Braña","given":"Alfredo F.","non-dropping-particle":"","parse-names":false,"suffix":""},{"dropping-particle":"","family":"Salas","given":"José A.","non-dropping-particle":"","parse-names":false,"suffix":""},{"dropping-particle":"","family":"Méndez","given":"Carmen","non-dropping-particle":"","parse-names":false,"suffix":""}],"container-title":"Microbiology","id":"ITEM-1","issue":"9","issued":{"date-parts":[["2007"]]},"page":"3061-3070","title":"Involvement of a chromomycin ABC transporter system in secretion of a deacetylated precursor during chromomycin biosynthesis","type":"article-journal","volume":"153"},"uris":["http://www.mendeley.com/documents/?uuid=0c0cb543-2159-44d2-b3ef-85e1d7e24ada"]}],"mendeley":{"formattedCitation":"(55)","plainTextFormattedCitation":"(55)","previouslyFormattedCitation":"(55)"},"properties":{"noteIndex":0},"schema":"https://github.com/citation-style-language/schema/raw/master/csl-citation.json"}</w:instrText>
      </w:r>
      <w:r w:rsidRPr="004A3E1A">
        <w:rPr>
          <w:color w:val="000000" w:themeColor="text1"/>
          <w:sz w:val="20"/>
          <w:szCs w:val="20"/>
        </w:rPr>
        <w:fldChar w:fldCharType="separate"/>
      </w:r>
      <w:r w:rsidR="00FB7CBB" w:rsidRPr="004A3E1A">
        <w:rPr>
          <w:noProof/>
          <w:color w:val="000000" w:themeColor="text1"/>
          <w:sz w:val="20"/>
          <w:szCs w:val="20"/>
        </w:rPr>
        <w:t>(55)</w:t>
      </w:r>
      <w:r w:rsidRPr="004A3E1A">
        <w:rPr>
          <w:color w:val="000000" w:themeColor="text1"/>
          <w:sz w:val="20"/>
          <w:szCs w:val="20"/>
        </w:rPr>
        <w:fldChar w:fldCharType="end"/>
      </w:r>
      <w:r w:rsidRPr="004A3E1A">
        <w:rPr>
          <w:color w:val="000000" w:themeColor="text1"/>
          <w:sz w:val="20"/>
          <w:szCs w:val="20"/>
        </w:rPr>
        <w:t xml:space="preserve">. A </w:t>
      </w:r>
      <w:r w:rsidR="006D02B2" w:rsidRPr="004A3E1A">
        <w:rPr>
          <w:color w:val="000000" w:themeColor="text1"/>
          <w:sz w:val="20"/>
          <w:szCs w:val="20"/>
        </w:rPr>
        <w:t xml:space="preserve">prominent </w:t>
      </w:r>
      <w:r w:rsidRPr="004A3E1A">
        <w:rPr>
          <w:color w:val="000000" w:themeColor="text1"/>
          <w:sz w:val="20"/>
          <w:szCs w:val="20"/>
        </w:rPr>
        <w:t xml:space="preserve">role for CmrAB in self-immunity to DDACA3 was hypothesised following failed attempts to delete </w:t>
      </w:r>
      <w:r w:rsidRPr="004A3E1A">
        <w:rPr>
          <w:i/>
          <w:color w:val="000000" w:themeColor="text1"/>
          <w:sz w:val="20"/>
          <w:szCs w:val="20"/>
        </w:rPr>
        <w:t>cmrAB</w:t>
      </w:r>
      <w:r w:rsidRPr="004A3E1A">
        <w:rPr>
          <w:color w:val="000000" w:themeColor="text1"/>
          <w:sz w:val="20"/>
          <w:szCs w:val="20"/>
        </w:rPr>
        <w:t xml:space="preserve"> in </w:t>
      </w:r>
      <w:r w:rsidRPr="004A3E1A">
        <w:rPr>
          <w:i/>
          <w:color w:val="000000" w:themeColor="text1"/>
          <w:sz w:val="20"/>
          <w:szCs w:val="20"/>
        </w:rPr>
        <w:t>S. griseus</w:t>
      </w:r>
      <w:r w:rsidRPr="004A3E1A">
        <w:rPr>
          <w:color w:val="000000" w:themeColor="text1"/>
          <w:sz w:val="20"/>
          <w:szCs w:val="20"/>
        </w:rPr>
        <w:t xml:space="preserve">, especially </w:t>
      </w:r>
      <w:r w:rsidR="006D02B2" w:rsidRPr="004A3E1A">
        <w:rPr>
          <w:color w:val="000000" w:themeColor="text1"/>
          <w:sz w:val="20"/>
          <w:szCs w:val="20"/>
        </w:rPr>
        <w:t xml:space="preserve">when considered that </w:t>
      </w:r>
      <w:r w:rsidRPr="004A3E1A">
        <w:rPr>
          <w:color w:val="000000" w:themeColor="text1"/>
          <w:sz w:val="20"/>
          <w:szCs w:val="20"/>
        </w:rPr>
        <w:t>adjacent genes</w:t>
      </w:r>
      <w:r w:rsidR="006D02B2" w:rsidRPr="004A3E1A">
        <w:rPr>
          <w:color w:val="000000" w:themeColor="text1"/>
          <w:sz w:val="20"/>
          <w:szCs w:val="20"/>
        </w:rPr>
        <w:t xml:space="preserve"> including </w:t>
      </w:r>
      <w:r w:rsidR="006D02B2" w:rsidRPr="004A3E1A">
        <w:rPr>
          <w:i/>
          <w:color w:val="000000" w:themeColor="text1"/>
          <w:sz w:val="20"/>
          <w:szCs w:val="20"/>
        </w:rPr>
        <w:t>cmrX</w:t>
      </w:r>
      <w:r w:rsidR="006D02B2" w:rsidRPr="004A3E1A">
        <w:rPr>
          <w:color w:val="000000" w:themeColor="text1"/>
          <w:sz w:val="20"/>
          <w:szCs w:val="20"/>
        </w:rPr>
        <w:t xml:space="preserve"> could be deleted</w:t>
      </w:r>
      <w:r w:rsidRPr="004A3E1A">
        <w:rPr>
          <w:color w:val="000000" w:themeColor="text1"/>
          <w:sz w:val="20"/>
          <w:szCs w:val="20"/>
        </w:rPr>
        <w:t xml:space="preserve"> </w:t>
      </w:r>
      <w:r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{"citationItems":[{"id":"ITEM-1","itemData":{"DOI":"10.1099/mic.0.2007/007922-0","ISBN":"1350-0872 (Print)\\r1350-0872 (Linking)","ISSN":"13500872","PMID":"17768249","abstract":"Chromomycin A(3) is an antitumour antibiotic that acts by inhibiting transcription and replication of DNA. The producer micro-organism Streptomyces griseus subsp. griseus is highly resistant to chromomycin A(3) and to the structurally related compound mithramycin upon induction with chromomycin A(3). The biosynthetic gene cluster of chromomycin contains three genes involved in self-resistance to chromomycin in S. griseus: cmrA and cmrB encode a type I ATP-binding cassette (ABC) transporter, and cmrX encodes a UvrA-like protein of ABC excision nuclease systems. These genes are linked in the chromosome, together with a gene encoding a transcriptional repressor (cmmRII). Involvement of these genes in chromomycin resistance was determined through gene inactivation, and heterologous expression in Streptomyces albus. Inactivation of cmrX produced a chromomycin-sensitive low-producer strain, while inactivation of cmmRII generated a high-chromomycin-producer strain, which was resistant to chromomycin, and also to mithramycin. Expression of either cmrA and cmrB, or cmrX, in S. albus generated strains with low chromomycin resistance; it was therefore necessary to co-express the three genes to achieve high levels of resistance. However, the CmrAB ABC transporter conferred a high level of resistance to the biosynthesis intermediate 4A,4E-O-dideacetyl-chromomycin A(3). A model is proposed for the biosynthesis of, and self-resistance to, chromomycin A(3) in S. griseus subsp. griseus.","author":[{"dropping-particle":"","family":"Menéndez","given":"Nuria","non-dropping-particle":"","parse-names":false,"suffix":""},{"dropping-particle":"","family":"Braña","given":"Alfredo F.","non-dropping-particle":"","parse-names":false,"suffix":""},{"dropping-particle":"","family":"Salas","given":"José A.","non-dropping-particle":"","parse-names":false,"suffix":""},{"dropping-particle":"","family":"Méndez","given":"Carmen","non-dropping-particle":"","parse-names":false,"suffix":""}],"container-title":"Microbiology","id":"ITEM-1","issue":"9","issued":{"date-parts":[["2007"]]},"page":"3061-3070","title":"Involvement of a chromomycin ABC transporter system in secretion of a deacetylated precursor during chromomycin biosynthesis","type":"article-journal","volume":"153"},"uris":["http://www.mendeley.com/documents/?uuid=0c0cb543-2159-44d2-b3ef-85e1d7e24ada"]}],"mendeley":{"formattedCitation":"(55)","plainTextFormattedCitation":"(55)","previouslyFormattedCitation":"(55)"},"properties":{"noteIndex":0},"schema":"https://github.com/citation-style-language/schema/raw/master/csl-citation.json"}</w:instrText>
      </w:r>
      <w:r w:rsidRPr="004A3E1A">
        <w:rPr>
          <w:color w:val="000000" w:themeColor="text1"/>
          <w:sz w:val="20"/>
          <w:szCs w:val="20"/>
        </w:rPr>
        <w:fldChar w:fldCharType="separate"/>
      </w:r>
      <w:r w:rsidR="00FB7CBB" w:rsidRPr="004A3E1A">
        <w:rPr>
          <w:noProof/>
          <w:color w:val="000000" w:themeColor="text1"/>
          <w:sz w:val="20"/>
          <w:szCs w:val="20"/>
        </w:rPr>
        <w:t>(55)</w:t>
      </w:r>
      <w:r w:rsidRPr="004A3E1A">
        <w:rPr>
          <w:color w:val="000000" w:themeColor="text1"/>
          <w:sz w:val="20"/>
          <w:szCs w:val="20"/>
        </w:rPr>
        <w:fldChar w:fldCharType="end"/>
      </w:r>
      <w:r w:rsidRPr="004A3E1A">
        <w:rPr>
          <w:color w:val="000000" w:themeColor="text1"/>
          <w:sz w:val="20"/>
          <w:szCs w:val="20"/>
        </w:rPr>
        <w:t>.</w:t>
      </w:r>
    </w:p>
    <w:p w14:paraId="11A8423A" w14:textId="51A4856D" w:rsidR="00E561AA" w:rsidRPr="004A3E1A" w:rsidRDefault="00E561AA" w:rsidP="00E561AA">
      <w:pPr>
        <w:pStyle w:val="NoSpacing"/>
        <w:jc w:val="both"/>
        <w:rPr>
          <w:color w:val="000000" w:themeColor="text1"/>
          <w:sz w:val="20"/>
          <w:szCs w:val="20"/>
        </w:rPr>
      </w:pPr>
      <w:r w:rsidRPr="004A3E1A">
        <w:rPr>
          <w:color w:val="000000" w:themeColor="text1"/>
          <w:sz w:val="20"/>
          <w:szCs w:val="20"/>
        </w:rPr>
        <w:t xml:space="preserve">It is worth noting that, while the specificity of CmrAB seems to be partly relaxed, that of the equivalent ABC transporter from the mithramycin BGC, MtrAB from </w:t>
      </w:r>
      <w:r w:rsidRPr="004A3E1A">
        <w:rPr>
          <w:i/>
          <w:color w:val="000000" w:themeColor="text1"/>
          <w:sz w:val="20"/>
          <w:szCs w:val="20"/>
        </w:rPr>
        <w:t>S. argillaceus</w:t>
      </w:r>
      <w:r w:rsidRPr="004A3E1A">
        <w:rPr>
          <w:color w:val="000000" w:themeColor="text1"/>
          <w:sz w:val="20"/>
          <w:szCs w:val="20"/>
        </w:rPr>
        <w:t xml:space="preserve">, does not, as heterologous resistance was only seen to mithramycin </w:t>
      </w:r>
      <w:r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{"citationItems":[{"id":"ITEM-1","itemData":{"DOI":"10.1007/s004380050218","ISSN":"00268925","PMID":"8757400","abstract":"Mithramycin is an antitumor antibiotic synthesized by Streptomyces argillaceus. This producer strain is highly resistant in vivo to mithramycin (MIC 100 micrograms/ml) but sensitive to the related drugs chromomycin and olivomycin (MIC 10 micrograms/ml). From a genomic library of S. argillaceus DNA two cosmid clones were isolated which confer a high level of resistance to mithramycin on S. albus. The resistance genes were mapped by subcloning to a 3.9-kb PstI-PvuII fragment. DNA sequence analysis of this fragment revealed one incomplete and three complete open reading frames. Subcloning experiments demonstrated that resistance to mithramycin is mediated by the genes mtrA and mtrB. The mtrA gene can potentially encode an ATP-binding protein of the ABC transporter superfamily, containing one nucleotide-binding domain and showing similarity with other ABC transporters involved in resistance to daunorubicin, oleandomycin and tetronasin in their respective producer strains. The mtrB gene codes for an integral membrane protein with six putative transmembrane helices. A mithramycin-sensitive mutant was generated in a gene replacement experiment by disrupting the mtrA gene, thus demonstrating that the system encoded by the mtrAB genes is essential for conferring resistance to mithramycin in S. argillaceus.","author":[{"dropping-particle":"","family":"Fernández","given":"Ernestina","non-dropping-particle":"","parse-names":false,"suffix":""},{"dropping-particle":"","family":"Lombó","given":"Felipe","non-dropping-particle":"","parse-names":false,"suffix":""},{"dropping-particle":"","family":"Méndez","given":"Carmen","non-dropping-particle":"","parse-names":false,"suffix":""},{"dropping-particle":"","family":"Salas","given":"José A.","non-dropping-particle":"","parse-names":false,"suffix":""}],"container-title":"Molecular and General Genetics","id":"ITEM-1","issue":"6","issued":{"date-parts":[["1996"]]},"page":"692-698","title":"An ABC transporter is essential for resistance to the antitumor agent mithramycin in the producer Streptomyces argillaceus","type":"article-journal","volume":"251"},"uris":["http://www.mendeley.com/documents/?uuid=2512308c-c93d-4d28-afdb-657658b0f78a"]}],"mendeley":{"formattedCitation":"(56)","plainTextFormattedCitation":"(56)","previouslyFormattedCitation":"(56)"},"properties":{"noteIndex":0},"schema":"https://github.com/citation-style-language/schema/raw/master/csl-citation.json"}</w:instrText>
      </w:r>
      <w:r w:rsidRPr="004A3E1A">
        <w:rPr>
          <w:color w:val="000000" w:themeColor="text1"/>
          <w:sz w:val="20"/>
          <w:szCs w:val="20"/>
        </w:rPr>
        <w:fldChar w:fldCharType="separate"/>
      </w:r>
      <w:r w:rsidR="00FB7CBB" w:rsidRPr="004A3E1A">
        <w:rPr>
          <w:noProof/>
          <w:color w:val="000000" w:themeColor="text1"/>
          <w:sz w:val="20"/>
          <w:szCs w:val="20"/>
        </w:rPr>
        <w:t>(56)</w:t>
      </w:r>
      <w:r w:rsidRPr="004A3E1A">
        <w:rPr>
          <w:color w:val="000000" w:themeColor="text1"/>
          <w:sz w:val="20"/>
          <w:szCs w:val="20"/>
        </w:rPr>
        <w:fldChar w:fldCharType="end"/>
      </w:r>
      <w:r w:rsidRPr="004A3E1A">
        <w:rPr>
          <w:color w:val="000000" w:themeColor="text1"/>
          <w:sz w:val="20"/>
          <w:szCs w:val="20"/>
        </w:rPr>
        <w:t xml:space="preserve">. Mithramycin and chromomycin A3 share the same aglycone structure, but they differ by the type of glycosylation and accompanying acetylation that subsequently modify this core </w:t>
      </w:r>
      <w:r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{"citationItems":[{"id":"ITEM-1","itemData":{"DOI":"10.1099/mic.0.2007/007922-0","ISBN":"1350-0872 (Print)\\r1350-0872 (Linking)","ISSN":"13500872","PMID":"17768249","abstract":"Chromomycin A(3) is an antitumour antibiotic that acts by inhibiting transcription and replication of DNA. The producer micro-organism Streptomyces griseus subsp. griseus is highly resistant to chromomycin A(3) and to the structurally related compound mithramycin upon induction with chromomycin A(3). The biosynthetic gene cluster of chromomycin contains three genes involved in self-resistance to chromomycin in S. griseus: cmrA and cmrB encode a type I ATP-binding cassette (ABC) transporter, and cmrX encodes a UvrA-like protein of ABC excision nuclease systems. These genes are linked in the chromosome, together with a gene encoding a transcriptional repressor (cmmRII). Involvement of these genes in chromomycin resistance was determined through gene inactivation, and heterologous expression in Streptomyces albus. Inactivation of cmrX produced a chromomycin-sensitive low-producer strain, while inactivation of cmmRII generated a high-chromomycin-producer strain, which was resistant to chromomycin, and also to mithramycin. Expression of either cmrA and cmrB, or cmrX, in S. albus generated strains with low chromomycin resistance; it was therefore necessary to co-express the three genes to achieve high levels of resistance. However, the CmrAB ABC transporter conferred a high level of resistance to the biosynthesis intermediate 4A,4E-O-dideacetyl-chromomycin A(3). A model is proposed for the biosynthesis of, and self-resistance to, chromomycin A(3) in S. griseus subsp. griseus.","author":[{"dropping-particle":"","family":"Menéndez","given":"Nuria","non-dropping-particle":"","parse-names":false,"suffix":""},{"dropping-particle":"","family":"Braña","given":"Alfredo F.","non-dropping-particle":"","parse-names":false,"suffix":""},{"dropping-particle":"","family":"Salas","given":"José A.","non-dropping-particle":"","parse-names":false,"suffix":""},{"dropping-particle":"","family":"Méndez","given":"Carmen","non-dropping-particle":"","parse-names":false,"suffix":""}],"container-title":"Microbiology","id":"ITEM-1","issue":"9","issued":{"date-parts":[["2007"]]},"page":"3061-3070","title":"Involvement of a chromomycin ABC transporter system in secretion of a deacetylated precursor during chromomycin biosynthesis","type":"article-journal","volume":"153"},"uris":["http://www.mendeley.com/documents/?uuid=0c0cb543-2159-44d2-b3ef-85e1d7e24ada"]}],"mendeley":{"formattedCitation":"(55)","plainTextFormattedCitation":"(55)","previouslyFormattedCitation":"(55)"},"properties":{"noteIndex":0},"schema":"https://github.com/citation-style-language/schema/raw/master/csl-citation.json"}</w:instrText>
      </w:r>
      <w:r w:rsidRPr="004A3E1A">
        <w:rPr>
          <w:color w:val="000000" w:themeColor="text1"/>
          <w:sz w:val="20"/>
          <w:szCs w:val="20"/>
        </w:rPr>
        <w:fldChar w:fldCharType="separate"/>
      </w:r>
      <w:r w:rsidR="00FB7CBB" w:rsidRPr="004A3E1A">
        <w:rPr>
          <w:noProof/>
          <w:color w:val="000000" w:themeColor="text1"/>
          <w:sz w:val="20"/>
          <w:szCs w:val="20"/>
        </w:rPr>
        <w:t>(55)</w:t>
      </w:r>
      <w:r w:rsidRPr="004A3E1A">
        <w:rPr>
          <w:color w:val="000000" w:themeColor="text1"/>
          <w:sz w:val="20"/>
          <w:szCs w:val="20"/>
        </w:rPr>
        <w:fldChar w:fldCharType="end"/>
      </w:r>
      <w:r w:rsidRPr="004A3E1A">
        <w:rPr>
          <w:color w:val="000000" w:themeColor="text1"/>
          <w:sz w:val="20"/>
          <w:szCs w:val="20"/>
        </w:rPr>
        <w:t>. We do not know what the molecular bases might be for this difference in substrate specificity, and only comparative structure-function studies on CmrAB and MtrAB can start informing this very interesting question.</w:t>
      </w:r>
    </w:p>
    <w:p w14:paraId="7F0175EC" w14:textId="77777777" w:rsidR="00E561AA" w:rsidRPr="004A3E1A" w:rsidRDefault="00E561AA" w:rsidP="00E561AA">
      <w:pPr>
        <w:pStyle w:val="NoSpacing"/>
        <w:jc w:val="both"/>
        <w:rPr>
          <w:color w:val="000000" w:themeColor="text1"/>
          <w:sz w:val="20"/>
          <w:szCs w:val="20"/>
        </w:rPr>
      </w:pPr>
    </w:p>
    <w:p w14:paraId="657CF369" w14:textId="5EF114FB" w:rsidR="00E561AA" w:rsidRPr="004A3E1A" w:rsidRDefault="00E561AA" w:rsidP="00E561AA">
      <w:pPr>
        <w:pStyle w:val="NoSpacing"/>
        <w:jc w:val="both"/>
        <w:rPr>
          <w:color w:val="000000" w:themeColor="text1"/>
          <w:sz w:val="20"/>
          <w:szCs w:val="20"/>
        </w:rPr>
      </w:pPr>
      <w:r w:rsidRPr="004A3E1A">
        <w:rPr>
          <w:color w:val="000000" w:themeColor="text1"/>
          <w:sz w:val="20"/>
          <w:szCs w:val="20"/>
        </w:rPr>
        <w:t xml:space="preserve">Heterologous expression was also used to identify oxytetracycline-resistance factors from the industrially relevant natural producer, </w:t>
      </w:r>
      <w:r w:rsidRPr="004A3E1A">
        <w:rPr>
          <w:i/>
          <w:color w:val="000000" w:themeColor="text1"/>
          <w:sz w:val="20"/>
          <w:szCs w:val="20"/>
        </w:rPr>
        <w:t>Streptomyces rimosus</w:t>
      </w:r>
      <w:r w:rsidRPr="004A3E1A">
        <w:rPr>
          <w:color w:val="000000" w:themeColor="text1"/>
          <w:sz w:val="20"/>
          <w:szCs w:val="20"/>
        </w:rPr>
        <w:t xml:space="preserve"> </w:t>
      </w:r>
      <w:r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{"citationItems":[{"id":"ITEM-1","itemData":{"DOI":"10.17113/ftb.55.01.17.4617","ISSN":"1330-9862 (Print)1330-9862","PMID":"28559729","abstract":"Natural tetracycline (TC) antibiotics were the first major class of therapeutics to earn the distinction of 'broad-spectrum antibiotics' and they have been used since the 1940s against a wide range of both Gram-positive and Gram-negative pathogens, mycoplasmas, intracellular chlamydiae, rickettsiae and protozoan parasites. The second generation of semisynthetic tetracyclines, such as minocycline and doxycycline, with improved antimicrobial potency, were introduced during the 1960s. Despite emerging resistance to TCs erupting during the 1980s, it was not until 2006, more than four decades later, that a third--generation TC, named tigecycline, was launched. In addition, two TC analogues, omadacycline and eravacycline, developed via (semi)synthetic and fully synthetic routes, respectively, are at present under clinical evaluation. Interestingly, despite very productive early work on the isolation of a Streptomyces aureofaciens mutant strain that produced 6-demethyl-7-chlortetracycline, the key intermediate in the production of second- and third-generation TCs, biosynthetic approaches in TC development have not been productive for more than 50 years. Relatively slow and tedious molecular biology approaches for the genetic manipulation of TC-producing actinobacteria, as well as an insufficient understanding of the enzymatic mechanisms involved in TC biosynthesis have significantly contributed to the low success of such biosynthetic engineering efforts. However, new opportunities in TC drug development have arisen thanks to a significant progress in the development of affordable and versatile biosynthetic engineering and synthetic biology approaches, and, importantly, to a much deeper understanding of TC biosynthesis, mostly gained over the last two decades.","author":[{"dropping-particle":"","family":"Petkovic","given":"H","non-dropping-particle":"","parse-names":false,"suffix":""},{"dropping-particle":"","family":"Lukezic","given":"T","non-dropping-particle":"","parse-names":false,"suffix":""},{"dropping-particle":"","family":"Suskovic","given":"J","non-dropping-particle":"","parse-names":false,"suffix":""}],"container-title":"Food Technol Biotechnol","id":"ITEM-1","issue":"1","issued":{"date-parts":[["2017"]]},"page":"3-13","title":"Biosynthesis of Oxytetracycline by Streptomyces rimosus:Past, Present and Future Directions in the Developmentof Tetracycline Antibiotics","type":"article-journal","volume":"55"},"uris":["http://www.mendeley.com/documents/?uuid=fc5caaed-eb44-4d68-8fdf-2c048df1b7a5"]}],"mendeley":{"formattedCitation":"(57)","plainTextFormattedCitation":"(57)","previouslyFormattedCitation":"(57)"},"properties":{"noteIndex":0},"schema":"https://github.com/citation-style-language/schema/raw/master/csl-citation.json"}</w:instrText>
      </w:r>
      <w:r w:rsidRPr="004A3E1A">
        <w:rPr>
          <w:color w:val="000000" w:themeColor="text1"/>
          <w:sz w:val="20"/>
          <w:szCs w:val="20"/>
        </w:rPr>
        <w:fldChar w:fldCharType="separate"/>
      </w:r>
      <w:r w:rsidR="00FB7CBB" w:rsidRPr="004A3E1A">
        <w:rPr>
          <w:noProof/>
          <w:color w:val="000000" w:themeColor="text1"/>
          <w:sz w:val="20"/>
          <w:szCs w:val="20"/>
        </w:rPr>
        <w:t>(57)</w:t>
      </w:r>
      <w:r w:rsidRPr="004A3E1A">
        <w:rPr>
          <w:color w:val="000000" w:themeColor="text1"/>
          <w:sz w:val="20"/>
          <w:szCs w:val="20"/>
        </w:rPr>
        <w:fldChar w:fldCharType="end"/>
      </w:r>
      <w:r w:rsidRPr="004A3E1A">
        <w:rPr>
          <w:color w:val="000000" w:themeColor="text1"/>
          <w:sz w:val="20"/>
          <w:szCs w:val="20"/>
        </w:rPr>
        <w:t>, of which one was the transporter, OtrB (Fig. 1</w:t>
      </w:r>
      <w:r w:rsidR="00500F88" w:rsidRPr="004A3E1A">
        <w:rPr>
          <w:color w:val="000000" w:themeColor="text1"/>
          <w:sz w:val="20"/>
          <w:szCs w:val="20"/>
        </w:rPr>
        <w:t>B</w:t>
      </w:r>
      <w:r w:rsidRPr="004A3E1A">
        <w:rPr>
          <w:color w:val="000000" w:themeColor="text1"/>
          <w:sz w:val="20"/>
          <w:szCs w:val="20"/>
        </w:rPr>
        <w:t xml:space="preserve">). </w:t>
      </w:r>
      <w:r w:rsidR="00647B08" w:rsidRPr="004A3E1A">
        <w:rPr>
          <w:color w:val="000000" w:themeColor="text1"/>
          <w:sz w:val="20"/>
          <w:szCs w:val="20"/>
        </w:rPr>
        <w:t>OtrB is a member of the superfamily of MFS transporters, which u</w:t>
      </w:r>
      <w:r w:rsidR="00500F88" w:rsidRPr="004A3E1A">
        <w:rPr>
          <w:color w:val="000000" w:themeColor="text1"/>
          <w:sz w:val="20"/>
          <w:szCs w:val="20"/>
        </w:rPr>
        <w:t>nlike ABC transporter</w:t>
      </w:r>
      <w:r w:rsidR="00647B08" w:rsidRPr="004A3E1A">
        <w:rPr>
          <w:color w:val="000000" w:themeColor="text1"/>
          <w:sz w:val="20"/>
          <w:szCs w:val="20"/>
        </w:rPr>
        <w:t>s</w:t>
      </w:r>
      <w:r w:rsidR="00500F88" w:rsidRPr="004A3E1A">
        <w:rPr>
          <w:color w:val="000000" w:themeColor="text1"/>
          <w:sz w:val="20"/>
          <w:szCs w:val="20"/>
        </w:rPr>
        <w:t xml:space="preserve"> </w:t>
      </w:r>
      <w:r w:rsidR="00647B08" w:rsidRPr="004A3E1A">
        <w:rPr>
          <w:color w:val="000000" w:themeColor="text1"/>
          <w:sz w:val="20"/>
          <w:szCs w:val="20"/>
        </w:rPr>
        <w:t xml:space="preserve">are energised by proton or cation gradients and </w:t>
      </w:r>
      <w:r w:rsidR="00500F88" w:rsidRPr="004A3E1A">
        <w:rPr>
          <w:color w:val="000000" w:themeColor="text1"/>
          <w:sz w:val="20"/>
          <w:szCs w:val="20"/>
        </w:rPr>
        <w:t xml:space="preserve">are </w:t>
      </w:r>
      <w:r w:rsidR="00647B08" w:rsidRPr="004A3E1A">
        <w:rPr>
          <w:color w:val="000000" w:themeColor="text1"/>
          <w:sz w:val="20"/>
          <w:szCs w:val="20"/>
        </w:rPr>
        <w:t xml:space="preserve">normally </w:t>
      </w:r>
      <w:r w:rsidR="00500F88" w:rsidRPr="004A3E1A">
        <w:rPr>
          <w:color w:val="000000" w:themeColor="text1"/>
          <w:sz w:val="20"/>
          <w:szCs w:val="20"/>
        </w:rPr>
        <w:t xml:space="preserve">encoded by a single gene </w:t>
      </w:r>
      <w:r w:rsidR="0016075F" w:rsidRPr="004A3E1A">
        <w:rPr>
          <w:color w:val="000000" w:themeColor="text1"/>
          <w:sz w:val="20"/>
          <w:szCs w:val="20"/>
        </w:rPr>
        <w:t xml:space="preserve">(Fig. 1B). </w:t>
      </w:r>
      <w:r w:rsidRPr="004A3E1A">
        <w:rPr>
          <w:color w:val="000000" w:themeColor="text1"/>
          <w:sz w:val="20"/>
          <w:szCs w:val="20"/>
        </w:rPr>
        <w:t xml:space="preserve">The </w:t>
      </w:r>
      <w:r w:rsidRPr="004A3E1A">
        <w:rPr>
          <w:i/>
          <w:color w:val="000000" w:themeColor="text1"/>
          <w:sz w:val="20"/>
          <w:szCs w:val="20"/>
        </w:rPr>
        <w:t>otrB</w:t>
      </w:r>
      <w:r w:rsidRPr="004A3E1A">
        <w:rPr>
          <w:color w:val="000000" w:themeColor="text1"/>
          <w:sz w:val="20"/>
          <w:szCs w:val="20"/>
        </w:rPr>
        <w:t xml:space="preserve"> gene has been independently isolated twice (under different names) by transforming sensitive organisms such as </w:t>
      </w:r>
      <w:r w:rsidRPr="004A3E1A">
        <w:rPr>
          <w:i/>
          <w:color w:val="000000" w:themeColor="text1"/>
          <w:sz w:val="20"/>
          <w:szCs w:val="20"/>
        </w:rPr>
        <w:t>S. griseus</w:t>
      </w:r>
      <w:r w:rsidRPr="004A3E1A">
        <w:rPr>
          <w:color w:val="000000" w:themeColor="text1"/>
          <w:sz w:val="20"/>
          <w:szCs w:val="20"/>
        </w:rPr>
        <w:t xml:space="preserve"> and </w:t>
      </w:r>
      <w:r w:rsidRPr="004A3E1A">
        <w:rPr>
          <w:i/>
          <w:color w:val="000000" w:themeColor="text1"/>
          <w:sz w:val="20"/>
          <w:szCs w:val="20"/>
        </w:rPr>
        <w:t>S. lividans</w:t>
      </w:r>
      <w:r w:rsidRPr="004A3E1A">
        <w:rPr>
          <w:color w:val="000000" w:themeColor="text1"/>
          <w:sz w:val="20"/>
          <w:szCs w:val="20"/>
        </w:rPr>
        <w:t xml:space="preserve">, with genomic libraries from </w:t>
      </w:r>
      <w:r w:rsidRPr="004A3E1A">
        <w:rPr>
          <w:i/>
          <w:color w:val="000000" w:themeColor="text1"/>
          <w:sz w:val="20"/>
          <w:szCs w:val="20"/>
        </w:rPr>
        <w:t>S. rimosus</w:t>
      </w:r>
      <w:r w:rsidRPr="004A3E1A">
        <w:rPr>
          <w:color w:val="000000" w:themeColor="text1"/>
          <w:sz w:val="20"/>
          <w:szCs w:val="20"/>
        </w:rPr>
        <w:t xml:space="preserve"> and </w:t>
      </w:r>
      <w:r w:rsidRPr="004A3E1A">
        <w:rPr>
          <w:i/>
          <w:color w:val="000000" w:themeColor="text1"/>
          <w:sz w:val="20"/>
          <w:szCs w:val="20"/>
        </w:rPr>
        <w:t xml:space="preserve">Kitasatospora </w:t>
      </w:r>
      <w:r w:rsidRPr="004A3E1A">
        <w:rPr>
          <w:color w:val="000000" w:themeColor="text1"/>
          <w:sz w:val="20"/>
          <w:szCs w:val="20"/>
        </w:rPr>
        <w:t xml:space="preserve">(formerly </w:t>
      </w:r>
      <w:r w:rsidRPr="004A3E1A">
        <w:rPr>
          <w:i/>
          <w:color w:val="000000" w:themeColor="text1"/>
          <w:sz w:val="20"/>
          <w:szCs w:val="20"/>
        </w:rPr>
        <w:t>Streptomyces</w:t>
      </w:r>
      <w:r w:rsidRPr="004A3E1A">
        <w:rPr>
          <w:color w:val="000000" w:themeColor="text1"/>
          <w:sz w:val="20"/>
          <w:szCs w:val="20"/>
        </w:rPr>
        <w:t xml:space="preserve">) </w:t>
      </w:r>
      <w:r w:rsidRPr="004A3E1A">
        <w:rPr>
          <w:i/>
          <w:color w:val="000000" w:themeColor="text1"/>
          <w:sz w:val="20"/>
          <w:szCs w:val="20"/>
        </w:rPr>
        <w:t>aureofaciens</w:t>
      </w:r>
      <w:r w:rsidRPr="004A3E1A">
        <w:rPr>
          <w:color w:val="000000" w:themeColor="text1"/>
          <w:sz w:val="20"/>
          <w:szCs w:val="20"/>
        </w:rPr>
        <w:t xml:space="preserve">, which were then selected for growth on tetracycline </w:t>
      </w:r>
      <w:r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{"citationItems":[{"id":"ITEM-1","itemData":{"ISSN":"0021-9193","PMID":"2982781","abstract":"Two tetracycline resistance genes of Streptomyces rimosus, an oxytetracycline producer, were cloned in Streptomyces griseus by using pOA15 as a vector plasmid. Expression of the cloned genes, designated as tetA and tetB was inducible in S. griseus as well as in the donor strain. The tetracycline resistance directed by tetA and tetB was characterized by examining the uptake of tetracycline and in vitro polyphenylalanine synthesis by the sensitive host and transformants with the resultant hybrid plasmids. Polyphenylalanine synthesis with crude ribosomes and the S150 fraction from S. griseus carrying the tetA plasmid was resistant to tetracycline, and, by a cross-test of ribosomes and S150 fraction coming from both the sensitive host and the resistant transformant, the resistance directed by tetA was revealed to reside mainly in crude ribosomes and slightly in the S150 fraction. However, the resistance in the crude ribosomes disappeared when they were washed with 1 M ammonium chloride. These results suggest that tetA specified the tetracycline resistance of the machinery for protein synthesis not through ribosomal subunits, but via an unidentified cytoplasmic factor. In contrast, S. griseus carrying the tetB plasmid accumulated less intracellular tetracycline than did the host, and the protein synthesis by reconstituting the ribosomes and S150 fraction was sensitive to the drug. Therefore, it is conceivable that tetB coded a tetracycline resistance determinant responsible for the reduced accumulation of tetracycline.","author":[{"dropping-particle":"","family":"Ohnuki","given":"T","non-dropping-particle":"","parse-names":false,"suffix":""},{"dropping-particle":"","family":"Katoh","given":"T","non-dropping-particle":"","parse-names":false,"suffix":""},{"dropping-particle":"","family":"Imanaka","given":"T","non-dropping-particle":"","parse-names":false,"suffix":""},{"dropping-particle":"","family":"Aiba","given":"S","non-dropping-particle":"","parse-names":false,"suffix":""}],"container-title":"Journal of bacteriology","id":"ITEM-1","issue":"3","issued":{"date-parts":[["1985"]]},"page":"1010-6","title":"Molecular cloning of tetracycline resistance genes from &lt;i&gt;Streptomyces rimosus&lt;/i&gt; in &lt;i&gt;Streptomyces griseus&lt;/i&gt; and characterization of the cloned genes.","type":"article-journal","volume":"161"},"uris":["http://www.mendeley.com/documents/?uuid=ad21e36d-4d1b-4b4d-bcf4-8965893ff958"]},{"id":"ITEM-2","itemData":{"DOI":"10.1099/00221287-134-3-585","ISSN":"0022-1287","PMID":"3053973","abstract":"Determinants of tetracycline resistance have been cloned from two different tetracycline-producing industrial strains of Streptomyces into Streptomyces lividans using the plasmid vector pUT206. Three plasmids, pUT250 and pUT260 with a 9.5 and a 7.5 kb insert respectively of Streptomyces rimosus DNA, and pUT270 with a 14.0 kb insert of Streptomyces aureofaciens DNA, conferring resistance to tetracycline, have been isolated. By in vitro sub-cloning, a similar fragment of 2.45 kb containing the tetracycline resistance gene (tet347) was further localized on these plasmids. The S. rimosus gene has been cloned into Escherichia coli and expressed under the control of lambda pL or Lpp promoters. Differential protein extraction of E. coli cells revealed the presence of an additional membrane-embedded protein in tetracycline-resistant cells. On the basis of available restriction endonuclease maps, the tet347 gene is probably identical to the tetB gene from S. rimosus recently identified by T. Ohnuki and co-workers as responsible for the reduced accumulation of tetracycline. The nucleotide sequence of a 2052 bp DNA fragment containing the TcR structural gene from S. rimosus has been determined. The amino acid sequence of the tet347 protein (Mr35818) deduced from the nucleotide sequence shows a limited but significant homology to other characterized tetracycline transport acting determinants from pathogenic bacteria.","author":[{"dropping-particle":"","family":"Reynes","given":"J P","non-dropping-particle":"","parse-names":false,"suffix":""},{"dropping-particle":"","family":"Calmels","given":"T","non-dropping-particle":"","parse-names":false,"suffix":""},{"dropping-particle":"","family":"Drocourt","given":"D","non-dropping-particle":"","parse-names":false,"suffix":""},{"dropping-particle":"","family":"Tiraby","given":"G","non-dropping-particle":"","parse-names":false,"suffix":""}],"container-title":"Journal of general microbiology","id":"ITEM-2","issue":"3","issued":{"date-parts":[["1988"]]},"page":"585-98","title":"Cloning, expression in Escherichia coli and nucleotide sequence of a tetracycline-resistance gene from Streptomyces rimosus.","type":"article-journal","volume":"134"},"uris":["http://www.mendeley.com/documents/?uuid=1599db87-da68-447d-8d24-139cfbf58e5c"]}],"mendeley":{"formattedCitation":"(58,59)","plainTextFormattedCitation":"(58,59)","previouslyFormattedCitation":"(58,59)"},"properties":{"noteIndex":0},"schema":"https://github.com/citation-style-language/schema/raw/master/csl-citation.json"}</w:instrText>
      </w:r>
      <w:r w:rsidRPr="004A3E1A">
        <w:rPr>
          <w:color w:val="000000" w:themeColor="text1"/>
          <w:sz w:val="20"/>
          <w:szCs w:val="20"/>
        </w:rPr>
        <w:fldChar w:fldCharType="separate"/>
      </w:r>
      <w:r w:rsidR="00FB7CBB" w:rsidRPr="004A3E1A">
        <w:rPr>
          <w:noProof/>
          <w:color w:val="000000" w:themeColor="text1"/>
          <w:sz w:val="20"/>
          <w:szCs w:val="20"/>
        </w:rPr>
        <w:t>(58,59)</w:t>
      </w:r>
      <w:r w:rsidRPr="004A3E1A">
        <w:rPr>
          <w:color w:val="000000" w:themeColor="text1"/>
          <w:sz w:val="20"/>
          <w:szCs w:val="20"/>
        </w:rPr>
        <w:fldChar w:fldCharType="end"/>
      </w:r>
      <w:r w:rsidRPr="004A3E1A">
        <w:rPr>
          <w:color w:val="000000" w:themeColor="text1"/>
          <w:sz w:val="20"/>
          <w:szCs w:val="20"/>
        </w:rPr>
        <w:t xml:space="preserve">. </w:t>
      </w:r>
      <w:r w:rsidRPr="004A3E1A">
        <w:rPr>
          <w:i/>
          <w:color w:val="000000" w:themeColor="text1"/>
          <w:sz w:val="20"/>
          <w:szCs w:val="20"/>
        </w:rPr>
        <w:t>otrB</w:t>
      </w:r>
      <w:r w:rsidRPr="004A3E1A">
        <w:rPr>
          <w:color w:val="000000" w:themeColor="text1"/>
          <w:sz w:val="20"/>
          <w:szCs w:val="20"/>
        </w:rPr>
        <w:t xml:space="preserve">-expressing </w:t>
      </w:r>
      <w:r w:rsidR="00422C33" w:rsidRPr="004A3E1A">
        <w:rPr>
          <w:color w:val="000000" w:themeColor="text1"/>
          <w:sz w:val="20"/>
          <w:szCs w:val="20"/>
        </w:rPr>
        <w:t>transformants</w:t>
      </w:r>
      <w:r w:rsidRPr="004A3E1A">
        <w:rPr>
          <w:color w:val="000000" w:themeColor="text1"/>
          <w:sz w:val="20"/>
          <w:szCs w:val="20"/>
        </w:rPr>
        <w:t xml:space="preserve"> were found to be resistant to as high as &gt; 200 </w:t>
      </w:r>
      <w:r w:rsidRPr="004A3E1A">
        <w:rPr>
          <w:rFonts w:ascii="Symbol" w:hAnsi="Symbol"/>
          <w:color w:val="000000" w:themeColor="text1"/>
          <w:sz w:val="20"/>
          <w:szCs w:val="20"/>
        </w:rPr>
        <w:t></w:t>
      </w:r>
      <w:r w:rsidRPr="004A3E1A">
        <w:rPr>
          <w:color w:val="000000" w:themeColor="text1"/>
          <w:sz w:val="20"/>
          <w:szCs w:val="20"/>
        </w:rPr>
        <w:t>g ml</w:t>
      </w:r>
      <w:r w:rsidRPr="004A3E1A">
        <w:rPr>
          <w:color w:val="000000" w:themeColor="text1"/>
          <w:sz w:val="20"/>
          <w:szCs w:val="20"/>
          <w:vertAlign w:val="superscript"/>
        </w:rPr>
        <w:t>-1</w:t>
      </w:r>
      <w:r w:rsidRPr="004A3E1A">
        <w:rPr>
          <w:color w:val="000000" w:themeColor="text1"/>
          <w:sz w:val="20"/>
          <w:szCs w:val="20"/>
        </w:rPr>
        <w:t xml:space="preserve"> tetracycline </w:t>
      </w:r>
      <w:r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{"citationItems":[{"id":"ITEM-1","itemData":{"ISSN":"0021-9193","PMID":"2982781","abstract":"Two tetracycline resistance genes of Streptomyces rimosus, an oxytetracycline producer, were cloned in Streptomyces griseus by using pOA15 as a vector plasmid. Expression of the cloned genes, designated as tetA and tetB was inducible in S. griseus as well as in the donor strain. The tetracycline resistance directed by tetA and tetB was characterized by examining the uptake of tetracycline and in vitro polyphenylalanine synthesis by the sensitive host and transformants with the resultant hybrid plasmids. Polyphenylalanine synthesis with crude ribosomes and the S150 fraction from S. griseus carrying the tetA plasmid was resistant to tetracycline, and, by a cross-test of ribosomes and S150 fraction coming from both the sensitive host and the resistant transformant, the resistance directed by tetA was revealed to reside mainly in crude ribosomes and slightly in the S150 fraction. However, the resistance in the crude ribosomes disappeared when they were washed with 1 M ammonium chloride. These results suggest that tetA specified the tetracycline resistance of the machinery for protein synthesis not through ribosomal subunits, but via an unidentified cytoplasmic factor. In contrast, S. griseus carrying the tetB plasmid accumulated less intracellular tetracycline than did the host, and the protein synthesis by reconstituting the ribosomes and S150 fraction was sensitive to the drug. Therefore, it is conceivable that tetB coded a tetracycline resistance determinant responsible for the reduced accumulation of tetracycline.","author":[{"dropping-particle":"","family":"Ohnuki","given":"T","non-dropping-particle":"","parse-names":false,"suffix":""},{"dropping-particle":"","family":"Katoh","given":"T","non-dropping-particle":"","parse-names":false,"suffix":""},{"dropping-particle":"","family":"Imanaka","given":"T","non-dropping-particle":"","parse-names":false,"suffix":""},{"dropping-particle":"","family":"Aiba","given":"S","non-dropping-particle":"","parse-names":false,"suffix":""}],"container-title":"Journal of bacteriology","id":"ITEM-1","issue":"3","issued":{"date-parts":[["1985"]]},"page":"1010-6","title":"Molecular cloning of tetracycline resistance genes from &lt;i&gt;Streptomyces rimosus&lt;/i&gt; in &lt;i&gt;Streptomyces griseus&lt;/i&gt; and characterization of the cloned genes.","type":"article-journal","volume":"161"},"uris":["http://www.mendeley.com/documents/?uuid=ad21e36d-4d1b-4b4d-bcf4-8965893ff958"]}],"mendeley":{"formattedCitation":"(58)","plainTextFormattedCitation":"(58)","previouslyFormattedCitation":"(58)"},"properties":{"noteIndex":0},"schema":"https://github.com/citation-style-language/schema/raw/master/csl-citation.json"}</w:instrText>
      </w:r>
      <w:r w:rsidRPr="004A3E1A">
        <w:rPr>
          <w:color w:val="000000" w:themeColor="text1"/>
          <w:sz w:val="20"/>
          <w:szCs w:val="20"/>
        </w:rPr>
        <w:fldChar w:fldCharType="separate"/>
      </w:r>
      <w:r w:rsidR="00FB7CBB" w:rsidRPr="004A3E1A">
        <w:rPr>
          <w:noProof/>
          <w:color w:val="000000" w:themeColor="text1"/>
          <w:sz w:val="20"/>
          <w:szCs w:val="20"/>
        </w:rPr>
        <w:t>(58)</w:t>
      </w:r>
      <w:r w:rsidRPr="004A3E1A">
        <w:rPr>
          <w:color w:val="000000" w:themeColor="text1"/>
          <w:sz w:val="20"/>
          <w:szCs w:val="20"/>
        </w:rPr>
        <w:fldChar w:fldCharType="end"/>
      </w:r>
      <w:r w:rsidRPr="004A3E1A">
        <w:rPr>
          <w:color w:val="000000" w:themeColor="text1"/>
          <w:sz w:val="20"/>
          <w:szCs w:val="20"/>
        </w:rPr>
        <w:t>.</w:t>
      </w:r>
    </w:p>
    <w:p w14:paraId="059301C7" w14:textId="54359C34" w:rsidR="00E561AA" w:rsidRPr="004A3E1A" w:rsidRDefault="00E561AA" w:rsidP="00E561AA">
      <w:pPr>
        <w:pStyle w:val="NoSpacing"/>
        <w:jc w:val="both"/>
        <w:rPr>
          <w:color w:val="000000" w:themeColor="text1"/>
          <w:sz w:val="20"/>
          <w:szCs w:val="20"/>
        </w:rPr>
      </w:pPr>
      <w:r w:rsidRPr="004A3E1A">
        <w:rPr>
          <w:color w:val="000000" w:themeColor="text1"/>
          <w:sz w:val="20"/>
          <w:szCs w:val="20"/>
        </w:rPr>
        <w:t xml:space="preserve">Other two (oxy)tetracycline resistance factors from </w:t>
      </w:r>
      <w:r w:rsidRPr="004A3E1A">
        <w:rPr>
          <w:i/>
          <w:color w:val="000000" w:themeColor="text1"/>
          <w:sz w:val="20"/>
          <w:szCs w:val="20"/>
        </w:rPr>
        <w:t>S. rimosus</w:t>
      </w:r>
      <w:r w:rsidRPr="004A3E1A">
        <w:rPr>
          <w:color w:val="000000" w:themeColor="text1"/>
          <w:sz w:val="20"/>
          <w:szCs w:val="20"/>
        </w:rPr>
        <w:t xml:space="preserve"> have been </w:t>
      </w:r>
      <w:r w:rsidR="00770E45" w:rsidRPr="004A3E1A">
        <w:rPr>
          <w:color w:val="000000" w:themeColor="text1"/>
          <w:sz w:val="20"/>
          <w:szCs w:val="20"/>
        </w:rPr>
        <w:t>isolated</w:t>
      </w:r>
      <w:r w:rsidRPr="004A3E1A">
        <w:rPr>
          <w:color w:val="000000" w:themeColor="text1"/>
          <w:sz w:val="20"/>
          <w:szCs w:val="20"/>
        </w:rPr>
        <w:t xml:space="preserve"> through heterologous expression: OtrA, an elongation factor involved in ribosome protection, and </w:t>
      </w:r>
      <w:r w:rsidR="008F1756" w:rsidRPr="004A3E1A">
        <w:rPr>
          <w:color w:val="000000" w:themeColor="text1"/>
          <w:sz w:val="20"/>
          <w:szCs w:val="20"/>
        </w:rPr>
        <w:t xml:space="preserve">the ABC transporter mentioned above, </w:t>
      </w:r>
      <w:r w:rsidRPr="004A3E1A">
        <w:rPr>
          <w:color w:val="000000" w:themeColor="text1"/>
          <w:sz w:val="20"/>
          <w:szCs w:val="20"/>
        </w:rPr>
        <w:t xml:space="preserve">OtrC4-C5 (“OtrC”), responsible for resistance to a range of antimicrobials including tetracycline </w:t>
      </w:r>
      <w:r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{"citationItems":[{"id":"ITEM-1","itemData":{"DOI":"10.17113/ftb.55.01.17.4617","ISSN":"1330-9862 (Print)1330-9862","PMID":"28559729","abstract":"Natural tetracycline (TC) antibiotics were the first major class of therapeutics to earn the distinction of 'broad-spectrum antibiotics' and they have been used since the 1940s against a wide range of both Gram-positive and Gram-negative pathogens, mycoplasmas, intracellular chlamydiae, rickettsiae and protozoan parasites. The second generation of semisynthetic tetracyclines, such as minocycline and doxycycline, with improved antimicrobial potency, were introduced during the 1960s. Despite emerging resistance to TCs erupting during the 1980s, it was not until 2006, more than four decades later, that a third--generation TC, named tigecycline, was launched. In addition, two TC analogues, omadacycline and eravacycline, developed via (semi)synthetic and fully synthetic routes, respectively, are at present under clinical evaluation. Interestingly, despite very productive early work on the isolation of a Streptomyces aureofaciens mutant strain that produced 6-demethyl-7-chlortetracycline, the key intermediate in the production of second- and third-generation TCs, biosynthetic approaches in TC development have not been productive for more than 50 years. Relatively slow and tedious molecular biology approaches for the genetic manipulation of TC-producing actinobacteria, as well as an insufficient understanding of the enzymatic mechanisms involved in TC biosynthesis have significantly contributed to the low success of such biosynthetic engineering efforts. However, new opportunities in TC drug development have arisen thanks to a significant progress in the development of affordable and versatile biosynthetic engineering and synthetic biology approaches, and, importantly, to a much deeper understanding of TC biosynthesis, mostly gained over the last two decades.","author":[{"dropping-particle":"","family":"Petkovic","given":"H","non-dropping-particle":"","parse-names":false,"suffix":""},{"dropping-particle":"","family":"Lukezic","given":"T","non-dropping-particle":"","parse-names":false,"suffix":""},{"dropping-particle":"","family":"Suskovic","given":"J","non-dropping-particle":"","parse-names":false,"suffix":""}],"container-title":"Food Technol Biotechnol","id":"ITEM-1","issue":"1","issued":{"date-parts":[["2017"]]},"page":"3-13","title":"Biosynthesis of Oxytetracycline by Streptomyces rimosus:Past, Present and Future Directions in the Developmentof Tetracycline Antibiotics","type":"article-journal","volume":"55"},"uris":["http://www.mendeley.com/documents/?uuid=fc5caaed-eb44-4d68-8fdf-2c048df1b7a5"]},{"id":"ITEM-2","itemData":{"DOI":"10.1128/MMBR.00004-06","ISSN":"1092-2172","PMID":"16959966","abstract":"From a genetic standpoint, Streptomyces rimosus is arguably the best-characterized industrial streptomycete as the producer of oxytetracycline and other tetracycline antibiotics. Although resistance to these antibiotics has reduced their clinical use in recent years, tetracyclines have an increasing role in the treatment of emerging infections and noninfective diseases. Procedures for in vivo and in vitro genetic manipulations in S. rimosus have been developed since the 1950s and applied to study the genetic instability of S. rimosus strains and for the molecular cloning and characterization of genes involved in oxytetracycline biosynthesis. Recent advances in the methodology of genome sequencing bring the realistic prospect of obtaining the genome sequence of S. rimosus in the near term.","author":[{"dropping-particle":"","family":"Petkovic","given":"H.","non-dropping-particle":"","parse-names":false,"suffix":""},{"dropping-particle":"","family":"Cullum","given":"J.","non-dropping-particle":"","parse-names":false,"suffix":""},{"dropping-particle":"","family":"Hranueli","given":"D.","non-dropping-particle":"","parse-names":false,"suffix":""},{"dropping-particle":"","family":"Hunter","given":"I. S.","non-dropping-particle":"","parse-names":false,"suffix":""},{"dropping-particle":"","family":"Peric-Concha","given":"N.","non-dropping-particle":"","parse-names":false,"suffix":""},{"dropping-particle":"","family":"Pigac","given":"J.","non-dropping-particle":"","parse-names":false,"suffix":""},{"dropping-particle":"","family":"Thamchaipenet","given":"A.","non-dropping-particle":"","parse-names":false,"suffix":""},{"dropping-particle":"","family":"Vujaklija","given":"D.","non-dropping-particle":"","parse-names":false,"suffix":""},{"dropping-particle":"","family":"Long","given":"P. F.","non-dropping-particle":"","parse-names":false,"suffix":""}],"container-title":"Microbiology and Molecular Biology Reviews","id":"ITEM-2","issue":"3","issued":{"date-parts":[["2006"]]},"page":"704-728","title":"Genetics of Streptomyces rimosus, the Oxytetracycline Producer","type":"article-journal","volume":"70"},"uris":["http://www.mendeley.com/documents/?uuid=b45c948f-209b-4dce-92d5-9cd8e73858b3"]}],"mendeley":{"formattedCitation":"(48,57)","manualFormatting":"(47,56","plainTextFormattedCitation":"(48,57)","previouslyFormattedCitation":"(48,57)"},"properties":{"noteIndex":0},"schema":"https://github.com/citation-style-language/schema/raw/master/csl-citation.json"}</w:instrText>
      </w:r>
      <w:r w:rsidRPr="004A3E1A">
        <w:rPr>
          <w:color w:val="000000" w:themeColor="text1"/>
          <w:sz w:val="20"/>
          <w:szCs w:val="20"/>
        </w:rPr>
        <w:fldChar w:fldCharType="separate"/>
      </w:r>
      <w:r w:rsidR="00BE42E2" w:rsidRPr="004A3E1A">
        <w:rPr>
          <w:noProof/>
          <w:color w:val="000000" w:themeColor="text1"/>
          <w:sz w:val="20"/>
          <w:szCs w:val="20"/>
        </w:rPr>
        <w:t>(47,56</w:t>
      </w:r>
      <w:r w:rsidRPr="004A3E1A">
        <w:rPr>
          <w:color w:val="000000" w:themeColor="text1"/>
          <w:sz w:val="20"/>
          <w:szCs w:val="20"/>
        </w:rPr>
        <w:fldChar w:fldCharType="end"/>
      </w:r>
      <w:r w:rsidR="00846CD1" w:rsidRPr="004A3E1A">
        <w:rPr>
          <w:color w:val="000000" w:themeColor="text1"/>
          <w:sz w:val="20"/>
          <w:szCs w:val="20"/>
        </w:rPr>
        <w:t xml:space="preserve">; </w:t>
      </w:r>
      <w:r w:rsidRPr="004A3E1A">
        <w:rPr>
          <w:color w:val="000000" w:themeColor="text1"/>
          <w:sz w:val="20"/>
          <w:szCs w:val="20"/>
        </w:rPr>
        <w:t>see also references therein). The interplay among these three factors in determ</w:t>
      </w:r>
      <w:r w:rsidR="00E610AC" w:rsidRPr="004A3E1A">
        <w:rPr>
          <w:color w:val="000000" w:themeColor="text1"/>
          <w:sz w:val="20"/>
          <w:szCs w:val="20"/>
        </w:rPr>
        <w:t>i</w:t>
      </w:r>
      <w:r w:rsidRPr="004A3E1A">
        <w:rPr>
          <w:color w:val="000000" w:themeColor="text1"/>
          <w:sz w:val="20"/>
          <w:szCs w:val="20"/>
        </w:rPr>
        <w:t>ning</w:t>
      </w:r>
      <w:r w:rsidR="00E610AC" w:rsidRPr="004A3E1A">
        <w:rPr>
          <w:color w:val="000000" w:themeColor="text1"/>
          <w:sz w:val="20"/>
          <w:szCs w:val="20"/>
        </w:rPr>
        <w:t xml:space="preserve"> specific</w:t>
      </w:r>
      <w:r w:rsidRPr="004A3E1A">
        <w:rPr>
          <w:color w:val="000000" w:themeColor="text1"/>
          <w:sz w:val="20"/>
          <w:szCs w:val="20"/>
        </w:rPr>
        <w:t xml:space="preserve"> resistance</w:t>
      </w:r>
      <w:r w:rsidR="00F427BF" w:rsidRPr="004A3E1A">
        <w:rPr>
          <w:color w:val="000000" w:themeColor="text1"/>
          <w:sz w:val="20"/>
          <w:szCs w:val="20"/>
        </w:rPr>
        <w:t xml:space="preserve"> to oxytetracycline</w:t>
      </w:r>
      <w:r w:rsidR="00BB7A38" w:rsidRPr="004A3E1A">
        <w:rPr>
          <w:color w:val="000000" w:themeColor="text1"/>
          <w:sz w:val="20"/>
          <w:szCs w:val="20"/>
        </w:rPr>
        <w:t xml:space="preserve">, </w:t>
      </w:r>
      <w:r w:rsidR="003752EF" w:rsidRPr="004A3E1A">
        <w:rPr>
          <w:color w:val="000000" w:themeColor="text1"/>
          <w:sz w:val="20"/>
          <w:szCs w:val="20"/>
        </w:rPr>
        <w:t xml:space="preserve">and </w:t>
      </w:r>
      <w:r w:rsidR="003A20B6" w:rsidRPr="004A3E1A">
        <w:rPr>
          <w:color w:val="000000" w:themeColor="text1"/>
          <w:sz w:val="20"/>
          <w:szCs w:val="20"/>
        </w:rPr>
        <w:t>most importantly</w:t>
      </w:r>
      <w:r w:rsidR="00BB7A38" w:rsidRPr="004A3E1A">
        <w:rPr>
          <w:color w:val="000000" w:themeColor="text1"/>
          <w:sz w:val="20"/>
          <w:szCs w:val="20"/>
        </w:rPr>
        <w:t xml:space="preserve"> </w:t>
      </w:r>
      <w:r w:rsidR="00CB5829" w:rsidRPr="004A3E1A">
        <w:rPr>
          <w:color w:val="000000" w:themeColor="text1"/>
          <w:sz w:val="20"/>
          <w:szCs w:val="20"/>
        </w:rPr>
        <w:t>in actively producing cells</w:t>
      </w:r>
      <w:r w:rsidR="00BB7A38" w:rsidRPr="004A3E1A">
        <w:rPr>
          <w:color w:val="000000" w:themeColor="text1"/>
          <w:sz w:val="20"/>
          <w:szCs w:val="20"/>
        </w:rPr>
        <w:t>,</w:t>
      </w:r>
      <w:r w:rsidR="00F427BF" w:rsidRPr="004A3E1A">
        <w:rPr>
          <w:color w:val="000000" w:themeColor="text1"/>
          <w:sz w:val="20"/>
          <w:szCs w:val="20"/>
        </w:rPr>
        <w:t xml:space="preserve"> </w:t>
      </w:r>
      <w:r w:rsidRPr="004A3E1A">
        <w:rPr>
          <w:color w:val="000000" w:themeColor="text1"/>
          <w:sz w:val="20"/>
          <w:szCs w:val="20"/>
        </w:rPr>
        <w:t xml:space="preserve">has not been investigated, nor has the exact physiological role of OtrB in </w:t>
      </w:r>
      <w:r w:rsidRPr="004A3E1A">
        <w:rPr>
          <w:i/>
          <w:color w:val="000000" w:themeColor="text1"/>
          <w:sz w:val="20"/>
          <w:szCs w:val="20"/>
        </w:rPr>
        <w:t>S. rimosus</w:t>
      </w:r>
      <w:r w:rsidRPr="004A3E1A">
        <w:rPr>
          <w:color w:val="000000" w:themeColor="text1"/>
          <w:sz w:val="20"/>
          <w:szCs w:val="20"/>
        </w:rPr>
        <w:t xml:space="preserve"> </w:t>
      </w:r>
      <w:r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{"citationItems":[{"id":"ITEM-1","itemData":{"DOI":"10.17113/ftb.55.01.17.4617","ISSN":"1330-9862 (Print)1330-9862","PMID":"28559729","abstract":"Natural tetracycline (TC) antibiotics were the first major class of therapeutics to earn the distinction of 'broad-spectrum antibiotics' and they have been used since the 1940s against a wide range of both Gram-positive and Gram-negative pathogens, mycoplasmas, intracellular chlamydiae, rickettsiae and protozoan parasites. The second generation of semisynthetic tetracyclines, such as minocycline and doxycycline, with improved antimicrobial potency, were introduced during the 1960s. Despite emerging resistance to TCs erupting during the 1980s, it was not until 2006, more than four decades later, that a third--generation TC, named tigecycline, was launched. In addition, two TC analogues, omadacycline and eravacycline, developed via (semi)synthetic and fully synthetic routes, respectively, are at present under clinical evaluation. Interestingly, despite very productive early work on the isolation of a Streptomyces aureofaciens mutant strain that produced 6-demethyl-7-chlortetracycline, the key intermediate in the production of second- and third-generation TCs, biosynthetic approaches in TC development have not been productive for more than 50 years. Relatively slow and tedious molecular biology approaches for the genetic manipulation of TC-producing actinobacteria, as well as an insufficient understanding of the enzymatic mechanisms involved in TC biosynthesis have significantly contributed to the low success of such biosynthetic engineering efforts. However, new opportunities in TC drug development have arisen thanks to a significant progress in the development of affordable and versatile biosynthetic engineering and synthetic biology approaches, and, importantly, to a much deeper understanding of TC biosynthesis, mostly gained over the last two decades.","author":[{"dropping-particle":"","family":"Petkovic","given":"H","non-dropping-particle":"","parse-names":false,"suffix":""},{"dropping-particle":"","family":"Lukezic","given":"T","non-dropping-particle":"","parse-names":false,"suffix":""},{"dropping-particle":"","family":"Suskovic","given":"J","non-dropping-particle":"","parse-names":false,"suffix":""}],"container-title":"Food Technol Biotechnol","id":"ITEM-1","issue":"1","issued":{"date-parts":[["2017"]]},"page":"3-13","title":"Biosynthesis of Oxytetracycline by Streptomyces rimosus:Past, Present and Future Directions in the Developmentof Tetracycline Antibiotics","type":"article-journal","volume":"55"},"uris":["http://www.mendeley.com/documents/?uuid=fc5caaed-eb44-4d68-8fdf-2c048df1b7a5"]}],"mendeley":{"formattedCitation":"(57)","plainTextFormattedCitation":"(57)","previouslyFormattedCitation":"(57)"},"properties":{"noteIndex":0},"schema":"https://github.com/citation-style-language/schema/raw/master/csl-citation.json"}</w:instrText>
      </w:r>
      <w:r w:rsidRPr="004A3E1A">
        <w:rPr>
          <w:color w:val="000000" w:themeColor="text1"/>
          <w:sz w:val="20"/>
          <w:szCs w:val="20"/>
        </w:rPr>
        <w:fldChar w:fldCharType="separate"/>
      </w:r>
      <w:r w:rsidR="00FB7CBB" w:rsidRPr="004A3E1A">
        <w:rPr>
          <w:noProof/>
          <w:color w:val="000000" w:themeColor="text1"/>
          <w:sz w:val="20"/>
          <w:szCs w:val="20"/>
        </w:rPr>
        <w:t>(57)</w:t>
      </w:r>
      <w:r w:rsidRPr="004A3E1A">
        <w:rPr>
          <w:color w:val="000000" w:themeColor="text1"/>
          <w:sz w:val="20"/>
          <w:szCs w:val="20"/>
        </w:rPr>
        <w:fldChar w:fldCharType="end"/>
      </w:r>
      <w:r w:rsidRPr="004A3E1A">
        <w:rPr>
          <w:color w:val="000000" w:themeColor="text1"/>
          <w:sz w:val="20"/>
          <w:szCs w:val="20"/>
        </w:rPr>
        <w:t xml:space="preserve">, although some works showed that over-expressing </w:t>
      </w:r>
      <w:r w:rsidRPr="004A3E1A">
        <w:rPr>
          <w:i/>
          <w:color w:val="000000" w:themeColor="text1"/>
          <w:sz w:val="20"/>
          <w:szCs w:val="20"/>
        </w:rPr>
        <w:t>otrB</w:t>
      </w:r>
      <w:r w:rsidRPr="004A3E1A">
        <w:rPr>
          <w:color w:val="000000" w:themeColor="text1"/>
          <w:sz w:val="20"/>
          <w:szCs w:val="20"/>
        </w:rPr>
        <w:t xml:space="preserve"> in </w:t>
      </w:r>
      <w:r w:rsidR="00786D48" w:rsidRPr="004A3E1A">
        <w:rPr>
          <w:color w:val="000000" w:themeColor="text1"/>
          <w:sz w:val="20"/>
          <w:szCs w:val="20"/>
        </w:rPr>
        <w:t>the producer</w:t>
      </w:r>
      <w:r w:rsidRPr="004A3E1A">
        <w:rPr>
          <w:color w:val="000000" w:themeColor="text1"/>
          <w:sz w:val="20"/>
          <w:szCs w:val="20"/>
        </w:rPr>
        <w:t xml:space="preserve"> may lead to </w:t>
      </w:r>
      <w:r w:rsidR="00117A71" w:rsidRPr="004A3E1A">
        <w:rPr>
          <w:color w:val="000000" w:themeColor="text1"/>
          <w:sz w:val="20"/>
          <w:szCs w:val="20"/>
        </w:rPr>
        <w:t>a modest</w:t>
      </w:r>
      <w:r w:rsidRPr="004A3E1A">
        <w:rPr>
          <w:color w:val="000000" w:themeColor="text1"/>
          <w:sz w:val="20"/>
          <w:szCs w:val="20"/>
        </w:rPr>
        <w:t xml:space="preserve"> increase in </w:t>
      </w:r>
      <w:r w:rsidRPr="00F5012F">
        <w:rPr>
          <w:color w:val="FF0000"/>
          <w:sz w:val="20"/>
          <w:szCs w:val="20"/>
        </w:rPr>
        <w:t>oxytracycline</w:t>
      </w:r>
      <w:r w:rsidRPr="004A3E1A">
        <w:rPr>
          <w:color w:val="000000" w:themeColor="text1"/>
          <w:sz w:val="20"/>
          <w:szCs w:val="20"/>
        </w:rPr>
        <w:t xml:space="preserve"> production </w:t>
      </w:r>
      <w:r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10.4172/2155-9821.1000117","ISSN":"21559821","author":[{"dropping-particle":"","family":"Chu","given":"Xiaohe","non-dropping-particle":"","parse-names":false,"suffix":""},{"dropping-particle":"","family":"Zhen","given":"Zijing","non-dropping-particle":"","parse-names":false,"suffix":""},{"dropping-particle":"","family":"Tang","given":"Zhenyu","non-dropping-particle":"","parse-names":false,"suffix":""}],"container-title":"Journal of Bioprocessing &amp; Biotechniques","id":"ITEM-1","issue":"3","issued":{"date-parts":[["2012"]]},"page":"3-6","title":"Introduction of Extra Copy of Oxytetracycline Resistance Gene otrB Enhances the Biosynthesis of Oxytetracycline in Streptomyces rimosus","type":"article-journal","volume":"2"},"uris":["http://www.mendeley.com/documents/?uuid=0d31edc0-3319-4603-b2f1-d7d4dbe6a649"]},{"id":"ITEM-2","itemData":{"DOI":"10.1007/s11427-017-9121-4","ISSN":"16747305","PMID":"28755296","abstract":"Increasing the self-resistance levels of Streptomyces is an effective strategy to improve the production of antibiotics. To increase the oxytetracycline (OTC) production in Streptomyces rimosus, we investigated the cooperative effect of three co-overexpressing OTC resistance genes: one gene encodes a ribosomal protection protein (otrA) and the other two express efflux proteins (otrB and otrC). Results indicated that combinational overexpression of otrA, otrB, and otrC (MKABC) exerted a synergetic effect. OTC production increased by 179% in the recombinant strain compared with that of the wild-type strain M4018. The resistance level to OTC was increased by approximately two-fold relative to the parental strain, thereby indicating that applying the cooperative effect of self-resistance genes is useful to improve OTC production. Furthermore, the previously identified cluster-situated activator OtcR was overexpressed in MKABC in constructing the recombinant strain MKRABC; such strain can produce OTC of approximately 7.49 g L(-1), which represents an increase of 19% in comparison with that of the OtcR-overexpressing strain alone. Our work showed that the cooperative overexpression of self-resistance genes is a promising strategy to enhance the antibiotics production in Streptomyces.","author":[{"dropping-particle":"","family":"Yin","given":"Shouliang","non-dropping-particle":"","parse-names":false,"suffix":""},{"dropping-particle":"","family":"Wang","given":"Xuefeng","non-dropping-particle":"","parse-names":false,"suffix":""},{"dropping-particle":"","family":"Shi","given":"Mingxin","non-dropping-particle":"","parse-names":false,"suffix":""},{"dropping-particle":"","family":"Yuan","given":"Fang","non-dropping-particle":"","parse-names":false,"suffix":""},{"dropping-particle":"","family":"Wang","given":"Huizhuan","non-dropping-particle":"","parse-names":false,"suffix":""},{"dropping-particle":"","family":"Jia","given":"Xiaole","non-dropping-particle":"","parse-names":false,"suffix":""},{"dropping-particle":"","family":"Yuan","given":"Fang","non-dropping-particle":"","parse-names":false,"suffix":""},{"dropping-particle":"","family":"Sun","given":"Jinliang","non-dropping-particle":"","parse-names":false,"suffix":""},{"dropping-particle":"","family":"Liu","given":"Tiejun","non-dropping-particle":"","parse-names":false,"suffix":""},{"dropping-particle":"","family":"Yang","given":"Keqian","non-dropping-particle":"","parse-names":false,"suffix":""},{"dropping-particle":"","family":"Zhang","given":"Yuxiu","non-dropping-particle":"","parse-names":false,"suffix":""},{"dropping-particle":"","family":"Fan","given":"Keqiang","non-dropping-particle":"","parse-names":false,"suffix":""},{"dropping-particle":"","family":"Li","given":"Zilong","non-dropping-particle":"","parse-names":false,"suffix":""}],"container-title":"Science China Life Sciences","id":"ITEM-2","issue":"9","issued":{"date-parts":[["2017"]]},"page":"992-999","title":"Improvement of oxytetracycline production mediated via cooperation of resistance genes in Streptomyces rimosus","type":"article-journal","volume":"60"},"uris":["http://www.mendeley.com/documents/?uuid=8cfa72d9-e15c-42c6-b430-5235a3aa234e"]}],"mendeley":{"formattedCitation":"(60,61)","plainTextFormattedCitation":"(60,61)","previouslyFormattedCitation":"(60,61)"},"properties":{"noteIndex":0},"schema":"https://github.com/citation-style-language/schema/raw/master/csl-citation.json"}</w:instrText>
      </w:r>
      <w:r w:rsidRPr="004A3E1A">
        <w:rPr>
          <w:color w:val="000000" w:themeColor="text1"/>
          <w:sz w:val="20"/>
          <w:szCs w:val="20"/>
        </w:rPr>
        <w:fldChar w:fldCharType="separate"/>
      </w:r>
      <w:r w:rsidR="00FB7CBB" w:rsidRPr="004A3E1A">
        <w:rPr>
          <w:noProof/>
          <w:color w:val="000000" w:themeColor="text1"/>
          <w:sz w:val="20"/>
          <w:szCs w:val="20"/>
        </w:rPr>
        <w:t>(60,61)</w:t>
      </w:r>
      <w:r w:rsidRPr="004A3E1A">
        <w:rPr>
          <w:color w:val="000000" w:themeColor="text1"/>
          <w:sz w:val="20"/>
          <w:szCs w:val="20"/>
        </w:rPr>
        <w:fldChar w:fldCharType="end"/>
      </w:r>
      <w:r w:rsidRPr="004A3E1A">
        <w:rPr>
          <w:color w:val="000000" w:themeColor="text1"/>
          <w:sz w:val="20"/>
          <w:szCs w:val="20"/>
        </w:rPr>
        <w:t>.</w:t>
      </w:r>
      <w:r w:rsidR="00982DEC" w:rsidRPr="004A3E1A">
        <w:rPr>
          <w:color w:val="000000" w:themeColor="text1"/>
          <w:sz w:val="20"/>
          <w:szCs w:val="20"/>
        </w:rPr>
        <w:t xml:space="preserve"> </w:t>
      </w:r>
      <w:r w:rsidR="00982291" w:rsidRPr="004A3E1A">
        <w:rPr>
          <w:color w:val="000000" w:themeColor="text1"/>
          <w:sz w:val="20"/>
          <w:szCs w:val="20"/>
        </w:rPr>
        <w:t xml:space="preserve">Whatever this </w:t>
      </w:r>
      <w:r w:rsidR="00E4521F" w:rsidRPr="004A3E1A">
        <w:rPr>
          <w:color w:val="000000" w:themeColor="text1"/>
          <w:sz w:val="20"/>
          <w:szCs w:val="20"/>
        </w:rPr>
        <w:t xml:space="preserve">native </w:t>
      </w:r>
      <w:r w:rsidR="00982291" w:rsidRPr="004A3E1A">
        <w:rPr>
          <w:color w:val="000000" w:themeColor="text1"/>
          <w:sz w:val="20"/>
          <w:szCs w:val="20"/>
        </w:rPr>
        <w:t xml:space="preserve">role might be, </w:t>
      </w:r>
      <w:r w:rsidR="00912DCA" w:rsidRPr="004A3E1A">
        <w:rPr>
          <w:color w:val="000000" w:themeColor="text1"/>
          <w:sz w:val="20"/>
          <w:szCs w:val="20"/>
        </w:rPr>
        <w:t>we should remark that</w:t>
      </w:r>
      <w:r w:rsidR="00C41C61" w:rsidRPr="004A3E1A">
        <w:rPr>
          <w:color w:val="000000" w:themeColor="text1"/>
          <w:sz w:val="20"/>
          <w:szCs w:val="20"/>
        </w:rPr>
        <w:t xml:space="preserve"> the </w:t>
      </w:r>
      <w:r w:rsidR="00C41C61" w:rsidRPr="004A3E1A">
        <w:rPr>
          <w:i/>
          <w:color w:val="000000" w:themeColor="text1"/>
          <w:sz w:val="20"/>
          <w:szCs w:val="20"/>
        </w:rPr>
        <w:t>otrB</w:t>
      </w:r>
      <w:r w:rsidR="00C41C61" w:rsidRPr="004A3E1A">
        <w:rPr>
          <w:color w:val="000000" w:themeColor="text1"/>
          <w:sz w:val="20"/>
          <w:szCs w:val="20"/>
        </w:rPr>
        <w:t xml:space="preserve"> gene has been shown to be a substrate of HGT lea</w:t>
      </w:r>
      <w:r w:rsidR="00834D99" w:rsidRPr="004A3E1A">
        <w:rPr>
          <w:color w:val="000000" w:themeColor="text1"/>
          <w:sz w:val="20"/>
          <w:szCs w:val="20"/>
        </w:rPr>
        <w:t>ding to AMR</w:t>
      </w:r>
      <w:r w:rsidR="0064067D" w:rsidRPr="004A3E1A">
        <w:rPr>
          <w:color w:val="000000" w:themeColor="text1"/>
          <w:sz w:val="20"/>
          <w:szCs w:val="20"/>
        </w:rPr>
        <w:t xml:space="preserve"> </w:t>
      </w:r>
      <w:r w:rsidR="0064067D" w:rsidRPr="004A3E1A">
        <w:rPr>
          <w:color w:val="000000" w:themeColor="text1"/>
          <w:sz w:val="20"/>
          <w:szCs w:val="20"/>
        </w:rPr>
        <w:fldChar w:fldCharType="begin" w:fldLock="1"/>
      </w:r>
      <w:r w:rsidR="00F61D7E" w:rsidRPr="004A3E1A">
        <w:rPr>
          <w:color w:val="000000" w:themeColor="text1"/>
          <w:sz w:val="20"/>
          <w:szCs w:val="20"/>
        </w:rPr>
        <w:instrText>ADDIN CSL_CITATION {"citationItems":[{"id":"ITEM-1","itemData":{"DOI":"10.1038/ncomms15784","ISSN":"20411723","PMID":"28589945","abstract":"It has been hypothesized that some antibiotic resistance genes (ARGs) found in pathogenic bacteria derive from antibiotic-producing actinobacteria. Here we provide bioinformatic and experimental evidence supporting this hypothesis. We identify genes in proteobacteria, including some pathogens, that appear to be closely related to actinobacterial ARGs known to confer resistance against clinically important antibiotics. Furthermore, we identify two potential examples of recent horizontal transfer of actinobacterial ARGs to proteobacterial pathogens. Based on this bioinformatic evidence, we propose and experimentally test a 'carry-back' mechanism for the transfer, involving conjugative transfer of a carrier sequence from proteobacteria to actinobacteria, recombination of the carrier sequence with the actinobacterial ARG, followed by natural transformation of proteobacteria with the carrier-sandwiched ARG. Our results support the existence of ancient and, possibly, recent transfers of ARGs from antibiotic-producing actinobacteria to proteobacteria, and provide evidence for a defined mechanism.","author":[{"dropping-particle":"","family":"Jiang","given":"Xinglin","non-dropping-particle":"","parse-names":false,"suffix":""},{"dropping-particle":"","family":"Ellabaan","given":"Mostafa M.Hashim","non-dropping-particle":"","parse-names":false,"suffix":""},{"dropping-particle":"","family":"Charusanti","given":"Pep","non-dropping-particle":"","parse-names":false,"suffix":""},{"dropping-particle":"","family":"Munck","given":"Christian","non-dropping-particle":"","parse-names":false,"suffix":""},{"dropping-particle":"","family":"Blin","given":"Kai","non-dropping-particle":"","parse-names":false,"suffix":""},{"dropping-particle":"","family":"Tong","given":"Yaojun","non-dropping-particle":"","parse-names":false,"suffix":""},{"dropping-particle":"","family":"Weber","given":"Tilmann","non-dropping-particle":"","parse-names":false,"suffix":""},{"dropping-particle":"","family":"Sommer","given":"Morten O.A.","non-dropping-particle":"","parse-names":false,"suffix":""},{"dropping-particle":"","family":"Lee","given":"Sang Yup","non-dropping-particle":"","parse-names":false,"suffix":""}],"container-title":"Nature Communications","id":"ITEM-1","issued":{"date-parts":[["2017"]]},"page":"1-7","publisher":"Nature Publishing Group","title":"Dissemination of antibiotic resistance genes from antibiotic producers to pathogens","type":"article-journal","volume":"8"},"uris":["http://www.mendeley.com/documents/?uuid=ac80b19a-84d8-411a-b5b1-a2809b685933"]}],"mendeley":{"formattedCitation":"(24)","manualFormatting":"(24","plainTextFormattedCitation":"(24)","previouslyFormattedCitation":"(24)"},"properties":{"noteIndex":0},"schema":"https://github.com/citation-style-language/schema/raw/master/csl-citation.json"}</w:instrText>
      </w:r>
      <w:r w:rsidR="0064067D" w:rsidRPr="004A3E1A">
        <w:rPr>
          <w:color w:val="000000" w:themeColor="text1"/>
          <w:sz w:val="20"/>
          <w:szCs w:val="20"/>
        </w:rPr>
        <w:fldChar w:fldCharType="separate"/>
      </w:r>
      <w:r w:rsidR="0064067D" w:rsidRPr="004A3E1A">
        <w:rPr>
          <w:noProof/>
          <w:color w:val="000000" w:themeColor="text1"/>
          <w:sz w:val="20"/>
          <w:szCs w:val="20"/>
        </w:rPr>
        <w:t>(24</w:t>
      </w:r>
      <w:r w:rsidR="0064067D" w:rsidRPr="004A3E1A">
        <w:rPr>
          <w:color w:val="000000" w:themeColor="text1"/>
          <w:sz w:val="20"/>
          <w:szCs w:val="20"/>
        </w:rPr>
        <w:fldChar w:fldCharType="end"/>
      </w:r>
      <w:r w:rsidR="00912DCA" w:rsidRPr="004A3E1A">
        <w:rPr>
          <w:color w:val="000000" w:themeColor="text1"/>
          <w:sz w:val="20"/>
          <w:szCs w:val="20"/>
        </w:rPr>
        <w:t xml:space="preserve">; </w:t>
      </w:r>
      <w:r w:rsidR="00C41C61" w:rsidRPr="004A3E1A">
        <w:rPr>
          <w:color w:val="000000" w:themeColor="text1"/>
          <w:sz w:val="20"/>
          <w:szCs w:val="20"/>
        </w:rPr>
        <w:t>see below).</w:t>
      </w:r>
    </w:p>
    <w:p w14:paraId="73B7E1B8" w14:textId="07B24C40" w:rsidR="00E561AA" w:rsidRPr="004A3E1A" w:rsidRDefault="00E561AA" w:rsidP="00E561AA">
      <w:pPr>
        <w:pStyle w:val="NoSpacing"/>
        <w:jc w:val="both"/>
        <w:rPr>
          <w:color w:val="000000" w:themeColor="text1"/>
          <w:sz w:val="20"/>
          <w:szCs w:val="20"/>
        </w:rPr>
      </w:pPr>
      <w:r w:rsidRPr="004A3E1A">
        <w:rPr>
          <w:color w:val="000000" w:themeColor="text1"/>
          <w:sz w:val="20"/>
          <w:szCs w:val="20"/>
        </w:rPr>
        <w:t xml:space="preserve">The case of OtrC4-C5 informs us as to how more information is really required to assign a BGC-linked transporter: the </w:t>
      </w:r>
      <w:r w:rsidRPr="004A3E1A">
        <w:rPr>
          <w:i/>
          <w:color w:val="000000" w:themeColor="text1"/>
          <w:sz w:val="20"/>
          <w:szCs w:val="20"/>
        </w:rPr>
        <w:t>otrC</w:t>
      </w:r>
      <w:r w:rsidRPr="004A3E1A">
        <w:rPr>
          <w:color w:val="000000" w:themeColor="text1"/>
          <w:sz w:val="20"/>
          <w:szCs w:val="20"/>
        </w:rPr>
        <w:t xml:space="preserve"> locus was found to confer only low and unspecific resistance to </w:t>
      </w:r>
      <w:r w:rsidR="00856028" w:rsidRPr="004A3E1A">
        <w:rPr>
          <w:color w:val="000000" w:themeColor="text1"/>
          <w:sz w:val="20"/>
          <w:szCs w:val="20"/>
        </w:rPr>
        <w:t>tetracycline</w:t>
      </w:r>
      <w:r w:rsidRPr="004A3E1A">
        <w:rPr>
          <w:color w:val="000000" w:themeColor="text1"/>
          <w:sz w:val="20"/>
          <w:szCs w:val="20"/>
        </w:rPr>
        <w:t xml:space="preserve"> in heterologous hosts, and it is not physically linked to the </w:t>
      </w:r>
      <w:r w:rsidRPr="004A3E1A">
        <w:rPr>
          <w:i/>
          <w:color w:val="000000" w:themeColor="text1"/>
          <w:sz w:val="20"/>
          <w:szCs w:val="20"/>
        </w:rPr>
        <w:t>otr</w:t>
      </w:r>
      <w:r w:rsidRPr="004A3E1A">
        <w:rPr>
          <w:color w:val="000000" w:themeColor="text1"/>
          <w:sz w:val="20"/>
          <w:szCs w:val="20"/>
        </w:rPr>
        <w:t xml:space="preserve"> cluster in </w:t>
      </w:r>
      <w:r w:rsidRPr="004A3E1A">
        <w:rPr>
          <w:i/>
          <w:color w:val="000000" w:themeColor="text1"/>
          <w:sz w:val="20"/>
          <w:szCs w:val="20"/>
        </w:rPr>
        <w:t>S. rimosus</w:t>
      </w:r>
      <w:r w:rsidRPr="004A3E1A">
        <w:rPr>
          <w:color w:val="000000" w:themeColor="text1"/>
          <w:sz w:val="20"/>
          <w:szCs w:val="20"/>
        </w:rPr>
        <w:t xml:space="preserve">, indicating OtrC4-C5 might act as a “generalist” MDR efflux protein rather than a dedicated oxytetracycline exporter </w:t>
      </w:r>
      <w:r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{"citationItems":[{"id":"ITEM-1","itemData":{"DOI":"10.17113/ftb.55.01.17.4617","ISSN":"1330-9862 (Print)1330-9862","PMID":"28559729","abstract":"Natural tetracycline (TC) antibiotics were the first major class of therapeutics to earn the distinction of 'broad-spectrum antibiotics' and they have been used since the 1940s against a wide range of both Gram-positive and Gram-negative pathogens, mycoplasmas, intracellular chlamydiae, rickettsiae and protozoan parasites. The second generation of semisynthetic tetracyclines, such as minocycline and doxycycline, with improved antimicrobial potency, were introduced during the 1960s. Despite emerging resistance to TCs erupting during the 1980s, it was not until 2006, more than four decades later, that a third--generation TC, named tigecycline, was launched. In addition, two TC analogues, omadacycline and eravacycline, developed via (semi)synthetic and fully synthetic routes, respectively, are at present under clinical evaluation. Interestingly, despite very productive early work on the isolation of a Streptomyces aureofaciens mutant strain that produced 6-demethyl-7-chlortetracycline, the key intermediate in the production of second- and third-generation TCs, biosynthetic approaches in TC development have not been productive for more than 50 years. Relatively slow and tedious molecular biology approaches for the genetic manipulation of TC-producing actinobacteria, as well as an insufficient understanding of the enzymatic mechanisms involved in TC biosynthesis have significantly contributed to the low success of such biosynthetic engineering efforts. However, new opportunities in TC drug development have arisen thanks to a significant progress in the development of affordable and versatile biosynthetic engineering and synthetic biology approaches, and, importantly, to a much deeper understanding of TC biosynthesis, mostly gained over the last two decades.","author":[{"dropping-particle":"","family":"Petkovic","given":"H","non-dropping-particle":"","parse-names":false,"suffix":""},{"dropping-particle":"","family":"Lukezic","given":"T","non-dropping-particle":"","parse-names":false,"suffix":""},{"dropping-particle":"","family":"Suskovic","given":"J","non-dropping-particle":"","parse-names":false,"suffix":""}],"container-title":"Food Technol Biotechnol","id":"ITEM-1","issue":"1","issued":{"date-parts":[["2017"]]},"page":"3-13","title":"Biosynthesis of Oxytetracycline by Streptomyces rimosus:Past, Present and Future Directions in the Developmentof Tetracycline Antibiotics","type":"article-journal","volume":"55"},"uris":["http://www.mendeley.com/documents/?uuid=fc5caaed-eb44-4d68-8fdf-2c048df1b7a5"]}],"mendeley":{"formattedCitation":"(57)","plainTextFormattedCitation":"(57)","previouslyFormattedCitation":"(57)"},"properties":{"noteIndex":0},"schema":"https://github.com/citation-style-language/schema/raw/master/csl-citation.json"}</w:instrText>
      </w:r>
      <w:r w:rsidRPr="004A3E1A">
        <w:rPr>
          <w:color w:val="000000" w:themeColor="text1"/>
          <w:sz w:val="20"/>
          <w:szCs w:val="20"/>
        </w:rPr>
        <w:fldChar w:fldCharType="separate"/>
      </w:r>
      <w:r w:rsidR="00FB7CBB" w:rsidRPr="004A3E1A">
        <w:rPr>
          <w:noProof/>
          <w:color w:val="000000" w:themeColor="text1"/>
          <w:sz w:val="20"/>
          <w:szCs w:val="20"/>
        </w:rPr>
        <w:t>(57)</w:t>
      </w:r>
      <w:r w:rsidRPr="004A3E1A">
        <w:rPr>
          <w:color w:val="000000" w:themeColor="text1"/>
          <w:sz w:val="20"/>
          <w:szCs w:val="20"/>
        </w:rPr>
        <w:fldChar w:fldCharType="end"/>
      </w:r>
      <w:r w:rsidRPr="004A3E1A">
        <w:rPr>
          <w:color w:val="000000" w:themeColor="text1"/>
          <w:sz w:val="20"/>
          <w:szCs w:val="20"/>
        </w:rPr>
        <w:t xml:space="preserve">. This argues for OtrB to be the main route of oxytetracycline export </w:t>
      </w:r>
      <w:r w:rsidR="0067537D" w:rsidRPr="004A3E1A">
        <w:rPr>
          <w:color w:val="000000" w:themeColor="text1"/>
          <w:sz w:val="20"/>
          <w:szCs w:val="20"/>
        </w:rPr>
        <w:t xml:space="preserve">during production </w:t>
      </w:r>
      <w:r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{"citationItems":[{"id":"ITEM-1","itemData":{"DOI":"10.17113/ftb.55.01.17.4617","ISSN":"1330-9862 (Print)1330-9862","PMID":"28559729","abstract":"Natural tetracycline (TC) antibiotics were the first major class of therapeutics to earn the distinction of 'broad-spectrum antibiotics' and they have been used since the 1940s against a wide range of both Gram-positive and Gram-negative pathogens, mycoplasmas, intracellular chlamydiae, rickettsiae and protozoan parasites. The second generation of semisynthetic tetracyclines, such as minocycline and doxycycline, with improved antimicrobial potency, were introduced during the 1960s. Despite emerging resistance to TCs erupting during the 1980s, it was not until 2006, more than four decades later, that a third--generation TC, named tigecycline, was launched. In addition, two TC analogues, omadacycline and eravacycline, developed via (semi)synthetic and fully synthetic routes, respectively, are at present under clinical evaluation. Interestingly, despite very productive early work on the isolation of a Streptomyces aureofaciens mutant strain that produced 6-demethyl-7-chlortetracycline, the key intermediate in the production of second- and third-generation TCs, biosynthetic approaches in TC development have not been productive for more than 50 years. Relatively slow and tedious molecular biology approaches for the genetic manipulation of TC-producing actinobacteria, as well as an insufficient understanding of the enzymatic mechanisms involved in TC biosynthesis have significantly contributed to the low success of such biosynthetic engineering efforts. However, new opportunities in TC drug development have arisen thanks to a significant progress in the development of affordable and versatile biosynthetic engineering and synthetic biology approaches, and, importantly, to a much deeper understanding of TC biosynthesis, mostly gained over the last two decades.","author":[{"dropping-particle":"","family":"Petkovic","given":"H","non-dropping-particle":"","parse-names":false,"suffix":""},{"dropping-particle":"","family":"Lukezic","given":"T","non-dropping-particle":"","parse-names":false,"suffix":""},{"dropping-particle":"","family":"Suskovic","given":"J","non-dropping-particle":"","parse-names":false,"suffix":""}],"container-title":"Food Technol Biotechnol","id":"ITEM-1","issue":"1","issued":{"date-parts":[["2017"]]},"page":"3-13","title":"Biosynthesis of Oxytetracycline by Streptomyces rimosus:Past, Present and Future Directions in the Developmentof Tetracycline Antibiotics","type":"article-journal","volume":"55"},"uris":["http://www.mendeley.com/documents/?uuid=fc5caaed-eb44-4d68-8fdf-2c048df1b7a5"]}],"mendeley":{"formattedCitation":"(57)","plainTextFormattedCitation":"(57)","previouslyFormattedCitation":"(57)"},"properties":{"noteIndex":0},"schema":"https://github.com/citation-style-language/schema/raw/master/csl-citation.json"}</w:instrText>
      </w:r>
      <w:r w:rsidRPr="004A3E1A">
        <w:rPr>
          <w:color w:val="000000" w:themeColor="text1"/>
          <w:sz w:val="20"/>
          <w:szCs w:val="20"/>
        </w:rPr>
        <w:fldChar w:fldCharType="separate"/>
      </w:r>
      <w:r w:rsidR="00FB7CBB" w:rsidRPr="004A3E1A">
        <w:rPr>
          <w:noProof/>
          <w:color w:val="000000" w:themeColor="text1"/>
          <w:sz w:val="20"/>
          <w:szCs w:val="20"/>
        </w:rPr>
        <w:t>(57)</w:t>
      </w:r>
      <w:r w:rsidRPr="004A3E1A">
        <w:rPr>
          <w:color w:val="000000" w:themeColor="text1"/>
          <w:sz w:val="20"/>
          <w:szCs w:val="20"/>
        </w:rPr>
        <w:fldChar w:fldCharType="end"/>
      </w:r>
      <w:r w:rsidRPr="004A3E1A">
        <w:rPr>
          <w:color w:val="000000" w:themeColor="text1"/>
          <w:sz w:val="20"/>
          <w:szCs w:val="20"/>
        </w:rPr>
        <w:t>.</w:t>
      </w:r>
    </w:p>
    <w:p w14:paraId="705B330C" w14:textId="77777777" w:rsidR="00E561AA" w:rsidRPr="004A3E1A" w:rsidRDefault="00E561AA" w:rsidP="00E561AA">
      <w:pPr>
        <w:pStyle w:val="NoSpacing"/>
        <w:jc w:val="both"/>
        <w:rPr>
          <w:color w:val="000000" w:themeColor="text1"/>
          <w:sz w:val="20"/>
          <w:szCs w:val="20"/>
        </w:rPr>
      </w:pPr>
    </w:p>
    <w:p w14:paraId="75C24014" w14:textId="1192580C" w:rsidR="00E561AA" w:rsidRPr="004A3E1A" w:rsidRDefault="00E561AA" w:rsidP="00E561AA">
      <w:pPr>
        <w:pStyle w:val="NoSpacing"/>
        <w:jc w:val="both"/>
        <w:rPr>
          <w:color w:val="000000" w:themeColor="text1"/>
          <w:sz w:val="20"/>
          <w:szCs w:val="20"/>
        </w:rPr>
      </w:pPr>
      <w:r w:rsidRPr="004A3E1A">
        <w:rPr>
          <w:color w:val="000000" w:themeColor="text1"/>
          <w:sz w:val="20"/>
          <w:szCs w:val="20"/>
        </w:rPr>
        <w:t>Finally, another intriguing case is provided by the MFS transporter</w:t>
      </w:r>
      <w:r w:rsidR="005B03A4" w:rsidRPr="004A3E1A">
        <w:rPr>
          <w:color w:val="000000" w:themeColor="text1"/>
          <w:sz w:val="20"/>
          <w:szCs w:val="20"/>
        </w:rPr>
        <w:t>, VarS,</w:t>
      </w:r>
      <w:r w:rsidRPr="004A3E1A">
        <w:rPr>
          <w:color w:val="000000" w:themeColor="text1"/>
          <w:sz w:val="20"/>
          <w:szCs w:val="20"/>
        </w:rPr>
        <w:t xml:space="preserve"> implicated in virginiamycin export (Fig. 1</w:t>
      </w:r>
      <w:r w:rsidR="00FA3A77" w:rsidRPr="004A3E1A">
        <w:rPr>
          <w:color w:val="000000" w:themeColor="text1"/>
          <w:sz w:val="20"/>
          <w:szCs w:val="20"/>
        </w:rPr>
        <w:t>B</w:t>
      </w:r>
      <w:r w:rsidRPr="004A3E1A">
        <w:rPr>
          <w:color w:val="000000" w:themeColor="text1"/>
          <w:sz w:val="20"/>
          <w:szCs w:val="20"/>
        </w:rPr>
        <w:t xml:space="preserve">). Virginiamycin, produced by </w:t>
      </w:r>
      <w:r w:rsidRPr="004A3E1A">
        <w:rPr>
          <w:i/>
          <w:color w:val="000000" w:themeColor="text1"/>
          <w:sz w:val="20"/>
          <w:szCs w:val="20"/>
        </w:rPr>
        <w:t>Streptomyces virginiae</w:t>
      </w:r>
      <w:r w:rsidRPr="004A3E1A">
        <w:rPr>
          <w:color w:val="000000" w:themeColor="text1"/>
          <w:sz w:val="20"/>
          <w:szCs w:val="20"/>
        </w:rPr>
        <w:t xml:space="preserve">, is a streptogramin comprising of two separate antibiotic components, Virginiamycin M1 (VM1) and Virginiamycin S (VS), which are synthesised by </w:t>
      </w:r>
      <w:r w:rsidR="009908BD" w:rsidRPr="004A3E1A">
        <w:rPr>
          <w:color w:val="000000" w:themeColor="text1"/>
          <w:sz w:val="20"/>
          <w:szCs w:val="20"/>
        </w:rPr>
        <w:t>a</w:t>
      </w:r>
      <w:r w:rsidRPr="004A3E1A">
        <w:rPr>
          <w:color w:val="000000" w:themeColor="text1"/>
          <w:sz w:val="20"/>
          <w:szCs w:val="20"/>
        </w:rPr>
        <w:t xml:space="preserve"> “super cluster” and are most active when present as a mixture </w:t>
      </w:r>
      <w:r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{"citationItems":[{"id":"ITEM-1","itemData":{"ISBN":"8166879743","ISSN":"00219193","PMID":"10322037","abstract":"BarA of Streptomyces virginiae is a specific receptor protein for virginiae butanolide (VB), one of the gamma-butyrolactone autoregulators of the Streptomyces species, and acts as a transcriptional regulator controlling both virginiamycin production and VB biosynthesis. The downstream gene barB, the transcription of which is under the tight control of the VB-BarA system, was found to be transcribed as a polycistronic mRNA with its downstream region, and DNA sequencing revealed a 1,554-bp open reading frame (ORF) beginning at 161 bp downstream of the barB termination codon. The ORF product showed high homology (68 to 73%) to drug efflux proteins having 14 transmembrane segments and was named varS (for S. virginiae antibiotic resistance). Heterologous expression of varS with S. lividans as a host resulted in virginiamycin S-specific resistance, suggesting that varS encoded a virginiamycin S-specific transport protein. Northern blot analysis indicated that the bicistronic transcript of barB-varS appeared 1 to 2 h before the onset of virginiamycin M1 and S production, at which time VB was produced, while exogenously added virginiamycin S apparently induced the monocistronic varS transcript.","author":[{"dropping-particle":"","family":"Lee","given":"Chang Kwon","non-dropping-particle":"","parse-names":false,"suffix":""},{"dropping-particle":"","family":"Kamitani","given":"Yuka","non-dropping-particle":"","parse-names":false,"suffix":""},{"dropping-particle":"","family":"Nihira","given":"Takuya","non-dropping-particle":"","parse-names":false,"suffix":""},{"dropping-particle":"","family":"Yamada","given":"Yasuhiro","non-dropping-particle":"","parse-names":false,"suffix":""}],"container-title":"Journal of Bacteriology","id":"ITEM-1","issue":"10","issued":{"date-parts":[["1999"]]},"page":"3293-3297","title":"Identification and in vivo functional analysis of a virginiamycin s resistance gene (vars) from streptomyces virginiae","type":"article-journal","volume":"181"},"uris":["http://www.mendeley.com/documents/?uuid=fa0dff0d-4034-4949-a22b-0e4c1d2b2126"]},{"id":"ITEM-2","itemData":{"DOI":"10.1111/j.1751-7915.2010.00213.x","ISBN":"1751-7915 (Electronic)\\n1751-7915 (Linking)","ISSN":"17517907","PMID":"21342465","abstract":"Pristinamycin, produced by Streptomyces pristinaespiralis Pr11, is a streptogramin antibiotic consisting of two chemically unrelated compounds, pristinamycin I and pristinamycin II. The semi-synthetic derivatives of these compounds are used in human medicine as therapeutic agents against methicillin-resistant Staphylococcus aureus strains. Only the partial sequence of the pristinamycin biosynthetic gene cluster has been previously reported. To complete the sequence, overlapping cosmids were isolated from a S. pristinaespiralis Pr11 gene library and sequenced. The boundaries of the cluster were deduced, limiting the cluster size to approximately 210 kb. In the central region of the cluster, previously unknown pristinamycin biosynthetic genes were identified. Combining the current and previously identified sequence information, we propose that all essential pristinamycin biosynthetic genes are included in the 210 kb region. A pristinamycin biosynthetic pathway was established. Furthermore, the pristinamycin gene cluster was found to be interspersed by a cryptic secondary metabolite cluster, which probably codes for a glycosylated aromatic polyketide. Gene inactivation experiments revealed that this cluster has no influence on pristinamycin production. Overall, this work provides new insights into pristinamycin biosynthesis and the unique genetic organization of the pristinamycin gene region, which is the largest antibiotic 'supercluster' known so far.","author":[{"dropping-particle":"","family":"Mast","given":"Yvonne","non-dropping-particle":"","parse-names":false,"suffix":""},{"dropping-particle":"","family":"Weber","given":"Tilmann","non-dropping-particle":"","parse-names":false,"suffix":""},{"dropping-particle":"","family":"Gölz","given":"Melanie","non-dropping-particle":"","parse-names":false,"suffix":""},{"dropping-particle":"","family":"Ort-Winklbauer","given":"Regina","non-dropping-particle":"","parse-names":false,"suffix":""},{"dropping-particle":"","family":"Gondran","given":"Anne","non-dropping-particle":"","parse-names":false,"suffix":""},{"dropping-particle":"","family":"Wohlleben","given":"Wolfgang","non-dropping-particle":"","parse-names":false,"suffix":""},{"dropping-particle":"","family":"Schinko","given":"Eva","non-dropping-particle":"","parse-names":false,"suffix":""}],"container-title":"Microbial Biotechnology","id":"ITEM-2","issue":"2","issued":{"date-parts":[["2011"]]},"page":"192-206","title":"Characterization of the 'pristinamycin supercluster' of Streptomyces pristinaespiralis","type":"article-journal","volume":"4"},"uris":["http://www.mendeley.com/documents/?uuid=380acdba-bd5c-4cc9-a06e-4f975105fee7"]}],"mendeley":{"formattedCitation":"(50,62)","plainTextFormattedCitation":"(50,62)","previouslyFormattedCitation":"(50,62)"},"properties":{"noteIndex":0},"schema":"https://github.com/citation-style-language/schema/raw/master/csl-citation.json"}</w:instrText>
      </w:r>
      <w:r w:rsidRPr="004A3E1A">
        <w:rPr>
          <w:color w:val="000000" w:themeColor="text1"/>
          <w:sz w:val="20"/>
          <w:szCs w:val="20"/>
        </w:rPr>
        <w:fldChar w:fldCharType="separate"/>
      </w:r>
      <w:r w:rsidR="00FB7CBB" w:rsidRPr="004A3E1A">
        <w:rPr>
          <w:noProof/>
          <w:color w:val="000000" w:themeColor="text1"/>
          <w:sz w:val="20"/>
          <w:szCs w:val="20"/>
        </w:rPr>
        <w:t>(50,62)</w:t>
      </w:r>
      <w:r w:rsidRPr="004A3E1A">
        <w:rPr>
          <w:color w:val="000000" w:themeColor="text1"/>
          <w:sz w:val="20"/>
          <w:szCs w:val="20"/>
        </w:rPr>
        <w:fldChar w:fldCharType="end"/>
      </w:r>
      <w:r w:rsidRPr="004A3E1A">
        <w:rPr>
          <w:color w:val="000000" w:themeColor="text1"/>
          <w:sz w:val="20"/>
          <w:szCs w:val="20"/>
        </w:rPr>
        <w:t xml:space="preserve">. VarS was confirmed to play a role in efflux after expression of its gene in </w:t>
      </w:r>
      <w:r w:rsidRPr="004A3E1A">
        <w:rPr>
          <w:i/>
          <w:color w:val="000000" w:themeColor="text1"/>
          <w:sz w:val="20"/>
          <w:szCs w:val="20"/>
        </w:rPr>
        <w:t>S. lividans</w:t>
      </w:r>
      <w:r w:rsidRPr="004A3E1A">
        <w:rPr>
          <w:color w:val="000000" w:themeColor="text1"/>
          <w:sz w:val="20"/>
          <w:szCs w:val="20"/>
        </w:rPr>
        <w:t xml:space="preserve"> could confer resistance to both </w:t>
      </w:r>
      <w:r w:rsidR="007B1940" w:rsidRPr="004A3E1A">
        <w:rPr>
          <w:color w:val="000000" w:themeColor="text1"/>
          <w:sz w:val="20"/>
          <w:szCs w:val="20"/>
        </w:rPr>
        <w:t xml:space="preserve">sole </w:t>
      </w:r>
      <w:r w:rsidRPr="004A3E1A">
        <w:rPr>
          <w:color w:val="000000" w:themeColor="text1"/>
          <w:sz w:val="20"/>
          <w:szCs w:val="20"/>
        </w:rPr>
        <w:t xml:space="preserve">VS and a 7:3 mixture of VM1:VS </w:t>
      </w:r>
      <w:r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{"citationItems":[{"id":"ITEM-1","itemData":{"ISBN":"8166879743","ISSN":"00219193","PMID":"10322037","abstract":"BarA of Streptomyces virginiae is a specific receptor protein for virginiae butanolide (VB), one of the gamma-butyrolactone autoregulators of the Streptomyces species, and acts as a transcriptional regulator controlling both virginiamycin production and VB biosynthesis. The downstream gene barB, the transcription of which is under the tight control of the VB-BarA system, was found to be transcribed as a polycistronic mRNA with its downstream region, and DNA sequencing revealed a 1,554-bp open reading frame (ORF) beginning at 161 bp downstream of the barB termination codon. The ORF product showed high homology (68 to 73%) to drug efflux proteins having 14 transmembrane segments and was named varS (for S. virginiae antibiotic resistance). Heterologous expression of varS with S. lividans as a host resulted in virginiamycin S-specific resistance, suggesting that varS encoded a virginiamycin S-specific transport protein. Northern blot analysis indicated that the bicistronic transcript of barB-varS appeared 1 to 2 h before the onset of virginiamycin M1 and S production, at which time VB was produced, while exogenously added virginiamycin S apparently induced the monocistronic varS transcript.","author":[{"dropping-particle":"","family":"Lee","given":"Chang Kwon","non-dropping-particle":"","parse-names":false,"suffix":""},{"dropping-particle":"","family":"Kamitani","given":"Yuka","non-dropping-particle":"","parse-names":false,"suffix":""},{"dropping-particle":"","family":"Nihira","given":"Takuya","non-dropping-particle":"","parse-names":false,"suffix":""},{"dropping-particle":"","family":"Yamada","given":"Yasuhiro","non-dropping-particle":"","parse-names":false,"suffix":""}],"container-title":"Journal of Bacteriology","id":"ITEM-1","issue":"10","issued":{"date-parts":[["1999"]]},"page":"3293-3297","title":"Identification and in vivo functional analysis of a virginiamycin s resistance gene (vars) from streptomyces virginiae","type":"article-journal","volume":"181"},"uris":["http://www.mendeley.com/documents/?uuid=fa0dff0d-4034-4949-a22b-0e4c1d2b2126"]}],"mendeley":{"formattedCitation":"(62)","plainTextFormattedCitation":"(62)","previouslyFormattedCitation":"(62)"},"properties":{"noteIndex":0},"schema":"https://github.com/citation-style-language/schema/raw/master/csl-citation.json"}</w:instrText>
      </w:r>
      <w:r w:rsidRPr="004A3E1A">
        <w:rPr>
          <w:color w:val="000000" w:themeColor="text1"/>
          <w:sz w:val="20"/>
          <w:szCs w:val="20"/>
        </w:rPr>
        <w:fldChar w:fldCharType="separate"/>
      </w:r>
      <w:r w:rsidR="00FB7CBB" w:rsidRPr="004A3E1A">
        <w:rPr>
          <w:noProof/>
          <w:color w:val="000000" w:themeColor="text1"/>
          <w:sz w:val="20"/>
          <w:szCs w:val="20"/>
        </w:rPr>
        <w:t>(62)</w:t>
      </w:r>
      <w:r w:rsidRPr="004A3E1A">
        <w:rPr>
          <w:color w:val="000000" w:themeColor="text1"/>
          <w:sz w:val="20"/>
          <w:szCs w:val="20"/>
        </w:rPr>
        <w:fldChar w:fldCharType="end"/>
      </w:r>
      <w:r w:rsidRPr="004A3E1A">
        <w:rPr>
          <w:color w:val="000000" w:themeColor="text1"/>
          <w:sz w:val="20"/>
          <w:szCs w:val="20"/>
        </w:rPr>
        <w:t xml:space="preserve">. As the intrinsic tolerance to VM1 in </w:t>
      </w:r>
      <w:r w:rsidRPr="004A3E1A">
        <w:rPr>
          <w:i/>
          <w:color w:val="000000" w:themeColor="text1"/>
          <w:sz w:val="20"/>
          <w:szCs w:val="20"/>
        </w:rPr>
        <w:t>S. lividans</w:t>
      </w:r>
      <w:r w:rsidRPr="004A3E1A">
        <w:rPr>
          <w:color w:val="000000" w:themeColor="text1"/>
          <w:sz w:val="20"/>
          <w:szCs w:val="20"/>
        </w:rPr>
        <w:t xml:space="preserve"> was unaltered by </w:t>
      </w:r>
      <w:r w:rsidRPr="004A3E1A">
        <w:rPr>
          <w:i/>
          <w:color w:val="000000" w:themeColor="text1"/>
          <w:sz w:val="20"/>
          <w:szCs w:val="20"/>
        </w:rPr>
        <w:t>varS</w:t>
      </w:r>
      <w:r w:rsidRPr="004A3E1A">
        <w:rPr>
          <w:color w:val="000000" w:themeColor="text1"/>
          <w:sz w:val="20"/>
          <w:szCs w:val="20"/>
        </w:rPr>
        <w:t xml:space="preserve">, the authors concluded that VarS was specific to VS </w:t>
      </w:r>
      <w:r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{"citationItems":[{"id":"ITEM-1","itemData":{"ISBN":"8166879743","ISSN":"00219193","PMID":"10322037","abstract":"BarA of Streptomyces virginiae is a specific receptor protein for virginiae butanolide (VB), one of the gamma-butyrolactone autoregulators of the Streptomyces species, and acts as a transcriptional regulator controlling both virginiamycin production and VB biosynthesis. The downstream gene barB, the transcription of which is under the tight control of the VB-BarA system, was found to be transcribed as a polycistronic mRNA with its downstream region, and DNA sequencing revealed a 1,554-bp open reading frame (ORF) beginning at 161 bp downstream of the barB termination codon. The ORF product showed high homology (68 to 73%) to drug efflux proteins having 14 transmembrane segments and was named varS (for S. virginiae antibiotic resistance). Heterologous expression of varS with S. lividans as a host resulted in virginiamycin S-specific resistance, suggesting that varS encoded a virginiamycin S-specific transport protein. Northern blot analysis indicated that the bicistronic transcript of barB-varS appeared 1 to 2 h before the onset of virginiamycin M1 and S production, at which time VB was produced, while exogenously added virginiamycin S apparently induced the monocistronic varS transcript.","author":[{"dropping-particle":"","family":"Lee","given":"Chang Kwon","non-dropping-particle":"","parse-names":false,"suffix":""},{"dropping-particle":"","family":"Kamitani","given":"Yuka","non-dropping-particle":"","parse-names":false,"suffix":""},{"dropping-particle":"","family":"Nihira","given":"Takuya","non-dropping-particle":"","parse-names":false,"suffix":""},{"dropping-particle":"","family":"Yamada","given":"Yasuhiro","non-dropping-particle":"","parse-names":false,"suffix":""}],"container-title":"Journal of Bacteriology","id":"ITEM-1","issue":"10","issued":{"date-parts":[["1999"]]},"page":"3293-3297","title":"Identification and in vivo functional analysis of a virginiamycin s resistance gene (vars) from streptomyces virginiae","type":"article-journal","volume":"181"},"uris":["http://www.mendeley.com/documents/?uuid=fa0dff0d-4034-4949-a22b-0e4c1d2b2126"]}],"mendeley":{"formattedCitation":"(62)","plainTextFormattedCitation":"(62)","previouslyFormattedCitation":"(62)"},"properties":{"noteIndex":0},"schema":"https://github.com/citation-style-language/schema/raw/master/csl-citation.json"}</w:instrText>
      </w:r>
      <w:r w:rsidRPr="004A3E1A">
        <w:rPr>
          <w:color w:val="000000" w:themeColor="text1"/>
          <w:sz w:val="20"/>
          <w:szCs w:val="20"/>
        </w:rPr>
        <w:fldChar w:fldCharType="separate"/>
      </w:r>
      <w:r w:rsidR="00FB7CBB" w:rsidRPr="004A3E1A">
        <w:rPr>
          <w:noProof/>
          <w:color w:val="000000" w:themeColor="text1"/>
          <w:sz w:val="20"/>
          <w:szCs w:val="20"/>
        </w:rPr>
        <w:t>(62)</w:t>
      </w:r>
      <w:r w:rsidRPr="004A3E1A">
        <w:rPr>
          <w:color w:val="000000" w:themeColor="text1"/>
          <w:sz w:val="20"/>
          <w:szCs w:val="20"/>
        </w:rPr>
        <w:fldChar w:fldCharType="end"/>
      </w:r>
      <w:r w:rsidRPr="004A3E1A">
        <w:rPr>
          <w:color w:val="000000" w:themeColor="text1"/>
          <w:sz w:val="20"/>
          <w:szCs w:val="20"/>
        </w:rPr>
        <w:t>.</w:t>
      </w:r>
    </w:p>
    <w:p w14:paraId="38212EAF" w14:textId="2B1F9EC3" w:rsidR="00E561AA" w:rsidRPr="004A3E1A" w:rsidRDefault="00E561AA" w:rsidP="00E561AA">
      <w:pPr>
        <w:pStyle w:val="NoSpacing"/>
        <w:jc w:val="both"/>
        <w:rPr>
          <w:color w:val="000000" w:themeColor="text1"/>
          <w:sz w:val="20"/>
          <w:szCs w:val="20"/>
        </w:rPr>
      </w:pPr>
      <w:r w:rsidRPr="004A3E1A">
        <w:rPr>
          <w:color w:val="000000" w:themeColor="text1"/>
          <w:sz w:val="20"/>
          <w:szCs w:val="20"/>
        </w:rPr>
        <w:t xml:space="preserve">While the physiological role of VarS in </w:t>
      </w:r>
      <w:r w:rsidRPr="004A3E1A">
        <w:rPr>
          <w:i/>
          <w:color w:val="000000" w:themeColor="text1"/>
          <w:sz w:val="20"/>
          <w:szCs w:val="20"/>
        </w:rPr>
        <w:t>S. virginiae</w:t>
      </w:r>
      <w:r w:rsidRPr="004A3E1A">
        <w:rPr>
          <w:color w:val="000000" w:themeColor="text1"/>
          <w:sz w:val="20"/>
          <w:szCs w:val="20"/>
        </w:rPr>
        <w:t xml:space="preserve"> has not been established, one should be cautious with the conclusion that VarS cannot export VM1. If resistance to given external concentrations of antibiotic is used as a </w:t>
      </w:r>
      <w:r w:rsidRPr="004A3E1A">
        <w:rPr>
          <w:color w:val="000000" w:themeColor="text1"/>
          <w:sz w:val="20"/>
          <w:szCs w:val="20"/>
        </w:rPr>
        <w:lastRenderedPageBreak/>
        <w:t xml:space="preserve">proxy for export function, we must then point out that </w:t>
      </w:r>
      <w:r w:rsidRPr="004A3E1A">
        <w:rPr>
          <w:i/>
          <w:color w:val="000000" w:themeColor="text1"/>
          <w:sz w:val="20"/>
          <w:szCs w:val="20"/>
        </w:rPr>
        <w:t>S. lividans</w:t>
      </w:r>
      <w:r w:rsidRPr="004A3E1A">
        <w:rPr>
          <w:color w:val="000000" w:themeColor="text1"/>
          <w:sz w:val="20"/>
          <w:szCs w:val="20"/>
        </w:rPr>
        <w:t xml:space="preserve"> without </w:t>
      </w:r>
      <w:r w:rsidRPr="004A3E1A">
        <w:rPr>
          <w:i/>
          <w:color w:val="000000" w:themeColor="text1"/>
          <w:sz w:val="20"/>
          <w:szCs w:val="20"/>
        </w:rPr>
        <w:t>varS</w:t>
      </w:r>
      <w:r w:rsidRPr="004A3E1A">
        <w:rPr>
          <w:color w:val="000000" w:themeColor="text1"/>
          <w:sz w:val="20"/>
          <w:szCs w:val="20"/>
        </w:rPr>
        <w:t xml:space="preserve"> was already resistant to a concentration of VM1 much higher than that used for the VM1:VS mixture, and no other concentrations were tested </w:t>
      </w:r>
      <w:r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{"citationItems":[{"id":"ITEM-1","itemData":{"ISBN":"8166879743","ISSN":"00219193","PMID":"10322037","abstract":"BarA of Streptomyces virginiae is a specific receptor protein for virginiae butanolide (VB), one of the gamma-butyrolactone autoregulators of the Streptomyces species, and acts as a transcriptional regulator controlling both virginiamycin production and VB biosynthesis. The downstream gene barB, the transcription of which is under the tight control of the VB-BarA system, was found to be transcribed as a polycistronic mRNA with its downstream region, and DNA sequencing revealed a 1,554-bp open reading frame (ORF) beginning at 161 bp downstream of the barB termination codon. The ORF product showed high homology (68 to 73%) to drug efflux proteins having 14 transmembrane segments and was named varS (for S. virginiae antibiotic resistance). Heterologous expression of varS with S. lividans as a host resulted in virginiamycin S-specific resistance, suggesting that varS encoded a virginiamycin S-specific transport protein. Northern blot analysis indicated that the bicistronic transcript of barB-varS appeared 1 to 2 h before the onset of virginiamycin M1 and S production, at which time VB was produced, while exogenously added virginiamycin S apparently induced the monocistronic varS transcript.","author":[{"dropping-particle":"","family":"Lee","given":"Chang Kwon","non-dropping-particle":"","parse-names":false,"suffix":""},{"dropping-particle":"","family":"Kamitani","given":"Yuka","non-dropping-particle":"","parse-names":false,"suffix":""},{"dropping-particle":"","family":"Nihira","given":"Takuya","non-dropping-particle":"","parse-names":false,"suffix":""},{"dropping-particle":"","family":"Yamada","given":"Yasuhiro","non-dropping-particle":"","parse-names":false,"suffix":""}],"container-title":"Journal of Bacteriology","id":"ITEM-1","issue":"10","issued":{"date-parts":[["1999"]]},"page":"3293-3297","title":"Identification and in vivo functional analysis of a virginiamycin s resistance gene (vars) from streptomyces virginiae","type":"article-journal","volume":"181"},"uris":["http://www.mendeley.com/documents/?uuid=fa0dff0d-4034-4949-a22b-0e4c1d2b2126"]}],"mendeley":{"formattedCitation":"(62)","plainTextFormattedCitation":"(62)","previouslyFormattedCitation":"(62)"},"properties":{"noteIndex":0},"schema":"https://github.com/citation-style-language/schema/raw/master/csl-citation.json"}</w:instrText>
      </w:r>
      <w:r w:rsidRPr="004A3E1A">
        <w:rPr>
          <w:color w:val="000000" w:themeColor="text1"/>
          <w:sz w:val="20"/>
          <w:szCs w:val="20"/>
        </w:rPr>
        <w:fldChar w:fldCharType="separate"/>
      </w:r>
      <w:r w:rsidR="00FB7CBB" w:rsidRPr="004A3E1A">
        <w:rPr>
          <w:noProof/>
          <w:color w:val="000000" w:themeColor="text1"/>
          <w:sz w:val="20"/>
          <w:szCs w:val="20"/>
        </w:rPr>
        <w:t>(62)</w:t>
      </w:r>
      <w:r w:rsidRPr="004A3E1A">
        <w:rPr>
          <w:color w:val="000000" w:themeColor="text1"/>
          <w:sz w:val="20"/>
          <w:szCs w:val="20"/>
        </w:rPr>
        <w:fldChar w:fldCharType="end"/>
      </w:r>
      <w:r w:rsidRPr="004A3E1A">
        <w:rPr>
          <w:color w:val="000000" w:themeColor="text1"/>
          <w:sz w:val="20"/>
          <w:szCs w:val="20"/>
        </w:rPr>
        <w:t xml:space="preserve">. The experimental conditions make it impossible to discern any VM1-specific effects, and we cannot rule out that </w:t>
      </w:r>
      <w:r w:rsidR="001A7FEA" w:rsidRPr="004A3E1A">
        <w:rPr>
          <w:color w:val="000000" w:themeColor="text1"/>
          <w:sz w:val="20"/>
          <w:szCs w:val="20"/>
        </w:rPr>
        <w:t>VarS might be able to export both components</w:t>
      </w:r>
      <w:r w:rsidRPr="004A3E1A">
        <w:rPr>
          <w:color w:val="000000" w:themeColor="text1"/>
          <w:sz w:val="20"/>
          <w:szCs w:val="20"/>
        </w:rPr>
        <w:t xml:space="preserve">. </w:t>
      </w:r>
      <w:r w:rsidR="003357C1" w:rsidRPr="004A3E1A">
        <w:rPr>
          <w:color w:val="000000" w:themeColor="text1"/>
          <w:sz w:val="20"/>
          <w:szCs w:val="20"/>
        </w:rPr>
        <w:t xml:space="preserve">However, if we do espouse the hypothesis that VarS is specific for </w:t>
      </w:r>
      <w:r w:rsidRPr="004A3E1A">
        <w:rPr>
          <w:color w:val="000000" w:themeColor="text1"/>
          <w:sz w:val="20"/>
          <w:szCs w:val="20"/>
        </w:rPr>
        <w:t>VS</w:t>
      </w:r>
      <w:r w:rsidR="003357C1" w:rsidRPr="004A3E1A">
        <w:rPr>
          <w:color w:val="000000" w:themeColor="text1"/>
          <w:sz w:val="20"/>
          <w:szCs w:val="20"/>
        </w:rPr>
        <w:t>, this</w:t>
      </w:r>
      <w:r w:rsidRPr="004A3E1A">
        <w:rPr>
          <w:color w:val="000000" w:themeColor="text1"/>
          <w:sz w:val="20"/>
          <w:szCs w:val="20"/>
        </w:rPr>
        <w:t xml:space="preserve"> raises the interesting questions as to which export route is taken by VM1, and how the two export processes might be coordinated to ensure that the mixture – the most active form of the antibiotic, is delivered when required.</w:t>
      </w:r>
    </w:p>
    <w:p w14:paraId="6C08CD4F" w14:textId="4272C368" w:rsidR="00E561AA" w:rsidRPr="004A3E1A" w:rsidRDefault="00E561AA" w:rsidP="00E561AA">
      <w:pPr>
        <w:pStyle w:val="NoSpacing"/>
        <w:jc w:val="both"/>
        <w:rPr>
          <w:color w:val="000000" w:themeColor="text1"/>
          <w:sz w:val="20"/>
          <w:szCs w:val="20"/>
        </w:rPr>
      </w:pPr>
    </w:p>
    <w:p w14:paraId="432E6787" w14:textId="2C7D9675" w:rsidR="00347CAE" w:rsidRPr="004A3E1A" w:rsidRDefault="00754174" w:rsidP="00347CAE">
      <w:pPr>
        <w:pStyle w:val="NoSpacing"/>
        <w:jc w:val="both"/>
        <w:rPr>
          <w:color w:val="000000" w:themeColor="text1"/>
          <w:sz w:val="20"/>
          <w:szCs w:val="20"/>
        </w:rPr>
      </w:pPr>
      <w:r w:rsidRPr="004A3E1A">
        <w:rPr>
          <w:color w:val="000000" w:themeColor="text1"/>
          <w:sz w:val="20"/>
          <w:szCs w:val="20"/>
        </w:rPr>
        <w:t xml:space="preserve">It is clear from the above examples that heterologous expression </w:t>
      </w:r>
      <w:r w:rsidR="00F946E7" w:rsidRPr="004A3E1A">
        <w:rPr>
          <w:color w:val="000000" w:themeColor="text1"/>
          <w:sz w:val="20"/>
          <w:szCs w:val="20"/>
        </w:rPr>
        <w:t>lets us in to important features of antibiotic export</w:t>
      </w:r>
      <w:r w:rsidR="00FD4413" w:rsidRPr="004A3E1A">
        <w:rPr>
          <w:color w:val="000000" w:themeColor="text1"/>
          <w:sz w:val="20"/>
          <w:szCs w:val="20"/>
        </w:rPr>
        <w:t xml:space="preserve"> and is a powerful tool to isolate new exporter genes</w:t>
      </w:r>
      <w:r w:rsidR="00F946E7" w:rsidRPr="004A3E1A">
        <w:rPr>
          <w:color w:val="000000" w:themeColor="text1"/>
          <w:sz w:val="20"/>
          <w:szCs w:val="20"/>
        </w:rPr>
        <w:t xml:space="preserve">. </w:t>
      </w:r>
      <w:r w:rsidR="00347CAE" w:rsidRPr="004A3E1A">
        <w:rPr>
          <w:color w:val="000000" w:themeColor="text1"/>
          <w:sz w:val="20"/>
          <w:szCs w:val="20"/>
        </w:rPr>
        <w:t xml:space="preserve">Our take-home message is ultimately that one should always appraise the available evidence very carefully before drawing conclusions as to how exporters </w:t>
      </w:r>
      <w:r w:rsidR="00FD4413" w:rsidRPr="004A3E1A">
        <w:rPr>
          <w:color w:val="000000" w:themeColor="text1"/>
          <w:sz w:val="20"/>
          <w:szCs w:val="20"/>
        </w:rPr>
        <w:t xml:space="preserve">identified in this manner </w:t>
      </w:r>
      <w:r w:rsidR="00347CAE" w:rsidRPr="004A3E1A">
        <w:rPr>
          <w:color w:val="000000" w:themeColor="text1"/>
          <w:sz w:val="20"/>
          <w:szCs w:val="20"/>
        </w:rPr>
        <w:t>relate to the functioning of th</w:t>
      </w:r>
      <w:r w:rsidR="00443013" w:rsidRPr="004A3E1A">
        <w:rPr>
          <w:color w:val="000000" w:themeColor="text1"/>
          <w:sz w:val="20"/>
          <w:szCs w:val="20"/>
        </w:rPr>
        <w:t xml:space="preserve">e </w:t>
      </w:r>
      <w:r w:rsidR="00347CAE" w:rsidRPr="004A3E1A">
        <w:rPr>
          <w:color w:val="000000" w:themeColor="text1"/>
          <w:sz w:val="20"/>
          <w:szCs w:val="20"/>
        </w:rPr>
        <w:t>BGCs</w:t>
      </w:r>
      <w:r w:rsidR="00443013" w:rsidRPr="004A3E1A">
        <w:rPr>
          <w:color w:val="000000" w:themeColor="text1"/>
          <w:sz w:val="20"/>
          <w:szCs w:val="20"/>
        </w:rPr>
        <w:t xml:space="preserve"> of interest</w:t>
      </w:r>
      <w:r w:rsidR="00347CAE" w:rsidRPr="004A3E1A">
        <w:rPr>
          <w:color w:val="000000" w:themeColor="text1"/>
          <w:sz w:val="20"/>
          <w:szCs w:val="20"/>
        </w:rPr>
        <w:t>.</w:t>
      </w:r>
    </w:p>
    <w:p w14:paraId="17262D46" w14:textId="2EA39F7C" w:rsidR="00347CAE" w:rsidRPr="004A3E1A" w:rsidRDefault="00347CAE" w:rsidP="006677A7">
      <w:pPr>
        <w:pStyle w:val="NoSpacing"/>
        <w:jc w:val="both"/>
        <w:rPr>
          <w:color w:val="000000" w:themeColor="text1"/>
          <w:sz w:val="20"/>
          <w:szCs w:val="20"/>
        </w:rPr>
      </w:pPr>
    </w:p>
    <w:p w14:paraId="562A35B5" w14:textId="77777777" w:rsidR="00347CAE" w:rsidRPr="004A3E1A" w:rsidRDefault="00347CAE" w:rsidP="006677A7">
      <w:pPr>
        <w:pStyle w:val="NoSpacing"/>
        <w:jc w:val="both"/>
        <w:rPr>
          <w:color w:val="000000" w:themeColor="text1"/>
          <w:sz w:val="20"/>
          <w:szCs w:val="20"/>
        </w:rPr>
      </w:pPr>
    </w:p>
    <w:p w14:paraId="30109013" w14:textId="42551AF6" w:rsidR="002C5A3B" w:rsidRPr="004A3E1A" w:rsidRDefault="00F66355" w:rsidP="006677A7">
      <w:pPr>
        <w:pStyle w:val="NoSpacing"/>
        <w:jc w:val="both"/>
        <w:rPr>
          <w:b/>
          <w:color w:val="000000" w:themeColor="text1"/>
          <w:sz w:val="22"/>
          <w:szCs w:val="20"/>
        </w:rPr>
      </w:pPr>
      <w:r w:rsidRPr="004A3E1A">
        <w:rPr>
          <w:b/>
          <w:color w:val="000000" w:themeColor="text1"/>
          <w:sz w:val="22"/>
          <w:szCs w:val="20"/>
        </w:rPr>
        <w:t>Effect on r</w:t>
      </w:r>
      <w:r w:rsidR="00713B71" w:rsidRPr="004A3E1A">
        <w:rPr>
          <w:b/>
          <w:color w:val="000000" w:themeColor="text1"/>
          <w:sz w:val="22"/>
          <w:szCs w:val="20"/>
        </w:rPr>
        <w:t xml:space="preserve">egulation of BGC </w:t>
      </w:r>
      <w:r w:rsidR="002A4808" w:rsidRPr="004A3E1A">
        <w:rPr>
          <w:b/>
          <w:color w:val="000000" w:themeColor="text1"/>
          <w:sz w:val="22"/>
          <w:szCs w:val="20"/>
        </w:rPr>
        <w:t>expression</w:t>
      </w:r>
    </w:p>
    <w:p w14:paraId="61C6ED57" w14:textId="77777777" w:rsidR="001B504D" w:rsidRPr="004A3E1A" w:rsidRDefault="001B504D" w:rsidP="006677A7">
      <w:pPr>
        <w:pStyle w:val="NoSpacing"/>
        <w:jc w:val="both"/>
        <w:rPr>
          <w:color w:val="000000" w:themeColor="text1"/>
          <w:sz w:val="20"/>
          <w:szCs w:val="20"/>
        </w:rPr>
      </w:pPr>
    </w:p>
    <w:p w14:paraId="04EE71AA" w14:textId="534C8E2A" w:rsidR="00B25851" w:rsidRPr="004A3E1A" w:rsidRDefault="006003C7" w:rsidP="006677A7">
      <w:pPr>
        <w:pStyle w:val="NoSpacing"/>
        <w:jc w:val="both"/>
        <w:rPr>
          <w:color w:val="000000" w:themeColor="text1"/>
          <w:sz w:val="20"/>
          <w:szCs w:val="20"/>
        </w:rPr>
      </w:pPr>
      <w:r w:rsidRPr="004A3E1A">
        <w:rPr>
          <w:color w:val="000000" w:themeColor="text1"/>
          <w:sz w:val="20"/>
          <w:szCs w:val="20"/>
        </w:rPr>
        <w:t>The studies on DrrAB have introduced us to the concept that a</w:t>
      </w:r>
      <w:r w:rsidR="0001050A" w:rsidRPr="004A3E1A">
        <w:rPr>
          <w:color w:val="000000" w:themeColor="text1"/>
          <w:sz w:val="20"/>
          <w:szCs w:val="20"/>
        </w:rPr>
        <w:t>ntibiotic exporters may play key role</w:t>
      </w:r>
      <w:r w:rsidR="002A2035" w:rsidRPr="004A3E1A">
        <w:rPr>
          <w:color w:val="000000" w:themeColor="text1"/>
          <w:sz w:val="20"/>
          <w:szCs w:val="20"/>
        </w:rPr>
        <w:t>s</w:t>
      </w:r>
      <w:r w:rsidR="0001050A" w:rsidRPr="004A3E1A">
        <w:rPr>
          <w:color w:val="000000" w:themeColor="text1"/>
          <w:sz w:val="20"/>
          <w:szCs w:val="20"/>
        </w:rPr>
        <w:t xml:space="preserve"> in regulating the expression of their </w:t>
      </w:r>
      <w:r w:rsidR="00251435" w:rsidRPr="004A3E1A">
        <w:rPr>
          <w:color w:val="000000" w:themeColor="text1"/>
          <w:sz w:val="20"/>
          <w:szCs w:val="20"/>
        </w:rPr>
        <w:t>home</w:t>
      </w:r>
      <w:r w:rsidR="0001050A" w:rsidRPr="004A3E1A">
        <w:rPr>
          <w:color w:val="000000" w:themeColor="text1"/>
          <w:sz w:val="20"/>
          <w:szCs w:val="20"/>
        </w:rPr>
        <w:t xml:space="preserve"> BGCs. </w:t>
      </w:r>
      <w:r w:rsidR="003662E0" w:rsidRPr="004A3E1A">
        <w:rPr>
          <w:color w:val="000000" w:themeColor="text1"/>
          <w:sz w:val="20"/>
          <w:szCs w:val="20"/>
        </w:rPr>
        <w:t>W</w:t>
      </w:r>
      <w:r w:rsidR="00372698" w:rsidRPr="004A3E1A">
        <w:rPr>
          <w:color w:val="000000" w:themeColor="text1"/>
          <w:sz w:val="20"/>
          <w:szCs w:val="20"/>
        </w:rPr>
        <w:t>ell-studied</w:t>
      </w:r>
      <w:r w:rsidR="006E2FA5" w:rsidRPr="004A3E1A">
        <w:rPr>
          <w:color w:val="000000" w:themeColor="text1"/>
          <w:sz w:val="20"/>
          <w:szCs w:val="20"/>
        </w:rPr>
        <w:t xml:space="preserve"> and highly significant</w:t>
      </w:r>
      <w:r w:rsidR="00372698" w:rsidRPr="004A3E1A">
        <w:rPr>
          <w:color w:val="000000" w:themeColor="text1"/>
          <w:sz w:val="20"/>
          <w:szCs w:val="20"/>
        </w:rPr>
        <w:t xml:space="preserve"> example</w:t>
      </w:r>
      <w:r w:rsidR="0001050A" w:rsidRPr="004A3E1A">
        <w:rPr>
          <w:color w:val="000000" w:themeColor="text1"/>
          <w:sz w:val="20"/>
          <w:szCs w:val="20"/>
        </w:rPr>
        <w:t>s</w:t>
      </w:r>
      <w:r w:rsidR="00372698" w:rsidRPr="004A3E1A">
        <w:rPr>
          <w:color w:val="000000" w:themeColor="text1"/>
          <w:sz w:val="20"/>
          <w:szCs w:val="20"/>
        </w:rPr>
        <w:t xml:space="preserve"> </w:t>
      </w:r>
      <w:r w:rsidR="003662E0" w:rsidRPr="004A3E1A">
        <w:rPr>
          <w:color w:val="000000" w:themeColor="text1"/>
          <w:sz w:val="20"/>
          <w:szCs w:val="20"/>
        </w:rPr>
        <w:t>of this</w:t>
      </w:r>
      <w:r w:rsidR="00BD26B6" w:rsidRPr="004A3E1A">
        <w:rPr>
          <w:color w:val="000000" w:themeColor="text1"/>
          <w:sz w:val="20"/>
          <w:szCs w:val="20"/>
        </w:rPr>
        <w:t xml:space="preserve"> ability </w:t>
      </w:r>
      <w:r w:rsidR="0001050A" w:rsidRPr="004A3E1A">
        <w:rPr>
          <w:color w:val="000000" w:themeColor="text1"/>
          <w:sz w:val="20"/>
          <w:szCs w:val="20"/>
        </w:rPr>
        <w:t>are</w:t>
      </w:r>
      <w:r w:rsidR="00372698" w:rsidRPr="004A3E1A">
        <w:rPr>
          <w:color w:val="000000" w:themeColor="text1"/>
          <w:sz w:val="20"/>
          <w:szCs w:val="20"/>
        </w:rPr>
        <w:t xml:space="preserve"> ActA</w:t>
      </w:r>
      <w:r w:rsidR="009B283F" w:rsidRPr="004A3E1A">
        <w:rPr>
          <w:color w:val="000000" w:themeColor="text1"/>
          <w:sz w:val="20"/>
          <w:szCs w:val="20"/>
        </w:rPr>
        <w:t xml:space="preserve"> (ActII-ORF2)</w:t>
      </w:r>
      <w:r w:rsidR="00E2730F" w:rsidRPr="004A3E1A">
        <w:rPr>
          <w:color w:val="000000" w:themeColor="text1"/>
          <w:sz w:val="20"/>
          <w:szCs w:val="20"/>
        </w:rPr>
        <w:t xml:space="preserve"> and</w:t>
      </w:r>
      <w:r w:rsidR="00372698" w:rsidRPr="004A3E1A">
        <w:rPr>
          <w:color w:val="000000" w:themeColor="text1"/>
          <w:sz w:val="20"/>
          <w:szCs w:val="20"/>
        </w:rPr>
        <w:t xml:space="preserve"> ActB</w:t>
      </w:r>
      <w:r w:rsidR="00E2730F" w:rsidRPr="004A3E1A">
        <w:rPr>
          <w:color w:val="000000" w:themeColor="text1"/>
          <w:sz w:val="20"/>
          <w:szCs w:val="20"/>
        </w:rPr>
        <w:t xml:space="preserve"> (ActII-ORF3)</w:t>
      </w:r>
      <w:r w:rsidR="007D2CC4" w:rsidRPr="004A3E1A">
        <w:rPr>
          <w:color w:val="000000" w:themeColor="text1"/>
          <w:sz w:val="20"/>
          <w:szCs w:val="20"/>
        </w:rPr>
        <w:t>, respectively MFS and RND (</w:t>
      </w:r>
      <w:r w:rsidR="007D2CC4" w:rsidRPr="004A3E1A">
        <w:rPr>
          <w:color w:val="000000" w:themeColor="text1"/>
          <w:sz w:val="20"/>
          <w:szCs w:val="20"/>
          <w:u w:val="single"/>
        </w:rPr>
        <w:t>r</w:t>
      </w:r>
      <w:r w:rsidR="007D2CC4" w:rsidRPr="004A3E1A">
        <w:rPr>
          <w:color w:val="000000" w:themeColor="text1"/>
          <w:sz w:val="20"/>
          <w:szCs w:val="20"/>
        </w:rPr>
        <w:t>oot-</w:t>
      </w:r>
      <w:r w:rsidR="007D2CC4" w:rsidRPr="004A3E1A">
        <w:rPr>
          <w:color w:val="000000" w:themeColor="text1"/>
          <w:sz w:val="20"/>
          <w:szCs w:val="20"/>
          <w:u w:val="single"/>
        </w:rPr>
        <w:t>n</w:t>
      </w:r>
      <w:r w:rsidR="007D2CC4" w:rsidRPr="004A3E1A">
        <w:rPr>
          <w:color w:val="000000" w:themeColor="text1"/>
          <w:sz w:val="20"/>
          <w:szCs w:val="20"/>
        </w:rPr>
        <w:t>odulation-</w:t>
      </w:r>
      <w:r w:rsidR="007D2CC4" w:rsidRPr="004A3E1A">
        <w:rPr>
          <w:color w:val="000000" w:themeColor="text1"/>
          <w:sz w:val="20"/>
          <w:szCs w:val="20"/>
          <w:u w:val="single"/>
        </w:rPr>
        <w:t>d</w:t>
      </w:r>
      <w:r w:rsidR="007D2CC4" w:rsidRPr="004A3E1A">
        <w:rPr>
          <w:color w:val="000000" w:themeColor="text1"/>
          <w:sz w:val="20"/>
          <w:szCs w:val="20"/>
        </w:rPr>
        <w:t>ivision) exporters,</w:t>
      </w:r>
      <w:r w:rsidR="00FE02C0" w:rsidRPr="004A3E1A">
        <w:rPr>
          <w:color w:val="000000" w:themeColor="text1"/>
          <w:sz w:val="20"/>
          <w:szCs w:val="20"/>
        </w:rPr>
        <w:t xml:space="preserve"> involved in actinorhodin production</w:t>
      </w:r>
      <w:r w:rsidR="00963363" w:rsidRPr="004A3E1A">
        <w:rPr>
          <w:color w:val="000000" w:themeColor="text1"/>
          <w:sz w:val="20"/>
          <w:szCs w:val="20"/>
        </w:rPr>
        <w:t xml:space="preserve"> </w:t>
      </w:r>
      <w:r w:rsidR="00547672" w:rsidRPr="004A3E1A">
        <w:rPr>
          <w:color w:val="000000" w:themeColor="text1"/>
          <w:sz w:val="20"/>
          <w:szCs w:val="20"/>
        </w:rPr>
        <w:t>in</w:t>
      </w:r>
      <w:r w:rsidR="00963363" w:rsidRPr="004A3E1A">
        <w:rPr>
          <w:color w:val="000000" w:themeColor="text1"/>
          <w:sz w:val="20"/>
          <w:szCs w:val="20"/>
        </w:rPr>
        <w:t xml:space="preserve"> </w:t>
      </w:r>
      <w:r w:rsidR="00963363" w:rsidRPr="004A3E1A">
        <w:rPr>
          <w:i/>
          <w:color w:val="000000" w:themeColor="text1"/>
          <w:sz w:val="20"/>
          <w:szCs w:val="20"/>
        </w:rPr>
        <w:t>Streptomyces coelicolor</w:t>
      </w:r>
      <w:r w:rsidR="00BE2FC7" w:rsidRPr="004A3E1A">
        <w:rPr>
          <w:color w:val="000000" w:themeColor="text1"/>
          <w:sz w:val="20"/>
          <w:szCs w:val="20"/>
        </w:rPr>
        <w:t xml:space="preserve"> (Fig. 1</w:t>
      </w:r>
      <w:r w:rsidR="002A245D" w:rsidRPr="004A3E1A">
        <w:rPr>
          <w:color w:val="000000" w:themeColor="text1"/>
          <w:sz w:val="20"/>
          <w:szCs w:val="20"/>
        </w:rPr>
        <w:t>B</w:t>
      </w:r>
      <w:r w:rsidR="00BE2FC7" w:rsidRPr="004A3E1A">
        <w:rPr>
          <w:color w:val="000000" w:themeColor="text1"/>
          <w:sz w:val="20"/>
          <w:szCs w:val="20"/>
        </w:rPr>
        <w:t>)</w:t>
      </w:r>
      <w:r w:rsidR="00372698" w:rsidRPr="004A3E1A">
        <w:rPr>
          <w:color w:val="000000" w:themeColor="text1"/>
          <w:sz w:val="20"/>
          <w:szCs w:val="20"/>
        </w:rPr>
        <w:t xml:space="preserve">. </w:t>
      </w:r>
      <w:r w:rsidR="00275330" w:rsidRPr="004A3E1A">
        <w:rPr>
          <w:color w:val="000000" w:themeColor="text1"/>
          <w:sz w:val="20"/>
          <w:szCs w:val="20"/>
        </w:rPr>
        <w:t>ActA and ActB are</w:t>
      </w:r>
      <w:r w:rsidR="008B504D" w:rsidRPr="004A3E1A">
        <w:rPr>
          <w:color w:val="000000" w:themeColor="text1"/>
          <w:sz w:val="20"/>
          <w:szCs w:val="20"/>
        </w:rPr>
        <w:t xml:space="preserve"> </w:t>
      </w:r>
      <w:r w:rsidR="002A2035" w:rsidRPr="004A3E1A">
        <w:rPr>
          <w:color w:val="000000" w:themeColor="text1"/>
          <w:sz w:val="20"/>
          <w:szCs w:val="20"/>
        </w:rPr>
        <w:t>crucial</w:t>
      </w:r>
      <w:r w:rsidR="008B504D" w:rsidRPr="004A3E1A">
        <w:rPr>
          <w:color w:val="000000" w:themeColor="text1"/>
          <w:sz w:val="20"/>
          <w:szCs w:val="20"/>
        </w:rPr>
        <w:t xml:space="preserve"> players in the </w:t>
      </w:r>
      <w:r w:rsidR="0006663F" w:rsidRPr="004A3E1A">
        <w:rPr>
          <w:color w:val="000000" w:themeColor="text1"/>
          <w:sz w:val="20"/>
          <w:szCs w:val="20"/>
        </w:rPr>
        <w:t xml:space="preserve">sophisticated </w:t>
      </w:r>
      <w:r w:rsidR="008B504D" w:rsidRPr="004A3E1A">
        <w:rPr>
          <w:color w:val="000000" w:themeColor="text1"/>
          <w:sz w:val="20"/>
          <w:szCs w:val="20"/>
        </w:rPr>
        <w:t>feed-forward mechanism</w:t>
      </w:r>
      <w:r w:rsidR="004409F4" w:rsidRPr="004A3E1A">
        <w:rPr>
          <w:color w:val="000000" w:themeColor="text1"/>
          <w:sz w:val="20"/>
          <w:szCs w:val="20"/>
        </w:rPr>
        <w:t xml:space="preserve"> proposed by the Nodwell group,</w:t>
      </w:r>
      <w:r w:rsidR="008B504D" w:rsidRPr="004A3E1A">
        <w:rPr>
          <w:color w:val="000000" w:themeColor="text1"/>
          <w:sz w:val="20"/>
          <w:szCs w:val="20"/>
        </w:rPr>
        <w:t xml:space="preserve"> by which secretion of the end product </w:t>
      </w:r>
      <w:r w:rsidR="00D93B92" w:rsidRPr="004A3E1A">
        <w:rPr>
          <w:color w:val="000000" w:themeColor="text1"/>
          <w:sz w:val="20"/>
          <w:szCs w:val="20"/>
        </w:rPr>
        <w:t xml:space="preserve">by </w:t>
      </w:r>
      <w:r w:rsidR="005503F4" w:rsidRPr="004A3E1A">
        <w:rPr>
          <w:color w:val="000000" w:themeColor="text1"/>
          <w:sz w:val="20"/>
          <w:szCs w:val="20"/>
        </w:rPr>
        <w:t>an actively producing sub-population</w:t>
      </w:r>
      <w:r w:rsidR="00D430D3" w:rsidRPr="004A3E1A">
        <w:rPr>
          <w:color w:val="000000" w:themeColor="text1"/>
          <w:sz w:val="20"/>
          <w:szCs w:val="20"/>
        </w:rPr>
        <w:t xml:space="preserve"> within a culture</w:t>
      </w:r>
      <w:r w:rsidR="005503F4" w:rsidRPr="004A3E1A">
        <w:rPr>
          <w:color w:val="000000" w:themeColor="text1"/>
          <w:sz w:val="20"/>
          <w:szCs w:val="20"/>
        </w:rPr>
        <w:t xml:space="preserve"> leads to the</w:t>
      </w:r>
      <w:r w:rsidR="008B504D" w:rsidRPr="004A3E1A">
        <w:rPr>
          <w:color w:val="000000" w:themeColor="text1"/>
          <w:sz w:val="20"/>
          <w:szCs w:val="20"/>
        </w:rPr>
        <w:t xml:space="preserve"> transcriptional activation of </w:t>
      </w:r>
      <w:r w:rsidR="00D430D3" w:rsidRPr="004A3E1A">
        <w:rPr>
          <w:color w:val="000000" w:themeColor="text1"/>
          <w:sz w:val="20"/>
          <w:szCs w:val="20"/>
        </w:rPr>
        <w:t xml:space="preserve">the </w:t>
      </w:r>
      <w:r w:rsidR="005503F4" w:rsidRPr="004A3E1A">
        <w:rPr>
          <w:color w:val="000000" w:themeColor="text1"/>
          <w:sz w:val="20"/>
          <w:szCs w:val="20"/>
        </w:rPr>
        <w:t xml:space="preserve">BGC </w:t>
      </w:r>
      <w:r w:rsidR="00047EB7" w:rsidRPr="004A3E1A">
        <w:rPr>
          <w:color w:val="000000" w:themeColor="text1"/>
          <w:sz w:val="20"/>
          <w:szCs w:val="20"/>
        </w:rPr>
        <w:t>in</w:t>
      </w:r>
      <w:r w:rsidR="005503F4" w:rsidRPr="004A3E1A">
        <w:rPr>
          <w:color w:val="000000" w:themeColor="text1"/>
          <w:sz w:val="20"/>
          <w:szCs w:val="20"/>
        </w:rPr>
        <w:t xml:space="preserve"> the </w:t>
      </w:r>
      <w:r w:rsidR="00D430D3" w:rsidRPr="004A3E1A">
        <w:rPr>
          <w:color w:val="000000" w:themeColor="text1"/>
          <w:sz w:val="20"/>
          <w:szCs w:val="20"/>
        </w:rPr>
        <w:t>rest of the cells</w:t>
      </w:r>
      <w:r w:rsidR="00C17B9C" w:rsidRPr="004A3E1A">
        <w:rPr>
          <w:color w:val="000000" w:themeColor="text1"/>
          <w:sz w:val="20"/>
          <w:szCs w:val="20"/>
        </w:rPr>
        <w:t xml:space="preserve"> </w:t>
      </w:r>
      <w:r w:rsidR="00D0127E" w:rsidRPr="004A3E1A">
        <w:rPr>
          <w:color w:val="000000" w:themeColor="text1"/>
          <w:sz w:val="20"/>
          <w:szCs w:val="20"/>
        </w:rPr>
        <w:fldChar w:fldCharType="begin" w:fldLock="1"/>
      </w:r>
      <w:r w:rsidR="0095053B" w:rsidRPr="004A3E1A">
        <w:rPr>
          <w:color w:val="000000" w:themeColor="text1"/>
          <w:sz w:val="20"/>
          <w:szCs w:val="20"/>
        </w:rPr>
        <w:instrText>ADDIN CSL_CITATION {"citationItems":[{"id":"ITEM-1","itemData":{"DOI":"10.1128/mBio.00191-12","ISBN":"2150-7511 (Electronic)","ISSN":"21507511","PMID":"23073761","abstract":"Many microorganisms produce secondary metabolites that have antibiotic activity. To avoid self-inhibition, the producing cells often encode cognate export and/or resistance mechanisms in the biosynthetic gene clusters for these molecules. Actinorhodin is a blue-pigmented antibiotic produced by Streptomyces coelicolor. The actAB operon, carried in the actinorhodin biosynthetic gene cluster, encodes two putative export pumps and is regulated by the transcriptional repressor protein ActR. In this work, we show that normal actinorhodin yields require actAB expression. Consistent with previous in vitro work, we show that both actinorhodin and its 3-ring biosynthetic intermediates [e.g., (S)-DNPA] can relieve repression of actAB by ActR in vivo. Importantly, an ActR mutant that interacts productively with (S)-DNPA but not with actinorhodin responds to the actinorhodin biosynthetic pathway with the induction of actAB and normal yields of actinorhodin. This suggests that the intermediates are sufficient to trigger the export genes in actinorhodin-producing cells. We further show that actinorhodin-producing cells can induce actAB expression in nonproducing cells; however, in this case actinorhodin is the most important signal. Finally, while the \"intermediate-only\" ActR mutant permits sufficient actAB expression for normal actinorhodin yields, this expression is short-lived. Sustained culture-wide expression requires a subsequent actinorhodin-mediated signaling step, and the defect in this response causes widespread cell death. These results are consistent with a two-step model for actinorhodin export and resistance where intermediates trigger initial expression for export from producing cells and actinorhodin then triggers sustained export gene expression that confers culture-wide resistance. IMPORTANCE Understanding the links between antibiotic resistance and biosynthesis is important for our efforts to manipulate secondary metabolism. For example, many secondary metabolites are produced at low levels; our work suggests that manipulating export might be one way to enhance yields of these molecules. It also suggests that understanding resistance will be relevant to the generation of novel secondary metabolites through the creation of synthetic secondary metabolic gene clusters. Finally, these cognate resistance mechanisms are related to mechanisms that arise in pathogenic bacteria, and understanding them is relevant to our ability to control microbial infection…","author":[{"dropping-particle":"","family":"Xu","given":"Y.","non-dropping-particle":"","parse-names":false,"suffix":""},{"dropping-particle":"","family":"Willems","given":"Andrew","non-dropping-particle":"","parse-names":false,"suffix":""},{"dropping-particle":"","family":"Au-Yeung","given":"Catherine","non-dropping-particle":"","parse-names":false,"suffix":""},{"dropping-particle":"","family":"Tahlan","given":"Kapil","non-dropping-particle":"","parse-names":false,"suffix":""},{"dropping-particle":"","family":"Nodwell","given":"Justin R.","non-dropping-particle":"","parse-names":false,"suffix":""}],"container-title":"mBio","id":"ITEM-1","issue":"5","issued":{"date-parts":[["2012"]]},"page":"1-11","title":"A two-step mechanism for the activation of actinorhodin export and resistance in Streptomyces coelicolor.","type":"article-journal","volume":"3"},"uris":["http://www.mendeley.com/documents/?uuid=404fc8e1-a6c4-4672-8255-40da550ad252"]},{"id":"ITEM-2","itemData":{"DOI":"10.1111/j.1365-2958.2006.05559.x","ISBN":"0950-382X (Print)","ISSN":"0950382X","PMID":"17338074","abstract":"Many microorganisms produce molecules having antibiotic activity and expel them into the environment, presumably enhancing their ability to compete with their neighbours. Given that these molecules are often toxic to the producer, mechanisms must exist to ensure that the assembly of the export apparatus accompanies or precedes biosynthesis. Streptomyces coelicolor produces the polyketide antibiotic actinorhodin in a multistep pathway involving enzymes encoded by genes that are clustered together. Embedded within the cluster are genes for actinorhodin export, two of which, actR and actA resemble the classic tetR and tetA repressor/efflux pump-encoding gene pairs that confer resistance to tetracycline. Like TetR, which represses tetA, ActR is a repressor of actA. We have identified several molecules that can relieve repression by ActR. Importantly (S)-DNPA (an intermediate in the actinorhodin biosynthetic pathway) and kalafungin (a molecule related to the intermediate dihydrokalafungin), are especially potent ActR ligands. This suggests that along with the mature antibiotic(s), intermediates in the biosynthetic pathway might activate expression of the export genes thereby coupling export to biosynthesis. We suggest that this could be a common feature in the production of many bioactive natural products.","author":[{"dropping-particle":"","family":"Tahlan","given":"Kapil","non-dropping-particle":"","parse-names":false,"suffix":""},{"dropping-particle":"","family":"Ahn","given":"Sang Kyun","non-dropping-particle":"","parse-names":false,"suffix":""},{"dropping-particle":"","family":"Sing","given":"Anson","non-dropping-particle":"","parse-names":false,"suffix":""},{"dropping-particle":"","family":"Bodnaruk","given":"Tetyana D.","non-dropping-particle":"","parse-names":false,"suffix":""},{"dropping-particle":"","family":"Willems","given":"Andrew R.","non-dropping-particle":"","parse-names":false,"suffix":""},{"dropping-particle":"","family":"Davidson","given":"Alan R.","non-dropping-particle":"","parse-names":false,"suffix":""},{"dropping-particle":"","family":"Nodwell","given":"Justin R.","non-dropping-particle":"","parse-names":false,"suffix":""}],"container-title":"Molecular Microbiology","id":"ITEM-2","issue":"4","issued":{"date-parts":[["2007"]]},"page":"951-961","title":"Initiation of actinorhodin export in Streptomyces coelicolor","type":"article-journal","volume":"63"},"uris":["http://www.mendeley.com/documents/?uuid=cd5a8d30-4353-411b-8d59-b759a6ffd9f7"]}],"mendeley":{"formattedCitation":"(63,64)","plainTextFormattedCitation":"(63,64)","previouslyFormattedCitation":"(63,64)"},"properties":{"noteIndex":0},"schema":"https://github.com/citation-style-language/schema/raw/master/csl-citation.json"}</w:instrText>
      </w:r>
      <w:r w:rsidR="00D0127E" w:rsidRPr="004A3E1A">
        <w:rPr>
          <w:color w:val="000000" w:themeColor="text1"/>
          <w:sz w:val="20"/>
          <w:szCs w:val="20"/>
        </w:rPr>
        <w:fldChar w:fldCharType="separate"/>
      </w:r>
      <w:r w:rsidR="0095053B" w:rsidRPr="004A3E1A">
        <w:rPr>
          <w:noProof/>
          <w:color w:val="000000" w:themeColor="text1"/>
          <w:sz w:val="20"/>
          <w:szCs w:val="20"/>
        </w:rPr>
        <w:t>(63,64)</w:t>
      </w:r>
      <w:r w:rsidR="00D0127E" w:rsidRPr="004A3E1A">
        <w:rPr>
          <w:color w:val="000000" w:themeColor="text1"/>
          <w:sz w:val="20"/>
          <w:szCs w:val="20"/>
        </w:rPr>
        <w:fldChar w:fldCharType="end"/>
      </w:r>
      <w:r w:rsidR="008B504D" w:rsidRPr="004A3E1A">
        <w:rPr>
          <w:color w:val="000000" w:themeColor="text1"/>
          <w:sz w:val="20"/>
          <w:szCs w:val="20"/>
        </w:rPr>
        <w:t>.</w:t>
      </w:r>
      <w:r w:rsidR="00CE1A79" w:rsidRPr="004A3E1A">
        <w:rPr>
          <w:color w:val="000000" w:themeColor="text1"/>
          <w:sz w:val="20"/>
          <w:szCs w:val="20"/>
        </w:rPr>
        <w:t xml:space="preserve"> </w:t>
      </w:r>
      <w:r w:rsidR="008366B3" w:rsidRPr="004A3E1A">
        <w:rPr>
          <w:color w:val="000000" w:themeColor="text1"/>
          <w:sz w:val="20"/>
          <w:szCs w:val="20"/>
        </w:rPr>
        <w:t xml:space="preserve">The starting observation was that </w:t>
      </w:r>
      <w:r w:rsidR="0070036A" w:rsidRPr="004A3E1A">
        <w:rPr>
          <w:color w:val="000000" w:themeColor="text1"/>
          <w:sz w:val="20"/>
          <w:szCs w:val="20"/>
        </w:rPr>
        <w:t>culture</w:t>
      </w:r>
      <w:r w:rsidR="005822E6" w:rsidRPr="004A3E1A">
        <w:rPr>
          <w:color w:val="000000" w:themeColor="text1"/>
          <w:sz w:val="20"/>
          <w:szCs w:val="20"/>
        </w:rPr>
        <w:t>s</w:t>
      </w:r>
      <w:r w:rsidR="0070036A" w:rsidRPr="004A3E1A">
        <w:rPr>
          <w:color w:val="000000" w:themeColor="text1"/>
          <w:sz w:val="20"/>
          <w:szCs w:val="20"/>
        </w:rPr>
        <w:t xml:space="preserve"> of the </w:t>
      </w:r>
      <w:r w:rsidR="00CE1A79" w:rsidRPr="004A3E1A">
        <w:rPr>
          <w:color w:val="000000" w:themeColor="text1"/>
          <w:sz w:val="20"/>
          <w:szCs w:val="20"/>
        </w:rPr>
        <w:t xml:space="preserve">double </w:t>
      </w:r>
      <w:r w:rsidR="00814AE0" w:rsidRPr="004A3E1A">
        <w:rPr>
          <w:i/>
          <w:color w:val="000000" w:themeColor="text1"/>
          <w:sz w:val="20"/>
          <w:szCs w:val="20"/>
        </w:rPr>
        <w:t>act</w:t>
      </w:r>
      <w:r w:rsidR="00CE1A79" w:rsidRPr="004A3E1A">
        <w:rPr>
          <w:i/>
          <w:color w:val="000000" w:themeColor="text1"/>
          <w:sz w:val="20"/>
          <w:szCs w:val="20"/>
        </w:rPr>
        <w:t>AB</w:t>
      </w:r>
      <w:r w:rsidR="00CE1A79" w:rsidRPr="004A3E1A">
        <w:rPr>
          <w:color w:val="000000" w:themeColor="text1"/>
          <w:sz w:val="20"/>
          <w:szCs w:val="20"/>
        </w:rPr>
        <w:t xml:space="preserve"> mutant co</w:t>
      </w:r>
      <w:r w:rsidR="00D73A0B" w:rsidRPr="004A3E1A">
        <w:rPr>
          <w:color w:val="000000" w:themeColor="text1"/>
          <w:sz w:val="20"/>
          <w:szCs w:val="20"/>
        </w:rPr>
        <w:t xml:space="preserve">uld only produce a fifth of the </w:t>
      </w:r>
      <w:r w:rsidR="00CE1A79" w:rsidRPr="004A3E1A">
        <w:rPr>
          <w:color w:val="000000" w:themeColor="text1"/>
          <w:sz w:val="20"/>
          <w:szCs w:val="20"/>
        </w:rPr>
        <w:t>levels</w:t>
      </w:r>
      <w:r w:rsidR="00D73A0B" w:rsidRPr="004A3E1A">
        <w:rPr>
          <w:color w:val="000000" w:themeColor="text1"/>
          <w:sz w:val="20"/>
          <w:szCs w:val="20"/>
        </w:rPr>
        <w:t xml:space="preserve"> </w:t>
      </w:r>
      <w:r w:rsidR="00814AE0" w:rsidRPr="004A3E1A">
        <w:rPr>
          <w:color w:val="000000" w:themeColor="text1"/>
          <w:sz w:val="20"/>
          <w:szCs w:val="20"/>
        </w:rPr>
        <w:t xml:space="preserve">of </w:t>
      </w:r>
      <w:r w:rsidR="00D73A0B" w:rsidRPr="004A3E1A">
        <w:rPr>
          <w:color w:val="000000" w:themeColor="text1"/>
          <w:sz w:val="20"/>
          <w:szCs w:val="20"/>
        </w:rPr>
        <w:t xml:space="preserve">actinorhodin compared to </w:t>
      </w:r>
      <w:r w:rsidR="00CE1A79" w:rsidRPr="004A3E1A">
        <w:rPr>
          <w:color w:val="000000" w:themeColor="text1"/>
          <w:sz w:val="20"/>
          <w:szCs w:val="20"/>
        </w:rPr>
        <w:t>WT</w:t>
      </w:r>
      <w:r w:rsidR="00F01F3E" w:rsidRPr="004A3E1A">
        <w:rPr>
          <w:color w:val="000000" w:themeColor="text1"/>
          <w:sz w:val="20"/>
          <w:szCs w:val="20"/>
        </w:rPr>
        <w:t xml:space="preserve"> </w:t>
      </w:r>
      <w:r w:rsidR="00F01F3E"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{"citationItems":[{"id":"ITEM-1","itemData":{"DOI":"10.1128/mBio.00191-12","ISBN":"2150-7511 (Electronic)","ISSN":"21507511","PMID":"23073761","abstract":"Many microorganisms produce secondary metabolites that have antibiotic activity. To avoid self-inhibition, the producing cells often encode cognate export and/or resistance mechanisms in the biosynthetic gene clusters for these molecules. Actinorhodin is a blue-pigmented antibiotic produced by Streptomyces coelicolor. The actAB operon, carried in the actinorhodin biosynthetic gene cluster, encodes two putative export pumps and is regulated by the transcriptional repressor protein ActR. In this work, we show that normal actinorhodin yields require actAB expression. Consistent with previous in vitro work, we show that both actinorhodin and its 3-ring biosynthetic intermediates [e.g., (S)-DNPA] can relieve repression of actAB by ActR in vivo. Importantly, an ActR mutant that interacts productively with (S)-DNPA but not with actinorhodin responds to the actinorhodin biosynthetic pathway with the induction of actAB and normal yields of actinorhodin. This suggests that the intermediates are sufficient to trigger the export genes in actinorhodin-producing cells. We further show that actinorhodin-producing cells can induce actAB expression in nonproducing cells; however, in this case actinorhodin is the most important signal. Finally, while the \"intermediate-only\" ActR mutant permits sufficient actAB expression for normal actinorhodin yields, this expression is short-lived. Sustained culture-wide expression requires a subsequent actinorhodin-mediated signaling step, and the defect in this response causes widespread cell death. These results are consistent with a two-step model for actinorhodin export and resistance where intermediates trigger initial expression for export from producing cells and actinorhodin then triggers sustained export gene expression that confers culture-wide resistance. IMPORTANCE Understanding the links between antibiotic resistance and biosynthesis is important for our efforts to manipulate secondary metabolism. For example, many secondary metabolites are produced at low levels; our work suggests that manipulating export might be one way to enhance yields of these molecules. It also suggests that understanding resistance will be relevant to the generation of novel secondary metabolites through the creation of synthetic secondary metabolic gene clusters. Finally, these cognate resistance mechanisms are related to mechanisms that arise in pathogenic bacteria, and understanding them is relevant to our ability to control microbial infection…","author":[{"dropping-particle":"","family":"Xu","given":"Y.","non-dropping-particle":"","parse-names":false,"suffix":""},{"dropping-particle":"","family":"Willems","given":"Andrew","non-dropping-particle":"","parse-names":false,"suffix":""},{"dropping-particle":"","family":"Au-Yeung","given":"Catherine","non-dropping-particle":"","parse-names":false,"suffix":""},{"dropping-particle":"","family":"Tahlan","given":"Kapil","non-dropping-particle":"","parse-names":false,"suffix":""},{"dropping-particle":"","family":"Nodwell","given":"Justin R.","non-dropping-particle":"","parse-names":false,"suffix":""}],"container-title":"mBio","id":"ITEM-1","issue":"5","issued":{"date-parts":[["2012"]]},"page":"1-11","title":"A two-step mechanism for the activation of actinorhodin export and resistance in Streptomyces coelicolor.","type":"article-journal","volume":"3"},"uris":["http://www.mendeley.com/documents/?uuid=404fc8e1-a6c4-4672-8255-40da550ad252"]},{"id":"ITEM-2","itemData":{"DOI":"10.1111/j.1365-2958.2006.05559.x","ISBN":"0950-382X (Print)","ISSN":"0950382X","PMID":"17338074","abstract":"Many microorganisms produce molecules having antibiotic activity and expel them into the environment, presumably enhancing their ability to compete with their neighbours. Given that these molecules are often toxic to the producer, mechanisms must exist to ensure that the assembly of the export apparatus accompanies or precedes biosynthesis. Streptomyces coelicolor produces the polyketide antibiotic actinorhodin in a multistep pathway involving enzymes encoded by genes that are clustered together. Embedded within the cluster are genes for actinorhodin export, two of which, actR and actA resemble the classic tetR and tetA repressor/efflux pump-encoding gene pairs that confer resistance to tetracycline. Like TetR, which represses tetA, ActR is a repressor of actA. We have identified several molecules that can relieve repression by ActR. Importantly (S)-DNPA (an intermediate in the actinorhodin biosynthetic pathway) and kalafungin (a molecule related to the intermediate dihydrokalafungin), are especially potent ActR ligands. This suggests that along with the mature antibiotic(s), intermediates in the biosynthetic pathway might activate expression of the export genes thereby coupling export to biosynthesis. We suggest that this could be a common feature in the production of many bioactive natural products.","author":[{"dropping-particle":"","family":"Tahlan","given":"Kapil","non-dropping-particle":"","parse-names":false,"suffix":""},{"dropping-particle":"","family":"Ahn","given":"Sang Kyun","non-dropping-particle":"","parse-names":false,"suffix":""},{"dropping-particle":"","family":"Sing","given":"Anson","non-dropping-particle":"","parse-names":false,"suffix":""},{"dropping-particle":"","family":"Bodnaruk","given":"Tetyana D.","non-dropping-particle":"","parse-names":false,"suffix":""},{"dropping-particle":"","family":"Willems","given":"Andrew R.","non-dropping-particle":"","parse-names":false,"suffix":""},{"dropping-particle":"","family":"Davidson","given":"Alan R.","non-dropping-particle":"","parse-names":false,"suffix":""},{"dropping-particle":"","family":"Nodwell","given":"Justin R.","non-dropping-particle":"","parse-names":false,"suffix":""}],"container-title":"Molecular Microbiology","id":"ITEM-2","issue":"4","issued":{"date-parts":[["2007"]]},"page":"951-961","title":"Initiation of actinorhodin export in Streptomyces coelicolor","type":"article-journal","volume":"63"},"uris":["http://www.mendeley.com/documents/?uuid=cd5a8d30-4353-411b-8d59-b759a6ffd9f7"]}],"mendeley":{"formattedCitation":"(63,64)","plainTextFormattedCitation":"(63,64)","previouslyFormattedCitation":"(63,64)"},"properties":{"noteIndex":0},"schema":"https://github.com/citation-style-language/schema/raw/master/csl-citation.json"}</w:instrText>
      </w:r>
      <w:r w:rsidR="00F01F3E" w:rsidRPr="004A3E1A">
        <w:rPr>
          <w:color w:val="000000" w:themeColor="text1"/>
          <w:sz w:val="20"/>
          <w:szCs w:val="20"/>
        </w:rPr>
        <w:fldChar w:fldCharType="separate"/>
      </w:r>
      <w:r w:rsidR="00FB7CBB" w:rsidRPr="004A3E1A">
        <w:rPr>
          <w:noProof/>
          <w:color w:val="000000" w:themeColor="text1"/>
          <w:sz w:val="20"/>
          <w:szCs w:val="20"/>
        </w:rPr>
        <w:t>(63,64)</w:t>
      </w:r>
      <w:r w:rsidR="00F01F3E" w:rsidRPr="004A3E1A">
        <w:rPr>
          <w:color w:val="000000" w:themeColor="text1"/>
          <w:sz w:val="20"/>
          <w:szCs w:val="20"/>
        </w:rPr>
        <w:fldChar w:fldCharType="end"/>
      </w:r>
      <w:r w:rsidR="00CE1A79" w:rsidRPr="004A3E1A">
        <w:rPr>
          <w:color w:val="000000" w:themeColor="text1"/>
          <w:sz w:val="20"/>
          <w:szCs w:val="20"/>
        </w:rPr>
        <w:t>.</w:t>
      </w:r>
      <w:r w:rsidR="008B504D" w:rsidRPr="004A3E1A">
        <w:rPr>
          <w:color w:val="000000" w:themeColor="text1"/>
          <w:sz w:val="20"/>
          <w:szCs w:val="20"/>
        </w:rPr>
        <w:t xml:space="preserve"> </w:t>
      </w:r>
      <w:r w:rsidR="003618A2" w:rsidRPr="004A3E1A">
        <w:rPr>
          <w:color w:val="000000" w:themeColor="text1"/>
          <w:sz w:val="20"/>
          <w:szCs w:val="20"/>
        </w:rPr>
        <w:t>This phenotype was explained u</w:t>
      </w:r>
      <w:r w:rsidR="000C11A2" w:rsidRPr="004A3E1A">
        <w:rPr>
          <w:color w:val="000000" w:themeColor="text1"/>
          <w:sz w:val="20"/>
          <w:szCs w:val="20"/>
        </w:rPr>
        <w:t>sing a set of very elegant genetic</w:t>
      </w:r>
      <w:r w:rsidR="00850757" w:rsidRPr="004A3E1A">
        <w:rPr>
          <w:color w:val="000000" w:themeColor="text1"/>
          <w:sz w:val="20"/>
          <w:szCs w:val="20"/>
        </w:rPr>
        <w:t xml:space="preserve"> studies </w:t>
      </w:r>
      <w:r w:rsidR="00814AE0" w:rsidRPr="004A3E1A">
        <w:rPr>
          <w:color w:val="000000" w:themeColor="text1"/>
          <w:sz w:val="20"/>
          <w:szCs w:val="20"/>
        </w:rPr>
        <w:t xml:space="preserve">involving a mutant </w:t>
      </w:r>
      <w:r w:rsidR="00A10209" w:rsidRPr="004A3E1A">
        <w:rPr>
          <w:color w:val="000000" w:themeColor="text1"/>
          <w:sz w:val="20"/>
          <w:szCs w:val="20"/>
        </w:rPr>
        <w:t xml:space="preserve">form of the </w:t>
      </w:r>
      <w:r w:rsidR="00814AE0" w:rsidRPr="004A3E1A">
        <w:rPr>
          <w:color w:val="000000" w:themeColor="text1"/>
          <w:sz w:val="20"/>
          <w:szCs w:val="20"/>
        </w:rPr>
        <w:t xml:space="preserve">ActR </w:t>
      </w:r>
      <w:r w:rsidR="00332663" w:rsidRPr="004A3E1A">
        <w:rPr>
          <w:color w:val="000000" w:themeColor="text1"/>
          <w:sz w:val="20"/>
          <w:szCs w:val="20"/>
        </w:rPr>
        <w:t>repressor</w:t>
      </w:r>
      <w:r w:rsidR="003618A2" w:rsidRPr="004A3E1A">
        <w:rPr>
          <w:color w:val="000000" w:themeColor="text1"/>
          <w:sz w:val="20"/>
          <w:szCs w:val="20"/>
        </w:rPr>
        <w:t>:</w:t>
      </w:r>
      <w:r w:rsidR="00814AE0" w:rsidRPr="004A3E1A">
        <w:rPr>
          <w:color w:val="000000" w:themeColor="text1"/>
          <w:sz w:val="20"/>
          <w:szCs w:val="20"/>
        </w:rPr>
        <w:t xml:space="preserve"> </w:t>
      </w:r>
      <w:r w:rsidR="00F61D7E" w:rsidRPr="004A3E1A">
        <w:rPr>
          <w:color w:val="000000" w:themeColor="text1"/>
          <w:sz w:val="20"/>
          <w:szCs w:val="20"/>
        </w:rPr>
        <w:t xml:space="preserve">as first hypothesised by Tahlan and colleagues </w:t>
      </w:r>
      <w:r w:rsidR="00F61D7E" w:rsidRPr="004A3E1A">
        <w:rPr>
          <w:color w:val="000000" w:themeColor="text1"/>
          <w:sz w:val="20"/>
          <w:szCs w:val="20"/>
        </w:rPr>
        <w:fldChar w:fldCharType="begin" w:fldLock="1"/>
      </w:r>
      <w:r w:rsidR="00722FE6" w:rsidRPr="004A3E1A">
        <w:rPr>
          <w:color w:val="000000" w:themeColor="text1"/>
          <w:sz w:val="20"/>
          <w:szCs w:val="20"/>
        </w:rPr>
        <w:instrText>ADDIN CSL_CITATION {"citationItems":[{"id":"ITEM-1","itemData":{"DOI":"10.1111/j.1365-2958.2006.05559.x","ISBN":"0950-382X (Print)","ISSN":"0950382X","PMID":"17338074","abstract":"Many microorganisms produce molecules having antibiotic activity and expel them into the environment, presumably enhancing their ability to compete with their neighbours. Given that these molecules are often toxic to the producer, mechanisms must exist to ensure that the assembly of the export apparatus accompanies or precedes biosynthesis. Streptomyces coelicolor produces the polyketide antibiotic actinorhodin in a multistep pathway involving enzymes encoded by genes that are clustered together. Embedded within the cluster are genes for actinorhodin export, two of which, actR and actA resemble the classic tetR and tetA repressor/efflux pump-encoding gene pairs that confer resistance to tetracycline. Like TetR, which represses tetA, ActR is a repressor of actA. We have identified several molecules that can relieve repression by ActR. Importantly (S)-DNPA (an intermediate in the actinorhodin biosynthetic pathway) and kalafungin (a molecule related to the intermediate dihydrokalafungin), are especially potent ActR ligands. This suggests that along with the mature antibiotic(s), intermediates in the biosynthetic pathway might activate expression of the export genes thereby coupling export to biosynthesis. We suggest that this could be a common feature in the production of many bioactive natural products.","author":[{"dropping-particle":"","family":"Tahlan","given":"Kapil","non-dropping-particle":"","parse-names":false,"suffix":""},{"dropping-particle":"","family":"Ahn","given":"Sang Kyun","non-dropping-particle":"","parse-names":false,"suffix":""},{"dropping-particle":"","family":"Sing","given":"Anson","non-dropping-particle":"","parse-names":false,"suffix":""},{"dropping-particle":"","family":"Bodnaruk","given":"Tetyana D.","non-dropping-particle":"","parse-names":false,"suffix":""},{"dropping-particle":"","family":"Willems","given":"Andrew R.","non-dropping-particle":"","parse-names":false,"suffix":""},{"dropping-particle":"","family":"Davidson","given":"Alan R.","non-dropping-particle":"","parse-names":false,"suffix":""},{"dropping-particle":"","family":"Nodwell","given":"Justin R.","non-dropping-particle":"","parse-names":false,"suffix":""}],"container-title":"Molecular Microbiology","id":"ITEM-1","issue":"4","issued":{"date-parts":[["2007"]]},"page":"951-961","title":"Initiation of actinorhodin export in Streptomyces coelicolor","type":"article-journal","volume":"63"},"uris":["http://www.mendeley.com/documents/?uuid=cd5a8d30-4353-411b-8d59-b759a6ffd9f7"]}],"mendeley":{"formattedCitation":"(64)","plainTextFormattedCitation":"(64)","previouslyFormattedCitation":"(64)"},"properties":{"noteIndex":0},"schema":"https://github.com/citation-style-language/schema/raw/master/csl-citation.json"}</w:instrText>
      </w:r>
      <w:r w:rsidR="00F61D7E" w:rsidRPr="004A3E1A">
        <w:rPr>
          <w:color w:val="000000" w:themeColor="text1"/>
          <w:sz w:val="20"/>
          <w:szCs w:val="20"/>
        </w:rPr>
        <w:fldChar w:fldCharType="separate"/>
      </w:r>
      <w:r w:rsidR="00F61D7E" w:rsidRPr="004A3E1A">
        <w:rPr>
          <w:noProof/>
          <w:color w:val="000000" w:themeColor="text1"/>
          <w:sz w:val="20"/>
          <w:szCs w:val="20"/>
        </w:rPr>
        <w:t>(64)</w:t>
      </w:r>
      <w:r w:rsidR="00F61D7E" w:rsidRPr="004A3E1A">
        <w:rPr>
          <w:color w:val="000000" w:themeColor="text1"/>
          <w:sz w:val="20"/>
          <w:szCs w:val="20"/>
        </w:rPr>
        <w:fldChar w:fldCharType="end"/>
      </w:r>
      <w:r w:rsidR="00F61D7E" w:rsidRPr="004A3E1A">
        <w:rPr>
          <w:color w:val="000000" w:themeColor="text1"/>
          <w:sz w:val="20"/>
          <w:szCs w:val="20"/>
        </w:rPr>
        <w:t xml:space="preserve">, </w:t>
      </w:r>
      <w:r w:rsidR="00FE02C0" w:rsidRPr="004A3E1A">
        <w:rPr>
          <w:color w:val="000000" w:themeColor="text1"/>
          <w:sz w:val="20"/>
          <w:szCs w:val="20"/>
        </w:rPr>
        <w:t xml:space="preserve">Xu </w:t>
      </w:r>
      <w:r w:rsidR="00467100" w:rsidRPr="004A3E1A">
        <w:rPr>
          <w:color w:val="000000" w:themeColor="text1"/>
          <w:sz w:val="20"/>
          <w:szCs w:val="20"/>
        </w:rPr>
        <w:t xml:space="preserve">and colleagues </w:t>
      </w:r>
      <w:r w:rsidR="00467100"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{"citationItems":[{"id":"ITEM-1","itemData":{"DOI":"10.1128/mBio.00191-12","ISBN":"2150-7511 (Electronic)","ISSN":"21507511","PMID":"23073761","abstract":"Many microorganisms produce secondary metabolites that have antibiotic activity. To avoid self-inhibition, the producing cells often encode cognate export and/or resistance mechanisms in the biosynthetic gene clusters for these molecules. Actinorhodin is a blue-pigmented antibiotic produced by Streptomyces coelicolor. The actAB operon, carried in the actinorhodin biosynthetic gene cluster, encodes two putative export pumps and is regulated by the transcriptional repressor protein ActR. In this work, we show that normal actinorhodin yields require actAB expression. Consistent with previous in vitro work, we show that both actinorhodin and its 3-ring biosynthetic intermediates [e.g., (S)-DNPA] can relieve repression of actAB by ActR in vivo. Importantly, an ActR mutant that interacts productively with (S)-DNPA but not with actinorhodin responds to the actinorhodin biosynthetic pathway with the induction of actAB and normal yields of actinorhodin. This suggests that the intermediates are sufficient to trigger the export genes in actinorhodin-producing cells. We further show that actinorhodin-producing cells can induce actAB expression in nonproducing cells; however, in this case actinorhodin is the most important signal. Finally, while the \"intermediate-only\" ActR mutant permits sufficient actAB expression for normal actinorhodin yields, this expression is short-lived. Sustained culture-wide expression requires a subsequent actinorhodin-mediated signaling step, and the defect in this response causes widespread cell death. These results are consistent with a two-step model for actinorhodin export and resistance where intermediates trigger initial expression for export from producing cells and actinorhodin then triggers sustained export gene expression that confers culture-wide resistance. IMPORTANCE Understanding the links between antibiotic resistance and biosynthesis is important for our efforts to manipulate secondary metabolism. For example, many secondary metabolites are produced at low levels; our work suggests that manipulating export might be one way to enhance yields of these molecules. It also suggests that understanding resistance will be relevant to the generation of novel secondary metabolites through the creation of synthetic secondary metabolic gene clusters. Finally, these cognate resistance mechanisms are related to mechanisms that arise in pathogenic bacteria, and understanding them is relevant to our ability to control microbial infection…","author":[{"dropping-particle":"","family":"Xu","given":"Y.","non-dropping-particle":"","parse-names":false,"suffix":""},{"dropping-particle":"","family":"Willems","given":"Andrew","non-dropping-particle":"","parse-names":false,"suffix":""},{"dropping-particle":"","family":"Au-Yeung","given":"Catherine","non-dropping-particle":"","parse-names":false,"suffix":""},{"dropping-particle":"","family":"Tahlan","given":"Kapil","non-dropping-particle":"","parse-names":false,"suffix":""},{"dropping-particle":"","family":"Nodwell","given":"Justin R.","non-dropping-particle":"","parse-names":false,"suffix":""}],"container-title":"mBio","id":"ITEM-1","issue":"5","issued":{"date-parts":[["2012"]]},"page":"1-11","title":"A two-step mechanism for the activation of actinorhodin export and resistance in Streptomyces coelicolor.","type":"article-journal","volume":"3"},"uris":["http://www.mendeley.com/documents/?uuid=404fc8e1-a6c4-4672-8255-40da550ad252"]}],"mendeley":{"formattedCitation":"(63)","plainTextFormattedCitation":"(63)","previouslyFormattedCitation":"(63)"},"properties":{"noteIndex":0},"schema":"https://github.com/citation-style-language/schema/raw/master/csl-citation.json"}</w:instrText>
      </w:r>
      <w:r w:rsidR="00467100" w:rsidRPr="004A3E1A">
        <w:rPr>
          <w:color w:val="000000" w:themeColor="text1"/>
          <w:sz w:val="20"/>
          <w:szCs w:val="20"/>
        </w:rPr>
        <w:fldChar w:fldCharType="separate"/>
      </w:r>
      <w:r w:rsidR="00FB7CBB" w:rsidRPr="004A3E1A">
        <w:rPr>
          <w:noProof/>
          <w:color w:val="000000" w:themeColor="text1"/>
          <w:sz w:val="20"/>
          <w:szCs w:val="20"/>
        </w:rPr>
        <w:t>(63)</w:t>
      </w:r>
      <w:r w:rsidR="00467100" w:rsidRPr="004A3E1A">
        <w:rPr>
          <w:color w:val="000000" w:themeColor="text1"/>
          <w:sz w:val="20"/>
          <w:szCs w:val="20"/>
        </w:rPr>
        <w:fldChar w:fldCharType="end"/>
      </w:r>
      <w:r w:rsidR="00467100" w:rsidRPr="004A3E1A">
        <w:rPr>
          <w:color w:val="000000" w:themeColor="text1"/>
          <w:sz w:val="20"/>
          <w:szCs w:val="20"/>
        </w:rPr>
        <w:t xml:space="preserve"> </w:t>
      </w:r>
      <w:r w:rsidR="00CB68D5" w:rsidRPr="004A3E1A">
        <w:rPr>
          <w:color w:val="000000" w:themeColor="text1"/>
          <w:sz w:val="20"/>
          <w:szCs w:val="20"/>
        </w:rPr>
        <w:t>showed</w:t>
      </w:r>
      <w:r w:rsidR="007849E9" w:rsidRPr="004A3E1A">
        <w:rPr>
          <w:color w:val="000000" w:themeColor="text1"/>
          <w:sz w:val="20"/>
          <w:szCs w:val="20"/>
        </w:rPr>
        <w:t xml:space="preserve"> that </w:t>
      </w:r>
      <w:r w:rsidR="00387C3C" w:rsidRPr="004A3E1A">
        <w:rPr>
          <w:color w:val="000000" w:themeColor="text1"/>
          <w:sz w:val="20"/>
          <w:szCs w:val="20"/>
        </w:rPr>
        <w:t xml:space="preserve">activation of </w:t>
      </w:r>
      <w:r w:rsidR="007849E9" w:rsidRPr="004A3E1A">
        <w:rPr>
          <w:color w:val="000000" w:themeColor="text1"/>
          <w:sz w:val="20"/>
          <w:szCs w:val="20"/>
        </w:rPr>
        <w:t xml:space="preserve">actinorhodin production occurs in two waves where </w:t>
      </w:r>
      <w:r w:rsidR="003618A2" w:rsidRPr="004A3E1A">
        <w:rPr>
          <w:color w:val="000000" w:themeColor="text1"/>
          <w:sz w:val="20"/>
          <w:szCs w:val="20"/>
        </w:rPr>
        <w:t xml:space="preserve">expression of key </w:t>
      </w:r>
      <w:r w:rsidR="003618A2" w:rsidRPr="004A3E1A">
        <w:rPr>
          <w:i/>
          <w:color w:val="000000" w:themeColor="text1"/>
          <w:sz w:val="20"/>
          <w:szCs w:val="20"/>
        </w:rPr>
        <w:t>act</w:t>
      </w:r>
      <w:r w:rsidR="003618A2" w:rsidRPr="004A3E1A">
        <w:rPr>
          <w:color w:val="000000" w:themeColor="text1"/>
          <w:sz w:val="20"/>
          <w:szCs w:val="20"/>
        </w:rPr>
        <w:t xml:space="preserve"> genes</w:t>
      </w:r>
      <w:r w:rsidR="00BE1295" w:rsidRPr="004A3E1A">
        <w:rPr>
          <w:color w:val="000000" w:themeColor="text1"/>
          <w:sz w:val="20"/>
          <w:szCs w:val="20"/>
        </w:rPr>
        <w:t xml:space="preserve">, including the </w:t>
      </w:r>
      <w:r w:rsidR="00BE1295" w:rsidRPr="004A3E1A">
        <w:rPr>
          <w:i/>
          <w:color w:val="000000" w:themeColor="text1"/>
          <w:sz w:val="20"/>
          <w:szCs w:val="20"/>
        </w:rPr>
        <w:t>actAB</w:t>
      </w:r>
      <w:r w:rsidR="00BE1295" w:rsidRPr="004A3E1A">
        <w:rPr>
          <w:color w:val="000000" w:themeColor="text1"/>
          <w:sz w:val="20"/>
          <w:szCs w:val="20"/>
        </w:rPr>
        <w:t xml:space="preserve"> operon,</w:t>
      </w:r>
      <w:r w:rsidR="007849E9" w:rsidRPr="004A3E1A">
        <w:rPr>
          <w:color w:val="000000" w:themeColor="text1"/>
          <w:sz w:val="20"/>
          <w:szCs w:val="20"/>
        </w:rPr>
        <w:t xml:space="preserve"> </w:t>
      </w:r>
      <w:r w:rsidR="003618A2" w:rsidRPr="004A3E1A">
        <w:rPr>
          <w:color w:val="000000" w:themeColor="text1"/>
          <w:sz w:val="20"/>
          <w:szCs w:val="20"/>
        </w:rPr>
        <w:t xml:space="preserve">is </w:t>
      </w:r>
      <w:r w:rsidR="009D0FB5" w:rsidRPr="004A3E1A">
        <w:rPr>
          <w:color w:val="000000" w:themeColor="text1"/>
          <w:sz w:val="20"/>
          <w:szCs w:val="20"/>
        </w:rPr>
        <w:t>initially</w:t>
      </w:r>
      <w:r w:rsidR="003618A2" w:rsidRPr="004A3E1A">
        <w:rPr>
          <w:color w:val="000000" w:themeColor="text1"/>
          <w:sz w:val="20"/>
          <w:szCs w:val="20"/>
        </w:rPr>
        <w:t xml:space="preserve"> induced by</w:t>
      </w:r>
      <w:r w:rsidR="007849E9" w:rsidRPr="004A3E1A">
        <w:rPr>
          <w:color w:val="000000" w:themeColor="text1"/>
          <w:sz w:val="20"/>
          <w:szCs w:val="20"/>
        </w:rPr>
        <w:t xml:space="preserve"> a biosynthetic intermediate</w:t>
      </w:r>
      <w:r w:rsidR="00024971" w:rsidRPr="004A3E1A">
        <w:rPr>
          <w:color w:val="000000" w:themeColor="text1"/>
          <w:sz w:val="20"/>
          <w:szCs w:val="20"/>
        </w:rPr>
        <w:t>;</w:t>
      </w:r>
      <w:r w:rsidR="00E213AD" w:rsidRPr="004A3E1A">
        <w:rPr>
          <w:color w:val="000000" w:themeColor="text1"/>
          <w:sz w:val="20"/>
          <w:szCs w:val="20"/>
        </w:rPr>
        <w:t xml:space="preserve"> </w:t>
      </w:r>
      <w:r w:rsidR="00CE0868" w:rsidRPr="004A3E1A">
        <w:rPr>
          <w:color w:val="000000" w:themeColor="text1"/>
          <w:sz w:val="20"/>
          <w:szCs w:val="20"/>
        </w:rPr>
        <w:t xml:space="preserve">this </w:t>
      </w:r>
      <w:r w:rsidR="009D0FB5" w:rsidRPr="004A3E1A">
        <w:rPr>
          <w:color w:val="000000" w:themeColor="text1"/>
          <w:sz w:val="20"/>
          <w:szCs w:val="20"/>
        </w:rPr>
        <w:t>tr</w:t>
      </w:r>
      <w:r w:rsidR="00024971" w:rsidRPr="004A3E1A">
        <w:rPr>
          <w:color w:val="000000" w:themeColor="text1"/>
          <w:sz w:val="20"/>
          <w:szCs w:val="20"/>
        </w:rPr>
        <w:t>ansient</w:t>
      </w:r>
      <w:r w:rsidR="00FE1595" w:rsidRPr="004A3E1A">
        <w:rPr>
          <w:color w:val="000000" w:themeColor="text1"/>
          <w:sz w:val="20"/>
          <w:szCs w:val="20"/>
        </w:rPr>
        <w:t xml:space="preserve"> transcriptional</w:t>
      </w:r>
      <w:r w:rsidR="00833E0B" w:rsidRPr="004A3E1A">
        <w:rPr>
          <w:color w:val="000000" w:themeColor="text1"/>
          <w:sz w:val="20"/>
          <w:szCs w:val="20"/>
        </w:rPr>
        <w:t xml:space="preserve"> burst </w:t>
      </w:r>
      <w:r w:rsidR="00D43C0E" w:rsidRPr="004A3E1A">
        <w:rPr>
          <w:color w:val="000000" w:themeColor="text1"/>
          <w:sz w:val="20"/>
          <w:szCs w:val="20"/>
        </w:rPr>
        <w:t xml:space="preserve">ultimately results in actinorhodin production, but it </w:t>
      </w:r>
      <w:r w:rsidR="003E520E" w:rsidRPr="004A3E1A">
        <w:rPr>
          <w:color w:val="000000" w:themeColor="text1"/>
          <w:sz w:val="20"/>
          <w:szCs w:val="20"/>
        </w:rPr>
        <w:t>grows</w:t>
      </w:r>
      <w:r w:rsidR="00833E0B" w:rsidRPr="004A3E1A">
        <w:rPr>
          <w:color w:val="000000" w:themeColor="text1"/>
          <w:sz w:val="20"/>
          <w:szCs w:val="20"/>
        </w:rPr>
        <w:t xml:space="preserve"> in to</w:t>
      </w:r>
      <w:r w:rsidR="009D0FB5" w:rsidRPr="004A3E1A">
        <w:rPr>
          <w:color w:val="000000" w:themeColor="text1"/>
          <w:sz w:val="20"/>
          <w:szCs w:val="20"/>
        </w:rPr>
        <w:t xml:space="preserve"> </w:t>
      </w:r>
      <w:r w:rsidR="00E213AD" w:rsidRPr="004A3E1A">
        <w:rPr>
          <w:color w:val="000000" w:themeColor="text1"/>
          <w:sz w:val="20"/>
          <w:szCs w:val="20"/>
        </w:rPr>
        <w:t>full induction</w:t>
      </w:r>
      <w:r w:rsidR="00CE0868" w:rsidRPr="004A3E1A">
        <w:rPr>
          <w:color w:val="000000" w:themeColor="text1"/>
          <w:sz w:val="20"/>
          <w:szCs w:val="20"/>
        </w:rPr>
        <w:t xml:space="preserve"> </w:t>
      </w:r>
      <w:r w:rsidR="00024971" w:rsidRPr="004A3E1A">
        <w:rPr>
          <w:color w:val="000000" w:themeColor="text1"/>
          <w:sz w:val="20"/>
          <w:szCs w:val="20"/>
        </w:rPr>
        <w:t xml:space="preserve">only </w:t>
      </w:r>
      <w:r w:rsidR="00BB5176" w:rsidRPr="004A3E1A">
        <w:rPr>
          <w:color w:val="000000" w:themeColor="text1"/>
          <w:sz w:val="20"/>
          <w:szCs w:val="20"/>
        </w:rPr>
        <w:t>once</w:t>
      </w:r>
      <w:r w:rsidR="007849E9" w:rsidRPr="004A3E1A">
        <w:rPr>
          <w:color w:val="000000" w:themeColor="text1"/>
          <w:sz w:val="20"/>
          <w:szCs w:val="20"/>
        </w:rPr>
        <w:t xml:space="preserve"> </w:t>
      </w:r>
      <w:r w:rsidR="00D43C0E" w:rsidRPr="004A3E1A">
        <w:rPr>
          <w:color w:val="000000" w:themeColor="text1"/>
          <w:sz w:val="20"/>
          <w:szCs w:val="20"/>
        </w:rPr>
        <w:t xml:space="preserve">the accumulating </w:t>
      </w:r>
      <w:r w:rsidR="007849E9" w:rsidRPr="004A3E1A">
        <w:rPr>
          <w:color w:val="000000" w:themeColor="text1"/>
          <w:sz w:val="20"/>
          <w:szCs w:val="20"/>
        </w:rPr>
        <w:t xml:space="preserve">actinorhodin </w:t>
      </w:r>
      <w:r w:rsidR="00E213AD" w:rsidRPr="004A3E1A">
        <w:rPr>
          <w:color w:val="000000" w:themeColor="text1"/>
          <w:sz w:val="20"/>
          <w:szCs w:val="20"/>
        </w:rPr>
        <w:t>is</w:t>
      </w:r>
      <w:r w:rsidR="007849E9" w:rsidRPr="004A3E1A">
        <w:rPr>
          <w:color w:val="000000" w:themeColor="text1"/>
          <w:sz w:val="20"/>
          <w:szCs w:val="20"/>
        </w:rPr>
        <w:t xml:space="preserve"> secreted</w:t>
      </w:r>
      <w:r w:rsidR="005B67F8" w:rsidRPr="004A3E1A">
        <w:rPr>
          <w:color w:val="000000" w:themeColor="text1"/>
          <w:sz w:val="20"/>
          <w:szCs w:val="20"/>
        </w:rPr>
        <w:t xml:space="preserve"> </w:t>
      </w:r>
      <w:r w:rsidR="007849E9" w:rsidRPr="004A3E1A">
        <w:rPr>
          <w:color w:val="000000" w:themeColor="text1"/>
          <w:sz w:val="20"/>
          <w:szCs w:val="20"/>
        </w:rPr>
        <w:t xml:space="preserve">out of the cells. </w:t>
      </w:r>
      <w:r w:rsidR="00850757" w:rsidRPr="004A3E1A">
        <w:rPr>
          <w:color w:val="000000" w:themeColor="text1"/>
          <w:sz w:val="20"/>
          <w:szCs w:val="20"/>
        </w:rPr>
        <w:t>The results of cross-feeding experiments mixing an actinorhodin-producing strain with isogenic non-producing reporter strains</w:t>
      </w:r>
      <w:r w:rsidR="006A6247" w:rsidRPr="004A3E1A">
        <w:rPr>
          <w:color w:val="000000" w:themeColor="text1"/>
          <w:sz w:val="20"/>
          <w:szCs w:val="20"/>
        </w:rPr>
        <w:t xml:space="preserve"> were consistent with extracellular actinorhodin serving as </w:t>
      </w:r>
      <w:r w:rsidR="002E11DE" w:rsidRPr="004A3E1A">
        <w:rPr>
          <w:color w:val="000000" w:themeColor="text1"/>
          <w:sz w:val="20"/>
          <w:szCs w:val="20"/>
        </w:rPr>
        <w:t>a signal</w:t>
      </w:r>
      <w:r w:rsidR="006A6247" w:rsidRPr="004A3E1A">
        <w:rPr>
          <w:color w:val="000000" w:themeColor="text1"/>
          <w:sz w:val="20"/>
          <w:szCs w:val="20"/>
        </w:rPr>
        <w:t xml:space="preserve"> </w:t>
      </w:r>
      <w:r w:rsidR="0036431F" w:rsidRPr="004A3E1A">
        <w:rPr>
          <w:color w:val="000000" w:themeColor="text1"/>
          <w:sz w:val="20"/>
          <w:szCs w:val="20"/>
        </w:rPr>
        <w:t>secreted by</w:t>
      </w:r>
      <w:r w:rsidR="00886D76" w:rsidRPr="004A3E1A">
        <w:rPr>
          <w:color w:val="000000" w:themeColor="text1"/>
          <w:sz w:val="20"/>
          <w:szCs w:val="20"/>
        </w:rPr>
        <w:t xml:space="preserve"> an actively producing sub-population </w:t>
      </w:r>
      <w:r w:rsidR="00CE2673" w:rsidRPr="004A3E1A">
        <w:rPr>
          <w:color w:val="000000" w:themeColor="text1"/>
          <w:sz w:val="20"/>
          <w:szCs w:val="20"/>
        </w:rPr>
        <w:t>to induce</w:t>
      </w:r>
      <w:r w:rsidR="006A6247" w:rsidRPr="004A3E1A">
        <w:rPr>
          <w:color w:val="000000" w:themeColor="text1"/>
          <w:sz w:val="20"/>
          <w:szCs w:val="20"/>
        </w:rPr>
        <w:t xml:space="preserve"> </w:t>
      </w:r>
      <w:r w:rsidR="00F40B31" w:rsidRPr="004A3E1A">
        <w:rPr>
          <w:color w:val="000000" w:themeColor="text1"/>
          <w:sz w:val="20"/>
          <w:szCs w:val="20"/>
        </w:rPr>
        <w:t>sustained</w:t>
      </w:r>
      <w:r w:rsidR="006A6247" w:rsidRPr="004A3E1A">
        <w:rPr>
          <w:color w:val="000000" w:themeColor="text1"/>
          <w:sz w:val="20"/>
          <w:szCs w:val="20"/>
        </w:rPr>
        <w:t xml:space="preserve"> activation</w:t>
      </w:r>
      <w:r w:rsidR="000F493E" w:rsidRPr="004A3E1A">
        <w:rPr>
          <w:color w:val="000000" w:themeColor="text1"/>
          <w:sz w:val="20"/>
          <w:szCs w:val="20"/>
        </w:rPr>
        <w:t xml:space="preserve"> of the pathway</w:t>
      </w:r>
      <w:r w:rsidR="00274471" w:rsidRPr="004A3E1A">
        <w:rPr>
          <w:color w:val="000000" w:themeColor="text1"/>
          <w:sz w:val="20"/>
          <w:szCs w:val="20"/>
        </w:rPr>
        <w:t xml:space="preserve"> within the entire culture</w:t>
      </w:r>
      <w:r w:rsidR="000F493E" w:rsidRPr="004A3E1A">
        <w:rPr>
          <w:color w:val="000000" w:themeColor="text1"/>
          <w:sz w:val="20"/>
          <w:szCs w:val="20"/>
        </w:rPr>
        <w:t xml:space="preserve"> </w:t>
      </w:r>
      <w:r w:rsidR="0010263F" w:rsidRPr="004A3E1A">
        <w:rPr>
          <w:color w:val="000000" w:themeColor="text1"/>
          <w:sz w:val="20"/>
          <w:szCs w:val="20"/>
        </w:rPr>
        <w:fldChar w:fldCharType="begin" w:fldLock="1"/>
      </w:r>
      <w:r w:rsidR="0095053B" w:rsidRPr="004A3E1A">
        <w:rPr>
          <w:color w:val="000000" w:themeColor="text1"/>
          <w:sz w:val="20"/>
          <w:szCs w:val="20"/>
        </w:rPr>
        <w:instrText>ADDIN CSL_CITATION {"citationItems":[{"id":"ITEM-1","itemData":{"DOI":"10.1128/mBio.00191-12","ISBN":"2150-7511 (Electronic)","ISSN":"21507511","PMID":"23073761","abstract":"Many microorganisms produce secondary metabolites that have antibiotic activity. To avoid self-inhibition, the producing cells often encode cognate export and/or resistance mechanisms in the biosynthetic gene clusters for these molecules. Actinorhodin is a blue-pigmented antibiotic produced by Streptomyces coelicolor. The actAB operon, carried in the actinorhodin biosynthetic gene cluster, encodes two putative export pumps and is regulated by the transcriptional repressor protein ActR. In this work, we show that normal actinorhodin yields require actAB expression. Consistent with previous in vitro work, we show that both actinorhodin and its 3-ring biosynthetic intermediates [e.g., (S)-DNPA] can relieve repression of actAB by ActR in vivo. Importantly, an ActR mutant that interacts productively with (S)-DNPA but not with actinorhodin responds to the actinorhodin biosynthetic pathway with the induction of actAB and normal yields of actinorhodin. This suggests that the intermediates are sufficient to trigger the export genes in actinorhodin-producing cells. We further show that actinorhodin-producing cells can induce actAB expression in nonproducing cells; however, in this case actinorhodin is the most important signal. Finally, while the \"intermediate-only\" ActR mutant permits sufficient actAB expression for normal actinorhodin yields, this expression is short-lived. Sustained culture-wide expression requires a subsequent actinorhodin-mediated signaling step, and the defect in this response causes widespread cell death. These results are consistent with a two-step model for actinorhodin export and resistance where intermediates trigger initial expression for export from producing cells and actinorhodin then triggers sustained export gene expression that confers culture-wide resistance. IMPORTANCE Understanding the links between antibiotic resistance and biosynthesis is important for our efforts to manipulate secondary metabolism. For example, many secondary metabolites are produced at low levels; our work suggests that manipulating export might be one way to enhance yields of these molecules. It also suggests that understanding resistance will be relevant to the generation of novel secondary metabolites through the creation of synthetic secondary metabolic gene clusters. Finally, these cognate resistance mechanisms are related to mechanisms that arise in pathogenic bacteria, and understanding them is relevant to our ability to control microbial infection…","author":[{"dropping-particle":"","family":"Xu","given":"Y.","non-dropping-particle":"","parse-names":false,"suffix":""},{"dropping-particle":"","family":"Willems","given":"Andrew","non-dropping-particle":"","parse-names":false,"suffix":""},{"dropping-particle":"","family":"Au-Yeung","given":"Catherine","non-dropping-particle":"","parse-names":false,"suffix":""},{"dropping-particle":"","family":"Tahlan","given":"Kapil","non-dropping-particle":"","parse-names":false,"suffix":""},{"dropping-particle":"","family":"Nodwell","given":"Justin R.","non-dropping-particle":"","parse-names":false,"suffix":""}],"container-title":"mBio","id":"ITEM-1","issue":"5","issued":{"date-parts":[["2012"]]},"page":"1-11","title":"A two-step mechanism for the activation of actinorhodin export and resistance in Streptomyces coelicolor.","type":"article-journal","volume":"3"},"uris":["http://www.mendeley.com/documents/?uuid=404fc8e1-a6c4-4672-8255-40da550ad252"]},{"id":"ITEM-2","itemData":{"DOI":"10.1111/j.1365-2958.2006.05559.x","ISBN":"0950-382X (Print)","ISSN":"0950382X","PMID":"17338074","abstract":"Many microorganisms produce molecules having antibiotic activity and expel them into the environment, presumably enhancing their ability to compete with their neighbours. Given that these molecules are often toxic to the producer, mechanisms must exist to ensure that the assembly of the export apparatus accompanies or precedes biosynthesis. Streptomyces coelicolor produces the polyketide antibiotic actinorhodin in a multistep pathway involving enzymes encoded by genes that are clustered together. Embedded within the cluster are genes for actinorhodin export, two of which, actR and actA resemble the classic tetR and tetA repressor/efflux pump-encoding gene pairs that confer resistance to tetracycline. Like TetR, which represses tetA, ActR is a repressor of actA. We have identified several molecules that can relieve repression by ActR. Importantly (S)-DNPA (an intermediate in the actinorhodin biosynthetic pathway) and kalafungin (a molecule related to the intermediate dihydrokalafungin), are especially potent ActR ligands. This suggests that along with the mature antibiotic(s), intermediates in the biosynthetic pathway might activate expression of the export genes thereby coupling export to biosynthesis. We suggest that this could be a common feature in the production of many bioactive natural products.","author":[{"dropping-particle":"","family":"Tahlan","given":"Kapil","non-dropping-particle":"","parse-names":false,"suffix":""},{"dropping-particle":"","family":"Ahn","given":"Sang Kyun","non-dropping-particle":"","parse-names":false,"suffix":""},{"dropping-particle":"","family":"Sing","given":"Anson","non-dropping-particle":"","parse-names":false,"suffix":""},{"dropping-particle":"","family":"Bodnaruk","given":"Tetyana D.","non-dropping-particle":"","parse-names":false,"suffix":""},{"dropping-particle":"","family":"Willems","given":"Andrew R.","non-dropping-particle":"","parse-names":false,"suffix":""},{"dropping-particle":"","family":"Davidson","given":"Alan R.","non-dropping-particle":"","parse-names":false,"suffix":""},{"dropping-particle":"","family":"Nodwell","given":"Justin R.","non-dropping-particle":"","parse-names":false,"suffix":""}],"container-title":"Molecular Microbiology","id":"ITEM-2","issue":"4","issued":{"date-parts":[["2007"]]},"page":"951-961","title":"Initiation of actinorhodin export in Streptomyces coelicolor","type":"article-journal","volume":"63"},"uris":["http://www.mendeley.com/documents/?uuid=cd5a8d30-4353-411b-8d59-b759a6ffd9f7"]}],"mendeley":{"formattedCitation":"(63,64)","plainTextFormattedCitation":"(63,64)","previouslyFormattedCitation":"(63,64)"},"properties":{"noteIndex":0},"schema":"https://github.com/citation-style-language/schema/raw/master/csl-citation.json"}</w:instrText>
      </w:r>
      <w:r w:rsidR="0010263F" w:rsidRPr="004A3E1A">
        <w:rPr>
          <w:color w:val="000000" w:themeColor="text1"/>
          <w:sz w:val="20"/>
          <w:szCs w:val="20"/>
        </w:rPr>
        <w:fldChar w:fldCharType="separate"/>
      </w:r>
      <w:r w:rsidR="0095053B" w:rsidRPr="004A3E1A">
        <w:rPr>
          <w:noProof/>
          <w:color w:val="000000" w:themeColor="text1"/>
          <w:sz w:val="20"/>
          <w:szCs w:val="20"/>
        </w:rPr>
        <w:t>(63,64)</w:t>
      </w:r>
      <w:r w:rsidR="0010263F" w:rsidRPr="004A3E1A">
        <w:rPr>
          <w:color w:val="000000" w:themeColor="text1"/>
          <w:sz w:val="20"/>
          <w:szCs w:val="20"/>
        </w:rPr>
        <w:fldChar w:fldCharType="end"/>
      </w:r>
      <w:r w:rsidR="000F493E" w:rsidRPr="004A3E1A">
        <w:rPr>
          <w:color w:val="000000" w:themeColor="text1"/>
          <w:sz w:val="20"/>
          <w:szCs w:val="20"/>
        </w:rPr>
        <w:t>.</w:t>
      </w:r>
    </w:p>
    <w:p w14:paraId="036FA75D" w14:textId="2855AF75" w:rsidR="00234A9D" w:rsidRPr="004A3E1A" w:rsidRDefault="00326AAF" w:rsidP="006677A7">
      <w:pPr>
        <w:pStyle w:val="NoSpacing"/>
        <w:jc w:val="both"/>
        <w:rPr>
          <w:color w:val="000000" w:themeColor="text1"/>
          <w:sz w:val="20"/>
          <w:szCs w:val="20"/>
        </w:rPr>
      </w:pPr>
      <w:r w:rsidRPr="004A3E1A">
        <w:rPr>
          <w:color w:val="000000" w:themeColor="text1"/>
          <w:sz w:val="20"/>
          <w:szCs w:val="20"/>
        </w:rPr>
        <w:t xml:space="preserve">Despite the </w:t>
      </w:r>
      <w:r w:rsidR="0046460B" w:rsidRPr="004A3E1A">
        <w:rPr>
          <w:color w:val="000000" w:themeColor="text1"/>
          <w:sz w:val="20"/>
          <w:szCs w:val="20"/>
        </w:rPr>
        <w:t>undeniable</w:t>
      </w:r>
      <w:r w:rsidRPr="004A3E1A">
        <w:rPr>
          <w:color w:val="000000" w:themeColor="text1"/>
          <w:sz w:val="20"/>
          <w:szCs w:val="20"/>
        </w:rPr>
        <w:t xml:space="preserve"> links between </w:t>
      </w:r>
      <w:r w:rsidRPr="004A3E1A">
        <w:rPr>
          <w:i/>
          <w:color w:val="000000" w:themeColor="text1"/>
          <w:sz w:val="20"/>
          <w:szCs w:val="20"/>
        </w:rPr>
        <w:t>actAB</w:t>
      </w:r>
      <w:r w:rsidRPr="004A3E1A">
        <w:rPr>
          <w:color w:val="000000" w:themeColor="text1"/>
          <w:sz w:val="20"/>
          <w:szCs w:val="20"/>
        </w:rPr>
        <w:t xml:space="preserve"> gene expression and actinorhodin production, </w:t>
      </w:r>
      <w:r w:rsidR="00D56DF4" w:rsidRPr="004A3E1A">
        <w:rPr>
          <w:color w:val="000000" w:themeColor="text1"/>
          <w:sz w:val="20"/>
          <w:szCs w:val="20"/>
        </w:rPr>
        <w:t xml:space="preserve">which </w:t>
      </w:r>
      <w:r w:rsidR="0046460B" w:rsidRPr="004A3E1A">
        <w:rPr>
          <w:color w:val="000000" w:themeColor="text1"/>
          <w:sz w:val="20"/>
          <w:szCs w:val="20"/>
        </w:rPr>
        <w:t xml:space="preserve">strongly suggest that actinorhodin might be indeed secreted </w:t>
      </w:r>
      <w:r w:rsidR="0046460B" w:rsidRPr="004A3E1A">
        <w:rPr>
          <w:i/>
          <w:color w:val="000000" w:themeColor="text1"/>
          <w:sz w:val="20"/>
          <w:szCs w:val="20"/>
        </w:rPr>
        <w:t>via</w:t>
      </w:r>
      <w:r w:rsidR="00E84543" w:rsidRPr="004A3E1A">
        <w:rPr>
          <w:color w:val="000000" w:themeColor="text1"/>
          <w:sz w:val="20"/>
          <w:szCs w:val="20"/>
        </w:rPr>
        <w:t xml:space="preserve"> Act</w:t>
      </w:r>
      <w:r w:rsidR="0046460B" w:rsidRPr="004A3E1A">
        <w:rPr>
          <w:color w:val="000000" w:themeColor="text1"/>
          <w:sz w:val="20"/>
          <w:szCs w:val="20"/>
        </w:rPr>
        <w:t xml:space="preserve">A and ActB, </w:t>
      </w:r>
      <w:r w:rsidRPr="004A3E1A">
        <w:rPr>
          <w:color w:val="000000" w:themeColor="text1"/>
          <w:sz w:val="20"/>
          <w:szCs w:val="20"/>
        </w:rPr>
        <w:t>t</w:t>
      </w:r>
      <w:r w:rsidR="00850757" w:rsidRPr="004A3E1A">
        <w:rPr>
          <w:color w:val="000000" w:themeColor="text1"/>
          <w:sz w:val="20"/>
          <w:szCs w:val="20"/>
        </w:rPr>
        <w:t xml:space="preserve">he authors </w:t>
      </w:r>
      <w:r w:rsidRPr="004A3E1A">
        <w:rPr>
          <w:color w:val="000000" w:themeColor="text1"/>
          <w:sz w:val="20"/>
          <w:szCs w:val="20"/>
        </w:rPr>
        <w:t>recommended</w:t>
      </w:r>
      <w:r w:rsidR="00E97C2A" w:rsidRPr="004A3E1A">
        <w:rPr>
          <w:color w:val="000000" w:themeColor="text1"/>
          <w:sz w:val="20"/>
          <w:szCs w:val="20"/>
        </w:rPr>
        <w:t xml:space="preserve"> caution</w:t>
      </w:r>
      <w:r w:rsidR="00850757" w:rsidRPr="004A3E1A">
        <w:rPr>
          <w:color w:val="000000" w:themeColor="text1"/>
          <w:sz w:val="20"/>
          <w:szCs w:val="20"/>
        </w:rPr>
        <w:t xml:space="preserve"> with identifying </w:t>
      </w:r>
      <w:r w:rsidR="00273E1B" w:rsidRPr="004A3E1A">
        <w:rPr>
          <w:color w:val="000000" w:themeColor="text1"/>
          <w:sz w:val="20"/>
          <w:szCs w:val="20"/>
        </w:rPr>
        <w:t xml:space="preserve">ActA and ActB as </w:t>
      </w:r>
      <w:r w:rsidR="00273E1B" w:rsidRPr="004A3E1A">
        <w:rPr>
          <w:i/>
          <w:color w:val="000000" w:themeColor="text1"/>
          <w:sz w:val="20"/>
          <w:szCs w:val="20"/>
        </w:rPr>
        <w:t>bona fide</w:t>
      </w:r>
      <w:r w:rsidR="00273E1B" w:rsidRPr="004A3E1A">
        <w:rPr>
          <w:color w:val="000000" w:themeColor="text1"/>
          <w:sz w:val="20"/>
          <w:szCs w:val="20"/>
        </w:rPr>
        <w:t xml:space="preserve"> </w:t>
      </w:r>
      <w:r w:rsidR="00850757" w:rsidRPr="004A3E1A">
        <w:rPr>
          <w:color w:val="000000" w:themeColor="text1"/>
          <w:sz w:val="20"/>
          <w:szCs w:val="20"/>
        </w:rPr>
        <w:t xml:space="preserve">actinorhodin </w:t>
      </w:r>
      <w:r w:rsidR="00273E1B" w:rsidRPr="004A3E1A">
        <w:rPr>
          <w:color w:val="000000" w:themeColor="text1"/>
          <w:sz w:val="20"/>
          <w:szCs w:val="20"/>
        </w:rPr>
        <w:t>exporters as their export activity was not investigated directly</w:t>
      </w:r>
      <w:r w:rsidR="00347D5D" w:rsidRPr="004A3E1A">
        <w:rPr>
          <w:color w:val="000000" w:themeColor="text1"/>
          <w:sz w:val="20"/>
          <w:szCs w:val="20"/>
        </w:rPr>
        <w:t xml:space="preserve">, and some actinorhodin </w:t>
      </w:r>
      <w:r w:rsidR="00C6718A" w:rsidRPr="004A3E1A">
        <w:rPr>
          <w:color w:val="000000" w:themeColor="text1"/>
          <w:sz w:val="20"/>
          <w:szCs w:val="20"/>
        </w:rPr>
        <w:t>was</w:t>
      </w:r>
      <w:r w:rsidR="00347D5D" w:rsidRPr="004A3E1A">
        <w:rPr>
          <w:color w:val="000000" w:themeColor="text1"/>
          <w:sz w:val="20"/>
          <w:szCs w:val="20"/>
        </w:rPr>
        <w:t xml:space="preserve"> still made and secreted</w:t>
      </w:r>
      <w:r w:rsidR="00C068B7" w:rsidRPr="004A3E1A">
        <w:rPr>
          <w:color w:val="000000" w:themeColor="text1"/>
          <w:sz w:val="20"/>
          <w:szCs w:val="20"/>
        </w:rPr>
        <w:t xml:space="preserve"> in the double </w:t>
      </w:r>
      <w:r w:rsidR="00A7679B" w:rsidRPr="004A3E1A">
        <w:rPr>
          <w:i/>
          <w:color w:val="000000" w:themeColor="text1"/>
          <w:sz w:val="20"/>
          <w:szCs w:val="20"/>
        </w:rPr>
        <w:t>act</w:t>
      </w:r>
      <w:r w:rsidR="00C068B7" w:rsidRPr="004A3E1A">
        <w:rPr>
          <w:i/>
          <w:color w:val="000000" w:themeColor="text1"/>
          <w:sz w:val="20"/>
          <w:szCs w:val="20"/>
        </w:rPr>
        <w:t>AB</w:t>
      </w:r>
      <w:r w:rsidR="00C068B7" w:rsidRPr="004A3E1A">
        <w:rPr>
          <w:color w:val="000000" w:themeColor="text1"/>
          <w:sz w:val="20"/>
          <w:szCs w:val="20"/>
        </w:rPr>
        <w:t xml:space="preserve"> mutant</w:t>
      </w:r>
      <w:r w:rsidR="00347D5D" w:rsidRPr="004A3E1A">
        <w:rPr>
          <w:color w:val="000000" w:themeColor="text1"/>
          <w:sz w:val="20"/>
          <w:szCs w:val="20"/>
        </w:rPr>
        <w:t xml:space="preserve"> </w:t>
      </w:r>
      <w:r w:rsidR="0053429E"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{"citationItems":[{"id":"ITEM-1","itemData":{"DOI":"10.1128/mBio.00191-12","ISBN":"2150-7511 (Electronic)","ISSN":"21507511","PMID":"23073761","abstract":"Many microorganisms produce secondary metabolites that have antibiotic activity. To avoid self-inhibition, the producing cells often encode cognate export and/or resistance mechanisms in the biosynthetic gene clusters for these molecules. Actinorhodin is a blue-pigmented antibiotic produced by Streptomyces coelicolor. The actAB operon, carried in the actinorhodin biosynthetic gene cluster, encodes two putative export pumps and is regulated by the transcriptional repressor protein ActR. In this work, we show that normal actinorhodin yields require actAB expression. Consistent with previous in vitro work, we show that both actinorhodin and its 3-ring biosynthetic intermediates [e.g., (S)-DNPA] can relieve repression of actAB by ActR in vivo. Importantly, an ActR mutant that interacts productively with (S)-DNPA but not with actinorhodin responds to the actinorhodin biosynthetic pathway with the induction of actAB and normal yields of actinorhodin. This suggests that the intermediates are sufficient to trigger the export genes in actinorhodin-producing cells. We further show that actinorhodin-producing cells can induce actAB expression in nonproducing cells; however, in this case actinorhodin is the most important signal. Finally, while the \"intermediate-only\" ActR mutant permits sufficient actAB expression for normal actinorhodin yields, this expression is short-lived. Sustained culture-wide expression requires a subsequent actinorhodin-mediated signaling step, and the defect in this response causes widespread cell death. These results are consistent with a two-step model for actinorhodin export and resistance where intermediates trigger initial expression for export from producing cells and actinorhodin then triggers sustained export gene expression that confers culture-wide resistance. IMPORTANCE Understanding the links between antibiotic resistance and biosynthesis is important for our efforts to manipulate secondary metabolism. For example, many secondary metabolites are produced at low levels; our work suggests that manipulating export might be one way to enhance yields of these molecules. It also suggests that understanding resistance will be relevant to the generation of novel secondary metabolites through the creation of synthetic secondary metabolic gene clusters. Finally, these cognate resistance mechanisms are related to mechanisms that arise in pathogenic bacteria, and understanding them is relevant to our ability to control microbial infection…","author":[{"dropping-particle":"","family":"Xu","given":"Y.","non-dropping-particle":"","parse-names":false,"suffix":""},{"dropping-particle":"","family":"Willems","given":"Andrew","non-dropping-particle":"","parse-names":false,"suffix":""},{"dropping-particle":"","family":"Au-Yeung","given":"Catherine","non-dropping-particle":"","parse-names":false,"suffix":""},{"dropping-particle":"","family":"Tahlan","given":"Kapil","non-dropping-particle":"","parse-names":false,"suffix":""},{"dropping-particle":"","family":"Nodwell","given":"Justin R.","non-dropping-particle":"","parse-names":false,"suffix":""}],"container-title":"mBio","id":"ITEM-1","issue":"5","issued":{"date-parts":[["2012"]]},"page":"1-11","title":"A two-step mechanism for the activation of actinorhodin export and resistance in Streptomyces coelicolor.","type":"article-journal","volume":"3"},"uris":["http://www.mendeley.com/documents/?uuid=404fc8e1-a6c4-4672-8255-40da550ad252"]}],"mendeley":{"formattedCitation":"(63)","plainTextFormattedCitation":"(63)","previouslyFormattedCitation":"(63)"},"properties":{"noteIndex":0},"schema":"https://github.com/citation-style-language/schema/raw/master/csl-citation.json"}</w:instrText>
      </w:r>
      <w:r w:rsidR="0053429E" w:rsidRPr="004A3E1A">
        <w:rPr>
          <w:color w:val="000000" w:themeColor="text1"/>
          <w:sz w:val="20"/>
          <w:szCs w:val="20"/>
        </w:rPr>
        <w:fldChar w:fldCharType="separate"/>
      </w:r>
      <w:r w:rsidR="00FB7CBB" w:rsidRPr="004A3E1A">
        <w:rPr>
          <w:noProof/>
          <w:color w:val="000000" w:themeColor="text1"/>
          <w:sz w:val="20"/>
          <w:szCs w:val="20"/>
        </w:rPr>
        <w:t>(63)</w:t>
      </w:r>
      <w:r w:rsidR="0053429E" w:rsidRPr="004A3E1A">
        <w:rPr>
          <w:color w:val="000000" w:themeColor="text1"/>
          <w:sz w:val="20"/>
          <w:szCs w:val="20"/>
        </w:rPr>
        <w:fldChar w:fldCharType="end"/>
      </w:r>
      <w:r w:rsidR="00DE6FD8" w:rsidRPr="004A3E1A">
        <w:rPr>
          <w:color w:val="000000" w:themeColor="text1"/>
          <w:sz w:val="20"/>
          <w:szCs w:val="20"/>
        </w:rPr>
        <w:t xml:space="preserve"> </w:t>
      </w:r>
      <w:r w:rsidR="00347D5D" w:rsidRPr="004A3E1A">
        <w:rPr>
          <w:color w:val="000000" w:themeColor="text1"/>
          <w:sz w:val="20"/>
          <w:szCs w:val="20"/>
        </w:rPr>
        <w:t>(</w:t>
      </w:r>
      <w:r w:rsidR="00E84543" w:rsidRPr="004A3E1A">
        <w:rPr>
          <w:color w:val="000000" w:themeColor="text1"/>
          <w:sz w:val="20"/>
          <w:szCs w:val="20"/>
        </w:rPr>
        <w:t>see also below</w:t>
      </w:r>
      <w:r w:rsidR="00347D5D" w:rsidRPr="004A3E1A">
        <w:rPr>
          <w:color w:val="000000" w:themeColor="text1"/>
          <w:sz w:val="20"/>
          <w:szCs w:val="20"/>
        </w:rPr>
        <w:t>)</w:t>
      </w:r>
      <w:r w:rsidR="00814AE0" w:rsidRPr="004A3E1A">
        <w:rPr>
          <w:color w:val="000000" w:themeColor="text1"/>
          <w:sz w:val="20"/>
          <w:szCs w:val="20"/>
        </w:rPr>
        <w:t xml:space="preserve">. A role for ActA and ActB in </w:t>
      </w:r>
      <w:r w:rsidR="00937DCC" w:rsidRPr="004A3E1A">
        <w:rPr>
          <w:color w:val="000000" w:themeColor="text1"/>
          <w:sz w:val="20"/>
          <w:szCs w:val="20"/>
        </w:rPr>
        <w:t xml:space="preserve">preventing self-intoxication </w:t>
      </w:r>
      <w:r w:rsidR="00814AE0" w:rsidRPr="004A3E1A">
        <w:rPr>
          <w:color w:val="000000" w:themeColor="text1"/>
          <w:sz w:val="20"/>
          <w:szCs w:val="20"/>
        </w:rPr>
        <w:t xml:space="preserve">was also discussed, </w:t>
      </w:r>
      <w:r w:rsidR="00A55F82" w:rsidRPr="004A3E1A">
        <w:rPr>
          <w:color w:val="000000" w:themeColor="text1"/>
          <w:sz w:val="20"/>
          <w:szCs w:val="20"/>
        </w:rPr>
        <w:t xml:space="preserve">as a strain that </w:t>
      </w:r>
      <w:r w:rsidR="003811C6" w:rsidRPr="004A3E1A">
        <w:rPr>
          <w:color w:val="000000" w:themeColor="text1"/>
          <w:sz w:val="20"/>
          <w:szCs w:val="20"/>
        </w:rPr>
        <w:t>could activate</w:t>
      </w:r>
      <w:r w:rsidR="00234A9D" w:rsidRPr="004A3E1A">
        <w:rPr>
          <w:color w:val="000000" w:themeColor="text1"/>
          <w:sz w:val="20"/>
          <w:szCs w:val="20"/>
        </w:rPr>
        <w:t xml:space="preserve"> </w:t>
      </w:r>
      <w:r w:rsidR="00234A9D" w:rsidRPr="004A3E1A">
        <w:rPr>
          <w:i/>
          <w:color w:val="000000" w:themeColor="text1"/>
          <w:sz w:val="20"/>
          <w:szCs w:val="20"/>
        </w:rPr>
        <w:t>actAB</w:t>
      </w:r>
      <w:r w:rsidR="00234A9D" w:rsidRPr="004A3E1A">
        <w:rPr>
          <w:color w:val="000000" w:themeColor="text1"/>
          <w:sz w:val="20"/>
          <w:szCs w:val="20"/>
        </w:rPr>
        <w:t xml:space="preserve"> </w:t>
      </w:r>
      <w:r w:rsidR="003811C6" w:rsidRPr="004A3E1A">
        <w:rPr>
          <w:color w:val="000000" w:themeColor="text1"/>
          <w:sz w:val="20"/>
          <w:szCs w:val="20"/>
        </w:rPr>
        <w:t xml:space="preserve">only </w:t>
      </w:r>
      <w:r w:rsidR="00234A9D" w:rsidRPr="004A3E1A">
        <w:rPr>
          <w:color w:val="000000" w:themeColor="text1"/>
          <w:sz w:val="20"/>
          <w:szCs w:val="20"/>
        </w:rPr>
        <w:t xml:space="preserve">transiently </w:t>
      </w:r>
      <w:r w:rsidR="00834F1F" w:rsidRPr="004A3E1A">
        <w:rPr>
          <w:color w:val="000000" w:themeColor="text1"/>
          <w:sz w:val="20"/>
          <w:szCs w:val="20"/>
        </w:rPr>
        <w:t xml:space="preserve">showed stunted growth </w:t>
      </w:r>
      <w:r w:rsidR="00234A9D" w:rsidRPr="004A3E1A">
        <w:rPr>
          <w:color w:val="000000" w:themeColor="text1"/>
          <w:sz w:val="20"/>
          <w:szCs w:val="20"/>
        </w:rPr>
        <w:t>over longer fermentation times</w:t>
      </w:r>
      <w:r w:rsidR="00DE6FD8" w:rsidRPr="004A3E1A">
        <w:rPr>
          <w:color w:val="000000" w:themeColor="text1"/>
          <w:sz w:val="20"/>
          <w:szCs w:val="20"/>
        </w:rPr>
        <w:t xml:space="preserve"> </w:t>
      </w:r>
      <w:r w:rsidR="00DE6FD8"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{"citationItems":[{"id":"ITEM-1","itemData":{"DOI":"10.1128/mBio.00191-12","ISBN":"2150-7511 (Electronic)","ISSN":"21507511","PMID":"23073761","abstract":"Many microorganisms produce secondary metabolites that have antibiotic activity. To avoid self-inhibition, the producing cells often encode cognate export and/or resistance mechanisms in the biosynthetic gene clusters for these molecules. Actinorhodin is a blue-pigmented antibiotic produced by Streptomyces coelicolor. The actAB operon, carried in the actinorhodin biosynthetic gene cluster, encodes two putative export pumps and is regulated by the transcriptional repressor protein ActR. In this work, we show that normal actinorhodin yields require actAB expression. Consistent with previous in vitro work, we show that both actinorhodin and its 3-ring biosynthetic intermediates [e.g., (S)-DNPA] can relieve repression of actAB by ActR in vivo. Importantly, an ActR mutant that interacts productively with (S)-DNPA but not with actinorhodin responds to the actinorhodin biosynthetic pathway with the induction of actAB and normal yields of actinorhodin. This suggests that the intermediates are sufficient to trigger the export genes in actinorhodin-producing cells. We further show that actinorhodin-producing cells can induce actAB expression in nonproducing cells; however, in this case actinorhodin is the most important signal. Finally, while the \"intermediate-only\" ActR mutant permits sufficient actAB expression for normal actinorhodin yields, this expression is short-lived. Sustained culture-wide expression requires a subsequent actinorhodin-mediated signaling step, and the defect in this response causes widespread cell death. These results are consistent with a two-step model for actinorhodin export and resistance where intermediates trigger initial expression for export from producing cells and actinorhodin then triggers sustained export gene expression that confers culture-wide resistance. IMPORTANCE Understanding the links between antibiotic resistance and biosynthesis is important for our efforts to manipulate secondary metabolism. For example, many secondary metabolites are produced at low levels; our work suggests that manipulating export might be one way to enhance yields of these molecules. It also suggests that understanding resistance will be relevant to the generation of novel secondary metabolites through the creation of synthetic secondary metabolic gene clusters. Finally, these cognate resistance mechanisms are related to mechanisms that arise in pathogenic bacteria, and understanding them is relevant to our ability to control microbial infection…","author":[{"dropping-particle":"","family":"Xu","given":"Y.","non-dropping-particle":"","parse-names":false,"suffix":""},{"dropping-particle":"","family":"Willems","given":"Andrew","non-dropping-particle":"","parse-names":false,"suffix":""},{"dropping-particle":"","family":"Au-Yeung","given":"Catherine","non-dropping-particle":"","parse-names":false,"suffix":""},{"dropping-particle":"","family":"Tahlan","given":"Kapil","non-dropping-particle":"","parse-names":false,"suffix":""},{"dropping-particle":"","family":"Nodwell","given":"Justin R.","non-dropping-particle":"","parse-names":false,"suffix":""}],"container-title":"mBio","id":"ITEM-1","issue":"5","issued":{"date-parts":[["2012"]]},"page":"1-11","title":"A two-step mechanism for the activation of actinorhodin export and resistance in Streptomyces coelicolor.","type":"article-journal","volume":"3"},"uris":["http://www.mendeley.com/documents/?uuid=404fc8e1-a6c4-4672-8255-40da550ad252"]}],"mendeley":{"formattedCitation":"(63)","plainTextFormattedCitation":"(63)","previouslyFormattedCitation":"(63)"},"properties":{"noteIndex":0},"schema":"https://github.com/citation-style-language/schema/raw/master/csl-citation.json"}</w:instrText>
      </w:r>
      <w:r w:rsidR="00DE6FD8" w:rsidRPr="004A3E1A">
        <w:rPr>
          <w:color w:val="000000" w:themeColor="text1"/>
          <w:sz w:val="20"/>
          <w:szCs w:val="20"/>
        </w:rPr>
        <w:fldChar w:fldCharType="separate"/>
      </w:r>
      <w:r w:rsidR="00FB7CBB" w:rsidRPr="004A3E1A">
        <w:rPr>
          <w:noProof/>
          <w:color w:val="000000" w:themeColor="text1"/>
          <w:sz w:val="20"/>
          <w:szCs w:val="20"/>
        </w:rPr>
        <w:t>(63)</w:t>
      </w:r>
      <w:r w:rsidR="00DE6FD8" w:rsidRPr="004A3E1A">
        <w:rPr>
          <w:color w:val="000000" w:themeColor="text1"/>
          <w:sz w:val="20"/>
          <w:szCs w:val="20"/>
        </w:rPr>
        <w:fldChar w:fldCharType="end"/>
      </w:r>
      <w:r w:rsidR="00234A9D" w:rsidRPr="004A3E1A">
        <w:rPr>
          <w:color w:val="000000" w:themeColor="text1"/>
          <w:sz w:val="20"/>
          <w:szCs w:val="20"/>
        </w:rPr>
        <w:t>.</w:t>
      </w:r>
      <w:r w:rsidR="00C809A0" w:rsidRPr="004A3E1A">
        <w:rPr>
          <w:color w:val="000000" w:themeColor="text1"/>
          <w:sz w:val="20"/>
          <w:szCs w:val="20"/>
        </w:rPr>
        <w:t xml:space="preserve"> </w:t>
      </w:r>
    </w:p>
    <w:p w14:paraId="446F4E26" w14:textId="2444DA0D" w:rsidR="00334189" w:rsidRPr="004A3E1A" w:rsidRDefault="00334189" w:rsidP="006677A7">
      <w:pPr>
        <w:pStyle w:val="NoSpacing"/>
        <w:jc w:val="both"/>
        <w:rPr>
          <w:color w:val="000000" w:themeColor="text1"/>
          <w:sz w:val="20"/>
          <w:szCs w:val="20"/>
        </w:rPr>
      </w:pPr>
      <w:r w:rsidRPr="004A3E1A">
        <w:rPr>
          <w:color w:val="000000" w:themeColor="text1"/>
          <w:sz w:val="20"/>
          <w:szCs w:val="20"/>
        </w:rPr>
        <w:t>ActC (ActVA-ORF1) is a third exporter</w:t>
      </w:r>
      <w:r w:rsidR="00B22F94" w:rsidRPr="004A3E1A">
        <w:rPr>
          <w:color w:val="000000" w:themeColor="text1"/>
          <w:sz w:val="20"/>
          <w:szCs w:val="20"/>
        </w:rPr>
        <w:t xml:space="preserve"> (MFS)</w:t>
      </w:r>
      <w:r w:rsidRPr="004A3E1A">
        <w:rPr>
          <w:color w:val="000000" w:themeColor="text1"/>
          <w:sz w:val="20"/>
          <w:szCs w:val="20"/>
        </w:rPr>
        <w:t xml:space="preserve"> that has been implicated in actinorhodin production </w:t>
      </w:r>
      <w:r w:rsidR="00A76BB4" w:rsidRPr="004A3E1A">
        <w:rPr>
          <w:color w:val="000000" w:themeColor="text1"/>
          <w:sz w:val="20"/>
          <w:szCs w:val="20"/>
        </w:rPr>
        <w:t xml:space="preserve">based on its gene upregulation in response to pH drops, which is concomitant with enhanced actinorhodin secretion </w:t>
      </w:r>
      <w:r w:rsidR="0035230C"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{"citationItems":[{"id":"ITEM-1","itemData":{"DOI":"7234 [pii]","ISBN":"1017-7825 (Print)","ISSN":"10177825","PMID":"18467857","abstract":"Effects of pH shock on the secretion system of S. coelicolor A3(2) have been investigated at a transcriptional level by using DNA microarrays. Actinorhodin secretion was observed to be highly enhanced when an acidic-pH shock was applied to surface grown cultures of S. coelicolor A3(2). In this culture, a gene of actVA-orf1 encoding a putative efflux pump or transporter protein for actinorhodin was strongly upregulated. A major number of efflux pumps for other metabolites and a major number of secretion proteins for protein secretion were also observed to be upregulated with pH shock. The secretion of actinorhodin was observed to be remarkably enhanced in liquid culture as well.","author":[{"dropping-particle":"","family":"Kim","given":"Yoon Jung","non-dropping-particle":"","parse-names":false,"suffix":""},{"dropping-particle":"","family":"Song","given":"Jae Yang","non-dropping-particle":"","parse-names":false,"suffix":""},{"dropping-particle":"","family":"Hong","given":"Soon Kwak","non-dropping-particle":"","parse-names":false,"suffix":""},{"dropping-particle":"","family":"Smith","given":"Colin P.","non-dropping-particle":"","parse-names":false,"suffix":""},{"dropping-particle":"","family":"Chang","given":"Yong Keun","non-dropping-particle":"","parse-names":false,"suffix":""}],"container-title":"Journal of Microbiology and Biotechnology","id":"ITEM-1","issue":"4","issued":{"date-parts":[["2008"]]},"page":"658-662","title":"Effects of pH shock on the secretion system in Streptomyces coelicolor A3(2)","type":"article-journal","volume":"18"},"uris":["http://www.mendeley.com/documents/?uuid=9eace924-6265-4389-82d8-108a2506cf01"]},{"id":"ITEM-2","itemData":{"author":[{"dropping-particle":"V","family":"Bystrykh","given":"L","non-dropping-particle":"","parse-names":false,"suffix":""},{"dropping-particle":"","family":"Herrema","given":"J K","non-dropping-particle":"","parse-names":false,"suffix":""},{"dropping-particle":"","family":"Malpartida","given":"F","non-dropping-particle":"","parse-names":false,"suffix":""},{"dropping-particle":"","family":"Hopwood","given":"D a","non-dropping-particle":"","parse-names":false,"suffix":""},{"dropping-particle":"","family":"Dijkhuizen","given":"L","non-dropping-particle":"","parse-names":false,"suffix":""},{"dropping-particle":"","family":"Herrema","given":"J a N K","non-dropping-particle":"","parse-names":false,"suffix":""},{"dropping-particle":"V","family":"Bystrykh","given":"Leonid","non-dropping-particle":"","parse-names":false,"suffix":""},{"dropping-particle":"","family":"Ferna","given":"Miguel a","non-dropping-particle":"","parse-names":false,"suffix":""}],"id":"ITEM-2","issue":"2","issued":{"date-parts":[["1996"]]},"page":"2238-2244","title":"Production of actinorhodin-related \" blue pigments \" by Streptomyces coelicolor A3 ( 2 ). Production of Actinorhodin-Related ‘‘ Blue Pigments ’’ by Streptomyces coelicolor A3 ( 2 )","type":"article-journal","volume":"3"},"uris":["http://www.mendeley.com/documents/?uuid=559cd22d-ff74-4fe7-83eb-f88fa050a304"]}],"mendeley":{"formattedCitation":"(65,66)","plainTextFormattedCitation":"(65,66)","previouslyFormattedCitation":"(65,66)"},"properties":{"noteIndex":0},"schema":"https://github.com/citation-style-language/schema/raw/master/csl-citation.json"}</w:instrText>
      </w:r>
      <w:r w:rsidR="0035230C" w:rsidRPr="004A3E1A">
        <w:rPr>
          <w:color w:val="000000" w:themeColor="text1"/>
          <w:sz w:val="20"/>
          <w:szCs w:val="20"/>
        </w:rPr>
        <w:fldChar w:fldCharType="separate"/>
      </w:r>
      <w:r w:rsidR="00FB7CBB" w:rsidRPr="004A3E1A">
        <w:rPr>
          <w:noProof/>
          <w:color w:val="000000" w:themeColor="text1"/>
          <w:sz w:val="20"/>
          <w:szCs w:val="20"/>
        </w:rPr>
        <w:t>(65,66)</w:t>
      </w:r>
      <w:r w:rsidR="0035230C" w:rsidRPr="004A3E1A">
        <w:rPr>
          <w:color w:val="000000" w:themeColor="text1"/>
          <w:sz w:val="20"/>
          <w:szCs w:val="20"/>
        </w:rPr>
        <w:fldChar w:fldCharType="end"/>
      </w:r>
      <w:r w:rsidR="00A76BB4" w:rsidRPr="004A3E1A">
        <w:rPr>
          <w:color w:val="000000" w:themeColor="text1"/>
          <w:sz w:val="20"/>
          <w:szCs w:val="20"/>
        </w:rPr>
        <w:t>.</w:t>
      </w:r>
      <w:r w:rsidR="00EF6E98" w:rsidRPr="004A3E1A">
        <w:rPr>
          <w:color w:val="000000" w:themeColor="text1"/>
          <w:sz w:val="20"/>
          <w:szCs w:val="20"/>
        </w:rPr>
        <w:t xml:space="preserve"> While </w:t>
      </w:r>
      <w:r w:rsidR="002D2BBF" w:rsidRPr="004A3E1A">
        <w:rPr>
          <w:i/>
          <w:color w:val="000000" w:themeColor="text1"/>
          <w:sz w:val="20"/>
          <w:szCs w:val="20"/>
        </w:rPr>
        <w:t>actC</w:t>
      </w:r>
      <w:r w:rsidR="002D2BBF" w:rsidRPr="004A3E1A">
        <w:rPr>
          <w:color w:val="000000" w:themeColor="text1"/>
          <w:sz w:val="20"/>
          <w:szCs w:val="20"/>
        </w:rPr>
        <w:t xml:space="preserve"> mutants</w:t>
      </w:r>
      <w:r w:rsidR="00EF6E98" w:rsidRPr="004A3E1A">
        <w:rPr>
          <w:color w:val="000000" w:themeColor="text1"/>
          <w:sz w:val="20"/>
          <w:szCs w:val="20"/>
        </w:rPr>
        <w:t xml:space="preserve"> have been made and phenotyped to a degree </w:t>
      </w:r>
      <w:r w:rsidR="0035230C"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{"citationItems":[{"id":"ITEM-1","itemData":{"author":[{"dropping-particle":"V","family":"Bystrykh","given":"L","non-dropping-particle":"","parse-names":false,"suffix":""},{"dropping-particle":"","family":"Herrema","given":"J K","non-dropping-particle":"","parse-names":false,"suffix":""},{"dropping-particle":"","family":"Malpartida","given":"F","non-dropping-particle":"","parse-names":false,"suffix":""},{"dropping-particle":"","family":"Hopwood","given":"D a","non-dropping-particle":"","parse-names":false,"suffix":""},{"dropping-particle":"","family":"Dijkhuizen","given":"L","non-dropping-particle":"","parse-names":false,"suffix":""},{"dropping-particle":"","family":"Herrema","given":"J a N K","non-dropping-particle":"","parse-names":false,"suffix":""},{"dropping-particle":"V","family":"Bystrykh","given":"Leonid","non-dropping-particle":"","parse-names":false,"suffix":""},{"dropping-particle":"","family":"Ferna","given":"Miguel a","non-dropping-particle":"","parse-names":false,"suffix":""}],"id":"ITEM-1","issue":"2","issued":{"date-parts":[["1996"]]},"page":"2238-2244","title":"Production of actinorhodin-related \" blue pigments \" by Streptomyces coelicolor A3 ( 2 ). Production of Actinorhodin-Related ‘‘ Blue Pigments ’’ by Streptomyces coelicolor A3 ( 2 )","type":"article-journal","volume":"3"},"uris":["http://www.mendeley.com/documents/?uuid=559cd22d-ff74-4fe7-83eb-f88fa050a304"]}],"mendeley":{"formattedCitation":"(66)","plainTextFormattedCitation":"(66)","previouslyFormattedCitation":"(66)"},"properties":{"noteIndex":0},"schema":"https://github.com/citation-style-language/schema/raw/master/csl-citation.json"}</w:instrText>
      </w:r>
      <w:r w:rsidR="0035230C" w:rsidRPr="004A3E1A">
        <w:rPr>
          <w:color w:val="000000" w:themeColor="text1"/>
          <w:sz w:val="20"/>
          <w:szCs w:val="20"/>
        </w:rPr>
        <w:fldChar w:fldCharType="separate"/>
      </w:r>
      <w:r w:rsidR="00FB7CBB" w:rsidRPr="004A3E1A">
        <w:rPr>
          <w:noProof/>
          <w:color w:val="000000" w:themeColor="text1"/>
          <w:sz w:val="20"/>
          <w:szCs w:val="20"/>
        </w:rPr>
        <w:t>(66)</w:t>
      </w:r>
      <w:r w:rsidR="0035230C" w:rsidRPr="004A3E1A">
        <w:rPr>
          <w:color w:val="000000" w:themeColor="text1"/>
          <w:sz w:val="20"/>
          <w:szCs w:val="20"/>
        </w:rPr>
        <w:fldChar w:fldCharType="end"/>
      </w:r>
      <w:r w:rsidR="002D2BBF" w:rsidRPr="004A3E1A">
        <w:rPr>
          <w:color w:val="000000" w:themeColor="text1"/>
          <w:sz w:val="20"/>
          <w:szCs w:val="20"/>
        </w:rPr>
        <w:t>, t</w:t>
      </w:r>
      <w:r w:rsidR="00B50579" w:rsidRPr="004A3E1A">
        <w:rPr>
          <w:color w:val="000000" w:themeColor="text1"/>
          <w:sz w:val="20"/>
          <w:szCs w:val="20"/>
        </w:rPr>
        <w:t xml:space="preserve">he exact role of ActC in actinorhodin secretion/production </w:t>
      </w:r>
      <w:r w:rsidR="00EF6E98" w:rsidRPr="004A3E1A">
        <w:rPr>
          <w:color w:val="000000" w:themeColor="text1"/>
          <w:sz w:val="20"/>
          <w:szCs w:val="20"/>
        </w:rPr>
        <w:t>and the interplay among the three potential exporters are</w:t>
      </w:r>
      <w:r w:rsidR="00B50579" w:rsidRPr="004A3E1A">
        <w:rPr>
          <w:color w:val="000000" w:themeColor="text1"/>
          <w:sz w:val="20"/>
          <w:szCs w:val="20"/>
        </w:rPr>
        <w:t xml:space="preserve"> largely unexplored, though </w:t>
      </w:r>
      <w:r w:rsidR="00375879" w:rsidRPr="004A3E1A">
        <w:rPr>
          <w:color w:val="000000" w:themeColor="text1"/>
          <w:sz w:val="20"/>
          <w:szCs w:val="20"/>
        </w:rPr>
        <w:t xml:space="preserve">the interesting possibility has been </w:t>
      </w:r>
      <w:r w:rsidR="004C2523" w:rsidRPr="004A3E1A">
        <w:rPr>
          <w:color w:val="000000" w:themeColor="text1"/>
          <w:sz w:val="20"/>
          <w:szCs w:val="20"/>
        </w:rPr>
        <w:t>put forward</w:t>
      </w:r>
      <w:r w:rsidR="00375879" w:rsidRPr="004A3E1A">
        <w:rPr>
          <w:color w:val="000000" w:themeColor="text1"/>
          <w:sz w:val="20"/>
          <w:szCs w:val="20"/>
        </w:rPr>
        <w:t xml:space="preserve"> </w:t>
      </w:r>
      <w:r w:rsidR="00B50579" w:rsidRPr="004A3E1A">
        <w:rPr>
          <w:color w:val="000000" w:themeColor="text1"/>
          <w:sz w:val="20"/>
          <w:szCs w:val="20"/>
        </w:rPr>
        <w:t xml:space="preserve">by Xu </w:t>
      </w:r>
      <w:r w:rsidR="0035230C" w:rsidRPr="004A3E1A">
        <w:rPr>
          <w:color w:val="000000" w:themeColor="text1"/>
          <w:sz w:val="20"/>
          <w:szCs w:val="20"/>
        </w:rPr>
        <w:t xml:space="preserve">and colleagues </w:t>
      </w:r>
      <w:r w:rsidR="0035230C"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{"citationItems":[{"id":"ITEM-1","itemData":{"DOI":"10.1128/mBio.00191-12","ISBN":"2150-7511 (Electronic)","ISSN":"21507511","PMID":"23073761","abstract":"Many microorganisms produce secondary metabolites that have antibiotic activity. To avoid self-inhibition, the producing cells often encode cognate export and/or resistance mechanisms in the biosynthetic gene clusters for these molecules. Actinorhodin is a blue-pigmented antibiotic produced by Streptomyces coelicolor. The actAB operon, carried in the actinorhodin biosynthetic gene cluster, encodes two putative export pumps and is regulated by the transcriptional repressor protein ActR. In this work, we show that normal actinorhodin yields require actAB expression. Consistent with previous in vitro work, we show that both actinorhodin and its 3-ring biosynthetic intermediates [e.g., (S)-DNPA] can relieve repression of actAB by ActR in vivo. Importantly, an ActR mutant that interacts productively with (S)-DNPA but not with actinorhodin responds to the actinorhodin biosynthetic pathway with the induction of actAB and normal yields of actinorhodin. This suggests that the intermediates are sufficient to trigger the export genes in actinorhodin-producing cells. We further show that actinorhodin-producing cells can induce actAB expression in nonproducing cells; however, in this case actinorhodin is the most important signal. Finally, while the \"intermediate-only\" ActR mutant permits sufficient actAB expression for normal actinorhodin yields, this expression is short-lived. Sustained culture-wide expression requires a subsequent actinorhodin-mediated signaling step, and the defect in this response causes widespread cell death. These results are consistent with a two-step model for actinorhodin export and resistance where intermediates trigger initial expression for export from producing cells and actinorhodin then triggers sustained export gene expression that confers culture-wide resistance. IMPORTANCE Understanding the links between antibiotic resistance and biosynthesis is important for our efforts to manipulate secondary metabolism. For example, many secondary metabolites are produced at low levels; our work suggests that manipulating export might be one way to enhance yields of these molecules. It also suggests that understanding resistance will be relevant to the generation of novel secondary metabolites through the creation of synthetic secondary metabolic gene clusters. Finally, these cognate resistance mechanisms are related to mechanisms that arise in pathogenic bacteria, and understanding them is relevant to our ability to control microbial infection…","author":[{"dropping-particle":"","family":"Xu","given":"Y.","non-dropping-particle":"","parse-names":false,"suffix":""},{"dropping-particle":"","family":"Willems","given":"Andrew","non-dropping-particle":"","parse-names":false,"suffix":""},{"dropping-particle":"","family":"Au-Yeung","given":"Catherine","non-dropping-particle":"","parse-names":false,"suffix":""},{"dropping-particle":"","family":"Tahlan","given":"Kapil","non-dropping-particle":"","parse-names":false,"suffix":""},{"dropping-particle":"","family":"Nodwell","given":"Justin R.","non-dropping-particle":"","parse-names":false,"suffix":""}],"container-title":"mBio","id":"ITEM-1","issue":"5","issued":{"date-parts":[["2012"]]},"page":"1-11","title":"A two-step mechanism for the activation of actinorhodin export and resistance in Streptomyces coelicolor.","type":"article-journal","volume":"3"},"uris":["http://www.mendeley.com/documents/?uuid=404fc8e1-a6c4-4672-8255-40da550ad252"]}],"mendeley":{"formattedCitation":"(63)","plainTextFormattedCitation":"(63)","previouslyFormattedCitation":"(63)"},"properties":{"noteIndex":0},"schema":"https://github.com/citation-style-language/schema/raw/master/csl-citation.json"}</w:instrText>
      </w:r>
      <w:r w:rsidR="0035230C" w:rsidRPr="004A3E1A">
        <w:rPr>
          <w:color w:val="000000" w:themeColor="text1"/>
          <w:sz w:val="20"/>
          <w:szCs w:val="20"/>
        </w:rPr>
        <w:fldChar w:fldCharType="separate"/>
      </w:r>
      <w:r w:rsidR="00FB7CBB" w:rsidRPr="004A3E1A">
        <w:rPr>
          <w:noProof/>
          <w:color w:val="000000" w:themeColor="text1"/>
          <w:sz w:val="20"/>
          <w:szCs w:val="20"/>
        </w:rPr>
        <w:t>(63)</w:t>
      </w:r>
      <w:r w:rsidR="0035230C" w:rsidRPr="004A3E1A">
        <w:rPr>
          <w:color w:val="000000" w:themeColor="text1"/>
          <w:sz w:val="20"/>
          <w:szCs w:val="20"/>
        </w:rPr>
        <w:fldChar w:fldCharType="end"/>
      </w:r>
      <w:r w:rsidR="0035230C" w:rsidRPr="004A3E1A">
        <w:rPr>
          <w:color w:val="000000" w:themeColor="text1"/>
          <w:sz w:val="20"/>
          <w:szCs w:val="20"/>
        </w:rPr>
        <w:t xml:space="preserve"> </w:t>
      </w:r>
      <w:r w:rsidR="00B50579" w:rsidRPr="004A3E1A">
        <w:rPr>
          <w:color w:val="000000" w:themeColor="text1"/>
          <w:sz w:val="20"/>
          <w:szCs w:val="20"/>
        </w:rPr>
        <w:t xml:space="preserve">that ActC might be responsible for the residual actinorhodin export in the double </w:t>
      </w:r>
      <w:r w:rsidR="004359BD" w:rsidRPr="004A3E1A">
        <w:rPr>
          <w:i/>
          <w:color w:val="000000" w:themeColor="text1"/>
          <w:sz w:val="20"/>
          <w:szCs w:val="20"/>
        </w:rPr>
        <w:t>act</w:t>
      </w:r>
      <w:r w:rsidR="00B50579" w:rsidRPr="004A3E1A">
        <w:rPr>
          <w:i/>
          <w:color w:val="000000" w:themeColor="text1"/>
          <w:sz w:val="20"/>
          <w:szCs w:val="20"/>
        </w:rPr>
        <w:t>AB</w:t>
      </w:r>
      <w:r w:rsidR="00B50579" w:rsidRPr="004A3E1A">
        <w:rPr>
          <w:color w:val="000000" w:themeColor="text1"/>
          <w:sz w:val="20"/>
          <w:szCs w:val="20"/>
        </w:rPr>
        <w:t xml:space="preserve"> mutant.</w:t>
      </w:r>
    </w:p>
    <w:p w14:paraId="69837C9E" w14:textId="002EFEF2" w:rsidR="00C72483" w:rsidRPr="004A3E1A" w:rsidRDefault="00C72483" w:rsidP="006677A7">
      <w:pPr>
        <w:pStyle w:val="NoSpacing"/>
        <w:jc w:val="both"/>
        <w:rPr>
          <w:color w:val="000000" w:themeColor="text1"/>
          <w:sz w:val="20"/>
          <w:szCs w:val="20"/>
        </w:rPr>
      </w:pPr>
    </w:p>
    <w:p w14:paraId="385836C9" w14:textId="5B5327D3" w:rsidR="00D023A3" w:rsidRPr="004A3E1A" w:rsidRDefault="0095053B" w:rsidP="006677A7">
      <w:pPr>
        <w:pStyle w:val="NoSpacing"/>
        <w:jc w:val="both"/>
        <w:rPr>
          <w:color w:val="000000" w:themeColor="text1"/>
          <w:sz w:val="20"/>
          <w:szCs w:val="20"/>
        </w:rPr>
      </w:pPr>
      <w:r w:rsidRPr="004A3E1A">
        <w:rPr>
          <w:color w:val="000000" w:themeColor="text1"/>
          <w:sz w:val="20"/>
          <w:szCs w:val="20"/>
        </w:rPr>
        <w:t xml:space="preserve">Feed-forward mechanisms </w:t>
      </w:r>
      <w:r w:rsidR="00F04943" w:rsidRPr="004A3E1A">
        <w:rPr>
          <w:color w:val="000000" w:themeColor="text1"/>
          <w:sz w:val="20"/>
          <w:szCs w:val="20"/>
        </w:rPr>
        <w:t>may</w:t>
      </w:r>
      <w:r w:rsidRPr="004A3E1A">
        <w:rPr>
          <w:color w:val="000000" w:themeColor="text1"/>
          <w:sz w:val="20"/>
          <w:szCs w:val="20"/>
        </w:rPr>
        <w:t xml:space="preserve"> explain the regulation of BGCs for </w:t>
      </w:r>
      <w:r w:rsidR="00B80246" w:rsidRPr="004A3E1A">
        <w:rPr>
          <w:color w:val="000000" w:themeColor="text1"/>
          <w:sz w:val="20"/>
          <w:szCs w:val="20"/>
        </w:rPr>
        <w:t xml:space="preserve">the </w:t>
      </w:r>
      <w:r w:rsidR="006C0D80" w:rsidRPr="004A3E1A">
        <w:rPr>
          <w:color w:val="000000" w:themeColor="text1"/>
          <w:sz w:val="20"/>
          <w:szCs w:val="20"/>
        </w:rPr>
        <w:t xml:space="preserve">actinobacterial </w:t>
      </w:r>
      <w:r w:rsidRPr="004A3E1A">
        <w:rPr>
          <w:color w:val="000000" w:themeColor="text1"/>
          <w:sz w:val="20"/>
          <w:szCs w:val="20"/>
        </w:rPr>
        <w:t>RiPPs</w:t>
      </w:r>
      <w:r w:rsidR="00B80246" w:rsidRPr="004A3E1A">
        <w:rPr>
          <w:color w:val="000000" w:themeColor="text1"/>
          <w:sz w:val="20"/>
          <w:szCs w:val="20"/>
        </w:rPr>
        <w:t>,</w:t>
      </w:r>
      <w:r w:rsidRPr="004A3E1A">
        <w:rPr>
          <w:color w:val="000000" w:themeColor="text1"/>
          <w:sz w:val="20"/>
          <w:szCs w:val="20"/>
        </w:rPr>
        <w:t xml:space="preserve"> planosporicin and microbisporicin </w:t>
      </w:r>
      <w:r w:rsidRPr="004A3E1A">
        <w:rPr>
          <w:color w:val="000000" w:themeColor="text1"/>
          <w:sz w:val="20"/>
          <w:szCs w:val="20"/>
        </w:rPr>
        <w:fldChar w:fldCharType="begin" w:fldLock="1"/>
      </w:r>
      <w:r w:rsidR="00636E64" w:rsidRPr="004A3E1A">
        <w:rPr>
          <w:color w:val="000000" w:themeColor="text1"/>
          <w:sz w:val="20"/>
          <w:szCs w:val="20"/>
        </w:rPr>
        <w:instrText>ADDIN CSL_CITATION {"citationItems":[{"id":"ITEM-1","itemData":{"DOI":"10.1073/pnas.1305392110","ISSN":"0027-8424","abstract":"Planosporicin is a ribosomally synthesized, posttranslationally modified peptide lantibiotic produced by the actinomycete Planomonospora alba. It contains one methyl-lanthionine and four lanthionine bridges and inhibits cell wall biosynthesis in other Gram-positive bacteria probably by binding to lipid II, the immediate precursor for cell wall biosynthesis. Planosporicin production, which is encoded by a cluster of 15 genes, is confined to stationary phase in liquid culture and to the onset of morphological differentiation when P. alba is grown on agar. This growth phase-dependent gene expression is controlled transcriptionally by three pathway-specific regulatory proteins: an extracytoplasmic function σ factor (PspX), its cognate anti-σ factor (PspW), and a transcriptional activator (PspR) with a C-terminal helix-turn-helix DNA-binding domain. Using mutational analysis, S1 nuclease mapping, quantitative RT-PCR, and transcriptional fusions, we have determined the direct regulatory dependencies within the planosporicin gene cluster and present a model in which subinhibitory concentrations of the lantibiotic function in a feed-forward mechanism to elicit high levels of planosporicin production. We show that in addition to acting as an antibiotic, planosporicin can function as an extracellular signaling molecule to elicit precocious production of the lantibiotic, presumably ensuring synchronous and concerted lantibiotic biosynthesis in the wider population and, thus, the production of ecologically effective concentrations of the antibiotic.","author":[{"dropping-particle":"","family":"Sherwood","given":"E. J.","non-dropping-particle":"","parse-names":false,"suffix":""},{"dropping-particle":"","family":"Bibb","given":"M. J.","non-dropping-particle":"","parse-names":false,"suffix":""}],"container-title":"Proceedings of the National Academy of Sciences","id":"ITEM-1","issue":"27","issued":{"date-parts":[["2013"]]},"page":"E2500-E2509","title":"The antibiotic planosporicin coordinates its own production in the actinomycete Planomonospora alba","type":"article-journal","volume":"110"},"uris":["http://www.mendeley.com/documents/?uuid=e1c6ff23-d4dc-48da-915e-7478ec81ba66"]},{"id":"ITEM-2","itemData":{"DOI":"10.1128/JB.00250-11","ISSN":"00219193","abstract":"Lantibiotics are ribosomally synthesized, posttranslationally modified peptide antibiotics. Microbisporicin is a potent lantibiotic produced by the actinomycete Microbispora corallina and contains unique chlorinated tryptophan and dihydroxyproline residues. The biosynthetic gene cluster for microbisporicin encodes several putative regulatory proteins, including, uniquely, an extracytoplasmic function (ECF) σ factor, σ(MibX), a likely cognate anti-σ factor, MibW, and a potential helix-turn-helix DNA binding protein, MibR. Here we examine the roles of these proteins in regulating microbisporicin biosynthesis. S1 nuclease protection assays were used to determine transcriptional start sites in the microbisporicin gene cluster and confirmed the presence of the likely ECF sigma factor -10 and -35 sequences in five out of six promoters. In contrast, the promoter of mibA, encoding the microbisporicin prepropeptide, has a typical Streptomyces vegetative sigma factor consensus sequence. The ECF sigma factor σ(MibX) was shown to interact with the putative anti-sigma factor MibW in Escherichia coli using bacterial two-hybrid analysis. σ(MibX) autoregulates its own expression but does not directly regulate expression of mibA. On the basis of quantitative reverse transcriptase PCR (qRT-PCR) data, we propose a model for the biosynthesis of microbisporicin in which MibR functions as an essential master regulator and the ECF sigma factor/anti-sigma factor pair, σ(MibX)/MibW, induces feed-forward biosynthesis of microbisporicin and producer immunity.","author":[{"dropping-particle":"","family":"Foulston","given":"Lucy","non-dropping-particle":"","parse-names":false,"suffix":""},{"dropping-particle":"","family":"Bibb","given":"Mervyn","non-dropping-particle":"","parse-names":false,"suffix":""}],"container-title":"Journal of Bacteriology","id":"ITEM-2","issue":"12","issued":{"date-parts":[["2011"]]},"page":"3064-3071","title":"Feed-forward regulation of microbisporicin biosynthesis in Microbispora corallina","type":"article-journal","volume":"193"},"uris":["http://www.mendeley.com/documents/?uuid=82223fa5-5d36-4246-9057-9986ea2f3b67"]}],"mendeley":{"formattedCitation":"(67,68)","plainTextFormattedCitation":"(67,68)","previouslyFormattedCitation":"(67,68)"},"properties":{"noteIndex":0},"schema":"https://github.com/citation-style-language/schema/raw/master/csl-citation.json"}</w:instrText>
      </w:r>
      <w:r w:rsidRPr="004A3E1A">
        <w:rPr>
          <w:color w:val="000000" w:themeColor="text1"/>
          <w:sz w:val="20"/>
          <w:szCs w:val="20"/>
        </w:rPr>
        <w:fldChar w:fldCharType="separate"/>
      </w:r>
      <w:r w:rsidRPr="004A3E1A">
        <w:rPr>
          <w:noProof/>
          <w:color w:val="000000" w:themeColor="text1"/>
          <w:sz w:val="20"/>
          <w:szCs w:val="20"/>
        </w:rPr>
        <w:t>(67,68)</w:t>
      </w:r>
      <w:r w:rsidRPr="004A3E1A">
        <w:rPr>
          <w:color w:val="000000" w:themeColor="text1"/>
          <w:sz w:val="20"/>
          <w:szCs w:val="20"/>
        </w:rPr>
        <w:fldChar w:fldCharType="end"/>
      </w:r>
      <w:r w:rsidRPr="004A3E1A">
        <w:rPr>
          <w:color w:val="000000" w:themeColor="text1"/>
          <w:sz w:val="20"/>
          <w:szCs w:val="20"/>
        </w:rPr>
        <w:t xml:space="preserve">, </w:t>
      </w:r>
      <w:r w:rsidR="00F04943" w:rsidRPr="004A3E1A">
        <w:rPr>
          <w:color w:val="000000" w:themeColor="text1"/>
          <w:sz w:val="20"/>
          <w:szCs w:val="20"/>
        </w:rPr>
        <w:t xml:space="preserve">studied by the Bibb group in Norwich, </w:t>
      </w:r>
      <w:r w:rsidRPr="004A3E1A">
        <w:rPr>
          <w:color w:val="000000" w:themeColor="text1"/>
          <w:sz w:val="20"/>
          <w:szCs w:val="20"/>
        </w:rPr>
        <w:t xml:space="preserve">though the exact roles of the multiple ABC transporter genes in these clusters, which </w:t>
      </w:r>
      <w:r w:rsidR="00722FE6" w:rsidRPr="004A3E1A">
        <w:rPr>
          <w:color w:val="000000" w:themeColor="text1"/>
          <w:sz w:val="20"/>
          <w:szCs w:val="20"/>
        </w:rPr>
        <w:t>also</w:t>
      </w:r>
      <w:r w:rsidRPr="004A3E1A">
        <w:rPr>
          <w:color w:val="000000" w:themeColor="text1"/>
          <w:sz w:val="20"/>
          <w:szCs w:val="20"/>
        </w:rPr>
        <w:t xml:space="preserve"> seem to modulate production and self-immunity</w:t>
      </w:r>
      <w:r w:rsidR="00722FE6" w:rsidRPr="004A3E1A">
        <w:rPr>
          <w:color w:val="000000" w:themeColor="text1"/>
          <w:sz w:val="20"/>
          <w:szCs w:val="20"/>
        </w:rPr>
        <w:t xml:space="preserve"> </w:t>
      </w:r>
      <w:r w:rsidR="00722FE6" w:rsidRPr="004A3E1A">
        <w:rPr>
          <w:color w:val="000000" w:themeColor="text1"/>
          <w:sz w:val="20"/>
          <w:szCs w:val="20"/>
        </w:rPr>
        <w:fldChar w:fldCharType="begin" w:fldLock="1"/>
      </w:r>
      <w:r w:rsidR="00B80246" w:rsidRPr="004A3E1A">
        <w:rPr>
          <w:color w:val="000000" w:themeColor="text1"/>
          <w:sz w:val="20"/>
          <w:szCs w:val="20"/>
        </w:rPr>
        <w:instrText>ADDIN CSL_CITATION {"citationItems":[{"id":"ITEM-1","itemData":{"DOI":"10.1128/JB.02291-12","ISSN":"00219193","abstract":"The increasing prevalence of antibiotic resistance in bacterial pathogens has renewed focus on natural products with antimicrobial properties. Lantibiotics are ribosomally synthesized peptide antibiotics that are posttranslationally modified to introduce (methyl)lanthionine bridges. Actinomycetes are renowned for their ability to produce a large variety of antibiotics, many with clinical applications, but are known to make only a few lantibiotics. One such compound is planosporicin produced by Planomonospora alba, which inhibits cell wall biosynthesis in Gram-positive pathogens. Planosporicin is a type AI lantibiotic structurally similar to those which bind lipid II, the immediate precursor for cell wall biosynthesis. The gene cluster responsible for planosporicin biosynthesis was identified by genome mining and subsequently isolated from a P. alba cosmid library. A minimal cluster of 15 genes sufficient for planosporicin production was defined by heterologous expression in Nonomuraea sp. strain ATCC 39727, while deletion of the gene encoding the precursor peptide from P. alba, which abolished planosporicin production, was also used to confirm the identity of the gene cluster. Deletion of genes encoding likely biosynthetic enzymes identified through bioinformatic analysis revealed that they, too, are essential for planosporicin production in the native host. Reverse transcription-PCR (RT-PCR) analysis indicated that the planosporicin gene cluster is transcribed in three operons. Expression of one of these, pspEF, which encodes an ABC transporter, in Streptomyces coelicolor A3(2) conferred some degree of planosporicin resistance on the heterologous host. The inability to delete these genes from P. alba suggests that they play an essential role in immunity in the natural producer.","author":[{"dropping-particle":"","family":"Sherwood","given":"Emma J.","non-dropping-particle":"","parse-names":false,"suffix":""},{"dropping-particle":"","family":"Hesketh","given":"Andrew R.","non-dropping-particle":"","parse-names":false,"suffix":""},{"dropping-particle":"","family":"Bibb","given":"Mervyn J.","non-dropping-particle":"","parse-names":false,"suffix":""}],"container-title":"Journal of Bacteriology","id":"ITEM-1","issue":"10","issued":{"date-parts":[["2013"]]},"page":"2309-2321","title":"Cloning and analysis of the planosporicin lantibiotic biosynthetic gene cluster of Planomonospora alba","type":"article-journal","volume":"195"},"uris":["http://www.mendeley.com/documents/?uuid=b7a80317-0846-4b63-a660-56f27e17fa01"]},{"id":"ITEM-2","itemData":{"DOI":"10.1073/pnas.1008285107","ISBN":"1091-6490 (Electronic)\\n0027-8424 (Linking)","ISSN":"0027-8424","PMID":"20628010","abstract":"Lantibiotics are ribosomally synthesized, posttranslationally modified peptide antibiotics. The biosynthetic gene cluster for microbisporicin, a potent lantibiotic produced by the actinomycete Microbispora corallina containing chlorinated tryptophan and dihydroxyproline residues, was identified by genome scanning and isolated from an M. corallina cosmid library. Heterologous expression in Nonomuraea sp. ATCC 39727 confirmed that all of the genes required for microbisporicin biosynthesis were present in the cluster. Deletion, in M. corallina, of the gene (mibA) predicted to encode the prepropeptide abolished microbisporicin production. Further deletion analysis revealed insights into the biosynthesis of this unusual and potentially clinically useful lantibiotic, shedding light on mechanisms of regulation and self-resistance. In particular, we report an example of the involvement of a tryptophan halogenase in the modification of a ribosomally synthesized peptide and the pathway-specific regulation of an antibiotic biosynthetic gene cluster by an extracytoplasmic function sigma factor-anti-sigma factor complex.","author":[{"dropping-particle":"","family":"Foulston","given":"L. C.","non-dropping-particle":"","parse-names":false,"suffix":""},{"dropping-particle":"","family":"Bibb","given":"M. J.","non-dropping-particle":"","parse-names":false,"suffix":""}],"container-title":"Proceedings of the National Academy of Sciences","id":"ITEM-2","issue":"30","issued":{"date-parts":[["2010"]]},"page":"13461-13466","title":"Microbisporicin gene cluster reveals unusual features of lantibiotic biosynthesis in actinomycetes","type":"article-journal","volume":"107"},"uris":["http://www.mendeley.com/documents/?uuid=1943166f-013b-4fdc-801b-23ad952c4ed4"]}],"mendeley":{"formattedCitation":"(69,70)","plainTextFormattedCitation":"(69,70)","previouslyFormattedCitation":"(69,70)"},"properties":{"noteIndex":0},"schema":"https://github.com/citation-style-language/schema/raw/master/csl-citation.json"}</w:instrText>
      </w:r>
      <w:r w:rsidR="00722FE6" w:rsidRPr="004A3E1A">
        <w:rPr>
          <w:color w:val="000000" w:themeColor="text1"/>
          <w:sz w:val="20"/>
          <w:szCs w:val="20"/>
        </w:rPr>
        <w:fldChar w:fldCharType="separate"/>
      </w:r>
      <w:r w:rsidR="00722FE6" w:rsidRPr="004A3E1A">
        <w:rPr>
          <w:noProof/>
          <w:color w:val="000000" w:themeColor="text1"/>
          <w:sz w:val="20"/>
          <w:szCs w:val="20"/>
        </w:rPr>
        <w:t>(69,70)</w:t>
      </w:r>
      <w:r w:rsidR="00722FE6" w:rsidRPr="004A3E1A">
        <w:rPr>
          <w:color w:val="000000" w:themeColor="text1"/>
          <w:sz w:val="20"/>
          <w:szCs w:val="20"/>
        </w:rPr>
        <w:fldChar w:fldCharType="end"/>
      </w:r>
      <w:r w:rsidRPr="004A3E1A">
        <w:rPr>
          <w:color w:val="000000" w:themeColor="text1"/>
          <w:sz w:val="20"/>
          <w:szCs w:val="20"/>
        </w:rPr>
        <w:t xml:space="preserve">, have not been elucidated. </w:t>
      </w:r>
      <w:r w:rsidR="00597AE9" w:rsidRPr="004A3E1A">
        <w:rPr>
          <w:color w:val="000000" w:themeColor="text1"/>
          <w:sz w:val="20"/>
          <w:szCs w:val="20"/>
        </w:rPr>
        <w:t>There is evidence for</w:t>
      </w:r>
      <w:r w:rsidRPr="004A3E1A">
        <w:rPr>
          <w:color w:val="000000" w:themeColor="text1"/>
          <w:sz w:val="20"/>
          <w:szCs w:val="20"/>
        </w:rPr>
        <w:t xml:space="preserve"> </w:t>
      </w:r>
      <w:r w:rsidR="00B13D35" w:rsidRPr="004A3E1A">
        <w:rPr>
          <w:color w:val="000000" w:themeColor="text1"/>
          <w:sz w:val="20"/>
          <w:szCs w:val="20"/>
        </w:rPr>
        <w:t>regulatory</w:t>
      </w:r>
      <w:r w:rsidR="00B10A85" w:rsidRPr="004A3E1A">
        <w:rPr>
          <w:color w:val="000000" w:themeColor="text1"/>
          <w:sz w:val="20"/>
          <w:szCs w:val="20"/>
        </w:rPr>
        <w:t xml:space="preserve"> mechanism</w:t>
      </w:r>
      <w:r w:rsidR="00994466" w:rsidRPr="004A3E1A">
        <w:rPr>
          <w:color w:val="000000" w:themeColor="text1"/>
          <w:sz w:val="20"/>
          <w:szCs w:val="20"/>
        </w:rPr>
        <w:t>s</w:t>
      </w:r>
      <w:r w:rsidR="00FF74A9" w:rsidRPr="004A3E1A">
        <w:rPr>
          <w:color w:val="000000" w:themeColor="text1"/>
          <w:sz w:val="20"/>
          <w:szCs w:val="20"/>
        </w:rPr>
        <w:t xml:space="preserve">, </w:t>
      </w:r>
      <w:r w:rsidR="005C76C9" w:rsidRPr="004A3E1A">
        <w:rPr>
          <w:color w:val="000000" w:themeColor="text1"/>
          <w:sz w:val="20"/>
          <w:szCs w:val="20"/>
        </w:rPr>
        <w:t xml:space="preserve">likely </w:t>
      </w:r>
      <w:r w:rsidR="00FF74A9" w:rsidRPr="004A3E1A">
        <w:rPr>
          <w:color w:val="000000" w:themeColor="text1"/>
          <w:sz w:val="20"/>
          <w:szCs w:val="20"/>
        </w:rPr>
        <w:t xml:space="preserve">in the form of </w:t>
      </w:r>
      <w:r w:rsidR="005C76C9" w:rsidRPr="004A3E1A">
        <w:rPr>
          <w:color w:val="000000" w:themeColor="text1"/>
          <w:sz w:val="20"/>
          <w:szCs w:val="20"/>
        </w:rPr>
        <w:t>feedback inhibition</w:t>
      </w:r>
      <w:r w:rsidR="00FF74A9" w:rsidRPr="004A3E1A">
        <w:rPr>
          <w:color w:val="000000" w:themeColor="text1"/>
          <w:sz w:val="20"/>
          <w:szCs w:val="20"/>
        </w:rPr>
        <w:t>,</w:t>
      </w:r>
      <w:r w:rsidR="00AE71AC" w:rsidRPr="004A3E1A">
        <w:rPr>
          <w:color w:val="000000" w:themeColor="text1"/>
          <w:sz w:val="20"/>
          <w:szCs w:val="20"/>
        </w:rPr>
        <w:t xml:space="preserve"> </w:t>
      </w:r>
      <w:r w:rsidR="00597AE9" w:rsidRPr="004A3E1A">
        <w:rPr>
          <w:color w:val="000000" w:themeColor="text1"/>
          <w:sz w:val="20"/>
          <w:szCs w:val="20"/>
        </w:rPr>
        <w:t>in other system</w:t>
      </w:r>
      <w:r w:rsidR="000E4715" w:rsidRPr="004A3E1A">
        <w:rPr>
          <w:color w:val="000000" w:themeColor="text1"/>
          <w:sz w:val="20"/>
          <w:szCs w:val="20"/>
        </w:rPr>
        <w:t>s</w:t>
      </w:r>
      <w:r w:rsidR="00597AE9" w:rsidRPr="004A3E1A">
        <w:rPr>
          <w:color w:val="000000" w:themeColor="text1"/>
          <w:sz w:val="20"/>
          <w:szCs w:val="20"/>
        </w:rPr>
        <w:t xml:space="preserve">, namely the gougerotin BGC from </w:t>
      </w:r>
      <w:r w:rsidR="00597AE9" w:rsidRPr="004A3E1A">
        <w:rPr>
          <w:i/>
          <w:color w:val="000000" w:themeColor="text1"/>
          <w:sz w:val="20"/>
          <w:szCs w:val="20"/>
        </w:rPr>
        <w:t>Streptomyces graminearus</w:t>
      </w:r>
      <w:r w:rsidR="00597AE9" w:rsidRPr="004A3E1A">
        <w:rPr>
          <w:color w:val="000000" w:themeColor="text1"/>
          <w:sz w:val="20"/>
          <w:szCs w:val="20"/>
        </w:rPr>
        <w:t xml:space="preserve"> </w:t>
      </w:r>
      <w:r w:rsidR="00F95558" w:rsidRPr="004A3E1A">
        <w:rPr>
          <w:color w:val="000000" w:themeColor="text1"/>
          <w:sz w:val="20"/>
          <w:szCs w:val="20"/>
        </w:rPr>
        <w:t>expressing</w:t>
      </w:r>
      <w:r w:rsidR="00597AE9" w:rsidRPr="004A3E1A">
        <w:rPr>
          <w:color w:val="000000" w:themeColor="text1"/>
          <w:sz w:val="20"/>
          <w:szCs w:val="20"/>
        </w:rPr>
        <w:t xml:space="preserve"> the GouM </w:t>
      </w:r>
      <w:r w:rsidR="00314B2D" w:rsidRPr="004A3E1A">
        <w:rPr>
          <w:color w:val="000000" w:themeColor="text1"/>
          <w:sz w:val="20"/>
          <w:szCs w:val="20"/>
        </w:rPr>
        <w:t>M</w:t>
      </w:r>
      <w:r w:rsidR="000E4715" w:rsidRPr="004A3E1A">
        <w:rPr>
          <w:color w:val="000000" w:themeColor="text1"/>
          <w:sz w:val="20"/>
          <w:szCs w:val="20"/>
        </w:rPr>
        <w:t>FS transporter</w:t>
      </w:r>
      <w:r w:rsidR="00314B2D" w:rsidRPr="004A3E1A">
        <w:rPr>
          <w:color w:val="000000" w:themeColor="text1"/>
          <w:sz w:val="20"/>
          <w:szCs w:val="20"/>
        </w:rPr>
        <w:t xml:space="preserve">, and the simocyclinone BGC from </w:t>
      </w:r>
      <w:r w:rsidR="00314B2D" w:rsidRPr="004A3E1A">
        <w:rPr>
          <w:i/>
          <w:color w:val="000000" w:themeColor="text1"/>
          <w:sz w:val="20"/>
          <w:szCs w:val="20"/>
        </w:rPr>
        <w:t>S. antibiotic</w:t>
      </w:r>
      <w:r w:rsidR="00E0338B" w:rsidRPr="004A3E1A">
        <w:rPr>
          <w:i/>
          <w:color w:val="000000" w:themeColor="text1"/>
          <w:sz w:val="20"/>
          <w:szCs w:val="20"/>
        </w:rPr>
        <w:t>us</w:t>
      </w:r>
      <w:r w:rsidR="00314B2D" w:rsidRPr="004A3E1A">
        <w:rPr>
          <w:i/>
          <w:color w:val="000000" w:themeColor="text1"/>
          <w:sz w:val="20"/>
          <w:szCs w:val="20"/>
        </w:rPr>
        <w:t xml:space="preserve"> </w:t>
      </w:r>
      <w:r w:rsidR="00314B2D" w:rsidRPr="004A3E1A">
        <w:rPr>
          <w:color w:val="000000" w:themeColor="text1"/>
          <w:sz w:val="20"/>
          <w:szCs w:val="20"/>
        </w:rPr>
        <w:t>T</w:t>
      </w:r>
      <w:r w:rsidR="000E4715" w:rsidRPr="004A3E1A">
        <w:rPr>
          <w:rFonts w:ascii="Calibri" w:hAnsi="Calibri" w:cs="Calibri"/>
          <w:color w:val="000000" w:themeColor="text1"/>
          <w:sz w:val="20"/>
          <w:szCs w:val="20"/>
        </w:rPr>
        <w:t>ü</w:t>
      </w:r>
      <w:r w:rsidR="000E4715" w:rsidRPr="004A3E1A">
        <w:rPr>
          <w:color w:val="000000" w:themeColor="text1"/>
          <w:sz w:val="20"/>
          <w:szCs w:val="20"/>
        </w:rPr>
        <w:t xml:space="preserve"> </w:t>
      </w:r>
      <w:r w:rsidR="00314B2D" w:rsidRPr="004A3E1A">
        <w:rPr>
          <w:color w:val="000000" w:themeColor="text1"/>
          <w:sz w:val="20"/>
          <w:szCs w:val="20"/>
        </w:rPr>
        <w:t xml:space="preserve">6040 </w:t>
      </w:r>
      <w:r w:rsidR="00F95558" w:rsidRPr="004A3E1A">
        <w:rPr>
          <w:color w:val="000000" w:themeColor="text1"/>
          <w:sz w:val="20"/>
          <w:szCs w:val="20"/>
        </w:rPr>
        <w:t>expres</w:t>
      </w:r>
      <w:r w:rsidR="000E4715" w:rsidRPr="004A3E1A">
        <w:rPr>
          <w:color w:val="000000" w:themeColor="text1"/>
          <w:sz w:val="20"/>
          <w:szCs w:val="20"/>
        </w:rPr>
        <w:t>sing the SimX MFS transporter</w:t>
      </w:r>
      <w:r w:rsidR="00334DA7" w:rsidRPr="004A3E1A">
        <w:rPr>
          <w:color w:val="000000" w:themeColor="text1"/>
          <w:sz w:val="20"/>
          <w:szCs w:val="20"/>
        </w:rPr>
        <w:t xml:space="preserve"> </w:t>
      </w:r>
      <w:r w:rsidR="00334DA7" w:rsidRPr="004A3E1A">
        <w:rPr>
          <w:color w:val="000000" w:themeColor="text1"/>
          <w:sz w:val="20"/>
          <w:szCs w:val="20"/>
        </w:rPr>
        <w:fldChar w:fldCharType="begin" w:fldLock="1"/>
      </w:r>
      <w:r w:rsidR="00B80246" w:rsidRPr="004A3E1A">
        <w:rPr>
          <w:color w:val="000000" w:themeColor="text1"/>
          <w:sz w:val="20"/>
          <w:szCs w:val="20"/>
        </w:rPr>
        <w:instrText>ADDIN CSL_CITATION {"citationItems":[{"id":"ITEM-1","itemData":{"DOI":"10.1128/AEM.03003-13","ISSN":"00992240","PMID":"24242236","abstract":"Gougerotin is a peptidyl nucleoside antibiotic. It functions as a specific inhibitor of protein synthesis by binding ribosomal peptidyl transferase and exhibits a broad spectrum of biological activities. gouR, situated in the gougerotin biosynthetic gene cluster, encodes a TetR family transcriptional regulatory protein. Gene disruption and genetic complementation revealed that gouR plays an important role in the biosynthesis of gougerotin. Transcriptional analysis suggested that GouR represses the transcription of the gouL-to-gouB operon consisting of 11 structural genes and activates the transcription of the major facilitator superfamily (MFS) transporter gene (gouM). Electrophoresis mobility shift assays (EMSAs) and DNase I footprinting experiments showed that GouR has specific DNA-binding activity for the promoter regions of gouL, gouM, and gouR. Our data suggested that GouR modulates gougerotin production by coordinating its biosynthesis and export in Streptomyces graminearus.","author":[{"dropping-particle":"","family":"Wei","given":"Junhong","non-dropping-particle":"","parse-names":false,"suffix":""},{"dropping-particle":"","family":"Tian","given":"Yuqing","non-dropping-particle":"","parse-names":false,"suffix":""},{"dropping-particle":"","family":"Niu","given":"Guoqing","non-dropping-particle":"","parse-names":false,"suffix":""},{"dropping-particle":"","family":"Tan","given":"Huarong","non-dropping-particle":"","parse-names":false,"suffix":""}],"container-title":"Applied and Environmental Microbiology","id":"ITEM-1","issue":"2","issued":{"date-parts":[["2014"]]},"page":"714-722","title":"GouR, a TetR Family Transcriptional Regulator, Coordinates the Biosynthesis and Export of Gougerotin in Streptomyces graminearus","type":"article-journal","volume":"80"},"uris":["http://www.mendeley.com/documents/?uuid=ac8655c8-56fa-434d-bd5c-3f9a71b95f04"]},{"id":"ITEM-2","itemData":{"DOI":"10.1111/j.1365-2958.2009.06735.x","ISBN":"1365-2958 (Electronic)\\r0950-382X (Linking)","ISSN":"0950382X","PMID":"19460097","abstract":"Because most antibiotics are potentially lethal to the producing organism, there must be mechanisms to ensure that the machinery responsible for export of the mature antibiotic is in place at the time of biosynthesis. Simocyclinone D8 is a potent DNA gyrase inhibitor produced by Streptomyces antibioticus Tü 6040. Within the simocyclinone biosynthetic cluster are two divergently transcribed genes, simR and simX, encoding proteins that resemble the TetR/TetA repressor-efflux pump pair that cause widespread resistance to clinically important tetracyclines. Engineered expression of simX from a strong, heterologous promoter conferred high level simocyclinone D8 resistance on Streptomyces lividans, showing that simX encodes a simocyclinone efflux pump. Transcription of simX is controlled by SimR, which directly represses the simX and simR promoters by binding to two operator sites in the simX-simR intergenic region. Simocyclinone D8 abolishes DNA binding by SimR, providing a mechanism that couples the biosynthesis of simocyclinone to its export. In addition, an intermediate in the biosynthetic pathway, simocyclinone C4, which is essentially inactive as a DNA gyrase inhibitor, also induces simX expression in vivo and relieves simX repression by SimR in vitro.","author":[{"dropping-particle":"","family":"Le","given":"Tung B K","non-dropping-particle":"","parse-names":false,"suffix":""},{"dropping-particle":"","family":"Fiedler","given":"Hans Peter","non-dropping-particle":"","parse-names":false,"suffix":""},{"dropping-particle":"","family":"Hengst","given":"Chris D.","non-dropping-particle":"Den","parse-names":false,"suffix":""},{"dropping-particle":"","family":"Ahn","given":"Sang Kyun","non-dropping-particle":"","parse-names":false,"suffix":""},{"dropping-particle":"","family":"Maxwell","given":"Anthony","non-dropping-particle":"","parse-names":false,"suffix":""},{"dropping-particle":"","family":"Buttner","given":"Mark J.","non-dropping-particle":"","parse-names":false,"suffix":""}],"container-title":"Molecular Microbiology","id":"ITEM-2","issue":"6","issued":{"date-parts":[["2009"]]},"page":"1462-1474","title":"Coupling of the biosynthesis and export of the DNA gyrase inhibitor simocyclinone in Streptomyces antibioticus","type":"article-journal","volume":"72"},"uris":["http://www.mendeley.com/documents/?uuid=74a5956a-3117-453e-b53f-9d709c178f89"]}],"mendeley":{"formattedCitation":"(71,72)","plainTextFormattedCitation":"(71,72)","previouslyFormattedCitation":"(71,72)"},"properties":{"noteIndex":0},"schema":"https://github.com/citation-style-language/schema/raw/master/csl-citation.json"}</w:instrText>
      </w:r>
      <w:r w:rsidR="00334DA7" w:rsidRPr="004A3E1A">
        <w:rPr>
          <w:color w:val="000000" w:themeColor="text1"/>
          <w:sz w:val="20"/>
          <w:szCs w:val="20"/>
        </w:rPr>
        <w:fldChar w:fldCharType="separate"/>
      </w:r>
      <w:r w:rsidR="00722FE6" w:rsidRPr="004A3E1A">
        <w:rPr>
          <w:noProof/>
          <w:color w:val="000000" w:themeColor="text1"/>
          <w:sz w:val="20"/>
          <w:szCs w:val="20"/>
        </w:rPr>
        <w:t>(71,72)</w:t>
      </w:r>
      <w:r w:rsidR="00334DA7" w:rsidRPr="004A3E1A">
        <w:rPr>
          <w:color w:val="000000" w:themeColor="text1"/>
          <w:sz w:val="20"/>
          <w:szCs w:val="20"/>
        </w:rPr>
        <w:fldChar w:fldCharType="end"/>
      </w:r>
      <w:r w:rsidR="00A84719" w:rsidRPr="004A3E1A">
        <w:rPr>
          <w:color w:val="000000" w:themeColor="text1"/>
          <w:sz w:val="20"/>
          <w:szCs w:val="20"/>
        </w:rPr>
        <w:t xml:space="preserve">, though in the latter case </w:t>
      </w:r>
      <w:r w:rsidR="00454E00" w:rsidRPr="004A3E1A">
        <w:rPr>
          <w:color w:val="000000" w:themeColor="text1"/>
          <w:sz w:val="20"/>
          <w:szCs w:val="20"/>
        </w:rPr>
        <w:t xml:space="preserve">the </w:t>
      </w:r>
      <w:r w:rsidR="00A84719" w:rsidRPr="004A3E1A">
        <w:rPr>
          <w:color w:val="000000" w:themeColor="text1"/>
          <w:sz w:val="20"/>
          <w:szCs w:val="20"/>
        </w:rPr>
        <w:t xml:space="preserve">effects on </w:t>
      </w:r>
      <w:r w:rsidR="00454E00" w:rsidRPr="004A3E1A">
        <w:rPr>
          <w:color w:val="000000" w:themeColor="text1"/>
          <w:sz w:val="20"/>
          <w:szCs w:val="20"/>
        </w:rPr>
        <w:t>p</w:t>
      </w:r>
      <w:r w:rsidR="009579B5" w:rsidRPr="004A3E1A">
        <w:rPr>
          <w:color w:val="000000" w:themeColor="text1"/>
          <w:sz w:val="20"/>
          <w:szCs w:val="20"/>
        </w:rPr>
        <w:t>roduct yield</w:t>
      </w:r>
      <w:r w:rsidR="00454E00" w:rsidRPr="004A3E1A">
        <w:rPr>
          <w:color w:val="000000" w:themeColor="text1"/>
          <w:sz w:val="20"/>
          <w:szCs w:val="20"/>
        </w:rPr>
        <w:t xml:space="preserve"> were not investigated </w:t>
      </w:r>
      <w:r w:rsidR="00334DA7" w:rsidRPr="004A3E1A">
        <w:rPr>
          <w:color w:val="000000" w:themeColor="text1"/>
          <w:sz w:val="20"/>
          <w:szCs w:val="20"/>
        </w:rPr>
        <w:fldChar w:fldCharType="begin" w:fldLock="1"/>
      </w:r>
      <w:r w:rsidR="00B80246" w:rsidRPr="004A3E1A">
        <w:rPr>
          <w:color w:val="000000" w:themeColor="text1"/>
          <w:sz w:val="20"/>
          <w:szCs w:val="20"/>
        </w:rPr>
        <w:instrText>ADDIN CSL_CITATION {"citationItems":[{"id":"ITEM-1","itemData":{"DOI":"10.1111/j.1365-2958.2009.06735.x","ISBN":"1365-2958 (Electronic)\\r0950-382X (Linking)","ISSN":"0950382X","PMID":"19460097","abstract":"Because most antibiotics are potentially lethal to the producing organism, there must be mechanisms to ensure that the machinery responsible for export of the mature antibiotic is in place at the time of biosynthesis. Simocyclinone D8 is a potent DNA gyrase inhibitor produced by Streptomyces antibioticus Tü 6040. Within the simocyclinone biosynthetic cluster are two divergently transcribed genes, simR and simX, encoding proteins that resemble the TetR/TetA repressor-efflux pump pair that cause widespread resistance to clinically important tetracyclines. Engineered expression of simX from a strong, heterologous promoter conferred high level simocyclinone D8 resistance on Streptomyces lividans, showing that simX encodes a simocyclinone efflux pump. Transcription of simX is controlled by SimR, which directly represses the simX and simR promoters by binding to two operator sites in the simX-simR intergenic region. Simocyclinone D8 abolishes DNA binding by SimR, providing a mechanism that couples the biosynthesis of simocyclinone to its export. In addition, an intermediate in the biosynthetic pathway, simocyclinone C4, which is essentially inactive as a DNA gyrase inhibitor, also induces simX expression in vivo and relieves simX repression by SimR in vitro.","author":[{"dropping-particle":"","family":"Le","given":"Tung B K","non-dropping-particle":"","parse-names":false,"suffix":""},{"dropping-particle":"","family":"Fiedler","given":"Hans Peter","non-dropping-particle":"","parse-names":false,"suffix":""},{"dropping-particle":"","family":"Hengst","given":"Chris D.","non-dropping-particle":"Den","parse-names":false,"suffix":""},{"dropping-particle":"","family":"Ahn","given":"Sang Kyun","non-dropping-particle":"","parse-names":false,"suffix":""},{"dropping-particle":"","family":"Maxwell","given":"Anthony","non-dropping-particle":"","parse-names":false,"suffix":""},{"dropping-particle":"","family":"Buttner","given":"Mark J.","non-dropping-particle":"","parse-names":false,"suffix":""}],"container-title":"Molecular Microbiology","id":"ITEM-1","issue":"6","issued":{"date-parts":[["2009"]]},"page":"1462-1474","title":"Coupling of the biosynthesis and export of the DNA gyrase inhibitor simocyclinone in Streptomyces antibioticus","type":"article-journal","volume":"72"},"uris":["http://www.mendeley.com/documents/?uuid=74a5956a-3117-453e-b53f-9d709c178f89"]}],"mendeley":{"formattedCitation":"(72)","plainTextFormattedCitation":"(72)","previouslyFormattedCitation":"(72)"},"properties":{"noteIndex":0},"schema":"https://github.com/citation-style-language/schema/raw/master/csl-citation.json"}</w:instrText>
      </w:r>
      <w:r w:rsidR="00334DA7" w:rsidRPr="004A3E1A">
        <w:rPr>
          <w:color w:val="000000" w:themeColor="text1"/>
          <w:sz w:val="20"/>
          <w:szCs w:val="20"/>
        </w:rPr>
        <w:fldChar w:fldCharType="separate"/>
      </w:r>
      <w:r w:rsidR="00722FE6" w:rsidRPr="004A3E1A">
        <w:rPr>
          <w:noProof/>
          <w:color w:val="000000" w:themeColor="text1"/>
          <w:sz w:val="20"/>
          <w:szCs w:val="20"/>
        </w:rPr>
        <w:t>(72)</w:t>
      </w:r>
      <w:r w:rsidR="00334DA7" w:rsidRPr="004A3E1A">
        <w:rPr>
          <w:color w:val="000000" w:themeColor="text1"/>
          <w:sz w:val="20"/>
          <w:szCs w:val="20"/>
        </w:rPr>
        <w:fldChar w:fldCharType="end"/>
      </w:r>
      <w:r w:rsidR="00A84719" w:rsidRPr="004A3E1A">
        <w:rPr>
          <w:color w:val="000000" w:themeColor="text1"/>
          <w:sz w:val="20"/>
          <w:szCs w:val="20"/>
        </w:rPr>
        <w:t>.</w:t>
      </w:r>
      <w:r w:rsidR="00B438F8" w:rsidRPr="004A3E1A">
        <w:rPr>
          <w:color w:val="000000" w:themeColor="text1"/>
          <w:sz w:val="20"/>
          <w:szCs w:val="20"/>
        </w:rPr>
        <w:t xml:space="preserve"> </w:t>
      </w:r>
      <w:r w:rsidR="00005A63" w:rsidRPr="004A3E1A">
        <w:rPr>
          <w:color w:val="000000" w:themeColor="text1"/>
          <w:sz w:val="20"/>
          <w:szCs w:val="20"/>
        </w:rPr>
        <w:t xml:space="preserve">Export </w:t>
      </w:r>
      <w:r w:rsidR="002F1EF3" w:rsidRPr="004A3E1A">
        <w:rPr>
          <w:color w:val="000000" w:themeColor="text1"/>
          <w:sz w:val="20"/>
          <w:szCs w:val="20"/>
        </w:rPr>
        <w:t>might</w:t>
      </w:r>
      <w:r w:rsidR="00B438F8" w:rsidRPr="004A3E1A">
        <w:rPr>
          <w:color w:val="000000" w:themeColor="text1"/>
          <w:sz w:val="20"/>
          <w:szCs w:val="20"/>
        </w:rPr>
        <w:t xml:space="preserve"> </w:t>
      </w:r>
      <w:r w:rsidR="00005A63" w:rsidRPr="004A3E1A">
        <w:rPr>
          <w:color w:val="000000" w:themeColor="text1"/>
          <w:sz w:val="20"/>
          <w:szCs w:val="20"/>
        </w:rPr>
        <w:t xml:space="preserve">also </w:t>
      </w:r>
      <w:r w:rsidR="00B438F8" w:rsidRPr="004A3E1A">
        <w:rPr>
          <w:color w:val="000000" w:themeColor="text1"/>
          <w:sz w:val="20"/>
          <w:szCs w:val="20"/>
        </w:rPr>
        <w:t xml:space="preserve">regulate the expression of the bottromycin gene cluster </w:t>
      </w:r>
      <w:r w:rsidR="002F1EF3" w:rsidRPr="004A3E1A">
        <w:rPr>
          <w:color w:val="000000" w:themeColor="text1"/>
          <w:sz w:val="20"/>
          <w:szCs w:val="20"/>
        </w:rPr>
        <w:t>from ﻿</w:t>
      </w:r>
      <w:r w:rsidR="002F1EF3" w:rsidRPr="004A3E1A">
        <w:rPr>
          <w:i/>
          <w:color w:val="000000" w:themeColor="text1"/>
          <w:sz w:val="20"/>
          <w:szCs w:val="20"/>
        </w:rPr>
        <w:t xml:space="preserve">Streptomyces </w:t>
      </w:r>
      <w:r w:rsidR="002F1EF3" w:rsidRPr="004A3E1A">
        <w:rPr>
          <w:color w:val="000000" w:themeColor="text1"/>
          <w:sz w:val="20"/>
          <w:szCs w:val="20"/>
        </w:rPr>
        <w:t xml:space="preserve">sp. BC16019, as </w:t>
      </w:r>
      <w:r w:rsidR="00F73DB3" w:rsidRPr="004A3E1A">
        <w:rPr>
          <w:color w:val="000000" w:themeColor="text1"/>
          <w:sz w:val="20"/>
          <w:szCs w:val="20"/>
        </w:rPr>
        <w:t xml:space="preserve">making the MFS transporter gene, </w:t>
      </w:r>
      <w:r w:rsidR="00F73DB3" w:rsidRPr="004A3E1A">
        <w:rPr>
          <w:i/>
          <w:color w:val="000000" w:themeColor="text1"/>
          <w:sz w:val="20"/>
          <w:szCs w:val="20"/>
        </w:rPr>
        <w:t>botT</w:t>
      </w:r>
      <w:r w:rsidR="00F73DB3" w:rsidRPr="004A3E1A">
        <w:rPr>
          <w:color w:val="000000" w:themeColor="text1"/>
          <w:sz w:val="20"/>
          <w:szCs w:val="20"/>
        </w:rPr>
        <w:t>,</w:t>
      </w:r>
      <w:r w:rsidR="008F2DB7" w:rsidRPr="004A3E1A">
        <w:rPr>
          <w:color w:val="000000" w:themeColor="text1"/>
          <w:sz w:val="20"/>
          <w:szCs w:val="20"/>
        </w:rPr>
        <w:t xml:space="preserve"> </w:t>
      </w:r>
      <w:r w:rsidR="002F1EF3" w:rsidRPr="004A3E1A">
        <w:rPr>
          <w:color w:val="000000" w:themeColor="text1"/>
          <w:sz w:val="20"/>
          <w:szCs w:val="20"/>
        </w:rPr>
        <w:t xml:space="preserve">constitutive </w:t>
      </w:r>
      <w:r w:rsidR="00DF3317" w:rsidRPr="004A3E1A">
        <w:rPr>
          <w:color w:val="000000" w:themeColor="text1"/>
          <w:sz w:val="20"/>
          <w:szCs w:val="20"/>
        </w:rPr>
        <w:t>increased</w:t>
      </w:r>
      <w:r w:rsidR="00F73DB3" w:rsidRPr="004A3E1A">
        <w:rPr>
          <w:color w:val="000000" w:themeColor="text1"/>
          <w:sz w:val="20"/>
          <w:szCs w:val="20"/>
        </w:rPr>
        <w:t xml:space="preserve"> bottromycin production in a heterologous host</w:t>
      </w:r>
      <w:r w:rsidR="002F1EF3" w:rsidRPr="004A3E1A">
        <w:rPr>
          <w:color w:val="000000" w:themeColor="text1"/>
          <w:sz w:val="20"/>
          <w:szCs w:val="20"/>
        </w:rPr>
        <w:t xml:space="preserve"> </w:t>
      </w:r>
      <w:r w:rsidR="00C8337C" w:rsidRPr="004A3E1A">
        <w:rPr>
          <w:color w:val="000000" w:themeColor="text1"/>
          <w:sz w:val="20"/>
          <w:szCs w:val="20"/>
        </w:rPr>
        <w:fldChar w:fldCharType="begin" w:fldLock="1"/>
      </w:r>
      <w:r w:rsidR="00B80246" w:rsidRPr="004A3E1A">
        <w:rPr>
          <w:color w:val="000000" w:themeColor="text1"/>
          <w:sz w:val="20"/>
          <w:szCs w:val="20"/>
        </w:rPr>
        <w:instrText>ADDIN CSL_CITATION {"citationItems":[{"id":"ITEM-1","itemData":{"DOI":"10.1016/j.chembiol.2012.08.013","author":[{"dropping-particle":"","family":"Huo","given":"Liujie","non-dropping-particle":"","parse-names":false,"suffix":""},{"dropping-particle":"","family":"Rachid","given":"Shwan","non-dropping-particle":"","parse-names":false,"suffix":""},{"dropping-particle":"","family":"Stadler","given":"Marc","non-dropping-particle":"","parse-names":false,"suffix":""},{"dropping-particle":"","family":"Wenzel","given":"Silke C","non-dropping-particle":"","parse-names":false,"suffix":""},{"dropping-particle":"","family":"Mu","given":"Rolf","non-dropping-particle":"","parse-names":false,"suffix":""}],"id":"ITEM-1","issued":{"date-parts":[["2012"]]},"page":"1278-1287","title":"Article Synthetic Biotechnology to Study and Engineer Ribosomal Bottromycin Biosynthesis","type":"article-journal"},"uris":["http://www.mendeley.com/documents/?uuid=64e7b8bd-84a9-4d88-92d5-252fd397756d"]}],"mendeley":{"formattedCitation":"(73)","plainTextFormattedCitation":"(73)","previouslyFormattedCitation":"(73)"},"properties":{"noteIndex":0},"schema":"https://github.com/citation-style-language/schema/raw/master/csl-citation.json"}</w:instrText>
      </w:r>
      <w:r w:rsidR="00C8337C" w:rsidRPr="004A3E1A">
        <w:rPr>
          <w:color w:val="000000" w:themeColor="text1"/>
          <w:sz w:val="20"/>
          <w:szCs w:val="20"/>
        </w:rPr>
        <w:fldChar w:fldCharType="separate"/>
      </w:r>
      <w:r w:rsidR="00722FE6" w:rsidRPr="004A3E1A">
        <w:rPr>
          <w:noProof/>
          <w:color w:val="000000" w:themeColor="text1"/>
          <w:sz w:val="20"/>
          <w:szCs w:val="20"/>
        </w:rPr>
        <w:t>(73)</w:t>
      </w:r>
      <w:r w:rsidR="00C8337C" w:rsidRPr="004A3E1A">
        <w:rPr>
          <w:color w:val="000000" w:themeColor="text1"/>
          <w:sz w:val="20"/>
          <w:szCs w:val="20"/>
        </w:rPr>
        <w:fldChar w:fldCharType="end"/>
      </w:r>
      <w:r w:rsidR="00C8337C" w:rsidRPr="004A3E1A">
        <w:rPr>
          <w:color w:val="000000" w:themeColor="text1"/>
          <w:sz w:val="20"/>
          <w:szCs w:val="20"/>
        </w:rPr>
        <w:t>.</w:t>
      </w:r>
      <w:r w:rsidR="00DA3ED0" w:rsidRPr="004A3E1A">
        <w:rPr>
          <w:color w:val="000000" w:themeColor="text1"/>
          <w:sz w:val="20"/>
          <w:szCs w:val="20"/>
        </w:rPr>
        <w:t xml:space="preserve"> </w:t>
      </w:r>
    </w:p>
    <w:p w14:paraId="44693685" w14:textId="0BC1EEBF" w:rsidR="00A16E81" w:rsidRPr="004A3E1A" w:rsidRDefault="002C0046" w:rsidP="006677A7">
      <w:pPr>
        <w:pStyle w:val="NoSpacing"/>
        <w:jc w:val="both"/>
        <w:rPr>
          <w:color w:val="000000" w:themeColor="text1"/>
          <w:sz w:val="20"/>
          <w:szCs w:val="20"/>
        </w:rPr>
      </w:pPr>
      <w:r w:rsidRPr="004A3E1A">
        <w:rPr>
          <w:color w:val="000000" w:themeColor="text1"/>
          <w:sz w:val="20"/>
          <w:szCs w:val="20"/>
        </w:rPr>
        <w:t xml:space="preserve">Taken together, these works suggest that </w:t>
      </w:r>
      <w:r w:rsidR="00D023A3" w:rsidRPr="004A3E1A">
        <w:rPr>
          <w:color w:val="000000" w:themeColor="text1"/>
          <w:sz w:val="20"/>
          <w:szCs w:val="20"/>
        </w:rPr>
        <w:t>regulatory</w:t>
      </w:r>
      <w:r w:rsidRPr="004A3E1A">
        <w:rPr>
          <w:color w:val="000000" w:themeColor="text1"/>
          <w:sz w:val="20"/>
          <w:szCs w:val="20"/>
        </w:rPr>
        <w:t xml:space="preserve"> mechanisms might represent a recurrent </w:t>
      </w:r>
      <w:r w:rsidR="00597AE9" w:rsidRPr="004A3E1A">
        <w:rPr>
          <w:color w:val="000000" w:themeColor="text1"/>
          <w:sz w:val="20"/>
          <w:szCs w:val="20"/>
        </w:rPr>
        <w:t>device</w:t>
      </w:r>
      <w:r w:rsidRPr="004A3E1A">
        <w:rPr>
          <w:color w:val="000000" w:themeColor="text1"/>
          <w:sz w:val="20"/>
          <w:szCs w:val="20"/>
        </w:rPr>
        <w:t xml:space="preserve"> to ensure that </w:t>
      </w:r>
      <w:r w:rsidR="00B4762C" w:rsidRPr="004A3E1A">
        <w:rPr>
          <w:color w:val="000000" w:themeColor="text1"/>
          <w:sz w:val="20"/>
          <w:szCs w:val="20"/>
        </w:rPr>
        <w:t>the exporter function is fine-tuned with antibiotic production</w:t>
      </w:r>
      <w:r w:rsidRPr="004A3E1A">
        <w:rPr>
          <w:color w:val="000000" w:themeColor="text1"/>
          <w:sz w:val="20"/>
          <w:szCs w:val="20"/>
        </w:rPr>
        <w:t>.</w:t>
      </w:r>
    </w:p>
    <w:p w14:paraId="29F0BC77" w14:textId="1E8A2BDE" w:rsidR="00674361" w:rsidRPr="004A3E1A" w:rsidRDefault="00674361" w:rsidP="006677A7">
      <w:pPr>
        <w:pStyle w:val="NoSpacing"/>
        <w:jc w:val="both"/>
        <w:rPr>
          <w:color w:val="000000" w:themeColor="text1"/>
          <w:sz w:val="20"/>
          <w:szCs w:val="20"/>
        </w:rPr>
      </w:pPr>
    </w:p>
    <w:p w14:paraId="35C1B5B2" w14:textId="63644388" w:rsidR="000A13B8" w:rsidRPr="004A3E1A" w:rsidRDefault="000A13B8" w:rsidP="006677A7">
      <w:pPr>
        <w:pStyle w:val="NoSpacing"/>
        <w:jc w:val="both"/>
        <w:rPr>
          <w:color w:val="000000" w:themeColor="text1"/>
          <w:sz w:val="20"/>
          <w:szCs w:val="20"/>
        </w:rPr>
      </w:pPr>
    </w:p>
    <w:p w14:paraId="0A6C608F" w14:textId="0357E397" w:rsidR="000A13B8" w:rsidRPr="004A3E1A" w:rsidRDefault="000A13B8" w:rsidP="000A13B8">
      <w:pPr>
        <w:pStyle w:val="NoSpacing"/>
        <w:jc w:val="both"/>
        <w:rPr>
          <w:b/>
          <w:color w:val="000000" w:themeColor="text1"/>
          <w:sz w:val="22"/>
          <w:szCs w:val="20"/>
        </w:rPr>
      </w:pPr>
      <w:r w:rsidRPr="004A3E1A">
        <w:rPr>
          <w:b/>
          <w:color w:val="000000" w:themeColor="text1"/>
          <w:sz w:val="22"/>
          <w:szCs w:val="20"/>
        </w:rPr>
        <w:t>Exploitation of BGC-linked exporters in biotechnology</w:t>
      </w:r>
    </w:p>
    <w:p w14:paraId="7AC0F7D5" w14:textId="77777777" w:rsidR="000A13B8" w:rsidRPr="004A3E1A" w:rsidRDefault="000A13B8" w:rsidP="000A13B8">
      <w:pPr>
        <w:pStyle w:val="NoSpacing"/>
        <w:jc w:val="both"/>
        <w:rPr>
          <w:color w:val="000000" w:themeColor="text1"/>
          <w:sz w:val="20"/>
          <w:szCs w:val="20"/>
        </w:rPr>
      </w:pPr>
    </w:p>
    <w:p w14:paraId="57F094D2" w14:textId="1894AF07" w:rsidR="000A13B8" w:rsidRPr="004A3E1A" w:rsidRDefault="000A13B8" w:rsidP="000A13B8">
      <w:pPr>
        <w:pStyle w:val="NoSpacing"/>
        <w:jc w:val="both"/>
        <w:rPr>
          <w:color w:val="000000" w:themeColor="text1"/>
          <w:sz w:val="20"/>
          <w:szCs w:val="20"/>
        </w:rPr>
      </w:pPr>
      <w:r w:rsidRPr="004A3E1A">
        <w:rPr>
          <w:color w:val="000000" w:themeColor="text1"/>
          <w:sz w:val="20"/>
          <w:szCs w:val="20"/>
        </w:rPr>
        <w:t xml:space="preserve">The function of specific antibiotic exporters can be harnessed for biotechnological purposes </w:t>
      </w:r>
      <w:r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{"citationItems":[{"id":"ITEM-1","itemData":{"DOI":"10.1007/s00253-016-7605-6","ISBN":"1432-0614 (Electronic)\\r0175-7598 (Linking)","ISSN":"14320614","PMID":"27209041","abstract":"Secondary metabolites possess a lot of biological activities, and to achieve their functions, transmembrane transportation is crucial. Elucidation of their transport mechanisms in the cell is critical for discovering ways to improve the production. Here, we have summarized the recent progresses for representative secondary metabolite transporters and also the strategies for uncovering the transporter systems in plants and microbes. We have also discussed the transporter engineering strategies being utilized for improving the heterologous natural product production, which exhibits promising future under the guide of synthetic biology.","author":[{"dropping-particle":"","family":"Lv","given":"Huajun","non-dropping-particle":"","parse-names":false,"suffix":""},{"dropping-particle":"","family":"Li","given":"Jianhua","non-dropping-particle":"","parse-names":false,"suffix":""},{"dropping-particle":"","family":"Wu","given":"Yingying","non-dropping-particle":"","parse-names":false,"suffix":""},{"dropping-particle":"","family":"Garyali","given":"Sanjog","non-dropping-particle":"","parse-names":false,"suffix":""},{"dropping-particle":"","family":"Wang","given":"Yong","non-dropping-particle":"","parse-names":false,"suffix":""}],"container-title":"Applied Microbiology and Biotechnology","id":"ITEM-1","issue":"14","issued":{"date-parts":[["2016"]]},"page":"6119-6130","publisher":"Applied Microbiology and Biotechnology","title":"Transporter and its engineering for secondary metabolites","type":"article-journal","volume":"100"},"uris":["http://www.mendeley.com/documents/?uuid=65c8ebca-1a79-4010-a1f1-5671d72f56d4"]},{"id":"ITEM-2","itemData":{"DOI":"10.1016/j.tibtech.2015.02.001","ISBN":"0167-7799","ISSN":"18793096","PMID":"25746161","abstract":"Because they mainly do not involve chemical changes, membrane transporters have been a Cinderella subject in the biotechnology of small molecule production, but this is a serious oversight. Influx transporters contribute significantly to the flux towards product, and efflux transporters ensure the accumulation of product in the much greater extracellular space of fermentors. Programmes for improving biotechnological processes might therefore give greater consideration to transporters than may have been commonplace. Strategies for identifying important transporters include expression profiling, genome-wide knockout studies, stress-based selection, and the use of inhibitors. In addition, modern methods of directed evolution and synthetic biology, especially those effecting changes in energy coupling, offer huge opportunities for increasing the flux towards extracellular product formation by transporter engineering.","author":[{"dropping-particle":"","family":"Kell","given":"Douglas B.","non-dropping-particle":"","parse-names":false,"suffix":""},{"dropping-particle":"","family":"Swainston","given":"Neil","non-dropping-particle":"","parse-names":false,"suffix":""},{"dropping-particle":"","family":"Pir","given":"Pinar","non-dropping-particle":"","parse-names":false,"suffix":""},{"dropping-particle":"","family":"Oliver","given":"Stephen G.","non-dropping-particle":"","parse-names":false,"suffix":""}],"container-title":"Trends in Biotechnology","id":"ITEM-2","issue":"4","issued":{"date-parts":[["2015"]]},"page":"237-246","publisher":"Elsevier Ltd","title":"Membrane transporter engineering in industrial biotechnology and whole cell biocatalysis","type":"article-journal","volume":"33"},"uris":["http://www.mendeley.com/documents/?uuid=9b5543da-ad48-40ec-8f47-b6c98c17c3db"]}],"mendeley":{"formattedCitation":"(21,22)","plainTextFormattedCitation":"(21,22)","previouslyFormattedCitation":"(21,22)"},"properties":{"noteIndex":0},"schema":"https://github.com/citation-style-language/schema/raw/master/csl-citation.json"}</w:instrText>
      </w:r>
      <w:r w:rsidRPr="004A3E1A">
        <w:rPr>
          <w:color w:val="000000" w:themeColor="text1"/>
          <w:sz w:val="20"/>
          <w:szCs w:val="20"/>
        </w:rPr>
        <w:fldChar w:fldCharType="separate"/>
      </w:r>
      <w:r w:rsidR="00FB7CBB" w:rsidRPr="004A3E1A">
        <w:rPr>
          <w:noProof/>
          <w:color w:val="000000" w:themeColor="text1"/>
          <w:sz w:val="20"/>
          <w:szCs w:val="20"/>
        </w:rPr>
        <w:t>(21,22)</w:t>
      </w:r>
      <w:r w:rsidRPr="004A3E1A">
        <w:rPr>
          <w:color w:val="000000" w:themeColor="text1"/>
          <w:sz w:val="20"/>
          <w:szCs w:val="20"/>
        </w:rPr>
        <w:fldChar w:fldCharType="end"/>
      </w:r>
      <w:r w:rsidRPr="004A3E1A">
        <w:rPr>
          <w:color w:val="000000" w:themeColor="text1"/>
          <w:sz w:val="20"/>
          <w:szCs w:val="20"/>
        </w:rPr>
        <w:t>, and we discuss here two examples where the effects of transporter manipulation have been investigated in industrial/over-producing strains.</w:t>
      </w:r>
    </w:p>
    <w:p w14:paraId="055B74E4" w14:textId="77777777" w:rsidR="00362F57" w:rsidRPr="004A3E1A" w:rsidRDefault="00362F57" w:rsidP="000A13B8">
      <w:pPr>
        <w:pStyle w:val="NoSpacing"/>
        <w:jc w:val="both"/>
        <w:rPr>
          <w:color w:val="000000" w:themeColor="text1"/>
          <w:sz w:val="20"/>
          <w:szCs w:val="20"/>
        </w:rPr>
      </w:pPr>
    </w:p>
    <w:p w14:paraId="438A329A" w14:textId="1D957164" w:rsidR="000A13B8" w:rsidRPr="004A3E1A" w:rsidRDefault="000A13B8" w:rsidP="000A13B8">
      <w:pPr>
        <w:pStyle w:val="NoSpacing"/>
        <w:jc w:val="both"/>
        <w:rPr>
          <w:color w:val="000000" w:themeColor="text1"/>
          <w:sz w:val="20"/>
          <w:szCs w:val="20"/>
        </w:rPr>
      </w:pPr>
      <w:r w:rsidRPr="004A3E1A">
        <w:rPr>
          <w:color w:val="000000" w:themeColor="text1"/>
          <w:sz w:val="20"/>
          <w:szCs w:val="20"/>
        </w:rPr>
        <w:t xml:space="preserve">The genes for the AvtAB ABC transporter map to and are co-expressed with the BGC for avermectin in </w:t>
      </w:r>
      <w:r w:rsidRPr="004A3E1A">
        <w:rPr>
          <w:i/>
          <w:color w:val="000000" w:themeColor="text1"/>
          <w:sz w:val="20"/>
          <w:szCs w:val="20"/>
        </w:rPr>
        <w:t>Streptomyces avermitilis</w:t>
      </w:r>
      <w:r w:rsidRPr="004A3E1A">
        <w:rPr>
          <w:color w:val="000000" w:themeColor="text1"/>
          <w:sz w:val="20"/>
          <w:szCs w:val="20"/>
        </w:rPr>
        <w:t xml:space="preserve"> </w:t>
      </w:r>
      <w:r w:rsidRPr="004A3E1A">
        <w:rPr>
          <w:color w:val="000000" w:themeColor="text1"/>
          <w:sz w:val="20"/>
          <w:szCs w:val="20"/>
        </w:rPr>
        <w:fldChar w:fldCharType="begin" w:fldLock="1"/>
      </w:r>
      <w:r w:rsidR="00B80246" w:rsidRPr="004A3E1A">
        <w:rPr>
          <w:color w:val="000000" w:themeColor="text1"/>
          <w:sz w:val="20"/>
          <w:szCs w:val="20"/>
        </w:rPr>
        <w:instrText>ADDIN CSL_CITATION {"citationItems":[{"id":"ITEM-1","itemData":{"DOI":"10.1007/s00253-011-3439-4","ISBN":"1432-0614 (Electronic)\\r0175-7598 (Linking)","ISSN":"01757598","PMID":"21713508","abstract":"Avermectins are 16-membered macrocyclic polyketides with potent antiparasitic activities, produced by Streptomyces avermitilis. Upstream of the avermectin biosynthetic gene cluster, there is the avtAB operon encoding the ABC transporter AvtAB, which is highly homologous to the mammalian multidrug efflux pump P-glycoprotein (Pgp). Inactivation of avtAB had no effect, but increasing the concentration of avtAB mRNA 30-500-fold, using a multi-copy plasmid in S. avermitilis, enhanced avermectin production about two-fold both in the wild-type and in a high-yield producer strain on agar plates. In liquid industrial fermentation medium, the overall productivity of avermectin B1a in the engineered high-yield producer was improved for about 50%, from 3.3 to 4.8 g/l. In liquid YMG medium, moreover, the ratio of intracellular to extracellular accumulation of avermectin B1a was dropped from 6:1 to 4.5:1 in response to multiple copies of avtAB. Additionally, the overexpression of avtAB did not cause any increased expression of the avermectin biosynthetic genes through RT-PCR analysis. We propose that the AvtAB transporter exports avermectin, and thus reduces the feedback inhibition on avermectin production inside the cell. This strategy may be useful for enhancing the production of other antibiotics.","author":[{"dropping-particle":"","family":"Qiu","given":"Jingfan","non-dropping-particle":"","parse-names":false,"suffix":""},{"dropping-particle":"","family":"Zhuo","given":"Ying","non-dropping-particle":"","parse-names":false,"suffix":""},{"dropping-particle":"","family":"Zhu","given":"Dongqing","non-dropping-particle":"","parse-names":false,"suffix":""},{"dropping-particle":"","family":"Zhou","given":"Xiufen","non-dropping-particle":"","parse-names":false,"suffix":""},{"dropping-particle":"","family":"Zhang","given":"Lixin","non-dropping-particle":"","parse-names":false,"suffix":""},{"dropping-particle":"","family":"Bai","given":"Linquan","non-dropping-particle":"","parse-names":false,"suffix":""},{"dropping-particle":"","family":"Deng","given":"Zixin","non-dropping-particle":"","parse-names":false,"suffix":""}],"container-title":"Applied Microbiology and Biotechnology","id":"ITEM-1","issue":"2","issued":{"date-parts":[["2011"]]},"page":"337-345","title":"Overexpression of the ABC transporter AvtAB increases avermectin production in Streptomyces avermitilis","type":"article-journal","volume":"92"},"uris":["http://www.mendeley.com/documents/?uuid=777f8f96-3dc8-4d86-9ff5-27c083934e54"]}],"mendeley":{"formattedCitation":"(74)","plainTextFormattedCitation":"(74)","previouslyFormattedCitation":"(74)"},"properties":{"noteIndex":0},"schema":"https://github.com/citation-style-language/schema/raw/master/csl-citation.json"}</w:instrText>
      </w:r>
      <w:r w:rsidRPr="004A3E1A">
        <w:rPr>
          <w:color w:val="000000" w:themeColor="text1"/>
          <w:sz w:val="20"/>
          <w:szCs w:val="20"/>
        </w:rPr>
        <w:fldChar w:fldCharType="separate"/>
      </w:r>
      <w:r w:rsidR="00722FE6" w:rsidRPr="004A3E1A">
        <w:rPr>
          <w:noProof/>
          <w:color w:val="000000" w:themeColor="text1"/>
          <w:sz w:val="20"/>
          <w:szCs w:val="20"/>
        </w:rPr>
        <w:t>(74)</w:t>
      </w:r>
      <w:r w:rsidRPr="004A3E1A">
        <w:rPr>
          <w:color w:val="000000" w:themeColor="text1"/>
          <w:sz w:val="20"/>
          <w:szCs w:val="20"/>
        </w:rPr>
        <w:fldChar w:fldCharType="end"/>
      </w:r>
      <w:r w:rsidRPr="004A3E1A">
        <w:rPr>
          <w:color w:val="000000" w:themeColor="text1"/>
          <w:sz w:val="20"/>
          <w:szCs w:val="20"/>
        </w:rPr>
        <w:t>. Avermectin targets parasites and the natural producer does not need a self-</w:t>
      </w:r>
      <w:r w:rsidR="00810848" w:rsidRPr="004A3E1A">
        <w:rPr>
          <w:color w:val="000000" w:themeColor="text1"/>
          <w:sz w:val="20"/>
          <w:szCs w:val="20"/>
        </w:rPr>
        <w:t>immunity</w:t>
      </w:r>
      <w:r w:rsidRPr="004A3E1A">
        <w:rPr>
          <w:color w:val="000000" w:themeColor="text1"/>
          <w:sz w:val="20"/>
          <w:szCs w:val="20"/>
        </w:rPr>
        <w:t xml:space="preserve"> mechanism, suggesting AvtAB might have a role in production </w:t>
      </w:r>
      <w:r w:rsidRPr="004A3E1A">
        <w:rPr>
          <w:color w:val="000000" w:themeColor="text1"/>
          <w:sz w:val="20"/>
          <w:szCs w:val="20"/>
        </w:rPr>
        <w:fldChar w:fldCharType="begin" w:fldLock="1"/>
      </w:r>
      <w:r w:rsidR="00B80246" w:rsidRPr="004A3E1A">
        <w:rPr>
          <w:color w:val="000000" w:themeColor="text1"/>
          <w:sz w:val="20"/>
          <w:szCs w:val="20"/>
        </w:rPr>
        <w:instrText>ADDIN CSL_CITATION {"citationItems":[{"id":"ITEM-1","itemData":{"DOI":"10.1007/s00253-011-3439-4","ISBN":"1432-0614 (Electronic)\\r0175-7598 (Linking)","ISSN":"01757598","PMID":"21713508","abstract":"Avermectins are 16-membered macrocyclic polyketides with potent antiparasitic activities, produced by Streptomyces avermitilis. Upstream of the avermectin biosynthetic gene cluster, there is the avtAB operon encoding the ABC transporter AvtAB, which is highly homologous to the mammalian multidrug efflux pump P-glycoprotein (Pgp). Inactivation of avtAB had no effect, but increasing the concentration of avtAB mRNA 30-500-fold, using a multi-copy plasmid in S. avermitilis, enhanced avermectin production about two-fold both in the wild-type and in a high-yield producer strain on agar plates. In liquid industrial fermentation medium, the overall productivity of avermectin B1a in the engineered high-yield producer was improved for about 50%, from 3.3 to 4.8 g/l. In liquid YMG medium, moreover, the ratio of intracellular to extracellular accumulation of avermectin B1a was dropped from 6:1 to 4.5:1 in response to multiple copies of avtAB. Additionally, the overexpression of avtAB did not cause any increased expression of the avermectin biosynthetic genes through RT-PCR analysis. We propose that the AvtAB transporter exports avermectin, and thus reduces the feedback inhibition on avermectin production inside the cell. This strategy may be useful for enhancing the production of other antibiotics.","author":[{"dropping-particle":"","family":"Qiu","given":"Jingfan","non-dropping-particle":"","parse-names":false,"suffix":""},{"dropping-particle":"","family":"Zhuo","given":"Ying","non-dropping-particle":"","parse-names":false,"suffix":""},{"dropping-particle":"","family":"Zhu","given":"Dongqing","non-dropping-particle":"","parse-names":false,"suffix":""},{"dropping-particle":"","family":"Zhou","given":"Xiufen","non-dropping-particle":"","parse-names":false,"suffix":""},{"dropping-particle":"","family":"Zhang","given":"Lixin","non-dropping-particle":"","parse-names":false,"suffix":""},{"dropping-particle":"","family":"Bai","given":"Linquan","non-dropping-particle":"","parse-names":false,"suffix":""},{"dropping-particle":"","family":"Deng","given":"Zixin","non-dropping-particle":"","parse-names":false,"suffix":""}],"container-title":"Applied Microbiology and Biotechnology","id":"ITEM-1","issue":"2","issued":{"date-parts":[["2011"]]},"page":"337-345","title":"Overexpression of the ABC transporter AvtAB increases avermectin production in Streptomyces avermitilis","type":"article-journal","volume":"92"},"uris":["http://www.mendeley.com/documents/?uuid=777f8f96-3dc8-4d86-9ff5-27c083934e54"]}],"mendeley":{"formattedCitation":"(74)","plainTextFormattedCitation":"(74)","previouslyFormattedCitation":"(74)"},"properties":{"noteIndex":0},"schema":"https://github.com/citation-style-language/schema/raw/master/csl-citation.json"}</w:instrText>
      </w:r>
      <w:r w:rsidRPr="004A3E1A">
        <w:rPr>
          <w:color w:val="000000" w:themeColor="text1"/>
          <w:sz w:val="20"/>
          <w:szCs w:val="20"/>
        </w:rPr>
        <w:fldChar w:fldCharType="separate"/>
      </w:r>
      <w:r w:rsidR="00722FE6" w:rsidRPr="004A3E1A">
        <w:rPr>
          <w:noProof/>
          <w:color w:val="000000" w:themeColor="text1"/>
          <w:sz w:val="20"/>
          <w:szCs w:val="20"/>
        </w:rPr>
        <w:t>(74)</w:t>
      </w:r>
      <w:r w:rsidRPr="004A3E1A">
        <w:rPr>
          <w:color w:val="000000" w:themeColor="text1"/>
          <w:sz w:val="20"/>
          <w:szCs w:val="20"/>
        </w:rPr>
        <w:fldChar w:fldCharType="end"/>
      </w:r>
      <w:r w:rsidRPr="004A3E1A">
        <w:rPr>
          <w:color w:val="000000" w:themeColor="text1"/>
          <w:sz w:val="20"/>
          <w:szCs w:val="20"/>
        </w:rPr>
        <w:t xml:space="preserve">. In the WT strain, deletion of either </w:t>
      </w:r>
      <w:r w:rsidRPr="004A3E1A">
        <w:rPr>
          <w:i/>
          <w:color w:val="000000" w:themeColor="text1"/>
          <w:sz w:val="20"/>
          <w:szCs w:val="20"/>
        </w:rPr>
        <w:t>avtA</w:t>
      </w:r>
      <w:r w:rsidRPr="004A3E1A">
        <w:rPr>
          <w:color w:val="000000" w:themeColor="text1"/>
          <w:sz w:val="20"/>
          <w:szCs w:val="20"/>
        </w:rPr>
        <w:t xml:space="preserve"> or </w:t>
      </w:r>
      <w:r w:rsidRPr="004A3E1A">
        <w:rPr>
          <w:i/>
          <w:color w:val="000000" w:themeColor="text1"/>
          <w:sz w:val="20"/>
          <w:szCs w:val="20"/>
        </w:rPr>
        <w:t>avtB</w:t>
      </w:r>
      <w:r w:rsidRPr="004A3E1A">
        <w:rPr>
          <w:color w:val="000000" w:themeColor="text1"/>
          <w:sz w:val="20"/>
          <w:szCs w:val="20"/>
        </w:rPr>
        <w:t xml:space="preserve"> had no effect on avermectin production, while over-expression of </w:t>
      </w:r>
      <w:r w:rsidRPr="004A3E1A">
        <w:rPr>
          <w:i/>
          <w:color w:val="000000" w:themeColor="text1"/>
          <w:sz w:val="20"/>
          <w:szCs w:val="20"/>
        </w:rPr>
        <w:t>avtAB</w:t>
      </w:r>
      <w:r w:rsidRPr="004A3E1A">
        <w:rPr>
          <w:color w:val="000000" w:themeColor="text1"/>
          <w:sz w:val="20"/>
          <w:szCs w:val="20"/>
        </w:rPr>
        <w:t xml:space="preserve"> lead to increased levels of all eight avermectin congeners with 2-fold increased levels for the B1a congener, the only one that could be quantified with accuracy </w:t>
      </w:r>
      <w:r w:rsidRPr="004A3E1A">
        <w:rPr>
          <w:color w:val="000000" w:themeColor="text1"/>
          <w:sz w:val="20"/>
          <w:szCs w:val="20"/>
        </w:rPr>
        <w:fldChar w:fldCharType="begin" w:fldLock="1"/>
      </w:r>
      <w:r w:rsidR="00B80246" w:rsidRPr="004A3E1A">
        <w:rPr>
          <w:color w:val="000000" w:themeColor="text1"/>
          <w:sz w:val="20"/>
          <w:szCs w:val="20"/>
        </w:rPr>
        <w:instrText>ADDIN CSL_CITATION {"citationItems":[{"id":"ITEM-1","itemData":{"DOI":"10.1007/s00253-011-3439-4","ISBN":"1432-0614 (Electronic)\\r0175-7598 (Linking)","ISSN":"01757598","PMID":"21713508","abstract":"Avermectins are 16-membered macrocyclic polyketides with potent antiparasitic activities, produced by Streptomyces avermitilis. Upstream of the avermectin biosynthetic gene cluster, there is the avtAB operon encoding the ABC transporter AvtAB, which is highly homologous to the mammalian multidrug efflux pump P-glycoprotein (Pgp). Inactivation of avtAB had no effect, but increasing the concentration of avtAB mRNA 30-500-fold, using a multi-copy plasmid in S. avermitilis, enhanced avermectin production about two-fold both in the wild-type and in a high-yield producer strain on agar plates. In liquid industrial fermentation medium, the overall productivity of avermectin B1a in the engineered high-yield producer was improved for about 50%, from 3.3 to 4.8 g/l. In liquid YMG medium, moreover, the ratio of intracellular to extracellular accumulation of avermectin B1a was dropped from 6:1 to 4.5:1 in response to multiple copies of avtAB. Additionally, the overexpression of avtAB did not cause any increased expression of the avermectin biosynthetic genes through RT-PCR analysis. We propose that the AvtAB transporter exports avermectin, and thus reduces the feedback inhibition on avermectin production inside the cell. This strategy may be useful for enhancing the production of other antibiotics.","author":[{"dropping-particle":"","family":"Qiu","given":"Jingfan","non-dropping-particle":"","parse-names":false,"suffix":""},{"dropping-particle":"","family":"Zhuo","given":"Ying","non-dropping-particle":"","parse-names":false,"suffix":""},{"dropping-particle":"","family":"Zhu","given":"Dongqing","non-dropping-particle":"","parse-names":false,"suffix":""},{"dropping-particle":"","family":"Zhou","given":"Xiufen","non-dropping-particle":"","parse-names":false,"suffix":""},{"dropping-particle":"","family":"Zhang","given":"Lixin","non-dropping-particle":"","parse-names":false,"suffix":""},{"dropping-particle":"","family":"Bai","given":"Linquan","non-dropping-particle":"","parse-names":false,"suffix":""},{"dropping-particle":"","family":"Deng","given":"Zixin","non-dropping-particle":"","parse-names":false,"suffix":""}],"container-title":"Applied Microbiology and Biotechnology","id":"ITEM-1","issue":"2","issued":{"date-parts":[["2011"]]},"page":"337-345","title":"Overexpression of the ABC transporter AvtAB increases avermectin production in Streptomyces avermitilis","type":"article-journal","volume":"92"},"uris":["http://www.mendeley.com/documents/?uuid=777f8f96-3dc8-4d86-9ff5-27c083934e54"]}],"mendeley":{"formattedCitation":"(74)","plainTextFormattedCitation":"(74)","previouslyFormattedCitation":"(74)"},"properties":{"noteIndex":0},"schema":"https://github.com/citation-style-language/schema/raw/master/csl-citation.json"}</w:instrText>
      </w:r>
      <w:r w:rsidRPr="004A3E1A">
        <w:rPr>
          <w:color w:val="000000" w:themeColor="text1"/>
          <w:sz w:val="20"/>
          <w:szCs w:val="20"/>
        </w:rPr>
        <w:fldChar w:fldCharType="separate"/>
      </w:r>
      <w:r w:rsidR="00722FE6" w:rsidRPr="004A3E1A">
        <w:rPr>
          <w:noProof/>
          <w:color w:val="000000" w:themeColor="text1"/>
          <w:sz w:val="20"/>
          <w:szCs w:val="20"/>
        </w:rPr>
        <w:t>(74)</w:t>
      </w:r>
      <w:r w:rsidRPr="004A3E1A">
        <w:rPr>
          <w:color w:val="000000" w:themeColor="text1"/>
          <w:sz w:val="20"/>
          <w:szCs w:val="20"/>
        </w:rPr>
        <w:fldChar w:fldCharType="end"/>
      </w:r>
      <w:r w:rsidRPr="004A3E1A">
        <w:rPr>
          <w:color w:val="000000" w:themeColor="text1"/>
          <w:sz w:val="20"/>
          <w:szCs w:val="20"/>
        </w:rPr>
        <w:t xml:space="preserve">. The same phenotype could be reproduced in an industrial over-producer </w:t>
      </w:r>
      <w:r w:rsidRPr="004A3E1A">
        <w:rPr>
          <w:color w:val="000000" w:themeColor="text1"/>
          <w:sz w:val="20"/>
          <w:szCs w:val="20"/>
        </w:rPr>
        <w:fldChar w:fldCharType="begin" w:fldLock="1"/>
      </w:r>
      <w:r w:rsidR="00B80246" w:rsidRPr="004A3E1A">
        <w:rPr>
          <w:color w:val="000000" w:themeColor="text1"/>
          <w:sz w:val="20"/>
          <w:szCs w:val="20"/>
        </w:rPr>
        <w:instrText>ADDIN CSL_CITATION {"citationItems":[{"id":"ITEM-1","itemData":{"DOI":"10.1007/s00253-011-3439-4","ISBN":"1432-0614 (Electronic)\\r0175-7598 (Linking)","ISSN":"01757598","PMID":"21713508","abstract":"Avermectins are 16-membered macrocyclic polyketides with potent antiparasitic activities, produced by Streptomyces avermitilis. Upstream of the avermectin biosynthetic gene cluster, there is the avtAB operon encoding the ABC transporter AvtAB, which is highly homologous to the mammalian multidrug efflux pump P-glycoprotein (Pgp). Inactivation of avtAB had no effect, but increasing the concentration of avtAB mRNA 30-500-fold, using a multi-copy plasmid in S. avermitilis, enhanced avermectin production about two-fold both in the wild-type and in a high-yield producer strain on agar plates. In liquid industrial fermentation medium, the overall productivity of avermectin B1a in the engineered high-yield producer was improved for about 50%, from 3.3 to 4.8 g/l. In liquid YMG medium, moreover, the ratio of intracellular to extracellular accumulation of avermectin B1a was dropped from 6:1 to 4.5:1 in response to multiple copies of avtAB. Additionally, the overexpression of avtAB did not cause any increased expression of the avermectin biosynthetic genes through RT-PCR analysis. We propose that the AvtAB transporter exports avermectin, and thus reduces the feedback inhibition on avermectin production inside the cell. This strategy may be useful for enhancing the production of other antibiotics.","author":[{"dropping-particle":"","family":"Qiu","given":"Jingfan","non-dropping-particle":"","parse-names":false,"suffix":""},{"dropping-particle":"","family":"Zhuo","given":"Ying","non-dropping-particle":"","parse-names":false,"suffix":""},{"dropping-particle":"","family":"Zhu","given":"Dongqing","non-dropping-particle":"","parse-names":false,"suffix":""},{"dropping-particle":"","family":"Zhou","given":"Xiufen","non-dropping-particle":"","parse-names":false,"suffix":""},{"dropping-particle":"","family":"Zhang","given":"Lixin","non-dropping-particle":"","parse-names":false,"suffix":""},{"dropping-particle":"","family":"Bai","given":"Linquan","non-dropping-particle":"","parse-names":false,"suffix":""},{"dropping-particle":"","family":"Deng","given":"Zixin","non-dropping-particle":"","parse-names":false,"suffix":""}],"container-title":"Applied Microbiology and Biotechnology","id":"ITEM-1","issue":"2","issued":{"date-parts":[["2011"]]},"page":"337-345","title":"Overexpression of the ABC transporter AvtAB increases avermectin production in Streptomyces avermitilis","type":"article-journal","volume":"92"},"uris":["http://www.mendeley.com/documents/?uuid=777f8f96-3dc8-4d86-9ff5-27c083934e54"]}],"mendeley":{"formattedCitation":"(74)","plainTextFormattedCitation":"(74)","previouslyFormattedCitation":"(74)"},"properties":{"noteIndex":0},"schema":"https://github.com/citation-style-language/schema/raw/master/csl-citation.json"}</w:instrText>
      </w:r>
      <w:r w:rsidRPr="004A3E1A">
        <w:rPr>
          <w:color w:val="000000" w:themeColor="text1"/>
          <w:sz w:val="20"/>
          <w:szCs w:val="20"/>
        </w:rPr>
        <w:fldChar w:fldCharType="separate"/>
      </w:r>
      <w:r w:rsidR="00722FE6" w:rsidRPr="004A3E1A">
        <w:rPr>
          <w:noProof/>
          <w:color w:val="000000" w:themeColor="text1"/>
          <w:sz w:val="20"/>
          <w:szCs w:val="20"/>
        </w:rPr>
        <w:t>(74)</w:t>
      </w:r>
      <w:r w:rsidRPr="004A3E1A">
        <w:rPr>
          <w:color w:val="000000" w:themeColor="text1"/>
          <w:sz w:val="20"/>
          <w:szCs w:val="20"/>
        </w:rPr>
        <w:fldChar w:fldCharType="end"/>
      </w:r>
      <w:r w:rsidRPr="004A3E1A">
        <w:rPr>
          <w:color w:val="000000" w:themeColor="text1"/>
          <w:sz w:val="20"/>
          <w:szCs w:val="20"/>
        </w:rPr>
        <w:t xml:space="preserve">. Increased production could be shown to be specific to avermectin in both the WT and industrial strains by investigating the levels of olygomycin A, another product made by </w:t>
      </w:r>
      <w:r w:rsidRPr="004A3E1A">
        <w:rPr>
          <w:i/>
          <w:color w:val="000000" w:themeColor="text1"/>
          <w:sz w:val="20"/>
          <w:szCs w:val="20"/>
        </w:rPr>
        <w:t>S. avermitilis</w:t>
      </w:r>
      <w:r w:rsidRPr="004A3E1A">
        <w:rPr>
          <w:color w:val="000000" w:themeColor="text1"/>
          <w:sz w:val="20"/>
          <w:szCs w:val="20"/>
        </w:rPr>
        <w:t xml:space="preserve">, which were found unaltered </w:t>
      </w:r>
      <w:r w:rsidRPr="004A3E1A">
        <w:rPr>
          <w:color w:val="000000" w:themeColor="text1"/>
          <w:sz w:val="20"/>
          <w:szCs w:val="20"/>
        </w:rPr>
        <w:fldChar w:fldCharType="begin" w:fldLock="1"/>
      </w:r>
      <w:r w:rsidR="00B80246" w:rsidRPr="004A3E1A">
        <w:rPr>
          <w:color w:val="000000" w:themeColor="text1"/>
          <w:sz w:val="20"/>
          <w:szCs w:val="20"/>
        </w:rPr>
        <w:instrText>ADDIN CSL_CITATION {"citationItems":[{"id":"ITEM-1","itemData":{"DOI":"10.1007/s00253-011-3439-4","ISBN":"1432-0614 (Electronic)\\r0175-7598 (Linking)","ISSN":"01757598","PMID":"21713508","abstract":"Avermectins are 16-membered macrocyclic polyketides with potent antiparasitic activities, produced by Streptomyces avermitilis. Upstream of the avermectin biosynthetic gene cluster, there is the avtAB operon encoding the ABC transporter AvtAB, which is highly homologous to the mammalian multidrug efflux pump P-glycoprotein (Pgp). Inactivation of avtAB had no effect, but increasing the concentration of avtAB mRNA 30-500-fold, using a multi-copy plasmid in S. avermitilis, enhanced avermectin production about two-fold both in the wild-type and in a high-yield producer strain on agar plates. In liquid industrial fermentation medium, the overall productivity of avermectin B1a in the engineered high-yield producer was improved for about 50%, from 3.3 to 4.8 g/l. In liquid YMG medium, moreover, the ratio of intracellular to extracellular accumulation of avermectin B1a was dropped from 6:1 to 4.5:1 in response to multiple copies of avtAB. Additionally, the overexpression of avtAB did not cause any increased expression of the avermectin biosynthetic genes through RT-PCR analysis. We propose that the AvtAB transporter exports avermectin, and thus reduces the feedback inhibition on avermectin production inside the cell. This strategy may be useful for enhancing the production of other antibiotics.","author":[{"dropping-particle":"","family":"Qiu","given":"Jingfan","non-dropping-particle":"","parse-names":false,"suffix":""},{"dropping-particle":"","family":"Zhuo","given":"Ying","non-dropping-particle":"","parse-names":false,"suffix":""},{"dropping-particle":"","family":"Zhu","given":"Dongqing","non-dropping-particle":"","parse-names":false,"suffix":""},{"dropping-particle":"","family":"Zhou","given":"Xiufen","non-dropping-particle":"","parse-names":false,"suffix":""},{"dropping-particle":"","family":"Zhang","given":"Lixin","non-dropping-particle":"","parse-names":false,"suffix":""},{"dropping-particle":"","family":"Bai","given":"Linquan","non-dropping-particle":"","parse-names":false,"suffix":""},{"dropping-particle":"","family":"Deng","given":"Zixin","non-dropping-particle":"","parse-names":false,"suffix":""}],"container-title":"Applied Microbiology and Biotechnology","id":"ITEM-1","issue":"2","issued":{"date-parts":[["2011"]]},"page":"337-345","title":"Overexpression of the ABC transporter AvtAB increases avermectin production in Streptomyces avermitilis","type":"article-journal","volume":"92"},"uris":["http://www.mendeley.com/documents/?uuid=777f8f96-3dc8-4d86-9ff5-27c083934e54"]}],"mendeley":{"formattedCitation":"(74)","plainTextFormattedCitation":"(74)","previouslyFormattedCitation":"(74)"},"properties":{"noteIndex":0},"schema":"https://github.com/citation-style-language/schema/raw/master/csl-citation.json"}</w:instrText>
      </w:r>
      <w:r w:rsidRPr="004A3E1A">
        <w:rPr>
          <w:color w:val="000000" w:themeColor="text1"/>
          <w:sz w:val="20"/>
          <w:szCs w:val="20"/>
        </w:rPr>
        <w:fldChar w:fldCharType="separate"/>
      </w:r>
      <w:r w:rsidR="00722FE6" w:rsidRPr="004A3E1A">
        <w:rPr>
          <w:noProof/>
          <w:color w:val="000000" w:themeColor="text1"/>
          <w:sz w:val="20"/>
          <w:szCs w:val="20"/>
        </w:rPr>
        <w:t>(74)</w:t>
      </w:r>
      <w:r w:rsidRPr="004A3E1A">
        <w:rPr>
          <w:color w:val="000000" w:themeColor="text1"/>
          <w:sz w:val="20"/>
          <w:szCs w:val="20"/>
        </w:rPr>
        <w:fldChar w:fldCharType="end"/>
      </w:r>
      <w:r w:rsidRPr="004A3E1A">
        <w:rPr>
          <w:color w:val="000000" w:themeColor="text1"/>
          <w:sz w:val="20"/>
          <w:szCs w:val="20"/>
        </w:rPr>
        <w:t xml:space="preserve">. Strengthening the hypothesis that AvtAB function affected production </w:t>
      </w:r>
      <w:r w:rsidR="00B83141" w:rsidRPr="004A3E1A">
        <w:rPr>
          <w:color w:val="000000" w:themeColor="text1"/>
          <w:sz w:val="20"/>
          <w:szCs w:val="20"/>
        </w:rPr>
        <w:t>through increased secretion</w:t>
      </w:r>
      <w:r w:rsidRPr="004A3E1A">
        <w:rPr>
          <w:color w:val="000000" w:themeColor="text1"/>
          <w:sz w:val="20"/>
          <w:szCs w:val="20"/>
        </w:rPr>
        <w:t>, the ratio between extracellular and intracellular avermectin in the modified strain</w:t>
      </w:r>
      <w:r w:rsidR="003256FE" w:rsidRPr="004A3E1A">
        <w:rPr>
          <w:color w:val="000000" w:themeColor="text1"/>
          <w:sz w:val="20"/>
          <w:szCs w:val="20"/>
        </w:rPr>
        <w:t>s</w:t>
      </w:r>
      <w:r w:rsidRPr="004A3E1A">
        <w:rPr>
          <w:color w:val="000000" w:themeColor="text1"/>
          <w:sz w:val="20"/>
          <w:szCs w:val="20"/>
        </w:rPr>
        <w:t xml:space="preserve"> was found to be slightly, but significantly increased </w:t>
      </w:r>
      <w:r w:rsidRPr="004A3E1A">
        <w:rPr>
          <w:color w:val="000000" w:themeColor="text1"/>
          <w:sz w:val="20"/>
          <w:szCs w:val="20"/>
        </w:rPr>
        <w:fldChar w:fldCharType="begin" w:fldLock="1"/>
      </w:r>
      <w:r w:rsidR="00B80246" w:rsidRPr="004A3E1A">
        <w:rPr>
          <w:color w:val="000000" w:themeColor="text1"/>
          <w:sz w:val="20"/>
          <w:szCs w:val="20"/>
        </w:rPr>
        <w:instrText>ADDIN CSL_CITATION {"citationItems":[{"id":"ITEM-1","itemData":{"DOI":"10.1007/s00253-011-3439-4","ISBN":"1432-0614 (Electronic)\\r0175-7598 (Linking)","ISSN":"01757598","PMID":"21713508","abstract":"Avermectins are 16-membered macrocyclic polyketides with potent antiparasitic activities, produced by Streptomyces avermitilis. Upstream of the avermectin biosynthetic gene cluster, there is the avtAB operon encoding the ABC transporter AvtAB, which is highly homologous to the mammalian multidrug efflux pump P-glycoprotein (Pgp). Inactivation of avtAB had no effect, but increasing the concentration of avtAB mRNA 30-500-fold, using a multi-copy plasmid in S. avermitilis, enhanced avermectin production about two-fold both in the wild-type and in a high-yield producer strain on agar plates. In liquid industrial fermentation medium, the overall productivity of avermectin B1a in the engineered high-yield producer was improved for about 50%, from 3.3 to 4.8 g/l. In liquid YMG medium, moreover, the ratio of intracellular to extracellular accumulation of avermectin B1a was dropped from 6:1 to 4.5:1 in response to multiple copies of avtAB. Additionally, the overexpression of avtAB did not cause any increased expression of the avermectin biosynthetic genes through RT-PCR analysis. We propose that the AvtAB transporter exports avermectin, and thus reduces the feedback inhibition on avermectin production inside the cell. This strategy may be useful for enhancing the production of other antibiotics.","author":[{"dropping-particle":"","family":"Qiu","given":"Jingfan","non-dropping-particle":"","parse-names":false,"suffix":""},{"dropping-particle":"","family":"Zhuo","given":"Ying","non-dropping-particle":"","parse-names":false,"suffix":""},{"dropping-particle":"","family":"Zhu","given":"Dongqing","non-dropping-particle":"","parse-names":false,"suffix":""},{"dropping-particle":"","family":"Zhou","given":"Xiufen","non-dropping-particle":"","parse-names":false,"suffix":""},{"dropping-particle":"","family":"Zhang","given":"Lixin","non-dropping-particle":"","parse-names":false,"suffix":""},{"dropping-particle":"","family":"Bai","given":"Linquan","non-dropping-particle":"","parse-names":false,"suffix":""},{"dropping-particle":"","family":"Deng","given":"Zixin","non-dropping-particle":"","parse-names":false,"suffix":""}],"container-title":"Applied Microbiology and Biotechnology","id":"ITEM-1","issue":"2","issued":{"date-parts":[["2011"]]},"page":"337-345","title":"Overexpression of the ABC transporter AvtAB increases avermectin production in Streptomyces avermitilis","type":"article-journal","volume":"92"},"uris":["http://www.mendeley.com/documents/?uuid=777f8f96-3dc8-4d86-9ff5-27c083934e54"]}],"mendeley":{"formattedCitation":"(74)","plainTextFormattedCitation":"(74)","previouslyFormattedCitation":"(74)"},"properties":{"noteIndex":0},"schema":"https://github.com/citation-style-language/schema/raw/master/csl-citation.json"}</w:instrText>
      </w:r>
      <w:r w:rsidRPr="004A3E1A">
        <w:rPr>
          <w:color w:val="000000" w:themeColor="text1"/>
          <w:sz w:val="20"/>
          <w:szCs w:val="20"/>
        </w:rPr>
        <w:fldChar w:fldCharType="separate"/>
      </w:r>
      <w:r w:rsidR="00722FE6" w:rsidRPr="004A3E1A">
        <w:rPr>
          <w:noProof/>
          <w:color w:val="000000" w:themeColor="text1"/>
          <w:sz w:val="20"/>
          <w:szCs w:val="20"/>
        </w:rPr>
        <w:t>(74)</w:t>
      </w:r>
      <w:r w:rsidRPr="004A3E1A">
        <w:rPr>
          <w:color w:val="000000" w:themeColor="text1"/>
          <w:sz w:val="20"/>
          <w:szCs w:val="20"/>
        </w:rPr>
        <w:fldChar w:fldCharType="end"/>
      </w:r>
      <w:r w:rsidRPr="004A3E1A">
        <w:rPr>
          <w:color w:val="000000" w:themeColor="text1"/>
          <w:sz w:val="20"/>
          <w:szCs w:val="20"/>
        </w:rPr>
        <w:t>.</w:t>
      </w:r>
    </w:p>
    <w:p w14:paraId="27C41085" w14:textId="77777777" w:rsidR="000A13B8" w:rsidRPr="004A3E1A" w:rsidRDefault="000A13B8" w:rsidP="000A13B8">
      <w:pPr>
        <w:pStyle w:val="NoSpacing"/>
        <w:jc w:val="both"/>
        <w:rPr>
          <w:color w:val="000000" w:themeColor="text1"/>
          <w:sz w:val="20"/>
          <w:szCs w:val="20"/>
        </w:rPr>
      </w:pPr>
    </w:p>
    <w:p w14:paraId="27BA783D" w14:textId="727A96C2" w:rsidR="000A13B8" w:rsidRPr="004A3E1A" w:rsidRDefault="000A13B8" w:rsidP="000A13B8">
      <w:pPr>
        <w:pStyle w:val="NoSpacing"/>
        <w:jc w:val="both"/>
        <w:rPr>
          <w:color w:val="000000" w:themeColor="text1"/>
          <w:sz w:val="20"/>
          <w:szCs w:val="20"/>
        </w:rPr>
      </w:pPr>
      <w:r w:rsidRPr="004A3E1A">
        <w:rPr>
          <w:color w:val="000000" w:themeColor="text1"/>
          <w:sz w:val="20"/>
          <w:szCs w:val="20"/>
        </w:rPr>
        <w:t xml:space="preserve">Landomycin E production by </w:t>
      </w:r>
      <w:r w:rsidRPr="004A3E1A">
        <w:rPr>
          <w:i/>
          <w:color w:val="000000" w:themeColor="text1"/>
          <w:sz w:val="20"/>
          <w:szCs w:val="20"/>
        </w:rPr>
        <w:t>Streptomyces globisporus</w:t>
      </w:r>
      <w:r w:rsidRPr="004A3E1A">
        <w:rPr>
          <w:color w:val="000000" w:themeColor="text1"/>
          <w:sz w:val="20"/>
          <w:szCs w:val="20"/>
        </w:rPr>
        <w:t xml:space="preserve"> was also found to respond to over-expression of the BGC-linked transporter gene, </w:t>
      </w:r>
      <w:r w:rsidRPr="004A3E1A">
        <w:rPr>
          <w:i/>
          <w:color w:val="000000" w:themeColor="text1"/>
          <w:sz w:val="20"/>
          <w:szCs w:val="20"/>
        </w:rPr>
        <w:t>lndJ</w:t>
      </w:r>
      <w:r w:rsidRPr="004A3E1A">
        <w:rPr>
          <w:color w:val="000000" w:themeColor="text1"/>
          <w:sz w:val="20"/>
          <w:szCs w:val="20"/>
        </w:rPr>
        <w:t xml:space="preserve">, coding for an MFS transporter </w:t>
      </w:r>
      <w:r w:rsidRPr="004A3E1A">
        <w:rPr>
          <w:color w:val="000000" w:themeColor="text1"/>
          <w:sz w:val="20"/>
          <w:szCs w:val="20"/>
        </w:rPr>
        <w:fldChar w:fldCharType="begin" w:fldLock="1"/>
      </w:r>
      <w:r w:rsidR="00B80246" w:rsidRPr="004A3E1A">
        <w:rPr>
          <w:color w:val="000000" w:themeColor="text1"/>
          <w:sz w:val="20"/>
          <w:szCs w:val="20"/>
        </w:rPr>
        <w:instrText>ADDIN CSL_CITATION {"citationItems":[{"id":"ITEM-1","itemData":{"DOI":"10.1134/s1022795407080030","ISBN":"1022-7954","ISSN":"00166758","PMID":"17958301","abstract":"Sequence analysis of 2 kb BamHI-SmaI fragment of landomycin E (LaE) gene cluster in S. globisporus 1912 revealed one complete ORF marked as lndJ. Analysis of putative LndJ aminoacid sequence allowed us to suppose that it is proton-dependent antiporter which could be involved in resistance to LaE in the producing strain. Although disruption of lndJ had no significant influence on LaE production and resistance, it's overexpression in wild type and LaE overproducing strains led to qualitative changes in landomycins biosynthesis and increased resistance to LaE. These data support the hypothesis about involvement of lndJ gene in landomycins export.","author":[{"dropping-particle":"","family":"Ostash","given":"I","non-dropping-particle":"","parse-names":false,"suffix":""},{"dropping-particle":"","family":"Ostash","given":"B","non-dropping-particle":"","parse-names":false,"suffix":""},{"dropping-particle":"","family":"Walker","given":"S","non-dropping-particle":"","parse-names":false,"suffix":""},{"dropping-particle":"","family":"Fedorenko","given":"V","non-dropping-particle":"","parse-names":false,"suffix":""}],"container-title":"Genetika","id":"ITEM-1","issue":"8","issued":{"date-parts":[["2007"]]},"page":"1032-1037","title":"Proton-dependent transporter gene lndJ confers resistance to landomycin E in Streptomyces globisporus","type":"article-journal","volume":"43"},"uris":["http://www.mendeley.com/documents/?uuid=8637b073-be36-4714-b7f0-669b4eb235b4"]}],"mendeley":{"formattedCitation":"(75)","plainTextFormattedCitation":"(75)","previouslyFormattedCitation":"(75)"},"properties":{"noteIndex":0},"schema":"https://github.com/citation-style-language/schema/raw/master/csl-citation.json"}</w:instrText>
      </w:r>
      <w:r w:rsidRPr="004A3E1A">
        <w:rPr>
          <w:color w:val="000000" w:themeColor="text1"/>
          <w:sz w:val="20"/>
          <w:szCs w:val="20"/>
        </w:rPr>
        <w:fldChar w:fldCharType="separate"/>
      </w:r>
      <w:r w:rsidR="00722FE6" w:rsidRPr="004A3E1A">
        <w:rPr>
          <w:noProof/>
          <w:color w:val="000000" w:themeColor="text1"/>
          <w:sz w:val="20"/>
          <w:szCs w:val="20"/>
        </w:rPr>
        <w:t>(75)</w:t>
      </w:r>
      <w:r w:rsidRPr="004A3E1A">
        <w:rPr>
          <w:color w:val="000000" w:themeColor="text1"/>
          <w:sz w:val="20"/>
          <w:szCs w:val="20"/>
        </w:rPr>
        <w:fldChar w:fldCharType="end"/>
      </w:r>
      <w:r w:rsidRPr="004A3E1A">
        <w:rPr>
          <w:color w:val="000000" w:themeColor="text1"/>
          <w:sz w:val="20"/>
          <w:szCs w:val="20"/>
        </w:rPr>
        <w:t xml:space="preserve"> (Fig. 1</w:t>
      </w:r>
      <w:r w:rsidR="005D3689" w:rsidRPr="004A3E1A">
        <w:rPr>
          <w:color w:val="000000" w:themeColor="text1"/>
          <w:sz w:val="20"/>
          <w:szCs w:val="20"/>
        </w:rPr>
        <w:t>B</w:t>
      </w:r>
      <w:r w:rsidRPr="004A3E1A">
        <w:rPr>
          <w:color w:val="000000" w:themeColor="text1"/>
          <w:sz w:val="20"/>
          <w:szCs w:val="20"/>
        </w:rPr>
        <w:t xml:space="preserve">). However, this study has important differences compared to that of </w:t>
      </w:r>
      <w:r w:rsidRPr="004A3E1A">
        <w:rPr>
          <w:i/>
          <w:color w:val="000000" w:themeColor="text1"/>
          <w:sz w:val="20"/>
          <w:szCs w:val="20"/>
        </w:rPr>
        <w:t>S. avermitilis</w:t>
      </w:r>
      <w:r w:rsidRPr="004A3E1A">
        <w:rPr>
          <w:color w:val="000000" w:themeColor="text1"/>
          <w:sz w:val="20"/>
          <w:szCs w:val="20"/>
        </w:rPr>
        <w:t xml:space="preserve">/avermectin, in that the responses of the WT strain and over-producing strain were very different </w:t>
      </w:r>
      <w:r w:rsidRPr="004A3E1A">
        <w:rPr>
          <w:color w:val="000000" w:themeColor="text1"/>
          <w:sz w:val="20"/>
          <w:szCs w:val="20"/>
        </w:rPr>
        <w:fldChar w:fldCharType="begin" w:fldLock="1"/>
      </w:r>
      <w:r w:rsidR="00B80246" w:rsidRPr="004A3E1A">
        <w:rPr>
          <w:color w:val="000000" w:themeColor="text1"/>
          <w:sz w:val="20"/>
          <w:szCs w:val="20"/>
        </w:rPr>
        <w:instrText>ADDIN CSL_CITATION {"citationItems":[{"id":"ITEM-1","itemData":{"DOI":"10.1134/s1022795407080030","ISBN":"1022-7954","ISSN":"00166758","PMID":"17958301","abstract":"Sequence analysis of 2 kb BamHI-SmaI fragment of landomycin E (LaE) gene cluster in S. globisporus 1912 revealed one complete ORF marked as lndJ. Analysis of putative LndJ aminoacid sequence allowed us to suppose that it is proton-dependent antiporter which could be involved in resistance to LaE in the producing strain. Although disruption of lndJ had no significant influence on LaE production and resistance, it's overexpression in wild type and LaE overproducing strains led to qualitative changes in landomycins biosynthesis and increased resistance to LaE. These data support the hypothesis about involvement of lndJ gene in landomycins export.","author":[{"dropping-particle":"","family":"Ostash","given":"I","non-dropping-particle":"","parse-names":false,"suffix":""},{"dropping-particle":"","family":"Ostash","given":"B","non-dropping-particle":"","parse-names":false,"suffix":""},{"dropping-particle":"","family":"Walker","given":"S","non-dropping-particle":"","parse-names":false,"suffix":""},{"dropping-particle":"","family":"Fedorenko","given":"V","non-dropping-particle":"","parse-names":false,"suffix":""}],"container-title":"Genetika","id":"ITEM-1","issue":"8","issued":{"date-parts":[["2007"]]},"page":"1032-1037","title":"Proton-dependent transporter gene lndJ confers resistance to landomycin E in Streptomyces globisporus","type":"article-journal","volume":"43"},"uris":["http://www.mendeley.com/documents/?uuid=8637b073-be36-4714-b7f0-669b4eb235b4"]}],"mendeley":{"formattedCitation":"(75)","plainTextFormattedCitation":"(75)","previouslyFormattedCitation":"(75)"},"properties":{"noteIndex":0},"schema":"https://github.com/citation-style-language/schema/raw/master/csl-citation.json"}</w:instrText>
      </w:r>
      <w:r w:rsidRPr="004A3E1A">
        <w:rPr>
          <w:color w:val="000000" w:themeColor="text1"/>
          <w:sz w:val="20"/>
          <w:szCs w:val="20"/>
        </w:rPr>
        <w:fldChar w:fldCharType="separate"/>
      </w:r>
      <w:r w:rsidR="00722FE6" w:rsidRPr="004A3E1A">
        <w:rPr>
          <w:noProof/>
          <w:color w:val="000000" w:themeColor="text1"/>
          <w:sz w:val="20"/>
          <w:szCs w:val="20"/>
        </w:rPr>
        <w:t>(75)</w:t>
      </w:r>
      <w:r w:rsidRPr="004A3E1A">
        <w:rPr>
          <w:color w:val="000000" w:themeColor="text1"/>
          <w:sz w:val="20"/>
          <w:szCs w:val="20"/>
        </w:rPr>
        <w:fldChar w:fldCharType="end"/>
      </w:r>
      <w:r w:rsidRPr="004A3E1A">
        <w:rPr>
          <w:color w:val="000000" w:themeColor="text1"/>
          <w:sz w:val="20"/>
          <w:szCs w:val="20"/>
        </w:rPr>
        <w:t xml:space="preserve">, and the interpretation of their respective phenotypes is in our opinion not straightforward. While deletion of </w:t>
      </w:r>
      <w:r w:rsidRPr="004A3E1A">
        <w:rPr>
          <w:i/>
          <w:color w:val="000000" w:themeColor="text1"/>
          <w:sz w:val="20"/>
          <w:szCs w:val="20"/>
        </w:rPr>
        <w:t>lndJ</w:t>
      </w:r>
      <w:r w:rsidRPr="004A3E1A">
        <w:rPr>
          <w:color w:val="000000" w:themeColor="text1"/>
          <w:sz w:val="20"/>
          <w:szCs w:val="20"/>
        </w:rPr>
        <w:t xml:space="preserve"> had no effect </w:t>
      </w:r>
      <w:r w:rsidR="00BB6706" w:rsidRPr="004A3E1A">
        <w:rPr>
          <w:color w:val="000000" w:themeColor="text1"/>
          <w:sz w:val="20"/>
          <w:szCs w:val="20"/>
        </w:rPr>
        <w:t>on</w:t>
      </w:r>
      <w:r w:rsidRPr="004A3E1A">
        <w:rPr>
          <w:color w:val="000000" w:themeColor="text1"/>
          <w:sz w:val="20"/>
          <w:szCs w:val="20"/>
        </w:rPr>
        <w:t xml:space="preserve"> either production or resistance in the WT </w:t>
      </w:r>
      <w:r w:rsidRPr="004A3E1A">
        <w:rPr>
          <w:color w:val="000000" w:themeColor="text1"/>
          <w:sz w:val="20"/>
          <w:szCs w:val="20"/>
        </w:rPr>
        <w:fldChar w:fldCharType="begin" w:fldLock="1"/>
      </w:r>
      <w:r w:rsidR="00B80246" w:rsidRPr="004A3E1A">
        <w:rPr>
          <w:color w:val="000000" w:themeColor="text1"/>
          <w:sz w:val="20"/>
          <w:szCs w:val="20"/>
        </w:rPr>
        <w:instrText>ADDIN CSL_CITATION {"citationItems":[{"id":"ITEM-1","itemData":{"DOI":"10.1007/s00203-008-0367-5","ISBN":"0020300803675","ISSN":"03028933","PMID":"18369595","abstract":"Streptomyces globisporus 1912 produces a polyketide antibiotic landomycin E (LaE), which possesses anticancer activity. A 1.8 kb DNA fragment at the end of landomycin E biosynthetic gene cluster was sequenced. DNA sequence analysis of this fragment identified one complete open reading frame, designated lndW. The deduced sequence of lndW gene product revealed significant similarity to the ATP-binding domains of the ABC (ATP-binding protein cassette) superfamily of transport-related proteins. Knockout of lndW had no significant effect on resistance to LaE and its production. The expression of lndW in S. globisporus 1912 was proven via transcriptional fusion of lndW promoter to EGFP (enhanced green fluorescent protein). Overexpression of lndW in S. lividans TK24 conferred resistance to LaE. The mechanism of lndW function in LaE biosynthesis is discussed.","author":[{"dropping-particle":"","family":"Ostash","given":"Iryna","non-dropping-particle":"","parse-names":false,"suffix":""},{"dropping-particle":"","family":"Rebets","given":"Yuriy","non-dropping-particle":"","parse-names":false,"suffix":""},{"dropping-particle":"","family":"Ostash","given":"Bohdan","non-dropping-particle":"","parse-names":false,"suffix":""},{"dropping-particle":"","family":"Kobylyanskyy","given":"Anton","non-dropping-particle":"","parse-names":false,"suffix":""},{"dropping-particle":"","family":"Myronovskyy","given":"Maksym","non-dropping-particle":"","parse-names":false,"suffix":""},{"dropping-particle":"","family":"Nakamura","given":"Tatsunosuke","non-dropping-particle":"","parse-names":false,"suffix":""},{"dropping-particle":"","family":"Walker","given":"Suzanne","non-dropping-particle":"","parse-names":false,"suffix":""},{"dropping-particle":"","family":"Fedorenko","given":"Victor","non-dropping-particle":"","parse-names":false,"suffix":""}],"container-title":"Archives of Microbiology","id":"ITEM-1","issue":"1","issued":{"date-parts":[["2008"]]},"page":"105-109","title":"An ABC transporter encoding gene lndW confers resistance to landomycin E","type":"article-journal","volume":"190"},"uris":["http://www.mendeley.com/documents/?uuid=5909d1a1-a6ca-4269-b4f3-cbf785e05d30"]}],"mendeley":{"formattedCitation":"(76)","plainTextFormattedCitation":"(76)","previouslyFormattedCitation":"(76)"},"properties":{"noteIndex":0},"schema":"https://github.com/citation-style-language/schema/raw/master/csl-citation.json"}</w:instrText>
      </w:r>
      <w:r w:rsidRPr="004A3E1A">
        <w:rPr>
          <w:color w:val="000000" w:themeColor="text1"/>
          <w:sz w:val="20"/>
          <w:szCs w:val="20"/>
        </w:rPr>
        <w:fldChar w:fldCharType="separate"/>
      </w:r>
      <w:r w:rsidR="00722FE6" w:rsidRPr="004A3E1A">
        <w:rPr>
          <w:noProof/>
          <w:color w:val="000000" w:themeColor="text1"/>
          <w:sz w:val="20"/>
          <w:szCs w:val="20"/>
        </w:rPr>
        <w:t>(76)</w:t>
      </w:r>
      <w:r w:rsidRPr="004A3E1A">
        <w:rPr>
          <w:color w:val="000000" w:themeColor="text1"/>
          <w:sz w:val="20"/>
          <w:szCs w:val="20"/>
        </w:rPr>
        <w:fldChar w:fldCharType="end"/>
      </w:r>
      <w:r w:rsidRPr="004A3E1A">
        <w:rPr>
          <w:color w:val="000000" w:themeColor="text1"/>
          <w:sz w:val="20"/>
          <w:szCs w:val="20"/>
        </w:rPr>
        <w:t xml:space="preserve">, over-expression of </w:t>
      </w:r>
      <w:r w:rsidRPr="004A3E1A">
        <w:rPr>
          <w:i/>
          <w:color w:val="000000" w:themeColor="text1"/>
          <w:sz w:val="20"/>
          <w:szCs w:val="20"/>
        </w:rPr>
        <w:t>lndJ</w:t>
      </w:r>
      <w:r w:rsidRPr="004A3E1A">
        <w:rPr>
          <w:color w:val="000000" w:themeColor="text1"/>
          <w:sz w:val="20"/>
          <w:szCs w:val="20"/>
        </w:rPr>
        <w:t xml:space="preserve"> in this same strain increased resistance to exogenous landomycin E, but also virtually abolished production </w:t>
      </w:r>
      <w:r w:rsidRPr="004A3E1A">
        <w:rPr>
          <w:color w:val="000000" w:themeColor="text1"/>
          <w:sz w:val="20"/>
          <w:szCs w:val="20"/>
        </w:rPr>
        <w:fldChar w:fldCharType="begin" w:fldLock="1"/>
      </w:r>
      <w:r w:rsidR="00B80246" w:rsidRPr="004A3E1A">
        <w:rPr>
          <w:color w:val="000000" w:themeColor="text1"/>
          <w:sz w:val="20"/>
          <w:szCs w:val="20"/>
        </w:rPr>
        <w:instrText>ADDIN CSL_CITATION {"citationItems":[{"id":"ITEM-1","itemData":{"DOI":"10.1134/s1022795407080030","ISBN":"1022-7954","ISSN":"00166758","PMID":"17958301","abstract":"Sequence analysis of 2 kb BamHI-SmaI fragment of landomycin E (LaE) gene cluster in S. globisporus 1912 revealed one complete ORF marked as lndJ. Analysis of putative LndJ aminoacid sequence allowed us to suppose that it is proton-dependent antiporter which could be involved in resistance to LaE in the producing strain. Although disruption of lndJ had no significant influence on LaE production and resistance, it's overexpression in wild type and LaE overproducing strains led to qualitative changes in landomycins biosynthesis and increased resistance to LaE. These data support the hypothesis about involvement of lndJ gene in landomycins export.","author":[{"dropping-particle":"","family":"Ostash","given":"I","non-dropping-particle":"","parse-names":false,"suffix":""},{"dropping-particle":"","family":"Ostash","given":"B","non-dropping-particle":"","parse-names":false,"suffix":""},{"dropping-particle":"","family":"Walker","given":"S","non-dropping-particle":"","parse-names":false,"suffix":""},{"dropping-particle":"","family":"Fedorenko","given":"V","non-dropping-particle":"","parse-names":false,"suffix":""}],"container-title":"Genetika","id":"ITEM-1","issue":"8","issued":{"date-parts":[["2007"]]},"page":"1032-1037","title":"Proton-dependent transporter gene lndJ confers resistance to landomycin E in Streptomyces globisporus","type":"article-journal","volume":"43"},"uris":["http://www.mendeley.com/documents/?uuid=8637b073-be36-4714-b7f0-669b4eb235b4"]}],"mendeley":{"formattedCitation":"(75)","plainTextFormattedCitation":"(75)","previouslyFormattedCitation":"(75)"},"properties":{"noteIndex":0},"schema":"https://github.com/citation-style-language/schema/raw/master/csl-citation.json"}</w:instrText>
      </w:r>
      <w:r w:rsidRPr="004A3E1A">
        <w:rPr>
          <w:color w:val="000000" w:themeColor="text1"/>
          <w:sz w:val="20"/>
          <w:szCs w:val="20"/>
        </w:rPr>
        <w:fldChar w:fldCharType="separate"/>
      </w:r>
      <w:r w:rsidR="00722FE6" w:rsidRPr="004A3E1A">
        <w:rPr>
          <w:noProof/>
          <w:color w:val="000000" w:themeColor="text1"/>
          <w:sz w:val="20"/>
          <w:szCs w:val="20"/>
        </w:rPr>
        <w:t>(75)</w:t>
      </w:r>
      <w:r w:rsidRPr="004A3E1A">
        <w:rPr>
          <w:color w:val="000000" w:themeColor="text1"/>
          <w:sz w:val="20"/>
          <w:szCs w:val="20"/>
        </w:rPr>
        <w:fldChar w:fldCharType="end"/>
      </w:r>
      <w:r w:rsidRPr="004A3E1A">
        <w:rPr>
          <w:color w:val="000000" w:themeColor="text1"/>
          <w:sz w:val="20"/>
          <w:szCs w:val="20"/>
        </w:rPr>
        <w:t xml:space="preserve">. However, in an over-producing strain the same </w:t>
      </w:r>
      <w:r w:rsidRPr="004A3E1A">
        <w:rPr>
          <w:i/>
          <w:color w:val="000000" w:themeColor="text1"/>
          <w:sz w:val="20"/>
          <w:szCs w:val="20"/>
        </w:rPr>
        <w:t>lndJ</w:t>
      </w:r>
      <w:r w:rsidRPr="004A3E1A">
        <w:rPr>
          <w:color w:val="000000" w:themeColor="text1"/>
          <w:sz w:val="20"/>
          <w:szCs w:val="20"/>
        </w:rPr>
        <w:t xml:space="preserve"> over-expression strategy (</w:t>
      </w:r>
      <w:r w:rsidRPr="004A3E1A">
        <w:rPr>
          <w:i/>
          <w:color w:val="000000" w:themeColor="text1"/>
          <w:sz w:val="20"/>
          <w:szCs w:val="20"/>
        </w:rPr>
        <w:t>ermE</w:t>
      </w:r>
      <w:r w:rsidRPr="004A3E1A">
        <w:rPr>
          <w:color w:val="000000" w:themeColor="text1"/>
          <w:sz w:val="20"/>
          <w:szCs w:val="20"/>
        </w:rPr>
        <w:t xml:space="preserve">*p control on a multi-copy plasmid) had only a small effect on resistance to exogenous product, while the effect on production was the appearance of a second landomycin form alongside control levels of landomycin E </w:t>
      </w:r>
      <w:r w:rsidRPr="004A3E1A">
        <w:rPr>
          <w:color w:val="000000" w:themeColor="text1"/>
          <w:sz w:val="20"/>
          <w:szCs w:val="20"/>
        </w:rPr>
        <w:fldChar w:fldCharType="begin" w:fldLock="1"/>
      </w:r>
      <w:r w:rsidR="00B80246" w:rsidRPr="004A3E1A">
        <w:rPr>
          <w:color w:val="000000" w:themeColor="text1"/>
          <w:sz w:val="20"/>
          <w:szCs w:val="20"/>
        </w:rPr>
        <w:instrText>ADDIN CSL_CITATION {"citationItems":[{"id":"ITEM-1","itemData":{"DOI":"10.1134/s1022795407080030","ISBN":"1022-7954","ISSN":"00166758","PMID":"17958301","abstract":"Sequence analysis of 2 kb BamHI-SmaI fragment of landomycin E (LaE) gene cluster in S. globisporus 1912 revealed one complete ORF marked as lndJ. Analysis of putative LndJ aminoacid sequence allowed us to suppose that it is proton-dependent antiporter which could be involved in resistance to LaE in the producing strain. Although disruption of lndJ had no significant influence on LaE production and resistance, it's overexpression in wild type and LaE overproducing strains led to qualitative changes in landomycins biosynthesis and increased resistance to LaE. These data support the hypothesis about involvement of lndJ gene in landomycins export.","author":[{"dropping-particle":"","family":"Ostash","given":"I","non-dropping-particle":"","parse-names":false,"suffix":""},{"dropping-particle":"","family":"Ostash","given":"B","non-dropping-particle":"","parse-names":false,"suffix":""},{"dropping-particle":"","family":"Walker","given":"S","non-dropping-particle":"","parse-names":false,"suffix":""},{"dropping-particle":"","family":"Fedorenko","given":"V","non-dropping-particle":"","parse-names":false,"suffix":""}],"container-title":"Genetika","id":"ITEM-1","issue":"8","issued":{"date-parts":[["2007"]]},"page":"1032-1037","title":"Proton-dependent transporter gene lndJ confers resistance to landomycin E in Streptomyces globisporus","type":"article-journal","volume":"43"},"uris":["http://www.mendeley.com/documents/?uuid=8637b073-be36-4714-b7f0-669b4eb235b4"]}],"mendeley":{"formattedCitation":"(75)","plainTextFormattedCitation":"(75)","previouslyFormattedCitation":"(75)"},"properties":{"noteIndex":0},"schema":"https://github.com/citation-style-language/schema/raw/master/csl-citation.json"}</w:instrText>
      </w:r>
      <w:r w:rsidRPr="004A3E1A">
        <w:rPr>
          <w:color w:val="000000" w:themeColor="text1"/>
          <w:sz w:val="20"/>
          <w:szCs w:val="20"/>
        </w:rPr>
        <w:fldChar w:fldCharType="separate"/>
      </w:r>
      <w:r w:rsidR="00722FE6" w:rsidRPr="004A3E1A">
        <w:rPr>
          <w:noProof/>
          <w:color w:val="000000" w:themeColor="text1"/>
          <w:sz w:val="20"/>
          <w:szCs w:val="20"/>
        </w:rPr>
        <w:t>(75)</w:t>
      </w:r>
      <w:r w:rsidRPr="004A3E1A">
        <w:rPr>
          <w:color w:val="000000" w:themeColor="text1"/>
          <w:sz w:val="20"/>
          <w:szCs w:val="20"/>
        </w:rPr>
        <w:fldChar w:fldCharType="end"/>
      </w:r>
      <w:r w:rsidRPr="004A3E1A">
        <w:rPr>
          <w:color w:val="000000" w:themeColor="text1"/>
          <w:sz w:val="20"/>
          <w:szCs w:val="20"/>
        </w:rPr>
        <w:t>.</w:t>
      </w:r>
    </w:p>
    <w:p w14:paraId="37A37F4C" w14:textId="77777777" w:rsidR="000A13B8" w:rsidRPr="004A3E1A" w:rsidRDefault="000A13B8" w:rsidP="000A13B8">
      <w:pPr>
        <w:pStyle w:val="NoSpacing"/>
        <w:jc w:val="both"/>
        <w:rPr>
          <w:color w:val="000000" w:themeColor="text1"/>
          <w:sz w:val="20"/>
          <w:szCs w:val="20"/>
        </w:rPr>
      </w:pPr>
      <w:r w:rsidRPr="004A3E1A">
        <w:rPr>
          <w:color w:val="000000" w:themeColor="text1"/>
          <w:sz w:val="20"/>
          <w:szCs w:val="20"/>
        </w:rPr>
        <w:t xml:space="preserve">To try and rationalise this </w:t>
      </w:r>
      <w:r w:rsidRPr="004A3E1A">
        <w:rPr>
          <w:i/>
          <w:color w:val="000000" w:themeColor="text1"/>
          <w:sz w:val="20"/>
          <w:szCs w:val="20"/>
        </w:rPr>
        <w:t>S. globisporus</w:t>
      </w:r>
      <w:r w:rsidRPr="004A3E1A">
        <w:rPr>
          <w:color w:val="000000" w:themeColor="text1"/>
          <w:sz w:val="20"/>
          <w:szCs w:val="20"/>
        </w:rPr>
        <w:t>/landomycin E study, we can only speculate that the genetic adaptations giving the industrial strain its over-producing phenotype might lead to a very different physiological and/or regulatory environment for transporter function to fit in, thus causing a different response compared to WT.</w:t>
      </w:r>
    </w:p>
    <w:p w14:paraId="165756DC" w14:textId="77777777" w:rsidR="000A13B8" w:rsidRPr="004A3E1A" w:rsidRDefault="000A13B8" w:rsidP="000A13B8">
      <w:pPr>
        <w:pStyle w:val="NoSpacing"/>
        <w:jc w:val="both"/>
        <w:rPr>
          <w:color w:val="000000" w:themeColor="text1"/>
          <w:sz w:val="20"/>
          <w:szCs w:val="20"/>
        </w:rPr>
      </w:pPr>
    </w:p>
    <w:p w14:paraId="2FABFE01" w14:textId="77777777" w:rsidR="000A13B8" w:rsidRPr="004A3E1A" w:rsidRDefault="000A13B8" w:rsidP="000A13B8">
      <w:pPr>
        <w:pStyle w:val="NoSpacing"/>
        <w:jc w:val="both"/>
        <w:rPr>
          <w:color w:val="000000" w:themeColor="text1"/>
          <w:sz w:val="20"/>
          <w:szCs w:val="20"/>
        </w:rPr>
      </w:pPr>
      <w:r w:rsidRPr="004A3E1A">
        <w:rPr>
          <w:color w:val="000000" w:themeColor="text1"/>
          <w:sz w:val="20"/>
          <w:szCs w:val="20"/>
        </w:rPr>
        <w:t xml:space="preserve">Both studies bear the important biotechnological implication that transporter function can still be manipulated to advantage in industrial strains, even though these have already been evolved/engineered for increased production. Even small increases in yields can result in considerable improvements when fermentation is scaled up to industrial level.  There is possibly additional insight to gain from the landomycin E study, in that this work makes a case for investigating the effects of transporter manipulation in improved strains regardless of what observed in a reference WT strain. </w:t>
      </w:r>
    </w:p>
    <w:p w14:paraId="743C3C29" w14:textId="77777777" w:rsidR="000A13B8" w:rsidRPr="004A3E1A" w:rsidRDefault="000A13B8" w:rsidP="000A13B8">
      <w:pPr>
        <w:pStyle w:val="NoSpacing"/>
        <w:jc w:val="both"/>
        <w:rPr>
          <w:color w:val="000000" w:themeColor="text1"/>
          <w:sz w:val="20"/>
          <w:szCs w:val="20"/>
        </w:rPr>
      </w:pPr>
    </w:p>
    <w:p w14:paraId="45DCDBE4" w14:textId="69798CA3" w:rsidR="000A13B8" w:rsidRPr="004A3E1A" w:rsidRDefault="000A13B8" w:rsidP="000A13B8">
      <w:pPr>
        <w:pStyle w:val="NoSpacing"/>
        <w:jc w:val="both"/>
        <w:rPr>
          <w:color w:val="000000" w:themeColor="text1"/>
          <w:sz w:val="20"/>
          <w:szCs w:val="20"/>
        </w:rPr>
      </w:pPr>
      <w:r w:rsidRPr="004A3E1A">
        <w:rPr>
          <w:color w:val="000000" w:themeColor="text1"/>
          <w:sz w:val="20"/>
          <w:szCs w:val="20"/>
        </w:rPr>
        <w:t xml:space="preserve">It is worth to point out that genetic and structure-function studies can also provide insights of biotechnological value, even when not directly addressing strain improvement. Think of the </w:t>
      </w:r>
      <w:r w:rsidR="0050134A" w:rsidRPr="004A3E1A">
        <w:rPr>
          <w:color w:val="000000" w:themeColor="text1"/>
          <w:sz w:val="20"/>
          <w:szCs w:val="20"/>
        </w:rPr>
        <w:t xml:space="preserve">above </w:t>
      </w:r>
      <w:r w:rsidRPr="004A3E1A">
        <w:rPr>
          <w:color w:val="000000" w:themeColor="text1"/>
          <w:sz w:val="20"/>
          <w:szCs w:val="20"/>
        </w:rPr>
        <w:t>example</w:t>
      </w:r>
      <w:r w:rsidR="00E54B24" w:rsidRPr="004A3E1A">
        <w:rPr>
          <w:color w:val="000000" w:themeColor="text1"/>
          <w:sz w:val="20"/>
          <w:szCs w:val="20"/>
        </w:rPr>
        <w:t>s</w:t>
      </w:r>
      <w:r w:rsidRPr="004A3E1A">
        <w:rPr>
          <w:color w:val="000000" w:themeColor="text1"/>
          <w:sz w:val="20"/>
          <w:szCs w:val="20"/>
        </w:rPr>
        <w:t xml:space="preserve"> of the hyperactive NukT “control” mutant that led to increased nukacin yields in culture </w:t>
      </w:r>
      <w:r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{"citationItems":[{"id":"ITEM-1","itemData":{"DOI":"10.1074/jbc.M110.212704","ISBN":"0021-9258","ISSN":"00219258","PMID":"21303905","abstract":"Lantibiotics are ribosomally synthesized and post-translationally modified peptide antibiotics that contain unusual amino acids such as dehydro and lanthionine residues. Nukacin ISK-1 is a class II lantibiotic, whose precursor peptide (NukA) is modified by NukM to form modified NukA. ATP-binding cassette (ABC) transporter NukT is predicted to cleave off the N-terminal leader peptide of modified NukA and secrete the mature peptide. Multiple sequence alignments revealed that NukT has an N-terminal peptidase domain (PEP) and a C-terminal ATP binding domain (ABD). Previously, in vitro reconstitution of NukT has revealed that NukT peptidase activity depends on ATP hydrolysis. Here, we constructed a series of NukT mutants and investigated their transport activity in vivo and peptidase activity in vitro. Most of the mutations of the conserved residues of PEP or ABD resulted in failure of nukacin ISK-1 production and accumulation of modified NukA inside the cells. NukT(N106D) was found to be the only mutant capable of producing nukacin ISK-1. Asn(106) is conserved as Asp in other related ABC transporters. Additionally, an in vitro peptidase assay of NukT mutants demonstrated that PEP is on the cytosolic side and all of the ABD mutants as well as PEP (with the exception of NukT(N106D)) did not have peptidase activity in vitro. Taken together, these observations suggest that the leader peptide is cleaved off inside the cells before peptide secretion; both PEP and ABD are important for NukT peptidase activity, and cooperation between these two domains inside the cells is indispensable for proper functioning of NukT.","author":[{"dropping-particle":"","family":"Nishie","given":"Mami","non-dropping-particle":"","parse-names":false,"suffix":""},{"dropping-particle":"","family":"Sasaki","given":"Makoto","non-dropping-particle":"","parse-names":false,"suffix":""},{"dropping-particle":"","family":"Nagao","given":"Jun Ichi","non-dropping-particle":"","parse-names":false,"suffix":""},{"dropping-particle":"","family":"Zendo","given":"Takeshi","non-dropping-particle":"","parse-names":false,"suffix":""},{"dropping-particle":"","family":"Nakayama","given":"Jiro","non-dropping-particle":"","parse-names":false,"suffix":""},{"dropping-particle":"","family":"Sonomoto","given":"Kenji","non-dropping-particle":"","parse-names":false,"suffix":""}],"container-title":"Journal of Biological Chemistry","id":"ITEM-1","issue":"13","issued":{"date-parts":[["2011"]]},"page":"11163-11169","title":"Lantibiotic transporter requires cooperative functioning of the peptidase domain and the ATP binding domain","type":"article-journal","volume":"286"},"uris":["http://www.mendeley.com/documents/?uuid=5c591337-7e3d-4e16-911c-7a1c657dac91"]}],"mendeley":{"formattedCitation":"(37)","plainTextFormattedCitation":"(37)","previouslyFormattedCitation":"(37)"},"properties":{"noteIndex":0},"schema":"https://github.com/citation-style-language/schema/raw/master/csl-citation.json"}</w:instrText>
      </w:r>
      <w:r w:rsidRPr="004A3E1A">
        <w:rPr>
          <w:color w:val="000000" w:themeColor="text1"/>
          <w:sz w:val="20"/>
          <w:szCs w:val="20"/>
        </w:rPr>
        <w:fldChar w:fldCharType="separate"/>
      </w:r>
      <w:r w:rsidR="00FB7CBB" w:rsidRPr="004A3E1A">
        <w:rPr>
          <w:noProof/>
          <w:color w:val="000000" w:themeColor="text1"/>
          <w:sz w:val="20"/>
          <w:szCs w:val="20"/>
        </w:rPr>
        <w:t>(37)</w:t>
      </w:r>
      <w:r w:rsidRPr="004A3E1A">
        <w:rPr>
          <w:color w:val="000000" w:themeColor="text1"/>
          <w:sz w:val="20"/>
          <w:szCs w:val="20"/>
        </w:rPr>
        <w:fldChar w:fldCharType="end"/>
      </w:r>
      <w:r w:rsidR="00E54B24" w:rsidRPr="004A3E1A">
        <w:rPr>
          <w:color w:val="000000" w:themeColor="text1"/>
          <w:sz w:val="20"/>
          <w:szCs w:val="20"/>
        </w:rPr>
        <w:t xml:space="preserve">, and of the </w:t>
      </w:r>
      <w:r w:rsidR="00AC4C52" w:rsidRPr="004A3E1A">
        <w:rPr>
          <w:color w:val="000000" w:themeColor="text1"/>
          <w:sz w:val="20"/>
          <w:szCs w:val="20"/>
        </w:rPr>
        <w:t xml:space="preserve">over-expressed </w:t>
      </w:r>
      <w:r w:rsidR="00AC4C52" w:rsidRPr="004A3E1A">
        <w:rPr>
          <w:i/>
          <w:color w:val="000000" w:themeColor="text1"/>
          <w:sz w:val="20"/>
          <w:szCs w:val="20"/>
        </w:rPr>
        <w:t>botT</w:t>
      </w:r>
      <w:r w:rsidR="00AC4C52" w:rsidRPr="004A3E1A">
        <w:rPr>
          <w:color w:val="000000" w:themeColor="text1"/>
          <w:sz w:val="20"/>
          <w:szCs w:val="20"/>
        </w:rPr>
        <w:t xml:space="preserve"> gene that led to </w:t>
      </w:r>
      <w:r w:rsidR="00E54B24" w:rsidRPr="004A3E1A">
        <w:rPr>
          <w:color w:val="000000" w:themeColor="text1"/>
          <w:sz w:val="20"/>
          <w:szCs w:val="20"/>
        </w:rPr>
        <w:t>reactivat</w:t>
      </w:r>
      <w:r w:rsidR="00AC4C52" w:rsidRPr="004A3E1A">
        <w:rPr>
          <w:color w:val="000000" w:themeColor="text1"/>
          <w:sz w:val="20"/>
          <w:szCs w:val="20"/>
        </w:rPr>
        <w:t>ion of the</w:t>
      </w:r>
      <w:r w:rsidR="00E54B24" w:rsidRPr="004A3E1A">
        <w:rPr>
          <w:color w:val="000000" w:themeColor="text1"/>
          <w:sz w:val="20"/>
          <w:szCs w:val="20"/>
        </w:rPr>
        <w:t xml:space="preserve"> bottromycin BGC </w:t>
      </w:r>
      <w:r w:rsidR="00192B51" w:rsidRPr="004A3E1A">
        <w:rPr>
          <w:color w:val="000000" w:themeColor="text1"/>
          <w:sz w:val="20"/>
          <w:szCs w:val="20"/>
        </w:rPr>
        <w:t xml:space="preserve">in a heterologous host </w:t>
      </w:r>
      <w:r w:rsidR="00E54B24" w:rsidRPr="004A3E1A">
        <w:rPr>
          <w:color w:val="000000" w:themeColor="text1"/>
          <w:sz w:val="20"/>
          <w:szCs w:val="20"/>
        </w:rPr>
        <w:fldChar w:fldCharType="begin" w:fldLock="1"/>
      </w:r>
      <w:r w:rsidR="00B80246" w:rsidRPr="004A3E1A">
        <w:rPr>
          <w:color w:val="000000" w:themeColor="text1"/>
          <w:sz w:val="20"/>
          <w:szCs w:val="20"/>
        </w:rPr>
        <w:instrText>ADDIN CSL_CITATION {"citationItems":[{"id":"ITEM-1","itemData":{"DOI":"10.1016/j.chembiol.2012.08.013","author":[{"dropping-particle":"","family":"Huo","given":"Liujie","non-dropping-particle":"","parse-names":false,"suffix":""},{"dropping-particle":"","family":"Rachid","given":"Shwan","non-dropping-particle":"","parse-names":false,"suffix":""},{"dropping-particle":"","family":"Stadler","given":"Marc","non-dropping-particle":"","parse-names":false,"suffix":""},{"dropping-particle":"","family":"Wenzel","given":"Silke C","non-dropping-particle":"","parse-names":false,"suffix":""},{"dropping-particle":"","family":"Mu","given":"Rolf","non-dropping-particle":"","parse-names":false,"suffix":""}],"id":"ITEM-1","issued":{"date-parts":[["2012"]]},"page":"1278-1287","title":"Article Synthetic Biotechnology to Study and Engineer Ribosomal Bottromycin Biosynthesis","type":"article-journal"},"uris":["http://www.mendeley.com/documents/?uuid=64e7b8bd-84a9-4d88-92d5-252fd397756d"]}],"mendeley":{"formattedCitation":"(73)","plainTextFormattedCitation":"(73)","previouslyFormattedCitation":"(73)"},"properties":{"noteIndex":0},"schema":"https://github.com/citation-style-language/schema/raw/master/csl-citation.json"}</w:instrText>
      </w:r>
      <w:r w:rsidR="00E54B24" w:rsidRPr="004A3E1A">
        <w:rPr>
          <w:color w:val="000000" w:themeColor="text1"/>
          <w:sz w:val="20"/>
          <w:szCs w:val="20"/>
        </w:rPr>
        <w:fldChar w:fldCharType="separate"/>
      </w:r>
      <w:r w:rsidR="00722FE6" w:rsidRPr="004A3E1A">
        <w:rPr>
          <w:noProof/>
          <w:color w:val="000000" w:themeColor="text1"/>
          <w:sz w:val="20"/>
          <w:szCs w:val="20"/>
        </w:rPr>
        <w:t>(73)</w:t>
      </w:r>
      <w:r w:rsidR="00E54B24" w:rsidRPr="004A3E1A">
        <w:rPr>
          <w:color w:val="000000" w:themeColor="text1"/>
          <w:sz w:val="20"/>
          <w:szCs w:val="20"/>
        </w:rPr>
        <w:fldChar w:fldCharType="end"/>
      </w:r>
      <w:r w:rsidRPr="004A3E1A">
        <w:rPr>
          <w:color w:val="000000" w:themeColor="text1"/>
          <w:sz w:val="20"/>
          <w:szCs w:val="20"/>
        </w:rPr>
        <w:t>. It is reasonable to expect that, as research unveils functional and mechanistic properties of antibiotic exporters, this new knowledge might inform and expand the repertoire of approaches at our disposal for strain engineering.</w:t>
      </w:r>
    </w:p>
    <w:p w14:paraId="187F9864" w14:textId="720601F3" w:rsidR="000A13B8" w:rsidRPr="004A3E1A" w:rsidRDefault="000A13B8" w:rsidP="006677A7">
      <w:pPr>
        <w:pStyle w:val="NoSpacing"/>
        <w:jc w:val="both"/>
        <w:rPr>
          <w:color w:val="000000" w:themeColor="text1"/>
          <w:sz w:val="20"/>
          <w:szCs w:val="20"/>
        </w:rPr>
      </w:pPr>
    </w:p>
    <w:p w14:paraId="4B36157C" w14:textId="77777777" w:rsidR="00CF7A13" w:rsidRPr="004A3E1A" w:rsidRDefault="00CF7A13" w:rsidP="00CF7A13">
      <w:pPr>
        <w:rPr>
          <w:b/>
          <w:color w:val="000000" w:themeColor="text1"/>
          <w:sz w:val="22"/>
          <w:szCs w:val="20"/>
        </w:rPr>
      </w:pPr>
    </w:p>
    <w:p w14:paraId="6B85CE5F" w14:textId="28BB8E2E" w:rsidR="000A13B8" w:rsidRPr="004A3E1A" w:rsidRDefault="00DF2DFD" w:rsidP="00CF7A13">
      <w:pPr>
        <w:rPr>
          <w:b/>
          <w:color w:val="000000" w:themeColor="text1"/>
          <w:sz w:val="22"/>
          <w:szCs w:val="20"/>
        </w:rPr>
      </w:pPr>
      <w:r w:rsidRPr="004A3E1A">
        <w:rPr>
          <w:b/>
          <w:color w:val="000000" w:themeColor="text1"/>
          <w:sz w:val="22"/>
          <w:szCs w:val="20"/>
        </w:rPr>
        <w:t>Importance</w:t>
      </w:r>
      <w:r w:rsidR="000A13B8" w:rsidRPr="004A3E1A">
        <w:rPr>
          <w:b/>
          <w:color w:val="000000" w:themeColor="text1"/>
          <w:sz w:val="22"/>
          <w:szCs w:val="20"/>
        </w:rPr>
        <w:t xml:space="preserve"> of </w:t>
      </w:r>
      <w:r w:rsidRPr="004A3E1A">
        <w:rPr>
          <w:b/>
          <w:color w:val="000000" w:themeColor="text1"/>
          <w:sz w:val="22"/>
          <w:szCs w:val="20"/>
        </w:rPr>
        <w:t xml:space="preserve">BGC-linked </w:t>
      </w:r>
      <w:r w:rsidR="000A13B8" w:rsidRPr="004A3E1A">
        <w:rPr>
          <w:b/>
          <w:color w:val="000000" w:themeColor="text1"/>
          <w:sz w:val="22"/>
          <w:szCs w:val="20"/>
        </w:rPr>
        <w:t>exporters to AMR</w:t>
      </w:r>
    </w:p>
    <w:p w14:paraId="6339E955" w14:textId="4598B77B" w:rsidR="000A13B8" w:rsidRPr="004A3E1A" w:rsidRDefault="000A13B8" w:rsidP="006677A7">
      <w:pPr>
        <w:pStyle w:val="NoSpacing"/>
        <w:jc w:val="both"/>
        <w:rPr>
          <w:color w:val="000000" w:themeColor="text1"/>
          <w:sz w:val="20"/>
          <w:szCs w:val="20"/>
        </w:rPr>
      </w:pPr>
    </w:p>
    <w:p w14:paraId="19BAA5CD" w14:textId="1CA0F121" w:rsidR="00E1790B" w:rsidRPr="004A3E1A" w:rsidRDefault="000D2387" w:rsidP="00E1790B">
      <w:pPr>
        <w:pStyle w:val="NoSpacing"/>
        <w:jc w:val="both"/>
        <w:rPr>
          <w:color w:val="000000" w:themeColor="text1"/>
          <w:sz w:val="20"/>
          <w:szCs w:val="20"/>
        </w:rPr>
      </w:pPr>
      <w:r w:rsidRPr="004A3E1A">
        <w:rPr>
          <w:color w:val="000000" w:themeColor="text1"/>
          <w:sz w:val="20"/>
          <w:szCs w:val="20"/>
        </w:rPr>
        <w:t xml:space="preserve">Finally, we wish to consider the relationships </w:t>
      </w:r>
      <w:r w:rsidR="00E1790B" w:rsidRPr="004A3E1A">
        <w:rPr>
          <w:color w:val="000000" w:themeColor="text1"/>
          <w:sz w:val="20"/>
          <w:szCs w:val="20"/>
        </w:rPr>
        <w:t xml:space="preserve">that might exist between production-linked export and AMR. It is noteworthy that some BGC-linked exporters, such as e.g. OtrB from </w:t>
      </w:r>
      <w:r w:rsidR="00E1790B" w:rsidRPr="004A3E1A">
        <w:rPr>
          <w:i/>
          <w:color w:val="000000" w:themeColor="text1"/>
          <w:sz w:val="20"/>
          <w:szCs w:val="20"/>
        </w:rPr>
        <w:t>S. rimosus</w:t>
      </w:r>
      <w:r w:rsidR="00057328" w:rsidRPr="004A3E1A">
        <w:rPr>
          <w:color w:val="000000" w:themeColor="text1"/>
          <w:sz w:val="20"/>
          <w:szCs w:val="20"/>
        </w:rPr>
        <w:t xml:space="preserve"> (see above)</w:t>
      </w:r>
      <w:r w:rsidR="00E1790B" w:rsidRPr="004A3E1A">
        <w:rPr>
          <w:color w:val="000000" w:themeColor="text1"/>
          <w:sz w:val="20"/>
          <w:szCs w:val="20"/>
        </w:rPr>
        <w:t xml:space="preserve">, have been </w:t>
      </w:r>
      <w:r w:rsidR="00A2674D" w:rsidRPr="004A3E1A">
        <w:rPr>
          <w:color w:val="000000" w:themeColor="text1"/>
          <w:sz w:val="20"/>
          <w:szCs w:val="20"/>
        </w:rPr>
        <w:t xml:space="preserve">identified </w:t>
      </w:r>
      <w:r w:rsidR="00E1790B" w:rsidRPr="004A3E1A">
        <w:rPr>
          <w:color w:val="000000" w:themeColor="text1"/>
          <w:sz w:val="20"/>
          <w:szCs w:val="20"/>
        </w:rPr>
        <w:t xml:space="preserve">because they could </w:t>
      </w:r>
      <w:r w:rsidR="00DE0729" w:rsidRPr="004A3E1A">
        <w:rPr>
          <w:color w:val="000000" w:themeColor="text1"/>
          <w:sz w:val="20"/>
          <w:szCs w:val="20"/>
        </w:rPr>
        <w:t>function</w:t>
      </w:r>
      <w:r w:rsidR="004F4406" w:rsidRPr="004A3E1A">
        <w:rPr>
          <w:color w:val="000000" w:themeColor="text1"/>
          <w:sz w:val="20"/>
          <w:szCs w:val="20"/>
        </w:rPr>
        <w:t xml:space="preserve"> as resistance factors</w:t>
      </w:r>
      <w:r w:rsidR="00DE0729" w:rsidRPr="004A3E1A">
        <w:rPr>
          <w:color w:val="000000" w:themeColor="text1"/>
          <w:sz w:val="20"/>
          <w:szCs w:val="20"/>
        </w:rPr>
        <w:t xml:space="preserve"> in heterologous hosts</w:t>
      </w:r>
      <w:r w:rsidR="00E1790B" w:rsidRPr="004A3E1A">
        <w:rPr>
          <w:color w:val="000000" w:themeColor="text1"/>
          <w:sz w:val="20"/>
          <w:szCs w:val="20"/>
        </w:rPr>
        <w:t xml:space="preserve">. Even when a native role in self-immunity is not confirmed, their ability to function “out of context” makes these proteins potential substrates of HGT, and in fact there is now evidence that some exporter genes, including </w:t>
      </w:r>
      <w:r w:rsidR="00E1790B" w:rsidRPr="004A3E1A">
        <w:rPr>
          <w:i/>
          <w:color w:val="000000" w:themeColor="text1"/>
          <w:sz w:val="20"/>
          <w:szCs w:val="20"/>
        </w:rPr>
        <w:t>otrB</w:t>
      </w:r>
      <w:r w:rsidR="00E1790B" w:rsidRPr="004A3E1A">
        <w:rPr>
          <w:color w:val="000000" w:themeColor="text1"/>
          <w:sz w:val="20"/>
          <w:szCs w:val="20"/>
        </w:rPr>
        <w:t xml:space="preserve">, have migrated from soil </w:t>
      </w:r>
      <w:r w:rsidR="005D0F7C" w:rsidRPr="004A3E1A">
        <w:rPr>
          <w:color w:val="000000" w:themeColor="text1"/>
          <w:sz w:val="20"/>
          <w:szCs w:val="20"/>
        </w:rPr>
        <w:t>A</w:t>
      </w:r>
      <w:r w:rsidR="00E1790B" w:rsidRPr="004A3E1A">
        <w:rPr>
          <w:color w:val="000000" w:themeColor="text1"/>
          <w:sz w:val="20"/>
          <w:szCs w:val="20"/>
        </w:rPr>
        <w:t xml:space="preserve">ctinobacteria to environmental and even pathogenic </w:t>
      </w:r>
      <w:r w:rsidR="005D0F7C" w:rsidRPr="004A3E1A">
        <w:rPr>
          <w:color w:val="000000" w:themeColor="text1"/>
          <w:sz w:val="20"/>
          <w:szCs w:val="20"/>
        </w:rPr>
        <w:t>P</w:t>
      </w:r>
      <w:r w:rsidR="00E1790B" w:rsidRPr="004A3E1A">
        <w:rPr>
          <w:color w:val="000000" w:themeColor="text1"/>
          <w:sz w:val="20"/>
          <w:szCs w:val="20"/>
        </w:rPr>
        <w:t xml:space="preserve">roteobacteria through a so-called “carry back” mechanism </w:t>
      </w:r>
      <w:r w:rsidR="00E1790B"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{"citationItems":[{"id":"ITEM-1","itemData":{"DOI":"10.1038/ncomms15784","ISSN":"20411723","PMID":"28589945","abstract":"It has been hypothesized that some antibiotic resistance genes (ARGs) found in pathogenic bacteria derive from antibiotic-producing actinobacteria. Here we provide bioinformatic and experimental evidence supporting this hypothesis. We identify genes in proteobacteria, including some pathogens, that appear to be closely related to actinobacterial ARGs known to confer resistance against clinically important antibiotics. Furthermore, we identify two potential examples of recent horizontal transfer of actinobacterial ARGs to proteobacterial pathogens. Based on this bioinformatic evidence, we propose and experimentally test a 'carry-back' mechanism for the transfer, involving conjugative transfer of a carrier sequence from proteobacteria to actinobacteria, recombination of the carrier sequence with the actinobacterial ARG, followed by natural transformation of proteobacteria with the carrier-sandwiched ARG. Our results support the existence of ancient and, possibly, recent transfers of ARGs from antibiotic-producing actinobacteria to proteobacteria, and provide evidence for a defined mechanism.","author":[{"dropping-particle":"","family":"Jiang","given":"Xinglin","non-dropping-particle":"","parse-names":false,"suffix":""},{"dropping-particle":"","family":"Ellabaan","given":"Mostafa M.Hashim","non-dropping-particle":"","parse-names":false,"suffix":""},{"dropping-particle":"","family":"Charusanti","given":"Pep","non-dropping-particle":"","parse-names":false,"suffix":""},{"dropping-particle":"","family":"Munck","given":"Christian","non-dropping-particle":"","parse-names":false,"suffix":""},{"dropping-particle":"","family":"Blin","given":"Kai","non-dropping-particle":"","parse-names":false,"suffix":""},{"dropping-particle":"","family":"Tong","given":"Yaojun","non-dropping-particle":"","parse-names":false,"suffix":""},{"dropping-particle":"","family":"Weber","given":"Tilmann","non-dropping-particle":"","parse-names":false,"suffix":""},{"dropping-particle":"","family":"Sommer","given":"Morten O.A.","non-dropping-particle":"","parse-names":false,"suffix":""},{"dropping-particle":"","family":"Lee","given":"Sang Yup","non-dropping-particle":"","parse-names":false,"suffix":""}],"container-title":"Nature Communications","id":"ITEM-1","issued":{"date-parts":[["2017"]]},"page":"1-7","publisher":"Nature Publishing Group","title":"Dissemination of antibiotic resistance genes from antibiotic producers to pathogens","type":"article-journal","volume":"8"},"uris":["http://www.mendeley.com/documents/?uuid=ac80b19a-84d8-411a-b5b1-a2809b685933"]}],"mendeley":{"formattedCitation":"(24)","plainTextFormattedCitation":"(24)","previouslyFormattedCitation":"(24)"},"properties":{"noteIndex":0},"schema":"https://github.com/citation-style-language/schema/raw/master/csl-citation.json"}</w:instrText>
      </w:r>
      <w:r w:rsidR="00E1790B" w:rsidRPr="004A3E1A">
        <w:rPr>
          <w:color w:val="000000" w:themeColor="text1"/>
          <w:sz w:val="20"/>
          <w:szCs w:val="20"/>
        </w:rPr>
        <w:fldChar w:fldCharType="separate"/>
      </w:r>
      <w:r w:rsidR="00FB7CBB" w:rsidRPr="004A3E1A">
        <w:rPr>
          <w:noProof/>
          <w:color w:val="000000" w:themeColor="text1"/>
          <w:sz w:val="20"/>
          <w:szCs w:val="20"/>
        </w:rPr>
        <w:t>(24)</w:t>
      </w:r>
      <w:r w:rsidR="00E1790B" w:rsidRPr="004A3E1A">
        <w:rPr>
          <w:color w:val="000000" w:themeColor="text1"/>
          <w:sz w:val="20"/>
          <w:szCs w:val="20"/>
        </w:rPr>
        <w:fldChar w:fldCharType="end"/>
      </w:r>
      <w:r w:rsidR="00E1790B" w:rsidRPr="004A3E1A">
        <w:rPr>
          <w:color w:val="000000" w:themeColor="text1"/>
          <w:sz w:val="20"/>
          <w:szCs w:val="20"/>
        </w:rPr>
        <w:t xml:space="preserve">. Using primarily the examples of </w:t>
      </w:r>
      <w:r w:rsidR="00E1790B" w:rsidRPr="004A3E1A">
        <w:rPr>
          <w:i/>
          <w:color w:val="000000" w:themeColor="text1"/>
          <w:sz w:val="20"/>
          <w:szCs w:val="20"/>
        </w:rPr>
        <w:t>cmx</w:t>
      </w:r>
      <w:r w:rsidR="00E1790B" w:rsidRPr="004A3E1A">
        <w:rPr>
          <w:color w:val="000000" w:themeColor="text1"/>
          <w:sz w:val="20"/>
          <w:szCs w:val="20"/>
        </w:rPr>
        <w:t xml:space="preserve"> </w:t>
      </w:r>
      <w:r w:rsidR="005B21B9" w:rsidRPr="004A3E1A">
        <w:rPr>
          <w:color w:val="000000" w:themeColor="text1"/>
          <w:sz w:val="20"/>
          <w:szCs w:val="20"/>
        </w:rPr>
        <w:t xml:space="preserve">(Fig 1B) </w:t>
      </w:r>
      <w:r w:rsidR="00E1790B" w:rsidRPr="004A3E1A">
        <w:rPr>
          <w:color w:val="000000" w:themeColor="text1"/>
          <w:sz w:val="20"/>
          <w:szCs w:val="20"/>
        </w:rPr>
        <w:t xml:space="preserve">and </w:t>
      </w:r>
      <w:r w:rsidR="00E1790B" w:rsidRPr="004A3E1A">
        <w:rPr>
          <w:i/>
          <w:color w:val="000000" w:themeColor="text1"/>
          <w:sz w:val="20"/>
          <w:szCs w:val="20"/>
        </w:rPr>
        <w:t>lmrA</w:t>
      </w:r>
      <w:r w:rsidR="00E1790B" w:rsidRPr="004A3E1A">
        <w:rPr>
          <w:color w:val="000000" w:themeColor="text1"/>
          <w:sz w:val="20"/>
          <w:szCs w:val="20"/>
        </w:rPr>
        <w:t xml:space="preserve">, encoding respectively chloramphenicol and lincomycin </w:t>
      </w:r>
      <w:r w:rsidR="00E1790B" w:rsidRPr="004A3E1A">
        <w:rPr>
          <w:color w:val="000000" w:themeColor="text1"/>
          <w:sz w:val="20"/>
          <w:szCs w:val="20"/>
        </w:rPr>
        <w:lastRenderedPageBreak/>
        <w:t xml:space="preserve">exporters, Jiang and colleagues </w:t>
      </w:r>
      <w:r w:rsidR="00E1790B"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{"citationItems":[{"id":"ITEM-1","itemData":{"DOI":"10.1038/ncomms15784","ISSN":"20411723","PMID":"28589945","abstract":"It has been hypothesized that some antibiotic resistance genes (ARGs) found in pathogenic bacteria derive from antibiotic-producing actinobacteria. Here we provide bioinformatic and experimental evidence supporting this hypothesis. We identify genes in proteobacteria, including some pathogens, that appear to be closely related to actinobacterial ARGs known to confer resistance against clinically important antibiotics. Furthermore, we identify two potential examples of recent horizontal transfer of actinobacterial ARGs to proteobacterial pathogens. Based on this bioinformatic evidence, we propose and experimentally test a 'carry-back' mechanism for the transfer, involving conjugative transfer of a carrier sequence from proteobacteria to actinobacteria, recombination of the carrier sequence with the actinobacterial ARG, followed by natural transformation of proteobacteria with the carrier-sandwiched ARG. Our results support the existence of ancient and, possibly, recent transfers of ARGs from antibiotic-producing actinobacteria to proteobacteria, and provide evidence for a defined mechanism.","author":[{"dropping-particle":"","family":"Jiang","given":"Xinglin","non-dropping-particle":"","parse-names":false,"suffix":""},{"dropping-particle":"","family":"Ellabaan","given":"Mostafa M.Hashim","non-dropping-particle":"","parse-names":false,"suffix":""},{"dropping-particle":"","family":"Charusanti","given":"Pep","non-dropping-particle":"","parse-names":false,"suffix":""},{"dropping-particle":"","family":"Munck","given":"Christian","non-dropping-particle":"","parse-names":false,"suffix":""},{"dropping-particle":"","family":"Blin","given":"Kai","non-dropping-particle":"","parse-names":false,"suffix":""},{"dropping-particle":"","family":"Tong","given":"Yaojun","non-dropping-particle":"","parse-names":false,"suffix":""},{"dropping-particle":"","family":"Weber","given":"Tilmann","non-dropping-particle":"","parse-names":false,"suffix":""},{"dropping-particle":"","family":"Sommer","given":"Morten O.A.","non-dropping-particle":"","parse-names":false,"suffix":""},{"dropping-particle":"","family":"Lee","given":"Sang Yup","non-dropping-particle":"","parse-names":false,"suffix":""}],"container-title":"Nature Communications","id":"ITEM-1","issued":{"date-parts":[["2017"]]},"page":"1-7","publisher":"Nature Publishing Group","title":"Dissemination of antibiotic resistance genes from antibiotic producers to pathogens","type":"article-journal","volume":"8"},"uris":["http://www.mendeley.com/documents/?uuid=ac80b19a-84d8-411a-b5b1-a2809b685933"]}],"mendeley":{"formattedCitation":"(24)","plainTextFormattedCitation":"(24)","previouslyFormattedCitation":"(24)"},"properties":{"noteIndex":0},"schema":"https://github.com/citation-style-language/schema/raw/master/csl-citation.json"}</w:instrText>
      </w:r>
      <w:r w:rsidR="00E1790B" w:rsidRPr="004A3E1A">
        <w:rPr>
          <w:color w:val="000000" w:themeColor="text1"/>
          <w:sz w:val="20"/>
          <w:szCs w:val="20"/>
        </w:rPr>
        <w:fldChar w:fldCharType="separate"/>
      </w:r>
      <w:r w:rsidR="00FB7CBB" w:rsidRPr="004A3E1A">
        <w:rPr>
          <w:noProof/>
          <w:color w:val="000000" w:themeColor="text1"/>
          <w:sz w:val="20"/>
          <w:szCs w:val="20"/>
        </w:rPr>
        <w:t>(24)</w:t>
      </w:r>
      <w:r w:rsidR="00E1790B" w:rsidRPr="004A3E1A">
        <w:rPr>
          <w:color w:val="000000" w:themeColor="text1"/>
          <w:sz w:val="20"/>
          <w:szCs w:val="20"/>
        </w:rPr>
        <w:fldChar w:fldCharType="end"/>
      </w:r>
      <w:r w:rsidR="00E1790B" w:rsidRPr="004A3E1A">
        <w:rPr>
          <w:color w:val="000000" w:themeColor="text1"/>
          <w:sz w:val="20"/>
          <w:szCs w:val="20"/>
        </w:rPr>
        <w:t xml:space="preserve"> showed how “carrier” sequences of proteobacterial origin can first use conjugation to migrate in to actinobacterial antibiotic producers, acquire therein native self-immunity factors including exporter genes through mechanisms of genome plasticity (e.g., transposition), and finally return to </w:t>
      </w:r>
      <w:r w:rsidR="0084744A" w:rsidRPr="004A3E1A">
        <w:rPr>
          <w:color w:val="000000" w:themeColor="text1"/>
          <w:sz w:val="20"/>
          <w:szCs w:val="20"/>
        </w:rPr>
        <w:t>P</w:t>
      </w:r>
      <w:r w:rsidR="00E1790B" w:rsidRPr="004A3E1A">
        <w:rPr>
          <w:color w:val="000000" w:themeColor="text1"/>
          <w:sz w:val="20"/>
          <w:szCs w:val="20"/>
        </w:rPr>
        <w:t xml:space="preserve">roteobacteria through natural transformation and homologous recombination. While the evidence primarily relies on very sophisticated phylogenetic studies, </w:t>
      </w:r>
      <w:r w:rsidR="00E1790B" w:rsidRPr="004A3E1A">
        <w:rPr>
          <w:i/>
          <w:color w:val="000000" w:themeColor="text1"/>
          <w:sz w:val="20"/>
          <w:szCs w:val="20"/>
        </w:rPr>
        <w:t>in vivo</w:t>
      </w:r>
      <w:r w:rsidR="00E1790B" w:rsidRPr="004A3E1A">
        <w:rPr>
          <w:color w:val="000000" w:themeColor="text1"/>
          <w:sz w:val="20"/>
          <w:szCs w:val="20"/>
        </w:rPr>
        <w:t xml:space="preserve"> experiments crucially showed </w:t>
      </w:r>
      <w:r w:rsidR="008C2A4E" w:rsidRPr="004A3E1A">
        <w:rPr>
          <w:color w:val="000000" w:themeColor="text1"/>
          <w:sz w:val="20"/>
          <w:szCs w:val="20"/>
        </w:rPr>
        <w:t>that</w:t>
      </w:r>
      <w:r w:rsidR="00E1790B" w:rsidRPr="004A3E1A">
        <w:rPr>
          <w:color w:val="000000" w:themeColor="text1"/>
          <w:sz w:val="20"/>
          <w:szCs w:val="20"/>
        </w:rPr>
        <w:t xml:space="preserve"> </w:t>
      </w:r>
      <w:r w:rsidR="00E1790B" w:rsidRPr="004A3E1A">
        <w:rPr>
          <w:i/>
          <w:color w:val="000000" w:themeColor="text1"/>
          <w:sz w:val="20"/>
          <w:szCs w:val="20"/>
        </w:rPr>
        <w:t>cmx</w:t>
      </w:r>
      <w:r w:rsidR="00E1790B" w:rsidRPr="004A3E1A">
        <w:rPr>
          <w:color w:val="000000" w:themeColor="text1"/>
          <w:sz w:val="20"/>
          <w:szCs w:val="20"/>
        </w:rPr>
        <w:t xml:space="preserve"> </w:t>
      </w:r>
      <w:r w:rsidR="008C2A4E" w:rsidRPr="004A3E1A">
        <w:rPr>
          <w:color w:val="000000" w:themeColor="text1"/>
          <w:sz w:val="20"/>
          <w:szCs w:val="20"/>
        </w:rPr>
        <w:t>could be transferred from</w:t>
      </w:r>
      <w:r w:rsidR="00E1790B" w:rsidRPr="004A3E1A">
        <w:rPr>
          <w:color w:val="000000" w:themeColor="text1"/>
          <w:sz w:val="20"/>
          <w:szCs w:val="20"/>
        </w:rPr>
        <w:t xml:space="preserve"> the soil actinobacterium, </w:t>
      </w:r>
      <w:r w:rsidR="00E1790B" w:rsidRPr="004A3E1A">
        <w:rPr>
          <w:i/>
          <w:color w:val="000000" w:themeColor="text1"/>
          <w:sz w:val="20"/>
          <w:szCs w:val="20"/>
        </w:rPr>
        <w:t>Corynebacterium resistens</w:t>
      </w:r>
      <w:r w:rsidR="00E1790B" w:rsidRPr="004A3E1A">
        <w:rPr>
          <w:color w:val="000000" w:themeColor="text1"/>
          <w:sz w:val="20"/>
          <w:szCs w:val="20"/>
        </w:rPr>
        <w:t xml:space="preserve">, </w:t>
      </w:r>
      <w:r w:rsidR="008C2A4E" w:rsidRPr="004A3E1A">
        <w:rPr>
          <w:color w:val="000000" w:themeColor="text1"/>
          <w:sz w:val="20"/>
          <w:szCs w:val="20"/>
        </w:rPr>
        <w:t>to</w:t>
      </w:r>
      <w:r w:rsidR="00E1790B" w:rsidRPr="004A3E1A">
        <w:rPr>
          <w:color w:val="000000" w:themeColor="text1"/>
          <w:sz w:val="20"/>
          <w:szCs w:val="20"/>
        </w:rPr>
        <w:t xml:space="preserve"> the </w:t>
      </w:r>
      <w:r w:rsidR="000A13B8" w:rsidRPr="004A3E1A">
        <w:rPr>
          <w:color w:val="000000" w:themeColor="text1"/>
          <w:sz w:val="20"/>
          <w:szCs w:val="20"/>
        </w:rPr>
        <w:t>G</w:t>
      </w:r>
      <w:r w:rsidR="00E1790B" w:rsidRPr="004A3E1A">
        <w:rPr>
          <w:color w:val="000000" w:themeColor="text1"/>
          <w:sz w:val="20"/>
          <w:szCs w:val="20"/>
        </w:rPr>
        <w:t xml:space="preserve">ram-negative pathogen, </w:t>
      </w:r>
      <w:r w:rsidR="00E1790B" w:rsidRPr="004A3E1A">
        <w:rPr>
          <w:i/>
          <w:color w:val="000000" w:themeColor="text1"/>
          <w:sz w:val="20"/>
          <w:szCs w:val="20"/>
        </w:rPr>
        <w:t>Acinetobacter baylyi</w:t>
      </w:r>
      <w:r w:rsidR="00E1790B" w:rsidRPr="004A3E1A">
        <w:rPr>
          <w:color w:val="000000" w:themeColor="text1"/>
          <w:sz w:val="20"/>
          <w:szCs w:val="20"/>
        </w:rPr>
        <w:t xml:space="preserve"> </w:t>
      </w:r>
      <w:r w:rsidR="00E1790B"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{"citationItems":[{"id":"ITEM-1","itemData":{"DOI":"10.1038/ncomms15784","ISSN":"20411723","PMID":"28589945","abstract":"It has been hypothesized that some antibiotic resistance genes (ARGs) found in pathogenic bacteria derive from antibiotic-producing actinobacteria. Here we provide bioinformatic and experimental evidence supporting this hypothesis. We identify genes in proteobacteria, including some pathogens, that appear to be closely related to actinobacterial ARGs known to confer resistance against clinically important antibiotics. Furthermore, we identify two potential examples of recent horizontal transfer of actinobacterial ARGs to proteobacterial pathogens. Based on this bioinformatic evidence, we propose and experimentally test a 'carry-back' mechanism for the transfer, involving conjugative transfer of a carrier sequence from proteobacteria to actinobacteria, recombination of the carrier sequence with the actinobacterial ARG, followed by natural transformation of proteobacteria with the carrier-sandwiched ARG. Our results support the existence of ancient and, possibly, recent transfers of ARGs from antibiotic-producing actinobacteria to proteobacteria, and provide evidence for a defined mechanism.","author":[{"dropping-particle":"","family":"Jiang","given":"Xinglin","non-dropping-particle":"","parse-names":false,"suffix":""},{"dropping-particle":"","family":"Ellabaan","given":"Mostafa M.Hashim","non-dropping-particle":"","parse-names":false,"suffix":""},{"dropping-particle":"","family":"Charusanti","given":"Pep","non-dropping-particle":"","parse-names":false,"suffix":""},{"dropping-particle":"","family":"Munck","given":"Christian","non-dropping-particle":"","parse-names":false,"suffix":""},{"dropping-particle":"","family":"Blin","given":"Kai","non-dropping-particle":"","parse-names":false,"suffix":""},{"dropping-particle":"","family":"Tong","given":"Yaojun","non-dropping-particle":"","parse-names":false,"suffix":""},{"dropping-particle":"","family":"Weber","given":"Tilmann","non-dropping-particle":"","parse-names":false,"suffix":""},{"dropping-particle":"","family":"Sommer","given":"Morten O.A.","non-dropping-particle":"","parse-names":false,"suffix":""},{"dropping-particle":"","family":"Lee","given":"Sang Yup","non-dropping-particle":"","parse-names":false,"suffix":""}],"container-title":"Nature Communications","id":"ITEM-1","issued":{"date-parts":[["2017"]]},"page":"1-7","publisher":"Nature Publishing Group","title":"Dissemination of antibiotic resistance genes from antibiotic producers to pathogens","type":"article-journal","volume":"8"},"uris":["http://www.mendeley.com/documents/?uuid=ac80b19a-84d8-411a-b5b1-a2809b685933"]}],"mendeley":{"formattedCitation":"(24)","plainTextFormattedCitation":"(24)","previouslyFormattedCitation":"(24)"},"properties":{"noteIndex":0},"schema":"https://github.com/citation-style-language/schema/raw/master/csl-citation.json"}</w:instrText>
      </w:r>
      <w:r w:rsidR="00E1790B" w:rsidRPr="004A3E1A">
        <w:rPr>
          <w:color w:val="000000" w:themeColor="text1"/>
          <w:sz w:val="20"/>
          <w:szCs w:val="20"/>
        </w:rPr>
        <w:fldChar w:fldCharType="separate"/>
      </w:r>
      <w:r w:rsidR="00FB7CBB" w:rsidRPr="004A3E1A">
        <w:rPr>
          <w:noProof/>
          <w:color w:val="000000" w:themeColor="text1"/>
          <w:sz w:val="20"/>
          <w:szCs w:val="20"/>
        </w:rPr>
        <w:t>(24)</w:t>
      </w:r>
      <w:r w:rsidR="00E1790B" w:rsidRPr="004A3E1A">
        <w:rPr>
          <w:color w:val="000000" w:themeColor="text1"/>
          <w:sz w:val="20"/>
          <w:szCs w:val="20"/>
        </w:rPr>
        <w:fldChar w:fldCharType="end"/>
      </w:r>
      <w:r w:rsidR="00E1790B" w:rsidRPr="004A3E1A">
        <w:rPr>
          <w:color w:val="000000" w:themeColor="text1"/>
          <w:sz w:val="20"/>
          <w:szCs w:val="20"/>
        </w:rPr>
        <w:t xml:space="preserve">. </w:t>
      </w:r>
      <w:r w:rsidR="00D8305F" w:rsidRPr="004A3E1A">
        <w:rPr>
          <w:color w:val="000000" w:themeColor="text1"/>
          <w:sz w:val="20"/>
          <w:szCs w:val="20"/>
        </w:rPr>
        <w:t>We can thus add t</w:t>
      </w:r>
      <w:r w:rsidR="00773DC6" w:rsidRPr="004A3E1A">
        <w:rPr>
          <w:color w:val="000000" w:themeColor="text1"/>
          <w:sz w:val="20"/>
          <w:szCs w:val="20"/>
        </w:rPr>
        <w:t xml:space="preserve">ransporter genes </w:t>
      </w:r>
      <w:r w:rsidR="00820374" w:rsidRPr="004A3E1A">
        <w:rPr>
          <w:color w:val="000000" w:themeColor="text1"/>
          <w:sz w:val="20"/>
          <w:szCs w:val="20"/>
        </w:rPr>
        <w:t>to</w:t>
      </w:r>
      <w:r w:rsidR="00773DC6" w:rsidRPr="004A3E1A">
        <w:rPr>
          <w:color w:val="000000" w:themeColor="text1"/>
          <w:sz w:val="20"/>
          <w:szCs w:val="20"/>
        </w:rPr>
        <w:t xml:space="preserve"> the list of environmental resistance factors that originate from BGCs </w:t>
      </w:r>
      <w:r w:rsidR="00773DC6"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{"citationItems":[{"id":"ITEM-1","itemData":{"DOI":"10.1111/j.1462-2920.2009.02125.x","ISBN":"1462-2920 (Electronic)\\r1462-2912 (Linking)","ISSN":"14622912","PMID":"20067498","abstract":"We present evidence for the coexistence and coevolution of antibiotic resistance and biosynthesis genes in soil bacteria. The distribution of the streptomycin (strA) and viomycin (vph) resistance genes was examined in Streptomyces isolates. strA and vph were found either within a biosynthetic gene cluster or independently. Streptomyces griseus strains possessing the streptomycin cluster formed part of a clonal complex. All S. griseus strains possessing solely strA belonged to two clades; both were closely related to the streptomycin producers. Other more distantly related S. griseus strains did not contain strA. S. griseus strains with only vph also formed two clades, but they were more distantly related to the producers and to one another. The expression of the strA gene was constitutive in a resistance-only strain whereas streptomycin producers showed peak strA expression in late log phase that correlates with the switch on of streptomycin biosynthesis. While there is evidence that antibiotics have diverse roles in nature, our data clearly support the coevolution of resistance in the presence of antibiotic biosynthetic capability within closely related soil dwelling bacteria. This reinforces the view that, for some antibiotics at least, the primary role is one of antibiosis during competition in soil for resources.","author":[{"dropping-particle":"","family":"Laskaris","given":"Paris","non-dropping-particle":"","parse-names":false,"suffix":""},{"dropping-particle":"","family":"Tolba","given":"Sahar","non-dropping-particle":"","parse-names":false,"suffix":""},{"dropping-particle":"","family":"Calvo-Bado","given":"Leo","non-dropping-particle":"","parse-names":false,"suffix":""},{"dropping-particle":"","family":"Wellington","given":"Liz","non-dropping-particle":"","parse-names":false,"suffix":""}],"container-title":"Environmental Microbiology","id":"ITEM-1","issue":"3","issued":{"date-parts":[["2010"]]},"page":"783-796","title":"Coevolution of antibiotic production and counter-resistance in soil bacteria","type":"article-journal","volume":"12"},"uris":["http://www.mendeley.com/documents/?uuid=49040b68-27d2-4e17-81c5-59f9d9645f07"]}],"mendeley":{"formattedCitation":"(25)","plainTextFormattedCitation":"(25)","previouslyFormattedCitation":"(25)"},"properties":{"noteIndex":0},"schema":"https://github.com/citation-style-language/schema/raw/master/csl-citation.json"}</w:instrText>
      </w:r>
      <w:r w:rsidR="00773DC6" w:rsidRPr="004A3E1A">
        <w:rPr>
          <w:color w:val="000000" w:themeColor="text1"/>
          <w:sz w:val="20"/>
          <w:szCs w:val="20"/>
        </w:rPr>
        <w:fldChar w:fldCharType="separate"/>
      </w:r>
      <w:r w:rsidR="00FB7CBB" w:rsidRPr="004A3E1A">
        <w:rPr>
          <w:noProof/>
          <w:color w:val="000000" w:themeColor="text1"/>
          <w:sz w:val="20"/>
          <w:szCs w:val="20"/>
        </w:rPr>
        <w:t>(25)</w:t>
      </w:r>
      <w:r w:rsidR="00773DC6" w:rsidRPr="004A3E1A">
        <w:rPr>
          <w:color w:val="000000" w:themeColor="text1"/>
          <w:sz w:val="20"/>
          <w:szCs w:val="20"/>
        </w:rPr>
        <w:fldChar w:fldCharType="end"/>
      </w:r>
      <w:r w:rsidR="00773DC6" w:rsidRPr="004A3E1A">
        <w:rPr>
          <w:color w:val="000000" w:themeColor="text1"/>
          <w:sz w:val="20"/>
          <w:szCs w:val="20"/>
        </w:rPr>
        <w:t>.</w:t>
      </w:r>
      <w:r w:rsidR="00B91931" w:rsidRPr="004A3E1A">
        <w:rPr>
          <w:color w:val="000000" w:themeColor="text1"/>
          <w:sz w:val="20"/>
          <w:szCs w:val="20"/>
        </w:rPr>
        <w:t xml:space="preserve"> </w:t>
      </w:r>
      <w:r w:rsidR="00E1790B" w:rsidRPr="004A3E1A">
        <w:rPr>
          <w:color w:val="000000" w:themeColor="text1"/>
          <w:sz w:val="20"/>
          <w:szCs w:val="20"/>
        </w:rPr>
        <w:t xml:space="preserve">As another example of genetically related yet functionally distinct groups, one should think of the </w:t>
      </w:r>
      <w:r w:rsidR="00E202F3" w:rsidRPr="004A3E1A">
        <w:rPr>
          <w:color w:val="000000" w:themeColor="text1"/>
          <w:sz w:val="20"/>
          <w:szCs w:val="20"/>
        </w:rPr>
        <w:t>LanFEG</w:t>
      </w:r>
      <w:r w:rsidR="00E1790B" w:rsidRPr="004A3E1A">
        <w:rPr>
          <w:color w:val="000000" w:themeColor="text1"/>
          <w:sz w:val="20"/>
          <w:szCs w:val="20"/>
        </w:rPr>
        <w:t xml:space="preserve">-type and the CprABC-type families of lantibiotic </w:t>
      </w:r>
      <w:r w:rsidRPr="004A3E1A">
        <w:rPr>
          <w:color w:val="000000" w:themeColor="text1"/>
          <w:sz w:val="20"/>
          <w:szCs w:val="20"/>
        </w:rPr>
        <w:t xml:space="preserve">ABC </w:t>
      </w:r>
      <w:r w:rsidR="00E1790B" w:rsidRPr="004A3E1A">
        <w:rPr>
          <w:color w:val="000000" w:themeColor="text1"/>
          <w:sz w:val="20"/>
          <w:szCs w:val="20"/>
        </w:rPr>
        <w:t>exporters, the former highly specific and contributing to self-immunity in producers, and the latter of broader specificity and involved in AMR</w:t>
      </w:r>
      <w:r w:rsidR="00390ECC" w:rsidRPr="004A3E1A">
        <w:rPr>
          <w:color w:val="000000" w:themeColor="text1"/>
          <w:sz w:val="20"/>
          <w:szCs w:val="20"/>
        </w:rPr>
        <w:t xml:space="preserve"> to RiPPs </w:t>
      </w:r>
      <w:r w:rsidR="00E1790B"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10.3389/fmolb.2017.00091","ISSN":"2296-889X","author":[{"dropping-particle":"","family":"Clemens","given":"Rebecca","non-dropping-particle":"","parse-names":false,"suffix":""},{"dropping-particle":"","family":"Zaschke-Kriesche","given":"Julia","non-dropping-particle":"","parse-names":false,"suffix":""},{"dropping-particle":"","family":"Khosa","given":"Sakshi","non-dropping-particle":"","parse-names":false,"suffix":""},{"dropping-particle":"","family":"Smits","given":"Sander H. J.","non-dropping-particle":"","parse-names":false,"suffix":""}],"container-title":"Frontiers in Molecular Biosciences","id":"ITEM-1","issue":"January","issued":{"date-parts":[["2018"]]},"page":"1-10","title":"Insight into Two ABC Transporter Families Involved in Lantibiotic Resistance","type":"article-journal","volume":"4"},"uris":["http://www.mendeley.com/documents/?uuid=18e0c209-6a0e-4f6b-9858-af01603aa2a9"]}],"mendeley":{"formattedCitation":"(41)","plainTextFormattedCitation":"(41)","previouslyFormattedCitation":"(41)"},"properties":{"noteIndex":0},"schema":"https://github.com/citation-style-language/schema/raw/master/csl-citation.json"}</w:instrText>
      </w:r>
      <w:r w:rsidR="00E1790B" w:rsidRPr="004A3E1A">
        <w:rPr>
          <w:color w:val="000000" w:themeColor="text1"/>
          <w:sz w:val="20"/>
          <w:szCs w:val="20"/>
        </w:rPr>
        <w:fldChar w:fldCharType="separate"/>
      </w:r>
      <w:r w:rsidR="00FB7CBB" w:rsidRPr="004A3E1A">
        <w:rPr>
          <w:noProof/>
          <w:color w:val="000000" w:themeColor="text1"/>
          <w:sz w:val="20"/>
          <w:szCs w:val="20"/>
        </w:rPr>
        <w:t>(41)</w:t>
      </w:r>
      <w:r w:rsidR="00E1790B" w:rsidRPr="004A3E1A">
        <w:rPr>
          <w:color w:val="000000" w:themeColor="text1"/>
          <w:sz w:val="20"/>
          <w:szCs w:val="20"/>
        </w:rPr>
        <w:fldChar w:fldCharType="end"/>
      </w:r>
      <w:r w:rsidR="00E1790B" w:rsidRPr="004A3E1A">
        <w:rPr>
          <w:color w:val="000000" w:themeColor="text1"/>
          <w:sz w:val="20"/>
          <w:szCs w:val="20"/>
        </w:rPr>
        <w:t xml:space="preserve">. As bacterial genomes are being sequenced in ever-larger numbers, we </w:t>
      </w:r>
      <w:r w:rsidR="00390ECC" w:rsidRPr="004A3E1A">
        <w:rPr>
          <w:color w:val="000000" w:themeColor="text1"/>
          <w:sz w:val="20"/>
          <w:szCs w:val="20"/>
        </w:rPr>
        <w:t>anticipate further p</w:t>
      </w:r>
      <w:r w:rsidR="00E1790B" w:rsidRPr="004A3E1A">
        <w:rPr>
          <w:color w:val="000000" w:themeColor="text1"/>
          <w:sz w:val="20"/>
          <w:szCs w:val="20"/>
        </w:rPr>
        <w:t>hylogenetic studies that will highlight many such cases of HGT of exporter genes</w:t>
      </w:r>
      <w:r w:rsidR="00687CF9" w:rsidRPr="004A3E1A">
        <w:rPr>
          <w:color w:val="000000" w:themeColor="text1"/>
          <w:sz w:val="20"/>
          <w:szCs w:val="20"/>
        </w:rPr>
        <w:t xml:space="preserve"> and will clarify the mechanisms of transfer</w:t>
      </w:r>
      <w:r w:rsidR="00E1790B" w:rsidRPr="004A3E1A">
        <w:rPr>
          <w:color w:val="000000" w:themeColor="text1"/>
          <w:sz w:val="20"/>
          <w:szCs w:val="20"/>
        </w:rPr>
        <w:t>.</w:t>
      </w:r>
    </w:p>
    <w:p w14:paraId="026CF692" w14:textId="77777777" w:rsidR="000D2387" w:rsidRPr="004A3E1A" w:rsidRDefault="000D2387" w:rsidP="00E1790B">
      <w:pPr>
        <w:pStyle w:val="NoSpacing"/>
        <w:jc w:val="both"/>
        <w:rPr>
          <w:color w:val="000000" w:themeColor="text1"/>
          <w:sz w:val="20"/>
          <w:szCs w:val="20"/>
        </w:rPr>
      </w:pPr>
    </w:p>
    <w:p w14:paraId="23413608" w14:textId="2A9F1FD0" w:rsidR="00390ECC" w:rsidRPr="004A3E1A" w:rsidRDefault="00E1790B" w:rsidP="00E1790B">
      <w:pPr>
        <w:pStyle w:val="NoSpacing"/>
        <w:jc w:val="both"/>
        <w:rPr>
          <w:color w:val="000000" w:themeColor="text1"/>
          <w:sz w:val="20"/>
          <w:szCs w:val="20"/>
        </w:rPr>
      </w:pPr>
      <w:r w:rsidRPr="004A3E1A">
        <w:rPr>
          <w:color w:val="000000" w:themeColor="text1"/>
          <w:sz w:val="20"/>
          <w:szCs w:val="20"/>
        </w:rPr>
        <w:t xml:space="preserve">If BGC-linked exporters can spread </w:t>
      </w:r>
      <w:r w:rsidRPr="004A3E1A">
        <w:rPr>
          <w:i/>
          <w:color w:val="000000" w:themeColor="text1"/>
          <w:sz w:val="20"/>
          <w:szCs w:val="20"/>
        </w:rPr>
        <w:t>via</w:t>
      </w:r>
      <w:r w:rsidRPr="004A3E1A">
        <w:rPr>
          <w:color w:val="000000" w:themeColor="text1"/>
          <w:sz w:val="20"/>
          <w:szCs w:val="20"/>
        </w:rPr>
        <w:t xml:space="preserve"> HGT, </w:t>
      </w:r>
      <w:r w:rsidR="007C1CBB" w:rsidRPr="004A3E1A">
        <w:rPr>
          <w:color w:val="000000" w:themeColor="text1"/>
          <w:sz w:val="20"/>
          <w:szCs w:val="20"/>
        </w:rPr>
        <w:t xml:space="preserve">are there intrinsic features that make an exporter a likelier HGT substrate than another? And </w:t>
      </w:r>
      <w:r w:rsidRPr="004A3E1A">
        <w:rPr>
          <w:color w:val="000000" w:themeColor="text1"/>
          <w:sz w:val="20"/>
          <w:szCs w:val="20"/>
        </w:rPr>
        <w:t xml:space="preserve">what are their phylogenetic relationships with the so-called MDR “efflux pumps” </w:t>
      </w:r>
      <w:r w:rsidRPr="004A3E1A">
        <w:rPr>
          <w:color w:val="000000" w:themeColor="text1"/>
          <w:sz w:val="20"/>
          <w:szCs w:val="20"/>
        </w:rPr>
        <w:fldChar w:fldCharType="begin" w:fldLock="1"/>
      </w:r>
      <w:r w:rsidR="00B80246" w:rsidRPr="004A3E1A">
        <w:rPr>
          <w:color w:val="000000" w:themeColor="text1"/>
          <w:sz w:val="20"/>
          <w:szCs w:val="20"/>
        </w:rPr>
        <w:instrText>ADDIN CSL_CITATION {"citationItems":[{"id":"ITEM-1","itemData":{"DOI":"10.3390/microorganisms4010014","ISBN":"2076-2607","ISSN":"2076-2607","PMID":"27681908","abstract":"Bacterial multidrug efflux pumps are antibiotic resistance determinants present in all microorganisms. With few exceptions, they are chromosomally encoded and present a conserved organization both at the genetic and at the protein levels. In addition, most, if not all, strains of a given bacterial species present the same chromosomally-encoded efflux pumps. Altogether this indicates that multidrug efflux pumps are ancient elements encoded in bacterial genomes long before the recent use of antibiotics for human and animal therapy. In this regard, it is worth mentioning that efflux pumps can extrude a wide range of substrates that include, besides antibiotics, heavy metals, organic pollutants, plant-produced compounds, quorum sensing signals or bacterial metabolites, among others. In the current review, we present information on the different functions that multidrug efflux pumps may have for the bacterial behaviour in different habitats as well as on their regulation by specific signals. Since, in addition to their function in non-clinical ecosystems, multidrug efflux pumps contribute to intrinsic, acquired, and phenotypic resistance of bacterial pathogens, the review also presents information on the search for inhibitors of multidrug efflux pumps, which are currently under development, in the aim of increasing the susceptibility of bacterial pathogens to antibiotics.","author":[{"dropping-particle":"","family":"Blanco","given":"Paula","non-dropping-particle":"","parse-names":false,"suffix":""},{"dropping-particle":"","family":"Hernando-Amado","given":"Sara","non-dropping-particle":"","parse-names":false,"suffix":""},{"dropping-particle":"","family":"Reales-Calderon","given":"Jose","non-dropping-particle":"","parse-names":false,"suffix":""},{"dropping-particle":"","family":"Corona","given":"Fernando","non-dropping-particle":"","parse-names":false,"suffix":""},{"dropping-particle":"","family":"Lira","given":"Felipe","non-dropping-particle":"","parse-names":false,"suffix":""},{"dropping-particle":"","family":"Alcalde-Rico","given":"Manuel","non-dropping-particle":"","parse-names":false,"suffix":""},{"dropping-particle":"","family":"Bernardini","given":"Alejandra","non-dropping-particle":"","parse-names":false,"suffix":""},{"dropping-particle":"","family":"Sanchez","given":"Maria","non-dropping-particle":"","parse-names":false,"suffix":""},{"dropping-particle":"","family":"Martinez","given":"Jose","non-dropping-particle":"","parse-names":false,"suffix":""}],"container-title":"Microorganisms","id":"ITEM-1","issue":"1","issued":{"date-parts":[["2016"]]},"page":"14","title":"Bacterial Multidrug Efflux Pumps: Much More Than Antibiotic Resistance Determinants","type":"article-journal","volume":"4"},"uris":["http://www.mendeley.com/documents/?uuid=cd97df4b-e1d1-4452-9423-fdc7a8e612d5"]},{"id":"ITEM-2","itemData":{"DOI":"10.1146/annurev-biophys-051013-022855","ISBN":"1936-1238 (Electronic)\\r1936-122X (Linking)","ISSN":"1936-122X","PMID":"24702006","abstract":"Infections caused by bacteria are a leading cause of death worldwide. Although antibiotics remain a key clinical therapy, their effectiveness has been severely compromised by the development of drug resistance in bacterial pathogens. Multidrug efflux transporters--a common and powerful resistance mechanism--are capable of extruding a number of structurally unrelated antimicrobials from the bacterial cell, including antibiotics and toxic heavy metal ions, facilitating their survival in noxious environments. Transporters of the resistance-nodulation-cell division (RND) superfamily typically assemble as tripartite efflux complexes spanning the inner and outer membranes of the cell envelope. In Escherichia coli, the CusCFBA complex, which mediates resistance to copper(I) and silver(I) ions, is the only known RND transporter specific to heavy metals. Here, we describe the current knowledge of individual pump components of the Cus system, a paradigm for efflux machinery, and speculate on how RND pumps assemble to fight diverse antimicrobials.","author":[{"dropping-particle":"","family":"Delmar","given":"Jared A.","non-dropping-particle":"","parse-names":false,"suffix":""},{"dropping-particle":"","family":"Su","given":"Chih-Chia","non-dropping-particle":"","parse-names":false,"suffix":""},{"dropping-particle":"","family":"Yu","given":"Edward W.","non-dropping-particle":"","parse-names":false,"suffix":""}],"container-title":"Annual Review of Biophysics","id":"ITEM-2","issue":"1","issued":{"date-parts":[["2014"]]},"page":"93-117","title":"Bacterial Multidrug Efflux Transporters","type":"article-journal","volume":"43"},"uris":["http://www.mendeley.com/documents/?uuid=e4cdd95c-1234-4828-a64a-e6643749187f"]}],"mendeley":{"formattedCitation":"(19,77)","plainTextFormattedCitation":"(19,77)","previouslyFormattedCitation":"(19,77)"},"properties":{"noteIndex":0},"schema":"https://github.com/citation-style-language/schema/raw/master/csl-citation.json"}</w:instrText>
      </w:r>
      <w:r w:rsidRPr="004A3E1A">
        <w:rPr>
          <w:color w:val="000000" w:themeColor="text1"/>
          <w:sz w:val="20"/>
          <w:szCs w:val="20"/>
        </w:rPr>
        <w:fldChar w:fldCharType="separate"/>
      </w:r>
      <w:r w:rsidR="00722FE6" w:rsidRPr="004A3E1A">
        <w:rPr>
          <w:noProof/>
          <w:color w:val="000000" w:themeColor="text1"/>
          <w:sz w:val="20"/>
          <w:szCs w:val="20"/>
        </w:rPr>
        <w:t>(19,77)</w:t>
      </w:r>
      <w:r w:rsidRPr="004A3E1A">
        <w:rPr>
          <w:color w:val="000000" w:themeColor="text1"/>
          <w:sz w:val="20"/>
          <w:szCs w:val="20"/>
        </w:rPr>
        <w:fldChar w:fldCharType="end"/>
      </w:r>
      <w:r w:rsidRPr="004A3E1A">
        <w:rPr>
          <w:color w:val="000000" w:themeColor="text1"/>
          <w:sz w:val="20"/>
          <w:szCs w:val="20"/>
        </w:rPr>
        <w:t xml:space="preserve">? That evolutionary links might exist between these two groups has been discussed by different authors over the years </w:t>
      </w:r>
      <w:r w:rsidRPr="004A3E1A">
        <w:rPr>
          <w:color w:val="000000" w:themeColor="text1"/>
          <w:sz w:val="20"/>
          <w:szCs w:val="20"/>
        </w:rPr>
        <w:fldChar w:fldCharType="begin" w:fldLock="1"/>
      </w:r>
      <w:r w:rsidR="00B80246" w:rsidRPr="004A3E1A">
        <w:rPr>
          <w:color w:val="000000" w:themeColor="text1"/>
          <w:sz w:val="20"/>
          <w:szCs w:val="20"/>
        </w:rPr>
        <w:instrText>ADDIN CSL_CITATION {"citationItems":[{"id":"ITEM-1","itemData":{"DOI":"10.1111/j.1365-2958.1995.mmi_17050989.x","ISBN":"0950-382X (Print)\\n0950-382X (Linking)","ISSN":"13652958","PMID":"8596448","abstract":"A multidrug resistance gene (mdr) has been cloned from Streptomyces pristinaespiralis, a producer of two antibiotics having synergistic activities together known as pristinamycin. This gene, ptr, provides resistance not only to two structurally dissimilar compounds (pristinamycin I, PI; pristinamycin II, PII) and the natural pristinamycin mixture but also to rifampicin. Mutagenesis and subcloning of ptr localized it to a 2 kb region which was sequenced and analyzed. It contained an open reading frame of 1506 bp which encoded a putative membrane protein with 14 hydrophobic domains, and showed sequence similarity to a superfamily of bacterial proteins that employ transmembrane electrochemical gradients to catalyse active efflux of various antibiotics and toxic compounds. Ptr was most similar to a subfamily which included other mdr genes and antibiotic transport genes associated with antibiotic biosynthetic gene clusters in actinomycetes. In vitro coupled transcription-translation experiments were used to identify the ptr gene product. Analysis of the upstream region did not reveal a divergently transcribed repressor gene, as is the case for several related resistance determinants involved in antibiotic transport, suggesting that ptr is regulated by a different mechanism. Transcriptional analyses of this gene, carried out in both S. pristinaespiralis and Streptomyces lividans, indicated the same transcriptional start point and predicted -10 and -35 hexamers which were somewhat similar to Streptomyces vegetative-type promoters.","author":[{"dropping-particle":"","family":"Blanc","given":"Veronique","non-dropping-particle":"","parse-names":false,"suffix":""},{"dropping-particle":"","family":"Salah‐Bey","given":"Khadidja","non-dropping-particle":"","parse-names":false,"suffix":""},{"dropping-particle":"","family":"Folcher","given":"Marc","non-dropping-particle":"","parse-names":false,"suffix":""},{"dropping-particle":"","family":"Thompson","given":"Charles J.","non-dropping-particle":"","parse-names":false,"suffix":""}],"container-title":"Molecular Microbiology","id":"ITEM-1","issue":"5","issued":{"date-parts":[["1995"]]},"page":"989-999","title":"Molecular characterization and transcriptional analysis of a multidrug resistance gene cloned from the pristinamycin‐producing organism, Streptomyces pristinaespiralis","type":"article-journal","volume":"17"},"uris":["http://www.mendeley.com/documents/?uuid=55775c11-7600-4d11-b380-85961e222ef7"]},{"id":"ITEM-2","itemData":{"DOI":"10.1134/s1022795407080030","ISBN":"1022-7954","ISSN":"00166758","PMID":"17958301","abstract":"Sequence analysis of 2 kb BamHI-SmaI fragment of landomycin E (LaE) gene cluster in S. globisporus 1912 revealed one complete ORF marked as lndJ. Analysis of putative LndJ aminoacid sequence allowed us to suppose that it is proton-dependent antiporter which could be involved in resistance to LaE in the producing strain. Although disruption of lndJ had no significant influence on LaE production and resistance, it's overexpression in wild type and LaE overproducing strains led to qualitative changes in landomycins biosynthesis and increased resistance to LaE. These data support the hypothesis about involvement of lndJ gene in landomycins export.","author":[{"dropping-particle":"","family":"Ostash","given":"I","non-dropping-particle":"","parse-names":false,"suffix":""},{"dropping-particle":"","family":"Ostash","given":"B","non-dropping-particle":"","parse-names":false,"suffix":""},{"dropping-particle":"","family":"Walker","given":"S","non-dropping-particle":"","parse-names":false,"suffix":""},{"dropping-particle":"","family":"Fedorenko","given":"V","non-dropping-particle":"","parse-names":false,"suffix":""}],"container-title":"Genetika","id":"ITEM-2","issue":"8","issued":{"date-parts":[["2007"]]},"page":"1032-1037","title":"Proton-dependent transporter gene lndJ confers resistance to landomycin E in Streptomyces globisporus","type":"article-journal","volume":"43"},"uris":["http://www.mendeley.com/documents/?uuid=8637b073-be36-4714-b7f0-669b4eb235b4"]},{"id":"ITEM-3","itemData":{"DOI":"10.1128/mBio.00191-12","ISBN":"2150-7511 (Electronic)","ISSN":"21507511","PMID":"23073761","abstract":"Many microorganisms produce secondary metabolites that have antibiotic activity. To avoid self-inhibition, the producing cells often encode cognate export and/or resistance mechanisms in the biosynthetic gene clusters for these molecules. Actinorhodin is a blue-pigmented antibiotic produced by Streptomyces coelicolor. The actAB operon, carried in the actinorhodin biosynthetic gene cluster, encodes two putative export pumps and is regulated by the transcriptional repressor protein ActR. In this work, we show that normal actinorhodin yields require actAB expression. Consistent with previous in vitro work, we show that both actinorhodin and its 3-ring biosynthetic intermediates [e.g., (S)-DNPA] can relieve repression of actAB by ActR in vivo. Importantly, an ActR mutant that interacts productively with (S)-DNPA but not with actinorhodin responds to the actinorhodin biosynthetic pathway with the induction of actAB and normal yields of actinorhodin. This suggests that the intermediates are sufficient to trigger the export genes in actinorhodin-producing cells. We further show that actinorhodin-producing cells can induce actAB expression in nonproducing cells; however, in this case actinorhodin is the most important signal. Finally, while the \"intermediate-only\" ActR mutant permits sufficient actAB expression for normal actinorhodin yields, this expression is short-lived. Sustained culture-wide expression requires a subsequent actinorhodin-mediated signaling step, and the defect in this response causes widespread cell death. These results are consistent with a two-step model for actinorhodin export and resistance where intermediates trigger initial expression for export from producing cells and actinorhodin then triggers sustained export gene expression that confers culture-wide resistance. IMPORTANCE Understanding the links between antibiotic resistance and biosynthesis is important for our efforts to manipulate secondary metabolism. For example, many secondary metabolites are produced at low levels; our work suggests that manipulating export might be one way to enhance yields of these molecules. It also suggests that understanding resistance will be relevant to the generation of novel secondary metabolites through the creation of synthetic secondary metabolic gene clusters. Finally, these cognate resistance mechanisms are related to mechanisms that arise in pathogenic bacteria, and understanding them is relevant to our ability to control microbial infection…","author":[{"dropping-particle":"","family":"Xu","given":"Y.","non-dropping-particle":"","parse-names":false,"suffix":""},{"dropping-particle":"","family":"Willems","given":"Andrew","non-dropping-particle":"","parse-names":false,"suffix":""},{"dropping-particle":"","family":"Au-Yeung","given":"Catherine","non-dropping-particle":"","parse-names":false,"suffix":""},{"dropping-particle":"","family":"Tahlan","given":"Kapil","non-dropping-particle":"","parse-names":false,"suffix":""},{"dropping-particle":"","family":"Nodwell","given":"Justin R.","non-dropping-particle":"","parse-names":false,"suffix":""}],"container-title":"mBio","id":"ITEM-3","issue":"5","issued":{"date-parts":[["2012"]]},"page":"1-11","title":"A two-step mechanism for the activation of actinorhodin export and resistance in Streptomyces coelicolor.","type":"article-journal","volume":"3"},"uris":["http://www.mendeley.com/documents/?uuid=404fc8e1-a6c4-4672-8255-40da550ad252"]}],"mendeley":{"formattedCitation":"(63,75,78)","plainTextFormattedCitation":"(63,75,78)","previouslyFormattedCitation":"(63,75,78)"},"properties":{"noteIndex":0},"schema":"https://github.com/citation-style-language/schema/raw/master/csl-citation.json"}</w:instrText>
      </w:r>
      <w:r w:rsidRPr="004A3E1A">
        <w:rPr>
          <w:color w:val="000000" w:themeColor="text1"/>
          <w:sz w:val="20"/>
          <w:szCs w:val="20"/>
        </w:rPr>
        <w:fldChar w:fldCharType="separate"/>
      </w:r>
      <w:r w:rsidR="00722FE6" w:rsidRPr="004A3E1A">
        <w:rPr>
          <w:noProof/>
          <w:color w:val="000000" w:themeColor="text1"/>
          <w:sz w:val="20"/>
          <w:szCs w:val="20"/>
        </w:rPr>
        <w:t>(63,75,78)</w:t>
      </w:r>
      <w:r w:rsidRPr="004A3E1A">
        <w:rPr>
          <w:color w:val="000000" w:themeColor="text1"/>
          <w:sz w:val="20"/>
          <w:szCs w:val="20"/>
        </w:rPr>
        <w:fldChar w:fldCharType="end"/>
      </w:r>
      <w:r w:rsidRPr="004A3E1A">
        <w:rPr>
          <w:color w:val="000000" w:themeColor="text1"/>
          <w:sz w:val="20"/>
          <w:szCs w:val="20"/>
        </w:rPr>
        <w:t xml:space="preserve">. As the most salient difference between BGC-linked exporters and MDR efflux proteins </w:t>
      </w:r>
      <w:r w:rsidR="002B6B96" w:rsidRPr="004A3E1A">
        <w:rPr>
          <w:color w:val="000000" w:themeColor="text1"/>
          <w:sz w:val="20"/>
          <w:szCs w:val="20"/>
        </w:rPr>
        <w:t>seems to be</w:t>
      </w:r>
      <w:r w:rsidRPr="004A3E1A">
        <w:rPr>
          <w:color w:val="000000" w:themeColor="text1"/>
          <w:sz w:val="20"/>
          <w:szCs w:val="20"/>
        </w:rPr>
        <w:t xml:space="preserve"> their substrate specificity, which can be very broad for members of the latter group, the question becomes one of how specificity evolves</w:t>
      </w:r>
      <w:r w:rsidR="00BD43F7" w:rsidRPr="004A3E1A">
        <w:rPr>
          <w:color w:val="000000" w:themeColor="text1"/>
          <w:sz w:val="20"/>
          <w:szCs w:val="20"/>
        </w:rPr>
        <w:t>, and in which direction</w:t>
      </w:r>
      <w:r w:rsidRPr="004A3E1A">
        <w:rPr>
          <w:color w:val="000000" w:themeColor="text1"/>
          <w:sz w:val="20"/>
          <w:szCs w:val="20"/>
        </w:rPr>
        <w:t xml:space="preserve">. In the absence of direct evidence, we are left to speculation, but one can imagine scenarios where a specific exporter leaves its native BGC to evolve MDR capacity (see below), and conversely where a BGC can recruit MDR efflux proteins for secretion. That heterologous expression of BGCs deleted for or naturally devoid of transporter genes still results in the final product’s secretion </w:t>
      </w:r>
      <w:r w:rsidRPr="004A3E1A">
        <w:rPr>
          <w:color w:val="000000" w:themeColor="text1"/>
          <w:sz w:val="20"/>
          <w:szCs w:val="20"/>
        </w:rPr>
        <w:fldChar w:fldCharType="begin" w:fldLock="1"/>
      </w:r>
      <w:r w:rsidR="00B80246" w:rsidRPr="004A3E1A">
        <w:rPr>
          <w:color w:val="000000" w:themeColor="text1"/>
          <w:sz w:val="20"/>
          <w:szCs w:val="20"/>
        </w:rPr>
        <w:instrText>ADDIN CSL_CITATION {"citationItems":[{"id":"ITEM-1","itemData":{"DOI":"10.1007/s00203-012-0827-9","ISBN":"1432-072X (Electronic)\\r0302-8933 (Linking)","ISSN":"03028933","PMID":"22717951","abstract":"Streptomyces ghanaensis ATCC14672 produces antibiotic moenomycin A (MmA), which possesses strong antibacterial activity. The genetic control of MmA biosynthesis has been recently elucidated; nevertheless, little is known about the roles of two pairs of genes, moeX5moeP5 and moeD5moeJ5, coding for ATP-dependent transporter systems. Here we report that both gene pairs form transcriptional units actively expressed during MmA production phase. Streptomyces ghanaensis mutants deficient in either (one) or both transporter systems are characterized by a decreased ability to produce moenomycins, and the ΔmoeP5moeX5 mutant exported less moenomycins. However, even the quadruple S. ghanaensis mutant (ΔmoeD5moeJ5 + ΔmoeX5moeP5) remains able to extrude significant amounts of moenomycin. Similar results were observed under conditions of heterologous expression of moe cluster. Transporter genes other than those located in moe cluster are likely to participate in moenomycin efflux.","author":[{"dropping-particle":"","family":"Ostash","given":"Bohdan","non-dropping-particle":"","parse-names":false,"suffix":""},{"dropping-particle":"","family":"Doud","given":"Emma","non-dropping-particle":"","parse-names":false,"suffix":""},{"dropping-particle":"","family":"Walker","given":"Suzanne","non-dropping-particle":"","parse-names":false,"suffix":""}],"container-title":"Archives of Microbiology","id":"ITEM-1","issue":"11","issued":{"date-parts":[["2012"]]},"page":"915-922","title":"ABC transporter genes from Streptomyces ghanaensis moenomycin biosynthetic gene cluster: Roles in antibiotic production and export","type":"article-journal","volume":"194"},"uris":["http://www.mendeley.com/documents/?uuid=30d51dc1-b1cf-4b5c-ac2e-947f1524fb47"]},{"id":"ITEM-2","itemData":{"DOI":"10.1128/JB.02243-14","ISBN":"0021-9193","ISSN":"10985530","PMID":"25313391","abstract":"Thiopeptides are small (12- to 17-amino-acid), heavily modified peptides of bacterial origin. This antibiotic family, with more than 100 known members, is characterized by the presence of sulfur-containing heterocyclic rings and dehydrated residues within a macrocyclic peptide structure. Thiopeptides, including micrococcin P1, have garnered significant attention in recent years for their potent antimicrobial activity against bacteria, fungi, and even protozoa. Micrococcin P1 is known to target the ribosome; however, like those of other thiopeptides, its biosynthesis and mechanisms of self-immunity are poorly characterized. We have discovered an isolate of Staphylococcus epidermidis harboring the genes for thiopeptide production and self-protection on a 24-kb plasmid. Here we report the characterization of this plasmid, identify the antimicrobial peptide that it encodes, and provide evidence of a target replacement-mediated mechanism of self-immunity.","author":[{"dropping-particle":"","family":"Bennallack","given":"Philip R.","non-dropping-particle":"","parse-names":false,"suffix":""},{"dropping-particle":"","family":"Burt","given":"Scott R.","non-dropping-particle":"","parse-names":false,"suffix":""},{"dropping-particle":"","family":"Heder","given":"Michael J.","non-dropping-particle":"","parse-names":false,"suffix":""},{"dropping-particle":"","family":"Robison","given":"Richard A.","non-dropping-particle":"","parse-names":false,"suffix":""},{"dropping-particle":"","family":"Griffitts","given":"Joel S.","non-dropping-particle":"","parse-names":false,"suffix":""}],"container-title":"Journal of Bacteriology","id":"ITEM-2","issue":"24","issued":{"date-parts":[["2014"]]},"page":"4344-4350","title":"Characterization of a novel plasmid-borne thiopeptide gene cluster in Staphylococcus epidermidis strain 115","type":"article-journal","volume":"196"},"uris":["http://www.mendeley.com/documents/?uuid=e9130dff-9fcb-47e0-a35f-f5323e80a4a3"]}],"mendeley":{"formattedCitation":"(79,80)","plainTextFormattedCitation":"(79,80)","previouslyFormattedCitation":"(79,80)"},"properties":{"noteIndex":0},"schema":"https://github.com/citation-style-language/schema/raw/master/csl-citation.json"}</w:instrText>
      </w:r>
      <w:r w:rsidRPr="004A3E1A">
        <w:rPr>
          <w:color w:val="000000" w:themeColor="text1"/>
          <w:sz w:val="20"/>
          <w:szCs w:val="20"/>
        </w:rPr>
        <w:fldChar w:fldCharType="separate"/>
      </w:r>
      <w:r w:rsidR="00722FE6" w:rsidRPr="004A3E1A">
        <w:rPr>
          <w:noProof/>
          <w:color w:val="000000" w:themeColor="text1"/>
          <w:sz w:val="20"/>
          <w:szCs w:val="20"/>
        </w:rPr>
        <w:t>(79,80)</w:t>
      </w:r>
      <w:r w:rsidRPr="004A3E1A">
        <w:rPr>
          <w:color w:val="000000" w:themeColor="text1"/>
          <w:sz w:val="20"/>
          <w:szCs w:val="20"/>
        </w:rPr>
        <w:fldChar w:fldCharType="end"/>
      </w:r>
      <w:r w:rsidRPr="004A3E1A">
        <w:rPr>
          <w:color w:val="000000" w:themeColor="text1"/>
          <w:sz w:val="20"/>
          <w:szCs w:val="20"/>
        </w:rPr>
        <w:t xml:space="preserve"> lends credibility to the latter </w:t>
      </w:r>
      <w:r w:rsidR="007979C9" w:rsidRPr="004A3E1A">
        <w:rPr>
          <w:color w:val="000000" w:themeColor="text1"/>
          <w:sz w:val="20"/>
          <w:szCs w:val="20"/>
        </w:rPr>
        <w:t>scenario</w:t>
      </w:r>
      <w:r w:rsidRPr="004A3E1A">
        <w:rPr>
          <w:color w:val="000000" w:themeColor="text1"/>
          <w:sz w:val="20"/>
          <w:szCs w:val="20"/>
        </w:rPr>
        <w:t>. It has been discussed that MDR efflux proteins might even pre-date dedicated antibiotic exporters, and that</w:t>
      </w:r>
      <w:r w:rsidR="00DF6D22" w:rsidRPr="004A3E1A">
        <w:rPr>
          <w:color w:val="000000" w:themeColor="text1"/>
          <w:sz w:val="20"/>
          <w:szCs w:val="20"/>
        </w:rPr>
        <w:t xml:space="preserve"> capture</w:t>
      </w:r>
      <w:r w:rsidRPr="004A3E1A">
        <w:rPr>
          <w:color w:val="000000" w:themeColor="text1"/>
          <w:sz w:val="20"/>
          <w:szCs w:val="20"/>
        </w:rPr>
        <w:t xml:space="preserve"> plus adaptation to BGCs might have ultimately led to their specialisation </w:t>
      </w:r>
      <w:r w:rsidRPr="004A3E1A">
        <w:rPr>
          <w:color w:val="000000" w:themeColor="text1"/>
          <w:sz w:val="20"/>
          <w:szCs w:val="20"/>
        </w:rPr>
        <w:fldChar w:fldCharType="begin" w:fldLock="1"/>
      </w:r>
      <w:r w:rsidR="00B80246" w:rsidRPr="004A3E1A">
        <w:rPr>
          <w:color w:val="000000" w:themeColor="text1"/>
          <w:sz w:val="20"/>
          <w:szCs w:val="20"/>
        </w:rPr>
        <w:instrText>ADDIN CSL_CITATION {"citationItems":[{"id":"ITEM-1","itemData":{"DOI":"10.1111/j.1365-2958.1995.mmi_17050989.x","ISBN":"0950-382X (Print)\\n0950-382X (Linking)","ISSN":"13652958","PMID":"8596448","abstract":"A multidrug resistance gene (mdr) has been cloned from Streptomyces pristinaespiralis, a producer of two antibiotics having synergistic activities together known as pristinamycin. This gene, ptr, provides resistance not only to two structurally dissimilar compounds (pristinamycin I, PI; pristinamycin II, PII) and the natural pristinamycin mixture but also to rifampicin. Mutagenesis and subcloning of ptr localized it to a 2 kb region which was sequenced and analyzed. It contained an open reading frame of 1506 bp which encoded a putative membrane protein with 14 hydrophobic domains, and showed sequence similarity to a superfamily of bacterial proteins that employ transmembrane electrochemical gradients to catalyse active efflux of various antibiotics and toxic compounds. Ptr was most similar to a subfamily which included other mdr genes and antibiotic transport genes associated with antibiotic biosynthetic gene clusters in actinomycetes. In vitro coupled transcription-translation experiments were used to identify the ptr gene product. Analysis of the upstream region did not reveal a divergently transcribed repressor gene, as is the case for several related resistance determinants involved in antibiotic transport, suggesting that ptr is regulated by a different mechanism. Transcriptional analyses of this gene, carried out in both S. pristinaespiralis and Streptomyces lividans, indicated the same transcriptional start point and predicted -10 and -35 hexamers which were somewhat similar to Streptomyces vegetative-type promoters.","author":[{"dropping-particle":"","family":"Blanc","given":"Veronique","non-dropping-particle":"","parse-names":false,"suffix":""},{"dropping-particle":"","family":"Salah‐Bey","given":"Khadidja","non-dropping-particle":"","parse-names":false,"suffix":""},{"dropping-particle":"","family":"Folcher","given":"Marc","non-dropping-particle":"","parse-names":false,"suffix":""},{"dropping-particle":"","family":"Thompson","given":"Charles J.","non-dropping-particle":"","parse-names":false,"suffix":""}],"container-title":"Molecular Microbiology","id":"ITEM-1","issue":"5","issued":{"date-parts":[["1995"]]},"page":"989-999","title":"Molecular characterization and transcriptional analysis of a multidrug resistance gene cloned from the pristinamycin‐producing organism, Streptomyces pristinaespiralis","type":"article-journal","volume":"17"},"uris":["http://www.mendeley.com/documents/?uuid=55775c11-7600-4d11-b380-85961e222ef7"]}],"mendeley":{"formattedCitation":"(78)","plainTextFormattedCitation":"(78)","previouslyFormattedCitation":"(78)"},"properties":{"noteIndex":0},"schema":"https://github.com/citation-style-language/schema/raw/master/csl-citation.json"}</w:instrText>
      </w:r>
      <w:r w:rsidRPr="004A3E1A">
        <w:rPr>
          <w:color w:val="000000" w:themeColor="text1"/>
          <w:sz w:val="20"/>
          <w:szCs w:val="20"/>
        </w:rPr>
        <w:fldChar w:fldCharType="separate"/>
      </w:r>
      <w:r w:rsidR="00722FE6" w:rsidRPr="004A3E1A">
        <w:rPr>
          <w:noProof/>
          <w:color w:val="000000" w:themeColor="text1"/>
          <w:sz w:val="20"/>
          <w:szCs w:val="20"/>
        </w:rPr>
        <w:t>(78)</w:t>
      </w:r>
      <w:r w:rsidRPr="004A3E1A">
        <w:rPr>
          <w:color w:val="000000" w:themeColor="text1"/>
          <w:sz w:val="20"/>
          <w:szCs w:val="20"/>
        </w:rPr>
        <w:fldChar w:fldCharType="end"/>
      </w:r>
      <w:r w:rsidRPr="004A3E1A">
        <w:rPr>
          <w:color w:val="000000" w:themeColor="text1"/>
          <w:sz w:val="20"/>
          <w:szCs w:val="20"/>
        </w:rPr>
        <w:t xml:space="preserve">. Phylogenetic studies on catabolic clusters indicate that transporter genes may be under selective pressure primarily for function, so that related clusters may carry transporter genes of completely different families that are nonetheless functionally interchangeable </w:t>
      </w:r>
      <w:r w:rsidRPr="004A3E1A">
        <w:rPr>
          <w:color w:val="000000" w:themeColor="text1"/>
          <w:sz w:val="20"/>
          <w:szCs w:val="20"/>
        </w:rPr>
        <w:fldChar w:fldCharType="begin" w:fldLock="1"/>
      </w:r>
      <w:r w:rsidR="00B80246" w:rsidRPr="004A3E1A">
        <w:rPr>
          <w:color w:val="000000" w:themeColor="text1"/>
          <w:sz w:val="20"/>
          <w:szCs w:val="20"/>
        </w:rPr>
        <w:instrText>ADDIN CSL_CITATION {"citationItems":[{"id":"ITEM-1","itemData":{"DOI":"10.1042/BST20160056","ISBN":"1470-8752 (Electronic)\\r0300-5127 (Linking)","ISSN":"0300-5127","PMID":"27284039","abstract":"The sialic acids are a family of 9-carbon sugar acids found predominantly on the cell-surface glycans of humans and other animals within the Deuterostomes and are also used in the biology of a wide range of bacteria that often live in association with these animals. For many bacteria sialic acids are simply a convenient source of food, whereas for some pathogens they are also used in immune evasion strategies. Many bacteria that use sialic acids derive them from the environment and so are dependent on sialic acid uptake. In this mini-review I will describe the discovery and characterization of bacterial sialic acids transporters, revealing that they have evolved multiple times across multiple diverse families of transporters, including the ATP-binding cassette (ABC), tripartite ATP-independent periplasmic (TRAP), major facilitator superfamily (MFS) and sodium solute symporter (SSS) transporter families. In addition there is evidence for protein-mediated transport of sialic acids across the outer membrane of Gram negative bacteria, which can be coupled to periplasmic processing of different sialic acids to the most common form, beta-D-N-acetylneuraminic acid (Neu5Ac) that is most frequently taken up into the cell.","author":[{"dropping-particle":"","family":"Thomas","given":"G. H.","non-dropping-particle":"","parse-names":false,"suffix":""}],"container-title":"Biochemical Society Transactions","id":"ITEM-1","issue":"3","issued":{"date-parts":[["2016"]]},"page":"760-765","title":"Sialic acid acquisition in bacteria-one substrate, many transporters","type":"article-journal","volume":"44"},"uris":["http://www.mendeley.com/documents/?uuid=23bb5f94-4c71-4f05-b39d-0570249c9a4b"]}],"mendeley":{"formattedCitation":"(81)","plainTextFormattedCitation":"(81)","previouslyFormattedCitation":"(81)"},"properties":{"noteIndex":0},"schema":"https://github.com/citation-style-language/schema/raw/master/csl-citation.json"}</w:instrText>
      </w:r>
      <w:r w:rsidRPr="004A3E1A">
        <w:rPr>
          <w:color w:val="000000" w:themeColor="text1"/>
          <w:sz w:val="20"/>
          <w:szCs w:val="20"/>
        </w:rPr>
        <w:fldChar w:fldCharType="separate"/>
      </w:r>
      <w:r w:rsidR="00722FE6" w:rsidRPr="004A3E1A">
        <w:rPr>
          <w:noProof/>
          <w:color w:val="000000" w:themeColor="text1"/>
          <w:sz w:val="20"/>
          <w:szCs w:val="20"/>
        </w:rPr>
        <w:t>(81)</w:t>
      </w:r>
      <w:r w:rsidRPr="004A3E1A">
        <w:rPr>
          <w:color w:val="000000" w:themeColor="text1"/>
          <w:sz w:val="20"/>
          <w:szCs w:val="20"/>
        </w:rPr>
        <w:fldChar w:fldCharType="end"/>
      </w:r>
      <w:r w:rsidRPr="004A3E1A">
        <w:rPr>
          <w:color w:val="000000" w:themeColor="text1"/>
          <w:sz w:val="20"/>
          <w:szCs w:val="20"/>
        </w:rPr>
        <w:t xml:space="preserve">. These studies concern substrate-specific importers, but one can see how the same logic may apply to antibiotic exporters, especially when these are MDR. </w:t>
      </w:r>
    </w:p>
    <w:p w14:paraId="2000CB60" w14:textId="77777777" w:rsidR="00390ECC" w:rsidRPr="004A3E1A" w:rsidRDefault="00390ECC" w:rsidP="00E1790B">
      <w:pPr>
        <w:pStyle w:val="NoSpacing"/>
        <w:jc w:val="both"/>
        <w:rPr>
          <w:color w:val="000000" w:themeColor="text1"/>
          <w:sz w:val="20"/>
          <w:szCs w:val="20"/>
        </w:rPr>
      </w:pPr>
    </w:p>
    <w:p w14:paraId="28776079" w14:textId="138543DD" w:rsidR="00E1790B" w:rsidRPr="004A3E1A" w:rsidRDefault="00E1790B" w:rsidP="00E1790B">
      <w:pPr>
        <w:pStyle w:val="NoSpacing"/>
        <w:jc w:val="both"/>
        <w:rPr>
          <w:color w:val="000000" w:themeColor="text1"/>
          <w:sz w:val="20"/>
          <w:szCs w:val="20"/>
        </w:rPr>
      </w:pPr>
      <w:r w:rsidRPr="004A3E1A">
        <w:rPr>
          <w:color w:val="000000" w:themeColor="text1"/>
          <w:sz w:val="20"/>
          <w:szCs w:val="20"/>
        </w:rPr>
        <w:t xml:space="preserve">In the comparison between specific and “generalist” exporters we can also see much scope for studies addressing the </w:t>
      </w:r>
      <w:r w:rsidR="001E67F5" w:rsidRPr="004A3E1A">
        <w:rPr>
          <w:color w:val="000000" w:themeColor="text1"/>
          <w:sz w:val="20"/>
          <w:szCs w:val="20"/>
        </w:rPr>
        <w:t>exact mechanism of transport</w:t>
      </w:r>
      <w:r w:rsidRPr="004A3E1A">
        <w:rPr>
          <w:color w:val="000000" w:themeColor="text1"/>
          <w:sz w:val="20"/>
          <w:szCs w:val="20"/>
        </w:rPr>
        <w:t xml:space="preserve">, </w:t>
      </w:r>
      <w:r w:rsidR="00B91931" w:rsidRPr="004A3E1A">
        <w:rPr>
          <w:color w:val="000000" w:themeColor="text1"/>
          <w:sz w:val="20"/>
          <w:szCs w:val="20"/>
        </w:rPr>
        <w:t>whereby we may gain insights in</w:t>
      </w:r>
      <w:r w:rsidRPr="004A3E1A">
        <w:rPr>
          <w:color w:val="000000" w:themeColor="text1"/>
          <w:sz w:val="20"/>
          <w:szCs w:val="20"/>
        </w:rPr>
        <w:t xml:space="preserve">to the molecular bases of substrate recognition and specificity. These are important questions that other research groups too have raised – for an example in the context of McjD specificity (see above;  </w:t>
      </w:r>
      <w:r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{"citationItems":[{"id":"ITEM-1","itemData":{"DOI":"10.1073/pnas.1320506111","ISBN":"1091-6490 (Electronic)\\r0027-8424 (Linking)","ISSN":"0027-8424","abstract":"Enterobacteriaceae produce antimicrobial peptides for survival under nutrient starvation. Microcin J25 (MccJ25) is an antimicrobial peptide with a unique lasso topology. It is secreted by the ATP-binding cassette (ABC) exporter McjD, which ensures self-immunity of the producing strain through efficient export of the toxic mature peptide from the cell. Here we have determined the crystal structure of McjD from Escherichia coli at 2.7-Å resolution, which is to the authors' knowledge the first structure of an antibacterial peptide ABC transporter. Our functional and biochemical analyses demonstrate McjD-dependent immunity to MccJ25 through efflux of the peptide. McjD can directly bind MccJ25 and displays a basal ATPase activity that is stimulated by MccJ25 in both detergent solution and proteoliposomes. McjD adopts a new conformation, termed nucleotide-bound outward occluded. The new conformation defines a clear cavity; mutagenesis and ligand binding studies of the cavity have identified Phe86, Asn134, and Asn302 as important for recognition of MccJ25. Comparisons with the inward-open MsbA and outward-open Sav1866 structures show that McjD has structural similarities with both states without the intertwining of transmembrane (TM) helices. The occluded state is formed by rotation of TMs 1 and 2 toward the equivalent TMs of the opposite monomer, unlike Sav1866 where they intertwine with TMs 3-6 of the opposite monomer. Cysteine cross-linking studies on the McjD dimer in inside-out membrane vesicles of E. coli confirmed the presence of the occluded state. We therefore propose that the outward-occluded state represents a transition intermediate between the outward-open and inward-open conformation of ABC exporters.","author":[{"dropping-particle":"","family":"Choudhury","given":"H. G.","non-dropping-particle":"","parse-names":false,"suffix":""},{"dropping-particle":"","family":"Tong","given":"Z.","non-dropping-particle":"","parse-names":false,"suffix":""},{"dropping-particle":"","family":"Mathavan","given":"I.","non-dropping-particle":"","parse-names":false,"suffix":""},{"dropping-particle":"","family":"Li","given":"Y.","non-dropping-particle":"","parse-names":false,"suffix":""},{"dropping-particle":"","family":"Iwata","given":"S.","non-dropping-particle":"","parse-names":false,"suffix":""},{"dropping-particle":"","family":"Zirah","given":"S.","non-dropping-particle":"","parse-names":false,"suffix":""},{"dropping-particle":"","family":"Rebuffat","given":"S.","non-dropping-particle":"","parse-names":false,"suffix":""},{"dropping-particle":"","family":"Veen","given":"H. W.","non-dropping-particle":"van","parse-names":false,"suffix":""},{"dropping-particle":"","family":"Beis","given":"K.","non-dropping-particle":"","parse-names":false,"suffix":""}],"container-title":"Proceedings of the National Academy of Sciences","id":"ITEM-1","issue":"25","issued":{"date-parts":[["2014"]]},"page":"9145-9150","title":"Structure of an antibacterial peptide ATP-binding cassette transporter in a novel outward occluded state","type":"article-journal","volume":"111"},"uris":["http://www.mendeley.com/documents/?uuid=dd88c33e-7d91-4158-8463-cee96ffbd76b"]}],"mendeley":{"formattedCitation":"(45)","manualFormatting":"44)","plainTextFormattedCitation":"(45)","previouslyFormattedCitation":"(45)"},"properties":{"noteIndex":0},"schema":"https://github.com/citation-style-language/schema/raw/master/csl-citation.json"}</w:instrText>
      </w:r>
      <w:r w:rsidRPr="004A3E1A">
        <w:rPr>
          <w:color w:val="000000" w:themeColor="text1"/>
          <w:sz w:val="20"/>
          <w:szCs w:val="20"/>
        </w:rPr>
        <w:fldChar w:fldCharType="separate"/>
      </w:r>
      <w:r w:rsidRPr="004A3E1A">
        <w:rPr>
          <w:noProof/>
          <w:color w:val="000000" w:themeColor="text1"/>
          <w:sz w:val="20"/>
          <w:szCs w:val="20"/>
        </w:rPr>
        <w:t>44)</w:t>
      </w:r>
      <w:r w:rsidRPr="004A3E1A">
        <w:rPr>
          <w:color w:val="000000" w:themeColor="text1"/>
          <w:sz w:val="20"/>
          <w:szCs w:val="20"/>
        </w:rPr>
        <w:fldChar w:fldCharType="end"/>
      </w:r>
      <w:r w:rsidRPr="004A3E1A">
        <w:rPr>
          <w:color w:val="000000" w:themeColor="text1"/>
          <w:sz w:val="20"/>
          <w:szCs w:val="20"/>
        </w:rPr>
        <w:t xml:space="preserve">. It is also worth to point out that some Class II lantibiotics exporters, such as EnkT, LahT, and ProcT, have been shown or are predicted to transport multiple substrates </w:t>
      </w:r>
      <w:r w:rsidR="00F57454" w:rsidRPr="004A3E1A">
        <w:rPr>
          <w:color w:val="000000" w:themeColor="text1"/>
          <w:sz w:val="20"/>
          <w:szCs w:val="20"/>
        </w:rPr>
        <w:fldChar w:fldCharType="begin" w:fldLock="1"/>
      </w:r>
      <w:r w:rsidR="00B80246" w:rsidRPr="004A3E1A">
        <w:rPr>
          <w:color w:val="000000" w:themeColor="text1"/>
          <w:sz w:val="20"/>
          <w:szCs w:val="20"/>
        </w:rPr>
        <w:instrText>ADDIN CSL_CITATION {"citationItems":[{"id":"ITEM-1","itemData":{"DOI":"10.1016/j.jbiosc.2018.01.015","ISSN":"13474421","abstract":"EnkT is a novel ATP-binding cassette (ABC) transporter responsible for secretion of four bacteriocins, enterocins NKR-5-3A, C, D, and Z (Ent53A, C, D, and Z), produced by Enterococcus faecium NKR-5-3. It is generally recognized that the secretion of a bacteriocin requires a dedicated ABC transporter, although molecular mechanisms of this secretion are yet to be revealed. In order to characterize the unique ability of EnkT to secrete multiple bacteriocins, the role of N-terminal leader peptides of bacteriocin precursors was evaluated using Ent53C precursor as a model. The 18-amino acid leader peptide of Ent53C (Lc) was modified by site-directed mutagenesis to generate various point mutations, truncations, or extensions, and substitutions with other leader peptides. The impact of these Lc mutations on Ent53C secretion was evaluated using a quantitative antimicrobial activity assay. We observed that Ent53C production increased with Ala substitution of the highly conserved C-terminal double glycine residues that are recognized as the cleavage site. In contrast, Ent53C antimicrobial activity decreased, with decrease in the length of the putative α-helix-forming region of Lc. Furthermore, EnkT recognized and transported Ent53C of the transformants possessing heterologous leader peptides of enterocin A, pediocin PA-1, brochocins A and B, and lactococcins Qα and Qβ. These results indicated that EnkT shows significant tolerance towards the sequence and length of leader peptides, to secrete multiple bacteriocins. This further demonstrates the functional diversity of bacteriocin ABC transporters and the importance of leader peptides as their recognition motif.","author":[{"dropping-particle":"","family":"Sushida","given":"Hirotoshi","non-dropping-particle":"","parse-names":false,"suffix":""},{"dropping-particle":"","family":"Ishibashi","given":"Naoki","non-dropping-particle":"","parse-names":false,"suffix":""},{"dropping-particle":"","family":"Zendo","given":"Takeshi","non-dropping-particle":"","parse-names":false,"suffix":""},{"dropping-particle":"","family":"Wilaipun","given":"Pongtep","non-dropping-particle":"","parse-names":false,"suffix":""},{"dropping-particle":"","family":"Leelawatcharamas","given":"Vichien","non-dropping-particle":"","parse-names":false,"suffix":""},{"dropping-particle":"","family":"Nakayama","given":"Jiro","non-dropping-particle":"","parse-names":false,"suffix":""},{"dropping-particle":"","family":"Sonomoto","given":"Kenji","non-dropping-particle":"","parse-names":false,"suffix":""}],"container-title":"Journal of Bioscience and Bioengineering","id":"ITEM-1","issue":"1","issued":{"date-parts":[["2018"]]},"page":"23-29","publisher":"Elsevier Ltd","title":"Evaluation of leader peptides that affect the secretory ability of a multiple bacteriocin transporter, EnkT","type":"article-journal","volume":"126"},"uris":["http://www.mendeley.com/documents/?uuid=fc3e66b5-3637-4b6d-85ba-780bfd1adc4a"]},{"id":"ITEM-2","itemData":{"DOI":"10.1128/AEM.02312-14","ISSN":"10985336","PMID":"25149515","abstract":"Enterococcus faecium NKR-5-3, isolated from Thai fermented fish, is characterized by the unique ability to produce five bacteriocins, namely, enterocins NKR-5-3A, -B, -C, -D, and -Z (Ent53A, Ent53B, Ent53C, Ent53D, and Ent53Z). Genetic analysis with a genome library revealed that the bacteriocin structural genes (enkA [ent53A], enkC [ent53C], enkD [ent53D], and enkZ [ent53Z]) that encode these peptides (except for Ent53B) are located in close proximity to each other. This NKR-5-3ACDZ (Ent53ACDZ) enterocin gene cluster (approximately 13 kb long) includes certain bacteriocin biosynthetic genes such as an ABC transporter gene (enkT), two immunity genes (enkIaz and enkIc), a response regulator (enkR), and a histidine protein kinase (enkK). Heterologous-expression studies of enkT and ΔenkT mutant strains showed that enkT is responsible for the secretion of Ent53A, Ent53C, Ent53D, and Ent53Z, suggesting that EnkT is a wide-range ABC transporter that contributes to the effective production of these bacteriocins. In addition, EnkIaz and EnkIc were found to confer self-immunity to the respective bacteriocins. Furthermore, bacteriocin induction assays performed with the ΔenkRK mutant strain showed that EnkR and EnkK are regulatory proteins responsible for bacteriocin production and that, together with Ent53D, they constitute a three-component regulatory system. Thus, the Ent53ACDZ gene cluster is essential for the biosynthesis and regulation of NKR-5-3 enterocins, and this is, to our knowledge, the first report that demonstrates the secretion of multiple bacteriocins by an ABC transporter.","author":[{"dropping-particle":"","family":"Ishibashi","given":"Naoki","non-dropping-particle":"","parse-names":false,"suffix":""},{"dropping-particle":"","family":"Himeno","given":"Kohei","non-dropping-particle":"","parse-names":false,"suffix":""},{"dropping-particle":"","family":"Masuda","given":"Yoshimitsu","non-dropping-particle":"","parse-names":false,"suffix":""},{"dropping-particle":"","family":"Perez","given":"Rodney Honrada","non-dropping-particle":"","parse-names":false,"suffix":""},{"dropping-particle":"","family":"Iwatani","given":"Shun","non-dropping-particle":"","parse-names":false,"suffix":""},{"dropping-particle":"","family":"Zendo","given":"Takeshi","non-dropping-particle":"","parse-names":false,"suffix":""},{"dropping-particle":"","family":"Wilaipun","given":"Pongtep","non-dropping-particle":"","parse-names":false,"suffix":""},{"dropping-particle":"","family":"Leelawatcharamas","given":"Vichien","non-dropping-particle":"","parse-names":false,"suffix":""},{"dropping-particle":"","family":"Nakayama","given":"Jiro","non-dropping-particle":"","parse-names":false,"suffix":""},{"dropping-particle":"","family":"Sonomotoa","given":"Kenji","non-dropping-particle":"","parse-names":false,"suffix":""}],"container-title":"Applied and Environmental Microbiology","id":"ITEM-2","issue":"21","issued":{"date-parts":[["2014"]]},"page":"6647-6655","title":"Gene cluster responsible for secretion of and immunity to multiple bacteriocins, the NKR-5-3 enterocins","type":"article-journal","volume":"80"},"uris":["http://www.mendeley.com/documents/?uuid=617913e3-4b90-4998-82af-d7639139c481"]},{"id":"ITEM-3","itemData":{"author":[{"dropping-particle":"","family":"Bobeica","given":"Silvia C","non-dropping-particle":"","parse-names":false,"suffix":""},{"dropping-particle":"","family":"Dong","given":"Shi-hui","non-dropping-particle":"","parse-names":false,"suffix":""},{"dropping-particle":"","family":"Huo","given":"Liujie","non-dropping-particle":"","parse-names":false,"suffix":""},{"dropping-particle":"","family":"Mazo","given":"Nuria","non-dropping-particle":"","parse-names":false,"suffix":""},{"dropping-particle":"","family":"Mclaughlin","given":"Martin I","non-dropping-particle":"","parse-names":false,"suffix":""}],"id":"ITEM-3","issued":{"date-parts":[["2019"]]},"page":"1-27","title":"Insights into AMS / PCAT Transporters from Biochemical and Structural Characterization of a Double Glycine Motif Protease","type":"article-journal"},"uris":["http://www.mendeley.com/documents/?uuid=f7650ea7-103a-4c24-a229-b510d7a0177f"]}],"mendeley":{"formattedCitation":"(82–84)","plainTextFormattedCitation":"(82–84)","previouslyFormattedCitation":"(82–84)"},"properties":{"noteIndex":0},"schema":"https://github.com/citation-style-language/schema/raw/master/csl-citation.json"}</w:instrText>
      </w:r>
      <w:r w:rsidR="00F57454" w:rsidRPr="004A3E1A">
        <w:rPr>
          <w:color w:val="000000" w:themeColor="text1"/>
          <w:sz w:val="20"/>
          <w:szCs w:val="20"/>
        </w:rPr>
        <w:fldChar w:fldCharType="separate"/>
      </w:r>
      <w:r w:rsidR="00722FE6" w:rsidRPr="004A3E1A">
        <w:rPr>
          <w:noProof/>
          <w:color w:val="000000" w:themeColor="text1"/>
          <w:sz w:val="20"/>
          <w:szCs w:val="20"/>
        </w:rPr>
        <w:t>(82–84)</w:t>
      </w:r>
      <w:r w:rsidR="00F57454" w:rsidRPr="004A3E1A">
        <w:rPr>
          <w:color w:val="000000" w:themeColor="text1"/>
          <w:sz w:val="20"/>
          <w:szCs w:val="20"/>
        </w:rPr>
        <w:fldChar w:fldCharType="end"/>
      </w:r>
      <w:r w:rsidRPr="004A3E1A">
        <w:rPr>
          <w:color w:val="000000" w:themeColor="text1"/>
          <w:sz w:val="20"/>
          <w:szCs w:val="20"/>
        </w:rPr>
        <w:t>, which makes them relevant subjects of study in this regard.</w:t>
      </w:r>
    </w:p>
    <w:p w14:paraId="33B1296B" w14:textId="77777777" w:rsidR="00390ECC" w:rsidRPr="004A3E1A" w:rsidRDefault="00390ECC" w:rsidP="00E1790B">
      <w:pPr>
        <w:pStyle w:val="NoSpacing"/>
        <w:jc w:val="both"/>
        <w:rPr>
          <w:color w:val="000000" w:themeColor="text1"/>
          <w:sz w:val="20"/>
          <w:szCs w:val="20"/>
        </w:rPr>
      </w:pPr>
    </w:p>
    <w:p w14:paraId="12665F88" w14:textId="7ABBCB3B" w:rsidR="00E1790B" w:rsidRPr="004A3E1A" w:rsidRDefault="00E1790B" w:rsidP="00E1790B">
      <w:pPr>
        <w:pStyle w:val="NoSpacing"/>
        <w:jc w:val="both"/>
        <w:rPr>
          <w:color w:val="000000" w:themeColor="text1"/>
          <w:sz w:val="20"/>
          <w:szCs w:val="20"/>
        </w:rPr>
      </w:pPr>
      <w:r w:rsidRPr="004A3E1A">
        <w:rPr>
          <w:color w:val="000000" w:themeColor="text1"/>
          <w:sz w:val="20"/>
          <w:szCs w:val="20"/>
        </w:rPr>
        <w:t xml:space="preserve">Studying exporters from producing organisms might give us insights in to </w:t>
      </w:r>
      <w:r w:rsidR="009B596F" w:rsidRPr="004A3E1A">
        <w:rPr>
          <w:color w:val="000000" w:themeColor="text1"/>
          <w:sz w:val="20"/>
          <w:szCs w:val="20"/>
        </w:rPr>
        <w:t xml:space="preserve">the links between </w:t>
      </w:r>
      <w:r w:rsidRPr="004A3E1A">
        <w:rPr>
          <w:color w:val="000000" w:themeColor="text1"/>
          <w:sz w:val="20"/>
          <w:szCs w:val="20"/>
        </w:rPr>
        <w:t>MDR evolution and AMR dissemination. The noteworthy case of the MFS exporter</w:t>
      </w:r>
      <w:r w:rsidR="00FE19C9" w:rsidRPr="004A3E1A">
        <w:rPr>
          <w:color w:val="000000" w:themeColor="text1"/>
          <w:sz w:val="20"/>
          <w:szCs w:val="20"/>
        </w:rPr>
        <w:t>,</w:t>
      </w:r>
      <w:r w:rsidRPr="004A3E1A">
        <w:rPr>
          <w:color w:val="000000" w:themeColor="text1"/>
          <w:sz w:val="20"/>
          <w:szCs w:val="20"/>
        </w:rPr>
        <w:t xml:space="preserve"> Ptr</w:t>
      </w:r>
      <w:r w:rsidR="007F453B" w:rsidRPr="004A3E1A">
        <w:rPr>
          <w:color w:val="000000" w:themeColor="text1"/>
          <w:sz w:val="20"/>
          <w:szCs w:val="20"/>
        </w:rPr>
        <w:t xml:space="preserve"> (Fig. 1</w:t>
      </w:r>
      <w:r w:rsidR="00C235E4" w:rsidRPr="004A3E1A">
        <w:rPr>
          <w:color w:val="000000" w:themeColor="text1"/>
          <w:sz w:val="20"/>
          <w:szCs w:val="20"/>
        </w:rPr>
        <w:t>B)</w:t>
      </w:r>
      <w:r w:rsidRPr="004A3E1A">
        <w:rPr>
          <w:color w:val="000000" w:themeColor="text1"/>
          <w:sz w:val="20"/>
          <w:szCs w:val="20"/>
        </w:rPr>
        <w:t xml:space="preserve">, unravelled through a number of publications, can be used to illustrate potential avenues of investigation. The pristinamycin super cluster from </w:t>
      </w:r>
      <w:r w:rsidRPr="004A3E1A">
        <w:rPr>
          <w:i/>
          <w:color w:val="000000" w:themeColor="text1"/>
          <w:sz w:val="20"/>
          <w:szCs w:val="20"/>
        </w:rPr>
        <w:t>Streptomyces pristinaespiralis</w:t>
      </w:r>
      <w:r w:rsidRPr="004A3E1A">
        <w:rPr>
          <w:color w:val="000000" w:themeColor="text1"/>
          <w:sz w:val="20"/>
          <w:szCs w:val="20"/>
        </w:rPr>
        <w:t xml:space="preserve"> </w:t>
      </w:r>
      <w:r w:rsidR="00390ECC" w:rsidRPr="004A3E1A">
        <w:rPr>
          <w:color w:val="000000" w:themeColor="text1"/>
          <w:sz w:val="20"/>
          <w:szCs w:val="20"/>
        </w:rPr>
        <w:t>is highly synt</w:t>
      </w:r>
      <w:r w:rsidRPr="004A3E1A">
        <w:rPr>
          <w:color w:val="000000" w:themeColor="text1"/>
          <w:sz w:val="20"/>
          <w:szCs w:val="20"/>
        </w:rPr>
        <w:t xml:space="preserve">enic to that of virginiamycin </w:t>
      </w:r>
      <w:r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{"citationItems":[{"id":"ITEM-1","itemData":{"DOI":"10.1111/j.1751-7915.2010.00213.x","ISBN":"1751-7915 (Electronic)\\n1751-7915 (Linking)","ISSN":"17517907","PMID":"21342465","abstract":"Pristinamycin, produced by Streptomyces pristinaespiralis Pr11, is a streptogramin antibiotic consisting of two chemically unrelated compounds, pristinamycin I and pristinamycin II. The semi-synthetic derivatives of these compounds are used in human medicine as therapeutic agents against methicillin-resistant Staphylococcus aureus strains. Only the partial sequence of the pristinamycin biosynthetic gene cluster has been previously reported. To complete the sequence, overlapping cosmids were isolated from a S. pristinaespiralis Pr11 gene library and sequenced. The boundaries of the cluster were deduced, limiting the cluster size to approximately 210 kb. In the central region of the cluster, previously unknown pristinamycin biosynthetic genes were identified. Combining the current and previously identified sequence information, we propose that all essential pristinamycin biosynthetic genes are included in the 210 kb region. A pristinamycin biosynthetic pathway was established. Furthermore, the pristinamycin gene cluster was found to be interspersed by a cryptic secondary metabolite cluster, which probably codes for a glycosylated aromatic polyketide. Gene inactivation experiments revealed that this cluster has no influence on pristinamycin production. Overall, this work provides new insights into pristinamycin biosynthesis and the unique genetic organization of the pristinamycin gene region, which is the largest antibiotic 'supercluster' known so far.","author":[{"dropping-particle":"","family":"Mast","given":"Yvonne","non-dropping-particle":"","parse-names":false,"suffix":""},{"dropping-particle":"","family":"Weber","given":"Tilmann","non-dropping-particle":"","parse-names":false,"suffix":""},{"dropping-particle":"","family":"Gölz","given":"Melanie","non-dropping-particle":"","parse-names":false,"suffix":""},{"dropping-particle":"","family":"Ort-Winklbauer","given":"Regina","non-dropping-particle":"","parse-names":false,"suffix":""},{"dropping-particle":"","family":"Gondran","given":"Anne","non-dropping-particle":"","parse-names":false,"suffix":""},{"dropping-particle":"","family":"Wohlleben","given":"Wolfgang","non-dropping-particle":"","parse-names":false,"suffix":""},{"dropping-particle":"","family":"Schinko","given":"Eva","non-dropping-particle":"","parse-names":false,"suffix":""}],"container-title":"Microbial Biotechnology","id":"ITEM-1","issue":"2","issued":{"date-parts":[["2011"]]},"page":"192-206","title":"Characterization of the 'pristinamycin supercluster' of Streptomyces pristinaespiralis","type":"article-journal","volume":"4"},"uris":["http://www.mendeley.com/documents/?uuid=380acdba-bd5c-4cc9-a06e-4f975105fee7"]}],"mendeley":{"formattedCitation":"(50)","plainTextFormattedCitation":"(50)","previouslyFormattedCitation":"(50)"},"properties":{"noteIndex":0},"schema":"https://github.com/citation-style-language/schema/raw/master/csl-citation.json"}</w:instrText>
      </w:r>
      <w:r w:rsidRPr="004A3E1A">
        <w:rPr>
          <w:color w:val="000000" w:themeColor="text1"/>
          <w:sz w:val="20"/>
          <w:szCs w:val="20"/>
        </w:rPr>
        <w:fldChar w:fldCharType="separate"/>
      </w:r>
      <w:r w:rsidR="00FB7CBB" w:rsidRPr="004A3E1A">
        <w:rPr>
          <w:noProof/>
          <w:color w:val="000000" w:themeColor="text1"/>
          <w:sz w:val="20"/>
          <w:szCs w:val="20"/>
        </w:rPr>
        <w:t>(50)</w:t>
      </w:r>
      <w:r w:rsidRPr="004A3E1A">
        <w:rPr>
          <w:color w:val="000000" w:themeColor="text1"/>
          <w:sz w:val="20"/>
          <w:szCs w:val="20"/>
        </w:rPr>
        <w:fldChar w:fldCharType="end"/>
      </w:r>
      <w:r w:rsidRPr="004A3E1A">
        <w:rPr>
          <w:color w:val="000000" w:themeColor="text1"/>
          <w:sz w:val="20"/>
          <w:szCs w:val="20"/>
        </w:rPr>
        <w:t xml:space="preserve">, which identifies the MFS exporter gene, </w:t>
      </w:r>
      <w:r w:rsidRPr="004A3E1A">
        <w:rPr>
          <w:i/>
          <w:color w:val="000000" w:themeColor="text1"/>
          <w:sz w:val="20"/>
          <w:szCs w:val="20"/>
        </w:rPr>
        <w:t>snbR</w:t>
      </w:r>
      <w:r w:rsidRPr="004A3E1A">
        <w:rPr>
          <w:color w:val="000000" w:themeColor="text1"/>
          <w:sz w:val="20"/>
          <w:szCs w:val="20"/>
        </w:rPr>
        <w:t xml:space="preserve">, as the orthologue of the candidate VS-exporter gene, </w:t>
      </w:r>
      <w:r w:rsidRPr="004A3E1A">
        <w:rPr>
          <w:i/>
          <w:color w:val="000000" w:themeColor="text1"/>
          <w:sz w:val="20"/>
          <w:szCs w:val="20"/>
        </w:rPr>
        <w:t>varS</w:t>
      </w:r>
      <w:r w:rsidRPr="004A3E1A">
        <w:rPr>
          <w:color w:val="000000" w:themeColor="text1"/>
          <w:sz w:val="20"/>
          <w:szCs w:val="20"/>
        </w:rPr>
        <w:t xml:space="preserve"> (see above) </w:t>
      </w:r>
      <w:r w:rsidRPr="004A3E1A">
        <w:rPr>
          <w:color w:val="000000" w:themeColor="text1"/>
          <w:sz w:val="20"/>
          <w:szCs w:val="20"/>
        </w:rPr>
        <w:fldChar w:fldCharType="begin" w:fldLock="1"/>
      </w:r>
      <w:r w:rsidR="00FB7CBB" w:rsidRPr="004A3E1A">
        <w:rPr>
          <w:color w:val="000000" w:themeColor="text1"/>
          <w:sz w:val="20"/>
          <w:szCs w:val="20"/>
        </w:rPr>
        <w:instrText>ADDIN CSL_CITATION {"citationItems":[{"id":"ITEM-1","itemData":{"DOI":"10.1111/j.1751-7915.2010.00213.x","ISBN":"1751-7915 (Electronic)\\n1751-7915 (Linking)","ISSN":"17517907","PMID":"21342465","abstract":"Pristinamycin, produced by Streptomyces pristinaespiralis Pr11, is a streptogramin antibiotic consisting of two chemically unrelated compounds, pristinamycin I and pristinamycin II. The semi-synthetic derivatives of these compounds are used in human medicine as therapeutic agents against methicillin-resistant Staphylococcus aureus strains. Only the partial sequence of the pristinamycin biosynthetic gene cluster has been previously reported. To complete the sequence, overlapping cosmids were isolated from a S. pristinaespiralis Pr11 gene library and sequenced. The boundaries of the cluster were deduced, limiting the cluster size to approximately 210 kb. In the central region of the cluster, previously unknown pristinamycin biosynthetic genes were identified. Combining the current and previously identified sequence information, we propose that all essential pristinamycin biosynthetic genes are included in the 210 kb region. A pristinamycin biosynthetic pathway was established. Furthermore, the pristinamycin gene cluster was found to be interspersed by a cryptic secondary metabolite cluster, which probably codes for a glycosylated aromatic polyketide. Gene inactivation experiments revealed that this cluster has no influence on pristinamycin production. Overall, this work provides new insights into pristinamycin biosynthesis and the unique genetic organization of the pristinamycin gene region, which is the largest antibiotic 'supercluster' known so far.","author":[{"dropping-particle":"","family":"Mast","given":"Yvonne","non-dropping-particle":"","parse-names":false,"suffix":""},{"dropping-particle":"","family":"Weber","given":"Tilmann","non-dropping-particle":"","parse-names":false,"suffix":""},{"dropping-particle":"","family":"Gölz","given":"Melanie","non-dropping-particle":"","parse-names":false,"suffix":""},{"dropping-particle":"","family":"Ort-Winklbauer","given":"Regina","non-dropping-particle":"","parse-names":false,"suffix":""},{"dropping-particle":"","family":"Gondran","given":"Anne","non-dropping-particle":"","parse-names":false,"suffix":""},{"dropping-particle":"","family":"Wohlleben","given":"Wolfgang","non-dropping-particle":"","parse-names":false,"suffix":""},{"dropping-particle":"","family":"Schinko","given":"Eva","non-dropping-particle":"","parse-names":false,"suffix":""}],"container-title":"Microbial Biotechnology","id":"ITEM-1","issue":"2","issued":{"date-parts":[["2011"]]},"page":"192-206","title":"Characterization of the 'pristinamycin supercluster' of Streptomyces pristinaespiralis","type":"article-journal","volume":"4"},"uris":["http://www.mendeley.com/documents/?uuid=380acdba-bd5c-4cc9-a06e-4f975105fee7"]}],"mendeley":{"formattedCitation":"(50)","plainTextFormattedCitation":"(50)","previouslyFormattedCitation":"(50)"},"properties":{"noteIndex":0},"schema":"https://github.com/citation-style-language/schema/raw/master/csl-citation.json"}</w:instrText>
      </w:r>
      <w:r w:rsidRPr="004A3E1A">
        <w:rPr>
          <w:color w:val="000000" w:themeColor="text1"/>
          <w:sz w:val="20"/>
          <w:szCs w:val="20"/>
        </w:rPr>
        <w:fldChar w:fldCharType="separate"/>
      </w:r>
      <w:r w:rsidR="00FB7CBB" w:rsidRPr="004A3E1A">
        <w:rPr>
          <w:noProof/>
          <w:color w:val="000000" w:themeColor="text1"/>
          <w:sz w:val="20"/>
          <w:szCs w:val="20"/>
        </w:rPr>
        <w:t>(50)</w:t>
      </w:r>
      <w:r w:rsidRPr="004A3E1A">
        <w:rPr>
          <w:color w:val="000000" w:themeColor="text1"/>
          <w:sz w:val="20"/>
          <w:szCs w:val="20"/>
        </w:rPr>
        <w:fldChar w:fldCharType="end"/>
      </w:r>
      <w:r w:rsidRPr="004A3E1A">
        <w:rPr>
          <w:color w:val="000000" w:themeColor="text1"/>
          <w:sz w:val="20"/>
          <w:szCs w:val="20"/>
        </w:rPr>
        <w:t xml:space="preserve">, coding for a 75% identical protein with a predicted similar function in pristinamycin export. Prior to these findings, this role had been assigned to </w:t>
      </w:r>
      <w:r w:rsidRPr="004A3E1A">
        <w:rPr>
          <w:i/>
          <w:color w:val="000000" w:themeColor="text1"/>
          <w:sz w:val="20"/>
          <w:szCs w:val="20"/>
        </w:rPr>
        <w:t>ptr</w:t>
      </w:r>
      <w:r w:rsidRPr="004A3E1A">
        <w:rPr>
          <w:color w:val="000000" w:themeColor="text1"/>
          <w:sz w:val="20"/>
          <w:szCs w:val="20"/>
        </w:rPr>
        <w:t xml:space="preserve"> </w:t>
      </w:r>
      <w:r w:rsidRPr="004A3E1A">
        <w:rPr>
          <w:color w:val="000000" w:themeColor="text1"/>
          <w:sz w:val="20"/>
          <w:szCs w:val="20"/>
        </w:rPr>
        <w:fldChar w:fldCharType="begin" w:fldLock="1"/>
      </w:r>
      <w:r w:rsidR="00B80246" w:rsidRPr="004A3E1A">
        <w:rPr>
          <w:color w:val="000000" w:themeColor="text1"/>
          <w:sz w:val="20"/>
          <w:szCs w:val="20"/>
        </w:rPr>
        <w:instrText>ADDIN CSL_CITATION {"citationItems":[{"id":"ITEM-1","itemData":{"DOI":"10.1111/j.1751-7915.2010.00213.x","ISBN":"1751-7915 (Electronic)\\n1751-7915 (Linking)","ISSN":"17517907","PMID":"21342465","abstract":"Pristinamycin, produced by Streptomyces pristinaespiralis Pr11, is a streptogramin antibiotic consisting of two chemically unrelated compounds, pristinamycin I and pristinamycin II. The semi-synthetic derivatives of these compounds are used in human medicine as therapeutic agents against methicillin-resistant Staphylococcus aureus strains. Only the partial sequence of the pristinamycin biosynthetic gene cluster has been previously reported. To complete the sequence, overlapping cosmids were isolated from a S. pristinaespiralis Pr11 gene library and sequenced. The boundaries of the cluster were deduced, limiting the cluster size to approximately 210 kb. In the central region of the cluster, previously unknown pristinamycin biosynthetic genes were identified. Combining the current and previously identified sequence information, we propose that all essential pristinamycin biosynthetic genes are included in the 210 kb region. A pristinamycin biosynthetic pathway was established. Furthermore, the pristinamycin gene cluster was found to be interspersed by a cryptic secondary metabolite cluster, which probably codes for a glycosylated aromatic polyketide. Gene inactivation experiments revealed that this cluster has no influence on pristinamycin production. Overall, this work provides new insights into pristinamycin biosynthesis and the unique genetic organization of the pristinamycin gene region, which is the largest antibiotic 'supercluster' known so far.","author":[{"dropping-particle":"","family":"Mast","given":"Yvonne","non-dropping-particle":"","parse-names":false,"suffix":""},{"dropping-particle":"","family":"Weber","given":"Tilmann","non-dropping-particle":"","parse-names":false,"suffix":""},{"dropping-particle":"","family":"Gölz","given":"Melanie","non-dropping-particle":"","parse-names":false,"suffix":""},{"dropping-particle":"","family":"Ort-Winklbauer","given":"Regina","non-dropping-particle":"","parse-names":false,"suffix":""},{"dropping-particle":"","family":"Gondran","given":"Anne","non-dropping-particle":"","parse-names":false,"suffix":""},{"dropping-particle":"","family":"Wohlleben","given":"Wolfgang","non-dropping-particle":"","parse-names":false,"suffix":""},{"dropping-particle":"","family":"Schinko","given":"Eva","non-dropping-particle":"","parse-names":false,"suffix":""}],"container-title":"Microbial Biotechnology","id":"ITEM-1","issue":"2","issued":{"date-parts":[["2011"]]},"page":"192-206","title":"Characterization of the 'pristinamycin supercluster' of Streptomyces pristinaespiralis","type":"article-journal","volume":"4"},"uris":["http://www.mendeley.com/documents/?uuid=380acdba-bd5c-4cc9-a06e-4f975105fee7"]},{"id":"ITEM-2","itemData":{"DOI":"10.1046/j.1365-2672.1999.00955.x","ISBN":"1365-2672 (Electronic)\\n1364-5072 (Linking)","ISSN":"13645072","PMID":"10692076","abstract":"Streptomyces pristinaespiralis synthesizes pristinamycin, a member of the streptogramin antibiotic family which consists of a mixture of two types of chemically unrelated compounds named pristinamycins I and pristinamycins II. In order to estimate the size of the Strep. pristinaespiralis chromosome and to elucidate the organization of the pristinamycin biosynthetic and resistance genes already identified, it was decided to use the pulsed-field gel electrophoresis technique. Results indicate that the Strep. pristinaespiralis chromosome is linear and about 7580 kb, as previously shown for several other Streptomyces species. By hybridization, it could be shown that the biosynthetic and resistance genes for pristinamycins I and pristinamycins II, except for the multidrug resistance gene ptr, are interspersed and seem to be organized as a single large cluster, covering less than 200 kb corresponding to 2.6% of the total size of the chromosome. The consequences and significance of such a genetic organization are discussed.","author":[{"dropping-particle":"","family":"Bamas-Jacques","given":"N.","non-dropping-particle":"","parse-names":false,"suffix":""},{"dropping-particle":"","family":"Lorenzon","given":"S.","non-dropping-particle":"","parse-names":false,"suffix":""},{"dropping-particle":"","family":"Lacroix","given":"P.","non-dropping-particle":"","parse-names":false,"suffix":""},{"dropping-particle":"","family":"Swetschin","given":"C.","non-dropping-particle":"De","parse-names":false,"suffix":""},{"dropping-particle":"","family":"Crouzet","given":"J.","non-dropping-particle":"","parse-names":false,"suffix":""}],"container-title":"Journal of Applied Microbiology","id":"ITEM-2","issue":"6","issued":{"date-parts":[["1999"]]},"page":"939-948","title":"Cluster organization of the genes of Streptomyces pristinaespiralis involved in pristinamycin biosynthesis and resistance elucidated by pulsed- field gel electrophoresis","type":"article-journal","volume":"87"},"uris":["http://www.mendeley.com/documents/?uuid=541c768a-c194-4e6f-88e4-b0767609b0d2"]}],"mendeley":{"formattedCitation":"(50,85)","plainTextFormattedCitation":"(50,85)","previouslyFormattedCitation":"(50,85)"},"properties":{"noteIndex":0},"schema":"https://github.com/citation-style-language/schema/raw/master/csl-citation.json"}</w:instrText>
      </w:r>
      <w:r w:rsidRPr="004A3E1A">
        <w:rPr>
          <w:color w:val="000000" w:themeColor="text1"/>
          <w:sz w:val="20"/>
          <w:szCs w:val="20"/>
        </w:rPr>
        <w:fldChar w:fldCharType="separate"/>
      </w:r>
      <w:r w:rsidR="00722FE6" w:rsidRPr="004A3E1A">
        <w:rPr>
          <w:noProof/>
          <w:color w:val="000000" w:themeColor="text1"/>
          <w:sz w:val="20"/>
          <w:szCs w:val="20"/>
        </w:rPr>
        <w:t>(50,85)</w:t>
      </w:r>
      <w:r w:rsidRPr="004A3E1A">
        <w:rPr>
          <w:color w:val="000000" w:themeColor="text1"/>
          <w:sz w:val="20"/>
          <w:szCs w:val="20"/>
        </w:rPr>
        <w:fldChar w:fldCharType="end"/>
      </w:r>
      <w:r w:rsidRPr="004A3E1A">
        <w:rPr>
          <w:color w:val="000000" w:themeColor="text1"/>
          <w:sz w:val="20"/>
          <w:szCs w:val="20"/>
        </w:rPr>
        <w:t xml:space="preserve">, a gene isolated from a genomic library </w:t>
      </w:r>
      <w:r w:rsidR="00F105D0" w:rsidRPr="004A3E1A">
        <w:rPr>
          <w:color w:val="000000" w:themeColor="text1"/>
          <w:sz w:val="20"/>
          <w:szCs w:val="20"/>
        </w:rPr>
        <w:t>for the ability to</w:t>
      </w:r>
      <w:r w:rsidRPr="004A3E1A">
        <w:rPr>
          <w:color w:val="000000" w:themeColor="text1"/>
          <w:sz w:val="20"/>
          <w:szCs w:val="20"/>
        </w:rPr>
        <w:t xml:space="preserve"> confer pristinamycin</w:t>
      </w:r>
      <w:r w:rsidR="004C2681" w:rsidRPr="004A3E1A">
        <w:rPr>
          <w:color w:val="000000" w:themeColor="text1"/>
          <w:sz w:val="20"/>
          <w:szCs w:val="20"/>
        </w:rPr>
        <w:t xml:space="preserve"> and</w:t>
      </w:r>
      <w:r w:rsidRPr="004A3E1A">
        <w:rPr>
          <w:color w:val="000000" w:themeColor="text1"/>
          <w:sz w:val="20"/>
          <w:szCs w:val="20"/>
        </w:rPr>
        <w:t xml:space="preserve"> rifampicin resistance to heterologous hosts </w:t>
      </w:r>
      <w:r w:rsidRPr="004A3E1A">
        <w:rPr>
          <w:color w:val="000000" w:themeColor="text1"/>
          <w:sz w:val="20"/>
          <w:szCs w:val="20"/>
        </w:rPr>
        <w:fldChar w:fldCharType="begin" w:fldLock="1"/>
      </w:r>
      <w:r w:rsidR="00B80246" w:rsidRPr="004A3E1A">
        <w:rPr>
          <w:color w:val="000000" w:themeColor="text1"/>
          <w:sz w:val="20"/>
          <w:szCs w:val="20"/>
        </w:rPr>
        <w:instrText>ADDIN CSL_CITATION {"citationItems":[{"id":"ITEM-1","itemData":{"DOI":"10.1111/j.1365-2958.1995.mmi_17050989.x","ISBN":"0950-382X (Print)\\n0950-382X (Linking)","ISSN":"13652958","PMID":"8596448","abstract":"A multidrug resistance gene (mdr) has been cloned from Streptomyces pristinaespiralis, a producer of two antibiotics having synergistic activities together known as pristinamycin. This gene, ptr, provides resistance not only to two structurally dissimilar compounds (pristinamycin I, PI; pristinamycin II, PII) and the natural pristinamycin mixture but also to rifampicin. Mutagenesis and subcloning of ptr localized it to a 2 kb region which was sequenced and analyzed. It contained an open reading frame of 1506 bp which encoded a putative membrane protein with 14 hydrophobic domains, and showed sequence similarity to a superfamily of bacterial proteins that employ transmembrane electrochemical gradients to catalyse active efflux of various antibiotics and toxic compounds. Ptr was most similar to a subfamily which included other mdr genes and antibiotic transport genes associated with antibiotic biosynthetic gene clusters in actinomycetes. In vitro coupled transcription-translation experiments were used to identify the ptr gene product. Analysis of the upstream region did not reveal a divergently transcribed repressor gene, as is the case for several related resistance determinants involved in antibiotic transport, suggesting that ptr is regulated by a different mechanism. Transcriptional analyses of this gene, carried out in both S. pristinaespiralis and Streptomyces lividans, indicated the same transcriptional start point and predicted -10 and -35 hexamers which were somewhat similar to Streptomyces vegetative-type promoters.","author":[{"dropping-particle":"","family":"Blanc","given":"Veronique","non-dropping-particle":"","parse-names":false,"suffix":""},{"dropping-particle":"","family":"Salah‐Bey","given":"Khadidja","non-dropping-particle":"","parse-names":false,"suffix":""},{"dropping-particle":"","family":"Folcher","given":"Marc","non-dropping-particle":"","parse-names":false,"suffix":""},{"dropping-particle":"","family":"Thompson","given":"Charles J.","non-dropping-particle":"","parse-names":false,"suffix":""}],"container-title":"Molecular Microbiology","id":"ITEM-1","issue":"5","issued":{"date-parts":[["1995"]]},"page":"989-999","title":"Molecular characterization and transcriptional analysis of a multidrug resistance gene cloned from the pristinamycin‐producing organism, Streptomyces pristinaespiralis","type":"article-journal","volume":"17"},"uris":["http://www.mendeley.com/documents/?uuid=55775c11-7600-4d11-b380-85961e222ef7"]}],"mendeley":{"formattedCitation":"(78)","plainTextFormattedCitation":"(78)","previouslyFormattedCitation":"(78)"},"properties":{"noteIndex":0},"schema":"https://github.com/citation-style-language/schema/raw/master/csl-citation.json"}</w:instrText>
      </w:r>
      <w:r w:rsidRPr="004A3E1A">
        <w:rPr>
          <w:color w:val="000000" w:themeColor="text1"/>
          <w:sz w:val="20"/>
          <w:szCs w:val="20"/>
        </w:rPr>
        <w:fldChar w:fldCharType="separate"/>
      </w:r>
      <w:r w:rsidR="00722FE6" w:rsidRPr="004A3E1A">
        <w:rPr>
          <w:noProof/>
          <w:color w:val="000000" w:themeColor="text1"/>
          <w:sz w:val="20"/>
          <w:szCs w:val="20"/>
        </w:rPr>
        <w:t>(78)</w:t>
      </w:r>
      <w:r w:rsidRPr="004A3E1A">
        <w:rPr>
          <w:color w:val="000000" w:themeColor="text1"/>
          <w:sz w:val="20"/>
          <w:szCs w:val="20"/>
        </w:rPr>
        <w:fldChar w:fldCharType="end"/>
      </w:r>
      <w:r w:rsidRPr="004A3E1A">
        <w:rPr>
          <w:color w:val="000000" w:themeColor="text1"/>
          <w:sz w:val="20"/>
          <w:szCs w:val="20"/>
        </w:rPr>
        <w:t xml:space="preserve">. While the Ptr exporter is approximately 70% identical to either VarS or SnbR, its gene lies in a mono-cistronic operon unlinked to the BGC, under independent and un-coordinated regulation </w:t>
      </w:r>
      <w:r w:rsidRPr="004A3E1A">
        <w:rPr>
          <w:color w:val="000000" w:themeColor="text1"/>
          <w:sz w:val="20"/>
          <w:szCs w:val="20"/>
        </w:rPr>
        <w:fldChar w:fldCharType="begin" w:fldLock="1"/>
      </w:r>
      <w:r w:rsidR="00B80246" w:rsidRPr="004A3E1A">
        <w:rPr>
          <w:color w:val="000000" w:themeColor="text1"/>
          <w:sz w:val="20"/>
          <w:szCs w:val="20"/>
        </w:rPr>
        <w:instrText>ADDIN CSL_CITATION {"citationItems":[{"id":"ITEM-1","itemData":{"DOI":"10.1046/j.1365-2672.1999.00955.x","ISBN":"1365-2672 (Electronic)\\n1364-5072 (Linking)","ISSN":"13645072","PMID":"10692076","abstract":"Streptomyces pristinaespiralis synthesizes pristinamycin, a member of the streptogramin antibiotic family which consists of a mixture of two types of chemically unrelated compounds named pristinamycins I and pristinamycins II. In order to estimate the size of the Strep. pristinaespiralis chromosome and to elucidate the organization of the pristinamycin biosynthetic and resistance genes already identified, it was decided to use the pulsed-field gel electrophoresis technique. Results indicate that the Strep. pristinaespiralis chromosome is linear and about 7580 kb, as previously shown for several other Streptomyces species. By hybridization, it could be shown that the biosynthetic and resistance genes for pristinamycins I and pristinamycins II, except for the multidrug resistance gene ptr, are interspersed and seem to be organized as a single large cluster, covering less than 200 kb corresponding to 2.6% of the total size of the chromosome. The consequences and significance of such a genetic organization are discussed.","author":[{"dropping-particle":"","family":"Bamas-Jacques","given":"N.","non-dropping-particle":"","parse-names":false,"suffix":""},{"dropping-particle":"","family":"Lorenzon","given":"S.","non-dropping-particle":"","parse-names":false,"suffix":""},{"dropping-particle":"","family":"Lacroix","given":"P.","non-dropping-particle":"","parse-names":false,"suffix":""},{"dropping-particle":"","family":"Swetschin","given":"C.","non-dropping-particle":"De","parse-names":false,"suffix":""},{"dropping-particle":"","family":"Crouzet","given":"J.","non-dropping-particle":"","parse-names":false,"suffix":""}],"container-title":"Journal of Applied Microbiology","id":"ITEM-1","issue":"6","issued":{"date-parts":[["1999"]]},"page":"939-948","title":"Cluster organization of the genes of Streptomyces pristinaespiralis involved in pristinamycin biosynthesis and resistance elucidated by pulsed- field gel electrophoresis","type":"article-journal","volume":"87"},"uris":["http://www.mendeley.com/documents/?uuid=541c768a-c194-4e6f-88e4-b0767609b0d2"]},{"id":"ITEM-2","itemData":{"DOI":"10.1111/j.1365-2958.1995.mmi_17061109.x","ISBN":"0950-382X (Print)\\r0950-382X (Linking)","ISSN":"13652958","PMID":"8594330","abstract":"A promoter controlling expression of the pristinamycin multidrug resistance gene (ptr), originally isolated from Streptomyces pristinaespiralis, is inducible by many toxic compounds in various Streptomyces species. Studies of ptr promoter control were carried out in the heterologous host, Streptomyces lividans. In S. lividans, a regulatory protein or a protein complex (Pip), identified by its ability to bind to the ptr promoter in gel-retardation experiments, was induced by pristinamycin I (PI). In situ copper-phenanthroline footprinting analysis identified three (A, B, and C) similar Pip-binding sites having the sequence GTACA(C/G)CGTA(C/T). These sites overlapped with functionally important regions of the promoter: the 'A' site overlapped with the -35 hexamer, 'B' overlapped with the -10 hexamer and 'C' was located between the transcription start site and the Shine-Dalgarno sequence. A GT-AG dinucleotide mutation was introduced at positions 8-9 of the consensus sequence to generate seven variant promoters: three mutated in one of the three sites, three mutated in two sites, and one mutated in all three sites. Whereas these promoters had reduced antibiotic (PI)-induced activity, their levels of expression in the absence of PI was higher. This suggested an unusual regulatory mechanism in which Pip could act either as an activator or repressor. Gel shift experiments revealed Pip or its homologues in many other Streptomyces species, suggesting that it is widely employed in the regulation of antibiotic resistance genes and perhaps secondary metabolism.","author":[{"dropping-particle":"","family":"Salah???Bey","given":"Khadidja","non-dropping-particle":"","parse-names":false,"suffix":""},{"dropping-particle":"","family":"Thompson","given":"Charles J.","non-dropping-particle":"","parse-names":false,"suffix":""}],"container-title":"Molecular Microbiology","id":"ITEM-2","issue":"6","issued":{"date-parts":[["1995"]]},"page":"1109-1119","title":"Unusual regulatory mechanism for a Streptomyces multidrug resistance gene, ptr, involving three homologous protein???binding sites overlapping the promoter region","type":"article-journal","volume":"17"},"uris":["http://www.mendeley.com/documents/?uuid=5cc9ae2d-d50e-4cba-b198-4ca19a6d383c"]},{"id":"ITEM-3","itemData":{"DOI":"10.1074/jbc.M007690200","ISSN":"00219258","PMID":"11050092","abstract":"Pip is a pristinamycin-induced transcriptional regulator protein detected in many Streptomyces species by its ability to specifically bind sequence motifs within the promoter of a Streptomyces pristinaespiralis multidrug resistance gene (ptr). To investigate the possible role of Pip in regulating multidrug resistance, it was purified from a genetically characterized species, Streptomyces coelicolor, utilizing an affinity matrix of the ptr promoter conjugated to magnetic beads. Reverse genetics identified the corresponding locus and confirmed that it encoded Pip, a protein belonging to the TetR family of procaryotic transcriptional repressors. Pip binding motifs were located upstream of the adjacent gene pep, encoding a major facilitator antiporter homologous to ptr. In vivo analysis of antibiotic susceptibility profiles demonstrated that pep conferred elevated levels of resistance only to pristinamycin I (PI), a streptogramin B antibiotic having clinical importance. Purified recombinant Pip was a dimer (in the presence or absence of PI) and displayed a high affinity for its palindromic binding motifs within the ptr promoter and the upstream region of pep. The Pip/ptr promoter complex was dissociated by PI but not by any of the other nonstreptogramin antibiotics that were described previously as transcriptional inducers. These procaryotic regulatory elements served as the basis for the development of systems allowing repression or induction of cloned genes in mammalian and plant cells in response to streptogramin antibiotics (including pristinamycin, virginiamycin, and Synercid(R)).","author":[{"dropping-particle":"","family":"Folcher","given":"Marc","non-dropping-particle":"","parse-names":false,"suffix":""},{"dropping-particle":"","family":"Morris","given":"Rowan P.","non-dropping-particle":"","parse-names":false,"suffix":""},{"dropping-particle":"","family":"Dale","given":"Glenn","non-dropping-particle":"","parse-names":false,"suffix":""},{"dropping-particle":"","family":"Salah-Bey-Hocini","given":"Khadidja","non-dropping-particle":"","parse-names":false,"suffix":""},{"dropping-particle":"","family":"Viollier","given":"Patrick H.","non-dropping-particle":"","parse-names":false,"suffix":""},{"dropping-particle":"","family":"Thompsoni","given":"Charles J.","non-dropping-particle":"","parse-names":false,"suffix":""}],"container-title":"Journal of Biological Chemistry","id":"ITEM-3","issue":"2","issued":{"date-parts":[["2001"]]},"page":"1479-1485","title":"A transcriptional regulator of a pristinamycin resistance gene Streptomyces coelicolor","type":"article-journal","volume":"276"},"uris":["http://www.mendeley.com/documents/?uuid=3533c061-23ee-4ade-bac1-1b59e4d3ba4c"]}],"mendeley":{"formattedCitation":"(49,85,86)","plainTextFormattedCitation":"(49,85,86)","previouslyFormattedCitation":"(49,85,86)"},"properties":{"noteIndex":0},"schema":"https://github.com/citation-style-language/schema/raw/master/csl-citation.json"}</w:instrText>
      </w:r>
      <w:r w:rsidRPr="004A3E1A">
        <w:rPr>
          <w:color w:val="000000" w:themeColor="text1"/>
          <w:sz w:val="20"/>
          <w:szCs w:val="20"/>
        </w:rPr>
        <w:fldChar w:fldCharType="separate"/>
      </w:r>
      <w:r w:rsidR="00722FE6" w:rsidRPr="004A3E1A">
        <w:rPr>
          <w:noProof/>
          <w:color w:val="000000" w:themeColor="text1"/>
          <w:sz w:val="20"/>
          <w:szCs w:val="20"/>
        </w:rPr>
        <w:t>(49,85,86)</w:t>
      </w:r>
      <w:r w:rsidRPr="004A3E1A">
        <w:rPr>
          <w:color w:val="000000" w:themeColor="text1"/>
          <w:sz w:val="20"/>
          <w:szCs w:val="20"/>
        </w:rPr>
        <w:fldChar w:fldCharType="end"/>
      </w:r>
      <w:r w:rsidRPr="004A3E1A">
        <w:rPr>
          <w:color w:val="000000" w:themeColor="text1"/>
          <w:sz w:val="20"/>
          <w:szCs w:val="20"/>
        </w:rPr>
        <w:t xml:space="preserve">. In our view, a more accurate description of Ptr is as an MDR efflux pump, which was already suggested in </w:t>
      </w:r>
      <w:r w:rsidRPr="004A3E1A">
        <w:rPr>
          <w:color w:val="000000" w:themeColor="text1"/>
          <w:sz w:val="20"/>
          <w:szCs w:val="20"/>
        </w:rPr>
        <w:fldChar w:fldCharType="begin" w:fldLock="1"/>
      </w:r>
      <w:r w:rsidR="00B80246" w:rsidRPr="004A3E1A">
        <w:rPr>
          <w:color w:val="000000" w:themeColor="text1"/>
          <w:sz w:val="20"/>
          <w:szCs w:val="20"/>
        </w:rPr>
        <w:instrText>ADDIN CSL_CITATION {"citationItems":[{"id":"ITEM-1","itemData":{"DOI":"10.1111/j.1365-2958.1995.mmi_17050989.x","ISBN":"0950-382X (Print)\\n0950-382X (Linking)","ISSN":"13652958","PMID":"8596448","abstract":"A multidrug resistance gene (mdr) has been cloned from Streptomyces pristinaespiralis, a producer of two antibiotics having synergistic activities together known as pristinamycin. This gene, ptr, provides resistance not only to two structurally dissimilar compounds (pristinamycin I, PI; pristinamycin II, PII) and the natural pristinamycin mixture but also to rifampicin. Mutagenesis and subcloning of ptr localized it to a 2 kb region which was sequenced and analyzed. It contained an open reading frame of 1506 bp which encoded a putative membrane protein with 14 hydrophobic domains, and showed sequence similarity to a superfamily of bacterial proteins that employ transmembrane electrochemical gradients to catalyse active efflux of various antibiotics and toxic compounds. Ptr was most similar to a subfamily which included other mdr genes and antibiotic transport genes associated with antibiotic biosynthetic gene clusters in actinomycetes. In vitro coupled transcription-translation experiments were used to identify the ptr gene product. Analysis of the upstream region did not reveal a divergently transcribed repressor gene, as is the case for several related resistance determinants involved in antibiotic transport, suggesting that ptr is regulated by a different mechanism. Transcriptional analyses of this gene, carried out in both S. pristinaespiralis and Streptomyces lividans, indicated the same transcriptional start point and predicted -10 and -35 hexamers which were somewhat similar to Streptomyces vegetative-type promoters.","author":[{"dropping-particle":"","family":"Blanc","given":"Veronique","non-dropping-particle":"","parse-names":false,"suffix":""},{"dropping-particle":"","family":"Salah‐Bey","given":"Khadidja","non-dropping-particle":"","parse-names":false,"suffix":""},{"dropping-particle":"","family":"Folcher","given":"Marc","non-dropping-particle":"","parse-names":false,"suffix":""},{"dropping-particle":"","family":"Thompson","given":"Charles J.","non-dropping-particle":"","parse-names":false,"suffix":""}],"container-title":"Molecular Microbiology","id":"ITEM-1","issue":"5","issued":{"date-parts":[["1995"]]},"page":"989-999","title":"Molecular characterization and transcriptional analysis of a multidrug resistance gene cloned from the pristinamycin‐producing organism, Streptomyces pristinaespiralis","type":"article-journal","volume":"17"},"uris":["http://www.mendeley.com/documents/?uuid=55775c11-7600-4d11-b380-85961e222ef7"]}],"mendeley":{"formattedCitation":"(78)","plainTextFormattedCitation":"(78)","previouslyFormattedCitation":"(78)"},"properties":{"noteIndex":0},"schema":"https://github.com/citation-style-language/schema/raw/master/csl-citation.json"}</w:instrText>
      </w:r>
      <w:r w:rsidRPr="004A3E1A">
        <w:rPr>
          <w:color w:val="000000" w:themeColor="text1"/>
          <w:sz w:val="20"/>
          <w:szCs w:val="20"/>
        </w:rPr>
        <w:fldChar w:fldCharType="separate"/>
      </w:r>
      <w:r w:rsidR="00722FE6" w:rsidRPr="004A3E1A">
        <w:rPr>
          <w:noProof/>
          <w:color w:val="000000" w:themeColor="text1"/>
          <w:sz w:val="20"/>
          <w:szCs w:val="20"/>
        </w:rPr>
        <w:t>(78)</w:t>
      </w:r>
      <w:r w:rsidRPr="004A3E1A">
        <w:rPr>
          <w:color w:val="000000" w:themeColor="text1"/>
          <w:sz w:val="20"/>
          <w:szCs w:val="20"/>
        </w:rPr>
        <w:fldChar w:fldCharType="end"/>
      </w:r>
      <w:r w:rsidRPr="004A3E1A">
        <w:rPr>
          <w:color w:val="000000" w:themeColor="text1"/>
          <w:sz w:val="20"/>
          <w:szCs w:val="20"/>
        </w:rPr>
        <w:t xml:space="preserve">. Remarkably, </w:t>
      </w:r>
      <w:r w:rsidRPr="004A3E1A">
        <w:rPr>
          <w:i/>
          <w:color w:val="000000" w:themeColor="text1"/>
          <w:sz w:val="20"/>
          <w:szCs w:val="20"/>
        </w:rPr>
        <w:t>ptr</w:t>
      </w:r>
      <w:r w:rsidRPr="004A3E1A">
        <w:rPr>
          <w:color w:val="000000" w:themeColor="text1"/>
          <w:sz w:val="20"/>
          <w:szCs w:val="20"/>
        </w:rPr>
        <w:t xml:space="preserve"> falls under the regulation of the heterologous transcriptional repressor Pip when expressed in non-native hosts </w:t>
      </w:r>
      <w:r w:rsidRPr="004A3E1A">
        <w:rPr>
          <w:color w:val="000000" w:themeColor="text1"/>
          <w:sz w:val="20"/>
          <w:szCs w:val="20"/>
        </w:rPr>
        <w:fldChar w:fldCharType="begin" w:fldLock="1"/>
      </w:r>
      <w:r w:rsidR="00B80246" w:rsidRPr="004A3E1A">
        <w:rPr>
          <w:color w:val="000000" w:themeColor="text1"/>
          <w:sz w:val="20"/>
          <w:szCs w:val="20"/>
        </w:rPr>
        <w:instrText>ADDIN CSL_CITATION {"citationItems":[{"id":"ITEM-1","itemData":{"DOI":"10.1111/j.1365-2958.1995.mmi_17061109.x","ISBN":"0950-382X (Print)\\r0950-382X (Linking)","ISSN":"13652958","PMID":"8594330","abstract":"A promoter controlling expression of the pristinamycin multidrug resistance gene (ptr), originally isolated from Streptomyces pristinaespiralis, is inducible by many toxic compounds in various Streptomyces species. Studies of ptr promoter control were carried out in the heterologous host, Streptomyces lividans. In S. lividans, a regulatory protein or a protein complex (Pip), identified by its ability to bind to the ptr promoter in gel-retardation experiments, was induced by pristinamycin I (PI). In situ copper-phenanthroline footprinting analysis identified three (A, B, and C) similar Pip-binding sites having the sequence GTACA(C/G)CGTA(C/T). These sites overlapped with functionally important regions of the promoter: the 'A' site overlapped with the -35 hexamer, 'B' overlapped with the -10 hexamer and 'C' was located between the transcription start site and the Shine-Dalgarno sequence. A GT-AG dinucleotide mutation was introduced at positions 8-9 of the consensus sequence to generate seven variant promoters: three mutated in one of the three sites, three mutated in two sites, and one mutated in all three sites. Whereas these promoters had reduced antibiotic (PI)-induced activity, their levels of expression in the absence of PI was higher. This suggested an unusual regulatory mechanism in which Pip could act either as an activator or repressor. Gel shift experiments revealed Pip or its homologues in many other Streptomyces species, suggesting that it is widely employed in the regulation of antibiotic resistance genes and perhaps secondary metabolism.","author":[{"dropping-particle":"","family":"Salah???Bey","given":"Khadidja","non-dropping-particle":"","parse-names":false,"suffix":""},{"dropping-particle":"","family":"Thompson","given":"Charles J.","non-dropping-particle":"","parse-names":false,"suffix":""}],"container-title":"Molecular Microbiology","id":"ITEM-1","issue":"6","issued":{"date-parts":[["1995"]]},"page":"1109-1119","title":"Unusual regulatory mechanism for a Streptomyces multidrug resistance gene, ptr, involving three homologous protein???binding sites overlapping the promoter region","type":"article-journal","volume":"17"},"uris":["http://www.mendeley.com/documents/?uuid=5cc9ae2d-d50e-4cba-b198-4ca19a6d383c"]},{"id":"ITEM-2","itemData":{"DOI":"10.1074/jbc.M007690200","ISSN":"00219258","PMID":"11050092","abstract":"Pip is a pristinamycin-induced transcriptional regulator protein detected in many Streptomyces species by its ability to specifically bind sequence motifs within the promoter of a Streptomyces pristinaespiralis multidrug resistance gene (ptr). To investigate the possible role of Pip in regulating multidrug resistance, it was purified from a genetically characterized species, Streptomyces coelicolor, utilizing an affinity matrix of the ptr promoter conjugated to magnetic beads. Reverse genetics identified the corresponding locus and confirmed that it encoded Pip, a protein belonging to the TetR family of procaryotic transcriptional repressors. Pip binding motifs were located upstream of the adjacent gene pep, encoding a major facilitator antiporter homologous to ptr. In vivo analysis of antibiotic susceptibility profiles demonstrated that pep conferred elevated levels of resistance only to pristinamycin I (PI), a streptogramin B antibiotic having clinical importance. Purified recombinant Pip was a dimer (in the presence or absence of PI) and displayed a high affinity for its palindromic binding motifs within the ptr promoter and the upstream region of pep. The Pip/ptr promoter complex was dissociated by PI but not by any of the other nonstreptogramin antibiotics that were described previously as transcriptional inducers. These procaryotic regulatory elements served as the basis for the development of systems allowing repression or induction of cloned genes in mammalian and plant cells in response to streptogramin antibiotics (including pristinamycin, virginiamycin, and Synercid(R)).","author":[{"dropping-particle":"","family":"Folcher","given":"Marc","non-dropping-particle":"","parse-names":false,"suffix":""},{"dropping-particle":"","family":"Morris","given":"Rowan P.","non-dropping-particle":"","parse-names":false,"suffix":""},{"dropping-particle":"","family":"Dale","given":"Glenn","non-dropping-particle":"","parse-names":false,"suffix":""},{"dropping-particle":"","family":"Salah-Bey-Hocini","given":"Khadidja","non-dropping-particle":"","parse-names":false,"suffix":""},{"dropping-particle":"","family":"Viollier","given":"Patrick H.","non-dropping-particle":"","parse-names":false,"suffix":""},{"dropping-particle":"","family":"Thompsoni","given":"Charles J.","non-dropping-particle":"","parse-names":false,"suffix":""}],"container-title":"Journal of Biological Chemistry","id":"ITEM-2","issue":"2","issued":{"date-parts":[["2001"]]},"page":"1479-1485","title":"A transcriptional regulator of a pristinamycin resistance gene Streptomyces coelicolor","type":"article-journal","volume":"276"},"uris":["http://www.mendeley.com/documents/?uuid=3533c061-23ee-4ade-bac1-1b59e4d3ba4c"]}],"mendeley":{"formattedCitation":"(49,86)","plainTextFormattedCitation":"(49,86)","previouslyFormattedCitation":"(49,86)"},"properties":{"noteIndex":0},"schema":"https://github.com/citation-style-language/schema/raw/master/csl-citation.json"}</w:instrText>
      </w:r>
      <w:r w:rsidRPr="004A3E1A">
        <w:rPr>
          <w:color w:val="000000" w:themeColor="text1"/>
          <w:sz w:val="20"/>
          <w:szCs w:val="20"/>
        </w:rPr>
        <w:fldChar w:fldCharType="separate"/>
      </w:r>
      <w:r w:rsidR="00722FE6" w:rsidRPr="004A3E1A">
        <w:rPr>
          <w:noProof/>
          <w:color w:val="000000" w:themeColor="text1"/>
          <w:sz w:val="20"/>
          <w:szCs w:val="20"/>
        </w:rPr>
        <w:t>(49,86)</w:t>
      </w:r>
      <w:r w:rsidRPr="004A3E1A">
        <w:rPr>
          <w:color w:val="000000" w:themeColor="text1"/>
          <w:sz w:val="20"/>
          <w:szCs w:val="20"/>
        </w:rPr>
        <w:fldChar w:fldCharType="end"/>
      </w:r>
      <w:r w:rsidRPr="004A3E1A">
        <w:rPr>
          <w:color w:val="000000" w:themeColor="text1"/>
          <w:sz w:val="20"/>
          <w:szCs w:val="20"/>
        </w:rPr>
        <w:t xml:space="preserve">, which is due to conserved promoter sequences between </w:t>
      </w:r>
      <w:r w:rsidRPr="004A3E1A">
        <w:rPr>
          <w:i/>
          <w:color w:val="000000" w:themeColor="text1"/>
          <w:sz w:val="20"/>
          <w:szCs w:val="20"/>
        </w:rPr>
        <w:t>ptr</w:t>
      </w:r>
      <w:r w:rsidRPr="004A3E1A">
        <w:rPr>
          <w:color w:val="000000" w:themeColor="text1"/>
          <w:sz w:val="20"/>
          <w:szCs w:val="20"/>
        </w:rPr>
        <w:t xml:space="preserve"> and </w:t>
      </w:r>
      <w:r w:rsidRPr="004A3E1A">
        <w:rPr>
          <w:i/>
          <w:color w:val="000000" w:themeColor="text1"/>
          <w:sz w:val="20"/>
          <w:szCs w:val="20"/>
        </w:rPr>
        <w:t>pep</w:t>
      </w:r>
      <w:r w:rsidRPr="004A3E1A">
        <w:rPr>
          <w:color w:val="000000" w:themeColor="text1"/>
          <w:sz w:val="20"/>
          <w:szCs w:val="20"/>
        </w:rPr>
        <w:t>, Pip’s native target</w:t>
      </w:r>
      <w:r w:rsidR="000E4AB9" w:rsidRPr="004A3E1A">
        <w:rPr>
          <w:color w:val="000000" w:themeColor="text1"/>
          <w:sz w:val="20"/>
          <w:szCs w:val="20"/>
        </w:rPr>
        <w:t>,</w:t>
      </w:r>
      <w:r w:rsidRPr="004A3E1A">
        <w:rPr>
          <w:color w:val="000000" w:themeColor="text1"/>
          <w:sz w:val="20"/>
          <w:szCs w:val="20"/>
        </w:rPr>
        <w:t xml:space="preserve"> also coding for a</w:t>
      </w:r>
      <w:r w:rsidRPr="004A3E1A">
        <w:rPr>
          <w:i/>
          <w:color w:val="000000" w:themeColor="text1"/>
          <w:sz w:val="20"/>
          <w:szCs w:val="20"/>
        </w:rPr>
        <w:t xml:space="preserve"> </w:t>
      </w:r>
      <w:r w:rsidRPr="004A3E1A">
        <w:rPr>
          <w:color w:val="000000" w:themeColor="text1"/>
          <w:sz w:val="20"/>
          <w:szCs w:val="20"/>
        </w:rPr>
        <w:t xml:space="preserve">highly similar exporter </w:t>
      </w:r>
      <w:r w:rsidRPr="004A3E1A">
        <w:rPr>
          <w:color w:val="000000" w:themeColor="text1"/>
          <w:sz w:val="20"/>
          <w:szCs w:val="20"/>
        </w:rPr>
        <w:fldChar w:fldCharType="begin" w:fldLock="1"/>
      </w:r>
      <w:r w:rsidR="00B80246" w:rsidRPr="004A3E1A">
        <w:rPr>
          <w:color w:val="000000" w:themeColor="text1"/>
          <w:sz w:val="20"/>
          <w:szCs w:val="20"/>
        </w:rPr>
        <w:instrText>ADDIN CSL_CITATION {"citationItems":[{"id":"ITEM-1","itemData":{"DOI":"10.1074/jbc.M007690200","ISSN":"00219258","PMID":"11050092","abstract":"Pip is a pristinamycin-induced transcriptional regulator protein detected in many Streptomyces species by its ability to specifically bind sequence motifs within the promoter of a Streptomyces pristinaespiralis multidrug resistance gene (ptr). To investigate the possible role of Pip in regulating multidrug resistance, it was purified from a genetically characterized species, Streptomyces coelicolor, utilizing an affinity matrix of the ptr promoter conjugated to magnetic beads. Reverse genetics identified the corresponding locus and confirmed that it encoded Pip, a protein belonging to the TetR family of procaryotic transcriptional repressors. Pip binding motifs were located upstream of the adjacent gene pep, encoding a major facilitator antiporter homologous to ptr. In vivo analysis of antibiotic susceptibility profiles demonstrated that pep conferred elevated levels of resistance only to pristinamycin I (PI), a streptogramin B antibiotic having clinical importance. Purified recombinant Pip was a dimer (in the presence or absence of PI) and displayed a high affinity for its palindromic binding motifs within the ptr promoter and the upstream region of pep. The Pip/ptr promoter complex was dissociated by PI but not by any of the other nonstreptogramin antibiotics that were described previously as transcriptional inducers. These procaryotic regulatory elements served as the basis for the development of systems allowing repression or induction of cloned genes in mammalian and plant cells in response to streptogramin antibiotics (including pristinamycin, virginiamycin, and Synercid(R)).","author":[{"dropping-particle":"","family":"Folcher","given":"Marc","non-dropping-particle":"","parse-names":false,"suffix":""},{"dropping-particle":"","family":"Morris","given":"Rowan P.","non-dropping-particle":"","parse-names":false,"suffix":""},{"dropping-particle":"","family":"Dale","given":"Glenn","non-dropping-particle":"","parse-names":false,"suffix":""},{"dropping-particle":"","family":"Salah-Bey-Hocini","given":"Khadidja","non-dropping-particle":"","parse-names":false,"suffix":""},{"dropping-particle":"","family":"Viollier","given":"Patrick H.","non-dropping-particle":"","parse-names":false,"suffix":""},{"dropping-particle":"","family":"Thompsoni","given":"Charles J.","non-dropping-particle":"","parse-names":false,"suffix":""}],"container-title":"Journal of Biological Chemistry","id":"ITEM-1","issue":"2","issued":{"date-parts":[["2001"]]},"page":"1479-1485","title":"A transcriptional regulator of a pristinamycin resistance gene Streptomyces coelicolor","type":"article-journal","volume":"276"},"uris":["http://www.mendeley.com/documents/?uuid=3533c061-23ee-4ade-bac1-1b59e4d3ba4c"]}],"mendeley":{"formattedCitation":"(86)","plainTextFormattedCitation":"(86)","previouslyFormattedCitation":"(86)"},"properties":{"noteIndex":0},"schema":"https://github.com/citation-style-language/schema/raw/master/csl-citation.json"}</w:instrText>
      </w:r>
      <w:r w:rsidRPr="004A3E1A">
        <w:rPr>
          <w:color w:val="000000" w:themeColor="text1"/>
          <w:sz w:val="20"/>
          <w:szCs w:val="20"/>
        </w:rPr>
        <w:fldChar w:fldCharType="separate"/>
      </w:r>
      <w:r w:rsidR="00722FE6" w:rsidRPr="004A3E1A">
        <w:rPr>
          <w:noProof/>
          <w:color w:val="000000" w:themeColor="text1"/>
          <w:sz w:val="20"/>
          <w:szCs w:val="20"/>
        </w:rPr>
        <w:t>(86)</w:t>
      </w:r>
      <w:r w:rsidRPr="004A3E1A">
        <w:rPr>
          <w:color w:val="000000" w:themeColor="text1"/>
          <w:sz w:val="20"/>
          <w:szCs w:val="20"/>
        </w:rPr>
        <w:fldChar w:fldCharType="end"/>
      </w:r>
      <w:r w:rsidRPr="004A3E1A">
        <w:rPr>
          <w:color w:val="000000" w:themeColor="text1"/>
          <w:sz w:val="20"/>
          <w:szCs w:val="20"/>
        </w:rPr>
        <w:t xml:space="preserve">. In its native hosts, Pep contributes to MDR against pristinamycin and other antibiotics, with Pip itself responding to various exogenous molecules </w:t>
      </w:r>
      <w:r w:rsidRPr="004A3E1A">
        <w:rPr>
          <w:color w:val="000000" w:themeColor="text1"/>
          <w:sz w:val="20"/>
          <w:szCs w:val="20"/>
        </w:rPr>
        <w:fldChar w:fldCharType="begin" w:fldLock="1"/>
      </w:r>
      <w:r w:rsidR="00B80246" w:rsidRPr="004A3E1A">
        <w:rPr>
          <w:color w:val="000000" w:themeColor="text1"/>
          <w:sz w:val="20"/>
          <w:szCs w:val="20"/>
        </w:rPr>
        <w:instrText>ADDIN CSL_CITATION {"citationItems":[{"id":"ITEM-1","itemData":{"DOI":"10.1074/jbc.M007690200","ISSN":"00219258","PMID":"11050092","abstract":"Pip is a pristinamycin-induced transcriptional regulator protein detected in many Streptomyces species by its ability to specifically bind sequence motifs within the promoter of a Streptomyces pristinaespiralis multidrug resistance gene (ptr). To investigate the possible role of Pip in regulating multidrug resistance, it was purified from a genetically characterized species, Streptomyces coelicolor, utilizing an affinity matrix of the ptr promoter conjugated to magnetic beads. Reverse genetics identified the corresponding locus and confirmed that it encoded Pip, a protein belonging to the TetR family of procaryotic transcriptional repressors. Pip binding motifs were located upstream of the adjacent gene pep, encoding a major facilitator antiporter homologous to ptr. In vivo analysis of antibiotic susceptibility profiles demonstrated that pep conferred elevated levels of resistance only to pristinamycin I (PI), a streptogramin B antibiotic having clinical importance. Purified recombinant Pip was a dimer (in the presence or absence of PI) and displayed a high affinity for its palindromic binding motifs within the ptr promoter and the upstream region of pep. The Pip/ptr promoter complex was dissociated by PI but not by any of the other nonstreptogramin antibiotics that were described previously as transcriptional inducers. These procaryotic regulatory elements served as the basis for the development of systems allowing repression or induction of cloned genes in mammalian and plant cells in response to streptogramin antibiotics (including pristinamycin, virginiamycin, and Synercid(R)).","author":[{"dropping-particle":"","family":"Folcher","given":"Marc","non-dropping-particle":"","parse-names":false,"suffix":""},{"dropping-particle":"","family":"Morris","given":"Rowan P.","non-dropping-particle":"","parse-names":false,"suffix":""},{"dropping-particle":"","family":"Dale","given":"Glenn","non-dropping-particle":"","parse-names":false,"suffix":""},{"dropping-particle":"","family":"Salah-Bey-Hocini","given":"Khadidja","non-dropping-particle":"","parse-names":false,"suffix":""},{"dropping-particle":"","family":"Viollier","given":"Patrick H.","non-dropping-particle":"","parse-names":false,"suffix":""},{"dropping-particle":"","family":"Thompsoni","given":"Charles J.","non-dropping-particle":"","parse-names":false,"suffix":""}],"container-title":"Journal of Biological Chemistry","id":"ITEM-1","issue":"2","issued":{"date-parts":[["2001"]]},"page":"1479-1485","title":"A transcriptional regulator of a pristinamycin resistance gene Streptomyces coelicolor","type":"article-journal","volume":"276"},"uris":["http://www.mendeley.com/documents/?uuid=3533c061-23ee-4ade-bac1-1b59e4d3ba4c"]}],"mendeley":{"formattedCitation":"(86)","plainTextFormattedCitation":"(86)","previouslyFormattedCitation":"(86)"},"properties":{"noteIndex":0},"schema":"https://github.com/citation-style-language/schema/raw/master/csl-citation.json"}</w:instrText>
      </w:r>
      <w:r w:rsidRPr="004A3E1A">
        <w:rPr>
          <w:color w:val="000000" w:themeColor="text1"/>
          <w:sz w:val="20"/>
          <w:szCs w:val="20"/>
        </w:rPr>
        <w:fldChar w:fldCharType="separate"/>
      </w:r>
      <w:r w:rsidR="00722FE6" w:rsidRPr="004A3E1A">
        <w:rPr>
          <w:noProof/>
          <w:color w:val="000000" w:themeColor="text1"/>
          <w:sz w:val="20"/>
          <w:szCs w:val="20"/>
        </w:rPr>
        <w:t>(86)</w:t>
      </w:r>
      <w:r w:rsidRPr="004A3E1A">
        <w:rPr>
          <w:color w:val="000000" w:themeColor="text1"/>
          <w:sz w:val="20"/>
          <w:szCs w:val="20"/>
        </w:rPr>
        <w:fldChar w:fldCharType="end"/>
      </w:r>
      <w:r w:rsidRPr="004A3E1A">
        <w:rPr>
          <w:color w:val="000000" w:themeColor="text1"/>
          <w:sz w:val="20"/>
          <w:szCs w:val="20"/>
        </w:rPr>
        <w:t>.</w:t>
      </w:r>
      <w:r w:rsidR="00390ECC" w:rsidRPr="004A3E1A">
        <w:rPr>
          <w:color w:val="000000" w:themeColor="text1"/>
          <w:sz w:val="20"/>
          <w:szCs w:val="20"/>
        </w:rPr>
        <w:t xml:space="preserve"> </w:t>
      </w:r>
      <w:r w:rsidRPr="004A3E1A">
        <w:rPr>
          <w:color w:val="000000" w:themeColor="text1"/>
          <w:sz w:val="20"/>
          <w:szCs w:val="20"/>
        </w:rPr>
        <w:t xml:space="preserve">Others have already commented that there may be evolutionary connections among  these closely related transporters </w:t>
      </w:r>
      <w:r w:rsidRPr="004A3E1A">
        <w:rPr>
          <w:color w:val="000000" w:themeColor="text1"/>
          <w:sz w:val="20"/>
          <w:szCs w:val="20"/>
        </w:rPr>
        <w:fldChar w:fldCharType="begin" w:fldLock="1"/>
      </w:r>
      <w:r w:rsidR="00B80246" w:rsidRPr="004A3E1A">
        <w:rPr>
          <w:color w:val="000000" w:themeColor="text1"/>
          <w:sz w:val="20"/>
          <w:szCs w:val="20"/>
        </w:rPr>
        <w:instrText>ADDIN CSL_CITATION {"citationItems":[{"id":"ITEM-1","itemData":{"DOI":"10.1074/jbc.M007690200","ISSN":"00219258","PMID":"11050092","abstract":"Pip is a pristinamycin-induced transcriptional regulator protein detected in many Streptomyces species by its ability to specifically bind sequence motifs within the promoter of a Streptomyces pristinaespiralis multidrug resistance gene (ptr). To investigate the possible role of Pip in regulating multidrug resistance, it was purified from a genetically characterized species, Streptomyces coelicolor, utilizing an affinity matrix of the ptr promoter conjugated to magnetic beads. Reverse genetics identified the corresponding locus and confirmed that it encoded Pip, a protein belonging to the TetR family of procaryotic transcriptional repressors. Pip binding motifs were located upstream of the adjacent gene pep, encoding a major facilitator antiporter homologous to ptr. In vivo analysis of antibiotic susceptibility profiles demonstrated that pep conferred elevated levels of resistance only to pristinamycin I (PI), a streptogramin B antibiotic having clinical importance. Purified recombinant Pip was a dimer (in the presence or absence of PI) and displayed a high affinity for its palindromic binding motifs within the ptr promoter and the upstream region of pep. The Pip/ptr promoter complex was dissociated by PI but not by any of the other nonstreptogramin antibiotics that were described previously as transcriptional inducers. These procaryotic regulatory elements served as the basis for the development of systems allowing repression or induction of cloned genes in mammalian and plant cells in response to streptogramin antibiotics (including pristinamycin, virginiamycin, and Synercid(R)).","author":[{"dropping-particle":"","family":"Folcher","given":"Marc","non-dropping-particle":"","parse-names":false,"suffix":""},{"dropping-particle":"","family":"Morris","given":"Rowan P.","non-dropping-particle":"","parse-names":false,"suffix":""},{"dropping-particle":"","family":"Dale","given":"Glenn","non-dropping-particle":"","parse-names":false,"suffix":""},{"dropping-particle":"","family":"Salah-Bey-Hocini","given":"Khadidja","non-dropping-particle":"","parse-names":false,"suffix":""},{"dropping-particle":"","family":"Viollier","given":"Patrick H.","non-dropping-particle":"","parse-names":false,"suffix":""},{"dropping-particle":"","family":"Thompsoni","given":"Charles J.","non-dropping-particle":"","parse-names":false,"suffix":""}],"container-title":"Journal of Biological Chemistry","id":"ITEM-1","issue":"2","issued":{"date-parts":[["2001"]]},"page":"1479-1485","title":"A transcriptional regulator of a pristinamycin resistance gene Streptomyces coelicolor","type":"article-journal","volume":"276"},"uris":["http://www.mendeley.com/documents/?uuid=3533c061-23ee-4ade-bac1-1b59e4d3ba4c"]}],"mendeley":{"formattedCitation":"(86)","plainTextFormattedCitation":"(86)","previouslyFormattedCitation":"(86)"},"properties":{"noteIndex":0},"schema":"https://github.com/citation-style-language/schema/raw/master/csl-citation.json"}</w:instrText>
      </w:r>
      <w:r w:rsidRPr="004A3E1A">
        <w:rPr>
          <w:color w:val="000000" w:themeColor="text1"/>
          <w:sz w:val="20"/>
          <w:szCs w:val="20"/>
        </w:rPr>
        <w:fldChar w:fldCharType="separate"/>
      </w:r>
      <w:r w:rsidR="00722FE6" w:rsidRPr="004A3E1A">
        <w:rPr>
          <w:noProof/>
          <w:color w:val="000000" w:themeColor="text1"/>
          <w:sz w:val="20"/>
          <w:szCs w:val="20"/>
        </w:rPr>
        <w:t>(86)</w:t>
      </w:r>
      <w:r w:rsidRPr="004A3E1A">
        <w:rPr>
          <w:color w:val="000000" w:themeColor="text1"/>
          <w:sz w:val="20"/>
          <w:szCs w:val="20"/>
        </w:rPr>
        <w:fldChar w:fldCharType="end"/>
      </w:r>
      <w:r w:rsidRPr="004A3E1A">
        <w:rPr>
          <w:color w:val="000000" w:themeColor="text1"/>
          <w:sz w:val="20"/>
          <w:szCs w:val="20"/>
        </w:rPr>
        <w:t xml:space="preserve">; our remark is that collectively these studies give us glimpses </w:t>
      </w:r>
      <w:r w:rsidR="00390ECC" w:rsidRPr="004A3E1A">
        <w:rPr>
          <w:color w:val="000000" w:themeColor="text1"/>
          <w:sz w:val="20"/>
          <w:szCs w:val="20"/>
        </w:rPr>
        <w:t xml:space="preserve">as to </w:t>
      </w:r>
      <w:r w:rsidRPr="004A3E1A">
        <w:rPr>
          <w:color w:val="000000" w:themeColor="text1"/>
          <w:sz w:val="20"/>
          <w:szCs w:val="20"/>
        </w:rPr>
        <w:t xml:space="preserve">how substrate specificity might change through gene duplication followed by diversification, and how these resistance genes can spread outwards to new hosts. Rigorous phylogenetic studies on this family of transporters, </w:t>
      </w:r>
      <w:r w:rsidRPr="004A3E1A">
        <w:rPr>
          <w:color w:val="000000" w:themeColor="text1"/>
          <w:sz w:val="20"/>
          <w:szCs w:val="20"/>
        </w:rPr>
        <w:lastRenderedPageBreak/>
        <w:t>attractive because of conserved members differing by physiological role and genetic context, might reveal important bases for the rise of MDR and the spread of AMR.</w:t>
      </w:r>
    </w:p>
    <w:p w14:paraId="7B9CB1EF" w14:textId="3E9E78FC" w:rsidR="00390ECC" w:rsidRPr="004A3E1A" w:rsidRDefault="00390ECC" w:rsidP="00E1790B">
      <w:pPr>
        <w:pStyle w:val="NoSpacing"/>
        <w:jc w:val="both"/>
        <w:rPr>
          <w:color w:val="000000" w:themeColor="text1"/>
          <w:sz w:val="20"/>
          <w:szCs w:val="20"/>
        </w:rPr>
      </w:pPr>
    </w:p>
    <w:p w14:paraId="60942CC4" w14:textId="756D6322" w:rsidR="00804C49" w:rsidRPr="004A3E1A" w:rsidRDefault="00804C49" w:rsidP="00E1790B">
      <w:pPr>
        <w:pStyle w:val="NoSpacing"/>
        <w:jc w:val="both"/>
        <w:rPr>
          <w:b/>
          <w:color w:val="000000" w:themeColor="text1"/>
          <w:sz w:val="22"/>
          <w:szCs w:val="22"/>
        </w:rPr>
      </w:pPr>
      <w:r w:rsidRPr="004A3E1A">
        <w:rPr>
          <w:b/>
          <w:color w:val="000000" w:themeColor="text1"/>
          <w:sz w:val="22"/>
          <w:szCs w:val="22"/>
        </w:rPr>
        <w:t>Conclusion</w:t>
      </w:r>
    </w:p>
    <w:p w14:paraId="0081037F" w14:textId="77777777" w:rsidR="00804C49" w:rsidRPr="004A3E1A" w:rsidRDefault="00804C49" w:rsidP="00E1790B">
      <w:pPr>
        <w:pStyle w:val="NoSpacing"/>
        <w:jc w:val="both"/>
        <w:rPr>
          <w:b/>
          <w:color w:val="000000" w:themeColor="text1"/>
          <w:sz w:val="20"/>
          <w:szCs w:val="20"/>
        </w:rPr>
      </w:pPr>
    </w:p>
    <w:p w14:paraId="7EE56B35" w14:textId="3FFCA702" w:rsidR="007A2F2E" w:rsidRPr="004A3E1A" w:rsidRDefault="00877D90" w:rsidP="00DD1D49">
      <w:pPr>
        <w:pStyle w:val="NoSpacing"/>
        <w:jc w:val="both"/>
        <w:rPr>
          <w:color w:val="000000" w:themeColor="text1"/>
          <w:sz w:val="20"/>
          <w:szCs w:val="20"/>
        </w:rPr>
      </w:pPr>
      <w:r w:rsidRPr="004A3E1A">
        <w:rPr>
          <w:color w:val="000000" w:themeColor="text1"/>
          <w:sz w:val="20"/>
          <w:szCs w:val="20"/>
        </w:rPr>
        <w:t>Through the</w:t>
      </w:r>
      <w:r w:rsidR="000C1715" w:rsidRPr="004A3E1A">
        <w:rPr>
          <w:color w:val="000000" w:themeColor="text1"/>
          <w:sz w:val="20"/>
          <w:szCs w:val="20"/>
        </w:rPr>
        <w:t xml:space="preserve"> </w:t>
      </w:r>
      <w:r w:rsidRPr="004A3E1A">
        <w:rPr>
          <w:color w:val="000000" w:themeColor="text1"/>
          <w:sz w:val="20"/>
          <w:szCs w:val="20"/>
        </w:rPr>
        <w:t xml:space="preserve">above </w:t>
      </w:r>
      <w:r w:rsidR="000C1715" w:rsidRPr="004A3E1A">
        <w:rPr>
          <w:color w:val="000000" w:themeColor="text1"/>
          <w:sz w:val="20"/>
          <w:szCs w:val="20"/>
        </w:rPr>
        <w:t xml:space="preserve">examples </w:t>
      </w:r>
      <w:r w:rsidRPr="004A3E1A">
        <w:rPr>
          <w:color w:val="000000" w:themeColor="text1"/>
          <w:sz w:val="20"/>
          <w:szCs w:val="20"/>
        </w:rPr>
        <w:t>we gave</w:t>
      </w:r>
      <w:r w:rsidR="003F0C34" w:rsidRPr="004A3E1A">
        <w:rPr>
          <w:color w:val="000000" w:themeColor="text1"/>
          <w:sz w:val="20"/>
          <w:szCs w:val="20"/>
        </w:rPr>
        <w:t xml:space="preserve"> a broad </w:t>
      </w:r>
      <w:r w:rsidRPr="004A3E1A">
        <w:rPr>
          <w:color w:val="000000" w:themeColor="text1"/>
          <w:sz w:val="20"/>
          <w:szCs w:val="20"/>
        </w:rPr>
        <w:t xml:space="preserve">yet representative </w:t>
      </w:r>
      <w:r w:rsidR="003F0C34" w:rsidRPr="004A3E1A">
        <w:rPr>
          <w:color w:val="000000" w:themeColor="text1"/>
          <w:sz w:val="20"/>
          <w:szCs w:val="20"/>
        </w:rPr>
        <w:t xml:space="preserve">overview </w:t>
      </w:r>
      <w:r w:rsidR="009F217E" w:rsidRPr="004A3E1A">
        <w:rPr>
          <w:color w:val="000000" w:themeColor="text1"/>
          <w:sz w:val="20"/>
          <w:szCs w:val="20"/>
        </w:rPr>
        <w:t xml:space="preserve">of </w:t>
      </w:r>
      <w:r w:rsidR="00A60F72" w:rsidRPr="004A3E1A">
        <w:rPr>
          <w:color w:val="000000" w:themeColor="text1"/>
          <w:sz w:val="20"/>
          <w:szCs w:val="20"/>
        </w:rPr>
        <w:t xml:space="preserve">bacterial </w:t>
      </w:r>
      <w:r w:rsidRPr="004A3E1A">
        <w:rPr>
          <w:color w:val="000000" w:themeColor="text1"/>
          <w:sz w:val="20"/>
          <w:szCs w:val="20"/>
        </w:rPr>
        <w:t xml:space="preserve">antibiotic exporters </w:t>
      </w:r>
      <w:r w:rsidR="00F4530C" w:rsidRPr="004A3E1A">
        <w:rPr>
          <w:color w:val="000000" w:themeColor="text1"/>
          <w:sz w:val="20"/>
          <w:szCs w:val="20"/>
        </w:rPr>
        <w:t xml:space="preserve">from </w:t>
      </w:r>
      <w:r w:rsidR="00A60F72" w:rsidRPr="004A3E1A">
        <w:rPr>
          <w:color w:val="000000" w:themeColor="text1"/>
          <w:sz w:val="20"/>
          <w:szCs w:val="20"/>
        </w:rPr>
        <w:t xml:space="preserve">natural </w:t>
      </w:r>
      <w:r w:rsidRPr="004A3E1A">
        <w:rPr>
          <w:color w:val="000000" w:themeColor="text1"/>
          <w:sz w:val="20"/>
          <w:szCs w:val="20"/>
        </w:rPr>
        <w:t>producers</w:t>
      </w:r>
      <w:r w:rsidR="006135C4" w:rsidRPr="004A3E1A">
        <w:rPr>
          <w:color w:val="000000" w:themeColor="text1"/>
          <w:sz w:val="20"/>
          <w:szCs w:val="20"/>
        </w:rPr>
        <w:t xml:space="preserve">. </w:t>
      </w:r>
      <w:r w:rsidR="007A2F2E" w:rsidRPr="004A3E1A">
        <w:rPr>
          <w:color w:val="000000" w:themeColor="text1"/>
          <w:sz w:val="20"/>
          <w:szCs w:val="20"/>
        </w:rPr>
        <w:t>While exporters belong to different protein families</w:t>
      </w:r>
      <w:r w:rsidR="00531A17" w:rsidRPr="004A3E1A">
        <w:rPr>
          <w:color w:val="000000" w:themeColor="text1"/>
          <w:sz w:val="20"/>
          <w:szCs w:val="20"/>
        </w:rPr>
        <w:t xml:space="preserve"> (Fig. 1</w:t>
      </w:r>
      <w:r w:rsidR="00FE19C9" w:rsidRPr="004A3E1A">
        <w:rPr>
          <w:color w:val="000000" w:themeColor="text1"/>
          <w:sz w:val="20"/>
          <w:szCs w:val="20"/>
        </w:rPr>
        <w:t>; Table 1</w:t>
      </w:r>
      <w:r w:rsidR="002E7F20" w:rsidRPr="004A3E1A">
        <w:rPr>
          <w:color w:val="000000" w:themeColor="text1"/>
          <w:sz w:val="20"/>
          <w:szCs w:val="20"/>
        </w:rPr>
        <w:t>)</w:t>
      </w:r>
      <w:r w:rsidR="007A2F2E" w:rsidRPr="004A3E1A">
        <w:rPr>
          <w:color w:val="000000" w:themeColor="text1"/>
          <w:sz w:val="20"/>
          <w:szCs w:val="20"/>
        </w:rPr>
        <w:t>, t</w:t>
      </w:r>
      <w:r w:rsidR="00DE5D6F" w:rsidRPr="004A3E1A">
        <w:rPr>
          <w:color w:val="000000" w:themeColor="text1"/>
          <w:sz w:val="20"/>
          <w:szCs w:val="20"/>
        </w:rPr>
        <w:t xml:space="preserve">he </w:t>
      </w:r>
      <w:r w:rsidR="00277C2F" w:rsidRPr="004A3E1A">
        <w:rPr>
          <w:color w:val="000000" w:themeColor="text1"/>
          <w:sz w:val="20"/>
          <w:szCs w:val="20"/>
        </w:rPr>
        <w:t xml:space="preserve">collective </w:t>
      </w:r>
      <w:r w:rsidR="00D27549" w:rsidRPr="004A3E1A">
        <w:rPr>
          <w:color w:val="000000" w:themeColor="text1"/>
          <w:sz w:val="20"/>
          <w:szCs w:val="20"/>
        </w:rPr>
        <w:t xml:space="preserve">experimental </w:t>
      </w:r>
      <w:r w:rsidR="00DE5D6F" w:rsidRPr="004A3E1A">
        <w:rPr>
          <w:color w:val="000000" w:themeColor="text1"/>
          <w:sz w:val="20"/>
          <w:szCs w:val="20"/>
        </w:rPr>
        <w:t>evidence</w:t>
      </w:r>
      <w:r w:rsidR="00D27549" w:rsidRPr="004A3E1A">
        <w:rPr>
          <w:color w:val="000000" w:themeColor="text1"/>
          <w:sz w:val="20"/>
          <w:szCs w:val="20"/>
        </w:rPr>
        <w:t xml:space="preserve"> for</w:t>
      </w:r>
      <w:r w:rsidR="00E51820" w:rsidRPr="004A3E1A">
        <w:rPr>
          <w:color w:val="000000" w:themeColor="text1"/>
          <w:sz w:val="20"/>
          <w:szCs w:val="20"/>
        </w:rPr>
        <w:t xml:space="preserve"> </w:t>
      </w:r>
      <w:r w:rsidR="0033467A" w:rsidRPr="004A3E1A">
        <w:rPr>
          <w:color w:val="000000" w:themeColor="text1"/>
          <w:sz w:val="20"/>
          <w:szCs w:val="20"/>
        </w:rPr>
        <w:t>roles</w:t>
      </w:r>
      <w:r w:rsidR="00E51820" w:rsidRPr="004A3E1A">
        <w:rPr>
          <w:color w:val="000000" w:themeColor="text1"/>
          <w:sz w:val="20"/>
          <w:szCs w:val="20"/>
        </w:rPr>
        <w:t xml:space="preserve"> </w:t>
      </w:r>
      <w:r w:rsidR="009075CE" w:rsidRPr="004A3E1A">
        <w:rPr>
          <w:color w:val="000000" w:themeColor="text1"/>
          <w:sz w:val="20"/>
          <w:szCs w:val="20"/>
        </w:rPr>
        <w:t>in</w:t>
      </w:r>
      <w:r w:rsidR="00E51820" w:rsidRPr="004A3E1A">
        <w:rPr>
          <w:color w:val="000000" w:themeColor="text1"/>
          <w:sz w:val="20"/>
          <w:szCs w:val="20"/>
        </w:rPr>
        <w:t xml:space="preserve"> antibiotic production</w:t>
      </w:r>
      <w:r w:rsidR="00DE5D6F" w:rsidRPr="004A3E1A">
        <w:rPr>
          <w:color w:val="000000" w:themeColor="text1"/>
          <w:sz w:val="20"/>
          <w:szCs w:val="20"/>
        </w:rPr>
        <w:t xml:space="preserve"> is</w:t>
      </w:r>
      <w:r w:rsidR="00D27549" w:rsidRPr="004A3E1A">
        <w:rPr>
          <w:color w:val="000000" w:themeColor="text1"/>
          <w:sz w:val="20"/>
          <w:szCs w:val="20"/>
        </w:rPr>
        <w:t xml:space="preserve"> </w:t>
      </w:r>
      <w:r w:rsidR="00EA4B82" w:rsidRPr="004A3E1A">
        <w:rPr>
          <w:color w:val="000000" w:themeColor="text1"/>
          <w:sz w:val="20"/>
          <w:szCs w:val="20"/>
        </w:rPr>
        <w:t xml:space="preserve">also </w:t>
      </w:r>
      <w:r w:rsidR="00D27549" w:rsidRPr="004A3E1A">
        <w:rPr>
          <w:color w:val="000000" w:themeColor="text1"/>
          <w:sz w:val="20"/>
          <w:szCs w:val="20"/>
        </w:rPr>
        <w:t>varied in nature</w:t>
      </w:r>
      <w:r w:rsidR="00E51820" w:rsidRPr="004A3E1A">
        <w:rPr>
          <w:color w:val="000000" w:themeColor="text1"/>
          <w:sz w:val="20"/>
          <w:szCs w:val="20"/>
        </w:rPr>
        <w:t>,</w:t>
      </w:r>
      <w:r w:rsidR="0033467A" w:rsidRPr="004A3E1A">
        <w:rPr>
          <w:color w:val="000000" w:themeColor="text1"/>
          <w:sz w:val="20"/>
          <w:szCs w:val="20"/>
        </w:rPr>
        <w:t xml:space="preserve"> </w:t>
      </w:r>
      <w:r w:rsidR="00AE314D" w:rsidRPr="004A3E1A">
        <w:rPr>
          <w:color w:val="000000" w:themeColor="text1"/>
          <w:sz w:val="20"/>
          <w:szCs w:val="20"/>
        </w:rPr>
        <w:t>counting</w:t>
      </w:r>
      <w:r w:rsidR="0033467A" w:rsidRPr="004A3E1A">
        <w:rPr>
          <w:color w:val="000000" w:themeColor="text1"/>
          <w:sz w:val="20"/>
          <w:szCs w:val="20"/>
        </w:rPr>
        <w:t xml:space="preserve"> both genetic and biochemical </w:t>
      </w:r>
      <w:r w:rsidR="004504DD" w:rsidRPr="004A3E1A">
        <w:rPr>
          <w:color w:val="000000" w:themeColor="text1"/>
          <w:sz w:val="20"/>
          <w:szCs w:val="20"/>
        </w:rPr>
        <w:t>studies</w:t>
      </w:r>
      <w:r w:rsidR="0033467A" w:rsidRPr="004A3E1A">
        <w:rPr>
          <w:color w:val="000000" w:themeColor="text1"/>
          <w:sz w:val="20"/>
          <w:szCs w:val="20"/>
        </w:rPr>
        <w:t>,</w:t>
      </w:r>
      <w:r w:rsidR="00E51820" w:rsidRPr="004A3E1A">
        <w:rPr>
          <w:color w:val="000000" w:themeColor="text1"/>
          <w:sz w:val="20"/>
          <w:szCs w:val="20"/>
        </w:rPr>
        <w:t xml:space="preserve"> </w:t>
      </w:r>
      <w:r w:rsidR="00277C2F" w:rsidRPr="004A3E1A">
        <w:rPr>
          <w:color w:val="000000" w:themeColor="text1"/>
          <w:sz w:val="20"/>
          <w:szCs w:val="20"/>
        </w:rPr>
        <w:t>and</w:t>
      </w:r>
      <w:r w:rsidR="00E51820" w:rsidRPr="004A3E1A">
        <w:rPr>
          <w:color w:val="000000" w:themeColor="text1"/>
          <w:sz w:val="20"/>
          <w:szCs w:val="20"/>
        </w:rPr>
        <w:t xml:space="preserve"> </w:t>
      </w:r>
      <w:r w:rsidR="000A1A53" w:rsidRPr="004A3E1A">
        <w:rPr>
          <w:color w:val="000000" w:themeColor="text1"/>
          <w:sz w:val="20"/>
          <w:szCs w:val="20"/>
        </w:rPr>
        <w:t xml:space="preserve">it </w:t>
      </w:r>
      <w:r w:rsidR="00E51820" w:rsidRPr="004A3E1A">
        <w:rPr>
          <w:color w:val="000000" w:themeColor="text1"/>
          <w:sz w:val="20"/>
          <w:szCs w:val="20"/>
        </w:rPr>
        <w:t xml:space="preserve">identifies </w:t>
      </w:r>
      <w:r w:rsidR="00C94F82" w:rsidRPr="004A3E1A">
        <w:rPr>
          <w:color w:val="000000" w:themeColor="text1"/>
          <w:sz w:val="20"/>
          <w:szCs w:val="20"/>
        </w:rPr>
        <w:t>different</w:t>
      </w:r>
      <w:r w:rsidR="002143AC" w:rsidRPr="004A3E1A">
        <w:rPr>
          <w:color w:val="000000" w:themeColor="text1"/>
          <w:sz w:val="20"/>
          <w:szCs w:val="20"/>
        </w:rPr>
        <w:t xml:space="preserve"> roles </w:t>
      </w:r>
      <w:r w:rsidR="005027A3" w:rsidRPr="004A3E1A">
        <w:rPr>
          <w:color w:val="000000" w:themeColor="text1"/>
          <w:sz w:val="20"/>
          <w:szCs w:val="20"/>
        </w:rPr>
        <w:t xml:space="preserve">such as </w:t>
      </w:r>
      <w:r w:rsidR="000249AD" w:rsidRPr="004A3E1A">
        <w:rPr>
          <w:color w:val="000000" w:themeColor="text1"/>
          <w:sz w:val="20"/>
          <w:szCs w:val="20"/>
        </w:rPr>
        <w:t xml:space="preserve">product maturation, gene expression regulation, </w:t>
      </w:r>
      <w:r w:rsidR="00334549" w:rsidRPr="004A3E1A">
        <w:rPr>
          <w:color w:val="000000" w:themeColor="text1"/>
          <w:sz w:val="20"/>
          <w:szCs w:val="20"/>
        </w:rPr>
        <w:t xml:space="preserve">and </w:t>
      </w:r>
      <w:r w:rsidR="000249AD" w:rsidRPr="004A3E1A">
        <w:rPr>
          <w:color w:val="000000" w:themeColor="text1"/>
          <w:sz w:val="20"/>
          <w:szCs w:val="20"/>
        </w:rPr>
        <w:t>self-immunity</w:t>
      </w:r>
      <w:r w:rsidR="007F562C" w:rsidRPr="004A3E1A">
        <w:rPr>
          <w:color w:val="000000" w:themeColor="text1"/>
          <w:sz w:val="20"/>
          <w:szCs w:val="20"/>
        </w:rPr>
        <w:t>, to mention just the most prominent ones</w:t>
      </w:r>
      <w:r w:rsidR="000249AD" w:rsidRPr="004A3E1A">
        <w:rPr>
          <w:color w:val="000000" w:themeColor="text1"/>
          <w:sz w:val="20"/>
          <w:szCs w:val="20"/>
        </w:rPr>
        <w:t xml:space="preserve"> </w:t>
      </w:r>
      <w:r w:rsidR="00D53CFE" w:rsidRPr="004A3E1A">
        <w:rPr>
          <w:color w:val="000000" w:themeColor="text1"/>
          <w:sz w:val="20"/>
          <w:szCs w:val="20"/>
        </w:rPr>
        <w:t>(Table 1)</w:t>
      </w:r>
      <w:r w:rsidR="00DE5D6F" w:rsidRPr="004A3E1A">
        <w:rPr>
          <w:color w:val="000000" w:themeColor="text1"/>
          <w:sz w:val="20"/>
          <w:szCs w:val="20"/>
        </w:rPr>
        <w:t>.</w:t>
      </w:r>
      <w:r w:rsidR="001F415F" w:rsidRPr="004A3E1A">
        <w:rPr>
          <w:color w:val="000000" w:themeColor="text1"/>
          <w:sz w:val="20"/>
          <w:szCs w:val="20"/>
        </w:rPr>
        <w:t xml:space="preserve"> </w:t>
      </w:r>
      <w:r w:rsidR="00C909F2" w:rsidRPr="004A3E1A">
        <w:rPr>
          <w:color w:val="000000" w:themeColor="text1"/>
          <w:sz w:val="20"/>
          <w:szCs w:val="20"/>
        </w:rPr>
        <w:t xml:space="preserve">If the literature is a treasure trove of information on </w:t>
      </w:r>
      <w:r w:rsidR="00046A0C" w:rsidRPr="004A3E1A">
        <w:rPr>
          <w:color w:val="000000" w:themeColor="text1"/>
          <w:sz w:val="20"/>
          <w:szCs w:val="20"/>
        </w:rPr>
        <w:t>exporters as an ensemble</w:t>
      </w:r>
      <w:r w:rsidR="00C909F2" w:rsidRPr="004A3E1A">
        <w:rPr>
          <w:color w:val="000000" w:themeColor="text1"/>
          <w:sz w:val="20"/>
          <w:szCs w:val="20"/>
        </w:rPr>
        <w:t>, a</w:t>
      </w:r>
      <w:r w:rsidR="0003783A" w:rsidRPr="004A3E1A">
        <w:rPr>
          <w:color w:val="000000" w:themeColor="text1"/>
          <w:sz w:val="20"/>
          <w:szCs w:val="20"/>
        </w:rPr>
        <w:t xml:space="preserve">t the level of individual exporters our knowledge is however far from complete, </w:t>
      </w:r>
      <w:r w:rsidR="003C4187" w:rsidRPr="004A3E1A">
        <w:rPr>
          <w:color w:val="000000" w:themeColor="text1"/>
          <w:sz w:val="20"/>
          <w:szCs w:val="20"/>
        </w:rPr>
        <w:t xml:space="preserve">as </w:t>
      </w:r>
      <w:r w:rsidR="009333E9" w:rsidRPr="004A3E1A">
        <w:rPr>
          <w:color w:val="000000" w:themeColor="text1"/>
          <w:sz w:val="20"/>
          <w:szCs w:val="20"/>
        </w:rPr>
        <w:t xml:space="preserve">some of the cases we </w:t>
      </w:r>
      <w:r w:rsidR="005B284B" w:rsidRPr="004A3E1A">
        <w:rPr>
          <w:color w:val="000000" w:themeColor="text1"/>
          <w:sz w:val="20"/>
          <w:szCs w:val="20"/>
        </w:rPr>
        <w:t>presented</w:t>
      </w:r>
      <w:r w:rsidR="009333E9" w:rsidRPr="004A3E1A">
        <w:rPr>
          <w:color w:val="000000" w:themeColor="text1"/>
          <w:sz w:val="20"/>
          <w:szCs w:val="20"/>
        </w:rPr>
        <w:t xml:space="preserve"> </w:t>
      </w:r>
      <w:r w:rsidR="00027B88" w:rsidRPr="004A3E1A">
        <w:rPr>
          <w:color w:val="000000" w:themeColor="text1"/>
          <w:sz w:val="20"/>
          <w:szCs w:val="20"/>
        </w:rPr>
        <w:t xml:space="preserve">above </w:t>
      </w:r>
      <w:r w:rsidR="008F1A5B" w:rsidRPr="004A3E1A">
        <w:rPr>
          <w:color w:val="000000" w:themeColor="text1"/>
          <w:sz w:val="20"/>
          <w:szCs w:val="20"/>
        </w:rPr>
        <w:t>illustrate</w:t>
      </w:r>
      <w:r w:rsidR="003C4187" w:rsidRPr="004A3E1A">
        <w:rPr>
          <w:color w:val="000000" w:themeColor="text1"/>
          <w:sz w:val="20"/>
          <w:szCs w:val="20"/>
        </w:rPr>
        <w:t xml:space="preserve">. </w:t>
      </w:r>
      <w:r w:rsidR="001F415F" w:rsidRPr="004A3E1A">
        <w:rPr>
          <w:color w:val="000000" w:themeColor="text1"/>
          <w:sz w:val="20"/>
          <w:szCs w:val="20"/>
        </w:rPr>
        <w:t>E</w:t>
      </w:r>
      <w:r w:rsidR="00C52441" w:rsidRPr="004A3E1A">
        <w:rPr>
          <w:color w:val="000000" w:themeColor="text1"/>
          <w:sz w:val="20"/>
          <w:szCs w:val="20"/>
        </w:rPr>
        <w:t>x</w:t>
      </w:r>
      <w:r w:rsidR="00080844" w:rsidRPr="004A3E1A">
        <w:rPr>
          <w:color w:val="000000" w:themeColor="text1"/>
          <w:sz w:val="20"/>
          <w:szCs w:val="20"/>
        </w:rPr>
        <w:t xml:space="preserve">porters make </w:t>
      </w:r>
      <w:r w:rsidR="001F415F" w:rsidRPr="004A3E1A">
        <w:rPr>
          <w:color w:val="000000" w:themeColor="text1"/>
          <w:sz w:val="20"/>
          <w:szCs w:val="20"/>
        </w:rPr>
        <w:t xml:space="preserve">undoubtedly </w:t>
      </w:r>
      <w:r w:rsidR="00080844" w:rsidRPr="004A3E1A">
        <w:rPr>
          <w:color w:val="000000" w:themeColor="text1"/>
          <w:sz w:val="20"/>
          <w:szCs w:val="20"/>
        </w:rPr>
        <w:t>interesting subjects of study</w:t>
      </w:r>
      <w:r w:rsidR="00E14842" w:rsidRPr="004A3E1A">
        <w:rPr>
          <w:color w:val="000000" w:themeColor="text1"/>
          <w:sz w:val="20"/>
          <w:szCs w:val="20"/>
        </w:rPr>
        <w:t xml:space="preserve"> – physiologically </w:t>
      </w:r>
      <w:r w:rsidR="003C01D8" w:rsidRPr="004A3E1A">
        <w:rPr>
          <w:color w:val="000000" w:themeColor="text1"/>
          <w:sz w:val="20"/>
          <w:szCs w:val="20"/>
        </w:rPr>
        <w:t>and</w:t>
      </w:r>
      <w:r w:rsidR="00E14842" w:rsidRPr="004A3E1A">
        <w:rPr>
          <w:color w:val="000000" w:themeColor="text1"/>
          <w:sz w:val="20"/>
          <w:szCs w:val="20"/>
        </w:rPr>
        <w:t xml:space="preserve"> mechanistically,</w:t>
      </w:r>
      <w:r w:rsidR="004B415B" w:rsidRPr="004A3E1A">
        <w:rPr>
          <w:color w:val="000000" w:themeColor="text1"/>
          <w:sz w:val="20"/>
          <w:szCs w:val="20"/>
        </w:rPr>
        <w:t xml:space="preserve"> and </w:t>
      </w:r>
      <w:r w:rsidR="004B6317" w:rsidRPr="004A3E1A">
        <w:rPr>
          <w:color w:val="000000" w:themeColor="text1"/>
          <w:sz w:val="20"/>
          <w:szCs w:val="20"/>
        </w:rPr>
        <w:t>the understanding of their</w:t>
      </w:r>
      <w:r w:rsidR="004B415B" w:rsidRPr="004A3E1A">
        <w:rPr>
          <w:color w:val="000000" w:themeColor="text1"/>
          <w:sz w:val="20"/>
          <w:szCs w:val="20"/>
        </w:rPr>
        <w:t xml:space="preserve"> </w:t>
      </w:r>
      <w:r w:rsidR="00E14842" w:rsidRPr="004A3E1A">
        <w:rPr>
          <w:color w:val="000000" w:themeColor="text1"/>
          <w:sz w:val="20"/>
          <w:szCs w:val="20"/>
        </w:rPr>
        <w:t>contributions to</w:t>
      </w:r>
      <w:r w:rsidR="004B6317" w:rsidRPr="004A3E1A">
        <w:rPr>
          <w:color w:val="000000" w:themeColor="text1"/>
          <w:sz w:val="20"/>
          <w:szCs w:val="20"/>
        </w:rPr>
        <w:t xml:space="preserve"> antibiotic production </w:t>
      </w:r>
      <w:r w:rsidR="00080844" w:rsidRPr="004A3E1A">
        <w:rPr>
          <w:color w:val="000000" w:themeColor="text1"/>
          <w:sz w:val="20"/>
          <w:szCs w:val="20"/>
        </w:rPr>
        <w:t xml:space="preserve">can have </w:t>
      </w:r>
      <w:r w:rsidR="00F73049" w:rsidRPr="004A3E1A">
        <w:rPr>
          <w:color w:val="000000" w:themeColor="text1"/>
          <w:sz w:val="20"/>
          <w:szCs w:val="20"/>
        </w:rPr>
        <w:t>a significant impact on</w:t>
      </w:r>
      <w:r w:rsidR="00080844" w:rsidRPr="004A3E1A">
        <w:rPr>
          <w:color w:val="000000" w:themeColor="text1"/>
          <w:sz w:val="20"/>
          <w:szCs w:val="20"/>
        </w:rPr>
        <w:t xml:space="preserve"> different </w:t>
      </w:r>
      <w:r w:rsidR="00A21764" w:rsidRPr="004A3E1A">
        <w:rPr>
          <w:color w:val="000000" w:themeColor="text1"/>
          <w:sz w:val="20"/>
          <w:szCs w:val="20"/>
        </w:rPr>
        <w:t>lines of inquiry</w:t>
      </w:r>
      <w:r w:rsidR="00080844" w:rsidRPr="004A3E1A">
        <w:rPr>
          <w:color w:val="000000" w:themeColor="text1"/>
          <w:sz w:val="20"/>
          <w:szCs w:val="20"/>
        </w:rPr>
        <w:t>.</w:t>
      </w:r>
      <w:r w:rsidR="00F73049" w:rsidRPr="004A3E1A">
        <w:rPr>
          <w:color w:val="000000" w:themeColor="text1"/>
          <w:sz w:val="20"/>
          <w:szCs w:val="20"/>
        </w:rPr>
        <w:t xml:space="preserve"> </w:t>
      </w:r>
    </w:p>
    <w:p w14:paraId="32498455" w14:textId="49666E05" w:rsidR="0020778F" w:rsidRPr="004A3E1A" w:rsidRDefault="0020778F" w:rsidP="00DD1D49">
      <w:pPr>
        <w:pStyle w:val="NoSpacing"/>
        <w:jc w:val="both"/>
        <w:rPr>
          <w:color w:val="000000" w:themeColor="text1"/>
          <w:sz w:val="20"/>
          <w:szCs w:val="20"/>
        </w:rPr>
      </w:pPr>
    </w:p>
    <w:p w14:paraId="7997980B" w14:textId="47B0E338" w:rsidR="0020778F" w:rsidRPr="004A3E1A" w:rsidRDefault="0020778F" w:rsidP="00DD1D49">
      <w:pPr>
        <w:pStyle w:val="NoSpacing"/>
        <w:jc w:val="both"/>
        <w:rPr>
          <w:color w:val="000000" w:themeColor="text1"/>
          <w:sz w:val="20"/>
          <w:szCs w:val="20"/>
        </w:rPr>
      </w:pPr>
    </w:p>
    <w:p w14:paraId="6809B3AF" w14:textId="2BC83BF7" w:rsidR="0020778F" w:rsidRPr="004A3E1A" w:rsidRDefault="0020778F" w:rsidP="00DD1D49">
      <w:pPr>
        <w:pStyle w:val="NoSpacing"/>
        <w:jc w:val="both"/>
        <w:rPr>
          <w:strike/>
          <w:color w:val="000000" w:themeColor="text1"/>
          <w:sz w:val="20"/>
          <w:szCs w:val="20"/>
        </w:rPr>
      </w:pPr>
    </w:p>
    <w:p w14:paraId="3BB13977" w14:textId="18F64FB1" w:rsidR="0020778F" w:rsidRPr="004A3E1A" w:rsidRDefault="0020778F" w:rsidP="00DD1D49">
      <w:pPr>
        <w:pStyle w:val="NoSpacing"/>
        <w:jc w:val="both"/>
        <w:rPr>
          <w:strike/>
          <w:color w:val="000000" w:themeColor="text1"/>
          <w:sz w:val="20"/>
          <w:szCs w:val="20"/>
        </w:rPr>
      </w:pPr>
    </w:p>
    <w:p w14:paraId="3C5BFB63" w14:textId="2FC7E6BF" w:rsidR="0020778F" w:rsidRPr="004A3E1A" w:rsidRDefault="0020778F" w:rsidP="00DD1D49">
      <w:pPr>
        <w:pStyle w:val="NoSpacing"/>
        <w:jc w:val="both"/>
        <w:rPr>
          <w:strike/>
          <w:color w:val="000000" w:themeColor="text1"/>
          <w:sz w:val="20"/>
          <w:szCs w:val="20"/>
        </w:rPr>
      </w:pPr>
    </w:p>
    <w:p w14:paraId="4105B4D8" w14:textId="77777777" w:rsidR="00297CE6" w:rsidRPr="004A3E1A" w:rsidRDefault="0020778F" w:rsidP="00E92F26">
      <w:pPr>
        <w:rPr>
          <w:strike/>
          <w:color w:val="000000" w:themeColor="text1"/>
          <w:sz w:val="20"/>
          <w:szCs w:val="20"/>
        </w:rPr>
      </w:pPr>
      <w:r w:rsidRPr="004A3E1A">
        <w:rPr>
          <w:strike/>
          <w:color w:val="000000" w:themeColor="text1"/>
          <w:sz w:val="20"/>
          <w:szCs w:val="20"/>
        </w:rPr>
        <w:br w:type="page"/>
      </w:r>
    </w:p>
    <w:p w14:paraId="1853F445" w14:textId="19D33A75" w:rsidR="00297CE6" w:rsidRPr="004A3E1A" w:rsidRDefault="00086CAB" w:rsidP="00297CE6">
      <w:pPr>
        <w:pStyle w:val="NoSpacing"/>
        <w:jc w:val="both"/>
        <w:rPr>
          <w:b/>
          <w:color w:val="000000" w:themeColor="text1"/>
          <w:sz w:val="22"/>
          <w:szCs w:val="22"/>
        </w:rPr>
      </w:pPr>
      <w:r w:rsidRPr="004A3E1A">
        <w:rPr>
          <w:b/>
          <w:color w:val="000000" w:themeColor="text1"/>
          <w:sz w:val="22"/>
          <w:szCs w:val="22"/>
        </w:rPr>
        <w:lastRenderedPageBreak/>
        <w:t>Conflict of interest:</w:t>
      </w:r>
    </w:p>
    <w:p w14:paraId="577668A7" w14:textId="225C4648" w:rsidR="00086CAB" w:rsidRPr="004A3E1A" w:rsidRDefault="00086CAB" w:rsidP="00297CE6">
      <w:pPr>
        <w:pStyle w:val="NoSpacing"/>
        <w:jc w:val="both"/>
        <w:rPr>
          <w:color w:val="000000" w:themeColor="text1"/>
          <w:sz w:val="20"/>
          <w:szCs w:val="20"/>
        </w:rPr>
      </w:pPr>
      <w:r w:rsidRPr="004A3E1A">
        <w:rPr>
          <w:color w:val="000000" w:themeColor="text1"/>
          <w:sz w:val="20"/>
          <w:szCs w:val="20"/>
        </w:rPr>
        <w:t xml:space="preserve">The authors </w:t>
      </w:r>
      <w:r w:rsidR="001074FA" w:rsidRPr="004A3E1A">
        <w:rPr>
          <w:color w:val="000000" w:themeColor="text1"/>
          <w:sz w:val="20"/>
          <w:szCs w:val="20"/>
        </w:rPr>
        <w:t xml:space="preserve">declare </w:t>
      </w:r>
      <w:r w:rsidR="001E061F" w:rsidRPr="004A3E1A">
        <w:rPr>
          <w:color w:val="000000" w:themeColor="text1"/>
          <w:sz w:val="20"/>
          <w:szCs w:val="20"/>
        </w:rPr>
        <w:t xml:space="preserve">there is </w:t>
      </w:r>
      <w:r w:rsidR="001074FA" w:rsidRPr="004A3E1A">
        <w:rPr>
          <w:color w:val="000000" w:themeColor="text1"/>
          <w:sz w:val="20"/>
          <w:szCs w:val="20"/>
        </w:rPr>
        <w:t>no conflict of interest.</w:t>
      </w:r>
    </w:p>
    <w:p w14:paraId="3D7F938A" w14:textId="77777777" w:rsidR="00297CE6" w:rsidRPr="004A3E1A" w:rsidRDefault="00297CE6" w:rsidP="00E92F26">
      <w:pPr>
        <w:rPr>
          <w:color w:val="000000" w:themeColor="text1"/>
          <w:sz w:val="22"/>
          <w:szCs w:val="20"/>
        </w:rPr>
      </w:pPr>
    </w:p>
    <w:p w14:paraId="15668048" w14:textId="1EECCC72" w:rsidR="00297CE6" w:rsidRPr="004A3E1A" w:rsidRDefault="006C3CA5" w:rsidP="00E92F26">
      <w:pPr>
        <w:rPr>
          <w:b/>
          <w:color w:val="000000" w:themeColor="text1"/>
          <w:sz w:val="22"/>
          <w:szCs w:val="20"/>
        </w:rPr>
      </w:pPr>
      <w:r w:rsidRPr="004A3E1A">
        <w:rPr>
          <w:b/>
          <w:color w:val="000000" w:themeColor="text1"/>
          <w:sz w:val="22"/>
          <w:szCs w:val="20"/>
        </w:rPr>
        <w:t>Funding information</w:t>
      </w:r>
    </w:p>
    <w:p w14:paraId="5E6B58B3" w14:textId="784657D1" w:rsidR="006C3CA5" w:rsidRPr="004A3E1A" w:rsidRDefault="006C3CA5" w:rsidP="00E92F26">
      <w:pPr>
        <w:rPr>
          <w:color w:val="000000" w:themeColor="text1"/>
          <w:sz w:val="20"/>
          <w:szCs w:val="20"/>
        </w:rPr>
      </w:pPr>
      <w:r w:rsidRPr="004A3E1A">
        <w:rPr>
          <w:color w:val="000000" w:themeColor="text1"/>
          <w:sz w:val="20"/>
          <w:szCs w:val="20"/>
        </w:rPr>
        <w:t>This work was supported by an EU H2020 Project Grant TOPCAPI ID:</w:t>
      </w:r>
      <w:r w:rsidRPr="004A3E1A">
        <w:rPr>
          <w:color w:val="000000" w:themeColor="text1"/>
          <w:sz w:val="22"/>
        </w:rPr>
        <w:t xml:space="preserve"> </w:t>
      </w:r>
      <w:r w:rsidRPr="004A3E1A">
        <w:rPr>
          <w:color w:val="000000" w:themeColor="text1"/>
          <w:sz w:val="20"/>
          <w:szCs w:val="20"/>
        </w:rPr>
        <w:t xml:space="preserve">720793. </w:t>
      </w:r>
    </w:p>
    <w:p w14:paraId="661D8D4B" w14:textId="77777777" w:rsidR="006C3CA5" w:rsidRPr="004A3E1A" w:rsidRDefault="006C3CA5" w:rsidP="00E92F26">
      <w:pPr>
        <w:rPr>
          <w:color w:val="000000" w:themeColor="text1"/>
          <w:sz w:val="22"/>
          <w:szCs w:val="20"/>
        </w:rPr>
      </w:pPr>
    </w:p>
    <w:p w14:paraId="58C19A0C" w14:textId="624BEA40" w:rsidR="0056088B" w:rsidRPr="004A3E1A" w:rsidRDefault="0056088B" w:rsidP="00E92F26">
      <w:pPr>
        <w:rPr>
          <w:strike/>
          <w:color w:val="000000" w:themeColor="text1"/>
          <w:sz w:val="20"/>
          <w:szCs w:val="20"/>
        </w:rPr>
      </w:pPr>
      <w:r w:rsidRPr="004A3E1A">
        <w:rPr>
          <w:b/>
          <w:color w:val="000000" w:themeColor="text1"/>
          <w:sz w:val="20"/>
          <w:szCs w:val="20"/>
        </w:rPr>
        <w:t>LEGENDS</w:t>
      </w:r>
    </w:p>
    <w:p w14:paraId="7D0CAD57" w14:textId="6A62E846" w:rsidR="00A12FAD" w:rsidRPr="004A3E1A" w:rsidRDefault="00A12FAD" w:rsidP="0056088B">
      <w:pPr>
        <w:pStyle w:val="NoSpacing"/>
        <w:jc w:val="both"/>
        <w:rPr>
          <w:color w:val="000000" w:themeColor="text1"/>
          <w:sz w:val="20"/>
          <w:szCs w:val="20"/>
        </w:rPr>
      </w:pPr>
    </w:p>
    <w:p w14:paraId="6F75C76D" w14:textId="12E62AE0" w:rsidR="00A12FAD" w:rsidRPr="004A3E1A" w:rsidRDefault="00A12FAD" w:rsidP="0056088B">
      <w:pPr>
        <w:pStyle w:val="NoSpacing"/>
        <w:jc w:val="both"/>
        <w:rPr>
          <w:color w:val="000000" w:themeColor="text1"/>
          <w:sz w:val="20"/>
          <w:szCs w:val="20"/>
        </w:rPr>
      </w:pPr>
      <w:r w:rsidRPr="004A3E1A">
        <w:rPr>
          <w:b/>
          <w:color w:val="000000" w:themeColor="text1"/>
          <w:sz w:val="20"/>
          <w:szCs w:val="20"/>
        </w:rPr>
        <w:t xml:space="preserve">Figure 1. </w:t>
      </w:r>
      <w:r w:rsidR="001D429E" w:rsidRPr="004A3E1A">
        <w:rPr>
          <w:b/>
          <w:color w:val="000000" w:themeColor="text1"/>
          <w:sz w:val="20"/>
          <w:szCs w:val="20"/>
        </w:rPr>
        <w:t>Diversity of BGC-linked exporters from bacterial antibiotic producers.</w:t>
      </w:r>
      <w:r w:rsidR="001D429E" w:rsidRPr="004A3E1A">
        <w:rPr>
          <w:color w:val="000000" w:themeColor="text1"/>
          <w:sz w:val="20"/>
          <w:szCs w:val="20"/>
        </w:rPr>
        <w:t xml:space="preserve"> </w:t>
      </w:r>
      <w:r w:rsidR="002F7950" w:rsidRPr="004A3E1A">
        <w:rPr>
          <w:color w:val="000000" w:themeColor="text1"/>
          <w:sz w:val="20"/>
          <w:szCs w:val="20"/>
        </w:rPr>
        <w:t xml:space="preserve">A. </w:t>
      </w:r>
      <w:r w:rsidR="00F33693" w:rsidRPr="004A3E1A">
        <w:rPr>
          <w:color w:val="000000" w:themeColor="text1"/>
          <w:sz w:val="20"/>
          <w:szCs w:val="20"/>
        </w:rPr>
        <w:t>Examples of antibiotic exporters of the ABC superfamily.</w:t>
      </w:r>
      <w:r w:rsidR="0075150B" w:rsidRPr="004A3E1A">
        <w:rPr>
          <w:color w:val="000000" w:themeColor="text1"/>
          <w:sz w:val="20"/>
          <w:szCs w:val="20"/>
        </w:rPr>
        <w:t xml:space="preserve"> </w:t>
      </w:r>
      <w:r w:rsidR="00183DB2" w:rsidRPr="004A3E1A">
        <w:rPr>
          <w:color w:val="000000" w:themeColor="text1"/>
          <w:sz w:val="20"/>
          <w:szCs w:val="20"/>
        </w:rPr>
        <w:t xml:space="preserve">Different colours identify </w:t>
      </w:r>
      <w:r w:rsidR="003537D9" w:rsidRPr="004A3E1A">
        <w:rPr>
          <w:color w:val="000000" w:themeColor="text1"/>
          <w:sz w:val="20"/>
          <w:szCs w:val="20"/>
        </w:rPr>
        <w:t>distinct transporters</w:t>
      </w:r>
      <w:r w:rsidR="005A355B" w:rsidRPr="004A3E1A">
        <w:rPr>
          <w:color w:val="000000" w:themeColor="text1"/>
          <w:sz w:val="20"/>
          <w:szCs w:val="20"/>
        </w:rPr>
        <w:t xml:space="preserve"> and, in order to convey the existing genetic diversity, they also </w:t>
      </w:r>
      <w:r w:rsidR="003537D9" w:rsidRPr="004A3E1A">
        <w:rPr>
          <w:color w:val="000000" w:themeColor="text1"/>
          <w:sz w:val="20"/>
          <w:szCs w:val="20"/>
        </w:rPr>
        <w:t xml:space="preserve">differentiate subunits </w:t>
      </w:r>
      <w:r w:rsidR="005A355B" w:rsidRPr="004A3E1A">
        <w:rPr>
          <w:color w:val="000000" w:themeColor="text1"/>
          <w:sz w:val="20"/>
          <w:szCs w:val="20"/>
        </w:rPr>
        <w:t xml:space="preserve">encoded by separate genes </w:t>
      </w:r>
      <w:r w:rsidR="003537D9" w:rsidRPr="004A3E1A">
        <w:rPr>
          <w:color w:val="000000" w:themeColor="text1"/>
          <w:sz w:val="20"/>
          <w:szCs w:val="20"/>
        </w:rPr>
        <w:t xml:space="preserve">within individual transporters. </w:t>
      </w:r>
      <w:r w:rsidR="00196629" w:rsidRPr="004A3E1A">
        <w:rPr>
          <w:color w:val="000000" w:themeColor="text1"/>
          <w:sz w:val="20"/>
          <w:szCs w:val="20"/>
        </w:rPr>
        <w:t xml:space="preserve">All these </w:t>
      </w:r>
      <w:r w:rsidR="00D843AB" w:rsidRPr="004A3E1A">
        <w:rPr>
          <w:color w:val="000000" w:themeColor="text1"/>
          <w:sz w:val="20"/>
          <w:szCs w:val="20"/>
        </w:rPr>
        <w:t>transporters</w:t>
      </w:r>
      <w:r w:rsidR="00196629" w:rsidRPr="004A3E1A">
        <w:rPr>
          <w:color w:val="000000" w:themeColor="text1"/>
          <w:sz w:val="20"/>
          <w:szCs w:val="20"/>
        </w:rPr>
        <w:t xml:space="preserve"> are discussed in the Text except for the pyoluteorin exporter </w:t>
      </w:r>
      <w:r w:rsidR="00D843AB" w:rsidRPr="004A3E1A">
        <w:rPr>
          <w:color w:val="000000" w:themeColor="text1"/>
          <w:sz w:val="20"/>
          <w:szCs w:val="20"/>
        </w:rPr>
        <w:t xml:space="preserve">PltHIJKN (Table 1), which is here included </w:t>
      </w:r>
      <w:r w:rsidR="00603117" w:rsidRPr="004A3E1A">
        <w:rPr>
          <w:color w:val="000000" w:themeColor="text1"/>
          <w:sz w:val="20"/>
          <w:szCs w:val="20"/>
        </w:rPr>
        <w:t>as an example of</w:t>
      </w:r>
      <w:r w:rsidR="00D843AB" w:rsidRPr="004A3E1A">
        <w:rPr>
          <w:color w:val="000000" w:themeColor="text1"/>
          <w:sz w:val="20"/>
          <w:szCs w:val="20"/>
        </w:rPr>
        <w:t xml:space="preserve"> </w:t>
      </w:r>
      <w:r w:rsidR="00C507F8" w:rsidRPr="004A3E1A">
        <w:rPr>
          <w:color w:val="000000" w:themeColor="text1"/>
          <w:sz w:val="20"/>
          <w:szCs w:val="20"/>
        </w:rPr>
        <w:t>envelope-spanning</w:t>
      </w:r>
      <w:r w:rsidR="00D843AB" w:rsidRPr="004A3E1A">
        <w:rPr>
          <w:color w:val="000000" w:themeColor="text1"/>
          <w:sz w:val="20"/>
          <w:szCs w:val="20"/>
        </w:rPr>
        <w:t xml:space="preserve"> RND </w:t>
      </w:r>
      <w:r w:rsidR="00C507F8" w:rsidRPr="004A3E1A">
        <w:rPr>
          <w:color w:val="000000" w:themeColor="text1"/>
          <w:sz w:val="20"/>
          <w:szCs w:val="20"/>
        </w:rPr>
        <w:t>exporters</w:t>
      </w:r>
      <w:r w:rsidR="00D843AB" w:rsidRPr="004A3E1A">
        <w:rPr>
          <w:color w:val="000000" w:themeColor="text1"/>
          <w:sz w:val="20"/>
          <w:szCs w:val="20"/>
        </w:rPr>
        <w:t xml:space="preserve"> from Gram-negative producers</w:t>
      </w:r>
      <w:r w:rsidR="00196629" w:rsidRPr="004A3E1A">
        <w:rPr>
          <w:color w:val="000000" w:themeColor="text1"/>
          <w:sz w:val="20"/>
          <w:szCs w:val="20"/>
        </w:rPr>
        <w:t>.</w:t>
      </w:r>
      <w:r w:rsidR="00D843AB" w:rsidRPr="004A3E1A">
        <w:rPr>
          <w:color w:val="000000" w:themeColor="text1"/>
          <w:sz w:val="20"/>
          <w:szCs w:val="20"/>
        </w:rPr>
        <w:t xml:space="preserve"> </w:t>
      </w:r>
      <w:r w:rsidR="000B2E0F" w:rsidRPr="004A3E1A">
        <w:rPr>
          <w:color w:val="000000" w:themeColor="text1"/>
          <w:sz w:val="20"/>
          <w:szCs w:val="20"/>
        </w:rPr>
        <w:t>Please note t</w:t>
      </w:r>
      <w:r w:rsidR="0075150B" w:rsidRPr="004A3E1A">
        <w:rPr>
          <w:color w:val="000000" w:themeColor="text1"/>
          <w:sz w:val="20"/>
          <w:szCs w:val="20"/>
        </w:rPr>
        <w:t xml:space="preserve">he distinct roles of NisT and NisFEG </w:t>
      </w:r>
      <w:r w:rsidR="007777DE" w:rsidRPr="004A3E1A">
        <w:rPr>
          <w:color w:val="000000" w:themeColor="text1"/>
          <w:sz w:val="20"/>
          <w:szCs w:val="20"/>
        </w:rPr>
        <w:t xml:space="preserve">from </w:t>
      </w:r>
      <w:r w:rsidR="007777DE" w:rsidRPr="004A3E1A">
        <w:rPr>
          <w:i/>
          <w:color w:val="000000" w:themeColor="text1"/>
          <w:sz w:val="20"/>
          <w:szCs w:val="20"/>
        </w:rPr>
        <w:t>L. lactis</w:t>
      </w:r>
      <w:r w:rsidR="007777DE" w:rsidRPr="004A3E1A">
        <w:rPr>
          <w:color w:val="000000" w:themeColor="text1"/>
          <w:sz w:val="20"/>
          <w:szCs w:val="20"/>
        </w:rPr>
        <w:t xml:space="preserve"> </w:t>
      </w:r>
      <w:r w:rsidR="0075150B" w:rsidRPr="004A3E1A">
        <w:rPr>
          <w:color w:val="000000" w:themeColor="text1"/>
          <w:sz w:val="20"/>
          <w:szCs w:val="20"/>
        </w:rPr>
        <w:t xml:space="preserve">in, respectively, secretion </w:t>
      </w:r>
      <w:r w:rsidR="00603117" w:rsidRPr="004A3E1A">
        <w:rPr>
          <w:color w:val="000000" w:themeColor="text1"/>
          <w:sz w:val="20"/>
          <w:szCs w:val="20"/>
        </w:rPr>
        <w:t xml:space="preserve">of </w:t>
      </w:r>
      <w:r w:rsidR="008645E0" w:rsidRPr="004A3E1A">
        <w:rPr>
          <w:color w:val="000000" w:themeColor="text1"/>
          <w:sz w:val="20"/>
          <w:szCs w:val="20"/>
        </w:rPr>
        <w:t xml:space="preserve">inactive </w:t>
      </w:r>
      <w:r w:rsidR="00603117" w:rsidRPr="004A3E1A">
        <w:rPr>
          <w:color w:val="000000" w:themeColor="text1"/>
          <w:sz w:val="20"/>
          <w:szCs w:val="20"/>
        </w:rPr>
        <w:t xml:space="preserve">pre-nisin </w:t>
      </w:r>
      <w:r w:rsidR="0075150B" w:rsidRPr="004A3E1A">
        <w:rPr>
          <w:color w:val="000000" w:themeColor="text1"/>
          <w:sz w:val="20"/>
          <w:szCs w:val="20"/>
        </w:rPr>
        <w:t>and self-immunity to mature</w:t>
      </w:r>
      <w:r w:rsidR="00DE1E86" w:rsidRPr="004A3E1A">
        <w:rPr>
          <w:color w:val="000000" w:themeColor="text1"/>
          <w:sz w:val="20"/>
          <w:szCs w:val="20"/>
        </w:rPr>
        <w:t xml:space="preserve">, active </w:t>
      </w:r>
      <w:r w:rsidR="0075150B" w:rsidRPr="004A3E1A">
        <w:rPr>
          <w:color w:val="000000" w:themeColor="text1"/>
          <w:sz w:val="20"/>
          <w:szCs w:val="20"/>
        </w:rPr>
        <w:t xml:space="preserve">nisin. </w:t>
      </w:r>
      <w:r w:rsidR="0047700E" w:rsidRPr="004A3E1A">
        <w:rPr>
          <w:color w:val="000000" w:themeColor="text1"/>
          <w:sz w:val="20"/>
          <w:szCs w:val="20"/>
        </w:rPr>
        <w:t>The 3D structures of PCAT1</w:t>
      </w:r>
      <w:r w:rsidR="009D04A9" w:rsidRPr="004A3E1A">
        <w:rPr>
          <w:color w:val="000000" w:themeColor="text1"/>
          <w:sz w:val="20"/>
          <w:szCs w:val="20"/>
        </w:rPr>
        <w:t xml:space="preserve">, of the same family as NukT, </w:t>
      </w:r>
      <w:r w:rsidR="0047700E" w:rsidRPr="004A3E1A">
        <w:rPr>
          <w:color w:val="000000" w:themeColor="text1"/>
          <w:sz w:val="20"/>
          <w:szCs w:val="20"/>
        </w:rPr>
        <w:t>and McjD were adapted from PDB entries 4RY2 and 4PL0, respectively</w:t>
      </w:r>
      <w:r w:rsidR="00D65F33" w:rsidRPr="004A3E1A">
        <w:rPr>
          <w:color w:val="000000" w:themeColor="text1"/>
          <w:sz w:val="20"/>
          <w:szCs w:val="20"/>
        </w:rPr>
        <w:t>, using CCP4MG</w:t>
      </w:r>
      <w:r w:rsidR="003D14FE" w:rsidRPr="004A3E1A">
        <w:rPr>
          <w:color w:val="000000" w:themeColor="text1"/>
          <w:sz w:val="20"/>
          <w:szCs w:val="20"/>
        </w:rPr>
        <w:t xml:space="preserve"> </w:t>
      </w:r>
      <w:r w:rsidR="003D14FE" w:rsidRPr="004A3E1A">
        <w:rPr>
          <w:color w:val="000000" w:themeColor="text1"/>
          <w:sz w:val="20"/>
          <w:szCs w:val="20"/>
        </w:rPr>
        <w:fldChar w:fldCharType="begin" w:fldLock="1"/>
      </w:r>
      <w:r w:rsidR="00B80246" w:rsidRPr="004A3E1A">
        <w:rPr>
          <w:color w:val="000000" w:themeColor="text1"/>
          <w:sz w:val="20"/>
          <w:szCs w:val="20"/>
        </w:rPr>
        <w:instrText>ADDIN CSL_CITATION {"citationItems":[{"id":"ITEM-1","itemData":{"DOI":"10.1107/S0907444911007281","ISBN":"0907444911","ISSN":"09074449","PMID":"21460457","abstract":"CCP4mg is a molecular-graphics program that is designed to give rapid access to both straightforward and complex static and dynamic representations of macromolecular structures. It has recently been updated with a new interface that provides more sophisticated atom-selection options and a wizard to facilitate the generation of complex scenes. These scenes may contain a mixture of coordinate-derived and abstract graphical objects, including text objects, arbitrary vectors, geometric objects and imported images, which can enhance a picture and eliminate the need for subsequent editing. Scene descriptions can be saved to file and transferred to other molecules. Here, the substantially enhanced version 2 of the program, with a new underlying GUI toolkit, is described. A built-in rendering module produces publication-quality images.","author":[{"dropping-particle":"","family":"McNicholas","given":"S.","non-dropping-particle":"","parse-names":false,"suffix":""},{"dropping-particle":"","family":"Potterton","given":"E.","non-dropping-particle":"","parse-names":false,"suffix":""},{"dropping-particle":"","family":"Wilson","given":"K. S.","non-dropping-particle":"","parse-names":false,"suffix":""},{"dropping-particle":"","family":"Noble","given":"M. E.M.","non-dropping-particle":"","parse-names":false,"suffix":""}],"container-title":"Acta Crystallographica Section D: Biological Crystallography","id":"ITEM-1","issue":"4","issued":{"date-parts":[["2011"]]},"page":"386-394","publisher":"International Union of Crystallography","title":"Presenting your structures: The CCP4mg molecular-graphics software","type":"article-journal","volume":"67"},"uris":["http://www.mendeley.com/documents/?uuid=7554e1b9-af6e-4484-ad6c-677291f55f4d"]}],"mendeley":{"formattedCitation":"(87)","plainTextFormattedCitation":"(87)","previouslyFormattedCitation":"(87)"},"properties":{"noteIndex":0},"schema":"https://github.com/citation-style-language/schema/raw/master/csl-citation.json"}</w:instrText>
      </w:r>
      <w:r w:rsidR="003D14FE" w:rsidRPr="004A3E1A">
        <w:rPr>
          <w:color w:val="000000" w:themeColor="text1"/>
          <w:sz w:val="20"/>
          <w:szCs w:val="20"/>
        </w:rPr>
        <w:fldChar w:fldCharType="separate"/>
      </w:r>
      <w:r w:rsidR="00722FE6" w:rsidRPr="004A3E1A">
        <w:rPr>
          <w:noProof/>
          <w:color w:val="000000" w:themeColor="text1"/>
          <w:sz w:val="20"/>
          <w:szCs w:val="20"/>
        </w:rPr>
        <w:t>(87)</w:t>
      </w:r>
      <w:r w:rsidR="003D14FE" w:rsidRPr="004A3E1A">
        <w:rPr>
          <w:color w:val="000000" w:themeColor="text1"/>
          <w:sz w:val="20"/>
          <w:szCs w:val="20"/>
        </w:rPr>
        <w:fldChar w:fldCharType="end"/>
      </w:r>
      <w:r w:rsidR="003D14FE" w:rsidRPr="004A3E1A">
        <w:rPr>
          <w:color w:val="000000" w:themeColor="text1"/>
          <w:sz w:val="20"/>
          <w:szCs w:val="20"/>
        </w:rPr>
        <w:t>.</w:t>
      </w:r>
      <w:r w:rsidR="00201386" w:rsidRPr="004A3E1A">
        <w:rPr>
          <w:color w:val="000000" w:themeColor="text1"/>
          <w:sz w:val="20"/>
          <w:szCs w:val="20"/>
        </w:rPr>
        <w:t xml:space="preserve"> B. Examples of antibiotic exporters of the MFS superfamily. </w:t>
      </w:r>
      <w:r w:rsidR="00442BF6" w:rsidRPr="004A3E1A">
        <w:rPr>
          <w:color w:val="000000" w:themeColor="text1"/>
          <w:sz w:val="20"/>
          <w:szCs w:val="20"/>
        </w:rPr>
        <w:t xml:space="preserve">Different shapes identify </w:t>
      </w:r>
      <w:r w:rsidR="0087588A" w:rsidRPr="004A3E1A">
        <w:rPr>
          <w:color w:val="000000" w:themeColor="text1"/>
          <w:sz w:val="20"/>
          <w:szCs w:val="20"/>
        </w:rPr>
        <w:t>distinct</w:t>
      </w:r>
      <w:r w:rsidR="00442BF6" w:rsidRPr="004A3E1A">
        <w:rPr>
          <w:color w:val="000000" w:themeColor="text1"/>
          <w:sz w:val="20"/>
          <w:szCs w:val="20"/>
        </w:rPr>
        <w:t xml:space="preserve"> entries in TCDB (Table 1)</w:t>
      </w:r>
      <w:r w:rsidR="000F32D0" w:rsidRPr="004A3E1A">
        <w:rPr>
          <w:color w:val="000000" w:themeColor="text1"/>
          <w:sz w:val="20"/>
          <w:szCs w:val="20"/>
        </w:rPr>
        <w:t xml:space="preserve">. </w:t>
      </w:r>
      <w:r w:rsidR="00423070" w:rsidRPr="004A3E1A">
        <w:rPr>
          <w:color w:val="000000" w:themeColor="text1"/>
          <w:sz w:val="20"/>
          <w:szCs w:val="20"/>
        </w:rPr>
        <w:t>“X</w:t>
      </w:r>
      <w:r w:rsidR="00423070" w:rsidRPr="004A3E1A">
        <w:rPr>
          <w:color w:val="000000" w:themeColor="text1"/>
          <w:sz w:val="20"/>
          <w:szCs w:val="20"/>
          <w:vertAlign w:val="superscript"/>
        </w:rPr>
        <w:t>+</w:t>
      </w:r>
      <w:r w:rsidR="00423070" w:rsidRPr="004A3E1A">
        <w:rPr>
          <w:color w:val="000000" w:themeColor="text1"/>
          <w:sz w:val="20"/>
          <w:szCs w:val="20"/>
        </w:rPr>
        <w:t>” indicates that the identity of the ion gradient energising transport has not been established or cannot be predicted for that particular transporter.</w:t>
      </w:r>
      <w:r w:rsidR="00AF0F99" w:rsidRPr="004A3E1A">
        <w:rPr>
          <w:color w:val="000000" w:themeColor="text1"/>
          <w:sz w:val="20"/>
          <w:szCs w:val="20"/>
        </w:rPr>
        <w:t xml:space="preserve"> ActA and ActB are shown paired, because </w:t>
      </w:r>
      <w:r w:rsidR="00160697" w:rsidRPr="004A3E1A">
        <w:rPr>
          <w:color w:val="000000" w:themeColor="text1"/>
          <w:sz w:val="20"/>
          <w:szCs w:val="20"/>
        </w:rPr>
        <w:t>they have been studied together, but</w:t>
      </w:r>
      <w:r w:rsidR="00AF0F99" w:rsidRPr="004A3E1A">
        <w:rPr>
          <w:color w:val="000000" w:themeColor="text1"/>
          <w:sz w:val="20"/>
          <w:szCs w:val="20"/>
        </w:rPr>
        <w:t xml:space="preserve"> their individual roles have not been established. </w:t>
      </w:r>
      <w:r w:rsidR="004E7830" w:rsidRPr="004A3E1A">
        <w:rPr>
          <w:color w:val="000000" w:themeColor="text1"/>
          <w:sz w:val="20"/>
          <w:szCs w:val="20"/>
        </w:rPr>
        <w:t>Cmx and Ptr are included as respective examples of an AMR-linked exporter that originated from a BGC, and of an MDR efflux pump that is closely related to a BGC-linked exporter (here</w:t>
      </w:r>
      <w:r w:rsidR="007A4721" w:rsidRPr="004A3E1A">
        <w:rPr>
          <w:color w:val="000000" w:themeColor="text1"/>
          <w:sz w:val="20"/>
          <w:szCs w:val="20"/>
        </w:rPr>
        <w:t>,</w:t>
      </w:r>
      <w:r w:rsidR="004E7830" w:rsidRPr="004A3E1A">
        <w:rPr>
          <w:color w:val="000000" w:themeColor="text1"/>
          <w:sz w:val="20"/>
          <w:szCs w:val="20"/>
        </w:rPr>
        <w:t xml:space="preserve"> VarS). </w:t>
      </w:r>
      <w:r w:rsidR="00125960" w:rsidRPr="004A3E1A">
        <w:rPr>
          <w:color w:val="000000" w:themeColor="text1"/>
          <w:sz w:val="20"/>
          <w:szCs w:val="20"/>
        </w:rPr>
        <w:t>All these examples are discussed in the Text.</w:t>
      </w:r>
    </w:p>
    <w:p w14:paraId="4CD8164A" w14:textId="66D09589" w:rsidR="00EB6140" w:rsidRPr="004A3E1A" w:rsidRDefault="00D95B56" w:rsidP="0056088B">
      <w:pPr>
        <w:pStyle w:val="NoSpacing"/>
        <w:jc w:val="both"/>
        <w:rPr>
          <w:color w:val="000000" w:themeColor="text1"/>
          <w:sz w:val="20"/>
          <w:szCs w:val="20"/>
        </w:rPr>
      </w:pPr>
      <w:r w:rsidRPr="004A3E1A">
        <w:rPr>
          <w:color w:val="000000" w:themeColor="text1"/>
          <w:sz w:val="20"/>
          <w:szCs w:val="20"/>
        </w:rPr>
        <w:t>CM/</w:t>
      </w:r>
      <w:r w:rsidR="00EB6140" w:rsidRPr="004A3E1A">
        <w:rPr>
          <w:color w:val="000000" w:themeColor="text1"/>
          <w:sz w:val="20"/>
          <w:szCs w:val="20"/>
        </w:rPr>
        <w:t xml:space="preserve">IM: </w:t>
      </w:r>
      <w:r w:rsidRPr="004A3E1A">
        <w:rPr>
          <w:color w:val="000000" w:themeColor="text1"/>
          <w:sz w:val="20"/>
          <w:szCs w:val="20"/>
        </w:rPr>
        <w:t>cytoplasmic/</w:t>
      </w:r>
      <w:r w:rsidR="00EB6140" w:rsidRPr="004A3E1A">
        <w:rPr>
          <w:color w:val="000000" w:themeColor="text1"/>
          <w:sz w:val="20"/>
          <w:szCs w:val="20"/>
        </w:rPr>
        <w:t>inner membrane;</w:t>
      </w:r>
      <w:r w:rsidRPr="004A3E1A">
        <w:rPr>
          <w:color w:val="000000" w:themeColor="text1"/>
          <w:sz w:val="20"/>
          <w:szCs w:val="20"/>
        </w:rPr>
        <w:t xml:space="preserve"> PG: peptidoglycan; OM: outer membrane; </w:t>
      </w:r>
      <w:r w:rsidR="00343E88" w:rsidRPr="004A3E1A">
        <w:rPr>
          <w:color w:val="000000" w:themeColor="text1"/>
          <w:sz w:val="20"/>
          <w:szCs w:val="20"/>
        </w:rPr>
        <w:t>TMD: transmembrane domain; NBD: nucleotide-binding domain; PEP: peptidase domain</w:t>
      </w:r>
      <w:r w:rsidR="00130727" w:rsidRPr="004A3E1A">
        <w:rPr>
          <w:color w:val="000000" w:themeColor="text1"/>
          <w:sz w:val="20"/>
          <w:szCs w:val="20"/>
        </w:rPr>
        <w:t xml:space="preserve">; RiPPs: ribosomally synthesised and post-translationally modified peptides. </w:t>
      </w:r>
    </w:p>
    <w:p w14:paraId="2350F096" w14:textId="77777777" w:rsidR="0056088B" w:rsidRPr="004A3E1A" w:rsidRDefault="0056088B" w:rsidP="0056088B">
      <w:pPr>
        <w:pStyle w:val="NoSpacing"/>
        <w:jc w:val="both"/>
        <w:rPr>
          <w:color w:val="000000" w:themeColor="text1"/>
          <w:sz w:val="20"/>
          <w:szCs w:val="20"/>
        </w:rPr>
      </w:pPr>
    </w:p>
    <w:p w14:paraId="200807D1" w14:textId="23E8A768" w:rsidR="00D324A5" w:rsidRPr="004A3E1A" w:rsidRDefault="00D324A5" w:rsidP="006677A7">
      <w:pPr>
        <w:pStyle w:val="NoSpacing"/>
        <w:jc w:val="both"/>
        <w:rPr>
          <w:color w:val="000000" w:themeColor="text1"/>
          <w:sz w:val="20"/>
          <w:szCs w:val="20"/>
        </w:rPr>
      </w:pPr>
    </w:p>
    <w:p w14:paraId="62059578" w14:textId="77777777" w:rsidR="004E0E0B" w:rsidRPr="004A3E1A" w:rsidRDefault="004E0E0B" w:rsidP="004E0E0B">
      <w:pPr>
        <w:pStyle w:val="NoSpacing"/>
        <w:jc w:val="both"/>
        <w:rPr>
          <w:color w:val="000000" w:themeColor="text1"/>
          <w:sz w:val="20"/>
          <w:szCs w:val="20"/>
        </w:rPr>
      </w:pPr>
    </w:p>
    <w:p w14:paraId="343CD071" w14:textId="67CEB1B0" w:rsidR="002555A2" w:rsidRPr="004A3E1A" w:rsidRDefault="002555A2" w:rsidP="006677A7">
      <w:pPr>
        <w:pStyle w:val="NoSpacing"/>
        <w:jc w:val="both"/>
        <w:rPr>
          <w:color w:val="000000" w:themeColor="text1"/>
          <w:sz w:val="20"/>
          <w:szCs w:val="20"/>
        </w:rPr>
      </w:pPr>
    </w:p>
    <w:p w14:paraId="7F8396BC" w14:textId="77777777" w:rsidR="00297CE6" w:rsidRPr="004A3E1A" w:rsidRDefault="00297CE6" w:rsidP="006677A7">
      <w:pPr>
        <w:pStyle w:val="NoSpacing"/>
        <w:jc w:val="both"/>
        <w:rPr>
          <w:b/>
          <w:color w:val="000000" w:themeColor="text1"/>
          <w:sz w:val="20"/>
          <w:szCs w:val="20"/>
        </w:rPr>
      </w:pPr>
    </w:p>
    <w:p w14:paraId="0C3C258B" w14:textId="6DB962E1" w:rsidR="004B61F5" w:rsidRPr="004A3E1A" w:rsidRDefault="00E92F26" w:rsidP="003E37AA">
      <w:pPr>
        <w:pStyle w:val="NoSpacing"/>
        <w:jc w:val="both"/>
        <w:rPr>
          <w:b/>
          <w:color w:val="000000" w:themeColor="text1"/>
          <w:sz w:val="20"/>
          <w:szCs w:val="20"/>
        </w:rPr>
      </w:pPr>
      <w:r w:rsidRPr="004A3E1A">
        <w:rPr>
          <w:b/>
          <w:color w:val="000000" w:themeColor="text1"/>
          <w:sz w:val="22"/>
          <w:szCs w:val="22"/>
        </w:rPr>
        <w:t>References</w:t>
      </w:r>
    </w:p>
    <w:p w14:paraId="092F6E54" w14:textId="77777777" w:rsidR="004577E5" w:rsidRPr="004A3E1A" w:rsidRDefault="004577E5" w:rsidP="003E37AA">
      <w:pPr>
        <w:pStyle w:val="NoSpacing"/>
        <w:jc w:val="both"/>
        <w:rPr>
          <w:color w:val="000000" w:themeColor="text1"/>
          <w:sz w:val="20"/>
          <w:szCs w:val="20"/>
        </w:rPr>
      </w:pPr>
    </w:p>
    <w:p w14:paraId="61DA2564" w14:textId="2FB2289D" w:rsidR="00B80246" w:rsidRPr="004A3E1A" w:rsidRDefault="002B0C5A" w:rsidP="00B80246">
      <w:pPr>
        <w:widowControl w:val="0"/>
        <w:autoSpaceDE w:val="0"/>
        <w:autoSpaceDN w:val="0"/>
        <w:adjustRightInd w:val="0"/>
        <w:ind w:left="640" w:hanging="640"/>
        <w:rPr>
          <w:rFonts w:ascii="Calibri" w:hAnsi="Calibri" w:cs="Calibri"/>
          <w:noProof/>
          <w:color w:val="000000" w:themeColor="text1"/>
          <w:sz w:val="20"/>
        </w:rPr>
      </w:pPr>
      <w:r w:rsidRPr="004A3E1A">
        <w:rPr>
          <w:b/>
          <w:color w:val="000000" w:themeColor="text1"/>
          <w:sz w:val="20"/>
          <w:szCs w:val="20"/>
        </w:rPr>
        <w:fldChar w:fldCharType="begin" w:fldLock="1"/>
      </w:r>
      <w:r w:rsidRPr="004A3E1A">
        <w:rPr>
          <w:b/>
          <w:color w:val="000000" w:themeColor="text1"/>
          <w:sz w:val="20"/>
          <w:szCs w:val="20"/>
        </w:rPr>
        <w:instrText xml:space="preserve">ADDIN Mendeley Bibliography CSL_BIBLIOGRAPHY </w:instrText>
      </w:r>
      <w:r w:rsidRPr="004A3E1A">
        <w:rPr>
          <w:b/>
          <w:color w:val="000000" w:themeColor="text1"/>
          <w:sz w:val="20"/>
          <w:szCs w:val="20"/>
        </w:rPr>
        <w:fldChar w:fldCharType="separate"/>
      </w:r>
      <w:r w:rsidR="00B80246" w:rsidRPr="004A3E1A">
        <w:rPr>
          <w:rFonts w:ascii="Calibri" w:hAnsi="Calibri" w:cs="Calibri"/>
          <w:noProof/>
          <w:color w:val="000000" w:themeColor="text1"/>
          <w:sz w:val="20"/>
        </w:rPr>
        <w:t xml:space="preserve">1. </w:t>
      </w:r>
      <w:r w:rsidR="00B80246" w:rsidRPr="004A3E1A">
        <w:rPr>
          <w:rFonts w:ascii="Calibri" w:hAnsi="Calibri" w:cs="Calibri"/>
          <w:noProof/>
          <w:color w:val="000000" w:themeColor="text1"/>
          <w:sz w:val="20"/>
        </w:rPr>
        <w:tab/>
        <w:t xml:space="preserve">Carlet J, Pulcini C, Piddock LJV. Antibiotic resistance: a geopolitical issue. Clin. Microbiol. Infect. 20. 2014;949–53. </w:t>
      </w:r>
    </w:p>
    <w:p w14:paraId="08D95BB4"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2. </w:t>
      </w:r>
      <w:r w:rsidRPr="004A3E1A">
        <w:rPr>
          <w:rFonts w:ascii="Calibri" w:hAnsi="Calibri" w:cs="Calibri"/>
          <w:noProof/>
          <w:color w:val="000000" w:themeColor="text1"/>
          <w:sz w:val="20"/>
        </w:rPr>
        <w:tab/>
        <w:t>Wells V, Piddock LJV. Addressing antimicrobial resistance in the UK and Europe. Lancet Infect Dis [Internet]. 2017;17(12):1230–1. Available from: http://dx.doi.org/10.1016/S1473-3099(17)30633-3</w:t>
      </w:r>
    </w:p>
    <w:p w14:paraId="159FAADC"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3. </w:t>
      </w:r>
      <w:r w:rsidRPr="004A3E1A">
        <w:rPr>
          <w:rFonts w:ascii="Calibri" w:hAnsi="Calibri" w:cs="Calibri"/>
          <w:noProof/>
          <w:color w:val="000000" w:themeColor="text1"/>
          <w:sz w:val="20"/>
        </w:rPr>
        <w:tab/>
        <w:t xml:space="preserve">Cox JAG, Worthington T. The ‘Antibiotic Apocalypse’ – Scaremongering or Scientific Reporting? Trends Microbiol. 2017;25(3):167–9. </w:t>
      </w:r>
    </w:p>
    <w:p w14:paraId="296A82AE"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4. </w:t>
      </w:r>
      <w:r w:rsidRPr="004A3E1A">
        <w:rPr>
          <w:rFonts w:ascii="Calibri" w:hAnsi="Calibri" w:cs="Calibri"/>
          <w:noProof/>
          <w:color w:val="000000" w:themeColor="text1"/>
          <w:sz w:val="20"/>
        </w:rPr>
        <w:tab/>
        <w:t xml:space="preserve">Blin K, Wolf T, Chevrette MG, Lu X, Schwalen CJ, Kautsar SA, et al. AntiSMASH 4.0 - improvements in chemistry prediction and gene cluster boundary identification. Nucleic Acids Res. 2017;45(W1):W36–41. </w:t>
      </w:r>
    </w:p>
    <w:p w14:paraId="76240EFF"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5. </w:t>
      </w:r>
      <w:r w:rsidRPr="004A3E1A">
        <w:rPr>
          <w:rFonts w:ascii="Calibri" w:hAnsi="Calibri" w:cs="Calibri"/>
          <w:noProof/>
          <w:color w:val="000000" w:themeColor="text1"/>
          <w:sz w:val="20"/>
        </w:rPr>
        <w:tab/>
        <w:t>Thaker MN, Wang W, Spanogiannopoulos P, Waglechner N, King AM, Medina R, et al. Identifying producers of antibacterial compounds by screening for antibiotic resistance. Nat Biotechnol [Internet]. 2013;31(10):922–7. Available from: http://www.ncbi.nlm.nih.gov/pubmed/24056948%5Cnhttp://www.nature.com/doifinder/10.1038/nbt.2685</w:t>
      </w:r>
    </w:p>
    <w:p w14:paraId="606038E8"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6. </w:t>
      </w:r>
      <w:r w:rsidRPr="004A3E1A">
        <w:rPr>
          <w:rFonts w:ascii="Calibri" w:hAnsi="Calibri" w:cs="Calibri"/>
          <w:noProof/>
          <w:color w:val="000000" w:themeColor="text1"/>
          <w:sz w:val="20"/>
        </w:rPr>
        <w:tab/>
        <w:t xml:space="preserve">Wang M, Carver JJ, Phelan V V., Sanchez LM, Garg N, Peng Y, et al. Sharing and community curation of mass spectrometry data with Global Natural Products Social Molecular Networking. Nat Biotechnol. 2016;34(8):828–37. </w:t>
      </w:r>
    </w:p>
    <w:p w14:paraId="66740840"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7. </w:t>
      </w:r>
      <w:r w:rsidRPr="004A3E1A">
        <w:rPr>
          <w:rFonts w:ascii="Calibri" w:hAnsi="Calibri" w:cs="Calibri"/>
          <w:noProof/>
          <w:color w:val="000000" w:themeColor="text1"/>
          <w:sz w:val="20"/>
        </w:rPr>
        <w:tab/>
        <w:t xml:space="preserve">Ziemert N, Alanjary M, Weber T. The evolution of genome mining in microbes-a review. Nat Prod Rep. 2016;33(8):988–1005. </w:t>
      </w:r>
    </w:p>
    <w:p w14:paraId="0C6D75A4"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8. </w:t>
      </w:r>
      <w:r w:rsidRPr="004A3E1A">
        <w:rPr>
          <w:rFonts w:ascii="Calibri" w:hAnsi="Calibri" w:cs="Calibri"/>
          <w:noProof/>
          <w:color w:val="000000" w:themeColor="text1"/>
          <w:sz w:val="20"/>
        </w:rPr>
        <w:tab/>
        <w:t>Moloney MG. Natural Products as a Source for Novel Antibiotics. Trends Pharmacol Sci [Internet]. 2016;37(8):689–701. Available from: http://dx.doi.org/10.1016/j.tips.2016.05.001</w:t>
      </w:r>
    </w:p>
    <w:p w14:paraId="5E46C7C1"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9. </w:t>
      </w:r>
      <w:r w:rsidRPr="004A3E1A">
        <w:rPr>
          <w:rFonts w:ascii="Calibri" w:hAnsi="Calibri" w:cs="Calibri"/>
          <w:noProof/>
          <w:color w:val="000000" w:themeColor="text1"/>
          <w:sz w:val="20"/>
        </w:rPr>
        <w:tab/>
        <w:t>Li L, Jiang W, Lu Y. New strategies and approaches for engineering biosynthetic gene clusters of microbial natural products. Biotechnol Adv [Internet]. 2017;35(8):936–49. Available from: https://doi.org/10.1016/j.biotechadv.2017.03.007</w:t>
      </w:r>
    </w:p>
    <w:p w14:paraId="5C6A1346"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lastRenderedPageBreak/>
        <w:t xml:space="preserve">10. </w:t>
      </w:r>
      <w:r w:rsidRPr="004A3E1A">
        <w:rPr>
          <w:rFonts w:ascii="Calibri" w:hAnsi="Calibri" w:cs="Calibri"/>
          <w:noProof/>
          <w:color w:val="000000" w:themeColor="text1"/>
          <w:sz w:val="20"/>
        </w:rPr>
        <w:tab/>
        <w:t xml:space="preserve">Rigali S, Anderssen S, Naômé A, van Wezel GP. Cracking the regulatory code of biosynthetic gene clusters as a strategy for natural product discovery. Biochem Pharmacol. 2018;153:24–34. </w:t>
      </w:r>
    </w:p>
    <w:p w14:paraId="6C724E4D"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11. </w:t>
      </w:r>
      <w:r w:rsidRPr="004A3E1A">
        <w:rPr>
          <w:rFonts w:ascii="Calibri" w:hAnsi="Calibri" w:cs="Calibri"/>
          <w:noProof/>
          <w:color w:val="000000" w:themeColor="text1"/>
          <w:sz w:val="20"/>
        </w:rPr>
        <w:tab/>
        <w:t xml:space="preserve">Okada BK, Seyedsayamdost MR. Antibiotic dialogues: Induction of silent biosynthetic gene clusters by exogenous small molecules. FEMS Microbiol Rev. 2017;41(1):19–33. </w:t>
      </w:r>
    </w:p>
    <w:p w14:paraId="7832D30F"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12. </w:t>
      </w:r>
      <w:r w:rsidRPr="004A3E1A">
        <w:rPr>
          <w:rFonts w:ascii="Calibri" w:hAnsi="Calibri" w:cs="Calibri"/>
          <w:noProof/>
          <w:color w:val="000000" w:themeColor="text1"/>
          <w:sz w:val="20"/>
        </w:rPr>
        <w:tab/>
        <w:t xml:space="preserve">Bartholomae M, Buivydas A, Viel JH, Montalbán-López M, Kuipers OP. Major gene-regulatory mechanisms operating in ribosomally synthesized and post-translationally modified peptide (RiPP) biosynthesis. Mol Microbiol. 2017;106(2):186–206. </w:t>
      </w:r>
    </w:p>
    <w:p w14:paraId="50D7E6A7"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13. </w:t>
      </w:r>
      <w:r w:rsidRPr="004A3E1A">
        <w:rPr>
          <w:rFonts w:ascii="Calibri" w:hAnsi="Calibri" w:cs="Calibri"/>
          <w:noProof/>
          <w:color w:val="000000" w:themeColor="text1"/>
          <w:sz w:val="20"/>
        </w:rPr>
        <w:tab/>
        <w:t xml:space="preserve">Reen FJ, Romano S, Dobson ADW, O’Gara F. The sound of silence: Activating silent biosynthetic gene clusters in marine microorganisms. Mar Drugs. 2015;13(8):4754–83. </w:t>
      </w:r>
    </w:p>
    <w:p w14:paraId="05B8666B"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14. </w:t>
      </w:r>
      <w:r w:rsidRPr="004A3E1A">
        <w:rPr>
          <w:rFonts w:ascii="Calibri" w:hAnsi="Calibri" w:cs="Calibri"/>
          <w:noProof/>
          <w:color w:val="000000" w:themeColor="text1"/>
          <w:sz w:val="20"/>
        </w:rPr>
        <w:tab/>
        <w:t xml:space="preserve">Mattern DJ, Valiante V, Unkles SE, Brakhage AA. Synthetic biology of fungal natural products. Front Microbiol. 2015;6(JUL). </w:t>
      </w:r>
    </w:p>
    <w:p w14:paraId="0E3DD0DE"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15. </w:t>
      </w:r>
      <w:r w:rsidRPr="004A3E1A">
        <w:rPr>
          <w:rFonts w:ascii="Calibri" w:hAnsi="Calibri" w:cs="Calibri"/>
          <w:noProof/>
          <w:color w:val="000000" w:themeColor="text1"/>
          <w:sz w:val="20"/>
        </w:rPr>
        <w:tab/>
        <w:t xml:space="preserve">Martín JF, Casqueiro J, Liras P. Secretion systems for secondary metabolites: How producer cells send out messages of intercellular communication. Curr Opin Microbiol. 2005;8(3):282–93. </w:t>
      </w:r>
    </w:p>
    <w:p w14:paraId="74829EC0"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16. </w:t>
      </w:r>
      <w:r w:rsidRPr="004A3E1A">
        <w:rPr>
          <w:rFonts w:ascii="Calibri" w:hAnsi="Calibri" w:cs="Calibri"/>
          <w:noProof/>
          <w:color w:val="000000" w:themeColor="text1"/>
          <w:sz w:val="20"/>
        </w:rPr>
        <w:tab/>
        <w:t>Liu L, Hao T, Xie Z, Horsman GP, Chen Y. Genome mining unveils widespread natural product biosynthetic capacity in human oral microbe Streptococcus mutans. Sci Rep [Internet]. 2016;6(September):1–10. Available from: http://dx.doi.org/10.1038/srep37479</w:t>
      </w:r>
    </w:p>
    <w:p w14:paraId="52111E3D"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17. </w:t>
      </w:r>
      <w:r w:rsidRPr="004A3E1A">
        <w:rPr>
          <w:rFonts w:ascii="Calibri" w:hAnsi="Calibri" w:cs="Calibri"/>
          <w:noProof/>
          <w:color w:val="000000" w:themeColor="text1"/>
          <w:sz w:val="20"/>
        </w:rPr>
        <w:tab/>
        <w:t>Wilkens S. Structure and mechanism of ABC transporters. F1000Prime Rep [Internet]. 2015;7(February):1–9. Available from: http://www.f1000.com/prime/reports/b/7/14</w:t>
      </w:r>
    </w:p>
    <w:p w14:paraId="75C1F8FA"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18. </w:t>
      </w:r>
      <w:r w:rsidRPr="004A3E1A">
        <w:rPr>
          <w:rFonts w:ascii="Calibri" w:hAnsi="Calibri" w:cs="Calibri"/>
          <w:noProof/>
          <w:color w:val="000000" w:themeColor="text1"/>
          <w:sz w:val="20"/>
        </w:rPr>
        <w:tab/>
      </w:r>
      <w:r w:rsidRPr="005932D5">
        <w:rPr>
          <w:rFonts w:ascii="Calibri" w:hAnsi="Calibri" w:cs="Calibri"/>
          <w:noProof/>
          <w:color w:val="000000" w:themeColor="text1"/>
          <w:sz w:val="20"/>
          <w:highlight w:val="yellow"/>
        </w:rPr>
        <w:t>Yan N. Structural Biology of the Major Facilitator Superfamily Transporters. Annu Rev Biophys [Internet]. 2015;44(1):257–83. Available from: http://www.annualreviews.org/doi/10.1146/annurev-biophys-060414-033901</w:t>
      </w:r>
    </w:p>
    <w:p w14:paraId="2D798176"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295EA2">
        <w:rPr>
          <w:rFonts w:ascii="Calibri" w:hAnsi="Calibri" w:cs="Calibri"/>
          <w:noProof/>
          <w:color w:val="000000" w:themeColor="text1"/>
          <w:sz w:val="20"/>
          <w:lang w:val="pt-BR"/>
        </w:rPr>
        <w:t xml:space="preserve">19. </w:t>
      </w:r>
      <w:r w:rsidRPr="00295EA2">
        <w:rPr>
          <w:rFonts w:ascii="Calibri" w:hAnsi="Calibri" w:cs="Calibri"/>
          <w:noProof/>
          <w:color w:val="000000" w:themeColor="text1"/>
          <w:sz w:val="20"/>
          <w:lang w:val="pt-BR"/>
        </w:rPr>
        <w:tab/>
        <w:t xml:space="preserve">Blanco P, Hernando-Amado S, Reales-Calderon J, Corona F, Lira F, Alcalde-Rico M, et al. </w:t>
      </w:r>
      <w:r w:rsidRPr="004A3E1A">
        <w:rPr>
          <w:rFonts w:ascii="Calibri" w:hAnsi="Calibri" w:cs="Calibri"/>
          <w:noProof/>
          <w:color w:val="000000" w:themeColor="text1"/>
          <w:sz w:val="20"/>
        </w:rPr>
        <w:t>Bacterial Multidrug Efflux Pumps: Much More Than Antibiotic Resistance Determinants. Microorganisms [Internet]. 2016;4(1):14. Available from: http://www.mdpi.com/2076-2607/4/1/14</w:t>
      </w:r>
    </w:p>
    <w:p w14:paraId="29686269"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20. </w:t>
      </w:r>
      <w:r w:rsidRPr="004A3E1A">
        <w:rPr>
          <w:rFonts w:ascii="Calibri" w:hAnsi="Calibri" w:cs="Calibri"/>
          <w:noProof/>
          <w:color w:val="000000" w:themeColor="text1"/>
          <w:sz w:val="20"/>
        </w:rPr>
        <w:tab/>
        <w:t>Nah H-J, Pyeon H-R, Kang S-H, Choi S-S, Kim E-S. Cloning and Heterologous Expression of a Large-sized Natural Product Biosynthetic Gene Cluster in Streptomyces Species. Front Microbiol [Internet]. 2017;8(March). Available from: http://journal.frontiersin.org/article/10.3389/fmicb.2017.00394/full</w:t>
      </w:r>
    </w:p>
    <w:p w14:paraId="2494281E"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21. </w:t>
      </w:r>
      <w:r w:rsidRPr="004A3E1A">
        <w:rPr>
          <w:rFonts w:ascii="Calibri" w:hAnsi="Calibri" w:cs="Calibri"/>
          <w:noProof/>
          <w:color w:val="000000" w:themeColor="text1"/>
          <w:sz w:val="20"/>
        </w:rPr>
        <w:tab/>
        <w:t>Kell DB, Swainston N, Pir P, Oliver SG. Membrane transporter engineering in industrial biotechnology and whole cell biocatalysis. Trends Biotechnol [Internet]. 2015;33(4):237–46. Available from: http://dx.doi.org/10.1016/j.tibtech.2015.02.001</w:t>
      </w:r>
    </w:p>
    <w:p w14:paraId="62D3D5CC"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22. </w:t>
      </w:r>
      <w:r w:rsidRPr="004A3E1A">
        <w:rPr>
          <w:rFonts w:ascii="Calibri" w:hAnsi="Calibri" w:cs="Calibri"/>
          <w:noProof/>
          <w:color w:val="000000" w:themeColor="text1"/>
          <w:sz w:val="20"/>
        </w:rPr>
        <w:tab/>
        <w:t>Lv H, Li J, Wu Y, Garyali S, Wang Y. Transporter and its engineering for secondary metabolites. Appl Microbiol Biotechnol [Internet]. 2016;100(14):6119–30. Available from: http://dx.doi.org/10.1007/s00253-016-7605-6</w:t>
      </w:r>
    </w:p>
    <w:p w14:paraId="73BDD736"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295EA2">
        <w:rPr>
          <w:rFonts w:ascii="Calibri" w:hAnsi="Calibri" w:cs="Calibri"/>
          <w:noProof/>
          <w:color w:val="000000" w:themeColor="text1"/>
          <w:sz w:val="20"/>
          <w:lang w:val="pt-BR"/>
        </w:rPr>
        <w:t xml:space="preserve">23. </w:t>
      </w:r>
      <w:r w:rsidRPr="00295EA2">
        <w:rPr>
          <w:rFonts w:ascii="Calibri" w:hAnsi="Calibri" w:cs="Calibri"/>
          <w:noProof/>
          <w:color w:val="000000" w:themeColor="text1"/>
          <w:sz w:val="20"/>
          <w:lang w:val="pt-BR"/>
        </w:rPr>
        <w:tab/>
        <w:t xml:space="preserve">Alcalde-Rico M, Hernando-Amado S, Blanco P, Martínez JL. </w:t>
      </w:r>
      <w:r w:rsidRPr="004A3E1A">
        <w:rPr>
          <w:rFonts w:ascii="Calibri" w:hAnsi="Calibri" w:cs="Calibri"/>
          <w:noProof/>
          <w:color w:val="000000" w:themeColor="text1"/>
          <w:sz w:val="20"/>
        </w:rPr>
        <w:t xml:space="preserve">Multidrug efflux pumps at the crossroad between antibiotic resistance and bacterial virulence. Front Microbiol. 2016;7(SEP):1–14. </w:t>
      </w:r>
    </w:p>
    <w:p w14:paraId="54F6263B"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24. </w:t>
      </w:r>
      <w:r w:rsidRPr="004A3E1A">
        <w:rPr>
          <w:rFonts w:ascii="Calibri" w:hAnsi="Calibri" w:cs="Calibri"/>
          <w:noProof/>
          <w:color w:val="000000" w:themeColor="text1"/>
          <w:sz w:val="20"/>
        </w:rPr>
        <w:tab/>
        <w:t>Jiang X, Ellabaan MMH, Charusanti P, Munck C, Blin K, Tong Y, et al. Dissemination of antibiotic resistance genes from antibiotic producers to pathogens. Nat Commun [Internet]. 2017;8:1–7. Available from: http://dx.doi.org/10.1038/ncomms15784</w:t>
      </w:r>
    </w:p>
    <w:p w14:paraId="022589C4"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25. </w:t>
      </w:r>
      <w:r w:rsidRPr="004A3E1A">
        <w:rPr>
          <w:rFonts w:ascii="Calibri" w:hAnsi="Calibri" w:cs="Calibri"/>
          <w:noProof/>
          <w:color w:val="000000" w:themeColor="text1"/>
          <w:sz w:val="20"/>
        </w:rPr>
        <w:tab/>
        <w:t xml:space="preserve">Laskaris P, Tolba S, Calvo-Bado L, Wellington L. Coevolution of antibiotic production and counter-resistance in soil bacteria. Environ Microbiol. 2010;12(3):783–96. </w:t>
      </w:r>
    </w:p>
    <w:p w14:paraId="7522DFFE"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26. </w:t>
      </w:r>
      <w:r w:rsidRPr="004A3E1A">
        <w:rPr>
          <w:rFonts w:ascii="Calibri" w:hAnsi="Calibri" w:cs="Calibri"/>
          <w:noProof/>
          <w:color w:val="000000" w:themeColor="text1"/>
          <w:sz w:val="20"/>
        </w:rPr>
        <w:tab/>
        <w:t xml:space="preserve">Méndez C, Salas JA. The role of ABC transporters in antibiotic-producing organisms: Drug secretion and resistance mechanisms. Res Microbiol. 2001;152(3–4):341–50. </w:t>
      </w:r>
    </w:p>
    <w:p w14:paraId="55F81187"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27. </w:t>
      </w:r>
      <w:r w:rsidRPr="004A3E1A">
        <w:rPr>
          <w:rFonts w:ascii="Calibri" w:hAnsi="Calibri" w:cs="Calibri"/>
          <w:noProof/>
          <w:color w:val="000000" w:themeColor="text1"/>
          <w:sz w:val="20"/>
        </w:rPr>
        <w:tab/>
        <w:t xml:space="preserve">Gebhard S. ABC transporters of antimicrobial peptides in Firmicutes bacteria - phylogeny, function and regulation. Mol Microbiol. 2012;86(6):1295–317. </w:t>
      </w:r>
    </w:p>
    <w:p w14:paraId="28C55B5C" w14:textId="77777777" w:rsidR="00B80246" w:rsidRPr="00295EA2" w:rsidRDefault="00B80246" w:rsidP="00B80246">
      <w:pPr>
        <w:widowControl w:val="0"/>
        <w:autoSpaceDE w:val="0"/>
        <w:autoSpaceDN w:val="0"/>
        <w:adjustRightInd w:val="0"/>
        <w:ind w:left="640" w:hanging="640"/>
        <w:rPr>
          <w:rFonts w:ascii="Calibri" w:hAnsi="Calibri" w:cs="Calibri"/>
          <w:noProof/>
          <w:color w:val="000000" w:themeColor="text1"/>
          <w:sz w:val="20"/>
          <w:lang w:val="pt-BR"/>
        </w:rPr>
      </w:pPr>
      <w:r w:rsidRPr="004A3E1A">
        <w:rPr>
          <w:rFonts w:ascii="Calibri" w:hAnsi="Calibri" w:cs="Calibri"/>
          <w:noProof/>
          <w:color w:val="000000" w:themeColor="text1"/>
          <w:sz w:val="20"/>
        </w:rPr>
        <w:t xml:space="preserve">28. </w:t>
      </w:r>
      <w:r w:rsidRPr="004A3E1A">
        <w:rPr>
          <w:rFonts w:ascii="Calibri" w:hAnsi="Calibri" w:cs="Calibri"/>
          <w:noProof/>
          <w:color w:val="000000" w:themeColor="text1"/>
          <w:sz w:val="20"/>
        </w:rPr>
        <w:tab/>
        <w:t xml:space="preserve">Mak S, Xu Y, Nodwell JR. The expression of antibiotic resistance genes in antibiotic-producing bacteria. </w:t>
      </w:r>
      <w:r w:rsidRPr="00295EA2">
        <w:rPr>
          <w:rFonts w:ascii="Calibri" w:hAnsi="Calibri" w:cs="Calibri"/>
          <w:noProof/>
          <w:color w:val="000000" w:themeColor="text1"/>
          <w:sz w:val="20"/>
          <w:lang w:val="pt-BR"/>
        </w:rPr>
        <w:t xml:space="preserve">Mol Microbiol. 2014;93(3):391–402. </w:t>
      </w:r>
    </w:p>
    <w:p w14:paraId="364EA0CE"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295EA2">
        <w:rPr>
          <w:rFonts w:ascii="Calibri" w:hAnsi="Calibri" w:cs="Calibri"/>
          <w:noProof/>
          <w:color w:val="000000" w:themeColor="text1"/>
          <w:sz w:val="20"/>
          <w:lang w:val="pt-BR"/>
        </w:rPr>
        <w:t xml:space="preserve">29. </w:t>
      </w:r>
      <w:r w:rsidRPr="00295EA2">
        <w:rPr>
          <w:rFonts w:ascii="Calibri" w:hAnsi="Calibri" w:cs="Calibri"/>
          <w:noProof/>
          <w:color w:val="000000" w:themeColor="text1"/>
          <w:sz w:val="20"/>
          <w:lang w:val="pt-BR"/>
        </w:rPr>
        <w:tab/>
        <w:t xml:space="preserve">Duquesne S, Destoumieux-Garzón D. Microcins, gene-encoded antibacterial peptides from enterobacteria. </w:t>
      </w:r>
      <w:r w:rsidRPr="004A3E1A">
        <w:rPr>
          <w:rFonts w:ascii="Calibri" w:hAnsi="Calibri" w:cs="Calibri"/>
          <w:noProof/>
          <w:color w:val="000000" w:themeColor="text1"/>
          <w:sz w:val="20"/>
        </w:rPr>
        <w:t>Nat Prod Rep [Internet]. 2007;24:75005. Available from: http://pubs.rsc.org/en/content/articlehtml/2007/np/b516237h</w:t>
      </w:r>
    </w:p>
    <w:p w14:paraId="017BC426"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30. </w:t>
      </w:r>
      <w:r w:rsidRPr="004A3E1A">
        <w:rPr>
          <w:rFonts w:ascii="Calibri" w:hAnsi="Calibri" w:cs="Calibri"/>
          <w:noProof/>
          <w:color w:val="000000" w:themeColor="text1"/>
          <w:sz w:val="20"/>
        </w:rPr>
        <w:tab/>
        <w:t>Arnison PG, Bibb MJ, Bierbaum G, Bowers AA, Bugni TS, Bulaj G, et al. Ribosomally synthesized and post-translationally modified peptide natural products: overview and recommendations for a universal nomenclature. Nat Prod Rep [Internet]. 2013;30(1):108–60. Available from: http://xlink.rsc.org/?DOI=C2NP20085F</w:t>
      </w:r>
    </w:p>
    <w:p w14:paraId="042099F5"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31. </w:t>
      </w:r>
      <w:r w:rsidRPr="004A3E1A">
        <w:rPr>
          <w:rFonts w:ascii="Calibri" w:hAnsi="Calibri" w:cs="Calibri"/>
          <w:noProof/>
          <w:color w:val="000000" w:themeColor="text1"/>
          <w:sz w:val="20"/>
        </w:rPr>
        <w:tab/>
        <w:t xml:space="preserve">Repka LM, Chekan JR, Nair SK, Van Der Donk WA. Mechanistic Understanding of Lanthipeptide Biosynthetic Enzymes. Chem Rev. 2017;117(8):5457–520. </w:t>
      </w:r>
    </w:p>
    <w:p w14:paraId="71BF0FAA"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32. </w:t>
      </w:r>
      <w:r w:rsidRPr="004A3E1A">
        <w:rPr>
          <w:rFonts w:ascii="Calibri" w:hAnsi="Calibri" w:cs="Calibri"/>
          <w:noProof/>
          <w:color w:val="000000" w:themeColor="text1"/>
          <w:sz w:val="20"/>
        </w:rPr>
        <w:tab/>
        <w:t xml:space="preserve">Sharkey LKR, Edwards TA, O’Neill AJ. ABC-F proteins mediate antibiotic resistance through ribosomal protection. MBio. 2016;7(2):1–10. </w:t>
      </w:r>
    </w:p>
    <w:p w14:paraId="49C8D2EB"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lastRenderedPageBreak/>
        <w:t xml:space="preserve">33. </w:t>
      </w:r>
      <w:r w:rsidRPr="004A3E1A">
        <w:rPr>
          <w:rFonts w:ascii="Calibri" w:hAnsi="Calibri" w:cs="Calibri"/>
          <w:noProof/>
          <w:color w:val="000000" w:themeColor="text1"/>
          <w:sz w:val="20"/>
        </w:rPr>
        <w:tab/>
        <w:t>Murina V, Kasari M, Takada H, Hinnu M, Saha CK, Grimshaw JW, et al. ABCF ATPases Involved in Protein Synthesis, Ribosome Assembly and Antibiotic Resistance: Structural and Functional Diversification across the Tree of Life. J Mol Biol [Internet]. 2018 Dec;(xxxx). Available from: https://linkinghub.elsevier.com/retrieve/pii/S0022283618312889</w:t>
      </w:r>
    </w:p>
    <w:p w14:paraId="38505A03"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34. </w:t>
      </w:r>
      <w:r w:rsidRPr="004A3E1A">
        <w:rPr>
          <w:rFonts w:ascii="Calibri" w:hAnsi="Calibri" w:cs="Calibri"/>
          <w:noProof/>
          <w:color w:val="000000" w:themeColor="text1"/>
          <w:sz w:val="20"/>
        </w:rPr>
        <w:tab/>
        <w:t xml:space="preserve">Saier MH, Reddy VS, Tsu B V., Ahmed MS, Li C, Moreno-Hagelsieb G. The Transporter Classification Database (TCDB): Recent advances. Nucleic Acids Res. 2016;44(D1):D372–9. </w:t>
      </w:r>
    </w:p>
    <w:p w14:paraId="7D99FA5B"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35. </w:t>
      </w:r>
      <w:r w:rsidRPr="004A3E1A">
        <w:rPr>
          <w:rFonts w:ascii="Calibri" w:hAnsi="Calibri" w:cs="Calibri"/>
          <w:noProof/>
          <w:color w:val="000000" w:themeColor="text1"/>
          <w:sz w:val="20"/>
        </w:rPr>
        <w:tab/>
        <w:t xml:space="preserve">Kuipers A, De Boef E, Rink R, Fekken S, Kluskens LD, Driessen AJM, et al. NisT, the transporter of the lantibiotic nisin, can transport fully modified, dehydrated, and unmodified prenisin and fusions of the leader peptide with non-lantibiotic peptides. J Biol Chem. 2004;279(21):22176–82. </w:t>
      </w:r>
    </w:p>
    <w:p w14:paraId="17266A06"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36. </w:t>
      </w:r>
      <w:r w:rsidRPr="004A3E1A">
        <w:rPr>
          <w:rFonts w:ascii="Calibri" w:hAnsi="Calibri" w:cs="Calibri"/>
          <w:noProof/>
          <w:color w:val="000000" w:themeColor="text1"/>
          <w:sz w:val="20"/>
        </w:rPr>
        <w:tab/>
        <w:t xml:space="preserve">Van Bart Den Berg Van Saparoea H, Bakkes PJ, Moll GN, Driessen AJM. Distinct contributions of the nisin biosynthesis enzymes NisB and NisC and transporter NisT to prenisin production by Lactococcus lactis. Appl Environ Microbiol. 2008;74(17):5541–8. </w:t>
      </w:r>
    </w:p>
    <w:p w14:paraId="37BE307C"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37. </w:t>
      </w:r>
      <w:r w:rsidRPr="004A3E1A">
        <w:rPr>
          <w:rFonts w:ascii="Calibri" w:hAnsi="Calibri" w:cs="Calibri"/>
          <w:noProof/>
          <w:color w:val="000000" w:themeColor="text1"/>
          <w:sz w:val="20"/>
        </w:rPr>
        <w:tab/>
        <w:t xml:space="preserve">Nishie M, Sasaki M, Nagao JI, Zendo T, Nakayama J, Sonomoto K. Lantibiotic transporter requires cooperative functioning of the peptidase domain and the ATP binding domain. J Biol Chem. 2011;286(13):11163–9. </w:t>
      </w:r>
    </w:p>
    <w:p w14:paraId="1656E9C1"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38. </w:t>
      </w:r>
      <w:r w:rsidRPr="004A3E1A">
        <w:rPr>
          <w:rFonts w:ascii="Calibri" w:hAnsi="Calibri" w:cs="Calibri"/>
          <w:noProof/>
          <w:color w:val="000000" w:themeColor="text1"/>
          <w:sz w:val="20"/>
        </w:rPr>
        <w:tab/>
        <w:t xml:space="preserve">Zheng S, Nagao J ichi, Nishie M, Zendo T, Sonomoto K. ATPase activity regulation by leader peptide processing of ABC transporter maturation and secretion protein, NukT, for lantibiotic nukacin ISK-1. Appl Microbiol Biotechnol. 2018;102(2):763–72. </w:t>
      </w:r>
    </w:p>
    <w:p w14:paraId="1F524963"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39. </w:t>
      </w:r>
      <w:r w:rsidRPr="004A3E1A">
        <w:rPr>
          <w:rFonts w:ascii="Calibri" w:hAnsi="Calibri" w:cs="Calibri"/>
          <w:noProof/>
          <w:color w:val="000000" w:themeColor="text1"/>
          <w:sz w:val="20"/>
        </w:rPr>
        <w:tab/>
        <w:t>Nishie M, Shioya K, Nagao J ichi, Jikuya H, Sonomoto K. ATP-dependent leader peptide cleavage by NukT, a bifunctional ABC transporter, during lantibiotic biosynthesis. J Biosci Bioeng [Internet]. 2009;108(6):460–4. Available from: http://dx.doi.org/10.1016/j.jbiosc.2009.06.002</w:t>
      </w:r>
    </w:p>
    <w:p w14:paraId="32D61E40"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40. </w:t>
      </w:r>
      <w:r w:rsidRPr="004A3E1A">
        <w:rPr>
          <w:rFonts w:ascii="Calibri" w:hAnsi="Calibri" w:cs="Calibri"/>
          <w:noProof/>
          <w:color w:val="000000" w:themeColor="text1"/>
          <w:sz w:val="20"/>
        </w:rPr>
        <w:tab/>
        <w:t xml:space="preserve">Lin DYW, Huang S, Chen J. Crystal structures of a polypeptide processing and secretion transporter. Nature. 2015;523(7561):425–30. </w:t>
      </w:r>
    </w:p>
    <w:p w14:paraId="5B535B6F"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41. </w:t>
      </w:r>
      <w:r w:rsidRPr="004A3E1A">
        <w:rPr>
          <w:rFonts w:ascii="Calibri" w:hAnsi="Calibri" w:cs="Calibri"/>
          <w:noProof/>
          <w:color w:val="000000" w:themeColor="text1"/>
          <w:sz w:val="20"/>
        </w:rPr>
        <w:tab/>
        <w:t>Clemens R, Zaschke-Kriesche J, Khosa S, Smits SHJ. Insight into Two ABC Transporter Families Involved in Lantibiotic Resistance. Front Mol Biosci [Internet]. 2018;4(January):1–10. Available from: http://journal.frontiersin.org/article/10.3389/fmolb.2017.00091/full</w:t>
      </w:r>
    </w:p>
    <w:p w14:paraId="27E79787"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295EA2">
        <w:rPr>
          <w:rFonts w:ascii="Calibri" w:hAnsi="Calibri" w:cs="Calibri"/>
          <w:noProof/>
          <w:color w:val="000000" w:themeColor="text1"/>
          <w:sz w:val="20"/>
          <w:lang w:val="pt-BR"/>
        </w:rPr>
        <w:t xml:space="preserve">42. </w:t>
      </w:r>
      <w:r w:rsidRPr="00295EA2">
        <w:rPr>
          <w:rFonts w:ascii="Calibri" w:hAnsi="Calibri" w:cs="Calibri"/>
          <w:noProof/>
          <w:color w:val="000000" w:themeColor="text1"/>
          <w:sz w:val="20"/>
          <w:lang w:val="pt-BR"/>
        </w:rPr>
        <w:tab/>
        <w:t xml:space="preserve">Sletta H, Borgos S, Bruheim P, Sekurova O, Grasdalen H, Aune R, et al. </w:t>
      </w:r>
      <w:r w:rsidRPr="004A3E1A">
        <w:rPr>
          <w:rFonts w:ascii="Calibri" w:hAnsi="Calibri" w:cs="Calibri"/>
          <w:noProof/>
          <w:color w:val="000000" w:themeColor="text1"/>
          <w:sz w:val="20"/>
        </w:rPr>
        <w:t xml:space="preserve">Nystatin Biosynthesis and Transport: nysH and nysG Genes Encoding a P utative ABC Transporter System in </w:t>
      </w:r>
      <w:r w:rsidRPr="004A3E1A">
        <w:rPr>
          <w:rFonts w:ascii="Calibri" w:hAnsi="Calibri" w:cs="Calibri"/>
          <w:i/>
          <w:iCs/>
          <w:noProof/>
          <w:color w:val="000000" w:themeColor="text1"/>
          <w:sz w:val="20"/>
        </w:rPr>
        <w:t>Streptomyces noursei</w:t>
      </w:r>
      <w:r w:rsidRPr="004A3E1A">
        <w:rPr>
          <w:rFonts w:ascii="Calibri" w:hAnsi="Calibri" w:cs="Calibri"/>
          <w:noProof/>
          <w:color w:val="000000" w:themeColor="text1"/>
          <w:sz w:val="20"/>
        </w:rPr>
        <w:t xml:space="preserve"> ATTC 11455 Are Required for Efficient Conversion of 10-Deoxynystatin to Nystatin. Antimicrob Agents Chemother. 2005;49(11):4576–83. </w:t>
      </w:r>
    </w:p>
    <w:p w14:paraId="7AACE696"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43. </w:t>
      </w:r>
      <w:r w:rsidRPr="004A3E1A">
        <w:rPr>
          <w:rFonts w:ascii="Calibri" w:hAnsi="Calibri" w:cs="Calibri"/>
          <w:noProof/>
          <w:color w:val="000000" w:themeColor="text1"/>
          <w:sz w:val="20"/>
        </w:rPr>
        <w:tab/>
        <w:t xml:space="preserve">Solbiati JO, Ciaccio M, Farías RN, José E, Moreno F, Salomón R a, et al. Sequence Analysis of the Four Plasmid Genes Required To Produce the Circular Peptide Antibiotic Microcin J25 Sequence Analysis of the Four Plasmid Genes Required To Produce the Circular Peptide Antibiotic Microcin J25. 1999;181(8):2659–62. </w:t>
      </w:r>
    </w:p>
    <w:p w14:paraId="561712CF"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44. </w:t>
      </w:r>
      <w:r w:rsidRPr="004A3E1A">
        <w:rPr>
          <w:rFonts w:ascii="Calibri" w:hAnsi="Calibri" w:cs="Calibri"/>
          <w:noProof/>
          <w:color w:val="000000" w:themeColor="text1"/>
          <w:sz w:val="20"/>
        </w:rPr>
        <w:tab/>
        <w:t>Bountra K, Hagelueken G, Choudhury HG, Corradi V, El Omari K, Wagner A, et al. Structural basis for antibacterial peptide self‐immunity by the bacterial ABC transporter McjD. EMBO J [Internet]. 2017;e201797278. Available from: http://emboj.embopress.org/lookup/doi/10.15252/embj.201797278</w:t>
      </w:r>
    </w:p>
    <w:p w14:paraId="4E397507"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45. </w:t>
      </w:r>
      <w:r w:rsidRPr="004A3E1A">
        <w:rPr>
          <w:rFonts w:ascii="Calibri" w:hAnsi="Calibri" w:cs="Calibri"/>
          <w:noProof/>
          <w:color w:val="000000" w:themeColor="text1"/>
          <w:sz w:val="20"/>
        </w:rPr>
        <w:tab/>
        <w:t>Choudhury HG, Tong Z, Mathavan I, Li Y, Iwata S, Zirah S, et al. Structure of an antibacterial peptide ATP-binding cassette transporter in a novel outward occluded state. Proc Natl Acad Sci [Internet]. 2014;111(25):9145–50. Available from: http://www.pnas.org/cgi/doi/10.1073/pnas.1320506111</w:t>
      </w:r>
    </w:p>
    <w:p w14:paraId="0D4B619E"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46. </w:t>
      </w:r>
      <w:r w:rsidRPr="004A3E1A">
        <w:rPr>
          <w:rFonts w:ascii="Calibri" w:hAnsi="Calibri" w:cs="Calibri"/>
          <w:noProof/>
          <w:color w:val="000000" w:themeColor="text1"/>
          <w:sz w:val="20"/>
        </w:rPr>
        <w:tab/>
        <w:t xml:space="preserve">Solbiati JO, Ciaccio M, Parías RN, Salomón RA. Genetic analysis of plasmid determinants for microcin J25 production and immunity. J Bacteriol. 1996;178(12):3661–3. </w:t>
      </w:r>
    </w:p>
    <w:p w14:paraId="1FEC963C"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47. </w:t>
      </w:r>
      <w:r w:rsidRPr="004A3E1A">
        <w:rPr>
          <w:rFonts w:ascii="Calibri" w:hAnsi="Calibri" w:cs="Calibri"/>
          <w:noProof/>
          <w:color w:val="000000" w:themeColor="text1"/>
          <w:sz w:val="20"/>
        </w:rPr>
        <w:tab/>
        <w:t xml:space="preserve">Romano M, Fusco G, Choudhury HG, Mehmood S, Robinson C V., Zirah S, et al. Structural Basis for Natural Product Selection and Export by Bacterial ABC Transporters. ACS Chem Biol. 2018;13(6):1598–609. </w:t>
      </w:r>
    </w:p>
    <w:p w14:paraId="524C393D"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48. </w:t>
      </w:r>
      <w:r w:rsidRPr="004A3E1A">
        <w:rPr>
          <w:rFonts w:ascii="Calibri" w:hAnsi="Calibri" w:cs="Calibri"/>
          <w:noProof/>
          <w:color w:val="000000" w:themeColor="text1"/>
          <w:sz w:val="20"/>
        </w:rPr>
        <w:tab/>
        <w:t>Petkovic H, Cullum J, Hranueli D, Hunter IS, Peric-Concha N, Pigac J, et al. Genetics of Streptomyces rimosus, the Oxytetracycline Producer. Microbiol Mol Biol Rev [Internet]. 2006;70(3):704–28. Available from: http://mmbr.asm.org/cgi/doi/10.1128/MMBR.00004-06</w:t>
      </w:r>
    </w:p>
    <w:p w14:paraId="513CB0E7"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49. </w:t>
      </w:r>
      <w:r w:rsidRPr="004A3E1A">
        <w:rPr>
          <w:rFonts w:ascii="Calibri" w:hAnsi="Calibri" w:cs="Calibri"/>
          <w:noProof/>
          <w:color w:val="000000" w:themeColor="text1"/>
          <w:sz w:val="20"/>
        </w:rPr>
        <w:tab/>
        <w:t xml:space="preserve">Salah???Bey K, Thompson CJ. Unusual regulatory mechanism for a Streptomyces multidrug resistance gene, ptr, involving three homologous protein???binding sites overlapping the promoter region. Mol Microbiol. 1995;17(6):1109–19. </w:t>
      </w:r>
    </w:p>
    <w:p w14:paraId="205B5C4C"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50. </w:t>
      </w:r>
      <w:r w:rsidRPr="004A3E1A">
        <w:rPr>
          <w:rFonts w:ascii="Calibri" w:hAnsi="Calibri" w:cs="Calibri"/>
          <w:noProof/>
          <w:color w:val="000000" w:themeColor="text1"/>
          <w:sz w:val="20"/>
        </w:rPr>
        <w:tab/>
        <w:t xml:space="preserve">Mast Y, Weber T, Gölz M, Ort-Winklbauer R, Gondran A, Wohlleben W, et al. Characterization of the “pristinamycin supercluster” of Streptomyces pristinaespiralis. Microb Biotechnol. 2011;4(2):192–206. </w:t>
      </w:r>
    </w:p>
    <w:p w14:paraId="6BF082EF"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51. </w:t>
      </w:r>
      <w:r w:rsidRPr="004A3E1A">
        <w:rPr>
          <w:rFonts w:ascii="Calibri" w:hAnsi="Calibri" w:cs="Calibri"/>
          <w:noProof/>
          <w:color w:val="000000" w:themeColor="text1"/>
          <w:sz w:val="20"/>
        </w:rPr>
        <w:tab/>
        <w:t xml:space="preserve">Guilfoile PG, Hutchinson CR. A bacterial analog of the mdr gene of mammalian tumor cells is present in Streptomyces peucetius, the producer of daunorubicin and doxorubicin. Proc Natl Acad Sci U S A [Internet]. 1991;88(19):8553–7. Available from: </w:t>
      </w:r>
      <w:r w:rsidRPr="004A3E1A">
        <w:rPr>
          <w:rFonts w:ascii="Calibri" w:hAnsi="Calibri" w:cs="Calibri"/>
          <w:noProof/>
          <w:color w:val="000000" w:themeColor="text1"/>
          <w:sz w:val="20"/>
        </w:rPr>
        <w:lastRenderedPageBreak/>
        <w:t>http://www.pubmedcentral.nih.gov/articlerender.fcgi?artid=52547&amp;tool=pmcentrez&amp;rendertype=abstract</w:t>
      </w:r>
    </w:p>
    <w:p w14:paraId="04DBF4ED"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52. </w:t>
      </w:r>
      <w:r w:rsidRPr="004A3E1A">
        <w:rPr>
          <w:rFonts w:ascii="Calibri" w:hAnsi="Calibri" w:cs="Calibri"/>
          <w:noProof/>
          <w:color w:val="000000" w:themeColor="text1"/>
          <w:sz w:val="20"/>
        </w:rPr>
        <w:tab/>
        <w:t xml:space="preserve">Kaur P. Expression and characterization of DrrA and DrrB proteins of Streptomyces peucetius in Escherichia coli : DrrA is an ATP binding Expression and Characterization of DrrA and DrrB Proteins of Streptomyces peucetius in Escherichia coli : DrrA Is an ATP Bindi. 1997;179(3):569–75. </w:t>
      </w:r>
    </w:p>
    <w:p w14:paraId="054FE35F"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53. </w:t>
      </w:r>
      <w:r w:rsidRPr="004A3E1A">
        <w:rPr>
          <w:rFonts w:ascii="Calibri" w:hAnsi="Calibri" w:cs="Calibri"/>
          <w:noProof/>
          <w:color w:val="000000" w:themeColor="text1"/>
          <w:sz w:val="20"/>
        </w:rPr>
        <w:tab/>
        <w:t xml:space="preserve">Srinivasan P, Palani SN, Prasad R. Daunorubicin efflux in Streptomyces peucetius modulates biosynthesis by feedback regulation. FEMS Microbiol Lett. 2010;305(1):18–27. </w:t>
      </w:r>
    </w:p>
    <w:p w14:paraId="64D25A9F"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54. </w:t>
      </w:r>
      <w:r w:rsidRPr="004A3E1A">
        <w:rPr>
          <w:rFonts w:ascii="Calibri" w:hAnsi="Calibri" w:cs="Calibri"/>
          <w:noProof/>
          <w:color w:val="000000" w:themeColor="text1"/>
          <w:sz w:val="20"/>
        </w:rPr>
        <w:tab/>
        <w:t>Prija F, Prasad R. DrrC protein of Streptomyces peucetius removes daunorubicin from intercalated dnrI promoter. Microbiol Res [Internet]. 2017;202(March):30–5. Available from: http://dx.doi.org/10.1016/j.micres.2017.05.002</w:t>
      </w:r>
    </w:p>
    <w:p w14:paraId="74EB7EEB"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55. </w:t>
      </w:r>
      <w:r w:rsidRPr="004A3E1A">
        <w:rPr>
          <w:rFonts w:ascii="Calibri" w:hAnsi="Calibri" w:cs="Calibri"/>
          <w:noProof/>
          <w:color w:val="000000" w:themeColor="text1"/>
          <w:sz w:val="20"/>
        </w:rPr>
        <w:tab/>
        <w:t xml:space="preserve">Menéndez N, Braña AF, Salas JA, Méndez C. Involvement of a chromomycin ABC transporter system in secretion of a deacetylated precursor during chromomycin biosynthesis. Microbiology. 2007;153(9):3061–70. </w:t>
      </w:r>
    </w:p>
    <w:p w14:paraId="0970F290"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56. </w:t>
      </w:r>
      <w:r w:rsidRPr="004A3E1A">
        <w:rPr>
          <w:rFonts w:ascii="Calibri" w:hAnsi="Calibri" w:cs="Calibri"/>
          <w:noProof/>
          <w:color w:val="000000" w:themeColor="text1"/>
          <w:sz w:val="20"/>
        </w:rPr>
        <w:tab/>
        <w:t xml:space="preserve">Fernández E, Lombó F, Méndez C, Salas JA. An ABC transporter is essential for resistance to the antitumor agent mithramycin in the producer Streptomyces argillaceus. Mol Gen Genet. 1996;251(6):692–8. </w:t>
      </w:r>
    </w:p>
    <w:p w14:paraId="4D163516"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57. </w:t>
      </w:r>
      <w:r w:rsidRPr="004A3E1A">
        <w:rPr>
          <w:rFonts w:ascii="Calibri" w:hAnsi="Calibri" w:cs="Calibri"/>
          <w:noProof/>
          <w:color w:val="000000" w:themeColor="text1"/>
          <w:sz w:val="20"/>
        </w:rPr>
        <w:tab/>
        <w:t>Petkovic H, Lukezic T, Suskovic J. Biosynthesis of Oxytetracycline by Streptomyces rimosus:Past, Present and Future Directions in the Developmentof Tetracycline Antibiotics. Food Technol Biotechnol [Internet]. 2017;55(1):3–13. Available from: http://dx.doi.org/10.17113/ftb.55.01.17.4617</w:t>
      </w:r>
    </w:p>
    <w:p w14:paraId="67FF5E5D"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58. </w:t>
      </w:r>
      <w:r w:rsidRPr="004A3E1A">
        <w:rPr>
          <w:rFonts w:ascii="Calibri" w:hAnsi="Calibri" w:cs="Calibri"/>
          <w:noProof/>
          <w:color w:val="000000" w:themeColor="text1"/>
          <w:sz w:val="20"/>
        </w:rPr>
        <w:tab/>
        <w:t xml:space="preserve">Ohnuki T, Katoh T, Imanaka T, Aiba S. Molecular cloning of tetracycline resistance genes from </w:t>
      </w:r>
      <w:r w:rsidRPr="004A3E1A">
        <w:rPr>
          <w:rFonts w:ascii="Calibri" w:hAnsi="Calibri" w:cs="Calibri"/>
          <w:i/>
          <w:iCs/>
          <w:noProof/>
          <w:color w:val="000000" w:themeColor="text1"/>
          <w:sz w:val="20"/>
        </w:rPr>
        <w:t>Streptomyces rimosus</w:t>
      </w:r>
      <w:r w:rsidRPr="004A3E1A">
        <w:rPr>
          <w:rFonts w:ascii="Calibri" w:hAnsi="Calibri" w:cs="Calibri"/>
          <w:noProof/>
          <w:color w:val="000000" w:themeColor="text1"/>
          <w:sz w:val="20"/>
        </w:rPr>
        <w:t xml:space="preserve"> in </w:t>
      </w:r>
      <w:r w:rsidRPr="004A3E1A">
        <w:rPr>
          <w:rFonts w:ascii="Calibri" w:hAnsi="Calibri" w:cs="Calibri"/>
          <w:i/>
          <w:iCs/>
          <w:noProof/>
          <w:color w:val="000000" w:themeColor="text1"/>
          <w:sz w:val="20"/>
        </w:rPr>
        <w:t>Streptomyces griseus</w:t>
      </w:r>
      <w:r w:rsidRPr="004A3E1A">
        <w:rPr>
          <w:rFonts w:ascii="Calibri" w:hAnsi="Calibri" w:cs="Calibri"/>
          <w:noProof/>
          <w:color w:val="000000" w:themeColor="text1"/>
          <w:sz w:val="20"/>
        </w:rPr>
        <w:t xml:space="preserve"> and characterization of the cloned genes. J Bacteriol [Internet]. 1985;161(3):1010–6. Available from: http://www.pubmedcentral.nih.gov/articlerender.fcgi?artid=214999&amp;tool=pmcentrez&amp;rendertype=abstract</w:t>
      </w:r>
    </w:p>
    <w:p w14:paraId="4AD3F9AA"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59. </w:t>
      </w:r>
      <w:r w:rsidRPr="004A3E1A">
        <w:rPr>
          <w:rFonts w:ascii="Calibri" w:hAnsi="Calibri" w:cs="Calibri"/>
          <w:noProof/>
          <w:color w:val="000000" w:themeColor="text1"/>
          <w:sz w:val="20"/>
        </w:rPr>
        <w:tab/>
        <w:t>Reynes JP, Calmels T, Drocourt D, Tiraby G. Cloning, expression in Escherichia coli and nucleotide sequence of a tetracycline-resistance gene from Streptomyces rimosus. J Gen Microbiol [Internet]. 1988;134(3):585–98. Available from: http://www.ncbi.nlm.nih.gov/pubmed/3053973</w:t>
      </w:r>
    </w:p>
    <w:p w14:paraId="411DCD78"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60. </w:t>
      </w:r>
      <w:r w:rsidRPr="004A3E1A">
        <w:rPr>
          <w:rFonts w:ascii="Calibri" w:hAnsi="Calibri" w:cs="Calibri"/>
          <w:noProof/>
          <w:color w:val="000000" w:themeColor="text1"/>
          <w:sz w:val="20"/>
        </w:rPr>
        <w:tab/>
        <w:t>Chu X, Zhen Z, Tang Z. Introduction of Extra Copy of Oxytetracycline Resistance Gene otrB Enhances the Biosynthesis of Oxytetracycline in Streptomyces rimosus. J Bioprocess Biotech [Internet]. 2012;2(3):3–6. Available from: http://www.omicsonline.org/2155-9821/2155-9821-2-117.digital/2155-9821-2-117.html</w:t>
      </w:r>
    </w:p>
    <w:p w14:paraId="2F603ED9"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61. </w:t>
      </w:r>
      <w:r w:rsidRPr="004A3E1A">
        <w:rPr>
          <w:rFonts w:ascii="Calibri" w:hAnsi="Calibri" w:cs="Calibri"/>
          <w:noProof/>
          <w:color w:val="000000" w:themeColor="text1"/>
          <w:sz w:val="20"/>
        </w:rPr>
        <w:tab/>
        <w:t xml:space="preserve">Yin S, Wang X, Shi M, Yuan F, Wang H, Jia X, et al. Improvement of oxytetracycline production mediated via cooperation of resistance genes in Streptomyces rimosus. Sci China Life Sci. 2017;60(9):992–9. </w:t>
      </w:r>
    </w:p>
    <w:p w14:paraId="1A57E4E6"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62. </w:t>
      </w:r>
      <w:r w:rsidRPr="004A3E1A">
        <w:rPr>
          <w:rFonts w:ascii="Calibri" w:hAnsi="Calibri" w:cs="Calibri"/>
          <w:noProof/>
          <w:color w:val="000000" w:themeColor="text1"/>
          <w:sz w:val="20"/>
        </w:rPr>
        <w:tab/>
        <w:t xml:space="preserve">Lee CK, Kamitani Y, Nihira T, Yamada Y. Identification and in vivo functional analysis of a virginiamycin s resistance gene (vars) from streptomyces virginiae. J Bacteriol. 1999;181(10):3293–7. </w:t>
      </w:r>
    </w:p>
    <w:p w14:paraId="38F50BC5"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63. </w:t>
      </w:r>
      <w:r w:rsidRPr="004A3E1A">
        <w:rPr>
          <w:rFonts w:ascii="Calibri" w:hAnsi="Calibri" w:cs="Calibri"/>
          <w:noProof/>
          <w:color w:val="000000" w:themeColor="text1"/>
          <w:sz w:val="20"/>
        </w:rPr>
        <w:tab/>
        <w:t xml:space="preserve">Xu Y, Willems A, Au-Yeung C, Tahlan K, Nodwell JR. A two-step mechanism for the activation of actinorhodin export and resistance in Streptomyces coelicolor. MBio. 2012;3(5):1–11. </w:t>
      </w:r>
    </w:p>
    <w:p w14:paraId="2BD15198"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64. </w:t>
      </w:r>
      <w:r w:rsidRPr="004A3E1A">
        <w:rPr>
          <w:rFonts w:ascii="Calibri" w:hAnsi="Calibri" w:cs="Calibri"/>
          <w:noProof/>
          <w:color w:val="000000" w:themeColor="text1"/>
          <w:sz w:val="20"/>
        </w:rPr>
        <w:tab/>
        <w:t xml:space="preserve">Tahlan K, Ahn SK, Sing A, Bodnaruk TD, Willems AR, Davidson AR, et al. Initiation of actinorhodin export in Streptomyces coelicolor. Mol Microbiol. 2007;63(4):951–61. </w:t>
      </w:r>
    </w:p>
    <w:p w14:paraId="18340392"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65. </w:t>
      </w:r>
      <w:r w:rsidRPr="004A3E1A">
        <w:rPr>
          <w:rFonts w:ascii="Calibri" w:hAnsi="Calibri" w:cs="Calibri"/>
          <w:noProof/>
          <w:color w:val="000000" w:themeColor="text1"/>
          <w:sz w:val="20"/>
        </w:rPr>
        <w:tab/>
        <w:t xml:space="preserve">Kim YJ, Song JY, Hong SK, Smith CP, Chang YK. Effects of pH shock on the secretion system in Streptomyces coelicolor A3(2). J Microbiol Biotechnol. 2008;18(4):658–62. </w:t>
      </w:r>
    </w:p>
    <w:p w14:paraId="1E79B93B"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66. </w:t>
      </w:r>
      <w:r w:rsidRPr="004A3E1A">
        <w:rPr>
          <w:rFonts w:ascii="Calibri" w:hAnsi="Calibri" w:cs="Calibri"/>
          <w:noProof/>
          <w:color w:val="000000" w:themeColor="text1"/>
          <w:sz w:val="20"/>
        </w:rPr>
        <w:tab/>
        <w:t xml:space="preserve">Bystrykh L V, Herrema JK, Malpartida F, Hopwood D a, Dijkhuizen L, Herrema J a NK, et al. Production of actinorhodin-related " blue pigments " by Streptomyces coelicolor A3 ( 2 ). Production of Actinorhodin-Related ‘“ Blue Pigments ”’ by Streptomyces coelicolor A3 ( 2 ). 1996;3(2):2238–44. </w:t>
      </w:r>
    </w:p>
    <w:p w14:paraId="3EC3C0F5"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67. </w:t>
      </w:r>
      <w:r w:rsidRPr="004A3E1A">
        <w:rPr>
          <w:rFonts w:ascii="Calibri" w:hAnsi="Calibri" w:cs="Calibri"/>
          <w:noProof/>
          <w:color w:val="000000" w:themeColor="text1"/>
          <w:sz w:val="20"/>
        </w:rPr>
        <w:tab/>
        <w:t xml:space="preserve">Sherwood EJ, Bibb MJ. The antibiotic planosporicin coordinates its own production in the actinomycete Planomonospora alba. Proc Natl Acad Sci. 2013;110(27):E2500–9. </w:t>
      </w:r>
    </w:p>
    <w:p w14:paraId="76CE5D81"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68. </w:t>
      </w:r>
      <w:r w:rsidRPr="004A3E1A">
        <w:rPr>
          <w:rFonts w:ascii="Calibri" w:hAnsi="Calibri" w:cs="Calibri"/>
          <w:noProof/>
          <w:color w:val="000000" w:themeColor="text1"/>
          <w:sz w:val="20"/>
        </w:rPr>
        <w:tab/>
        <w:t xml:space="preserve">Foulston L, Bibb M. Feed-forward regulation of microbisporicin biosynthesis in Microbispora corallina. J Bacteriol. 2011;193(12):3064–71. </w:t>
      </w:r>
    </w:p>
    <w:p w14:paraId="65E60A48"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69. </w:t>
      </w:r>
      <w:r w:rsidRPr="004A3E1A">
        <w:rPr>
          <w:rFonts w:ascii="Calibri" w:hAnsi="Calibri" w:cs="Calibri"/>
          <w:noProof/>
          <w:color w:val="000000" w:themeColor="text1"/>
          <w:sz w:val="20"/>
        </w:rPr>
        <w:tab/>
        <w:t xml:space="preserve">Sherwood EJ, Hesketh AR, Bibb MJ. Cloning and analysis of the planosporicin lantibiotic biosynthetic gene cluster of Planomonospora alba. J Bacteriol. 2013;195(10):2309–21. </w:t>
      </w:r>
    </w:p>
    <w:p w14:paraId="45256611"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70. </w:t>
      </w:r>
      <w:r w:rsidRPr="004A3E1A">
        <w:rPr>
          <w:rFonts w:ascii="Calibri" w:hAnsi="Calibri" w:cs="Calibri"/>
          <w:noProof/>
          <w:color w:val="000000" w:themeColor="text1"/>
          <w:sz w:val="20"/>
        </w:rPr>
        <w:tab/>
        <w:t>Foulston LC, Bibb MJ. Microbisporicin gene cluster reveals unusual features of lantibiotic biosynthesis in actinomycetes. Proc Natl Acad Sci [Internet]. 2010;107(30):13461–6. Available from: http://www.pnas.org/cgi/doi/10.1073/pnas.1008285107</w:t>
      </w:r>
    </w:p>
    <w:p w14:paraId="46C961F5"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71. </w:t>
      </w:r>
      <w:r w:rsidRPr="004A3E1A">
        <w:rPr>
          <w:rFonts w:ascii="Calibri" w:hAnsi="Calibri" w:cs="Calibri"/>
          <w:noProof/>
          <w:color w:val="000000" w:themeColor="text1"/>
          <w:sz w:val="20"/>
        </w:rPr>
        <w:tab/>
        <w:t xml:space="preserve">Wei J, Tian Y, Niu G, Tan H. GouR, a TetR Family Transcriptional Regulator, Coordinates the Biosynthesis and Export of Gougerotin in Streptomyces graminearus. Appl Environ Microbiol. 2014;80(2):714–22. </w:t>
      </w:r>
    </w:p>
    <w:p w14:paraId="36BFCE4B"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lastRenderedPageBreak/>
        <w:t xml:space="preserve">72. </w:t>
      </w:r>
      <w:r w:rsidRPr="004A3E1A">
        <w:rPr>
          <w:rFonts w:ascii="Calibri" w:hAnsi="Calibri" w:cs="Calibri"/>
          <w:noProof/>
          <w:color w:val="000000" w:themeColor="text1"/>
          <w:sz w:val="20"/>
        </w:rPr>
        <w:tab/>
        <w:t xml:space="preserve">Le TBK, Fiedler HP, Den Hengst CD, Ahn SK, Maxwell A, Buttner MJ. Coupling of the biosynthesis and export of the DNA gyrase inhibitor simocyclinone in Streptomyces antibioticus. Mol Microbiol. 2009;72(6):1462–74. </w:t>
      </w:r>
    </w:p>
    <w:p w14:paraId="7759E85D"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73. </w:t>
      </w:r>
      <w:r w:rsidRPr="004A3E1A">
        <w:rPr>
          <w:rFonts w:ascii="Calibri" w:hAnsi="Calibri" w:cs="Calibri"/>
          <w:noProof/>
          <w:color w:val="000000" w:themeColor="text1"/>
          <w:sz w:val="20"/>
        </w:rPr>
        <w:tab/>
        <w:t xml:space="preserve">Huo L, Rachid S, Stadler M, Wenzel SC, Mu R. Article Synthetic Biotechnology to Study and Engineer Ribosomal Bottromycin Biosynthesis. 2012;1278–87. </w:t>
      </w:r>
    </w:p>
    <w:p w14:paraId="4F341ED0"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74. </w:t>
      </w:r>
      <w:r w:rsidRPr="004A3E1A">
        <w:rPr>
          <w:rFonts w:ascii="Calibri" w:hAnsi="Calibri" w:cs="Calibri"/>
          <w:noProof/>
          <w:color w:val="000000" w:themeColor="text1"/>
          <w:sz w:val="20"/>
        </w:rPr>
        <w:tab/>
        <w:t xml:space="preserve">Qiu J, Zhuo Y, Zhu D, Zhou X, Zhang L, Bai L, et al. Overexpression of the ABC transporter AvtAB increases avermectin production in Streptomyces avermitilis. Appl Microbiol Biotechnol. 2011;92(2):337–45. </w:t>
      </w:r>
    </w:p>
    <w:p w14:paraId="1D8EE21D"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75. </w:t>
      </w:r>
      <w:r w:rsidRPr="004A3E1A">
        <w:rPr>
          <w:rFonts w:ascii="Calibri" w:hAnsi="Calibri" w:cs="Calibri"/>
          <w:noProof/>
          <w:color w:val="000000" w:themeColor="text1"/>
          <w:sz w:val="20"/>
        </w:rPr>
        <w:tab/>
        <w:t>Ostash I, Ostash B, Walker S, Fedorenko V. Proton-dependent transporter gene lndJ confers resistance to landomycin E in Streptomyces globisporus. Genetika [Internet]. 2007;43(8):1032–7. Available from: http://www.ncbi.nlm.nih.gov/entrez/query.fcgi?cmd=Retrieve&amp;db=PubMed&amp;dopt=Citation&amp;list_uids=17958301</w:t>
      </w:r>
    </w:p>
    <w:p w14:paraId="0D853021" w14:textId="77777777" w:rsidR="00B80246" w:rsidRPr="00295EA2" w:rsidRDefault="00B80246" w:rsidP="00B80246">
      <w:pPr>
        <w:widowControl w:val="0"/>
        <w:autoSpaceDE w:val="0"/>
        <w:autoSpaceDN w:val="0"/>
        <w:adjustRightInd w:val="0"/>
        <w:ind w:left="640" w:hanging="640"/>
        <w:rPr>
          <w:rFonts w:ascii="Calibri" w:hAnsi="Calibri" w:cs="Calibri"/>
          <w:noProof/>
          <w:color w:val="000000" w:themeColor="text1"/>
          <w:sz w:val="20"/>
          <w:lang w:val="pt-BR"/>
        </w:rPr>
      </w:pPr>
      <w:r w:rsidRPr="004A3E1A">
        <w:rPr>
          <w:rFonts w:ascii="Calibri" w:hAnsi="Calibri" w:cs="Calibri"/>
          <w:noProof/>
          <w:color w:val="000000" w:themeColor="text1"/>
          <w:sz w:val="20"/>
        </w:rPr>
        <w:t xml:space="preserve">76. </w:t>
      </w:r>
      <w:r w:rsidRPr="004A3E1A">
        <w:rPr>
          <w:rFonts w:ascii="Calibri" w:hAnsi="Calibri" w:cs="Calibri"/>
          <w:noProof/>
          <w:color w:val="000000" w:themeColor="text1"/>
          <w:sz w:val="20"/>
        </w:rPr>
        <w:tab/>
        <w:t xml:space="preserve">Ostash I, Rebets Y, Ostash B, Kobylyanskyy A, Myronovskyy M, Nakamura T, et al. An ABC transporter encoding gene lndW confers resistance to landomycin E. Arch Microbiol. </w:t>
      </w:r>
      <w:r w:rsidRPr="00295EA2">
        <w:rPr>
          <w:rFonts w:ascii="Calibri" w:hAnsi="Calibri" w:cs="Calibri"/>
          <w:noProof/>
          <w:color w:val="000000" w:themeColor="text1"/>
          <w:sz w:val="20"/>
          <w:lang w:val="pt-BR"/>
        </w:rPr>
        <w:t xml:space="preserve">2008;190(1):105–9. </w:t>
      </w:r>
    </w:p>
    <w:p w14:paraId="4994214D"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295EA2">
        <w:rPr>
          <w:rFonts w:ascii="Calibri" w:hAnsi="Calibri" w:cs="Calibri"/>
          <w:noProof/>
          <w:color w:val="000000" w:themeColor="text1"/>
          <w:sz w:val="20"/>
          <w:lang w:val="pt-BR"/>
        </w:rPr>
        <w:t xml:space="preserve">77. </w:t>
      </w:r>
      <w:r w:rsidRPr="00295EA2">
        <w:rPr>
          <w:rFonts w:ascii="Calibri" w:hAnsi="Calibri" w:cs="Calibri"/>
          <w:noProof/>
          <w:color w:val="000000" w:themeColor="text1"/>
          <w:sz w:val="20"/>
          <w:lang w:val="pt-BR"/>
        </w:rPr>
        <w:tab/>
        <w:t xml:space="preserve">Delmar JA, Su C-C, Yu EW. Bacterial Multidrug Efflux Transporters. </w:t>
      </w:r>
      <w:r w:rsidRPr="004A3E1A">
        <w:rPr>
          <w:rFonts w:ascii="Calibri" w:hAnsi="Calibri" w:cs="Calibri"/>
          <w:noProof/>
          <w:color w:val="000000" w:themeColor="text1"/>
          <w:sz w:val="20"/>
        </w:rPr>
        <w:t>Annu Rev Biophys [Internet]. 2014;43(1):93–117. Available from: http://www.annualreviews.org/doi/10.1146/annurev-biophys-051013-022855</w:t>
      </w:r>
    </w:p>
    <w:p w14:paraId="52CE7378"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78. </w:t>
      </w:r>
      <w:r w:rsidRPr="004A3E1A">
        <w:rPr>
          <w:rFonts w:ascii="Calibri" w:hAnsi="Calibri" w:cs="Calibri"/>
          <w:noProof/>
          <w:color w:val="000000" w:themeColor="text1"/>
          <w:sz w:val="20"/>
        </w:rPr>
        <w:tab/>
        <w:t xml:space="preserve">Blanc V, Salah‐Bey K, Folcher M, Thompson CJ. Molecular characterization and transcriptional analysis of a multidrug resistance gene cloned from the pristinamycin‐producing organism, Streptomyces pristinaespiralis. Mol Microbiol. 1995;17(5):989–99. </w:t>
      </w:r>
    </w:p>
    <w:p w14:paraId="55309D08"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79. </w:t>
      </w:r>
      <w:r w:rsidRPr="004A3E1A">
        <w:rPr>
          <w:rFonts w:ascii="Calibri" w:hAnsi="Calibri" w:cs="Calibri"/>
          <w:noProof/>
          <w:color w:val="000000" w:themeColor="text1"/>
          <w:sz w:val="20"/>
        </w:rPr>
        <w:tab/>
        <w:t xml:space="preserve">Ostash B, Doud E, Walker S. ABC transporter genes from Streptomyces ghanaensis moenomycin biosynthetic gene cluster: Roles in antibiotic production and export. Arch Microbiol. 2012;194(11):915–22. </w:t>
      </w:r>
    </w:p>
    <w:p w14:paraId="45051EF6"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80. </w:t>
      </w:r>
      <w:r w:rsidRPr="004A3E1A">
        <w:rPr>
          <w:rFonts w:ascii="Calibri" w:hAnsi="Calibri" w:cs="Calibri"/>
          <w:noProof/>
          <w:color w:val="000000" w:themeColor="text1"/>
          <w:sz w:val="20"/>
        </w:rPr>
        <w:tab/>
        <w:t xml:space="preserve">Bennallack PR, Burt SR, Heder MJ, Robison RA, Griffitts JS. Characterization of a novel plasmid-borne thiopeptide gene cluster in Staphylococcus epidermidis strain 115. J Bacteriol. 2014;196(24):4344–50. </w:t>
      </w:r>
    </w:p>
    <w:p w14:paraId="7081A226"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81. </w:t>
      </w:r>
      <w:r w:rsidRPr="004A3E1A">
        <w:rPr>
          <w:rFonts w:ascii="Calibri" w:hAnsi="Calibri" w:cs="Calibri"/>
          <w:noProof/>
          <w:color w:val="000000" w:themeColor="text1"/>
          <w:sz w:val="20"/>
        </w:rPr>
        <w:tab/>
        <w:t>Thomas GH. Sialic acid acquisition in bacteria-one substrate, many transporters. Biochem Soc Trans [Internet]. 2016;44(3):760–5. Available from: http://biochemsoctrans.org/cgi/doi/10.1042/BST20160056</w:t>
      </w:r>
    </w:p>
    <w:p w14:paraId="38368364"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82. </w:t>
      </w:r>
      <w:r w:rsidRPr="004A3E1A">
        <w:rPr>
          <w:rFonts w:ascii="Calibri" w:hAnsi="Calibri" w:cs="Calibri"/>
          <w:noProof/>
          <w:color w:val="000000" w:themeColor="text1"/>
          <w:sz w:val="20"/>
        </w:rPr>
        <w:tab/>
        <w:t>Sushida H, Ishibashi N, Zendo T, Wilaipun P, Leelawatcharamas V, Nakayama J, et al. Evaluation of leader peptides that affect the secretory ability of a multiple bacteriocin transporter, EnkT. J Biosci Bioeng [Internet]. 2018;126(1):23–9. Available from: https://doi.org/10.1016/j.jbiosc.2018.01.015</w:t>
      </w:r>
    </w:p>
    <w:p w14:paraId="1E5B6946"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83. </w:t>
      </w:r>
      <w:r w:rsidRPr="004A3E1A">
        <w:rPr>
          <w:rFonts w:ascii="Calibri" w:hAnsi="Calibri" w:cs="Calibri"/>
          <w:noProof/>
          <w:color w:val="000000" w:themeColor="text1"/>
          <w:sz w:val="20"/>
        </w:rPr>
        <w:tab/>
        <w:t xml:space="preserve">Ishibashi N, Himeno K, Masuda Y, Perez RH, Iwatani S, Zendo T, et al. Gene cluster responsible for secretion of and immunity to multiple bacteriocins, the NKR-5-3 enterocins. Appl Environ Microbiol. 2014;80(21):6647–55. </w:t>
      </w:r>
    </w:p>
    <w:p w14:paraId="33E26305"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84. </w:t>
      </w:r>
      <w:r w:rsidRPr="004A3E1A">
        <w:rPr>
          <w:rFonts w:ascii="Calibri" w:hAnsi="Calibri" w:cs="Calibri"/>
          <w:noProof/>
          <w:color w:val="000000" w:themeColor="text1"/>
          <w:sz w:val="20"/>
        </w:rPr>
        <w:tab/>
        <w:t xml:space="preserve">Bobeica SC, Dong S, Huo L, Mazo N, Mclaughlin MI. Insights into AMS / PCAT Transporters from Biochemical and Structural Characterization of a Double Glycine Motif Protease. 2019;1–27. </w:t>
      </w:r>
    </w:p>
    <w:p w14:paraId="0EFD8053"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85. </w:t>
      </w:r>
      <w:r w:rsidRPr="004A3E1A">
        <w:rPr>
          <w:rFonts w:ascii="Calibri" w:hAnsi="Calibri" w:cs="Calibri"/>
          <w:noProof/>
          <w:color w:val="000000" w:themeColor="text1"/>
          <w:sz w:val="20"/>
        </w:rPr>
        <w:tab/>
        <w:t xml:space="preserve">Bamas-Jacques N, Lorenzon S, Lacroix P, De Swetschin C, Crouzet J. Cluster organization of the genes of Streptomyces pristinaespiralis involved in pristinamycin biosynthesis and resistance elucidated by pulsed- field gel electrophoresis. J Appl Microbiol. 1999;87(6):939–48. </w:t>
      </w:r>
    </w:p>
    <w:p w14:paraId="2E30AAE6"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86. </w:t>
      </w:r>
      <w:r w:rsidRPr="004A3E1A">
        <w:rPr>
          <w:rFonts w:ascii="Calibri" w:hAnsi="Calibri" w:cs="Calibri"/>
          <w:noProof/>
          <w:color w:val="000000" w:themeColor="text1"/>
          <w:sz w:val="20"/>
        </w:rPr>
        <w:tab/>
        <w:t xml:space="preserve">Folcher M, Morris RP, Dale G, Salah-Bey-Hocini K, Viollier PH, Thompsoni CJ. A transcriptional regulator of a pristinamycin resistance gene Streptomyces coelicolor. J Biol Chem. 2001;276(2):1479–85. </w:t>
      </w:r>
    </w:p>
    <w:p w14:paraId="1C18FC9E"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87. </w:t>
      </w:r>
      <w:r w:rsidRPr="004A3E1A">
        <w:rPr>
          <w:rFonts w:ascii="Calibri" w:hAnsi="Calibri" w:cs="Calibri"/>
          <w:noProof/>
          <w:color w:val="000000" w:themeColor="text1"/>
          <w:sz w:val="20"/>
        </w:rPr>
        <w:tab/>
        <w:t xml:space="preserve">McNicholas S, Potterton E, Wilson KS, Noble MEM. Presenting your structures: The CCP4mg molecular-graphics software. Acta Crystallogr Sect D Biol Crystallogr. 2011;67(4):386–94. </w:t>
      </w:r>
    </w:p>
    <w:p w14:paraId="05A002AF"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88. </w:t>
      </w:r>
      <w:r w:rsidRPr="004A3E1A">
        <w:rPr>
          <w:rFonts w:ascii="Calibri" w:hAnsi="Calibri" w:cs="Calibri"/>
          <w:noProof/>
          <w:color w:val="000000" w:themeColor="text1"/>
          <w:sz w:val="20"/>
        </w:rPr>
        <w:tab/>
        <w:t xml:space="preserve">Stein T, Heinzmann S, Solovieva I, Entian KD. Function of Lactococcus lactis nisin immunity genes nisI and nisFEG after coordinated expression in the surrogate host Bacillus subtilis. J Biol Chem. 2003;278(1):89–94. </w:t>
      </w:r>
    </w:p>
    <w:p w14:paraId="66939969"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89. </w:t>
      </w:r>
      <w:r w:rsidRPr="004A3E1A">
        <w:rPr>
          <w:rFonts w:ascii="Calibri" w:hAnsi="Calibri" w:cs="Calibri"/>
          <w:noProof/>
          <w:color w:val="000000" w:themeColor="text1"/>
          <w:sz w:val="20"/>
        </w:rPr>
        <w:tab/>
        <w:t xml:space="preserve">Garrido MC, Herrero M, Kolter R, Moreno F. The export of the DNA replication inhibitor Microcin B17 provides immunity for the host cell. EMBO J. 1988;7(6):1853–62. </w:t>
      </w:r>
    </w:p>
    <w:p w14:paraId="477146EF"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90. </w:t>
      </w:r>
      <w:r w:rsidRPr="004A3E1A">
        <w:rPr>
          <w:rFonts w:ascii="Calibri" w:hAnsi="Calibri" w:cs="Calibri"/>
          <w:noProof/>
          <w:color w:val="000000" w:themeColor="text1"/>
          <w:sz w:val="20"/>
        </w:rPr>
        <w:tab/>
        <w:t xml:space="preserve">Metelev M, Serebryakov M, Ghilarov D, Zhao Y, Severinov K. Structure of microcin B-like compounds produced by pseudomonas syringae and species specificity of their antibacterial action. J Bacteriol. 2013;195(18):4129–37. </w:t>
      </w:r>
    </w:p>
    <w:p w14:paraId="5FBB06FB"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91. </w:t>
      </w:r>
      <w:r w:rsidRPr="004A3E1A">
        <w:rPr>
          <w:rFonts w:ascii="Calibri" w:hAnsi="Calibri" w:cs="Calibri"/>
          <w:noProof/>
          <w:color w:val="000000" w:themeColor="text1"/>
          <w:sz w:val="20"/>
        </w:rPr>
        <w:tab/>
        <w:t>Metelev M, Osterman IA, Ghilarov D, Khabibullina NF, Yakimov A, Shabalin K, et al. Klebsazolicin inhibits 70S ribosome by obstructing the peptide exit tunnel. Nat Chem Biol [Internet]. 2017;13(10):1129–36. Available from: http://dx.doi.org/10.1038/nchembio.2462</w:t>
      </w:r>
    </w:p>
    <w:p w14:paraId="2507A1F4"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92. </w:t>
      </w:r>
      <w:r w:rsidRPr="004A3E1A">
        <w:rPr>
          <w:rFonts w:ascii="Calibri" w:hAnsi="Calibri" w:cs="Calibri"/>
          <w:noProof/>
          <w:color w:val="000000" w:themeColor="text1"/>
          <w:sz w:val="20"/>
        </w:rPr>
        <w:tab/>
        <w:t xml:space="preserve">Widdick DA, Dodd HM, Barraille P, White J, Stein TH, Chater KF, et al. Cloning and engineering of the cinnamycin biosynthetic gene cluster from Streptomyces cinnamoneus cinnamoneus DSM 40005. Proc Natl Acad Sci [Internet]. 2003;100(7):4316–21. Available from: </w:t>
      </w:r>
      <w:r w:rsidRPr="004A3E1A">
        <w:rPr>
          <w:rFonts w:ascii="Calibri" w:hAnsi="Calibri" w:cs="Calibri"/>
          <w:noProof/>
          <w:color w:val="000000" w:themeColor="text1"/>
          <w:sz w:val="20"/>
        </w:rPr>
        <w:lastRenderedPageBreak/>
        <w:t>http://www.pnas.org/cgi/doi/10.1073/pnas.0230516100</w:t>
      </w:r>
    </w:p>
    <w:p w14:paraId="30DCCE28"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93. </w:t>
      </w:r>
      <w:r w:rsidRPr="004A3E1A">
        <w:rPr>
          <w:rFonts w:ascii="Calibri" w:hAnsi="Calibri" w:cs="Calibri"/>
          <w:noProof/>
          <w:color w:val="000000" w:themeColor="text1"/>
          <w:sz w:val="20"/>
        </w:rPr>
        <w:tab/>
        <w:t xml:space="preserve">Menges R, Muth G, Wohlleben W, Stegmann E. The ABC transporter Tba of Amycolatopsis balhimycina is required for efficient export of the glycopeptide antibiotic balhimycin. Appl Microbiol Biotechnol. 2007;77(1):125–34. </w:t>
      </w:r>
    </w:p>
    <w:p w14:paraId="21DD9712" w14:textId="77777777" w:rsidR="00B80246" w:rsidRPr="00295EA2" w:rsidRDefault="00B80246" w:rsidP="00B80246">
      <w:pPr>
        <w:widowControl w:val="0"/>
        <w:autoSpaceDE w:val="0"/>
        <w:autoSpaceDN w:val="0"/>
        <w:adjustRightInd w:val="0"/>
        <w:ind w:left="640" w:hanging="640"/>
        <w:rPr>
          <w:rFonts w:ascii="Calibri" w:hAnsi="Calibri" w:cs="Calibri"/>
          <w:noProof/>
          <w:color w:val="000000" w:themeColor="text1"/>
          <w:sz w:val="20"/>
          <w:lang w:val="pt-BR"/>
        </w:rPr>
      </w:pPr>
      <w:r w:rsidRPr="004A3E1A">
        <w:rPr>
          <w:rFonts w:ascii="Calibri" w:hAnsi="Calibri" w:cs="Calibri"/>
          <w:noProof/>
          <w:color w:val="000000" w:themeColor="text1"/>
          <w:sz w:val="20"/>
        </w:rPr>
        <w:t xml:space="preserve">94. </w:t>
      </w:r>
      <w:r w:rsidRPr="004A3E1A">
        <w:rPr>
          <w:rFonts w:ascii="Calibri" w:hAnsi="Calibri" w:cs="Calibri"/>
          <w:noProof/>
          <w:color w:val="000000" w:themeColor="text1"/>
          <w:sz w:val="20"/>
        </w:rPr>
        <w:tab/>
        <w:t xml:space="preserve">Saleh O, Flinspach K, Westrich L, Kulik A, Gust B, Fiedler HP, et al. Mutational analysis of a phenazine biosynthetic gene cluster in Streptomyces anulatus 9663. </w:t>
      </w:r>
      <w:r w:rsidRPr="00295EA2">
        <w:rPr>
          <w:rFonts w:ascii="Calibri" w:hAnsi="Calibri" w:cs="Calibri"/>
          <w:noProof/>
          <w:color w:val="000000" w:themeColor="text1"/>
          <w:sz w:val="20"/>
          <w:lang w:val="pt-BR"/>
        </w:rPr>
        <w:t xml:space="preserve">Beilstein J Org Chem. 2012;8:501–13. </w:t>
      </w:r>
    </w:p>
    <w:p w14:paraId="4CF94C67" w14:textId="77777777" w:rsidR="00B80246" w:rsidRPr="00295EA2" w:rsidRDefault="00B80246" w:rsidP="00B80246">
      <w:pPr>
        <w:widowControl w:val="0"/>
        <w:autoSpaceDE w:val="0"/>
        <w:autoSpaceDN w:val="0"/>
        <w:adjustRightInd w:val="0"/>
        <w:ind w:left="640" w:hanging="640"/>
        <w:rPr>
          <w:rFonts w:ascii="Calibri" w:hAnsi="Calibri" w:cs="Calibri"/>
          <w:noProof/>
          <w:color w:val="000000" w:themeColor="text1"/>
          <w:sz w:val="20"/>
          <w:lang w:val="pt-BR"/>
        </w:rPr>
      </w:pPr>
      <w:r w:rsidRPr="00295EA2">
        <w:rPr>
          <w:rFonts w:ascii="Calibri" w:hAnsi="Calibri" w:cs="Calibri"/>
          <w:noProof/>
          <w:color w:val="000000" w:themeColor="text1"/>
          <w:sz w:val="20"/>
          <w:lang w:val="pt-BR"/>
        </w:rPr>
        <w:t xml:space="preserve">95. </w:t>
      </w:r>
      <w:r w:rsidRPr="00295EA2">
        <w:rPr>
          <w:rFonts w:ascii="Calibri" w:hAnsi="Calibri" w:cs="Calibri"/>
          <w:noProof/>
          <w:color w:val="000000" w:themeColor="text1"/>
          <w:sz w:val="20"/>
          <w:lang w:val="pt-BR"/>
        </w:rPr>
        <w:tab/>
        <w:t xml:space="preserve">Ma Rodriguez A, Olano C, Vilches C, Méndez C, Salas JA. </w:t>
      </w:r>
      <w:r w:rsidRPr="004A3E1A">
        <w:rPr>
          <w:rFonts w:ascii="Calibri" w:hAnsi="Calibri" w:cs="Calibri"/>
          <w:noProof/>
          <w:color w:val="000000" w:themeColor="text1"/>
          <w:sz w:val="20"/>
        </w:rPr>
        <w:t xml:space="preserve">Streptomyces antibioticus contains at least three oleandomycin‐resistance determinants, one of which shows similarity with proteins of the ABC‐transporter superfamily. </w:t>
      </w:r>
      <w:r w:rsidRPr="00295EA2">
        <w:rPr>
          <w:rFonts w:ascii="Calibri" w:hAnsi="Calibri" w:cs="Calibri"/>
          <w:noProof/>
          <w:color w:val="000000" w:themeColor="text1"/>
          <w:sz w:val="20"/>
          <w:lang w:val="pt-BR"/>
        </w:rPr>
        <w:t xml:space="preserve">Mol Microbiol. 1993;8(3):571–82. </w:t>
      </w:r>
    </w:p>
    <w:p w14:paraId="12F4F478"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295EA2">
        <w:rPr>
          <w:rFonts w:ascii="Calibri" w:hAnsi="Calibri" w:cs="Calibri"/>
          <w:noProof/>
          <w:color w:val="000000" w:themeColor="text1"/>
          <w:sz w:val="20"/>
          <w:lang w:val="pt-BR"/>
        </w:rPr>
        <w:t xml:space="preserve">96. </w:t>
      </w:r>
      <w:r w:rsidRPr="00295EA2">
        <w:rPr>
          <w:rFonts w:ascii="Calibri" w:hAnsi="Calibri" w:cs="Calibri"/>
          <w:noProof/>
          <w:color w:val="000000" w:themeColor="text1"/>
          <w:sz w:val="20"/>
          <w:lang w:val="pt-BR"/>
        </w:rPr>
        <w:tab/>
        <w:t xml:space="preserve">Olano C, Rodriguez AM, Méndez C, Salas JA. </w:t>
      </w:r>
      <w:r w:rsidRPr="004A3E1A">
        <w:rPr>
          <w:rFonts w:ascii="Calibri" w:hAnsi="Calibri" w:cs="Calibri"/>
          <w:noProof/>
          <w:color w:val="000000" w:themeColor="text1"/>
          <w:sz w:val="20"/>
        </w:rPr>
        <w:t xml:space="preserve">Topological studies of the membrane component of the OleC ABC transporter involved in oleandomycin resistance in Streptomyces antibioticus. FEMS Microbiol Lett. 1996;143(2–3):133–9. </w:t>
      </w:r>
    </w:p>
    <w:p w14:paraId="5A536C65"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97. </w:t>
      </w:r>
      <w:r w:rsidRPr="004A3E1A">
        <w:rPr>
          <w:rFonts w:ascii="Calibri" w:hAnsi="Calibri" w:cs="Calibri"/>
          <w:noProof/>
          <w:color w:val="000000" w:themeColor="text1"/>
          <w:sz w:val="20"/>
        </w:rPr>
        <w:tab/>
        <w:t xml:space="preserve">Huang X, Yan A, Zhang X, Xu Y. Identification and characterization of a putative ABC transporter PltHIJKN required for pyoluteorin production in Pseudomonas sp. M18. Gene. 2006;376(1–2):68–78. </w:t>
      </w:r>
    </w:p>
    <w:p w14:paraId="4D723F80"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98. </w:t>
      </w:r>
      <w:r w:rsidRPr="004A3E1A">
        <w:rPr>
          <w:rFonts w:ascii="Calibri" w:hAnsi="Calibri" w:cs="Calibri"/>
          <w:noProof/>
          <w:color w:val="000000" w:themeColor="text1"/>
          <w:sz w:val="20"/>
        </w:rPr>
        <w:tab/>
        <w:t xml:space="preserve">Brodhagen M, Paulsen I, Loper JE. Reciprocal Regulation of Pyoluteorin Production with Membrane Transporter Gene Expression in Pseudomonas fluorescens Pf-5. Society. 2005;71(11):6900–9. </w:t>
      </w:r>
    </w:p>
    <w:p w14:paraId="32FADF0D"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99. </w:t>
      </w:r>
      <w:r w:rsidRPr="004A3E1A">
        <w:rPr>
          <w:rFonts w:ascii="Calibri" w:hAnsi="Calibri" w:cs="Calibri"/>
          <w:noProof/>
          <w:color w:val="000000" w:themeColor="text1"/>
          <w:sz w:val="20"/>
        </w:rPr>
        <w:tab/>
        <w:t xml:space="preserve">Schmutz E, Mühlenweg A, Li SM, Heide L. Resistance genes of aminocoumarin producers: Two type II topoisomerase genes confer resistance against coumermycin A1 and clorobiocin. Antimicrob Agents Chemother. 2003;47(3):869–77. </w:t>
      </w:r>
    </w:p>
    <w:p w14:paraId="5D4BCF7C"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100. </w:t>
      </w:r>
      <w:r w:rsidRPr="004A3E1A">
        <w:rPr>
          <w:rFonts w:ascii="Calibri" w:hAnsi="Calibri" w:cs="Calibri"/>
          <w:noProof/>
          <w:color w:val="000000" w:themeColor="text1"/>
          <w:sz w:val="20"/>
        </w:rPr>
        <w:tab/>
        <w:t xml:space="preserve">Eustáquio AS, Gust B, Galm U, Chater KF, Heide L, Eusta AS, et al. Heterologous Expression of Novobiocin and Clorobiocin Biosynthetic Gene Clusters Heterologous Expression of Novobiocin and Clorobiocin Biosynthetic Gene Clusters. Appl Environ Microbiol. 2005;71(5):2452–9. </w:t>
      </w:r>
    </w:p>
    <w:p w14:paraId="4063B91D"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101. </w:t>
      </w:r>
      <w:r w:rsidRPr="004A3E1A">
        <w:rPr>
          <w:rFonts w:ascii="Calibri" w:hAnsi="Calibri" w:cs="Calibri"/>
          <w:noProof/>
          <w:color w:val="000000" w:themeColor="text1"/>
          <w:sz w:val="20"/>
        </w:rPr>
        <w:tab/>
        <w:t xml:space="preserve">Fomenko DE, Metlitskaya AZ, Péduzzi J, Goulard C, Katrukha GS, Leonid V, et al. Microcin C51 Plasmid Genes : Possible Source of Horizontal Gene Transfer Microcin C51 Plasmid Genes : Possible Source of Horizontal Gene Transfer. Society. 2003;47(9):2868–74. </w:t>
      </w:r>
    </w:p>
    <w:p w14:paraId="4CC16B0C"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102. </w:t>
      </w:r>
      <w:r w:rsidRPr="004A3E1A">
        <w:rPr>
          <w:rFonts w:ascii="Calibri" w:hAnsi="Calibri" w:cs="Calibri"/>
          <w:noProof/>
          <w:color w:val="000000" w:themeColor="text1"/>
          <w:sz w:val="20"/>
        </w:rPr>
        <w:tab/>
        <w:t xml:space="preserve">Kinscherf TG, Willis DK. The biosynthetic gene cluster for the β-lactam antibiotic tabtoxin in Pseudomonas syringae. J Antibiot (Tokyo). 2005;58(12):817–21. </w:t>
      </w:r>
    </w:p>
    <w:p w14:paraId="33347936"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103. </w:t>
      </w:r>
      <w:r w:rsidRPr="004A3E1A">
        <w:rPr>
          <w:rFonts w:ascii="Calibri" w:hAnsi="Calibri" w:cs="Calibri"/>
          <w:noProof/>
          <w:color w:val="000000" w:themeColor="text1"/>
          <w:sz w:val="20"/>
        </w:rPr>
        <w:tab/>
        <w:t xml:space="preserve">Ostash I, Ostash B, Luzhetskyy A, Bechthold A, Walker S, Fedorenko V. Coordination of export and glycosylation of landomycins in Streptomyces cyanogenus S136. FEMS Microbiol Lett. 2008;285(2):195–202. </w:t>
      </w:r>
    </w:p>
    <w:p w14:paraId="7F1ADBE3"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104. </w:t>
      </w:r>
      <w:r w:rsidRPr="004A3E1A">
        <w:rPr>
          <w:rFonts w:ascii="Calibri" w:hAnsi="Calibri" w:cs="Calibri"/>
          <w:noProof/>
          <w:color w:val="000000" w:themeColor="text1"/>
          <w:sz w:val="20"/>
        </w:rPr>
        <w:tab/>
        <w:t>Tu J, Li S, Chen J, Song Y, Fu S, Ju J, et al. Characterization and heterologous expression of the neoabyssomicin/abyssomicin biosynthetic gene cluster from Streptomyces koyangensis SCSIO 5802. Microb Cell Fact [Internet]. 2018;17(1):28. Available from: https://microbialcellfactories.biomedcentral.com/articles/10.1186/s12934-018-0875-1</w:t>
      </w:r>
    </w:p>
    <w:p w14:paraId="44729A69"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105. </w:t>
      </w:r>
      <w:r w:rsidRPr="004A3E1A">
        <w:rPr>
          <w:rFonts w:ascii="Calibri" w:hAnsi="Calibri" w:cs="Calibri"/>
          <w:noProof/>
          <w:color w:val="000000" w:themeColor="text1"/>
          <w:sz w:val="20"/>
        </w:rPr>
        <w:tab/>
        <w:t xml:space="preserve">Namwat W, Lee CK, Kinoshita H, Yamada Y, Nihira T. Identification of the varR gene as a transcriptional regulator of virginiamycin S resistance in Streptomyces virginiae. J Bacteriol. 2001;183(6):2025–31. </w:t>
      </w:r>
    </w:p>
    <w:p w14:paraId="7B9A8D3A"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106. </w:t>
      </w:r>
      <w:r w:rsidRPr="004A3E1A">
        <w:rPr>
          <w:rFonts w:ascii="Calibri" w:hAnsi="Calibri" w:cs="Calibri"/>
          <w:noProof/>
          <w:color w:val="000000" w:themeColor="text1"/>
          <w:sz w:val="20"/>
        </w:rPr>
        <w:tab/>
        <w:t xml:space="preserve">Abbas A, McGuire JE, Crowley D, Baysse C, Dow M, O’Gara F. The putative permease PhlE of Pseudomonas fluorescens F113 has a role in 2,4-diacetylphloroglucinol resistance and in general stress tolerance. Microbiology. 2004;150(7):2443–50. </w:t>
      </w:r>
    </w:p>
    <w:p w14:paraId="7328D72A"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107. </w:t>
      </w:r>
      <w:r w:rsidRPr="004A3E1A">
        <w:rPr>
          <w:rFonts w:ascii="Calibri" w:hAnsi="Calibri" w:cs="Calibri"/>
          <w:noProof/>
          <w:color w:val="000000" w:themeColor="text1"/>
          <w:sz w:val="20"/>
        </w:rPr>
        <w:tab/>
        <w:t xml:space="preserve">Dhote V, Starosta AL, Wilson DN, Reynolds KA. The final step of hygromycin A biosynthesis, oxidation of C-5″-dihydrohygromycin A, is linked to a putative proton gradient-dependent efflux. Antimicrob Agents Chemother. 2009;53(12):5163–72. </w:t>
      </w:r>
    </w:p>
    <w:p w14:paraId="00D35215"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108. </w:t>
      </w:r>
      <w:r w:rsidRPr="004A3E1A">
        <w:rPr>
          <w:rFonts w:ascii="Calibri" w:hAnsi="Calibri" w:cs="Calibri"/>
          <w:noProof/>
          <w:color w:val="000000" w:themeColor="text1"/>
          <w:sz w:val="20"/>
        </w:rPr>
        <w:tab/>
        <w:t xml:space="preserve">Guilfoile PG, Hutchinson CR. Sequence and transcriptional analysis of the Streptomyces glaucescens tcmAR tetracenomycin C resistance and repressor gene loci. J Bacteriol. 1992;174(11):3651–8. </w:t>
      </w:r>
    </w:p>
    <w:p w14:paraId="4600B1CA"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109. </w:t>
      </w:r>
      <w:r w:rsidRPr="004A3E1A">
        <w:rPr>
          <w:rFonts w:ascii="Calibri" w:hAnsi="Calibri" w:cs="Calibri"/>
          <w:noProof/>
          <w:color w:val="000000" w:themeColor="text1"/>
          <w:sz w:val="20"/>
        </w:rPr>
        <w:tab/>
        <w:t>Chater KF, Bruton CJ. Resistance, regulatory and production genes for the antibiotic methylenomycin are clustered. EMBO J [Internet]. 1985;4(7):1893–7. Available from: http://www.pubmedcentral.nih.gov/articlerender.fcgi?artid=554433&amp;tool=pmcentrez&amp;rendertype=abstract</w:t>
      </w:r>
    </w:p>
    <w:p w14:paraId="23B17B23"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110. </w:t>
      </w:r>
      <w:r w:rsidRPr="004A3E1A">
        <w:rPr>
          <w:rFonts w:ascii="Calibri" w:hAnsi="Calibri" w:cs="Calibri"/>
          <w:noProof/>
          <w:color w:val="000000" w:themeColor="text1"/>
          <w:sz w:val="20"/>
        </w:rPr>
        <w:tab/>
        <w:t xml:space="preserve">Neal RJ, Chater KF. Nucleotide sequence analysis reveals similarities between proteins determining methylenomycin A resistance in Streptomyces and tetracycline resistance in eubacteria. Gene. 1987;58(2–3):229–41. </w:t>
      </w:r>
    </w:p>
    <w:p w14:paraId="6ACDAA1B"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111. </w:t>
      </w:r>
      <w:r w:rsidRPr="004A3E1A">
        <w:rPr>
          <w:rFonts w:ascii="Calibri" w:hAnsi="Calibri" w:cs="Calibri"/>
          <w:noProof/>
          <w:color w:val="000000" w:themeColor="text1"/>
          <w:sz w:val="20"/>
        </w:rPr>
        <w:tab/>
        <w:t xml:space="preserve">Thaker MN, García M, Koteva K, Waglechner N, Sorensen D, Medina R, et al. Biosynthetic gene cluster and antimicrobial activity of the elfamycin antibiotic factumycin. Medchemcomm. 2012;3(8):1020–6. </w:t>
      </w:r>
    </w:p>
    <w:p w14:paraId="6F03B715"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112. </w:t>
      </w:r>
      <w:r w:rsidRPr="004A3E1A">
        <w:rPr>
          <w:rFonts w:ascii="Calibri" w:hAnsi="Calibri" w:cs="Calibri"/>
          <w:noProof/>
          <w:color w:val="000000" w:themeColor="text1"/>
          <w:sz w:val="20"/>
        </w:rPr>
        <w:tab/>
        <w:t xml:space="preserve">Zhang H ‐Z, Schmidt H, Piepersberg W. Molecular cloning and characterization of two lincomycin‐resistance genes, ImrA and ImrB, from Streptomyces lincolnensls 78–11. Mol Microbiol. 1992;6(15):2147–57. </w:t>
      </w:r>
    </w:p>
    <w:p w14:paraId="7C938268"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113. </w:t>
      </w:r>
      <w:r w:rsidRPr="004A3E1A">
        <w:rPr>
          <w:rFonts w:ascii="Calibri" w:hAnsi="Calibri" w:cs="Calibri"/>
          <w:noProof/>
          <w:color w:val="000000" w:themeColor="text1"/>
          <w:sz w:val="20"/>
        </w:rPr>
        <w:tab/>
        <w:t>Peschke U, Schmidt H, Zhang H ‐Z, Piepersberg W. Molecular characterization of the lincomycin‐</w:t>
      </w:r>
      <w:r w:rsidRPr="004A3E1A">
        <w:rPr>
          <w:rFonts w:ascii="Calibri" w:hAnsi="Calibri" w:cs="Calibri"/>
          <w:noProof/>
          <w:color w:val="000000" w:themeColor="text1"/>
          <w:sz w:val="20"/>
        </w:rPr>
        <w:lastRenderedPageBreak/>
        <w:t xml:space="preserve">production gene cluster of Streptomyces lincolnensis 78‐11. Mol Microbiol. 1995;16(6):1137–56. </w:t>
      </w:r>
    </w:p>
    <w:p w14:paraId="41FED1A2"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114. </w:t>
      </w:r>
      <w:r w:rsidRPr="004A3E1A">
        <w:rPr>
          <w:rFonts w:ascii="Calibri" w:hAnsi="Calibri" w:cs="Calibri"/>
          <w:noProof/>
          <w:color w:val="000000" w:themeColor="text1"/>
          <w:sz w:val="20"/>
        </w:rPr>
        <w:tab/>
        <w:t xml:space="preserve">Sheldon PJ, Mao Y, He M, Sherman DH. Mitomycin resistance in Streptomyces lavendulae includes a novel drug- binding-protein-dependent export system. J Bacteriol. 1999;181(8):2507–12. </w:t>
      </w:r>
    </w:p>
    <w:p w14:paraId="67BD0572"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115. </w:t>
      </w:r>
      <w:r w:rsidRPr="004A3E1A">
        <w:rPr>
          <w:rFonts w:ascii="Calibri" w:hAnsi="Calibri" w:cs="Calibri"/>
          <w:noProof/>
          <w:color w:val="000000" w:themeColor="text1"/>
          <w:sz w:val="20"/>
        </w:rPr>
        <w:tab/>
        <w:t xml:space="preserve">Yingqing M, Varoglu M, Sherman DH. Molecular characterization and analysis of the biosynthetic gene cluster for the antitumor antibiotic mitomycin C from Streptomyces lavendulae NRRL 2564. Chem Biol. 1999;6(4):251–63. </w:t>
      </w:r>
    </w:p>
    <w:p w14:paraId="5986DF32"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116. </w:t>
      </w:r>
      <w:r w:rsidRPr="004A3E1A">
        <w:rPr>
          <w:rFonts w:ascii="Calibri" w:hAnsi="Calibri" w:cs="Calibri"/>
          <w:noProof/>
          <w:color w:val="000000" w:themeColor="text1"/>
          <w:sz w:val="20"/>
        </w:rPr>
        <w:tab/>
        <w:t xml:space="preserve">Tercero JA, Espinosa JC, Lacalle RA, Jiménez A. The biosynthetic pathway of the aminonucleoside antibiotic puromycin, as deduced from the molecular analysis of the pur cluster of Streptomyces alboniger. J Biol Chem. 1996;271(3):1579–90. </w:t>
      </w:r>
    </w:p>
    <w:p w14:paraId="262D79E0"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117. </w:t>
      </w:r>
      <w:r w:rsidRPr="004A3E1A">
        <w:rPr>
          <w:rFonts w:ascii="Calibri" w:hAnsi="Calibri" w:cs="Calibri"/>
          <w:noProof/>
          <w:color w:val="000000" w:themeColor="text1"/>
          <w:sz w:val="20"/>
        </w:rPr>
        <w:tab/>
        <w:t xml:space="preserve">TERCERO JA, LACALLE RA, JIMENEZ A. The pur8gene from the pur cluster of Streptomyces alboniger encodes a highly hydrophobic polypeptide which confers resistance to puromycin. Eur J Biochem. 1993;218(3):963–71. </w:t>
      </w:r>
    </w:p>
    <w:p w14:paraId="39A951C1" w14:textId="77777777" w:rsidR="00B80246" w:rsidRPr="004A3E1A" w:rsidRDefault="00B80246" w:rsidP="00B80246">
      <w:pPr>
        <w:widowControl w:val="0"/>
        <w:autoSpaceDE w:val="0"/>
        <w:autoSpaceDN w:val="0"/>
        <w:adjustRightInd w:val="0"/>
        <w:ind w:left="640" w:hanging="640"/>
        <w:rPr>
          <w:rFonts w:ascii="Calibri" w:hAnsi="Calibri" w:cs="Calibri"/>
          <w:noProof/>
          <w:color w:val="000000" w:themeColor="text1"/>
          <w:sz w:val="20"/>
        </w:rPr>
      </w:pPr>
      <w:r w:rsidRPr="004A3E1A">
        <w:rPr>
          <w:rFonts w:ascii="Calibri" w:hAnsi="Calibri" w:cs="Calibri"/>
          <w:noProof/>
          <w:color w:val="000000" w:themeColor="text1"/>
          <w:sz w:val="20"/>
        </w:rPr>
        <w:t xml:space="preserve">118. </w:t>
      </w:r>
      <w:r w:rsidRPr="004A3E1A">
        <w:rPr>
          <w:rFonts w:ascii="Calibri" w:hAnsi="Calibri" w:cs="Calibri"/>
          <w:noProof/>
          <w:color w:val="000000" w:themeColor="text1"/>
          <w:sz w:val="20"/>
        </w:rPr>
        <w:tab/>
        <w:t xml:space="preserve">Du D, Zhu Y, Wei J, Tian Y, Niu G, Tan H. Improvement of gougerotin and nikkomycin production by engineering their biosynthetic gene clusters. Appl Microbiol Biotechnol. 2013;97(14):6383–96. </w:t>
      </w:r>
    </w:p>
    <w:p w14:paraId="6C544CDD" w14:textId="763A966A" w:rsidR="00823AD2" w:rsidRPr="004A3E1A" w:rsidRDefault="002B0C5A" w:rsidP="000F111D">
      <w:pPr>
        <w:widowControl w:val="0"/>
        <w:autoSpaceDE w:val="0"/>
        <w:autoSpaceDN w:val="0"/>
        <w:adjustRightInd w:val="0"/>
        <w:ind w:left="640" w:hanging="640"/>
        <w:rPr>
          <w:b/>
          <w:color w:val="000000" w:themeColor="text1"/>
          <w:sz w:val="20"/>
          <w:szCs w:val="20"/>
        </w:rPr>
      </w:pPr>
      <w:r w:rsidRPr="004A3E1A">
        <w:rPr>
          <w:b/>
          <w:color w:val="000000" w:themeColor="text1"/>
          <w:sz w:val="20"/>
          <w:szCs w:val="20"/>
        </w:rPr>
        <w:fldChar w:fldCharType="end"/>
      </w:r>
    </w:p>
    <w:p w14:paraId="40A964E8" w14:textId="3D90F09F" w:rsidR="00297CE6" w:rsidRPr="004A3E1A" w:rsidRDefault="00297CE6" w:rsidP="000F111D">
      <w:pPr>
        <w:widowControl w:val="0"/>
        <w:autoSpaceDE w:val="0"/>
        <w:autoSpaceDN w:val="0"/>
        <w:adjustRightInd w:val="0"/>
        <w:ind w:left="640" w:hanging="640"/>
        <w:rPr>
          <w:b/>
          <w:color w:val="000000" w:themeColor="text1"/>
          <w:sz w:val="20"/>
          <w:szCs w:val="20"/>
        </w:rPr>
      </w:pPr>
    </w:p>
    <w:p w14:paraId="7C6BE384" w14:textId="52044466" w:rsidR="00297CE6" w:rsidRPr="004A3E1A" w:rsidRDefault="00297CE6" w:rsidP="000F111D">
      <w:pPr>
        <w:widowControl w:val="0"/>
        <w:autoSpaceDE w:val="0"/>
        <w:autoSpaceDN w:val="0"/>
        <w:adjustRightInd w:val="0"/>
        <w:ind w:left="640" w:hanging="640"/>
        <w:rPr>
          <w:b/>
          <w:color w:val="000000" w:themeColor="text1"/>
          <w:sz w:val="20"/>
          <w:szCs w:val="20"/>
        </w:rPr>
      </w:pPr>
    </w:p>
    <w:p w14:paraId="08C0EA3B" w14:textId="6BE67F7F" w:rsidR="00297CE6" w:rsidRPr="004A3E1A" w:rsidRDefault="00297CE6" w:rsidP="000F111D">
      <w:pPr>
        <w:widowControl w:val="0"/>
        <w:autoSpaceDE w:val="0"/>
        <w:autoSpaceDN w:val="0"/>
        <w:adjustRightInd w:val="0"/>
        <w:ind w:left="640" w:hanging="640"/>
        <w:rPr>
          <w:b/>
          <w:color w:val="000000" w:themeColor="text1"/>
          <w:sz w:val="20"/>
          <w:szCs w:val="20"/>
        </w:rPr>
      </w:pPr>
    </w:p>
    <w:p w14:paraId="04B60F78" w14:textId="577C2A76" w:rsidR="00297CE6" w:rsidRPr="004A3E1A" w:rsidRDefault="00297CE6" w:rsidP="000F111D">
      <w:pPr>
        <w:widowControl w:val="0"/>
        <w:autoSpaceDE w:val="0"/>
        <w:autoSpaceDN w:val="0"/>
        <w:adjustRightInd w:val="0"/>
        <w:ind w:left="640" w:hanging="640"/>
        <w:rPr>
          <w:b/>
          <w:color w:val="000000" w:themeColor="text1"/>
          <w:sz w:val="20"/>
          <w:szCs w:val="20"/>
        </w:rPr>
      </w:pPr>
    </w:p>
    <w:p w14:paraId="5175CFBA" w14:textId="2FAEEAC3" w:rsidR="00297CE6" w:rsidRPr="004A3E1A" w:rsidRDefault="00297CE6" w:rsidP="000F111D">
      <w:pPr>
        <w:widowControl w:val="0"/>
        <w:autoSpaceDE w:val="0"/>
        <w:autoSpaceDN w:val="0"/>
        <w:adjustRightInd w:val="0"/>
        <w:ind w:left="640" w:hanging="640"/>
        <w:rPr>
          <w:b/>
          <w:color w:val="000000" w:themeColor="text1"/>
          <w:sz w:val="20"/>
          <w:szCs w:val="20"/>
        </w:rPr>
      </w:pPr>
    </w:p>
    <w:p w14:paraId="64710CA9" w14:textId="5FFF96B8" w:rsidR="00297CE6" w:rsidRPr="004A3E1A" w:rsidRDefault="00297CE6" w:rsidP="000F111D">
      <w:pPr>
        <w:widowControl w:val="0"/>
        <w:autoSpaceDE w:val="0"/>
        <w:autoSpaceDN w:val="0"/>
        <w:adjustRightInd w:val="0"/>
        <w:ind w:left="640" w:hanging="640"/>
        <w:rPr>
          <w:b/>
          <w:color w:val="000000" w:themeColor="text1"/>
          <w:sz w:val="20"/>
          <w:szCs w:val="20"/>
        </w:rPr>
      </w:pPr>
    </w:p>
    <w:p w14:paraId="6B45FD30" w14:textId="770F0D4D" w:rsidR="00297CE6" w:rsidRPr="004A3E1A" w:rsidRDefault="00297CE6" w:rsidP="000F111D">
      <w:pPr>
        <w:widowControl w:val="0"/>
        <w:autoSpaceDE w:val="0"/>
        <w:autoSpaceDN w:val="0"/>
        <w:adjustRightInd w:val="0"/>
        <w:ind w:left="640" w:hanging="640"/>
        <w:rPr>
          <w:b/>
          <w:color w:val="000000" w:themeColor="text1"/>
          <w:sz w:val="20"/>
          <w:szCs w:val="20"/>
        </w:rPr>
      </w:pPr>
    </w:p>
    <w:p w14:paraId="177E2E59" w14:textId="5EC4CB0C" w:rsidR="00297CE6" w:rsidRPr="004A3E1A" w:rsidRDefault="00297CE6" w:rsidP="000F111D">
      <w:pPr>
        <w:widowControl w:val="0"/>
        <w:autoSpaceDE w:val="0"/>
        <w:autoSpaceDN w:val="0"/>
        <w:adjustRightInd w:val="0"/>
        <w:ind w:left="640" w:hanging="640"/>
        <w:rPr>
          <w:b/>
          <w:color w:val="000000" w:themeColor="text1"/>
          <w:sz w:val="20"/>
          <w:szCs w:val="20"/>
        </w:rPr>
      </w:pPr>
    </w:p>
    <w:p w14:paraId="3EAE6679" w14:textId="439E0500" w:rsidR="00297CE6" w:rsidRPr="004A3E1A" w:rsidRDefault="00297CE6" w:rsidP="000F111D">
      <w:pPr>
        <w:widowControl w:val="0"/>
        <w:autoSpaceDE w:val="0"/>
        <w:autoSpaceDN w:val="0"/>
        <w:adjustRightInd w:val="0"/>
        <w:ind w:left="640" w:hanging="640"/>
        <w:rPr>
          <w:b/>
          <w:color w:val="000000" w:themeColor="text1"/>
          <w:sz w:val="20"/>
          <w:szCs w:val="20"/>
        </w:rPr>
      </w:pPr>
    </w:p>
    <w:p w14:paraId="2032B10F" w14:textId="53BF610B" w:rsidR="00297CE6" w:rsidRPr="004A3E1A" w:rsidRDefault="00297CE6" w:rsidP="000F111D">
      <w:pPr>
        <w:widowControl w:val="0"/>
        <w:autoSpaceDE w:val="0"/>
        <w:autoSpaceDN w:val="0"/>
        <w:adjustRightInd w:val="0"/>
        <w:ind w:left="640" w:hanging="640"/>
        <w:rPr>
          <w:b/>
          <w:color w:val="000000" w:themeColor="text1"/>
          <w:sz w:val="20"/>
          <w:szCs w:val="20"/>
        </w:rPr>
      </w:pPr>
    </w:p>
    <w:p w14:paraId="6FFABF9B" w14:textId="01958AA2" w:rsidR="00297CE6" w:rsidRPr="004A3E1A" w:rsidRDefault="00297CE6" w:rsidP="000F111D">
      <w:pPr>
        <w:widowControl w:val="0"/>
        <w:autoSpaceDE w:val="0"/>
        <w:autoSpaceDN w:val="0"/>
        <w:adjustRightInd w:val="0"/>
        <w:ind w:left="640" w:hanging="640"/>
        <w:rPr>
          <w:b/>
          <w:color w:val="000000" w:themeColor="text1"/>
          <w:sz w:val="20"/>
          <w:szCs w:val="20"/>
        </w:rPr>
      </w:pPr>
    </w:p>
    <w:p w14:paraId="60F41CED" w14:textId="10069328" w:rsidR="00297CE6" w:rsidRPr="004A3E1A" w:rsidRDefault="00297CE6" w:rsidP="000F111D">
      <w:pPr>
        <w:widowControl w:val="0"/>
        <w:autoSpaceDE w:val="0"/>
        <w:autoSpaceDN w:val="0"/>
        <w:adjustRightInd w:val="0"/>
        <w:ind w:left="640" w:hanging="640"/>
        <w:rPr>
          <w:b/>
          <w:color w:val="000000" w:themeColor="text1"/>
          <w:sz w:val="20"/>
          <w:szCs w:val="20"/>
        </w:rPr>
      </w:pPr>
    </w:p>
    <w:p w14:paraId="6748296A" w14:textId="5669B713" w:rsidR="00297CE6" w:rsidRPr="004A3E1A" w:rsidRDefault="00297CE6" w:rsidP="000F111D">
      <w:pPr>
        <w:widowControl w:val="0"/>
        <w:autoSpaceDE w:val="0"/>
        <w:autoSpaceDN w:val="0"/>
        <w:adjustRightInd w:val="0"/>
        <w:ind w:left="640" w:hanging="640"/>
        <w:rPr>
          <w:b/>
          <w:color w:val="000000" w:themeColor="text1"/>
          <w:sz w:val="20"/>
          <w:szCs w:val="20"/>
        </w:rPr>
      </w:pPr>
    </w:p>
    <w:p w14:paraId="30A13F80" w14:textId="350DE50C" w:rsidR="00297CE6" w:rsidRPr="004A3E1A" w:rsidRDefault="00297CE6" w:rsidP="000F111D">
      <w:pPr>
        <w:widowControl w:val="0"/>
        <w:autoSpaceDE w:val="0"/>
        <w:autoSpaceDN w:val="0"/>
        <w:adjustRightInd w:val="0"/>
        <w:ind w:left="640" w:hanging="640"/>
        <w:rPr>
          <w:b/>
          <w:color w:val="000000" w:themeColor="text1"/>
          <w:sz w:val="20"/>
          <w:szCs w:val="20"/>
        </w:rPr>
      </w:pPr>
    </w:p>
    <w:p w14:paraId="7118C523" w14:textId="5E4FD05D" w:rsidR="00297CE6" w:rsidRPr="004A3E1A" w:rsidRDefault="00297CE6" w:rsidP="000F111D">
      <w:pPr>
        <w:widowControl w:val="0"/>
        <w:autoSpaceDE w:val="0"/>
        <w:autoSpaceDN w:val="0"/>
        <w:adjustRightInd w:val="0"/>
        <w:ind w:left="640" w:hanging="640"/>
        <w:rPr>
          <w:b/>
          <w:color w:val="000000" w:themeColor="text1"/>
          <w:sz w:val="20"/>
          <w:szCs w:val="20"/>
        </w:rPr>
      </w:pPr>
    </w:p>
    <w:p w14:paraId="36F97B58" w14:textId="1BFDA69A" w:rsidR="00297CE6" w:rsidRPr="004A3E1A" w:rsidRDefault="00297CE6" w:rsidP="000F111D">
      <w:pPr>
        <w:widowControl w:val="0"/>
        <w:autoSpaceDE w:val="0"/>
        <w:autoSpaceDN w:val="0"/>
        <w:adjustRightInd w:val="0"/>
        <w:ind w:left="640" w:hanging="640"/>
        <w:rPr>
          <w:b/>
          <w:color w:val="000000" w:themeColor="text1"/>
          <w:sz w:val="20"/>
          <w:szCs w:val="20"/>
        </w:rPr>
      </w:pPr>
    </w:p>
    <w:p w14:paraId="6CED2E4B" w14:textId="6215F6F8" w:rsidR="00297CE6" w:rsidRPr="004A3E1A" w:rsidRDefault="00297CE6" w:rsidP="000F111D">
      <w:pPr>
        <w:widowControl w:val="0"/>
        <w:autoSpaceDE w:val="0"/>
        <w:autoSpaceDN w:val="0"/>
        <w:adjustRightInd w:val="0"/>
        <w:ind w:left="640" w:hanging="640"/>
        <w:rPr>
          <w:b/>
          <w:color w:val="000000" w:themeColor="text1"/>
          <w:sz w:val="20"/>
          <w:szCs w:val="20"/>
        </w:rPr>
      </w:pPr>
    </w:p>
    <w:p w14:paraId="7FB06E84" w14:textId="2E8CC9C5" w:rsidR="00297CE6" w:rsidRPr="004A3E1A" w:rsidRDefault="00297CE6" w:rsidP="000F111D">
      <w:pPr>
        <w:widowControl w:val="0"/>
        <w:autoSpaceDE w:val="0"/>
        <w:autoSpaceDN w:val="0"/>
        <w:adjustRightInd w:val="0"/>
        <w:ind w:left="640" w:hanging="640"/>
        <w:rPr>
          <w:b/>
          <w:color w:val="000000" w:themeColor="text1"/>
          <w:sz w:val="20"/>
          <w:szCs w:val="20"/>
        </w:rPr>
      </w:pPr>
    </w:p>
    <w:p w14:paraId="6A25624E" w14:textId="37393F13" w:rsidR="00297CE6" w:rsidRPr="004A3E1A" w:rsidRDefault="00297CE6" w:rsidP="000F111D">
      <w:pPr>
        <w:widowControl w:val="0"/>
        <w:autoSpaceDE w:val="0"/>
        <w:autoSpaceDN w:val="0"/>
        <w:adjustRightInd w:val="0"/>
        <w:ind w:left="640" w:hanging="640"/>
        <w:rPr>
          <w:b/>
          <w:color w:val="000000" w:themeColor="text1"/>
          <w:sz w:val="20"/>
          <w:szCs w:val="20"/>
        </w:rPr>
      </w:pPr>
    </w:p>
    <w:p w14:paraId="2A359598" w14:textId="64B8ABF4" w:rsidR="00297CE6" w:rsidRPr="004A3E1A" w:rsidRDefault="00297CE6" w:rsidP="000F111D">
      <w:pPr>
        <w:widowControl w:val="0"/>
        <w:autoSpaceDE w:val="0"/>
        <w:autoSpaceDN w:val="0"/>
        <w:adjustRightInd w:val="0"/>
        <w:ind w:left="640" w:hanging="640"/>
        <w:rPr>
          <w:b/>
          <w:color w:val="000000" w:themeColor="text1"/>
          <w:sz w:val="20"/>
          <w:szCs w:val="20"/>
        </w:rPr>
      </w:pPr>
    </w:p>
    <w:p w14:paraId="1BA99146" w14:textId="5336F7E8" w:rsidR="00297CE6" w:rsidRPr="004A3E1A" w:rsidRDefault="00297CE6" w:rsidP="000F111D">
      <w:pPr>
        <w:widowControl w:val="0"/>
        <w:autoSpaceDE w:val="0"/>
        <w:autoSpaceDN w:val="0"/>
        <w:adjustRightInd w:val="0"/>
        <w:ind w:left="640" w:hanging="640"/>
        <w:rPr>
          <w:b/>
          <w:color w:val="000000" w:themeColor="text1"/>
          <w:sz w:val="20"/>
          <w:szCs w:val="20"/>
        </w:rPr>
      </w:pPr>
    </w:p>
    <w:p w14:paraId="7ED15213" w14:textId="3F469817" w:rsidR="00297CE6" w:rsidRPr="004A3E1A" w:rsidRDefault="00297CE6" w:rsidP="000F111D">
      <w:pPr>
        <w:widowControl w:val="0"/>
        <w:autoSpaceDE w:val="0"/>
        <w:autoSpaceDN w:val="0"/>
        <w:adjustRightInd w:val="0"/>
        <w:ind w:left="640" w:hanging="640"/>
        <w:rPr>
          <w:b/>
          <w:color w:val="000000" w:themeColor="text1"/>
          <w:sz w:val="20"/>
          <w:szCs w:val="20"/>
        </w:rPr>
      </w:pPr>
    </w:p>
    <w:p w14:paraId="1245877F" w14:textId="106BBE26" w:rsidR="00297CE6" w:rsidRPr="004A3E1A" w:rsidRDefault="00297CE6" w:rsidP="000F111D">
      <w:pPr>
        <w:widowControl w:val="0"/>
        <w:autoSpaceDE w:val="0"/>
        <w:autoSpaceDN w:val="0"/>
        <w:adjustRightInd w:val="0"/>
        <w:ind w:left="640" w:hanging="640"/>
        <w:rPr>
          <w:b/>
          <w:color w:val="000000" w:themeColor="text1"/>
          <w:sz w:val="20"/>
          <w:szCs w:val="20"/>
        </w:rPr>
      </w:pPr>
    </w:p>
    <w:p w14:paraId="106A7553" w14:textId="5F23A97F" w:rsidR="00297CE6" w:rsidRPr="004A3E1A" w:rsidRDefault="00297CE6" w:rsidP="000F111D">
      <w:pPr>
        <w:widowControl w:val="0"/>
        <w:autoSpaceDE w:val="0"/>
        <w:autoSpaceDN w:val="0"/>
        <w:adjustRightInd w:val="0"/>
        <w:ind w:left="640" w:hanging="640"/>
        <w:rPr>
          <w:b/>
          <w:color w:val="000000" w:themeColor="text1"/>
          <w:sz w:val="20"/>
          <w:szCs w:val="20"/>
        </w:rPr>
      </w:pPr>
    </w:p>
    <w:p w14:paraId="762A5DC0" w14:textId="525B8F2D" w:rsidR="00297CE6" w:rsidRPr="004A3E1A" w:rsidRDefault="00297CE6" w:rsidP="000F111D">
      <w:pPr>
        <w:widowControl w:val="0"/>
        <w:autoSpaceDE w:val="0"/>
        <w:autoSpaceDN w:val="0"/>
        <w:adjustRightInd w:val="0"/>
        <w:ind w:left="640" w:hanging="640"/>
        <w:rPr>
          <w:b/>
          <w:color w:val="000000" w:themeColor="text1"/>
          <w:sz w:val="20"/>
          <w:szCs w:val="20"/>
        </w:rPr>
      </w:pPr>
    </w:p>
    <w:p w14:paraId="1D909814" w14:textId="4F26EBDD" w:rsidR="00297CE6" w:rsidRPr="004A3E1A" w:rsidRDefault="00297CE6" w:rsidP="000F111D">
      <w:pPr>
        <w:widowControl w:val="0"/>
        <w:autoSpaceDE w:val="0"/>
        <w:autoSpaceDN w:val="0"/>
        <w:adjustRightInd w:val="0"/>
        <w:ind w:left="640" w:hanging="640"/>
        <w:rPr>
          <w:b/>
          <w:color w:val="000000" w:themeColor="text1"/>
          <w:sz w:val="20"/>
          <w:szCs w:val="20"/>
        </w:rPr>
      </w:pPr>
    </w:p>
    <w:p w14:paraId="23336AC2" w14:textId="0693566B" w:rsidR="00297CE6" w:rsidRPr="004A3E1A" w:rsidRDefault="00297CE6" w:rsidP="000F111D">
      <w:pPr>
        <w:widowControl w:val="0"/>
        <w:autoSpaceDE w:val="0"/>
        <w:autoSpaceDN w:val="0"/>
        <w:adjustRightInd w:val="0"/>
        <w:ind w:left="640" w:hanging="640"/>
        <w:rPr>
          <w:b/>
          <w:color w:val="000000" w:themeColor="text1"/>
          <w:sz w:val="20"/>
          <w:szCs w:val="20"/>
        </w:rPr>
      </w:pPr>
    </w:p>
    <w:p w14:paraId="5D66F45A" w14:textId="51B90459" w:rsidR="00297CE6" w:rsidRPr="004A3E1A" w:rsidRDefault="00297CE6" w:rsidP="000F111D">
      <w:pPr>
        <w:widowControl w:val="0"/>
        <w:autoSpaceDE w:val="0"/>
        <w:autoSpaceDN w:val="0"/>
        <w:adjustRightInd w:val="0"/>
        <w:ind w:left="640" w:hanging="640"/>
        <w:rPr>
          <w:b/>
          <w:color w:val="000000" w:themeColor="text1"/>
          <w:sz w:val="20"/>
          <w:szCs w:val="20"/>
        </w:rPr>
      </w:pPr>
    </w:p>
    <w:p w14:paraId="41E8BA80" w14:textId="1847971F" w:rsidR="00297CE6" w:rsidRPr="004A3E1A" w:rsidRDefault="00297CE6" w:rsidP="000F111D">
      <w:pPr>
        <w:widowControl w:val="0"/>
        <w:autoSpaceDE w:val="0"/>
        <w:autoSpaceDN w:val="0"/>
        <w:adjustRightInd w:val="0"/>
        <w:ind w:left="640" w:hanging="640"/>
        <w:rPr>
          <w:b/>
          <w:color w:val="000000" w:themeColor="text1"/>
          <w:sz w:val="20"/>
          <w:szCs w:val="20"/>
        </w:rPr>
      </w:pPr>
    </w:p>
    <w:p w14:paraId="0D7D32D7" w14:textId="17142CE3" w:rsidR="00297CE6" w:rsidRPr="004A3E1A" w:rsidRDefault="00297CE6" w:rsidP="000F111D">
      <w:pPr>
        <w:widowControl w:val="0"/>
        <w:autoSpaceDE w:val="0"/>
        <w:autoSpaceDN w:val="0"/>
        <w:adjustRightInd w:val="0"/>
        <w:ind w:left="640" w:hanging="640"/>
        <w:rPr>
          <w:b/>
          <w:color w:val="000000" w:themeColor="text1"/>
          <w:sz w:val="20"/>
          <w:szCs w:val="20"/>
        </w:rPr>
      </w:pPr>
    </w:p>
    <w:p w14:paraId="7C0ABE94" w14:textId="433E23DC" w:rsidR="00297CE6" w:rsidRPr="004A3E1A" w:rsidRDefault="00297CE6" w:rsidP="000F111D">
      <w:pPr>
        <w:widowControl w:val="0"/>
        <w:autoSpaceDE w:val="0"/>
        <w:autoSpaceDN w:val="0"/>
        <w:adjustRightInd w:val="0"/>
        <w:ind w:left="640" w:hanging="640"/>
        <w:rPr>
          <w:b/>
          <w:color w:val="000000" w:themeColor="text1"/>
          <w:sz w:val="20"/>
          <w:szCs w:val="20"/>
        </w:rPr>
      </w:pPr>
    </w:p>
    <w:p w14:paraId="41F27E92" w14:textId="0EEE841A" w:rsidR="00297CE6" w:rsidRPr="004A3E1A" w:rsidRDefault="00297CE6" w:rsidP="000F111D">
      <w:pPr>
        <w:widowControl w:val="0"/>
        <w:autoSpaceDE w:val="0"/>
        <w:autoSpaceDN w:val="0"/>
        <w:adjustRightInd w:val="0"/>
        <w:ind w:left="640" w:hanging="640"/>
        <w:rPr>
          <w:b/>
          <w:color w:val="000000" w:themeColor="text1"/>
          <w:sz w:val="20"/>
          <w:szCs w:val="20"/>
        </w:rPr>
      </w:pPr>
    </w:p>
    <w:p w14:paraId="6F4EA3D9" w14:textId="36F0A3D5" w:rsidR="00297CE6" w:rsidRPr="004A3E1A" w:rsidRDefault="00297CE6" w:rsidP="000F111D">
      <w:pPr>
        <w:widowControl w:val="0"/>
        <w:autoSpaceDE w:val="0"/>
        <w:autoSpaceDN w:val="0"/>
        <w:adjustRightInd w:val="0"/>
        <w:ind w:left="640" w:hanging="640"/>
        <w:rPr>
          <w:b/>
          <w:color w:val="000000" w:themeColor="text1"/>
          <w:sz w:val="20"/>
          <w:szCs w:val="20"/>
        </w:rPr>
      </w:pPr>
    </w:p>
    <w:p w14:paraId="48CA00B7" w14:textId="088A3A42" w:rsidR="00297CE6" w:rsidRPr="004A3E1A" w:rsidRDefault="00297CE6" w:rsidP="000F111D">
      <w:pPr>
        <w:widowControl w:val="0"/>
        <w:autoSpaceDE w:val="0"/>
        <w:autoSpaceDN w:val="0"/>
        <w:adjustRightInd w:val="0"/>
        <w:ind w:left="640" w:hanging="640"/>
        <w:rPr>
          <w:b/>
          <w:color w:val="000000" w:themeColor="text1"/>
          <w:sz w:val="20"/>
          <w:szCs w:val="20"/>
        </w:rPr>
      </w:pPr>
    </w:p>
    <w:p w14:paraId="39E9BE48" w14:textId="5735B4DC" w:rsidR="00297CE6" w:rsidRPr="004A3E1A" w:rsidRDefault="00297CE6" w:rsidP="000F111D">
      <w:pPr>
        <w:widowControl w:val="0"/>
        <w:autoSpaceDE w:val="0"/>
        <w:autoSpaceDN w:val="0"/>
        <w:adjustRightInd w:val="0"/>
        <w:ind w:left="640" w:hanging="640"/>
        <w:rPr>
          <w:b/>
          <w:color w:val="000000" w:themeColor="text1"/>
          <w:sz w:val="20"/>
          <w:szCs w:val="20"/>
        </w:rPr>
      </w:pPr>
    </w:p>
    <w:p w14:paraId="42683A8E" w14:textId="339B433C" w:rsidR="00297CE6" w:rsidRPr="004A3E1A" w:rsidRDefault="00297CE6" w:rsidP="000F111D">
      <w:pPr>
        <w:widowControl w:val="0"/>
        <w:autoSpaceDE w:val="0"/>
        <w:autoSpaceDN w:val="0"/>
        <w:adjustRightInd w:val="0"/>
        <w:ind w:left="640" w:hanging="640"/>
        <w:rPr>
          <w:b/>
          <w:color w:val="000000" w:themeColor="text1"/>
          <w:sz w:val="20"/>
          <w:szCs w:val="20"/>
        </w:rPr>
      </w:pPr>
    </w:p>
    <w:p w14:paraId="666F32FB" w14:textId="5303AD63" w:rsidR="00297CE6" w:rsidRPr="004A3E1A" w:rsidRDefault="00297CE6" w:rsidP="000F111D">
      <w:pPr>
        <w:widowControl w:val="0"/>
        <w:autoSpaceDE w:val="0"/>
        <w:autoSpaceDN w:val="0"/>
        <w:adjustRightInd w:val="0"/>
        <w:ind w:left="640" w:hanging="640"/>
        <w:rPr>
          <w:b/>
          <w:color w:val="000000" w:themeColor="text1"/>
          <w:sz w:val="20"/>
          <w:szCs w:val="20"/>
        </w:rPr>
      </w:pPr>
    </w:p>
    <w:p w14:paraId="4F1F7F83" w14:textId="066BA88C" w:rsidR="00297CE6" w:rsidRPr="004A3E1A" w:rsidRDefault="00297CE6" w:rsidP="000F111D">
      <w:pPr>
        <w:widowControl w:val="0"/>
        <w:autoSpaceDE w:val="0"/>
        <w:autoSpaceDN w:val="0"/>
        <w:adjustRightInd w:val="0"/>
        <w:ind w:left="640" w:hanging="640"/>
        <w:rPr>
          <w:b/>
          <w:color w:val="000000" w:themeColor="text1"/>
          <w:sz w:val="20"/>
          <w:szCs w:val="20"/>
        </w:rPr>
      </w:pPr>
    </w:p>
    <w:p w14:paraId="6B2DC22C" w14:textId="557EFE7B" w:rsidR="00297CE6" w:rsidRPr="004A3E1A" w:rsidRDefault="00297CE6" w:rsidP="000F111D">
      <w:pPr>
        <w:widowControl w:val="0"/>
        <w:autoSpaceDE w:val="0"/>
        <w:autoSpaceDN w:val="0"/>
        <w:adjustRightInd w:val="0"/>
        <w:ind w:left="640" w:hanging="640"/>
        <w:rPr>
          <w:b/>
          <w:color w:val="000000" w:themeColor="text1"/>
          <w:sz w:val="20"/>
          <w:szCs w:val="20"/>
        </w:rPr>
      </w:pPr>
    </w:p>
    <w:p w14:paraId="03F58F20" w14:textId="7E807B50" w:rsidR="00297CE6" w:rsidRPr="004A3E1A" w:rsidRDefault="00297CE6" w:rsidP="000F111D">
      <w:pPr>
        <w:widowControl w:val="0"/>
        <w:autoSpaceDE w:val="0"/>
        <w:autoSpaceDN w:val="0"/>
        <w:adjustRightInd w:val="0"/>
        <w:ind w:left="640" w:hanging="640"/>
        <w:rPr>
          <w:b/>
          <w:color w:val="000000" w:themeColor="text1"/>
          <w:sz w:val="20"/>
          <w:szCs w:val="20"/>
        </w:rPr>
      </w:pPr>
    </w:p>
    <w:p w14:paraId="2207B136" w14:textId="1C2635EB" w:rsidR="00297CE6" w:rsidRPr="004A3E1A" w:rsidRDefault="00297CE6" w:rsidP="000F111D">
      <w:pPr>
        <w:widowControl w:val="0"/>
        <w:autoSpaceDE w:val="0"/>
        <w:autoSpaceDN w:val="0"/>
        <w:adjustRightInd w:val="0"/>
        <w:ind w:left="640" w:hanging="640"/>
        <w:rPr>
          <w:b/>
          <w:color w:val="000000" w:themeColor="text1"/>
          <w:sz w:val="20"/>
          <w:szCs w:val="20"/>
        </w:rPr>
      </w:pPr>
    </w:p>
    <w:p w14:paraId="00EF2EEC" w14:textId="72E7D033" w:rsidR="00297CE6" w:rsidRPr="004A3E1A" w:rsidRDefault="00297CE6" w:rsidP="000F111D">
      <w:pPr>
        <w:widowControl w:val="0"/>
        <w:autoSpaceDE w:val="0"/>
        <w:autoSpaceDN w:val="0"/>
        <w:adjustRightInd w:val="0"/>
        <w:ind w:left="640" w:hanging="640"/>
        <w:rPr>
          <w:b/>
          <w:color w:val="000000" w:themeColor="text1"/>
          <w:sz w:val="20"/>
          <w:szCs w:val="20"/>
        </w:rPr>
      </w:pPr>
    </w:p>
    <w:p w14:paraId="4350BABF" w14:textId="42B1BECB" w:rsidR="00012FC5" w:rsidRPr="004A3E1A" w:rsidRDefault="00012FC5" w:rsidP="00012FC5">
      <w:pPr>
        <w:rPr>
          <w:rFonts w:ascii="Times New Roman" w:hAnsi="Times New Roman" w:cs="Times New Roman"/>
          <w:b/>
          <w:color w:val="000000" w:themeColor="text1"/>
          <w:sz w:val="20"/>
          <w:szCs w:val="20"/>
        </w:rPr>
        <w:sectPr w:rsidR="00012FC5" w:rsidRPr="004A3E1A" w:rsidSect="00297CE6">
          <w:pgSz w:w="11900" w:h="16840"/>
          <w:pgMar w:top="1440" w:right="1440" w:bottom="1440" w:left="1440" w:header="720" w:footer="720" w:gutter="0"/>
          <w:cols w:space="720"/>
          <w:docGrid w:linePitch="360"/>
        </w:sectPr>
      </w:pPr>
    </w:p>
    <w:p w14:paraId="171EF0C4" w14:textId="1B450EAD" w:rsidR="00987FAF" w:rsidRPr="004A3E1A" w:rsidRDefault="00987FAF" w:rsidP="00012FC5">
      <w:pPr>
        <w:rPr>
          <w:rFonts w:ascii="Times New Roman" w:hAnsi="Times New Roman" w:cs="Times New Roman"/>
          <w:b/>
          <w:color w:val="000000" w:themeColor="text1"/>
          <w:sz w:val="20"/>
          <w:szCs w:val="20"/>
        </w:rPr>
      </w:pPr>
    </w:p>
    <w:p w14:paraId="4959B2C9" w14:textId="4DA6E7FF" w:rsidR="00987FAF" w:rsidRPr="004A3E1A" w:rsidRDefault="00987FAF" w:rsidP="00086CAB">
      <w:pPr>
        <w:jc w:val="center"/>
        <w:rPr>
          <w:rFonts w:ascii="Times New Roman" w:hAnsi="Times New Roman" w:cs="Times New Roman"/>
          <w:b/>
          <w:color w:val="000000" w:themeColor="text1"/>
          <w:sz w:val="20"/>
          <w:szCs w:val="20"/>
        </w:rPr>
      </w:pPr>
      <w:r w:rsidRPr="004A3E1A">
        <w:rPr>
          <w:rFonts w:ascii="Times New Roman" w:hAnsi="Times New Roman" w:cs="Times New Roman"/>
          <w:b/>
          <w:color w:val="000000" w:themeColor="text1"/>
          <w:sz w:val="20"/>
          <w:szCs w:val="20"/>
        </w:rPr>
        <w:t>Table 1. Exporters of antibiotic-producing bacteria</w:t>
      </w:r>
    </w:p>
    <w:p w14:paraId="112CA1D0" w14:textId="77777777" w:rsidR="00987FAF" w:rsidRPr="004A3E1A" w:rsidRDefault="00987FAF">
      <w:pPr>
        <w:rPr>
          <w:rFonts w:ascii="Times New Roman" w:hAnsi="Times New Roman" w:cs="Times New Roman"/>
          <w:b/>
          <w:color w:val="000000" w:themeColor="text1"/>
          <w:sz w:val="20"/>
          <w:szCs w:val="20"/>
        </w:rPr>
      </w:pPr>
    </w:p>
    <w:p w14:paraId="78486567" w14:textId="77777777" w:rsidR="00987FAF" w:rsidRPr="004A3E1A" w:rsidRDefault="00987FAF" w:rsidP="00086CAB">
      <w:pPr>
        <w:pBdr>
          <w:top w:val="single" w:sz="4" w:space="1" w:color="auto"/>
          <w:bottom w:val="single" w:sz="4" w:space="1" w:color="auto"/>
        </w:pBdr>
        <w:rPr>
          <w:rFonts w:ascii="Times New Roman" w:hAnsi="Times New Roman" w:cs="Times New Roman"/>
          <w:b/>
          <w:color w:val="000000" w:themeColor="text1"/>
          <w:sz w:val="20"/>
          <w:szCs w:val="20"/>
        </w:rPr>
      </w:pPr>
      <w:r w:rsidRPr="004A3E1A">
        <w:rPr>
          <w:rFonts w:ascii="Times New Roman" w:hAnsi="Times New Roman" w:cs="Times New Roman"/>
          <w:b/>
          <w:color w:val="000000" w:themeColor="text1"/>
          <w:sz w:val="20"/>
          <w:szCs w:val="20"/>
        </w:rPr>
        <w:t>EXPORTER</w:t>
      </w:r>
      <w:r w:rsidRPr="004A3E1A">
        <w:rPr>
          <w:rFonts w:ascii="Times New Roman" w:hAnsi="Times New Roman" w:cs="Times New Roman"/>
          <w:b/>
          <w:color w:val="000000" w:themeColor="text1"/>
          <w:sz w:val="20"/>
          <w:szCs w:val="20"/>
        </w:rPr>
        <w:tab/>
        <w:t>SF</w:t>
      </w:r>
      <w:r w:rsidRPr="004A3E1A">
        <w:rPr>
          <w:rFonts w:ascii="Times New Roman" w:hAnsi="Times New Roman" w:cs="Times New Roman"/>
          <w:b/>
          <w:color w:val="000000" w:themeColor="text1"/>
          <w:sz w:val="20"/>
          <w:szCs w:val="20"/>
          <w:vertAlign w:val="superscript"/>
        </w:rPr>
        <w:t>a</w:t>
      </w:r>
      <w:r w:rsidRPr="004A3E1A">
        <w:rPr>
          <w:rFonts w:ascii="Times New Roman" w:hAnsi="Times New Roman" w:cs="Times New Roman"/>
          <w:b/>
          <w:color w:val="000000" w:themeColor="text1"/>
          <w:sz w:val="20"/>
          <w:szCs w:val="20"/>
        </w:rPr>
        <w:tab/>
        <w:t>TCDB</w:t>
      </w:r>
      <w:r w:rsidRPr="004A3E1A">
        <w:rPr>
          <w:rFonts w:ascii="Times New Roman" w:hAnsi="Times New Roman" w:cs="Times New Roman"/>
          <w:b/>
          <w:color w:val="000000" w:themeColor="text1"/>
          <w:sz w:val="20"/>
          <w:szCs w:val="20"/>
        </w:rPr>
        <w:tab/>
      </w:r>
      <w:r w:rsidRPr="004A3E1A">
        <w:rPr>
          <w:rFonts w:ascii="Times New Roman" w:hAnsi="Times New Roman" w:cs="Times New Roman"/>
          <w:b/>
          <w:color w:val="000000" w:themeColor="text1"/>
          <w:sz w:val="20"/>
          <w:szCs w:val="20"/>
        </w:rPr>
        <w:tab/>
        <w:t>BGC</w:t>
      </w:r>
      <w:r w:rsidRPr="004A3E1A">
        <w:rPr>
          <w:rFonts w:ascii="Times New Roman" w:hAnsi="Times New Roman" w:cs="Times New Roman"/>
          <w:b/>
          <w:color w:val="000000" w:themeColor="text1"/>
          <w:sz w:val="20"/>
          <w:szCs w:val="20"/>
          <w:vertAlign w:val="superscript"/>
        </w:rPr>
        <w:t>b</w:t>
      </w:r>
      <w:r w:rsidRPr="004A3E1A">
        <w:rPr>
          <w:rFonts w:ascii="Times New Roman" w:hAnsi="Times New Roman" w:cs="Times New Roman"/>
          <w:b/>
          <w:color w:val="000000" w:themeColor="text1"/>
          <w:sz w:val="20"/>
          <w:szCs w:val="20"/>
        </w:rPr>
        <w:tab/>
      </w:r>
      <w:r w:rsidRPr="004A3E1A">
        <w:rPr>
          <w:rFonts w:ascii="Times New Roman" w:hAnsi="Times New Roman" w:cs="Times New Roman"/>
          <w:b/>
          <w:color w:val="000000" w:themeColor="text1"/>
          <w:sz w:val="20"/>
          <w:szCs w:val="20"/>
        </w:rPr>
        <w:tab/>
      </w:r>
      <w:r w:rsidRPr="004A3E1A">
        <w:rPr>
          <w:rFonts w:ascii="Times New Roman" w:hAnsi="Times New Roman" w:cs="Times New Roman"/>
          <w:b/>
          <w:color w:val="000000" w:themeColor="text1"/>
          <w:sz w:val="20"/>
          <w:szCs w:val="20"/>
        </w:rPr>
        <w:tab/>
        <w:t>CLASS</w:t>
      </w:r>
      <w:r w:rsidRPr="004A3E1A">
        <w:rPr>
          <w:rFonts w:ascii="Times New Roman" w:hAnsi="Times New Roman" w:cs="Times New Roman"/>
          <w:b/>
          <w:color w:val="000000" w:themeColor="text1"/>
          <w:sz w:val="20"/>
          <w:szCs w:val="20"/>
        </w:rPr>
        <w:tab/>
      </w:r>
      <w:r w:rsidRPr="004A3E1A">
        <w:rPr>
          <w:rFonts w:ascii="Times New Roman" w:hAnsi="Times New Roman" w:cs="Times New Roman"/>
          <w:b/>
          <w:color w:val="000000" w:themeColor="text1"/>
          <w:sz w:val="20"/>
          <w:szCs w:val="20"/>
        </w:rPr>
        <w:tab/>
      </w:r>
      <w:r w:rsidRPr="004A3E1A">
        <w:rPr>
          <w:rFonts w:ascii="Times New Roman" w:hAnsi="Times New Roman" w:cs="Times New Roman"/>
          <w:b/>
          <w:color w:val="000000" w:themeColor="text1"/>
          <w:sz w:val="20"/>
          <w:szCs w:val="20"/>
        </w:rPr>
        <w:tab/>
        <w:t>PRODUCER</w:t>
      </w:r>
      <w:r w:rsidRPr="004A3E1A">
        <w:rPr>
          <w:rFonts w:ascii="Times New Roman" w:hAnsi="Times New Roman" w:cs="Times New Roman"/>
          <w:b/>
          <w:color w:val="000000" w:themeColor="text1"/>
          <w:sz w:val="20"/>
          <w:szCs w:val="20"/>
        </w:rPr>
        <w:tab/>
      </w:r>
      <w:r w:rsidRPr="004A3E1A">
        <w:rPr>
          <w:rFonts w:ascii="Times New Roman" w:hAnsi="Times New Roman" w:cs="Times New Roman"/>
          <w:b/>
          <w:color w:val="000000" w:themeColor="text1"/>
          <w:sz w:val="20"/>
          <w:szCs w:val="20"/>
        </w:rPr>
        <w:tab/>
      </w:r>
      <w:r w:rsidRPr="004A3E1A">
        <w:rPr>
          <w:rFonts w:ascii="Times New Roman" w:hAnsi="Times New Roman" w:cs="Times New Roman"/>
          <w:b/>
          <w:color w:val="000000" w:themeColor="text1"/>
          <w:sz w:val="20"/>
          <w:szCs w:val="20"/>
        </w:rPr>
        <w:tab/>
      </w:r>
      <w:r w:rsidRPr="004A3E1A">
        <w:rPr>
          <w:rFonts w:ascii="Times New Roman" w:hAnsi="Times New Roman" w:cs="Times New Roman"/>
          <w:b/>
          <w:color w:val="000000" w:themeColor="text1"/>
          <w:sz w:val="20"/>
          <w:szCs w:val="20"/>
        </w:rPr>
        <w:tab/>
        <w:t>GO Evidence Codes</w:t>
      </w:r>
      <w:r w:rsidRPr="004A3E1A">
        <w:rPr>
          <w:rFonts w:ascii="Times New Roman" w:hAnsi="Times New Roman" w:cs="Times New Roman"/>
          <w:b/>
          <w:color w:val="000000" w:themeColor="text1"/>
          <w:sz w:val="20"/>
          <w:szCs w:val="20"/>
          <w:vertAlign w:val="superscript"/>
        </w:rPr>
        <w:t>c</w:t>
      </w:r>
    </w:p>
    <w:p w14:paraId="0C670D24" w14:textId="77777777" w:rsidR="00987FAF" w:rsidRPr="004A3E1A" w:rsidRDefault="00987FAF">
      <w:pP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rPr>
        <w:tab/>
      </w:r>
    </w:p>
    <w:p w14:paraId="686FE722" w14:textId="4F912ED2" w:rsidR="00987FAF" w:rsidRPr="004A3E1A" w:rsidRDefault="00987FAF">
      <w:pP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rPr>
        <w:t>NisT</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ABC</w:t>
      </w:r>
      <w:r w:rsidRPr="004A3E1A">
        <w:rPr>
          <w:rFonts w:ascii="Times New Roman" w:hAnsi="Times New Roman" w:cs="Times New Roman"/>
          <w:color w:val="000000" w:themeColor="text1"/>
          <w:sz w:val="20"/>
          <w:szCs w:val="20"/>
        </w:rPr>
        <w:tab/>
        <w:t>3.A.1.111.3</w:t>
      </w:r>
      <w:r w:rsidRPr="004A3E1A">
        <w:rPr>
          <w:rFonts w:ascii="Times New Roman" w:hAnsi="Times New Roman" w:cs="Times New Roman"/>
          <w:color w:val="000000" w:themeColor="text1"/>
          <w:sz w:val="20"/>
          <w:szCs w:val="20"/>
        </w:rPr>
        <w:tab/>
        <w:t>Nisin</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RiPP (Class I lantibiotic)</w:t>
      </w:r>
      <w:r w:rsidRPr="004A3E1A">
        <w:rPr>
          <w:rFonts w:ascii="Times New Roman" w:hAnsi="Times New Roman" w:cs="Times New Roman"/>
          <w:color w:val="000000" w:themeColor="text1"/>
          <w:sz w:val="20"/>
          <w:szCs w:val="20"/>
        </w:rPr>
        <w:tab/>
      </w:r>
      <w:r w:rsidRPr="004A3E1A">
        <w:rPr>
          <w:rFonts w:ascii="Times New Roman" w:hAnsi="Times New Roman" w:cs="Times New Roman"/>
          <w:i/>
          <w:color w:val="000000" w:themeColor="text1"/>
          <w:sz w:val="20"/>
          <w:szCs w:val="20"/>
        </w:rPr>
        <w:t>Lactococcus lactis</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IDA</w:t>
      </w:r>
      <w:r w:rsidRPr="004A3E1A">
        <w:rPr>
          <w:rFonts w:ascii="Times New Roman" w:hAnsi="Times New Roman" w:cs="Times New Roman"/>
          <w:color w:val="000000" w:themeColor="text1"/>
          <w:sz w:val="20"/>
          <w:szCs w:val="20"/>
        </w:rPr>
        <w:fldChar w:fldCharType="begin" w:fldLock="1"/>
      </w:r>
      <w:r w:rsidR="002F6AE2" w:rsidRPr="004A3E1A">
        <w:rPr>
          <w:rFonts w:ascii="Times New Roman" w:hAnsi="Times New Roman" w:cs="Times New Roman"/>
          <w:color w:val="000000" w:themeColor="text1"/>
          <w:sz w:val="20"/>
          <w:szCs w:val="20"/>
        </w:rPr>
        <w:instrText>ADDIN CSL_CITATION {"citationItems":[{"id":"ITEM-1","itemData":{"DOI":"10.1074/jbc.M312789200","ISBN":"0021925800219258","ISSN":"00219258","PMID":"15044440","abstract":"Lantibiotics are lanthionine-containing peptide antibiotics. Nisin, encoded by nisA, is a pentacyclic lantibiotic produced by some Lactococcus lactis strains. Its thioether rings are posttranslationally introduced by a membrane-bound enzyme complex. This complex is composed of three enzymes: NisB, which dehydrates serines and threonines; NisC, which couples these dehydrated residues to cysteines, thus forming thioether rings; and the transporter NisT. We followed the activity of various combinations of the nisin enzymes by measuring export of secreted peptides using antibodies against the leader peptide and mass spectroscopy for detection. L. lactis expressing the nisABTC genes efficiently produced fully posttranslationally modified prenisin. Strikingly, L. lactis expressing the nisBT genes could produce dehydrated prenisin without thioether rings and a dehydrated form of a non-lantibiotic peptide. In the absence of the biosynthetic NisBC enzymes, the NisT transporter was capable of excreting unmodified prenisin and fusions of the leader peptide with non-lantibiotic peptides. Our data show that NisT specifies a broad spectrum (poly)peptide transporter that can function either in conjunction with or independently from the biosynthetic genes. NisT secretes both unmodified and partially or fully posttranslationally modified forms of prenisin and non-lantibiotic peptides. These results open the way for efficient production of a wide range of peptides with increased stability or novel bioactivities.","author":[{"dropping-particle":"","family":"Kuipers","given":"Anneke","non-dropping-particle":"","parse-names":false,"suffix":""},{"dropping-particle":"","family":"Boef","given":"Esther","non-dropping-particle":"De","parse-names":false,"suffix":""},{"dropping-particle":"","family":"Rink","given":"Rick","non-dropping-particle":"","parse-names":false,"suffix":""},{"dropping-particle":"","family":"Fekken","given":"Susan","non-dropping-particle":"","parse-names":false,"suffix":""},{"dropping-particle":"","family":"Kluskens","given":"Leon D.","non-dropping-particle":"","parse-names":false,"suffix":""},{"dropping-particle":"","family":"Driessen","given":"Arnold J.M.","non-dropping-particle":"","parse-names":false,"suffix":""},{"dropping-particle":"","family":"Leenhouts","given":"Kees","non-dropping-particle":"","parse-names":false,"suffix":""},{"dropping-particle":"","family":"Kuipers","given":"Oscar P.","non-dropping-particle":"","parse-names":false,"suffix":""},{"dropping-particle":"","family":"Moll","given":"Gert N.","non-dropping-particle":"","parse-names":false,"suffix":""}],"container-title":"Journal of Biological Chemistry","id":"ITEM-1","issue":"21","issued":{"date-parts":[["2004"]]},"page":"22176-22182","title":"NisT, the transporter of the lantibiotic nisin, can transport fully modified, dehydrated, and unmodified prenisin and fusions of the leader peptide with non-lantibiotic peptides","type":"article-journal","volume":"279"},"uris":["http://www.mendeley.com/documents/?uuid=e899823f-3230-48e7-9b7d-c6f2b9a4e1cf"]}],"mendeley":{"formattedCitation":"(35)","plainTextFormattedCitation":"(35)","previouslyFormattedCitation":"(35)"},"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07103F" w:rsidRPr="004A3E1A">
        <w:rPr>
          <w:rFonts w:ascii="Times New Roman" w:hAnsi="Times New Roman" w:cs="Times New Roman"/>
          <w:noProof/>
          <w:color w:val="000000" w:themeColor="text1"/>
          <w:sz w:val="20"/>
          <w:szCs w:val="20"/>
        </w:rPr>
        <w:t>(35)</w:t>
      </w:r>
      <w:r w:rsidRPr="004A3E1A">
        <w:rPr>
          <w:rFonts w:ascii="Times New Roman" w:hAnsi="Times New Roman" w:cs="Times New Roman"/>
          <w:color w:val="000000" w:themeColor="text1"/>
          <w:sz w:val="20"/>
          <w:szCs w:val="20"/>
        </w:rPr>
        <w:fldChar w:fldCharType="end"/>
      </w:r>
      <w:r w:rsidRPr="004A3E1A">
        <w:rPr>
          <w:rFonts w:ascii="Times New Roman" w:hAnsi="Times New Roman" w:cs="Times New Roman"/>
          <w:color w:val="000000" w:themeColor="text1"/>
          <w:sz w:val="20"/>
          <w:szCs w:val="20"/>
        </w:rPr>
        <w:t>, IMP</w:t>
      </w:r>
      <w:r w:rsidRPr="004A3E1A">
        <w:rPr>
          <w:rFonts w:ascii="Times New Roman" w:hAnsi="Times New Roman" w:cs="Times New Roman"/>
          <w:color w:val="000000" w:themeColor="text1"/>
          <w:sz w:val="20"/>
          <w:szCs w:val="20"/>
        </w:rPr>
        <w:fldChar w:fldCharType="begin" w:fldLock="1"/>
      </w:r>
      <w:r w:rsidR="002F6AE2" w:rsidRPr="004A3E1A">
        <w:rPr>
          <w:rFonts w:ascii="Times New Roman" w:hAnsi="Times New Roman" w:cs="Times New Roman"/>
          <w:color w:val="000000" w:themeColor="text1"/>
          <w:sz w:val="20"/>
          <w:szCs w:val="20"/>
        </w:rPr>
        <w:instrText>ADDIN CSL_CITATION {"citationItems":[{"id":"ITEM-1","itemData":{"DOI":"10.1074/jbc.M312789200","ISBN":"0021925800219258","ISSN":"00219258","PMID":"15044440","abstract":"Lantibiotics are lanthionine-containing peptide antibiotics. Nisin, encoded by nisA, is a pentacyclic lantibiotic produced by some Lactococcus lactis strains. Its thioether rings are posttranslationally introduced by a membrane-bound enzyme complex. This complex is composed of three enzymes: NisB, which dehydrates serines and threonines; NisC, which couples these dehydrated residues to cysteines, thus forming thioether rings; and the transporter NisT. We followed the activity of various combinations of the nisin enzymes by measuring export of secreted peptides using antibodies against the leader peptide and mass spectroscopy for detection. L. lactis expressing the nisABTC genes efficiently produced fully posttranslationally modified prenisin. Strikingly, L. lactis expressing the nisBT genes could produce dehydrated prenisin without thioether rings and a dehydrated form of a non-lantibiotic peptide. In the absence of the biosynthetic NisBC enzymes, the NisT transporter was capable of excreting unmodified prenisin and fusions of the leader peptide with non-lantibiotic peptides. Our data show that NisT specifies a broad spectrum (poly)peptide transporter that can function either in conjunction with or independently from the biosynthetic genes. NisT secretes both unmodified and partially or fully posttranslationally modified forms of prenisin and non-lantibiotic peptides. These results open the way for efficient production of a wide range of peptides with increased stability or novel bioactivities.","author":[{"dropping-particle":"","family":"Kuipers","given":"Anneke","non-dropping-particle":"","parse-names":false,"suffix":""},{"dropping-particle":"","family":"Boef","given":"Esther","non-dropping-particle":"De","parse-names":false,"suffix":""},{"dropping-particle":"","family":"Rink","given":"Rick","non-dropping-particle":"","parse-names":false,"suffix":""},{"dropping-particle":"","family":"Fekken","given":"Susan","non-dropping-particle":"","parse-names":false,"suffix":""},{"dropping-particle":"","family":"Kluskens","given":"Leon D.","non-dropping-particle":"","parse-names":false,"suffix":""},{"dropping-particle":"","family":"Driessen","given":"Arnold J.M.","non-dropping-particle":"","parse-names":false,"suffix":""},{"dropping-particle":"","family":"Leenhouts","given":"Kees","non-dropping-particle":"","parse-names":false,"suffix":""},{"dropping-particle":"","family":"Kuipers","given":"Oscar P.","non-dropping-particle":"","parse-names":false,"suffix":""},{"dropping-particle":"","family":"Moll","given":"Gert N.","non-dropping-particle":"","parse-names":false,"suffix":""}],"container-title":"Journal of Biological Chemistry","id":"ITEM-1","issue":"21","issued":{"date-parts":[["2004"]]},"page":"22176-22182","title":"NisT, the transporter of the lantibiotic nisin, can transport fully modified, dehydrated, and unmodified prenisin and fusions of the leader peptide with non-lantibiotic peptides","type":"article-journal","volume":"279"},"uris":["http://www.mendeley.com/documents/?uuid=e899823f-3230-48e7-9b7d-c6f2b9a4e1cf"]},{"id":"ITEM-2","itemData":{"DOI":"10.1128/AEM.00342-08","ISBN":"1098-5336 (Electronic)\\n0099-2240 (Linking)","ISSN":"00992240","PMID":"18621866","abstract":"Several Lactococcus lactis strains produce the lantibiotic nisin. The dedicated enzymes NisB and NisC and the transporter NisT modify and secrete the ribosomally synthesized nisin precursor peptide. NisB can function in the absence of the cyclase NisC, yielding the dehydrated prenisin that lacks the thioether rings. A kinetic analysis of nisin production by L. lactis NZ9700 demonstrated that the prenisin was released from the cell into the medium before the processing of the leader sequence occurred. Upon the deletion of nisC, the production of prenisin was reduced by 70%, while in the absence of nisB, the production of prenisin was nearly completely abolished. In cells lacking nisT, no secretion was observed, while the expression of nisABC in these cells resulted in considerable growth rate inhibition caused by the intracellular accumulation of active nisin. Overall, these data indicate that the efficiency of prenisin transport by NisT is markedly enhanced by NisB, suggesting a channeling mechanism of prenisin transfer between the nisin modification enzymes and the transporter.","author":[{"dropping-particle":"","family":"Bart Den Berg Van Saparoea","given":"H.","non-dropping-particle":"Van","parse-names":false,"suffix":""},{"dropping-particle":"","family":"Bakkes","given":"Patrick J.","non-dropping-particle":"","parse-names":false,"suffix":""},{"dropping-particle":"","family":"Moll","given":"Gert N.","non-dropping-particle":"","parse-names":false,"suffix":""},{"dropping-particle":"","family":"Driessen","given":"Arnold J.M.","non-dropping-particle":"","parse-names":false,"suffix":""}],"container-title":"Applied and Environmental Microbiology","id":"ITEM-2","issue":"17","issued":{"date-parts":[["2008"]]},"page":"5541-5548","title":"Distinct contributions of the nisin biosynthesis enzymes NisB and NisC and transporter NisT to prenisin production by Lactococcus lactis","type":"article-journal","volume":"74"},"uris":["http://www.mendeley.com/documents/?uuid=f03e7e0f-e803-4124-8a08-137c5042cf6b"]}],"mendeley":{"formattedCitation":"(35,36)","plainTextFormattedCitation":"(35,36)","previouslyFormattedCitation":"(35,36)"},"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07103F" w:rsidRPr="004A3E1A">
        <w:rPr>
          <w:rFonts w:ascii="Times New Roman" w:hAnsi="Times New Roman" w:cs="Times New Roman"/>
          <w:noProof/>
          <w:color w:val="000000" w:themeColor="text1"/>
          <w:sz w:val="20"/>
          <w:szCs w:val="20"/>
        </w:rPr>
        <w:t>(35,36)</w:t>
      </w:r>
      <w:r w:rsidRPr="004A3E1A">
        <w:rPr>
          <w:rFonts w:ascii="Times New Roman" w:hAnsi="Times New Roman" w:cs="Times New Roman"/>
          <w:color w:val="000000" w:themeColor="text1"/>
          <w:sz w:val="20"/>
          <w:szCs w:val="20"/>
        </w:rPr>
        <w:fldChar w:fldCharType="end"/>
      </w:r>
    </w:p>
    <w:p w14:paraId="2802E104" w14:textId="78353242" w:rsidR="00987FAF" w:rsidRPr="004A3E1A" w:rsidRDefault="00987FAF">
      <w:pP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rPr>
        <w:t>NisFEG</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ABC</w:t>
      </w:r>
      <w:r w:rsidRPr="004A3E1A">
        <w:rPr>
          <w:rFonts w:ascii="Times New Roman" w:hAnsi="Times New Roman" w:cs="Times New Roman"/>
          <w:color w:val="000000" w:themeColor="text1"/>
          <w:sz w:val="20"/>
          <w:szCs w:val="20"/>
        </w:rPr>
        <w:tab/>
        <w:t>3.A.1.124.1</w:t>
      </w:r>
      <w:r w:rsidRPr="004A3E1A">
        <w:rPr>
          <w:rFonts w:ascii="Times New Roman" w:hAnsi="Times New Roman" w:cs="Times New Roman"/>
          <w:color w:val="000000" w:themeColor="text1"/>
          <w:sz w:val="20"/>
          <w:szCs w:val="20"/>
        </w:rPr>
        <w:tab/>
        <w:t>Nisin</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RiPP (Class I lantibiotic)</w:t>
      </w:r>
      <w:r w:rsidRPr="004A3E1A">
        <w:rPr>
          <w:rFonts w:ascii="Times New Roman" w:hAnsi="Times New Roman" w:cs="Times New Roman"/>
          <w:color w:val="000000" w:themeColor="text1"/>
          <w:sz w:val="20"/>
          <w:szCs w:val="20"/>
        </w:rPr>
        <w:tab/>
      </w:r>
      <w:r w:rsidRPr="004A3E1A">
        <w:rPr>
          <w:rFonts w:ascii="Times New Roman" w:hAnsi="Times New Roman" w:cs="Times New Roman"/>
          <w:i/>
          <w:color w:val="000000" w:themeColor="text1"/>
          <w:sz w:val="20"/>
          <w:szCs w:val="20"/>
        </w:rPr>
        <w:t>Lactococcus lactis</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IDA</w:t>
      </w:r>
      <w:r w:rsidRPr="004A3E1A">
        <w:rPr>
          <w:rFonts w:ascii="Times New Roman" w:hAnsi="Times New Roman" w:cs="Times New Roman"/>
          <w:color w:val="000000" w:themeColor="text1"/>
          <w:sz w:val="20"/>
          <w:szCs w:val="20"/>
        </w:rPr>
        <w:fldChar w:fldCharType="begin" w:fldLock="1"/>
      </w:r>
      <w:r w:rsidR="00B80246" w:rsidRPr="004A3E1A">
        <w:rPr>
          <w:rFonts w:ascii="Times New Roman" w:hAnsi="Times New Roman" w:cs="Times New Roman"/>
          <w:color w:val="000000" w:themeColor="text1"/>
          <w:sz w:val="20"/>
          <w:szCs w:val="20"/>
        </w:rPr>
        <w:instrText>ADDIN CSL_CITATION {"citationItems":[{"id":"ITEM-1","itemData":{"DOI":"10.1074/jbc.M207237200","ISBN":"0021-9258 (Print)","ISSN":"00219258","PMID":"12379654","abstract":"Nisin-producing Lactococcus lactis strains show a high degree of resistance to the action of nisin, which is based upon expression of the self-protection (immunity) genes nisI, nisF, nisE, and nisG. Different combinations of nisin immunity genes were integrated into the chromosome of a nisin-sensitive Bacillus subtilis host strain under the control of an inducible promoter. For the recipient strain, the highest level of acquired nisin tolerance was achieved after coordinated expression of all four nisin immunity genes. But either the lipoprotein NisI or the ABC transporter-homologous system NisFEG, respectively, were also able to protect the Bacillus host cells. The acquired immunity was specific to nisin and provided no tolerance to subtilin, a closely related lantibiotic. Quantitative in vivo peptide release assays demonstrated that NisFEG diminished the quantity of cell-associated nisin, providing evidence that one role of NisFEG is to transport nisin from the membrane into the extracellular space. NisI solubilized from B. subtilis membrane vesicles and recombinant hexahistidine-tagged NisI from Escherichia coli interacted specifically with nisin and not with subtilin. This suggests a function of NisI as a nisin-intercepting protein.","author":[{"dropping-particle":"","family":"Stein","given":"Torsten","non-dropping-particle":"","parse-names":false,"suffix":""},{"dropping-particle":"","family":"Heinzmann","given":"Stefan","non-dropping-particle":"","parse-names":false,"suffix":""},{"dropping-particle":"","family":"Solovieva","given":"Irina","non-dropping-particle":"","parse-names":false,"suffix":""},{"dropping-particle":"","family":"Entian","given":"Karl Dieter","non-dropping-particle":"","parse-names":false,"suffix":""}],"container-title":"Journal of Biological Chemistry","id":"ITEM-1","issue":"1","issued":{"date-parts":[["2003"]]},"page":"89-94","title":"Function of Lactococcus lactis nisin immunity genes nisI and nisFEG after coordinated expression in the surrogate host Bacillus subtilis","type":"article-journal","volume":"278"},"uris":["http://www.mendeley.com/documents/?uuid=75b18f7c-04a0-4c95-a108-c21e051a9976"]}],"mendeley":{"formattedCitation":"(88)","plainTextFormattedCitation":"(88)","previouslyFormattedCitation":"(88)"},"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722FE6" w:rsidRPr="004A3E1A">
        <w:rPr>
          <w:rFonts w:ascii="Times New Roman" w:hAnsi="Times New Roman" w:cs="Times New Roman"/>
          <w:noProof/>
          <w:color w:val="000000" w:themeColor="text1"/>
          <w:sz w:val="20"/>
          <w:szCs w:val="20"/>
        </w:rPr>
        <w:t>(88)</w:t>
      </w:r>
      <w:r w:rsidRPr="004A3E1A">
        <w:rPr>
          <w:rFonts w:ascii="Times New Roman" w:hAnsi="Times New Roman" w:cs="Times New Roman"/>
          <w:color w:val="000000" w:themeColor="text1"/>
          <w:sz w:val="20"/>
          <w:szCs w:val="20"/>
        </w:rPr>
        <w:fldChar w:fldCharType="end"/>
      </w:r>
    </w:p>
    <w:p w14:paraId="117F0BE1" w14:textId="41736489" w:rsidR="00987FAF" w:rsidRPr="004A3E1A" w:rsidRDefault="00987FAF">
      <w:pP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rPr>
        <w:t>NukT</w:t>
      </w:r>
      <w:r w:rsidRPr="004A3E1A">
        <w:rPr>
          <w:rFonts w:ascii="Times New Roman" w:hAnsi="Times New Roman" w:cs="Times New Roman"/>
          <w:color w:val="000000" w:themeColor="text1"/>
          <w:sz w:val="20"/>
          <w:szCs w:val="20"/>
        </w:rPr>
        <w:tab/>
        <w:t xml:space="preserve">   </w:t>
      </w:r>
      <w:r w:rsidRPr="004A3E1A">
        <w:rPr>
          <w:rFonts w:ascii="Times New Roman" w:hAnsi="Times New Roman" w:cs="Times New Roman"/>
          <w:color w:val="000000" w:themeColor="text1"/>
          <w:sz w:val="20"/>
          <w:szCs w:val="20"/>
        </w:rPr>
        <w:tab/>
        <w:t xml:space="preserve">ABC  </w:t>
      </w:r>
      <w:r w:rsidRPr="004A3E1A">
        <w:rPr>
          <w:rFonts w:ascii="Times New Roman" w:hAnsi="Times New Roman" w:cs="Times New Roman"/>
          <w:color w:val="000000" w:themeColor="text1"/>
          <w:sz w:val="20"/>
          <w:szCs w:val="20"/>
        </w:rPr>
        <w:tab/>
        <w:t>3.A.1.111.7</w:t>
      </w:r>
      <w:r w:rsidRPr="004A3E1A">
        <w:rPr>
          <w:rFonts w:ascii="Times New Roman" w:hAnsi="Times New Roman" w:cs="Times New Roman"/>
          <w:color w:val="000000" w:themeColor="text1"/>
          <w:sz w:val="20"/>
          <w:szCs w:val="20"/>
        </w:rPr>
        <w:tab/>
        <w:t>Nukacin IKS-1</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RiPP (Class II lantibiotic)</w:t>
      </w:r>
      <w:r w:rsidRPr="004A3E1A">
        <w:rPr>
          <w:rFonts w:ascii="Times New Roman" w:hAnsi="Times New Roman" w:cs="Times New Roman"/>
          <w:color w:val="000000" w:themeColor="text1"/>
          <w:sz w:val="20"/>
          <w:szCs w:val="20"/>
        </w:rPr>
        <w:tab/>
      </w:r>
      <w:r w:rsidRPr="004A3E1A">
        <w:rPr>
          <w:rFonts w:ascii="Times New Roman" w:hAnsi="Times New Roman" w:cs="Times New Roman"/>
          <w:i/>
          <w:color w:val="000000" w:themeColor="text1"/>
          <w:sz w:val="20"/>
          <w:szCs w:val="20"/>
        </w:rPr>
        <w:t>Staphylococcus warneri</w:t>
      </w:r>
      <w:r w:rsidRPr="004A3E1A">
        <w:rPr>
          <w:rFonts w:ascii="Times New Roman" w:hAnsi="Times New Roman" w:cs="Times New Roman"/>
          <w:color w:val="000000" w:themeColor="text1"/>
          <w:sz w:val="20"/>
          <w:szCs w:val="20"/>
        </w:rPr>
        <w:t xml:space="preserve"> ISK-1</w:t>
      </w:r>
      <w:r w:rsidR="00D71CD2" w:rsidRPr="004A3E1A">
        <w:rPr>
          <w:rFonts w:ascii="Times New Roman" w:hAnsi="Times New Roman" w:cs="Times New Roman"/>
          <w:color w:val="000000" w:themeColor="text1"/>
          <w:sz w:val="20"/>
          <w:szCs w:val="20"/>
          <w:vertAlign w:val="superscript"/>
        </w:rPr>
        <w:t>d</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IDA</w:t>
      </w:r>
      <w:r w:rsidRPr="004A3E1A">
        <w:rPr>
          <w:rFonts w:ascii="Times New Roman" w:hAnsi="Times New Roman" w:cs="Times New Roman"/>
          <w:color w:val="000000" w:themeColor="text1"/>
          <w:sz w:val="20"/>
          <w:szCs w:val="20"/>
        </w:rPr>
        <w:fldChar w:fldCharType="begin" w:fldLock="1"/>
      </w:r>
      <w:r w:rsidR="002F6AE2" w:rsidRPr="004A3E1A">
        <w:rPr>
          <w:rFonts w:ascii="Times New Roman" w:hAnsi="Times New Roman" w:cs="Times New Roman"/>
          <w:color w:val="000000" w:themeColor="text1"/>
          <w:sz w:val="20"/>
          <w:szCs w:val="20"/>
        </w:rPr>
        <w:instrText>ADDIN CSL_CITATION {"citationItems":[{"id":"ITEM-1","itemData":{"DOI":"10.1074/jbc.M110.212704","ISBN":"0021-9258","ISSN":"00219258","PMID":"21303905","abstract":"Lantibiotics are ribosomally synthesized and post-translationally modified peptide antibiotics that contain unusual amino acids such as dehydro and lanthionine residues. Nukacin ISK-1 is a class II lantibiotic, whose precursor peptide (NukA) is modified by NukM to form modified NukA. ATP-binding cassette (ABC) transporter NukT is predicted to cleave off the N-terminal leader peptide of modified NukA and secrete the mature peptide. Multiple sequence alignments revealed that NukT has an N-terminal peptidase domain (PEP) and a C-terminal ATP binding domain (ABD). Previously, in vitro reconstitution of NukT has revealed that NukT peptidase activity depends on ATP hydrolysis. Here, we constructed a series of NukT mutants and investigated their transport activity in vivo and peptidase activity in vitro. Most of the mutations of the conserved residues of PEP or ABD resulted in failure of nukacin ISK-1 production and accumulation of modified NukA inside the cells. NukT(N106D) was found to be the only mutant capable of producing nukacin ISK-1. Asn(106) is conserved as Asp in other related ABC transporters. Additionally, an in vitro peptidase assay of NukT mutants demonstrated that PEP is on the cytosolic side and all of the ABD mutants as well as PEP (with the exception of NukT(N106D)) did not have peptidase activity in vitro. Taken together, these observations suggest that the leader peptide is cleaved off inside the cells before peptide secretion; both PEP and ABD are important for NukT peptidase activity, and cooperation between these two domains inside the cells is indispensable for proper functioning of NukT.","author":[{"dropping-particle":"","family":"Nishie","given":"Mami","non-dropping-particle":"","parse-names":false,"suffix":""},{"dropping-particle":"","family":"Sasaki","given":"Makoto","non-dropping-particle":"","parse-names":false,"suffix":""},{"dropping-particle":"","family":"Nagao","given":"Jun Ichi","non-dropping-particle":"","parse-names":false,"suffix":""},{"dropping-particle":"","family":"Zendo","given":"Takeshi","non-dropping-particle":"","parse-names":false,"suffix":""},{"dropping-particle":"","family":"Nakayama","given":"Jiro","non-dropping-particle":"","parse-names":false,"suffix":""},{"dropping-particle":"","family":"Sonomoto","given":"Kenji","non-dropping-particle":"","parse-names":false,"suffix":""}],"container-title":"Journal of Biological Chemistry","id":"ITEM-1","issue":"13","issued":{"date-parts":[["2011"]]},"page":"11163-11169","title":"Lantibiotic transporter requires cooperative functioning of the peptidase domain and the ATP binding domain","type":"article-journal","volume":"286"},"uris":["http://www.mendeley.com/documents/?uuid=5c591337-7e3d-4e16-911c-7a1c657dac91"]},{"id":"ITEM-2","itemData":{"DOI":"10.1016/j.jbiosc.2009.06.002","ISBN":"1347-4421 (Electronic)\\n1347-4421 (Linking)","ISSN":"13891723","PMID":"19914576","abstract":"NukT, a possible ABC transporter maturation and secretion (AMS) protein, may contribute to the cleavage of the leader peptide of NukA, which is the prepeptide of the lantibiotic nukacin ISK-1, and to nukacin ISK-1 transport. In this study, we reconstituted in vitro peptidase activity of the full-length NukT overexpressed in inside-out membrane vesicles of Staphylococcus carnosus TM300. We found that the presence of unusual amino acids in NukA is required for leader peptide cleavage. Furthermore, NukT peptidase activity was inhibited by phenylmethylsulfonyl fluoride, a serine/cysteine protease inhibitor; this finding strongly suggests that NukT, like other AMS proteins, is a cysteine protease. Interestingly, NukT peptidase activity depended on ATP hydrolysis. These results suggest that the N-terminal peptidase domain of NukT may cooperatively function with the C-terminal ATP-binding domain. This is the first in vitro study on lantibiotics that reports the processing mechanism of a full-length bifunctional ABC transporter. © 2009 The Society for Biotechnology, Japan.","author":[{"dropping-particle":"","family":"Nishie","given":"Mami","non-dropping-particle":"","parse-names":false,"suffix":""},{"dropping-particle":"","family":"Shioya","given":"Kouki","non-dropping-particle":"","parse-names":false,"suffix":""},{"dropping-particle":"","family":"Nagao","given":"Jun ichi","non-dropping-particle":"","parse-names":false,"suffix":""},{"dropping-particle":"","family":"Jikuya","given":"Hiroyuki","non-dropping-particle":"","parse-names":false,"suffix":""},{"dropping-particle":"","family":"Sonomoto","given":"Kenji","non-dropping-particle":"","parse-names":false,"suffix":""}],"container-title":"Journal of Bioscience and Bioengineering","id":"ITEM-2","issue":"6","issued":{"date-parts":[["2009"]]},"page":"460-464","publisher":"The Society for Biotechnology, Japan","title":"ATP-dependent leader peptide cleavage by NukT, a bifunctional ABC transporter, during lantibiotic biosynthesis","type":"article-journal","volume":"108"},"uris":["http://www.mendeley.com/documents/?uuid=cff5e381-5527-4efd-a7d8-40151e956977"]},{"id":"ITEM-3","itemData":{"DOI":"10.1007/s00253-017-8645-2","ISSN":"14320614","author":[{"dropping-particle":"","family":"Zheng","given":"Sen","non-dropping-particle":"","parse-names":false,"suffix":""},{"dropping-particle":"","family":"Nagao","given":"Jun ichi","non-dropping-particle":"","parse-names":false,"suffix":""},{"dropping-particle":"","family":"Nishie","given":"Mami","non-dropping-particle":"","parse-names":false,"suffix":""},{"dropping-particle":"","family":"Zendo","given":"Takeshi","non-dropping-particle":"","parse-names":false,"suffix":""},{"dropping-particle":"","family":"Sonomoto","given":"Kenji","non-dropping-particle":"","parse-names":false,"suffix":""}],"container-title":"Applied Microbiology and Biotechnology","id":"ITEM-3","issue":"2","issued":{"date-parts":[["2018"]]},"page":"763-772","publisher":"Applied Microbiology and Biotechnology","title":"ATPase activity regulation by leader peptide processing of ABC transporter maturation and secretion protein, NukT, for lantibiotic nukacin ISK-1","type":"article-journal","volume":"102"},"uris":["http://www.mendeley.com/documents/?uuid=ebf0fe84-1bf5-4619-97a1-8e43c7d56a1a"]}],"mendeley":{"formattedCitation":"(37–39)","plainTextFormattedCitation":"(37–39)","previouslyFormattedCitation":"(37–39)"},"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07103F" w:rsidRPr="004A3E1A">
        <w:rPr>
          <w:rFonts w:ascii="Times New Roman" w:hAnsi="Times New Roman" w:cs="Times New Roman"/>
          <w:noProof/>
          <w:color w:val="000000" w:themeColor="text1"/>
          <w:sz w:val="20"/>
          <w:szCs w:val="20"/>
        </w:rPr>
        <w:t>(37–39)</w:t>
      </w:r>
      <w:r w:rsidRPr="004A3E1A">
        <w:rPr>
          <w:rFonts w:ascii="Times New Roman" w:hAnsi="Times New Roman" w:cs="Times New Roman"/>
          <w:color w:val="000000" w:themeColor="text1"/>
          <w:sz w:val="20"/>
          <w:szCs w:val="20"/>
        </w:rPr>
        <w:fldChar w:fldCharType="end"/>
      </w:r>
      <w:r w:rsidRPr="004A3E1A">
        <w:rPr>
          <w:rFonts w:ascii="Times New Roman" w:hAnsi="Times New Roman" w:cs="Times New Roman"/>
          <w:color w:val="000000" w:themeColor="text1"/>
          <w:sz w:val="20"/>
          <w:szCs w:val="20"/>
        </w:rPr>
        <w:t>, IMP</w:t>
      </w:r>
      <w:r w:rsidRPr="004A3E1A">
        <w:rPr>
          <w:rFonts w:ascii="Times New Roman" w:hAnsi="Times New Roman" w:cs="Times New Roman"/>
          <w:color w:val="000000" w:themeColor="text1"/>
          <w:sz w:val="20"/>
          <w:szCs w:val="20"/>
        </w:rPr>
        <w:fldChar w:fldCharType="begin" w:fldLock="1"/>
      </w:r>
      <w:r w:rsidR="002F6AE2" w:rsidRPr="004A3E1A">
        <w:rPr>
          <w:rFonts w:ascii="Times New Roman" w:hAnsi="Times New Roman" w:cs="Times New Roman"/>
          <w:color w:val="000000" w:themeColor="text1"/>
          <w:sz w:val="20"/>
          <w:szCs w:val="20"/>
        </w:rPr>
        <w:instrText>ADDIN CSL_CITATION {"citationItems":[{"id":"ITEM-1","itemData":{"DOI":"10.1074/jbc.M110.212704","ISBN":"0021-9258","ISSN":"00219258","PMID":"21303905","abstract":"Lantibiotics are ribosomally synthesized and post-translationally modified peptide antibiotics that contain unusual amino acids such as dehydro and lanthionine residues. Nukacin ISK-1 is a class II lantibiotic, whose precursor peptide (NukA) is modified by NukM to form modified NukA. ATP-binding cassette (ABC) transporter NukT is predicted to cleave off the N-terminal leader peptide of modified NukA and secrete the mature peptide. Multiple sequence alignments revealed that NukT has an N-terminal peptidase domain (PEP) and a C-terminal ATP binding domain (ABD). Previously, in vitro reconstitution of NukT has revealed that NukT peptidase activity depends on ATP hydrolysis. Here, we constructed a series of NukT mutants and investigated their transport activity in vivo and peptidase activity in vitro. Most of the mutations of the conserved residues of PEP or ABD resulted in failure of nukacin ISK-1 production and accumulation of modified NukA inside the cells. NukT(N106D) was found to be the only mutant capable of producing nukacin ISK-1. Asn(106) is conserved as Asp in other related ABC transporters. Additionally, an in vitro peptidase assay of NukT mutants demonstrated that PEP is on the cytosolic side and all of the ABD mutants as well as PEP (with the exception of NukT(N106D)) did not have peptidase activity in vitro. Taken together, these observations suggest that the leader peptide is cleaved off inside the cells before peptide secretion; both PEP and ABD are important for NukT peptidase activity, and cooperation between these two domains inside the cells is indispensable for proper functioning of NukT.","author":[{"dropping-particle":"","family":"Nishie","given":"Mami","non-dropping-particle":"","parse-names":false,"suffix":""},{"dropping-particle":"","family":"Sasaki","given":"Makoto","non-dropping-particle":"","parse-names":false,"suffix":""},{"dropping-particle":"","family":"Nagao","given":"Jun Ichi","non-dropping-particle":"","parse-names":false,"suffix":""},{"dropping-particle":"","family":"Zendo","given":"Takeshi","non-dropping-particle":"","parse-names":false,"suffix":""},{"dropping-particle":"","family":"Nakayama","given":"Jiro","non-dropping-particle":"","parse-names":false,"suffix":""},{"dropping-particle":"","family":"Sonomoto","given":"Kenji","non-dropping-particle":"","parse-names":false,"suffix":""}],"container-title":"Journal of Biological Chemistry","id":"ITEM-1","issue":"13","issued":{"date-parts":[["2011"]]},"page":"11163-11169","title":"Lantibiotic transporter requires cooperative functioning of the peptidase domain and the ATP binding domain","type":"article-journal","volume":"286"},"uris":["http://www.mendeley.com/documents/?uuid=5c591337-7e3d-4e16-911c-7a1c657dac91"]}],"mendeley":{"formattedCitation":"(37)","plainTextFormattedCitation":"(37)","previouslyFormattedCitation":"(37)"},"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07103F" w:rsidRPr="004A3E1A">
        <w:rPr>
          <w:rFonts w:ascii="Times New Roman" w:hAnsi="Times New Roman" w:cs="Times New Roman"/>
          <w:noProof/>
          <w:color w:val="000000" w:themeColor="text1"/>
          <w:sz w:val="20"/>
          <w:szCs w:val="20"/>
        </w:rPr>
        <w:t>(37)</w:t>
      </w:r>
      <w:r w:rsidRPr="004A3E1A">
        <w:rPr>
          <w:rFonts w:ascii="Times New Roman" w:hAnsi="Times New Roman" w:cs="Times New Roman"/>
          <w:color w:val="000000" w:themeColor="text1"/>
          <w:sz w:val="20"/>
          <w:szCs w:val="20"/>
        </w:rPr>
        <w:fldChar w:fldCharType="end"/>
      </w:r>
    </w:p>
    <w:p w14:paraId="51F77DC5" w14:textId="00552934" w:rsidR="00987FAF" w:rsidRPr="004A3E1A" w:rsidRDefault="00987FAF">
      <w:pP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rPr>
        <w:t>PCAT1</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ABC</w:t>
      </w:r>
      <w:r w:rsidRPr="004A3E1A">
        <w:rPr>
          <w:rFonts w:ascii="Times New Roman" w:hAnsi="Times New Roman" w:cs="Times New Roman"/>
          <w:color w:val="000000" w:themeColor="text1"/>
          <w:sz w:val="20"/>
          <w:szCs w:val="20"/>
        </w:rPr>
        <w:tab/>
        <w:t>3.A.1.112.9</w:t>
      </w:r>
      <w:r w:rsidRPr="004A3E1A">
        <w:rPr>
          <w:rFonts w:ascii="Times New Roman" w:hAnsi="Times New Roman" w:cs="Times New Roman"/>
          <w:color w:val="000000" w:themeColor="text1"/>
          <w:sz w:val="20"/>
          <w:szCs w:val="20"/>
        </w:rPr>
        <w:tab/>
        <w:t>Cthe_0535</w:t>
      </w:r>
      <w:r w:rsidR="00D71CD2" w:rsidRPr="004A3E1A">
        <w:rPr>
          <w:rFonts w:ascii="Times New Roman" w:hAnsi="Times New Roman" w:cs="Times New Roman"/>
          <w:color w:val="000000" w:themeColor="text1"/>
          <w:sz w:val="20"/>
          <w:szCs w:val="20"/>
          <w:vertAlign w:val="superscript"/>
        </w:rPr>
        <w:t>e</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RiPP</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i/>
          <w:color w:val="000000" w:themeColor="text1"/>
          <w:sz w:val="20"/>
          <w:szCs w:val="20"/>
        </w:rPr>
        <w:t>Clostridium thermocellum</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IDA</w:t>
      </w:r>
      <w:r w:rsidRPr="004A3E1A">
        <w:rPr>
          <w:rFonts w:ascii="Times New Roman" w:hAnsi="Times New Roman" w:cs="Times New Roman"/>
          <w:color w:val="000000" w:themeColor="text1"/>
          <w:sz w:val="20"/>
          <w:szCs w:val="20"/>
        </w:rPr>
        <w:fldChar w:fldCharType="begin" w:fldLock="1"/>
      </w:r>
      <w:r w:rsidR="002F6AE2" w:rsidRPr="004A3E1A">
        <w:rPr>
          <w:rFonts w:ascii="Times New Roman" w:hAnsi="Times New Roman" w:cs="Times New Roman"/>
          <w:color w:val="000000" w:themeColor="text1"/>
          <w:sz w:val="20"/>
          <w:szCs w:val="20"/>
        </w:rPr>
        <w:instrText>ADDIN CSL_CITATION {"citationItems":[{"id":"ITEM-1","itemData":{"DOI":"10.1038/nature14623","ISBN":"1476-4687 (Electronic)\\r0028-0836 (Linking)","ISSN":"14764687","PMID":"26201595","abstract":"Bacteria secrete peptides and proteins to communicate, to poison competitors, and to manipulate host cells. Among the various protein-translocation machineries, the peptidase-containing ATP-binding cassette transporters (PCATs) are appealingly simple. Each PCAT contains two peptidase domains that cleave the secretion signal from the substrate, two transmembrane domains that form a translocation pathway, and two nucleotide-binding domains that hydrolyse ATP. In Gram-positive bacteria, PCATs function both as maturation proteases and exporters for quorum-sensing or antimicrobial polypeptides. In Gram-negative bacteria, PCATs interact with two other membrane proteins to form the type 1 secretion system. Here we present crystal structures of PCAT1 from Clostridium thermocellum in two different conformations. These structures, accompanied by biochemical data, show that the translocation pathway is a large α-helical barrel sufficient to accommodate small folded proteins. ATP binding alternates access to the transmembrane pathway and also regulates the protease activity, thereby coupling substrate processing to translocation.","author":[{"dropping-particle":"","family":"Lin","given":"David Yin Wei","non-dropping-particle":"","parse-names":false,"suffix":""},{"dropping-particle":"","family":"Huang","given":"Shuo","non-dropping-particle":"","parse-names":false,"suffix":""},{"dropping-particle":"","family":"Chen","given":"Jue","non-dropping-particle":"","parse-names":false,"suffix":""}],"container-title":"Nature","id":"ITEM-1","issue":"7561","issued":{"date-parts":[["2015"]]},"page":"425-430","title":"Crystal structures of a polypeptide processing and secretion transporter","type":"article-journal","volume":"523"},"uris":["http://www.mendeley.com/documents/?uuid=7f049035-aced-49a7-ad94-83ac294610bb"]}],"mendeley":{"formattedCitation":"(40)","plainTextFormattedCitation":"(40)","previouslyFormattedCitation":"(40)"},"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07103F" w:rsidRPr="004A3E1A">
        <w:rPr>
          <w:rFonts w:ascii="Times New Roman" w:hAnsi="Times New Roman" w:cs="Times New Roman"/>
          <w:noProof/>
          <w:color w:val="000000" w:themeColor="text1"/>
          <w:sz w:val="20"/>
          <w:szCs w:val="20"/>
        </w:rPr>
        <w:t>(40)</w:t>
      </w:r>
      <w:r w:rsidRPr="004A3E1A">
        <w:rPr>
          <w:rFonts w:ascii="Times New Roman" w:hAnsi="Times New Roman" w:cs="Times New Roman"/>
          <w:color w:val="000000" w:themeColor="text1"/>
          <w:sz w:val="20"/>
          <w:szCs w:val="20"/>
        </w:rPr>
        <w:fldChar w:fldCharType="end"/>
      </w:r>
    </w:p>
    <w:p w14:paraId="1EA0CFE7" w14:textId="5CA2E195" w:rsidR="00987FAF" w:rsidRPr="00295EA2" w:rsidRDefault="00987FAF">
      <w:pP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rPr>
        <w:t>McjD</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 xml:space="preserve">ABC  </w:t>
      </w:r>
      <w:r w:rsidRPr="004A3E1A">
        <w:rPr>
          <w:rFonts w:ascii="Times New Roman" w:hAnsi="Times New Roman" w:cs="Times New Roman"/>
          <w:color w:val="000000" w:themeColor="text1"/>
          <w:sz w:val="20"/>
          <w:szCs w:val="20"/>
        </w:rPr>
        <w:tab/>
        <w:t>3.A.1.118.1</w:t>
      </w:r>
      <w:r w:rsidRPr="004A3E1A">
        <w:rPr>
          <w:rFonts w:ascii="Times New Roman" w:hAnsi="Times New Roman" w:cs="Times New Roman"/>
          <w:color w:val="000000" w:themeColor="text1"/>
          <w:sz w:val="20"/>
          <w:szCs w:val="20"/>
        </w:rPr>
        <w:tab/>
        <w:t>MccJ25</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RiPP (lassopeptide)</w:t>
      </w:r>
      <w:r w:rsidRPr="004A3E1A">
        <w:rPr>
          <w:rFonts w:ascii="Times New Roman" w:hAnsi="Times New Roman" w:cs="Times New Roman"/>
          <w:color w:val="000000" w:themeColor="text1"/>
          <w:sz w:val="20"/>
          <w:szCs w:val="20"/>
        </w:rPr>
        <w:tab/>
      </w:r>
      <w:r w:rsidRPr="004A3E1A">
        <w:rPr>
          <w:rFonts w:ascii="Times New Roman" w:hAnsi="Times New Roman" w:cs="Times New Roman"/>
          <w:i/>
          <w:color w:val="000000" w:themeColor="text1"/>
          <w:sz w:val="20"/>
          <w:szCs w:val="20"/>
        </w:rPr>
        <w:t>Escherichia coli</w:t>
      </w:r>
      <w:r w:rsidRPr="004A3E1A">
        <w:rPr>
          <w:rFonts w:ascii="Times New Roman" w:hAnsi="Times New Roman" w:cs="Times New Roman"/>
          <w:color w:val="000000" w:themeColor="text1"/>
          <w:sz w:val="20"/>
          <w:szCs w:val="20"/>
        </w:rPr>
        <w:t xml:space="preserve"> </w:t>
      </w:r>
      <w:r w:rsidR="00D71CD2" w:rsidRPr="004A3E1A">
        <w:rPr>
          <w:rFonts w:ascii="Times New Roman" w:hAnsi="Times New Roman" w:cs="Times New Roman"/>
          <w:color w:val="000000" w:themeColor="text1"/>
          <w:sz w:val="20"/>
          <w:szCs w:val="20"/>
          <w:vertAlign w:val="superscript"/>
        </w:rPr>
        <w:t>d</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IDA</w:t>
      </w:r>
      <w:r w:rsidRPr="004A3E1A">
        <w:rPr>
          <w:rFonts w:ascii="Times New Roman" w:hAnsi="Times New Roman" w:cs="Times New Roman"/>
          <w:color w:val="000000" w:themeColor="text1"/>
          <w:sz w:val="20"/>
          <w:szCs w:val="20"/>
        </w:rPr>
        <w:fldChar w:fldCharType="begin" w:fldLock="1"/>
      </w:r>
      <w:r w:rsidR="002F6AE2" w:rsidRPr="004A3E1A">
        <w:rPr>
          <w:rFonts w:ascii="Times New Roman" w:hAnsi="Times New Roman" w:cs="Times New Roman"/>
          <w:color w:val="000000" w:themeColor="text1"/>
          <w:sz w:val="20"/>
          <w:szCs w:val="20"/>
        </w:rPr>
        <w:instrText>ADDIN CSL_CITATION {"citationItems":[{"id":"ITEM-1","itemData":{"DOI":"10.15252/embj.201797278","ISSN":"0261-4189","PMID":"28864543","abstract":"Certain pathogenic bacteria produce and release toxic peptides to ensure either nutrient availability or evasion from the immune system. These peptides are also toxic to the producing bacteria that utilize dedicated ABC transporters to provide self-immunity. The ABC transporter McjD exports the antibacterial peptide MccJ25 in Escherichia coli Our previously determined McjD structure provided some mechanistic insights into antibacterial peptide efflux. In this study, we have determined its structure in a novel conformation, apo inward-occluded and a new nucleotide-bound state, high-energy outward-occluded intermediate state, with a defined ligand binding cavity. Predictive cysteine cross-linking in E. coli membranes and PELDOR measurements along the transport cycle indicate that McjD does not undergo major conformational changes as previously proposed for multi-drug ABC exporters. Combined with transport assays and molecular dynamics simulations, we propose a novel mechanism for toxic peptide ABC exporters that only requires the transient opening of the cavity for release of the peptide. We propose that shielding of the cavity ensures that the transporter is available to export the newly synthesized peptides, preventing toxic-level build-up.","author":[{"dropping-particle":"","family":"Bountra","given":"Kiran","non-dropping-particle":"","parse-names":false,"suffix":""},{"dropping-particle":"","family":"Hagelueken","given":"Gregor","non-dropping-particle":"","parse-names":false,"suffix":""},{"dropping-particle":"","family":"Choudhury","given":"Hassanul G","non-dropping-particle":"","parse-names":false,"suffix":""},{"dropping-particle":"","family":"Corradi","given":"Valentina","non-dropping-particle":"","parse-names":false,"suffix":""},{"dropping-particle":"","family":"Omari","given":"Kamel","non-dropping-particle":"El","parse-names":false,"suffix":""},{"dropping-particle":"","family":"Wagner","given":"Armin","non-dropping-particle":"","parse-names":false,"suffix":""},{"dropping-particle":"","family":"Mathavan","given":"Indran","non-dropping-particle":"","parse-names":false,"suffix":""},{"dropping-particle":"","family":"Zirah","given":"Séverine","non-dropping-particle":"","parse-names":false,"suffix":""},{"dropping-particle":"","family":"Yuan Wahlgren","given":"Weixiao","non-dropping-particle":"","parse-names":false,"suffix":""},{"dropping-particle":"","family":"Tieleman","given":"D Peter","non-dropping-particle":"","parse-names":false,"suffix":""},{"dropping-particle":"","family":"Schiemann","given":"Olav","non-dropping-particle":"","parse-names":false,"suffix":""},{"dropping-particle":"","family":"Rebuffat","given":"Sylvie","non-dropping-particle":"","parse-names":false,"suffix":""},{"dropping-particle":"","family":"Beis","give</w:instrText>
      </w:r>
      <w:r w:rsidR="002F6AE2" w:rsidRPr="004A3E1A">
        <w:rPr>
          <w:rFonts w:ascii="Times New Roman" w:hAnsi="Times New Roman" w:cs="Times New Roman"/>
          <w:color w:val="000000" w:themeColor="text1"/>
          <w:sz w:val="20"/>
          <w:szCs w:val="20"/>
          <w:lang w:val="it-IT"/>
        </w:rPr>
        <w:instrText>n":"Konstantinos","non-dropping-particle":"","parse-names":false,"suffix":""}],"container-title":"The EMBO Journal","id":"ITEM-1","issued":{"date-parts":[["2017"]]},"page":"e201797278","title":"Structural basis for antibacterial peptide self‐immunity by the bacterial ABC transporter McjD","type":"article-journal"},"uris":["http://www.mendeley.com/documents/?uuid=e41575e3-a9c5-434d-beb8-376ca2f03786"]},{"id":"ITEM-2","itemData":{"DOI":"10.1073/pnas.1320506111","ISBN":"1091-6490 (Electronic)\\r0027-8424 (Linking)","ISSN":"0027-8424","abstract":"Enterobacteriaceae produce antimicrobial peptides for survival under nutrient starvation. Microcin J25 (MccJ25) is an antimicrobial peptide with a unique lasso topology. It is secreted by the ATP-binding cassette (ABC) exporter McjD, which ensures self-immunity of the producing strain through efficient export of the toxic mature peptide from the cell. Here we have determined the crystal structure of McjD from Escherichia coli at 2.7-Å resolution, which is to the authors' knowledge the first structure of an antibacterial peptide ABC transporter. Our functional and biochemical analyses demonstrate McjD-dependent immunity to MccJ25 through efflux of the peptide. McjD can directly bind MccJ25 and displays a basal ATPase activity that is stimulated by MccJ25 in both detergent solution and proteoliposomes. McjD adopts a new conformation, termed nucleotide-bound outward occluded. The new conformation defines a clear cavity; mutagenesis and ligand binding studies of the cavity have identified Phe86, Asn134, and Asn302 as important for recognition of MccJ25. Comparisons with the inward-open MsbA and outward-open Sav1866 structures show that McjD has structural similarities with both states without the intertwining of transmembrane (TM) helices. The occluded state is formed by rotation of TMs 1 and 2 toward the equivalent TMs of the opposite monomer, unlike Sav1866 where they intertwine with TMs 3-6 of the opposite monomer. Cysteine cross-linking studies on the McjD dimer in inside-out membrane vesicles of E. coli confirmed the presence of the occluded state. We therefore propose that the outward-occluded state represents a transition intermediate between the outward-open and inward-open conformation of ABC exporters.","author":[{"dropping-particle":"","family":"Choudhury","given":"H. G.","non-dropping-particle":"","parse-names":false,"suffix":""},{"dropping-particle":"","family":"Tong","given":"Z.","non-dropping-particle":"","parse-names":false,"suffix":""},{"dropping-particle":"","family":"Mathavan","given":"I.","non-dropping-particle":"","parse-names":false,"suffix":""},{"dropping-particle":"","family":"Li","given":"Y.","non-dropping-particle":"","parse-names":false,"suffix":""},{"dropping-particle":"","family":"Iwata","given":"S.","non-dropping-particle":"","parse-names":false,"suffix":""},{"dropping-particle":"","family":"Zirah","given":"S.","non-dropping-particle":"","parse-names":false,"suffix":""},{"dropping-particle":"","family":"Rebuffat","given":"S.","non-dropping-particle":"","parse-names":false,"suffix":""},{"dropping-particle":"","family":"Veen","given":"H. W.","non-dropping-particle":"van","parse-names":false,"suffix":""},{"dropping-particle":"","family":"Beis","given":"K.","non-dropping-particle":"","parse-names":false,"suffix":""}],"container-title":"Proceedings of the National Academy of Sciences","id":"ITEM-2","issue":"25","issued":{"date-parts":[["2014"]]},"page":"9145-9150","title":"Structure of an antibacterial peptide ATP-binding cassette transporter in a novel outward occluded state","type":"article-journal","volume":"111"},"uris":["http://www.mendeley.com/documents/?uuid=dd88c33e-7d91-4158-8463-cee96ffbd76b"]}],"mendeley":{"formattedCitation":"(44,45)","plainTextFormattedCitation":"(44,45)","previouslyFormattedCitation":"(44,45)"},"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07103F" w:rsidRPr="004A3E1A">
        <w:rPr>
          <w:rFonts w:ascii="Times New Roman" w:hAnsi="Times New Roman" w:cs="Times New Roman"/>
          <w:noProof/>
          <w:color w:val="000000" w:themeColor="text1"/>
          <w:sz w:val="20"/>
          <w:szCs w:val="20"/>
        </w:rPr>
        <w:t>(44,45)</w:t>
      </w:r>
      <w:r w:rsidRPr="004A3E1A">
        <w:rPr>
          <w:rFonts w:ascii="Times New Roman" w:hAnsi="Times New Roman" w:cs="Times New Roman"/>
          <w:color w:val="000000" w:themeColor="text1"/>
          <w:sz w:val="20"/>
          <w:szCs w:val="20"/>
        </w:rPr>
        <w:fldChar w:fldCharType="end"/>
      </w:r>
      <w:r w:rsidRPr="004A3E1A">
        <w:rPr>
          <w:rFonts w:ascii="Times New Roman" w:hAnsi="Times New Roman" w:cs="Times New Roman"/>
          <w:color w:val="000000" w:themeColor="text1"/>
          <w:sz w:val="20"/>
          <w:szCs w:val="20"/>
        </w:rPr>
        <w:t>, IMP</w:t>
      </w:r>
      <w:r w:rsidRPr="004A3E1A">
        <w:rPr>
          <w:rFonts w:ascii="Times New Roman" w:hAnsi="Times New Roman" w:cs="Times New Roman"/>
          <w:color w:val="000000" w:themeColor="text1"/>
          <w:sz w:val="20"/>
          <w:szCs w:val="20"/>
        </w:rPr>
        <w:fldChar w:fldCharType="begin" w:fldLock="1"/>
      </w:r>
      <w:r w:rsidR="002F6AE2" w:rsidRPr="004A3E1A">
        <w:rPr>
          <w:rFonts w:ascii="Times New Roman" w:hAnsi="Times New Roman" w:cs="Times New Roman"/>
          <w:color w:val="000000" w:themeColor="text1"/>
          <w:sz w:val="20"/>
          <w:szCs w:val="20"/>
        </w:rPr>
        <w:instrText>ADDIN CSL_CITATION {"citationItems":[{"id":"ITEM-1","itemData":{"DOI":"10.1128/jb.178.12.3661-3663.1996","ISBN":"0021-9193 (Print)\\r0021-9193 (Linking)","ISSN":"00219193","PMID":"8655570","abstract":"Microcin J25 (MccJ25) is a small peptide antibiotic produced by an Escherichia coli strain isolated from human feces. The genetic determinants for MccJ25 synthesis and immunity have been cloned from the low-copy-number wild-type plasmid pTUC1OO into the compatible vectors pBR322 and pACYC184. Physical and phenotypical analysis of insertion mutations and complementation tests defined three contiguous genes involved in MccJ25 production which span a region of about 2.2 kb. Immunity to the antibiotic is provided by an additional gene adjacent to the production region.","author":[{"dropping-particle":"","family":"Solbiati","given":"José O.","non-dropping-particle":"","parse-names":false,"suffix":""},{"dropping-particle":"","family":"Ciaccio","given":"Mirella","non-dropping-particle":"","parse-names":false,"suffix":""},{"dropping-particle":"","family":"Parías","given":"Ricardo N.","non-dropping-particle":"","parse-names":false,"suffix":""},{"dropping-particle":"","family":"Salomón","given":"Raúl A.","non-dropping-particle":"","parse-names":false,"suffix":""}],"container-title":"Journal of Bacteriology","id":"ITEM-1","issue":"12","issued":{"date-parts":[["1996"]]},"page":"3661-3663","title":"Genetic analysis of plasmid determinants for microcin J25 production and immunity","type":"article-journal","volume":"178"},"uris":["http://www.mendeley.com/documents/?uuid=7980551e-9370-42aa-b7eb-1862faad44e8"]},{"id":"ITEM-2","itemData":{"author":[{"dropping-particle":"","family":"Solbiati","given":"José O","non-dropping-particle":"","parse-names":false,"suffix":""},{"dropping-particle":"","family":"Ciaccio","given":"Mirella","non-dropping-particle":"","parse-names":false,"suffix":""},{"dropping-particle":"","family":"Farías","given":"Ricardo N","non-dropping-particle":"","parse-names":false,"suffix":""},{"dropping-particle":"","family":"José","given":"E","non-dropping-particle":"","parse-names":false,"suffix":""},{"dropping-particle":"","family":"Moreno","given":"Felipe","non-dropping-particle":"","parse-names":false,"suffix":""},{"dropping-particle":"","family":"Salomón","given":"Raúl a","non-dropping-particle":"","parse-names":false,"suffix":""},{"dropping-particle":"","family":"Solbiati","given":"O","non-dropping-particle":"","parse-names":false,"suffix":""},{"dropping-particle":"","family":"Fari","given":"Ricardo N","non-dropping-particle":"","parse-names":false,"suffix":""}],"id":"ITEM-2","issue":"8","issued":{"date-parts":[["1999"]]},"page":"2659-2662","title":"Sequence Analysis of the Four Plasmid Genes Required To Produce the Circular Peptide Antibiotic Microcin J25 Sequence Analysis of the Four Plasmid Genes Required To Produce the Circular Peptide Antibiotic Microcin J25","type":"article-journal","volume":"181"},"uris":["http://www.mendeley.com/documents/?uuid=eca2e5ae-5430-4c75-8c55-962c931077bf"]}],"mendeley":{"formattedCitation":"(43,46)","plainTextFormattedCitation":"(43,46)","previouslyFormattedCitation":"(43,46)"},"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07103F" w:rsidRPr="00295EA2">
        <w:rPr>
          <w:rFonts w:ascii="Times New Roman" w:hAnsi="Times New Roman" w:cs="Times New Roman"/>
          <w:noProof/>
          <w:color w:val="000000" w:themeColor="text1"/>
          <w:sz w:val="20"/>
          <w:szCs w:val="20"/>
        </w:rPr>
        <w:t>(43,46)</w:t>
      </w:r>
      <w:r w:rsidRPr="004A3E1A">
        <w:rPr>
          <w:rFonts w:ascii="Times New Roman" w:hAnsi="Times New Roman" w:cs="Times New Roman"/>
          <w:color w:val="000000" w:themeColor="text1"/>
          <w:sz w:val="20"/>
          <w:szCs w:val="20"/>
        </w:rPr>
        <w:fldChar w:fldCharType="end"/>
      </w:r>
    </w:p>
    <w:p w14:paraId="1A548286" w14:textId="42E46607" w:rsidR="00987FAF" w:rsidRPr="004A3E1A" w:rsidRDefault="00987FAF">
      <w:pPr>
        <w:rPr>
          <w:rFonts w:ascii="Times New Roman" w:hAnsi="Times New Roman" w:cs="Times New Roman"/>
          <w:color w:val="000000" w:themeColor="text1"/>
          <w:sz w:val="20"/>
          <w:szCs w:val="20"/>
          <w:lang w:val="it-IT"/>
        </w:rPr>
      </w:pPr>
      <w:r w:rsidRPr="00295EA2">
        <w:rPr>
          <w:rFonts w:ascii="Times New Roman" w:hAnsi="Times New Roman" w:cs="Times New Roman"/>
          <w:color w:val="000000" w:themeColor="text1"/>
          <w:sz w:val="20"/>
          <w:szCs w:val="20"/>
        </w:rPr>
        <w:t>McbEF</w:t>
      </w:r>
      <w:r w:rsidRPr="00295EA2">
        <w:rPr>
          <w:rFonts w:ascii="Times New Roman" w:hAnsi="Times New Roman" w:cs="Times New Roman"/>
          <w:color w:val="000000" w:themeColor="text1"/>
          <w:sz w:val="20"/>
          <w:szCs w:val="20"/>
        </w:rPr>
        <w:tab/>
      </w:r>
      <w:r w:rsidRPr="00295EA2">
        <w:rPr>
          <w:rFonts w:ascii="Times New Roman" w:hAnsi="Times New Roman" w:cs="Times New Roman"/>
          <w:color w:val="000000" w:themeColor="text1"/>
          <w:sz w:val="20"/>
          <w:szCs w:val="20"/>
        </w:rPr>
        <w:tab/>
        <w:t>ABC</w:t>
      </w:r>
      <w:r w:rsidRPr="00295EA2">
        <w:rPr>
          <w:rFonts w:ascii="Times New Roman" w:hAnsi="Times New Roman" w:cs="Times New Roman"/>
          <w:color w:val="000000" w:themeColor="text1"/>
          <w:sz w:val="20"/>
          <w:szCs w:val="20"/>
        </w:rPr>
        <w:tab/>
        <w:t>3.A.1.116.1</w:t>
      </w:r>
      <w:r w:rsidRPr="00295EA2">
        <w:rPr>
          <w:rFonts w:ascii="Times New Roman" w:hAnsi="Times New Roman" w:cs="Times New Roman"/>
          <w:color w:val="000000" w:themeColor="text1"/>
          <w:sz w:val="20"/>
          <w:szCs w:val="20"/>
        </w:rPr>
        <w:tab/>
        <w:t>MccB17</w:t>
      </w:r>
      <w:r w:rsidRPr="00295EA2">
        <w:rPr>
          <w:rFonts w:ascii="Times New Roman" w:hAnsi="Times New Roman" w:cs="Times New Roman"/>
          <w:color w:val="000000" w:themeColor="text1"/>
          <w:sz w:val="20"/>
          <w:szCs w:val="20"/>
        </w:rPr>
        <w:tab/>
      </w:r>
      <w:r w:rsidRPr="00295EA2">
        <w:rPr>
          <w:rFonts w:ascii="Times New Roman" w:hAnsi="Times New Roman" w:cs="Times New Roman"/>
          <w:color w:val="000000" w:themeColor="text1"/>
          <w:sz w:val="20"/>
          <w:szCs w:val="20"/>
        </w:rPr>
        <w:tab/>
      </w:r>
      <w:r w:rsidRPr="00295EA2">
        <w:rPr>
          <w:rFonts w:ascii="Times New Roman" w:hAnsi="Times New Roman" w:cs="Times New Roman"/>
          <w:color w:val="000000" w:themeColor="text1"/>
          <w:sz w:val="20"/>
          <w:szCs w:val="20"/>
        </w:rPr>
        <w:tab/>
        <w:t>RiPP (microcin)</w:t>
      </w:r>
      <w:r w:rsidRPr="00295EA2">
        <w:rPr>
          <w:rFonts w:ascii="Times New Roman" w:hAnsi="Times New Roman" w:cs="Times New Roman"/>
          <w:color w:val="000000" w:themeColor="text1"/>
          <w:sz w:val="20"/>
          <w:szCs w:val="20"/>
        </w:rPr>
        <w:tab/>
      </w:r>
      <w:r w:rsidRPr="00295EA2">
        <w:rPr>
          <w:rFonts w:ascii="Times New Roman" w:hAnsi="Times New Roman" w:cs="Times New Roman"/>
          <w:color w:val="000000" w:themeColor="text1"/>
          <w:sz w:val="20"/>
          <w:szCs w:val="20"/>
        </w:rPr>
        <w:tab/>
      </w:r>
      <w:r w:rsidRPr="00295EA2">
        <w:rPr>
          <w:rFonts w:ascii="Times New Roman" w:hAnsi="Times New Roman" w:cs="Times New Roman"/>
          <w:i/>
          <w:color w:val="000000" w:themeColor="text1"/>
          <w:sz w:val="20"/>
          <w:szCs w:val="20"/>
        </w:rPr>
        <w:t>Escherichia coli</w:t>
      </w:r>
      <w:r w:rsidR="00D71CD2" w:rsidRPr="00295EA2">
        <w:rPr>
          <w:rFonts w:ascii="Times New Roman" w:hAnsi="Times New Roman" w:cs="Times New Roman"/>
          <w:color w:val="000000" w:themeColor="text1"/>
          <w:sz w:val="20"/>
          <w:szCs w:val="20"/>
          <w:vertAlign w:val="superscript"/>
        </w:rPr>
        <w:t>d</w:t>
      </w:r>
      <w:r w:rsidRPr="00295EA2">
        <w:rPr>
          <w:rFonts w:ascii="Times New Roman" w:hAnsi="Times New Roman" w:cs="Times New Roman"/>
          <w:color w:val="000000" w:themeColor="text1"/>
          <w:sz w:val="20"/>
          <w:szCs w:val="20"/>
        </w:rPr>
        <w:t>/</w:t>
      </w:r>
      <w:r w:rsidRPr="00295EA2">
        <w:rPr>
          <w:rFonts w:ascii="Times New Roman" w:hAnsi="Times New Roman" w:cs="Times New Roman"/>
          <w:i/>
          <w:color w:val="000000" w:themeColor="text1"/>
          <w:sz w:val="20"/>
          <w:szCs w:val="20"/>
        </w:rPr>
        <w:t xml:space="preserve"> Pseudomonas syringae</w:t>
      </w:r>
      <w:r w:rsidRPr="00295EA2">
        <w:rPr>
          <w:rFonts w:ascii="Times New Roman" w:hAnsi="Times New Roman" w:cs="Times New Roman"/>
          <w:color w:val="000000" w:themeColor="text1"/>
          <w:sz w:val="20"/>
          <w:szCs w:val="20"/>
        </w:rPr>
        <w:tab/>
        <w:t>IMP</w:t>
      </w:r>
      <w:r w:rsidRPr="004A3E1A">
        <w:rPr>
          <w:rFonts w:ascii="Times New Roman" w:hAnsi="Times New Roman" w:cs="Times New Roman"/>
          <w:color w:val="000000" w:themeColor="text1"/>
          <w:sz w:val="20"/>
          <w:szCs w:val="20"/>
        </w:rPr>
        <w:fldChar w:fldCharType="begin" w:fldLock="1"/>
      </w:r>
      <w:r w:rsidR="00B80246" w:rsidRPr="00295EA2">
        <w:rPr>
          <w:rFonts w:ascii="Times New Roman" w:hAnsi="Times New Roman" w:cs="Times New Roman"/>
          <w:color w:val="000000" w:themeColor="text1"/>
          <w:sz w:val="20"/>
          <w:szCs w:val="20"/>
        </w:rPr>
        <w:instrText>ADDIN CSL_CITATION {"citationItems":[{"id":"ITEM-1","itemData":{"DOI":"10.1002/j.1460-2075.1988.tb03018.x","ISBN":"0261-4189 (Print)","ISSN":"0261-4189","PMID":"3049078","abstract":"Microcin B17 (MccB17) is a peptide antibiotic which inhibits DNA replication in Enterobacteriaceae. Microcin-producing strains are immune to the action of the microcin. Physical and genetic studies showed that immunity is mediated by three genes: mcbE, mcbF and mcbG. We sequenced these genes and identified polypeptide products for mcbF and mcbG. By studying the contribution of each gene to the expression of immunity we found that immunity is determined by two different mechanisms. One of these, encoded by mcbE and mcbF, is also involved in the production of extracellular MccB17. To reconcile these observations we propose that McbE and McbF serve as a 'pump' for the export of active MccB17 from the cytoplasm. This model is supported by the predicted properties of the McbE and McbF proteins, which are thought to be, respectively, an integral membrane protein and an ATP-binding protein with homology to other transport proteins.","author":[{"dropping-particle":"","family":"Garrido","given":"M C","non-dropping-particle":"","parse-names":false,"suffix":""},{"dropping-particle":"","family":"Herrero","given":"M","non-dropping-particle":"","parse-names":false,"suffix":""},{"dropping-particle":"","family":"</w:instrText>
      </w:r>
      <w:r w:rsidR="00B80246" w:rsidRPr="004A3E1A">
        <w:rPr>
          <w:rFonts w:ascii="Times New Roman" w:hAnsi="Times New Roman" w:cs="Times New Roman"/>
          <w:color w:val="000000" w:themeColor="text1"/>
          <w:sz w:val="20"/>
          <w:szCs w:val="20"/>
          <w:lang w:val="it-IT"/>
        </w:rPr>
        <w:instrText>Kolter","given":"R","non-dropping-particle":"","parse-names":false,"suffix":""},{"dropping-particle":"","family":"Moreno","given":"F","non-dropping-particle":"","parse-names":false,"suffix":""}],"container-title":"The EMBO journal","id":"ITEM-1","issue":"6","issued":{"date-parts":[["1988"]]},"page":"1853-1862","title":"The export of the DNA replication inhibitor Microcin B17 provides immunity for the host cell.","type":"article-journal","volume":"7"},"uris":["http://www.mendeley.com/documents/?uuid=a4e3265d-4e0a-4991-9f1d-943c814314c6"]},{"id":"ITEM-2","itemData":{"DOI":"10.1128/JB.00665-13","ISSN":"00219193","PMID":"23852863","abstract":"Escherichia coli microcin B (Ec-McB) is a posttranslationally modified antibacterial peptide containing multiple oxazole and thiazole heterocycles and targeting the DNA gyrase. We have found operons homologous to the Ec-McB biosynthesis-immunity operon mcb in recently sequenced genomes of several pathovars of the plant pathogen Pseudomonas syringae, and we produced two variants of P. syringae microcin B (Ps-McB) in E. coli by heterologous expression. Like Ec-McB, both versions of Ps-McB target the DNA gyrase, but unlike Ec-McB, they are active against various species of the Pseudomonas genus, including human pathogen P. aeruginosa. Through analysis of Ec-McB/Ps-McB chimeras, we demonstrate that three centrally located unmodified amino acids of Ps-McB are sufficient to determine activity against Pseudomonas, likely by allowing specific recognition by a transport system that remains to be identified. The results open the way for construction of McB-based antibacterial molecules with extended spectra of biological activity.","author":[{"dropping-particle":"","family":"Metelev","given":"Mikhail","non-dropping-particle":"","parse-names":false,"suffix":""},{"dropping-particle":"","family":"Serebryakov","given":"Marina","non-dropping-particle":"","parse-names":false,"suffix":""},{"dropping-particle":"","family":"Ghilarov","given":"Dmitry","non-dropping-particle":"","parse-names":false,"suffix":""},{"dropping-particle":"","family":"Zhao","given":"Youfu","non-dropping-particle":"","parse-names":false,"suffix":""},{"dropping-particle":"","family":"Severinov","given":"Konstantin","non-dropping-particle":"","parse-names":false,"suffix":""}],"container-title":"Journal of Bacteriology","id":"ITEM-2","issue":"18","issued":{"date-parts":[["2013"]]},"page":"4129-4137","title":"Structure of microcin B-like compounds produced by pseudomonas syringae and species specificity of their antibacterial action","type":"article-journal","volume":"195"},"uris":["http://www.mendeley.com/documents/?uuid=64f1c00c-ec92-4128-8eda-d90f2d85c6fe"]}],"mendeley":{"formattedCitation":"(89,90)","plainTextFormattedCitation":"(89,90)","previouslyFormattedCitation":"(89,90)"},"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722FE6" w:rsidRPr="004A3E1A">
        <w:rPr>
          <w:rFonts w:ascii="Times New Roman" w:hAnsi="Times New Roman" w:cs="Times New Roman"/>
          <w:noProof/>
          <w:color w:val="000000" w:themeColor="text1"/>
          <w:sz w:val="20"/>
          <w:szCs w:val="20"/>
          <w:lang w:val="it-IT"/>
        </w:rPr>
        <w:t>(89,90)</w:t>
      </w:r>
      <w:r w:rsidRPr="004A3E1A">
        <w:rPr>
          <w:rFonts w:ascii="Times New Roman" w:hAnsi="Times New Roman" w:cs="Times New Roman"/>
          <w:color w:val="000000" w:themeColor="text1"/>
          <w:sz w:val="20"/>
          <w:szCs w:val="20"/>
        </w:rPr>
        <w:fldChar w:fldCharType="end"/>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r>
    </w:p>
    <w:p w14:paraId="37200B99" w14:textId="61ED33FB" w:rsidR="00987FAF" w:rsidRPr="004A3E1A" w:rsidRDefault="00987FAF">
      <w:pPr>
        <w:rPr>
          <w:rFonts w:ascii="Times New Roman" w:hAnsi="Times New Roman" w:cs="Times New Roman"/>
          <w:color w:val="000000" w:themeColor="text1"/>
          <w:sz w:val="20"/>
          <w:szCs w:val="20"/>
          <w:lang w:val="it-IT"/>
        </w:rPr>
      </w:pPr>
      <w:r w:rsidRPr="004A3E1A">
        <w:rPr>
          <w:rFonts w:ascii="Times New Roman" w:hAnsi="Times New Roman" w:cs="Times New Roman"/>
          <w:color w:val="000000" w:themeColor="text1"/>
          <w:sz w:val="20"/>
          <w:szCs w:val="20"/>
          <w:lang w:val="it-IT"/>
        </w:rPr>
        <w:t>KlpE</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t>ABC</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t>Klebsazolicin</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t>RiPP</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i/>
          <w:color w:val="000000" w:themeColor="text1"/>
          <w:sz w:val="20"/>
          <w:szCs w:val="20"/>
          <w:lang w:val="it-IT"/>
        </w:rPr>
        <w:t>Klebsiella pneumoniae</w:t>
      </w:r>
      <w:r w:rsidRPr="004A3E1A">
        <w:rPr>
          <w:rFonts w:ascii="Times New Roman" w:hAnsi="Times New Roman" w:cs="Times New Roman"/>
          <w:color w:val="000000" w:themeColor="text1"/>
          <w:sz w:val="20"/>
          <w:szCs w:val="20"/>
          <w:lang w:val="it-IT"/>
        </w:rPr>
        <w:t xml:space="preserve"> subps. </w:t>
      </w:r>
      <w:r w:rsidRPr="004A3E1A">
        <w:rPr>
          <w:rFonts w:ascii="Times New Roman" w:hAnsi="Times New Roman" w:cs="Times New Roman"/>
          <w:i/>
          <w:color w:val="000000" w:themeColor="text1"/>
          <w:sz w:val="20"/>
          <w:szCs w:val="20"/>
          <w:lang w:val="it-IT"/>
        </w:rPr>
        <w:t>ozaenae</w:t>
      </w:r>
      <w:r w:rsidRPr="004A3E1A">
        <w:rPr>
          <w:rFonts w:ascii="Times New Roman" w:hAnsi="Times New Roman" w:cs="Times New Roman"/>
          <w:color w:val="000000" w:themeColor="text1"/>
          <w:sz w:val="20"/>
          <w:szCs w:val="20"/>
          <w:lang w:val="it-IT"/>
        </w:rPr>
        <w:tab/>
        <w:t>IDA</w:t>
      </w:r>
      <w:r w:rsidRPr="004A3E1A">
        <w:rPr>
          <w:rFonts w:ascii="Times New Roman" w:hAnsi="Times New Roman" w:cs="Times New Roman"/>
          <w:color w:val="000000" w:themeColor="text1"/>
          <w:sz w:val="20"/>
          <w:szCs w:val="20"/>
        </w:rPr>
        <w:fldChar w:fldCharType="begin" w:fldLock="1"/>
      </w:r>
      <w:r w:rsidR="00B80246" w:rsidRPr="004A3E1A">
        <w:rPr>
          <w:rFonts w:ascii="Times New Roman" w:hAnsi="Times New Roman" w:cs="Times New Roman"/>
          <w:color w:val="000000" w:themeColor="text1"/>
          <w:sz w:val="20"/>
          <w:szCs w:val="20"/>
          <w:lang w:val="it-IT"/>
        </w:rPr>
        <w:instrText>ADDIN CSL_CITATION {"citationItems":[{"id":"ITEM-1","itemData":{"DOI":"10.1038/nchembio.2462","ISSN":"15524469","PMID":"28846667","abstract":"Identification of the antibiotic peptide KLB, from Klebsiella pneumoniae, which inhibits the growth of various Gram-negative bacteria by binding the nascent peptide exit tunnel on the large ribosomal subunit in a compact curled conformation, thereby stalling translation.","author":[{"dropping-particle":"","family":"Metelev","given":"Mikhail","non-dropping-particle":"","parse-names":false,"suffix":""},{"dropping-particle":"","family":"Osterman","given":"Ilya A.","non-dropping-particle":"","parse-names":false,"suffix":""},{"dropping-particle":"","family":"Ghilarov","given":"Dmitry","non-dropping-particle":"","parse-names":false,"suffix":""},{"dropping-particle":"","family":"Khabibullina","given":"Nelli F.","non-dropping-particle":"","parse-names":false,"suffix":""},{"dropping-particle":"","family":"Yakimov","given":"Alexander","non-dropping-particle":"","parse-names":false,"suffix":""},{"dropping-particle":"","family":"Shabalin","given":"Konstantin","non-dropping-particle":"","parse-names":false,"suffix":""},{"dropping-particle":"","family":"Utkina","given":"Irina","non-dropping-particle":"","parse-names":false,"suffix":""},{"dropping-particle":"","family":"Travin","given":"Dmitry Y.","non-dropping-particle":"","parse-names":false,"suffix":""},{"dropping-particle":"","family":"Komarova","given":"Ekaterina S.","non-dropping-particle":"","parse-names":false,"suffix":""},{"dropping-particle":"","family":"Serebryakova","given":"Marina","non-dropping-particle":"","parse-names":false,"suffix":""},{"dropping-particle":"","family":"Artamonova","given":"Tatyana","non-dropping-particle":"","parse-names":false,"suffix":""},{"dropping-particle":"","family":"Khodorkovskii","given":"Mikhail","non-dropping-particle":"","parse-names":false,"suffix":""},{"dropping-particle":"","family":"Konevega","given":"Andrey L.","non-dropping-particle":"","parse-names":false,"suffix":""},{"dropping-particle":"V.","family":"Sergiev","given":"Petr","non-dropping-particle":"","parse-names":false,"suffix":""},{"dropping-particle":"","family":"Severinov","given":"Konstantin","non-dropping-particle":"","parse-names":false,"suffix":""},{"dropping-particle":"","family":"Polikanov","given":"Yury S.","non-dropping-particle":"","parse-names":false,"suffix":""}],"container-title":"Nature Chemical Biology","id":"ITEM-1","issue":"10","issued":{"date-parts":[["2017"]]},"page":"1129-1136","publisher":"Nature Publishing Group","title":"Klebsazolicin inhibits 70S ribosome by obstructing the peptide exit tunnel","type":"article-journal","volume":"13"},"uris":["http://www.mendeley.com/documents/?uuid=935732d2-228b-4f22-a26c-1b2d31a17155"]}],"mendeley":{"formattedCitation":"(91)","plainTextFormattedCitation":"(91)","previouslyFormattedCitation":"(91)"},"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722FE6" w:rsidRPr="004A3E1A">
        <w:rPr>
          <w:rFonts w:ascii="Times New Roman" w:hAnsi="Times New Roman" w:cs="Times New Roman"/>
          <w:noProof/>
          <w:color w:val="000000" w:themeColor="text1"/>
          <w:sz w:val="20"/>
          <w:szCs w:val="20"/>
          <w:lang w:val="it-IT"/>
        </w:rPr>
        <w:t>(91)</w:t>
      </w:r>
      <w:r w:rsidRPr="004A3E1A">
        <w:rPr>
          <w:rFonts w:ascii="Times New Roman" w:hAnsi="Times New Roman" w:cs="Times New Roman"/>
          <w:color w:val="000000" w:themeColor="text1"/>
          <w:sz w:val="20"/>
          <w:szCs w:val="20"/>
        </w:rPr>
        <w:fldChar w:fldCharType="end"/>
      </w:r>
      <w:r w:rsidRPr="004A3E1A">
        <w:rPr>
          <w:rFonts w:ascii="Times New Roman" w:hAnsi="Times New Roman" w:cs="Times New Roman"/>
          <w:color w:val="000000" w:themeColor="text1"/>
          <w:sz w:val="20"/>
          <w:szCs w:val="20"/>
          <w:vertAlign w:val="superscript"/>
          <w:lang w:val="it-IT"/>
        </w:rPr>
        <w:t>f</w:t>
      </w:r>
      <w:r w:rsidRPr="004A3E1A">
        <w:rPr>
          <w:rFonts w:ascii="Times New Roman" w:hAnsi="Times New Roman" w:cs="Times New Roman"/>
          <w:color w:val="000000" w:themeColor="text1"/>
          <w:sz w:val="20"/>
          <w:szCs w:val="20"/>
          <w:lang w:val="it-IT"/>
        </w:rPr>
        <w:t xml:space="preserve"> </w:t>
      </w:r>
    </w:p>
    <w:p w14:paraId="6369B9E8" w14:textId="42F6D4FB" w:rsidR="00987FAF" w:rsidRPr="00295EA2" w:rsidRDefault="00987FAF" w:rsidP="00086CAB">
      <w:pPr>
        <w:rPr>
          <w:rFonts w:ascii="Times New Roman" w:hAnsi="Times New Roman" w:cs="Times New Roman"/>
          <w:color w:val="000000" w:themeColor="text1"/>
          <w:sz w:val="20"/>
          <w:szCs w:val="20"/>
          <w:lang w:val="it-IT"/>
        </w:rPr>
      </w:pPr>
      <w:r w:rsidRPr="004A3E1A">
        <w:rPr>
          <w:rFonts w:ascii="Times New Roman" w:hAnsi="Times New Roman" w:cs="Times New Roman"/>
          <w:color w:val="000000" w:themeColor="text1"/>
          <w:sz w:val="20"/>
          <w:szCs w:val="20"/>
          <w:lang w:val="it-IT"/>
        </w:rPr>
        <w:t>CinTH</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t>ABC</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t>Cinnamycin</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t>RiPP</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i/>
          <w:color w:val="000000" w:themeColor="text1"/>
          <w:sz w:val="20"/>
          <w:szCs w:val="20"/>
          <w:lang w:val="it-IT"/>
        </w:rPr>
        <w:t>Streptomyces cinnamoneus</w:t>
      </w:r>
      <w:r w:rsidRPr="004A3E1A">
        <w:rPr>
          <w:rFonts w:ascii="Times New Roman" w:hAnsi="Times New Roman" w:cs="Times New Roman"/>
          <w:color w:val="000000" w:themeColor="text1"/>
          <w:sz w:val="20"/>
          <w:szCs w:val="20"/>
          <w:lang w:val="it-IT"/>
        </w:rPr>
        <w:t xml:space="preserve"> DSM 40646</w:t>
      </w:r>
      <w:r w:rsidRPr="004A3E1A">
        <w:rPr>
          <w:rFonts w:ascii="Times New Roman" w:hAnsi="Times New Roman" w:cs="Times New Roman"/>
          <w:color w:val="000000" w:themeColor="text1"/>
          <w:sz w:val="20"/>
          <w:szCs w:val="20"/>
          <w:lang w:val="it-IT"/>
        </w:rPr>
        <w:tab/>
        <w:t>IMP</w:t>
      </w:r>
      <w:r w:rsidRPr="004A3E1A">
        <w:rPr>
          <w:rFonts w:ascii="Times New Roman" w:hAnsi="Times New Roman" w:cs="Times New Roman"/>
          <w:color w:val="000000" w:themeColor="text1"/>
          <w:sz w:val="20"/>
          <w:szCs w:val="20"/>
        </w:rPr>
        <w:fldChar w:fldCharType="begin" w:fldLock="1"/>
      </w:r>
      <w:r w:rsidR="00B80246" w:rsidRPr="004A3E1A">
        <w:rPr>
          <w:rFonts w:ascii="Times New Roman" w:hAnsi="Times New Roman" w:cs="Times New Roman"/>
          <w:color w:val="000000" w:themeColor="text1"/>
          <w:sz w:val="20"/>
          <w:szCs w:val="20"/>
          <w:lang w:val="it-IT"/>
        </w:rPr>
        <w:instrText>ADDIN CSL_CITATION {"citationItems":[{"id":"ITEM-1","itemData":{"DOI":"10.1073/pnas.0230516100","ISBN":"0027-8424","ISSN":"0027-8424","PMID":"12642677","abstract":"Lantibiotics are ribosomally synthesized oligopeptide antibiotics that contain lanthionine bridges derived by the posttranslational modification of amino acid residues. Here, we describe the cinnamycin biosynthetic gene cluster (cin) from Streptomyces cinnamoneus cinnamoneus DSM 40005, the first, to our knowledge, lantibiotic gene cluster from a high G+C bacterium to be cloned and sequenced. The cin cluster contains many genes not found in lantibiotic clusters from low G+C Gram-positive bacteria, including a Streptomyces antibiotic regulatory protein regulatory gene, and lacks others found in such clusters, such as a LanT-type transporter and a LanP-type protease. Transfer of the cin cluster to Streptomyces lividans resulted in heterologous production of cinnamycin. Furthermore, modification of the cinnamycin structural gene (cinA) led to production of two naturally occurring lantibiotics, duramycin and duramycin B, closely resembling cinnamycin, whereas attempts to make a more widely diverged derivative, duramycin C, failed to generate biologically active material. These results provide a basis for future attempts to construct extensive libraries of cinnamycin variants.","author":[{"dropping-particle":"","family":"Widdick","given":"D. A.","non-dropping-particle":"","parse-names":false,"suffix":""},{"dropping-particle":"","family":"Dodd","given":"H. M.","non-dropping-particle":"","parse-names":false,"suffix":""},{"dropping-particle":"","family":"Barraille","given":"P.","non-dropping-particle":"","parse-names":false,"suffix":""},{"dropping-particle":"","family":"White","given":"J.","non-dropping-particle":"","parse-names":false,"suffix":""},{"dropping-particle":"","family":"Stein","given":"T. H.","non-dropping-particle":"","parse-names":false,"suffix":""},{"dropping-particle":"","family":"Chater","given":"K. F.","non-dropping-particle":"","parse-names":false,"suffix":""},{"dropping-particle":"","family":"Gasson","given":"M. J.","non-dropping-particle":"","parse-names":false,"suffix":""},{"dropping-particle":"","family":"Bibb","given":"M. J.","non-dropping-particle":"","parse-names":false,"suffix":""}],"container-title":"Proceedings of the National Academy of Sciences","id":"ITEM-1","issue":"7","issued":{"date-parts":[["2003"]]},"page":"4316-4321","title":"Cloning and engineering of the cinnamycin biosynthetic gene cluster from Streptomyces cinnamoneus cinnamoneus DSM 40005","type":"article-journal","volume":"100"},"uris":["http://www.mendeley.com/documents/?uuid=c5394b16-791a-4f1e-8505-8a14e348df09"]}],"mendeley":{"formattedCitation":"(92)","plainTextFormattedCitation":"(92)","previouslyFormattedCitation":"(92)"},"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722FE6" w:rsidRPr="004A3E1A">
        <w:rPr>
          <w:rFonts w:ascii="Times New Roman" w:hAnsi="Times New Roman" w:cs="Times New Roman"/>
          <w:noProof/>
          <w:color w:val="000000" w:themeColor="text1"/>
          <w:sz w:val="20"/>
          <w:szCs w:val="20"/>
          <w:lang w:val="it-IT"/>
        </w:rPr>
        <w:t>(92)</w:t>
      </w:r>
      <w:r w:rsidRPr="004A3E1A">
        <w:rPr>
          <w:rFonts w:ascii="Times New Roman" w:hAnsi="Times New Roman" w:cs="Times New Roman"/>
          <w:color w:val="000000" w:themeColor="text1"/>
          <w:sz w:val="20"/>
          <w:szCs w:val="20"/>
        </w:rPr>
        <w:fldChar w:fldCharType="end"/>
      </w:r>
    </w:p>
    <w:p w14:paraId="368D8740" w14:textId="55A501F8" w:rsidR="00837354" w:rsidRPr="00E77681" w:rsidRDefault="00837354" w:rsidP="00086CAB">
      <w:pPr>
        <w:rPr>
          <w:rFonts w:ascii="Times New Roman" w:hAnsi="Times New Roman" w:cs="Times New Roman"/>
          <w:color w:val="000000" w:themeColor="text1"/>
          <w:sz w:val="20"/>
          <w:szCs w:val="20"/>
          <w:lang w:val="it-IT"/>
        </w:rPr>
      </w:pPr>
      <w:r w:rsidRPr="00E77681">
        <w:rPr>
          <w:rFonts w:ascii="Times New Roman" w:hAnsi="Times New Roman" w:cs="Times New Roman"/>
          <w:color w:val="000000" w:themeColor="text1"/>
          <w:sz w:val="20"/>
          <w:szCs w:val="20"/>
          <w:lang w:val="it-IT"/>
        </w:rPr>
        <w:t>MibEF</w:t>
      </w:r>
      <w:r w:rsidRPr="00E77681">
        <w:rPr>
          <w:rFonts w:ascii="Times New Roman" w:hAnsi="Times New Roman" w:cs="Times New Roman"/>
          <w:color w:val="000000" w:themeColor="text1"/>
          <w:sz w:val="20"/>
          <w:szCs w:val="20"/>
          <w:lang w:val="it-IT"/>
        </w:rPr>
        <w:tab/>
      </w:r>
      <w:r w:rsidRPr="00E77681">
        <w:rPr>
          <w:rFonts w:ascii="Times New Roman" w:hAnsi="Times New Roman" w:cs="Times New Roman"/>
          <w:color w:val="000000" w:themeColor="text1"/>
          <w:sz w:val="20"/>
          <w:szCs w:val="20"/>
          <w:lang w:val="it-IT"/>
        </w:rPr>
        <w:tab/>
        <w:t>ABC</w:t>
      </w:r>
      <w:r w:rsidRPr="00E77681">
        <w:rPr>
          <w:rFonts w:ascii="Times New Roman" w:hAnsi="Times New Roman" w:cs="Times New Roman"/>
          <w:color w:val="000000" w:themeColor="text1"/>
          <w:sz w:val="20"/>
          <w:szCs w:val="20"/>
          <w:lang w:val="it-IT"/>
        </w:rPr>
        <w:tab/>
      </w:r>
      <w:r w:rsidRPr="00E77681">
        <w:rPr>
          <w:rFonts w:ascii="Times New Roman" w:hAnsi="Times New Roman" w:cs="Times New Roman"/>
          <w:color w:val="000000" w:themeColor="text1"/>
          <w:sz w:val="20"/>
          <w:szCs w:val="20"/>
          <w:lang w:val="it-IT"/>
        </w:rPr>
        <w:tab/>
      </w:r>
      <w:r w:rsidRPr="00E77681">
        <w:rPr>
          <w:rFonts w:ascii="Times New Roman" w:hAnsi="Times New Roman" w:cs="Times New Roman"/>
          <w:color w:val="000000" w:themeColor="text1"/>
          <w:sz w:val="20"/>
          <w:szCs w:val="20"/>
          <w:lang w:val="it-IT"/>
        </w:rPr>
        <w:tab/>
        <w:t>Microbisporicin</w:t>
      </w:r>
      <w:r w:rsidRPr="00E77681">
        <w:rPr>
          <w:rFonts w:ascii="Times New Roman" w:hAnsi="Times New Roman" w:cs="Times New Roman"/>
          <w:color w:val="000000" w:themeColor="text1"/>
          <w:sz w:val="20"/>
          <w:szCs w:val="20"/>
          <w:lang w:val="it-IT"/>
        </w:rPr>
        <w:tab/>
      </w:r>
      <w:r w:rsidRPr="00E77681">
        <w:rPr>
          <w:rFonts w:ascii="Times New Roman" w:hAnsi="Times New Roman" w:cs="Times New Roman"/>
          <w:color w:val="000000" w:themeColor="text1"/>
          <w:sz w:val="20"/>
          <w:szCs w:val="20"/>
          <w:lang w:val="it-IT"/>
        </w:rPr>
        <w:tab/>
        <w:t>RiPP</w:t>
      </w:r>
      <w:r w:rsidRPr="00E77681">
        <w:rPr>
          <w:rFonts w:ascii="Times New Roman" w:hAnsi="Times New Roman" w:cs="Times New Roman"/>
          <w:color w:val="000000" w:themeColor="text1"/>
          <w:sz w:val="20"/>
          <w:szCs w:val="20"/>
          <w:lang w:val="it-IT"/>
        </w:rPr>
        <w:tab/>
      </w:r>
      <w:r w:rsidRPr="00E77681">
        <w:rPr>
          <w:rFonts w:ascii="Times New Roman" w:hAnsi="Times New Roman" w:cs="Times New Roman"/>
          <w:color w:val="000000" w:themeColor="text1"/>
          <w:sz w:val="20"/>
          <w:szCs w:val="20"/>
          <w:lang w:val="it-IT"/>
        </w:rPr>
        <w:tab/>
      </w:r>
      <w:r w:rsidRPr="00E77681">
        <w:rPr>
          <w:rFonts w:ascii="Times New Roman" w:hAnsi="Times New Roman" w:cs="Times New Roman"/>
          <w:color w:val="000000" w:themeColor="text1"/>
          <w:sz w:val="20"/>
          <w:szCs w:val="20"/>
          <w:lang w:val="it-IT"/>
        </w:rPr>
        <w:tab/>
      </w:r>
      <w:r w:rsidRPr="00E77681">
        <w:rPr>
          <w:rFonts w:ascii="Times New Roman" w:hAnsi="Times New Roman" w:cs="Times New Roman"/>
          <w:i/>
          <w:color w:val="000000" w:themeColor="text1"/>
          <w:sz w:val="20"/>
          <w:szCs w:val="20"/>
          <w:lang w:val="it-IT"/>
        </w:rPr>
        <w:t>Microbispora corallina</w:t>
      </w:r>
      <w:r w:rsidRPr="00E77681">
        <w:rPr>
          <w:rFonts w:ascii="Times New Roman" w:hAnsi="Times New Roman" w:cs="Times New Roman"/>
          <w:color w:val="000000" w:themeColor="text1"/>
          <w:sz w:val="20"/>
          <w:szCs w:val="20"/>
          <w:lang w:val="it-IT"/>
        </w:rPr>
        <w:tab/>
      </w:r>
      <w:r w:rsidR="00C553A5" w:rsidRPr="00E77681">
        <w:rPr>
          <w:rFonts w:ascii="Times New Roman" w:hAnsi="Times New Roman" w:cs="Times New Roman"/>
          <w:color w:val="000000" w:themeColor="text1"/>
          <w:sz w:val="20"/>
          <w:szCs w:val="20"/>
          <w:lang w:val="it-IT"/>
        </w:rPr>
        <w:tab/>
      </w:r>
      <w:r w:rsidR="00C553A5" w:rsidRPr="00E77681">
        <w:rPr>
          <w:rFonts w:ascii="Times New Roman" w:hAnsi="Times New Roman" w:cs="Times New Roman"/>
          <w:color w:val="000000" w:themeColor="text1"/>
          <w:sz w:val="20"/>
          <w:szCs w:val="20"/>
          <w:lang w:val="it-IT"/>
        </w:rPr>
        <w:tab/>
        <w:t>IMP</w:t>
      </w:r>
      <w:r w:rsidR="002F6AE2" w:rsidRPr="004A3E1A">
        <w:rPr>
          <w:rFonts w:ascii="Times New Roman" w:hAnsi="Times New Roman" w:cs="Times New Roman"/>
          <w:color w:val="000000" w:themeColor="text1"/>
          <w:sz w:val="20"/>
          <w:szCs w:val="20"/>
        </w:rPr>
        <w:fldChar w:fldCharType="begin" w:fldLock="1"/>
      </w:r>
      <w:r w:rsidR="00B80246" w:rsidRPr="00E77681">
        <w:rPr>
          <w:rFonts w:ascii="Times New Roman" w:hAnsi="Times New Roman" w:cs="Times New Roman"/>
          <w:color w:val="000000" w:themeColor="text1"/>
          <w:sz w:val="20"/>
          <w:szCs w:val="20"/>
          <w:lang w:val="it-IT"/>
        </w:rPr>
        <w:instrText>ADDIN CSL_CITATION {"citationItems":[{"id":"ITEM-1","itemData":{"DOI":"10.1073/pnas.1008285107","ISBN":"1091-6490 (Electronic)\\n0027-8424 (Linking)","ISSN":"0027-8424","PMID":"20628010","abstract":"Lantibiotics are ribosomally synthesized, posttranslationally modified peptide antibiotics. The biosynthetic gene cluster for microbisporicin, a potent lantibiotic produced by the actinomycete Microbispora corallina containing chlorinated tryptophan and dihydroxyproline residues, was identified by genome scanning and isolated from an M. corallina cosmid library. Heterologous expression in Nonomuraea sp. ATCC 39727 confirmed that all of the genes required for microbisporicin biosynthesis were present in the cluster. Deletion, in M. corallina, of the gene (mibA) predicted to encode the prepropeptide abolished microbisporicin production. Further deletion analysis revealed insights into the biosynthesis of this unusual and potentially clinically useful lantibiotic, shedding light on mechanisms of regulation and self-resistance. In particular, we report an example of the involvement of a tryptophan halogenase in the modification of a ribosomally synthesized peptide and the pathway-specific regulation of an antibiotic biosynthetic gene cluster by an extracytoplasmic function sigma factor-anti-sigma factor complex.","author":[{"dropping-particle":"","family":"Foulston","given":"L. C.","non-dropping-particle":"","parse-names":false,"suffix":""},{"dropping-particle":"","family":"Bibb","given":"M. J.","non-dropping-particle":"","parse-names":false,"suffix":""}],"container-title":"Proceedings of the National Academy of Sciences","id":"ITEM-1","issue":"30","issued":{"date-parts":[["2010"]]},"page":"13461-13466","title":"Microbisporicin gene cluster reveals unusual features of lantibiotic biosynthesis in actinomycetes","type":"article-journal","volume":"107"},"uris":["http://www.mendeley.com/documents/?uuid=1943166f-013b-4fdc-801b-23ad952c4ed4"]}],"mendeley":{"formattedCitation":"(70)","plainTextFormattedCitation":"(70)","previouslyFormattedCitation":"(70)"},"properties":{"noteIndex":0},"schema":"https://github.com/citation-style-language/schema/raw/master/csl-citation.json"}</w:instrText>
      </w:r>
      <w:r w:rsidR="002F6AE2" w:rsidRPr="004A3E1A">
        <w:rPr>
          <w:rFonts w:ascii="Times New Roman" w:hAnsi="Times New Roman" w:cs="Times New Roman"/>
          <w:color w:val="000000" w:themeColor="text1"/>
          <w:sz w:val="20"/>
          <w:szCs w:val="20"/>
        </w:rPr>
        <w:fldChar w:fldCharType="separate"/>
      </w:r>
      <w:r w:rsidR="00722FE6" w:rsidRPr="00E77681">
        <w:rPr>
          <w:rFonts w:ascii="Times New Roman" w:hAnsi="Times New Roman" w:cs="Times New Roman"/>
          <w:noProof/>
          <w:color w:val="000000" w:themeColor="text1"/>
          <w:sz w:val="20"/>
          <w:szCs w:val="20"/>
          <w:lang w:val="it-IT"/>
        </w:rPr>
        <w:t>(70)</w:t>
      </w:r>
      <w:r w:rsidR="002F6AE2" w:rsidRPr="004A3E1A">
        <w:rPr>
          <w:rFonts w:ascii="Times New Roman" w:hAnsi="Times New Roman" w:cs="Times New Roman"/>
          <w:color w:val="000000" w:themeColor="text1"/>
          <w:sz w:val="20"/>
          <w:szCs w:val="20"/>
        </w:rPr>
        <w:fldChar w:fldCharType="end"/>
      </w:r>
      <w:r w:rsidRPr="00E77681">
        <w:rPr>
          <w:rFonts w:ascii="Times New Roman" w:hAnsi="Times New Roman" w:cs="Times New Roman"/>
          <w:color w:val="000000" w:themeColor="text1"/>
          <w:sz w:val="20"/>
          <w:szCs w:val="20"/>
          <w:lang w:val="it-IT"/>
        </w:rPr>
        <w:tab/>
      </w:r>
      <w:r w:rsidR="00C553A5" w:rsidRPr="00E77681">
        <w:rPr>
          <w:rFonts w:ascii="Times New Roman" w:hAnsi="Times New Roman" w:cs="Times New Roman"/>
          <w:color w:val="000000" w:themeColor="text1"/>
          <w:sz w:val="20"/>
          <w:szCs w:val="20"/>
          <w:lang w:val="it-IT"/>
        </w:rPr>
        <w:tab/>
      </w:r>
      <w:r w:rsidRPr="00E77681">
        <w:rPr>
          <w:rFonts w:ascii="Times New Roman" w:hAnsi="Times New Roman" w:cs="Times New Roman"/>
          <w:color w:val="000000" w:themeColor="text1"/>
          <w:sz w:val="20"/>
          <w:szCs w:val="20"/>
          <w:lang w:val="it-IT"/>
        </w:rPr>
        <w:tab/>
      </w:r>
    </w:p>
    <w:p w14:paraId="66B5B4DD" w14:textId="63F41D01" w:rsidR="00837354" w:rsidRPr="00295EA2" w:rsidRDefault="00837354" w:rsidP="00086CAB">
      <w:pPr>
        <w:rPr>
          <w:rFonts w:ascii="Times New Roman" w:hAnsi="Times New Roman" w:cs="Times New Roman"/>
          <w:color w:val="000000" w:themeColor="text1"/>
          <w:sz w:val="20"/>
          <w:szCs w:val="20"/>
          <w:lang w:val="it-IT"/>
        </w:rPr>
      </w:pPr>
      <w:r w:rsidRPr="00295EA2">
        <w:rPr>
          <w:rFonts w:ascii="Times New Roman" w:hAnsi="Times New Roman" w:cs="Times New Roman"/>
          <w:color w:val="000000" w:themeColor="text1"/>
          <w:sz w:val="20"/>
          <w:szCs w:val="20"/>
          <w:lang w:val="it-IT"/>
        </w:rPr>
        <w:t>PspEF</w:t>
      </w:r>
      <w:r w:rsidRPr="00295EA2">
        <w:rPr>
          <w:rFonts w:ascii="Times New Roman" w:hAnsi="Times New Roman" w:cs="Times New Roman"/>
          <w:color w:val="000000" w:themeColor="text1"/>
          <w:sz w:val="20"/>
          <w:szCs w:val="20"/>
          <w:lang w:val="it-IT"/>
        </w:rPr>
        <w:tab/>
      </w:r>
      <w:r w:rsidRPr="00295EA2">
        <w:rPr>
          <w:rFonts w:ascii="Times New Roman" w:hAnsi="Times New Roman" w:cs="Times New Roman"/>
          <w:color w:val="000000" w:themeColor="text1"/>
          <w:sz w:val="20"/>
          <w:szCs w:val="20"/>
          <w:lang w:val="it-IT"/>
        </w:rPr>
        <w:tab/>
        <w:t>ABC</w:t>
      </w:r>
      <w:r w:rsidR="00067CFA" w:rsidRPr="00295EA2">
        <w:rPr>
          <w:rFonts w:ascii="Times New Roman" w:hAnsi="Times New Roman" w:cs="Times New Roman"/>
          <w:color w:val="000000" w:themeColor="text1"/>
          <w:sz w:val="20"/>
          <w:szCs w:val="20"/>
          <w:lang w:val="it-IT"/>
        </w:rPr>
        <w:tab/>
      </w:r>
      <w:r w:rsidR="00067CFA" w:rsidRPr="00295EA2">
        <w:rPr>
          <w:rFonts w:ascii="Times New Roman" w:hAnsi="Times New Roman" w:cs="Times New Roman"/>
          <w:color w:val="000000" w:themeColor="text1"/>
          <w:sz w:val="20"/>
          <w:szCs w:val="20"/>
          <w:lang w:val="it-IT"/>
        </w:rPr>
        <w:tab/>
      </w:r>
      <w:r w:rsidR="00067CFA" w:rsidRPr="00295EA2">
        <w:rPr>
          <w:rFonts w:ascii="Times New Roman" w:hAnsi="Times New Roman" w:cs="Times New Roman"/>
          <w:color w:val="000000" w:themeColor="text1"/>
          <w:sz w:val="20"/>
          <w:szCs w:val="20"/>
          <w:lang w:val="it-IT"/>
        </w:rPr>
        <w:tab/>
        <w:t>Planosporicin</w:t>
      </w:r>
      <w:r w:rsidR="00067CFA" w:rsidRPr="00295EA2">
        <w:rPr>
          <w:rFonts w:ascii="Times New Roman" w:hAnsi="Times New Roman" w:cs="Times New Roman"/>
          <w:color w:val="000000" w:themeColor="text1"/>
          <w:sz w:val="20"/>
          <w:szCs w:val="20"/>
          <w:lang w:val="it-IT"/>
        </w:rPr>
        <w:tab/>
      </w:r>
      <w:r w:rsidR="00067CFA" w:rsidRPr="00295EA2">
        <w:rPr>
          <w:rFonts w:ascii="Times New Roman" w:hAnsi="Times New Roman" w:cs="Times New Roman"/>
          <w:color w:val="000000" w:themeColor="text1"/>
          <w:sz w:val="20"/>
          <w:szCs w:val="20"/>
          <w:lang w:val="it-IT"/>
        </w:rPr>
        <w:tab/>
        <w:t>RiPP</w:t>
      </w:r>
      <w:r w:rsidR="00067CFA" w:rsidRPr="00295EA2">
        <w:rPr>
          <w:rFonts w:ascii="Times New Roman" w:hAnsi="Times New Roman" w:cs="Times New Roman"/>
          <w:color w:val="000000" w:themeColor="text1"/>
          <w:sz w:val="20"/>
          <w:szCs w:val="20"/>
          <w:lang w:val="it-IT"/>
        </w:rPr>
        <w:tab/>
      </w:r>
      <w:r w:rsidR="00067CFA" w:rsidRPr="00295EA2">
        <w:rPr>
          <w:rFonts w:ascii="Times New Roman" w:hAnsi="Times New Roman" w:cs="Times New Roman"/>
          <w:color w:val="000000" w:themeColor="text1"/>
          <w:sz w:val="20"/>
          <w:szCs w:val="20"/>
          <w:lang w:val="it-IT"/>
        </w:rPr>
        <w:tab/>
      </w:r>
      <w:r w:rsidR="00067CFA" w:rsidRPr="00295EA2">
        <w:rPr>
          <w:rFonts w:ascii="Times New Roman" w:hAnsi="Times New Roman" w:cs="Times New Roman"/>
          <w:color w:val="000000" w:themeColor="text1"/>
          <w:sz w:val="20"/>
          <w:szCs w:val="20"/>
          <w:lang w:val="it-IT"/>
        </w:rPr>
        <w:tab/>
      </w:r>
      <w:r w:rsidR="00067CFA" w:rsidRPr="00295EA2">
        <w:rPr>
          <w:rFonts w:ascii="Times New Roman" w:hAnsi="Times New Roman" w:cs="Times New Roman"/>
          <w:i/>
          <w:color w:val="000000" w:themeColor="text1"/>
          <w:sz w:val="20"/>
          <w:szCs w:val="20"/>
          <w:lang w:val="it-IT"/>
        </w:rPr>
        <w:t>Planomonospora alba</w:t>
      </w:r>
      <w:r w:rsidR="00C553A5" w:rsidRPr="00295EA2">
        <w:rPr>
          <w:rFonts w:ascii="Times New Roman" w:hAnsi="Times New Roman" w:cs="Times New Roman"/>
          <w:color w:val="000000" w:themeColor="text1"/>
          <w:sz w:val="20"/>
          <w:szCs w:val="20"/>
          <w:lang w:val="it-IT"/>
        </w:rPr>
        <w:tab/>
      </w:r>
      <w:r w:rsidR="00C553A5" w:rsidRPr="00295EA2">
        <w:rPr>
          <w:rFonts w:ascii="Times New Roman" w:hAnsi="Times New Roman" w:cs="Times New Roman"/>
          <w:color w:val="000000" w:themeColor="text1"/>
          <w:sz w:val="20"/>
          <w:szCs w:val="20"/>
          <w:lang w:val="it-IT"/>
        </w:rPr>
        <w:tab/>
      </w:r>
      <w:r w:rsidR="00C553A5" w:rsidRPr="00295EA2">
        <w:rPr>
          <w:rFonts w:ascii="Times New Roman" w:hAnsi="Times New Roman" w:cs="Times New Roman"/>
          <w:color w:val="000000" w:themeColor="text1"/>
          <w:sz w:val="20"/>
          <w:szCs w:val="20"/>
          <w:lang w:val="it-IT"/>
        </w:rPr>
        <w:tab/>
        <w:t>IDA</w:t>
      </w:r>
      <w:r w:rsidR="002F6AE2" w:rsidRPr="004A3E1A">
        <w:rPr>
          <w:rFonts w:ascii="Times New Roman" w:hAnsi="Times New Roman" w:cs="Times New Roman"/>
          <w:color w:val="000000" w:themeColor="text1"/>
          <w:sz w:val="20"/>
          <w:szCs w:val="20"/>
        </w:rPr>
        <w:fldChar w:fldCharType="begin" w:fldLock="1"/>
      </w:r>
      <w:r w:rsidR="00B80246" w:rsidRPr="00295EA2">
        <w:rPr>
          <w:rFonts w:ascii="Times New Roman" w:hAnsi="Times New Roman" w:cs="Times New Roman"/>
          <w:color w:val="000000" w:themeColor="text1"/>
          <w:sz w:val="20"/>
          <w:szCs w:val="20"/>
          <w:lang w:val="it-IT"/>
        </w:rPr>
        <w:instrText>ADDIN CSL_CITATION {"citationItems":[{"id":"ITEM-1","itemData":{"DOI":"10.1128/JB.02291-12","ISSN":"00219193","abstract":"The increasing prevalence of antibiotic resistance in bacterial pathogens has renewed focus on natural products with antimicrobial properties. Lantibiotics are ribosomally synthesized peptide antibiotics that are posttranslationally modified to introduce (methyl)lanthionine bridges. Actinomycetes are renowned for their ability to produce a large variety of antibiotics, many with clinical applications, but are known to make only a few lantibiotics. One such compound is planosporicin produced by Planomonospora alba, which inhibits cell wall biosynthesis in Gram-positive pathogens. Planosporicin is a type AI lantibiotic structurally similar to those which bind lipid II, the immediate precursor for cell wall biosynthesis. The gene cluster responsible for planosporicin biosynthesis was identified by genome mining and subsequently isolated from a P. alba cosmid library. A minimal cluster of 15 genes sufficient for planosporicin production was defined by heterologous expression in Nonomuraea sp. strain ATCC 39727, while deletion of the gene encoding the precursor peptide from P. alba, which abolished planosporicin production, was also used to confirm the identity of the gene cluster. Deletion of genes encoding likely biosynthetic enzymes identified through bioinformatic analysis revealed that they, too, are essential for planosporicin production in the native host. Reverse transcription-PCR (RT-PCR) analysis indicated that the planosporicin gene cluster is transcribed in three operons. Expression of one of these, pspEF, which encodes an ABC transporter, in Streptomyces coelicolor A3(2) conferred some degree of planosporicin resistance on the heterologous host. The inability to delete these genes from P. alba suggests that they play an essential role in immunity in the natural producer.","author":[{"dropping-particle":"","family":"Sherwood","given":"Emma J.","non-dropping-particle":"","parse-names":false,"suffix":""},{"dropping-particle":"","family":"Hesketh","given":"Andrew R.","non-dropping-particle":"","parse-names":false,"suffix":""},{"dropping-particle":"","family":"Bibb","given":"Mervyn J.","non-dropping-particle":"","parse-names":false,"suffix":""}],"container-title":"Journal of Bacteriology","id":"ITEM-1","issue":"10","issued":{"date-parts":[["2013"]]},"page":"2309-2321","title":"Cloning and analysis of the planosporicin lantibiotic biosynthetic gene cluster of Planomonospora alba","type":"article-journal","volume":"195"},"uris":["http://www.mendeley.com/documents/?uuid=b7a80317-0846-4b63-a660-56f27e17fa01"]}],"mendeley":{"formattedCitation":"(69)","plainTextFormattedCitation":"(69)","previouslyFormattedCitation":"(69)"},"properties":{"noteIndex":0},"schema":"https://github.com/citation-style-language/schema/raw/master/csl-citation.json"}</w:instrText>
      </w:r>
      <w:r w:rsidR="002F6AE2" w:rsidRPr="004A3E1A">
        <w:rPr>
          <w:rFonts w:ascii="Times New Roman" w:hAnsi="Times New Roman" w:cs="Times New Roman"/>
          <w:color w:val="000000" w:themeColor="text1"/>
          <w:sz w:val="20"/>
          <w:szCs w:val="20"/>
        </w:rPr>
        <w:fldChar w:fldCharType="separate"/>
      </w:r>
      <w:r w:rsidR="00722FE6" w:rsidRPr="00295EA2">
        <w:rPr>
          <w:rFonts w:ascii="Times New Roman" w:hAnsi="Times New Roman" w:cs="Times New Roman"/>
          <w:noProof/>
          <w:color w:val="000000" w:themeColor="text1"/>
          <w:sz w:val="20"/>
          <w:szCs w:val="20"/>
          <w:lang w:val="it-IT"/>
        </w:rPr>
        <w:t>(69)</w:t>
      </w:r>
      <w:r w:rsidR="002F6AE2" w:rsidRPr="004A3E1A">
        <w:rPr>
          <w:rFonts w:ascii="Times New Roman" w:hAnsi="Times New Roman" w:cs="Times New Roman"/>
          <w:color w:val="000000" w:themeColor="text1"/>
          <w:sz w:val="20"/>
          <w:szCs w:val="20"/>
        </w:rPr>
        <w:fldChar w:fldCharType="end"/>
      </w:r>
      <w:r w:rsidR="002F6AE2" w:rsidRPr="00295EA2">
        <w:rPr>
          <w:rFonts w:ascii="Times New Roman" w:hAnsi="Times New Roman" w:cs="Times New Roman"/>
          <w:color w:val="000000" w:themeColor="text1"/>
          <w:sz w:val="20"/>
          <w:szCs w:val="20"/>
          <w:vertAlign w:val="superscript"/>
          <w:lang w:val="it-IT"/>
        </w:rPr>
        <w:t>f</w:t>
      </w:r>
      <w:r w:rsidR="002F6AE2" w:rsidRPr="00295EA2">
        <w:rPr>
          <w:rFonts w:ascii="Times New Roman" w:hAnsi="Times New Roman" w:cs="Times New Roman"/>
          <w:color w:val="000000" w:themeColor="text1"/>
          <w:sz w:val="20"/>
          <w:szCs w:val="20"/>
          <w:lang w:val="it-IT"/>
        </w:rPr>
        <w:t>, IMP</w:t>
      </w:r>
      <w:r w:rsidR="002F6AE2" w:rsidRPr="004A3E1A">
        <w:rPr>
          <w:rFonts w:ascii="Times New Roman" w:hAnsi="Times New Roman" w:cs="Times New Roman"/>
          <w:color w:val="000000" w:themeColor="text1"/>
          <w:sz w:val="20"/>
          <w:szCs w:val="20"/>
        </w:rPr>
        <w:fldChar w:fldCharType="begin" w:fldLock="1"/>
      </w:r>
      <w:r w:rsidR="00636E64" w:rsidRPr="00295EA2">
        <w:rPr>
          <w:rFonts w:ascii="Times New Roman" w:hAnsi="Times New Roman" w:cs="Times New Roman"/>
          <w:color w:val="000000" w:themeColor="text1"/>
          <w:sz w:val="20"/>
          <w:szCs w:val="20"/>
          <w:lang w:val="it-IT"/>
        </w:rPr>
        <w:instrText>ADDIN CSL_CITATI</w:instrText>
      </w:r>
      <w:r w:rsidR="00636E64" w:rsidRPr="004A3E1A">
        <w:rPr>
          <w:rFonts w:ascii="Times New Roman" w:hAnsi="Times New Roman" w:cs="Times New Roman"/>
          <w:color w:val="000000" w:themeColor="text1"/>
          <w:sz w:val="20"/>
          <w:szCs w:val="20"/>
        </w:rPr>
        <w:instrText>ON {"citationItems":[{"id":"ITEM-1","itemData":{"DOI":"10.1073/pnas.1305392110","ISSN":"0027-8424","abstract":"Planosporicin is a ribosomally synthesized, posttranslationally modified peptide lantibiotic produced by the actinomycete Planomonospora alba. It contains one methyl-lanthionine and four lanthionine bridges and inhibits cell wall biosynthesis in other Gram-positive bacteria probably by binding to lipid II, the immediate precursor for cell wall biosynthesis. Planosporicin production, which is encoded by a cluster of 15 genes, is confined to stationary phase in liquid culture and to the onset of morphological differentiation when P. alba is grown on agar. This growth phase-dependent gene expression is controlled transcriptionally by three pathway-specific regulatory proteins: an extracytoplasmic function σ factor (PspX), its cognate anti-σ factor (PspW), and a transcriptional activator (PspR) with a C-terminal helix-turn-helix DNA-binding domain. Using mutational analysis, S1 nuclease mapping, quantitative RT-PCR, and transcr</w:instrText>
      </w:r>
      <w:r w:rsidR="00636E64" w:rsidRPr="00295EA2">
        <w:rPr>
          <w:rFonts w:ascii="Times New Roman" w:hAnsi="Times New Roman" w:cs="Times New Roman"/>
          <w:color w:val="000000" w:themeColor="text1"/>
          <w:sz w:val="20"/>
          <w:szCs w:val="20"/>
          <w:lang w:val="it-IT"/>
        </w:rPr>
        <w:instrText>iptional fusions, we have determined the direct regulatory dependencies within the planosporicin gene cluster and present a model in which subinhibitory concentrations of the lantibiotic function in a feed-forward mechanism to elicit high levels of planosporicin production. We show that in addition to acting as an antibiotic, planosporicin can function as an extracellular signaling molecule to elicit precocious production of the lantibiotic, presumably ensuring synchronous and concerted lantibiotic biosynthesis in the wider population and, thus, the production of ecologically effective concentrations of the antibiotic.","author":[{"dropping-particle":"","family":"Sherwood","given":"E. J.","non-dropping-particle":"","parse-names":false,"suffix":""},{"dropping-particle":"","family":"Bibb","given":"M. J.","non-dropping-particle":"","parse-names":false,"suffix":""}],"container-title":"Proceedings of the National Academy of Sciences","id":"ITEM-1","issue":"27","issued":{"date-parts":[["2013"]]},"page":"E2500-E2509","title":"The antibiotic planosporicin coordinates its own production in the actinomycete Planomonospora alba","type":"article-journal","volume":"110"},"uris":["http://www.mendeley.com/documents/?uuid=e1c6ff23-d4dc-48da-915e-7478ec81ba66"]}],"mendeley":{"formattedCitation":"(67)","plainTextFormattedCitation":"(67)","previouslyFormattedCitation":"(67)"},"properties":{"noteIndex":0},"schema":"https://github.com/citation-style-language/schema/raw/master/csl-citation.json"}</w:instrText>
      </w:r>
      <w:r w:rsidR="002F6AE2" w:rsidRPr="004A3E1A">
        <w:rPr>
          <w:rFonts w:ascii="Times New Roman" w:hAnsi="Times New Roman" w:cs="Times New Roman"/>
          <w:color w:val="000000" w:themeColor="text1"/>
          <w:sz w:val="20"/>
          <w:szCs w:val="20"/>
        </w:rPr>
        <w:fldChar w:fldCharType="separate"/>
      </w:r>
      <w:r w:rsidR="0095053B" w:rsidRPr="00295EA2">
        <w:rPr>
          <w:rFonts w:ascii="Times New Roman" w:hAnsi="Times New Roman" w:cs="Times New Roman"/>
          <w:noProof/>
          <w:color w:val="000000" w:themeColor="text1"/>
          <w:sz w:val="20"/>
          <w:szCs w:val="20"/>
          <w:lang w:val="it-IT"/>
        </w:rPr>
        <w:t>(67)</w:t>
      </w:r>
      <w:r w:rsidR="002F6AE2" w:rsidRPr="004A3E1A">
        <w:rPr>
          <w:rFonts w:ascii="Times New Roman" w:hAnsi="Times New Roman" w:cs="Times New Roman"/>
          <w:color w:val="000000" w:themeColor="text1"/>
          <w:sz w:val="20"/>
          <w:szCs w:val="20"/>
        </w:rPr>
        <w:fldChar w:fldCharType="end"/>
      </w:r>
    </w:p>
    <w:p w14:paraId="77B47032" w14:textId="5C7E7D89" w:rsidR="00837354" w:rsidRPr="00E77681" w:rsidRDefault="00837354" w:rsidP="00086CAB">
      <w:pPr>
        <w:rPr>
          <w:rFonts w:ascii="Times New Roman" w:hAnsi="Times New Roman" w:cs="Times New Roman"/>
          <w:color w:val="000000" w:themeColor="text1"/>
          <w:sz w:val="20"/>
          <w:szCs w:val="20"/>
          <w:lang w:val="it-IT"/>
        </w:rPr>
      </w:pPr>
      <w:r w:rsidRPr="00E77681">
        <w:rPr>
          <w:rFonts w:ascii="Times New Roman" w:hAnsi="Times New Roman" w:cs="Times New Roman"/>
          <w:color w:val="000000" w:themeColor="text1"/>
          <w:sz w:val="20"/>
          <w:szCs w:val="20"/>
          <w:lang w:val="it-IT"/>
        </w:rPr>
        <w:t>PspTU</w:t>
      </w:r>
      <w:r w:rsidRPr="00E77681">
        <w:rPr>
          <w:rFonts w:ascii="Times New Roman" w:hAnsi="Times New Roman" w:cs="Times New Roman"/>
          <w:color w:val="000000" w:themeColor="text1"/>
          <w:sz w:val="20"/>
          <w:szCs w:val="20"/>
          <w:lang w:val="it-IT"/>
        </w:rPr>
        <w:tab/>
      </w:r>
      <w:r w:rsidRPr="00E77681">
        <w:rPr>
          <w:rFonts w:ascii="Times New Roman" w:hAnsi="Times New Roman" w:cs="Times New Roman"/>
          <w:color w:val="000000" w:themeColor="text1"/>
          <w:sz w:val="20"/>
          <w:szCs w:val="20"/>
          <w:lang w:val="it-IT"/>
        </w:rPr>
        <w:tab/>
        <w:t>ABC</w:t>
      </w:r>
      <w:r w:rsidR="00067CFA" w:rsidRPr="00E77681">
        <w:rPr>
          <w:rFonts w:ascii="Times New Roman" w:hAnsi="Times New Roman" w:cs="Times New Roman"/>
          <w:color w:val="000000" w:themeColor="text1"/>
          <w:sz w:val="20"/>
          <w:szCs w:val="20"/>
          <w:lang w:val="it-IT"/>
        </w:rPr>
        <w:tab/>
      </w:r>
      <w:r w:rsidR="00067CFA" w:rsidRPr="00E77681">
        <w:rPr>
          <w:rFonts w:ascii="Times New Roman" w:hAnsi="Times New Roman" w:cs="Times New Roman"/>
          <w:color w:val="000000" w:themeColor="text1"/>
          <w:sz w:val="20"/>
          <w:szCs w:val="20"/>
          <w:lang w:val="it-IT"/>
        </w:rPr>
        <w:tab/>
      </w:r>
      <w:r w:rsidR="00067CFA" w:rsidRPr="00E77681">
        <w:rPr>
          <w:rFonts w:ascii="Times New Roman" w:hAnsi="Times New Roman" w:cs="Times New Roman"/>
          <w:color w:val="000000" w:themeColor="text1"/>
          <w:sz w:val="20"/>
          <w:szCs w:val="20"/>
          <w:lang w:val="it-IT"/>
        </w:rPr>
        <w:tab/>
        <w:t>Planosporicin</w:t>
      </w:r>
      <w:r w:rsidR="00067CFA" w:rsidRPr="00E77681">
        <w:rPr>
          <w:rFonts w:ascii="Times New Roman" w:hAnsi="Times New Roman" w:cs="Times New Roman"/>
          <w:color w:val="000000" w:themeColor="text1"/>
          <w:sz w:val="20"/>
          <w:szCs w:val="20"/>
          <w:lang w:val="it-IT"/>
        </w:rPr>
        <w:tab/>
      </w:r>
      <w:r w:rsidR="00067CFA" w:rsidRPr="00E77681">
        <w:rPr>
          <w:rFonts w:ascii="Times New Roman" w:hAnsi="Times New Roman" w:cs="Times New Roman"/>
          <w:color w:val="000000" w:themeColor="text1"/>
          <w:sz w:val="20"/>
          <w:szCs w:val="20"/>
          <w:lang w:val="it-IT"/>
        </w:rPr>
        <w:tab/>
        <w:t>RiPP</w:t>
      </w:r>
      <w:r w:rsidR="00067CFA" w:rsidRPr="00E77681">
        <w:rPr>
          <w:rFonts w:ascii="Times New Roman" w:hAnsi="Times New Roman" w:cs="Times New Roman"/>
          <w:color w:val="000000" w:themeColor="text1"/>
          <w:sz w:val="20"/>
          <w:szCs w:val="20"/>
          <w:lang w:val="it-IT"/>
        </w:rPr>
        <w:tab/>
      </w:r>
      <w:r w:rsidR="00067CFA" w:rsidRPr="00E77681">
        <w:rPr>
          <w:rFonts w:ascii="Times New Roman" w:hAnsi="Times New Roman" w:cs="Times New Roman"/>
          <w:color w:val="000000" w:themeColor="text1"/>
          <w:sz w:val="20"/>
          <w:szCs w:val="20"/>
          <w:lang w:val="it-IT"/>
        </w:rPr>
        <w:tab/>
      </w:r>
      <w:r w:rsidR="00067CFA" w:rsidRPr="00E77681">
        <w:rPr>
          <w:rFonts w:ascii="Times New Roman" w:hAnsi="Times New Roman" w:cs="Times New Roman"/>
          <w:color w:val="000000" w:themeColor="text1"/>
          <w:sz w:val="20"/>
          <w:szCs w:val="20"/>
          <w:lang w:val="it-IT"/>
        </w:rPr>
        <w:tab/>
      </w:r>
      <w:r w:rsidR="00067CFA" w:rsidRPr="00E77681">
        <w:rPr>
          <w:rFonts w:ascii="Times New Roman" w:hAnsi="Times New Roman" w:cs="Times New Roman"/>
          <w:i/>
          <w:color w:val="000000" w:themeColor="text1"/>
          <w:sz w:val="20"/>
          <w:szCs w:val="20"/>
          <w:lang w:val="it-IT"/>
        </w:rPr>
        <w:t>Planomonospora alba</w:t>
      </w:r>
      <w:r w:rsidR="00C553A5" w:rsidRPr="00E77681">
        <w:rPr>
          <w:rFonts w:ascii="Times New Roman" w:hAnsi="Times New Roman" w:cs="Times New Roman"/>
          <w:color w:val="000000" w:themeColor="text1"/>
          <w:sz w:val="20"/>
          <w:szCs w:val="20"/>
          <w:lang w:val="it-IT"/>
        </w:rPr>
        <w:tab/>
      </w:r>
      <w:r w:rsidR="00C553A5" w:rsidRPr="00E77681">
        <w:rPr>
          <w:rFonts w:ascii="Times New Roman" w:hAnsi="Times New Roman" w:cs="Times New Roman"/>
          <w:color w:val="000000" w:themeColor="text1"/>
          <w:sz w:val="20"/>
          <w:szCs w:val="20"/>
          <w:lang w:val="it-IT"/>
        </w:rPr>
        <w:tab/>
      </w:r>
      <w:r w:rsidR="00C553A5" w:rsidRPr="00E77681">
        <w:rPr>
          <w:rFonts w:ascii="Times New Roman" w:hAnsi="Times New Roman" w:cs="Times New Roman"/>
          <w:color w:val="000000" w:themeColor="text1"/>
          <w:sz w:val="20"/>
          <w:szCs w:val="20"/>
          <w:lang w:val="it-IT"/>
        </w:rPr>
        <w:tab/>
        <w:t>IMP</w:t>
      </w:r>
      <w:r w:rsidR="002F6AE2" w:rsidRPr="004A3E1A">
        <w:rPr>
          <w:rFonts w:ascii="Times New Roman" w:hAnsi="Times New Roman" w:cs="Times New Roman"/>
          <w:color w:val="000000" w:themeColor="text1"/>
          <w:sz w:val="20"/>
          <w:szCs w:val="20"/>
        </w:rPr>
        <w:fldChar w:fldCharType="begin" w:fldLock="1"/>
      </w:r>
      <w:r w:rsidR="00B80246" w:rsidRPr="00E77681">
        <w:rPr>
          <w:rFonts w:ascii="Times New Roman" w:hAnsi="Times New Roman" w:cs="Times New Roman"/>
          <w:color w:val="000000" w:themeColor="text1"/>
          <w:sz w:val="20"/>
          <w:szCs w:val="20"/>
          <w:lang w:val="it-IT"/>
        </w:rPr>
        <w:instrText>ADDIN CSL_CITATION {"citationItems":[{"id":"ITEM-1","itemData":{"DOI":"10.1128/JB.02291-12","ISSN":"00219193","abstract":"The increasing prevalence of antibiotic resistance in bacterial pathogens has renewed focus on natural products with antimicrobial properties. Lantibiotics are ribosomally synthesized peptide antibiotics that are posttranslationally modified to introduce (methyl)lanthionine bridges. Actinomycetes are renowned for their ability to produce a large variety of antibiotics, many with clinical applications, but are known to make only a few lantibiotics. One such compound is planosporicin produced by Planomonospora alba, which inhibits cell wall biosynthesis in Gram-positive pathogens. Planosporicin is a type AI lantibiotic structurally similar to those which bind lipid II, the immediate precursor for cell wall biosynthesis. The gene cluster responsible for planosporicin biosynthesis was identified by genome mining and subsequently isolated from a P. alba cosmid library. A minimal cluster of 15 genes sufficient for planosporicin production was defined by heterologous expression in Nonomuraea sp. strain ATCC 39727, while deletion of the gene encoding the precursor peptide from P. alba, which abolished planosporicin production, was also used to confirm the identity of the gene cluster. Deletion of genes encoding likely biosynthetic enzymes identified through bioinformatic analysis revealed that they, too, are essential for planosporicin production in the native host. Reverse transcription-PCR (RT-PCR) analysis indicated that the planosporicin gene cluster is transcribed in three operons. Expression of one of these, pspEF, which encodes an ABC transporter, in Streptomyces coelicolor A3(2) conferred some degree of planosporicin resistance on the heterologous host. The inability to delete these genes from P. alba suggests that they play an essential role in immunity in the natural producer.","author":[{"dropping-particle":"","family":"Sherwood","given":"Emma J.","non-dropping-particle":"","parse-names":false,"suffix":""},{"dropping-particle":"","family":"Hesketh","given":"Andrew R.","non-dropping-particle":"","parse-names":false,"suffix":""},{"dropping-particle":"","family":"Bibb","given":"Mervyn J.","non-dropping-particle":"","parse-names":false,"suffix":""}],"container-title":"Journal of Bacteriology","id":"ITEM-1","issue":"10","issued":{"date-parts":[["2013"]]},"page":"2309-2321","title":"Cloning and analysis of the planosporicin lantibiotic biosynthetic gene cluster of Planomonospora alba","type":"article-journal","volume":"195"},"uris":["http://www.mendeley.com/documents/?uuid=b7a80317-0846-4b63-a660-56f27e17fa01"]}],"mendeley":{"formattedCitation":"(69)","plainTextFormattedCitation":"(69)","previouslyFormattedCitation":"(69)"},"properties":{"noteIndex":0},"schema":"https://github.com/citation-style-language/schema/raw/master/csl-citation.json"}</w:instrText>
      </w:r>
      <w:r w:rsidR="002F6AE2" w:rsidRPr="004A3E1A">
        <w:rPr>
          <w:rFonts w:ascii="Times New Roman" w:hAnsi="Times New Roman" w:cs="Times New Roman"/>
          <w:color w:val="000000" w:themeColor="text1"/>
          <w:sz w:val="20"/>
          <w:szCs w:val="20"/>
        </w:rPr>
        <w:fldChar w:fldCharType="separate"/>
      </w:r>
      <w:r w:rsidR="00722FE6" w:rsidRPr="00E77681">
        <w:rPr>
          <w:rFonts w:ascii="Times New Roman" w:hAnsi="Times New Roman" w:cs="Times New Roman"/>
          <w:noProof/>
          <w:color w:val="000000" w:themeColor="text1"/>
          <w:sz w:val="20"/>
          <w:szCs w:val="20"/>
          <w:lang w:val="it-IT"/>
        </w:rPr>
        <w:t>(69)</w:t>
      </w:r>
      <w:r w:rsidR="002F6AE2" w:rsidRPr="004A3E1A">
        <w:rPr>
          <w:rFonts w:ascii="Times New Roman" w:hAnsi="Times New Roman" w:cs="Times New Roman"/>
          <w:color w:val="000000" w:themeColor="text1"/>
          <w:sz w:val="20"/>
          <w:szCs w:val="20"/>
        </w:rPr>
        <w:fldChar w:fldCharType="end"/>
      </w:r>
    </w:p>
    <w:p w14:paraId="17363B6B" w14:textId="3219673A" w:rsidR="00837354" w:rsidRPr="004A3E1A" w:rsidRDefault="00837354" w:rsidP="00086CAB">
      <w:pPr>
        <w:rPr>
          <w:rFonts w:ascii="Times New Roman" w:hAnsi="Times New Roman" w:cs="Times New Roman"/>
          <w:color w:val="000000" w:themeColor="text1"/>
          <w:sz w:val="20"/>
          <w:szCs w:val="20"/>
          <w:lang w:val="it-IT"/>
        </w:rPr>
      </w:pPr>
      <w:r w:rsidRPr="00E77681">
        <w:rPr>
          <w:rFonts w:ascii="Times New Roman" w:hAnsi="Times New Roman" w:cs="Times New Roman"/>
          <w:color w:val="000000" w:themeColor="text1"/>
          <w:sz w:val="20"/>
          <w:szCs w:val="20"/>
          <w:lang w:val="it-IT"/>
        </w:rPr>
        <w:t>PspYZ</w:t>
      </w:r>
      <w:r w:rsidRPr="00E77681">
        <w:rPr>
          <w:rFonts w:ascii="Times New Roman" w:hAnsi="Times New Roman" w:cs="Times New Roman"/>
          <w:color w:val="000000" w:themeColor="text1"/>
          <w:sz w:val="20"/>
          <w:szCs w:val="20"/>
          <w:lang w:val="it-IT"/>
        </w:rPr>
        <w:tab/>
      </w:r>
      <w:r w:rsidRPr="00E77681">
        <w:rPr>
          <w:rFonts w:ascii="Times New Roman" w:hAnsi="Times New Roman" w:cs="Times New Roman"/>
          <w:color w:val="000000" w:themeColor="text1"/>
          <w:sz w:val="20"/>
          <w:szCs w:val="20"/>
          <w:lang w:val="it-IT"/>
        </w:rPr>
        <w:tab/>
        <w:t>ABC</w:t>
      </w:r>
      <w:r w:rsidR="00067CFA" w:rsidRPr="00E77681">
        <w:rPr>
          <w:rFonts w:ascii="Times New Roman" w:hAnsi="Times New Roman" w:cs="Times New Roman"/>
          <w:color w:val="000000" w:themeColor="text1"/>
          <w:sz w:val="20"/>
          <w:szCs w:val="20"/>
          <w:lang w:val="it-IT"/>
        </w:rPr>
        <w:tab/>
        <w:t>3.A.1.148.2</w:t>
      </w:r>
      <w:r w:rsidR="00067CFA" w:rsidRPr="00E77681">
        <w:rPr>
          <w:rFonts w:ascii="Times New Roman" w:hAnsi="Times New Roman" w:cs="Times New Roman"/>
          <w:color w:val="000000" w:themeColor="text1"/>
          <w:sz w:val="20"/>
          <w:szCs w:val="20"/>
          <w:lang w:val="it-IT"/>
        </w:rPr>
        <w:tab/>
        <w:t>Planosporicin</w:t>
      </w:r>
      <w:r w:rsidR="00067CFA" w:rsidRPr="00E77681">
        <w:rPr>
          <w:rFonts w:ascii="Times New Roman" w:hAnsi="Times New Roman" w:cs="Times New Roman"/>
          <w:color w:val="000000" w:themeColor="text1"/>
          <w:sz w:val="20"/>
          <w:szCs w:val="20"/>
          <w:lang w:val="it-IT"/>
        </w:rPr>
        <w:tab/>
      </w:r>
      <w:r w:rsidR="00067CFA" w:rsidRPr="00E77681">
        <w:rPr>
          <w:rFonts w:ascii="Times New Roman" w:hAnsi="Times New Roman" w:cs="Times New Roman"/>
          <w:color w:val="000000" w:themeColor="text1"/>
          <w:sz w:val="20"/>
          <w:szCs w:val="20"/>
          <w:lang w:val="it-IT"/>
        </w:rPr>
        <w:tab/>
        <w:t>RiPP</w:t>
      </w:r>
      <w:r w:rsidR="00067CFA" w:rsidRPr="00E77681">
        <w:rPr>
          <w:rFonts w:ascii="Times New Roman" w:hAnsi="Times New Roman" w:cs="Times New Roman"/>
          <w:color w:val="000000" w:themeColor="text1"/>
          <w:sz w:val="20"/>
          <w:szCs w:val="20"/>
          <w:lang w:val="it-IT"/>
        </w:rPr>
        <w:tab/>
      </w:r>
      <w:r w:rsidR="00067CFA" w:rsidRPr="00E77681">
        <w:rPr>
          <w:rFonts w:ascii="Times New Roman" w:hAnsi="Times New Roman" w:cs="Times New Roman"/>
          <w:color w:val="000000" w:themeColor="text1"/>
          <w:sz w:val="20"/>
          <w:szCs w:val="20"/>
          <w:lang w:val="it-IT"/>
        </w:rPr>
        <w:tab/>
      </w:r>
      <w:r w:rsidR="00067CFA" w:rsidRPr="00E77681">
        <w:rPr>
          <w:rFonts w:ascii="Times New Roman" w:hAnsi="Times New Roman" w:cs="Times New Roman"/>
          <w:color w:val="000000" w:themeColor="text1"/>
          <w:sz w:val="20"/>
          <w:szCs w:val="20"/>
          <w:lang w:val="it-IT"/>
        </w:rPr>
        <w:tab/>
      </w:r>
      <w:r w:rsidR="00067CFA" w:rsidRPr="00E77681">
        <w:rPr>
          <w:rFonts w:ascii="Times New Roman" w:hAnsi="Times New Roman" w:cs="Times New Roman"/>
          <w:i/>
          <w:color w:val="000000" w:themeColor="text1"/>
          <w:sz w:val="20"/>
          <w:szCs w:val="20"/>
          <w:lang w:val="it-IT"/>
        </w:rPr>
        <w:t>Planomonospora alba</w:t>
      </w:r>
      <w:r w:rsidR="00C553A5" w:rsidRPr="00E77681">
        <w:rPr>
          <w:rFonts w:ascii="Times New Roman" w:hAnsi="Times New Roman" w:cs="Times New Roman"/>
          <w:color w:val="000000" w:themeColor="text1"/>
          <w:sz w:val="20"/>
          <w:szCs w:val="20"/>
          <w:lang w:val="it-IT"/>
        </w:rPr>
        <w:tab/>
      </w:r>
      <w:r w:rsidR="00C553A5" w:rsidRPr="00E77681">
        <w:rPr>
          <w:rFonts w:ascii="Times New Roman" w:hAnsi="Times New Roman" w:cs="Times New Roman"/>
          <w:color w:val="000000" w:themeColor="text1"/>
          <w:sz w:val="20"/>
          <w:szCs w:val="20"/>
          <w:lang w:val="it-IT"/>
        </w:rPr>
        <w:tab/>
      </w:r>
      <w:r w:rsidR="00C553A5" w:rsidRPr="00E77681">
        <w:rPr>
          <w:rFonts w:ascii="Times New Roman" w:hAnsi="Times New Roman" w:cs="Times New Roman"/>
          <w:color w:val="000000" w:themeColor="text1"/>
          <w:sz w:val="20"/>
          <w:szCs w:val="20"/>
          <w:lang w:val="it-IT"/>
        </w:rPr>
        <w:tab/>
        <w:t>IMP</w:t>
      </w:r>
      <w:r w:rsidR="002F6AE2" w:rsidRPr="004A3E1A">
        <w:rPr>
          <w:rFonts w:ascii="Times New Roman" w:hAnsi="Times New Roman" w:cs="Times New Roman"/>
          <w:color w:val="000000" w:themeColor="text1"/>
          <w:sz w:val="20"/>
          <w:szCs w:val="20"/>
        </w:rPr>
        <w:fldChar w:fldCharType="begin" w:fldLock="1"/>
      </w:r>
      <w:r w:rsidR="00B80246" w:rsidRPr="00E77681">
        <w:rPr>
          <w:rFonts w:ascii="Times New Roman" w:hAnsi="Times New Roman" w:cs="Times New Roman"/>
          <w:color w:val="000000" w:themeColor="text1"/>
          <w:sz w:val="20"/>
          <w:szCs w:val="20"/>
          <w:lang w:val="it-IT"/>
        </w:rPr>
        <w:instrText>ADDIN CSL_CITATION {"citationItems":[{"id":"ITEM-1","itemData":{"DOI":"10.1128/JB.02291-12","ISSN":"00219193","abstract":"The increasing prevalence of antibiotic resistance in bacterial pathogens has renewed focus on natural products with antimicrobial properties. Lantibiotics are ribosomally synthesized peptide antibiotics that are posttranslationally modified to introduce (methyl)lanthionine bridges. Actinomycetes are renowned for their ability to produce a large variety of antibiotics, many with clinical applications, but are known to make only a few lantibiotics. One such compound is planosporicin produced by Planomonospora alba, which inhibits cell wall biosynthesis in Gram-positive pathogens. Planosporicin is a type AI lantibiotic structurally similar to those which bind lipid II, the immediate precursor for cell wall biosynthesis. The gene cluster responsible for planosporicin biosynthesis was identified by genome mining and subsequently isolated from a P. alba cosmid library. A minimal cluster of 15 genes sufficient for planosporicin production was defined by heterologous expression in Nonomuraea sp. strain ATCC 39727, while deletion of the gene encoding the precursor peptide from P. alba, which abolished planosporicin production, was also used to confirm the identity of the gene cluster. Deletion of genes encoding likely biosynthetic enzymes identified through bioinformatic analysis revealed that they, too, are essential for planosporicin production in the native host. Reverse transcription-PCR (RT-PCR) analysis indicated that the planosporicin gene cluster is transcribed in three operons. Expression of one of these, pspEF, which encodes an ABC transporter, in Streptomyces coelicolor A3(2) conferred some degree of planosporicin resistance on the heterologous host. The inability to delete these genes from P. alba suggests that they play an essential role in immunity in the natural producer.","author":[{"dropping-particle":"","family":"Sherwood","given":"Emma J.","non-dropping-particle":"","parse-names":false,"suffix":""},{"dropping-particle":"","family":"Hesketh","given":"Andrew R.","non-dropping-particle":"","parse-names":false,"suffix":""},{"dropping-particle":"","family":"Bibb","given":"Mervyn J.","non-dropping-particle":"","parse-names":false,"suffix":""}],"container-title":"Journal of Bacteriology","id":"ITEM-1","issue":"10","issued":{"date-parts":[["2013"]]},"page":"2309-2321","title":"Cloning and analysis of the planosporicin lantibiotic biosynthetic gene cluster of Planomonospora alba","type":"article-journal","volume":"195"},"uris":["http://www.mendeley.com/documents/?uuid=b7a80317-0846-4b63-a660-56f27e17fa01"]}],"mendeley":{"formattedCitation":"(69)","plainTextFormattedCitation":"(69)","previouslyFormattedCitation":"(69)"},"properties":{"noteIndex":0},"schema":"https://github.com/citation-style-language/schema/raw/master/csl-citation.json"}</w:instrText>
      </w:r>
      <w:r w:rsidR="002F6AE2" w:rsidRPr="004A3E1A">
        <w:rPr>
          <w:rFonts w:ascii="Times New Roman" w:hAnsi="Times New Roman" w:cs="Times New Roman"/>
          <w:color w:val="000000" w:themeColor="text1"/>
          <w:sz w:val="20"/>
          <w:szCs w:val="20"/>
        </w:rPr>
        <w:fldChar w:fldCharType="separate"/>
      </w:r>
      <w:r w:rsidR="00722FE6" w:rsidRPr="00E77681">
        <w:rPr>
          <w:rFonts w:ascii="Times New Roman" w:hAnsi="Times New Roman" w:cs="Times New Roman"/>
          <w:noProof/>
          <w:color w:val="000000" w:themeColor="text1"/>
          <w:sz w:val="20"/>
          <w:szCs w:val="20"/>
          <w:lang w:val="it-IT"/>
        </w:rPr>
        <w:t>(69)</w:t>
      </w:r>
      <w:r w:rsidR="002F6AE2" w:rsidRPr="004A3E1A">
        <w:rPr>
          <w:rFonts w:ascii="Times New Roman" w:hAnsi="Times New Roman" w:cs="Times New Roman"/>
          <w:color w:val="000000" w:themeColor="text1"/>
          <w:sz w:val="20"/>
          <w:szCs w:val="20"/>
        </w:rPr>
        <w:fldChar w:fldCharType="end"/>
      </w:r>
    </w:p>
    <w:p w14:paraId="6A0DE480" w14:textId="2D3F702C" w:rsidR="00987FAF" w:rsidRPr="004A3E1A" w:rsidRDefault="00987FAF" w:rsidP="00086CAB">
      <w:pPr>
        <w:rPr>
          <w:rFonts w:ascii="Times New Roman" w:hAnsi="Times New Roman" w:cs="Times New Roman"/>
          <w:color w:val="000000" w:themeColor="text1"/>
          <w:sz w:val="20"/>
          <w:szCs w:val="20"/>
          <w:lang w:val="it-IT"/>
        </w:rPr>
      </w:pPr>
      <w:r w:rsidRPr="004A3E1A">
        <w:rPr>
          <w:rFonts w:ascii="Times New Roman" w:hAnsi="Times New Roman" w:cs="Times New Roman"/>
          <w:color w:val="000000" w:themeColor="text1"/>
          <w:sz w:val="20"/>
          <w:szCs w:val="20"/>
          <w:lang w:val="it-IT"/>
        </w:rPr>
        <w:t>Tba</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t>ABC</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t>Balhimycin</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t>Glycopeptide</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i/>
          <w:color w:val="000000" w:themeColor="text1"/>
          <w:sz w:val="20"/>
          <w:szCs w:val="20"/>
          <w:lang w:val="it-IT"/>
        </w:rPr>
        <w:t>Amycolatopsis bahlimycina</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t>IDA</w:t>
      </w:r>
      <w:r w:rsidRPr="004A3E1A">
        <w:rPr>
          <w:rFonts w:ascii="Times New Roman" w:hAnsi="Times New Roman" w:cs="Times New Roman"/>
          <w:color w:val="000000" w:themeColor="text1"/>
          <w:sz w:val="20"/>
          <w:szCs w:val="20"/>
        </w:rPr>
        <w:fldChar w:fldCharType="begin" w:fldLock="1"/>
      </w:r>
      <w:r w:rsidR="00636E64" w:rsidRPr="004A3E1A">
        <w:rPr>
          <w:rFonts w:ascii="Times New Roman" w:hAnsi="Times New Roman" w:cs="Times New Roman"/>
          <w:color w:val="000000" w:themeColor="text1"/>
          <w:sz w:val="20"/>
          <w:szCs w:val="20"/>
          <w:lang w:val="it-IT"/>
        </w:rPr>
        <w:instrText>ADDIN CSL_CITATION {"citationItems":[{"id":"ITEM-1","itemData":{"DOI":"10.1007/s00253-007-1139-x","ISBN":"0175-7598 (Print)\\n0175-7598 (Linking)","ISSN":"01757598","PMID":"17823795","abstract":"All known gene clusters for glycopeptide antibiotic biosynthesis contain a conserved gene supposed to encode an ABC-transporter. In the balhimycin-producer Amycolatopsis balhimycina this gene (tba) is localised between the prephenate dehydrogenase gene pdh and the peptide synthetase gene bpsA. Inactivation of tba in A. balhimycina by gene replacement did not interfere with growth and did not affect balhimycin resistance. However, in the supernatant of the tba mutant RM43 less balhimycin was accumulated compared to the wild type; and the intra-cellular balhimycin concentration was ten times higher in the tba mutant RM43 than in the wild type. These data suggest that the ABC transporter encoded in the balhimycin biosynthesis gene cluster is not involved in resistance but is required for the efficient export of the antibiotic. To elucidate the activity of Tba it was heterologously expressed in Escherichia coli with an N-terminal His-tag and purified by nickel chromatography. A photometric assay revealed that His(6)-Tba solubilised in dodecylmaltoside possesses ATPase activity, characteristic for ABC-transporters.","author":[{"dropping-particle":"","family":"Menges","given":"R.","non-dropping-particle":"","parse-names":false,"suffix":""},{"dropping-particle":"","family":"Muth","given":"G.","non-dropping-particle":"","parse-names":false,"suffix":""},{"dropping-particle":"","family":"Wohlleben","given":"W.","non-dropping-particle":"","parse-names":false,"suffix":""},{"dropping-particle":"","family":"Stegmann","given":"E.","non-dropping-particle":"","parse-names":false,"suffix":""}],"container-title":"Applied Microbiology and Biotechnology","id":"ITEM-1","issue":"1","issued":{"date-parts":[["2007"]]},"page":"125-134","title":"The ABC transporter Tba of Amycolatopsis balhimycina is required for efficient export of the glycopeptide antibiotic balhimycin","type":"article-journal","volume":"77"},"uris":["http://www.mendeley.com/documents/?uuid=a9de5198-7506-4dbf-a2a5-964da2076157"]}],"mendeley":{"formattedCitation":"(93)","plainTextFormattedCitation":"(93)","previouslyFormattedCitation":"(93)"},"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95053B" w:rsidRPr="004A3E1A">
        <w:rPr>
          <w:rFonts w:ascii="Times New Roman" w:hAnsi="Times New Roman" w:cs="Times New Roman"/>
          <w:noProof/>
          <w:color w:val="000000" w:themeColor="text1"/>
          <w:sz w:val="20"/>
          <w:szCs w:val="20"/>
          <w:lang w:val="it-IT"/>
        </w:rPr>
        <w:t>(93)</w:t>
      </w:r>
      <w:r w:rsidRPr="004A3E1A">
        <w:rPr>
          <w:rFonts w:ascii="Times New Roman" w:hAnsi="Times New Roman" w:cs="Times New Roman"/>
          <w:color w:val="000000" w:themeColor="text1"/>
          <w:sz w:val="20"/>
          <w:szCs w:val="20"/>
        </w:rPr>
        <w:fldChar w:fldCharType="end"/>
      </w:r>
    </w:p>
    <w:p w14:paraId="3203FFEE" w14:textId="7F91C860" w:rsidR="00987FAF" w:rsidRPr="004A3E1A" w:rsidRDefault="00987FAF" w:rsidP="00086CAB">
      <w:pPr>
        <w:rPr>
          <w:rFonts w:ascii="Times New Roman" w:hAnsi="Times New Roman" w:cs="Times New Roman"/>
          <w:color w:val="000000" w:themeColor="text1"/>
          <w:sz w:val="20"/>
          <w:szCs w:val="20"/>
          <w:lang w:val="it-IT"/>
        </w:rPr>
      </w:pPr>
      <w:r w:rsidRPr="004A3E1A">
        <w:rPr>
          <w:rFonts w:ascii="Times New Roman" w:hAnsi="Times New Roman" w:cs="Times New Roman"/>
          <w:color w:val="000000" w:themeColor="text1"/>
          <w:sz w:val="20"/>
          <w:szCs w:val="20"/>
          <w:lang w:val="it-IT"/>
        </w:rPr>
        <w:t>MoeX5-P5</w:t>
      </w:r>
      <w:r w:rsidRPr="004A3E1A">
        <w:rPr>
          <w:rFonts w:ascii="Times New Roman" w:hAnsi="Times New Roman" w:cs="Times New Roman"/>
          <w:color w:val="000000" w:themeColor="text1"/>
          <w:sz w:val="20"/>
          <w:szCs w:val="20"/>
          <w:lang w:val="it-IT"/>
        </w:rPr>
        <w:tab/>
        <w:t>ABC</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t>Moenomycin</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t>Phosphoglycolipid</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i/>
          <w:color w:val="000000" w:themeColor="text1"/>
          <w:sz w:val="20"/>
          <w:szCs w:val="20"/>
          <w:lang w:val="it-IT"/>
        </w:rPr>
        <w:t>Streptomyces ghanaensis</w:t>
      </w:r>
      <w:r w:rsidRPr="004A3E1A">
        <w:rPr>
          <w:rFonts w:ascii="Times New Roman" w:hAnsi="Times New Roman" w:cs="Times New Roman"/>
          <w:color w:val="000000" w:themeColor="text1"/>
          <w:sz w:val="20"/>
          <w:szCs w:val="20"/>
          <w:lang w:val="it-IT"/>
        </w:rPr>
        <w:t> ATCC14672</w:t>
      </w:r>
      <w:r w:rsidRPr="004A3E1A">
        <w:rPr>
          <w:rFonts w:ascii="Times New Roman" w:hAnsi="Times New Roman" w:cs="Times New Roman"/>
          <w:color w:val="000000" w:themeColor="text1"/>
          <w:sz w:val="20"/>
          <w:szCs w:val="20"/>
          <w:lang w:val="it-IT"/>
        </w:rPr>
        <w:tab/>
        <w:t>IDA</w:t>
      </w:r>
      <w:r w:rsidRPr="004A3E1A">
        <w:rPr>
          <w:rFonts w:ascii="Times New Roman" w:hAnsi="Times New Roman" w:cs="Times New Roman"/>
          <w:color w:val="000000" w:themeColor="text1"/>
          <w:sz w:val="20"/>
          <w:szCs w:val="20"/>
        </w:rPr>
        <w:fldChar w:fldCharType="begin" w:fldLock="1"/>
      </w:r>
      <w:r w:rsidR="00B80246" w:rsidRPr="004A3E1A">
        <w:rPr>
          <w:rFonts w:ascii="Times New Roman" w:hAnsi="Times New Roman" w:cs="Times New Roman"/>
          <w:color w:val="000000" w:themeColor="text1"/>
          <w:sz w:val="20"/>
          <w:szCs w:val="20"/>
          <w:lang w:val="it-IT"/>
        </w:rPr>
        <w:instrText>ADDIN CSL_CITATION {"citationItems":[{"id":"ITEM-1","itemData":{"DOI":"10.1007/s00203-012-0827-9","ISBN":"1432-072X (Electronic)\\r0302-8933 (Linking)","ISSN":"03028933","PMID":"22717951","abstract":"Streptomyces ghanaensis ATCC14672 produces antibiotic moenomycin A (MmA), which possesses strong antibacterial activity. The genetic control of MmA biosynthesis has been recently elucidated; nevertheless, little is known about the roles of two pairs of genes, moeX5moeP5 and moeD5moeJ5, coding for ATP-dependent transporter systems. Here we report that both gene pairs form transcriptional units actively expressed during MmA production phase. Streptomyces ghanaensis mutants deficient in either (one) or both transporter systems are characterized by a decreased ability to produce moenomycins, and the ΔmoeP5moeX5 mutant exported less moenomycins. However, even the quadruple S. ghanaensis mutant (ΔmoeD5moeJ5 + ΔmoeX5moeP5) remains able to extrude significant amounts of moenomycin. Similar results were observed under conditions of heterologous expression of moe cluster. Transporter genes other than those located in moe cluster are likely to participate in moenomycin efflux.","author":[{"dropping-particle":"","family":"Ostash","given":"Bohdan","non-dropping-particle":"","parse-names":false,"suffix":""},{"dropping-particle":"","family":"Doud","given":"Emma","non-dropping-particle":"","parse-names":false,"suffix":""},{"dropping-particle":"","family":"Walker","given":"Suzanne","non-dropping-particle":"","parse-names":false,"suffix":""}],"container-title":"Archives of Microbiology","id":"ITEM-1","issue":"11","issued":{"date-parts":[["2012"]]},"page":"915-922","title":"ABC transporter genes from Streptomyces ghanaensis moenomycin biosynthetic gene cluster: Roles in antibiotic production and export","type":"article-journal","volume":"194"},"uris":["http://www.mendeley.com/documents/?uuid=30d51dc1-b1cf-4b5c-ac2e-947f1524fb47"]}],"mendeley":{"formattedCitation":"(79)","plainTextFormattedCitation":"(79)","previouslyFormattedCitation":"(79)"},"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722FE6" w:rsidRPr="004A3E1A">
        <w:rPr>
          <w:rFonts w:ascii="Times New Roman" w:hAnsi="Times New Roman" w:cs="Times New Roman"/>
          <w:noProof/>
          <w:color w:val="000000" w:themeColor="text1"/>
          <w:sz w:val="20"/>
          <w:szCs w:val="20"/>
          <w:lang w:val="it-IT"/>
        </w:rPr>
        <w:t>(79)</w:t>
      </w:r>
      <w:r w:rsidRPr="004A3E1A">
        <w:rPr>
          <w:rFonts w:ascii="Times New Roman" w:hAnsi="Times New Roman" w:cs="Times New Roman"/>
          <w:color w:val="000000" w:themeColor="text1"/>
          <w:sz w:val="20"/>
          <w:szCs w:val="20"/>
        </w:rPr>
        <w:fldChar w:fldCharType="end"/>
      </w:r>
    </w:p>
    <w:p w14:paraId="5E7E29D9" w14:textId="62E253EA" w:rsidR="00987FAF" w:rsidRPr="004A3E1A" w:rsidRDefault="00987FAF" w:rsidP="00086CAB">
      <w:pPr>
        <w:rPr>
          <w:rFonts w:ascii="Times New Roman" w:hAnsi="Times New Roman" w:cs="Times New Roman"/>
          <w:color w:val="000000" w:themeColor="text1"/>
          <w:sz w:val="20"/>
          <w:szCs w:val="20"/>
          <w:lang w:val="it-IT"/>
        </w:rPr>
      </w:pPr>
      <w:r w:rsidRPr="004A3E1A">
        <w:rPr>
          <w:rFonts w:ascii="Times New Roman" w:hAnsi="Times New Roman" w:cs="Times New Roman"/>
          <w:color w:val="000000" w:themeColor="text1"/>
          <w:sz w:val="20"/>
          <w:szCs w:val="20"/>
          <w:lang w:val="it-IT"/>
        </w:rPr>
        <w:t>CmrAB</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t>ABC</w:t>
      </w:r>
      <w:r w:rsidRPr="004A3E1A">
        <w:rPr>
          <w:rFonts w:ascii="Times New Roman" w:hAnsi="Times New Roman" w:cs="Times New Roman"/>
          <w:color w:val="000000" w:themeColor="text1"/>
          <w:sz w:val="20"/>
          <w:szCs w:val="20"/>
          <w:lang w:val="it-IT"/>
        </w:rPr>
        <w:tab/>
        <w:t>3.A.1.105.3</w:t>
      </w:r>
      <w:r w:rsidRPr="004A3E1A">
        <w:rPr>
          <w:rFonts w:ascii="Times New Roman" w:hAnsi="Times New Roman" w:cs="Times New Roman"/>
          <w:color w:val="000000" w:themeColor="text1"/>
          <w:sz w:val="20"/>
          <w:szCs w:val="20"/>
          <w:lang w:val="it-IT"/>
        </w:rPr>
        <w:tab/>
        <w:t>Chromomycin</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t>Aureolic acid</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i/>
          <w:color w:val="000000" w:themeColor="text1"/>
          <w:sz w:val="20"/>
          <w:szCs w:val="20"/>
          <w:lang w:val="it-IT"/>
        </w:rPr>
        <w:t>Streptomyces griseus</w:t>
      </w:r>
      <w:r w:rsidRPr="004A3E1A">
        <w:rPr>
          <w:rFonts w:ascii="Times New Roman" w:hAnsi="Times New Roman" w:cs="Times New Roman"/>
          <w:color w:val="000000" w:themeColor="text1"/>
          <w:sz w:val="20"/>
          <w:szCs w:val="20"/>
          <w:lang w:val="it-IT"/>
        </w:rPr>
        <w:t xml:space="preserve"> subsp. </w:t>
      </w:r>
      <w:r w:rsidRPr="004A3E1A">
        <w:rPr>
          <w:rFonts w:ascii="Times New Roman" w:hAnsi="Times New Roman" w:cs="Times New Roman"/>
          <w:i/>
          <w:color w:val="000000" w:themeColor="text1"/>
          <w:sz w:val="20"/>
          <w:szCs w:val="20"/>
          <w:lang w:val="it-IT"/>
        </w:rPr>
        <w:t>griseus</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t>IDA</w:t>
      </w:r>
      <w:r w:rsidRPr="004A3E1A">
        <w:rPr>
          <w:rFonts w:ascii="Times New Roman" w:hAnsi="Times New Roman" w:cs="Times New Roman"/>
          <w:color w:val="000000" w:themeColor="text1"/>
          <w:sz w:val="20"/>
          <w:szCs w:val="20"/>
        </w:rPr>
        <w:fldChar w:fldCharType="begin" w:fldLock="1"/>
      </w:r>
      <w:r w:rsidR="002F6AE2" w:rsidRPr="004A3E1A">
        <w:rPr>
          <w:rFonts w:ascii="Times New Roman" w:hAnsi="Times New Roman" w:cs="Times New Roman"/>
          <w:color w:val="000000" w:themeColor="text1"/>
          <w:sz w:val="20"/>
          <w:szCs w:val="20"/>
          <w:lang w:val="it-IT"/>
        </w:rPr>
        <w:instrText>ADDIN CSL_CITATION {"citationItems":[{"id":"ITEM-1","itemData":{"DOI":"10.1099/mic.0.2007/007922-0","ISBN":"1350-0872 (Print)\\r1350-0872 (Linking)","ISSN":"13500872","PMID":"17768249","abstract":"Chromomycin A(3) is an antitumour antibiotic that acts by inhibiting transcription and replication of DNA. The producer micro-organism Streptomyces griseus subsp. griseus is highly resistant to chromomycin A(3) and to the structurally related compound mithramycin upon induction with chromomycin A(3). The biosynthetic gene cluster of chromomycin contains three genes involved in self-resistance to chromomycin in S. griseus: cmrA and cmrB encode a type I ATP-binding cassette (ABC) transporter, and cmrX encodes a UvrA-like protein of ABC excision nuclease systems. These genes are linked in the chromosome, together with a gene encoding a transcriptional repressor (cmmRII). Involvement of these genes in chromomycin resistance was determined through gene inactivation, and heterologous expression in Streptomyces albus. Inactivation of cmrX produced a chromomycin-sensitive low-producer strain, while inactivation of cmmRII generated a high-chromomycin-producer strain, which was resistant to chromomycin, and also to mithramycin. Expression of either cmrA and cmrB, or cmrX, in S. albus generated strains with low chromomycin resistance; it was therefore necessary to co-express the three genes to achieve high levels of resistance. However, the CmrAB ABC transporter conferred a high level of resistance to the biosynthesis intermediate 4A,4E-O-dideacetyl-chromomycin A(3). A model is proposed for the biosynthesis of, and self-resistance to, chromomycin A(3) in S. griseus subsp. griseus.","author":[{"dropping-particle":"","family":"Menéndez","given":"Nuria","non-dropping-particle":"","parse-names":false,"suffix":""},{"dropping-particle":"","family":"Braña","given":"Alfredo F.","non-dropping-particle":"","parse-names":false,"suffix":""},{"dropping-particle":"","family":"Salas","given":"José A.","non-dropping-particle":"","parse-names":false,"suffix":""},{"dropping-particle":"","family":"Méndez","given":"Carmen","non-dropping-particle":"","parse-names":false,"suffix":""}],"container-title":"Microbiology","id":"ITEM-1","issue":"9","issued":{"date-parts":[["2007"]]},"page":"3061-3070","title":"Involvement of a chromomycin ABC transporter system in secretion of a deacetylated precursor during chromomycin biosynthesis","type":"article-journal","volume":"153"},"uris":["http://www.mendeley.com/documents/?uuid=0c0cb543-2159-44d2-b3ef-85e1d7e24ada"]}],"mendeley":{"formattedCitation":"(55)","plainTextFormattedCitation":"(55)","previouslyFormattedCitation":"(55)"},"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07103F" w:rsidRPr="004A3E1A">
        <w:rPr>
          <w:rFonts w:ascii="Times New Roman" w:hAnsi="Times New Roman" w:cs="Times New Roman"/>
          <w:noProof/>
          <w:color w:val="000000" w:themeColor="text1"/>
          <w:sz w:val="20"/>
          <w:szCs w:val="20"/>
          <w:lang w:val="it-IT"/>
        </w:rPr>
        <w:t>(55)</w:t>
      </w:r>
      <w:r w:rsidRPr="004A3E1A">
        <w:rPr>
          <w:rFonts w:ascii="Times New Roman" w:hAnsi="Times New Roman" w:cs="Times New Roman"/>
          <w:color w:val="000000" w:themeColor="text1"/>
          <w:sz w:val="20"/>
          <w:szCs w:val="20"/>
        </w:rPr>
        <w:fldChar w:fldCharType="end"/>
      </w:r>
      <w:r w:rsidRPr="004A3E1A">
        <w:rPr>
          <w:rFonts w:ascii="Times New Roman" w:hAnsi="Times New Roman" w:cs="Times New Roman"/>
          <w:color w:val="000000" w:themeColor="text1"/>
          <w:sz w:val="20"/>
          <w:szCs w:val="20"/>
          <w:vertAlign w:val="superscript"/>
          <w:lang w:val="it-IT"/>
        </w:rPr>
        <w:t>f</w:t>
      </w:r>
    </w:p>
    <w:p w14:paraId="29184240" w14:textId="716FA13C" w:rsidR="00987FAF" w:rsidRPr="004A3E1A" w:rsidRDefault="00987FAF" w:rsidP="00086CAB">
      <w:pPr>
        <w:rPr>
          <w:rFonts w:ascii="Times New Roman" w:hAnsi="Times New Roman" w:cs="Times New Roman"/>
          <w:color w:val="000000" w:themeColor="text1"/>
          <w:sz w:val="20"/>
          <w:szCs w:val="20"/>
          <w:lang w:val="it-IT"/>
        </w:rPr>
      </w:pPr>
      <w:r w:rsidRPr="004A3E1A">
        <w:rPr>
          <w:rFonts w:ascii="Times New Roman" w:hAnsi="Times New Roman" w:cs="Times New Roman"/>
          <w:color w:val="000000" w:themeColor="text1"/>
          <w:sz w:val="20"/>
          <w:szCs w:val="20"/>
          <w:lang w:val="it-IT"/>
        </w:rPr>
        <w:t>MtrAB</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t>ABC</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t>Mithramycin</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t>Aureolic acid</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i/>
          <w:color w:val="000000" w:themeColor="text1"/>
          <w:sz w:val="20"/>
          <w:szCs w:val="20"/>
          <w:lang w:val="it-IT"/>
        </w:rPr>
        <w:t>Streptomyces argillaceus</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t>IDA</w:t>
      </w:r>
      <w:r w:rsidRPr="004A3E1A">
        <w:rPr>
          <w:rFonts w:ascii="Times New Roman" w:hAnsi="Times New Roman" w:cs="Times New Roman"/>
          <w:color w:val="000000" w:themeColor="text1"/>
          <w:sz w:val="20"/>
          <w:szCs w:val="20"/>
          <w:vertAlign w:val="superscript"/>
          <w:lang w:val="it-IT"/>
        </w:rPr>
        <w:t>f</w:t>
      </w:r>
      <w:r w:rsidRPr="004A3E1A">
        <w:rPr>
          <w:rFonts w:ascii="Times New Roman" w:hAnsi="Times New Roman" w:cs="Times New Roman"/>
          <w:color w:val="000000" w:themeColor="text1"/>
          <w:sz w:val="20"/>
          <w:szCs w:val="20"/>
          <w:lang w:val="it-IT"/>
        </w:rPr>
        <w:t>, IMP</w:t>
      </w:r>
      <w:r w:rsidRPr="004A3E1A">
        <w:rPr>
          <w:rFonts w:ascii="Times New Roman" w:hAnsi="Times New Roman" w:cs="Times New Roman"/>
          <w:color w:val="000000" w:themeColor="text1"/>
          <w:sz w:val="20"/>
          <w:szCs w:val="20"/>
        </w:rPr>
        <w:fldChar w:fldCharType="begin" w:fldLock="1"/>
      </w:r>
      <w:r w:rsidR="002F6AE2" w:rsidRPr="004A3E1A">
        <w:rPr>
          <w:rFonts w:ascii="Times New Roman" w:hAnsi="Times New Roman" w:cs="Times New Roman"/>
          <w:color w:val="000000" w:themeColor="text1"/>
          <w:sz w:val="20"/>
          <w:szCs w:val="20"/>
          <w:lang w:val="it-IT"/>
        </w:rPr>
        <w:instrText>ADDIN CSL_CITATION {"citationItems":[{"id":"ITEM-1","itemData":{"DOI":"10.1007/s004380050218","ISSN":"00268925","PMID":"8757400","abstract":"Mithramycin is an antitumor antibiotic synthesized by Streptomyces argillaceus. This producer strain is highly resistant in vivo to mithramycin (MIC 100 micrograms/ml) but sensitive to the related drugs chromomycin and olivomycin (MIC 10 micrograms/ml). From a genomic library of S. argillaceus DNA two cosmid clones were isolated which confer a high level of resistance to mithramycin on S. albus. The resistance genes were mapped by subcloning to a 3.9-kb PstI-PvuII fragment. DNA sequence analysis of this fragment revealed one incomplete and three complete open reading frames. Subcloning experiments demonstrated that resistance to mithramycin is mediated by the genes mtrA and mtrB. The mtrA gene can potentially encode an ATP-binding protein of the ABC transporter superfamily, containing one nucleotide-binding domain and showing similarity with other ABC transporters involved in resistance to daunorubicin, oleandomycin and tetronasin in their respective producer strains. The mtrB gene codes for an integral membrane protein with six putative transmembrane helices. A mithramycin-sensitive mutant was generated in a gene replacement experiment by disrupting the mtrA gene, thus demonstrating that the system encoded by the mtrAB genes is essential for conferring resistance to mithramycin in S. argillaceus.","author":[{"dropping-particle":"","family":"Fernández","given":"Ernestina","non-dropping-particle":"","parse-names":false,"suffix":""},{"dropping-particle":"","family":"Lombó","given":"Felipe","non-dropping-particle":"","parse-names":false,"suffix":""},{"dropping-particle":"","family":"Méndez","given":"Carmen","non-dropping-particle":"","parse-names":false,"suffix":""},{"dropping-particle":"","family":"Salas","given":"José A.","non-dropping-particle":"","parse-names":false,"suffix":""}],"container-title":"Molecular and General Genetics","id":"ITEM-1","issue":"6","issued":{"date-parts":[["1996"]]},"page":"692-698","title":"An ABC transporter is essential for resistance to the antitumor agent mithramycin in the producer Streptomyces argillaceus","type":"article-journal","volume":"251"},"uris":["http://www.mendeley.com/documents/?uuid=2512308c-c93d-4d28-afdb-657658b0f78a"]}],"mendeley":{"formattedCitation":"(56)","plainTextFormattedCitation":"(56)","previouslyFormattedCitation":"(56)"},"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07103F" w:rsidRPr="004A3E1A">
        <w:rPr>
          <w:rFonts w:ascii="Times New Roman" w:hAnsi="Times New Roman" w:cs="Times New Roman"/>
          <w:noProof/>
          <w:color w:val="000000" w:themeColor="text1"/>
          <w:sz w:val="20"/>
          <w:szCs w:val="20"/>
          <w:lang w:val="it-IT"/>
        </w:rPr>
        <w:t>(56)</w:t>
      </w:r>
      <w:r w:rsidRPr="004A3E1A">
        <w:rPr>
          <w:rFonts w:ascii="Times New Roman" w:hAnsi="Times New Roman" w:cs="Times New Roman"/>
          <w:color w:val="000000" w:themeColor="text1"/>
          <w:sz w:val="20"/>
          <w:szCs w:val="20"/>
        </w:rPr>
        <w:fldChar w:fldCharType="end"/>
      </w:r>
    </w:p>
    <w:p w14:paraId="22B2519E" w14:textId="0DCFB524" w:rsidR="00987FAF" w:rsidRPr="004A3E1A" w:rsidRDefault="00987FAF" w:rsidP="00086CAB">
      <w:pP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rPr>
        <w:t>AvtAB</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ABC</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Avermectin</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Macrocyclic lactone</w:t>
      </w:r>
      <w:r w:rsidRPr="004A3E1A">
        <w:rPr>
          <w:rFonts w:ascii="Times New Roman" w:hAnsi="Times New Roman" w:cs="Times New Roman"/>
          <w:color w:val="000000" w:themeColor="text1"/>
          <w:sz w:val="20"/>
          <w:szCs w:val="20"/>
        </w:rPr>
        <w:tab/>
      </w:r>
      <w:r w:rsidRPr="004A3E1A">
        <w:rPr>
          <w:rFonts w:ascii="Times New Roman" w:hAnsi="Times New Roman" w:cs="Times New Roman"/>
          <w:i/>
          <w:color w:val="000000" w:themeColor="text1"/>
          <w:sz w:val="20"/>
          <w:szCs w:val="20"/>
        </w:rPr>
        <w:t>Streptomyces avermitilis</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IDA</w:t>
      </w:r>
      <w:r w:rsidRPr="004A3E1A">
        <w:rPr>
          <w:rFonts w:ascii="Times New Roman" w:hAnsi="Times New Roman" w:cs="Times New Roman"/>
          <w:color w:val="000000" w:themeColor="text1"/>
          <w:sz w:val="20"/>
          <w:szCs w:val="20"/>
        </w:rPr>
        <w:fldChar w:fldCharType="begin" w:fldLock="1"/>
      </w:r>
      <w:r w:rsidR="00B80246" w:rsidRPr="004A3E1A">
        <w:rPr>
          <w:rFonts w:ascii="Times New Roman" w:hAnsi="Times New Roman" w:cs="Times New Roman"/>
          <w:color w:val="000000" w:themeColor="text1"/>
          <w:sz w:val="20"/>
          <w:szCs w:val="20"/>
        </w:rPr>
        <w:instrText>ADDIN CSL_CITATION {"citationItems":[{"id":"ITEM-1","itemData":{"DOI":"10.1007/s00253-011-3439-4","ISBN":"1432-0614 (Electronic)\\r0175-7598 (Linking)","ISSN":"01757598","PMID":"21713508","abstract":"Avermectins are 16-membered macrocyclic polyketides with potent antiparasitic activities, produced by Streptomyces avermitilis. Upstream of the avermectin biosynthetic gene cluster, there is the avtAB operon encoding the ABC transporter AvtAB, which is highly homologous to the mammalian multidrug efflux pump P-glycoprotein (Pgp). Inactivation of avtAB had no effect, but increasing the concentration of avtAB mRNA 30-500-fold, using a multi-copy plasmid in S. avermitilis, enhanced avermectin production about two-fold both in the wild-type and in a high-yield producer strain on agar plates. In liquid industrial fermentation medium, the overall productivity of avermectin B1a in the engineered high-yield producer was improved for about 50%, from 3.3 to 4.8 g/l. In liquid YMG medium, moreover, the ratio of intracellular to extracellular accumulation of avermectin B1a was dropped from 6:1 to 4.5:1 in response to multiple copies of avtAB. Additionally, the overexpression of avtAB did not cause any increased expression of the avermectin biosynthetic genes through RT-PCR analysis. We propose that the AvtAB transporter exports avermectin, and thus reduces the feedback inhibition on avermectin production inside the cell. This strategy may be useful for enhancing the production of other antibiotics.","author":[{"dropping-particle":"","family":"Qiu","given":"Jingfan","non-dropping-particle":"","parse-names":false,"suffix":""},{"dropping-particle":"","family":"Zhuo","given":"Ying","non-dropping-particle":"","parse-names":false,"suffix":""},{"dropping-particle":"","family":"Zhu","given":"Dongqing","non-dropping-particle":"","parse-names":false,"suffix":""},{"dropping-particle":"","family":"Zhou","given":"Xiufen","non-dropping-particle":"","parse-names":false,"suffix":""},{"dropping-particle":"","family":"Zhang","given":"Lixin","non-dropping-particle":"","parse-names":false,"suffix":""},{"dropping-particle":"","family":"Bai","given":"Linquan","non-dropping-particle":"","parse-names":false,"suffix":""},{"dropping-particle":"","family":"Deng","given":"Zixin","non-dropping-particle":"","parse-names":false,"suffix":""}],"container-title":"Applied Microbiology and Biotechnology","id":"ITEM-1","issue":"2","issued":{"date-parts":[["2011"]]},"page":"337-345","title":"Overexpression of the ABC transporter AvtAB increases avermectin production in Streptomyces avermitilis","type":"article-journal","volume":"92"},"uris":["http://www.mendeley.com/documents/?uuid=777f8f96-3dc8-4d86-9ff5-27c083934e54"]}],"mendeley":{"formattedCitation":"(74)","plainTextFormattedCitation":"(74)","previouslyFormattedCitation":"(74)"},"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722FE6" w:rsidRPr="004A3E1A">
        <w:rPr>
          <w:rFonts w:ascii="Times New Roman" w:hAnsi="Times New Roman" w:cs="Times New Roman"/>
          <w:noProof/>
          <w:color w:val="000000" w:themeColor="text1"/>
          <w:sz w:val="20"/>
          <w:szCs w:val="20"/>
        </w:rPr>
        <w:t>(74)</w:t>
      </w:r>
      <w:r w:rsidRPr="004A3E1A">
        <w:rPr>
          <w:rFonts w:ascii="Times New Roman" w:hAnsi="Times New Roman" w:cs="Times New Roman"/>
          <w:color w:val="000000" w:themeColor="text1"/>
          <w:sz w:val="20"/>
          <w:szCs w:val="20"/>
        </w:rPr>
        <w:fldChar w:fldCharType="end"/>
      </w:r>
    </w:p>
    <w:p w14:paraId="2DF1CF00" w14:textId="7BCBEBC2" w:rsidR="00987FAF" w:rsidRPr="004A3E1A" w:rsidRDefault="00987FAF" w:rsidP="00086CAB">
      <w:pP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rPr>
        <w:t>PpzR1, PpZR2</w:t>
      </w:r>
      <w:r w:rsidRPr="004A3E1A">
        <w:rPr>
          <w:rFonts w:ascii="Times New Roman" w:hAnsi="Times New Roman" w:cs="Times New Roman"/>
          <w:color w:val="000000" w:themeColor="text1"/>
          <w:sz w:val="20"/>
          <w:szCs w:val="20"/>
          <w:vertAlign w:val="superscript"/>
        </w:rPr>
        <w:t>g</w:t>
      </w:r>
      <w:r w:rsidRPr="004A3E1A">
        <w:rPr>
          <w:rFonts w:ascii="Times New Roman" w:hAnsi="Times New Roman" w:cs="Times New Roman"/>
          <w:color w:val="000000" w:themeColor="text1"/>
          <w:sz w:val="20"/>
          <w:szCs w:val="20"/>
        </w:rPr>
        <w:tab/>
        <w:t>ABC</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Endophenazines</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Pyrazine</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i/>
          <w:color w:val="000000" w:themeColor="text1"/>
          <w:sz w:val="20"/>
          <w:szCs w:val="20"/>
        </w:rPr>
        <w:t>Streptomyces anulatus</w:t>
      </w:r>
      <w:r w:rsidRPr="004A3E1A">
        <w:rPr>
          <w:rFonts w:ascii="Times New Roman" w:hAnsi="Times New Roman" w:cs="Times New Roman"/>
          <w:color w:val="000000" w:themeColor="text1"/>
          <w:sz w:val="20"/>
          <w:szCs w:val="20"/>
        </w:rPr>
        <w:t xml:space="preserve"> 9663</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IGI</w:t>
      </w:r>
      <w:r w:rsidRPr="004A3E1A">
        <w:rPr>
          <w:rFonts w:ascii="Times New Roman" w:hAnsi="Times New Roman" w:cs="Times New Roman"/>
          <w:color w:val="000000" w:themeColor="text1"/>
          <w:sz w:val="20"/>
          <w:szCs w:val="20"/>
        </w:rPr>
        <w:fldChar w:fldCharType="begin" w:fldLock="1"/>
      </w:r>
      <w:r w:rsidR="00636E64" w:rsidRPr="004A3E1A">
        <w:rPr>
          <w:rFonts w:ascii="Times New Roman" w:hAnsi="Times New Roman" w:cs="Times New Roman"/>
          <w:color w:val="000000" w:themeColor="text1"/>
          <w:sz w:val="20"/>
          <w:szCs w:val="20"/>
        </w:rPr>
        <w:instrText>ADDIN CSL_CITATION {"citationItems":[{"id":"ITEM-1","itemData":{"DOI":"10.3762/bjoc.8.57","ISBN":"1860-5397 (Electronic)","ISSN":"18605397","PMID":"22509222","abstract":"The biosynthetic gene cluster for endophenazines, i.e., prenylated phenazines from Streptomyces anulatus 9663, was heterologously expressed in several engineered host strains derived from Streptomyces coelicolor M145. The highest production levels were obtained in strain M512. Mutations in the rpoB and rpsL genes of the host, which result in increased production of other secondary metabolites, had no beneficial effect on the production of phenazines. The heterologous expression strains produced, besides the known phenazine compounds, a new prenylated phenazine, termed endophenazine E. The structure of endophenazine E was determined by high-resolution mass spectrometry and by one- and two-dimensional NMR spectroscopy. It represented a conjugate of endophenazine A (9-dimethylallylphenazine-1-carboxylic acid) and L-glutamine (L-Gln), with the carboxyl group of endophenazine A forming an amide bond to the α-amino group of L-Gln. Gene inactivation experiments in the gene cluster proved that ppzM codes for a phenazine N-methyltransferase. The gene ppzV apparently represents a new type of TetR-family regulator, specifically controlling the prenylation in endophenazine biosynthesis. The gene ppzY codes for a LysR-type regulator and most likely controls the biosynthesis of the phenazine core. A further putative transcriptional regulator is located in the vicinity of the cluster, but was found not to be required for phenazine or endophenazine formation. This is the first investigation of the regulatory genes of phenazine biosynthesis in Streptomyces.","author":[{"dropping-particle":"","family":"Saleh","given":"Orwah","non-dropping-particle":"","parse-names":false,"suffix":""},{"dropping-particle":"","family":"Flinspach","given":"Katrin","non-dropping-particle":"","parse-names":false,"suffix":""},{"dropping-particle":"","family":"Westrich","given":"Lucia","non-dropping-particle":"","parse-names":false,"suffix":""},{"dropping-particle":"","family":"Kulik","given":"Andreas","non-dropping-particle":"","parse-names":false,"suffix":""},{"dropping-particle":"","family":"Gust","given":"Bertolt","non-dropping-particle":"","parse-names":false,"suffix":""},{"dropping-particle":"","family":"Fiedler","given":"Hans Peter","non-dropping-particle":"","parse-names":false,"suffix":""},{"dropping-particle":"","family":"Heide","given":"Lutz","non-dropping-particle":"","parse-names":false,"suffix":""}],"container-title":"Beilstein Journal of Organic Chemistry","id":"ITEM-1","issued":{"date-parts":[["2012"]]},"page":"501-513","title":"Mutational analysis of a phenazine biosynthetic gene cluster in Streptomyces anulatus 9663","type":"article-journal","volume":"8"},"uris":["http://www.mendeley.com/documents/?uuid=1122acf1-34e0-45dc-a595-f1b40fe8e0f3"]}],"mendeley":{"formattedCitation":"(94)","plainTextFormattedCitation":"(94)","previouslyFormattedCitation":"(94)"},"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95053B" w:rsidRPr="004A3E1A">
        <w:rPr>
          <w:rFonts w:ascii="Times New Roman" w:hAnsi="Times New Roman" w:cs="Times New Roman"/>
          <w:noProof/>
          <w:color w:val="000000" w:themeColor="text1"/>
          <w:sz w:val="20"/>
          <w:szCs w:val="20"/>
        </w:rPr>
        <w:t>(94)</w:t>
      </w:r>
      <w:r w:rsidRPr="004A3E1A">
        <w:rPr>
          <w:rFonts w:ascii="Times New Roman" w:hAnsi="Times New Roman" w:cs="Times New Roman"/>
          <w:color w:val="000000" w:themeColor="text1"/>
          <w:sz w:val="20"/>
          <w:szCs w:val="20"/>
        </w:rPr>
        <w:fldChar w:fldCharType="end"/>
      </w:r>
    </w:p>
    <w:p w14:paraId="309EFA1C" w14:textId="2FF200CE" w:rsidR="00987FAF" w:rsidRPr="004A3E1A" w:rsidRDefault="00987FAF" w:rsidP="00086CAB">
      <w:pP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rPr>
        <w:t>DrrAB</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ABC</w:t>
      </w:r>
      <w:r w:rsidRPr="004A3E1A">
        <w:rPr>
          <w:rFonts w:ascii="Times New Roman" w:hAnsi="Times New Roman" w:cs="Times New Roman"/>
          <w:color w:val="000000" w:themeColor="text1"/>
          <w:sz w:val="20"/>
          <w:szCs w:val="20"/>
        </w:rPr>
        <w:tab/>
        <w:t>3.A.1.105.1</w:t>
      </w:r>
      <w:r w:rsidRPr="004A3E1A">
        <w:rPr>
          <w:rFonts w:ascii="Times New Roman" w:hAnsi="Times New Roman" w:cs="Times New Roman"/>
          <w:color w:val="000000" w:themeColor="text1"/>
          <w:sz w:val="20"/>
          <w:szCs w:val="20"/>
        </w:rPr>
        <w:tab/>
        <w:t>Doxorubicin</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Anthracycline</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i/>
          <w:color w:val="000000" w:themeColor="text1"/>
          <w:sz w:val="20"/>
          <w:szCs w:val="20"/>
        </w:rPr>
        <w:t>Streptomyces peucetius</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IDA</w:t>
      </w:r>
      <w:r w:rsidRPr="004A3E1A">
        <w:rPr>
          <w:rFonts w:ascii="Times New Roman" w:hAnsi="Times New Roman" w:cs="Times New Roman"/>
          <w:color w:val="000000" w:themeColor="text1"/>
          <w:sz w:val="20"/>
          <w:szCs w:val="20"/>
        </w:rPr>
        <w:fldChar w:fldCharType="begin" w:fldLock="1"/>
      </w:r>
      <w:r w:rsidR="002F6AE2" w:rsidRPr="004A3E1A">
        <w:rPr>
          <w:rFonts w:ascii="Times New Roman" w:hAnsi="Times New Roman" w:cs="Times New Roman"/>
          <w:color w:val="000000" w:themeColor="text1"/>
          <w:sz w:val="20"/>
          <w:szCs w:val="20"/>
        </w:rPr>
        <w:instrText>ADDIN CSL_CITATION {"citationItems":[{"id":"ITEM-1","itemData":{"DOI":"10.1073/pnas.88.19.8553","ISBN":"0027-8424 (Print)","ISSN":"0027-8424","PMID":"1924314","abstract":"Sequence analysis of the drrAB locus from Streptomyces peucetius (American Type Culture Collection 29050) reveals the presence of two genes, drrA and drrB, both of which are required for daunorubicin and doxorubicin (Adriamycin) resistance in the heterologous host Streptomyces lividans. The DrrA protein is similar to a large family of ATP-binding transport proteins, including the proteins encoded by the mdr genes from mammalian tumor cells, which confer resistance to daunorubicin, doxorubicin, and some other structurally unrelated chemotherapeutic agents. The DrrB protein shows no significant similarity to other known proteins but is probably very hydrophobic, suggesting that it is located in the bacterial membrane. These two proteins may act jointly to confer daunorubicin and doxorubicin resistance by an analog of the antiport mechanism established for mammalian tumor cells that contain amplified or overexpressed mdr genes. Transcriptional analysis of the drrAB region supports the presence of one transcript containing drrA and drrB and indicates that these genes are expressed only during antibiotic production.","author":[{"dropping-particle":"","family":"Guilfoile","given":"P G","non-dropping-particle":"","parse-names":false,"suffix":""},{"dropping-particle":"","family":"Hutchinson","given":"C R","non-dropping-particle":"","parse-names":false,"suffix":""}],"container-title":"Proceedings of the National Academy of Sciences of the United States of America","id":"ITEM-1","issue":"19","issued":{"date-parts":[["1991"]]},"page":"8553-7","title":"A bacterial analog of the mdr gene of mammalian tumor cells is present in Streptomyces peucetius, the producer of daunorubicin and doxorubicin.","type":"article-journal","volume":"88"},"uris":["http://www.mendeley.com/documents/?uuid=cd720841-6af4-4b44-af0e-75b459b09543"]},{"id":"ITEM-2","itemData":{"DOI":"10.1128/jb.179.3.569-575.1997","ISSN":"0021-9193","author":[{"dropping-particle":"","family":"Kaur","given":"P","non-dropping-particle":"","parse-names":false,"suffix":""}],"id":"ITEM-2","issue":"3","issued":{"date-parts":[["1997"]]},"page":"569-575","title":"Expression and characterization of DrrA and DrrB proteins of Streptomyces peucetius in Escherichia coli : DrrA is an ATP binding Expression and Characterization of DrrA and DrrB Proteins of Streptomyces peucetius in Escherichia coli : DrrA Is an ATP Bindi","type":"article-journal","volume":"179"},"uris":["http://www.mendeley.com/documents/?uuid=009ff18d-87f9-4212-bd87-a613ce8fc710"]}],"mendeley":{"formattedCitation":"(51,52)","plainTextFormattedCitation":"(51,52)","previouslyFormattedCitation":"(51,52)"},"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07103F" w:rsidRPr="004A3E1A">
        <w:rPr>
          <w:rFonts w:ascii="Times New Roman" w:hAnsi="Times New Roman" w:cs="Times New Roman"/>
          <w:noProof/>
          <w:color w:val="000000" w:themeColor="text1"/>
          <w:sz w:val="20"/>
          <w:szCs w:val="20"/>
        </w:rPr>
        <w:t>(51,52)</w:t>
      </w:r>
      <w:r w:rsidRPr="004A3E1A">
        <w:rPr>
          <w:rFonts w:ascii="Times New Roman" w:hAnsi="Times New Roman" w:cs="Times New Roman"/>
          <w:color w:val="000000" w:themeColor="text1"/>
          <w:sz w:val="20"/>
          <w:szCs w:val="20"/>
        </w:rPr>
        <w:fldChar w:fldCharType="end"/>
      </w:r>
      <w:r w:rsidRPr="004A3E1A">
        <w:rPr>
          <w:rFonts w:ascii="Times New Roman" w:hAnsi="Times New Roman" w:cs="Times New Roman"/>
          <w:color w:val="000000" w:themeColor="text1"/>
          <w:sz w:val="20"/>
          <w:szCs w:val="20"/>
          <w:vertAlign w:val="superscript"/>
        </w:rPr>
        <w:t>f</w:t>
      </w:r>
      <w:r w:rsidRPr="004A3E1A">
        <w:rPr>
          <w:rFonts w:ascii="Times New Roman" w:hAnsi="Times New Roman" w:cs="Times New Roman"/>
          <w:color w:val="000000" w:themeColor="text1"/>
          <w:sz w:val="20"/>
          <w:szCs w:val="20"/>
        </w:rPr>
        <w:t>, IMP</w:t>
      </w:r>
      <w:r w:rsidRPr="004A3E1A">
        <w:rPr>
          <w:rFonts w:ascii="Times New Roman" w:hAnsi="Times New Roman" w:cs="Times New Roman"/>
          <w:color w:val="000000" w:themeColor="text1"/>
          <w:sz w:val="20"/>
          <w:szCs w:val="20"/>
        </w:rPr>
        <w:fldChar w:fldCharType="begin" w:fldLock="1"/>
      </w:r>
      <w:r w:rsidR="002F6AE2" w:rsidRPr="004A3E1A">
        <w:rPr>
          <w:rFonts w:ascii="Times New Roman" w:hAnsi="Times New Roman" w:cs="Times New Roman"/>
          <w:color w:val="000000" w:themeColor="text1"/>
          <w:sz w:val="20"/>
          <w:szCs w:val="20"/>
        </w:rPr>
        <w:instrText>ADDIN CSL_CITATION {"citationItems":[{"id":"ITEM-1","itemData":{"DOI":"10.1111/j.1574-6968.2010.01905.x","ISBN":"1574-6968 (Electronic)\\r0378-1097 (Linking)","ISSN":"03781097","PMID":"20158521","abstract":"Streptomyces peucetius self-resistance genes drrA and drrB encode membrane-associated proteins that function like an ABC transporter for the efflux of daunorubicin and to maintain a constant subinhibitory physiological concentration of the drug within the cell. In this study, the drrA and drrB operons were disrupted for investigating drug production, self-resistance and regulation. The drrA-drrB null mutant was highly sensitive to daunorubicin. A 10-fold decrease in drug production was observed in the null mutant compared with the wild-type strain. We propose that the absence of a drug-specific efflux pump increases the intracellular concentration of daunorubicin, which is sensed by the organism to turn down drug production. Quantitative real-time PCR analysis of the mutant showed a drastic reduction in the expression of the key regulator dnrI and polyketide synthase gene dpsA. However, the expression of regulatory genes dnrO and dnrN was increased. Feedback regulation based on the intracellular daunorubicin concentration is discussed.","author":[{"dropping-particle":"","family":"Srinivasan","given":"Padmanabhan","non-dropping-particle":"","parse-names":false,"suffix":""},{"dropping-particle":"","family":"Palani","given":"Sankara Naynar","non-dropping-particle":"","parse-names":false,"suffix":""},{"dropping-particle":"","family":"Prasad","given":"Ranjan","non-dropping-particle":"","parse-names":false,"suffix":""}],"container-title":"FEMS Microbiology Letters","id":"ITEM-1","issue":"1","issued":{"date-parts":[["2010"]]},"page":"18-27","title":"Daunorubicin efflux in Streptomyces peucetius modulates biosynthesis by feedback regulation","type":"article-journal","volume":"305"},"uris":["http://www.mendeley.com/documents/?uuid=98aae6f1-9ef3-49a5-8b05-c59577fee7c4"]}],"mendeley":{"formattedCitation":"(53)","plainTextFormattedCitation":"(53)","previouslyFormattedCitation":"(53)"},"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07103F" w:rsidRPr="004A3E1A">
        <w:rPr>
          <w:rFonts w:ascii="Times New Roman" w:hAnsi="Times New Roman" w:cs="Times New Roman"/>
          <w:noProof/>
          <w:color w:val="000000" w:themeColor="text1"/>
          <w:sz w:val="20"/>
          <w:szCs w:val="20"/>
        </w:rPr>
        <w:t>(53)</w:t>
      </w:r>
      <w:r w:rsidRPr="004A3E1A">
        <w:rPr>
          <w:rFonts w:ascii="Times New Roman" w:hAnsi="Times New Roman" w:cs="Times New Roman"/>
          <w:color w:val="000000" w:themeColor="text1"/>
          <w:sz w:val="20"/>
          <w:szCs w:val="20"/>
        </w:rPr>
        <w:fldChar w:fldCharType="end"/>
      </w:r>
    </w:p>
    <w:p w14:paraId="5DEDC61B" w14:textId="5F165CC0" w:rsidR="00987FAF" w:rsidRPr="004A3E1A" w:rsidRDefault="00987FAF">
      <w:pP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rPr>
        <w:t>NysGH</w:t>
      </w:r>
      <w:r w:rsidRPr="004A3E1A">
        <w:rPr>
          <w:rFonts w:ascii="Times New Roman" w:hAnsi="Times New Roman" w:cs="Times New Roman"/>
          <w:color w:val="000000" w:themeColor="text1"/>
          <w:sz w:val="20"/>
          <w:szCs w:val="20"/>
          <w:vertAlign w:val="superscript"/>
        </w:rPr>
        <w:t>h</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ABC</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Nystatin</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Polyene macrolide</w:t>
      </w:r>
      <w:r w:rsidRPr="004A3E1A">
        <w:rPr>
          <w:rFonts w:ascii="Times New Roman" w:hAnsi="Times New Roman" w:cs="Times New Roman"/>
          <w:color w:val="000000" w:themeColor="text1"/>
          <w:sz w:val="20"/>
          <w:szCs w:val="20"/>
        </w:rPr>
        <w:tab/>
      </w:r>
      <w:r w:rsidRPr="004A3E1A">
        <w:rPr>
          <w:rFonts w:ascii="Times New Roman" w:hAnsi="Times New Roman" w:cs="Times New Roman"/>
          <w:i/>
          <w:color w:val="000000" w:themeColor="text1"/>
          <w:sz w:val="20"/>
          <w:szCs w:val="20"/>
        </w:rPr>
        <w:t xml:space="preserve">Streptomyces noursei </w:t>
      </w:r>
      <w:r w:rsidRPr="004A3E1A">
        <w:rPr>
          <w:rFonts w:ascii="Times New Roman" w:hAnsi="Times New Roman" w:cs="Times New Roman"/>
          <w:color w:val="000000" w:themeColor="text1"/>
          <w:sz w:val="20"/>
          <w:szCs w:val="20"/>
        </w:rPr>
        <w:t>ATCC 11455</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IMP</w:t>
      </w:r>
      <w:r w:rsidRPr="004A3E1A">
        <w:rPr>
          <w:rFonts w:ascii="Times New Roman" w:hAnsi="Times New Roman" w:cs="Times New Roman"/>
          <w:color w:val="000000" w:themeColor="text1"/>
          <w:sz w:val="20"/>
          <w:szCs w:val="20"/>
        </w:rPr>
        <w:fldChar w:fldCharType="begin" w:fldLock="1"/>
      </w:r>
      <w:r w:rsidR="002F6AE2" w:rsidRPr="004A3E1A">
        <w:rPr>
          <w:rFonts w:ascii="Times New Roman" w:hAnsi="Times New Roman" w:cs="Times New Roman"/>
          <w:color w:val="000000" w:themeColor="text1"/>
          <w:sz w:val="20"/>
          <w:szCs w:val="20"/>
        </w:rPr>
        <w:instrText>ADDIN CSL_CITATION {"citationItems":[{"id":"ITEM-1","itemData":{"DOI":"10.1128/AAC.49.11.4576","author":[{"dropping-particle":"","family":"Sletta","given":"H","non-dropping-particle":"","parse-names":false,"suffix":""},{"dropping-particle":"","family":"Borgos","given":"S","non-dropping-particle":"","parse-names":false,"suffix":""},{"dropping-particle":"","family":"Bruheim","given":"P","non-dropping-particle":"","parse-names":false,"suffix":""},{"dropping-particle":"","family":"Sekurova","given":"O","non-dropping-particle":"","parse-names":false,"suffix":""},{"dropping-particle":"","family":"Grasdalen","given":"H","non-dropping-particle":"","parse-names":false,"suffix":""},{"dropping-particle":"","family":"Aune","given":"R","non-dropping-particle":"","parse-names":false,"suffix":""},{"dropping-particle":"","family":"Ellingsen","given":"T","non-dropping-particle":"","parse-names":false,"suffix":""},{"dropping-particle":"","family":"Zotchev","given":"S","non-dropping-particle":"","parse-names":false,"suffix":""}],"container-title":"Antimicrobial Agents and Chemotherapy","id":"ITEM-1","issue":"11","issued":{"date-parts":[["2005"]]},"page":"4576-4583","title":"Nystatin Biosynthesis and Transport: nysH and nysG Genes Encoding a P utative ABC Transporter System in &lt;i&gt;Streptomyces noursei&lt;/i&gt; ATTC 11455 Are Required for Efficient Conversion of 10-Deoxynystatin to Nystatin","type":"article-journal","volume":"49"},"uris":["http://www.mendeley.com/documents/?uuid=abf11e5a-f1b7-4a1b-85c8-345001dc2e64"]}],"mendeley":{"formattedCitation":"(42)","plainTextFormattedCitation":"(42)","previouslyFormattedCitation":"(42)"},"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07103F" w:rsidRPr="004A3E1A">
        <w:rPr>
          <w:rFonts w:ascii="Times New Roman" w:hAnsi="Times New Roman" w:cs="Times New Roman"/>
          <w:noProof/>
          <w:color w:val="000000" w:themeColor="text1"/>
          <w:sz w:val="20"/>
          <w:szCs w:val="20"/>
        </w:rPr>
        <w:t>(42)</w:t>
      </w:r>
      <w:r w:rsidRPr="004A3E1A">
        <w:rPr>
          <w:rFonts w:ascii="Times New Roman" w:hAnsi="Times New Roman" w:cs="Times New Roman"/>
          <w:color w:val="000000" w:themeColor="text1"/>
          <w:sz w:val="20"/>
          <w:szCs w:val="20"/>
        </w:rPr>
        <w:fldChar w:fldCharType="end"/>
      </w:r>
    </w:p>
    <w:p w14:paraId="05D5F405" w14:textId="5557CA21" w:rsidR="00987FAF" w:rsidRPr="00295EA2" w:rsidRDefault="00987FAF" w:rsidP="00086CAB">
      <w:pPr>
        <w:rPr>
          <w:rFonts w:ascii="Times New Roman" w:hAnsi="Times New Roman" w:cs="Times New Roman"/>
          <w:color w:val="000000" w:themeColor="text1"/>
          <w:sz w:val="20"/>
          <w:szCs w:val="20"/>
          <w:lang w:val="pt-BR"/>
        </w:rPr>
      </w:pPr>
      <w:r w:rsidRPr="004A3E1A">
        <w:rPr>
          <w:rFonts w:ascii="Times New Roman" w:hAnsi="Times New Roman" w:cs="Times New Roman"/>
          <w:color w:val="000000" w:themeColor="text1"/>
          <w:sz w:val="20"/>
          <w:szCs w:val="20"/>
          <w:lang w:val="pt-BR"/>
        </w:rPr>
        <w:t>OleC4-C5</w:t>
      </w:r>
      <w:r w:rsidRPr="004A3E1A">
        <w:rPr>
          <w:rFonts w:ascii="Times New Roman" w:hAnsi="Times New Roman" w:cs="Times New Roman"/>
          <w:color w:val="000000" w:themeColor="text1"/>
          <w:sz w:val="20"/>
          <w:szCs w:val="20"/>
          <w:lang w:val="pt-BR"/>
        </w:rPr>
        <w:tab/>
        <w:t>ABC</w:t>
      </w:r>
      <w:r w:rsidRPr="004A3E1A">
        <w:rPr>
          <w:rFonts w:ascii="Times New Roman" w:hAnsi="Times New Roman" w:cs="Times New Roman"/>
          <w:color w:val="000000" w:themeColor="text1"/>
          <w:sz w:val="20"/>
          <w:szCs w:val="20"/>
          <w:lang w:val="pt-BR"/>
        </w:rPr>
        <w:tab/>
        <w:t>3.A.1.105.2</w:t>
      </w:r>
      <w:r w:rsidRPr="004A3E1A">
        <w:rPr>
          <w:rFonts w:ascii="Times New Roman" w:hAnsi="Times New Roman" w:cs="Times New Roman"/>
          <w:color w:val="000000" w:themeColor="text1"/>
          <w:sz w:val="20"/>
          <w:szCs w:val="20"/>
          <w:lang w:val="pt-BR"/>
        </w:rPr>
        <w:tab/>
        <w:t>Olenadomycin</w:t>
      </w:r>
      <w:r w:rsidRPr="004A3E1A">
        <w:rPr>
          <w:rFonts w:ascii="Times New Roman" w:hAnsi="Times New Roman" w:cs="Times New Roman"/>
          <w:color w:val="000000" w:themeColor="text1"/>
          <w:sz w:val="20"/>
          <w:szCs w:val="20"/>
          <w:lang w:val="pt-BR"/>
        </w:rPr>
        <w:tab/>
      </w:r>
      <w:r w:rsidRPr="004A3E1A">
        <w:rPr>
          <w:rFonts w:ascii="Times New Roman" w:hAnsi="Times New Roman" w:cs="Times New Roman"/>
          <w:color w:val="000000" w:themeColor="text1"/>
          <w:sz w:val="20"/>
          <w:szCs w:val="20"/>
          <w:lang w:val="pt-BR"/>
        </w:rPr>
        <w:tab/>
        <w:t>Macrolide</w:t>
      </w:r>
      <w:r w:rsidRPr="004A3E1A">
        <w:rPr>
          <w:rFonts w:ascii="Times New Roman" w:hAnsi="Times New Roman" w:cs="Times New Roman"/>
          <w:color w:val="000000" w:themeColor="text1"/>
          <w:sz w:val="20"/>
          <w:szCs w:val="20"/>
          <w:lang w:val="pt-BR"/>
        </w:rPr>
        <w:tab/>
      </w:r>
      <w:r w:rsidRPr="004A3E1A">
        <w:rPr>
          <w:rFonts w:ascii="Times New Roman" w:hAnsi="Times New Roman" w:cs="Times New Roman"/>
          <w:color w:val="000000" w:themeColor="text1"/>
          <w:sz w:val="20"/>
          <w:szCs w:val="20"/>
          <w:lang w:val="pt-BR"/>
        </w:rPr>
        <w:tab/>
      </w:r>
      <w:r w:rsidRPr="004A3E1A">
        <w:rPr>
          <w:rFonts w:ascii="Times New Roman" w:hAnsi="Times New Roman" w:cs="Times New Roman"/>
          <w:i/>
          <w:color w:val="000000" w:themeColor="text1"/>
          <w:sz w:val="20"/>
          <w:szCs w:val="20"/>
          <w:lang w:val="pt-BR"/>
        </w:rPr>
        <w:t>Streptomyces antibioticus</w:t>
      </w:r>
      <w:r w:rsidRPr="004A3E1A">
        <w:rPr>
          <w:rFonts w:ascii="Times New Roman" w:hAnsi="Times New Roman" w:cs="Times New Roman"/>
          <w:color w:val="000000" w:themeColor="text1"/>
          <w:sz w:val="20"/>
          <w:szCs w:val="20"/>
          <w:lang w:val="pt-BR"/>
        </w:rPr>
        <w:tab/>
      </w:r>
      <w:r w:rsidRPr="004A3E1A">
        <w:rPr>
          <w:rFonts w:ascii="Times New Roman" w:hAnsi="Times New Roman" w:cs="Times New Roman"/>
          <w:color w:val="000000" w:themeColor="text1"/>
          <w:sz w:val="20"/>
          <w:szCs w:val="20"/>
          <w:lang w:val="pt-BR"/>
        </w:rPr>
        <w:tab/>
      </w:r>
      <w:r w:rsidRPr="004A3E1A">
        <w:rPr>
          <w:rFonts w:ascii="Times New Roman" w:hAnsi="Times New Roman" w:cs="Times New Roman"/>
          <w:color w:val="000000" w:themeColor="text1"/>
          <w:sz w:val="20"/>
          <w:szCs w:val="20"/>
          <w:lang w:val="pt-BR"/>
        </w:rPr>
        <w:tab/>
        <w:t>IDA</w:t>
      </w:r>
      <w:r w:rsidRPr="004A3E1A">
        <w:rPr>
          <w:rFonts w:ascii="Times New Roman" w:hAnsi="Times New Roman" w:cs="Times New Roman"/>
          <w:color w:val="000000" w:themeColor="text1"/>
          <w:sz w:val="20"/>
          <w:szCs w:val="20"/>
        </w:rPr>
        <w:fldChar w:fldCharType="begin" w:fldLock="1"/>
      </w:r>
      <w:r w:rsidR="00636E64" w:rsidRPr="004A3E1A">
        <w:rPr>
          <w:rFonts w:ascii="Times New Roman" w:hAnsi="Times New Roman" w:cs="Times New Roman"/>
          <w:color w:val="000000" w:themeColor="text1"/>
          <w:sz w:val="20"/>
          <w:szCs w:val="20"/>
          <w:lang w:val="pt-BR"/>
        </w:rPr>
        <w:instrText>ADDIN CSL_CITATION {"citationItems":[{"id":"ITEM-1","itemData":{"DOI":"10.1111/j.1365-2958.1993.tb01601.x","ISBN":"0950-382X (Print)","ISSN":"13652958","PMID":"8326867","abstract":"Three different DNA fragments of an oleandomycin producer, Streptomyces antibioticus, conferring oleandomycin resistance were cloned in plasmid pIJ702 and expressed in Streptomyces lividans and in Streptomyces albus. These oleandomycin resistance determinants were designated as oleA (pOR400), oleB (pOR501) and oleC (pOR800). oleA and oleC are closely linked in the chromosome as they were both obtained together in two cosmid clones that were isolated from a genomic library. Sequencing of the oleC resistance determinant revealed four complete open reading frames (ORFs) and the C-terminal end of a fifth. The functions of orf1 and orf2 are unknown since they did not show significant similarity with other sequences in the data bases. The orf3 gene product has similarity with some proteins involved in iron and vitamin B12 uptake in bacteria. The orf4 gene product had a hydrophilic profile and showed important similarity with proteins containing typical ATP-binding domains characteristic of the ABC-transporter superfamily and involved in membrane transport and, particularly, with several genes conferring resistance to various macrolide antibiotics and anticancer drugs. The last gene, orf5, is translationally coupled to orf4 and codes for a hydrophobic polypeptide containing several transmembrane domains characteristic of integral membrane proteins. Subcloning and deletion experiments limited the resistance determinant to a 0.9 kb PstI-SphI fragment and only orf4 is included in this fragment. These results suggest that resistance to oleandomycin conferred by oleC (orf4) is probably due to an efflux transport system of the ABC-transporter superfamily.","author":[{"dropping-particle":"","family":"Ma Rodriguez","given":"Ana","non-dropping-particle":"","parse-names":false,"suffix":""},{"dropping-particle":"","family":"Olano","given":"Carlos","non-dropping-particle":"","parse-names":false,"suffix":""},{"dropping-particle":"","family":"Vilches","given":"Carmen","non-dropping-particle":"","parse-names":false,"suffix":""},{"dropping-particle":"","family":"Méndez","given":"Carmen","non-dropping-particle":"","parse-names":false,"suffix":""},{"dropping-particle":"","family":"Salas","given":"José A.","non-dropping-particle":"","parse-names":false,"suffix":""}],"container-title":"Molecular Microbiology","id":"ITEM-1","issue":"3","issued":{"date-parts":[["1993"]]},"page":"571-582","title":"Streptomyces antibioticus contains at least three oleandomycin‐resistance determinants, one of which shows similarity with proteins of the ABC‐transporter superfamily","type":"article-journal","volume":"8"},"uris":["http://www.mendeley.com/documents/?uuid=651b63e5-06ad-47fb-9d54-0969884e7ad1"]},{"id":"ITEM-2","itemData":{"DOI":"10.1016/0378-1097(96)00327-8","ISBN":"0378-1097 (Print)","ISSN":"03781097","PMID":"8837465","abstract":"The OleC ABC transporter of Streptomyces antibioticus is constituted by an ATP-binding protein (OleC) and a hydrophobic protein (OleC5). Here we present experimental evidence demonstrating that the OleC5 protein is an integral membrane protein and we propose a topological model for its integration into the membrane. This model is based on the generation of hybrid proteins between different regions of OleC5 and an Escherichia coli β-lactamase (BlaM) and the determination of the minimal inhibitory concentrations to ampicillin in these constructions. Fusions were generated both by cloning specific fragments of oleC5 and by creating ExoIII nested deletions of the gene. In the topological model proposed there will be six α-helix transmembrane regions, two cytoplasmic and four periplasmic loops and a hydrophobic linker domain.","author":[{"dropping-particle":"","family":"Olano","given":"Carlos","non-dropping-particle":"","parse-names":false,"suffix":""},{"dropping-particle":"","family":"Rodriguez","given":"Ana Maria","non-dropping-particle":"","parse-names":false,"suffix":""},{"dropping-particle":"","family":"Méndez","given":"Carmen","non-dropping-particle":"","parse-names":false,"suffix":""},{"dropping-particle":"","family":"Salas","given":"José A.","non-dropping-particle":"","parse-names":false,"suffix":""}],"container-title":"FEMS Microbiology Letters","id":"ITEM-2","issue":"2-3","issued":{"date-parts":[["1996"]]},"page":"133-139","title":"Topological studies of the membrane component of the OleC ABC transporter involved in oleandomycin resistance in Streptomyces antibioticus","type":"article-journal","volume":"143"},"uris":["http://www.mendeley.com/documents/?uuid=fb207d01-3ae3-4351-a4b5-e049372dca3c"]}],"mendeley":{"formattedCitation":"(95,96)","plainTextFormattedCitation":"(95,96)","previouslyFormattedCitation":"(95,96)"},"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95053B" w:rsidRPr="00295EA2">
        <w:rPr>
          <w:rFonts w:ascii="Times New Roman" w:hAnsi="Times New Roman" w:cs="Times New Roman"/>
          <w:noProof/>
          <w:color w:val="000000" w:themeColor="text1"/>
          <w:sz w:val="20"/>
          <w:szCs w:val="20"/>
          <w:lang w:val="pt-BR"/>
        </w:rPr>
        <w:t>(95,96)</w:t>
      </w:r>
      <w:r w:rsidRPr="004A3E1A">
        <w:rPr>
          <w:rFonts w:ascii="Times New Roman" w:hAnsi="Times New Roman" w:cs="Times New Roman"/>
          <w:color w:val="000000" w:themeColor="text1"/>
          <w:sz w:val="20"/>
          <w:szCs w:val="20"/>
        </w:rPr>
        <w:fldChar w:fldCharType="end"/>
      </w:r>
      <w:r w:rsidRPr="00295EA2">
        <w:rPr>
          <w:rFonts w:ascii="Times New Roman" w:hAnsi="Times New Roman" w:cs="Times New Roman"/>
          <w:color w:val="000000" w:themeColor="text1"/>
          <w:sz w:val="20"/>
          <w:szCs w:val="20"/>
          <w:vertAlign w:val="superscript"/>
          <w:lang w:val="pt-BR"/>
        </w:rPr>
        <w:t>f</w:t>
      </w:r>
    </w:p>
    <w:p w14:paraId="7BFF211B" w14:textId="39AA2C56" w:rsidR="00987FAF" w:rsidRPr="004A3E1A" w:rsidRDefault="00987FAF" w:rsidP="00086CAB">
      <w:pPr>
        <w:rPr>
          <w:rFonts w:ascii="Times New Roman" w:hAnsi="Times New Roman" w:cs="Times New Roman"/>
          <w:color w:val="000000" w:themeColor="text1"/>
          <w:sz w:val="20"/>
          <w:szCs w:val="20"/>
        </w:rPr>
      </w:pPr>
      <w:r w:rsidRPr="00295EA2">
        <w:rPr>
          <w:rFonts w:ascii="Times New Roman" w:hAnsi="Times New Roman" w:cs="Times New Roman"/>
          <w:color w:val="000000" w:themeColor="text1"/>
          <w:sz w:val="20"/>
          <w:szCs w:val="20"/>
          <w:lang w:val="pt-BR"/>
        </w:rPr>
        <w:t>PltHIJKN</w:t>
      </w:r>
      <w:r w:rsidRPr="00295EA2">
        <w:rPr>
          <w:rFonts w:ascii="Times New Roman" w:hAnsi="Times New Roman" w:cs="Times New Roman"/>
          <w:color w:val="000000" w:themeColor="text1"/>
          <w:sz w:val="20"/>
          <w:szCs w:val="20"/>
          <w:lang w:val="pt-BR"/>
        </w:rPr>
        <w:tab/>
        <w:t>ABC</w:t>
      </w:r>
      <w:r w:rsidRPr="00295EA2">
        <w:rPr>
          <w:rFonts w:ascii="Times New Roman" w:hAnsi="Times New Roman" w:cs="Times New Roman"/>
          <w:color w:val="000000" w:themeColor="text1"/>
          <w:sz w:val="20"/>
          <w:szCs w:val="20"/>
          <w:lang w:val="pt-BR"/>
        </w:rPr>
        <w:tab/>
        <w:t>3.A.1.105.4</w:t>
      </w:r>
      <w:r w:rsidRPr="00295EA2">
        <w:rPr>
          <w:rFonts w:ascii="Times New Roman" w:hAnsi="Times New Roman" w:cs="Times New Roman"/>
          <w:color w:val="000000" w:themeColor="text1"/>
          <w:sz w:val="20"/>
          <w:szCs w:val="20"/>
          <w:lang w:val="pt-BR"/>
        </w:rPr>
        <w:tab/>
        <w:t>Pyoluteorin</w:t>
      </w:r>
      <w:r w:rsidRPr="00295EA2">
        <w:rPr>
          <w:rFonts w:ascii="Times New Roman" w:hAnsi="Times New Roman" w:cs="Times New Roman"/>
          <w:color w:val="000000" w:themeColor="text1"/>
          <w:sz w:val="20"/>
          <w:szCs w:val="20"/>
          <w:lang w:val="pt-BR"/>
        </w:rPr>
        <w:tab/>
      </w:r>
      <w:r w:rsidRPr="00295EA2">
        <w:rPr>
          <w:rFonts w:ascii="Times New Roman" w:hAnsi="Times New Roman" w:cs="Times New Roman"/>
          <w:color w:val="000000" w:themeColor="text1"/>
          <w:sz w:val="20"/>
          <w:szCs w:val="20"/>
          <w:lang w:val="pt-BR"/>
        </w:rPr>
        <w:tab/>
        <w:t>NRPS-PKS hybrid</w:t>
      </w:r>
      <w:r w:rsidRPr="00295EA2">
        <w:rPr>
          <w:rFonts w:ascii="Times New Roman" w:hAnsi="Times New Roman" w:cs="Times New Roman"/>
          <w:color w:val="000000" w:themeColor="text1"/>
          <w:sz w:val="20"/>
          <w:szCs w:val="20"/>
          <w:vertAlign w:val="superscript"/>
          <w:lang w:val="pt-BR"/>
        </w:rPr>
        <w:t>i</w:t>
      </w:r>
      <w:r w:rsidRPr="00295EA2">
        <w:rPr>
          <w:rFonts w:ascii="Times New Roman" w:hAnsi="Times New Roman" w:cs="Times New Roman"/>
          <w:color w:val="000000" w:themeColor="text1"/>
          <w:sz w:val="20"/>
          <w:szCs w:val="20"/>
          <w:lang w:val="pt-BR"/>
        </w:rPr>
        <w:tab/>
      </w:r>
      <w:r w:rsidRPr="00295EA2">
        <w:rPr>
          <w:rFonts w:ascii="Times New Roman" w:hAnsi="Times New Roman" w:cs="Times New Roman"/>
          <w:i/>
          <w:color w:val="000000" w:themeColor="text1"/>
          <w:sz w:val="20"/>
          <w:szCs w:val="20"/>
          <w:lang w:val="pt-BR"/>
        </w:rPr>
        <w:t xml:space="preserve">Pseudomonas </w:t>
      </w:r>
      <w:r w:rsidRPr="00295EA2">
        <w:rPr>
          <w:rFonts w:ascii="Times New Roman" w:hAnsi="Times New Roman" w:cs="Times New Roman"/>
          <w:color w:val="000000" w:themeColor="text1"/>
          <w:sz w:val="20"/>
          <w:szCs w:val="20"/>
          <w:lang w:val="pt-BR"/>
        </w:rPr>
        <w:t>spp.</w:t>
      </w:r>
      <w:r w:rsidRPr="00295EA2">
        <w:rPr>
          <w:rFonts w:ascii="Times New Roman" w:hAnsi="Times New Roman" w:cs="Times New Roman"/>
          <w:color w:val="000000" w:themeColor="text1"/>
          <w:sz w:val="20"/>
          <w:szCs w:val="20"/>
          <w:vertAlign w:val="superscript"/>
          <w:lang w:val="pt-BR"/>
        </w:rPr>
        <w:t>j</w:t>
      </w:r>
      <w:r w:rsidRPr="00295EA2">
        <w:rPr>
          <w:rFonts w:ascii="Times New Roman" w:hAnsi="Times New Roman" w:cs="Times New Roman"/>
          <w:color w:val="000000" w:themeColor="text1"/>
          <w:sz w:val="20"/>
          <w:szCs w:val="20"/>
          <w:lang w:val="pt-BR"/>
        </w:rPr>
        <w:tab/>
      </w:r>
      <w:r w:rsidRPr="00295EA2">
        <w:rPr>
          <w:rFonts w:ascii="Times New Roman" w:hAnsi="Times New Roman" w:cs="Times New Roman"/>
          <w:color w:val="000000" w:themeColor="text1"/>
          <w:sz w:val="20"/>
          <w:szCs w:val="20"/>
          <w:lang w:val="pt-BR"/>
        </w:rPr>
        <w:tab/>
      </w:r>
      <w:r w:rsidRPr="00295EA2">
        <w:rPr>
          <w:rFonts w:ascii="Times New Roman" w:hAnsi="Times New Roman" w:cs="Times New Roman"/>
          <w:color w:val="000000" w:themeColor="text1"/>
          <w:sz w:val="20"/>
          <w:szCs w:val="20"/>
          <w:lang w:val="pt-BR"/>
        </w:rPr>
        <w:tab/>
        <w:t>IDA</w:t>
      </w:r>
      <w:r w:rsidRPr="004A3E1A">
        <w:rPr>
          <w:rFonts w:ascii="Times New Roman" w:hAnsi="Times New Roman" w:cs="Times New Roman"/>
          <w:color w:val="000000" w:themeColor="text1"/>
          <w:sz w:val="20"/>
          <w:szCs w:val="20"/>
        </w:rPr>
        <w:fldChar w:fldCharType="begin" w:fldLock="1"/>
      </w:r>
      <w:r w:rsidR="00636E64" w:rsidRPr="00295EA2">
        <w:rPr>
          <w:rFonts w:ascii="Times New Roman" w:hAnsi="Times New Roman" w:cs="Times New Roman"/>
          <w:color w:val="000000" w:themeColor="text1"/>
          <w:sz w:val="20"/>
          <w:szCs w:val="20"/>
          <w:lang w:val="pt-BR"/>
        </w:rPr>
        <w:instrText>ADDIN CSL_CITATION {"citationItems":[{"id":"ITEM-1","itemData":{"DOI":"10.1016/j.gene.2006.02.009","ISBN":"0378-1119 (Print)\\r0378-1119 (Linking)","ISSN":"03781119","PMID":"16581203","abstract":"A putative ABC (ATP-binding cassette) transport gene cluster pltHIJKN was identified and characterized within a 7.5-kb genome region downstream of the antibiotic pyoluteorin (Plt) biosynthetic gene cluster in Pseudomonas sp. M18, a rhizosphere bacterium which is of ecological importance for controlling plant diseases caused by soil-borne fungal pathogens. The sequence similarity, conserved domains and hydrophobicity profiles strongly suggest that the pltHIJKN gene products are integrated into a typical three-component ABC export system, which consists of the inner membrane ABC transporter PltIJK, the membrane fusion protein PltH and the outer membrane efflux protein PltN. Mutant strains of M18 defective in pltH or pltI did not produce detectable levels of Plt. Overexpression of the entire pltHIJKN gene cluster resulted in a significant increase of Plt production. Heterogenous expression of the pltHIJKN gene cluster gave rise to a significant enhancement of resistance of E. coli DH5</w:instrText>
      </w:r>
      <w:r w:rsidR="00636E64" w:rsidRPr="004A3E1A">
        <w:rPr>
          <w:rFonts w:ascii="Times New Roman" w:hAnsi="Times New Roman" w:cs="Times New Roman"/>
          <w:color w:val="000000" w:themeColor="text1"/>
          <w:sz w:val="20"/>
          <w:szCs w:val="20"/>
        </w:rPr>
        <w:instrText>α</w:instrText>
      </w:r>
      <w:r w:rsidR="00636E64" w:rsidRPr="00295EA2">
        <w:rPr>
          <w:rFonts w:ascii="Times New Roman" w:hAnsi="Times New Roman" w:cs="Times New Roman"/>
          <w:color w:val="000000" w:themeColor="text1"/>
          <w:sz w:val="20"/>
          <w:szCs w:val="20"/>
          <w:lang w:val="pt-BR"/>
        </w:rPr>
        <w:instrText xml:space="preserve"> to exogenous Plt. These results indicate that PltHIJKN is required for Plt biosynthesis and resistance, which is likely to be mediated by Plt export using the PltHIJKN transport system. Exogenous Plt induced the expre</w:instrText>
      </w:r>
      <w:r w:rsidR="00636E64" w:rsidRPr="004A3E1A">
        <w:rPr>
          <w:rFonts w:ascii="Times New Roman" w:hAnsi="Times New Roman" w:cs="Times New Roman"/>
          <w:color w:val="000000" w:themeColor="text1"/>
          <w:sz w:val="20"/>
          <w:szCs w:val="20"/>
        </w:rPr>
        <w:instrText>ssion of both the Plt biosynthetic gene cluster and the ABC transport gene cluster pltHIJKN at the transcriptional level, suggesting that Plt biosynthesis and expression of pltHIJKN are coordinately and similarly regulated in Pseudomonas sp. M18. © 2006 Elsevier B.V. All rights reserved.","author":[{"dropping-particle":"","family":"Huang","given":"Xianqing","non-dropping-particle":"","parse-names":false,"suffix":""},{"dropping-particle":"","family":"Yan","given":"An","non-dropping-particle":"","parse-names":false,"suffix":""},{"dropping-particle":"","family":"Zhang","given":"Xuehong","non-dropping-particle":"","parse-names":false,"suffix":""},{"dropping-particle":"","family":"Xu","given":"Yuquan","non-dropping-particle":"","parse-names":false,"suffix":""}],"container-title":"Gene","id":"ITEM-1","issue":"1-2","issued":{"date-parts":[["2006"]]},"page":"68-78","title":"Identification and characterization of a putative ABC transporter PltHIJKN required for pyoluteorin production in Pseudomonas sp. M18","type":"article-journal","volume":"376"},"uris":["http://www.mendeley.com/documents/?uuid=41079bce-845c-422f-87f9-c9c95cc669cd"]}],"mendeley":{"formattedCitation":"(97)","plainTextFormattedCitation":"(97)","previouslyFormattedCitation":"(97)"},"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95053B" w:rsidRPr="004A3E1A">
        <w:rPr>
          <w:rFonts w:ascii="Times New Roman" w:hAnsi="Times New Roman" w:cs="Times New Roman"/>
          <w:noProof/>
          <w:color w:val="000000" w:themeColor="text1"/>
          <w:sz w:val="20"/>
          <w:szCs w:val="20"/>
        </w:rPr>
        <w:t>(97)</w:t>
      </w:r>
      <w:r w:rsidRPr="004A3E1A">
        <w:rPr>
          <w:rFonts w:ascii="Times New Roman" w:hAnsi="Times New Roman" w:cs="Times New Roman"/>
          <w:color w:val="000000" w:themeColor="text1"/>
          <w:sz w:val="20"/>
          <w:szCs w:val="20"/>
        </w:rPr>
        <w:fldChar w:fldCharType="end"/>
      </w:r>
      <w:r w:rsidRPr="004A3E1A">
        <w:rPr>
          <w:rFonts w:ascii="Times New Roman" w:hAnsi="Times New Roman" w:cs="Times New Roman"/>
          <w:color w:val="000000" w:themeColor="text1"/>
          <w:sz w:val="20"/>
          <w:szCs w:val="20"/>
          <w:vertAlign w:val="superscript"/>
        </w:rPr>
        <w:t>f</w:t>
      </w:r>
      <w:r w:rsidRPr="004A3E1A">
        <w:rPr>
          <w:rFonts w:ascii="Times New Roman" w:hAnsi="Times New Roman" w:cs="Times New Roman"/>
          <w:color w:val="000000" w:themeColor="text1"/>
          <w:sz w:val="20"/>
          <w:szCs w:val="20"/>
        </w:rPr>
        <w:t>, IMP</w:t>
      </w:r>
      <w:r w:rsidRPr="004A3E1A">
        <w:rPr>
          <w:rFonts w:ascii="Times New Roman" w:hAnsi="Times New Roman" w:cs="Times New Roman"/>
          <w:color w:val="000000" w:themeColor="text1"/>
          <w:sz w:val="20"/>
          <w:szCs w:val="20"/>
        </w:rPr>
        <w:fldChar w:fldCharType="begin" w:fldLock="1"/>
      </w:r>
      <w:r w:rsidR="00636E64" w:rsidRPr="004A3E1A">
        <w:rPr>
          <w:rFonts w:ascii="Times New Roman" w:hAnsi="Times New Roman" w:cs="Times New Roman"/>
          <w:color w:val="000000" w:themeColor="text1"/>
          <w:sz w:val="20"/>
          <w:szCs w:val="20"/>
        </w:rPr>
        <w:instrText>ADDIN CSL_CITATION {"citationItems":[{"id":"ITEM-1","itemData":{"DOI":"10.1128/AEM.71.11.6900","author":[{"dropping-particle":"","family":"Brodhagen","given":"Marion","non-dropping-particle":"","parse-names":false,"suffix":""},{"dropping-particle":"","family":"Paulsen","given":"Ian","non-dropping-particle":"","parse-names":false,"suffix":""},{"dropping-particle":"","family":"Loper","given":"Joyce E","non-dropping-particle":"","parse-names":false,"suffix":""}],"container-title":"Society","id":"ITEM-1","issue":"11","issued":{"date-parts":[["2005"]]},"page":"6900-6909","title":"Reciprocal Regulation of Pyoluteorin Production with Membrane Transporter Gene Expression in Pseudomonas fluorescens Pf-5","type":"article-journal","volume":"71"},"uris":["http://www.mendeley.com/documents/?uuid=1c2e2c0e-e55c-4291-8dc4-f9b04535c54e"]},{"id":"ITEM-2","itemData":{"DOI":"10.1016/j.gene.2006.02.009","ISBN":"0378-1119 (Print)\\r0378-1119 (Linking)","ISSN":"03781119","PMID":"16581203","abstract":"A putative ABC (ATP-binding cassette) transport gene cluster pltHIJKN was identified and characterized within a 7.5-kb genome region downstream of the antibiotic pyoluteorin (Plt) biosynthetic gene cluster in Pseudomonas sp. M18, a rhizosphere bacterium which is of ecological importance for controlling plant diseases caused by soil-borne fungal pathogens. The sequence similarity, conserved domains and hydrophobicity profiles strongly suggest that the pltHIJKN gene products are integrated into a typical three-component ABC export system, which consists of the inner membrane ABC transporter PltIJK, the membrane fusion protein PltH and the outer membrane efflux protein PltN. Mutant strains of M18 defective in pltH or pltI did not produce detectable levels of Plt. Overexpression of the entire pltHIJKN gene cluster resulted in a significant increase of Plt production. Heterogenous expression of the pltHIJKN gene cluster gave rise to a significant enhancement of resistance of E. coli DH5α to exogenous Plt. These results indicate that PltHIJKN is required for Plt biosynthesis and resistance, which is likely to be mediated by Plt export using the PltHIJKN transport system. Exogenous Plt induced the expression of both the Plt biosynthetic gene cluster and the ABC transport gene cluster pltHIJKN at the transcriptional level, suggesting that Plt biosynthesis and expression of pltHIJKN are coordinately and similarly regulated in Pseudomonas sp. M18. © 2006 Elsevier B.V. All rights reserved.","author":[{"dropping-particle":"","family":"Huang","given":"Xianqing","non-dropping-particle":"","parse-names":false,"suffix":""},{"dropping-particle":"","family":"Yan","given":"An","non-dropping-particle":"","parse-names":false,"suffix":""},{"dropping-particle":"","family":"Zhang","given":"Xuehong","non-dropping-particle":"","parse-names":false,"suffix":""},{"dropping-particle":"","family":"Xu","given":"Yuquan","non-dropping-particle":"","parse-names":false,"suffix":""}],"container-title":"Gene","id":"ITEM-2","issue":"1-2","issued":{"date-parts":[["2006"]]},"page":"68-78","title":"Identification and characterization of a putative ABC transporter PltHIJKN required for pyoluteorin production in Pseudomonas sp. M18","type":"article-journal","volume":"376"},"uris":["http://www.mendeley.com/documents/?uuid=41079bce-845c-422f-87f9-c9c95cc669cd"]}],"mendeley":{"formattedCitation":"(97,98)","plainTextFormattedCitation":"(97,98)","previouslyFormattedCitation":"(97,98)"},"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95053B" w:rsidRPr="004A3E1A">
        <w:rPr>
          <w:rFonts w:ascii="Times New Roman" w:hAnsi="Times New Roman" w:cs="Times New Roman"/>
          <w:noProof/>
          <w:color w:val="000000" w:themeColor="text1"/>
          <w:sz w:val="20"/>
          <w:szCs w:val="20"/>
        </w:rPr>
        <w:t>(97,98)</w:t>
      </w:r>
      <w:r w:rsidRPr="004A3E1A">
        <w:rPr>
          <w:rFonts w:ascii="Times New Roman" w:hAnsi="Times New Roman" w:cs="Times New Roman"/>
          <w:color w:val="000000" w:themeColor="text1"/>
          <w:sz w:val="20"/>
          <w:szCs w:val="20"/>
        </w:rPr>
        <w:fldChar w:fldCharType="end"/>
      </w:r>
    </w:p>
    <w:p w14:paraId="05A5F8FB" w14:textId="7E942ADF" w:rsidR="00987FAF" w:rsidRPr="004A3E1A" w:rsidRDefault="00987FAF" w:rsidP="00086CAB">
      <w:pPr>
        <w:rPr>
          <w:rFonts w:ascii="Times New Roman" w:hAnsi="Times New Roman" w:cs="Times New Roman"/>
          <w:color w:val="000000" w:themeColor="text1"/>
          <w:sz w:val="20"/>
          <w:szCs w:val="20"/>
          <w:lang w:val="pt-BR"/>
        </w:rPr>
      </w:pPr>
      <w:r w:rsidRPr="004A3E1A">
        <w:rPr>
          <w:rFonts w:ascii="Times New Roman" w:hAnsi="Times New Roman" w:cs="Times New Roman"/>
          <w:color w:val="000000" w:themeColor="text1"/>
          <w:sz w:val="20"/>
          <w:szCs w:val="20"/>
          <w:lang w:val="pt-BR"/>
        </w:rPr>
        <w:t>NovA</w:t>
      </w:r>
      <w:r w:rsidRPr="004A3E1A">
        <w:rPr>
          <w:rFonts w:ascii="Times New Roman" w:hAnsi="Times New Roman" w:cs="Times New Roman"/>
          <w:color w:val="000000" w:themeColor="text1"/>
          <w:sz w:val="20"/>
          <w:szCs w:val="20"/>
          <w:lang w:val="pt-BR"/>
        </w:rPr>
        <w:tab/>
      </w:r>
      <w:r w:rsidRPr="004A3E1A">
        <w:rPr>
          <w:rFonts w:ascii="Times New Roman" w:hAnsi="Times New Roman" w:cs="Times New Roman"/>
          <w:color w:val="000000" w:themeColor="text1"/>
          <w:sz w:val="20"/>
          <w:szCs w:val="20"/>
          <w:lang w:val="pt-BR"/>
        </w:rPr>
        <w:tab/>
        <w:t>ABC</w:t>
      </w:r>
      <w:r w:rsidRPr="004A3E1A">
        <w:rPr>
          <w:rFonts w:ascii="Times New Roman" w:hAnsi="Times New Roman" w:cs="Times New Roman"/>
          <w:color w:val="000000" w:themeColor="text1"/>
          <w:sz w:val="20"/>
          <w:szCs w:val="20"/>
          <w:lang w:val="pt-BR"/>
        </w:rPr>
        <w:tab/>
      </w:r>
      <w:r w:rsidRPr="004A3E1A">
        <w:rPr>
          <w:rFonts w:ascii="Times New Roman" w:hAnsi="Times New Roman" w:cs="Times New Roman"/>
          <w:color w:val="000000" w:themeColor="text1"/>
          <w:sz w:val="20"/>
          <w:szCs w:val="20"/>
          <w:lang w:val="pt-BR"/>
        </w:rPr>
        <w:tab/>
      </w:r>
      <w:r w:rsidRPr="004A3E1A">
        <w:rPr>
          <w:rFonts w:ascii="Times New Roman" w:hAnsi="Times New Roman" w:cs="Times New Roman"/>
          <w:color w:val="000000" w:themeColor="text1"/>
          <w:sz w:val="20"/>
          <w:szCs w:val="20"/>
          <w:lang w:val="pt-BR"/>
        </w:rPr>
        <w:tab/>
        <w:t>Novobiocin</w:t>
      </w:r>
      <w:r w:rsidRPr="004A3E1A">
        <w:rPr>
          <w:rFonts w:ascii="Times New Roman" w:hAnsi="Times New Roman" w:cs="Times New Roman"/>
          <w:color w:val="000000" w:themeColor="text1"/>
          <w:sz w:val="20"/>
          <w:szCs w:val="20"/>
          <w:lang w:val="pt-BR"/>
        </w:rPr>
        <w:tab/>
      </w:r>
      <w:r w:rsidRPr="004A3E1A">
        <w:rPr>
          <w:rFonts w:ascii="Times New Roman" w:hAnsi="Times New Roman" w:cs="Times New Roman"/>
          <w:color w:val="000000" w:themeColor="text1"/>
          <w:sz w:val="20"/>
          <w:szCs w:val="20"/>
          <w:lang w:val="pt-BR"/>
        </w:rPr>
        <w:tab/>
        <w:t>Aminocoumarin</w:t>
      </w:r>
      <w:r w:rsidRPr="004A3E1A">
        <w:rPr>
          <w:rFonts w:ascii="Times New Roman" w:hAnsi="Times New Roman" w:cs="Times New Roman"/>
          <w:color w:val="000000" w:themeColor="text1"/>
          <w:sz w:val="20"/>
          <w:szCs w:val="20"/>
          <w:lang w:val="pt-BR"/>
        </w:rPr>
        <w:tab/>
      </w:r>
      <w:r w:rsidRPr="004A3E1A">
        <w:rPr>
          <w:rFonts w:ascii="Times New Roman" w:hAnsi="Times New Roman" w:cs="Times New Roman"/>
          <w:color w:val="000000" w:themeColor="text1"/>
          <w:sz w:val="20"/>
          <w:szCs w:val="20"/>
          <w:lang w:val="pt-BR"/>
        </w:rPr>
        <w:tab/>
      </w:r>
      <w:r w:rsidRPr="004A3E1A">
        <w:rPr>
          <w:rFonts w:ascii="Times New Roman" w:hAnsi="Times New Roman" w:cs="Times New Roman"/>
          <w:i/>
          <w:color w:val="000000" w:themeColor="text1"/>
          <w:sz w:val="20"/>
          <w:szCs w:val="20"/>
          <w:lang w:val="pt-BR"/>
        </w:rPr>
        <w:t>Streptomyces niveus</w:t>
      </w:r>
      <w:r w:rsidRPr="004A3E1A">
        <w:rPr>
          <w:rFonts w:ascii="Times New Roman" w:hAnsi="Times New Roman" w:cs="Times New Roman"/>
          <w:color w:val="000000" w:themeColor="text1"/>
          <w:sz w:val="20"/>
          <w:szCs w:val="20"/>
          <w:lang w:val="pt-BR"/>
        </w:rPr>
        <w:tab/>
      </w:r>
      <w:r w:rsidRPr="004A3E1A">
        <w:rPr>
          <w:rFonts w:ascii="Times New Roman" w:hAnsi="Times New Roman" w:cs="Times New Roman"/>
          <w:color w:val="000000" w:themeColor="text1"/>
          <w:sz w:val="20"/>
          <w:szCs w:val="20"/>
          <w:lang w:val="pt-BR"/>
        </w:rPr>
        <w:tab/>
      </w:r>
      <w:r w:rsidRPr="004A3E1A">
        <w:rPr>
          <w:rFonts w:ascii="Times New Roman" w:hAnsi="Times New Roman" w:cs="Times New Roman"/>
          <w:color w:val="000000" w:themeColor="text1"/>
          <w:sz w:val="20"/>
          <w:szCs w:val="20"/>
          <w:lang w:val="pt-BR"/>
        </w:rPr>
        <w:tab/>
        <w:t>IDA</w:t>
      </w:r>
      <w:r w:rsidRPr="004A3E1A">
        <w:rPr>
          <w:rFonts w:ascii="Times New Roman" w:hAnsi="Times New Roman" w:cs="Times New Roman"/>
          <w:color w:val="000000" w:themeColor="text1"/>
          <w:sz w:val="20"/>
          <w:szCs w:val="20"/>
        </w:rPr>
        <w:fldChar w:fldCharType="begin" w:fldLock="1"/>
      </w:r>
      <w:r w:rsidR="00636E64" w:rsidRPr="004A3E1A">
        <w:rPr>
          <w:rFonts w:ascii="Times New Roman" w:hAnsi="Times New Roman" w:cs="Times New Roman"/>
          <w:color w:val="000000" w:themeColor="text1"/>
          <w:sz w:val="20"/>
          <w:szCs w:val="20"/>
          <w:lang w:val="pt-BR"/>
        </w:rPr>
        <w:instrText>ADDIN CSL_CITATION {"citationItems":[{"id":"ITEM-1","itemData":{"DOI":"10.1128/AAC.47.3.869-877.2003","ISBN":"0066-4804","ISSN":"00664804","PMID":"12604514","abstract":"The aminocoumarin resistance genes of the biosynthetic gene clusters of novobiocin, coumermycin A(1), and clorobiocin were investigated. All three clusters contained a gyrB(R) resistance gene, coding for a gyrase B subunit. Unexpectedly, the clorobiocin and the coumermycin A(1) clusters were found to contain an additional, similar gene, named parY(R). Its predicted gene product showed sequence similarity with the B subunit of type II topoisomerases. Expression of gyrB(R) and likewise of parY(R) in Streptomyces lividans TK24 resulted in resistance against novobiocin and coumermycin A(1), suggesting that both gene products are able to function as aminocoumarin-resistant B subunits of gyrase. Southern hybridization experiments showed that the genome of all three antibiotic producers and of Streptomyces coelicolor contained two additional genes which hybridized with either gyrB(R) or parY(R) and which may code for aminocoumarin-sensitive GyrB and ParY proteins. Two putative transporter genes, novA and couR5, were found in the novobiocin and the coumermycin A(1) cluster, respectively. Expression of these genes in S. lividans TK24 resulted in moderate levels of resistance against novobiocin and coumermycin A(1), suggesting that these genes may be involved in antibiotic transport.","author":[{"dropping-particle":"","family":"Schmutz","given":"Elisabeth","non-dropping-particle":"","parse-names":false,"suffix":""},{"dropping-particle":"","family":"Mühlenweg","given":"Agnes","non-dropping-particle":"","parse-names":false,"suffix":""},{"dropping-particle":"","family":"Li","given":"Shu Ming","non-dropping-particle":"","parse-names":false,"suffix":""},{"dropping-particle":"","family":"Heide","given":"Lutz","non-dropping-particle":"","parse-names":false,"suffix":""}],"container-title":"Antimicrobial Agents and Chemotherapy","id":"ITEM-1","issue":"3","issued":{"date-parts":[["2003"]]},"page":"869-877","title":"Resistance genes of aminocoumarin producers: Two type II topoisomerase genes confer resistance against coumermycin A1 and clorobiocin","type":"article-journal","volume":"47"},"uris":["http://www.mendeley.com/documents/?uuid=ed4aa550-120c-401f-8571-c1b91039d409"]}],"mendeley":{"formattedCitation":"(99)","plainTextFormattedCitation":"(99)","previouslyFormattedCitation":"(99)"},"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95053B" w:rsidRPr="004A3E1A">
        <w:rPr>
          <w:rFonts w:ascii="Times New Roman" w:hAnsi="Times New Roman" w:cs="Times New Roman"/>
          <w:noProof/>
          <w:color w:val="000000" w:themeColor="text1"/>
          <w:sz w:val="20"/>
          <w:szCs w:val="20"/>
          <w:lang w:val="pt-BR"/>
        </w:rPr>
        <w:t>(99)</w:t>
      </w:r>
      <w:r w:rsidRPr="004A3E1A">
        <w:rPr>
          <w:rFonts w:ascii="Times New Roman" w:hAnsi="Times New Roman" w:cs="Times New Roman"/>
          <w:color w:val="000000" w:themeColor="text1"/>
          <w:sz w:val="20"/>
          <w:szCs w:val="20"/>
        </w:rPr>
        <w:fldChar w:fldCharType="end"/>
      </w:r>
      <w:r w:rsidRPr="004A3E1A">
        <w:rPr>
          <w:rFonts w:ascii="Times New Roman" w:hAnsi="Times New Roman" w:cs="Times New Roman"/>
          <w:color w:val="000000" w:themeColor="text1"/>
          <w:sz w:val="20"/>
          <w:szCs w:val="20"/>
          <w:vertAlign w:val="superscript"/>
          <w:lang w:val="pt-BR"/>
        </w:rPr>
        <w:t>f</w:t>
      </w:r>
      <w:r w:rsidRPr="004A3E1A">
        <w:rPr>
          <w:rFonts w:ascii="Times New Roman" w:hAnsi="Times New Roman" w:cs="Times New Roman"/>
          <w:color w:val="000000" w:themeColor="text1"/>
          <w:sz w:val="20"/>
          <w:szCs w:val="20"/>
          <w:lang w:val="pt-BR"/>
        </w:rPr>
        <w:t>, IGI</w:t>
      </w:r>
      <w:r w:rsidRPr="004A3E1A">
        <w:rPr>
          <w:rFonts w:ascii="Times New Roman" w:hAnsi="Times New Roman" w:cs="Times New Roman"/>
          <w:color w:val="000000" w:themeColor="text1"/>
          <w:sz w:val="20"/>
          <w:szCs w:val="20"/>
        </w:rPr>
        <w:fldChar w:fldCharType="begin" w:fldLock="1"/>
      </w:r>
      <w:r w:rsidR="00636E64" w:rsidRPr="004A3E1A">
        <w:rPr>
          <w:rFonts w:ascii="Times New Roman" w:hAnsi="Times New Roman" w:cs="Times New Roman"/>
          <w:color w:val="000000" w:themeColor="text1"/>
          <w:sz w:val="20"/>
          <w:szCs w:val="20"/>
          <w:lang w:val="pt-BR"/>
        </w:rPr>
        <w:instrText>ADDIN CSL_CITATION {"citationItems":[{"id":"ITEM-1","itemData":{"DOI":"10.1128/AEM.71.5.2452","abstract":"A method was developed for the heterologous expression of biosynthetic gene clusters in different Strepto-myces strains and for the modification of these clusters by single or multiple gene replacements or gene deletions with unprecedented speed and versatility. ␭-Red-mediated homologous recombination was used for genetic modification of the gene clusters, and the attachment site and integrase of phage ␾C31 were employed for the integration of these clusters into the heterologous hosts. This method was used to express the gene clusters of the aminocoumarin antibiotics novobiocin and clorobiocin in the well-studied strains Streptomyces coelicolor and Streptomyces lividans, which, in contrast to the natural producers, can be easily genetically manipulated. S. coelicolor M512 derivatives produced the respective antibiotic in yields comparable to those of natural producer strains, whereas S. lividans TK24 derivatives were at least five times less productive. This method could also be used to carry out functional investigations. Shortening of the cosmids' inserts showed which genes are essential for antibiotic production. The development of new antimicrobial agents is crucial to reduce the future clinical impact of resistant pathogens (35). Natural products play a dominant role in antimicrobial drug discovery (19), and streptomycetes produce two-thirds of the clinically useful antibiotics of natural origin (12). Structural modification of these natural products is often necessary in drug development, e.g., for improvements in efficacy and phar-macokinetics (32). The manipulation of genes which encode enzymes of the biosynthetic pathways represents a promising approach for introducing structural changes (33). The func-tional analysis of biosynthetic genes is, however, a prerequisite for such approaches. Moreover, a principal limitation is often presented by the lack of suitable protocols for the genetic manipulation of natural producers (11). The aminocoumarin antibiotics novobiocin (Albamycin; Pharmacia &amp; Upjohn) and clorobiocin (chlorobiocin) (Fig. 1) are very potent inhibitors of DNA gyrase and are produced by different Streptomyces strains (17). Novobiocin was licensed in the United States for the treatment of human infections with multiresistant gram-positive bacteria such as Staphylococcus aureus and S. epidermidis (21, 22, 34). Novobiocin and its de-rivatives have also been investigated as potential anticancer drugs (16, 23, 30). The aminocoumarin anti…","author":[{"dropping-particle":"","family":"Eustáquio","given":"Alessandra S","non-dropping-particle":"","parse-names":false,"suffix":""},{"dropping-particle":"","family":"Gust","given":"Bertolt","non-dropping-particle":"","parse-names":false,"suffix":""},{"dropping-particle":"","family":"Galm","given":"Ute","non-dropping-particle":"","parse-names":false,"suffix":""},{"dropping-particle":"","family":"Chater","given":"Keith F","non-dropping-particle":"","parse-names":false,"suffix":""},{"dropping-particle":"","family":"Heide","given":"Lutz","non-dropping-particle":"","parse-names":false,"suffix":""},{"dropping-particle":"","family":"Eusta","given":"Alessandra S","non-dropping-particle":"","parse-names":false,"suffix":""},{"dropping-particle":"","family":"Li","given":"Shu-ming","non-dropping-particle":"","parse-names":false,"suffix":""}],"container-title":"Applied and Environmental Microbiology","id":"ITEM-1","issue":"5","issued":{"date-parts":[["2005"]]},"page":"2452-2459","title":"Heterologous Expression of Novobiocin and Clorobiocin Biosynthetic Gene Clusters Heterologous Expression of Novobiocin and Clorobiocin Biosynthetic Gene Clusters","type":"article-journal","volume":"71"},"uris":["http://www.mendeley.com/documents/?uuid=64834d25-63f5-467e-9985-775bb9f93aa3"]}],"mendeley":{"formattedCitation":"(100)","plainTextFormattedCitation":"(100)","previouslyFormattedCitation":"(100)"},"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95053B" w:rsidRPr="004A3E1A">
        <w:rPr>
          <w:rFonts w:ascii="Times New Roman" w:hAnsi="Times New Roman" w:cs="Times New Roman"/>
          <w:noProof/>
          <w:color w:val="000000" w:themeColor="text1"/>
          <w:sz w:val="20"/>
          <w:szCs w:val="20"/>
          <w:lang w:val="pt-BR"/>
        </w:rPr>
        <w:t>(100)</w:t>
      </w:r>
      <w:r w:rsidRPr="004A3E1A">
        <w:rPr>
          <w:rFonts w:ascii="Times New Roman" w:hAnsi="Times New Roman" w:cs="Times New Roman"/>
          <w:color w:val="000000" w:themeColor="text1"/>
          <w:sz w:val="20"/>
          <w:szCs w:val="20"/>
        </w:rPr>
        <w:fldChar w:fldCharType="end"/>
      </w:r>
    </w:p>
    <w:p w14:paraId="4B4D6583" w14:textId="181EC1C9" w:rsidR="00987FAF" w:rsidRPr="004A3E1A" w:rsidRDefault="00987FAF" w:rsidP="00086CAB">
      <w:pPr>
        <w:rPr>
          <w:rFonts w:ascii="Times New Roman" w:hAnsi="Times New Roman" w:cs="Times New Roman"/>
          <w:color w:val="000000" w:themeColor="text1"/>
          <w:sz w:val="20"/>
          <w:szCs w:val="20"/>
          <w:lang w:val="pt-BR"/>
        </w:rPr>
      </w:pPr>
      <w:r w:rsidRPr="004A3E1A">
        <w:rPr>
          <w:rFonts w:ascii="Times New Roman" w:hAnsi="Times New Roman" w:cs="Times New Roman"/>
          <w:color w:val="000000" w:themeColor="text1"/>
          <w:sz w:val="20"/>
          <w:szCs w:val="20"/>
          <w:lang w:val="pt-BR"/>
        </w:rPr>
        <w:t>SimX</w:t>
      </w:r>
      <w:r w:rsidRPr="004A3E1A">
        <w:rPr>
          <w:rFonts w:ascii="Times New Roman" w:hAnsi="Times New Roman" w:cs="Times New Roman"/>
          <w:color w:val="000000" w:themeColor="text1"/>
          <w:sz w:val="20"/>
          <w:szCs w:val="20"/>
          <w:lang w:val="pt-BR"/>
        </w:rPr>
        <w:tab/>
      </w:r>
      <w:r w:rsidRPr="004A3E1A">
        <w:rPr>
          <w:rFonts w:ascii="Times New Roman" w:hAnsi="Times New Roman" w:cs="Times New Roman"/>
          <w:color w:val="000000" w:themeColor="text1"/>
          <w:sz w:val="20"/>
          <w:szCs w:val="20"/>
          <w:lang w:val="pt-BR"/>
        </w:rPr>
        <w:tab/>
        <w:t>MFS</w:t>
      </w:r>
      <w:r w:rsidRPr="004A3E1A">
        <w:rPr>
          <w:rFonts w:ascii="Times New Roman" w:hAnsi="Times New Roman" w:cs="Times New Roman"/>
          <w:color w:val="000000" w:themeColor="text1"/>
          <w:sz w:val="20"/>
          <w:szCs w:val="20"/>
          <w:lang w:val="pt-BR"/>
        </w:rPr>
        <w:tab/>
      </w:r>
      <w:r w:rsidRPr="004A3E1A">
        <w:rPr>
          <w:rFonts w:ascii="Times New Roman" w:hAnsi="Times New Roman" w:cs="Times New Roman"/>
          <w:color w:val="000000" w:themeColor="text1"/>
          <w:sz w:val="20"/>
          <w:szCs w:val="20"/>
          <w:lang w:val="pt-BR"/>
        </w:rPr>
        <w:tab/>
      </w:r>
      <w:r w:rsidRPr="004A3E1A">
        <w:rPr>
          <w:rFonts w:ascii="Times New Roman" w:hAnsi="Times New Roman" w:cs="Times New Roman"/>
          <w:color w:val="000000" w:themeColor="text1"/>
          <w:sz w:val="20"/>
          <w:szCs w:val="20"/>
          <w:lang w:val="pt-BR"/>
        </w:rPr>
        <w:tab/>
        <w:t>Simocyclinone</w:t>
      </w:r>
      <w:r w:rsidRPr="004A3E1A">
        <w:rPr>
          <w:rFonts w:ascii="Times New Roman" w:hAnsi="Times New Roman" w:cs="Times New Roman"/>
          <w:color w:val="000000" w:themeColor="text1"/>
          <w:sz w:val="20"/>
          <w:szCs w:val="20"/>
          <w:lang w:val="pt-BR"/>
        </w:rPr>
        <w:tab/>
      </w:r>
      <w:r w:rsidRPr="004A3E1A">
        <w:rPr>
          <w:rFonts w:ascii="Times New Roman" w:hAnsi="Times New Roman" w:cs="Times New Roman"/>
          <w:color w:val="000000" w:themeColor="text1"/>
          <w:sz w:val="20"/>
          <w:szCs w:val="20"/>
          <w:lang w:val="pt-BR"/>
        </w:rPr>
        <w:tab/>
        <w:t>Aminocoumarin</w:t>
      </w:r>
      <w:r w:rsidRPr="004A3E1A">
        <w:rPr>
          <w:rFonts w:ascii="Times New Roman" w:hAnsi="Times New Roman" w:cs="Times New Roman"/>
          <w:color w:val="000000" w:themeColor="text1"/>
          <w:sz w:val="20"/>
          <w:szCs w:val="20"/>
          <w:lang w:val="pt-BR"/>
        </w:rPr>
        <w:tab/>
      </w:r>
      <w:r w:rsidRPr="004A3E1A">
        <w:rPr>
          <w:rFonts w:ascii="Times New Roman" w:hAnsi="Times New Roman" w:cs="Times New Roman"/>
          <w:color w:val="000000" w:themeColor="text1"/>
          <w:sz w:val="20"/>
          <w:szCs w:val="20"/>
          <w:lang w:val="pt-BR"/>
        </w:rPr>
        <w:tab/>
      </w:r>
      <w:r w:rsidRPr="004A3E1A">
        <w:rPr>
          <w:rFonts w:ascii="Times New Roman" w:hAnsi="Times New Roman" w:cs="Times New Roman"/>
          <w:i/>
          <w:color w:val="000000" w:themeColor="text1"/>
          <w:sz w:val="20"/>
          <w:szCs w:val="20"/>
          <w:lang w:val="pt-BR"/>
        </w:rPr>
        <w:t>Streptomyces antibioticus</w:t>
      </w:r>
      <w:r w:rsidRPr="004A3E1A">
        <w:rPr>
          <w:rFonts w:ascii="Times New Roman" w:hAnsi="Times New Roman" w:cs="Times New Roman"/>
          <w:color w:val="000000" w:themeColor="text1"/>
          <w:sz w:val="20"/>
          <w:szCs w:val="20"/>
          <w:lang w:val="pt-BR"/>
        </w:rPr>
        <w:t xml:space="preserve"> Tü 6040</w:t>
      </w:r>
      <w:r w:rsidRPr="004A3E1A">
        <w:rPr>
          <w:rFonts w:ascii="Times New Roman" w:hAnsi="Times New Roman" w:cs="Times New Roman"/>
          <w:color w:val="000000" w:themeColor="text1"/>
          <w:sz w:val="20"/>
          <w:szCs w:val="20"/>
          <w:lang w:val="pt-BR"/>
        </w:rPr>
        <w:tab/>
      </w:r>
      <w:r w:rsidRPr="004A3E1A">
        <w:rPr>
          <w:rFonts w:ascii="Times New Roman" w:hAnsi="Times New Roman" w:cs="Times New Roman"/>
          <w:color w:val="000000" w:themeColor="text1"/>
          <w:sz w:val="20"/>
          <w:szCs w:val="20"/>
          <w:lang w:val="pt-BR"/>
        </w:rPr>
        <w:tab/>
        <w:t>IDA</w:t>
      </w:r>
      <w:r w:rsidRPr="004A3E1A">
        <w:rPr>
          <w:rFonts w:ascii="Times New Roman" w:hAnsi="Times New Roman" w:cs="Times New Roman"/>
          <w:color w:val="000000" w:themeColor="text1"/>
          <w:sz w:val="20"/>
          <w:szCs w:val="20"/>
        </w:rPr>
        <w:fldChar w:fldCharType="begin" w:fldLock="1"/>
      </w:r>
      <w:r w:rsidR="00B80246" w:rsidRPr="004A3E1A">
        <w:rPr>
          <w:rFonts w:ascii="Times New Roman" w:hAnsi="Times New Roman" w:cs="Times New Roman"/>
          <w:color w:val="000000" w:themeColor="text1"/>
          <w:sz w:val="20"/>
          <w:szCs w:val="20"/>
          <w:lang w:val="pt-BR"/>
        </w:rPr>
        <w:instrText>ADDIN CSL_CITATION {"citationItems":[{"id":"ITEM-1","itemData":{"DOI":"10.1111/j.1365-2958.2009.06735.x","ISBN":"1365-2958 (Electronic)\\r0950-382X (Linking)","ISSN":"0950382X","PMID":"19460097","abstract":"Because most antibiotics are potentially lethal to the producing organism, there must be mechanisms to ensure that the machinery responsible for export of the mature antibiotic is in place at the time of biosynthesis. Simocyclinone D8 is a potent DNA gyrase inhibitor produced by Streptomyces antibioticus Tü 6040. Within the simocyclinone biosynthetic cluster are two divergently transcribed genes, simR and simX, encoding proteins that resemble the TetR/TetA repressor-efflux pump pair that cause widespread resistance to clinically important tetracyclines. Engineered expression of simX from a strong, heterologous promoter conferred high level simocyclinone D8 resistance on Streptomyces lividans, showing that simX encodes a simocyclinone efflux pump. Transcription of simX is controlled by SimR, which directly represses the simX and simR promoters by binding to two operator sites in the simX-simR intergenic region. Simocyclinone D8 abolishes DNA binding by SimR, providing a mechanism that couples the biosynthesis of simocyclinone to its export. In addition, an intermediate in the biosynthetic pathway, simocyclinone C4, which is essentially inactive as a DNA gyrase inhibitor, also induces simX expression in vivo and relieves simX repression by SimR in vitro.","author":[{"dropping-particle":"","family":"Le","given":"Tung B K","non-dropping-particle":"","parse-names":false,"suffix":""},{"dropping-particle":"","family":"Fiedler","given":"Hans Peter","non-dropping-particle":"","parse-names":false,"suffix":""},{"dropping-particle":"","family":"Hengst","given":"Chris D.","non-dropping-particle":"Den","parse-names":false,"suffix":""},{"dropping-particle":"","family":"Ahn","given":"Sang Kyun","non-dropping-particle":"","parse-names":false,"suffix":""},{"dropping-particle":"","family":"Maxwell","given":"Anthony","non-dropping-particle":"","parse-names":false,"suffix":""},{"dropping-particle":"","family":"Buttner","given":"Mark J.","non-dropping-particle":"","parse-names":false,"suffix":""}],"container-title":"Molecular Microbiology","id":"ITEM-1","issue":"6","issued":{"date-parts":[["2009"]]},"page":"1462-1474","title":"Coupling of the biosynthesis and export of the DNA gyrase inhibitor simocyclinone in Streptomyces antibioticus","type":"article-journal","volume":"72"},"uris":["http://www.mendeley.com/documents/?uuid=74a5956a-3117-453e-b53f-9d709c178f89"]}],"mendeley":{"formattedCitation":"(72)","plainTextFormattedCitation":"(72)","previouslyFormattedCitation":"(72)"},"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722FE6" w:rsidRPr="004A3E1A">
        <w:rPr>
          <w:rFonts w:ascii="Times New Roman" w:hAnsi="Times New Roman" w:cs="Times New Roman"/>
          <w:noProof/>
          <w:color w:val="000000" w:themeColor="text1"/>
          <w:sz w:val="20"/>
          <w:szCs w:val="20"/>
          <w:lang w:val="pt-BR"/>
        </w:rPr>
        <w:t>(72)</w:t>
      </w:r>
      <w:r w:rsidRPr="004A3E1A">
        <w:rPr>
          <w:rFonts w:ascii="Times New Roman" w:hAnsi="Times New Roman" w:cs="Times New Roman"/>
          <w:color w:val="000000" w:themeColor="text1"/>
          <w:sz w:val="20"/>
          <w:szCs w:val="20"/>
        </w:rPr>
        <w:fldChar w:fldCharType="end"/>
      </w:r>
      <w:r w:rsidRPr="004A3E1A">
        <w:rPr>
          <w:rFonts w:ascii="Times New Roman" w:hAnsi="Times New Roman" w:cs="Times New Roman"/>
          <w:color w:val="000000" w:themeColor="text1"/>
          <w:sz w:val="20"/>
          <w:szCs w:val="20"/>
          <w:vertAlign w:val="superscript"/>
          <w:lang w:val="pt-BR"/>
        </w:rPr>
        <w:t>f</w:t>
      </w:r>
    </w:p>
    <w:p w14:paraId="733C327F" w14:textId="2D65FCA3" w:rsidR="00987FAF" w:rsidRPr="00295EA2" w:rsidRDefault="00987FAF" w:rsidP="00086CAB">
      <w:pPr>
        <w:rPr>
          <w:rFonts w:ascii="Times New Roman" w:hAnsi="Times New Roman" w:cs="Times New Roman"/>
          <w:color w:val="000000" w:themeColor="text1"/>
          <w:sz w:val="20"/>
          <w:szCs w:val="20"/>
          <w:lang w:val="pt-BR"/>
        </w:rPr>
      </w:pPr>
      <w:r w:rsidRPr="00295EA2">
        <w:rPr>
          <w:rFonts w:ascii="Times New Roman" w:hAnsi="Times New Roman" w:cs="Times New Roman"/>
          <w:color w:val="000000" w:themeColor="text1"/>
          <w:sz w:val="20"/>
          <w:szCs w:val="20"/>
          <w:lang w:val="pt-BR"/>
        </w:rPr>
        <w:t>CouR5</w:t>
      </w:r>
      <w:r w:rsidRPr="00295EA2">
        <w:rPr>
          <w:rFonts w:ascii="Times New Roman" w:hAnsi="Times New Roman" w:cs="Times New Roman"/>
          <w:color w:val="000000" w:themeColor="text1"/>
          <w:sz w:val="20"/>
          <w:szCs w:val="20"/>
          <w:lang w:val="pt-BR"/>
        </w:rPr>
        <w:tab/>
      </w:r>
      <w:r w:rsidRPr="00295EA2">
        <w:rPr>
          <w:rFonts w:ascii="Times New Roman" w:hAnsi="Times New Roman" w:cs="Times New Roman"/>
          <w:color w:val="000000" w:themeColor="text1"/>
          <w:sz w:val="20"/>
          <w:szCs w:val="20"/>
          <w:lang w:val="pt-BR"/>
        </w:rPr>
        <w:tab/>
        <w:t>MFS</w:t>
      </w:r>
      <w:r w:rsidRPr="00295EA2">
        <w:rPr>
          <w:rFonts w:ascii="Times New Roman" w:hAnsi="Times New Roman" w:cs="Times New Roman"/>
          <w:color w:val="000000" w:themeColor="text1"/>
          <w:sz w:val="20"/>
          <w:szCs w:val="20"/>
          <w:lang w:val="pt-BR"/>
        </w:rPr>
        <w:tab/>
      </w:r>
      <w:r w:rsidRPr="00295EA2">
        <w:rPr>
          <w:rFonts w:ascii="Times New Roman" w:hAnsi="Times New Roman" w:cs="Times New Roman"/>
          <w:color w:val="000000" w:themeColor="text1"/>
          <w:sz w:val="20"/>
          <w:szCs w:val="20"/>
          <w:lang w:val="pt-BR"/>
        </w:rPr>
        <w:tab/>
      </w:r>
      <w:r w:rsidRPr="00295EA2">
        <w:rPr>
          <w:rFonts w:ascii="Times New Roman" w:hAnsi="Times New Roman" w:cs="Times New Roman"/>
          <w:color w:val="000000" w:themeColor="text1"/>
          <w:sz w:val="20"/>
          <w:szCs w:val="20"/>
          <w:lang w:val="pt-BR"/>
        </w:rPr>
        <w:tab/>
        <w:t>Coumermycin A</w:t>
      </w:r>
      <w:r w:rsidRPr="00295EA2">
        <w:rPr>
          <w:rFonts w:ascii="Times New Roman" w:hAnsi="Times New Roman" w:cs="Times New Roman"/>
          <w:color w:val="000000" w:themeColor="text1"/>
          <w:sz w:val="20"/>
          <w:szCs w:val="20"/>
          <w:vertAlign w:val="subscript"/>
          <w:lang w:val="pt-BR"/>
        </w:rPr>
        <w:t>1</w:t>
      </w:r>
      <w:r w:rsidRPr="00295EA2">
        <w:rPr>
          <w:rFonts w:ascii="Times New Roman" w:hAnsi="Times New Roman" w:cs="Times New Roman"/>
          <w:color w:val="000000" w:themeColor="text1"/>
          <w:sz w:val="20"/>
          <w:szCs w:val="20"/>
          <w:lang w:val="pt-BR"/>
        </w:rPr>
        <w:tab/>
      </w:r>
      <w:r w:rsidRPr="00295EA2">
        <w:rPr>
          <w:rFonts w:ascii="Times New Roman" w:hAnsi="Times New Roman" w:cs="Times New Roman"/>
          <w:color w:val="000000" w:themeColor="text1"/>
          <w:sz w:val="20"/>
          <w:szCs w:val="20"/>
          <w:lang w:val="pt-BR"/>
        </w:rPr>
        <w:tab/>
        <w:t>Aminocoumarin</w:t>
      </w:r>
      <w:r w:rsidRPr="00295EA2">
        <w:rPr>
          <w:rFonts w:ascii="Times New Roman" w:hAnsi="Times New Roman" w:cs="Times New Roman"/>
          <w:color w:val="000000" w:themeColor="text1"/>
          <w:sz w:val="20"/>
          <w:szCs w:val="20"/>
          <w:lang w:val="pt-BR"/>
        </w:rPr>
        <w:tab/>
      </w:r>
      <w:r w:rsidRPr="00295EA2">
        <w:rPr>
          <w:rFonts w:ascii="Times New Roman" w:hAnsi="Times New Roman" w:cs="Times New Roman"/>
          <w:color w:val="000000" w:themeColor="text1"/>
          <w:sz w:val="20"/>
          <w:szCs w:val="20"/>
          <w:lang w:val="pt-BR"/>
        </w:rPr>
        <w:tab/>
      </w:r>
      <w:r w:rsidRPr="00295EA2">
        <w:rPr>
          <w:rFonts w:ascii="Times New Roman" w:hAnsi="Times New Roman" w:cs="Times New Roman"/>
          <w:i/>
          <w:color w:val="000000" w:themeColor="text1"/>
          <w:sz w:val="20"/>
          <w:szCs w:val="20"/>
          <w:lang w:val="pt-BR"/>
        </w:rPr>
        <w:t>Streptomyces rishiriensis</w:t>
      </w:r>
      <w:r w:rsidRPr="00295EA2">
        <w:rPr>
          <w:rFonts w:ascii="Times New Roman" w:hAnsi="Times New Roman" w:cs="Times New Roman"/>
          <w:color w:val="000000" w:themeColor="text1"/>
          <w:sz w:val="20"/>
          <w:szCs w:val="20"/>
          <w:lang w:val="pt-BR"/>
        </w:rPr>
        <w:t xml:space="preserve"> DSM 40489</w:t>
      </w:r>
      <w:r w:rsidRPr="00295EA2">
        <w:rPr>
          <w:rFonts w:ascii="Times New Roman" w:hAnsi="Times New Roman" w:cs="Times New Roman"/>
          <w:color w:val="000000" w:themeColor="text1"/>
          <w:sz w:val="20"/>
          <w:szCs w:val="20"/>
          <w:lang w:val="pt-BR"/>
        </w:rPr>
        <w:tab/>
        <w:t>IDA</w:t>
      </w:r>
      <w:r w:rsidRPr="004A3E1A">
        <w:rPr>
          <w:rFonts w:ascii="Times New Roman" w:hAnsi="Times New Roman" w:cs="Times New Roman"/>
          <w:color w:val="000000" w:themeColor="text1"/>
          <w:sz w:val="20"/>
          <w:szCs w:val="20"/>
        </w:rPr>
        <w:fldChar w:fldCharType="begin" w:fldLock="1"/>
      </w:r>
      <w:r w:rsidR="00636E64" w:rsidRPr="00295EA2">
        <w:rPr>
          <w:rFonts w:ascii="Times New Roman" w:hAnsi="Times New Roman" w:cs="Times New Roman"/>
          <w:color w:val="000000" w:themeColor="text1"/>
          <w:sz w:val="20"/>
          <w:szCs w:val="20"/>
          <w:lang w:val="pt-BR"/>
        </w:rPr>
        <w:instrText>ADDIN CSL_CITATION {"citationItems":[{"id":"ITEM-1","itemData":{"DOI":"10.1128/AAC.47.3.869-877.2003","ISBN":"0066-4804","ISSN":"00664804","PMID":"12604514","abstract":"The aminocoumarin resistance genes of the biosynthetic gene clusters of novobiocin, coumermycin A(1), and clorobiocin were investigated. All three clusters contained a gyrB(R) resistance gene, coding for a gyrase B subunit. Unexpectedly, the clorobiocin and the coumermycin A(1) clusters were found to contain an additional, similar gene, named parY(R). Its predicted gene product showed sequence similarity with the B subunit of type II topoisomerases. Expression of gyrB(R) and likewise of parY(R) in Streptomyces lividans TK24 resulted in resistance against novobiocin and coumermycin A(1), suggesting that both gene products are able to function as aminocoumarin-resistant B subunits of gyrase. Southern hybridization experiments showed that the genome of all three antibiotic producers and of Streptomyces coelicolor contained two additional genes which hybridized with either gyrB(R) or parY(R) and which may code for aminocoumarin-sensitive GyrB and ParY proteins. Two putative transporter genes, novA and couR5, were found in the novobiocin and the coumermycin A(1) cluster, respectively. Expression of these genes in S. lividans TK24 resulted in moderate levels of resistance against novobiocin and coumermycin A(1), suggesting that these genes may be involved in antibiotic transport.","author":[{"dropping-particle":"","family":"Schmutz","given":"Elisabeth","non-dropping-particle":"","parse-names":false,"suffix":""},{"dropping-particle":"","family":"Mühlenweg","given":"Agnes","non-dropping-particle":"","parse-names":false,"suffix":""},{"dropping-particle":"","family":"Li","given":"Shu Ming","non-dropping-particle":"","parse-names":false,"suffix":""},{"dropping-particle":"","family":"Heide","given":"Lutz","non-dropping-particle":"","parse-names":false,"suffix":""}],"container-title":"Antimicrobial Agents and Chemotherapy","id":"ITEM-1","issue":"3","issued":{"date-parts":[["2003"]]},"page":"869-877","title":"Resistance genes of aminocoumarin producers: Two type II topoisomerase genes confer resistance against coumermycin A1 and clorobiocin","type":"article-journal","volume":"47"},"uris":["http://www.mendeley.com/documents/?uuid=ed4aa550-120c-401f-8571-c1b91039d409"]}],"mendeley":{"formattedCitation":"(99)","plainTextFormattedCitation":"(99)","previouslyFormattedCitation":"(99)"},"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95053B" w:rsidRPr="00295EA2">
        <w:rPr>
          <w:rFonts w:ascii="Times New Roman" w:hAnsi="Times New Roman" w:cs="Times New Roman"/>
          <w:noProof/>
          <w:color w:val="000000" w:themeColor="text1"/>
          <w:sz w:val="20"/>
          <w:szCs w:val="20"/>
          <w:lang w:val="pt-BR"/>
        </w:rPr>
        <w:t>(99)</w:t>
      </w:r>
      <w:r w:rsidRPr="004A3E1A">
        <w:rPr>
          <w:rFonts w:ascii="Times New Roman" w:hAnsi="Times New Roman" w:cs="Times New Roman"/>
          <w:color w:val="000000" w:themeColor="text1"/>
          <w:sz w:val="20"/>
          <w:szCs w:val="20"/>
        </w:rPr>
        <w:fldChar w:fldCharType="end"/>
      </w:r>
      <w:r w:rsidRPr="00295EA2">
        <w:rPr>
          <w:rFonts w:ascii="Times New Roman" w:hAnsi="Times New Roman" w:cs="Times New Roman"/>
          <w:color w:val="000000" w:themeColor="text1"/>
          <w:sz w:val="20"/>
          <w:szCs w:val="20"/>
          <w:vertAlign w:val="superscript"/>
          <w:lang w:val="pt-BR"/>
        </w:rPr>
        <w:t>f</w:t>
      </w:r>
    </w:p>
    <w:p w14:paraId="676A1F28" w14:textId="177AB8D4" w:rsidR="00987FAF" w:rsidRPr="00295EA2" w:rsidRDefault="00987FAF">
      <w:pPr>
        <w:rPr>
          <w:rFonts w:ascii="Times New Roman" w:hAnsi="Times New Roman" w:cs="Times New Roman"/>
          <w:color w:val="000000" w:themeColor="text1"/>
          <w:sz w:val="20"/>
          <w:szCs w:val="20"/>
          <w:lang w:val="pt-BR"/>
        </w:rPr>
      </w:pPr>
      <w:r w:rsidRPr="00295EA2">
        <w:rPr>
          <w:rFonts w:ascii="Times New Roman" w:hAnsi="Times New Roman" w:cs="Times New Roman"/>
          <w:color w:val="000000" w:themeColor="text1"/>
          <w:sz w:val="20"/>
          <w:szCs w:val="20"/>
          <w:lang w:val="pt-BR"/>
        </w:rPr>
        <w:t>MccC</w:t>
      </w:r>
      <w:r w:rsidRPr="00295EA2">
        <w:rPr>
          <w:rFonts w:ascii="Times New Roman" w:hAnsi="Times New Roman" w:cs="Times New Roman"/>
          <w:color w:val="000000" w:themeColor="text1"/>
          <w:sz w:val="20"/>
          <w:szCs w:val="20"/>
          <w:lang w:val="pt-BR"/>
        </w:rPr>
        <w:tab/>
      </w:r>
      <w:r w:rsidRPr="00295EA2">
        <w:rPr>
          <w:rFonts w:ascii="Times New Roman" w:hAnsi="Times New Roman" w:cs="Times New Roman"/>
          <w:color w:val="000000" w:themeColor="text1"/>
          <w:sz w:val="20"/>
          <w:szCs w:val="20"/>
          <w:lang w:val="pt-BR"/>
        </w:rPr>
        <w:tab/>
        <w:t>MFS</w:t>
      </w:r>
      <w:r w:rsidRPr="00295EA2">
        <w:rPr>
          <w:rFonts w:ascii="Times New Roman" w:hAnsi="Times New Roman" w:cs="Times New Roman"/>
          <w:color w:val="000000" w:themeColor="text1"/>
          <w:sz w:val="20"/>
          <w:szCs w:val="20"/>
          <w:lang w:val="pt-BR"/>
        </w:rPr>
        <w:tab/>
        <w:t>2.A.1.61.1</w:t>
      </w:r>
      <w:r w:rsidRPr="00295EA2">
        <w:rPr>
          <w:rFonts w:ascii="Times New Roman" w:hAnsi="Times New Roman" w:cs="Times New Roman"/>
          <w:color w:val="000000" w:themeColor="text1"/>
          <w:sz w:val="20"/>
          <w:szCs w:val="20"/>
          <w:lang w:val="pt-BR"/>
        </w:rPr>
        <w:tab/>
        <w:t>MccC51</w:t>
      </w:r>
      <w:r w:rsidRPr="00295EA2">
        <w:rPr>
          <w:rFonts w:ascii="Times New Roman" w:hAnsi="Times New Roman" w:cs="Times New Roman"/>
          <w:color w:val="000000" w:themeColor="text1"/>
          <w:sz w:val="20"/>
          <w:szCs w:val="20"/>
          <w:lang w:val="pt-BR"/>
        </w:rPr>
        <w:tab/>
      </w:r>
      <w:r w:rsidRPr="00295EA2">
        <w:rPr>
          <w:rFonts w:ascii="Times New Roman" w:hAnsi="Times New Roman" w:cs="Times New Roman"/>
          <w:color w:val="000000" w:themeColor="text1"/>
          <w:sz w:val="20"/>
          <w:szCs w:val="20"/>
          <w:lang w:val="pt-BR"/>
        </w:rPr>
        <w:tab/>
      </w:r>
      <w:r w:rsidRPr="00295EA2">
        <w:rPr>
          <w:rFonts w:ascii="Times New Roman" w:hAnsi="Times New Roman" w:cs="Times New Roman"/>
          <w:color w:val="000000" w:themeColor="text1"/>
          <w:sz w:val="20"/>
          <w:szCs w:val="20"/>
          <w:lang w:val="pt-BR"/>
        </w:rPr>
        <w:tab/>
        <w:t>RiPP (microcin)</w:t>
      </w:r>
      <w:r w:rsidRPr="00295EA2">
        <w:rPr>
          <w:rFonts w:ascii="Times New Roman" w:hAnsi="Times New Roman" w:cs="Times New Roman"/>
          <w:color w:val="000000" w:themeColor="text1"/>
          <w:sz w:val="20"/>
          <w:szCs w:val="20"/>
          <w:lang w:val="pt-BR"/>
        </w:rPr>
        <w:tab/>
      </w:r>
      <w:r w:rsidRPr="00295EA2">
        <w:rPr>
          <w:rFonts w:ascii="Times New Roman" w:hAnsi="Times New Roman" w:cs="Times New Roman"/>
          <w:color w:val="000000" w:themeColor="text1"/>
          <w:sz w:val="20"/>
          <w:szCs w:val="20"/>
          <w:lang w:val="pt-BR"/>
        </w:rPr>
        <w:tab/>
      </w:r>
      <w:r w:rsidRPr="00295EA2">
        <w:rPr>
          <w:rFonts w:ascii="Times New Roman" w:hAnsi="Times New Roman" w:cs="Times New Roman"/>
          <w:i/>
          <w:color w:val="000000" w:themeColor="text1"/>
          <w:sz w:val="20"/>
          <w:szCs w:val="20"/>
          <w:lang w:val="pt-BR"/>
        </w:rPr>
        <w:t>Escherichia coli</w:t>
      </w:r>
      <w:r w:rsidR="00D71CD2" w:rsidRPr="00295EA2">
        <w:rPr>
          <w:rFonts w:ascii="Times New Roman" w:hAnsi="Times New Roman" w:cs="Times New Roman"/>
          <w:color w:val="000000" w:themeColor="text1"/>
          <w:sz w:val="20"/>
          <w:szCs w:val="20"/>
          <w:vertAlign w:val="superscript"/>
          <w:lang w:val="pt-BR"/>
        </w:rPr>
        <w:t>d</w:t>
      </w:r>
      <w:r w:rsidRPr="00295EA2">
        <w:rPr>
          <w:rFonts w:ascii="Times New Roman" w:hAnsi="Times New Roman" w:cs="Times New Roman"/>
          <w:color w:val="000000" w:themeColor="text1"/>
          <w:sz w:val="20"/>
          <w:szCs w:val="20"/>
          <w:lang w:val="pt-BR"/>
        </w:rPr>
        <w:tab/>
      </w:r>
      <w:r w:rsidRPr="00295EA2">
        <w:rPr>
          <w:rFonts w:ascii="Times New Roman" w:hAnsi="Times New Roman" w:cs="Times New Roman"/>
          <w:color w:val="000000" w:themeColor="text1"/>
          <w:sz w:val="20"/>
          <w:szCs w:val="20"/>
          <w:lang w:val="pt-BR"/>
        </w:rPr>
        <w:tab/>
      </w:r>
      <w:r w:rsidRPr="00295EA2">
        <w:rPr>
          <w:rFonts w:ascii="Times New Roman" w:hAnsi="Times New Roman" w:cs="Times New Roman"/>
          <w:color w:val="000000" w:themeColor="text1"/>
          <w:sz w:val="20"/>
          <w:szCs w:val="20"/>
          <w:lang w:val="pt-BR"/>
        </w:rPr>
        <w:tab/>
      </w:r>
      <w:r w:rsidRPr="00295EA2">
        <w:rPr>
          <w:rFonts w:ascii="Times New Roman" w:hAnsi="Times New Roman" w:cs="Times New Roman"/>
          <w:color w:val="000000" w:themeColor="text1"/>
          <w:sz w:val="20"/>
          <w:szCs w:val="20"/>
          <w:lang w:val="pt-BR"/>
        </w:rPr>
        <w:tab/>
        <w:t>IMP</w:t>
      </w:r>
      <w:r w:rsidRPr="004A3E1A">
        <w:rPr>
          <w:rFonts w:ascii="Times New Roman" w:hAnsi="Times New Roman" w:cs="Times New Roman"/>
          <w:color w:val="000000" w:themeColor="text1"/>
          <w:sz w:val="20"/>
          <w:szCs w:val="20"/>
        </w:rPr>
        <w:fldChar w:fldCharType="begin" w:fldLock="1"/>
      </w:r>
      <w:r w:rsidR="00636E64" w:rsidRPr="00295EA2">
        <w:rPr>
          <w:rFonts w:ascii="Times New Roman" w:hAnsi="Times New Roman" w:cs="Times New Roman"/>
          <w:color w:val="000000" w:themeColor="text1"/>
          <w:sz w:val="20"/>
          <w:szCs w:val="20"/>
          <w:lang w:val="pt-BR"/>
        </w:rPr>
        <w:instrText>ADDIN CSL_CITATION {"citationItems":[{"id":"ITEM-1","itemData":{"DOI":"10.1128/AAC.47.9.2868","author":[{"dropping-particle":"","family":"Fomenko","given":"Dmitri E","non-dropping-particle":"","parse-names":false,"suffix":""},{"dropping-particle":"","family":"Metlitskaya","given":"Anastazia Z","non-dropping-particle":"","parse-names":false,"suffix":""},{"dropping-particle":"","family":"Péduzzi","given":"Jean","non-dropping-particle":"","parse-names":false,"suffix":""},{"dropping-particle":"","family":"Goulard","given":"Christophe","non-dropping-particle":"","parse-names":false,"suffix":""},{"dropping-particle":"","family":"Katrukha","given":"Genrikh S","non-dropping-particle":"","parse-names":false,"suffix":""},{"dropping-particle":"","family":"Leonid","given":"V","non-dropping-particle":"","parse-names":false,"suffix":""},{"dropping-particle":"","family":"Rebuffat","given":"Sylvie","non-dropping-particle":"","parse-names":false,"suffix":""},{"dropping-particle":"","family":"Khmel","given":"Inessa A","non-dropping-particle":"","parse-names":false,"suffix":""},{"dropping-particle":"","family":"Pe","given":"Jean","non-dropping-particle":"","parse-names":false,"suffix":""}],"container-title":"Society","id":"ITEM-1","issue":"9","issued":{"date-parts":[["2003"]]},"page":"2868-2874","title":"Microcin C51 Plasmid Genes : Possible Source of Horizontal Gene Transfer Microcin C51 Plasmid Genes : Possible Source of Horizontal Gene Transfer","type":"article-journal","volume":"47"},"uris":["http://www.mendeley.com/documents/?uuid=41fbaad9-1b4f-4c6d-9f64-3abb65b20473"]}],"mendeley":{"formattedCitation":"(101)","plainTextFormattedCitation":"(101)","previouslyFormattedCitation":"(101)"},"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95053B" w:rsidRPr="00295EA2">
        <w:rPr>
          <w:rFonts w:ascii="Times New Roman" w:hAnsi="Times New Roman" w:cs="Times New Roman"/>
          <w:noProof/>
          <w:color w:val="000000" w:themeColor="text1"/>
          <w:sz w:val="20"/>
          <w:szCs w:val="20"/>
          <w:lang w:val="pt-BR"/>
        </w:rPr>
        <w:t>(101)</w:t>
      </w:r>
      <w:r w:rsidRPr="004A3E1A">
        <w:rPr>
          <w:rFonts w:ascii="Times New Roman" w:hAnsi="Times New Roman" w:cs="Times New Roman"/>
          <w:color w:val="000000" w:themeColor="text1"/>
          <w:sz w:val="20"/>
          <w:szCs w:val="20"/>
        </w:rPr>
        <w:fldChar w:fldCharType="end"/>
      </w:r>
    </w:p>
    <w:p w14:paraId="6D3A2675" w14:textId="3E36C0D0" w:rsidR="00987FAF" w:rsidRPr="004A3E1A" w:rsidRDefault="00987FAF">
      <w:pP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rPr>
        <w:t>BotT</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MFS</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Bottromycin</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RiPP</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i/>
          <w:color w:val="000000" w:themeColor="text1"/>
          <w:sz w:val="20"/>
          <w:szCs w:val="20"/>
        </w:rPr>
        <w:t>Streptomyces</w:t>
      </w:r>
      <w:r w:rsidRPr="004A3E1A">
        <w:rPr>
          <w:rFonts w:ascii="Times New Roman" w:hAnsi="Times New Roman" w:cs="Times New Roman"/>
          <w:color w:val="000000" w:themeColor="text1"/>
          <w:sz w:val="20"/>
          <w:szCs w:val="20"/>
        </w:rPr>
        <w:t xml:space="preserve"> sp. BC16019</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IMP</w:t>
      </w:r>
      <w:r w:rsidRPr="004A3E1A">
        <w:rPr>
          <w:rFonts w:ascii="Times New Roman" w:hAnsi="Times New Roman" w:cs="Times New Roman"/>
          <w:color w:val="000000" w:themeColor="text1"/>
          <w:sz w:val="20"/>
          <w:szCs w:val="20"/>
        </w:rPr>
        <w:fldChar w:fldCharType="begin" w:fldLock="1"/>
      </w:r>
      <w:r w:rsidR="00B80246" w:rsidRPr="004A3E1A">
        <w:rPr>
          <w:rFonts w:ascii="Times New Roman" w:hAnsi="Times New Roman" w:cs="Times New Roman"/>
          <w:color w:val="000000" w:themeColor="text1"/>
          <w:sz w:val="20"/>
          <w:szCs w:val="20"/>
        </w:rPr>
        <w:instrText>ADDIN CSL_CITATION {"citationItems":[{"id":"ITEM-1","itemData":{"DOI":"10.1016/j.chembiol.2012.08.013","author":[{"dropping-particle":"","family":"Huo","given":"Liujie","non-dropping-particle":"","parse-names":false,"suffix":""},{"dropping-particle":"","family":"Rachid","given":"Shwan","non-dropping-particle":"","parse-names":false,"suffix":""},{"dropping-particle":"","family":"Stadler","given":"Marc","non-dropping-particle":"","parse-names":false,"suffix":""},{"dropping-particle":"","family":"Wenzel","given":"Silke C","non-dropping-particle":"","parse-names":false,"suffix":""},{"dropping-particle":"","family":"Mu","given":"Rolf","non-dropping-particle":"","parse-names":false,"suffix":""}],"id":"ITEM-1","issued":{"date-parts":[["2012"]]},"page":"1278-1287","title":"Article Synthetic Biotechnology to Study and Engineer Ribosomal Bottromycin Biosynthesis","type":"article-journal"},"uris":["http://www.mendeley.com/documents/?uuid=64e7b8bd-84a9-4d88-92d5-252fd397756d"]}],"mendeley":{"formattedCitation":"(73)","plainTextFormattedCitation":"(73)","previouslyFormattedCitation":"(73)"},"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722FE6" w:rsidRPr="004A3E1A">
        <w:rPr>
          <w:rFonts w:ascii="Times New Roman" w:hAnsi="Times New Roman" w:cs="Times New Roman"/>
          <w:noProof/>
          <w:color w:val="000000" w:themeColor="text1"/>
          <w:sz w:val="20"/>
          <w:szCs w:val="20"/>
        </w:rPr>
        <w:t>(73)</w:t>
      </w:r>
      <w:r w:rsidRPr="004A3E1A">
        <w:rPr>
          <w:rFonts w:ascii="Times New Roman" w:hAnsi="Times New Roman" w:cs="Times New Roman"/>
          <w:color w:val="000000" w:themeColor="text1"/>
          <w:sz w:val="20"/>
          <w:szCs w:val="20"/>
        </w:rPr>
        <w:fldChar w:fldCharType="end"/>
      </w:r>
    </w:p>
    <w:p w14:paraId="6AE24A0B" w14:textId="12D645E2" w:rsidR="00987FAF" w:rsidRPr="004A3E1A" w:rsidRDefault="00987FAF">
      <w:pP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rPr>
        <w:t>TblR</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MFS</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Tabtoxin</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Symbol" w:hAnsi="Symbol" w:cs="Times New Roman"/>
          <w:color w:val="000000" w:themeColor="text1"/>
          <w:sz w:val="20"/>
          <w:szCs w:val="20"/>
        </w:rPr>
        <w:t></w:t>
      </w:r>
      <w:r w:rsidRPr="004A3E1A">
        <w:rPr>
          <w:rFonts w:ascii="Times New Roman" w:hAnsi="Times New Roman" w:cs="Times New Roman"/>
          <w:color w:val="000000" w:themeColor="text1"/>
          <w:sz w:val="20"/>
          <w:szCs w:val="20"/>
        </w:rPr>
        <w:t>-lactam</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i/>
          <w:color w:val="000000" w:themeColor="text1"/>
          <w:sz w:val="20"/>
          <w:szCs w:val="20"/>
        </w:rPr>
        <w:t>Pseudomonas syringae</w:t>
      </w:r>
      <w:r w:rsidRPr="004A3E1A">
        <w:rPr>
          <w:rFonts w:ascii="Times New Roman" w:hAnsi="Times New Roman" w:cs="Times New Roman"/>
          <w:color w:val="000000" w:themeColor="text1"/>
          <w:sz w:val="20"/>
          <w:szCs w:val="20"/>
        </w:rPr>
        <w:t xml:space="preserve"> BR2</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IGI</w:t>
      </w:r>
      <w:r w:rsidRPr="004A3E1A">
        <w:rPr>
          <w:rFonts w:ascii="Times New Roman" w:hAnsi="Times New Roman" w:cs="Times New Roman"/>
          <w:color w:val="000000" w:themeColor="text1"/>
          <w:sz w:val="20"/>
          <w:szCs w:val="20"/>
        </w:rPr>
        <w:fldChar w:fldCharType="begin" w:fldLock="1"/>
      </w:r>
      <w:r w:rsidR="00636E64" w:rsidRPr="004A3E1A">
        <w:rPr>
          <w:rFonts w:ascii="Times New Roman" w:hAnsi="Times New Roman" w:cs="Times New Roman"/>
          <w:color w:val="000000" w:themeColor="text1"/>
          <w:sz w:val="20"/>
          <w:szCs w:val="20"/>
        </w:rPr>
        <w:instrText>ADDIN CSL_CITATION {"citationItems":[{"id":"ITEM-1","itemData":{"DOI":"10.1038/ja.2005.109","ISBN":"0021-8820 (Print)","ISSN":"00218820","PMID":"16506699","abstract":"DNA sequence analysis revealed that the biosynthetic genes of the unusual beta-lactam antibiotic tabtoxin reside at the att site adjacent to the lysC tRNA gene in Pseudomonas syringae BR2. ORFs encoded within the region included ones with similarity to beta-lactam synthase and clavaminic acid synthase, as well as amino acid synthesis enzymes. Novel ORFs were present in a portion of the biosynthetic region associated with a toxin hypersensitivity phenotype. Tabtoxin resistance was associated with a fragment containing a major facilitator superfamily (MFS) transporter gene.","author":[{"dropping-particle":"","family":"Kinscherf","given":"Thomas G.","non-dropping-particle":"","parse-names":false,"suffix":""},{"dropping-particle":"","family":"Willis","given":"David K.","non-dropping-particle":"","parse-names":false,"suffix":""}],"container-title":"Journal of Antibiotics","id":"ITEM-1","issue":"12","issued":{"date-parts":[["2005"]]},"page":"817-821","title":"The biosynthetic gene cluster for the β-lactam antibiotic tabtoxin in Pseudomonas syringae","type":"article-journal","volume":"58"},"uris":["http://www.mendeley.com/documents/?uuid=3d2c92ed-f4e5-46b1-8914-b41ca9bcdac2"]}],"mendeley":{"formattedCitation":"(102)","plainTextFormattedCitation":"(102)","previouslyFormattedCitation":"(102)"},"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95053B" w:rsidRPr="004A3E1A">
        <w:rPr>
          <w:rFonts w:ascii="Times New Roman" w:hAnsi="Times New Roman" w:cs="Times New Roman"/>
          <w:noProof/>
          <w:color w:val="000000" w:themeColor="text1"/>
          <w:sz w:val="20"/>
          <w:szCs w:val="20"/>
        </w:rPr>
        <w:t>(102)</w:t>
      </w:r>
      <w:r w:rsidRPr="004A3E1A">
        <w:rPr>
          <w:rFonts w:ascii="Times New Roman" w:hAnsi="Times New Roman" w:cs="Times New Roman"/>
          <w:color w:val="000000" w:themeColor="text1"/>
          <w:sz w:val="20"/>
          <w:szCs w:val="20"/>
        </w:rPr>
        <w:fldChar w:fldCharType="end"/>
      </w:r>
    </w:p>
    <w:p w14:paraId="063F656F" w14:textId="29F08EA9" w:rsidR="00987FAF" w:rsidRPr="004A3E1A" w:rsidRDefault="00987FAF">
      <w:pP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rPr>
        <w:t>LanJ</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MFS</w:t>
      </w:r>
      <w:r w:rsidRPr="004A3E1A">
        <w:rPr>
          <w:rFonts w:ascii="Times New Roman" w:hAnsi="Times New Roman" w:cs="Times New Roman"/>
          <w:color w:val="000000" w:themeColor="text1"/>
          <w:sz w:val="20"/>
          <w:szCs w:val="20"/>
        </w:rPr>
        <w:tab/>
        <w:t>2.A.1.3.32</w:t>
      </w:r>
      <w:r w:rsidRPr="004A3E1A">
        <w:rPr>
          <w:rFonts w:ascii="Times New Roman" w:hAnsi="Times New Roman" w:cs="Times New Roman"/>
          <w:color w:val="000000" w:themeColor="text1"/>
          <w:sz w:val="20"/>
          <w:szCs w:val="20"/>
        </w:rPr>
        <w:tab/>
        <w:t>Landomycin A</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Angucycline</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Courier New" w:hAnsi="Courier New" w:cs="Courier New"/>
          <w:i/>
          <w:color w:val="000000" w:themeColor="text1"/>
          <w:sz w:val="20"/>
          <w:szCs w:val="20"/>
        </w:rPr>
        <w:t>﻿</w:t>
      </w:r>
      <w:r w:rsidRPr="004A3E1A">
        <w:rPr>
          <w:rFonts w:ascii="Times New Roman" w:hAnsi="Times New Roman" w:cs="Times New Roman"/>
          <w:i/>
          <w:color w:val="000000" w:themeColor="text1"/>
          <w:sz w:val="20"/>
          <w:szCs w:val="20"/>
        </w:rPr>
        <w:t>Streptomyces cyanogenus</w:t>
      </w:r>
      <w:r w:rsidRPr="004A3E1A">
        <w:rPr>
          <w:rFonts w:ascii="Times New Roman" w:hAnsi="Times New Roman" w:cs="Times New Roman"/>
          <w:color w:val="000000" w:themeColor="text1"/>
          <w:sz w:val="20"/>
          <w:szCs w:val="20"/>
        </w:rPr>
        <w:t xml:space="preserve"> S136</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IDA, IMP</w:t>
      </w:r>
      <w:r w:rsidRPr="004A3E1A">
        <w:rPr>
          <w:rFonts w:ascii="Times New Roman" w:hAnsi="Times New Roman" w:cs="Times New Roman"/>
          <w:color w:val="000000" w:themeColor="text1"/>
          <w:sz w:val="20"/>
          <w:szCs w:val="20"/>
        </w:rPr>
        <w:fldChar w:fldCharType="begin" w:fldLock="1"/>
      </w:r>
      <w:r w:rsidR="00636E64" w:rsidRPr="004A3E1A">
        <w:rPr>
          <w:rFonts w:ascii="Times New Roman" w:hAnsi="Times New Roman" w:cs="Times New Roman"/>
          <w:color w:val="000000" w:themeColor="text1"/>
          <w:sz w:val="20"/>
          <w:szCs w:val="20"/>
        </w:rPr>
        <w:instrText>ADDIN CSL_CITATION {"citationItems":[{"id":"ITEM-1","itemData":{"DOI":"10.1111/j.1574-6968.2008.01225.x","ISSN":"03781097","PMID":"18537830","abstract":"In Streptomyces cyanogenus S136 gene cluster for biosynthesis of polyglycosylated angucycline landomycin A (LaA), a divergently oriented gene pair for a TetR-family regulator (lanK) and an efflux protein (lanJ) is located, whose functions remained obscure. Overexpression and disruption studies showed that lanK and lanJ genes control LaA resistance. Also, a constitutive lanK overexpression led to predominant accumulation of LaA precursors bearing shorter glycoside chains. These data as well as the results of in vitro and in vivo assays of LanK activity are consistent with the idea that LanK represses lanJ and some downstream genes involved in conversion of landomycin D (a disaccharide LaA precursor) into LaA. LaA and some of its precursors accumulate in the producing cell and relieve repression by LanK, thus amplifying the biosynthesis and export of landomycins with long glycoside chains. Therefore, the main biological role of LanK appears to be the inhibition of premature extrusion of early LaA precursors from the cells, which in turn creates the optimal conditions for accumulation of LaA as the major landomycin in S. cyanogenus S136.","author":[{"dropping-particle":"","family":"Ostash","given":"Iryna","non-dropping-particle":"","parse-names":false,"suffix":""},{"dropping-particle":"","family":"Ostash","given":"Bohdan","non-dropping-particle":"","parse-names":false,"suffix":""},{"dropping-particle":"","family":"Luzhetskyy","given":"Andriy","non-dropping-particle":"","parse-names":false,"suffix":""},{"dropping-particle":"","family":"Bechthold","given":"Andreas","non-dropping-particle":"","parse-names":false,"suffix":""},{"dropping-particle":"","family":"Walker","given":"Suzanne","non-dropping-particle":"","parse-names":false,"suffix":""},{"dropping-particle":"","family":"Fedorenko","given":"Victor","non-dropping-particle":"","parse-names":false,"suffix":""}],"container-title":"FEMS Microbiology Letters","id":"ITEM-1","issue":"2","issued":{"date-parts":[["2008"]]},"page":"195-202","title":"Coordination of export and glycosylation of landomycins in Streptomyces cyanogenus S136","type":"article-journal","volume":"285"},"uris":["http://www.mendeley.com/documents/?uuid=2a4840c2-3f25-4f6a-b8e9-615df0ce7027"]}],"mendeley":{"formattedCitation":"(103)","plainTextFormattedCitation":"(103)","previouslyFormattedCitation":"(103)"},"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95053B" w:rsidRPr="004A3E1A">
        <w:rPr>
          <w:rFonts w:ascii="Times New Roman" w:hAnsi="Times New Roman" w:cs="Times New Roman"/>
          <w:noProof/>
          <w:color w:val="000000" w:themeColor="text1"/>
          <w:sz w:val="20"/>
          <w:szCs w:val="20"/>
        </w:rPr>
        <w:t>(103)</w:t>
      </w:r>
      <w:r w:rsidRPr="004A3E1A">
        <w:rPr>
          <w:rFonts w:ascii="Times New Roman" w:hAnsi="Times New Roman" w:cs="Times New Roman"/>
          <w:color w:val="000000" w:themeColor="text1"/>
          <w:sz w:val="20"/>
          <w:szCs w:val="20"/>
        </w:rPr>
        <w:fldChar w:fldCharType="end"/>
      </w:r>
    </w:p>
    <w:p w14:paraId="49231A48" w14:textId="66DB0118" w:rsidR="00987FAF" w:rsidRPr="004A3E1A" w:rsidRDefault="00987FAF">
      <w:pP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rPr>
        <w:t>LndJ</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MFS</w:t>
      </w:r>
      <w:r w:rsidRPr="004A3E1A">
        <w:rPr>
          <w:rFonts w:ascii="Times New Roman" w:hAnsi="Times New Roman" w:cs="Times New Roman"/>
          <w:color w:val="000000" w:themeColor="text1"/>
          <w:sz w:val="20"/>
          <w:szCs w:val="20"/>
        </w:rPr>
        <w:tab/>
        <w:t>2.A.1.3.32</w:t>
      </w:r>
      <w:r w:rsidRPr="004A3E1A">
        <w:rPr>
          <w:rFonts w:ascii="Times New Roman" w:hAnsi="Times New Roman" w:cs="Times New Roman"/>
          <w:color w:val="000000" w:themeColor="text1"/>
          <w:sz w:val="20"/>
          <w:szCs w:val="20"/>
          <w:vertAlign w:val="superscript"/>
        </w:rPr>
        <w:t>k</w:t>
      </w:r>
      <w:r w:rsidRPr="004A3E1A">
        <w:rPr>
          <w:rFonts w:ascii="Times New Roman" w:hAnsi="Times New Roman" w:cs="Times New Roman"/>
          <w:color w:val="000000" w:themeColor="text1"/>
          <w:sz w:val="20"/>
          <w:szCs w:val="20"/>
        </w:rPr>
        <w:tab/>
        <w:t>Landomycin E</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Angucycline</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i/>
          <w:color w:val="000000" w:themeColor="text1"/>
          <w:sz w:val="20"/>
          <w:szCs w:val="20"/>
        </w:rPr>
        <w:t>Streptomyces globisporus</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IDA, IMP</w:t>
      </w:r>
      <w:r w:rsidRPr="004A3E1A">
        <w:rPr>
          <w:rFonts w:ascii="Times New Roman" w:hAnsi="Times New Roman" w:cs="Times New Roman"/>
          <w:color w:val="000000" w:themeColor="text1"/>
          <w:sz w:val="20"/>
          <w:szCs w:val="20"/>
        </w:rPr>
        <w:fldChar w:fldCharType="begin" w:fldLock="1"/>
      </w:r>
      <w:r w:rsidR="00B80246" w:rsidRPr="004A3E1A">
        <w:rPr>
          <w:rFonts w:ascii="Times New Roman" w:hAnsi="Times New Roman" w:cs="Times New Roman"/>
          <w:color w:val="000000" w:themeColor="text1"/>
          <w:sz w:val="20"/>
          <w:szCs w:val="20"/>
        </w:rPr>
        <w:instrText>ADDIN CSL_CITATION {"citationItems":[{"id":"ITEM-1","itemData":{"DOI":"10.1134/s1022795407080030","ISBN":"1022-7954","ISSN":"00166758","PMID":"17958301","abstract":"Sequence analysis of 2 kb BamHI-SmaI fragment of landomycin E (LaE) gene cluster in S. globisporus 1912 revealed one complete ORF marked as lndJ. Analysis of putative LndJ aminoacid sequence allowed us to suppose that it is proton-dependent antiporter which could be involved in resistance to LaE in the producing strain. Although disruption of lndJ had no significant influence on LaE production and resistance, it's overexpression in wild type and LaE overproducing strains led to qualitative changes in landomycins biosynthesis and increased resistance to LaE. These data support the hypothesis about involvement of lndJ gene in landomycins export.","author":[{"dropping-particle":"","family":"Ostash","given":"I","non-dropping-particle":"","parse-names":false,"suffix":""},{"dropping-particle":"","family":"Ostash","given":"B","non-dropping-particle":"","parse-names":false,"suffix":""},{"dropping-particle":"","family":"Walker","given":"S","non-dropping-particle":"","parse-names":false,"suffix":""},{"dropping-particle":"","family":"Fedorenko","given":"V","non-dropping-particle":"","parse-names":false,"suffix":""}],"container-title":"Genetika","id":"ITEM-1","issue":"8","issued":{"date-parts":[["2007"]]},"page":"1032-1037","title":"Proton-dependent transporter gene lndJ confers resistance to landomycin E in Streptomyces globisporus","type":"article-journal","volume":"43"},"uris":["http://www.mendeley.com/documents/?uuid=8637b073-be36-4714-b7f0-669b4eb235b4"]}],"mendeley":{"formattedCitation":"(75)","plainTextFormattedCitation":"(75)","previouslyFormattedCitation":"(75)"},"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722FE6" w:rsidRPr="004A3E1A">
        <w:rPr>
          <w:rFonts w:ascii="Times New Roman" w:hAnsi="Times New Roman" w:cs="Times New Roman"/>
          <w:noProof/>
          <w:color w:val="000000" w:themeColor="text1"/>
          <w:sz w:val="20"/>
          <w:szCs w:val="20"/>
        </w:rPr>
        <w:t>(75)</w:t>
      </w:r>
      <w:r w:rsidRPr="004A3E1A">
        <w:rPr>
          <w:rFonts w:ascii="Times New Roman" w:hAnsi="Times New Roman" w:cs="Times New Roman"/>
          <w:color w:val="000000" w:themeColor="text1"/>
          <w:sz w:val="20"/>
          <w:szCs w:val="20"/>
        </w:rPr>
        <w:fldChar w:fldCharType="end"/>
      </w:r>
    </w:p>
    <w:p w14:paraId="62B41685" w14:textId="0F45819A" w:rsidR="00987FAF" w:rsidRPr="004A3E1A" w:rsidRDefault="00987FAF">
      <w:pP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rPr>
        <w:t>AbmD</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MFS</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Abyssomycin</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Tetronate</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i/>
          <w:color w:val="000000" w:themeColor="text1"/>
          <w:sz w:val="20"/>
          <w:szCs w:val="20"/>
        </w:rPr>
        <w:t>Streptomyces koyangensis</w:t>
      </w:r>
      <w:r w:rsidRPr="004A3E1A">
        <w:rPr>
          <w:rFonts w:ascii="Times New Roman" w:hAnsi="Times New Roman" w:cs="Times New Roman"/>
          <w:color w:val="000000" w:themeColor="text1"/>
          <w:sz w:val="20"/>
          <w:szCs w:val="20"/>
        </w:rPr>
        <w:t xml:space="preserve"> SCSIO 5802</w:t>
      </w:r>
      <w:r w:rsidRPr="004A3E1A">
        <w:rPr>
          <w:rFonts w:ascii="Times New Roman" w:hAnsi="Times New Roman" w:cs="Times New Roman"/>
          <w:color w:val="000000" w:themeColor="text1"/>
          <w:sz w:val="20"/>
          <w:szCs w:val="20"/>
        </w:rPr>
        <w:tab/>
        <w:t>IMP</w:t>
      </w:r>
      <w:r w:rsidRPr="004A3E1A">
        <w:rPr>
          <w:rFonts w:ascii="Times New Roman" w:hAnsi="Times New Roman" w:cs="Times New Roman"/>
          <w:color w:val="000000" w:themeColor="text1"/>
          <w:sz w:val="20"/>
          <w:szCs w:val="20"/>
        </w:rPr>
        <w:fldChar w:fldCharType="begin" w:fldLock="1"/>
      </w:r>
      <w:r w:rsidR="00636E64" w:rsidRPr="004A3E1A">
        <w:rPr>
          <w:rFonts w:ascii="Times New Roman" w:hAnsi="Times New Roman" w:cs="Times New Roman"/>
          <w:color w:val="000000" w:themeColor="text1"/>
          <w:sz w:val="20"/>
          <w:szCs w:val="20"/>
        </w:rPr>
        <w:instrText>ADDIN CSL_CITATION {"citationItems":[{"id":"ITEM-1","itemData":{"DOI":"10.1186/s12934-018-0875-1","ISSN":"1475-2859","author":[{"dropping-particle":"","family":"Tu","given":"Jiajia","non-dropping-particle":"","parse-names":false,"suffix":""},{"dropping-particle":"","family":"Li","given":"Siting","non-dropping-particle":"","parse-names":false,"suffix":""},{"dropping-particle":"","family":"Chen","given":"Jiang","non-dropping-particle":"","parse-names":false,"suffix":""},{"dropping-particle":"","family":"Song","given":"Yongxiang","non-dropping-particle":"","parse-names":false,"suffix":""},{"dropping-particle":"","family":"Fu","given":"Shaobin","non-dropping-particle":"","parse-names":false,"suffix":""},{"dropping-particle":"","family":"Ju","given":"Jianhua","non-dropping-particle":"","parse-names":false,"suffix":""},{"dropping-particle":"","family":"Li","given":"Qinglian","non-dropping-particle":"","parse-names":false,"suffix":""}],"container-title":"Microbial Cell Factories","id":"ITEM-1","issue":"1","issued":{"date-parts":[["2018"]]},"page":"28","publisher":"BioMed Central","title":"Characterization and heterologous expression of the neoabyssomicin/abyssomicin biosynthetic gene cluster from Streptomyces koyangensis SCSIO 5802","type":"article-journal","volume":"17"},"uris":["http://www.mendeley.com/documents/?uuid=bb442eea-d5b6-44b4-aea9-60e439a7ee0c"]}],"mendeley":{"formattedCitation":"(104)","plainTextFormattedCitation":"(104)","previouslyFormattedCitation":"(104)"},"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95053B" w:rsidRPr="004A3E1A">
        <w:rPr>
          <w:rFonts w:ascii="Times New Roman" w:hAnsi="Times New Roman" w:cs="Times New Roman"/>
          <w:noProof/>
          <w:color w:val="000000" w:themeColor="text1"/>
          <w:sz w:val="20"/>
          <w:szCs w:val="20"/>
        </w:rPr>
        <w:t>(104)</w:t>
      </w:r>
      <w:r w:rsidRPr="004A3E1A">
        <w:rPr>
          <w:rFonts w:ascii="Times New Roman" w:hAnsi="Times New Roman" w:cs="Times New Roman"/>
          <w:color w:val="000000" w:themeColor="text1"/>
          <w:sz w:val="20"/>
          <w:szCs w:val="20"/>
        </w:rPr>
        <w:fldChar w:fldCharType="end"/>
      </w:r>
    </w:p>
    <w:p w14:paraId="31D0C868" w14:textId="3D049AC7" w:rsidR="00987FAF" w:rsidRPr="004A3E1A" w:rsidRDefault="00987FAF">
      <w:pP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rPr>
        <w:t>VarS</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MFS</w:t>
      </w:r>
      <w:r w:rsidRPr="004A3E1A">
        <w:rPr>
          <w:rFonts w:ascii="Times New Roman" w:hAnsi="Times New Roman" w:cs="Times New Roman"/>
          <w:color w:val="000000" w:themeColor="text1"/>
          <w:sz w:val="20"/>
          <w:szCs w:val="20"/>
        </w:rPr>
        <w:tab/>
        <w:t>2.A.1.3.5</w:t>
      </w:r>
      <w:r w:rsidRPr="004A3E1A">
        <w:rPr>
          <w:rFonts w:ascii="Times New Roman" w:hAnsi="Times New Roman" w:cs="Times New Roman"/>
          <w:color w:val="000000" w:themeColor="text1"/>
          <w:sz w:val="20"/>
          <w:szCs w:val="20"/>
          <w:vertAlign w:val="superscript"/>
        </w:rPr>
        <w:t>l</w:t>
      </w:r>
      <w:r w:rsidRPr="004A3E1A">
        <w:rPr>
          <w:rFonts w:ascii="Times New Roman" w:hAnsi="Times New Roman" w:cs="Times New Roman"/>
          <w:color w:val="000000" w:themeColor="text1"/>
          <w:sz w:val="20"/>
          <w:szCs w:val="20"/>
        </w:rPr>
        <w:tab/>
        <w:t>Virginiamycin S</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Streptogramin B</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i/>
          <w:color w:val="000000" w:themeColor="text1"/>
          <w:sz w:val="20"/>
          <w:szCs w:val="20"/>
        </w:rPr>
        <w:t>Streptomyces virginiae</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IDA</w:t>
      </w:r>
      <w:r w:rsidRPr="004A3E1A">
        <w:rPr>
          <w:rFonts w:ascii="Times New Roman" w:hAnsi="Times New Roman" w:cs="Times New Roman"/>
          <w:color w:val="000000" w:themeColor="text1"/>
          <w:sz w:val="20"/>
          <w:szCs w:val="20"/>
        </w:rPr>
        <w:fldChar w:fldCharType="begin" w:fldLock="1"/>
      </w:r>
      <w:r w:rsidR="00636E64" w:rsidRPr="004A3E1A">
        <w:rPr>
          <w:rFonts w:ascii="Times New Roman" w:hAnsi="Times New Roman" w:cs="Times New Roman"/>
          <w:color w:val="000000" w:themeColor="text1"/>
          <w:sz w:val="20"/>
          <w:szCs w:val="20"/>
        </w:rPr>
        <w:instrText>ADDIN CSL_CITATION {"citationItems":[{"id":"ITEM-1","itemData":{"ISBN":"8166879743","ISSN":"00219193","PMID":"10322037","abstract":"BarA of Streptomyces virginiae is a specific receptor protein for virginiae butanolide (VB), one of the gamma-butyrolactone autoregulators of the Streptomyces species, and acts as a transcriptional regulator controlling both virginiamycin production and VB biosynthesis. The downstream gene barB, the transcription of which is under the tight control of the VB-BarA system, was found to be transcribed as a polycistronic mRNA with its downstream region, and DNA sequencing revealed a 1,554-bp open reading frame (ORF) beginning at 161 bp downstream of the barB termination codon. The ORF product showed high homology (68 to 73%) to drug efflux proteins having 14 transmembrane segments and was named varS (for S. virginiae antibiotic resistance). Heterologous expression of varS with S. lividans as a host resulted in virginiamycin S-specific resistance, suggesting that varS encoded a virginiamycin S-specific transport protein. Northern blot analysis indicated that the bicistronic transcript of barB-varS appeared 1 to 2 h before the onset of virginiamycin M1 and S production, at which time VB was produced, while exogenously added virginiamycin S apparently induced the monocistronic varS transcript.","author":[{"dropping-particle":"","family":"Lee","given":"Chang Kwon","non-dropping-particle":"","parse-names":false,"suffix":""},{"dropping-particle":"","family":"Kamitani","given":"Yuka","non-dropping-particle":"","parse-names":false,"suffix":""},{"dropping-particle":"","family":"Nihira","given":"Takuya","non-dropping-particle":"","parse-names":false,"suffix":""},{"dropping-particle":"","family":"Yamada","given":"Yasuhiro","non-dropping-particle":"","parse-names":false,"suffix":""}],"container-title":"Journal of Bacteriology","id":"ITEM-1","issue":"10","issued":{"date-parts":[["1999"]]},"page":"3293-3297","title":"Identification and in vivo functional analysis of a virginiamycin s resistance gene (vars) from streptomyces virginiae","type":"article-journal","volume":"181"},"uris":["http://www.mendeley.com/documents/?uuid=fa0dff0d-4034-4949-a22b-0e4c1d2b2126"]},{"id":"ITEM-2","itemData":{"DOI":"10.1128/JB.183.6.2025-2031.2001","ISBN":"8166879743","ISSN":"00219193","PMID":"11222601","abstract":"A gene designated varR (for virginiae antibiotic resistance regulator) was identified in Streptomyces virginiae 89 bp downstream of a varS gene encoding a virginiamycin S (VS)-specific transporter. The deduced varR product showed high homology to repressors of the TetR family with a conserved helix-turn-helix DNA binding motif. Purified recombinant VarR protein was present as a dimer in vitro and showed clear DNA binding activity toward the varS promoter region. This binding was abolished by the presence of VS, suggesting that VarR regulates transcription of varS in a VS-dependent manner. Northern blot analysis revealed that varR was cotranscribed with upstream varS as a 2.4-kb transcript and that VS acted as an inducer of bicistronic transcription. Deletion analysis of the varS promoter region clarified two adjacent VarR binding sites in the varS promoter.","author":[{"dropping-particle":"","family":"Namwat","given":"W.","non-dropping-particle":"","parse-names":false,"suffix":""},{"dropping-particle":"","family":"Lee","given":"C. K.","non-dropping-particle":"","parse-names":false,"suffix":""},{"dropping-particle":"","family":"Kinoshita","given":"H.","non-dropping-particle":"","parse-names":false,"suffix":""},{"dropping-particle":"","family":"Yamada","given":"Y.","non-dropping-particle":"","parse-names":false,"suffix":""},{"dropping-particle":"","family":"Nihira","given":"T.","non-dropping-particle":"","parse-names":false,"suffix":""}],"container-title":"Journal of Bacteriology","id":"ITEM-2","issue":"6","issued":{"date-parts":[["2001"]]},"page":"2025-2031","title":"Identification of the varR gene as a transcriptional regulator of virginiamycin S resistance in Streptomyces virginiae","type":"article-journal","volume":"183"},"uris":["http://www.mendeley.com/documents/?uuid=537bd0b6-c7d8-4490-9689-441c2ec05641"]}],"mendeley":{"formattedCitation":"(62,105)","plainTextFormattedCitation":"(62,105)","previouslyFormattedCitation":"(62,105)"},"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95053B" w:rsidRPr="004A3E1A">
        <w:rPr>
          <w:rFonts w:ascii="Times New Roman" w:hAnsi="Times New Roman" w:cs="Times New Roman"/>
          <w:noProof/>
          <w:color w:val="000000" w:themeColor="text1"/>
          <w:sz w:val="20"/>
          <w:szCs w:val="20"/>
        </w:rPr>
        <w:t>(62,105)</w:t>
      </w:r>
      <w:r w:rsidRPr="004A3E1A">
        <w:rPr>
          <w:rFonts w:ascii="Times New Roman" w:hAnsi="Times New Roman" w:cs="Times New Roman"/>
          <w:color w:val="000000" w:themeColor="text1"/>
          <w:sz w:val="20"/>
          <w:szCs w:val="20"/>
        </w:rPr>
        <w:fldChar w:fldCharType="end"/>
      </w:r>
      <w:r w:rsidRPr="004A3E1A">
        <w:rPr>
          <w:rFonts w:ascii="Times New Roman" w:hAnsi="Times New Roman" w:cs="Times New Roman"/>
          <w:color w:val="000000" w:themeColor="text1"/>
          <w:sz w:val="20"/>
          <w:szCs w:val="20"/>
          <w:vertAlign w:val="superscript"/>
        </w:rPr>
        <w:t>f</w:t>
      </w:r>
    </w:p>
    <w:p w14:paraId="697046A7" w14:textId="4EDC81D6" w:rsidR="00987FAF" w:rsidRPr="004A3E1A" w:rsidRDefault="00987FAF" w:rsidP="00A249EE">
      <w:pPr>
        <w:pBdr>
          <w:bottom w:val="single" w:sz="4" w:space="1" w:color="auto"/>
        </w:pBd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rPr>
        <w:t>PhlE</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MFS</w:t>
      </w:r>
      <w:r w:rsidRPr="004A3E1A">
        <w:rPr>
          <w:rFonts w:ascii="Times New Roman" w:hAnsi="Times New Roman" w:cs="Times New Roman"/>
          <w:color w:val="000000" w:themeColor="text1"/>
          <w:sz w:val="20"/>
          <w:szCs w:val="20"/>
        </w:rPr>
        <w:tab/>
        <w:t>2.A.1.45.1</w:t>
      </w:r>
      <w:r w:rsidRPr="004A3E1A">
        <w:rPr>
          <w:rFonts w:ascii="Times New Roman" w:hAnsi="Times New Roman" w:cs="Times New Roman"/>
          <w:color w:val="000000" w:themeColor="text1"/>
          <w:sz w:val="20"/>
          <w:szCs w:val="20"/>
        </w:rPr>
        <w:tab/>
        <w:t>2,4-diacetylphloroglucinol</w:t>
      </w:r>
      <w:r w:rsidRPr="004A3E1A">
        <w:rPr>
          <w:rFonts w:ascii="Times New Roman" w:hAnsi="Times New Roman" w:cs="Times New Roman"/>
          <w:color w:val="000000" w:themeColor="text1"/>
          <w:sz w:val="20"/>
          <w:szCs w:val="20"/>
          <w:vertAlign w:val="superscript"/>
        </w:rPr>
        <w:t xml:space="preserve"> </w:t>
      </w:r>
      <w:r w:rsidRPr="004A3E1A">
        <w:rPr>
          <w:rFonts w:ascii="Times New Roman" w:hAnsi="Times New Roman" w:cs="Times New Roman"/>
          <w:color w:val="000000" w:themeColor="text1"/>
          <w:sz w:val="20"/>
          <w:szCs w:val="20"/>
        </w:rPr>
        <w:tab/>
        <w:t>Phenolic compound</w:t>
      </w:r>
      <w:r w:rsidRPr="004A3E1A">
        <w:rPr>
          <w:rFonts w:ascii="Times New Roman" w:hAnsi="Times New Roman" w:cs="Times New Roman"/>
          <w:color w:val="000000" w:themeColor="text1"/>
          <w:sz w:val="20"/>
          <w:szCs w:val="20"/>
        </w:rPr>
        <w:tab/>
      </w:r>
      <w:r w:rsidRPr="004A3E1A">
        <w:rPr>
          <w:rFonts w:ascii="Times New Roman" w:hAnsi="Times New Roman" w:cs="Times New Roman"/>
          <w:i/>
          <w:color w:val="000000" w:themeColor="text1"/>
          <w:sz w:val="20"/>
          <w:szCs w:val="20"/>
        </w:rPr>
        <w:t>Pseudomonas fluorescenes</w:t>
      </w:r>
      <w:r w:rsidRPr="004A3E1A">
        <w:rPr>
          <w:rFonts w:ascii="Times New Roman" w:hAnsi="Times New Roman" w:cs="Times New Roman"/>
          <w:color w:val="000000" w:themeColor="text1"/>
          <w:sz w:val="20"/>
          <w:szCs w:val="20"/>
        </w:rPr>
        <w:t xml:space="preserve"> F113</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IMP</w:t>
      </w:r>
      <w:r w:rsidRPr="004A3E1A">
        <w:rPr>
          <w:rFonts w:ascii="Times New Roman" w:hAnsi="Times New Roman" w:cs="Times New Roman"/>
          <w:color w:val="000000" w:themeColor="text1"/>
          <w:sz w:val="20"/>
          <w:szCs w:val="20"/>
        </w:rPr>
        <w:fldChar w:fldCharType="begin" w:fldLock="1"/>
      </w:r>
      <w:r w:rsidR="00636E64" w:rsidRPr="004A3E1A">
        <w:rPr>
          <w:rFonts w:ascii="Times New Roman" w:hAnsi="Times New Roman" w:cs="Times New Roman"/>
          <w:color w:val="000000" w:themeColor="text1"/>
          <w:sz w:val="20"/>
          <w:szCs w:val="20"/>
        </w:rPr>
        <w:instrText>ADDIN CSL_CITATION {"citationItems":[{"id":"ITEM-1","itemData":{"DOI":"10.1099/mic.0.27033-0","ISBN":"13500872 (ISSN)","ISSN":"13500872","PMID":"15256586","abstract":"2,4-Diacetylphloroglucinol (PHL) is the primary determinant of the biological control activity of Pseudomonas fluorescens F113. The operon phlACBD encodes enzymes responsible for PHL biosynthesis from intermediate metabolites. The phlE gene, which is located downstream of the phlACBD operon, encodes a putative permease suggested to be a member of the major facilitator superfamily with 12 transmembrane segments. PhlE has been suggested to function in PHL export. Here the sequencing of the phlE gene from P. fluorescens F113 and the construction of a phlE null mutant, F113-D3, is reported. It is shown that F113-D3 produced less PHL than F113. The ratio of cell-associated to free PHL was not significantly different between the strains, suggesting the existence of alternative transporters for PHL. The phlE mutant was, however, significantly more sensitive to high concentrations of added PHL, implicating PhlE in PHL resistance. Furthermore, the phlE mutant was more susceptible to osmotic, oxidative and heat-shock stresses. Osmotic stress induced rapid degradation of free PHL by the bacteria. Based on these results, we propose that the role of phlE in general stress tolerance is to export toxic intermediates of PHL degradation from the cells.","author":[{"dropping-particle":"","family":"Abbas","given":"Abdelhamid","non-dropping-particle":"","parse-names":false,"suffix":""},{"dropping-particle":"","family":"McGuire","given":"John E.","non-dropping-particle":"","parse-names":false,"suffix":""},{"dropping-particle":"","family":"Crowley","given":"Delores","non-dropping-particle":"","parse-names":false,"suffix":""},{"dropping-particle":"","family":"Baysse","given":"Christine","non-dropping-particle":"","parse-names":false,"suffix":""},{"dropping-particle":"","family":"Dow","given":"Max","non-dropping-particle":"","parse-names":false,"suffix":""},{"dropping-particle":"","family":"O'Gara","given":"Fergal","non-dropping-particle":"","parse-names":false,"suffix":""}],"container-title":"Microbiology","id":"ITEM-1","issue":"7","issued":{"date-parts":[["2004"]]},"page":"2443-2450","title":"The putative permease PhlE of Pseudomonas fluorescens F113 has a role in 2,4-diacetylphloroglucinol resistance and in general stress tolerance","type":"article-journal","volume":"150"},"uris":["http://www.mendeley.com/documents/?uuid=4e85691a-6a31-4028-a133-2ca04250afdb"]}],"mendeley":{"formattedCitation":"(106)","plainTextFormattedCitation":"(106)","previouslyFormattedCitation":"(106)"},"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95053B" w:rsidRPr="004A3E1A">
        <w:rPr>
          <w:rFonts w:ascii="Times New Roman" w:hAnsi="Times New Roman" w:cs="Times New Roman"/>
          <w:noProof/>
          <w:color w:val="000000" w:themeColor="text1"/>
          <w:sz w:val="20"/>
          <w:szCs w:val="20"/>
        </w:rPr>
        <w:t>(106)</w:t>
      </w:r>
      <w:r w:rsidRPr="004A3E1A">
        <w:rPr>
          <w:rFonts w:ascii="Times New Roman" w:hAnsi="Times New Roman" w:cs="Times New Roman"/>
          <w:color w:val="000000" w:themeColor="text1"/>
          <w:sz w:val="20"/>
          <w:szCs w:val="20"/>
        </w:rPr>
        <w:fldChar w:fldCharType="end"/>
      </w:r>
    </w:p>
    <w:p w14:paraId="57F66297" w14:textId="77777777" w:rsidR="00012FC5" w:rsidRPr="004A3E1A" w:rsidRDefault="00012FC5" w:rsidP="00086CAB">
      <w:pPr>
        <w:jc w:val="center"/>
        <w:rPr>
          <w:rFonts w:ascii="Times New Roman" w:hAnsi="Times New Roman" w:cs="Times New Roman"/>
          <w:b/>
          <w:color w:val="000000" w:themeColor="text1"/>
          <w:sz w:val="20"/>
          <w:szCs w:val="20"/>
        </w:rPr>
      </w:pPr>
    </w:p>
    <w:p w14:paraId="13537446" w14:textId="0B18F833" w:rsidR="00987FAF" w:rsidRPr="004A3E1A" w:rsidRDefault="00987FAF" w:rsidP="00086CAB">
      <w:pPr>
        <w:jc w:val="center"/>
        <w:rPr>
          <w:rFonts w:ascii="Times New Roman" w:hAnsi="Times New Roman" w:cs="Times New Roman"/>
          <w:b/>
          <w:color w:val="000000" w:themeColor="text1"/>
          <w:sz w:val="20"/>
          <w:szCs w:val="20"/>
        </w:rPr>
      </w:pPr>
      <w:r w:rsidRPr="004A3E1A">
        <w:rPr>
          <w:rFonts w:ascii="Times New Roman" w:hAnsi="Times New Roman" w:cs="Times New Roman"/>
          <w:b/>
          <w:color w:val="000000" w:themeColor="text1"/>
          <w:sz w:val="20"/>
          <w:szCs w:val="20"/>
        </w:rPr>
        <w:t>Table 1 (continued)</w:t>
      </w:r>
    </w:p>
    <w:p w14:paraId="03A061B9" w14:textId="77777777" w:rsidR="00987FAF" w:rsidRPr="004A3E1A" w:rsidRDefault="00987FAF" w:rsidP="00086CAB">
      <w:pPr>
        <w:rPr>
          <w:rFonts w:ascii="Times New Roman" w:hAnsi="Times New Roman" w:cs="Times New Roman"/>
          <w:b/>
          <w:color w:val="000000" w:themeColor="text1"/>
          <w:sz w:val="20"/>
          <w:szCs w:val="20"/>
        </w:rPr>
      </w:pPr>
    </w:p>
    <w:p w14:paraId="3AD1A3D7" w14:textId="77777777" w:rsidR="00987FAF" w:rsidRPr="004A3E1A" w:rsidRDefault="00987FAF" w:rsidP="00086CAB">
      <w:pPr>
        <w:pBdr>
          <w:top w:val="single" w:sz="4" w:space="1" w:color="auto"/>
          <w:bottom w:val="single" w:sz="4" w:space="1" w:color="auto"/>
        </w:pBdr>
        <w:rPr>
          <w:rFonts w:ascii="Times New Roman" w:hAnsi="Times New Roman" w:cs="Times New Roman"/>
          <w:b/>
          <w:color w:val="000000" w:themeColor="text1"/>
          <w:sz w:val="20"/>
          <w:szCs w:val="20"/>
        </w:rPr>
      </w:pPr>
      <w:r w:rsidRPr="004A3E1A">
        <w:rPr>
          <w:rFonts w:ascii="Times New Roman" w:hAnsi="Times New Roman" w:cs="Times New Roman"/>
          <w:b/>
          <w:color w:val="000000" w:themeColor="text1"/>
          <w:sz w:val="20"/>
          <w:szCs w:val="20"/>
        </w:rPr>
        <w:t>EXPORTER</w:t>
      </w:r>
      <w:r w:rsidRPr="004A3E1A">
        <w:rPr>
          <w:rFonts w:ascii="Times New Roman" w:hAnsi="Times New Roman" w:cs="Times New Roman"/>
          <w:b/>
          <w:color w:val="000000" w:themeColor="text1"/>
          <w:sz w:val="20"/>
          <w:szCs w:val="20"/>
        </w:rPr>
        <w:tab/>
        <w:t>SF</w:t>
      </w:r>
      <w:r w:rsidRPr="004A3E1A">
        <w:rPr>
          <w:rFonts w:ascii="Times New Roman" w:hAnsi="Times New Roman" w:cs="Times New Roman"/>
          <w:b/>
          <w:color w:val="000000" w:themeColor="text1"/>
          <w:sz w:val="20"/>
          <w:szCs w:val="20"/>
          <w:vertAlign w:val="superscript"/>
        </w:rPr>
        <w:t>a</w:t>
      </w:r>
      <w:r w:rsidRPr="004A3E1A">
        <w:rPr>
          <w:rFonts w:ascii="Times New Roman" w:hAnsi="Times New Roman" w:cs="Times New Roman"/>
          <w:b/>
          <w:color w:val="000000" w:themeColor="text1"/>
          <w:sz w:val="20"/>
          <w:szCs w:val="20"/>
        </w:rPr>
        <w:tab/>
        <w:t>TCDB</w:t>
      </w:r>
      <w:r w:rsidRPr="004A3E1A">
        <w:rPr>
          <w:rFonts w:ascii="Times New Roman" w:hAnsi="Times New Roman" w:cs="Times New Roman"/>
          <w:b/>
          <w:color w:val="000000" w:themeColor="text1"/>
          <w:sz w:val="20"/>
          <w:szCs w:val="20"/>
        </w:rPr>
        <w:tab/>
      </w:r>
      <w:r w:rsidRPr="004A3E1A">
        <w:rPr>
          <w:rFonts w:ascii="Times New Roman" w:hAnsi="Times New Roman" w:cs="Times New Roman"/>
          <w:b/>
          <w:color w:val="000000" w:themeColor="text1"/>
          <w:sz w:val="20"/>
          <w:szCs w:val="20"/>
        </w:rPr>
        <w:tab/>
        <w:t>BGC</w:t>
      </w:r>
      <w:r w:rsidRPr="004A3E1A">
        <w:rPr>
          <w:rFonts w:ascii="Times New Roman" w:hAnsi="Times New Roman" w:cs="Times New Roman"/>
          <w:b/>
          <w:color w:val="000000" w:themeColor="text1"/>
          <w:sz w:val="20"/>
          <w:szCs w:val="20"/>
          <w:vertAlign w:val="superscript"/>
        </w:rPr>
        <w:t>b</w:t>
      </w:r>
      <w:r w:rsidRPr="004A3E1A">
        <w:rPr>
          <w:rFonts w:ascii="Times New Roman" w:hAnsi="Times New Roman" w:cs="Times New Roman"/>
          <w:b/>
          <w:color w:val="000000" w:themeColor="text1"/>
          <w:sz w:val="20"/>
          <w:szCs w:val="20"/>
        </w:rPr>
        <w:tab/>
      </w:r>
      <w:r w:rsidRPr="004A3E1A">
        <w:rPr>
          <w:rFonts w:ascii="Times New Roman" w:hAnsi="Times New Roman" w:cs="Times New Roman"/>
          <w:b/>
          <w:color w:val="000000" w:themeColor="text1"/>
          <w:sz w:val="20"/>
          <w:szCs w:val="20"/>
        </w:rPr>
        <w:tab/>
      </w:r>
      <w:r w:rsidRPr="004A3E1A">
        <w:rPr>
          <w:rFonts w:ascii="Times New Roman" w:hAnsi="Times New Roman" w:cs="Times New Roman"/>
          <w:b/>
          <w:color w:val="000000" w:themeColor="text1"/>
          <w:sz w:val="20"/>
          <w:szCs w:val="20"/>
        </w:rPr>
        <w:tab/>
        <w:t>CLASS</w:t>
      </w:r>
      <w:r w:rsidRPr="004A3E1A">
        <w:rPr>
          <w:rFonts w:ascii="Times New Roman" w:hAnsi="Times New Roman" w:cs="Times New Roman"/>
          <w:b/>
          <w:color w:val="000000" w:themeColor="text1"/>
          <w:sz w:val="20"/>
          <w:szCs w:val="20"/>
        </w:rPr>
        <w:tab/>
      </w:r>
      <w:r w:rsidRPr="004A3E1A">
        <w:rPr>
          <w:rFonts w:ascii="Times New Roman" w:hAnsi="Times New Roman" w:cs="Times New Roman"/>
          <w:b/>
          <w:color w:val="000000" w:themeColor="text1"/>
          <w:sz w:val="20"/>
          <w:szCs w:val="20"/>
        </w:rPr>
        <w:tab/>
      </w:r>
      <w:r w:rsidRPr="004A3E1A">
        <w:rPr>
          <w:rFonts w:ascii="Times New Roman" w:hAnsi="Times New Roman" w:cs="Times New Roman"/>
          <w:b/>
          <w:color w:val="000000" w:themeColor="text1"/>
          <w:sz w:val="20"/>
          <w:szCs w:val="20"/>
        </w:rPr>
        <w:tab/>
        <w:t>PRODUCER</w:t>
      </w:r>
      <w:r w:rsidRPr="004A3E1A">
        <w:rPr>
          <w:rFonts w:ascii="Times New Roman" w:hAnsi="Times New Roman" w:cs="Times New Roman"/>
          <w:b/>
          <w:color w:val="000000" w:themeColor="text1"/>
          <w:sz w:val="20"/>
          <w:szCs w:val="20"/>
        </w:rPr>
        <w:tab/>
      </w:r>
      <w:r w:rsidRPr="004A3E1A">
        <w:rPr>
          <w:rFonts w:ascii="Times New Roman" w:hAnsi="Times New Roman" w:cs="Times New Roman"/>
          <w:b/>
          <w:color w:val="000000" w:themeColor="text1"/>
          <w:sz w:val="20"/>
          <w:szCs w:val="20"/>
        </w:rPr>
        <w:tab/>
      </w:r>
      <w:r w:rsidRPr="004A3E1A">
        <w:rPr>
          <w:rFonts w:ascii="Times New Roman" w:hAnsi="Times New Roman" w:cs="Times New Roman"/>
          <w:b/>
          <w:color w:val="000000" w:themeColor="text1"/>
          <w:sz w:val="20"/>
          <w:szCs w:val="20"/>
        </w:rPr>
        <w:tab/>
      </w:r>
      <w:r w:rsidRPr="004A3E1A">
        <w:rPr>
          <w:rFonts w:ascii="Times New Roman" w:hAnsi="Times New Roman" w:cs="Times New Roman"/>
          <w:b/>
          <w:color w:val="000000" w:themeColor="text1"/>
          <w:sz w:val="20"/>
          <w:szCs w:val="20"/>
        </w:rPr>
        <w:tab/>
        <w:t>GO Evidence Codes</w:t>
      </w:r>
      <w:r w:rsidRPr="004A3E1A">
        <w:rPr>
          <w:rFonts w:ascii="Times New Roman" w:hAnsi="Times New Roman" w:cs="Times New Roman"/>
          <w:b/>
          <w:color w:val="000000" w:themeColor="text1"/>
          <w:sz w:val="20"/>
          <w:szCs w:val="20"/>
          <w:vertAlign w:val="superscript"/>
        </w:rPr>
        <w:t>c</w:t>
      </w:r>
    </w:p>
    <w:p w14:paraId="17873A56" w14:textId="670E202D" w:rsidR="00987FAF" w:rsidRPr="004A3E1A" w:rsidRDefault="00987FAF" w:rsidP="00086CAB">
      <w:pPr>
        <w:rPr>
          <w:rFonts w:ascii="Times New Roman" w:hAnsi="Times New Roman" w:cs="Times New Roman"/>
          <w:b/>
          <w:color w:val="000000" w:themeColor="text1"/>
          <w:sz w:val="20"/>
          <w:szCs w:val="20"/>
        </w:rPr>
      </w:pPr>
    </w:p>
    <w:p w14:paraId="131D083B" w14:textId="61E6045B" w:rsidR="00837354" w:rsidRPr="004A3E1A" w:rsidRDefault="00837354" w:rsidP="00837354">
      <w:pP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rPr>
        <w:t>Hyg19</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 xml:space="preserve">MFS  </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Hygromycin A</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Aminoglycoside</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i/>
          <w:color w:val="000000" w:themeColor="text1"/>
          <w:sz w:val="20"/>
          <w:szCs w:val="20"/>
        </w:rPr>
        <w:t>Streptomyces hygriscopicus</w:t>
      </w:r>
      <w:r w:rsidRPr="004A3E1A">
        <w:rPr>
          <w:rFonts w:ascii="Times New Roman" w:hAnsi="Times New Roman" w:cs="Times New Roman"/>
          <w:color w:val="000000" w:themeColor="text1"/>
          <w:sz w:val="20"/>
          <w:szCs w:val="20"/>
        </w:rPr>
        <w:t xml:space="preserve"> NRRL 2388</w:t>
      </w:r>
      <w:r w:rsidRPr="004A3E1A">
        <w:rPr>
          <w:rFonts w:ascii="Times New Roman" w:hAnsi="Times New Roman" w:cs="Times New Roman"/>
          <w:color w:val="000000" w:themeColor="text1"/>
          <w:sz w:val="20"/>
          <w:szCs w:val="20"/>
        </w:rPr>
        <w:tab/>
        <w:t>IMP</w:t>
      </w:r>
      <w:r w:rsidRPr="004A3E1A">
        <w:rPr>
          <w:rFonts w:ascii="Times New Roman" w:hAnsi="Times New Roman" w:cs="Times New Roman"/>
          <w:color w:val="000000" w:themeColor="text1"/>
          <w:sz w:val="20"/>
          <w:szCs w:val="20"/>
        </w:rPr>
        <w:fldChar w:fldCharType="begin" w:fldLock="1"/>
      </w:r>
      <w:r w:rsidR="00636E64" w:rsidRPr="004A3E1A">
        <w:rPr>
          <w:rFonts w:ascii="Times New Roman" w:hAnsi="Times New Roman" w:cs="Times New Roman"/>
          <w:color w:val="000000" w:themeColor="text1"/>
          <w:sz w:val="20"/>
          <w:szCs w:val="20"/>
        </w:rPr>
        <w:instrText>ADDIN CSL_CITATION {"citationItems":[{"id":"ITEM-1","itemData":{"DOI":"10.1128/AAC.01069-09","ISSN":"00664804","PMID":"19770276","abstract":"Hygromycin A (HA) is an aminocyclitol antibiotic produced and excreted by Streptomyces hygroscopicus. Deletion of hyg26 from the hygromycin A biosynthetic gene cluster has previously been shown to result in a mutant that produces 5''-dihydrohygromycin A (DHHA). We report herein on the purification and characterization of Hyg26 expressed in Escherichia coli. The enzyme catalyzes an NAD(H)-dependent reversible interconversion of HA and DHHA, supporting the role of the reduced HA as the penultimate biosynthetic pathway intermediate and not a shunt product. The equilibrium for the Hyg26-catalyzed reaction heavily favors the DHHA intermediate. The high-titer production of the HA product by S. hygroscopicus must be dependent upon a subsequent energetically favorable enzyme-catalyzed process, such as the selective and efficient export of HA. hyg19 encodes a putative proton gradient-dependent transporter, and a mutant lacking this gene was observed to produce less HA and to produce the DHHA intermediate. The DHHA produced by either the Deltahyg19 or the Deltahyg26 mutant had slightly reduced activity against E. coli and reduced protein synthesis-inhibitory activity in vitro. The data indicate that Hyg26 and Hyg19 have evolved to produce and export the final potent HA product in a coordinated fashion.","author":[{"dropping-particle":"","family":"Dhote","given":"Vidya","non-dropping-particle":"","parse-names":false,"suffix":""},{"dropping-particle":"","family":"Starosta","given":"Agata L.","non-dropping-particle":"","parse-names":false,"suffix":""},{"dropping-particle":"","family":"Wilson","given":"Daniel N.","non-dropping-particle":"","parse-names":false,"suffix":""},{"dropping-particle":"","family":"Reynolds","given":"Kevin A.","non-dropping-particle":"","parse-names":false,"suffix":""}],"container-title":"Antimicrobial Agents and Chemotherapy","id":"ITEM-1","issue":"12","issued":{"date-parts":[["2009"]]},"page":"5163-5172","title":"The final step of hygromycin A biosynthesis, oxidation of C-5″-dihydrohygromycin A, is linked to a putative proton gradient-dependent efflux","type":"article-journal","volume":"53"},"uris":["http://www.mendeley.com/documents/?uuid=89942d48-a98a-4b82-a52c-b05a83bbf1d7"]}],"mendeley":{"formattedCitation":"(107)","plainTextFormattedCitation":"(107)","previouslyFormattedCitation":"(107)"},"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95053B" w:rsidRPr="004A3E1A">
        <w:rPr>
          <w:rFonts w:ascii="Times New Roman" w:hAnsi="Times New Roman" w:cs="Times New Roman"/>
          <w:noProof/>
          <w:color w:val="000000" w:themeColor="text1"/>
          <w:sz w:val="20"/>
          <w:szCs w:val="20"/>
        </w:rPr>
        <w:t>(107)</w:t>
      </w:r>
      <w:r w:rsidRPr="004A3E1A">
        <w:rPr>
          <w:rFonts w:ascii="Times New Roman" w:hAnsi="Times New Roman" w:cs="Times New Roman"/>
          <w:color w:val="000000" w:themeColor="text1"/>
          <w:sz w:val="20"/>
          <w:szCs w:val="20"/>
        </w:rPr>
        <w:fldChar w:fldCharType="end"/>
      </w:r>
    </w:p>
    <w:p w14:paraId="5BD17E99" w14:textId="2294CBD4" w:rsidR="00837354" w:rsidRPr="004A3E1A" w:rsidRDefault="00837354" w:rsidP="00837354">
      <w:pP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rPr>
        <w:t>TcmA</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MFS</w:t>
      </w:r>
      <w:r w:rsidRPr="004A3E1A">
        <w:rPr>
          <w:rFonts w:ascii="Times New Roman" w:hAnsi="Times New Roman" w:cs="Times New Roman"/>
          <w:color w:val="000000" w:themeColor="text1"/>
          <w:sz w:val="20"/>
          <w:szCs w:val="20"/>
        </w:rPr>
        <w:tab/>
        <w:t>2.A.1.3.12</w:t>
      </w:r>
      <w:r w:rsidRPr="004A3E1A">
        <w:rPr>
          <w:rFonts w:ascii="Times New Roman" w:hAnsi="Times New Roman" w:cs="Times New Roman"/>
          <w:color w:val="000000" w:themeColor="text1"/>
          <w:sz w:val="20"/>
          <w:szCs w:val="20"/>
        </w:rPr>
        <w:tab/>
        <w:t>Tetracenomycin</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Anthracycline</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i/>
          <w:color w:val="000000" w:themeColor="text1"/>
          <w:sz w:val="20"/>
          <w:szCs w:val="20"/>
        </w:rPr>
        <w:t>Streptomyces glaucescens</w:t>
      </w:r>
      <w:r w:rsidRPr="004A3E1A">
        <w:rPr>
          <w:rFonts w:ascii="Times New Roman" w:hAnsi="Times New Roman" w:cs="Times New Roman"/>
          <w:i/>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IDA</w:t>
      </w:r>
      <w:r w:rsidRPr="004A3E1A">
        <w:rPr>
          <w:rFonts w:ascii="Times New Roman" w:hAnsi="Times New Roman" w:cs="Times New Roman"/>
          <w:color w:val="000000" w:themeColor="text1"/>
          <w:sz w:val="20"/>
          <w:szCs w:val="20"/>
        </w:rPr>
        <w:fldChar w:fldCharType="begin" w:fldLock="1"/>
      </w:r>
      <w:r w:rsidR="00636E64" w:rsidRPr="004A3E1A">
        <w:rPr>
          <w:rFonts w:ascii="Times New Roman" w:hAnsi="Times New Roman" w:cs="Times New Roman"/>
          <w:color w:val="000000" w:themeColor="text1"/>
          <w:sz w:val="20"/>
          <w:szCs w:val="20"/>
        </w:rPr>
        <w:instrText>ADDIN CSL_CITATION {"citationItems":[{"id":"ITEM-1","itemData":{"DOI":"10.1128/jb.174.11.3651-3658.1992","ISSN":"00219193","PMID":"1592819","abstract":"Sequence analysis of the tcmA tetracenomycin C resistance gene from Streptomyces glaucescens GLA.O (ETH 22794) identifies one large open reading frame whose deduced product has sequence similarity to the mmr methylenomycin resistance gene from Streptomyces coelicolor, the Streptomyces rimosus tet347 (otrB) tetracycline resistance gene, and the atr1 aminotriazole resistance gene from Saccharomyces cerevisiae. These genes are thought to encode proteins that act as metabolite export pumps powered by transmembrane electrochemical gradients. A divergently transcribed gene, tcmR, is located in the region upstream of tcmA. The deduced product of tcmR resembles the repressor proteins encoded by tetR regulatory genes from Escherichia coli and the actII-orf1 gene from S. coelicolor. Transcriptional analysis of tcmA and tcmR indicates that these genes have back-to-back and overlapping promoter regions.","author":[{"dropping-particle":"","family":"Guilfoile","given":"P. G.","non-dropping-particle":"","parse-names":false,"suffix":""},{"dropping-particle":"","family":"Hutchinson","given":"C. R.","non-dropping-particle":"","parse-names":false,"suffix":""}],"container-title":"Journal of Bacteriology","id":"ITEM-1","issue":"11","issued":{"date-parts":[["1992"]]},"page":"3651-3658","title":"Sequence and transcriptional analysis of the Streptomyces glaucescens tcmAR tetracenomycin C resistance and repressor gene loci","type":"article-journal","volume":"174"},"uris":["http://www.mendeley.com/documents/?uuid=f4994c44-f504-45f1-b34b-9d406018f9d7"]}],"mendeley":{"formattedCitation":"(108)","plainTextFormattedCitation":"(108)","previouslyFormattedCitation":"(108)"},"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95053B" w:rsidRPr="004A3E1A">
        <w:rPr>
          <w:rFonts w:ascii="Times New Roman" w:hAnsi="Times New Roman" w:cs="Times New Roman"/>
          <w:noProof/>
          <w:color w:val="000000" w:themeColor="text1"/>
          <w:sz w:val="20"/>
          <w:szCs w:val="20"/>
        </w:rPr>
        <w:t>(108)</w:t>
      </w:r>
      <w:r w:rsidRPr="004A3E1A">
        <w:rPr>
          <w:rFonts w:ascii="Times New Roman" w:hAnsi="Times New Roman" w:cs="Times New Roman"/>
          <w:color w:val="000000" w:themeColor="text1"/>
          <w:sz w:val="20"/>
          <w:szCs w:val="20"/>
        </w:rPr>
        <w:fldChar w:fldCharType="end"/>
      </w:r>
      <w:r w:rsidRPr="004A3E1A">
        <w:rPr>
          <w:rFonts w:ascii="Times New Roman" w:hAnsi="Times New Roman" w:cs="Times New Roman"/>
          <w:color w:val="000000" w:themeColor="text1"/>
          <w:sz w:val="20"/>
          <w:szCs w:val="20"/>
          <w:vertAlign w:val="superscript"/>
        </w:rPr>
        <w:t>f</w:t>
      </w:r>
    </w:p>
    <w:p w14:paraId="0EF29225" w14:textId="4935CC74" w:rsidR="00837354" w:rsidRPr="004A3E1A" w:rsidRDefault="00837354" w:rsidP="00837354">
      <w:pP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rPr>
        <w:t>Mmr</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MFS</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Methylenomycin</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Cyclopentenoid</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i/>
          <w:color w:val="000000" w:themeColor="text1"/>
          <w:sz w:val="20"/>
          <w:szCs w:val="20"/>
        </w:rPr>
        <w:t>Streptomyces coelicolor</w:t>
      </w:r>
      <w:r w:rsidRPr="004A3E1A">
        <w:rPr>
          <w:rFonts w:ascii="Times New Roman" w:hAnsi="Times New Roman" w:cs="Times New Roman"/>
          <w:color w:val="000000" w:themeColor="text1"/>
          <w:sz w:val="20"/>
          <w:szCs w:val="20"/>
        </w:rPr>
        <w:t xml:space="preserve"> A3(2)</w:t>
      </w:r>
      <w:r w:rsidR="00D71CD2" w:rsidRPr="004A3E1A">
        <w:rPr>
          <w:rFonts w:ascii="Times New Roman" w:hAnsi="Times New Roman" w:cs="Times New Roman"/>
          <w:color w:val="000000" w:themeColor="text1"/>
          <w:sz w:val="20"/>
          <w:szCs w:val="20"/>
          <w:vertAlign w:val="superscript"/>
        </w:rPr>
        <w:t>d</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IDA</w:t>
      </w:r>
      <w:r w:rsidRPr="004A3E1A">
        <w:rPr>
          <w:rFonts w:ascii="Times New Roman" w:hAnsi="Times New Roman" w:cs="Times New Roman"/>
          <w:color w:val="000000" w:themeColor="text1"/>
          <w:sz w:val="20"/>
          <w:szCs w:val="20"/>
        </w:rPr>
        <w:fldChar w:fldCharType="begin" w:fldLock="1"/>
      </w:r>
      <w:r w:rsidR="00636E64" w:rsidRPr="004A3E1A">
        <w:rPr>
          <w:rFonts w:ascii="Times New Roman" w:hAnsi="Times New Roman" w:cs="Times New Roman"/>
          <w:color w:val="000000" w:themeColor="text1"/>
          <w:sz w:val="20"/>
          <w:szCs w:val="20"/>
        </w:rPr>
        <w:instrText>ADDIN CSL_CITATION {"citationItems":[{"id":"ITEM-1","itemData":{"ISSN":"0261-4189","PMID":"2992952","abstract":"At least 17 kb of DNA from the large unisolatable Streptomyces coelicolor A3(2) plasmid SCP1 are concerned with methylenomycin biosynthesis. Mutational cloning analysis, using insert-directed integration of att site deleted phage vectors into an SCP1-containing host, provided evidence of two large transcription units, of at least 6.6 kb and 9.5 kb. At the leftmost apparent end of the larger (left-hand) transcription unit is a region apparently involved in negative regulation of methylenomycin biosynthesis: when fragments from this region were used to direct phage integration, marked overproduction of methylenomycin resulted. The methylenomycin resistance determinant is located at the rightmost end of this same transcription unit. Hybridisation analysis with 13 kb of the cloned mmy region showed that it was closely similar to a segment of pSV1, a plasmid that specifies methylenomycin biosynthesis in S. violaceus-ruber SANK 95570.","author":[{"dropping-particle":"","family":"Chater","given":"K F","non-dropping-particle":"","parse-names":false,"suffix":""},{"dropping-particle":"","family":"Bruton","given":"C J","non-dropping-particle":"","parse-names":false,"suffix":""}],"container-title":"The EMBO journal","id":"ITEM-1","issue":"7","issued":{"date-parts":[["1985"]]},"page":"1893-7","title":"Resistance, regulatory and production genes for the antibiotic methylenomycin are clustered.","type":"article-journal","volume":"4"},"uris":["http://www.mendeley.com/documents/?uuid=039e0145-cd1d-4825-b9b5-9ffd6ce348d4"]},{"id":"ITEM-2","itemData":{"DOI":"10.1016/0378-1119(87)90378-7","ISSN":"03781119","abstract":"Previous studies had localised the gene (mmr) for resistance to methylenomycin A (Mm) to a 2.5-kb PstI fragment in the middle of a cluster of Mm biosynthetic genes from the Streptomyces coelicolor plasmid SCP1. In this paper, the gene has been more precisely located by sub-cloning, and the nucleotide sequence of the whole fragment has been determined. The predicted mmr-specified protein (Mr49238) would be hydrophobic, with some homology at the amino acid level to tetracycline-resistance proteins from both Gram-positive and Gram-negative bacteria. Comparisons of hydropathy plots of the amino acid sequences reinforces the idea that the proteins are similar. It is suggested that Mm resistance may be conferred by a membrane protein, perhaps controlling efflux of the antibiotic. No significant homology was detected by hybridisation analysis between mmr and a cloned oxytetracycline (OTc)-resistance gene (tetB) of the OTc producer Streptomyces rimosus, and no cross-resistance was conferred by these genes. Sequences on both sides of mmr appear to encode proteins. The direction of translation in each case would be opposite to that of mmr translation. This suggests that mmr is transcribed as a monocistronic mRNA from a bidirectional promoter. An extensive inverted repeat sequence between the stop codons of mmr and the converging gene may function as a bidirectional transcription terminator. © 1987.","author":[{"dropping-particle":"","family":"Neal","given":"Robert J.","non-dropping-particle":"","parse-names":false,"suffix":""},{"dropping-particle":"","family":"Chater","given":"Keith F.","non-dropping-particle":"","parse-names":false,"suffix":""}],"container-title":"Gene","id":"ITEM-2","issue":"2-3","issued":{"date-parts":[["1987"]]},"page":"229-241","title":"Nucleotide sequence analysis reveals similarities between proteins determining methylenomycin A resistance in Streptomyces and tetracycline resistance in eubacteria","type":"article-journal","volume":"58"},"uris":["http://www.mendeley.com/documents/?uuid=40d98fd3-0de2-4c6f-a584-1a1a7e20ba13"]}],"mendeley":{"formattedCitation":"(109,110)","plainTextFormattedCitation":"(109,110)","previouslyFormattedCitation":"(109,110)"},"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95053B" w:rsidRPr="004A3E1A">
        <w:rPr>
          <w:rFonts w:ascii="Times New Roman" w:hAnsi="Times New Roman" w:cs="Times New Roman"/>
          <w:noProof/>
          <w:color w:val="000000" w:themeColor="text1"/>
          <w:sz w:val="20"/>
          <w:szCs w:val="20"/>
        </w:rPr>
        <w:t>(109,110)</w:t>
      </w:r>
      <w:r w:rsidRPr="004A3E1A">
        <w:rPr>
          <w:rFonts w:ascii="Times New Roman" w:hAnsi="Times New Roman" w:cs="Times New Roman"/>
          <w:color w:val="000000" w:themeColor="text1"/>
          <w:sz w:val="20"/>
          <w:szCs w:val="20"/>
        </w:rPr>
        <w:fldChar w:fldCharType="end"/>
      </w:r>
      <w:r w:rsidRPr="004A3E1A">
        <w:rPr>
          <w:rFonts w:ascii="Times New Roman" w:hAnsi="Times New Roman" w:cs="Times New Roman"/>
          <w:color w:val="000000" w:themeColor="text1"/>
          <w:sz w:val="20"/>
          <w:szCs w:val="20"/>
          <w:vertAlign w:val="superscript"/>
        </w:rPr>
        <w:t>f</w:t>
      </w:r>
      <w:r w:rsidRPr="004A3E1A">
        <w:rPr>
          <w:rFonts w:ascii="Times New Roman" w:hAnsi="Times New Roman" w:cs="Times New Roman"/>
          <w:color w:val="000000" w:themeColor="text1"/>
          <w:sz w:val="20"/>
          <w:szCs w:val="20"/>
        </w:rPr>
        <w:tab/>
      </w:r>
    </w:p>
    <w:p w14:paraId="0ADD51C3" w14:textId="09B2AF61" w:rsidR="00837354" w:rsidRPr="004A3E1A" w:rsidRDefault="00837354" w:rsidP="00837354">
      <w:pP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rPr>
        <w:t>FacT</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MFS</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Factumycin</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Elfamycin</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i/>
          <w:color w:val="000000" w:themeColor="text1"/>
          <w:sz w:val="20"/>
          <w:szCs w:val="20"/>
        </w:rPr>
        <w:t>Streptomyces</w:t>
      </w:r>
      <w:r w:rsidRPr="004A3E1A">
        <w:rPr>
          <w:rFonts w:ascii="Times New Roman" w:hAnsi="Times New Roman" w:cs="Times New Roman"/>
          <w:color w:val="000000" w:themeColor="text1"/>
          <w:sz w:val="20"/>
          <w:szCs w:val="20"/>
        </w:rPr>
        <w:t xml:space="preserve"> sp. WAC5292</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IDA</w:t>
      </w:r>
      <w:r w:rsidRPr="004A3E1A">
        <w:rPr>
          <w:rFonts w:ascii="Times New Roman" w:hAnsi="Times New Roman" w:cs="Times New Roman"/>
          <w:color w:val="000000" w:themeColor="text1"/>
          <w:sz w:val="20"/>
          <w:szCs w:val="20"/>
        </w:rPr>
        <w:fldChar w:fldCharType="begin" w:fldLock="1"/>
      </w:r>
      <w:r w:rsidR="00636E64" w:rsidRPr="004A3E1A">
        <w:rPr>
          <w:rFonts w:ascii="Times New Roman" w:hAnsi="Times New Roman" w:cs="Times New Roman"/>
          <w:color w:val="000000" w:themeColor="text1"/>
          <w:sz w:val="20"/>
          <w:szCs w:val="20"/>
        </w:rPr>
        <w:instrText>ADDIN CSL_CITATION {"citationItems":[{"id":"ITEM-1","itemData":{"DOI":"10.1039/c2md20038d","ISBN":"2040-2503","ISSN":"20402511","abstract":"Gram negative pathogens are becoming increasingly antibiotic resistant and consequently a serious clinical challenge. We screened a library of Actinomycetes collected across a number of environments in Cuba for the production of metabolites that inhibited the growth of the pathogenic multidrug resistant Gram negative pathogen Acinetobacter baumannii. One of these actinomycetes, WAC5292, produced a compound with selective antibiotic activity vs. Gram negative bacteria. Activity-guided purification of the active metabolite identified the known elfamycin antibiotic factumycin. Draft sequencing of the genome of WAC5292 identified the factumycin biosynthetic cluster containing genes that account for the structure of the antibiotic. Self-resistance is achieved through the action of an ABC transporter, FacT as evidenced by heterologous expression in the factumycin-sensitive organism Streptomyces coelicolor M1154. A screen of factumycin in combination with known antibiotics revealed unexpected synergy with tetracyclines, offering a possible new application of factumycin as a lead in Gram-negative targeted antibiotic combination therapy.","author":[{"dropping-particle":"","family":"Thaker","given":"M. N.","non-dropping-particle":"","parse-names":false,"suffix":""},{"dropping-particle":"","family":"García","given":"M.","non-dropping-particle":"","parse-names":false,"suffix":""},{"dropping-particle":"","family":"Koteva","given":"K.","non-dropping-particle":"","parse-names":false,"suffix":""},{"dropping-particle":"","family":"Waglechner","given":"N.","non-dropping-particle":"","parse-names":false,"suffix":""},{"dropping-particle":"","family":"Sorensen","given":"D.","non-dropping-particle":"","parse-names":false,"suffix":""},{"dropping-particle":"","family":"Medina","given":"R.","non-dropping-particle":"","parse-names":false,"suffix":""},{"dropping-particle":"","family":"Wright","given":"G. D.","non-dropping-particle":"","parse-names":false,"suffix":""}],"container-title":"MedChemComm","id":"ITEM-1","issue":"8","issued":{"date-parts":[["2012"]]},"page":"1020-1026","title":"Biosynthetic gene cluster and antimicrobial activity of the elfamycin antibiotic factumycin","type":"article-journal","volume":"3"},"uris":["http://www.mendeley.com/documents/?uuid=bfdb6279-1b76-49c4-a50b-81fc480b3bb1"]}],"mendeley":{"formattedCitation":"(111)","plainTextFormattedCitation":"(111)","previouslyFormattedCitation":"(111)"},"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95053B" w:rsidRPr="004A3E1A">
        <w:rPr>
          <w:rFonts w:ascii="Times New Roman" w:hAnsi="Times New Roman" w:cs="Times New Roman"/>
          <w:noProof/>
          <w:color w:val="000000" w:themeColor="text1"/>
          <w:sz w:val="20"/>
          <w:szCs w:val="20"/>
        </w:rPr>
        <w:t>(111)</w:t>
      </w:r>
      <w:r w:rsidRPr="004A3E1A">
        <w:rPr>
          <w:rFonts w:ascii="Times New Roman" w:hAnsi="Times New Roman" w:cs="Times New Roman"/>
          <w:color w:val="000000" w:themeColor="text1"/>
          <w:sz w:val="20"/>
          <w:szCs w:val="20"/>
        </w:rPr>
        <w:fldChar w:fldCharType="end"/>
      </w:r>
      <w:r w:rsidRPr="004A3E1A">
        <w:rPr>
          <w:rFonts w:ascii="Times New Roman" w:hAnsi="Times New Roman" w:cs="Times New Roman"/>
          <w:color w:val="000000" w:themeColor="text1"/>
          <w:sz w:val="20"/>
          <w:szCs w:val="20"/>
          <w:vertAlign w:val="superscript"/>
        </w:rPr>
        <w:t>f</w:t>
      </w:r>
    </w:p>
    <w:p w14:paraId="39D5B6CE" w14:textId="1FCC58E1" w:rsidR="00987FAF" w:rsidRPr="004A3E1A" w:rsidRDefault="00987FAF" w:rsidP="00086CAB">
      <w:pP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rPr>
        <w:t>OtrB</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MFS</w:t>
      </w:r>
      <w:r w:rsidRPr="004A3E1A">
        <w:rPr>
          <w:rFonts w:ascii="Times New Roman" w:hAnsi="Times New Roman" w:cs="Times New Roman"/>
          <w:color w:val="000000" w:themeColor="text1"/>
          <w:sz w:val="20"/>
          <w:szCs w:val="20"/>
        </w:rPr>
        <w:tab/>
        <w:t>2.A.1.3.29</w:t>
      </w:r>
      <w:r w:rsidRPr="004A3E1A">
        <w:rPr>
          <w:rFonts w:ascii="Times New Roman" w:hAnsi="Times New Roman" w:cs="Times New Roman"/>
          <w:color w:val="000000" w:themeColor="text1"/>
          <w:sz w:val="20"/>
          <w:szCs w:val="20"/>
        </w:rPr>
        <w:tab/>
        <w:t>Oxytetracycline</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Naphthacene</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i/>
          <w:color w:val="000000" w:themeColor="text1"/>
          <w:sz w:val="20"/>
          <w:szCs w:val="20"/>
        </w:rPr>
        <w:t>Streptomyces rimosus</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IDA</w:t>
      </w:r>
      <w:r w:rsidRPr="004A3E1A">
        <w:rPr>
          <w:rFonts w:ascii="Times New Roman" w:hAnsi="Times New Roman" w:cs="Times New Roman"/>
          <w:color w:val="000000" w:themeColor="text1"/>
          <w:sz w:val="20"/>
          <w:szCs w:val="20"/>
        </w:rPr>
        <w:fldChar w:fldCharType="begin" w:fldLock="1"/>
      </w:r>
      <w:r w:rsidR="002F6AE2" w:rsidRPr="004A3E1A">
        <w:rPr>
          <w:rFonts w:ascii="Times New Roman" w:hAnsi="Times New Roman" w:cs="Times New Roman"/>
          <w:color w:val="000000" w:themeColor="text1"/>
          <w:sz w:val="20"/>
          <w:szCs w:val="20"/>
        </w:rPr>
        <w:instrText>ADDIN CSL_CITATION {"citationItems":[{"id":"ITEM-1","itemData":{"DOI":"10.17113/ftb.55.01.17.4617","ISSN":"1330-9862 (Print)1330-9862","PMID":"28559729","abstract":"Natural tetracycline (TC) antibiotics were the first major class of therapeutics to earn the distinction of 'broad-spectrum antibiotics' and they have been used since the 1940s against a wide range of both Gram-positive and Gram-negative pathogens, mycoplasmas, intracellular chlamydiae, rickettsiae and protozoan parasites. The second generation of semisynthetic tetracyclines, such as minocycline and doxycycline, with improved antimicrobial potency, were introduced during the 1960s. Despite emerging resistance to TCs erupting during the 1980s, it was not until 2006, more than four decades later, that a third--generation TC, named tigecycline, was launched. In addition, two TC analogues, omadacycline and eravacycline, developed via (semi)synthetic and fully synthetic routes, respectively, are at present under clinical evaluation. Interestingly, despite very productive early work on the isolation of a Streptomyces aureofaciens mutant strain that produced 6-demethyl-7-chlortetracycline, the key intermediate in the production of second- and third-generation TCs, biosynthetic approaches in TC development have not been productive for more than 50 years. Relatively slow and tedious molecular biology approaches for the genetic manipulation of TC-producing actinobacteria, as well as an insufficient understanding of the enzymatic mechanisms involved in TC biosynthesis have significantly contributed to the low success of such biosynthetic engineering efforts. However, new opportunities in TC drug development have arisen thanks to a significant progress in the development of affordable and versatile biosynthetic engineering and synthetic biology approaches, and, importantly, to a much deeper understanding of TC biosynthesis, mostly gained over the last two decades.","author":[{"dropping-particle":"","family":"Petkovic","given":"H","non-dropping-particle":"","parse-names":false,"suffix":""},{"dropping-particle":"","family":"Lukezic","given":"T","non-dropping-particle":"","parse-names":false,"suffix":""},{"dropping-particle":"","family":"Suskovic","given":"J","non-dropping-particle":"","parse-names":false,"suffix":""}],"container-title":"Food Technol Biotechnol","id":"ITEM-1","issue":"1","issued":{"date-parts":[["2017"]]},"page":"3-13","title":"Biosynthesis of Oxytetracycline by Streptomyces rimosus:Past, Present and Future Directions in the Developmentof Tetracycline Antibiotics","type":"article-journal","volume":"55"},"uris":["http://www.mendeley.com/documents/?uuid=fc5caaed-eb44-4d68-8fdf-2c048df1b7a5"]},{"id":"ITEM-2","itemData":{"ISSN":"0021-9193","PMID":"2982781","abstract":"Two tetracycline resistance genes of Streptomyces rimosus, an oxytetracycline producer, were cloned in Streptomyces griseus by using pOA15 as a vector plasmid. Expression of the cloned genes, designated as tetA and tetB was inducible in S. griseus as well as in the donor strain. The tetracycline resistance directed by tetA and tetB was characterized by examining the uptake of tetracycline and in vitro polyphenylalanine synthesis by the sensitive host and transformants with the resultant hybrid plasmids. Polyphenylalanine synthesis with crude ribosomes and the S150 fraction from S. griseus carrying the tetA plasmid was resistant to tetracycline, and, by a cross-test of ribosomes and S150 fraction coming from both the sensitive host and the resistant transformant, the resistance directed by tetA was revealed to reside mainly in crude ribosomes and slightly in the S150 fraction. However, the resistance in the crude ribosomes disappeared when they were washed with 1 M ammonium chloride. These results suggest that tetA specified the tetracycline resistance of the machinery for protein synthesis not through ribosomal subunits, but via an unidentified cytoplasmic factor. In contrast, S. griseus carrying the tetB plasmid accumulated less intracellular tetracycline than did the host, and the protein synthesis by reconstituting the ribosomes and S150 fraction was sensitive to the drug. Therefore, it is conceivable that tetB coded a tetracycline resistance determinant responsible for the reduced accumulation of tetracycline.","author":[{"dropping-particle":"","family":"Ohnuki","given":"T","non-dropping-particle":"","parse-names":false,"suffix":""},{"dropping-particle":"","family":"Katoh","given":"T","non-dropping-particle":"","parse-names":false,"suffix":""},{"dropping-particle":"","family":"Imanaka","given":"T","non-dropping-particle":"","parse-names":false,"suffix":""},{"dropping-particle":"","family":"Aiba","given":"S","non-dropping-particle":"","parse-names":false,"suffix":""}],"container-title":"Journal of bacteriology","id":"ITEM-2","issue":"3","issued":{"date-parts":[["1985"]]},"page":"1010-6","title":"Molecular cloning of tetracycline resistance genes from &lt;i&gt;Streptomyces rimosus&lt;/i&gt; in &lt;i&gt;Streptomyces griseus&lt;/i&gt; and characterization of the cloned genes.","type":"article-journal","volume":"161"},"uris":["http://www.mendeley.com/documents/?uuid=ad21e36d-4d1b-4b4d-bcf4-8965893ff958"]},{"id":"ITEM-3","itemData":{"DOI":"10.1099/00221287-134-3-585","ISSN":"0022-1287","PMID":"3053973","abstract":"Determinants of tetracycline resistance have been cloned from two different tetracycline-producing industrial strains of Streptomyces into Streptomyces lividans using the plasmid vector pUT206. Three plasmids, pUT250 and pUT260 with a 9.5 and a 7.5 kb insert respectively of Streptomyces rimosus DNA, and pUT270 with a 14.0 kb insert of Streptomyces aureofaciens DNA, conferring resistance to tetracycline, have been isolated. By in vitro sub-cloning, a similar fragment of 2.45 kb containing the tetracycline resistance gene (tet347) was further localized on these plasmids. The S. rimosus gene has been cloned into Escherichia coli and expressed under the control of lambda pL or Lpp promoters. Differential protein extraction of E. coli cells revealed the presence of an additional membrane-embedded protein in tetracycline-resistant cells. On the basis of available restriction endonuclease maps, the tet347 gene is probably identical to the tetB gene from S. rimosus recently identified by T. Ohnuki and co-workers as responsible for the reduced accumulation of tetracycline. The nucleotide sequence of a 2052 bp DNA fragment containing the TcR structural gene from S. rimosus has been determined. The amino acid sequence of the tet347 protein (Mr35818) deduced from the nucleotide sequence shows a limited but significant homology to other characterized tetracycline transport acting determinants from pathogenic bacteria.","author":[{"dropping-particle":"","family":"Reynes","given":"J P","non-dropping-particle":"","parse-names":false,"suffix":""},{"dropping-particle":"","family":"Calmels","given":"T","non-dropping-particle":"","parse-names":false,"suffix":""},{"dropping-particle":"","family":"Drocourt","given":"D","non-dropping-particle":"","parse-names":false,"suffix":""},{"dropping-particle":"","family":"Tiraby","given":"G","non-dropping-particle":"","parse-names":false,"suffix":""}],"container-title":"Journal of general microbiology","id":"ITEM-3","issue":"3","issued":{"date-parts":[["1988"]]},"page":"585-98","title":"Cloning, expression in Escherichia coli and nucleotide sequence of a tetracycline-resistance gene from Streptomyces rimosus.","type":"article-journal","volume":"134"},"uris":["http://www.mendeley.com/documents/?uuid=1599db87-da68-447d-8d24-139cfbf58e5c"]}],"mendeley":{"formattedCitation":"(57–59)","plainTextFormattedCitation":"(57–59)","previouslyFormattedCitation":"(57–59)"},"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07103F" w:rsidRPr="004A3E1A">
        <w:rPr>
          <w:rFonts w:ascii="Times New Roman" w:hAnsi="Times New Roman" w:cs="Times New Roman"/>
          <w:noProof/>
          <w:color w:val="000000" w:themeColor="text1"/>
          <w:sz w:val="20"/>
          <w:szCs w:val="20"/>
        </w:rPr>
        <w:t>(57–59)</w:t>
      </w:r>
      <w:r w:rsidRPr="004A3E1A">
        <w:rPr>
          <w:rFonts w:ascii="Times New Roman" w:hAnsi="Times New Roman" w:cs="Times New Roman"/>
          <w:color w:val="000000" w:themeColor="text1"/>
          <w:sz w:val="20"/>
          <w:szCs w:val="20"/>
        </w:rPr>
        <w:fldChar w:fldCharType="end"/>
      </w:r>
      <w:r w:rsidRPr="004A3E1A">
        <w:rPr>
          <w:rFonts w:ascii="Times New Roman" w:hAnsi="Times New Roman" w:cs="Times New Roman"/>
          <w:color w:val="000000" w:themeColor="text1"/>
          <w:sz w:val="20"/>
          <w:szCs w:val="20"/>
          <w:vertAlign w:val="superscript"/>
        </w:rPr>
        <w:t>f</w:t>
      </w:r>
      <w:r w:rsidRPr="004A3E1A">
        <w:rPr>
          <w:rFonts w:ascii="Times New Roman" w:hAnsi="Times New Roman" w:cs="Times New Roman"/>
          <w:color w:val="000000" w:themeColor="text1"/>
          <w:sz w:val="20"/>
          <w:szCs w:val="20"/>
        </w:rPr>
        <w:t>,IMP</w:t>
      </w:r>
      <w:r w:rsidRPr="004A3E1A">
        <w:rPr>
          <w:rFonts w:ascii="Times New Roman" w:hAnsi="Times New Roman" w:cs="Times New Roman"/>
          <w:color w:val="000000" w:themeColor="text1"/>
          <w:sz w:val="20"/>
          <w:szCs w:val="20"/>
        </w:rPr>
        <w:fldChar w:fldCharType="begin" w:fldLock="1"/>
      </w:r>
      <w:r w:rsidR="002F6AE2" w:rsidRPr="004A3E1A">
        <w:rPr>
          <w:rFonts w:ascii="Times New Roman" w:hAnsi="Times New Roman" w:cs="Times New Roman"/>
          <w:color w:val="000000" w:themeColor="text1"/>
          <w:sz w:val="20"/>
          <w:szCs w:val="20"/>
        </w:rPr>
        <w:instrText>ADDIN CSL_CITATION {"citationItems":[{"id":"ITEM-1","itemData":{"DOI":"10.4172/2155-9821.1000117","ISSN":"21559821","author":[{"dropping-particle":"","family":"Chu","given":"Xiaohe","non-dropping-particle":"","parse-names":false,"suffix":""},{"dropping-particle":"","family":"Zhen","given":"Zijing","non-dropping-particle":"","parse-names":false,"suffix":""},{"dropping-particle":"","family":"Tang","given":"Zhenyu","non-dropping-particle":"","parse-names":false,"suffix":""}],"container-title":"Journal of Bioprocessing &amp; Biotechniques","id":"ITEM-1","issue":"3","issued":{"date-parts":[["2012"]]},"page":"3-6","title":"Introduction of Extra Copy of Oxytetracycline Resistance Gene otrB Enhances the Biosynthesis of Oxytetracycline in Streptomyces rimosus","type":"article-journal","volume":"2"},"uris":["http://www.mendeley.com/documents/?uuid=0d31edc0-3319-4603-b2f1-d7d4dbe6a649"]},{"id":"ITEM-2","itemData":{"DOI":"10.1007/s11427-017-9121-4","ISSN":"16747305","PMID":"28755296","abstract":"Increasing the self-resistance levels of Streptomyces is an effective strategy to improve the production of antibiotics. To increase the oxytetracycline (OTC) production in Streptomyces rimosus, we investigated the cooperative effect of three co-overexpressing OTC resistance genes: one gene encodes a ribosomal protection protein (otrA) and the other two express efflux proteins (otrB and otrC). Results indicated that combinational overexpression of otrA, otrB, and otrC (MKABC) exerted a synergetic effect. OTC production increased by 179% in the recombinant strain compared with that of the wild-type strain M4018. The resistance level to OTC was increased by approximately two-fold relative to the parental strain, thereby indicating that applying the cooperative effect of self-resistance genes is useful to improve OTC production. Furthermore, the previously identified cluster-situated activator OtcR was overexpressed in MKABC in constructing the recombinant strain MKRABC; such strain can produce OTC of approximately 7.49 g L(-1), which represents an increase of 19% in comparison with that of the OtcR-overexpressing strain alone. Our work showed that the cooperative overexpression of self-resistance genes is a promising strategy to enhance the antibiotics production in Streptomyces.","author":[{"dropping-particle":"","family":"Yin","given":"Shouliang","non-dropping-particle":"","parse-names":false,"suffix":""},{"dropping-particle":"","family":"Wang","given":"Xuefeng","non-dropping-particle":"","parse-names":false,"suffix":""},{"dropping-particle":"","family":"Shi","given":"Mingxin","non-dropping-particle":"","parse-names":false,"suffix":""},{"dropping-particle":"","family":"Yuan","given":"Fang","non-dropping-particle":"","parse-names":false,"suffix":""},{"dropping-particle":"","family":"Wang","given":"Huizhuan","non-dropping-particle":"","parse-names":false,"suffix":""},{"dropping-particle":"","family":"Jia","given":"Xiaole","non-dropping-particle":"","parse-names":false,"suffix":""},{"dropping-particle":"","family":"Yuan","given":"Fang","non-dropping-particle":"","parse-names":false,"suffix":""},{"dropping-particle":"","family":"Sun","given":"Jinliang","non-dropping-particle":"","parse-names":false,"suffix":""},{"dropping-particle":"","family":"Liu","given":"Tiejun","non-dropping-particle":"","parse-names":false,"suffix":""},{"dropping-particle":"","family":"Yang","given":"Keqian","non-dropping-particle":"","parse-names":false,"suffix":""},{"dropping-particle":"","family":"Zhang","given":"Yuxiu","non-dropping-particle":"","parse-names":false,"suffix":""},{"dropping-particle":"","family":"Fan","given":"Keqiang","non-dropping-particle":"","parse-names":false,"suffix":""},{"dropping-particle":"","family":"Li","given":"Zilong","non-dropping-particle":"","parse-names":false,"suffix":""}],"container-title":"Science China Life Sciences","id":"ITEM-2","issue":"9","issued":{"date-parts":[["2017"]]},"page":"992-999","title":"Improvement of oxytetracycline production mediated via cooperation of resistance genes in Streptomyces rimosus","type":"article-journal","volume":"60"},"uris":["http://www.mendeley.com/documents/?uuid=8cfa72d9-e15c-42c6-b430-5235a3aa234e"]}],"mendeley":{"formattedCitation":"(60,61)","plainTextFormattedCitation":"(60,61)","previouslyFormattedCitation":"(60,61)"},"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07103F" w:rsidRPr="004A3E1A">
        <w:rPr>
          <w:rFonts w:ascii="Times New Roman" w:hAnsi="Times New Roman" w:cs="Times New Roman"/>
          <w:noProof/>
          <w:color w:val="000000" w:themeColor="text1"/>
          <w:sz w:val="20"/>
          <w:szCs w:val="20"/>
        </w:rPr>
        <w:t>(60,61)</w:t>
      </w:r>
      <w:r w:rsidRPr="004A3E1A">
        <w:rPr>
          <w:rFonts w:ascii="Times New Roman" w:hAnsi="Times New Roman" w:cs="Times New Roman"/>
          <w:color w:val="000000" w:themeColor="text1"/>
          <w:sz w:val="20"/>
          <w:szCs w:val="20"/>
        </w:rPr>
        <w:fldChar w:fldCharType="end"/>
      </w:r>
    </w:p>
    <w:p w14:paraId="56D2D434" w14:textId="337288C2" w:rsidR="00987FAF" w:rsidRPr="004A3E1A" w:rsidRDefault="00987FAF" w:rsidP="00086CAB">
      <w:pP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lang w:val="pt-BR"/>
        </w:rPr>
        <w:t>LmrA</w:t>
      </w:r>
      <w:r w:rsidRPr="004A3E1A">
        <w:rPr>
          <w:rFonts w:ascii="Times New Roman" w:hAnsi="Times New Roman" w:cs="Times New Roman"/>
          <w:color w:val="000000" w:themeColor="text1"/>
          <w:sz w:val="20"/>
          <w:szCs w:val="20"/>
          <w:lang w:val="pt-BR"/>
        </w:rPr>
        <w:tab/>
      </w:r>
      <w:r w:rsidRPr="004A3E1A">
        <w:rPr>
          <w:rFonts w:ascii="Times New Roman" w:hAnsi="Times New Roman" w:cs="Times New Roman"/>
          <w:color w:val="000000" w:themeColor="text1"/>
          <w:sz w:val="20"/>
          <w:szCs w:val="20"/>
          <w:lang w:val="pt-BR"/>
        </w:rPr>
        <w:tab/>
        <w:t>MFS</w:t>
      </w:r>
      <w:r w:rsidRPr="004A3E1A">
        <w:rPr>
          <w:rFonts w:ascii="Times New Roman" w:hAnsi="Times New Roman" w:cs="Times New Roman"/>
          <w:color w:val="000000" w:themeColor="text1"/>
          <w:sz w:val="20"/>
          <w:szCs w:val="20"/>
          <w:lang w:val="pt-BR"/>
        </w:rPr>
        <w:tab/>
        <w:t>2.A.1.3.9</w:t>
      </w:r>
      <w:r w:rsidRPr="004A3E1A">
        <w:rPr>
          <w:rFonts w:ascii="Times New Roman" w:hAnsi="Times New Roman" w:cs="Times New Roman"/>
          <w:color w:val="000000" w:themeColor="text1"/>
          <w:sz w:val="20"/>
          <w:szCs w:val="20"/>
          <w:lang w:val="pt-BR"/>
        </w:rPr>
        <w:tab/>
        <w:t>Lincomycin</w:t>
      </w:r>
      <w:r w:rsidRPr="004A3E1A">
        <w:rPr>
          <w:rFonts w:ascii="Times New Roman" w:hAnsi="Times New Roman" w:cs="Times New Roman"/>
          <w:color w:val="000000" w:themeColor="text1"/>
          <w:sz w:val="20"/>
          <w:szCs w:val="20"/>
          <w:lang w:val="pt-BR"/>
        </w:rPr>
        <w:tab/>
      </w:r>
      <w:r w:rsidRPr="004A3E1A">
        <w:rPr>
          <w:rFonts w:ascii="Times New Roman" w:hAnsi="Times New Roman" w:cs="Times New Roman"/>
          <w:color w:val="000000" w:themeColor="text1"/>
          <w:sz w:val="20"/>
          <w:szCs w:val="20"/>
          <w:lang w:val="pt-BR"/>
        </w:rPr>
        <w:tab/>
        <w:t>Lincosamide</w:t>
      </w:r>
      <w:r w:rsidRPr="004A3E1A">
        <w:rPr>
          <w:rFonts w:ascii="Times New Roman" w:hAnsi="Times New Roman" w:cs="Times New Roman"/>
          <w:color w:val="000000" w:themeColor="text1"/>
          <w:sz w:val="20"/>
          <w:szCs w:val="20"/>
          <w:lang w:val="pt-BR"/>
        </w:rPr>
        <w:tab/>
      </w:r>
      <w:r w:rsidRPr="004A3E1A">
        <w:rPr>
          <w:rFonts w:ascii="Times New Roman" w:hAnsi="Times New Roman" w:cs="Times New Roman"/>
          <w:color w:val="000000" w:themeColor="text1"/>
          <w:sz w:val="20"/>
          <w:szCs w:val="20"/>
          <w:lang w:val="pt-BR"/>
        </w:rPr>
        <w:tab/>
      </w:r>
      <w:r w:rsidRPr="004A3E1A">
        <w:rPr>
          <w:rFonts w:ascii="Times New Roman" w:hAnsi="Times New Roman" w:cs="Times New Roman"/>
          <w:i/>
          <w:color w:val="000000" w:themeColor="text1"/>
          <w:sz w:val="20"/>
          <w:szCs w:val="20"/>
          <w:lang w:val="pt-BR"/>
        </w:rPr>
        <w:t>Streptomyces lincolnensis</w:t>
      </w:r>
      <w:r w:rsidRPr="004A3E1A">
        <w:rPr>
          <w:rFonts w:ascii="Times New Roman" w:hAnsi="Times New Roman" w:cs="Times New Roman"/>
          <w:color w:val="000000" w:themeColor="text1"/>
          <w:sz w:val="20"/>
          <w:szCs w:val="20"/>
          <w:lang w:val="pt-BR"/>
        </w:rPr>
        <w:tab/>
      </w:r>
      <w:r w:rsidRPr="004A3E1A">
        <w:rPr>
          <w:rFonts w:ascii="Times New Roman" w:hAnsi="Times New Roman" w:cs="Times New Roman"/>
          <w:color w:val="000000" w:themeColor="text1"/>
          <w:sz w:val="20"/>
          <w:szCs w:val="20"/>
          <w:lang w:val="pt-BR"/>
        </w:rPr>
        <w:tab/>
      </w:r>
      <w:r w:rsidRPr="004A3E1A">
        <w:rPr>
          <w:rFonts w:ascii="Times New Roman" w:hAnsi="Times New Roman" w:cs="Times New Roman"/>
          <w:color w:val="000000" w:themeColor="text1"/>
          <w:sz w:val="20"/>
          <w:szCs w:val="20"/>
          <w:lang w:val="pt-BR"/>
        </w:rPr>
        <w:tab/>
        <w:t>IDA</w:t>
      </w:r>
      <w:r w:rsidRPr="004A3E1A">
        <w:rPr>
          <w:rFonts w:ascii="Times New Roman" w:hAnsi="Times New Roman" w:cs="Times New Roman"/>
          <w:color w:val="000000" w:themeColor="text1"/>
          <w:sz w:val="20"/>
          <w:szCs w:val="20"/>
        </w:rPr>
        <w:fldChar w:fldCharType="begin" w:fldLock="1"/>
      </w:r>
      <w:r w:rsidR="00636E64" w:rsidRPr="004A3E1A">
        <w:rPr>
          <w:rFonts w:ascii="Times New Roman" w:hAnsi="Times New Roman" w:cs="Times New Roman"/>
          <w:color w:val="000000" w:themeColor="text1"/>
          <w:sz w:val="20"/>
          <w:szCs w:val="20"/>
          <w:lang w:val="pt-BR"/>
        </w:rPr>
        <w:instrText>ADDIN CSL_CITATION {"citationItems":[{"id":"ITEM-1","itemData":{"DOI":"10.1111/j.1365-2958.1992.tb01388.x","ISBN":"0950-382X (Print)\\r0950-382X (Linking)","ISSN":"13652958","PMID":"1328813","author":[{"dropping-particle":"","family":"Zhang","given":"Hui‐Zhan ‐Z","non-dropping-particle":"","parse-names":false,"suffix":""},{"dropping-particle":"","family":"Schmidt","given":"Heike","non-dropping-particle":"","parse-names":false,"suffix":""},{"dropping-particle":"","family":"Piepersberg","given":"Wolfgang","non-dropping-particle":"","parse-names":false,"suffix":""}],"container-title":"Molecular Microbiology","id":"ITEM-1","issue":"15","issued":{"date-parts":[["1992"]]},"page":"2147-2157","title":"Molecular cloning and characterization of two lincomycin‐resistance genes, ImrA and ImrB, from Streptomyces lincolnensls 78–11","type":"article-journal","volume":"6"},"uris":["http://www.mendeley.com/documents/?uuid=a753683c-7168-4dae-9e40-e4c32063faa3"]},{"id":"ITEM-2","itemData":{"DOI":"10.1111/j.1365-2958.1995.tb02338.x","ISBN":"0950-382X (Print)\\r0950-382X (Linking)","ISSN":"13652958","PMID":"8577249","abstract":"The lincomycin (LM)-production gene cluster of the overproducing strain Streptomyces lincolnensis 78-11 was cloned, analysed by hybridization, as well as by DNA sequencing, and compared with the respective genome segments of other lincomycin producers. The lmb/lmr gene cluster is composed of 27 open reading frames with putative biosynthetic or regulatory functions (lmb genes) and three resistance (lmr) genes, two of which, lmrA and lmrC, flank the cluster. A very similar overall organization of the lmb/lmr cluster seems to be conserved in four other LM producers, although the clusters are embedded in non-homologous genomic surroundings. In the wild-type strain (S. lincolnensis NRRL2936), the lmb/lmr-cluster apparently is present only in single copy. However, in the industrial strain S. lincolnensis 78-11 the non-adjacent gene clusters for the production of LM and melanin (melC) both are duplicated on a large (0.45-0.5 Mb) fragment, accompanied by deletion events. This indicates that enhanced gene dosage is one of the factors for the overproduction of LM and demonstrates that large-scale genome rearrangements can be a result of classical strain improvement by mutagenesis. Only a minority of the putative Lmb proteins belong to known protein families. These include members of the gamma-glutamyl transferases (LmbA), amino acid acylases (LmbC), aromatic amino acid aminotransferases (LmbF), imidazolegly</w:instrText>
      </w:r>
      <w:r w:rsidR="00636E64" w:rsidRPr="00295EA2">
        <w:rPr>
          <w:rFonts w:ascii="Times New Roman" w:hAnsi="Times New Roman" w:cs="Times New Roman"/>
          <w:color w:val="000000" w:themeColor="text1"/>
          <w:sz w:val="20"/>
          <w:szCs w:val="20"/>
        </w:rPr>
        <w:instrText>cerolphosphate dehydratases (LmbK), dTDP-glucose synthases (LmbO), dTDP-glucose 4,6-dehydratases (LmbM) and (NDP-) ketohexose (or ketocyclitol) aminotransferases (LmbS). In contrast to earlier proposals on the biosynthetic pathway of the C-8 sugar moiety (methylthiolincosaminide), this branch of the LM pathway actually seems to be based on nucleotide-activated sugars as precursors.","author":[{"dropping-particle":"","family":"Peschke","given":"Ursula","non-dropping-particle":"","parse-names":false,"suffix":""},{"dropping-particle":"","family":"Schmidt","given":"Heike","non-dropping-particle":"","parse-names":false,"suffix":""},{"dropping-particle":"","family":"Zhang","given":"Hui‐Zhan ‐Z","non-dropping-particle":"","parse-names":false,"suffix":""},{"dropping-particle":"","family":"Piepersberg","given":"Wolfgang","non-dropping-particle":"","parse-names":false,"suffix":""}],"container-title":"Molecular Microbiology","id":"ITEM-2","issue":"6","issued":{"date-parts":[["1995"]]},"page":"1137-1156","title":"Molecular characterization of the lincomycin‐production gene cluster of Streptomyces lincolnensis 78‐11","type":"article-journal","volume":"16"},"uris":["http://www.mendeley.com/documents/?uuid=7cf94e7f-2d4f-4e1a-8680-de6ac516f8a8"]}],"mendeley":{"formattedCitation":"(112,113)","plainTextFormattedCitation":"(112,113)","previouslyFormattedCitation":"(112,113)"},"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95053B" w:rsidRPr="004A3E1A">
        <w:rPr>
          <w:rFonts w:ascii="Times New Roman" w:hAnsi="Times New Roman" w:cs="Times New Roman"/>
          <w:noProof/>
          <w:color w:val="000000" w:themeColor="text1"/>
          <w:sz w:val="20"/>
          <w:szCs w:val="20"/>
        </w:rPr>
        <w:t>(112,113)</w:t>
      </w:r>
      <w:r w:rsidRPr="004A3E1A">
        <w:rPr>
          <w:rFonts w:ascii="Times New Roman" w:hAnsi="Times New Roman" w:cs="Times New Roman"/>
          <w:color w:val="000000" w:themeColor="text1"/>
          <w:sz w:val="20"/>
          <w:szCs w:val="20"/>
        </w:rPr>
        <w:fldChar w:fldCharType="end"/>
      </w:r>
      <w:r w:rsidRPr="004A3E1A">
        <w:rPr>
          <w:rFonts w:ascii="Times New Roman" w:hAnsi="Times New Roman" w:cs="Times New Roman"/>
          <w:color w:val="000000" w:themeColor="text1"/>
          <w:sz w:val="20"/>
          <w:szCs w:val="20"/>
          <w:vertAlign w:val="superscript"/>
        </w:rPr>
        <w:t>f</w:t>
      </w:r>
    </w:p>
    <w:p w14:paraId="7123A0C9" w14:textId="7F214334" w:rsidR="00987FAF" w:rsidRPr="004A3E1A" w:rsidRDefault="00987FAF">
      <w:pPr>
        <w:rPr>
          <w:rFonts w:ascii="Times New Roman" w:hAnsi="Times New Roman" w:cs="Times New Roman"/>
          <w:color w:val="000000" w:themeColor="text1"/>
          <w:sz w:val="20"/>
          <w:szCs w:val="20"/>
          <w:lang w:val="it-IT"/>
        </w:rPr>
      </w:pPr>
      <w:r w:rsidRPr="004A3E1A">
        <w:rPr>
          <w:rFonts w:ascii="Times New Roman" w:hAnsi="Times New Roman" w:cs="Times New Roman"/>
          <w:color w:val="000000" w:themeColor="text1"/>
          <w:sz w:val="20"/>
          <w:szCs w:val="20"/>
        </w:rPr>
        <w:t>Mct</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MFS</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Mitomycin C</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Aziridine-containing</w:t>
      </w:r>
      <w:r w:rsidRPr="004A3E1A">
        <w:rPr>
          <w:rFonts w:ascii="Times New Roman" w:hAnsi="Times New Roman" w:cs="Times New Roman"/>
          <w:color w:val="000000" w:themeColor="text1"/>
          <w:sz w:val="20"/>
          <w:szCs w:val="20"/>
        </w:rPr>
        <w:tab/>
      </w:r>
      <w:r w:rsidRPr="004A3E1A">
        <w:rPr>
          <w:rFonts w:ascii="Times New Roman" w:hAnsi="Times New Roman" w:cs="Times New Roman"/>
          <w:i/>
          <w:color w:val="000000" w:themeColor="text1"/>
          <w:sz w:val="20"/>
          <w:szCs w:val="20"/>
        </w:rPr>
        <w:t>Streptomyces lavendulae</w:t>
      </w:r>
      <w:r w:rsidRPr="004A3E1A">
        <w:rPr>
          <w:rFonts w:ascii="Times New Roman" w:hAnsi="Times New Roman" w:cs="Times New Roman"/>
          <w:color w:val="000000" w:themeColor="text1"/>
          <w:sz w:val="20"/>
          <w:szCs w:val="20"/>
        </w:rPr>
        <w:t xml:space="preserve"> NRRL 2564</w:t>
      </w:r>
      <w:r w:rsidRPr="004A3E1A">
        <w:rPr>
          <w:rFonts w:ascii="Times New Roman" w:hAnsi="Times New Roman" w:cs="Times New Roman"/>
          <w:color w:val="000000" w:themeColor="text1"/>
          <w:sz w:val="20"/>
          <w:szCs w:val="20"/>
        </w:rPr>
        <w:tab/>
        <w:t>IDA</w:t>
      </w:r>
      <w:r w:rsidRPr="004A3E1A">
        <w:rPr>
          <w:rFonts w:ascii="Times New Roman" w:hAnsi="Times New Roman" w:cs="Times New Roman"/>
          <w:color w:val="000000" w:themeColor="text1"/>
          <w:sz w:val="20"/>
          <w:szCs w:val="20"/>
        </w:rPr>
        <w:fldChar w:fldCharType="begin" w:fldLock="1"/>
      </w:r>
      <w:r w:rsidR="00636E64" w:rsidRPr="004A3E1A">
        <w:rPr>
          <w:rFonts w:ascii="Times New Roman" w:hAnsi="Times New Roman" w:cs="Times New Roman"/>
          <w:color w:val="000000" w:themeColor="text1"/>
          <w:sz w:val="20"/>
          <w:szCs w:val="20"/>
        </w:rPr>
        <w:instrText>ADDIN CSL_CITATION {"citationItems":[{"id":"ITEM-1","itemData":{"ISBN":"0021-9193 (Print)","ISSN":"00219193","PMID":"10198016","abstract":"Sequence analysis of Streptomyces lavendulae NRRL 2564 chromosomal DNA adjacent to the mitomycin resistance locus mrd (encoding a previously described mitomycin-binding protein [P. Sheldon, D. A. Johnson, P. R. August, H.-W. Liu, and D. H. Sherman, J. Bacteriol. 179:1796-1804, 1997]) revealed a putative mitomycin C (MC) transport gene (mct) encoding a hydrophobic polypeptide that has significant amino acid sequence similarity with several actinomycete antibiotic export proteins. Disruption of mct by insertional inactivation resulted in an S. lavendulae mutant strain that was considerably more sensitive to MC. Expression of mct in Escherichia coli conferred a fivefold increase in cellular resistance to MC, led to the synthesis of a membrane-associated protein, and correlated with reduced intracellular accumulation of the drug. Coexpression of mct and mrd in E. coli resulted in a 150-fold increase in resistance, as well as reduced intracellular accumulation of MC. Taken together, these data provide evidence that MRD and Mct function as components of a novel drug export system specific to the mitomycins.","author":[{"dropping-particle":"","family":"Sheldon","given":"Paul J.","non-dropping-particle":"","parse-names":false,"suffix":""},{"dropping-particle":"","family":"Mao","given":"Yingqing","non-dropping-particle":"","parse-names":false,"suffix":""},{"dropping-particle":"","family":"He","given":"Min","non-dropping-particle":"","parse-names":false,"suffix":""},{"dropping-particle":"","family":"Sherman","given":"David H.","non-dropping-particle":"","parse-names":false,"suffix":""}],"container-title":"Journal of Bacteriology","id":"ITEM-1","issue":"8","issued":{"date-parts":[["1999"]]},"page":"2507-2512","title":"Mitomycin resistance in Streptomyces lavendulae includes a novel drug- binding-protein-dependent export system","type":"article-journal","volume":"181"},"uris":["http://www.mendeley.com/documents/?uuid=7343b99b-d1ab-4c84-9d6d-6b03b1f29938"]},{"id":"ITEM-2","itemData":{"DOI":"10.1016/S1074-5521(99)80040-4","ISBN":"1074-5521 (Print)\\r1074-5521 (Linking)","ISSN":"10745521","PMID":"10099135","abstract":"Background: The mitomycins are natural products that contain a variety of functional groups, including aminobenzoquinone- and aziridine-ring systems. Mitomycin C (MC) was the first recognized bioreductive alkylating agent, and has been widely used clinically for antitumor therapy. Precursor-feeding studies showed that MC is derived from 3-amino-5-hydroxybenzoic acid (AHBA), D-glucosamine, L-methionine and carbamoyl phosphate. A genetically linked AHBA biosynthetic gene and MC resistance genes were identified previously in the MC producer Streptomyces lavendulae NRRL 2564. We set out to identify other genes involved in MC biosynthesis. Results: A cluster of 47 genes spanning 55 kilobases of S. lavendulae DNA governs MC biosynthesis. Fourteen of 22 disruption mutants did not express or overexpressed MC. Seven gene products probably assemble the AHBA intermediate through a variant of the shikimate pathway. The gene encoding the first presumed enzyme in AHBA biosynthesis is not, however linked within the MC cluster. Candidate genes for mitosane nucleus formation and functionalization were identified. A putative MC translocase was identified that comprises a novel drug-binding and export system, which confers cellular self-protection on S. lavendulae. Two regulatory genes were also identified. Conclusions: The overall architecture of the MC biosynthetic gene cluster in S. lavendulae has been determined. Targeted manipulation of a putative MC pathway regulator led to a substantial increase in drug production. The cloned genes should help elucidate the molecular basis for creation of the mitosane ring system, as well efforts to engineer the biosynthesis of novel natural products.","author":[{"dropping-particle":"","family":"Yingqing","given":"Mao","non-dropping-particle":"","parse-names":false,"suffix":""},{"dropping-particle":"","family":"Varoglu","given":"Mustafa","non-dropping-particle":"","parse-names":false,"suffix":""},{"dropping-particle":"","family":"Sherman","given":"David H.","non-dropping-particle":"","parse-names":false,"suffix":""}],"container-title":"Chemistry and Biology","id":"ITEM-2","issue":"4","issued":{"date-parts":[["1999"]]},"page":"251-263","title":"Molecular characterization and analysis of the biosynthetic gene cluster for the antitumor antibiotic mitomycin C from Streptomyces lavendulae NRRL 2564","type":"article-journal","volume":"6"},"uris":["http://www.mendeley.com/documents/?uuid=4e08a770-056c-43d2-9456-3330ca773f1d"]}],"mendeley":{"formattedCitation":"(114,115)","plainTextFormattedCitation":"(114,115)","previouslyFormattedCitation":"(114,115)"},"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95053B" w:rsidRPr="004A3E1A">
        <w:rPr>
          <w:rFonts w:ascii="Times New Roman" w:hAnsi="Times New Roman" w:cs="Times New Roman"/>
          <w:noProof/>
          <w:color w:val="000000" w:themeColor="text1"/>
          <w:sz w:val="20"/>
          <w:szCs w:val="20"/>
          <w:lang w:val="it-IT"/>
        </w:rPr>
        <w:t>(114,115)</w:t>
      </w:r>
      <w:r w:rsidRPr="004A3E1A">
        <w:rPr>
          <w:rFonts w:ascii="Times New Roman" w:hAnsi="Times New Roman" w:cs="Times New Roman"/>
          <w:color w:val="000000" w:themeColor="text1"/>
          <w:sz w:val="20"/>
          <w:szCs w:val="20"/>
        </w:rPr>
        <w:fldChar w:fldCharType="end"/>
      </w:r>
      <w:r w:rsidRPr="004A3E1A">
        <w:rPr>
          <w:rFonts w:ascii="Times New Roman" w:hAnsi="Times New Roman" w:cs="Times New Roman"/>
          <w:color w:val="000000" w:themeColor="text1"/>
          <w:sz w:val="20"/>
          <w:szCs w:val="20"/>
          <w:vertAlign w:val="superscript"/>
          <w:lang w:val="it-IT"/>
        </w:rPr>
        <w:t>f</w:t>
      </w:r>
    </w:p>
    <w:p w14:paraId="7EDC2D4F" w14:textId="22616B3A" w:rsidR="00987FAF" w:rsidRPr="004A3E1A" w:rsidRDefault="00987FAF">
      <w:pPr>
        <w:rPr>
          <w:rFonts w:ascii="Times New Roman" w:hAnsi="Times New Roman" w:cs="Times New Roman"/>
          <w:color w:val="000000" w:themeColor="text1"/>
          <w:sz w:val="20"/>
          <w:szCs w:val="20"/>
          <w:lang w:val="it-IT"/>
        </w:rPr>
      </w:pPr>
      <w:r w:rsidRPr="004A3E1A">
        <w:rPr>
          <w:rFonts w:ascii="Times New Roman" w:hAnsi="Times New Roman" w:cs="Times New Roman"/>
          <w:color w:val="000000" w:themeColor="text1"/>
          <w:sz w:val="20"/>
          <w:szCs w:val="20"/>
          <w:lang w:val="it-IT"/>
        </w:rPr>
        <w:t>PurT (Pur8)</w:t>
      </w:r>
      <w:r w:rsidRPr="004A3E1A">
        <w:rPr>
          <w:rFonts w:ascii="Times New Roman" w:hAnsi="Times New Roman" w:cs="Times New Roman"/>
          <w:color w:val="000000" w:themeColor="text1"/>
          <w:sz w:val="20"/>
          <w:szCs w:val="20"/>
          <w:lang w:val="it-IT"/>
        </w:rPr>
        <w:tab/>
        <w:t>MFS</w:t>
      </w:r>
      <w:r w:rsidRPr="004A3E1A">
        <w:rPr>
          <w:rFonts w:ascii="Times New Roman" w:hAnsi="Times New Roman" w:cs="Times New Roman"/>
          <w:color w:val="000000" w:themeColor="text1"/>
          <w:sz w:val="20"/>
          <w:szCs w:val="20"/>
          <w:lang w:val="it-IT"/>
        </w:rPr>
        <w:tab/>
        <w:t>2.A.1.3.11</w:t>
      </w:r>
      <w:r w:rsidRPr="004A3E1A">
        <w:rPr>
          <w:rFonts w:ascii="Times New Roman" w:hAnsi="Times New Roman" w:cs="Times New Roman"/>
          <w:color w:val="000000" w:themeColor="text1"/>
          <w:sz w:val="20"/>
          <w:szCs w:val="20"/>
          <w:lang w:val="it-IT"/>
        </w:rPr>
        <w:tab/>
        <w:t>Puromycin</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t>Aminoacyl-nucleoside</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i/>
          <w:color w:val="000000" w:themeColor="text1"/>
          <w:sz w:val="20"/>
          <w:szCs w:val="20"/>
          <w:lang w:val="it-IT"/>
        </w:rPr>
        <w:t>Streptomyces alboniger</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t>IDA</w:t>
      </w:r>
      <w:r w:rsidRPr="004A3E1A">
        <w:rPr>
          <w:rFonts w:ascii="Times New Roman" w:hAnsi="Times New Roman" w:cs="Times New Roman"/>
          <w:color w:val="000000" w:themeColor="text1"/>
          <w:sz w:val="20"/>
          <w:szCs w:val="20"/>
        </w:rPr>
        <w:fldChar w:fldCharType="begin" w:fldLock="1"/>
      </w:r>
      <w:r w:rsidR="00636E64" w:rsidRPr="004A3E1A">
        <w:rPr>
          <w:rFonts w:ascii="Times New Roman" w:hAnsi="Times New Roman" w:cs="Times New Roman"/>
          <w:color w:val="000000" w:themeColor="text1"/>
          <w:sz w:val="20"/>
          <w:szCs w:val="20"/>
          <w:lang w:val="it-IT"/>
        </w:rPr>
        <w:instrText>ADDIN CSL_CITATION {"citationItems":[{"id":"ITEM-1","itemData":{"DOI":"10.1074/jbc.271.3.1579","ISBN":"0021-9258","ISSN":"00219258","PMID":"8576156","abstract":"The pur cluster which encodes the puromycin biosynthetic pathway from Streptomyces alboniger was subcloned as a 13-kilobase fragment in plasmid pIJ702 and expressed in an apparently regulated manner in the heterologous host Streptomyces lividans. The sequencing of a 9.1-kilobase DNA fragment completed the sequence of pur. This permitted identification of seven new open reading frames in the order: napH, pur7, pur10, pur6, pur4, pur5, and pur3. The latter is followed by the known pac, dmpM, and pur8 genes. Nine open reading frames are transcribed rightward as a unit in opposite direction to that of the pur8 gene which is expressed as a monocistronic transcript from the right-most end. napH encodes the known N-acetylpuromycin N-acetylhydrolase. The deduced products from other open reading frames present similarities to: NTP pyrophosphohydrolases (pur7), several oxidoreductases (pur10), the putative LmbC protein of the lincomycin biosynthetic pathway from Streptomyces lincolnensis (pur6), S-adenosylmethionine-dependent methyltransferases (pur5), a variety of presumed aminotransferases (pur4), and several monophosphatases (pur3). According to these similarities and to previous biochemical work, a puromycin biosynthetic pathway has been deduced. No cluster-associated regulatory gene was found. However, both pur10 and pur6 genes contain a TTA codon, which suggests that they are translationally controlled by the bldA gene product, a specific tRNA(Leu).","author":[{"dropping-particle":"","family":"Tercero","given":"José A.","non-dropping-particle":"","parse-names":false,"suffix":""},{"dropping-particle":"","family":"Espinosa","given":"J. Carlos","non-dropping-particle":"","parse-names":false,"suffix":""},{"dropping-particle":"","family":"Lacalle","given":"Rosa A.","non-dropping-particle":"","parse-names":false,"suffix":""},{"dropping-particle":"","family":"Jiménez","given":"Antonio","non-dropping-particle":"","parse-names":false,"suffix":""}],"container-title":"Journal of Biological Chemistry","id":"ITEM-1","issue":"3","issued":{"date-parts":[["1996"]]},"page":"1579-1590","title":"The biosynthetic pathway of the aminonucleoside antibiotic puromycin, as deduced from the molecular analysis of the pur cluster of Streptomyces alboniger","type":"article-journal","volume":"271"},"uris":["http://www.mendeley.com/documents/?uuid=7a7f1c02-9107-4fea-8ad1-de3b6c6134d4"]},{"id":"ITEM-2","itemData":{"DOI":"10.1111/j.1432-1033.1993.tb18454.x","ISSN":"14321033","PMID":"7916693","abstract":"A novel puromycin-resistance determinant (pur8) was isolated from one end of the pur cluster that encodes the puromycin biosynthetic pathway from Streptomyces alboniger and expressed in Streptomyces lividans. The gene pur8 induced antibiotic resistance that was highly specific for puromycin. The nucleotide sequence of pur8 contains an open reading frame of 1512 bp whose deduced amino acid sequence encodes a polypeptide (Pur8) with 14 possible transmembrane-spanning segments. It shows significant similarities to other known or putative transmembrane proteins, including a number which confer drug resistance in a variety of antibiotic-producing Streptomyces, Gram-positive and Gram-negative bacteria, and some solute transporters of prokaryotic and eukaryotic origin. As is probably the case for most of these proteins, Pur8 may be involved in active puromycin efflux energized by a proton-dependent electrochemical gradient. In addition, it could be implicated in secreting N-acetylpuromycin, the last intermediate of the biosynthesis pathway, to the environment.","author":[{"dropping-particle":"","family":"TERCERO","given":"José Antonio","non-dropping-particle":"","parse-names":false,"suffix":""},{"dropping-particle":"","family":"LACALLE","given":"Rosa Ana","non-dropping-particle":"","parse-names":false,"suffix":""},{"dropping-particle":"","family":"JIMENEZ","given":"Antonio","non-dropping-particle":"","parse-names":false,"suffix":""}],"container-title":"European Journal of Biochemistry","id":"ITEM-2","issue":"3","issued":{"date-parts":[["1993"]]},"page":"963-971","title":"The pur8gene from the pur cluster of Streptomyces alboniger encodes a highly hydrophobic polypeptide which confers resistance to puromycin","type":"article-journal","volume":"218"},"uris":["http://www.mendeley.com/documents/?uuid=d1100a54-ae98-4417-ba7f-ed73568b3921"]}],"mendeley":{"formattedCitation":"(116,117)","plainTextFormattedCitation":"(116,117)","previouslyFormattedCitation":"(116,117)"},"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95053B" w:rsidRPr="004A3E1A">
        <w:rPr>
          <w:rFonts w:ascii="Times New Roman" w:hAnsi="Times New Roman" w:cs="Times New Roman"/>
          <w:noProof/>
          <w:color w:val="000000" w:themeColor="text1"/>
          <w:sz w:val="20"/>
          <w:szCs w:val="20"/>
          <w:lang w:val="it-IT"/>
        </w:rPr>
        <w:t>(116,117)</w:t>
      </w:r>
      <w:r w:rsidRPr="004A3E1A">
        <w:rPr>
          <w:rFonts w:ascii="Times New Roman" w:hAnsi="Times New Roman" w:cs="Times New Roman"/>
          <w:color w:val="000000" w:themeColor="text1"/>
          <w:sz w:val="20"/>
          <w:szCs w:val="20"/>
        </w:rPr>
        <w:fldChar w:fldCharType="end"/>
      </w:r>
      <w:r w:rsidRPr="004A3E1A">
        <w:rPr>
          <w:rFonts w:ascii="Times New Roman" w:hAnsi="Times New Roman" w:cs="Times New Roman"/>
          <w:color w:val="000000" w:themeColor="text1"/>
          <w:sz w:val="20"/>
          <w:szCs w:val="20"/>
          <w:vertAlign w:val="superscript"/>
          <w:lang w:val="it-IT"/>
        </w:rPr>
        <w:t>f</w:t>
      </w:r>
    </w:p>
    <w:p w14:paraId="5FC33E49" w14:textId="4BC1BDB4" w:rsidR="00987FAF" w:rsidRPr="004A3E1A" w:rsidRDefault="00987FAF" w:rsidP="00086CAB">
      <w:pPr>
        <w:rPr>
          <w:rFonts w:ascii="Times New Roman" w:hAnsi="Times New Roman" w:cs="Times New Roman"/>
          <w:color w:val="000000" w:themeColor="text1"/>
          <w:sz w:val="20"/>
          <w:szCs w:val="20"/>
          <w:lang w:val="it-IT"/>
        </w:rPr>
      </w:pPr>
      <w:r w:rsidRPr="00295EA2">
        <w:rPr>
          <w:rFonts w:ascii="Times New Roman" w:hAnsi="Times New Roman" w:cs="Times New Roman"/>
          <w:color w:val="000000" w:themeColor="text1"/>
          <w:sz w:val="20"/>
          <w:szCs w:val="20"/>
          <w:lang w:val="it-IT"/>
        </w:rPr>
        <w:t>GouM</w:t>
      </w:r>
      <w:r w:rsidRPr="00295EA2">
        <w:rPr>
          <w:rFonts w:ascii="Times New Roman" w:hAnsi="Times New Roman" w:cs="Times New Roman"/>
          <w:color w:val="000000" w:themeColor="text1"/>
          <w:sz w:val="20"/>
          <w:szCs w:val="20"/>
          <w:lang w:val="it-IT"/>
        </w:rPr>
        <w:tab/>
      </w:r>
      <w:r w:rsidRPr="00295EA2">
        <w:rPr>
          <w:rFonts w:ascii="Times New Roman" w:hAnsi="Times New Roman" w:cs="Times New Roman"/>
          <w:color w:val="000000" w:themeColor="text1"/>
          <w:sz w:val="20"/>
          <w:szCs w:val="20"/>
          <w:lang w:val="it-IT"/>
        </w:rPr>
        <w:tab/>
        <w:t>MFS</w:t>
      </w:r>
      <w:r w:rsidRPr="00295EA2">
        <w:rPr>
          <w:rFonts w:ascii="Times New Roman" w:hAnsi="Times New Roman" w:cs="Times New Roman"/>
          <w:color w:val="000000" w:themeColor="text1"/>
          <w:sz w:val="20"/>
          <w:szCs w:val="20"/>
          <w:lang w:val="it-IT"/>
        </w:rPr>
        <w:tab/>
      </w:r>
      <w:r w:rsidRPr="00295EA2">
        <w:rPr>
          <w:rFonts w:ascii="Times New Roman" w:hAnsi="Times New Roman" w:cs="Times New Roman"/>
          <w:color w:val="000000" w:themeColor="text1"/>
          <w:sz w:val="20"/>
          <w:szCs w:val="20"/>
          <w:lang w:val="it-IT"/>
        </w:rPr>
        <w:tab/>
      </w:r>
      <w:r w:rsidRPr="00295EA2">
        <w:rPr>
          <w:rFonts w:ascii="Times New Roman" w:hAnsi="Times New Roman" w:cs="Times New Roman"/>
          <w:color w:val="000000" w:themeColor="text1"/>
          <w:sz w:val="20"/>
          <w:szCs w:val="20"/>
          <w:lang w:val="it-IT"/>
        </w:rPr>
        <w:tab/>
        <w:t>Gougerotin</w:t>
      </w:r>
      <w:r w:rsidRPr="00295EA2">
        <w:rPr>
          <w:rFonts w:ascii="Times New Roman" w:hAnsi="Times New Roman" w:cs="Times New Roman"/>
          <w:color w:val="000000" w:themeColor="text1"/>
          <w:sz w:val="20"/>
          <w:szCs w:val="20"/>
          <w:lang w:val="it-IT"/>
        </w:rPr>
        <w:tab/>
      </w:r>
      <w:r w:rsidRPr="00295EA2">
        <w:rPr>
          <w:rFonts w:ascii="Times New Roman" w:hAnsi="Times New Roman" w:cs="Times New Roman"/>
          <w:color w:val="000000" w:themeColor="text1"/>
          <w:sz w:val="20"/>
          <w:szCs w:val="20"/>
          <w:lang w:val="it-IT"/>
        </w:rPr>
        <w:tab/>
        <w:t>Peptidyl nucleoside</w:t>
      </w:r>
      <w:r w:rsidRPr="00295EA2">
        <w:rPr>
          <w:rFonts w:ascii="Times New Roman" w:hAnsi="Times New Roman" w:cs="Times New Roman"/>
          <w:color w:val="000000" w:themeColor="text1"/>
          <w:sz w:val="20"/>
          <w:szCs w:val="20"/>
          <w:lang w:val="it-IT"/>
        </w:rPr>
        <w:tab/>
      </w:r>
      <w:r w:rsidRPr="00295EA2">
        <w:rPr>
          <w:rFonts w:ascii="Times New Roman" w:hAnsi="Times New Roman" w:cs="Times New Roman"/>
          <w:i/>
          <w:color w:val="000000" w:themeColor="text1"/>
          <w:sz w:val="20"/>
          <w:szCs w:val="20"/>
          <w:lang w:val="it-IT"/>
        </w:rPr>
        <w:t>Streptomyces graminearus</w:t>
      </w:r>
      <w:r w:rsidRPr="00295EA2">
        <w:rPr>
          <w:rFonts w:ascii="Times New Roman" w:hAnsi="Times New Roman" w:cs="Times New Roman"/>
          <w:color w:val="000000" w:themeColor="text1"/>
          <w:sz w:val="20"/>
          <w:szCs w:val="20"/>
          <w:lang w:val="it-IT"/>
        </w:rPr>
        <w:tab/>
      </w:r>
      <w:r w:rsidRPr="00295EA2">
        <w:rPr>
          <w:rFonts w:ascii="Times New Roman" w:hAnsi="Times New Roman" w:cs="Times New Roman"/>
          <w:color w:val="000000" w:themeColor="text1"/>
          <w:sz w:val="20"/>
          <w:szCs w:val="20"/>
          <w:lang w:val="it-IT"/>
        </w:rPr>
        <w:tab/>
      </w:r>
      <w:r w:rsidRPr="00295EA2">
        <w:rPr>
          <w:rFonts w:ascii="Times New Roman" w:hAnsi="Times New Roman" w:cs="Times New Roman"/>
          <w:color w:val="000000" w:themeColor="text1"/>
          <w:sz w:val="20"/>
          <w:szCs w:val="20"/>
          <w:lang w:val="it-IT"/>
        </w:rPr>
        <w:tab/>
        <w:t>IDA</w:t>
      </w:r>
      <w:r w:rsidRPr="004A3E1A">
        <w:rPr>
          <w:rFonts w:ascii="Times New Roman" w:hAnsi="Times New Roman" w:cs="Times New Roman"/>
          <w:color w:val="000000" w:themeColor="text1"/>
          <w:sz w:val="20"/>
          <w:szCs w:val="20"/>
        </w:rPr>
        <w:fldChar w:fldCharType="begin" w:fldLock="1"/>
      </w:r>
      <w:r w:rsidR="00B80246" w:rsidRPr="00295EA2">
        <w:rPr>
          <w:rFonts w:ascii="Times New Roman" w:hAnsi="Times New Roman" w:cs="Times New Roman"/>
          <w:color w:val="000000" w:themeColor="text1"/>
          <w:sz w:val="20"/>
          <w:szCs w:val="20"/>
          <w:lang w:val="it-IT"/>
        </w:rPr>
        <w:instrText>ADDIN CSL_CITATION {"citationItems":[{"id":"ITEM-1","itemData":{"DOI":"10.1128/AEM.03003-13","ISSN":"00992240","PMID":"24242236","abstract":"Gougerotin is a peptidyl nucleoside antibiotic. It functions as a specific inhibitor of protein synthesis by binding ribosomal peptidyl transferase and exhibits a broad spectrum of biological activities. gouR, situated in the gougerotin biosynthetic gene cluster, encodes a TetR family transcriptional regulatory protein. Gene disruption and genetic complementation revealed that gouR plays an important role in the biosynthesis of gougerotin. Transcriptional analysis suggested that GouR represses the transcription of the gouL-to-gouB operon consisting of 11 structural genes and activates the transcription of the major facilitator superfamily (MFS) transporter gene (gouM). Electrophoresis mobility shift assays (EMSAs) and DNase I footprinting experiments showed that GouR has specific DNA-binding activity for the promoter regions of gouL, gouM, and gouR. Our data suggested that GouR modulates gougerotin production by coordinating its biosynthesis and export in Streptomyces graminearus.","author":[{"dropping-particle":"","family":"Wei","given":"Junhong","non-dropping-particle":"","parse-names":false,"suffix":""},{"dropping-particle":"","family":"Tian","given":"Yuqing","non-dropping-particle":"","parse-names":false,"suffix":""},{"dropping-particle":"","family":"Niu","given":"Guoqing","non-dropping-particle":"","parse-names":false,"suffix":""},{"dropping-particle":"","family":"Tan","given":"Huarong","non-dropping-particle":"","parse-names":false,"suffix":""}],"container-title":"Applied and Environmental Microbiology","id":"ITEM-1","issue":"2","issued":{"date-parts":[["2014"]]},"page":"714-722","title":"GouR, a TetR Family Transcriptional Regulator, Coordinates the Biosynthesis and Export of Gougerotin in Streptomyces graminearus","type":"article-journal","volume":"80"},"uris":["http://www.mendeley.com/documents/?uuid=ac8655c8-56fa-434d-bd5c-3f9a71b95f04"]}],"mendeley":{"formattedCitation":"(71)","plainTextFormattedCitation":"(71)","previouslyFormattedCitation":"(71)"},"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722FE6" w:rsidRPr="00295EA2">
        <w:rPr>
          <w:rFonts w:ascii="Times New Roman" w:hAnsi="Times New Roman" w:cs="Times New Roman"/>
          <w:noProof/>
          <w:color w:val="000000" w:themeColor="text1"/>
          <w:sz w:val="20"/>
          <w:szCs w:val="20"/>
          <w:lang w:val="it-IT"/>
        </w:rPr>
        <w:t>(71)</w:t>
      </w:r>
      <w:r w:rsidRPr="004A3E1A">
        <w:rPr>
          <w:rFonts w:ascii="Times New Roman" w:hAnsi="Times New Roman" w:cs="Times New Roman"/>
          <w:color w:val="000000" w:themeColor="text1"/>
          <w:sz w:val="20"/>
          <w:szCs w:val="20"/>
        </w:rPr>
        <w:fldChar w:fldCharType="end"/>
      </w:r>
      <w:r w:rsidRPr="00295EA2">
        <w:rPr>
          <w:rFonts w:ascii="Times New Roman" w:hAnsi="Times New Roman" w:cs="Times New Roman"/>
          <w:color w:val="000000" w:themeColor="text1"/>
          <w:sz w:val="20"/>
          <w:szCs w:val="20"/>
          <w:lang w:val="it-IT"/>
        </w:rPr>
        <w:t>, IMP</w:t>
      </w:r>
      <w:r w:rsidRPr="004A3E1A">
        <w:rPr>
          <w:rFonts w:ascii="Times New Roman" w:hAnsi="Times New Roman" w:cs="Times New Roman"/>
          <w:color w:val="000000" w:themeColor="text1"/>
          <w:sz w:val="20"/>
          <w:szCs w:val="20"/>
        </w:rPr>
        <w:fldChar w:fldCharType="begin" w:fldLock="1"/>
      </w:r>
      <w:r w:rsidR="00B80246" w:rsidRPr="00295EA2">
        <w:rPr>
          <w:rFonts w:ascii="Times New Roman" w:hAnsi="Times New Roman" w:cs="Times New Roman"/>
          <w:color w:val="000000" w:themeColor="text1"/>
          <w:sz w:val="20"/>
          <w:szCs w:val="20"/>
          <w:lang w:val="it-IT"/>
        </w:rPr>
        <w:instrText xml:space="preserve">ADDIN CSL_CITATION {"citationItems":[{"id":"ITEM-1","itemData":{"DOI":"10.1128/AEM.03003-13","ISSN":"00992240","PMID":"24242236","abstract":"Gougerotin is a peptidyl nucleoside antibiotic. It functions as a specific inhibitor of protein synthesis by binding ribosomal peptidyl transferase and exhibits a broad spectrum of biological activities. gouR, situated in the gougerotin biosynthetic gene cluster, encodes a TetR family transcriptional regulatory protein. Gene disruption and genetic complementation revealed that gouR plays an important role in the biosynthesis of gougerotin. Transcriptional analysis suggested that GouR represses the transcription </w:instrText>
      </w:r>
      <w:r w:rsidR="00B80246" w:rsidRPr="004A3E1A">
        <w:rPr>
          <w:rFonts w:ascii="Times New Roman" w:hAnsi="Times New Roman" w:cs="Times New Roman"/>
          <w:color w:val="000000" w:themeColor="text1"/>
          <w:sz w:val="20"/>
          <w:szCs w:val="20"/>
          <w:lang w:val="it-IT"/>
        </w:rPr>
        <w:instrText>of the gouL-to-gouB operon consisting of 11 structural genes and activates the transcription of the major facilitator superfamily (MFS) transporter gene (gouM). Electrophoresis mobility shift assays (EMSAs) and DNase I footprinting experiments showed that GouR has specific DNA-binding activity for the promoter regions of gouL, gouM, and gouR. Our data suggested that GouR modulates gougerotin production by coordinating its biosynthesis and export in Streptomyces graminearus.","author":[{"dropping-particle":"","family":"Wei","given":"Junhong","non-dropping-particle":"","parse-names":false,"suffix":""},{"dropping-particle":"","family":"Tian","given":"Yuqing","non-dropping-particle":"","parse-names":false,"suffix":""},{"dropping-particle":"","family":"Niu","given":"Guoqing","non-dropping-particle":"","parse-names":false,"suffix":""},{"dropping-particle":"","family":"Tan","given":"Huarong","non-dropping-particle":"","parse-names":false,"suffix":""}],"container-title":"Applied and Environmental Microbiology","id":"ITEM-1","issue":"2","issued":{"date-parts":[["2014"]]},"page":"714-722","title":"GouR, a TetR Family Transcriptional Regulator, Coordinates the Biosynthesis and Export of Gougerotin in Streptomyces graminearus","type":"article-journal","volume":"80"},"uris":["http://www.mendeley.com/documents/?uuid=ac8655c8-56fa-434d-bd5c-3f9a71b95f04"]}],"mendeley":{"formattedCitation":"(71)","plainTextFormattedCitation":"(71)","previouslyFormattedCitation":"(71)"},"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722FE6" w:rsidRPr="004A3E1A">
        <w:rPr>
          <w:rFonts w:ascii="Times New Roman" w:hAnsi="Times New Roman" w:cs="Times New Roman"/>
          <w:noProof/>
          <w:color w:val="000000" w:themeColor="text1"/>
          <w:sz w:val="20"/>
          <w:szCs w:val="20"/>
          <w:lang w:val="it-IT"/>
        </w:rPr>
        <w:t>(71)</w:t>
      </w:r>
      <w:r w:rsidRPr="004A3E1A">
        <w:rPr>
          <w:rFonts w:ascii="Times New Roman" w:hAnsi="Times New Roman" w:cs="Times New Roman"/>
          <w:color w:val="000000" w:themeColor="text1"/>
          <w:sz w:val="20"/>
          <w:szCs w:val="20"/>
        </w:rPr>
        <w:fldChar w:fldCharType="end"/>
      </w:r>
      <w:r w:rsidRPr="004A3E1A">
        <w:rPr>
          <w:rFonts w:ascii="Times New Roman" w:hAnsi="Times New Roman" w:cs="Times New Roman"/>
          <w:color w:val="000000" w:themeColor="text1"/>
          <w:sz w:val="20"/>
          <w:szCs w:val="20"/>
          <w:lang w:val="it-IT"/>
        </w:rPr>
        <w:t>, IGI</w:t>
      </w:r>
      <w:r w:rsidRPr="004A3E1A">
        <w:rPr>
          <w:rFonts w:ascii="Times New Roman" w:hAnsi="Times New Roman" w:cs="Times New Roman"/>
          <w:color w:val="000000" w:themeColor="text1"/>
          <w:sz w:val="20"/>
          <w:szCs w:val="20"/>
        </w:rPr>
        <w:fldChar w:fldCharType="begin" w:fldLock="1"/>
      </w:r>
      <w:r w:rsidR="00636E64" w:rsidRPr="004A3E1A">
        <w:rPr>
          <w:rFonts w:ascii="Times New Roman" w:hAnsi="Times New Roman" w:cs="Times New Roman"/>
          <w:color w:val="000000" w:themeColor="text1"/>
          <w:sz w:val="20"/>
          <w:szCs w:val="20"/>
          <w:lang w:val="it-IT"/>
        </w:rPr>
        <w:instrText>ADDIN CSL_CITATION {"citationItems":[{"id":"ITEM-1","itemData":{"DOI":"10.1007/s00253-013-4836-7","ISBN":"1432-0614 (Electronic)\\n0175-7598 (Linking)","ISSN":"01757598","PMID":"23515837","abstract":"Nikkomycins and gougerotin are peptidyl nucleoside antibiotics with broad biological activities. The nikkomycin biosynthetic gene cluster comprises one pathway-specific regulatory gene (sanG) and 21 structural genes, whereas the gene cluster for gougerotin biosynthesis includes one putative regulatory gene, one major facilitator superfamily transporter gene, and 13 structural genes. In the present study, we introduced sanG driven by six different promoters into Streptomyces ansochromogenes TH322. Nikkomycin production was increased significantly with the highest increase in engineered strain harboring hrdB promoter-driven sanG. In the meantime, we replaced the native promoter of key structural genes in the gougerotin (gou) gene cluster with the hrdB promoters. The heterologous producer Streptomyces coelicolor M1146 harboring the modified gene cluster produced gougerotin up to 10-fold more than strains carrying the unmodified cluster. Therefore, genetic manipulations of genes involved in antibiotics biosynthesis with the constitutive hrdB promoter present a robust, easy-to-use system generally useful for the improvement of antibiotics production in Streptomyces.","author":[{"dropping-particle":"","family":"Du","given":"Deyao","non-dropping-particle":"","parse-names":false,"suffix":""},{"dropping-particle":"","family":"Zhu","given":"Yu","non-dropping-particle":"","parse-names":false,"suffix":""},{"dropping-particle":"","family":"Wei","given":"Junhong","non-dropping-particle":"","parse-names":false,"suffix":""},{"dropping-particle":"","family":"Tian","given":"Yuqing","non-dropping-particle":"","parse-names":false,"suffix":""},{"dropping-particle":"","family":"Niu","given":"Guoqing","non-dropping-particle":"","parse-names":false,"suffix":""},{"dropping-particle":"","family":"Tan","given":"Huarong","non-dropping-particle":"","parse-names":false,"suffix":""}],"container-title":"Applied Microbiology and Biotechnology","id":"ITEM-1","issue":"14","issued":{"date-parts":[["2013"]]},"page":"6383-6396","title":"Improvement of gougerotin and nikkomycin production by engineering their biosynthetic gene clusters","type":"article-journal","volume":"97"},"uris":["http://www.mendeley.com/documents/?uuid=73ee18e5-b2c5-4e82-8f35-4734392db22d"]}],"mendeley":{"formattedCitation":"(118)","plainTextFormattedCitation":"(118)","previouslyFormattedCitation":"(118)"},"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95053B" w:rsidRPr="004A3E1A">
        <w:rPr>
          <w:rFonts w:ascii="Times New Roman" w:hAnsi="Times New Roman" w:cs="Times New Roman"/>
          <w:noProof/>
          <w:color w:val="000000" w:themeColor="text1"/>
          <w:sz w:val="20"/>
          <w:szCs w:val="20"/>
          <w:lang w:val="it-IT"/>
        </w:rPr>
        <w:t>(118)</w:t>
      </w:r>
      <w:r w:rsidRPr="004A3E1A">
        <w:rPr>
          <w:rFonts w:ascii="Times New Roman" w:hAnsi="Times New Roman" w:cs="Times New Roman"/>
          <w:color w:val="000000" w:themeColor="text1"/>
          <w:sz w:val="20"/>
          <w:szCs w:val="20"/>
        </w:rPr>
        <w:fldChar w:fldCharType="end"/>
      </w:r>
    </w:p>
    <w:p w14:paraId="603969D5" w14:textId="212C408A" w:rsidR="00987FAF" w:rsidRPr="004A3E1A" w:rsidRDefault="00987FAF" w:rsidP="00086CAB">
      <w:pPr>
        <w:rPr>
          <w:rFonts w:ascii="Times New Roman" w:hAnsi="Times New Roman" w:cs="Times New Roman"/>
          <w:color w:val="000000" w:themeColor="text1"/>
          <w:sz w:val="20"/>
          <w:szCs w:val="20"/>
          <w:lang w:val="it-IT"/>
        </w:rPr>
      </w:pPr>
      <w:r w:rsidRPr="004A3E1A">
        <w:rPr>
          <w:rFonts w:ascii="Times New Roman" w:hAnsi="Times New Roman" w:cs="Times New Roman"/>
          <w:color w:val="000000" w:themeColor="text1"/>
          <w:sz w:val="20"/>
          <w:szCs w:val="20"/>
          <w:lang w:val="it-IT"/>
        </w:rPr>
        <w:t>ActC</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t>MFS</w:t>
      </w:r>
      <w:r w:rsidRPr="004A3E1A">
        <w:rPr>
          <w:rFonts w:ascii="Times New Roman" w:hAnsi="Times New Roman" w:cs="Times New Roman"/>
          <w:color w:val="000000" w:themeColor="text1"/>
          <w:sz w:val="20"/>
          <w:szCs w:val="20"/>
          <w:lang w:val="it-IT"/>
        </w:rPr>
        <w:tab/>
        <w:t>2.A.1.3.7</w:t>
      </w:r>
      <w:r w:rsidRPr="004A3E1A">
        <w:rPr>
          <w:rFonts w:ascii="Times New Roman" w:hAnsi="Times New Roman" w:cs="Times New Roman"/>
          <w:color w:val="000000" w:themeColor="text1"/>
          <w:sz w:val="20"/>
          <w:szCs w:val="20"/>
          <w:lang w:val="it-IT"/>
        </w:rPr>
        <w:tab/>
        <w:t>Actinorhodin</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t>BIQ</w:t>
      </w:r>
      <w:r w:rsidRPr="004A3E1A">
        <w:rPr>
          <w:rFonts w:ascii="Times New Roman" w:hAnsi="Times New Roman" w:cs="Times New Roman"/>
          <w:color w:val="000000" w:themeColor="text1"/>
          <w:sz w:val="20"/>
          <w:szCs w:val="20"/>
          <w:vertAlign w:val="superscript"/>
          <w:lang w:val="it-IT"/>
        </w:rPr>
        <w:t>n</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i/>
          <w:color w:val="000000" w:themeColor="text1"/>
          <w:sz w:val="20"/>
          <w:szCs w:val="20"/>
          <w:lang w:val="it-IT"/>
        </w:rPr>
        <w:t>Streptomyces coelicolor</w:t>
      </w:r>
      <w:r w:rsidRPr="004A3E1A">
        <w:rPr>
          <w:rFonts w:ascii="Times New Roman" w:hAnsi="Times New Roman" w:cs="Times New Roman"/>
          <w:color w:val="000000" w:themeColor="text1"/>
          <w:sz w:val="20"/>
          <w:szCs w:val="20"/>
          <w:lang w:val="it-IT"/>
        </w:rPr>
        <w:t xml:space="preserve"> A3(2)</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t>IMP</w:t>
      </w:r>
      <w:r w:rsidRPr="004A3E1A">
        <w:rPr>
          <w:rFonts w:ascii="Times New Roman" w:hAnsi="Times New Roman" w:cs="Times New Roman"/>
          <w:color w:val="000000" w:themeColor="text1"/>
          <w:sz w:val="20"/>
          <w:szCs w:val="20"/>
        </w:rPr>
        <w:fldChar w:fldCharType="begin" w:fldLock="1"/>
      </w:r>
      <w:r w:rsidR="002F6AE2" w:rsidRPr="004A3E1A">
        <w:rPr>
          <w:rFonts w:ascii="Times New Roman" w:hAnsi="Times New Roman" w:cs="Times New Roman"/>
          <w:color w:val="000000" w:themeColor="text1"/>
          <w:sz w:val="20"/>
          <w:szCs w:val="20"/>
          <w:lang w:val="it-IT"/>
        </w:rPr>
        <w:instrText>ADDIN CSL_CITATION {"citationItems":[{"id":"ITEM-1","itemData":{"author":[{"dropping-particle":"V","family":"Bystrykh","given":"L","non-dropping-particle":"","parse-names":false,"suffix":""},{"dropping-particle":"","family":"Herrema","given":"J K","non-dropping-particle":"","parse-names":false,"suffix":""},{"dropping-particle":"","family":"Malpartida","given":"F","non-dropping-particle":"","parse-names":false,"suffix":""},{"dropping-particle":"","family":"Hopwood","given":"D a","non-dropping-particle":"","parse-names":false,"suffix":""},{"dropping-particle":"","family":"Dijkhuizen","given":"L","non-dropping-particle":"","parse-names":false,"suffix":""},{"dropping-particle":"","family":"Herrema","given":"J a N K","non-dropping-particle":"","parse-names":false,"suffix":""},{"dropping-particle":"V","family":"Bystrykh","given":"Leonid","non-dropping-particle":"","parse-names":false,"suffix":""},{"dropping-particle":"","family":"Ferna","given":"Miguel a","non-dropping-particle":"","parse-names":false,"suffix":""}],"id":"ITEM-1","issue":"2","issued":{"date-parts":[["1996"]]},"page":"2238-2244","title":"Production of actinorhodin-related \" blue pigments \" by Streptomyces coelicolor A3 ( 2 ). Production of Actinorhodin-Related ‘‘ Blue Pigments ’’ by Streptomyces coelicolor A3 ( 2 )","type":"article-journal","volume":"3"},"uris":["http://www.mendeley.com/documents/?uuid=559cd22d-ff74-4fe7-83eb-f88fa050a304"]}],"mendeley":{"formattedCitation":"(66)","plainTextFormattedCitation":"(66)","previouslyFormattedCitation":"(66)"},"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07103F" w:rsidRPr="004A3E1A">
        <w:rPr>
          <w:rFonts w:ascii="Times New Roman" w:hAnsi="Times New Roman" w:cs="Times New Roman"/>
          <w:noProof/>
          <w:color w:val="000000" w:themeColor="text1"/>
          <w:sz w:val="20"/>
          <w:szCs w:val="20"/>
          <w:lang w:val="it-IT"/>
        </w:rPr>
        <w:t>(66)</w:t>
      </w:r>
      <w:r w:rsidRPr="004A3E1A">
        <w:rPr>
          <w:rFonts w:ascii="Times New Roman" w:hAnsi="Times New Roman" w:cs="Times New Roman"/>
          <w:color w:val="000000" w:themeColor="text1"/>
          <w:sz w:val="20"/>
          <w:szCs w:val="20"/>
        </w:rPr>
        <w:fldChar w:fldCharType="end"/>
      </w:r>
    </w:p>
    <w:p w14:paraId="159DFF20" w14:textId="226876B0" w:rsidR="00987FAF" w:rsidRPr="004A3E1A" w:rsidRDefault="00987FAF" w:rsidP="00086CAB">
      <w:pP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lang w:val="it-IT"/>
        </w:rPr>
        <w:t>ActA</w:t>
      </w:r>
      <w:r w:rsidRPr="004A3E1A">
        <w:rPr>
          <w:rFonts w:ascii="Times New Roman" w:hAnsi="Times New Roman" w:cs="Times New Roman"/>
          <w:color w:val="000000" w:themeColor="text1"/>
          <w:sz w:val="20"/>
          <w:szCs w:val="20"/>
          <w:vertAlign w:val="superscript"/>
          <w:lang w:val="it-IT"/>
        </w:rPr>
        <w:t>m</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t>MFS</w:t>
      </w:r>
      <w:r w:rsidRPr="004A3E1A">
        <w:rPr>
          <w:rFonts w:ascii="Times New Roman" w:hAnsi="Times New Roman" w:cs="Times New Roman"/>
          <w:color w:val="000000" w:themeColor="text1"/>
          <w:sz w:val="20"/>
          <w:szCs w:val="20"/>
          <w:lang w:val="it-IT"/>
        </w:rPr>
        <w:tab/>
        <w:t>2.A.1.3.25</w:t>
      </w:r>
      <w:r w:rsidRPr="004A3E1A">
        <w:rPr>
          <w:rFonts w:ascii="Times New Roman" w:hAnsi="Times New Roman" w:cs="Times New Roman"/>
          <w:color w:val="000000" w:themeColor="text1"/>
          <w:sz w:val="20"/>
          <w:szCs w:val="20"/>
          <w:lang w:val="it-IT"/>
        </w:rPr>
        <w:tab/>
        <w:t>Actinorhodin</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t>BIQ</w:t>
      </w:r>
      <w:r w:rsidRPr="004A3E1A">
        <w:rPr>
          <w:rFonts w:ascii="Times New Roman" w:hAnsi="Times New Roman" w:cs="Times New Roman"/>
          <w:color w:val="000000" w:themeColor="text1"/>
          <w:sz w:val="20"/>
          <w:szCs w:val="20"/>
          <w:vertAlign w:val="superscript"/>
          <w:lang w:val="it-IT"/>
        </w:rPr>
        <w:t>n</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i/>
          <w:color w:val="000000" w:themeColor="text1"/>
          <w:sz w:val="20"/>
          <w:szCs w:val="20"/>
          <w:lang w:val="it-IT"/>
        </w:rPr>
        <w:t>Streptomyces coelicolor</w:t>
      </w:r>
      <w:r w:rsidRPr="004A3E1A">
        <w:rPr>
          <w:rFonts w:ascii="Times New Roman" w:hAnsi="Times New Roman" w:cs="Times New Roman"/>
          <w:color w:val="000000" w:themeColor="text1"/>
          <w:sz w:val="20"/>
          <w:szCs w:val="20"/>
          <w:lang w:val="it-IT"/>
        </w:rPr>
        <w:t xml:space="preserve"> A3(2)</w:t>
      </w:r>
      <w:r w:rsidRPr="004A3E1A">
        <w:rPr>
          <w:rFonts w:ascii="Times New Roman" w:hAnsi="Times New Roman" w:cs="Times New Roman"/>
          <w:color w:val="000000" w:themeColor="text1"/>
          <w:sz w:val="20"/>
          <w:szCs w:val="20"/>
          <w:lang w:val="it-IT"/>
        </w:rPr>
        <w:tab/>
      </w:r>
      <w:r w:rsidRPr="004A3E1A">
        <w:rPr>
          <w:rFonts w:ascii="Times New Roman" w:hAnsi="Times New Roman" w:cs="Times New Roman"/>
          <w:color w:val="000000" w:themeColor="text1"/>
          <w:sz w:val="20"/>
          <w:szCs w:val="20"/>
          <w:lang w:val="it-IT"/>
        </w:rPr>
        <w:tab/>
        <w:t>IMP</w:t>
      </w:r>
      <w:r w:rsidRPr="004A3E1A">
        <w:rPr>
          <w:rFonts w:ascii="Times New Roman" w:hAnsi="Times New Roman" w:cs="Times New Roman"/>
          <w:color w:val="000000" w:themeColor="text1"/>
          <w:sz w:val="20"/>
          <w:szCs w:val="20"/>
        </w:rPr>
        <w:fldChar w:fldCharType="begin" w:fldLock="1"/>
      </w:r>
      <w:r w:rsidR="002F6AE2" w:rsidRPr="004A3E1A">
        <w:rPr>
          <w:rFonts w:ascii="Times New Roman" w:hAnsi="Times New Roman" w:cs="Times New Roman"/>
          <w:color w:val="000000" w:themeColor="text1"/>
          <w:sz w:val="20"/>
          <w:szCs w:val="20"/>
          <w:lang w:val="it-IT"/>
        </w:rPr>
        <w:instrText>ADDIN CSL_CITATION {"citationItems":[{"id":"ITEM-1","itemData":{"DOI":"10.1128/mBio.00191-12","ISBN":"2150-7511 (Electronic)","ISSN":"21507511","PMID":"23073761","abstract":"Many microorganisms produce secondary metabolites that have antibiotic activity. To avoid self-inhibition, the producing cells often encode cognate export and/or resistance mechanisms in the biosynthetic gene clusters for these molecules. Actinorhodin is a blue-pigmented antibiotic produced by Streptomyces coelicolor. The actAB operon, carried in the actinorhodin biosynthetic gene cluster, encodes two putative export pumps and is regulated by the transcriptional repressor protein ActR. In this work, we show that normal actinorhodin yields require actAB expression. Consistent with previous in vitro work, we show that both actinorhodin and its 3-ring biosynthetic intermediates [e.g., (S)-DNPA] can relieve repression of actAB by ActR in vivo. Importantly, an ActR mutant that interacts productively with (S)-DNPA but not with actinorhodin responds to the actinorhodin biosynthetic pathway with the induction of actAB and normal yields of actinorhodin. This suggests that the intermediates are sufficient to trigger the export genes in actinorhodin-producing cells. We further show that actinorhodin-producing cells can induce actAB expression in nonproducing cells; however, in this case actinorhodin is the most important signal. Finally, while the \"intermediate-only\" ActR mutant permits sufficient actAB expression for normal actinorhodin yields, this expression is short-lived. Sustained culture-wide expression requires a subsequent actinorhodin-mediated signaling step, and the defect in this response causes widespread cell death. These results are consistent with a two-step model for actinorhodin export and resistance where intermediates trigger initial expression for export from producing cells and actinorhodin then triggers sustained export gene expression that confers culture-wide resistance. IMPORTANCE Understanding the links between antibiotic resistance and biosynthesis is important for our efforts to manipulate secondary metabolism. For example, many secondary metabolites are produced at low levels; our work suggests that manipulating export might be one way to enhance yields of these molecules. It also suggests that understanding resistance will be relevant to the generation of novel secondary metabolites through the creation of synthetic secondary metabolic gene clusters. Finally, these cognate resistance mechanisms are related to mechanisms that arise in pathogenic bacteria, and understanding them is relevant to our ability to control microbial infection…","author":[{"dropping-particle":"","family":"Xu","given":"Y.","non-dropping-particle":"","parse-names":false,"suffix":""},{"dropping-particle":"","family":"Willems","given":"Andrew","non-dropping-particle":"","parse-names":false,"suffix":""},{"dropping-particle":"","family":"Au-Yeung","given":"Catherine","non-dropping-particle":"","parse-names":false,"suffix":""},{"dropping-particle":"","family":"Tahlan","given":"Kapil","non-dropping-particle":"","parse-names":false,"suffix":""},{"dropping-particle":"","family":"Nodwell","given":"Justin R.","non-dropping-particle":"","parse-names":false,"suffix":""}],"container-title":"mBio","id":"ITEM-1","issue":"5","issued":{"date-parts":[["2012"]]},"page":"1-11","title":"A two-step mechanism for the activation of actinorhodin export and resistance in Streptomyces coelicolor.","type":"article-journal","volume":"3"},"uris":["http://www.mendeley.com/documents/?uuid=404fc8e1-a6c4-4672-8255-40da550ad252"]},{"id":"ITEM-2","itemData":{"author":[{"dropping-particle":"V","family":"Bystrykh","given":"L","non-dropping-particle":"","parse-names":false,"suffix":""},{"dropping-particle":"","family":"Herrema","given":"J K","non-dropping-particle":"","parse-names":false,"suffix":""},{"dropping-particle":"","family":"Malpartida","given":"F","non-dropping-particle":"","parse-names":false,"suffix":""},{"dropping-particle":"","family":"Hopwood","given":"D a","non-dropping-particle":"","parse-names":false,"suffix":""},{"dropping-particle":"","family":"Dijkhuizen","given":"L","non-dropping-particle":"","parse-names":false,"suffix":""},{"dropping-particle":"","family":"Herrema","given":"J a N K","non-dropping-particle":"","parse-names":false,"suffix":""},{"dropping-particle":"V","family":"Bystrykh","given":"Leonid","non-dropping-particle":"","parse-names":false,"suffix":""},{"dropping-particle":"","family":"Ferna","given":"Miguel a","non-dropping-particle":"","parse-names":false,"suffix":""}],"id":"ITEM-2","issue":"2","issued":{"date-parts":[["1996"]]},"page":"2238-2244","title":"Production of actinorhodin-related \" blue pigments \" by Streptomyces coelicolor A3 ( 2 ). Production of Actinorhodin-Related ‘‘ Blue Pigments ’’ by Streptomyces coelicolor A3 ( 2 )","type":"article-journal","volume":"3"},"uris":["http://www.mendeley.com/documents/?uuid=559cd22d-ff74-4fe7-83eb-f88fa050a304"]}],"mendeley":{"formattedCitation":"(63,66)","plainTextFormattedCitation":"(63,66)","previouslyFormattedCitation":"(63,66)"},"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07103F" w:rsidRPr="004A3E1A">
        <w:rPr>
          <w:rFonts w:ascii="Times New Roman" w:hAnsi="Times New Roman" w:cs="Times New Roman"/>
          <w:noProof/>
          <w:color w:val="000000" w:themeColor="text1"/>
          <w:sz w:val="20"/>
          <w:szCs w:val="20"/>
        </w:rPr>
        <w:t>(63,66)</w:t>
      </w:r>
      <w:r w:rsidRPr="004A3E1A">
        <w:rPr>
          <w:rFonts w:ascii="Times New Roman" w:hAnsi="Times New Roman" w:cs="Times New Roman"/>
          <w:color w:val="000000" w:themeColor="text1"/>
          <w:sz w:val="20"/>
          <w:szCs w:val="20"/>
        </w:rPr>
        <w:fldChar w:fldCharType="end"/>
      </w:r>
    </w:p>
    <w:p w14:paraId="695133EE" w14:textId="40FABF83" w:rsidR="00987FAF" w:rsidRPr="004A3E1A" w:rsidRDefault="00987FAF" w:rsidP="00086CAB">
      <w:pP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rPr>
        <w:t>ActB</w:t>
      </w:r>
      <w:r w:rsidRPr="004A3E1A">
        <w:rPr>
          <w:rFonts w:ascii="Times New Roman" w:hAnsi="Times New Roman" w:cs="Times New Roman"/>
          <w:color w:val="000000" w:themeColor="text1"/>
          <w:sz w:val="20"/>
          <w:szCs w:val="20"/>
          <w:vertAlign w:val="superscript"/>
        </w:rPr>
        <w:t>m</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RND</w:t>
      </w:r>
      <w:r w:rsidRPr="004A3E1A">
        <w:rPr>
          <w:rFonts w:ascii="Times New Roman" w:hAnsi="Times New Roman" w:cs="Times New Roman"/>
          <w:color w:val="000000" w:themeColor="text1"/>
          <w:sz w:val="20"/>
          <w:szCs w:val="20"/>
        </w:rPr>
        <w:tab/>
        <w:t>2.A.6.5.1</w:t>
      </w:r>
      <w:r w:rsidRPr="004A3E1A">
        <w:rPr>
          <w:rFonts w:ascii="Times New Roman" w:hAnsi="Times New Roman" w:cs="Times New Roman"/>
          <w:color w:val="000000" w:themeColor="text1"/>
          <w:sz w:val="20"/>
          <w:szCs w:val="20"/>
        </w:rPr>
        <w:tab/>
        <w:t>Actinorhodin</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BIQ</w:t>
      </w:r>
      <w:r w:rsidRPr="004A3E1A">
        <w:rPr>
          <w:rFonts w:ascii="Times New Roman" w:hAnsi="Times New Roman" w:cs="Times New Roman"/>
          <w:color w:val="000000" w:themeColor="text1"/>
          <w:sz w:val="20"/>
          <w:szCs w:val="20"/>
          <w:vertAlign w:val="superscript"/>
        </w:rPr>
        <w:t>n</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i/>
          <w:color w:val="000000" w:themeColor="text1"/>
          <w:sz w:val="20"/>
          <w:szCs w:val="20"/>
        </w:rPr>
        <w:t>Streptomyces coelicolor</w:t>
      </w:r>
      <w:r w:rsidRPr="004A3E1A">
        <w:rPr>
          <w:rFonts w:ascii="Times New Roman" w:hAnsi="Times New Roman" w:cs="Times New Roman"/>
          <w:color w:val="000000" w:themeColor="text1"/>
          <w:sz w:val="20"/>
          <w:szCs w:val="20"/>
        </w:rPr>
        <w:t xml:space="preserve"> A3(2)</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IMP</w:t>
      </w:r>
      <w:r w:rsidRPr="004A3E1A">
        <w:rPr>
          <w:rFonts w:ascii="Times New Roman" w:hAnsi="Times New Roman" w:cs="Times New Roman"/>
          <w:color w:val="000000" w:themeColor="text1"/>
          <w:sz w:val="20"/>
          <w:szCs w:val="20"/>
        </w:rPr>
        <w:fldChar w:fldCharType="begin" w:fldLock="1"/>
      </w:r>
      <w:r w:rsidR="002F6AE2" w:rsidRPr="004A3E1A">
        <w:rPr>
          <w:rFonts w:ascii="Times New Roman" w:hAnsi="Times New Roman" w:cs="Times New Roman"/>
          <w:color w:val="000000" w:themeColor="text1"/>
          <w:sz w:val="20"/>
          <w:szCs w:val="20"/>
        </w:rPr>
        <w:instrText>ADDIN CSL_CITATION {"citationItems":[{"id":"ITEM-1","itemData":{"DOI":"10.1128/mBio.00191-12","ISBN":"2150-7511 (Electronic)","ISSN":"21507511","PMID":"23073761","abstract":"Many microorganisms produce secondary metabolites that have antibiotic activity. To avoid self-inhibition, the producing cells often encode cognate export and/or resistance mechanisms in the biosynthetic gene clusters for these molecules. Actinorhodin is a blue-pigmented antibiotic produced by Streptomyces coelicolor. The actAB operon, carried in the actinorhodin biosynthetic gene cluster, encodes two putative export pumps and is regulated by the transcriptional repressor protein ActR. In this work, we show that normal actinorhodin yields require actAB expression. Consistent with previous in vitro work, we show that both actinorhodin and its 3-ring biosynthetic intermediates [e.g., (S)-DNPA] can relieve repression of actAB by ActR in vivo. Importantly, an ActR mutant that interacts productively with (S)-DNPA but not with actinorhodin responds to the actinorhodin biosynthetic pathway with the induction of actAB and normal yields of actinorhodin. This suggests that the intermediates are sufficient to trigger the export genes in actinorhodin-producing cells. We further show that actinorhodin-producing cells can induce actAB expression in nonproducing cells; however, in this case actinorhodin is the most important signal. Finally, while the \"intermediate-only\" ActR mutant permits sufficient actAB expression for normal actinorhodin yields, this expression is short-lived. Sustained culture-wide expression requires a subsequent actinorhodin-mediated signaling step, and the defect in this response causes widespread cell death. These results are consistent with a two-step model for actinorhodin export and resistance where intermediates trigger initial expression for export from producing cells and actinorhodin then triggers sustained export gene expression that confers culture-wide resistance. IMPORTANCE Understanding the links between antibiotic resistance and biosynthesis is important for our efforts to manipulate secondary metabolism. For example, many secondary metabolites are produced at low levels; our work suggests that manipulating export might be one way to enhance yields of these molecules. It also suggests that understanding resistance will be relevant to the generation of novel secondary metabolites through the creation of synthetic secondary metabolic gene clusters. Finally, these cognate resistance mechanisms are related to mechanisms that arise in pathogenic bacteria, and understanding them is relevant to our ability to control microbial infection…","author":[{"dropping-particle":"","family":"Xu","given":"Y.","non-dropping-particle":"","parse-names":false,"suffix":""},{"dropping-particle":"","family":"Willems","given":"Andrew","non-dropping-particle":"","parse-names":false,"suffix":""},{"dropping-particle":"","family":"Au-Yeung","given":"Catherine","non-dropping-particle":"","parse-names":false,"suffix":""},{"dropping-particle":"","family":"Tahlan","given":"Kapil","non-dropping-particle":"","parse-names":false,"suffix":""},{"dropping-particle":"","family":"Nodwell","given":"Justin R.","non-dropping-particle":"","parse-names":false,"suffix":""}],"container-title":"mBio","id":"ITEM-1","issue":"5","issued":{"date-parts":[["2012"]]},"page":"1-11","title":"A two-step mechanism for the activation of actinorhodin export and resistance in Streptomyces coelicolor.","type":"article-journal","volume":"3"},"uris":["http://www.mendeley.com/documents/?uuid=404fc8e1-a6c4-4672-8255-40da550ad252"]},{"id":"ITEM-2","itemData":{"author":[{"dropping-particle":"V","family":"Bystrykh","given":"L","non-dropping-particle":"","parse-names":false,"suffix":""},{"dropping-particle":"","family":"Herrema","given":"J K","non-dropping-particle":"","parse-names":false,"suffix":""},{"dropping-particle":"","family":"Malpartida","given":"F","non-dropping-particle":"","parse-names":false,"suffix":""},{"dropping-particle":"","family":"Hopwood","given":"D a","non-dropping-particle":"","parse-names":false,"suffix":""},{"dropping-particle":"","family":"Dijkhuizen","given":"L","non-dropping-particle":"","parse-names":false,"suffix":""},{"dropping-particle":"","family":"Herrema","given":"J a N K","non-dropping-particle":"","parse-names":false,"suffix":""},{"dropping-particle":"V","family":"Bystrykh","given":"Leonid","non-dropping-particle":"","parse-names":false,"suffix":""},{"dropping-particle":"","family":"Ferna","given":"Miguel a","non-dropping-particle":"","parse-names":false,"suffix":""}],"id":"ITEM-2","issue":"2","issued":{"date-parts":[["1996"]]},"page":"2238-2244","title":"Production of actinorhodin-related \" blue pigments \" by Streptomyces coelicolor A3 ( 2 ). Production of Actinorhodin-Related ‘‘ Blue Pigments ’’ by Streptomyces coelicolor A3 ( 2 )","type":"article-journal","volume":"3"},"uris":["http://www.mendeley.com/documents/?uuid=559cd22d-ff74-4fe7-83eb-f88fa050a304"]}],"mendeley":{"formattedCitation":"(63,66)","plainTextFormattedCitation":"(63,66)","previouslyFormattedCitation":"(63,66)"},"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07103F" w:rsidRPr="004A3E1A">
        <w:rPr>
          <w:rFonts w:ascii="Times New Roman" w:hAnsi="Times New Roman" w:cs="Times New Roman"/>
          <w:noProof/>
          <w:color w:val="000000" w:themeColor="text1"/>
          <w:sz w:val="20"/>
          <w:szCs w:val="20"/>
        </w:rPr>
        <w:t>(63,66)</w:t>
      </w:r>
      <w:r w:rsidRPr="004A3E1A">
        <w:rPr>
          <w:rFonts w:ascii="Times New Roman" w:hAnsi="Times New Roman" w:cs="Times New Roman"/>
          <w:color w:val="000000" w:themeColor="text1"/>
          <w:sz w:val="20"/>
          <w:szCs w:val="20"/>
        </w:rPr>
        <w:fldChar w:fldCharType="end"/>
      </w:r>
    </w:p>
    <w:p w14:paraId="6B423256" w14:textId="77777777" w:rsidR="00987FAF" w:rsidRPr="004A3E1A" w:rsidRDefault="00987FAF" w:rsidP="00086CAB">
      <w:pPr>
        <w:rPr>
          <w:rFonts w:ascii="Times New Roman" w:hAnsi="Times New Roman" w:cs="Times New Roman"/>
          <w:color w:val="000000" w:themeColor="text1"/>
          <w:sz w:val="20"/>
          <w:szCs w:val="20"/>
        </w:rPr>
      </w:pPr>
    </w:p>
    <w:p w14:paraId="6591F744" w14:textId="77777777" w:rsidR="00987FAF" w:rsidRPr="004A3E1A" w:rsidRDefault="00987FAF">
      <w:pPr>
        <w:rPr>
          <w:rFonts w:ascii="Times New Roman" w:hAnsi="Times New Roman" w:cs="Times New Roman"/>
          <w:color w:val="000000" w:themeColor="text1"/>
          <w:sz w:val="20"/>
          <w:szCs w:val="20"/>
          <w:u w:val="single"/>
        </w:rPr>
      </w:pPr>
      <w:bookmarkStart w:id="0" w:name="_GoBack"/>
      <w:r w:rsidRPr="004A3E1A">
        <w:rPr>
          <w:rFonts w:ascii="Times New Roman" w:hAnsi="Times New Roman" w:cs="Times New Roman"/>
          <w:color w:val="000000" w:themeColor="text1"/>
          <w:sz w:val="20"/>
          <w:szCs w:val="20"/>
          <w:u w:val="single"/>
        </w:rPr>
        <w:t>Examples of proteins originally assigned as BGC-linked exporters</w:t>
      </w:r>
    </w:p>
    <w:bookmarkEnd w:id="0"/>
    <w:p w14:paraId="2BC7C671" w14:textId="2846E920" w:rsidR="00987FAF" w:rsidRPr="00295EA2" w:rsidRDefault="00987FAF">
      <w:pP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rPr>
        <w:t>OtrC4-C5</w:t>
      </w:r>
      <w:r w:rsidRPr="004A3E1A">
        <w:rPr>
          <w:rFonts w:ascii="Times New Roman" w:hAnsi="Times New Roman" w:cs="Times New Roman"/>
          <w:color w:val="000000" w:themeColor="text1"/>
          <w:sz w:val="20"/>
          <w:szCs w:val="20"/>
        </w:rPr>
        <w:tab/>
        <w:t>ABC</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MDR</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i/>
          <w:color w:val="000000" w:themeColor="text1"/>
          <w:sz w:val="20"/>
          <w:szCs w:val="20"/>
        </w:rPr>
        <w:t>Streptomyces rimosus</w:t>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r>
      <w:r w:rsidRPr="004A3E1A">
        <w:rPr>
          <w:rFonts w:ascii="Times New Roman" w:hAnsi="Times New Roman" w:cs="Times New Roman"/>
          <w:color w:val="000000" w:themeColor="text1"/>
          <w:sz w:val="20"/>
          <w:szCs w:val="20"/>
        </w:rPr>
        <w:tab/>
        <w:t>IDA</w:t>
      </w:r>
      <w:r w:rsidRPr="004A3E1A">
        <w:rPr>
          <w:rFonts w:ascii="Times New Roman" w:hAnsi="Times New Roman" w:cs="Times New Roman"/>
          <w:color w:val="000000" w:themeColor="text1"/>
          <w:sz w:val="20"/>
          <w:szCs w:val="20"/>
        </w:rPr>
        <w:fldChar w:fldCharType="begin" w:fldLock="1"/>
      </w:r>
      <w:r w:rsidR="002F6AE2" w:rsidRPr="004A3E1A">
        <w:rPr>
          <w:rFonts w:ascii="Times New Roman" w:hAnsi="Times New Roman" w:cs="Times New Roman"/>
          <w:color w:val="000000" w:themeColor="text1"/>
          <w:sz w:val="20"/>
          <w:szCs w:val="20"/>
        </w:rPr>
        <w:instrText>ADDIN CSL_CITATION {"citationItems":[{"id":"ITEM-1","itemData":{"DOI":"10.17113/ftb.55.01.17.4617","ISSN":"1330-9862 (Print)1330-9862","PMID":"28559729","abstract":"Natural tetracycline (TC) antibiotics were the first major class of therapeutics to earn the distinction of 'broad-spectrum antibiotics' and they have been used since the 1940s against a wide range of both Gram-positive and Gram-negative pathogens, mycoplasmas, intracellular chlamydiae, rickettsiae and protozoan parasites. The second generation of semisynthetic tetracyclines, such as minocycline and doxycycline, with improved antimicrobial potency, were introduced during the 1960s. Despite emerging resistance to TCs erupting during the 1980s, it was not until 2006, more than four decades later, that a third--generation TC, named tigecycline, was launched. In addition, two TC analogues, omadacycline and eravacycline, developed via (semi)synthetic and fully synthetic routes, respectively, are at present under clinical evaluation. Interestingly, despite very productive early work on the isolation of a Streptomyces aureofaciens mutant strain that produced 6-demethyl-7-chlortetracycline, the key intermediate in the production of second- and third-generation TCs, biosynthetic approaches in TC development have not been productive for more than 50 years. Relatively slow and tedious molecular biology approaches for the genetic manipulation of TC-producing actinobacteria, as well as an insufficient understanding of the enzymatic mechanisms involved in TC biosynthesis have significantly contributed to the low success of such biosynthetic engineering efforts. However, new opportunities in TC drug development have arisen thanks to a significant progress in the development of affordable and versatile biosynthetic engineering and synthetic biology approaches, and, importantly, to a much deeper understanding of TC biosynthesis, mostly gained over the last two decades.","author":[{"dropping-particle":"","family":"Petkovic","given":"H","non-dropping-particle":"","parse-names":false,"suffix":""},{"dropping-particle":"","family":"Lukezic","given":"T","non-dropping-particle":"","parse-names":false,"suffix":""},{"dropping-particle":"","family":"Suskovic","given":"J","non-dropping-particle":"","parse-names":false,"suffix":""}],"container-title":"Food Technol Biotechnol","id":"ITEM-1","issue":"1","issued":{"date-parts":[["2017"]]},"page":"3-13","title":"Biosynthesis of Oxytetracycline by Streptomyces rimosus:Past, Present and Future Directions in the Developmentof Tetracycline Antibiotics","type":"article-journal","volume":"55"},"uris":["http://www.mendeley.com/documents/?uuid=fc5caaed-eb44-4d68-8fdf-2c048df1b7a5"]},{"id":"ITEM-2","itemData":{"DOI":"10.1128/MMBR.00004-06","ISSN":"1092-2172","PMID":"16959966","abstract":"From a genetic standpoint, Streptomyces rimosus is arguably the best-characterized industrial streptomycete as the producer of oxytetracycline and other tetracycline antibiotics. Although resistance to these antibiotics has reduced their clinical use in recent years, tetracyclines have an increasing role in the treatment of emerging infections and noninfective diseases. Procedures for in vivo and in vitro genetic manipulations in S. rimosus have been developed since the 1950s and applied to study the genetic instability of S. rimosus strains and for the molecular cloning and characterization of genes involved in oxytetracycline biosynthesis. Recent advances in the methodology of genome sequencing bring the realistic prospect of obtaining the genome sequence of S. rimosus in the near term.","author":[{"dropping-particle":"","family":"Petkovic","given":"H.","non-dropping-particle":"","parse-names":false,"suffix":""},{"dropping-particle":"","family":"Cullum","given":"J.","non-dropping-particle":"","parse-names":false,"suffix":""},{"dropping-particle":"","family":"Hranueli","given":"D.","non-dropping-particle":"","parse-names":false,"suffix":""},{"dropping-particle":"","family":"Hunter","given":"I. S.","non-dropping-particle":"","parse-names":false,"suffix":""},{"dropping-particle":"","family":"Peric-Concha","given":"N.","non-dropping-particle":"","parse-names":false,"suffix":""},{"dropping-particle":"","family":"Pigac","given":"J.","non-dropping-particle":"","parse-names":false,"suffix":""},{"dropping-particle":"","family":"Thamchaipenet","given":"A.","non-dropping-particle":"","parse-names":false,"suffix":""},{"dropping-particle":"","family":"Vujaklija","given":"D.","non-dropping-particle":"","parse-names":false,"suffix":""},{"dropping-particle":"","family":"Long","given":"P. F.","non-dropping-particle":"","parse-names":false,"suffix":""}],"container-title":"Microbiology and Molecular Biology Reviews","id":"ITEM-2","issue":"3","issued":{"date-parts":[["2006"]]},"page":"704-728","title":"Genetics of Streptomyces rimosus, the Oxytetracycline Producer","type":"article-journal","volume":"70"},"uris":["http://www.mendeley.com/documents/?uuid=b45c948f-209b-4dce-92d5-9cd8e73858b3"]}],"mendeley":{"formattedCitation":"(48,57)","plainTextFormattedCitation":"(48,57)","previouslyFormattedCitation":"(48,57)"},"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07103F" w:rsidRPr="00295EA2">
        <w:rPr>
          <w:rFonts w:ascii="Times New Roman" w:hAnsi="Times New Roman" w:cs="Times New Roman"/>
          <w:noProof/>
          <w:color w:val="000000" w:themeColor="text1"/>
          <w:sz w:val="20"/>
          <w:szCs w:val="20"/>
        </w:rPr>
        <w:t>(48,57)</w:t>
      </w:r>
      <w:r w:rsidRPr="004A3E1A">
        <w:rPr>
          <w:rFonts w:ascii="Times New Roman" w:hAnsi="Times New Roman" w:cs="Times New Roman"/>
          <w:color w:val="000000" w:themeColor="text1"/>
          <w:sz w:val="20"/>
          <w:szCs w:val="20"/>
        </w:rPr>
        <w:fldChar w:fldCharType="end"/>
      </w:r>
      <w:r w:rsidRPr="00295EA2">
        <w:rPr>
          <w:rFonts w:ascii="Times New Roman" w:hAnsi="Times New Roman" w:cs="Times New Roman"/>
          <w:color w:val="000000" w:themeColor="text1"/>
          <w:sz w:val="20"/>
          <w:szCs w:val="20"/>
          <w:vertAlign w:val="superscript"/>
        </w:rPr>
        <w:t>f</w:t>
      </w:r>
    </w:p>
    <w:p w14:paraId="2A14B59E" w14:textId="1C39D40C" w:rsidR="00987FAF" w:rsidRPr="00295EA2" w:rsidRDefault="00987FAF">
      <w:pPr>
        <w:rPr>
          <w:rFonts w:ascii="Times New Roman" w:hAnsi="Times New Roman" w:cs="Times New Roman"/>
          <w:color w:val="000000" w:themeColor="text1"/>
          <w:sz w:val="20"/>
          <w:szCs w:val="20"/>
        </w:rPr>
      </w:pPr>
      <w:r w:rsidRPr="00295EA2">
        <w:rPr>
          <w:rFonts w:ascii="Times New Roman" w:hAnsi="Times New Roman" w:cs="Times New Roman"/>
          <w:color w:val="000000" w:themeColor="text1"/>
          <w:sz w:val="20"/>
          <w:szCs w:val="20"/>
        </w:rPr>
        <w:t>Ptr</w:t>
      </w:r>
      <w:r w:rsidRPr="00295EA2">
        <w:rPr>
          <w:rFonts w:ascii="Times New Roman" w:hAnsi="Times New Roman" w:cs="Times New Roman"/>
          <w:color w:val="000000" w:themeColor="text1"/>
          <w:sz w:val="20"/>
          <w:szCs w:val="20"/>
        </w:rPr>
        <w:tab/>
      </w:r>
      <w:r w:rsidRPr="00295EA2">
        <w:rPr>
          <w:rFonts w:ascii="Times New Roman" w:hAnsi="Times New Roman" w:cs="Times New Roman"/>
          <w:color w:val="000000" w:themeColor="text1"/>
          <w:sz w:val="20"/>
          <w:szCs w:val="20"/>
        </w:rPr>
        <w:tab/>
        <w:t>MFS</w:t>
      </w:r>
      <w:r w:rsidRPr="00295EA2">
        <w:rPr>
          <w:rFonts w:ascii="Times New Roman" w:hAnsi="Times New Roman" w:cs="Times New Roman"/>
          <w:color w:val="000000" w:themeColor="text1"/>
          <w:sz w:val="20"/>
          <w:szCs w:val="20"/>
        </w:rPr>
        <w:tab/>
        <w:t>2.A.1.3.5</w:t>
      </w:r>
      <w:r w:rsidRPr="00295EA2">
        <w:rPr>
          <w:rFonts w:ascii="Times New Roman" w:hAnsi="Times New Roman" w:cs="Times New Roman"/>
          <w:color w:val="000000" w:themeColor="text1"/>
          <w:sz w:val="20"/>
          <w:szCs w:val="20"/>
        </w:rPr>
        <w:tab/>
        <w:t>MDR</w:t>
      </w:r>
      <w:r w:rsidRPr="00295EA2">
        <w:rPr>
          <w:rFonts w:ascii="Times New Roman" w:hAnsi="Times New Roman" w:cs="Times New Roman"/>
          <w:color w:val="000000" w:themeColor="text1"/>
          <w:sz w:val="20"/>
          <w:szCs w:val="20"/>
        </w:rPr>
        <w:tab/>
      </w:r>
      <w:r w:rsidRPr="00295EA2">
        <w:rPr>
          <w:rFonts w:ascii="Times New Roman" w:hAnsi="Times New Roman" w:cs="Times New Roman"/>
          <w:color w:val="000000" w:themeColor="text1"/>
          <w:sz w:val="20"/>
          <w:szCs w:val="20"/>
        </w:rPr>
        <w:tab/>
      </w:r>
      <w:r w:rsidRPr="00295EA2">
        <w:rPr>
          <w:rFonts w:ascii="Times New Roman" w:hAnsi="Times New Roman" w:cs="Times New Roman"/>
          <w:color w:val="000000" w:themeColor="text1"/>
          <w:sz w:val="20"/>
          <w:szCs w:val="20"/>
        </w:rPr>
        <w:tab/>
      </w:r>
      <w:r w:rsidRPr="00295EA2">
        <w:rPr>
          <w:rFonts w:ascii="Times New Roman" w:hAnsi="Times New Roman" w:cs="Times New Roman"/>
          <w:color w:val="000000" w:themeColor="text1"/>
          <w:sz w:val="20"/>
          <w:szCs w:val="20"/>
        </w:rPr>
        <w:tab/>
      </w:r>
      <w:r w:rsidRPr="00295EA2">
        <w:rPr>
          <w:rFonts w:ascii="Times New Roman" w:hAnsi="Times New Roman" w:cs="Times New Roman"/>
          <w:color w:val="000000" w:themeColor="text1"/>
          <w:sz w:val="20"/>
          <w:szCs w:val="20"/>
        </w:rPr>
        <w:tab/>
      </w:r>
      <w:r w:rsidRPr="00295EA2">
        <w:rPr>
          <w:rFonts w:ascii="Times New Roman" w:hAnsi="Times New Roman" w:cs="Times New Roman"/>
          <w:color w:val="000000" w:themeColor="text1"/>
          <w:sz w:val="20"/>
          <w:szCs w:val="20"/>
        </w:rPr>
        <w:tab/>
      </w:r>
      <w:r w:rsidRPr="00295EA2">
        <w:rPr>
          <w:rFonts w:ascii="Times New Roman" w:hAnsi="Times New Roman" w:cs="Times New Roman"/>
          <w:i/>
          <w:color w:val="000000" w:themeColor="text1"/>
          <w:sz w:val="20"/>
          <w:szCs w:val="20"/>
        </w:rPr>
        <w:t>Streptomyces pristinaespiralis</w:t>
      </w:r>
      <w:r w:rsidRPr="00295EA2">
        <w:rPr>
          <w:rFonts w:ascii="Times New Roman" w:hAnsi="Times New Roman" w:cs="Times New Roman"/>
          <w:color w:val="000000" w:themeColor="text1"/>
          <w:sz w:val="20"/>
          <w:szCs w:val="20"/>
        </w:rPr>
        <w:tab/>
      </w:r>
      <w:r w:rsidRPr="00295EA2">
        <w:rPr>
          <w:rFonts w:ascii="Times New Roman" w:hAnsi="Times New Roman" w:cs="Times New Roman"/>
          <w:color w:val="000000" w:themeColor="text1"/>
          <w:sz w:val="20"/>
          <w:szCs w:val="20"/>
        </w:rPr>
        <w:tab/>
        <w:t>IDA</w:t>
      </w:r>
      <w:r w:rsidRPr="004A3E1A">
        <w:rPr>
          <w:rFonts w:ascii="Times New Roman" w:hAnsi="Times New Roman" w:cs="Times New Roman"/>
          <w:color w:val="000000" w:themeColor="text1"/>
          <w:sz w:val="20"/>
          <w:szCs w:val="20"/>
        </w:rPr>
        <w:fldChar w:fldCharType="begin" w:fldLock="1"/>
      </w:r>
      <w:r w:rsidR="00B80246" w:rsidRPr="00295EA2">
        <w:rPr>
          <w:rFonts w:ascii="Times New Roman" w:hAnsi="Times New Roman" w:cs="Times New Roman"/>
          <w:color w:val="000000" w:themeColor="text1"/>
          <w:sz w:val="20"/>
          <w:szCs w:val="20"/>
        </w:rPr>
        <w:instrText>ADDIN CSL_CITATION {"citationItems":[{"id":"ITEM-1","itemData":{"DOI":"10.1111/j.1365-2958.1995.mmi_17050989.x","ISBN":"0950-382X (Print)\\n0950-382X (Linking)","ISSN":"13652958","PMID":"8596448","abstract":"A multidrug resistance gene (mdr) has been cloned from Streptomyces pristinaespiralis, a producer of two antibiotics having synergistic activities together known as pristinamycin. This gene, ptr, provides resistance not only to two structurally dissimilar compounds (pristinamycin I, PI; pristinamycin II, PII) and the natural pristinamycin mixture but also to rifampicin. Mutagenesis and subcloning of ptr localized it to a 2 kb region which was sequenced and analyzed. It contained an open reading frame of 1506 bp which encoded a putative membrane protein with 14 hydrophobic domains, and showed sequence similarity to a superfamily of bacterial proteins that employ transmembrane electrochemical gradients to catalyse active efflux of various antibiotics and toxic compounds. Ptr was most similar to a subfamily which included other mdr genes and antibiotic transport genes associated with antibiotic biosynthetic gene clusters in actinomycetes. In vitro coupled transcription-translation experiments were used to identify the ptr gene product. Analysis of the upstream region did not reveal a divergently transcribed repressor gene, as is the case for several related resistance determinants involved in antibiotic transport, suggesting that ptr is regulated by a different mechanism. Transcriptional analyses of this gene, carried out in both S. pristinaespiralis and Streptomyces lividans, indicated the same transcriptional start point and predicted -10 and -35 hexamers which were somewhat similar to Streptomyces vegetative-type promoters.","author":[{"dropping-particle":"","family":"Blanc","given":"Veronique","non-dropping-particle":"","parse-names":false,"suffix":""},{"dropping-particle":"","family":"Salah‐Bey","given":"Khadidja","non-dropping-particle":"","parse-names":false,"suffix":""},{"dropping-particle":"","family":"Folcher","given":"Marc","non-dropping-particle":"","parse-names":false,"suffix":""},{"dropping-particle":"","family":"Thompson","given":"Charles J.","non-dropping-particle":"","parse-names":false,"suffix":""}],"container-title":"Molecular Microbiology","id":"ITEM-1","issue":"5","issued":{"date-parts":[["1995"]]},"page":"989-999","title":"Molecular characterization and transcriptional analysis of a multidrug resistance gene cloned from the pristinamycin‐producing organism, Streptomyces pristinaespiralis","type":"article-journal","volume":"17"},"uris":["http://www.mendeley.com/documents/?uuid=55775c11-7600-4d11-b380-85961e222ef7"]}],"mendeley":{"formattedCitation":"(78)","plainTextFormattedCitation":"(78)","previouslyFormattedCitation":"(78)"},"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722FE6" w:rsidRPr="00295EA2">
        <w:rPr>
          <w:rFonts w:ascii="Times New Roman" w:hAnsi="Times New Roman" w:cs="Times New Roman"/>
          <w:noProof/>
          <w:color w:val="000000" w:themeColor="text1"/>
          <w:sz w:val="20"/>
          <w:szCs w:val="20"/>
        </w:rPr>
        <w:t>(78)</w:t>
      </w:r>
      <w:r w:rsidRPr="004A3E1A">
        <w:rPr>
          <w:rFonts w:ascii="Times New Roman" w:hAnsi="Times New Roman" w:cs="Times New Roman"/>
          <w:color w:val="000000" w:themeColor="text1"/>
          <w:sz w:val="20"/>
          <w:szCs w:val="20"/>
        </w:rPr>
        <w:fldChar w:fldCharType="end"/>
      </w:r>
      <w:r w:rsidRPr="00295EA2">
        <w:rPr>
          <w:rFonts w:ascii="Times New Roman" w:hAnsi="Times New Roman" w:cs="Times New Roman"/>
          <w:color w:val="000000" w:themeColor="text1"/>
          <w:sz w:val="20"/>
          <w:szCs w:val="20"/>
          <w:vertAlign w:val="superscript"/>
        </w:rPr>
        <w:t>f</w:t>
      </w:r>
    </w:p>
    <w:p w14:paraId="77883CB2" w14:textId="580FCF7C" w:rsidR="00987FAF" w:rsidRPr="00295EA2" w:rsidRDefault="00987FAF" w:rsidP="00086CAB">
      <w:pPr>
        <w:pBdr>
          <w:bottom w:val="single" w:sz="4" w:space="1" w:color="auto"/>
        </w:pBdr>
        <w:rPr>
          <w:rFonts w:ascii="Times New Roman" w:hAnsi="Times New Roman" w:cs="Times New Roman"/>
          <w:color w:val="000000" w:themeColor="text1"/>
          <w:sz w:val="20"/>
          <w:szCs w:val="20"/>
        </w:rPr>
      </w:pPr>
      <w:r w:rsidRPr="00295EA2">
        <w:rPr>
          <w:rFonts w:ascii="Times New Roman" w:hAnsi="Times New Roman" w:cs="Times New Roman"/>
          <w:color w:val="000000" w:themeColor="text1"/>
          <w:sz w:val="20"/>
          <w:szCs w:val="20"/>
        </w:rPr>
        <w:t>OleB</w:t>
      </w:r>
      <w:r w:rsidRPr="00295EA2">
        <w:rPr>
          <w:rFonts w:ascii="Times New Roman" w:hAnsi="Times New Roman" w:cs="Times New Roman"/>
          <w:color w:val="000000" w:themeColor="text1"/>
          <w:sz w:val="20"/>
          <w:szCs w:val="20"/>
        </w:rPr>
        <w:tab/>
      </w:r>
      <w:r w:rsidRPr="00295EA2">
        <w:rPr>
          <w:rFonts w:ascii="Times New Roman" w:hAnsi="Times New Roman" w:cs="Times New Roman"/>
          <w:color w:val="000000" w:themeColor="text1"/>
          <w:sz w:val="20"/>
          <w:szCs w:val="20"/>
        </w:rPr>
        <w:tab/>
        <w:t>ABCF</w:t>
      </w:r>
      <w:r w:rsidRPr="00295EA2">
        <w:rPr>
          <w:rFonts w:ascii="Times New Roman" w:hAnsi="Times New Roman" w:cs="Times New Roman"/>
          <w:color w:val="000000" w:themeColor="text1"/>
          <w:sz w:val="20"/>
          <w:szCs w:val="20"/>
          <w:vertAlign w:val="superscript"/>
        </w:rPr>
        <w:t>o</w:t>
      </w:r>
      <w:r w:rsidRPr="00295EA2">
        <w:rPr>
          <w:rFonts w:ascii="Times New Roman" w:hAnsi="Times New Roman" w:cs="Times New Roman"/>
          <w:color w:val="000000" w:themeColor="text1"/>
          <w:sz w:val="20"/>
          <w:szCs w:val="20"/>
        </w:rPr>
        <w:tab/>
        <w:t>3.A.1.120.3</w:t>
      </w:r>
      <w:r w:rsidRPr="00295EA2">
        <w:rPr>
          <w:rFonts w:ascii="Times New Roman" w:hAnsi="Times New Roman" w:cs="Times New Roman"/>
          <w:color w:val="000000" w:themeColor="text1"/>
          <w:sz w:val="20"/>
          <w:szCs w:val="20"/>
        </w:rPr>
        <w:tab/>
        <w:t>Oleandomycin</w:t>
      </w:r>
      <w:r w:rsidRPr="00295EA2">
        <w:rPr>
          <w:rFonts w:ascii="Times New Roman" w:hAnsi="Times New Roman" w:cs="Times New Roman"/>
          <w:color w:val="000000" w:themeColor="text1"/>
          <w:sz w:val="20"/>
          <w:szCs w:val="20"/>
        </w:rPr>
        <w:tab/>
      </w:r>
      <w:r w:rsidRPr="00295EA2">
        <w:rPr>
          <w:rFonts w:ascii="Times New Roman" w:hAnsi="Times New Roman" w:cs="Times New Roman"/>
          <w:color w:val="000000" w:themeColor="text1"/>
          <w:sz w:val="20"/>
          <w:szCs w:val="20"/>
        </w:rPr>
        <w:tab/>
        <w:t>Macrolide</w:t>
      </w:r>
      <w:r w:rsidRPr="00295EA2">
        <w:rPr>
          <w:rFonts w:ascii="Times New Roman" w:hAnsi="Times New Roman" w:cs="Times New Roman"/>
          <w:color w:val="000000" w:themeColor="text1"/>
          <w:sz w:val="20"/>
          <w:szCs w:val="20"/>
        </w:rPr>
        <w:tab/>
      </w:r>
      <w:r w:rsidRPr="00295EA2">
        <w:rPr>
          <w:rFonts w:ascii="Times New Roman" w:hAnsi="Times New Roman" w:cs="Times New Roman"/>
          <w:color w:val="000000" w:themeColor="text1"/>
          <w:sz w:val="20"/>
          <w:szCs w:val="20"/>
        </w:rPr>
        <w:tab/>
      </w:r>
      <w:r w:rsidRPr="00295EA2">
        <w:rPr>
          <w:rFonts w:ascii="Times New Roman" w:hAnsi="Times New Roman" w:cs="Times New Roman"/>
          <w:i/>
          <w:color w:val="000000" w:themeColor="text1"/>
          <w:sz w:val="20"/>
          <w:szCs w:val="20"/>
        </w:rPr>
        <w:t>Streptomyces antibioticus</w:t>
      </w:r>
      <w:r w:rsidRPr="00295EA2">
        <w:rPr>
          <w:rFonts w:ascii="Times New Roman" w:hAnsi="Times New Roman" w:cs="Times New Roman"/>
          <w:color w:val="000000" w:themeColor="text1"/>
          <w:sz w:val="20"/>
          <w:szCs w:val="20"/>
        </w:rPr>
        <w:tab/>
      </w:r>
      <w:r w:rsidRPr="00295EA2">
        <w:rPr>
          <w:rFonts w:ascii="Times New Roman" w:hAnsi="Times New Roman" w:cs="Times New Roman"/>
          <w:color w:val="000000" w:themeColor="text1"/>
          <w:sz w:val="20"/>
          <w:szCs w:val="20"/>
        </w:rPr>
        <w:tab/>
      </w:r>
      <w:r w:rsidRPr="00295EA2">
        <w:rPr>
          <w:rFonts w:ascii="Times New Roman" w:hAnsi="Times New Roman" w:cs="Times New Roman"/>
          <w:color w:val="000000" w:themeColor="text1"/>
          <w:sz w:val="20"/>
          <w:szCs w:val="20"/>
        </w:rPr>
        <w:tab/>
        <w:t>IDA</w:t>
      </w:r>
      <w:r w:rsidRPr="004A3E1A">
        <w:rPr>
          <w:rFonts w:ascii="Times New Roman" w:hAnsi="Times New Roman" w:cs="Times New Roman"/>
          <w:color w:val="000000" w:themeColor="text1"/>
          <w:sz w:val="20"/>
          <w:szCs w:val="20"/>
        </w:rPr>
        <w:fldChar w:fldCharType="begin" w:fldLock="1"/>
      </w:r>
      <w:r w:rsidR="00636E64" w:rsidRPr="00295EA2">
        <w:rPr>
          <w:rFonts w:ascii="Times New Roman" w:hAnsi="Times New Roman" w:cs="Times New Roman"/>
          <w:color w:val="000000" w:themeColor="text1"/>
          <w:sz w:val="20"/>
          <w:szCs w:val="20"/>
        </w:rPr>
        <w:instrText>ADDIN CSL_CITATION {"citationItems":[{"id":"ITEM-1","itemData":{"DOI":"10.1111/j.1365-2958.1993.tb01601.x","ISBN":"0950-382X (Print)","ISSN":"13652958","PMID":"8326867","abstract":"Three different DNA fragments of an oleandomycin producer, Streptomyces antibioticus, conferring oleandomycin resistance were cloned in plasmid pIJ702 and expressed in Streptomyces lividans and in Streptomyces albus. These oleandomycin resistance determinants were designated as oleA (pOR400), oleB (pOR501) and oleC (pOR800). oleA and oleC are closely linked in the chromosome as they were both obtained together in two cosmid clones that were isolated from a genomic library. Sequencing of the oleC resistance determinant revealed four complete open reading frames (ORFs) and the C-terminal end of a fifth. The functions of orf1 and orf2 are unknown since they did not show significant similarity with other sequences in the data bases. The orf3 gene product has similarity with some proteins involved in iron and vitamin B12 uptake in bacteria. The orf4 gene product had a hydrophilic profile and showed important similarity with proteins containing typical ATP-binding domains characteristic of the ABC-transporter superfamily and involved in membrane transport and, particularly, with several genes conferring resistance to various macrolide antibiotics and anticancer drugs. The last gene, orf5, is translationally coupled to orf4 and codes for a hydrophobic polypeptide containing several transmembrane domains characteristic of integral membrane proteins. Subcloning and deletion experiments limited the resistance determinant to a 0.9 kb PstI-SphI fragment and only orf4 is included in this fragment. These results suggest that resistance to oleandomycin conferred by oleC (orf4) is probably due to an efflux transport system of the ABC-transporter superfamily.","author":[{"dropping-particle":"","family":"Ma Rodriguez","given":"Ana","non-dropping-particle":"","parse-names":false,"suffix":""},{"dropping-particle":"","family":"Olano","given":"Carlos","non-dropping-particle":"","parse-names":false,"suffix":""},{"dropping-particle":"","family":"Vilches","given":"Carmen","non-dropping-particle":"","parse-names":false,"suffix":""},{"dropping-particle":"","family":"Méndez","given":"Carmen","non-dropping-particle":"","parse-names":false,"suffix":""},{"dropping-particle":"","family":"Salas","given":"José A.","non-dropping-particle":"","parse-names":false,"suffix":""}],"container-title":"Molecular Microbiology","id":"ITEM-1","issue":"3","issued":{"date-parts":[["1993"]]},"page":"571-582","title":"Streptomyces antibioticus contains at least three oleandomycin‐resistance determinants, one of which shows similarity with proteins of the ABC‐transporter superfamily","type":"article-journal","volume":"8"},"uris":["http://www.mendeley.com/documents/?uuid=651b63e5-06ad-47fb-9d54-0969884e7ad1"]}],"mendeley":{"formattedCitation":"(95)","plainTextFormattedCitation":"(95)","previouslyFormattedCitation":"(95)"},"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95053B" w:rsidRPr="00295EA2">
        <w:rPr>
          <w:rFonts w:ascii="Times New Roman" w:hAnsi="Times New Roman" w:cs="Times New Roman"/>
          <w:noProof/>
          <w:color w:val="000000" w:themeColor="text1"/>
          <w:sz w:val="20"/>
          <w:szCs w:val="20"/>
        </w:rPr>
        <w:t>(95)</w:t>
      </w:r>
      <w:r w:rsidRPr="004A3E1A">
        <w:rPr>
          <w:rFonts w:ascii="Times New Roman" w:hAnsi="Times New Roman" w:cs="Times New Roman"/>
          <w:color w:val="000000" w:themeColor="text1"/>
          <w:sz w:val="20"/>
          <w:szCs w:val="20"/>
        </w:rPr>
        <w:fldChar w:fldCharType="end"/>
      </w:r>
      <w:r w:rsidRPr="00295EA2">
        <w:rPr>
          <w:rFonts w:ascii="Times New Roman" w:hAnsi="Times New Roman" w:cs="Times New Roman"/>
          <w:color w:val="000000" w:themeColor="text1"/>
          <w:sz w:val="20"/>
          <w:szCs w:val="20"/>
          <w:vertAlign w:val="superscript"/>
        </w:rPr>
        <w:t>f</w:t>
      </w:r>
    </w:p>
    <w:p w14:paraId="408D71C0" w14:textId="77777777" w:rsidR="00987FAF" w:rsidRPr="00295EA2" w:rsidRDefault="00987FAF">
      <w:pPr>
        <w:rPr>
          <w:rFonts w:ascii="Times New Roman" w:hAnsi="Times New Roman" w:cs="Times New Roman"/>
          <w:i/>
          <w:color w:val="000000" w:themeColor="text1"/>
          <w:sz w:val="20"/>
          <w:szCs w:val="20"/>
        </w:rPr>
      </w:pPr>
    </w:p>
    <w:p w14:paraId="0D519A9C" w14:textId="77777777" w:rsidR="00987FAF" w:rsidRPr="00E77681" w:rsidRDefault="00987FAF">
      <w:pPr>
        <w:rPr>
          <w:rFonts w:ascii="Times New Roman" w:hAnsi="Times New Roman" w:cs="Times New Roman"/>
          <w:color w:val="000000" w:themeColor="text1"/>
          <w:sz w:val="20"/>
          <w:szCs w:val="20"/>
        </w:rPr>
      </w:pPr>
      <w:r w:rsidRPr="00E77681">
        <w:rPr>
          <w:rFonts w:ascii="Times New Roman" w:hAnsi="Times New Roman" w:cs="Times New Roman"/>
          <w:color w:val="000000" w:themeColor="text1"/>
          <w:sz w:val="20"/>
          <w:szCs w:val="20"/>
        </w:rPr>
        <w:t>a = superfamily</w:t>
      </w:r>
    </w:p>
    <w:p w14:paraId="0EA50D92" w14:textId="77777777" w:rsidR="00987FAF" w:rsidRPr="00E77681" w:rsidRDefault="00987FAF">
      <w:pPr>
        <w:rPr>
          <w:rFonts w:ascii="Times New Roman" w:hAnsi="Times New Roman" w:cs="Times New Roman"/>
          <w:color w:val="000000" w:themeColor="text1"/>
          <w:sz w:val="20"/>
          <w:szCs w:val="20"/>
        </w:rPr>
      </w:pPr>
      <w:r w:rsidRPr="00E77681">
        <w:rPr>
          <w:rFonts w:ascii="Times New Roman" w:hAnsi="Times New Roman" w:cs="Times New Roman"/>
          <w:color w:val="000000" w:themeColor="text1"/>
          <w:sz w:val="20"/>
          <w:szCs w:val="20"/>
        </w:rPr>
        <w:t>b = we use here the final product’s name as a shorthand for each BGC. The final product, however, may not be the actual substrate of the exporter in each case.</w:t>
      </w:r>
    </w:p>
    <w:p w14:paraId="6D0644AC" w14:textId="7A6D3671" w:rsidR="00987FAF" w:rsidRPr="00E77681" w:rsidRDefault="00987FAF">
      <w:pP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rPr>
        <w:t xml:space="preserve">c = Gene Ontology Evidence Codes. Based on the full definition of each GO evidence code (http://geneontology.org/docs/guide-go-evidence-codes/), we established that we only needed to use three codes, namely IDA (Inferred from Direct Assay), IMP (Inferred from Mutant Phenotype), and IGI (Inferred from Genetic Interaction). We used the IDA evidence code whenever biochemical or cell biological assays were carried out to provide evidence for a transporter gene's molecular function and/or role in a biological process. </w:t>
      </w:r>
      <w:r w:rsidRPr="00E77681">
        <w:rPr>
          <w:rFonts w:ascii="Times New Roman" w:hAnsi="Times New Roman" w:cs="Times New Roman"/>
          <w:color w:val="000000" w:themeColor="text1"/>
          <w:sz w:val="20"/>
          <w:szCs w:val="20"/>
        </w:rPr>
        <w:t>We also used IDA whenever an expression system was used as a way to investigate the normal function of the gene. We used the IMP evidence code in those cases when the function or biological role of a transporter gene was inferred based on differences in behaviour between two different alleles of that gene, e.g. in comparisons between WT v. deleted/KO loci. We also used IMP when heterologous expression was used to compare alleles. Finally, we used IGI for studies where transport genes were deleted or manipulated together with other genes in the BGC, and for functional complementation studies where a transporter gene from one organism was used to functionally replace that of the native organism.</w:t>
      </w:r>
      <w:r w:rsidR="008E245B" w:rsidRPr="00E77681">
        <w:rPr>
          <w:rFonts w:ascii="Times New Roman" w:hAnsi="Times New Roman" w:cs="Times New Roman"/>
          <w:color w:val="000000" w:themeColor="text1"/>
          <w:sz w:val="20"/>
          <w:szCs w:val="20"/>
        </w:rPr>
        <w:t xml:space="preserve"> Numbers in parenthesis behind GO evidence codes identify the literature references that we used to understand if and how each transporter was implicated in BGC function.</w:t>
      </w:r>
    </w:p>
    <w:p w14:paraId="7396BD45" w14:textId="77777777" w:rsidR="00D71CD2" w:rsidRPr="00E77681" w:rsidRDefault="00D71CD2" w:rsidP="00D71CD2">
      <w:pPr>
        <w:rPr>
          <w:rFonts w:ascii="Times New Roman" w:hAnsi="Times New Roman" w:cs="Times New Roman"/>
          <w:color w:val="000000" w:themeColor="text1"/>
          <w:sz w:val="20"/>
          <w:szCs w:val="20"/>
        </w:rPr>
      </w:pPr>
      <w:r w:rsidRPr="00E77681">
        <w:rPr>
          <w:rFonts w:ascii="Times New Roman" w:hAnsi="Times New Roman" w:cs="Times New Roman"/>
          <w:color w:val="000000" w:themeColor="text1"/>
          <w:sz w:val="20"/>
          <w:szCs w:val="20"/>
        </w:rPr>
        <w:t>d = plasmid-borne BGC.</w:t>
      </w:r>
    </w:p>
    <w:p w14:paraId="248561E3" w14:textId="6177F53E" w:rsidR="00987FAF" w:rsidRPr="00E77681" w:rsidRDefault="00D71CD2">
      <w:pPr>
        <w:rPr>
          <w:rFonts w:ascii="Times New Roman" w:hAnsi="Times New Roman" w:cs="Times New Roman"/>
          <w:color w:val="000000" w:themeColor="text1"/>
          <w:sz w:val="20"/>
          <w:szCs w:val="20"/>
        </w:rPr>
      </w:pPr>
      <w:r w:rsidRPr="00E77681">
        <w:rPr>
          <w:rFonts w:ascii="Times New Roman" w:hAnsi="Times New Roman" w:cs="Times New Roman"/>
          <w:color w:val="000000" w:themeColor="text1"/>
          <w:sz w:val="20"/>
          <w:szCs w:val="20"/>
        </w:rPr>
        <w:t>e</w:t>
      </w:r>
      <w:r w:rsidR="00987FAF" w:rsidRPr="00E77681">
        <w:rPr>
          <w:rFonts w:ascii="Times New Roman" w:hAnsi="Times New Roman" w:cs="Times New Roman"/>
          <w:color w:val="000000" w:themeColor="text1"/>
          <w:sz w:val="20"/>
          <w:szCs w:val="20"/>
        </w:rPr>
        <w:t xml:space="preserve"> = this BGC is largely uncharacterised.</w:t>
      </w:r>
    </w:p>
    <w:p w14:paraId="727AE740" w14:textId="77777777" w:rsidR="00987FAF" w:rsidRPr="004A3E1A" w:rsidRDefault="00987FAF">
      <w:pP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rPr>
        <w:t>f = confers resistance upon heterologous or ectopic expression.</w:t>
      </w:r>
    </w:p>
    <w:p w14:paraId="70066DEB" w14:textId="77777777" w:rsidR="00987FAF" w:rsidRPr="004A3E1A" w:rsidRDefault="00987FAF" w:rsidP="00086CAB">
      <w:pP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rPr>
        <w:t>g = the genes for these exporters were not studied individually, but within a polycistronic fragment containing also other genes. Each protein is a TMD+NBD fusion.</w:t>
      </w:r>
    </w:p>
    <w:p w14:paraId="41B3D153" w14:textId="77777777" w:rsidR="00987FAF" w:rsidRPr="004A3E1A" w:rsidRDefault="00987FAF" w:rsidP="00086CAB">
      <w:pP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rPr>
        <w:lastRenderedPageBreak/>
        <w:t>h = while the evidence suggests NysG and NysH form a heterodimer, this is not definitively demonstrated and the two transporters could function independently.</w:t>
      </w:r>
    </w:p>
    <w:p w14:paraId="2A7227DC" w14:textId="77777777" w:rsidR="00987FAF" w:rsidRPr="004A3E1A" w:rsidRDefault="00987FAF">
      <w:pP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rPr>
        <w:t>i = NRPK: non-ribosomal peptide synthetase; PKS: polyketide synthase.</w:t>
      </w:r>
    </w:p>
    <w:p w14:paraId="786FDA11" w14:textId="0A7932B2" w:rsidR="00987FAF" w:rsidRPr="004A3E1A" w:rsidRDefault="00987FAF" w:rsidP="00086CAB">
      <w:pPr>
        <w:widowControl w:val="0"/>
        <w:autoSpaceDE w:val="0"/>
        <w:autoSpaceDN w:val="0"/>
        <w:adjustRightInd w:val="0"/>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rPr>
        <w:t xml:space="preserve">j = this envelope-spanning complex has been studied in both </w:t>
      </w:r>
      <w:r w:rsidRPr="004A3E1A">
        <w:rPr>
          <w:rFonts w:ascii="Times New Roman" w:hAnsi="Times New Roman" w:cs="Times New Roman"/>
          <w:i/>
          <w:color w:val="000000" w:themeColor="text1"/>
          <w:sz w:val="20"/>
          <w:szCs w:val="20"/>
        </w:rPr>
        <w:t>Pseudomonas</w:t>
      </w:r>
      <w:r w:rsidRPr="004A3E1A">
        <w:rPr>
          <w:rFonts w:ascii="Times New Roman" w:hAnsi="Times New Roman" w:cs="Times New Roman"/>
          <w:color w:val="000000" w:themeColor="text1"/>
          <w:sz w:val="20"/>
          <w:szCs w:val="20"/>
        </w:rPr>
        <w:t xml:space="preserve"> sp. M18 and </w:t>
      </w:r>
      <w:r w:rsidRPr="004A3E1A">
        <w:rPr>
          <w:rFonts w:ascii="Times New Roman" w:hAnsi="Times New Roman" w:cs="Times New Roman"/>
          <w:i/>
          <w:color w:val="000000" w:themeColor="text1"/>
          <w:sz w:val="20"/>
          <w:szCs w:val="20"/>
        </w:rPr>
        <w:t>P. protegens</w:t>
      </w:r>
      <w:r w:rsidRPr="004A3E1A">
        <w:rPr>
          <w:rFonts w:ascii="Times New Roman" w:hAnsi="Times New Roman" w:cs="Times New Roman"/>
          <w:color w:val="000000" w:themeColor="text1"/>
          <w:sz w:val="20"/>
          <w:szCs w:val="20"/>
        </w:rPr>
        <w:t xml:space="preserve"> Pf-5, but using different gene names. Fig. 1 uses the nomenclature of </w:t>
      </w:r>
      <w:r w:rsidRPr="004A3E1A">
        <w:rPr>
          <w:rFonts w:ascii="Times New Roman" w:hAnsi="Times New Roman" w:cs="Times New Roman"/>
          <w:color w:val="000000" w:themeColor="text1"/>
          <w:sz w:val="20"/>
          <w:szCs w:val="20"/>
        </w:rPr>
        <w:fldChar w:fldCharType="begin" w:fldLock="1"/>
      </w:r>
      <w:r w:rsidR="00636E64" w:rsidRPr="004A3E1A">
        <w:rPr>
          <w:rFonts w:ascii="Times New Roman" w:hAnsi="Times New Roman" w:cs="Times New Roman"/>
          <w:color w:val="000000" w:themeColor="text1"/>
          <w:sz w:val="20"/>
          <w:szCs w:val="20"/>
        </w:rPr>
        <w:instrText>ADDIN CSL_CITATION {"citationItems":[{"id":"ITEM-1","itemData":{"DOI":"10.1016/j.gene.2006.02.009","ISBN":"0378-1119 (Print)\\r0378-1119 (Linking)","ISSN":"03781119","PMID":"16581203","abstract":"A putative ABC (ATP-binding cassette) transport gene cluster pltHIJKN was identified and characterized within a 7.5-kb genome region downstream of the antibiotic pyoluteorin (Plt) biosynthetic gene cluster in Pseudomonas sp. M18, a rhizosphere bacterium which is of ecological importance for controlling plant diseases caused by soil-borne fungal pathogens. The sequence similarity, conserved domains and hydrophobicity profiles strongly suggest that the pltHIJKN gene products are integrated into a typical three-component ABC export system, which consists of the inner membrane ABC transporter PltIJK, the membrane fusion protein PltH and the outer membrane efflux protein PltN. Mutant strains of M18 defective in pltH or pltI did not produce detectable levels of Plt. Overexpression of the entire pltHIJKN gene cluster resulted in a significant increase of Plt production. Heterogenous expression of the pltHIJKN gene cluster gave rise to a significant enhancement of resistance of E. coli DH5α to exogenous Plt. These results indicate that PltHIJKN is required for Plt biosynthesis and resistance, which is likely to be mediated by Plt export using the PltHIJKN transport system. Exogenous Plt induced the expression of both the Plt biosynthetic gene cluster and the ABC transport gene cluster pltHIJKN at the transcriptional level, suggesting that Plt biosynthesis and expression of pltHIJKN are coordinately and similarly regulated in Pseudomonas sp. M18. © 2006 Elsevier B.V. All rights reserved.","author":[{"dropping-particle":"","family":"Huang","given":"Xianqing","non-dropping-particle":"","parse-names":false,"suffix":""},{"dropping-particle":"","family":"Yan","given":"An","non-dropping-particle":"","parse-names":false,"suffix":""},{"dropping-particle":"","family":"Zhang","given":"Xuehong","non-dropping-particle":"","parse-names":false,"suffix":""},{"dropping-particle":"","family":"Xu","given":"Yuquan","non-dropping-particle":"","parse-names":false,"suffix":""}],"container-title":"Gene","id":"ITEM-1","issue":"1-2","issued":{"date-parts":[["2006"]]},"page":"68-78","title":"Identification and characterization of a putative ABC transporter PltHIJKN required for pyoluteorin production in Pseudomonas sp. M18","type":"article-journal","volume":"376"},"uris":["http://www.mendeley.com/documents/?uuid=41079bce-845c-422f-87f9-c9c95cc669cd"]}],"mendeley":{"formattedCitation":"(97)","plainTextFormattedCitation":"(97)","previouslyFormattedCitation":"(97)"},"properties":{"noteIndex":0},"schema":"https://github.com/citation-style-language/schema/raw/master/csl-citation.json"}</w:instrText>
      </w:r>
      <w:r w:rsidRPr="004A3E1A">
        <w:rPr>
          <w:rFonts w:ascii="Times New Roman" w:hAnsi="Times New Roman" w:cs="Times New Roman"/>
          <w:color w:val="000000" w:themeColor="text1"/>
          <w:sz w:val="20"/>
          <w:szCs w:val="20"/>
        </w:rPr>
        <w:fldChar w:fldCharType="separate"/>
      </w:r>
      <w:r w:rsidR="0095053B" w:rsidRPr="004A3E1A">
        <w:rPr>
          <w:rFonts w:ascii="Times New Roman" w:hAnsi="Times New Roman" w:cs="Times New Roman"/>
          <w:noProof/>
          <w:color w:val="000000" w:themeColor="text1"/>
          <w:sz w:val="20"/>
          <w:szCs w:val="20"/>
        </w:rPr>
        <w:t>(97)</w:t>
      </w:r>
      <w:r w:rsidRPr="004A3E1A">
        <w:rPr>
          <w:rFonts w:ascii="Times New Roman" w:hAnsi="Times New Roman" w:cs="Times New Roman"/>
          <w:color w:val="000000" w:themeColor="text1"/>
          <w:sz w:val="20"/>
          <w:szCs w:val="20"/>
        </w:rPr>
        <w:fldChar w:fldCharType="end"/>
      </w:r>
      <w:r w:rsidRPr="004A3E1A">
        <w:rPr>
          <w:rFonts w:ascii="Times New Roman" w:hAnsi="Times New Roman" w:cs="Times New Roman"/>
          <w:color w:val="000000" w:themeColor="text1"/>
          <w:sz w:val="20"/>
          <w:szCs w:val="20"/>
        </w:rPr>
        <w:t>, also adopted by TCDB.</w:t>
      </w:r>
    </w:p>
    <w:p w14:paraId="760DB263" w14:textId="77777777" w:rsidR="00987FAF" w:rsidRPr="004A3E1A" w:rsidRDefault="00987FAF" w:rsidP="00086CAB">
      <w:pP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rPr>
        <w:t>k = based on &gt;70% ID with LanJ.</w:t>
      </w:r>
    </w:p>
    <w:p w14:paraId="068175AE" w14:textId="77777777" w:rsidR="00987FAF" w:rsidRPr="004A3E1A" w:rsidRDefault="00987FAF" w:rsidP="00086CAB">
      <w:pP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rPr>
        <w:t>l = based on &gt;70% ID with Ptr.</w:t>
      </w:r>
    </w:p>
    <w:p w14:paraId="2F8C557A" w14:textId="77777777" w:rsidR="00987FAF" w:rsidRPr="004A3E1A" w:rsidRDefault="00987FAF" w:rsidP="00086CAB">
      <w:pP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rPr>
        <w:t xml:space="preserve">m = in the reference provided, the </w:t>
      </w:r>
      <w:r w:rsidRPr="004A3E1A">
        <w:rPr>
          <w:rFonts w:ascii="Times New Roman" w:hAnsi="Times New Roman" w:cs="Times New Roman"/>
          <w:i/>
          <w:color w:val="000000" w:themeColor="text1"/>
          <w:sz w:val="20"/>
          <w:szCs w:val="20"/>
        </w:rPr>
        <w:t>actAB</w:t>
      </w:r>
      <w:r w:rsidRPr="004A3E1A">
        <w:rPr>
          <w:rFonts w:ascii="Times New Roman" w:hAnsi="Times New Roman" w:cs="Times New Roman"/>
          <w:color w:val="000000" w:themeColor="text1"/>
          <w:sz w:val="20"/>
          <w:szCs w:val="20"/>
        </w:rPr>
        <w:t xml:space="preserve"> genes have been studied as a bicistron, not individually – see main text.</w:t>
      </w:r>
    </w:p>
    <w:p w14:paraId="35B7E4D0" w14:textId="77777777" w:rsidR="00987FAF" w:rsidRPr="004A3E1A" w:rsidRDefault="00987FAF" w:rsidP="00086CAB">
      <w:pP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rPr>
        <w:t>n = benzoisochromanequinone.</w:t>
      </w:r>
    </w:p>
    <w:p w14:paraId="6AD1E1F1" w14:textId="77777777" w:rsidR="00987FAF" w:rsidRPr="004A3E1A" w:rsidRDefault="00987FAF" w:rsidP="00086CAB">
      <w:pPr>
        <w:rPr>
          <w:rFonts w:ascii="Times New Roman" w:hAnsi="Times New Roman" w:cs="Times New Roman"/>
          <w:color w:val="000000" w:themeColor="text1"/>
          <w:sz w:val="20"/>
          <w:szCs w:val="20"/>
        </w:rPr>
      </w:pPr>
      <w:r w:rsidRPr="004A3E1A">
        <w:rPr>
          <w:rFonts w:ascii="Times New Roman" w:hAnsi="Times New Roman" w:cs="Times New Roman"/>
          <w:color w:val="000000" w:themeColor="text1"/>
          <w:sz w:val="20"/>
          <w:szCs w:val="20"/>
        </w:rPr>
        <w:t>o = ABCF proteins are soluble proteins – see main text.</w:t>
      </w:r>
    </w:p>
    <w:p w14:paraId="10D5C75A" w14:textId="77777777" w:rsidR="00987FAF" w:rsidRPr="004A3E1A" w:rsidRDefault="00987FAF">
      <w:pPr>
        <w:rPr>
          <w:rFonts w:ascii="Times New Roman" w:hAnsi="Times New Roman" w:cs="Times New Roman"/>
          <w:color w:val="000000" w:themeColor="text1"/>
          <w:sz w:val="20"/>
          <w:szCs w:val="20"/>
        </w:rPr>
      </w:pPr>
    </w:p>
    <w:p w14:paraId="744D7147" w14:textId="77777777" w:rsidR="00987FAF" w:rsidRPr="004A3E1A" w:rsidRDefault="00987FAF">
      <w:pPr>
        <w:rPr>
          <w:rFonts w:ascii="Times New Roman" w:hAnsi="Times New Roman" w:cs="Times New Roman"/>
          <w:color w:val="000000" w:themeColor="text1"/>
          <w:sz w:val="20"/>
          <w:szCs w:val="20"/>
        </w:rPr>
      </w:pPr>
    </w:p>
    <w:p w14:paraId="6D0ACAA2" w14:textId="085AABAD" w:rsidR="00297CE6" w:rsidRPr="004A3E1A" w:rsidRDefault="00297CE6" w:rsidP="00987FAF">
      <w:pPr>
        <w:widowControl w:val="0"/>
        <w:autoSpaceDE w:val="0"/>
        <w:autoSpaceDN w:val="0"/>
        <w:adjustRightInd w:val="0"/>
        <w:rPr>
          <w:b/>
          <w:color w:val="000000" w:themeColor="text1"/>
          <w:sz w:val="20"/>
          <w:szCs w:val="20"/>
        </w:rPr>
      </w:pPr>
    </w:p>
    <w:sectPr w:rsidR="00297CE6" w:rsidRPr="004A3E1A" w:rsidSect="00012FC5">
      <w:pgSz w:w="16840" w:h="1190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673C99" w14:textId="77777777" w:rsidR="00C1093C" w:rsidRDefault="00C1093C" w:rsidP="002F6AE2">
      <w:r>
        <w:separator/>
      </w:r>
    </w:p>
  </w:endnote>
  <w:endnote w:type="continuationSeparator" w:id="0">
    <w:p w14:paraId="76592CE0" w14:textId="77777777" w:rsidR="00C1093C" w:rsidRDefault="00C1093C" w:rsidP="002F6A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34EB91" w14:textId="77777777" w:rsidR="00C1093C" w:rsidRDefault="00C1093C" w:rsidP="002F6AE2">
      <w:r>
        <w:separator/>
      </w:r>
    </w:p>
  </w:footnote>
  <w:footnote w:type="continuationSeparator" w:id="0">
    <w:p w14:paraId="3FAABE8F" w14:textId="77777777" w:rsidR="00C1093C" w:rsidRDefault="00C1093C" w:rsidP="002F6A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2645AC"/>
    <w:multiLevelType w:val="hybridMultilevel"/>
    <w:tmpl w:val="9FD8B1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DE6BEA"/>
    <w:multiLevelType w:val="hybridMultilevel"/>
    <w:tmpl w:val="993659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675390"/>
    <w:multiLevelType w:val="hybridMultilevel"/>
    <w:tmpl w:val="B9B6F1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9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BD7"/>
    <w:rsid w:val="00000980"/>
    <w:rsid w:val="00000A01"/>
    <w:rsid w:val="00000D46"/>
    <w:rsid w:val="00001122"/>
    <w:rsid w:val="000012D5"/>
    <w:rsid w:val="00001466"/>
    <w:rsid w:val="00002878"/>
    <w:rsid w:val="00002EB3"/>
    <w:rsid w:val="0000354D"/>
    <w:rsid w:val="000039DA"/>
    <w:rsid w:val="00004A08"/>
    <w:rsid w:val="00004F0E"/>
    <w:rsid w:val="000051E8"/>
    <w:rsid w:val="00005A63"/>
    <w:rsid w:val="0000690C"/>
    <w:rsid w:val="0001050A"/>
    <w:rsid w:val="00010D99"/>
    <w:rsid w:val="00011669"/>
    <w:rsid w:val="00011EE4"/>
    <w:rsid w:val="000121E1"/>
    <w:rsid w:val="000123FA"/>
    <w:rsid w:val="00012A78"/>
    <w:rsid w:val="00012E0F"/>
    <w:rsid w:val="00012FC5"/>
    <w:rsid w:val="00012FDF"/>
    <w:rsid w:val="00013101"/>
    <w:rsid w:val="0001317A"/>
    <w:rsid w:val="00013715"/>
    <w:rsid w:val="0001508A"/>
    <w:rsid w:val="00015800"/>
    <w:rsid w:val="000169C0"/>
    <w:rsid w:val="00020425"/>
    <w:rsid w:val="00020D7F"/>
    <w:rsid w:val="00021B66"/>
    <w:rsid w:val="00021D57"/>
    <w:rsid w:val="00021F72"/>
    <w:rsid w:val="0002374F"/>
    <w:rsid w:val="00023F5F"/>
    <w:rsid w:val="00023FBA"/>
    <w:rsid w:val="0002451C"/>
    <w:rsid w:val="00024971"/>
    <w:rsid w:val="000249AD"/>
    <w:rsid w:val="00025DEA"/>
    <w:rsid w:val="00026BA1"/>
    <w:rsid w:val="00027A65"/>
    <w:rsid w:val="00027B88"/>
    <w:rsid w:val="00030FEE"/>
    <w:rsid w:val="00031426"/>
    <w:rsid w:val="00033196"/>
    <w:rsid w:val="0003365E"/>
    <w:rsid w:val="00033D42"/>
    <w:rsid w:val="00034274"/>
    <w:rsid w:val="00035D65"/>
    <w:rsid w:val="0003669D"/>
    <w:rsid w:val="00037215"/>
    <w:rsid w:val="0003783A"/>
    <w:rsid w:val="0004067A"/>
    <w:rsid w:val="000406C7"/>
    <w:rsid w:val="00040A34"/>
    <w:rsid w:val="0004105F"/>
    <w:rsid w:val="00041674"/>
    <w:rsid w:val="00041BDB"/>
    <w:rsid w:val="00042343"/>
    <w:rsid w:val="00044F52"/>
    <w:rsid w:val="00046A0C"/>
    <w:rsid w:val="00047AAF"/>
    <w:rsid w:val="00047BB8"/>
    <w:rsid w:val="00047EB7"/>
    <w:rsid w:val="0005078A"/>
    <w:rsid w:val="00050849"/>
    <w:rsid w:val="00051547"/>
    <w:rsid w:val="00051713"/>
    <w:rsid w:val="00051AA5"/>
    <w:rsid w:val="00052C4A"/>
    <w:rsid w:val="000533B0"/>
    <w:rsid w:val="0005340D"/>
    <w:rsid w:val="0005442A"/>
    <w:rsid w:val="000550C2"/>
    <w:rsid w:val="0005528C"/>
    <w:rsid w:val="00057328"/>
    <w:rsid w:val="00057997"/>
    <w:rsid w:val="000602F2"/>
    <w:rsid w:val="0006055E"/>
    <w:rsid w:val="00060846"/>
    <w:rsid w:val="00060A09"/>
    <w:rsid w:val="00060E3D"/>
    <w:rsid w:val="00061907"/>
    <w:rsid w:val="00062DC7"/>
    <w:rsid w:val="00063DC0"/>
    <w:rsid w:val="00064E57"/>
    <w:rsid w:val="00065D80"/>
    <w:rsid w:val="0006663F"/>
    <w:rsid w:val="00066737"/>
    <w:rsid w:val="0006686D"/>
    <w:rsid w:val="00067CFA"/>
    <w:rsid w:val="00070750"/>
    <w:rsid w:val="0007103F"/>
    <w:rsid w:val="00071AEE"/>
    <w:rsid w:val="00072A31"/>
    <w:rsid w:val="00072CE9"/>
    <w:rsid w:val="00073386"/>
    <w:rsid w:val="00073817"/>
    <w:rsid w:val="000739F0"/>
    <w:rsid w:val="00073C18"/>
    <w:rsid w:val="00073D5B"/>
    <w:rsid w:val="00073DBC"/>
    <w:rsid w:val="000746C2"/>
    <w:rsid w:val="0007504E"/>
    <w:rsid w:val="000753FA"/>
    <w:rsid w:val="000754EF"/>
    <w:rsid w:val="00075D6B"/>
    <w:rsid w:val="00075EFF"/>
    <w:rsid w:val="000765FC"/>
    <w:rsid w:val="00080844"/>
    <w:rsid w:val="000814E6"/>
    <w:rsid w:val="000815CD"/>
    <w:rsid w:val="00081D1C"/>
    <w:rsid w:val="0008350B"/>
    <w:rsid w:val="00083E65"/>
    <w:rsid w:val="000842DD"/>
    <w:rsid w:val="00084CA2"/>
    <w:rsid w:val="00085239"/>
    <w:rsid w:val="000854E7"/>
    <w:rsid w:val="00085CB5"/>
    <w:rsid w:val="00086888"/>
    <w:rsid w:val="00086995"/>
    <w:rsid w:val="00086CAB"/>
    <w:rsid w:val="00086F65"/>
    <w:rsid w:val="00090514"/>
    <w:rsid w:val="00091115"/>
    <w:rsid w:val="00091B30"/>
    <w:rsid w:val="000920E8"/>
    <w:rsid w:val="000924A3"/>
    <w:rsid w:val="00092E11"/>
    <w:rsid w:val="00093E59"/>
    <w:rsid w:val="0009603C"/>
    <w:rsid w:val="000961E3"/>
    <w:rsid w:val="00096BF6"/>
    <w:rsid w:val="00096D4F"/>
    <w:rsid w:val="00097647"/>
    <w:rsid w:val="000A03DE"/>
    <w:rsid w:val="000A0987"/>
    <w:rsid w:val="000A13B8"/>
    <w:rsid w:val="000A16F8"/>
    <w:rsid w:val="000A1A53"/>
    <w:rsid w:val="000A1BF5"/>
    <w:rsid w:val="000A3696"/>
    <w:rsid w:val="000A415B"/>
    <w:rsid w:val="000A4D59"/>
    <w:rsid w:val="000A53EF"/>
    <w:rsid w:val="000A5D77"/>
    <w:rsid w:val="000A670D"/>
    <w:rsid w:val="000A6B37"/>
    <w:rsid w:val="000B0BD6"/>
    <w:rsid w:val="000B187C"/>
    <w:rsid w:val="000B2B93"/>
    <w:rsid w:val="000B2E0F"/>
    <w:rsid w:val="000B3019"/>
    <w:rsid w:val="000B37A3"/>
    <w:rsid w:val="000B3C53"/>
    <w:rsid w:val="000B426C"/>
    <w:rsid w:val="000B47A2"/>
    <w:rsid w:val="000B5255"/>
    <w:rsid w:val="000B5C0B"/>
    <w:rsid w:val="000B76C4"/>
    <w:rsid w:val="000B7EDD"/>
    <w:rsid w:val="000C11A2"/>
    <w:rsid w:val="000C1427"/>
    <w:rsid w:val="000C1715"/>
    <w:rsid w:val="000C1FB3"/>
    <w:rsid w:val="000C23AD"/>
    <w:rsid w:val="000C2DEC"/>
    <w:rsid w:val="000C3F2C"/>
    <w:rsid w:val="000C4011"/>
    <w:rsid w:val="000C5E0D"/>
    <w:rsid w:val="000C5F02"/>
    <w:rsid w:val="000C71B8"/>
    <w:rsid w:val="000C75DC"/>
    <w:rsid w:val="000C7944"/>
    <w:rsid w:val="000D076D"/>
    <w:rsid w:val="000D1368"/>
    <w:rsid w:val="000D13A5"/>
    <w:rsid w:val="000D192F"/>
    <w:rsid w:val="000D1B3C"/>
    <w:rsid w:val="000D2387"/>
    <w:rsid w:val="000D23E5"/>
    <w:rsid w:val="000D37C0"/>
    <w:rsid w:val="000D43CB"/>
    <w:rsid w:val="000D495D"/>
    <w:rsid w:val="000D53C9"/>
    <w:rsid w:val="000D5CB1"/>
    <w:rsid w:val="000D746A"/>
    <w:rsid w:val="000D7BA8"/>
    <w:rsid w:val="000E2992"/>
    <w:rsid w:val="000E39A2"/>
    <w:rsid w:val="000E4538"/>
    <w:rsid w:val="000E4715"/>
    <w:rsid w:val="000E4AB9"/>
    <w:rsid w:val="000E4C68"/>
    <w:rsid w:val="000E6160"/>
    <w:rsid w:val="000E6288"/>
    <w:rsid w:val="000E7172"/>
    <w:rsid w:val="000E7C38"/>
    <w:rsid w:val="000F035E"/>
    <w:rsid w:val="000F04BD"/>
    <w:rsid w:val="000F0F35"/>
    <w:rsid w:val="000F111D"/>
    <w:rsid w:val="000F1295"/>
    <w:rsid w:val="000F2B76"/>
    <w:rsid w:val="000F31F4"/>
    <w:rsid w:val="000F32D0"/>
    <w:rsid w:val="000F3C2F"/>
    <w:rsid w:val="000F3D0B"/>
    <w:rsid w:val="000F3EB4"/>
    <w:rsid w:val="000F493E"/>
    <w:rsid w:val="000F4B83"/>
    <w:rsid w:val="000F4C16"/>
    <w:rsid w:val="000F4DA6"/>
    <w:rsid w:val="000F4F3E"/>
    <w:rsid w:val="000F5337"/>
    <w:rsid w:val="000F61F2"/>
    <w:rsid w:val="000F7A5E"/>
    <w:rsid w:val="0010022A"/>
    <w:rsid w:val="00100A0A"/>
    <w:rsid w:val="00102129"/>
    <w:rsid w:val="0010263F"/>
    <w:rsid w:val="00102B1C"/>
    <w:rsid w:val="00103053"/>
    <w:rsid w:val="00103563"/>
    <w:rsid w:val="00105F0C"/>
    <w:rsid w:val="001074FA"/>
    <w:rsid w:val="00107EB5"/>
    <w:rsid w:val="001107A3"/>
    <w:rsid w:val="00110C5E"/>
    <w:rsid w:val="00110F88"/>
    <w:rsid w:val="0011136E"/>
    <w:rsid w:val="00111725"/>
    <w:rsid w:val="0011177B"/>
    <w:rsid w:val="00112AD4"/>
    <w:rsid w:val="00112E30"/>
    <w:rsid w:val="001143B5"/>
    <w:rsid w:val="001147AA"/>
    <w:rsid w:val="0011597A"/>
    <w:rsid w:val="001169F5"/>
    <w:rsid w:val="00117A71"/>
    <w:rsid w:val="00120E3F"/>
    <w:rsid w:val="00121AE5"/>
    <w:rsid w:val="001248C5"/>
    <w:rsid w:val="001249EA"/>
    <w:rsid w:val="00124AEB"/>
    <w:rsid w:val="00125960"/>
    <w:rsid w:val="00126326"/>
    <w:rsid w:val="00127F7F"/>
    <w:rsid w:val="0013044B"/>
    <w:rsid w:val="00130727"/>
    <w:rsid w:val="001313A5"/>
    <w:rsid w:val="00131493"/>
    <w:rsid w:val="00131849"/>
    <w:rsid w:val="00132096"/>
    <w:rsid w:val="001320B5"/>
    <w:rsid w:val="0013230E"/>
    <w:rsid w:val="001328FD"/>
    <w:rsid w:val="00132B47"/>
    <w:rsid w:val="001332A8"/>
    <w:rsid w:val="0013355E"/>
    <w:rsid w:val="00133CCD"/>
    <w:rsid w:val="00134FAF"/>
    <w:rsid w:val="0013505A"/>
    <w:rsid w:val="0013565C"/>
    <w:rsid w:val="00135869"/>
    <w:rsid w:val="00135B75"/>
    <w:rsid w:val="00136B0B"/>
    <w:rsid w:val="001372E6"/>
    <w:rsid w:val="0013798F"/>
    <w:rsid w:val="00137EC6"/>
    <w:rsid w:val="00141FD0"/>
    <w:rsid w:val="001428E3"/>
    <w:rsid w:val="00142DA0"/>
    <w:rsid w:val="001430E9"/>
    <w:rsid w:val="00143649"/>
    <w:rsid w:val="001438FE"/>
    <w:rsid w:val="00144004"/>
    <w:rsid w:val="001452CE"/>
    <w:rsid w:val="00146126"/>
    <w:rsid w:val="00147103"/>
    <w:rsid w:val="0015174F"/>
    <w:rsid w:val="0015213B"/>
    <w:rsid w:val="00152B21"/>
    <w:rsid w:val="001530D5"/>
    <w:rsid w:val="001535B6"/>
    <w:rsid w:val="001536BA"/>
    <w:rsid w:val="00153C22"/>
    <w:rsid w:val="00153E24"/>
    <w:rsid w:val="00153F89"/>
    <w:rsid w:val="00154B3C"/>
    <w:rsid w:val="00155776"/>
    <w:rsid w:val="001559FB"/>
    <w:rsid w:val="00156DCB"/>
    <w:rsid w:val="00156EB2"/>
    <w:rsid w:val="00157679"/>
    <w:rsid w:val="00160697"/>
    <w:rsid w:val="0016075F"/>
    <w:rsid w:val="00160830"/>
    <w:rsid w:val="001608A9"/>
    <w:rsid w:val="00161485"/>
    <w:rsid w:val="00162254"/>
    <w:rsid w:val="00162D4A"/>
    <w:rsid w:val="00163EFC"/>
    <w:rsid w:val="0016413E"/>
    <w:rsid w:val="00165DC8"/>
    <w:rsid w:val="001664E7"/>
    <w:rsid w:val="00166847"/>
    <w:rsid w:val="00166A6E"/>
    <w:rsid w:val="001674C6"/>
    <w:rsid w:val="00170339"/>
    <w:rsid w:val="001712C3"/>
    <w:rsid w:val="00172458"/>
    <w:rsid w:val="001733C9"/>
    <w:rsid w:val="001742A8"/>
    <w:rsid w:val="001743EA"/>
    <w:rsid w:val="00175C28"/>
    <w:rsid w:val="0018003C"/>
    <w:rsid w:val="00180207"/>
    <w:rsid w:val="001807BE"/>
    <w:rsid w:val="0018192E"/>
    <w:rsid w:val="00183DB2"/>
    <w:rsid w:val="001844B8"/>
    <w:rsid w:val="00184C8B"/>
    <w:rsid w:val="0018616F"/>
    <w:rsid w:val="001862B0"/>
    <w:rsid w:val="00186CB7"/>
    <w:rsid w:val="00186D3D"/>
    <w:rsid w:val="0019004C"/>
    <w:rsid w:val="0019065A"/>
    <w:rsid w:val="00190C4C"/>
    <w:rsid w:val="001912E7"/>
    <w:rsid w:val="001916A1"/>
    <w:rsid w:val="00191AA0"/>
    <w:rsid w:val="00191BFA"/>
    <w:rsid w:val="00192635"/>
    <w:rsid w:val="00192858"/>
    <w:rsid w:val="00192B51"/>
    <w:rsid w:val="00192FBA"/>
    <w:rsid w:val="001934E0"/>
    <w:rsid w:val="0019375C"/>
    <w:rsid w:val="00194F9B"/>
    <w:rsid w:val="00194FC8"/>
    <w:rsid w:val="00195409"/>
    <w:rsid w:val="00196477"/>
    <w:rsid w:val="00196571"/>
    <w:rsid w:val="00196629"/>
    <w:rsid w:val="00197FFB"/>
    <w:rsid w:val="001A0950"/>
    <w:rsid w:val="001A0DCA"/>
    <w:rsid w:val="001A1054"/>
    <w:rsid w:val="001A12BD"/>
    <w:rsid w:val="001A15EB"/>
    <w:rsid w:val="001A1DEB"/>
    <w:rsid w:val="001A2DBA"/>
    <w:rsid w:val="001A2E76"/>
    <w:rsid w:val="001A3BA3"/>
    <w:rsid w:val="001A49A0"/>
    <w:rsid w:val="001A5BCB"/>
    <w:rsid w:val="001A5F16"/>
    <w:rsid w:val="001A60C7"/>
    <w:rsid w:val="001A6D1C"/>
    <w:rsid w:val="001A7FEA"/>
    <w:rsid w:val="001B1676"/>
    <w:rsid w:val="001B2150"/>
    <w:rsid w:val="001B22AA"/>
    <w:rsid w:val="001B22ED"/>
    <w:rsid w:val="001B23C2"/>
    <w:rsid w:val="001B28D0"/>
    <w:rsid w:val="001B28E9"/>
    <w:rsid w:val="001B3736"/>
    <w:rsid w:val="001B504D"/>
    <w:rsid w:val="001B6680"/>
    <w:rsid w:val="001B6DD9"/>
    <w:rsid w:val="001C1333"/>
    <w:rsid w:val="001C1DF8"/>
    <w:rsid w:val="001C28DF"/>
    <w:rsid w:val="001C2DCA"/>
    <w:rsid w:val="001C3753"/>
    <w:rsid w:val="001C39AE"/>
    <w:rsid w:val="001C3FB8"/>
    <w:rsid w:val="001C6F72"/>
    <w:rsid w:val="001C7D0B"/>
    <w:rsid w:val="001D0AB2"/>
    <w:rsid w:val="001D26C4"/>
    <w:rsid w:val="001D2845"/>
    <w:rsid w:val="001D314D"/>
    <w:rsid w:val="001D38B0"/>
    <w:rsid w:val="001D429E"/>
    <w:rsid w:val="001D4899"/>
    <w:rsid w:val="001D5E21"/>
    <w:rsid w:val="001D5FF1"/>
    <w:rsid w:val="001D7416"/>
    <w:rsid w:val="001E061F"/>
    <w:rsid w:val="001E1043"/>
    <w:rsid w:val="001E3BDE"/>
    <w:rsid w:val="001E3EEE"/>
    <w:rsid w:val="001E42B8"/>
    <w:rsid w:val="001E4654"/>
    <w:rsid w:val="001E4E16"/>
    <w:rsid w:val="001E5846"/>
    <w:rsid w:val="001E6657"/>
    <w:rsid w:val="001E67F5"/>
    <w:rsid w:val="001E7A5D"/>
    <w:rsid w:val="001F06A1"/>
    <w:rsid w:val="001F157B"/>
    <w:rsid w:val="001F1AFC"/>
    <w:rsid w:val="001F1E14"/>
    <w:rsid w:val="001F2F39"/>
    <w:rsid w:val="001F415F"/>
    <w:rsid w:val="001F45BF"/>
    <w:rsid w:val="001F5200"/>
    <w:rsid w:val="001F5ABA"/>
    <w:rsid w:val="001F724D"/>
    <w:rsid w:val="002000FE"/>
    <w:rsid w:val="0020038F"/>
    <w:rsid w:val="00201386"/>
    <w:rsid w:val="002021A5"/>
    <w:rsid w:val="00202C4D"/>
    <w:rsid w:val="00203D50"/>
    <w:rsid w:val="002043EE"/>
    <w:rsid w:val="00204611"/>
    <w:rsid w:val="0020483A"/>
    <w:rsid w:val="00204A4E"/>
    <w:rsid w:val="00205745"/>
    <w:rsid w:val="00205913"/>
    <w:rsid w:val="00207044"/>
    <w:rsid w:val="0020778F"/>
    <w:rsid w:val="00210010"/>
    <w:rsid w:val="00210C89"/>
    <w:rsid w:val="00210F20"/>
    <w:rsid w:val="00211810"/>
    <w:rsid w:val="00211B2F"/>
    <w:rsid w:val="00211FDA"/>
    <w:rsid w:val="0021206B"/>
    <w:rsid w:val="00212E15"/>
    <w:rsid w:val="00214259"/>
    <w:rsid w:val="002143AC"/>
    <w:rsid w:val="002148D4"/>
    <w:rsid w:val="00217306"/>
    <w:rsid w:val="002179F1"/>
    <w:rsid w:val="00217B1D"/>
    <w:rsid w:val="0022027D"/>
    <w:rsid w:val="002202D4"/>
    <w:rsid w:val="00221524"/>
    <w:rsid w:val="0022152D"/>
    <w:rsid w:val="0022187D"/>
    <w:rsid w:val="00222B89"/>
    <w:rsid w:val="00222E7C"/>
    <w:rsid w:val="0022337D"/>
    <w:rsid w:val="00223E1E"/>
    <w:rsid w:val="0022460C"/>
    <w:rsid w:val="00224667"/>
    <w:rsid w:val="00224DEF"/>
    <w:rsid w:val="00225893"/>
    <w:rsid w:val="002269FF"/>
    <w:rsid w:val="00230BED"/>
    <w:rsid w:val="002317DC"/>
    <w:rsid w:val="00231DEB"/>
    <w:rsid w:val="002320FA"/>
    <w:rsid w:val="002322AD"/>
    <w:rsid w:val="002333DD"/>
    <w:rsid w:val="0023429E"/>
    <w:rsid w:val="00234A9D"/>
    <w:rsid w:val="00234B33"/>
    <w:rsid w:val="00234D12"/>
    <w:rsid w:val="002352CF"/>
    <w:rsid w:val="00236432"/>
    <w:rsid w:val="00236A00"/>
    <w:rsid w:val="0023788F"/>
    <w:rsid w:val="00237E45"/>
    <w:rsid w:val="00237E46"/>
    <w:rsid w:val="00241052"/>
    <w:rsid w:val="002418A3"/>
    <w:rsid w:val="00242BBD"/>
    <w:rsid w:val="002431F1"/>
    <w:rsid w:val="00243534"/>
    <w:rsid w:val="00243B64"/>
    <w:rsid w:val="00243C53"/>
    <w:rsid w:val="002441EC"/>
    <w:rsid w:val="00245228"/>
    <w:rsid w:val="00245BDA"/>
    <w:rsid w:val="00246249"/>
    <w:rsid w:val="00246B4D"/>
    <w:rsid w:val="00246D0B"/>
    <w:rsid w:val="0024722F"/>
    <w:rsid w:val="00251435"/>
    <w:rsid w:val="002516F6"/>
    <w:rsid w:val="00251B6B"/>
    <w:rsid w:val="00251C58"/>
    <w:rsid w:val="0025275E"/>
    <w:rsid w:val="00253764"/>
    <w:rsid w:val="00253847"/>
    <w:rsid w:val="002538E9"/>
    <w:rsid w:val="00254336"/>
    <w:rsid w:val="00254E01"/>
    <w:rsid w:val="002555A2"/>
    <w:rsid w:val="0025610D"/>
    <w:rsid w:val="00256307"/>
    <w:rsid w:val="002565D1"/>
    <w:rsid w:val="0025686E"/>
    <w:rsid w:val="00256AC7"/>
    <w:rsid w:val="002578F2"/>
    <w:rsid w:val="00257919"/>
    <w:rsid w:val="00260011"/>
    <w:rsid w:val="0026040C"/>
    <w:rsid w:val="0026044F"/>
    <w:rsid w:val="00261E0D"/>
    <w:rsid w:val="00262C57"/>
    <w:rsid w:val="00263319"/>
    <w:rsid w:val="002634CB"/>
    <w:rsid w:val="00263BD9"/>
    <w:rsid w:val="00264957"/>
    <w:rsid w:val="00265FA4"/>
    <w:rsid w:val="00266E03"/>
    <w:rsid w:val="00270CC2"/>
    <w:rsid w:val="0027315E"/>
    <w:rsid w:val="00273CB4"/>
    <w:rsid w:val="00273E1B"/>
    <w:rsid w:val="00274471"/>
    <w:rsid w:val="00274497"/>
    <w:rsid w:val="002746B4"/>
    <w:rsid w:val="00275330"/>
    <w:rsid w:val="002755B4"/>
    <w:rsid w:val="002758A5"/>
    <w:rsid w:val="00275A70"/>
    <w:rsid w:val="00275EB6"/>
    <w:rsid w:val="00277571"/>
    <w:rsid w:val="00277C2F"/>
    <w:rsid w:val="002802FA"/>
    <w:rsid w:val="00281581"/>
    <w:rsid w:val="002819B2"/>
    <w:rsid w:val="00281A45"/>
    <w:rsid w:val="00281E27"/>
    <w:rsid w:val="002833C1"/>
    <w:rsid w:val="00283466"/>
    <w:rsid w:val="00284BA9"/>
    <w:rsid w:val="00285905"/>
    <w:rsid w:val="002865AC"/>
    <w:rsid w:val="00286740"/>
    <w:rsid w:val="00287CF2"/>
    <w:rsid w:val="00287F03"/>
    <w:rsid w:val="00290A17"/>
    <w:rsid w:val="00290C8C"/>
    <w:rsid w:val="002911AB"/>
    <w:rsid w:val="00291532"/>
    <w:rsid w:val="00292031"/>
    <w:rsid w:val="00292753"/>
    <w:rsid w:val="0029292F"/>
    <w:rsid w:val="00292AF2"/>
    <w:rsid w:val="00293705"/>
    <w:rsid w:val="002949B1"/>
    <w:rsid w:val="0029593E"/>
    <w:rsid w:val="00295D91"/>
    <w:rsid w:val="00295EA2"/>
    <w:rsid w:val="002961B5"/>
    <w:rsid w:val="00296BD2"/>
    <w:rsid w:val="0029709D"/>
    <w:rsid w:val="002971B0"/>
    <w:rsid w:val="00297507"/>
    <w:rsid w:val="00297530"/>
    <w:rsid w:val="00297A47"/>
    <w:rsid w:val="00297C22"/>
    <w:rsid w:val="00297CE6"/>
    <w:rsid w:val="002A023F"/>
    <w:rsid w:val="002A0ED8"/>
    <w:rsid w:val="002A2035"/>
    <w:rsid w:val="002A21B3"/>
    <w:rsid w:val="002A245D"/>
    <w:rsid w:val="002A4808"/>
    <w:rsid w:val="002B0B8E"/>
    <w:rsid w:val="002B0C34"/>
    <w:rsid w:val="002B0C5A"/>
    <w:rsid w:val="002B0D49"/>
    <w:rsid w:val="002B0EDA"/>
    <w:rsid w:val="002B0FDE"/>
    <w:rsid w:val="002B15E4"/>
    <w:rsid w:val="002B1D24"/>
    <w:rsid w:val="002B1E06"/>
    <w:rsid w:val="002B2916"/>
    <w:rsid w:val="002B2AED"/>
    <w:rsid w:val="002B336C"/>
    <w:rsid w:val="002B5A39"/>
    <w:rsid w:val="002B5DB3"/>
    <w:rsid w:val="002B6B22"/>
    <w:rsid w:val="002B6B96"/>
    <w:rsid w:val="002C001D"/>
    <w:rsid w:val="002C0046"/>
    <w:rsid w:val="002C0400"/>
    <w:rsid w:val="002C11D7"/>
    <w:rsid w:val="002C1703"/>
    <w:rsid w:val="002C1F14"/>
    <w:rsid w:val="002C215B"/>
    <w:rsid w:val="002C31A0"/>
    <w:rsid w:val="002C34B6"/>
    <w:rsid w:val="002C3521"/>
    <w:rsid w:val="002C4172"/>
    <w:rsid w:val="002C4BCA"/>
    <w:rsid w:val="002C5A3B"/>
    <w:rsid w:val="002C6B23"/>
    <w:rsid w:val="002C747A"/>
    <w:rsid w:val="002D08AB"/>
    <w:rsid w:val="002D1116"/>
    <w:rsid w:val="002D1EE8"/>
    <w:rsid w:val="002D2131"/>
    <w:rsid w:val="002D2BBF"/>
    <w:rsid w:val="002D3F3B"/>
    <w:rsid w:val="002D3FA8"/>
    <w:rsid w:val="002D402D"/>
    <w:rsid w:val="002D595A"/>
    <w:rsid w:val="002D6B58"/>
    <w:rsid w:val="002D7121"/>
    <w:rsid w:val="002E099B"/>
    <w:rsid w:val="002E0E76"/>
    <w:rsid w:val="002E11DE"/>
    <w:rsid w:val="002E141C"/>
    <w:rsid w:val="002E1DF1"/>
    <w:rsid w:val="002E3BD7"/>
    <w:rsid w:val="002E54ED"/>
    <w:rsid w:val="002E67AE"/>
    <w:rsid w:val="002E67C6"/>
    <w:rsid w:val="002E6F4C"/>
    <w:rsid w:val="002E7F20"/>
    <w:rsid w:val="002F01FA"/>
    <w:rsid w:val="002F07B4"/>
    <w:rsid w:val="002F08F5"/>
    <w:rsid w:val="002F1252"/>
    <w:rsid w:val="002F1CE4"/>
    <w:rsid w:val="002F1EF3"/>
    <w:rsid w:val="002F27F5"/>
    <w:rsid w:val="002F3D76"/>
    <w:rsid w:val="002F4BF0"/>
    <w:rsid w:val="002F4D1A"/>
    <w:rsid w:val="002F4DA1"/>
    <w:rsid w:val="002F5250"/>
    <w:rsid w:val="002F5551"/>
    <w:rsid w:val="002F5D7E"/>
    <w:rsid w:val="002F5DEF"/>
    <w:rsid w:val="002F6506"/>
    <w:rsid w:val="002F6AE2"/>
    <w:rsid w:val="002F7179"/>
    <w:rsid w:val="002F73B1"/>
    <w:rsid w:val="002F7878"/>
    <w:rsid w:val="002F7950"/>
    <w:rsid w:val="002F7D25"/>
    <w:rsid w:val="00300078"/>
    <w:rsid w:val="00300821"/>
    <w:rsid w:val="00300E68"/>
    <w:rsid w:val="00301AE1"/>
    <w:rsid w:val="00301BC5"/>
    <w:rsid w:val="00301D0D"/>
    <w:rsid w:val="0030248F"/>
    <w:rsid w:val="003039BD"/>
    <w:rsid w:val="00304469"/>
    <w:rsid w:val="003047F1"/>
    <w:rsid w:val="003049AE"/>
    <w:rsid w:val="003067BC"/>
    <w:rsid w:val="00306B54"/>
    <w:rsid w:val="0030720C"/>
    <w:rsid w:val="003076E3"/>
    <w:rsid w:val="00307D88"/>
    <w:rsid w:val="00310386"/>
    <w:rsid w:val="00311E32"/>
    <w:rsid w:val="003127FE"/>
    <w:rsid w:val="00312EE6"/>
    <w:rsid w:val="00314A3A"/>
    <w:rsid w:val="00314B2D"/>
    <w:rsid w:val="00314ED0"/>
    <w:rsid w:val="0031534F"/>
    <w:rsid w:val="00316923"/>
    <w:rsid w:val="0031695E"/>
    <w:rsid w:val="00316E3C"/>
    <w:rsid w:val="0032024D"/>
    <w:rsid w:val="003203EF"/>
    <w:rsid w:val="00320487"/>
    <w:rsid w:val="00320D3B"/>
    <w:rsid w:val="0032231D"/>
    <w:rsid w:val="00323BB1"/>
    <w:rsid w:val="00324AD8"/>
    <w:rsid w:val="00324E6C"/>
    <w:rsid w:val="00325167"/>
    <w:rsid w:val="003256FE"/>
    <w:rsid w:val="0032577D"/>
    <w:rsid w:val="00325CCC"/>
    <w:rsid w:val="00326150"/>
    <w:rsid w:val="00326492"/>
    <w:rsid w:val="0032698A"/>
    <w:rsid w:val="00326AAF"/>
    <w:rsid w:val="003272D9"/>
    <w:rsid w:val="0032735A"/>
    <w:rsid w:val="00327529"/>
    <w:rsid w:val="00327AFE"/>
    <w:rsid w:val="0033060C"/>
    <w:rsid w:val="00330988"/>
    <w:rsid w:val="00330D66"/>
    <w:rsid w:val="00332663"/>
    <w:rsid w:val="0033394D"/>
    <w:rsid w:val="00333A78"/>
    <w:rsid w:val="00333C14"/>
    <w:rsid w:val="00334170"/>
    <w:rsid w:val="00334189"/>
    <w:rsid w:val="00334549"/>
    <w:rsid w:val="0033467A"/>
    <w:rsid w:val="00334AF1"/>
    <w:rsid w:val="00334DA7"/>
    <w:rsid w:val="00335586"/>
    <w:rsid w:val="003356C0"/>
    <w:rsid w:val="003357C1"/>
    <w:rsid w:val="003358DB"/>
    <w:rsid w:val="00335DBC"/>
    <w:rsid w:val="003361CE"/>
    <w:rsid w:val="00336A7A"/>
    <w:rsid w:val="00337008"/>
    <w:rsid w:val="00337327"/>
    <w:rsid w:val="00337480"/>
    <w:rsid w:val="003402FB"/>
    <w:rsid w:val="00341098"/>
    <w:rsid w:val="00341821"/>
    <w:rsid w:val="00343CC9"/>
    <w:rsid w:val="00343E88"/>
    <w:rsid w:val="0034404D"/>
    <w:rsid w:val="003441FD"/>
    <w:rsid w:val="00344391"/>
    <w:rsid w:val="00344962"/>
    <w:rsid w:val="003457BC"/>
    <w:rsid w:val="0034627E"/>
    <w:rsid w:val="00347912"/>
    <w:rsid w:val="00347950"/>
    <w:rsid w:val="00347CAE"/>
    <w:rsid w:val="00347D5D"/>
    <w:rsid w:val="00350F78"/>
    <w:rsid w:val="00351BD5"/>
    <w:rsid w:val="00352098"/>
    <w:rsid w:val="00352166"/>
    <w:rsid w:val="00352202"/>
    <w:rsid w:val="0035230C"/>
    <w:rsid w:val="003537D9"/>
    <w:rsid w:val="00353BD4"/>
    <w:rsid w:val="003541DE"/>
    <w:rsid w:val="00354899"/>
    <w:rsid w:val="00354CD6"/>
    <w:rsid w:val="003564A3"/>
    <w:rsid w:val="003568F2"/>
    <w:rsid w:val="003569A8"/>
    <w:rsid w:val="00356E6E"/>
    <w:rsid w:val="00357C7E"/>
    <w:rsid w:val="00360D53"/>
    <w:rsid w:val="003618A2"/>
    <w:rsid w:val="00362ED6"/>
    <w:rsid w:val="00362EE9"/>
    <w:rsid w:val="00362F57"/>
    <w:rsid w:val="00363427"/>
    <w:rsid w:val="0036377E"/>
    <w:rsid w:val="00363AC4"/>
    <w:rsid w:val="0036431F"/>
    <w:rsid w:val="00364DBD"/>
    <w:rsid w:val="003650CC"/>
    <w:rsid w:val="0036597F"/>
    <w:rsid w:val="00365C5D"/>
    <w:rsid w:val="00366275"/>
    <w:rsid w:val="003662E0"/>
    <w:rsid w:val="0036678C"/>
    <w:rsid w:val="00366D44"/>
    <w:rsid w:val="00367055"/>
    <w:rsid w:val="00367085"/>
    <w:rsid w:val="003704F4"/>
    <w:rsid w:val="00370890"/>
    <w:rsid w:val="00370E19"/>
    <w:rsid w:val="003710B9"/>
    <w:rsid w:val="003711BC"/>
    <w:rsid w:val="00371808"/>
    <w:rsid w:val="00371ADD"/>
    <w:rsid w:val="00371DE9"/>
    <w:rsid w:val="003723BD"/>
    <w:rsid w:val="00372698"/>
    <w:rsid w:val="0037316F"/>
    <w:rsid w:val="003732BF"/>
    <w:rsid w:val="00373829"/>
    <w:rsid w:val="003741ED"/>
    <w:rsid w:val="003742B2"/>
    <w:rsid w:val="003752EF"/>
    <w:rsid w:val="00375879"/>
    <w:rsid w:val="00376706"/>
    <w:rsid w:val="00380030"/>
    <w:rsid w:val="003806FF"/>
    <w:rsid w:val="003811C6"/>
    <w:rsid w:val="0038258D"/>
    <w:rsid w:val="00383269"/>
    <w:rsid w:val="00384E24"/>
    <w:rsid w:val="0038575D"/>
    <w:rsid w:val="00386F3B"/>
    <w:rsid w:val="00387B65"/>
    <w:rsid w:val="00387C3C"/>
    <w:rsid w:val="00390ECC"/>
    <w:rsid w:val="00390FD7"/>
    <w:rsid w:val="003926FF"/>
    <w:rsid w:val="0039362B"/>
    <w:rsid w:val="00393811"/>
    <w:rsid w:val="00393E76"/>
    <w:rsid w:val="00393F0A"/>
    <w:rsid w:val="00394432"/>
    <w:rsid w:val="00394980"/>
    <w:rsid w:val="00394983"/>
    <w:rsid w:val="0039505F"/>
    <w:rsid w:val="00395C7B"/>
    <w:rsid w:val="00397411"/>
    <w:rsid w:val="003A049E"/>
    <w:rsid w:val="003A09C6"/>
    <w:rsid w:val="003A0F9F"/>
    <w:rsid w:val="003A15A6"/>
    <w:rsid w:val="003A1DE9"/>
    <w:rsid w:val="003A20B6"/>
    <w:rsid w:val="003A363D"/>
    <w:rsid w:val="003A3B69"/>
    <w:rsid w:val="003A4FE8"/>
    <w:rsid w:val="003A5633"/>
    <w:rsid w:val="003A6015"/>
    <w:rsid w:val="003A6CC3"/>
    <w:rsid w:val="003A74BB"/>
    <w:rsid w:val="003A79D3"/>
    <w:rsid w:val="003B0287"/>
    <w:rsid w:val="003B07AB"/>
    <w:rsid w:val="003B0BEF"/>
    <w:rsid w:val="003B4216"/>
    <w:rsid w:val="003B4677"/>
    <w:rsid w:val="003B48C5"/>
    <w:rsid w:val="003B4CA4"/>
    <w:rsid w:val="003B4D8A"/>
    <w:rsid w:val="003B58BD"/>
    <w:rsid w:val="003B72B4"/>
    <w:rsid w:val="003B7626"/>
    <w:rsid w:val="003B7A2C"/>
    <w:rsid w:val="003B7F45"/>
    <w:rsid w:val="003C01D8"/>
    <w:rsid w:val="003C0C76"/>
    <w:rsid w:val="003C102A"/>
    <w:rsid w:val="003C1C86"/>
    <w:rsid w:val="003C1F2C"/>
    <w:rsid w:val="003C223F"/>
    <w:rsid w:val="003C3D43"/>
    <w:rsid w:val="003C4187"/>
    <w:rsid w:val="003C488C"/>
    <w:rsid w:val="003C5B2B"/>
    <w:rsid w:val="003C6578"/>
    <w:rsid w:val="003C73C1"/>
    <w:rsid w:val="003C7B4E"/>
    <w:rsid w:val="003D0052"/>
    <w:rsid w:val="003D0EB5"/>
    <w:rsid w:val="003D14FE"/>
    <w:rsid w:val="003D299C"/>
    <w:rsid w:val="003D2E67"/>
    <w:rsid w:val="003D3325"/>
    <w:rsid w:val="003D36B5"/>
    <w:rsid w:val="003D3AAC"/>
    <w:rsid w:val="003D4158"/>
    <w:rsid w:val="003D43B6"/>
    <w:rsid w:val="003D4F91"/>
    <w:rsid w:val="003D55D7"/>
    <w:rsid w:val="003D6C9E"/>
    <w:rsid w:val="003D7BA2"/>
    <w:rsid w:val="003E0988"/>
    <w:rsid w:val="003E1923"/>
    <w:rsid w:val="003E2B0E"/>
    <w:rsid w:val="003E37AA"/>
    <w:rsid w:val="003E388C"/>
    <w:rsid w:val="003E394C"/>
    <w:rsid w:val="003E3DB0"/>
    <w:rsid w:val="003E40DC"/>
    <w:rsid w:val="003E520E"/>
    <w:rsid w:val="003E632E"/>
    <w:rsid w:val="003E64E3"/>
    <w:rsid w:val="003E653C"/>
    <w:rsid w:val="003E6EAD"/>
    <w:rsid w:val="003E71EC"/>
    <w:rsid w:val="003F0C34"/>
    <w:rsid w:val="003F2CAA"/>
    <w:rsid w:val="003F4615"/>
    <w:rsid w:val="003F467B"/>
    <w:rsid w:val="003F478E"/>
    <w:rsid w:val="003F47A7"/>
    <w:rsid w:val="003F4886"/>
    <w:rsid w:val="003F6414"/>
    <w:rsid w:val="003F66E4"/>
    <w:rsid w:val="003F68B1"/>
    <w:rsid w:val="003F741B"/>
    <w:rsid w:val="00400A62"/>
    <w:rsid w:val="00400F2F"/>
    <w:rsid w:val="00401651"/>
    <w:rsid w:val="00401B89"/>
    <w:rsid w:val="00401DF1"/>
    <w:rsid w:val="00401F46"/>
    <w:rsid w:val="00402855"/>
    <w:rsid w:val="00404C42"/>
    <w:rsid w:val="0040581D"/>
    <w:rsid w:val="00405AB2"/>
    <w:rsid w:val="00410B8A"/>
    <w:rsid w:val="00410C12"/>
    <w:rsid w:val="004111F6"/>
    <w:rsid w:val="00411523"/>
    <w:rsid w:val="0041222B"/>
    <w:rsid w:val="00412426"/>
    <w:rsid w:val="00412574"/>
    <w:rsid w:val="00412FB0"/>
    <w:rsid w:val="00412FF2"/>
    <w:rsid w:val="004137B1"/>
    <w:rsid w:val="00413BA7"/>
    <w:rsid w:val="004148CB"/>
    <w:rsid w:val="0041510E"/>
    <w:rsid w:val="00415316"/>
    <w:rsid w:val="00417859"/>
    <w:rsid w:val="00417EA9"/>
    <w:rsid w:val="00420026"/>
    <w:rsid w:val="0042022D"/>
    <w:rsid w:val="00421284"/>
    <w:rsid w:val="00422174"/>
    <w:rsid w:val="00422C33"/>
    <w:rsid w:val="00423070"/>
    <w:rsid w:val="00423AFA"/>
    <w:rsid w:val="00425D23"/>
    <w:rsid w:val="00426617"/>
    <w:rsid w:val="00427922"/>
    <w:rsid w:val="00430810"/>
    <w:rsid w:val="004313B5"/>
    <w:rsid w:val="004315F7"/>
    <w:rsid w:val="00431AA0"/>
    <w:rsid w:val="00431DA7"/>
    <w:rsid w:val="00432C83"/>
    <w:rsid w:val="00434BB3"/>
    <w:rsid w:val="00434C20"/>
    <w:rsid w:val="004353FE"/>
    <w:rsid w:val="004359BD"/>
    <w:rsid w:val="00435B2E"/>
    <w:rsid w:val="00435FF7"/>
    <w:rsid w:val="00436125"/>
    <w:rsid w:val="004379D7"/>
    <w:rsid w:val="004409F4"/>
    <w:rsid w:val="00440CF0"/>
    <w:rsid w:val="00441DD5"/>
    <w:rsid w:val="004420FE"/>
    <w:rsid w:val="004425F5"/>
    <w:rsid w:val="00442BF6"/>
    <w:rsid w:val="00443013"/>
    <w:rsid w:val="0044434E"/>
    <w:rsid w:val="00444589"/>
    <w:rsid w:val="00444B7B"/>
    <w:rsid w:val="004463C6"/>
    <w:rsid w:val="004469BA"/>
    <w:rsid w:val="00446A9C"/>
    <w:rsid w:val="00446C40"/>
    <w:rsid w:val="00446EF3"/>
    <w:rsid w:val="00447959"/>
    <w:rsid w:val="00447CD7"/>
    <w:rsid w:val="004504DD"/>
    <w:rsid w:val="00451984"/>
    <w:rsid w:val="00452965"/>
    <w:rsid w:val="004535F3"/>
    <w:rsid w:val="004537CB"/>
    <w:rsid w:val="004538DF"/>
    <w:rsid w:val="0045396D"/>
    <w:rsid w:val="004542B3"/>
    <w:rsid w:val="00454E00"/>
    <w:rsid w:val="004558CA"/>
    <w:rsid w:val="004559BC"/>
    <w:rsid w:val="00455FBF"/>
    <w:rsid w:val="00456419"/>
    <w:rsid w:val="004566E8"/>
    <w:rsid w:val="00456CB4"/>
    <w:rsid w:val="004577E5"/>
    <w:rsid w:val="00457C95"/>
    <w:rsid w:val="004622F3"/>
    <w:rsid w:val="004626F3"/>
    <w:rsid w:val="00462797"/>
    <w:rsid w:val="00463144"/>
    <w:rsid w:val="0046385F"/>
    <w:rsid w:val="0046460B"/>
    <w:rsid w:val="00465653"/>
    <w:rsid w:val="00465F2C"/>
    <w:rsid w:val="00466819"/>
    <w:rsid w:val="00466ACC"/>
    <w:rsid w:val="00466AFD"/>
    <w:rsid w:val="00467100"/>
    <w:rsid w:val="00467381"/>
    <w:rsid w:val="00470906"/>
    <w:rsid w:val="00471B75"/>
    <w:rsid w:val="004723E2"/>
    <w:rsid w:val="00472561"/>
    <w:rsid w:val="00472E5D"/>
    <w:rsid w:val="0047403F"/>
    <w:rsid w:val="0047567C"/>
    <w:rsid w:val="0047577A"/>
    <w:rsid w:val="00475C02"/>
    <w:rsid w:val="00475C9E"/>
    <w:rsid w:val="0047700E"/>
    <w:rsid w:val="004774B3"/>
    <w:rsid w:val="00477F86"/>
    <w:rsid w:val="0048037E"/>
    <w:rsid w:val="0048080A"/>
    <w:rsid w:val="00480874"/>
    <w:rsid w:val="0048284A"/>
    <w:rsid w:val="00482EA2"/>
    <w:rsid w:val="00482FDE"/>
    <w:rsid w:val="00483599"/>
    <w:rsid w:val="00484BC9"/>
    <w:rsid w:val="00485036"/>
    <w:rsid w:val="004850E9"/>
    <w:rsid w:val="004862DF"/>
    <w:rsid w:val="0048655D"/>
    <w:rsid w:val="004866BA"/>
    <w:rsid w:val="00487188"/>
    <w:rsid w:val="0049024F"/>
    <w:rsid w:val="004915C7"/>
    <w:rsid w:val="004917AA"/>
    <w:rsid w:val="00492A7B"/>
    <w:rsid w:val="00492C45"/>
    <w:rsid w:val="00492FBD"/>
    <w:rsid w:val="00493369"/>
    <w:rsid w:val="00495D28"/>
    <w:rsid w:val="00495EDD"/>
    <w:rsid w:val="00496D08"/>
    <w:rsid w:val="00497EBA"/>
    <w:rsid w:val="00497F52"/>
    <w:rsid w:val="004A02E0"/>
    <w:rsid w:val="004A37CB"/>
    <w:rsid w:val="004A3E1A"/>
    <w:rsid w:val="004A426F"/>
    <w:rsid w:val="004A5D22"/>
    <w:rsid w:val="004A658E"/>
    <w:rsid w:val="004A6637"/>
    <w:rsid w:val="004A7398"/>
    <w:rsid w:val="004A77E4"/>
    <w:rsid w:val="004B0512"/>
    <w:rsid w:val="004B0A20"/>
    <w:rsid w:val="004B11CA"/>
    <w:rsid w:val="004B13A7"/>
    <w:rsid w:val="004B1570"/>
    <w:rsid w:val="004B160B"/>
    <w:rsid w:val="004B1A1E"/>
    <w:rsid w:val="004B1F80"/>
    <w:rsid w:val="004B2771"/>
    <w:rsid w:val="004B3AC6"/>
    <w:rsid w:val="004B415B"/>
    <w:rsid w:val="004B4729"/>
    <w:rsid w:val="004B4E2C"/>
    <w:rsid w:val="004B61F5"/>
    <w:rsid w:val="004B6317"/>
    <w:rsid w:val="004B7208"/>
    <w:rsid w:val="004B7414"/>
    <w:rsid w:val="004C0273"/>
    <w:rsid w:val="004C0DA9"/>
    <w:rsid w:val="004C104D"/>
    <w:rsid w:val="004C1A0D"/>
    <w:rsid w:val="004C1B78"/>
    <w:rsid w:val="004C1D4B"/>
    <w:rsid w:val="004C2496"/>
    <w:rsid w:val="004C2523"/>
    <w:rsid w:val="004C2681"/>
    <w:rsid w:val="004C2752"/>
    <w:rsid w:val="004C2A67"/>
    <w:rsid w:val="004C448A"/>
    <w:rsid w:val="004C5B14"/>
    <w:rsid w:val="004C5D8B"/>
    <w:rsid w:val="004C5D93"/>
    <w:rsid w:val="004C6691"/>
    <w:rsid w:val="004C68C8"/>
    <w:rsid w:val="004C70BD"/>
    <w:rsid w:val="004C7F31"/>
    <w:rsid w:val="004D0BA2"/>
    <w:rsid w:val="004D1103"/>
    <w:rsid w:val="004D1763"/>
    <w:rsid w:val="004D1FDC"/>
    <w:rsid w:val="004D205C"/>
    <w:rsid w:val="004D215B"/>
    <w:rsid w:val="004D2721"/>
    <w:rsid w:val="004D2B39"/>
    <w:rsid w:val="004D4765"/>
    <w:rsid w:val="004D4915"/>
    <w:rsid w:val="004D6531"/>
    <w:rsid w:val="004D65A4"/>
    <w:rsid w:val="004D667E"/>
    <w:rsid w:val="004D7F68"/>
    <w:rsid w:val="004E092D"/>
    <w:rsid w:val="004E0E0B"/>
    <w:rsid w:val="004E2836"/>
    <w:rsid w:val="004E287E"/>
    <w:rsid w:val="004E386A"/>
    <w:rsid w:val="004E3E72"/>
    <w:rsid w:val="004E5663"/>
    <w:rsid w:val="004E5900"/>
    <w:rsid w:val="004E5960"/>
    <w:rsid w:val="004E5EB7"/>
    <w:rsid w:val="004E6068"/>
    <w:rsid w:val="004E651B"/>
    <w:rsid w:val="004E6C99"/>
    <w:rsid w:val="004E7830"/>
    <w:rsid w:val="004E7AB0"/>
    <w:rsid w:val="004F0CDA"/>
    <w:rsid w:val="004F2B63"/>
    <w:rsid w:val="004F2EE3"/>
    <w:rsid w:val="004F322A"/>
    <w:rsid w:val="004F34ED"/>
    <w:rsid w:val="004F4406"/>
    <w:rsid w:val="004F457B"/>
    <w:rsid w:val="004F4FE6"/>
    <w:rsid w:val="004F53D8"/>
    <w:rsid w:val="004F54CC"/>
    <w:rsid w:val="004F580B"/>
    <w:rsid w:val="004F611F"/>
    <w:rsid w:val="004F64E6"/>
    <w:rsid w:val="004F71D8"/>
    <w:rsid w:val="004F7ADF"/>
    <w:rsid w:val="005002F6"/>
    <w:rsid w:val="005009F7"/>
    <w:rsid w:val="00500F88"/>
    <w:rsid w:val="0050134A"/>
    <w:rsid w:val="005019E8"/>
    <w:rsid w:val="00501A5F"/>
    <w:rsid w:val="0050213E"/>
    <w:rsid w:val="005026EC"/>
    <w:rsid w:val="005027A3"/>
    <w:rsid w:val="005027C1"/>
    <w:rsid w:val="005030B2"/>
    <w:rsid w:val="00503C72"/>
    <w:rsid w:val="00503E6B"/>
    <w:rsid w:val="0050602D"/>
    <w:rsid w:val="005072A9"/>
    <w:rsid w:val="0051006B"/>
    <w:rsid w:val="005119A3"/>
    <w:rsid w:val="00511FF0"/>
    <w:rsid w:val="00512756"/>
    <w:rsid w:val="00512A7F"/>
    <w:rsid w:val="00512EE5"/>
    <w:rsid w:val="005132AB"/>
    <w:rsid w:val="0051333C"/>
    <w:rsid w:val="0051402B"/>
    <w:rsid w:val="00514F22"/>
    <w:rsid w:val="005150A5"/>
    <w:rsid w:val="00515D45"/>
    <w:rsid w:val="005171A3"/>
    <w:rsid w:val="00517605"/>
    <w:rsid w:val="00517C28"/>
    <w:rsid w:val="0052052D"/>
    <w:rsid w:val="00520F89"/>
    <w:rsid w:val="0052195E"/>
    <w:rsid w:val="0052324E"/>
    <w:rsid w:val="00523DD8"/>
    <w:rsid w:val="0052504A"/>
    <w:rsid w:val="0052545D"/>
    <w:rsid w:val="00527B10"/>
    <w:rsid w:val="00530ADF"/>
    <w:rsid w:val="00530DB2"/>
    <w:rsid w:val="00530DEA"/>
    <w:rsid w:val="00530E1D"/>
    <w:rsid w:val="00531078"/>
    <w:rsid w:val="00531A17"/>
    <w:rsid w:val="00531A98"/>
    <w:rsid w:val="00531F62"/>
    <w:rsid w:val="005329E7"/>
    <w:rsid w:val="005331C3"/>
    <w:rsid w:val="00533B16"/>
    <w:rsid w:val="00533D85"/>
    <w:rsid w:val="0053429E"/>
    <w:rsid w:val="005355D3"/>
    <w:rsid w:val="00536D63"/>
    <w:rsid w:val="00536FF5"/>
    <w:rsid w:val="00537500"/>
    <w:rsid w:val="00537F0D"/>
    <w:rsid w:val="00540C67"/>
    <w:rsid w:val="0054170E"/>
    <w:rsid w:val="00542B26"/>
    <w:rsid w:val="00543F07"/>
    <w:rsid w:val="005440EF"/>
    <w:rsid w:val="0054605F"/>
    <w:rsid w:val="00546FB5"/>
    <w:rsid w:val="005474ED"/>
    <w:rsid w:val="00547672"/>
    <w:rsid w:val="005503F4"/>
    <w:rsid w:val="00551B17"/>
    <w:rsid w:val="00553937"/>
    <w:rsid w:val="005542CA"/>
    <w:rsid w:val="0055484C"/>
    <w:rsid w:val="00555546"/>
    <w:rsid w:val="00555F27"/>
    <w:rsid w:val="00556258"/>
    <w:rsid w:val="0055648D"/>
    <w:rsid w:val="00556A95"/>
    <w:rsid w:val="00556DE9"/>
    <w:rsid w:val="00556FB8"/>
    <w:rsid w:val="00557912"/>
    <w:rsid w:val="0056088B"/>
    <w:rsid w:val="00560BCD"/>
    <w:rsid w:val="00561131"/>
    <w:rsid w:val="005619D9"/>
    <w:rsid w:val="0056290A"/>
    <w:rsid w:val="00562F25"/>
    <w:rsid w:val="00563050"/>
    <w:rsid w:val="00564562"/>
    <w:rsid w:val="00564DC3"/>
    <w:rsid w:val="005651E6"/>
    <w:rsid w:val="005652D2"/>
    <w:rsid w:val="00565EE1"/>
    <w:rsid w:val="005662AE"/>
    <w:rsid w:val="005663DB"/>
    <w:rsid w:val="005667AC"/>
    <w:rsid w:val="00566DF6"/>
    <w:rsid w:val="005672D5"/>
    <w:rsid w:val="00570590"/>
    <w:rsid w:val="00570F2C"/>
    <w:rsid w:val="00571936"/>
    <w:rsid w:val="00572169"/>
    <w:rsid w:val="0057246A"/>
    <w:rsid w:val="005726FC"/>
    <w:rsid w:val="00572A32"/>
    <w:rsid w:val="005733E0"/>
    <w:rsid w:val="00573B4B"/>
    <w:rsid w:val="00574B4B"/>
    <w:rsid w:val="0057564E"/>
    <w:rsid w:val="00575D3B"/>
    <w:rsid w:val="005762CC"/>
    <w:rsid w:val="005806CC"/>
    <w:rsid w:val="00581091"/>
    <w:rsid w:val="00581A6B"/>
    <w:rsid w:val="00581D9F"/>
    <w:rsid w:val="00581F8F"/>
    <w:rsid w:val="00582171"/>
    <w:rsid w:val="005822E6"/>
    <w:rsid w:val="00582417"/>
    <w:rsid w:val="00583FC4"/>
    <w:rsid w:val="00586ADB"/>
    <w:rsid w:val="005875EB"/>
    <w:rsid w:val="00587BFA"/>
    <w:rsid w:val="00587C75"/>
    <w:rsid w:val="00587DA9"/>
    <w:rsid w:val="00590051"/>
    <w:rsid w:val="00590E84"/>
    <w:rsid w:val="0059191A"/>
    <w:rsid w:val="00591C59"/>
    <w:rsid w:val="005926CE"/>
    <w:rsid w:val="005932D5"/>
    <w:rsid w:val="00595526"/>
    <w:rsid w:val="00595947"/>
    <w:rsid w:val="00595F01"/>
    <w:rsid w:val="005962C7"/>
    <w:rsid w:val="00597326"/>
    <w:rsid w:val="0059748C"/>
    <w:rsid w:val="00597AE9"/>
    <w:rsid w:val="005A00DE"/>
    <w:rsid w:val="005A03C9"/>
    <w:rsid w:val="005A2DE2"/>
    <w:rsid w:val="005A2DEA"/>
    <w:rsid w:val="005A355B"/>
    <w:rsid w:val="005A3EAD"/>
    <w:rsid w:val="005A5693"/>
    <w:rsid w:val="005A6D5C"/>
    <w:rsid w:val="005A79B1"/>
    <w:rsid w:val="005B03A4"/>
    <w:rsid w:val="005B0A21"/>
    <w:rsid w:val="005B1204"/>
    <w:rsid w:val="005B1ED8"/>
    <w:rsid w:val="005B21B9"/>
    <w:rsid w:val="005B284B"/>
    <w:rsid w:val="005B2A94"/>
    <w:rsid w:val="005B2D27"/>
    <w:rsid w:val="005B414D"/>
    <w:rsid w:val="005B4C28"/>
    <w:rsid w:val="005B4CE2"/>
    <w:rsid w:val="005B64F0"/>
    <w:rsid w:val="005B6531"/>
    <w:rsid w:val="005B67F8"/>
    <w:rsid w:val="005B7ABD"/>
    <w:rsid w:val="005B7B94"/>
    <w:rsid w:val="005C0118"/>
    <w:rsid w:val="005C1E90"/>
    <w:rsid w:val="005C21CE"/>
    <w:rsid w:val="005C22D0"/>
    <w:rsid w:val="005C2ED2"/>
    <w:rsid w:val="005C37C0"/>
    <w:rsid w:val="005C47A6"/>
    <w:rsid w:val="005C50D0"/>
    <w:rsid w:val="005C5B66"/>
    <w:rsid w:val="005C5E32"/>
    <w:rsid w:val="005C6979"/>
    <w:rsid w:val="005C6A22"/>
    <w:rsid w:val="005C76C9"/>
    <w:rsid w:val="005D095C"/>
    <w:rsid w:val="005D0CEC"/>
    <w:rsid w:val="005D0D89"/>
    <w:rsid w:val="005D0F7C"/>
    <w:rsid w:val="005D1F99"/>
    <w:rsid w:val="005D3689"/>
    <w:rsid w:val="005D4CCB"/>
    <w:rsid w:val="005D5820"/>
    <w:rsid w:val="005D6155"/>
    <w:rsid w:val="005D619E"/>
    <w:rsid w:val="005D6E4F"/>
    <w:rsid w:val="005D6FBD"/>
    <w:rsid w:val="005D7CF3"/>
    <w:rsid w:val="005E0C36"/>
    <w:rsid w:val="005E191F"/>
    <w:rsid w:val="005E242F"/>
    <w:rsid w:val="005E263B"/>
    <w:rsid w:val="005E3388"/>
    <w:rsid w:val="005E33F7"/>
    <w:rsid w:val="005E3C1F"/>
    <w:rsid w:val="005E3DE7"/>
    <w:rsid w:val="005E4377"/>
    <w:rsid w:val="005E659D"/>
    <w:rsid w:val="005E6731"/>
    <w:rsid w:val="005F19BE"/>
    <w:rsid w:val="005F24CD"/>
    <w:rsid w:val="005F296F"/>
    <w:rsid w:val="005F2D06"/>
    <w:rsid w:val="005F35FB"/>
    <w:rsid w:val="005F4736"/>
    <w:rsid w:val="005F52FE"/>
    <w:rsid w:val="005F577C"/>
    <w:rsid w:val="005F5CAC"/>
    <w:rsid w:val="005F6B81"/>
    <w:rsid w:val="006003C7"/>
    <w:rsid w:val="006005EE"/>
    <w:rsid w:val="00601455"/>
    <w:rsid w:val="006028F5"/>
    <w:rsid w:val="00603117"/>
    <w:rsid w:val="00603135"/>
    <w:rsid w:val="00603ACF"/>
    <w:rsid w:val="00603B1A"/>
    <w:rsid w:val="00604737"/>
    <w:rsid w:val="00606115"/>
    <w:rsid w:val="0060627C"/>
    <w:rsid w:val="006067EE"/>
    <w:rsid w:val="00606FD9"/>
    <w:rsid w:val="006072F8"/>
    <w:rsid w:val="00607354"/>
    <w:rsid w:val="0060735C"/>
    <w:rsid w:val="00607624"/>
    <w:rsid w:val="0061085C"/>
    <w:rsid w:val="00610A0D"/>
    <w:rsid w:val="0061107D"/>
    <w:rsid w:val="00612593"/>
    <w:rsid w:val="006127E4"/>
    <w:rsid w:val="006135C4"/>
    <w:rsid w:val="00613E51"/>
    <w:rsid w:val="00613E7C"/>
    <w:rsid w:val="006145D3"/>
    <w:rsid w:val="00614820"/>
    <w:rsid w:val="00614A8F"/>
    <w:rsid w:val="00620312"/>
    <w:rsid w:val="00621AB5"/>
    <w:rsid w:val="00622421"/>
    <w:rsid w:val="00622D1A"/>
    <w:rsid w:val="006234D7"/>
    <w:rsid w:val="00625229"/>
    <w:rsid w:val="00625E63"/>
    <w:rsid w:val="00625FC0"/>
    <w:rsid w:val="00626A02"/>
    <w:rsid w:val="00627115"/>
    <w:rsid w:val="00627B16"/>
    <w:rsid w:val="006317DE"/>
    <w:rsid w:val="00631AC8"/>
    <w:rsid w:val="006323D9"/>
    <w:rsid w:val="00633135"/>
    <w:rsid w:val="0063346D"/>
    <w:rsid w:val="006345AC"/>
    <w:rsid w:val="006345EE"/>
    <w:rsid w:val="006348D8"/>
    <w:rsid w:val="00634BC2"/>
    <w:rsid w:val="00634DAA"/>
    <w:rsid w:val="00635A27"/>
    <w:rsid w:val="00635AB1"/>
    <w:rsid w:val="00636077"/>
    <w:rsid w:val="00636270"/>
    <w:rsid w:val="0063657B"/>
    <w:rsid w:val="00636B7C"/>
    <w:rsid w:val="00636C89"/>
    <w:rsid w:val="00636E64"/>
    <w:rsid w:val="00637049"/>
    <w:rsid w:val="00637304"/>
    <w:rsid w:val="0064067D"/>
    <w:rsid w:val="006414D4"/>
    <w:rsid w:val="00642E87"/>
    <w:rsid w:val="006433E0"/>
    <w:rsid w:val="00643B70"/>
    <w:rsid w:val="00644B8C"/>
    <w:rsid w:val="0064507B"/>
    <w:rsid w:val="00645B32"/>
    <w:rsid w:val="00646581"/>
    <w:rsid w:val="00646D4D"/>
    <w:rsid w:val="00646FBE"/>
    <w:rsid w:val="00647631"/>
    <w:rsid w:val="006477CA"/>
    <w:rsid w:val="00647B08"/>
    <w:rsid w:val="00650042"/>
    <w:rsid w:val="00650F1F"/>
    <w:rsid w:val="00651006"/>
    <w:rsid w:val="006512E9"/>
    <w:rsid w:val="00651B16"/>
    <w:rsid w:val="00653D78"/>
    <w:rsid w:val="0065447A"/>
    <w:rsid w:val="00654C41"/>
    <w:rsid w:val="00655385"/>
    <w:rsid w:val="00655D89"/>
    <w:rsid w:val="00656CC6"/>
    <w:rsid w:val="00657325"/>
    <w:rsid w:val="00657327"/>
    <w:rsid w:val="0066016B"/>
    <w:rsid w:val="0066088A"/>
    <w:rsid w:val="00660D37"/>
    <w:rsid w:val="00660F06"/>
    <w:rsid w:val="006617AA"/>
    <w:rsid w:val="006617E0"/>
    <w:rsid w:val="006624C2"/>
    <w:rsid w:val="00662970"/>
    <w:rsid w:val="00663157"/>
    <w:rsid w:val="006636AA"/>
    <w:rsid w:val="00664851"/>
    <w:rsid w:val="00664A2E"/>
    <w:rsid w:val="0066526C"/>
    <w:rsid w:val="00665696"/>
    <w:rsid w:val="006668F1"/>
    <w:rsid w:val="00667110"/>
    <w:rsid w:val="006677A7"/>
    <w:rsid w:val="0066784C"/>
    <w:rsid w:val="006679AD"/>
    <w:rsid w:val="00667A31"/>
    <w:rsid w:val="006706CC"/>
    <w:rsid w:val="00671ECE"/>
    <w:rsid w:val="00672462"/>
    <w:rsid w:val="006728D0"/>
    <w:rsid w:val="00672E7C"/>
    <w:rsid w:val="00674361"/>
    <w:rsid w:val="0067537D"/>
    <w:rsid w:val="00675582"/>
    <w:rsid w:val="00676F8A"/>
    <w:rsid w:val="00677F78"/>
    <w:rsid w:val="00680020"/>
    <w:rsid w:val="00681287"/>
    <w:rsid w:val="00681464"/>
    <w:rsid w:val="0068199B"/>
    <w:rsid w:val="00681A60"/>
    <w:rsid w:val="00682118"/>
    <w:rsid w:val="0068367F"/>
    <w:rsid w:val="006836E6"/>
    <w:rsid w:val="006837D0"/>
    <w:rsid w:val="00683D28"/>
    <w:rsid w:val="0068573F"/>
    <w:rsid w:val="00687434"/>
    <w:rsid w:val="00687655"/>
    <w:rsid w:val="00687CF9"/>
    <w:rsid w:val="00691594"/>
    <w:rsid w:val="006922CA"/>
    <w:rsid w:val="00692FF3"/>
    <w:rsid w:val="00693025"/>
    <w:rsid w:val="00693607"/>
    <w:rsid w:val="0069372E"/>
    <w:rsid w:val="00694377"/>
    <w:rsid w:val="00694DD2"/>
    <w:rsid w:val="00694E05"/>
    <w:rsid w:val="00694E24"/>
    <w:rsid w:val="006956EB"/>
    <w:rsid w:val="00697D22"/>
    <w:rsid w:val="00697D69"/>
    <w:rsid w:val="006A0001"/>
    <w:rsid w:val="006A0034"/>
    <w:rsid w:val="006A099F"/>
    <w:rsid w:val="006A0CBE"/>
    <w:rsid w:val="006A1D3B"/>
    <w:rsid w:val="006A317A"/>
    <w:rsid w:val="006A32A7"/>
    <w:rsid w:val="006A3361"/>
    <w:rsid w:val="006A3648"/>
    <w:rsid w:val="006A3771"/>
    <w:rsid w:val="006A3E4C"/>
    <w:rsid w:val="006A42AE"/>
    <w:rsid w:val="006A4351"/>
    <w:rsid w:val="006A5193"/>
    <w:rsid w:val="006A6247"/>
    <w:rsid w:val="006A641F"/>
    <w:rsid w:val="006A7036"/>
    <w:rsid w:val="006A79CB"/>
    <w:rsid w:val="006A7EA8"/>
    <w:rsid w:val="006B00F6"/>
    <w:rsid w:val="006B027C"/>
    <w:rsid w:val="006B0524"/>
    <w:rsid w:val="006B1453"/>
    <w:rsid w:val="006B1B1F"/>
    <w:rsid w:val="006B1B97"/>
    <w:rsid w:val="006B2504"/>
    <w:rsid w:val="006B2634"/>
    <w:rsid w:val="006B58D5"/>
    <w:rsid w:val="006B6B3F"/>
    <w:rsid w:val="006B7544"/>
    <w:rsid w:val="006B7F9A"/>
    <w:rsid w:val="006C0A12"/>
    <w:rsid w:val="006C0D80"/>
    <w:rsid w:val="006C1397"/>
    <w:rsid w:val="006C17E4"/>
    <w:rsid w:val="006C2656"/>
    <w:rsid w:val="006C3CA5"/>
    <w:rsid w:val="006C3D2C"/>
    <w:rsid w:val="006C476A"/>
    <w:rsid w:val="006C48F6"/>
    <w:rsid w:val="006C6128"/>
    <w:rsid w:val="006C7250"/>
    <w:rsid w:val="006C7AB6"/>
    <w:rsid w:val="006C7C08"/>
    <w:rsid w:val="006D018B"/>
    <w:rsid w:val="006D02B2"/>
    <w:rsid w:val="006D2225"/>
    <w:rsid w:val="006D2861"/>
    <w:rsid w:val="006D3CDC"/>
    <w:rsid w:val="006D3F89"/>
    <w:rsid w:val="006D4DB4"/>
    <w:rsid w:val="006D5BC2"/>
    <w:rsid w:val="006D6633"/>
    <w:rsid w:val="006D73FA"/>
    <w:rsid w:val="006D74E4"/>
    <w:rsid w:val="006D762B"/>
    <w:rsid w:val="006D7FD5"/>
    <w:rsid w:val="006E0BBA"/>
    <w:rsid w:val="006E0EEB"/>
    <w:rsid w:val="006E10C7"/>
    <w:rsid w:val="006E15EE"/>
    <w:rsid w:val="006E1D2F"/>
    <w:rsid w:val="006E2121"/>
    <w:rsid w:val="006E2FA5"/>
    <w:rsid w:val="006E2FCD"/>
    <w:rsid w:val="006E3720"/>
    <w:rsid w:val="006E4340"/>
    <w:rsid w:val="006E590A"/>
    <w:rsid w:val="006E5DF7"/>
    <w:rsid w:val="006E5E74"/>
    <w:rsid w:val="006E5EBB"/>
    <w:rsid w:val="006E65C1"/>
    <w:rsid w:val="006E7783"/>
    <w:rsid w:val="006F1989"/>
    <w:rsid w:val="006F2AF5"/>
    <w:rsid w:val="006F3225"/>
    <w:rsid w:val="006F73E6"/>
    <w:rsid w:val="0070036A"/>
    <w:rsid w:val="00703591"/>
    <w:rsid w:val="00703BB7"/>
    <w:rsid w:val="00704EA8"/>
    <w:rsid w:val="007059B7"/>
    <w:rsid w:val="007076A9"/>
    <w:rsid w:val="007108AE"/>
    <w:rsid w:val="00711715"/>
    <w:rsid w:val="00711DD2"/>
    <w:rsid w:val="00712DE6"/>
    <w:rsid w:val="007130A5"/>
    <w:rsid w:val="007132F7"/>
    <w:rsid w:val="00713B71"/>
    <w:rsid w:val="0071496D"/>
    <w:rsid w:val="0071544B"/>
    <w:rsid w:val="00715873"/>
    <w:rsid w:val="00715B0D"/>
    <w:rsid w:val="00715C30"/>
    <w:rsid w:val="00715F7C"/>
    <w:rsid w:val="007169F0"/>
    <w:rsid w:val="00717776"/>
    <w:rsid w:val="00717DE3"/>
    <w:rsid w:val="00717F73"/>
    <w:rsid w:val="007203C0"/>
    <w:rsid w:val="00720F9F"/>
    <w:rsid w:val="00721453"/>
    <w:rsid w:val="00722FE6"/>
    <w:rsid w:val="00723441"/>
    <w:rsid w:val="007239C0"/>
    <w:rsid w:val="007246FB"/>
    <w:rsid w:val="0072568C"/>
    <w:rsid w:val="007264E9"/>
    <w:rsid w:val="00726E56"/>
    <w:rsid w:val="0073022F"/>
    <w:rsid w:val="00730C5C"/>
    <w:rsid w:val="007339AC"/>
    <w:rsid w:val="00733A09"/>
    <w:rsid w:val="00733BC1"/>
    <w:rsid w:val="007347E6"/>
    <w:rsid w:val="00734B57"/>
    <w:rsid w:val="00735013"/>
    <w:rsid w:val="00735698"/>
    <w:rsid w:val="00736886"/>
    <w:rsid w:val="00737423"/>
    <w:rsid w:val="007402A8"/>
    <w:rsid w:val="007406E8"/>
    <w:rsid w:val="00741394"/>
    <w:rsid w:val="007423BB"/>
    <w:rsid w:val="00742B44"/>
    <w:rsid w:val="007442CB"/>
    <w:rsid w:val="007449C6"/>
    <w:rsid w:val="00744E02"/>
    <w:rsid w:val="007457A1"/>
    <w:rsid w:val="0074618B"/>
    <w:rsid w:val="00746BF4"/>
    <w:rsid w:val="007476B8"/>
    <w:rsid w:val="00750707"/>
    <w:rsid w:val="007511C2"/>
    <w:rsid w:val="0075150B"/>
    <w:rsid w:val="00752AF1"/>
    <w:rsid w:val="00752D59"/>
    <w:rsid w:val="00754174"/>
    <w:rsid w:val="00754679"/>
    <w:rsid w:val="007549CC"/>
    <w:rsid w:val="00754CB4"/>
    <w:rsid w:val="00755C3F"/>
    <w:rsid w:val="00756038"/>
    <w:rsid w:val="00757C7B"/>
    <w:rsid w:val="00760A31"/>
    <w:rsid w:val="007615A7"/>
    <w:rsid w:val="00762168"/>
    <w:rsid w:val="007638B8"/>
    <w:rsid w:val="00765B88"/>
    <w:rsid w:val="00766818"/>
    <w:rsid w:val="00766FB3"/>
    <w:rsid w:val="00770E45"/>
    <w:rsid w:val="007712FA"/>
    <w:rsid w:val="00771FA7"/>
    <w:rsid w:val="007721A4"/>
    <w:rsid w:val="007726AB"/>
    <w:rsid w:val="00773213"/>
    <w:rsid w:val="007735CB"/>
    <w:rsid w:val="00773625"/>
    <w:rsid w:val="00773DC6"/>
    <w:rsid w:val="00774E44"/>
    <w:rsid w:val="0077598C"/>
    <w:rsid w:val="00776AD7"/>
    <w:rsid w:val="00776B15"/>
    <w:rsid w:val="007777DE"/>
    <w:rsid w:val="007800D6"/>
    <w:rsid w:val="00780CDE"/>
    <w:rsid w:val="00780EC3"/>
    <w:rsid w:val="00780F99"/>
    <w:rsid w:val="007811FC"/>
    <w:rsid w:val="00781743"/>
    <w:rsid w:val="007817C5"/>
    <w:rsid w:val="007827EE"/>
    <w:rsid w:val="00782C7B"/>
    <w:rsid w:val="00782DA4"/>
    <w:rsid w:val="00783076"/>
    <w:rsid w:val="00783EE2"/>
    <w:rsid w:val="007849E9"/>
    <w:rsid w:val="00784E1E"/>
    <w:rsid w:val="007852E4"/>
    <w:rsid w:val="00785D05"/>
    <w:rsid w:val="007861ED"/>
    <w:rsid w:val="00786813"/>
    <w:rsid w:val="0078692B"/>
    <w:rsid w:val="0078699E"/>
    <w:rsid w:val="00786D48"/>
    <w:rsid w:val="0078727E"/>
    <w:rsid w:val="007874F0"/>
    <w:rsid w:val="00787828"/>
    <w:rsid w:val="00790E71"/>
    <w:rsid w:val="00790F84"/>
    <w:rsid w:val="007915ED"/>
    <w:rsid w:val="00793440"/>
    <w:rsid w:val="00793AC0"/>
    <w:rsid w:val="00794C40"/>
    <w:rsid w:val="00794E46"/>
    <w:rsid w:val="00795975"/>
    <w:rsid w:val="00795D94"/>
    <w:rsid w:val="00796A06"/>
    <w:rsid w:val="00797075"/>
    <w:rsid w:val="007979C9"/>
    <w:rsid w:val="007A008B"/>
    <w:rsid w:val="007A0401"/>
    <w:rsid w:val="007A0BA0"/>
    <w:rsid w:val="007A1B1C"/>
    <w:rsid w:val="007A2DAF"/>
    <w:rsid w:val="007A2F2E"/>
    <w:rsid w:val="007A322C"/>
    <w:rsid w:val="007A33BF"/>
    <w:rsid w:val="007A39BE"/>
    <w:rsid w:val="007A4721"/>
    <w:rsid w:val="007A4881"/>
    <w:rsid w:val="007A4E4A"/>
    <w:rsid w:val="007A6070"/>
    <w:rsid w:val="007A661D"/>
    <w:rsid w:val="007A777A"/>
    <w:rsid w:val="007B092A"/>
    <w:rsid w:val="007B0C7A"/>
    <w:rsid w:val="007B1852"/>
    <w:rsid w:val="007B1940"/>
    <w:rsid w:val="007B206F"/>
    <w:rsid w:val="007B2833"/>
    <w:rsid w:val="007B2D99"/>
    <w:rsid w:val="007B3A4D"/>
    <w:rsid w:val="007B41C9"/>
    <w:rsid w:val="007B7921"/>
    <w:rsid w:val="007C0B80"/>
    <w:rsid w:val="007C18CF"/>
    <w:rsid w:val="007C1A4A"/>
    <w:rsid w:val="007C1CBB"/>
    <w:rsid w:val="007C2DA8"/>
    <w:rsid w:val="007C3AF2"/>
    <w:rsid w:val="007C4358"/>
    <w:rsid w:val="007C5307"/>
    <w:rsid w:val="007C5DC1"/>
    <w:rsid w:val="007C5EB2"/>
    <w:rsid w:val="007C619A"/>
    <w:rsid w:val="007C625C"/>
    <w:rsid w:val="007C632F"/>
    <w:rsid w:val="007D21F4"/>
    <w:rsid w:val="007D23B8"/>
    <w:rsid w:val="007D2465"/>
    <w:rsid w:val="007D2CC4"/>
    <w:rsid w:val="007D305F"/>
    <w:rsid w:val="007D3DE9"/>
    <w:rsid w:val="007D5F1B"/>
    <w:rsid w:val="007D612C"/>
    <w:rsid w:val="007D61D2"/>
    <w:rsid w:val="007D6F38"/>
    <w:rsid w:val="007D70BF"/>
    <w:rsid w:val="007D7FCF"/>
    <w:rsid w:val="007E0057"/>
    <w:rsid w:val="007E0C9E"/>
    <w:rsid w:val="007E1DE0"/>
    <w:rsid w:val="007E3ADB"/>
    <w:rsid w:val="007E4669"/>
    <w:rsid w:val="007E6D9E"/>
    <w:rsid w:val="007F120F"/>
    <w:rsid w:val="007F2196"/>
    <w:rsid w:val="007F251D"/>
    <w:rsid w:val="007F26D3"/>
    <w:rsid w:val="007F2E99"/>
    <w:rsid w:val="007F3D7B"/>
    <w:rsid w:val="007F3F1E"/>
    <w:rsid w:val="007F40B4"/>
    <w:rsid w:val="007F4131"/>
    <w:rsid w:val="007F4148"/>
    <w:rsid w:val="007F453B"/>
    <w:rsid w:val="007F562C"/>
    <w:rsid w:val="007F7292"/>
    <w:rsid w:val="007F7B93"/>
    <w:rsid w:val="007F7FCC"/>
    <w:rsid w:val="00800312"/>
    <w:rsid w:val="00800531"/>
    <w:rsid w:val="00801E47"/>
    <w:rsid w:val="00802048"/>
    <w:rsid w:val="00802F65"/>
    <w:rsid w:val="00803818"/>
    <w:rsid w:val="008041AD"/>
    <w:rsid w:val="00804C49"/>
    <w:rsid w:val="00805073"/>
    <w:rsid w:val="00805106"/>
    <w:rsid w:val="00806AC6"/>
    <w:rsid w:val="00806CCA"/>
    <w:rsid w:val="00807024"/>
    <w:rsid w:val="008102D5"/>
    <w:rsid w:val="008102E5"/>
    <w:rsid w:val="00810848"/>
    <w:rsid w:val="00811BE5"/>
    <w:rsid w:val="0081220B"/>
    <w:rsid w:val="00812CD8"/>
    <w:rsid w:val="00813065"/>
    <w:rsid w:val="008131E6"/>
    <w:rsid w:val="008139D6"/>
    <w:rsid w:val="00813C0F"/>
    <w:rsid w:val="00814AE0"/>
    <w:rsid w:val="00815237"/>
    <w:rsid w:val="00815D28"/>
    <w:rsid w:val="008169AD"/>
    <w:rsid w:val="008173E9"/>
    <w:rsid w:val="008179FA"/>
    <w:rsid w:val="00820374"/>
    <w:rsid w:val="008205E2"/>
    <w:rsid w:val="00820885"/>
    <w:rsid w:val="00820A69"/>
    <w:rsid w:val="00821047"/>
    <w:rsid w:val="00823093"/>
    <w:rsid w:val="008235FE"/>
    <w:rsid w:val="00823AD2"/>
    <w:rsid w:val="00823F4A"/>
    <w:rsid w:val="0082473C"/>
    <w:rsid w:val="00824A94"/>
    <w:rsid w:val="00824DEF"/>
    <w:rsid w:val="00824E93"/>
    <w:rsid w:val="00825CCF"/>
    <w:rsid w:val="00825FE9"/>
    <w:rsid w:val="00826182"/>
    <w:rsid w:val="008272B4"/>
    <w:rsid w:val="00827D55"/>
    <w:rsid w:val="00830266"/>
    <w:rsid w:val="0083112C"/>
    <w:rsid w:val="00831DAD"/>
    <w:rsid w:val="0083316E"/>
    <w:rsid w:val="008331AF"/>
    <w:rsid w:val="0083329C"/>
    <w:rsid w:val="00833A74"/>
    <w:rsid w:val="00833DF3"/>
    <w:rsid w:val="00833E0B"/>
    <w:rsid w:val="00834A59"/>
    <w:rsid w:val="00834D99"/>
    <w:rsid w:val="00834F1F"/>
    <w:rsid w:val="00835512"/>
    <w:rsid w:val="00835B6B"/>
    <w:rsid w:val="0083621F"/>
    <w:rsid w:val="008366B3"/>
    <w:rsid w:val="00836CC0"/>
    <w:rsid w:val="00836DC1"/>
    <w:rsid w:val="00837354"/>
    <w:rsid w:val="00837918"/>
    <w:rsid w:val="008379AE"/>
    <w:rsid w:val="008407D6"/>
    <w:rsid w:val="008417E3"/>
    <w:rsid w:val="008419FB"/>
    <w:rsid w:val="00841B37"/>
    <w:rsid w:val="0084238F"/>
    <w:rsid w:val="008427B0"/>
    <w:rsid w:val="0084446C"/>
    <w:rsid w:val="008447F4"/>
    <w:rsid w:val="00845572"/>
    <w:rsid w:val="00845F45"/>
    <w:rsid w:val="00846CD1"/>
    <w:rsid w:val="00846EF9"/>
    <w:rsid w:val="0084744A"/>
    <w:rsid w:val="008475F2"/>
    <w:rsid w:val="00847CB8"/>
    <w:rsid w:val="00847E73"/>
    <w:rsid w:val="008506D8"/>
    <w:rsid w:val="00850757"/>
    <w:rsid w:val="00850836"/>
    <w:rsid w:val="00853F58"/>
    <w:rsid w:val="008543C1"/>
    <w:rsid w:val="00854D91"/>
    <w:rsid w:val="00854E83"/>
    <w:rsid w:val="0085518C"/>
    <w:rsid w:val="00856028"/>
    <w:rsid w:val="00856141"/>
    <w:rsid w:val="00856AB9"/>
    <w:rsid w:val="00860060"/>
    <w:rsid w:val="00860087"/>
    <w:rsid w:val="00860879"/>
    <w:rsid w:val="00861000"/>
    <w:rsid w:val="008621C9"/>
    <w:rsid w:val="00862307"/>
    <w:rsid w:val="008628D2"/>
    <w:rsid w:val="008639EA"/>
    <w:rsid w:val="00863FAC"/>
    <w:rsid w:val="008645E0"/>
    <w:rsid w:val="008646A8"/>
    <w:rsid w:val="00865E20"/>
    <w:rsid w:val="00865F3E"/>
    <w:rsid w:val="0086636C"/>
    <w:rsid w:val="008665CB"/>
    <w:rsid w:val="00867574"/>
    <w:rsid w:val="00867A10"/>
    <w:rsid w:val="00867DE7"/>
    <w:rsid w:val="00870198"/>
    <w:rsid w:val="00873828"/>
    <w:rsid w:val="00873E12"/>
    <w:rsid w:val="00874954"/>
    <w:rsid w:val="0087588A"/>
    <w:rsid w:val="00877D90"/>
    <w:rsid w:val="00881529"/>
    <w:rsid w:val="00881829"/>
    <w:rsid w:val="00881BA1"/>
    <w:rsid w:val="00882077"/>
    <w:rsid w:val="00882B26"/>
    <w:rsid w:val="00882F4E"/>
    <w:rsid w:val="00883692"/>
    <w:rsid w:val="00883975"/>
    <w:rsid w:val="00883F28"/>
    <w:rsid w:val="00884920"/>
    <w:rsid w:val="00884D99"/>
    <w:rsid w:val="00885584"/>
    <w:rsid w:val="00885DE4"/>
    <w:rsid w:val="008860C0"/>
    <w:rsid w:val="008867ED"/>
    <w:rsid w:val="00886D76"/>
    <w:rsid w:val="00887437"/>
    <w:rsid w:val="0089162D"/>
    <w:rsid w:val="00891CC4"/>
    <w:rsid w:val="00891E0F"/>
    <w:rsid w:val="0089235F"/>
    <w:rsid w:val="008929FB"/>
    <w:rsid w:val="00892A96"/>
    <w:rsid w:val="00893044"/>
    <w:rsid w:val="0089376E"/>
    <w:rsid w:val="008944B0"/>
    <w:rsid w:val="00894B5B"/>
    <w:rsid w:val="008952EA"/>
    <w:rsid w:val="00896A9D"/>
    <w:rsid w:val="00897F8F"/>
    <w:rsid w:val="008A04A6"/>
    <w:rsid w:val="008A0502"/>
    <w:rsid w:val="008A132C"/>
    <w:rsid w:val="008A3F00"/>
    <w:rsid w:val="008A4346"/>
    <w:rsid w:val="008A4C80"/>
    <w:rsid w:val="008A59DE"/>
    <w:rsid w:val="008A63D4"/>
    <w:rsid w:val="008A7315"/>
    <w:rsid w:val="008A7432"/>
    <w:rsid w:val="008A79FA"/>
    <w:rsid w:val="008B0F35"/>
    <w:rsid w:val="008B135A"/>
    <w:rsid w:val="008B13A1"/>
    <w:rsid w:val="008B2028"/>
    <w:rsid w:val="008B2F79"/>
    <w:rsid w:val="008B315B"/>
    <w:rsid w:val="008B34AD"/>
    <w:rsid w:val="008B3809"/>
    <w:rsid w:val="008B5049"/>
    <w:rsid w:val="008B504D"/>
    <w:rsid w:val="008B6D91"/>
    <w:rsid w:val="008B73E3"/>
    <w:rsid w:val="008B7AA8"/>
    <w:rsid w:val="008B7DA8"/>
    <w:rsid w:val="008C0EDE"/>
    <w:rsid w:val="008C1152"/>
    <w:rsid w:val="008C1190"/>
    <w:rsid w:val="008C1C43"/>
    <w:rsid w:val="008C22B1"/>
    <w:rsid w:val="008C27D7"/>
    <w:rsid w:val="008C2933"/>
    <w:rsid w:val="008C2A4E"/>
    <w:rsid w:val="008C2F47"/>
    <w:rsid w:val="008C47B4"/>
    <w:rsid w:val="008C502E"/>
    <w:rsid w:val="008C5624"/>
    <w:rsid w:val="008C56E5"/>
    <w:rsid w:val="008C60C2"/>
    <w:rsid w:val="008C62D6"/>
    <w:rsid w:val="008C7D3C"/>
    <w:rsid w:val="008D018C"/>
    <w:rsid w:val="008D0FDB"/>
    <w:rsid w:val="008D181A"/>
    <w:rsid w:val="008D1BA3"/>
    <w:rsid w:val="008D1E81"/>
    <w:rsid w:val="008D2619"/>
    <w:rsid w:val="008D3AE9"/>
    <w:rsid w:val="008D4963"/>
    <w:rsid w:val="008D4A3B"/>
    <w:rsid w:val="008D5D07"/>
    <w:rsid w:val="008D63EA"/>
    <w:rsid w:val="008E0269"/>
    <w:rsid w:val="008E0567"/>
    <w:rsid w:val="008E0C8E"/>
    <w:rsid w:val="008E245B"/>
    <w:rsid w:val="008E24DC"/>
    <w:rsid w:val="008E2AB0"/>
    <w:rsid w:val="008E2FDC"/>
    <w:rsid w:val="008E374D"/>
    <w:rsid w:val="008E5938"/>
    <w:rsid w:val="008E6C39"/>
    <w:rsid w:val="008F09CC"/>
    <w:rsid w:val="008F1756"/>
    <w:rsid w:val="008F1A5B"/>
    <w:rsid w:val="008F2836"/>
    <w:rsid w:val="008F2DB7"/>
    <w:rsid w:val="008F4779"/>
    <w:rsid w:val="008F4BD6"/>
    <w:rsid w:val="008F500D"/>
    <w:rsid w:val="008F6700"/>
    <w:rsid w:val="008F69D2"/>
    <w:rsid w:val="008F7575"/>
    <w:rsid w:val="008F7695"/>
    <w:rsid w:val="008F792F"/>
    <w:rsid w:val="0090009B"/>
    <w:rsid w:val="00901820"/>
    <w:rsid w:val="00902257"/>
    <w:rsid w:val="0090235D"/>
    <w:rsid w:val="00902DE5"/>
    <w:rsid w:val="00903206"/>
    <w:rsid w:val="00903A00"/>
    <w:rsid w:val="00903E2E"/>
    <w:rsid w:val="009051CF"/>
    <w:rsid w:val="00906D6A"/>
    <w:rsid w:val="009075CE"/>
    <w:rsid w:val="009077D6"/>
    <w:rsid w:val="009078B8"/>
    <w:rsid w:val="0091040E"/>
    <w:rsid w:val="00910F0C"/>
    <w:rsid w:val="009117BE"/>
    <w:rsid w:val="00911D74"/>
    <w:rsid w:val="009128F7"/>
    <w:rsid w:val="00912DCA"/>
    <w:rsid w:val="00913752"/>
    <w:rsid w:val="0091426D"/>
    <w:rsid w:val="009145DD"/>
    <w:rsid w:val="00914F84"/>
    <w:rsid w:val="00915A71"/>
    <w:rsid w:val="00915B80"/>
    <w:rsid w:val="00915D88"/>
    <w:rsid w:val="009176BE"/>
    <w:rsid w:val="00917D96"/>
    <w:rsid w:val="00920A21"/>
    <w:rsid w:val="00920F17"/>
    <w:rsid w:val="00921210"/>
    <w:rsid w:val="00922B9B"/>
    <w:rsid w:val="0092365F"/>
    <w:rsid w:val="009236A8"/>
    <w:rsid w:val="00923702"/>
    <w:rsid w:val="00923A38"/>
    <w:rsid w:val="00923ABC"/>
    <w:rsid w:val="00924FEE"/>
    <w:rsid w:val="00925429"/>
    <w:rsid w:val="00925916"/>
    <w:rsid w:val="00925D4B"/>
    <w:rsid w:val="00926655"/>
    <w:rsid w:val="00926BCD"/>
    <w:rsid w:val="00927B59"/>
    <w:rsid w:val="00932B67"/>
    <w:rsid w:val="009333E9"/>
    <w:rsid w:val="009334D6"/>
    <w:rsid w:val="009358C4"/>
    <w:rsid w:val="00935C4D"/>
    <w:rsid w:val="00935E90"/>
    <w:rsid w:val="00935EF5"/>
    <w:rsid w:val="00936877"/>
    <w:rsid w:val="0093688C"/>
    <w:rsid w:val="00936B3A"/>
    <w:rsid w:val="00937DCC"/>
    <w:rsid w:val="00940CBF"/>
    <w:rsid w:val="009412D2"/>
    <w:rsid w:val="009414C1"/>
    <w:rsid w:val="00941F93"/>
    <w:rsid w:val="009435B5"/>
    <w:rsid w:val="00943914"/>
    <w:rsid w:val="009446FA"/>
    <w:rsid w:val="009451B1"/>
    <w:rsid w:val="0095053B"/>
    <w:rsid w:val="00950F48"/>
    <w:rsid w:val="00951052"/>
    <w:rsid w:val="009512B7"/>
    <w:rsid w:val="00952875"/>
    <w:rsid w:val="00953DA7"/>
    <w:rsid w:val="009557B8"/>
    <w:rsid w:val="00956CC9"/>
    <w:rsid w:val="009579B5"/>
    <w:rsid w:val="0096042E"/>
    <w:rsid w:val="00960C87"/>
    <w:rsid w:val="00961EEF"/>
    <w:rsid w:val="00963363"/>
    <w:rsid w:val="00963682"/>
    <w:rsid w:val="00964AF0"/>
    <w:rsid w:val="00964C18"/>
    <w:rsid w:val="00965D0E"/>
    <w:rsid w:val="00965D63"/>
    <w:rsid w:val="00966538"/>
    <w:rsid w:val="00967D1A"/>
    <w:rsid w:val="00970A5D"/>
    <w:rsid w:val="009727F4"/>
    <w:rsid w:val="00973439"/>
    <w:rsid w:val="00973FBB"/>
    <w:rsid w:val="009741FB"/>
    <w:rsid w:val="009805E1"/>
    <w:rsid w:val="00980FBA"/>
    <w:rsid w:val="00981A77"/>
    <w:rsid w:val="00982291"/>
    <w:rsid w:val="00982DBA"/>
    <w:rsid w:val="00982DEC"/>
    <w:rsid w:val="00982E8C"/>
    <w:rsid w:val="00983223"/>
    <w:rsid w:val="009832D8"/>
    <w:rsid w:val="00984513"/>
    <w:rsid w:val="00984FA7"/>
    <w:rsid w:val="00985190"/>
    <w:rsid w:val="009856D4"/>
    <w:rsid w:val="00985A8F"/>
    <w:rsid w:val="00987FAF"/>
    <w:rsid w:val="00990433"/>
    <w:rsid w:val="009908BD"/>
    <w:rsid w:val="009914B9"/>
    <w:rsid w:val="00991A32"/>
    <w:rsid w:val="009923DB"/>
    <w:rsid w:val="00994466"/>
    <w:rsid w:val="0099450E"/>
    <w:rsid w:val="009949F6"/>
    <w:rsid w:val="0099535C"/>
    <w:rsid w:val="0099569A"/>
    <w:rsid w:val="00995E74"/>
    <w:rsid w:val="00995EE7"/>
    <w:rsid w:val="00996290"/>
    <w:rsid w:val="0099745C"/>
    <w:rsid w:val="009A04BB"/>
    <w:rsid w:val="009A0D22"/>
    <w:rsid w:val="009A13CD"/>
    <w:rsid w:val="009A1AEE"/>
    <w:rsid w:val="009A2834"/>
    <w:rsid w:val="009A2CC0"/>
    <w:rsid w:val="009A3DDF"/>
    <w:rsid w:val="009A3EBD"/>
    <w:rsid w:val="009A510E"/>
    <w:rsid w:val="009A51E5"/>
    <w:rsid w:val="009A6B42"/>
    <w:rsid w:val="009A6E3C"/>
    <w:rsid w:val="009A778F"/>
    <w:rsid w:val="009B18C4"/>
    <w:rsid w:val="009B2832"/>
    <w:rsid w:val="009B283F"/>
    <w:rsid w:val="009B29B9"/>
    <w:rsid w:val="009B3065"/>
    <w:rsid w:val="009B3531"/>
    <w:rsid w:val="009B462B"/>
    <w:rsid w:val="009B4D1E"/>
    <w:rsid w:val="009B596F"/>
    <w:rsid w:val="009B65F2"/>
    <w:rsid w:val="009B6648"/>
    <w:rsid w:val="009B6922"/>
    <w:rsid w:val="009B6FF3"/>
    <w:rsid w:val="009B78B2"/>
    <w:rsid w:val="009B7D5A"/>
    <w:rsid w:val="009B7D7B"/>
    <w:rsid w:val="009C0060"/>
    <w:rsid w:val="009C0106"/>
    <w:rsid w:val="009C013F"/>
    <w:rsid w:val="009C1906"/>
    <w:rsid w:val="009C19CC"/>
    <w:rsid w:val="009C2035"/>
    <w:rsid w:val="009C25B7"/>
    <w:rsid w:val="009C26AD"/>
    <w:rsid w:val="009C2815"/>
    <w:rsid w:val="009C448C"/>
    <w:rsid w:val="009C5368"/>
    <w:rsid w:val="009C5A16"/>
    <w:rsid w:val="009C5DFE"/>
    <w:rsid w:val="009C6522"/>
    <w:rsid w:val="009C6BC6"/>
    <w:rsid w:val="009C6FC1"/>
    <w:rsid w:val="009C74E5"/>
    <w:rsid w:val="009C7FE8"/>
    <w:rsid w:val="009D010A"/>
    <w:rsid w:val="009D04A9"/>
    <w:rsid w:val="009D0B5D"/>
    <w:rsid w:val="009D0EC6"/>
    <w:rsid w:val="009D0FB5"/>
    <w:rsid w:val="009D2585"/>
    <w:rsid w:val="009D3221"/>
    <w:rsid w:val="009D44B6"/>
    <w:rsid w:val="009D4D84"/>
    <w:rsid w:val="009D62B3"/>
    <w:rsid w:val="009D686C"/>
    <w:rsid w:val="009E021C"/>
    <w:rsid w:val="009E09AC"/>
    <w:rsid w:val="009E0EFD"/>
    <w:rsid w:val="009E2321"/>
    <w:rsid w:val="009E2A13"/>
    <w:rsid w:val="009E3554"/>
    <w:rsid w:val="009E373F"/>
    <w:rsid w:val="009E4346"/>
    <w:rsid w:val="009E47F5"/>
    <w:rsid w:val="009E52A3"/>
    <w:rsid w:val="009E7079"/>
    <w:rsid w:val="009E7834"/>
    <w:rsid w:val="009F078F"/>
    <w:rsid w:val="009F217E"/>
    <w:rsid w:val="009F2A39"/>
    <w:rsid w:val="009F3ADB"/>
    <w:rsid w:val="009F4631"/>
    <w:rsid w:val="009F5CF0"/>
    <w:rsid w:val="009F6183"/>
    <w:rsid w:val="009F6672"/>
    <w:rsid w:val="009F7355"/>
    <w:rsid w:val="009F77E5"/>
    <w:rsid w:val="009F7B71"/>
    <w:rsid w:val="00A004A9"/>
    <w:rsid w:val="00A01C97"/>
    <w:rsid w:val="00A01CB7"/>
    <w:rsid w:val="00A01DB6"/>
    <w:rsid w:val="00A01DF7"/>
    <w:rsid w:val="00A035B2"/>
    <w:rsid w:val="00A03A1F"/>
    <w:rsid w:val="00A03E8C"/>
    <w:rsid w:val="00A05076"/>
    <w:rsid w:val="00A054F5"/>
    <w:rsid w:val="00A0598B"/>
    <w:rsid w:val="00A10209"/>
    <w:rsid w:val="00A10409"/>
    <w:rsid w:val="00A10A6F"/>
    <w:rsid w:val="00A11C29"/>
    <w:rsid w:val="00A12060"/>
    <w:rsid w:val="00A12FAD"/>
    <w:rsid w:val="00A130DD"/>
    <w:rsid w:val="00A138FA"/>
    <w:rsid w:val="00A14030"/>
    <w:rsid w:val="00A165E6"/>
    <w:rsid w:val="00A16E81"/>
    <w:rsid w:val="00A17576"/>
    <w:rsid w:val="00A213C4"/>
    <w:rsid w:val="00A21764"/>
    <w:rsid w:val="00A22D08"/>
    <w:rsid w:val="00A22D30"/>
    <w:rsid w:val="00A23F9E"/>
    <w:rsid w:val="00A249EE"/>
    <w:rsid w:val="00A25D3B"/>
    <w:rsid w:val="00A25F4A"/>
    <w:rsid w:val="00A263F0"/>
    <w:rsid w:val="00A2674D"/>
    <w:rsid w:val="00A26CBD"/>
    <w:rsid w:val="00A27620"/>
    <w:rsid w:val="00A30223"/>
    <w:rsid w:val="00A3027A"/>
    <w:rsid w:val="00A3110A"/>
    <w:rsid w:val="00A3261A"/>
    <w:rsid w:val="00A326B4"/>
    <w:rsid w:val="00A327CA"/>
    <w:rsid w:val="00A32950"/>
    <w:rsid w:val="00A32DE6"/>
    <w:rsid w:val="00A34784"/>
    <w:rsid w:val="00A36028"/>
    <w:rsid w:val="00A37F09"/>
    <w:rsid w:val="00A405FE"/>
    <w:rsid w:val="00A4247D"/>
    <w:rsid w:val="00A424C4"/>
    <w:rsid w:val="00A42518"/>
    <w:rsid w:val="00A43D7C"/>
    <w:rsid w:val="00A44199"/>
    <w:rsid w:val="00A46C68"/>
    <w:rsid w:val="00A471AD"/>
    <w:rsid w:val="00A472E5"/>
    <w:rsid w:val="00A50616"/>
    <w:rsid w:val="00A50E5F"/>
    <w:rsid w:val="00A514F5"/>
    <w:rsid w:val="00A5216D"/>
    <w:rsid w:val="00A536B6"/>
    <w:rsid w:val="00A54498"/>
    <w:rsid w:val="00A54AAA"/>
    <w:rsid w:val="00A551FF"/>
    <w:rsid w:val="00A55235"/>
    <w:rsid w:val="00A55255"/>
    <w:rsid w:val="00A55934"/>
    <w:rsid w:val="00A55A37"/>
    <w:rsid w:val="00A55F82"/>
    <w:rsid w:val="00A564F9"/>
    <w:rsid w:val="00A56537"/>
    <w:rsid w:val="00A57364"/>
    <w:rsid w:val="00A60A23"/>
    <w:rsid w:val="00A60F72"/>
    <w:rsid w:val="00A619C1"/>
    <w:rsid w:val="00A622D9"/>
    <w:rsid w:val="00A62EB7"/>
    <w:rsid w:val="00A63B97"/>
    <w:rsid w:val="00A66037"/>
    <w:rsid w:val="00A7070B"/>
    <w:rsid w:val="00A70BE2"/>
    <w:rsid w:val="00A70D1A"/>
    <w:rsid w:val="00A71368"/>
    <w:rsid w:val="00A71D98"/>
    <w:rsid w:val="00A72E5C"/>
    <w:rsid w:val="00A72F87"/>
    <w:rsid w:val="00A73380"/>
    <w:rsid w:val="00A733FC"/>
    <w:rsid w:val="00A74C47"/>
    <w:rsid w:val="00A74F3A"/>
    <w:rsid w:val="00A75174"/>
    <w:rsid w:val="00A7538E"/>
    <w:rsid w:val="00A754F7"/>
    <w:rsid w:val="00A75973"/>
    <w:rsid w:val="00A76223"/>
    <w:rsid w:val="00A7679B"/>
    <w:rsid w:val="00A76BB4"/>
    <w:rsid w:val="00A77494"/>
    <w:rsid w:val="00A77CD4"/>
    <w:rsid w:val="00A80C92"/>
    <w:rsid w:val="00A81360"/>
    <w:rsid w:val="00A815A0"/>
    <w:rsid w:val="00A819EE"/>
    <w:rsid w:val="00A82210"/>
    <w:rsid w:val="00A8292B"/>
    <w:rsid w:val="00A83EC0"/>
    <w:rsid w:val="00A83EDD"/>
    <w:rsid w:val="00A84360"/>
    <w:rsid w:val="00A846FE"/>
    <w:rsid w:val="00A84719"/>
    <w:rsid w:val="00A8503E"/>
    <w:rsid w:val="00A8542C"/>
    <w:rsid w:val="00A858FA"/>
    <w:rsid w:val="00A85B74"/>
    <w:rsid w:val="00A85D05"/>
    <w:rsid w:val="00A86CDF"/>
    <w:rsid w:val="00A87971"/>
    <w:rsid w:val="00A87D4D"/>
    <w:rsid w:val="00A87EAC"/>
    <w:rsid w:val="00A87FFB"/>
    <w:rsid w:val="00A90FDE"/>
    <w:rsid w:val="00A918D9"/>
    <w:rsid w:val="00A921D7"/>
    <w:rsid w:val="00A925A9"/>
    <w:rsid w:val="00A9279F"/>
    <w:rsid w:val="00A929B9"/>
    <w:rsid w:val="00A9434F"/>
    <w:rsid w:val="00A9448B"/>
    <w:rsid w:val="00A969FC"/>
    <w:rsid w:val="00A96D5A"/>
    <w:rsid w:val="00A9760F"/>
    <w:rsid w:val="00AA0382"/>
    <w:rsid w:val="00AA05E0"/>
    <w:rsid w:val="00AA0785"/>
    <w:rsid w:val="00AA0C2E"/>
    <w:rsid w:val="00AA176D"/>
    <w:rsid w:val="00AA525A"/>
    <w:rsid w:val="00AA5DD5"/>
    <w:rsid w:val="00AA79A4"/>
    <w:rsid w:val="00AB1DE7"/>
    <w:rsid w:val="00AB1F01"/>
    <w:rsid w:val="00AB353A"/>
    <w:rsid w:val="00AB442E"/>
    <w:rsid w:val="00AB4778"/>
    <w:rsid w:val="00AB4F51"/>
    <w:rsid w:val="00AB539B"/>
    <w:rsid w:val="00AB5943"/>
    <w:rsid w:val="00AB6704"/>
    <w:rsid w:val="00AB6F81"/>
    <w:rsid w:val="00AC142C"/>
    <w:rsid w:val="00AC1498"/>
    <w:rsid w:val="00AC2F18"/>
    <w:rsid w:val="00AC31D5"/>
    <w:rsid w:val="00AC3836"/>
    <w:rsid w:val="00AC4C52"/>
    <w:rsid w:val="00AC605E"/>
    <w:rsid w:val="00AC6166"/>
    <w:rsid w:val="00AC636B"/>
    <w:rsid w:val="00AC63CD"/>
    <w:rsid w:val="00AC6B4B"/>
    <w:rsid w:val="00AC6E11"/>
    <w:rsid w:val="00AC787A"/>
    <w:rsid w:val="00AC7937"/>
    <w:rsid w:val="00AC798E"/>
    <w:rsid w:val="00AC7B16"/>
    <w:rsid w:val="00AC7C7A"/>
    <w:rsid w:val="00AD0115"/>
    <w:rsid w:val="00AD05D8"/>
    <w:rsid w:val="00AD0FC0"/>
    <w:rsid w:val="00AD15C1"/>
    <w:rsid w:val="00AD2582"/>
    <w:rsid w:val="00AD2803"/>
    <w:rsid w:val="00AD5065"/>
    <w:rsid w:val="00AD6051"/>
    <w:rsid w:val="00AD7538"/>
    <w:rsid w:val="00AE0234"/>
    <w:rsid w:val="00AE0792"/>
    <w:rsid w:val="00AE0BB5"/>
    <w:rsid w:val="00AE1FE0"/>
    <w:rsid w:val="00AE314D"/>
    <w:rsid w:val="00AE329D"/>
    <w:rsid w:val="00AE347F"/>
    <w:rsid w:val="00AE3782"/>
    <w:rsid w:val="00AE39E0"/>
    <w:rsid w:val="00AE4887"/>
    <w:rsid w:val="00AE554C"/>
    <w:rsid w:val="00AE71AC"/>
    <w:rsid w:val="00AE7455"/>
    <w:rsid w:val="00AE74AA"/>
    <w:rsid w:val="00AE7788"/>
    <w:rsid w:val="00AF02EB"/>
    <w:rsid w:val="00AF0F99"/>
    <w:rsid w:val="00AF1E18"/>
    <w:rsid w:val="00AF23C1"/>
    <w:rsid w:val="00AF37CB"/>
    <w:rsid w:val="00AF3AA5"/>
    <w:rsid w:val="00AF4225"/>
    <w:rsid w:val="00AF50C6"/>
    <w:rsid w:val="00AF5415"/>
    <w:rsid w:val="00AF5B61"/>
    <w:rsid w:val="00AF7A25"/>
    <w:rsid w:val="00B002A4"/>
    <w:rsid w:val="00B00908"/>
    <w:rsid w:val="00B01E21"/>
    <w:rsid w:val="00B01ECC"/>
    <w:rsid w:val="00B02FAD"/>
    <w:rsid w:val="00B03CAF"/>
    <w:rsid w:val="00B03D2A"/>
    <w:rsid w:val="00B0509C"/>
    <w:rsid w:val="00B056C6"/>
    <w:rsid w:val="00B05722"/>
    <w:rsid w:val="00B07785"/>
    <w:rsid w:val="00B07F9A"/>
    <w:rsid w:val="00B101B1"/>
    <w:rsid w:val="00B10A85"/>
    <w:rsid w:val="00B110F4"/>
    <w:rsid w:val="00B11594"/>
    <w:rsid w:val="00B11961"/>
    <w:rsid w:val="00B11A28"/>
    <w:rsid w:val="00B11F33"/>
    <w:rsid w:val="00B12930"/>
    <w:rsid w:val="00B12990"/>
    <w:rsid w:val="00B12AC4"/>
    <w:rsid w:val="00B13607"/>
    <w:rsid w:val="00B137B6"/>
    <w:rsid w:val="00B13CAE"/>
    <w:rsid w:val="00B13D35"/>
    <w:rsid w:val="00B14040"/>
    <w:rsid w:val="00B1406C"/>
    <w:rsid w:val="00B14F81"/>
    <w:rsid w:val="00B15346"/>
    <w:rsid w:val="00B163A0"/>
    <w:rsid w:val="00B16F9D"/>
    <w:rsid w:val="00B20C7D"/>
    <w:rsid w:val="00B21789"/>
    <w:rsid w:val="00B21D8A"/>
    <w:rsid w:val="00B22F94"/>
    <w:rsid w:val="00B2302B"/>
    <w:rsid w:val="00B2310B"/>
    <w:rsid w:val="00B23A0D"/>
    <w:rsid w:val="00B23C64"/>
    <w:rsid w:val="00B242D1"/>
    <w:rsid w:val="00B24719"/>
    <w:rsid w:val="00B253E4"/>
    <w:rsid w:val="00B25851"/>
    <w:rsid w:val="00B25CAE"/>
    <w:rsid w:val="00B260A1"/>
    <w:rsid w:val="00B2639C"/>
    <w:rsid w:val="00B26726"/>
    <w:rsid w:val="00B27CA0"/>
    <w:rsid w:val="00B31A86"/>
    <w:rsid w:val="00B31ABA"/>
    <w:rsid w:val="00B31D40"/>
    <w:rsid w:val="00B329CE"/>
    <w:rsid w:val="00B32C6B"/>
    <w:rsid w:val="00B32FC0"/>
    <w:rsid w:val="00B33799"/>
    <w:rsid w:val="00B34337"/>
    <w:rsid w:val="00B343E3"/>
    <w:rsid w:val="00B34841"/>
    <w:rsid w:val="00B350E9"/>
    <w:rsid w:val="00B3536D"/>
    <w:rsid w:val="00B36589"/>
    <w:rsid w:val="00B36B17"/>
    <w:rsid w:val="00B36DBB"/>
    <w:rsid w:val="00B37FF4"/>
    <w:rsid w:val="00B40759"/>
    <w:rsid w:val="00B4084F"/>
    <w:rsid w:val="00B40C8A"/>
    <w:rsid w:val="00B4102C"/>
    <w:rsid w:val="00B412A9"/>
    <w:rsid w:val="00B41324"/>
    <w:rsid w:val="00B41AD5"/>
    <w:rsid w:val="00B4244B"/>
    <w:rsid w:val="00B438F8"/>
    <w:rsid w:val="00B43968"/>
    <w:rsid w:val="00B43D45"/>
    <w:rsid w:val="00B4439A"/>
    <w:rsid w:val="00B4486B"/>
    <w:rsid w:val="00B449E1"/>
    <w:rsid w:val="00B44FF3"/>
    <w:rsid w:val="00B463F4"/>
    <w:rsid w:val="00B474C9"/>
    <w:rsid w:val="00B4762C"/>
    <w:rsid w:val="00B501C5"/>
    <w:rsid w:val="00B50482"/>
    <w:rsid w:val="00B50579"/>
    <w:rsid w:val="00B50EFE"/>
    <w:rsid w:val="00B521F5"/>
    <w:rsid w:val="00B52208"/>
    <w:rsid w:val="00B525F3"/>
    <w:rsid w:val="00B52B9D"/>
    <w:rsid w:val="00B52D47"/>
    <w:rsid w:val="00B536DE"/>
    <w:rsid w:val="00B55893"/>
    <w:rsid w:val="00B56AD3"/>
    <w:rsid w:val="00B573FE"/>
    <w:rsid w:val="00B57D1E"/>
    <w:rsid w:val="00B60C85"/>
    <w:rsid w:val="00B60DED"/>
    <w:rsid w:val="00B6185F"/>
    <w:rsid w:val="00B6235B"/>
    <w:rsid w:val="00B630A9"/>
    <w:rsid w:val="00B63AEA"/>
    <w:rsid w:val="00B64CDA"/>
    <w:rsid w:val="00B65B40"/>
    <w:rsid w:val="00B65D17"/>
    <w:rsid w:val="00B65DD1"/>
    <w:rsid w:val="00B66161"/>
    <w:rsid w:val="00B67CB0"/>
    <w:rsid w:val="00B67D0F"/>
    <w:rsid w:val="00B71C5D"/>
    <w:rsid w:val="00B72C10"/>
    <w:rsid w:val="00B731EB"/>
    <w:rsid w:val="00B73A5C"/>
    <w:rsid w:val="00B73C2E"/>
    <w:rsid w:val="00B7552B"/>
    <w:rsid w:val="00B7555B"/>
    <w:rsid w:val="00B75B1F"/>
    <w:rsid w:val="00B762A6"/>
    <w:rsid w:val="00B778BA"/>
    <w:rsid w:val="00B800BE"/>
    <w:rsid w:val="00B80246"/>
    <w:rsid w:val="00B8157B"/>
    <w:rsid w:val="00B816B6"/>
    <w:rsid w:val="00B83141"/>
    <w:rsid w:val="00B836E0"/>
    <w:rsid w:val="00B83E73"/>
    <w:rsid w:val="00B84513"/>
    <w:rsid w:val="00B8488D"/>
    <w:rsid w:val="00B84CFE"/>
    <w:rsid w:val="00B853B2"/>
    <w:rsid w:val="00B86C8E"/>
    <w:rsid w:val="00B87598"/>
    <w:rsid w:val="00B8791D"/>
    <w:rsid w:val="00B91931"/>
    <w:rsid w:val="00B9302A"/>
    <w:rsid w:val="00B9317B"/>
    <w:rsid w:val="00B933E1"/>
    <w:rsid w:val="00B93890"/>
    <w:rsid w:val="00B93974"/>
    <w:rsid w:val="00B93B86"/>
    <w:rsid w:val="00B94B51"/>
    <w:rsid w:val="00B9677F"/>
    <w:rsid w:val="00B96C2C"/>
    <w:rsid w:val="00B96CEE"/>
    <w:rsid w:val="00B96D63"/>
    <w:rsid w:val="00B97122"/>
    <w:rsid w:val="00BA04FB"/>
    <w:rsid w:val="00BA13D7"/>
    <w:rsid w:val="00BA1901"/>
    <w:rsid w:val="00BA1BAE"/>
    <w:rsid w:val="00BA24B3"/>
    <w:rsid w:val="00BA2D12"/>
    <w:rsid w:val="00BA2F62"/>
    <w:rsid w:val="00BA32DB"/>
    <w:rsid w:val="00BA343A"/>
    <w:rsid w:val="00BA3F55"/>
    <w:rsid w:val="00BA41CA"/>
    <w:rsid w:val="00BA44BF"/>
    <w:rsid w:val="00BA4D46"/>
    <w:rsid w:val="00BA5CCA"/>
    <w:rsid w:val="00BA6887"/>
    <w:rsid w:val="00BA77C8"/>
    <w:rsid w:val="00BB008F"/>
    <w:rsid w:val="00BB11A4"/>
    <w:rsid w:val="00BB1A26"/>
    <w:rsid w:val="00BB1C5A"/>
    <w:rsid w:val="00BB2749"/>
    <w:rsid w:val="00BB2C2E"/>
    <w:rsid w:val="00BB2C8C"/>
    <w:rsid w:val="00BB3D94"/>
    <w:rsid w:val="00BB4041"/>
    <w:rsid w:val="00BB4E10"/>
    <w:rsid w:val="00BB5176"/>
    <w:rsid w:val="00BB5A6D"/>
    <w:rsid w:val="00BB6148"/>
    <w:rsid w:val="00BB6513"/>
    <w:rsid w:val="00BB6706"/>
    <w:rsid w:val="00BB6881"/>
    <w:rsid w:val="00BB6898"/>
    <w:rsid w:val="00BB703A"/>
    <w:rsid w:val="00BB7A38"/>
    <w:rsid w:val="00BC0A55"/>
    <w:rsid w:val="00BC1293"/>
    <w:rsid w:val="00BC1A46"/>
    <w:rsid w:val="00BC1F44"/>
    <w:rsid w:val="00BC32B1"/>
    <w:rsid w:val="00BC3737"/>
    <w:rsid w:val="00BC37F0"/>
    <w:rsid w:val="00BC5219"/>
    <w:rsid w:val="00BC523E"/>
    <w:rsid w:val="00BC546C"/>
    <w:rsid w:val="00BC657E"/>
    <w:rsid w:val="00BC72C0"/>
    <w:rsid w:val="00BC7DCA"/>
    <w:rsid w:val="00BD0203"/>
    <w:rsid w:val="00BD1AE3"/>
    <w:rsid w:val="00BD26B6"/>
    <w:rsid w:val="00BD3102"/>
    <w:rsid w:val="00BD3EC5"/>
    <w:rsid w:val="00BD40C2"/>
    <w:rsid w:val="00BD43F7"/>
    <w:rsid w:val="00BD6C75"/>
    <w:rsid w:val="00BE07DE"/>
    <w:rsid w:val="00BE1295"/>
    <w:rsid w:val="00BE1360"/>
    <w:rsid w:val="00BE13B3"/>
    <w:rsid w:val="00BE19EC"/>
    <w:rsid w:val="00BE1E00"/>
    <w:rsid w:val="00BE1E57"/>
    <w:rsid w:val="00BE2DE5"/>
    <w:rsid w:val="00BE2FC7"/>
    <w:rsid w:val="00BE30D4"/>
    <w:rsid w:val="00BE3B55"/>
    <w:rsid w:val="00BE3F65"/>
    <w:rsid w:val="00BE42E2"/>
    <w:rsid w:val="00BE49FA"/>
    <w:rsid w:val="00BE51C7"/>
    <w:rsid w:val="00BE5A0A"/>
    <w:rsid w:val="00BE5A85"/>
    <w:rsid w:val="00BE69F9"/>
    <w:rsid w:val="00BE7D49"/>
    <w:rsid w:val="00BE7F80"/>
    <w:rsid w:val="00BF167B"/>
    <w:rsid w:val="00BF1B75"/>
    <w:rsid w:val="00BF1C5F"/>
    <w:rsid w:val="00BF233A"/>
    <w:rsid w:val="00BF23F9"/>
    <w:rsid w:val="00BF30BF"/>
    <w:rsid w:val="00BF4370"/>
    <w:rsid w:val="00BF46CB"/>
    <w:rsid w:val="00BF5028"/>
    <w:rsid w:val="00BF749F"/>
    <w:rsid w:val="00C00CE8"/>
    <w:rsid w:val="00C00D42"/>
    <w:rsid w:val="00C00D78"/>
    <w:rsid w:val="00C01B49"/>
    <w:rsid w:val="00C04580"/>
    <w:rsid w:val="00C045B6"/>
    <w:rsid w:val="00C049B6"/>
    <w:rsid w:val="00C04AEE"/>
    <w:rsid w:val="00C05261"/>
    <w:rsid w:val="00C06754"/>
    <w:rsid w:val="00C068B7"/>
    <w:rsid w:val="00C068BB"/>
    <w:rsid w:val="00C06C98"/>
    <w:rsid w:val="00C06E52"/>
    <w:rsid w:val="00C1014F"/>
    <w:rsid w:val="00C1093C"/>
    <w:rsid w:val="00C114A9"/>
    <w:rsid w:val="00C11C09"/>
    <w:rsid w:val="00C11F7F"/>
    <w:rsid w:val="00C11FBF"/>
    <w:rsid w:val="00C12301"/>
    <w:rsid w:val="00C12F43"/>
    <w:rsid w:val="00C13B11"/>
    <w:rsid w:val="00C13C40"/>
    <w:rsid w:val="00C14C30"/>
    <w:rsid w:val="00C14E7C"/>
    <w:rsid w:val="00C16374"/>
    <w:rsid w:val="00C16D38"/>
    <w:rsid w:val="00C17799"/>
    <w:rsid w:val="00C17B9C"/>
    <w:rsid w:val="00C202A7"/>
    <w:rsid w:val="00C20304"/>
    <w:rsid w:val="00C21142"/>
    <w:rsid w:val="00C21AD1"/>
    <w:rsid w:val="00C22215"/>
    <w:rsid w:val="00C235E4"/>
    <w:rsid w:val="00C237AA"/>
    <w:rsid w:val="00C255D1"/>
    <w:rsid w:val="00C255EA"/>
    <w:rsid w:val="00C266B8"/>
    <w:rsid w:val="00C30BD5"/>
    <w:rsid w:val="00C31BE9"/>
    <w:rsid w:val="00C31F95"/>
    <w:rsid w:val="00C32144"/>
    <w:rsid w:val="00C321A4"/>
    <w:rsid w:val="00C3221E"/>
    <w:rsid w:val="00C34737"/>
    <w:rsid w:val="00C350A8"/>
    <w:rsid w:val="00C3554A"/>
    <w:rsid w:val="00C35D09"/>
    <w:rsid w:val="00C3662C"/>
    <w:rsid w:val="00C378DF"/>
    <w:rsid w:val="00C379E1"/>
    <w:rsid w:val="00C40832"/>
    <w:rsid w:val="00C41001"/>
    <w:rsid w:val="00C41A3F"/>
    <w:rsid w:val="00C41C5F"/>
    <w:rsid w:val="00C41C61"/>
    <w:rsid w:val="00C42043"/>
    <w:rsid w:val="00C4269D"/>
    <w:rsid w:val="00C42EAE"/>
    <w:rsid w:val="00C4377B"/>
    <w:rsid w:val="00C44809"/>
    <w:rsid w:val="00C454A6"/>
    <w:rsid w:val="00C457E1"/>
    <w:rsid w:val="00C45D91"/>
    <w:rsid w:val="00C46B3D"/>
    <w:rsid w:val="00C50393"/>
    <w:rsid w:val="00C507F8"/>
    <w:rsid w:val="00C50AE0"/>
    <w:rsid w:val="00C52441"/>
    <w:rsid w:val="00C52F95"/>
    <w:rsid w:val="00C533A3"/>
    <w:rsid w:val="00C541F8"/>
    <w:rsid w:val="00C546F9"/>
    <w:rsid w:val="00C54842"/>
    <w:rsid w:val="00C549C2"/>
    <w:rsid w:val="00C54FD0"/>
    <w:rsid w:val="00C552D7"/>
    <w:rsid w:val="00C553A5"/>
    <w:rsid w:val="00C55500"/>
    <w:rsid w:val="00C56638"/>
    <w:rsid w:val="00C56795"/>
    <w:rsid w:val="00C57273"/>
    <w:rsid w:val="00C57373"/>
    <w:rsid w:val="00C578B2"/>
    <w:rsid w:val="00C61E02"/>
    <w:rsid w:val="00C623D2"/>
    <w:rsid w:val="00C62EF6"/>
    <w:rsid w:val="00C62FBD"/>
    <w:rsid w:val="00C6348C"/>
    <w:rsid w:val="00C63871"/>
    <w:rsid w:val="00C63A23"/>
    <w:rsid w:val="00C63CC4"/>
    <w:rsid w:val="00C6444E"/>
    <w:rsid w:val="00C65A0E"/>
    <w:rsid w:val="00C66C5F"/>
    <w:rsid w:val="00C66CE5"/>
    <w:rsid w:val="00C6718A"/>
    <w:rsid w:val="00C6740C"/>
    <w:rsid w:val="00C67569"/>
    <w:rsid w:val="00C67B44"/>
    <w:rsid w:val="00C72483"/>
    <w:rsid w:val="00C728DC"/>
    <w:rsid w:val="00C72E3F"/>
    <w:rsid w:val="00C75FCB"/>
    <w:rsid w:val="00C76EC0"/>
    <w:rsid w:val="00C776B3"/>
    <w:rsid w:val="00C77C03"/>
    <w:rsid w:val="00C77DF2"/>
    <w:rsid w:val="00C8010F"/>
    <w:rsid w:val="00C809A0"/>
    <w:rsid w:val="00C81DFA"/>
    <w:rsid w:val="00C825FD"/>
    <w:rsid w:val="00C82C9A"/>
    <w:rsid w:val="00C8337C"/>
    <w:rsid w:val="00C8478D"/>
    <w:rsid w:val="00C84C49"/>
    <w:rsid w:val="00C85BD7"/>
    <w:rsid w:val="00C85EA0"/>
    <w:rsid w:val="00C867AC"/>
    <w:rsid w:val="00C86D13"/>
    <w:rsid w:val="00C87D52"/>
    <w:rsid w:val="00C9084A"/>
    <w:rsid w:val="00C909F2"/>
    <w:rsid w:val="00C90C56"/>
    <w:rsid w:val="00C9156F"/>
    <w:rsid w:val="00C91EEE"/>
    <w:rsid w:val="00C92D28"/>
    <w:rsid w:val="00C92E83"/>
    <w:rsid w:val="00C932BB"/>
    <w:rsid w:val="00C933CF"/>
    <w:rsid w:val="00C94F82"/>
    <w:rsid w:val="00C95620"/>
    <w:rsid w:val="00C95BEF"/>
    <w:rsid w:val="00C96469"/>
    <w:rsid w:val="00C969B5"/>
    <w:rsid w:val="00C97591"/>
    <w:rsid w:val="00C97AF7"/>
    <w:rsid w:val="00CA0E47"/>
    <w:rsid w:val="00CA1146"/>
    <w:rsid w:val="00CA17EB"/>
    <w:rsid w:val="00CA1E13"/>
    <w:rsid w:val="00CA3195"/>
    <w:rsid w:val="00CA348D"/>
    <w:rsid w:val="00CA3FBA"/>
    <w:rsid w:val="00CA4FB5"/>
    <w:rsid w:val="00CA69A6"/>
    <w:rsid w:val="00CA7D12"/>
    <w:rsid w:val="00CA7D77"/>
    <w:rsid w:val="00CB07A5"/>
    <w:rsid w:val="00CB1605"/>
    <w:rsid w:val="00CB25D9"/>
    <w:rsid w:val="00CB2CF0"/>
    <w:rsid w:val="00CB334F"/>
    <w:rsid w:val="00CB34F7"/>
    <w:rsid w:val="00CB3FD7"/>
    <w:rsid w:val="00CB4061"/>
    <w:rsid w:val="00CB5829"/>
    <w:rsid w:val="00CB67D2"/>
    <w:rsid w:val="00CB68D5"/>
    <w:rsid w:val="00CB696C"/>
    <w:rsid w:val="00CC21F4"/>
    <w:rsid w:val="00CC224A"/>
    <w:rsid w:val="00CC27A8"/>
    <w:rsid w:val="00CC29CC"/>
    <w:rsid w:val="00CC378D"/>
    <w:rsid w:val="00CC46F0"/>
    <w:rsid w:val="00CC6446"/>
    <w:rsid w:val="00CC71E2"/>
    <w:rsid w:val="00CC7275"/>
    <w:rsid w:val="00CC783F"/>
    <w:rsid w:val="00CC7E28"/>
    <w:rsid w:val="00CD02E0"/>
    <w:rsid w:val="00CD119B"/>
    <w:rsid w:val="00CD2D3B"/>
    <w:rsid w:val="00CD3033"/>
    <w:rsid w:val="00CD31D0"/>
    <w:rsid w:val="00CD33CF"/>
    <w:rsid w:val="00CD3CF2"/>
    <w:rsid w:val="00CD44AB"/>
    <w:rsid w:val="00CD4AD0"/>
    <w:rsid w:val="00CD4D56"/>
    <w:rsid w:val="00CD5557"/>
    <w:rsid w:val="00CD5C33"/>
    <w:rsid w:val="00CD5D7E"/>
    <w:rsid w:val="00CD63CF"/>
    <w:rsid w:val="00CD6AFB"/>
    <w:rsid w:val="00CD77CD"/>
    <w:rsid w:val="00CE04B4"/>
    <w:rsid w:val="00CE0793"/>
    <w:rsid w:val="00CE0868"/>
    <w:rsid w:val="00CE13FF"/>
    <w:rsid w:val="00CE1A79"/>
    <w:rsid w:val="00CE2673"/>
    <w:rsid w:val="00CE2800"/>
    <w:rsid w:val="00CE30A9"/>
    <w:rsid w:val="00CE4EBB"/>
    <w:rsid w:val="00CE6AE9"/>
    <w:rsid w:val="00CE6F3D"/>
    <w:rsid w:val="00CE7307"/>
    <w:rsid w:val="00CF01E0"/>
    <w:rsid w:val="00CF1A74"/>
    <w:rsid w:val="00CF222D"/>
    <w:rsid w:val="00CF40A5"/>
    <w:rsid w:val="00CF4275"/>
    <w:rsid w:val="00CF50EC"/>
    <w:rsid w:val="00CF6159"/>
    <w:rsid w:val="00CF676F"/>
    <w:rsid w:val="00CF7A13"/>
    <w:rsid w:val="00CF7B6E"/>
    <w:rsid w:val="00D00AC9"/>
    <w:rsid w:val="00D0127E"/>
    <w:rsid w:val="00D0217E"/>
    <w:rsid w:val="00D02244"/>
    <w:rsid w:val="00D023A3"/>
    <w:rsid w:val="00D02C5A"/>
    <w:rsid w:val="00D032F8"/>
    <w:rsid w:val="00D03AA0"/>
    <w:rsid w:val="00D03C10"/>
    <w:rsid w:val="00D04253"/>
    <w:rsid w:val="00D05866"/>
    <w:rsid w:val="00D0637C"/>
    <w:rsid w:val="00D064CD"/>
    <w:rsid w:val="00D06502"/>
    <w:rsid w:val="00D06547"/>
    <w:rsid w:val="00D1115A"/>
    <w:rsid w:val="00D1182F"/>
    <w:rsid w:val="00D11A0B"/>
    <w:rsid w:val="00D12B3C"/>
    <w:rsid w:val="00D13866"/>
    <w:rsid w:val="00D13E05"/>
    <w:rsid w:val="00D14CB3"/>
    <w:rsid w:val="00D14D68"/>
    <w:rsid w:val="00D15716"/>
    <w:rsid w:val="00D15A54"/>
    <w:rsid w:val="00D15AD8"/>
    <w:rsid w:val="00D15B41"/>
    <w:rsid w:val="00D164EC"/>
    <w:rsid w:val="00D16512"/>
    <w:rsid w:val="00D16C53"/>
    <w:rsid w:val="00D173CC"/>
    <w:rsid w:val="00D20424"/>
    <w:rsid w:val="00D206DD"/>
    <w:rsid w:val="00D22635"/>
    <w:rsid w:val="00D23010"/>
    <w:rsid w:val="00D23019"/>
    <w:rsid w:val="00D23D1F"/>
    <w:rsid w:val="00D23F40"/>
    <w:rsid w:val="00D243DD"/>
    <w:rsid w:val="00D24792"/>
    <w:rsid w:val="00D266B8"/>
    <w:rsid w:val="00D27549"/>
    <w:rsid w:val="00D30608"/>
    <w:rsid w:val="00D307AD"/>
    <w:rsid w:val="00D30918"/>
    <w:rsid w:val="00D30A74"/>
    <w:rsid w:val="00D324A5"/>
    <w:rsid w:val="00D32944"/>
    <w:rsid w:val="00D32AFB"/>
    <w:rsid w:val="00D32EB1"/>
    <w:rsid w:val="00D336B8"/>
    <w:rsid w:val="00D34512"/>
    <w:rsid w:val="00D347F0"/>
    <w:rsid w:val="00D34F2F"/>
    <w:rsid w:val="00D35B09"/>
    <w:rsid w:val="00D35CDF"/>
    <w:rsid w:val="00D3623B"/>
    <w:rsid w:val="00D40324"/>
    <w:rsid w:val="00D404BA"/>
    <w:rsid w:val="00D41A5C"/>
    <w:rsid w:val="00D42817"/>
    <w:rsid w:val="00D42D05"/>
    <w:rsid w:val="00D42EF5"/>
    <w:rsid w:val="00D430D3"/>
    <w:rsid w:val="00D431DD"/>
    <w:rsid w:val="00D43A5E"/>
    <w:rsid w:val="00D43C0E"/>
    <w:rsid w:val="00D4408C"/>
    <w:rsid w:val="00D4496D"/>
    <w:rsid w:val="00D44FDC"/>
    <w:rsid w:val="00D4534B"/>
    <w:rsid w:val="00D4733C"/>
    <w:rsid w:val="00D47796"/>
    <w:rsid w:val="00D50736"/>
    <w:rsid w:val="00D513E0"/>
    <w:rsid w:val="00D519A6"/>
    <w:rsid w:val="00D527F6"/>
    <w:rsid w:val="00D53004"/>
    <w:rsid w:val="00D53311"/>
    <w:rsid w:val="00D53CFE"/>
    <w:rsid w:val="00D54003"/>
    <w:rsid w:val="00D541D2"/>
    <w:rsid w:val="00D54BA9"/>
    <w:rsid w:val="00D54E37"/>
    <w:rsid w:val="00D5515E"/>
    <w:rsid w:val="00D56203"/>
    <w:rsid w:val="00D56DF4"/>
    <w:rsid w:val="00D57809"/>
    <w:rsid w:val="00D57B73"/>
    <w:rsid w:val="00D60090"/>
    <w:rsid w:val="00D60179"/>
    <w:rsid w:val="00D603B5"/>
    <w:rsid w:val="00D6123F"/>
    <w:rsid w:val="00D61371"/>
    <w:rsid w:val="00D62E68"/>
    <w:rsid w:val="00D62F7E"/>
    <w:rsid w:val="00D633E2"/>
    <w:rsid w:val="00D6361E"/>
    <w:rsid w:val="00D63B7D"/>
    <w:rsid w:val="00D63DD5"/>
    <w:rsid w:val="00D648E0"/>
    <w:rsid w:val="00D65F33"/>
    <w:rsid w:val="00D66002"/>
    <w:rsid w:val="00D6632F"/>
    <w:rsid w:val="00D664AF"/>
    <w:rsid w:val="00D66886"/>
    <w:rsid w:val="00D706B5"/>
    <w:rsid w:val="00D71A9D"/>
    <w:rsid w:val="00D71C52"/>
    <w:rsid w:val="00D71CD2"/>
    <w:rsid w:val="00D7249E"/>
    <w:rsid w:val="00D7381D"/>
    <w:rsid w:val="00D73A0B"/>
    <w:rsid w:val="00D74C1F"/>
    <w:rsid w:val="00D74CB7"/>
    <w:rsid w:val="00D75C8A"/>
    <w:rsid w:val="00D75DBF"/>
    <w:rsid w:val="00D7669A"/>
    <w:rsid w:val="00D7715B"/>
    <w:rsid w:val="00D778E0"/>
    <w:rsid w:val="00D802FD"/>
    <w:rsid w:val="00D8051D"/>
    <w:rsid w:val="00D806CC"/>
    <w:rsid w:val="00D80B40"/>
    <w:rsid w:val="00D80B5E"/>
    <w:rsid w:val="00D8305F"/>
    <w:rsid w:val="00D83663"/>
    <w:rsid w:val="00D843AB"/>
    <w:rsid w:val="00D846AC"/>
    <w:rsid w:val="00D8493A"/>
    <w:rsid w:val="00D8502E"/>
    <w:rsid w:val="00D85E2E"/>
    <w:rsid w:val="00D8609B"/>
    <w:rsid w:val="00D86DC9"/>
    <w:rsid w:val="00D86F86"/>
    <w:rsid w:val="00D872C7"/>
    <w:rsid w:val="00D876C0"/>
    <w:rsid w:val="00D87D7B"/>
    <w:rsid w:val="00D90712"/>
    <w:rsid w:val="00D90D01"/>
    <w:rsid w:val="00D91480"/>
    <w:rsid w:val="00D91EDE"/>
    <w:rsid w:val="00D93112"/>
    <w:rsid w:val="00D93459"/>
    <w:rsid w:val="00D93B92"/>
    <w:rsid w:val="00D94E69"/>
    <w:rsid w:val="00D95239"/>
    <w:rsid w:val="00D958D6"/>
    <w:rsid w:val="00D95B56"/>
    <w:rsid w:val="00D961E2"/>
    <w:rsid w:val="00D965AF"/>
    <w:rsid w:val="00D96A47"/>
    <w:rsid w:val="00D97131"/>
    <w:rsid w:val="00D97C5A"/>
    <w:rsid w:val="00DA0312"/>
    <w:rsid w:val="00DA060E"/>
    <w:rsid w:val="00DA064B"/>
    <w:rsid w:val="00DA0A61"/>
    <w:rsid w:val="00DA0CDB"/>
    <w:rsid w:val="00DA10F8"/>
    <w:rsid w:val="00DA1C8A"/>
    <w:rsid w:val="00DA2023"/>
    <w:rsid w:val="00DA2123"/>
    <w:rsid w:val="00DA3ED0"/>
    <w:rsid w:val="00DA417E"/>
    <w:rsid w:val="00DA45AD"/>
    <w:rsid w:val="00DA4A56"/>
    <w:rsid w:val="00DA4CAE"/>
    <w:rsid w:val="00DA702C"/>
    <w:rsid w:val="00DA724C"/>
    <w:rsid w:val="00DB05D0"/>
    <w:rsid w:val="00DB098F"/>
    <w:rsid w:val="00DB35A9"/>
    <w:rsid w:val="00DB3F23"/>
    <w:rsid w:val="00DB5A7C"/>
    <w:rsid w:val="00DB61A6"/>
    <w:rsid w:val="00DB6F61"/>
    <w:rsid w:val="00DB6FC2"/>
    <w:rsid w:val="00DB70D1"/>
    <w:rsid w:val="00DB7950"/>
    <w:rsid w:val="00DC03A6"/>
    <w:rsid w:val="00DC0737"/>
    <w:rsid w:val="00DC075B"/>
    <w:rsid w:val="00DC0C66"/>
    <w:rsid w:val="00DC1192"/>
    <w:rsid w:val="00DC17F8"/>
    <w:rsid w:val="00DC2F6A"/>
    <w:rsid w:val="00DC301F"/>
    <w:rsid w:val="00DC431D"/>
    <w:rsid w:val="00DC46A4"/>
    <w:rsid w:val="00DC4AD9"/>
    <w:rsid w:val="00DC4F65"/>
    <w:rsid w:val="00DC5F53"/>
    <w:rsid w:val="00DC6AAA"/>
    <w:rsid w:val="00DC6C1E"/>
    <w:rsid w:val="00DC767E"/>
    <w:rsid w:val="00DD0878"/>
    <w:rsid w:val="00DD0883"/>
    <w:rsid w:val="00DD08BB"/>
    <w:rsid w:val="00DD1434"/>
    <w:rsid w:val="00DD1BB0"/>
    <w:rsid w:val="00DD1D49"/>
    <w:rsid w:val="00DD2298"/>
    <w:rsid w:val="00DD23FA"/>
    <w:rsid w:val="00DD2917"/>
    <w:rsid w:val="00DD2F76"/>
    <w:rsid w:val="00DD370D"/>
    <w:rsid w:val="00DD4B79"/>
    <w:rsid w:val="00DD4E36"/>
    <w:rsid w:val="00DD59D8"/>
    <w:rsid w:val="00DD6524"/>
    <w:rsid w:val="00DD6693"/>
    <w:rsid w:val="00DD71E8"/>
    <w:rsid w:val="00DE06C2"/>
    <w:rsid w:val="00DE0729"/>
    <w:rsid w:val="00DE0A95"/>
    <w:rsid w:val="00DE1A16"/>
    <w:rsid w:val="00DE1E86"/>
    <w:rsid w:val="00DE256E"/>
    <w:rsid w:val="00DE3A18"/>
    <w:rsid w:val="00DE4163"/>
    <w:rsid w:val="00DE5D6F"/>
    <w:rsid w:val="00DE5DFB"/>
    <w:rsid w:val="00DE63F2"/>
    <w:rsid w:val="00DE6506"/>
    <w:rsid w:val="00DE6FD8"/>
    <w:rsid w:val="00DE72C9"/>
    <w:rsid w:val="00DF06C5"/>
    <w:rsid w:val="00DF10E7"/>
    <w:rsid w:val="00DF1BC4"/>
    <w:rsid w:val="00DF2D69"/>
    <w:rsid w:val="00DF2DFD"/>
    <w:rsid w:val="00DF3317"/>
    <w:rsid w:val="00DF4644"/>
    <w:rsid w:val="00DF62FB"/>
    <w:rsid w:val="00DF6B2A"/>
    <w:rsid w:val="00DF6D22"/>
    <w:rsid w:val="00DF6D46"/>
    <w:rsid w:val="00DF7650"/>
    <w:rsid w:val="00E012C3"/>
    <w:rsid w:val="00E02201"/>
    <w:rsid w:val="00E02449"/>
    <w:rsid w:val="00E02694"/>
    <w:rsid w:val="00E02840"/>
    <w:rsid w:val="00E030E3"/>
    <w:rsid w:val="00E0338B"/>
    <w:rsid w:val="00E038F5"/>
    <w:rsid w:val="00E038FC"/>
    <w:rsid w:val="00E03B11"/>
    <w:rsid w:val="00E040FB"/>
    <w:rsid w:val="00E04327"/>
    <w:rsid w:val="00E044AB"/>
    <w:rsid w:val="00E052AD"/>
    <w:rsid w:val="00E056ED"/>
    <w:rsid w:val="00E05DF7"/>
    <w:rsid w:val="00E07B75"/>
    <w:rsid w:val="00E10430"/>
    <w:rsid w:val="00E1071B"/>
    <w:rsid w:val="00E11758"/>
    <w:rsid w:val="00E1231C"/>
    <w:rsid w:val="00E12E79"/>
    <w:rsid w:val="00E130B5"/>
    <w:rsid w:val="00E13175"/>
    <w:rsid w:val="00E13A23"/>
    <w:rsid w:val="00E14842"/>
    <w:rsid w:val="00E163CE"/>
    <w:rsid w:val="00E16FF4"/>
    <w:rsid w:val="00E1790B"/>
    <w:rsid w:val="00E17B9E"/>
    <w:rsid w:val="00E202F3"/>
    <w:rsid w:val="00E20AAB"/>
    <w:rsid w:val="00E213AD"/>
    <w:rsid w:val="00E21819"/>
    <w:rsid w:val="00E23411"/>
    <w:rsid w:val="00E235C1"/>
    <w:rsid w:val="00E23D6C"/>
    <w:rsid w:val="00E24373"/>
    <w:rsid w:val="00E24A16"/>
    <w:rsid w:val="00E25213"/>
    <w:rsid w:val="00E2577B"/>
    <w:rsid w:val="00E25A11"/>
    <w:rsid w:val="00E265AF"/>
    <w:rsid w:val="00E26B18"/>
    <w:rsid w:val="00E26EEF"/>
    <w:rsid w:val="00E2730F"/>
    <w:rsid w:val="00E27EDB"/>
    <w:rsid w:val="00E3006D"/>
    <w:rsid w:val="00E30E72"/>
    <w:rsid w:val="00E311A8"/>
    <w:rsid w:val="00E3163B"/>
    <w:rsid w:val="00E31A78"/>
    <w:rsid w:val="00E327FE"/>
    <w:rsid w:val="00E34C12"/>
    <w:rsid w:val="00E36761"/>
    <w:rsid w:val="00E36B54"/>
    <w:rsid w:val="00E40811"/>
    <w:rsid w:val="00E4083D"/>
    <w:rsid w:val="00E424D3"/>
    <w:rsid w:val="00E4262A"/>
    <w:rsid w:val="00E43FE3"/>
    <w:rsid w:val="00E440A4"/>
    <w:rsid w:val="00E4469C"/>
    <w:rsid w:val="00E44D77"/>
    <w:rsid w:val="00E450F5"/>
    <w:rsid w:val="00E4521F"/>
    <w:rsid w:val="00E45341"/>
    <w:rsid w:val="00E45942"/>
    <w:rsid w:val="00E47158"/>
    <w:rsid w:val="00E474DF"/>
    <w:rsid w:val="00E50326"/>
    <w:rsid w:val="00E50476"/>
    <w:rsid w:val="00E504F9"/>
    <w:rsid w:val="00E5152C"/>
    <w:rsid w:val="00E51820"/>
    <w:rsid w:val="00E52E21"/>
    <w:rsid w:val="00E53644"/>
    <w:rsid w:val="00E53A3E"/>
    <w:rsid w:val="00E54B24"/>
    <w:rsid w:val="00E54F5E"/>
    <w:rsid w:val="00E56099"/>
    <w:rsid w:val="00E561AA"/>
    <w:rsid w:val="00E563AE"/>
    <w:rsid w:val="00E56CCF"/>
    <w:rsid w:val="00E5702D"/>
    <w:rsid w:val="00E5754B"/>
    <w:rsid w:val="00E57A5C"/>
    <w:rsid w:val="00E57FC5"/>
    <w:rsid w:val="00E610AC"/>
    <w:rsid w:val="00E61A23"/>
    <w:rsid w:val="00E61FAD"/>
    <w:rsid w:val="00E6211E"/>
    <w:rsid w:val="00E633A3"/>
    <w:rsid w:val="00E635CC"/>
    <w:rsid w:val="00E63834"/>
    <w:rsid w:val="00E64661"/>
    <w:rsid w:val="00E649A7"/>
    <w:rsid w:val="00E672F6"/>
    <w:rsid w:val="00E6741C"/>
    <w:rsid w:val="00E6764B"/>
    <w:rsid w:val="00E70F8A"/>
    <w:rsid w:val="00E71A01"/>
    <w:rsid w:val="00E71D6E"/>
    <w:rsid w:val="00E7248C"/>
    <w:rsid w:val="00E72794"/>
    <w:rsid w:val="00E72FA9"/>
    <w:rsid w:val="00E7334A"/>
    <w:rsid w:val="00E74CB7"/>
    <w:rsid w:val="00E765F4"/>
    <w:rsid w:val="00E76AF2"/>
    <w:rsid w:val="00E77526"/>
    <w:rsid w:val="00E77681"/>
    <w:rsid w:val="00E81657"/>
    <w:rsid w:val="00E81C5D"/>
    <w:rsid w:val="00E8209D"/>
    <w:rsid w:val="00E8269C"/>
    <w:rsid w:val="00E82F34"/>
    <w:rsid w:val="00E83984"/>
    <w:rsid w:val="00E83A7B"/>
    <w:rsid w:val="00E84543"/>
    <w:rsid w:val="00E850D8"/>
    <w:rsid w:val="00E8517E"/>
    <w:rsid w:val="00E8544A"/>
    <w:rsid w:val="00E86608"/>
    <w:rsid w:val="00E87F6A"/>
    <w:rsid w:val="00E90A18"/>
    <w:rsid w:val="00E90C4F"/>
    <w:rsid w:val="00E90D90"/>
    <w:rsid w:val="00E91D47"/>
    <w:rsid w:val="00E92123"/>
    <w:rsid w:val="00E92885"/>
    <w:rsid w:val="00E92F26"/>
    <w:rsid w:val="00E9333C"/>
    <w:rsid w:val="00E93829"/>
    <w:rsid w:val="00E940EA"/>
    <w:rsid w:val="00E940FD"/>
    <w:rsid w:val="00E95098"/>
    <w:rsid w:val="00E95951"/>
    <w:rsid w:val="00E95E9E"/>
    <w:rsid w:val="00E96103"/>
    <w:rsid w:val="00E969E9"/>
    <w:rsid w:val="00E977FD"/>
    <w:rsid w:val="00E9788B"/>
    <w:rsid w:val="00E97C2A"/>
    <w:rsid w:val="00E97EA4"/>
    <w:rsid w:val="00EA0088"/>
    <w:rsid w:val="00EA0EFC"/>
    <w:rsid w:val="00EA1022"/>
    <w:rsid w:val="00EA13DB"/>
    <w:rsid w:val="00EA2EBF"/>
    <w:rsid w:val="00EA3257"/>
    <w:rsid w:val="00EA3F43"/>
    <w:rsid w:val="00EA449A"/>
    <w:rsid w:val="00EA4B82"/>
    <w:rsid w:val="00EA59BB"/>
    <w:rsid w:val="00EA6430"/>
    <w:rsid w:val="00EB3106"/>
    <w:rsid w:val="00EB47D0"/>
    <w:rsid w:val="00EB5E0A"/>
    <w:rsid w:val="00EB6140"/>
    <w:rsid w:val="00EB658F"/>
    <w:rsid w:val="00EB76B2"/>
    <w:rsid w:val="00EC01BF"/>
    <w:rsid w:val="00EC01CF"/>
    <w:rsid w:val="00EC094B"/>
    <w:rsid w:val="00EC122F"/>
    <w:rsid w:val="00EC2384"/>
    <w:rsid w:val="00EC279E"/>
    <w:rsid w:val="00EC3810"/>
    <w:rsid w:val="00EC3D5D"/>
    <w:rsid w:val="00EC3DA3"/>
    <w:rsid w:val="00EC5543"/>
    <w:rsid w:val="00EC5FCB"/>
    <w:rsid w:val="00EC6A7C"/>
    <w:rsid w:val="00EC70A6"/>
    <w:rsid w:val="00EC7C02"/>
    <w:rsid w:val="00ED0073"/>
    <w:rsid w:val="00ED06B5"/>
    <w:rsid w:val="00ED1D34"/>
    <w:rsid w:val="00ED23E5"/>
    <w:rsid w:val="00ED2DF1"/>
    <w:rsid w:val="00ED50B5"/>
    <w:rsid w:val="00ED70FE"/>
    <w:rsid w:val="00ED7854"/>
    <w:rsid w:val="00ED7A0C"/>
    <w:rsid w:val="00ED7C39"/>
    <w:rsid w:val="00EE00D7"/>
    <w:rsid w:val="00EE016E"/>
    <w:rsid w:val="00EE0DE5"/>
    <w:rsid w:val="00EE1862"/>
    <w:rsid w:val="00EE196F"/>
    <w:rsid w:val="00EE1B3F"/>
    <w:rsid w:val="00EE1FF0"/>
    <w:rsid w:val="00EE35F3"/>
    <w:rsid w:val="00EE3672"/>
    <w:rsid w:val="00EE36EF"/>
    <w:rsid w:val="00EE3950"/>
    <w:rsid w:val="00EE409B"/>
    <w:rsid w:val="00EE4A52"/>
    <w:rsid w:val="00EE53E2"/>
    <w:rsid w:val="00EF0E3A"/>
    <w:rsid w:val="00EF1185"/>
    <w:rsid w:val="00EF1F27"/>
    <w:rsid w:val="00EF35EC"/>
    <w:rsid w:val="00EF38AE"/>
    <w:rsid w:val="00EF4103"/>
    <w:rsid w:val="00EF4128"/>
    <w:rsid w:val="00EF47E5"/>
    <w:rsid w:val="00EF562E"/>
    <w:rsid w:val="00EF5A75"/>
    <w:rsid w:val="00EF6A3D"/>
    <w:rsid w:val="00EF6E98"/>
    <w:rsid w:val="00EF722B"/>
    <w:rsid w:val="00EF7E58"/>
    <w:rsid w:val="00F00343"/>
    <w:rsid w:val="00F00D60"/>
    <w:rsid w:val="00F01AC6"/>
    <w:rsid w:val="00F01F3E"/>
    <w:rsid w:val="00F029AB"/>
    <w:rsid w:val="00F035DD"/>
    <w:rsid w:val="00F03750"/>
    <w:rsid w:val="00F0444B"/>
    <w:rsid w:val="00F04943"/>
    <w:rsid w:val="00F05316"/>
    <w:rsid w:val="00F05B73"/>
    <w:rsid w:val="00F06553"/>
    <w:rsid w:val="00F07B64"/>
    <w:rsid w:val="00F105D0"/>
    <w:rsid w:val="00F11446"/>
    <w:rsid w:val="00F11747"/>
    <w:rsid w:val="00F12D2E"/>
    <w:rsid w:val="00F13311"/>
    <w:rsid w:val="00F13ADE"/>
    <w:rsid w:val="00F13CDC"/>
    <w:rsid w:val="00F1517B"/>
    <w:rsid w:val="00F1537F"/>
    <w:rsid w:val="00F17104"/>
    <w:rsid w:val="00F179C9"/>
    <w:rsid w:val="00F204EB"/>
    <w:rsid w:val="00F23036"/>
    <w:rsid w:val="00F23CFC"/>
    <w:rsid w:val="00F2550E"/>
    <w:rsid w:val="00F27DA3"/>
    <w:rsid w:val="00F27E40"/>
    <w:rsid w:val="00F3093B"/>
    <w:rsid w:val="00F31031"/>
    <w:rsid w:val="00F316AC"/>
    <w:rsid w:val="00F31CB8"/>
    <w:rsid w:val="00F31F27"/>
    <w:rsid w:val="00F3214B"/>
    <w:rsid w:val="00F333AD"/>
    <w:rsid w:val="00F33406"/>
    <w:rsid w:val="00F33693"/>
    <w:rsid w:val="00F34388"/>
    <w:rsid w:val="00F34FB2"/>
    <w:rsid w:val="00F35081"/>
    <w:rsid w:val="00F36698"/>
    <w:rsid w:val="00F36C63"/>
    <w:rsid w:val="00F37208"/>
    <w:rsid w:val="00F375CF"/>
    <w:rsid w:val="00F37639"/>
    <w:rsid w:val="00F37B5D"/>
    <w:rsid w:val="00F40B31"/>
    <w:rsid w:val="00F40DBF"/>
    <w:rsid w:val="00F427BF"/>
    <w:rsid w:val="00F4291F"/>
    <w:rsid w:val="00F42B27"/>
    <w:rsid w:val="00F4309E"/>
    <w:rsid w:val="00F4356C"/>
    <w:rsid w:val="00F43BA2"/>
    <w:rsid w:val="00F442D7"/>
    <w:rsid w:val="00F4434A"/>
    <w:rsid w:val="00F4530C"/>
    <w:rsid w:val="00F465DB"/>
    <w:rsid w:val="00F46996"/>
    <w:rsid w:val="00F4729A"/>
    <w:rsid w:val="00F47790"/>
    <w:rsid w:val="00F47A05"/>
    <w:rsid w:val="00F47A34"/>
    <w:rsid w:val="00F5012F"/>
    <w:rsid w:val="00F50EEA"/>
    <w:rsid w:val="00F5161C"/>
    <w:rsid w:val="00F51AC7"/>
    <w:rsid w:val="00F52070"/>
    <w:rsid w:val="00F5573A"/>
    <w:rsid w:val="00F56358"/>
    <w:rsid w:val="00F56473"/>
    <w:rsid w:val="00F56753"/>
    <w:rsid w:val="00F56799"/>
    <w:rsid w:val="00F5692C"/>
    <w:rsid w:val="00F571AA"/>
    <w:rsid w:val="00F57454"/>
    <w:rsid w:val="00F57C3F"/>
    <w:rsid w:val="00F604B4"/>
    <w:rsid w:val="00F609EA"/>
    <w:rsid w:val="00F61208"/>
    <w:rsid w:val="00F6167B"/>
    <w:rsid w:val="00F61D7E"/>
    <w:rsid w:val="00F61E0F"/>
    <w:rsid w:val="00F62853"/>
    <w:rsid w:val="00F649C5"/>
    <w:rsid w:val="00F660C7"/>
    <w:rsid w:val="00F66109"/>
    <w:rsid w:val="00F66355"/>
    <w:rsid w:val="00F666E7"/>
    <w:rsid w:val="00F669C9"/>
    <w:rsid w:val="00F670A9"/>
    <w:rsid w:val="00F702A4"/>
    <w:rsid w:val="00F70333"/>
    <w:rsid w:val="00F703D5"/>
    <w:rsid w:val="00F70432"/>
    <w:rsid w:val="00F704E9"/>
    <w:rsid w:val="00F70B7F"/>
    <w:rsid w:val="00F71458"/>
    <w:rsid w:val="00F7234C"/>
    <w:rsid w:val="00F7239B"/>
    <w:rsid w:val="00F73049"/>
    <w:rsid w:val="00F73145"/>
    <w:rsid w:val="00F73DB3"/>
    <w:rsid w:val="00F74AFA"/>
    <w:rsid w:val="00F76426"/>
    <w:rsid w:val="00F76588"/>
    <w:rsid w:val="00F7691B"/>
    <w:rsid w:val="00F76C8F"/>
    <w:rsid w:val="00F80028"/>
    <w:rsid w:val="00F81875"/>
    <w:rsid w:val="00F82357"/>
    <w:rsid w:val="00F823CB"/>
    <w:rsid w:val="00F82FD8"/>
    <w:rsid w:val="00F83109"/>
    <w:rsid w:val="00F8359F"/>
    <w:rsid w:val="00F83826"/>
    <w:rsid w:val="00F84365"/>
    <w:rsid w:val="00F86CBB"/>
    <w:rsid w:val="00F872A8"/>
    <w:rsid w:val="00F87411"/>
    <w:rsid w:val="00F8775D"/>
    <w:rsid w:val="00F87D4F"/>
    <w:rsid w:val="00F90735"/>
    <w:rsid w:val="00F9114B"/>
    <w:rsid w:val="00F9279C"/>
    <w:rsid w:val="00F92AD8"/>
    <w:rsid w:val="00F934FC"/>
    <w:rsid w:val="00F93F62"/>
    <w:rsid w:val="00F946E7"/>
    <w:rsid w:val="00F94773"/>
    <w:rsid w:val="00F9482C"/>
    <w:rsid w:val="00F95558"/>
    <w:rsid w:val="00F95B57"/>
    <w:rsid w:val="00F973E3"/>
    <w:rsid w:val="00F975B5"/>
    <w:rsid w:val="00F97D23"/>
    <w:rsid w:val="00FA0E5F"/>
    <w:rsid w:val="00FA1635"/>
    <w:rsid w:val="00FA2284"/>
    <w:rsid w:val="00FA2482"/>
    <w:rsid w:val="00FA2934"/>
    <w:rsid w:val="00FA3572"/>
    <w:rsid w:val="00FA3A77"/>
    <w:rsid w:val="00FA45A7"/>
    <w:rsid w:val="00FA5110"/>
    <w:rsid w:val="00FA5849"/>
    <w:rsid w:val="00FA6387"/>
    <w:rsid w:val="00FA7113"/>
    <w:rsid w:val="00FA726C"/>
    <w:rsid w:val="00FA7BF7"/>
    <w:rsid w:val="00FB1B7C"/>
    <w:rsid w:val="00FB1E7F"/>
    <w:rsid w:val="00FB2797"/>
    <w:rsid w:val="00FB3199"/>
    <w:rsid w:val="00FB3DBA"/>
    <w:rsid w:val="00FB471D"/>
    <w:rsid w:val="00FB55D8"/>
    <w:rsid w:val="00FB5D28"/>
    <w:rsid w:val="00FB65E5"/>
    <w:rsid w:val="00FB6A46"/>
    <w:rsid w:val="00FB77F6"/>
    <w:rsid w:val="00FB7CBB"/>
    <w:rsid w:val="00FC13C1"/>
    <w:rsid w:val="00FC1BC3"/>
    <w:rsid w:val="00FC2489"/>
    <w:rsid w:val="00FC250B"/>
    <w:rsid w:val="00FC2679"/>
    <w:rsid w:val="00FC32DF"/>
    <w:rsid w:val="00FC4240"/>
    <w:rsid w:val="00FC4248"/>
    <w:rsid w:val="00FC42EC"/>
    <w:rsid w:val="00FC43AA"/>
    <w:rsid w:val="00FC48C4"/>
    <w:rsid w:val="00FC4A4F"/>
    <w:rsid w:val="00FC5E07"/>
    <w:rsid w:val="00FC62F8"/>
    <w:rsid w:val="00FC79FC"/>
    <w:rsid w:val="00FD0D93"/>
    <w:rsid w:val="00FD0EC3"/>
    <w:rsid w:val="00FD119D"/>
    <w:rsid w:val="00FD130A"/>
    <w:rsid w:val="00FD1F08"/>
    <w:rsid w:val="00FD2097"/>
    <w:rsid w:val="00FD2703"/>
    <w:rsid w:val="00FD2709"/>
    <w:rsid w:val="00FD29B4"/>
    <w:rsid w:val="00FD4413"/>
    <w:rsid w:val="00FD4EF8"/>
    <w:rsid w:val="00FD5C32"/>
    <w:rsid w:val="00FD63D0"/>
    <w:rsid w:val="00FD644F"/>
    <w:rsid w:val="00FD7C54"/>
    <w:rsid w:val="00FE02C0"/>
    <w:rsid w:val="00FE10F8"/>
    <w:rsid w:val="00FE1595"/>
    <w:rsid w:val="00FE19C9"/>
    <w:rsid w:val="00FE1AB0"/>
    <w:rsid w:val="00FE2D28"/>
    <w:rsid w:val="00FE3502"/>
    <w:rsid w:val="00FE388D"/>
    <w:rsid w:val="00FE422D"/>
    <w:rsid w:val="00FE454E"/>
    <w:rsid w:val="00FE495E"/>
    <w:rsid w:val="00FE4BE9"/>
    <w:rsid w:val="00FE5329"/>
    <w:rsid w:val="00FE5628"/>
    <w:rsid w:val="00FE640B"/>
    <w:rsid w:val="00FE6479"/>
    <w:rsid w:val="00FE7A51"/>
    <w:rsid w:val="00FF01B2"/>
    <w:rsid w:val="00FF0BC1"/>
    <w:rsid w:val="00FF0C24"/>
    <w:rsid w:val="00FF0E08"/>
    <w:rsid w:val="00FF1889"/>
    <w:rsid w:val="00FF2026"/>
    <w:rsid w:val="00FF27F1"/>
    <w:rsid w:val="00FF41B3"/>
    <w:rsid w:val="00FF438F"/>
    <w:rsid w:val="00FF535C"/>
    <w:rsid w:val="00FF5369"/>
    <w:rsid w:val="00FF579A"/>
    <w:rsid w:val="00FF59A3"/>
    <w:rsid w:val="00FF61AC"/>
    <w:rsid w:val="00FF637D"/>
    <w:rsid w:val="00FF64D3"/>
    <w:rsid w:val="00FF6A8B"/>
    <w:rsid w:val="00FF7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6FAA1A"/>
  <w14:defaultImageDpi w14:val="32767"/>
  <w15:chartTrackingRefBased/>
  <w15:docId w15:val="{88C69269-0DF9-E440-B4F4-90414B843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B6F81"/>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677A7"/>
  </w:style>
  <w:style w:type="character" w:styleId="Strong">
    <w:name w:val="Strong"/>
    <w:basedOn w:val="DefaultParagraphFont"/>
    <w:uiPriority w:val="22"/>
    <w:qFormat/>
    <w:rsid w:val="00C77C03"/>
    <w:rPr>
      <w:b/>
      <w:bCs/>
    </w:rPr>
  </w:style>
  <w:style w:type="character" w:styleId="CommentReference">
    <w:name w:val="annotation reference"/>
    <w:basedOn w:val="DefaultParagraphFont"/>
    <w:uiPriority w:val="99"/>
    <w:semiHidden/>
    <w:unhideWhenUsed/>
    <w:rsid w:val="009D4D84"/>
    <w:rPr>
      <w:sz w:val="16"/>
      <w:szCs w:val="16"/>
    </w:rPr>
  </w:style>
  <w:style w:type="paragraph" w:styleId="CommentText">
    <w:name w:val="annotation text"/>
    <w:basedOn w:val="Normal"/>
    <w:link w:val="CommentTextChar"/>
    <w:uiPriority w:val="99"/>
    <w:semiHidden/>
    <w:unhideWhenUsed/>
    <w:rsid w:val="009D4D84"/>
    <w:rPr>
      <w:sz w:val="20"/>
      <w:szCs w:val="20"/>
    </w:rPr>
  </w:style>
  <w:style w:type="character" w:customStyle="1" w:styleId="CommentTextChar">
    <w:name w:val="Comment Text Char"/>
    <w:basedOn w:val="DefaultParagraphFont"/>
    <w:link w:val="CommentText"/>
    <w:uiPriority w:val="99"/>
    <w:semiHidden/>
    <w:rsid w:val="009D4D84"/>
    <w:rPr>
      <w:sz w:val="20"/>
      <w:szCs w:val="20"/>
    </w:rPr>
  </w:style>
  <w:style w:type="paragraph" w:styleId="CommentSubject">
    <w:name w:val="annotation subject"/>
    <w:basedOn w:val="CommentText"/>
    <w:next w:val="CommentText"/>
    <w:link w:val="CommentSubjectChar"/>
    <w:uiPriority w:val="99"/>
    <w:semiHidden/>
    <w:unhideWhenUsed/>
    <w:rsid w:val="009D4D84"/>
    <w:rPr>
      <w:b/>
      <w:bCs/>
    </w:rPr>
  </w:style>
  <w:style w:type="character" w:customStyle="1" w:styleId="CommentSubjectChar">
    <w:name w:val="Comment Subject Char"/>
    <w:basedOn w:val="CommentTextChar"/>
    <w:link w:val="CommentSubject"/>
    <w:uiPriority w:val="99"/>
    <w:semiHidden/>
    <w:rsid w:val="009D4D84"/>
    <w:rPr>
      <w:b/>
      <w:bCs/>
      <w:sz w:val="20"/>
      <w:szCs w:val="20"/>
    </w:rPr>
  </w:style>
  <w:style w:type="paragraph" w:styleId="BalloonText">
    <w:name w:val="Balloon Text"/>
    <w:basedOn w:val="Normal"/>
    <w:link w:val="BalloonTextChar"/>
    <w:uiPriority w:val="99"/>
    <w:semiHidden/>
    <w:unhideWhenUsed/>
    <w:rsid w:val="009D4D8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D4D84"/>
    <w:rPr>
      <w:rFonts w:ascii="Times New Roman" w:hAnsi="Times New Roman" w:cs="Times New Roman"/>
      <w:sz w:val="18"/>
      <w:szCs w:val="18"/>
    </w:rPr>
  </w:style>
  <w:style w:type="paragraph" w:styleId="Revision">
    <w:name w:val="Revision"/>
    <w:hidden/>
    <w:uiPriority w:val="99"/>
    <w:semiHidden/>
    <w:rsid w:val="00555546"/>
  </w:style>
  <w:style w:type="character" w:customStyle="1" w:styleId="Heading1Char">
    <w:name w:val="Heading 1 Char"/>
    <w:basedOn w:val="DefaultParagraphFont"/>
    <w:link w:val="Heading1"/>
    <w:uiPriority w:val="9"/>
    <w:rsid w:val="00AB6F81"/>
    <w:rPr>
      <w:rFonts w:asciiTheme="majorHAnsi" w:eastAsiaTheme="majorEastAsia" w:hAnsiTheme="majorHAnsi" w:cstheme="majorBidi"/>
      <w:b/>
      <w:bCs/>
      <w:color w:val="2F5496" w:themeColor="accent1" w:themeShade="BF"/>
      <w:sz w:val="28"/>
      <w:szCs w:val="28"/>
      <w:lang w:val="en-US" w:bidi="en-US"/>
    </w:rPr>
  </w:style>
  <w:style w:type="paragraph" w:styleId="FootnoteText">
    <w:name w:val="footnote text"/>
    <w:basedOn w:val="Normal"/>
    <w:link w:val="FootnoteTextChar"/>
    <w:uiPriority w:val="99"/>
    <w:semiHidden/>
    <w:unhideWhenUsed/>
    <w:rsid w:val="002F6AE2"/>
    <w:rPr>
      <w:sz w:val="20"/>
      <w:szCs w:val="20"/>
    </w:rPr>
  </w:style>
  <w:style w:type="character" w:customStyle="1" w:styleId="FootnoteTextChar">
    <w:name w:val="Footnote Text Char"/>
    <w:basedOn w:val="DefaultParagraphFont"/>
    <w:link w:val="FootnoteText"/>
    <w:uiPriority w:val="99"/>
    <w:semiHidden/>
    <w:rsid w:val="002F6AE2"/>
    <w:rPr>
      <w:sz w:val="20"/>
      <w:szCs w:val="20"/>
    </w:rPr>
  </w:style>
  <w:style w:type="character" w:styleId="FootnoteReference">
    <w:name w:val="footnote reference"/>
    <w:basedOn w:val="DefaultParagraphFont"/>
    <w:uiPriority w:val="99"/>
    <w:semiHidden/>
    <w:unhideWhenUsed/>
    <w:rsid w:val="002F6AE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6869489">
      <w:bodyDiv w:val="1"/>
      <w:marLeft w:val="0"/>
      <w:marRight w:val="0"/>
      <w:marTop w:val="0"/>
      <w:marBottom w:val="0"/>
      <w:divBdr>
        <w:top w:val="none" w:sz="0" w:space="0" w:color="auto"/>
        <w:left w:val="none" w:sz="0" w:space="0" w:color="auto"/>
        <w:bottom w:val="none" w:sz="0" w:space="0" w:color="auto"/>
        <w:right w:val="none" w:sz="0" w:space="0" w:color="auto"/>
      </w:divBdr>
    </w:div>
    <w:div w:id="1206867809">
      <w:bodyDiv w:val="1"/>
      <w:marLeft w:val="0"/>
      <w:marRight w:val="0"/>
      <w:marTop w:val="0"/>
      <w:marBottom w:val="0"/>
      <w:divBdr>
        <w:top w:val="none" w:sz="0" w:space="0" w:color="auto"/>
        <w:left w:val="none" w:sz="0" w:space="0" w:color="auto"/>
        <w:bottom w:val="none" w:sz="0" w:space="0" w:color="auto"/>
        <w:right w:val="none" w:sz="0" w:space="0" w:color="auto"/>
      </w:divBdr>
    </w:div>
    <w:div w:id="1434403827">
      <w:bodyDiv w:val="1"/>
      <w:marLeft w:val="0"/>
      <w:marRight w:val="0"/>
      <w:marTop w:val="0"/>
      <w:marBottom w:val="0"/>
      <w:divBdr>
        <w:top w:val="none" w:sz="0" w:space="0" w:color="auto"/>
        <w:left w:val="none" w:sz="0" w:space="0" w:color="auto"/>
        <w:bottom w:val="none" w:sz="0" w:space="0" w:color="auto"/>
        <w:right w:val="none" w:sz="0" w:space="0" w:color="auto"/>
      </w:divBdr>
    </w:div>
    <w:div w:id="145066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CBAF7-8C38-4452-A4DD-30C1F4F55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Pages>
  <Words>116555</Words>
  <Characters>664370</Characters>
  <Application>Microsoft Office Word</Application>
  <DocSecurity>0</DocSecurity>
  <Lines>5536</Lines>
  <Paragraphs>1558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779367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Emmanuele Severi</cp:lastModifiedBy>
  <cp:revision>12</cp:revision>
  <dcterms:created xsi:type="dcterms:W3CDTF">2019-03-16T06:12:00Z</dcterms:created>
  <dcterms:modified xsi:type="dcterms:W3CDTF">2019-03-28T12:33:00Z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edd5e076-1921-3dc2-8917-9bcf81588923</vt:lpwstr>
  </property>
  <property fmtid="{D5CDD505-2E9C-101B-9397-08002B2CF9AE}" pid="24" name="Mendeley Citation Style_1">
    <vt:lpwstr>http://www.zotero.org/styles/vancouver</vt:lpwstr>
  </property>
</Properties>
</file>